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82676FD" w14:textId="53E63DC7" w:rsidR="003A7EE3" w:rsidRDefault="00FC3E72" w:rsidP="003A7EE3">
      <w:pPr>
        <w:rPr>
          <w:rFonts w:ascii="HG丸ｺﾞｼｯｸM-PRO"/>
        </w:rPr>
      </w:pPr>
      <w:r w:rsidRPr="00244D8F">
        <w:rPr>
          <w:rFonts w:ascii="HG丸ｺﾞｼｯｸM-PRO"/>
          <w:noProof/>
        </w:rPr>
        <mc:AlternateContent>
          <mc:Choice Requires="wps">
            <w:drawing>
              <wp:anchor distT="0" distB="0" distL="114300" distR="114300" simplePos="0" relativeHeight="251741184" behindDoc="0" locked="0" layoutInCell="1" allowOverlap="1" wp14:anchorId="42DCCD6A" wp14:editId="6398A6DC">
                <wp:simplePos x="0" y="0"/>
                <wp:positionH relativeFrom="column">
                  <wp:posOffset>4638040</wp:posOffset>
                </wp:positionH>
                <wp:positionV relativeFrom="paragraph">
                  <wp:posOffset>-97155</wp:posOffset>
                </wp:positionV>
                <wp:extent cx="10953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14:paraId="62204D33" w14:textId="0459966A" w:rsidR="001A1A9D" w:rsidRPr="00244D8F" w:rsidRDefault="001A1A9D" w:rsidP="00FC3E72">
                            <w:pPr>
                              <w:jc w:val="center"/>
                              <w:rPr>
                                <w:rFonts w:ascii="Meiryo UI" w:eastAsia="Meiryo UI" w:hAnsi="Meiryo UI" w:cs="Meiryo UI"/>
                                <w:b/>
                                <w:sz w:val="28"/>
                              </w:rPr>
                            </w:pPr>
                            <w:r>
                              <w:rPr>
                                <w:rFonts w:ascii="Meiryo UI" w:eastAsia="Meiryo UI" w:hAnsi="Meiryo UI" w:cs="Meiryo UI" w:hint="eastAsia"/>
                                <w:b/>
                                <w:sz w:val="28"/>
                              </w:rPr>
                              <w:t>資料7-3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5.2pt;margin-top:-7.65pt;width:86.2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IpQwIAAFYEAAAOAAAAZHJzL2Uyb0RvYy54bWysVM2O0zAQviPxDpbvNGm2Yduo6WrpUoS0&#10;/EgLD+A4TmPh2MZ2m5RjKyEegldAnHmevAhjp1vK3wXhg+XJzHwz881M5lddI9CWGcuVzPF4FGPE&#10;JFUll+scv32zejTFyDoiSyKUZDneMYuvFg8fzFudsUTVSpTMIACRNmt1jmvndBZFltasIXakNJOg&#10;rJRpiAPRrKPSkBbQGxElcfw4apUptVGUWQtfbwYlXgT8qmLUvaoqyxwSOYbcXLhNuAt/R4s5ydaG&#10;6JrTYxrkH7JoCJcQ9AR1QxxBG8N/g2o4Ncqqyo2oaiJVVZyyUANUM45/qeauJpqFWoAcq0802f8H&#10;S19uXxvEyxwnGEnSQIv6w8d+/6Xff+sPn1B/+NwfDv3+K8go8XS12mbgdafBz3VPVAdtD6Vbfavo&#10;O4ukWtZErtm1MaqtGSkh3bH3jM5cBxzrQYr2hSohLtk4FYC6yjSeS2AHATq0bXdqFescoj5kPEsv&#10;LlOMKOjGk/hiNk1DDJLdu2tj3TOmGuQfOTYwCwGebG+t8+mQ7N7ER7NK8HLFhQiCWRdLYdCWwNys&#10;wjmi/2QmJGpzPEuTdGDgrxBxOH+CaLiDBRC8yfH0ZEQyz9tTWYbxdISL4Q0pC3kk0nM3sOi6ojs2&#10;plDlDig1ahh0WEx41Mp8wKiFIc+xfb8hhmEknktoy2w8mfitCMIkvUxAMOea4lxDJAWoHDuMhufS&#10;hU0KhOlraN+KB2J9n4dMjrnC8Aa+j4vmt+NcDlY/fgeL7wAAAP//AwBQSwMEFAAGAAgAAAAhAIzS&#10;D9DgAAAACwEAAA8AAABkcnMvZG93bnJldi54bWxMj8FuwjAQRO+V+g/WVuoFgU3SUAhxUIvEqSdS&#10;ejfxkkSN16ltIPx93RM9ruZp5m2xGU3PLuh8Z0nCfCaAIdVWd9RIOHzupktgPijSqreEEm7oYVM+&#10;PhQq1/ZKe7xUoWGxhHyuJLQhDDnnvm7RKD+zA1LMTtYZFeLpGq6dusZy0/NEiAU3qqO40KoBty3W&#10;39XZSFj8VOnk40tPaH/bvbvaZHp7yKR8fhrf1sACjuEOw59+VIcyOh3tmbRnvYTXVLxEVMJ0nqXA&#10;IrESyQrYUUIisiXwsuD/fyh/AQAA//8DAFBLAQItABQABgAIAAAAIQC2gziS/gAAAOEBAAATAAAA&#10;AAAAAAAAAAAAAAAAAABbQ29udGVudF9UeXBlc10ueG1sUEsBAi0AFAAGAAgAAAAhADj9If/WAAAA&#10;lAEAAAsAAAAAAAAAAAAAAAAALwEAAF9yZWxzLy5yZWxzUEsBAi0AFAAGAAgAAAAhAF4vAilDAgAA&#10;VgQAAA4AAAAAAAAAAAAAAAAALgIAAGRycy9lMm9Eb2MueG1sUEsBAi0AFAAGAAgAAAAhAIzSD9Dg&#10;AAAACwEAAA8AAAAAAAAAAAAAAAAAnQQAAGRycy9kb3ducmV2LnhtbFBLBQYAAAAABAAEAPMAAACq&#10;BQAAAAA=&#10;">
                <v:textbox style="mso-fit-shape-to-text:t">
                  <w:txbxContent>
                    <w:p w14:paraId="62204D33" w14:textId="0459966A" w:rsidR="001A1A9D" w:rsidRPr="00244D8F" w:rsidRDefault="001A1A9D" w:rsidP="00FC3E72">
                      <w:pPr>
                        <w:jc w:val="center"/>
                        <w:rPr>
                          <w:rFonts w:ascii="Meiryo UI" w:eastAsia="Meiryo UI" w:hAnsi="Meiryo UI" w:cs="Meiryo UI"/>
                          <w:b/>
                          <w:sz w:val="28"/>
                        </w:rPr>
                      </w:pPr>
                      <w:r>
                        <w:rPr>
                          <w:rFonts w:ascii="Meiryo UI" w:eastAsia="Meiryo UI" w:hAnsi="Meiryo UI" w:cs="Meiryo UI" w:hint="eastAsia"/>
                          <w:b/>
                          <w:sz w:val="28"/>
                        </w:rPr>
                        <w:t>資料7-3</w:t>
                      </w:r>
                    </w:p>
                  </w:txbxContent>
                </v:textbox>
              </v:shape>
            </w:pict>
          </mc:Fallback>
        </mc:AlternateContent>
      </w:r>
    </w:p>
    <w:p w14:paraId="56AF9B61" w14:textId="7678D75D" w:rsidR="003A7EE3" w:rsidRDefault="003A7EE3" w:rsidP="003A7EE3">
      <w:pPr>
        <w:rPr>
          <w:rFonts w:ascii="HG丸ｺﾞｼｯｸM-PRO"/>
        </w:rPr>
      </w:pPr>
    </w:p>
    <w:p w14:paraId="29E8BF6B" w14:textId="4BAB50E8" w:rsidR="003A7EE3" w:rsidRDefault="003A7EE3" w:rsidP="003A7EE3">
      <w:pPr>
        <w:rPr>
          <w:rFonts w:ascii="HG丸ｺﾞｼｯｸM-PRO"/>
        </w:rPr>
      </w:pPr>
    </w:p>
    <w:p w14:paraId="610423EA" w14:textId="77777777" w:rsidR="003A7EE3" w:rsidRDefault="003A7EE3" w:rsidP="003A7EE3">
      <w:pPr>
        <w:rPr>
          <w:rFonts w:ascii="HG丸ｺﾞｼｯｸM-PRO"/>
        </w:rPr>
      </w:pPr>
    </w:p>
    <w:p w14:paraId="76E2C31D" w14:textId="77777777" w:rsidR="003A7EE3" w:rsidRDefault="003A7EE3" w:rsidP="003A7EE3">
      <w:pPr>
        <w:rPr>
          <w:rFonts w:ascii="HG丸ｺﾞｼｯｸM-PRO"/>
        </w:rPr>
      </w:pPr>
    </w:p>
    <w:p w14:paraId="03BA6BBA" w14:textId="2349477B" w:rsidR="00D93975" w:rsidRPr="00C8576C" w:rsidRDefault="00D93975" w:rsidP="00D93975">
      <w:pPr>
        <w:jc w:val="center"/>
        <w:rPr>
          <w:rFonts w:ascii="メイリオ" w:eastAsia="メイリオ" w:hAnsi="メイリオ" w:cs="メイリオ"/>
          <w:sz w:val="32"/>
          <w:szCs w:val="44"/>
        </w:rPr>
      </w:pPr>
      <w:r>
        <w:rPr>
          <w:rFonts w:ascii="メイリオ" w:eastAsia="メイリオ" w:hAnsi="メイリオ" w:cs="メイリオ" w:hint="eastAsia"/>
          <w:sz w:val="32"/>
          <w:szCs w:val="44"/>
        </w:rPr>
        <w:t>大阪府</w:t>
      </w:r>
      <w:r w:rsidR="00263B76">
        <w:rPr>
          <w:rFonts w:ascii="メイリオ" w:eastAsia="メイリオ" w:hAnsi="メイリオ" w:cs="メイリオ" w:hint="eastAsia"/>
          <w:sz w:val="32"/>
          <w:szCs w:val="44"/>
        </w:rPr>
        <w:t>都市基盤施設長寿命化計画</w:t>
      </w:r>
    </w:p>
    <w:p w14:paraId="21C37BA4" w14:textId="248FC281" w:rsidR="00D93975" w:rsidRPr="00D93975" w:rsidRDefault="00D93975" w:rsidP="00D93975">
      <w:pPr>
        <w:jc w:val="center"/>
        <w:rPr>
          <w:rFonts w:ascii="メイリオ" w:eastAsia="メイリオ" w:hAnsi="メイリオ" w:cs="メイリオ"/>
          <w:sz w:val="32"/>
        </w:rPr>
      </w:pPr>
      <w:r w:rsidRPr="00D93975">
        <w:rPr>
          <w:rFonts w:ascii="メイリオ" w:eastAsia="メイリオ" w:hAnsi="メイリオ" w:cs="メイリオ" w:hint="eastAsia"/>
          <w:sz w:val="32"/>
        </w:rPr>
        <w:t>下水道　長寿命化計画</w:t>
      </w:r>
    </w:p>
    <w:p w14:paraId="0CB61C70" w14:textId="77777777" w:rsidR="007B15DE" w:rsidRPr="0054630E" w:rsidRDefault="007B15DE" w:rsidP="007B15DE">
      <w:pPr>
        <w:jc w:val="center"/>
        <w:rPr>
          <w:rFonts w:ascii="メイリオ" w:eastAsia="メイリオ" w:hAnsi="メイリオ" w:cs="メイリオ"/>
          <w:b/>
          <w:color w:val="000000" w:themeColor="text1"/>
          <w:sz w:val="36"/>
          <w:szCs w:val="36"/>
        </w:rPr>
      </w:pPr>
      <w:r w:rsidRPr="0054630E">
        <w:rPr>
          <w:rFonts w:ascii="メイリオ" w:eastAsia="メイリオ" w:hAnsi="メイリオ" w:cs="メイリオ" w:hint="eastAsia"/>
          <w:b/>
          <w:color w:val="000000" w:themeColor="text1"/>
          <w:sz w:val="36"/>
          <w:szCs w:val="36"/>
        </w:rPr>
        <w:t>大阪府流域下水道（土木構造物）維持管理指針（仮称）</w:t>
      </w:r>
    </w:p>
    <w:p w14:paraId="416DBAE5" w14:textId="0C2702BC" w:rsidR="007B15DE" w:rsidRPr="008F763D" w:rsidRDefault="007B15DE" w:rsidP="007B15DE">
      <w:pPr>
        <w:jc w:val="center"/>
        <w:rPr>
          <w:rFonts w:ascii="メイリオ" w:eastAsia="メイリオ" w:hAnsi="メイリオ" w:cs="メイリオ"/>
          <w:b/>
          <w:sz w:val="40"/>
          <w:szCs w:val="36"/>
        </w:rPr>
      </w:pPr>
      <w:r w:rsidRPr="008F763D">
        <w:rPr>
          <w:rFonts w:ascii="メイリオ" w:eastAsia="メイリオ" w:hAnsi="メイリオ" w:cs="メイリオ" w:hint="eastAsia"/>
          <w:b/>
          <w:sz w:val="40"/>
          <w:szCs w:val="36"/>
        </w:rPr>
        <w:t>（</w:t>
      </w:r>
      <w:r w:rsidR="00D93975" w:rsidRPr="008F763D">
        <w:rPr>
          <w:rFonts w:ascii="メイリオ" w:eastAsia="メイリオ" w:hAnsi="メイリオ" w:cs="メイリオ" w:hint="eastAsia"/>
          <w:b/>
          <w:sz w:val="40"/>
          <w:szCs w:val="36"/>
        </w:rPr>
        <w:t>案</w:t>
      </w:r>
      <w:r w:rsidRPr="008F763D">
        <w:rPr>
          <w:rFonts w:ascii="メイリオ" w:eastAsia="メイリオ" w:hAnsi="メイリオ" w:cs="メイリオ" w:hint="eastAsia"/>
          <w:b/>
          <w:sz w:val="40"/>
          <w:szCs w:val="36"/>
        </w:rPr>
        <w:t>）</w:t>
      </w:r>
    </w:p>
    <w:p w14:paraId="29A7C49A" w14:textId="77777777" w:rsidR="007B15DE" w:rsidRDefault="007B15DE" w:rsidP="007B15DE">
      <w:pPr>
        <w:rPr>
          <w:rFonts w:ascii="HG丸ｺﾞｼｯｸM-PRO"/>
        </w:rPr>
      </w:pPr>
    </w:p>
    <w:p w14:paraId="242E0085" w14:textId="3F1437A9" w:rsidR="007B15DE" w:rsidRDefault="007B15DE" w:rsidP="007B15DE">
      <w:pPr>
        <w:rPr>
          <w:rFonts w:ascii="HG丸ｺﾞｼｯｸM-PRO"/>
        </w:rPr>
      </w:pPr>
    </w:p>
    <w:p w14:paraId="13D6A71D" w14:textId="2AFB3B47" w:rsidR="007B15DE" w:rsidRDefault="007B15DE" w:rsidP="007B15DE">
      <w:pPr>
        <w:rPr>
          <w:rFonts w:ascii="HG丸ｺﾞｼｯｸM-PRO"/>
        </w:rPr>
      </w:pPr>
    </w:p>
    <w:p w14:paraId="2CD5D13D" w14:textId="0FA86709" w:rsidR="007B15DE" w:rsidRDefault="007B15DE" w:rsidP="007B15DE">
      <w:pPr>
        <w:rPr>
          <w:rFonts w:ascii="HG丸ｺﾞｼｯｸM-PRO"/>
        </w:rPr>
      </w:pPr>
    </w:p>
    <w:p w14:paraId="21C8D280" w14:textId="77777777" w:rsidR="007B15DE" w:rsidRDefault="007B15DE" w:rsidP="007B15DE">
      <w:pPr>
        <w:rPr>
          <w:rFonts w:ascii="HG丸ｺﾞｼｯｸM-PRO"/>
        </w:rPr>
      </w:pPr>
    </w:p>
    <w:p w14:paraId="30403AF6" w14:textId="77777777" w:rsidR="007B15DE" w:rsidRDefault="007B15DE" w:rsidP="007B15DE">
      <w:pPr>
        <w:rPr>
          <w:rFonts w:ascii="HG丸ｺﾞｼｯｸM-PRO"/>
        </w:rPr>
      </w:pPr>
    </w:p>
    <w:p w14:paraId="2B22CDA1" w14:textId="77777777" w:rsidR="007B15DE" w:rsidRDefault="007B15DE" w:rsidP="007B15DE">
      <w:pPr>
        <w:rPr>
          <w:rFonts w:ascii="HG丸ｺﾞｼｯｸM-PRO"/>
        </w:rPr>
      </w:pPr>
    </w:p>
    <w:p w14:paraId="7137604B" w14:textId="77777777" w:rsidR="007B15DE" w:rsidRDefault="007B15DE" w:rsidP="007B15DE">
      <w:pPr>
        <w:rPr>
          <w:rFonts w:ascii="HG丸ｺﾞｼｯｸM-PRO"/>
        </w:rPr>
      </w:pPr>
    </w:p>
    <w:p w14:paraId="74761009" w14:textId="77777777" w:rsidR="007B15DE" w:rsidRDefault="007B15DE" w:rsidP="007B15DE">
      <w:pPr>
        <w:rPr>
          <w:rFonts w:ascii="HG丸ｺﾞｼｯｸM-PRO"/>
        </w:rPr>
      </w:pPr>
    </w:p>
    <w:p w14:paraId="70520D99" w14:textId="77777777" w:rsidR="007B15DE" w:rsidRDefault="007B15DE" w:rsidP="007B15DE">
      <w:pPr>
        <w:rPr>
          <w:rFonts w:ascii="HG丸ｺﾞｼｯｸM-PRO"/>
        </w:rPr>
      </w:pPr>
    </w:p>
    <w:p w14:paraId="16E088D1" w14:textId="378007DA" w:rsidR="007B15DE" w:rsidRPr="00C8576C" w:rsidRDefault="00D93975" w:rsidP="007B15DE">
      <w:pPr>
        <w:jc w:val="center"/>
        <w:rPr>
          <w:rFonts w:ascii="メイリオ" w:eastAsia="メイリオ" w:hAnsi="メイリオ" w:cs="メイリオ"/>
          <w:sz w:val="32"/>
          <w:szCs w:val="32"/>
        </w:rPr>
      </w:pPr>
      <w:r>
        <w:rPr>
          <w:rFonts w:ascii="メイリオ" w:eastAsia="メイリオ" w:hAnsi="メイリオ" w:cs="メイリオ" w:hint="eastAsia"/>
          <w:sz w:val="32"/>
          <w:szCs w:val="32"/>
        </w:rPr>
        <w:t>平成２７年２</w:t>
      </w:r>
      <w:r w:rsidR="007B15DE" w:rsidRPr="00C8576C">
        <w:rPr>
          <w:rFonts w:ascii="メイリオ" w:eastAsia="メイリオ" w:hAnsi="メイリオ" w:cs="メイリオ" w:hint="eastAsia"/>
          <w:sz w:val="32"/>
          <w:szCs w:val="32"/>
        </w:rPr>
        <w:t>月</w:t>
      </w:r>
    </w:p>
    <w:p w14:paraId="3EED727F" w14:textId="77777777" w:rsidR="007B15DE" w:rsidRPr="00C8576C" w:rsidRDefault="007B15DE" w:rsidP="007B15DE">
      <w:pPr>
        <w:jc w:val="center"/>
        <w:rPr>
          <w:rFonts w:ascii="メイリオ" w:eastAsia="メイリオ" w:hAnsi="メイリオ" w:cs="メイリオ"/>
          <w:sz w:val="16"/>
          <w:szCs w:val="16"/>
        </w:rPr>
      </w:pPr>
    </w:p>
    <w:p w14:paraId="364E514C" w14:textId="77777777" w:rsidR="007B15DE" w:rsidRPr="00C8576C" w:rsidRDefault="007B15DE" w:rsidP="007B15DE">
      <w:pPr>
        <w:jc w:val="center"/>
        <w:rPr>
          <w:rFonts w:ascii="メイリオ" w:eastAsia="メイリオ" w:hAnsi="メイリオ" w:cs="メイリオ"/>
          <w:szCs w:val="24"/>
        </w:rPr>
      </w:pPr>
      <w:r w:rsidRPr="00C8576C">
        <w:rPr>
          <w:rFonts w:ascii="メイリオ" w:eastAsia="メイリオ" w:hAnsi="メイリオ" w:cs="メイリオ"/>
          <w:noProof/>
        </w:rPr>
        <w:drawing>
          <wp:inline distT="0" distB="0" distL="0" distR="0" wp14:anchorId="591D4884" wp14:editId="0C2854DF">
            <wp:extent cx="690880" cy="49974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880" cy="499745"/>
                    </a:xfrm>
                    <a:prstGeom prst="rect">
                      <a:avLst/>
                    </a:prstGeom>
                    <a:noFill/>
                    <a:ln>
                      <a:noFill/>
                    </a:ln>
                  </pic:spPr>
                </pic:pic>
              </a:graphicData>
            </a:graphic>
          </wp:inline>
        </w:drawing>
      </w:r>
    </w:p>
    <w:p w14:paraId="083FA8DD" w14:textId="77777777" w:rsidR="00D93975" w:rsidRPr="00C8576C" w:rsidRDefault="00D93975" w:rsidP="00D93975">
      <w:pPr>
        <w:jc w:val="center"/>
        <w:rPr>
          <w:rFonts w:ascii="メイリオ" w:eastAsia="メイリオ" w:hAnsi="メイリオ" w:cs="メイリオ"/>
          <w:sz w:val="36"/>
        </w:rPr>
      </w:pPr>
      <w:r w:rsidRPr="00C8576C">
        <w:rPr>
          <w:rFonts w:ascii="メイリオ" w:eastAsia="メイリオ" w:hAnsi="メイリオ" w:cs="メイリオ" w:hint="eastAsia"/>
          <w:sz w:val="36"/>
        </w:rPr>
        <w:t>大阪府都市基盤施設維持管理技術審議会</w:t>
      </w:r>
    </w:p>
    <w:p w14:paraId="0D3DCBC1" w14:textId="2E60E307" w:rsidR="00D93975" w:rsidRPr="00C8576C" w:rsidRDefault="00D93975" w:rsidP="00D93975">
      <w:pPr>
        <w:jc w:val="center"/>
        <w:rPr>
          <w:rFonts w:ascii="メイリオ" w:eastAsia="メイリオ" w:hAnsi="メイリオ" w:cs="メイリオ"/>
          <w:sz w:val="24"/>
          <w:bdr w:val="single" w:sz="4" w:space="0" w:color="auto"/>
        </w:rPr>
      </w:pPr>
      <w:r w:rsidRPr="00C8576C">
        <w:rPr>
          <w:rFonts w:ascii="メイリオ" w:eastAsia="メイリオ" w:hAnsi="メイリオ" w:cs="メイリオ" w:hint="eastAsia"/>
          <w:sz w:val="36"/>
        </w:rPr>
        <w:t>下水等設備部会</w:t>
      </w:r>
    </w:p>
    <w:p w14:paraId="650519FC" w14:textId="44DF2738" w:rsidR="00D53818" w:rsidRDefault="00D53818">
      <w:pPr>
        <w:widowControl/>
        <w:jc w:val="left"/>
        <w:rPr>
          <w:rFonts w:asciiTheme="majorEastAsia" w:eastAsiaTheme="majorEastAsia" w:hAnsiTheme="majorEastAsia"/>
          <w:sz w:val="24"/>
          <w:bdr w:val="single" w:sz="4" w:space="0" w:color="auto"/>
        </w:rPr>
      </w:pPr>
      <w:r>
        <w:rPr>
          <w:rFonts w:asciiTheme="majorEastAsia" w:eastAsiaTheme="majorEastAsia" w:hAnsiTheme="majorEastAsia"/>
          <w:sz w:val="24"/>
          <w:bdr w:val="single" w:sz="4" w:space="0" w:color="auto"/>
        </w:rPr>
        <w:br w:type="page"/>
      </w:r>
    </w:p>
    <w:p w14:paraId="3FF06390" w14:textId="77777777" w:rsidR="006667BD" w:rsidRDefault="006667BD">
      <w:pPr>
        <w:widowControl/>
        <w:jc w:val="left"/>
        <w:rPr>
          <w:rFonts w:asciiTheme="majorEastAsia" w:eastAsiaTheme="majorEastAsia" w:hAnsiTheme="majorEastAsia"/>
          <w:sz w:val="24"/>
          <w:bdr w:val="single" w:sz="4" w:space="0" w:color="auto"/>
        </w:rPr>
      </w:pPr>
    </w:p>
    <w:p w14:paraId="285825B2" w14:textId="40A56225" w:rsidR="00B452EA" w:rsidRPr="00BB11FB" w:rsidRDefault="00976190" w:rsidP="00026390">
      <w:pPr>
        <w:jc w:val="center"/>
        <w:rPr>
          <w:rFonts w:asciiTheme="majorEastAsia" w:eastAsiaTheme="majorEastAsia" w:hAnsiTheme="majorEastAsia"/>
          <w:sz w:val="24"/>
        </w:rPr>
      </w:pPr>
      <w:r>
        <w:rPr>
          <w:rFonts w:asciiTheme="majorEastAsia" w:eastAsiaTheme="majorEastAsia" w:hAnsiTheme="majorEastAsia" w:hint="eastAsia"/>
          <w:sz w:val="24"/>
        </w:rPr>
        <w:t>大阪府流域下水道</w:t>
      </w:r>
      <w:r w:rsidR="00E6605A">
        <w:rPr>
          <w:rFonts w:asciiTheme="majorEastAsia" w:eastAsiaTheme="majorEastAsia" w:hAnsiTheme="majorEastAsia" w:hint="eastAsia"/>
          <w:sz w:val="24"/>
        </w:rPr>
        <w:t>（</w:t>
      </w:r>
      <w:r w:rsidR="00B452EA">
        <w:rPr>
          <w:rFonts w:asciiTheme="majorEastAsia" w:eastAsiaTheme="majorEastAsia" w:hAnsiTheme="majorEastAsia" w:hint="eastAsia"/>
          <w:sz w:val="24"/>
        </w:rPr>
        <w:t>土木構造物</w:t>
      </w:r>
      <w:r w:rsidR="00E6605A">
        <w:rPr>
          <w:rFonts w:asciiTheme="majorEastAsia" w:eastAsiaTheme="majorEastAsia" w:hAnsiTheme="majorEastAsia" w:hint="eastAsia"/>
          <w:sz w:val="24"/>
        </w:rPr>
        <w:t>）維持管理指針（仮称）</w:t>
      </w:r>
    </w:p>
    <w:sdt>
      <w:sdtPr>
        <w:rPr>
          <w:rFonts w:asciiTheme="minorHAnsi" w:eastAsiaTheme="minorEastAsia" w:hAnsiTheme="minorHAnsi" w:cstheme="majorHAnsi"/>
          <w:b w:val="0"/>
          <w:bCs w:val="0"/>
          <w:color w:val="auto"/>
          <w:kern w:val="2"/>
          <w:sz w:val="21"/>
          <w:szCs w:val="22"/>
          <w:lang w:val="ja-JP"/>
        </w:rPr>
        <w:id w:val="1069235168"/>
        <w:docPartObj>
          <w:docPartGallery w:val="Table of Contents"/>
          <w:docPartUnique/>
        </w:docPartObj>
      </w:sdtPr>
      <w:sdtEndPr>
        <w:rPr>
          <w:rFonts w:cstheme="minorBidi"/>
        </w:rPr>
      </w:sdtEndPr>
      <w:sdtContent>
        <w:p w14:paraId="2A592544" w14:textId="0F950DDD" w:rsidR="0091674E" w:rsidRPr="004C4515" w:rsidRDefault="0091674E" w:rsidP="006667BD">
          <w:pPr>
            <w:pStyle w:val="a4"/>
            <w:jc w:val="center"/>
            <w:rPr>
              <w:rFonts w:cstheme="majorHAnsi"/>
              <w:color w:val="auto"/>
            </w:rPr>
          </w:pPr>
          <w:r w:rsidRPr="004C4515">
            <w:rPr>
              <w:rFonts w:cstheme="majorHAnsi"/>
              <w:color w:val="auto"/>
              <w:lang w:val="ja-JP"/>
            </w:rPr>
            <w:t>目</w:t>
          </w:r>
          <w:r w:rsidR="00026390" w:rsidRPr="004C4515">
            <w:rPr>
              <w:rFonts w:cstheme="majorHAnsi"/>
              <w:color w:val="auto"/>
              <w:lang w:val="ja-JP"/>
            </w:rPr>
            <w:t xml:space="preserve">　　</w:t>
          </w:r>
          <w:r w:rsidRPr="004C4515">
            <w:rPr>
              <w:rFonts w:cstheme="majorHAnsi"/>
              <w:color w:val="auto"/>
              <w:lang w:val="ja-JP"/>
            </w:rPr>
            <w:t>次</w:t>
          </w:r>
        </w:p>
        <w:p w14:paraId="4CFA1869" w14:textId="77777777" w:rsidR="00A02B5C" w:rsidRDefault="00A44728">
          <w:pPr>
            <w:pStyle w:val="14"/>
            <w:tabs>
              <w:tab w:val="left" w:pos="440"/>
              <w:tab w:val="right" w:leader="dot" w:pos="8834"/>
            </w:tabs>
            <w:rPr>
              <w:rFonts w:eastAsiaTheme="minorEastAsia"/>
              <w:noProof/>
              <w:kern w:val="2"/>
              <w:sz w:val="21"/>
            </w:rPr>
          </w:pPr>
          <w:r>
            <w:rPr>
              <w:rFonts w:asciiTheme="majorHAnsi" w:eastAsiaTheme="majorEastAsia" w:hAnsiTheme="majorHAnsi" w:cstheme="majorHAnsi"/>
            </w:rPr>
            <w:fldChar w:fldCharType="begin"/>
          </w:r>
          <w:r>
            <w:rPr>
              <w:rFonts w:asciiTheme="majorHAnsi" w:eastAsiaTheme="majorEastAsia" w:hAnsiTheme="majorHAnsi" w:cstheme="majorHAnsi"/>
            </w:rPr>
            <w:instrText xml:space="preserve"> TOC \o "1-3" \h \z \u </w:instrText>
          </w:r>
          <w:r>
            <w:rPr>
              <w:rFonts w:asciiTheme="majorHAnsi" w:eastAsiaTheme="majorEastAsia" w:hAnsiTheme="majorHAnsi" w:cstheme="majorHAnsi"/>
            </w:rPr>
            <w:fldChar w:fldCharType="separate"/>
          </w:r>
          <w:hyperlink w:anchor="_Toc409787733" w:history="1">
            <w:r w:rsidR="00A02B5C" w:rsidRPr="00AB36B2">
              <w:rPr>
                <w:rStyle w:val="a7"/>
                <w:noProof/>
              </w:rPr>
              <w:t>1</w:t>
            </w:r>
            <w:r w:rsidR="00A02B5C">
              <w:rPr>
                <w:rFonts w:eastAsiaTheme="minorEastAsia"/>
                <w:noProof/>
                <w:kern w:val="2"/>
                <w:sz w:val="21"/>
              </w:rPr>
              <w:tab/>
            </w:r>
            <w:r w:rsidR="00A02B5C" w:rsidRPr="00AB36B2">
              <w:rPr>
                <w:rStyle w:val="a7"/>
                <w:rFonts w:hint="eastAsia"/>
                <w:noProof/>
              </w:rPr>
              <w:t>はじめに</w:t>
            </w:r>
            <w:r w:rsidR="00A02B5C">
              <w:rPr>
                <w:noProof/>
                <w:webHidden/>
              </w:rPr>
              <w:tab/>
            </w:r>
            <w:r w:rsidR="00A02B5C">
              <w:rPr>
                <w:noProof/>
                <w:webHidden/>
              </w:rPr>
              <w:fldChar w:fldCharType="begin"/>
            </w:r>
            <w:r w:rsidR="00A02B5C">
              <w:rPr>
                <w:noProof/>
                <w:webHidden/>
              </w:rPr>
              <w:instrText xml:space="preserve"> PAGEREF _Toc409787733 \h </w:instrText>
            </w:r>
            <w:r w:rsidR="00A02B5C">
              <w:rPr>
                <w:noProof/>
                <w:webHidden/>
              </w:rPr>
            </w:r>
            <w:r w:rsidR="00A02B5C">
              <w:rPr>
                <w:noProof/>
                <w:webHidden/>
              </w:rPr>
              <w:fldChar w:fldCharType="separate"/>
            </w:r>
            <w:r w:rsidR="00A02B5C">
              <w:rPr>
                <w:noProof/>
                <w:webHidden/>
              </w:rPr>
              <w:t>- 1 -</w:t>
            </w:r>
            <w:r w:rsidR="00A02B5C">
              <w:rPr>
                <w:noProof/>
                <w:webHidden/>
              </w:rPr>
              <w:fldChar w:fldCharType="end"/>
            </w:r>
          </w:hyperlink>
        </w:p>
        <w:p w14:paraId="31874B23" w14:textId="77777777" w:rsidR="00A02B5C" w:rsidRDefault="00296A8E">
          <w:pPr>
            <w:pStyle w:val="14"/>
            <w:tabs>
              <w:tab w:val="left" w:pos="440"/>
              <w:tab w:val="right" w:leader="dot" w:pos="8834"/>
            </w:tabs>
            <w:rPr>
              <w:rFonts w:eastAsiaTheme="minorEastAsia"/>
              <w:noProof/>
              <w:kern w:val="2"/>
              <w:sz w:val="21"/>
            </w:rPr>
          </w:pPr>
          <w:hyperlink w:anchor="_Toc409787734" w:history="1">
            <w:r w:rsidR="00A02B5C" w:rsidRPr="00AB36B2">
              <w:rPr>
                <w:rStyle w:val="a7"/>
                <w:noProof/>
              </w:rPr>
              <w:t>2</w:t>
            </w:r>
            <w:r w:rsidR="00A02B5C">
              <w:rPr>
                <w:rFonts w:eastAsiaTheme="minorEastAsia"/>
                <w:noProof/>
                <w:kern w:val="2"/>
                <w:sz w:val="21"/>
              </w:rPr>
              <w:tab/>
            </w:r>
            <w:r w:rsidR="00A02B5C" w:rsidRPr="00AB36B2">
              <w:rPr>
                <w:rStyle w:val="a7"/>
                <w:rFonts w:hint="eastAsia"/>
                <w:noProof/>
              </w:rPr>
              <w:t>全体の維持管理フロー</w:t>
            </w:r>
            <w:r w:rsidR="00A02B5C">
              <w:rPr>
                <w:noProof/>
                <w:webHidden/>
              </w:rPr>
              <w:tab/>
            </w:r>
            <w:r w:rsidR="00A02B5C">
              <w:rPr>
                <w:noProof/>
                <w:webHidden/>
              </w:rPr>
              <w:fldChar w:fldCharType="begin"/>
            </w:r>
            <w:r w:rsidR="00A02B5C">
              <w:rPr>
                <w:noProof/>
                <w:webHidden/>
              </w:rPr>
              <w:instrText xml:space="preserve"> PAGEREF _Toc409787734 \h </w:instrText>
            </w:r>
            <w:r w:rsidR="00A02B5C">
              <w:rPr>
                <w:noProof/>
                <w:webHidden/>
              </w:rPr>
            </w:r>
            <w:r w:rsidR="00A02B5C">
              <w:rPr>
                <w:noProof/>
                <w:webHidden/>
              </w:rPr>
              <w:fldChar w:fldCharType="separate"/>
            </w:r>
            <w:r w:rsidR="00A02B5C">
              <w:rPr>
                <w:noProof/>
                <w:webHidden/>
              </w:rPr>
              <w:t>- 2 -</w:t>
            </w:r>
            <w:r w:rsidR="00A02B5C">
              <w:rPr>
                <w:noProof/>
                <w:webHidden/>
              </w:rPr>
              <w:fldChar w:fldCharType="end"/>
            </w:r>
          </w:hyperlink>
        </w:p>
        <w:p w14:paraId="2E5A5322" w14:textId="77777777" w:rsidR="00A02B5C" w:rsidRDefault="00296A8E">
          <w:pPr>
            <w:pStyle w:val="14"/>
            <w:tabs>
              <w:tab w:val="left" w:pos="440"/>
              <w:tab w:val="right" w:leader="dot" w:pos="8834"/>
            </w:tabs>
            <w:rPr>
              <w:rFonts w:eastAsiaTheme="minorEastAsia"/>
              <w:noProof/>
              <w:kern w:val="2"/>
              <w:sz w:val="21"/>
            </w:rPr>
          </w:pPr>
          <w:hyperlink w:anchor="_Toc409787735" w:history="1">
            <w:r w:rsidR="00A02B5C" w:rsidRPr="00AB36B2">
              <w:rPr>
                <w:rStyle w:val="a7"/>
                <w:noProof/>
              </w:rPr>
              <w:t>3</w:t>
            </w:r>
            <w:r w:rsidR="00A02B5C">
              <w:rPr>
                <w:rFonts w:eastAsiaTheme="minorEastAsia"/>
                <w:noProof/>
                <w:kern w:val="2"/>
                <w:sz w:val="21"/>
              </w:rPr>
              <w:tab/>
            </w:r>
            <w:r w:rsidR="00A02B5C" w:rsidRPr="00AB36B2">
              <w:rPr>
                <w:rStyle w:val="a7"/>
                <w:rFonts w:hint="eastAsia"/>
                <w:noProof/>
              </w:rPr>
              <w:t>資産管理方法</w:t>
            </w:r>
            <w:r w:rsidR="00A02B5C">
              <w:rPr>
                <w:noProof/>
                <w:webHidden/>
              </w:rPr>
              <w:tab/>
            </w:r>
            <w:r w:rsidR="00A02B5C">
              <w:rPr>
                <w:noProof/>
                <w:webHidden/>
              </w:rPr>
              <w:fldChar w:fldCharType="begin"/>
            </w:r>
            <w:r w:rsidR="00A02B5C">
              <w:rPr>
                <w:noProof/>
                <w:webHidden/>
              </w:rPr>
              <w:instrText xml:space="preserve"> PAGEREF _Toc409787735 \h </w:instrText>
            </w:r>
            <w:r w:rsidR="00A02B5C">
              <w:rPr>
                <w:noProof/>
                <w:webHidden/>
              </w:rPr>
            </w:r>
            <w:r w:rsidR="00A02B5C">
              <w:rPr>
                <w:noProof/>
                <w:webHidden/>
              </w:rPr>
              <w:fldChar w:fldCharType="separate"/>
            </w:r>
            <w:r w:rsidR="00A02B5C">
              <w:rPr>
                <w:noProof/>
                <w:webHidden/>
              </w:rPr>
              <w:t>- 3 -</w:t>
            </w:r>
            <w:r w:rsidR="00A02B5C">
              <w:rPr>
                <w:noProof/>
                <w:webHidden/>
              </w:rPr>
              <w:fldChar w:fldCharType="end"/>
            </w:r>
          </w:hyperlink>
        </w:p>
        <w:p w14:paraId="5A341BE3" w14:textId="77777777" w:rsidR="00A02B5C" w:rsidRDefault="00296A8E">
          <w:pPr>
            <w:pStyle w:val="22"/>
            <w:tabs>
              <w:tab w:val="left" w:pos="840"/>
              <w:tab w:val="right" w:leader="dot" w:pos="8834"/>
            </w:tabs>
            <w:rPr>
              <w:rFonts w:eastAsiaTheme="minorEastAsia"/>
              <w:noProof/>
              <w:kern w:val="2"/>
              <w:sz w:val="21"/>
            </w:rPr>
          </w:pPr>
          <w:hyperlink w:anchor="_Toc409787736" w:history="1">
            <w:r w:rsidR="00A02B5C" w:rsidRPr="00AB36B2">
              <w:rPr>
                <w:rStyle w:val="a7"/>
                <w:noProof/>
              </w:rPr>
              <w:t>3.1</w:t>
            </w:r>
            <w:r w:rsidR="00A02B5C">
              <w:rPr>
                <w:rFonts w:eastAsiaTheme="minorEastAsia"/>
                <w:noProof/>
                <w:kern w:val="2"/>
                <w:sz w:val="21"/>
              </w:rPr>
              <w:tab/>
            </w:r>
            <w:r w:rsidR="00A02B5C" w:rsidRPr="00AB36B2">
              <w:rPr>
                <w:rStyle w:val="a7"/>
                <w:rFonts w:hint="eastAsia"/>
                <w:noProof/>
              </w:rPr>
              <w:t>土木躯体</w:t>
            </w:r>
            <w:r w:rsidR="00A02B5C" w:rsidRPr="00AB36B2">
              <w:rPr>
                <w:rStyle w:val="a7"/>
                <w:noProof/>
              </w:rPr>
              <w:t>(</w:t>
            </w:r>
            <w:r w:rsidR="00A02B5C" w:rsidRPr="00AB36B2">
              <w:rPr>
                <w:rStyle w:val="a7"/>
                <w:rFonts w:hint="eastAsia"/>
                <w:noProof/>
              </w:rPr>
              <w:t>コンクリート</w:t>
            </w:r>
            <w:r w:rsidR="00A02B5C" w:rsidRPr="00AB36B2">
              <w:rPr>
                <w:rStyle w:val="a7"/>
                <w:noProof/>
              </w:rPr>
              <w:t>)</w:t>
            </w:r>
            <w:r w:rsidR="00A02B5C" w:rsidRPr="00AB36B2">
              <w:rPr>
                <w:rStyle w:val="a7"/>
                <w:rFonts w:hint="eastAsia"/>
                <w:noProof/>
              </w:rPr>
              <w:t>の管理方法</w:t>
            </w:r>
            <w:r w:rsidR="00A02B5C">
              <w:rPr>
                <w:noProof/>
                <w:webHidden/>
              </w:rPr>
              <w:tab/>
            </w:r>
            <w:r w:rsidR="00A02B5C">
              <w:rPr>
                <w:noProof/>
                <w:webHidden/>
              </w:rPr>
              <w:fldChar w:fldCharType="begin"/>
            </w:r>
            <w:r w:rsidR="00A02B5C">
              <w:rPr>
                <w:noProof/>
                <w:webHidden/>
              </w:rPr>
              <w:instrText xml:space="preserve"> PAGEREF _Toc409787736 \h </w:instrText>
            </w:r>
            <w:r w:rsidR="00A02B5C">
              <w:rPr>
                <w:noProof/>
                <w:webHidden/>
              </w:rPr>
            </w:r>
            <w:r w:rsidR="00A02B5C">
              <w:rPr>
                <w:noProof/>
                <w:webHidden/>
              </w:rPr>
              <w:fldChar w:fldCharType="separate"/>
            </w:r>
            <w:r w:rsidR="00A02B5C">
              <w:rPr>
                <w:noProof/>
                <w:webHidden/>
              </w:rPr>
              <w:t>- 3 -</w:t>
            </w:r>
            <w:r w:rsidR="00A02B5C">
              <w:rPr>
                <w:noProof/>
                <w:webHidden/>
              </w:rPr>
              <w:fldChar w:fldCharType="end"/>
            </w:r>
          </w:hyperlink>
        </w:p>
        <w:p w14:paraId="1C1EB9D2" w14:textId="77777777" w:rsidR="00A02B5C" w:rsidRDefault="00296A8E">
          <w:pPr>
            <w:pStyle w:val="22"/>
            <w:tabs>
              <w:tab w:val="left" w:pos="840"/>
              <w:tab w:val="right" w:leader="dot" w:pos="8834"/>
            </w:tabs>
            <w:rPr>
              <w:rFonts w:eastAsiaTheme="minorEastAsia"/>
              <w:noProof/>
              <w:kern w:val="2"/>
              <w:sz w:val="21"/>
            </w:rPr>
          </w:pPr>
          <w:hyperlink w:anchor="_Toc409787737" w:history="1">
            <w:r w:rsidR="00A02B5C" w:rsidRPr="00AB36B2">
              <w:rPr>
                <w:rStyle w:val="a7"/>
                <w:noProof/>
              </w:rPr>
              <w:t>3.2</w:t>
            </w:r>
            <w:r w:rsidR="00A02B5C">
              <w:rPr>
                <w:rFonts w:eastAsiaTheme="minorEastAsia"/>
                <w:noProof/>
                <w:kern w:val="2"/>
                <w:sz w:val="21"/>
              </w:rPr>
              <w:tab/>
            </w:r>
            <w:r w:rsidR="00A02B5C" w:rsidRPr="00AB36B2">
              <w:rPr>
                <w:rStyle w:val="a7"/>
                <w:rFonts w:hint="eastAsia"/>
                <w:noProof/>
              </w:rPr>
              <w:t>土木付帯設備の管理方法</w:t>
            </w:r>
            <w:r w:rsidR="00A02B5C">
              <w:rPr>
                <w:noProof/>
                <w:webHidden/>
              </w:rPr>
              <w:tab/>
            </w:r>
            <w:r w:rsidR="00A02B5C">
              <w:rPr>
                <w:noProof/>
                <w:webHidden/>
              </w:rPr>
              <w:fldChar w:fldCharType="begin"/>
            </w:r>
            <w:r w:rsidR="00A02B5C">
              <w:rPr>
                <w:noProof/>
                <w:webHidden/>
              </w:rPr>
              <w:instrText xml:space="preserve"> PAGEREF _Toc409787737 \h </w:instrText>
            </w:r>
            <w:r w:rsidR="00A02B5C">
              <w:rPr>
                <w:noProof/>
                <w:webHidden/>
              </w:rPr>
            </w:r>
            <w:r w:rsidR="00A02B5C">
              <w:rPr>
                <w:noProof/>
                <w:webHidden/>
              </w:rPr>
              <w:fldChar w:fldCharType="separate"/>
            </w:r>
            <w:r w:rsidR="00A02B5C">
              <w:rPr>
                <w:noProof/>
                <w:webHidden/>
              </w:rPr>
              <w:t>- 5 -</w:t>
            </w:r>
            <w:r w:rsidR="00A02B5C">
              <w:rPr>
                <w:noProof/>
                <w:webHidden/>
              </w:rPr>
              <w:fldChar w:fldCharType="end"/>
            </w:r>
          </w:hyperlink>
        </w:p>
        <w:p w14:paraId="61CB6569" w14:textId="77777777" w:rsidR="00A02B5C" w:rsidRDefault="00296A8E">
          <w:pPr>
            <w:pStyle w:val="22"/>
            <w:tabs>
              <w:tab w:val="left" w:pos="840"/>
              <w:tab w:val="right" w:leader="dot" w:pos="8834"/>
            </w:tabs>
            <w:rPr>
              <w:rFonts w:eastAsiaTheme="minorEastAsia"/>
              <w:noProof/>
              <w:kern w:val="2"/>
              <w:sz w:val="21"/>
            </w:rPr>
          </w:pPr>
          <w:hyperlink w:anchor="_Toc409787738" w:history="1">
            <w:r w:rsidR="00A02B5C" w:rsidRPr="00AB36B2">
              <w:rPr>
                <w:rStyle w:val="a7"/>
                <w:noProof/>
              </w:rPr>
              <w:t>3.3</w:t>
            </w:r>
            <w:r w:rsidR="00A02B5C">
              <w:rPr>
                <w:rFonts w:eastAsiaTheme="minorEastAsia"/>
                <w:noProof/>
                <w:kern w:val="2"/>
                <w:sz w:val="21"/>
              </w:rPr>
              <w:tab/>
            </w:r>
            <w:r w:rsidR="00A02B5C" w:rsidRPr="00AB36B2">
              <w:rPr>
                <w:rStyle w:val="a7"/>
                <w:rFonts w:hint="eastAsia"/>
                <w:noProof/>
              </w:rPr>
              <w:t>管理・点検の単位</w:t>
            </w:r>
            <w:r w:rsidR="00A02B5C">
              <w:rPr>
                <w:noProof/>
                <w:webHidden/>
              </w:rPr>
              <w:tab/>
            </w:r>
            <w:r w:rsidR="00A02B5C">
              <w:rPr>
                <w:noProof/>
                <w:webHidden/>
              </w:rPr>
              <w:fldChar w:fldCharType="begin"/>
            </w:r>
            <w:r w:rsidR="00A02B5C">
              <w:rPr>
                <w:noProof/>
                <w:webHidden/>
              </w:rPr>
              <w:instrText xml:space="preserve"> PAGEREF _Toc409787738 \h </w:instrText>
            </w:r>
            <w:r w:rsidR="00A02B5C">
              <w:rPr>
                <w:noProof/>
                <w:webHidden/>
              </w:rPr>
            </w:r>
            <w:r w:rsidR="00A02B5C">
              <w:rPr>
                <w:noProof/>
                <w:webHidden/>
              </w:rPr>
              <w:fldChar w:fldCharType="separate"/>
            </w:r>
            <w:r w:rsidR="00A02B5C">
              <w:rPr>
                <w:noProof/>
                <w:webHidden/>
              </w:rPr>
              <w:t>- 6 -</w:t>
            </w:r>
            <w:r w:rsidR="00A02B5C">
              <w:rPr>
                <w:noProof/>
                <w:webHidden/>
              </w:rPr>
              <w:fldChar w:fldCharType="end"/>
            </w:r>
          </w:hyperlink>
        </w:p>
        <w:p w14:paraId="52FE48DB" w14:textId="77777777" w:rsidR="00A02B5C" w:rsidRDefault="00296A8E">
          <w:pPr>
            <w:pStyle w:val="14"/>
            <w:tabs>
              <w:tab w:val="left" w:pos="440"/>
              <w:tab w:val="right" w:leader="dot" w:pos="8834"/>
            </w:tabs>
            <w:rPr>
              <w:rFonts w:eastAsiaTheme="minorEastAsia"/>
              <w:noProof/>
              <w:kern w:val="2"/>
              <w:sz w:val="21"/>
            </w:rPr>
          </w:pPr>
          <w:hyperlink w:anchor="_Toc409787739" w:history="1">
            <w:r w:rsidR="00A02B5C" w:rsidRPr="00AB36B2">
              <w:rPr>
                <w:rStyle w:val="a7"/>
                <w:noProof/>
              </w:rPr>
              <w:t>4</w:t>
            </w:r>
            <w:r w:rsidR="00A02B5C">
              <w:rPr>
                <w:rFonts w:eastAsiaTheme="minorEastAsia"/>
                <w:noProof/>
                <w:kern w:val="2"/>
                <w:sz w:val="21"/>
              </w:rPr>
              <w:tab/>
            </w:r>
            <w:r w:rsidR="00A02B5C" w:rsidRPr="00AB36B2">
              <w:rPr>
                <w:rStyle w:val="a7"/>
                <w:rFonts w:hint="eastAsia"/>
                <w:noProof/>
              </w:rPr>
              <w:t>点検計画の策定</w:t>
            </w:r>
            <w:r w:rsidR="00A02B5C">
              <w:rPr>
                <w:noProof/>
                <w:webHidden/>
              </w:rPr>
              <w:tab/>
            </w:r>
            <w:r w:rsidR="00A02B5C">
              <w:rPr>
                <w:noProof/>
                <w:webHidden/>
              </w:rPr>
              <w:fldChar w:fldCharType="begin"/>
            </w:r>
            <w:r w:rsidR="00A02B5C">
              <w:rPr>
                <w:noProof/>
                <w:webHidden/>
              </w:rPr>
              <w:instrText xml:space="preserve"> PAGEREF _Toc409787739 \h </w:instrText>
            </w:r>
            <w:r w:rsidR="00A02B5C">
              <w:rPr>
                <w:noProof/>
                <w:webHidden/>
              </w:rPr>
            </w:r>
            <w:r w:rsidR="00A02B5C">
              <w:rPr>
                <w:noProof/>
                <w:webHidden/>
              </w:rPr>
              <w:fldChar w:fldCharType="separate"/>
            </w:r>
            <w:r w:rsidR="00A02B5C">
              <w:rPr>
                <w:noProof/>
                <w:webHidden/>
              </w:rPr>
              <w:t>- 8 -</w:t>
            </w:r>
            <w:r w:rsidR="00A02B5C">
              <w:rPr>
                <w:noProof/>
                <w:webHidden/>
              </w:rPr>
              <w:fldChar w:fldCharType="end"/>
            </w:r>
          </w:hyperlink>
        </w:p>
        <w:p w14:paraId="003DDFFD" w14:textId="77777777" w:rsidR="00A02B5C" w:rsidRDefault="00296A8E">
          <w:pPr>
            <w:pStyle w:val="22"/>
            <w:tabs>
              <w:tab w:val="left" w:pos="840"/>
              <w:tab w:val="right" w:leader="dot" w:pos="8834"/>
            </w:tabs>
            <w:rPr>
              <w:rFonts w:eastAsiaTheme="minorEastAsia"/>
              <w:noProof/>
              <w:kern w:val="2"/>
              <w:sz w:val="21"/>
            </w:rPr>
          </w:pPr>
          <w:hyperlink w:anchor="_Toc409787740" w:history="1">
            <w:r w:rsidR="00A02B5C" w:rsidRPr="00AB36B2">
              <w:rPr>
                <w:rStyle w:val="a7"/>
                <w:noProof/>
              </w:rPr>
              <w:t>4.1</w:t>
            </w:r>
            <w:r w:rsidR="00A02B5C">
              <w:rPr>
                <w:rFonts w:eastAsiaTheme="minorEastAsia"/>
                <w:noProof/>
                <w:kern w:val="2"/>
                <w:sz w:val="21"/>
              </w:rPr>
              <w:tab/>
            </w:r>
            <w:r w:rsidR="00A02B5C" w:rsidRPr="00AB36B2">
              <w:rPr>
                <w:rStyle w:val="a7"/>
                <w:rFonts w:hint="eastAsia"/>
                <w:noProof/>
              </w:rPr>
              <w:t>趣旨、目的</w:t>
            </w:r>
            <w:r w:rsidR="00A02B5C">
              <w:rPr>
                <w:noProof/>
                <w:webHidden/>
              </w:rPr>
              <w:tab/>
            </w:r>
            <w:r w:rsidR="00A02B5C">
              <w:rPr>
                <w:noProof/>
                <w:webHidden/>
              </w:rPr>
              <w:fldChar w:fldCharType="begin"/>
            </w:r>
            <w:r w:rsidR="00A02B5C">
              <w:rPr>
                <w:noProof/>
                <w:webHidden/>
              </w:rPr>
              <w:instrText xml:space="preserve"> PAGEREF _Toc409787740 \h </w:instrText>
            </w:r>
            <w:r w:rsidR="00A02B5C">
              <w:rPr>
                <w:noProof/>
                <w:webHidden/>
              </w:rPr>
            </w:r>
            <w:r w:rsidR="00A02B5C">
              <w:rPr>
                <w:noProof/>
                <w:webHidden/>
              </w:rPr>
              <w:fldChar w:fldCharType="separate"/>
            </w:r>
            <w:r w:rsidR="00A02B5C">
              <w:rPr>
                <w:noProof/>
                <w:webHidden/>
              </w:rPr>
              <w:t>- 8 -</w:t>
            </w:r>
            <w:r w:rsidR="00A02B5C">
              <w:rPr>
                <w:noProof/>
                <w:webHidden/>
              </w:rPr>
              <w:fldChar w:fldCharType="end"/>
            </w:r>
          </w:hyperlink>
        </w:p>
        <w:p w14:paraId="60C6AC00" w14:textId="77777777" w:rsidR="00A02B5C" w:rsidRDefault="00296A8E">
          <w:pPr>
            <w:pStyle w:val="22"/>
            <w:tabs>
              <w:tab w:val="left" w:pos="840"/>
              <w:tab w:val="right" w:leader="dot" w:pos="8834"/>
            </w:tabs>
            <w:rPr>
              <w:rFonts w:eastAsiaTheme="minorEastAsia"/>
              <w:noProof/>
              <w:kern w:val="2"/>
              <w:sz w:val="21"/>
            </w:rPr>
          </w:pPr>
          <w:hyperlink w:anchor="_Toc409787741" w:history="1">
            <w:r w:rsidR="00A02B5C" w:rsidRPr="00AB36B2">
              <w:rPr>
                <w:rStyle w:val="a7"/>
                <w:noProof/>
              </w:rPr>
              <w:t>4.2</w:t>
            </w:r>
            <w:r w:rsidR="00A02B5C">
              <w:rPr>
                <w:rFonts w:eastAsiaTheme="minorEastAsia"/>
                <w:noProof/>
                <w:kern w:val="2"/>
                <w:sz w:val="21"/>
              </w:rPr>
              <w:tab/>
            </w:r>
            <w:r w:rsidR="00A02B5C" w:rsidRPr="00AB36B2">
              <w:rPr>
                <w:rStyle w:val="a7"/>
                <w:rFonts w:hint="eastAsia"/>
                <w:noProof/>
              </w:rPr>
              <w:t>点検時に考慮すべき項目と施設の優先度判定</w:t>
            </w:r>
            <w:r w:rsidR="00A02B5C">
              <w:rPr>
                <w:noProof/>
                <w:webHidden/>
              </w:rPr>
              <w:tab/>
            </w:r>
            <w:r w:rsidR="00A02B5C">
              <w:rPr>
                <w:noProof/>
                <w:webHidden/>
              </w:rPr>
              <w:fldChar w:fldCharType="begin"/>
            </w:r>
            <w:r w:rsidR="00A02B5C">
              <w:rPr>
                <w:noProof/>
                <w:webHidden/>
              </w:rPr>
              <w:instrText xml:space="preserve"> PAGEREF _Toc409787741 \h </w:instrText>
            </w:r>
            <w:r w:rsidR="00A02B5C">
              <w:rPr>
                <w:noProof/>
                <w:webHidden/>
              </w:rPr>
            </w:r>
            <w:r w:rsidR="00A02B5C">
              <w:rPr>
                <w:noProof/>
                <w:webHidden/>
              </w:rPr>
              <w:fldChar w:fldCharType="separate"/>
            </w:r>
            <w:r w:rsidR="00A02B5C">
              <w:rPr>
                <w:noProof/>
                <w:webHidden/>
              </w:rPr>
              <w:t>- 8 -</w:t>
            </w:r>
            <w:r w:rsidR="00A02B5C">
              <w:rPr>
                <w:noProof/>
                <w:webHidden/>
              </w:rPr>
              <w:fldChar w:fldCharType="end"/>
            </w:r>
          </w:hyperlink>
        </w:p>
        <w:p w14:paraId="40C15398" w14:textId="77777777" w:rsidR="00A02B5C" w:rsidRDefault="00296A8E">
          <w:pPr>
            <w:pStyle w:val="22"/>
            <w:tabs>
              <w:tab w:val="left" w:pos="840"/>
              <w:tab w:val="right" w:leader="dot" w:pos="8834"/>
            </w:tabs>
            <w:rPr>
              <w:rFonts w:eastAsiaTheme="minorEastAsia"/>
              <w:noProof/>
              <w:kern w:val="2"/>
              <w:sz w:val="21"/>
            </w:rPr>
          </w:pPr>
          <w:hyperlink w:anchor="_Toc409787742" w:history="1">
            <w:r w:rsidR="00A02B5C" w:rsidRPr="00AB36B2">
              <w:rPr>
                <w:rStyle w:val="a7"/>
                <w:noProof/>
              </w:rPr>
              <w:t>4.3</w:t>
            </w:r>
            <w:r w:rsidR="00A02B5C">
              <w:rPr>
                <w:rFonts w:eastAsiaTheme="minorEastAsia"/>
                <w:noProof/>
                <w:kern w:val="2"/>
                <w:sz w:val="21"/>
              </w:rPr>
              <w:tab/>
            </w:r>
            <w:r w:rsidR="00A02B5C" w:rsidRPr="00AB36B2">
              <w:rPr>
                <w:rStyle w:val="a7"/>
                <w:rFonts w:hint="eastAsia"/>
                <w:noProof/>
              </w:rPr>
              <w:t>点検の種類、方法と頻度</w:t>
            </w:r>
            <w:r w:rsidR="00A02B5C">
              <w:rPr>
                <w:noProof/>
                <w:webHidden/>
              </w:rPr>
              <w:tab/>
            </w:r>
            <w:r w:rsidR="00A02B5C">
              <w:rPr>
                <w:noProof/>
                <w:webHidden/>
              </w:rPr>
              <w:fldChar w:fldCharType="begin"/>
            </w:r>
            <w:r w:rsidR="00A02B5C">
              <w:rPr>
                <w:noProof/>
                <w:webHidden/>
              </w:rPr>
              <w:instrText xml:space="preserve"> PAGEREF _Toc409787742 \h </w:instrText>
            </w:r>
            <w:r w:rsidR="00A02B5C">
              <w:rPr>
                <w:noProof/>
                <w:webHidden/>
              </w:rPr>
            </w:r>
            <w:r w:rsidR="00A02B5C">
              <w:rPr>
                <w:noProof/>
                <w:webHidden/>
              </w:rPr>
              <w:fldChar w:fldCharType="separate"/>
            </w:r>
            <w:r w:rsidR="00A02B5C">
              <w:rPr>
                <w:noProof/>
                <w:webHidden/>
              </w:rPr>
              <w:t>- 11 -</w:t>
            </w:r>
            <w:r w:rsidR="00A02B5C">
              <w:rPr>
                <w:noProof/>
                <w:webHidden/>
              </w:rPr>
              <w:fldChar w:fldCharType="end"/>
            </w:r>
          </w:hyperlink>
        </w:p>
        <w:p w14:paraId="53B0BD0B" w14:textId="77777777" w:rsidR="00A02B5C" w:rsidRDefault="00296A8E">
          <w:pPr>
            <w:pStyle w:val="22"/>
            <w:tabs>
              <w:tab w:val="left" w:pos="840"/>
              <w:tab w:val="right" w:leader="dot" w:pos="8834"/>
            </w:tabs>
            <w:rPr>
              <w:rFonts w:eastAsiaTheme="minorEastAsia"/>
              <w:noProof/>
              <w:kern w:val="2"/>
              <w:sz w:val="21"/>
            </w:rPr>
          </w:pPr>
          <w:hyperlink w:anchor="_Toc409787743" w:history="1">
            <w:r w:rsidR="00A02B5C" w:rsidRPr="00AB36B2">
              <w:rPr>
                <w:rStyle w:val="a7"/>
                <w:noProof/>
              </w:rPr>
              <w:t>4.4</w:t>
            </w:r>
            <w:r w:rsidR="00A02B5C">
              <w:rPr>
                <w:rFonts w:eastAsiaTheme="minorEastAsia"/>
                <w:noProof/>
                <w:kern w:val="2"/>
                <w:sz w:val="21"/>
              </w:rPr>
              <w:tab/>
            </w:r>
            <w:r w:rsidR="00A02B5C" w:rsidRPr="00AB36B2">
              <w:rPr>
                <w:rStyle w:val="a7"/>
                <w:rFonts w:hint="eastAsia"/>
                <w:noProof/>
              </w:rPr>
              <w:t>点検項目と内容</w:t>
            </w:r>
            <w:r w:rsidR="00A02B5C">
              <w:rPr>
                <w:noProof/>
                <w:webHidden/>
              </w:rPr>
              <w:tab/>
            </w:r>
            <w:r w:rsidR="00A02B5C">
              <w:rPr>
                <w:noProof/>
                <w:webHidden/>
              </w:rPr>
              <w:fldChar w:fldCharType="begin"/>
            </w:r>
            <w:r w:rsidR="00A02B5C">
              <w:rPr>
                <w:noProof/>
                <w:webHidden/>
              </w:rPr>
              <w:instrText xml:space="preserve"> PAGEREF _Toc409787743 \h </w:instrText>
            </w:r>
            <w:r w:rsidR="00A02B5C">
              <w:rPr>
                <w:noProof/>
                <w:webHidden/>
              </w:rPr>
            </w:r>
            <w:r w:rsidR="00A02B5C">
              <w:rPr>
                <w:noProof/>
                <w:webHidden/>
              </w:rPr>
              <w:fldChar w:fldCharType="separate"/>
            </w:r>
            <w:r w:rsidR="00A02B5C">
              <w:rPr>
                <w:noProof/>
                <w:webHidden/>
              </w:rPr>
              <w:t>- 14 -</w:t>
            </w:r>
            <w:r w:rsidR="00A02B5C">
              <w:rPr>
                <w:noProof/>
                <w:webHidden/>
              </w:rPr>
              <w:fldChar w:fldCharType="end"/>
            </w:r>
          </w:hyperlink>
        </w:p>
        <w:p w14:paraId="3E512C22" w14:textId="77777777" w:rsidR="00A02B5C" w:rsidRDefault="00296A8E">
          <w:pPr>
            <w:pStyle w:val="22"/>
            <w:tabs>
              <w:tab w:val="left" w:pos="840"/>
              <w:tab w:val="right" w:leader="dot" w:pos="8834"/>
            </w:tabs>
            <w:rPr>
              <w:rFonts w:eastAsiaTheme="minorEastAsia"/>
              <w:noProof/>
              <w:kern w:val="2"/>
              <w:sz w:val="21"/>
            </w:rPr>
          </w:pPr>
          <w:hyperlink w:anchor="_Toc409787744" w:history="1">
            <w:r w:rsidR="00A02B5C" w:rsidRPr="00AB36B2">
              <w:rPr>
                <w:rStyle w:val="a7"/>
                <w:noProof/>
              </w:rPr>
              <w:t>4.5</w:t>
            </w:r>
            <w:r w:rsidR="00A02B5C">
              <w:rPr>
                <w:rFonts w:eastAsiaTheme="minorEastAsia"/>
                <w:noProof/>
                <w:kern w:val="2"/>
                <w:sz w:val="21"/>
              </w:rPr>
              <w:tab/>
            </w:r>
            <w:r w:rsidR="00A02B5C" w:rsidRPr="00AB36B2">
              <w:rPr>
                <w:rStyle w:val="a7"/>
                <w:rFonts w:hint="eastAsia"/>
                <w:noProof/>
              </w:rPr>
              <w:t>各種点検の実施と判定</w:t>
            </w:r>
            <w:r w:rsidR="00A02B5C">
              <w:rPr>
                <w:noProof/>
                <w:webHidden/>
              </w:rPr>
              <w:tab/>
            </w:r>
            <w:r w:rsidR="00A02B5C">
              <w:rPr>
                <w:noProof/>
                <w:webHidden/>
              </w:rPr>
              <w:fldChar w:fldCharType="begin"/>
            </w:r>
            <w:r w:rsidR="00A02B5C">
              <w:rPr>
                <w:noProof/>
                <w:webHidden/>
              </w:rPr>
              <w:instrText xml:space="preserve"> PAGEREF _Toc409787744 \h </w:instrText>
            </w:r>
            <w:r w:rsidR="00A02B5C">
              <w:rPr>
                <w:noProof/>
                <w:webHidden/>
              </w:rPr>
            </w:r>
            <w:r w:rsidR="00A02B5C">
              <w:rPr>
                <w:noProof/>
                <w:webHidden/>
              </w:rPr>
              <w:fldChar w:fldCharType="separate"/>
            </w:r>
            <w:r w:rsidR="00A02B5C">
              <w:rPr>
                <w:noProof/>
                <w:webHidden/>
              </w:rPr>
              <w:t>- 16 -</w:t>
            </w:r>
            <w:r w:rsidR="00A02B5C">
              <w:rPr>
                <w:noProof/>
                <w:webHidden/>
              </w:rPr>
              <w:fldChar w:fldCharType="end"/>
            </w:r>
          </w:hyperlink>
        </w:p>
        <w:p w14:paraId="4B16E5B9" w14:textId="77777777" w:rsidR="00A02B5C" w:rsidRDefault="00296A8E">
          <w:pPr>
            <w:pStyle w:val="22"/>
            <w:tabs>
              <w:tab w:val="left" w:pos="840"/>
              <w:tab w:val="right" w:leader="dot" w:pos="8834"/>
            </w:tabs>
            <w:rPr>
              <w:rFonts w:eastAsiaTheme="minorEastAsia"/>
              <w:noProof/>
              <w:kern w:val="2"/>
              <w:sz w:val="21"/>
            </w:rPr>
          </w:pPr>
          <w:hyperlink w:anchor="_Toc409787745" w:history="1">
            <w:r w:rsidR="00A02B5C" w:rsidRPr="00AB36B2">
              <w:rPr>
                <w:rStyle w:val="a7"/>
                <w:noProof/>
              </w:rPr>
              <w:t>4.6</w:t>
            </w:r>
            <w:r w:rsidR="00A02B5C">
              <w:rPr>
                <w:rFonts w:eastAsiaTheme="minorEastAsia"/>
                <w:noProof/>
                <w:kern w:val="2"/>
                <w:sz w:val="21"/>
              </w:rPr>
              <w:tab/>
            </w:r>
            <w:r w:rsidR="00A02B5C" w:rsidRPr="00AB36B2">
              <w:rPr>
                <w:rStyle w:val="a7"/>
                <w:rFonts w:hint="eastAsia"/>
                <w:noProof/>
              </w:rPr>
              <w:t>詳細点検への移行</w:t>
            </w:r>
            <w:r w:rsidR="00A02B5C">
              <w:rPr>
                <w:noProof/>
                <w:webHidden/>
              </w:rPr>
              <w:tab/>
            </w:r>
            <w:r w:rsidR="00A02B5C">
              <w:rPr>
                <w:noProof/>
                <w:webHidden/>
              </w:rPr>
              <w:fldChar w:fldCharType="begin"/>
            </w:r>
            <w:r w:rsidR="00A02B5C">
              <w:rPr>
                <w:noProof/>
                <w:webHidden/>
              </w:rPr>
              <w:instrText xml:space="preserve"> PAGEREF _Toc409787745 \h </w:instrText>
            </w:r>
            <w:r w:rsidR="00A02B5C">
              <w:rPr>
                <w:noProof/>
                <w:webHidden/>
              </w:rPr>
            </w:r>
            <w:r w:rsidR="00A02B5C">
              <w:rPr>
                <w:noProof/>
                <w:webHidden/>
              </w:rPr>
              <w:fldChar w:fldCharType="separate"/>
            </w:r>
            <w:r w:rsidR="00A02B5C">
              <w:rPr>
                <w:noProof/>
                <w:webHidden/>
              </w:rPr>
              <w:t>- 17 -</w:t>
            </w:r>
            <w:r w:rsidR="00A02B5C">
              <w:rPr>
                <w:noProof/>
                <w:webHidden/>
              </w:rPr>
              <w:fldChar w:fldCharType="end"/>
            </w:r>
          </w:hyperlink>
        </w:p>
        <w:p w14:paraId="4877CE16" w14:textId="77777777" w:rsidR="00A02B5C" w:rsidRDefault="00296A8E">
          <w:pPr>
            <w:pStyle w:val="22"/>
            <w:tabs>
              <w:tab w:val="left" w:pos="840"/>
              <w:tab w:val="right" w:leader="dot" w:pos="8834"/>
            </w:tabs>
            <w:rPr>
              <w:rFonts w:eastAsiaTheme="minorEastAsia"/>
              <w:noProof/>
              <w:kern w:val="2"/>
              <w:sz w:val="21"/>
            </w:rPr>
          </w:pPr>
          <w:hyperlink w:anchor="_Toc409787746" w:history="1">
            <w:r w:rsidR="00A02B5C" w:rsidRPr="00AB36B2">
              <w:rPr>
                <w:rStyle w:val="a7"/>
                <w:noProof/>
              </w:rPr>
              <w:t>4.7</w:t>
            </w:r>
            <w:r w:rsidR="00A02B5C">
              <w:rPr>
                <w:rFonts w:eastAsiaTheme="minorEastAsia"/>
                <w:noProof/>
                <w:kern w:val="2"/>
                <w:sz w:val="21"/>
              </w:rPr>
              <w:tab/>
            </w:r>
            <w:r w:rsidR="00A02B5C" w:rsidRPr="00AB36B2">
              <w:rPr>
                <w:rStyle w:val="a7"/>
                <w:rFonts w:hint="eastAsia"/>
                <w:noProof/>
              </w:rPr>
              <w:t>記録様式（初期点検）</w:t>
            </w:r>
            <w:r w:rsidR="00A02B5C">
              <w:rPr>
                <w:noProof/>
                <w:webHidden/>
              </w:rPr>
              <w:tab/>
            </w:r>
            <w:r w:rsidR="00A02B5C">
              <w:rPr>
                <w:noProof/>
                <w:webHidden/>
              </w:rPr>
              <w:fldChar w:fldCharType="begin"/>
            </w:r>
            <w:r w:rsidR="00A02B5C">
              <w:rPr>
                <w:noProof/>
                <w:webHidden/>
              </w:rPr>
              <w:instrText xml:space="preserve"> PAGEREF _Toc409787746 \h </w:instrText>
            </w:r>
            <w:r w:rsidR="00A02B5C">
              <w:rPr>
                <w:noProof/>
                <w:webHidden/>
              </w:rPr>
            </w:r>
            <w:r w:rsidR="00A02B5C">
              <w:rPr>
                <w:noProof/>
                <w:webHidden/>
              </w:rPr>
              <w:fldChar w:fldCharType="separate"/>
            </w:r>
            <w:r w:rsidR="00A02B5C">
              <w:rPr>
                <w:noProof/>
                <w:webHidden/>
              </w:rPr>
              <w:t>- 18 -</w:t>
            </w:r>
            <w:r w:rsidR="00A02B5C">
              <w:rPr>
                <w:noProof/>
                <w:webHidden/>
              </w:rPr>
              <w:fldChar w:fldCharType="end"/>
            </w:r>
          </w:hyperlink>
        </w:p>
        <w:p w14:paraId="372A00B4" w14:textId="77777777" w:rsidR="00A02B5C" w:rsidRDefault="00296A8E">
          <w:pPr>
            <w:pStyle w:val="22"/>
            <w:tabs>
              <w:tab w:val="left" w:pos="840"/>
              <w:tab w:val="right" w:leader="dot" w:pos="8834"/>
            </w:tabs>
            <w:rPr>
              <w:rFonts w:eastAsiaTheme="minorEastAsia"/>
              <w:noProof/>
              <w:kern w:val="2"/>
              <w:sz w:val="21"/>
            </w:rPr>
          </w:pPr>
          <w:hyperlink w:anchor="_Toc409787747" w:history="1">
            <w:r w:rsidR="00A02B5C" w:rsidRPr="00AB36B2">
              <w:rPr>
                <w:rStyle w:val="a7"/>
                <w:noProof/>
              </w:rPr>
              <w:t>4.8</w:t>
            </w:r>
            <w:r w:rsidR="00A02B5C">
              <w:rPr>
                <w:rFonts w:eastAsiaTheme="minorEastAsia"/>
                <w:noProof/>
                <w:kern w:val="2"/>
                <w:sz w:val="21"/>
              </w:rPr>
              <w:tab/>
            </w:r>
            <w:r w:rsidR="00A02B5C" w:rsidRPr="00AB36B2">
              <w:rPr>
                <w:rStyle w:val="a7"/>
                <w:rFonts w:hint="eastAsia"/>
                <w:noProof/>
              </w:rPr>
              <w:t>記録様式（定期点検）</w:t>
            </w:r>
            <w:r w:rsidR="00A02B5C">
              <w:rPr>
                <w:noProof/>
                <w:webHidden/>
              </w:rPr>
              <w:tab/>
            </w:r>
            <w:r w:rsidR="00A02B5C">
              <w:rPr>
                <w:noProof/>
                <w:webHidden/>
              </w:rPr>
              <w:fldChar w:fldCharType="begin"/>
            </w:r>
            <w:r w:rsidR="00A02B5C">
              <w:rPr>
                <w:noProof/>
                <w:webHidden/>
              </w:rPr>
              <w:instrText xml:space="preserve"> PAGEREF _Toc409787747 \h </w:instrText>
            </w:r>
            <w:r w:rsidR="00A02B5C">
              <w:rPr>
                <w:noProof/>
                <w:webHidden/>
              </w:rPr>
            </w:r>
            <w:r w:rsidR="00A02B5C">
              <w:rPr>
                <w:noProof/>
                <w:webHidden/>
              </w:rPr>
              <w:fldChar w:fldCharType="separate"/>
            </w:r>
            <w:r w:rsidR="00A02B5C">
              <w:rPr>
                <w:noProof/>
                <w:webHidden/>
              </w:rPr>
              <w:t>- 21 -</w:t>
            </w:r>
            <w:r w:rsidR="00A02B5C">
              <w:rPr>
                <w:noProof/>
                <w:webHidden/>
              </w:rPr>
              <w:fldChar w:fldCharType="end"/>
            </w:r>
          </w:hyperlink>
        </w:p>
        <w:p w14:paraId="6169C3A5" w14:textId="77777777" w:rsidR="00A02B5C" w:rsidRDefault="00296A8E">
          <w:pPr>
            <w:pStyle w:val="14"/>
            <w:tabs>
              <w:tab w:val="left" w:pos="440"/>
              <w:tab w:val="right" w:leader="dot" w:pos="8834"/>
            </w:tabs>
            <w:rPr>
              <w:rFonts w:eastAsiaTheme="minorEastAsia"/>
              <w:noProof/>
              <w:kern w:val="2"/>
              <w:sz w:val="21"/>
            </w:rPr>
          </w:pPr>
          <w:hyperlink w:anchor="_Toc409787748" w:history="1">
            <w:r w:rsidR="00A02B5C" w:rsidRPr="00AB36B2">
              <w:rPr>
                <w:rStyle w:val="a7"/>
                <w:noProof/>
              </w:rPr>
              <w:t>5</w:t>
            </w:r>
            <w:r w:rsidR="00A02B5C">
              <w:rPr>
                <w:rFonts w:eastAsiaTheme="minorEastAsia"/>
                <w:noProof/>
                <w:kern w:val="2"/>
                <w:sz w:val="21"/>
              </w:rPr>
              <w:tab/>
            </w:r>
            <w:r w:rsidR="00A02B5C" w:rsidRPr="00AB36B2">
              <w:rPr>
                <w:rStyle w:val="a7"/>
                <w:rFonts w:hint="eastAsia"/>
                <w:noProof/>
              </w:rPr>
              <w:t>詳細点検</w:t>
            </w:r>
            <w:r w:rsidR="00A02B5C">
              <w:rPr>
                <w:noProof/>
                <w:webHidden/>
              </w:rPr>
              <w:tab/>
            </w:r>
            <w:r w:rsidR="00A02B5C">
              <w:rPr>
                <w:noProof/>
                <w:webHidden/>
              </w:rPr>
              <w:fldChar w:fldCharType="begin"/>
            </w:r>
            <w:r w:rsidR="00A02B5C">
              <w:rPr>
                <w:noProof/>
                <w:webHidden/>
              </w:rPr>
              <w:instrText xml:space="preserve"> PAGEREF _Toc409787748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31836B02" w14:textId="77777777" w:rsidR="00A02B5C" w:rsidRDefault="00296A8E">
          <w:pPr>
            <w:pStyle w:val="22"/>
            <w:tabs>
              <w:tab w:val="left" w:pos="840"/>
              <w:tab w:val="right" w:leader="dot" w:pos="8834"/>
            </w:tabs>
            <w:rPr>
              <w:rFonts w:eastAsiaTheme="minorEastAsia"/>
              <w:noProof/>
              <w:kern w:val="2"/>
              <w:sz w:val="21"/>
            </w:rPr>
          </w:pPr>
          <w:hyperlink w:anchor="_Toc409787749" w:history="1">
            <w:r w:rsidR="00A02B5C" w:rsidRPr="00AB36B2">
              <w:rPr>
                <w:rStyle w:val="a7"/>
                <w:noProof/>
              </w:rPr>
              <w:t>5.1</w:t>
            </w:r>
            <w:r w:rsidR="00A02B5C">
              <w:rPr>
                <w:rFonts w:eastAsiaTheme="minorEastAsia"/>
                <w:noProof/>
                <w:kern w:val="2"/>
                <w:sz w:val="21"/>
              </w:rPr>
              <w:tab/>
            </w:r>
            <w:r w:rsidR="00A02B5C" w:rsidRPr="00AB36B2">
              <w:rPr>
                <w:rStyle w:val="a7"/>
                <w:rFonts w:hint="eastAsia"/>
                <w:noProof/>
              </w:rPr>
              <w:t>趣旨・目的</w:t>
            </w:r>
            <w:r w:rsidR="00A02B5C">
              <w:rPr>
                <w:noProof/>
                <w:webHidden/>
              </w:rPr>
              <w:tab/>
            </w:r>
            <w:r w:rsidR="00A02B5C">
              <w:rPr>
                <w:noProof/>
                <w:webHidden/>
              </w:rPr>
              <w:fldChar w:fldCharType="begin"/>
            </w:r>
            <w:r w:rsidR="00A02B5C">
              <w:rPr>
                <w:noProof/>
                <w:webHidden/>
              </w:rPr>
              <w:instrText xml:space="preserve"> PAGEREF _Toc409787749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19ACEBF1" w14:textId="77777777" w:rsidR="00A02B5C" w:rsidRDefault="00296A8E">
          <w:pPr>
            <w:pStyle w:val="22"/>
            <w:tabs>
              <w:tab w:val="left" w:pos="840"/>
              <w:tab w:val="right" w:leader="dot" w:pos="8834"/>
            </w:tabs>
            <w:rPr>
              <w:rFonts w:eastAsiaTheme="minorEastAsia"/>
              <w:noProof/>
              <w:kern w:val="2"/>
              <w:sz w:val="21"/>
            </w:rPr>
          </w:pPr>
          <w:hyperlink w:anchor="_Toc409787750" w:history="1">
            <w:r w:rsidR="00A02B5C" w:rsidRPr="00AB36B2">
              <w:rPr>
                <w:rStyle w:val="a7"/>
                <w:noProof/>
              </w:rPr>
              <w:t>5.2</w:t>
            </w:r>
            <w:r w:rsidR="00A02B5C">
              <w:rPr>
                <w:rFonts w:eastAsiaTheme="minorEastAsia"/>
                <w:noProof/>
                <w:kern w:val="2"/>
                <w:sz w:val="21"/>
              </w:rPr>
              <w:tab/>
            </w:r>
            <w:r w:rsidR="00A02B5C" w:rsidRPr="00AB36B2">
              <w:rPr>
                <w:rStyle w:val="a7"/>
                <w:rFonts w:hint="eastAsia"/>
                <w:noProof/>
              </w:rPr>
              <w:t>頻度、実施時期</w:t>
            </w:r>
            <w:r w:rsidR="00A02B5C">
              <w:rPr>
                <w:noProof/>
                <w:webHidden/>
              </w:rPr>
              <w:tab/>
            </w:r>
            <w:r w:rsidR="00A02B5C">
              <w:rPr>
                <w:noProof/>
                <w:webHidden/>
              </w:rPr>
              <w:fldChar w:fldCharType="begin"/>
            </w:r>
            <w:r w:rsidR="00A02B5C">
              <w:rPr>
                <w:noProof/>
                <w:webHidden/>
              </w:rPr>
              <w:instrText xml:space="preserve"> PAGEREF _Toc409787750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19E44994" w14:textId="77777777" w:rsidR="00A02B5C" w:rsidRDefault="00296A8E">
          <w:pPr>
            <w:pStyle w:val="22"/>
            <w:tabs>
              <w:tab w:val="left" w:pos="840"/>
              <w:tab w:val="right" w:leader="dot" w:pos="8834"/>
            </w:tabs>
            <w:rPr>
              <w:rFonts w:eastAsiaTheme="minorEastAsia"/>
              <w:noProof/>
              <w:kern w:val="2"/>
              <w:sz w:val="21"/>
            </w:rPr>
          </w:pPr>
          <w:hyperlink w:anchor="_Toc409787751" w:history="1">
            <w:r w:rsidR="00A02B5C" w:rsidRPr="00AB36B2">
              <w:rPr>
                <w:rStyle w:val="a7"/>
                <w:noProof/>
              </w:rPr>
              <w:t>5.3</w:t>
            </w:r>
            <w:r w:rsidR="00A02B5C">
              <w:rPr>
                <w:rFonts w:eastAsiaTheme="minorEastAsia"/>
                <w:noProof/>
                <w:kern w:val="2"/>
                <w:sz w:val="21"/>
              </w:rPr>
              <w:tab/>
            </w:r>
            <w:r w:rsidR="00A02B5C" w:rsidRPr="00AB36B2">
              <w:rPr>
                <w:rStyle w:val="a7"/>
                <w:rFonts w:hint="eastAsia"/>
                <w:noProof/>
              </w:rPr>
              <w:t>点検項目、点検方法</w:t>
            </w:r>
            <w:r w:rsidR="00A02B5C">
              <w:rPr>
                <w:noProof/>
                <w:webHidden/>
              </w:rPr>
              <w:tab/>
            </w:r>
            <w:r w:rsidR="00A02B5C">
              <w:rPr>
                <w:noProof/>
                <w:webHidden/>
              </w:rPr>
              <w:fldChar w:fldCharType="begin"/>
            </w:r>
            <w:r w:rsidR="00A02B5C">
              <w:rPr>
                <w:noProof/>
                <w:webHidden/>
              </w:rPr>
              <w:instrText xml:space="preserve"> PAGEREF _Toc409787751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65E7821D" w14:textId="77777777" w:rsidR="00A02B5C" w:rsidRDefault="00296A8E">
          <w:pPr>
            <w:pStyle w:val="22"/>
            <w:tabs>
              <w:tab w:val="left" w:pos="840"/>
              <w:tab w:val="right" w:leader="dot" w:pos="8834"/>
            </w:tabs>
            <w:rPr>
              <w:rFonts w:eastAsiaTheme="minorEastAsia"/>
              <w:noProof/>
              <w:kern w:val="2"/>
              <w:sz w:val="21"/>
            </w:rPr>
          </w:pPr>
          <w:hyperlink w:anchor="_Toc409787752" w:history="1">
            <w:r w:rsidR="00A02B5C" w:rsidRPr="00AB36B2">
              <w:rPr>
                <w:rStyle w:val="a7"/>
                <w:noProof/>
              </w:rPr>
              <w:t>5.4</w:t>
            </w:r>
            <w:r w:rsidR="00A02B5C">
              <w:rPr>
                <w:rFonts w:eastAsiaTheme="minorEastAsia"/>
                <w:noProof/>
                <w:kern w:val="2"/>
                <w:sz w:val="21"/>
              </w:rPr>
              <w:tab/>
            </w:r>
            <w:r w:rsidR="00A02B5C" w:rsidRPr="00AB36B2">
              <w:rPr>
                <w:rStyle w:val="a7"/>
                <w:rFonts w:hint="eastAsia"/>
                <w:noProof/>
              </w:rPr>
              <w:t>診断項目、評価判定基準</w:t>
            </w:r>
            <w:r w:rsidR="00A02B5C">
              <w:rPr>
                <w:noProof/>
                <w:webHidden/>
              </w:rPr>
              <w:tab/>
            </w:r>
            <w:r w:rsidR="00A02B5C">
              <w:rPr>
                <w:noProof/>
                <w:webHidden/>
              </w:rPr>
              <w:fldChar w:fldCharType="begin"/>
            </w:r>
            <w:r w:rsidR="00A02B5C">
              <w:rPr>
                <w:noProof/>
                <w:webHidden/>
              </w:rPr>
              <w:instrText xml:space="preserve"> PAGEREF _Toc409787752 \h </w:instrText>
            </w:r>
            <w:r w:rsidR="00A02B5C">
              <w:rPr>
                <w:noProof/>
                <w:webHidden/>
              </w:rPr>
            </w:r>
            <w:r w:rsidR="00A02B5C">
              <w:rPr>
                <w:noProof/>
                <w:webHidden/>
              </w:rPr>
              <w:fldChar w:fldCharType="separate"/>
            </w:r>
            <w:r w:rsidR="00A02B5C">
              <w:rPr>
                <w:noProof/>
                <w:webHidden/>
              </w:rPr>
              <w:t>- 25 -</w:t>
            </w:r>
            <w:r w:rsidR="00A02B5C">
              <w:rPr>
                <w:noProof/>
                <w:webHidden/>
              </w:rPr>
              <w:fldChar w:fldCharType="end"/>
            </w:r>
          </w:hyperlink>
        </w:p>
        <w:p w14:paraId="7D777A15" w14:textId="77777777" w:rsidR="00A02B5C" w:rsidRDefault="00296A8E">
          <w:pPr>
            <w:pStyle w:val="22"/>
            <w:tabs>
              <w:tab w:val="left" w:pos="840"/>
              <w:tab w:val="right" w:leader="dot" w:pos="8834"/>
            </w:tabs>
            <w:rPr>
              <w:rFonts w:eastAsiaTheme="minorEastAsia"/>
              <w:noProof/>
              <w:kern w:val="2"/>
              <w:sz w:val="21"/>
            </w:rPr>
          </w:pPr>
          <w:hyperlink w:anchor="_Toc409787753" w:history="1">
            <w:r w:rsidR="00A02B5C" w:rsidRPr="00AB36B2">
              <w:rPr>
                <w:rStyle w:val="a7"/>
                <w:noProof/>
              </w:rPr>
              <w:t>5.5</w:t>
            </w:r>
            <w:r w:rsidR="00A02B5C">
              <w:rPr>
                <w:rFonts w:eastAsiaTheme="minorEastAsia"/>
                <w:noProof/>
                <w:kern w:val="2"/>
                <w:sz w:val="21"/>
              </w:rPr>
              <w:tab/>
            </w:r>
            <w:r w:rsidR="00A02B5C" w:rsidRPr="00AB36B2">
              <w:rPr>
                <w:rStyle w:val="a7"/>
                <w:rFonts w:hint="eastAsia"/>
                <w:noProof/>
              </w:rPr>
              <w:t>健全度判定基準と改築時期の設定</w:t>
            </w:r>
            <w:r w:rsidR="00A02B5C">
              <w:rPr>
                <w:noProof/>
                <w:webHidden/>
              </w:rPr>
              <w:tab/>
            </w:r>
            <w:r w:rsidR="00A02B5C">
              <w:rPr>
                <w:noProof/>
                <w:webHidden/>
              </w:rPr>
              <w:fldChar w:fldCharType="begin"/>
            </w:r>
            <w:r w:rsidR="00A02B5C">
              <w:rPr>
                <w:noProof/>
                <w:webHidden/>
              </w:rPr>
              <w:instrText xml:space="preserve"> PAGEREF _Toc409787753 \h </w:instrText>
            </w:r>
            <w:r w:rsidR="00A02B5C">
              <w:rPr>
                <w:noProof/>
                <w:webHidden/>
              </w:rPr>
            </w:r>
            <w:r w:rsidR="00A02B5C">
              <w:rPr>
                <w:noProof/>
                <w:webHidden/>
              </w:rPr>
              <w:fldChar w:fldCharType="separate"/>
            </w:r>
            <w:r w:rsidR="00A02B5C">
              <w:rPr>
                <w:noProof/>
                <w:webHidden/>
              </w:rPr>
              <w:t>- 29 -</w:t>
            </w:r>
            <w:r w:rsidR="00A02B5C">
              <w:rPr>
                <w:noProof/>
                <w:webHidden/>
              </w:rPr>
              <w:fldChar w:fldCharType="end"/>
            </w:r>
          </w:hyperlink>
        </w:p>
        <w:p w14:paraId="6B9378E1" w14:textId="77777777" w:rsidR="00A02B5C" w:rsidRDefault="00296A8E">
          <w:pPr>
            <w:pStyle w:val="22"/>
            <w:tabs>
              <w:tab w:val="left" w:pos="840"/>
              <w:tab w:val="right" w:leader="dot" w:pos="8834"/>
            </w:tabs>
            <w:rPr>
              <w:rFonts w:eastAsiaTheme="minorEastAsia"/>
              <w:noProof/>
              <w:kern w:val="2"/>
              <w:sz w:val="21"/>
            </w:rPr>
          </w:pPr>
          <w:hyperlink w:anchor="_Toc409787754" w:history="1">
            <w:r w:rsidR="00A02B5C" w:rsidRPr="00AB36B2">
              <w:rPr>
                <w:rStyle w:val="a7"/>
                <w:noProof/>
              </w:rPr>
              <w:t>5.6</w:t>
            </w:r>
            <w:r w:rsidR="00A02B5C">
              <w:rPr>
                <w:rFonts w:eastAsiaTheme="minorEastAsia"/>
                <w:noProof/>
                <w:kern w:val="2"/>
                <w:sz w:val="21"/>
              </w:rPr>
              <w:tab/>
            </w:r>
            <w:r w:rsidR="00A02B5C" w:rsidRPr="00AB36B2">
              <w:rPr>
                <w:rStyle w:val="a7"/>
                <w:rFonts w:hint="eastAsia"/>
                <w:noProof/>
              </w:rPr>
              <w:t>記録様式（詳細点検）</w:t>
            </w:r>
            <w:r w:rsidR="00A02B5C">
              <w:rPr>
                <w:noProof/>
                <w:webHidden/>
              </w:rPr>
              <w:tab/>
            </w:r>
            <w:r w:rsidR="00A02B5C">
              <w:rPr>
                <w:noProof/>
                <w:webHidden/>
              </w:rPr>
              <w:fldChar w:fldCharType="begin"/>
            </w:r>
            <w:r w:rsidR="00A02B5C">
              <w:rPr>
                <w:noProof/>
                <w:webHidden/>
              </w:rPr>
              <w:instrText xml:space="preserve"> PAGEREF _Toc409787754 \h </w:instrText>
            </w:r>
            <w:r w:rsidR="00A02B5C">
              <w:rPr>
                <w:noProof/>
                <w:webHidden/>
              </w:rPr>
            </w:r>
            <w:r w:rsidR="00A02B5C">
              <w:rPr>
                <w:noProof/>
                <w:webHidden/>
              </w:rPr>
              <w:fldChar w:fldCharType="separate"/>
            </w:r>
            <w:r w:rsidR="00A02B5C">
              <w:rPr>
                <w:noProof/>
                <w:webHidden/>
              </w:rPr>
              <w:t>- 32 -</w:t>
            </w:r>
            <w:r w:rsidR="00A02B5C">
              <w:rPr>
                <w:noProof/>
                <w:webHidden/>
              </w:rPr>
              <w:fldChar w:fldCharType="end"/>
            </w:r>
          </w:hyperlink>
        </w:p>
        <w:p w14:paraId="13913651" w14:textId="77777777" w:rsidR="00A02B5C" w:rsidRDefault="00296A8E">
          <w:pPr>
            <w:pStyle w:val="14"/>
            <w:tabs>
              <w:tab w:val="left" w:pos="440"/>
              <w:tab w:val="right" w:leader="dot" w:pos="8834"/>
            </w:tabs>
            <w:rPr>
              <w:rFonts w:eastAsiaTheme="minorEastAsia"/>
              <w:noProof/>
              <w:kern w:val="2"/>
              <w:sz w:val="21"/>
            </w:rPr>
          </w:pPr>
          <w:hyperlink w:anchor="_Toc409787755" w:history="1">
            <w:r w:rsidR="00A02B5C" w:rsidRPr="00AB36B2">
              <w:rPr>
                <w:rStyle w:val="a7"/>
                <w:noProof/>
              </w:rPr>
              <w:t>6</w:t>
            </w:r>
            <w:r w:rsidR="00A02B5C">
              <w:rPr>
                <w:rFonts w:eastAsiaTheme="minorEastAsia"/>
                <w:noProof/>
                <w:kern w:val="2"/>
                <w:sz w:val="21"/>
              </w:rPr>
              <w:tab/>
            </w:r>
            <w:r w:rsidR="00A02B5C" w:rsidRPr="00AB36B2">
              <w:rPr>
                <w:rStyle w:val="a7"/>
                <w:rFonts w:hint="eastAsia"/>
                <w:noProof/>
              </w:rPr>
              <w:t>対策実施（改築、修繕、補修）</w:t>
            </w:r>
            <w:r w:rsidR="00A02B5C">
              <w:rPr>
                <w:noProof/>
                <w:webHidden/>
              </w:rPr>
              <w:tab/>
            </w:r>
            <w:r w:rsidR="00A02B5C">
              <w:rPr>
                <w:noProof/>
                <w:webHidden/>
              </w:rPr>
              <w:fldChar w:fldCharType="begin"/>
            </w:r>
            <w:r w:rsidR="00A02B5C">
              <w:rPr>
                <w:noProof/>
                <w:webHidden/>
              </w:rPr>
              <w:instrText xml:space="preserve"> PAGEREF _Toc409787755 \h </w:instrText>
            </w:r>
            <w:r w:rsidR="00A02B5C">
              <w:rPr>
                <w:noProof/>
                <w:webHidden/>
              </w:rPr>
            </w:r>
            <w:r w:rsidR="00A02B5C">
              <w:rPr>
                <w:noProof/>
                <w:webHidden/>
              </w:rPr>
              <w:fldChar w:fldCharType="separate"/>
            </w:r>
            <w:r w:rsidR="00A02B5C">
              <w:rPr>
                <w:noProof/>
                <w:webHidden/>
              </w:rPr>
              <w:t>- 36 -</w:t>
            </w:r>
            <w:r w:rsidR="00A02B5C">
              <w:rPr>
                <w:noProof/>
                <w:webHidden/>
              </w:rPr>
              <w:fldChar w:fldCharType="end"/>
            </w:r>
          </w:hyperlink>
        </w:p>
        <w:p w14:paraId="44DD8E87" w14:textId="77777777" w:rsidR="00A02B5C" w:rsidRDefault="00296A8E">
          <w:pPr>
            <w:pStyle w:val="22"/>
            <w:tabs>
              <w:tab w:val="left" w:pos="840"/>
              <w:tab w:val="right" w:leader="dot" w:pos="8834"/>
            </w:tabs>
            <w:rPr>
              <w:rFonts w:eastAsiaTheme="minorEastAsia"/>
              <w:noProof/>
              <w:kern w:val="2"/>
              <w:sz w:val="21"/>
            </w:rPr>
          </w:pPr>
          <w:hyperlink w:anchor="_Toc409787756" w:history="1">
            <w:r w:rsidR="00A02B5C" w:rsidRPr="00AB36B2">
              <w:rPr>
                <w:rStyle w:val="a7"/>
                <w:rFonts w:eastAsia="ＭＳ 明朝"/>
                <w:noProof/>
              </w:rPr>
              <w:t>6.1</w:t>
            </w:r>
            <w:r w:rsidR="00A02B5C">
              <w:rPr>
                <w:rFonts w:eastAsiaTheme="minorEastAsia"/>
                <w:noProof/>
                <w:kern w:val="2"/>
                <w:sz w:val="21"/>
              </w:rPr>
              <w:tab/>
            </w:r>
            <w:r w:rsidR="00A02B5C" w:rsidRPr="00AB36B2">
              <w:rPr>
                <w:rStyle w:val="a7"/>
                <w:rFonts w:hint="eastAsia"/>
                <w:noProof/>
              </w:rPr>
              <w:t>対策</w:t>
            </w:r>
            <w:r w:rsidR="00A02B5C">
              <w:rPr>
                <w:noProof/>
                <w:webHidden/>
              </w:rPr>
              <w:tab/>
            </w:r>
            <w:r w:rsidR="00A02B5C">
              <w:rPr>
                <w:noProof/>
                <w:webHidden/>
              </w:rPr>
              <w:fldChar w:fldCharType="begin"/>
            </w:r>
            <w:r w:rsidR="00A02B5C">
              <w:rPr>
                <w:noProof/>
                <w:webHidden/>
              </w:rPr>
              <w:instrText xml:space="preserve"> PAGEREF _Toc409787756 \h </w:instrText>
            </w:r>
            <w:r w:rsidR="00A02B5C">
              <w:rPr>
                <w:noProof/>
                <w:webHidden/>
              </w:rPr>
            </w:r>
            <w:r w:rsidR="00A02B5C">
              <w:rPr>
                <w:noProof/>
                <w:webHidden/>
              </w:rPr>
              <w:fldChar w:fldCharType="separate"/>
            </w:r>
            <w:r w:rsidR="00A02B5C">
              <w:rPr>
                <w:noProof/>
                <w:webHidden/>
              </w:rPr>
              <w:t>- 36 -</w:t>
            </w:r>
            <w:r w:rsidR="00A02B5C">
              <w:rPr>
                <w:noProof/>
                <w:webHidden/>
              </w:rPr>
              <w:fldChar w:fldCharType="end"/>
            </w:r>
          </w:hyperlink>
        </w:p>
        <w:p w14:paraId="02B1A75D" w14:textId="77777777" w:rsidR="00A02B5C" w:rsidRDefault="00296A8E">
          <w:pPr>
            <w:pStyle w:val="14"/>
            <w:tabs>
              <w:tab w:val="left" w:pos="440"/>
              <w:tab w:val="right" w:leader="dot" w:pos="8834"/>
            </w:tabs>
            <w:rPr>
              <w:rFonts w:eastAsiaTheme="minorEastAsia"/>
              <w:noProof/>
              <w:kern w:val="2"/>
              <w:sz w:val="21"/>
            </w:rPr>
          </w:pPr>
          <w:hyperlink w:anchor="_Toc409787757" w:history="1">
            <w:r w:rsidR="00A02B5C" w:rsidRPr="00AB36B2">
              <w:rPr>
                <w:rStyle w:val="a7"/>
                <w:noProof/>
              </w:rPr>
              <w:t>7</w:t>
            </w:r>
            <w:r w:rsidR="00A02B5C">
              <w:rPr>
                <w:rFonts w:eastAsiaTheme="minorEastAsia"/>
                <w:noProof/>
                <w:kern w:val="2"/>
                <w:sz w:val="21"/>
              </w:rPr>
              <w:tab/>
            </w:r>
            <w:r w:rsidR="00A02B5C" w:rsidRPr="00AB36B2">
              <w:rPr>
                <w:rStyle w:val="a7"/>
                <w:rFonts w:hint="eastAsia"/>
                <w:noProof/>
              </w:rPr>
              <w:t>記録、データの保存、活用</w:t>
            </w:r>
            <w:r w:rsidR="00A02B5C">
              <w:rPr>
                <w:noProof/>
                <w:webHidden/>
              </w:rPr>
              <w:tab/>
            </w:r>
            <w:r w:rsidR="00A02B5C">
              <w:rPr>
                <w:noProof/>
                <w:webHidden/>
              </w:rPr>
              <w:fldChar w:fldCharType="begin"/>
            </w:r>
            <w:r w:rsidR="00A02B5C">
              <w:rPr>
                <w:noProof/>
                <w:webHidden/>
              </w:rPr>
              <w:instrText xml:space="preserve"> PAGEREF _Toc409787757 \h </w:instrText>
            </w:r>
            <w:r w:rsidR="00A02B5C">
              <w:rPr>
                <w:noProof/>
                <w:webHidden/>
              </w:rPr>
            </w:r>
            <w:r w:rsidR="00A02B5C">
              <w:rPr>
                <w:noProof/>
                <w:webHidden/>
              </w:rPr>
              <w:fldChar w:fldCharType="separate"/>
            </w:r>
            <w:r w:rsidR="00A02B5C">
              <w:rPr>
                <w:noProof/>
                <w:webHidden/>
              </w:rPr>
              <w:t>- 39 -</w:t>
            </w:r>
            <w:r w:rsidR="00A02B5C">
              <w:rPr>
                <w:noProof/>
                <w:webHidden/>
              </w:rPr>
              <w:fldChar w:fldCharType="end"/>
            </w:r>
          </w:hyperlink>
        </w:p>
        <w:p w14:paraId="746E57D9" w14:textId="77777777" w:rsidR="00A02B5C" w:rsidRDefault="00296A8E">
          <w:pPr>
            <w:pStyle w:val="22"/>
            <w:tabs>
              <w:tab w:val="left" w:pos="840"/>
              <w:tab w:val="right" w:leader="dot" w:pos="8834"/>
            </w:tabs>
            <w:rPr>
              <w:rFonts w:eastAsiaTheme="minorEastAsia"/>
              <w:noProof/>
              <w:kern w:val="2"/>
              <w:sz w:val="21"/>
            </w:rPr>
          </w:pPr>
          <w:hyperlink w:anchor="_Toc409787758" w:history="1">
            <w:r w:rsidR="00A02B5C" w:rsidRPr="00AB36B2">
              <w:rPr>
                <w:rStyle w:val="a7"/>
                <w:rFonts w:eastAsia="ＭＳ 明朝"/>
                <w:noProof/>
              </w:rPr>
              <w:t>7.1</w:t>
            </w:r>
            <w:r w:rsidR="00A02B5C">
              <w:rPr>
                <w:rFonts w:eastAsiaTheme="minorEastAsia"/>
                <w:noProof/>
                <w:kern w:val="2"/>
                <w:sz w:val="21"/>
              </w:rPr>
              <w:tab/>
            </w:r>
            <w:r w:rsidR="00A02B5C" w:rsidRPr="00AB36B2">
              <w:rPr>
                <w:rStyle w:val="a7"/>
                <w:rFonts w:hint="eastAsia"/>
                <w:noProof/>
              </w:rPr>
              <w:t>記録、データの保存、活用</w:t>
            </w:r>
            <w:r w:rsidR="00A02B5C">
              <w:rPr>
                <w:noProof/>
                <w:webHidden/>
              </w:rPr>
              <w:tab/>
            </w:r>
            <w:r w:rsidR="00A02B5C">
              <w:rPr>
                <w:noProof/>
                <w:webHidden/>
              </w:rPr>
              <w:fldChar w:fldCharType="begin"/>
            </w:r>
            <w:r w:rsidR="00A02B5C">
              <w:rPr>
                <w:noProof/>
                <w:webHidden/>
              </w:rPr>
              <w:instrText xml:space="preserve"> PAGEREF _Toc409787758 \h </w:instrText>
            </w:r>
            <w:r w:rsidR="00A02B5C">
              <w:rPr>
                <w:noProof/>
                <w:webHidden/>
              </w:rPr>
            </w:r>
            <w:r w:rsidR="00A02B5C">
              <w:rPr>
                <w:noProof/>
                <w:webHidden/>
              </w:rPr>
              <w:fldChar w:fldCharType="separate"/>
            </w:r>
            <w:r w:rsidR="00A02B5C">
              <w:rPr>
                <w:noProof/>
                <w:webHidden/>
              </w:rPr>
              <w:t>- 39 -</w:t>
            </w:r>
            <w:r w:rsidR="00A02B5C">
              <w:rPr>
                <w:noProof/>
                <w:webHidden/>
              </w:rPr>
              <w:fldChar w:fldCharType="end"/>
            </w:r>
          </w:hyperlink>
        </w:p>
        <w:p w14:paraId="482D2176" w14:textId="77777777" w:rsidR="00A02B5C" w:rsidRDefault="00296A8E">
          <w:pPr>
            <w:pStyle w:val="14"/>
            <w:tabs>
              <w:tab w:val="right" w:leader="dot" w:pos="8834"/>
            </w:tabs>
            <w:rPr>
              <w:rFonts w:eastAsiaTheme="minorEastAsia"/>
              <w:noProof/>
              <w:kern w:val="2"/>
              <w:sz w:val="21"/>
            </w:rPr>
          </w:pPr>
          <w:hyperlink w:anchor="_Toc409787759" w:history="1">
            <w:r w:rsidR="00A02B5C" w:rsidRPr="00AB36B2">
              <w:rPr>
                <w:rStyle w:val="a7"/>
                <w:rFonts w:asciiTheme="majorHAnsi" w:eastAsiaTheme="majorEastAsia" w:hAnsiTheme="majorHAnsi" w:cstheme="majorBidi" w:hint="eastAsia"/>
                <w:noProof/>
              </w:rPr>
              <w:t>参　考　資　料</w:t>
            </w:r>
            <w:r w:rsidR="00A02B5C">
              <w:rPr>
                <w:noProof/>
                <w:webHidden/>
              </w:rPr>
              <w:tab/>
            </w:r>
            <w:r w:rsidR="00A02B5C">
              <w:rPr>
                <w:noProof/>
                <w:webHidden/>
              </w:rPr>
              <w:fldChar w:fldCharType="begin"/>
            </w:r>
            <w:r w:rsidR="00A02B5C">
              <w:rPr>
                <w:noProof/>
                <w:webHidden/>
              </w:rPr>
              <w:instrText xml:space="preserve"> PAGEREF _Toc409787759 \h </w:instrText>
            </w:r>
            <w:r w:rsidR="00A02B5C">
              <w:rPr>
                <w:noProof/>
                <w:webHidden/>
              </w:rPr>
            </w:r>
            <w:r w:rsidR="00A02B5C">
              <w:rPr>
                <w:noProof/>
                <w:webHidden/>
              </w:rPr>
              <w:fldChar w:fldCharType="separate"/>
            </w:r>
            <w:r w:rsidR="00A02B5C">
              <w:rPr>
                <w:noProof/>
                <w:webHidden/>
              </w:rPr>
              <w:t>- 41 -</w:t>
            </w:r>
            <w:r w:rsidR="00A02B5C">
              <w:rPr>
                <w:noProof/>
                <w:webHidden/>
              </w:rPr>
              <w:fldChar w:fldCharType="end"/>
            </w:r>
          </w:hyperlink>
        </w:p>
        <w:p w14:paraId="06697F6B" w14:textId="77777777" w:rsidR="00A02B5C" w:rsidRDefault="00296A8E">
          <w:pPr>
            <w:pStyle w:val="14"/>
            <w:tabs>
              <w:tab w:val="left" w:pos="1050"/>
              <w:tab w:val="right" w:leader="dot" w:pos="8834"/>
            </w:tabs>
            <w:rPr>
              <w:rFonts w:eastAsiaTheme="minorEastAsia"/>
              <w:noProof/>
              <w:kern w:val="2"/>
              <w:sz w:val="21"/>
            </w:rPr>
          </w:pPr>
          <w:hyperlink w:anchor="_Toc409787760" w:history="1">
            <w:r w:rsidR="00A02B5C" w:rsidRPr="00AB36B2">
              <w:rPr>
                <w:rStyle w:val="a7"/>
                <w:rFonts w:asciiTheme="majorHAnsi" w:eastAsiaTheme="majorEastAsia" w:hAnsiTheme="majorHAnsi" w:cstheme="majorBidi" w:hint="eastAsia"/>
                <w:noProof/>
              </w:rPr>
              <w:t>（１）</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初期点検表</w:t>
            </w:r>
            <w:r w:rsidR="00A02B5C">
              <w:rPr>
                <w:noProof/>
                <w:webHidden/>
              </w:rPr>
              <w:tab/>
            </w:r>
            <w:r w:rsidR="00A02B5C">
              <w:rPr>
                <w:noProof/>
                <w:webHidden/>
              </w:rPr>
              <w:fldChar w:fldCharType="begin"/>
            </w:r>
            <w:r w:rsidR="00A02B5C">
              <w:rPr>
                <w:noProof/>
                <w:webHidden/>
              </w:rPr>
              <w:instrText xml:space="preserve"> PAGEREF _Toc409787760 \h </w:instrText>
            </w:r>
            <w:r w:rsidR="00A02B5C">
              <w:rPr>
                <w:noProof/>
                <w:webHidden/>
              </w:rPr>
            </w:r>
            <w:r w:rsidR="00A02B5C">
              <w:rPr>
                <w:noProof/>
                <w:webHidden/>
              </w:rPr>
              <w:fldChar w:fldCharType="separate"/>
            </w:r>
            <w:r w:rsidR="00A02B5C">
              <w:rPr>
                <w:noProof/>
                <w:webHidden/>
              </w:rPr>
              <w:t>- 42 -</w:t>
            </w:r>
            <w:r w:rsidR="00A02B5C">
              <w:rPr>
                <w:noProof/>
                <w:webHidden/>
              </w:rPr>
              <w:fldChar w:fldCharType="end"/>
            </w:r>
          </w:hyperlink>
        </w:p>
        <w:p w14:paraId="1849CD4B" w14:textId="77777777" w:rsidR="00A02B5C" w:rsidRDefault="00296A8E">
          <w:pPr>
            <w:pStyle w:val="14"/>
            <w:tabs>
              <w:tab w:val="left" w:pos="1050"/>
              <w:tab w:val="right" w:leader="dot" w:pos="8834"/>
            </w:tabs>
            <w:rPr>
              <w:rFonts w:eastAsiaTheme="minorEastAsia"/>
              <w:noProof/>
              <w:kern w:val="2"/>
              <w:sz w:val="21"/>
            </w:rPr>
          </w:pPr>
          <w:hyperlink w:anchor="_Toc409787761" w:history="1">
            <w:r w:rsidR="00A02B5C" w:rsidRPr="00AB36B2">
              <w:rPr>
                <w:rStyle w:val="a7"/>
                <w:rFonts w:asciiTheme="majorHAnsi" w:eastAsiaTheme="majorEastAsia" w:hAnsiTheme="majorHAnsi" w:cstheme="majorBidi" w:hint="eastAsia"/>
                <w:noProof/>
              </w:rPr>
              <w:t>（２）</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定期点検表</w:t>
            </w:r>
            <w:r w:rsidR="00A02B5C">
              <w:rPr>
                <w:noProof/>
                <w:webHidden/>
              </w:rPr>
              <w:tab/>
            </w:r>
            <w:r w:rsidR="00A02B5C">
              <w:rPr>
                <w:noProof/>
                <w:webHidden/>
              </w:rPr>
              <w:fldChar w:fldCharType="begin"/>
            </w:r>
            <w:r w:rsidR="00A02B5C">
              <w:rPr>
                <w:noProof/>
                <w:webHidden/>
              </w:rPr>
              <w:instrText xml:space="preserve"> PAGEREF _Toc409787761 \h </w:instrText>
            </w:r>
            <w:r w:rsidR="00A02B5C">
              <w:rPr>
                <w:noProof/>
                <w:webHidden/>
              </w:rPr>
            </w:r>
            <w:r w:rsidR="00A02B5C">
              <w:rPr>
                <w:noProof/>
                <w:webHidden/>
              </w:rPr>
              <w:fldChar w:fldCharType="separate"/>
            </w:r>
            <w:r w:rsidR="00A02B5C">
              <w:rPr>
                <w:noProof/>
                <w:webHidden/>
              </w:rPr>
              <w:t>- 48 -</w:t>
            </w:r>
            <w:r w:rsidR="00A02B5C">
              <w:rPr>
                <w:noProof/>
                <w:webHidden/>
              </w:rPr>
              <w:fldChar w:fldCharType="end"/>
            </w:r>
          </w:hyperlink>
        </w:p>
        <w:p w14:paraId="62556A2B" w14:textId="77777777" w:rsidR="00A02B5C" w:rsidRDefault="00296A8E">
          <w:pPr>
            <w:pStyle w:val="14"/>
            <w:tabs>
              <w:tab w:val="left" w:pos="1050"/>
              <w:tab w:val="right" w:leader="dot" w:pos="8834"/>
            </w:tabs>
            <w:rPr>
              <w:rFonts w:eastAsiaTheme="minorEastAsia"/>
              <w:noProof/>
              <w:kern w:val="2"/>
              <w:sz w:val="21"/>
            </w:rPr>
          </w:pPr>
          <w:hyperlink w:anchor="_Toc409787762" w:history="1">
            <w:r w:rsidR="00A02B5C" w:rsidRPr="00AB36B2">
              <w:rPr>
                <w:rStyle w:val="a7"/>
                <w:rFonts w:asciiTheme="majorHAnsi" w:eastAsiaTheme="majorEastAsia" w:hAnsiTheme="majorHAnsi" w:cstheme="majorBidi" w:hint="eastAsia"/>
                <w:noProof/>
              </w:rPr>
              <w:t>（３）</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詳細点検表</w:t>
            </w:r>
            <w:r w:rsidR="00A02B5C">
              <w:rPr>
                <w:noProof/>
                <w:webHidden/>
              </w:rPr>
              <w:tab/>
            </w:r>
            <w:r w:rsidR="00A02B5C">
              <w:rPr>
                <w:noProof/>
                <w:webHidden/>
              </w:rPr>
              <w:fldChar w:fldCharType="begin"/>
            </w:r>
            <w:r w:rsidR="00A02B5C">
              <w:rPr>
                <w:noProof/>
                <w:webHidden/>
              </w:rPr>
              <w:instrText xml:space="preserve"> PAGEREF _Toc409787762 \h </w:instrText>
            </w:r>
            <w:r w:rsidR="00A02B5C">
              <w:rPr>
                <w:noProof/>
                <w:webHidden/>
              </w:rPr>
            </w:r>
            <w:r w:rsidR="00A02B5C">
              <w:rPr>
                <w:noProof/>
                <w:webHidden/>
              </w:rPr>
              <w:fldChar w:fldCharType="separate"/>
            </w:r>
            <w:r w:rsidR="00A02B5C">
              <w:rPr>
                <w:noProof/>
                <w:webHidden/>
              </w:rPr>
              <w:t>- 54 -</w:t>
            </w:r>
            <w:r w:rsidR="00A02B5C">
              <w:rPr>
                <w:noProof/>
                <w:webHidden/>
              </w:rPr>
              <w:fldChar w:fldCharType="end"/>
            </w:r>
          </w:hyperlink>
        </w:p>
        <w:p w14:paraId="01D6EF1B" w14:textId="77777777" w:rsidR="00A02B5C" w:rsidRDefault="00296A8E">
          <w:pPr>
            <w:pStyle w:val="14"/>
            <w:tabs>
              <w:tab w:val="left" w:pos="1050"/>
              <w:tab w:val="right" w:leader="dot" w:pos="8834"/>
            </w:tabs>
            <w:rPr>
              <w:rFonts w:eastAsiaTheme="minorEastAsia"/>
              <w:noProof/>
              <w:kern w:val="2"/>
              <w:sz w:val="21"/>
            </w:rPr>
          </w:pPr>
          <w:hyperlink w:anchor="_Toc409787763" w:history="1">
            <w:r w:rsidR="00A02B5C" w:rsidRPr="00AB36B2">
              <w:rPr>
                <w:rStyle w:val="a7"/>
                <w:rFonts w:asciiTheme="majorHAnsi" w:eastAsiaTheme="majorEastAsia" w:hAnsiTheme="majorHAnsi" w:cstheme="majorBidi" w:hint="eastAsia"/>
                <w:noProof/>
              </w:rPr>
              <w:t>（４）</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各種点検写真</w:t>
            </w:r>
            <w:r w:rsidR="00A02B5C">
              <w:rPr>
                <w:noProof/>
                <w:webHidden/>
              </w:rPr>
              <w:tab/>
            </w:r>
            <w:r w:rsidR="00A02B5C">
              <w:rPr>
                <w:noProof/>
                <w:webHidden/>
              </w:rPr>
              <w:fldChar w:fldCharType="begin"/>
            </w:r>
            <w:r w:rsidR="00A02B5C">
              <w:rPr>
                <w:noProof/>
                <w:webHidden/>
              </w:rPr>
              <w:instrText xml:space="preserve"> PAGEREF _Toc409787763 \h </w:instrText>
            </w:r>
            <w:r w:rsidR="00A02B5C">
              <w:rPr>
                <w:noProof/>
                <w:webHidden/>
              </w:rPr>
            </w:r>
            <w:r w:rsidR="00A02B5C">
              <w:rPr>
                <w:noProof/>
                <w:webHidden/>
              </w:rPr>
              <w:fldChar w:fldCharType="separate"/>
            </w:r>
            <w:r w:rsidR="00A02B5C">
              <w:rPr>
                <w:noProof/>
                <w:webHidden/>
              </w:rPr>
              <w:t>- 60 -</w:t>
            </w:r>
            <w:r w:rsidR="00A02B5C">
              <w:rPr>
                <w:noProof/>
                <w:webHidden/>
              </w:rPr>
              <w:fldChar w:fldCharType="end"/>
            </w:r>
          </w:hyperlink>
        </w:p>
        <w:p w14:paraId="2D9F9F79" w14:textId="77777777" w:rsidR="00A02B5C" w:rsidRDefault="00296A8E">
          <w:pPr>
            <w:pStyle w:val="14"/>
            <w:tabs>
              <w:tab w:val="left" w:pos="1050"/>
              <w:tab w:val="right" w:leader="dot" w:pos="8834"/>
            </w:tabs>
            <w:rPr>
              <w:rFonts w:eastAsiaTheme="minorEastAsia"/>
              <w:noProof/>
              <w:kern w:val="2"/>
              <w:sz w:val="21"/>
            </w:rPr>
          </w:pPr>
          <w:hyperlink w:anchor="_Toc409787764" w:history="1">
            <w:r w:rsidR="00A02B5C" w:rsidRPr="00AB36B2">
              <w:rPr>
                <w:rStyle w:val="a7"/>
                <w:rFonts w:asciiTheme="majorHAnsi" w:eastAsiaTheme="majorEastAsia" w:hAnsiTheme="majorHAnsi" w:cstheme="majorBidi" w:hint="eastAsia"/>
                <w:noProof/>
              </w:rPr>
              <w:t>（５）</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資産管理表</w:t>
            </w:r>
            <w:r w:rsidR="00A02B5C">
              <w:rPr>
                <w:noProof/>
                <w:webHidden/>
              </w:rPr>
              <w:tab/>
            </w:r>
            <w:r w:rsidR="00A02B5C">
              <w:rPr>
                <w:noProof/>
                <w:webHidden/>
              </w:rPr>
              <w:fldChar w:fldCharType="begin"/>
            </w:r>
            <w:r w:rsidR="00A02B5C">
              <w:rPr>
                <w:noProof/>
                <w:webHidden/>
              </w:rPr>
              <w:instrText xml:space="preserve"> PAGEREF _Toc409787764 \h </w:instrText>
            </w:r>
            <w:r w:rsidR="00A02B5C">
              <w:rPr>
                <w:noProof/>
                <w:webHidden/>
              </w:rPr>
            </w:r>
            <w:r w:rsidR="00A02B5C">
              <w:rPr>
                <w:noProof/>
                <w:webHidden/>
              </w:rPr>
              <w:fldChar w:fldCharType="separate"/>
            </w:r>
            <w:r w:rsidR="00A02B5C">
              <w:rPr>
                <w:noProof/>
                <w:webHidden/>
              </w:rPr>
              <w:t>- 68 -</w:t>
            </w:r>
            <w:r w:rsidR="00A02B5C">
              <w:rPr>
                <w:noProof/>
                <w:webHidden/>
              </w:rPr>
              <w:fldChar w:fldCharType="end"/>
            </w:r>
          </w:hyperlink>
        </w:p>
        <w:p w14:paraId="58B0BFF6" w14:textId="7AD54652" w:rsidR="006A0326" w:rsidRPr="004C4515" w:rsidRDefault="00A44728" w:rsidP="006667BD">
          <w:pPr>
            <w:rPr>
              <w:rFonts w:asciiTheme="majorHAnsi" w:eastAsiaTheme="majorEastAsia" w:hAnsiTheme="majorHAnsi" w:cstheme="majorHAnsi"/>
              <w:b/>
              <w:bCs/>
              <w:lang w:val="ja-JP"/>
            </w:rPr>
            <w:sectPr w:rsidR="006A0326" w:rsidRPr="004C4515" w:rsidSect="003A7EE3">
              <w:headerReference w:type="default" r:id="rId13"/>
              <w:pgSz w:w="11906" w:h="16838" w:code="9"/>
              <w:pgMar w:top="1418" w:right="1531" w:bottom="1134" w:left="1531" w:header="709" w:footer="221" w:gutter="0"/>
              <w:pgNumType w:fmt="numberInDash" w:start="0"/>
              <w:cols w:space="425"/>
              <w:docGrid w:type="lines" w:linePitch="360"/>
            </w:sectPr>
          </w:pPr>
          <w:r>
            <w:rPr>
              <w:rFonts w:asciiTheme="majorHAnsi" w:eastAsiaTheme="majorEastAsia" w:hAnsiTheme="majorHAnsi" w:cstheme="majorHAnsi"/>
              <w:kern w:val="0"/>
              <w:sz w:val="22"/>
            </w:rPr>
            <w:fldChar w:fldCharType="end"/>
          </w:r>
        </w:p>
        <w:p w14:paraId="2A592566" w14:textId="2DF2EDCE" w:rsidR="00445CD5" w:rsidRDefault="00296A8E" w:rsidP="006A0326">
          <w:pPr>
            <w:widowControl/>
            <w:jc w:val="left"/>
          </w:pPr>
        </w:p>
      </w:sdtContent>
    </w:sdt>
    <w:p w14:paraId="00CDC6FF" w14:textId="6E47EE11" w:rsidR="006A0326" w:rsidRPr="006A0326" w:rsidRDefault="00CC7445" w:rsidP="006A0326">
      <w:pPr>
        <w:pStyle w:val="12"/>
        <w:numPr>
          <w:ilvl w:val="0"/>
          <w:numId w:val="1"/>
        </w:numPr>
      </w:pPr>
      <w:bookmarkStart w:id="1" w:name="_Toc409787733"/>
      <w:r w:rsidRPr="000034AE">
        <w:rPr>
          <w:rFonts w:hint="eastAsia"/>
        </w:rPr>
        <w:t>はじめに</w:t>
      </w:r>
      <w:bookmarkEnd w:id="1"/>
    </w:p>
    <w:p w14:paraId="76C7B192" w14:textId="1F4CECF4" w:rsidR="00090D6C" w:rsidRPr="00D93975" w:rsidRDefault="00090D6C" w:rsidP="00090D6C">
      <w:pPr>
        <w:ind w:leftChars="200" w:left="420" w:firstLineChars="100" w:firstLine="210"/>
        <w:rPr>
          <w:color w:val="000000" w:themeColor="text1"/>
        </w:rPr>
      </w:pPr>
      <w:r w:rsidRPr="00D93975">
        <w:rPr>
          <w:rFonts w:hint="eastAsia"/>
          <w:color w:val="000000" w:themeColor="text1"/>
        </w:rPr>
        <w:t>大阪府の流域下水道は、昭和</w:t>
      </w:r>
      <w:r w:rsidRPr="00D93975">
        <w:rPr>
          <w:rFonts w:hint="eastAsia"/>
          <w:color w:val="000000" w:themeColor="text1"/>
        </w:rPr>
        <w:t>40</w:t>
      </w:r>
      <w:r w:rsidRPr="00D93975">
        <w:rPr>
          <w:rFonts w:hint="eastAsia"/>
          <w:color w:val="000000" w:themeColor="text1"/>
        </w:rPr>
        <w:t>年に流域下水道事業に着手し、流域下水道整備を推進してきた。平成</w:t>
      </w:r>
      <w:r w:rsidR="0054630E" w:rsidRPr="00D93975">
        <w:rPr>
          <w:rFonts w:hint="eastAsia"/>
          <w:color w:val="000000" w:themeColor="text1"/>
        </w:rPr>
        <w:t>25</w:t>
      </w:r>
      <w:r w:rsidRPr="00D93975">
        <w:rPr>
          <w:rFonts w:hint="eastAsia"/>
          <w:color w:val="000000" w:themeColor="text1"/>
        </w:rPr>
        <w:t>年度末現在、</w:t>
      </w:r>
      <w:r w:rsidR="00553BBC" w:rsidRPr="00D93975">
        <w:rPr>
          <w:rFonts w:hint="eastAsia"/>
          <w:color w:val="000000" w:themeColor="text1"/>
        </w:rPr>
        <w:t>府内の</w:t>
      </w:r>
      <w:r w:rsidRPr="00D93975">
        <w:rPr>
          <w:rFonts w:hint="eastAsia"/>
          <w:color w:val="000000" w:themeColor="text1"/>
        </w:rPr>
        <w:t>流域下水道区域の下水道普及率は</w:t>
      </w:r>
      <w:r w:rsidR="0054630E" w:rsidRPr="00D93975">
        <w:rPr>
          <w:rFonts w:hint="eastAsia"/>
          <w:color w:val="000000" w:themeColor="text1"/>
        </w:rPr>
        <w:t>92.3</w:t>
      </w:r>
      <w:r w:rsidRPr="00D93975">
        <w:rPr>
          <w:rFonts w:hint="eastAsia"/>
          <w:color w:val="000000" w:themeColor="text1"/>
        </w:rPr>
        <w:t>％に達している。</w:t>
      </w:r>
    </w:p>
    <w:p w14:paraId="65F418CF" w14:textId="321EEA96" w:rsidR="00090D6C" w:rsidRPr="00717152" w:rsidRDefault="00090D6C" w:rsidP="00090D6C">
      <w:pPr>
        <w:ind w:leftChars="200" w:left="420" w:firstLineChars="100" w:firstLine="210"/>
      </w:pPr>
      <w:r w:rsidRPr="00717152">
        <w:rPr>
          <w:rFonts w:hint="eastAsia"/>
        </w:rPr>
        <w:t>また、</w:t>
      </w:r>
      <w:r w:rsidR="003A2029">
        <w:rPr>
          <w:rFonts w:hint="eastAsia"/>
        </w:rPr>
        <w:t>水みらいセンター</w:t>
      </w:r>
      <w:r w:rsidR="003E0943">
        <w:rPr>
          <w:rFonts w:hint="eastAsia"/>
        </w:rPr>
        <w:t>及び</w:t>
      </w:r>
      <w:r w:rsidR="003A2029">
        <w:rPr>
          <w:rFonts w:hint="eastAsia"/>
        </w:rPr>
        <w:t>ポンプ場</w:t>
      </w:r>
      <w:r w:rsidR="00254811" w:rsidRPr="00717152">
        <w:rPr>
          <w:rFonts w:hint="eastAsia"/>
        </w:rPr>
        <w:t>においては、機械電気設備では耐用年数を超過したものから順次、更新や長寿命化を図っており、土木構造物についても、あと数年で</w:t>
      </w:r>
      <w:r w:rsidRPr="00717152">
        <w:rPr>
          <w:rFonts w:hint="eastAsia"/>
        </w:rPr>
        <w:t>耐用年数を超過</w:t>
      </w:r>
      <w:r w:rsidR="00254811" w:rsidRPr="00717152">
        <w:rPr>
          <w:rFonts w:hint="eastAsia"/>
        </w:rPr>
        <w:t>する施設</w:t>
      </w:r>
      <w:r w:rsidR="00553BBC" w:rsidRPr="00717152">
        <w:rPr>
          <w:rFonts w:hint="eastAsia"/>
        </w:rPr>
        <w:t>も有している。</w:t>
      </w:r>
      <w:r w:rsidRPr="00717152">
        <w:rPr>
          <w:rFonts w:hint="eastAsia"/>
        </w:rPr>
        <w:t>本格的な大量更新時期を迎え、今後も老朽化</w:t>
      </w:r>
      <w:r w:rsidR="00254811" w:rsidRPr="00717152">
        <w:rPr>
          <w:rFonts w:hint="eastAsia"/>
        </w:rPr>
        <w:t>施設</w:t>
      </w:r>
      <w:r w:rsidR="00CB5376">
        <w:rPr>
          <w:rFonts w:hint="eastAsia"/>
        </w:rPr>
        <w:t>ｽﾄｯｸ</w:t>
      </w:r>
      <w:r w:rsidRPr="00717152">
        <w:rPr>
          <w:rFonts w:hint="eastAsia"/>
        </w:rPr>
        <w:t>の更なる増加が不可避な状況にある。</w:t>
      </w:r>
    </w:p>
    <w:p w14:paraId="6068B741" w14:textId="13A71BA3" w:rsidR="00090D6C" w:rsidRPr="00717152" w:rsidRDefault="00090D6C" w:rsidP="00090D6C">
      <w:pPr>
        <w:ind w:leftChars="200" w:left="420" w:firstLineChars="100" w:firstLine="210"/>
      </w:pPr>
      <w:r w:rsidRPr="00717152">
        <w:rPr>
          <w:rFonts w:hint="eastAsia"/>
        </w:rPr>
        <w:t>下水道は、重要な</w:t>
      </w:r>
      <w:r w:rsidR="003A2029">
        <w:rPr>
          <w:rFonts w:hint="eastAsia"/>
        </w:rPr>
        <w:t>ライフライン</w:t>
      </w:r>
      <w:r w:rsidRPr="00717152">
        <w:rPr>
          <w:rFonts w:hint="eastAsia"/>
        </w:rPr>
        <w:t>であり、万が一機能停止した場合、府民生活や企業活動に重大な支障を及ぼすことから、適切な維持管理、計画的な改築更新による安定した機能確保が不可欠である。今後は、限られた財源の中で整備してきた施設をいかにして機能を維持し、長期に活用していくのかが重要な課題となっている。</w:t>
      </w:r>
    </w:p>
    <w:p w14:paraId="2C4B34B2" w14:textId="77777777" w:rsidR="00090D6C" w:rsidRDefault="00090D6C" w:rsidP="00090D6C">
      <w:pPr>
        <w:ind w:leftChars="200" w:left="420" w:firstLineChars="100" w:firstLine="210"/>
      </w:pPr>
    </w:p>
    <w:p w14:paraId="5C3162B6" w14:textId="76BF9FF2" w:rsidR="00090D6C" w:rsidRDefault="00090D6C" w:rsidP="00090D6C">
      <w:pPr>
        <w:ind w:leftChars="200" w:left="420" w:firstLineChars="100" w:firstLine="210"/>
      </w:pPr>
      <w:r>
        <w:rPr>
          <w:rFonts w:hint="eastAsia"/>
        </w:rPr>
        <w:t>このような状況から、施設の延命化、維持管理</w:t>
      </w:r>
      <w:r w:rsidR="00CB5376">
        <w:rPr>
          <w:rFonts w:hint="eastAsia"/>
        </w:rPr>
        <w:t>ｺｽﾄ</w:t>
      </w:r>
      <w:r>
        <w:rPr>
          <w:rFonts w:hint="eastAsia"/>
        </w:rPr>
        <w:t>の最小化･平準化を目標として、</w:t>
      </w:r>
      <w:r w:rsidRPr="00B452EA">
        <w:rPr>
          <w:rFonts w:hint="eastAsia"/>
        </w:rPr>
        <w:t>水処理施設等土木構造物</w:t>
      </w:r>
      <w:r>
        <w:rPr>
          <w:rFonts w:hint="eastAsia"/>
        </w:rPr>
        <w:t>の管理水準と</w:t>
      </w:r>
      <w:r w:rsidRPr="003D22BE">
        <w:rPr>
          <w:rFonts w:hint="eastAsia"/>
        </w:rPr>
        <w:t>点検、調査、補修、更新等維持管理</w:t>
      </w:r>
      <w:r w:rsidR="003E0943">
        <w:rPr>
          <w:rFonts w:hint="eastAsia"/>
        </w:rPr>
        <w:t>内容を明確にし、</w:t>
      </w:r>
      <w:r w:rsidR="003A2029">
        <w:rPr>
          <w:rFonts w:hint="eastAsia"/>
        </w:rPr>
        <w:t>水みらいセンター</w:t>
      </w:r>
      <w:r w:rsidR="003E0943">
        <w:rPr>
          <w:rFonts w:hint="eastAsia"/>
        </w:rPr>
        <w:t>及び</w:t>
      </w:r>
      <w:r w:rsidR="003A2029">
        <w:rPr>
          <w:rFonts w:hint="eastAsia"/>
        </w:rPr>
        <w:t>ポンプ場</w:t>
      </w:r>
      <w:r>
        <w:rPr>
          <w:rFonts w:hint="eastAsia"/>
        </w:rPr>
        <w:t>の維持管理を適切に行っていくための実施手法を定めることを目的と</w:t>
      </w:r>
      <w:r w:rsidR="00D93975">
        <w:rPr>
          <w:rFonts w:hint="eastAsia"/>
        </w:rPr>
        <w:t>した</w:t>
      </w:r>
      <w:r w:rsidR="00D93975" w:rsidRPr="001A1A9D">
        <w:rPr>
          <w:rFonts w:hint="eastAsia"/>
        </w:rPr>
        <w:t>指針が必要であり、本素案はこれを示すものである</w:t>
      </w:r>
      <w:r w:rsidRPr="001A1A9D">
        <w:rPr>
          <w:rFonts w:hint="eastAsia"/>
        </w:rPr>
        <w:t>。</w:t>
      </w:r>
    </w:p>
    <w:p w14:paraId="6DA4B5FC" w14:textId="227B54EC" w:rsidR="00090D6C" w:rsidRDefault="003E0943" w:rsidP="00090D6C">
      <w:pPr>
        <w:ind w:leftChars="200" w:left="420" w:firstLineChars="100" w:firstLine="210"/>
      </w:pPr>
      <w:r>
        <w:rPr>
          <w:rFonts w:hint="eastAsia"/>
        </w:rPr>
        <w:t>本</w:t>
      </w:r>
      <w:r w:rsidR="00D93975">
        <w:rPr>
          <w:rFonts w:hint="eastAsia"/>
        </w:rPr>
        <w:t>指針素案</w:t>
      </w:r>
      <w:r>
        <w:rPr>
          <w:rFonts w:hint="eastAsia"/>
        </w:rPr>
        <w:t>は、</w:t>
      </w:r>
      <w:r w:rsidR="00D93975">
        <w:rPr>
          <w:rFonts w:hint="eastAsia"/>
        </w:rPr>
        <w:t>大阪府流域下水道の</w:t>
      </w:r>
      <w:r w:rsidR="003A2029">
        <w:rPr>
          <w:rFonts w:hint="eastAsia"/>
        </w:rPr>
        <w:t>水みらいセンター</w:t>
      </w:r>
      <w:r w:rsidR="00090D6C">
        <w:rPr>
          <w:rFonts w:hint="eastAsia"/>
        </w:rPr>
        <w:t>及び</w:t>
      </w:r>
      <w:r w:rsidR="003A2029">
        <w:rPr>
          <w:rFonts w:hint="eastAsia"/>
        </w:rPr>
        <w:t>ポンプ場</w:t>
      </w:r>
      <w:r w:rsidR="00090D6C">
        <w:rPr>
          <w:rFonts w:hint="eastAsia"/>
        </w:rPr>
        <w:t>の土木構造物に適用する</w:t>
      </w:r>
      <w:r w:rsidR="00D93975">
        <w:rPr>
          <w:rFonts w:hint="eastAsia"/>
        </w:rPr>
        <w:t>ものとする</w:t>
      </w:r>
      <w:r w:rsidR="00090D6C">
        <w:rPr>
          <w:rFonts w:hint="eastAsia"/>
        </w:rPr>
        <w:t>。</w:t>
      </w:r>
    </w:p>
    <w:p w14:paraId="62E66487" w14:textId="77777777" w:rsidR="00090D6C" w:rsidRDefault="00090D6C" w:rsidP="00090D6C"/>
    <w:p w14:paraId="3BAB831C" w14:textId="3DD18A83" w:rsidR="00090D6C" w:rsidRDefault="00090D6C">
      <w:pPr>
        <w:widowControl/>
        <w:jc w:val="left"/>
      </w:pPr>
      <w:r>
        <w:br w:type="page"/>
      </w:r>
    </w:p>
    <w:p w14:paraId="2A59256C" w14:textId="594ACD81" w:rsidR="00634535" w:rsidRDefault="00CE6875" w:rsidP="003B6A28">
      <w:pPr>
        <w:pStyle w:val="12"/>
        <w:numPr>
          <w:ilvl w:val="0"/>
          <w:numId w:val="1"/>
        </w:numPr>
      </w:pPr>
      <w:bookmarkStart w:id="2" w:name="_Toc409787734"/>
      <w:r>
        <w:rPr>
          <w:rFonts w:hint="eastAsia"/>
        </w:rPr>
        <w:lastRenderedPageBreak/>
        <w:t>全体の</w:t>
      </w:r>
      <w:r w:rsidR="00592B82" w:rsidRPr="007F486B">
        <w:rPr>
          <w:rFonts w:hint="eastAsia"/>
        </w:rPr>
        <w:t>維持管理</w:t>
      </w:r>
      <w:r w:rsidR="003A2029">
        <w:rPr>
          <w:rFonts w:hint="eastAsia"/>
        </w:rPr>
        <w:t>フロー</w:t>
      </w:r>
      <w:bookmarkEnd w:id="2"/>
    </w:p>
    <w:p w14:paraId="3AA753D7" w14:textId="6AF79CF2" w:rsidR="00CE6875" w:rsidRDefault="00D93975" w:rsidP="00CE6875">
      <w:pPr>
        <w:ind w:leftChars="200" w:left="420"/>
      </w:pPr>
      <w:r w:rsidRPr="001A1A9D">
        <w:rPr>
          <w:rFonts w:hint="eastAsia"/>
        </w:rPr>
        <w:t>望ましい</w:t>
      </w:r>
      <w:r w:rsidR="00CE6875">
        <w:rPr>
          <w:rFonts w:hint="eastAsia"/>
        </w:rPr>
        <w:t>既存施設及び新設施設に対する全体の</w:t>
      </w:r>
      <w:r w:rsidR="008D74D1">
        <w:rPr>
          <w:rFonts w:hint="eastAsia"/>
        </w:rPr>
        <w:t>維持管理</w:t>
      </w:r>
      <w:r w:rsidR="003A2029">
        <w:rPr>
          <w:rFonts w:hint="eastAsia"/>
        </w:rPr>
        <w:t>フロー</w:t>
      </w:r>
      <w:r w:rsidR="00CE6875">
        <w:rPr>
          <w:rFonts w:hint="eastAsia"/>
        </w:rPr>
        <w:t>を以下に示す。</w:t>
      </w:r>
    </w:p>
    <w:p w14:paraId="3F770F84" w14:textId="2FB460FE" w:rsidR="00CE6875" w:rsidRDefault="00875892" w:rsidP="000034AE">
      <w:r>
        <w:rPr>
          <w:rFonts w:hint="eastAsia"/>
          <w:noProof/>
        </w:rPr>
        <mc:AlternateContent>
          <mc:Choice Requires="wps">
            <w:drawing>
              <wp:anchor distT="0" distB="0" distL="114300" distR="114300" simplePos="0" relativeHeight="251575296" behindDoc="0" locked="0" layoutInCell="1" allowOverlap="1" wp14:anchorId="6518C6A5" wp14:editId="024CA018">
                <wp:simplePos x="0" y="0"/>
                <wp:positionH relativeFrom="column">
                  <wp:posOffset>442595</wp:posOffset>
                </wp:positionH>
                <wp:positionV relativeFrom="paragraph">
                  <wp:posOffset>150164</wp:posOffset>
                </wp:positionV>
                <wp:extent cx="1409700" cy="516255"/>
                <wp:effectExtent l="0" t="0" r="19050" b="17145"/>
                <wp:wrapNone/>
                <wp:docPr id="7" name="テキスト ボックス 7"/>
                <wp:cNvGraphicFramePr/>
                <a:graphic xmlns:a="http://schemas.openxmlformats.org/drawingml/2006/main">
                  <a:graphicData uri="http://schemas.microsoft.com/office/word/2010/wordprocessingShape">
                    <wps:wsp>
                      <wps:cNvSpPr txBox="1"/>
                      <wps:spPr>
                        <a:xfrm>
                          <a:off x="0" y="0"/>
                          <a:ext cx="1409700" cy="516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FFD6F8C" w14:textId="3C17AD07" w:rsidR="001A1A9D" w:rsidRDefault="001A1A9D" w:rsidP="00875892">
                            <w:pPr>
                              <w:spacing w:line="280" w:lineRule="exact"/>
                              <w:jc w:val="center"/>
                            </w:pPr>
                            <w:r>
                              <w:rPr>
                                <w:rFonts w:hint="eastAsia"/>
                              </w:rPr>
                              <w:t>資産管理方法</w:t>
                            </w:r>
                          </w:p>
                          <w:p w14:paraId="0B26AC76" w14:textId="76E6D492" w:rsidR="001A1A9D" w:rsidRDefault="001A1A9D" w:rsidP="00875892">
                            <w:pPr>
                              <w:spacing w:line="280" w:lineRule="exact"/>
                              <w:jc w:val="center"/>
                            </w:pPr>
                            <w:r>
                              <w:rPr>
                                <w:rFonts w:hint="eastAsia"/>
                              </w:rPr>
                              <w:t>(</w:t>
                            </w:r>
                            <w:r>
                              <w:rPr>
                                <w:rFonts w:hint="eastAsia"/>
                              </w:rPr>
                              <w:t>資産情報の整理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4.85pt;margin-top:11.8pt;width:111pt;height:40.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HOkgIAAEMFAAAOAAAAZHJzL2Uyb0RvYy54bWysVEtu2zAQ3RfoHQjuG8mGHTdG5MBNkKJA&#10;kARNiqxpioyFUhyWpC25yxgIeoheoei659FFOqQsJU29KrqRhpx5833D45O6VGQtrCtAZ3RwkFIi&#10;NIe80PcZ/XR7/uYtJc4znTMFWmR0Ixw9mb1+dVyZqRjCElQuLEEn2k0rk9Gl92aaJI4vRcncARih&#10;USnBlszj0d4nuWUVei9VMkzTw6QCmxsLXDiHt2etks6ifykF91dSOuGJyijm5uPXxu8ifJPZMZve&#10;W2aWBd+lwf4hi5IVGoP2rs6YZ2Rli79clQW34ED6Aw5lAlIWXMQasJpB+qKamyUzItaCzXGmb5P7&#10;f2755frakiLP6IQSzUocUbN9bB5+NA+/mu030my/N9tt8/ATz2QS2lUZN0XUjUGcr99BjWPv7h1e&#10;hi7U0pbhj/UR1GPjN32zRe0JD6BRejRJUcVRNx4cDsfj4CZ5Qhvr/HsBJQlCRi0OM/aYrS+cb007&#10;kxBM6XAX0mvTiJLfKNEqPwqJdWLgYXQSGSZOlSVrhtxgnAvtYyGYgdJoHWCyUKoHDvYBVQ/a2QaY&#10;iMzrgek+4J8Re0SMCtr34LLQYPc5yD936crWvqu+rTmU7+tFHYc77Ca0gHyDg7PQboIz/LzA7l4w&#10;56+ZRerjQHCd/RV+pIIqo7CTKFmC/brvPtgjI1FLSYWrlFH3ZcWsoER90MjVo8FoFHYvHkbjyRAP&#10;9rlm8VyjV+Up4EQG+HAYHsVg71UnSgvlHW79PERFFdMcY2fUd+KpbxccXw0u5vNohNtmmL/QN4YH&#10;16HLgTu39R2zZkcwj9S8hG7p2PQFz1rbgNQwX3mQRSRh6HPb1V3/cVMjjXevSngKnp+j1dPbN/sN&#10;AAD//wMAUEsDBBQABgAIAAAAIQCICB6i3QAAAAkBAAAPAAAAZHJzL2Rvd25yZXYueG1sTI/BToNA&#10;EIbvJr7DZpp4swtosFCWxhCb3kxsjeeFHYGUnSXsltK3dzzpceb/8s83xW6xg5hx8r0jBfE6AoHU&#10;ONNTq+DztH/cgPBBk9GDI1RwQw+78v6u0LlxV/rA+RhawSXkc62gC2HMpfRNh1b7tRuROPt2k9WB&#10;x6mVZtJXLreDTKIolVb3xBc6PWLVYXM+XqyCKqr2fj7EdXpz/flr80bvY3NQ6mG1vG5BBFzCHwy/&#10;+qwOJTvV7kLGi0FBmr0wqSB5SkFwnmQxL2oGo+cMZFnI/x+UPwAAAP//AwBQSwECLQAUAAYACAAA&#10;ACEAtoM4kv4AAADhAQAAEwAAAAAAAAAAAAAAAAAAAAAAW0NvbnRlbnRfVHlwZXNdLnhtbFBLAQIt&#10;ABQABgAIAAAAIQA4/SH/1gAAAJQBAAALAAAAAAAAAAAAAAAAAC8BAABfcmVscy8ucmVsc1BLAQIt&#10;ABQABgAIAAAAIQCBmOHOkgIAAEMFAAAOAAAAAAAAAAAAAAAAAC4CAABkcnMvZTJvRG9jLnhtbFBL&#10;AQItABQABgAIAAAAIQCICB6i3QAAAAkBAAAPAAAAAAAAAAAAAAAAAOwEAABkcnMvZG93bnJldi54&#10;bWxQSwUGAAAAAAQABADzAAAA9gUAAAAA&#10;" fillcolor="white [3201]" strokecolor="#4f81bd [3204]" strokeweight="2pt">
                <v:textbox>
                  <w:txbxContent>
                    <w:p w14:paraId="0FFD6F8C" w14:textId="3C17AD07" w:rsidR="001A1A9D" w:rsidRDefault="001A1A9D" w:rsidP="00875892">
                      <w:pPr>
                        <w:spacing w:line="280" w:lineRule="exact"/>
                        <w:jc w:val="center"/>
                      </w:pPr>
                      <w:r>
                        <w:rPr>
                          <w:rFonts w:hint="eastAsia"/>
                        </w:rPr>
                        <w:t>資産管理方法</w:t>
                      </w:r>
                    </w:p>
                    <w:p w14:paraId="0B26AC76" w14:textId="76E6D492" w:rsidR="001A1A9D" w:rsidRDefault="001A1A9D" w:rsidP="00875892">
                      <w:pPr>
                        <w:spacing w:line="280" w:lineRule="exact"/>
                        <w:jc w:val="center"/>
                      </w:pPr>
                      <w:r>
                        <w:rPr>
                          <w:rFonts w:hint="eastAsia"/>
                        </w:rPr>
                        <w:t>(</w:t>
                      </w:r>
                      <w:r>
                        <w:rPr>
                          <w:rFonts w:hint="eastAsia"/>
                        </w:rPr>
                        <w:t>資産情報の整理</w:t>
                      </w:r>
                      <w:r>
                        <w:rPr>
                          <w:rFonts w:hint="eastAsia"/>
                        </w:rPr>
                        <w:t>)</w:t>
                      </w:r>
                    </w:p>
                  </w:txbxContent>
                </v:textbox>
              </v:shape>
            </w:pict>
          </mc:Fallback>
        </mc:AlternateContent>
      </w:r>
    </w:p>
    <w:p w14:paraId="2A814019" w14:textId="3FEE3001" w:rsidR="00DA07E8" w:rsidRDefault="00DA07E8" w:rsidP="000034AE"/>
    <w:p w14:paraId="3B84DBEB" w14:textId="0FF3A85E" w:rsidR="00DA07E8" w:rsidRPr="00675941" w:rsidRDefault="00D3067E" w:rsidP="000034AE">
      <w:pPr>
        <w:rPr>
          <w:color w:val="000000" w:themeColor="text1"/>
        </w:rPr>
      </w:pPr>
      <w:r w:rsidRPr="003B1314">
        <w:rPr>
          <w:noProof/>
          <w:color w:val="000000" w:themeColor="text1"/>
        </w:rPr>
        <mc:AlternateContent>
          <mc:Choice Requires="wps">
            <w:drawing>
              <wp:anchor distT="0" distB="0" distL="114300" distR="114300" simplePos="0" relativeHeight="251685888" behindDoc="0" locked="0" layoutInCell="1" allowOverlap="1" wp14:anchorId="606911F2" wp14:editId="50A66B38">
                <wp:simplePos x="0" y="0"/>
                <wp:positionH relativeFrom="column">
                  <wp:posOffset>1409065</wp:posOffset>
                </wp:positionH>
                <wp:positionV relativeFrom="paragraph">
                  <wp:posOffset>179070</wp:posOffset>
                </wp:positionV>
                <wp:extent cx="440055" cy="28956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4BE7BFB4" w14:textId="6F213712"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0.95pt;margin-top:14.1pt;width:34.6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dlLAIAAAoEAAAOAAAAZHJzL2Uyb0RvYy54bWysU82O0zAQviPxDpbvNGlol23UdLXssghp&#10;+ZEWHsB1nMbC9gTbbVKOrYR4CF4BceZ58iKMnbZUcEPkYHk8mc/zffN5ftVpRTbCOgmmoONRSokw&#10;HEppVgX98P7uySUlzjNTMgVGFHQrHL1aPH40b5tcZFCDKoUlCGJc3jYFrb1v8iRxvBaauRE0wmCy&#10;AquZx9CuktKyFtG1SrI0vUhasGVjgQvn8PR2SNJFxK8qwf3bqnLCE1VQ7M3H1cZ1GdZkMWf5yrKm&#10;lvzQBvuHLjSTBi89Qd0yz8jayr+gtOQWHFR+xEEnUFWSi8gB2YzTP9g81KwRkQuK45qTTO7/wfI3&#10;m3eWyLKgkzElhmmcUb//0u++97uf/f4r6fff+v2+3/3AmGRBr7ZxOZY9NFjou+fQ4dwjd9fcA//o&#10;iIGbmpmVuLYW2lqwEvsdh8rkrHTAcQFk2b6GEu9law8RqKusDmKiPATRcW7b06xE5wnHw8kkTadT&#10;SjimssvZ9CLOMmH5sbixzr8UoEnYFNSiFSI429w7H5ph+fGXcJeBO6lUtIMypC3obJpNY8FZRkuP&#10;blVSF/QyDd/gn8DxhSljsWdSDXu8QJkD6cBzYOy7ZRf1fnrUcgnlFlWwMJgTHxNuarCfKWnRmAV1&#10;n9bMCkrUK4NKzsZIHZ0cg8n0WYaBPc8szzPMcIQqqKdk2N746P6B8jUqXsmoRhjN0MmhZTRcFOnw&#10;OIKjz+P41+8nvPgFAAD//wMAUEsDBBQABgAIAAAAIQBE/lCt3QAAAAkBAAAPAAAAZHJzL2Rvd25y&#10;ZXYueG1sTI/LTsQwDEX3SPxDZCR2TNLwakvTEQKxBc3wkNhlGk9b0ThVk5mWv8esYHctH10fV+vF&#10;D+KIU+wDGchWCgRSE1xPrYG316eLHERMlpwdAqGBb4ywrk9PKlu6MNMGj9vUCi6hWFoDXUpjKWVs&#10;OvQ2rsKIxLt9mLxNPE6tdJOdudwPUit1I73tiS90dsSHDpuv7cEbeH/ef35cqZf20V+Pc1iUJF9I&#10;Y87Plvs7EAmX9AfDrz6rQ81Ou3AgF8VgQOusYJRDrkEwoIuMw87A7WUOsq7k/w/qHwAAAP//AwBQ&#10;SwECLQAUAAYACAAAACEAtoM4kv4AAADhAQAAEwAAAAAAAAAAAAAAAAAAAAAAW0NvbnRlbnRfVHlw&#10;ZXNdLnhtbFBLAQItABQABgAIAAAAIQA4/SH/1gAAAJQBAAALAAAAAAAAAAAAAAAAAC8BAABfcmVs&#10;cy8ucmVsc1BLAQItABQABgAIAAAAIQCrxJdlLAIAAAoEAAAOAAAAAAAAAAAAAAAAAC4CAABkcnMv&#10;ZTJvRG9jLnhtbFBLAQItABQABgAIAAAAIQBE/lCt3QAAAAkBAAAPAAAAAAAAAAAAAAAAAIYEAABk&#10;cnMvZG93bnJldi54bWxQSwUGAAAAAAQABADzAAAAkAUAAAAA&#10;" filled="f" stroked="f">
                <v:textbox>
                  <w:txbxContent>
                    <w:p w14:paraId="4BE7BFB4" w14:textId="6F213712"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692032" behindDoc="0" locked="0" layoutInCell="1" allowOverlap="1" wp14:anchorId="408421B3" wp14:editId="1B6C2D86">
                <wp:simplePos x="0" y="0"/>
                <wp:positionH relativeFrom="column">
                  <wp:posOffset>2071388</wp:posOffset>
                </wp:positionH>
                <wp:positionV relativeFrom="paragraph">
                  <wp:posOffset>187924</wp:posOffset>
                </wp:positionV>
                <wp:extent cx="2790056" cy="28956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056" cy="289560"/>
                        </a:xfrm>
                        <a:prstGeom prst="rect">
                          <a:avLst/>
                        </a:prstGeom>
                        <a:noFill/>
                        <a:ln w="9525">
                          <a:noFill/>
                          <a:miter lim="800000"/>
                          <a:headEnd/>
                          <a:tailEnd/>
                        </a:ln>
                      </wps:spPr>
                      <wps:txbx>
                        <w:txbxContent>
                          <w:p w14:paraId="2C791402" w14:textId="0BD97196" w:rsidR="001A1A9D" w:rsidRPr="0054630E" w:rsidRDefault="001A1A9D"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3.1pt;margin-top:14.8pt;width:219.7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eLQIAAAsEAAAOAAAAZHJzL2Uyb0RvYy54bWysU02O0zAU3iNxB8t7mjQ0nTZqOhpmGIQ0&#10;A0gDB3Adp7HwH7bbZFi2EuIQXAGx5jy5CM9OWyrYIbKw/PzyPr/ve58Xl50UaMus41qVeDxKMWKK&#10;6oqrdYk/vL99NsPIeaIqIrRiJX5kDl8unz5ZtKZgmW60qJhFAKJc0ZoSN96bIkkcbZgkbqQNU5Cs&#10;tZXEQ2jXSWVJC+hSJFmaTpNW28pYTZlzcHozJPEy4tc1o/5tXTvmkSgx9ObjauO6CmuyXJBibYlp&#10;OD20Qf6hC0m4gktPUDfEE7Sx/C8oyanVTtd+RLVMdF1zyiIHYDNO/2Dz0BDDIhcQx5mTTO7/wdI3&#10;23cW8arE+XOMFJEwo37/pd9973c/+/1X1O+/9ft9v/sBMcqCXq1xBZQ9GCj03Qvdwdwjd2fuNP3o&#10;kNLXDVFrdmWtbhtGKuh3HCqTs9IBxwWQVXuvK7iXbLyOQF1tZRAT5EGADnN7PM2KdR5ROMwu5mma&#10;TzGikMtm83wah5mQ4lhtrPOvmJYobEpswQsRnWzvnA/dkOL4S7hM6VsuRPSDUKgt8TzP8lhwlpHc&#10;g10FlyWepeEbDBRIvlRVLPaEi2EPFwh1YB2IDpR9t+qi4JOjmCtdPYIMVg/uhNcEm0bbzxi14MwS&#10;u08bYhlG4rUCKefjySRYOQaT/CKDwJ5nVucZoihAldhjNGyvfbT/QPkKJK95VCPMZujk0DI4Lop0&#10;eB3B0udx/Ov3G17+AgAA//8DAFBLAwQUAAYACAAAACEAn1g4W9wAAAAJAQAADwAAAGRycy9kb3du&#10;cmV2LnhtbEyPwU7DMAyG70i8Q2Qkbiwh0MJK0wmBuII22CRuWeO1FY1TNdla3h5zgttv+dPvz+Vq&#10;9r044Ri7QAauFwoEUh1cR42Bj/eXq3sQMVlytg+EBr4xwqo6Pytt4cJEazxtUiO4hGJhDbQpDYWU&#10;sW7R27gIAxLvDmH0NvE4NtKNduJy30utVC697YgvtHbApxbrr83RG9i+Hj53t+qtefbZMIVZSfJL&#10;aczlxfz4ACLhnP5g+NVndajYaR+O5KLoDdzoXDNqQC9zEAzc5RmHPYdMg6xK+f+D6gcAAP//AwBQ&#10;SwECLQAUAAYACAAAACEAtoM4kv4AAADhAQAAEwAAAAAAAAAAAAAAAAAAAAAAW0NvbnRlbnRfVHlw&#10;ZXNdLnhtbFBLAQItABQABgAIAAAAIQA4/SH/1gAAAJQBAAALAAAAAAAAAAAAAAAAAC8BAABfcmVs&#10;cy8ucmVsc1BLAQItABQABgAIAAAAIQC+Ly9eLQIAAAsEAAAOAAAAAAAAAAAAAAAAAC4CAABkcnMv&#10;ZTJvRG9jLnhtbFBLAQItABQABgAIAAAAIQCfWDhb3AAAAAkBAAAPAAAAAAAAAAAAAAAAAIcEAABk&#10;cnMvZG93bnJldi54bWxQSwUGAAAAAAQABADzAAAAkAUAAAAA&#10;" filled="f" stroked="f">
                <v:textbox>
                  <w:txbxContent>
                    <w:p w14:paraId="2C791402" w14:textId="0BD97196" w:rsidR="001A1A9D" w:rsidRPr="0054630E" w:rsidRDefault="001A1A9D"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v:textbox>
              </v:shape>
            </w:pict>
          </mc:Fallback>
        </mc:AlternateContent>
      </w:r>
    </w:p>
    <w:p w14:paraId="72F5A23B" w14:textId="118EE482" w:rsidR="00DA07E8" w:rsidRPr="00675941" w:rsidRDefault="0087589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12160" behindDoc="0" locked="0" layoutInCell="1" allowOverlap="1" wp14:anchorId="4D44B6DB" wp14:editId="201B208F">
                <wp:simplePos x="0" y="0"/>
                <wp:positionH relativeFrom="column">
                  <wp:posOffset>1193165</wp:posOffset>
                </wp:positionH>
                <wp:positionV relativeFrom="paragraph">
                  <wp:posOffset>-331</wp:posOffset>
                </wp:positionV>
                <wp:extent cx="0" cy="325120"/>
                <wp:effectExtent l="95250" t="0" r="76200" b="55880"/>
                <wp:wrapNone/>
                <wp:docPr id="321" name="直線矢印コネクタ 321"/>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4BF745" id="_x0000_t32" coordsize="21600,21600" o:spt="32" o:oned="t" path="m,l21600,21600e" filled="f">
                <v:path arrowok="t" fillok="f" o:connecttype="none"/>
                <o:lock v:ext="edit" shapetype="t"/>
              </v:shapetype>
              <v:shape id="直線矢印コネクタ 321" o:spid="_x0000_s1026" type="#_x0000_t32" style="position:absolute;left:0;text-align:left;margin-left:93.95pt;margin-top:-.05pt;width:0;height:25.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1IgIAAO4DAAAOAAAAZHJzL2Uyb0RvYy54bWysU0uOEzEQ3SNxB8t70p/R8InSmUXCsOEz&#10;EsMBamx3tyX/ZJt0sg3ruQAskLjAIIHEksNEKNeg7M6EAXaIXrjtsuu5Xr3n2dlaK7ISPkhrGlpN&#10;SkqEYZZL0zX0zeX5g8eUhAiGg7JGNHQjAj2b3783G9xU1La3igtPEMSE6eAa2sfopkURWC80hIl1&#10;wuBma72GiEvfFdzDgOhaFXVZPiwG67nzlokQMLocN+k847etYPFV2wYRiWoo1hbz6PN4lcZiPoNp&#10;58H1kh3KgH+oQoM0eOkRagkRyFsv/4LSknkbbBsnzOrCtq1kInNANlX5B5vXPTiRuWBzgju2Kfw/&#10;WPZydeGJ5A09qStKDGgUaf/h6/7b+/3HTz+uP++2X3bvrnfbm932O0lnsGODC1NMXJgLf1gFd+ET&#10;/XXrdfojMbLOXd4cuyzWkbAxyDB6Up9WdRag+JXnfIjPhNUkTRoaogfZ9XFhjUEpra9yk2H1PES8&#10;GRNvE9Klxp5LpbKiypAB7Vg/KlF0BmisVkHEqXZINZiOElAdOpZFnyGDVZKn9AQUNmGhPFkBmga9&#10;xu1wicVToiBE3EBG+RsTe+BiPPrkFMOjowLEF5aP4aq8jWO9I3Qu/bcrE48lhH5MyVsjUgSpnhpO&#10;4sahMtFLMJ0SNNFTyEIJJKEFT4cRXplUv8jGP/QoiTXKk2ZXlm+yakVaoaly2uEBJNfeXeP87jOd&#10;/wQAAP//AwBQSwMEFAAGAAgAAAAhAJEE39PcAAAACAEAAA8AAABkcnMvZG93bnJldi54bWxMjzFP&#10;wzAQhXek/gfrKrG1TioV0jRO1SJQWRgoLN3c+Igj4nMUO4n773FZYPz0nt59V+yCadmIvWssCUiX&#10;CTCkyqqGagGfHy+LDJjzkpRsLaGAKzrYlbO7QubKTvSO48nXLI6Qy6UA7X2Xc+4qjUa6pe2QYvZl&#10;eyN9xL7mqpdTHDctXyXJAzeyoXhByw6fNFbfp8EIGFeYXZ83oQ7H4/DKs7ezPkxrIe7nYb8F5jH4&#10;vzLc9KM6lNHpYgdSjrWRs8dNrApYpMBu+S9fBKzTFHhZ8P8PlD8AAAD//wMAUEsBAi0AFAAGAAgA&#10;AAAhALaDOJL+AAAA4QEAABMAAAAAAAAAAAAAAAAAAAAAAFtDb250ZW50X1R5cGVzXS54bWxQSwEC&#10;LQAUAAYACAAAACEAOP0h/9YAAACUAQAACwAAAAAAAAAAAAAAAAAvAQAAX3JlbHMvLnJlbHNQSwEC&#10;LQAUAAYACAAAACEATXfrdSICAADuAwAADgAAAAAAAAAAAAAAAAAuAgAAZHJzL2Uyb0RvYy54bWxQ&#10;SwECLQAUAAYACAAAACEAkQTf09wAAAAIAQAADwAAAAAAAAAAAAAAAAB8BAAAZHJzL2Rvd25yZXYu&#10;eG1sUEsFBgAAAAAEAAQA8wAAAIUFAAAAAA==&#10;" strokeweight="1pt">
                <v:stroke endarrow="block" endarrowwidth="wide"/>
              </v:shape>
            </w:pict>
          </mc:Fallback>
        </mc:AlternateContent>
      </w:r>
    </w:p>
    <w:p w14:paraId="41FEE1F8" w14:textId="336A3077" w:rsidR="00190B7E" w:rsidRPr="00675941" w:rsidRDefault="00190B7E"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31616" behindDoc="0" locked="0" layoutInCell="1" allowOverlap="1" wp14:anchorId="126F6257" wp14:editId="4BBCCE3D">
                <wp:simplePos x="0" y="0"/>
                <wp:positionH relativeFrom="column">
                  <wp:posOffset>485140</wp:posOffset>
                </wp:positionH>
                <wp:positionV relativeFrom="paragraph">
                  <wp:posOffset>111125</wp:posOffset>
                </wp:positionV>
                <wp:extent cx="1409700" cy="3429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588F36A4" w14:textId="77777777" w:rsidR="001A1A9D" w:rsidRDefault="001A1A9D" w:rsidP="00DA07E8">
                            <w:pPr>
                              <w:jc w:val="center"/>
                            </w:pPr>
                            <w:r>
                              <w:rPr>
                                <w:rFonts w:hint="eastAsia"/>
                              </w:rPr>
                              <w:t>点検計画の策定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2" o:spid="_x0000_s1030" type="#_x0000_t202" style="position:absolute;left:0;text-align:left;margin-left:38.2pt;margin-top:8.75pt;width:111pt;height:27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jRnQIAABYFAAAOAAAAZHJzL2Uyb0RvYy54bWysVEtu2zAQ3RfoHQjuG9mu8jMiB04MFwWC&#10;JkBSZE1TlCWAIlmStuQuY6DoIXqFouuexxfpI2U7n2ZV1At5hvN/fMOz87aWZCmsq7TKaP+gR4lQ&#10;XOeVmmf089303QklzjOVM6mVyOhKOHo+evvmrDFDMdCllrmwBEmUGzYmo6X3ZpgkjpeiZu5AG6Fg&#10;LLStmYdq50luWYPstUwGvd5R0mibG6u5cA6nk85IRzF/UQjur4vCCU9kRtGbj18bv7PwTUZnbDi3&#10;zJQV37bB/qGLmlUKRfepJswzsrDVX6nqilvtdOEPuK4TXRQVF3EGTNPvvZjmtmRGxFkAjjN7mNz/&#10;S8s/LW8sqfKMHg0oUazGHW3W3zYPPzcPvzfr72Sz/rFZrzcPv6AT+ACwxrgh4m4NIn17oVtc/O7c&#10;4TDg0Ba2Dv+YkMAO6Fd7uEXrCQ9Bae/0uAcTh+19OjiFjPTJY7Sxzn8QuiZByKjFdUaU2fLK+c51&#10;5xKKOS2rfFpJGZWVu5SWLBluHoTJdUOJZM7jMKPT+NtWexYmFWkyOjhMY2MMlCwk8+ixNgDJqTkl&#10;TM7Bde5t7OVZtLPz2b5qOj3pX0xeKxKanjBXdt3FDFs3qULvIjJ3O2OAu4M1SL6dtfG+DkNEOJnp&#10;fIWbsLojtzN8WiH/FWa9YRZsBsLYUH+NTyE1ptNbiZJS26+vnQd/kAxWShpsByb/smBWAMKPCvQ7&#10;7adpWKeopIfHAyj2qWX21KIW9aXGNfTxFhgexeDv5U4srK7vscjjUBUmpjhqZxS4d+Kl73YWDwEX&#10;43F0wgIZ5q/UreEhdcAt4HrX3jNrtozx4NonvdsjNnxBnM43RCo9XnhdVJFVj6iCjUHB8kVebh+K&#10;sN1P9ej1+JyN/gAAAP//AwBQSwMEFAAGAAgAAAAhAHlZjBzdAAAACAEAAA8AAABkcnMvZG93bnJl&#10;di54bWxMj8FOwzAQRO9I/IO1SNyo04omJcSpEBInBBIFDty28ZJEtddR7LYpX89yosedN5qdqdaT&#10;d+pAY+wDG5jPMlDETbA9twY+3p9uVqBiQrboApOBE0VY15cXFZY2HPmNDpvUKgnhWKKBLqWh1Do2&#10;HXmMszAQC/sOo8ck59hqO+JRwr3TiyzLtcee5UOHAz121Ow2e2/g5TWn550v2lNOmf36cXH47Btj&#10;rq+mh3tQiab0b4a/+lIdaum0DXu2UTkDRX4rTtGLJSjhi7uVCFsB8yXoutLnA+pfAAAA//8DAFBL&#10;AQItABQABgAIAAAAIQC2gziS/gAAAOEBAAATAAAAAAAAAAAAAAAAAAAAAABbQ29udGVudF9UeXBl&#10;c10ueG1sUEsBAi0AFAAGAAgAAAAhADj9If/WAAAAlAEAAAsAAAAAAAAAAAAAAAAALwEAAF9yZWxz&#10;Ly5yZWxzUEsBAi0AFAAGAAgAAAAhACGfmNGdAgAAFgUAAA4AAAAAAAAAAAAAAAAALgIAAGRycy9l&#10;Mm9Eb2MueG1sUEsBAi0AFAAGAAgAAAAhAHlZjBzdAAAACAEAAA8AAAAAAAAAAAAAAAAA9wQAAGRy&#10;cy9kb3ducmV2LnhtbFBLBQYAAAAABAAEAPMAAAABBgAAAAA=&#10;" fillcolor="window" strokecolor="#4f81bd" strokeweight="2pt">
                <v:textbox>
                  <w:txbxContent>
                    <w:p w14:paraId="588F36A4" w14:textId="77777777" w:rsidR="001A1A9D" w:rsidRDefault="001A1A9D" w:rsidP="00DA07E8">
                      <w:pPr>
                        <w:jc w:val="center"/>
                      </w:pPr>
                      <w:r>
                        <w:rPr>
                          <w:rFonts w:hint="eastAsia"/>
                        </w:rPr>
                        <w:t>点検計画の策定</w:t>
                      </w:r>
                    </w:p>
                  </w:txbxContent>
                </v:textbox>
              </v:shape>
            </w:pict>
          </mc:Fallback>
        </mc:AlternateContent>
      </w:r>
    </w:p>
    <w:p w14:paraId="6A2FC6ED" w14:textId="189ACB5F" w:rsidR="00190B7E" w:rsidRPr="00675941" w:rsidRDefault="00190B7E" w:rsidP="000034AE">
      <w:pPr>
        <w:rPr>
          <w:color w:val="000000" w:themeColor="text1"/>
        </w:rPr>
      </w:pPr>
    </w:p>
    <w:p w14:paraId="45EF5826" w14:textId="0578B68F" w:rsidR="00190B7E"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1694080" behindDoc="0" locked="0" layoutInCell="1" allowOverlap="1" wp14:anchorId="2E654F8A" wp14:editId="2540CE28">
                <wp:simplePos x="0" y="0"/>
                <wp:positionH relativeFrom="column">
                  <wp:posOffset>1413179</wp:posOffset>
                </wp:positionH>
                <wp:positionV relativeFrom="paragraph">
                  <wp:posOffset>-1905</wp:posOffset>
                </wp:positionV>
                <wp:extent cx="440055" cy="28956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1BDDEAB5" w14:textId="466F3A78" w:rsidR="001A1A9D" w:rsidRPr="0054630E" w:rsidRDefault="001A1A9D"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1.25pt;margin-top:-.15pt;width:34.65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fTKwIAAAoEAAAOAAAAZHJzL2Uyb0RvYy54bWysU8uO0zAU3SPxD5b3NGnUlDZqOhpmGIQ0&#10;PKSBD3Adp7HwC9ttUpatNOIj+AXEmu/Jj3DttKWCHSILy9c39/iec48XV50UaMus41qVeDxKMWKK&#10;6oqrdYk/frh7NsPIeaIqIrRiJd4xh6+WT58sWlOwTDdaVMwiAFGuaE2JG+9NkSSONkwSN9KGKUjW&#10;2kriIbTrpLKkBXQpkixNp0mrbWWspsw5OL0dkngZ8euaUf+urh3zSJQYevNxtXFdhTVZLkixtsQ0&#10;nB7bIP/QhSRcwaVnqFviCdpY/heU5NRqp2s/olomuq45ZZEDsBmnf7B5aIhhkQuI48xZJvf/YOnb&#10;7XuLeFXiCUxKEQkz6g+P/f57v//ZH76i/vCtPxz6/Q+IURb0ao0roOzBQKHvXugO5h65O3Ov6SeH&#10;lL5piFqza2t12zBSQb/jUJlclA44LoCs2je6gnvJxusI1NVWBjFBHgToMLfdeVas84jC4WSSpnmO&#10;EYVUNpvn0zjLhBSnYmOdf8W0RGFTYgtWiOBke+98aIYUp1/CXUrfcSGiHYRCbYnneZbHgouM5B7c&#10;Krgs8SwN3+CfwPGlqmKxJ1wMe7hAqCPpwHNg7LtVF/WenrRc6WoHKlg9mBMeE2wabb9g1IIxS+w+&#10;b4hlGInXCpScj4E6ODkGk/x5BoG9zKwuM0RRgCqxx2jY3vjo/oHyNShe86hGGM3QybFlMFwU6fg4&#10;gqMv4/jX7ye8/AUAAP//AwBQSwMEFAAGAAgAAAAhAL2itCndAAAACAEAAA8AAABkcnMvZG93bnJl&#10;di54bWxMj8FOwzAQRO9I/IO1SNxau26D2hCnQiCuIApU4ubG2yQiXkex24S/ZznR42hGM2+K7eQ7&#10;ccYhtoEMLOYKBFIVXEu1gY/359kaREyWnO0CoYEfjLAtr68Km7sw0hued6kWXEIxtwaalPpcylg1&#10;6G2chx6JvWMYvE0sh1q6wY5c7juplbqT3rbEC43t8bHB6nt38gY+X45f+5V6rZ981o9hUpL8Rhpz&#10;ezM93INIOKX/MPzhMzqUzHQIJ3JRdAa01hlHDcyWINjXmwVfORhYZUuQZSEvD5S/AAAA//8DAFBL&#10;AQItABQABgAIAAAAIQC2gziS/gAAAOEBAAATAAAAAAAAAAAAAAAAAAAAAABbQ29udGVudF9UeXBl&#10;c10ueG1sUEsBAi0AFAAGAAgAAAAhADj9If/WAAAAlAEAAAsAAAAAAAAAAAAAAAAALwEAAF9yZWxz&#10;Ly5yZWxzUEsBAi0AFAAGAAgAAAAhAPntF9MrAgAACgQAAA4AAAAAAAAAAAAAAAAALgIAAGRycy9l&#10;Mm9Eb2MueG1sUEsBAi0AFAAGAAgAAAAhAL2itCndAAAACAEAAA8AAAAAAAAAAAAAAAAAhQQAAGRy&#10;cy9kb3ducmV2LnhtbFBLBQYAAAAABAAEAPMAAACPBQAAAAA=&#10;" filled="f" stroked="f">
                <v:textbox>
                  <w:txbxContent>
                    <w:p w14:paraId="1BDDEAB5" w14:textId="466F3A78" w:rsidR="001A1A9D" w:rsidRPr="0054630E" w:rsidRDefault="001A1A9D"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v:textbox>
              </v:shape>
            </w:pict>
          </mc:Fallback>
        </mc:AlternateContent>
      </w:r>
      <w:r w:rsidR="00190B7E" w:rsidRPr="00675941">
        <w:rPr>
          <w:rFonts w:hint="eastAsia"/>
          <w:noProof/>
          <w:color w:val="000000" w:themeColor="text1"/>
        </w:rPr>
        <mc:AlternateContent>
          <mc:Choice Requires="wps">
            <w:drawing>
              <wp:anchor distT="0" distB="0" distL="114300" distR="114300" simplePos="0" relativeHeight="251632640" behindDoc="0" locked="0" layoutInCell="1" allowOverlap="1" wp14:anchorId="19F4BEE8" wp14:editId="42319FC2">
                <wp:simplePos x="0" y="0"/>
                <wp:positionH relativeFrom="column">
                  <wp:posOffset>1209040</wp:posOffset>
                </wp:positionH>
                <wp:positionV relativeFrom="paragraph">
                  <wp:posOffset>-5080</wp:posOffset>
                </wp:positionV>
                <wp:extent cx="0" cy="263525"/>
                <wp:effectExtent l="95250" t="0" r="57150" b="60325"/>
                <wp:wrapNone/>
                <wp:docPr id="63" name="直線矢印コネクタ 63"/>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37277BF5" id="直線矢印コネクタ 63" o:spid="_x0000_s1026" type="#_x0000_t32" style="position:absolute;left:0;text-align:left;margin-left:95.2pt;margin-top:-.4pt;width:0;height:20.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nIAIAAOwDAAAOAAAAZHJzL2Uyb0RvYy54bWysU82O0zAQviPxDpbvNGlXLRA13UPLcuFn&#10;JZYHmLWdxJL/ZJumvZbzvgAckHgBkEDiyMNUqK/B2OmWBW6IHJz5yXyeb+bL/HyjFVkLH6Q1NR2P&#10;SkqEYZZL09b09dXFg0eUhAiGg7JG1HQrAj1f3L83710lJrazigtPEMSEqnc17WJ0VVEE1gkNYWSd&#10;MJhsrNcQ0fVtwT30iK5VMSnLWdFbz523TISA0dWQpIuM3zSCxZdNE0QkqqbYW8ynz+d1OovFHKrW&#10;g+skO7YB/9CFBmnw0hPUCiKQN17+BaUl8zbYJo6Y1YVtGslE5oBsxuUfbF514ETmgsMJ7jSm8P9g&#10;2Yv1pSeS13R2RokBjTs6vP96+Pbu8OHjj5vP+92X/dub/e7Tfved4Cc4r96FCsuW5tIfveAufSK/&#10;abxOb6RFNnnG29OMxSYSNgQZRiezs+lkmuCKX3XOh/hUWE2SUdMQPci2i0trDC7S+nEeMayfhTgU&#10;3hakS429kEphHCplSI9inDwsceUMUFaNgoimdkg0mJYSUC3qlUWfIYNVkqfyVB22Yak8WQNKBpXG&#10;bX+FzVOiIERMIKP8DIUdcDF8+niK4UFPAeJzy4fwuLyNI9EBOnP+7crEYwWhG0pyakCKINUTw0nc&#10;OlxM9BJMqwRN9BSyUAJJaMGPc1Qm9S+y7I8zSssa1pOsa8u3eWtF8lBSuZWj/JNm7/po3/1JFz8B&#10;AAD//wMAUEsDBBQABgAIAAAAIQA3SUBb2gAAAAgBAAAPAAAAZHJzL2Rvd25yZXYueG1sTI+9TsMw&#10;FIV3JN7Bukhs1KYqkKZxKkCgsnSgsHRz40scEV9HsZO4b4/DAuOnc3R+im20LRux940jCbcLAQyp&#10;crqhWsLnx+tNBswHRVq1jlDCGT1sy8uLQuXaTfSO4yHULIWQz5UEE0KXc+4rg1b5heuQkvbleqtC&#10;wr7muldTCrctXwpxz61qKDUY1eGzwer7MFgJ4xKz88s61nG3G954tj+ap+lOyuur+LgBFjCGPzPM&#10;89N0KNOmkxtIe9YmXotVskqYH8z6L58krMQD8LLg/w+UPwAAAP//AwBQSwECLQAUAAYACAAAACEA&#10;toM4kv4AAADhAQAAEwAAAAAAAAAAAAAAAAAAAAAAW0NvbnRlbnRfVHlwZXNdLnhtbFBLAQItABQA&#10;BgAIAAAAIQA4/SH/1gAAAJQBAAALAAAAAAAAAAAAAAAAAC8BAABfcmVscy8ucmVsc1BLAQItABQA&#10;BgAIAAAAIQAanrenIAIAAOwDAAAOAAAAAAAAAAAAAAAAAC4CAABkcnMvZTJvRG9jLnhtbFBLAQIt&#10;ABQABgAIAAAAIQA3SUBb2gAAAAgBAAAPAAAAAAAAAAAAAAAAAHoEAABkcnMvZG93bnJldi54bWxQ&#10;SwUGAAAAAAQABADzAAAAgQUAAAAA&#10;" strokeweight="1pt">
                <v:stroke endarrow="block" endarrowwidth="wide"/>
              </v:shape>
            </w:pict>
          </mc:Fallback>
        </mc:AlternateContent>
      </w:r>
    </w:p>
    <w:p w14:paraId="214EF5A4" w14:textId="1B891FB0" w:rsidR="00DA07E8" w:rsidRPr="00675941" w:rsidRDefault="00DA07E8" w:rsidP="00DA07E8">
      <w:pPr>
        <w:ind w:firstLineChars="100" w:firstLine="210"/>
        <w:rPr>
          <w:color w:val="000000" w:themeColor="text1"/>
        </w:rPr>
      </w:pPr>
      <w:r w:rsidRPr="00675941">
        <w:rPr>
          <w:rFonts w:hint="eastAsia"/>
          <w:noProof/>
          <w:color w:val="000000" w:themeColor="text1"/>
        </w:rPr>
        <mc:AlternateContent>
          <mc:Choice Requires="wps">
            <w:drawing>
              <wp:anchor distT="0" distB="0" distL="114300" distR="114300" simplePos="0" relativeHeight="251576320" behindDoc="0" locked="0" layoutInCell="1" allowOverlap="1" wp14:anchorId="25890E30" wp14:editId="04CABD68">
                <wp:simplePos x="0" y="0"/>
                <wp:positionH relativeFrom="column">
                  <wp:posOffset>475615</wp:posOffset>
                </wp:positionH>
                <wp:positionV relativeFrom="paragraph">
                  <wp:posOffset>52705</wp:posOffset>
                </wp:positionV>
                <wp:extent cx="1409700" cy="342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2CFCE182" w14:textId="0A8E90AE" w:rsidR="001A1A9D" w:rsidRPr="00675941" w:rsidRDefault="001A1A9D" w:rsidP="00DA07E8">
                            <w:pPr>
                              <w:jc w:val="center"/>
                              <w:rPr>
                                <w:color w:val="000000" w:themeColor="text1"/>
                              </w:rPr>
                            </w:pPr>
                            <w:r w:rsidRPr="00675941">
                              <w:rPr>
                                <w:rFonts w:hint="eastAsia"/>
                                <w:color w:val="000000" w:themeColor="text1"/>
                              </w:rPr>
                              <w:t>初期点検の実施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2" type="#_x0000_t202" style="position:absolute;left:0;text-align:left;margin-left:37.45pt;margin-top:4.15pt;width:111pt;height:27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1YnAIAABYFAAAOAAAAZHJzL2Uyb0RvYy54bWysVE1uGjEU3lfqHSzvmwFKmoAyRCSIqlKU&#10;REqqrI3Hw4zksV3bMEOXQap6iF6h6rrn4SL97AFC0qyqshje8/v//D2fnTeVJEthXalVSrtHHUqE&#10;4jor1Tyln++n704pcZ6pjEmtREpXwtHz0ds3Z7UZip4utMyEJUii3LA2KS28N8MkcbwQFXNH2ggF&#10;Y65txTxUO08yy2pkr2TS63Q+JLW2mbGaC+dwOmmNdBTz57ng/ibPnfBEphS9+fi18TsL32R0xoZz&#10;y0xR8m0b7B+6qFipUHSfasI8Iwtb/pWqKrnVTuf+iOsq0XlechFnwDTdzotp7gpmRJwF4Dizh8n9&#10;v7T8enlrSZnh7gaUKFbhjjbrb5vHn5vH35v1d7JZ/9is15vHX9AJfABYbdwQcXcGkb650A2Cd+cO&#10;hwGHJrdV+MeEBHZAv9rDLRpPeAjqdwYnHZg4bO/7vQFkpE+eoo11/qPQFQlCSi2uM6LMllfOt647&#10;l1DMaVlm01LKqKzcpbRkyXDzIEyma0okcx6HKZ3G37baszCpSJ3S3nE/NsZAyVwyjx4rA5CcmlPC&#10;5Bxc597GXp5FOzuf7av2p6fdi8lrRULTE+aKtruYYesmVehdROZuZwxwt7AGyTezJt7XSYgIJzOd&#10;rXATVrfkdoZPS+S/wqy3zILNQBgb6m/wyaXGdHorUVJo+/W18+APksFKSY3twORfFswKQPhJgX6D&#10;br8f1ikq/eOTHhR7aJkdWtSiutS4hi7eAsOjGPy93Im51dUDFnkcqsLEFEftlAL3Vrz07c7iIeBi&#10;PI5OWCDD/JW6MzykDrgFXO+bB2bNljEeXLvWuz1iwxfEaX1DpNLjhdd5GVn1hCrYGBQsX+Tl9qEI&#10;232oR6+n52z0BwAA//8DAFBLAwQUAAYACAAAACEAAj6sEdwAAAAHAQAADwAAAGRycy9kb3ducmV2&#10;LnhtbEyOwU7DMBBE70j8g7VI3KhDitI2ZFMhJE4IJAocuLnxkkS111Hstilfz3Kix9GM3rxqPXmn&#10;DjTGPjDC7SwDRdwE23OL8PH+dLMEFZNha1xgQjhRhHV9eVGZ0oYjv9Fhk1olEI6lQehSGkqtY9OR&#10;N3EWBmLpvsPoTZI4ttqO5ihw73SeZYX2pmd56MxAjx01u83eI7y8FvS884v2VFBmv35cHD77BvH6&#10;anq4B5VoSv9j+NMXdajFaRv2bKNyCIu7lSwRlnNQUuerQvIWocjnoOtKn/vXvwAAAP//AwBQSwEC&#10;LQAUAAYACAAAACEAtoM4kv4AAADhAQAAEwAAAAAAAAAAAAAAAAAAAAAAW0NvbnRlbnRfVHlwZXNd&#10;LnhtbFBLAQItABQABgAIAAAAIQA4/SH/1gAAAJQBAAALAAAAAAAAAAAAAAAAAC8BAABfcmVscy8u&#10;cmVsc1BLAQItABQABgAIAAAAIQAilq1YnAIAABYFAAAOAAAAAAAAAAAAAAAAAC4CAABkcnMvZTJv&#10;RG9jLnhtbFBLAQItABQABgAIAAAAIQACPqwR3AAAAAcBAAAPAAAAAAAAAAAAAAAAAPYEAABkcnMv&#10;ZG93bnJldi54bWxQSwUGAAAAAAQABADzAAAA/wUAAAAA&#10;" fillcolor="window" strokecolor="#4f81bd" strokeweight="2pt">
                <v:textbox>
                  <w:txbxContent>
                    <w:p w14:paraId="2CFCE182" w14:textId="0A8E90AE" w:rsidR="001A1A9D" w:rsidRPr="00675941" w:rsidRDefault="001A1A9D" w:rsidP="00DA07E8">
                      <w:pPr>
                        <w:jc w:val="center"/>
                        <w:rPr>
                          <w:color w:val="000000" w:themeColor="text1"/>
                        </w:rPr>
                      </w:pPr>
                      <w:r w:rsidRPr="00675941">
                        <w:rPr>
                          <w:rFonts w:hint="eastAsia"/>
                          <w:color w:val="000000" w:themeColor="text1"/>
                        </w:rPr>
                        <w:t>初期点検の実施</w:t>
                      </w:r>
                    </w:p>
                  </w:txbxContent>
                </v:textbox>
              </v:shape>
            </w:pict>
          </mc:Fallback>
        </mc:AlternateContent>
      </w:r>
      <w:r w:rsidRPr="00675941">
        <w:rPr>
          <w:rFonts w:hint="eastAsia"/>
          <w:color w:val="000000" w:themeColor="text1"/>
        </w:rPr>
        <w:t xml:space="preserve">　　　</w:t>
      </w:r>
    </w:p>
    <w:p w14:paraId="6D324DAC" w14:textId="07DC9748" w:rsidR="00DA07E8" w:rsidRPr="00675941" w:rsidRDefault="00315D3F" w:rsidP="000034AE">
      <w:pPr>
        <w:rPr>
          <w:color w:val="000000" w:themeColor="text1"/>
        </w:rPr>
      </w:pPr>
      <w:r w:rsidRPr="003B1314">
        <w:rPr>
          <w:noProof/>
          <w:color w:val="000000" w:themeColor="text1"/>
        </w:rPr>
        <mc:AlternateContent>
          <mc:Choice Requires="wps">
            <w:drawing>
              <wp:anchor distT="0" distB="0" distL="114300" distR="114300" simplePos="0" relativeHeight="251686912" behindDoc="0" locked="0" layoutInCell="1" allowOverlap="1" wp14:anchorId="34A45077" wp14:editId="70D0EFC8">
                <wp:simplePos x="0" y="0"/>
                <wp:positionH relativeFrom="column">
                  <wp:posOffset>1356029</wp:posOffset>
                </wp:positionH>
                <wp:positionV relativeFrom="paragraph">
                  <wp:posOffset>162560</wp:posOffset>
                </wp:positionV>
                <wp:extent cx="659958" cy="2897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89775"/>
                        </a:xfrm>
                        <a:prstGeom prst="rect">
                          <a:avLst/>
                        </a:prstGeom>
                        <a:noFill/>
                        <a:ln w="9525">
                          <a:noFill/>
                          <a:miter lim="800000"/>
                          <a:headEnd/>
                          <a:tailEnd/>
                        </a:ln>
                      </wps:spPr>
                      <wps:txbx>
                        <w:txbxContent>
                          <w:p w14:paraId="10BD49EE" w14:textId="777B351F"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6.75pt;margin-top:12.8pt;width:51.95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IQLAIAAAoEAAAOAAAAZHJzL2Uyb0RvYy54bWysU8GO0zAQvSPxD5bvNG1od9uo6WrZZRHS&#10;LiAtfIDrOI2F7Qm226QcWwnxEfwC4sz35EcYO22p4IbIwfJ4Mm/mPT/Pr1qtyEZYJ8HkdDQYUiIM&#10;h0KaVU4/vL97NqXEeWYKpsCInG6Fo1eLp0/mTZ2JFCpQhbAEQYzLmjqnlfd1liSOV0IzN4BaGEyW&#10;YDXzGNpVUljWILpWSTocXiQN2KK2wIVzeHrbJ+ki4pel4P5tWTrhicopzubjauO6DGuymLNsZVld&#10;SX4Yg/3DFJpJg01PULfMM7K28i8oLbkFB6UfcNAJlKXkInJANqPhH2weK1aLyAXFcfVJJvf/YPmb&#10;zTtLZJHT8XNKDNN4R93+S7f73u1+dvuvpNt/6/b7bvcDY5IGvZraZVj2WGOhb19Ai/ceubv6HvhH&#10;RwzcVMysxLW10FSCFTjvKFQmZ6U9jgsgy+YBCuzL1h4iUFtaHcREeQii471tT3clWk84Hl5MZrMJ&#10;motjKp3OLi8nsQPLjsW1df6VAE3CJqcWrRDB2ebe+TAMy46/hF4G7qRS0Q7KkCans0k6iQVnGS09&#10;ulVJndPpMHy9fwLHl6aIxZ5J1e+xgTIH0oFnz9i3yzbqPT1quYRiiypY6M2Jjwk3FdjPlDRozJy6&#10;T2tmBSXqtUElZ6PxODg5BuPJZYqBPc8szzPMcITKqaek39746P6e8jUqXsqoRriafpLDyGi4KNLh&#10;cQRHn8fxr99PePELAAD//wMAUEsDBBQABgAIAAAAIQBjjBAF3wAAAAkBAAAPAAAAZHJzL2Rvd25y&#10;ZXYueG1sTI9NT8MwDIbvSPyHyEjcWNJu3VjXdEIgriDGh8Qta7y2onGqJlvLv593gpstP3r9vMV2&#10;cp044RBaTxqSmQKBVHnbUq3h4/357h5EiIas6Tyhhl8MsC2vrwqTWz/SG552sRYcQiE3GpoY+1zK&#10;UDXoTJj5HolvBz84E3kdamkHM3K462Sq1FI60xJ/aEyPjw1WP7uj0/D5cvj+WqjX+sll/egnJcmt&#10;pda3N9PDBkTEKf7BcNFndSjZae+PZIPoNKTJPGOUh2wJgoF5slqA2GtYJSnIspD/G5RnAAAA//8D&#10;AFBLAQItABQABgAIAAAAIQC2gziS/gAAAOEBAAATAAAAAAAAAAAAAAAAAAAAAABbQ29udGVudF9U&#10;eXBlc10ueG1sUEsBAi0AFAAGAAgAAAAhADj9If/WAAAAlAEAAAsAAAAAAAAAAAAAAAAALwEAAF9y&#10;ZWxzLy5yZWxzUEsBAi0AFAAGAAgAAAAhAGqfEhAsAgAACgQAAA4AAAAAAAAAAAAAAAAALgIAAGRy&#10;cy9lMm9Eb2MueG1sUEsBAi0AFAAGAAgAAAAhAGOMEAXfAAAACQEAAA8AAAAAAAAAAAAAAAAAhgQA&#10;AGRycy9kb3ducmV2LnhtbFBLBQYAAAAABAAEAPMAAACSBQAAAAA=&#10;" filled="f" stroked="f">
                <v:textbox>
                  <w:txbxContent>
                    <w:p w14:paraId="10BD49EE" w14:textId="777B351F"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AF200C" w:rsidRPr="00675941">
        <w:rPr>
          <w:rFonts w:hint="eastAsia"/>
          <w:noProof/>
          <w:color w:val="000000" w:themeColor="text1"/>
        </w:rPr>
        <mc:AlternateContent>
          <mc:Choice Requires="wps">
            <w:drawing>
              <wp:anchor distT="0" distB="0" distL="114300" distR="114300" simplePos="0" relativeHeight="251577344" behindDoc="0" locked="0" layoutInCell="1" allowOverlap="1" wp14:anchorId="3E5E5C1E" wp14:editId="1A8BC3EB">
                <wp:simplePos x="0" y="0"/>
                <wp:positionH relativeFrom="column">
                  <wp:posOffset>1199845</wp:posOffset>
                </wp:positionH>
                <wp:positionV relativeFrom="paragraph">
                  <wp:posOffset>165176</wp:posOffset>
                </wp:positionV>
                <wp:extent cx="0" cy="263525"/>
                <wp:effectExtent l="95250" t="0" r="57150" b="60325"/>
                <wp:wrapNone/>
                <wp:docPr id="21" name="直線矢印コネクタ 21"/>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30BC16B8" id="直線矢印コネクタ 21" o:spid="_x0000_s1026" type="#_x0000_t32" style="position:absolute;left:0;text-align:left;margin-left:94.5pt;margin-top:13pt;width:0;height:20.7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kIAIAAOwDAAAOAAAAZHJzL2Uyb0RvYy54bWysU82O0zAQviPxDpbvNGlQF6ia7qFlufBT&#10;ieUBZm0nseQ/2aZpr+W8LwAHJF5gkUDiyMNUqK/B2OmWBW6IHJz5yXyeb+bL7HyjFVkLH6Q1NR2P&#10;SkqEYZZL09b0zeXFg8eUhAiGg7JG1HQrAj2f3783691UVLazigtPEMSEae9q2sXopkURWCc0hJF1&#10;wmCysV5DRNe3BffQI7pWRVWWZ0VvPXfeMhECRpdDks4zftMIFl81TRCRqJpibzGfPp9X6SzmM5i2&#10;Hlwn2bEN+IcuNEiDl56glhCBvPXyLygtmbfBNnHErC5s00gmMgdkMy7/YPO6AycyFxxOcKcxhf8H&#10;y16uV55IXtNqTIkBjTs6fPh6+Pb+8PHTj+vP+92X/bvr/e5mv/tO8BOcV+/CFMsWZuWPXnArn8hv&#10;Gq/TG2mRTZ7x9jRjsYmEDUGG0ers4aSaJLjiV53zIT4TVpNk1DRED7Lt4sIag4u0fpxHDOvnIQ6F&#10;twXpUmMvpFIYh6kypEcxVo9KXDkDlFWjIKKpHRINpqUEVIt6ZdFnyGCV5Kk8VYdtWChP1oCSQaVx&#10;219i85QoCBETyCg/Q2EHXAyfPplgeNBTgPjC8iE8Lm/jSHSAzpx/uzLxWELohpKcGpAiSPXUcBK3&#10;DhcTvQTTKkETPYUslEASWvDjHJVJ/Yss++OM0rKG9STryvJt3lqRPJRUbuUo/6TZuz7ad3/S+U8A&#10;AAD//wMAUEsDBBQABgAIAAAAIQD/napj3QAAAAkBAAAPAAAAZHJzL2Rvd25yZXYueG1sTI/NTsMw&#10;EITvSLyDtUjcqEOkhjTEqQCByoUDhQs3N17iiHgdxc5P354tF3paze5o9ptyu7hOTDiE1pOC21UC&#10;Aqn2pqVGwefHy00OIkRNRneeUMERA2yry4tSF8bP9I7TPjaCQygUWoGNsS+kDLVFp8PK90h8+/aD&#10;05Hl0Egz6JnDXSfTJMmk0y3xB6t7fLJY/+xHp2BKMT8+b5Zm2e3GV5m/fdnHea3U9dXycA8i4hL/&#10;zXDCZ3SomOngRzJBdKzzDXeJCtKM58nwtzgoyO7WIKtSnjeofgEAAP//AwBQSwECLQAUAAYACAAA&#10;ACEAtoM4kv4AAADhAQAAEwAAAAAAAAAAAAAAAAAAAAAAW0NvbnRlbnRfVHlwZXNdLnhtbFBLAQIt&#10;ABQABgAIAAAAIQA4/SH/1gAAAJQBAAALAAAAAAAAAAAAAAAAAC8BAABfcmVscy8ucmVsc1BLAQIt&#10;ABQABgAIAAAAIQD/qlVkIAIAAOwDAAAOAAAAAAAAAAAAAAAAAC4CAABkcnMvZTJvRG9jLnhtbFBL&#10;AQItABQABgAIAAAAIQD/napj3QAAAAkBAAAPAAAAAAAAAAAAAAAAAHoEAABkcnMvZG93bnJldi54&#10;bWxQSwUGAAAAAAQABADzAAAAhAUAAAAA&#10;" strokeweight="1pt">
                <v:stroke endarrow="block" endarrowwidth="wide"/>
              </v:shape>
            </w:pict>
          </mc:Fallback>
        </mc:AlternateContent>
      </w:r>
    </w:p>
    <w:p w14:paraId="3DDAA90F" w14:textId="3ED6CD7B"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8064" behindDoc="0" locked="0" layoutInCell="1" allowOverlap="1" wp14:anchorId="053874AE" wp14:editId="7EE7D660">
                <wp:simplePos x="0" y="0"/>
                <wp:positionH relativeFrom="column">
                  <wp:posOffset>2583815</wp:posOffset>
                </wp:positionH>
                <wp:positionV relativeFrom="paragraph">
                  <wp:posOffset>226060</wp:posOffset>
                </wp:positionV>
                <wp:extent cx="755650" cy="33020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4D64C856" w14:textId="2F351839" w:rsidR="001A1A9D" w:rsidRPr="00675941" w:rsidRDefault="001A1A9D"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4" type="#_x0000_t202" style="position:absolute;left:0;text-align:left;margin-left:203.45pt;margin-top:17.8pt;width:59.5pt;height:2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ovVAIAAHoEAAAOAAAAZHJzL2Uyb0RvYy54bWysVEtu2zAQ3RfoHQjua/mfRrAcuAlcFDCS&#10;AE6RNU2RtgCJw5K0JXcZA0UP0SsUXfc8ukiHlOW4aVdFN/T89Mh5b8aTq6rIyU4Ym4FKaK/TpUQo&#10;Dmmm1gn9+DB/85YS65hKWQ5KJHQvLL2avn41KXUs+rCBPBWGIIiycakTunFOx1Fk+UYUzHZAC4VJ&#10;CaZgDl2zjlLDSkQv8qjf7Y6jEkyqDXBhLUZvmiSdBnwpBXd3UlrhSJ5QfJsLpwnnyp/RdMLitWF6&#10;k/HjM9g/vKJgmcJLT1A3zDGyNdkfUEXGDViQrsOhiEDKjIvQA3bT677oZrlhWoRekByrTzTZ/wfL&#10;b3f3hmRpQge9PiWKFShSffhSP32vn37Wh6+kPnyrD4f66Qf6xBchZaW2MX651Pitq95BhdK3cYtB&#10;z0QlTeF/sUeCeSR/fyJcVI5wDF6MRuMRZjimBoMuCupRouePtbHuvYCCeCOhBvUMNLPdwrqmtC3x&#10;dymYZ3keNM0VKRM6HiD8bxkEz5WPiDAdRxjfUPNwb7lqVQVOLtumVpDusVcDzQBZzecZvmjBrLtn&#10;BicGm8AtcHd4yBzwZjhalGzAfP5b3NejkJilpMQJTKj9tGVGUJJ/UCjxZW849CMbnOHooo+OOc+s&#10;zjNqW1wDDnkP903zYPp6l7emNFA84rLM/K2YYorj3Ql1rXntmr3AZeNiNgtFOKSauYVaau6hPW+e&#10;74fqkRl9FMWhmrfQziqLX2jT1DYazLYOZBaE8zw3rKLg3sEBD9Ifl9Fv0Lkfqp7/Mqa/AAAA//8D&#10;AFBLAwQUAAYACAAAACEAyM26ouEAAAAJAQAADwAAAGRycy9kb3ducmV2LnhtbEyPwU6DQBCG7ya+&#10;w2ZMvNlFFERkaRqSxsTYQ2sv3gZ2CkR2Ftltiz6960mPM/Pln+8vlrMZxIkm11tWcLuIQBA3Vvfc&#10;Kti/rW8yEM4jaxwsk4IvcrAsLy8KzLU985ZOO9+KEMIuRwWd92MupWs6MugWdiQOt4OdDPowTq3U&#10;E55DuBlkHEWpNNhz+NDhSFVHzcfuaBS8VOsNbuvYZN9D9fx6WI2f+/dEqeurefUEwtPs/2D41Q/q&#10;UAan2h5ZOzEouI/Sx4AquEtSEAFI4iQsagXZQwqyLOT/BuUPAAAA//8DAFBLAQItABQABgAIAAAA&#10;IQC2gziS/gAAAOEBAAATAAAAAAAAAAAAAAAAAAAAAABbQ29udGVudF9UeXBlc10ueG1sUEsBAi0A&#10;FAAGAAgAAAAhADj9If/WAAAAlAEAAAsAAAAAAAAAAAAAAAAALwEAAF9yZWxzLy5yZWxzUEsBAi0A&#10;FAAGAAgAAAAhAPlA+i9UAgAAegQAAA4AAAAAAAAAAAAAAAAALgIAAGRycy9lMm9Eb2MueG1sUEsB&#10;Ai0AFAAGAAgAAAAhAMjNuqLhAAAACQEAAA8AAAAAAAAAAAAAAAAArgQAAGRycy9kb3ducmV2Lnht&#10;bFBLBQYAAAAABAAEAPMAAAC8BQAAAAA=&#10;" filled="f" stroked="f" strokeweight=".5pt">
                <v:textbox>
                  <w:txbxContent>
                    <w:p w14:paraId="4D64C856" w14:textId="2F351839" w:rsidR="001A1A9D" w:rsidRPr="00675941" w:rsidRDefault="001A1A9D"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r w:rsidR="009C6BA4" w:rsidRPr="00675941">
        <w:rPr>
          <w:rFonts w:hint="eastAsia"/>
          <w:noProof/>
          <w:color w:val="000000" w:themeColor="text1"/>
        </w:rPr>
        <mc:AlternateContent>
          <mc:Choice Requires="wpg">
            <w:drawing>
              <wp:anchor distT="0" distB="0" distL="114300" distR="114300" simplePos="0" relativeHeight="251587584" behindDoc="0" locked="0" layoutInCell="1" allowOverlap="1" wp14:anchorId="2C89AE9F" wp14:editId="1F181012">
                <wp:simplePos x="0" y="0"/>
                <wp:positionH relativeFrom="column">
                  <wp:posOffset>309880</wp:posOffset>
                </wp:positionH>
                <wp:positionV relativeFrom="paragraph">
                  <wp:posOffset>202565</wp:posOffset>
                </wp:positionV>
                <wp:extent cx="1762125" cy="609600"/>
                <wp:effectExtent l="0" t="0" r="28575" b="19050"/>
                <wp:wrapNone/>
                <wp:docPr id="289" name="グループ化 289"/>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0" name="ひし形 30"/>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022C8F5C" w14:textId="63CE27E9" w:rsidR="001A1A9D" w:rsidRPr="00675941" w:rsidRDefault="001A1A9D" w:rsidP="00DA07E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66700" y="142875"/>
                            <a:ext cx="1247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F3BBA" w14:textId="3A10E6B0" w:rsidR="001A1A9D" w:rsidRPr="00675941" w:rsidRDefault="001A1A9D" w:rsidP="00DA07E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9" o:spid="_x0000_s1035" style="position:absolute;left:0;text-align:left;margin-left:24.4pt;margin-top:15.95pt;width:138.75pt;height:48pt;z-index:251587584"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FvuAMAADMKAAAOAAAAZHJzL2Uyb0RvYy54bWzsVkmP1DgUvo80/8HyfTqV1NpRp1HTTbVG&#10;akGLBnF2Oc6icWxjuzpV3OiSEAfOcOHEFY0GzW0k+DUR/2OenVR6YRkBEqepQ8rLW7/3vpfs3VpV&#10;HJ0zbUopEhzuDDBigsq0FHmCHz6Y/zbDyFgiUsKlYAleM4Nv7f/6y16tYhbJQvKUaQRGhIlrleDC&#10;WhUHgaEFq4jZkYoJuMykroiFrc6DVJMarFc8iAaDSVBLnSotKTMGTo/aS7zv7WcZo/ZelhlmEU8w&#10;xGb9U/vnwj2D/T0S55qooqRdGOQ7oqhIKcBpb+qIWIKWuvzEVFVSLY3M7A6VVSCzrKTM5wDZhIMb&#10;2RxruVQ+lzyuc9XDBNDewOm7zdK756calWmCo9kuRoJUUKTm4l2zedts3jebVx9fvETuCoCqVR6D&#10;/LFWZ+pUdwd5u3O5rzJduX/ICq08xOseYrayiMJhOJ1EYTTGiMLdZLA7GXQ1oAUU6hM1Wtz5umKw&#10;dRu46PpgagXtZC4RMz+G2FlBFPOFMA6BDrEhNFQH2NO/m6evPn54g+DMA+PlephMbACxH8SoT5XE&#10;Sht7zGSF3CLBaUkqKVLfgOT8xFgIAaS3Us6vkbxM5yXnfrM2h1yjcwKkAC6lssaIE2PhMMFz/3NZ&#10;gIlralygGvpkPIKaIUqArRknFpaVgv4xIseI8BzGALXax3JN2+h80XsdzWfh7aPPOXFBHxFTtNF5&#10;C50YFy525knd5ejK3CLrVna1WPlWDvsiLGS6hmpp2RLfKDovwcEJJHtKNDAdMoHpZe/BI+MS0pPd&#10;CqNC6iefO3fy0E5wi1ENkwNSf7wkmgGGvwtotN1wNHKjxm9G42kEG331ZnH1RiyrQwl1CGFOKuqX&#10;Tt7y7TLTsnoEQ+7AeYUrIij4TjAA3y4PbTvPYEhSdnDghWC4KGJPxJmizrQDzgH7YPWIaNV1jQVO&#10;3pXb1ibxjc5pZZ2mkAdLK7PSt5UDukUVGqSjmRsNP4NvgFHHt82z5uLP5uKfZvMcNZvXzWbTXPwF&#10;ezQMb/AP2dVt6QbP9vwLTIwmk6nraxhL4SiaTcdOHtptO36i0XQKh35uDaPhbOx77Muc1PDq+Roh&#10;hXRs9D5aXk2GYLKFu7sB4//Z88auOXNaXNxnGXS/H7zuwL9CWc84QikT1qPg7YK0k8ogiG9R7OSd&#10;asvEb1HuNbxnKWyvXJVCdjPDvfkvw07/2IactfJd13V5X6d9X+P/af9zaO9fuvBl4t8V3VeU+/S5&#10;uvcFu/zW2/8XAAD//wMAUEsDBBQABgAIAAAAIQB6m3eG4AAAAAkBAAAPAAAAZHJzL2Rvd25yZXYu&#10;eG1sTI9PS8NAFMTvgt9heYI3u/mjtY3ZlFLUUynYCuLtNfuahGZ3Q3abpN/e50mPwwwzv8lXk2nF&#10;QL1vnFUQzyIQZEunG1sp+Dy8PSxA+IBWY+ssKbiSh1Vxe5Njpt1oP2jYh0pwifUZKqhD6DIpfVmT&#10;QT9zHVn2Tq43GFj2ldQ9jlxuWplE0VwabCwv1NjRpqbyvL8YBe8jjus0fh2259Pm+n142n1tY1Lq&#10;/m5av4AINIW/MPziMzoUzHR0F6u9aBU8Lpg8KEjjJQj202SegjhyMHlegixy+f9B8QMAAP//AwBQ&#10;SwECLQAUAAYACAAAACEAtoM4kv4AAADhAQAAEwAAAAAAAAAAAAAAAAAAAAAAW0NvbnRlbnRfVHlw&#10;ZXNdLnhtbFBLAQItABQABgAIAAAAIQA4/SH/1gAAAJQBAAALAAAAAAAAAAAAAAAAAC8BAABfcmVs&#10;cy8ucmVsc1BLAQItABQABgAIAAAAIQBqEkFvuAMAADMKAAAOAAAAAAAAAAAAAAAAAC4CAABkcnMv&#10;ZTJvRG9jLnhtbFBLAQItABQABgAIAAAAIQB6m3eG4AAAAAkBAAAPAAAAAAAAAAAAAAAAABIGAABk&#10;cnMvZG93bnJldi54bWxQSwUGAAAAAAQABADzAAAAHwcAAAAA&#10;">
                <v:shapetype id="_x0000_t4" coordsize="21600,21600" o:spt="4" path="m10800,l,10800,10800,21600,21600,10800xe">
                  <v:stroke joinstyle="miter"/>
                  <v:path gradientshapeok="t" o:connecttype="rect" textboxrect="5400,5400,16200,16200"/>
                </v:shapetype>
                <v:shape id="ひし形 30" o:spid="_x0000_s1036"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VhsEA&#10;AADbAAAADwAAAGRycy9kb3ducmV2LnhtbERPXWvCMBR9H/gfwhV8m6nbGKMaRRyFIchYO8HHS3Nt&#10;is1NSVLb/fvlYbDHw/ne7CbbiTv50DpWsFpmIIhrp1tuFHxXxeMbiBCRNXaOScEPBdhtZw8bzLUb&#10;+YvuZWxECuGQowITY59LGWpDFsPS9cSJuzpvMSboG6k9jincdvIpy16lxZZTg8GeDobqWzlYBcdL&#10;+1JWn8PZvzdjZQp7Kic6KbWYT/s1iEhT/Bf/uT+0gu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1YbBAAAA2wAAAA8AAAAAAAAAAAAAAAAAmAIAAGRycy9kb3du&#10;cmV2LnhtbFBLBQYAAAAABAAEAPUAAACGAwAAAAA=&#10;" fillcolor="window" strokecolor="#4f81bd" strokeweight="2pt">
                  <v:textbox>
                    <w:txbxContent>
                      <w:p w14:paraId="022C8F5C" w14:textId="63CE27E9" w:rsidR="001A1A9D" w:rsidRPr="00675941" w:rsidRDefault="001A1A9D" w:rsidP="00DA07E8">
                        <w:pPr>
                          <w:spacing w:line="220" w:lineRule="exact"/>
                          <w:rPr>
                            <w:color w:val="000000" w:themeColor="text1"/>
                          </w:rPr>
                        </w:pPr>
                      </w:p>
                    </w:txbxContent>
                  </v:textbox>
                </v:shape>
                <v:shape id="テキスト ボックス 31" o:spid="_x0000_s1037"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68F3BBA" w14:textId="3A10E6B0" w:rsidR="001A1A9D" w:rsidRPr="00675941" w:rsidRDefault="001A1A9D" w:rsidP="00DA07E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063DFE5C" w14:textId="6D246118" w:rsidR="005E0B58" w:rsidRPr="00675941" w:rsidRDefault="005E0B58" w:rsidP="000034AE">
      <w:pPr>
        <w:rPr>
          <w:color w:val="000000" w:themeColor="text1"/>
        </w:rPr>
      </w:pPr>
    </w:p>
    <w:p w14:paraId="08947BBF" w14:textId="3878A70E"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81440" behindDoc="0" locked="0" layoutInCell="1" allowOverlap="1" wp14:anchorId="0BDEB68A" wp14:editId="792D4B4B">
                <wp:simplePos x="0" y="0"/>
                <wp:positionH relativeFrom="column">
                  <wp:posOffset>2066290</wp:posOffset>
                </wp:positionH>
                <wp:positionV relativeFrom="paragraph">
                  <wp:posOffset>55245</wp:posOffset>
                </wp:positionV>
                <wp:extent cx="2105025" cy="0"/>
                <wp:effectExtent l="0" t="0" r="9525" b="19050"/>
                <wp:wrapNone/>
                <wp:docPr id="23" name="直線矢印コネクタ 23"/>
                <wp:cNvGraphicFramePr/>
                <a:graphic xmlns:a="http://schemas.openxmlformats.org/drawingml/2006/main">
                  <a:graphicData uri="http://schemas.microsoft.com/office/word/2010/wordprocessingShape">
                    <wps:wsp>
                      <wps:cNvCnPr/>
                      <wps:spPr>
                        <a:xfrm>
                          <a:off x="0" y="0"/>
                          <a:ext cx="210502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FE4D4B" id="直線矢印コネクタ 23" o:spid="_x0000_s1026" type="#_x0000_t32" style="position:absolute;left:0;text-align:left;margin-left:162.7pt;margin-top:4.35pt;width:165.7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q2HwIAAOkDAAAOAAAAZHJzL2Uyb0RvYy54bWysU0uOEzEQ3SNxB8t70p2g8InSmUXCsOET&#10;ieEANbb7I/knl0kn27CeC8ACiQuABBJLDhOhuQZldyYMsEP0wm1XuV7Vq3qen22NZhsVsHO24uNR&#10;yZmywsnONhV/fXF+7xFnGMFK0M6qiu8U8rPF3Tvz3s/UxLVOSxUYgVic9b7ibYx+VhQoWmUAR84r&#10;S87aBQORjqEpZICe0I0uJmX5oOhdkD44oRDJuhqcfJHx61qJ+LKuUUWmK061xbyGvF6mtVjMYdYE&#10;8G0njmXAP1RhoLOU9AS1ggjsTej+gjKdCA5dHUfCmcLVdSdU5kBsxuUfbF614FXmQs1Bf2oT/j9Y&#10;8WKzDqyTFZ/c58yCoRldv/96/e3d9YePP64+H/ZfDm+vDvtPh/13RleoX73HGYUt7TocT+jXIZHf&#10;1sGkP9Fi29zj3anHahuZIONkXE7LyZQzceMrfgX6gPGpcoalTcUxBuiaNi6dtTRJF8a5x7B5hpFS&#10;U+BNQMpq3XmndR6otqwnNU4eljRzAaSrWkOkrfHEFG3DGeiGBCtiyJDodCdTeALCHS51YBsgzZDU&#10;pOsvqHrONGAkB1HK3xDYglTD1cdTMg+CQojPnRzMie9gp3oH6Fz6bykTjxVgO4Rk14AUodNPrGRx&#10;52kylt4QT9Q0MdCKCBgl00WC1jbVrrLmj/1Jkxpmk3aXTu7yyIp0Ij3lsKP2k2Bvn2l/+4UufgIA&#10;AP//AwBQSwMEFAAGAAgAAAAhAEBz5wPdAAAABwEAAA8AAABkcnMvZG93bnJldi54bWxMjstOwzAU&#10;RPdI/IN1kdhRh0LSNMSpACm7Soi0Eizd+DaP2tdR7Lbh7zHd0OVoRmdOvpqMZiccXWdJwOMsAoZU&#10;W9VRI2C7KR9SYM5LUlJbQgE/6GBV3N7kMlP2TJ94qnzDAoRcJgW03g8Z565u0Ug3swNS6PZ2NNKH&#10;ODZcjfIc4EbzeRQl3MiOwkMrB3xvsT5URyOg8+kiPnzpdf+2nb6jvuyr8qMX4v5uen0B5nHy/2P4&#10;0w/qUASnnT2SckwLeJrHz2EqIF0AC30SJ0tgu0vmRc6v/YtfAAAA//8DAFBLAQItABQABgAIAAAA&#10;IQC2gziS/gAAAOEBAAATAAAAAAAAAAAAAAAAAAAAAABbQ29udGVudF9UeXBlc10ueG1sUEsBAi0A&#10;FAAGAAgAAAAhADj9If/WAAAAlAEAAAsAAAAAAAAAAAAAAAAALwEAAF9yZWxzLy5yZWxzUEsBAi0A&#10;FAAGAAgAAAAhAIwaerYfAgAA6QMAAA4AAAAAAAAAAAAAAAAALgIAAGRycy9lMm9Eb2MueG1sUEsB&#10;Ai0AFAAGAAgAAAAhAEBz5wPdAAAABwEAAA8AAAAAAAAAAAAAAAAAeQQAAGRycy9kb3ducmV2Lnht&#10;bFBLBQYAAAAABAAEAPMAAACDBQ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88608" behindDoc="0" locked="0" layoutInCell="1" allowOverlap="1" wp14:anchorId="698E82FF" wp14:editId="59AE6465">
                <wp:simplePos x="0" y="0"/>
                <wp:positionH relativeFrom="column">
                  <wp:posOffset>4172267</wp:posOffset>
                </wp:positionH>
                <wp:positionV relativeFrom="paragraph">
                  <wp:posOffset>55245</wp:posOffset>
                </wp:positionV>
                <wp:extent cx="0" cy="989013"/>
                <wp:effectExtent l="95250" t="0" r="114300" b="59055"/>
                <wp:wrapNone/>
                <wp:docPr id="293" name="直線矢印コネクタ 293"/>
                <wp:cNvGraphicFramePr/>
                <a:graphic xmlns:a="http://schemas.openxmlformats.org/drawingml/2006/main">
                  <a:graphicData uri="http://schemas.microsoft.com/office/word/2010/wordprocessingShape">
                    <wps:wsp>
                      <wps:cNvCnPr/>
                      <wps:spPr>
                        <a:xfrm>
                          <a:off x="0" y="0"/>
                          <a:ext cx="0" cy="989013"/>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FE0EAE" id="直線矢印コネクタ 293" o:spid="_x0000_s1026" type="#_x0000_t32" style="position:absolute;left:0;text-align:left;margin-left:328.5pt;margin-top:4.35pt;width:0;height:77.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VIwIAAO4DAAAOAAAAZHJzL2Uyb0RvYy54bWysU82O0zAQviPxDpbvNGkRsK023UPLcuGn&#10;EssDzNpOYsmxLY9p2ms57wvAAYkXWCSQOPIwFdrXYOx0ywI3RA6OZ+z5Zr6Zz6dnm86wtQqona34&#10;eFRypqxwUtum4m8uzh+ccIYRrATjrKr4ViE/m9+/d9r7mZq41hmpAiMQi7PeV7yN0c+KAkWrOsCR&#10;88rSYe1CB5HM0BQyQE/onSkmZfm46F2QPjihEMm7HA75POPXtRLxVV2jisxUnGqLeQ15vUxrMT+F&#10;WRPAt1ocyoB/qKIDbSnpEWoJEdjboP+C6rQIDl0dR8J1hatrLVTmQGzG5R9sXrfgVeZCzUF/bBP+&#10;P1jxcr0KTMuKT6YPObPQ0ZBuPny9+fb+5uOnH1ef97sv+3dX+931fvedpTvUsd7jjAIXdhUOFvpV&#10;SPQ3dejSn4ixTe7y9thltYlMDE5B3unJtBxnuOJXnA8YnynXsbSpOMYAumnjwllLo3RhnJsM6+cY&#10;KTMF3gakpNada2PyRI1lPclx8qSkoQsgYdUGIm07T1TRNpyBaUixIoYMic5omcITEG5xYQJbA4mG&#10;tCZdf0HFc2YAIx0Qo/wNgS1INVydPiL3oCiE+MLJwT0ub/1U7wCdS/8tZeKxBGyHkHw0IEXQ5qmV&#10;LG49TSYGDbYxiid6hlgYRSQ6JdNlgjc21a+y8A89SsMaxpN2l05u89SKZJGoctjhASTV3rVpf/eZ&#10;zn8CAAD//wMAUEsDBBQABgAIAAAAIQCLXYTP3AAAAAkBAAAPAAAAZHJzL2Rvd25yZXYueG1sTI/N&#10;TsMwEITvSLyDtUjcqENF0hDiVIBA5dIDhQs3N17iiHgdxc5P355FHOA4mtHMN+V2cZ2YcAitJwXX&#10;qwQEUu1NS42C97fnqxxEiJqM7jyhghMG2FbnZ6UujJ/pFadDbASXUCi0AhtjX0gZaotOh5Xvkdj7&#10;9IPTkeXQSDPomctdJ9dJkkmnW+IFq3t8tFh/HUanYFpjfnq6XZpltxtfZL7/sA9zqtTlxXJ/ByLi&#10;Ev/C8IPP6FAx09GPZILoFGTphr9EBfkGBPu/+sjB7CYFWZXy/4PqGwAA//8DAFBLAQItABQABgAI&#10;AAAAIQC2gziS/gAAAOEBAAATAAAAAAAAAAAAAAAAAAAAAABbQ29udGVudF9UeXBlc10ueG1sUEsB&#10;Ai0AFAAGAAgAAAAhADj9If/WAAAAlAEAAAsAAAAAAAAAAAAAAAAALwEAAF9yZWxzLy5yZWxzUEsB&#10;Ai0AFAAGAAgAAAAhAPzVf9UjAgAA7gMAAA4AAAAAAAAAAAAAAAAALgIAAGRycy9lMm9Eb2MueG1s&#10;UEsBAi0AFAAGAAgAAAAhAItdhM/cAAAACQEAAA8AAAAAAAAAAAAAAAAAfQQAAGRycy9kb3ducmV2&#10;LnhtbFBLBQYAAAAABAAEAPMAAACGBQAAAAA=&#10;" strokeweight="1pt">
                <v:stroke endarrow="block" endarrowwidth="wide"/>
              </v:shape>
            </w:pict>
          </mc:Fallback>
        </mc:AlternateContent>
      </w:r>
    </w:p>
    <w:p w14:paraId="398446B2" w14:textId="1883A57E"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79392" behindDoc="0" locked="0" layoutInCell="1" allowOverlap="1" wp14:anchorId="106AB63B" wp14:editId="124E631E">
                <wp:simplePos x="0" y="0"/>
                <wp:positionH relativeFrom="column">
                  <wp:posOffset>1199515</wp:posOffset>
                </wp:positionH>
                <wp:positionV relativeFrom="paragraph">
                  <wp:posOffset>131445</wp:posOffset>
                </wp:positionV>
                <wp:extent cx="0" cy="485775"/>
                <wp:effectExtent l="95250" t="0" r="76200" b="47625"/>
                <wp:wrapNone/>
                <wp:docPr id="22" name="直線矢印コネクタ 2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4C7559" id="直線矢印コネクタ 22" o:spid="_x0000_s1026" type="#_x0000_t32" style="position:absolute;left:0;text-align:left;margin-left:94.45pt;margin-top:10.35pt;width:0;height:38.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2XIAIAAOwDAAAOAAAAZHJzL2Uyb0RvYy54bWysU82O0zAQviPxDpbvNGlF6RI13UPLcuFn&#10;JZYHmLWdxJL/ZJumvZbzvgAckHgBkEDiyMNUqK/B2OmWBW6IHJz5yXyeb+bL/HyjFVkLH6Q1NR2P&#10;SkqEYZZL09b09dXFgzNKQgTDQVkjaroVgZ4v7t+b964SE9tZxYUnCGJC1buadjG6qigC64SGMLJO&#10;GEw21muI6Pq24B56RNeqmJTlo6K3njtvmQgBo6shSRcZv2kEiy+bJohIVE2xt5hPn8/rdBaLOVSt&#10;B9dJdmwD/qELDdLgpSeoFUQgb7z8C0pL5m2wTRwxqwvbNJKJzAHZjMs/2LzqwInMBYcT3GlM4f/B&#10;shfrS08kr+lkQokBjTs6vP96+Pbu8OHjj5vP+92X/dub/e7Tfved4Cc4r96FCsuW5tIfveAufSK/&#10;abxOb6RFNnnG29OMxSYSNgQZRh+eTWezaYIrftU5H+JTYTVJRk1D9CDbLi6tMbhI68d5xLB+FuJQ&#10;eFuQLjX2QiqFcaiUIT2KcTIrceUMUFaNgoimdkg0mJYSUC3qlUWfIYNVkqfyVB22Yak8WQNKBpXG&#10;bX+FzVOiIERMIKP8DIUdcDF8+niK4UFPAeJzy4fwuLyNI9EBOnP+7crEYwWhG0pyakCKINUTw0nc&#10;OlxM9BJMqwRN9BSyUAJJaMGPc1Qm9S+y7I8zSssa1pOsa8u3eWtF8lBSuZWj/JNm7/po3/1JFz8B&#10;AAD//wMAUEsDBBQABgAIAAAAIQCaIcYj3AAAAAkBAAAPAAAAZHJzL2Rvd25yZXYueG1sTI+xTsMw&#10;EIZ3JN7BOiQ26hAJ6qRxKkCgsjBQWLq58RFHxOcodhL37XFZYPzvPv33XbWNtmczjr5zJOF2lQFD&#10;apzuqJXw+fFyI4D5oEir3hFKOKGHbX15UalSu4Xecd6HlqUS8qWSYEIYSs59Y9Aqv3IDUtp9udGq&#10;kOLYcj2qJZXbnudZds+t6ihdMGrAJ4PN936yEuYcxem5iG3c7aZXLt4O5nG5k/L6Kj5sgAWM4Q+G&#10;s35Shzo5Hd1E2rM+ZSGKhErIszWwM/A7OEoo1jnwuuL/P6h/AAAA//8DAFBLAQItABQABgAIAAAA&#10;IQC2gziS/gAAAOEBAAATAAAAAAAAAAAAAAAAAAAAAABbQ29udGVudF9UeXBlc10ueG1sUEsBAi0A&#10;FAAGAAgAAAAhADj9If/WAAAAlAEAAAsAAAAAAAAAAAAAAAAALwEAAF9yZWxzLy5yZWxzUEsBAi0A&#10;FAAGAAgAAAAhAN9AzZcgAgAA7AMAAA4AAAAAAAAAAAAAAAAALgIAAGRycy9lMm9Eb2MueG1sUEsB&#10;Ai0AFAAGAAgAAAAhAJohxiPcAAAACQEAAA8AAAAAAAAAAAAAAAAAegQAAGRycy9kb3ducmV2Lnht&#10;bFBLBQYAAAAABAAEAPMAAACDBQAAAAA=&#10;" strokeweight="1pt">
                <v:stroke endarrow="block" endarrowwidth="wide"/>
              </v:shape>
            </w:pict>
          </mc:Fallback>
        </mc:AlternateContent>
      </w:r>
      <w:r w:rsidR="001E050A" w:rsidRPr="00675941">
        <w:rPr>
          <w:rFonts w:hint="eastAsia"/>
          <w:noProof/>
          <w:color w:val="000000" w:themeColor="text1"/>
        </w:rPr>
        <mc:AlternateContent>
          <mc:Choice Requires="wps">
            <w:drawing>
              <wp:anchor distT="0" distB="0" distL="114300" distR="114300" simplePos="0" relativeHeight="251573248" behindDoc="0" locked="0" layoutInCell="1" allowOverlap="1" wp14:anchorId="2584AA63" wp14:editId="643D2301">
                <wp:simplePos x="0" y="0"/>
                <wp:positionH relativeFrom="column">
                  <wp:posOffset>481660</wp:posOffset>
                </wp:positionH>
                <wp:positionV relativeFrom="paragraph">
                  <wp:posOffset>221615</wp:posOffset>
                </wp:positionV>
                <wp:extent cx="758651"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58651"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C4C74" w14:textId="0F5AE1B4" w:rsidR="001A1A9D" w:rsidRPr="00675941" w:rsidRDefault="001A1A9D">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8" type="#_x0000_t202" style="position:absolute;left:0;text-align:left;margin-left:37.95pt;margin-top:17.45pt;width:59.75pt;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pdpA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DU0o0K7BH9eZr/fSjfvpVb76RevO93mzqp594JojBgpXGjdHu3qClr95ChY3v&#10;7h1ehjpU0hbhjxkS1GPp19tyi8oTjpfHo5OjUZ8SjqrD4eC0F9uRPBsb6/w7AQUJQkotdjMWma2u&#10;ncdAENpBwlsarnKlYkeVJmVKjw5HvWiw1aCF0gErIjdaNyGhJvAo+bUSAaP0ByGxNjH+cBFZKS6U&#10;JSuGfGKcC+1j6tEvogNKYhAvMWzxz1G9xLjJo3sZtN8aF7kGG7PfCzv71IUsGzwWcifvIPpqVkVS&#10;9AddY2eQrbHfFpoRcoZf5diVa+b8HbM4M9hi3AP+Fj9SAVYfWomSBdgvf7sPeKQyaikpcQZT6j4v&#10;mRWUqPcaSX7aHw7D0MbDcHQ8wIPd1cx2NXpZXAC2BRmF0UUx4L3qRGmheMR1MQ2vooppjm+n1Hfi&#10;hW82A64bLqbTCMIxNcxf63vDg+vQpcC5h+qRWdMS0yOjb6CbVjbe42eDDZYapksPMo/kDYVuqto2&#10;AEc8crpdR2GH7J4j6nlpTn4DAAD//wMAUEsDBBQABgAIAAAAIQBbP2iw4AAAAAgBAAAPAAAAZHJz&#10;L2Rvd25yZXYueG1sTI/BTsMwEETvSPyDtUjcqENpIAnZVFWkCgnRQ0sv3Jx4m0TE6xC7beDrcU9w&#10;Gq1mNPM2X06mFycaXWcZ4X4WgSCure64Qdi/r+8SEM4r1qq3TAjf5GBZXF/lKtP2zFs67XwjQgm7&#10;TCG03g+ZlK5uySg3swNx8A52NMqHc2ykHtU5lJtezqPoURrVcVho1UBlS/Xn7mgQXsv1Rm2ruUl+&#10;+vLl7bAavvYfMeLtzbR6BuFp8n9huOAHdCgCU2WPrJ3oEZ7iNCQRHhZBL34aL0BUCEmSgixy+f+B&#10;4hcAAP//AwBQSwECLQAUAAYACAAAACEAtoM4kv4AAADhAQAAEwAAAAAAAAAAAAAAAAAAAAAAW0Nv&#10;bnRlbnRfVHlwZXNdLnhtbFBLAQItABQABgAIAAAAIQA4/SH/1gAAAJQBAAALAAAAAAAAAAAAAAAA&#10;AC8BAABfcmVscy8ucmVsc1BLAQItABQABgAIAAAAIQDhmKpdpAIAAHwFAAAOAAAAAAAAAAAAAAAA&#10;AC4CAABkcnMvZTJvRG9jLnhtbFBLAQItABQABgAIAAAAIQBbP2iw4AAAAAgBAAAPAAAAAAAAAAAA&#10;AAAAAP4EAABkcnMvZG93bnJldi54bWxQSwUGAAAAAAQABADzAAAACwYAAAAA&#10;" filled="f" stroked="f" strokeweight=".5pt">
                <v:textbox>
                  <w:txbxContent>
                    <w:p w14:paraId="48CC4C74" w14:textId="0F5AE1B4" w:rsidR="001A1A9D" w:rsidRPr="00675941" w:rsidRDefault="001A1A9D">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09CC37DA" w14:textId="278D40E4" w:rsidR="00DA07E8" w:rsidRPr="00675941" w:rsidRDefault="00DA07E8" w:rsidP="000034AE">
      <w:pPr>
        <w:rPr>
          <w:color w:val="000000" w:themeColor="text1"/>
        </w:rPr>
      </w:pPr>
    </w:p>
    <w:p w14:paraId="7A87614F" w14:textId="6B6695BF"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26496" behindDoc="0" locked="0" layoutInCell="1" allowOverlap="1" wp14:anchorId="53E8D469" wp14:editId="1874C48B">
                <wp:simplePos x="0" y="0"/>
                <wp:positionH relativeFrom="column">
                  <wp:posOffset>504190</wp:posOffset>
                </wp:positionH>
                <wp:positionV relativeFrom="paragraph">
                  <wp:posOffset>159385</wp:posOffset>
                </wp:positionV>
                <wp:extent cx="1409700" cy="6000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409700" cy="600075"/>
                        </a:xfrm>
                        <a:prstGeom prst="rect">
                          <a:avLst/>
                        </a:prstGeom>
                        <a:solidFill>
                          <a:sysClr val="window" lastClr="FFFFFF"/>
                        </a:solidFill>
                        <a:ln w="25400" cap="flat" cmpd="sng" algn="ctr">
                          <a:solidFill>
                            <a:srgbClr val="4F81BD"/>
                          </a:solidFill>
                          <a:prstDash val="solid"/>
                        </a:ln>
                        <a:effectLst/>
                      </wps:spPr>
                      <wps:txbx>
                        <w:txbxContent>
                          <w:p w14:paraId="69B951E2" w14:textId="0A0A9EBB" w:rsidR="001A1A9D" w:rsidRDefault="001A1A9D"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1A1A9D" w:rsidRPr="00675941" w:rsidRDefault="001A1A9D"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1A1A9D" w:rsidRPr="00675941" w:rsidRDefault="001A1A9D" w:rsidP="005E0B58">
                            <w:pPr>
                              <w:jc w:val="center"/>
                              <w:rPr>
                                <w:color w:val="000000" w:themeColor="text1"/>
                              </w:rPr>
                            </w:pPr>
                          </w:p>
                          <w:p w14:paraId="5C6110F5" w14:textId="77777777" w:rsidR="001A1A9D" w:rsidRPr="00675941" w:rsidRDefault="001A1A9D" w:rsidP="005E0B58">
                            <w:pPr>
                              <w:jc w:val="center"/>
                              <w:rPr>
                                <w:color w:val="000000" w:themeColor="text1"/>
                              </w:rPr>
                            </w:pPr>
                          </w:p>
                          <w:p w14:paraId="12D47454" w14:textId="77777777" w:rsidR="001A1A9D" w:rsidRPr="00675941" w:rsidRDefault="001A1A9D" w:rsidP="005E0B58">
                            <w:pPr>
                              <w:jc w:val="center"/>
                              <w:rPr>
                                <w:color w:val="000000" w:themeColor="text1"/>
                              </w:rPr>
                            </w:pPr>
                          </w:p>
                          <w:p w14:paraId="7B7F6E83" w14:textId="77777777" w:rsidR="001A1A9D" w:rsidRPr="00675941" w:rsidRDefault="001A1A9D" w:rsidP="005E0B58">
                            <w:pPr>
                              <w:jc w:val="center"/>
                              <w:rPr>
                                <w:color w:val="000000" w:themeColor="text1"/>
                              </w:rPr>
                            </w:pPr>
                          </w:p>
                          <w:p w14:paraId="62BF9A0A" w14:textId="77777777" w:rsidR="001A1A9D" w:rsidRPr="00675941" w:rsidRDefault="001A1A9D" w:rsidP="005E0B58">
                            <w:pPr>
                              <w:jc w:val="center"/>
                              <w:rPr>
                                <w:color w:val="000000" w:themeColor="text1"/>
                              </w:rPr>
                            </w:pPr>
                          </w:p>
                          <w:p w14:paraId="6B85549C" w14:textId="77777777" w:rsidR="001A1A9D" w:rsidRPr="00675941" w:rsidRDefault="001A1A9D" w:rsidP="005E0B58">
                            <w:pPr>
                              <w:jc w:val="center"/>
                              <w:rPr>
                                <w:color w:val="000000" w:themeColor="text1"/>
                              </w:rPr>
                            </w:pPr>
                          </w:p>
                          <w:p w14:paraId="4A555041" w14:textId="68B21C98" w:rsidR="001A1A9D" w:rsidRPr="00675941" w:rsidRDefault="001A1A9D" w:rsidP="005E0B58">
                            <w:pPr>
                              <w:jc w:val="center"/>
                              <w:rPr>
                                <w:color w:val="000000" w:themeColor="text1"/>
                              </w:rPr>
                            </w:pPr>
                            <w:r w:rsidRPr="00675941">
                              <w:rPr>
                                <w:rFonts w:hint="eastAsia"/>
                                <w:color w:val="000000" w:themeColor="text1"/>
                              </w:rPr>
                              <w:t>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9" type="#_x0000_t202" style="position:absolute;left:0;text-align:left;margin-left:39.7pt;margin-top:12.55pt;width:111pt;height:4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qnwIAABcFAAAOAAAAZHJzL2Uyb0RvYy54bWysVMtuGjEU3VfqP1jeNzMQ8kIZIhJEVSlK&#10;IiVV1sbjgZE8tmsbZugySFU/or9Qdd3v4Ud67AFC0qyqshh8fd/nnuvzi6aSZCGsK7XKaOcgpUQo&#10;rvNSTTP6+WH84ZQS55nKmdRKZHQpHL0YvH93Xpu+6OqZlrmwBEGU69cmozPvTT9JHJ+JirkDbYSC&#10;stC2Yh6inSa5ZTWiVzLppulxUmubG6u5cA63o1ZJBzF+UQjub4vCCU9kRlGbj18bv5PwTQbnrD+1&#10;zMxKvimD/UMVFSsVku5CjZhnZG7Lv0JVJbfa6cIfcF0luihKLmIP6KaTvurmfsaMiL0AHGd2MLn/&#10;F5bfLO4sKfOMHnYpUazCjNarb+unn+un3+vVd7Je/VivVuunX5AJbABYbVwffvcGnr651A0Gv713&#10;uAw4NIWtwj86JNAD+uUObtF4woNTLz07SaHi0B2naXpyFMIkz97GOv9R6IqEQ0YtxhlRZotr51vT&#10;rUlI5rQs83EpZRSW7kpasmCYPAiT65oSyZzHZUbH8bfJ9sJNKlJntHvUi4UxULKQzKPGygAkp6aU&#10;MDkF17m3sZYX3s5OJ7usvfFp53L0VpJQ9Ii5WVtdjLAxkyrULiJzNz0GuFtYw8k3kybOq3MYXMLV&#10;ROdLjMLqlt3O8HGJBNdo9o5Z0BkQY0X9LT6F1GhPb06UzLT9+tZ9sAfLoKWkxnqg9S9zZgUw/KTA&#10;v7NOrxf2KQq9o5MuBLuvmexr1Ly60phDB4+B4fEY7L3cHgurq0ds8jBkhYopjtwZBfDt8cq3S4uX&#10;gIvhMBphgwzz1+re8BA6ABeAfWgemTUbyniQ7UZvF4n1XzGntQ2eSg/nXhdlpNUzqqBjELB9kZib&#10;lyKs974crZ7fs8EfAAAA//8DAFBLAwQUAAYACAAAACEABnGgW94AAAAJAQAADwAAAGRycy9kb3du&#10;cmV2LnhtbEyPwU7DMAyG70h7h8iTuLGkAzpWmk7TJE4IpA04cMsa01ZLnKrJto6nx5zgaP+ffn8u&#10;V6N34oRD7AJpyGYKBFIdbEeNhve3p5sHEDEZssYFQg0XjLCqJlelKWw40xZPu9QILqFYGA1tSn0h&#10;Zaxb9CbOQo/E2VcYvEk8Do20gzlzuXdyrlQuvemIL7Smx02L9WF39BpeXnN8PvhFc8lR2c9vF/uP&#10;rtb6ejquH0EkHNMfDL/6rA4VO+3DkWwUTsNiecekhvl9BoLzW5XxYs9gtsxBVqX8/0H1AwAA//8D&#10;AFBLAQItABQABgAIAAAAIQC2gziS/gAAAOEBAAATAAAAAAAAAAAAAAAAAAAAAABbQ29udGVudF9U&#10;eXBlc10ueG1sUEsBAi0AFAAGAAgAAAAhADj9If/WAAAAlAEAAAsAAAAAAAAAAAAAAAAALwEAAF9y&#10;ZWxzLy5yZWxzUEsBAi0AFAAGAAgAAAAhAFQyVyqfAgAAFwUAAA4AAAAAAAAAAAAAAAAALgIAAGRy&#10;cy9lMm9Eb2MueG1sUEsBAi0AFAAGAAgAAAAhAAZxoFveAAAACQEAAA8AAAAAAAAAAAAAAAAA+QQA&#10;AGRycy9kb3ducmV2LnhtbFBLBQYAAAAABAAEAPMAAAAEBgAAAAA=&#10;" fillcolor="window" strokecolor="#4f81bd" strokeweight="2pt">
                <v:textbox>
                  <w:txbxContent>
                    <w:p w14:paraId="69B951E2" w14:textId="0A0A9EBB" w:rsidR="001A1A9D" w:rsidRDefault="001A1A9D"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1A1A9D" w:rsidRPr="00675941" w:rsidRDefault="001A1A9D"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1A1A9D" w:rsidRPr="00675941" w:rsidRDefault="001A1A9D" w:rsidP="005E0B58">
                      <w:pPr>
                        <w:jc w:val="center"/>
                        <w:rPr>
                          <w:color w:val="000000" w:themeColor="text1"/>
                        </w:rPr>
                      </w:pPr>
                    </w:p>
                    <w:p w14:paraId="5C6110F5" w14:textId="77777777" w:rsidR="001A1A9D" w:rsidRPr="00675941" w:rsidRDefault="001A1A9D" w:rsidP="005E0B58">
                      <w:pPr>
                        <w:jc w:val="center"/>
                        <w:rPr>
                          <w:color w:val="000000" w:themeColor="text1"/>
                        </w:rPr>
                      </w:pPr>
                    </w:p>
                    <w:p w14:paraId="12D47454" w14:textId="77777777" w:rsidR="001A1A9D" w:rsidRPr="00675941" w:rsidRDefault="001A1A9D" w:rsidP="005E0B58">
                      <w:pPr>
                        <w:jc w:val="center"/>
                        <w:rPr>
                          <w:color w:val="000000" w:themeColor="text1"/>
                        </w:rPr>
                      </w:pPr>
                    </w:p>
                    <w:p w14:paraId="7B7F6E83" w14:textId="77777777" w:rsidR="001A1A9D" w:rsidRPr="00675941" w:rsidRDefault="001A1A9D" w:rsidP="005E0B58">
                      <w:pPr>
                        <w:jc w:val="center"/>
                        <w:rPr>
                          <w:color w:val="000000" w:themeColor="text1"/>
                        </w:rPr>
                      </w:pPr>
                    </w:p>
                    <w:p w14:paraId="62BF9A0A" w14:textId="77777777" w:rsidR="001A1A9D" w:rsidRPr="00675941" w:rsidRDefault="001A1A9D" w:rsidP="005E0B58">
                      <w:pPr>
                        <w:jc w:val="center"/>
                        <w:rPr>
                          <w:color w:val="000000" w:themeColor="text1"/>
                        </w:rPr>
                      </w:pPr>
                    </w:p>
                    <w:p w14:paraId="6B85549C" w14:textId="77777777" w:rsidR="001A1A9D" w:rsidRPr="00675941" w:rsidRDefault="001A1A9D" w:rsidP="005E0B58">
                      <w:pPr>
                        <w:jc w:val="center"/>
                        <w:rPr>
                          <w:color w:val="000000" w:themeColor="text1"/>
                        </w:rPr>
                      </w:pPr>
                    </w:p>
                    <w:p w14:paraId="4A555041" w14:textId="68B21C98" w:rsidR="001A1A9D" w:rsidRPr="00675941" w:rsidRDefault="001A1A9D" w:rsidP="005E0B58">
                      <w:pPr>
                        <w:jc w:val="center"/>
                        <w:rPr>
                          <w:color w:val="000000" w:themeColor="text1"/>
                        </w:rPr>
                      </w:pPr>
                      <w:r w:rsidRPr="00675941">
                        <w:rPr>
                          <w:rFonts w:hint="eastAsia"/>
                          <w:color w:val="000000" w:themeColor="text1"/>
                        </w:rPr>
                        <w:t>整理</w:t>
                      </w:r>
                    </w:p>
                  </w:txbxContent>
                </v:textbox>
              </v:shape>
            </w:pict>
          </mc:Fallback>
        </mc:AlternateContent>
      </w:r>
    </w:p>
    <w:p w14:paraId="36AD1FF7" w14:textId="30C0C5C4" w:rsidR="00DA07E8" w:rsidRPr="00675941" w:rsidRDefault="00A06929"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9088" behindDoc="0" locked="0" layoutInCell="1" allowOverlap="1" wp14:anchorId="7D152896" wp14:editId="52A4C08B">
                <wp:simplePos x="0" y="0"/>
                <wp:positionH relativeFrom="column">
                  <wp:posOffset>2075815</wp:posOffset>
                </wp:positionH>
                <wp:positionV relativeFrom="paragraph">
                  <wp:posOffset>-1905</wp:posOffset>
                </wp:positionV>
                <wp:extent cx="137160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w="6350">
                          <a:noFill/>
                        </a:ln>
                        <a:effectLst/>
                      </wps:spPr>
                      <wps:txbx>
                        <w:txbxContent>
                          <w:p w14:paraId="6AABA141" w14:textId="5A3DCE3F" w:rsidR="001A1A9D" w:rsidRPr="00675941" w:rsidRDefault="001A1A9D" w:rsidP="00110132">
                            <w:pPr>
                              <w:rPr>
                                <w:color w:val="000000" w:themeColor="text1"/>
                              </w:rPr>
                            </w:pPr>
                            <w:r>
                              <w:rPr>
                                <w:rFonts w:hint="eastAsia"/>
                              </w:rPr>
                              <w:t>確認が必要な変状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040" type="#_x0000_t202" style="position:absolute;left:0;text-align:left;margin-left:163.45pt;margin-top:-.15pt;width:108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TdWAIAAHwEAAAOAAAAZHJzL2Uyb0RvYy54bWysVEtu2zAQ3RfoHQjua1m24zSC5cBN4KKA&#10;kQRwiqxpirIESByWpC25SxsIeoheoei659FFOqQsx0i7KrqhZjg/znszmlzXZUG2QpscZEzDXp8S&#10;ITkkuVzH9PPj/N17SoxlMmEFSBHTnTD0evr2zaRSkRhABkUiNMEk0kSVimlmrYqCwPBMlMz0QAmJ&#10;xhR0ySyqeh0kmlWYvSyCQb8/DirQidLAhTF4e9sa6dTnT1PB7X2aGmFJEVN8m/Wn9ufKncF0wqK1&#10;ZirL+fEZ7B9eUbJcYtFTqltmGdno/I9UZc41GEhtj0MZQJrmXPgesJuw/6qbZcaU8L0gOEadYDL/&#10;Ly2/2z5okicxHYZjSiQrkaTm8NzsfzT7X83hG2kO35vDodn/RJ04J4SsUibCyKXCWFt/gBqp7+4N&#10;Xjok6lSX7os9ErQj+LsT4KK2hLug4WU47qOJo204GlyhjOmDl2iljf0ooCROiKlGQj3ObLswtnXt&#10;XFwxCfO8KDyphSRVTMfDi74POFkweSGdr/DjcUzjOmpf7iRbr2oPSjjq2lpBssNuNbQjZBSf5/ik&#10;BTP2gWmcGewC98De45EWgKXhKFGSgf76t3vnj1SilZIKZzCm5suGaUFJ8UkiyVfhaOSG1iuji8sB&#10;Kvrcsjq3yE15AzjmIW6c4l50/rboxFRD+YTrMnNV0cQkx9oxtZ14Y9vNwHXjYjbzTjimitmFXCru&#10;UjvgHOCP9RPT6siKRT7voJtWFr0ip/Vt6ZltLKS5Z84B3aKKjDsFR9xzf1xHt0Pnuvd6+WlMfwMA&#10;AP//AwBQSwMEFAAGAAgAAAAhAI0jKMTgAAAACAEAAA8AAABkcnMvZG93bnJldi54bWxMj0FPwkAQ&#10;he8m/ofNmHiDra0g1G4JaUJMjBxALty23aFt7M7W7gLVX+940tu8vJc338tWo+3EBQffOlLwMI1A&#10;IFXOtFQrOLxvJgsQPmgyunOECr7Qwyq/vcl0atyVdnjZh1pwCflUK2hC6FMpfdWg1X7qeiT2Tm6w&#10;OrAcamkGfeVy28k4iubS6pb4Q6N7LBqsPvZnq+C12Gz1rozt4rsrXt5O6/7zcJwpdX83rp9BBBzD&#10;Xxh+8RkdcmYq3ZmMF52CJJ4vOapgkoBgf/YYsy75SJ5A5pn8PyD/AQAA//8DAFBLAQItABQABgAI&#10;AAAAIQC2gziS/gAAAOEBAAATAAAAAAAAAAAAAAAAAAAAAABbQ29udGVudF9UeXBlc10ueG1sUEsB&#10;Ai0AFAAGAAgAAAAhADj9If/WAAAAlAEAAAsAAAAAAAAAAAAAAAAALwEAAF9yZWxzLy5yZWxzUEsB&#10;Ai0AFAAGAAgAAAAhAHtM5N1YAgAAfAQAAA4AAAAAAAAAAAAAAAAALgIAAGRycy9lMm9Eb2MueG1s&#10;UEsBAi0AFAAGAAgAAAAhAI0jKMTgAAAACAEAAA8AAAAAAAAAAAAAAAAAsgQAAGRycy9kb3ducmV2&#10;LnhtbFBLBQYAAAAABAAEAPMAAAC/BQAAAAA=&#10;" filled="f" stroked="f" strokeweight=".5pt">
                <v:textbox>
                  <w:txbxContent>
                    <w:p w14:paraId="6AABA141" w14:textId="5A3DCE3F" w:rsidR="001A1A9D" w:rsidRPr="00675941" w:rsidRDefault="001A1A9D" w:rsidP="00110132">
                      <w:pPr>
                        <w:rPr>
                          <w:color w:val="000000" w:themeColor="text1"/>
                        </w:rPr>
                      </w:pPr>
                      <w:r>
                        <w:rPr>
                          <w:rFonts w:hint="eastAsia"/>
                        </w:rPr>
                        <w:t>確認が必要な変状</w:t>
                      </w:r>
                    </w:p>
                  </w:txbxContent>
                </v:textbox>
              </v:shape>
            </w:pict>
          </mc:Fallback>
        </mc:AlternateContent>
      </w:r>
      <w:r w:rsidR="000954B4" w:rsidRPr="00675941">
        <w:rPr>
          <w:rFonts w:hint="eastAsia"/>
          <w:noProof/>
          <w:color w:val="000000" w:themeColor="text1"/>
        </w:rPr>
        <mc:AlternateContent>
          <mc:Choice Requires="wps">
            <w:drawing>
              <wp:anchor distT="0" distB="0" distL="114300" distR="114300" simplePos="0" relativeHeight="251619328" behindDoc="0" locked="0" layoutInCell="1" allowOverlap="1" wp14:anchorId="6E437015" wp14:editId="157B693E">
                <wp:simplePos x="0" y="0"/>
                <wp:positionH relativeFrom="column">
                  <wp:posOffset>3450590</wp:posOffset>
                </wp:positionH>
                <wp:positionV relativeFrom="paragraph">
                  <wp:posOffset>129540</wp:posOffset>
                </wp:positionV>
                <wp:extent cx="1477645" cy="342900"/>
                <wp:effectExtent l="0" t="0" r="27305" b="19050"/>
                <wp:wrapNone/>
                <wp:docPr id="5" name="テキスト ボックス 5"/>
                <wp:cNvGraphicFramePr/>
                <a:graphic xmlns:a="http://schemas.openxmlformats.org/drawingml/2006/main">
                  <a:graphicData uri="http://schemas.microsoft.com/office/word/2010/wordprocessingShape">
                    <wps:wsp>
                      <wps:cNvSpPr txBox="1"/>
                      <wps:spPr>
                        <a:xfrm>
                          <a:off x="0" y="0"/>
                          <a:ext cx="1477645" cy="342900"/>
                        </a:xfrm>
                        <a:prstGeom prst="rect">
                          <a:avLst/>
                        </a:prstGeom>
                        <a:solidFill>
                          <a:sysClr val="window" lastClr="FFFFFF"/>
                        </a:solidFill>
                        <a:ln w="25400" cap="flat" cmpd="sng" algn="ctr">
                          <a:solidFill>
                            <a:srgbClr val="4F81BD"/>
                          </a:solidFill>
                          <a:prstDash val="solid"/>
                        </a:ln>
                        <a:effectLst/>
                      </wps:spPr>
                      <wps:txbx>
                        <w:txbxContent>
                          <w:p w14:paraId="2393B1CC" w14:textId="6141F2E2" w:rsidR="001A1A9D" w:rsidRPr="00675941" w:rsidRDefault="001A1A9D" w:rsidP="002D0D61">
                            <w:pPr>
                              <w:jc w:val="center"/>
                              <w:rPr>
                                <w:color w:val="000000" w:themeColor="text1"/>
                              </w:rPr>
                            </w:pPr>
                            <w:r w:rsidRPr="00675941">
                              <w:rPr>
                                <w:rFonts w:hint="eastAsia"/>
                                <w:color w:val="000000" w:themeColor="text1"/>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1" type="#_x0000_t202" style="position:absolute;left:0;text-align:left;margin-left:271.7pt;margin-top:10.2pt;width:116.35pt;height:27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CPogIAABUFAAAOAAAAZHJzL2Uyb0RvYy54bWysVEtu2zAQ3RfoHQjuG9munI8ROXBiuCgQ&#10;JAGSImuaomwBFMmStCV3GQNBD9ErFF33PL5IHynb+TSrol7IM5zhfN684elZU0myFNaVWmW0e9Ch&#10;RCiu81LNMvrlbvLhmBLnmcqZ1EpkdCUcPRu+f3dam4Ho6bmWubAEQZQb1Cajc+/NIEkcn4uKuQNt&#10;hIKx0LZiHqqdJbllNaJXMul1OodJrW1urObCOZyOWyMdxvhFIbi/LgonPJEZRW0+fm38TsM3GZ6y&#10;wcwyMy/5tgz2D1VUrFRIug81Zp6RhS3/ClWV3GqnC3/AdZXooii5iD2gm27nVTe3c2ZE7AXgOLOH&#10;yf2/sPxqeWNJmWe0T4liFUa0WT9uHn5uHn5v1t/JZv1js15vHn5BJ/0AV23cALduDe755lw3GPvu&#10;3OEwoNAUtgr/6I/ADuBXe7BF4wkPl9Kjo8MUWTlsH9PeSSdOI3m6bazzn4SuSBAyajHMiDFbXjqP&#10;SuC6cwnJnJZlPimljMrKXUhLlgxzB11yXVMimfM4zOgk/kLRCPHimlSkzmivn6IYwhkIWUjmIVYG&#10;EDk1o4TJGZjOvY21vLjt7Gy6z5pOjrvn47eShKLHzM3b6mKErZtUoXYRebvtMcDdwhok30ybOK3u&#10;fhZTna8wCqtbbjvDJyUSXKLZG2ZBZnSCBfXX+BRSoz29lSiZa/vtrfPgD47BSkmN5UDrXxfMCmD4&#10;WYF9J900DdsUlbR/1INin1umzy1qUV1ozKGLp8DwKAZ/L3diYXV1jz0ehawwMcWRO6MAvhUvfLuy&#10;eAe4GI2iE/bHMH+pbg0PoQNwAdi75p5Zs6WMB9mu9G6N2OAVc1rfcFPp0cLrooy0CkC3qIIgQcHu&#10;Raps34mw3M/16PX0mg3/AAAA//8DAFBLAwQUAAYACAAAACEAbJUNed4AAAAJAQAADwAAAGRycy9k&#10;b3ducmV2LnhtbEyPwU7DMAyG70i8Q2Sk3Viy0bWoNJ0QEqcJJAYcuGWNaaslTtVkW8fTY07jZFv+&#10;9PtztZ68E0ccYx9Iw2KuQCA1wfbUavh4f769BxGTIWtcINRwxgjr+vqqMqUNJ3rD4za1gkMolkZD&#10;l9JQShmbDr2J8zAg8e47jN4kHsdW2tGcONw7uVQql970xBc6M+BTh81+e/AaXl5z3Ox90Z5zVPbr&#10;x8Xhs2+0nt1Mjw8gEk7pAsOfPqtDzU67cCAbhdOwyu4yRjUsFVcGiiJfgNhxk2Ug60r+/6D+BQAA&#10;//8DAFBLAQItABQABgAIAAAAIQC2gziS/gAAAOEBAAATAAAAAAAAAAAAAAAAAAAAAABbQ29udGVu&#10;dF9UeXBlc10ueG1sUEsBAi0AFAAGAAgAAAAhADj9If/WAAAAlAEAAAsAAAAAAAAAAAAAAAAALwEA&#10;AF9yZWxzLy5yZWxzUEsBAi0AFAAGAAgAAAAhAGEx4I+iAgAAFQUAAA4AAAAAAAAAAAAAAAAALgIA&#10;AGRycy9lMm9Eb2MueG1sUEsBAi0AFAAGAAgAAAAhAGyVDXneAAAACQEAAA8AAAAAAAAAAAAAAAAA&#10;/AQAAGRycy9kb3ducmV2LnhtbFBLBQYAAAAABAAEAPMAAAAHBgAAAAA=&#10;" fillcolor="window" strokecolor="#4f81bd" strokeweight="2pt">
                <v:textbox>
                  <w:txbxContent>
                    <w:p w14:paraId="2393B1CC" w14:textId="6141F2E2" w:rsidR="001A1A9D" w:rsidRPr="00675941" w:rsidRDefault="001A1A9D" w:rsidP="002D0D61">
                      <w:pPr>
                        <w:jc w:val="center"/>
                        <w:rPr>
                          <w:color w:val="000000" w:themeColor="text1"/>
                        </w:rPr>
                      </w:pPr>
                      <w:r w:rsidRPr="00675941">
                        <w:rPr>
                          <w:rFonts w:hint="eastAsia"/>
                          <w:color w:val="000000" w:themeColor="text1"/>
                        </w:rPr>
                        <w:t>詳細点検の実施</w:t>
                      </w:r>
                    </w:p>
                  </w:txbxContent>
                </v:textbox>
              </v:shape>
            </w:pict>
          </mc:Fallback>
        </mc:AlternateContent>
      </w:r>
      <w:r w:rsidR="007A55BA" w:rsidRPr="00675941">
        <w:rPr>
          <w:rFonts w:hint="eastAsia"/>
          <w:noProof/>
          <w:color w:val="000000" w:themeColor="text1"/>
        </w:rPr>
        <mc:AlternateContent>
          <mc:Choice Requires="wps">
            <w:drawing>
              <wp:anchor distT="0" distB="0" distL="114300" distR="114300" simplePos="0" relativeHeight="251615232" behindDoc="0" locked="0" layoutInCell="1" allowOverlap="1" wp14:anchorId="456788D2" wp14:editId="3A8133B5">
                <wp:simplePos x="0" y="0"/>
                <wp:positionH relativeFrom="column">
                  <wp:posOffset>75565</wp:posOffset>
                </wp:positionH>
                <wp:positionV relativeFrom="paragraph">
                  <wp:posOffset>217170</wp:posOffset>
                </wp:positionV>
                <wp:extent cx="9525" cy="2914015"/>
                <wp:effectExtent l="0" t="0" r="28575" b="19685"/>
                <wp:wrapNone/>
                <wp:docPr id="319" name="直線矢印コネクタ 319"/>
                <wp:cNvGraphicFramePr/>
                <a:graphic xmlns:a="http://schemas.openxmlformats.org/drawingml/2006/main">
                  <a:graphicData uri="http://schemas.microsoft.com/office/word/2010/wordprocessingShape">
                    <wps:wsp>
                      <wps:cNvCnPr/>
                      <wps:spPr>
                        <a:xfrm flipV="1">
                          <a:off x="0" y="0"/>
                          <a:ext cx="9525" cy="2914015"/>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65459FF4" id="直線矢印コネクタ 319" o:spid="_x0000_s1026" type="#_x0000_t32" style="position:absolute;left:0;text-align:left;margin-left:5.95pt;margin-top:17.1pt;width:.75pt;height:229.45pt;flip:y;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XLAIAAPgDAAAOAAAAZHJzL2Uyb0RvYy54bWysU82O0zAQviPxDpbvNEmhQKOme2hZLvxU&#10;YuE+azuNJce2bNO01+W8LwAHJF4AJJA48jAV6mswtrvVAjdEDpZnJvN5vplvZmfbXpGNcF4a3dBq&#10;VFIiNDNc6nVDX1+c33tMiQ+gOSijRUN3wtOz+d07s8HWYmw6o7hwBEG0rwfb0C4EWxeFZ53owY+M&#10;FRqDrXE9BDTduuAOBkTvVTEuy4fFYBy3zjDhPXqXOUjnCb9tBQsv29aLQFRDsbaQTpfOy3gW8xnU&#10;awe2k+xYBvxDFT1IjY+eoJYQgLx18i+oXjJnvGnDiJm+MG0rmUgckE1V/sHmVQdWJC7YHG9PbfL/&#10;D5a92Kwckbyh96spJRp6HNLhw7fD9/eHj59+Xn/ZX33dv7veX33eX/0g8R/s2GB9jYkLvXJHy9uV&#10;i/S3retJq6R9g2JIDUGKZJv6vTv1W2wDYeicTsYTShgGxtPqQVlNIniRUSKadT48FaYn8dJQHxzI&#10;dRcWRmscrHH5Bdg88yEn3iTEZG3OpVLoh1ppMmA940clSoAByqxVEPDaWyTu9ZoSUGvULwsuFe2N&#10;kjymx2y/8wvlyAZQQqg8boYLJECJAh8wgKzSlxM74CL/Op2gO+vLQ3hueHZX5Y0fiWboxPm3JyOP&#10;Jfgup6RQRgog1RPNSdhZnJPGlaKRmkIGSiCBXvBjD5WOtYu0Asf+xLHlQcXbpeG7NL8iWiivVMZx&#10;FaJ+b9t4v72w818AAAD//wMAUEsDBBQABgAIAAAAIQD79h6V3AAAAAgBAAAPAAAAZHJzL2Rvd25y&#10;ZXYueG1sTI/NTsMwEITvSLyDtZW4USdNVNEQpwLUnlF/JK5uvCRu47Vlu014e9wTHEczO/tNvZ7M&#10;wG7og7YkIJ9nwJBaqzR1Ao6H7fMLsBAlKTlYQgE/GGDdPD7UslJ2pB3e9rFjqYRCJQX0MbqK89D2&#10;aGSYW4eUvG/rjYxJ+o4rL8dUbga+yLIlN1JT+tBLhx89tpf91SQMff50+t3tusPXZbPcTptx8pkQ&#10;T7Pp7RVYxCn+heGOn26gSUwneyUV2JB0vkpJAUW5AHb3ixLYSUC5KnLgTc3/D2h+AQAA//8DAFBL&#10;AQItABQABgAIAAAAIQC2gziS/gAAAOEBAAATAAAAAAAAAAAAAAAAAAAAAABbQ29udGVudF9UeXBl&#10;c10ueG1sUEsBAi0AFAAGAAgAAAAhADj9If/WAAAAlAEAAAsAAAAAAAAAAAAAAAAALwEAAF9yZWxz&#10;Ly5yZWxzUEsBAi0AFAAGAAgAAAAhAC1WM5csAgAA+AMAAA4AAAAAAAAAAAAAAAAALgIAAGRycy9l&#10;Mm9Eb2MueG1sUEsBAi0AFAAGAAgAAAAhAPv2HpXcAAAACAEAAA8AAAAAAAAAAAAAAAAAhgQAAGRy&#10;cy9kb3ducmV2LnhtbFBLBQYAAAAABAAEAPMAAACPBQAAAAA=&#10;" strokeweight="1pt">
                <v:stroke endarrowwidth="wide"/>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616256" behindDoc="0" locked="0" layoutInCell="1" allowOverlap="1" wp14:anchorId="125C4404" wp14:editId="09A98BD6">
                <wp:simplePos x="0" y="0"/>
                <wp:positionH relativeFrom="column">
                  <wp:posOffset>75565</wp:posOffset>
                </wp:positionH>
                <wp:positionV relativeFrom="paragraph">
                  <wp:posOffset>217170</wp:posOffset>
                </wp:positionV>
                <wp:extent cx="431800" cy="0"/>
                <wp:effectExtent l="0" t="95250" r="25400" b="114300"/>
                <wp:wrapNone/>
                <wp:docPr id="322" name="直線矢印コネクタ 322"/>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EF6C1A" id="直線矢印コネクタ 322" o:spid="_x0000_s1026" type="#_x0000_t32" style="position:absolute;left:0;text-align:left;margin-left:5.95pt;margin-top:17.1pt;width:34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kIQIAAO4DAAAOAAAAZHJzL2Uyb0RvYy54bWysU0uOEzEQ3SNxB8t70kmGzxClM4uEYcMn&#10;EsMBatrubkv+yWXSyTas5wKwQOICIIHEksNEKNeg7E7CADtEL9x2letVvarn6cXaaLaSAZWzJR8N&#10;hpxJWzmhbFPy11eX9845wwhWgHZWlnwjkV/M7t6Zdn4ix651WsjACMTipPMlb2P0k6LAqpUGcOC8&#10;tOSsXTAQ6RiaQgToCN3oYjwcPiw6F4QPrpKIZF30Tj7L+HUtq/iyrlFGpktOtcW8hrxep7WYTWHS&#10;BPCtqg5lwD9UYUBZSnqCWkAE9iaov6CMqoJDV8dB5Uzh6lpVMnMgNqPhH2xeteBl5kLNQX9qE/4/&#10;2OrFahmYEiU/G485s2BoSPv3X/ff3u0/fPxx83m3/bJ7e7Pbftptv7N0hzrWeZxQ4Nwuw+GEfhkS&#10;/XUdTPoTMbbOXd6cuizXkVVkvH82Oh/SLKqjq/gV5wPGp9IZljYlxxhANW2cO2tplC6McpNh9Qwj&#10;ZabAY0BKat2l0jpPVFvWkRzHj3IiIGHVGiLlNJ6oom04A92QYqsYMiQ6rUQKT0C4wbkObAUkGtKa&#10;cN0VFc+ZBozkIEb56wNbELK/+vgBmXtFIcTnTvTm0fBop3p76Fz6bykTjwVg24dkV48UQeknVrC4&#10;8TSZGBTYRkue6GlioSWRMFKkywSvbapfZuEfepSG1Y8n7a6d2OSpFelEosphhweQVHv7TPvbz3T2&#10;EwAA//8DAFBLAwQUAAYACAAAACEAW5o/o9kAAAAHAQAADwAAAGRycy9kb3ducmV2LnhtbEyOTU+E&#10;MBRF9yb+h+aZuHPK4BcgZaJGM7Nx4ejGXYc+gUhfCS3Q+fc+40KXJ/fm3lNuou3FjKPvHClYrxIQ&#10;SLUzHTUK3t+eLzIQPmgyuneECo7oYVOdnpS6MG6hV5z3oRE8Qr7QCtoQhkJKX7dotV+5AYmzTzda&#10;HRjHRppRLzxue5kmyY20uiN+aPWAjy3WX/vJKphTzI5PeWzidjvtZPby0T4s10qdn8X7OxABY/gr&#10;w48+q0PFTgc3kfGiZ17n3FRweZWC4Pw2Zz78sqxK+d+/+gYAAP//AwBQSwECLQAUAAYACAAAACEA&#10;toM4kv4AAADhAQAAEwAAAAAAAAAAAAAAAAAAAAAAW0NvbnRlbnRfVHlwZXNdLnhtbFBLAQItABQA&#10;BgAIAAAAIQA4/SH/1gAAAJQBAAALAAAAAAAAAAAAAAAAAC8BAABfcmVscy8ucmVsc1BLAQItABQA&#10;BgAIAAAAIQDcCXHkIQIAAO4DAAAOAAAAAAAAAAAAAAAAAC4CAABkcnMvZTJvRG9jLnhtbFBLAQIt&#10;ABQABgAIAAAAIQBbmj+j2QAAAAcBAAAPAAAAAAAAAAAAAAAAAHsEAABkcnMvZG93bnJldi54bWxQ&#10;SwUGAAAAAAQABADzAAAAgQUAAAAA&#10;" strokeweight="1pt">
                <v:stroke endarrow="block" endarrowwidth="wide"/>
              </v:shape>
            </w:pict>
          </mc:Fallback>
        </mc:AlternateContent>
      </w:r>
    </w:p>
    <w:p w14:paraId="2AB021C5" w14:textId="555394A2"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0896" behindDoc="0" locked="0" layoutInCell="1" allowOverlap="1" wp14:anchorId="6243D809" wp14:editId="4866457E">
                <wp:simplePos x="0" y="0"/>
                <wp:positionH relativeFrom="column">
                  <wp:posOffset>1200150</wp:posOffset>
                </wp:positionH>
                <wp:positionV relativeFrom="paragraph">
                  <wp:posOffset>164465</wp:posOffset>
                </wp:positionV>
                <wp:extent cx="0" cy="438785"/>
                <wp:effectExtent l="95250" t="0" r="57150" b="56515"/>
                <wp:wrapNone/>
                <wp:docPr id="4" name="直線矢印コネクタ 4"/>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1164A6" id="直線矢印コネクタ 4" o:spid="_x0000_s1026" type="#_x0000_t32" style="position:absolute;left:0;text-align:left;margin-left:94.5pt;margin-top:12.95pt;width:0;height:34.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mbHwIAAOoDAAAOAAAAZHJzL2Uyb0RvYy54bWysU0uOEzEQ3SNxB8t70knIMKGVziwShg2f&#10;SAwHqLHd3Zb8k23SyTas5wKwQOICIIHEksNEKNeg7M6EAXaIXrjr0/Vcr+r17GKjFVkLH6Q1FR0N&#10;hpQIwyyXpqno66vLB1NKQgTDQVkjKroVgV7M79+bda4UY9taxYUnCGJC2bmKtjG6sigCa4WGMLBO&#10;GEzW1muI6Pqm4B46RNeqGA+Hj4rOeu68ZSIEjC77JJ1n/LoWLL6s6yAiURXF3mI+fT6v01nMZ1A2&#10;Hlwr2bEN+IcuNEiDl56glhCBvPHyLygtmbfB1nHArC5sXUsmMgdkMxr+weZVC05kLjic4E5jCv8P&#10;lr1YrzyRvKITSgxoXNHh/dfDt3eHDx9/3Hze777s397sd5/2u+9kkqbVuVBi0cKs/NELbuUT9U3t&#10;dXojKbLJE96eJiw2kbA+yDA6eTg9n54luOJXnfMhPhVWk2RUNEQPsmnjwhqDa7R+lAcM62ch9oW3&#10;BelSYy+lUhiHUhnSoRTH50NcOAMUVa0goqkd0gymoQRUg2pl0WfIYJXkqTxVh21YKE/WgIJBnXHb&#10;XWHzlCgIERPIKD99YQtc9J8+PsNwr6YA8bnlfXg0vI0j0R46c/7tysRjCaHtS3KqR4og1RPDSdw6&#10;3Ev0EkyjBE30FLJQAklowY9zVCb1L7LojzNKy+rXk6xry7d5a0XyUFC5laP4k2Lv+mjf/UXnPwEA&#10;AP//AwBQSwMEFAAGAAgAAAAhADyzSmTdAAAACQEAAA8AAABkcnMvZG93bnJldi54bWxMj8FOwzAQ&#10;RO9I/QdrK3GjDpGCkhCnohWoXDhQuHBz4yWOiNdR7CTu3+NyoceZHc2+qbbB9GzG0XWWBNxvEmBI&#10;jVUdtQI+P17ucmDOS1Kyt4QCzuhgW69uKlkqu9A7zkffslhCrpQCtPdDyblrNBrpNnZAirdvOxrp&#10;oxxbrka5xHLT8zRJHriRHcUPWg6419j8HCcjYE4xPz8XoQ2Hw/TK87cvvVsyIW7X4ekRmMfg/8Nw&#10;wY/oUEemk51IOdZHnRdxixeQZgWwS+DPOAkosgR4XfHrBfUvAAAA//8DAFBLAQItABQABgAIAAAA&#10;IQC2gziS/gAAAOEBAAATAAAAAAAAAAAAAAAAAAAAAABbQ29udGVudF9UeXBlc10ueG1sUEsBAi0A&#10;FAAGAAgAAAAhADj9If/WAAAAlAEAAAsAAAAAAAAAAAAAAAAALwEAAF9yZWxzLy5yZWxzUEsBAi0A&#10;FAAGAAgAAAAhAFOxGZsfAgAA6gMAAA4AAAAAAAAAAAAAAAAALgIAAGRycy9lMm9Eb2MueG1sUEsB&#10;Ai0AFAAGAAgAAAAhADyzSmTdAAAACQEAAA8AAAAAAAAAAAAAAAAAeQQAAGRycy9kb3ducmV2Lnht&#10;bFBLBQYAAAAABAAEAPMAAACD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8848" behindDoc="0" locked="0" layoutInCell="1" allowOverlap="1" wp14:anchorId="0E738CEA" wp14:editId="1684C7D2">
                <wp:simplePos x="0" y="0"/>
                <wp:positionH relativeFrom="column">
                  <wp:posOffset>2255511</wp:posOffset>
                </wp:positionH>
                <wp:positionV relativeFrom="paragraph">
                  <wp:posOffset>71973</wp:posOffset>
                </wp:positionV>
                <wp:extent cx="1201003" cy="0"/>
                <wp:effectExtent l="0" t="95250" r="18415" b="114300"/>
                <wp:wrapNone/>
                <wp:docPr id="313" name="直線矢印コネクタ 313"/>
                <wp:cNvGraphicFramePr/>
                <a:graphic xmlns:a="http://schemas.openxmlformats.org/drawingml/2006/main">
                  <a:graphicData uri="http://schemas.microsoft.com/office/word/2010/wordprocessingShape">
                    <wps:wsp>
                      <wps:cNvCnPr/>
                      <wps:spPr>
                        <a:xfrm>
                          <a:off x="0" y="0"/>
                          <a:ext cx="1201003"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6807FF" id="直線矢印コネクタ 313" o:spid="_x0000_s1026" type="#_x0000_t32" style="position:absolute;left:0;text-align:left;margin-left:177.6pt;margin-top:5.65pt;width:94.5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TQIAIAAO8DAAAOAAAAZHJzL2Uyb0RvYy54bWysU0uOEzEQ3SNxB8t70p0Z8YvSmUXCsOET&#10;ieEANba725LbtlwmnWzDei4ACyQuABJILDlMhHINyu4kDLBD9MJdH9erelXl6cW6M2ylAmpnKz4e&#10;lZwpK5zUtqn466vLe484wwhWgnFWVXyjkF/M7t6Z9n6izlzrjFSBEYjFSe8r3sboJ0WBolUd4Mh5&#10;ZclZu9BBJDU0hQzQE3pnirOyfFD0LkgfnFCIZF0MTj7L+HWtRHxZ16giMxWn2mI+Qz6v01nMpjBp&#10;AvhWi0MZ8A9VdKAtJT1BLSACexP0X1CdFsGhq+NIuK5wda2FyhyIzbj8g82rFrzKXKg56E9twv8H&#10;K16sloFpWfHz8TlnFjoa0v791/23d/sPH3/cfN5tv+ze3uy2n3bb7yzdoY71HicUOLfLcNDQL0Oi&#10;v65Dl/5EjK1zlzenLqt1ZIKM48S0pGTi6Ct+BfqA8alyHUtCxTEG0E0b585amqUL49xlWD3DSKkp&#10;8BiQslp3qY3JIzWW9SnVw5KmLoA2qzYQSew8cUXbcAamoZUVMWRIdEbLFJ6AcINzE9gKaGto2aTr&#10;r6h6zgxgJAdRyt8Q2IJUw9XH98k8rBRCfO7kYB6XRzvVO0Dn0n9LmXgsANshJLsGpAjaPLGSxY2n&#10;0cSgwTZG8UTPEAujiESnZLpM8Mam+lXe/EOP0rSG+STp2slNHluRNNqqHHZ4AWltb+sk336ns58A&#10;AAD//wMAUEsDBBQABgAIAAAAIQDox1/V3QAAAAkBAAAPAAAAZHJzL2Rvd25yZXYueG1sTI/NTsMw&#10;EITvSLyDtUjcqNO0QSHEqQCByoUDhQs3N17iiHgdxc5P355FHOC2uzOa/abcLa4TEw6h9aRgvUpA&#10;INXetNQoeH97uspBhKjJ6M4TKjhhgF11flbqwviZXnE6xEZwCIVCK7Ax9oWUobbodFj5Hom1Tz84&#10;HXkdGmkGPXO462SaJNfS6Zb4g9U9Plisvw6jUzClmJ8eb5Zm2e/HZ5m/fNj7OVPq8mK5uwURcYl/&#10;ZvjBZ3SomOnoRzJBdAo2WZaylYX1BgQbsu2Wh+PvQVal/N+g+gYAAP//AwBQSwECLQAUAAYACAAA&#10;ACEAtoM4kv4AAADhAQAAEwAAAAAAAAAAAAAAAAAAAAAAW0NvbnRlbnRfVHlwZXNdLnhtbFBLAQIt&#10;ABQABgAIAAAAIQA4/SH/1gAAAJQBAAALAAAAAAAAAAAAAAAAAC8BAABfcmVscy8ucmVsc1BLAQIt&#10;ABQABgAIAAAAIQDH1PTQIAIAAO8DAAAOAAAAAAAAAAAAAAAAAC4CAABkcnMvZTJvRG9jLnhtbFBL&#10;AQItABQABgAIAAAAIQDox1/V3QAAAAkBAAAPAAAAAAAAAAAAAAAAAHoEAABkcnMvZG93bnJldi54&#10;bWxQSwUGAAAAAAQABADzAAAAhA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9872" behindDoc="0" locked="0" layoutInCell="1" allowOverlap="1" wp14:anchorId="0428CE51" wp14:editId="7EF27CFB">
                <wp:simplePos x="0" y="0"/>
                <wp:positionH relativeFrom="column">
                  <wp:posOffset>2248687</wp:posOffset>
                </wp:positionH>
                <wp:positionV relativeFrom="paragraph">
                  <wp:posOffset>71973</wp:posOffset>
                </wp:positionV>
                <wp:extent cx="0" cy="1719618"/>
                <wp:effectExtent l="0" t="0" r="19050" b="13970"/>
                <wp:wrapNone/>
                <wp:docPr id="310" name="直線矢印コネクタ 310"/>
                <wp:cNvGraphicFramePr/>
                <a:graphic xmlns:a="http://schemas.openxmlformats.org/drawingml/2006/main">
                  <a:graphicData uri="http://schemas.microsoft.com/office/word/2010/wordprocessingShape">
                    <wps:wsp>
                      <wps:cNvCnPr/>
                      <wps:spPr>
                        <a:xfrm flipV="1">
                          <a:off x="0" y="0"/>
                          <a:ext cx="0" cy="17196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25114E03" id="直線矢印コネクタ 310" o:spid="_x0000_s1026" type="#_x0000_t32" style="position:absolute;left:0;text-align:left;margin-left:177.05pt;margin-top:5.65pt;width:0;height:135.4pt;flip:y;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9JgIAAPUDAAAOAAAAZHJzL2Uyb0RvYy54bWysU0uOEzEQ3SNxB8t70ukg5tNKZxYJw4ZP&#10;JAb2Nba725LbtmyTTrZhPReABdJcACSQWHKYCOUalO1MNMAO0QvLVe56rvfqeXqx7hVZCeel0TUt&#10;R2NKhGaGS93W9M3V5aMzSnwAzUEZLWq6EZ5ezB4+mA62EhPTGcWFIwiifTXYmnYh2KooPOtED35k&#10;rNB42BjXQ8DQtQV3MCB6r4rJeHxSDMZx6wwT3mN2kQ/pLOE3jWDhVdN4EYiqKfYW0urSeh3XYjaF&#10;qnVgO8kObcA/dNGD1HjpEWoBAcg7J/+C6iVzxpsmjJjpC9M0konEAdmU4z/YvO7AisQFxfH2KJP/&#10;f7Ds5WrpiOQ1fVyiPhp6HNL+47f99w/7T7c/b77stl93729228+77Q8S/0HFBusrLJzrpTtE3i5d&#10;pL9uXE8aJe1bNEMSBCmSddJ7c9RbrANhOckwW56W5yflWUQuMkSEss6HZ8L0JG5q6oMD2XZhbrTG&#10;qRqX4WH13IdceFcQi7W5lEphHiqlyYB3TE7HyI8BeqxREHDbW2TtdUsJqBbNy4JLHXujJI/lsdpv&#10;/Fw5sgL0D9qOm+EKu6dEgQ94gJTSlws74CL/ev4E09lcHsILw3O6HN/lkWiGTpx/uzLyWIDvckk6&#10;ykgBpHqqOQkbi0PS+J5opKaQgRJIoBf8oKHSsXeR/H/QJ84sTynurg3fpOEVMUJvpTYO7yCa936M&#10;+/uvdfYLAAD//wMAUEsDBBQABgAIAAAAIQCn+TCO3AAAAAoBAAAPAAAAZHJzL2Rvd25yZXYueG1s&#10;TI/NTsMwEITvSLyDtUjcqJMUqirEqQC1Z9QWiasbbxO38Y9stzFvzyIOcNyd2dlvmlU2I7tiiNpZ&#10;AeWsAIa2c0rbXsDHfvOwBBaTtEqOzqKAL4ywam9vGlkrN9ktXnepZxRiYy0FDCn5mvPYDWhknDmP&#10;lrSjC0YmGkPPVZAThZuRV0Wx4EZqSx8G6fFtwO68uxjC0Kd3r1/9tt9/nteLTV5PORRC3N/ll2dg&#10;CXP6M8MPPt1AS0wHd7EqslHA/OmxJCsJ5RwYGX4XBwHVsiqBtw3/X6H9BgAA//8DAFBLAQItABQA&#10;BgAIAAAAIQC2gziS/gAAAOEBAAATAAAAAAAAAAAAAAAAAAAAAABbQ29udGVudF9UeXBlc10ueG1s&#10;UEsBAi0AFAAGAAgAAAAhADj9If/WAAAAlAEAAAsAAAAAAAAAAAAAAAAALwEAAF9yZWxzLy5yZWxz&#10;UEsBAi0AFAAGAAgAAAAhAOEO1D0mAgAA9QMAAA4AAAAAAAAAAAAAAAAALgIAAGRycy9lMm9Eb2Mu&#10;eG1sUEsBAi0AFAAGAAgAAAAhAKf5MI7cAAAACgEAAA8AAAAAAAAAAAAAAAAAgAQAAGRycy9kb3du&#10;cmV2LnhtbFBLBQYAAAAABAAEAPMAAACJBQAAAAA=&#10;" strokeweight="1pt">
                <v:stroke endarrowwidth="wide"/>
              </v:shape>
            </w:pict>
          </mc:Fallback>
        </mc:AlternateContent>
      </w:r>
    </w:p>
    <w:p w14:paraId="13107A12" w14:textId="27ADDA0B" w:rsidR="00DA07E8"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1695104" behindDoc="0" locked="0" layoutInCell="1" allowOverlap="1" wp14:anchorId="5F515994" wp14:editId="37B1A424">
                <wp:simplePos x="0" y="0"/>
                <wp:positionH relativeFrom="column">
                  <wp:posOffset>1334439</wp:posOffset>
                </wp:positionH>
                <wp:positionV relativeFrom="paragraph">
                  <wp:posOffset>73660</wp:posOffset>
                </wp:positionV>
                <wp:extent cx="659765" cy="28956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89560"/>
                        </a:xfrm>
                        <a:prstGeom prst="rect">
                          <a:avLst/>
                        </a:prstGeom>
                        <a:noFill/>
                        <a:ln w="9525">
                          <a:noFill/>
                          <a:miter lim="800000"/>
                          <a:headEnd/>
                          <a:tailEnd/>
                        </a:ln>
                      </wps:spPr>
                      <wps:txbx>
                        <w:txbxContent>
                          <w:p w14:paraId="61C03167" w14:textId="77777777" w:rsidR="001A1A9D" w:rsidRPr="0054630E" w:rsidRDefault="001A1A9D"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05.05pt;margin-top:5.8pt;width:51.95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PLgIAAAsEAAAOAAAAZHJzL2Uyb0RvYy54bWysU82O0zAQviPxDpbvNG3Udtuo6WrZZRHS&#10;8iMtPIDrOI2F7Qm226QcWwnxELwC4szz5EUYO22p4IbIwfJ4Mp/n++bz4rrVimyFdRJMTkeDISXC&#10;cCikWef0w/v7ZzNKnGemYAqMyOlOOHq9fPpk0dSZSKECVQhLEMS4rKlzWnlfZ0nieCU0cwOohcFk&#10;CVYzj6FdJ4VlDaJrlaTD4TRpwBa1BS6cw9O7PkmXEb8sBfdvy9IJT1ROsTcfVxvXVViT5YJla8vq&#10;SvJjG+wfutBMGrz0DHXHPCMbK/+C0pJbcFD6AQedQFlKLiIHZDMa/sHmsWK1iFxQHFefZXL/D5a/&#10;2b6zRBY5Hc8pMUzjjLrDl27/vdv/7A5fSXf41h0O3f4HxiQNejW1y7DsscZC3z6HFuceubv6AfhH&#10;RwzcVsysxY210FSCFdjvKFQmF6U9jgsgq+Y1FHgv23iIQG1pdRAT5SGIjnPbnWclWk84Hk4n86vp&#10;hBKOqXQ2n0zjLBOWnYpr6/xLAZqETU4tWiGCs+2D86EZlp1+CXcZuJdKRTsoQ5qczifpJBZcZLT0&#10;6FYldU5nw/D1/gkcX5giFnsmVb/HC5Q5kg48e8a+XbVR79H0JOYKih3KYKF3J74m3FRgP1PSoDNz&#10;6j5tmBWUqFcGpZyPxuNg5RiMJ1cpBvYys7rMMMMRKqeekn5766P9e843KHkpoxxhNn0nx57RcVGl&#10;4+sIlr6M41+/3/DyFwAAAP//AwBQSwMEFAAGAAgAAAAhAGy1uLLdAAAACQEAAA8AAABkcnMvZG93&#10;bnJldi54bWxMj8tOwzAQRfdI/IM1SOyo7dAWGuJUCMQWRHlI3bnxNImIx1HsNuHvO13BcnSP7pxb&#10;rCffiSMOsQ1kQM8UCKQquJZqA58fLzf3IGKy5GwXCA38YoR1eXlR2NyFkd7xuEm14BKKuTXQpNTn&#10;UsaqQW/jLPRInO3D4G3ic6ilG+zI5b6TmVJL6W1L/KGxPT41WP1sDt7A1+t++z1Xb/WzX/RjmJQk&#10;v5LGXF9Njw8gEk7pD4azPqtDyU67cCAXRWcg00ozyoFegmDgVs953M7A4i4DWRby/4LyBAAA//8D&#10;AFBLAQItABQABgAIAAAAIQC2gziS/gAAAOEBAAATAAAAAAAAAAAAAAAAAAAAAABbQ29udGVudF9U&#10;eXBlc10ueG1sUEsBAi0AFAAGAAgAAAAhADj9If/WAAAAlAEAAAsAAAAAAAAAAAAAAAAALwEAAF9y&#10;ZWxzLy5yZWxzUEsBAi0AFAAGAAgAAAAhABvP7U8uAgAACwQAAA4AAAAAAAAAAAAAAAAALgIAAGRy&#10;cy9lMm9Eb2MueG1sUEsBAi0AFAAGAAgAAAAhAGy1uLLdAAAACQEAAA8AAAAAAAAAAAAAAAAAiAQA&#10;AGRycy9kb3ducmV2LnhtbFBLBQYAAAAABAAEAPMAAACSBQAAAAA=&#10;" filled="f" stroked="f">
                <v:textbox>
                  <w:txbxContent>
                    <w:p w14:paraId="61C03167" w14:textId="77777777" w:rsidR="001A1A9D" w:rsidRPr="0054630E" w:rsidRDefault="001A1A9D"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687936" behindDoc="0" locked="0" layoutInCell="1" allowOverlap="1" wp14:anchorId="1C389ABE" wp14:editId="34F2D5C4">
                <wp:simplePos x="0" y="0"/>
                <wp:positionH relativeFrom="column">
                  <wp:posOffset>4380865</wp:posOffset>
                </wp:positionH>
                <wp:positionV relativeFrom="paragraph">
                  <wp:posOffset>17145</wp:posOffset>
                </wp:positionV>
                <wp:extent cx="478155" cy="28977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775"/>
                        </a:xfrm>
                        <a:prstGeom prst="rect">
                          <a:avLst/>
                        </a:prstGeom>
                        <a:noFill/>
                        <a:ln w="9525">
                          <a:noFill/>
                          <a:miter lim="800000"/>
                          <a:headEnd/>
                          <a:tailEnd/>
                        </a:ln>
                      </wps:spPr>
                      <wps:txbx>
                        <w:txbxContent>
                          <w:p w14:paraId="237F09F9" w14:textId="5E213D80"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44.95pt;margin-top:1.35pt;width:37.65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sZLQIAAAsEAAAOAAAAZHJzL2Uyb0RvYy54bWysU8uO0zAU3SPxD5b3NE3UTNuo6WiYYRDS&#10;8JAGPsB1nMbCL2y3SVm2EuIj+AXEmu/Jj3DttKWCHSILy9c399x7jo8X150UaMus41qVOB2NMWKK&#10;6oqrdYk/vL9/NsPIeaIqIrRiJd4xh6+XT58sWlOwTDdaVMwiAFGuaE2JG+9NkSSONkwSN9KGKUjW&#10;2kriIbTrpLKkBXQpkmw8vkpabStjNWXOwendkMTLiF/XjPq3de2YR6LEMJuPq43rKqzJckGKtSWm&#10;4fQ4BvmHKSThCpqeoe6IJ2hj+V9QklOrna79iGqZ6LrmlEUOwCYd/8HmsSGGRS4gjjNnmdz/g6Vv&#10;tu8s4lWJJ1cYKSLhjvrDl37/vd//7A9fUX/41h8O/f4HxCgLerXGFVD2aKDQd891B/ceuTvzoOlH&#10;h5S+bYhasxtrddswUsG8aahMLkoHHBdAVu1rXUFfsvE6AnW1lUFMkAcBOtzb7nxXrPOIwuFkOkvz&#10;HCMKqWw2n07z2IEUp2JjnX/JtERhU2ILVojgZPvgfBiGFKdfQi+l77kQ0Q5CobbE8zzLY8FFRnIP&#10;bhVclng2Dt/gn8DxhapisSdcDHtoINSRdOA5MPbdqot6p9OTmCtd7UAGqwd3wmuCTaPtZ4xacGaJ&#10;3acNsQwj8UqBlPN0MglWjsEkn2YQ2MvM6jJDFAWoEnuMhu2tj/YfON+A5DWPcoS7GSY5zgyOiyod&#10;X0ew9GUc//r9hpe/AAAA//8DAFBLAwQUAAYACAAAACEA4lGfZ90AAAAIAQAADwAAAGRycy9kb3du&#10;cmV2LnhtbEyPwU7DMBBE70j8g7VI3KhNaNMkZFMhEFcQhVbi5sbbJCJeR7HbhL/HnOA4mtHMm3Iz&#10;216cafSdY4TbhQJBXDvTcYPw8f58k4HwQbPRvWNC+CYPm+ryotSFcRO/0XkbGhFL2BcaoQ1hKKT0&#10;dUtW+4UbiKN3dKPVIcqxkWbUUyy3vUyUSqXVHceFVg/02FL9tT1ZhN3L8XO/VK/Nk10Nk5uVZJtL&#10;xOur+eEeRKA5/IXhFz+iQxWZDu7ExoseIc3yPEYRkjWI6K/TVQLigLDM7kBWpfx/oPoBAAD//wMA&#10;UEsBAi0AFAAGAAgAAAAhALaDOJL+AAAA4QEAABMAAAAAAAAAAAAAAAAAAAAAAFtDb250ZW50X1R5&#10;cGVzXS54bWxQSwECLQAUAAYACAAAACEAOP0h/9YAAACUAQAACwAAAAAAAAAAAAAAAAAvAQAAX3Jl&#10;bHMvLnJlbHNQSwECLQAUAAYACAAAACEAINebGS0CAAALBAAADgAAAAAAAAAAAAAAAAAuAgAAZHJz&#10;L2Uyb0RvYy54bWxQSwECLQAUAAYACAAAACEA4lGfZ90AAAAIAQAADwAAAAAAAAAAAAAAAACHBAAA&#10;ZHJzL2Rvd25yZXYueG1sUEsFBgAAAAAEAAQA8wAAAJEFAAAAAA==&#10;" filled="f" stroked="f">
                <v:textbox>
                  <w:txbxContent>
                    <w:p w14:paraId="237F09F9" w14:textId="5E213D80"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28544" behindDoc="0" locked="0" layoutInCell="1" allowOverlap="1" wp14:anchorId="5839D41A" wp14:editId="62FF8E20">
                <wp:simplePos x="0" y="0"/>
                <wp:positionH relativeFrom="column">
                  <wp:posOffset>2304415</wp:posOffset>
                </wp:positionH>
                <wp:positionV relativeFrom="paragraph">
                  <wp:posOffset>207645</wp:posOffset>
                </wp:positionV>
                <wp:extent cx="1104900" cy="38798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04900" cy="387985"/>
                        </a:xfrm>
                        <a:prstGeom prst="rect">
                          <a:avLst/>
                        </a:prstGeom>
                        <a:noFill/>
                        <a:ln w="6350">
                          <a:noFill/>
                        </a:ln>
                        <a:effectLst/>
                      </wps:spPr>
                      <wps:txbx>
                        <w:txbxContent>
                          <w:p w14:paraId="630DC634" w14:textId="3D9F977C" w:rsidR="001A1A9D" w:rsidRPr="00675941" w:rsidRDefault="001A1A9D"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1A1A9D" w:rsidRPr="00675941" w:rsidRDefault="001A1A9D" w:rsidP="00EE4CEA">
                            <w:pPr>
                              <w:spacing w:line="240" w:lineRule="exact"/>
                              <w:jc w:val="right"/>
                              <w:rPr>
                                <w:color w:val="000000" w:themeColor="text1"/>
                                <w:sz w:val="18"/>
                              </w:rPr>
                            </w:pPr>
                            <w:r w:rsidRPr="00675941">
                              <w:rPr>
                                <w:rFonts w:hint="eastAsia"/>
                                <w:color w:val="000000" w:themeColor="text1"/>
                                <w:sz w:val="18"/>
                              </w:rPr>
                              <w:t>劣化の修復可能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4" type="#_x0000_t202" style="position:absolute;left:0;text-align:left;margin-left:181.45pt;margin-top:16.35pt;width:87pt;height:3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XVwIAAHoEAAAOAAAAZHJzL2Uyb0RvYy54bWysVMFOGzEQvVfqP1i+l92EACFig1IQVSUE&#10;SFBxdrzeZKVdj2s77NIjkap+RH+h6rnfsz/SZ28SEO2p6sU74xk/e96b2ZPTtq7Yg7KuJJ3xwV7K&#10;mdKS8lIvMv7p7uLdmDPnhc5FRVpl/FE5fjp9++akMRM1pCVVubIMINpNGpPxpfdmkiROLlUt3B4Z&#10;pREsyNbCw7WLJLeiAXpdJcM0PUwasrmxJJVz2D3vg3wa8YtCSX9dFE55VmUcb/NxtXGdhzWZnojJ&#10;wgqzLOXmGeIfXlGLUuPSHdS58IKtbPkHVF1KS44KvyepTqgoSqliDahmkL6q5nYpjIq1gBxndjS5&#10;/wcrrx5uLCvzjB+CHi1qaNStv3ZPP7qnX936G+vW37v1unv6CZ8hB4Q1xk1w7tbgpG/fUwvht/sO&#10;m4GHtrB1+KJChjiwH3d0q9YzGQ4N0tFxipBEbH98dDw+CDDJ82ljnf+gqGbByLiFnJFl8XDpfJ+6&#10;TQmXabooqypKWmnWoKb9gzQe2EUAXumQq2JzbGBCRf3Lg+XbeRspGYy3Zc0pf0S1lvoGckZelHjS&#10;pXD+Rlh0DKrAFPhrLEVFuJo2FmdLsl/+th/yISSinDXowIy7zythFWfVRw2JjwejEWB9dEYHR0M4&#10;9mVk/jKiV/UZockHmDcjoxnyfbU1C0v1PYZlFm5FSGiJuzPut+aZ7+cCwybVbBaT0KRG+Et9a2SA&#10;DsQFwu/ae2HNRhUPPa9o26ti8kqcPreXZ7byVJRRuUB0zyoUDw4aPGq/GcYwQS/9mPX8y5j+BgAA&#10;//8DAFBLAwQUAAYACAAAACEAchJ62uAAAAAJAQAADwAAAGRycy9kb3ducmV2LnhtbEyPTU+DQBCG&#10;7yb+h82YeLOLkCJFlqYhaUyMHlp78TawUyCyu8huW/TXO570Nh9P3nmmWM9mEGeafO+sgvtFBIJs&#10;43RvWwWHt+1dBsIHtBoHZ0nBF3lYl9dXBebaXeyOzvvQCg6xPkcFXQhjLqVvOjLoF24ky7ujmwwG&#10;bqdW6gkvHG4GGUdRKg32li90OFLVUfOxPxkFz9X2FXd1bLLvoXp6OW7Gz8P7Uqnbm3nzCCLQHP5g&#10;+NVndSjZqXYnq70YFCRpvGKUi/gBBAPLJOVBrWCVZCDLQv7/oPwBAAD//wMAUEsBAi0AFAAGAAgA&#10;AAAhALaDOJL+AAAA4QEAABMAAAAAAAAAAAAAAAAAAAAAAFtDb250ZW50X1R5cGVzXS54bWxQSwEC&#10;LQAUAAYACAAAACEAOP0h/9YAAACUAQAACwAAAAAAAAAAAAAAAAAvAQAAX3JlbHMvLnJlbHNQSwEC&#10;LQAUAAYACAAAACEAfPiFV1cCAAB6BAAADgAAAAAAAAAAAAAAAAAuAgAAZHJzL2Uyb0RvYy54bWxQ&#10;SwECLQAUAAYACAAAACEAchJ62uAAAAAJAQAADwAAAAAAAAAAAAAAAACxBAAAZHJzL2Rvd25yZXYu&#10;eG1sUEsFBgAAAAAEAAQA8wAAAL4FAAAAAA==&#10;" filled="f" stroked="f" strokeweight=".5pt">
                <v:textbox>
                  <w:txbxContent>
                    <w:p w14:paraId="630DC634" w14:textId="3D9F977C" w:rsidR="001A1A9D" w:rsidRPr="00675941" w:rsidRDefault="001A1A9D"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1A1A9D" w:rsidRPr="00675941" w:rsidRDefault="001A1A9D" w:rsidP="00EE4CEA">
                      <w:pPr>
                        <w:spacing w:line="240" w:lineRule="exact"/>
                        <w:jc w:val="right"/>
                        <w:rPr>
                          <w:color w:val="000000" w:themeColor="text1"/>
                          <w:sz w:val="18"/>
                        </w:rPr>
                      </w:pPr>
                      <w:r w:rsidRPr="00675941">
                        <w:rPr>
                          <w:rFonts w:hint="eastAsia"/>
                          <w:color w:val="000000" w:themeColor="text1"/>
                          <w:sz w:val="18"/>
                        </w:rPr>
                        <w:t>劣化の修復可能</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30592" behindDoc="0" locked="0" layoutInCell="1" allowOverlap="1" wp14:anchorId="76D20082" wp14:editId="00FC5E3C">
                <wp:simplePos x="0" y="0"/>
                <wp:positionH relativeFrom="column">
                  <wp:posOffset>4914265</wp:posOffset>
                </wp:positionH>
                <wp:positionV relativeFrom="paragraph">
                  <wp:posOffset>198120</wp:posOffset>
                </wp:positionV>
                <wp:extent cx="1276350" cy="38798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276350" cy="387985"/>
                        </a:xfrm>
                        <a:prstGeom prst="rect">
                          <a:avLst/>
                        </a:prstGeom>
                        <a:noFill/>
                        <a:ln w="6350">
                          <a:noFill/>
                        </a:ln>
                        <a:effectLst/>
                      </wps:spPr>
                      <wps:txbx>
                        <w:txbxContent>
                          <w:p w14:paraId="1031EC6D" w14:textId="773193B2" w:rsidR="001A1A9D" w:rsidRPr="00675941" w:rsidRDefault="001A1A9D"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1A1A9D" w:rsidRPr="00675941" w:rsidRDefault="001A1A9D" w:rsidP="00EE4CEA">
                            <w:pPr>
                              <w:spacing w:line="240" w:lineRule="exact"/>
                              <w:jc w:val="left"/>
                              <w:rPr>
                                <w:color w:val="000000" w:themeColor="text1"/>
                                <w:sz w:val="18"/>
                              </w:rPr>
                            </w:pPr>
                            <w:r w:rsidRPr="00675941">
                              <w:rPr>
                                <w:rFonts w:hint="eastAsia"/>
                                <w:color w:val="000000" w:themeColor="text1"/>
                                <w:sz w:val="18"/>
                              </w:rPr>
                              <w:t>機能喪失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45" type="#_x0000_t202" style="position:absolute;left:0;text-align:left;margin-left:386.95pt;margin-top:15.6pt;width:100.5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oZVQIAAHoEAAAOAAAAZHJzL2Uyb0RvYy54bWysVM2O2jAQvlfqO1i+lwDLb0RY0V1RVUK7&#10;K7HVno3jQKTE49qGhB5BWvUh+gpVz32evEjHDmHptqeqF2fGM56f75vJ5LrMM7IT2qQgI9pptSkR&#10;kkOcynVEPz3O340oMZbJmGUgRUT3wtDr6ds3k0KFogsbyGKhCQaRJixURDfWqjAIDN+InJkWKCHR&#10;mIDOmUVVr4NYswKj51nQbbcHQQE6Vhq4MAZvb2sjnfr4SSK4vU8SIyzJIoq1WX9qf67cGUwnLFxr&#10;pjYpP5XB/qGKnKUSk55D3TLLyFanf4TKU67BQGJbHPIAkiTlwveA3XTar7pZbpgSvhcEx6gzTOb/&#10;heV3uwdN0jiigw4lkuXIUXV8rg7fq8PP6viVVMdv1fFYHX6gTtAHASuUCfHdUuFLW76HEolv7g1e&#10;OhzKROfuix0StCP0+zPcorSEu0fd4eCqjyaOtqvRcDzquzDBy2uljf0gICdOiKhGOj3KbLcwtnZt&#10;XFwyCfM0yzylmSQF9uTC/2bB4Jl0N8IPxymM66iu3Em2XJUeks64aWsF8R671VAPkFF8nmJJC2bs&#10;A9M4MdgFboG9xyPJAFPDSaJkA/rL3+6dPxKJVkoKnMCIms9bpgUl2UeJFI87vZ4bWa/0+sMuKvrS&#10;srq0yG1+AzjkyCJW50Xnb7NGTDTkT7gsM5cVTUxyzB1R24g3tt4LXDYuZjPvhEOqmF3IpeIutAPO&#10;Af5YPjGtTqxY5PMOmlll4Styat+ahNnWQpJ65hzQNarIuFNwwD33p2V0G3Spe6+XX8b0FwAAAP//&#10;AwBQSwMEFAAGAAgAAAAhALqTkd3hAAAACQEAAA8AAABkcnMvZG93bnJldi54bWxMj01Pg0AQhu8m&#10;/ofNmHizS0GlRZamIWlMjD209uJtYLdAZGeR3bbor3c86W0+nrzzTL6abC/OZvSdIwXzWQTCUO10&#10;R42Cw9vmbgHCBySNvSOj4Mt4WBXXVzlm2l1oZ8770AgOIZ+hgjaEIZPS162x6GduMMS7oxstBm7H&#10;RuoRLxxuexlH0aO02BFfaHEwZWvqj/3JKngpN1vcVbFdfPfl8+txPXwe3h+Uur2Z1k8ggpnCHwy/&#10;+qwOBTtV7kTai15BmiZLRhUk8xgEA8v0ngcVF3ECssjl/w+KHwAAAP//AwBQSwECLQAUAAYACAAA&#10;ACEAtoM4kv4AAADhAQAAEwAAAAAAAAAAAAAAAAAAAAAAW0NvbnRlbnRfVHlwZXNdLnhtbFBLAQIt&#10;ABQABgAIAAAAIQA4/SH/1gAAAJQBAAALAAAAAAAAAAAAAAAAAC8BAABfcmVscy8ucmVsc1BLAQIt&#10;ABQABgAIAAAAIQB0cJoZVQIAAHoEAAAOAAAAAAAAAAAAAAAAAC4CAABkcnMvZTJvRG9jLnhtbFBL&#10;AQItABQABgAIAAAAIQC6k5Hd4QAAAAkBAAAPAAAAAAAAAAAAAAAAAK8EAABkcnMvZG93bnJldi54&#10;bWxQSwUGAAAAAAQABADzAAAAvQUAAAAA&#10;" filled="f" stroked="f" strokeweight=".5pt">
                <v:textbox>
                  <w:txbxContent>
                    <w:p w14:paraId="1031EC6D" w14:textId="773193B2" w:rsidR="001A1A9D" w:rsidRPr="00675941" w:rsidRDefault="001A1A9D"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1A1A9D" w:rsidRPr="00675941" w:rsidRDefault="001A1A9D" w:rsidP="00EE4CEA">
                      <w:pPr>
                        <w:spacing w:line="240" w:lineRule="exact"/>
                        <w:jc w:val="left"/>
                        <w:rPr>
                          <w:color w:val="000000" w:themeColor="text1"/>
                          <w:sz w:val="18"/>
                        </w:rPr>
                      </w:pPr>
                      <w:r w:rsidRPr="00675941">
                        <w:rPr>
                          <w:rFonts w:hint="eastAsia"/>
                          <w:color w:val="000000" w:themeColor="text1"/>
                          <w:sz w:val="18"/>
                        </w:rPr>
                        <w:t>機能喪失</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1680" behindDoc="0" locked="0" layoutInCell="1" allowOverlap="1" wp14:anchorId="0BCA8D18" wp14:editId="6CB7D9E5">
                <wp:simplePos x="0" y="0"/>
                <wp:positionH relativeFrom="column">
                  <wp:posOffset>4173021</wp:posOffset>
                </wp:positionH>
                <wp:positionV relativeFrom="paragraph">
                  <wp:posOffset>16671</wp:posOffset>
                </wp:positionV>
                <wp:extent cx="0" cy="260018"/>
                <wp:effectExtent l="0" t="0" r="19050" b="26035"/>
                <wp:wrapNone/>
                <wp:docPr id="301" name="直線矢印コネクタ 301"/>
                <wp:cNvGraphicFramePr/>
                <a:graphic xmlns:a="http://schemas.openxmlformats.org/drawingml/2006/main">
                  <a:graphicData uri="http://schemas.microsoft.com/office/word/2010/wordprocessingShape">
                    <wps:wsp>
                      <wps:cNvCnPr/>
                      <wps:spPr>
                        <a:xfrm>
                          <a:off x="0" y="0"/>
                          <a:ext cx="0" cy="2600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66652D7D" id="直線矢印コネクタ 301" o:spid="_x0000_s1026" type="#_x0000_t32" style="position:absolute;left:0;text-align:left;margin-left:328.6pt;margin-top:1.3pt;width:0;height:20.4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9wHwIAAOoDAAAOAAAAZHJzL2Uyb0RvYy54bWysU82O0zAQviPxDpbvNEkRyxI13UPLcuFn&#10;JZYHmLWdxJL/ZJumvZbzvgAckHiBRQKJIw9Tob4GY6dbFrghcnA8M57P8818np2ttSIr4YO0pqHV&#10;pKREGGa5NF1D31yePzilJEQwHJQ1oqEbEejZ/P692eBqMbW9VVx4giAm1INraB+jq4sisF5oCBPr&#10;hMFga72GiKbvCu5hQHStimlZnhSD9dx5y0QI6F2OQTrP+G0rWHzVtkFEohqKtcW8+rxepbWYz6Du&#10;PLheskMZ8A9VaJAGLz1CLSECeevlX1BaMm+DbeOEWV3YtpVMZA7Ipir/YPO6BycyF2xOcMc2hf8H&#10;y16uLjyRvKEPy4oSAxqHtP/wdf/t/f7jpx/Xn3fbL7t317vtzW77naQz2LHBhRoTF+bCH6zgLnyi&#10;v269Tn8kRta5y5tjl8U6EjY6GXqnJ2VZnSa44lee8yE+E1aTtGloiB5k18eFNQZHaX2Vmwyr5yGO&#10;ibcJ6VJjz6VS6IdaGTKgHKePSxw6AxRWqyDiVjukGkxHCagOFcuiz5DBKslTesoOm7BQnqwARYNa&#10;43a4xOIpURAiBpBR/sbEHrgYjz55hO5RUQHiC8tHd1Xe+pHoCJ05/3Zl4rGE0I8pOTQiRZDqqeEk&#10;bhxOxuAjoomaQgZKIAEt+KGHyqTaRRb9oT9pUONo0u7K8k2eWJEsFFQu4yD+pNi7Nu7vPtH5TwAA&#10;AP//AwBQSwMEFAAGAAgAAAAhAOgO31DdAAAACAEAAA8AAABkcnMvZG93bnJldi54bWxMj09Lw0AU&#10;xO+C32F5gje7MZq0pHkpKuQmiLGgx232NX+afRuy2zZ+e1c81OMww8xv8s1sBnGiyXWWEe4XEQji&#10;2uqOG4TtR3m3AuG8Yq0Gy4TwTQ42xfVVrjJtz/xOp8o3IpSwyxRC6/2YSenqloxyCzsSB29vJ6N8&#10;kFMj9aTOodwMMo6iVBrVcVho1UgvLdWH6mgQOr9aJofP4bV/3s5fUV/2VfnWI97ezE9rEJ5mfwnD&#10;L35AhyIw7eyRtRMDQpos4xBFiFMQwf/TO4THhwRkkcv/B4ofAAAA//8DAFBLAQItABQABgAIAAAA&#10;IQC2gziS/gAAAOEBAAATAAAAAAAAAAAAAAAAAAAAAABbQ29udGVudF9UeXBlc10ueG1sUEsBAi0A&#10;FAAGAAgAAAAhADj9If/WAAAAlAEAAAsAAAAAAAAAAAAAAAAALwEAAF9yZWxzLy5yZWxzUEsBAi0A&#10;FAAGAAgAAAAhAMsvv3AfAgAA6gMAAA4AAAAAAAAAAAAAAAAALgIAAGRycy9lMm9Eb2MueG1sUEsB&#10;Ai0AFAAGAAgAAAAhAOgO31DdAAAACAEAAA8AAAAAAAAAAAAAAAAAeQQAAGRycy9kb3ducmV2Lnht&#10;bFBLBQYAAAAABAAEAPMAAACDBQAAAAA=&#10;" strokeweight="1pt">
                <v:stroke endarrowwidth="wide"/>
              </v:shape>
            </w:pict>
          </mc:Fallback>
        </mc:AlternateContent>
      </w:r>
    </w:p>
    <w:p w14:paraId="7A27CE6A" w14:textId="554DC0EE" w:rsidR="00DA07E8" w:rsidRPr="00675941" w:rsidRDefault="000954B4" w:rsidP="000034AE">
      <w:pPr>
        <w:rPr>
          <w:color w:val="000000" w:themeColor="text1"/>
        </w:rPr>
      </w:pPr>
      <w:r w:rsidRPr="00675941">
        <w:rPr>
          <w:noProof/>
          <w:color w:val="000000" w:themeColor="text1"/>
        </w:rPr>
        <mc:AlternateContent>
          <mc:Choice Requires="wps">
            <w:drawing>
              <wp:anchor distT="0" distB="0" distL="114300" distR="114300" simplePos="0" relativeHeight="251620352" behindDoc="0" locked="0" layoutInCell="1" allowOverlap="1" wp14:anchorId="200A9CAC" wp14:editId="642F0593">
                <wp:simplePos x="0" y="0"/>
                <wp:positionH relativeFrom="column">
                  <wp:posOffset>3263265</wp:posOffset>
                </wp:positionH>
                <wp:positionV relativeFrom="paragraph">
                  <wp:posOffset>44119</wp:posOffset>
                </wp:positionV>
                <wp:extent cx="1828800" cy="609600"/>
                <wp:effectExtent l="0" t="0" r="19050" b="19050"/>
                <wp:wrapNone/>
                <wp:docPr id="8" name="ひし形 8"/>
                <wp:cNvGraphicFramePr/>
                <a:graphic xmlns:a="http://schemas.openxmlformats.org/drawingml/2006/main">
                  <a:graphicData uri="http://schemas.microsoft.com/office/word/2010/wordprocessingShape">
                    <wps:wsp>
                      <wps:cNvSpPr/>
                      <wps:spPr>
                        <a:xfrm>
                          <a:off x="0" y="0"/>
                          <a:ext cx="1828800" cy="609600"/>
                        </a:xfrm>
                        <a:prstGeom prst="diamond">
                          <a:avLst/>
                        </a:prstGeom>
                        <a:solidFill>
                          <a:sysClr val="window" lastClr="FFFFFF"/>
                        </a:solidFill>
                        <a:ln w="25400" cap="flat" cmpd="sng" algn="ctr">
                          <a:solidFill>
                            <a:srgbClr val="4F81BD"/>
                          </a:solidFill>
                          <a:prstDash val="solid"/>
                        </a:ln>
                        <a:effectLst/>
                      </wps:spPr>
                      <wps:txbx>
                        <w:txbxContent>
                          <w:p w14:paraId="129CB009" w14:textId="290B48E1" w:rsidR="001A1A9D" w:rsidRPr="00675941" w:rsidRDefault="001A1A9D" w:rsidP="002C70C2">
                            <w:pPr>
                              <w:spacing w:line="220" w:lineRule="exact"/>
                              <w:ind w:rightChars="-150" w:right="-315"/>
                              <w:rPr>
                                <w:color w:val="000000" w:themeColor="text1"/>
                              </w:rPr>
                            </w:pPr>
                            <w:r w:rsidRPr="00675941">
                              <w:rPr>
                                <w:rFonts w:hint="eastAsia"/>
                                <w:color w:val="000000" w:themeColor="text1"/>
                              </w:rPr>
                              <w:t>健全度判定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ひし形 8" o:spid="_x0000_s1046" type="#_x0000_t4" style="position:absolute;left:0;text-align:left;margin-left:256.95pt;margin-top:3.45pt;width:2in;height:48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0giwIAAP4EAAAOAAAAZHJzL2Uyb0RvYy54bWysVM1u2zAMvg/YOwi6r06CtEuDOkXWIMOA&#10;oi3QDj0zshwbkERNUmJntz7F7nuE3vc0xd5jlOymP+tpWA4KKVL8+fjRJ6etVmwrna/R5Hx4MOBM&#10;GoFFbdY5/3qz/DDhzAcwBSg0Muc76fnp7P27k8ZO5QgrVIV0jIIYP21szqsQ7DTLvKikBn+AVhoy&#10;lug0BFLdOiscNBRdq2w0GBxlDbrCOhTSe7pddEY+S/HLUopwWZZeBqZyTrWFdLp0ruKZzU5gunZg&#10;q1r0ZcA/VKGhNpR0H2oBAdjG1X+F0rVw6LEMBwJ1hmVZC5l6oG6Gg1fdXFdgZeqFwPF2D5P/f2HF&#10;xfbKsbrIOQ3KgKYRPdzdP9z9+P3rJ5tEeBrrp+R1ba9cr3kSY69t6XT8py5YmyDd7SGVbWCCLoeT&#10;0WQyIOQF2Y4Gx0ckU5js6bV1PnyWqFkUcl7UoNEUCUzYnvvQeT96xXweVV0sa6WSsvNnyrEt0ICJ&#10;FwU2nCnwgS5zvky/PuGLZ8qwJuejw3GqDYh5pYJAZWpLWHiz5gzUmigtgku1vHjt3Xq1zzpeToaf&#10;Fm8liUUvwFdddSlC76ZMrF0mgvY9Rpw7ZKMU2lWbxjJKeMWrFRY7mpXDjsTeimVNCc6p2StwxFpC&#10;mTYxXNJRKqT2sJc4q9B9f+s++hOZyMpZQ1tArX/bgJOE4RdDNDsejsdxbZIyPvxI1TD33LJ6bjEb&#10;fYY0hyHtvBVJjP5BPYqlQ31LCzuPWckERlDunBPwnXgWut2khRdyPk9OtCgWwrm5tiKGjsBFYG/a&#10;W3C2Z00gvl3g477A9BVzOt/40uB8E7CsE62eUCVGRoWWLHGz/yDELX6uJ6+nz9bsDwAAAP//AwBQ&#10;SwMEFAAGAAgAAAAhALVF7WnfAAAACQEAAA8AAABkcnMvZG93bnJldi54bWxMj8FOwzAQRO9I/IO1&#10;SNyonQJVm8apEKgXpAqRgMTRjbdxRGxHttOEv2c50dPuakazb4rdbHt2xhA77yRkCwEMXeN151oJ&#10;H/X+bg0sJuW06r1DCT8YYVdeXxUq135y73iuUssoxMVcSTApDTnnsTFoVVz4AR1pJx+sSnSGluug&#10;Jgq3PV8KseJWdY4+GDXgs8HmuxqthNev7qGq38bP8NJOtdnbQzXjQcrbm/lpCyzhnP7N8IdP6FAS&#10;09GPTkfWS3jM7jdklbCiQfpaZLQcySiWG+BlwS8blL8AAAD//wMAUEsBAi0AFAAGAAgAAAAhALaD&#10;OJL+AAAA4QEAABMAAAAAAAAAAAAAAAAAAAAAAFtDb250ZW50X1R5cGVzXS54bWxQSwECLQAUAAYA&#10;CAAAACEAOP0h/9YAAACUAQAACwAAAAAAAAAAAAAAAAAvAQAAX3JlbHMvLnJlbHNQSwECLQAUAAYA&#10;CAAAACEAK3j9IIsCAAD+BAAADgAAAAAAAAAAAAAAAAAuAgAAZHJzL2Uyb0RvYy54bWxQSwECLQAU&#10;AAYACAAAACEAtUXtad8AAAAJAQAADwAAAAAAAAAAAAAAAADlBAAAZHJzL2Rvd25yZXYueG1sUEsF&#10;BgAAAAAEAAQA8wAAAPEFAAAAAA==&#10;" fillcolor="window" strokecolor="#4f81bd" strokeweight="2pt">
                <v:textbox>
                  <w:txbxContent>
                    <w:p w14:paraId="129CB009" w14:textId="290B48E1" w:rsidR="001A1A9D" w:rsidRPr="00675941" w:rsidRDefault="001A1A9D" w:rsidP="002C70C2">
                      <w:pPr>
                        <w:spacing w:line="220" w:lineRule="exact"/>
                        <w:ind w:rightChars="-150" w:right="-315"/>
                        <w:rPr>
                          <w:color w:val="000000" w:themeColor="text1"/>
                        </w:rPr>
                      </w:pPr>
                      <w:r w:rsidRPr="00675941">
                        <w:rPr>
                          <w:rFonts w:hint="eastAsia"/>
                          <w:color w:val="000000" w:themeColor="text1"/>
                        </w:rPr>
                        <w:t>健全度判定</w:t>
                      </w:r>
                    </w:p>
                  </w:txbxContent>
                </v:textbox>
              </v:shape>
            </w:pict>
          </mc:Fallback>
        </mc:AlternateContent>
      </w:r>
      <w:r w:rsidR="005E0B58" w:rsidRPr="00675941">
        <w:rPr>
          <w:rFonts w:hint="eastAsia"/>
          <w:noProof/>
          <w:color w:val="000000" w:themeColor="text1"/>
        </w:rPr>
        <mc:AlternateContent>
          <mc:Choice Requires="wpg">
            <w:drawing>
              <wp:anchor distT="0" distB="0" distL="114300" distR="114300" simplePos="0" relativeHeight="251625472" behindDoc="0" locked="0" layoutInCell="1" allowOverlap="1" wp14:anchorId="19973885" wp14:editId="7AF5C69E">
                <wp:simplePos x="0" y="0"/>
                <wp:positionH relativeFrom="column">
                  <wp:posOffset>314325</wp:posOffset>
                </wp:positionH>
                <wp:positionV relativeFrom="paragraph">
                  <wp:posOffset>160020</wp:posOffset>
                </wp:positionV>
                <wp:extent cx="1762125" cy="6096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4" name="ひし形 14"/>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5192A8C" w14:textId="77777777" w:rsidR="001A1A9D" w:rsidRPr="00675941" w:rsidRDefault="001A1A9D" w:rsidP="005E0B5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6700" y="142875"/>
                            <a:ext cx="1247775" cy="323850"/>
                          </a:xfrm>
                          <a:prstGeom prst="rect">
                            <a:avLst/>
                          </a:prstGeom>
                          <a:noFill/>
                          <a:ln w="6350">
                            <a:noFill/>
                          </a:ln>
                          <a:effectLst/>
                        </wps:spPr>
                        <wps:txbx>
                          <w:txbxContent>
                            <w:p w14:paraId="51820371" w14:textId="7688683D" w:rsidR="001A1A9D" w:rsidRPr="00675941" w:rsidRDefault="001A1A9D" w:rsidP="005E0B5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47" style="position:absolute;left:0;text-align:left;margin-left:24.75pt;margin-top:12.6pt;width:138.75pt;height:48pt;z-index:251625472"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tcgMAAC4JAAAOAAAAZHJzL2Uyb0RvYy54bWzsVktv1DAQviPxHyzfaTZpdreNmqI+2Aqp&#10;KpVa1LPXcR5SYhvb22y50ZUQB85w4cQVIRA3JPg1Ef+DsZMspZRKtIITe8j6MR7PfDPfl2zcn1cl&#10;OmVKF4LH2F8ZYMQ4FUnBsxg/Pp7cW8NIG8ITUgrOYnzGNL6/effORi0jFohclAlTCJxwHdUyxrkx&#10;MvI8TXNWEb0iJOOwmQpVEQNTlXmJIjV4r0ovGAxGXi1UIpWgTGtY3W038abzn6aMmkdpqplBZYwh&#10;NuOeyj2n9ultbpAoU0TmBe3CIDeIoiIFh0uXrnaJIWimil9cVQVVQovUrFBReSJNC8pcDpCNP7iU&#10;zZ4SM+lyyaI6k0uYANpLON3YLT04PVSoSKB2AUacVFCj5vxjs3jXLL40i9ffXr5CsAMw1TKLwHpP&#10;ySN5qLqFrJ3ZzOepquw/5ITmDuCzJcBsbhCFRX88CvxgiBGFvdFgfTToKkBzKNMvx2j+4PqDXn+t&#10;Z6NbBlNLaCb9Ay99O7yOciKZK4O2CPR4hUu8nn1qnr3+9vUt8sMWKWe3hElHGhC7JUbLVEkklTZ7&#10;TFTIDmKcFKQSPHHtR073tYHagHVvZe/VoiySSVGWbnKmd0qFTglQApiUiBqjkmgDizGeuJ/NAlz8&#10;dKzkqI5xMAyhZogS4GpaEgPDSkL3aJ5hRMoMRIAa5WL56bRW2XR5azhZ87d3r7rEBr1LdN5G5zx0&#10;ZiW3sTNH6S5HW+YWWTsy8+ncNXLg90WYiuQMqqVES3st6aSAC/Yh2UOigOeQCWiXeQSPtBSQnuhG&#10;GOVCPb1q3dpDO8EuRjXoBqT+ZEYUAwwfcmi0dT8MrdC4STgcBzBRF3emF3f4rNoRUAcfVFJSN7T2&#10;puyHqRLVCUjclr0VtgincHeMAfh2uGNaNQOJpGxryxmBtEhi9vmRpNa1Bc4Cezw/IUp2XWOAkwei&#10;b20SXeqc1tae5GJrZkRauLayQLeoQoN0NLPS8C/4BrLR6dPieXP+vjn/3CxeoGbxplksmvMPMEf+&#10;sC898NTyD5n5trDC06//honBaDS2fQ2y5IfB2tj5gXbr5ScIx2NYdLq1GqyuDZ1u/Z6TCl481xGS&#10;C8tGYBmJWl6NVsFlC3e3A87/oOc7ie6r87/n/3bPuzcOvJSdUHYfEPatf3HuOPLjM2fzOwAAAP//&#10;AwBQSwMEFAAGAAgAAAAhAPdu9nngAAAACQEAAA8AAABkcnMvZG93bnJldi54bWxMj0FLw0AQhe+C&#10;/2EZwZvdZGu0xmxKKeqpFGyF4m2bTJPQ7GzIbpP03zue9Di8jzffy5aTbcWAvW8caYhnEQikwpUN&#10;VRq+9u8PCxA+GCpN6wg1XNHDMr+9yUxaupE+cdiFSnAJ+dRoqEPoUil9UaM1fuY6JM5Orrcm8NlX&#10;suzNyOW2lSqKnqQ1DfGH2nS4rrE47y5Ww8doxtU8fhs259P6+r1PtodNjFrf302rVxABp/AHw68+&#10;q0POTkd3odKLVsPjS8KkBpUoEJzP1TNvOzKoYgUyz+T/BfkPAAAA//8DAFBLAQItABQABgAIAAAA&#10;IQC2gziS/gAAAOEBAAATAAAAAAAAAAAAAAAAAAAAAABbQ29udGVudF9UeXBlc10ueG1sUEsBAi0A&#10;FAAGAAgAAAAhADj9If/WAAAAlAEAAAsAAAAAAAAAAAAAAAAALwEAAF9yZWxzLy5yZWxzUEsBAi0A&#10;FAAGAAgAAAAhAG+8j+1yAwAALgkAAA4AAAAAAAAAAAAAAAAALgIAAGRycy9lMm9Eb2MueG1sUEsB&#10;Ai0AFAAGAAgAAAAhAPdu9nngAAAACQEAAA8AAAAAAAAAAAAAAAAAzAUAAGRycy9kb3ducmV2Lnht&#10;bFBLBQYAAAAABAAEAPMAAADZBgAAAAA=&#10;">
                <v:shape id="ひし形 14" o:spid="_x0000_s1048"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5cEA&#10;AADbAAAADwAAAGRycy9kb3ducmV2LnhtbERP32vCMBB+F/wfwgl703RDhnSmRTaEMZCxVsHHo7k1&#10;xeZSkmi7/34ZDHy7j+/nbcvJ9uJGPnSOFTyuMhDEjdMdtwqO9X65AREissbeMSn4oQBlMZ9tMddu&#10;5C+6VbEVKYRDjgpMjEMuZWgMWQwrNxAn7tt5izFB30rtcUzhtpdPWfYsLXacGgwO9GqouVRXq+Dj&#10;3K2r+vN68m/tWJu9PVQTHZR6WEy7FxCRpngX/7vfdZq/hr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j+XBAAAA2wAAAA8AAAAAAAAAAAAAAAAAmAIAAGRycy9kb3du&#10;cmV2LnhtbFBLBQYAAAAABAAEAPUAAACGAwAAAAA=&#10;" fillcolor="window" strokecolor="#4f81bd" strokeweight="2pt">
                  <v:textbox>
                    <w:txbxContent>
                      <w:p w14:paraId="25192A8C" w14:textId="77777777" w:rsidR="001A1A9D" w:rsidRPr="00675941" w:rsidRDefault="001A1A9D" w:rsidP="005E0B58">
                        <w:pPr>
                          <w:spacing w:line="220" w:lineRule="exact"/>
                          <w:rPr>
                            <w:color w:val="000000" w:themeColor="text1"/>
                          </w:rPr>
                        </w:pPr>
                      </w:p>
                    </w:txbxContent>
                  </v:textbox>
                </v:shape>
                <v:shape id="テキスト ボックス 15" o:spid="_x0000_s1049"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1820371" w14:textId="7688683D" w:rsidR="001A1A9D" w:rsidRPr="00675941" w:rsidRDefault="001A1A9D" w:rsidP="005E0B5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19455D93" w14:textId="34F16898" w:rsidR="0081356E" w:rsidRPr="00675941" w:rsidRDefault="002D0D61"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2944" behindDoc="0" locked="0" layoutInCell="1" allowOverlap="1" wp14:anchorId="45AE6957" wp14:editId="41D1A305">
                <wp:simplePos x="0" y="0"/>
                <wp:positionH relativeFrom="column">
                  <wp:posOffset>5166199</wp:posOffset>
                </wp:positionH>
                <wp:positionV relativeFrom="paragraph">
                  <wp:posOffset>129540</wp:posOffset>
                </wp:positionV>
                <wp:extent cx="0" cy="825500"/>
                <wp:effectExtent l="95250" t="0" r="76200" b="50800"/>
                <wp:wrapNone/>
                <wp:docPr id="17" name="直線矢印コネクタ 17"/>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454E6F8F" id="直線矢印コネクタ 17" o:spid="_x0000_s1026" type="#_x0000_t32" style="position:absolute;left:0;text-align:left;margin-left:406.8pt;margin-top:10.2pt;width:0;height:6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lfIQIAAOwDAAAOAAAAZHJzL2Uyb0RvYy54bWysU81uEzEQviPxDpbvZDeRSkuUTQ8J5cJP&#10;JcoDTG3vriWvbXlMNrmGc18ADki8AJVA4sjDRCivwdibhgI3RA6OZ8bzzXwz387O151hKxVQO1vx&#10;8ajkTFnhpLZNxd9cXTw64wwjWAnGWVXxjUJ+Pn/4YNb7qZq41hmpAiMQi9PeV7yN0U+LAkWrOsCR&#10;88pSsHahg0hmaAoZoCf0zhSTsnxc9C5IH5xQiORdDkE+z/h1rUR8VdeoIjMVp95iPkM+r9NZzGcw&#10;bQL4VotDG/APXXSgLRU9Qi0hAnsb9F9QnRbBoavjSLiucHWthcociM24/IPN6xa8ylxoOOiPY8L/&#10;Byteri4D05J2d8qZhY52tP/wdf/t/f7jpx83t7vtl927m9328277ndETmlfvcUppC3sZDhb6y5DI&#10;r+vQpX+ixdZ5xpvjjNU6MjE4BXnPJicnZR5/8SvPB4zPlOtYulQcYwDdtHHhrKVFujDOI4bVc4xU&#10;mRLvElJR6y60MXmfxrKeCE1OqQITQLKqDUS6dp6Iom04A9OQXkUMGRKd0TKlJyDc4MIEtgKSDClN&#10;uv6KmufMAEYKEKP8GxJbkGp4+oT4HPSEEF84ObjH5Z2f+h2gc+u/lUw8loDtkJJDgzIjaPPUShY3&#10;nhYTgwbbGMUTPUMsjCISnZLpMcEbm/pXWfaHGaVlDetJt2snN3lrRbJIUjntIP+k2fs23e9/pPOf&#10;AAAA//8DAFBLAwQUAAYACAAAACEAc+NUxN0AAAAKAQAADwAAAGRycy9kb3ducmV2LnhtbEyPwU7D&#10;MAyG70i8Q2QkbixdYVNXmk6AQOOyA4PLbllrmorGqZq0zd4eIw5w9O9Pvz8X22g7MeHgW0cKlosE&#10;BFLl6pYaBR/vLzcZCB801bpzhArO6GFbXl4UOq/dTG84HUIjuIR8rhWYEPpcSl8ZtNovXI/Eu083&#10;WB14HBpZD3rmctvJNEnW0uqW+ILRPT4ZrL4Oo1UwpZidnzexibvd+Cqz/dE8ziulrq/iwz2IgDH8&#10;wfCjz+pQstPJjVR70SnIlrdrRhWkyR0IBn6DE5MrTmRZyP8vlN8AAAD//wMAUEsBAi0AFAAGAAgA&#10;AAAhALaDOJL+AAAA4QEAABMAAAAAAAAAAAAAAAAAAAAAAFtDb250ZW50X1R5cGVzXS54bWxQSwEC&#10;LQAUAAYACAAAACEAOP0h/9YAAACUAQAACwAAAAAAAAAAAAAAAAAvAQAAX3JlbHMvLnJlbHNQSwEC&#10;LQAUAAYACAAAACEALlNZXyECAADsAwAADgAAAAAAAAAAAAAAAAAuAgAAZHJzL2Uyb0RvYy54bWxQ&#10;SwECLQAUAAYACAAAACEAc+NUxN0AAAAKAQAADwAAAAAAAAAAAAAAAAB7BAAAZHJzL2Rvd25yZXYu&#10;eG1sUEsFBgAAAAAEAAQA8wAAAIUFA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74272" behindDoc="0" locked="0" layoutInCell="1" allowOverlap="1" wp14:anchorId="03AF5A24" wp14:editId="2267C7F7">
                <wp:simplePos x="0" y="0"/>
                <wp:positionH relativeFrom="column">
                  <wp:posOffset>4930301</wp:posOffset>
                </wp:positionH>
                <wp:positionV relativeFrom="paragraph">
                  <wp:posOffset>131445</wp:posOffset>
                </wp:positionV>
                <wp:extent cx="245745" cy="0"/>
                <wp:effectExtent l="0" t="0" r="20955" b="19050"/>
                <wp:wrapNone/>
                <wp:docPr id="9" name="直線矢印コネクタ 9"/>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6EBD11" id="直線矢印コネクタ 9" o:spid="_x0000_s1026" type="#_x0000_t32" style="position:absolute;left:0;text-align:left;margin-left:388.2pt;margin-top:10.35pt;width:19.35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8WHwIAAOYDAAAOAAAAZHJzL2Uyb0RvYy54bWysU0uOEzEQ3SNxB8t70p1owpAonVkkDBs+&#10;IzEcwGO7uy35J5dJJ9uwngvAAokLDBJILDlMhHINyu4kDLBD9MJtV7le1at6nl2sjSYrGUA5W9Hh&#10;oKREWu6Esk1F31xfPnpCCURmBdPOyopuJNCL+cMHs85P5ci1TgsZCIJYmHa+om2MfloUwFtpGAyc&#10;lxadtQuGRTyGphCBdYhudDEqy8dF54LwwXEJgNZl76TzjF/XksdXdQ0yEl1RrC3mNeT1Jq3FfMam&#10;TWC+VfxQBvuHKgxTFpOeoJYsMvI2qL+gjOLBgavjgDtTuLpWXGYOyGZY/sHmdcu8zFywOeBPbYL/&#10;B8tfrq4CUaKiE0osMzii/Yev+2/v9x8//bj9vNt+2b273W3vdtvvZJK61XmYYtDCXoXDCfxVSNTX&#10;dTDpj6TIOnd4c+qwXEfC0Tg6G5+fjSnhR1fxK84HiM+kMyRtKgoxMNW0ceGsxTG6MMwNZqvnEDEz&#10;Bh4DUlLrLpXWeZrakg6lODovceCcoahqzSJujUeaYBtKmG5QrTyGDAlOK5HCExBsYKEDWTEUDOpM&#10;uO4ai6dEM4joQEb56wNbJmR/dTJGc68mYPGFE715WB7tWG8PnUv/LWXisWTQ9iHZ1SNFpvRTK0jc&#10;eJyLxQdEEzWNDLREAkaKdBGhtU21yyz4Q3/SoPrRpN2NE5s8sSKdUEw57CD8pNb7Z9zff57znwAA&#10;AP//AwBQSwMEFAAGAAgAAAAhAI+IvczeAAAACQEAAA8AAABkcnMvZG93bnJldi54bWxMj8tOwzAQ&#10;RfdI/IM1ldhROxVtohCnAqTskBChEizdeJpH7XEUu234e4xY0OXMHN05t9jO1rAzTr53JCFZCmBI&#10;jdM9tRJ2H9V9BswHRVoZRyjhGz1sy9ubQuXaXegdz3VoWQwhnysJXQhjzrlvOrTKL92IFG8HN1kV&#10;4ji1XE/qEsOt4SshNtyqnuKHTo340mFzrE9WQh+ydH38NK/D827+EkM11NXbIOXdYn56BBZwDv8w&#10;/OpHdSij096dSHtmJKTp5iGiElYiBRaBLFknwPZ/C14W/LpB+QMAAP//AwBQSwECLQAUAAYACAAA&#10;ACEAtoM4kv4AAADhAQAAEwAAAAAAAAAAAAAAAAAAAAAAW0NvbnRlbnRfVHlwZXNdLnhtbFBLAQIt&#10;ABQABgAIAAAAIQA4/SH/1gAAAJQBAAALAAAAAAAAAAAAAAAAAC8BAABfcmVscy8ucmVsc1BLAQIt&#10;ABQABgAIAAAAIQDruA8WHwIAAOYDAAAOAAAAAAAAAAAAAAAAAC4CAABkcnMvZTJvRG9jLnhtbFBL&#10;AQItABQABgAIAAAAIQCPiL3M3gAAAAkBAAAPAAAAAAAAAAAAAAAAAHkEAABkcnMvZG93bnJldi54&#10;bWxQSwUGAAAAAAQABADzAAAAhAU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89632" behindDoc="0" locked="0" layoutInCell="1" allowOverlap="1" wp14:anchorId="1C9813B9" wp14:editId="026F1DB5">
                <wp:simplePos x="0" y="0"/>
                <wp:positionH relativeFrom="column">
                  <wp:posOffset>3148169</wp:posOffset>
                </wp:positionH>
                <wp:positionV relativeFrom="paragraph">
                  <wp:posOffset>129540</wp:posOffset>
                </wp:positionV>
                <wp:extent cx="0" cy="825500"/>
                <wp:effectExtent l="95250" t="0" r="76200" b="50800"/>
                <wp:wrapNone/>
                <wp:docPr id="294" name="直線矢印コネクタ 294"/>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1610796C" id="直線矢印コネクタ 294" o:spid="_x0000_s1026" type="#_x0000_t32" style="position:absolute;left:0;text-align:left;margin-left:247.9pt;margin-top:10.2pt;width:0;height:6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PIwIAAO4DAAAOAAAAZHJzL2Uyb0RvYy54bWysU82O0zAQviPxDpbvNGnFwm7VdA8ty4Wf&#10;lVgeYNZ2EkuObXlM017LeV8ADki8AEggceRhKtTXYOx0ywI3RA6OZ+z5Zr6Zz7PzdWfYSgXUzlZ8&#10;PCo5U1Y4qW1T8ddXFw9OOcMIVoJxVlV8o5Cfz+/fm/V+qiaudUaqwAjE4rT3FW9j9NOiQNGqDnDk&#10;vLJ0WLvQQSQzNIUM0BN6Z4pJWT4qehekD04oRPIuh0M+z/h1rUR8WdeoIjMVp9piXkNer9NazGcw&#10;bQL4VotDGfAPVXSgLSU9Qi0hAnsT9F9QnRbBoavjSLiucHWthcociM24/IPNqxa8ylyoOeiPbcL/&#10;ByterC4D07Lik7OHnFnoaEj791/3397tP3z8cfN5t/2ye3uz237abb+zdIc61nucUuDCXoaDhf4y&#10;JPrrOnTpT8TYOnd5c+yyWkcmBqcg7+nk5KTMAyh+xfmA8alyHUubimMMoJs2Lpy1NEoXxrnJsHqG&#10;kTJT4G1ASmrdhTYmT9RY1pMcJ48pAxNAwqoNRNp2nqiibTgD05BiRQwZEp3RMoUnINzgwgS2AhIN&#10;aU26/oqK58wARjogRvkbAluQarh6RnwOikKIz50c3OPy1k/1DtC59N9SJh5LwHYIyUeDNiNo88RK&#10;FjeeJhODBtsYxRM9QyyMIhKdkukywRub6ldZ+IcepWEN40m7ayc3eWpFskhUOezwAJJq79q0v/tM&#10;5z8BAAD//wMAUEsDBBQABgAIAAAAIQBcWVes3QAAAAoBAAAPAAAAZHJzL2Rvd25yZXYueG1sTI9N&#10;T8MwDIbvSPyHyEjcWEq1oq5rOgECjQsHBpfdssY0FY1TNenH/j1GHODo149ePy53i+vEhENoPSm4&#10;XSUgkGpvWmoUfLw/3+QgQtRkdOcJFZwxwK66vCh1YfxMbzgdYiO4hEKhFdgY+0LKUFt0Oqx8j8S7&#10;Tz84HXkcGmkGPXO562SaJHfS6Zb4gtU9Plqsvw6jUzClmJ+fNkuz7Pfji8xfj/ZhzpS6vlrutyAi&#10;LvEPhh99VoeKnU5+JBNEp2C9yVg9KkiTNQgGfoMTkxknsirl/xeqbwAAAP//AwBQSwECLQAUAAYA&#10;CAAAACEAtoM4kv4AAADhAQAAEwAAAAAAAAAAAAAAAAAAAAAAW0NvbnRlbnRfVHlwZXNdLnhtbFBL&#10;AQItABQABgAIAAAAIQA4/SH/1gAAAJQBAAALAAAAAAAAAAAAAAAAAC8BAABfcmVscy8ucmVsc1BL&#10;AQItABQABgAIAAAAIQDaqwXPIwIAAO4DAAAOAAAAAAAAAAAAAAAAAC4CAABkcnMvZTJvRG9jLnht&#10;bFBLAQItABQABgAIAAAAIQBcWVes3QAAAAoBAAAPAAAAAAAAAAAAAAAAAH0EAABkcnMvZG93bnJl&#10;di54bWxQSwUGAAAAAAQABADzAAAAhwU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13184" behindDoc="0" locked="0" layoutInCell="1" allowOverlap="1" wp14:anchorId="3968F12E" wp14:editId="7BD36D76">
                <wp:simplePos x="0" y="0"/>
                <wp:positionH relativeFrom="column">
                  <wp:posOffset>3149439</wp:posOffset>
                </wp:positionH>
                <wp:positionV relativeFrom="paragraph">
                  <wp:posOffset>136800</wp:posOffset>
                </wp:positionV>
                <wp:extent cx="246039" cy="0"/>
                <wp:effectExtent l="0" t="0" r="20955" b="19050"/>
                <wp:wrapNone/>
                <wp:docPr id="24" name="直線矢印コネクタ 24"/>
                <wp:cNvGraphicFramePr/>
                <a:graphic xmlns:a="http://schemas.openxmlformats.org/drawingml/2006/main">
                  <a:graphicData uri="http://schemas.microsoft.com/office/word/2010/wordprocessingShape">
                    <wps:wsp>
                      <wps:cNvCnPr/>
                      <wps:spPr>
                        <a:xfrm>
                          <a:off x="0" y="0"/>
                          <a:ext cx="246039"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2276D5" id="直線矢印コネクタ 24" o:spid="_x0000_s1026" type="#_x0000_t32" style="position:absolute;left:0;text-align:left;margin-left:248pt;margin-top:10.75pt;width:19.3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uxIQIAAOgDAAAOAAAAZHJzL2Uyb0RvYy54bWysU81uEzEQviPxDpbvZDehFBpl00NCufBT&#10;ifIAU9ubteS1LY/JJtdw7gvAAakvABJIHHmYCOU1GHuTUOCG2IPXnvF8M9/M58n5qjVsqQJqZys+&#10;HJScKSuc1HZR8TdXFw+ecIYRrATjrKr4WiE/n96/N+n8WI1c44xUgRGIxXHnK97E6MdFgaJRLeDA&#10;eWXJWbvQQqRjWBQyQEforSlGZXladC5IH5xQiGSd904+zfh1rUR8VdeoIjMVp9piXkNer9NaTCcw&#10;XgTwjRb7MuAfqmhBW0p6hJpDBPY26L+gWi2CQ1fHgXBt4epaC5U5EJth+Qeb1w14lblQc9Af24T/&#10;D1a8XF4GpmXFRyecWWhpRrsPX3ff3u8+3v64+bzdfNm+u9luPm033xldoX51HscUNrOXYX9CfxkS&#10;+VUd2vQnWmyVe7w+9litIhNkHJ2clg/POBMHV/ErzgeMz5RrWdpUHGMAvWjizFlLg3RhmFsMy+cY&#10;KTMFHgJSUusutDF5nsayjsQ4elzSyAWQrGoDkbatJ6JoF5yBWZBeRQwZEp3RMoUnIFzjzAS2BJIM&#10;KU267oqK58wARnIQo/z1gQ1I1V89e0TmXk8I8YWTvXlYHuxUbw+dS/8tZeIxB2z6kOzqkSJo89RK&#10;FteeBmPpCfFEzRADo4hAq2S6SNDGptpVlvy+P2lQ/WjS7trJdZ5YkU4kpxy2l37S690z7e8+0OlP&#10;AAAA//8DAFBLAwQUAAYACAAAACEA4R05ot8AAAAJAQAADwAAAGRycy9kb3ducmV2LnhtbEyPzU7D&#10;MBCE70i8g7VI3KjT0rQlZFMBUm5IiFAJjm685Kf2OordNrw9RhzgODuj2W/y7WSNONHoO8cI81kC&#10;grh2uuMGYfdW3mxA+KBYK+OYEL7Iw7a4vMhVpt2ZX+lUhUbEEvaZQmhDGDIpfd2SVX7mBuLofbrR&#10;qhDl2Eg9qnMst0YukmQlreo4fmjVQE8t1YfqaBG6sFmnh3fz3D/upo+kL/uqfOkRr6+mh3sQgabw&#10;F4Yf/IgORWTauyNrLwzC8m4VtwSExTwFEQPp7XINYv97kEUu/y8ovgEAAP//AwBQSwECLQAUAAYA&#10;CAAAACEAtoM4kv4AAADhAQAAEwAAAAAAAAAAAAAAAAAAAAAAW0NvbnRlbnRfVHlwZXNdLnhtbFBL&#10;AQItABQABgAIAAAAIQA4/SH/1gAAAJQBAAALAAAAAAAAAAAAAAAAAC8BAABfcmVscy8ucmVsc1BL&#10;AQItABQABgAIAAAAIQDomBuxIQIAAOgDAAAOAAAAAAAAAAAAAAAAAC4CAABkcnMvZTJvRG9jLnht&#10;bFBLAQItABQABgAIAAAAIQDhHTmi3wAAAAkBAAAPAAAAAAAAAAAAAAAAAHsEAABkcnMvZG93bnJl&#10;di54bWxQSwUGAAAAAAQABADzAAAAhwUAAAAA&#10;" strokeweight="1pt">
                <v:stroke endarrowwidth="wide"/>
              </v:shape>
            </w:pict>
          </mc:Fallback>
        </mc:AlternateContent>
      </w:r>
    </w:p>
    <w:p w14:paraId="130722F2" w14:textId="2F0BB6E4" w:rsidR="009C6BA4"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94752" behindDoc="0" locked="0" layoutInCell="1" allowOverlap="1" wp14:anchorId="7B2869A1" wp14:editId="791B375C">
                <wp:simplePos x="0" y="0"/>
                <wp:positionH relativeFrom="column">
                  <wp:posOffset>1915795</wp:posOffset>
                </wp:positionH>
                <wp:positionV relativeFrom="paragraph">
                  <wp:posOffset>10160</wp:posOffset>
                </wp:positionV>
                <wp:extent cx="328930" cy="0"/>
                <wp:effectExtent l="0" t="0" r="13970" b="19050"/>
                <wp:wrapNone/>
                <wp:docPr id="309" name="直線矢印コネクタ 309"/>
                <wp:cNvGraphicFramePr/>
                <a:graphic xmlns:a="http://schemas.openxmlformats.org/drawingml/2006/main">
                  <a:graphicData uri="http://schemas.microsoft.com/office/word/2010/wordprocessingShape">
                    <wps:wsp>
                      <wps:cNvCnPr/>
                      <wps:spPr>
                        <a:xfrm>
                          <a:off x="0" y="0"/>
                          <a:ext cx="32893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D18C27" id="直線矢印コネクタ 309" o:spid="_x0000_s1026" type="#_x0000_t32" style="position:absolute;left:0;text-align:left;margin-left:150.85pt;margin-top:.8pt;width:25.9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5HwIAAOoDAAAOAAAAZHJzL2Uyb0RvYy54bWysU0uOEzEQ3SNxB8t70p1EwCRKZxYJw4ZP&#10;JIYD1Njubkv+yTbpZBvWcwFYIHEBkEBiyWEilGtQdidhgB2iF267yvWqXtXz7HKjFVkLH6Q1FR0O&#10;SkqEYZZL01T09fXVgwtKQgTDQVkjKroVgV7O79+bdW4qRra1igtPEMSEaecq2sbopkURWCs0hIF1&#10;wqCztl5DxKNvCu6hQ3StilFZPio667nzlokQ0LrsnXSe8etasPiyroOIRFUUa4t59Xm9SWsxn8G0&#10;8eBayY5lwD9UoUEaTHqGWkIE8sbLv6C0ZN4GW8cBs7qwdS2ZyByQzbD8g82rFpzIXLA5wZ3bFP4f&#10;LHuxXnkieUXH5YQSAxqHdHj/9fDt3eHDxx+3n/e7L/u3t/vdp/3uO0l3sGOdC1MMXJiVP56CW/lE&#10;f1N7nf5IjGxyl7fnLotNJAyN49HFZIyzYCdX8SvO+RCfCqtJ2lQ0RA+yaePCGoOjtH6YmwzrZyFi&#10;Zgw8BaSkxl5JpfJElSEdynH0uEyJAIVVK4i41Q6pBtNQAqpBxbLoM2SwSvIUnoDCNiyUJ2tA0aDW&#10;uO2usXhKFISIDmSUvz6wBS76q5OHaO4VFSA+t7w3D8uTHevtoXPpv6VMPJYQ2j4ku3qkCFI9MZzE&#10;rcPJGHxENFFTyEAJJKAFTxcRWplUu8iiP/YnDaofTdrdWL7NEyvSCQWVw47iT4q9e8b93Sc6/wkA&#10;AP//AwBQSwMEFAAGAAgAAAAhABY6u+nbAAAABwEAAA8AAABkcnMvZG93bnJldi54bWxMjk1PwzAQ&#10;RO9I/AdrkbhRp0RpqxCnAqTckBChEhzdeMlH7XUUu2349yxc6HH0RjOv2M7OihNOofekYLlIQCA1&#10;3vTUKti9V3cbECFqMtp6QgXfGGBbXl8VOjf+TG94qmMreIRCrhV0MY65lKHp0Omw8CMSsy8/OR05&#10;Tq00kz7zuLPyPklW0ume+KHTIz532Bzqo1PQx806O3zYl+FpN38mQzXU1eug1O3N/PgAIuIc/8vw&#10;q8/qULLT3h/JBGEVpMlyzVUGKxDM0yzNQOz/siwLeelf/gAAAP//AwBQSwECLQAUAAYACAAAACEA&#10;toM4kv4AAADhAQAAEwAAAAAAAAAAAAAAAAAAAAAAW0NvbnRlbnRfVHlwZXNdLnhtbFBLAQItABQA&#10;BgAIAAAAIQA4/SH/1gAAAJQBAAALAAAAAAAAAAAAAAAAAC8BAABfcmVscy8ucmVsc1BLAQItABQA&#10;BgAIAAAAIQBdAQ+5HwIAAOoDAAAOAAAAAAAAAAAAAAAAAC4CAABkcnMvZTJvRG9jLnhtbFBLAQIt&#10;ABQABgAIAAAAIQAWOrvp2wAAAAcBAAAPAAAAAAAAAAAAAAAAAHkEAABkcnMvZG93bnJldi54bWxQ&#10;SwUGAAAAAAQABADzAAAAgQUAAAAA&#10;" strokeweight="1pt">
                <v:stroke endarrowwidth="wide"/>
              </v:shape>
            </w:pict>
          </mc:Fallback>
        </mc:AlternateContent>
      </w:r>
    </w:p>
    <w:p w14:paraId="0EF17BA1" w14:textId="14E3F0CE" w:rsidR="0081356E"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11136" behindDoc="0" locked="0" layoutInCell="1" allowOverlap="1" wp14:anchorId="65167F0F" wp14:editId="2427C021">
                <wp:simplePos x="0" y="0"/>
                <wp:positionH relativeFrom="column">
                  <wp:posOffset>1199516</wp:posOffset>
                </wp:positionH>
                <wp:positionV relativeFrom="paragraph">
                  <wp:posOffset>83820</wp:posOffset>
                </wp:positionV>
                <wp:extent cx="9524" cy="1476375"/>
                <wp:effectExtent l="76200" t="0" r="67310" b="47625"/>
                <wp:wrapNone/>
                <wp:docPr id="320" name="直線矢印コネクタ 320"/>
                <wp:cNvGraphicFramePr/>
                <a:graphic xmlns:a="http://schemas.openxmlformats.org/drawingml/2006/main">
                  <a:graphicData uri="http://schemas.microsoft.com/office/word/2010/wordprocessingShape">
                    <wps:wsp>
                      <wps:cNvCnPr/>
                      <wps:spPr>
                        <a:xfrm>
                          <a:off x="0" y="0"/>
                          <a:ext cx="9524" cy="14763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1F57D5" id="直線矢印コネクタ 320" o:spid="_x0000_s1026" type="#_x0000_t32" style="position:absolute;left:0;text-align:left;margin-left:94.45pt;margin-top:6.6pt;width:.75pt;height:11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KAIAAPIDAAAOAAAAZHJzL2Uyb0RvYy54bWysU81uEzEQviPxDpbvZJO0aekqmx4SyoWf&#10;SJQHmNreXUv+k22yyTWc+wJwQOIFQAKJIw8TobwGY28aCtwQe/DaM55v5vtmPL1ca0VWwgdpTUVH&#10;gyElwjDLpWkq+vr66tFjSkIEw0FZIyq6EYFezh4+mHauFGPbWsWFJwhiQtm5irYxurIoAmuFhjCw&#10;Thh01tZriHj0TcE9dIiuVTEeDs+KznruvGUiBLQueiedZfy6Fiy+rOsgIlEVxdpiXn1eb9JazKZQ&#10;Nh5cK9mhDPiHKjRIg0mPUAuIQN54+ReUlszbYOs4YFYXtq4lE5kDshkN/2DzqgUnMhcUJ7ijTOH/&#10;wbIXq6Unklf0ZIz6GNDYpP37r/tv7/YfPv64/bzbftm9vd1tP+2230m6g4p1LpQYODdLfzgFt/SJ&#10;/rr2Ov2RGFlnlTdHlcU6EobGi8n4lBKGjtHp+dnJ+SRBFr9inQ/xqbCapE1FQ/QgmzbOrTHYTutH&#10;WWhYPQuxD7wLSImNvZJKoR1KZUiHOcbnQyTGAIerVhBxqx3SDaahBFSDU8uiz5DBKslTeIoOmzBX&#10;nqwABwfnjdvuGglQoiBEdCCr/PWBLXDRX72YoLmfqgDxueW9eTS8syPRHjpz/i1l4rGA0PYh2dUj&#10;RZDqieEkbhx2J3oJplGCJnoKWSiBJLTgBx2VSfWLPPwHjVLD+hal3Y3lm9y5Ip1wsHIph0eQJvf+&#10;Gff3n+rsJwAAAP//AwBQSwMEFAAGAAgAAAAhAJXwWLDeAAAACgEAAA8AAABkcnMvZG93bnJldi54&#10;bWxMj7FOwzAQhnck3sE6JDbqEFpwQpwKEKgsDBQWNjc+4ojYjmIncd+e6wTb/bpP/31XbZPt2Yxj&#10;6LyTcL3KgKFrvO5cK+Hz4+VKAAtROa1671DCEQNs6/OzSpXaL+4d531sGZW4UCoJJsah5Dw0Bq0K&#10;Kz+go923H62KFMeW61EtVG57nmfZLbeqc3TBqAGfDDY/+8lKmHMUx+citWm3m165ePsyj8tGysuL&#10;9HAPLGKKfzCc9EkdanI6+MnpwHrKQhSE0nCTAzsBRbYGdpCQrzd3wOuK/3+h/gUAAP//AwBQSwEC&#10;LQAUAAYACAAAACEAtoM4kv4AAADhAQAAEwAAAAAAAAAAAAAAAAAAAAAAW0NvbnRlbnRfVHlwZXNd&#10;LnhtbFBLAQItABQABgAIAAAAIQA4/SH/1gAAAJQBAAALAAAAAAAAAAAAAAAAAC8BAABfcmVscy8u&#10;cmVsc1BLAQItABQABgAIAAAAIQA/5LrgKAIAAPIDAAAOAAAAAAAAAAAAAAAAAC4CAABkcnMvZTJv&#10;RG9jLnhtbFBLAQItABQABgAIAAAAIQCV8Fiw3gAAAAoBAAAPAAAAAAAAAAAAAAAAAIIEAABkcnMv&#10;ZG93bnJldi54bWxQSwUGAAAAAAQABADzAAAAjQUAAAAA&#10;" strokeweight="1pt">
                <v:stroke endarrow="block" endarrowwidth="wide"/>
              </v:shape>
            </w:pict>
          </mc:Fallback>
        </mc:AlternateContent>
      </w:r>
    </w:p>
    <w:p w14:paraId="6120837D" w14:textId="2301BE08" w:rsidR="0081356E" w:rsidRPr="00675941" w:rsidRDefault="0081356E" w:rsidP="000034AE">
      <w:pPr>
        <w:rPr>
          <w:color w:val="000000" w:themeColor="text1"/>
        </w:rPr>
      </w:pPr>
    </w:p>
    <w:p w14:paraId="420C50A4" w14:textId="5070BC29" w:rsidR="00DA07E8" w:rsidRPr="00675941" w:rsidRDefault="00A06929"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24448" behindDoc="0" locked="0" layoutInCell="1" allowOverlap="1" wp14:anchorId="41F8FA74" wp14:editId="240287A2">
                <wp:simplePos x="0" y="0"/>
                <wp:positionH relativeFrom="column">
                  <wp:posOffset>1771015</wp:posOffset>
                </wp:positionH>
                <wp:positionV relativeFrom="paragraph">
                  <wp:posOffset>195580</wp:posOffset>
                </wp:positionV>
                <wp:extent cx="9144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55A6D20E" w14:textId="15172EF7" w:rsidR="001A1A9D" w:rsidRPr="00675941" w:rsidRDefault="001A1A9D" w:rsidP="002D0D61">
                            <w:pPr>
                              <w:rPr>
                                <w:color w:val="000000" w:themeColor="text1"/>
                              </w:rPr>
                            </w:pPr>
                            <w:r w:rsidRPr="007F486B">
                              <w:rPr>
                                <w:rFonts w:hint="eastAsia"/>
                              </w:rPr>
                              <w:t>異常</w:t>
                            </w:r>
                            <w:r>
                              <w:rPr>
                                <w:rFonts w:hint="eastAsia"/>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0" type="#_x0000_t202" style="position:absolute;left:0;text-align:left;margin-left:139.45pt;margin-top:15.4pt;width:1in;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WnVAIAAHkEAAAOAAAAZHJzL2Uyb0RvYy54bWysVEtu2zAQ3RfoHQjua9mOkzZG5MBN4KJA&#10;kARwiqxpiooFSByWpC25yxgoeoheoei659FF+kjZTpB2VXRDzXCG83lvRmfnTVWytbKuIJ3yQa/P&#10;mdKSskI/pPzT3ezNO86cFzoTJWmV8o1y/Hzy+tVZbcZqSEsqM2UZgmg3rk3Kl96bcZI4uVSVcD0y&#10;SsOYk62Eh2ofksyKGtGrMhn2+ydJTTYzlqRyDreXnZFPYvw8V9Lf5LlTnpUpR20+njaei3AmkzMx&#10;frDCLAu5K0P8QxWVKDSSHkJdCi/YyhZ/hKoKaclR7nuSqoTyvJAq9oBuBv0X3cyXwqjYC8Bx5gCT&#10;+39h5fX61rIiA3cDzrSowFG7/do+/mgff7Xbb6zdfm+32/bxJ3QGHwBWGzfGu7nBS9+8pwaP9/cO&#10;lwGHJrdV+KJDBjug3xzgVo1nEpeng9GoD4uE6Wg0PIWM6MnTY2Od/6CoYkFIuQWbEWSxvnK+c927&#10;hFyaZkVZRkZLzeqUnxwd9+ODgwXBSx18VZyNXZjQUFd4kHyzaCIiw6N9VwvKNmjWUjc/zshZgZKu&#10;hPO3wmJg0AWWwN/gyEtCatpJnC3JfvnbffAHj7ByVmMAU+4+r4RVnJUfNRiO6GBiozI6fjtEDvvc&#10;snhu0avqgjDjIBHVRTH4+3Iv5paqe+zKNGSFSWiJ3Cn3e/HCd2uBXZNqOo1OmFEj/JWeGxlCB+AC&#10;4HfNvbBmx4oHnde0H1UxfkFO59vRM115yovIXAC6QxWMBwXzHbnf7WJYoOd69Hr6Y0x+AwAA//8D&#10;AFBLAwQUAAYACAAAACEAl9TeneAAAAAJAQAADwAAAGRycy9kb3ducmV2LnhtbEyPy07DMBBF90j8&#10;gzVI7KiDKdSEOFUVqUJCsGjpprtJ7CYRfoTYbQNfz7CC5cwc3Tm3WE7OspMZYx+8gttZBsz4Juje&#10;twp27+sbCSwm9Bpt8EbBl4mwLC8vCsx1OPuNOW1TyyjExxwVdCkNOeex6YzDOAuD8XQ7hNFhonFs&#10;uR7xTOHOcpFlD9xh7+lDh4OpOtN8bI9OwUu1fsNNLZz8ttXz62E1fO7290pdX02rJ2DJTOkPhl99&#10;UoeSnOpw9Doyq0As5COhCu4yqkDAXAha1ArkXAIvC/6/QfkDAAD//wMAUEsBAi0AFAAGAAgAAAAh&#10;ALaDOJL+AAAA4QEAABMAAAAAAAAAAAAAAAAAAAAAAFtDb250ZW50X1R5cGVzXS54bWxQSwECLQAU&#10;AAYACAAAACEAOP0h/9YAAACUAQAACwAAAAAAAAAAAAAAAAAvAQAAX3JlbHMvLnJlbHNQSwECLQAU&#10;AAYACAAAACEAe3QVp1QCAAB5BAAADgAAAAAAAAAAAAAAAAAuAgAAZHJzL2Uyb0RvYy54bWxQSwEC&#10;LQAUAAYACAAAACEAl9TeneAAAAAJAQAADwAAAAAAAAAAAAAAAACuBAAAZHJzL2Rvd25yZXYueG1s&#10;UEsFBgAAAAAEAAQA8wAAALsFAAAAAA==&#10;" filled="f" stroked="f" strokeweight=".5pt">
                <v:textbox>
                  <w:txbxContent>
                    <w:p w14:paraId="55A6D20E" w14:textId="15172EF7" w:rsidR="001A1A9D" w:rsidRPr="00675941" w:rsidRDefault="001A1A9D" w:rsidP="002D0D61">
                      <w:pPr>
                        <w:rPr>
                          <w:color w:val="000000" w:themeColor="text1"/>
                        </w:rPr>
                      </w:pPr>
                      <w:r w:rsidRPr="007F486B">
                        <w:rPr>
                          <w:rFonts w:hint="eastAsia"/>
                        </w:rPr>
                        <w:t>異常</w:t>
                      </w:r>
                      <w:r>
                        <w:rPr>
                          <w:rFonts w:hint="eastAsia"/>
                        </w:rPr>
                        <w:t>あり</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586560" behindDoc="0" locked="0" layoutInCell="1" allowOverlap="1" wp14:anchorId="64C95717" wp14:editId="101A1CEF">
                <wp:simplePos x="0" y="0"/>
                <wp:positionH relativeFrom="column">
                  <wp:posOffset>4561840</wp:posOffset>
                </wp:positionH>
                <wp:positionV relativeFrom="paragraph">
                  <wp:posOffset>49530</wp:posOffset>
                </wp:positionV>
                <wp:extent cx="1193800" cy="581025"/>
                <wp:effectExtent l="0" t="0" r="25400" b="28575"/>
                <wp:wrapNone/>
                <wp:docPr id="28" name="テキスト ボックス 28"/>
                <wp:cNvGraphicFramePr/>
                <a:graphic xmlns:a="http://schemas.openxmlformats.org/drawingml/2006/main">
                  <a:graphicData uri="http://schemas.microsoft.com/office/word/2010/wordprocessingShape">
                    <wps:wsp>
                      <wps:cNvSpPr txBox="1"/>
                      <wps:spPr>
                        <a:xfrm>
                          <a:off x="0" y="0"/>
                          <a:ext cx="1193800" cy="581025"/>
                        </a:xfrm>
                        <a:prstGeom prst="rect">
                          <a:avLst/>
                        </a:prstGeom>
                        <a:solidFill>
                          <a:sysClr val="window" lastClr="FFFFFF"/>
                        </a:solidFill>
                        <a:ln w="25400" cap="flat" cmpd="sng" algn="ctr">
                          <a:solidFill>
                            <a:srgbClr val="4F81BD"/>
                          </a:solidFill>
                          <a:prstDash val="solid"/>
                        </a:ln>
                        <a:effectLst/>
                      </wps:spPr>
                      <wps:txbx>
                        <w:txbxContent>
                          <w:p w14:paraId="0F6B29E3" w14:textId="3F25FFC2" w:rsidR="001A1A9D" w:rsidRPr="002D1ACC" w:rsidRDefault="001A1A9D" w:rsidP="00DA07E8">
                            <w:pPr>
                              <w:jc w:val="center"/>
                              <w:rPr>
                                <w:color w:val="000000" w:themeColor="text1"/>
                              </w:rPr>
                            </w:pPr>
                            <w:r w:rsidRPr="002D1ACC">
                              <w:rPr>
                                <w:rFonts w:hint="eastAsia"/>
                                <w:color w:val="000000" w:themeColor="text1"/>
                              </w:rPr>
                              <w:t>改築</w:t>
                            </w:r>
                          </w:p>
                          <w:p w14:paraId="2FD19037" w14:textId="667641DE" w:rsidR="001A1A9D" w:rsidRPr="002D1ACC" w:rsidRDefault="001A1A9D" w:rsidP="00DA07E8">
                            <w:pPr>
                              <w:jc w:val="center"/>
                              <w:rPr>
                                <w:color w:val="000000" w:themeColor="text1"/>
                                <w:w w:val="80"/>
                              </w:rPr>
                            </w:pPr>
                            <w:r w:rsidRPr="002D1ACC">
                              <w:rPr>
                                <w:rFonts w:hint="eastAsia"/>
                                <w:color w:val="000000" w:themeColor="text1"/>
                                <w:w w:val="80"/>
                              </w:rPr>
                              <w:t>（更新・長寿命化）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1" type="#_x0000_t202" style="position:absolute;left:0;text-align:left;margin-left:359.2pt;margin-top:3.9pt;width:94pt;height:45.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NJnQIAABcFAAAOAAAAZHJzL2Uyb0RvYy54bWysVMtuGjEU3VfqP1jeN8NQaAnKEJEgqkpR&#10;EimpsjYeD4zksV3bMEOXQYr6Ef2Fqut+Dz/SYw+QR7OqymLw9X2fe65PTptKkpWwrtQqo+lRhxKh&#10;uM5LNc/ol9vpuwElzjOVM6mVyOhaOHo6evvmpDZD0dULLXNhCYIoN6xNRhfem2GSOL4QFXNH2ggF&#10;ZaFtxTxEO09yy2pEr2TS7XQ+JLW2ubGaC+dwO2mVdBTjF4Xg/qoonPBEZhS1+fi18TsL32R0woZz&#10;y8yi5Lsy2D9UUbFSIekh1IR5Rpa2/CtUVXKrnS78EddVooui5CL2gG7SzotubhbMiNgLwHHmAJP7&#10;f2H55erakjLPaBeTUqzCjLabh+39z+397+3mO9lufmw3m+39L8gENgCsNm4IvxsDT9+c6QaD3987&#10;XAYcmsJW4R8dEugB/foAt2g84cEpPX4/6EDFoesP0k63H8Ikj97GOv9J6IqEQ0YtxhlRZqsL51vT&#10;vUlI5rQs82kpZRTW7lxasmKYPAiT65oSyZzHZUan8bfL9sxNKlIDjH4vFsZAyUIyjxorA5CcmlPC&#10;5Bxc597GWp55OzufHbL2poP0bPJaklD0hLlFW12MsDOTKtQuInN3PQa4W1jDyTezpp1XL7iEq5nO&#10;1xiF1S27neHTEgku0Ow1s6AzIMaK+it8CqnRnt6dKFlo++21+2APlkFLSY31QOtfl8wKYPhZgX/H&#10;aa8X9ikKvf7HLgT7VDN7qlHL6lxjDikeA8PjMdh7uT8WVld32ORxyAoVUxy5Mwrg2+O5b5cWLwEX&#10;43E0wgYZ5i/UjeEhdAAuAHvb3DFrdpTxINul3i8SG75gTmsbPJUeL70uykirR1RBxyBg+yIxdy9F&#10;WO+ncrR6fM9GfwAAAP//AwBQSwMEFAAGAAgAAAAhAEZ/AYPbAAAACAEAAA8AAABkcnMvZG93bnJl&#10;di54bWxMT8tOwzAQvCPxD9YicaN2AaVtiFMhJE4IJAocuG3jJYlqr6PYbVO+nuUEtxnNaB7Vegpe&#10;HWhMfWQL85kBRdxE13Nr4f3t8WoJKmVkhz4yWThRgnV9flZh6eKRX+mwya2SEE4lWuhyHkqtU9NR&#10;wDSLA7FoX3EMmIWOrXYjHiU8eH1tTKED9iwNHQ700FGz2+yDheeXgp52YdGeCjLu89un4aNvrL28&#10;mO7vQGWa8p8ZfufLdKhl0zbu2SXlLSzmy1uxCpAHoq9MIXwrYHUDuq70/wP1DwAAAP//AwBQSwEC&#10;LQAUAAYACAAAACEAtoM4kv4AAADhAQAAEwAAAAAAAAAAAAAAAAAAAAAAW0NvbnRlbnRfVHlwZXNd&#10;LnhtbFBLAQItABQABgAIAAAAIQA4/SH/1gAAAJQBAAALAAAAAAAAAAAAAAAAAC8BAABfcmVscy8u&#10;cmVsc1BLAQItABQABgAIAAAAIQDoeyNJnQIAABcFAAAOAAAAAAAAAAAAAAAAAC4CAABkcnMvZTJv&#10;RG9jLnhtbFBLAQItABQABgAIAAAAIQBGfwGD2wAAAAgBAAAPAAAAAAAAAAAAAAAAAPcEAABkcnMv&#10;ZG93bnJldi54bWxQSwUGAAAAAAQABADzAAAA/wUAAAAA&#10;" fillcolor="window" strokecolor="#4f81bd" strokeweight="2pt">
                <v:textbox>
                  <w:txbxContent>
                    <w:p w14:paraId="0F6B29E3" w14:textId="3F25FFC2" w:rsidR="001A1A9D" w:rsidRPr="002D1ACC" w:rsidRDefault="001A1A9D" w:rsidP="00DA07E8">
                      <w:pPr>
                        <w:jc w:val="center"/>
                        <w:rPr>
                          <w:color w:val="000000" w:themeColor="text1"/>
                        </w:rPr>
                      </w:pPr>
                      <w:r w:rsidRPr="002D1ACC">
                        <w:rPr>
                          <w:rFonts w:hint="eastAsia"/>
                          <w:color w:val="000000" w:themeColor="text1"/>
                        </w:rPr>
                        <w:t>改築</w:t>
                      </w:r>
                    </w:p>
                    <w:p w14:paraId="2FD19037" w14:textId="667641DE" w:rsidR="001A1A9D" w:rsidRPr="002D1ACC" w:rsidRDefault="001A1A9D" w:rsidP="00DA07E8">
                      <w:pPr>
                        <w:jc w:val="center"/>
                        <w:rPr>
                          <w:color w:val="000000" w:themeColor="text1"/>
                          <w:w w:val="80"/>
                        </w:rPr>
                      </w:pPr>
                      <w:r w:rsidRPr="002D1ACC">
                        <w:rPr>
                          <w:rFonts w:hint="eastAsia"/>
                          <w:color w:val="000000" w:themeColor="text1"/>
                          <w:w w:val="80"/>
                        </w:rPr>
                        <w:t>（更新・長寿命化）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22400" behindDoc="0" locked="0" layoutInCell="1" allowOverlap="1" wp14:anchorId="3914EF37" wp14:editId="54D4B073">
                <wp:simplePos x="0" y="0"/>
                <wp:positionH relativeFrom="column">
                  <wp:posOffset>2241863</wp:posOffset>
                </wp:positionH>
                <wp:positionV relativeFrom="paragraph">
                  <wp:posOffset>198215</wp:posOffset>
                </wp:positionV>
                <wp:extent cx="429904" cy="0"/>
                <wp:effectExtent l="0" t="95250" r="27305" b="114300"/>
                <wp:wrapNone/>
                <wp:docPr id="10" name="直線矢印コネクタ 10"/>
                <wp:cNvGraphicFramePr/>
                <a:graphic xmlns:a="http://schemas.openxmlformats.org/drawingml/2006/main">
                  <a:graphicData uri="http://schemas.microsoft.com/office/word/2010/wordprocessingShape">
                    <wps:wsp>
                      <wps:cNvCnPr/>
                      <wps:spPr>
                        <a:xfrm>
                          <a:off x="0" y="0"/>
                          <a:ext cx="429904"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F65B8B" id="直線矢印コネクタ 10" o:spid="_x0000_s1026" type="#_x0000_t32" style="position:absolute;left:0;text-align:left;margin-left:176.5pt;margin-top:15.6pt;width:33.8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w/IQIAAOwDAAAOAAAAZHJzL2Uyb0RvYy54bWysU0uOEzEQ3SNxB8t70p1o+CRKMouEYcNn&#10;JIYD1Njubktu23KZdLIN67kALJC4wCCBxJLDRCjXoOxOwgA7RBaOq8r1ql7V6+n5ujVspQJqZ2d8&#10;OCg5U1Y4qW0942+uLh484QwjWAnGWTXjG4X8fH7/3rTzEzVyjTNSBUYgFiedn/EmRj8pChSNagEH&#10;zitLwcqFFiKZoS5kgI7QW1OMyvJR0bkgfXBCIZJ32Qf5PONXlRLxVVWhiszMOPUW8xnyeZ3OYj6F&#10;SR3AN1oc2oB/6KIFbanoCWoJEdjboP+CarUIDl0VB8K1hasqLVTmQGyG5R9sXjfgVeZCw0F/GhP+&#10;P1jxcnUZmJa0OxqPhZZ2tP/wdf/t/f7jpx83n3fbL7t3N7vt7W77ndETmlfncUJpC3sZDhb6y5DI&#10;r6vQpn+ixdZ5xpvTjNU6MkHOs9F4XJ5xJo6h4leeDxifKdeydJlxjAF03cSFs5YW6cIwjxhWzzFS&#10;ZUo8JqSi1l1oY/I+jWUdERo9LomTAJJVZSDStfVEFG3NGZia9CpiyJDojJYpPQHhBhcmsBWQZEhp&#10;0nVX1DxnBjBSgBjlX5/YgFT90/FDcvd6QogvnOzdw/Lop3576Nz6byUTjyVg06fkUI8UQZunVrK4&#10;8bSYGDTY2iie6BliYRSRaJVMjwne2NS/yrI/zCgtq19Pul07uclbK5JFksppB/knzd616X73I53/&#10;BAAA//8DAFBLAwQUAAYACAAAACEAk044Ut4AAAAJAQAADwAAAGRycy9kb3ducmV2LnhtbEyPMU/D&#10;MBCFdyT+g3VIbNRpSiGEOBUgUFkYKF26uckRR8TnKHYS999ziAG2u3tP775XbKLtxISDbx0pWC4S&#10;EEiVq1tqFOw/Xq4yED5oqnXnCBWc0MOmPD8rdF67md5x2oVGcAj5XCswIfS5lL4yaLVfuB6JtU83&#10;WB14HRpZD3rmcNvJNElupNUt8Qeje3wyWH3tRqtgSjE7Pd/FJm6346vM3g7mcV4rdXkRH+5BBIzh&#10;zww/+IwOJTMd3Ui1F52C1XrFXQIPyxQEG67T5BbE8fcgy0L+b1B+AwAA//8DAFBLAQItABQABgAI&#10;AAAAIQC2gziS/gAAAOEBAAATAAAAAAAAAAAAAAAAAAAAAABbQ29udGVudF9UeXBlc10ueG1sUEsB&#10;Ai0AFAAGAAgAAAAhADj9If/WAAAAlAEAAAsAAAAAAAAAAAAAAAAALwEAAF9yZWxzLy5yZWxzUEsB&#10;Ai0AFAAGAAgAAAAhAHxJ3D8hAgAA7AMAAA4AAAAAAAAAAAAAAAAALgIAAGRycy9lMm9Eb2MueG1s&#10;UEsBAi0AFAAGAAgAAAAhAJNOOFLeAAAACQEAAA8AAAAAAAAAAAAAAAAAewQAAGRycy9kb3ducmV2&#10;LnhtbFBLBQYAAAAABAAEAPMAAACG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84512" behindDoc="0" locked="0" layoutInCell="1" allowOverlap="1" wp14:anchorId="383FBA48" wp14:editId="7E820B62">
                <wp:simplePos x="0" y="0"/>
                <wp:positionH relativeFrom="column">
                  <wp:posOffset>2673824</wp:posOffset>
                </wp:positionH>
                <wp:positionV relativeFrom="paragraph">
                  <wp:posOffset>40640</wp:posOffset>
                </wp:positionV>
                <wp:extent cx="1009650" cy="3429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ysClr val="window" lastClr="FFFFFF"/>
                        </a:solidFill>
                        <a:ln w="25400" cap="flat" cmpd="sng" algn="ctr">
                          <a:solidFill>
                            <a:srgbClr val="4F81BD"/>
                          </a:solidFill>
                          <a:prstDash val="solid"/>
                        </a:ln>
                        <a:effectLst/>
                      </wps:spPr>
                      <wps:txbx>
                        <w:txbxContent>
                          <w:p w14:paraId="0DCDC8EC" w14:textId="34296E06" w:rsidR="001A1A9D" w:rsidRDefault="001A1A9D" w:rsidP="00DA07E8">
                            <w:pPr>
                              <w:jc w:val="center"/>
                            </w:pPr>
                            <w:r>
                              <w:rPr>
                                <w:rFonts w:hint="eastAsia"/>
                              </w:rPr>
                              <w:t>修繕（補修）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52" type="#_x0000_t202" style="position:absolute;left:0;text-align:left;margin-left:210.55pt;margin-top:3.2pt;width:79.5pt;height:27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9noQIAABcFAAAOAAAAZHJzL2Uyb0RvYy54bWysVEtu2zAQ3RfoHQjuG9mukyZG5MCJ4aJA&#10;kARIiqxpirIFUCRL0pbcZQwUPUSvUHTd8+gifaRk59Osinohz3CG83nzhqdndSnJWlhXaJXS/kGP&#10;EqG4zgq1SOnnu9m7Y0qcZypjUiuR0o1w9Gz89s1pZUZioJdaZsISBFFuVJmULr03oyRxfClK5g60&#10;EQrGXNuSeah2kWSWVYheymTQ6x0llbaZsZoL53A6bY10HOPnueD+Os+d8ESmFLX5+LXxOw/fZHzK&#10;RgvLzLLgXRnsH6ooWaGQdB9qyjwjK1v8FaosuNVO5/6A6zLReV5wEXtAN/3ei25ul8yI2AvAcWYP&#10;k/t/YfnV+saSIkvp4JASxUrMqNl+ax5+Ng+/m+130mx/NNtt8/ALOoEPAKuMG+HercFNX5/rGoPf&#10;nTscBhzq3JbhHx0S2AH9Zg+3qD3h4VKvd3J0CBOH7f1wcNKL80gebxvr/EehSxKElFqMM6LM1pfO&#10;oxK47lxCMqdlkc0KKaOycRfSkjXD5EGYTFeUSOY8DlM6i79QNEI8uyYVqQIYQxRDOAMlc8k8xNIA&#10;JKcWlDC5ANe5t7GWZ7edXcz3WYez4/759LUkoegpc8u2uhihc5Mq1C4ic7seA9wtrEHy9bzezaub&#10;xVxnG4zC6pbdzvBZgQSXaPaGWdAZnWBF/TU+udRoT3cSJUttv752HvzBMlgpqbAeaP3LilkBDD8p&#10;8O+kPxwirI/K8PDDAIp9apk/tahVeaExhz4eA8OjGPy93Im51eU9NnkSssLEFEfulAL4Vrzw7dLi&#10;JeBiMolO2CDD/KW6NTyEDsAFYO/qe2ZNRxkPsl3p3SKx0QvmtL7hptKTldd5EWkVgG5RBUGCgu2L&#10;VOleirDeT/Xo9fiejf8AAAD//wMAUEsDBBQABgAIAAAAIQD9RWpH3AAAAAgBAAAPAAAAZHJzL2Rv&#10;d25yZXYueG1sTI/BTsMwEETvSPyDtUi9UTtVSKsQp0JInFCRaMuBmxsvSVR7HcVum/L1LCc4Ps1o&#10;9m21nrwTZxxjH0hDNlcgkJpge2o17Hcv9ysQMRmyxgVCDVeMsK5vbypT2nChdzxvUyt4hGJpNHQp&#10;DaWUsenQmzgPAxJnX2H0JjGOrbSjufC4d3KhVCG96YkvdGbA5w6b4/bkNWzeCnw9+mV7LVDZz28X&#10;h4++0Xp2Nz09gkg4pb8y/OqzOtTsdAgnslE4Dfkiy7iqochBcP6wUswHZpWDrCv5/4H6BwAA//8D&#10;AFBLAQItABQABgAIAAAAIQC2gziS/gAAAOEBAAATAAAAAAAAAAAAAAAAAAAAAABbQ29udGVudF9U&#10;eXBlc10ueG1sUEsBAi0AFAAGAAgAAAAhADj9If/WAAAAlAEAAAsAAAAAAAAAAAAAAAAALwEAAF9y&#10;ZWxzLy5yZWxzUEsBAi0AFAAGAAgAAAAhAM/HT2ehAgAAFwUAAA4AAAAAAAAAAAAAAAAALgIAAGRy&#10;cy9lMm9Eb2MueG1sUEsBAi0AFAAGAAgAAAAhAP1FakfcAAAACAEAAA8AAAAAAAAAAAAAAAAA+wQA&#10;AGRycy9kb3ducmV2LnhtbFBLBQYAAAAABAAEAPMAAAAEBgAAAAA=&#10;" fillcolor="window" strokecolor="#4f81bd" strokeweight="2pt">
                <v:textbox>
                  <w:txbxContent>
                    <w:p w14:paraId="0DCDC8EC" w14:textId="34296E06" w:rsidR="001A1A9D" w:rsidRDefault="001A1A9D" w:rsidP="00DA07E8">
                      <w:pPr>
                        <w:jc w:val="center"/>
                      </w:pPr>
                      <w:r>
                        <w:rPr>
                          <w:rFonts w:hint="eastAsia"/>
                        </w:rPr>
                        <w:t>修繕（補修）</w:t>
                      </w:r>
                    </w:p>
                  </w:txbxContent>
                </v:textbox>
              </v:shape>
            </w:pict>
          </mc:Fallback>
        </mc:AlternateContent>
      </w:r>
    </w:p>
    <w:p w14:paraId="2A59256F" w14:textId="0D5A80BB" w:rsidR="00A45058"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688960" behindDoc="0" locked="0" layoutInCell="1" allowOverlap="1" wp14:anchorId="640935F6" wp14:editId="5DFBA61C">
                <wp:simplePos x="0" y="0"/>
                <wp:positionH relativeFrom="column">
                  <wp:posOffset>3171190</wp:posOffset>
                </wp:positionH>
                <wp:positionV relativeFrom="paragraph">
                  <wp:posOffset>160020</wp:posOffset>
                </wp:positionV>
                <wp:extent cx="506730" cy="28977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57A47561" w14:textId="0AAEB973"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49.7pt;margin-top:12.6pt;width:39.9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jpLAIAAAsEAAAOAAAAZHJzL2Uyb0RvYy54bWysU8uO0zAU3SPxD5b3NGnoM2o6GmYYhDQD&#10;SAMf4DpOY+EXttukLFsJ8RH8AmLN9+RHuHbaUsEOkYXl65t77j3Hx4urVgq0ZdZxrQo8HKQYMUV1&#10;ydW6wB/e3z2bYeQ8USURWrEC75jDV8unTxaNyVmmay1KZhGAKJc3psC19yZPEkdrJokbaMMUJCtt&#10;JfEQ2nVSWtIAuhRJlqaTpNG2NFZT5hyc3vZJvIz4VcWof1tVjnkkCgyz+bjauK7CmiwXJF9bYmpO&#10;j2OQf5hCEq6g6RnqlniCNpb/BSU5tdrpyg+olomuKk5Z5ABshukfbB5rYljkAuI4c5bJ/T9Y+mb7&#10;ziJeFng0xUgRCXfUHb50++/d/md3+Iq6w7fucOj2PyBGWdCrMS6HskcDhb59oVu498jdmXtNPzqk&#10;9E1N1JpdW6ubmpES5h2GyuSitMdxAWTVPOgS+pKN1xGorawMYoI8CNDh3nbnu2KtRxQOx+lk+hwy&#10;FFLZbD6djmMHkp+KjXX+FdMShU2BLVghgpPtvfNhGJKffgm9lL7jQkQ7CIWaAs/H2TgWXGQk9+BW&#10;wWWBZ2n4ev8Eji9VGYs94aLfQwOhjqQDz56xb1dt1DubnMRc6XIHMljduxNeE2xqbT9j1IAzC+w+&#10;bYhlGInXCqScD0ejYOUYjMbTDAJ7mVldZoiiAFVgj1G/vfHR/j3na5C84lGOcDf9JMeZwXFRpePr&#10;CJa+jONfv9/w8hcAAAD//wMAUEsDBBQABgAIAAAAIQAXBwHH3QAAAAkBAAAPAAAAZHJzL2Rvd25y&#10;ZXYueG1sTI9NT8MwDIbvSPyHyEjcWELVsrXUnRCIK4jxIXHLWq+taJyqydby7zEnuNnyo9fPW24X&#10;N6gTTaH3jHC9MqCIa9/03CK8vT5ebUCFaLmxg2dC+KYA2+r8rLRF42d+odMutkpCOBQWoYtxLLQO&#10;dUfOhpUfieV28JOzUdap1c1kZwl3g06MudHO9iwfOjvSfUf11+7oEN6fDp8fqXluH1w2zn4xml2u&#10;ES8vlrtbUJGW+AfDr76oQyVOe3/kJqgBIc3zVFCEJEtACZCtcxn2CGuzAV2V+n+D6gcAAP//AwBQ&#10;SwECLQAUAAYACAAAACEAtoM4kv4AAADhAQAAEwAAAAAAAAAAAAAAAAAAAAAAW0NvbnRlbnRfVHlw&#10;ZXNdLnhtbFBLAQItABQABgAIAAAAIQA4/SH/1gAAAJQBAAALAAAAAAAAAAAAAAAAAC8BAABfcmVs&#10;cy8ucmVsc1BLAQItABQABgAIAAAAIQB2UKjpLAIAAAsEAAAOAAAAAAAAAAAAAAAAAC4CAABkcnMv&#10;ZTJvRG9jLnhtbFBLAQItABQABgAIAAAAIQAXBwHH3QAAAAkBAAAPAAAAAAAAAAAAAAAAAIYEAABk&#10;cnMvZG93bnJldi54bWxQSwUGAAAAAAQABADzAAAAkAUAAAAA&#10;" filled="f" stroked="f">
                <v:textbox>
                  <w:txbxContent>
                    <w:p w14:paraId="57A47561" w14:textId="0AAEB973"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01920" behindDoc="0" locked="0" layoutInCell="1" allowOverlap="1" wp14:anchorId="1177350B" wp14:editId="1A207596">
                <wp:simplePos x="0" y="0"/>
                <wp:positionH relativeFrom="column">
                  <wp:posOffset>3175953</wp:posOffset>
                </wp:positionH>
                <wp:positionV relativeFrom="paragraph">
                  <wp:posOffset>155258</wp:posOffset>
                </wp:positionV>
                <wp:extent cx="0" cy="719137"/>
                <wp:effectExtent l="95250" t="0" r="57150" b="62230"/>
                <wp:wrapNone/>
                <wp:docPr id="16" name="直線矢印コネクタ 16"/>
                <wp:cNvGraphicFramePr/>
                <a:graphic xmlns:a="http://schemas.openxmlformats.org/drawingml/2006/main">
                  <a:graphicData uri="http://schemas.microsoft.com/office/word/2010/wordprocessingShape">
                    <wps:wsp>
                      <wps:cNvCnPr/>
                      <wps:spPr>
                        <a:xfrm>
                          <a:off x="0" y="0"/>
                          <a:ext cx="0" cy="71913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7AF0EF39" id="直線矢印コネクタ 16" o:spid="_x0000_s1026" type="#_x0000_t32" style="position:absolute;left:0;text-align:left;margin-left:250.1pt;margin-top:12.25pt;width:0;height:56.6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gHwIAAOwDAAAOAAAAZHJzL2Uyb0RvYy54bWysU82O0zAQviPxDpbvNEkRW7ZquoeW5cJP&#10;JZYHmLWdxJL/ZJumvZbzvgAckHgBkEDiyMNUqK/B2OmWBW6IHJz5yXyeb+bL7GKjFVkLH6Q1Na1G&#10;JSXCMMulaWv6+urywWNKQgTDQVkjaroVgV7M79+b9W4qxrazigtPEMSEae9q2sXopkURWCc0hJF1&#10;wmCysV5DRNe3BffQI7pWxbgsz4reeu68ZSIEjC6HJJ1n/KYRLL5smiAiUTXF3mI+fT6v01nMZzBt&#10;PbhOsmMb8A9daJAGLz1BLSECeePlX1BaMm+DbeKIWV3YppFMZA7Ipir/YPOqAycyFxxOcKcxhf8H&#10;y16sV55Ijrs7o8SAxh0d3n89fHt3+PDxx83n/e7L/u3Nfvdpv/tO8BOcV+/CFMsWZuWPXnArn8hv&#10;Gq/TG2mRTZ7x9jRjsYmEDUGG0Ul1Xj2cJLjiV53zIT4VVpNk1DRED7Lt4sIag4u0vsojhvWzEIfC&#10;24J0qbGXUimMw1QZ0iOh8aTElTNAWTUKIpraIdFgWkpAtahXFn2GDFZJnspTddiGhfJkDSgZVBq3&#10;/RU2T4mCEDGBjPIzFHbAxfDp+SMMD3oKEJ9bPoSr8jaORAfozPm3KxOPJYRuKMmpASmCVE8MJ3Hr&#10;cDHRSzCtEjTRU8hCCSShBT/OUZnUv8iyP84oLWtYT7KuLd/mrRXJQ0nlVo7yT5q966N99yed/wQA&#10;AP//AwBQSwMEFAAGAAgAAAAhAPhuo4HdAAAACgEAAA8AAABkcnMvZG93bnJldi54bWxMj7FOwzAQ&#10;hnck3sE6JDZqEwgNIU4FCNQuDBQWNjc+4ojYjmIncd+eQwww3t2n/76/2iTbsxnH0Hkn4XIlgKFr&#10;vO5cK+H97fmiABaiclr13qGEIwbY1KcnlSq1X9wrzvvYMgpxoVQSTIxDyXloDFoVVn5AR7dPP1oV&#10;aRxbrke1ULjteSbEDbeqc/TBqAEfDTZf+8lKmDMsjk+3qU3b7bTjxcuHeVhyKc/P0v0dsIgp/sHw&#10;o0/qUJPTwU9OB9ZLyIXICJWQXefACPhdHIi8Wq+B1xX/X6H+BgAA//8DAFBLAQItABQABgAIAAAA&#10;IQC2gziS/gAAAOEBAAATAAAAAAAAAAAAAAAAAAAAAABbQ29udGVudF9UeXBlc10ueG1sUEsBAi0A&#10;FAAGAAgAAAAhADj9If/WAAAAlAEAAAsAAAAAAAAAAAAAAAAALwEAAF9yZWxzLy5yZWxzUEsBAi0A&#10;FAAGAAgAAAAhAGsj8CAfAgAA7AMAAA4AAAAAAAAAAAAAAAAALgIAAGRycy9lMm9Eb2MueG1sUEsB&#10;Ai0AFAAGAAgAAAAhAPhuo4HdAAAACgEAAA8AAAAAAAAAAAAAAAAAeQQAAGRycy9kb3ducmV2Lnht&#10;bFBLBQYAAAAABAAEAPMAAACDBQAAAAA=&#10;" strokeweight="1pt">
                <v:stroke endarrow="block" endarrowwidth="wide"/>
              </v:shape>
            </w:pict>
          </mc:Fallback>
        </mc:AlternateContent>
      </w:r>
      <w:r w:rsidR="0074730D" w:rsidRPr="00675941">
        <w:rPr>
          <w:rFonts w:hint="eastAsia"/>
          <w:noProof/>
          <w:color w:val="000000" w:themeColor="text1"/>
        </w:rPr>
        <mc:AlternateContent>
          <mc:Choice Requires="wps">
            <w:drawing>
              <wp:anchor distT="0" distB="0" distL="114300" distR="114300" simplePos="0" relativeHeight="251607040" behindDoc="0" locked="0" layoutInCell="1" allowOverlap="1" wp14:anchorId="499E6DD5" wp14:editId="6A4BC72B">
                <wp:simplePos x="0" y="0"/>
                <wp:positionH relativeFrom="column">
                  <wp:posOffset>473405</wp:posOffset>
                </wp:positionH>
                <wp:positionV relativeFrom="paragraph">
                  <wp:posOffset>3175</wp:posOffset>
                </wp:positionV>
                <wp:extent cx="755650" cy="330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6DAB3336" w14:textId="39CDA9B0" w:rsidR="001A1A9D" w:rsidRPr="00675941" w:rsidRDefault="001A1A9D" w:rsidP="00110132">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54" type="#_x0000_t202" style="position:absolute;left:0;text-align:left;margin-left:37.3pt;margin-top:.25pt;width:59.5pt;height:2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QpVQIAAHsEAAAOAAAAZHJzL2Uyb0RvYy54bWysVEtu2zAQ3RfoHQjuG9mOnaRG5MBNkKKA&#10;kQRwiqxpiooFSByWpCO5yxgoeoheoei659FF+kjZiZt2VXRDz0+PnPdmfHrWVCV7UNYVpFPeP+hx&#10;prSkrND3Kf94e/nmhDPnhc5ESVqlfK0cP5u8fnVam7Ea0JLKTFkGEO3GtUn50nszThInl6oS7oCM&#10;0kjmZCvh4dr7JLOiBnpVJoNe7yipyWbGklTOIXrRJfkk4ue5kv46z53yrEw53ubjaeO5CGcyORXj&#10;eyvMspDbZ4h/eEUlCo1Ln6AuhBdsZYs/oKpCWnKU+wNJVUJ5XkgVe0A3/d6LbuZLYVTsBeQ480ST&#10;+3+w8urhxrIiS/ngBFJpUUGkdvOlffzePv5sN19Zu/nWbjbt4w/4LBSBstq4Mb6cG3zrm3fUQPpd&#10;3CEYmGhyW4Vf9MiQB/nrJ8JV45lE8Hg0OhohI5E6POxB0ICSPH9srPPvFVUsGCm30DPSLB5mznel&#10;u5Jwl6bLoiyjpqVmdcqPDgH/WwbgpQ4RFadjCxMa6h4eLN8smo6T411XC8rWaNZSN0HOyMsCT5oJ&#10;52+ExcigC6yBv8aRl4SraWtxtiT7+W/xUA8lkeWsxgim3H1aCas4Kz9oaPy2PxyGmY3OcHQ8gGP3&#10;M4v9jF5V54Qp72PhjIxmqPflzswtVXfYlmm4FSmhJe5Oud+Z575bDGybVNNpLMKUGuFnem5kgA7E&#10;BcJvmzthzVYVDzmvaDesYvxCnK62E2G68pQXUblAdMcqFA8OJjxqv93GsEL7fqx6/s+Y/AIAAP//&#10;AwBQSwMEFAAGAAgAAAAhAKESKjfcAAAABgEAAA8AAABkcnMvZG93bnJldi54bWxMjsFOwzAQRO9I&#10;/IO1SNyoQyClhDhVFalCQnBo6YXbJnaTCHsdYrcNfD3bExyfZjTziuXkrDiaMfSeFNzOEhCGGq97&#10;ahXs3tc3CxAhImm0noyCbxNgWV5eFJhrf6KNOW5jK3iEQo4KuhiHXMrQdMZhmPnBEGd7PzqMjGMr&#10;9YgnHndWpkkylw574ocOB1N1pvncHpyCl2r9hps6dYsfWz2/7lfD1+4jU+r6alo9gYhmin9lOOuz&#10;OpTsVPsD6SCsgof7OTcVZCDO6eMdY82YZiDLQv7XL38BAAD//wMAUEsBAi0AFAAGAAgAAAAhALaD&#10;OJL+AAAA4QEAABMAAAAAAAAAAAAAAAAAAAAAAFtDb250ZW50X1R5cGVzXS54bWxQSwECLQAUAAYA&#10;CAAAACEAOP0h/9YAAACUAQAACwAAAAAAAAAAAAAAAAAvAQAAX3JlbHMvLnJlbHNQSwECLQAUAAYA&#10;CAAAACEArkXEKVUCAAB7BAAADgAAAAAAAAAAAAAAAAAuAgAAZHJzL2Uyb0RvYy54bWxQSwECLQAU&#10;AAYACAAAACEAoRIqN9wAAAAGAQAADwAAAAAAAAAAAAAAAACvBAAAZHJzL2Rvd25yZXYueG1sUEsF&#10;BgAAAAAEAAQA8wAAALgFAAAAAA==&#10;" filled="f" stroked="f" strokeweight=".5pt">
                <v:textbox>
                  <w:txbxContent>
                    <w:p w14:paraId="6DAB3336" w14:textId="39CDA9B0" w:rsidR="001A1A9D" w:rsidRPr="00675941" w:rsidRDefault="001A1A9D" w:rsidP="00110132">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1C0FC0CA" w14:textId="11A31378" w:rsidR="007C17CA"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689984" behindDoc="0" locked="0" layoutInCell="1" allowOverlap="1" wp14:anchorId="382EAD00" wp14:editId="7824A7FD">
                <wp:simplePos x="0" y="0"/>
                <wp:positionH relativeFrom="column">
                  <wp:posOffset>5247640</wp:posOffset>
                </wp:positionH>
                <wp:positionV relativeFrom="paragraph">
                  <wp:posOffset>169545</wp:posOffset>
                </wp:positionV>
                <wp:extent cx="506730" cy="28977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04C8F4A" w14:textId="77777777"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13.2pt;margin-top:13.35pt;width:39.9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r+LQ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RgjRSTcUb//0u++97uf/f4r6vff+v2+3/2AGGVBr9a4AsoeDBT67oXu4N4jd2fuNP3o&#10;kNLXDVFrdmWtbhtGKph3HCqTs9IBxwWQVXuvK+hLNl5HoK62MogJ8iBAh3t7PN0V6zyicJinF9Pn&#10;kKGQymbz6TSPHUhxLDbW+VdMSxQ2JbZghQhOtnfOh2FIcfwl9FL6lgsR7SAUaks8z7M8FpxlJPfg&#10;VsFliWdp+Ab/BI4vVRWLPeFi2EMDoQ6kA8+Bse9WXdQ7mx3FXOnqEWSwenAnvCbYNNp+xqgFZ5bY&#10;fdoQyzASrxVIOR9PJsHKMZjk0wwCe55ZnWeIogBVYo/RsL320f4D5yuQvOZRjnA3wySHmcFxUaXD&#10;6wiWPo/jX7/f8PIXAAAA//8DAFBLAwQUAAYACAAAACEA413h6d4AAAAJAQAADwAAAGRycy9kb3du&#10;cmV2LnhtbEyPwU7DMBBE70j8g7VI3KiNKWkbsqkQiCuoBSr15sbbJCJeR7HbhL/HnOC4mqeZt8V6&#10;cp040xBazwi3MwWCuPK25Rrh4/3lZgkiRMPWdJ4J4ZsCrMvLi8Lk1o+8ofM21iKVcMgNQhNjn0sZ&#10;qoacCTPfE6fs6AdnYjqHWtrBjKncdVIrlUlnWk4LjenpqaHqa3tyCJ+vx/1urt7qZ3ffj35Skt1K&#10;Il5fTY8PICJN8Q+GX/2kDmVyOvgT2yA6hKXO5glF0NkCRAJWKtMgDggLfQeyLOT/D8ofAAAA//8D&#10;AFBLAQItABQABgAIAAAAIQC2gziS/gAAAOEBAAATAAAAAAAAAAAAAAAAAAAAAABbQ29udGVudF9U&#10;eXBlc10ueG1sUEsBAi0AFAAGAAgAAAAhADj9If/WAAAAlAEAAAsAAAAAAAAAAAAAAAAALwEAAF9y&#10;ZWxzLy5yZWxzUEsBAi0AFAAGAAgAAAAhAAfBuv4tAgAACwQAAA4AAAAAAAAAAAAAAAAALgIAAGRy&#10;cy9lMm9Eb2MueG1sUEsBAi0AFAAGAAgAAAAhAONd4eneAAAACQEAAA8AAAAAAAAAAAAAAAAAhwQA&#10;AGRycy9kb3ducmV2LnhtbFBLBQYAAAAABAAEAPMAAACSBQAAAAA=&#10;" filled="f" stroked="f">
                <v:textbox>
                  <w:txbxContent>
                    <w:p w14:paraId="204C8F4A" w14:textId="77777777"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04992" behindDoc="0" locked="0" layoutInCell="1" allowOverlap="1" wp14:anchorId="422F7327" wp14:editId="314DA047">
                <wp:simplePos x="0" y="0"/>
                <wp:positionH relativeFrom="column">
                  <wp:posOffset>5180965</wp:posOffset>
                </wp:positionH>
                <wp:positionV relativeFrom="paragraph">
                  <wp:posOffset>169545</wp:posOffset>
                </wp:positionV>
                <wp:extent cx="0" cy="47625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4D3CE5" id="直線矢印コネクタ 20" o:spid="_x0000_s1026" type="#_x0000_t32" style="position:absolute;left:0;text-align:left;margin-left:407.95pt;margin-top:13.35pt;width:0;height:3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TIQIAAOwDAAAOAAAAZHJzL2Uyb0RvYy54bWysU81uEzEQviPxDpbvZDcRbSHKpoeEcuGn&#10;EuUBprZ315LXtjwmm1zDuS8AByReACSQOPIwEcprMPamocANkYPjmfF8M9/Mt7PzdWfYSgXUzlZ8&#10;PCo5U1Y4qW1T8ddXFw8ecYYRrATjrKr4RiE/n9+/N+v9VE1c64xUgRGIxWnvK97G6KdFgaJVHeDI&#10;eWUpWLvQQSQzNIUM0BN6Z4pJWZ4WvQvSBycUInmXQ5DPM35dKxFf1jWqyEzFqbeYz5DP63QW8xlM&#10;mwC+1eLQBvxDFx1oS0WPUEuIwN4E/RdUp0Vw6Oo4Eq4rXF1roTIHYjMu/2DzqgWvMhcaDvrjmPD/&#10;wYoXq8vAtKz4hMZjoaMd7d9/3X97t//w8cfN5932y+7tzW77abf9zugJzav3OKW0hb0MBwv9ZUjk&#10;13Xo0j/RYus8481xxmodmRicgrwPz04nJxmu+JXnA8anynUsXSqOMYBu2rhw1tIiXRjnEcPqGUaq&#10;TIm3CamodRfamLxPY1lPYpyclcRJAMmqNhDp2nkiirbhDExDehUxZEh0RsuUnoBwgwsT2ApIMqQ0&#10;6forap4zAxgpQIzyb0hsQarh6eMTcg96QojPnRzc4/LWT/0O0Ln130omHkvAdkjJoQEpgjZPrGRx&#10;42kxMWiwjVE80TPEwigi0SmZHhO8sal/lWV/mFFa1rCedLt2cpO3ViSLJJXTDvJPmr1r0/3uRzr/&#10;CQAA//8DAFBLAwQUAAYACAAAACEA3/YSzd4AAAAKAQAADwAAAGRycy9kb3ducmV2LnhtbEyPTU/D&#10;MAyG70j8h8hI3FjaStu60nQCBBoXDgwu3LLGNBWNUzXpx/49RhzgaPvR6+ct94vrxIRDaD0pSFcJ&#10;CKTam5YaBe9vTzc5iBA1Gd15QgVnDLCvLi9KXRg/0ytOx9gIDqFQaAU2xr6QMtQWnQ4r3yPx7dMP&#10;Tkceh0aaQc8c7jqZJclGOt0Sf7C6xweL9ddxdAqmDPPz425plsNhfJb5y4e9n9dKXV8td7cgIi7x&#10;D4YffVaHip1OfiQTRKcgT9c7RhVkmy0IBn4XJyaTdAuyKuX/CtU3AAAA//8DAFBLAQItABQABgAI&#10;AAAAIQC2gziS/gAAAOEBAAATAAAAAAAAAAAAAAAAAAAAAABbQ29udGVudF9UeXBlc10ueG1sUEsB&#10;Ai0AFAAGAAgAAAAhADj9If/WAAAAlAEAAAsAAAAAAAAAAAAAAAAALwEAAF9yZWxzLy5yZWxzUEsB&#10;Ai0AFAAGAAgAAAAhAHzdGJMhAgAA7AMAAA4AAAAAAAAAAAAAAAAALgIAAGRycy9lMm9Eb2MueG1s&#10;UEsBAi0AFAAGAAgAAAAhAN/2Es3eAAAACgEAAA8AAAAAAAAAAAAAAAAAewQAAGRycy9kb3ducmV2&#10;LnhtbFBLBQYAAAAABAAEAPMAAACGBQAAAAA=&#10;" strokeweight="1pt">
                <v:stroke endarrow="block" endarrowwidth="wide"/>
              </v:shape>
            </w:pict>
          </mc:Fallback>
        </mc:AlternateContent>
      </w:r>
    </w:p>
    <w:p w14:paraId="2363C5AC" w14:textId="12C91BF0" w:rsidR="007C17CA" w:rsidRPr="00675941" w:rsidRDefault="007C17CA" w:rsidP="000034AE">
      <w:pPr>
        <w:rPr>
          <w:i/>
          <w:color w:val="000000" w:themeColor="text1"/>
        </w:rPr>
      </w:pPr>
    </w:p>
    <w:p w14:paraId="0DD9F496" w14:textId="25A9C7A9" w:rsidR="00474C9B" w:rsidRDefault="00190B7E" w:rsidP="000034AE">
      <w:pPr>
        <w:rPr>
          <w:i/>
        </w:rPr>
      </w:pPr>
      <w:r w:rsidRPr="00DA07E8">
        <w:rPr>
          <w:rFonts w:hint="eastAsia"/>
          <w:noProof/>
        </w:rPr>
        <mc:AlternateContent>
          <mc:Choice Requires="wps">
            <w:drawing>
              <wp:anchor distT="0" distB="0" distL="114300" distR="114300" simplePos="0" relativeHeight="251592704" behindDoc="0" locked="0" layoutInCell="1" allowOverlap="1" wp14:anchorId="7624AD49" wp14:editId="0A0A97F1">
                <wp:simplePos x="0" y="0"/>
                <wp:positionH relativeFrom="column">
                  <wp:posOffset>546100</wp:posOffset>
                </wp:positionH>
                <wp:positionV relativeFrom="paragraph">
                  <wp:posOffset>186690</wp:posOffset>
                </wp:positionV>
                <wp:extent cx="5133975" cy="342900"/>
                <wp:effectExtent l="0" t="0" r="28575" b="19050"/>
                <wp:wrapNone/>
                <wp:docPr id="302" name="テキスト ボックス 302"/>
                <wp:cNvGraphicFramePr/>
                <a:graphic xmlns:a="http://schemas.openxmlformats.org/drawingml/2006/main">
                  <a:graphicData uri="http://schemas.microsoft.com/office/word/2010/wordprocessingShape">
                    <wps:wsp>
                      <wps:cNvSpPr txBox="1"/>
                      <wps:spPr>
                        <a:xfrm>
                          <a:off x="0" y="0"/>
                          <a:ext cx="5133975" cy="342900"/>
                        </a:xfrm>
                        <a:prstGeom prst="rect">
                          <a:avLst/>
                        </a:prstGeom>
                        <a:solidFill>
                          <a:sysClr val="window" lastClr="FFFFFF"/>
                        </a:solidFill>
                        <a:ln w="25400" cap="flat" cmpd="sng" algn="ctr">
                          <a:solidFill>
                            <a:srgbClr val="4F81BD"/>
                          </a:solidFill>
                          <a:prstDash val="solid"/>
                        </a:ln>
                        <a:effectLst/>
                      </wps:spPr>
                      <wps:txbx>
                        <w:txbxContent>
                          <w:p w14:paraId="7C039439" w14:textId="092FFE69" w:rsidR="001A1A9D" w:rsidRDefault="001A1A9D" w:rsidP="009C6BA4">
                            <w:pPr>
                              <w:jc w:val="center"/>
                            </w:pPr>
                            <w:r>
                              <w:rPr>
                                <w:rFonts w:hint="eastAsia"/>
                              </w:rPr>
                              <w:t>施設管理情報の蓄積と活用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2" o:spid="_x0000_s1056" type="#_x0000_t202" style="position:absolute;left:0;text-align:left;margin-left:43pt;margin-top:14.7pt;width:404.25pt;height:27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UcpgIAABkFAAAOAAAAZHJzL2Uyb0RvYy54bWysVEtu2zAQ3RfoHQjuG/nbxEbkwInhokCQ&#10;BEiKrGmKsgVQJEvSltxlDAQ9RK9QdN3z+CJ9pGzn06yKeiHPcIbzefOGp2d1KclKWFdoldL2UYsS&#10;objOCjVP6Ze76YcTSpxnKmNSK5HStXD0bPT+3WllhqKjF1pmwhIEUW5YmZQuvDfDJHF8IUrmjrQR&#10;CsZc25J5qHaeZJZViF7KpNNqfUwqbTNjNRfO4XTSGOkoxs9zwf11njvhiUwpavPxa+N3Fr7J6JQN&#10;55aZRcF3ZbB/qKJkhULSQ6gJ84wsbfFXqLLgVjud+yOuy0TnecFF7AHdtFuvurldMCNiLwDHmQNM&#10;7v+F5VerG0uKLKXdVocSxUoMabt53D783D783m6+k+3mx3az2T78gk6CEyCrjBvi5q3BXV+f6xqj&#10;3587HAYk6tyW4R89EtgB/voAuKg94Tjst7vdwXGfEg5bt9cZtOJEkqfbxjr/SeiSBCGlFgONOLPV&#10;pfOoBK57l5DMaVlk00LKqKzdhbRkxTB7UCbTFSWSOY/DlE7jLxSNEC+uSUWqlHb6PRRDOAMpc8k8&#10;xNIAJqfmlDA5B9u5t7GWF7ednc8OWXvTk/b55K0koegJc4umuhhh5yZVqF1E7u56DHA3sAbJ17M6&#10;Tqwz2GM+09kao7C64bczfFogwSWavWEWhEYnWFJ/jU8uNdrTO4mShbbf3joP/uAZrJRUWBC0/nXJ&#10;rACGnxUYOGj3emGjotLrH3eg2OeW2XOLWpYXGnNo4zkwPIrB38u9mFtd3mOXxyErTExx5E4pgG/E&#10;C9+sLd4CLsbj6IQdMsxfqlvDQ+gAXAD2rr5n1uwo40G2K71fJTZ8xZzGN9xUerz0Oi8irQLQDaog&#10;SFCwf5Equ7ciLPhzPXo9vWijPwAAAP//AwBQSwMEFAAGAAgAAAAhACkNCZzfAAAACAEAAA8AAABk&#10;cnMvZG93bnJldi54bWxMj8FOwzAQRO9I/IO1SNyoQ0lDGuJUCIlTBVILPfTmxksS1V5Hsdum/XqW&#10;U7nNalYzb8rF6Kw44hA6TwoeJwkIpNqbjhoF31/vDzmIEDUZbT2hgjMGWFS3N6UujD/RCo/r2AgO&#10;oVBoBW2MfSFlqFt0Okx8j8Tejx+cjnwOjTSDPnG4s3KaJJl0uiNuaHWPby3W+/XBKfj4zHC5d8/N&#10;OcPEbC829JuuVur+bnx9ARFxjNdn+MNndKiYaecPZIKwCvKMp0QF03kKgv18ns5A7Fg8pSCrUv4f&#10;UP0CAAD//wMAUEsBAi0AFAAGAAgAAAAhALaDOJL+AAAA4QEAABMAAAAAAAAAAAAAAAAAAAAAAFtD&#10;b250ZW50X1R5cGVzXS54bWxQSwECLQAUAAYACAAAACEAOP0h/9YAAACUAQAACwAAAAAAAAAAAAAA&#10;AAAvAQAAX3JlbHMvLnJlbHNQSwECLQAUAAYACAAAACEA6AM1HKYCAAAZBQAADgAAAAAAAAAAAAAA&#10;AAAuAgAAZHJzL2Uyb0RvYy54bWxQSwECLQAUAAYACAAAACEAKQ0JnN8AAAAIAQAADwAAAAAAAAAA&#10;AAAAAAAABQAAZHJzL2Rvd25yZXYueG1sUEsFBgAAAAAEAAQA8wAAAAwGAAAAAA==&#10;" fillcolor="window" strokecolor="#4f81bd" strokeweight="2pt">
                <v:textbox>
                  <w:txbxContent>
                    <w:p w14:paraId="7C039439" w14:textId="092FFE69" w:rsidR="001A1A9D" w:rsidRDefault="001A1A9D" w:rsidP="009C6BA4">
                      <w:pPr>
                        <w:jc w:val="center"/>
                      </w:pPr>
                      <w:r>
                        <w:rPr>
                          <w:rFonts w:hint="eastAsia"/>
                        </w:rPr>
                        <w:t>施設管理情報の蓄積と活用</w:t>
                      </w:r>
                    </w:p>
                  </w:txbxContent>
                </v:textbox>
              </v:shape>
            </w:pict>
          </mc:Fallback>
        </mc:AlternateContent>
      </w:r>
    </w:p>
    <w:p w14:paraId="7D88D0EA" w14:textId="0AB1BD74" w:rsidR="00474C9B" w:rsidRDefault="007A55BA" w:rsidP="000034AE">
      <w:pPr>
        <w:rPr>
          <w:i/>
        </w:rPr>
      </w:pPr>
      <w:r w:rsidRPr="00DA07E8">
        <w:rPr>
          <w:rFonts w:hint="eastAsia"/>
          <w:noProof/>
        </w:rPr>
        <mc:AlternateContent>
          <mc:Choice Requires="wps">
            <w:drawing>
              <wp:anchor distT="0" distB="0" distL="114300" distR="114300" simplePos="0" relativeHeight="251614208" behindDoc="0" locked="0" layoutInCell="1" allowOverlap="1" wp14:anchorId="6C501F7B" wp14:editId="5373AB5A">
                <wp:simplePos x="0" y="0"/>
                <wp:positionH relativeFrom="column">
                  <wp:posOffset>86995</wp:posOffset>
                </wp:positionH>
                <wp:positionV relativeFrom="paragraph">
                  <wp:posOffset>163830</wp:posOffset>
                </wp:positionV>
                <wp:extent cx="458470" cy="0"/>
                <wp:effectExtent l="0" t="0" r="17780" b="19050"/>
                <wp:wrapNone/>
                <wp:docPr id="297" name="直線矢印コネクタ 297"/>
                <wp:cNvGraphicFramePr/>
                <a:graphic xmlns:a="http://schemas.openxmlformats.org/drawingml/2006/main">
                  <a:graphicData uri="http://schemas.microsoft.com/office/word/2010/wordprocessingShape">
                    <wps:wsp>
                      <wps:cNvCnPr/>
                      <wps:spPr>
                        <a:xfrm>
                          <a:off x="0" y="0"/>
                          <a:ext cx="45847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DA0CFA" id="直線矢印コネクタ 297" o:spid="_x0000_s1026" type="#_x0000_t32" style="position:absolute;left:0;text-align:left;margin-left:6.85pt;margin-top:12.9pt;width:36.1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aIAIAAOoDAAAOAAAAZHJzL2Uyb0RvYy54bWysU0uOEzEQ3SNxB8t70p1ohsxE6cwiYdjw&#10;icRwAI/t7rbkn1wmnWzDei4ACyQuABJILDlMhHINyu4kDLBD9MJtV7le1at6nl6tjSYrGUA5W9Hh&#10;oKREWu6Esk1FX99cP7qgBCKzgmlnZUU3EujV7OGDaecncuRap4UMBEEsTDpf0TZGPykK4K00DAbO&#10;S4vO2gXDIh5DU4jAOkQ3uhiV5eOic0H44LgEQOuid9JZxq9ryePLugYZia4o1hbzGvJ6m9ZiNmWT&#10;JjDfKn4og/1DFYYpi0lPUAsWGXkT1F9QRvHgwNVxwJ0pXF0rLjMHZDMs/2DzqmVeZi7YHPCnNsH/&#10;g+UvVstAlKjo6HJMiWUGh7R//3X/7d3+w8cfd5932y+7t3e77afd9jtJd7BjnYcJBs7tMhxO4Jch&#10;0V/XwaQ/EiPr3OXNqctyHQlH49n5xdkYZ8GPruJXnA8Qn0pnSNpUFGJgqmnj3FmLo3RhmJvMVs8g&#10;YmYMPAakpNZdK63zRLUlHcpxNC5TIobCqjWLuDUeqYJtKGG6QcXyGDIkOK1ECk9AsIG5DmTFUDSo&#10;NeG6GyyeEs0gogMZ5a8PbJmQ/dXLczT3igIWnzvRm4fl0Y719tC59N9SJh4LBm0fkl09UmRKP7GC&#10;xI3HyVh8RDRR08hASyRgpEgXEVrbVLvMoj/0Jw2qH03a3TqxyRMr0gkFlcMO4k+KvX/G/f0nOvsJ&#10;AAD//wMAUEsDBBQABgAIAAAAIQDJyLkd2wAAAAcBAAAPAAAAZHJzL2Rvd25yZXYueG1sTI/LTsMw&#10;EEX3SPyDNUjsqENRaAhxKlopOyREqARLNx7yqD2OYrcNf88gFrA8uld3zhTr2Vlxwin0nhTcLhIQ&#10;SI03PbUKdm/VTQYiRE1GW0+o4AsDrMvLi0Lnxp/pFU91bAWPUMi1gi7GMZcyNB06HRZ+ROLs009O&#10;R8aplWbSZx53Vi6T5F463RNf6PSI2w6bQ310CvqYrdLDu30eNrv5Ixmqoa5eBqWur+anRxAR5/hX&#10;hh99VoeSnfb+SCYIy3y34qaCZcofcJ6lDyD2vyzLQv73L78BAAD//wMAUEsBAi0AFAAGAAgAAAAh&#10;ALaDOJL+AAAA4QEAABMAAAAAAAAAAAAAAAAAAAAAAFtDb250ZW50X1R5cGVzXS54bWxQSwECLQAU&#10;AAYACAAAACEAOP0h/9YAAACUAQAACwAAAAAAAAAAAAAAAAAvAQAAX3JlbHMvLnJlbHNQSwECLQAU&#10;AAYACAAAACEA4qiCmiACAADqAwAADgAAAAAAAAAAAAAAAAAuAgAAZHJzL2Uyb0RvYy54bWxQSwEC&#10;LQAUAAYACAAAACEAyci5HdsAAAAHAQAADwAAAAAAAAAAAAAAAAB6BAAAZHJzL2Rvd25yZXYueG1s&#10;UEsFBgAAAAAEAAQA8wAAAIIFAAAAAA==&#10;" strokeweight="1pt">
                <v:stroke endarrowwidth="wide"/>
              </v:shape>
            </w:pict>
          </mc:Fallback>
        </mc:AlternateContent>
      </w:r>
    </w:p>
    <w:p w14:paraId="04C3AA95" w14:textId="27450265" w:rsidR="00474C9B" w:rsidRDefault="00315D3F" w:rsidP="000034AE">
      <w:pPr>
        <w:rPr>
          <w:i/>
        </w:rPr>
      </w:pPr>
      <w:r w:rsidRPr="003B1314">
        <w:rPr>
          <w:noProof/>
          <w:color w:val="000000" w:themeColor="text1"/>
        </w:rPr>
        <mc:AlternateContent>
          <mc:Choice Requires="wps">
            <w:drawing>
              <wp:anchor distT="0" distB="0" distL="114300" distR="114300" simplePos="0" relativeHeight="251691008" behindDoc="0" locked="0" layoutInCell="1" allowOverlap="1" wp14:anchorId="1D79B1BD" wp14:editId="17817B62">
                <wp:simplePos x="0" y="0"/>
                <wp:positionH relativeFrom="column">
                  <wp:posOffset>5171440</wp:posOffset>
                </wp:positionH>
                <wp:positionV relativeFrom="paragraph">
                  <wp:posOffset>64770</wp:posOffset>
                </wp:positionV>
                <wp:extent cx="506730" cy="28977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86370E5" w14:textId="55ED341D"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07.2pt;margin-top:5.1pt;width:39.9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G2LAIAAAsEAAAOAAAAZHJzL2Uyb0RvYy54bWysU8uO0zAU3SPxD5b3NGlopm3UdDTMMAhp&#10;eEgDH+A6TmPhF7bbpCxbCfER/AJizffkR7h2Op0KdogsLF/f3HPvOT5eXHZSoC2zjmtV4vEoxYgp&#10;qiuu1iX++OH22Qwj54mqiNCKlXjHHL5cPn2yaE3BMt1oUTGLAES5ojUlbrw3RZI42jBJ3EgbpiBZ&#10;ayuJh9Cuk8qSFtClSLI0vUhabStjNWXOwenNkMTLiF/XjPp3de2YR6LEMJuPq43rKqzJckGKtSWm&#10;4fQ4BvmHKSThCpqeoG6IJ2hj+V9QklOrna79iGqZ6LrmlEUOwGac/sHmviGGRS4gjjMnmdz/g6Vv&#10;t+8t4lWJ8wwjRSTcUX/42u9/9Ptf/eEb6g/f+8Oh3/+EGGVBr9a4AsruDRT67oXu4N4jd2fuNP3k&#10;kNLXDVFrdmWtbhtGKph3HCqTs9IBxwWQVftGV9CXbLyOQF1tZRAT5EGADve2O90V6zyicJinF9Pn&#10;kKGQymbz6TSPHUjxUGys86+YlihsSmzBChGcbO+cD8OQ4uGX0EvpWy5EtINQqC3xPM/yWHCWkdyD&#10;WwWXJZ6l4Rv8Ezi+VFUs9oSLYQ8NhDqSDjwHxr5bdVFvGB4KgiIrXe1ABqsHd8Jrgk2j7ReMWnBm&#10;id3nDbEMI/FagZTz8WQSrByDST7NILDnmdV5higKUCX2GA3bax/tP3C+AslrHuV4nOQ4MzguqnR8&#10;HcHS53H86/ENL38DAAD//wMAUEsDBBQABgAIAAAAIQBcbEv83QAAAAkBAAAPAAAAZHJzL2Rvd25y&#10;ZXYueG1sTI/BTsMwDIbvSHuHyJO4sWRTi7qu6YRAXEFsMGm3rPHaao1TNdla3h5zgput/9Pvz8V2&#10;cp244RBaTxqWCwUCqfK2pVrD5/71IQMRoiFrOk+o4RsDbMvZXWFy60f6wNsu1oJLKORGQxNjn0sZ&#10;qgadCQvfI3F29oMzkdehlnYwI5e7Tq6UepTOtMQXGtPjc4PVZXd1Gr7ezsdDot7rF5f2o5+UJLeW&#10;Wt/Pp6cNiIhT/IPhV5/VoWSnk7+SDaLTkC2ThFEO1AoEA9k64eGkIU0zkGUh/39Q/gAAAP//AwBQ&#10;SwECLQAUAAYACAAAACEAtoM4kv4AAADhAQAAEwAAAAAAAAAAAAAAAAAAAAAAW0NvbnRlbnRfVHlw&#10;ZXNdLnhtbFBLAQItABQABgAIAAAAIQA4/SH/1gAAAJQBAAALAAAAAAAAAAAAAAAAAC8BAABfcmVs&#10;cy8ucmVsc1BLAQItABQABgAIAAAAIQDcZ3G2LAIAAAsEAAAOAAAAAAAAAAAAAAAAAC4CAABkcnMv&#10;ZTJvRG9jLnhtbFBLAQItABQABgAIAAAAIQBcbEv83QAAAAkBAAAPAAAAAAAAAAAAAAAAAIYEAABk&#10;cnMvZG93bnJldi54bWxQSwUGAAAAAAQABADzAAAAkAUAAAAA&#10;" filled="f" stroked="f">
                <v:textbox>
                  <w:txbxContent>
                    <w:p w14:paraId="286370E5" w14:textId="55ED341D" w:rsidR="001A1A9D" w:rsidRPr="0054630E" w:rsidRDefault="001A1A9D"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v:textbox>
              </v:shape>
            </w:pict>
          </mc:Fallback>
        </mc:AlternateContent>
      </w:r>
    </w:p>
    <w:p w14:paraId="32900EFF" w14:textId="7A2EA605" w:rsidR="00096799" w:rsidRPr="00096799" w:rsidRDefault="00096799" w:rsidP="00096799">
      <w:pPr>
        <w:ind w:firstLineChars="1700" w:firstLine="3570"/>
        <w:rPr>
          <w:rFonts w:ascii="ＭＳ Ｐゴシック" w:eastAsia="ＭＳ Ｐゴシック" w:hAnsi="ＭＳ Ｐゴシック"/>
        </w:rPr>
      </w:pPr>
      <w:r w:rsidRPr="00096799">
        <w:rPr>
          <w:rFonts w:ascii="ＭＳ Ｐゴシック" w:eastAsia="ＭＳ Ｐゴシック" w:hAnsi="ＭＳ Ｐゴシック" w:hint="eastAsia"/>
        </w:rPr>
        <w:t>図</w:t>
      </w:r>
      <w:r w:rsidR="00263796">
        <w:rPr>
          <w:rFonts w:ascii="ＭＳ Ｐゴシック" w:eastAsia="ＭＳ Ｐゴシック" w:hAnsi="ＭＳ Ｐゴシック" w:hint="eastAsia"/>
        </w:rPr>
        <w:t>2</w:t>
      </w:r>
      <w:r w:rsidRPr="00096799">
        <w:rPr>
          <w:rFonts w:ascii="ＭＳ Ｐゴシック" w:eastAsia="ＭＳ Ｐゴシック" w:hAnsi="ＭＳ Ｐゴシック" w:hint="eastAsia"/>
        </w:rPr>
        <w:t>.1　全体の</w:t>
      </w:r>
      <w:r w:rsidR="007F486B">
        <w:rPr>
          <w:rFonts w:ascii="ＭＳ Ｐゴシック" w:eastAsia="ＭＳ Ｐゴシック" w:hAnsi="ＭＳ Ｐゴシック" w:hint="eastAsia"/>
        </w:rPr>
        <w:t>維持管理</w:t>
      </w:r>
      <w:r w:rsidR="003A2029">
        <w:rPr>
          <w:rFonts w:ascii="ＭＳ Ｐゴシック" w:eastAsia="ＭＳ Ｐゴシック" w:hAnsi="ＭＳ Ｐゴシック" w:hint="eastAsia"/>
        </w:rPr>
        <w:t>フロー</w:t>
      </w:r>
    </w:p>
    <w:p w14:paraId="5B9C2414" w14:textId="77777777" w:rsidR="00096799" w:rsidRPr="006B7885" w:rsidRDefault="00096799" w:rsidP="00096799">
      <w:pPr>
        <w:rPr>
          <w:i/>
        </w:rPr>
      </w:pPr>
    </w:p>
    <w:p w14:paraId="6085F31A" w14:textId="04B52FC0" w:rsidR="00096799" w:rsidRPr="00717152" w:rsidRDefault="00096799" w:rsidP="00803186">
      <w:pPr>
        <w:tabs>
          <w:tab w:val="left" w:pos="851"/>
        </w:tabs>
        <w:ind w:leftChars="186" w:left="852" w:hangingChars="256" w:hanging="461"/>
        <w:rPr>
          <w:sz w:val="18"/>
          <w:szCs w:val="18"/>
        </w:rPr>
      </w:pPr>
      <w:r w:rsidRPr="00717152">
        <w:rPr>
          <w:rFonts w:hint="eastAsia"/>
          <w:sz w:val="18"/>
          <w:szCs w:val="18"/>
        </w:rPr>
        <w:t>※</w:t>
      </w:r>
      <w:r w:rsidR="00190B7E" w:rsidRPr="00717152">
        <w:rPr>
          <w:rFonts w:hint="eastAsia"/>
          <w:sz w:val="18"/>
          <w:szCs w:val="18"/>
        </w:rPr>
        <w:t>1</w:t>
      </w:r>
      <w:r w:rsidR="00CE6875" w:rsidRPr="00717152">
        <w:rPr>
          <w:rFonts w:hint="eastAsia"/>
          <w:sz w:val="18"/>
          <w:szCs w:val="18"/>
        </w:rPr>
        <w:t>：</w:t>
      </w:r>
      <w:r w:rsidR="00090D6C" w:rsidRPr="00717152">
        <w:rPr>
          <w:rFonts w:hint="eastAsia"/>
          <w:sz w:val="18"/>
          <w:szCs w:val="18"/>
        </w:rPr>
        <w:tab/>
      </w:r>
      <w:r w:rsidR="00CE6875" w:rsidRPr="00717152">
        <w:rPr>
          <w:rFonts w:hint="eastAsia"/>
          <w:sz w:val="18"/>
          <w:szCs w:val="18"/>
        </w:rPr>
        <w:t>計画点検</w:t>
      </w:r>
      <w:r w:rsidRPr="00717152">
        <w:rPr>
          <w:rFonts w:hint="eastAsia"/>
          <w:sz w:val="18"/>
          <w:szCs w:val="18"/>
        </w:rPr>
        <w:t>とは、</w:t>
      </w:r>
      <w:r w:rsidR="003A2029">
        <w:rPr>
          <w:rFonts w:hint="eastAsia"/>
          <w:sz w:val="18"/>
          <w:szCs w:val="18"/>
        </w:rPr>
        <w:t>プラント</w:t>
      </w:r>
      <w:r w:rsidR="00803186" w:rsidRPr="00717152">
        <w:rPr>
          <w:rFonts w:hint="eastAsia"/>
          <w:sz w:val="18"/>
          <w:szCs w:val="18"/>
        </w:rPr>
        <w:t>機械又は</w:t>
      </w:r>
      <w:r w:rsidR="003A2029">
        <w:rPr>
          <w:rFonts w:hint="eastAsia"/>
          <w:sz w:val="18"/>
          <w:szCs w:val="18"/>
        </w:rPr>
        <w:t>プラント</w:t>
      </w:r>
      <w:r w:rsidR="00803186" w:rsidRPr="00717152">
        <w:rPr>
          <w:rFonts w:hint="eastAsia"/>
          <w:sz w:val="18"/>
          <w:szCs w:val="18"/>
        </w:rPr>
        <w:t>電気設備の点検整備または改築工事等により水槽内の水がない期間に合わせて実施する点検</w:t>
      </w:r>
    </w:p>
    <w:p w14:paraId="2F65305A" w14:textId="77777777" w:rsidR="00CE6875" w:rsidRPr="00CE6875" w:rsidRDefault="00CE6875" w:rsidP="00096799">
      <w:pPr>
        <w:ind w:firstLineChars="200" w:firstLine="360"/>
        <w:rPr>
          <w:sz w:val="18"/>
          <w:szCs w:val="18"/>
        </w:rPr>
      </w:pPr>
    </w:p>
    <w:p w14:paraId="277310E6" w14:textId="6D4CCE93" w:rsidR="00096799" w:rsidRPr="00CE6875" w:rsidRDefault="00096799" w:rsidP="000034AE"/>
    <w:p w14:paraId="220B7172" w14:textId="2A9962EB" w:rsidR="00235D9B" w:rsidRDefault="00875892" w:rsidP="00235D9B">
      <w:pPr>
        <w:pStyle w:val="12"/>
        <w:numPr>
          <w:ilvl w:val="0"/>
          <w:numId w:val="1"/>
        </w:numPr>
      </w:pPr>
      <w:bookmarkStart w:id="3" w:name="_Toc409787735"/>
      <w:r>
        <w:rPr>
          <w:rFonts w:hint="eastAsia"/>
        </w:rPr>
        <w:lastRenderedPageBreak/>
        <w:t>資産管理方法</w:t>
      </w:r>
      <w:bookmarkEnd w:id="3"/>
    </w:p>
    <w:p w14:paraId="5F4144AB" w14:textId="6D45839E" w:rsidR="00235D9B" w:rsidRPr="00441DCF" w:rsidRDefault="003A2029" w:rsidP="00235D9B">
      <w:pPr>
        <w:ind w:leftChars="100" w:left="210" w:firstLineChars="100" w:firstLine="210"/>
        <w:rPr>
          <w:color w:val="000000" w:themeColor="text1"/>
        </w:rPr>
      </w:pPr>
      <w:r w:rsidRPr="00441DCF">
        <w:rPr>
          <w:rFonts w:hint="eastAsia"/>
          <w:color w:val="000000" w:themeColor="text1"/>
        </w:rPr>
        <w:t>水みらいセンター</w:t>
      </w:r>
      <w:r w:rsidR="008D74D1" w:rsidRPr="00441DCF">
        <w:rPr>
          <w:rFonts w:hint="eastAsia"/>
          <w:color w:val="000000" w:themeColor="text1"/>
        </w:rPr>
        <w:t>及び</w:t>
      </w:r>
      <w:r w:rsidRPr="00441DCF">
        <w:rPr>
          <w:rFonts w:hint="eastAsia"/>
          <w:color w:val="000000" w:themeColor="text1"/>
        </w:rPr>
        <w:t>ポンプ場</w:t>
      </w:r>
      <w:r w:rsidR="008D74D1" w:rsidRPr="00441DCF">
        <w:rPr>
          <w:rFonts w:hint="eastAsia"/>
          <w:color w:val="000000" w:themeColor="text1"/>
        </w:rPr>
        <w:t>内施設</w:t>
      </w:r>
      <w:r w:rsidR="00235D9B" w:rsidRPr="00441DCF">
        <w:rPr>
          <w:rFonts w:hint="eastAsia"/>
          <w:color w:val="000000" w:themeColor="text1"/>
        </w:rPr>
        <w:t>の管理方法</w:t>
      </w:r>
      <w:r w:rsidR="00A06929" w:rsidRPr="00441DCF">
        <w:rPr>
          <w:rFonts w:hint="eastAsia"/>
          <w:color w:val="000000" w:themeColor="text1"/>
        </w:rPr>
        <w:t>として</w:t>
      </w:r>
      <w:r w:rsidR="00235D9B" w:rsidRPr="00441DCF">
        <w:rPr>
          <w:rFonts w:hint="eastAsia"/>
          <w:color w:val="000000" w:themeColor="text1"/>
        </w:rPr>
        <w:t>、予防保全と事後保全</w:t>
      </w:r>
      <w:r w:rsidR="00A06929" w:rsidRPr="00441DCF">
        <w:rPr>
          <w:rFonts w:hint="eastAsia"/>
          <w:color w:val="000000" w:themeColor="text1"/>
        </w:rPr>
        <w:t>を適用する</w:t>
      </w:r>
      <w:r w:rsidR="00235D9B" w:rsidRPr="00441DCF">
        <w:rPr>
          <w:rFonts w:hint="eastAsia"/>
          <w:color w:val="000000" w:themeColor="text1"/>
        </w:rPr>
        <w:t>。</w:t>
      </w:r>
    </w:p>
    <w:p w14:paraId="65F43BE5" w14:textId="4CD7078C" w:rsidR="00235D9B" w:rsidRPr="00441DCF" w:rsidRDefault="00235D9B" w:rsidP="00235D9B">
      <w:pPr>
        <w:ind w:leftChars="100" w:left="210" w:firstLineChars="100" w:firstLine="210"/>
        <w:rPr>
          <w:color w:val="000000" w:themeColor="text1"/>
        </w:rPr>
      </w:pPr>
      <w:r w:rsidRPr="00441DCF">
        <w:rPr>
          <w:rFonts w:hint="eastAsia"/>
          <w:color w:val="000000" w:themeColor="text1"/>
        </w:rPr>
        <w:t>予防保全は寿命を予測し異常や故障に至る前に対策を実施する管理方法であり、状態監視保全と時間計画保全に分類される。また、事後保全は異常の兆候や</w:t>
      </w:r>
      <w:r w:rsidR="005E0B58" w:rsidRPr="00441DCF">
        <w:rPr>
          <w:rFonts w:hint="eastAsia"/>
          <w:color w:val="000000" w:themeColor="text1"/>
        </w:rPr>
        <w:t>故障の発生後に対策を行う管理方法である。それぞれの特徴、留意点を下表に示す。</w:t>
      </w:r>
    </w:p>
    <w:p w14:paraId="5640BE83" w14:textId="77777777" w:rsidR="008D74D1" w:rsidRPr="00441DCF" w:rsidRDefault="008D74D1" w:rsidP="00235D9B">
      <w:pPr>
        <w:ind w:leftChars="100" w:left="210" w:firstLineChars="100" w:firstLine="210"/>
        <w:rPr>
          <w:color w:val="000000" w:themeColor="text1"/>
        </w:rPr>
      </w:pPr>
    </w:p>
    <w:p w14:paraId="65AAAFFC" w14:textId="70562AA9" w:rsidR="00235D9B" w:rsidRPr="00441DCF" w:rsidRDefault="00235D9B" w:rsidP="00235D9B">
      <w:pPr>
        <w:ind w:leftChars="200" w:left="420" w:firstLineChars="100" w:firstLine="210"/>
        <w:jc w:val="center"/>
        <w:rPr>
          <w:rFonts w:asciiTheme="majorEastAsia" w:eastAsiaTheme="majorEastAsia" w:hAnsiTheme="majorEastAsia"/>
          <w:color w:val="000000" w:themeColor="text1"/>
        </w:rPr>
      </w:pPr>
      <w:r w:rsidRPr="00441DCF">
        <w:rPr>
          <w:rFonts w:asciiTheme="majorEastAsia" w:eastAsiaTheme="majorEastAsia" w:hAnsiTheme="majorEastAsia" w:hint="eastAsia"/>
          <w:color w:val="000000" w:themeColor="text1"/>
        </w:rPr>
        <w:t>表3.1</w:t>
      </w:r>
      <w:r w:rsidR="00BC582B" w:rsidRPr="00441DCF">
        <w:rPr>
          <w:rFonts w:asciiTheme="majorEastAsia" w:eastAsiaTheme="majorEastAsia" w:hAnsiTheme="majorEastAsia" w:hint="eastAsia"/>
          <w:color w:val="000000" w:themeColor="text1"/>
        </w:rPr>
        <w:t>-1</w:t>
      </w:r>
      <w:r w:rsidRPr="00441DCF">
        <w:rPr>
          <w:rFonts w:asciiTheme="majorEastAsia" w:eastAsiaTheme="majorEastAsia" w:hAnsiTheme="majorEastAsia" w:hint="eastAsia"/>
          <w:color w:val="000000" w:themeColor="text1"/>
        </w:rPr>
        <w:t xml:space="preserve">　管理方法の分類</w:t>
      </w:r>
      <w:r w:rsidR="005E0B58" w:rsidRPr="00441DCF">
        <w:rPr>
          <w:rFonts w:asciiTheme="majorEastAsia" w:eastAsiaTheme="majorEastAsia" w:hAnsiTheme="majorEastAsia" w:hint="eastAsia"/>
          <w:color w:val="000000" w:themeColor="text1"/>
        </w:rPr>
        <w:t>とその特徴</w:t>
      </w:r>
    </w:p>
    <w:tbl>
      <w:tblPr>
        <w:tblStyle w:val="ac"/>
        <w:tblW w:w="0" w:type="auto"/>
        <w:tblInd w:w="392" w:type="dxa"/>
        <w:tblLayout w:type="fixed"/>
        <w:tblLook w:val="04A0" w:firstRow="1" w:lastRow="0" w:firstColumn="1" w:lastColumn="0" w:noHBand="0" w:noVBand="1"/>
      </w:tblPr>
      <w:tblGrid>
        <w:gridCol w:w="2268"/>
        <w:gridCol w:w="3969"/>
        <w:gridCol w:w="2126"/>
      </w:tblGrid>
      <w:tr w:rsidR="00441DCF" w:rsidRPr="00441DCF" w14:paraId="719C4838" w14:textId="77777777" w:rsidTr="003E5FDC">
        <w:tc>
          <w:tcPr>
            <w:tcW w:w="2268" w:type="dxa"/>
            <w:tcBorders>
              <w:bottom w:val="double" w:sz="4" w:space="0" w:color="auto"/>
            </w:tcBorders>
            <w:shd w:val="clear" w:color="auto" w:fill="D9D9D9" w:themeFill="background1" w:themeFillShade="D9"/>
          </w:tcPr>
          <w:p w14:paraId="3EC6EC3B" w14:textId="77777777" w:rsidR="003E5FDC" w:rsidRPr="00441DCF" w:rsidRDefault="003E5FDC" w:rsidP="003E5FDC">
            <w:pPr>
              <w:ind w:leftChars="16" w:left="34"/>
              <w:jc w:val="center"/>
              <w:rPr>
                <w:rFonts w:asciiTheme="minorEastAsia" w:hAnsiTheme="minorEastAsia"/>
                <w:color w:val="000000" w:themeColor="text1"/>
              </w:rPr>
            </w:pPr>
            <w:r w:rsidRPr="00441DCF">
              <w:rPr>
                <w:rFonts w:asciiTheme="minorEastAsia" w:hAnsiTheme="minorEastAsia" w:hint="eastAsia"/>
                <w:color w:val="000000" w:themeColor="text1"/>
              </w:rPr>
              <w:t>大区分</w:t>
            </w:r>
          </w:p>
        </w:tc>
        <w:tc>
          <w:tcPr>
            <w:tcW w:w="3969" w:type="dxa"/>
            <w:tcBorders>
              <w:bottom w:val="double" w:sz="4" w:space="0" w:color="auto"/>
            </w:tcBorders>
            <w:shd w:val="clear" w:color="auto" w:fill="D9D9D9" w:themeFill="background1" w:themeFillShade="D9"/>
          </w:tcPr>
          <w:p w14:paraId="7061567E" w14:textId="77777777" w:rsidR="003E5FDC" w:rsidRPr="00441DCF" w:rsidRDefault="003E5FDC" w:rsidP="003E5FDC">
            <w:pPr>
              <w:ind w:leftChars="200" w:left="420" w:firstLineChars="100" w:firstLine="210"/>
              <w:jc w:val="center"/>
              <w:rPr>
                <w:rFonts w:asciiTheme="minorEastAsia" w:hAnsiTheme="minorEastAsia"/>
                <w:color w:val="000000" w:themeColor="text1"/>
              </w:rPr>
            </w:pPr>
            <w:r w:rsidRPr="00441DCF">
              <w:rPr>
                <w:rFonts w:asciiTheme="minorEastAsia" w:hAnsiTheme="minorEastAsia" w:hint="eastAsia"/>
                <w:color w:val="000000" w:themeColor="text1"/>
              </w:rPr>
              <w:t>中区分</w:t>
            </w:r>
          </w:p>
        </w:tc>
        <w:tc>
          <w:tcPr>
            <w:tcW w:w="2126" w:type="dxa"/>
            <w:tcBorders>
              <w:bottom w:val="double" w:sz="4" w:space="0" w:color="auto"/>
            </w:tcBorders>
            <w:shd w:val="clear" w:color="auto" w:fill="D9D9D9" w:themeFill="background1" w:themeFillShade="D9"/>
          </w:tcPr>
          <w:p w14:paraId="61400F6A" w14:textId="77777777" w:rsidR="003E5FDC" w:rsidRPr="00441DCF" w:rsidRDefault="003E5FDC" w:rsidP="003E5FDC">
            <w:pPr>
              <w:ind w:leftChars="200" w:left="420" w:firstLineChars="100" w:firstLine="210"/>
              <w:jc w:val="left"/>
              <w:rPr>
                <w:rFonts w:asciiTheme="minorEastAsia" w:hAnsiTheme="minorEastAsia"/>
                <w:color w:val="000000" w:themeColor="text1"/>
              </w:rPr>
            </w:pPr>
            <w:r w:rsidRPr="00441DCF">
              <w:rPr>
                <w:rFonts w:asciiTheme="minorEastAsia" w:hAnsiTheme="minorEastAsia" w:hint="eastAsia"/>
                <w:color w:val="000000" w:themeColor="text1"/>
              </w:rPr>
              <w:t>定義</w:t>
            </w:r>
          </w:p>
        </w:tc>
      </w:tr>
      <w:tr w:rsidR="00441DCF" w:rsidRPr="00441DCF" w14:paraId="5650C285" w14:textId="77777777" w:rsidTr="003E5FDC">
        <w:tc>
          <w:tcPr>
            <w:tcW w:w="2268" w:type="dxa"/>
          </w:tcPr>
          <w:p w14:paraId="138B9012"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【計画的維持管理】</w:t>
            </w:r>
          </w:p>
          <w:p w14:paraId="6C22C29A" w14:textId="77777777" w:rsidR="003E5FDC" w:rsidRPr="00441DCF" w:rsidRDefault="003E5FDC" w:rsidP="003E5FDC">
            <w:pPr>
              <w:ind w:leftChars="16" w:left="34"/>
              <w:jc w:val="left"/>
              <w:rPr>
                <w:rFonts w:asciiTheme="minorEastAsia" w:hAnsiTheme="minorEastAsia"/>
                <w:b/>
                <w:color w:val="000000" w:themeColor="text1"/>
              </w:rPr>
            </w:pPr>
            <w:r w:rsidRPr="00441DCF">
              <w:rPr>
                <w:rFonts w:asciiTheme="minorEastAsia" w:hAnsiTheme="minorEastAsia" w:hint="eastAsia"/>
                <w:b/>
                <w:color w:val="000000" w:themeColor="text1"/>
              </w:rPr>
              <w:t>予防保全</w:t>
            </w:r>
          </w:p>
          <w:p w14:paraId="0C907367"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安全性・信頼性を損なうなど機能保持の支障となる不具合が発生する前（規定の間隔または基準に従って目標管理水準を下回る前）に対策を講じる。</w:t>
            </w:r>
          </w:p>
        </w:tc>
        <w:tc>
          <w:tcPr>
            <w:tcW w:w="3969" w:type="dxa"/>
          </w:tcPr>
          <w:p w14:paraId="1CA7E7CC" w14:textId="77777777" w:rsidR="003E5FDC" w:rsidRPr="00E55D36" w:rsidRDefault="003E5FDC" w:rsidP="003E5FDC">
            <w:pPr>
              <w:jc w:val="left"/>
              <w:rPr>
                <w:rFonts w:asciiTheme="minorEastAsia" w:hAnsiTheme="minorEastAsia"/>
                <w:color w:val="000000" w:themeColor="text1"/>
              </w:rPr>
            </w:pPr>
            <w:r w:rsidRPr="00E55D36">
              <w:rPr>
                <w:rFonts w:asciiTheme="minorEastAsia" w:hAnsiTheme="minorEastAsia" w:hint="eastAsia"/>
                <w:color w:val="000000" w:themeColor="text1"/>
              </w:rPr>
              <w:t>予防保全（状態監視型）</w:t>
            </w:r>
          </w:p>
          <w:p w14:paraId="70744B7B" w14:textId="77777777" w:rsidR="003E5FDC" w:rsidRPr="00E55D36" w:rsidRDefault="003E5FDC" w:rsidP="003E5FDC">
            <w:pPr>
              <w:ind w:left="34" w:hangingChars="16" w:hanging="34"/>
              <w:jc w:val="center"/>
              <w:rPr>
                <w:rFonts w:asciiTheme="minorEastAsia" w:hAnsiTheme="minorEastAsia"/>
                <w:color w:val="000000" w:themeColor="text1"/>
              </w:rPr>
            </w:pPr>
            <w:r w:rsidRPr="00E55D36">
              <w:rPr>
                <w:rFonts w:asciiTheme="minorEastAsia" w:hAnsiTheme="minorEastAsia" w:hint="eastAsia"/>
                <w:noProof/>
                <w:color w:val="000000" w:themeColor="text1"/>
                <w:shd w:val="clear" w:color="auto" w:fill="FFFF00"/>
              </w:rPr>
              <w:drawing>
                <wp:inline distT="0" distB="0" distL="0" distR="0" wp14:anchorId="4C010189" wp14:editId="67D8EC09">
                  <wp:extent cx="2238375" cy="1743075"/>
                  <wp:effectExtent l="0" t="0" r="0" b="0"/>
                  <wp:docPr id="3149" name="図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8375" cy="1743075"/>
                          </a:xfrm>
                          <a:prstGeom prst="rect">
                            <a:avLst/>
                          </a:prstGeom>
                          <a:noFill/>
                          <a:ln>
                            <a:noFill/>
                          </a:ln>
                        </pic:spPr>
                      </pic:pic>
                    </a:graphicData>
                  </a:graphic>
                </wp:inline>
              </w:drawing>
            </w:r>
          </w:p>
        </w:tc>
        <w:tc>
          <w:tcPr>
            <w:tcW w:w="2126" w:type="dxa"/>
          </w:tcPr>
          <w:p w14:paraId="3880ADBD"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劣化や変状を評価し、必要と認められた場合に対策を行う。</w:t>
            </w:r>
          </w:p>
          <w:p w14:paraId="0210B733" w14:textId="75C32648"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★左記は基本方針におけるイメージであるが、下水道施設では限界管理水準を下回らないように保全を行う必要がある。</w:t>
            </w:r>
          </w:p>
        </w:tc>
      </w:tr>
      <w:tr w:rsidR="003E5FDC" w:rsidRPr="00441DCF" w14:paraId="097797A3" w14:textId="77777777" w:rsidTr="003E5FDC">
        <w:tc>
          <w:tcPr>
            <w:tcW w:w="2268" w:type="dxa"/>
          </w:tcPr>
          <w:p w14:paraId="73433B7D"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【日常的維持管理】</w:t>
            </w:r>
          </w:p>
          <w:p w14:paraId="754E0CB7" w14:textId="77777777" w:rsidR="003E5FDC" w:rsidRPr="00441DCF" w:rsidRDefault="003E5FDC" w:rsidP="003E5FDC">
            <w:pPr>
              <w:ind w:leftChars="16" w:left="34"/>
              <w:jc w:val="left"/>
              <w:rPr>
                <w:rFonts w:asciiTheme="minorEastAsia" w:hAnsiTheme="minorEastAsia"/>
                <w:b/>
                <w:color w:val="000000" w:themeColor="text1"/>
              </w:rPr>
            </w:pPr>
            <w:r w:rsidRPr="00441DCF">
              <w:rPr>
                <w:rFonts w:asciiTheme="minorEastAsia" w:hAnsiTheme="minorEastAsia" w:hint="eastAsia"/>
                <w:b/>
                <w:color w:val="000000" w:themeColor="text1"/>
              </w:rPr>
              <w:t>事後保全</w:t>
            </w:r>
          </w:p>
        </w:tc>
        <w:tc>
          <w:tcPr>
            <w:tcW w:w="6095" w:type="dxa"/>
            <w:gridSpan w:val="2"/>
          </w:tcPr>
          <w:p w14:paraId="4E4AAE4F"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・処理機能への影響が小さいもの（応急措置可能）に適用。</w:t>
            </w:r>
          </w:p>
          <w:p w14:paraId="220DE0D9"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・予算への影響が小さいものに適用。</w:t>
            </w:r>
          </w:p>
        </w:tc>
      </w:tr>
    </w:tbl>
    <w:p w14:paraId="2198923E" w14:textId="77777777" w:rsidR="003E5FDC" w:rsidRPr="00441DCF" w:rsidRDefault="003E5FDC" w:rsidP="00235D9B">
      <w:pPr>
        <w:ind w:leftChars="200" w:left="420" w:firstLineChars="100" w:firstLine="210"/>
        <w:jc w:val="center"/>
        <w:rPr>
          <w:rFonts w:asciiTheme="majorEastAsia" w:eastAsiaTheme="majorEastAsia" w:hAnsiTheme="majorEastAsia"/>
          <w:color w:val="000000" w:themeColor="text1"/>
        </w:rPr>
      </w:pPr>
    </w:p>
    <w:p w14:paraId="602E30AF" w14:textId="519AF10A" w:rsidR="00235D9B" w:rsidRPr="00FD017B" w:rsidRDefault="00235D9B" w:rsidP="00235D9B">
      <w:pPr>
        <w:ind w:leftChars="200" w:left="420" w:firstLineChars="100" w:firstLine="210"/>
      </w:pPr>
    </w:p>
    <w:p w14:paraId="5FABC658" w14:textId="0EF61702" w:rsidR="00235D9B" w:rsidRDefault="00235D9B" w:rsidP="006667BD">
      <w:pPr>
        <w:pStyle w:val="20"/>
        <w:numPr>
          <w:ilvl w:val="1"/>
          <w:numId w:val="17"/>
        </w:numPr>
      </w:pPr>
      <w:bookmarkStart w:id="4" w:name="_Toc390196233"/>
      <w:bookmarkStart w:id="5" w:name="_Toc409787736"/>
      <w:r>
        <w:rPr>
          <w:rFonts w:hint="eastAsia"/>
        </w:rPr>
        <w:t>土木躯体</w:t>
      </w:r>
      <w:r>
        <w:rPr>
          <w:rFonts w:hint="eastAsia"/>
        </w:rPr>
        <w:t>(</w:t>
      </w:r>
      <w:r w:rsidR="003A2029">
        <w:rPr>
          <w:rFonts w:hint="eastAsia"/>
        </w:rPr>
        <w:t>コンクリート</w:t>
      </w:r>
      <w:r>
        <w:rPr>
          <w:rFonts w:hint="eastAsia"/>
        </w:rPr>
        <w:t>)</w:t>
      </w:r>
      <w:r>
        <w:rPr>
          <w:rFonts w:hint="eastAsia"/>
        </w:rPr>
        <w:t>の管理方法</w:t>
      </w:r>
      <w:bookmarkEnd w:id="4"/>
      <w:bookmarkEnd w:id="5"/>
    </w:p>
    <w:p w14:paraId="1E1DB239" w14:textId="42B1E23A" w:rsidR="00E24F12" w:rsidRDefault="00E24F12" w:rsidP="00235D9B">
      <w:pPr>
        <w:ind w:leftChars="300" w:left="630" w:firstLineChars="100" w:firstLine="210"/>
      </w:pPr>
      <w:r>
        <w:rPr>
          <w:rFonts w:hint="eastAsia"/>
        </w:rPr>
        <w:t>土木施設の内、躯体</w:t>
      </w:r>
      <w:r>
        <w:rPr>
          <w:rFonts w:hint="eastAsia"/>
        </w:rPr>
        <w:t>(</w:t>
      </w:r>
      <w:r w:rsidR="003A2029">
        <w:rPr>
          <w:rFonts w:hint="eastAsia"/>
        </w:rPr>
        <w:t>コンクリート</w:t>
      </w:r>
      <w:r>
        <w:rPr>
          <w:rFonts w:hint="eastAsia"/>
        </w:rPr>
        <w:t>)</w:t>
      </w:r>
      <w:r w:rsidR="00CC60A0">
        <w:rPr>
          <w:rFonts w:hint="eastAsia"/>
        </w:rPr>
        <w:t>の劣化</w:t>
      </w:r>
      <w:r>
        <w:rPr>
          <w:rFonts w:hint="eastAsia"/>
        </w:rPr>
        <w:t>は</w:t>
      </w:r>
      <w:r w:rsidR="003A2029">
        <w:rPr>
          <w:rFonts w:hint="eastAsia"/>
        </w:rPr>
        <w:t>水みらいセンター</w:t>
      </w:r>
      <w:r>
        <w:rPr>
          <w:rFonts w:hint="eastAsia"/>
        </w:rPr>
        <w:t>及び</w:t>
      </w:r>
      <w:r w:rsidR="003A2029">
        <w:rPr>
          <w:rFonts w:hint="eastAsia"/>
        </w:rPr>
        <w:t>ポンプ場</w:t>
      </w:r>
      <w:r>
        <w:rPr>
          <w:rFonts w:hint="eastAsia"/>
        </w:rPr>
        <w:t>の処理機能</w:t>
      </w:r>
      <w:r>
        <w:rPr>
          <w:rFonts w:hint="eastAsia"/>
        </w:rPr>
        <w:t>(</w:t>
      </w:r>
      <w:r>
        <w:rPr>
          <w:rFonts w:hint="eastAsia"/>
        </w:rPr>
        <w:t>水処理、汚泥処理、消毒、揚水など</w:t>
      </w:r>
      <w:r>
        <w:rPr>
          <w:rFonts w:hint="eastAsia"/>
        </w:rPr>
        <w:t>)</w:t>
      </w:r>
      <w:r>
        <w:rPr>
          <w:rFonts w:hint="eastAsia"/>
        </w:rPr>
        <w:t>に影響が大きく、改築・修繕を行う場合に多額の費用を要する</w:t>
      </w:r>
      <w:r w:rsidR="00FA0E83">
        <w:rPr>
          <w:rFonts w:hint="eastAsia"/>
        </w:rPr>
        <w:t>ことから、劣化の進行を予測し予防的管理を行う必要がある。対象となる主な構造物</w:t>
      </w:r>
      <w:r w:rsidR="000D0DC6">
        <w:rPr>
          <w:rFonts w:hint="eastAsia"/>
        </w:rPr>
        <w:t>と処理機能</w:t>
      </w:r>
      <w:r w:rsidR="00FA0E83">
        <w:rPr>
          <w:rFonts w:hint="eastAsia"/>
        </w:rPr>
        <w:t>は以下のとおり</w:t>
      </w:r>
      <w:r w:rsidR="00263B76" w:rsidRPr="001A1A9D">
        <w:rPr>
          <w:rFonts w:hint="eastAsia"/>
        </w:rPr>
        <w:t>と考えられる</w:t>
      </w:r>
      <w:r w:rsidR="00263B76">
        <w:rPr>
          <w:rFonts w:hint="eastAsia"/>
        </w:rPr>
        <w:t>。</w:t>
      </w:r>
    </w:p>
    <w:p w14:paraId="67AB38C2" w14:textId="4FEDF609" w:rsidR="003272F8" w:rsidRPr="000A1174" w:rsidRDefault="003272F8" w:rsidP="003272F8">
      <w:pPr>
        <w:ind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w:t>
      </w:r>
      <w:r w:rsidR="00BC582B">
        <w:rPr>
          <w:rFonts w:asciiTheme="majorEastAsia" w:eastAsiaTheme="majorEastAsia" w:hAnsiTheme="majorEastAsia" w:hint="eastAsia"/>
        </w:rPr>
        <w:t>1-</w:t>
      </w:r>
      <w:r w:rsidR="000D0DC6">
        <w:rPr>
          <w:rFonts w:asciiTheme="majorEastAsia" w:eastAsiaTheme="majorEastAsia" w:hAnsiTheme="majorEastAsia" w:hint="eastAsia"/>
        </w:rPr>
        <w:t>2</w:t>
      </w:r>
      <w:r w:rsidRPr="000A1174">
        <w:rPr>
          <w:rFonts w:asciiTheme="majorEastAsia" w:eastAsiaTheme="majorEastAsia" w:hAnsiTheme="majorEastAsia" w:hint="eastAsia"/>
        </w:rPr>
        <w:t xml:space="preserve">　</w:t>
      </w:r>
      <w:r w:rsidR="000D0DC6">
        <w:rPr>
          <w:rFonts w:asciiTheme="majorEastAsia" w:eastAsiaTheme="majorEastAsia" w:hAnsiTheme="majorEastAsia" w:hint="eastAsia"/>
        </w:rPr>
        <w:t>対象となる土木躯体</w:t>
      </w:r>
    </w:p>
    <w:tbl>
      <w:tblPr>
        <w:tblStyle w:val="ac"/>
        <w:tblW w:w="0" w:type="auto"/>
        <w:tblInd w:w="1680" w:type="dxa"/>
        <w:tblLook w:val="04A0" w:firstRow="1" w:lastRow="0" w:firstColumn="1" w:lastColumn="0" w:noHBand="0" w:noVBand="1"/>
      </w:tblPr>
      <w:tblGrid>
        <w:gridCol w:w="2387"/>
        <w:gridCol w:w="2698"/>
        <w:gridCol w:w="1134"/>
      </w:tblGrid>
      <w:tr w:rsidR="00F22794" w:rsidRPr="00F22794" w14:paraId="572A3F85" w14:textId="77777777" w:rsidTr="00D84C6D">
        <w:tc>
          <w:tcPr>
            <w:tcW w:w="2387" w:type="dxa"/>
          </w:tcPr>
          <w:p w14:paraId="1DC6259A" w14:textId="76DA6A0D"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対象施設</w:t>
            </w:r>
          </w:p>
        </w:tc>
        <w:tc>
          <w:tcPr>
            <w:tcW w:w="2698" w:type="dxa"/>
          </w:tcPr>
          <w:p w14:paraId="559D44DC" w14:textId="34237321"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処理機能</w:t>
            </w:r>
          </w:p>
        </w:tc>
        <w:tc>
          <w:tcPr>
            <w:tcW w:w="1134" w:type="dxa"/>
          </w:tcPr>
          <w:p w14:paraId="0D678371" w14:textId="4F047CF3"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備考</w:t>
            </w:r>
          </w:p>
        </w:tc>
      </w:tr>
      <w:tr w:rsidR="00F22794" w:rsidRPr="00F22794" w14:paraId="7595E46E" w14:textId="77777777" w:rsidTr="00D84C6D">
        <w:tc>
          <w:tcPr>
            <w:tcW w:w="2387" w:type="dxa"/>
          </w:tcPr>
          <w:p w14:paraId="0AD3B75F" w14:textId="76CF0E1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管理棟(地下部)</w:t>
            </w:r>
          </w:p>
        </w:tc>
        <w:tc>
          <w:tcPr>
            <w:tcW w:w="2698" w:type="dxa"/>
          </w:tcPr>
          <w:p w14:paraId="772E7A1F" w14:textId="7A3A4673"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管理機能</w:t>
            </w:r>
          </w:p>
        </w:tc>
        <w:tc>
          <w:tcPr>
            <w:tcW w:w="1134" w:type="dxa"/>
          </w:tcPr>
          <w:p w14:paraId="4D0FE375" w14:textId="77777777" w:rsidR="00F22794" w:rsidRPr="008D74D1" w:rsidRDefault="00F22794" w:rsidP="00D84C6D">
            <w:pPr>
              <w:spacing w:line="300" w:lineRule="exact"/>
              <w:rPr>
                <w:rFonts w:asciiTheme="minorEastAsia" w:hAnsiTheme="minorEastAsia"/>
                <w:sz w:val="20"/>
                <w:szCs w:val="20"/>
              </w:rPr>
            </w:pPr>
          </w:p>
        </w:tc>
      </w:tr>
      <w:tr w:rsidR="00F22794" w:rsidRPr="00F22794" w14:paraId="5619AA27" w14:textId="77777777" w:rsidTr="00D84C6D">
        <w:tc>
          <w:tcPr>
            <w:tcW w:w="2387" w:type="dxa"/>
          </w:tcPr>
          <w:p w14:paraId="4AA493EA" w14:textId="75819F1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沈砂池</w:t>
            </w:r>
            <w:r w:rsidR="003A2029">
              <w:rPr>
                <w:rFonts w:asciiTheme="minorEastAsia" w:hAnsiTheme="minorEastAsia" w:hint="eastAsia"/>
                <w:sz w:val="20"/>
                <w:szCs w:val="20"/>
              </w:rPr>
              <w:t>ポンプ</w:t>
            </w:r>
            <w:r w:rsidRPr="008D74D1">
              <w:rPr>
                <w:rFonts w:asciiTheme="minorEastAsia" w:hAnsiTheme="minorEastAsia" w:hint="eastAsia"/>
                <w:sz w:val="20"/>
                <w:szCs w:val="20"/>
              </w:rPr>
              <w:t>棟</w:t>
            </w:r>
          </w:p>
          <w:p w14:paraId="12694381" w14:textId="3749563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 xml:space="preserve">　(地下部)</w:t>
            </w:r>
          </w:p>
        </w:tc>
        <w:tc>
          <w:tcPr>
            <w:tcW w:w="2698" w:type="dxa"/>
          </w:tcPr>
          <w:p w14:paraId="6B4F62C9" w14:textId="28AD914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揚水機能</w:t>
            </w:r>
          </w:p>
        </w:tc>
        <w:tc>
          <w:tcPr>
            <w:tcW w:w="1134" w:type="dxa"/>
          </w:tcPr>
          <w:p w14:paraId="5F8D9854" w14:textId="77777777" w:rsidR="00F22794" w:rsidRPr="008D74D1" w:rsidRDefault="00F22794" w:rsidP="00D84C6D">
            <w:pPr>
              <w:spacing w:line="300" w:lineRule="exact"/>
              <w:rPr>
                <w:rFonts w:asciiTheme="minorEastAsia" w:hAnsiTheme="minorEastAsia"/>
                <w:sz w:val="20"/>
                <w:szCs w:val="20"/>
              </w:rPr>
            </w:pPr>
          </w:p>
        </w:tc>
      </w:tr>
      <w:tr w:rsidR="00F22794" w:rsidRPr="00F22794" w14:paraId="4670E355" w14:textId="77777777" w:rsidTr="00D84C6D">
        <w:tc>
          <w:tcPr>
            <w:tcW w:w="2387" w:type="dxa"/>
          </w:tcPr>
          <w:p w14:paraId="4434D91E" w14:textId="547D0B7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水処理施設</w:t>
            </w:r>
          </w:p>
        </w:tc>
        <w:tc>
          <w:tcPr>
            <w:tcW w:w="2698" w:type="dxa"/>
          </w:tcPr>
          <w:p w14:paraId="5A25AC7B" w14:textId="777777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沈殿機能</w:t>
            </w:r>
          </w:p>
          <w:p w14:paraId="3A7A306F" w14:textId="055F3EA0"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高級処理機能</w:t>
            </w:r>
          </w:p>
        </w:tc>
        <w:tc>
          <w:tcPr>
            <w:tcW w:w="1134" w:type="dxa"/>
          </w:tcPr>
          <w:p w14:paraId="7CA0F8AC" w14:textId="77777777" w:rsidR="00F22794" w:rsidRPr="008D74D1" w:rsidRDefault="00F22794" w:rsidP="00D84C6D">
            <w:pPr>
              <w:spacing w:line="300" w:lineRule="exact"/>
              <w:rPr>
                <w:rFonts w:asciiTheme="minorEastAsia" w:hAnsiTheme="minorEastAsia"/>
                <w:sz w:val="20"/>
                <w:szCs w:val="20"/>
              </w:rPr>
            </w:pPr>
          </w:p>
        </w:tc>
      </w:tr>
      <w:tr w:rsidR="003272F8" w:rsidRPr="00F22794" w14:paraId="07F4ED22" w14:textId="77777777" w:rsidTr="00D84C6D">
        <w:tc>
          <w:tcPr>
            <w:tcW w:w="2387" w:type="dxa"/>
          </w:tcPr>
          <w:p w14:paraId="44F1797C" w14:textId="5C2E8EEE"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汚泥処理施設</w:t>
            </w:r>
          </w:p>
        </w:tc>
        <w:tc>
          <w:tcPr>
            <w:tcW w:w="2698" w:type="dxa"/>
          </w:tcPr>
          <w:p w14:paraId="7ECE5D10" w14:textId="4E52C2BA"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汚泥処理機能</w:t>
            </w:r>
          </w:p>
        </w:tc>
        <w:tc>
          <w:tcPr>
            <w:tcW w:w="1134" w:type="dxa"/>
          </w:tcPr>
          <w:p w14:paraId="4DD538E8" w14:textId="77777777" w:rsidR="003272F8" w:rsidRPr="008D74D1" w:rsidRDefault="003272F8" w:rsidP="00D84C6D">
            <w:pPr>
              <w:spacing w:line="300" w:lineRule="exact"/>
              <w:rPr>
                <w:rFonts w:asciiTheme="minorEastAsia" w:hAnsiTheme="minorEastAsia"/>
                <w:sz w:val="20"/>
                <w:szCs w:val="20"/>
              </w:rPr>
            </w:pPr>
          </w:p>
        </w:tc>
      </w:tr>
      <w:tr w:rsidR="00F22794" w:rsidRPr="00F22794" w14:paraId="1EF74807" w14:textId="77777777" w:rsidTr="00D84C6D">
        <w:tc>
          <w:tcPr>
            <w:tcW w:w="2387" w:type="dxa"/>
          </w:tcPr>
          <w:p w14:paraId="1DF78ED9" w14:textId="012E247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塩素混和池</w:t>
            </w:r>
          </w:p>
        </w:tc>
        <w:tc>
          <w:tcPr>
            <w:tcW w:w="2698" w:type="dxa"/>
          </w:tcPr>
          <w:p w14:paraId="3D2FEB01" w14:textId="31F221C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消毒機能</w:t>
            </w:r>
          </w:p>
        </w:tc>
        <w:tc>
          <w:tcPr>
            <w:tcW w:w="1134" w:type="dxa"/>
          </w:tcPr>
          <w:p w14:paraId="72576CD6" w14:textId="77777777" w:rsidR="00F22794" w:rsidRPr="008D74D1" w:rsidRDefault="00F22794" w:rsidP="00D84C6D">
            <w:pPr>
              <w:spacing w:line="300" w:lineRule="exact"/>
              <w:rPr>
                <w:rFonts w:asciiTheme="minorEastAsia" w:hAnsiTheme="minorEastAsia"/>
                <w:sz w:val="20"/>
                <w:szCs w:val="20"/>
              </w:rPr>
            </w:pPr>
          </w:p>
        </w:tc>
      </w:tr>
      <w:tr w:rsidR="00F22794" w:rsidRPr="00F22794" w14:paraId="0665D179" w14:textId="77777777" w:rsidTr="00D84C6D">
        <w:tc>
          <w:tcPr>
            <w:tcW w:w="2387" w:type="dxa"/>
          </w:tcPr>
          <w:p w14:paraId="7A949170" w14:textId="623ABC0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用水施設</w:t>
            </w:r>
          </w:p>
        </w:tc>
        <w:tc>
          <w:tcPr>
            <w:tcW w:w="2698" w:type="dxa"/>
          </w:tcPr>
          <w:p w14:paraId="309C76DD" w14:textId="580536E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処理水再利用</w:t>
            </w:r>
            <w:r w:rsidR="003272F8" w:rsidRPr="008D74D1">
              <w:rPr>
                <w:rFonts w:asciiTheme="minorEastAsia" w:hAnsiTheme="minorEastAsia" w:hint="eastAsia"/>
                <w:sz w:val="20"/>
                <w:szCs w:val="20"/>
              </w:rPr>
              <w:t>機能</w:t>
            </w:r>
          </w:p>
        </w:tc>
        <w:tc>
          <w:tcPr>
            <w:tcW w:w="1134" w:type="dxa"/>
          </w:tcPr>
          <w:p w14:paraId="7D88DBD1" w14:textId="77777777" w:rsidR="00F22794" w:rsidRPr="008D74D1" w:rsidRDefault="00F22794" w:rsidP="00D84C6D">
            <w:pPr>
              <w:spacing w:line="300" w:lineRule="exact"/>
              <w:rPr>
                <w:rFonts w:asciiTheme="minorEastAsia" w:hAnsiTheme="minorEastAsia"/>
                <w:sz w:val="20"/>
                <w:szCs w:val="20"/>
              </w:rPr>
            </w:pPr>
          </w:p>
        </w:tc>
      </w:tr>
      <w:tr w:rsidR="00F22794" w:rsidRPr="00F22794" w14:paraId="6341EA6D" w14:textId="77777777" w:rsidTr="00D84C6D">
        <w:tc>
          <w:tcPr>
            <w:tcW w:w="2387" w:type="dxa"/>
          </w:tcPr>
          <w:p w14:paraId="58E4F42F" w14:textId="024D4D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連絡管廊</w:t>
            </w:r>
          </w:p>
        </w:tc>
        <w:tc>
          <w:tcPr>
            <w:tcW w:w="2698" w:type="dxa"/>
          </w:tcPr>
          <w:p w14:paraId="6278A72F" w14:textId="0963E6D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連絡する施設の機能</w:t>
            </w:r>
          </w:p>
        </w:tc>
        <w:tc>
          <w:tcPr>
            <w:tcW w:w="1134" w:type="dxa"/>
          </w:tcPr>
          <w:p w14:paraId="49B2966F" w14:textId="557BDB57" w:rsidR="00F22794" w:rsidRPr="008D74D1" w:rsidRDefault="00F22794" w:rsidP="00D84C6D">
            <w:pPr>
              <w:spacing w:line="300" w:lineRule="exact"/>
              <w:rPr>
                <w:rFonts w:asciiTheme="minorEastAsia" w:hAnsiTheme="minorEastAsia"/>
                <w:sz w:val="20"/>
                <w:szCs w:val="20"/>
              </w:rPr>
            </w:pPr>
          </w:p>
        </w:tc>
      </w:tr>
    </w:tbl>
    <w:p w14:paraId="18C8C9C5" w14:textId="71FFBDBF" w:rsidR="00FA0E83" w:rsidRDefault="00FA0E83" w:rsidP="00FA0E83">
      <w:pPr>
        <w:ind w:leftChars="400" w:left="840" w:firstLineChars="100" w:firstLine="210"/>
      </w:pPr>
    </w:p>
    <w:p w14:paraId="4FA8D067" w14:textId="14F9BD84" w:rsidR="003272F8" w:rsidRDefault="00743D9D" w:rsidP="00D84C6D">
      <w:pPr>
        <w:widowControl/>
        <w:ind w:leftChars="294" w:left="617" w:firstLineChars="100" w:firstLine="210"/>
        <w:jc w:val="left"/>
      </w:pPr>
      <w:r>
        <w:rPr>
          <w:rFonts w:hint="eastAsia"/>
        </w:rPr>
        <w:t>また、</w:t>
      </w:r>
      <w:r w:rsidR="00337837">
        <w:rPr>
          <w:rFonts w:hint="eastAsia"/>
        </w:rPr>
        <w:t>躯体</w:t>
      </w:r>
      <w:r w:rsidR="00337837">
        <w:rPr>
          <w:rFonts w:hint="eastAsia"/>
        </w:rPr>
        <w:t>(</w:t>
      </w:r>
      <w:r w:rsidR="003A2029">
        <w:rPr>
          <w:rFonts w:hint="eastAsia"/>
        </w:rPr>
        <w:t>コンクリート</w:t>
      </w:r>
      <w:r w:rsidR="00337837">
        <w:rPr>
          <w:rFonts w:hint="eastAsia"/>
        </w:rPr>
        <w:t>)</w:t>
      </w:r>
      <w:r w:rsidR="00337837">
        <w:rPr>
          <w:rFonts w:hint="eastAsia"/>
        </w:rPr>
        <w:t>の</w:t>
      </w:r>
      <w:r>
        <w:rPr>
          <w:rFonts w:hint="eastAsia"/>
        </w:rPr>
        <w:t>変状および劣化原因</w:t>
      </w:r>
      <w:r w:rsidR="00337837">
        <w:rPr>
          <w:rFonts w:hint="eastAsia"/>
        </w:rPr>
        <w:t>は</w:t>
      </w:r>
      <w:r w:rsidR="00CC60A0">
        <w:rPr>
          <w:rFonts w:hint="eastAsia"/>
        </w:rPr>
        <w:t>次頁</w:t>
      </w:r>
      <w:r w:rsidR="00A810E4">
        <w:rPr>
          <w:rFonts w:hint="eastAsia"/>
        </w:rPr>
        <w:t>のように区分される。</w:t>
      </w:r>
      <w:r w:rsidR="003A2029">
        <w:rPr>
          <w:rFonts w:hint="eastAsia"/>
        </w:rPr>
        <w:t>コンクリート</w:t>
      </w:r>
      <w:r w:rsidR="00486DA0">
        <w:rPr>
          <w:rFonts w:hint="eastAsia"/>
        </w:rPr>
        <w:t>の劣化と原因は一義的に決まるものでなく、複合的に原因が影響し合って変状が見</w:t>
      </w:r>
      <w:r w:rsidR="00486DA0">
        <w:rPr>
          <w:rFonts w:hint="eastAsia"/>
        </w:rPr>
        <w:lastRenderedPageBreak/>
        <w:t>られることが多い。下水道施設</w:t>
      </w:r>
      <w:r w:rsidR="00D84C6D">
        <w:rPr>
          <w:rFonts w:hint="eastAsia"/>
        </w:rPr>
        <w:t>で</w:t>
      </w:r>
      <w:r w:rsidR="00486DA0">
        <w:rPr>
          <w:rFonts w:hint="eastAsia"/>
        </w:rPr>
        <w:t>よく見られる変状と原因</w:t>
      </w:r>
      <w:r w:rsidR="00D84C6D">
        <w:rPr>
          <w:rFonts w:hint="eastAsia"/>
        </w:rPr>
        <w:t>を</w:t>
      </w:r>
      <w:r w:rsidR="00263B76" w:rsidRPr="001A1A9D">
        <w:rPr>
          <w:rFonts w:hint="eastAsia"/>
        </w:rPr>
        <w:t>図</w:t>
      </w:r>
      <w:r w:rsidR="00263B76" w:rsidRPr="001A1A9D">
        <w:rPr>
          <w:rFonts w:hint="eastAsia"/>
        </w:rPr>
        <w:t>3.1-1</w:t>
      </w:r>
      <w:r w:rsidR="00263B76" w:rsidRPr="001A1A9D">
        <w:rPr>
          <w:rFonts w:hint="eastAsia"/>
        </w:rPr>
        <w:t>および図</w:t>
      </w:r>
      <w:r w:rsidR="00263B76" w:rsidRPr="001A1A9D">
        <w:rPr>
          <w:rFonts w:hint="eastAsia"/>
        </w:rPr>
        <w:t>3.1-2</w:t>
      </w:r>
      <w:r w:rsidR="00263B76" w:rsidRPr="001A1A9D">
        <w:rPr>
          <w:rFonts w:hint="eastAsia"/>
        </w:rPr>
        <w:t>に示す</w:t>
      </w:r>
      <w:r w:rsidR="00263B76">
        <w:rPr>
          <w:rFonts w:hint="eastAsia"/>
        </w:rPr>
        <w:t>。</w:t>
      </w:r>
    </w:p>
    <w:p w14:paraId="69FFB7DE" w14:textId="473C51E6" w:rsidR="003972E1" w:rsidRDefault="00263B76" w:rsidP="00FA0E83">
      <w:pPr>
        <w:ind w:leftChars="400" w:left="840" w:firstLineChars="100" w:firstLine="210"/>
      </w:pPr>
      <w:r>
        <w:rPr>
          <w:noProof/>
        </w:rPr>
        <mc:AlternateContent>
          <mc:Choice Requires="wps">
            <w:drawing>
              <wp:anchor distT="0" distB="0" distL="114300" distR="114300" simplePos="0" relativeHeight="251742208" behindDoc="0" locked="0" layoutInCell="1" allowOverlap="1" wp14:anchorId="701EB89F" wp14:editId="55EB3DE9">
                <wp:simplePos x="0" y="0"/>
                <wp:positionH relativeFrom="column">
                  <wp:posOffset>4385232</wp:posOffset>
                </wp:positionH>
                <wp:positionV relativeFrom="paragraph">
                  <wp:posOffset>2240255</wp:posOffset>
                </wp:positionV>
                <wp:extent cx="1210310" cy="336550"/>
                <wp:effectExtent l="0" t="0" r="27940" b="25400"/>
                <wp:wrapNone/>
                <wp:docPr id="39" name="テキスト ボックス 39"/>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5E9EC1DC" w14:textId="77777777" w:rsidR="001A1A9D" w:rsidRPr="009A53D9" w:rsidRDefault="001A1A9D"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 o:spid="_x0000_s1058" type="#_x0000_t202" style="position:absolute;left:0;text-align:left;margin-left:345.3pt;margin-top:176.4pt;width:95.3pt;height:26.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ZtdgIAAMsEAAAOAAAAZHJzL2Uyb0RvYy54bWysVM1uEzEQviPxDpbvZPPTBBp1U4VWQUhV&#10;W6lFPTteb7LCaxvbyW44NhLiIXgFxJnn2RfhszdJ/zghcnBmPDPfjL+Z2ZPTupRkLawrtEppr9Ol&#10;RCius0ItUvrpdvbmHSXOM5UxqZVI6UY4ejp5/eqkMmPR10stM2EJQJQbVyalS+/NOEkcX4qSuY42&#10;QsGYa1syD9UuksyyCuilTPrd7iiptM2M1Vw4h9vz1kgnET/PBfdXee6EJzKlqM3H08ZzHs5kcsLG&#10;C8vMsuC7Mtg/VFGyQiHpAeqceUZWtngBVRbcaqdz3+G6THSeF1zEN+A1ve6z19wsmRHxLSDHmQNN&#10;7v/B8sv1tSVFltLBMSWKlehRs/3W3P9s7n832++k2f5ottvm/hd0Ah8QVhk3RtyNQaSv3+sajd/f&#10;O1wGHurcluEfLySwg/rNgW5Re8JDUL/XHfRg4rANBqPhMPYjeYg21vkPQpckCCm1aGdkma0vnEcl&#10;cN27hGROyyKbFVJGxS7mZ9KSNUPrZ/gdx+IR8sRNKlKldDRA7hcQAfsAMZeMfw7PfIoATaoQKeK0&#10;7eoKFLVUBMnX87rl+MDTXGcb0Gd1O5HO8FmBbBfM+WtmMYKgBWvlr3DkUqNEvZMoWWr79W/3wR+T&#10;ASslFUY6pe7LillBifyoMDPHvaOjsANRORq+7UOxjy3zxxa1Ks80qOthgQ2PYvD3ci/mVpd32L5p&#10;yAoTUxy5U+r34plvFw3by8V0Gp0w9Yb5C3VjeIAOxAWWb+s7Zs2uzR4Dcqn3w8/Gz7rd+oZIpacr&#10;r/MijkIgumUVLQoKNiY2a7fdYSUf69Hr4Rs0+QMAAP//AwBQSwMEFAAGAAgAAAAhABY+3xjjAAAA&#10;CwEAAA8AAABkcnMvZG93bnJldi54bWxMj01PhDAQhu8m/odmTLy5ZdFFRIaNMVk3MfEgGj9uhY5A&#10;pC2hZUF/veNJj5N58r7Pm28X04sDjb5zFmG9ikCQrZ3ubIPw/LQ7S0H4oKxWvbOE8EUetsXxUa4y&#10;7Wb7SIcyNIJDrM8UQhvCkEnp65aM8is3kOXfhxuNCnyOjdSjmjnc9DKOokQa1VluaNVAty3Vn+Vk&#10;EO6m5uXyof6ed/vyNdxXpd6/vwXE05Pl5hpEoCX8wfCrz+pQsFPlJqu96BGSqyhhFOF8E/MGJtJ0&#10;HYOoEC6iTQqyyOX/DcUPAAAA//8DAFBLAQItABQABgAIAAAAIQC2gziS/gAAAOEBAAATAAAAAAAA&#10;AAAAAAAAAAAAAABbQ29udGVudF9UeXBlc10ueG1sUEsBAi0AFAAGAAgAAAAhADj9If/WAAAAlAEA&#10;AAsAAAAAAAAAAAAAAAAALwEAAF9yZWxzLy5yZWxzUEsBAi0AFAAGAAgAAAAhAHoihm12AgAAywQA&#10;AA4AAAAAAAAAAAAAAAAALgIAAGRycy9lMm9Eb2MueG1sUEsBAi0AFAAGAAgAAAAhABY+3xjjAAAA&#10;CwEAAA8AAAAAAAAAAAAAAAAA0AQAAGRycy9kb3ducmV2LnhtbFBLBQYAAAAABAAEAPMAAADgBQAA&#10;AAA=&#10;" fillcolor="#ff9" strokeweight=".5pt">
                <v:textbox>
                  <w:txbxContent>
                    <w:p w14:paraId="5E9EC1DC" w14:textId="77777777" w:rsidR="001A1A9D" w:rsidRPr="009A53D9" w:rsidRDefault="001A1A9D"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3972E1">
        <w:rPr>
          <w:rFonts w:hint="eastAsia"/>
          <w:noProof/>
        </w:rPr>
        <mc:AlternateContent>
          <mc:Choice Requires="wpc">
            <w:drawing>
              <wp:inline distT="0" distB="0" distL="0" distR="0" wp14:anchorId="24B3327A" wp14:editId="3CB2FF18">
                <wp:extent cx="4765963" cy="2272145"/>
                <wp:effectExtent l="0" t="0" r="0" b="0"/>
                <wp:docPr id="334" name="キャンバス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6" name="テキスト ボックス 336"/>
                        <wps:cNvSpPr txBox="1"/>
                        <wps:spPr>
                          <a:xfrm>
                            <a:off x="270116" y="921213"/>
                            <a:ext cx="824394" cy="318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FC99B" w14:textId="59261FB8" w:rsidR="001A1A9D" w:rsidRPr="003972E1" w:rsidRDefault="001A1A9D">
                              <w:pPr>
                                <w:rPr>
                                  <w:sz w:val="18"/>
                                  <w:szCs w:val="18"/>
                                </w:rPr>
                              </w:pPr>
                              <w:r w:rsidRPr="003972E1">
                                <w:rPr>
                                  <w:rFonts w:hint="eastAsia"/>
                                  <w:sz w:val="18"/>
                                  <w:szCs w:val="18"/>
                                </w:rPr>
                                <w:t>躯体の変状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テキスト ボックス 227"/>
                        <wps:cNvSpPr txBox="1"/>
                        <wps:spPr>
                          <a:xfrm>
                            <a:off x="1523783" y="62265"/>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E5C69" w14:textId="25B7D932" w:rsidR="001A1A9D" w:rsidRPr="003972E1" w:rsidRDefault="001A1A9D" w:rsidP="003972E1">
                              <w:pPr>
                                <w:spacing w:line="240" w:lineRule="exact"/>
                                <w:rPr>
                                  <w:sz w:val="18"/>
                                  <w:szCs w:val="18"/>
                                </w:rPr>
                              </w:pPr>
                              <w:r>
                                <w:rPr>
                                  <w:rFonts w:hint="eastAsia"/>
                                  <w:sz w:val="18"/>
                                  <w:szCs w:val="18"/>
                                </w:rPr>
                                <w:t>初期欠陥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a:off x="1523783" y="941959"/>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AF32F" w14:textId="14461CED" w:rsidR="001A1A9D" w:rsidRPr="003972E1" w:rsidRDefault="001A1A9D" w:rsidP="003972E1">
                              <w:pPr>
                                <w:spacing w:line="240" w:lineRule="exact"/>
                                <w:rPr>
                                  <w:sz w:val="18"/>
                                  <w:szCs w:val="18"/>
                                </w:rPr>
                              </w:pPr>
                              <w:r>
                                <w:rPr>
                                  <w:rFonts w:hint="eastAsia"/>
                                  <w:sz w:val="18"/>
                                  <w:szCs w:val="18"/>
                                </w:rPr>
                                <w:t>経年劣化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1523783" y="1724741"/>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2DA6C" w14:textId="64C35624" w:rsidR="001A1A9D" w:rsidRPr="003972E1" w:rsidRDefault="001A1A9D" w:rsidP="003972E1">
                              <w:pPr>
                                <w:spacing w:line="240" w:lineRule="exact"/>
                                <w:rPr>
                                  <w:sz w:val="18"/>
                                  <w:szCs w:val="18"/>
                                </w:rPr>
                              </w:pPr>
                              <w:r>
                                <w:rPr>
                                  <w:rFonts w:hint="eastAsia"/>
                                  <w:sz w:val="18"/>
                                  <w:szCs w:val="18"/>
                                </w:rPr>
                                <w:t>構造変状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直線コネクタ 224"/>
                        <wps:cNvCnPr>
                          <a:endCxn id="228" idx="1"/>
                        </wps:cNvCnPr>
                        <wps:spPr>
                          <a:xfrm>
                            <a:off x="1094444" y="1073572"/>
                            <a:ext cx="429339" cy="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1288472" y="193963"/>
                            <a:ext cx="0" cy="1669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a:endCxn id="227" idx="1"/>
                        </wps:cNvCnPr>
                        <wps:spPr>
                          <a:xfrm flipV="1">
                            <a:off x="1288394" y="193922"/>
                            <a:ext cx="235389" cy="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線コネクタ 230"/>
                        <wps:cNvCnPr>
                          <a:endCxn id="229" idx="1"/>
                        </wps:cNvCnPr>
                        <wps:spPr>
                          <a:xfrm>
                            <a:off x="1288394" y="1856321"/>
                            <a:ext cx="235389" cy="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flipV="1">
                            <a:off x="2292939" y="186899"/>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テキスト ボックス 236"/>
                        <wps:cNvSpPr txBox="1"/>
                        <wps:spPr>
                          <a:xfrm>
                            <a:off x="2714810" y="83040"/>
                            <a:ext cx="1406496"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17EB8" w14:textId="445B530D" w:rsidR="001A1A9D" w:rsidRPr="003972E1" w:rsidRDefault="001A1A9D" w:rsidP="003972E1">
                              <w:pPr>
                                <w:spacing w:line="200" w:lineRule="exact"/>
                                <w:rPr>
                                  <w:sz w:val="18"/>
                                  <w:szCs w:val="18"/>
                                </w:rPr>
                              </w:pPr>
                              <w:r>
                                <w:rPr>
                                  <w:rFonts w:hint="eastAsia"/>
                                  <w:sz w:val="18"/>
                                  <w:szCs w:val="18"/>
                                </w:rPr>
                                <w:t>ジャンカ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2721913" y="318548"/>
                            <a:ext cx="1399642" cy="214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2887F" w14:textId="250B00E7" w:rsidR="001A1A9D" w:rsidRPr="003972E1" w:rsidRDefault="001A1A9D" w:rsidP="003972E1">
                              <w:pPr>
                                <w:spacing w:line="200" w:lineRule="exact"/>
                                <w:rPr>
                                  <w:sz w:val="18"/>
                                  <w:szCs w:val="18"/>
                                </w:rPr>
                              </w:pPr>
                              <w:r>
                                <w:rPr>
                                  <w:rFonts w:hint="eastAsia"/>
                                  <w:sz w:val="18"/>
                                  <w:szCs w:val="18"/>
                                </w:rPr>
                                <w:t>コールドジョイント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テキスト ボックス 238"/>
                        <wps:cNvSpPr txBox="1"/>
                        <wps:spPr>
                          <a:xfrm>
                            <a:off x="2728991"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B02AF" w14:textId="6DD329FC" w:rsidR="001A1A9D" w:rsidRPr="003972E1" w:rsidRDefault="001A1A9D" w:rsidP="003972E1">
                              <w:pPr>
                                <w:spacing w:line="200" w:lineRule="exact"/>
                                <w:rPr>
                                  <w:sz w:val="18"/>
                                  <w:szCs w:val="18"/>
                                </w:rPr>
                              </w:pPr>
                              <w:r>
                                <w:rPr>
                                  <w:rFonts w:hint="eastAsia"/>
                                  <w:sz w:val="18"/>
                                  <w:szCs w:val="18"/>
                                </w:rPr>
                                <w:t>砂すじ、表面気泡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直線コネクタ 239"/>
                        <wps:cNvCnPr/>
                        <wps:spPr>
                          <a:xfrm>
                            <a:off x="2458883" y="193980"/>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2458883"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2459049"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直線コネクタ 242"/>
                        <wps:cNvCnPr/>
                        <wps:spPr>
                          <a:xfrm flipV="1">
                            <a:off x="2278923" y="1073418"/>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a:xfrm>
                            <a:off x="2444867" y="1080499"/>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2444867" y="1315950"/>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直線コネクタ 245"/>
                        <wps:cNvCnPr/>
                        <wps:spPr>
                          <a:xfrm>
                            <a:off x="2445033" y="1579187"/>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テキスト ボックス 246"/>
                        <wps:cNvSpPr txBox="1"/>
                        <wps:spPr>
                          <a:xfrm>
                            <a:off x="2714657" y="969476"/>
                            <a:ext cx="1413737"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CEE23" w14:textId="194DA01D" w:rsidR="001A1A9D" w:rsidRPr="00486DA0" w:rsidRDefault="001A1A9D" w:rsidP="003972E1">
                              <w:pPr>
                                <w:spacing w:line="200" w:lineRule="exact"/>
                                <w:rPr>
                                  <w:b/>
                                  <w:sz w:val="18"/>
                                  <w:szCs w:val="18"/>
                                </w:rPr>
                              </w:pPr>
                              <w:r w:rsidRPr="00486DA0">
                                <w:rPr>
                                  <w:rFonts w:hint="eastAsia"/>
                                  <w:b/>
                                  <w:sz w:val="18"/>
                                  <w:szCs w:val="18"/>
                                </w:rPr>
                                <w:t>ひび割れ､浮き､剥離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a:xfrm>
                            <a:off x="2721597" y="1204961"/>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9585" w14:textId="166C1E16" w:rsidR="001A1A9D" w:rsidRPr="002E3902" w:rsidRDefault="001A1A9D" w:rsidP="003972E1">
                              <w:pPr>
                                <w:spacing w:line="200" w:lineRule="exact"/>
                                <w:rPr>
                                  <w:b/>
                                  <w:w w:val="80"/>
                                  <w:sz w:val="18"/>
                                  <w:szCs w:val="18"/>
                                  <w:shd w:val="clear" w:color="auto" w:fill="FFFF99"/>
                                </w:rPr>
                              </w:pPr>
                              <w:r>
                                <w:rPr>
                                  <w:rFonts w:hint="eastAsia"/>
                                  <w:b/>
                                  <w:sz w:val="18"/>
                                  <w:szCs w:val="18"/>
                                  <w:shd w:val="clear" w:color="auto" w:fill="FFFF99"/>
                                </w:rPr>
                                <w:t>錆汁、</w:t>
                              </w:r>
                              <w:r w:rsidRPr="002E3902">
                                <w:rPr>
                                  <w:rFonts w:hint="eastAsia"/>
                                  <w:b/>
                                  <w:w w:val="80"/>
                                  <w:sz w:val="18"/>
                                  <w:szCs w:val="18"/>
                                  <w:shd w:val="clear" w:color="auto" w:fill="FFFF99"/>
                                </w:rPr>
                                <w:t>エフローレッセンス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a:xfrm>
                            <a:off x="2729002" y="1475280"/>
                            <a:ext cx="1399642" cy="20787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033B" w14:textId="7B367FD7" w:rsidR="001A1A9D" w:rsidRPr="00CC60A0" w:rsidRDefault="001A1A9D"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直線コネクタ 249"/>
                        <wps:cNvCnPr/>
                        <wps:spPr>
                          <a:xfrm flipV="1">
                            <a:off x="2278923" y="1842310"/>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直線コネクタ 250"/>
                        <wps:cNvCnPr/>
                        <wps:spPr>
                          <a:xfrm>
                            <a:off x="2444719" y="1849315"/>
                            <a:ext cx="0" cy="235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直線コネクタ 251"/>
                        <wps:cNvCnPr/>
                        <wps:spPr>
                          <a:xfrm>
                            <a:off x="2444867" y="2084842"/>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テキスト ボックス 252"/>
                        <wps:cNvSpPr txBox="1"/>
                        <wps:spPr>
                          <a:xfrm>
                            <a:off x="2714976" y="1745512"/>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EC20B" w14:textId="3B0654AB" w:rsidR="001A1A9D" w:rsidRPr="003972E1" w:rsidRDefault="001A1A9D" w:rsidP="003972E1">
                              <w:pPr>
                                <w:spacing w:line="200" w:lineRule="exact"/>
                                <w:rPr>
                                  <w:sz w:val="18"/>
                                  <w:szCs w:val="18"/>
                                </w:rPr>
                              </w:pPr>
                              <w:r>
                                <w:rPr>
                                  <w:rFonts w:hint="eastAsia"/>
                                  <w:sz w:val="18"/>
                                  <w:szCs w:val="18"/>
                                </w:rPr>
                                <w:t>たわみ、変形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a:xfrm>
                            <a:off x="2721912" y="1988045"/>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B0F30" w14:textId="1418199F" w:rsidR="001A1A9D" w:rsidRPr="003972E1" w:rsidRDefault="001A1A9D" w:rsidP="003972E1">
                              <w:pPr>
                                <w:spacing w:line="200" w:lineRule="exact"/>
                                <w:rPr>
                                  <w:sz w:val="18"/>
                                  <w:szCs w:val="18"/>
                                </w:rPr>
                              </w:pPr>
                              <w:r>
                                <w:rPr>
                                  <w:rFonts w:hint="eastAsia"/>
                                  <w:sz w:val="18"/>
                                  <w:szCs w:val="18"/>
                                </w:rPr>
                                <w:t>振動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4" o:spid="_x0000_s1059" editas="canvas" style="width:375.25pt;height:178.9pt;mso-position-horizontal-relative:char;mso-position-vertical-relative:line" coordsize="47656,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lAAgAAMlbAAAOAAAAZHJzL2Uyb0RvYy54bWzsXN1u2zYYvR+wdxB0v1qkqB8adYosRYYB&#10;RVss3XqtyHJiVJY0SYndXSbAsJu9wLZXGHaxAcOu9jC+6GvskJRlWYkcO22CzGEuHEmkKIo6Ovy+&#10;833U02ezSWycR3kxTpOBSZ5YphElYTocJycD89s3h1/4plGUQTIM4jSJBub7qDCf7X3+2dNp1o9o&#10;eprGwyg30EhS9KfZwDwty6zf6xXhaTQJiidpFiUoHKX5JCixm5/0hnkwReuTuEcty+1N03yY5WkY&#10;FQWOPleF5p5sfzSKwvLVaFREpREPTPStlL+5/D0Wv729p0H/JA+y03FYdSO4RS8mwTjBReumngdl&#10;YJzl4ytNTcZhnhbpqHwSppNeOhqNw0jeA+6GWK27OQiS86CQNxNidBYdxNYnbPf4BGOAJvtTPIxI&#10;buNRFFn9UIqPu9jRaZBF8h6Kfvjy/HVujIcD07Zd00iCCSAxv/xxfvH7/OKf+eVPxvzyt/nl5fzi&#10;D+wbolLVIZx5lOHccvZlOgPQFscLHBTjPhvlE/EfI2qgnHoWIbjC+4HJKaHEVg86mpVGiGKfMpsz&#10;0whRbhPfdZgo7y2byfKi/CpKJ4bYGJg5cCQfb3D+oihV1UUVcdUijcfDw3Ecyx2B3eggzo3zAKiL&#10;S9lZNL5SK06M6cB0bceSDa+Uiabr84/jIHxXda9RC+3FibhcJFFedWuaFX01JHKrfB9Hok6cfBON&#10;MO649epyq30MwjBK6n7K2uK0Ee5omxOr+stebXOyug+cIa+cJmV98mScpLkapdVuD98thnak6uMZ&#10;Nu5bbJaz45kCHF1A5jgdvgeS8lSRQZGFh2MM+IugKF8HOd5+8AQYrXyFn1Gc4iml1ZZpnKb5D9cd&#10;F/XxmqDUNKZgk4FZfH8W5JFpxF8neIE4YUzQj9xhjkexkzdLjpslydnkIAV0CLgzC+WmqF/Gi81R&#10;nk7egvj2xVVRFCQhrj0wy8XmQak4DsQZRvv7shIIJwvKF8mRoA8ix1MA7c3sbZBnFdBLvCEv08Ur&#10;G/RbeFd1xQNK0v2zMh2N5csgBlqNavUAQB+CU+6BRyj1buYRUel2PEIcanu+LYnEpdR1RDt45yoe&#10;8XCMoAOCR6hr20TzyM7ziJxKlojXPIL3YRd4BIbqTfYIpf4n4BHOCHe4JpLHbpDIuUITyc4ZJHwT&#10;IpHvv3j4Wzo2TYOEeJR5TJrA2iR5zK6NtEo1k+wck0ChUCbJh1//+vD3L/OLP+eXP0tt5F+D0nr+&#10;AIUcJEoGiZLhwSyRDq8wVpTLr5zkimxUTbHTIZ0QizP8SZeHWJ4NZ3XVVmGU2zZITjg9qLdWOInH&#10;idB+rjiSQlsRh5WE0ZA1oJKs+vjlbOHjN2pV4ody9qUCJG/oGrlD+bmtNv+ncsdyKDrlDuWFi0ci&#10;BuQ+3XBnLVZrhqqwWnnjXRCkvs8AOyHfEW5ztyXfQfEQ4COuy5kny7qlO43ApRS5ivtbCG4PGoG1&#10;oHwtWzaV5GvZEjKOFEg3YEtjFI+z7xYiWiU5E4BWisoVaGmLNqnt2H5Fm7YGrZR5awiqod9Am67P&#10;ELNHRYPq5E6V+CGD1gaVdU/xKK2IsmuKB542Ba0YsOug6juuTVtORBOrntRONcHWyHu0WF07xdsb&#10;TPHX8ialHAYlgCx403d93pLGGPW5V8XqXK4UOI1GjcZ6uu+OH9OPiB8T5hOQM0Dp2xZidyDipchC&#10;mOUyjh7IwI/lcUtO9t2w1AHkjSLPDzqAXFuQOoC8SwFke5MAMiotLbGjrRJRKOFIPxFEgkwTh8kI&#10;UoNJbM5dBldXMglIR6ei7H4qSg0mzSQ7xSSbhJDt24aQqQdDmCMlCEzi+L7nShR1MYnl+Uq31TYJ&#10;iBuDsJtJbTWYNJPsFJPAHV4jCzWDx0LLrEyTDjWdMtBFlcMm1HS/5cxUajrjyIOVLXdThhbTH4mY&#10;LpJVuwGo3OFGQHFzACJ4yOy22uhyvjCBJTY1AB+9vIO0lnUAlAjaBoDcYkpihIToui0njGoAShvp&#10;vuWXhxyZEYS0hgHr1QTdAe0OtdvzOVV6gMiuYKSFRS131+tQNBzr5VJYr7QWjnVSejccG/E/ivwe&#10;H/6jDLlYPqixFXPRJqFyGjUCGwhcm42mEsG2mJEbCLSJw7EMDkO+VDP0lKwRKFeQgdCqJaPwY9dy&#10;4AYB6FUOdCzk4UgOdDxO/JaephGoEXgFgZsEnVkdKAR2t4sVEeY6alrmIrVRNrTkRMKI7Ylw1d1E&#10;nfOT43rR8SH+XHl5+OKNxFuho+p1yyurpWtXXZDLZhlpW61brsU+LfHuksTLNgk7oxJIuLKqtqMS&#10;CqOqsvApDHy3pbmJDBaPI2B1N3FnzSXClpVfZqg/Y3A32a3bcMlSt9VcslNcskngWWWe3I5LuIUE&#10;N2kpM8+h7QASWclh+eSRZ80lD5JLaglec8lOccna0DOCKEuDpCP0fLPu7TNqI7kWLS2dG617a937&#10;6mfCKHTBNWEYpRpupTp6ZLHUgHEIj6sgrHRvLH9hal29jkTfixH7kAOBztpINEpvJMRV1bGOvFDL&#10;Z2DCVQRq1RHDibdOR16WurdTh6LXLHVBpSUQt5MKCOOQGqV57zHHIS1I3rF5v7rcX38tcbMPmdS0&#10;fDeqo6IlMbFq636XrHunTiNYRyXNbILtqEQsdqmUAu4jsaBlX2kq2Y0vkWwlOtZo0lRyP1SCb7/g&#10;a85ZKA2p6tvW4oPUzX1sN7/AvfcfAAAA//8DAFBLAwQUAAYACAAAACEAKb2B99wAAAAFAQAADwAA&#10;AGRycy9kb3ducmV2LnhtbEyPwU7DMBBE70j9B2srcaM2BdMqjVNViAqBuNBy4ebG2yQiXkexkxi+&#10;HsMFLiuNZjTzNt9G27IRe984UnC9EMCQSmcaqhS8HfdXa2A+aDK6dYQKPtHDtphd5DozbqJXHA+h&#10;YqmEfKYV1CF0Gee+rNFqv3AdUvLOrrc6JNlX3PR6SuW25Ush7rjVDaWFWnd4X2P5cRisgkk8P8Sv&#10;4/5lfKdIt+Pj0xCkVOpyHncbYAFj+AvDD35ChyIxndxAxrNWQXok/N7kraSQwE4KbuRqDbzI+X/6&#10;4hsAAP//AwBQSwECLQAUAAYACAAAACEAtoM4kv4AAADhAQAAEwAAAAAAAAAAAAAAAAAAAAAAW0Nv&#10;bnRlbnRfVHlwZXNdLnhtbFBLAQItABQABgAIAAAAIQA4/SH/1gAAAJQBAAALAAAAAAAAAAAAAAAA&#10;AC8BAABfcmVscy8ucmVsc1BLAQItABQABgAIAAAAIQC9N+alAAgAAMlbAAAOAAAAAAAAAAAAAAAA&#10;AC4CAABkcnMvZTJvRG9jLnhtbFBLAQItABQABgAIAAAAIQApvYH33AAAAAUBAAAPAAAAAAAAAAAA&#10;AAAAAFoKAABkcnMvZG93bnJldi54bWxQSwUGAAAAAAQABADzAAAAY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47656;height:22720;visibility:visible;mso-wrap-style:square">
                  <v:fill o:detectmouseclick="t"/>
                  <v:path o:connecttype="none"/>
                </v:shape>
                <v:shape id="テキスト ボックス 336" o:spid="_x0000_s1061" type="#_x0000_t202" style="position:absolute;left:2701;top:9212;width:8244;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14:paraId="39FFC99B" w14:textId="59261FB8" w:rsidR="001A1A9D" w:rsidRPr="003972E1" w:rsidRDefault="001A1A9D">
                        <w:pPr>
                          <w:rPr>
                            <w:sz w:val="18"/>
                            <w:szCs w:val="18"/>
                          </w:rPr>
                        </w:pPr>
                        <w:r w:rsidRPr="003972E1">
                          <w:rPr>
                            <w:rFonts w:hint="eastAsia"/>
                            <w:sz w:val="18"/>
                            <w:szCs w:val="18"/>
                          </w:rPr>
                          <w:t>躯体の変状</w:t>
                        </w:r>
                      </w:p>
                    </w:txbxContent>
                  </v:textbox>
                </v:shape>
                <v:shape id="テキスト ボックス 227" o:spid="_x0000_s1062" type="#_x0000_t202" style="position:absolute;left:15237;top:622;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qOcMA&#10;AADcAAAADwAAAGRycy9kb3ducmV2LnhtbESPQUsDMRSE74L/ITzBm812D3a7bVqqVBE82Yrnx+Y1&#10;Cd28LEncrv/eFASPw8x8w6y3k+/FSDG5wArmswoEcRe0Y6Pg8/jy0IBIGVljH5gU/FCC7eb2Zo2t&#10;Dhf+oPGQjSgQTi0qsDkPrZSps+QxzcJAXLxTiB5zkdFIHfFS4L6XdVU9So+Oy4LFgZ4tdefDt1ew&#10;fzJL0zUY7b7Rzo3T1+ndvCp1fzftViAyTfk//Nd+0wrqegH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4qOcMAAADcAAAADwAAAAAAAAAAAAAAAACYAgAAZHJzL2Rv&#10;d25yZXYueG1sUEsFBgAAAAAEAAQA9QAAAIgDAAAAAA==&#10;" fillcolor="white [3201]" strokeweight=".5pt">
                  <v:textbox>
                    <w:txbxContent>
                      <w:p w14:paraId="5F8E5C69" w14:textId="25B7D932" w:rsidR="001A1A9D" w:rsidRPr="003972E1" w:rsidRDefault="001A1A9D" w:rsidP="003972E1">
                        <w:pPr>
                          <w:spacing w:line="240" w:lineRule="exact"/>
                          <w:rPr>
                            <w:sz w:val="18"/>
                            <w:szCs w:val="18"/>
                          </w:rPr>
                        </w:pPr>
                        <w:r>
                          <w:rPr>
                            <w:rFonts w:hint="eastAsia"/>
                            <w:sz w:val="18"/>
                            <w:szCs w:val="18"/>
                          </w:rPr>
                          <w:t>初期欠陥</w:t>
                        </w:r>
                      </w:p>
                    </w:txbxContent>
                  </v:textbox>
                </v:shape>
                <v:shape id="テキスト ボックス 228" o:spid="_x0000_s1063" type="#_x0000_t202" style="position:absolute;left:15237;top:9419;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14:paraId="1EEAF32F" w14:textId="14461CED" w:rsidR="001A1A9D" w:rsidRPr="003972E1" w:rsidRDefault="001A1A9D" w:rsidP="003972E1">
                        <w:pPr>
                          <w:spacing w:line="240" w:lineRule="exact"/>
                          <w:rPr>
                            <w:sz w:val="18"/>
                            <w:szCs w:val="18"/>
                          </w:rPr>
                        </w:pPr>
                        <w:r>
                          <w:rPr>
                            <w:rFonts w:hint="eastAsia"/>
                            <w:sz w:val="18"/>
                            <w:szCs w:val="18"/>
                          </w:rPr>
                          <w:t>経年劣化</w:t>
                        </w:r>
                      </w:p>
                    </w:txbxContent>
                  </v:textbox>
                </v:shape>
                <v:shape id="テキスト ボックス 229" o:spid="_x0000_s1064" type="#_x0000_t202" style="position:absolute;left:15237;top:17247;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b0MIA&#10;AADcAAAADwAAAGRycy9kb3ducmV2LnhtbESPQUsDMRSE74L/ITzBm826B9lum5YqVYSeWqXnx+Y1&#10;Cd28LEncrv/eCIUeh5n5hlmuJ9+LkWJygRU8zyoQxF3Qjo2C76/3pwZEysga+8Ck4JcSrFf3d0ts&#10;dbjwnsZDNqJAOLWowOY8tFKmzpLHNAsDcfFOIXrMRUYjdcRLgfte1lX1Ij06LgsWB3qz1J0PP17B&#10;9tXMTddgtNtGOzdOx9POfCj1+DBtFiAyTfkWvrY/tYK6n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RvQwgAAANwAAAAPAAAAAAAAAAAAAAAAAJgCAABkcnMvZG93&#10;bnJldi54bWxQSwUGAAAAAAQABAD1AAAAhwMAAAAA&#10;" fillcolor="white [3201]" strokeweight=".5pt">
                  <v:textbox>
                    <w:txbxContent>
                      <w:p w14:paraId="34A2DA6C" w14:textId="64C35624" w:rsidR="001A1A9D" w:rsidRPr="003972E1" w:rsidRDefault="001A1A9D" w:rsidP="003972E1">
                        <w:pPr>
                          <w:spacing w:line="240" w:lineRule="exact"/>
                          <w:rPr>
                            <w:sz w:val="18"/>
                            <w:szCs w:val="18"/>
                          </w:rPr>
                        </w:pPr>
                        <w:r>
                          <w:rPr>
                            <w:rFonts w:hint="eastAsia"/>
                            <w:sz w:val="18"/>
                            <w:szCs w:val="18"/>
                          </w:rPr>
                          <w:t>構造変状</w:t>
                        </w:r>
                      </w:p>
                    </w:txbxContent>
                  </v:textbox>
                </v:shape>
                <v:line id="直線コネクタ 224" o:spid="_x0000_s1065" style="position:absolute;visibility:visible;mso-wrap-style:square" from="10944,10735" to="15237,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3Z8YAAADcAAAADwAAAGRycy9kb3ducmV2LnhtbESPQWvCQBSE7wX/w/KE3urG0BpJXSUI&#10;Qq0ntaXXR/Y1Sc2+DbvbGPvru4LgcZiZb5jFajCt6Mn5xrKC6SQBQVxa3XCl4OO4eZqD8AFZY2uZ&#10;FFzIw2o5elhgru2Z99QfQiUihH2OCuoQulxKX9Zk0E9sRxy9b+sMhihdJbXDc4SbVqZJMpMGG44L&#10;NXa0rqk8HX6Ngnn5/uOKrNhOXz677K9Pd7PNV6bU43goXkEEGsI9fGu/aQVp+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LN2fGAAAA3AAAAA8AAAAAAAAA&#10;AAAAAAAAoQIAAGRycy9kb3ducmV2LnhtbFBLBQYAAAAABAAEAPkAAACUAwAAAAA=&#10;" strokecolor="black [3213]"/>
                <v:line id="直線コネクタ 225" o:spid="_x0000_s1066" style="position:absolute;visibility:visible;mso-wrap-style:square" from="12884,1939" to="12884,18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S/MUAAADcAAAADwAAAGRycy9kb3ducmV2LnhtbESPQWvCQBSE7wX/w/KE3urGgEaiqwRB&#10;0Hqqben1kX0mabNvw+4ao7/eLRR6HGbmG2a1GUwrenK+saxgOklAEJdWN1wp+HjfvSxA+ICssbVM&#10;Cm7kYbMePa0w1/bKb9SfQiUihH2OCuoQulxKX9Zk0E9sRxy9s3UGQ5SuktrhNcJNK9MkmUuDDceF&#10;Gjva1lT+nC5GwaJ8/XZFVhyms88uu/fpcb77ypR6Hg/FEkSgIfyH/9p7rSBNZ/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eS/MUAAADcAAAADwAAAAAAAAAA&#10;AAAAAAChAgAAZHJzL2Rvd25yZXYueG1sUEsFBgAAAAAEAAQA+QAAAJMDAAAAAA==&#10;" strokecolor="black [3213]"/>
                <v:line id="直線コネクタ 226" o:spid="_x0000_s1067" style="position:absolute;flip:y;visibility:visible;mso-wrap-style:square" from="12883,1939" to="15237,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M/8UAAADcAAAADwAAAGRycy9kb3ducmV2LnhtbESPUWvCMBSF3wf+h3AHvs10xRXXGUWF&#10;wdiLWP0Bl+auKWtuapJp7a9fBgMfD+ec73CW68F24kI+tI4VPM8yEMS10y03Ck7H96cFiBCRNXaO&#10;ScGNAqxXk4clltpd+UCXKjYiQTiUqMDE2JdShtqQxTBzPXHyvpy3GJP0jdQerwluO5lnWSEttpwW&#10;DPa0M1R/Vz9WQTfG0/i63ZkxO89ver8vnH/5VGr6OGzeQEQa4j383/7QCvK8gL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VM/8UAAADcAAAADwAAAAAAAAAA&#10;AAAAAAChAgAAZHJzL2Rvd25yZXYueG1sUEsFBgAAAAAEAAQA+QAAAJMDAAAAAA==&#10;" strokecolor="black [3213]"/>
                <v:line id="直線コネクタ 230" o:spid="_x0000_s1068" style="position:absolute;visibility:visible;mso-wrap-style:square" from="12883,18563" to="15237,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nucMAAADcAAAADwAAAGRycy9kb3ducmV2LnhtbERPz2vCMBS+D/wfwhO8zdSO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pp7nDAAAA3AAAAA8AAAAAAAAAAAAA&#10;AAAAoQIAAGRycy9kb3ducmV2LnhtbFBLBQYAAAAABAAEAPkAAACRAwAAAAA=&#10;" strokecolor="black [3213]"/>
                <v:line id="直線コネクタ 235" o:spid="_x0000_s1069" style="position:absolute;flip:y;visibility:visible;mso-wrap-style:square" from="22929,1868" to="27219,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VcQAAADcAAAADwAAAGRycy9kb3ducmV2LnhtbESP3WoCMRSE7wXfIZyCd5qtf7Rbo7SC&#10;IN5IrQ9w2Jxulm5O1iTquk9vBKGXw8x8wyxWra3FhXyoHCt4HWUgiAunKy4VHH82wzcQISJrrB2T&#10;ghsFWC37vQXm2l35my6HWIoE4ZCjAhNjk0sZCkMWw8g1xMn7dd5iTNKXUnu8Jrit5TjL5tJixWnB&#10;YENrQ8Xf4WwV1F08du9fa9Nlp+lN7/dz52c7pQYv7ecHiEht/A8/21utYDyZwe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7kRVxAAAANwAAAAPAAAAAAAAAAAA&#10;AAAAAKECAABkcnMvZG93bnJldi54bWxQSwUGAAAAAAQABAD5AAAAkgMAAAAA&#10;" strokecolor="black [3213]"/>
                <v:shape id="テキスト ボックス 236" o:spid="_x0000_s1070" type="#_x0000_t202" style="position:absolute;left:27148;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Zf8MA&#10;AADcAAAADwAAAGRycy9kb3ducmV2LnhtbESPQWsCMRSE74X+h/AKvdVsLch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Zf8MAAADcAAAADwAAAAAAAAAAAAAAAACYAgAAZHJzL2Rv&#10;d25yZXYueG1sUEsFBgAAAAAEAAQA9QAAAIgDAAAAAA==&#10;" fillcolor="white [3201]" strokeweight=".5pt">
                  <v:textbox>
                    <w:txbxContent>
                      <w:p w14:paraId="6EE17EB8" w14:textId="445B530D" w:rsidR="001A1A9D" w:rsidRPr="003972E1" w:rsidRDefault="001A1A9D" w:rsidP="003972E1">
                        <w:pPr>
                          <w:spacing w:line="200" w:lineRule="exact"/>
                          <w:rPr>
                            <w:sz w:val="18"/>
                            <w:szCs w:val="18"/>
                          </w:rPr>
                        </w:pPr>
                        <w:r>
                          <w:rPr>
                            <w:rFonts w:hint="eastAsia"/>
                            <w:sz w:val="18"/>
                            <w:szCs w:val="18"/>
                          </w:rPr>
                          <w:t>ジャンカ</w:t>
                        </w:r>
                      </w:p>
                    </w:txbxContent>
                  </v:textbox>
                </v:shape>
                <v:shape id="テキスト ボックス 237" o:spid="_x0000_s1071" type="#_x0000_t202" style="position:absolute;left:27219;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85MMA&#10;AADcAAAADwAAAGRycy9kb3ducmV2LnhtbESPQUsDMRSE74L/ITzBm83agl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85MMAAADcAAAADwAAAAAAAAAAAAAAAACYAgAAZHJzL2Rv&#10;d25yZXYueG1sUEsFBgAAAAAEAAQA9QAAAIgDAAAAAA==&#10;" fillcolor="white [3201]" strokeweight=".5pt">
                  <v:textbox>
                    <w:txbxContent>
                      <w:p w14:paraId="3C32887F" w14:textId="250B00E7" w:rsidR="001A1A9D" w:rsidRPr="003972E1" w:rsidRDefault="001A1A9D" w:rsidP="003972E1">
                        <w:pPr>
                          <w:spacing w:line="200" w:lineRule="exact"/>
                          <w:rPr>
                            <w:sz w:val="18"/>
                            <w:szCs w:val="18"/>
                          </w:rPr>
                        </w:pPr>
                        <w:r>
                          <w:rPr>
                            <w:rFonts w:hint="eastAsia"/>
                            <w:sz w:val="18"/>
                            <w:szCs w:val="18"/>
                          </w:rPr>
                          <w:t>コールドジョイント</w:t>
                        </w:r>
                      </w:p>
                    </w:txbxContent>
                  </v:textbox>
                </v:shape>
                <v:shape id="テキスト ボックス 238" o:spid="_x0000_s1072" type="#_x0000_t202" style="position:absolute;left:27289;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olsAA&#10;AADcAAAADwAAAGRycy9kb3ducmV2LnhtbERPTWsCMRC9F/ofwhR6q9kqlO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golsAAAADcAAAADwAAAAAAAAAAAAAAAACYAgAAZHJzL2Rvd25y&#10;ZXYueG1sUEsFBgAAAAAEAAQA9QAAAIUDAAAAAA==&#10;" fillcolor="white [3201]" strokeweight=".5pt">
                  <v:textbox>
                    <w:txbxContent>
                      <w:p w14:paraId="3AEB02AF" w14:textId="6DD329FC" w:rsidR="001A1A9D" w:rsidRPr="003972E1" w:rsidRDefault="001A1A9D" w:rsidP="003972E1">
                        <w:pPr>
                          <w:spacing w:line="200" w:lineRule="exact"/>
                          <w:rPr>
                            <w:sz w:val="18"/>
                            <w:szCs w:val="18"/>
                          </w:rPr>
                        </w:pPr>
                        <w:r>
                          <w:rPr>
                            <w:rFonts w:hint="eastAsia"/>
                            <w:sz w:val="18"/>
                            <w:szCs w:val="18"/>
                          </w:rPr>
                          <w:t>砂すじ、表面気泡</w:t>
                        </w:r>
                      </w:p>
                    </w:txbxContent>
                  </v:textbox>
                </v:shape>
                <v:line id="直線コネクタ 239" o:spid="_x0000_s1073" style="position:absolute;visibility:visible;mso-wrap-style:square" from="24588,1939" to="24588,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MOJMYAAADcAAAADwAAAGRycy9kb3ducmV2LnhtbESPT2vCQBTE7wW/w/KE3urGSI1GVwmC&#10;0D8nreL1kX0mabNvw+42pv303UKhx2FmfsOst4NpRU/ON5YVTCcJCOLS6oYrBae3/cMChA/IGlvL&#10;pOCLPGw3o7s15tre+ED9MVQiQtjnqKAOocul9GVNBv3EdsTRu1pnMETpKqkd3iLctDJNkrk02HBc&#10;qLGjXU3lx/HTKFiUL++uyIrn6eO5y7779HW+v2RK3Y+HYgUi0BD+w3/tJ60gnS3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TDiTGAAAA3AAAAA8AAAAAAAAA&#10;AAAAAAAAoQIAAGRycy9kb3ducmV2LnhtbFBLBQYAAAAABAAEAPkAAACUAwAAAAA=&#10;" strokecolor="black [3213]"/>
                <v:line id="直線コネクタ 240" o:spid="_x0000_s1074" style="position:absolute;visibility:visible;mso-wrap-style:square" from="24588,4294" to="27288,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xMMAAADcAAAADwAAAGRycy9kb3ducmV2LnhtbERPz2vCMBS+D/wfwhO8zdSy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v1MTDAAAA3AAAAA8AAAAAAAAAAAAA&#10;AAAAoQIAAGRycy9kb3ducmV2LnhtbFBLBQYAAAAABAAEAPkAAACRAwAAAAA=&#10;" strokecolor="black [3213]"/>
                <v:line id="直線コネクタ 241" o:spid="_x0000_s1075" style="position:absolute;visibility:visible;mso-wrap-style:square" from="24590,6926" to="27289,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xX8YAAADcAAAADwAAAGRycy9kb3ducmV2LnhtbESPQWvCQBSE74X+h+UVequbhNZ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jcV/GAAAA3AAAAA8AAAAAAAAA&#10;AAAAAAAAoQIAAGRycy9kb3ducmV2LnhtbFBLBQYAAAAABAAEAPkAAACUAwAAAAA=&#10;" strokecolor="black [3213]"/>
                <v:line id="直線コネクタ 242" o:spid="_x0000_s1076" style="position:absolute;flip:y;visibility:visible;mso-wrap-style:square" from="22789,10734" to="27078,1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vXMQAAADcAAAADwAAAGRycy9kb3ducmV2LnhtbESP0WoCMRRE3wX/IVyhb5rtoqJbo1ih&#10;IL5I1Q+4bG43Szc3a5Lqul9vCoU+DjNzhlltOtuIG/lQO1bwOslAEJdO11wpuJw/xgsQISJrbByT&#10;ggcF2KyHgxUW2t35k26nWIkE4VCgAhNjW0gZSkMWw8S1xMn7ct5iTNJXUnu8J7htZJ5lc2mx5rRg&#10;sKWdofL79GMVNH289Mv3nemz6/Shj8e587ODUi+jbvsGIlIX/8N/7b1WkE9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a9cxAAAANwAAAAPAAAAAAAAAAAA&#10;AAAAAKECAABkcnMvZG93bnJldi54bWxQSwUGAAAAAAQABAD5AAAAkgMAAAAA&#10;" strokecolor="black [3213]"/>
                <v:line id="直線コネクタ 243" o:spid="_x0000_s1077" style="position:absolute;visibility:visible;mso-wrap-style:square" from="24448,10804" to="24448,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直線コネクタ 244" o:spid="_x0000_s1078" style="position:absolute;visibility:visible;mso-wrap-style:square" from="24448,13159" to="27148,1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line id="直線コネクタ 245" o:spid="_x0000_s1079" style="position:absolute;visibility:visible;mso-wrap-style:square" from="24450,15791" to="27149,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3XMYAAADcAAAADwAAAGRycy9kb3ducmV2LnhtbESPQWvCQBSE74X+h+UVvNWNoRqJrhIK&#10;QtVTbcXrI/tM0mbfht1tjP31XaHgcZiZb5jlejCt6Mn5xrKCyTgBQVxa3XCl4PNj8zwH4QOyxtYy&#10;KbiSh/Xq8WGJubYXfqf+ECoRIexzVFCH0OVS+rImg35sO+Lona0zGKJ0ldQOLxFuWpkmyUwabDgu&#10;1NjRa03l9+HHKJiXuy9XZMV2Mj122W+f7mebU6bU6GkoFiACDeEe/m+/aQXpy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Yd1zGAAAA3AAAAA8AAAAAAAAA&#10;AAAAAAAAoQIAAGRycy9kb3ducmV2LnhtbFBLBQYAAAAABAAEAPkAAACUAwAAAAA=&#10;" strokecolor="black [3213]"/>
                <v:shape id="テキスト ボックス 246" o:spid="_x0000_s1080" type="#_x0000_t202" style="position:absolute;left:27146;top:9694;width:141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8FMUA&#10;AADcAAAADwAAAGRycy9kb3ducmV2LnhtbESPT2sCMRTE74V+h/AK3jRbkVVWo5RCpRcP/iv09tw8&#10;k8XNy5Kkuu2nbwpCj8PM/IZZrHrXiiuF2HhW8DwqQBDXXjdsFBz2b8MZiJiQNbaeScE3RVgtHx8W&#10;WGl/4y1dd8mIDOFYoQKbUldJGWtLDuPId8TZO/vgMGUZjNQBbxnuWjkuilI6bDgvWOzo1VJ92X05&#10;BaVxuDmtL5+b9qc52mlYn832Q6nBU/8yB5GoT//he/tdKxhPSv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vwUxQAAANwAAAAPAAAAAAAAAAAAAAAAAJgCAABkcnMv&#10;ZG93bnJldi54bWxQSwUGAAAAAAQABAD1AAAAigMAAAAA&#10;" fillcolor="#ff6" strokeweight=".5pt">
                  <v:textbox>
                    <w:txbxContent>
                      <w:p w14:paraId="3C5CEE23" w14:textId="194DA01D" w:rsidR="001A1A9D" w:rsidRPr="00486DA0" w:rsidRDefault="001A1A9D" w:rsidP="003972E1">
                        <w:pPr>
                          <w:spacing w:line="200" w:lineRule="exact"/>
                          <w:rPr>
                            <w:b/>
                            <w:sz w:val="18"/>
                            <w:szCs w:val="18"/>
                          </w:rPr>
                        </w:pPr>
                        <w:r w:rsidRPr="00486DA0">
                          <w:rPr>
                            <w:rFonts w:hint="eastAsia"/>
                            <w:b/>
                            <w:sz w:val="18"/>
                            <w:szCs w:val="18"/>
                          </w:rPr>
                          <w:t>ひび割れ､浮き､剥離</w:t>
                        </w:r>
                      </w:p>
                    </w:txbxContent>
                  </v:textbox>
                </v:shape>
                <v:shape id="テキスト ボックス 247" o:spid="_x0000_s1081" type="#_x0000_t202" style="position:absolute;left:27215;top:12049;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Zj8QA&#10;AADcAAAADwAAAGRycy9kb3ducmV2LnhtbESPT2sCMRTE74LfIbyCN81WisrWKEWo9OLBv9Db6+aZ&#10;LG5eliTVtZ++KRQ8DjPzG2a+7FwjrhRi7VnB86gAQVx5XbNRcNi/D2cgYkLW2HgmBXeKsFz0e3Ms&#10;tb/xlq67ZESGcCxRgU2pLaWMlSWHceRb4uydfXCYsgxG6oC3DHeNHBfFRDqsOS9YbGllqbrsvp2C&#10;iXG4+VpfPjfNT32007A+m+1JqcFT9/YKIlGXHuH/9odWMH6Zwt+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Y/EAAAA3AAAAA8AAAAAAAAAAAAAAAAAmAIAAGRycy9k&#10;b3ducmV2LnhtbFBLBQYAAAAABAAEAPUAAACJAwAAAAA=&#10;" fillcolor="#ff6" strokeweight=".5pt">
                  <v:textbox>
                    <w:txbxContent>
                      <w:p w14:paraId="54289585" w14:textId="166C1E16" w:rsidR="001A1A9D" w:rsidRPr="002E3902" w:rsidRDefault="001A1A9D" w:rsidP="003972E1">
                        <w:pPr>
                          <w:spacing w:line="200" w:lineRule="exact"/>
                          <w:rPr>
                            <w:b/>
                            <w:w w:val="80"/>
                            <w:sz w:val="18"/>
                            <w:szCs w:val="18"/>
                            <w:shd w:val="clear" w:color="auto" w:fill="FFFF99"/>
                          </w:rPr>
                        </w:pPr>
                        <w:r>
                          <w:rPr>
                            <w:rFonts w:hint="eastAsia"/>
                            <w:b/>
                            <w:sz w:val="18"/>
                            <w:szCs w:val="18"/>
                            <w:shd w:val="clear" w:color="auto" w:fill="FFFF99"/>
                          </w:rPr>
                          <w:t>錆汁、</w:t>
                        </w:r>
                        <w:r w:rsidRPr="002E3902">
                          <w:rPr>
                            <w:rFonts w:hint="eastAsia"/>
                            <w:b/>
                            <w:w w:val="80"/>
                            <w:sz w:val="18"/>
                            <w:szCs w:val="18"/>
                            <w:shd w:val="clear" w:color="auto" w:fill="FFFF99"/>
                          </w:rPr>
                          <w:t>エフローレッセンス</w:t>
                        </w:r>
                      </w:p>
                    </w:txbxContent>
                  </v:textbox>
                </v:shape>
                <v:shape id="テキスト ボックス 248" o:spid="_x0000_s1082" type="#_x0000_t202" style="position:absolute;left:27290;top:14752;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N/cEA&#10;AADcAAAADwAAAGRycy9kb3ducmV2LnhtbERPy2oCMRTdC/5DuIXuNFMpWkajiKB048JXobvbyTUZ&#10;nNwMSdRpv75ZCC4P5z1bdK4RNwqx9qzgbViAIK68rtkoOB7Wgw8QMSFrbDyTgl+KsJj3ezMstb/z&#10;jm77ZEQO4ViiAptSW0oZK0sO49C3xJk7++AwZRiM1AHvOdw1clQUY+mw5txgsaWVpeqyvzoFY+Nw&#10;+7O5fG+bv/pkJ2FzNrsvpV5fuuUURKIuPcUP96dWMHrPa/OZf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Fzf3BAAAA3AAAAA8AAAAAAAAAAAAAAAAAmAIAAGRycy9kb3du&#10;cmV2LnhtbFBLBQYAAAAABAAEAPUAAACGAwAAAAA=&#10;" fillcolor="#ff6" strokeweight=".5pt">
                  <v:textbox>
                    <w:txbxContent>
                      <w:p w14:paraId="33FD033B" w14:textId="7B367FD7" w:rsidR="001A1A9D" w:rsidRPr="00CC60A0" w:rsidRDefault="001A1A9D"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v:textbox>
                </v:shape>
                <v:line id="直線コネクタ 249" o:spid="_x0000_s1083" style="position:absolute;flip:y;visibility:visible;mso-wrap-style:square" from="22789,18423" to="27078,1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9LcQAAADcAAAADwAAAGRycy9kb3ducmV2LnhtbESP0WoCMRRE3wv9h3ALvtWsYqWuRqmC&#10;IH0RrR9w2Vw3i5ubbRJ13a83guDjMDNnmNmitbW4kA+VYwWDfgaCuHC64lLB4W/9+Q0iRGSNtWNS&#10;cKMAi/n72wxz7a68o8s+liJBOOSowMTY5FKGwpDF0HcNcfKOzluMSfpSao/XBLe1HGbZWFqsOC0Y&#10;bGhlqDjtz1ZB3cVDN1muTJf9j256ux07//WrVO+j/ZmCiNTGV/jZ3mgFw9EE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T0txAAAANwAAAAPAAAAAAAAAAAA&#10;AAAAAKECAABkcnMvZG93bnJldi54bWxQSwUGAAAAAAQABAD5AAAAkgMAAAAA&#10;" strokecolor="black [3213]"/>
                <v:line id="直線コネクタ 250" o:spid="_x0000_s1084" style="position:absolute;visibility:visible;mso-wrap-style:square" from="24447,18493" to="24447,2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CGcIAAADcAAAADwAAAGRycy9kb3ducmV2LnhtbERPz2vCMBS+D/wfwhvsNlMLWqlGKYLg&#10;tpO64fXRPNu65qUksXb7681B8Pjx/V6uB9OKnpxvLCuYjBMQxKXVDVcKvo/b9zkIH5A1tpZJwR95&#10;WK9GL0vMtb3xnvpDqEQMYZ+jgjqELpfSlzUZ9GPbEUfubJ3BEKGrpHZ4i+GmlWmSzKTBhmNDjR1t&#10;aip/D1ejYF5+XlyRFR+T6U+X/ffp12x7ypR6ex2KBYhAQ3iKH+6dVpBO4/x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ZCGcIAAADcAAAADwAAAAAAAAAAAAAA&#10;AAChAgAAZHJzL2Rvd25yZXYueG1sUEsFBgAAAAAEAAQA+QAAAJADAAAAAA==&#10;" strokecolor="black [3213]"/>
                <v:line id="直線コネクタ 251" o:spid="_x0000_s1085" style="position:absolute;visibility:visible;mso-wrap-style:square" from="24448,20848" to="27148,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ngsUAAADcAAAADwAAAGRycy9kb3ducmV2LnhtbESPQWvCQBSE74X+h+UVequbBDQSXSUU&#10;hLaeqpZeH9lnEs2+DbvbGP31bqHQ4zAz3zDL9Wg6MZDzrWUF6SQBQVxZ3XKt4LDfvMxB+ICssbNM&#10;Cq7kYb16fFhioe2FP2nYhVpECPsCFTQh9IWUvmrIoJ/Ynjh6R+sMhihdLbXDS4SbTmZJMpMGW44L&#10;Dfb02lB13v0YBfPq4+TKvHxPp199fhuy7WzznSv1/DSWCxCBxvAf/mu/aQXZN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ngsUAAADcAAAADwAAAAAAAAAA&#10;AAAAAAChAgAAZHJzL2Rvd25yZXYueG1sUEsFBgAAAAAEAAQA+QAAAJMDAAAAAA==&#10;" strokecolor="black [3213]"/>
                <v:shape id="テキスト ボックス 252" o:spid="_x0000_s1086" type="#_x0000_t202" style="position:absolute;left:27149;top:17455;width:13997;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3MIA&#10;AADcAAAADwAAAGRycy9kb3ducmV2LnhtbESPQUsDMRSE74L/ITzBm812w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rcwgAAANwAAAAPAAAAAAAAAAAAAAAAAJgCAABkcnMvZG93&#10;bnJldi54bWxQSwUGAAAAAAQABAD1AAAAhwMAAAAA&#10;" fillcolor="white [3201]" strokeweight=".5pt">
                  <v:textbox>
                    <w:txbxContent>
                      <w:p w14:paraId="090EC20B" w14:textId="3B0654AB" w:rsidR="001A1A9D" w:rsidRPr="003972E1" w:rsidRDefault="001A1A9D" w:rsidP="003972E1">
                        <w:pPr>
                          <w:spacing w:line="200" w:lineRule="exact"/>
                          <w:rPr>
                            <w:sz w:val="18"/>
                            <w:szCs w:val="18"/>
                          </w:rPr>
                        </w:pPr>
                        <w:r>
                          <w:rPr>
                            <w:rFonts w:hint="eastAsia"/>
                            <w:sz w:val="18"/>
                            <w:szCs w:val="18"/>
                          </w:rPr>
                          <w:t>たわみ、変形</w:t>
                        </w:r>
                      </w:p>
                    </w:txbxContent>
                  </v:textbox>
                </v:shape>
                <v:shape id="テキスト ボックス 253" o:spid="_x0000_s1087" type="#_x0000_t202" style="position:absolute;left:27219;top:19880;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14:paraId="5C1B0F30" w14:textId="1418199F" w:rsidR="001A1A9D" w:rsidRPr="003972E1" w:rsidRDefault="001A1A9D" w:rsidP="003972E1">
                        <w:pPr>
                          <w:spacing w:line="200" w:lineRule="exact"/>
                          <w:rPr>
                            <w:sz w:val="18"/>
                            <w:szCs w:val="18"/>
                          </w:rPr>
                        </w:pPr>
                        <w:r>
                          <w:rPr>
                            <w:rFonts w:hint="eastAsia"/>
                            <w:sz w:val="18"/>
                            <w:szCs w:val="18"/>
                          </w:rPr>
                          <w:t>振動</w:t>
                        </w:r>
                      </w:p>
                    </w:txbxContent>
                  </v:textbox>
                </v:shape>
                <w10:anchorlock/>
              </v:group>
            </w:pict>
          </mc:Fallback>
        </mc:AlternateContent>
      </w:r>
    </w:p>
    <w:p w14:paraId="3F47B0EA" w14:textId="22FE4AD1" w:rsidR="00B874CD" w:rsidRDefault="00B874CD" w:rsidP="00B874CD">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.1</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躯体の変状</w:t>
      </w:r>
    </w:p>
    <w:p w14:paraId="123DAEC5" w14:textId="50582A23" w:rsidR="003972E1" w:rsidRPr="00B874CD" w:rsidRDefault="009A53D9" w:rsidP="00FA0E83">
      <w:pPr>
        <w:ind w:leftChars="400" w:left="840" w:firstLineChars="100" w:firstLine="210"/>
      </w:pPr>
      <w:r>
        <w:rPr>
          <w:noProof/>
        </w:rPr>
        <mc:AlternateContent>
          <mc:Choice Requires="wps">
            <w:drawing>
              <wp:anchor distT="0" distB="0" distL="114300" distR="114300" simplePos="0" relativeHeight="251693056" behindDoc="0" locked="0" layoutInCell="1" allowOverlap="1" wp14:anchorId="4ABDED46" wp14:editId="39F10154">
                <wp:simplePos x="0" y="0"/>
                <wp:positionH relativeFrom="column">
                  <wp:posOffset>4380741</wp:posOffset>
                </wp:positionH>
                <wp:positionV relativeFrom="paragraph">
                  <wp:posOffset>1797339</wp:posOffset>
                </wp:positionV>
                <wp:extent cx="1210310" cy="336550"/>
                <wp:effectExtent l="0" t="0" r="27940" b="25400"/>
                <wp:wrapNone/>
                <wp:docPr id="147" name="テキスト ボックス 147"/>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445E0B33" w14:textId="77777777" w:rsidR="001A1A9D" w:rsidRPr="009A53D9" w:rsidRDefault="001A1A9D"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7" o:spid="_x0000_s1088" type="#_x0000_t202" style="position:absolute;left:0;text-align:left;margin-left:344.95pt;margin-top:141.5pt;width:95.3pt;height:2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wCdwIAAM0EAAAOAAAAZHJzL2Uyb0RvYy54bWysVM1uEzEQviPxDpbvZPPXlETZVKFVEFLV&#10;VmpRz47Xm6zw2sZ2sluOjYR4CF4BceZ59kX47Pw0tJwQOTgznplvxt/M7PisLiVZC+sKrVLaabUp&#10;EYrrrFCLlH68m715S4nzTGVMaiVS+iAcPZu8fjWuzEh09VLLTFgCEOVGlUnp0nszShLHl6JkrqWN&#10;UDDm2pbMQ7WLJLOsAnopk267PUgqbTNjNRfO4fZia6STiJ/ngvvrPHfCE5lS1ObjaeM5D2cyGbPR&#10;wjKzLPiuDPYPVZSsUEh6gLpgnpGVLV5AlQW32unct7guE53nBRfxDXhNp/3sNbdLZkR8C8hx5kCT&#10;+3+w/Gp9Y0mRoXf9U0oUK9GkZvO1efzRPP5qNt9Is/nebDbN40/oJDiBssq4ESJvDWJ9/U7XCN/f&#10;O1wGJurcluEfbySwg/yHA+Gi9oSHoG6n3evAxGHr9QYnJ7EjyVO0sc6/F7okQUipRUMjz2x96Twq&#10;geveJSRzWhbZrJAyKnYxP5eWrBmaP8NvOAxFIuQPN6lIldJBD7lfQATsA8RcMv7pJQLwpAqRIs7b&#10;rq5A0ZaKIPl6XkeW+/09T3OdPYA+q7cz6QyfFch2yZy/YRZDCFqwWP4aRy41StQ7iZKltl/+dh/8&#10;MRuwUlJhqFPqPq+YFZTIDwpTM+z0+2ELotI/Oe1CsceW+bFFrcpzDeo6WGHDoxj8vdyLudXlPfZv&#10;GrLCxBRH7pT6vXjut6uG/eViOo1OmHvD/KW6NTxAB+ICy3f1PbNm12aPAbnS+/Fno2fd3vqGSKWn&#10;K6/zIo5CIHrLKpocFOxMbPduv8NSHuvR6+krNPkNAAD//wMAUEsDBBQABgAIAAAAIQAg6jLK4gAA&#10;AAsBAAAPAAAAZHJzL2Rvd25yZXYueG1sTI9NS8QwFEX3gv8hPMGdkzjFmql9HUQYBwQXU8WPXdo8&#10;22KTlCadVn+9caXLxzvce26+XUzPjjT6zlmEy5UARrZ2urMNwvPT7kIC80FZrXpnCeGLPGyL05Nc&#10;ZdrN9kDHMjQshlifKYQ2hCHj3NctGeVXbiAbfx9uNCrEc2y4HtUcw03P10Kk3KjOxoZWDXTXUv1Z&#10;Tgbhfmperh/r73m3L1/DQ1Xq/ftbQDw/W25vgAVawh8Mv/pRHYroVLnJas96hFRuNhFFWMskjoqE&#10;lOIKWIWQJKkAXuT8/4biBwAA//8DAFBLAQItABQABgAIAAAAIQC2gziS/gAAAOEBAAATAAAAAAAA&#10;AAAAAAAAAAAAAABbQ29udGVudF9UeXBlc10ueG1sUEsBAi0AFAAGAAgAAAAhADj9If/WAAAAlAEA&#10;AAsAAAAAAAAAAAAAAAAALwEAAF9yZWxzLy5yZWxzUEsBAi0AFAAGAAgAAAAhABatvAJ3AgAAzQQA&#10;AA4AAAAAAAAAAAAAAAAALgIAAGRycy9lMm9Eb2MueG1sUEsBAi0AFAAGAAgAAAAhACDqMsriAAAA&#10;CwEAAA8AAAAAAAAAAAAAAAAA0QQAAGRycy9kb3ducmV2LnhtbFBLBQYAAAAABAAEAPMAAADgBQAA&#10;AAA=&#10;" fillcolor="#ff9" strokeweight=".5pt">
                <v:textbox>
                  <w:txbxContent>
                    <w:p w14:paraId="445E0B33" w14:textId="77777777" w:rsidR="001A1A9D" w:rsidRPr="009A53D9" w:rsidRDefault="001A1A9D"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B874CD">
        <w:rPr>
          <w:rFonts w:hint="eastAsia"/>
          <w:noProof/>
        </w:rPr>
        <mc:AlternateContent>
          <mc:Choice Requires="wpc">
            <w:drawing>
              <wp:inline distT="0" distB="0" distL="0" distR="0" wp14:anchorId="6E5C8FFC" wp14:editId="6DCCC389">
                <wp:extent cx="5375563" cy="1704108"/>
                <wp:effectExtent l="0" t="0" r="0" b="0"/>
                <wp:docPr id="143" name="キャンバス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4" name="テキスト ボックス 234"/>
                        <wps:cNvSpPr txBox="1"/>
                        <wps:spPr>
                          <a:xfrm>
                            <a:off x="720452" y="817225"/>
                            <a:ext cx="11567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F7F32" w14:textId="315B411B" w:rsidR="001A1A9D" w:rsidRPr="003972E1" w:rsidRDefault="001A1A9D" w:rsidP="00B874CD">
                              <w:pPr>
                                <w:spacing w:line="240" w:lineRule="exact"/>
                                <w:rPr>
                                  <w:sz w:val="18"/>
                                  <w:szCs w:val="18"/>
                                </w:rPr>
                              </w:pPr>
                              <w:r>
                                <w:rPr>
                                  <w:rFonts w:hint="eastAsia"/>
                                  <w:sz w:val="18"/>
                                  <w:szCs w:val="18"/>
                                </w:rPr>
                                <w:t>躯体の劣化原因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テキスト ボックス 381"/>
                        <wps:cNvSpPr txBox="1"/>
                        <wps:spPr>
                          <a:xfrm>
                            <a:off x="2306117" y="83040"/>
                            <a:ext cx="1406496"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FEEA9" w14:textId="59F68FA0" w:rsidR="001A1A9D" w:rsidRPr="00486DA0" w:rsidRDefault="001A1A9D" w:rsidP="00B874CD">
                              <w:pPr>
                                <w:spacing w:line="200" w:lineRule="exact"/>
                                <w:rPr>
                                  <w:b/>
                                  <w:sz w:val="18"/>
                                  <w:szCs w:val="18"/>
                                </w:rPr>
                              </w:pPr>
                              <w:r w:rsidRPr="00486DA0">
                                <w:rPr>
                                  <w:rFonts w:hint="eastAsia"/>
                                  <w:b/>
                                  <w:sz w:val="18"/>
                                  <w:szCs w:val="18"/>
                                </w:rPr>
                                <w:t>中性化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テキスト ボックス 382"/>
                        <wps:cNvSpPr txBox="1"/>
                        <wps:spPr>
                          <a:xfrm>
                            <a:off x="2313220" y="318548"/>
                            <a:ext cx="1399642"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22572" w14:textId="6564AFCF" w:rsidR="001A1A9D" w:rsidRPr="00486DA0" w:rsidRDefault="001A1A9D" w:rsidP="00B874CD">
                              <w:pPr>
                                <w:spacing w:line="200" w:lineRule="exact"/>
                                <w:rPr>
                                  <w:b/>
                                  <w:sz w:val="18"/>
                                  <w:szCs w:val="18"/>
                                </w:rPr>
                              </w:pPr>
                              <w:r w:rsidRPr="00486DA0">
                                <w:rPr>
                                  <w:rFonts w:hint="eastAsia"/>
                                  <w:b/>
                                  <w:sz w:val="18"/>
                                  <w:szCs w:val="18"/>
                                </w:rPr>
                                <w:t>塩　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テキスト ボックス 383"/>
                        <wps:cNvSpPr txBox="1"/>
                        <wps:spPr>
                          <a:xfrm>
                            <a:off x="2320298"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DB906" w14:textId="1FCC1304" w:rsidR="001A1A9D" w:rsidRPr="003972E1" w:rsidRDefault="001A1A9D" w:rsidP="00B874CD">
                              <w:pPr>
                                <w:spacing w:line="200" w:lineRule="exact"/>
                                <w:rPr>
                                  <w:sz w:val="18"/>
                                  <w:szCs w:val="18"/>
                                </w:rPr>
                              </w:pPr>
                              <w:r>
                                <w:rPr>
                                  <w:rFonts w:hint="eastAsia"/>
                                  <w:sz w:val="18"/>
                                  <w:szCs w:val="18"/>
                                </w:rPr>
                                <w:t>アルカリシリカ反応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直線コネクタ 128"/>
                        <wps:cNvCnPr/>
                        <wps:spPr>
                          <a:xfrm>
                            <a:off x="2049917" y="193960"/>
                            <a:ext cx="0" cy="12603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2050190"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a:off x="2050356"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a:off x="2050207" y="1191197"/>
                            <a:ext cx="255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a:off x="2050207" y="1454421"/>
                            <a:ext cx="2559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テキスト ボックス 135"/>
                        <wps:cNvSpPr txBox="1"/>
                        <wps:spPr>
                          <a:xfrm>
                            <a:off x="2305964" y="844790"/>
                            <a:ext cx="1413737"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8DC1D" w14:textId="405CBF3E" w:rsidR="001A1A9D" w:rsidRPr="003972E1" w:rsidRDefault="001A1A9D" w:rsidP="00B874CD">
                              <w:pPr>
                                <w:spacing w:line="200" w:lineRule="exact"/>
                                <w:rPr>
                                  <w:sz w:val="18"/>
                                  <w:szCs w:val="18"/>
                                </w:rPr>
                              </w:pPr>
                              <w:r>
                                <w:rPr>
                                  <w:rFonts w:hint="eastAsia"/>
                                  <w:sz w:val="18"/>
                                  <w:szCs w:val="18"/>
                                </w:rPr>
                                <w:t>凍害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2312904" y="1080275"/>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A1FC8" w14:textId="6184F747" w:rsidR="001A1A9D" w:rsidRPr="00486DA0" w:rsidRDefault="001A1A9D"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320309" y="1350594"/>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2AD73" w14:textId="53808606" w:rsidR="001A1A9D" w:rsidRPr="003972E1" w:rsidRDefault="001A1A9D" w:rsidP="00B874CD">
                              <w:pPr>
                                <w:spacing w:line="200" w:lineRule="exact"/>
                                <w:rPr>
                                  <w:sz w:val="18"/>
                                  <w:szCs w:val="18"/>
                                </w:rPr>
                              </w:pPr>
                              <w:r>
                                <w:rPr>
                                  <w:rFonts w:hint="eastAsia"/>
                                  <w:sz w:val="18"/>
                                  <w:szCs w:val="18"/>
                                </w:rPr>
                                <w:t>疲労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直線コネクタ 282"/>
                        <wps:cNvCnPr>
                          <a:endCxn id="381" idx="1"/>
                        </wps:cNvCnPr>
                        <wps:spPr>
                          <a:xfrm flipV="1">
                            <a:off x="2049942" y="186991"/>
                            <a:ext cx="256175" cy="68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直線コネクタ 283"/>
                        <wps:cNvCnPr>
                          <a:stCxn id="234" idx="3"/>
                          <a:endCxn id="135" idx="1"/>
                        </wps:cNvCnPr>
                        <wps:spPr>
                          <a:xfrm flipV="1">
                            <a:off x="1877169" y="948741"/>
                            <a:ext cx="428795" cy="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143" o:spid="_x0000_s1089" editas="canvas" style="width:423.25pt;height:134.2pt;mso-position-horizontal-relative:char;mso-position-vertical-relative:line" coordsize="53752,17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lQKgYAACEyAAAOAAAAZHJzL2Uyb0RvYy54bWzsW8tu3DYU3RfoPwja1yNS74HHgTuBiwJB&#10;YtRps+ZoJI8QiVQp2jPu0gMU3fQH2v5C0UULFF31Y2aR3+jl1WMetmOP6xjOREEwpsSHKPLw8N5z&#10;qf1nszwzzmNZpoIPTLJnmUbMIzFO+enA/Pb10ReBaZSK8THLBI8H5kVcms8OPv9sf1r0YyomIhvH&#10;0oBGeNmfFgNzolTR7/XKaBLnrNwTRcwhMxEyZwou5WlvLNkUWs+zHrUsrzcVclxIEcVlCXefV5nm&#10;AbafJHGkXiVJGSsjG5jQN4W/En9H+rd3sM/6p5IVkzSqu8Hu0YucpRwe2jb1nClmnMn0SlN5GklR&#10;ikTtRSLviSRJoxjfAd6GWBtvM2T8nJX4MhGMTtNBSD1gu6NTGANosj+FyYgxDVNRFu2klP/vYScT&#10;VsT4DmU/enl+LI10PDCp7ZgGZzlAYjH/cXH5++Lyn8X8J2Mx/20xny8u/4BrQxeqOwQ1Twqoq2Zf&#10;ihkArblfwk097rNE5vovjKgB+T61HJeaxsXADIhPqVtNdDxTRqSrE9fziW8aERSgnm0TfFBv2U4h&#10;S/VVLHJDJwamBCDh/LLzF6WCPkHRpoh+bCmydHyUZhleaPDGw0wa5wxglynsLdRYK5VxYzowPdu1&#10;sOG1PN10W3+Useit7v96C3CVcf24GGFed2talP1qTDClLrJYl8n4N3ECAw/vXj9uvY8simLe9hNL&#10;62oJvNE2Fevyy15tU7l6D6iBTxZctZXzlAtZjdJ6t8dvm6FNqvIwSCvvrZNqNpoh4hzEgL41EuML&#10;gJIUFRuURXSUwoC/YKU6ZhKWPxAFUJp6BT9JJmCWRJ0yjYmQP1x3X5eHdQK5pjEFOhmY5fdnTMam&#10;kX3NYQWFxHE0/+CF4wI+TUOu5oxWc/hZPhQAHQLkWUSY1OVV1iQTKfI3wHyH+qmQxXgEzx6YqkkO&#10;VUVywJxRfHiIhYBxCqZe8BPNHwTHUwPt9ewNk0UNdAVL5KVo1izrb+C9KqsniIvDMyWSFBfDclTr&#10;CQD+0KTyCERiBzBItxGJLnQ/IqG25RHNFJpJbAvmENqBNdcQiWN5TujVRGL5oUXrldoQUsMS9yIS&#10;eTpqaeAI/nneVR7Qi7tjkjX++tBMgrOwxHzHJLAidoFJwGC4nUlwgevJ39IkoTaxqaZ9YBKbBK4T&#10;bFCJHYaeA11Am4Q4UKKjkp03Snw9xx2V7JxRYt+FSuxm8remEmrREDxroBI3CHwPUbRilaxRieUH&#10;/oNaJes2eOfe3M2p+tBGCW4nHZPsGJMQCsu8Mkre/frXu79/WVz+uZj/jALJv4bOXfo1Q34s66sb&#10;ZBFQRcKw9mZIaIfehjsD1om2Pgj1LDtAUgGV4QZPJku5lnWuuIhaNdG3K3FiTdZAVW8pjKhZ472v&#10;lKpljcqNR3FHY7q8RsioPNiNNj9SIWM5FDcKGZVqAfOLQ/N4Djah4XsRGG6JQNciYWUFOzR0bITA&#10;cuuiXhg2RjCCswNgu3HcWb9ra+h1WAOqqnyjkvaUAWgDXG6mQMjdjgJdy3ZBsQGe80LqeRtuWAdA&#10;TTGt9ItiFwrMrRp7BwF51wDYWvPX7cH2qhl/lz3YtahVKYqEhPB/w3qnruuDWI07cUeBGA1o8fTJ&#10;UmAbLbsWgathsi0R6LiOQzc3YdcFXHYIfOxw1pPehIGRbhNHid3G2LZWNCwX1M8qzOI4EEfRm/rS&#10;LCQOsX27Cdg+eJylUzRgqB9jl98qYNt6Fl3AdocCtsQG4/t2JmljbFszCTisVsUkxAos6m+e/YCQ&#10;ra/F0y7OUh9Q+Ug1k224BA7Z1E5ixyU7xSVgEtzOJW2QbWsuoZZtgfylNVE4qOWGaGivmCVdoGXd&#10;dPoUqKQ9StRRyQ5RCQ3a0x/XuNg6d11lRO+Ej4czjqcL8Rganq+sYhr1ARHtjFfx/dWIjJFkafFd&#10;cwavPrKKsRktfWuyCUAGv+KUewRsGTRbvMBD0akTxx/Fa3nCfjkN3qdN6tyrsIWzxTVq8RQ2ohbL&#10;wca2RLR25iu57b6IJoHvE6/aPkMn8J0NRDs08MMa0eDg6552gH7CgIbAI3wlUEQ4TfU3E/pDh9Vr&#10;SK9+2XHwHwAAAP//AwBQSwMEFAAGAAgAAAAhANCwBJbdAAAABQEAAA8AAABkcnMvZG93bnJldi54&#10;bWxMj81OwzAQhO9IvIO1SL1RhzSNohCnQiAu7Slt1XJ0482PsNdR7Kbh7TFc4LLSaEYz3xab2Wg2&#10;4eh6SwKelhEwpNqqnloBx8P7YwbMeUlKakso4AsdbMr7u0Lmyt6owmnvWxZKyOVSQOf9kHPu6g6N&#10;dEs7IAWvsaORPsix5WqUt1BuNI+jKOVG9hQWOjnga4f15/5qBKhKT+68bZppF6921dv647Q6JUIs&#10;HuaXZ2AeZ/8Xhh/8gA5lYLrYKynHtIDwiP+9wcuSdA3sIiBOswR4WfD/9OU3AAAA//8DAFBLAQIt&#10;ABQABgAIAAAAIQC2gziS/gAAAOEBAAATAAAAAAAAAAAAAAAAAAAAAABbQ29udGVudF9UeXBlc10u&#10;eG1sUEsBAi0AFAAGAAgAAAAhADj9If/WAAAAlAEAAAsAAAAAAAAAAAAAAAAALwEAAF9yZWxzLy5y&#10;ZWxzUEsBAi0AFAAGAAgAAAAhAIfXqVAqBgAAITIAAA4AAAAAAAAAAAAAAAAALgIAAGRycy9lMm9E&#10;b2MueG1sUEsBAi0AFAAGAAgAAAAhANCwBJbdAAAABQEAAA8AAAAAAAAAAAAAAAAAhAgAAGRycy9k&#10;b3ducmV2LnhtbFBLBQYAAAAABAAEAPMAAACOCQAAAAA=&#10;">
                <v:shape id="_x0000_s1090" type="#_x0000_t75" style="position:absolute;width:53752;height:17037;visibility:visible;mso-wrap-style:square">
                  <v:fill o:detectmouseclick="t"/>
                  <v:path o:connecttype="none"/>
                </v:shape>
                <v:shape id="テキスト ボックス 234" o:spid="_x0000_s1091" type="#_x0000_t202" style="position:absolute;left:7204;top:8172;width:11567;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14:paraId="2F8F7F32" w14:textId="315B411B" w:rsidR="001A1A9D" w:rsidRPr="003972E1" w:rsidRDefault="001A1A9D" w:rsidP="00B874CD">
                        <w:pPr>
                          <w:spacing w:line="240" w:lineRule="exact"/>
                          <w:rPr>
                            <w:sz w:val="18"/>
                            <w:szCs w:val="18"/>
                          </w:rPr>
                        </w:pPr>
                        <w:r>
                          <w:rPr>
                            <w:rFonts w:hint="eastAsia"/>
                            <w:sz w:val="18"/>
                            <w:szCs w:val="18"/>
                          </w:rPr>
                          <w:t>躯体の劣化原因</w:t>
                        </w:r>
                      </w:p>
                    </w:txbxContent>
                  </v:textbox>
                </v:shape>
                <v:shape id="テキスト ボックス 381" o:spid="_x0000_s1092" type="#_x0000_t202" style="position:absolute;left:23061;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RZ8QA&#10;AADcAAAADwAAAGRycy9kb3ducmV2LnhtbESPQWsCMRSE7wX/Q3gFbzWrgpWtUYqg9OJBq4K3180z&#10;Wdy8LEmqq7++KRR6HGbmG2a26FwjrhRi7VnBcFCAIK68rtko2H+uXqYgYkLW2HgmBXeKsJj3nmZY&#10;an/jLV13yYgM4ViiAptSW0oZK0sO48C3xNk7++AwZRmM1AFvGe4aOSqKiXRYc16w2NLSUnXZfTsF&#10;E+Nw87W+nDbNoz7Y17A+m+1Rqf5z9/4GIlGX/sN/7Q+tYDwdwu+Zf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0WfEAAAA3AAAAA8AAAAAAAAAAAAAAAAAmAIAAGRycy9k&#10;b3ducmV2LnhtbFBLBQYAAAAABAAEAPUAAACJAwAAAAA=&#10;" fillcolor="#ff6" strokeweight=".5pt">
                  <v:textbox>
                    <w:txbxContent>
                      <w:p w14:paraId="04CFEEA9" w14:textId="59F68FA0" w:rsidR="001A1A9D" w:rsidRPr="00486DA0" w:rsidRDefault="001A1A9D" w:rsidP="00B874CD">
                        <w:pPr>
                          <w:spacing w:line="200" w:lineRule="exact"/>
                          <w:rPr>
                            <w:b/>
                            <w:sz w:val="18"/>
                            <w:szCs w:val="18"/>
                          </w:rPr>
                        </w:pPr>
                        <w:r w:rsidRPr="00486DA0">
                          <w:rPr>
                            <w:rFonts w:hint="eastAsia"/>
                            <w:b/>
                            <w:sz w:val="18"/>
                            <w:szCs w:val="18"/>
                          </w:rPr>
                          <w:t>中性化</w:t>
                        </w:r>
                      </w:p>
                    </w:txbxContent>
                  </v:textbox>
                </v:shape>
                <v:shape id="テキスト ボックス 382" o:spid="_x0000_s1093" type="#_x0000_t202" style="position:absolute;left:23132;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PEMUA&#10;AADcAAAADwAAAGRycy9kb3ducmV2LnhtbESPT2sCMRTE7wW/Q3hCbzWrBSurUURQevHgv0Jvz80z&#10;Wdy8LEmq2376piD0OMzMb5jZonONuFGItWcFw0EBgrjyumaj4HhYv0xAxISssfFMCr4pwmLee5ph&#10;qf2dd3TbJyMyhGOJCmxKbSllrCw5jAPfEmfv4oPDlGUwUge8Z7hr5KgoxtJhzXnBYksrS9V1/+UU&#10;jI3D7Xlz/dw2P/XJvoXNxew+lHrud8spiERd+g8/2u9awetkBH9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U8QxQAAANwAAAAPAAAAAAAAAAAAAAAAAJgCAABkcnMv&#10;ZG93bnJldi54bWxQSwUGAAAAAAQABAD1AAAAigMAAAAA&#10;" fillcolor="#ff6" strokeweight=".5pt">
                  <v:textbox>
                    <w:txbxContent>
                      <w:p w14:paraId="79222572" w14:textId="6564AFCF" w:rsidR="001A1A9D" w:rsidRPr="00486DA0" w:rsidRDefault="001A1A9D" w:rsidP="00B874CD">
                        <w:pPr>
                          <w:spacing w:line="200" w:lineRule="exact"/>
                          <w:rPr>
                            <w:b/>
                            <w:sz w:val="18"/>
                            <w:szCs w:val="18"/>
                          </w:rPr>
                        </w:pPr>
                        <w:r w:rsidRPr="00486DA0">
                          <w:rPr>
                            <w:rFonts w:hint="eastAsia"/>
                            <w:b/>
                            <w:sz w:val="18"/>
                            <w:szCs w:val="18"/>
                          </w:rPr>
                          <w:t>塩　害</w:t>
                        </w:r>
                      </w:p>
                    </w:txbxContent>
                  </v:textbox>
                </v:shape>
                <v:shape id="テキスト ボックス 383" o:spid="_x0000_s1094" type="#_x0000_t202" style="position:absolute;left:23202;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8ncIA&#10;AADcAAAADwAAAGRycy9kb3ducmV2LnhtbESPQWsCMRSE74X+h/AK3mq2FWS7GqUtKgVPtaXnx+aZ&#10;BDcvS5Ku679vBKHHYWa+YZbr0XdioJhcYAVP0woEcRu0Y6Pg+2v7WINIGVljF5gUXCjBenV/t8RG&#10;hzN/0nDIRhQIpwYV2Jz7RsrUWvKYpqEnLt4xRI+5yGikjngucN/J56qaS4+Oy4LFnt4ttafDr1ew&#10;eTMvpq0x2k2tnRvGn+Pe7JSaPIyvCxCZxvwfvrU/tIJZPYPr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nydwgAAANwAAAAPAAAAAAAAAAAAAAAAAJgCAABkcnMvZG93&#10;bnJldi54bWxQSwUGAAAAAAQABAD1AAAAhwMAAAAA&#10;" fillcolor="white [3201]" strokeweight=".5pt">
                  <v:textbox>
                    <w:txbxContent>
                      <w:p w14:paraId="5A0DB906" w14:textId="1FCC1304" w:rsidR="001A1A9D" w:rsidRPr="003972E1" w:rsidRDefault="001A1A9D" w:rsidP="00B874CD">
                        <w:pPr>
                          <w:spacing w:line="200" w:lineRule="exact"/>
                          <w:rPr>
                            <w:sz w:val="18"/>
                            <w:szCs w:val="18"/>
                          </w:rPr>
                        </w:pPr>
                        <w:r>
                          <w:rPr>
                            <w:rFonts w:hint="eastAsia"/>
                            <w:sz w:val="18"/>
                            <w:szCs w:val="18"/>
                          </w:rPr>
                          <w:t>アルカリシリカ反応</w:t>
                        </w:r>
                      </w:p>
                    </w:txbxContent>
                  </v:textbox>
                </v:shape>
                <v:line id="直線コネクタ 128" o:spid="_x0000_s1095" style="position:absolute;visibility:visible;mso-wrap-style:square" from="20499,1939" to="20499,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cHsYAAADcAAAADwAAAGRycy9kb3ducmV2LnhtbESPQUvDQBCF70L/wzIFb3bTgE1Juy2h&#10;UKh6sipeh+w0iWZnw+6aRn+9cxC8zfDevPfNdj+5Xo0UYufZwHKRgSKuve24MfD6crxbg4oJ2WLv&#10;mQx8U4T9bnazxdL6Kz/TeE6NkhCOJRpoUxpKrWPdksO48AOxaBcfHCZZQ6NtwKuEu17nWbbSDjuW&#10;hhYHOrRUf56/nIF1/fgRqqJ6WN6/DcXPmD+tju+FMbfzqdqASjSlf/Pf9ckKfi60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XB7GAAAA3AAAAA8AAAAAAAAA&#10;AAAAAAAAoQIAAGRycy9kb3ducmV2LnhtbFBLBQYAAAAABAAEAPkAAACUAwAAAAA=&#10;" strokecolor="black [3213]"/>
                <v:line id="直線コネクタ 129" o:spid="_x0000_s1096" style="position:absolute;visibility:visible;mso-wrap-style:square" from="20501,4294" to="2320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5hcMAAADcAAAADwAAAGRycy9kb3ducmV2LnhtbERPTWvCQBC9F/wPywi91Y0BjU1dJQiC&#10;tadqS69Ddpqkzc6G3TVGf71bKHibx/uc5XowrejJ+caygukkAUFcWt1wpeDjuH1agPABWWNrmRRc&#10;yMN6NXpYYq7tmd+pP4RKxBD2OSqoQ+hyKX1Zk0E/sR1x5L6tMxgidJXUDs8x3LQyTZK5NNhwbKix&#10;o01N5e/hZBQsyv2PK7LidTr77LJr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v+YXDAAAA3AAAAA8AAAAAAAAAAAAA&#10;AAAAoQIAAGRycy9kb3ducmV2LnhtbFBLBQYAAAAABAAEAPkAAACRAwAAAAA=&#10;" strokecolor="black [3213]"/>
                <v:line id="直線コネクタ 130" o:spid="_x0000_s1097" style="position:absolute;visibility:visible;mso-wrap-style:square" from="20503,6926" to="23202,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GxccAAADcAAAADwAAAGRycy9kb3ducmV2LnhtbESPT2vDMAzF74N+B6PCbqvTjjUlrVtC&#10;obA/p3Ubu4pYTbLFcrDdNNunnw6D3iTe03s/bXaj69RAIbaeDcxnGSjiytuWawPvb4e7FaiYkC12&#10;nsnAD0XYbSc3Gyysv/ArDcdUKwnhWKCBJqW+0DpWDTmMM98Ti3bywWGSNdTaBrxIuOv0IsuW2mHL&#10;0tBgT/uGqu/j2RlYVc9foczLp/nDR5//DouX5eEzN+Z2OpZrUInGdDX/Xz9awb8XfH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MbFxwAAANwAAAAPAAAAAAAA&#10;AAAAAAAAAKECAABkcnMvZG93bnJldi54bWxQSwUGAAAAAAQABAD5AAAAlQMAAAAA&#10;" strokecolor="black [3213]"/>
                <v:line id="直線コネクタ 133" o:spid="_x0000_s1098" style="position:absolute;visibility:visible;mso-wrap-style:square" from="20502,11911" to="23059,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YssQAAADcAAAADwAAAGRycy9kb3ducmV2LnhtbERPTWvCQBC9F/wPywi9NRsV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liyxAAAANwAAAAPAAAAAAAAAAAA&#10;AAAAAKECAABkcnMvZG93bnJldi54bWxQSwUGAAAAAAQABAD5AAAAkgMAAAAA&#10;" strokecolor="black [3213]"/>
                <v:line id="直線コネクタ 134" o:spid="_x0000_s1099" style="position:absolute;visibility:visible;mso-wrap-style:square" from="20502,14544" to="23061,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AxsQAAADcAAAADwAAAGRycy9kb3ducmV2LnhtbERPTWvCQBC9F/wPywi91Y22NRJdJQhC&#10;a09axeuQHZNodjbsbmPaX+8WCr3N433OYtWbRnTkfG1ZwXiUgCAurK65VHD43DzNQPiArLGxTAq+&#10;ycNqOXhYYKbtjXfU7UMpYgj7DBVUIbSZlL6oyKAf2ZY4cmfrDIYIXSm1w1sMN42cJMlUGqw5NlTY&#10;0rqi4rr/Mgpmxfbi8jR/H78e2/Snm3xMN6dUqcdhn89BBOrDv/jP/abj/OcX+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8DGxAAAANwAAAAPAAAAAAAAAAAA&#10;AAAAAKECAABkcnMvZG93bnJldi54bWxQSwUGAAAAAAQABAD5AAAAkgMAAAAA&#10;" strokecolor="black [3213]"/>
                <v:shape id="テキスト ボックス 135" o:spid="_x0000_s1100" type="#_x0000_t202" style="position:absolute;left:23059;top:8447;width:1413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14:paraId="58D8DC1D" w14:textId="405CBF3E" w:rsidR="001A1A9D" w:rsidRPr="003972E1" w:rsidRDefault="001A1A9D" w:rsidP="00B874CD">
                        <w:pPr>
                          <w:spacing w:line="200" w:lineRule="exact"/>
                          <w:rPr>
                            <w:sz w:val="18"/>
                            <w:szCs w:val="18"/>
                          </w:rPr>
                        </w:pPr>
                        <w:r>
                          <w:rPr>
                            <w:rFonts w:hint="eastAsia"/>
                            <w:sz w:val="18"/>
                            <w:szCs w:val="18"/>
                          </w:rPr>
                          <w:t>凍害</w:t>
                        </w:r>
                      </w:p>
                    </w:txbxContent>
                  </v:textbox>
                </v:shape>
                <v:shape id="テキスト ボックス 136" o:spid="_x0000_s1101" type="#_x0000_t202" style="position:absolute;left:23129;top:10802;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FcMA&#10;AADcAAAADwAAAGRycy9kb3ducmV2LnhtbERPTWsCMRC9F/wPYQq9abYW1rIaRQSlFw9qW/A2bsZk&#10;cTNZklS3/fVNQehtHu9zZoveteJKITaeFTyPChDEtdcNGwXvh/XwFURMyBpbz6TgmyIs5oOHGVba&#10;33hH130yIodwrFCBTamrpIy1JYdx5DvizJ19cJgyDEbqgLcc7lo5LopSOmw4N1jsaGWpvuy/nILS&#10;ONyeNpfjtv1pPuwkbM5m96nU02O/nIJI1Kd/8d39pvP8lxL+ns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uFcMAAADcAAAADwAAAAAAAAAAAAAAAACYAgAAZHJzL2Rv&#10;d25yZXYueG1sUEsFBgAAAAAEAAQA9QAAAIgDAAAAAA==&#10;" fillcolor="#ff6" strokeweight=".5pt">
                  <v:textbox>
                    <w:txbxContent>
                      <w:p w14:paraId="00CA1FC8" w14:textId="6184F747" w:rsidR="001A1A9D" w:rsidRPr="00486DA0" w:rsidRDefault="001A1A9D"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v:textbox>
                </v:shape>
                <v:shape id="テキスト ボックス 137" o:spid="_x0000_s1102" type="#_x0000_t202" style="position:absolute;left:23203;top:13505;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14:paraId="4642AD73" w14:textId="53808606" w:rsidR="001A1A9D" w:rsidRPr="003972E1" w:rsidRDefault="001A1A9D" w:rsidP="00B874CD">
                        <w:pPr>
                          <w:spacing w:line="200" w:lineRule="exact"/>
                          <w:rPr>
                            <w:sz w:val="18"/>
                            <w:szCs w:val="18"/>
                          </w:rPr>
                        </w:pPr>
                        <w:r>
                          <w:rPr>
                            <w:rFonts w:hint="eastAsia"/>
                            <w:sz w:val="18"/>
                            <w:szCs w:val="18"/>
                          </w:rPr>
                          <w:t>疲労</w:t>
                        </w:r>
                      </w:p>
                    </w:txbxContent>
                  </v:textbox>
                </v:shape>
                <v:line id="直線コネクタ 282" o:spid="_x0000_s1103" style="position:absolute;flip:y;visibility:visible;mso-wrap-style:square" from="20499,1869" to="230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gVxsQAAADcAAAADwAAAGRycy9kb3ducmV2LnhtbESP0WoCMRRE3wX/IVzBN826WNGtUVqh&#10;UPoiVT/gsrlulm5u1iTVdb++EYQ+DjNzhllvO9uIK/lQO1Ywm2YgiEuna64UnI4fkyWIEJE1No5J&#10;wZ0CbDfDwRoL7W78TddDrESCcChQgYmxLaQMpSGLYepa4uSdnbcYk/SV1B5vCW4bmWfZQlqsOS0Y&#10;bGlnqPw5/FoFTR9P/ep9Z/rsMr/r/X7h/MuXUuNR9/YKIlIX/8PP9qdWkC9zeJx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BXGxAAAANwAAAAPAAAAAAAAAAAA&#10;AAAAAKECAABkcnMvZG93bnJldi54bWxQSwUGAAAAAAQABAD5AAAAkgMAAAAA&#10;" strokecolor="black [3213]"/>
                <v:line id="直線コネクタ 283" o:spid="_x0000_s1104" style="position:absolute;flip:y;visibility:visible;mso-wrap-style:square" from="18771,9487" to="23059,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wXcUAAADcAAAADwAAAGRycy9kb3ducmV2LnhtbESPUWvCMBSF34X9h3AHe9N0TsXVpuKE&#10;wdiLzPkDLs21KWtuapJp7a83A2GPh3POdzjFuretOJMPjWMFz5MMBHHldMO1gsP3+3gJIkRkja1j&#10;UnClAOvyYVRgrt2Fv+i8j7VIEA45KjAxdrmUoTJkMUxcR5y8o/MWY5K+ltrjJcFtK6dZtpAWG04L&#10;BjvaGqp+9r9WQTvEw/D6tjVDdppd9W63cH7+qdTTY79ZgYjUx//wvf2hFUyX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wXcUAAADcAAAADwAAAAAAAAAA&#10;AAAAAAChAgAAZHJzL2Rvd25yZXYueG1sUEsFBgAAAAAEAAQA+QAAAJMDAAAAAA==&#10;" strokecolor="black [3213]"/>
                <w10:anchorlock/>
              </v:group>
            </w:pict>
          </mc:Fallback>
        </mc:AlternateContent>
      </w:r>
    </w:p>
    <w:p w14:paraId="34C9F0C6" w14:textId="72ABA359" w:rsidR="00486DA0" w:rsidRDefault="00486DA0" w:rsidP="00486DA0">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躯体の劣化原因</w:t>
      </w:r>
    </w:p>
    <w:p w14:paraId="63667D5A" w14:textId="77777777" w:rsidR="003972E1" w:rsidRPr="00486DA0" w:rsidRDefault="003972E1" w:rsidP="00FA0E83">
      <w:pPr>
        <w:ind w:leftChars="400" w:left="840" w:firstLineChars="100" w:firstLine="210"/>
      </w:pPr>
    </w:p>
    <w:p w14:paraId="02DD661A" w14:textId="6C08B6A5" w:rsidR="00D84C6D" w:rsidRDefault="00D84C6D" w:rsidP="00235D9B">
      <w:pPr>
        <w:ind w:leftChars="300" w:left="630" w:firstLineChars="100" w:firstLine="210"/>
      </w:pPr>
      <w:r>
        <w:rPr>
          <w:rFonts w:hint="eastAsia"/>
        </w:rPr>
        <w:t>土木躯体の管理</w:t>
      </w:r>
      <w:r w:rsidR="006302DB">
        <w:rPr>
          <w:rFonts w:hint="eastAsia"/>
        </w:rPr>
        <w:t>は、</w:t>
      </w:r>
      <w:r w:rsidR="00343A9D">
        <w:rPr>
          <w:rFonts w:hint="eastAsia"/>
        </w:rPr>
        <w:t>中性化試験の結果から</w:t>
      </w:r>
      <w:r>
        <w:rPr>
          <w:rFonts w:hint="eastAsia"/>
        </w:rPr>
        <w:t>劣化の</w:t>
      </w:r>
      <w:r w:rsidR="00343A9D">
        <w:rPr>
          <w:rFonts w:hint="eastAsia"/>
        </w:rPr>
        <w:t>進行を予測し、予防保全的な管理がが可能なため、</w:t>
      </w:r>
      <w:r w:rsidR="006302DB">
        <w:rPr>
          <w:rFonts w:hint="eastAsia"/>
        </w:rPr>
        <w:t>状態監視保全と</w:t>
      </w:r>
      <w:r w:rsidR="002D1ACC" w:rsidRPr="001A1A9D">
        <w:rPr>
          <w:rFonts w:hint="eastAsia"/>
        </w:rPr>
        <w:t>すべきである</w:t>
      </w:r>
      <w:r w:rsidR="006302DB" w:rsidRPr="001A1A9D">
        <w:rPr>
          <w:rFonts w:hint="eastAsia"/>
        </w:rPr>
        <w:t>。</w:t>
      </w:r>
    </w:p>
    <w:p w14:paraId="5BE501FF" w14:textId="67F4812C" w:rsidR="00235D9B" w:rsidRDefault="00D84C6D" w:rsidP="00235D9B">
      <w:pPr>
        <w:ind w:leftChars="300" w:left="630" w:firstLineChars="100" w:firstLine="210"/>
      </w:pPr>
      <w:r>
        <w:rPr>
          <w:rFonts w:hint="eastAsia"/>
        </w:rPr>
        <w:t>中性化の進行は、</w:t>
      </w:r>
      <w:r w:rsidR="00235D9B">
        <w:rPr>
          <w:rFonts w:hint="eastAsia"/>
        </w:rPr>
        <w:t>腐食ひび割れが目視で確認できる状況になった場合には、すでに劣化過程の「進展期」から、鉄筋の腐食が急激に増大し剥離･剥落を生じる「加速期」に達していることが多い。このため、あらかじめ中性化の進行予測を行うなどの予防的な管理を行っ</w:t>
      </w:r>
      <w:r w:rsidR="0046517C">
        <w:rPr>
          <w:rFonts w:hint="eastAsia"/>
        </w:rPr>
        <w:t>た上で、初期点検・定期点検等、各種点検を継続的に行い、腐食・劣化の進行状況を把握しておく必要がある</w:t>
      </w:r>
      <w:r w:rsidR="006302DB">
        <w:rPr>
          <w:rFonts w:hint="eastAsia"/>
        </w:rPr>
        <w:t>。</w:t>
      </w:r>
    </w:p>
    <w:p w14:paraId="0B683289" w14:textId="77777777" w:rsidR="00235D9B" w:rsidRPr="003B0DF4" w:rsidRDefault="00235D9B" w:rsidP="00235D9B">
      <w:pPr>
        <w:ind w:leftChars="200" w:left="420"/>
        <w:jc w:val="center"/>
      </w:pPr>
      <w:r>
        <w:rPr>
          <w:noProof/>
        </w:rPr>
        <mc:AlternateContent>
          <mc:Choice Requires="wps">
            <w:drawing>
              <wp:anchor distT="0" distB="0" distL="114300" distR="114300" simplePos="0" relativeHeight="251618304" behindDoc="0" locked="0" layoutInCell="1" allowOverlap="1" wp14:anchorId="550A8D1D" wp14:editId="63765EAC">
                <wp:simplePos x="0" y="0"/>
                <wp:positionH relativeFrom="column">
                  <wp:posOffset>3069648</wp:posOffset>
                </wp:positionH>
                <wp:positionV relativeFrom="paragraph">
                  <wp:posOffset>290195</wp:posOffset>
                </wp:positionV>
                <wp:extent cx="1231900" cy="2349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231900" cy="234950"/>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ED5E43" id="正方形/長方形 1" o:spid="_x0000_s1026" style="position:absolute;left:0;text-align:left;margin-left:241.7pt;margin-top:22.85pt;width:97pt;height:18.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qRsQIAAJkFAAAOAAAAZHJzL2Uyb0RvYy54bWysVM1uEzEQviPxDpbvZLNpSmnUTRWlCkKq&#10;2ogW9ex47exKXo+xnWzCe8ADwJkz4sDjUIm3YOz9aVQqDogcHM/OzDeeb37OzneVIlthXQk6o+lg&#10;SInQHPJSrzP67nbx4hUlzjOdMwVaZHQvHD2fPn92VpuJGEEBKheWIIh2k9pktPDeTJLE8UJUzA3A&#10;CI1KCbZiHkW7TnLLakSvVDIaDl8mNdjcWODCOfx60SjpNOJLKbi/ltIJT1RG8W0+njaeq3Am0zM2&#10;WVtmipK3z2D/8IqKlRqD9lAXzDOyseUfUFXJLTiQfsChSkDKkouYA2aTDh9lc1MwI2IuSI4zPU3u&#10;/8Hyq+3SkjLH2lGiWYUluv/65f7T958/Pie/Pn5rbiQNRNXGTdD+xixtKzm8hqx30lbhH/Mhu0ju&#10;vidX7Dzh+DEdHaWnQ6wBR93oaHx6HNlPHryNdf61gIqES0YtFi9yyraXzmNENO1MQjANi1KpWECl&#10;SR0inCB+UDlQZR60UbDr1VxZsmWhB/C3WIRsEO3ADCWl8WPIsckq3vxeiYCh9FshkSbMY9RECA0q&#10;eljGudA+bVQFy0UT7TiE64J1HjF0BAzIEl/ZY7cAnWUD0mE3b27tg6uI/d07t6n/zbn3iJFB+965&#10;KjXYpzJTmFUbubHvSGqoCSytIN9jE1lopssZviixgpfM+SWzOE5YdFwR/hoPqQArBe2NkgLsh6e+&#10;B3vsctRSUuN4ZtS93zArKFFvNPb/aToeh3mOwvj4ZISCPdSsDjV6U80Bq489jq+L12DvVXeVFqo7&#10;3CSzEBVVTHOMnVHubSfMfbM2cBdxMZtFM5xhw/ylvjE8gAdWQ4fe7u6YNW0bexyAK+hGmU0edXNj&#10;Gzw1zDYeZBlb/YHXlm+c/9g47a4KC+ZQjlYPG3X6GwAA//8DAFBLAwQUAAYACAAAACEAl2d/h+AA&#10;AAAJAQAADwAAAGRycy9kb3ducmV2LnhtbEyPTU/CQBCG7yb8h82QeJOtUGmt3RJiIHrxIGC8Lt2x&#10;bejONt2lFH+940lv8/HknWfy1WhbMWDvG0cK7mcRCKTSmYYqBYf99i4F4YMmo1tHqOCKHlbF5CbX&#10;mXEXesdhFyrBIeQzraAOocuk9GWNVvuZ65B49+V6qwO3fSVNry8cbls5j6KltLohvlDrDp9rLE+7&#10;s1XwetjEm+HNf2xt872/vsSfwT4ulLqdjusnEAHH8AfDrz6rQ8FOR3cm40WrIE4XMaNcPCQgGFgm&#10;CQ+OCtJ5ArLI5f8Pih8AAAD//wMAUEsBAi0AFAAGAAgAAAAhALaDOJL+AAAA4QEAABMAAAAAAAAA&#10;AAAAAAAAAAAAAFtDb250ZW50X1R5cGVzXS54bWxQSwECLQAUAAYACAAAACEAOP0h/9YAAACUAQAA&#10;CwAAAAAAAAAAAAAAAAAvAQAAX3JlbHMvLnJlbHNQSwECLQAUAAYACAAAACEAV6NakbECAACZBQAA&#10;DgAAAAAAAAAAAAAAAAAuAgAAZHJzL2Uyb0RvYy54bWxQSwECLQAUAAYACAAAACEAl2d/h+AAAAAJ&#10;AQAADwAAAAAAAAAAAAAAAAALBQAAZHJzL2Rvd25yZXYueG1sUEsFBgAAAAAEAAQA8wAAABgGAAAA&#10;AA==&#10;" filled="f" strokecolor="blue" strokeweight="1pt"/>
            </w:pict>
          </mc:Fallback>
        </mc:AlternateContent>
      </w:r>
      <w:r w:rsidRPr="00D01139">
        <w:rPr>
          <w:noProof/>
        </w:rPr>
        <w:drawing>
          <wp:inline distT="0" distB="0" distL="0" distR="0" wp14:anchorId="435E2E8F" wp14:editId="4F1AC8B8">
            <wp:extent cx="2819400" cy="1841001"/>
            <wp:effectExtent l="0" t="0" r="0" b="6985"/>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22460" cy="1842999"/>
                    </a:xfrm>
                    <a:prstGeom prst="rect">
                      <a:avLst/>
                    </a:prstGeom>
                  </pic:spPr>
                </pic:pic>
              </a:graphicData>
            </a:graphic>
          </wp:inline>
        </w:drawing>
      </w:r>
    </w:p>
    <w:p w14:paraId="66B52A6D" w14:textId="200E99D3" w:rsidR="00235D9B" w:rsidRDefault="00235D9B" w:rsidP="00235D9B">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lastRenderedPageBreak/>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sidR="003A34F9">
        <w:rPr>
          <w:rFonts w:asciiTheme="majorEastAsia" w:eastAsiaTheme="majorEastAsia" w:hAnsiTheme="majorEastAsia" w:hint="eastAsia"/>
        </w:rPr>
        <w:t>3</w:t>
      </w:r>
      <w:r w:rsidRPr="00C248F5">
        <w:rPr>
          <w:rFonts w:asciiTheme="majorEastAsia" w:eastAsiaTheme="majorEastAsia" w:hAnsiTheme="majorEastAsia" w:hint="eastAsia"/>
        </w:rPr>
        <w:t xml:space="preserve">　中性化による劣化過程</w:t>
      </w:r>
    </w:p>
    <w:p w14:paraId="14CC31C0" w14:textId="3A6DE87C" w:rsidR="00235D9B" w:rsidRPr="00030CEA" w:rsidRDefault="00235D9B" w:rsidP="00235D9B">
      <w:pPr>
        <w:ind w:leftChars="200" w:left="420"/>
        <w:jc w:val="center"/>
        <w:rPr>
          <w:sz w:val="18"/>
          <w:szCs w:val="18"/>
        </w:rPr>
      </w:pPr>
      <w:r>
        <w:rPr>
          <w:rFonts w:hint="eastAsia"/>
          <w:sz w:val="18"/>
          <w:szCs w:val="18"/>
        </w:rPr>
        <w:t xml:space="preserve">　　　　　　　（出典：『</w:t>
      </w:r>
      <w:r w:rsidR="003A2029">
        <w:rPr>
          <w:rFonts w:hint="eastAsia"/>
          <w:sz w:val="18"/>
          <w:szCs w:val="18"/>
        </w:rPr>
        <w:t>コンクリート</w:t>
      </w:r>
      <w:r w:rsidRPr="00030CEA">
        <w:rPr>
          <w:rFonts w:hint="eastAsia"/>
          <w:sz w:val="18"/>
          <w:szCs w:val="18"/>
        </w:rPr>
        <w:t>標準示方書</w:t>
      </w:r>
      <w:r w:rsidR="00BB1578">
        <w:rPr>
          <w:rFonts w:hint="eastAsia"/>
          <w:sz w:val="18"/>
          <w:szCs w:val="18"/>
        </w:rPr>
        <w:t xml:space="preserve"> </w:t>
      </w:r>
      <w:r w:rsidR="00BB1578">
        <w:rPr>
          <w:rFonts w:hint="eastAsia"/>
          <w:sz w:val="18"/>
          <w:szCs w:val="18"/>
        </w:rPr>
        <w:t>維持管理編</w:t>
      </w:r>
      <w:r w:rsidRPr="00030CEA">
        <w:rPr>
          <w:rFonts w:hint="eastAsia"/>
          <w:sz w:val="18"/>
          <w:szCs w:val="18"/>
        </w:rPr>
        <w:t>』　土木学会</w:t>
      </w:r>
      <w:r w:rsidR="00BB1578">
        <w:rPr>
          <w:rFonts w:hint="eastAsia"/>
          <w:sz w:val="18"/>
          <w:szCs w:val="18"/>
        </w:rPr>
        <w:t>2007</w:t>
      </w:r>
      <w:r w:rsidRPr="00030CEA">
        <w:rPr>
          <w:rFonts w:hint="eastAsia"/>
          <w:sz w:val="18"/>
          <w:szCs w:val="18"/>
        </w:rPr>
        <w:t>年版</w:t>
      </w:r>
      <w:r w:rsidR="00152647">
        <w:rPr>
          <w:rFonts w:hint="eastAsia"/>
          <w:sz w:val="18"/>
          <w:szCs w:val="18"/>
        </w:rPr>
        <w:t>P</w:t>
      </w:r>
      <w:r w:rsidR="008F5F00">
        <w:rPr>
          <w:rFonts w:hint="eastAsia"/>
          <w:sz w:val="18"/>
          <w:szCs w:val="18"/>
        </w:rPr>
        <w:t>.82</w:t>
      </w:r>
      <w:r w:rsidRPr="00030CEA">
        <w:rPr>
          <w:rFonts w:hint="eastAsia"/>
          <w:sz w:val="18"/>
          <w:szCs w:val="18"/>
        </w:rPr>
        <w:t>）</w:t>
      </w:r>
    </w:p>
    <w:p w14:paraId="789D58CE" w14:textId="77777777" w:rsidR="00235D9B" w:rsidRDefault="00235D9B" w:rsidP="006667BD">
      <w:pPr>
        <w:pStyle w:val="20"/>
        <w:numPr>
          <w:ilvl w:val="1"/>
          <w:numId w:val="17"/>
        </w:numPr>
      </w:pPr>
      <w:bookmarkStart w:id="6" w:name="_Toc390196234"/>
      <w:bookmarkStart w:id="7" w:name="_Toc409787737"/>
      <w:r>
        <w:rPr>
          <w:rFonts w:hint="eastAsia"/>
        </w:rPr>
        <w:t>土木付帯設備の管理方法</w:t>
      </w:r>
      <w:bookmarkEnd w:id="6"/>
      <w:bookmarkEnd w:id="7"/>
    </w:p>
    <w:p w14:paraId="0368F2AE" w14:textId="1A450254" w:rsidR="00A925A8" w:rsidRDefault="00A925A8" w:rsidP="00A925A8">
      <w:pPr>
        <w:ind w:leftChars="300" w:left="630"/>
      </w:pPr>
      <w:r>
        <w:rPr>
          <w:rFonts w:hint="eastAsia"/>
        </w:rPr>
        <w:t xml:space="preserve">　土木付帯設備は、以下に挙げる項目がある。このうち、</w:t>
      </w:r>
      <w:r w:rsidR="00677C31" w:rsidRPr="00737BD8">
        <w:rPr>
          <w:rFonts w:hint="eastAsia"/>
        </w:rPr>
        <w:t>手摺や足掛金物、</w:t>
      </w:r>
      <w:r w:rsidRPr="00737BD8">
        <w:rPr>
          <w:rFonts w:hint="eastAsia"/>
        </w:rPr>
        <w:t>蓋類や</w:t>
      </w:r>
      <w:r w:rsidR="002E3902">
        <w:rPr>
          <w:rFonts w:hint="eastAsia"/>
        </w:rPr>
        <w:t>トップライト</w:t>
      </w:r>
      <w:r w:rsidRPr="00737BD8">
        <w:rPr>
          <w:rFonts w:hint="eastAsia"/>
        </w:rPr>
        <w:t>については、所定の機能を発揮できていない状況では、転落等の事象を誘発し人命に影響を与える潜在的な</w:t>
      </w:r>
      <w:r w:rsidR="002E3902">
        <w:rPr>
          <w:rFonts w:hint="eastAsia"/>
        </w:rPr>
        <w:t>リスク</w:t>
      </w:r>
      <w:r w:rsidRPr="00737BD8">
        <w:rPr>
          <w:rFonts w:hint="eastAsia"/>
        </w:rPr>
        <w:t>を有して</w:t>
      </w:r>
      <w:r w:rsidR="002D1ACC" w:rsidRPr="00737BD8">
        <w:rPr>
          <w:rFonts w:hint="eastAsia"/>
        </w:rPr>
        <w:t>いることから</w:t>
      </w:r>
      <w:r w:rsidRPr="00737BD8">
        <w:rPr>
          <w:rFonts w:hint="eastAsia"/>
        </w:rPr>
        <w:t>、維持管理</w:t>
      </w:r>
      <w:r>
        <w:rPr>
          <w:rFonts w:hint="eastAsia"/>
        </w:rPr>
        <w:t>者又は第三者</w:t>
      </w:r>
      <w:r>
        <w:rPr>
          <w:rFonts w:hint="eastAsia"/>
        </w:rPr>
        <w:t>(</w:t>
      </w:r>
      <w:r>
        <w:rPr>
          <w:rFonts w:hint="eastAsia"/>
        </w:rPr>
        <w:t>見学者等</w:t>
      </w:r>
      <w:r>
        <w:rPr>
          <w:rFonts w:hint="eastAsia"/>
        </w:rPr>
        <w:t>)</w:t>
      </w:r>
      <w:r>
        <w:rPr>
          <w:rFonts w:hint="eastAsia"/>
        </w:rPr>
        <w:t>に危険を及ぼすおそれが高い資産として「</w:t>
      </w:r>
      <w:r w:rsidR="002E3902">
        <w:rPr>
          <w:rFonts w:hint="eastAsia"/>
        </w:rPr>
        <w:t>リスク</w:t>
      </w:r>
      <w:r>
        <w:rPr>
          <w:rFonts w:hint="eastAsia"/>
        </w:rPr>
        <w:t>管理資産」と定義し</w:t>
      </w:r>
      <w:r w:rsidR="00263B76">
        <w:rPr>
          <w:rFonts w:hint="eastAsia"/>
        </w:rPr>
        <w:t>、</w:t>
      </w:r>
      <w:r>
        <w:rPr>
          <w:rFonts w:hint="eastAsia"/>
        </w:rPr>
        <w:t>それ以外の防食塗装と</w:t>
      </w:r>
      <w:r>
        <w:rPr>
          <w:rFonts w:hint="eastAsia"/>
        </w:rPr>
        <w:t>EXP.J</w:t>
      </w:r>
      <w:r>
        <w:rPr>
          <w:rFonts w:hint="eastAsia"/>
        </w:rPr>
        <w:t>（</w:t>
      </w:r>
      <w:r w:rsidR="002E3902">
        <w:rPr>
          <w:rFonts w:hint="eastAsia"/>
        </w:rPr>
        <w:t>エクスパンションジョイント</w:t>
      </w:r>
      <w:r>
        <w:rPr>
          <w:rFonts w:hint="eastAsia"/>
        </w:rPr>
        <w:t>）については、「通常資産」として管理する</w:t>
      </w:r>
      <w:r w:rsidR="002D1ACC" w:rsidRPr="001A1A9D">
        <w:rPr>
          <w:rFonts w:hint="eastAsia"/>
        </w:rPr>
        <w:t>べきである</w:t>
      </w:r>
      <w:r>
        <w:rPr>
          <w:rFonts w:hint="eastAsia"/>
        </w:rPr>
        <w:t>。</w:t>
      </w:r>
    </w:p>
    <w:p w14:paraId="6C32B16F" w14:textId="77777777" w:rsidR="00A925A8" w:rsidRPr="003510F3" w:rsidRDefault="00A925A8" w:rsidP="00A925A8">
      <w:pPr>
        <w:tabs>
          <w:tab w:val="left" w:pos="1253"/>
        </w:tabs>
        <w:ind w:leftChars="300" w:left="630"/>
      </w:pPr>
      <w:r>
        <w:tab/>
      </w:r>
    </w:p>
    <w:p w14:paraId="6FCDE050" w14:textId="77777777" w:rsidR="00A925A8" w:rsidRDefault="00A925A8" w:rsidP="00A925A8">
      <w:pPr>
        <w:ind w:leftChars="300" w:left="630" w:firstLineChars="100" w:firstLine="210"/>
      </w:pPr>
      <w:r>
        <w:rPr>
          <w:rFonts w:hint="eastAsia"/>
        </w:rPr>
        <w:t>【土木付帯設備】</w:t>
      </w:r>
    </w:p>
    <w:p w14:paraId="482359F8" w14:textId="6EF6ABC6" w:rsidR="00A925A8" w:rsidRPr="00C75BC2" w:rsidRDefault="00A925A8" w:rsidP="00A925A8">
      <w:pPr>
        <w:ind w:leftChars="400" w:left="840" w:firstLineChars="100" w:firstLine="160"/>
        <w:rPr>
          <w:u w:val="single"/>
        </w:rPr>
      </w:pPr>
      <w:r w:rsidRPr="00C75BC2">
        <w:rPr>
          <w:rFonts w:hint="eastAsia"/>
          <w:sz w:val="16"/>
          <w:szCs w:val="16"/>
          <w:u w:val="single"/>
        </w:rPr>
        <w:t>●</w:t>
      </w:r>
      <w:r w:rsidR="002E3902">
        <w:rPr>
          <w:rFonts w:hint="eastAsia"/>
          <w:u w:val="single"/>
        </w:rPr>
        <w:t>リスク</w:t>
      </w:r>
      <w:r w:rsidRPr="00C75BC2">
        <w:rPr>
          <w:rFonts w:hint="eastAsia"/>
          <w:u w:val="single"/>
        </w:rPr>
        <w:t>管理資産</w:t>
      </w:r>
    </w:p>
    <w:p w14:paraId="0B18A7F3" w14:textId="77777777" w:rsidR="00A925A8" w:rsidRPr="001251D5" w:rsidRDefault="00A925A8" w:rsidP="00A925A8">
      <w:pPr>
        <w:ind w:leftChars="400" w:left="840" w:firstLineChars="100" w:firstLine="210"/>
      </w:pPr>
      <w:r>
        <w:rPr>
          <w:rFonts w:hint="eastAsia"/>
        </w:rPr>
        <w:t>・手摺</w:t>
      </w:r>
    </w:p>
    <w:p w14:paraId="4BEFCEE6" w14:textId="77777777" w:rsidR="00A925A8" w:rsidRPr="001251D5" w:rsidRDefault="00A925A8" w:rsidP="00A925A8">
      <w:pPr>
        <w:ind w:leftChars="400" w:left="840" w:firstLineChars="100" w:firstLine="210"/>
      </w:pPr>
      <w:r w:rsidRPr="001251D5">
        <w:rPr>
          <w:rFonts w:hint="eastAsia"/>
        </w:rPr>
        <w:t>・</w:t>
      </w:r>
      <w:r>
        <w:rPr>
          <w:rFonts w:hint="eastAsia"/>
        </w:rPr>
        <w:t>足掛金物</w:t>
      </w:r>
    </w:p>
    <w:p w14:paraId="0D2A6650" w14:textId="03D405C9" w:rsidR="00677C31" w:rsidRPr="001251D5" w:rsidRDefault="00677C31" w:rsidP="00677C31">
      <w:pPr>
        <w:ind w:leftChars="400" w:left="840" w:firstLineChars="100" w:firstLine="210"/>
      </w:pPr>
      <w:r w:rsidRPr="001251D5">
        <w:rPr>
          <w:rFonts w:hint="eastAsia"/>
        </w:rPr>
        <w:t>・蓋類</w:t>
      </w:r>
      <w:r w:rsidRPr="001251D5">
        <w:rPr>
          <w:rFonts w:hint="eastAsia"/>
        </w:rPr>
        <w:t>(</w:t>
      </w:r>
      <w:r w:rsidRPr="001251D5">
        <w:rPr>
          <w:rFonts w:hint="eastAsia"/>
        </w:rPr>
        <w:t>縞鋼板、</w:t>
      </w:r>
      <w:r w:rsidRPr="001251D5">
        <w:rPr>
          <w:rFonts w:hint="eastAsia"/>
        </w:rPr>
        <w:t>FRP</w:t>
      </w:r>
      <w:r w:rsidRPr="001251D5">
        <w:rPr>
          <w:rFonts w:hint="eastAsia"/>
        </w:rPr>
        <w:t>蓋、</w:t>
      </w:r>
      <w:r w:rsidR="002E3902">
        <w:rPr>
          <w:rFonts w:hint="eastAsia"/>
        </w:rPr>
        <w:t>グレーチング</w:t>
      </w:r>
      <w:r w:rsidRPr="001251D5">
        <w:rPr>
          <w:rFonts w:hint="eastAsia"/>
        </w:rPr>
        <w:t>など</w:t>
      </w:r>
      <w:r w:rsidRPr="001251D5">
        <w:rPr>
          <w:rFonts w:hint="eastAsia"/>
        </w:rPr>
        <w:t>)</w:t>
      </w:r>
    </w:p>
    <w:p w14:paraId="49E11B2E" w14:textId="000A21D5" w:rsidR="00A925A8" w:rsidRDefault="00A925A8" w:rsidP="00A925A8">
      <w:pPr>
        <w:ind w:leftChars="400" w:left="840" w:firstLineChars="100" w:firstLine="210"/>
      </w:pPr>
      <w:r w:rsidRPr="001251D5">
        <w:rPr>
          <w:rFonts w:hint="eastAsia"/>
        </w:rPr>
        <w:t>・</w:t>
      </w:r>
      <w:r w:rsidR="002E3902">
        <w:rPr>
          <w:rFonts w:hint="eastAsia"/>
        </w:rPr>
        <w:t>トップライト</w:t>
      </w:r>
    </w:p>
    <w:p w14:paraId="5BDC9471" w14:textId="77777777" w:rsidR="00A925A8" w:rsidRDefault="00A925A8" w:rsidP="00A925A8">
      <w:pPr>
        <w:ind w:leftChars="400" w:left="840" w:firstLineChars="100" w:firstLine="210"/>
      </w:pPr>
    </w:p>
    <w:p w14:paraId="38379FFF"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通常資産</w:t>
      </w:r>
    </w:p>
    <w:p w14:paraId="4901D786" w14:textId="77777777" w:rsidR="00A925A8" w:rsidRDefault="00A925A8" w:rsidP="00A925A8">
      <w:pPr>
        <w:ind w:leftChars="400" w:left="840" w:firstLineChars="100" w:firstLine="210"/>
      </w:pPr>
      <w:r>
        <w:rPr>
          <w:rFonts w:hint="eastAsia"/>
        </w:rPr>
        <w:t>・防食塗装</w:t>
      </w:r>
    </w:p>
    <w:p w14:paraId="66B5FA02" w14:textId="44A77B88" w:rsidR="00A925A8" w:rsidRDefault="00A925A8" w:rsidP="00A925A8">
      <w:pPr>
        <w:ind w:leftChars="400" w:left="840" w:firstLineChars="100" w:firstLine="210"/>
      </w:pPr>
      <w:r>
        <w:rPr>
          <w:rFonts w:hint="eastAsia"/>
        </w:rPr>
        <w:t>・</w:t>
      </w:r>
      <w:r>
        <w:rPr>
          <w:rFonts w:hint="eastAsia"/>
        </w:rPr>
        <w:t>EXP.J(</w:t>
      </w:r>
      <w:r w:rsidR="002E3902">
        <w:rPr>
          <w:rFonts w:hint="eastAsia"/>
        </w:rPr>
        <w:t>エクスパンションジョイント</w:t>
      </w:r>
      <w:r>
        <w:rPr>
          <w:rFonts w:hint="eastAsia"/>
        </w:rPr>
        <w:t>)</w:t>
      </w:r>
      <w:r>
        <w:rPr>
          <w:rFonts w:hint="eastAsia"/>
        </w:rPr>
        <w:t xml:space="preserve">　等</w:t>
      </w:r>
    </w:p>
    <w:p w14:paraId="6E44FFC2" w14:textId="77777777" w:rsidR="00A925A8" w:rsidRPr="00EE721C" w:rsidRDefault="00A925A8" w:rsidP="00A925A8">
      <w:pPr>
        <w:ind w:leftChars="400" w:left="840" w:firstLineChars="100" w:firstLine="210"/>
      </w:pPr>
    </w:p>
    <w:p w14:paraId="72EBE4D9" w14:textId="7385C59A" w:rsidR="00652294" w:rsidRDefault="00A925A8" w:rsidP="00A925A8">
      <w:pPr>
        <w:ind w:leftChars="300" w:left="630" w:firstLineChars="100" w:firstLine="210"/>
      </w:pPr>
      <w:r w:rsidRPr="00717152">
        <w:rPr>
          <w:rFonts w:hint="eastAsia"/>
        </w:rPr>
        <w:t>これらの土木付帯設備は、巡視及び定期的な目視点検によ</w:t>
      </w:r>
      <w:r w:rsidR="00D3067E" w:rsidRPr="00717152">
        <w:rPr>
          <w:rFonts w:hint="eastAsia"/>
        </w:rPr>
        <w:t>る</w:t>
      </w:r>
      <w:r w:rsidRPr="00717152">
        <w:rPr>
          <w:rFonts w:hint="eastAsia"/>
        </w:rPr>
        <w:t>劣化状況</w:t>
      </w:r>
      <w:r w:rsidR="00D3067E" w:rsidRPr="00717152">
        <w:rPr>
          <w:rFonts w:hint="eastAsia"/>
        </w:rPr>
        <w:t>の</w:t>
      </w:r>
      <w:r w:rsidRPr="00717152">
        <w:rPr>
          <w:rFonts w:hint="eastAsia"/>
        </w:rPr>
        <w:t>把握</w:t>
      </w:r>
      <w:r w:rsidR="00D3067E" w:rsidRPr="00717152">
        <w:rPr>
          <w:rFonts w:hint="eastAsia"/>
        </w:rPr>
        <w:t>は可能で</w:t>
      </w:r>
      <w:r w:rsidR="00652294">
        <w:rPr>
          <w:rFonts w:hint="eastAsia"/>
        </w:rPr>
        <w:t>あるが、</w:t>
      </w:r>
      <w:r w:rsidRPr="00717152">
        <w:rPr>
          <w:rFonts w:hint="eastAsia"/>
        </w:rPr>
        <w:t>劣化</w:t>
      </w:r>
      <w:r w:rsidR="00C10C11">
        <w:rPr>
          <w:rFonts w:hint="eastAsia"/>
        </w:rPr>
        <w:t>の</w:t>
      </w:r>
      <w:r w:rsidRPr="00717152">
        <w:rPr>
          <w:rFonts w:hint="eastAsia"/>
        </w:rPr>
        <w:t>予兆を</w:t>
      </w:r>
      <w:r w:rsidR="00C10C11">
        <w:rPr>
          <w:rFonts w:hint="eastAsia"/>
        </w:rPr>
        <w:t>定量的に予測することが</w:t>
      </w:r>
      <w:r w:rsidRPr="00717152">
        <w:rPr>
          <w:rFonts w:hint="eastAsia"/>
        </w:rPr>
        <w:t>困難</w:t>
      </w:r>
      <w:r w:rsidR="00652294">
        <w:rPr>
          <w:rFonts w:hint="eastAsia"/>
        </w:rPr>
        <w:t>な資産</w:t>
      </w:r>
      <w:r w:rsidR="00C10C11">
        <w:rPr>
          <w:rFonts w:hint="eastAsia"/>
        </w:rPr>
        <w:t>である</w:t>
      </w:r>
      <w:r w:rsidR="00652294">
        <w:rPr>
          <w:rFonts w:hint="eastAsia"/>
        </w:rPr>
        <w:t>。ただし、</w:t>
      </w:r>
      <w:r w:rsidR="002E3902">
        <w:rPr>
          <w:rFonts w:hint="eastAsia"/>
        </w:rPr>
        <w:t>リスク</w:t>
      </w:r>
      <w:r w:rsidRPr="00717152">
        <w:rPr>
          <w:rFonts w:hint="eastAsia"/>
        </w:rPr>
        <w:t>管理資産については、機能不全の状態で放置した場合、</w:t>
      </w:r>
      <w:r w:rsidR="00C10C11">
        <w:rPr>
          <w:rFonts w:hint="eastAsia"/>
        </w:rPr>
        <w:t>重大な</w:t>
      </w:r>
      <w:r w:rsidR="002E3902">
        <w:rPr>
          <w:rFonts w:hint="eastAsia"/>
        </w:rPr>
        <w:t>リスク</w:t>
      </w:r>
      <w:r w:rsidR="00652294">
        <w:rPr>
          <w:rFonts w:hint="eastAsia"/>
        </w:rPr>
        <w:t>を保有して</w:t>
      </w:r>
      <w:r w:rsidR="00C10C11">
        <w:rPr>
          <w:rFonts w:hint="eastAsia"/>
        </w:rPr>
        <w:t>いることから</w:t>
      </w:r>
      <w:r w:rsidR="00652294">
        <w:rPr>
          <w:rFonts w:hint="eastAsia"/>
        </w:rPr>
        <w:t>、重点的</w:t>
      </w:r>
      <w:r w:rsidR="00C10C11">
        <w:rPr>
          <w:rFonts w:hint="eastAsia"/>
        </w:rPr>
        <w:t>な</w:t>
      </w:r>
      <w:r w:rsidR="00652294">
        <w:rPr>
          <w:rFonts w:hint="eastAsia"/>
        </w:rPr>
        <w:t>管理が必要である。</w:t>
      </w:r>
    </w:p>
    <w:p w14:paraId="681497EE" w14:textId="5A6340DF" w:rsidR="00A925A8" w:rsidRPr="00717152" w:rsidRDefault="00652294" w:rsidP="00652294">
      <w:pPr>
        <w:ind w:leftChars="300" w:left="630" w:firstLineChars="100" w:firstLine="210"/>
      </w:pPr>
      <w:r>
        <w:rPr>
          <w:rFonts w:hint="eastAsia"/>
        </w:rPr>
        <w:t>管理方法としては、</w:t>
      </w:r>
      <w:r w:rsidR="00A925A8" w:rsidRPr="00717152">
        <w:rPr>
          <w:rFonts w:hint="eastAsia"/>
        </w:rPr>
        <w:t>巡視や定期点検によって、劣化状況を都度把握するとともに、帳表や写真等により</w:t>
      </w:r>
      <w:r>
        <w:rPr>
          <w:rFonts w:hint="eastAsia"/>
        </w:rPr>
        <w:t>状態</w:t>
      </w:r>
      <w:r w:rsidR="00C10C11">
        <w:rPr>
          <w:rFonts w:hint="eastAsia"/>
        </w:rPr>
        <w:t>を</w:t>
      </w:r>
      <w:r w:rsidR="00A925A8" w:rsidRPr="00717152">
        <w:rPr>
          <w:rFonts w:hint="eastAsia"/>
        </w:rPr>
        <w:t>管理し、</w:t>
      </w:r>
      <w:r>
        <w:rPr>
          <w:rFonts w:hint="eastAsia"/>
        </w:rPr>
        <w:t>異常の進行程度を</w:t>
      </w:r>
      <w:r w:rsidR="00C10C11">
        <w:rPr>
          <w:rFonts w:hint="eastAsia"/>
        </w:rPr>
        <w:t>時系列的に</w:t>
      </w:r>
      <w:r>
        <w:rPr>
          <w:rFonts w:hint="eastAsia"/>
        </w:rPr>
        <w:t>対比</w:t>
      </w:r>
      <w:r w:rsidR="00C10C11">
        <w:rPr>
          <w:rFonts w:hint="eastAsia"/>
        </w:rPr>
        <w:t>することで、</w:t>
      </w:r>
      <w:r>
        <w:rPr>
          <w:rFonts w:hint="eastAsia"/>
        </w:rPr>
        <w:t>状態を監視し、異常の有無によっては、緊急措置や詳細点検を実施することで管理を行う</w:t>
      </w:r>
      <w:r w:rsidR="002D1ACC" w:rsidRPr="001A1A9D">
        <w:rPr>
          <w:rFonts w:hint="eastAsia"/>
        </w:rPr>
        <w:t>べきである</w:t>
      </w:r>
      <w:r w:rsidR="00A925A8" w:rsidRPr="00717152">
        <w:rPr>
          <w:rFonts w:hint="eastAsia"/>
        </w:rPr>
        <w:t>。</w:t>
      </w:r>
    </w:p>
    <w:p w14:paraId="79157939" w14:textId="77777777" w:rsidR="00A925A8" w:rsidRDefault="00A925A8" w:rsidP="00A925A8">
      <w:pPr>
        <w:widowControl/>
        <w:jc w:val="left"/>
      </w:pPr>
      <w:r>
        <w:br w:type="page"/>
      </w:r>
    </w:p>
    <w:p w14:paraId="47D871E6" w14:textId="77777777" w:rsidR="00A925A8" w:rsidRDefault="00A925A8" w:rsidP="00A925A8">
      <w:pPr>
        <w:pStyle w:val="20"/>
        <w:numPr>
          <w:ilvl w:val="1"/>
          <w:numId w:val="17"/>
        </w:numPr>
      </w:pPr>
      <w:bookmarkStart w:id="8" w:name="_Toc390717739"/>
      <w:bookmarkStart w:id="9" w:name="_Toc409787738"/>
      <w:r>
        <w:rPr>
          <w:rFonts w:hint="eastAsia"/>
        </w:rPr>
        <w:lastRenderedPageBreak/>
        <w:t>管理・点検の単位</w:t>
      </w:r>
      <w:bookmarkEnd w:id="8"/>
      <w:bookmarkEnd w:id="9"/>
    </w:p>
    <w:p w14:paraId="55965780" w14:textId="77777777" w:rsidR="00A925A8" w:rsidRDefault="00A925A8" w:rsidP="00A925A8">
      <w:pPr>
        <w:pStyle w:val="a3"/>
        <w:ind w:leftChars="0" w:left="425"/>
      </w:pPr>
      <w:r w:rsidRPr="003C2011">
        <w:rPr>
          <w:rFonts w:hint="eastAsia"/>
        </w:rPr>
        <w:t>（</w:t>
      </w:r>
      <w:r w:rsidRPr="003C2011">
        <w:rPr>
          <w:rFonts w:hint="eastAsia"/>
        </w:rPr>
        <w:t>1</w:t>
      </w:r>
      <w:r w:rsidRPr="003C2011">
        <w:rPr>
          <w:rFonts w:hint="eastAsia"/>
        </w:rPr>
        <w:t>）</w:t>
      </w:r>
      <w:r>
        <w:rPr>
          <w:rFonts w:hint="eastAsia"/>
        </w:rPr>
        <w:t>管理点検単位</w:t>
      </w:r>
    </w:p>
    <w:p w14:paraId="03A7A644" w14:textId="009926B7" w:rsidR="00A925A8" w:rsidRPr="001A1A9D" w:rsidRDefault="00A925A8" w:rsidP="00A925A8">
      <w:pPr>
        <w:ind w:leftChars="300" w:left="630" w:firstLineChars="100" w:firstLine="210"/>
      </w:pPr>
      <w:r>
        <w:rPr>
          <w:rFonts w:hint="eastAsia"/>
        </w:rPr>
        <w:t>点検調査を行い、各帳表にその結果を記載して情報を蓄積していく「管理点検単位」は、基本的に</w:t>
      </w:r>
      <w:r>
        <w:rPr>
          <w:rFonts w:hint="eastAsia"/>
        </w:rPr>
        <w:t>EXP.J</w:t>
      </w:r>
      <w:r>
        <w:rPr>
          <w:rFonts w:hint="eastAsia"/>
        </w:rPr>
        <w:t>で囲まれた土木躯体（土木付帯設備も含む）を１単位</w:t>
      </w:r>
      <w:r w:rsidR="00A32027">
        <w:rPr>
          <w:rFonts w:hint="eastAsia"/>
        </w:rPr>
        <w:t>（＝</w:t>
      </w:r>
      <w:r w:rsidR="00A32027">
        <w:rPr>
          <w:rFonts w:hint="eastAsia"/>
        </w:rPr>
        <w:t>1</w:t>
      </w:r>
      <w:r w:rsidR="00A32027">
        <w:rPr>
          <w:rFonts w:hint="eastAsia"/>
        </w:rPr>
        <w:t>資産）</w:t>
      </w:r>
      <w:r>
        <w:rPr>
          <w:rFonts w:hint="eastAsia"/>
        </w:rPr>
        <w:t>とする</w:t>
      </w:r>
      <w:r w:rsidR="002D1ACC" w:rsidRPr="001A1A9D">
        <w:rPr>
          <w:rFonts w:hint="eastAsia"/>
        </w:rPr>
        <w:t>べきである</w:t>
      </w:r>
      <w:r w:rsidRPr="001A1A9D">
        <w:rPr>
          <w:rFonts w:hint="eastAsia"/>
        </w:rPr>
        <w:t>。</w:t>
      </w:r>
    </w:p>
    <w:p w14:paraId="51A22D3C" w14:textId="7BAE7AAB" w:rsidR="00A925A8" w:rsidRPr="001A1A9D" w:rsidRDefault="00A925A8" w:rsidP="00A925A8">
      <w:pPr>
        <w:ind w:leftChars="300" w:left="630" w:firstLineChars="100" w:firstLine="210"/>
      </w:pPr>
      <w:r w:rsidRPr="001A1A9D">
        <w:rPr>
          <w:rFonts w:hint="eastAsia"/>
        </w:rPr>
        <w:t>これは、</w:t>
      </w:r>
      <w:r w:rsidRPr="001A1A9D">
        <w:rPr>
          <w:rFonts w:hint="eastAsia"/>
        </w:rPr>
        <w:t>EXP.J</w:t>
      </w:r>
      <w:r w:rsidRPr="001A1A9D">
        <w:rPr>
          <w:rFonts w:hint="eastAsia"/>
        </w:rPr>
        <w:t>が増設を行う場合や構造形態が大きく変化する場合に設けられていることが多く、施設を分ける指標として適切であると判断したものである。また、供用年次が異なる系列等についても施設を分ける指標として考慮する</w:t>
      </w:r>
      <w:r w:rsidR="002D1ACC" w:rsidRPr="001A1A9D">
        <w:rPr>
          <w:rFonts w:hint="eastAsia"/>
        </w:rPr>
        <w:t>ことが望ましい</w:t>
      </w:r>
      <w:r w:rsidRPr="001A1A9D">
        <w:rPr>
          <w:rFonts w:hint="eastAsia"/>
        </w:rPr>
        <w:t>。</w:t>
      </w:r>
    </w:p>
    <w:p w14:paraId="24AF8190" w14:textId="515A1561" w:rsidR="00D305B1" w:rsidRPr="001A1A9D" w:rsidRDefault="00A32027" w:rsidP="00A32027">
      <w:pPr>
        <w:ind w:leftChars="300" w:left="630" w:firstLineChars="100" w:firstLine="210"/>
      </w:pPr>
      <w:r w:rsidRPr="001A1A9D">
        <w:rPr>
          <w:rFonts w:hint="eastAsia"/>
        </w:rPr>
        <w:t>資産は、経過年数、設置位置・状況、材質等の同条件のものを</w:t>
      </w:r>
      <w:r w:rsidRPr="001A1A9D">
        <w:rPr>
          <w:rFonts w:hint="eastAsia"/>
        </w:rPr>
        <w:t>1</w:t>
      </w:r>
      <w:r w:rsidRPr="001A1A9D">
        <w:rPr>
          <w:rFonts w:hint="eastAsia"/>
        </w:rPr>
        <w:t>資産として管理し、</w:t>
      </w:r>
      <w:r w:rsidR="00D305B1" w:rsidRPr="001A1A9D">
        <w:rPr>
          <w:rFonts w:hint="eastAsia"/>
        </w:rPr>
        <w:t>1</w:t>
      </w:r>
      <w:r w:rsidR="00D305B1" w:rsidRPr="001A1A9D">
        <w:rPr>
          <w:rFonts w:hint="eastAsia"/>
        </w:rPr>
        <w:t>資産あたりの</w:t>
      </w:r>
      <w:r w:rsidRPr="001A1A9D">
        <w:rPr>
          <w:rFonts w:hint="eastAsia"/>
        </w:rPr>
        <w:t>土木躯体が広範囲であったり、又は</w:t>
      </w:r>
      <w:r w:rsidR="00D305B1" w:rsidRPr="001A1A9D">
        <w:rPr>
          <w:rFonts w:hint="eastAsia"/>
        </w:rPr>
        <w:t>1</w:t>
      </w:r>
      <w:r w:rsidR="00D305B1" w:rsidRPr="001A1A9D">
        <w:rPr>
          <w:rFonts w:hint="eastAsia"/>
        </w:rPr>
        <w:t>資産あたりの</w:t>
      </w:r>
      <w:r w:rsidRPr="001A1A9D">
        <w:rPr>
          <w:rFonts w:hint="eastAsia"/>
        </w:rPr>
        <w:t>土木付帯設備が複数あったとしても</w:t>
      </w:r>
      <w:r w:rsidRPr="001A1A9D">
        <w:rPr>
          <w:rFonts w:hint="eastAsia"/>
        </w:rPr>
        <w:t>1</w:t>
      </w:r>
      <w:r w:rsidR="00D305B1" w:rsidRPr="001A1A9D">
        <w:rPr>
          <w:rFonts w:hint="eastAsia"/>
        </w:rPr>
        <w:t>資産として点検・管理する</w:t>
      </w:r>
      <w:r w:rsidR="001502AB" w:rsidRPr="001A1A9D">
        <w:rPr>
          <w:rFonts w:hint="eastAsia"/>
        </w:rPr>
        <w:t>ことで、最も状態の悪い部位をその資産の判定結果とする</w:t>
      </w:r>
      <w:r w:rsidR="00263B76" w:rsidRPr="001A1A9D">
        <w:rPr>
          <w:rFonts w:hint="eastAsia"/>
        </w:rPr>
        <w:t>ことができる</w:t>
      </w:r>
      <w:r w:rsidR="001502AB" w:rsidRPr="001A1A9D">
        <w:rPr>
          <w:rFonts w:hint="eastAsia"/>
        </w:rPr>
        <w:t>。</w:t>
      </w:r>
    </w:p>
    <w:p w14:paraId="6E04025F" w14:textId="426AE251" w:rsidR="00A32027" w:rsidRDefault="00A32027" w:rsidP="00A32027">
      <w:pPr>
        <w:ind w:leftChars="300" w:left="630" w:firstLineChars="100" w:firstLine="210"/>
      </w:pPr>
      <w:r w:rsidRPr="001A1A9D">
        <w:rPr>
          <w:rFonts w:hint="eastAsia"/>
        </w:rPr>
        <w:t>この</w:t>
      </w:r>
      <w:r>
        <w:rPr>
          <w:rFonts w:hint="eastAsia"/>
        </w:rPr>
        <w:t>理由としては、点検</w:t>
      </w:r>
      <w:r w:rsidR="001502AB">
        <w:rPr>
          <w:rFonts w:hint="eastAsia"/>
        </w:rPr>
        <w:t>個所</w:t>
      </w:r>
      <w:r>
        <w:rPr>
          <w:rFonts w:hint="eastAsia"/>
        </w:rPr>
        <w:t>に不具合が見ら</w:t>
      </w:r>
      <w:r w:rsidR="00D305B1">
        <w:rPr>
          <w:rFonts w:hint="eastAsia"/>
        </w:rPr>
        <w:t>れ部分的な修繕を行った場合、</w:t>
      </w:r>
      <w:r w:rsidR="001502AB">
        <w:rPr>
          <w:rFonts w:hint="eastAsia"/>
        </w:rPr>
        <w:t>設置条件仕様</w:t>
      </w:r>
      <w:r w:rsidR="00D305B1">
        <w:rPr>
          <w:rFonts w:hint="eastAsia"/>
        </w:rPr>
        <w:t>が同</w:t>
      </w:r>
      <w:r>
        <w:rPr>
          <w:rFonts w:hint="eastAsia"/>
        </w:rPr>
        <w:t>条件の場合には、他の部</w:t>
      </w:r>
      <w:r w:rsidR="00D305B1">
        <w:rPr>
          <w:rFonts w:hint="eastAsia"/>
        </w:rPr>
        <w:t>位でも同様の不具合が生じていることが予見され、修繕</w:t>
      </w:r>
      <w:r w:rsidR="001502AB">
        <w:rPr>
          <w:rFonts w:hint="eastAsia"/>
        </w:rPr>
        <w:t>部位</w:t>
      </w:r>
      <w:r w:rsidR="00D305B1">
        <w:rPr>
          <w:rFonts w:hint="eastAsia"/>
        </w:rPr>
        <w:t>以外で</w:t>
      </w:r>
      <w:r>
        <w:rPr>
          <w:rFonts w:hint="eastAsia"/>
        </w:rPr>
        <w:t>劣化が進行している</w:t>
      </w:r>
      <w:r w:rsidR="002E3902">
        <w:rPr>
          <w:rFonts w:hint="eastAsia"/>
        </w:rPr>
        <w:t>リスク</w:t>
      </w:r>
      <w:r>
        <w:rPr>
          <w:rFonts w:hint="eastAsia"/>
        </w:rPr>
        <w:t>が潜在している</w:t>
      </w:r>
      <w:r w:rsidR="00D305B1">
        <w:rPr>
          <w:rFonts w:hint="eastAsia"/>
        </w:rPr>
        <w:t>可能性があると考えられる</w:t>
      </w:r>
      <w:r>
        <w:rPr>
          <w:rFonts w:hint="eastAsia"/>
        </w:rPr>
        <w:t>ためである。</w:t>
      </w:r>
    </w:p>
    <w:p w14:paraId="4FC9791E" w14:textId="77777777" w:rsidR="00A925A8" w:rsidRDefault="00A925A8" w:rsidP="00A925A8">
      <w:pPr>
        <w:ind w:leftChars="300" w:left="630" w:firstLineChars="100" w:firstLine="210"/>
      </w:pPr>
      <w:r>
        <w:rPr>
          <w:rFonts w:hint="eastAsia"/>
          <w:noProof/>
        </w:rPr>
        <mc:AlternateContent>
          <mc:Choice Requires="wpc">
            <w:drawing>
              <wp:inline distT="0" distB="0" distL="0" distR="0" wp14:anchorId="7474AA6F" wp14:editId="51932BAF">
                <wp:extent cx="5232400" cy="2921000"/>
                <wp:effectExtent l="0" t="0" r="0" b="0"/>
                <wp:docPr id="373" name="キャンバス 3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3310828" y="1687524"/>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D386"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498764" y="627937"/>
                            <a:ext cx="900545" cy="450273"/>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A481"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498764" y="1507701"/>
                            <a:ext cx="900545" cy="789708"/>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BC733" w14:textId="77777777" w:rsidR="001A1A9D" w:rsidRPr="00D77A0B" w:rsidRDefault="001A1A9D"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2244285" y="274611"/>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5BD4D"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08" name="正方形/長方形 308"/>
                        <wps:cNvSpPr/>
                        <wps:spPr>
                          <a:xfrm>
                            <a:off x="1399213" y="703979"/>
                            <a:ext cx="845129" cy="152401"/>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399309" y="1729374"/>
                            <a:ext cx="845129" cy="180109"/>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1759423" y="856227"/>
                            <a:ext cx="131488" cy="872838"/>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直線コネクタ 315"/>
                        <wps:cNvCnPr/>
                        <wps:spPr>
                          <a:xfrm>
                            <a:off x="498764" y="634864"/>
                            <a:ext cx="900545"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1531517"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2154394"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3" name="直線コネクタ 323"/>
                        <wps:cNvCnPr/>
                        <wps:spPr>
                          <a:xfrm>
                            <a:off x="2154407" y="1708593"/>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4" name="直線コネクタ 324"/>
                        <wps:cNvCnPr/>
                        <wps:spPr>
                          <a:xfrm>
                            <a:off x="1537893" y="1729374"/>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6" name="正方形/長方形 326"/>
                        <wps:cNvSpPr/>
                        <wps:spPr>
                          <a:xfrm>
                            <a:off x="498764" y="177664"/>
                            <a:ext cx="900545" cy="450273"/>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21A5" w14:textId="77777777" w:rsidR="001A1A9D" w:rsidRPr="00D77A0B" w:rsidRDefault="001A1A9D"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2244132" y="897840"/>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29CB"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2243979" y="1687380"/>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B1409"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2778113" y="274755"/>
                            <a:ext cx="533400" cy="623342"/>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5518"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2777960" y="897984"/>
                            <a:ext cx="533400" cy="78968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9398E"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2777807" y="1687524"/>
                            <a:ext cx="533400" cy="69967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1F380"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3311134" y="274755"/>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3316"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310981" y="897984"/>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FDF09"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2303196" y="906061"/>
                            <a:ext cx="422048" cy="952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227B" w14:textId="77777777" w:rsidR="001A1A9D" w:rsidRPr="00D77A0B" w:rsidRDefault="001A1A9D"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7" name="正方形/長方形 337"/>
                        <wps:cNvSpPr/>
                        <wps:spPr>
                          <a:xfrm>
                            <a:off x="1544706" y="703979"/>
                            <a:ext cx="595701" cy="152401"/>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544067" y="1729065"/>
                            <a:ext cx="595815" cy="183022"/>
                          </a:xfrm>
                          <a:prstGeom prst="rect">
                            <a:avLst/>
                          </a:prstGeom>
                          <a:pattFill prst="wdUpDiag">
                            <a:fgClr>
                              <a:schemeClr val="accent3">
                                <a:lumMod val="40000"/>
                                <a:lumOff val="6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759303" y="941027"/>
                            <a:ext cx="131617" cy="72540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3858049" y="1885805"/>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383BB"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テキスト ボックス 341"/>
                        <wps:cNvSpPr txBox="1"/>
                        <wps:spPr>
                          <a:xfrm>
                            <a:off x="3844195" y="1129950"/>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5581" w14:textId="43875E7A" w:rsidR="001A1A9D" w:rsidRPr="00D77A0B" w:rsidRDefault="001A1A9D"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テキスト ボックス 342"/>
                        <wps:cNvSpPr txBox="1"/>
                        <wps:spPr>
                          <a:xfrm>
                            <a:off x="3858049"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1506"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テキスト ボックス 343"/>
                        <wps:cNvSpPr txBox="1"/>
                        <wps:spPr>
                          <a:xfrm>
                            <a:off x="1509513"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554E1"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直線コネクタ 344"/>
                        <wps:cNvCnPr/>
                        <wps:spPr>
                          <a:xfrm>
                            <a:off x="2244438" y="884820"/>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27841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6" name="直線コネクタ 346"/>
                        <wps:cNvCnPr/>
                        <wps:spPr>
                          <a:xfrm>
                            <a:off x="33175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7" name="直線コネクタ 347"/>
                        <wps:cNvCnPr/>
                        <wps:spPr>
                          <a:xfrm>
                            <a:off x="2244438" y="1674529"/>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8" name="正方形/長方形 348"/>
                        <wps:cNvSpPr/>
                        <wps:spPr>
                          <a:xfrm>
                            <a:off x="3131317" y="2483674"/>
                            <a:ext cx="276966" cy="166644"/>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62370"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正方形/長方形 349"/>
                        <wps:cNvSpPr/>
                        <wps:spPr>
                          <a:xfrm>
                            <a:off x="3436119" y="2483674"/>
                            <a:ext cx="276966" cy="166644"/>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A6883" w14:textId="77777777" w:rsidR="001A1A9D" w:rsidRPr="00D77A0B" w:rsidRDefault="001A1A9D"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3649727" y="2387148"/>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847DA"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直線コネクタ 351"/>
                        <wps:cNvCnPr/>
                        <wps:spPr>
                          <a:xfrm>
                            <a:off x="1724918" y="947545"/>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a:off x="1724918" y="1647978"/>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3181856" y="2796170"/>
                            <a:ext cx="531229"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54" name="テキスト ボックス 354"/>
                        <wps:cNvSpPr txBox="1"/>
                        <wps:spPr>
                          <a:xfrm>
                            <a:off x="3652036" y="2613797"/>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93D00"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342"/>
                        <wps:cNvSpPr txBox="1"/>
                        <wps:spPr>
                          <a:xfrm>
                            <a:off x="2254645" y="27600"/>
                            <a:ext cx="5153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1BCB" w14:textId="77777777" w:rsidR="001A1A9D" w:rsidRPr="00D77A0B" w:rsidRDefault="001A1A9D"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テキスト ボックス 342"/>
                        <wps:cNvSpPr txBox="1"/>
                        <wps:spPr>
                          <a:xfrm>
                            <a:off x="2784194" y="2058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F8B7" w14:textId="77777777" w:rsidR="001A1A9D" w:rsidRPr="00D77A0B" w:rsidRDefault="001A1A9D"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テキスト ボックス 342"/>
                        <wps:cNvSpPr txBox="1"/>
                        <wps:spPr>
                          <a:xfrm>
                            <a:off x="3320141" y="1573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64047" w14:textId="77777777" w:rsidR="001A1A9D" w:rsidRPr="00D77A0B" w:rsidRDefault="001A1A9D"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テキスト ボックス 335"/>
                        <wps:cNvSpPr txBox="1"/>
                        <wps:spPr>
                          <a:xfrm>
                            <a:off x="2853202" y="899247"/>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9553" w14:textId="77777777" w:rsidR="001A1A9D" w:rsidRDefault="001A1A9D"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0" name="テキスト ボックス 335"/>
                        <wps:cNvSpPr txBox="1"/>
                        <wps:spPr>
                          <a:xfrm>
                            <a:off x="3380523" y="890884"/>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9471A" w14:textId="77777777" w:rsidR="001A1A9D" w:rsidRDefault="001A1A9D"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1" name="テキスト ボックス 343"/>
                        <wps:cNvSpPr txBox="1"/>
                        <wps:spPr>
                          <a:xfrm>
                            <a:off x="0" y="703979"/>
                            <a:ext cx="70852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981E4" w14:textId="77777777" w:rsidR="001A1A9D" w:rsidRDefault="001A1A9D"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73" o:spid="_x0000_s1105" editas="canvas" style="width:412pt;height:230pt;mso-position-horizontal-relative:char;mso-position-vertical-relative:line" coordsize="52324,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B9zwwAAPGxAAAOAAAAZHJzL2Uyb0RvYy54bWzsXc9v28gVvhfo/yDw3pic4U8hyiKNkaLA&#10;djdoss2ZlihbqESqJB07PcZA0UuP7aHtqT0vemiBRQ5F/xiju+h/0e/NUENKS1GkbCtaeg5xJA01&#10;pMj3vnk/vvfm6WfXi/ngXZRmsyQeGdYT0xhE8TiZzOLzkfHVm5c/8Y1BlofxJJwncTQy3keZ8dmz&#10;H//o6dVyGLHkIplPonSASeJseLUcGRd5vhyenGTji2gRZk+SZRRjcJqkizDH2/T8ZJKGV5h9MT9h&#10;pumeXCXpZJkm4yjL8OmpHDSeifmn02icfzmdZlE+mI8MXFsu/qbi7xn9PXn2NByep+HyYjYuLiPc&#10;4yoW4SzGSdVUp2EeDi7T2femWszGaZIl0/zJOFmcJNPpbByJ34BfY5kbv+ZFGL8LM/Fjxrg7qwvE&#10;q3uc9+wc9wBTDq/wMCLxGo8iW6qHkt3tZK8vwmUkfkM2HH/x7lU6mE1GhmsM4nABgfj2679/+6eP&#10;//33307+98dv5KuBS4/laimOf718lRbvMryke3w9TRf0P+7e4HpkcG6ZPoOcvYcAur7nMFs+1ug6&#10;H4xxgMO5beLhj3GAGwSuJx77STnRMs3yn0XJYkAvRkYKqREPM3z3eZbj5Dh0dQidN0vms8nL2Xwu&#10;3pCkRi/m6eBdCBkLx+Mozl3x9fnl4hfJRH6OC8AlYK5wiI8hk/Jjd/UxTiFknmYSJ1w7yTweXI2M&#10;wGGOmHhtTH1NzphfW3Qamq+8TLybx/iQ7qm8i+JV/n4eiSuKfxlN8Vhwr5g8Qd2PsuTQRTiJ5Kmc&#10;rRc/pwlp5inukpq7mKB+bnnNxfH01Uhor/qy2XRh8svqG+LMSZyrLy9mcZLWTTDPV3drKo9f3SR5&#10;a+gu5ddn10JkHUY3lj46SybvIcdpIuEkW45fziA5n4dZ/ipMgR8QNmBi/iX+TOcJHl1SvDIGF0n6&#10;27rP6fiREYW/wv/G4AqINDKy31yGaWQM5j+PoYSBZdsEYeKN7XgMb9LqyFl1JL5cvEggkBbwdzkW&#10;L+n4fL56OU2TxVuA53M6L4bCeIxrGxnjPF29eZFLpAT8jqPnz8VhgK1lmH8evyYQkk+UdOPN9dsw&#10;XRYKlEPzvkhWih8ON/RIHksPKU6eX+bJdCaUrLyzxUMACMn7/eBoxAKnCY9ouHj0QLDdiGQHvufa&#10;ApBc5gXck4q/wqPANB0bJyQ8sh2TebzQ2BWwrcBG45HGowK06/BIiE2pNQ+BR4RWGo3EunlINGq0&#10;jljQzT6qoJHlmJ5niiUPC2xhHlXhyPMDz/Q1HJFWZdo86mQeCatbw1HvjCNuNsIRDXcxjhizbebD&#10;/IH1wzzbtTbgaM1bY3DdhNkND0ZbR9pb6+CtKZNde2s989Y4LJSG6BENdwEkiwcBs7gAJM/kgRfQ&#10;10v7yLcdiwXSXbMQXJL2kwYkbR8ZLeyjh0Mf7ZtROPjAvhmHudKEPdKaISu4VaSIsIebABeKXXsM&#10;oaKN2PUa+PhIEQhw0uCjwUeDz6MLU3MLQeXtaTMa7mT4eE5gM2n4+I7L2Eac2sKEPkwtilP7HvP5&#10;HQNDyBvklDYrwtpXk6+Wp7PwXORlpuci8VXJgskck8yncXHMnfJp6gRnW850dr5yLoojALKrKyZz&#10;UOfgkCWiG7GRcJRPaHXvHiYHp42oXqXbuKXSbd/95V/fffPn2w//vL35w+2Hf9x++M+ARksYexHv&#10;yv9X4tsut30k3tbct2p4e0fifz6LianwvYQlcQNKCLAC0yk0ocywQy3S8zNFA6DM+MuXdCFAkUoi&#10;XhIJTsPsQsLb/JxenyZ5cWjLLH2LTHp9Cr6FBh86BV8SFram4KX6080kw/pwiRhueav1tlZOxXpZ&#10;2Pq75dRyINk0I5ZTNzBZsBH4RA6eVlpm2YiKFvKwJebZUlAdkGEkZN9ZUCdaTFdL3BGKqYqH1Ypp&#10;NRy2W0yZ5dg8KNgLWkwlhGs07cJbXDF/CmgsKH+cXA3pvdSJKUZxr1ujKYmpbUo0tZCzdgLx/TJs&#10;q+FU0d/0qp9O6vi12+RUedm1clp1snfDKVZ9kCqkk10b4dNyquV0Bw98m5w25+VZt7x8xY2yPM9t&#10;cqPug7S4Cq3oYJAmZFf48y0yaiUhWwm4jg/1Kz6ESHRTnFsGqgtTcTcdmxhHFmfC8Qa/0QeLHpZm&#10;aSlWGUdYq11/R5hoV32IhjZda1ITKO8EbSq09HDQpmtNqIrn8EFFKlVrSOJhuPSDW4GboCytqt+4&#10;RK96dNPVb9rY2tfYUmKpEalvfEpiNzYhkuActTe3PM+3Cj4lCN6eI9J5WwDpHgje2tzS5tZdzS0l&#10;4Rrc+gZuHAHWBnDDcCdzy/O8wMWUxIkCVdzfYBvcty+5xh2oZd7oXgOIH5P+96nXACSskEoNSL0D&#10;pGYGORc8gy7Wluev8qCH6H6izS1tbt3R3HKViGt06x26Ic7eZG6pJjqt6mPQ2wmupCQjHcKX1ObW&#10;o2zt5Cqp1IDUO0BSrLO6VnOcV2lnu8Pt1Gwu8GHBHcj/09aWtrbuam0pCdfg1jtwU4U0tze/u/3w&#10;9e2Hj7c3vx/c3vz19uZG1NN8HHBerachiBvk1z9N0OxRmeEyK1a2WCk6azJucgvdpgjsAtM1pd1e&#10;RvJtxky7KBBEc0rTFZK2f3FynFB5oOBmyGo7lxeVNmoEk1ONDK5BtIcs+nOSt9yc2WtBgf3BcLwn&#10;v95ZiqA4UpLGR/en18qfP75aYHSVbHS0FIOklaNFbHqPGj1B1euaoDiBQ43jRIXSfTRB0XaNtmv2&#10;s2seDsd0Q5VPQYdCV4FGHFO8k9Y4ZrqrsiAGq2WTfRA4PpUfU6ml5XOT3bG9XB+ATJlZTeGvsk63&#10;clRhjunG4ptdEVqQPTWQ9Yu0zptZVBjuQjSw0JwF7pf0vWwLXcLp66XvheYsLhWTE455zLFNgXP7&#10;+14Vpd7S4kMTDfpDNNDY0y/soY0hZNatIQ4k614qzIK2cSDuO75pF13qfHqzYVT5CIojyiTAiFu+&#10;6whW1P5gpMI9q7ZLykJRIzoQNDI6BYJUELDHuv8Iw0C2YhM1ab6K9BZOVHvNR+kcbY5C3hK64AaI&#10;x66ZIVrzRYunQzdN6qT5j6FM9jFqvmLaNGm+YjZ01vxyzUe9v+UL96X0P7TiH7/iqxSAXvJ7tFkZ&#10;txWjpUnxVda/o+Jjj6DAKcq3tOJXqiXXG50e9YqvYuZa8Xul+CDCSi+/rjGV3a0xFXXFsCn5AtPe&#10;920f20muWfYW9iYV22JQhFGMbffnW/aj1I1Tt8LJHn2Ty4TM8XWkpO0tGyRVxSKwNu1uocbQssUq&#10;OlLSjlFY/9YkVXVQs5iPkDjGtKTWlgoq2pDclbekUXXpwNY3SVVN1GoxVfnOrSQV7GDqqS8wVUtq&#10;rDZX/sFQ644aUxXhq1ZSlbPXSlKrq7/leraDHhBroKqX/+rW5S3oo4d2CI5aVJs5PeAMQ9Yqiaji&#10;3RYaMkeuW7RihyHKbJ9DXNdllXlu4ALHBafHRevKO6afdC78cVaBKYZGj93mcZ4+Pq405a4bilIx&#10;3AmPbI5da2U6/CB41AeOIepD6vaiGF9EFZ+4XNMqEFxk+jXHcA+OoaoD8Q7QUETzpz8FfxoZ+d3U&#10;H5m2r1hcrQkArh141I6XbC/ue9gRbt32spAm5Kgyktwf02PgLAJMt0dgdnXPVQwfzf1Bid5iFidp&#10;3bZrXRgAnqJ/9NiweYQMAEdxf+oiAhgtrZrdUVZsTmEHlswHBOjaiBAuvl4m/Jlp+h6G7y8doLen&#10;UvvFrecWexZidRRRpVZMqwyVbmJqubaHfu5aTlETXcdN11GrTvv+OIpXUSunVULFbjkFDdrCprpF&#10;KiBArcZGfhW7ATJqvHt/eKrTqxVXst+IqogADQwgScLfy+ZHLwdeiK5rcWDsOsRqm196OIcO+Xey&#10;+dWyqm3+HnGALOQ2drv7tnr4Hcl/DJWELpE3yN33wABaV3wHu9khjCd9fSxwsrOM9vUfmD/RSe+V&#10;mdJW70fGJw/cPT7f3SoZUg1L+P56XKVMmc4med+xsNuf1uOjXr8Vm1PrsQgnL9Msf3P9NkyXFJWK&#10;k+eXeTKd5WSJkY0r71Lx5nBbxFvYqv0B12POmWlRiR/WY8vxZA+BMian9ViIxlHrseK6aj0+Zj12&#10;FUWgYT3ev5OiD8PZRBwUeuwHAbM3PGqbIZZZ8JhRfYMKejK8tWF9TIa1ogK3V+Qj2GLxEZrWiLTu&#10;XpL3VmWOHRYdJhvz+IGJ0pl1H1mr8vGvyYorrVVZGNDh8EitazAXdquyrAfaI9ANnMB6XNfu1DN9&#10;xMB1oOvAhUKdAl2KRN5eiXWgC9hMiiIcZLwaD/FP4PV5Gi4vZuPTMA+r78Xxw4glF8l8EqXP/g8A&#10;AP//AwBQSwMEFAAGAAgAAAAhAN19Gj3XAAAABQEAAA8AAABkcnMvZG93bnJldi54bWxMj0FLw0AQ&#10;he+C/2EZwZvdNIRS0myKCIJXo3jeZqfZtNmZkN2m0V/v6EUvA483vPe9ar+EQc04xZ7JwHqVgUJq&#10;2fXUGXh/e37YgorJkrMDExr4xAj7+vamsqXjK73i3KROSQjF0hrwKY2l1rH1GGxc8Ygk3pGnYJPI&#10;qdNuslcJD4POs2yjg+1JGrwd8clje24uQUrOxWnt0xfzSzw1fj5++IJzY+7vlscdqIRL+nuGH3xB&#10;h1qYDnwhF9VgQIak3yveNi9EHgwUmywDXVf6P339DQAA//8DAFBLAQItABQABgAIAAAAIQC2gziS&#10;/gAAAOEBAAATAAAAAAAAAAAAAAAAAAAAAABbQ29udGVudF9UeXBlc10ueG1sUEsBAi0AFAAGAAgA&#10;AAAhADj9If/WAAAAlAEAAAsAAAAAAAAAAAAAAAAALwEAAF9yZWxzLy5yZWxzUEsBAi0AFAAGAAgA&#10;AAAhAFd0IH3PDAAA8bEAAA4AAAAAAAAAAAAAAAAALgIAAGRycy9lMm9Eb2MueG1sUEsBAi0AFAAG&#10;AAgAAAAhAN19Gj3XAAAABQEAAA8AAAAAAAAAAAAAAAAAKQ8AAGRycy9kb3ducmV2LnhtbFBLBQYA&#10;AAAABAAEAPMAAAAtEAAAAAA=&#10;">
                <v:shape id="_x0000_s1106" type="#_x0000_t75" style="position:absolute;width:52324;height:29210;visibility:visible;mso-wrap-style:square">
                  <v:fill o:detectmouseclick="t"/>
                  <v:path o:connecttype="none"/>
                </v:shape>
                <v:rect id="正方形/長方形 6" o:spid="_x0000_s1107" style="position:absolute;left:3310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YssMA&#10;AADaAAAADwAAAGRycy9kb3ducmV2LnhtbESPQWvCQBSE70L/w/IK3uqmClajq4hi7aliFPT4yD6z&#10;odm3Ibs18d+7hYLHYWa+YebLzlbiRo0vHSt4HyQgiHOnSy4UnI7btwkIH5A1Vo5JwZ08LBcvvTmm&#10;2rV8oFsWChEh7FNUYEKoUyl9bsiiH7iaOHpX11gMUTaF1A22EW4rOUySsbRYclwwWNPaUP6T/VoF&#10;owN9Z8P72ex3l+n547ppu09XKNV/7VYzEIG68Az/t7+0gjH8XY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YssMAAADaAAAADwAAAAAAAAAAAAAAAACYAgAAZHJzL2Rv&#10;d25yZXYueG1sUEsFBgAAAAAEAAQA9QAAAIgDAAAAAA==&#10;" fillcolor="#fbd4b4 [1305]" strokecolor="black [3213]">
                  <v:textbox style="layout-flow:vertical-ideographic">
                    <w:txbxContent>
                      <w:p w14:paraId="7C5DD386"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295" o:spid="_x0000_s1108" style="position:absolute;left:4987;top:6279;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UocUA&#10;AADcAAAADwAAAGRycy9kb3ducmV2LnhtbESP3WrCQBSE7wu+w3IK3pS6aaDFRleRgiBShPpzf8ie&#10;bGKzZ0N2NdGndwXBy2FmvmGm897W4kytrxwr+BglIIhzpys2Cva75fsYhA/IGmvHpOBCHuazwcsU&#10;M+06/qPzNhgRIewzVFCG0GRS+rwki37kGuLoFa61GKJsjdQtdhFua5kmyZe0WHFcKLGhn5Ly/+3J&#10;KjCHdBMKWvar9JJQV/we1+btqtTwtV9MQATqwzP8aK+0gvT7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ShxQAAANwAAAAPAAAAAAAAAAAAAAAAAJgCAABkcnMv&#10;ZG93bnJldi54bWxQSwUGAAAAAAQABAD1AAAAigMAAAAA&#10;" fillcolor="#fbd4b4 [1305]" strokecolor="black [3213]">
                  <v:textbox>
                    <w:txbxContent>
                      <w:p w14:paraId="3688A481"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296" o:spid="_x0000_s1109" style="position:absolute;left:4987;top:15077;width:9006;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K1sQA&#10;AADcAAAADwAAAGRycy9kb3ducmV2LnhtbESPT4vCMBTE74LfITxhL6Lp9iDaNYosCCKLsP65P5rX&#10;tGvzUppo6376jbDgcZiZ3zDLdW9rcafWV44VvE8TEMS50xUbBefTdjIH4QOyxtoxKXiQh/VqOFhi&#10;pl3H33Q/BiMihH2GCsoQmkxKn5dk0U9dQxy9wrUWQ5StkbrFLsJtLdMkmUmLFceFEhv6LCm/Hm9W&#10;gbmkh1DQtt+lj4S64utnb8a/Sr2N+s0HiEB9eIX/2zutIF3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itbEAAAA3AAAAA8AAAAAAAAAAAAAAAAAmAIAAGRycy9k&#10;b3ducmV2LnhtbFBLBQYAAAAABAAEAPUAAACJAwAAAAA=&#10;" fillcolor="#fbd4b4 [1305]" strokecolor="black [3213]">
                  <v:textbox>
                    <w:txbxContent>
                      <w:p w14:paraId="331BC733" w14:textId="77777777" w:rsidR="001A1A9D" w:rsidRPr="00D77A0B" w:rsidRDefault="001A1A9D"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v:textbox>
                </v:rect>
                <v:rect id="正方形/長方形 306" o:spid="_x0000_s1110" style="position:absolute;left:22442;top:2746;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vucUA&#10;AADcAAAADwAAAGRycy9kb3ducmV2LnhtbESPQWvCQBSE70L/w/IKvdVNLdga3UhpqXqqmAp6fGRf&#10;sqHZtyG7mvjvXaHgcZj5ZpjFcrCNOFPna8cKXsYJCOLC6ZorBfvf7+d3ED4ga2wck4ILeVhmD6MF&#10;ptr1vKNzHioRS9inqMCE0KZS+sKQRT92LXH0StdZDFF2ldQd9rHcNnKSJFNpsea4YLClT0PFX36y&#10;Cl539JNPLgezXR9nh7fyqx9WrlLq6XH4mIMINIR7+J/e6Mgl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6+5xQAAANwAAAAPAAAAAAAAAAAAAAAAAJgCAABkcnMv&#10;ZG93bnJldi54bWxQSwUGAAAAAAQABAD1AAAAigMAAAAA&#10;" fillcolor="#fbd4b4 [1305]" strokecolor="black [3213]">
                  <v:textbox style="layout-flow:vertical-ideographic">
                    <w:txbxContent>
                      <w:p w14:paraId="4BB5BD4D"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08" o:spid="_x0000_s1111" style="position:absolute;left:13992;top:7039;width:845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hJcEA&#10;AADcAAAADwAAAGRycy9kb3ducmV2LnhtbERPW2vCMBR+H/gfwhH2MjRZBZFqFBkIMoYwL++H5jSt&#10;NielyWzdr18eBj5+fPfVZnCNuFMXas8a3qcKBHHhTc1Ww/m0myxAhIhssPFMGh4UYLMevawwN77n&#10;b7ofoxUphEOOGqoY21zKUFTkMEx9S5y40ncOY4KdlabDPoW7RmZKzaXDmlNDhS19VFTcjj9Og71k&#10;h1jSbthnD0V9+XX9tG+/Wr+Oh+0SRKQhPsX/7r3RMFN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2ISXBAAAA3AAAAA8AAAAAAAAAAAAAAAAAmAIAAGRycy9kb3du&#10;cmV2LnhtbFBLBQYAAAAABAAEAPUAAACGAwAAAAA=&#10;" fillcolor="#fbd4b4 [1305]" strokecolor="black [3213]"/>
                <v:rect id="正方形/長方形 311" o:spid="_x0000_s1112" style="position:absolute;left:13993;top:17293;width:8451;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eZcQA&#10;AADcAAAADwAAAGRycy9kb3ducmV2LnhtbESP3WrCQBSE7wu+w3IEb4pukkKR6CoiCCKlUH/uD9mT&#10;TTR7NmRXE/v03UKhl8PMfMMs14NtxIM6XztWkM4SEMSF0zUbBefTbjoH4QOyxsYxKXiSh/Vq9LLE&#10;XLuev+hxDEZECPscFVQhtLmUvqjIop+5ljh6pesshig7I3WHfYTbRmZJ8i4t1hwXKmxpW1FxO96t&#10;AnPJPkNJu2GfPRPqy4/rwbx+KzUZD5sFiEBD+A//tfdawVu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VHmXEAAAA3AAAAA8AAAAAAAAAAAAAAAAAmAIAAGRycy9k&#10;b3ducmV2LnhtbFBLBQYAAAAABAAEAPUAAACJAwAAAAA=&#10;" fillcolor="#fbd4b4 [1305]" strokecolor="black [3213]"/>
                <v:rect id="正方形/長方形 314" o:spid="_x0000_s1113" style="position:absolute;left:17594;top:8562;width:1315;height:8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zocUA&#10;AADcAAAADwAAAGRycy9kb3ducmV2LnhtbESPQWvCQBSE70L/w/IKXkQ32lYkdRWRWhS8NIrnZ/aZ&#10;pGbfptnVxH/vFgSPw8x8w0znrSnFlWpXWFYwHEQgiFOrC84U7Her/gSE88gaS8uk4EYO5rOXzhRj&#10;bRv+oWviMxEg7GJUkHtfxVK6NCeDbmAr4uCdbG3QB1lnUtfYBLgp5SiKxtJgwWEhx4qWOaXn5GIU&#10;9P6+f08c4fnj8LVsFhNOjttNoVT3tV18gvDU+mf40V5rBW/Dd/g/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HOhxQAAANwAAAAPAAAAAAAAAAAAAAAAAJgCAABkcnMv&#10;ZG93bnJldi54bWxQSwUGAAAAAAQABAD1AAAAigMAAAAA&#10;" fillcolor="#d6e3bc [1302]" strokecolor="black [3213]">
                  <v:fill r:id="rId16" o:title="" color2="white [3212]" type="pattern"/>
                </v:rect>
                <v:line id="直線コネクタ 315" o:spid="_x0000_s1114" style="position:absolute;visibility:visible;mso-wrap-style:square" from="4987,6348" to="13993,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DQ8MAAADcAAAADwAAAGRycy9kb3ducmV2LnhtbESPT4vCMBTE7wt+h/AEb2vqn120GkVW&#10;FE8LdQWvj+bZFJuX0mRr/fZGEDwOM/MbZrnubCVaanzpWMFomIAgzp0uuVBw+tt9zkD4gKyxckwK&#10;7uRhvep9LDHV7sYZtcdQiAhhn6ICE0KdSulzQxb90NXE0bu4xmKIsimkbvAW4baS4yT5lhZLjgsG&#10;a/oxlF+P/1ZBG7LtdIyY7M32fM32v3M0+VypQb/bLEAE6sI7/GoftILJ6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Ng0PDAAAA3AAAAA8AAAAAAAAAAAAA&#10;AAAAoQIAAGRycy9kb3ducmV2LnhtbFBLBQYAAAAABAAEAPkAAACRAwAAAAA=&#10;" strokecolor="blue" strokeweight="1.5pt">
                  <v:stroke dashstyle="longDashDot"/>
                </v:line>
                <v:line id="直線コネクタ 317" o:spid="_x0000_s1115" style="position:absolute;visibility:visible;mso-wrap-style:square" from="15315,6902" to="15315,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g6sYAAADcAAAADwAAAGRycy9kb3ducmV2LnhtbESPT2sCMRTE70K/Q3gFL0UTFatsjSKK&#10;th4K/jv0+Lp53V3cvCyb6G6/fSMUPA4z8xtmtmhtKW5U+8KxhkFfgSBOnSk403A+bXpTED4gGywd&#10;k4Zf8rCYP3VmmBjX8IFux5CJCGGfoIY8hCqR0qc5WfR9VxFH78fVFkOUdSZNjU2E21IOlXqVFguO&#10;CzlWtMopvRyvVsNhG3C/U+Ovz5dh8+7V+RvX24nW3ed2+QYiUBse4f/2h9EwGkzgfi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4OrGAAAA3AAAAA8AAAAAAAAA&#10;AAAAAAAAoQIAAGRycy9kb3ducmV2LnhtbFBLBQYAAAAABAAEAPkAAACUAwAAAAA=&#10;" strokecolor="blue" strokeweight="1.25pt">
                  <v:stroke dashstyle="dashDot"/>
                </v:line>
                <v:line id="直線コネクタ 318" o:spid="_x0000_s1116" style="position:absolute;visibility:visible;mso-wrap-style:square" from="21543,6902" to="21543,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10mMQAAADcAAAADwAAAGRycy9kb3ducmV2LnhtbERPy2rCQBTdC/7DcAvdFJ3RUltiJlJa&#10;tHUh1Meiy2vmNglm7oTMaOLfO4uCy8N5p4ve1uJCra8ca5iMFQji3JmKCw2H/XL0BsIHZIO1Y9Jw&#10;JQ+LbDhIMTGu4y1ddqEQMYR9ghrKEJpESp+XZNGPXUMcuT/XWgwRtoU0LXYx3NZyqtRMWqw4NpTY&#10;0EdJ+Wl3thq2q4A/a/Xyu3madl9eHY74uXrV+vGhf5+DCNSHu/jf/W00PE/i2ngmHgG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XSYxAAAANwAAAAPAAAAAAAAAAAA&#10;AAAAAKECAABkcnMvZG93bnJldi54bWxQSwUGAAAAAAQABAD5AAAAkgMAAAAA&#10;" strokecolor="blue" strokeweight="1.25pt">
                  <v:stroke dashstyle="dashDot"/>
                </v:line>
                <v:line id="直線コネクタ 323" o:spid="_x0000_s1117" style="position:absolute;visibility:visible;mso-wrap-style:square" from="21544,17085" to="21544,1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sVMYAAADcAAAADwAAAGRycy9kb3ducmV2LnhtbESPT2vCQBTE74LfYXlCL6K7jVQlukpp&#10;qW0PBf8dPD6zzyQ0+zZktyb99t2C4HGYmd8wy3VnK3GlxpeONTyOFQjizJmScw3Hw9toDsIHZIOV&#10;Y9LwSx7Wq35vialxLe/oug+5iBD2KWooQqhTKX1WkEU/djVx9C6usRiibHJpGmwj3FYyUWoqLZYc&#10;Fwqs6aWg7Hv/YzXsNgG3n+rp9DVM2nevjmd83cy0fhh0zwsQgbpwD9/aH0bDJJnA/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1LFTGAAAA3AAAAA8AAAAAAAAA&#10;AAAAAAAAoQIAAGRycy9kb3ducmV2LnhtbFBLBQYAAAAABAAEAPkAAACUAwAAAAA=&#10;" strokecolor="blue" strokeweight="1.25pt">
                  <v:stroke dashstyle="dashDot"/>
                </v:line>
                <v:line id="直線コネクタ 324" o:spid="_x0000_s1118" style="position:absolute;visibility:visible;mso-wrap-style:square" from="15378,17293" to="15378,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0IMgAAADcAAAADwAAAGRycy9kb3ducmV2LnhtbESPT0vDQBTE7wW/w/IEL8XuNq1/SLsJ&#10;olj1INjag8dn9jUJzb4N2bWJ375bKPQ4zMxvmGU+2EYcqPO1Yw3TiQJBXDhTc6lh+/16+wjCB2SD&#10;jWPS8E8e8uxqtMTUuJ7XdNiEUkQI+xQ1VCG0qZS+qMiin7iWOHo711kMUXalNB32EW4bmSh1Ly3W&#10;HBcqbOm5omK/+bMa1quAXx/q7udznPRvXm1/8WX1oPXN9fC0ABFoCJfwuf1uNMySOZzOxCMgsy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y0IMgAAADcAAAADwAAAAAA&#10;AAAAAAAAAAChAgAAZHJzL2Rvd25yZXYueG1sUEsFBgAAAAAEAAQA+QAAAJYDAAAAAA==&#10;" strokecolor="blue" strokeweight="1.25pt">
                  <v:stroke dashstyle="dashDot"/>
                </v:line>
                <v:rect id="正方形/長方形 326" o:spid="_x0000_s1119" style="position:absolute;left:4987;top:1776;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C8MUA&#10;AADcAAAADwAAAGRycy9kb3ducmV2LnhtbESPT2vCQBTE74V+h+UVvBTdVKlIzCoiWir0Yiqen9mX&#10;P5p9m2ZXE7+9Wyj0OMzMb5hk2Zta3Kh1lWUFb6MIBHFmdcWFgsP3djgD4TyyxtoyKbiTg+Xi+SnB&#10;WNuO93RLfSEChF2MCkrvm1hKl5Vk0I1sQxy83LYGfZBtIXWLXYCbWo6jaCoNVhwWSmxoXVJ2Sa9G&#10;wevPxznnCC/vx826W804PX3tKqUGL/1qDsJT7//Df+1PrWAynsLv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oLwxQAAANwAAAAPAAAAAAAAAAAAAAAAAJgCAABkcnMv&#10;ZG93bnJldi54bWxQSwUGAAAAAAQABAD1AAAAigMAAAAA&#10;" fillcolor="#d6e3bc [1302]" strokecolor="black [3213]">
                  <v:fill r:id="rId16" o:title="" color2="white [3212]" type="pattern"/>
                  <v:textbox>
                    <w:txbxContent>
                      <w:p w14:paraId="162C21A5" w14:textId="77777777" w:rsidR="001A1A9D" w:rsidRPr="00D77A0B" w:rsidRDefault="001A1A9D"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27" o:spid="_x0000_s1120" style="position:absolute;left:22441;top:8978;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tq8UA&#10;AADcAAAADwAAAGRycy9kb3ducmV2LnhtbESPT2sCMRTE74LfIbxCbzWrhVVWoxRB2oMg/iv19tw8&#10;dxc3L9sk1fXbG6HgcZiZ3zCTWWtqcSHnK8sK+r0EBHFudcWFgt128TYC4QOyxtoyKbiRh9m025lg&#10;pu2V13TZhEJECPsMFZQhNJmUPi/JoO/Zhjh6J+sMhihdIbXDa4SbWg6SJJUGK44LJTY0Lyk/b/6M&#10;gnTl1vTzu1+k/aU56eOnPHzXUqnXl/ZjDCJQG57h//aXVvA+GM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2rxQAAANwAAAAPAAAAAAAAAAAAAAAAAJgCAABkcnMv&#10;ZG93bnJldi54bWxQSwUGAAAAAAQABAD1AAAAigMAAAAA&#10;" fillcolor="#d6e3bc [1302]" strokecolor="black [3213]">
                  <v:fill r:id="rId16" o:title="" color2="white [3212]" type="pattern"/>
                  <v:textbox style="layout-flow:vertical-ideographic">
                    <w:txbxContent>
                      <w:p w14:paraId="238729CB"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28" o:spid="_x0000_s1121" style="position:absolute;left:22439;top:16873;width:5334;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CMMEA&#10;AADcAAAADwAAAGRycy9kb3ducmV2LnhtbERPTUvDQBC9F/wPywje7MYIVWM3RRStJ0ujUI9DdpIN&#10;ZmdDdm3Sf+8chB4f73u9mX2vjjTGLrCBm2UGirgOtuPWwNfn6/U9qJiQLfaBycCJImzKi8UaCxsm&#10;3tOxSq2SEI4FGnApDYXWsXbkMS7DQCxcE0aPSeDYajviJOG+13mWrbTHjqXB4UDPjuqf6tcbuN3T&#10;R5WfDm63/X443DUv0/wWWmOuLuenR1CJ5nQW/7vfrfhyWStn5Ajo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wjDBAAAA3AAAAA8AAAAAAAAAAAAAAAAAmAIAAGRycy9kb3du&#10;cmV2LnhtbFBLBQYAAAAABAAEAPUAAACGAwAAAAA=&#10;" fillcolor="#fbd4b4 [1305]" strokecolor="black [3213]">
                  <v:textbox style="layout-flow:vertical-ideographic">
                    <w:txbxContent>
                      <w:p w14:paraId="135B1409"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29" o:spid="_x0000_s1122" style="position:absolute;left:2778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QsUA&#10;AADcAAAADwAAAGRycy9kb3ducmV2LnhtbESPT2sCMRTE74LfIbxCbzWrhUVXoxRB2oMg/iv19tw8&#10;dxc3L9sk1fXbG6HgcZiZ3zCTWWtqcSHnK8sK+r0EBHFudcWFgt128TYE4QOyxtoyKbiRh9m025lg&#10;pu2V13TZhEJECPsMFZQhNJmUPi/JoO/Zhjh6J+sMhihdIbXDa4SbWg6SJJUGK44LJTY0Lyk/b/6M&#10;gnTl1vTzu1+k/aU56eOnPHzXUqnXl/ZjDCJQG57h//aXVvA+GMH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xCxQAAANwAAAAPAAAAAAAAAAAAAAAAAJgCAABkcnMv&#10;ZG93bnJldi54bWxQSwUGAAAAAAQABAD1AAAAigMAAAAA&#10;" fillcolor="#d6e3bc [1302]" strokecolor="black [3213]">
                  <v:fill r:id="rId16" o:title="" color2="white [3212]" type="pattern"/>
                  <v:textbox style="layout-flow:vertical-ideographic">
                    <w:txbxContent>
                      <w:p w14:paraId="281C5518"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30" o:spid="_x0000_s1123" style="position:absolute;left:2777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Y68IA&#10;AADcAAAADwAAAGRycy9kb3ducmV2LnhtbERPTUvDQBC9F/wPywje7MYWao3dFlG0niyJhfY4ZKfZ&#10;YHY2ZNcm/ffOQejx8b5Xm9G36kx9bAIbeJhmoIirYBuuDey/3++XoGJCttgGJgMXirBZ30xWmNsw&#10;cEHnMtVKQjjmaMCl1OVax8qRxzgNHbFwp9B7TAL7WtseBwn3rZ5l2UJ7bFgaHHb06qj6KX+9gXlB&#10;X+XscnC77fHp8Hh6G8aPUBtzdzu+PINKNKar+N/9acU3l/lyRo6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ljrwgAAANwAAAAPAAAAAAAAAAAAAAAAAJgCAABkcnMvZG93&#10;bnJldi54bWxQSwUGAAAAAAQABAD1AAAAhwMAAAAA&#10;" fillcolor="#fbd4b4 [1305]" strokecolor="black [3213]">
                  <v:textbox style="layout-flow:vertical-ideographic">
                    <w:txbxContent>
                      <w:p w14:paraId="61F9398E"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31" o:spid="_x0000_s1124" style="position:absolute;left:2777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GmcUA&#10;AADcAAAADwAAAGRycy9kb3ducmV2LnhtbESPQWvCQBSE7wX/w/IK3nQThVBS11AKQQ9C0drS3l6z&#10;zyQ0+zburpr+e1cQehxm5htmUQymE2dyvrWsIJ0mIIgrq1uuFezfy8kTCB+QNXaWScEfeSiWo4cF&#10;5tpeeEvnXahFhLDPUUETQp9L6auGDPqp7Ymjd7DOYIjS1VI7vES46eQsSTJpsOW40GBPrw1Vv7uT&#10;UZC9uS19HT/KLN2Yg/5Zye/PTio1fhxenkEEGsJ/+N5eawXze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aZxQAAANwAAAAPAAAAAAAAAAAAAAAAAJgCAABkcnMv&#10;ZG93bnJldi54bWxQSwUGAAAAAAQABAD1AAAAigMAAAAA&#10;" fillcolor="#d6e3bc [1302]" strokecolor="black [3213]">
                  <v:fill r:id="rId16" o:title="" color2="white [3212]" type="pattern"/>
                  <v:textbox style="layout-flow:vertical-ideographic">
                    <w:txbxContent>
                      <w:p w14:paraId="3121F380"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32" o:spid="_x0000_s1125" style="position:absolute;left:3311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jB8QA&#10;AADcAAAADwAAAGRycy9kb3ducmV2LnhtbESPQWvCQBSE7wX/w/IEb3VjhLZGVxFLtaeKqaDHR/aZ&#10;DWbfhuxq4r/vFgo9DjPfDLNY9bYWd2p95VjBZJyAIC6crrhUcPz+eH4D4QOyxtoxKXiQh9Vy8LTA&#10;TLuOD3TPQyliCfsMFZgQmkxKXxiy6MeuIY7exbUWQ5RtKXWLXSy3tUyT5EVarDguGGxoY6i45jer&#10;YHqgrzx9nMx+d56dXi/vXb91pVKjYb+egwjUh//wH/2pIzd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0YwfEAAAA3AAAAA8AAAAAAAAAAAAAAAAAmAIAAGRycy9k&#10;b3ducmV2LnhtbFBLBQYAAAAABAAEAPUAAACJAwAAAAA=&#10;" fillcolor="#fbd4b4 [1305]" strokecolor="black [3213]">
                  <v:textbox style="layout-flow:vertical-ideographic">
                    <w:txbxContent>
                      <w:p w14:paraId="7E873316"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33" o:spid="_x0000_s1126" style="position:absolute;left:3310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dcYA&#10;AADcAAAADwAAAGRycy9kb3ducmV2LnhtbESPT2sCMRTE74V+h/CE3jRrF5ayNSsiSD0IRWtLvT03&#10;b//g5mWbpLr99kYQehxm5jfMbD6YTpzJ+daygukkAUFcWt1yrWD/sRq/gPABWWNnmRT8kYd58fgw&#10;w1zbC2/pvAu1iBD2OSpoQuhzKX3ZkEE/sT1x9CrrDIYoXS21w0uEm04+J0kmDbYcFxrsadlQedr9&#10;GgXZu9vS98/nKptuTKWPb/Lw1UmlnkbD4hVEoCH8h+/ttVaQpi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dcYAAADcAAAADwAAAAAAAAAAAAAAAACYAgAAZHJz&#10;L2Rvd25yZXYueG1sUEsFBgAAAAAEAAQA9QAAAIsDAAAAAA==&#10;" fillcolor="#d6e3bc [1302]" strokecolor="black [3213]">
                  <v:fill r:id="rId16" o:title="" color2="white [3212]" type="pattern"/>
                  <v:textbox style="layout-flow:vertical-ideographic">
                    <w:txbxContent>
                      <w:p w14:paraId="23BFDF09" w14:textId="77777777" w:rsidR="001A1A9D" w:rsidRPr="00D77A0B" w:rsidRDefault="001A1A9D" w:rsidP="00A925A8">
                        <w:pPr>
                          <w:jc w:val="center"/>
                          <w:rPr>
                            <w:rFonts w:asciiTheme="majorEastAsia" w:eastAsiaTheme="majorEastAsia" w:hAnsiTheme="majorEastAsia"/>
                            <w:color w:val="000000" w:themeColor="text1"/>
                          </w:rPr>
                        </w:pPr>
                      </w:p>
                    </w:txbxContent>
                  </v:textbox>
                </v:rect>
                <v:shape id="テキスト ボックス 335" o:spid="_x0000_s1127" type="#_x0000_t202" style="position:absolute;left:23031;top:9060;width:4221;height:9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6i8cA&#10;AADcAAAADwAAAGRycy9kb3ducmV2LnhtbESPzWrDMBCE74W+g9hCbrXc/JTajRJCg6EnQ9xA6W1r&#10;bW0Ta2UsOXHz9FEgkOMwM98wy/VoWnGk3jWWFbxEMQji0uqGKwX7r+z5DYTzyBpby6TgnxysV48P&#10;S0y1PfGOjoWvRICwS1FB7X2XSunKmgy6yHbEwfuzvUEfZF9J3eMpwE0rp3H8Kg02HBZq7OijpvJQ&#10;DEbB+J3k2W+Sb9rhZ7uYT8/7wg4HpSZP4+YdhKfR38O39qdWMJst4HomHA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OOovHAAAA3AAAAA8AAAAAAAAAAAAAAAAAmAIAAGRy&#10;cy9kb3ducmV2LnhtbFBLBQYAAAAABAAEAPUAAACMAwAAAAA=&#10;" filled="f" stroked="f" strokeweight=".5pt">
                  <v:textbox style="layout-flow:vertical-ideographic">
                    <w:txbxContent>
                      <w:p w14:paraId="12DC227B" w14:textId="77777777" w:rsidR="001A1A9D" w:rsidRPr="00D77A0B" w:rsidRDefault="001A1A9D"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v:textbox>
                </v:shape>
                <v:rect id="正方形/長方形 337" o:spid="_x0000_s1128" style="position:absolute;left:15447;top:7039;width:59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xtsYA&#10;AADcAAAADwAAAGRycy9kb3ducmV2LnhtbESPQWvCQBSE70L/w/IKXkQ3bWiV1FUkVGnBS6N4fmaf&#10;SWr2bZpdTfrvuwXB4zAz3zDzZW9qcaXWVZYVPE0iEMS51RUXCva79XgGwnlkjbVlUvBLDpaLh8Ec&#10;E207/qJr5gsRIOwSVFB63yRSurwkg25iG+LgnWxr0AfZFlK32AW4qeVzFL1KgxWHhRIbSkvKz9nF&#10;KBj9bL5PHOH55fCedqsZZ8ftZ6XU8LFfvYHw1Pt7+Nb+0ArieAr/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uxtsYAAADcAAAADwAAAAAAAAAAAAAAAACYAgAAZHJz&#10;L2Rvd25yZXYueG1sUEsFBgAAAAAEAAQA9QAAAIsDAAAAAA==&#10;" fillcolor="#d6e3bc [1302]" strokecolor="black [3213]">
                  <v:fill r:id="rId16" o:title="" color2="white [3212]" type="pattern"/>
                </v:rect>
                <v:rect id="正方形/長方形 338" o:spid="_x0000_s1129" style="position:absolute;left:15440;top:17290;width:5958;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mlsAA&#10;AADcAAAADwAAAGRycy9kb3ducmV2LnhtbERPS27CMBDdI/UO1lRiR5wUBFWKQUnFbwvNAUbxNIka&#10;j9PYQOD0eIHE8un9l+vBtOJCvWssK0iiGARxaXXDlYLiZzv5BOE8ssbWMim4kYP16m20xFTbKx/p&#10;cvKVCCHsUlRQe9+lUrqyJoMush1x4H5tb9AH2FdS93gN4aaVH3E8lwYbDg01dvRdU/l3OhsFOs9o&#10;sfvfHjDZ5e1sfo83+6RQavw+ZF8gPA3+JX66D1rBdBrWhjPh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mlsAAAADcAAAADwAAAAAAAAAAAAAAAACYAgAAZHJzL2Rvd25y&#10;ZXYueG1sUEsFBgAAAAAEAAQA9QAAAIUDAAAAAA==&#10;" fillcolor="#d6e3bc [1302]" strokecolor="black [3213]" strokeweight=".5pt">
                  <v:fill r:id="rId16" o:title="" color2="white [3212]" type="pattern"/>
                </v:rect>
                <v:rect id="正方形/長方形 339" o:spid="_x0000_s1130" style="position:absolute;left:17593;top:9410;width:1316;height:7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OA8QA&#10;AADcAAAADwAAAGRycy9kb3ducmV2LnhtbESPQWvCQBSE70L/w/IKvYhujCA1ukopCFKkoNb7I/uy&#10;iWbfhuxqor++Wyh4HGbmG2a57m0tbtT6yrGCyTgBQZw7XbFR8HPcjN5B+ICssXZMCu7kYb16GSwx&#10;067jPd0OwYgIYZ+hgjKEJpPS5yVZ9GPXEEevcK3FEGVrpG6xi3BbyzRJZtJixXGhxIY+S8ovh6tV&#10;YE7pdyho02/Te0JdsTt/meFDqbfX/mMBIlAfnuH/9lYrmE7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TgPEAAAA3AAAAA8AAAAAAAAAAAAAAAAAmAIAAGRycy9k&#10;b3ducmV2LnhtbFBLBQYAAAAABAAEAPUAAACJAwAAAAA=&#10;" fillcolor="#fbd4b4 [1305]" strokecolor="black [3213]"/>
                <v:shape id="テキスト ボックス 340" o:spid="_x0000_s1131" type="#_x0000_t202" style="position:absolute;left:38580;top:18858;width:810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14:paraId="222383BB"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v:textbox>
                </v:shape>
                <v:shape id="テキスト ボックス 341" o:spid="_x0000_s1132" type="#_x0000_t202" style="position:absolute;left:38441;top:11299;width:8110;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14:paraId="47815581" w14:textId="43875E7A" w:rsidR="001A1A9D" w:rsidRPr="00D77A0B" w:rsidRDefault="001A1A9D"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v:textbox>
                </v:shape>
                <v:shape id="テキスト ボックス 342" o:spid="_x0000_s1133" type="#_x0000_t202" style="position:absolute;left:38580;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mz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5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5s7HAAAA3AAAAA8AAAAAAAAAAAAAAAAAmAIAAGRy&#10;cy9kb3ducmV2LnhtbFBLBQYAAAAABAAEAPUAAACMAwAAAAA=&#10;" filled="f" stroked="f" strokeweight=".5pt">
                  <v:textbox>
                    <w:txbxContent>
                      <w:p w14:paraId="47BA1506"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v:textbox>
                </v:shape>
                <v:shape id="テキスト ボックス 343" o:spid="_x0000_s1134" type="#_x0000_t202" style="position:absolute;left:15095;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14:paraId="48C554E1"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v:textbox>
                </v:shape>
                <v:line id="直線コネクタ 344" o:spid="_x0000_s1135" style="position:absolute;visibility:visible;mso-wrap-style:square" from="22444,8848" to="38446,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JxcMAAADcAAAADwAAAGRycy9kb3ducmV2LnhtbESPwWrDMBBE74X8g9hAb7Vc15TEjWJC&#10;QkNPBTuBXhdra5lYK2OpjvP3UaHQ4zAzb5hNOdteTDT6zrGC5yQFQdw43XGr4Hx6f1qB8AFZY++Y&#10;FNzIQ7ldPGyw0O7KFU11aEWEsC9QgQlhKKT0jSGLPnEDcfS+3WgxRDm2Uo94jXDbyyxNX6XFjuOC&#10;wYH2hppL/WMVTKE65BliejSHr0t1/FyjadZKPS7n3RuIQHP4D/+1P7SClzyH3zPxCM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yCcXDAAAA3AAAAA8AAAAAAAAAAAAA&#10;AAAAoQIAAGRycy9kb3ducmV2LnhtbFBLBQYAAAAABAAEAPkAAACRAwAAAAA=&#10;" strokecolor="blue" strokeweight="1.5pt">
                  <v:stroke dashstyle="longDashDot"/>
                </v:line>
                <v:line id="直線コネクタ 345" o:spid="_x0000_s1136" style="position:absolute;visibility:visible;mso-wrap-style:square" from="27841,2746" to="2784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6sXsQAAADcAAAADwAAAGRycy9kb3ducmV2LnhtbESPQWvCQBSE7wX/w/KE3ppNrS01dRUx&#10;VDwVkha8PrLPbDD7NmS3Sfz3rlDocZiZb5j1drKtGKj3jWMFz0kKgrhyuuFawc/359M7CB+QNbaO&#10;ScGVPGw3s4c1ZtqNXNBQhlpECPsMFZgQukxKXxmy6BPXEUfv7HqLIcq+lrrHMcJtKxdp+iYtNhwX&#10;DHa0N1Rdyl+rYAhFvlwgpgeTny7F4WuFplop9Tifdh8gAk3hP/zXPmoFL8tX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qxexAAAANwAAAAPAAAAAAAAAAAA&#10;AAAAAKECAABkcnMvZG93bnJldi54bWxQSwUGAAAAAAQABAD5AAAAkgMAAAAA&#10;" strokecolor="blue" strokeweight="1.5pt">
                  <v:stroke dashstyle="longDashDot"/>
                </v:line>
                <v:line id="直線コネクタ 346" o:spid="_x0000_s1137" style="position:absolute;visibility:visible;mso-wrap-style:square" from="33175,2746" to="33175,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yKcIAAADcAAAADwAAAGRycy9kb3ducmV2LnhtbESPQYvCMBSE78L+h/AEb5rqimg1yqKs&#10;7GmhVfD6aJ5NsXkpTaz1328EYY/DzHzDbHa9rUVHra8cK5hOEhDEhdMVlwrOp+/xEoQPyBprx6Tg&#10;SR5224/BBlPtHpxRl4dSRAj7FBWYEJpUSl8YsugnriGO3tW1FkOUbSl1i48It7WcJclCWqw4Lhhs&#10;aG+ouOV3q6AL2WE+Q0yO5nC5ZcffFZpipdRo2H+tQQTqw3/43f7RCj7nC3id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wyKcIAAADcAAAADwAAAAAAAAAAAAAA&#10;AAChAgAAZHJzL2Rvd25yZXYueG1sUEsFBgAAAAAEAAQA+QAAAJADAAAAAA==&#10;" strokecolor="blue" strokeweight="1.5pt">
                  <v:stroke dashstyle="longDashDot"/>
                </v:line>
                <v:line id="直線コネクタ 347" o:spid="_x0000_s1138" style="position:absolute;visibility:visible;mso-wrap-style:square" from="22444,16745" to="38446,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XssQAAADcAAAADwAAAGRycy9kb3ducmV2LnhtbESPQWvCQBSE7wX/w/KE3ppNrbQ1dRUx&#10;VDwVkha8PrLPbDD7NmS3Sfz3rlDocZiZb5j1drKtGKj3jWMFz0kKgrhyuuFawc/359M7CB+QNbaO&#10;ScGVPGw3s4c1ZtqNXNBQhlpECPsMFZgQukxKXxmy6BPXEUfv7HqLIcq+lrrHMcJtKxdp+iotNhwX&#10;DHa0N1Rdyl+rYAhFvlwgpgeTny7F4WuFplop9Tifdh8gAk3hP/zXPmoFL8s3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JeyxAAAANwAAAAPAAAAAAAAAAAA&#10;AAAAAKECAABkcnMvZG93bnJldi54bWxQSwUGAAAAAAQABAD5AAAAkgMAAAAA&#10;" strokecolor="blue" strokeweight="1.5pt">
                  <v:stroke dashstyle="longDashDot"/>
                </v:line>
                <v:rect id="正方形/長方形 348" o:spid="_x0000_s1139" style="position:absolute;left:31313;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Y5cIA&#10;AADcAAAADwAAAGRycy9kb3ducmV2LnhtbERPXWvCMBR9H+w/hCvsZWhqHUOqaRmCIEMG67b3S3Ob&#10;Vpub0mS27tcvD4KPh/O9LSbbiQsNvnWsYLlIQBBXTrdsFHx/7edrED4ga+wck4IreSjyx4ctZtqN&#10;/EmXMhgRQ9hnqKAJoc+k9FVDFv3C9cSRq91gMUQ4GKkHHGO47WSaJK/SYsuxocGedg1V5/LXKjA/&#10;6UeoaT8d0mtCY308vZvnP6WeZtPbBkSgKdzFN/dBK1i9xLX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JjlwgAAANwAAAAPAAAAAAAAAAAAAAAAAJgCAABkcnMvZG93&#10;bnJldi54bWxQSwUGAAAAAAQABAD1AAAAhwMAAAAA&#10;" fillcolor="#fbd4b4 [1305]" strokecolor="black [3213]">
                  <v:textbox>
                    <w:txbxContent>
                      <w:p w14:paraId="55562370" w14:textId="77777777" w:rsidR="001A1A9D" w:rsidRPr="00D77A0B" w:rsidRDefault="001A1A9D" w:rsidP="00A925A8">
                        <w:pPr>
                          <w:jc w:val="center"/>
                          <w:rPr>
                            <w:rFonts w:asciiTheme="majorEastAsia" w:eastAsiaTheme="majorEastAsia" w:hAnsiTheme="majorEastAsia"/>
                            <w:color w:val="000000" w:themeColor="text1"/>
                          </w:rPr>
                        </w:pPr>
                      </w:p>
                    </w:txbxContent>
                  </v:textbox>
                </v:rect>
                <v:rect id="正方形/長方形 349" o:spid="_x0000_s1140" style="position:absolute;left:34361;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zIsUA&#10;AADcAAAADwAAAGRycy9kb3ducmV2LnhtbESPQWvCQBSE74X+h+UJXkQ3tbZodBURKwq9NJaen9ln&#10;kpp9m2ZXE/+9Kwg9DjPzDTNbtKYUF6pdYVnByyACQZxaXXCm4Hv/0R+DcB5ZY2mZFFzJwWL+/DTD&#10;WNuGv+iS+EwECLsYFeTeV7GULs3JoBvYijh4R1sb9EHWmdQ1NgFuSjmMondpsOCwkGNFq5zSU3I2&#10;Cnp/m98jR3h6+1mvmuWYk8PnrlCq22mXUxCeWv8ffrS3WsHra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MixQAAANwAAAAPAAAAAAAAAAAAAAAAAJgCAABkcnMv&#10;ZG93bnJldi54bWxQSwUGAAAAAAQABAD1AAAAigMAAAAA&#10;" fillcolor="#d6e3bc [1302]" strokecolor="black [3213]">
                  <v:fill r:id="rId16" o:title="" color2="white [3212]" type="pattern"/>
                  <v:textbox>
                    <w:txbxContent>
                      <w:p w14:paraId="649A6883" w14:textId="77777777" w:rsidR="001A1A9D" w:rsidRPr="00D77A0B" w:rsidRDefault="001A1A9D" w:rsidP="00A925A8">
                        <w:pPr>
                          <w:jc w:val="center"/>
                          <w:rPr>
                            <w:rFonts w:asciiTheme="majorEastAsia" w:eastAsiaTheme="majorEastAsia" w:hAnsiTheme="majorEastAsia"/>
                            <w:color w:val="000000" w:themeColor="text1"/>
                          </w:rPr>
                        </w:pPr>
                      </w:p>
                    </w:txbxContent>
                  </v:textbox>
                </v:rect>
                <v:shape id="テキスト ボックス 350" o:spid="_x0000_s1141" type="#_x0000_t202" style="position:absolute;left:36497;top:23871;width:15803;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14:paraId="12A847DA"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v:textbox>
                </v:shape>
                <v:line id="直線コネクタ 351" o:spid="_x0000_s1142" style="position:absolute;visibility:visible;mso-wrap-style:square" from="17249,9475" to="19257,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kxccAAADcAAAADwAAAGRycy9kb3ducmV2LnhtbESPT2vCQBTE74V+h+UJXqTuqmhL6iql&#10;4r+D0FgPPb5mn0lo9m3Irib99l1B6HGYmd8w82VnK3GlxpeONYyGCgRx5kzJuYbT5/rpBYQPyAYr&#10;x6ThlzwsF48Pc0yMazml6zHkIkLYJ6ihCKFOpPRZQRb90NXE0Tu7xmKIssmlabCNcFvJsVIzabHk&#10;uFBgTe8FZT/Hi9WQbgJ+7NX06zAYt1uvTt+42jxr3e91b68gAnXhP3xv74yGyXQE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TFxwAAANwAAAAPAAAAAAAA&#10;AAAAAAAAAKECAABkcnMvZG93bnJldi54bWxQSwUGAAAAAAQABAD5AAAAlQMAAAAA&#10;" strokecolor="blue" strokeweight="1.25pt">
                  <v:stroke dashstyle="dashDot"/>
                </v:line>
                <v:line id="直線コネクタ 352" o:spid="_x0000_s1143" style="position:absolute;visibility:visible;mso-wrap-style:square" from="17249,16479" to="19257,1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6ssYAAADcAAAADwAAAGRycy9kb3ducmV2LnhtbESPQWvCQBSE7wX/w/KEXqTumqIt0VWK&#10;RVsPgloPHp/ZZxKafRuyq0n/fbcg9DjMzDfMbNHZStyo8aVjDaOhAkGcOVNyruH4tXp6BeEDssHK&#10;MWn4IQ+Lee9hhqlxLe/pdgi5iBD2KWooQqhTKX1WkEU/dDVx9C6usRiibHJpGmwj3FYyUWoiLZYc&#10;FwqsaVlQ9n24Wg37dcDdRo1P20HSfnh1POP7+kXrx373NgURqAv/4Xv702h4Hif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LGAAAA3AAAAA8AAAAAAAAA&#10;AAAAAAAAoQIAAGRycy9kb3ducmV2LnhtbFBLBQYAAAAABAAEAPkAAACUAwAAAAA=&#10;" strokecolor="blue" strokeweight="1.25pt">
                  <v:stroke dashstyle="dashDot"/>
                </v:line>
                <v:line id="直線コネクタ 353" o:spid="_x0000_s1144" style="position:absolute;visibility:visible;mso-wrap-style:square" from="31818,27961" to="37130,2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HbMIAAADcAAAADwAAAGRycy9kb3ducmV2LnhtbESPT4vCMBTE78J+h/AW9qapf9FqlGVl&#10;xZNQFbw+mmdTbF5Kk63db28EweMwM79hVpvOVqKlxpeOFQwHCQji3OmSCwXn029/DsIHZI2VY1Lw&#10;Tx4264/eClPt7pxRewyFiBD2KSowIdSplD43ZNEPXE0cvatrLIYom0LqBu8Rbis5SpKZtFhyXDBY&#10;04+h/Hb8swrakG0nI8RkZ7aXW7Y7LNDkC6W+PrvvJYhAXXiHX+29VjCejuF5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HbMIAAADcAAAADwAAAAAAAAAAAAAA&#10;AAChAgAAZHJzL2Rvd25yZXYueG1sUEsFBgAAAAAEAAQA+QAAAJADAAAAAA==&#10;" strokecolor="blue" strokeweight="1.5pt">
                  <v:stroke dashstyle="longDashDot"/>
                </v:line>
                <v:shape id="テキスト ボックス 354" o:spid="_x0000_s1145" type="#_x0000_t202" style="position:absolute;left:36520;top:26137;width:1580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14:paraId="5CD93D00" w14:textId="77777777" w:rsidR="001A1A9D" w:rsidRPr="00D77A0B" w:rsidRDefault="001A1A9D"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v:textbox>
                </v:shape>
                <v:shape id="テキスト ボックス 342" o:spid="_x0000_s1146" type="#_x0000_t202" style="position:absolute;left:22546;top:276;width:515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15061BCB" w14:textId="77777777" w:rsidR="001A1A9D" w:rsidRPr="00D77A0B" w:rsidRDefault="001A1A9D"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v:textbox>
                </v:shape>
                <v:shape id="テキスト ボックス 342" o:spid="_x0000_s1147" type="#_x0000_t202" style="position:absolute;left:27841;top:205;width:51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14:paraId="2664F8B7" w14:textId="77777777" w:rsidR="001A1A9D" w:rsidRPr="00D77A0B" w:rsidRDefault="001A1A9D"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v:textbox>
                </v:shape>
                <v:shape id="テキスト ボックス 342" o:spid="_x0000_s1148" type="#_x0000_t202" style="position:absolute;left:33201;top:157;width:515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14:paraId="0AA64047" w14:textId="77777777" w:rsidR="001A1A9D" w:rsidRPr="00D77A0B" w:rsidRDefault="001A1A9D"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v:textbox>
                </v:shape>
                <v:shape id="テキスト ボックス 335" o:spid="_x0000_s1149" type="#_x0000_t202" style="position:absolute;left:28532;top:8992;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xcsIA&#10;AADcAAAADwAAAGRycy9kb3ducmV2LnhtbERPTYvCMBC9C/sfwizsTdMVlW01iqwIexKswuJtbMa2&#10;2ExKk2r11xtB8DaP9zmzRWcqcaHGlZYVfA8iEMSZ1SXnCva7df8HhPPIGivLpOBGDhbzj94ME22v&#10;vKVL6nMRQtglqKDwvk6kdFlBBt3A1sSBO9nGoA+wyaVu8BrCTSWHUTSRBksODQXW9FtQdk5bo6D7&#10;jzfrY7xZVu1hNR4N7/vUtmelvj675RSEp86/xS/3nw7zJ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FywgAAANwAAAAPAAAAAAAAAAAAAAAAAJgCAABkcnMvZG93&#10;bnJldi54bWxQSwUGAAAAAAQABAD1AAAAhwMAAAAA&#10;" filled="f" stroked="f" strokeweight=".5pt">
                  <v:textbox style="layout-flow:vertical-ideographic">
                    <w:txbxContent>
                      <w:p w14:paraId="26FC9553" w14:textId="77777777" w:rsidR="001A1A9D" w:rsidRDefault="001A1A9D"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35" o:spid="_x0000_s1150" type="#_x0000_t202" style="position:absolute;left:33805;top:8908;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OMsYA&#10;AADcAAAADwAAAGRycy9kb3ducmV2LnhtbESPQWvCQBCF74L/YRmhN91UWltTVxFF6EkwCqW3aXaa&#10;BLOzIbvRtL/eOQjeZnhv3vtmsepdrS7UhsqzgedJAoo497biwsDpuBu/gwoR2WLtmQz8UYDVcjhY&#10;YGr9lQ90yWKhJIRDigbKGJtU65CX5DBMfEMs2q9vHUZZ20LbFq8S7mo9TZKZdlixNJTY0Kak/Jx1&#10;zkD/Nd/vfub7dd19b19fpv+nzHdnY55G/foDVKQ+Psz3608r+G+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dOMsYAAADcAAAADwAAAAAAAAAAAAAAAACYAgAAZHJz&#10;L2Rvd25yZXYueG1sUEsFBgAAAAAEAAQA9QAAAIsDAAAAAA==&#10;" filled="f" stroked="f" strokeweight=".5pt">
                  <v:textbox style="layout-flow:vertical-ideographic">
                    <w:txbxContent>
                      <w:p w14:paraId="42F9471A" w14:textId="77777777" w:rsidR="001A1A9D" w:rsidRDefault="001A1A9D"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43" o:spid="_x0000_s1151" type="#_x0000_t202" style="position:absolute;top:7039;width:708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702981E4" w14:textId="77777777" w:rsidR="001A1A9D" w:rsidRDefault="001A1A9D"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v:textbox>
                </v:shape>
                <w10:anchorlock/>
              </v:group>
            </w:pict>
          </mc:Fallback>
        </mc:AlternateContent>
      </w:r>
    </w:p>
    <w:p w14:paraId="7F3841E5" w14:textId="5317A607" w:rsidR="00A925A8" w:rsidRPr="00C248F5" w:rsidRDefault="00A925A8" w:rsidP="00A925A8">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3-1</w:t>
      </w:r>
      <w:r w:rsidRPr="00C248F5">
        <w:rPr>
          <w:rFonts w:asciiTheme="majorEastAsia" w:eastAsiaTheme="majorEastAsia" w:hAnsiTheme="majorEastAsia" w:hint="eastAsia"/>
        </w:rPr>
        <w:t xml:space="preserve">　</w:t>
      </w:r>
      <w:r>
        <w:rPr>
          <w:rFonts w:asciiTheme="majorEastAsia" w:eastAsiaTheme="majorEastAsia" w:hAnsiTheme="majorEastAsia" w:hint="eastAsia"/>
        </w:rPr>
        <w:t>管理･点検の単位(EXP.Jとの関係)</w:t>
      </w:r>
    </w:p>
    <w:p w14:paraId="2C44F1C4" w14:textId="77777777" w:rsidR="00A925A8" w:rsidRPr="00AD6CB5" w:rsidRDefault="00A925A8" w:rsidP="00A925A8">
      <w:pPr>
        <w:ind w:leftChars="300" w:left="630" w:firstLineChars="100" w:firstLine="210"/>
      </w:pPr>
    </w:p>
    <w:p w14:paraId="6BFBC48B" w14:textId="77777777" w:rsidR="00A925A8" w:rsidRDefault="00A925A8" w:rsidP="00A925A8">
      <w:pPr>
        <w:pStyle w:val="a3"/>
        <w:ind w:leftChars="0" w:left="425"/>
      </w:pPr>
      <w:r w:rsidRPr="003C2011">
        <w:rPr>
          <w:rFonts w:hint="eastAsia"/>
        </w:rPr>
        <w:t>（</w:t>
      </w:r>
      <w:r>
        <w:rPr>
          <w:rFonts w:hint="eastAsia"/>
        </w:rPr>
        <w:t>2</w:t>
      </w:r>
      <w:r w:rsidRPr="003C2011">
        <w:rPr>
          <w:rFonts w:hint="eastAsia"/>
        </w:rPr>
        <w:t>）</w:t>
      </w:r>
      <w:r>
        <w:rPr>
          <w:rFonts w:hint="eastAsia"/>
        </w:rPr>
        <w:t>細分管理単位</w:t>
      </w:r>
    </w:p>
    <w:p w14:paraId="34AFE841" w14:textId="3AE026E4" w:rsidR="00A925A8" w:rsidRPr="001A1A9D" w:rsidRDefault="00A925A8" w:rsidP="00A925A8">
      <w:pPr>
        <w:ind w:leftChars="300" w:left="630" w:firstLineChars="100" w:firstLine="210"/>
      </w:pPr>
      <w:r>
        <w:rPr>
          <w:rFonts w:hint="eastAsia"/>
        </w:rPr>
        <w:t>各種点検は、基本的に管理点検単位毎に行うものとするが、</w:t>
      </w:r>
      <w:r>
        <w:rPr>
          <w:rFonts w:hint="eastAsia"/>
        </w:rPr>
        <w:t>EXP.J</w:t>
      </w:r>
      <w:r>
        <w:rPr>
          <w:rFonts w:hint="eastAsia"/>
        </w:rPr>
        <w:t>で囲まれた土木躯体（土木付帯設備も含む）の範囲中に異なる内容物（汚泥や汚水又は処理水等）を貯める水槽や池等が複数存在する場合には、管理点検単位を内容物毎に点検単位を細分化する</w:t>
      </w:r>
      <w:r w:rsidR="002D1ACC" w:rsidRPr="001A1A9D">
        <w:rPr>
          <w:rFonts w:hint="eastAsia"/>
        </w:rPr>
        <w:t>ことが必要である</w:t>
      </w:r>
      <w:r w:rsidRPr="001A1A9D">
        <w:rPr>
          <w:rFonts w:hint="eastAsia"/>
        </w:rPr>
        <w:t>。これは、汚水と汚泥又は処理水では、腐食環境が異なり、</w:t>
      </w:r>
      <w:r w:rsidR="003A2029" w:rsidRPr="001A1A9D">
        <w:rPr>
          <w:rFonts w:hint="eastAsia"/>
        </w:rPr>
        <w:t>コンクリート</w:t>
      </w:r>
      <w:r w:rsidRPr="001A1A9D">
        <w:rPr>
          <w:rFonts w:hint="eastAsia"/>
        </w:rPr>
        <w:t>の劣化速度等が同様ではないためである。</w:t>
      </w:r>
    </w:p>
    <w:p w14:paraId="5B6DE4B2" w14:textId="7753F0D4" w:rsidR="00A925A8" w:rsidRDefault="00472919" w:rsidP="00D305B1">
      <w:pPr>
        <w:ind w:leftChars="300" w:left="630" w:firstLineChars="100" w:firstLine="210"/>
      </w:pPr>
      <w:r w:rsidRPr="001A1A9D">
        <w:rPr>
          <w:rFonts w:hint="eastAsia"/>
        </w:rPr>
        <w:t>また、</w:t>
      </w:r>
      <w:r w:rsidRPr="001A1A9D">
        <w:rPr>
          <w:rFonts w:hint="eastAsia"/>
        </w:rPr>
        <w:t>EXP.J</w:t>
      </w:r>
      <w:r w:rsidRPr="001A1A9D">
        <w:rPr>
          <w:rFonts w:hint="eastAsia"/>
        </w:rPr>
        <w:t>で囲まれた土木躯体で同じ内容物であっても、施設の規模に応じて適宜、</w:t>
      </w:r>
      <w:r w:rsidR="00D305B1" w:rsidRPr="001A1A9D">
        <w:rPr>
          <w:rFonts w:hint="eastAsia"/>
        </w:rPr>
        <w:t>池数等により</w:t>
      </w:r>
      <w:r w:rsidRPr="001A1A9D">
        <w:rPr>
          <w:rFonts w:hint="eastAsia"/>
        </w:rPr>
        <w:t>細分化して管理することも可能</w:t>
      </w:r>
      <w:r w:rsidR="002D1ACC" w:rsidRPr="001A1A9D">
        <w:rPr>
          <w:rFonts w:hint="eastAsia"/>
        </w:rPr>
        <w:t>であると考えられる</w:t>
      </w:r>
      <w:r>
        <w:rPr>
          <w:rFonts w:hint="eastAsia"/>
        </w:rPr>
        <w:t>。</w:t>
      </w:r>
      <w:r w:rsidR="00A925A8">
        <w:br w:type="page"/>
      </w:r>
    </w:p>
    <w:p w14:paraId="21EB6DC3" w14:textId="77777777" w:rsidR="00A925A8" w:rsidRDefault="00A925A8" w:rsidP="00A925A8">
      <w:pPr>
        <w:pStyle w:val="a3"/>
        <w:ind w:leftChars="0" w:left="425"/>
      </w:pPr>
      <w:r w:rsidRPr="003C2011">
        <w:rPr>
          <w:rFonts w:hint="eastAsia"/>
        </w:rPr>
        <w:lastRenderedPageBreak/>
        <w:t>（</w:t>
      </w:r>
      <w:r>
        <w:rPr>
          <w:rFonts w:hint="eastAsia"/>
        </w:rPr>
        <w:t>3</w:t>
      </w:r>
      <w:r w:rsidRPr="003C2011">
        <w:rPr>
          <w:rFonts w:hint="eastAsia"/>
        </w:rPr>
        <w:t>）</w:t>
      </w:r>
      <w:r>
        <w:rPr>
          <w:rFonts w:hint="eastAsia"/>
        </w:rPr>
        <w:t>資産管理</w:t>
      </w:r>
    </w:p>
    <w:p w14:paraId="5FDE974C" w14:textId="44AF7B9F" w:rsidR="00A925A8" w:rsidRPr="001A1A9D" w:rsidRDefault="00935C8F" w:rsidP="00A925A8">
      <w:pPr>
        <w:ind w:leftChars="300" w:left="630" w:firstLineChars="100" w:firstLine="210"/>
      </w:pPr>
      <w:r>
        <w:rPr>
          <w:rFonts w:hint="eastAsia"/>
        </w:rPr>
        <w:t>資産</w:t>
      </w:r>
      <w:r w:rsidR="00A925A8">
        <w:rPr>
          <w:rFonts w:hint="eastAsia"/>
        </w:rPr>
        <w:t>管理は、「資産番号」と「資産位置」並びに「資産名称」により管理する</w:t>
      </w:r>
      <w:r w:rsidR="002D1ACC" w:rsidRPr="001A1A9D">
        <w:rPr>
          <w:rFonts w:hint="eastAsia"/>
        </w:rPr>
        <w:t>必要がある</w:t>
      </w:r>
      <w:r w:rsidR="00A925A8" w:rsidRPr="001A1A9D">
        <w:rPr>
          <w:rFonts w:hint="eastAsia"/>
        </w:rPr>
        <w:t>。</w:t>
      </w:r>
    </w:p>
    <w:p w14:paraId="795F270E" w14:textId="77777777" w:rsidR="00A925A8" w:rsidRPr="001A1A9D" w:rsidRDefault="00A925A8" w:rsidP="00A925A8">
      <w:pPr>
        <w:pStyle w:val="a3"/>
        <w:numPr>
          <w:ilvl w:val="0"/>
          <w:numId w:val="28"/>
        </w:numPr>
        <w:ind w:leftChars="0"/>
      </w:pPr>
      <w:r w:rsidRPr="001A1A9D">
        <w:rPr>
          <w:rFonts w:hint="eastAsia"/>
        </w:rPr>
        <w:t>資産番号</w:t>
      </w:r>
    </w:p>
    <w:p w14:paraId="12EE7BB8" w14:textId="77777777" w:rsidR="00083444" w:rsidRPr="001A1A9D" w:rsidRDefault="00A925A8" w:rsidP="00A925A8">
      <w:pPr>
        <w:pStyle w:val="a3"/>
        <w:ind w:leftChars="0" w:left="1200" w:firstLineChars="100" w:firstLine="210"/>
      </w:pPr>
      <w:r w:rsidRPr="001A1A9D">
        <w:rPr>
          <w:rFonts w:hint="eastAsia"/>
        </w:rPr>
        <w:t>各資産は、それぞれに資産番号を付記して管理する。</w:t>
      </w:r>
    </w:p>
    <w:p w14:paraId="29E0B1C9" w14:textId="437662AD" w:rsidR="00083444" w:rsidRPr="001A1A9D" w:rsidRDefault="00083444" w:rsidP="00B43320">
      <w:pPr>
        <w:pStyle w:val="a3"/>
        <w:ind w:leftChars="471" w:left="989" w:firstLineChars="100" w:firstLine="210"/>
      </w:pPr>
      <w:r w:rsidRPr="001A1A9D">
        <w:rPr>
          <w:rFonts w:hint="eastAsia"/>
        </w:rPr>
        <w:t>（例）</w:t>
      </w:r>
    </w:p>
    <w:p w14:paraId="59FA7ECB" w14:textId="77777777" w:rsidR="00083444" w:rsidRPr="001A1A9D" w:rsidRDefault="00A925A8" w:rsidP="00083444">
      <w:pPr>
        <w:pStyle w:val="a3"/>
        <w:numPr>
          <w:ilvl w:val="0"/>
          <w:numId w:val="30"/>
        </w:numPr>
        <w:ind w:leftChars="0"/>
      </w:pPr>
      <w:r w:rsidRPr="001A1A9D">
        <w:rPr>
          <w:rFonts w:hint="eastAsia"/>
        </w:rPr>
        <w:t>土木工種の資産番号は</w:t>
      </w:r>
      <w:r w:rsidRPr="001A1A9D">
        <w:rPr>
          <w:rFonts w:hint="eastAsia"/>
        </w:rPr>
        <w:t>10001</w:t>
      </w:r>
      <w:r w:rsidRPr="001A1A9D">
        <w:rPr>
          <w:rFonts w:hint="eastAsia"/>
        </w:rPr>
        <w:t>から開始する。</w:t>
      </w:r>
    </w:p>
    <w:p w14:paraId="61930094" w14:textId="77777777" w:rsidR="00083444" w:rsidRPr="001A1A9D" w:rsidRDefault="00083444" w:rsidP="00083444">
      <w:pPr>
        <w:pStyle w:val="a3"/>
        <w:numPr>
          <w:ilvl w:val="0"/>
          <w:numId w:val="30"/>
        </w:numPr>
        <w:ind w:leftChars="0"/>
      </w:pPr>
      <w:r w:rsidRPr="001A1A9D">
        <w:rPr>
          <w:rFonts w:hint="eastAsia"/>
        </w:rPr>
        <w:t>その他の施設は次の通り。</w:t>
      </w:r>
    </w:p>
    <w:p w14:paraId="526A4C3B" w14:textId="003EC89D" w:rsidR="00A925A8" w:rsidRPr="001A1A9D" w:rsidRDefault="00A925A8" w:rsidP="00083444">
      <w:pPr>
        <w:ind w:leftChars="871" w:left="1829"/>
      </w:pPr>
      <w:r w:rsidRPr="001A1A9D">
        <w:rPr>
          <w:rFonts w:hint="eastAsia"/>
        </w:rPr>
        <w:t>建築工種は</w:t>
      </w:r>
      <w:r w:rsidRPr="001A1A9D">
        <w:rPr>
          <w:rFonts w:hint="eastAsia"/>
        </w:rPr>
        <w:t>20001</w:t>
      </w:r>
      <w:r w:rsidRPr="001A1A9D">
        <w:rPr>
          <w:rFonts w:hint="eastAsia"/>
        </w:rPr>
        <w:t>、建築機械は</w:t>
      </w:r>
      <w:r w:rsidRPr="001A1A9D">
        <w:rPr>
          <w:rFonts w:hint="eastAsia"/>
        </w:rPr>
        <w:t>30001</w:t>
      </w:r>
      <w:r w:rsidRPr="001A1A9D">
        <w:rPr>
          <w:rFonts w:hint="eastAsia"/>
        </w:rPr>
        <w:t>、建築電気は</w:t>
      </w:r>
      <w:r w:rsidRPr="001A1A9D">
        <w:rPr>
          <w:rFonts w:hint="eastAsia"/>
        </w:rPr>
        <w:t>40001</w:t>
      </w:r>
      <w:r w:rsidRPr="001A1A9D">
        <w:rPr>
          <w:rFonts w:hint="eastAsia"/>
        </w:rPr>
        <w:t>、機械設備は</w:t>
      </w:r>
      <w:r w:rsidRPr="001A1A9D">
        <w:rPr>
          <w:rFonts w:hint="eastAsia"/>
        </w:rPr>
        <w:t>50001</w:t>
      </w:r>
      <w:r w:rsidRPr="001A1A9D">
        <w:rPr>
          <w:rFonts w:hint="eastAsia"/>
        </w:rPr>
        <w:t>、電気設備は</w:t>
      </w:r>
      <w:r w:rsidRPr="001A1A9D">
        <w:rPr>
          <w:rFonts w:hint="eastAsia"/>
        </w:rPr>
        <w:t>60001</w:t>
      </w:r>
      <w:r w:rsidRPr="001A1A9D">
        <w:rPr>
          <w:rFonts w:hint="eastAsia"/>
        </w:rPr>
        <w:t>。</w:t>
      </w:r>
    </w:p>
    <w:p w14:paraId="52FB4EEC" w14:textId="77777777" w:rsidR="00A925A8" w:rsidRPr="001A1A9D" w:rsidRDefault="00A925A8" w:rsidP="00A925A8">
      <w:pPr>
        <w:pStyle w:val="a3"/>
        <w:ind w:leftChars="0" w:left="1200"/>
      </w:pPr>
    </w:p>
    <w:p w14:paraId="0E0F8542" w14:textId="77777777" w:rsidR="00A925A8" w:rsidRPr="001A1A9D" w:rsidRDefault="00A925A8" w:rsidP="00A925A8">
      <w:pPr>
        <w:pStyle w:val="a3"/>
        <w:numPr>
          <w:ilvl w:val="0"/>
          <w:numId w:val="28"/>
        </w:numPr>
        <w:ind w:leftChars="0"/>
      </w:pPr>
      <w:r w:rsidRPr="001A1A9D">
        <w:rPr>
          <w:rFonts w:hint="eastAsia"/>
        </w:rPr>
        <w:t>資産名称</w:t>
      </w:r>
    </w:p>
    <w:p w14:paraId="03A2D2A1" w14:textId="0B918EA2" w:rsidR="00083444" w:rsidRPr="00717152" w:rsidRDefault="00A925A8" w:rsidP="00935C8F">
      <w:pPr>
        <w:pStyle w:val="a3"/>
        <w:ind w:leftChars="0" w:left="1200" w:firstLineChars="100" w:firstLine="210"/>
      </w:pPr>
      <w:r w:rsidRPr="001A1A9D">
        <w:rPr>
          <w:rFonts w:hint="eastAsia"/>
        </w:rPr>
        <w:t>資産名称は、</w:t>
      </w:r>
      <w:r w:rsidR="008D74D1" w:rsidRPr="001A1A9D">
        <w:rPr>
          <w:rFonts w:hint="eastAsia"/>
        </w:rPr>
        <w:t>名称自体で施設が特定できるよう、標記形態、標記ﾙｰﾙ</w:t>
      </w:r>
      <w:r w:rsidR="00083444" w:rsidRPr="001A1A9D">
        <w:rPr>
          <w:rFonts w:hint="eastAsia"/>
        </w:rPr>
        <w:t>を設け</w:t>
      </w:r>
      <w:r w:rsidR="00263B76" w:rsidRPr="001A1A9D">
        <w:rPr>
          <w:rFonts w:hint="eastAsia"/>
        </w:rPr>
        <w:t>る</w:t>
      </w:r>
      <w:r w:rsidR="00083444" w:rsidRPr="00717152">
        <w:rPr>
          <w:rFonts w:hint="eastAsia"/>
        </w:rPr>
        <w:t>。</w:t>
      </w:r>
    </w:p>
    <w:p w14:paraId="2E607A48" w14:textId="5FC6634D" w:rsidR="00083444" w:rsidRPr="00717152" w:rsidRDefault="00083444" w:rsidP="00A925A8">
      <w:pPr>
        <w:pStyle w:val="a3"/>
        <w:ind w:leftChars="0" w:left="1200"/>
      </w:pPr>
      <w:r w:rsidRPr="00717152">
        <w:rPr>
          <w:rFonts w:hint="eastAsia"/>
        </w:rPr>
        <w:t>（例）</w:t>
      </w:r>
    </w:p>
    <w:p w14:paraId="6343CAA2" w14:textId="2C3F7E30" w:rsidR="00083444" w:rsidRPr="00717152" w:rsidRDefault="00083444" w:rsidP="00B43320">
      <w:pPr>
        <w:pStyle w:val="a3"/>
        <w:numPr>
          <w:ilvl w:val="0"/>
          <w:numId w:val="31"/>
        </w:numPr>
        <w:ind w:leftChars="671" w:left="1829"/>
      </w:pPr>
      <w:r w:rsidRPr="00717152">
        <w:rPr>
          <w:rFonts w:hint="eastAsia"/>
        </w:rPr>
        <w:t>『①施設名称</w:t>
      </w:r>
      <w:r w:rsidRPr="00717152">
        <w:rPr>
          <w:rFonts w:hint="eastAsia"/>
        </w:rPr>
        <w:t>_</w:t>
      </w:r>
      <w:r w:rsidRPr="00717152">
        <w:rPr>
          <w:rFonts w:hint="eastAsia"/>
        </w:rPr>
        <w:t>②系列等</w:t>
      </w:r>
      <w:r w:rsidRPr="00717152">
        <w:rPr>
          <w:rFonts w:hint="eastAsia"/>
        </w:rPr>
        <w:t>_</w:t>
      </w:r>
      <w:r w:rsidRPr="00717152">
        <w:rPr>
          <w:rFonts w:hint="eastAsia"/>
        </w:rPr>
        <w:t>③階数等</w:t>
      </w:r>
      <w:r w:rsidRPr="00717152">
        <w:rPr>
          <w:rFonts w:hint="eastAsia"/>
        </w:rPr>
        <w:t>_</w:t>
      </w:r>
      <w:r w:rsidRPr="00717152">
        <w:rPr>
          <w:rFonts w:hint="eastAsia"/>
        </w:rPr>
        <w:t>④付帯設備名称』で表現する。</w:t>
      </w:r>
    </w:p>
    <w:p w14:paraId="0478006F" w14:textId="2242E115" w:rsidR="00A925A8" w:rsidRPr="00717152" w:rsidRDefault="00A925A8" w:rsidP="00B43320">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w:t>
      </w:r>
      <w:r w:rsidR="002E3902">
        <w:rPr>
          <w:rFonts w:hint="eastAsia"/>
        </w:rPr>
        <w:t>アンダーバー</w:t>
      </w:r>
      <w:r w:rsidRPr="00717152">
        <w:rPr>
          <w:rFonts w:hint="eastAsia"/>
        </w:rPr>
        <w:t>」で繋ぐ。</w:t>
      </w:r>
    </w:p>
    <w:p w14:paraId="692810F6" w14:textId="167EB582" w:rsidR="00A925A8" w:rsidRPr="00717152" w:rsidRDefault="00083444" w:rsidP="00B43320">
      <w:pPr>
        <w:ind w:leftChars="900" w:left="1890"/>
      </w:pPr>
      <w:r w:rsidRPr="00717152">
        <w:rPr>
          <w:rFonts w:hint="eastAsia"/>
        </w:rPr>
        <w:t>①</w:t>
      </w:r>
      <w:r w:rsidR="00A925A8" w:rsidRPr="00717152">
        <w:rPr>
          <w:rFonts w:hint="eastAsia"/>
        </w:rPr>
        <w:t>施設名称</w:t>
      </w:r>
      <w:r w:rsidR="0030534B">
        <w:rPr>
          <w:rFonts w:hint="eastAsia"/>
        </w:rPr>
        <w:t xml:space="preserve">　　　</w:t>
      </w:r>
      <w:r w:rsidR="00A925A8" w:rsidRPr="00717152">
        <w:rPr>
          <w:rFonts w:hint="eastAsia"/>
        </w:rPr>
        <w:t>：例）最初沈澱池、管理棟、汚泥処理棟等</w:t>
      </w:r>
    </w:p>
    <w:p w14:paraId="411FA6C0" w14:textId="3FD6F377" w:rsidR="00A925A8" w:rsidRPr="00717152" w:rsidRDefault="00083444" w:rsidP="00B43320">
      <w:pPr>
        <w:ind w:leftChars="900" w:left="1890"/>
      </w:pPr>
      <w:r w:rsidRPr="00717152">
        <w:rPr>
          <w:rFonts w:hint="eastAsia"/>
        </w:rPr>
        <w:t>②</w:t>
      </w:r>
      <w:r w:rsidR="00A925A8" w:rsidRPr="00717152">
        <w:rPr>
          <w:rFonts w:hint="eastAsia"/>
        </w:rPr>
        <w:t>系列等</w:t>
      </w:r>
      <w:r w:rsidR="0030534B">
        <w:rPr>
          <w:rFonts w:hint="eastAsia"/>
        </w:rPr>
        <w:t xml:space="preserve">　　　　</w:t>
      </w:r>
      <w:r w:rsidR="00A925A8" w:rsidRPr="00717152">
        <w:rPr>
          <w:rFonts w:hint="eastAsia"/>
        </w:rPr>
        <w:t>：例）</w:t>
      </w:r>
      <w:r w:rsidR="00A925A8" w:rsidRPr="00717152">
        <w:rPr>
          <w:rFonts w:hint="eastAsia"/>
        </w:rPr>
        <w:t>1</w:t>
      </w:r>
      <w:r w:rsidR="00A925A8" w:rsidRPr="00717152">
        <w:rPr>
          <w:rFonts w:hint="eastAsia"/>
        </w:rPr>
        <w:t>系列、増設側等</w:t>
      </w:r>
    </w:p>
    <w:p w14:paraId="764CF77A" w14:textId="44D9D8C7" w:rsidR="00A925A8" w:rsidRPr="00717152" w:rsidRDefault="00083444" w:rsidP="00B43320">
      <w:pPr>
        <w:ind w:leftChars="900" w:left="1890"/>
      </w:pPr>
      <w:r w:rsidRPr="00717152">
        <w:rPr>
          <w:rFonts w:hint="eastAsia"/>
        </w:rPr>
        <w:t>③</w:t>
      </w:r>
      <w:r w:rsidR="00A925A8" w:rsidRPr="00717152">
        <w:rPr>
          <w:rFonts w:hint="eastAsia"/>
        </w:rPr>
        <w:t>階数等</w:t>
      </w:r>
      <w:r w:rsidR="0030534B">
        <w:rPr>
          <w:rFonts w:hint="eastAsia"/>
        </w:rPr>
        <w:t xml:space="preserve">　　　　</w:t>
      </w:r>
      <w:r w:rsidR="00A925A8" w:rsidRPr="00717152">
        <w:rPr>
          <w:rFonts w:hint="eastAsia"/>
        </w:rPr>
        <w:t>：例）</w:t>
      </w:r>
      <w:r w:rsidR="00A925A8" w:rsidRPr="00717152">
        <w:rPr>
          <w:rFonts w:hint="eastAsia"/>
        </w:rPr>
        <w:t>B1F</w:t>
      </w:r>
      <w:r w:rsidR="00A925A8" w:rsidRPr="00717152">
        <w:rPr>
          <w:rFonts w:hint="eastAsia"/>
        </w:rPr>
        <w:t>、</w:t>
      </w:r>
      <w:r w:rsidR="00A925A8" w:rsidRPr="00717152">
        <w:rPr>
          <w:rFonts w:hint="eastAsia"/>
        </w:rPr>
        <w:t>1F</w:t>
      </w:r>
      <w:r w:rsidR="00A925A8" w:rsidRPr="00717152">
        <w:rPr>
          <w:rFonts w:hint="eastAsia"/>
        </w:rPr>
        <w:t>、</w:t>
      </w:r>
      <w:r w:rsidR="00A925A8" w:rsidRPr="00717152">
        <w:rPr>
          <w:rFonts w:hint="eastAsia"/>
        </w:rPr>
        <w:t>RF</w:t>
      </w:r>
      <w:r w:rsidR="00A925A8" w:rsidRPr="00717152">
        <w:rPr>
          <w:rFonts w:hint="eastAsia"/>
        </w:rPr>
        <w:t>等</w:t>
      </w:r>
    </w:p>
    <w:p w14:paraId="01BEFA76" w14:textId="3D051CC4" w:rsidR="00A925A8" w:rsidRPr="00717152" w:rsidRDefault="00083444" w:rsidP="00B43320">
      <w:pPr>
        <w:ind w:leftChars="900" w:left="1890"/>
      </w:pPr>
      <w:r w:rsidRPr="00717152">
        <w:rPr>
          <w:rFonts w:hint="eastAsia"/>
        </w:rPr>
        <w:t>④付帯設備</w:t>
      </w:r>
      <w:r w:rsidR="00A925A8" w:rsidRPr="00717152">
        <w:rPr>
          <w:rFonts w:hint="eastAsia"/>
        </w:rPr>
        <w:t>名称</w:t>
      </w:r>
      <w:r w:rsidR="0030534B">
        <w:rPr>
          <w:rFonts w:hint="eastAsia"/>
        </w:rPr>
        <w:t xml:space="preserve">　</w:t>
      </w:r>
      <w:r w:rsidR="00A925A8" w:rsidRPr="00717152">
        <w:rPr>
          <w:rFonts w:hint="eastAsia"/>
        </w:rPr>
        <w:t>：例）手摺、</w:t>
      </w:r>
      <w:r w:rsidR="002E3902">
        <w:rPr>
          <w:rFonts w:hint="eastAsia"/>
        </w:rPr>
        <w:t>トップライト</w:t>
      </w:r>
      <w:r w:rsidR="00A925A8" w:rsidRPr="00717152">
        <w:rPr>
          <w:rFonts w:hint="eastAsia"/>
        </w:rPr>
        <w:t>、防食塗装等</w:t>
      </w:r>
    </w:p>
    <w:p w14:paraId="0D99EA9D" w14:textId="4DBB8900" w:rsidR="00BD1742" w:rsidRDefault="00BD1742" w:rsidP="00B43320">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w:t>
      </w:r>
      <w:r w:rsidR="002E3902">
        <w:rPr>
          <w:rFonts w:hint="eastAsia"/>
        </w:rPr>
        <w:t>トップライト</w:t>
      </w:r>
      <w:r w:rsidRPr="00717152">
        <w:rPr>
          <w:rFonts w:hint="eastAsia"/>
        </w:rPr>
        <w:t>の資産名称は、</w:t>
      </w:r>
    </w:p>
    <w:p w14:paraId="250FCD5F" w14:textId="098B7A21" w:rsidR="00BD1742" w:rsidRPr="00717152" w:rsidRDefault="00BD1742" w:rsidP="00B43320">
      <w:pPr>
        <w:ind w:leftChars="1171" w:left="2459"/>
      </w:pPr>
      <w:r w:rsidRPr="00717152">
        <w:rPr>
          <w:rFonts w:hint="eastAsia"/>
        </w:rPr>
        <w:t>「</w:t>
      </w:r>
      <w:r w:rsidR="00A925A8" w:rsidRPr="00717152">
        <w:rPr>
          <w:rFonts w:hint="eastAsia"/>
        </w:rPr>
        <w:t>最初沈澱池</w:t>
      </w:r>
      <w:r w:rsidR="00A925A8" w:rsidRPr="00717152">
        <w:rPr>
          <w:rFonts w:hint="eastAsia"/>
        </w:rPr>
        <w:t>_1</w:t>
      </w:r>
      <w:r w:rsidR="00A925A8" w:rsidRPr="00717152">
        <w:rPr>
          <w:rFonts w:hint="eastAsia"/>
        </w:rPr>
        <w:t>系列</w:t>
      </w:r>
      <w:r w:rsidR="00A925A8" w:rsidRPr="00717152">
        <w:rPr>
          <w:rFonts w:hint="eastAsia"/>
        </w:rPr>
        <w:t>_1F_</w:t>
      </w:r>
      <w:r w:rsidR="002E3902">
        <w:rPr>
          <w:rFonts w:hint="eastAsia"/>
        </w:rPr>
        <w:t>トップライト</w:t>
      </w:r>
      <w:r w:rsidR="00A925A8" w:rsidRPr="00717152">
        <w:rPr>
          <w:rFonts w:hint="eastAsia"/>
        </w:rPr>
        <w:t>」</w:t>
      </w:r>
    </w:p>
    <w:p w14:paraId="5A1A3251" w14:textId="6A466E15" w:rsidR="00A925A8" w:rsidRPr="00717152" w:rsidRDefault="00BD1742" w:rsidP="00B43320">
      <w:pPr>
        <w:ind w:leftChars="871" w:left="1829"/>
      </w:pPr>
      <w:r w:rsidRPr="00717152">
        <w:rPr>
          <w:rFonts w:hint="eastAsia"/>
        </w:rPr>
        <w:t>と表記する</w:t>
      </w:r>
      <w:r w:rsidR="00A925A8" w:rsidRPr="00717152">
        <w:rPr>
          <w:rFonts w:hint="eastAsia"/>
        </w:rPr>
        <w:t>。</w:t>
      </w:r>
    </w:p>
    <w:p w14:paraId="77147A29" w14:textId="77777777" w:rsidR="00B057D2" w:rsidRPr="0030534B" w:rsidRDefault="00B057D2" w:rsidP="00B057D2">
      <w:pPr>
        <w:pStyle w:val="a3"/>
        <w:numPr>
          <w:ilvl w:val="0"/>
          <w:numId w:val="32"/>
        </w:numPr>
        <w:ind w:leftChars="671" w:left="1829"/>
      </w:pPr>
      <w:r w:rsidRPr="0030534B">
        <w:rPr>
          <w:rFonts w:hint="eastAsia"/>
        </w:rPr>
        <w:t>現地にも名称を掲示しておく。</w:t>
      </w:r>
    </w:p>
    <w:p w14:paraId="3A092BB0" w14:textId="77777777" w:rsidR="00A925A8" w:rsidRPr="00B057D2" w:rsidRDefault="00A925A8" w:rsidP="00A925A8">
      <w:pPr>
        <w:pStyle w:val="a3"/>
        <w:ind w:leftChars="0" w:left="1200"/>
      </w:pPr>
    </w:p>
    <w:p w14:paraId="0CDDC5C0" w14:textId="77777777" w:rsidR="00A925A8" w:rsidRPr="00717152" w:rsidRDefault="00A925A8" w:rsidP="00A925A8">
      <w:pPr>
        <w:pStyle w:val="a3"/>
        <w:numPr>
          <w:ilvl w:val="0"/>
          <w:numId w:val="28"/>
        </w:numPr>
        <w:ind w:leftChars="0"/>
      </w:pPr>
      <w:r w:rsidRPr="00717152">
        <w:rPr>
          <w:rFonts w:hint="eastAsia"/>
        </w:rPr>
        <w:t>資産位置</w:t>
      </w:r>
    </w:p>
    <w:p w14:paraId="32F7FCD1" w14:textId="0B053F0F" w:rsidR="00A925A8" w:rsidRPr="00717152" w:rsidRDefault="00A925A8" w:rsidP="00A925A8">
      <w:pPr>
        <w:pStyle w:val="a3"/>
        <w:ind w:leftChars="0" w:left="1200"/>
      </w:pPr>
      <w:r w:rsidRPr="00717152">
        <w:rPr>
          <w:rFonts w:hint="eastAsia"/>
        </w:rPr>
        <w:t xml:space="preserve">　各資産の位置を把握しやすくするため、位置情報を資産位置として管理する。棟内にさらに細分した部屋等の空間がない場合などは、「資産名称≒資産位置」と</w:t>
      </w:r>
      <w:r w:rsidR="00263B76" w:rsidRPr="001A1A9D">
        <w:rPr>
          <w:rFonts w:hint="eastAsia"/>
        </w:rPr>
        <w:t>する</w:t>
      </w:r>
      <w:r w:rsidRPr="00717152">
        <w:rPr>
          <w:rFonts w:hint="eastAsia"/>
        </w:rPr>
        <w:t>。</w:t>
      </w:r>
    </w:p>
    <w:p w14:paraId="2AF9FACA" w14:textId="7CD72089" w:rsidR="00BD1742" w:rsidRPr="00717152" w:rsidRDefault="00BD1742" w:rsidP="00A925A8">
      <w:pPr>
        <w:pStyle w:val="a3"/>
        <w:ind w:leftChars="0" w:left="1200"/>
      </w:pPr>
      <w:r w:rsidRPr="00717152">
        <w:rPr>
          <w:rFonts w:hint="eastAsia"/>
        </w:rPr>
        <w:t>（例）</w:t>
      </w:r>
    </w:p>
    <w:p w14:paraId="7552D2B1" w14:textId="77777777" w:rsidR="00BD1742" w:rsidRPr="00717152" w:rsidRDefault="00A925A8" w:rsidP="00B43320">
      <w:pPr>
        <w:pStyle w:val="a3"/>
        <w:numPr>
          <w:ilvl w:val="0"/>
          <w:numId w:val="32"/>
        </w:numPr>
        <w:ind w:leftChars="0" w:left="1843"/>
      </w:pPr>
      <w:r w:rsidRPr="00717152">
        <w:rPr>
          <w:rFonts w:hint="eastAsia"/>
        </w:rPr>
        <w:t>上記の例では「最初沈澱池</w:t>
      </w:r>
      <w:r w:rsidRPr="00717152">
        <w:rPr>
          <w:rFonts w:hint="eastAsia"/>
        </w:rPr>
        <w:t>_1</w:t>
      </w:r>
      <w:r w:rsidRPr="00717152">
        <w:rPr>
          <w:rFonts w:hint="eastAsia"/>
        </w:rPr>
        <w:t>系列</w:t>
      </w:r>
      <w:r w:rsidRPr="00717152">
        <w:rPr>
          <w:rFonts w:hint="eastAsia"/>
        </w:rPr>
        <w:t>_1F</w:t>
      </w:r>
      <w:r w:rsidRPr="00717152">
        <w:rPr>
          <w:rFonts w:hint="eastAsia"/>
        </w:rPr>
        <w:t>」が位置情報となる。</w:t>
      </w:r>
    </w:p>
    <w:p w14:paraId="6EAA9BE4" w14:textId="6BF16E5F" w:rsidR="00A925A8" w:rsidRPr="0030534B" w:rsidRDefault="00A925A8" w:rsidP="00B43320">
      <w:pPr>
        <w:pStyle w:val="a3"/>
        <w:numPr>
          <w:ilvl w:val="0"/>
          <w:numId w:val="32"/>
        </w:numPr>
        <w:ind w:leftChars="0" w:left="1843"/>
      </w:pPr>
      <w:r w:rsidRPr="00717152">
        <w:rPr>
          <w:rFonts w:hint="eastAsia"/>
        </w:rPr>
        <w:t>棟内に部屋等がある場合などは、「汚泥処理棟</w:t>
      </w:r>
      <w:r w:rsidRPr="00717152">
        <w:rPr>
          <w:rFonts w:hint="eastAsia"/>
        </w:rPr>
        <w:t>_</w:t>
      </w:r>
      <w:r w:rsidRPr="00717152">
        <w:rPr>
          <w:rFonts w:hint="eastAsia"/>
        </w:rPr>
        <w:t>増設側</w:t>
      </w:r>
      <w:r w:rsidRPr="00717152">
        <w:rPr>
          <w:rFonts w:hint="eastAsia"/>
        </w:rPr>
        <w:t>_2F_</w:t>
      </w:r>
      <w:r w:rsidRPr="00717152">
        <w:rPr>
          <w:rFonts w:hint="eastAsia"/>
        </w:rPr>
        <w:t>脱水機室」や「送</w:t>
      </w:r>
      <w:r w:rsidRPr="0030534B">
        <w:rPr>
          <w:rFonts w:hint="eastAsia"/>
        </w:rPr>
        <w:t>風機棟</w:t>
      </w:r>
      <w:r w:rsidRPr="0030534B">
        <w:rPr>
          <w:rFonts w:hint="eastAsia"/>
        </w:rPr>
        <w:t>_1F_</w:t>
      </w:r>
      <w:r w:rsidRPr="0030534B">
        <w:rPr>
          <w:rFonts w:hint="eastAsia"/>
        </w:rPr>
        <w:t>風道」等と</w:t>
      </w:r>
      <w:r w:rsidR="00B43320" w:rsidRPr="0030534B">
        <w:rPr>
          <w:rFonts w:hint="eastAsia"/>
        </w:rPr>
        <w:t>表記する</w:t>
      </w:r>
      <w:r w:rsidRPr="0030534B">
        <w:rPr>
          <w:rFonts w:hint="eastAsia"/>
        </w:rPr>
        <w:t>。</w:t>
      </w:r>
    </w:p>
    <w:p w14:paraId="4ACD95EB" w14:textId="426B3C72" w:rsidR="00CA75EC" w:rsidRDefault="00A925A8" w:rsidP="00A925A8">
      <w:pPr>
        <w:widowControl/>
        <w:jc w:val="left"/>
      </w:pPr>
      <w:r>
        <w:br w:type="page"/>
      </w:r>
    </w:p>
    <w:p w14:paraId="21830231" w14:textId="00EC9B2B" w:rsidR="00235D9B" w:rsidRPr="00717152" w:rsidRDefault="00875892" w:rsidP="006667BD">
      <w:pPr>
        <w:pStyle w:val="12"/>
        <w:numPr>
          <w:ilvl w:val="0"/>
          <w:numId w:val="17"/>
        </w:numPr>
      </w:pPr>
      <w:bookmarkStart w:id="10" w:name="_Toc409787739"/>
      <w:r>
        <w:rPr>
          <w:rFonts w:hint="eastAsia"/>
        </w:rPr>
        <w:lastRenderedPageBreak/>
        <w:t>点検計画の策定</w:t>
      </w:r>
      <w:bookmarkEnd w:id="10"/>
    </w:p>
    <w:p w14:paraId="39F7DBD5" w14:textId="77777777" w:rsidR="00235D9B" w:rsidRPr="004F7845" w:rsidRDefault="00235D9B" w:rsidP="00235D9B"/>
    <w:p w14:paraId="74B93F89" w14:textId="77777777" w:rsidR="00235D9B" w:rsidRDefault="00235D9B" w:rsidP="006667BD">
      <w:pPr>
        <w:pStyle w:val="20"/>
        <w:numPr>
          <w:ilvl w:val="1"/>
          <w:numId w:val="17"/>
        </w:numPr>
      </w:pPr>
      <w:bookmarkStart w:id="11" w:name="_Toc390196236"/>
      <w:bookmarkStart w:id="12" w:name="_Toc409787740"/>
      <w:r>
        <w:rPr>
          <w:rFonts w:hint="eastAsia"/>
        </w:rPr>
        <w:t>趣旨、目的</w:t>
      </w:r>
      <w:bookmarkEnd w:id="11"/>
      <w:bookmarkEnd w:id="12"/>
    </w:p>
    <w:p w14:paraId="01C75DB7" w14:textId="757F35A9" w:rsidR="00235D9B" w:rsidRPr="001A1A9D" w:rsidRDefault="00235D9B" w:rsidP="00235D9B">
      <w:pPr>
        <w:ind w:leftChars="300" w:left="630" w:firstLineChars="100" w:firstLine="210"/>
      </w:pPr>
      <w:r>
        <w:rPr>
          <w:rFonts w:hint="eastAsia"/>
        </w:rPr>
        <w:t>腐食環境及び施設の健全度を把握するため、施設の点検を</w:t>
      </w:r>
      <w:r w:rsidR="00717152">
        <w:rPr>
          <w:rFonts w:hint="eastAsia"/>
        </w:rPr>
        <w:t>計画的、</w:t>
      </w:r>
      <w:r>
        <w:rPr>
          <w:rFonts w:hint="eastAsia"/>
        </w:rPr>
        <w:t>定期的に行うことにより、劣化部を早期に発見すること、構造物に致命的な欠陥を招く前に補修工事で対応することが可能となることを目的と</w:t>
      </w:r>
      <w:r w:rsidR="002D1ACC" w:rsidRPr="001A1A9D">
        <w:rPr>
          <w:rFonts w:hint="eastAsia"/>
        </w:rPr>
        <w:t>した点検計画を策定</w:t>
      </w:r>
      <w:r w:rsidR="00263B76" w:rsidRPr="001A1A9D">
        <w:rPr>
          <w:rFonts w:hint="eastAsia"/>
        </w:rPr>
        <w:t>することが必要である</w:t>
      </w:r>
      <w:r w:rsidRPr="001A1A9D">
        <w:rPr>
          <w:rFonts w:hint="eastAsia"/>
        </w:rPr>
        <w:t>。</w:t>
      </w:r>
    </w:p>
    <w:p w14:paraId="5862DB05" w14:textId="77777777" w:rsidR="00235D9B" w:rsidRPr="001A1A9D" w:rsidRDefault="00235D9B" w:rsidP="00235D9B"/>
    <w:p w14:paraId="45FF7F79" w14:textId="7267224D" w:rsidR="003510F3" w:rsidRPr="001A1A9D" w:rsidRDefault="00CC60A0" w:rsidP="006667BD">
      <w:pPr>
        <w:pStyle w:val="20"/>
        <w:numPr>
          <w:ilvl w:val="1"/>
          <w:numId w:val="17"/>
        </w:numPr>
      </w:pPr>
      <w:bookmarkStart w:id="13" w:name="_Toc409787741"/>
      <w:r w:rsidRPr="001A1A9D">
        <w:rPr>
          <w:rFonts w:hint="eastAsia"/>
        </w:rPr>
        <w:t>点検時に考慮すべき</w:t>
      </w:r>
      <w:r w:rsidR="00B225AD" w:rsidRPr="001A1A9D">
        <w:rPr>
          <w:rFonts w:hint="eastAsia"/>
        </w:rPr>
        <w:t>項目と</w:t>
      </w:r>
      <w:r w:rsidR="00DB646B" w:rsidRPr="001A1A9D">
        <w:rPr>
          <w:rFonts w:hint="eastAsia"/>
        </w:rPr>
        <w:t>施設</w:t>
      </w:r>
      <w:r w:rsidR="00B225AD" w:rsidRPr="001A1A9D">
        <w:rPr>
          <w:rFonts w:hint="eastAsia"/>
        </w:rPr>
        <w:t>の</w:t>
      </w:r>
      <w:r w:rsidR="00DB646B" w:rsidRPr="001A1A9D">
        <w:rPr>
          <w:rFonts w:hint="eastAsia"/>
        </w:rPr>
        <w:t>優先度判定</w:t>
      </w:r>
      <w:bookmarkEnd w:id="13"/>
    </w:p>
    <w:p w14:paraId="5765E1A7" w14:textId="77777777" w:rsidR="00B83F3E" w:rsidRPr="001A1A9D" w:rsidRDefault="00B83F3E" w:rsidP="00B83F3E"/>
    <w:p w14:paraId="25A1F22E" w14:textId="075B4127" w:rsidR="00C62409" w:rsidRPr="001A1A9D" w:rsidRDefault="00C62409" w:rsidP="00DB646B">
      <w:pPr>
        <w:pStyle w:val="a3"/>
        <w:ind w:leftChars="130" w:hangingChars="270" w:hanging="567"/>
      </w:pPr>
      <w:r w:rsidRPr="001A1A9D">
        <w:rPr>
          <w:rFonts w:hint="eastAsia"/>
        </w:rPr>
        <w:t>（</w:t>
      </w:r>
      <w:r w:rsidRPr="001A1A9D">
        <w:rPr>
          <w:rFonts w:hint="eastAsia"/>
        </w:rPr>
        <w:t>1</w:t>
      </w:r>
      <w:r w:rsidRPr="001A1A9D">
        <w:rPr>
          <w:rFonts w:hint="eastAsia"/>
        </w:rPr>
        <w:t>）</w:t>
      </w:r>
      <w:r w:rsidR="00B225AD" w:rsidRPr="001A1A9D">
        <w:rPr>
          <w:rFonts w:hint="eastAsia"/>
        </w:rPr>
        <w:tab/>
      </w:r>
      <w:r w:rsidR="00B225AD" w:rsidRPr="001A1A9D">
        <w:rPr>
          <w:rFonts w:hint="eastAsia"/>
        </w:rPr>
        <w:t>点検時に考慮すべき項目とその重要度</w:t>
      </w:r>
    </w:p>
    <w:p w14:paraId="219F8BDA" w14:textId="04A81669" w:rsidR="00472919" w:rsidRDefault="00472919" w:rsidP="00472919">
      <w:pPr>
        <w:ind w:leftChars="300" w:left="630" w:firstLineChars="100" w:firstLine="210"/>
      </w:pPr>
      <w:r w:rsidRPr="001A1A9D">
        <w:rPr>
          <w:rFonts w:hint="eastAsia"/>
        </w:rPr>
        <w:t>点検を行う</w:t>
      </w:r>
      <w:r w:rsidR="00263B76" w:rsidRPr="001A1A9D">
        <w:rPr>
          <w:rFonts w:hint="eastAsia"/>
        </w:rPr>
        <w:t>べき</w:t>
      </w:r>
      <w:r w:rsidRPr="001A1A9D">
        <w:rPr>
          <w:rFonts w:hint="eastAsia"/>
        </w:rPr>
        <w:t>対象施設は、表</w:t>
      </w:r>
      <w:r w:rsidR="00461506" w:rsidRPr="001A1A9D">
        <w:rPr>
          <w:rFonts w:hint="eastAsia"/>
        </w:rPr>
        <w:t>3.1-2</w:t>
      </w:r>
      <w:r w:rsidRPr="001A1A9D">
        <w:rPr>
          <w:rFonts w:hint="eastAsia"/>
        </w:rPr>
        <w:t>に示したとおり</w:t>
      </w:r>
      <w:r w:rsidR="00263B76" w:rsidRPr="001A1A9D">
        <w:rPr>
          <w:rFonts w:hint="eastAsia"/>
        </w:rPr>
        <w:t>であるが</w:t>
      </w:r>
      <w:r w:rsidRPr="001A1A9D">
        <w:rPr>
          <w:rFonts w:hint="eastAsia"/>
        </w:rPr>
        <w:t>、該当する土木構造物及び付帯設備は、広範囲でかつ資産数</w:t>
      </w:r>
      <w:r>
        <w:rPr>
          <w:rFonts w:hint="eastAsia"/>
        </w:rPr>
        <w:t>も多い。このため、定期的な点検にあたっては、処理機能上の重要度、経過年数、修繕履歴</w:t>
      </w:r>
      <w:r>
        <w:t>(</w:t>
      </w:r>
      <w:r>
        <w:rPr>
          <w:rFonts w:hint="eastAsia"/>
        </w:rPr>
        <w:t>頻度</w:t>
      </w:r>
      <w:r>
        <w:t>)</w:t>
      </w:r>
      <w:r>
        <w:rPr>
          <w:rFonts w:hint="eastAsia"/>
        </w:rPr>
        <w:t>、腐食環境、塩害地域などの立地状況などによる</w:t>
      </w:r>
      <w:r w:rsidR="00E737CF">
        <w:rPr>
          <w:rFonts w:hint="eastAsia"/>
        </w:rPr>
        <w:t>項目ごとに</w:t>
      </w:r>
      <w:r>
        <w:rPr>
          <w:rFonts w:hint="eastAsia"/>
        </w:rPr>
        <w:t>重要度を</w:t>
      </w:r>
      <w:r w:rsidR="00E737CF">
        <w:rPr>
          <w:rFonts w:hint="eastAsia"/>
        </w:rPr>
        <w:t>設け</w:t>
      </w:r>
      <w:r w:rsidR="000B57BE">
        <w:rPr>
          <w:rFonts w:hint="eastAsia"/>
        </w:rPr>
        <w:t>、</w:t>
      </w:r>
      <w:r w:rsidR="00E737CF">
        <w:rPr>
          <w:rFonts w:hint="eastAsia"/>
        </w:rPr>
        <w:t>それを</w:t>
      </w:r>
      <w:r>
        <w:rPr>
          <w:rFonts w:hint="eastAsia"/>
        </w:rPr>
        <w:t>考慮した上で詳細点検・緊急措置の必要性、健全度判定、維持管理の重み付けなどに活用することが重要である。</w:t>
      </w:r>
    </w:p>
    <w:p w14:paraId="00C4E1DF" w14:textId="08652E42" w:rsidR="00472919" w:rsidRDefault="006A6CAB" w:rsidP="00472919">
      <w:pPr>
        <w:ind w:leftChars="300" w:left="630" w:firstLineChars="100" w:firstLine="210"/>
      </w:pPr>
      <w:r>
        <w:rPr>
          <w:rFonts w:hint="eastAsia"/>
        </w:rPr>
        <w:t>点検時に考慮すべき</w:t>
      </w:r>
      <w:r w:rsidR="00E737CF">
        <w:rPr>
          <w:rFonts w:hint="eastAsia"/>
        </w:rPr>
        <w:t>項目として</w:t>
      </w:r>
      <w:r>
        <w:rPr>
          <w:rFonts w:hint="eastAsia"/>
        </w:rPr>
        <w:t>、①処理機能、②耐用年数</w:t>
      </w:r>
      <w:r w:rsidR="00472919">
        <w:rPr>
          <w:rFonts w:hint="eastAsia"/>
        </w:rPr>
        <w:t>とした場合は、表</w:t>
      </w:r>
      <w:r w:rsidR="00461506">
        <w:rPr>
          <w:rFonts w:hint="eastAsia"/>
        </w:rPr>
        <w:t>4.2-1</w:t>
      </w:r>
      <w:r w:rsidR="00472919">
        <w:rPr>
          <w:rFonts w:hint="eastAsia"/>
        </w:rPr>
        <w:t>のとおりに表すことができる。</w:t>
      </w:r>
    </w:p>
    <w:p w14:paraId="01999734" w14:textId="77777777" w:rsidR="009F7CBA" w:rsidRPr="006A6CAB" w:rsidRDefault="009F7CBA" w:rsidP="00C62409">
      <w:pPr>
        <w:ind w:leftChars="300" w:left="630" w:firstLineChars="100" w:firstLine="210"/>
      </w:pPr>
    </w:p>
    <w:p w14:paraId="6A870805" w14:textId="04534494"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BC582B">
        <w:rPr>
          <w:rFonts w:asciiTheme="majorEastAsia" w:eastAsiaTheme="majorEastAsia" w:hAnsiTheme="majorEastAsia" w:hint="eastAsia"/>
        </w:rPr>
        <w:t>2-1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点検時に考慮すべき</w:t>
      </w:r>
      <w:r w:rsidR="00DB646B">
        <w:rPr>
          <w:rFonts w:asciiTheme="majorEastAsia" w:eastAsiaTheme="majorEastAsia" w:hAnsiTheme="majorEastAsia" w:hint="eastAsia"/>
        </w:rPr>
        <w:t>項目とその</w:t>
      </w:r>
      <w:r>
        <w:rPr>
          <w:rFonts w:asciiTheme="majorEastAsia" w:eastAsiaTheme="majorEastAsia" w:hAnsiTheme="majorEastAsia" w:hint="eastAsia"/>
        </w:rPr>
        <w:t>重要度（例）</w:t>
      </w:r>
    </w:p>
    <w:p w14:paraId="594BA2FF" w14:textId="6F204CF2" w:rsidR="0029558C" w:rsidRDefault="00744795" w:rsidP="0029558C">
      <w:pPr>
        <w:ind w:leftChars="202" w:left="424"/>
        <w:jc w:val="center"/>
      </w:pPr>
      <w:r w:rsidRPr="00744795">
        <w:rPr>
          <w:noProof/>
        </w:rPr>
        <w:drawing>
          <wp:inline distT="0" distB="0" distL="0" distR="0" wp14:anchorId="2CE41434" wp14:editId="15FFC78C">
            <wp:extent cx="5615940" cy="2568224"/>
            <wp:effectExtent l="0" t="0" r="3810" b="381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5940" cy="2568224"/>
                    </a:xfrm>
                    <a:prstGeom prst="rect">
                      <a:avLst/>
                    </a:prstGeom>
                    <a:noFill/>
                    <a:ln>
                      <a:noFill/>
                    </a:ln>
                  </pic:spPr>
                </pic:pic>
              </a:graphicData>
            </a:graphic>
          </wp:inline>
        </w:drawing>
      </w:r>
    </w:p>
    <w:p w14:paraId="715D674F" w14:textId="77777777" w:rsidR="00472919" w:rsidRDefault="00472919" w:rsidP="00472919">
      <w:pPr>
        <w:jc w:val="left"/>
        <w:rPr>
          <w:sz w:val="18"/>
          <w:szCs w:val="18"/>
        </w:rPr>
      </w:pPr>
      <w:r>
        <w:rPr>
          <w:rFonts w:hint="eastAsia"/>
          <w:sz w:val="18"/>
          <w:szCs w:val="18"/>
        </w:rPr>
        <w:t xml:space="preserve">　　　　（出典：①処理機能…『下水道施設の耐震対策指針と解説』日本下水道協会</w:t>
      </w:r>
      <w:r>
        <w:rPr>
          <w:sz w:val="18"/>
          <w:szCs w:val="18"/>
        </w:rPr>
        <w:t>H26</w:t>
      </w:r>
      <w:r>
        <w:rPr>
          <w:rFonts w:hint="eastAsia"/>
          <w:sz w:val="18"/>
          <w:szCs w:val="18"/>
        </w:rPr>
        <w:t xml:space="preserve">年　</w:t>
      </w:r>
      <w:r>
        <w:rPr>
          <w:sz w:val="18"/>
          <w:szCs w:val="18"/>
        </w:rPr>
        <w:t>P.17</w:t>
      </w:r>
      <w:r>
        <w:rPr>
          <w:rFonts w:hint="eastAsia"/>
          <w:sz w:val="18"/>
          <w:szCs w:val="18"/>
        </w:rPr>
        <w:t>～</w:t>
      </w:r>
      <w:r>
        <w:rPr>
          <w:sz w:val="18"/>
          <w:szCs w:val="18"/>
        </w:rPr>
        <w:t>18</w:t>
      </w:r>
    </w:p>
    <w:p w14:paraId="09898599" w14:textId="282F7F5D" w:rsidR="00AE267B" w:rsidRDefault="00AE267B" w:rsidP="00AE267B">
      <w:pPr>
        <w:ind w:firstLineChars="1400" w:firstLine="2520"/>
        <w:jc w:val="left"/>
        <w:rPr>
          <w:sz w:val="18"/>
          <w:szCs w:val="18"/>
        </w:rPr>
      </w:pPr>
      <w:r>
        <w:rPr>
          <w:rFonts w:hint="eastAsia"/>
          <w:sz w:val="18"/>
          <w:szCs w:val="18"/>
        </w:rPr>
        <w:t>『下水道の地震対策</w:t>
      </w:r>
      <w:r w:rsidR="002E3902">
        <w:rPr>
          <w:rFonts w:hint="eastAsia"/>
          <w:sz w:val="18"/>
          <w:szCs w:val="18"/>
        </w:rPr>
        <w:t>マニュアル</w:t>
      </w:r>
      <w:r>
        <w:rPr>
          <w:rFonts w:hint="eastAsia"/>
          <w:sz w:val="18"/>
          <w:szCs w:val="18"/>
        </w:rPr>
        <w:t>』日本下水道協会</w:t>
      </w:r>
      <w:r>
        <w:rPr>
          <w:sz w:val="18"/>
          <w:szCs w:val="18"/>
        </w:rPr>
        <w:t>H</w:t>
      </w:r>
      <w:r>
        <w:rPr>
          <w:rFonts w:hint="eastAsia"/>
          <w:sz w:val="18"/>
          <w:szCs w:val="18"/>
        </w:rPr>
        <w:t>18</w:t>
      </w:r>
      <w:r>
        <w:rPr>
          <w:rFonts w:hint="eastAsia"/>
          <w:sz w:val="18"/>
          <w:szCs w:val="18"/>
        </w:rPr>
        <w:t xml:space="preserve">年　</w:t>
      </w:r>
      <w:r>
        <w:rPr>
          <w:sz w:val="18"/>
          <w:szCs w:val="18"/>
        </w:rPr>
        <w:t>P.</w:t>
      </w:r>
      <w:r>
        <w:rPr>
          <w:rFonts w:hint="eastAsia"/>
          <w:sz w:val="18"/>
          <w:szCs w:val="18"/>
        </w:rPr>
        <w:t>4</w:t>
      </w:r>
      <w:r>
        <w:rPr>
          <w:sz w:val="18"/>
          <w:szCs w:val="18"/>
        </w:rPr>
        <w:t>8</w:t>
      </w:r>
    </w:p>
    <w:p w14:paraId="7BD6F4AD" w14:textId="5B0CA9F7" w:rsidR="00AE267B" w:rsidRDefault="00AE267B" w:rsidP="00AE267B">
      <w:pPr>
        <w:ind w:leftChars="1199" w:left="2549" w:hangingChars="17" w:hanging="31"/>
        <w:jc w:val="left"/>
        <w:rPr>
          <w:sz w:val="18"/>
          <w:szCs w:val="18"/>
        </w:rPr>
      </w:pPr>
      <w:r>
        <w:rPr>
          <w:rFonts w:hint="eastAsia"/>
          <w:sz w:val="18"/>
          <w:szCs w:val="18"/>
        </w:rPr>
        <w:t>『下水道地震･津波対策技術検討委員会報告書』下水道地震・津波対策技術検討委員会</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252</w:t>
      </w:r>
      <w:r>
        <w:rPr>
          <w:rFonts w:hint="eastAsia"/>
          <w:sz w:val="18"/>
          <w:szCs w:val="18"/>
        </w:rPr>
        <w:t>，</w:t>
      </w:r>
      <w:r>
        <w:rPr>
          <w:rFonts w:hint="eastAsia"/>
          <w:sz w:val="18"/>
          <w:szCs w:val="18"/>
        </w:rPr>
        <w:t>276</w:t>
      </w:r>
    </w:p>
    <w:p w14:paraId="2751407B" w14:textId="418130BC" w:rsidR="00472919" w:rsidRDefault="00D305B1" w:rsidP="00607825">
      <w:pPr>
        <w:ind w:left="2551" w:hangingChars="1417" w:hanging="2551"/>
        <w:jc w:val="left"/>
        <w:rPr>
          <w:sz w:val="18"/>
          <w:szCs w:val="18"/>
        </w:rPr>
      </w:pPr>
      <w:r>
        <w:rPr>
          <w:rFonts w:hint="eastAsia"/>
          <w:sz w:val="18"/>
          <w:szCs w:val="18"/>
        </w:rPr>
        <w:t xml:space="preserve">　　　　　　　　②耐用年数</w:t>
      </w:r>
      <w:r w:rsidR="00607825">
        <w:rPr>
          <w:rFonts w:hint="eastAsia"/>
          <w:sz w:val="18"/>
          <w:szCs w:val="18"/>
        </w:rPr>
        <w:t>…『下水道施設の改築について』</w:t>
      </w:r>
      <w:r w:rsidR="00607825">
        <w:rPr>
          <w:rFonts w:hint="eastAsia"/>
          <w:sz w:val="18"/>
          <w:szCs w:val="18"/>
        </w:rPr>
        <w:t>H15.6.19</w:t>
      </w:r>
      <w:r w:rsidR="00607825">
        <w:rPr>
          <w:rFonts w:hint="eastAsia"/>
          <w:sz w:val="18"/>
          <w:szCs w:val="18"/>
        </w:rPr>
        <w:t>国都下事第</w:t>
      </w:r>
      <w:r w:rsidR="00607825">
        <w:rPr>
          <w:rFonts w:hint="eastAsia"/>
          <w:sz w:val="18"/>
          <w:szCs w:val="18"/>
        </w:rPr>
        <w:t>77</w:t>
      </w:r>
      <w:r w:rsidR="00607825">
        <w:rPr>
          <w:rFonts w:hint="eastAsia"/>
          <w:sz w:val="18"/>
          <w:szCs w:val="18"/>
        </w:rPr>
        <w:t>号国土交通省都市・地域整備局下水道部下水道事業課長通知</w:t>
      </w:r>
      <w:r w:rsidR="00607825">
        <w:rPr>
          <w:rFonts w:hint="eastAsia"/>
          <w:sz w:val="18"/>
          <w:szCs w:val="18"/>
        </w:rPr>
        <w:t xml:space="preserve"> </w:t>
      </w:r>
      <w:r w:rsidR="00607825">
        <w:rPr>
          <w:rFonts w:hint="eastAsia"/>
          <w:sz w:val="18"/>
          <w:szCs w:val="18"/>
        </w:rPr>
        <w:t>別表）</w:t>
      </w:r>
    </w:p>
    <w:p w14:paraId="45B90227" w14:textId="7EBF2B61" w:rsidR="00B83F3E" w:rsidRDefault="00B83F3E">
      <w:pPr>
        <w:widowControl/>
        <w:jc w:val="left"/>
      </w:pPr>
      <w:r>
        <w:br w:type="page"/>
      </w:r>
    </w:p>
    <w:p w14:paraId="60C9A643" w14:textId="77777777" w:rsidR="00744795" w:rsidRDefault="00744795" w:rsidP="00B83F3E">
      <w:pPr>
        <w:pStyle w:val="a3"/>
        <w:ind w:leftChars="0" w:left="425"/>
      </w:pPr>
    </w:p>
    <w:p w14:paraId="0F7A0116" w14:textId="77777777" w:rsidR="001E4F00" w:rsidRDefault="001E4F00" w:rsidP="001E4F00">
      <w:pPr>
        <w:pStyle w:val="a3"/>
        <w:ind w:leftChars="302" w:left="634"/>
      </w:pPr>
    </w:p>
    <w:p w14:paraId="32FC4AFB" w14:textId="689B7399" w:rsidR="00744795" w:rsidRDefault="001E4F00" w:rsidP="001E4F00">
      <w:pPr>
        <w:pStyle w:val="a3"/>
        <w:ind w:leftChars="302" w:left="634"/>
      </w:pPr>
      <w:r>
        <w:rPr>
          <w:rFonts w:hint="eastAsia"/>
        </w:rPr>
        <w:t xml:space="preserve">　つぎに点検時に考慮すべき事項として腐食環境の分類を表</w:t>
      </w:r>
      <w:r>
        <w:rPr>
          <w:rFonts w:hint="eastAsia"/>
        </w:rPr>
        <w:t>4.2</w:t>
      </w:r>
      <w:r w:rsidR="00461506">
        <w:rPr>
          <w:rFonts w:hint="eastAsia"/>
        </w:rPr>
        <w:t>-2</w:t>
      </w:r>
      <w:r>
        <w:rPr>
          <w:rFonts w:hint="eastAsia"/>
        </w:rPr>
        <w:t>に示す。</w:t>
      </w:r>
      <w:r w:rsidR="00513AFC">
        <w:rPr>
          <w:rFonts w:hint="eastAsia"/>
        </w:rPr>
        <w:t>腐食環境</w:t>
      </w:r>
      <w:r w:rsidR="002E3902">
        <w:rPr>
          <w:rFonts w:hint="eastAsia"/>
        </w:rPr>
        <w:t>レベル</w:t>
      </w:r>
      <w:r w:rsidR="00513AFC">
        <w:rPr>
          <w:rFonts w:hint="eastAsia"/>
        </w:rPr>
        <w:t>としては、Ⅰ類が最も高く、Ⅳ類が最も低い評価となる。</w:t>
      </w:r>
    </w:p>
    <w:p w14:paraId="3D689C57" w14:textId="77777777" w:rsidR="008A2A4B" w:rsidRDefault="008A2A4B" w:rsidP="008A2A4B">
      <w:pPr>
        <w:ind w:leftChars="270" w:left="567"/>
        <w:jc w:val="center"/>
        <w:rPr>
          <w:rFonts w:asciiTheme="majorEastAsia" w:eastAsiaTheme="majorEastAsia" w:hAnsiTheme="majorEastAsia"/>
        </w:rPr>
      </w:pPr>
    </w:p>
    <w:p w14:paraId="61FDB1C5" w14:textId="3EC1FCF0" w:rsidR="008A2A4B" w:rsidRPr="00C248F5" w:rsidRDefault="008A2A4B" w:rsidP="008A2A4B">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2</w:t>
      </w:r>
      <w:r w:rsidR="00BC582B">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腐食環境の分類（例）</w:t>
      </w:r>
    </w:p>
    <w:p w14:paraId="7A40D2CC" w14:textId="7AF4DDFA" w:rsidR="00744795" w:rsidRDefault="00565AE3" w:rsidP="001E4F00">
      <w:pPr>
        <w:pStyle w:val="a3"/>
        <w:ind w:leftChars="0" w:left="425"/>
        <w:jc w:val="center"/>
      </w:pPr>
      <w:r w:rsidRPr="00565AE3">
        <w:rPr>
          <w:noProof/>
        </w:rPr>
        <w:drawing>
          <wp:inline distT="0" distB="0" distL="0" distR="0" wp14:anchorId="4588EA65" wp14:editId="1096F9B7">
            <wp:extent cx="5494655" cy="1979930"/>
            <wp:effectExtent l="0" t="0" r="0" b="127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4655" cy="1979930"/>
                    </a:xfrm>
                    <a:prstGeom prst="rect">
                      <a:avLst/>
                    </a:prstGeom>
                    <a:noFill/>
                    <a:ln>
                      <a:noFill/>
                    </a:ln>
                  </pic:spPr>
                </pic:pic>
              </a:graphicData>
            </a:graphic>
          </wp:inline>
        </w:drawing>
      </w:r>
    </w:p>
    <w:p w14:paraId="744341E8" w14:textId="48067E5F" w:rsidR="001E4F00" w:rsidRDefault="001E4F00" w:rsidP="001E4F00">
      <w:pPr>
        <w:ind w:left="1417" w:hangingChars="787" w:hanging="1417"/>
        <w:jc w:val="left"/>
        <w:rPr>
          <w:sz w:val="18"/>
          <w:szCs w:val="18"/>
        </w:rPr>
      </w:pPr>
      <w:r>
        <w:rPr>
          <w:rFonts w:hint="eastAsia"/>
          <w:sz w:val="18"/>
          <w:szCs w:val="18"/>
        </w:rPr>
        <w:t xml:space="preserve">　　　　（出典：『下水道</w:t>
      </w:r>
      <w:r w:rsidR="003A2029">
        <w:rPr>
          <w:rFonts w:hint="eastAsia"/>
          <w:sz w:val="18"/>
          <w:szCs w:val="18"/>
        </w:rPr>
        <w:t>コンクリート</w:t>
      </w:r>
      <w:r>
        <w:rPr>
          <w:rFonts w:hint="eastAsia"/>
          <w:sz w:val="18"/>
          <w:szCs w:val="18"/>
        </w:rPr>
        <w:t>構造物の腐食抑制技術及び防食技術</w:t>
      </w:r>
      <w:r w:rsidR="002E3902">
        <w:rPr>
          <w:rFonts w:hint="eastAsia"/>
          <w:sz w:val="18"/>
          <w:szCs w:val="18"/>
        </w:rPr>
        <w:t>マニュアル</w:t>
      </w:r>
      <w:r>
        <w:rPr>
          <w:rFonts w:hint="eastAsia"/>
          <w:sz w:val="18"/>
          <w:szCs w:val="18"/>
        </w:rPr>
        <w:t xml:space="preserve">』　日本下水道事業団　</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37</w:t>
      </w:r>
      <w:r>
        <w:rPr>
          <w:rFonts w:hint="eastAsia"/>
          <w:sz w:val="18"/>
          <w:szCs w:val="18"/>
        </w:rPr>
        <w:t>）</w:t>
      </w:r>
    </w:p>
    <w:p w14:paraId="23E3D99E" w14:textId="77777777" w:rsidR="00744795" w:rsidRPr="001E4F00" w:rsidRDefault="00744795" w:rsidP="00B83F3E">
      <w:pPr>
        <w:pStyle w:val="a3"/>
        <w:ind w:leftChars="0" w:left="425"/>
      </w:pPr>
    </w:p>
    <w:p w14:paraId="77203F76" w14:textId="77777777" w:rsidR="00744795" w:rsidRDefault="00744795" w:rsidP="00B83F3E">
      <w:pPr>
        <w:pStyle w:val="a3"/>
        <w:ind w:leftChars="0" w:left="425"/>
      </w:pPr>
    </w:p>
    <w:p w14:paraId="2B2F937F" w14:textId="77777777" w:rsidR="00744795" w:rsidRDefault="00744795" w:rsidP="00B83F3E">
      <w:pPr>
        <w:pStyle w:val="a3"/>
        <w:ind w:leftChars="0" w:left="425"/>
      </w:pPr>
    </w:p>
    <w:p w14:paraId="5B3A2BC1" w14:textId="77777777" w:rsidR="00744795" w:rsidRDefault="00744795" w:rsidP="00B83F3E">
      <w:pPr>
        <w:pStyle w:val="a3"/>
        <w:ind w:leftChars="0" w:left="425"/>
      </w:pPr>
    </w:p>
    <w:p w14:paraId="61AD62ED" w14:textId="77777777" w:rsidR="00744795" w:rsidRDefault="00744795" w:rsidP="00B83F3E">
      <w:pPr>
        <w:pStyle w:val="a3"/>
        <w:ind w:leftChars="0" w:left="425"/>
      </w:pPr>
    </w:p>
    <w:p w14:paraId="53B919CE" w14:textId="77777777" w:rsidR="00744795" w:rsidRDefault="00744795" w:rsidP="00B83F3E">
      <w:pPr>
        <w:pStyle w:val="a3"/>
        <w:ind w:leftChars="0" w:left="425"/>
      </w:pPr>
    </w:p>
    <w:p w14:paraId="7F1FC967" w14:textId="77777777" w:rsidR="00744795" w:rsidRDefault="00744795" w:rsidP="00B83F3E">
      <w:pPr>
        <w:pStyle w:val="a3"/>
        <w:ind w:leftChars="0" w:left="425"/>
      </w:pPr>
    </w:p>
    <w:p w14:paraId="017E5EE5" w14:textId="77777777" w:rsidR="00744795" w:rsidRDefault="00744795" w:rsidP="00B83F3E">
      <w:pPr>
        <w:pStyle w:val="a3"/>
        <w:ind w:leftChars="0" w:left="425"/>
      </w:pPr>
    </w:p>
    <w:p w14:paraId="680B2F03" w14:textId="77777777" w:rsidR="00744795" w:rsidRDefault="00744795" w:rsidP="00B83F3E">
      <w:pPr>
        <w:pStyle w:val="a3"/>
        <w:ind w:leftChars="0" w:left="425"/>
      </w:pPr>
    </w:p>
    <w:p w14:paraId="10176C4C" w14:textId="77777777" w:rsidR="00744795" w:rsidRDefault="00744795" w:rsidP="00B83F3E">
      <w:pPr>
        <w:pStyle w:val="a3"/>
        <w:ind w:leftChars="0" w:left="425"/>
      </w:pPr>
    </w:p>
    <w:p w14:paraId="6DA25541" w14:textId="7827F079" w:rsidR="008A2A4B" w:rsidRDefault="008A2A4B">
      <w:pPr>
        <w:widowControl/>
        <w:jc w:val="left"/>
      </w:pPr>
      <w:r>
        <w:br w:type="page"/>
      </w:r>
    </w:p>
    <w:p w14:paraId="2F415083" w14:textId="77777777" w:rsidR="00744795" w:rsidRDefault="00744795" w:rsidP="00B83F3E">
      <w:pPr>
        <w:pStyle w:val="a3"/>
        <w:ind w:leftChars="0" w:left="425"/>
      </w:pPr>
    </w:p>
    <w:p w14:paraId="0905E8A5" w14:textId="370DFB42" w:rsidR="00B83F3E" w:rsidRDefault="00B83F3E" w:rsidP="00B83F3E">
      <w:pPr>
        <w:pStyle w:val="a3"/>
        <w:ind w:leftChars="0" w:left="425"/>
      </w:pPr>
      <w:r w:rsidRPr="003C2011">
        <w:rPr>
          <w:rFonts w:hint="eastAsia"/>
        </w:rPr>
        <w:t>（</w:t>
      </w:r>
      <w:r>
        <w:rPr>
          <w:rFonts w:hint="eastAsia"/>
        </w:rPr>
        <w:t>2</w:t>
      </w:r>
      <w:r w:rsidRPr="003C2011">
        <w:rPr>
          <w:rFonts w:hint="eastAsia"/>
        </w:rPr>
        <w:t>）</w:t>
      </w:r>
      <w:r>
        <w:rPr>
          <w:rFonts w:hint="eastAsia"/>
        </w:rPr>
        <w:t>点検施設優先度の判定手順</w:t>
      </w:r>
    </w:p>
    <w:p w14:paraId="65947320" w14:textId="77777777" w:rsidR="0029558C" w:rsidRDefault="0029558C" w:rsidP="0029558C">
      <w:pPr>
        <w:ind w:leftChars="300" w:left="630"/>
      </w:pPr>
      <w:r>
        <w:rPr>
          <w:rFonts w:hint="eastAsia"/>
        </w:rPr>
        <w:t xml:space="preserve">　優先度を判定する手順は以下のとおりである。</w:t>
      </w:r>
    </w:p>
    <w:p w14:paraId="5F1D9A69" w14:textId="77777777" w:rsidR="00C62409" w:rsidRDefault="00C62409" w:rsidP="0029558C">
      <w:pPr>
        <w:ind w:leftChars="300" w:left="630"/>
      </w:pPr>
    </w:p>
    <w:p w14:paraId="0B116E1E" w14:textId="5D8F61A7" w:rsidR="0029558C" w:rsidRPr="009F286D" w:rsidRDefault="003A2029" w:rsidP="009F7CBA">
      <w:pPr>
        <w:pStyle w:val="a3"/>
        <w:numPr>
          <w:ilvl w:val="0"/>
          <w:numId w:val="42"/>
        </w:numPr>
        <w:ind w:leftChars="0"/>
      </w:pPr>
      <w:r>
        <w:rPr>
          <w:rFonts w:hint="eastAsia"/>
        </w:rPr>
        <w:t>水みらいセンター</w:t>
      </w:r>
      <w:r w:rsidR="00C62409">
        <w:rPr>
          <w:rFonts w:hint="eastAsia"/>
        </w:rPr>
        <w:t>及び</w:t>
      </w:r>
      <w:r>
        <w:rPr>
          <w:rFonts w:hint="eastAsia"/>
        </w:rPr>
        <w:t>ポンプ場</w:t>
      </w:r>
      <w:r w:rsidR="00C62409">
        <w:rPr>
          <w:rFonts w:hint="eastAsia"/>
        </w:rPr>
        <w:t>内</w:t>
      </w:r>
      <w:r w:rsidR="0029558C">
        <w:rPr>
          <w:rFonts w:hint="eastAsia"/>
        </w:rPr>
        <w:t>での優先度判定</w:t>
      </w:r>
    </w:p>
    <w:p w14:paraId="2B46B1F1" w14:textId="70A55019" w:rsidR="00B83F3E" w:rsidRPr="001A1A9D" w:rsidRDefault="0029558C" w:rsidP="0029558C">
      <w:pPr>
        <w:ind w:leftChars="300" w:left="630"/>
        <w:jc w:val="left"/>
      </w:pPr>
      <w:r>
        <w:rPr>
          <w:rFonts w:hint="eastAsia"/>
        </w:rPr>
        <w:t xml:space="preserve">　</w:t>
      </w:r>
      <w:r w:rsidR="00B83F3E">
        <w:rPr>
          <w:rFonts w:hint="eastAsia"/>
        </w:rPr>
        <w:t>表</w:t>
      </w:r>
      <w:r w:rsidR="00461506">
        <w:rPr>
          <w:rFonts w:hint="eastAsia"/>
        </w:rPr>
        <w:t>4.2-1</w:t>
      </w:r>
      <w:r w:rsidR="00B83F3E">
        <w:rPr>
          <w:rFonts w:hint="eastAsia"/>
        </w:rPr>
        <w:t>に示す</w:t>
      </w:r>
      <w:r>
        <w:rPr>
          <w:rFonts w:hint="eastAsia"/>
        </w:rPr>
        <w:t>「処理施設の重要</w:t>
      </w:r>
      <w:r w:rsidRPr="002D1ACC">
        <w:rPr>
          <w:rFonts w:hint="eastAsia"/>
          <w:color w:val="000000" w:themeColor="text1"/>
        </w:rPr>
        <w:t>度」と</w:t>
      </w:r>
      <w:r w:rsidR="00A35DAA" w:rsidRPr="002D1ACC">
        <w:rPr>
          <w:rFonts w:hint="eastAsia"/>
          <w:color w:val="000000" w:themeColor="text1"/>
        </w:rPr>
        <w:t>表</w:t>
      </w:r>
      <w:r w:rsidR="00A35DAA" w:rsidRPr="002D1ACC">
        <w:rPr>
          <w:rFonts w:hint="eastAsia"/>
          <w:color w:val="000000" w:themeColor="text1"/>
        </w:rPr>
        <w:t>4.2</w:t>
      </w:r>
      <w:r w:rsidR="00461506" w:rsidRPr="002D1ACC">
        <w:rPr>
          <w:rFonts w:hint="eastAsia"/>
          <w:color w:val="000000" w:themeColor="text1"/>
        </w:rPr>
        <w:t>-2</w:t>
      </w:r>
      <w:r w:rsidR="00A35DAA" w:rsidRPr="002D1ACC">
        <w:rPr>
          <w:rFonts w:hint="eastAsia"/>
          <w:color w:val="000000" w:themeColor="text1"/>
        </w:rPr>
        <w:t>に示す</w:t>
      </w:r>
      <w:r w:rsidRPr="002D1ACC">
        <w:rPr>
          <w:rFonts w:hint="eastAsia"/>
          <w:color w:val="000000" w:themeColor="text1"/>
        </w:rPr>
        <w:t>「腐食環境」により</w:t>
      </w:r>
      <w:r w:rsidR="00B83F3E" w:rsidRPr="002D1ACC">
        <w:rPr>
          <w:rFonts w:hint="eastAsia"/>
          <w:color w:val="000000" w:themeColor="text1"/>
        </w:rPr>
        <w:t>、</w:t>
      </w:r>
      <w:r w:rsidR="003A2029">
        <w:rPr>
          <w:rFonts w:hint="eastAsia"/>
        </w:rPr>
        <w:t>水みらいセンター</w:t>
      </w:r>
      <w:r w:rsidR="000B57BE">
        <w:rPr>
          <w:rFonts w:hint="eastAsia"/>
        </w:rPr>
        <w:t>及び</w:t>
      </w:r>
      <w:r w:rsidR="003A2029">
        <w:rPr>
          <w:rFonts w:hint="eastAsia"/>
        </w:rPr>
        <w:t>ポンプ場</w:t>
      </w:r>
      <w:r w:rsidR="000B57BE">
        <w:rPr>
          <w:rFonts w:hint="eastAsia"/>
        </w:rPr>
        <w:t>内施設の点検の優先度を</w:t>
      </w:r>
      <w:r w:rsidR="00B83F3E" w:rsidRPr="002D1ACC">
        <w:rPr>
          <w:rFonts w:hint="eastAsia"/>
          <w:color w:val="000000" w:themeColor="text1"/>
        </w:rPr>
        <w:t>図</w:t>
      </w:r>
      <w:r w:rsidR="00461506" w:rsidRPr="002D1ACC">
        <w:rPr>
          <w:rFonts w:hint="eastAsia"/>
          <w:color w:val="000000" w:themeColor="text1"/>
        </w:rPr>
        <w:t>4.2-1</w:t>
      </w:r>
      <w:r w:rsidR="00B83F3E" w:rsidRPr="002D1ACC">
        <w:rPr>
          <w:rFonts w:hint="eastAsia"/>
          <w:color w:val="000000" w:themeColor="text1"/>
        </w:rPr>
        <w:t>に示すように</w:t>
      </w:r>
      <w:r w:rsidR="002E3902">
        <w:rPr>
          <w:rFonts w:hint="eastAsia"/>
          <w:color w:val="000000" w:themeColor="text1"/>
        </w:rPr>
        <w:t>マトリクス</w:t>
      </w:r>
      <w:r w:rsidR="00B83F3E" w:rsidRPr="002D1ACC">
        <w:rPr>
          <w:rFonts w:hint="eastAsia"/>
          <w:color w:val="000000" w:themeColor="text1"/>
        </w:rPr>
        <w:t>を利用して評価</w:t>
      </w:r>
      <w:r w:rsidR="00B83F3E">
        <w:rPr>
          <w:rFonts w:hint="eastAsia"/>
        </w:rPr>
        <w:t>する</w:t>
      </w:r>
      <w:r w:rsidR="002D1ACC" w:rsidRPr="001A1A9D">
        <w:rPr>
          <w:rFonts w:hint="eastAsia"/>
        </w:rPr>
        <w:t>ことができる。</w:t>
      </w:r>
    </w:p>
    <w:p w14:paraId="1D6CAAE8" w14:textId="7AF2177C" w:rsidR="0029558C" w:rsidRDefault="0029558C" w:rsidP="009F7CBA">
      <w:pPr>
        <w:ind w:leftChars="300" w:left="630" w:firstLineChars="100" w:firstLine="210"/>
        <w:jc w:val="left"/>
      </w:pPr>
      <w:r w:rsidRPr="001A1A9D">
        <w:rPr>
          <w:rFonts w:hint="eastAsia"/>
        </w:rPr>
        <w:t>処理施設の重要度及び腐食</w:t>
      </w:r>
      <w:r w:rsidR="00B83F3E" w:rsidRPr="001A1A9D">
        <w:rPr>
          <w:rFonts w:hint="eastAsia"/>
        </w:rPr>
        <w:t>環境</w:t>
      </w:r>
      <w:r w:rsidR="002E3902" w:rsidRPr="001A1A9D">
        <w:rPr>
          <w:rFonts w:hint="eastAsia"/>
        </w:rPr>
        <w:t>レベル</w:t>
      </w:r>
      <w:r w:rsidR="00B83F3E" w:rsidRPr="001A1A9D">
        <w:rPr>
          <w:rFonts w:hint="eastAsia"/>
        </w:rPr>
        <w:t>により評価した場合、</w:t>
      </w:r>
      <w:r w:rsidRPr="001A1A9D">
        <w:rPr>
          <w:rFonts w:hint="eastAsia"/>
        </w:rPr>
        <w:t>沈砂池</w:t>
      </w:r>
      <w:r w:rsidR="003A2029" w:rsidRPr="001A1A9D">
        <w:rPr>
          <w:rFonts w:hint="eastAsia"/>
        </w:rPr>
        <w:t>ポンプ</w:t>
      </w:r>
      <w:r w:rsidR="00B83F3E" w:rsidRPr="001A1A9D">
        <w:rPr>
          <w:rFonts w:hint="eastAsia"/>
        </w:rPr>
        <w:t>棟と</w:t>
      </w:r>
      <w:r w:rsidRPr="001A1A9D">
        <w:rPr>
          <w:rFonts w:hint="eastAsia"/>
        </w:rPr>
        <w:t>汚泥貯留槽</w:t>
      </w:r>
      <w:r w:rsidRPr="001A1A9D">
        <w:rPr>
          <w:rFonts w:hint="eastAsia"/>
        </w:rPr>
        <w:t>(</w:t>
      </w:r>
      <w:r w:rsidRPr="001A1A9D">
        <w:rPr>
          <w:rFonts w:hint="eastAsia"/>
        </w:rPr>
        <w:t>脱水機</w:t>
      </w:r>
      <w:r w:rsidRPr="001A1A9D">
        <w:rPr>
          <w:rFonts w:hint="eastAsia"/>
        </w:rPr>
        <w:t>)</w:t>
      </w:r>
      <w:r w:rsidR="009F7CBA" w:rsidRPr="001A1A9D">
        <w:rPr>
          <w:rFonts w:hint="eastAsia"/>
        </w:rPr>
        <w:t>の</w:t>
      </w:r>
      <w:r w:rsidRPr="001A1A9D">
        <w:rPr>
          <w:rFonts w:hint="eastAsia"/>
        </w:rPr>
        <w:t>優先度が最も高くなる。</w:t>
      </w:r>
      <w:r w:rsidR="009F7CBA" w:rsidRPr="001A1A9D">
        <w:rPr>
          <w:rFonts w:hint="eastAsia"/>
        </w:rPr>
        <w:t>また、</w:t>
      </w:r>
      <w:r w:rsidRPr="001A1A9D">
        <w:rPr>
          <w:rFonts w:hint="eastAsia"/>
        </w:rPr>
        <w:t>同じ優先度の場合は、経過年数を</w:t>
      </w:r>
      <w:r w:rsidR="009F7CBA" w:rsidRPr="001A1A9D">
        <w:rPr>
          <w:rFonts w:hint="eastAsia"/>
        </w:rPr>
        <w:t>考慮して優先度を設定する</w:t>
      </w:r>
      <w:r w:rsidR="000B57BE" w:rsidRPr="001A1A9D">
        <w:rPr>
          <w:rFonts w:hint="eastAsia"/>
        </w:rPr>
        <w:t>ことが望ましい</w:t>
      </w:r>
      <w:r w:rsidRPr="001A1A9D">
        <w:rPr>
          <w:rFonts w:hint="eastAsia"/>
        </w:rPr>
        <w:t>。</w:t>
      </w:r>
    </w:p>
    <w:p w14:paraId="753D1E2D" w14:textId="46535391" w:rsidR="009F7CBA" w:rsidRDefault="005D41DB" w:rsidP="00FF428C">
      <w:pPr>
        <w:ind w:leftChars="300" w:left="630" w:firstLineChars="100" w:firstLine="210"/>
        <w:jc w:val="center"/>
      </w:pPr>
      <w:r w:rsidRPr="005D41DB">
        <w:rPr>
          <w:noProof/>
        </w:rPr>
        <w:drawing>
          <wp:inline distT="0" distB="0" distL="0" distR="0" wp14:anchorId="26DD8736" wp14:editId="0AF68945">
            <wp:extent cx="3635290" cy="2798859"/>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5355" cy="2798909"/>
                    </a:xfrm>
                    <a:prstGeom prst="rect">
                      <a:avLst/>
                    </a:prstGeom>
                    <a:noFill/>
                    <a:ln>
                      <a:noFill/>
                    </a:ln>
                  </pic:spPr>
                </pic:pic>
              </a:graphicData>
            </a:graphic>
          </wp:inline>
        </w:drawing>
      </w:r>
    </w:p>
    <w:p w14:paraId="378FC7EE" w14:textId="0F556380" w:rsidR="009F7CBA" w:rsidRDefault="006B0A67" w:rsidP="00513AFC">
      <w:pPr>
        <w:tabs>
          <w:tab w:val="left" w:pos="2010"/>
        </w:tabs>
        <w:ind w:leftChars="300" w:left="630" w:firstLineChars="100" w:firstLine="210"/>
        <w:jc w:val="left"/>
        <w:rPr>
          <w:sz w:val="16"/>
          <w:szCs w:val="16"/>
        </w:rPr>
      </w:pPr>
      <w:r>
        <w:tab/>
      </w:r>
      <w:r w:rsidR="009F7CBA" w:rsidRPr="00C62409">
        <w:rPr>
          <w:rFonts w:hint="eastAsia"/>
          <w:sz w:val="16"/>
          <w:szCs w:val="16"/>
        </w:rPr>
        <w:t>※</w:t>
      </w:r>
      <w:r w:rsidR="009F7CBA" w:rsidRPr="00C62409">
        <w:rPr>
          <w:rFonts w:hint="eastAsia"/>
          <w:sz w:val="16"/>
          <w:szCs w:val="16"/>
        </w:rPr>
        <w:t>1</w:t>
      </w:r>
      <w:r w:rsidR="009F7CBA" w:rsidRPr="00C62409">
        <w:rPr>
          <w:rFonts w:hint="eastAsia"/>
          <w:sz w:val="16"/>
          <w:szCs w:val="16"/>
        </w:rPr>
        <w:t xml:space="preserve">　主</w:t>
      </w:r>
      <w:r w:rsidR="003A2029">
        <w:rPr>
          <w:rFonts w:hint="eastAsia"/>
          <w:sz w:val="16"/>
          <w:szCs w:val="16"/>
        </w:rPr>
        <w:t>ポンプ</w:t>
      </w:r>
      <w:r w:rsidR="009F7CBA" w:rsidRPr="00C62409">
        <w:rPr>
          <w:rFonts w:hint="eastAsia"/>
          <w:sz w:val="16"/>
          <w:szCs w:val="16"/>
        </w:rPr>
        <w:t>の軸風水や脱水機の洗浄水等の重要施設に関連していない場合</w:t>
      </w:r>
    </w:p>
    <w:p w14:paraId="31477948" w14:textId="732E93DF" w:rsidR="00FF428C" w:rsidRPr="00C62409" w:rsidRDefault="00FF428C" w:rsidP="00FF428C">
      <w:pPr>
        <w:widowControl/>
        <w:spacing w:line="240" w:lineRule="exact"/>
        <w:ind w:firstLineChars="1240" w:firstLine="1984"/>
        <w:rPr>
          <w:sz w:val="16"/>
          <w:szCs w:val="16"/>
        </w:rPr>
      </w:pPr>
      <w:r>
        <w:rPr>
          <w:rFonts w:hint="eastAsia"/>
          <w:sz w:val="16"/>
          <w:szCs w:val="16"/>
        </w:rPr>
        <w:t>※</w:t>
      </w:r>
      <w:r w:rsidR="00513AFC">
        <w:rPr>
          <w:rFonts w:hint="eastAsia"/>
          <w:sz w:val="16"/>
          <w:szCs w:val="16"/>
        </w:rPr>
        <w:t>2</w:t>
      </w:r>
      <w:r>
        <w:rPr>
          <w:rFonts w:hint="eastAsia"/>
          <w:sz w:val="16"/>
          <w:szCs w:val="16"/>
        </w:rPr>
        <w:t xml:space="preserve">　管理棟内に受変電・自家発機能がある場合を示す。他の施設にある場合はその建屋とする。</w:t>
      </w:r>
    </w:p>
    <w:p w14:paraId="6A41BB21" w14:textId="77777777" w:rsidR="009F7CBA" w:rsidRDefault="009F7CBA" w:rsidP="008A2A4B">
      <w:pPr>
        <w:widowControl/>
        <w:spacing w:line="240" w:lineRule="exact"/>
        <w:ind w:firstLineChars="1240" w:firstLine="1984"/>
        <w:rPr>
          <w:sz w:val="16"/>
          <w:szCs w:val="16"/>
        </w:rPr>
      </w:pPr>
      <w:r>
        <w:rPr>
          <w:rFonts w:hint="eastAsia"/>
          <w:sz w:val="16"/>
          <w:szCs w:val="16"/>
        </w:rPr>
        <w:t>※</w:t>
      </w:r>
      <w:r>
        <w:rPr>
          <w:rFonts w:hint="eastAsia"/>
          <w:sz w:val="16"/>
          <w:szCs w:val="16"/>
        </w:rPr>
        <w:t>3</w:t>
      </w:r>
      <w:r>
        <w:rPr>
          <w:rFonts w:hint="eastAsia"/>
          <w:sz w:val="16"/>
          <w:szCs w:val="16"/>
        </w:rPr>
        <w:t xml:space="preserve">　脱水機に関連する汚泥貯留槽の場合</w:t>
      </w:r>
    </w:p>
    <w:p w14:paraId="22EDB339" w14:textId="439B2D8B" w:rsidR="00FF428C" w:rsidRDefault="00FF428C" w:rsidP="00FF428C">
      <w:pPr>
        <w:widowControl/>
        <w:spacing w:line="240" w:lineRule="exact"/>
        <w:ind w:firstLineChars="1240" w:firstLine="1984"/>
        <w:rPr>
          <w:sz w:val="16"/>
          <w:szCs w:val="16"/>
        </w:rPr>
      </w:pPr>
      <w:r>
        <w:rPr>
          <w:rFonts w:hint="eastAsia"/>
          <w:sz w:val="16"/>
          <w:szCs w:val="16"/>
        </w:rPr>
        <w:t>※</w:t>
      </w:r>
      <w:r>
        <w:rPr>
          <w:rFonts w:hint="eastAsia"/>
          <w:sz w:val="16"/>
          <w:szCs w:val="16"/>
        </w:rPr>
        <w:t>4</w:t>
      </w:r>
      <w:r>
        <w:rPr>
          <w:rFonts w:hint="eastAsia"/>
          <w:sz w:val="16"/>
          <w:szCs w:val="16"/>
        </w:rPr>
        <w:t xml:space="preserve">　海水の影響がある場合は腐食環境</w:t>
      </w:r>
      <w:r w:rsidR="002E3902">
        <w:rPr>
          <w:rFonts w:hint="eastAsia"/>
          <w:sz w:val="16"/>
          <w:szCs w:val="16"/>
        </w:rPr>
        <w:t>レベル</w:t>
      </w:r>
      <w:r>
        <w:rPr>
          <w:rFonts w:hint="eastAsia"/>
          <w:sz w:val="16"/>
          <w:szCs w:val="16"/>
        </w:rPr>
        <w:t>は「中」となる。</w:t>
      </w:r>
    </w:p>
    <w:p w14:paraId="76B4DEF1" w14:textId="77777777" w:rsidR="009F7CBA" w:rsidRPr="00FF428C" w:rsidRDefault="009F7CBA" w:rsidP="009F7CBA">
      <w:pPr>
        <w:widowControl/>
        <w:jc w:val="center"/>
      </w:pPr>
    </w:p>
    <w:p w14:paraId="13D9AA5B" w14:textId="17BC93CA" w:rsidR="009F7CBA" w:rsidRPr="00C248F5" w:rsidRDefault="009F7CBA" w:rsidP="009F7CBA">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00BC582B">
        <w:rPr>
          <w:rFonts w:asciiTheme="majorEastAsia" w:eastAsiaTheme="majorEastAsia" w:hAnsiTheme="majorEastAsia" w:hint="eastAsia"/>
        </w:rPr>
        <w:t>2-</w:t>
      </w:r>
      <w:r>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各機場における</w:t>
      </w:r>
      <w:r w:rsidR="002E3902">
        <w:rPr>
          <w:rFonts w:asciiTheme="majorEastAsia" w:eastAsiaTheme="majorEastAsia" w:hAnsiTheme="majorEastAsia" w:hint="eastAsia"/>
        </w:rPr>
        <w:t>マトリクス</w:t>
      </w:r>
      <w:r>
        <w:rPr>
          <w:rFonts w:asciiTheme="majorEastAsia" w:eastAsiaTheme="majorEastAsia" w:hAnsiTheme="majorEastAsia" w:hint="eastAsia"/>
        </w:rPr>
        <w:t>による優先度判定（例）</w:t>
      </w:r>
    </w:p>
    <w:p w14:paraId="610F7DAF" w14:textId="77777777" w:rsidR="009F7CBA" w:rsidRPr="009F7CBA" w:rsidRDefault="009F7CBA" w:rsidP="009F7CBA">
      <w:pPr>
        <w:ind w:leftChars="300" w:left="630" w:firstLineChars="100" w:firstLine="210"/>
        <w:jc w:val="left"/>
      </w:pPr>
    </w:p>
    <w:p w14:paraId="452D8964" w14:textId="77777777" w:rsidR="009F7CBA" w:rsidRPr="009F7CBA" w:rsidRDefault="009F7CBA" w:rsidP="009F7CBA">
      <w:pPr>
        <w:ind w:leftChars="300" w:left="630" w:firstLineChars="100" w:firstLine="210"/>
        <w:jc w:val="left"/>
      </w:pPr>
    </w:p>
    <w:p w14:paraId="4CD2D10D" w14:textId="2AF6C2E8" w:rsidR="003E0943" w:rsidRDefault="003E0943">
      <w:pPr>
        <w:widowControl/>
        <w:jc w:val="left"/>
        <w:rPr>
          <w:noProof/>
        </w:rPr>
      </w:pPr>
      <w:r>
        <w:rPr>
          <w:noProof/>
        </w:rPr>
        <w:br w:type="page"/>
      </w:r>
    </w:p>
    <w:p w14:paraId="2A66D4E3" w14:textId="43233596" w:rsidR="001251D5" w:rsidRDefault="001251D5" w:rsidP="003E0943">
      <w:pPr>
        <w:pStyle w:val="20"/>
        <w:numPr>
          <w:ilvl w:val="1"/>
          <w:numId w:val="17"/>
        </w:numPr>
      </w:pPr>
      <w:bookmarkStart w:id="14" w:name="_Toc409787742"/>
      <w:r>
        <w:rPr>
          <w:rFonts w:hint="eastAsia"/>
        </w:rPr>
        <w:lastRenderedPageBreak/>
        <w:t>点検の</w:t>
      </w:r>
      <w:r w:rsidR="00183024" w:rsidRPr="00717152">
        <w:rPr>
          <w:rFonts w:hint="eastAsia"/>
        </w:rPr>
        <w:t>種類、</w:t>
      </w:r>
      <w:r>
        <w:rPr>
          <w:rFonts w:hint="eastAsia"/>
        </w:rPr>
        <w:t>方法と頻度</w:t>
      </w:r>
      <w:bookmarkEnd w:id="14"/>
    </w:p>
    <w:p w14:paraId="0EB755E4" w14:textId="77777777" w:rsidR="001251D5" w:rsidRPr="001251D5" w:rsidRDefault="001251D5" w:rsidP="001251D5"/>
    <w:p w14:paraId="51455666" w14:textId="77777777" w:rsidR="0029558C" w:rsidRDefault="0029558C" w:rsidP="0029558C">
      <w:pPr>
        <w:pStyle w:val="a3"/>
        <w:ind w:leftChars="0" w:left="425"/>
      </w:pPr>
      <w:r w:rsidRPr="003C2011">
        <w:rPr>
          <w:rFonts w:hint="eastAsia"/>
        </w:rPr>
        <w:t>（</w:t>
      </w:r>
      <w:r>
        <w:rPr>
          <w:rFonts w:hint="eastAsia"/>
        </w:rPr>
        <w:t>1</w:t>
      </w:r>
      <w:r w:rsidRPr="003C2011">
        <w:rPr>
          <w:rFonts w:hint="eastAsia"/>
        </w:rPr>
        <w:t>）</w:t>
      </w:r>
      <w:r>
        <w:rPr>
          <w:rFonts w:hint="eastAsia"/>
        </w:rPr>
        <w:t>点検の種類と頻度</w:t>
      </w:r>
    </w:p>
    <w:p w14:paraId="6C105C8C" w14:textId="0A6588CD" w:rsidR="0029558C" w:rsidRPr="00E55D36" w:rsidRDefault="0029558C" w:rsidP="0029558C">
      <w:pPr>
        <w:ind w:leftChars="300" w:left="630" w:firstLineChars="100" w:firstLine="210"/>
        <w:rPr>
          <w:color w:val="000000" w:themeColor="text1"/>
        </w:rPr>
      </w:pPr>
      <w:r w:rsidRPr="00717152">
        <w:rPr>
          <w:rFonts w:hint="eastAsia"/>
          <w:color w:val="000000" w:themeColor="text1"/>
        </w:rPr>
        <w:t>計画的な点検は、直営又は運転管理業務受託者が目視で確認できる、または簡易な計</w:t>
      </w:r>
      <w:r w:rsidRPr="00E55D36">
        <w:rPr>
          <w:rFonts w:hint="eastAsia"/>
          <w:color w:val="000000" w:themeColor="text1"/>
        </w:rPr>
        <w:t>測機器等で数値や傾向を把握できる程度とする。</w:t>
      </w:r>
      <w:r w:rsidRPr="00E55D36">
        <w:rPr>
          <w:rFonts w:asciiTheme="minorEastAsia" w:hAnsiTheme="minorEastAsia" w:hint="eastAsia"/>
          <w:color w:val="000000" w:themeColor="text1"/>
          <w:sz w:val="20"/>
          <w:szCs w:val="20"/>
          <w:vertAlign w:val="superscript"/>
        </w:rPr>
        <w:t>※1</w:t>
      </w:r>
    </w:p>
    <w:p w14:paraId="4ABB4A5D" w14:textId="77777777" w:rsidR="0029558C" w:rsidRPr="00717152" w:rsidRDefault="0029558C" w:rsidP="0029558C">
      <w:pPr>
        <w:ind w:leftChars="300" w:left="630" w:firstLineChars="102" w:firstLine="214"/>
        <w:rPr>
          <w:color w:val="000000" w:themeColor="text1"/>
        </w:rPr>
      </w:pPr>
      <w:r w:rsidRPr="00717152">
        <w:rPr>
          <w:rFonts w:hint="eastAsia"/>
          <w:color w:val="000000" w:themeColor="text1"/>
        </w:rPr>
        <w:t>なお、水処理施設の池底部、側壁部等、日常目視できない部分については、計画点検として、機械設備点検時等槽内の水を空ける際に実施する。</w:t>
      </w:r>
    </w:p>
    <w:p w14:paraId="0E20B405" w14:textId="1790E748" w:rsidR="0029558C" w:rsidRDefault="0029558C" w:rsidP="0029558C">
      <w:pPr>
        <w:ind w:leftChars="300" w:left="630" w:firstLineChars="102" w:firstLine="214"/>
      </w:pPr>
    </w:p>
    <w:p w14:paraId="17A6DC51" w14:textId="68622D37"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8A2A4B">
        <w:rPr>
          <w:rFonts w:asciiTheme="majorEastAsia" w:eastAsiaTheme="majorEastAsia" w:hAnsiTheme="majorEastAsia" w:hint="eastAsia"/>
        </w:rPr>
        <w:t>3</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点検の種類と頻度</w:t>
      </w:r>
    </w:p>
    <w:tbl>
      <w:tblPr>
        <w:tblStyle w:val="ac"/>
        <w:tblW w:w="8550" w:type="dxa"/>
        <w:tblInd w:w="630" w:type="dxa"/>
        <w:tblLook w:val="04A0" w:firstRow="1" w:lastRow="0" w:firstColumn="1" w:lastColumn="0" w:noHBand="0" w:noVBand="1"/>
      </w:tblPr>
      <w:tblGrid>
        <w:gridCol w:w="1321"/>
        <w:gridCol w:w="2552"/>
        <w:gridCol w:w="4677"/>
      </w:tblGrid>
      <w:tr w:rsidR="0029558C" w:rsidRPr="00CC4E81" w14:paraId="63219DA6" w14:textId="77777777" w:rsidTr="00DF7E2D">
        <w:tc>
          <w:tcPr>
            <w:tcW w:w="1321" w:type="dxa"/>
            <w:shd w:val="clear" w:color="auto" w:fill="FFFFCC"/>
          </w:tcPr>
          <w:p w14:paraId="775EC140" w14:textId="77777777" w:rsidR="0029558C" w:rsidRPr="008D74D1" w:rsidRDefault="0029558C" w:rsidP="00DF7E2D">
            <w:pPr>
              <w:spacing w:line="300" w:lineRule="exact"/>
              <w:jc w:val="center"/>
              <w:rPr>
                <w:sz w:val="20"/>
                <w:szCs w:val="20"/>
              </w:rPr>
            </w:pPr>
            <w:r w:rsidRPr="008D74D1">
              <w:rPr>
                <w:sz w:val="20"/>
                <w:szCs w:val="20"/>
              </w:rPr>
              <w:t>種類</w:t>
            </w:r>
          </w:p>
        </w:tc>
        <w:tc>
          <w:tcPr>
            <w:tcW w:w="2552" w:type="dxa"/>
            <w:shd w:val="clear" w:color="auto" w:fill="FFFFCC"/>
          </w:tcPr>
          <w:p w14:paraId="0928AC70" w14:textId="77777777" w:rsidR="0029558C" w:rsidRPr="008D74D1" w:rsidRDefault="0029558C" w:rsidP="00DF7E2D">
            <w:pPr>
              <w:spacing w:line="300" w:lineRule="exact"/>
              <w:jc w:val="center"/>
              <w:rPr>
                <w:sz w:val="20"/>
                <w:szCs w:val="20"/>
              </w:rPr>
            </w:pPr>
            <w:r w:rsidRPr="008D74D1">
              <w:rPr>
                <w:sz w:val="20"/>
                <w:szCs w:val="20"/>
              </w:rPr>
              <w:t>点検頻度</w:t>
            </w:r>
          </w:p>
        </w:tc>
        <w:tc>
          <w:tcPr>
            <w:tcW w:w="4677" w:type="dxa"/>
            <w:shd w:val="clear" w:color="auto" w:fill="FFFFCC"/>
          </w:tcPr>
          <w:p w14:paraId="786C05A6" w14:textId="77777777" w:rsidR="0029558C" w:rsidRPr="008D74D1" w:rsidRDefault="0029558C" w:rsidP="00DF7E2D">
            <w:pPr>
              <w:spacing w:line="300" w:lineRule="exact"/>
              <w:jc w:val="center"/>
              <w:rPr>
                <w:sz w:val="20"/>
                <w:szCs w:val="20"/>
              </w:rPr>
            </w:pPr>
            <w:r w:rsidRPr="008D74D1">
              <w:rPr>
                <w:sz w:val="20"/>
                <w:szCs w:val="20"/>
              </w:rPr>
              <w:t>内容</w:t>
            </w:r>
          </w:p>
        </w:tc>
      </w:tr>
      <w:tr w:rsidR="0029558C" w:rsidRPr="00CC4E81" w14:paraId="22661503" w14:textId="77777777" w:rsidTr="00BE1954">
        <w:trPr>
          <w:trHeight w:val="1678"/>
        </w:trPr>
        <w:tc>
          <w:tcPr>
            <w:tcW w:w="1321" w:type="dxa"/>
            <w:vAlign w:val="center"/>
          </w:tcPr>
          <w:p w14:paraId="1BA9DC2C" w14:textId="77777777" w:rsidR="0029558C" w:rsidRPr="008D74D1" w:rsidRDefault="0029558C" w:rsidP="00DF7E2D">
            <w:pPr>
              <w:spacing w:line="300" w:lineRule="exact"/>
              <w:jc w:val="center"/>
              <w:rPr>
                <w:sz w:val="20"/>
                <w:szCs w:val="20"/>
              </w:rPr>
            </w:pPr>
            <w:r w:rsidRPr="008D74D1">
              <w:rPr>
                <w:sz w:val="20"/>
                <w:szCs w:val="20"/>
              </w:rPr>
              <w:t>初期点検</w:t>
            </w:r>
          </w:p>
        </w:tc>
        <w:tc>
          <w:tcPr>
            <w:tcW w:w="2552" w:type="dxa"/>
            <w:vAlign w:val="center"/>
          </w:tcPr>
          <w:p w14:paraId="5E7048EB" w14:textId="77777777" w:rsidR="0029558C" w:rsidRPr="008D74D1" w:rsidRDefault="0029558C" w:rsidP="00DF7E2D">
            <w:pPr>
              <w:spacing w:line="300" w:lineRule="exact"/>
              <w:rPr>
                <w:sz w:val="20"/>
                <w:szCs w:val="20"/>
              </w:rPr>
            </w:pPr>
            <w:r w:rsidRPr="008D74D1">
              <w:rPr>
                <w:color w:val="000000" w:themeColor="text1"/>
                <w:sz w:val="20"/>
                <w:szCs w:val="20"/>
              </w:rPr>
              <w:t>新設後（既存施設は維持管理計画策定後）に</w:t>
            </w:r>
            <w:r w:rsidRPr="008D74D1">
              <w:rPr>
                <w:color w:val="000000" w:themeColor="text1"/>
                <w:sz w:val="20"/>
                <w:szCs w:val="20"/>
              </w:rPr>
              <w:t>1</w:t>
            </w:r>
            <w:r w:rsidRPr="008D74D1">
              <w:rPr>
                <w:color w:val="000000" w:themeColor="text1"/>
                <w:sz w:val="20"/>
                <w:szCs w:val="20"/>
              </w:rPr>
              <w:t>回行う。</w:t>
            </w:r>
          </w:p>
        </w:tc>
        <w:tc>
          <w:tcPr>
            <w:tcW w:w="4677" w:type="dxa"/>
            <w:vMerge w:val="restart"/>
            <w:vAlign w:val="center"/>
          </w:tcPr>
          <w:p w14:paraId="14AA3D69" w14:textId="77777777" w:rsidR="0029558C" w:rsidRPr="008D74D1" w:rsidRDefault="0029558C" w:rsidP="00DF7E2D">
            <w:pPr>
              <w:spacing w:line="300" w:lineRule="exact"/>
              <w:rPr>
                <w:color w:val="000000" w:themeColor="text1"/>
                <w:sz w:val="20"/>
                <w:szCs w:val="20"/>
              </w:rPr>
            </w:pPr>
            <w:r w:rsidRPr="008D74D1">
              <w:rPr>
                <w:color w:val="000000" w:themeColor="text1"/>
                <w:sz w:val="20"/>
                <w:szCs w:val="20"/>
              </w:rPr>
              <w:t>維持管理計画を実施するにあたって、対象物の劣化度を把握し、定期点検を行う上での初期値又は参考とする。</w:t>
            </w:r>
          </w:p>
          <w:p w14:paraId="6202970C" w14:textId="177E13BA" w:rsidR="0029558C" w:rsidRPr="008D74D1" w:rsidRDefault="0029558C" w:rsidP="00DF7E2D">
            <w:pPr>
              <w:spacing w:line="300" w:lineRule="exact"/>
              <w:rPr>
                <w:color w:val="000000" w:themeColor="text1"/>
                <w:sz w:val="20"/>
                <w:szCs w:val="20"/>
                <w:vertAlign w:val="superscript"/>
              </w:rPr>
            </w:pPr>
            <w:r w:rsidRPr="008D74D1">
              <w:rPr>
                <w:color w:val="000000" w:themeColor="text1"/>
                <w:sz w:val="20"/>
                <w:szCs w:val="20"/>
              </w:rPr>
              <w:t>目視による施設の状態</w:t>
            </w:r>
            <w:r w:rsidRPr="008D74D1">
              <w:rPr>
                <w:color w:val="000000" w:themeColor="text1"/>
                <w:sz w:val="20"/>
                <w:szCs w:val="20"/>
              </w:rPr>
              <w:t>(</w:t>
            </w:r>
            <w:r w:rsidRPr="008D74D1">
              <w:rPr>
                <w:color w:val="000000" w:themeColor="text1"/>
                <w:sz w:val="20"/>
                <w:szCs w:val="20"/>
              </w:rPr>
              <w:t>異常の有無</w:t>
            </w:r>
            <w:r w:rsidRPr="008D74D1">
              <w:rPr>
                <w:color w:val="000000" w:themeColor="text1"/>
                <w:sz w:val="20"/>
                <w:szCs w:val="20"/>
              </w:rPr>
              <w:t>)</w:t>
            </w:r>
            <w:r w:rsidRPr="008D74D1">
              <w:rPr>
                <w:color w:val="000000" w:themeColor="text1"/>
                <w:sz w:val="20"/>
                <w:szCs w:val="20"/>
              </w:rPr>
              <w:t>の把握に加え、躯体の劣化度を把握するため、各処理場又は施設の経過年数、腐食環境（塩害地域等）、施設重要度、劣化状況等を総合的に勘案し、優先順位を設け順次、物性試験として圧縮強度試験や中性化試験などの</w:t>
            </w:r>
            <w:r w:rsidR="003A2029">
              <w:rPr>
                <w:color w:val="000000" w:themeColor="text1"/>
                <w:sz w:val="20"/>
                <w:szCs w:val="20"/>
              </w:rPr>
              <w:t>コンクリート</w:t>
            </w:r>
            <w:r w:rsidRPr="008D74D1">
              <w:rPr>
                <w:color w:val="000000" w:themeColor="text1"/>
                <w:sz w:val="20"/>
                <w:szCs w:val="20"/>
              </w:rPr>
              <w:t>調査を行う。</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2</w:t>
            </w:r>
          </w:p>
          <w:p w14:paraId="18698027" w14:textId="015C8EDA" w:rsidR="0029558C" w:rsidRPr="008D74D1" w:rsidRDefault="0029558C" w:rsidP="00DF7E2D">
            <w:pPr>
              <w:spacing w:line="300" w:lineRule="exact"/>
              <w:rPr>
                <w:sz w:val="20"/>
                <w:szCs w:val="20"/>
              </w:rPr>
            </w:pPr>
            <w:r w:rsidRPr="008D74D1">
              <w:rPr>
                <w:color w:val="000000" w:themeColor="text1"/>
                <w:sz w:val="20"/>
                <w:szCs w:val="20"/>
              </w:rPr>
              <w:t>また、調査結果に基づいて中性化進行予測を行い、状態監視保全を行う上で</w:t>
            </w:r>
            <w:r w:rsidRPr="008D74D1">
              <w:rPr>
                <w:sz w:val="20"/>
                <w:szCs w:val="20"/>
              </w:rPr>
              <w:t>の判断材料とする。</w:t>
            </w:r>
          </w:p>
        </w:tc>
      </w:tr>
      <w:tr w:rsidR="0029558C" w:rsidRPr="00CC4E81" w14:paraId="3FFC5C9B" w14:textId="77777777" w:rsidTr="00BE1954">
        <w:trPr>
          <w:trHeight w:val="2113"/>
        </w:trPr>
        <w:tc>
          <w:tcPr>
            <w:tcW w:w="1321" w:type="dxa"/>
            <w:vAlign w:val="center"/>
          </w:tcPr>
          <w:p w14:paraId="4140DA73" w14:textId="77777777" w:rsidR="0029558C" w:rsidRPr="008D74D1" w:rsidRDefault="0029558C" w:rsidP="00DF7E2D">
            <w:pPr>
              <w:spacing w:line="300" w:lineRule="exact"/>
              <w:jc w:val="center"/>
              <w:rPr>
                <w:color w:val="000000" w:themeColor="text1"/>
                <w:sz w:val="20"/>
                <w:szCs w:val="20"/>
                <w:u w:val="single"/>
              </w:rPr>
            </w:pPr>
            <w:r w:rsidRPr="008D74D1">
              <w:rPr>
                <w:color w:val="000000" w:themeColor="text1"/>
                <w:sz w:val="20"/>
                <w:szCs w:val="20"/>
              </w:rPr>
              <w:t>計画点検</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3</w:t>
            </w:r>
          </w:p>
        </w:tc>
        <w:tc>
          <w:tcPr>
            <w:tcW w:w="2552" w:type="dxa"/>
            <w:vAlign w:val="center"/>
          </w:tcPr>
          <w:p w14:paraId="700936C1" w14:textId="22D7E1E6" w:rsidR="0029558C" w:rsidRPr="008D74D1" w:rsidRDefault="003A2029" w:rsidP="00DF7E2D">
            <w:pPr>
              <w:spacing w:line="300" w:lineRule="exact"/>
              <w:rPr>
                <w:color w:val="000000" w:themeColor="text1"/>
                <w:sz w:val="20"/>
                <w:szCs w:val="20"/>
              </w:rPr>
            </w:pPr>
            <w:r>
              <w:rPr>
                <w:color w:val="000000" w:themeColor="text1"/>
                <w:sz w:val="20"/>
                <w:szCs w:val="20"/>
              </w:rPr>
              <w:t>プラント</w:t>
            </w:r>
            <w:r w:rsidR="0029558C" w:rsidRPr="008D74D1">
              <w:rPr>
                <w:color w:val="000000" w:themeColor="text1"/>
                <w:sz w:val="20"/>
                <w:szCs w:val="20"/>
              </w:rPr>
              <w:t>機械又は</w:t>
            </w:r>
            <w:r>
              <w:rPr>
                <w:color w:val="000000" w:themeColor="text1"/>
                <w:sz w:val="20"/>
                <w:szCs w:val="20"/>
              </w:rPr>
              <w:t>プラント</w:t>
            </w:r>
            <w:r w:rsidR="0029558C" w:rsidRPr="008D74D1">
              <w:rPr>
                <w:color w:val="000000" w:themeColor="text1"/>
                <w:sz w:val="20"/>
                <w:szCs w:val="20"/>
              </w:rPr>
              <w:t>電気設備の点検整備または改築工事等により水槽内の水がない期間に合わせて実施する点検</w:t>
            </w:r>
          </w:p>
        </w:tc>
        <w:tc>
          <w:tcPr>
            <w:tcW w:w="4677" w:type="dxa"/>
            <w:vMerge/>
          </w:tcPr>
          <w:p w14:paraId="2C86872C" w14:textId="77777777" w:rsidR="0029558C" w:rsidRPr="008D74D1" w:rsidRDefault="0029558C" w:rsidP="00DF7E2D">
            <w:pPr>
              <w:spacing w:line="300" w:lineRule="exact"/>
              <w:rPr>
                <w:sz w:val="20"/>
                <w:szCs w:val="20"/>
              </w:rPr>
            </w:pPr>
          </w:p>
        </w:tc>
      </w:tr>
      <w:tr w:rsidR="0029558C" w:rsidRPr="00CC4E81" w14:paraId="1D655B4C" w14:textId="77777777" w:rsidTr="00BE1954">
        <w:trPr>
          <w:trHeight w:val="2541"/>
        </w:trPr>
        <w:tc>
          <w:tcPr>
            <w:tcW w:w="1321" w:type="dxa"/>
            <w:vAlign w:val="center"/>
          </w:tcPr>
          <w:p w14:paraId="4F7973EF" w14:textId="77777777" w:rsidR="0029558C" w:rsidRPr="008D74D1" w:rsidRDefault="0029558C" w:rsidP="00DF7E2D">
            <w:pPr>
              <w:spacing w:line="300" w:lineRule="exact"/>
              <w:jc w:val="center"/>
              <w:rPr>
                <w:sz w:val="20"/>
                <w:szCs w:val="20"/>
              </w:rPr>
            </w:pPr>
            <w:r w:rsidRPr="008D74D1">
              <w:rPr>
                <w:sz w:val="20"/>
                <w:szCs w:val="20"/>
              </w:rPr>
              <w:t>定期点検</w:t>
            </w:r>
          </w:p>
        </w:tc>
        <w:tc>
          <w:tcPr>
            <w:tcW w:w="2552" w:type="dxa"/>
            <w:vAlign w:val="center"/>
          </w:tcPr>
          <w:p w14:paraId="01617890" w14:textId="77777777" w:rsidR="0029558C" w:rsidRPr="008D74D1" w:rsidRDefault="0029558C" w:rsidP="00DF7E2D">
            <w:pPr>
              <w:spacing w:line="300" w:lineRule="exact"/>
              <w:rPr>
                <w:sz w:val="20"/>
                <w:szCs w:val="20"/>
              </w:rPr>
            </w:pPr>
            <w:r w:rsidRPr="008D74D1">
              <w:rPr>
                <w:sz w:val="20"/>
                <w:szCs w:val="20"/>
              </w:rPr>
              <w:t>1</w:t>
            </w:r>
            <w:r w:rsidRPr="008D74D1">
              <w:rPr>
                <w:sz w:val="20"/>
                <w:szCs w:val="20"/>
              </w:rPr>
              <w:t>年に</w:t>
            </w:r>
            <w:r w:rsidRPr="008D74D1">
              <w:rPr>
                <w:sz w:val="20"/>
                <w:szCs w:val="20"/>
              </w:rPr>
              <w:t>1</w:t>
            </w:r>
            <w:r w:rsidRPr="008D74D1">
              <w:rPr>
                <w:sz w:val="20"/>
                <w:szCs w:val="20"/>
              </w:rPr>
              <w:t>回</w:t>
            </w:r>
          </w:p>
        </w:tc>
        <w:tc>
          <w:tcPr>
            <w:tcW w:w="4677" w:type="dxa"/>
            <w:vAlign w:val="center"/>
          </w:tcPr>
          <w:p w14:paraId="135ACC89" w14:textId="459F1147" w:rsidR="0029558C" w:rsidRPr="008D74D1" w:rsidRDefault="0029558C" w:rsidP="00472919">
            <w:pPr>
              <w:spacing w:line="300" w:lineRule="exact"/>
              <w:rPr>
                <w:sz w:val="20"/>
                <w:szCs w:val="20"/>
              </w:rPr>
            </w:pPr>
            <w:r w:rsidRPr="008D74D1">
              <w:rPr>
                <w:sz w:val="20"/>
                <w:szCs w:val="20"/>
              </w:rPr>
              <w:t>初期点検を行った施設を対象に、目視により施設の状態</w:t>
            </w:r>
            <w:r w:rsidRPr="008D74D1">
              <w:rPr>
                <w:sz w:val="20"/>
                <w:szCs w:val="20"/>
              </w:rPr>
              <w:t>(</w:t>
            </w:r>
            <w:r w:rsidRPr="008D74D1">
              <w:rPr>
                <w:sz w:val="20"/>
                <w:szCs w:val="20"/>
              </w:rPr>
              <w:t>異常の有無</w:t>
            </w:r>
            <w:r w:rsidRPr="008D74D1">
              <w:rPr>
                <w:sz w:val="20"/>
                <w:szCs w:val="20"/>
              </w:rPr>
              <w:t>)</w:t>
            </w:r>
            <w:r w:rsidRPr="008D74D1">
              <w:rPr>
                <w:sz w:val="20"/>
                <w:szCs w:val="20"/>
              </w:rPr>
              <w:t>を把握する。また、点検優先度等の各種要因により施設によっては、物性試験を後年に行うことがあるが、この結果は、定期点検や計画点検等と合わせて管理を行う。点検の結果を基に、緊急措置の要否、詳細調査の要否を判断する。</w:t>
            </w:r>
            <w:r w:rsidR="00472919" w:rsidRPr="008D74D1">
              <w:rPr>
                <w:rFonts w:ascii="ＭＳ 明朝" w:eastAsia="ＭＳ 明朝" w:hAnsi="ＭＳ 明朝" w:cs="ＭＳ 明朝" w:hint="eastAsia"/>
                <w:color w:val="000000" w:themeColor="text1"/>
                <w:sz w:val="20"/>
                <w:szCs w:val="20"/>
                <w:vertAlign w:val="superscript"/>
              </w:rPr>
              <w:t>※</w:t>
            </w:r>
            <w:r w:rsidR="00472919">
              <w:rPr>
                <w:rFonts w:ascii="ＭＳ 明朝" w:eastAsia="ＭＳ 明朝" w:hAnsi="ＭＳ 明朝" w:cs="ＭＳ 明朝" w:hint="eastAsia"/>
                <w:color w:val="000000" w:themeColor="text1"/>
                <w:sz w:val="20"/>
                <w:szCs w:val="20"/>
                <w:vertAlign w:val="superscript"/>
              </w:rPr>
              <w:t>4</w:t>
            </w:r>
          </w:p>
        </w:tc>
      </w:tr>
    </w:tbl>
    <w:p w14:paraId="546C2213" w14:textId="52D3694E" w:rsidR="0029558C" w:rsidRPr="001A1A9D" w:rsidRDefault="0029558C" w:rsidP="0029558C">
      <w:pPr>
        <w:ind w:leftChars="402" w:left="1204" w:hangingChars="200" w:hanging="360"/>
        <w:rPr>
          <w:color w:val="000000" w:themeColor="text1"/>
          <w:sz w:val="18"/>
          <w:szCs w:val="18"/>
        </w:rPr>
      </w:pPr>
      <w:r w:rsidRPr="00F23958">
        <w:rPr>
          <w:rFonts w:hint="eastAsia"/>
          <w:color w:val="000000" w:themeColor="text1"/>
          <w:sz w:val="18"/>
          <w:szCs w:val="18"/>
        </w:rPr>
        <w:t>※</w:t>
      </w:r>
      <w:r w:rsidRPr="00F23958">
        <w:rPr>
          <w:rFonts w:hint="eastAsia"/>
          <w:color w:val="000000" w:themeColor="text1"/>
          <w:sz w:val="18"/>
          <w:szCs w:val="18"/>
        </w:rPr>
        <w:t>1</w:t>
      </w:r>
      <w:r>
        <w:rPr>
          <w:rFonts w:hint="eastAsia"/>
          <w:color w:val="000000" w:themeColor="text1"/>
          <w:sz w:val="18"/>
          <w:szCs w:val="18"/>
        </w:rPr>
        <w:tab/>
      </w:r>
      <w:r w:rsidRPr="00F23958">
        <w:rPr>
          <w:rFonts w:hint="eastAsia"/>
          <w:color w:val="000000" w:themeColor="text1"/>
          <w:sz w:val="18"/>
          <w:szCs w:val="18"/>
        </w:rPr>
        <w:t>直営又は運転管理業務受託者が実施できない</w:t>
      </w:r>
      <w:r w:rsidR="00BE1954">
        <w:rPr>
          <w:rFonts w:hint="eastAsia"/>
          <w:color w:val="000000" w:themeColor="text1"/>
          <w:sz w:val="18"/>
          <w:szCs w:val="18"/>
        </w:rPr>
        <w:t>現場条件や物性試験等</w:t>
      </w:r>
      <w:r w:rsidRPr="00F23958">
        <w:rPr>
          <w:rFonts w:hint="eastAsia"/>
          <w:color w:val="000000" w:themeColor="text1"/>
          <w:sz w:val="18"/>
          <w:szCs w:val="18"/>
        </w:rPr>
        <w:t>は、別途</w:t>
      </w:r>
      <w:r w:rsidR="00BE1954">
        <w:rPr>
          <w:rFonts w:hint="eastAsia"/>
          <w:color w:val="000000" w:themeColor="text1"/>
          <w:sz w:val="18"/>
          <w:szCs w:val="18"/>
        </w:rPr>
        <w:t>専門業者等に</w:t>
      </w:r>
      <w:r w:rsidRPr="00F23958">
        <w:rPr>
          <w:rFonts w:hint="eastAsia"/>
          <w:color w:val="000000" w:themeColor="text1"/>
          <w:sz w:val="18"/>
          <w:szCs w:val="18"/>
        </w:rPr>
        <w:t>外注する</w:t>
      </w:r>
      <w:r w:rsidR="002D1ACC" w:rsidRPr="001A1A9D">
        <w:rPr>
          <w:rFonts w:hint="eastAsia"/>
          <w:color w:val="000000" w:themeColor="text1"/>
          <w:sz w:val="18"/>
          <w:szCs w:val="18"/>
        </w:rPr>
        <w:t>ことも可能</w:t>
      </w:r>
      <w:r w:rsidRPr="001A1A9D">
        <w:rPr>
          <w:rFonts w:hint="eastAsia"/>
          <w:color w:val="000000" w:themeColor="text1"/>
          <w:sz w:val="18"/>
          <w:szCs w:val="18"/>
        </w:rPr>
        <w:t>。</w:t>
      </w:r>
    </w:p>
    <w:p w14:paraId="53642295" w14:textId="29400A7F" w:rsidR="0029558C" w:rsidRPr="001A1A9D" w:rsidRDefault="0029558C" w:rsidP="0029558C">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 xml:space="preserve">2 </w:t>
      </w:r>
      <w:r w:rsidRPr="001A1A9D">
        <w:rPr>
          <w:rFonts w:hint="eastAsia"/>
          <w:color w:val="000000" w:themeColor="text1"/>
          <w:sz w:val="18"/>
          <w:szCs w:val="18"/>
        </w:rPr>
        <w:t>物性試験としての初期値確認は、基本的に初期点検時に行うことが望ましいが、膨大な資産数を保有していることから全ての資産を短期間に調査することは物理的に難しいため、概ね調査初年度～</w:t>
      </w:r>
      <w:r w:rsidRPr="001A1A9D">
        <w:rPr>
          <w:rFonts w:hint="eastAsia"/>
          <w:color w:val="000000" w:themeColor="text1"/>
          <w:sz w:val="18"/>
          <w:szCs w:val="18"/>
        </w:rPr>
        <w:t>10</w:t>
      </w:r>
      <w:r w:rsidRPr="001A1A9D">
        <w:rPr>
          <w:rFonts w:hint="eastAsia"/>
          <w:color w:val="000000" w:themeColor="text1"/>
          <w:sz w:val="18"/>
          <w:szCs w:val="18"/>
        </w:rPr>
        <w:t>年の間に実施する</w:t>
      </w:r>
      <w:r w:rsidR="00C6180E" w:rsidRPr="001A1A9D">
        <w:rPr>
          <w:rFonts w:hint="eastAsia"/>
          <w:color w:val="000000" w:themeColor="text1"/>
          <w:sz w:val="18"/>
          <w:szCs w:val="18"/>
        </w:rPr>
        <w:t>ことも可能である</w:t>
      </w:r>
      <w:r w:rsidRPr="001A1A9D">
        <w:rPr>
          <w:rFonts w:hint="eastAsia"/>
          <w:color w:val="000000" w:themeColor="text1"/>
          <w:sz w:val="18"/>
          <w:szCs w:val="18"/>
        </w:rPr>
        <w:t>。</w:t>
      </w:r>
    </w:p>
    <w:p w14:paraId="438F9109" w14:textId="79C8B38D" w:rsidR="0029558C" w:rsidRPr="001A1A9D" w:rsidRDefault="0029558C" w:rsidP="0029558C">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3</w:t>
      </w:r>
      <w:r w:rsidRPr="001A1A9D">
        <w:rPr>
          <w:rFonts w:hint="eastAsia"/>
          <w:color w:val="000000" w:themeColor="text1"/>
          <w:sz w:val="18"/>
          <w:szCs w:val="18"/>
        </w:rPr>
        <w:t>池内や水槽内は通常水で満たされて目視確認も実施できないことが多い。</w:t>
      </w:r>
      <w:r w:rsidR="003A2029" w:rsidRPr="001A1A9D">
        <w:rPr>
          <w:rFonts w:hint="eastAsia"/>
          <w:color w:val="000000" w:themeColor="text1"/>
          <w:sz w:val="18"/>
          <w:szCs w:val="18"/>
        </w:rPr>
        <w:t>プラント</w:t>
      </w:r>
      <w:r w:rsidRPr="001A1A9D">
        <w:rPr>
          <w:rFonts w:hint="eastAsia"/>
          <w:color w:val="000000" w:themeColor="text1"/>
          <w:sz w:val="18"/>
          <w:szCs w:val="18"/>
        </w:rPr>
        <w:t>機械又は</w:t>
      </w:r>
      <w:r w:rsidR="003A2029" w:rsidRPr="001A1A9D">
        <w:rPr>
          <w:rFonts w:hint="eastAsia"/>
          <w:color w:val="000000" w:themeColor="text1"/>
          <w:sz w:val="18"/>
          <w:szCs w:val="18"/>
        </w:rPr>
        <w:t>プラント</w:t>
      </w:r>
      <w:r w:rsidRPr="001A1A9D">
        <w:rPr>
          <w:rFonts w:hint="eastAsia"/>
          <w:color w:val="000000" w:themeColor="text1"/>
          <w:sz w:val="18"/>
          <w:szCs w:val="18"/>
        </w:rPr>
        <w:t>電気設備の点検整備または改築工事等により水槽内の水がない期間</w:t>
      </w:r>
      <w:r w:rsidR="00E92E75" w:rsidRPr="001A1A9D">
        <w:rPr>
          <w:rFonts w:hint="eastAsia"/>
          <w:color w:val="FF0000"/>
          <w:sz w:val="18"/>
          <w:szCs w:val="18"/>
        </w:rPr>
        <w:t>を</w:t>
      </w:r>
      <w:r w:rsidRPr="001A1A9D">
        <w:rPr>
          <w:rFonts w:hint="eastAsia"/>
          <w:color w:val="000000" w:themeColor="text1"/>
          <w:sz w:val="18"/>
          <w:szCs w:val="18"/>
        </w:rPr>
        <w:t>利用して、腐食環境下の調査を行い、併せて物性試験の実施や詳細点検を行えるよう、効果的な点検調査計画を策定する</w:t>
      </w:r>
      <w:r w:rsidR="00C6180E" w:rsidRPr="001A1A9D">
        <w:rPr>
          <w:rFonts w:hint="eastAsia"/>
          <w:color w:val="000000" w:themeColor="text1"/>
          <w:sz w:val="18"/>
          <w:szCs w:val="18"/>
        </w:rPr>
        <w:t>必要がある</w:t>
      </w:r>
      <w:r w:rsidRPr="001A1A9D">
        <w:rPr>
          <w:rFonts w:hint="eastAsia"/>
          <w:color w:val="000000" w:themeColor="text1"/>
          <w:sz w:val="18"/>
          <w:szCs w:val="18"/>
        </w:rPr>
        <w:t>。</w:t>
      </w:r>
    </w:p>
    <w:p w14:paraId="795C4FF7" w14:textId="4B3AB67D" w:rsidR="00472919" w:rsidRPr="00E55D36" w:rsidRDefault="00472919" w:rsidP="00472919">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4</w:t>
      </w:r>
      <w:r w:rsidRPr="001A1A9D">
        <w:rPr>
          <w:rFonts w:hint="eastAsia"/>
          <w:color w:val="000000" w:themeColor="text1"/>
          <w:sz w:val="18"/>
          <w:szCs w:val="18"/>
        </w:rPr>
        <w:tab/>
      </w:r>
      <w:r w:rsidR="00D76BAE" w:rsidRPr="001A1A9D">
        <w:rPr>
          <w:rFonts w:hint="eastAsia"/>
          <w:color w:val="000000" w:themeColor="text1"/>
          <w:sz w:val="18"/>
          <w:szCs w:val="18"/>
        </w:rPr>
        <w:t>通常</w:t>
      </w:r>
      <w:r w:rsidR="00D76BAE">
        <w:rPr>
          <w:rFonts w:hint="eastAsia"/>
          <w:color w:val="000000" w:themeColor="text1"/>
          <w:sz w:val="18"/>
          <w:szCs w:val="18"/>
        </w:rPr>
        <w:t>水</w:t>
      </w:r>
      <w:r>
        <w:rPr>
          <w:rFonts w:hint="eastAsia"/>
          <w:color w:val="000000" w:themeColor="text1"/>
          <w:sz w:val="18"/>
          <w:szCs w:val="18"/>
        </w:rPr>
        <w:t>で満たされている池内や水槽内の定期点検は、特別な仮設工や機器が不要な範囲で</w:t>
      </w:r>
      <w:r w:rsidR="00D76BAE">
        <w:rPr>
          <w:rFonts w:hint="eastAsia"/>
          <w:color w:val="000000" w:themeColor="text1"/>
          <w:sz w:val="18"/>
          <w:szCs w:val="18"/>
        </w:rPr>
        <w:t>点検</w:t>
      </w:r>
      <w:r w:rsidR="00D76BAE" w:rsidRPr="00E55D36">
        <w:rPr>
          <w:rFonts w:hint="eastAsia"/>
          <w:color w:val="000000" w:themeColor="text1"/>
          <w:sz w:val="18"/>
          <w:szCs w:val="18"/>
        </w:rPr>
        <w:t>を</w:t>
      </w:r>
      <w:r w:rsidRPr="00E55D36">
        <w:rPr>
          <w:rFonts w:hint="eastAsia"/>
          <w:color w:val="000000" w:themeColor="text1"/>
          <w:sz w:val="18"/>
          <w:szCs w:val="18"/>
        </w:rPr>
        <w:t>実施する</w:t>
      </w:r>
      <w:r w:rsidR="006D4B71" w:rsidRPr="00E55D36">
        <w:rPr>
          <w:rFonts w:hint="eastAsia"/>
          <w:color w:val="000000" w:themeColor="text1"/>
          <w:sz w:val="18"/>
          <w:szCs w:val="18"/>
        </w:rPr>
        <w:t>ことで状態を把握することが望ましい</w:t>
      </w:r>
      <w:r w:rsidRPr="00E55D36">
        <w:rPr>
          <w:rFonts w:hint="eastAsia"/>
          <w:color w:val="000000" w:themeColor="text1"/>
          <w:sz w:val="18"/>
          <w:szCs w:val="18"/>
        </w:rPr>
        <w:t>。</w:t>
      </w:r>
      <w:r w:rsidRPr="00E55D36">
        <w:rPr>
          <w:color w:val="000000" w:themeColor="text1"/>
          <w:sz w:val="18"/>
          <w:szCs w:val="18"/>
        </w:rPr>
        <w:br w:type="page"/>
      </w:r>
    </w:p>
    <w:p w14:paraId="4DF2E035" w14:textId="323A492E" w:rsidR="00472919" w:rsidRDefault="00472919" w:rsidP="00472919">
      <w:pPr>
        <w:pStyle w:val="a3"/>
        <w:ind w:leftChars="0" w:left="425"/>
      </w:pPr>
      <w:r>
        <w:rPr>
          <w:rFonts w:hint="eastAsia"/>
        </w:rPr>
        <w:lastRenderedPageBreak/>
        <w:t>（</w:t>
      </w:r>
      <w:r>
        <w:t>2</w:t>
      </w:r>
      <w:r>
        <w:rPr>
          <w:rFonts w:hint="eastAsia"/>
        </w:rPr>
        <w:t>）</w:t>
      </w:r>
      <w:r w:rsidR="003A2029">
        <w:rPr>
          <w:rFonts w:hint="eastAsia"/>
        </w:rPr>
        <w:t>コンクリート</w:t>
      </w:r>
      <w:r>
        <w:rPr>
          <w:rFonts w:hint="eastAsia"/>
        </w:rPr>
        <w:t>調査の内容</w:t>
      </w:r>
    </w:p>
    <w:p w14:paraId="799029BE" w14:textId="51CB6625" w:rsidR="00472919" w:rsidRDefault="00472919" w:rsidP="00472919">
      <w:pPr>
        <w:widowControl/>
        <w:ind w:leftChars="300" w:left="630" w:firstLineChars="100" w:firstLine="210"/>
        <w:jc w:val="left"/>
        <w:rPr>
          <w:color w:val="000000" w:themeColor="text1"/>
        </w:rPr>
      </w:pPr>
      <w:r>
        <w:rPr>
          <w:rFonts w:hint="eastAsia"/>
          <w:color w:val="000000" w:themeColor="text1"/>
        </w:rPr>
        <w:t>初期点検及び計画点検では圧縮強度試験や中性化試験などの</w:t>
      </w:r>
      <w:r w:rsidR="003A2029">
        <w:rPr>
          <w:rFonts w:hint="eastAsia"/>
          <w:color w:val="000000" w:themeColor="text1"/>
        </w:rPr>
        <w:t>コンクリート</w:t>
      </w:r>
      <w:r>
        <w:rPr>
          <w:rFonts w:hint="eastAsia"/>
          <w:color w:val="000000" w:themeColor="text1"/>
        </w:rPr>
        <w:t>調査を行う</w:t>
      </w:r>
      <w:r w:rsidR="00C6180E" w:rsidRPr="001A1A9D">
        <w:rPr>
          <w:rFonts w:hint="eastAsia"/>
          <w:color w:val="000000" w:themeColor="text1"/>
        </w:rPr>
        <w:t>必要がある</w:t>
      </w:r>
      <w:r>
        <w:rPr>
          <w:rFonts w:hint="eastAsia"/>
          <w:color w:val="000000" w:themeColor="text1"/>
        </w:rPr>
        <w:t>。ただし、全流域の土木資産は膨大な数になることから、</w:t>
      </w:r>
      <w:r>
        <w:rPr>
          <w:color w:val="000000" w:themeColor="text1"/>
        </w:rPr>
        <w:t>4.2</w:t>
      </w:r>
      <w:r>
        <w:rPr>
          <w:rFonts w:hint="eastAsia"/>
          <w:color w:val="000000" w:themeColor="text1"/>
        </w:rPr>
        <w:t>項で設定した優先度に応じて、下表</w:t>
      </w:r>
      <w:r w:rsidR="00461506">
        <w:rPr>
          <w:rFonts w:hint="eastAsia"/>
          <w:color w:val="000000" w:themeColor="text1"/>
        </w:rPr>
        <w:t>4.3-2</w:t>
      </w:r>
      <w:r>
        <w:rPr>
          <w:rFonts w:hint="eastAsia"/>
          <w:color w:val="000000" w:themeColor="text1"/>
        </w:rPr>
        <w:t>に示す</w:t>
      </w:r>
      <w:r>
        <w:rPr>
          <w:color w:val="000000" w:themeColor="text1"/>
        </w:rPr>
        <w:t>A</w:t>
      </w:r>
      <w:r>
        <w:rPr>
          <w:rFonts w:hint="eastAsia"/>
          <w:color w:val="000000" w:themeColor="text1"/>
        </w:rPr>
        <w:t>、</w:t>
      </w:r>
      <w:r>
        <w:rPr>
          <w:color w:val="000000" w:themeColor="text1"/>
        </w:rPr>
        <w:t>B</w:t>
      </w:r>
      <w:r>
        <w:rPr>
          <w:rFonts w:hint="eastAsia"/>
          <w:color w:val="000000" w:themeColor="text1"/>
        </w:rPr>
        <w:t>の</w:t>
      </w:r>
      <w:r>
        <w:rPr>
          <w:color w:val="000000" w:themeColor="text1"/>
        </w:rPr>
        <w:t>2</w:t>
      </w:r>
      <w:r>
        <w:rPr>
          <w:rFonts w:hint="eastAsia"/>
          <w:color w:val="000000" w:themeColor="text1"/>
        </w:rPr>
        <w:t>ｹｰｽから調査方法を選択する。</w:t>
      </w:r>
    </w:p>
    <w:p w14:paraId="2A9E4BB8" w14:textId="68B5C91C" w:rsidR="00472919" w:rsidRDefault="00472919" w:rsidP="00472919">
      <w:pPr>
        <w:widowControl/>
        <w:ind w:leftChars="300" w:left="630"/>
        <w:jc w:val="left"/>
        <w:rPr>
          <w:color w:val="000000" w:themeColor="text1"/>
        </w:rPr>
      </w:pPr>
    </w:p>
    <w:p w14:paraId="15CBA8B0" w14:textId="4A26AC1A" w:rsidR="00472919" w:rsidRDefault="00472919" w:rsidP="00472919">
      <w:pPr>
        <w:ind w:leftChars="270" w:left="567"/>
        <w:jc w:val="center"/>
        <w:rPr>
          <w:rFonts w:asciiTheme="majorEastAsia" w:eastAsiaTheme="majorEastAsia" w:hAnsiTheme="majorEastAsia"/>
        </w:rPr>
      </w:pPr>
      <w:r>
        <w:rPr>
          <w:rFonts w:asciiTheme="majorEastAsia" w:eastAsiaTheme="majorEastAsia" w:hAnsiTheme="majorEastAsia" w:hint="eastAsia"/>
        </w:rPr>
        <w:t>表4.</w:t>
      </w:r>
      <w:r w:rsidR="00BC582B">
        <w:rPr>
          <w:rFonts w:asciiTheme="majorEastAsia" w:eastAsiaTheme="majorEastAsia" w:hAnsiTheme="majorEastAsia" w:hint="eastAsia"/>
        </w:rPr>
        <w:t>3-2</w:t>
      </w:r>
      <w:r>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調査の区分と内容</w:t>
      </w:r>
    </w:p>
    <w:p w14:paraId="3ED97291" w14:textId="732E9B01" w:rsidR="007E74C2" w:rsidRDefault="007E74C2" w:rsidP="00472919">
      <w:pPr>
        <w:widowControl/>
        <w:ind w:leftChars="300" w:left="630"/>
        <w:jc w:val="center"/>
        <w:rPr>
          <w:color w:val="000000" w:themeColor="text1"/>
        </w:rPr>
      </w:pPr>
      <w:r w:rsidRPr="007E74C2">
        <w:rPr>
          <w:noProof/>
        </w:rPr>
        <w:drawing>
          <wp:inline distT="0" distB="0" distL="0" distR="0" wp14:anchorId="00948BE8" wp14:editId="364ADB4B">
            <wp:extent cx="4324350" cy="809625"/>
            <wp:effectExtent l="0" t="0" r="0"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809625"/>
                    </a:xfrm>
                    <a:prstGeom prst="rect">
                      <a:avLst/>
                    </a:prstGeom>
                    <a:noFill/>
                    <a:ln>
                      <a:noFill/>
                    </a:ln>
                  </pic:spPr>
                </pic:pic>
              </a:graphicData>
            </a:graphic>
          </wp:inline>
        </w:drawing>
      </w:r>
    </w:p>
    <w:p w14:paraId="180F00A7" w14:textId="662FCA10" w:rsidR="00472919" w:rsidRDefault="00472919" w:rsidP="00472919">
      <w:pPr>
        <w:widowControl/>
        <w:ind w:leftChars="800" w:left="1680"/>
        <w:jc w:val="left"/>
        <w:rPr>
          <w:color w:val="000000" w:themeColor="text1"/>
          <w:sz w:val="18"/>
          <w:szCs w:val="18"/>
        </w:rPr>
      </w:pPr>
      <w:r>
        <w:rPr>
          <w:rFonts w:asciiTheme="majorEastAsia" w:eastAsiaTheme="majorEastAsia" w:hAnsiTheme="majorEastAsia" w:hint="eastAsia"/>
          <w:sz w:val="18"/>
          <w:szCs w:val="18"/>
        </w:rPr>
        <w:t>※優先度は　「図</w:t>
      </w:r>
      <w:r w:rsidR="00E100B9">
        <w:rPr>
          <w:rFonts w:asciiTheme="majorEastAsia" w:eastAsiaTheme="majorEastAsia" w:hAnsiTheme="majorEastAsia" w:hint="eastAsia"/>
          <w:sz w:val="18"/>
          <w:szCs w:val="18"/>
        </w:rPr>
        <w:t>4.2-1</w:t>
      </w:r>
      <w:r w:rsidR="00BE1954">
        <w:rPr>
          <w:rFonts w:asciiTheme="majorEastAsia" w:eastAsiaTheme="majorEastAsia" w:hAnsiTheme="majorEastAsia" w:hint="eastAsia"/>
          <w:sz w:val="18"/>
          <w:szCs w:val="18"/>
        </w:rPr>
        <w:t xml:space="preserve">　各機場における</w:t>
      </w:r>
      <w:r w:rsidR="002E3902">
        <w:rPr>
          <w:rFonts w:asciiTheme="majorEastAsia" w:eastAsiaTheme="majorEastAsia" w:hAnsiTheme="majorEastAsia" w:hint="eastAsia"/>
          <w:sz w:val="18"/>
          <w:szCs w:val="18"/>
        </w:rPr>
        <w:t>マトリクス</w:t>
      </w:r>
      <w:r w:rsidR="00BE1954">
        <w:rPr>
          <w:rFonts w:asciiTheme="majorEastAsia" w:eastAsiaTheme="majorEastAsia" w:hAnsiTheme="majorEastAsia" w:hint="eastAsia"/>
          <w:sz w:val="18"/>
          <w:szCs w:val="18"/>
        </w:rPr>
        <w:t>による優先度判定（例）」による。</w:t>
      </w:r>
    </w:p>
    <w:p w14:paraId="1298C5E9" w14:textId="77777777" w:rsidR="00472919" w:rsidRPr="00E100B9" w:rsidRDefault="00472919" w:rsidP="00472919">
      <w:pPr>
        <w:widowControl/>
        <w:ind w:leftChars="300" w:left="630"/>
        <w:jc w:val="left"/>
        <w:rPr>
          <w:color w:val="000000" w:themeColor="text1"/>
        </w:rPr>
      </w:pPr>
    </w:p>
    <w:p w14:paraId="09ED3AD0" w14:textId="60EA4ADC" w:rsidR="00472919" w:rsidRPr="00C6180E" w:rsidRDefault="00472919" w:rsidP="00472919">
      <w:pPr>
        <w:widowControl/>
        <w:ind w:leftChars="300" w:left="630"/>
        <w:jc w:val="left"/>
        <w:rPr>
          <w:color w:val="000000" w:themeColor="text1"/>
        </w:rPr>
      </w:pPr>
      <w:r w:rsidRPr="00C6180E">
        <w:rPr>
          <w:rFonts w:hint="eastAsia"/>
          <w:color w:val="000000" w:themeColor="text1"/>
        </w:rPr>
        <w:t xml:space="preserve">　表中</w:t>
      </w:r>
      <w:r w:rsidR="00E92E75" w:rsidRPr="00C6180E">
        <w:rPr>
          <w:rFonts w:hint="eastAsia"/>
          <w:color w:val="000000" w:themeColor="text1"/>
        </w:rPr>
        <w:t>の優先度は図</w:t>
      </w:r>
      <w:r w:rsidR="00E92E75" w:rsidRPr="00C6180E">
        <w:rPr>
          <w:rFonts w:hint="eastAsia"/>
          <w:color w:val="000000" w:themeColor="text1"/>
        </w:rPr>
        <w:t>4.</w:t>
      </w:r>
      <w:r w:rsidR="00E100B9" w:rsidRPr="00C6180E">
        <w:rPr>
          <w:rFonts w:hint="eastAsia"/>
          <w:color w:val="000000" w:themeColor="text1"/>
        </w:rPr>
        <w:t>2-1</w:t>
      </w:r>
      <w:r w:rsidR="00E92E75" w:rsidRPr="00C6180E">
        <w:rPr>
          <w:rFonts w:hint="eastAsia"/>
          <w:color w:val="000000" w:themeColor="text1"/>
        </w:rPr>
        <w:t>による</w:t>
      </w:r>
      <w:r w:rsidR="00C6180E" w:rsidRPr="001A1A9D">
        <w:rPr>
          <w:rFonts w:hint="eastAsia"/>
          <w:color w:val="000000" w:themeColor="text1"/>
        </w:rPr>
        <w:t>ことが望ましい</w:t>
      </w:r>
      <w:r w:rsidR="00E92E75" w:rsidRPr="001A1A9D">
        <w:rPr>
          <w:rFonts w:hint="eastAsia"/>
          <w:color w:val="000000" w:themeColor="text1"/>
        </w:rPr>
        <w:t>が、</w:t>
      </w:r>
      <w:r w:rsidRPr="001A1A9D">
        <w:rPr>
          <w:rFonts w:hint="eastAsia"/>
          <w:color w:val="000000" w:themeColor="text1"/>
        </w:rPr>
        <w:t>調査方法</w:t>
      </w:r>
      <w:r w:rsidR="00E92E75" w:rsidRPr="001A1A9D">
        <w:rPr>
          <w:rFonts w:hint="eastAsia"/>
          <w:color w:val="000000" w:themeColor="text1"/>
        </w:rPr>
        <w:t>の選択は、現場条件や劣化状況などにより選択することも可能</w:t>
      </w:r>
      <w:r w:rsidR="00C6180E" w:rsidRPr="001A1A9D">
        <w:rPr>
          <w:rFonts w:hint="eastAsia"/>
          <w:color w:val="000000" w:themeColor="text1"/>
        </w:rPr>
        <w:t>である</w:t>
      </w:r>
      <w:r w:rsidR="00E92E75" w:rsidRPr="001A1A9D">
        <w:rPr>
          <w:rFonts w:hint="eastAsia"/>
          <w:color w:val="000000" w:themeColor="text1"/>
        </w:rPr>
        <w:t>。調査方法</w:t>
      </w:r>
      <w:r w:rsidRPr="001A1A9D">
        <w:rPr>
          <w:color w:val="000000" w:themeColor="text1"/>
        </w:rPr>
        <w:t>A</w:t>
      </w:r>
      <w:r w:rsidRPr="001A1A9D">
        <w:rPr>
          <w:rFonts w:hint="eastAsia"/>
          <w:color w:val="000000" w:themeColor="text1"/>
        </w:rPr>
        <w:t>、</w:t>
      </w:r>
      <w:r w:rsidRPr="001A1A9D">
        <w:rPr>
          <w:color w:val="000000" w:themeColor="text1"/>
        </w:rPr>
        <w:t>B</w:t>
      </w:r>
      <w:r w:rsidRPr="001A1A9D">
        <w:rPr>
          <w:rFonts w:hint="eastAsia"/>
          <w:color w:val="000000" w:themeColor="text1"/>
        </w:rPr>
        <w:t>の内容は以下のとおり。</w:t>
      </w:r>
    </w:p>
    <w:p w14:paraId="6CF5F5C2" w14:textId="77777777" w:rsidR="00472919" w:rsidRDefault="00472919" w:rsidP="00472919">
      <w:pPr>
        <w:widowControl/>
        <w:ind w:leftChars="900" w:left="1890"/>
        <w:jc w:val="left"/>
      </w:pPr>
    </w:p>
    <w:p w14:paraId="32E1F629" w14:textId="3F4AFA96" w:rsidR="00472919" w:rsidRDefault="00472919" w:rsidP="00472919">
      <w:pPr>
        <w:widowControl/>
        <w:ind w:leftChars="500" w:left="1050"/>
        <w:jc w:val="left"/>
      </w:pPr>
      <w:r>
        <w:rPr>
          <w:rFonts w:hint="eastAsia"/>
        </w:rPr>
        <w:t xml:space="preserve">　　【</w:t>
      </w:r>
      <w:r w:rsidR="003A2029">
        <w:rPr>
          <w:rFonts w:hint="eastAsia"/>
        </w:rPr>
        <w:t>コンクリート</w:t>
      </w:r>
      <w:r>
        <w:rPr>
          <w:rFonts w:hint="eastAsia"/>
        </w:rPr>
        <w:t>調査方法Ａ】</w:t>
      </w:r>
    </w:p>
    <w:p w14:paraId="21AD3EEA" w14:textId="48221930" w:rsidR="00472919" w:rsidRDefault="00E100B9" w:rsidP="00472919">
      <w:pPr>
        <w:widowControl/>
        <w:ind w:leftChars="900" w:left="1890"/>
        <w:jc w:val="left"/>
      </w:pPr>
      <w:r>
        <w:rPr>
          <w:rFonts w:hint="eastAsia"/>
        </w:rPr>
        <w:t>・</w:t>
      </w:r>
      <w:r w:rsidR="003A2029">
        <w:rPr>
          <w:rFonts w:hint="eastAsia"/>
        </w:rPr>
        <w:t>コンクリート</w:t>
      </w:r>
      <w:r>
        <w:rPr>
          <w:rFonts w:hint="eastAsia"/>
        </w:rPr>
        <w:t>強度試験（圧縮強度試験）</w:t>
      </w:r>
    </w:p>
    <w:p w14:paraId="0E535D72" w14:textId="77777777" w:rsidR="00472919" w:rsidRDefault="00472919" w:rsidP="00472919">
      <w:pPr>
        <w:widowControl/>
        <w:ind w:leftChars="900" w:left="1890"/>
        <w:jc w:val="left"/>
      </w:pPr>
      <w:r>
        <w:rPr>
          <w:rFonts w:hint="eastAsia"/>
        </w:rPr>
        <w:t>・中性化試験（はつり法）</w:t>
      </w:r>
    </w:p>
    <w:p w14:paraId="2F348800" w14:textId="5C63CF36" w:rsidR="00472919" w:rsidRDefault="005175CC" w:rsidP="00472919">
      <w:pPr>
        <w:widowControl/>
        <w:ind w:leftChars="900" w:left="1890"/>
        <w:jc w:val="left"/>
      </w:pPr>
      <w:r>
        <w:rPr>
          <w:rFonts w:hint="eastAsia"/>
        </w:rPr>
        <w:t>・鉄筋腐食度試験</w:t>
      </w:r>
      <w:r w:rsidR="00472919">
        <w:rPr>
          <w:rFonts w:hint="eastAsia"/>
        </w:rPr>
        <w:t>（はつり法）</w:t>
      </w:r>
    </w:p>
    <w:p w14:paraId="0D523A93" w14:textId="479C042B" w:rsidR="00472919" w:rsidRDefault="00472919" w:rsidP="00472919">
      <w:pPr>
        <w:widowControl/>
        <w:ind w:leftChars="900" w:left="1890"/>
        <w:jc w:val="left"/>
      </w:pPr>
      <w:r>
        <w:rPr>
          <w:rFonts w:hint="eastAsia"/>
        </w:rPr>
        <w:t>・表面ｐＨ試験</w:t>
      </w:r>
      <w:r w:rsidR="00C61E13" w:rsidRPr="00C10938">
        <w:rPr>
          <w:rFonts w:hint="eastAsia"/>
          <w:color w:val="FF0000"/>
          <w:sz w:val="18"/>
          <w:szCs w:val="18"/>
          <w:vertAlign w:val="superscript"/>
        </w:rPr>
        <w:t>※</w:t>
      </w:r>
      <w:r w:rsidR="00C61E13" w:rsidRPr="00C10938">
        <w:rPr>
          <w:color w:val="FF0000"/>
          <w:sz w:val="18"/>
          <w:szCs w:val="18"/>
          <w:vertAlign w:val="superscript"/>
        </w:rPr>
        <w:t>1</w:t>
      </w:r>
      <w:r w:rsidR="00C61E13" w:rsidRPr="00461506">
        <w:rPr>
          <w:color w:val="FF0000"/>
          <w:vertAlign w:val="superscript"/>
        </w:rPr>
        <w:t>)</w:t>
      </w:r>
    </w:p>
    <w:p w14:paraId="269DD353" w14:textId="77777777" w:rsidR="00472919" w:rsidRDefault="00472919" w:rsidP="00472919">
      <w:pPr>
        <w:widowControl/>
        <w:ind w:leftChars="900" w:left="1890"/>
        <w:jc w:val="left"/>
      </w:pPr>
    </w:p>
    <w:p w14:paraId="0FC0DA4B" w14:textId="625B8888" w:rsidR="00472919" w:rsidRDefault="00472919" w:rsidP="00472919">
      <w:pPr>
        <w:widowControl/>
        <w:ind w:leftChars="500" w:left="1050"/>
        <w:jc w:val="left"/>
      </w:pPr>
      <w:r>
        <w:rPr>
          <w:rFonts w:hint="eastAsia"/>
        </w:rPr>
        <w:t xml:space="preserve">　　【</w:t>
      </w:r>
      <w:r w:rsidR="003A2029">
        <w:rPr>
          <w:rFonts w:hint="eastAsia"/>
        </w:rPr>
        <w:t>コンクリート</w:t>
      </w:r>
      <w:r>
        <w:rPr>
          <w:rFonts w:hint="eastAsia"/>
        </w:rPr>
        <w:t>調査方法Ｂ】</w:t>
      </w:r>
    </w:p>
    <w:p w14:paraId="74831921" w14:textId="2B9AA944" w:rsidR="00472919" w:rsidRDefault="00E100B9" w:rsidP="00472919">
      <w:pPr>
        <w:widowControl/>
        <w:ind w:leftChars="900" w:left="1890"/>
        <w:jc w:val="left"/>
      </w:pPr>
      <w:r>
        <w:rPr>
          <w:rFonts w:hint="eastAsia"/>
        </w:rPr>
        <w:t>・</w:t>
      </w:r>
      <w:r w:rsidR="003A2029">
        <w:rPr>
          <w:rFonts w:hint="eastAsia"/>
        </w:rPr>
        <w:t>コンクリート</w:t>
      </w:r>
      <w:r>
        <w:rPr>
          <w:rFonts w:hint="eastAsia"/>
        </w:rPr>
        <w:t>強度試験（圧縮強度試験又は表面強度試験）</w:t>
      </w:r>
    </w:p>
    <w:p w14:paraId="6467F56E" w14:textId="21858C10" w:rsidR="00472919" w:rsidRDefault="00D76BAE" w:rsidP="00472919">
      <w:pPr>
        <w:widowControl/>
        <w:ind w:leftChars="900" w:left="1890"/>
        <w:jc w:val="left"/>
      </w:pPr>
      <w:r>
        <w:rPr>
          <w:rFonts w:hint="eastAsia"/>
        </w:rPr>
        <w:t>・中性化試験（はつり法又は</w:t>
      </w:r>
      <w:r w:rsidR="002E3902">
        <w:rPr>
          <w:rFonts w:hint="eastAsia"/>
        </w:rPr>
        <w:t>ドリル</w:t>
      </w:r>
      <w:r w:rsidR="00472919">
        <w:rPr>
          <w:rFonts w:hint="eastAsia"/>
        </w:rPr>
        <w:t>法）</w:t>
      </w:r>
    </w:p>
    <w:p w14:paraId="033F7320" w14:textId="452C24A7" w:rsidR="00472919" w:rsidRPr="00737BD8" w:rsidRDefault="00472919" w:rsidP="00472919">
      <w:pPr>
        <w:widowControl/>
        <w:ind w:leftChars="900" w:left="1890"/>
        <w:jc w:val="left"/>
      </w:pPr>
      <w:r w:rsidRPr="00737BD8">
        <w:rPr>
          <w:rFonts w:hint="eastAsia"/>
        </w:rPr>
        <w:t>・表面ｐＨ試験</w:t>
      </w:r>
      <w:r w:rsidR="00C61E13" w:rsidRPr="00737BD8">
        <w:rPr>
          <w:rFonts w:hint="eastAsia"/>
          <w:sz w:val="18"/>
          <w:szCs w:val="18"/>
          <w:vertAlign w:val="superscript"/>
        </w:rPr>
        <w:t>※</w:t>
      </w:r>
      <w:r w:rsidR="00C61E13" w:rsidRPr="00737BD8">
        <w:rPr>
          <w:sz w:val="18"/>
          <w:szCs w:val="18"/>
          <w:vertAlign w:val="superscript"/>
        </w:rPr>
        <w:t>1</w:t>
      </w:r>
      <w:r w:rsidR="00C61E13" w:rsidRPr="00737BD8">
        <w:rPr>
          <w:vertAlign w:val="superscript"/>
        </w:rPr>
        <w:t>)</w:t>
      </w:r>
    </w:p>
    <w:p w14:paraId="79CF4A20" w14:textId="0D889735" w:rsidR="006406FE" w:rsidRPr="00737BD8" w:rsidRDefault="006406FE" w:rsidP="00C10938">
      <w:pPr>
        <w:ind w:leftChars="1000" w:left="2325" w:hangingChars="125" w:hanging="225"/>
        <w:jc w:val="left"/>
        <w:rPr>
          <w:sz w:val="18"/>
          <w:szCs w:val="18"/>
        </w:rPr>
      </w:pPr>
      <w:r w:rsidRPr="00737BD8">
        <w:rPr>
          <w:rFonts w:hint="eastAsia"/>
          <w:sz w:val="18"/>
          <w:szCs w:val="18"/>
        </w:rPr>
        <w:t>※</w:t>
      </w:r>
      <w:r w:rsidRPr="00737BD8">
        <w:rPr>
          <w:rFonts w:hint="eastAsia"/>
          <w:sz w:val="18"/>
          <w:szCs w:val="18"/>
        </w:rPr>
        <w:t>1</w:t>
      </w:r>
      <w:r w:rsidRPr="00737BD8">
        <w:rPr>
          <w:rFonts w:hint="eastAsia"/>
          <w:sz w:val="18"/>
          <w:szCs w:val="18"/>
        </w:rPr>
        <w:t xml:space="preserve">　表面ｐＨ試験は、</w:t>
      </w:r>
      <w:r w:rsidR="00C10938" w:rsidRPr="00737BD8">
        <w:rPr>
          <w:rFonts w:hint="eastAsia"/>
          <w:sz w:val="18"/>
          <w:szCs w:val="18"/>
        </w:rPr>
        <w:t>中性化試験（はつり法）を実施せずまたは実施</w:t>
      </w:r>
      <w:r w:rsidR="00461506" w:rsidRPr="00737BD8">
        <w:rPr>
          <w:rFonts w:hint="eastAsia"/>
          <w:sz w:val="18"/>
          <w:szCs w:val="18"/>
        </w:rPr>
        <w:t>する</w:t>
      </w:r>
      <w:r w:rsidR="00C10938" w:rsidRPr="00737BD8">
        <w:rPr>
          <w:rFonts w:hint="eastAsia"/>
          <w:sz w:val="18"/>
          <w:szCs w:val="18"/>
        </w:rPr>
        <w:t>前に、広範囲の調査範囲から</w:t>
      </w:r>
      <w:r w:rsidR="00461506" w:rsidRPr="00737BD8">
        <w:rPr>
          <w:rFonts w:hint="eastAsia"/>
          <w:sz w:val="18"/>
          <w:szCs w:val="18"/>
        </w:rPr>
        <w:t>中性化の可能性の高い</w:t>
      </w:r>
      <w:r w:rsidR="00C10938" w:rsidRPr="00737BD8">
        <w:rPr>
          <w:rFonts w:hint="eastAsia"/>
          <w:sz w:val="18"/>
          <w:szCs w:val="18"/>
        </w:rPr>
        <w:t>部位</w:t>
      </w:r>
      <w:r w:rsidR="00461506" w:rsidRPr="00737BD8">
        <w:rPr>
          <w:rFonts w:hint="eastAsia"/>
          <w:sz w:val="18"/>
          <w:szCs w:val="18"/>
        </w:rPr>
        <w:t>を</w:t>
      </w:r>
      <w:r w:rsidR="00C10938" w:rsidRPr="00737BD8">
        <w:rPr>
          <w:rFonts w:hint="eastAsia"/>
          <w:sz w:val="18"/>
          <w:szCs w:val="18"/>
        </w:rPr>
        <w:t>特定</w:t>
      </w:r>
      <w:r w:rsidR="00461506" w:rsidRPr="00737BD8">
        <w:rPr>
          <w:rFonts w:hint="eastAsia"/>
          <w:sz w:val="18"/>
          <w:szCs w:val="18"/>
        </w:rPr>
        <w:t>させる場合に</w:t>
      </w:r>
      <w:r w:rsidR="00C10938" w:rsidRPr="00737BD8">
        <w:rPr>
          <w:rFonts w:hint="eastAsia"/>
          <w:sz w:val="18"/>
          <w:szCs w:val="18"/>
        </w:rPr>
        <w:t>実施する。</w:t>
      </w:r>
    </w:p>
    <w:p w14:paraId="34305743" w14:textId="77777777" w:rsidR="00472919" w:rsidRDefault="00472919" w:rsidP="00472919">
      <w:pPr>
        <w:widowControl/>
        <w:jc w:val="left"/>
        <w:rPr>
          <w:color w:val="000000" w:themeColor="text1"/>
        </w:rPr>
      </w:pPr>
    </w:p>
    <w:p w14:paraId="5F32F9A2" w14:textId="3DE64A5F" w:rsidR="00D16637" w:rsidRDefault="00D16637" w:rsidP="00472919">
      <w:pPr>
        <w:widowControl/>
        <w:ind w:leftChars="300" w:left="630" w:firstLineChars="100" w:firstLine="210"/>
        <w:jc w:val="left"/>
        <w:rPr>
          <w:color w:val="000000" w:themeColor="text1"/>
        </w:rPr>
      </w:pPr>
      <w:r w:rsidRPr="00D16637">
        <w:rPr>
          <w:rFonts w:hint="eastAsia"/>
          <w:color w:val="000000" w:themeColor="text1"/>
        </w:rPr>
        <w:t>数量は試験結果の対比が行えるよう</w:t>
      </w:r>
      <w:r w:rsidRPr="00D16637">
        <w:rPr>
          <w:rFonts w:hint="eastAsia"/>
          <w:color w:val="000000" w:themeColor="text1"/>
        </w:rPr>
        <w:t>1</w:t>
      </w:r>
      <w:r w:rsidRPr="00D16637">
        <w:rPr>
          <w:rFonts w:hint="eastAsia"/>
          <w:color w:val="000000" w:themeColor="text1"/>
        </w:rPr>
        <w:t>資産あたり</w:t>
      </w:r>
      <w:r w:rsidRPr="00D16637">
        <w:rPr>
          <w:rFonts w:hint="eastAsia"/>
          <w:color w:val="000000" w:themeColor="text1"/>
        </w:rPr>
        <w:t>2</w:t>
      </w:r>
      <w:r w:rsidRPr="00D16637">
        <w:rPr>
          <w:rFonts w:hint="eastAsia"/>
          <w:color w:val="000000" w:themeColor="text1"/>
        </w:rPr>
        <w:t>検体とする。なお、劣化の状態、範囲に応じて、検体数を増加させることができる。</w:t>
      </w:r>
    </w:p>
    <w:p w14:paraId="3D906781" w14:textId="132108F7" w:rsidR="00472919" w:rsidRDefault="00472919" w:rsidP="00472919">
      <w:pPr>
        <w:widowControl/>
        <w:ind w:leftChars="300" w:left="630" w:firstLineChars="100" w:firstLine="210"/>
        <w:jc w:val="left"/>
        <w:rPr>
          <w:color w:val="000000" w:themeColor="text1"/>
        </w:rPr>
      </w:pPr>
      <w:r>
        <w:rPr>
          <w:rFonts w:hint="eastAsia"/>
          <w:color w:val="000000" w:themeColor="text1"/>
        </w:rPr>
        <w:t>なお、塩害のおそれのある施設</w:t>
      </w:r>
      <w:r>
        <w:rPr>
          <w:color w:val="000000" w:themeColor="text1"/>
        </w:rPr>
        <w:t>(</w:t>
      </w:r>
      <w:r>
        <w:rPr>
          <w:rFonts w:hint="eastAsia"/>
          <w:color w:val="000000" w:themeColor="text1"/>
        </w:rPr>
        <w:t>海岸から</w:t>
      </w:r>
      <w:r w:rsidR="00BE1954">
        <w:rPr>
          <w:rFonts w:hint="eastAsia"/>
          <w:color w:val="000000" w:themeColor="text1"/>
        </w:rPr>
        <w:t>当該施設位置</w:t>
      </w:r>
      <w:r>
        <w:rPr>
          <w:rFonts w:hint="eastAsia"/>
          <w:color w:val="000000" w:themeColor="text1"/>
        </w:rPr>
        <w:t>までの距離が概ね</w:t>
      </w:r>
      <w:r>
        <w:rPr>
          <w:color w:val="000000" w:themeColor="text1"/>
        </w:rPr>
        <w:t>300</w:t>
      </w:r>
      <w:r>
        <w:rPr>
          <w:rFonts w:hint="eastAsia"/>
          <w:color w:val="000000" w:themeColor="text1"/>
        </w:rPr>
        <w:t>ｍ以内</w:t>
      </w:r>
      <w:r w:rsidRPr="00D76BAE">
        <w:rPr>
          <w:rFonts w:hint="eastAsia"/>
          <w:color w:val="000000" w:themeColor="text1"/>
          <w:sz w:val="18"/>
          <w:szCs w:val="18"/>
          <w:vertAlign w:val="superscript"/>
        </w:rPr>
        <w:t>※</w:t>
      </w:r>
      <w:r w:rsidR="00C61E13">
        <w:rPr>
          <w:rFonts w:hint="eastAsia"/>
          <w:color w:val="000000" w:themeColor="text1"/>
          <w:sz w:val="18"/>
          <w:szCs w:val="18"/>
          <w:vertAlign w:val="superscript"/>
        </w:rPr>
        <w:t>2</w:t>
      </w:r>
      <w:r>
        <w:rPr>
          <w:color w:val="000000" w:themeColor="text1"/>
        </w:rPr>
        <w:t>)</w:t>
      </w:r>
      <w:r>
        <w:rPr>
          <w:rFonts w:hint="eastAsia"/>
          <w:color w:val="000000" w:themeColor="text1"/>
        </w:rPr>
        <w:t>については、全塩化物濃度試験</w:t>
      </w:r>
      <w:r>
        <w:rPr>
          <w:color w:val="000000" w:themeColor="text1"/>
        </w:rPr>
        <w:t>(</w:t>
      </w:r>
      <w:r w:rsidR="002E3902">
        <w:rPr>
          <w:rFonts w:hint="eastAsia"/>
          <w:color w:val="000000" w:themeColor="text1"/>
        </w:rPr>
        <w:t>コア</w:t>
      </w:r>
      <w:r w:rsidR="00D76BAE">
        <w:rPr>
          <w:rFonts w:hint="eastAsia"/>
          <w:color w:val="000000" w:themeColor="text1"/>
        </w:rPr>
        <w:t>採取法又は</w:t>
      </w:r>
      <w:r w:rsidR="002E3902">
        <w:rPr>
          <w:rFonts w:hint="eastAsia"/>
          <w:color w:val="000000" w:themeColor="text1"/>
        </w:rPr>
        <w:t>ドリル</w:t>
      </w:r>
      <w:r>
        <w:rPr>
          <w:rFonts w:hint="eastAsia"/>
          <w:color w:val="000000" w:themeColor="text1"/>
        </w:rPr>
        <w:t>法</w:t>
      </w:r>
      <w:r>
        <w:rPr>
          <w:color w:val="000000" w:themeColor="text1"/>
        </w:rPr>
        <w:t>)</w:t>
      </w:r>
      <w:r>
        <w:rPr>
          <w:rFonts w:hint="eastAsia"/>
          <w:color w:val="000000" w:themeColor="text1"/>
        </w:rPr>
        <w:t>を実施するものとする。</w:t>
      </w:r>
    </w:p>
    <w:p w14:paraId="67DF9940" w14:textId="77777777" w:rsidR="00472919" w:rsidRDefault="00472919" w:rsidP="00472919">
      <w:pPr>
        <w:widowControl/>
        <w:ind w:leftChars="300" w:left="630" w:firstLineChars="100" w:firstLine="210"/>
        <w:jc w:val="left"/>
        <w:rPr>
          <w:color w:val="000000" w:themeColor="text1"/>
        </w:rPr>
      </w:pPr>
    </w:p>
    <w:p w14:paraId="080720D8" w14:textId="1872B5D4" w:rsidR="00472919" w:rsidRDefault="00472919" w:rsidP="00BE1954">
      <w:pPr>
        <w:ind w:leftChars="500" w:left="1275" w:hangingChars="125" w:hanging="225"/>
        <w:jc w:val="left"/>
        <w:rPr>
          <w:sz w:val="18"/>
          <w:szCs w:val="18"/>
        </w:rPr>
      </w:pPr>
      <w:r>
        <w:rPr>
          <w:rFonts w:hint="eastAsia"/>
          <w:sz w:val="18"/>
          <w:szCs w:val="18"/>
        </w:rPr>
        <w:t>（※</w:t>
      </w:r>
      <w:r w:rsidR="00C61E13">
        <w:rPr>
          <w:rFonts w:hint="eastAsia"/>
          <w:sz w:val="18"/>
          <w:szCs w:val="18"/>
        </w:rPr>
        <w:t>2</w:t>
      </w:r>
      <w:r w:rsidR="00BE1954">
        <w:rPr>
          <w:rFonts w:hint="eastAsia"/>
          <w:sz w:val="18"/>
          <w:szCs w:val="18"/>
        </w:rPr>
        <w:t xml:space="preserve">　</w:t>
      </w:r>
      <w:r>
        <w:rPr>
          <w:rFonts w:hint="eastAsia"/>
          <w:sz w:val="18"/>
          <w:szCs w:val="18"/>
        </w:rPr>
        <w:t>『道路橋示方書・同解説　Ⅳ下部構造編』</w:t>
      </w:r>
      <w:r w:rsidR="00BE1954">
        <w:rPr>
          <w:rFonts w:hint="eastAsia"/>
          <w:sz w:val="18"/>
          <w:szCs w:val="18"/>
        </w:rPr>
        <w:t>（</w:t>
      </w:r>
      <w:r>
        <w:rPr>
          <w:rFonts w:hint="eastAsia"/>
          <w:sz w:val="18"/>
          <w:szCs w:val="18"/>
        </w:rPr>
        <w:t>日本道路協会</w:t>
      </w:r>
      <w:r>
        <w:rPr>
          <w:sz w:val="18"/>
          <w:szCs w:val="18"/>
        </w:rPr>
        <w:t>H24</w:t>
      </w:r>
      <w:r>
        <w:rPr>
          <w:rFonts w:hint="eastAsia"/>
          <w:sz w:val="18"/>
          <w:szCs w:val="18"/>
        </w:rPr>
        <w:t>年</w:t>
      </w:r>
      <w:r>
        <w:rPr>
          <w:sz w:val="18"/>
          <w:szCs w:val="18"/>
        </w:rPr>
        <w:t>3</w:t>
      </w:r>
      <w:r>
        <w:rPr>
          <w:rFonts w:hint="eastAsia"/>
          <w:sz w:val="18"/>
          <w:szCs w:val="18"/>
        </w:rPr>
        <w:t>月</w:t>
      </w:r>
      <w:r w:rsidR="00BE1954">
        <w:rPr>
          <w:rFonts w:hint="eastAsia"/>
          <w:sz w:val="18"/>
          <w:szCs w:val="18"/>
        </w:rPr>
        <w:t>）</w:t>
      </w:r>
      <w:r>
        <w:rPr>
          <w:sz w:val="18"/>
          <w:szCs w:val="18"/>
        </w:rPr>
        <w:t>P.179</w:t>
      </w:r>
      <w:r w:rsidR="00BE1954">
        <w:rPr>
          <w:rFonts w:hint="eastAsia"/>
          <w:sz w:val="18"/>
          <w:szCs w:val="18"/>
        </w:rPr>
        <w:t>を参考に、独自に作成。</w:t>
      </w:r>
      <w:r>
        <w:rPr>
          <w:rFonts w:hint="eastAsia"/>
          <w:sz w:val="18"/>
          <w:szCs w:val="18"/>
        </w:rPr>
        <w:t>）</w:t>
      </w:r>
    </w:p>
    <w:p w14:paraId="362FDF35" w14:textId="77777777" w:rsidR="00472919" w:rsidRDefault="00472919" w:rsidP="00472919">
      <w:pPr>
        <w:widowControl/>
        <w:ind w:leftChars="300" w:left="630" w:firstLineChars="100" w:firstLine="210"/>
        <w:jc w:val="left"/>
        <w:rPr>
          <w:color w:val="000000" w:themeColor="text1"/>
        </w:rPr>
      </w:pPr>
    </w:p>
    <w:p w14:paraId="6592C9E5" w14:textId="77777777" w:rsidR="00472919" w:rsidRDefault="00472919" w:rsidP="00472919">
      <w:pPr>
        <w:widowControl/>
        <w:ind w:leftChars="300" w:left="630" w:firstLineChars="100" w:firstLine="210"/>
        <w:jc w:val="left"/>
        <w:rPr>
          <w:color w:val="000000" w:themeColor="text1"/>
        </w:rPr>
      </w:pPr>
    </w:p>
    <w:p w14:paraId="40EAF616" w14:textId="10EF8C14" w:rsidR="0029558C" w:rsidRPr="00452491" w:rsidRDefault="00770156" w:rsidP="00770156">
      <w:pPr>
        <w:widowControl/>
        <w:jc w:val="left"/>
        <w:rPr>
          <w:color w:val="000000" w:themeColor="text1"/>
        </w:rPr>
      </w:pPr>
      <w:r>
        <w:rPr>
          <w:color w:val="000000" w:themeColor="text1"/>
        </w:rPr>
        <w:br w:type="page"/>
      </w:r>
    </w:p>
    <w:p w14:paraId="554D4AF4" w14:textId="5D0B1D61" w:rsidR="00F04C60" w:rsidRPr="008B4C12" w:rsidRDefault="00F04C60" w:rsidP="00E100B9">
      <w:pPr>
        <w:jc w:val="center"/>
        <w:rPr>
          <w:rFonts w:asciiTheme="majorEastAsia" w:eastAsiaTheme="majorEastAsia" w:hAnsiTheme="majorEastAsia"/>
        </w:rPr>
      </w:pPr>
      <w:r w:rsidRPr="008B4C12">
        <w:rPr>
          <w:rFonts w:asciiTheme="majorEastAsia" w:eastAsiaTheme="majorEastAsia" w:hAnsiTheme="majorEastAsia" w:hint="eastAsia"/>
        </w:rPr>
        <w:lastRenderedPageBreak/>
        <w:t>表</w:t>
      </w:r>
      <w:r>
        <w:rPr>
          <w:rFonts w:asciiTheme="majorEastAsia" w:eastAsiaTheme="majorEastAsia" w:hAnsiTheme="majorEastAsia" w:hint="eastAsia"/>
        </w:rPr>
        <w:t>4.</w:t>
      </w:r>
      <w:r w:rsidR="00BC582B">
        <w:rPr>
          <w:rFonts w:asciiTheme="majorEastAsia" w:eastAsiaTheme="majorEastAsia" w:hAnsiTheme="majorEastAsia" w:hint="eastAsia"/>
        </w:rPr>
        <w:t>3-3</w:t>
      </w:r>
      <w:r>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sidRPr="008B4C12">
        <w:rPr>
          <w:rFonts w:asciiTheme="majorEastAsia" w:eastAsiaTheme="majorEastAsia" w:hAnsiTheme="majorEastAsia" w:hint="eastAsia"/>
        </w:rPr>
        <w:t>調査概要</w:t>
      </w:r>
    </w:p>
    <w:tbl>
      <w:tblPr>
        <w:tblpPr w:leftFromText="142" w:rightFromText="142" w:vertAnchor="text" w:tblpXSpec="center" w:tblpY="1"/>
        <w:tblOverlap w:val="never"/>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3827"/>
        <w:gridCol w:w="1943"/>
      </w:tblGrid>
      <w:tr w:rsidR="00F04C60" w:rsidRPr="00E3136B" w14:paraId="357AECCA" w14:textId="77777777" w:rsidTr="00F04C60">
        <w:trPr>
          <w:cantSplit/>
          <w:trHeight w:val="591"/>
        </w:trPr>
        <w:tc>
          <w:tcPr>
            <w:tcW w:w="3785" w:type="dxa"/>
            <w:gridSpan w:val="2"/>
            <w:tcBorders>
              <w:top w:val="single" w:sz="12" w:space="0" w:color="auto"/>
              <w:left w:val="single" w:sz="12" w:space="0" w:color="auto"/>
            </w:tcBorders>
            <w:vAlign w:val="center"/>
          </w:tcPr>
          <w:p w14:paraId="11415C4B" w14:textId="77777777" w:rsidR="00F04C60" w:rsidRPr="00E01CDD" w:rsidRDefault="00F04C60" w:rsidP="00F04C60">
            <w:pPr>
              <w:pStyle w:val="af2"/>
              <w:spacing w:line="240" w:lineRule="auto"/>
              <w:rPr>
                <w:rFonts w:asciiTheme="minorEastAsia" w:eastAsiaTheme="minorEastAsia" w:hAnsiTheme="minorEastAsia"/>
                <w:sz w:val="20"/>
              </w:rPr>
            </w:pPr>
            <w:r w:rsidRPr="00E01CDD">
              <w:rPr>
                <w:rFonts w:asciiTheme="minorEastAsia" w:eastAsiaTheme="minorEastAsia" w:hAnsiTheme="minorEastAsia" w:hint="eastAsia"/>
                <w:sz w:val="20"/>
              </w:rPr>
              <w:t>調査項目</w:t>
            </w:r>
          </w:p>
        </w:tc>
        <w:tc>
          <w:tcPr>
            <w:tcW w:w="3827" w:type="dxa"/>
            <w:tcBorders>
              <w:top w:val="single" w:sz="12" w:space="0" w:color="auto"/>
            </w:tcBorders>
            <w:vAlign w:val="center"/>
          </w:tcPr>
          <w:p w14:paraId="137E6112" w14:textId="77777777" w:rsidR="00F04C60" w:rsidRPr="00E01CDD" w:rsidRDefault="00F04C60" w:rsidP="00F04C60">
            <w:pPr>
              <w:jc w:val="center"/>
              <w:rPr>
                <w:rFonts w:asciiTheme="minorEastAsia" w:hAnsiTheme="minorEastAsia"/>
                <w:sz w:val="20"/>
              </w:rPr>
            </w:pPr>
            <w:r w:rsidRPr="00E01CDD">
              <w:rPr>
                <w:rFonts w:asciiTheme="minorEastAsia" w:hAnsiTheme="minorEastAsia" w:hint="eastAsia"/>
                <w:sz w:val="20"/>
              </w:rPr>
              <w:t>調査概要</w:t>
            </w:r>
          </w:p>
        </w:tc>
        <w:tc>
          <w:tcPr>
            <w:tcW w:w="1943" w:type="dxa"/>
            <w:tcBorders>
              <w:top w:val="single" w:sz="12" w:space="0" w:color="auto"/>
              <w:right w:val="single" w:sz="12" w:space="0" w:color="auto"/>
            </w:tcBorders>
            <w:vAlign w:val="center"/>
          </w:tcPr>
          <w:p w14:paraId="725EAF60" w14:textId="77777777" w:rsidR="00F04C60" w:rsidRPr="00CA1867" w:rsidRDefault="00F04C60" w:rsidP="00F04C60">
            <w:pPr>
              <w:jc w:val="center"/>
              <w:rPr>
                <w:sz w:val="20"/>
              </w:rPr>
            </w:pPr>
            <w:r w:rsidRPr="00CA1867">
              <w:rPr>
                <w:sz w:val="20"/>
              </w:rPr>
              <w:t>適用</w:t>
            </w:r>
            <w:r w:rsidRPr="00CA1867">
              <w:rPr>
                <w:sz w:val="20"/>
              </w:rPr>
              <w:t>JIS</w:t>
            </w:r>
            <w:r w:rsidRPr="00CA1867">
              <w:rPr>
                <w:sz w:val="20"/>
              </w:rPr>
              <w:t>規格</w:t>
            </w:r>
          </w:p>
        </w:tc>
      </w:tr>
      <w:tr w:rsidR="00F04C60" w:rsidRPr="00E3136B" w14:paraId="3F827FF4"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47DABF0C" w14:textId="6A39488A"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1)</w:t>
            </w:r>
            <w:r w:rsidR="003A2029">
              <w:rPr>
                <w:rFonts w:asciiTheme="minorEastAsia" w:hAnsiTheme="minorEastAsia" w:hint="eastAsia"/>
                <w:sz w:val="20"/>
              </w:rPr>
              <w:t>コンクリート</w:t>
            </w:r>
            <w:r w:rsidRPr="00E01CDD">
              <w:rPr>
                <w:rFonts w:asciiTheme="minorEastAsia" w:hAnsiTheme="minorEastAsia" w:hint="eastAsia"/>
                <w:sz w:val="20"/>
              </w:rPr>
              <w:t>強度試験</w:t>
            </w:r>
          </w:p>
        </w:tc>
        <w:tc>
          <w:tcPr>
            <w:tcW w:w="1701" w:type="dxa"/>
            <w:tcBorders>
              <w:left w:val="single" w:sz="4" w:space="0" w:color="auto"/>
              <w:right w:val="single" w:sz="4" w:space="0" w:color="auto"/>
            </w:tcBorders>
            <w:shd w:val="clear" w:color="auto" w:fill="auto"/>
            <w:vAlign w:val="center"/>
          </w:tcPr>
          <w:p w14:paraId="2DE01C02"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①圧縮強度試験</w:t>
            </w:r>
          </w:p>
          <w:p w14:paraId="099F3ABE" w14:textId="7EF00BD8"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w:t>
            </w:r>
            <w:r w:rsidR="002E3902">
              <w:rPr>
                <w:rFonts w:asciiTheme="minorEastAsia" w:hAnsiTheme="minorEastAsia" w:hint="eastAsia"/>
                <w:sz w:val="20"/>
              </w:rPr>
              <w:t>コア</w:t>
            </w:r>
            <w:r w:rsidR="00C313E3">
              <w:rPr>
                <w:rFonts w:asciiTheme="minorEastAsia" w:hAnsiTheme="minorEastAsia" w:hint="eastAsia"/>
                <w:sz w:val="20"/>
              </w:rPr>
              <w:t>採取</w:t>
            </w:r>
            <w:r w:rsidRPr="00E01CDD">
              <w:rPr>
                <w:rFonts w:asciiTheme="minorEastAsia" w:hAnsiTheme="minorEastAsia" w:hint="eastAsia"/>
                <w:sz w:val="20"/>
              </w:rPr>
              <w:t>）</w:t>
            </w:r>
          </w:p>
        </w:tc>
        <w:tc>
          <w:tcPr>
            <w:tcW w:w="3827" w:type="dxa"/>
            <w:vAlign w:val="center"/>
          </w:tcPr>
          <w:p w14:paraId="3C9D3F79"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圧縮試験機を用いて、圧縮強度を測定する。</w:t>
            </w:r>
          </w:p>
        </w:tc>
        <w:tc>
          <w:tcPr>
            <w:tcW w:w="1943" w:type="dxa"/>
            <w:tcBorders>
              <w:right w:val="single" w:sz="12" w:space="0" w:color="auto"/>
            </w:tcBorders>
            <w:vAlign w:val="center"/>
          </w:tcPr>
          <w:p w14:paraId="7798E47D"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1107-2002</w:t>
            </w:r>
          </w:p>
        </w:tc>
      </w:tr>
      <w:tr w:rsidR="00F04C60" w:rsidRPr="00B13642" w14:paraId="68EB95E7" w14:textId="77777777" w:rsidTr="00F04C60">
        <w:tblPrEx>
          <w:tblLook w:val="04A0" w:firstRow="1" w:lastRow="0" w:firstColumn="1" w:lastColumn="0" w:noHBand="0" w:noVBand="1"/>
        </w:tblPrEx>
        <w:trPr>
          <w:cantSplit/>
          <w:trHeight w:val="675"/>
        </w:trPr>
        <w:tc>
          <w:tcPr>
            <w:tcW w:w="2084" w:type="dxa"/>
            <w:tcBorders>
              <w:top w:val="nil"/>
              <w:left w:val="single" w:sz="12" w:space="0" w:color="auto"/>
              <w:bottom w:val="single" w:sz="6" w:space="0" w:color="auto"/>
              <w:right w:val="single" w:sz="4" w:space="0" w:color="auto"/>
            </w:tcBorders>
            <w:vAlign w:val="center"/>
            <w:hideMark/>
          </w:tcPr>
          <w:p w14:paraId="0C7386BD" w14:textId="77777777" w:rsidR="00F04C60" w:rsidRPr="00E01CDD" w:rsidRDefault="00F04C60" w:rsidP="00F04C60">
            <w:pPr>
              <w:ind w:firstLineChars="2" w:firstLine="4"/>
              <w:rPr>
                <w:rFonts w:asciiTheme="minorEastAsia" w:hAnsiTheme="minorEastAsia"/>
                <w:sz w:val="20"/>
              </w:rPr>
            </w:pPr>
          </w:p>
        </w:tc>
        <w:tc>
          <w:tcPr>
            <w:tcW w:w="1701" w:type="dxa"/>
            <w:tcBorders>
              <w:top w:val="single" w:sz="6" w:space="0" w:color="auto"/>
              <w:left w:val="single" w:sz="4" w:space="0" w:color="auto"/>
              <w:bottom w:val="single" w:sz="6" w:space="0" w:color="auto"/>
              <w:right w:val="single" w:sz="4" w:space="0" w:color="auto"/>
            </w:tcBorders>
            <w:vAlign w:val="center"/>
          </w:tcPr>
          <w:p w14:paraId="4704C4F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②表面強度試験</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D06374A" w14:textId="77777777" w:rsidR="00F04C60" w:rsidRPr="00E01CDD" w:rsidRDefault="00F04C60" w:rsidP="00F04C60">
            <w:pPr>
              <w:ind w:firstLineChars="4" w:firstLine="8"/>
              <w:rPr>
                <w:rFonts w:asciiTheme="minorEastAsia" w:hAnsiTheme="minorEastAsia" w:cs="Times New Roman"/>
                <w:kern w:val="0"/>
                <w:sz w:val="20"/>
                <w:szCs w:val="20"/>
              </w:rPr>
            </w:pPr>
            <w:r w:rsidRPr="00E01CDD">
              <w:rPr>
                <w:rFonts w:asciiTheme="minorEastAsia" w:hAnsiTheme="minorEastAsia" w:hint="eastAsia"/>
                <w:sz w:val="20"/>
              </w:rPr>
              <w:t>ｼｭﾐｯﾄﾊﾝﾏｰを用いて、１箇所当り９点の反発硬度を測定し、算出した推定圧縮強度より表面強度を確認する。</w:t>
            </w:r>
          </w:p>
        </w:tc>
        <w:tc>
          <w:tcPr>
            <w:tcW w:w="1943" w:type="dxa"/>
            <w:tcBorders>
              <w:top w:val="single" w:sz="6" w:space="0" w:color="auto"/>
              <w:left w:val="single" w:sz="6" w:space="0" w:color="auto"/>
              <w:bottom w:val="single" w:sz="6" w:space="0" w:color="auto"/>
              <w:right w:val="single" w:sz="12" w:space="0" w:color="auto"/>
            </w:tcBorders>
            <w:vAlign w:val="center"/>
            <w:hideMark/>
          </w:tcPr>
          <w:p w14:paraId="1283E4C2" w14:textId="77777777" w:rsidR="00F04C60" w:rsidRPr="00CA1867" w:rsidRDefault="00F04C60" w:rsidP="00F04C60">
            <w:pPr>
              <w:numPr>
                <w:ilvl w:val="0"/>
                <w:numId w:val="35"/>
              </w:numPr>
              <w:adjustRightInd w:val="0"/>
              <w:ind w:leftChars="-3" w:left="0" w:hangingChars="3" w:hanging="6"/>
              <w:textAlignment w:val="center"/>
              <w:rPr>
                <w:rFonts w:cs="Times New Roman"/>
                <w:kern w:val="0"/>
                <w:sz w:val="20"/>
                <w:szCs w:val="20"/>
              </w:rPr>
            </w:pPr>
            <w:r w:rsidRPr="00CA1867">
              <w:rPr>
                <w:sz w:val="20"/>
              </w:rPr>
              <w:t>JIS A 1155-2012</w:t>
            </w:r>
          </w:p>
        </w:tc>
      </w:tr>
      <w:tr w:rsidR="00F04C60" w:rsidRPr="00E3136B" w14:paraId="56CE8EF2"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30E2BE4C"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2)中性化試験</w:t>
            </w:r>
          </w:p>
        </w:tc>
        <w:tc>
          <w:tcPr>
            <w:tcW w:w="1701" w:type="dxa"/>
            <w:tcBorders>
              <w:left w:val="single" w:sz="4" w:space="0" w:color="auto"/>
              <w:right w:val="single" w:sz="4" w:space="0" w:color="auto"/>
            </w:tcBorders>
            <w:shd w:val="clear" w:color="auto" w:fill="auto"/>
            <w:vAlign w:val="center"/>
          </w:tcPr>
          <w:p w14:paraId="05AB3B5C" w14:textId="4BC91CDA" w:rsidR="00F04C60" w:rsidRPr="00E01CDD" w:rsidRDefault="0074658E" w:rsidP="00F04C60">
            <w:pPr>
              <w:rPr>
                <w:rFonts w:asciiTheme="minorEastAsia" w:hAnsiTheme="minorEastAsia"/>
                <w:sz w:val="20"/>
              </w:rPr>
            </w:pPr>
            <w:r>
              <w:rPr>
                <w:rFonts w:asciiTheme="minorEastAsia" w:hAnsiTheme="minorEastAsia" w:hint="eastAsia"/>
                <w:sz w:val="20"/>
              </w:rPr>
              <w:t>①</w:t>
            </w:r>
            <w:r w:rsidR="002E3902">
              <w:rPr>
                <w:rFonts w:asciiTheme="minorEastAsia" w:hAnsiTheme="minorEastAsia" w:hint="eastAsia"/>
                <w:sz w:val="20"/>
              </w:rPr>
              <w:t>コア</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vAlign w:val="center"/>
          </w:tcPr>
          <w:p w14:paraId="1510F26B" w14:textId="1C3E888E"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裁断した</w:t>
            </w:r>
            <w:r w:rsidR="002E3902">
              <w:rPr>
                <w:rFonts w:asciiTheme="minorEastAsia" w:hAnsiTheme="minorEastAsia" w:hint="eastAsia"/>
                <w:sz w:val="20"/>
              </w:rPr>
              <w:t>コア</w:t>
            </w:r>
            <w:r w:rsidRPr="00E01CDD">
              <w:rPr>
                <w:rFonts w:asciiTheme="minorEastAsia" w:hAnsiTheme="minorEastAsia" w:hint="eastAsia"/>
                <w:sz w:val="20"/>
              </w:rPr>
              <w:t>の断面にて</w:t>
            </w:r>
            <w:r w:rsidRPr="00E01CDD">
              <w:rPr>
                <w:rFonts w:asciiTheme="minorEastAsia" w:hAnsiTheme="minorEastAsia"/>
                <w:sz w:val="20"/>
              </w:rPr>
              <w:t>中性化深さを測定する。</w:t>
            </w:r>
          </w:p>
        </w:tc>
        <w:tc>
          <w:tcPr>
            <w:tcW w:w="1943" w:type="dxa"/>
            <w:tcBorders>
              <w:right w:val="single" w:sz="12" w:space="0" w:color="auto"/>
            </w:tcBorders>
            <w:vAlign w:val="center"/>
          </w:tcPr>
          <w:p w14:paraId="4630BCFA"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18734596"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4D4EC8BC"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6277A092" w14:textId="70384EA5" w:rsidR="00F04C60" w:rsidRPr="00E01CDD" w:rsidRDefault="0074658E" w:rsidP="00F04C60">
            <w:pPr>
              <w:rPr>
                <w:rFonts w:asciiTheme="minorEastAsia" w:hAnsiTheme="minorEastAsia"/>
                <w:sz w:val="20"/>
              </w:rPr>
            </w:pPr>
            <w:r>
              <w:rPr>
                <w:rFonts w:asciiTheme="minorEastAsia" w:hAnsiTheme="minorEastAsia" w:hint="eastAsia"/>
                <w:sz w:val="20"/>
              </w:rPr>
              <w:t>②</w:t>
            </w:r>
            <w:r w:rsidR="00F04C60" w:rsidRPr="00E01CDD">
              <w:rPr>
                <w:rFonts w:asciiTheme="minorEastAsia" w:hAnsiTheme="minorEastAsia"/>
                <w:sz w:val="20"/>
              </w:rPr>
              <w:t>はつり</w:t>
            </w:r>
            <w:r w:rsidR="00F04C60" w:rsidRPr="00E01CDD">
              <w:rPr>
                <w:rFonts w:asciiTheme="minorEastAsia" w:hAnsiTheme="minorEastAsia" w:hint="eastAsia"/>
                <w:sz w:val="20"/>
              </w:rPr>
              <w:t>法</w:t>
            </w:r>
          </w:p>
        </w:tc>
        <w:tc>
          <w:tcPr>
            <w:tcW w:w="3827" w:type="dxa"/>
            <w:vAlign w:val="center"/>
          </w:tcPr>
          <w:p w14:paraId="2257FDCC"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はつりだした断面を清掃し、断面にて中性化深さを測定する。</w:t>
            </w:r>
          </w:p>
        </w:tc>
        <w:tc>
          <w:tcPr>
            <w:tcW w:w="1943" w:type="dxa"/>
            <w:tcBorders>
              <w:right w:val="single" w:sz="12" w:space="0" w:color="auto"/>
            </w:tcBorders>
            <w:vAlign w:val="center"/>
          </w:tcPr>
          <w:p w14:paraId="24B03F25"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63B95707"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1941487D"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78869157" w14:textId="3C482FE2" w:rsidR="00F04C60" w:rsidRPr="00E01CDD" w:rsidRDefault="0074658E" w:rsidP="00F04C60">
            <w:pPr>
              <w:rPr>
                <w:rFonts w:asciiTheme="minorEastAsia" w:hAnsiTheme="minorEastAsia"/>
                <w:sz w:val="20"/>
              </w:rPr>
            </w:pPr>
            <w:r>
              <w:rPr>
                <w:rFonts w:asciiTheme="minorEastAsia" w:hAnsiTheme="minorEastAsia" w:hint="eastAsia"/>
                <w:sz w:val="20"/>
              </w:rPr>
              <w:t>③</w:t>
            </w:r>
            <w:r w:rsidR="002E3902">
              <w:rPr>
                <w:rFonts w:asciiTheme="minorEastAsia" w:hAnsiTheme="minorEastAsia" w:hint="eastAsia"/>
                <w:sz w:val="20"/>
              </w:rPr>
              <w:t>ドリル</w:t>
            </w:r>
            <w:r w:rsidR="00F04C60" w:rsidRPr="00E01CDD">
              <w:rPr>
                <w:rFonts w:asciiTheme="minorEastAsia" w:hAnsiTheme="minorEastAsia" w:hint="eastAsia"/>
                <w:sz w:val="20"/>
              </w:rPr>
              <w:t>法</w:t>
            </w:r>
          </w:p>
        </w:tc>
        <w:tc>
          <w:tcPr>
            <w:tcW w:w="3827" w:type="dxa"/>
            <w:vAlign w:val="center"/>
          </w:tcPr>
          <w:p w14:paraId="5D829DB5" w14:textId="1C347FE5"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試験液を含ませた紙に、電動</w:t>
            </w:r>
            <w:r w:rsidR="002E3902">
              <w:rPr>
                <w:rFonts w:asciiTheme="minorEastAsia" w:hAnsiTheme="minorEastAsia" w:hint="eastAsia"/>
                <w:sz w:val="20"/>
              </w:rPr>
              <w:t>ドリル</w:t>
            </w:r>
            <w:r w:rsidRPr="00E01CDD">
              <w:rPr>
                <w:rFonts w:asciiTheme="minorEastAsia" w:hAnsiTheme="minorEastAsia" w:hint="eastAsia"/>
                <w:sz w:val="20"/>
              </w:rPr>
              <w:t>削孔で落下する</w:t>
            </w:r>
            <w:r w:rsidR="003A2029">
              <w:rPr>
                <w:rFonts w:asciiTheme="minorEastAsia" w:hAnsiTheme="minorEastAsia" w:hint="eastAsia"/>
                <w:sz w:val="20"/>
              </w:rPr>
              <w:t>コンクリート</w:t>
            </w:r>
            <w:r w:rsidRPr="00E01CDD">
              <w:rPr>
                <w:rFonts w:asciiTheme="minorEastAsia" w:hAnsiTheme="minorEastAsia" w:hint="eastAsia"/>
                <w:sz w:val="20"/>
              </w:rPr>
              <w:t>粉を随時受け取る。</w:t>
            </w:r>
            <w:r w:rsidRPr="00E01CDD">
              <w:rPr>
                <w:rFonts w:asciiTheme="minorEastAsia" w:hAnsiTheme="minorEastAsia"/>
                <w:sz w:val="20"/>
              </w:rPr>
              <w:t>中性化</w:t>
            </w:r>
            <w:r w:rsidRPr="00E01CDD">
              <w:rPr>
                <w:rFonts w:asciiTheme="minorEastAsia" w:hAnsiTheme="minorEastAsia" w:hint="eastAsia"/>
                <w:sz w:val="20"/>
              </w:rPr>
              <w:t>反応が確認された時点の孔の深さを</w:t>
            </w:r>
            <w:r w:rsidRPr="00E01CDD">
              <w:rPr>
                <w:rFonts w:asciiTheme="minorEastAsia" w:hAnsiTheme="minorEastAsia"/>
                <w:sz w:val="20"/>
              </w:rPr>
              <w:t>測定する。</w:t>
            </w:r>
          </w:p>
        </w:tc>
        <w:tc>
          <w:tcPr>
            <w:tcW w:w="1943" w:type="dxa"/>
            <w:tcBorders>
              <w:right w:val="single" w:sz="12" w:space="0" w:color="auto"/>
            </w:tcBorders>
            <w:vAlign w:val="center"/>
          </w:tcPr>
          <w:p w14:paraId="76E90031" w14:textId="77777777" w:rsidR="00F04C60" w:rsidRPr="00CA1867" w:rsidRDefault="00F04C60" w:rsidP="00F04C60">
            <w:pPr>
              <w:numPr>
                <w:ilvl w:val="0"/>
                <w:numId w:val="35"/>
              </w:numPr>
              <w:adjustRightInd w:val="0"/>
              <w:ind w:leftChars="-3" w:left="0" w:hangingChars="3" w:hanging="6"/>
              <w:textAlignment w:val="center"/>
              <w:rPr>
                <w:w w:val="90"/>
                <w:sz w:val="20"/>
              </w:rPr>
            </w:pPr>
            <w:r w:rsidRPr="00CA1867">
              <w:rPr>
                <w:sz w:val="20"/>
              </w:rPr>
              <w:t>NDIS 3419-1999</w:t>
            </w:r>
          </w:p>
        </w:tc>
      </w:tr>
      <w:tr w:rsidR="00F04C60" w:rsidRPr="00E3136B" w14:paraId="310FC426" w14:textId="77777777" w:rsidTr="00F04C60">
        <w:trPr>
          <w:cantSplit/>
          <w:trHeight w:val="675"/>
        </w:trPr>
        <w:tc>
          <w:tcPr>
            <w:tcW w:w="2084" w:type="dxa"/>
            <w:tcBorders>
              <w:top w:val="nil"/>
              <w:left w:val="single" w:sz="12" w:space="0" w:color="auto"/>
              <w:right w:val="single" w:sz="4" w:space="0" w:color="auto"/>
            </w:tcBorders>
            <w:shd w:val="clear" w:color="auto" w:fill="auto"/>
            <w:vAlign w:val="center"/>
          </w:tcPr>
          <w:p w14:paraId="584C91B7"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0C7F0215" w14:textId="6AAC30CF" w:rsidR="00F04C60" w:rsidRPr="00E01CDD" w:rsidRDefault="0074658E" w:rsidP="00F04C60">
            <w:pPr>
              <w:rPr>
                <w:rFonts w:asciiTheme="minorEastAsia" w:hAnsiTheme="minorEastAsia"/>
                <w:sz w:val="20"/>
              </w:rPr>
            </w:pPr>
            <w:r>
              <w:rPr>
                <w:rFonts w:asciiTheme="minorEastAsia" w:hAnsiTheme="minorEastAsia" w:hint="eastAsia"/>
                <w:sz w:val="20"/>
              </w:rPr>
              <w:t>④</w:t>
            </w:r>
            <w:r w:rsidR="005A14B2">
              <w:rPr>
                <w:rFonts w:asciiTheme="minorEastAsia" w:hAnsiTheme="minorEastAsia" w:hint="eastAsia"/>
                <w:sz w:val="20"/>
              </w:rPr>
              <w:t>表面pH</w:t>
            </w:r>
            <w:r w:rsidR="00F04C60" w:rsidRPr="00E01CDD">
              <w:rPr>
                <w:rFonts w:asciiTheme="minorEastAsia" w:hAnsiTheme="minorEastAsia" w:hint="eastAsia"/>
                <w:sz w:val="20"/>
              </w:rPr>
              <w:t>試験</w:t>
            </w:r>
          </w:p>
        </w:tc>
        <w:tc>
          <w:tcPr>
            <w:tcW w:w="3827" w:type="dxa"/>
            <w:vAlign w:val="center"/>
          </w:tcPr>
          <w:p w14:paraId="7F7FA8FB" w14:textId="11275394" w:rsidR="00F04C60" w:rsidRPr="00E01CDD" w:rsidRDefault="005A14B2" w:rsidP="00F04C60">
            <w:pPr>
              <w:ind w:firstLineChars="4" w:firstLine="8"/>
              <w:rPr>
                <w:rFonts w:asciiTheme="minorEastAsia" w:hAnsiTheme="minorEastAsia"/>
                <w:sz w:val="20"/>
              </w:rPr>
            </w:pPr>
            <w:r>
              <w:rPr>
                <w:rFonts w:asciiTheme="minorEastAsia" w:hAnsiTheme="minorEastAsia" w:hint="eastAsia"/>
                <w:sz w:val="20"/>
              </w:rPr>
              <w:t>pH</w:t>
            </w:r>
            <w:r w:rsidR="00F04C60" w:rsidRPr="00E01CDD">
              <w:rPr>
                <w:rFonts w:asciiTheme="minorEastAsia" w:hAnsiTheme="minorEastAsia" w:hint="eastAsia"/>
                <w:sz w:val="20"/>
              </w:rPr>
              <w:t>試験紙を用いて</w:t>
            </w:r>
            <w:r w:rsidR="003A2029">
              <w:rPr>
                <w:rFonts w:asciiTheme="minorEastAsia" w:hAnsiTheme="minorEastAsia" w:hint="eastAsia"/>
                <w:sz w:val="20"/>
              </w:rPr>
              <w:t>コンクリート</w:t>
            </w:r>
            <w:r w:rsidR="00F04C60" w:rsidRPr="00E01CDD">
              <w:rPr>
                <w:rFonts w:asciiTheme="minorEastAsia" w:hAnsiTheme="minorEastAsia" w:hint="eastAsia"/>
                <w:sz w:val="20"/>
              </w:rPr>
              <w:t>表面又は防食被覆表面のｐＨを測定する。</w:t>
            </w:r>
          </w:p>
        </w:tc>
        <w:tc>
          <w:tcPr>
            <w:tcW w:w="1943" w:type="dxa"/>
            <w:tcBorders>
              <w:right w:val="single" w:sz="12" w:space="0" w:color="auto"/>
            </w:tcBorders>
            <w:vAlign w:val="center"/>
          </w:tcPr>
          <w:p w14:paraId="5F829EB7" w14:textId="3E204537" w:rsidR="00F04C60" w:rsidRPr="00CA1867" w:rsidRDefault="00F04C60" w:rsidP="00F04C60">
            <w:pPr>
              <w:numPr>
                <w:ilvl w:val="0"/>
                <w:numId w:val="36"/>
              </w:numPr>
              <w:adjustRightInd w:val="0"/>
              <w:ind w:leftChars="-3" w:left="0" w:hangingChars="3" w:hanging="6"/>
              <w:textAlignment w:val="center"/>
              <w:rPr>
                <w:sz w:val="20"/>
              </w:rPr>
            </w:pPr>
            <w:r w:rsidRPr="005A14B2">
              <w:rPr>
                <w:color w:val="000000" w:themeColor="text1"/>
                <w:sz w:val="20"/>
              </w:rPr>
              <w:t xml:space="preserve">JIS </w:t>
            </w:r>
            <w:r w:rsidR="00E92E75" w:rsidRPr="005A14B2">
              <w:rPr>
                <w:rFonts w:hint="eastAsia"/>
                <w:color w:val="000000" w:themeColor="text1"/>
                <w:sz w:val="20"/>
              </w:rPr>
              <w:t xml:space="preserve">K </w:t>
            </w:r>
            <w:r w:rsidRPr="005A14B2">
              <w:rPr>
                <w:color w:val="000000" w:themeColor="text1"/>
                <w:sz w:val="20"/>
              </w:rPr>
              <w:t>9071-1996</w:t>
            </w:r>
          </w:p>
        </w:tc>
      </w:tr>
      <w:tr w:rsidR="00F04C60" w:rsidRPr="00E3136B" w14:paraId="2C2DD12C" w14:textId="77777777" w:rsidTr="00F04C60">
        <w:trPr>
          <w:cantSplit/>
          <w:trHeight w:val="675"/>
        </w:trPr>
        <w:tc>
          <w:tcPr>
            <w:tcW w:w="2084" w:type="dxa"/>
            <w:tcBorders>
              <w:left w:val="single" w:sz="12" w:space="0" w:color="auto"/>
              <w:right w:val="single" w:sz="4" w:space="0" w:color="auto"/>
            </w:tcBorders>
            <w:shd w:val="clear" w:color="auto" w:fill="auto"/>
            <w:vAlign w:val="center"/>
          </w:tcPr>
          <w:p w14:paraId="44E4AE56"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3)</w:t>
            </w:r>
            <w:r w:rsidRPr="00E01CDD">
              <w:rPr>
                <w:rFonts w:asciiTheme="minorEastAsia" w:hAnsiTheme="minorEastAsia"/>
                <w:sz w:val="20"/>
              </w:rPr>
              <w:t>鉄筋腐食度試験</w:t>
            </w:r>
          </w:p>
        </w:tc>
        <w:tc>
          <w:tcPr>
            <w:tcW w:w="1701" w:type="dxa"/>
            <w:tcBorders>
              <w:left w:val="single" w:sz="4" w:space="0" w:color="auto"/>
              <w:right w:val="single" w:sz="4" w:space="0" w:color="auto"/>
            </w:tcBorders>
            <w:shd w:val="clear" w:color="auto" w:fill="auto"/>
            <w:vAlign w:val="center"/>
          </w:tcPr>
          <w:p w14:paraId="1400EC7E"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sz w:val="20"/>
              </w:rPr>
              <w:t>はつり</w:t>
            </w:r>
            <w:r w:rsidRPr="00E01CDD">
              <w:rPr>
                <w:rFonts w:asciiTheme="minorEastAsia" w:hAnsiTheme="minorEastAsia" w:hint="eastAsia"/>
                <w:sz w:val="20"/>
              </w:rPr>
              <w:t>法</w:t>
            </w:r>
          </w:p>
        </w:tc>
        <w:tc>
          <w:tcPr>
            <w:tcW w:w="3827" w:type="dxa"/>
            <w:vAlign w:val="center"/>
          </w:tcPr>
          <w:p w14:paraId="027D49AF"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鉄筋を一部が確認できる程度にはつり出し、鉄筋径、被り厚さを測定する。また、鉄筋の腐食状況も確認する。</w:t>
            </w:r>
          </w:p>
        </w:tc>
        <w:tc>
          <w:tcPr>
            <w:tcW w:w="1943" w:type="dxa"/>
            <w:tcBorders>
              <w:right w:val="single" w:sz="12" w:space="0" w:color="auto"/>
            </w:tcBorders>
            <w:vAlign w:val="center"/>
          </w:tcPr>
          <w:p w14:paraId="1B8082FC" w14:textId="456FA9AF" w:rsidR="00F04C60" w:rsidRPr="00CA1867" w:rsidRDefault="00CA1867" w:rsidP="00CA1867">
            <w:pPr>
              <w:adjustRightInd w:val="0"/>
              <w:textAlignment w:val="center"/>
              <w:rPr>
                <w:sz w:val="20"/>
              </w:rPr>
            </w:pPr>
            <w:r>
              <w:rPr>
                <w:rFonts w:hint="eastAsia"/>
                <w:sz w:val="20"/>
              </w:rPr>
              <w:t>―</w:t>
            </w:r>
          </w:p>
        </w:tc>
      </w:tr>
      <w:tr w:rsidR="00F04C60" w:rsidRPr="00E3136B" w14:paraId="5E440E98"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74BE445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4)全</w:t>
            </w:r>
            <w:r w:rsidRPr="00E01CDD">
              <w:rPr>
                <w:rFonts w:asciiTheme="minorEastAsia" w:hAnsiTheme="minorEastAsia"/>
                <w:sz w:val="20"/>
              </w:rPr>
              <w:t>塩化物</w:t>
            </w:r>
            <w:r w:rsidRPr="00E01CDD">
              <w:rPr>
                <w:rFonts w:asciiTheme="minorEastAsia" w:hAnsiTheme="minorEastAsia" w:hint="eastAsia"/>
                <w:sz w:val="20"/>
              </w:rPr>
              <w:t>濃度試験</w:t>
            </w:r>
          </w:p>
        </w:tc>
        <w:tc>
          <w:tcPr>
            <w:tcW w:w="1701" w:type="dxa"/>
            <w:tcBorders>
              <w:left w:val="single" w:sz="4" w:space="0" w:color="auto"/>
              <w:bottom w:val="single" w:sz="4" w:space="0" w:color="auto"/>
              <w:right w:val="single" w:sz="4" w:space="0" w:color="auto"/>
            </w:tcBorders>
            <w:shd w:val="clear" w:color="auto" w:fill="auto"/>
            <w:vAlign w:val="center"/>
          </w:tcPr>
          <w:p w14:paraId="4251E3FA" w14:textId="525AE0C6"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w:t>
            </w:r>
            <w:r w:rsidR="002E3902">
              <w:rPr>
                <w:rFonts w:asciiTheme="minorEastAsia" w:hAnsiTheme="minorEastAsia" w:hint="eastAsia"/>
                <w:sz w:val="20"/>
              </w:rPr>
              <w:t>コア</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tcBorders>
              <w:bottom w:val="single" w:sz="4" w:space="0" w:color="auto"/>
            </w:tcBorders>
            <w:vAlign w:val="center"/>
          </w:tcPr>
          <w:p w14:paraId="5AA3C436" w14:textId="2D89E068" w:rsidR="00F04C60" w:rsidRPr="00E01CDD" w:rsidRDefault="002E3902" w:rsidP="00F04C60">
            <w:pPr>
              <w:ind w:firstLineChars="4" w:firstLine="8"/>
              <w:rPr>
                <w:rFonts w:asciiTheme="minorEastAsia" w:hAnsiTheme="minorEastAsia"/>
                <w:sz w:val="20"/>
              </w:rPr>
            </w:pPr>
            <w:r>
              <w:rPr>
                <w:rFonts w:asciiTheme="minorEastAsia" w:hAnsiTheme="minorEastAsia" w:hint="eastAsia"/>
                <w:sz w:val="20"/>
              </w:rPr>
              <w:t>コア</w:t>
            </w:r>
            <w:r w:rsidR="00F04C60" w:rsidRPr="00E01CDD">
              <w:rPr>
                <w:rFonts w:asciiTheme="minorEastAsia" w:hAnsiTheme="minorEastAsia"/>
                <w:sz w:val="20"/>
              </w:rPr>
              <w:t>を採取して、塩化物</w:t>
            </w:r>
            <w:r w:rsidR="00F04C60" w:rsidRPr="00E01CDD">
              <w:rPr>
                <w:rFonts w:asciiTheme="minorEastAsia" w:hAnsiTheme="minorEastAsia" w:hint="eastAsia"/>
                <w:sz w:val="20"/>
              </w:rPr>
              <w:t>ｲｵﾝ</w:t>
            </w:r>
            <w:r w:rsidR="00F04C60" w:rsidRPr="00E01CDD">
              <w:rPr>
                <w:rFonts w:asciiTheme="minorEastAsia" w:hAnsiTheme="minorEastAsia"/>
                <w:sz w:val="20"/>
              </w:rPr>
              <w:t>量を測定する。</w:t>
            </w:r>
          </w:p>
        </w:tc>
        <w:tc>
          <w:tcPr>
            <w:tcW w:w="1943" w:type="dxa"/>
            <w:tcBorders>
              <w:bottom w:val="single" w:sz="4" w:space="0" w:color="auto"/>
              <w:right w:val="single" w:sz="12" w:space="0" w:color="auto"/>
            </w:tcBorders>
            <w:vAlign w:val="center"/>
          </w:tcPr>
          <w:p w14:paraId="57AB3604"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r w:rsidR="00F04C60" w:rsidRPr="00E3136B" w14:paraId="2AF4EC92" w14:textId="77777777" w:rsidTr="00F04C60">
        <w:trPr>
          <w:cantSplit/>
          <w:trHeight w:val="675"/>
        </w:trPr>
        <w:tc>
          <w:tcPr>
            <w:tcW w:w="2084" w:type="dxa"/>
            <w:tcBorders>
              <w:top w:val="nil"/>
              <w:left w:val="single" w:sz="12" w:space="0" w:color="auto"/>
              <w:bottom w:val="single" w:sz="12" w:space="0" w:color="auto"/>
              <w:right w:val="single" w:sz="4" w:space="0" w:color="auto"/>
            </w:tcBorders>
            <w:shd w:val="clear" w:color="auto" w:fill="auto"/>
            <w:vAlign w:val="center"/>
          </w:tcPr>
          <w:p w14:paraId="73F0C092" w14:textId="77777777" w:rsidR="00F04C60" w:rsidRPr="00E01CDD" w:rsidRDefault="00F04C60" w:rsidP="00F04C60">
            <w:pPr>
              <w:ind w:firstLineChars="2" w:firstLine="4"/>
              <w:rPr>
                <w:rFonts w:asciiTheme="minorEastAsia" w:hAnsiTheme="minorEastAsia"/>
                <w:sz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6189BB2" w14:textId="2137757B"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w:t>
            </w:r>
            <w:r w:rsidR="002E3902">
              <w:rPr>
                <w:rFonts w:asciiTheme="minorEastAsia" w:hAnsiTheme="minorEastAsia" w:hint="eastAsia"/>
                <w:sz w:val="20"/>
              </w:rPr>
              <w:t>ドリル</w:t>
            </w:r>
            <w:r w:rsidRPr="00E01CDD">
              <w:rPr>
                <w:rFonts w:asciiTheme="minorEastAsia" w:hAnsiTheme="minorEastAsia"/>
                <w:sz w:val="20"/>
              </w:rPr>
              <w:t>法</w:t>
            </w:r>
          </w:p>
        </w:tc>
        <w:tc>
          <w:tcPr>
            <w:tcW w:w="3827" w:type="dxa"/>
            <w:tcBorders>
              <w:top w:val="single" w:sz="4" w:space="0" w:color="auto"/>
              <w:bottom w:val="single" w:sz="12" w:space="0" w:color="auto"/>
            </w:tcBorders>
            <w:vAlign w:val="center"/>
          </w:tcPr>
          <w:p w14:paraId="2919E2D8" w14:textId="6742D794"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電動</w:t>
            </w:r>
            <w:r w:rsidR="002E3902">
              <w:rPr>
                <w:rFonts w:asciiTheme="minorEastAsia" w:hAnsiTheme="minorEastAsia" w:hint="eastAsia"/>
                <w:sz w:val="20"/>
              </w:rPr>
              <w:t>ドリル</w:t>
            </w:r>
            <w:r w:rsidRPr="00E01CDD">
              <w:rPr>
                <w:rFonts w:asciiTheme="minorEastAsia" w:hAnsiTheme="minorEastAsia" w:hint="eastAsia"/>
                <w:sz w:val="20"/>
              </w:rPr>
              <w:t>により</w:t>
            </w:r>
            <w:r w:rsidR="003A2029">
              <w:rPr>
                <w:rFonts w:asciiTheme="minorEastAsia" w:hAnsiTheme="minorEastAsia" w:hint="eastAsia"/>
                <w:sz w:val="20"/>
              </w:rPr>
              <w:t>コンクリート</w:t>
            </w:r>
            <w:r w:rsidRPr="00E01CDD">
              <w:rPr>
                <w:rFonts w:asciiTheme="minorEastAsia" w:hAnsiTheme="minorEastAsia" w:hint="eastAsia"/>
                <w:sz w:val="20"/>
              </w:rPr>
              <w:t>削孔を行い、発生した</w:t>
            </w:r>
            <w:r w:rsidR="003A2029">
              <w:rPr>
                <w:rFonts w:asciiTheme="minorEastAsia" w:hAnsiTheme="minorEastAsia" w:hint="eastAsia"/>
                <w:sz w:val="20"/>
              </w:rPr>
              <w:t>コンクリート</w:t>
            </w:r>
            <w:r w:rsidRPr="00E01CDD">
              <w:rPr>
                <w:rFonts w:asciiTheme="minorEastAsia" w:hAnsiTheme="minorEastAsia" w:hint="eastAsia"/>
                <w:sz w:val="20"/>
              </w:rPr>
              <w:t>微粉末を採取して、塩化物</w:t>
            </w:r>
            <w:r w:rsidR="00C313E3">
              <w:rPr>
                <w:rFonts w:asciiTheme="minorEastAsia" w:hAnsiTheme="minorEastAsia" w:hint="eastAsia"/>
                <w:sz w:val="20"/>
              </w:rPr>
              <w:t>ｲｵﾝ</w:t>
            </w:r>
            <w:r w:rsidRPr="00E01CDD">
              <w:rPr>
                <w:rFonts w:asciiTheme="minorEastAsia" w:hAnsiTheme="minorEastAsia" w:hint="eastAsia"/>
                <w:sz w:val="20"/>
              </w:rPr>
              <w:t>量を測定する。</w:t>
            </w:r>
          </w:p>
        </w:tc>
        <w:tc>
          <w:tcPr>
            <w:tcW w:w="1943" w:type="dxa"/>
            <w:tcBorders>
              <w:top w:val="single" w:sz="4" w:space="0" w:color="auto"/>
              <w:bottom w:val="single" w:sz="12" w:space="0" w:color="auto"/>
              <w:right w:val="single" w:sz="12" w:space="0" w:color="auto"/>
            </w:tcBorders>
            <w:vAlign w:val="center"/>
          </w:tcPr>
          <w:p w14:paraId="61203097"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bl>
    <w:p w14:paraId="11245D1B" w14:textId="77777777" w:rsidR="00F04C60" w:rsidRDefault="00F04C60" w:rsidP="00F04C60">
      <w:pPr>
        <w:ind w:leftChars="-133" w:left="-279" w:firstLineChars="100" w:firstLine="210"/>
        <w:rPr>
          <w:rFonts w:ascii="ＭＳ ゴシック" w:eastAsia="ＭＳ ゴシック" w:hAnsi="ＭＳ ゴシック"/>
        </w:rPr>
      </w:pPr>
    </w:p>
    <w:p w14:paraId="31CD6752" w14:textId="77777777" w:rsidR="0029558C" w:rsidRDefault="0029558C" w:rsidP="0029558C">
      <w:pPr>
        <w:widowControl/>
        <w:ind w:leftChars="300" w:left="630"/>
        <w:jc w:val="left"/>
        <w:rPr>
          <w:color w:val="000000" w:themeColor="text1"/>
        </w:rPr>
      </w:pPr>
    </w:p>
    <w:p w14:paraId="3001772D" w14:textId="77777777" w:rsidR="0029558C" w:rsidRDefault="0029558C" w:rsidP="0029558C">
      <w:pPr>
        <w:widowControl/>
        <w:ind w:leftChars="300" w:left="630"/>
        <w:jc w:val="left"/>
        <w:rPr>
          <w:color w:val="000000" w:themeColor="text1"/>
        </w:rPr>
      </w:pPr>
    </w:p>
    <w:p w14:paraId="4345D0A4" w14:textId="77777777" w:rsidR="0029558C" w:rsidRDefault="0029558C" w:rsidP="0029558C">
      <w:pPr>
        <w:widowControl/>
        <w:jc w:val="left"/>
        <w:rPr>
          <w:color w:val="000000" w:themeColor="text1"/>
        </w:rPr>
      </w:pPr>
      <w:r>
        <w:rPr>
          <w:color w:val="000000" w:themeColor="text1"/>
        </w:rPr>
        <w:br w:type="page"/>
      </w:r>
    </w:p>
    <w:p w14:paraId="7205EF06" w14:textId="673491C7" w:rsidR="001251D5" w:rsidRPr="00675941" w:rsidRDefault="001251D5" w:rsidP="003E0943">
      <w:pPr>
        <w:pStyle w:val="20"/>
        <w:numPr>
          <w:ilvl w:val="1"/>
          <w:numId w:val="17"/>
        </w:numPr>
        <w:rPr>
          <w:color w:val="000000" w:themeColor="text1"/>
        </w:rPr>
      </w:pPr>
      <w:bookmarkStart w:id="15" w:name="_Toc409787743"/>
      <w:r w:rsidRPr="00675941">
        <w:rPr>
          <w:rFonts w:hint="eastAsia"/>
          <w:color w:val="000000" w:themeColor="text1"/>
        </w:rPr>
        <w:lastRenderedPageBreak/>
        <w:t>点検項目と内容</w:t>
      </w:r>
      <w:bookmarkEnd w:id="15"/>
    </w:p>
    <w:p w14:paraId="57D07451" w14:textId="77777777" w:rsidR="00235D9B" w:rsidRPr="00675941" w:rsidRDefault="00235D9B" w:rsidP="00235D9B">
      <w:pPr>
        <w:ind w:leftChars="300" w:left="630" w:firstLineChars="102" w:firstLine="214"/>
        <w:rPr>
          <w:color w:val="000000" w:themeColor="text1"/>
        </w:rPr>
      </w:pPr>
    </w:p>
    <w:p w14:paraId="1687D273" w14:textId="0267B250" w:rsidR="001251D5" w:rsidRPr="00717152" w:rsidRDefault="001D4F7B" w:rsidP="001251D5">
      <w:pPr>
        <w:ind w:leftChars="300" w:left="630" w:firstLineChars="100" w:firstLine="210"/>
        <w:rPr>
          <w:color w:val="000000" w:themeColor="text1"/>
        </w:rPr>
      </w:pPr>
      <w:r w:rsidRPr="00E55D36">
        <w:rPr>
          <w:rFonts w:hint="eastAsia"/>
          <w:color w:val="000000" w:themeColor="text1"/>
        </w:rPr>
        <w:t>初期点検、</w:t>
      </w:r>
      <w:r w:rsidR="00234430" w:rsidRPr="00E55D36">
        <w:rPr>
          <w:rFonts w:hint="eastAsia"/>
          <w:color w:val="000000" w:themeColor="text1"/>
        </w:rPr>
        <w:t>計画点検</w:t>
      </w:r>
      <w:r w:rsidRPr="00E55D36">
        <w:rPr>
          <w:rFonts w:hint="eastAsia"/>
          <w:color w:val="000000" w:themeColor="text1"/>
        </w:rPr>
        <w:t>及び</w:t>
      </w:r>
      <w:r w:rsidR="00234430" w:rsidRPr="00E55D36">
        <w:rPr>
          <w:rFonts w:hint="eastAsia"/>
          <w:color w:val="000000" w:themeColor="text1"/>
        </w:rPr>
        <w:t>定期点検</w:t>
      </w:r>
      <w:r w:rsidR="001251D5" w:rsidRPr="00E55D36">
        <w:rPr>
          <w:rFonts w:hint="eastAsia"/>
          <w:color w:val="000000" w:themeColor="text1"/>
        </w:rPr>
        <w:t>における点検項目と内容は、</w:t>
      </w:r>
      <w:r w:rsidR="00234430" w:rsidRPr="00E55D36">
        <w:rPr>
          <w:rFonts w:hint="eastAsia"/>
          <w:color w:val="000000" w:themeColor="text1"/>
        </w:rPr>
        <w:t>表</w:t>
      </w:r>
      <w:r w:rsidR="00461506" w:rsidRPr="00E55D36">
        <w:rPr>
          <w:rFonts w:hint="eastAsia"/>
          <w:color w:val="000000" w:themeColor="text1"/>
        </w:rPr>
        <w:t>4.4-1</w:t>
      </w:r>
      <w:r w:rsidR="00234430" w:rsidRPr="00E55D36">
        <w:rPr>
          <w:rFonts w:hint="eastAsia"/>
          <w:color w:val="000000" w:themeColor="text1"/>
        </w:rPr>
        <w:t>及び表</w:t>
      </w:r>
      <w:r w:rsidR="00461506" w:rsidRPr="00E55D36">
        <w:rPr>
          <w:rFonts w:hint="eastAsia"/>
          <w:color w:val="000000" w:themeColor="text1"/>
        </w:rPr>
        <w:t>4.4-2</w:t>
      </w:r>
      <w:r w:rsidR="00234430">
        <w:rPr>
          <w:rFonts w:hint="eastAsia"/>
          <w:color w:val="000000" w:themeColor="text1"/>
        </w:rPr>
        <w:t>のとおりとする</w:t>
      </w:r>
      <w:r w:rsidR="00C6180E" w:rsidRPr="001A1A9D">
        <w:rPr>
          <w:rFonts w:hint="eastAsia"/>
          <w:color w:val="000000" w:themeColor="text1"/>
        </w:rPr>
        <w:t>べきである</w:t>
      </w:r>
      <w:r w:rsidR="00234430">
        <w:rPr>
          <w:rFonts w:hint="eastAsia"/>
          <w:color w:val="000000" w:themeColor="text1"/>
        </w:rPr>
        <w:t>。</w:t>
      </w:r>
    </w:p>
    <w:p w14:paraId="7480397F" w14:textId="77777777" w:rsidR="00F65BD9" w:rsidRPr="00675941" w:rsidRDefault="00F65BD9" w:rsidP="001251D5">
      <w:pPr>
        <w:ind w:leftChars="300" w:left="630" w:firstLineChars="100" w:firstLine="210"/>
        <w:rPr>
          <w:color w:val="000000" w:themeColor="text1"/>
        </w:rPr>
      </w:pPr>
    </w:p>
    <w:p w14:paraId="476B253C" w14:textId="47E04469" w:rsidR="00F65BD9" w:rsidRPr="00675941" w:rsidRDefault="00F65BD9" w:rsidP="00F65BD9">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4-1</w:t>
      </w:r>
      <w:r w:rsidRPr="00675941">
        <w:rPr>
          <w:rFonts w:asciiTheme="majorEastAsia" w:eastAsiaTheme="majorEastAsia" w:hAnsiTheme="majorEastAsia" w:hint="eastAsia"/>
          <w:color w:val="000000" w:themeColor="text1"/>
        </w:rPr>
        <w:t xml:space="preserve">　点検項目と内容</w:t>
      </w:r>
      <w:r w:rsidR="00255F45" w:rsidRPr="00675941">
        <w:rPr>
          <w:rFonts w:asciiTheme="majorEastAsia" w:eastAsiaTheme="majorEastAsia" w:hAnsiTheme="majorEastAsia" w:hint="eastAsia"/>
          <w:color w:val="000000" w:themeColor="text1"/>
        </w:rPr>
        <w:t>（躯体）</w:t>
      </w:r>
    </w:p>
    <w:tbl>
      <w:tblPr>
        <w:tblStyle w:val="ac"/>
        <w:tblW w:w="8550" w:type="dxa"/>
        <w:tblInd w:w="630" w:type="dxa"/>
        <w:tblLook w:val="04A0" w:firstRow="1" w:lastRow="0" w:firstColumn="1" w:lastColumn="0" w:noHBand="0" w:noVBand="1"/>
      </w:tblPr>
      <w:tblGrid>
        <w:gridCol w:w="1179"/>
        <w:gridCol w:w="2410"/>
        <w:gridCol w:w="4961"/>
      </w:tblGrid>
      <w:tr w:rsidR="00255F45" w:rsidRPr="00675941" w14:paraId="3568FAEA" w14:textId="77777777" w:rsidTr="00F65BD9">
        <w:tc>
          <w:tcPr>
            <w:tcW w:w="3589" w:type="dxa"/>
            <w:gridSpan w:val="2"/>
            <w:shd w:val="clear" w:color="auto" w:fill="FFFFCC"/>
          </w:tcPr>
          <w:p w14:paraId="6AAAFC3C" w14:textId="59570AAA" w:rsidR="00F65BD9" w:rsidRPr="008D74D1" w:rsidRDefault="00F65BD9" w:rsidP="00F65BD9">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点検項目</w:t>
            </w:r>
          </w:p>
        </w:tc>
        <w:tc>
          <w:tcPr>
            <w:tcW w:w="4961" w:type="dxa"/>
            <w:shd w:val="clear" w:color="auto" w:fill="FFFFCC"/>
          </w:tcPr>
          <w:p w14:paraId="3C9B85CE" w14:textId="77777777" w:rsidR="00F65BD9" w:rsidRPr="008D74D1" w:rsidRDefault="00F65BD9" w:rsidP="0084459D">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内容</w:t>
            </w:r>
          </w:p>
        </w:tc>
      </w:tr>
      <w:tr w:rsidR="00255F45" w:rsidRPr="00675941" w14:paraId="6DFA49BE" w14:textId="77777777" w:rsidTr="00F65BD9">
        <w:tc>
          <w:tcPr>
            <w:tcW w:w="1179" w:type="dxa"/>
            <w:vMerge w:val="restart"/>
          </w:tcPr>
          <w:p w14:paraId="176EBD00" w14:textId="3A2BB790"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CA6DC08" w14:textId="0F675C5B"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p>
        </w:tc>
        <w:tc>
          <w:tcPr>
            <w:tcW w:w="4961" w:type="dxa"/>
          </w:tcPr>
          <w:p w14:paraId="66DAABB6" w14:textId="62532632"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概ねのひび割れ幅と程度を確認する。</w:t>
            </w:r>
          </w:p>
        </w:tc>
      </w:tr>
      <w:tr w:rsidR="00255F45" w:rsidRPr="00675941" w14:paraId="0B2AA607" w14:textId="77777777" w:rsidTr="00F65BD9">
        <w:tc>
          <w:tcPr>
            <w:tcW w:w="1179" w:type="dxa"/>
            <w:vMerge/>
          </w:tcPr>
          <w:p w14:paraId="7825AF7F"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58CA9EC9" w14:textId="184B7F48"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961" w:type="dxa"/>
          </w:tcPr>
          <w:p w14:paraId="703A6467" w14:textId="305ECC7E"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鉄筋腐食の状態</w:t>
            </w:r>
            <w:r w:rsidR="00E736D4">
              <w:rPr>
                <w:rFonts w:asciiTheme="minorEastAsia" w:hAnsiTheme="minorEastAsia" w:hint="eastAsia"/>
                <w:color w:val="000000" w:themeColor="text1"/>
                <w:sz w:val="20"/>
                <w:szCs w:val="20"/>
              </w:rPr>
              <w:t>や錆汁</w:t>
            </w:r>
            <w:r w:rsidRPr="00675941">
              <w:rPr>
                <w:rFonts w:asciiTheme="minorEastAsia" w:hAnsiTheme="minorEastAsia" w:hint="eastAsia"/>
                <w:color w:val="000000" w:themeColor="text1"/>
                <w:sz w:val="20"/>
                <w:szCs w:val="20"/>
              </w:rPr>
              <w:t>を確認する。</w:t>
            </w:r>
          </w:p>
        </w:tc>
      </w:tr>
      <w:tr w:rsidR="00255F45" w:rsidRPr="00675941" w14:paraId="6610635E" w14:textId="77777777" w:rsidTr="00F65BD9">
        <w:tc>
          <w:tcPr>
            <w:tcW w:w="1179" w:type="dxa"/>
            <w:vMerge/>
          </w:tcPr>
          <w:p w14:paraId="256E4DA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13A4CF71" w14:textId="1226A8B7"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961" w:type="dxa"/>
          </w:tcPr>
          <w:p w14:paraId="34B6DB86" w14:textId="76B16696"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躯体面からの漏水の状態を確認する。</w:t>
            </w:r>
          </w:p>
        </w:tc>
      </w:tr>
      <w:tr w:rsidR="00255F45" w:rsidRPr="00675941" w14:paraId="04EA110D" w14:textId="77777777" w:rsidTr="00F65BD9">
        <w:tc>
          <w:tcPr>
            <w:tcW w:w="1179" w:type="dxa"/>
            <w:vMerge/>
          </w:tcPr>
          <w:p w14:paraId="795ADA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2D896A81" w14:textId="164B815A"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961" w:type="dxa"/>
          </w:tcPr>
          <w:p w14:paraId="0BC7A3F8" w14:textId="62307B07" w:rsidR="00F65BD9" w:rsidRPr="00675941" w:rsidRDefault="00CF562B"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躯体面の</w:t>
            </w:r>
            <w:r w:rsidR="003A2029">
              <w:rPr>
                <w:rFonts w:asciiTheme="minorEastAsia" w:hAnsiTheme="minorEastAsia" w:hint="eastAsia"/>
                <w:color w:val="000000" w:themeColor="text1"/>
                <w:sz w:val="20"/>
                <w:szCs w:val="20"/>
              </w:rPr>
              <w:t>コンクリート</w:t>
            </w:r>
            <w:r w:rsidR="00F65BD9" w:rsidRPr="00675941">
              <w:rPr>
                <w:rFonts w:asciiTheme="minorEastAsia" w:hAnsiTheme="minorEastAsia" w:hint="eastAsia"/>
                <w:color w:val="000000" w:themeColor="text1"/>
                <w:sz w:val="20"/>
                <w:szCs w:val="20"/>
              </w:rPr>
              <w:t>の浮きを確認する。</w:t>
            </w:r>
          </w:p>
        </w:tc>
      </w:tr>
      <w:tr w:rsidR="00B600E2" w:rsidRPr="00675941" w14:paraId="2CD8A7FD" w14:textId="77777777" w:rsidTr="00F65BD9">
        <w:tc>
          <w:tcPr>
            <w:tcW w:w="1179" w:type="dxa"/>
            <w:vMerge/>
          </w:tcPr>
          <w:p w14:paraId="79D1C678" w14:textId="77777777" w:rsidR="00B600E2" w:rsidRPr="00675941" w:rsidRDefault="00B600E2" w:rsidP="0084459D">
            <w:pPr>
              <w:spacing w:line="300" w:lineRule="exact"/>
              <w:rPr>
                <w:rFonts w:asciiTheme="minorEastAsia" w:hAnsiTheme="minorEastAsia"/>
                <w:color w:val="000000" w:themeColor="text1"/>
                <w:sz w:val="20"/>
                <w:szCs w:val="20"/>
              </w:rPr>
            </w:pPr>
          </w:p>
        </w:tc>
        <w:tc>
          <w:tcPr>
            <w:tcW w:w="2410" w:type="dxa"/>
          </w:tcPr>
          <w:p w14:paraId="7FB7E034" w14:textId="7721F418" w:rsidR="00B600E2" w:rsidRPr="00675941" w:rsidRDefault="00B600E2"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961" w:type="dxa"/>
          </w:tcPr>
          <w:p w14:paraId="4C211969" w14:textId="0315E8D8" w:rsidR="00B600E2" w:rsidRPr="00E55D36" w:rsidRDefault="00B600E2" w:rsidP="001D4F7B">
            <w:pPr>
              <w:spacing w:line="300" w:lineRule="exact"/>
              <w:rPr>
                <w:rFonts w:asciiTheme="minorEastAsia" w:hAnsiTheme="minorEastAsia"/>
                <w:color w:val="000000" w:themeColor="text1"/>
                <w:sz w:val="20"/>
                <w:szCs w:val="20"/>
              </w:rPr>
            </w:pPr>
            <w:r w:rsidRPr="00E55D36">
              <w:rPr>
                <w:rFonts w:asciiTheme="minorEastAsia" w:hAnsiTheme="minorEastAsia" w:hint="eastAsia"/>
                <w:color w:val="000000" w:themeColor="text1"/>
                <w:sz w:val="20"/>
                <w:szCs w:val="20"/>
              </w:rPr>
              <w:t>表面の脆弱</w:t>
            </w:r>
            <w:r w:rsidR="001D4F7B" w:rsidRPr="00E55D36">
              <w:rPr>
                <w:rFonts w:asciiTheme="minorEastAsia" w:hAnsiTheme="minorEastAsia" w:hint="eastAsia"/>
                <w:color w:val="000000" w:themeColor="text1"/>
                <w:sz w:val="20"/>
                <w:szCs w:val="20"/>
              </w:rPr>
              <w:t>性</w:t>
            </w:r>
            <w:r w:rsidRPr="00E55D36">
              <w:rPr>
                <w:rFonts w:asciiTheme="minorEastAsia" w:hAnsiTheme="minorEastAsia" w:hint="eastAsia"/>
                <w:color w:val="000000" w:themeColor="text1"/>
                <w:sz w:val="20"/>
                <w:szCs w:val="20"/>
              </w:rPr>
              <w:t>を確認する。</w:t>
            </w:r>
          </w:p>
        </w:tc>
      </w:tr>
      <w:tr w:rsidR="00255F45" w:rsidRPr="00675941" w14:paraId="0BAFEBFA" w14:textId="77777777" w:rsidTr="00F65BD9">
        <w:tc>
          <w:tcPr>
            <w:tcW w:w="1179" w:type="dxa"/>
            <w:vMerge/>
          </w:tcPr>
          <w:p w14:paraId="1354CE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378EEE6F" w14:textId="04A9D154"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961" w:type="dxa"/>
          </w:tcPr>
          <w:p w14:paraId="015DEF3F" w14:textId="41E00228"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表面の骨材の露出状態を確認する。</w:t>
            </w:r>
          </w:p>
        </w:tc>
      </w:tr>
      <w:tr w:rsidR="00737BD8" w:rsidRPr="00737BD8" w14:paraId="2D4FCC5A" w14:textId="77777777" w:rsidTr="00F65BD9">
        <w:tc>
          <w:tcPr>
            <w:tcW w:w="1179" w:type="dxa"/>
            <w:vMerge w:val="restart"/>
          </w:tcPr>
          <w:p w14:paraId="19B728B0" w14:textId="77777777" w:rsidR="00255F45" w:rsidRPr="00737BD8" w:rsidRDefault="00255F45"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物性試験</w:t>
            </w:r>
          </w:p>
          <w:p w14:paraId="35EBFC0E" w14:textId="106B1346" w:rsidR="00255F45" w:rsidRPr="00737BD8" w:rsidRDefault="00255F45" w:rsidP="0084459D">
            <w:pPr>
              <w:spacing w:line="300" w:lineRule="exact"/>
              <w:rPr>
                <w:rFonts w:asciiTheme="minorEastAsia" w:hAnsiTheme="minorEastAsia"/>
                <w:sz w:val="20"/>
                <w:szCs w:val="20"/>
                <w:vertAlign w:val="superscript"/>
              </w:rPr>
            </w:pPr>
            <w:r w:rsidRPr="00737BD8">
              <w:rPr>
                <w:rFonts w:asciiTheme="minorEastAsia" w:hAnsiTheme="minorEastAsia" w:hint="eastAsia"/>
                <w:sz w:val="20"/>
                <w:szCs w:val="20"/>
                <w:vertAlign w:val="superscript"/>
              </w:rPr>
              <w:t>※2</w:t>
            </w:r>
          </w:p>
        </w:tc>
        <w:tc>
          <w:tcPr>
            <w:tcW w:w="2410" w:type="dxa"/>
          </w:tcPr>
          <w:p w14:paraId="39316C7E" w14:textId="28C3CFE9" w:rsidR="00255F45" w:rsidRPr="00737BD8" w:rsidRDefault="003A2029" w:rsidP="00F65BD9">
            <w:pPr>
              <w:spacing w:line="300" w:lineRule="exact"/>
              <w:ind w:leftChars="83" w:left="174"/>
              <w:rPr>
                <w:rFonts w:asciiTheme="minorEastAsia" w:hAnsiTheme="minorEastAsia"/>
                <w:sz w:val="20"/>
                <w:szCs w:val="20"/>
              </w:rPr>
            </w:pPr>
            <w:r>
              <w:rPr>
                <w:rFonts w:asciiTheme="minorEastAsia" w:hAnsiTheme="minorEastAsia" w:hint="eastAsia"/>
                <w:sz w:val="20"/>
                <w:szCs w:val="20"/>
              </w:rPr>
              <w:t>コンクリート</w:t>
            </w:r>
            <w:r w:rsidR="00255F45" w:rsidRPr="00737BD8">
              <w:rPr>
                <w:rFonts w:asciiTheme="minorEastAsia" w:hAnsiTheme="minorEastAsia" w:hint="eastAsia"/>
                <w:sz w:val="20"/>
                <w:szCs w:val="20"/>
              </w:rPr>
              <w:t>強度</w:t>
            </w:r>
          </w:p>
        </w:tc>
        <w:tc>
          <w:tcPr>
            <w:tcW w:w="4961" w:type="dxa"/>
          </w:tcPr>
          <w:p w14:paraId="248F6CDB" w14:textId="58041EE6" w:rsidR="00255F45" w:rsidRPr="00737BD8" w:rsidRDefault="002E3902" w:rsidP="0084459D">
            <w:pPr>
              <w:spacing w:line="300" w:lineRule="exact"/>
              <w:rPr>
                <w:rFonts w:asciiTheme="minorEastAsia" w:hAnsiTheme="minorEastAsia"/>
                <w:sz w:val="20"/>
                <w:szCs w:val="20"/>
              </w:rPr>
            </w:pPr>
            <w:r>
              <w:rPr>
                <w:rFonts w:asciiTheme="minorEastAsia" w:hAnsiTheme="minorEastAsia" w:hint="eastAsia"/>
                <w:sz w:val="20"/>
                <w:szCs w:val="20"/>
              </w:rPr>
              <w:t>コア</w:t>
            </w:r>
            <w:r w:rsidR="00255F45" w:rsidRPr="00737BD8">
              <w:rPr>
                <w:rFonts w:asciiTheme="minorEastAsia" w:hAnsiTheme="minorEastAsia" w:hint="eastAsia"/>
                <w:sz w:val="20"/>
                <w:szCs w:val="20"/>
              </w:rPr>
              <w:t>採取し、圧縮強度試験を行う。</w:t>
            </w:r>
          </w:p>
        </w:tc>
      </w:tr>
      <w:tr w:rsidR="00737BD8" w:rsidRPr="00737BD8" w14:paraId="698C487C" w14:textId="77777777" w:rsidTr="00F65BD9">
        <w:tc>
          <w:tcPr>
            <w:tcW w:w="1179" w:type="dxa"/>
            <w:vMerge/>
          </w:tcPr>
          <w:p w14:paraId="531587C8" w14:textId="77777777" w:rsidR="00255F45" w:rsidRPr="00737BD8" w:rsidRDefault="00255F45" w:rsidP="0084459D">
            <w:pPr>
              <w:spacing w:line="300" w:lineRule="exact"/>
              <w:rPr>
                <w:rFonts w:asciiTheme="minorEastAsia" w:hAnsiTheme="minorEastAsia"/>
                <w:sz w:val="20"/>
                <w:szCs w:val="20"/>
              </w:rPr>
            </w:pPr>
          </w:p>
        </w:tc>
        <w:tc>
          <w:tcPr>
            <w:tcW w:w="2410" w:type="dxa"/>
          </w:tcPr>
          <w:p w14:paraId="7C06F459" w14:textId="4BB062A0" w:rsidR="00255F45" w:rsidRPr="00737BD8" w:rsidRDefault="00255F45" w:rsidP="00F65BD9">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劣化状態</w:t>
            </w:r>
          </w:p>
        </w:tc>
        <w:tc>
          <w:tcPr>
            <w:tcW w:w="4961" w:type="dxa"/>
          </w:tcPr>
          <w:p w14:paraId="31D8E9C0" w14:textId="72EB386D"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中性化試験を実施し、中性化深さ、鉄筋かぶり厚の確認、腐食速度を算出する。</w:t>
            </w:r>
          </w:p>
        </w:tc>
      </w:tr>
      <w:tr w:rsidR="00737BD8" w:rsidRPr="00737BD8" w14:paraId="4842BEB9" w14:textId="77777777" w:rsidTr="0084459D">
        <w:tc>
          <w:tcPr>
            <w:tcW w:w="3589" w:type="dxa"/>
            <w:gridSpan w:val="2"/>
          </w:tcPr>
          <w:p w14:paraId="27F72FDF" w14:textId="77664E85" w:rsidR="00255F45" w:rsidRPr="00737BD8" w:rsidRDefault="00255F45" w:rsidP="00E92E75">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鉄筋腐食（状態監視）</w:t>
            </w:r>
            <w:r w:rsidRPr="00737BD8">
              <w:rPr>
                <w:rFonts w:asciiTheme="minorEastAsia" w:hAnsiTheme="minorEastAsia" w:hint="eastAsia"/>
                <w:sz w:val="20"/>
                <w:szCs w:val="20"/>
                <w:vertAlign w:val="superscript"/>
              </w:rPr>
              <w:t>※2</w:t>
            </w:r>
            <w:r w:rsidR="00E92E75" w:rsidRPr="00737BD8">
              <w:rPr>
                <w:rFonts w:asciiTheme="minorEastAsia" w:hAnsiTheme="minorEastAsia" w:hint="eastAsia"/>
                <w:sz w:val="20"/>
                <w:szCs w:val="20"/>
                <w:vertAlign w:val="superscript"/>
              </w:rPr>
              <w:t xml:space="preserve">　※3</w:t>
            </w:r>
          </w:p>
        </w:tc>
        <w:tc>
          <w:tcPr>
            <w:tcW w:w="4961" w:type="dxa"/>
          </w:tcPr>
          <w:p w14:paraId="50F453E1" w14:textId="4DF7895A"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腐食速度と耐用年数、経過年数より残余年数を算出する。</w:t>
            </w:r>
          </w:p>
        </w:tc>
      </w:tr>
    </w:tbl>
    <w:p w14:paraId="73A138CD" w14:textId="02678A5D" w:rsidR="001251D5" w:rsidRPr="00737BD8" w:rsidRDefault="00F65BD9" w:rsidP="00E92E75">
      <w:pPr>
        <w:ind w:leftChars="388" w:left="1134" w:hangingChars="177" w:hanging="319"/>
        <w:rPr>
          <w:sz w:val="18"/>
          <w:szCs w:val="18"/>
        </w:rPr>
      </w:pPr>
      <w:r w:rsidRPr="00737BD8">
        <w:rPr>
          <w:rFonts w:hint="eastAsia"/>
          <w:sz w:val="18"/>
          <w:szCs w:val="18"/>
        </w:rPr>
        <w:t>※</w:t>
      </w:r>
      <w:r w:rsidR="00255F45" w:rsidRPr="00737BD8">
        <w:rPr>
          <w:rFonts w:hint="eastAsia"/>
          <w:sz w:val="18"/>
          <w:szCs w:val="18"/>
        </w:rPr>
        <w:t>2</w:t>
      </w:r>
      <w:r w:rsidRPr="00737BD8">
        <w:rPr>
          <w:rFonts w:hint="eastAsia"/>
          <w:sz w:val="18"/>
          <w:szCs w:val="18"/>
        </w:rPr>
        <w:t xml:space="preserve"> </w:t>
      </w:r>
      <w:r w:rsidR="00255F45" w:rsidRPr="00737BD8">
        <w:rPr>
          <w:rFonts w:hint="eastAsia"/>
          <w:sz w:val="18"/>
          <w:szCs w:val="18"/>
        </w:rPr>
        <w:t>初期点検のみ実施する。</w:t>
      </w:r>
    </w:p>
    <w:p w14:paraId="2ADF4771" w14:textId="7D412071" w:rsidR="00E92E75" w:rsidRPr="00737BD8" w:rsidRDefault="00E92E75" w:rsidP="00E92E75">
      <w:pPr>
        <w:ind w:leftChars="388" w:left="1134" w:hangingChars="177" w:hanging="319"/>
        <w:rPr>
          <w:sz w:val="18"/>
          <w:szCs w:val="18"/>
        </w:rPr>
      </w:pPr>
      <w:r w:rsidRPr="00737BD8">
        <w:rPr>
          <w:rFonts w:hint="eastAsia"/>
          <w:sz w:val="18"/>
          <w:szCs w:val="18"/>
        </w:rPr>
        <w:t>※</w:t>
      </w:r>
      <w:r w:rsidRPr="00737BD8">
        <w:rPr>
          <w:rFonts w:hint="eastAsia"/>
          <w:sz w:val="18"/>
          <w:szCs w:val="18"/>
        </w:rPr>
        <w:t xml:space="preserve">3 </w:t>
      </w:r>
      <w:r w:rsidRPr="00737BD8">
        <w:rPr>
          <w:rFonts w:hint="eastAsia"/>
          <w:sz w:val="18"/>
          <w:szCs w:val="18"/>
        </w:rPr>
        <w:t>腐食速度（中性化の進行予測）は、一般に時間の平方根に比例するとされていることから、ここでは、√</w:t>
      </w:r>
      <w:r w:rsidRPr="00737BD8">
        <w:rPr>
          <w:rFonts w:hint="eastAsia"/>
          <w:sz w:val="18"/>
          <w:szCs w:val="18"/>
        </w:rPr>
        <w:t>t</w:t>
      </w:r>
      <w:r w:rsidRPr="00737BD8">
        <w:rPr>
          <w:rFonts w:hint="eastAsia"/>
          <w:sz w:val="18"/>
          <w:szCs w:val="18"/>
        </w:rPr>
        <w:t>則を用いて予測</w:t>
      </w:r>
      <w:r w:rsidR="00CC10A8" w:rsidRPr="00737BD8">
        <w:rPr>
          <w:rFonts w:hint="eastAsia"/>
          <w:sz w:val="18"/>
          <w:szCs w:val="18"/>
        </w:rPr>
        <w:t>し、中性化が鉄筋に到達し鉄筋腐食が開始する年数（ここでは「残余年数」という。）を算出</w:t>
      </w:r>
      <w:r w:rsidRPr="00737BD8">
        <w:rPr>
          <w:rFonts w:hint="eastAsia"/>
          <w:sz w:val="18"/>
          <w:szCs w:val="18"/>
        </w:rPr>
        <w:t>するものとする。</w:t>
      </w:r>
    </w:p>
    <w:p w14:paraId="030EED9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ｙ＝ｂ√ｔ</w:t>
      </w:r>
    </w:p>
    <w:p w14:paraId="6EBE1B76"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ここで、　ｙ</w:t>
      </w:r>
      <w:r w:rsidRPr="00E92E75">
        <w:rPr>
          <w:rFonts w:hint="eastAsia"/>
          <w:sz w:val="18"/>
          <w:szCs w:val="18"/>
        </w:rPr>
        <w:tab/>
      </w:r>
      <w:r w:rsidRPr="00E92E75">
        <w:rPr>
          <w:rFonts w:hint="eastAsia"/>
          <w:sz w:val="18"/>
          <w:szCs w:val="18"/>
        </w:rPr>
        <w:t>：中性化深さ</w:t>
      </w:r>
      <w:r w:rsidRPr="00E92E75">
        <w:rPr>
          <w:rFonts w:hint="eastAsia"/>
          <w:sz w:val="18"/>
          <w:szCs w:val="18"/>
        </w:rPr>
        <w:t>(mm)</w:t>
      </w:r>
    </w:p>
    <w:p w14:paraId="0E307B01"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ab/>
      </w:r>
      <w:r w:rsidRPr="00E92E75">
        <w:rPr>
          <w:rFonts w:hint="eastAsia"/>
          <w:sz w:val="18"/>
          <w:szCs w:val="18"/>
        </w:rPr>
        <w:t>：材齢（年）（一般的には竣工後の年数）</w:t>
      </w:r>
    </w:p>
    <w:p w14:paraId="74EB8670"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ab/>
      </w:r>
      <w:r w:rsidRPr="00E92E75">
        <w:rPr>
          <w:rFonts w:hint="eastAsia"/>
          <w:sz w:val="18"/>
          <w:szCs w:val="18"/>
        </w:rPr>
        <w:t>：中性化速度係数</w:t>
      </w:r>
      <w:r w:rsidRPr="00E92E75">
        <w:rPr>
          <w:rFonts w:hint="eastAsia"/>
          <w:sz w:val="18"/>
          <w:szCs w:val="18"/>
        </w:rPr>
        <w:t>(mm/</w:t>
      </w:r>
      <w:r w:rsidRPr="00E92E75">
        <w:rPr>
          <w:rFonts w:hint="eastAsia"/>
          <w:sz w:val="18"/>
          <w:szCs w:val="18"/>
        </w:rPr>
        <w:t>√年</w:t>
      </w:r>
      <w:r w:rsidRPr="00E92E75">
        <w:rPr>
          <w:rFonts w:hint="eastAsia"/>
          <w:sz w:val="18"/>
          <w:szCs w:val="18"/>
        </w:rPr>
        <w:t>)</w:t>
      </w:r>
    </w:p>
    <w:p w14:paraId="0A9175E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ｂ＝ｙ／√ｔ</w:t>
      </w:r>
    </w:p>
    <w:p w14:paraId="09657C2F" w14:textId="0BFC83FF" w:rsidR="002F5097" w:rsidRPr="00E92E75" w:rsidRDefault="002F5097" w:rsidP="00E92E75">
      <w:pPr>
        <w:ind w:leftChars="400" w:left="840" w:firstLineChars="100" w:firstLine="180"/>
        <w:rPr>
          <w:sz w:val="18"/>
          <w:szCs w:val="18"/>
        </w:rPr>
      </w:pPr>
      <w:r w:rsidRPr="00E92E75">
        <w:rPr>
          <w:rFonts w:hint="eastAsia"/>
          <w:sz w:val="18"/>
          <w:szCs w:val="18"/>
        </w:rPr>
        <w:t>（出典　下水道</w:t>
      </w:r>
      <w:r w:rsidR="003A2029">
        <w:rPr>
          <w:rFonts w:hint="eastAsia"/>
          <w:sz w:val="18"/>
          <w:szCs w:val="18"/>
        </w:rPr>
        <w:t>コンクリート</w:t>
      </w:r>
      <w:r w:rsidRPr="00E92E75">
        <w:rPr>
          <w:rFonts w:hint="eastAsia"/>
          <w:sz w:val="18"/>
          <w:szCs w:val="18"/>
        </w:rPr>
        <w:t>構造物の腐食抑制技術及び防食技術</w:t>
      </w:r>
      <w:r w:rsidR="002E3902">
        <w:rPr>
          <w:rFonts w:hint="eastAsia"/>
          <w:sz w:val="18"/>
          <w:szCs w:val="18"/>
        </w:rPr>
        <w:t>マニュアル</w:t>
      </w:r>
      <w:r w:rsidRPr="00E92E75">
        <w:rPr>
          <w:rFonts w:hint="eastAsia"/>
          <w:sz w:val="18"/>
          <w:szCs w:val="18"/>
        </w:rPr>
        <w:t xml:space="preserve">H24.4 </w:t>
      </w:r>
      <w:r w:rsidR="00A355A8" w:rsidRPr="00E92E75">
        <w:rPr>
          <w:rFonts w:hint="eastAsia"/>
          <w:sz w:val="18"/>
          <w:szCs w:val="18"/>
        </w:rPr>
        <w:t>P</w:t>
      </w:r>
      <w:r w:rsidRPr="00E92E75">
        <w:rPr>
          <w:rFonts w:hint="eastAsia"/>
          <w:sz w:val="18"/>
          <w:szCs w:val="18"/>
        </w:rPr>
        <w:t>.130</w:t>
      </w:r>
      <w:r w:rsidRPr="00E92E75">
        <w:rPr>
          <w:rFonts w:hint="eastAsia"/>
          <w:sz w:val="18"/>
          <w:szCs w:val="18"/>
        </w:rPr>
        <w:t>）</w:t>
      </w:r>
    </w:p>
    <w:p w14:paraId="1559D950" w14:textId="77777777" w:rsidR="002F5097" w:rsidRPr="00E92E75" w:rsidRDefault="002F5097" w:rsidP="00E92E75">
      <w:pPr>
        <w:ind w:leftChars="400" w:left="840" w:firstLineChars="100" w:firstLine="180"/>
        <w:rPr>
          <w:sz w:val="18"/>
          <w:szCs w:val="18"/>
        </w:rPr>
      </w:pPr>
    </w:p>
    <w:p w14:paraId="32F29B6B" w14:textId="77777777" w:rsidR="002F5097" w:rsidRPr="00E92E75" w:rsidRDefault="002F5097" w:rsidP="00E92E75">
      <w:pPr>
        <w:ind w:leftChars="400" w:left="840" w:firstLineChars="200" w:firstLine="360"/>
        <w:rPr>
          <w:sz w:val="18"/>
          <w:szCs w:val="18"/>
        </w:rPr>
      </w:pPr>
      <w:r w:rsidRPr="00E92E75">
        <w:rPr>
          <w:rFonts w:hint="eastAsia"/>
          <w:sz w:val="18"/>
          <w:szCs w:val="18"/>
        </w:rPr>
        <w:t xml:space="preserve">　仮に、中性化深さ</w:t>
      </w:r>
      <w:r w:rsidRPr="00E92E75">
        <w:rPr>
          <w:rFonts w:hint="eastAsia"/>
          <w:sz w:val="18"/>
          <w:szCs w:val="18"/>
        </w:rPr>
        <w:t>37.8mm</w:t>
      </w:r>
      <w:r w:rsidRPr="00E92E75">
        <w:rPr>
          <w:rFonts w:hint="eastAsia"/>
          <w:sz w:val="18"/>
          <w:szCs w:val="18"/>
        </w:rPr>
        <w:t>、経過年数</w:t>
      </w:r>
      <w:r w:rsidRPr="00E92E75">
        <w:rPr>
          <w:rFonts w:hint="eastAsia"/>
          <w:sz w:val="18"/>
          <w:szCs w:val="18"/>
        </w:rPr>
        <w:t>24</w:t>
      </w:r>
      <w:r w:rsidRPr="00E92E75">
        <w:rPr>
          <w:rFonts w:hint="eastAsia"/>
          <w:sz w:val="18"/>
          <w:szCs w:val="18"/>
        </w:rPr>
        <w:t>年、鉄筋かぶり厚さ</w:t>
      </w:r>
      <w:r w:rsidRPr="00E92E75">
        <w:rPr>
          <w:rFonts w:hint="eastAsia"/>
          <w:sz w:val="18"/>
          <w:szCs w:val="18"/>
        </w:rPr>
        <w:t>40mm</w:t>
      </w:r>
      <w:r w:rsidRPr="00E92E75">
        <w:rPr>
          <w:rFonts w:hint="eastAsia"/>
          <w:sz w:val="18"/>
          <w:szCs w:val="18"/>
        </w:rPr>
        <w:t>の場合</w:t>
      </w:r>
    </w:p>
    <w:p w14:paraId="20412B0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37.8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7.716mm/</w:t>
      </w:r>
      <w:r w:rsidRPr="00E92E75">
        <w:rPr>
          <w:rFonts w:hint="eastAsia"/>
          <w:sz w:val="18"/>
          <w:szCs w:val="18"/>
        </w:rPr>
        <w:t>√年</w:t>
      </w:r>
    </w:p>
    <w:p w14:paraId="7F1D104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w:t>
      </w:r>
      <w:r w:rsidRPr="00E92E75">
        <w:rPr>
          <w:rFonts w:hint="eastAsia"/>
          <w:sz w:val="18"/>
          <w:szCs w:val="18"/>
        </w:rPr>
        <w:t>ｙ÷ｂ</w:t>
      </w:r>
      <w:r w:rsidRPr="00E92E75">
        <w:rPr>
          <w:rFonts w:hint="eastAsia"/>
          <w:sz w:val="18"/>
          <w:szCs w:val="18"/>
        </w:rPr>
        <w:t>)^2</w:t>
      </w:r>
      <w:r w:rsidRPr="00E92E75">
        <w:rPr>
          <w:rFonts w:hint="eastAsia"/>
          <w:sz w:val="18"/>
          <w:szCs w:val="18"/>
        </w:rPr>
        <w:t>＝</w:t>
      </w:r>
      <w:r w:rsidRPr="00E92E75">
        <w:rPr>
          <w:rFonts w:hint="eastAsia"/>
          <w:sz w:val="18"/>
          <w:szCs w:val="18"/>
        </w:rPr>
        <w:t>(40</w:t>
      </w:r>
      <w:r w:rsidRPr="00E92E75">
        <w:rPr>
          <w:rFonts w:hint="eastAsia"/>
          <w:sz w:val="18"/>
          <w:szCs w:val="18"/>
        </w:rPr>
        <w:t>÷</w:t>
      </w:r>
      <w:r w:rsidRPr="00E92E75">
        <w:rPr>
          <w:rFonts w:hint="eastAsia"/>
          <w:sz w:val="18"/>
          <w:szCs w:val="18"/>
        </w:rPr>
        <w:t>7.716)^2</w:t>
      </w:r>
      <w:r w:rsidRPr="00E92E75">
        <w:rPr>
          <w:rFonts w:hint="eastAsia"/>
          <w:sz w:val="18"/>
          <w:szCs w:val="18"/>
        </w:rPr>
        <w:t>＝</w:t>
      </w:r>
      <w:r w:rsidRPr="00E92E75">
        <w:rPr>
          <w:rFonts w:hint="eastAsia"/>
          <w:sz w:val="18"/>
          <w:szCs w:val="18"/>
        </w:rPr>
        <w:t>26.8</w:t>
      </w:r>
      <w:r w:rsidRPr="00E92E75">
        <w:rPr>
          <w:rFonts w:hint="eastAsia"/>
          <w:sz w:val="18"/>
          <w:szCs w:val="18"/>
        </w:rPr>
        <w:t>年</w:t>
      </w:r>
    </w:p>
    <w:p w14:paraId="19072282"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w:t>
      </w:r>
      <w:r w:rsidRPr="00E92E75">
        <w:rPr>
          <w:rFonts w:hint="eastAsia"/>
          <w:sz w:val="18"/>
          <w:szCs w:val="18"/>
        </w:rPr>
        <w:t>26.8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2.8</w:t>
      </w:r>
      <w:r w:rsidRPr="00E92E75">
        <w:rPr>
          <w:rFonts w:hint="eastAsia"/>
          <w:sz w:val="18"/>
          <w:szCs w:val="18"/>
        </w:rPr>
        <w:t>年（残余年数）</w:t>
      </w:r>
    </w:p>
    <w:p w14:paraId="41C3821C" w14:textId="1046337D" w:rsidR="002F5097" w:rsidRDefault="002F5097" w:rsidP="002F5097">
      <w:pPr>
        <w:widowControl/>
        <w:jc w:val="left"/>
      </w:pPr>
    </w:p>
    <w:p w14:paraId="04633E72" w14:textId="19710E11" w:rsidR="00C75BC2" w:rsidRDefault="00C75BC2">
      <w:pPr>
        <w:widowControl/>
        <w:jc w:val="left"/>
      </w:pPr>
      <w:r>
        <w:br w:type="page"/>
      </w:r>
    </w:p>
    <w:p w14:paraId="5C7C041E" w14:textId="77777777" w:rsidR="009532D2" w:rsidRDefault="009532D2" w:rsidP="00255F45">
      <w:pPr>
        <w:ind w:leftChars="270" w:left="567"/>
        <w:jc w:val="center"/>
        <w:rPr>
          <w:rFonts w:asciiTheme="majorEastAsia" w:eastAsiaTheme="majorEastAsia" w:hAnsiTheme="majorEastAsia"/>
          <w:color w:val="000000" w:themeColor="text1"/>
        </w:rPr>
      </w:pPr>
    </w:p>
    <w:p w14:paraId="572D87CF" w14:textId="67DE695F" w:rsidR="00255F45" w:rsidRPr="00675941" w:rsidRDefault="00255F45" w:rsidP="00255F4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4-2</w:t>
      </w:r>
      <w:r w:rsidRPr="00675941">
        <w:rPr>
          <w:rFonts w:asciiTheme="majorEastAsia" w:eastAsiaTheme="majorEastAsia" w:hAnsiTheme="majorEastAsia" w:hint="eastAsia"/>
          <w:color w:val="000000" w:themeColor="text1"/>
        </w:rPr>
        <w:t xml:space="preserve">　点検項目と内容（</w:t>
      </w:r>
      <w:r w:rsidR="00C75BC2">
        <w:rPr>
          <w:rFonts w:asciiTheme="majorEastAsia" w:eastAsiaTheme="majorEastAsia" w:hAnsiTheme="majorEastAsia" w:hint="eastAsia"/>
          <w:color w:val="000000" w:themeColor="text1"/>
        </w:rPr>
        <w:t>土木</w:t>
      </w:r>
      <w:r w:rsidRPr="00675941">
        <w:rPr>
          <w:rFonts w:asciiTheme="majorEastAsia" w:eastAsiaTheme="majorEastAsia" w:hAnsiTheme="majorEastAsia" w:hint="eastAsia"/>
          <w:color w:val="000000" w:themeColor="text1"/>
        </w:rPr>
        <w:t>付帯設備）</w:t>
      </w:r>
    </w:p>
    <w:tbl>
      <w:tblPr>
        <w:tblStyle w:val="ac"/>
        <w:tblW w:w="8998" w:type="dxa"/>
        <w:tblInd w:w="182" w:type="dxa"/>
        <w:tblLook w:val="04A0" w:firstRow="1" w:lastRow="0" w:firstColumn="1" w:lastColumn="0" w:noHBand="0" w:noVBand="1"/>
      </w:tblPr>
      <w:tblGrid>
        <w:gridCol w:w="448"/>
        <w:gridCol w:w="1179"/>
        <w:gridCol w:w="1559"/>
        <w:gridCol w:w="713"/>
        <w:gridCol w:w="5099"/>
      </w:tblGrid>
      <w:tr w:rsidR="00C6180E" w:rsidRPr="00C6180E" w14:paraId="2054DAF3" w14:textId="77777777" w:rsidTr="00D16637">
        <w:tc>
          <w:tcPr>
            <w:tcW w:w="1627" w:type="dxa"/>
            <w:gridSpan w:val="2"/>
            <w:tcBorders>
              <w:right w:val="single" w:sz="4" w:space="0" w:color="auto"/>
            </w:tcBorders>
            <w:shd w:val="clear" w:color="auto" w:fill="FFFFCC"/>
          </w:tcPr>
          <w:p w14:paraId="6562E202" w14:textId="5F3D589E" w:rsidR="00D16637" w:rsidRPr="00C6180E" w:rsidRDefault="00CC10A8" w:rsidP="00D16637">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資産</w:t>
            </w:r>
            <w:r w:rsidR="00D16637" w:rsidRPr="00C6180E">
              <w:rPr>
                <w:rFonts w:asciiTheme="minorEastAsia" w:hAnsiTheme="minorEastAsia" w:hint="eastAsia"/>
                <w:color w:val="000000" w:themeColor="text1"/>
                <w:sz w:val="20"/>
                <w:szCs w:val="20"/>
              </w:rPr>
              <w:t>種別</w:t>
            </w:r>
          </w:p>
        </w:tc>
        <w:tc>
          <w:tcPr>
            <w:tcW w:w="2272" w:type="dxa"/>
            <w:gridSpan w:val="2"/>
            <w:tcBorders>
              <w:left w:val="single" w:sz="4" w:space="0" w:color="auto"/>
            </w:tcBorders>
            <w:shd w:val="clear" w:color="auto" w:fill="FFFFCC"/>
          </w:tcPr>
          <w:p w14:paraId="145BE779" w14:textId="387CAA2B"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点検項目</w:t>
            </w:r>
          </w:p>
        </w:tc>
        <w:tc>
          <w:tcPr>
            <w:tcW w:w="5099" w:type="dxa"/>
            <w:shd w:val="clear" w:color="auto" w:fill="FFFFCC"/>
          </w:tcPr>
          <w:p w14:paraId="1D855D31" w14:textId="6E3C24C7"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内容</w:t>
            </w:r>
          </w:p>
        </w:tc>
      </w:tr>
      <w:tr w:rsidR="00D764EE" w:rsidRPr="00675941" w14:paraId="49490D94" w14:textId="77777777" w:rsidTr="00D16637">
        <w:trPr>
          <w:trHeight w:hRule="exact" w:val="454"/>
        </w:trPr>
        <w:tc>
          <w:tcPr>
            <w:tcW w:w="448" w:type="dxa"/>
            <w:vMerge w:val="restart"/>
            <w:shd w:val="clear" w:color="auto" w:fill="auto"/>
            <w:vAlign w:val="center"/>
          </w:tcPr>
          <w:p w14:paraId="1B0751BF" w14:textId="52877F84" w:rsidR="00D764EE" w:rsidRPr="00675941" w:rsidRDefault="002E3902"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w:t>
            </w:r>
            <w:r w:rsidR="00D764EE">
              <w:rPr>
                <w:rFonts w:asciiTheme="minorEastAsia" w:hAnsiTheme="minorEastAsia" w:hint="eastAsia"/>
                <w:color w:val="000000" w:themeColor="text1"/>
                <w:sz w:val="20"/>
                <w:szCs w:val="20"/>
              </w:rPr>
              <w:t>管理資産</w:t>
            </w:r>
          </w:p>
        </w:tc>
        <w:tc>
          <w:tcPr>
            <w:tcW w:w="1179" w:type="dxa"/>
            <w:vMerge w:val="restart"/>
          </w:tcPr>
          <w:p w14:paraId="72604DF4" w14:textId="604D92D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72" w:type="dxa"/>
            <w:gridSpan w:val="2"/>
            <w:vAlign w:val="center"/>
          </w:tcPr>
          <w:p w14:paraId="739B73E3" w14:textId="4EA6974A"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099" w:type="dxa"/>
            <w:vAlign w:val="center"/>
          </w:tcPr>
          <w:p w14:paraId="2DB9BB09" w14:textId="2D167F27" w:rsidR="00D764EE" w:rsidRPr="00675941" w:rsidRDefault="00D764EE" w:rsidP="00AE6B05">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w:t>
            </w:r>
            <w:r>
              <w:rPr>
                <w:rFonts w:asciiTheme="minorEastAsia" w:hAnsiTheme="minorEastAsia" w:cs="Times New Roman" w:hint="eastAsia"/>
                <w:color w:val="000000" w:themeColor="text1"/>
                <w:sz w:val="20"/>
                <w:szCs w:val="20"/>
                <w:lang w:bidi="he-IL"/>
              </w:rPr>
              <w:t>部材の腐食の有無、程度</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3B1BE874" w14:textId="77777777" w:rsidTr="00D16637">
        <w:trPr>
          <w:trHeight w:hRule="exact" w:val="649"/>
        </w:trPr>
        <w:tc>
          <w:tcPr>
            <w:tcW w:w="448" w:type="dxa"/>
            <w:vMerge/>
            <w:shd w:val="clear" w:color="auto" w:fill="auto"/>
            <w:vAlign w:val="center"/>
          </w:tcPr>
          <w:p w14:paraId="2B162561"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29AC148" w14:textId="02D7C7BC"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55F5AAD1" w14:textId="683264D5"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099" w:type="dxa"/>
            <w:vAlign w:val="center"/>
          </w:tcPr>
          <w:p w14:paraId="4CA6EE97" w14:textId="2A482285" w:rsidR="00D764EE" w:rsidRPr="00675941" w:rsidRDefault="00D764EE" w:rsidP="0084459D">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目視により部材のひび割れや欠けの</w:t>
            </w:r>
            <w:r w:rsidRPr="00675941">
              <w:rPr>
                <w:rFonts w:asciiTheme="minorEastAsia" w:hAnsiTheme="minorEastAsia" w:cs="Times New Roman" w:hint="eastAsia"/>
                <w:color w:val="000000" w:themeColor="text1"/>
                <w:sz w:val="20"/>
                <w:szCs w:val="20"/>
                <w:lang w:bidi="he-IL"/>
              </w:rPr>
              <w:t>有無、程度を確認する。</w:t>
            </w:r>
          </w:p>
        </w:tc>
      </w:tr>
      <w:tr w:rsidR="00D764EE" w:rsidRPr="00675941" w14:paraId="661EE36D" w14:textId="77777777" w:rsidTr="00D16637">
        <w:trPr>
          <w:trHeight w:hRule="exact" w:val="454"/>
        </w:trPr>
        <w:tc>
          <w:tcPr>
            <w:tcW w:w="448" w:type="dxa"/>
            <w:vMerge/>
            <w:shd w:val="clear" w:color="auto" w:fill="auto"/>
            <w:vAlign w:val="center"/>
          </w:tcPr>
          <w:p w14:paraId="4BBC9F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38B17C90" w14:textId="0BA4C8EB"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0C0472AA" w14:textId="4392F61F"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1AF88C6" w14:textId="3C835A2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取付部のぐらつきの有無</w:t>
            </w:r>
            <w:r>
              <w:rPr>
                <w:rFonts w:asciiTheme="minorEastAsia" w:hAnsiTheme="minorEastAsia" w:cs="Times New Roman" w:hint="eastAsia"/>
                <w:color w:val="000000" w:themeColor="text1"/>
                <w:sz w:val="20"/>
                <w:szCs w:val="20"/>
                <w:lang w:bidi="he-IL"/>
              </w:rPr>
              <w:t>、固定具の状態</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71AA969B" w14:textId="77777777" w:rsidTr="00D16637">
        <w:trPr>
          <w:trHeight w:hRule="exact" w:val="454"/>
        </w:trPr>
        <w:tc>
          <w:tcPr>
            <w:tcW w:w="448" w:type="dxa"/>
            <w:vMerge/>
            <w:shd w:val="clear" w:color="auto" w:fill="auto"/>
            <w:vAlign w:val="center"/>
          </w:tcPr>
          <w:p w14:paraId="65974E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val="restart"/>
          </w:tcPr>
          <w:p w14:paraId="4A07C216" w14:textId="0A333D95"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sidR="002E3902">
              <w:rPr>
                <w:rFonts w:asciiTheme="minorEastAsia" w:hAnsiTheme="minorEastAsia" w:hint="eastAsia"/>
                <w:color w:val="000000" w:themeColor="text1"/>
                <w:sz w:val="20"/>
                <w:szCs w:val="20"/>
              </w:rPr>
              <w:t>トップライト</w:t>
            </w:r>
          </w:p>
        </w:tc>
        <w:tc>
          <w:tcPr>
            <w:tcW w:w="1559" w:type="dxa"/>
            <w:vMerge w:val="restart"/>
            <w:vAlign w:val="center"/>
          </w:tcPr>
          <w:p w14:paraId="26AD98A4" w14:textId="1218CB6D"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13" w:type="dxa"/>
            <w:vAlign w:val="center"/>
          </w:tcPr>
          <w:p w14:paraId="7CAB9803" w14:textId="0AA5D3F8" w:rsidR="00D764EE" w:rsidRPr="00675941"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099" w:type="dxa"/>
            <w:vAlign w:val="center"/>
          </w:tcPr>
          <w:p w14:paraId="6CC58C77" w14:textId="5B989518" w:rsidR="00D764EE" w:rsidRPr="00675941" w:rsidRDefault="00D764EE" w:rsidP="00D71015">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w:t>
            </w:r>
            <w:r w:rsidR="005C1C22">
              <w:rPr>
                <w:rFonts w:asciiTheme="minorEastAsia" w:hAnsiTheme="minorEastAsia" w:cs="Times New Roman" w:hint="eastAsia"/>
                <w:color w:val="000000" w:themeColor="text1"/>
                <w:sz w:val="20"/>
                <w:szCs w:val="20"/>
                <w:lang w:bidi="he-IL"/>
              </w:rPr>
              <w:t>各種劣化</w:t>
            </w:r>
            <w:r w:rsidR="005C1C22" w:rsidRPr="005C1C22">
              <w:rPr>
                <w:rFonts w:asciiTheme="minorEastAsia" w:hAnsiTheme="minorEastAsia" w:cs="Times New Roman" w:hint="eastAsia"/>
                <w:color w:val="000000" w:themeColor="text1"/>
                <w:sz w:val="20"/>
                <w:szCs w:val="20"/>
                <w:vertAlign w:val="superscript"/>
                <w:lang w:bidi="he-IL"/>
              </w:rPr>
              <w:t>※</w:t>
            </w:r>
            <w:r w:rsidR="009135F3">
              <w:rPr>
                <w:rFonts w:asciiTheme="minorEastAsia" w:hAnsiTheme="minorEastAsia" w:cs="Times New Roman" w:hint="eastAsia"/>
                <w:color w:val="000000" w:themeColor="text1"/>
                <w:sz w:val="20"/>
                <w:szCs w:val="20"/>
                <w:vertAlign w:val="superscript"/>
                <w:lang w:bidi="he-IL"/>
              </w:rPr>
              <w:t>1</w:t>
            </w:r>
            <w:r>
              <w:rPr>
                <w:rFonts w:asciiTheme="minorEastAsia" w:hAnsiTheme="minorEastAsia" w:cs="Times New Roman" w:hint="eastAsia"/>
                <w:color w:val="000000" w:themeColor="text1"/>
                <w:sz w:val="20"/>
                <w:szCs w:val="20"/>
                <w:lang w:bidi="he-IL"/>
              </w:rPr>
              <w:t>の有無、程度を確認する。</w:t>
            </w:r>
          </w:p>
        </w:tc>
      </w:tr>
      <w:tr w:rsidR="00D764EE" w:rsidRPr="00675941" w14:paraId="44B19AA8" w14:textId="77777777" w:rsidTr="00D16637">
        <w:trPr>
          <w:trHeight w:hRule="exact" w:val="454"/>
        </w:trPr>
        <w:tc>
          <w:tcPr>
            <w:tcW w:w="448" w:type="dxa"/>
            <w:vMerge/>
            <w:shd w:val="clear" w:color="auto" w:fill="auto"/>
            <w:vAlign w:val="center"/>
          </w:tcPr>
          <w:p w14:paraId="67072FC4"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9C04F7E"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559" w:type="dxa"/>
            <w:vMerge/>
            <w:vAlign w:val="center"/>
          </w:tcPr>
          <w:p w14:paraId="01B64DB9" w14:textId="77777777" w:rsidR="00D764EE" w:rsidRPr="00675941" w:rsidRDefault="00D764EE" w:rsidP="0084459D">
            <w:pPr>
              <w:spacing w:line="300" w:lineRule="exact"/>
              <w:ind w:leftChars="83" w:left="174"/>
              <w:rPr>
                <w:rFonts w:asciiTheme="minorEastAsia" w:hAnsiTheme="minorEastAsia" w:cs="Times New Roman"/>
                <w:color w:val="000000" w:themeColor="text1"/>
                <w:sz w:val="20"/>
                <w:szCs w:val="20"/>
                <w:lang w:bidi="he-IL"/>
              </w:rPr>
            </w:pPr>
          </w:p>
        </w:tc>
        <w:tc>
          <w:tcPr>
            <w:tcW w:w="713" w:type="dxa"/>
            <w:vAlign w:val="center"/>
          </w:tcPr>
          <w:p w14:paraId="49D0677B" w14:textId="65B65C67" w:rsidR="00D764EE" w:rsidRPr="00D764EE"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099" w:type="dxa"/>
            <w:vAlign w:val="center"/>
          </w:tcPr>
          <w:p w14:paraId="5B1EB925" w14:textId="5BD9EAF5" w:rsidR="00D764EE" w:rsidRDefault="00D764EE" w:rsidP="00D71015">
            <w:pPr>
              <w:spacing w:line="300" w:lineRule="exact"/>
              <w:rPr>
                <w:rFonts w:asciiTheme="minorEastAsia" w:hAnsiTheme="minorEastAsia" w:cs="Times New Roman"/>
                <w:color w:val="000000" w:themeColor="text1"/>
                <w:sz w:val="20"/>
                <w:szCs w:val="20"/>
                <w:lang w:bidi="he-IL"/>
              </w:rPr>
            </w:pPr>
            <w:r>
              <w:rPr>
                <w:rFonts w:asciiTheme="minorEastAsia" w:hAnsiTheme="minorEastAsia" w:cs="Times New Roman" w:hint="eastAsia"/>
                <w:color w:val="000000" w:themeColor="text1"/>
                <w:sz w:val="20"/>
                <w:szCs w:val="20"/>
                <w:lang w:bidi="he-IL"/>
              </w:rPr>
              <w:t>目視により</w:t>
            </w:r>
            <w:r w:rsidR="004D34A7">
              <w:rPr>
                <w:rFonts w:asciiTheme="minorEastAsia" w:hAnsiTheme="minorEastAsia" w:cs="Times New Roman" w:hint="eastAsia"/>
                <w:color w:val="000000" w:themeColor="text1"/>
                <w:sz w:val="20"/>
                <w:szCs w:val="20"/>
                <w:lang w:bidi="he-IL"/>
              </w:rPr>
              <w:t>錆・</w:t>
            </w:r>
            <w:r>
              <w:rPr>
                <w:rFonts w:asciiTheme="minorEastAsia" w:hAnsiTheme="minorEastAsia" w:cs="Times New Roman" w:hint="eastAsia"/>
                <w:color w:val="000000" w:themeColor="text1"/>
                <w:sz w:val="20"/>
                <w:szCs w:val="20"/>
                <w:lang w:bidi="he-IL"/>
              </w:rPr>
              <w:t>腐食の有無、程度を確認する。</w:t>
            </w:r>
          </w:p>
        </w:tc>
      </w:tr>
      <w:tr w:rsidR="004D34A7" w:rsidRPr="00675941" w14:paraId="14185F51" w14:textId="77777777" w:rsidTr="00D16637">
        <w:trPr>
          <w:trHeight w:hRule="exact" w:val="454"/>
        </w:trPr>
        <w:tc>
          <w:tcPr>
            <w:tcW w:w="448" w:type="dxa"/>
            <w:vMerge/>
            <w:shd w:val="clear" w:color="auto" w:fill="auto"/>
            <w:vAlign w:val="center"/>
          </w:tcPr>
          <w:p w14:paraId="39A850BE"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3860AF5F" w14:textId="78A0534B"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66AB1A15" w14:textId="46D5CE5B" w:rsidR="004D34A7" w:rsidRPr="00675941" w:rsidRDefault="004D34A7" w:rsidP="0044234C">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D2F8BF1" w14:textId="389DD326" w:rsidR="004D34A7" w:rsidRPr="00675941" w:rsidRDefault="004D34A7" w:rsidP="004D34A7">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蓋材の</w:t>
            </w:r>
            <w:r w:rsidRPr="00675941">
              <w:rPr>
                <w:rFonts w:asciiTheme="minorEastAsia" w:hAnsiTheme="minorEastAsia" w:cs="Times New Roman" w:hint="eastAsia"/>
                <w:color w:val="000000" w:themeColor="text1"/>
                <w:sz w:val="20"/>
                <w:szCs w:val="20"/>
                <w:lang w:bidi="he-IL"/>
              </w:rPr>
              <w:t>がたつき</w:t>
            </w:r>
            <w:r>
              <w:rPr>
                <w:rFonts w:asciiTheme="minorEastAsia" w:hAnsiTheme="minorEastAsia" w:cs="Times New Roman" w:hint="eastAsia"/>
                <w:color w:val="000000" w:themeColor="text1"/>
                <w:sz w:val="20"/>
                <w:szCs w:val="20"/>
                <w:lang w:bidi="he-IL"/>
              </w:rPr>
              <w:t>、</w:t>
            </w:r>
            <w:r w:rsidR="0044234C">
              <w:rPr>
                <w:rFonts w:asciiTheme="minorEastAsia" w:hAnsiTheme="minorEastAsia" w:cs="Times New Roman" w:hint="eastAsia"/>
                <w:color w:val="000000" w:themeColor="text1"/>
                <w:sz w:val="20"/>
                <w:szCs w:val="20"/>
                <w:lang w:bidi="he-IL"/>
              </w:rPr>
              <w:t>固定具の状態を確認する。</w:t>
            </w:r>
          </w:p>
        </w:tc>
      </w:tr>
      <w:tr w:rsidR="004D34A7" w:rsidRPr="00675941" w14:paraId="44EC14B0" w14:textId="77777777" w:rsidTr="00D16637">
        <w:trPr>
          <w:trHeight w:hRule="exact" w:val="454"/>
        </w:trPr>
        <w:tc>
          <w:tcPr>
            <w:tcW w:w="448" w:type="dxa"/>
            <w:vMerge w:val="restart"/>
            <w:shd w:val="clear" w:color="auto" w:fill="auto"/>
            <w:vAlign w:val="center"/>
          </w:tcPr>
          <w:p w14:paraId="53AA88EC" w14:textId="14DD429E" w:rsidR="004D34A7" w:rsidRPr="00675941" w:rsidRDefault="004D34A7"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060D53D6" w14:textId="092E6377"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72" w:type="dxa"/>
            <w:gridSpan w:val="2"/>
            <w:vAlign w:val="center"/>
          </w:tcPr>
          <w:p w14:paraId="4855EF11" w14:textId="78834E54" w:rsidR="004D34A7" w:rsidRPr="00675941" w:rsidRDefault="004D34A7"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099" w:type="dxa"/>
            <w:vAlign w:val="center"/>
          </w:tcPr>
          <w:p w14:paraId="23C12D1A" w14:textId="5D409941"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目視により点食の有無、劣化の程度を確認する。</w:t>
            </w:r>
          </w:p>
        </w:tc>
      </w:tr>
      <w:tr w:rsidR="004D34A7" w:rsidRPr="00675941" w14:paraId="05358128" w14:textId="77777777" w:rsidTr="00D16637">
        <w:trPr>
          <w:trHeight w:hRule="exact" w:val="454"/>
        </w:trPr>
        <w:tc>
          <w:tcPr>
            <w:tcW w:w="448" w:type="dxa"/>
            <w:vMerge/>
            <w:shd w:val="clear" w:color="auto" w:fill="auto"/>
          </w:tcPr>
          <w:p w14:paraId="33DB538A"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1F64A871" w14:textId="5053A48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39EB34A" w14:textId="03342557"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099" w:type="dxa"/>
            <w:vAlign w:val="center"/>
          </w:tcPr>
          <w:p w14:paraId="2A511F96" w14:textId="1ABBBF7C"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目視により塗装の膨化の有無、程度を確認する。</w:t>
            </w:r>
          </w:p>
        </w:tc>
      </w:tr>
      <w:tr w:rsidR="004D34A7" w:rsidRPr="00675941" w14:paraId="5421E8BD" w14:textId="77777777" w:rsidTr="00D16637">
        <w:trPr>
          <w:trHeight w:hRule="exact" w:val="454"/>
        </w:trPr>
        <w:tc>
          <w:tcPr>
            <w:tcW w:w="448" w:type="dxa"/>
            <w:vMerge/>
            <w:shd w:val="clear" w:color="auto" w:fill="auto"/>
          </w:tcPr>
          <w:p w14:paraId="004FDED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0A88FD4" w14:textId="0020AB14"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0DA2AFFB" w14:textId="633E12DD"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099" w:type="dxa"/>
            <w:vAlign w:val="center"/>
          </w:tcPr>
          <w:p w14:paraId="3545DC51" w14:textId="5853AB4B" w:rsidR="004D34A7" w:rsidRPr="00737BD8" w:rsidRDefault="00CC10A8" w:rsidP="00CC10A8">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目視により塗装の剥離の有無、程度を確認する。</w:t>
            </w:r>
          </w:p>
        </w:tc>
      </w:tr>
      <w:tr w:rsidR="004D34A7" w:rsidRPr="00675941" w14:paraId="0DB67792" w14:textId="77777777" w:rsidTr="00D16637">
        <w:trPr>
          <w:trHeight w:hRule="exact" w:val="443"/>
        </w:trPr>
        <w:tc>
          <w:tcPr>
            <w:tcW w:w="448" w:type="dxa"/>
            <w:vMerge/>
            <w:shd w:val="clear" w:color="auto" w:fill="auto"/>
          </w:tcPr>
          <w:p w14:paraId="173DF24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val="restart"/>
          </w:tcPr>
          <w:p w14:paraId="28A6F723" w14:textId="38027B82" w:rsidR="004D34A7" w:rsidRPr="00675941" w:rsidRDefault="002E3902"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エクスパンションジョイント</w:t>
            </w:r>
          </w:p>
        </w:tc>
        <w:tc>
          <w:tcPr>
            <w:tcW w:w="2272" w:type="dxa"/>
            <w:gridSpan w:val="2"/>
            <w:vAlign w:val="center"/>
          </w:tcPr>
          <w:p w14:paraId="2863CDF0" w14:textId="7BB056AE"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099" w:type="dxa"/>
            <w:vAlign w:val="center"/>
          </w:tcPr>
          <w:p w14:paraId="17E029F6" w14:textId="0ABDAB8B" w:rsidR="0044234C" w:rsidRPr="00737BD8" w:rsidRDefault="0044234C"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目視による漏水の有無、程度を確認する。</w:t>
            </w:r>
          </w:p>
        </w:tc>
      </w:tr>
      <w:tr w:rsidR="004D34A7" w:rsidRPr="00675941" w14:paraId="618B2183" w14:textId="77777777" w:rsidTr="00D16637">
        <w:trPr>
          <w:trHeight w:hRule="exact" w:val="685"/>
        </w:trPr>
        <w:tc>
          <w:tcPr>
            <w:tcW w:w="448" w:type="dxa"/>
            <w:vMerge/>
            <w:shd w:val="clear" w:color="auto" w:fill="auto"/>
          </w:tcPr>
          <w:p w14:paraId="2780B2F1"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65371DD" w14:textId="78E2952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A4425B7" w14:textId="6DEDE6B5" w:rsidR="004D34A7" w:rsidRPr="00675941" w:rsidRDefault="0044234C"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劣化</w:t>
            </w:r>
          </w:p>
        </w:tc>
        <w:tc>
          <w:tcPr>
            <w:tcW w:w="5099" w:type="dxa"/>
            <w:vAlign w:val="center"/>
          </w:tcPr>
          <w:p w14:paraId="1B68123E" w14:textId="77777777" w:rsidR="0044234C" w:rsidRPr="00737BD8" w:rsidRDefault="0044234C" w:rsidP="0044234C">
            <w:pPr>
              <w:spacing w:line="300" w:lineRule="exact"/>
              <w:rPr>
                <w:rFonts w:asciiTheme="minorEastAsia" w:hAnsiTheme="minorEastAsia" w:cs="Times New Roman"/>
                <w:sz w:val="20"/>
                <w:szCs w:val="20"/>
                <w:lang w:bidi="he-IL"/>
              </w:rPr>
            </w:pPr>
            <w:r w:rsidRPr="00737BD8">
              <w:rPr>
                <w:rFonts w:asciiTheme="minorEastAsia" w:hAnsiTheme="minorEastAsia" w:cs="Times New Roman" w:hint="eastAsia"/>
                <w:sz w:val="20"/>
                <w:szCs w:val="20"/>
                <w:lang w:bidi="he-IL"/>
              </w:rPr>
              <w:t>目視により目地充填材のひび割れや破損の有無を確認する。</w:t>
            </w:r>
          </w:p>
          <w:p w14:paraId="2367D60B" w14:textId="13A82D13" w:rsidR="004D34A7" w:rsidRPr="00737BD8" w:rsidRDefault="004D34A7" w:rsidP="000954B4">
            <w:pPr>
              <w:spacing w:line="300" w:lineRule="exact"/>
              <w:rPr>
                <w:rFonts w:asciiTheme="minorEastAsia" w:hAnsiTheme="minorEastAsia"/>
                <w:sz w:val="20"/>
                <w:szCs w:val="20"/>
              </w:rPr>
            </w:pPr>
          </w:p>
        </w:tc>
      </w:tr>
    </w:tbl>
    <w:p w14:paraId="40BB6D01" w14:textId="1C0C6FAD" w:rsidR="008D74D1" w:rsidRPr="0044234C" w:rsidRDefault="0044234C" w:rsidP="0044234C">
      <w:pPr>
        <w:widowControl/>
        <w:ind w:firstLineChars="50" w:firstLine="90"/>
        <w:jc w:val="left"/>
        <w:rPr>
          <w:color w:val="000000" w:themeColor="text1"/>
          <w:sz w:val="18"/>
          <w:szCs w:val="18"/>
        </w:rPr>
      </w:pPr>
      <w:r w:rsidRPr="0044234C">
        <w:rPr>
          <w:rFonts w:hint="eastAsia"/>
          <w:color w:val="000000" w:themeColor="text1"/>
          <w:sz w:val="18"/>
          <w:szCs w:val="18"/>
        </w:rPr>
        <w:t>※</w:t>
      </w:r>
      <w:r w:rsidR="009135F3">
        <w:rPr>
          <w:rFonts w:hint="eastAsia"/>
          <w:color w:val="000000" w:themeColor="text1"/>
          <w:sz w:val="18"/>
          <w:szCs w:val="18"/>
        </w:rPr>
        <w:t>1</w:t>
      </w:r>
      <w:r w:rsidR="009135F3">
        <w:rPr>
          <w:rFonts w:hint="eastAsia"/>
          <w:color w:val="000000" w:themeColor="text1"/>
          <w:sz w:val="18"/>
          <w:szCs w:val="18"/>
        </w:rPr>
        <w:t xml:space="preserve">　</w:t>
      </w:r>
      <w:r w:rsidRPr="0044234C">
        <w:rPr>
          <w:rFonts w:hint="eastAsia"/>
          <w:color w:val="000000" w:themeColor="text1"/>
          <w:sz w:val="18"/>
          <w:szCs w:val="18"/>
        </w:rPr>
        <w:t>各種劣化とは、日光劣化、腐食、強度低下、ひび割れ等を示す。</w:t>
      </w:r>
    </w:p>
    <w:p w14:paraId="4EAF1504" w14:textId="0FDAF04D" w:rsidR="0044234C" w:rsidRDefault="0044234C">
      <w:pPr>
        <w:widowControl/>
        <w:jc w:val="left"/>
        <w:rPr>
          <w:color w:val="000000" w:themeColor="text1"/>
        </w:rPr>
      </w:pPr>
      <w:r>
        <w:rPr>
          <w:color w:val="000000" w:themeColor="text1"/>
        </w:rPr>
        <w:br w:type="page"/>
      </w:r>
    </w:p>
    <w:p w14:paraId="518EA777" w14:textId="59DF9988" w:rsidR="00EB0E35" w:rsidRPr="003B4465" w:rsidRDefault="00EB0E35" w:rsidP="00EB0E35">
      <w:pPr>
        <w:pStyle w:val="20"/>
        <w:numPr>
          <w:ilvl w:val="1"/>
          <w:numId w:val="17"/>
        </w:numPr>
      </w:pPr>
      <w:bookmarkStart w:id="16" w:name="_Toc409787744"/>
      <w:r>
        <w:rPr>
          <w:rFonts w:hint="eastAsia"/>
        </w:rPr>
        <w:lastRenderedPageBreak/>
        <w:t>各種点検の実施と判定</w:t>
      </w:r>
      <w:bookmarkEnd w:id="16"/>
    </w:p>
    <w:p w14:paraId="7A18CC91" w14:textId="470562C0" w:rsidR="00EB0E35" w:rsidRDefault="00EB0E35" w:rsidP="00461506">
      <w:pPr>
        <w:ind w:leftChars="300" w:left="630" w:firstLineChars="100" w:firstLine="210"/>
      </w:pPr>
      <w:r>
        <w:rPr>
          <w:rFonts w:hint="eastAsia"/>
        </w:rPr>
        <w:t>躯体及び土木付帯設備の初期及び定期点検の結果から、維持管理者もしくは第三者への影響が問題となるような重大な変状が認められた場合は、早急に処置を行う</w:t>
      </w:r>
      <w:r w:rsidR="00C6180E" w:rsidRPr="001A1A9D">
        <w:rPr>
          <w:rFonts w:hint="eastAsia"/>
        </w:rPr>
        <w:t>必要がある</w:t>
      </w:r>
      <w:r w:rsidRPr="001A1A9D">
        <w:rPr>
          <w:rFonts w:hint="eastAsia"/>
        </w:rPr>
        <w:t>。表</w:t>
      </w:r>
      <w:r w:rsidR="00461506" w:rsidRPr="001A1A9D">
        <w:rPr>
          <w:rFonts w:hint="eastAsia"/>
        </w:rPr>
        <w:t>4.5-1</w:t>
      </w:r>
      <w:r w:rsidRPr="001A1A9D">
        <w:rPr>
          <w:rFonts w:hint="eastAsia"/>
        </w:rPr>
        <w:t>に示</w:t>
      </w:r>
      <w:r w:rsidR="001C0606" w:rsidRPr="001A1A9D">
        <w:rPr>
          <w:rFonts w:hint="eastAsia"/>
        </w:rPr>
        <w:t>す</w:t>
      </w:r>
      <w:r w:rsidRPr="001A1A9D">
        <w:rPr>
          <w:rFonts w:hint="eastAsia"/>
        </w:rPr>
        <w:t>安全性の観点から即座に処置を行う必要がある事象が確認された場合には、『緊急措置』を行う</w:t>
      </w:r>
      <w:r w:rsidR="00C6180E" w:rsidRPr="001A1A9D">
        <w:rPr>
          <w:rFonts w:hint="eastAsia"/>
        </w:rPr>
        <w:t>べきである</w:t>
      </w:r>
      <w:r w:rsidRPr="001A1A9D">
        <w:rPr>
          <w:rFonts w:hint="eastAsia"/>
        </w:rPr>
        <w:t>。それ以外の</w:t>
      </w:r>
      <w:r w:rsidR="001C0606" w:rsidRPr="001A1A9D">
        <w:rPr>
          <w:rFonts w:hint="eastAsia"/>
        </w:rPr>
        <w:t>事象として、</w:t>
      </w:r>
      <w:r w:rsidRPr="001A1A9D">
        <w:rPr>
          <w:rFonts w:hint="eastAsia"/>
        </w:rPr>
        <w:t>緊急性は生じていないが機能上</w:t>
      </w:r>
      <w:r w:rsidR="001C0606" w:rsidRPr="001A1A9D">
        <w:rPr>
          <w:rFonts w:hint="eastAsia"/>
        </w:rPr>
        <w:t>、早急に</w:t>
      </w:r>
      <w:r w:rsidRPr="001A1A9D">
        <w:rPr>
          <w:rFonts w:hint="eastAsia"/>
        </w:rPr>
        <w:t>処置を行う必要がある場合には『応急措置』を行う</w:t>
      </w:r>
      <w:r w:rsidR="00C6180E" w:rsidRPr="001A1A9D">
        <w:rPr>
          <w:rFonts w:hint="eastAsia"/>
        </w:rPr>
        <w:t>必要がある</w:t>
      </w:r>
      <w:r>
        <w:rPr>
          <w:rFonts w:hint="eastAsia"/>
        </w:rPr>
        <w:t>。</w:t>
      </w:r>
    </w:p>
    <w:p w14:paraId="1BB07C4A" w14:textId="20BE1423" w:rsidR="0044234C" w:rsidRDefault="0044234C" w:rsidP="0044234C">
      <w:pPr>
        <w:ind w:leftChars="300" w:left="630" w:firstLineChars="100" w:firstLine="210"/>
      </w:pPr>
      <w:r>
        <w:rPr>
          <w:rFonts w:hint="eastAsia"/>
        </w:rPr>
        <w:t>初期及び定期点検の結果に基づく判定の</w:t>
      </w:r>
      <w:r w:rsidR="003A2029">
        <w:rPr>
          <w:rFonts w:hint="eastAsia"/>
        </w:rPr>
        <w:t>フロー</w:t>
      </w:r>
      <w:r>
        <w:rPr>
          <w:rFonts w:hint="eastAsia"/>
        </w:rPr>
        <w:t>を図</w:t>
      </w:r>
      <w:r w:rsidR="00461506">
        <w:rPr>
          <w:rFonts w:hint="eastAsia"/>
        </w:rPr>
        <w:t>4.5-1</w:t>
      </w:r>
      <w:r>
        <w:rPr>
          <w:rFonts w:hint="eastAsia"/>
        </w:rPr>
        <w:t>に示す。図</w:t>
      </w:r>
      <w:r>
        <w:rPr>
          <w:rFonts w:hint="eastAsia"/>
        </w:rPr>
        <w:t>4.</w:t>
      </w:r>
      <w:r w:rsidR="00461506">
        <w:rPr>
          <w:rFonts w:hint="eastAsia"/>
        </w:rPr>
        <w:t>5-1</w:t>
      </w:r>
      <w:r>
        <w:rPr>
          <w:rFonts w:hint="eastAsia"/>
        </w:rPr>
        <w:t>は、</w:t>
      </w:r>
      <w:r>
        <w:rPr>
          <w:rFonts w:hint="eastAsia"/>
        </w:rPr>
        <w:t>2</w:t>
      </w:r>
      <w:r>
        <w:rPr>
          <w:rFonts w:hint="eastAsia"/>
        </w:rPr>
        <w:t>項</w:t>
      </w:r>
      <w:r w:rsidR="004E1BFC">
        <w:rPr>
          <w:rFonts w:hint="eastAsia"/>
        </w:rPr>
        <w:t>の</w:t>
      </w:r>
      <w:r>
        <w:rPr>
          <w:rFonts w:hint="eastAsia"/>
        </w:rPr>
        <w:t>図</w:t>
      </w:r>
      <w:r>
        <w:rPr>
          <w:rFonts w:hint="eastAsia"/>
        </w:rPr>
        <w:t>2.1</w:t>
      </w:r>
      <w:r w:rsidR="004E1BFC">
        <w:rPr>
          <w:rFonts w:hint="eastAsia"/>
        </w:rPr>
        <w:t>に示す各種点検</w:t>
      </w:r>
      <w:r>
        <w:rPr>
          <w:rFonts w:hint="eastAsia"/>
        </w:rPr>
        <w:t>に対し、緊急又は応急措置</w:t>
      </w:r>
      <w:r w:rsidR="004E1BFC">
        <w:rPr>
          <w:rFonts w:hint="eastAsia"/>
        </w:rPr>
        <w:t>について</w:t>
      </w:r>
      <w:r w:rsidR="003A2029">
        <w:rPr>
          <w:rFonts w:hint="eastAsia"/>
        </w:rPr>
        <w:t>フロー</w:t>
      </w:r>
      <w:r>
        <w:rPr>
          <w:rFonts w:hint="eastAsia"/>
        </w:rPr>
        <w:t>を補間するものである。</w:t>
      </w:r>
    </w:p>
    <w:p w14:paraId="26EA3D20" w14:textId="77777777" w:rsidR="00461506" w:rsidRDefault="00461506" w:rsidP="0044234C">
      <w:pPr>
        <w:ind w:leftChars="300" w:left="630" w:firstLineChars="100" w:firstLine="210"/>
      </w:pPr>
    </w:p>
    <w:p w14:paraId="4F2E0832" w14:textId="77777777" w:rsidR="00461506" w:rsidRPr="00C248F5" w:rsidRDefault="00461506" w:rsidP="00461506">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5-1</w:t>
      </w:r>
      <w:r w:rsidRPr="00C248F5">
        <w:rPr>
          <w:rFonts w:asciiTheme="majorEastAsia" w:eastAsiaTheme="majorEastAsia" w:hAnsiTheme="majorEastAsia" w:hint="eastAsia"/>
        </w:rPr>
        <w:t xml:space="preserve">　</w:t>
      </w:r>
      <w:r>
        <w:rPr>
          <w:rFonts w:asciiTheme="majorEastAsia" w:eastAsiaTheme="majorEastAsia" w:hAnsiTheme="majorEastAsia" w:hint="eastAsia"/>
        </w:rPr>
        <w:t>緊急措置の事例</w:t>
      </w:r>
    </w:p>
    <w:tbl>
      <w:tblPr>
        <w:tblStyle w:val="ac"/>
        <w:tblW w:w="8550" w:type="dxa"/>
        <w:tblInd w:w="630" w:type="dxa"/>
        <w:tblLook w:val="04A0" w:firstRow="1" w:lastRow="0" w:firstColumn="1" w:lastColumn="0" w:noHBand="0" w:noVBand="1"/>
      </w:tblPr>
      <w:tblGrid>
        <w:gridCol w:w="1605"/>
        <w:gridCol w:w="4252"/>
        <w:gridCol w:w="2693"/>
      </w:tblGrid>
      <w:tr w:rsidR="00461506" w:rsidRPr="00E14EFB" w14:paraId="529BA81E" w14:textId="77777777" w:rsidTr="00461506">
        <w:tc>
          <w:tcPr>
            <w:tcW w:w="1605" w:type="dxa"/>
            <w:shd w:val="clear" w:color="auto" w:fill="FFFFCC"/>
          </w:tcPr>
          <w:p w14:paraId="33FD4D7E" w14:textId="77777777" w:rsidR="00461506" w:rsidRPr="008D74D1" w:rsidRDefault="00461506" w:rsidP="00461506">
            <w:pPr>
              <w:jc w:val="center"/>
              <w:rPr>
                <w:sz w:val="20"/>
                <w:szCs w:val="20"/>
              </w:rPr>
            </w:pPr>
            <w:r w:rsidRPr="008D74D1">
              <w:rPr>
                <w:sz w:val="20"/>
                <w:szCs w:val="20"/>
              </w:rPr>
              <w:t>種類</w:t>
            </w:r>
          </w:p>
        </w:tc>
        <w:tc>
          <w:tcPr>
            <w:tcW w:w="4252" w:type="dxa"/>
            <w:shd w:val="clear" w:color="auto" w:fill="FFFFCC"/>
          </w:tcPr>
          <w:p w14:paraId="1792A0C2" w14:textId="77777777" w:rsidR="00461506" w:rsidRPr="008D74D1" w:rsidRDefault="00461506" w:rsidP="00461506">
            <w:pPr>
              <w:jc w:val="center"/>
              <w:rPr>
                <w:sz w:val="20"/>
                <w:szCs w:val="20"/>
              </w:rPr>
            </w:pPr>
            <w:r w:rsidRPr="008D74D1">
              <w:rPr>
                <w:sz w:val="20"/>
                <w:szCs w:val="20"/>
              </w:rPr>
              <w:t>問題となる異常</w:t>
            </w:r>
          </w:p>
        </w:tc>
        <w:tc>
          <w:tcPr>
            <w:tcW w:w="2693" w:type="dxa"/>
            <w:shd w:val="clear" w:color="auto" w:fill="FFFFCC"/>
          </w:tcPr>
          <w:p w14:paraId="6F2DFEFA" w14:textId="77777777" w:rsidR="00461506" w:rsidRPr="008D74D1" w:rsidRDefault="00461506" w:rsidP="00461506">
            <w:pPr>
              <w:jc w:val="center"/>
              <w:rPr>
                <w:sz w:val="20"/>
                <w:szCs w:val="20"/>
              </w:rPr>
            </w:pPr>
            <w:r w:rsidRPr="008D74D1">
              <w:rPr>
                <w:sz w:val="20"/>
                <w:szCs w:val="20"/>
              </w:rPr>
              <w:t>緊急措置の事例</w:t>
            </w:r>
          </w:p>
        </w:tc>
      </w:tr>
      <w:tr w:rsidR="00461506" w:rsidRPr="00E14EFB" w14:paraId="1F1DF2BE" w14:textId="77777777" w:rsidTr="00461506">
        <w:tc>
          <w:tcPr>
            <w:tcW w:w="1605" w:type="dxa"/>
            <w:vMerge w:val="restart"/>
          </w:tcPr>
          <w:p w14:paraId="388D64EF" w14:textId="77777777" w:rsidR="00461506" w:rsidRPr="008D74D1" w:rsidRDefault="00461506" w:rsidP="00461506">
            <w:pPr>
              <w:jc w:val="center"/>
              <w:rPr>
                <w:sz w:val="20"/>
                <w:szCs w:val="20"/>
              </w:rPr>
            </w:pPr>
            <w:r w:rsidRPr="008D74D1">
              <w:rPr>
                <w:sz w:val="20"/>
                <w:szCs w:val="20"/>
              </w:rPr>
              <w:t>躯　　体</w:t>
            </w:r>
          </w:p>
        </w:tc>
        <w:tc>
          <w:tcPr>
            <w:tcW w:w="4252" w:type="dxa"/>
          </w:tcPr>
          <w:p w14:paraId="2365FD18" w14:textId="21711530" w:rsidR="00461506" w:rsidRPr="008D74D1" w:rsidRDefault="00461506" w:rsidP="00461506">
            <w:pPr>
              <w:ind w:left="166" w:hangingChars="83" w:hanging="166"/>
              <w:rPr>
                <w:sz w:val="20"/>
                <w:szCs w:val="20"/>
              </w:rPr>
            </w:pPr>
            <w:r w:rsidRPr="008D74D1">
              <w:rPr>
                <w:sz w:val="20"/>
                <w:szCs w:val="20"/>
              </w:rPr>
              <w:t>・</w:t>
            </w:r>
            <w:r w:rsidR="003A2029">
              <w:rPr>
                <w:sz w:val="20"/>
                <w:szCs w:val="20"/>
              </w:rPr>
              <w:t>コンクリート</w:t>
            </w:r>
            <w:r w:rsidRPr="008D74D1">
              <w:rPr>
                <w:sz w:val="20"/>
                <w:szCs w:val="20"/>
              </w:rPr>
              <w:t>片の落下等により維持管理者、第三者へ危険をおよぼす場合</w:t>
            </w:r>
          </w:p>
        </w:tc>
        <w:tc>
          <w:tcPr>
            <w:tcW w:w="2693" w:type="dxa"/>
          </w:tcPr>
          <w:p w14:paraId="1AAB3426" w14:textId="4DC51A7A" w:rsidR="00461506" w:rsidRPr="008D74D1" w:rsidRDefault="00461506" w:rsidP="00461506">
            <w:pPr>
              <w:rPr>
                <w:sz w:val="20"/>
                <w:szCs w:val="20"/>
              </w:rPr>
            </w:pPr>
            <w:r w:rsidRPr="008D74D1">
              <w:rPr>
                <w:sz w:val="20"/>
                <w:szCs w:val="20"/>
              </w:rPr>
              <w:t>・</w:t>
            </w:r>
            <w:r w:rsidR="002E3902">
              <w:rPr>
                <w:rFonts w:hint="eastAsia"/>
                <w:sz w:val="20"/>
                <w:szCs w:val="20"/>
              </w:rPr>
              <w:t>ロープ、コーン</w:t>
            </w:r>
            <w:r w:rsidRPr="008D74D1">
              <w:rPr>
                <w:sz w:val="20"/>
                <w:szCs w:val="20"/>
              </w:rPr>
              <w:t>の設置</w:t>
            </w:r>
          </w:p>
          <w:p w14:paraId="34FC52A6" w14:textId="77777777" w:rsidR="00461506" w:rsidRPr="008D74D1" w:rsidRDefault="00461506" w:rsidP="00461506">
            <w:pPr>
              <w:rPr>
                <w:sz w:val="20"/>
                <w:szCs w:val="20"/>
              </w:rPr>
            </w:pPr>
            <w:r w:rsidRPr="008D74D1">
              <w:rPr>
                <w:sz w:val="20"/>
                <w:szCs w:val="20"/>
              </w:rPr>
              <w:t>・立ち入り禁止看板の設置</w:t>
            </w:r>
          </w:p>
          <w:p w14:paraId="4EFB70A9" w14:textId="53BC37EE" w:rsidR="00461506" w:rsidRPr="008D74D1" w:rsidRDefault="00461506" w:rsidP="00461506">
            <w:pPr>
              <w:ind w:left="200" w:hangingChars="100" w:hanging="200"/>
              <w:rPr>
                <w:sz w:val="20"/>
                <w:szCs w:val="20"/>
              </w:rPr>
            </w:pPr>
            <w:r w:rsidRPr="008D74D1">
              <w:rPr>
                <w:sz w:val="20"/>
                <w:szCs w:val="20"/>
              </w:rPr>
              <w:t>・大きな</w:t>
            </w:r>
            <w:r w:rsidR="003A2029">
              <w:rPr>
                <w:sz w:val="20"/>
                <w:szCs w:val="20"/>
              </w:rPr>
              <w:t>コンクリート</w:t>
            </w:r>
            <w:r w:rsidRPr="008D74D1">
              <w:rPr>
                <w:sz w:val="20"/>
                <w:szCs w:val="20"/>
              </w:rPr>
              <w:t>の浮きは撤去し、断面修復を行う。</w:t>
            </w:r>
          </w:p>
        </w:tc>
      </w:tr>
      <w:tr w:rsidR="00461506" w:rsidRPr="00E14EFB" w14:paraId="5F8A8395" w14:textId="77777777" w:rsidTr="00461506">
        <w:tc>
          <w:tcPr>
            <w:tcW w:w="1605" w:type="dxa"/>
            <w:vMerge/>
          </w:tcPr>
          <w:p w14:paraId="5AF6135A" w14:textId="77777777" w:rsidR="00461506" w:rsidRPr="008D74D1" w:rsidRDefault="00461506" w:rsidP="00461506">
            <w:pPr>
              <w:rPr>
                <w:sz w:val="20"/>
                <w:szCs w:val="20"/>
              </w:rPr>
            </w:pPr>
          </w:p>
        </w:tc>
        <w:tc>
          <w:tcPr>
            <w:tcW w:w="4252" w:type="dxa"/>
          </w:tcPr>
          <w:p w14:paraId="2D51439B" w14:textId="77777777" w:rsidR="00461506" w:rsidRPr="008D74D1" w:rsidRDefault="00461506" w:rsidP="00461506">
            <w:pPr>
              <w:ind w:left="166" w:hangingChars="83" w:hanging="166"/>
              <w:rPr>
                <w:sz w:val="20"/>
                <w:szCs w:val="20"/>
              </w:rPr>
            </w:pPr>
            <w:r w:rsidRPr="008D74D1">
              <w:rPr>
                <w:sz w:val="20"/>
                <w:szCs w:val="20"/>
              </w:rPr>
              <w:t>・</w:t>
            </w:r>
            <w:r>
              <w:rPr>
                <w:rFonts w:hint="eastAsia"/>
                <w:sz w:val="20"/>
                <w:szCs w:val="20"/>
              </w:rPr>
              <w:t>ｽﾗﾌﾞ</w:t>
            </w:r>
            <w:r w:rsidRPr="008D74D1">
              <w:rPr>
                <w:sz w:val="20"/>
                <w:szCs w:val="20"/>
              </w:rPr>
              <w:t>下端鉄筋が広範囲にわたり腐食・剥落</w:t>
            </w:r>
          </w:p>
        </w:tc>
        <w:tc>
          <w:tcPr>
            <w:tcW w:w="2693" w:type="dxa"/>
          </w:tcPr>
          <w:p w14:paraId="219B57F8" w14:textId="77777777" w:rsidR="00461506" w:rsidRPr="008D74D1" w:rsidRDefault="00461506" w:rsidP="00461506">
            <w:pPr>
              <w:rPr>
                <w:sz w:val="20"/>
                <w:szCs w:val="20"/>
              </w:rPr>
            </w:pPr>
            <w:r w:rsidRPr="008D74D1">
              <w:rPr>
                <w:sz w:val="20"/>
                <w:szCs w:val="20"/>
              </w:rPr>
              <w:t>・</w:t>
            </w:r>
            <w:r>
              <w:rPr>
                <w:rFonts w:hint="eastAsia"/>
                <w:sz w:val="20"/>
                <w:szCs w:val="20"/>
              </w:rPr>
              <w:t>ｽﾗﾌﾞ</w:t>
            </w:r>
            <w:r w:rsidRPr="008D74D1">
              <w:rPr>
                <w:sz w:val="20"/>
                <w:szCs w:val="20"/>
              </w:rPr>
              <w:t>の使用禁止</w:t>
            </w:r>
          </w:p>
        </w:tc>
      </w:tr>
      <w:tr w:rsidR="00461506" w:rsidRPr="00E14EFB" w14:paraId="30816B14" w14:textId="77777777" w:rsidTr="00461506">
        <w:tc>
          <w:tcPr>
            <w:tcW w:w="1605" w:type="dxa"/>
          </w:tcPr>
          <w:p w14:paraId="5FE6D7B3" w14:textId="77777777" w:rsidR="00461506" w:rsidRPr="008D74D1" w:rsidRDefault="00461506" w:rsidP="00461506">
            <w:pPr>
              <w:rPr>
                <w:sz w:val="20"/>
                <w:szCs w:val="20"/>
              </w:rPr>
            </w:pPr>
            <w:r w:rsidRPr="008D74D1">
              <w:rPr>
                <w:sz w:val="20"/>
                <w:szCs w:val="20"/>
              </w:rPr>
              <w:t>土木付帯設備</w:t>
            </w:r>
          </w:p>
        </w:tc>
        <w:tc>
          <w:tcPr>
            <w:tcW w:w="4252" w:type="dxa"/>
          </w:tcPr>
          <w:p w14:paraId="35EDCF6F" w14:textId="77777777" w:rsidR="00461506" w:rsidRPr="008D74D1" w:rsidRDefault="00461506" w:rsidP="00461506">
            <w:pPr>
              <w:rPr>
                <w:sz w:val="20"/>
                <w:szCs w:val="20"/>
              </w:rPr>
            </w:pPr>
            <w:r w:rsidRPr="008D74D1">
              <w:rPr>
                <w:sz w:val="20"/>
                <w:szCs w:val="20"/>
              </w:rPr>
              <w:t>・腐食劣化による蓋受枠の欠如</w:t>
            </w:r>
          </w:p>
          <w:p w14:paraId="7F3BB441" w14:textId="77777777" w:rsidR="00461506" w:rsidRPr="008D74D1" w:rsidRDefault="00461506" w:rsidP="00461506">
            <w:pPr>
              <w:rPr>
                <w:sz w:val="20"/>
                <w:szCs w:val="20"/>
              </w:rPr>
            </w:pPr>
            <w:r w:rsidRPr="008D74D1">
              <w:rPr>
                <w:sz w:val="20"/>
                <w:szCs w:val="20"/>
              </w:rPr>
              <w:t>・足掛金物の腐食と肉厚減少</w:t>
            </w:r>
          </w:p>
          <w:p w14:paraId="307F2723" w14:textId="6DC366D9" w:rsidR="00461506" w:rsidRPr="008D74D1" w:rsidRDefault="00461506" w:rsidP="00461506">
            <w:pPr>
              <w:rPr>
                <w:sz w:val="20"/>
                <w:szCs w:val="20"/>
              </w:rPr>
            </w:pPr>
            <w:r w:rsidRPr="008D74D1">
              <w:rPr>
                <w:sz w:val="20"/>
                <w:szCs w:val="20"/>
              </w:rPr>
              <w:t>・手摺埋込部</w:t>
            </w:r>
            <w:r w:rsidR="003A2029">
              <w:rPr>
                <w:sz w:val="20"/>
                <w:szCs w:val="20"/>
              </w:rPr>
              <w:t>コンクリート</w:t>
            </w:r>
            <w:r w:rsidRPr="008D74D1">
              <w:rPr>
                <w:sz w:val="20"/>
                <w:szCs w:val="20"/>
              </w:rPr>
              <w:t>の剥落</w:t>
            </w:r>
          </w:p>
        </w:tc>
        <w:tc>
          <w:tcPr>
            <w:tcW w:w="2693" w:type="dxa"/>
          </w:tcPr>
          <w:p w14:paraId="190D376B" w14:textId="41F51345" w:rsidR="00461506" w:rsidRPr="008D74D1" w:rsidRDefault="00461506" w:rsidP="00461506">
            <w:pPr>
              <w:rPr>
                <w:sz w:val="20"/>
                <w:szCs w:val="20"/>
              </w:rPr>
            </w:pPr>
            <w:r w:rsidRPr="008D74D1">
              <w:rPr>
                <w:sz w:val="20"/>
                <w:szCs w:val="20"/>
              </w:rPr>
              <w:t>・</w:t>
            </w:r>
            <w:r w:rsidR="002E3902">
              <w:rPr>
                <w:rFonts w:hint="eastAsia"/>
                <w:sz w:val="20"/>
                <w:szCs w:val="20"/>
              </w:rPr>
              <w:t>ロープ</w:t>
            </w:r>
            <w:r w:rsidRPr="008D74D1">
              <w:rPr>
                <w:sz w:val="20"/>
                <w:szCs w:val="20"/>
              </w:rPr>
              <w:t>、</w:t>
            </w:r>
            <w:r w:rsidR="002E3902">
              <w:rPr>
                <w:rFonts w:hint="eastAsia"/>
                <w:sz w:val="20"/>
                <w:szCs w:val="20"/>
              </w:rPr>
              <w:t>コーン</w:t>
            </w:r>
            <w:r w:rsidRPr="008D74D1">
              <w:rPr>
                <w:sz w:val="20"/>
                <w:szCs w:val="20"/>
              </w:rPr>
              <w:t>の設置</w:t>
            </w:r>
          </w:p>
          <w:p w14:paraId="2B13C536" w14:textId="77777777" w:rsidR="00461506" w:rsidRPr="008D74D1" w:rsidRDefault="00461506" w:rsidP="00461506">
            <w:pPr>
              <w:rPr>
                <w:sz w:val="20"/>
                <w:szCs w:val="20"/>
              </w:rPr>
            </w:pPr>
            <w:r w:rsidRPr="008D74D1">
              <w:rPr>
                <w:sz w:val="20"/>
                <w:szCs w:val="20"/>
              </w:rPr>
              <w:t>・立ち入り禁止看板の設置</w:t>
            </w:r>
          </w:p>
        </w:tc>
      </w:tr>
    </w:tbl>
    <w:p w14:paraId="6FF5BC86" w14:textId="0573BFD2" w:rsidR="00461506" w:rsidRDefault="00461506" w:rsidP="00461506">
      <w:pPr>
        <w:ind w:leftChars="300" w:left="630" w:firstLineChars="100" w:firstLine="210"/>
      </w:pPr>
      <w:r w:rsidRPr="00E55D36">
        <w:rPr>
          <w:rFonts w:hint="eastAsia"/>
          <w:color w:val="000000" w:themeColor="text1"/>
        </w:rPr>
        <w:t>また、異常が認められ、その異常が今後の維持管理にお</w:t>
      </w:r>
      <w:r w:rsidR="005A14B2" w:rsidRPr="00E55D36">
        <w:rPr>
          <w:rFonts w:hint="eastAsia"/>
          <w:color w:val="000000" w:themeColor="text1"/>
        </w:rPr>
        <w:t>いて</w:t>
      </w:r>
      <w:r w:rsidR="00BB75FE" w:rsidRPr="00E55D36">
        <w:rPr>
          <w:rFonts w:hint="eastAsia"/>
          <w:color w:val="000000" w:themeColor="text1"/>
        </w:rPr>
        <w:t>人身</w:t>
      </w:r>
      <w:r w:rsidR="005A14B2" w:rsidRPr="00E55D36">
        <w:rPr>
          <w:rFonts w:hint="eastAsia"/>
          <w:color w:val="000000" w:themeColor="text1"/>
        </w:rPr>
        <w:t>人命に影響を与える事象又は下水機能に重大な障害が生じる事象</w:t>
      </w:r>
      <w:r w:rsidRPr="00E55D36">
        <w:rPr>
          <w:rFonts w:hint="eastAsia"/>
          <w:color w:val="000000" w:themeColor="text1"/>
        </w:rPr>
        <w:t>に発展するおそれがあると判断される場合</w:t>
      </w:r>
      <w:r>
        <w:rPr>
          <w:rFonts w:hint="eastAsia"/>
        </w:rPr>
        <w:t>は、詳細点検が必要な施設として抽出する</w:t>
      </w:r>
      <w:r w:rsidR="00C6180E" w:rsidRPr="001A1A9D">
        <w:rPr>
          <w:rFonts w:hint="eastAsia"/>
        </w:rPr>
        <w:t>べきである</w:t>
      </w:r>
      <w:r>
        <w:rPr>
          <w:rFonts w:hint="eastAsia"/>
        </w:rPr>
        <w:t>。</w:t>
      </w:r>
    </w:p>
    <w:p w14:paraId="0F3D3468" w14:textId="200A6E15" w:rsidR="0044234C" w:rsidRDefault="00461506" w:rsidP="00461506">
      <w:pPr>
        <w:ind w:leftChars="300" w:left="630" w:firstLineChars="100" w:firstLine="210"/>
      </w:pPr>
      <w:r>
        <w:rPr>
          <w:noProof/>
        </w:rPr>
        <mc:AlternateContent>
          <mc:Choice Requires="wps">
            <w:drawing>
              <wp:anchor distT="0" distB="0" distL="114300" distR="114300" simplePos="0" relativeHeight="251702272" behindDoc="0" locked="0" layoutInCell="1" allowOverlap="1" wp14:anchorId="436364EB" wp14:editId="70CBACC0">
                <wp:simplePos x="0" y="0"/>
                <wp:positionH relativeFrom="column">
                  <wp:posOffset>1115695</wp:posOffset>
                </wp:positionH>
                <wp:positionV relativeFrom="paragraph">
                  <wp:posOffset>117314</wp:posOffset>
                </wp:positionV>
                <wp:extent cx="1409700" cy="533206"/>
                <wp:effectExtent l="0" t="0" r="19050" b="19685"/>
                <wp:wrapNone/>
                <wp:docPr id="55" name="テキスト ボックス 55"/>
                <wp:cNvGraphicFramePr/>
                <a:graphic xmlns:a="http://schemas.openxmlformats.org/drawingml/2006/main">
                  <a:graphicData uri="http://schemas.microsoft.com/office/word/2010/wordprocessingShape">
                    <wps:wsp>
                      <wps:cNvSpPr txBox="1"/>
                      <wps:spPr>
                        <a:xfrm>
                          <a:off x="0" y="0"/>
                          <a:ext cx="1409700" cy="533206"/>
                        </a:xfrm>
                        <a:prstGeom prst="rect">
                          <a:avLst/>
                        </a:prstGeom>
                        <a:solidFill>
                          <a:sysClr val="window" lastClr="FFFFFF"/>
                        </a:solidFill>
                        <a:ln w="25400" cap="flat" cmpd="sng" algn="ctr">
                          <a:solidFill>
                            <a:srgbClr val="4F81BD"/>
                          </a:solidFill>
                          <a:prstDash val="solid"/>
                        </a:ln>
                        <a:effectLst/>
                      </wps:spPr>
                      <wps:txbx>
                        <w:txbxContent>
                          <w:p w14:paraId="1C1151D9" w14:textId="77777777" w:rsidR="001A1A9D" w:rsidRDefault="001A1A9D" w:rsidP="0044234C">
                            <w:pPr>
                              <w:jc w:val="center"/>
                            </w:pPr>
                            <w:r>
                              <w:rPr>
                                <w:rFonts w:hint="eastAsia"/>
                              </w:rPr>
                              <w:t>初期及び定期点検</w:t>
                            </w:r>
                          </w:p>
                          <w:p w14:paraId="5F7DA861" w14:textId="77777777" w:rsidR="001A1A9D" w:rsidRDefault="001A1A9D" w:rsidP="0044234C">
                            <w:pPr>
                              <w:jc w:val="center"/>
                            </w:pPr>
                            <w:r>
                              <w:rPr>
                                <w:rFonts w:hint="eastAsia"/>
                              </w:rPr>
                              <w:t>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152" type="#_x0000_t202" style="position:absolute;left:0;text-align:left;margin-left:87.85pt;margin-top:9.25pt;width:111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l8nwIAABcFAAAOAAAAZHJzL2Uyb0RvYy54bWysVMtuGjEU3VfqP1jeNzMQyANliEgQVaUo&#10;iZRUWRuPB0by2K5tmKHLIFX9iP5C1XW/hx/psQfIo1lVZTH4+r7PPddn500lyVJYV2qV0c5BSolQ&#10;XOelmmX08/3kwwklzjOVM6mVyOhKOHo+fP/urDYD0dVzLXNhCYIoN6hNRufem0GSOD4XFXMH2ggF&#10;ZaFtxTxEO0tyy2pEr2TSTdOjpNY2N1Zz4Rxux62SDmP8ohDc3xSFE57IjKI2H782fqfhmwzP2GBm&#10;mZmXfFsG+4cqKlYqJN2HGjPPyMKWf4WqSm6104U/4LpKdFGUXMQe0E0nfdXN3ZwZEXsBOM7sYXL/&#10;Lyy/Xt5aUuYZ7fcpUazCjDbrb5vHn5vH35v1d7JZ/9is15vHX5AJbABYbdwAfncGnr650A0Gv7t3&#10;uAw4NIWtwj86JNAD+tUebtF4woNTLz09TqHi0PUPD7vpUQiTPHkb6/xHoSsSDhm1GGdEmS2vnG9N&#10;dyYhmdOyzCellFFYuUtpyZJh8iBMrmtKJHMelxmdxN822ws3qUid0W6/FwtjoGQhmUeNlQFITs0o&#10;YXIGrnNvYy0vvJ2dTfdZe5OTzsX4rSSh6DFz87a6GGFrJlWoXUTmbnsMcLewhpNvpk2c1/FpcAlX&#10;U52vMAqrW3Y7wyclElyh2VtmQWdAjBX1N/gUUqM9vT1RMtf261v3wR4sg5aSGuuB1r8smBXA8JMC&#10;/047vV7Ypyj0+sddCPa5ZvpcoxbVpcYcOngMDI/HYO/l7lhYXT1gk0chK1RMceTOKIBvj5e+XVq8&#10;BFyMRtEIG2SYv1J3hofQAbgA7H3zwKzZUsaDbNd6t0hs8Io5rW3wVHq08LooI62eUAUdg4Dti8Tc&#10;vhRhvZ/L0erpPRv+AQAA//8DAFBLAwQUAAYACAAAACEAPMLaJ94AAAAKAQAADwAAAGRycy9kb3du&#10;cmV2LnhtbEyPQU/DMAyF70j7D5GRuLGEobajNJ0mJE6ISQw4cMsa01ZLnKrJto5fj3eCm9/z0/Pn&#10;ajV5J444xj6Qhru5AoHUBNtTq+Hj/fl2CSImQ9a4QKjhjBFW9eyqMqUNJ3rD4za1gksolkZDl9JQ&#10;ShmbDr2J8zAg8e47jN4klmMr7WhOXO6dXCiVS2964gudGfCpw2a/PXgNr5scX/a+aM85Kvv14+Lw&#10;2Tda31xP60cQCaf0F4YLPqNDzUy7cCAbhWNdZAVHeVhmIDhw/1CwsWNDLTKQdSX/v1D/AgAA//8D&#10;AFBLAQItABQABgAIAAAAIQC2gziS/gAAAOEBAAATAAAAAAAAAAAAAAAAAAAAAABbQ29udGVudF9U&#10;eXBlc10ueG1sUEsBAi0AFAAGAAgAAAAhADj9If/WAAAAlAEAAAsAAAAAAAAAAAAAAAAALwEAAF9y&#10;ZWxzLy5yZWxzUEsBAi0AFAAGAAgAAAAhALSI2XyfAgAAFwUAAA4AAAAAAAAAAAAAAAAALgIAAGRy&#10;cy9lMm9Eb2MueG1sUEsBAi0AFAAGAAgAAAAhADzC2ifeAAAACgEAAA8AAAAAAAAAAAAAAAAA+QQA&#10;AGRycy9kb3ducmV2LnhtbFBLBQYAAAAABAAEAPMAAAAEBgAAAAA=&#10;" fillcolor="window" strokecolor="#4f81bd" strokeweight="2pt">
                <v:textbox>
                  <w:txbxContent>
                    <w:p w14:paraId="1C1151D9" w14:textId="77777777" w:rsidR="001A1A9D" w:rsidRDefault="001A1A9D" w:rsidP="0044234C">
                      <w:pPr>
                        <w:jc w:val="center"/>
                      </w:pPr>
                      <w:r>
                        <w:rPr>
                          <w:rFonts w:hint="eastAsia"/>
                        </w:rPr>
                        <w:t>初期及び定期点検</w:t>
                      </w:r>
                    </w:p>
                    <w:p w14:paraId="5F7DA861" w14:textId="77777777" w:rsidR="001A1A9D" w:rsidRDefault="001A1A9D" w:rsidP="0044234C">
                      <w:pPr>
                        <w:jc w:val="center"/>
                      </w:pPr>
                      <w:r>
                        <w:rPr>
                          <w:rFonts w:hint="eastAsia"/>
                        </w:rPr>
                        <w:t>の実施</w:t>
                      </w:r>
                    </w:p>
                  </w:txbxContent>
                </v:textbox>
              </v:shape>
            </w:pict>
          </mc:Fallback>
        </mc:AlternateContent>
      </w:r>
    </w:p>
    <w:p w14:paraId="3A10332D" w14:textId="77777777" w:rsidR="0044234C" w:rsidRDefault="0044234C" w:rsidP="0044234C">
      <w:pPr>
        <w:ind w:firstLineChars="100" w:firstLine="210"/>
      </w:pPr>
      <w:r>
        <w:rPr>
          <w:rFonts w:hint="eastAsia"/>
        </w:rPr>
        <w:t xml:space="preserve">　　　</w:t>
      </w:r>
    </w:p>
    <w:p w14:paraId="1A88246F" w14:textId="77777777" w:rsidR="0044234C" w:rsidRDefault="0044234C" w:rsidP="0044234C">
      <w:r>
        <w:rPr>
          <w:noProof/>
        </w:rPr>
        <mc:AlternateContent>
          <mc:Choice Requires="wps">
            <w:drawing>
              <wp:anchor distT="0" distB="0" distL="114300" distR="114300" simplePos="0" relativeHeight="251703296" behindDoc="0" locked="0" layoutInCell="1" allowOverlap="1" wp14:anchorId="01C6B320" wp14:editId="50AF4027">
                <wp:simplePos x="0" y="0"/>
                <wp:positionH relativeFrom="column">
                  <wp:posOffset>1818782</wp:posOffset>
                </wp:positionH>
                <wp:positionV relativeFrom="paragraph">
                  <wp:posOffset>211294</wp:posOffset>
                </wp:positionV>
                <wp:extent cx="0" cy="161167"/>
                <wp:effectExtent l="95250" t="0" r="76200" b="48895"/>
                <wp:wrapNone/>
                <wp:docPr id="57" name="直線矢印コネクタ 57"/>
                <wp:cNvGraphicFramePr/>
                <a:graphic xmlns:a="http://schemas.openxmlformats.org/drawingml/2006/main">
                  <a:graphicData uri="http://schemas.microsoft.com/office/word/2010/wordprocessingShape">
                    <wps:wsp>
                      <wps:cNvCnPr/>
                      <wps:spPr>
                        <a:xfrm>
                          <a:off x="0" y="0"/>
                          <a:ext cx="0" cy="16116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25CFE68" id="直線矢印コネクタ 57" o:spid="_x0000_s1026" type="#_x0000_t32" style="position:absolute;left:0;text-align:left;margin-left:143.2pt;margin-top:16.65pt;width:0;height:1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aIQIAAOwDAAAOAAAAZHJzL2Uyb0RvYy54bWysU0uOEzEQ3SNxB8t70t2RJgNROrNIGDZ8&#10;IjEcoMZ2d1vyT7ZJJ9uwngvAAokLMBJILDlMhHINyu5MGGCHyMJxVble1at6PbvYaEXWwgdpTU2r&#10;UUmJMMxyadqavrm6fPSYkhDBcFDWiJpuRaAX84cPZr2birHtrOLCEwQxYdq7mnYxumlRBNYJDWFk&#10;nTAYbKzXENH0bcE99IiuVTEuy0nRW8+dt0yEgN7lEKTzjN80gsVXTRNEJKqm2FvMp8/ndTqL+Qym&#10;rQfXSXZsA/6hCw3SYNET1BIikLde/gWlJfM22CaOmNWFbRrJROaAbKryDzavO3Aic8HhBHcaU/h/&#10;sOzleuWJ5DU9O6fEgMYdHT58PXx7f/j46cfN7X73Zf/uZr/7vN99J/gE59W7MMW0hVn5oxXcyify&#10;m8br9I+0yCbPeHuasdhEwgYnQ281qapJhit+5Tkf4jNhNUmXmoboQbZdXFhjcJHWV3nEsH4eIlbG&#10;xLuEVNTYS6lU3qcypMcS4/MSV84AZdUoiHjVDokG01ICqkW9sugzZLBK8pSegMI2LJQna0DJoNK4&#10;7a+weUoUhIgBZJR/Q2IHXAxPn5yhe9BTgPjC8sFdlXd+7HeAzq3/VjLxWELohpQcGpAiSPXUcBK3&#10;DhcTvQTTKkETPYUslEASWvD0GOGVSf2LLPvjjNKyhvWk27Xl27y1IlkoqZx2lH/S7H0b7/c/0vlP&#10;AAAA//8DAFBLAwQUAAYACAAAACEAcIPf6N0AAAAJAQAADwAAAGRycy9kb3ducmV2LnhtbEyPsU7D&#10;MBCGdyTewTokNuqQ0GJCnAoQqCwMFBY2Nz7iiPgcxU7ivj1GDDDe3af/vr/aRtuzGUffOZJwucqA&#10;ITVOd9RKeH97uhDAfFCkVe8IJRzRw7Y+PalUqd1CrzjvQ8tSCPlSSTAhDCXnvjFolV+5ASndPt1o&#10;VUjj2HI9qiWF257nWbbhVnWUPhg14IPB5ms/WQlzjuL4eBPbuNtNz1y8fJj7ZS3l+Vm8uwUWMIY/&#10;GH70kzrUyengJtKe9RJysblKqISiKIAl4HdxkLAW18Driv9vUH8DAAD//wMAUEsBAi0AFAAGAAgA&#10;AAAhALaDOJL+AAAA4QEAABMAAAAAAAAAAAAAAAAAAAAAAFtDb250ZW50X1R5cGVzXS54bWxQSwEC&#10;LQAUAAYACAAAACEAOP0h/9YAAACUAQAACwAAAAAAAAAAAAAAAAAvAQAAX3JlbHMvLnJlbHNQSwEC&#10;LQAUAAYACAAAACEAv/dJ2iECAADsAwAADgAAAAAAAAAAAAAAAAAuAgAAZHJzL2Uyb0RvYy54bWxQ&#10;SwECLQAUAAYACAAAACEAcIPf6N0AAAAJAQAADwAAAAAAAAAAAAAAAAB7BAAAZHJzL2Rvd25yZXYu&#10;eG1sUEsFBgAAAAAEAAQA8wAAAIUFAAAAAA==&#10;" strokeweight="1pt">
                <v:stroke endarrow="block" endarrowwidth="wide"/>
              </v:shape>
            </w:pict>
          </mc:Fallback>
        </mc:AlternateContent>
      </w:r>
    </w:p>
    <w:p w14:paraId="73EA7D0E" w14:textId="77777777" w:rsidR="0044234C" w:rsidRDefault="0044234C" w:rsidP="0044234C">
      <w:r>
        <w:rPr>
          <w:noProof/>
        </w:rPr>
        <mc:AlternateContent>
          <mc:Choice Requires="wps">
            <w:drawing>
              <wp:anchor distT="0" distB="0" distL="114300" distR="114300" simplePos="0" relativeHeight="251715584" behindDoc="0" locked="0" layoutInCell="1" allowOverlap="1" wp14:anchorId="2B363EBA" wp14:editId="6E3D027D">
                <wp:simplePos x="0" y="0"/>
                <wp:positionH relativeFrom="column">
                  <wp:posOffset>2648254</wp:posOffset>
                </wp:positionH>
                <wp:positionV relativeFrom="paragraph">
                  <wp:posOffset>117475</wp:posOffset>
                </wp:positionV>
                <wp:extent cx="755650" cy="330200"/>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72B17411" w14:textId="77777777" w:rsidR="001A1A9D" w:rsidRPr="00675941" w:rsidRDefault="001A1A9D" w:rsidP="0044234C">
                            <w:pPr>
                              <w:rPr>
                                <w:color w:val="000000" w:themeColor="text1"/>
                              </w:rPr>
                            </w:pPr>
                            <w:r>
                              <w:rPr>
                                <w:rFonts w:hint="eastAsia"/>
                                <w:color w:val="000000" w:themeColor="text1"/>
                              </w:rPr>
                              <w:t>異常有り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153" type="#_x0000_t202" style="position:absolute;left:0;text-align:left;margin-left:208.5pt;margin-top:9.25pt;width:59.5pt;height: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vxUwIAAHsEAAAOAAAAZHJzL2Uyb0RvYy54bWysVM2O0zAQviPxDpbvNP3fJWq6KrsqQqp2&#10;V+qiPbuO00ZyPMZ2m5RjKyEegldAnHmevAhjp38snBAXZ/78eWa+mYxuqkKSjTA2B5XQTqtNiVAc&#10;0lwtE/rxafrmmhLrmEqZBCUSuhWW3oxfvxqVOhZdWIFMhSEIomxc6oSunNNxFFm+EgWzLdBCoTMD&#10;UzCHqllGqWElohcy6rbbw6gEk2oDXFiL1rvGSccBP8sEdw9ZZoUjMqGYmwunCefCn9F4xOKlYXqV&#10;80Ma7B+yKFiu8NET1B1zjKxN/gdUkXMDFjLX4lBEkGU5F6EGrKbTflHNfMW0CLVgc6w+tcn+P1h+&#10;v3k0JE8T2h32KFGsQJLq/Zd6973e/az3X0m9/1bv9/XuB+rEB2HLSm1jvDnXeNdV76BC6o92i0bf&#10;iSozhf9ijQT92PztqeGicoSj8WowGA7Qw9HV67WRUI8SnS9rY917AQXxQkIN8hnazDYz65rQY4h/&#10;S8E0lzJwKhUpEzrsIfxvHgSXyltEmI4DjC+oSdxLrlpUoSfXIR9vWkC6xWINNBNkNZ/mmNKMWffI&#10;DI4MVoFr4B7wyCTg03CQKFmB+fw3u49HJtFLSYkjmFD7ac2MoER+UMjx206/72c2KP3BVRcVc+lZ&#10;XHrUurgFnPIOLpzmQfTxTh7FzEDxjNsy8a+iiymObyfUHcVb1ywGbhsXk0kIwinVzM3UXHMP7Rvn&#10;G/5UPTOjD6w4pPMejsPK4hfkNLENCZO1gywPzJ27iox7BSc8cH/YRr9Cl3qIOv8zxr8AAAD//wMA&#10;UEsDBBQABgAIAAAAIQBdVaiL4AAAAAkBAAAPAAAAZHJzL2Rvd25yZXYueG1sTI/BTsMwEETvSPyD&#10;tUjcqNNC2ijEqapIFRKCQ0sv3Jx4m0TY6xC7beDrWU5w3JnR7JtiPTkrzjiG3pOC+SwBgdR401Or&#10;4PC2vctAhKjJaOsJFXxhgHV5fVXo3PgL7fC8j63gEgq5VtDFOORShqZDp8PMD0jsHf3odORzbKUZ&#10;9YXLnZWLJFlKp3viD50esOqw+difnILnavuqd/XCZd+2eno5bobPw3uq1O3NtHkEEXGKf2H4xWd0&#10;KJmp9icyQVgFD/MVb4lsZCkIDqT3SxZqBaskBVkW8v+C8gcAAP//AwBQSwECLQAUAAYACAAAACEA&#10;toM4kv4AAADhAQAAEwAAAAAAAAAAAAAAAAAAAAAAW0NvbnRlbnRfVHlwZXNdLnhtbFBLAQItABQA&#10;BgAIAAAAIQA4/SH/1gAAAJQBAAALAAAAAAAAAAAAAAAAAC8BAABfcmVscy8ucmVsc1BLAQItABQA&#10;BgAIAAAAIQAPnGvxUwIAAHsEAAAOAAAAAAAAAAAAAAAAAC4CAABkcnMvZTJvRG9jLnhtbFBLAQIt&#10;ABQABgAIAAAAIQBdVaiL4AAAAAkBAAAPAAAAAAAAAAAAAAAAAK0EAABkcnMvZG93bnJldi54bWxQ&#10;SwUGAAAAAAQABADzAAAAugUAAAAA&#10;" filled="f" stroked="f" strokeweight=".5pt">
                <v:textbox>
                  <w:txbxContent>
                    <w:p w14:paraId="72B17411" w14:textId="77777777" w:rsidR="001A1A9D" w:rsidRPr="00675941" w:rsidRDefault="001A1A9D" w:rsidP="0044234C">
                      <w:pPr>
                        <w:rPr>
                          <w:color w:val="000000" w:themeColor="text1"/>
                        </w:rPr>
                      </w:pPr>
                      <w:r>
                        <w:rPr>
                          <w:rFonts w:hint="eastAsia"/>
                          <w:color w:val="000000" w:themeColor="text1"/>
                        </w:rPr>
                        <w:t>異常有り</w:t>
                      </w:r>
                    </w:p>
                  </w:txbxContent>
                </v:textbox>
              </v:shape>
            </w:pict>
          </mc:Fallback>
        </mc:AlternateContent>
      </w:r>
      <w:r>
        <w:rPr>
          <w:noProof/>
        </w:rPr>
        <mc:AlternateContent>
          <mc:Choice Requires="wpg">
            <w:drawing>
              <wp:anchor distT="0" distB="0" distL="114300" distR="114300" simplePos="0" relativeHeight="251708416" behindDoc="0" locked="0" layoutInCell="1" allowOverlap="1" wp14:anchorId="3EE89A42" wp14:editId="35956BF3">
                <wp:simplePos x="0" y="0"/>
                <wp:positionH relativeFrom="column">
                  <wp:posOffset>942340</wp:posOffset>
                </wp:positionH>
                <wp:positionV relativeFrom="paragraph">
                  <wp:posOffset>147320</wp:posOffset>
                </wp:positionV>
                <wp:extent cx="1762125" cy="609600"/>
                <wp:effectExtent l="0" t="0" r="28575" b="19050"/>
                <wp:wrapNone/>
                <wp:docPr id="257" name="グループ化 257"/>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259" name="ひし形 259"/>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1CBEA06C" w14:textId="77777777" w:rsidR="001A1A9D" w:rsidRDefault="001A1A9D"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テキスト ボックス 31"/>
                        <wps:cNvSpPr txBox="1"/>
                        <wps:spPr>
                          <a:xfrm>
                            <a:off x="266700" y="76199"/>
                            <a:ext cx="1247775" cy="533401"/>
                          </a:xfrm>
                          <a:prstGeom prst="rect">
                            <a:avLst/>
                          </a:prstGeom>
                          <a:noFill/>
                          <a:ln w="6350">
                            <a:noFill/>
                          </a:ln>
                          <a:effectLst/>
                        </wps:spPr>
                        <wps:txbx>
                          <w:txbxContent>
                            <w:p w14:paraId="581D0675" w14:textId="77777777" w:rsidR="001A1A9D" w:rsidRPr="00675941" w:rsidRDefault="001A1A9D"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57" o:spid="_x0000_s1154" style="position:absolute;left:0;text-align:left;margin-left:74.2pt;margin-top:11.6pt;width:138.75pt;height:48pt;z-index:251708416;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sYAMAANIIAAAOAAAAZHJzL2Uyb0RvYy54bWzsVktv1DAQviPxHyzfaTbpbrYbNUV9sBVS&#10;VSq1qGev4zykxDa2t9lyoyshDpzphRNXhEDckODXRPwPxk42lJYiARInekhtz3ge38w33s37i6pE&#10;Z0zpQvAY+2sDjBinIil4FuPHJ9N7GxhpQ3hCSsFZjM+Zxve37t7ZrGXEApGLMmEKgRGuo1rGODdG&#10;Rp6nac4qoteEZByEqVAVMbBVmZcoUoP1qvSCwSD0aqESqQRlWsPpXivEW85+mjJqHqWpZgaVMYbY&#10;jPsq953Zr7e1SaJMEZkXtAuD/EEUFSk4OO1N7RFD0FwVN0xVBVVCi9SsUVF5Ik0LylwOkI0/uJbN&#10;vhJz6XLJojqTPUwA7TWc/tgsPTw7UqhIYhyMxhhxUkGRmosPzfJts/zcLC+/vnyFrAiAqmUWgf6+&#10;ksfySHUHWbuzuS9SVdn/kBVaOIjPe4jZwiAKh/44DPxghBEFWTiYhIOuBjSHQt24RvMHv77ordx6&#10;Nro+mFpCO+nviOm/Q+w4J5K5QmiLQI/YpEfs2cfm2eXXL28Aq0mLldPsgdKRBsz+EqU+WRJJpc0+&#10;ExWyixgnBakET1wLkrMDbaA6oL3Ssn61KItkWpSl25zr3VKhMwK0ADYlosaoJNrAYYyn7s9mASZ+&#10;uFZyVNtOGULVECXA17QkBpaVhA7SPMOIlBkMAmqUi+WH21pls97rcLrh7+z9zIkNeo/ovI3OWejU&#10;Sm5jZ47WXY620C2ydmUWs4Vr5g1/VYSZSM6hXkq01NeSTgtwcADJHhEFXIdMYH6BNBfqKUY1zAJI&#10;5cmcKAaYPOTQOhN/OLTDw22Go3EAG3VVMrsq4fNqVwCuPkw+Sd3S6ptytUyVqE5hbG1bryAinILv&#10;GAOQ7XLXtBMKxh5l29tOCcaFJOaAH0tqTVsgLFAni1OiZNcFBlh2KFbNSqJrndDq2ptcbM+NSAvX&#10;Jha4FiUoeEccS/Z/waAQQOpmzvJ5c/GuufjULF+gZvm6WS6bi/ewR+t9LYF6llDILHaEnSWrGt9C&#10;rSAMx7ZRYdKMQ3/ieAntsxoowXA8HneTaLS+Phw4e7dzTMFj8iuCcWHZBawhUcuTcH00cBd6CRj/&#10;jR4OVvn97+F+mv1WD7s3AR5Od7t75O3LfHXvev77T5GtbwAAAP//AwBQSwMEFAAGAAgAAAAhABPn&#10;j//gAAAACgEAAA8AAABkcnMvZG93bnJldi54bWxMj0FLw0AQhe+C/2EZwZvdJE2ljdmUUtRTEdoK&#10;4m2bnSah2dmQ3Sbpv3c86fHxPt58k68n24oBe984UhDPIhBIpTMNVQo+j29PSxA+aDK6dYQKbuhh&#10;Xdzf5TozbqQ9DodQCR4hn2kFdQhdJqUva7Taz1yHxN3Z9VYHjn0lTa9HHretTKLoWVrdEF+odYfb&#10;GsvL4WoVvI963Mzj12F3OW9v38fFx9cuRqUeH6bNC4iAU/iD4Vef1aFgp5O7kvGi5ZwuU0YVJPME&#10;BANpsliBOHETrxKQRS7/v1D8AAAA//8DAFBLAQItABQABgAIAAAAIQC2gziS/gAAAOEBAAATAAAA&#10;AAAAAAAAAAAAAAAAAABbQ29udGVudF9UeXBlc10ueG1sUEsBAi0AFAAGAAgAAAAhADj9If/WAAAA&#10;lAEAAAsAAAAAAAAAAAAAAAAALwEAAF9yZWxzLy5yZWxzUEsBAi0AFAAGAAgAAAAhAEhOxCxgAwAA&#10;0ggAAA4AAAAAAAAAAAAAAAAALgIAAGRycy9lMm9Eb2MueG1sUEsBAi0AFAAGAAgAAAAhABPnj//g&#10;AAAACgEAAA8AAAAAAAAAAAAAAAAAugUAAGRycy9kb3ducmV2LnhtbFBLBQYAAAAABAAEAPMAAADH&#10;BgAAAAA=&#10;">
                <v:shape id="ひし形 259" o:spid="_x0000_s1155"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6dMUA&#10;AADcAAAADwAAAGRycy9kb3ducmV2LnhtbESPUWvCMBSF3wf+h3CFvc1U2YZWo8iGMAYybBV8vDTX&#10;ptjclCTa7t8vg8EeD+ec73BWm8G24k4+NI4VTCcZCOLK6YZrBcdy9zQHESKyxtYxKfimAJv16GGF&#10;uXY9H+hexFokCIccFZgYu1zKUBmyGCauI07exXmLMUlfS+2xT3DbylmWvUqLDacFgx29Gaquxc0q&#10;+Dw3z0X5dTv597ovzc7ui4H2Sj2Oh+0SRKQh/of/2h9awexlAb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zp0xQAAANwAAAAPAAAAAAAAAAAAAAAAAJgCAABkcnMv&#10;ZG93bnJldi54bWxQSwUGAAAAAAQABAD1AAAAigMAAAAA&#10;" fillcolor="window" strokecolor="#4f81bd" strokeweight="2pt">
                  <v:textbox>
                    <w:txbxContent>
                      <w:p w14:paraId="1CBEA06C" w14:textId="77777777" w:rsidR="001A1A9D" w:rsidRDefault="001A1A9D" w:rsidP="0044234C">
                        <w:pPr>
                          <w:spacing w:line="220" w:lineRule="exact"/>
                        </w:pPr>
                      </w:p>
                    </w:txbxContent>
                  </v:textbox>
                </v:shape>
                <v:shape id="テキスト ボックス 31" o:spid="_x0000_s1156" type="#_x0000_t202" style="position:absolute;left:2667;top:761;width:12477;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14:paraId="581D0675" w14:textId="77777777" w:rsidR="001A1A9D" w:rsidRPr="00675941" w:rsidRDefault="001A1A9D"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v:textbox>
                </v:shape>
              </v:group>
            </w:pict>
          </mc:Fallback>
        </mc:AlternateContent>
      </w:r>
    </w:p>
    <w:p w14:paraId="05CC6DE9" w14:textId="77777777" w:rsidR="0044234C" w:rsidRDefault="0044234C" w:rsidP="0044234C">
      <w:r>
        <w:rPr>
          <w:noProof/>
        </w:rPr>
        <mc:AlternateContent>
          <mc:Choice Requires="wps">
            <w:drawing>
              <wp:anchor distT="0" distB="0" distL="114300" distR="114300" simplePos="0" relativeHeight="251706368" behindDoc="0" locked="0" layoutInCell="1" allowOverlap="1" wp14:anchorId="55D5A1D9" wp14:editId="405B0A8A">
                <wp:simplePos x="0" y="0"/>
                <wp:positionH relativeFrom="column">
                  <wp:posOffset>2082165</wp:posOffset>
                </wp:positionH>
                <wp:positionV relativeFrom="paragraph">
                  <wp:posOffset>219710</wp:posOffset>
                </wp:positionV>
                <wp:extent cx="1357630" cy="0"/>
                <wp:effectExtent l="0" t="95250" r="13970" b="114300"/>
                <wp:wrapNone/>
                <wp:docPr id="264" name="直線矢印コネクタ 264"/>
                <wp:cNvGraphicFramePr/>
                <a:graphic xmlns:a="http://schemas.openxmlformats.org/drawingml/2006/main">
                  <a:graphicData uri="http://schemas.microsoft.com/office/word/2010/wordprocessingShape">
                    <wps:wsp>
                      <wps:cNvCnPr/>
                      <wps:spPr>
                        <a:xfrm>
                          <a:off x="0" y="0"/>
                          <a:ext cx="135763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877E48" id="直線矢印コネクタ 264" o:spid="_x0000_s1026" type="#_x0000_t32" style="position:absolute;left:0;text-align:left;margin-left:163.95pt;margin-top:17.3pt;width:106.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34IwIAAO8DAAAOAAAAZHJzL2Uyb0RvYy54bWysU0uOEzEQ3SNxB8t70p0Mk4EonVkkDBs+&#10;kRgOUGO7uy35J9ukk21YzwVggcQFQAKJJYeJUK5B2Z2EAXaIXrjr43pVr6o8vVxrRVbCB2lNRYeD&#10;khJhmOXSNBV9fX314BElIYLhoKwRFd2IQC9n9+9NOzcRI9taxYUnCGLCpHMVbWN0k6IIrBUawsA6&#10;YdBZW68houqbgnvoEF2rYlSW46KznjtvmQgBrYveSWcZv64Fiy/rOohIVEWxtphPn8+bdBazKUwa&#10;D66V7FAG/EMVGqTBpCeoBUQgb7z8C0pL5m2wdRwwqwtb15KJzAHZDMs/2LxqwYnMBZsT3KlN4f/B&#10;sherpSeSV3Q0fkiJAY1D2r//uv/2bv/h44/bz7vtl93b29320277naQ72LHOhQkGzs3SH7Tglj7R&#10;X9depz8SI+vc5c2py2IdCUPj8Oz8YnyGw2BHX/Er0PkQnwqrSRIqGqIH2bRxbo3BWVo/zF2G1bMQ&#10;MTUGHgNSVmOvpFJ5pMqQDlONLsqUCHCzagURRe2QazANJaAaXFkWfYYMVkmewhNQ2IS58mQFuDW4&#10;bNx211g9JQpCRAdSyl8f2AIX/dXH52juVypAfG55bx6WRzvW20Pn0n9LmXgsILR9SHb1SBGkemI4&#10;iRuHo4legmmUoImeQhZKIAkteLqM8Mqk+kXe/EOP0rT6+STpxvJNHluRNNyqHHZ4AWlt7+oo332n&#10;s58AAAD//wMAUEsDBBQABgAIAAAAIQCt1kMN3gAAAAkBAAAPAAAAZHJzL2Rvd25yZXYueG1sTI89&#10;T8MwEIZ3JP6DdUhs1GnoRxriVIBA7cJA6dLNjY84Ij5HsZO4/x4jBtju49F7zxXbYFo2Yu8aSwLm&#10;swQYUmVVQ7WA48frXQbMeUlKtpZQwAUdbMvrq0Lmyk70juPB1yyGkMulAO19l3PuKo1GupntkOLu&#10;0/ZG+tj2NVe9nGK4aXmaJCtuZEPxgpYdPmusvg6DETCmmF1eNqEOu92w59nbST9NSyFub8LjAzCP&#10;wf/B8KMf1aGMTmc7kHKsFXCfrjcRjcViBSwCy8V8Dez8O+Blwf9/UH4DAAD//wMAUEsBAi0AFAAG&#10;AAgAAAAhALaDOJL+AAAA4QEAABMAAAAAAAAAAAAAAAAAAAAAAFtDb250ZW50X1R5cGVzXS54bWxQ&#10;SwECLQAUAAYACAAAACEAOP0h/9YAAACUAQAACwAAAAAAAAAAAAAAAAAvAQAAX3JlbHMvLnJlbHNQ&#10;SwECLQAUAAYACAAAACEAbERN+CMCAADvAwAADgAAAAAAAAAAAAAAAAAuAgAAZHJzL2Uyb0RvYy54&#10;bWxQSwECLQAUAAYACAAAACEArdZDDd4AAAAJAQAADwAAAAAAAAAAAAAAAAB9BAAAZHJzL2Rvd25y&#10;ZXYueG1sUEsFBgAAAAAEAAQA8wAAAIgFAAAAAA==&#10;" strokeweight="1pt">
                <v:stroke endarrow="block" endarrowwidth="wide"/>
              </v:shape>
            </w:pict>
          </mc:Fallback>
        </mc:AlternateContent>
      </w:r>
      <w:r>
        <w:rPr>
          <w:noProof/>
        </w:rPr>
        <mc:AlternateContent>
          <mc:Choice Requires="wps">
            <w:drawing>
              <wp:anchor distT="0" distB="0" distL="114300" distR="114300" simplePos="0" relativeHeight="251719680" behindDoc="0" locked="0" layoutInCell="1" allowOverlap="1" wp14:anchorId="741C90E9" wp14:editId="7FB031FC">
                <wp:simplePos x="0" y="0"/>
                <wp:positionH relativeFrom="column">
                  <wp:posOffset>3439795</wp:posOffset>
                </wp:positionH>
                <wp:positionV relativeFrom="paragraph">
                  <wp:posOffset>42372</wp:posOffset>
                </wp:positionV>
                <wp:extent cx="1409700" cy="342900"/>
                <wp:effectExtent l="0" t="0" r="19050" b="19050"/>
                <wp:wrapNone/>
                <wp:docPr id="266" name="テキスト ボックス 2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6C8D8B52" w14:textId="77777777" w:rsidR="001A1A9D" w:rsidRDefault="001A1A9D" w:rsidP="0044234C">
                            <w:pPr>
                              <w:jc w:val="center"/>
                              <w:rPr>
                                <w:vertAlign w:val="superscript"/>
                              </w:rPr>
                            </w:pPr>
                            <w:r>
                              <w:rPr>
                                <w:rFonts w:hint="eastAsia"/>
                              </w:rPr>
                              <w:t>緊急又は応急措置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66" o:spid="_x0000_s1157" type="#_x0000_t202" style="position:absolute;left:0;text-align:left;margin-left:270.85pt;margin-top:3.35pt;width:111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AnnwIAABkFAAAOAAAAZHJzL2Uyb0RvYy54bWysVMtuGjEU3VfqP1jeNwOEvFCGiARRVYqS&#10;SEmVtfF4mJE8tmsbZugySFU/or9Qdd3v4Ud67AFC0qyqshju9X0fn+vzi6aSZCGsK7VKafegQ4lQ&#10;XGelmqX088PkwyklzjOVMamVSOlSOHoxfP/uvDYD0dOFlpmwBEmUG9QmpYX3ZpAkjheiYu5AG6Fg&#10;zLWtmIdqZ0lmWY3slUx6nc5xUmubGau5cA6n49ZIhzF/ngvub/PcCU9kStGbj18bv9PwTYbnbDCz&#10;zBQl37TB/qGLipUKRXepxswzMrflX6mqklvtdO4PuK4SneclF3EGTNPtvJrmvmBGxFkAjjM7mNz/&#10;S8tvFneWlFlKe8fHlChW4ZLWq2/rp5/rp9/r1XeyXv1Yr1brp1/QSXACZLVxA0TeG8T65lI3uPrt&#10;ucNhQKLJbRX+MSOBHeAvd4CLxhMegvqds5MOTBy2w37vDDLSJ8/Rxjr/UeiKBCGlFhcacWaLa+db&#10;161LKOa0LLNJKWVUlu5KWrJguHtQJtM1JZI5j8OUTuJvU+1FmFSkBhxH/dgYAylzyTx6rAxgcmpG&#10;CZMzsJ17G3t5Ee3sbLqr2p+cdi/HbxUJTY+ZK9ruYoaNm1ShdxG5u5kxwN3CGiTfTJt4Y6eHISQc&#10;TXW2xFVY3fLbGT4pUeAaw94xC0IDYiypv8Unlxrj6Y1ESaHt17fOgz94BislNRYEo3+ZMyuA4ScF&#10;Bp51+/2wUVHpH530oNh9y3TfoubVlcY9dPEcGB7F4O/lVsytrh6xy6NQFSamOGqnFMC34pVv1xZv&#10;ARejUXTCDhnmr9W94SF1AC4A+9A8Mms2lPEg243erhIbvGJO6xsilR7Nvc7LSKtnVEHHoGD/IjE3&#10;b0VY8H09ej2/aMM/AAAA//8DAFBLAwQUAAYACAAAACEAg2dhMN0AAAAIAQAADwAAAGRycy9kb3du&#10;cmV2LnhtbEyPzU7DMBCE70h9B2srcaN2+XFQiFMhJE6IShQ4cHPjJYlqr6PYbVOevssJTrujGc1+&#10;W62m4MUBx9RHMrBcKBBITXQ9tQY+3p+v7kGkbMlZHwkNnDDBqp5dVLZ08UhveNjkVnAJpdIa6HIe&#10;SilT02GwaREHJPa+4xhsZjm20o32yOXBy2ultAy2J77Q2QGfOmx2m30w8LrW+LILRXvSqNzXj0/D&#10;Z98YczmfHh9AZJzyXxh+8Rkdambaxj25JLyBu9tlwVEDmgf7hb7hZctaFSDrSv5/oD4DAAD//wMA&#10;UEsBAi0AFAAGAAgAAAAhALaDOJL+AAAA4QEAABMAAAAAAAAAAAAAAAAAAAAAAFtDb250ZW50X1R5&#10;cGVzXS54bWxQSwECLQAUAAYACAAAACEAOP0h/9YAAACUAQAACwAAAAAAAAAAAAAAAAAvAQAAX3Jl&#10;bHMvLnJlbHNQSwECLQAUAAYACAAAACEAVZpwJ58CAAAZBQAADgAAAAAAAAAAAAAAAAAuAgAAZHJz&#10;L2Uyb0RvYy54bWxQSwECLQAUAAYACAAAACEAg2dhMN0AAAAIAQAADwAAAAAAAAAAAAAAAAD5BAAA&#10;ZHJzL2Rvd25yZXYueG1sUEsFBgAAAAAEAAQA8wAAAAMGAAAAAA==&#10;" fillcolor="window" strokecolor="#4f81bd" strokeweight="2pt">
                <v:textbox>
                  <w:txbxContent>
                    <w:p w14:paraId="6C8D8B52" w14:textId="77777777" w:rsidR="001A1A9D" w:rsidRDefault="001A1A9D" w:rsidP="0044234C">
                      <w:pPr>
                        <w:jc w:val="center"/>
                        <w:rPr>
                          <w:vertAlign w:val="superscript"/>
                        </w:rPr>
                      </w:pPr>
                      <w:r>
                        <w:rPr>
                          <w:rFonts w:hint="eastAsia"/>
                        </w:rPr>
                        <w:t>緊急又は応急措置</w:t>
                      </w:r>
                    </w:p>
                  </w:txbxContent>
                </v:textbox>
              </v:shape>
            </w:pict>
          </mc:Fallback>
        </mc:AlternateContent>
      </w:r>
    </w:p>
    <w:p w14:paraId="0EA145CF" w14:textId="6F8EA917" w:rsidR="0044234C" w:rsidRDefault="00E100B9" w:rsidP="0044234C">
      <w:r>
        <w:rPr>
          <w:noProof/>
        </w:rPr>
        <mc:AlternateContent>
          <mc:Choice Requires="wps">
            <w:drawing>
              <wp:anchor distT="0" distB="0" distL="114300" distR="114300" simplePos="0" relativeHeight="251709440" behindDoc="0" locked="0" layoutInCell="1" allowOverlap="1" wp14:anchorId="0973010B" wp14:editId="257A994B">
                <wp:simplePos x="0" y="0"/>
                <wp:positionH relativeFrom="column">
                  <wp:posOffset>4152018</wp:posOffset>
                </wp:positionH>
                <wp:positionV relativeFrom="paragraph">
                  <wp:posOffset>165875</wp:posOffset>
                </wp:positionV>
                <wp:extent cx="6350" cy="1294361"/>
                <wp:effectExtent l="76200" t="0" r="107950" b="58420"/>
                <wp:wrapNone/>
                <wp:docPr id="268" name="直線矢印コネクタ 268"/>
                <wp:cNvGraphicFramePr/>
                <a:graphic xmlns:a="http://schemas.openxmlformats.org/drawingml/2006/main">
                  <a:graphicData uri="http://schemas.microsoft.com/office/word/2010/wordprocessingShape">
                    <wps:wsp>
                      <wps:cNvCnPr/>
                      <wps:spPr>
                        <a:xfrm>
                          <a:off x="0" y="0"/>
                          <a:ext cx="6350" cy="1294361"/>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62EB3" id="直線矢印コネクタ 268" o:spid="_x0000_s1026" type="#_x0000_t32" style="position:absolute;left:0;text-align:left;margin-left:326.95pt;margin-top:13.05pt;width:.5pt;height:10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a3JQIAAPIDAAAOAAAAZHJzL2Uyb0RvYy54bWysU0uOEzEQ3SNxB8t70ukME5hWOrNIGDZ8&#10;RmI4QI3t7rbkn2yTTrZhPReABRIXAAkklhwmQrkGZXcmDLBD9MJdH9erelXl2flaK7ISPkhralqO&#10;xpQIwyyXpq3p66uLB48pCREMB2WNqOlGBHo+v39v1rtKTGxnFReeIIgJVe9q2sXoqqIIrBMawsg6&#10;YdDZWK8hourbgnvoEV2rYjIeT4veeu68ZSIEtC4HJ51n/KYRLL5smiAiUTXF2mI+fT6v01nMZ1C1&#10;Hlwn2aEM+IcqNEiDSY9QS4hA3nj5F5SWzNtgmzhiVhe2aSQTmQOyKcd/sHnVgROZCzYnuGObwv+D&#10;ZS9Wl55IXtPJFEdlQOOQ9u+/7r+923/4+OPm8277Zff2Zrf9tNt+J+kOdqx3ocLAhbn0By24S5/o&#10;rxuv0x+JkXXu8ubYZbGOhKFxenKKk2DoKCdnD0+mZYIsfsU6H+JTYTVJQk1D9CDbLi6sMThO68vc&#10;aFg9C3EIvA1IiY29kEqhHSplSJ9yPBqndIDL1SiIKGqHdINpKQHV4tay6DNksEryFJ6iwyYslCcr&#10;wMXBfeO2v0IClCgIER3IKn9DYAdcDFfPTtE8bFWA+NzywVyOb+1IdIDOnH9LmXgsIXRDSHYNSBGk&#10;emI4iRuH04legmmVoImeQhZKIAkt+KGPyqT6RV7+Q4/SwIYRJena8k2eXJE0XKxcyuERpM29q6N8&#10;96nOfwIAAP//AwBQSwMEFAAGAAgAAAAhAPv7KnDeAAAACgEAAA8AAABkcnMvZG93bnJldi54bWxM&#10;j8FOhDAQhu8mvkMzJt7csigEkLJRo1kve3D14q1LR0qkLaEFum/veNLj/PPln2/qXTQDW3DyvbMC&#10;tpsEGNrWqd52Aj7eX24KYD5Iq+TgLAo4o4ddc3lRy0q51b7hcgwdoxLrKylAhzBWnPtWo5F+40a0&#10;tPtyk5GBxqnjapIrlZuBp0mScyN7Sxe0HPFJY/t9nI2AJcXi/FzGLu738ysvDp/6cc2EuL6KD/fA&#10;AsbwB8OvPqlDQ04nN1vl2SAgz25LQgWk+RYYAXl2R8GJgrQsgTc1//9C8wMAAP//AwBQSwECLQAU&#10;AAYACAAAACEAtoM4kv4AAADhAQAAEwAAAAAAAAAAAAAAAAAAAAAAW0NvbnRlbnRfVHlwZXNdLnht&#10;bFBLAQItABQABgAIAAAAIQA4/SH/1gAAAJQBAAALAAAAAAAAAAAAAAAAAC8BAABfcmVscy8ucmVs&#10;c1BLAQItABQABgAIAAAAIQBQYha3JQIAAPIDAAAOAAAAAAAAAAAAAAAAAC4CAABkcnMvZTJvRG9j&#10;LnhtbFBLAQItABQABgAIAAAAIQD7+ypw3gAAAAoBAAAPAAAAAAAAAAAAAAAAAH8EAABkcnMvZG93&#10;bnJldi54bWxQSwUGAAAAAAQABADzAAAAigUAAAAA&#10;" strokeweight="1pt">
                <v:stroke endarrow="block" endarrowwidth="wide"/>
              </v:shape>
            </w:pict>
          </mc:Fallback>
        </mc:AlternateContent>
      </w:r>
    </w:p>
    <w:p w14:paraId="5BFFD896" w14:textId="4EF9CD84" w:rsidR="0044234C" w:rsidRDefault="00E100B9" w:rsidP="0044234C">
      <w:r>
        <w:rPr>
          <w:noProof/>
        </w:rPr>
        <mc:AlternateContent>
          <mc:Choice Requires="wps">
            <w:drawing>
              <wp:anchor distT="0" distB="0" distL="114300" distR="114300" simplePos="0" relativeHeight="251704320" behindDoc="0" locked="0" layoutInCell="1" allowOverlap="1" wp14:anchorId="463FC8E9" wp14:editId="6B5798C0">
                <wp:simplePos x="0" y="0"/>
                <wp:positionH relativeFrom="column">
                  <wp:posOffset>1826136</wp:posOffset>
                </wp:positionH>
                <wp:positionV relativeFrom="paragraph">
                  <wp:posOffset>73841</wp:posOffset>
                </wp:positionV>
                <wp:extent cx="0" cy="285750"/>
                <wp:effectExtent l="95250" t="0" r="57150" b="57150"/>
                <wp:wrapNone/>
                <wp:docPr id="267" name="直線矢印コネクタ 26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2A8FBE" id="直線矢印コネクタ 267" o:spid="_x0000_s1026" type="#_x0000_t32" style="position:absolute;left:0;text-align:left;margin-left:143.8pt;margin-top:5.8pt;width:0;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XNIwIAAO4DAAAOAAAAZHJzL2Uyb0RvYy54bWysU0uOEzEQ3SNxB8t70kmkTIYonVkkDBs+&#10;IzEcoMZ2d1ty25bLpJNtWM8FYIHEBUACiSWHiVCuQdmdCQPsEL1w22XXc716z/OLTWvYWgXUzpZ8&#10;NBhypqxwUtu65K+vLx+dc4YRrATjrCr5ViG/WDx8MO/8TI1d44xUgRGIxVnnS97E6GdFgaJRLeDA&#10;eWVps3KhhUjLUBcyQEforSnGw+FZ0bkgfXBCIVJ01W/yRcavKiXiy6pCFZkpOdUW8xjyeJPGYjGH&#10;WR3AN1ocy4B/qKIFbenSE9QKIrA3Qf8F1WoRHLoqDoRrC1dVWqjMgdiMhn+wedWAV5kLNQf9qU34&#10;/2DFi/VVYFqWfHw25cxCSyId3n89fHt3+PDxx+3n/e7L/u3tfvdpv/vO0hnqWOdxRolLexWOK/RX&#10;IdHfVKFNfyLGNrnL21OX1SYy0QcFRcfnk+kkC1D8yvMB41PlWpYmJccYQNdNXDprSUoXRrnJsH6G&#10;kW6mxLuEdKl1l9qYrKixrCM7jqdDEl0AGasyEGnaeqKKtuYMTE2OFTFkSHRGy5SegHCLSxPYGsg0&#10;5DXpumsqnjMDGGmDGOWvT2xAqv7o4wmFe0chxOdO9uHR8C5O9fbQufTfrkw8VoBNn5K3eqQI2jyx&#10;ksWtJ2Vi0GBro3iiZ4iFUUSiVTIdJnhjU/0qG//YoyRWL0+a3Ti5zaoVaUWmymnHB5Bce39N8/vP&#10;dPETAAD//wMAUEsDBBQABgAIAAAAIQCggn+63QAAAAkBAAAPAAAAZHJzL2Rvd25yZXYueG1sTI/N&#10;TsMwEITvSLyDtUjcqNNIDWmIUwEClQsHCpfe3HiJI+J1FDs/fXsWcYDTandGs9+Uu8V1YsIhtJ4U&#10;rFcJCKTam5YaBR/vzzc5iBA1Gd15QgVnDLCrLi9KXRg/0xtOh9gIDqFQaAU2xr6QMtQWnQ4r3yOx&#10;9ukHpyOvQyPNoGcOd51MkySTTrfEH6zu8dFi/XUYnYIpxfz8tF2aZb8fX2T+erQP80ap66vl/g5E&#10;xCX+meEHn9GhYqaTH8kE0SlI89uMrSysebLh93BSsMkykFUp/zeovgEAAP//AwBQSwECLQAUAAYA&#10;CAAAACEAtoM4kv4AAADhAQAAEwAAAAAAAAAAAAAAAAAAAAAAW0NvbnRlbnRfVHlwZXNdLnhtbFBL&#10;AQItABQABgAIAAAAIQA4/SH/1gAAAJQBAAALAAAAAAAAAAAAAAAAAC8BAABfcmVscy8ucmVsc1BL&#10;AQItABQABgAIAAAAIQAmhTXNIwIAAO4DAAAOAAAAAAAAAAAAAAAAAC4CAABkcnMvZTJvRG9jLnht&#10;bFBLAQItABQABgAIAAAAIQCggn+63QAAAAkBAAAPAAAAAAAAAAAAAAAAAH0EAABkcnMvZG93bnJl&#10;di54bWxQSwUGAAAAAAQABADzAAAAhwUAAAAA&#10;" strokeweight="1pt">
                <v:stroke endarrow="block" endarrowwidth="wide"/>
              </v:shape>
            </w:pict>
          </mc:Fallback>
        </mc:AlternateContent>
      </w:r>
      <w:r w:rsidR="0044234C">
        <w:rPr>
          <w:noProof/>
        </w:rPr>
        <mc:AlternateContent>
          <mc:Choice Requires="wps">
            <w:drawing>
              <wp:anchor distT="0" distB="0" distL="114300" distR="114300" simplePos="0" relativeHeight="251714560" behindDoc="0" locked="0" layoutInCell="1" allowOverlap="1" wp14:anchorId="203B4CA9" wp14:editId="1A8BFB08">
                <wp:simplePos x="0" y="0"/>
                <wp:positionH relativeFrom="column">
                  <wp:posOffset>1051229</wp:posOffset>
                </wp:positionH>
                <wp:positionV relativeFrom="paragraph">
                  <wp:posOffset>69850</wp:posOffset>
                </wp:positionV>
                <wp:extent cx="758825" cy="342900"/>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0D26BA4F" w14:textId="77777777" w:rsidR="001A1A9D" w:rsidRPr="00675941" w:rsidRDefault="001A1A9D" w:rsidP="0044234C">
                            <w:pPr>
                              <w:rPr>
                                <w:color w:val="000000" w:themeColor="text1"/>
                              </w:rPr>
                            </w:pPr>
                            <w:r>
                              <w:rPr>
                                <w:rFonts w:hint="eastAsia"/>
                                <w:color w:val="000000" w:themeColor="text1"/>
                              </w:rPr>
                              <w:t>異常無し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9" o:spid="_x0000_s1158" type="#_x0000_t202" style="position:absolute;left:0;text-align:left;margin-left:82.75pt;margin-top:5.5pt;width:59.7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12WgIAAHsEAAAOAAAAZHJzL2Uyb0RvYy54bWysVM2O2jAQvlfqO1i+lwQWWIgIK7orqkpo&#10;dyW22rNxHIiUeFzbkNAjSFUfoq9Q9dznyYt07BAWbXuqenFmPD+e+b6ZTG6qIic7oU0GMqbdTkiJ&#10;kBySTK5j+ulp/m5EibFMJiwHKWK6F4beTN++mZQqEj3YQJ4ITTCJNFGpYrqxVkVBYPhGFMx0QAmJ&#10;xhR0wSyqeh0kmpWYvciDXhgOgxJ0ojRwYQze3jVGOvX501Rw+5CmRliSxxRrs/7U/ly5M5hOWLTW&#10;TG0yfiqD/UMVBcskPnpOdccsI1ud/ZGqyLgGA6ntcCgCSNOMC98DdtMNX3Wz3DAlfC8IjlFnmMz/&#10;S8vvd4+aZElMe8MxJZIVSFJ9/FofftSHX/XxG6mP3+vjsT78RJ04J4SsVCbCyKXCWFu9hwqpb+8N&#10;XjokqlQX7os9ErQj+Psz4KKyhOPl9WA06g0o4Wi66vfGoSckeAlW2tgPAgrihJhq5NPDzHYLY7EQ&#10;dG1d3FsS5lmee05zScqYDq8GoQ84WzAil85X+Ok4pXENNYU7yVarymMy6rddrSDZY7Mamgkyis8z&#10;LGnBjH1kGkcG+8M1sA94pDng03CSKNmA/vK3e+ePTKKVkhJHMKbm85ZpQUn+USLH426/72bWK/3B&#10;dQ8VfWlZXVrktrgFnPIuLpziXnT+Nm/FVEPxjNsyc6+iiUmOb8fUtuKtbRYDt42L2cw74ZQqZhdy&#10;qbhL7YBzgD9Vz0yrEysW6byHdlhZ9IqcxrehZ7a1kGaeOQd0gyrS6BSccE/oaRvdCl3q3uvlnzH9&#10;DQAA//8DAFBLAwQUAAYACAAAACEA79YY4d0AAAAJAQAADwAAAGRycy9kb3ducmV2LnhtbExPwUrD&#10;QBS8C/7D8gRvdtNAQojZlBIoguihtRdvm+xrEtx9G7PbNvr1Pk96ejPMMG+m2izOigvOYfSkYL1K&#10;QCB13ozUKzi+7R4KECFqMtp6QgVfGGBT395UujT+Snu8HGIvOIRCqRUMMU6llKEb0Omw8hMSayc/&#10;Ox2Zzr00s75yuLMyTZJcOj0Sfxj0hM2A3cfh7BQ8N7tXvW9TV3zb5unltJ0+j++ZUvd3y/YRRMQl&#10;/pnhtz5Xh5o7tf5MJgjLPM8ytjJY8yY2pEXGoFWQ85V1Jf8vqH8AAAD//wMAUEsBAi0AFAAGAAgA&#10;AAAhALaDOJL+AAAA4QEAABMAAAAAAAAAAAAAAAAAAAAAAFtDb250ZW50X1R5cGVzXS54bWxQSwEC&#10;LQAUAAYACAAAACEAOP0h/9YAAACUAQAACwAAAAAAAAAAAAAAAAAvAQAAX3JlbHMvLnJlbHNQSwEC&#10;LQAUAAYACAAAACEACQr9dloCAAB7BAAADgAAAAAAAAAAAAAAAAAuAgAAZHJzL2Uyb0RvYy54bWxQ&#10;SwECLQAUAAYACAAAACEA79YY4d0AAAAJAQAADwAAAAAAAAAAAAAAAAC0BAAAZHJzL2Rvd25yZXYu&#10;eG1sUEsFBgAAAAAEAAQA8wAAAL4FAAAAAA==&#10;" filled="f" stroked="f" strokeweight=".5pt">
                <v:textbox>
                  <w:txbxContent>
                    <w:p w14:paraId="0D26BA4F" w14:textId="77777777" w:rsidR="001A1A9D" w:rsidRPr="00675941" w:rsidRDefault="001A1A9D" w:rsidP="0044234C">
                      <w:pPr>
                        <w:rPr>
                          <w:color w:val="000000" w:themeColor="text1"/>
                        </w:rPr>
                      </w:pPr>
                      <w:r>
                        <w:rPr>
                          <w:rFonts w:hint="eastAsia"/>
                          <w:color w:val="000000" w:themeColor="text1"/>
                        </w:rPr>
                        <w:t>異常無し</w:t>
                      </w:r>
                    </w:p>
                  </w:txbxContent>
                </v:textbox>
              </v:shape>
            </w:pict>
          </mc:Fallback>
        </mc:AlternateContent>
      </w:r>
    </w:p>
    <w:p w14:paraId="0124C9CA" w14:textId="14E395DA" w:rsidR="0044234C" w:rsidRDefault="00E100B9" w:rsidP="0044234C">
      <w:r>
        <w:rPr>
          <w:noProof/>
        </w:rPr>
        <mc:AlternateContent>
          <mc:Choice Requires="wps">
            <w:drawing>
              <wp:anchor distT="0" distB="0" distL="114300" distR="114300" simplePos="0" relativeHeight="251718656" behindDoc="0" locked="0" layoutInCell="1" allowOverlap="1" wp14:anchorId="43261F94" wp14:editId="072A305C">
                <wp:simplePos x="0" y="0"/>
                <wp:positionH relativeFrom="column">
                  <wp:posOffset>2652618</wp:posOffset>
                </wp:positionH>
                <wp:positionV relativeFrom="paragraph">
                  <wp:posOffset>144145</wp:posOffset>
                </wp:positionV>
                <wp:extent cx="755650" cy="330200"/>
                <wp:effectExtent l="0" t="0" r="0" b="0"/>
                <wp:wrapNone/>
                <wp:docPr id="18455" name="テキスト ボックス 18455"/>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5E289AB5" w14:textId="77777777" w:rsidR="001A1A9D" w:rsidRDefault="001A1A9D" w:rsidP="0044234C">
                            <w:r>
                              <w:rPr>
                                <w:rFonts w:hint="eastAsia"/>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55" o:spid="_x0000_s1159" type="#_x0000_t202" style="position:absolute;left:0;text-align:left;margin-left:208.85pt;margin-top:11.35pt;width:59.5pt;height: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VpWAIAAH8EAAAOAAAAZHJzL2Uyb0RvYy54bWysVN1O2zAUvp+0d7B8P9JCAywiRR2IaRIC&#10;JJi4dh2HRkp8PNslYZdUmvYQe4Vp13uevMg+O21hbFfTbtzzl88+33dOj467pmb3yrqKdM7HOyPO&#10;lJZUVPou5x9vzt4ccua80IWoSaucPyjHj6evXx21JlO7tKC6UJYBRLusNTlfeG+yJHFyoRrhdsgo&#10;jWRJthEerr1LCitaoDd1sjsa7Sct2cJYkso5RE+HJJ9G/LJU0l+WpVOe1TnH23w8bTzn4UymRyK7&#10;s8IsKrl+hviHVzSi0rh0C3UqvGBLW/0B1VTSkqPS70hqEirLSqrYA7oZj150c70QRsVeQI4zW5rc&#10;/4OVF/dXllUFtDucpClnWjSQqV996R+/948/+9VX1q++9atV//gDPhvKQFtrXIavrw2+99076gAR&#10;6Axxh2BgoyttE37RJ0MeAjxsSVedZxLBgzTdT5GRSO3tjSBqQEmePjbW+feKGhaMnFtoGqkW9+fO&#10;D6WbknCXprOqrhEXWa1Zm/P9PcD/lgF4rUNExQlZwzw9PFi+m3eRl8N009Wcigc0a2mYImfkWYUn&#10;nQvnr4TF2KALrIK/xFHWhKtpbXG2IPv5b/FQDzWR5azFGObcfVoKqzirP2jo/HY8mYS5jc4kPdiF&#10;Y59n5s8zetmcECZ9jKUzMpqh3tcbs7TU3GJjZuFWpISWuDvnfmOe+GE5sHFSzWaxCJNqhD/X10YG&#10;6EBcIPymuxXWrFXxkPOCNgMrshfiDLWDCLOlp7KKygWiB1aheHAw5VH79UaGNXrux6qn/43pLwAA&#10;AP//AwBQSwMEFAAGAAgAAAAhAFB9sw/hAAAACQEAAA8AAABkcnMvZG93bnJldi54bWxMj8FuwjAM&#10;hu+T9g6RkXYbKR1Q1NVFqBKaNG0HGJfd0ia0FY3TNQG6Pf28EzvZlj/9/pytR9uJixl86whhNo1A&#10;GKqcbqlGOHxsH1cgfFCkVefIIHwbD+v8/i5TqXZX2pnLPtSCQ8inCqEJoU+l9FVjrPJT1xvi3dEN&#10;VgUeh1rqQV053HYyjqKltKolvtCo3hSNqU77s0V4LbbvalfGdvXTFS9vx03/dfhcID5Mxs0ziGDG&#10;cIPhT5/VIWen0p1Je9EhzGdJwihCHHNlYPG05KZESOYJyDyT/z/IfwEAAP//AwBQSwECLQAUAAYA&#10;CAAAACEAtoM4kv4AAADhAQAAEwAAAAAAAAAAAAAAAAAAAAAAW0NvbnRlbnRfVHlwZXNdLnhtbFBL&#10;AQItABQABgAIAAAAIQA4/SH/1gAAAJQBAAALAAAAAAAAAAAAAAAAAC8BAABfcmVscy8ucmVsc1BL&#10;AQItABQABgAIAAAAIQCTVBVpWAIAAH8EAAAOAAAAAAAAAAAAAAAAAC4CAABkcnMvZTJvRG9jLnht&#10;bFBLAQItABQABgAIAAAAIQBQfbMP4QAAAAkBAAAPAAAAAAAAAAAAAAAAALIEAABkcnMvZG93bnJl&#10;di54bWxQSwUGAAAAAAQABADzAAAAwAUAAAAA&#10;" filled="f" stroked="f" strokeweight=".5pt">
                <v:textbox>
                  <w:txbxContent>
                    <w:p w14:paraId="5E289AB5" w14:textId="77777777" w:rsidR="001A1A9D" w:rsidRDefault="001A1A9D" w:rsidP="0044234C">
                      <w:r>
                        <w:rPr>
                          <w:rFonts w:hint="eastAsia"/>
                        </w:rPr>
                        <w:t>必要</w:t>
                      </w:r>
                    </w:p>
                  </w:txbxContent>
                </v:textbox>
              </v:shape>
            </w:pict>
          </mc:Fallback>
        </mc:AlternateContent>
      </w:r>
      <w:r w:rsidR="0044234C">
        <w:rPr>
          <w:noProof/>
        </w:rPr>
        <mc:AlternateContent>
          <mc:Choice Requires="wpg">
            <w:drawing>
              <wp:anchor distT="0" distB="0" distL="114300" distR="114300" simplePos="0" relativeHeight="251710464" behindDoc="0" locked="0" layoutInCell="1" allowOverlap="1" wp14:anchorId="6913D995" wp14:editId="788DF3B7">
                <wp:simplePos x="0" y="0"/>
                <wp:positionH relativeFrom="column">
                  <wp:posOffset>948055</wp:posOffset>
                </wp:positionH>
                <wp:positionV relativeFrom="paragraph">
                  <wp:posOffset>135032</wp:posOffset>
                </wp:positionV>
                <wp:extent cx="1762125" cy="609600"/>
                <wp:effectExtent l="0" t="0" r="28575" b="19050"/>
                <wp:wrapNone/>
                <wp:docPr id="271" name="グループ化 271"/>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8448" name="ひし形 18448"/>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1C6235F" w14:textId="77777777" w:rsidR="001A1A9D" w:rsidRDefault="001A1A9D"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49" name="テキスト ボックス 305"/>
                        <wps:cNvSpPr txBox="1"/>
                        <wps:spPr>
                          <a:xfrm>
                            <a:off x="123825" y="142875"/>
                            <a:ext cx="1495425" cy="323850"/>
                          </a:xfrm>
                          <a:prstGeom prst="rect">
                            <a:avLst/>
                          </a:prstGeom>
                          <a:noFill/>
                          <a:ln w="6350">
                            <a:noFill/>
                          </a:ln>
                          <a:effectLst/>
                        </wps:spPr>
                        <wps:txbx>
                          <w:txbxContent>
                            <w:p w14:paraId="4947AF9B" w14:textId="77777777" w:rsidR="001A1A9D" w:rsidRDefault="001A1A9D" w:rsidP="0044234C">
                              <w:pPr>
                                <w:jc w:val="center"/>
                              </w:pPr>
                              <w:r>
                                <w:rPr>
                                  <w:rFonts w:hint="eastAsia"/>
                                </w:rPr>
                                <w:t>詳細</w:t>
                              </w:r>
                              <w:r w:rsidRPr="007E1180">
                                <w:rPr>
                                  <w:rFonts w:hint="eastAsia"/>
                                </w:rPr>
                                <w:t>点検</w:t>
                              </w:r>
                              <w:r>
                                <w:rPr>
                                  <w:rFonts w:hint="eastAsia"/>
                                </w:rPr>
                                <w:t>の要否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71" o:spid="_x0000_s1160" style="position:absolute;left:0;text-align:left;margin-left:74.65pt;margin-top:10.65pt;width:138.75pt;height:48pt;z-index:251710464;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pnYwMAANoIAAAOAAAAZHJzL2Uyb0RvYy54bWzsVktv1DAQviPxHyzfaTbb7KNRU9QHWyFV&#10;UKmgnr2O85AS29jeZsuNroQ4cIYLJ64Igbghwa+J+j8YO4+WFpBoJU70kNqe8Ty+mW+8m/eXZYFO&#10;mNK54BH21wYYMU5FnPM0wk+fzO5NMdKG8JgUgrMInzKN72/dvbNZyZANRSaKmCkERrgOKxnhzBgZ&#10;ep6mGSuJXhOScRAmQpXEwFalXqxIBdbLwhsOBmOvEiqWSlCmNZzuNUK85ewnCaPmcZJoZlARYYjN&#10;uK9y37n9elubJEwVkVlO2zDIDaIoSc7BaW9qjxiCFiq/ZqrMqRJaJGaNitITSZJT5nKAbPzBlWz2&#10;lVhIl0saVqnsYQJor+B0Y7P00cmhQnkc4eHEx4iTEopUn32uVx/q1bd69fb89RtkRQBUJdMQ9PeV&#10;PJKHqj1Im53NfZmo0v6HrNDSQXzaQ8yWBlE49CfjoT8cYURBNh5sjAdtDWgGhbp2jWYP/nzR69x6&#10;Nro+mEpCO+kLxPTtEDvKiGSuENoi0CLmT4MA2rvF7MWX+sXb8+/vUXPs4HHaPVg61IDbLZHqEyah&#10;VNrsM1Eiu4hwnJNS8Ni1ITk50AZCAO1Oy/rVosjjWV4UbnOqdwuFTghQAxgViwqjgmgDhxGeuT9b&#10;dTDx07WCowq6ZRRA5RAlwNmkIAaWpYQu0jzFiBQpDANqlIvlp9tapfPeazCb+jt7v3Jig94jOmui&#10;cxZatYLb2JmjdpujLXaDrF2Z5XzpGno6tlfs0VzEp1AzJRr6a0lnOTg4gGQPiQK+QyYww0CaCfUc&#10;owrmAaTybEEUA0wecmifDT8I7ABxm2A0GcJGXZbML0v4otwVgCtQCry5pdU3RbdMlCiPYXRtW68g&#10;IpyC7wgDkM1y1zRTCkYfZdvbTglGhiTmgB9Jak1bICxQT5bHRMm2Cwww7ZHoGpaEVzqh0bU3udhe&#10;GJHkrk0uUIKC2w2Qp8Hun7Boo2fR6mV99rE++1qvXqF69a5ereqzT7BH64NRV05goOUUMssdYUdK&#10;d/4bdvnD9amdODBw/GA4nTg70ELdYAk2RkE3kdZBd+Qm0u95puBR+RPJuLAMg9YjYcOV8TqYbCBv&#10;JWD8L/p40iX4v4/7ifZXfezeBnhA3e32sbcv9OW96/uLnyRbPwAAAP//AwBQSwMEFAAGAAgAAAAh&#10;ADIecXbgAAAACgEAAA8AAABkcnMvZG93bnJldi54bWxMj09Lw0AQxe+C32EZwZvd/Km1xmxKKeqp&#10;CLaC9DbNTpPQ7G7IbpP02zue9DQ83o837+WrybRioN43ziqIZxEIsqXTja0UfO3fHpYgfECrsXWW&#10;FFzJw6q4vckx0260nzTsQiU4xPoMFdQhdJmUvqzJoJ+5jix7J9cbDCz7SuoeRw43rUyiaCENNpY/&#10;1NjRpqbyvLsYBe8jjus0fh2259Pmetg/fnxvY1Lq/m5av4AINIU/GH7rc3UouNPRXaz2omU9f04Z&#10;VZDEfBmYJwvecmQnfkpBFrn8P6H4AQAA//8DAFBLAQItABQABgAIAAAAIQC2gziS/gAAAOEBAAAT&#10;AAAAAAAAAAAAAAAAAAAAAABbQ29udGVudF9UeXBlc10ueG1sUEsBAi0AFAAGAAgAAAAhADj9If/W&#10;AAAAlAEAAAsAAAAAAAAAAAAAAAAALwEAAF9yZWxzLy5yZWxzUEsBAi0AFAAGAAgAAAAhAIsh2mdj&#10;AwAA2ggAAA4AAAAAAAAAAAAAAAAALgIAAGRycy9lMm9Eb2MueG1sUEsBAi0AFAAGAAgAAAAhADIe&#10;cXbgAAAACgEAAA8AAAAAAAAAAAAAAAAAvQUAAGRycy9kb3ducmV2LnhtbFBLBQYAAAAABAAEAPMA&#10;AADKBgAAAAA=&#10;">
                <v:shape id="ひし形 18448" o:spid="_x0000_s1161"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fm8YA&#10;AADeAAAADwAAAGRycy9kb3ducmV2LnhtbESPQUvDQBCF74L/YRnBm91UgpTYbZFKQYQiJi30OGTH&#10;bDA7G3a3Tfz3zkHwNsN789436+3sB3WlmPrABpaLAhRxG2zPnYFjs39YgUoZ2eIQmAz8UILt5vZm&#10;jZUNE3/Stc6dkhBOFRpwOY+V1ql15DEtwkgs2leIHrOssdM24iThftCPRfGkPfYsDQ5H2jlqv+uL&#10;N/B+7su6+bic4ms3NW7vD/VMB2Pu7+aXZ1CZ5vxv/rt+s4K/KkvhlXd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ifm8YAAADeAAAADwAAAAAAAAAAAAAAAACYAgAAZHJz&#10;L2Rvd25yZXYueG1sUEsFBgAAAAAEAAQA9QAAAIsDAAAAAA==&#10;" fillcolor="window" strokecolor="#4f81bd" strokeweight="2pt">
                  <v:textbox>
                    <w:txbxContent>
                      <w:p w14:paraId="21C6235F" w14:textId="77777777" w:rsidR="001A1A9D" w:rsidRDefault="001A1A9D" w:rsidP="0044234C">
                        <w:pPr>
                          <w:spacing w:line="220" w:lineRule="exact"/>
                        </w:pPr>
                      </w:p>
                    </w:txbxContent>
                  </v:textbox>
                </v:shape>
                <v:shape id="テキスト ボックス 305" o:spid="_x0000_s1162" type="#_x0000_t202" style="position:absolute;left:1238;top:1428;width:1495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5GMUA&#10;AADeAAAADwAAAGRycy9kb3ducmV2LnhtbERPS2vCQBC+F/wPywje6kaxkqauIgFRRA8+Lr1Ns2MS&#10;zM7G7Kqpv75bELzNx/ecyaw1lbhR40rLCgb9CARxZnXJuYLjYfEeg3AeWWNlmRT8koPZtPM2wUTb&#10;O+/otve5CCHsElRQeF8nUrqsIIOub2viwJ1sY9AH2ORSN3gP4aaSwygaS4Mlh4YCa0oLys77q1Gw&#10;Thdb3P0MTfyo0uXmNK8vx+8PpXrddv4FwlPrX+Kne6XD/Hg0+oT/d8IN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kYxQAAAN4AAAAPAAAAAAAAAAAAAAAAAJgCAABkcnMv&#10;ZG93bnJldi54bWxQSwUGAAAAAAQABAD1AAAAigMAAAAA&#10;" filled="f" stroked="f" strokeweight=".5pt">
                  <v:textbox>
                    <w:txbxContent>
                      <w:p w14:paraId="4947AF9B" w14:textId="77777777" w:rsidR="001A1A9D" w:rsidRDefault="001A1A9D" w:rsidP="0044234C">
                        <w:pPr>
                          <w:jc w:val="center"/>
                        </w:pPr>
                        <w:r>
                          <w:rPr>
                            <w:rFonts w:hint="eastAsia"/>
                          </w:rPr>
                          <w:t>詳細</w:t>
                        </w:r>
                        <w:r w:rsidRPr="007E1180">
                          <w:rPr>
                            <w:rFonts w:hint="eastAsia"/>
                          </w:rPr>
                          <w:t>点検</w:t>
                        </w:r>
                        <w:r>
                          <w:rPr>
                            <w:rFonts w:hint="eastAsia"/>
                          </w:rPr>
                          <w:t>の要否</w:t>
                        </w:r>
                      </w:p>
                    </w:txbxContent>
                  </v:textbox>
                </v:shape>
              </v:group>
            </w:pict>
          </mc:Fallback>
        </mc:AlternateContent>
      </w:r>
    </w:p>
    <w:p w14:paraId="7B5DEEF2" w14:textId="144975D8" w:rsidR="0044234C" w:rsidRDefault="00E100B9" w:rsidP="0044234C">
      <w:r>
        <w:rPr>
          <w:noProof/>
        </w:rPr>
        <mc:AlternateContent>
          <mc:Choice Requires="wps">
            <w:drawing>
              <wp:anchor distT="0" distB="0" distL="114300" distR="114300" simplePos="0" relativeHeight="251701248" behindDoc="0" locked="0" layoutInCell="1" allowOverlap="1" wp14:anchorId="28994F68" wp14:editId="78CB9974">
                <wp:simplePos x="0" y="0"/>
                <wp:positionH relativeFrom="column">
                  <wp:posOffset>2709166</wp:posOffset>
                </wp:positionH>
                <wp:positionV relativeFrom="paragraph">
                  <wp:posOffset>210408</wp:posOffset>
                </wp:positionV>
                <wp:extent cx="1449202" cy="0"/>
                <wp:effectExtent l="0" t="95250" r="17780" b="114300"/>
                <wp:wrapNone/>
                <wp:docPr id="149" name="直線矢印コネクタ 149"/>
                <wp:cNvGraphicFramePr/>
                <a:graphic xmlns:a="http://schemas.openxmlformats.org/drawingml/2006/main">
                  <a:graphicData uri="http://schemas.microsoft.com/office/word/2010/wordprocessingShape">
                    <wps:wsp>
                      <wps:cNvCnPr/>
                      <wps:spPr>
                        <a:xfrm>
                          <a:off x="0" y="0"/>
                          <a:ext cx="1449202"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0C648" id="直線矢印コネクタ 149" o:spid="_x0000_s1026" type="#_x0000_t32" style="position:absolute;left:0;text-align:left;margin-left:213.3pt;margin-top:16.55pt;width:11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2fIwIAAO8DAAAOAAAAZHJzL2Uyb0RvYy54bWysU0uOEzEQ3SNxB8t70p0ofBKlM4uEYcMn&#10;EsMBamx3tyX/ZJt0sg3ruQAskLjAIIHEksNEKNeg7E7CADtEL9x2letVvXrl2cVGK7IWPkhrKjoc&#10;lJQIwyyXpqnom6vLB08oCREMB2WNqOhWBHoxv39v1rmpGNnWKi48QRATpp2raBujmxZFYK3QEAbW&#10;CYPO2noNEY++KbiHDtG1KkZl+ajorOfOWyZCQOuyd9J5xq9rweKrug4iElVRrC3m1ef1Oq3FfAbT&#10;xoNrJTuWAf9QhQZpMOkZagkRyFsv/4LSknkbbB0HzOrC1rVkInNANsPyDzavW3Aic8HmBHduU/h/&#10;sOzleuWJ5KjdeEKJAY0iHT58PXx7f/j46cfN5/3uy/7dzX53u999J+kOdqxzYYqBC7Pyx1NwK5/o&#10;b2qv0x+JkU3u8vbcZbGJhKFxOB5PRuWIEnbyFb8CnQ/xmbCapE1FQ/QgmzYurDGopfXD3GVYPw8R&#10;U2PgKSBlNfZSKpUlVYZ0mGr0uETVGeBk1QoibrVDrsE0lIBqcGRZ9BkyWCV5Ck9AYRsWypM14NTg&#10;sHHbXWH1lCgIER1IKX99YAtc9FcnD9Hcj1SA+MLy3jwsT3ast4fOpf+WMvFYQmj7kOzqkSJI9dRw&#10;ErcOpYlegmmUoImeQhZKIAkteLqM8Mqk+kWe/GOPklq9Pml3bfk2y1akE05VDju+gDS2d8+4v/tO&#10;5z8BAAD//wMAUEsDBBQABgAIAAAAIQDTpkjE3gAAAAkBAAAPAAAAZHJzL2Rvd25yZXYueG1sTI+x&#10;TsMwEIZ3JN7BOiQ26jRtozTEqQCBytKBwtLNjY84Ij5HsZO4b48RA4x39+m/7y93wXRswsG1lgQs&#10;FwkwpNqqlhoBH+8vdzkw5yUp2VlCARd0sKuur0pZKDvTG05H37AYQq6QArT3fcG5qzUa6Ra2R4q3&#10;TzsY6eM4NFwNco7hpuNpkmTcyJbiBy17fNJYfx1HI2BKMb88b0MT9vvxleeHk36cN0Lc3oSHe2Ae&#10;g/+D4Uc/qkMVnc52JOVYJ2CdZllEBaxWS2ARyDbr2OX8u+BVyf83qL4BAAD//wMAUEsBAi0AFAAG&#10;AAgAAAAhALaDOJL+AAAA4QEAABMAAAAAAAAAAAAAAAAAAAAAAFtDb250ZW50X1R5cGVzXS54bWxQ&#10;SwECLQAUAAYACAAAACEAOP0h/9YAAACUAQAACwAAAAAAAAAAAAAAAAAvAQAAX3JlbHMvLnJlbHNQ&#10;SwECLQAUAAYACAAAACEA36TdnyMCAADvAwAADgAAAAAAAAAAAAAAAAAuAgAAZHJzL2Uyb0RvYy54&#10;bWxQSwECLQAUAAYACAAAACEA06ZIxN4AAAAJAQAADwAAAAAAAAAAAAAAAAB9BAAAZHJzL2Rvd25y&#10;ZXYueG1sUEsFBgAAAAAEAAQA8wAAAIgFAAAAAA==&#10;" strokeweight="1pt">
                <v:stroke endarrow="block" endarrowwidth="wide"/>
              </v:shape>
            </w:pict>
          </mc:Fallback>
        </mc:AlternateContent>
      </w:r>
    </w:p>
    <w:p w14:paraId="5DA4AC54" w14:textId="5C17B361" w:rsidR="0044234C" w:rsidRDefault="0044234C" w:rsidP="0044234C"/>
    <w:p w14:paraId="117405D5" w14:textId="256A5D05" w:rsidR="0044234C" w:rsidRDefault="00514DEA" w:rsidP="0044234C">
      <w:r>
        <w:rPr>
          <w:noProof/>
        </w:rPr>
        <mc:AlternateContent>
          <mc:Choice Requires="wps">
            <w:drawing>
              <wp:anchor distT="0" distB="0" distL="114300" distR="114300" simplePos="0" relativeHeight="251572224" behindDoc="0" locked="0" layoutInCell="1" allowOverlap="1" wp14:anchorId="28DF5666" wp14:editId="35CAFF96">
                <wp:simplePos x="0" y="0"/>
                <wp:positionH relativeFrom="column">
                  <wp:posOffset>1361440</wp:posOffset>
                </wp:positionH>
                <wp:positionV relativeFrom="paragraph">
                  <wp:posOffset>37877</wp:posOffset>
                </wp:positionV>
                <wp:extent cx="758825" cy="3429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56C403F2" w14:textId="77777777" w:rsidR="001A1A9D" w:rsidRDefault="001A1A9D" w:rsidP="0044234C">
                            <w:r>
                              <w:rPr>
                                <w:rFonts w:hint="eastAsia"/>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163" type="#_x0000_t202" style="position:absolute;left:0;text-align:left;margin-left:107.2pt;margin-top:3pt;width:59.75pt;height:2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cnWgIAAHsEAAAOAAAAZHJzL2Uyb0RvYy54bWysVM1u2zAMvg/YOwi6L3bSJE2NOEXWIsOA&#10;oC2QDj0rshwbsEVNUmJnxwYY9hB7hWHnPY9fZJQcp0G307CLTIo/Ir+P9PS6LguyE9rkIGPa74WU&#10;CMkhyeUmpp8eF+8mlBjLZMIKkCKme2Ho9eztm2mlIjGADIpEaIJJpIkqFdPMWhUFgeGZKJnpgRIS&#10;jSnokllU9SZINKswe1kEgzAcBxXoRGngwhi8vW2NdObzp6ng9j5NjbCkiCnWZv2p/bl2ZzCbsmij&#10;mcpyfiyD/UMVJcslPnpKdcssI1ud/5GqzLkGA6ntcSgDSNOcC98DdtMPX3WzypgSvhcEx6gTTOb/&#10;peV3uwdN8gS5G40pkaxEkprD1+b5R/P8qzl8I83he3M4NM8/USfOCSGrlIkwcqUw1tbvocbw7t7g&#10;pUOiTnXpvtgjQTuCvz8BLmpLOF5ejiaTwYgSjqaL4eAq9IQEL8FKG/tBQEmcEFONfHqY2W5pLBaC&#10;rp2Le0vCIi8Kz2khSRXT8cUo9AEnC0YU0vkKPx3HNK6htnAn2Xpde0wmk66rNSR7bFZDO0FG8UWO&#10;JS2ZsQ9M48hgf7gG9h6PtAB8Go4SJRnoL3+7d/7IJFopqXAEY2o+b5kWlBQfJXJ81R8O3cx6ZTi6&#10;HKCizy3rc4vcljeAU97HhVPci87fFp2YaiifcFvm7lU0Mcnx7ZjaTryx7WLgtnExn3snnFLF7FKu&#10;FHepHXAO8Mf6iWl1ZMUinXfQDSuLXpHT+rb0zLcW0twz54BuUUUanYIT7gk9bqNboXPde738M2a/&#10;AQAA//8DAFBLAwQUAAYACAAAACEArW9YYd8AAAAIAQAADwAAAGRycy9kb3ducmV2LnhtbEyPQU/C&#10;QBSE7yb+h80z8SZbWiRYuiWkCTExegC5eNt2H21D923tLlD99T5OeJzMZOabbDXaTpxx8K0jBdNJ&#10;BAKpcqalWsH+c/O0AOGDJqM7R6jgBz2s8vu7TKfGXWiL512oBZeQT7WCJoQ+ldJXDVrtJ65HYu/g&#10;BqsDy6GWZtAXLredjKNoLq1uiRca3WPRYHXcnayCt2LzobdlbBe/XfH6flj33/uvZ6UeH8b1EkTA&#10;MdzCcMVndMiZqXQnMl50CuLpbMZRBXO+xH6SJC8gyquOQOaZ/H8g/wMAAP//AwBQSwECLQAUAAYA&#10;CAAAACEAtoM4kv4AAADhAQAAEwAAAAAAAAAAAAAAAAAAAAAAW0NvbnRlbnRfVHlwZXNdLnhtbFBL&#10;AQItABQABgAIAAAAIQA4/SH/1gAAAJQBAAALAAAAAAAAAAAAAAAAAC8BAABfcmVscy8ucmVsc1BL&#10;AQItABQABgAIAAAAIQAKkwcnWgIAAHsEAAAOAAAAAAAAAAAAAAAAAC4CAABkcnMvZTJvRG9jLnht&#10;bFBLAQItABQABgAIAAAAIQCtb1hh3wAAAAgBAAAPAAAAAAAAAAAAAAAAALQEAABkcnMvZG93bnJl&#10;di54bWxQSwUGAAAAAAQABADzAAAAwAUAAAAA&#10;" filled="f" stroked="f" strokeweight=".5pt">
                <v:textbox>
                  <w:txbxContent>
                    <w:p w14:paraId="56C403F2" w14:textId="77777777" w:rsidR="001A1A9D" w:rsidRDefault="001A1A9D" w:rsidP="0044234C">
                      <w:r>
                        <w:rPr>
                          <w:rFonts w:hint="eastAsia"/>
                        </w:rPr>
                        <w:t>不要</w:t>
                      </w:r>
                    </w:p>
                  </w:txbxContent>
                </v:textbox>
              </v:shape>
            </w:pict>
          </mc:Fallback>
        </mc:AlternateContent>
      </w:r>
      <w:r w:rsidR="00461506">
        <w:rPr>
          <w:noProof/>
        </w:rPr>
        <mc:AlternateContent>
          <mc:Choice Requires="wps">
            <w:drawing>
              <wp:anchor distT="0" distB="0" distL="114300" distR="114300" simplePos="0" relativeHeight="251712512" behindDoc="0" locked="0" layoutInCell="1" allowOverlap="1" wp14:anchorId="433DFA88" wp14:editId="47BBEE7D">
                <wp:simplePos x="0" y="0"/>
                <wp:positionH relativeFrom="column">
                  <wp:posOffset>1826136</wp:posOffset>
                </wp:positionH>
                <wp:positionV relativeFrom="paragraph">
                  <wp:posOffset>61966</wp:posOffset>
                </wp:positionV>
                <wp:extent cx="0" cy="255320"/>
                <wp:effectExtent l="95250" t="0" r="76200" b="49530"/>
                <wp:wrapNone/>
                <wp:docPr id="164" name="直線矢印コネクタ 164"/>
                <wp:cNvGraphicFramePr/>
                <a:graphic xmlns:a="http://schemas.openxmlformats.org/drawingml/2006/main">
                  <a:graphicData uri="http://schemas.microsoft.com/office/word/2010/wordprocessingShape">
                    <wps:wsp>
                      <wps:cNvCnPr/>
                      <wps:spPr>
                        <a:xfrm>
                          <a:off x="0" y="0"/>
                          <a:ext cx="0" cy="2553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8327AE" id="直線矢印コネクタ 164" o:spid="_x0000_s1026" type="#_x0000_t32" style="position:absolute;left:0;text-align:left;margin-left:143.8pt;margin-top:4.9pt;width:0;height:2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W5IgIAAO4DAAAOAAAAZHJzL2Uyb0RvYy54bWysU0uOEzEQ3SNxB8t70p1ABoiSzCJh2PCJ&#10;xHCAGtvdbcltWy6TTrZhPReABRIXAAkklhwmQrkGZXcmDLBD9MLtKrte1atXnp5vWsPWKqB2dsaH&#10;g5IzZYWT2tYz/vry4t4jzjCClWCcVTO+VcjP53fvTDs/USPXOCNVYARicdL5GW9i9JOiQNGoFnDg&#10;vLJ0WLnQQiQz1IUM0BF6a4pRWZ4VnQvSBycUInmX/SGfZ/yqUiK+rCpUkZkZp9piXkNer9JazKcw&#10;qQP4RotjGfAPVbSgLSU9QS0hAnsT9F9QrRbBoaviQLi2cFWlhcociM2w/IPNqwa8ylyoOehPbcL/&#10;ByterFeBaUnanT3gzEJLIh3efz18e3f48PHH9ef97sv+7fV+92m/+87SHepY53FCgQu7CkcL/Sok&#10;+psqtOlPxNgmd3l76rLaRCZ6pyDvaDy+P8oCFL/ifMD4VLmWpc2MYwyg6yYunLUkpQvD3GRYP8NI&#10;mSnwJiAlte5CG5MVNZZ1RGn0sCTRBdBgVQYibVtPVNHWnIGpaWJFDBkSndEyhScg3OLCBLYGGhqa&#10;Nem6SyqeMwMY6YAY5a8PbECq/urjMbn7iUKIz53s3cPyxk/19tC59N9SJh5LwKYPyUc9UgRtnljJ&#10;4taTMjFosLVRPNEzxMIoItEqmS4TvLGpfpUH/9ijJFYvT9pdObnNqhXJoqHKYccHkKb2tk372890&#10;/hMAAP//AwBQSwMEFAAGAAgAAAAhACyyTwfbAAAACAEAAA8AAABkcnMvZG93bnJldi54bWxMj81O&#10;wzAQhO9IvIO1SNyoTaSWNGRTAQKVCwcKF25uvMQRsR3Fzk/fnkUc4Dia0cw35W5xnZhoiG3wCNcr&#10;BYJ8HUzrG4T3t6erHERM2hvdBU8IJ4qwq87PSl2YMPtXmg6pEVziY6ERbEp9IWWsLTkdV6Enz95n&#10;GJxOLIdGmkHPXO46mSm1kU63nhes7unBUv11GB3ClFF+etwuzbLfj88yf/mw9/Ma8fJiubsFkWhJ&#10;f2H4wWd0qJjpGEZvougQsvxmw1GELT9g/1cfEdZKgaxK+f9A9Q0AAP//AwBQSwECLQAUAAYACAAA&#10;ACEAtoM4kv4AAADhAQAAEwAAAAAAAAAAAAAAAAAAAAAAW0NvbnRlbnRfVHlwZXNdLnhtbFBLAQIt&#10;ABQABgAIAAAAIQA4/SH/1gAAAJQBAAALAAAAAAAAAAAAAAAAAC8BAABfcmVscy8ucmVsc1BLAQIt&#10;ABQABgAIAAAAIQBpyeW5IgIAAO4DAAAOAAAAAAAAAAAAAAAAAC4CAABkcnMvZTJvRG9jLnhtbFBL&#10;AQItABQABgAIAAAAIQAssk8H2wAAAAgBAAAPAAAAAAAAAAAAAAAAAHwEAABkcnMvZG93bnJldi54&#10;bWxQSwUGAAAAAAQABADzAAAAhAUAAAAA&#10;" strokeweight="1pt">
                <v:stroke endarrow="block" endarrowwidth="wide"/>
              </v:shape>
            </w:pict>
          </mc:Fallback>
        </mc:AlternateContent>
      </w:r>
    </w:p>
    <w:p w14:paraId="2B1084C3" w14:textId="613BBEB6" w:rsidR="0044234C" w:rsidRDefault="00514DEA" w:rsidP="0044234C">
      <w:r>
        <w:rPr>
          <w:noProof/>
        </w:rPr>
        <mc:AlternateContent>
          <mc:Choice Requires="wps">
            <w:drawing>
              <wp:anchor distT="0" distB="0" distL="114300" distR="114300" simplePos="0" relativeHeight="251707392" behindDoc="0" locked="0" layoutInCell="1" allowOverlap="1" wp14:anchorId="5D440121" wp14:editId="0FB918D1">
                <wp:simplePos x="0" y="0"/>
                <wp:positionH relativeFrom="column">
                  <wp:posOffset>3456940</wp:posOffset>
                </wp:positionH>
                <wp:positionV relativeFrom="paragraph">
                  <wp:posOffset>105187</wp:posOffset>
                </wp:positionV>
                <wp:extent cx="1409700" cy="342900"/>
                <wp:effectExtent l="0" t="0" r="19050" b="19050"/>
                <wp:wrapNone/>
                <wp:docPr id="166" name="テキスト ボックス 1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dash"/>
                        </a:ln>
                        <a:effectLst/>
                      </wps:spPr>
                      <wps:txbx>
                        <w:txbxContent>
                          <w:p w14:paraId="16396779" w14:textId="77777777" w:rsidR="001A1A9D" w:rsidRDefault="001A1A9D" w:rsidP="0044234C">
                            <w:pPr>
                              <w:jc w:val="center"/>
                            </w:pPr>
                            <w:r>
                              <w:rPr>
                                <w:rFonts w:hint="eastAsia"/>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6" o:spid="_x0000_s1164" type="#_x0000_t202" style="position:absolute;left:0;text-align:left;margin-left:272.2pt;margin-top:8.3pt;width:111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OnwIAABgFAAAOAAAAZHJzL2Uyb0RvYy54bWysVMtuGjEU3VfqP1jeNwOUPEAZIhJEVSlK&#10;IiVV1sbjgZE8tmsbZugySFE/or9Qdd3vmR/psQfIo1lVZTHc6/s+PtenZ3UpyUpYV2iV0u5BhxKh&#10;uM4KNU/pl7vphxNKnGcqY1IrkdK1cPRs9P7daWWGoqcXWmbCEiRRbliZlC68N8MkcXwhSuYOtBEK&#10;xlzbknmodp5kllXIXsqk1+kcJZW2mbGaC+dwOmmNdBTz57ng/jrPnfBEphS9+fi18TsL32R0yoZz&#10;y8yi4Ns22D90UbJCoeg+1YR5Rpa2+CtVWXCrnc79AddlovO84CLOgGm6nVfT3C6YEXEWgOPMHib3&#10;/9Lyq9WNJUWGuzs6okSxEpfUbB6bh5/Nw+9m8500mx/NZtM8/IJOghMgq4wbIvLWINbX57pG+O7c&#10;4TAgUee2DP+YkcAO8Nd7wEXtCQ9B/c7guAMTh+1jvzeAjPTJU7Sxzn8SuiRBSKnFhUac2erS+dZ1&#10;5xKKOS2LbFpIGZW1u5CWrBjuHpTJdEWJZM7jMKXT+NtWexEmFalS2jvsx8YYSJlL5tFjaQCTU3NK&#10;mJyD7dzb2MuLaGfns33V/vSkez55q0hoesLcou0ug7T1kiq0LiJ1tyMGtFtUg+TrWR0v7GQQQsLR&#10;TGdr3ITVLb2d4dMC+S8x6w2z4DMQxo76a3xyqTGd3kqULLT99tZ58AfNYKWkwn5g8q9LZgUg/KxA&#10;wEG33w8LFZX+4XEPin1umT23qGV5oXENXbwGhkcx+Hu5E3Ory3us8jhUhYkpjtopBe6teOHbrcVT&#10;wMV4HJ2wQob5S3VreEgdgAu43tX3zJotYzy4dqV3m8SGr4jT+oZIpcdLr/MisuoJVbAxKFi/yMvt&#10;UxH2+7kevZ4etNEfAAAA//8DAFBLAwQUAAYACAAAACEAo3re4eAAAAAJAQAADwAAAGRycy9kb3du&#10;cmV2LnhtbEyPQU/DMAyF70j8h8hIuyCWMpUwlaYTm0AUDlQbHDhmjWkrGqdqsq38e8wJbrbf0/P3&#10;8tXkenHEMXSeNFzPExBItbcdNRre3x6vliBCNGRN7wk1fGOAVXF+lpvM+hNt8biLjeAQCpnR0MY4&#10;ZFKGukVnwtwPSKx9+tGZyOvYSDuaE4e7Xi6SRElnOuIPrRlw02L9tTs4Dd1zWL/UVfOqHqqn8jIO&#10;H1VZllrPLqb7OxARp/hnhl98RoeCmfb+QDaIXsNNmqZsZUEpEGy4VYoPex4SBbLI5f8GxQ8AAAD/&#10;/wMAUEsBAi0AFAAGAAgAAAAhALaDOJL+AAAA4QEAABMAAAAAAAAAAAAAAAAAAAAAAFtDb250ZW50&#10;X1R5cGVzXS54bWxQSwECLQAUAAYACAAAACEAOP0h/9YAAACUAQAACwAAAAAAAAAAAAAAAAAvAQAA&#10;X3JlbHMvLnJlbHNQSwECLQAUAAYACAAAACEA9af6zp8CAAAYBQAADgAAAAAAAAAAAAAAAAAuAgAA&#10;ZHJzL2Uyb0RvYy54bWxQSwECLQAUAAYACAAAACEAo3re4eAAAAAJAQAADwAAAAAAAAAAAAAAAAD5&#10;BAAAZHJzL2Rvd25yZXYueG1sUEsFBgAAAAAEAAQA8wAAAAYGAAAAAA==&#10;" fillcolor="window" strokecolor="#4f81bd" strokeweight="2pt">
                <v:stroke dashstyle="dash"/>
                <v:textbox>
                  <w:txbxContent>
                    <w:p w14:paraId="16396779" w14:textId="77777777" w:rsidR="001A1A9D" w:rsidRDefault="001A1A9D" w:rsidP="0044234C">
                      <w:pPr>
                        <w:jc w:val="center"/>
                      </w:pPr>
                      <w:r>
                        <w:rPr>
                          <w:rFonts w:hint="eastAsia"/>
                        </w:rPr>
                        <w:t>詳細点検の実施</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61DB2F7" wp14:editId="4AF9B083">
                <wp:simplePos x="0" y="0"/>
                <wp:positionH relativeFrom="column">
                  <wp:posOffset>1119505</wp:posOffset>
                </wp:positionH>
                <wp:positionV relativeFrom="paragraph">
                  <wp:posOffset>94838</wp:posOffset>
                </wp:positionV>
                <wp:extent cx="1409700" cy="546735"/>
                <wp:effectExtent l="0" t="0" r="19050" b="24765"/>
                <wp:wrapNone/>
                <wp:docPr id="165" name="テキスト ボックス 165"/>
                <wp:cNvGraphicFramePr/>
                <a:graphic xmlns:a="http://schemas.openxmlformats.org/drawingml/2006/main">
                  <a:graphicData uri="http://schemas.microsoft.com/office/word/2010/wordprocessingShape">
                    <wps:wsp>
                      <wps:cNvSpPr txBox="1"/>
                      <wps:spPr>
                        <a:xfrm>
                          <a:off x="0" y="0"/>
                          <a:ext cx="1409700" cy="546735"/>
                        </a:xfrm>
                        <a:prstGeom prst="rect">
                          <a:avLst/>
                        </a:prstGeom>
                        <a:solidFill>
                          <a:sysClr val="window" lastClr="FFFFFF"/>
                        </a:solidFill>
                        <a:ln w="25400" cap="flat" cmpd="sng" algn="ctr">
                          <a:solidFill>
                            <a:srgbClr val="4F81BD"/>
                          </a:solidFill>
                          <a:prstDash val="solid"/>
                        </a:ln>
                        <a:effectLst/>
                      </wps:spPr>
                      <wps:txbx>
                        <w:txbxContent>
                          <w:p w14:paraId="38D82DDC" w14:textId="77777777" w:rsidR="001A1A9D" w:rsidRDefault="001A1A9D" w:rsidP="0044234C">
                            <w:pPr>
                              <w:jc w:val="center"/>
                            </w:pPr>
                            <w:r>
                              <w:rPr>
                                <w:rFonts w:hint="eastAsia"/>
                              </w:rPr>
                              <w:t>維持管理で対応</w:t>
                            </w:r>
                          </w:p>
                          <w:p w14:paraId="58642DAF" w14:textId="77777777" w:rsidR="001A1A9D" w:rsidRDefault="001A1A9D" w:rsidP="0044234C">
                            <w:pPr>
                              <w:jc w:val="center"/>
                            </w:pPr>
                            <w:r>
                              <w:rPr>
                                <w:rFonts w:hint="eastAsia"/>
                              </w:rPr>
                              <w:t>維　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5" o:spid="_x0000_s1165" type="#_x0000_t202" style="position:absolute;left:0;text-align:left;margin-left:88.15pt;margin-top:7.45pt;width:111pt;height:4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pAoQIAABkFAAAOAAAAZHJzL2Uyb0RvYy54bWysVElu2zAU3RfoHQjuG9munMGIHDgxXBQI&#10;kgBJkTVNUZYAimRJ2pK7jIGgh+gViq57Hl+kj/SQoVkV9ULm55/ff5+nZ20tyUJYV2mV0e5BhxKh&#10;uM4rNcvol7vJh2NKnGcqZ1IrkdGlcPRs+P7daWMGoqdLLXNhCYIoN2hMRkvvzSBJHC9FzdyBNkJB&#10;WWhbMw/RzpLcsgbRa5n0Op3DpNE2N1Zz4RxuxxslHcb4RSG4vy4KJzyRGUVtPn5t/E7DNxmessHM&#10;MlNWfFsG+4cqalYpJN2HGjPPyNxWf4WqK26104U/4LpOdFFUXMQe0E2386qb25IZEXsBOM7sYXL/&#10;Lyy/WtxYUuWY3WGfEsVqDGm9elw//Fw//F6vvpP16sd6tVo//IJMghEga4wbwPPWwNe357qF++7e&#10;4TIg0Ra2Dv/okUAP8Jd7wEXrCQ9OaefkqAMVh66fHh59jOGTJ29jnf8kdE3CIaMWA404s8Wl86gE&#10;pjuTkMxpWeWTSsooLN2FtGTBMHtQJtcNJZI5j8uMTuIvFI0QL9ykIk1Ge/00FsZAykIyjxprA5ic&#10;mlHC5Axs597GWl54Ozub7rOmk+Pu+fitJKHoMXPlproYYWsmVahdRO5uewxwb2ANJ99O2zixk0jf&#10;cDXV+RKjsHrDb2f4pEKCSzR7wywIDYixpP4an0JqtKe3J0pKbb+9dR/swTNoKWmwIGj965xZAQw/&#10;KzDwpJumYaOikPaPehDsc830uUbN6wuNOXTxHBgej8Hey92xsLq+xy6PQlaomOLInVEAvzle+M3a&#10;4i3gYjSKRtghw/ylujU8hA7ABWDv2ntmzZYyHmS70rtVYoNXzNnYBk+lR3OviyrS6glVECQI2L9I&#10;le1bERb8uRytnl604R8AAAD//wMAUEsDBBQABgAIAAAAIQB9wSHR3gAAAAoBAAAPAAAAZHJzL2Rv&#10;d25yZXYueG1sTI9Bb8IwDIXvk/gPkZF2GwljKlCaomnSTtMmDdhht9CYtiJxqiZA2a+fdxo3v+en&#10;58/FevBOnLGPbSAN04kCgVQF21KtYbd9fViAiMmQNS4QarhihHU5uitMbsOFPvG8SbXgEoq50dCk&#10;1OVSxqpBb+IkdEi8O4Tem8Syr6XtzYXLvZOPSmXSm5b4QmM6fGmwOm5OXsP7R4ZvRz+vrxkq+/3j&#10;YvfVVlrfj4fnFYiEQ/oPwx8+o0PJTPtwIhuFYz3PZhzl4WkJggOz5YKNPRtqqkCWhbx9ofwFAAD/&#10;/wMAUEsBAi0AFAAGAAgAAAAhALaDOJL+AAAA4QEAABMAAAAAAAAAAAAAAAAAAAAAAFtDb250ZW50&#10;X1R5cGVzXS54bWxQSwECLQAUAAYACAAAACEAOP0h/9YAAACUAQAACwAAAAAAAAAAAAAAAAAvAQAA&#10;X3JlbHMvLnJlbHNQSwECLQAUAAYACAAAACEAGRSaQKECAAAZBQAADgAAAAAAAAAAAAAAAAAuAgAA&#10;ZHJzL2Uyb0RvYy54bWxQSwECLQAUAAYACAAAACEAfcEh0d4AAAAKAQAADwAAAAAAAAAAAAAAAAD7&#10;BAAAZHJzL2Rvd25yZXYueG1sUEsFBgAAAAAEAAQA8wAAAAYGAAAAAA==&#10;" fillcolor="window" strokecolor="#4f81bd" strokeweight="2pt">
                <v:textbox>
                  <w:txbxContent>
                    <w:p w14:paraId="38D82DDC" w14:textId="77777777" w:rsidR="001A1A9D" w:rsidRDefault="001A1A9D" w:rsidP="0044234C">
                      <w:pPr>
                        <w:jc w:val="center"/>
                      </w:pPr>
                      <w:r>
                        <w:rPr>
                          <w:rFonts w:hint="eastAsia"/>
                        </w:rPr>
                        <w:t>維持管理で対応</w:t>
                      </w:r>
                    </w:p>
                    <w:p w14:paraId="58642DAF" w14:textId="77777777" w:rsidR="001A1A9D" w:rsidRDefault="001A1A9D" w:rsidP="0044234C">
                      <w:pPr>
                        <w:jc w:val="center"/>
                      </w:pPr>
                      <w:r>
                        <w:rPr>
                          <w:rFonts w:hint="eastAsia"/>
                        </w:rPr>
                        <w:t>維　持</w:t>
                      </w:r>
                    </w:p>
                  </w:txbxContent>
                </v:textbox>
              </v:shape>
            </w:pict>
          </mc:Fallback>
        </mc:AlternateContent>
      </w:r>
    </w:p>
    <w:p w14:paraId="33C1F226" w14:textId="7CCA94D1" w:rsidR="0044234C" w:rsidRDefault="0044234C" w:rsidP="0044234C"/>
    <w:p w14:paraId="32737652" w14:textId="5AC6E19D" w:rsidR="0044234C" w:rsidRDefault="0044234C" w:rsidP="0044234C"/>
    <w:p w14:paraId="03728EDD" w14:textId="11419F12" w:rsidR="00E100B9" w:rsidRPr="00C248F5" w:rsidRDefault="00E100B9" w:rsidP="00E100B9">
      <w:pPr>
        <w:ind w:firstLineChars="100" w:firstLine="21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Pr="00C248F5">
        <w:rPr>
          <w:rFonts w:asciiTheme="majorEastAsia" w:eastAsiaTheme="majorEastAsia" w:hAnsiTheme="majorEastAsia" w:hint="eastAsia"/>
        </w:rPr>
        <w:t>.</w:t>
      </w:r>
      <w:r w:rsidRPr="00AD436A">
        <w:rPr>
          <w:rFonts w:asciiTheme="majorEastAsia" w:eastAsiaTheme="majorEastAsia" w:hAnsiTheme="majorEastAsia" w:hint="eastAsia"/>
          <w:color w:val="000000" w:themeColor="text1"/>
        </w:rPr>
        <w:t>5-1</w:t>
      </w:r>
      <w:r w:rsidRPr="006667BD">
        <w:rPr>
          <w:rFonts w:ascii="ＭＳ Ｐゴシック" w:eastAsia="ＭＳ Ｐゴシック" w:hAnsi="ＭＳ Ｐゴシック" w:cs="Times New Roman" w:hint="eastAsia"/>
          <w:color w:val="000000"/>
          <w:szCs w:val="21"/>
          <w:lang w:bidi="he-IL"/>
        </w:rPr>
        <w:t xml:space="preserve">　</w:t>
      </w:r>
      <w:r>
        <w:rPr>
          <w:rFonts w:ascii="ＭＳ Ｐゴシック" w:eastAsia="ＭＳ Ｐゴシック" w:hAnsi="ＭＳ Ｐゴシック" w:cs="Times New Roman" w:hint="eastAsia"/>
          <w:color w:val="000000"/>
          <w:szCs w:val="21"/>
          <w:lang w:bidi="he-IL"/>
        </w:rPr>
        <w:t>各種</w:t>
      </w:r>
      <w:r>
        <w:rPr>
          <w:rFonts w:asciiTheme="majorEastAsia" w:eastAsiaTheme="majorEastAsia" w:hAnsiTheme="majorEastAsia" w:hint="eastAsia"/>
        </w:rPr>
        <w:t>定期点検に基づく判定</w:t>
      </w:r>
      <w:r w:rsidR="003A2029">
        <w:rPr>
          <w:rFonts w:asciiTheme="majorEastAsia" w:eastAsiaTheme="majorEastAsia" w:hAnsiTheme="majorEastAsia" w:hint="eastAsia"/>
        </w:rPr>
        <w:t>フロー</w:t>
      </w:r>
    </w:p>
    <w:p w14:paraId="39B57D18" w14:textId="77777777" w:rsidR="00E100B9" w:rsidRPr="00E100B9" w:rsidRDefault="00E100B9" w:rsidP="0044234C"/>
    <w:p w14:paraId="214DC3FC" w14:textId="1BB119C8" w:rsidR="006E3A98" w:rsidRPr="003B4465" w:rsidRDefault="006E3A98" w:rsidP="006E3A98">
      <w:pPr>
        <w:pStyle w:val="20"/>
        <w:numPr>
          <w:ilvl w:val="1"/>
          <w:numId w:val="17"/>
        </w:numPr>
      </w:pPr>
      <w:bookmarkStart w:id="17" w:name="_Toc409787745"/>
      <w:r>
        <w:rPr>
          <w:rFonts w:hint="eastAsia"/>
        </w:rPr>
        <w:lastRenderedPageBreak/>
        <w:t>詳細点検への移行</w:t>
      </w:r>
      <w:bookmarkEnd w:id="17"/>
    </w:p>
    <w:p w14:paraId="45258ECF" w14:textId="31C090A6" w:rsidR="00EB0E35" w:rsidRDefault="00F906D5" w:rsidP="006E3A98">
      <w:pPr>
        <w:ind w:leftChars="300" w:left="630" w:firstLineChars="100" w:firstLine="210"/>
      </w:pPr>
      <w:r w:rsidRPr="00E55D36">
        <w:rPr>
          <w:rFonts w:hint="eastAsia"/>
          <w:color w:val="000000" w:themeColor="text1"/>
        </w:rPr>
        <w:t>初期</w:t>
      </w:r>
      <w:r w:rsidR="006D4B71" w:rsidRPr="00E55D36">
        <w:rPr>
          <w:rFonts w:hint="eastAsia"/>
          <w:color w:val="000000" w:themeColor="text1"/>
        </w:rPr>
        <w:t>点検、計画点検</w:t>
      </w:r>
      <w:r w:rsidRPr="00E55D36">
        <w:rPr>
          <w:rFonts w:hint="eastAsia"/>
          <w:color w:val="000000" w:themeColor="text1"/>
        </w:rPr>
        <w:t>及び</w:t>
      </w:r>
      <w:r w:rsidR="00EB0E35" w:rsidRPr="00E55D36">
        <w:rPr>
          <w:rFonts w:hint="eastAsia"/>
          <w:color w:val="000000" w:themeColor="text1"/>
        </w:rPr>
        <w:t>定期点検の結果、詳細点検</w:t>
      </w:r>
      <w:r w:rsidRPr="00E55D36">
        <w:rPr>
          <w:rFonts w:hint="eastAsia"/>
          <w:color w:val="000000" w:themeColor="text1"/>
        </w:rPr>
        <w:t>の</w:t>
      </w:r>
      <w:r w:rsidR="00AD54AC" w:rsidRPr="00E55D36">
        <w:rPr>
          <w:rFonts w:hint="eastAsia"/>
          <w:color w:val="000000" w:themeColor="text1"/>
        </w:rPr>
        <w:t>判定の目安について、躯体を表</w:t>
      </w:r>
      <w:r w:rsidR="00AD54AC">
        <w:rPr>
          <w:rFonts w:hint="eastAsia"/>
        </w:rPr>
        <w:t>4.</w:t>
      </w:r>
      <w:r w:rsidR="00037599">
        <w:rPr>
          <w:rFonts w:hint="eastAsia"/>
        </w:rPr>
        <w:t>6-1</w:t>
      </w:r>
      <w:r w:rsidR="00AD54AC">
        <w:rPr>
          <w:rFonts w:hint="eastAsia"/>
        </w:rPr>
        <w:t>に、土木付帯設備を表</w:t>
      </w:r>
      <w:r w:rsidR="00AD54AC">
        <w:rPr>
          <w:rFonts w:hint="eastAsia"/>
        </w:rPr>
        <w:t>4.</w:t>
      </w:r>
      <w:r w:rsidR="00037599">
        <w:rPr>
          <w:rFonts w:hint="eastAsia"/>
        </w:rPr>
        <w:t>6-2</w:t>
      </w:r>
      <w:r w:rsidR="00AD54AC">
        <w:rPr>
          <w:rFonts w:hint="eastAsia"/>
        </w:rPr>
        <w:t>にそれぞれ</w:t>
      </w:r>
      <w:r w:rsidR="00EB0E35">
        <w:rPr>
          <w:rFonts w:hint="eastAsia"/>
        </w:rPr>
        <w:t>示す。</w:t>
      </w:r>
    </w:p>
    <w:p w14:paraId="4CE467DA" w14:textId="77777777" w:rsidR="00EB0E35" w:rsidRDefault="00EB0E35" w:rsidP="00EB0E35">
      <w:pPr>
        <w:ind w:leftChars="300" w:left="630" w:firstLineChars="100" w:firstLine="210"/>
      </w:pPr>
    </w:p>
    <w:p w14:paraId="7170E910" w14:textId="6664F98C" w:rsidR="00EB0E35" w:rsidRPr="00675941" w:rsidRDefault="00EB0E35" w:rsidP="00EB0E3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6-1</w:t>
      </w:r>
      <w:r>
        <w:rPr>
          <w:rFonts w:asciiTheme="majorEastAsia" w:eastAsiaTheme="majorEastAsia" w:hAnsiTheme="majorEastAsia" w:hint="eastAsia"/>
          <w:color w:val="000000" w:themeColor="text1"/>
        </w:rPr>
        <w:t xml:space="preserve">　詳細</w:t>
      </w:r>
      <w:r w:rsidRPr="00332EC4">
        <w:rPr>
          <w:rFonts w:asciiTheme="majorEastAsia" w:eastAsiaTheme="majorEastAsia" w:hAnsiTheme="majorEastAsia" w:hint="eastAsia"/>
        </w:rPr>
        <w:t>点検</w:t>
      </w:r>
      <w:r w:rsidRPr="00675941">
        <w:rPr>
          <w:rFonts w:asciiTheme="majorEastAsia" w:eastAsiaTheme="majorEastAsia" w:hAnsiTheme="majorEastAsia" w:hint="eastAsia"/>
          <w:color w:val="000000" w:themeColor="text1"/>
        </w:rPr>
        <w:t>実施の目安（躯体）</w:t>
      </w:r>
    </w:p>
    <w:tbl>
      <w:tblPr>
        <w:tblStyle w:val="ac"/>
        <w:tblW w:w="8529" w:type="dxa"/>
        <w:tblInd w:w="675" w:type="dxa"/>
        <w:tblLook w:val="04A0" w:firstRow="1" w:lastRow="0" w:firstColumn="1" w:lastColumn="0" w:noHBand="0" w:noVBand="1"/>
      </w:tblPr>
      <w:tblGrid>
        <w:gridCol w:w="1179"/>
        <w:gridCol w:w="2410"/>
        <w:gridCol w:w="4394"/>
        <w:gridCol w:w="546"/>
      </w:tblGrid>
      <w:tr w:rsidR="000C5397" w:rsidRPr="00675941" w14:paraId="599DB0CA" w14:textId="3793B2B6" w:rsidTr="000C5397">
        <w:tc>
          <w:tcPr>
            <w:tcW w:w="3589" w:type="dxa"/>
            <w:gridSpan w:val="2"/>
            <w:shd w:val="clear" w:color="auto" w:fill="FFFFCC"/>
          </w:tcPr>
          <w:p w14:paraId="13AA06F9"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点検項目</w:t>
            </w:r>
          </w:p>
        </w:tc>
        <w:tc>
          <w:tcPr>
            <w:tcW w:w="4394" w:type="dxa"/>
            <w:shd w:val="clear" w:color="auto" w:fill="FFFFCC"/>
          </w:tcPr>
          <w:p w14:paraId="7CDA312E"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内容</w:t>
            </w:r>
          </w:p>
        </w:tc>
        <w:tc>
          <w:tcPr>
            <w:tcW w:w="546" w:type="dxa"/>
            <w:tcBorders>
              <w:top w:val="nil"/>
              <w:bottom w:val="nil"/>
              <w:right w:val="nil"/>
            </w:tcBorders>
            <w:shd w:val="clear" w:color="auto" w:fill="auto"/>
          </w:tcPr>
          <w:p w14:paraId="383BCD7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7B7B1646" w14:textId="6946A798" w:rsidTr="000C5397">
        <w:tc>
          <w:tcPr>
            <w:tcW w:w="1179" w:type="dxa"/>
            <w:vMerge w:val="restart"/>
          </w:tcPr>
          <w:p w14:paraId="1194119F"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874CB3D"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①(水槽部)</w:t>
            </w:r>
          </w:p>
        </w:tc>
        <w:tc>
          <w:tcPr>
            <w:tcW w:w="4394" w:type="dxa"/>
          </w:tcPr>
          <w:p w14:paraId="26A4B192" w14:textId="4630E375" w:rsidR="000C5397" w:rsidRDefault="000C5397" w:rsidP="000C5397">
            <w:pPr>
              <w:spacing w:line="3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漏水を伴い、かつ</w:t>
            </w: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0.3</w:t>
            </w:r>
            <w:r w:rsidRPr="00675941">
              <w:rPr>
                <w:rFonts w:asciiTheme="minorEastAsia" w:hAnsiTheme="minorEastAsia" w:hint="eastAsia"/>
                <w:color w:val="000000" w:themeColor="text1"/>
                <w:sz w:val="20"/>
                <w:szCs w:val="20"/>
              </w:rPr>
              <w:t>mm</w:t>
            </w:r>
            <w:r>
              <w:rPr>
                <w:rFonts w:asciiTheme="minorEastAsia" w:hAnsiTheme="minorEastAsia" w:hint="eastAsia"/>
                <w:color w:val="000000" w:themeColor="text1"/>
                <w:sz w:val="20"/>
                <w:szCs w:val="20"/>
              </w:rPr>
              <w:t>超の</w:t>
            </w:r>
            <w:r w:rsidR="002E3902">
              <w:rPr>
                <w:rFonts w:asciiTheme="minorEastAsia" w:hAnsiTheme="minorEastAsia" w:hint="eastAsia"/>
                <w:color w:val="000000" w:themeColor="text1"/>
                <w:sz w:val="20"/>
                <w:szCs w:val="20"/>
              </w:rPr>
              <w:t>クラック</w:t>
            </w:r>
            <w:r w:rsidRPr="00675941">
              <w:rPr>
                <w:rFonts w:asciiTheme="minorEastAsia" w:hAnsiTheme="minorEastAsia" w:hint="eastAsia"/>
                <w:color w:val="000000" w:themeColor="text1"/>
                <w:sz w:val="20"/>
                <w:szCs w:val="20"/>
              </w:rPr>
              <w:t>がある。</w:t>
            </w:r>
            <w:r>
              <w:rPr>
                <w:rFonts w:asciiTheme="minorEastAsia" w:hAnsiTheme="minorEastAsia" w:hint="eastAsia"/>
                <w:color w:val="000000" w:themeColor="text1"/>
                <w:sz w:val="20"/>
                <w:szCs w:val="20"/>
              </w:rPr>
              <w:t>または、</w:t>
            </w:r>
          </w:p>
          <w:p w14:paraId="33A5D221" w14:textId="06FF69C9" w:rsidR="000C5397" w:rsidRPr="00675941" w:rsidRDefault="000C5397" w:rsidP="00745E40">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ひび割れ幅0.5mm超の</w:t>
            </w:r>
            <w:r w:rsidR="002E3902">
              <w:rPr>
                <w:rFonts w:asciiTheme="minorEastAsia" w:hAnsiTheme="minorEastAsia" w:hint="eastAsia"/>
                <w:color w:val="000000" w:themeColor="text1"/>
                <w:sz w:val="20"/>
                <w:szCs w:val="20"/>
              </w:rPr>
              <w:t>クラック</w:t>
            </w:r>
            <w:r>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56987019" w14:textId="09FDE63D"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21DE78FE" w14:textId="31114EEB" w:rsidTr="000C5397">
        <w:tc>
          <w:tcPr>
            <w:tcW w:w="1179" w:type="dxa"/>
            <w:vMerge/>
          </w:tcPr>
          <w:p w14:paraId="3C1276E9"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2B68AFAC"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②(非水槽部)</w:t>
            </w:r>
          </w:p>
        </w:tc>
        <w:tc>
          <w:tcPr>
            <w:tcW w:w="4394" w:type="dxa"/>
          </w:tcPr>
          <w:p w14:paraId="6A2829F5" w14:textId="3A41DC4F" w:rsidR="000C5397" w:rsidRPr="00675941" w:rsidRDefault="000C5397" w:rsidP="00954DCF">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0.5mm超の</w:t>
            </w:r>
            <w:r w:rsidR="002E3902">
              <w:rPr>
                <w:rFonts w:asciiTheme="minorEastAsia" w:hAnsiTheme="minorEastAsia" w:hint="eastAsia"/>
                <w:color w:val="000000" w:themeColor="text1"/>
                <w:sz w:val="20"/>
                <w:szCs w:val="20"/>
              </w:rPr>
              <w:t>クラック</w:t>
            </w:r>
            <w:r w:rsidRPr="00675941">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000D4D10" w14:textId="2870E43F"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45C2A169" w14:textId="1952216D" w:rsidTr="000C5397">
        <w:tc>
          <w:tcPr>
            <w:tcW w:w="1179" w:type="dxa"/>
            <w:vMerge/>
          </w:tcPr>
          <w:p w14:paraId="6ED46BB5"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634EAE0"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394" w:type="dxa"/>
          </w:tcPr>
          <w:p w14:paraId="1723716A"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腐食が顕著に存在、断面欠損有り、錆汁顕著。</w:t>
            </w:r>
          </w:p>
        </w:tc>
        <w:tc>
          <w:tcPr>
            <w:tcW w:w="546" w:type="dxa"/>
            <w:tcBorders>
              <w:top w:val="nil"/>
              <w:bottom w:val="nil"/>
              <w:right w:val="nil"/>
            </w:tcBorders>
            <w:shd w:val="clear" w:color="auto" w:fill="auto"/>
          </w:tcPr>
          <w:p w14:paraId="7ED9186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561D17AF" w14:textId="698B268B" w:rsidTr="000C5397">
        <w:tc>
          <w:tcPr>
            <w:tcW w:w="1179" w:type="dxa"/>
            <w:vMerge/>
          </w:tcPr>
          <w:p w14:paraId="56B711EF"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4837E107"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394" w:type="dxa"/>
          </w:tcPr>
          <w:p w14:paraId="22C0B644"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噴出している。</w:t>
            </w:r>
          </w:p>
        </w:tc>
        <w:tc>
          <w:tcPr>
            <w:tcW w:w="546" w:type="dxa"/>
            <w:tcBorders>
              <w:top w:val="nil"/>
              <w:bottom w:val="nil"/>
              <w:right w:val="nil"/>
            </w:tcBorders>
            <w:shd w:val="clear" w:color="auto" w:fill="auto"/>
          </w:tcPr>
          <w:p w14:paraId="1A52906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F50B28" w14:textId="6C7B1E41" w:rsidTr="000C5397">
        <w:tc>
          <w:tcPr>
            <w:tcW w:w="1179" w:type="dxa"/>
            <w:vMerge/>
          </w:tcPr>
          <w:p w14:paraId="35226B44"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0479EF9E"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394" w:type="dxa"/>
          </w:tcPr>
          <w:p w14:paraId="54EA20B1"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剥離が顕著に存在する。</w:t>
            </w:r>
          </w:p>
        </w:tc>
        <w:tc>
          <w:tcPr>
            <w:tcW w:w="546" w:type="dxa"/>
            <w:tcBorders>
              <w:top w:val="nil"/>
              <w:bottom w:val="nil"/>
              <w:right w:val="nil"/>
            </w:tcBorders>
            <w:shd w:val="clear" w:color="auto" w:fill="auto"/>
          </w:tcPr>
          <w:p w14:paraId="4A448518"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439368" w14:textId="41B2CFB2" w:rsidTr="000C5397">
        <w:tc>
          <w:tcPr>
            <w:tcW w:w="1179" w:type="dxa"/>
            <w:vMerge/>
          </w:tcPr>
          <w:p w14:paraId="37B9C3BD"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C970B11"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394" w:type="dxa"/>
          </w:tcPr>
          <w:p w14:paraId="79906A1B"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表面がもろく、指で簡単に掻きとれる。</w:t>
            </w:r>
          </w:p>
        </w:tc>
        <w:tc>
          <w:tcPr>
            <w:tcW w:w="546" w:type="dxa"/>
            <w:tcBorders>
              <w:top w:val="nil"/>
              <w:bottom w:val="nil"/>
              <w:right w:val="nil"/>
            </w:tcBorders>
            <w:shd w:val="clear" w:color="auto" w:fill="auto"/>
          </w:tcPr>
          <w:p w14:paraId="03D6C1AD"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640756EA" w14:textId="60D0AD70" w:rsidTr="00312D5A">
        <w:tc>
          <w:tcPr>
            <w:tcW w:w="1179" w:type="dxa"/>
            <w:vMerge/>
            <w:tcBorders>
              <w:bottom w:val="single" w:sz="4" w:space="0" w:color="auto"/>
            </w:tcBorders>
          </w:tcPr>
          <w:p w14:paraId="1F7AD187"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Borders>
              <w:bottom w:val="single" w:sz="4" w:space="0" w:color="auto"/>
            </w:tcBorders>
          </w:tcPr>
          <w:p w14:paraId="45C4EC3A"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394" w:type="dxa"/>
            <w:tcBorders>
              <w:bottom w:val="single" w:sz="4" w:space="0" w:color="auto"/>
            </w:tcBorders>
          </w:tcPr>
          <w:p w14:paraId="2EA75226"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骨材を手で掻きとれる。</w:t>
            </w:r>
          </w:p>
        </w:tc>
        <w:tc>
          <w:tcPr>
            <w:tcW w:w="546" w:type="dxa"/>
            <w:tcBorders>
              <w:top w:val="nil"/>
              <w:bottom w:val="nil"/>
              <w:right w:val="nil"/>
            </w:tcBorders>
            <w:shd w:val="clear" w:color="auto" w:fill="auto"/>
          </w:tcPr>
          <w:p w14:paraId="409A863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312D5A" w:rsidRPr="00675941" w14:paraId="42AA5CCC" w14:textId="77777777" w:rsidTr="00312D5A">
        <w:tc>
          <w:tcPr>
            <w:tcW w:w="7983" w:type="dxa"/>
            <w:gridSpan w:val="3"/>
            <w:tcBorders>
              <w:left w:val="nil"/>
              <w:bottom w:val="nil"/>
              <w:right w:val="nil"/>
            </w:tcBorders>
          </w:tcPr>
          <w:p w14:paraId="335E9D1B" w14:textId="4F385C3E" w:rsidR="00312D5A" w:rsidRPr="00312D5A" w:rsidRDefault="00312D5A" w:rsidP="00312D5A">
            <w:pPr>
              <w:pStyle w:val="a3"/>
              <w:numPr>
                <w:ilvl w:val="0"/>
                <w:numId w:val="47"/>
              </w:numPr>
              <w:spacing w:line="240" w:lineRule="exact"/>
              <w:ind w:leftChars="0"/>
              <w:rPr>
                <w:color w:val="000000" w:themeColor="text1"/>
                <w:sz w:val="18"/>
              </w:rPr>
            </w:pPr>
            <w:r w:rsidRPr="000C5397">
              <w:rPr>
                <w:rFonts w:hint="eastAsia"/>
                <w:color w:val="000000" w:themeColor="text1"/>
                <w:sz w:val="18"/>
              </w:rPr>
              <w:t>「</w:t>
            </w:r>
            <w:r w:rsidR="003A2029">
              <w:rPr>
                <w:rFonts w:hint="eastAsia"/>
                <w:color w:val="000000" w:themeColor="text1"/>
                <w:sz w:val="18"/>
              </w:rPr>
              <w:t>コンクリート</w:t>
            </w:r>
            <w:r w:rsidRPr="000C5397">
              <w:rPr>
                <w:rFonts w:hint="eastAsia"/>
                <w:color w:val="000000" w:themeColor="text1"/>
                <w:sz w:val="18"/>
              </w:rPr>
              <w:t>のひび割れ調査、補修・補強指針</w:t>
            </w:r>
            <w:r w:rsidRPr="000C5397">
              <w:rPr>
                <w:rFonts w:hint="eastAsia"/>
                <w:color w:val="000000" w:themeColor="text1"/>
                <w:sz w:val="18"/>
              </w:rPr>
              <w:t>-2009-</w:t>
            </w:r>
            <w:r w:rsidRPr="000C5397">
              <w:rPr>
                <w:rFonts w:hint="eastAsia"/>
                <w:color w:val="000000" w:themeColor="text1"/>
                <w:sz w:val="18"/>
              </w:rPr>
              <w:t>」（社団法人日本</w:t>
            </w:r>
            <w:r w:rsidR="003A2029">
              <w:rPr>
                <w:rFonts w:hint="eastAsia"/>
                <w:color w:val="000000" w:themeColor="text1"/>
                <w:sz w:val="18"/>
              </w:rPr>
              <w:t>コンクリート</w:t>
            </w:r>
            <w:r w:rsidRPr="000C5397">
              <w:rPr>
                <w:rFonts w:hint="eastAsia"/>
                <w:color w:val="000000" w:themeColor="text1"/>
                <w:sz w:val="18"/>
              </w:rPr>
              <w:t>工学協会）</w:t>
            </w:r>
            <w:r w:rsidRPr="000C5397">
              <w:rPr>
                <w:rFonts w:hint="eastAsia"/>
                <w:color w:val="000000" w:themeColor="text1"/>
                <w:sz w:val="18"/>
              </w:rPr>
              <w:t>p.81</w:t>
            </w:r>
            <w:r w:rsidRPr="000C5397">
              <w:rPr>
                <w:rFonts w:hint="eastAsia"/>
                <w:color w:val="000000" w:themeColor="text1"/>
                <w:sz w:val="18"/>
              </w:rPr>
              <w:t>を参考に独自に作成。</w:t>
            </w:r>
          </w:p>
        </w:tc>
        <w:tc>
          <w:tcPr>
            <w:tcW w:w="546" w:type="dxa"/>
            <w:tcBorders>
              <w:top w:val="nil"/>
              <w:left w:val="nil"/>
              <w:bottom w:val="nil"/>
              <w:right w:val="nil"/>
            </w:tcBorders>
            <w:shd w:val="clear" w:color="auto" w:fill="auto"/>
          </w:tcPr>
          <w:p w14:paraId="4FBDE295" w14:textId="77777777" w:rsidR="00312D5A" w:rsidRPr="000C5397" w:rsidRDefault="00312D5A" w:rsidP="00312D5A">
            <w:pPr>
              <w:spacing w:line="240" w:lineRule="exact"/>
              <w:jc w:val="left"/>
              <w:rPr>
                <w:rFonts w:asciiTheme="minorEastAsia" w:hAnsiTheme="minorEastAsia"/>
                <w:color w:val="000000" w:themeColor="text1"/>
                <w:sz w:val="16"/>
                <w:szCs w:val="20"/>
              </w:rPr>
            </w:pPr>
          </w:p>
        </w:tc>
      </w:tr>
    </w:tbl>
    <w:p w14:paraId="38AD2A70" w14:textId="77777777" w:rsidR="000C5397" w:rsidRDefault="000C5397" w:rsidP="00EB0E35">
      <w:pPr>
        <w:ind w:leftChars="400" w:left="840"/>
        <w:rPr>
          <w:color w:val="000000" w:themeColor="text1"/>
        </w:rPr>
      </w:pPr>
    </w:p>
    <w:p w14:paraId="089E4A6B" w14:textId="77777777" w:rsidR="00EB0E35" w:rsidRDefault="00EB0E35" w:rsidP="00312D5A">
      <w:pPr>
        <w:ind w:leftChars="300" w:left="630"/>
        <w:rPr>
          <w:color w:val="000000" w:themeColor="text1"/>
        </w:rPr>
      </w:pPr>
      <w:r>
        <w:rPr>
          <w:rFonts w:hint="eastAsia"/>
          <w:color w:val="000000" w:themeColor="text1"/>
        </w:rPr>
        <w:t xml:space="preserve">　なお、初期点検において、以下のような事象が確認された場合には、詳細点検を実施することが望ましい。</w:t>
      </w:r>
    </w:p>
    <w:p w14:paraId="104B2346" w14:textId="031A6A98" w:rsidR="00EB0E35" w:rsidRDefault="003A2029" w:rsidP="00EB0E35">
      <w:pPr>
        <w:pStyle w:val="a3"/>
        <w:numPr>
          <w:ilvl w:val="0"/>
          <w:numId w:val="29"/>
        </w:numPr>
        <w:ind w:leftChars="0"/>
        <w:rPr>
          <w:color w:val="000000" w:themeColor="text1"/>
        </w:rPr>
      </w:pPr>
      <w:r>
        <w:rPr>
          <w:rFonts w:hint="eastAsia"/>
          <w:color w:val="000000" w:themeColor="text1"/>
        </w:rPr>
        <w:t>コンクリート</w:t>
      </w:r>
      <w:r w:rsidR="00EB0E35">
        <w:rPr>
          <w:rFonts w:hint="eastAsia"/>
          <w:color w:val="000000" w:themeColor="text1"/>
        </w:rPr>
        <w:t>強度</w:t>
      </w:r>
      <w:r w:rsidR="00EB0E35">
        <w:rPr>
          <w:rFonts w:hint="eastAsia"/>
          <w:color w:val="000000" w:themeColor="text1"/>
        </w:rPr>
        <w:tab/>
      </w:r>
      <w:r w:rsidR="00EB0E35">
        <w:rPr>
          <w:rFonts w:hint="eastAsia"/>
          <w:color w:val="000000" w:themeColor="text1"/>
        </w:rPr>
        <w:t>：設計強度未満又は設計強度と近似値を示した場合</w:t>
      </w:r>
    </w:p>
    <w:p w14:paraId="3D3643CE" w14:textId="77777777" w:rsidR="00CC10A8" w:rsidRDefault="00EB0E35" w:rsidP="00EB0E35">
      <w:pPr>
        <w:pStyle w:val="a3"/>
        <w:numPr>
          <w:ilvl w:val="0"/>
          <w:numId w:val="29"/>
        </w:numPr>
        <w:ind w:leftChars="0"/>
        <w:rPr>
          <w:color w:val="000000" w:themeColor="text1"/>
        </w:rPr>
      </w:pPr>
      <w:r>
        <w:rPr>
          <w:rFonts w:hint="eastAsia"/>
          <w:color w:val="000000" w:themeColor="text1"/>
        </w:rPr>
        <w:t>中性化の進行</w:t>
      </w:r>
      <w:r>
        <w:rPr>
          <w:rFonts w:hint="eastAsia"/>
          <w:color w:val="000000" w:themeColor="text1"/>
        </w:rPr>
        <w:tab/>
      </w:r>
      <w:r>
        <w:rPr>
          <w:rFonts w:hint="eastAsia"/>
          <w:color w:val="000000" w:themeColor="text1"/>
        </w:rPr>
        <w:t>：</w:t>
      </w:r>
      <w:r w:rsidR="00CC10A8" w:rsidRPr="00CC10A8">
        <w:rPr>
          <w:rFonts w:hint="eastAsia"/>
          <w:color w:val="FF0000"/>
        </w:rPr>
        <w:t>（</w:t>
      </w:r>
      <w:r>
        <w:rPr>
          <w:rFonts w:hint="eastAsia"/>
          <w:color w:val="000000" w:themeColor="text1"/>
        </w:rPr>
        <w:t>鉄筋かぶり厚－</w:t>
      </w:r>
      <w:r>
        <w:rPr>
          <w:rFonts w:hint="eastAsia"/>
          <w:color w:val="000000" w:themeColor="text1"/>
        </w:rPr>
        <w:t>10</w:t>
      </w:r>
      <w:r>
        <w:rPr>
          <w:rFonts w:hint="eastAsia"/>
          <w:color w:val="000000" w:themeColor="text1"/>
        </w:rPr>
        <w:t>～</w:t>
      </w:r>
      <w:r>
        <w:rPr>
          <w:rFonts w:hint="eastAsia"/>
          <w:color w:val="000000" w:themeColor="text1"/>
        </w:rPr>
        <w:t>20mm</w:t>
      </w:r>
      <w:r w:rsidR="00CC10A8" w:rsidRPr="00CC10A8">
        <w:rPr>
          <w:rFonts w:hint="eastAsia"/>
          <w:color w:val="FF0000"/>
        </w:rPr>
        <w:t>）</w:t>
      </w:r>
      <w:r>
        <w:rPr>
          <w:rFonts w:hint="eastAsia"/>
          <w:color w:val="000000" w:themeColor="text1"/>
        </w:rPr>
        <w:t>＜</w:t>
      </w:r>
      <w:r w:rsidR="00CC10A8" w:rsidRPr="00CC10A8">
        <w:rPr>
          <w:rFonts w:hint="eastAsia"/>
          <w:color w:val="FF0000"/>
        </w:rPr>
        <w:t>（</w:t>
      </w:r>
      <w:r>
        <w:rPr>
          <w:rFonts w:hint="eastAsia"/>
          <w:color w:val="000000" w:themeColor="text1"/>
        </w:rPr>
        <w:t>中性化深さ</w:t>
      </w:r>
      <w:r w:rsidR="00CC10A8" w:rsidRPr="00CC10A8">
        <w:rPr>
          <w:rFonts w:hint="eastAsia"/>
          <w:color w:val="FF0000"/>
        </w:rPr>
        <w:t>）</w:t>
      </w:r>
    </w:p>
    <w:p w14:paraId="2D94EAAE" w14:textId="65D4137F" w:rsidR="00EB0E35" w:rsidRPr="00CC10A8" w:rsidRDefault="00EB0E35" w:rsidP="00CC10A8">
      <w:pPr>
        <w:ind w:leftChars="1700" w:left="3570"/>
        <w:rPr>
          <w:color w:val="000000" w:themeColor="text1"/>
        </w:rPr>
      </w:pPr>
      <w:r w:rsidRPr="00CC10A8">
        <w:rPr>
          <w:rFonts w:hint="eastAsia"/>
          <w:color w:val="000000" w:themeColor="text1"/>
        </w:rPr>
        <w:t>を示した場合</w:t>
      </w:r>
    </w:p>
    <w:p w14:paraId="530DAF13" w14:textId="703FCB78" w:rsidR="00CC10A8" w:rsidRPr="00C6180E" w:rsidRDefault="00EB0E35" w:rsidP="00CC10A8">
      <w:pPr>
        <w:pStyle w:val="a3"/>
        <w:numPr>
          <w:ilvl w:val="0"/>
          <w:numId w:val="29"/>
        </w:numPr>
        <w:ind w:leftChars="0"/>
        <w:rPr>
          <w:color w:val="000000" w:themeColor="text1"/>
        </w:rPr>
      </w:pPr>
      <w:r w:rsidRPr="00C6180E">
        <w:rPr>
          <w:rFonts w:hint="eastAsia"/>
          <w:color w:val="000000" w:themeColor="text1"/>
        </w:rPr>
        <w:t>鉄筋腐食</w:t>
      </w:r>
      <w:r w:rsidRPr="00C6180E">
        <w:rPr>
          <w:rFonts w:hint="eastAsia"/>
          <w:color w:val="000000" w:themeColor="text1"/>
        </w:rPr>
        <w:tab/>
      </w:r>
      <w:r w:rsidRPr="00C6180E">
        <w:rPr>
          <w:rFonts w:hint="eastAsia"/>
          <w:color w:val="000000" w:themeColor="text1"/>
        </w:rPr>
        <w:tab/>
      </w:r>
      <w:r w:rsidRPr="00C6180E">
        <w:rPr>
          <w:rFonts w:hint="eastAsia"/>
          <w:color w:val="000000" w:themeColor="text1"/>
        </w:rPr>
        <w:t>：</w:t>
      </w:r>
      <w:r w:rsidR="00CC10A8" w:rsidRPr="00C6180E">
        <w:rPr>
          <w:rFonts w:hint="eastAsia"/>
          <w:color w:val="000000" w:themeColor="text1"/>
        </w:rPr>
        <w:t>（</w:t>
      </w:r>
      <w:r w:rsidRPr="00C6180E">
        <w:rPr>
          <w:rFonts w:hint="eastAsia"/>
          <w:color w:val="000000" w:themeColor="text1"/>
        </w:rPr>
        <w:t>残余年数</w:t>
      </w:r>
      <w:r w:rsidR="00CC10A8" w:rsidRPr="00C6180E">
        <w:rPr>
          <w:rFonts w:hint="eastAsia"/>
          <w:color w:val="000000" w:themeColor="text1"/>
        </w:rPr>
        <w:t>）</w:t>
      </w:r>
      <w:r w:rsidRPr="00C6180E">
        <w:rPr>
          <w:rFonts w:hint="eastAsia"/>
          <w:color w:val="000000" w:themeColor="text1"/>
        </w:rPr>
        <w:t>＜</w:t>
      </w:r>
      <w:r w:rsidR="00CC10A8" w:rsidRPr="00C6180E">
        <w:rPr>
          <w:rFonts w:hint="eastAsia"/>
          <w:color w:val="000000" w:themeColor="text1"/>
        </w:rPr>
        <w:t>（耐用年数－経過年数）</w:t>
      </w:r>
    </w:p>
    <w:p w14:paraId="0E975D20" w14:textId="4F0245D1" w:rsidR="00AD54AC" w:rsidRPr="00CC10A8" w:rsidRDefault="00CC10A8" w:rsidP="00CC10A8">
      <w:pPr>
        <w:ind w:leftChars="1700" w:left="3570"/>
        <w:rPr>
          <w:color w:val="000000" w:themeColor="text1"/>
        </w:rPr>
      </w:pPr>
      <w:r w:rsidRPr="00CC10A8">
        <w:rPr>
          <w:rFonts w:hint="eastAsia"/>
          <w:color w:val="000000" w:themeColor="text1"/>
        </w:rPr>
        <w:t>又は鉄筋の腐食</w:t>
      </w:r>
      <w:r w:rsidR="00EB0E35" w:rsidRPr="00CC10A8">
        <w:rPr>
          <w:rFonts w:hint="eastAsia"/>
          <w:color w:val="000000" w:themeColor="text1"/>
        </w:rPr>
        <w:t>が確認された場合</w:t>
      </w:r>
    </w:p>
    <w:p w14:paraId="3FD56C2A" w14:textId="77777777" w:rsidR="00AD54AC" w:rsidRDefault="00AD54AC" w:rsidP="00AD54AC">
      <w:pPr>
        <w:pStyle w:val="a3"/>
        <w:ind w:leftChars="0" w:left="2520" w:firstLineChars="500" w:firstLine="1050"/>
        <w:rPr>
          <w:color w:val="000000" w:themeColor="text1"/>
        </w:rPr>
      </w:pPr>
    </w:p>
    <w:p w14:paraId="66731BC1" w14:textId="3A1A601A" w:rsidR="00EB0E35" w:rsidRPr="00AD54AC" w:rsidRDefault="00EB0E35" w:rsidP="00AD54AC">
      <w:pPr>
        <w:ind w:firstLineChars="1100" w:firstLine="2310"/>
        <w:rPr>
          <w:rFonts w:asciiTheme="majorEastAsia" w:eastAsiaTheme="majorEastAsia" w:hAnsiTheme="majorEastAsia"/>
          <w:color w:val="000000" w:themeColor="text1"/>
        </w:rPr>
      </w:pPr>
      <w:r w:rsidRPr="00AD54AC">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6-2</w:t>
      </w:r>
      <w:r w:rsidRPr="00AD54AC">
        <w:rPr>
          <w:rFonts w:asciiTheme="majorEastAsia" w:eastAsiaTheme="majorEastAsia" w:hAnsiTheme="majorEastAsia" w:hint="eastAsia"/>
          <w:color w:val="000000" w:themeColor="text1"/>
        </w:rPr>
        <w:t xml:space="preserve">　詳細</w:t>
      </w:r>
      <w:r w:rsidRPr="00AD54AC">
        <w:rPr>
          <w:rFonts w:asciiTheme="majorEastAsia" w:eastAsiaTheme="majorEastAsia" w:hAnsiTheme="majorEastAsia" w:hint="eastAsia"/>
        </w:rPr>
        <w:t>点検</w:t>
      </w:r>
      <w:r w:rsidRPr="00AD54AC">
        <w:rPr>
          <w:rFonts w:asciiTheme="majorEastAsia" w:eastAsiaTheme="majorEastAsia" w:hAnsiTheme="majorEastAsia" w:hint="eastAsia"/>
          <w:color w:val="000000" w:themeColor="text1"/>
        </w:rPr>
        <w:t>実施の目安（土木付帯設備）</w:t>
      </w:r>
    </w:p>
    <w:tbl>
      <w:tblPr>
        <w:tblStyle w:val="ac"/>
        <w:tblW w:w="8978" w:type="dxa"/>
        <w:tblInd w:w="202" w:type="dxa"/>
        <w:tblLook w:val="04A0" w:firstRow="1" w:lastRow="0" w:firstColumn="1" w:lastColumn="0" w:noHBand="0" w:noVBand="1"/>
      </w:tblPr>
      <w:tblGrid>
        <w:gridCol w:w="428"/>
        <w:gridCol w:w="1179"/>
        <w:gridCol w:w="1560"/>
        <w:gridCol w:w="708"/>
        <w:gridCol w:w="5103"/>
      </w:tblGrid>
      <w:tr w:rsidR="00EB0E35" w:rsidRPr="00675941" w14:paraId="797193D9" w14:textId="77777777" w:rsidTr="008D1AEA">
        <w:tc>
          <w:tcPr>
            <w:tcW w:w="428" w:type="dxa"/>
            <w:tcBorders>
              <w:right w:val="nil"/>
            </w:tcBorders>
            <w:shd w:val="clear" w:color="auto" w:fill="FFFFCC"/>
          </w:tcPr>
          <w:p w14:paraId="68FCB252" w14:textId="77777777" w:rsidR="00EB0E35" w:rsidRPr="00675941" w:rsidRDefault="00EB0E35" w:rsidP="00745E40">
            <w:pPr>
              <w:spacing w:line="300" w:lineRule="exact"/>
              <w:jc w:val="center"/>
              <w:rPr>
                <w:rFonts w:asciiTheme="majorEastAsia" w:eastAsiaTheme="majorEastAsia" w:hAnsiTheme="majorEastAsia"/>
                <w:color w:val="000000" w:themeColor="text1"/>
                <w:sz w:val="20"/>
                <w:szCs w:val="20"/>
              </w:rPr>
            </w:pPr>
          </w:p>
        </w:tc>
        <w:tc>
          <w:tcPr>
            <w:tcW w:w="3447" w:type="dxa"/>
            <w:gridSpan w:val="3"/>
            <w:tcBorders>
              <w:left w:val="nil"/>
            </w:tcBorders>
            <w:shd w:val="clear" w:color="auto" w:fill="FFFFCC"/>
          </w:tcPr>
          <w:p w14:paraId="4151F39E"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点検項目</w:t>
            </w:r>
          </w:p>
        </w:tc>
        <w:tc>
          <w:tcPr>
            <w:tcW w:w="5103" w:type="dxa"/>
            <w:shd w:val="clear" w:color="auto" w:fill="FFFFCC"/>
          </w:tcPr>
          <w:p w14:paraId="7FFBC997"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内容</w:t>
            </w:r>
          </w:p>
        </w:tc>
      </w:tr>
      <w:tr w:rsidR="008D1AEA" w:rsidRPr="00675941" w14:paraId="38F282E8" w14:textId="77777777" w:rsidTr="00E3036B">
        <w:trPr>
          <w:trHeight w:hRule="exact" w:val="397"/>
        </w:trPr>
        <w:tc>
          <w:tcPr>
            <w:tcW w:w="428" w:type="dxa"/>
            <w:vMerge w:val="restart"/>
            <w:shd w:val="clear" w:color="auto" w:fill="auto"/>
            <w:vAlign w:val="center"/>
          </w:tcPr>
          <w:p w14:paraId="1541DE8D" w14:textId="4A4F6FA8" w:rsidR="008D1AEA" w:rsidRPr="00675941" w:rsidRDefault="002E3902"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w:t>
            </w:r>
            <w:r w:rsidR="008D1AEA">
              <w:rPr>
                <w:rFonts w:asciiTheme="minorEastAsia" w:hAnsiTheme="minorEastAsia" w:hint="eastAsia"/>
                <w:color w:val="000000" w:themeColor="text1"/>
                <w:sz w:val="20"/>
                <w:szCs w:val="20"/>
              </w:rPr>
              <w:t>管理資産</w:t>
            </w:r>
          </w:p>
        </w:tc>
        <w:tc>
          <w:tcPr>
            <w:tcW w:w="1179" w:type="dxa"/>
            <w:vMerge w:val="restart"/>
          </w:tcPr>
          <w:p w14:paraId="1B037E4C"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68" w:type="dxa"/>
            <w:gridSpan w:val="2"/>
            <w:vAlign w:val="center"/>
          </w:tcPr>
          <w:p w14:paraId="7010F07D"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103" w:type="dxa"/>
            <w:vAlign w:val="center"/>
          </w:tcPr>
          <w:p w14:paraId="54E6E52B"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腐食が著しく、断面欠損がある。</w:t>
            </w:r>
          </w:p>
        </w:tc>
      </w:tr>
      <w:tr w:rsidR="008D1AEA" w:rsidRPr="00675941" w14:paraId="09CE5034" w14:textId="77777777" w:rsidTr="00E3036B">
        <w:trPr>
          <w:trHeight w:hRule="exact" w:val="397"/>
        </w:trPr>
        <w:tc>
          <w:tcPr>
            <w:tcW w:w="428" w:type="dxa"/>
            <w:vMerge/>
            <w:shd w:val="clear" w:color="auto" w:fill="auto"/>
            <w:vAlign w:val="center"/>
          </w:tcPr>
          <w:p w14:paraId="4A94C16B"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47CCF61F"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D0ACB58"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103" w:type="dxa"/>
            <w:vAlign w:val="center"/>
          </w:tcPr>
          <w:p w14:paraId="4227BEC4"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主部材に部分的に、または大きく欠損がある。</w:t>
            </w:r>
          </w:p>
        </w:tc>
      </w:tr>
      <w:tr w:rsidR="008D1AEA" w:rsidRPr="00675941" w14:paraId="4F8C3FC3" w14:textId="77777777" w:rsidTr="00E3036B">
        <w:trPr>
          <w:trHeight w:hRule="exact" w:val="397"/>
        </w:trPr>
        <w:tc>
          <w:tcPr>
            <w:tcW w:w="428" w:type="dxa"/>
            <w:vMerge/>
            <w:shd w:val="clear" w:color="auto" w:fill="auto"/>
            <w:vAlign w:val="center"/>
          </w:tcPr>
          <w:p w14:paraId="4AE79D0D"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3280E479"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5C9CD4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79D3DB2D"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基礎（躯体）の浮き、または損傷</w:t>
            </w:r>
          </w:p>
        </w:tc>
      </w:tr>
      <w:tr w:rsidR="008D1AEA" w:rsidRPr="00675941" w14:paraId="0B2A0D21" w14:textId="77777777" w:rsidTr="00E3036B">
        <w:trPr>
          <w:trHeight w:hRule="exact" w:val="397"/>
        </w:trPr>
        <w:tc>
          <w:tcPr>
            <w:tcW w:w="428" w:type="dxa"/>
            <w:vMerge/>
            <w:shd w:val="clear" w:color="auto" w:fill="auto"/>
            <w:vAlign w:val="center"/>
          </w:tcPr>
          <w:p w14:paraId="527703C4"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val="restart"/>
          </w:tcPr>
          <w:p w14:paraId="3AD84D92" w14:textId="0308FD89"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sidR="002E3902">
              <w:rPr>
                <w:rFonts w:asciiTheme="minorEastAsia" w:hAnsiTheme="minorEastAsia" w:hint="eastAsia"/>
                <w:color w:val="000000" w:themeColor="text1"/>
                <w:sz w:val="20"/>
                <w:szCs w:val="20"/>
              </w:rPr>
              <w:t>トップライト</w:t>
            </w:r>
          </w:p>
        </w:tc>
        <w:tc>
          <w:tcPr>
            <w:tcW w:w="1560" w:type="dxa"/>
            <w:vMerge w:val="restart"/>
            <w:vAlign w:val="center"/>
          </w:tcPr>
          <w:p w14:paraId="1724ABF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08" w:type="dxa"/>
            <w:vAlign w:val="center"/>
          </w:tcPr>
          <w:p w14:paraId="569BA955" w14:textId="759D3D18" w:rsidR="008D1AEA" w:rsidRPr="00675941"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103" w:type="dxa"/>
            <w:vAlign w:val="center"/>
          </w:tcPr>
          <w:p w14:paraId="74E4DE1E" w14:textId="0EBB7460" w:rsidR="008D1AEA" w:rsidRPr="00675941" w:rsidRDefault="009135F3" w:rsidP="0003759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各種劣化</w:t>
            </w:r>
            <w:r w:rsidRPr="009135F3">
              <w:rPr>
                <w:rFonts w:asciiTheme="minorEastAsia" w:hAnsiTheme="minorEastAsia" w:hint="eastAsia"/>
                <w:color w:val="000000" w:themeColor="text1"/>
                <w:sz w:val="20"/>
                <w:szCs w:val="20"/>
                <w:vertAlign w:val="superscript"/>
              </w:rPr>
              <w:t>※</w:t>
            </w:r>
            <w:r w:rsidR="00037599">
              <w:rPr>
                <w:rFonts w:asciiTheme="minorEastAsia" w:hAnsiTheme="minorEastAsia" w:hint="eastAsia"/>
                <w:color w:val="000000" w:themeColor="text1"/>
                <w:sz w:val="20"/>
                <w:szCs w:val="20"/>
                <w:vertAlign w:val="superscript"/>
              </w:rPr>
              <w:t>2</w:t>
            </w:r>
            <w:r w:rsidR="008D1AEA" w:rsidRPr="00675941">
              <w:rPr>
                <w:rFonts w:asciiTheme="minorEastAsia" w:hAnsiTheme="minorEastAsia" w:hint="eastAsia"/>
                <w:color w:val="000000" w:themeColor="text1"/>
                <w:sz w:val="20"/>
                <w:szCs w:val="20"/>
              </w:rPr>
              <w:t>が著しく、断面欠損がある。</w:t>
            </w:r>
          </w:p>
        </w:tc>
      </w:tr>
      <w:tr w:rsidR="008D1AEA" w:rsidRPr="00675941" w14:paraId="20E37BA2" w14:textId="77777777" w:rsidTr="00E3036B">
        <w:trPr>
          <w:trHeight w:hRule="exact" w:val="397"/>
        </w:trPr>
        <w:tc>
          <w:tcPr>
            <w:tcW w:w="428" w:type="dxa"/>
            <w:vMerge/>
            <w:shd w:val="clear" w:color="auto" w:fill="auto"/>
            <w:vAlign w:val="center"/>
          </w:tcPr>
          <w:p w14:paraId="18BBB906"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74B5CFBD"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1560" w:type="dxa"/>
            <w:vMerge/>
            <w:vAlign w:val="center"/>
          </w:tcPr>
          <w:p w14:paraId="7DEF82D3" w14:textId="77777777" w:rsidR="008D1AEA" w:rsidRPr="00675941" w:rsidRDefault="008D1AEA" w:rsidP="00745E40">
            <w:pPr>
              <w:spacing w:line="300" w:lineRule="exact"/>
              <w:ind w:leftChars="83" w:left="174"/>
              <w:rPr>
                <w:rFonts w:asciiTheme="minorEastAsia" w:hAnsiTheme="minorEastAsia" w:cs="Times New Roman"/>
                <w:color w:val="000000" w:themeColor="text1"/>
                <w:sz w:val="20"/>
                <w:szCs w:val="20"/>
                <w:lang w:bidi="he-IL"/>
              </w:rPr>
            </w:pPr>
          </w:p>
        </w:tc>
        <w:tc>
          <w:tcPr>
            <w:tcW w:w="708" w:type="dxa"/>
            <w:vAlign w:val="center"/>
          </w:tcPr>
          <w:p w14:paraId="687AD628" w14:textId="449904AA" w:rsidR="008D1AEA"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103" w:type="dxa"/>
            <w:vAlign w:val="center"/>
          </w:tcPr>
          <w:p w14:paraId="4B769FF6" w14:textId="7B1B04F0" w:rsidR="008D1AEA" w:rsidRDefault="009135F3" w:rsidP="0047291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錆・</w:t>
            </w:r>
            <w:r w:rsidR="008D1AEA">
              <w:rPr>
                <w:rFonts w:asciiTheme="minorEastAsia" w:hAnsiTheme="minorEastAsia" w:hint="eastAsia"/>
                <w:color w:val="000000" w:themeColor="text1"/>
                <w:sz w:val="20"/>
                <w:szCs w:val="20"/>
              </w:rPr>
              <w:t>腐食</w:t>
            </w:r>
            <w:r w:rsidR="008D1AEA" w:rsidRPr="00675941">
              <w:rPr>
                <w:rFonts w:asciiTheme="minorEastAsia" w:hAnsiTheme="minorEastAsia" w:hint="eastAsia"/>
                <w:color w:val="000000" w:themeColor="text1"/>
                <w:sz w:val="20"/>
                <w:szCs w:val="20"/>
              </w:rPr>
              <w:t>が著しく、断面欠損がある。</w:t>
            </w:r>
          </w:p>
        </w:tc>
      </w:tr>
      <w:tr w:rsidR="009532D2" w:rsidRPr="00675941" w14:paraId="7F189B61" w14:textId="77777777" w:rsidTr="009135F3">
        <w:trPr>
          <w:trHeight w:hRule="exact" w:val="665"/>
        </w:trPr>
        <w:tc>
          <w:tcPr>
            <w:tcW w:w="428" w:type="dxa"/>
            <w:vMerge/>
            <w:shd w:val="clear" w:color="auto" w:fill="auto"/>
            <w:vAlign w:val="center"/>
          </w:tcPr>
          <w:p w14:paraId="67465193" w14:textId="77777777" w:rsidR="009532D2" w:rsidRPr="00675941" w:rsidRDefault="009532D2" w:rsidP="00745E40">
            <w:pPr>
              <w:spacing w:line="300" w:lineRule="exact"/>
              <w:jc w:val="center"/>
              <w:rPr>
                <w:rFonts w:asciiTheme="minorEastAsia" w:hAnsiTheme="minorEastAsia"/>
                <w:color w:val="000000" w:themeColor="text1"/>
                <w:sz w:val="20"/>
                <w:szCs w:val="20"/>
              </w:rPr>
            </w:pPr>
          </w:p>
        </w:tc>
        <w:tc>
          <w:tcPr>
            <w:tcW w:w="1179" w:type="dxa"/>
            <w:vMerge/>
          </w:tcPr>
          <w:p w14:paraId="0FB46326" w14:textId="77777777" w:rsidR="009532D2" w:rsidRPr="00675941" w:rsidRDefault="009532D2" w:rsidP="00745E40">
            <w:pPr>
              <w:spacing w:line="300" w:lineRule="exact"/>
              <w:rPr>
                <w:rFonts w:asciiTheme="minorEastAsia" w:hAnsiTheme="minorEastAsia"/>
                <w:color w:val="000000" w:themeColor="text1"/>
                <w:sz w:val="20"/>
                <w:szCs w:val="20"/>
              </w:rPr>
            </w:pPr>
          </w:p>
        </w:tc>
        <w:tc>
          <w:tcPr>
            <w:tcW w:w="2268" w:type="dxa"/>
            <w:gridSpan w:val="2"/>
            <w:vAlign w:val="center"/>
          </w:tcPr>
          <w:p w14:paraId="29B34CDA" w14:textId="05888711" w:rsidR="009532D2" w:rsidRPr="00675941" w:rsidRDefault="009532D2" w:rsidP="009532D2">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05E0B476" w14:textId="536CBAE8" w:rsidR="009532D2" w:rsidRDefault="009135F3"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蓋材の著しいがたつき、固定後の著しい腐食や断面欠損がある。</w:t>
            </w:r>
          </w:p>
          <w:p w14:paraId="0D29290D" w14:textId="53C69F79" w:rsidR="009135F3" w:rsidRPr="00675941" w:rsidRDefault="009135F3" w:rsidP="008D1AEA">
            <w:pPr>
              <w:spacing w:line="300" w:lineRule="exact"/>
              <w:rPr>
                <w:rFonts w:asciiTheme="minorEastAsia" w:hAnsiTheme="minorEastAsia"/>
                <w:color w:val="000000" w:themeColor="text1"/>
                <w:sz w:val="20"/>
                <w:szCs w:val="20"/>
              </w:rPr>
            </w:pPr>
          </w:p>
        </w:tc>
      </w:tr>
      <w:tr w:rsidR="00EB0E35" w:rsidRPr="00675941" w14:paraId="218724E7" w14:textId="77777777" w:rsidTr="00E3036B">
        <w:trPr>
          <w:trHeight w:hRule="exact" w:val="397"/>
        </w:trPr>
        <w:tc>
          <w:tcPr>
            <w:tcW w:w="428" w:type="dxa"/>
            <w:vMerge w:val="restart"/>
            <w:shd w:val="clear" w:color="auto" w:fill="auto"/>
            <w:vAlign w:val="center"/>
          </w:tcPr>
          <w:p w14:paraId="6E0DD943" w14:textId="77777777" w:rsidR="00EB0E35" w:rsidRPr="00675941" w:rsidRDefault="00EB0E35"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2454D74D"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68" w:type="dxa"/>
            <w:gridSpan w:val="2"/>
            <w:vAlign w:val="center"/>
          </w:tcPr>
          <w:p w14:paraId="65D47777"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22F80FE9"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点食</w:t>
            </w:r>
            <w:r>
              <w:rPr>
                <w:rFonts w:asciiTheme="minorEastAsia" w:hAnsiTheme="minorEastAsia" w:hint="eastAsia"/>
                <w:color w:val="000000" w:themeColor="text1"/>
                <w:sz w:val="20"/>
                <w:szCs w:val="20"/>
              </w:rPr>
              <w:t>または損耗</w:t>
            </w:r>
            <w:r w:rsidRPr="00675941">
              <w:rPr>
                <w:rFonts w:asciiTheme="minorEastAsia" w:hAnsiTheme="minorEastAsia" w:hint="eastAsia"/>
                <w:color w:val="000000" w:themeColor="text1"/>
                <w:sz w:val="20"/>
                <w:szCs w:val="20"/>
              </w:rPr>
              <w:t>が広い範囲にみられる。</w:t>
            </w:r>
          </w:p>
        </w:tc>
      </w:tr>
      <w:tr w:rsidR="00EB0E35" w:rsidRPr="00675941" w14:paraId="43809214" w14:textId="77777777" w:rsidTr="00E3036B">
        <w:trPr>
          <w:trHeight w:hRule="exact" w:val="397"/>
        </w:trPr>
        <w:tc>
          <w:tcPr>
            <w:tcW w:w="428" w:type="dxa"/>
            <w:vMerge/>
            <w:shd w:val="clear" w:color="auto" w:fill="auto"/>
          </w:tcPr>
          <w:p w14:paraId="589F81C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7A43145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7A707EBC"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103" w:type="dxa"/>
            <w:vAlign w:val="center"/>
          </w:tcPr>
          <w:p w14:paraId="48BADB6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膨化が広い範囲にみられる。</w:t>
            </w:r>
          </w:p>
        </w:tc>
      </w:tr>
      <w:tr w:rsidR="00EB0E35" w:rsidRPr="00675941" w14:paraId="5B0BCA14" w14:textId="77777777" w:rsidTr="00E3036B">
        <w:trPr>
          <w:trHeight w:hRule="exact" w:val="397"/>
        </w:trPr>
        <w:tc>
          <w:tcPr>
            <w:tcW w:w="428" w:type="dxa"/>
            <w:vMerge/>
            <w:shd w:val="clear" w:color="auto" w:fill="auto"/>
          </w:tcPr>
          <w:p w14:paraId="3670ECEC"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253DE38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524EFBC0"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103" w:type="dxa"/>
            <w:vAlign w:val="center"/>
          </w:tcPr>
          <w:p w14:paraId="3B1CCDB1"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剥離が広い範囲にみられる。</w:t>
            </w:r>
          </w:p>
        </w:tc>
      </w:tr>
      <w:tr w:rsidR="00EB0E35" w:rsidRPr="00675941" w14:paraId="3CF7E324" w14:textId="77777777" w:rsidTr="00E3036B">
        <w:trPr>
          <w:trHeight w:hRule="exact" w:val="397"/>
        </w:trPr>
        <w:tc>
          <w:tcPr>
            <w:tcW w:w="428" w:type="dxa"/>
            <w:vMerge/>
            <w:shd w:val="clear" w:color="auto" w:fill="auto"/>
          </w:tcPr>
          <w:p w14:paraId="6E5445BE"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val="restart"/>
          </w:tcPr>
          <w:p w14:paraId="32047A1E" w14:textId="531FF506" w:rsidR="00EB0E35" w:rsidRPr="00E55D36" w:rsidRDefault="002E3902" w:rsidP="00E55D36">
            <w:pPr>
              <w:spacing w:line="260" w:lineRule="exact"/>
              <w:rPr>
                <w:rFonts w:asciiTheme="minorEastAsia" w:hAnsiTheme="minorEastAsia"/>
                <w:color w:val="000000" w:themeColor="text1"/>
                <w:w w:val="90"/>
                <w:sz w:val="20"/>
                <w:szCs w:val="20"/>
              </w:rPr>
            </w:pPr>
            <w:r w:rsidRPr="00E55D36">
              <w:rPr>
                <w:rFonts w:asciiTheme="minorEastAsia" w:hAnsiTheme="minorEastAsia" w:hint="eastAsia"/>
                <w:color w:val="000000" w:themeColor="text1"/>
                <w:w w:val="90"/>
                <w:sz w:val="20"/>
                <w:szCs w:val="20"/>
              </w:rPr>
              <w:t>エクスパンションジョイント</w:t>
            </w:r>
          </w:p>
        </w:tc>
        <w:tc>
          <w:tcPr>
            <w:tcW w:w="2268" w:type="dxa"/>
            <w:gridSpan w:val="2"/>
            <w:vAlign w:val="center"/>
          </w:tcPr>
          <w:p w14:paraId="70CDA08B"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103" w:type="dxa"/>
            <w:vAlign w:val="center"/>
          </w:tcPr>
          <w:p w14:paraId="1B94F7E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滴下または噴出</w:t>
            </w:r>
          </w:p>
        </w:tc>
      </w:tr>
      <w:tr w:rsidR="00EB0E35" w:rsidRPr="00675941" w14:paraId="55ABA45E" w14:textId="77777777" w:rsidTr="00E3036B">
        <w:trPr>
          <w:trHeight w:hRule="exact" w:val="397"/>
        </w:trPr>
        <w:tc>
          <w:tcPr>
            <w:tcW w:w="428" w:type="dxa"/>
            <w:vMerge/>
            <w:shd w:val="clear" w:color="auto" w:fill="auto"/>
          </w:tcPr>
          <w:p w14:paraId="0CD19DB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609C53D0"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684846B3"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37CD2FB2"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部分的に、または大きく欠損がある。</w:t>
            </w:r>
          </w:p>
        </w:tc>
      </w:tr>
    </w:tbl>
    <w:p w14:paraId="3A33098E" w14:textId="7B9FB982" w:rsidR="00EB0E35" w:rsidRDefault="009135F3" w:rsidP="009135F3">
      <w:pPr>
        <w:widowControl/>
        <w:ind w:firstLineChars="100" w:firstLine="210"/>
        <w:jc w:val="left"/>
      </w:pPr>
      <w:r w:rsidRPr="009135F3">
        <w:rPr>
          <w:rFonts w:hint="eastAsia"/>
        </w:rPr>
        <w:t>※</w:t>
      </w:r>
      <w:r w:rsidR="00037599">
        <w:rPr>
          <w:rFonts w:hint="eastAsia"/>
        </w:rPr>
        <w:t>2</w:t>
      </w:r>
      <w:r w:rsidRPr="009135F3">
        <w:rPr>
          <w:rFonts w:hint="eastAsia"/>
        </w:rPr>
        <w:t xml:space="preserve">　各種劣化とは、日光劣化、腐食、強度低下、ひび割れ等を示す。</w:t>
      </w:r>
    </w:p>
    <w:p w14:paraId="5B81CEC5" w14:textId="253B093B" w:rsidR="00255F45" w:rsidRPr="00037599" w:rsidRDefault="00255F45">
      <w:pPr>
        <w:widowControl/>
        <w:jc w:val="left"/>
      </w:pPr>
    </w:p>
    <w:p w14:paraId="416373F9" w14:textId="2C9CDCD5" w:rsidR="00864FFD" w:rsidRPr="003C2011" w:rsidRDefault="00864FFD" w:rsidP="006E3A98">
      <w:pPr>
        <w:pStyle w:val="20"/>
        <w:numPr>
          <w:ilvl w:val="1"/>
          <w:numId w:val="17"/>
        </w:numPr>
      </w:pPr>
      <w:bookmarkStart w:id="18" w:name="_Toc409787746"/>
      <w:r w:rsidRPr="003C2011">
        <w:rPr>
          <w:rFonts w:hint="eastAsia"/>
        </w:rPr>
        <w:t>記録様式</w:t>
      </w:r>
      <w:r>
        <w:rPr>
          <w:rFonts w:hint="eastAsia"/>
        </w:rPr>
        <w:t>（初期点検）</w:t>
      </w:r>
      <w:bookmarkEnd w:id="18"/>
    </w:p>
    <w:p w14:paraId="1F64F652" w14:textId="545F5C93" w:rsidR="00864FFD" w:rsidRDefault="00864FFD" w:rsidP="00513AFC">
      <w:pPr>
        <w:ind w:leftChars="300" w:left="630" w:firstLineChars="100" w:firstLine="210"/>
      </w:pPr>
      <w:r>
        <w:rPr>
          <w:rFonts w:hint="eastAsia"/>
        </w:rPr>
        <w:t>初期点検の記録様式を躯体、土木付帯設備別に示す。</w:t>
      </w:r>
    </w:p>
    <w:p w14:paraId="7F4A599D" w14:textId="6B9A8AB6" w:rsidR="00864FFD" w:rsidRDefault="00757206" w:rsidP="00513AFC">
      <w:pPr>
        <w:ind w:leftChars="300" w:left="630" w:firstLineChars="100" w:firstLine="210"/>
      </w:pPr>
      <w:r>
        <w:rPr>
          <w:rFonts w:hint="eastAsia"/>
        </w:rPr>
        <w:t>なお、付帯設備は手摺・足掛金物の記録様式</w:t>
      </w:r>
      <w:r w:rsidR="00D32C9F">
        <w:rPr>
          <w:rFonts w:hint="eastAsia"/>
        </w:rPr>
        <w:t>を一例</w:t>
      </w:r>
      <w:r>
        <w:rPr>
          <w:rFonts w:hint="eastAsia"/>
        </w:rPr>
        <w:t>として</w:t>
      </w:r>
      <w:r w:rsidR="00864FFD">
        <w:rPr>
          <w:rFonts w:hint="eastAsia"/>
        </w:rPr>
        <w:t>示す。</w:t>
      </w:r>
    </w:p>
    <w:p w14:paraId="5EBD5770" w14:textId="17CC5E57" w:rsidR="004217A8" w:rsidRDefault="004217A8" w:rsidP="00513AFC">
      <w:pPr>
        <w:ind w:leftChars="300" w:left="630" w:firstLineChars="100" w:firstLine="210"/>
      </w:pPr>
      <w:r>
        <w:rPr>
          <w:rFonts w:hint="eastAsia"/>
        </w:rPr>
        <w:t>初期点検</w:t>
      </w:r>
      <w:r w:rsidR="00513AFC">
        <w:rPr>
          <w:rFonts w:hint="eastAsia"/>
        </w:rPr>
        <w:t>は、</w:t>
      </w:r>
      <w:r w:rsidR="00513AFC">
        <w:rPr>
          <w:rFonts w:hint="eastAsia"/>
        </w:rPr>
        <w:t>3.3</w:t>
      </w:r>
      <w:r w:rsidR="00513AFC">
        <w:rPr>
          <w:rFonts w:hint="eastAsia"/>
        </w:rPr>
        <w:t>項で示した管理・点検の単位の資産に対し、目視</w:t>
      </w:r>
      <w:r>
        <w:rPr>
          <w:rFonts w:hint="eastAsia"/>
        </w:rPr>
        <w:t>に加え物性試験</w:t>
      </w:r>
      <w:r w:rsidR="00513AFC">
        <w:rPr>
          <w:rFonts w:hint="eastAsia"/>
        </w:rPr>
        <w:t>を基本として各資産の状態</w:t>
      </w:r>
      <w:r>
        <w:rPr>
          <w:rFonts w:hint="eastAsia"/>
        </w:rPr>
        <w:t>を定性的及び定量的に</w:t>
      </w:r>
      <w:r w:rsidR="00513AFC">
        <w:rPr>
          <w:rFonts w:hint="eastAsia"/>
        </w:rPr>
        <w:t>点検するものである。</w:t>
      </w:r>
      <w:r>
        <w:rPr>
          <w:rFonts w:hint="eastAsia"/>
        </w:rPr>
        <w:t xml:space="preserve">　</w:t>
      </w:r>
    </w:p>
    <w:p w14:paraId="6297F358" w14:textId="5B20A1E3" w:rsidR="004217A8" w:rsidRDefault="004217A8" w:rsidP="004217A8">
      <w:pPr>
        <w:pStyle w:val="a3"/>
        <w:ind w:leftChars="0" w:left="1260"/>
      </w:pPr>
    </w:p>
    <w:p w14:paraId="33F1143E" w14:textId="401EBE19" w:rsidR="00513AFC" w:rsidRDefault="00513AFC" w:rsidP="00513AFC">
      <w:pPr>
        <w:ind w:leftChars="300" w:left="630" w:firstLineChars="100" w:firstLine="210"/>
      </w:pPr>
    </w:p>
    <w:p w14:paraId="42A2704E" w14:textId="77777777" w:rsidR="00513AFC" w:rsidRPr="00AD3275" w:rsidRDefault="00513AFC" w:rsidP="00513AFC">
      <w:pPr>
        <w:ind w:leftChars="300" w:left="630" w:firstLineChars="100" w:firstLine="210"/>
      </w:pPr>
    </w:p>
    <w:p w14:paraId="6CBB3BBF" w14:textId="77D6145A" w:rsidR="00513AFC" w:rsidRDefault="00513AFC" w:rsidP="00513AFC">
      <w:pPr>
        <w:ind w:leftChars="300" w:left="630" w:firstLineChars="100" w:firstLine="210"/>
      </w:pPr>
    </w:p>
    <w:p w14:paraId="09E9CDE1" w14:textId="774CEDC1" w:rsidR="00513AFC" w:rsidRDefault="00513AFC">
      <w:pPr>
        <w:widowControl/>
        <w:jc w:val="left"/>
      </w:pPr>
      <w:r>
        <w:br w:type="page"/>
      </w:r>
    </w:p>
    <w:p w14:paraId="0AD68294" w14:textId="25A10A12" w:rsidR="00864FFD" w:rsidRDefault="003C2DBC">
      <w:pPr>
        <w:widowControl/>
        <w:jc w:val="left"/>
      </w:pPr>
      <w:r w:rsidRPr="003C2DBC">
        <w:rPr>
          <w:noProof/>
        </w:rPr>
        <w:lastRenderedPageBreak/>
        <w:drawing>
          <wp:anchor distT="0" distB="0" distL="114300" distR="114300" simplePos="0" relativeHeight="251724800" behindDoc="1" locked="0" layoutInCell="1" allowOverlap="1" wp14:anchorId="202DED11" wp14:editId="21A583BD">
            <wp:simplePos x="0" y="0"/>
            <wp:positionH relativeFrom="column">
              <wp:posOffset>69657</wp:posOffset>
            </wp:positionH>
            <wp:positionV relativeFrom="paragraph">
              <wp:posOffset>-119683</wp:posOffset>
            </wp:positionV>
            <wp:extent cx="5615940" cy="9036439"/>
            <wp:effectExtent l="0" t="0" r="3810" b="0"/>
            <wp:wrapNone/>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5940" cy="9036439"/>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FD">
        <w:br w:type="page"/>
      </w:r>
    </w:p>
    <w:p w14:paraId="36B15C22" w14:textId="6DC27C25" w:rsidR="00864FFD" w:rsidRDefault="003C2DBC">
      <w:pPr>
        <w:widowControl/>
        <w:jc w:val="left"/>
      </w:pPr>
      <w:r w:rsidRPr="003C2DBC">
        <w:rPr>
          <w:noProof/>
        </w:rPr>
        <w:lastRenderedPageBreak/>
        <w:drawing>
          <wp:anchor distT="0" distB="0" distL="114300" distR="114300" simplePos="0" relativeHeight="251725824" behindDoc="1" locked="0" layoutInCell="1" allowOverlap="1" wp14:anchorId="126B13C3" wp14:editId="65BBAD52">
            <wp:simplePos x="0" y="0"/>
            <wp:positionH relativeFrom="column">
              <wp:posOffset>5998</wp:posOffset>
            </wp:positionH>
            <wp:positionV relativeFrom="paragraph">
              <wp:posOffset>-119960</wp:posOffset>
            </wp:positionV>
            <wp:extent cx="5615940" cy="7715885"/>
            <wp:effectExtent l="0" t="0" r="3810" b="0"/>
            <wp:wrapNone/>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5940" cy="771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1AFC" w14:textId="541913A1" w:rsidR="001C7F3E" w:rsidRDefault="001C7F3E">
      <w:pPr>
        <w:widowControl/>
        <w:jc w:val="left"/>
      </w:pPr>
    </w:p>
    <w:p w14:paraId="69CBCBB3" w14:textId="77777777" w:rsidR="001C7F3E" w:rsidRDefault="001C7F3E">
      <w:pPr>
        <w:widowControl/>
        <w:jc w:val="left"/>
      </w:pPr>
      <w:r>
        <w:br w:type="page"/>
      </w:r>
    </w:p>
    <w:p w14:paraId="4980642D" w14:textId="13C99032" w:rsidR="001C7F3E" w:rsidRDefault="001C7F3E" w:rsidP="006E3A98">
      <w:pPr>
        <w:pStyle w:val="20"/>
        <w:numPr>
          <w:ilvl w:val="1"/>
          <w:numId w:val="17"/>
        </w:numPr>
      </w:pPr>
      <w:bookmarkStart w:id="19" w:name="_Toc409787747"/>
      <w:r>
        <w:rPr>
          <w:rFonts w:hint="eastAsia"/>
        </w:rPr>
        <w:lastRenderedPageBreak/>
        <w:t>記録様式（定期点検）</w:t>
      </w:r>
      <w:bookmarkEnd w:id="19"/>
    </w:p>
    <w:p w14:paraId="2110FC92" w14:textId="77777777" w:rsidR="001C7F3E" w:rsidRDefault="001C7F3E" w:rsidP="004217A8">
      <w:pPr>
        <w:ind w:leftChars="300" w:left="630" w:firstLineChars="100" w:firstLine="210"/>
      </w:pPr>
      <w:r>
        <w:rPr>
          <w:rFonts w:hint="eastAsia"/>
        </w:rPr>
        <w:t>定期点検の記録様式として、躯体を次頁に示す。なお、付帯設備は初期点検と定期点検の記録様式は同様である。</w:t>
      </w:r>
    </w:p>
    <w:p w14:paraId="57182168" w14:textId="741CC94E" w:rsidR="004217A8" w:rsidRDefault="004217A8" w:rsidP="004217A8">
      <w:pPr>
        <w:ind w:leftChars="300" w:left="630" w:firstLineChars="100" w:firstLine="210"/>
      </w:pPr>
      <w:r>
        <w:rPr>
          <w:rFonts w:hint="eastAsia"/>
        </w:rPr>
        <w:t>定期点検は、</w:t>
      </w:r>
      <w:r>
        <w:rPr>
          <w:rFonts w:hint="eastAsia"/>
        </w:rPr>
        <w:t>3.3</w:t>
      </w:r>
      <w:r>
        <w:rPr>
          <w:rFonts w:hint="eastAsia"/>
        </w:rPr>
        <w:t xml:space="preserve">項で示した管理・点検の単位の資産に対し、目視を基本として各資産の状態を定性的に点検するものである。　</w:t>
      </w:r>
    </w:p>
    <w:p w14:paraId="4D1CA4C8" w14:textId="63EED80D" w:rsidR="00864FFD" w:rsidRDefault="00864FFD">
      <w:pPr>
        <w:widowControl/>
        <w:jc w:val="left"/>
      </w:pPr>
      <w:r>
        <w:br w:type="page"/>
      </w:r>
      <w:r w:rsidR="003C2DBC" w:rsidRPr="003C2DBC">
        <w:rPr>
          <w:noProof/>
        </w:rPr>
        <w:lastRenderedPageBreak/>
        <w:drawing>
          <wp:anchor distT="0" distB="0" distL="114300" distR="114300" simplePos="0" relativeHeight="251726848" behindDoc="1" locked="0" layoutInCell="1" allowOverlap="1" wp14:anchorId="511517B4" wp14:editId="55D75128">
            <wp:simplePos x="0" y="0"/>
            <wp:positionH relativeFrom="column">
              <wp:posOffset>51959</wp:posOffset>
            </wp:positionH>
            <wp:positionV relativeFrom="paragraph">
              <wp:posOffset>-119821</wp:posOffset>
            </wp:positionV>
            <wp:extent cx="5615940" cy="8088123"/>
            <wp:effectExtent l="0" t="0" r="3810" b="8255"/>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5940" cy="8088123"/>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3E">
        <w:br w:type="page"/>
      </w:r>
    </w:p>
    <w:p w14:paraId="2AB23372" w14:textId="5A984E62" w:rsidR="003C2011" w:rsidRPr="003C2011" w:rsidRDefault="003C2011" w:rsidP="006E3A98">
      <w:pPr>
        <w:pStyle w:val="12"/>
        <w:numPr>
          <w:ilvl w:val="0"/>
          <w:numId w:val="17"/>
        </w:numPr>
      </w:pPr>
      <w:bookmarkStart w:id="20" w:name="_Toc390196242"/>
      <w:bookmarkStart w:id="21" w:name="_Toc409787748"/>
      <w:r w:rsidRPr="003C2011">
        <w:rPr>
          <w:rFonts w:hint="eastAsia"/>
        </w:rPr>
        <w:lastRenderedPageBreak/>
        <w:t>詳細</w:t>
      </w:r>
      <w:bookmarkEnd w:id="20"/>
      <w:r>
        <w:rPr>
          <w:rFonts w:hint="eastAsia"/>
        </w:rPr>
        <w:t>点検</w:t>
      </w:r>
      <w:bookmarkEnd w:id="21"/>
    </w:p>
    <w:p w14:paraId="116C61CD" w14:textId="77777777" w:rsidR="003C2011" w:rsidRPr="003C2011" w:rsidRDefault="003C2011" w:rsidP="003C2011">
      <w:pPr>
        <w:rPr>
          <w:i/>
        </w:rPr>
      </w:pPr>
    </w:p>
    <w:p w14:paraId="05F0B098" w14:textId="77777777" w:rsidR="003C2011" w:rsidRPr="00503174" w:rsidRDefault="003C2011" w:rsidP="00503174">
      <w:pPr>
        <w:pStyle w:val="20"/>
        <w:numPr>
          <w:ilvl w:val="1"/>
          <w:numId w:val="26"/>
        </w:numPr>
      </w:pPr>
      <w:bookmarkStart w:id="22" w:name="_Toc390196243"/>
      <w:bookmarkStart w:id="23" w:name="_Toc409787749"/>
      <w:r w:rsidRPr="00503174">
        <w:rPr>
          <w:rFonts w:hint="eastAsia"/>
        </w:rPr>
        <w:t>趣旨・目的</w:t>
      </w:r>
      <w:bookmarkEnd w:id="22"/>
      <w:bookmarkEnd w:id="23"/>
    </w:p>
    <w:p w14:paraId="7DB376C1" w14:textId="407D6EB5" w:rsidR="003C2011" w:rsidRPr="001A1A9D" w:rsidRDefault="006D4B71" w:rsidP="003C2011">
      <w:pPr>
        <w:ind w:leftChars="200" w:left="420" w:firstLineChars="100" w:firstLine="210"/>
      </w:pPr>
      <w:r w:rsidRPr="00E55D36">
        <w:rPr>
          <w:rFonts w:hint="eastAsia"/>
          <w:color w:val="000000" w:themeColor="text1"/>
        </w:rPr>
        <w:t>初期点検、計画点検および定期点検</w:t>
      </w:r>
      <w:r w:rsidR="003C2011" w:rsidRPr="003C2011">
        <w:rPr>
          <w:rFonts w:hint="eastAsia"/>
        </w:rPr>
        <w:t>において異常が</w:t>
      </w:r>
      <w:r w:rsidR="003C2011">
        <w:rPr>
          <w:rFonts w:hint="eastAsia"/>
        </w:rPr>
        <w:t>認められ、かつ明らかに通常の維持管理で対応できない各資産</w:t>
      </w:r>
      <w:r w:rsidR="003C2011" w:rsidRPr="003C2011">
        <w:rPr>
          <w:rFonts w:hint="eastAsia"/>
        </w:rPr>
        <w:t>を対象に、どのような対策が必要かを判断</w:t>
      </w:r>
      <w:r w:rsidR="003C2011">
        <w:rPr>
          <w:rFonts w:hint="eastAsia"/>
        </w:rPr>
        <w:t>するために詳細点検</w:t>
      </w:r>
      <w:r w:rsidR="003C2011" w:rsidRPr="003C2011">
        <w:rPr>
          <w:rFonts w:hint="eastAsia"/>
        </w:rPr>
        <w:t>を実施する</w:t>
      </w:r>
      <w:r w:rsidR="00C6180E" w:rsidRPr="001A1A9D">
        <w:rPr>
          <w:rFonts w:hint="eastAsia"/>
        </w:rPr>
        <w:t>必要がある</w:t>
      </w:r>
      <w:r w:rsidR="003C2011" w:rsidRPr="001A1A9D">
        <w:rPr>
          <w:rFonts w:hint="eastAsia"/>
        </w:rPr>
        <w:t>。</w:t>
      </w:r>
    </w:p>
    <w:p w14:paraId="68DFCB83" w14:textId="1E80BC7A" w:rsidR="003C2011" w:rsidRPr="001A1A9D" w:rsidRDefault="003C2011" w:rsidP="003C2011">
      <w:pPr>
        <w:ind w:leftChars="200" w:left="420" w:firstLineChars="100" w:firstLine="210"/>
      </w:pPr>
      <w:r w:rsidRPr="001A1A9D">
        <w:rPr>
          <w:rFonts w:hint="eastAsia"/>
        </w:rPr>
        <w:t>詳細点検に基づき、範囲が狭く異常の程度が軽微な場合には修繕を、範囲が広範囲で異常の程度が</w:t>
      </w:r>
      <w:r w:rsidR="00D236E3" w:rsidRPr="001A1A9D">
        <w:rPr>
          <w:rFonts w:hint="eastAsia"/>
        </w:rPr>
        <w:t>顕著な場合は</w:t>
      </w:r>
      <w:r w:rsidRPr="001A1A9D">
        <w:rPr>
          <w:rFonts w:hint="eastAsia"/>
        </w:rPr>
        <w:t>健全度評価を行い、短期的な改築計画（長寿命化計画）を策定し、必要な対策を講じる</w:t>
      </w:r>
      <w:r w:rsidR="00C6180E" w:rsidRPr="001A1A9D">
        <w:rPr>
          <w:rFonts w:hint="eastAsia"/>
        </w:rPr>
        <w:t>べきである</w:t>
      </w:r>
      <w:r w:rsidRPr="001A1A9D">
        <w:rPr>
          <w:rFonts w:hint="eastAsia"/>
        </w:rPr>
        <w:t>。</w:t>
      </w:r>
    </w:p>
    <w:p w14:paraId="6C8F551A" w14:textId="77777777" w:rsidR="003C2011" w:rsidRPr="001A1A9D" w:rsidRDefault="003C2011" w:rsidP="003C2011">
      <w:pPr>
        <w:ind w:leftChars="200" w:left="420" w:firstLineChars="100" w:firstLine="210"/>
      </w:pPr>
    </w:p>
    <w:p w14:paraId="51C0B198" w14:textId="77777777" w:rsidR="003C2011" w:rsidRPr="001A1A9D" w:rsidRDefault="003C2011" w:rsidP="00503174">
      <w:pPr>
        <w:pStyle w:val="20"/>
        <w:numPr>
          <w:ilvl w:val="1"/>
          <w:numId w:val="26"/>
        </w:numPr>
      </w:pPr>
      <w:bookmarkStart w:id="24" w:name="_Toc390196244"/>
      <w:bookmarkStart w:id="25" w:name="_Toc409787750"/>
      <w:r w:rsidRPr="001A1A9D">
        <w:rPr>
          <w:rFonts w:hint="eastAsia"/>
        </w:rPr>
        <w:t>頻度、実施時期</w:t>
      </w:r>
      <w:bookmarkEnd w:id="24"/>
      <w:bookmarkEnd w:id="25"/>
    </w:p>
    <w:p w14:paraId="6869E451" w14:textId="1C2253EA" w:rsidR="003C2011" w:rsidRPr="001A1A9D" w:rsidRDefault="00160CD7" w:rsidP="003C2011">
      <w:pPr>
        <w:ind w:leftChars="200" w:left="420" w:firstLineChars="100" w:firstLine="210"/>
      </w:pPr>
      <w:r w:rsidRPr="001A1A9D">
        <w:rPr>
          <w:rFonts w:hint="eastAsia"/>
        </w:rPr>
        <w:t>計画的な</w:t>
      </w:r>
      <w:r w:rsidR="003C2011" w:rsidRPr="001A1A9D">
        <w:rPr>
          <w:rFonts w:hint="eastAsia"/>
        </w:rPr>
        <w:t>点検において異常が発見され、</w:t>
      </w:r>
      <w:r w:rsidR="0084255F" w:rsidRPr="001A1A9D">
        <w:rPr>
          <w:rFonts w:hint="eastAsia"/>
        </w:rPr>
        <w:t>その状況の程度によって、緊急措置あるいは、</w:t>
      </w:r>
      <w:r w:rsidR="008D6353" w:rsidRPr="001A1A9D">
        <w:rPr>
          <w:rFonts w:hint="eastAsia"/>
        </w:rPr>
        <w:t>詳細点検</w:t>
      </w:r>
      <w:r w:rsidR="003C2011" w:rsidRPr="001A1A9D">
        <w:rPr>
          <w:rFonts w:hint="eastAsia"/>
        </w:rPr>
        <w:t>が必要と判断された場合に適宜実施する</w:t>
      </w:r>
      <w:r w:rsidR="00C6180E" w:rsidRPr="001A1A9D">
        <w:rPr>
          <w:rFonts w:hint="eastAsia"/>
        </w:rPr>
        <w:t>必要がある</w:t>
      </w:r>
      <w:r w:rsidR="003C2011" w:rsidRPr="001A1A9D">
        <w:rPr>
          <w:rFonts w:hint="eastAsia"/>
        </w:rPr>
        <w:t>。</w:t>
      </w:r>
    </w:p>
    <w:p w14:paraId="4168D7EF" w14:textId="5BE562B4" w:rsidR="003C2011" w:rsidRPr="001A1A9D" w:rsidRDefault="003C2011" w:rsidP="003C2011">
      <w:pPr>
        <w:ind w:leftChars="200" w:left="420" w:firstLineChars="100" w:firstLine="210"/>
      </w:pPr>
      <w:r w:rsidRPr="001A1A9D">
        <w:rPr>
          <w:rFonts w:hint="eastAsia"/>
        </w:rPr>
        <w:t>なお、短期的な改築計画（長寿命化計画）が</w:t>
      </w:r>
      <w:r w:rsidRPr="001A1A9D">
        <w:rPr>
          <w:rFonts w:hint="eastAsia"/>
        </w:rPr>
        <w:t>5</w:t>
      </w:r>
      <w:r w:rsidRPr="001A1A9D">
        <w:rPr>
          <w:rFonts w:hint="eastAsia"/>
        </w:rPr>
        <w:t>～</w:t>
      </w:r>
      <w:r w:rsidR="0084255F" w:rsidRPr="001A1A9D">
        <w:rPr>
          <w:rFonts w:hint="eastAsia"/>
        </w:rPr>
        <w:t>6</w:t>
      </w:r>
      <w:r w:rsidR="0084255F" w:rsidRPr="001A1A9D">
        <w:rPr>
          <w:rFonts w:hint="eastAsia"/>
        </w:rPr>
        <w:t>年の</w:t>
      </w:r>
      <w:r w:rsidR="002E3902" w:rsidRPr="001A1A9D">
        <w:rPr>
          <w:rFonts w:hint="eastAsia"/>
        </w:rPr>
        <w:t>スパン</w:t>
      </w:r>
      <w:r w:rsidR="00D236E3" w:rsidRPr="001A1A9D">
        <w:rPr>
          <w:rFonts w:hint="eastAsia"/>
        </w:rPr>
        <w:t>であることに</w:t>
      </w:r>
      <w:r w:rsidRPr="001A1A9D">
        <w:rPr>
          <w:rFonts w:hint="eastAsia"/>
        </w:rPr>
        <w:t>鑑み、</w:t>
      </w:r>
      <w:r w:rsidRPr="001A1A9D">
        <w:rPr>
          <w:rFonts w:hint="eastAsia"/>
        </w:rPr>
        <w:t>5</w:t>
      </w:r>
      <w:r w:rsidR="0084255F" w:rsidRPr="001A1A9D">
        <w:rPr>
          <w:rFonts w:hint="eastAsia"/>
        </w:rPr>
        <w:t>年程度経過した時点で次期計画の策定を検討する</w:t>
      </w:r>
      <w:r w:rsidR="00C6180E" w:rsidRPr="001A1A9D">
        <w:rPr>
          <w:rFonts w:hint="eastAsia"/>
        </w:rPr>
        <w:t>ことが望ましい</w:t>
      </w:r>
      <w:r w:rsidRPr="001A1A9D">
        <w:rPr>
          <w:rFonts w:hint="eastAsia"/>
        </w:rPr>
        <w:t>。</w:t>
      </w:r>
    </w:p>
    <w:p w14:paraId="6E30C3DD" w14:textId="77777777" w:rsidR="003C2011" w:rsidRPr="001A1A9D" w:rsidRDefault="003C2011" w:rsidP="003C2011">
      <w:pPr>
        <w:ind w:leftChars="200" w:left="420" w:firstLineChars="100" w:firstLine="210"/>
      </w:pPr>
    </w:p>
    <w:p w14:paraId="5FD6DF88" w14:textId="783DB6D4" w:rsidR="003C2011" w:rsidRPr="001A1A9D" w:rsidRDefault="00586540" w:rsidP="00503174">
      <w:pPr>
        <w:pStyle w:val="20"/>
        <w:numPr>
          <w:ilvl w:val="1"/>
          <w:numId w:val="26"/>
        </w:numPr>
      </w:pPr>
      <w:bookmarkStart w:id="26" w:name="_Toc390196245"/>
      <w:bookmarkStart w:id="27" w:name="_Toc409787751"/>
      <w:r w:rsidRPr="001A1A9D">
        <w:rPr>
          <w:rFonts w:hint="eastAsia"/>
        </w:rPr>
        <w:t>点検項目、点検</w:t>
      </w:r>
      <w:r w:rsidR="003C2011" w:rsidRPr="001A1A9D">
        <w:rPr>
          <w:rFonts w:hint="eastAsia"/>
        </w:rPr>
        <w:t>方法</w:t>
      </w:r>
      <w:bookmarkEnd w:id="26"/>
      <w:bookmarkEnd w:id="27"/>
    </w:p>
    <w:p w14:paraId="514A53F9" w14:textId="1595A5F2" w:rsidR="003C2011" w:rsidRPr="001A1A9D" w:rsidRDefault="008D6353" w:rsidP="003C2011">
      <w:pPr>
        <w:ind w:leftChars="200" w:left="420" w:firstLineChars="100" w:firstLine="210"/>
        <w:rPr>
          <w:rFonts w:ascii="Century" w:eastAsia="ＭＳ 明朝" w:hAnsi="Century" w:cs="Times New Roman"/>
          <w:color w:val="000000"/>
          <w:szCs w:val="20"/>
        </w:rPr>
      </w:pPr>
      <w:r w:rsidRPr="001A1A9D">
        <w:rPr>
          <w:rFonts w:hint="eastAsia"/>
        </w:rPr>
        <w:t>詳細点検</w:t>
      </w:r>
      <w:r w:rsidR="003C2011" w:rsidRPr="001A1A9D">
        <w:rPr>
          <w:rFonts w:hint="eastAsia"/>
        </w:rPr>
        <w:t>が必要と判断された</w:t>
      </w:r>
      <w:r w:rsidR="00D236E3" w:rsidRPr="001A1A9D">
        <w:rPr>
          <w:rFonts w:hint="eastAsia"/>
        </w:rPr>
        <w:t>施設・設備について、初期点検及び</w:t>
      </w:r>
      <w:r w:rsidR="003C2011" w:rsidRPr="001A1A9D">
        <w:rPr>
          <w:rFonts w:hint="eastAsia"/>
        </w:rPr>
        <w:t>定期点検</w:t>
      </w:r>
      <w:r w:rsidR="003C2011" w:rsidRPr="001A1A9D">
        <w:rPr>
          <w:rFonts w:ascii="Century" w:eastAsia="ＭＳ 明朝" w:hAnsi="Century" w:cs="Times New Roman" w:hint="eastAsia"/>
          <w:color w:val="000000"/>
          <w:szCs w:val="20"/>
        </w:rPr>
        <w:t>で作成した点検表に基</w:t>
      </w:r>
      <w:r w:rsidR="003C2011" w:rsidRPr="001A1A9D">
        <w:rPr>
          <w:rFonts w:ascii="Century" w:eastAsia="ＭＳ 明朝" w:hAnsi="ＭＳ 明朝" w:cs="Times New Roman" w:hint="eastAsia"/>
          <w:color w:val="000000"/>
          <w:szCs w:val="20"/>
          <w:lang w:bidi="he-IL"/>
        </w:rPr>
        <w:t>づ</w:t>
      </w:r>
      <w:r w:rsidR="003C2011" w:rsidRPr="001A1A9D">
        <w:rPr>
          <w:rFonts w:ascii="Century" w:eastAsia="ＭＳ 明朝" w:hAnsi="Century" w:cs="Times New Roman" w:hint="eastAsia"/>
          <w:color w:val="000000"/>
          <w:szCs w:val="20"/>
        </w:rPr>
        <w:t>き、現在の健全度を評価するために必要な調査を行</w:t>
      </w:r>
      <w:r w:rsidR="00C6180E" w:rsidRPr="001A1A9D">
        <w:rPr>
          <w:rFonts w:ascii="Century" w:eastAsia="ＭＳ 明朝" w:hAnsi="Century" w:cs="Times New Roman" w:hint="eastAsia"/>
          <w:color w:val="000000"/>
          <w:szCs w:val="20"/>
        </w:rPr>
        <w:t>い、</w:t>
      </w:r>
      <w:r w:rsidR="00D45BFC" w:rsidRPr="001A1A9D">
        <w:rPr>
          <w:rFonts w:ascii="Century" w:eastAsia="ＭＳ 明朝" w:hAnsi="Century" w:cs="Times New Roman" w:hint="eastAsia"/>
          <w:color w:val="000000"/>
          <w:szCs w:val="20"/>
        </w:rPr>
        <w:t>調査にあたっては、</w:t>
      </w:r>
      <w:r w:rsidR="003A2029" w:rsidRPr="001A1A9D">
        <w:rPr>
          <w:rFonts w:ascii="Century" w:eastAsia="ＭＳ 明朝" w:hAnsi="Century" w:cs="Times New Roman" w:hint="eastAsia"/>
          <w:color w:val="000000"/>
          <w:szCs w:val="20"/>
        </w:rPr>
        <w:t>コンクリート</w:t>
      </w:r>
      <w:r w:rsidR="00D45BFC" w:rsidRPr="001A1A9D">
        <w:rPr>
          <w:rFonts w:ascii="Century" w:eastAsia="ＭＳ 明朝" w:hAnsi="Century" w:cs="Times New Roman" w:hint="eastAsia"/>
          <w:color w:val="000000"/>
          <w:szCs w:val="20"/>
        </w:rPr>
        <w:t>診断士等の有資格者又は民間調査会社（</w:t>
      </w:r>
      <w:r w:rsidR="002E3902" w:rsidRPr="001A1A9D">
        <w:rPr>
          <w:rFonts w:ascii="Century" w:eastAsia="ＭＳ 明朝" w:hAnsi="Century" w:cs="Times New Roman" w:hint="eastAsia"/>
          <w:color w:val="000000"/>
          <w:szCs w:val="20"/>
        </w:rPr>
        <w:t>コンサルタント</w:t>
      </w:r>
      <w:r w:rsidR="00D45BFC" w:rsidRPr="001A1A9D">
        <w:rPr>
          <w:rFonts w:ascii="Century" w:eastAsia="ＭＳ 明朝" w:hAnsi="Century" w:cs="Times New Roman" w:hint="eastAsia"/>
          <w:color w:val="000000"/>
          <w:szCs w:val="20"/>
        </w:rPr>
        <w:t>等）に委託し調査を実施する</w:t>
      </w:r>
      <w:r w:rsidR="00C6180E" w:rsidRPr="001A1A9D">
        <w:rPr>
          <w:rFonts w:ascii="Century" w:eastAsia="ＭＳ 明朝" w:hAnsi="Century" w:cs="Times New Roman" w:hint="eastAsia"/>
          <w:color w:val="000000"/>
          <w:szCs w:val="20"/>
        </w:rPr>
        <w:t>べきである</w:t>
      </w:r>
      <w:r w:rsidR="00D45BFC" w:rsidRPr="001A1A9D">
        <w:rPr>
          <w:rFonts w:ascii="Century" w:eastAsia="ＭＳ 明朝" w:hAnsi="Century" w:cs="Times New Roman" w:hint="eastAsia"/>
          <w:color w:val="000000"/>
          <w:szCs w:val="20"/>
        </w:rPr>
        <w:t>。</w:t>
      </w:r>
    </w:p>
    <w:p w14:paraId="2B84630E" w14:textId="369148A9" w:rsidR="003C2011" w:rsidRPr="001A1A9D" w:rsidRDefault="003C2011" w:rsidP="003C2011">
      <w:pPr>
        <w:ind w:leftChars="200" w:left="420" w:firstLineChars="100" w:firstLine="210"/>
        <w:rPr>
          <w:rFonts w:ascii="Century" w:eastAsia="ＭＳ 明朝" w:hAnsi="Century" w:cs="Times New Roman"/>
          <w:color w:val="000000"/>
          <w:szCs w:val="20"/>
        </w:rPr>
      </w:pPr>
      <w:r w:rsidRPr="001A1A9D">
        <w:rPr>
          <w:rFonts w:hint="eastAsia"/>
        </w:rPr>
        <w:t>なお、実施する調査は</w:t>
      </w:r>
      <w:r w:rsidR="008D6353" w:rsidRPr="001A1A9D">
        <w:rPr>
          <w:rFonts w:hint="eastAsia"/>
        </w:rPr>
        <w:t>下記</w:t>
      </w:r>
      <w:r w:rsidRPr="001A1A9D">
        <w:rPr>
          <w:rFonts w:hint="eastAsia"/>
        </w:rPr>
        <w:t>（</w:t>
      </w:r>
      <w:r w:rsidRPr="001A1A9D">
        <w:rPr>
          <w:rFonts w:hint="eastAsia"/>
        </w:rPr>
        <w:t>1</w:t>
      </w:r>
      <w:r w:rsidRPr="001A1A9D">
        <w:rPr>
          <w:rFonts w:hint="eastAsia"/>
        </w:rPr>
        <w:t>）に示すとおりであり、</w:t>
      </w:r>
      <w:r w:rsidR="00D236E3" w:rsidRPr="001A1A9D">
        <w:rPr>
          <w:rFonts w:ascii="Century" w:eastAsia="ＭＳ 明朝" w:hAnsi="Century" w:cs="Times New Roman" w:hint="eastAsia"/>
          <w:color w:val="000000"/>
          <w:szCs w:val="20"/>
        </w:rPr>
        <w:t>対象施設・設備の特性に応じて異常の程度を調査し</w:t>
      </w:r>
      <w:r w:rsidRPr="001A1A9D">
        <w:rPr>
          <w:rFonts w:ascii="Century" w:eastAsia="ＭＳ 明朝" w:hAnsi="Century" w:cs="Times New Roman" w:hint="eastAsia"/>
          <w:color w:val="000000"/>
          <w:szCs w:val="20"/>
        </w:rPr>
        <w:t>、根拠資料として写真撮影を行う</w:t>
      </w:r>
      <w:r w:rsidR="00C6180E" w:rsidRPr="001A1A9D">
        <w:rPr>
          <w:rFonts w:ascii="Century" w:eastAsia="ＭＳ 明朝" w:hAnsi="Century" w:cs="Times New Roman" w:hint="eastAsia"/>
          <w:color w:val="000000"/>
          <w:szCs w:val="20"/>
        </w:rPr>
        <w:t>ことが望ましい</w:t>
      </w:r>
      <w:r w:rsidRPr="001A1A9D">
        <w:rPr>
          <w:rFonts w:ascii="Century" w:eastAsia="ＭＳ 明朝" w:hAnsi="Century" w:cs="Times New Roman" w:hint="eastAsia"/>
          <w:color w:val="000000"/>
          <w:szCs w:val="20"/>
        </w:rPr>
        <w:t>。</w:t>
      </w:r>
    </w:p>
    <w:p w14:paraId="10D8E3A2" w14:textId="77777777" w:rsidR="003C2011" w:rsidRPr="001A1A9D" w:rsidRDefault="003C2011" w:rsidP="003C2011">
      <w:pPr>
        <w:ind w:leftChars="200" w:left="420" w:firstLineChars="100" w:firstLine="210"/>
        <w:rPr>
          <w:rFonts w:ascii="Century" w:eastAsia="ＭＳ 明朝" w:hAnsi="Century" w:cs="Times New Roman"/>
          <w:color w:val="000000"/>
          <w:szCs w:val="20"/>
        </w:rPr>
      </w:pPr>
    </w:p>
    <w:p w14:paraId="6BA185A1" w14:textId="34BE9518" w:rsidR="003C2011" w:rsidRPr="001A1A9D" w:rsidRDefault="003C2011" w:rsidP="003C2011">
      <w:pPr>
        <w:ind w:firstLineChars="100" w:firstLine="210"/>
      </w:pPr>
      <w:r w:rsidRPr="001A1A9D">
        <w:rPr>
          <w:rFonts w:hint="eastAsia"/>
        </w:rPr>
        <w:t>（</w:t>
      </w:r>
      <w:r w:rsidRPr="001A1A9D">
        <w:rPr>
          <w:rFonts w:hint="eastAsia"/>
        </w:rPr>
        <w:t>1</w:t>
      </w:r>
      <w:r w:rsidRPr="001A1A9D">
        <w:rPr>
          <w:rFonts w:hint="eastAsia"/>
        </w:rPr>
        <w:t>）</w:t>
      </w:r>
      <w:r w:rsidR="00160CD7" w:rsidRPr="001A1A9D">
        <w:rPr>
          <w:rFonts w:hint="eastAsia"/>
        </w:rPr>
        <w:t>点検</w:t>
      </w:r>
      <w:r w:rsidRPr="001A1A9D">
        <w:rPr>
          <w:rFonts w:hint="eastAsia"/>
        </w:rPr>
        <w:t>項目</w:t>
      </w:r>
    </w:p>
    <w:p w14:paraId="2E907224" w14:textId="721A24A2" w:rsidR="003C2011" w:rsidRPr="003C2011" w:rsidRDefault="003C2011" w:rsidP="003C2011">
      <w:pPr>
        <w:ind w:firstLineChars="100" w:firstLine="210"/>
      </w:pPr>
      <w:r w:rsidRPr="001A1A9D">
        <w:rPr>
          <w:rFonts w:hint="eastAsia"/>
        </w:rPr>
        <w:t xml:space="preserve">　　</w:t>
      </w:r>
      <w:r w:rsidR="00160CD7" w:rsidRPr="001A1A9D">
        <w:rPr>
          <w:rFonts w:hint="eastAsia"/>
        </w:rPr>
        <w:t>点検</w:t>
      </w:r>
      <w:r w:rsidRPr="001A1A9D">
        <w:rPr>
          <w:rFonts w:hint="eastAsia"/>
        </w:rPr>
        <w:t>項目を以下のとおり</w:t>
      </w:r>
      <w:r w:rsidR="00C6180E" w:rsidRPr="001A1A9D">
        <w:rPr>
          <w:rFonts w:hint="eastAsia"/>
        </w:rPr>
        <w:t>。</w:t>
      </w:r>
    </w:p>
    <w:p w14:paraId="1AC5072B" w14:textId="0D2E5AA8" w:rsidR="003C2011" w:rsidRPr="003C2011" w:rsidRDefault="003C2011" w:rsidP="002C0CB5">
      <w:pPr>
        <w:jc w:val="center"/>
        <w:rPr>
          <w:rFonts w:asciiTheme="majorEastAsia" w:eastAsiaTheme="majorEastAsia" w:hAnsiTheme="majorEastAsia"/>
        </w:rPr>
      </w:pPr>
      <w:r w:rsidRPr="003C2011">
        <w:rPr>
          <w:rFonts w:asciiTheme="majorEastAsia" w:eastAsiaTheme="majorEastAsia" w:hAnsiTheme="majorEastAsia" w:hint="eastAsia"/>
        </w:rPr>
        <w:t>表</w:t>
      </w:r>
      <w:r w:rsidR="00AD436A">
        <w:rPr>
          <w:rFonts w:asciiTheme="majorEastAsia" w:eastAsiaTheme="majorEastAsia" w:hAnsiTheme="majorEastAsia" w:hint="eastAsia"/>
        </w:rPr>
        <w:t>5.3-1</w:t>
      </w:r>
      <w:r w:rsidR="00586540">
        <w:rPr>
          <w:rFonts w:asciiTheme="majorEastAsia" w:eastAsiaTheme="majorEastAsia" w:hAnsiTheme="majorEastAsia" w:hint="eastAsia"/>
        </w:rPr>
        <w:t xml:space="preserve">　</w:t>
      </w:r>
      <w:r w:rsidR="00586540" w:rsidRPr="007E1180">
        <w:rPr>
          <w:rFonts w:asciiTheme="majorEastAsia" w:eastAsiaTheme="majorEastAsia" w:hAnsiTheme="majorEastAsia" w:hint="eastAsia"/>
        </w:rPr>
        <w:t>点検</w:t>
      </w:r>
      <w:r w:rsidRPr="003C2011">
        <w:rPr>
          <w:rFonts w:asciiTheme="majorEastAsia" w:eastAsiaTheme="majorEastAsia" w:hAnsiTheme="majorEastAsia" w:hint="eastAsia"/>
        </w:rPr>
        <w:t>項目</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05"/>
      </w:tblGrid>
      <w:tr w:rsidR="00C6180E" w:rsidRPr="00C6180E" w14:paraId="5C25B65D" w14:textId="77777777" w:rsidTr="00026390">
        <w:trPr>
          <w:trHeight w:val="352"/>
          <w:jc w:val="center"/>
        </w:trPr>
        <w:tc>
          <w:tcPr>
            <w:tcW w:w="1800" w:type="dxa"/>
            <w:tcBorders>
              <w:top w:val="single" w:sz="8" w:space="0" w:color="auto"/>
              <w:left w:val="single" w:sz="8" w:space="0" w:color="auto"/>
              <w:bottom w:val="double" w:sz="4" w:space="0" w:color="auto"/>
              <w:right w:val="double" w:sz="4" w:space="0" w:color="auto"/>
            </w:tcBorders>
            <w:vAlign w:val="center"/>
          </w:tcPr>
          <w:p w14:paraId="13B0B39F" w14:textId="77777777" w:rsidR="003C2011" w:rsidRPr="00C6180E" w:rsidRDefault="003C2011"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部　位</w:t>
            </w:r>
          </w:p>
        </w:tc>
        <w:tc>
          <w:tcPr>
            <w:tcW w:w="6405" w:type="dxa"/>
            <w:tcBorders>
              <w:top w:val="single" w:sz="8" w:space="0" w:color="auto"/>
              <w:left w:val="nil"/>
              <w:bottom w:val="double" w:sz="4" w:space="0" w:color="auto"/>
              <w:right w:val="single" w:sz="8" w:space="0" w:color="auto"/>
            </w:tcBorders>
            <w:vAlign w:val="center"/>
          </w:tcPr>
          <w:p w14:paraId="7CE79AAC" w14:textId="648736D2" w:rsidR="003C2011" w:rsidRPr="00C6180E" w:rsidRDefault="00586540"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点　　検</w:t>
            </w:r>
            <w:r w:rsidR="003C2011" w:rsidRPr="00C6180E">
              <w:rPr>
                <w:rFonts w:ascii="Century" w:eastAsia="ＭＳ 明朝" w:hAnsi="Century" w:cs="Times New Roman" w:hint="eastAsia"/>
                <w:color w:val="000000" w:themeColor="text1"/>
                <w:lang w:bidi="he-IL"/>
              </w:rPr>
              <w:t xml:space="preserve">　　項　　目</w:t>
            </w:r>
          </w:p>
        </w:tc>
      </w:tr>
      <w:tr w:rsidR="00C6180E" w:rsidRPr="00C6180E" w14:paraId="2E05A0C1" w14:textId="77777777" w:rsidTr="00753B8F">
        <w:trPr>
          <w:trHeight w:val="1137"/>
          <w:jc w:val="center"/>
        </w:trPr>
        <w:tc>
          <w:tcPr>
            <w:tcW w:w="1800" w:type="dxa"/>
            <w:tcBorders>
              <w:top w:val="double" w:sz="4" w:space="0" w:color="auto"/>
              <w:left w:val="single" w:sz="8" w:space="0" w:color="auto"/>
              <w:bottom w:val="single" w:sz="8" w:space="0" w:color="auto"/>
              <w:right w:val="double" w:sz="4" w:space="0" w:color="auto"/>
            </w:tcBorders>
            <w:vAlign w:val="center"/>
          </w:tcPr>
          <w:p w14:paraId="2DD1ED9F" w14:textId="77777777" w:rsidR="003C2011" w:rsidRPr="00C6180E" w:rsidRDefault="003C2011"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躯　体</w:t>
            </w:r>
          </w:p>
        </w:tc>
        <w:tc>
          <w:tcPr>
            <w:tcW w:w="6405" w:type="dxa"/>
            <w:tcBorders>
              <w:top w:val="double" w:sz="4" w:space="0" w:color="auto"/>
              <w:left w:val="nil"/>
              <w:bottom w:val="single" w:sz="8" w:space="0" w:color="auto"/>
              <w:right w:val="single" w:sz="8" w:space="0" w:color="auto"/>
            </w:tcBorders>
            <w:vAlign w:val="center"/>
          </w:tcPr>
          <w:p w14:paraId="6995AC73" w14:textId="034AB5E0" w:rsidR="003C2011" w:rsidRPr="00C6180E" w:rsidRDefault="003C2011" w:rsidP="003C2DBC">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ひび割れ、</w:t>
            </w:r>
            <w:r w:rsidR="00D94CFB" w:rsidRPr="00C6180E">
              <w:rPr>
                <w:rFonts w:ascii="Century" w:eastAsia="ＭＳ 明朝" w:hAnsi="Century" w:cs="Times New Roman" w:hint="eastAsia"/>
                <w:color w:val="000000" w:themeColor="text1"/>
                <w:szCs w:val="20"/>
                <w:lang w:bidi="he-IL"/>
              </w:rPr>
              <w:t>鉄筋腐食、</w:t>
            </w:r>
            <w:r w:rsidRPr="00C6180E">
              <w:rPr>
                <w:rFonts w:ascii="Century" w:eastAsia="ＭＳ 明朝" w:hAnsi="Century" w:cs="Times New Roman" w:hint="eastAsia"/>
                <w:color w:val="000000" w:themeColor="text1"/>
                <w:szCs w:val="20"/>
                <w:lang w:bidi="he-IL"/>
              </w:rPr>
              <w:t>漏水</w:t>
            </w:r>
            <w:r w:rsidR="00B600E2" w:rsidRPr="00C6180E">
              <w:rPr>
                <w:rFonts w:ascii="Century" w:eastAsia="ＭＳ 明朝" w:hAnsi="Century" w:cs="Times New Roman" w:hint="eastAsia"/>
                <w:color w:val="000000" w:themeColor="text1"/>
                <w:szCs w:val="20"/>
                <w:lang w:bidi="he-IL"/>
              </w:rPr>
              <w:t>、表面劣化（</w:t>
            </w:r>
            <w:r w:rsidR="00B600E2" w:rsidRPr="00C6180E">
              <w:rPr>
                <w:rFonts w:ascii="Century" w:eastAsia="ＭＳ 明朝" w:hAnsi="Century" w:cs="Times New Roman" w:hint="eastAsia"/>
                <w:color w:val="000000" w:themeColor="text1"/>
                <w:lang w:bidi="he-IL"/>
              </w:rPr>
              <w:t>脆弱化、剥落、錆汚れ</w:t>
            </w:r>
            <w:r w:rsidR="00B600E2"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、たわみ、不同沈下、</w:t>
            </w:r>
            <w:r w:rsidR="003A2029">
              <w:rPr>
                <w:rFonts w:ascii="Century" w:eastAsia="ＭＳ 明朝" w:hAnsi="Century" w:cs="Times New Roman" w:hint="eastAsia"/>
                <w:color w:val="000000" w:themeColor="text1"/>
                <w:szCs w:val="20"/>
                <w:u w:val="single"/>
                <w:lang w:bidi="he-IL"/>
              </w:rPr>
              <w:t>コンクリート</w:t>
            </w:r>
            <w:r w:rsidR="008D6353" w:rsidRPr="00C6180E">
              <w:rPr>
                <w:rFonts w:ascii="Century" w:eastAsia="ＭＳ 明朝" w:hAnsi="Century" w:cs="Times New Roman" w:hint="eastAsia"/>
                <w:color w:val="000000" w:themeColor="text1"/>
                <w:szCs w:val="20"/>
                <w:u w:val="single"/>
                <w:lang w:bidi="he-IL"/>
              </w:rPr>
              <w:t>調査</w:t>
            </w:r>
            <w:r w:rsidR="00D94CFB" w:rsidRPr="00C6180E">
              <w:rPr>
                <w:rFonts w:ascii="Century" w:eastAsia="ＭＳ 明朝" w:hAnsi="Century" w:cs="Times New Roman" w:hint="eastAsia"/>
                <w:color w:val="000000" w:themeColor="text1"/>
                <w:szCs w:val="20"/>
                <w:u w:val="single"/>
                <w:lang w:bidi="he-IL"/>
              </w:rPr>
              <w:t>（</w:t>
            </w:r>
            <w:r w:rsidR="002E3902">
              <w:rPr>
                <w:rFonts w:ascii="Century" w:eastAsia="ＭＳ 明朝" w:hAnsi="Century" w:cs="Times New Roman" w:hint="eastAsia"/>
                <w:color w:val="000000" w:themeColor="text1"/>
                <w:szCs w:val="20"/>
                <w:u w:val="single"/>
                <w:lang w:bidi="he-IL"/>
              </w:rPr>
              <w:t>コア</w:t>
            </w:r>
            <w:r w:rsidR="003C2DBC" w:rsidRPr="00C6180E">
              <w:rPr>
                <w:rFonts w:ascii="Century" w:eastAsia="ＭＳ 明朝" w:hAnsi="Century" w:cs="Times New Roman" w:hint="eastAsia"/>
                <w:color w:val="000000" w:themeColor="text1"/>
                <w:szCs w:val="20"/>
                <w:u w:val="single"/>
                <w:lang w:bidi="he-IL"/>
              </w:rPr>
              <w:t>採取</w:t>
            </w:r>
            <w:r w:rsidR="00753B8F" w:rsidRPr="00C6180E">
              <w:rPr>
                <w:rFonts w:ascii="Century" w:eastAsia="ＭＳ 明朝" w:hAnsi="Century" w:cs="Times New Roman" w:hint="eastAsia"/>
                <w:color w:val="000000" w:themeColor="text1"/>
                <w:szCs w:val="20"/>
                <w:u w:val="single"/>
                <w:lang w:bidi="he-IL"/>
              </w:rPr>
              <w:t>による圧縮強度試験</w:t>
            </w:r>
            <w:r w:rsidR="003C2DBC" w:rsidRPr="00C6180E">
              <w:rPr>
                <w:rFonts w:ascii="Century" w:eastAsia="ＭＳ 明朝" w:hAnsi="Century" w:cs="Times New Roman" w:hint="eastAsia"/>
                <w:color w:val="000000" w:themeColor="text1"/>
                <w:szCs w:val="20"/>
                <w:u w:val="single"/>
                <w:lang w:bidi="he-IL"/>
              </w:rPr>
              <w:t>、表面強度試験）</w:t>
            </w:r>
            <w:r w:rsidR="00753B8F" w:rsidRPr="00C6180E">
              <w:rPr>
                <w:rFonts w:ascii="Century" w:eastAsia="ＭＳ 明朝" w:hAnsi="Century" w:cs="Times New Roman" w:hint="eastAsia"/>
                <w:color w:val="000000" w:themeColor="text1"/>
                <w:szCs w:val="20"/>
                <w:u w:val="single"/>
                <w:lang w:bidi="he-IL"/>
              </w:rPr>
              <w:t>、</w:t>
            </w:r>
            <w:r w:rsidR="003C2DBC" w:rsidRPr="00C6180E">
              <w:rPr>
                <w:rFonts w:ascii="Century" w:eastAsia="ＭＳ 明朝" w:hAnsi="Century" w:cs="Times New Roman" w:hint="eastAsia"/>
                <w:color w:val="000000" w:themeColor="text1"/>
                <w:szCs w:val="20"/>
                <w:u w:val="single"/>
                <w:lang w:bidi="he-IL"/>
              </w:rPr>
              <w:t>中性化試験（</w:t>
            </w:r>
            <w:r w:rsidR="002E3902">
              <w:rPr>
                <w:rFonts w:ascii="Century" w:eastAsia="ＭＳ 明朝" w:hAnsi="Century" w:cs="Times New Roman" w:hint="eastAsia"/>
                <w:color w:val="000000" w:themeColor="text1"/>
                <w:szCs w:val="20"/>
                <w:u w:val="single"/>
                <w:lang w:bidi="he-IL"/>
              </w:rPr>
              <w:t>コア</w:t>
            </w:r>
            <w:r w:rsidR="003C2DBC" w:rsidRPr="00C6180E">
              <w:rPr>
                <w:rFonts w:ascii="Century" w:eastAsia="ＭＳ 明朝" w:hAnsi="Century" w:cs="Times New Roman" w:hint="eastAsia"/>
                <w:color w:val="000000" w:themeColor="text1"/>
                <w:szCs w:val="20"/>
                <w:u w:val="single"/>
                <w:lang w:bidi="he-IL"/>
              </w:rPr>
              <w:t>採取</w:t>
            </w:r>
            <w:r w:rsidR="00C6180E">
              <w:rPr>
                <w:rFonts w:ascii="Century" w:eastAsia="ＭＳ 明朝" w:hAnsi="Century" w:cs="Times New Roman" w:hint="eastAsia"/>
                <w:color w:val="000000" w:themeColor="text1"/>
                <w:szCs w:val="20"/>
                <w:u w:val="single"/>
                <w:lang w:bidi="he-IL"/>
              </w:rPr>
              <w:t>法</w:t>
            </w:r>
            <w:r w:rsidR="003C2DBC" w:rsidRPr="00C6180E">
              <w:rPr>
                <w:rFonts w:ascii="Century" w:eastAsia="ＭＳ 明朝" w:hAnsi="Century" w:cs="Times New Roman" w:hint="eastAsia"/>
                <w:color w:val="000000" w:themeColor="text1"/>
                <w:szCs w:val="20"/>
                <w:u w:val="single"/>
                <w:lang w:bidi="he-IL"/>
              </w:rPr>
              <w:t>、はつり法、</w:t>
            </w:r>
            <w:r w:rsidR="002E3902">
              <w:rPr>
                <w:rFonts w:ascii="Century" w:eastAsia="ＭＳ 明朝" w:hAnsi="Century" w:cs="Times New Roman" w:hint="eastAsia"/>
                <w:color w:val="000000" w:themeColor="text1"/>
                <w:szCs w:val="20"/>
                <w:u w:val="single"/>
                <w:lang w:bidi="he-IL"/>
              </w:rPr>
              <w:t>ドリル</w:t>
            </w:r>
            <w:r w:rsidR="003C2DBC" w:rsidRPr="00C6180E">
              <w:rPr>
                <w:rFonts w:ascii="Century" w:eastAsia="ＭＳ 明朝" w:hAnsi="Century" w:cs="Times New Roman" w:hint="eastAsia"/>
                <w:color w:val="000000" w:themeColor="text1"/>
                <w:szCs w:val="20"/>
                <w:u w:val="single"/>
                <w:lang w:bidi="he-IL"/>
              </w:rPr>
              <w:t>法、</w:t>
            </w:r>
            <w:r w:rsidR="00753B8F" w:rsidRPr="00C6180E">
              <w:rPr>
                <w:rFonts w:ascii="Century" w:eastAsia="ＭＳ 明朝" w:hAnsi="Century" w:cs="Times New Roman" w:hint="eastAsia"/>
                <w:color w:val="000000" w:themeColor="text1"/>
                <w:szCs w:val="20"/>
                <w:u w:val="single"/>
                <w:lang w:bidi="he-IL"/>
              </w:rPr>
              <w:t>表面</w:t>
            </w:r>
            <w:r w:rsidR="00753B8F" w:rsidRPr="00C6180E">
              <w:rPr>
                <w:rFonts w:ascii="Century" w:eastAsia="ＭＳ 明朝" w:hAnsi="Century" w:cs="Times New Roman" w:hint="eastAsia"/>
                <w:color w:val="000000" w:themeColor="text1"/>
                <w:szCs w:val="20"/>
                <w:u w:val="single"/>
                <w:lang w:bidi="he-IL"/>
              </w:rPr>
              <w:t>pH</w:t>
            </w:r>
            <w:r w:rsidR="00753B8F" w:rsidRPr="00C6180E">
              <w:rPr>
                <w:rFonts w:ascii="Century" w:eastAsia="ＭＳ 明朝" w:hAnsi="Century" w:cs="Times New Roman" w:hint="eastAsia"/>
                <w:color w:val="000000" w:themeColor="text1"/>
                <w:szCs w:val="20"/>
                <w:u w:val="single"/>
                <w:lang w:bidi="he-IL"/>
              </w:rPr>
              <w:t>試験</w:t>
            </w:r>
            <w:r w:rsidR="003C2DBC" w:rsidRPr="00C6180E">
              <w:rPr>
                <w:rFonts w:ascii="Century" w:eastAsia="ＭＳ 明朝" w:hAnsi="Century" w:cs="Times New Roman" w:hint="eastAsia"/>
                <w:color w:val="000000" w:themeColor="text1"/>
                <w:szCs w:val="20"/>
                <w:u w:val="single"/>
                <w:lang w:bidi="he-IL"/>
              </w:rPr>
              <w:t>）</w:t>
            </w:r>
            <w:r w:rsidR="00753B8F" w:rsidRPr="00C6180E">
              <w:rPr>
                <w:rFonts w:ascii="Century" w:eastAsia="ＭＳ 明朝" w:hAnsi="Century" w:cs="Times New Roman" w:hint="eastAsia"/>
                <w:color w:val="000000" w:themeColor="text1"/>
                <w:szCs w:val="20"/>
                <w:u w:val="single"/>
                <w:lang w:bidi="he-IL"/>
              </w:rPr>
              <w:t>、鉄筋腐食度試験）</w:t>
            </w:r>
            <w:r w:rsidR="003C2DBC" w:rsidRPr="00C6180E">
              <w:rPr>
                <w:rFonts w:ascii="Century" w:eastAsia="ＭＳ 明朝" w:hAnsi="Century" w:cs="Times New Roman" w:hint="eastAsia"/>
                <w:color w:val="000000" w:themeColor="text1"/>
                <w:szCs w:val="20"/>
                <w:u w:val="single"/>
                <w:lang w:bidi="he-IL"/>
              </w:rPr>
              <w:t>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1</w:t>
            </w:r>
            <w:r w:rsidR="008D6353"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補修歴</w:t>
            </w:r>
          </w:p>
        </w:tc>
      </w:tr>
      <w:tr w:rsidR="00C6180E" w:rsidRPr="00C6180E" w14:paraId="1D7DCCA6" w14:textId="77777777" w:rsidTr="00753B8F">
        <w:trPr>
          <w:trHeight w:val="1121"/>
          <w:jc w:val="center"/>
        </w:trPr>
        <w:tc>
          <w:tcPr>
            <w:tcW w:w="1800" w:type="dxa"/>
            <w:tcBorders>
              <w:top w:val="single" w:sz="8" w:space="0" w:color="auto"/>
              <w:left w:val="single" w:sz="8" w:space="0" w:color="auto"/>
              <w:bottom w:val="single" w:sz="8" w:space="0" w:color="auto"/>
              <w:right w:val="double" w:sz="4" w:space="0" w:color="auto"/>
            </w:tcBorders>
            <w:vAlign w:val="center"/>
          </w:tcPr>
          <w:p w14:paraId="28F4D1F3" w14:textId="121EF26E" w:rsidR="003C2011" w:rsidRPr="00C6180E" w:rsidRDefault="00492BA9"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土木</w:t>
            </w:r>
            <w:r w:rsidR="003C2011" w:rsidRPr="00C6180E">
              <w:rPr>
                <w:rFonts w:ascii="Century" w:eastAsia="ＭＳ 明朝" w:hAnsi="Century" w:cs="Times New Roman" w:hint="eastAsia"/>
                <w:color w:val="000000" w:themeColor="text1"/>
                <w:szCs w:val="20"/>
                <w:lang w:bidi="he-IL"/>
              </w:rPr>
              <w:t>付帯設備</w:t>
            </w:r>
          </w:p>
        </w:tc>
        <w:tc>
          <w:tcPr>
            <w:tcW w:w="6405" w:type="dxa"/>
            <w:tcBorders>
              <w:top w:val="single" w:sz="8" w:space="0" w:color="auto"/>
              <w:left w:val="nil"/>
              <w:bottom w:val="single" w:sz="8" w:space="0" w:color="auto"/>
              <w:right w:val="single" w:sz="8" w:space="0" w:color="auto"/>
            </w:tcBorders>
            <w:vAlign w:val="center"/>
          </w:tcPr>
          <w:p w14:paraId="532715D7" w14:textId="53792B89" w:rsidR="003C2011" w:rsidRPr="00C6180E" w:rsidRDefault="00753B8F" w:rsidP="00753B8F">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劣化、損傷、取付状態</w:t>
            </w:r>
            <w:r w:rsidR="003C2011"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点食、膨化、剥離、漏水、</w:t>
            </w:r>
            <w:r w:rsidR="008D6353" w:rsidRPr="00C6180E">
              <w:rPr>
                <w:rFonts w:ascii="Century" w:eastAsia="ＭＳ 明朝" w:hAnsi="Century" w:cs="Times New Roman" w:hint="eastAsia"/>
                <w:color w:val="000000" w:themeColor="text1"/>
                <w:szCs w:val="20"/>
                <w:u w:val="single"/>
                <w:lang w:bidi="he-IL"/>
              </w:rPr>
              <w:t>硫化水素</w:t>
            </w:r>
            <w:r w:rsidRPr="00C6180E">
              <w:rPr>
                <w:rFonts w:ascii="Century" w:eastAsia="ＭＳ 明朝" w:hAnsi="Century" w:cs="Times New Roman" w:hint="eastAsia"/>
                <w:color w:val="000000" w:themeColor="text1"/>
                <w:szCs w:val="20"/>
                <w:u w:val="single"/>
                <w:lang w:bidi="he-IL"/>
              </w:rPr>
              <w:t>濃度</w:t>
            </w:r>
            <w:r w:rsidR="008D6353" w:rsidRPr="00C6180E">
              <w:rPr>
                <w:rFonts w:ascii="Century" w:eastAsia="ＭＳ 明朝" w:hAnsi="Century" w:cs="Times New Roman" w:hint="eastAsia"/>
                <w:color w:val="000000" w:themeColor="text1"/>
                <w:szCs w:val="20"/>
                <w:u w:val="single"/>
                <w:lang w:bidi="he-IL"/>
              </w:rPr>
              <w:t>試験</w:t>
            </w:r>
            <w:r w:rsidRPr="00C6180E">
              <w:rPr>
                <w:rFonts w:ascii="Century" w:eastAsia="ＭＳ 明朝" w:hAnsi="Century" w:cs="Times New Roman" w:hint="eastAsia"/>
                <w:color w:val="000000" w:themeColor="text1"/>
                <w:szCs w:val="20"/>
                <w:u w:val="single"/>
                <w:lang w:bidi="he-IL"/>
              </w:rPr>
              <w:t>（</w:t>
            </w:r>
            <w:r w:rsidRPr="00C6180E">
              <w:rPr>
                <w:rFonts w:ascii="Century" w:eastAsia="ＭＳ 明朝" w:hAnsi="Century" w:cs="Times New Roman" w:hint="eastAsia"/>
                <w:color w:val="000000" w:themeColor="text1"/>
                <w:szCs w:val="20"/>
                <w:u w:val="single"/>
                <w:lang w:bidi="he-IL"/>
              </w:rPr>
              <w:t>24</w:t>
            </w:r>
            <w:r w:rsidRPr="00C6180E">
              <w:rPr>
                <w:rFonts w:ascii="Century" w:eastAsia="ＭＳ 明朝" w:hAnsi="Century" w:cs="Times New Roman" w:hint="eastAsia"/>
                <w:color w:val="000000" w:themeColor="text1"/>
                <w:szCs w:val="20"/>
                <w:u w:val="single"/>
                <w:lang w:bidi="he-IL"/>
              </w:rPr>
              <w:t>時間連続測定、四季別等）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2</w:t>
            </w:r>
            <w:r w:rsidR="008D6353" w:rsidRPr="00C6180E">
              <w:rPr>
                <w:rFonts w:ascii="Century" w:eastAsia="ＭＳ 明朝" w:hAnsi="Century" w:cs="Times New Roman" w:hint="eastAsia"/>
                <w:color w:val="000000" w:themeColor="text1"/>
                <w:szCs w:val="20"/>
                <w:lang w:bidi="he-IL"/>
              </w:rPr>
              <w:t>、</w:t>
            </w:r>
            <w:r w:rsidR="003C2011" w:rsidRPr="00C6180E">
              <w:rPr>
                <w:rFonts w:ascii="Century" w:eastAsia="ＭＳ 明朝" w:hAnsi="Century" w:cs="Times New Roman" w:hint="eastAsia"/>
                <w:color w:val="000000" w:themeColor="text1"/>
                <w:szCs w:val="20"/>
                <w:lang w:bidi="he-IL"/>
              </w:rPr>
              <w:t>補修歴</w:t>
            </w:r>
          </w:p>
        </w:tc>
      </w:tr>
    </w:tbl>
    <w:p w14:paraId="2FB353D6" w14:textId="3A7E46A7" w:rsidR="003C2011" w:rsidRDefault="003A2029"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Pr>
          <w:rFonts w:ascii="ＭＳ ゴシック" w:eastAsia="ＭＳ 明朝" w:hAnsi="ＭＳ ゴシック" w:cs="Times New Roman" w:hint="eastAsia"/>
          <w:color w:val="000000" w:themeColor="text1"/>
          <w:sz w:val="18"/>
          <w:szCs w:val="18"/>
          <w:lang w:bidi="he-IL"/>
        </w:rPr>
        <w:t>コンクリート</w:t>
      </w:r>
      <w:r w:rsidR="00D76BAE" w:rsidRPr="00C6180E">
        <w:rPr>
          <w:rFonts w:ascii="ＭＳ ゴシック" w:eastAsia="ＭＳ 明朝" w:hAnsi="ＭＳ ゴシック" w:cs="Times New Roman" w:hint="eastAsia"/>
          <w:color w:val="000000" w:themeColor="text1"/>
          <w:sz w:val="18"/>
          <w:szCs w:val="18"/>
          <w:lang w:bidi="he-IL"/>
        </w:rPr>
        <w:t>調査内容の選定は、</w:t>
      </w:r>
      <w:r w:rsidR="003C2DBC" w:rsidRPr="00C6180E">
        <w:rPr>
          <w:rFonts w:ascii="ＭＳ ゴシック" w:eastAsia="ＭＳ 明朝" w:hAnsi="ＭＳ ゴシック" w:cs="Times New Roman" w:hint="eastAsia"/>
          <w:color w:val="000000" w:themeColor="text1"/>
          <w:sz w:val="18"/>
          <w:szCs w:val="18"/>
          <w:lang w:bidi="he-IL"/>
        </w:rPr>
        <w:t>P.12</w:t>
      </w:r>
      <w:r w:rsidR="00B96E76" w:rsidRPr="00C6180E">
        <w:rPr>
          <w:rFonts w:ascii="ＭＳ ゴシック" w:eastAsia="ＭＳ 明朝" w:hAnsi="ＭＳ ゴシック" w:cs="Times New Roman" w:hint="eastAsia"/>
          <w:color w:val="000000" w:themeColor="text1"/>
          <w:sz w:val="18"/>
          <w:szCs w:val="18"/>
          <w:lang w:bidi="he-IL"/>
        </w:rPr>
        <w:t>の図</w:t>
      </w:r>
      <w:r w:rsidR="00B9144B" w:rsidRPr="00C6180E">
        <w:rPr>
          <w:rFonts w:ascii="ＭＳ ゴシック" w:eastAsia="ＭＳ 明朝" w:hAnsi="ＭＳ ゴシック" w:cs="Times New Roman" w:hint="eastAsia"/>
          <w:color w:val="000000" w:themeColor="text1"/>
          <w:sz w:val="18"/>
          <w:szCs w:val="18"/>
          <w:lang w:bidi="he-IL"/>
        </w:rPr>
        <w:t>4.3-2</w:t>
      </w:r>
      <w:r w:rsidR="00B96E76" w:rsidRPr="00C6180E">
        <w:rPr>
          <w:rFonts w:ascii="ＭＳ ゴシック" w:eastAsia="ＭＳ 明朝" w:hAnsi="ＭＳ ゴシック" w:cs="Times New Roman" w:hint="eastAsia"/>
          <w:color w:val="000000" w:themeColor="text1"/>
          <w:sz w:val="18"/>
          <w:szCs w:val="18"/>
          <w:lang w:bidi="he-IL"/>
        </w:rPr>
        <w:t>に準じるものとする。数量は試験結果の対比が行えるよう</w:t>
      </w:r>
      <w:r w:rsidR="00B96E76" w:rsidRPr="00462B35">
        <w:rPr>
          <w:rFonts w:ascii="ＭＳ ゴシック" w:eastAsia="ＭＳ 明朝" w:hAnsi="ＭＳ ゴシック" w:cs="Times New Roman" w:hint="eastAsia"/>
          <w:color w:val="000000"/>
          <w:sz w:val="18"/>
          <w:szCs w:val="18"/>
          <w:lang w:bidi="he-IL"/>
        </w:rPr>
        <w:t>1</w:t>
      </w:r>
      <w:r w:rsidR="00B96E76" w:rsidRPr="00462B35">
        <w:rPr>
          <w:rFonts w:ascii="ＭＳ ゴシック" w:eastAsia="ＭＳ 明朝" w:hAnsi="ＭＳ ゴシック" w:cs="Times New Roman" w:hint="eastAsia"/>
          <w:color w:val="000000"/>
          <w:sz w:val="18"/>
          <w:szCs w:val="18"/>
          <w:lang w:bidi="he-IL"/>
        </w:rPr>
        <w:t>資産あたり</w:t>
      </w:r>
      <w:r w:rsidR="00B96E76" w:rsidRPr="00462B35">
        <w:rPr>
          <w:rFonts w:ascii="ＭＳ ゴシック" w:eastAsia="ＭＳ 明朝" w:hAnsi="ＭＳ ゴシック" w:cs="Times New Roman" w:hint="eastAsia"/>
          <w:color w:val="000000"/>
          <w:sz w:val="18"/>
          <w:szCs w:val="18"/>
          <w:lang w:bidi="he-IL"/>
        </w:rPr>
        <w:t>2</w:t>
      </w:r>
      <w:r w:rsidR="00B96E76" w:rsidRPr="00462B35">
        <w:rPr>
          <w:rFonts w:ascii="ＭＳ ゴシック" w:eastAsia="ＭＳ 明朝" w:hAnsi="ＭＳ ゴシック" w:cs="Times New Roman" w:hint="eastAsia"/>
          <w:color w:val="000000"/>
          <w:sz w:val="18"/>
          <w:szCs w:val="18"/>
          <w:lang w:bidi="he-IL"/>
        </w:rPr>
        <w:t>検体とする。</w:t>
      </w:r>
      <w:r w:rsidR="00462B35" w:rsidRPr="00462B35">
        <w:rPr>
          <w:rFonts w:ascii="ＭＳ ゴシック" w:eastAsia="ＭＳ 明朝" w:hAnsi="ＭＳ ゴシック" w:cs="Times New Roman" w:hint="eastAsia"/>
          <w:color w:val="000000"/>
          <w:sz w:val="18"/>
          <w:szCs w:val="18"/>
          <w:lang w:bidi="he-IL"/>
        </w:rPr>
        <w:t>なお、劣化の状態、範囲に応じて、検体数を増加させることができる。</w:t>
      </w:r>
    </w:p>
    <w:p w14:paraId="3A92CC04" w14:textId="1247340D" w:rsidR="00462B35" w:rsidRPr="00462B35" w:rsidRDefault="00462B35"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sidRPr="00B96E76">
        <w:rPr>
          <w:rFonts w:ascii="ＭＳ ゴシック" w:eastAsia="ＭＳ 明朝" w:hAnsi="ＭＳ ゴシック" w:cs="Times New Roman" w:hint="eastAsia"/>
          <w:color w:val="000000"/>
          <w:sz w:val="18"/>
          <w:szCs w:val="18"/>
          <w:lang w:bidi="he-IL"/>
        </w:rPr>
        <w:t>硫化水素濃度試験は、硫化水素の発生が高い時期（夏季）に</w:t>
      </w:r>
      <w:r w:rsidRPr="00B96E76">
        <w:rPr>
          <w:rFonts w:ascii="ＭＳ ゴシック" w:eastAsia="ＭＳ 明朝" w:hAnsi="ＭＳ ゴシック" w:cs="Times New Roman" w:hint="eastAsia"/>
          <w:color w:val="000000"/>
          <w:sz w:val="18"/>
          <w:szCs w:val="18"/>
          <w:lang w:bidi="he-IL"/>
        </w:rPr>
        <w:t>24</w:t>
      </w:r>
      <w:r w:rsidRPr="00B96E76">
        <w:rPr>
          <w:rFonts w:ascii="ＭＳ ゴシック" w:eastAsia="ＭＳ 明朝" w:hAnsi="ＭＳ ゴシック" w:cs="Times New Roman" w:hint="eastAsia"/>
          <w:color w:val="000000"/>
          <w:sz w:val="18"/>
          <w:szCs w:val="18"/>
          <w:lang w:bidi="he-IL"/>
        </w:rPr>
        <w:t>時間連続測定を行うものとし</w:t>
      </w:r>
      <w:r>
        <w:rPr>
          <w:rFonts w:ascii="ＭＳ ゴシック" w:eastAsia="ＭＳ 明朝" w:hAnsi="ＭＳ ゴシック" w:cs="Times New Roman" w:hint="eastAsia"/>
          <w:color w:val="000000"/>
          <w:sz w:val="18"/>
          <w:szCs w:val="18"/>
          <w:lang w:bidi="he-IL"/>
        </w:rPr>
        <w:t>、処理区特性により季節</w:t>
      </w:r>
      <w:r w:rsidRPr="00B96E76">
        <w:rPr>
          <w:rFonts w:ascii="ＭＳ ゴシック" w:eastAsia="ＭＳ 明朝" w:hAnsi="ＭＳ ゴシック" w:cs="Times New Roman" w:hint="eastAsia"/>
          <w:color w:val="000000"/>
          <w:sz w:val="18"/>
          <w:szCs w:val="18"/>
          <w:lang w:bidi="he-IL"/>
        </w:rPr>
        <w:t>変動が著しい場合には、四季別の測定を行うことが望ましい。</w:t>
      </w:r>
    </w:p>
    <w:p w14:paraId="270CF776" w14:textId="77777777" w:rsidR="006D4B71" w:rsidRDefault="006D4B71" w:rsidP="003C2011">
      <w:pPr>
        <w:ind w:firstLineChars="100" w:firstLine="210"/>
      </w:pPr>
    </w:p>
    <w:p w14:paraId="670596DB" w14:textId="09DE5415" w:rsidR="003C2011" w:rsidRPr="003C2011" w:rsidRDefault="003C2011" w:rsidP="003C2011">
      <w:pPr>
        <w:ind w:firstLineChars="100" w:firstLine="210"/>
      </w:pPr>
      <w:r w:rsidRPr="003C2011">
        <w:rPr>
          <w:rFonts w:hint="eastAsia"/>
        </w:rPr>
        <w:t>（</w:t>
      </w:r>
      <w:r w:rsidRPr="003C2011">
        <w:rPr>
          <w:rFonts w:hint="eastAsia"/>
        </w:rPr>
        <w:t>2</w:t>
      </w:r>
      <w:r w:rsidR="008D6353">
        <w:rPr>
          <w:rFonts w:hint="eastAsia"/>
        </w:rPr>
        <w:t>）点検</w:t>
      </w:r>
      <w:r w:rsidRPr="003C2011">
        <w:rPr>
          <w:rFonts w:hint="eastAsia"/>
        </w:rPr>
        <w:t>方法</w:t>
      </w:r>
    </w:p>
    <w:p w14:paraId="5C7939E1" w14:textId="77777777" w:rsidR="003C2011" w:rsidRPr="003C2011" w:rsidRDefault="003C2011" w:rsidP="003C2011">
      <w:pPr>
        <w:ind w:firstLineChars="100" w:firstLine="210"/>
      </w:pPr>
      <w:r w:rsidRPr="003C2011">
        <w:rPr>
          <w:rFonts w:hint="eastAsia"/>
        </w:rPr>
        <w:t xml:space="preserve">　　施設・付帯設備の調査方法を以下に示す。</w:t>
      </w:r>
    </w:p>
    <w:p w14:paraId="31AE6347" w14:textId="21B560C8" w:rsidR="003C2011" w:rsidRPr="003C2011" w:rsidRDefault="003C2011" w:rsidP="003C2011">
      <w:pPr>
        <w:ind w:leftChars="100" w:left="420" w:hangingChars="100" w:hanging="210"/>
      </w:pPr>
      <w:r w:rsidRPr="00C6180E">
        <w:rPr>
          <w:rFonts w:hint="eastAsia"/>
          <w:color w:val="000000" w:themeColor="text1"/>
        </w:rPr>
        <w:t xml:space="preserve">　　なお、付帯設備についてはその機能・特性に応じ、“</w:t>
      </w:r>
      <w:r w:rsidR="005D0887" w:rsidRPr="00C6180E">
        <w:rPr>
          <w:rFonts w:hint="eastAsia"/>
          <w:color w:val="000000" w:themeColor="text1"/>
        </w:rPr>
        <w:t>手摺・足掛金物”、“</w:t>
      </w:r>
      <w:r w:rsidR="00D96A9B" w:rsidRPr="00C6180E">
        <w:rPr>
          <w:rFonts w:hint="eastAsia"/>
          <w:color w:val="000000" w:themeColor="text1"/>
        </w:rPr>
        <w:t>蓋類・</w:t>
      </w:r>
      <w:r w:rsidR="002E3902">
        <w:rPr>
          <w:rFonts w:hint="eastAsia"/>
          <w:color w:val="000000" w:themeColor="text1"/>
        </w:rPr>
        <w:t>トップライト</w:t>
      </w:r>
      <w:r w:rsidR="005D0887" w:rsidRPr="00C6180E">
        <w:rPr>
          <w:rFonts w:hint="eastAsia"/>
          <w:color w:val="000000" w:themeColor="text1"/>
        </w:rPr>
        <w:t>”、</w:t>
      </w:r>
      <w:r w:rsidR="005D0887">
        <w:rPr>
          <w:rFonts w:hint="eastAsia"/>
        </w:rPr>
        <w:t>“防食塗装”、“</w:t>
      </w:r>
      <w:r w:rsidR="002E3902">
        <w:rPr>
          <w:rFonts w:hint="eastAsia"/>
        </w:rPr>
        <w:t>エクスパンションジョイント</w:t>
      </w:r>
      <w:r w:rsidRPr="003C2011">
        <w:rPr>
          <w:rFonts w:hint="eastAsia"/>
        </w:rPr>
        <w:t>”の</w:t>
      </w:r>
      <w:r w:rsidRPr="003C2011">
        <w:rPr>
          <w:rFonts w:hint="eastAsia"/>
        </w:rPr>
        <w:t>4</w:t>
      </w:r>
      <w:r w:rsidR="008D6353">
        <w:rPr>
          <w:rFonts w:hint="eastAsia"/>
        </w:rPr>
        <w:t>つの</w:t>
      </w:r>
      <w:r w:rsidR="005D0887">
        <w:rPr>
          <w:rFonts w:hint="eastAsia"/>
        </w:rPr>
        <w:t>内容に分類する。</w:t>
      </w:r>
    </w:p>
    <w:p w14:paraId="6BDFC484" w14:textId="4CBAEB21"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5.3-2　</w:t>
      </w:r>
      <w:r w:rsidRPr="007E1180">
        <w:rPr>
          <w:rFonts w:asciiTheme="majorEastAsia" w:eastAsiaTheme="majorEastAsia" w:hAnsiTheme="majorEastAsia" w:hint="eastAsia"/>
        </w:rPr>
        <w:t>点検</w:t>
      </w:r>
      <w:r>
        <w:rPr>
          <w:rFonts w:asciiTheme="majorEastAsia" w:eastAsiaTheme="majorEastAsia" w:hAnsiTheme="majorEastAsia" w:hint="eastAsia"/>
        </w:rPr>
        <w:t>内容（躯体）</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351E1530"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00E03A28" w14:textId="7D8E29BB"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3523AFDA" w14:textId="7DC601C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FDA5253"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5E1FB35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w:t>
            </w:r>
          </w:p>
        </w:tc>
        <w:tc>
          <w:tcPr>
            <w:tcW w:w="6187" w:type="dxa"/>
            <w:tcBorders>
              <w:top w:val="double" w:sz="4" w:space="0" w:color="auto"/>
              <w:left w:val="nil"/>
              <w:bottom w:val="single" w:sz="4" w:space="0" w:color="auto"/>
              <w:right w:val="single" w:sz="8" w:space="0" w:color="auto"/>
            </w:tcBorders>
            <w:vAlign w:val="center"/>
          </w:tcPr>
          <w:p w14:paraId="0130953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ひび割れ幅と程度を確認する。</w:t>
            </w:r>
          </w:p>
        </w:tc>
      </w:tr>
      <w:tr w:rsidR="003C2011" w:rsidRPr="003C2011" w14:paraId="08F6F082" w14:textId="77777777" w:rsidTr="00026390">
        <w:trPr>
          <w:trHeight w:val="352"/>
          <w:jc w:val="center"/>
        </w:trPr>
        <w:tc>
          <w:tcPr>
            <w:tcW w:w="2023" w:type="dxa"/>
            <w:tcBorders>
              <w:left w:val="single" w:sz="8" w:space="0" w:color="auto"/>
              <w:right w:val="double" w:sz="4" w:space="0" w:color="auto"/>
            </w:tcBorders>
            <w:vAlign w:val="center"/>
          </w:tcPr>
          <w:p w14:paraId="08562EB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w:t>
            </w:r>
          </w:p>
        </w:tc>
        <w:tc>
          <w:tcPr>
            <w:tcW w:w="6187" w:type="dxa"/>
            <w:tcBorders>
              <w:left w:val="nil"/>
              <w:right w:val="single" w:sz="8" w:space="0" w:color="auto"/>
            </w:tcBorders>
            <w:vAlign w:val="center"/>
          </w:tcPr>
          <w:p w14:paraId="6D4B9DF0"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鉄筋腐食に伴う錆汁や腐食鉄筋の露出状況を確認する。</w:t>
            </w:r>
          </w:p>
        </w:tc>
      </w:tr>
      <w:tr w:rsidR="003C2011" w:rsidRPr="003C2011" w14:paraId="30CE5C75" w14:textId="77777777" w:rsidTr="00026390">
        <w:trPr>
          <w:trHeight w:val="352"/>
          <w:jc w:val="center"/>
        </w:trPr>
        <w:tc>
          <w:tcPr>
            <w:tcW w:w="2023" w:type="dxa"/>
            <w:tcBorders>
              <w:left w:val="single" w:sz="8" w:space="0" w:color="auto"/>
              <w:right w:val="double" w:sz="4" w:space="0" w:color="auto"/>
            </w:tcBorders>
            <w:vAlign w:val="center"/>
          </w:tcPr>
          <w:p w14:paraId="0475697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left w:val="nil"/>
              <w:right w:val="single" w:sz="8" w:space="0" w:color="auto"/>
            </w:tcBorders>
            <w:vAlign w:val="center"/>
          </w:tcPr>
          <w:p w14:paraId="275CDE71"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ひび割れからの漏水の発生状況を確認する。</w:t>
            </w:r>
          </w:p>
        </w:tc>
      </w:tr>
      <w:tr w:rsidR="003C2011" w:rsidRPr="003C2011" w14:paraId="7B6E743F" w14:textId="77777777" w:rsidTr="00026390">
        <w:trPr>
          <w:trHeight w:val="352"/>
          <w:jc w:val="center"/>
        </w:trPr>
        <w:tc>
          <w:tcPr>
            <w:tcW w:w="2023" w:type="dxa"/>
            <w:tcBorders>
              <w:left w:val="single" w:sz="8" w:space="0" w:color="auto"/>
              <w:right w:val="double" w:sz="4" w:space="0" w:color="auto"/>
            </w:tcBorders>
            <w:vAlign w:val="center"/>
          </w:tcPr>
          <w:p w14:paraId="77BDD25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浮き</w:t>
            </w:r>
          </w:p>
        </w:tc>
        <w:tc>
          <w:tcPr>
            <w:tcW w:w="6187" w:type="dxa"/>
            <w:tcBorders>
              <w:left w:val="nil"/>
              <w:right w:val="single" w:sz="8" w:space="0" w:color="auto"/>
            </w:tcBorders>
            <w:vAlign w:val="center"/>
          </w:tcPr>
          <w:p w14:paraId="483A30C9" w14:textId="7809C1FD"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躯体表面の</w:t>
            </w:r>
            <w:r w:rsidR="003A2029">
              <w:rPr>
                <w:rFonts w:ascii="Century" w:eastAsia="ＭＳ 明朝" w:hAnsi="Century" w:cs="Times New Roman" w:hint="eastAsia"/>
                <w:color w:val="000000"/>
                <w:szCs w:val="20"/>
                <w:lang w:bidi="he-IL"/>
              </w:rPr>
              <w:t>コンクリート</w:t>
            </w:r>
            <w:r w:rsidR="003C2011" w:rsidRPr="003C2011">
              <w:rPr>
                <w:rFonts w:ascii="Century" w:eastAsia="ＭＳ 明朝" w:hAnsi="Century" w:cs="Times New Roman" w:hint="eastAsia"/>
                <w:color w:val="000000"/>
                <w:szCs w:val="20"/>
                <w:lang w:bidi="he-IL"/>
              </w:rPr>
              <w:t>の浮きを確認する。</w:t>
            </w:r>
          </w:p>
        </w:tc>
      </w:tr>
      <w:tr w:rsidR="00B600E2" w:rsidRPr="003C2011" w14:paraId="19CC2E31" w14:textId="77777777" w:rsidTr="00026390">
        <w:trPr>
          <w:trHeight w:val="352"/>
          <w:jc w:val="center"/>
        </w:trPr>
        <w:tc>
          <w:tcPr>
            <w:tcW w:w="2023" w:type="dxa"/>
            <w:tcBorders>
              <w:left w:val="single" w:sz="8" w:space="0" w:color="auto"/>
              <w:right w:val="double" w:sz="4" w:space="0" w:color="auto"/>
            </w:tcBorders>
            <w:vAlign w:val="center"/>
          </w:tcPr>
          <w:p w14:paraId="4CC38F13" w14:textId="3ACFE7E3" w:rsidR="00B600E2" w:rsidRPr="003C2011" w:rsidRDefault="00B600E2"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表面劣化（脆弱化）</w:t>
            </w:r>
          </w:p>
        </w:tc>
        <w:tc>
          <w:tcPr>
            <w:tcW w:w="6187" w:type="dxa"/>
            <w:tcBorders>
              <w:left w:val="nil"/>
              <w:right w:val="single" w:sz="8" w:space="0" w:color="auto"/>
            </w:tcBorders>
            <w:vAlign w:val="center"/>
          </w:tcPr>
          <w:p w14:paraId="05549B08" w14:textId="181E74D3" w:rsidR="00B600E2" w:rsidRDefault="002C0CB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表面の</w:t>
            </w:r>
            <w:r w:rsidRPr="00E55D36">
              <w:rPr>
                <w:rFonts w:ascii="Century" w:eastAsia="ＭＳ 明朝" w:hAnsi="Century" w:cs="Times New Roman" w:hint="eastAsia"/>
                <w:color w:val="000000" w:themeColor="text1"/>
                <w:szCs w:val="20"/>
                <w:lang w:bidi="he-IL"/>
              </w:rPr>
              <w:t>脆弱性</w:t>
            </w:r>
            <w:r w:rsidR="00B600E2" w:rsidRPr="003C2011">
              <w:rPr>
                <w:rFonts w:ascii="Century" w:eastAsia="ＭＳ 明朝" w:hAnsi="Century" w:cs="Times New Roman" w:hint="eastAsia"/>
                <w:color w:val="000000"/>
                <w:szCs w:val="20"/>
                <w:lang w:bidi="he-IL"/>
              </w:rPr>
              <w:t>を確認する。</w:t>
            </w:r>
          </w:p>
        </w:tc>
      </w:tr>
      <w:tr w:rsidR="003C2011" w:rsidRPr="003C2011" w14:paraId="33E4C6B8"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576E7DE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骨材の露出</w:t>
            </w:r>
          </w:p>
        </w:tc>
        <w:tc>
          <w:tcPr>
            <w:tcW w:w="6187" w:type="dxa"/>
            <w:tcBorders>
              <w:left w:val="nil"/>
              <w:bottom w:val="single" w:sz="8" w:space="0" w:color="auto"/>
              <w:right w:val="single" w:sz="8" w:space="0" w:color="auto"/>
            </w:tcBorders>
            <w:vAlign w:val="center"/>
          </w:tcPr>
          <w:p w14:paraId="44E22CF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表面の骨材の露出状況を確認する。</w:t>
            </w:r>
          </w:p>
        </w:tc>
      </w:tr>
    </w:tbl>
    <w:p w14:paraId="6AA84E64" w14:textId="77777777" w:rsidR="003C2011" w:rsidRPr="003C2011" w:rsidRDefault="003C2011" w:rsidP="003C2011">
      <w:pPr>
        <w:ind w:firstLineChars="100" w:firstLine="210"/>
      </w:pPr>
    </w:p>
    <w:p w14:paraId="35AECDC0" w14:textId="3E733986"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5.3-3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内容（付帯設備；手摺・足掛金物）</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4698C80E"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4D6C1D35" w14:textId="43415D3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7A957C4" w14:textId="30145DE0"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5630D77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6E3F905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double" w:sz="4" w:space="0" w:color="auto"/>
              <w:left w:val="nil"/>
              <w:bottom w:val="single" w:sz="4" w:space="0" w:color="auto"/>
              <w:right w:val="single" w:sz="8" w:space="0" w:color="auto"/>
            </w:tcBorders>
            <w:vAlign w:val="center"/>
          </w:tcPr>
          <w:p w14:paraId="1791FA02" w14:textId="1CA5FA34"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目視により腐食の状態</w:t>
            </w:r>
            <w:r w:rsidR="003C2011" w:rsidRPr="003C2011">
              <w:rPr>
                <w:rFonts w:ascii="Century" w:eastAsia="ＭＳ 明朝" w:hAnsi="Century" w:cs="Times New Roman" w:hint="eastAsia"/>
                <w:color w:val="000000"/>
                <w:szCs w:val="20"/>
                <w:lang w:bidi="he-IL"/>
              </w:rPr>
              <w:t>を確認する。</w:t>
            </w:r>
          </w:p>
        </w:tc>
      </w:tr>
      <w:tr w:rsidR="003C2011" w:rsidRPr="003C2011" w14:paraId="4113E4CF"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AC61D83"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損傷（部材欠損等）</w:t>
            </w:r>
          </w:p>
        </w:tc>
        <w:tc>
          <w:tcPr>
            <w:tcW w:w="6187" w:type="dxa"/>
            <w:tcBorders>
              <w:top w:val="single" w:sz="4" w:space="0" w:color="auto"/>
              <w:left w:val="nil"/>
              <w:right w:val="single" w:sz="8" w:space="0" w:color="auto"/>
            </w:tcBorders>
            <w:vAlign w:val="center"/>
          </w:tcPr>
          <w:p w14:paraId="0D66F00D" w14:textId="7DB0706B" w:rsidR="003C2011" w:rsidRPr="003C2011" w:rsidRDefault="003C2011" w:rsidP="00AE6B05">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w:t>
            </w:r>
            <w:r w:rsidR="00AE6B05">
              <w:rPr>
                <w:rFonts w:ascii="Century" w:eastAsia="ＭＳ 明朝" w:hAnsi="Century" w:cs="Times New Roman" w:hint="eastAsia"/>
                <w:color w:val="000000"/>
                <w:szCs w:val="20"/>
                <w:lang w:bidi="he-IL"/>
              </w:rPr>
              <w:t>ひび割れや欠け等の</w:t>
            </w:r>
            <w:r w:rsidRPr="003C2011">
              <w:rPr>
                <w:rFonts w:ascii="Century" w:eastAsia="ＭＳ 明朝" w:hAnsi="Century" w:cs="Times New Roman" w:hint="eastAsia"/>
                <w:color w:val="000000"/>
                <w:szCs w:val="20"/>
                <w:lang w:bidi="he-IL"/>
              </w:rPr>
              <w:t>有無を確認する。</w:t>
            </w:r>
          </w:p>
        </w:tc>
      </w:tr>
      <w:tr w:rsidR="003C2011" w:rsidRPr="003C2011" w14:paraId="0E125A24"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333DBAF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left w:val="nil"/>
              <w:bottom w:val="single" w:sz="8" w:space="0" w:color="auto"/>
              <w:right w:val="single" w:sz="8" w:space="0" w:color="auto"/>
            </w:tcBorders>
            <w:vAlign w:val="center"/>
          </w:tcPr>
          <w:p w14:paraId="623B0A98"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取付部のぐらつきの有無を確認する。</w:t>
            </w:r>
          </w:p>
        </w:tc>
      </w:tr>
    </w:tbl>
    <w:p w14:paraId="7118C049" w14:textId="77777777" w:rsidR="003C2011" w:rsidRPr="003C2011" w:rsidRDefault="003C2011" w:rsidP="003C2011">
      <w:pPr>
        <w:widowControl/>
        <w:jc w:val="left"/>
      </w:pPr>
    </w:p>
    <w:p w14:paraId="49C554F2" w14:textId="0026433D"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5.3-4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蓋類・</w:t>
      </w:r>
      <w:r w:rsidR="002E3902">
        <w:rPr>
          <w:rFonts w:asciiTheme="majorEastAsia" w:eastAsiaTheme="majorEastAsia" w:hAnsiTheme="majorEastAsia" w:hint="eastAsia"/>
        </w:rPr>
        <w:t>トップライト</w:t>
      </w:r>
      <w:r>
        <w:rPr>
          <w:rFonts w:asciiTheme="majorEastAsia" w:eastAsiaTheme="majorEastAsia" w:hAnsiTheme="majorEastAsia" w:hint="eastAsia"/>
        </w:rPr>
        <w:t>）</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637"/>
        <w:gridCol w:w="6187"/>
      </w:tblGrid>
      <w:tr w:rsidR="003C2011" w:rsidRPr="003C2011" w14:paraId="3A03F6F7" w14:textId="77777777" w:rsidTr="001817D9">
        <w:trPr>
          <w:trHeight w:val="352"/>
          <w:jc w:val="center"/>
        </w:trPr>
        <w:tc>
          <w:tcPr>
            <w:tcW w:w="2023" w:type="dxa"/>
            <w:gridSpan w:val="2"/>
            <w:tcBorders>
              <w:top w:val="single" w:sz="8" w:space="0" w:color="auto"/>
              <w:left w:val="single" w:sz="8" w:space="0" w:color="auto"/>
              <w:bottom w:val="double" w:sz="4" w:space="0" w:color="auto"/>
              <w:right w:val="double" w:sz="4" w:space="0" w:color="auto"/>
            </w:tcBorders>
            <w:vAlign w:val="center"/>
          </w:tcPr>
          <w:p w14:paraId="5219C16B" w14:textId="6B962BD1"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11E1477" w14:textId="6DAB66A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1817D9" w:rsidRPr="003C2011" w14:paraId="697D557E" w14:textId="77777777" w:rsidTr="001817D9">
        <w:trPr>
          <w:trHeight w:val="352"/>
          <w:jc w:val="center"/>
        </w:trPr>
        <w:tc>
          <w:tcPr>
            <w:tcW w:w="1386" w:type="dxa"/>
            <w:vMerge w:val="restart"/>
            <w:tcBorders>
              <w:top w:val="double" w:sz="4" w:space="0" w:color="auto"/>
              <w:left w:val="single" w:sz="8" w:space="0" w:color="auto"/>
              <w:right w:val="single" w:sz="4" w:space="0" w:color="auto"/>
            </w:tcBorders>
            <w:vAlign w:val="center"/>
          </w:tcPr>
          <w:p w14:paraId="4526447C"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37" w:type="dxa"/>
            <w:tcBorders>
              <w:top w:val="double" w:sz="4" w:space="0" w:color="auto"/>
              <w:left w:val="single" w:sz="4" w:space="0" w:color="auto"/>
              <w:bottom w:val="single" w:sz="4" w:space="0" w:color="auto"/>
              <w:right w:val="double" w:sz="4" w:space="0" w:color="auto"/>
            </w:tcBorders>
            <w:vAlign w:val="center"/>
          </w:tcPr>
          <w:p w14:paraId="1DD2F8BC" w14:textId="3AD7ECA8" w:rsidR="001817D9" w:rsidRPr="003C2011"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本体</w:t>
            </w:r>
          </w:p>
        </w:tc>
        <w:tc>
          <w:tcPr>
            <w:tcW w:w="6187" w:type="dxa"/>
            <w:tcBorders>
              <w:top w:val="double" w:sz="4" w:space="0" w:color="auto"/>
              <w:left w:val="nil"/>
              <w:bottom w:val="single" w:sz="4" w:space="0" w:color="auto"/>
              <w:right w:val="single" w:sz="8" w:space="0" w:color="auto"/>
            </w:tcBorders>
            <w:vAlign w:val="center"/>
          </w:tcPr>
          <w:p w14:paraId="681E3252" w14:textId="51DC2CC9" w:rsidR="001817D9" w:rsidRPr="003C2011"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目視により腐食又は劣化</w:t>
            </w:r>
            <w:r w:rsidRPr="003C2011">
              <w:rPr>
                <w:rFonts w:ascii="Century" w:eastAsia="ＭＳ 明朝" w:hAnsi="Century" w:cs="Times New Roman" w:hint="eastAsia"/>
                <w:color w:val="000000"/>
                <w:szCs w:val="20"/>
                <w:lang w:bidi="he-IL"/>
              </w:rPr>
              <w:t>の状態を確認する。</w:t>
            </w:r>
          </w:p>
        </w:tc>
      </w:tr>
      <w:tr w:rsidR="001817D9" w:rsidRPr="003C2011" w14:paraId="7BF8C3C3" w14:textId="77777777" w:rsidTr="001817D9">
        <w:trPr>
          <w:trHeight w:val="352"/>
          <w:jc w:val="center"/>
        </w:trPr>
        <w:tc>
          <w:tcPr>
            <w:tcW w:w="1386" w:type="dxa"/>
            <w:vMerge/>
            <w:tcBorders>
              <w:left w:val="single" w:sz="8" w:space="0" w:color="auto"/>
              <w:bottom w:val="single" w:sz="4" w:space="0" w:color="auto"/>
              <w:right w:val="single" w:sz="4" w:space="0" w:color="auto"/>
            </w:tcBorders>
            <w:vAlign w:val="center"/>
          </w:tcPr>
          <w:p w14:paraId="541D3CE5"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p>
        </w:tc>
        <w:tc>
          <w:tcPr>
            <w:tcW w:w="637" w:type="dxa"/>
            <w:tcBorders>
              <w:top w:val="single" w:sz="4" w:space="0" w:color="auto"/>
              <w:left w:val="single" w:sz="4" w:space="0" w:color="auto"/>
              <w:bottom w:val="single" w:sz="4" w:space="0" w:color="auto"/>
              <w:right w:val="double" w:sz="4" w:space="0" w:color="auto"/>
            </w:tcBorders>
            <w:vAlign w:val="center"/>
          </w:tcPr>
          <w:p w14:paraId="00B5F490" w14:textId="2AA8900A" w:rsidR="001817D9" w:rsidRPr="001817D9"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受枠</w:t>
            </w:r>
          </w:p>
        </w:tc>
        <w:tc>
          <w:tcPr>
            <w:tcW w:w="6187" w:type="dxa"/>
            <w:tcBorders>
              <w:top w:val="single" w:sz="4" w:space="0" w:color="auto"/>
              <w:left w:val="nil"/>
              <w:bottom w:val="single" w:sz="4" w:space="0" w:color="auto"/>
              <w:right w:val="single" w:sz="8" w:space="0" w:color="auto"/>
            </w:tcBorders>
            <w:vAlign w:val="center"/>
          </w:tcPr>
          <w:p w14:paraId="5F73E3D8" w14:textId="3794C2D7" w:rsidR="001817D9"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w:t>
            </w:r>
            <w:r w:rsidRPr="003C2011">
              <w:rPr>
                <w:rFonts w:ascii="Century" w:eastAsia="ＭＳ 明朝" w:hAnsi="Century" w:cs="Times New Roman" w:hint="eastAsia"/>
                <w:color w:val="000000"/>
                <w:szCs w:val="20"/>
                <w:lang w:bidi="he-IL"/>
              </w:rPr>
              <w:t>の状態を確認する。</w:t>
            </w:r>
          </w:p>
        </w:tc>
      </w:tr>
      <w:tr w:rsidR="00575FA3" w:rsidRPr="003C2011" w14:paraId="2C456D09" w14:textId="77777777" w:rsidTr="0077115A">
        <w:trPr>
          <w:trHeight w:val="352"/>
          <w:jc w:val="center"/>
        </w:trPr>
        <w:tc>
          <w:tcPr>
            <w:tcW w:w="2023" w:type="dxa"/>
            <w:gridSpan w:val="2"/>
            <w:tcBorders>
              <w:top w:val="single" w:sz="4" w:space="0" w:color="auto"/>
              <w:left w:val="single" w:sz="8" w:space="0" w:color="auto"/>
              <w:right w:val="double" w:sz="4" w:space="0" w:color="auto"/>
            </w:tcBorders>
            <w:vAlign w:val="center"/>
          </w:tcPr>
          <w:p w14:paraId="67C844C9" w14:textId="22995FCE" w:rsidR="00575FA3" w:rsidRPr="003C2011" w:rsidRDefault="00575FA3" w:rsidP="00575FA3">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top w:val="single" w:sz="4" w:space="0" w:color="auto"/>
              <w:left w:val="nil"/>
              <w:bottom w:val="single" w:sz="4" w:space="0" w:color="auto"/>
              <w:right w:val="single" w:sz="8" w:space="0" w:color="auto"/>
            </w:tcBorders>
            <w:vAlign w:val="center"/>
          </w:tcPr>
          <w:p w14:paraId="7686CBCD" w14:textId="73E63B2C" w:rsidR="00575FA3" w:rsidRPr="003C2011" w:rsidRDefault="00575FA3" w:rsidP="00575FA3">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がたつき</w:t>
            </w:r>
            <w:r>
              <w:rPr>
                <w:rFonts w:ascii="Century" w:eastAsia="ＭＳ 明朝" w:hAnsi="Century" w:cs="Times New Roman" w:hint="eastAsia"/>
                <w:color w:val="000000"/>
                <w:szCs w:val="20"/>
                <w:lang w:bidi="he-IL"/>
              </w:rPr>
              <w:t>、固定具の腐食</w:t>
            </w:r>
            <w:r w:rsidRPr="003C2011">
              <w:rPr>
                <w:rFonts w:ascii="Century" w:eastAsia="ＭＳ 明朝" w:hAnsi="Century" w:cs="Times New Roman" w:hint="eastAsia"/>
                <w:color w:val="000000"/>
                <w:szCs w:val="20"/>
                <w:lang w:bidi="he-IL"/>
              </w:rPr>
              <w:t>の有無を確認する。</w:t>
            </w:r>
          </w:p>
        </w:tc>
      </w:tr>
    </w:tbl>
    <w:p w14:paraId="7E74CBF5" w14:textId="77777777" w:rsidR="003C2011" w:rsidRPr="003C2011" w:rsidRDefault="003C2011" w:rsidP="003C2011">
      <w:pPr>
        <w:ind w:firstLineChars="100" w:firstLine="210"/>
      </w:pPr>
    </w:p>
    <w:p w14:paraId="6655E37C" w14:textId="69EE7899"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5.3-5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防食塗装）</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000C86D3"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5290A713" w14:textId="626D791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126677BF" w14:textId="497C7B0E"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862439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7B9CF51C" w14:textId="2B73ED0B" w:rsidR="003C2011" w:rsidRPr="003C2011" w:rsidRDefault="00ED0ECB"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劣化</w:t>
            </w:r>
          </w:p>
        </w:tc>
        <w:tc>
          <w:tcPr>
            <w:tcW w:w="6187" w:type="dxa"/>
            <w:tcBorders>
              <w:top w:val="double" w:sz="4" w:space="0" w:color="auto"/>
              <w:left w:val="nil"/>
              <w:bottom w:val="single" w:sz="4" w:space="0" w:color="auto"/>
              <w:right w:val="single" w:sz="8" w:space="0" w:color="auto"/>
            </w:tcBorders>
            <w:vAlign w:val="center"/>
          </w:tcPr>
          <w:p w14:paraId="4F7436AC" w14:textId="69CCD391"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目視により点食の有無、</w:t>
            </w:r>
            <w:r w:rsidR="00CD1FC3">
              <w:rPr>
                <w:rFonts w:ascii="Century" w:eastAsia="ＭＳ 明朝" w:hAnsi="Century" w:cs="Times New Roman" w:hint="eastAsia"/>
                <w:color w:val="000000"/>
                <w:szCs w:val="20"/>
                <w:lang w:bidi="he-IL"/>
              </w:rPr>
              <w:t>劣化の</w:t>
            </w:r>
            <w:r w:rsidRPr="003C2011">
              <w:rPr>
                <w:rFonts w:ascii="Century" w:eastAsia="ＭＳ 明朝" w:hAnsi="Century" w:cs="Times New Roman" w:hint="eastAsia"/>
                <w:color w:val="000000"/>
                <w:szCs w:val="20"/>
                <w:lang w:bidi="he-IL"/>
              </w:rPr>
              <w:t>程度を確認する。</w:t>
            </w:r>
          </w:p>
        </w:tc>
      </w:tr>
      <w:tr w:rsidR="003C2011" w:rsidRPr="003C2011" w14:paraId="5A10396A"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CC6FEC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膨化</w:t>
            </w:r>
          </w:p>
        </w:tc>
        <w:tc>
          <w:tcPr>
            <w:tcW w:w="6187" w:type="dxa"/>
            <w:tcBorders>
              <w:top w:val="single" w:sz="4" w:space="0" w:color="auto"/>
              <w:left w:val="nil"/>
              <w:right w:val="single" w:sz="8" w:space="0" w:color="auto"/>
            </w:tcBorders>
            <w:vAlign w:val="center"/>
          </w:tcPr>
          <w:p w14:paraId="6928B763"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目視により塗装の膨化有無、程度を確認する。</w:t>
            </w:r>
          </w:p>
        </w:tc>
      </w:tr>
      <w:tr w:rsidR="003C2011" w:rsidRPr="003C2011" w14:paraId="2CDA192A" w14:textId="77777777" w:rsidTr="00841C63">
        <w:trPr>
          <w:trHeight w:val="352"/>
          <w:jc w:val="center"/>
        </w:trPr>
        <w:tc>
          <w:tcPr>
            <w:tcW w:w="2023" w:type="dxa"/>
            <w:tcBorders>
              <w:left w:val="single" w:sz="8" w:space="0" w:color="auto"/>
              <w:right w:val="double" w:sz="4" w:space="0" w:color="auto"/>
            </w:tcBorders>
            <w:vAlign w:val="center"/>
          </w:tcPr>
          <w:p w14:paraId="3B77794A"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剥離</w:t>
            </w:r>
          </w:p>
        </w:tc>
        <w:tc>
          <w:tcPr>
            <w:tcW w:w="6187" w:type="dxa"/>
            <w:tcBorders>
              <w:left w:val="nil"/>
              <w:right w:val="single" w:sz="8" w:space="0" w:color="auto"/>
            </w:tcBorders>
            <w:vAlign w:val="center"/>
          </w:tcPr>
          <w:p w14:paraId="7174E74B"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目視により塗装の剥離有無、程度を確認する。</w:t>
            </w:r>
          </w:p>
        </w:tc>
      </w:tr>
      <w:tr w:rsidR="00841C63" w:rsidRPr="003C2011" w14:paraId="0C94BDED"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478C5C65" w14:textId="72FDE6AC" w:rsidR="00841C63" w:rsidRPr="003C2011" w:rsidRDefault="00841C63"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硫化水素濃度</w:t>
            </w:r>
          </w:p>
        </w:tc>
        <w:tc>
          <w:tcPr>
            <w:tcW w:w="6187" w:type="dxa"/>
            <w:tcBorders>
              <w:left w:val="nil"/>
              <w:bottom w:val="single" w:sz="8" w:space="0" w:color="auto"/>
              <w:right w:val="single" w:sz="8" w:space="0" w:color="auto"/>
            </w:tcBorders>
            <w:vAlign w:val="center"/>
          </w:tcPr>
          <w:p w14:paraId="6EC166E1" w14:textId="64B9F30E" w:rsidR="00841C63" w:rsidRPr="003C2011" w:rsidRDefault="00841C63"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防食塗装の必要性があるが、施されていない施設については、詳細点検に併せ硫化水素濃度測定等の試験を実施する。</w:t>
            </w:r>
          </w:p>
        </w:tc>
      </w:tr>
    </w:tbl>
    <w:p w14:paraId="46042FE8" w14:textId="77777777" w:rsidR="003C2011" w:rsidRPr="003C2011" w:rsidRDefault="003C2011" w:rsidP="003C2011">
      <w:pPr>
        <w:ind w:firstLineChars="100" w:firstLine="210"/>
      </w:pPr>
    </w:p>
    <w:p w14:paraId="3FEB3C04" w14:textId="51D81E31"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5.3-6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w:t>
      </w:r>
      <w:r w:rsidR="002E3902">
        <w:rPr>
          <w:rFonts w:asciiTheme="majorEastAsia" w:eastAsiaTheme="majorEastAsia" w:hAnsiTheme="majorEastAsia" w:hint="eastAsia"/>
        </w:rPr>
        <w:t>エクスパンションジョイント</w:t>
      </w:r>
      <w:r>
        <w:rPr>
          <w:rFonts w:asciiTheme="majorEastAsia" w:eastAsiaTheme="majorEastAsia" w:hAnsiTheme="majorEastAsia" w:hint="eastAsia"/>
        </w:rPr>
        <w:t>）</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1F5561ED"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2E495E60" w14:textId="1D13BA12"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FB64A83" w14:textId="7703F1FF"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1362CAEB"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299A8EE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top w:val="double" w:sz="4" w:space="0" w:color="auto"/>
              <w:left w:val="nil"/>
              <w:bottom w:val="single" w:sz="4" w:space="0" w:color="auto"/>
              <w:right w:val="single" w:sz="8" w:space="0" w:color="auto"/>
            </w:tcBorders>
            <w:vAlign w:val="center"/>
          </w:tcPr>
          <w:p w14:paraId="2967EFA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目視により漏水の有無、範囲を確認する。</w:t>
            </w:r>
          </w:p>
        </w:tc>
      </w:tr>
      <w:tr w:rsidR="003C2011" w:rsidRPr="003C2011" w14:paraId="144A99CE" w14:textId="77777777" w:rsidTr="005D0887">
        <w:trPr>
          <w:trHeight w:val="352"/>
          <w:jc w:val="center"/>
        </w:trPr>
        <w:tc>
          <w:tcPr>
            <w:tcW w:w="2023" w:type="dxa"/>
            <w:tcBorders>
              <w:top w:val="single" w:sz="4" w:space="0" w:color="auto"/>
              <w:left w:val="single" w:sz="8" w:space="0" w:color="auto"/>
              <w:bottom w:val="single" w:sz="8" w:space="0" w:color="auto"/>
              <w:right w:val="double" w:sz="4" w:space="0" w:color="auto"/>
            </w:tcBorders>
            <w:vAlign w:val="center"/>
          </w:tcPr>
          <w:p w14:paraId="307250E4" w14:textId="1044A129" w:rsidR="003C2011" w:rsidRPr="003C2011" w:rsidRDefault="00CD1FC3" w:rsidP="003C2011">
            <w:pPr>
              <w:spacing w:line="300" w:lineRule="exact"/>
              <w:jc w:val="center"/>
              <w:rPr>
                <w:rFonts w:ascii="Century" w:eastAsia="ＭＳ 明朝" w:hAnsi="Century" w:cs="Times New Roman"/>
                <w:color w:val="000000"/>
                <w:szCs w:val="20"/>
                <w:lang w:bidi="he-IL"/>
              </w:rPr>
            </w:pPr>
            <w:r w:rsidRPr="00CD1FC3">
              <w:rPr>
                <w:rFonts w:ascii="Century" w:eastAsia="ＭＳ 明朝" w:hAnsi="Century" w:cs="Times New Roman" w:hint="eastAsia"/>
                <w:color w:val="000000"/>
                <w:szCs w:val="20"/>
                <w:lang w:bidi="he-IL"/>
              </w:rPr>
              <w:t>劣化</w:t>
            </w:r>
          </w:p>
        </w:tc>
        <w:tc>
          <w:tcPr>
            <w:tcW w:w="6187" w:type="dxa"/>
            <w:tcBorders>
              <w:top w:val="single" w:sz="4" w:space="0" w:color="auto"/>
              <w:left w:val="nil"/>
              <w:bottom w:val="single" w:sz="8" w:space="0" w:color="auto"/>
              <w:right w:val="single" w:sz="8" w:space="0" w:color="auto"/>
            </w:tcBorders>
            <w:vAlign w:val="center"/>
          </w:tcPr>
          <w:p w14:paraId="2C961259" w14:textId="393D4FF8"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w:t>
            </w:r>
            <w:r w:rsidR="00CD1FC3">
              <w:rPr>
                <w:rFonts w:ascii="Century" w:eastAsia="ＭＳ 明朝" w:hAnsi="Century" w:cs="Times New Roman" w:hint="eastAsia"/>
                <w:color w:val="000000"/>
                <w:szCs w:val="20"/>
                <w:lang w:bidi="he-IL"/>
              </w:rPr>
              <w:t>目地充填材</w:t>
            </w:r>
            <w:r w:rsidRPr="003C2011">
              <w:rPr>
                <w:rFonts w:ascii="Century" w:eastAsia="ＭＳ 明朝" w:hAnsi="Century" w:cs="Times New Roman" w:hint="eastAsia"/>
                <w:color w:val="000000"/>
                <w:szCs w:val="20"/>
                <w:lang w:bidi="he-IL"/>
              </w:rPr>
              <w:t>の</w:t>
            </w:r>
            <w:r w:rsidR="00CD1FC3" w:rsidRPr="00CD1FC3">
              <w:rPr>
                <w:rFonts w:ascii="Century" w:eastAsia="ＭＳ 明朝" w:hAnsi="Century" w:cs="Times New Roman" w:hint="eastAsia"/>
                <w:color w:val="000000"/>
                <w:szCs w:val="20"/>
                <w:lang w:bidi="he-IL"/>
              </w:rPr>
              <w:t>ひび割れや破断の有無</w:t>
            </w:r>
            <w:r w:rsidRPr="003C2011">
              <w:rPr>
                <w:rFonts w:ascii="Century" w:eastAsia="ＭＳ 明朝" w:hAnsi="Century" w:cs="Times New Roman" w:hint="eastAsia"/>
                <w:color w:val="000000"/>
                <w:szCs w:val="20"/>
                <w:lang w:bidi="he-IL"/>
              </w:rPr>
              <w:t>を確認する。</w:t>
            </w:r>
          </w:p>
        </w:tc>
      </w:tr>
    </w:tbl>
    <w:p w14:paraId="1BF484A8" w14:textId="77777777" w:rsidR="003C2011" w:rsidRPr="003C2011" w:rsidRDefault="003C2011" w:rsidP="003C2011">
      <w:pPr>
        <w:widowControl/>
        <w:jc w:val="left"/>
        <w:rPr>
          <w:rFonts w:asciiTheme="majorHAnsi" w:eastAsiaTheme="majorEastAsia" w:hAnsiTheme="majorHAnsi" w:cstheme="majorBidi"/>
        </w:rPr>
      </w:pPr>
      <w:bookmarkStart w:id="28" w:name="_Toc390196246"/>
      <w:r w:rsidRPr="003C2011">
        <w:br w:type="page"/>
      </w:r>
    </w:p>
    <w:p w14:paraId="1EB71A18" w14:textId="64C15394" w:rsidR="003C2011" w:rsidRPr="00503174" w:rsidRDefault="00C344F3" w:rsidP="00503174">
      <w:pPr>
        <w:pStyle w:val="20"/>
        <w:numPr>
          <w:ilvl w:val="1"/>
          <w:numId w:val="26"/>
        </w:numPr>
      </w:pPr>
      <w:bookmarkStart w:id="29" w:name="_Toc390196248"/>
      <w:bookmarkStart w:id="30" w:name="_Toc409787752"/>
      <w:bookmarkEnd w:id="28"/>
      <w:r>
        <w:rPr>
          <w:rFonts w:hint="eastAsia"/>
        </w:rPr>
        <w:lastRenderedPageBreak/>
        <w:t>診断項目、評価</w:t>
      </w:r>
      <w:r w:rsidR="003C2011" w:rsidRPr="00503174">
        <w:rPr>
          <w:rFonts w:hint="eastAsia"/>
        </w:rPr>
        <w:t>判定基準</w:t>
      </w:r>
      <w:bookmarkEnd w:id="29"/>
      <w:bookmarkEnd w:id="30"/>
    </w:p>
    <w:p w14:paraId="7170C10A" w14:textId="7643080E" w:rsidR="003C2011" w:rsidRPr="003C2011" w:rsidRDefault="008D6353" w:rsidP="003C2011">
      <w:pPr>
        <w:ind w:leftChars="200" w:left="420" w:firstLineChars="100" w:firstLine="210"/>
      </w:pPr>
      <w:r>
        <w:rPr>
          <w:rFonts w:hint="eastAsia"/>
        </w:rPr>
        <w:t>詳細点検</w:t>
      </w:r>
      <w:r w:rsidR="00B24699">
        <w:rPr>
          <w:rFonts w:hint="eastAsia"/>
        </w:rPr>
        <w:t>により、物理的又は</w:t>
      </w:r>
      <w:r w:rsidR="003C2011" w:rsidRPr="003C2011">
        <w:rPr>
          <w:rFonts w:hint="eastAsia"/>
        </w:rPr>
        <w:t>機能的な診断を行う</w:t>
      </w:r>
      <w:r w:rsidR="00C6180E" w:rsidRPr="001A1A9D">
        <w:rPr>
          <w:rFonts w:hint="eastAsia"/>
        </w:rPr>
        <w:t>必要がある</w:t>
      </w:r>
      <w:r w:rsidR="003C2011" w:rsidRPr="003C2011">
        <w:rPr>
          <w:rFonts w:hint="eastAsia"/>
        </w:rPr>
        <w:t>。</w:t>
      </w:r>
    </w:p>
    <w:p w14:paraId="0DAA90ED" w14:textId="77777777" w:rsidR="003C2011" w:rsidRPr="003C2011" w:rsidRDefault="003C2011" w:rsidP="003C2011">
      <w:pPr>
        <w:ind w:leftChars="200" w:left="420" w:firstLineChars="100" w:firstLine="210"/>
      </w:pPr>
      <w:r w:rsidRPr="003C2011">
        <w:rPr>
          <w:rFonts w:hint="eastAsia"/>
        </w:rPr>
        <w:t>以下に施設・付帯設備別に具体な評価判定方法を示す。</w:t>
      </w:r>
    </w:p>
    <w:p w14:paraId="638683FA" w14:textId="77777777" w:rsidR="003C2011" w:rsidRPr="003C2011" w:rsidRDefault="003C2011" w:rsidP="003C2011">
      <w:pPr>
        <w:ind w:leftChars="200" w:left="420"/>
      </w:pPr>
    </w:p>
    <w:p w14:paraId="3A81EA48"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p w14:paraId="29A4A19B" w14:textId="10B58A46" w:rsidR="00143684" w:rsidRDefault="00143684" w:rsidP="00143684">
      <w:pPr>
        <w:ind w:leftChars="300" w:left="630"/>
      </w:pPr>
      <w:r>
        <w:rPr>
          <w:rFonts w:hint="eastAsia"/>
        </w:rPr>
        <w:t xml:space="preserve">　土木躯体は、大きく『内的</w:t>
      </w:r>
      <w:r w:rsidR="007F5539">
        <w:rPr>
          <w:rFonts w:hint="eastAsia"/>
        </w:rPr>
        <w:t>劣化</w:t>
      </w:r>
      <w:r>
        <w:rPr>
          <w:rFonts w:hint="eastAsia"/>
        </w:rPr>
        <w:t>』と『外的</w:t>
      </w:r>
      <w:r w:rsidR="007F5539">
        <w:rPr>
          <w:rFonts w:hint="eastAsia"/>
        </w:rPr>
        <w:t>劣化</w:t>
      </w:r>
      <w:r>
        <w:rPr>
          <w:rFonts w:hint="eastAsia"/>
        </w:rPr>
        <w:t>』に分けて点検を行う</w:t>
      </w:r>
      <w:r w:rsidR="005A14B2" w:rsidRPr="00E55D36">
        <w:rPr>
          <w:rFonts w:hint="eastAsia"/>
          <w:color w:val="000000" w:themeColor="text1"/>
        </w:rPr>
        <w:t>ものである</w:t>
      </w:r>
      <w:r>
        <w:rPr>
          <w:rFonts w:hint="eastAsia"/>
        </w:rPr>
        <w:t>。内的</w:t>
      </w:r>
      <w:r w:rsidR="007F5539">
        <w:rPr>
          <w:rFonts w:hint="eastAsia"/>
        </w:rPr>
        <w:t>劣化</w:t>
      </w:r>
      <w:r>
        <w:rPr>
          <w:rFonts w:hint="eastAsia"/>
        </w:rPr>
        <w:t>には、ひび割れ、鉄筋腐食、漏水、浮きが含まれ、これらは一連の劣化事象として取り扱うことが適切であると考える。また、外的</w:t>
      </w:r>
      <w:r w:rsidR="007F5539">
        <w:rPr>
          <w:rFonts w:hint="eastAsia"/>
        </w:rPr>
        <w:t>劣化</w:t>
      </w:r>
      <w:r>
        <w:rPr>
          <w:rFonts w:hint="eastAsia"/>
        </w:rPr>
        <w:t>には、表面劣化や骨材の露出があり、この事象は外的環境（腐食環境）や施工不良に起因していると考える。</w:t>
      </w:r>
    </w:p>
    <w:p w14:paraId="674B1775" w14:textId="4F061DA7" w:rsidR="00143684" w:rsidRDefault="00143684" w:rsidP="00143684">
      <w:pPr>
        <w:ind w:leftChars="200" w:left="420" w:firstLineChars="100" w:firstLine="210"/>
      </w:pPr>
    </w:p>
    <w:p w14:paraId="12884B1C" w14:textId="60FF4B3B" w:rsidR="008D6353" w:rsidRPr="00AD436A" w:rsidRDefault="008D6353" w:rsidP="008D6353">
      <w:pPr>
        <w:ind w:firstLineChars="100" w:firstLine="210"/>
        <w:rPr>
          <w:rFonts w:asciiTheme="majorEastAsia" w:eastAsiaTheme="majorEastAsia" w:hAnsiTheme="majorEastAsia"/>
        </w:rPr>
      </w:pPr>
      <w:r w:rsidRPr="00AD436A">
        <w:rPr>
          <w:rFonts w:asciiTheme="majorEastAsia" w:eastAsiaTheme="majorEastAsia" w:hAnsiTheme="majorEastAsia" w:hint="eastAsia"/>
        </w:rPr>
        <w:t xml:space="preserve">　</w:t>
      </w:r>
      <w:r w:rsidR="007F5539" w:rsidRPr="00AD436A">
        <w:rPr>
          <w:rFonts w:asciiTheme="majorEastAsia" w:eastAsiaTheme="majorEastAsia" w:hAnsiTheme="majorEastAsia" w:hint="eastAsia"/>
        </w:rPr>
        <w:t xml:space="preserve">　　　　　　　　　　　　</w:t>
      </w: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4-1</w:t>
      </w:r>
      <w:r w:rsidRPr="00AD436A">
        <w:rPr>
          <w:rFonts w:asciiTheme="majorEastAsia" w:eastAsiaTheme="majorEastAsia" w:hAnsiTheme="majorEastAsia" w:hint="eastAsia"/>
        </w:rPr>
        <w:t xml:space="preserve">　詳細点検判定表</w:t>
      </w:r>
      <w:r w:rsidR="000726C5" w:rsidRPr="00AD436A">
        <w:rPr>
          <w:rFonts w:asciiTheme="majorEastAsia" w:eastAsiaTheme="majorEastAsia" w:hAnsiTheme="majorEastAsia" w:hint="eastAsia"/>
        </w:rPr>
        <w:t>（躯体）</w:t>
      </w:r>
    </w:p>
    <w:p w14:paraId="16D081A4" w14:textId="484A8EB4" w:rsidR="008D6353" w:rsidRPr="007F5539" w:rsidRDefault="005A5465" w:rsidP="00312D5A">
      <w:pPr>
        <w:ind w:firstLineChars="100" w:firstLine="210"/>
        <w:jc w:val="center"/>
      </w:pPr>
      <w:r w:rsidRPr="005A5465">
        <w:rPr>
          <w:noProof/>
        </w:rPr>
        <w:drawing>
          <wp:inline distT="0" distB="0" distL="0" distR="0" wp14:anchorId="0462BD8E" wp14:editId="6F516D93">
            <wp:extent cx="5343525" cy="5953125"/>
            <wp:effectExtent l="0" t="0" r="9525" b="9525"/>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5953125"/>
                    </a:xfrm>
                    <a:prstGeom prst="rect">
                      <a:avLst/>
                    </a:prstGeom>
                    <a:noFill/>
                    <a:ln>
                      <a:noFill/>
                    </a:ln>
                  </pic:spPr>
                </pic:pic>
              </a:graphicData>
            </a:graphic>
          </wp:inline>
        </w:drawing>
      </w:r>
    </w:p>
    <w:p w14:paraId="3234E096" w14:textId="33CB1F3C" w:rsidR="003C2011" w:rsidRPr="003C2011" w:rsidRDefault="003C2011" w:rsidP="003C2011">
      <w:pPr>
        <w:widowControl/>
        <w:jc w:val="left"/>
      </w:pPr>
      <w:r w:rsidRPr="003C2011">
        <w:br w:type="page"/>
      </w:r>
    </w:p>
    <w:p w14:paraId="3198AE30" w14:textId="01C32F10" w:rsidR="003C2011" w:rsidRDefault="003C2011" w:rsidP="003C2011">
      <w:pPr>
        <w:ind w:firstLineChars="100" w:firstLine="210"/>
      </w:pPr>
      <w:r w:rsidRPr="003C2011">
        <w:rPr>
          <w:rFonts w:hint="eastAsia"/>
        </w:rPr>
        <w:lastRenderedPageBreak/>
        <w:t xml:space="preserve">　（</w:t>
      </w:r>
      <w:r w:rsidRPr="003C2011">
        <w:rPr>
          <w:rFonts w:hint="eastAsia"/>
        </w:rPr>
        <w:t>2</w:t>
      </w:r>
      <w:r w:rsidRPr="003C2011">
        <w:rPr>
          <w:rFonts w:hint="eastAsia"/>
        </w:rPr>
        <w:t>）</w:t>
      </w:r>
      <w:r w:rsidR="000726C5">
        <w:rPr>
          <w:rFonts w:hint="eastAsia"/>
        </w:rPr>
        <w:t>土木</w:t>
      </w:r>
      <w:r w:rsidRPr="003C2011">
        <w:rPr>
          <w:rFonts w:hint="eastAsia"/>
        </w:rPr>
        <w:t>付</w:t>
      </w:r>
      <w:r w:rsidR="000726C5">
        <w:rPr>
          <w:rFonts w:hint="eastAsia"/>
        </w:rPr>
        <w:t xml:space="preserve">帯設備　</w:t>
      </w:r>
    </w:p>
    <w:p w14:paraId="336855B8" w14:textId="77777777" w:rsidR="000726C5" w:rsidRDefault="000726C5" w:rsidP="003C2011">
      <w:pPr>
        <w:ind w:firstLineChars="100" w:firstLine="210"/>
      </w:pPr>
    </w:p>
    <w:p w14:paraId="44AD37F4" w14:textId="5C11D323" w:rsidR="000726C5" w:rsidRPr="00AD436A" w:rsidRDefault="000726C5" w:rsidP="000726C5">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4-2</w:t>
      </w:r>
      <w:r w:rsidRPr="00AD436A">
        <w:rPr>
          <w:rFonts w:asciiTheme="majorEastAsia" w:eastAsiaTheme="majorEastAsia" w:hAnsiTheme="majorEastAsia" w:hint="eastAsia"/>
        </w:rPr>
        <w:t xml:space="preserve">　詳細点検判定表（</w:t>
      </w:r>
      <w:r w:rsidR="00EE5DEC" w:rsidRPr="00AD436A">
        <w:rPr>
          <w:rFonts w:asciiTheme="majorEastAsia" w:eastAsiaTheme="majorEastAsia" w:hAnsiTheme="majorEastAsia" w:hint="eastAsia"/>
        </w:rPr>
        <w:t>手摺・足掛金物</w:t>
      </w:r>
      <w:r w:rsidRPr="00AD436A">
        <w:rPr>
          <w:rFonts w:asciiTheme="majorEastAsia" w:eastAsiaTheme="majorEastAsia" w:hAnsiTheme="majorEastAsia" w:hint="eastAsia"/>
        </w:rPr>
        <w:t>）</w:t>
      </w:r>
    </w:p>
    <w:p w14:paraId="444869C0" w14:textId="5BE58D83" w:rsidR="000726C5" w:rsidRPr="003C2011" w:rsidRDefault="005A5465" w:rsidP="00733E66">
      <w:pPr>
        <w:ind w:firstLineChars="100" w:firstLine="210"/>
        <w:jc w:val="center"/>
      </w:pPr>
      <w:r w:rsidRPr="005A5465">
        <w:rPr>
          <w:noProof/>
        </w:rPr>
        <w:drawing>
          <wp:inline distT="0" distB="0" distL="0" distR="0" wp14:anchorId="7C87BC65" wp14:editId="1072C045">
            <wp:extent cx="5343525" cy="3209925"/>
            <wp:effectExtent l="0" t="0" r="9525" b="9525"/>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3525" cy="3209925"/>
                    </a:xfrm>
                    <a:prstGeom prst="rect">
                      <a:avLst/>
                    </a:prstGeom>
                    <a:noFill/>
                    <a:ln>
                      <a:noFill/>
                    </a:ln>
                  </pic:spPr>
                </pic:pic>
              </a:graphicData>
            </a:graphic>
          </wp:inline>
        </w:drawing>
      </w:r>
    </w:p>
    <w:p w14:paraId="3F5C5F4E" w14:textId="77777777" w:rsidR="000726C5" w:rsidRDefault="000726C5" w:rsidP="000726C5"/>
    <w:p w14:paraId="76C008EA" w14:textId="011F7950" w:rsidR="00BF0713" w:rsidRDefault="00BF0713" w:rsidP="000726C5"/>
    <w:p w14:paraId="74C32F27" w14:textId="7244812F" w:rsidR="00EE5DEC" w:rsidRPr="00AD436A" w:rsidRDefault="00EE5DEC"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825178" w:rsidRPr="00AD436A">
        <w:rPr>
          <w:rFonts w:asciiTheme="majorEastAsia" w:eastAsiaTheme="majorEastAsia" w:hAnsiTheme="majorEastAsia" w:hint="eastAsia"/>
        </w:rPr>
        <w:t>4</w:t>
      </w:r>
      <w:r w:rsidR="00AD436A" w:rsidRPr="00AD436A">
        <w:rPr>
          <w:rFonts w:asciiTheme="majorEastAsia" w:eastAsiaTheme="majorEastAsia" w:hAnsiTheme="majorEastAsia" w:hint="eastAsia"/>
        </w:rPr>
        <w:t>-3</w:t>
      </w:r>
      <w:r w:rsidRPr="00AD436A">
        <w:rPr>
          <w:rFonts w:asciiTheme="majorEastAsia" w:eastAsiaTheme="majorEastAsia" w:hAnsiTheme="majorEastAsia" w:hint="eastAsia"/>
        </w:rPr>
        <w:t xml:space="preserve">　詳細点検判定表（</w:t>
      </w:r>
      <w:r w:rsidR="00A355A8" w:rsidRPr="00AD436A">
        <w:rPr>
          <w:rFonts w:asciiTheme="majorEastAsia" w:eastAsiaTheme="majorEastAsia" w:hAnsiTheme="majorEastAsia" w:hint="eastAsia"/>
        </w:rPr>
        <w:t>蓋類</w:t>
      </w:r>
      <w:r w:rsidRPr="00AD436A">
        <w:rPr>
          <w:rFonts w:asciiTheme="majorEastAsia" w:eastAsiaTheme="majorEastAsia" w:hAnsiTheme="majorEastAsia" w:hint="eastAsia"/>
        </w:rPr>
        <w:t>）</w:t>
      </w:r>
    </w:p>
    <w:p w14:paraId="5D992383" w14:textId="1D46DD34" w:rsidR="00EE5DEC" w:rsidRDefault="005A5465" w:rsidP="005A5465">
      <w:pPr>
        <w:ind w:firstLineChars="67" w:firstLine="141"/>
        <w:jc w:val="center"/>
      </w:pPr>
      <w:r w:rsidRPr="005A5465">
        <w:rPr>
          <w:noProof/>
        </w:rPr>
        <w:drawing>
          <wp:inline distT="0" distB="0" distL="0" distR="0" wp14:anchorId="5EFA0C9E" wp14:editId="42A0C7F7">
            <wp:extent cx="5343525" cy="3438525"/>
            <wp:effectExtent l="0" t="0" r="9525" b="9525"/>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3525" cy="3438525"/>
                    </a:xfrm>
                    <a:prstGeom prst="rect">
                      <a:avLst/>
                    </a:prstGeom>
                    <a:noFill/>
                    <a:ln>
                      <a:noFill/>
                    </a:ln>
                  </pic:spPr>
                </pic:pic>
              </a:graphicData>
            </a:graphic>
          </wp:inline>
        </w:drawing>
      </w:r>
    </w:p>
    <w:p w14:paraId="7EF4D304" w14:textId="0A4DC5F7" w:rsidR="00EE5DEC" w:rsidRDefault="00EE5DEC" w:rsidP="000726C5"/>
    <w:p w14:paraId="5870AF39" w14:textId="6114A6AB" w:rsidR="00EE5DEC" w:rsidRDefault="00EE5DEC">
      <w:pPr>
        <w:widowControl/>
        <w:jc w:val="left"/>
      </w:pPr>
      <w:r>
        <w:br w:type="page"/>
      </w:r>
    </w:p>
    <w:p w14:paraId="4735A6FE" w14:textId="1B867B34" w:rsidR="00BF0713" w:rsidRDefault="00BF0713" w:rsidP="00EE5DEC">
      <w:pPr>
        <w:ind w:firstLineChars="1200" w:firstLine="2520"/>
        <w:rPr>
          <w:rFonts w:ascii="ＭＳ Ｐゴシック" w:eastAsia="ＭＳ Ｐゴシック" w:hAnsi="ＭＳ Ｐゴシック"/>
        </w:rPr>
      </w:pPr>
    </w:p>
    <w:p w14:paraId="1EE7FBE3" w14:textId="0424F5B1" w:rsidR="00AE2845" w:rsidRPr="00AD436A" w:rsidRDefault="00AE2845"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表5.</w:t>
      </w:r>
      <w:r w:rsidR="00AD436A" w:rsidRPr="00AD436A">
        <w:rPr>
          <w:rFonts w:asciiTheme="majorEastAsia" w:eastAsiaTheme="majorEastAsia" w:hAnsiTheme="majorEastAsia" w:hint="eastAsia"/>
        </w:rPr>
        <w:t>4-4</w:t>
      </w:r>
      <w:r w:rsidRPr="00AD436A">
        <w:rPr>
          <w:rFonts w:asciiTheme="majorEastAsia" w:eastAsiaTheme="majorEastAsia" w:hAnsiTheme="majorEastAsia" w:hint="eastAsia"/>
        </w:rPr>
        <w:t xml:space="preserve">　詳細点検判定表（</w:t>
      </w:r>
      <w:r w:rsidR="002E3902">
        <w:rPr>
          <w:rFonts w:asciiTheme="majorEastAsia" w:eastAsiaTheme="majorEastAsia" w:hAnsiTheme="majorEastAsia" w:hint="eastAsia"/>
        </w:rPr>
        <w:t>トップライト</w:t>
      </w:r>
      <w:r w:rsidRPr="00AD436A">
        <w:rPr>
          <w:rFonts w:asciiTheme="majorEastAsia" w:eastAsiaTheme="majorEastAsia" w:hAnsiTheme="majorEastAsia" w:hint="eastAsia"/>
        </w:rPr>
        <w:t>）</w:t>
      </w:r>
    </w:p>
    <w:p w14:paraId="44B6EE23" w14:textId="2D2431CA" w:rsidR="00AE2845" w:rsidRPr="00AE2845" w:rsidRDefault="005A5465" w:rsidP="00AE2845">
      <w:pPr>
        <w:jc w:val="center"/>
      </w:pPr>
      <w:r w:rsidRPr="005A5465">
        <w:rPr>
          <w:noProof/>
        </w:rPr>
        <w:drawing>
          <wp:inline distT="0" distB="0" distL="0" distR="0" wp14:anchorId="79BAE28C" wp14:editId="6096CACD">
            <wp:extent cx="5343525" cy="3438525"/>
            <wp:effectExtent l="0" t="0" r="9525" b="9525"/>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3525" cy="3438525"/>
                    </a:xfrm>
                    <a:prstGeom prst="rect">
                      <a:avLst/>
                    </a:prstGeom>
                    <a:noFill/>
                    <a:ln>
                      <a:noFill/>
                    </a:ln>
                  </pic:spPr>
                </pic:pic>
              </a:graphicData>
            </a:graphic>
          </wp:inline>
        </w:drawing>
      </w:r>
    </w:p>
    <w:p w14:paraId="38DA87D0" w14:textId="77777777" w:rsidR="00AE2845" w:rsidRDefault="00AE2845" w:rsidP="00AE2845">
      <w:pPr>
        <w:jc w:val="center"/>
      </w:pPr>
    </w:p>
    <w:p w14:paraId="0B2FE375" w14:textId="6199C431" w:rsidR="00BF0713" w:rsidRPr="00AE2845" w:rsidRDefault="00BF0713" w:rsidP="00AE2845">
      <w:pPr>
        <w:jc w:val="center"/>
      </w:pPr>
    </w:p>
    <w:p w14:paraId="10583A65" w14:textId="453D3DA4" w:rsidR="00EE5DEC" w:rsidRPr="00133EB9" w:rsidRDefault="00EE5DEC" w:rsidP="00EE5DEC">
      <w:pPr>
        <w:ind w:firstLineChars="1200" w:firstLine="2520"/>
        <w:rPr>
          <w:rFonts w:asciiTheme="majorEastAsia" w:eastAsiaTheme="majorEastAsia" w:hAnsiTheme="majorEastAsia"/>
          <w:color w:val="000000" w:themeColor="text1"/>
        </w:rPr>
      </w:pPr>
      <w:r w:rsidRPr="00133EB9">
        <w:rPr>
          <w:rFonts w:asciiTheme="majorEastAsia" w:eastAsiaTheme="majorEastAsia" w:hAnsiTheme="majorEastAsia" w:hint="eastAsia"/>
          <w:color w:val="000000" w:themeColor="text1"/>
        </w:rPr>
        <w:t>表</w:t>
      </w:r>
      <w:r w:rsidR="00825178" w:rsidRPr="00133EB9">
        <w:rPr>
          <w:rFonts w:asciiTheme="majorEastAsia" w:eastAsiaTheme="majorEastAsia" w:hAnsiTheme="majorEastAsia" w:hint="eastAsia"/>
          <w:color w:val="000000" w:themeColor="text1"/>
        </w:rPr>
        <w:t>5</w:t>
      </w:r>
      <w:r w:rsidRPr="00133EB9">
        <w:rPr>
          <w:rFonts w:asciiTheme="majorEastAsia" w:eastAsiaTheme="majorEastAsia" w:hAnsiTheme="majorEastAsia" w:hint="eastAsia"/>
          <w:color w:val="000000" w:themeColor="text1"/>
        </w:rPr>
        <w:t>.</w:t>
      </w:r>
      <w:r w:rsidR="00AD436A" w:rsidRPr="00133EB9">
        <w:rPr>
          <w:rFonts w:asciiTheme="majorEastAsia" w:eastAsiaTheme="majorEastAsia" w:hAnsiTheme="majorEastAsia" w:hint="eastAsia"/>
          <w:color w:val="000000" w:themeColor="text1"/>
        </w:rPr>
        <w:t>4-5</w:t>
      </w:r>
      <w:r w:rsidRPr="00133EB9">
        <w:rPr>
          <w:rFonts w:asciiTheme="majorEastAsia" w:eastAsiaTheme="majorEastAsia" w:hAnsiTheme="majorEastAsia" w:hint="eastAsia"/>
          <w:color w:val="000000" w:themeColor="text1"/>
        </w:rPr>
        <w:t xml:space="preserve">　詳細点検判定表（</w:t>
      </w:r>
      <w:r w:rsidR="00A355A8" w:rsidRPr="00133EB9">
        <w:rPr>
          <w:rFonts w:asciiTheme="majorEastAsia" w:eastAsiaTheme="majorEastAsia" w:hAnsiTheme="majorEastAsia" w:hint="eastAsia"/>
          <w:color w:val="000000" w:themeColor="text1"/>
        </w:rPr>
        <w:t>防食</w:t>
      </w:r>
      <w:r w:rsidR="00D96A9B" w:rsidRPr="00133EB9">
        <w:rPr>
          <w:rFonts w:asciiTheme="majorEastAsia" w:eastAsiaTheme="majorEastAsia" w:hAnsiTheme="majorEastAsia" w:hint="eastAsia"/>
          <w:color w:val="000000" w:themeColor="text1"/>
        </w:rPr>
        <w:t>塗装</w:t>
      </w:r>
      <w:r w:rsidRPr="00133EB9">
        <w:rPr>
          <w:rFonts w:asciiTheme="majorEastAsia" w:eastAsiaTheme="majorEastAsia" w:hAnsiTheme="majorEastAsia" w:hint="eastAsia"/>
          <w:color w:val="000000" w:themeColor="text1"/>
        </w:rPr>
        <w:t>）</w:t>
      </w:r>
    </w:p>
    <w:p w14:paraId="3BE86D33" w14:textId="41B3A648" w:rsidR="00EE5DEC" w:rsidRDefault="005A5465" w:rsidP="00733E66">
      <w:pPr>
        <w:jc w:val="center"/>
      </w:pPr>
      <w:r w:rsidRPr="005A5465">
        <w:rPr>
          <w:noProof/>
        </w:rPr>
        <w:drawing>
          <wp:inline distT="0" distB="0" distL="0" distR="0" wp14:anchorId="5676ED87" wp14:editId="23FEE1AA">
            <wp:extent cx="5343525" cy="3209925"/>
            <wp:effectExtent l="0" t="0" r="9525" b="9525"/>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3525" cy="3209925"/>
                    </a:xfrm>
                    <a:prstGeom prst="rect">
                      <a:avLst/>
                    </a:prstGeom>
                    <a:noFill/>
                    <a:ln>
                      <a:noFill/>
                    </a:ln>
                  </pic:spPr>
                </pic:pic>
              </a:graphicData>
            </a:graphic>
          </wp:inline>
        </w:drawing>
      </w:r>
    </w:p>
    <w:p w14:paraId="385F4D7B" w14:textId="77777777" w:rsidR="00EE5DEC" w:rsidRDefault="00EE5DEC" w:rsidP="000726C5"/>
    <w:p w14:paraId="2D23A97E" w14:textId="107DE920" w:rsidR="00AE2845" w:rsidRDefault="00AE2845">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6A2AB96B" w14:textId="04013721" w:rsidR="00417B20" w:rsidRPr="00AD436A" w:rsidRDefault="00417B20" w:rsidP="00E30070">
      <w:pPr>
        <w:jc w:val="center"/>
        <w:rPr>
          <w:rFonts w:asciiTheme="majorEastAsia" w:eastAsiaTheme="majorEastAsia" w:hAnsiTheme="majorEastAsia"/>
          <w:color w:val="000000" w:themeColor="text1"/>
        </w:rPr>
      </w:pPr>
      <w:r w:rsidRPr="00AD436A">
        <w:rPr>
          <w:rFonts w:asciiTheme="majorEastAsia" w:eastAsiaTheme="majorEastAsia" w:hAnsiTheme="majorEastAsia" w:hint="eastAsia"/>
          <w:color w:val="000000" w:themeColor="text1"/>
        </w:rPr>
        <w:lastRenderedPageBreak/>
        <w:t>表5.</w:t>
      </w:r>
      <w:r w:rsidR="00AD436A" w:rsidRPr="00AD436A">
        <w:rPr>
          <w:rFonts w:asciiTheme="majorEastAsia" w:eastAsiaTheme="majorEastAsia" w:hAnsiTheme="majorEastAsia" w:hint="eastAsia"/>
          <w:color w:val="000000" w:themeColor="text1"/>
        </w:rPr>
        <w:t>4-6</w:t>
      </w:r>
      <w:r w:rsidRPr="00AD436A">
        <w:rPr>
          <w:rFonts w:asciiTheme="majorEastAsia" w:eastAsiaTheme="majorEastAsia" w:hAnsiTheme="majorEastAsia" w:hint="eastAsia"/>
          <w:color w:val="000000" w:themeColor="text1"/>
        </w:rPr>
        <w:t xml:space="preserve">　詳細点検判定表（</w:t>
      </w:r>
      <w:r w:rsidR="002E3902">
        <w:rPr>
          <w:rFonts w:asciiTheme="majorEastAsia" w:eastAsiaTheme="majorEastAsia" w:hAnsiTheme="majorEastAsia" w:hint="eastAsia"/>
          <w:color w:val="000000" w:themeColor="text1"/>
        </w:rPr>
        <w:t>エクスパンションジョイント</w:t>
      </w:r>
      <w:r w:rsidRPr="00AD436A">
        <w:rPr>
          <w:rFonts w:asciiTheme="majorEastAsia" w:eastAsiaTheme="majorEastAsia" w:hAnsiTheme="majorEastAsia" w:hint="eastAsia"/>
          <w:color w:val="000000" w:themeColor="text1"/>
        </w:rPr>
        <w:t>）</w:t>
      </w:r>
    </w:p>
    <w:p w14:paraId="00B3EFC2" w14:textId="0423F181" w:rsidR="00417B20" w:rsidRPr="00417B20" w:rsidRDefault="005A5465" w:rsidP="00733E66">
      <w:pPr>
        <w:jc w:val="center"/>
      </w:pPr>
      <w:r w:rsidRPr="005A5465">
        <w:rPr>
          <w:noProof/>
        </w:rPr>
        <w:drawing>
          <wp:inline distT="0" distB="0" distL="0" distR="0" wp14:anchorId="7AEFD21C" wp14:editId="71F4A4EC">
            <wp:extent cx="5343525" cy="2295525"/>
            <wp:effectExtent l="0" t="0" r="9525" b="9525"/>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3525" cy="2295525"/>
                    </a:xfrm>
                    <a:prstGeom prst="rect">
                      <a:avLst/>
                    </a:prstGeom>
                    <a:noFill/>
                    <a:ln>
                      <a:noFill/>
                    </a:ln>
                  </pic:spPr>
                </pic:pic>
              </a:graphicData>
            </a:graphic>
          </wp:inline>
        </w:drawing>
      </w:r>
    </w:p>
    <w:p w14:paraId="17A2725D" w14:textId="4E0A2038" w:rsidR="00417B20" w:rsidRPr="003A3263" w:rsidRDefault="00417B20">
      <w:pPr>
        <w:widowControl/>
        <w:jc w:val="left"/>
        <w:rPr>
          <w:b/>
        </w:rPr>
      </w:pPr>
      <w:r>
        <w:br w:type="page"/>
      </w:r>
    </w:p>
    <w:p w14:paraId="7582D44A" w14:textId="77777777" w:rsidR="00417B20" w:rsidRPr="003C2011" w:rsidRDefault="00417B20" w:rsidP="000726C5"/>
    <w:p w14:paraId="2AA878A3" w14:textId="54E2039D" w:rsidR="003C2011" w:rsidRPr="00503174" w:rsidRDefault="001D0A18" w:rsidP="00503174">
      <w:pPr>
        <w:pStyle w:val="20"/>
        <w:numPr>
          <w:ilvl w:val="1"/>
          <w:numId w:val="26"/>
        </w:numPr>
      </w:pPr>
      <w:bookmarkStart w:id="31" w:name="_Toc390196249"/>
      <w:bookmarkStart w:id="32" w:name="_Toc409787753"/>
      <w:r>
        <w:rPr>
          <w:rFonts w:hint="eastAsia"/>
        </w:rPr>
        <w:t>健全度判定基準</w:t>
      </w:r>
      <w:bookmarkEnd w:id="31"/>
      <w:r w:rsidR="00FB18D1">
        <w:rPr>
          <w:rFonts w:hint="eastAsia"/>
        </w:rPr>
        <w:t>と改築時期の設定</w:t>
      </w:r>
      <w:bookmarkEnd w:id="32"/>
    </w:p>
    <w:p w14:paraId="012D7A30" w14:textId="0F9C9FED" w:rsidR="003C2011" w:rsidRPr="00133EB9" w:rsidRDefault="003C2011" w:rsidP="003C2011">
      <w:pPr>
        <w:ind w:firstLineChars="100" w:firstLine="210"/>
        <w:rPr>
          <w:color w:val="000000" w:themeColor="text1"/>
        </w:rPr>
      </w:pPr>
      <w:r w:rsidRPr="00133EB9">
        <w:rPr>
          <w:rFonts w:hint="eastAsia"/>
          <w:color w:val="000000" w:themeColor="text1"/>
        </w:rPr>
        <w:t xml:space="preserve">　（</w:t>
      </w:r>
      <w:r w:rsidR="00D96A9B" w:rsidRPr="00133EB9">
        <w:rPr>
          <w:rFonts w:hint="eastAsia"/>
          <w:color w:val="000000" w:themeColor="text1"/>
        </w:rPr>
        <w:t>1</w:t>
      </w:r>
      <w:r w:rsidRPr="00133EB9">
        <w:rPr>
          <w:rFonts w:hint="eastAsia"/>
          <w:color w:val="000000" w:themeColor="text1"/>
        </w:rPr>
        <w:t>）健全度</w:t>
      </w:r>
      <w:r w:rsidR="00F30B5F" w:rsidRPr="00133EB9">
        <w:rPr>
          <w:rFonts w:hint="eastAsia"/>
          <w:color w:val="000000" w:themeColor="text1"/>
        </w:rPr>
        <w:t>の</w:t>
      </w:r>
      <w:r w:rsidRPr="00133EB9">
        <w:rPr>
          <w:rFonts w:hint="eastAsia"/>
          <w:color w:val="000000" w:themeColor="text1"/>
        </w:rPr>
        <w:t>評価方法</w:t>
      </w:r>
    </w:p>
    <w:p w14:paraId="6A36AA1F" w14:textId="75D21091" w:rsidR="003C2011" w:rsidRPr="00550D0C" w:rsidRDefault="00351955" w:rsidP="00550D0C">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躯体及び土木付帯設備の</w:t>
      </w:r>
      <w:r w:rsidR="003C2011" w:rsidRPr="00550D0C">
        <w:rPr>
          <w:rFonts w:eastAsia="ＭＳ 明朝" w:cs="MS-Mincho" w:hint="eastAsia"/>
          <w:color w:val="000000"/>
          <w:kern w:val="0"/>
          <w:szCs w:val="21"/>
          <w:lang w:bidi="he-IL"/>
        </w:rPr>
        <w:t>健全度は、評価対象物が有する機能、状態を表す指標であ</w:t>
      </w:r>
      <w:r>
        <w:rPr>
          <w:rFonts w:eastAsia="ＭＳ 明朝" w:cs="MS-Mincho" w:hint="eastAsia"/>
          <w:color w:val="000000"/>
          <w:kern w:val="0"/>
          <w:szCs w:val="21"/>
          <w:lang w:bidi="he-IL"/>
        </w:rPr>
        <w:t>り、健全度評価点数</w:t>
      </w:r>
      <w:r w:rsidR="007741DC">
        <w:rPr>
          <w:rFonts w:eastAsia="ＭＳ 明朝" w:cs="MS-Mincho" w:hint="eastAsia"/>
          <w:color w:val="000000"/>
          <w:kern w:val="0"/>
          <w:szCs w:val="21"/>
          <w:lang w:bidi="he-IL"/>
        </w:rPr>
        <w:t>を基に、健全度として</w:t>
      </w:r>
      <w:r w:rsidR="001D4F7B" w:rsidRPr="00E55D36">
        <w:rPr>
          <w:rFonts w:eastAsia="ＭＳ 明朝" w:cs="MS-Mincho" w:hint="eastAsia"/>
          <w:color w:val="000000" w:themeColor="text1"/>
          <w:kern w:val="0"/>
          <w:szCs w:val="21"/>
          <w:lang w:bidi="he-IL"/>
        </w:rPr>
        <w:t>表</w:t>
      </w:r>
      <w:r w:rsidR="001D4F7B" w:rsidRPr="00E55D36">
        <w:rPr>
          <w:rFonts w:eastAsia="ＭＳ 明朝" w:cs="MS-Mincho" w:hint="eastAsia"/>
          <w:color w:val="000000" w:themeColor="text1"/>
          <w:kern w:val="0"/>
          <w:szCs w:val="21"/>
          <w:lang w:bidi="he-IL"/>
        </w:rPr>
        <w:t>5.5-1</w:t>
      </w:r>
      <w:r w:rsidR="001D4F7B" w:rsidRPr="00E55D36">
        <w:rPr>
          <w:rFonts w:eastAsia="ＭＳ 明朝" w:cs="MS-Mincho" w:hint="eastAsia"/>
          <w:color w:val="000000" w:themeColor="text1"/>
          <w:kern w:val="0"/>
          <w:szCs w:val="21"/>
          <w:lang w:bidi="he-IL"/>
        </w:rPr>
        <w:t>、表</w:t>
      </w:r>
      <w:r w:rsidR="001D4F7B" w:rsidRPr="00E55D36">
        <w:rPr>
          <w:rFonts w:eastAsia="ＭＳ 明朝" w:cs="MS-Mincho" w:hint="eastAsia"/>
          <w:color w:val="000000" w:themeColor="text1"/>
          <w:kern w:val="0"/>
          <w:szCs w:val="21"/>
          <w:lang w:bidi="he-IL"/>
        </w:rPr>
        <w:t>5.5-2</w:t>
      </w:r>
      <w:r w:rsidR="001D4F7B" w:rsidRPr="00E55D36">
        <w:rPr>
          <w:rFonts w:eastAsia="ＭＳ 明朝" w:cs="MS-Mincho" w:hint="eastAsia"/>
          <w:color w:val="000000" w:themeColor="text1"/>
          <w:kern w:val="0"/>
          <w:szCs w:val="21"/>
          <w:lang w:bidi="he-IL"/>
        </w:rPr>
        <w:t>のように</w:t>
      </w:r>
      <w:r w:rsidRPr="00E55D36">
        <w:rPr>
          <w:rFonts w:eastAsia="ＭＳ 明朝" w:cs="MS-Mincho" w:hint="eastAsia"/>
          <w:color w:val="000000" w:themeColor="text1"/>
          <w:kern w:val="0"/>
          <w:szCs w:val="21"/>
          <w:lang w:bidi="he-IL"/>
        </w:rPr>
        <w:t>段階</w:t>
      </w:r>
      <w:r w:rsidR="00133EB9" w:rsidRPr="00E55D36">
        <w:rPr>
          <w:rFonts w:eastAsia="ＭＳ 明朝" w:cs="MS-Mincho" w:hint="eastAsia"/>
          <w:color w:val="000000" w:themeColor="text1"/>
          <w:kern w:val="0"/>
          <w:szCs w:val="21"/>
          <w:lang w:bidi="he-IL"/>
        </w:rPr>
        <w:t>的に</w:t>
      </w:r>
      <w:r w:rsidRPr="00E55D36">
        <w:rPr>
          <w:rFonts w:eastAsia="ＭＳ 明朝" w:cs="MS-Mincho" w:hint="eastAsia"/>
          <w:color w:val="000000" w:themeColor="text1"/>
          <w:kern w:val="0"/>
          <w:szCs w:val="21"/>
          <w:lang w:bidi="he-IL"/>
        </w:rPr>
        <w:t>評価する</w:t>
      </w:r>
      <w:r w:rsidR="00133EB9" w:rsidRPr="001A1A9D">
        <w:rPr>
          <w:rFonts w:eastAsia="ＭＳ 明朝" w:cs="MS-Mincho" w:hint="eastAsia"/>
          <w:color w:val="000000"/>
          <w:kern w:val="0"/>
          <w:szCs w:val="21"/>
          <w:lang w:bidi="he-IL"/>
        </w:rPr>
        <w:t>ことが必要である</w:t>
      </w:r>
      <w:r>
        <w:rPr>
          <w:rFonts w:eastAsia="ＭＳ 明朝" w:cs="MS-Mincho" w:hint="eastAsia"/>
          <w:color w:val="000000"/>
          <w:kern w:val="0"/>
          <w:szCs w:val="21"/>
          <w:lang w:bidi="he-IL"/>
        </w:rPr>
        <w:t>。</w:t>
      </w:r>
    </w:p>
    <w:p w14:paraId="79549BF2" w14:textId="77777777" w:rsidR="005B7DDD" w:rsidRDefault="005B7DDD" w:rsidP="003C2011">
      <w:pPr>
        <w:ind w:leftChars="400" w:left="840" w:firstLineChars="95" w:firstLine="199"/>
        <w:rPr>
          <w:rFonts w:ascii="Century" w:eastAsia="ＭＳ 明朝" w:hAnsi="Century" w:cs="Times New Roman"/>
          <w:color w:val="000000"/>
          <w:szCs w:val="20"/>
        </w:rPr>
      </w:pPr>
    </w:p>
    <w:p w14:paraId="6A093367" w14:textId="469BC702" w:rsidR="00B600E2" w:rsidRPr="003C2011" w:rsidRDefault="00B600E2" w:rsidP="00B600E2">
      <w:pPr>
        <w:ind w:firstLineChars="400" w:firstLine="840"/>
      </w:pPr>
      <w:r>
        <w:rPr>
          <w:rFonts w:hint="eastAsia"/>
        </w:rPr>
        <w:t>1</w:t>
      </w:r>
      <w:r w:rsidRPr="003C2011">
        <w:rPr>
          <w:rFonts w:hint="eastAsia"/>
        </w:rPr>
        <w:t>）</w:t>
      </w:r>
      <w:r>
        <w:rPr>
          <w:rFonts w:hint="eastAsia"/>
        </w:rPr>
        <w:t>躯体</w:t>
      </w:r>
    </w:p>
    <w:p w14:paraId="2BD62913" w14:textId="195A08B9" w:rsidR="003C2011" w:rsidRDefault="00F30B5F"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w:t>
      </w:r>
      <w:r w:rsidRPr="00550D0C">
        <w:rPr>
          <w:rFonts w:eastAsia="ＭＳ 明朝" w:cs="MS-Mincho"/>
          <w:color w:val="000000"/>
          <w:kern w:val="0"/>
          <w:szCs w:val="21"/>
          <w:lang w:bidi="he-IL"/>
        </w:rPr>
        <w:t>健全度の</w:t>
      </w:r>
      <w:r>
        <w:rPr>
          <w:rFonts w:eastAsia="ＭＳ 明朝" w:cs="MS-Mincho" w:hint="eastAsia"/>
          <w:color w:val="000000"/>
          <w:kern w:val="0"/>
          <w:szCs w:val="21"/>
          <w:lang w:bidi="he-IL"/>
        </w:rPr>
        <w:t>評価</w:t>
      </w:r>
      <w:r w:rsidRPr="00550D0C">
        <w:rPr>
          <w:rFonts w:eastAsia="ＭＳ 明朝" w:cs="MS-Mincho"/>
          <w:color w:val="000000"/>
          <w:kern w:val="0"/>
          <w:szCs w:val="21"/>
          <w:lang w:bidi="he-IL"/>
        </w:rPr>
        <w:t>方法について</w:t>
      </w:r>
      <w:r>
        <w:rPr>
          <w:rFonts w:eastAsia="ＭＳ 明朝" w:cs="MS-Mincho" w:hint="eastAsia"/>
          <w:color w:val="000000"/>
          <w:kern w:val="0"/>
          <w:szCs w:val="21"/>
          <w:lang w:bidi="he-IL"/>
        </w:rPr>
        <w:t>表</w:t>
      </w:r>
      <w:r w:rsidR="00733997">
        <w:rPr>
          <w:rFonts w:eastAsia="ＭＳ 明朝" w:cs="MS-Mincho" w:hint="eastAsia"/>
          <w:color w:val="000000"/>
          <w:kern w:val="0"/>
          <w:szCs w:val="21"/>
          <w:lang w:bidi="he-IL"/>
        </w:rPr>
        <w:t>5.</w:t>
      </w:r>
      <w:r w:rsidR="00514DEA">
        <w:rPr>
          <w:rFonts w:eastAsia="ＭＳ 明朝" w:cs="MS-Mincho" w:hint="eastAsia"/>
          <w:color w:val="000000"/>
          <w:kern w:val="0"/>
          <w:szCs w:val="21"/>
          <w:lang w:bidi="he-IL"/>
        </w:rPr>
        <w:t>5-1</w:t>
      </w:r>
      <w:r>
        <w:rPr>
          <w:rFonts w:eastAsia="ＭＳ 明朝" w:cs="MS-Mincho" w:hint="eastAsia"/>
          <w:color w:val="000000"/>
          <w:kern w:val="0"/>
          <w:szCs w:val="21"/>
          <w:lang w:bidi="he-IL"/>
        </w:rPr>
        <w:t>に</w:t>
      </w:r>
      <w:r w:rsidRPr="00550D0C">
        <w:rPr>
          <w:rFonts w:eastAsia="ＭＳ 明朝" w:cs="MS-Mincho"/>
          <w:color w:val="000000"/>
          <w:kern w:val="0"/>
          <w:szCs w:val="21"/>
          <w:lang w:bidi="he-IL"/>
        </w:rPr>
        <w:t>示す。</w:t>
      </w:r>
    </w:p>
    <w:p w14:paraId="030D3B04" w14:textId="4E6EA0ED" w:rsidR="00D40910" w:rsidRPr="00E55D36" w:rsidRDefault="00D40910" w:rsidP="00F30B5F">
      <w:pPr>
        <w:ind w:leftChars="400" w:left="840" w:firstLineChars="100" w:firstLine="210"/>
        <w:rPr>
          <w:rFonts w:eastAsia="ＭＳ 明朝" w:cs="MS-Mincho"/>
          <w:color w:val="000000" w:themeColor="text1"/>
          <w:kern w:val="0"/>
          <w:szCs w:val="21"/>
          <w:lang w:bidi="he-IL"/>
        </w:rPr>
      </w:pPr>
      <w:r>
        <w:rPr>
          <w:rFonts w:eastAsia="ＭＳ 明朝" w:cs="MS-Mincho" w:hint="eastAsia"/>
          <w:color w:val="000000"/>
          <w:kern w:val="0"/>
          <w:szCs w:val="21"/>
          <w:lang w:bidi="he-IL"/>
        </w:rPr>
        <w:t>躯体の健全度の評価において、“内的劣化”に関する項目と“外的劣化”に関</w:t>
      </w:r>
      <w:r w:rsidR="00B44AD3">
        <w:rPr>
          <w:rFonts w:eastAsia="ＭＳ 明朝" w:cs="MS-Mincho" w:hint="eastAsia"/>
          <w:color w:val="000000"/>
          <w:kern w:val="0"/>
          <w:szCs w:val="21"/>
          <w:lang w:bidi="he-IL"/>
        </w:rPr>
        <w:t>する項目それぞれで健全度を</w:t>
      </w:r>
      <w:r w:rsidR="001D4F7B" w:rsidRPr="00E55D36">
        <w:rPr>
          <w:rFonts w:eastAsia="ＭＳ 明朝" w:cs="MS-Mincho" w:hint="eastAsia"/>
          <w:color w:val="000000" w:themeColor="text1"/>
          <w:kern w:val="0"/>
          <w:szCs w:val="21"/>
          <w:lang w:bidi="he-IL"/>
        </w:rPr>
        <w:t>段階的に評価し</w:t>
      </w:r>
      <w:r w:rsidR="00B44AD3" w:rsidRPr="00E55D36">
        <w:rPr>
          <w:rFonts w:eastAsia="ＭＳ 明朝" w:cs="MS-Mincho" w:hint="eastAsia"/>
          <w:color w:val="000000" w:themeColor="text1"/>
          <w:kern w:val="0"/>
          <w:szCs w:val="21"/>
          <w:lang w:bidi="he-IL"/>
        </w:rPr>
        <w:t>、その値の厳しい（低い）方の値</w:t>
      </w:r>
      <w:r w:rsidR="006D4B71" w:rsidRPr="00E55D36">
        <w:rPr>
          <w:rFonts w:eastAsia="ＭＳ 明朝" w:cs="MS-Mincho" w:hint="eastAsia"/>
          <w:color w:val="000000" w:themeColor="text1"/>
          <w:kern w:val="0"/>
          <w:szCs w:val="21"/>
          <w:lang w:bidi="he-IL"/>
        </w:rPr>
        <w:t>を</w:t>
      </w:r>
      <w:r w:rsidR="00B44AD3" w:rsidRPr="00E55D36">
        <w:rPr>
          <w:rFonts w:eastAsia="ＭＳ 明朝" w:cs="MS-Mincho" w:hint="eastAsia"/>
          <w:color w:val="000000" w:themeColor="text1"/>
          <w:kern w:val="0"/>
          <w:szCs w:val="21"/>
          <w:lang w:bidi="he-IL"/>
        </w:rPr>
        <w:t>躯体（一資産）の健全度</w:t>
      </w:r>
      <w:r w:rsidR="006D4B71" w:rsidRPr="00E55D36">
        <w:rPr>
          <w:rFonts w:eastAsia="ＭＳ 明朝" w:cs="MS-Mincho" w:hint="eastAsia"/>
          <w:color w:val="000000" w:themeColor="text1"/>
          <w:kern w:val="0"/>
          <w:szCs w:val="21"/>
          <w:lang w:bidi="he-IL"/>
        </w:rPr>
        <w:t>とする</w:t>
      </w:r>
      <w:r w:rsidRPr="00E55D36">
        <w:rPr>
          <w:rFonts w:eastAsia="ＭＳ 明朝" w:cs="MS-Mincho" w:hint="eastAsia"/>
          <w:color w:val="000000" w:themeColor="text1"/>
          <w:kern w:val="0"/>
          <w:szCs w:val="21"/>
          <w:lang w:bidi="he-IL"/>
        </w:rPr>
        <w:t>。</w:t>
      </w:r>
    </w:p>
    <w:p w14:paraId="4D36A001" w14:textId="228701F7" w:rsidR="00733997" w:rsidRPr="00E55D36" w:rsidRDefault="00733997" w:rsidP="00733997">
      <w:pPr>
        <w:ind w:leftChars="400" w:left="840" w:firstLineChars="95" w:firstLine="199"/>
        <w:rPr>
          <w:rFonts w:ascii="Century" w:eastAsia="ＭＳ 明朝" w:hAnsi="Century" w:cs="Times New Roman"/>
          <w:color w:val="000000" w:themeColor="text1"/>
          <w:szCs w:val="20"/>
        </w:rPr>
      </w:pPr>
      <w:r w:rsidRPr="00E55D36">
        <w:rPr>
          <w:rFonts w:ascii="Century" w:eastAsia="ＭＳ 明朝" w:hAnsi="Century" w:cs="Times New Roman" w:hint="eastAsia"/>
          <w:color w:val="000000" w:themeColor="text1"/>
          <w:szCs w:val="20"/>
        </w:rPr>
        <w:t>なお、対象施設が機能</w:t>
      </w:r>
      <w:r w:rsidR="006D4B71" w:rsidRPr="00E55D36">
        <w:rPr>
          <w:rFonts w:ascii="Century" w:eastAsia="ＭＳ 明朝" w:hAnsi="Century" w:cs="Times New Roman" w:hint="eastAsia"/>
          <w:color w:val="000000" w:themeColor="text1"/>
          <w:szCs w:val="20"/>
        </w:rPr>
        <w:t>を</w:t>
      </w:r>
      <w:r w:rsidRPr="00E55D36">
        <w:rPr>
          <w:rFonts w:ascii="Century" w:eastAsia="ＭＳ 明朝" w:hAnsi="Century" w:cs="Times New Roman" w:hint="eastAsia"/>
          <w:color w:val="000000" w:themeColor="text1"/>
          <w:szCs w:val="20"/>
        </w:rPr>
        <w:t>果たせない状態の場合は、使用不可であると判断し、「健全度</w:t>
      </w:r>
      <w:r w:rsidR="00B9144B" w:rsidRPr="00E55D36">
        <w:rPr>
          <w:rFonts w:ascii="Century" w:eastAsia="ＭＳ 明朝" w:hAnsi="Century" w:cs="Times New Roman" w:hint="eastAsia"/>
          <w:color w:val="000000" w:themeColor="text1"/>
          <w:szCs w:val="20"/>
        </w:rPr>
        <w:t>１</w:t>
      </w:r>
      <w:r w:rsidRPr="00E55D36">
        <w:rPr>
          <w:rFonts w:ascii="Century" w:eastAsia="ＭＳ 明朝" w:hAnsi="Century" w:cs="Times New Roman" w:hint="eastAsia"/>
          <w:color w:val="000000" w:themeColor="text1"/>
          <w:szCs w:val="20"/>
        </w:rPr>
        <w:t>」と評価する。</w:t>
      </w:r>
    </w:p>
    <w:p w14:paraId="38141324" w14:textId="77777777" w:rsidR="00F97C16" w:rsidRPr="006667BD" w:rsidRDefault="00F97C16" w:rsidP="00733997">
      <w:pPr>
        <w:ind w:firstLineChars="100" w:firstLine="210"/>
        <w:jc w:val="center"/>
        <w:rPr>
          <w:rFonts w:ascii="ＭＳ Ｐゴシック" w:eastAsia="ＭＳ Ｐゴシック" w:hAnsi="ＭＳ Ｐゴシック" w:cs="Times New Roman"/>
          <w:color w:val="000000"/>
          <w:szCs w:val="21"/>
          <w:lang w:bidi="he-IL"/>
        </w:rPr>
      </w:pPr>
    </w:p>
    <w:p w14:paraId="38A82439" w14:textId="2C65A49F" w:rsidR="00F97C16" w:rsidRPr="00B44AD3" w:rsidRDefault="00F97C16" w:rsidP="00514DEA">
      <w:pPr>
        <w:jc w:val="center"/>
        <w:rPr>
          <w:rFonts w:ascii="ＭＳ Ｐゴシック" w:eastAsia="ＭＳ Ｐゴシック" w:hAnsi="ＭＳ Ｐゴシック" w:cs="Times New Roman"/>
          <w:color w:val="000000" w:themeColor="text1"/>
          <w:szCs w:val="21"/>
          <w:lang w:bidi="he-IL"/>
        </w:rPr>
      </w:pPr>
      <w:r w:rsidRPr="00B44AD3">
        <w:rPr>
          <w:rFonts w:ascii="ＭＳ Ｐゴシック" w:eastAsia="ＭＳ Ｐゴシック" w:hAnsi="ＭＳ Ｐゴシック" w:cs="Times New Roman" w:hint="eastAsia"/>
          <w:color w:val="000000" w:themeColor="text1"/>
          <w:szCs w:val="21"/>
          <w:lang w:bidi="he-IL"/>
        </w:rPr>
        <w:t>表5.</w:t>
      </w:r>
      <w:r w:rsidR="00AD436A" w:rsidRPr="00B44AD3">
        <w:rPr>
          <w:rFonts w:ascii="ＭＳ Ｐゴシック" w:eastAsia="ＭＳ Ｐゴシック" w:hAnsi="ＭＳ Ｐゴシック" w:cs="Times New Roman" w:hint="eastAsia"/>
          <w:color w:val="000000" w:themeColor="text1"/>
          <w:szCs w:val="21"/>
          <w:lang w:bidi="he-IL"/>
        </w:rPr>
        <w:t>5-1</w:t>
      </w:r>
      <w:r w:rsidRPr="00B44AD3">
        <w:rPr>
          <w:rFonts w:ascii="ＭＳ Ｐゴシック" w:eastAsia="ＭＳ Ｐゴシック" w:hAnsi="ＭＳ Ｐゴシック" w:cs="Times New Roman" w:hint="eastAsia"/>
          <w:color w:val="000000" w:themeColor="text1"/>
          <w:szCs w:val="21"/>
          <w:lang w:bidi="he-IL"/>
        </w:rPr>
        <w:t xml:space="preserve">  </w:t>
      </w:r>
      <w:r w:rsidR="00692CEE" w:rsidRPr="00B44AD3">
        <w:rPr>
          <w:rFonts w:ascii="ＭＳ Ｐゴシック" w:eastAsia="ＭＳ Ｐゴシック" w:hAnsi="ＭＳ Ｐゴシック" w:cs="Times New Roman" w:hint="eastAsia"/>
          <w:color w:val="000000" w:themeColor="text1"/>
          <w:szCs w:val="21"/>
          <w:lang w:bidi="he-IL"/>
        </w:rPr>
        <w:t>躯体の健全度の評価の目安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402"/>
        <w:gridCol w:w="3402"/>
      </w:tblGrid>
      <w:tr w:rsidR="00D81BCB" w:rsidRPr="003C2011" w14:paraId="0BD11F1C" w14:textId="57D79266" w:rsidTr="004177CC">
        <w:trPr>
          <w:trHeight w:val="429"/>
        </w:trPr>
        <w:tc>
          <w:tcPr>
            <w:tcW w:w="0" w:type="auto"/>
            <w:vMerge w:val="restart"/>
            <w:tcBorders>
              <w:top w:val="single" w:sz="6" w:space="0" w:color="auto"/>
              <w:left w:val="single" w:sz="6" w:space="0" w:color="auto"/>
              <w:right w:val="single" w:sz="6" w:space="0" w:color="auto"/>
            </w:tcBorders>
            <w:vAlign w:val="center"/>
          </w:tcPr>
          <w:p w14:paraId="258272DA" w14:textId="77777777"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健全度</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0418354A" w14:textId="15106565"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点検項目の種類</w:t>
            </w:r>
          </w:p>
        </w:tc>
      </w:tr>
      <w:tr w:rsidR="00D81BCB" w:rsidRPr="003C2011" w14:paraId="61F567D7" w14:textId="77777777" w:rsidTr="004177CC">
        <w:trPr>
          <w:trHeight w:val="429"/>
        </w:trPr>
        <w:tc>
          <w:tcPr>
            <w:tcW w:w="0" w:type="auto"/>
            <w:vMerge/>
            <w:tcBorders>
              <w:left w:val="single" w:sz="6" w:space="0" w:color="auto"/>
              <w:bottom w:val="single" w:sz="6" w:space="0" w:color="auto"/>
              <w:right w:val="single" w:sz="6" w:space="0" w:color="auto"/>
            </w:tcBorders>
            <w:vAlign w:val="center"/>
          </w:tcPr>
          <w:p w14:paraId="11650B84" w14:textId="77777777" w:rsidR="00D81BCB" w:rsidRDefault="00D81BCB" w:rsidP="00B600E2">
            <w:pPr>
              <w:spacing w:line="240" w:lineRule="exact"/>
              <w:jc w:val="center"/>
              <w:rPr>
                <w:rFonts w:ascii="Century" w:eastAsia="ＭＳ 明朝" w:hAnsi="ＭＳ 明朝" w:cs="Times New Roman"/>
                <w:color w:val="000000"/>
                <w:sz w:val="20"/>
                <w:szCs w:val="20"/>
                <w:lang w:bidi="he-IL"/>
              </w:rPr>
            </w:pPr>
          </w:p>
        </w:tc>
        <w:tc>
          <w:tcPr>
            <w:tcW w:w="3402" w:type="dxa"/>
            <w:tcBorders>
              <w:top w:val="single" w:sz="6" w:space="0" w:color="auto"/>
              <w:left w:val="single" w:sz="6" w:space="0" w:color="auto"/>
              <w:bottom w:val="single" w:sz="6" w:space="0" w:color="auto"/>
              <w:right w:val="single" w:sz="4" w:space="0" w:color="auto"/>
            </w:tcBorders>
            <w:vAlign w:val="center"/>
          </w:tcPr>
          <w:p w14:paraId="6C778A76" w14:textId="0724ACC0"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“内的劣化”項目</w:t>
            </w:r>
          </w:p>
        </w:tc>
        <w:tc>
          <w:tcPr>
            <w:tcW w:w="3402" w:type="dxa"/>
            <w:tcBorders>
              <w:top w:val="single" w:sz="6" w:space="0" w:color="auto"/>
              <w:left w:val="single" w:sz="4" w:space="0" w:color="auto"/>
              <w:bottom w:val="single" w:sz="6" w:space="0" w:color="auto"/>
              <w:right w:val="single" w:sz="6" w:space="0" w:color="auto"/>
            </w:tcBorders>
            <w:vAlign w:val="center"/>
          </w:tcPr>
          <w:p w14:paraId="4107C3F5" w14:textId="39A6DE48"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“外的劣化”項目</w:t>
            </w:r>
          </w:p>
        </w:tc>
      </w:tr>
      <w:tr w:rsidR="00D81BCB" w:rsidRPr="00825178" w14:paraId="647881CC" w14:textId="4700475B" w:rsidTr="004177CC">
        <w:trPr>
          <w:trHeight w:hRule="exact" w:val="1021"/>
        </w:trPr>
        <w:tc>
          <w:tcPr>
            <w:tcW w:w="0" w:type="auto"/>
            <w:tcBorders>
              <w:top w:val="single" w:sz="6" w:space="0" w:color="auto"/>
              <w:left w:val="single" w:sz="6" w:space="0" w:color="auto"/>
              <w:right w:val="single" w:sz="6" w:space="0" w:color="auto"/>
            </w:tcBorders>
            <w:shd w:val="clear" w:color="auto" w:fill="00B050"/>
            <w:vAlign w:val="center"/>
          </w:tcPr>
          <w:p w14:paraId="70A326EC" w14:textId="00765180"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５</w:t>
            </w:r>
          </w:p>
        </w:tc>
        <w:tc>
          <w:tcPr>
            <w:tcW w:w="3402" w:type="dxa"/>
            <w:tcBorders>
              <w:top w:val="single" w:sz="6" w:space="0" w:color="auto"/>
              <w:left w:val="single" w:sz="6" w:space="0" w:color="auto"/>
              <w:right w:val="single" w:sz="4" w:space="0" w:color="auto"/>
            </w:tcBorders>
            <w:vAlign w:val="center"/>
          </w:tcPr>
          <w:p w14:paraId="3E191CF4" w14:textId="510E84D5" w:rsidR="00D81BCB" w:rsidRPr="00E55D36" w:rsidRDefault="00D81BCB"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w:t>
            </w:r>
            <w:r w:rsidR="00656436" w:rsidRPr="00E55D36">
              <w:rPr>
                <w:rFonts w:ascii="Century" w:eastAsia="ＭＳ 明朝" w:hAnsi="ＭＳ 明朝" w:cs="Times New Roman" w:hint="eastAsia"/>
                <w:color w:val="000000" w:themeColor="text1"/>
                <w:szCs w:val="20"/>
                <w:lang w:bidi="he-IL"/>
              </w:rPr>
              <w:t>すべて</w:t>
            </w:r>
            <w:r w:rsidR="00656436" w:rsidRPr="00E55D36">
              <w:rPr>
                <w:rFonts w:ascii="Century" w:eastAsia="ＭＳ 明朝" w:hAnsi="ＭＳ 明朝" w:cs="Times New Roman" w:hint="eastAsia"/>
                <w:color w:val="000000" w:themeColor="text1"/>
                <w:szCs w:val="20"/>
                <w:lang w:bidi="he-IL"/>
              </w:rPr>
              <w:t>5</w:t>
            </w:r>
            <w:r w:rsidR="005A5465" w:rsidRPr="00E55D36">
              <w:rPr>
                <w:rFonts w:ascii="Century" w:eastAsia="ＭＳ 明朝" w:hAnsi="ＭＳ 明朝" w:cs="Times New Roman" w:hint="eastAsia"/>
                <w:color w:val="000000" w:themeColor="text1"/>
                <w:szCs w:val="20"/>
                <w:lang w:bidi="he-IL"/>
              </w:rPr>
              <w:t>、</w:t>
            </w:r>
            <w:r w:rsidR="00656436" w:rsidRPr="00E55D36">
              <w:rPr>
                <w:rFonts w:ascii="Century" w:eastAsia="ＭＳ 明朝" w:hAnsi="ＭＳ 明朝" w:cs="Times New Roman" w:hint="eastAsia"/>
                <w:color w:val="000000" w:themeColor="text1"/>
                <w:szCs w:val="20"/>
                <w:lang w:bidi="he-IL"/>
              </w:rPr>
              <w:t>または</w:t>
            </w:r>
            <w:r w:rsidR="00656436"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4</w:t>
            </w:r>
            <w:r w:rsidR="00656436" w:rsidRPr="00E55D36">
              <w:rPr>
                <w:rFonts w:ascii="Century" w:eastAsia="ＭＳ 明朝" w:hAnsi="ＭＳ 明朝" w:cs="Times New Roman" w:hint="eastAsia"/>
                <w:color w:val="000000" w:themeColor="text1"/>
                <w:szCs w:val="20"/>
                <w:lang w:bidi="he-IL"/>
              </w:rPr>
              <w:t>でその他は</w:t>
            </w:r>
            <w:r w:rsidR="00656436" w:rsidRPr="00E55D36">
              <w:rPr>
                <w:rFonts w:ascii="Century" w:eastAsia="ＭＳ 明朝" w:hAnsi="ＭＳ 明朝" w:cs="Times New Roman" w:hint="eastAsia"/>
                <w:color w:val="000000" w:themeColor="text1"/>
                <w:szCs w:val="20"/>
                <w:lang w:bidi="he-IL"/>
              </w:rPr>
              <w:t>5</w:t>
            </w:r>
            <w:r w:rsidR="00656436" w:rsidRPr="00E55D36">
              <w:rPr>
                <w:rFonts w:ascii="Century" w:eastAsia="ＭＳ 明朝" w:hAnsi="ＭＳ 明朝" w:cs="Times New Roman" w:hint="eastAsia"/>
                <w:color w:val="000000" w:themeColor="text1"/>
                <w:szCs w:val="20"/>
                <w:lang w:bidi="he-IL"/>
              </w:rPr>
              <w:t>の</w:t>
            </w:r>
            <w:r w:rsidRPr="00E55D36">
              <w:rPr>
                <w:rFonts w:ascii="Century" w:eastAsia="ＭＳ 明朝" w:hAnsi="ＭＳ 明朝" w:cs="Times New Roman" w:hint="eastAsia"/>
                <w:color w:val="000000" w:themeColor="text1"/>
                <w:szCs w:val="20"/>
                <w:lang w:bidi="he-IL"/>
              </w:rPr>
              <w:t>場合</w:t>
            </w:r>
          </w:p>
        </w:tc>
        <w:tc>
          <w:tcPr>
            <w:tcW w:w="3402" w:type="dxa"/>
            <w:tcBorders>
              <w:top w:val="single" w:sz="6" w:space="0" w:color="auto"/>
              <w:left w:val="single" w:sz="4" w:space="0" w:color="auto"/>
              <w:right w:val="single" w:sz="6" w:space="0" w:color="auto"/>
            </w:tcBorders>
            <w:vAlign w:val="center"/>
          </w:tcPr>
          <w:p w14:paraId="70BE5322" w14:textId="21960E69"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5</w:t>
            </w:r>
            <w:r w:rsidRPr="00E55D36">
              <w:rPr>
                <w:rFonts w:ascii="Century" w:eastAsia="ＭＳ 明朝" w:hAnsi="ＭＳ 明朝" w:cs="Times New Roman" w:hint="eastAsia"/>
                <w:color w:val="000000" w:themeColor="text1"/>
                <w:szCs w:val="20"/>
                <w:lang w:bidi="he-IL"/>
              </w:rPr>
              <w:t>の場合</w:t>
            </w:r>
          </w:p>
        </w:tc>
      </w:tr>
      <w:tr w:rsidR="00D81BCB" w:rsidRPr="00825178" w14:paraId="3F32CC1D" w14:textId="2A90A0E7" w:rsidTr="004177CC">
        <w:trPr>
          <w:trHeight w:hRule="exact" w:val="1021"/>
        </w:trPr>
        <w:tc>
          <w:tcPr>
            <w:tcW w:w="0" w:type="auto"/>
            <w:tcBorders>
              <w:left w:val="single" w:sz="6" w:space="0" w:color="auto"/>
              <w:right w:val="single" w:sz="6" w:space="0" w:color="auto"/>
            </w:tcBorders>
            <w:shd w:val="clear" w:color="auto" w:fill="92D050"/>
            <w:vAlign w:val="center"/>
          </w:tcPr>
          <w:p w14:paraId="7E18620C" w14:textId="58B70948"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４</w:t>
            </w:r>
          </w:p>
        </w:tc>
        <w:tc>
          <w:tcPr>
            <w:tcW w:w="3402" w:type="dxa"/>
            <w:tcBorders>
              <w:left w:val="single" w:sz="6" w:space="0" w:color="auto"/>
              <w:right w:val="single" w:sz="4" w:space="0" w:color="auto"/>
            </w:tcBorders>
            <w:vAlign w:val="center"/>
          </w:tcPr>
          <w:p w14:paraId="087658A1" w14:textId="7B5F6A9E"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097984E1" w14:textId="14B38433"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以上の場合</w:t>
            </w:r>
          </w:p>
        </w:tc>
      </w:tr>
      <w:tr w:rsidR="00D81BCB" w:rsidRPr="000B1931" w14:paraId="78B1CFD4" w14:textId="11922630" w:rsidTr="004177CC">
        <w:trPr>
          <w:trHeight w:hRule="exact" w:val="1021"/>
        </w:trPr>
        <w:tc>
          <w:tcPr>
            <w:tcW w:w="0" w:type="auto"/>
            <w:tcBorders>
              <w:left w:val="single" w:sz="6" w:space="0" w:color="auto"/>
              <w:right w:val="single" w:sz="6" w:space="0" w:color="auto"/>
            </w:tcBorders>
            <w:shd w:val="clear" w:color="auto" w:fill="FFFF00"/>
            <w:vAlign w:val="center"/>
          </w:tcPr>
          <w:p w14:paraId="1ACD5425" w14:textId="02E4DE99"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sidRPr="00B94811">
              <w:rPr>
                <w:rFonts w:ascii="Century" w:eastAsia="ＭＳ 明朝" w:hAnsi="ＭＳ 明朝" w:cs="Times New Roman" w:hint="eastAsia"/>
                <w:b/>
                <w:color w:val="000000" w:themeColor="text1"/>
                <w:szCs w:val="20"/>
                <w:lang w:bidi="he-IL"/>
              </w:rPr>
              <w:t>３</w:t>
            </w:r>
          </w:p>
        </w:tc>
        <w:tc>
          <w:tcPr>
            <w:tcW w:w="3402" w:type="dxa"/>
            <w:tcBorders>
              <w:left w:val="single" w:sz="6" w:space="0" w:color="auto"/>
              <w:right w:val="single" w:sz="4" w:space="0" w:color="auto"/>
            </w:tcBorders>
            <w:vAlign w:val="center"/>
          </w:tcPr>
          <w:p w14:paraId="5221E097" w14:textId="0CF16649"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2ECFCB91" w14:textId="45E358E4"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以上の場合</w:t>
            </w:r>
          </w:p>
        </w:tc>
      </w:tr>
      <w:tr w:rsidR="00D81BCB" w:rsidRPr="00825178" w14:paraId="5F01038B" w14:textId="4B806BDB" w:rsidTr="004177CC">
        <w:trPr>
          <w:trHeight w:hRule="exact" w:val="1021"/>
        </w:trPr>
        <w:tc>
          <w:tcPr>
            <w:tcW w:w="0" w:type="auto"/>
            <w:tcBorders>
              <w:left w:val="single" w:sz="6" w:space="0" w:color="auto"/>
              <w:right w:val="single" w:sz="6" w:space="0" w:color="auto"/>
            </w:tcBorders>
            <w:shd w:val="clear" w:color="auto" w:fill="FF99CC"/>
            <w:vAlign w:val="center"/>
          </w:tcPr>
          <w:p w14:paraId="587EE316" w14:textId="123C81AC"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２</w:t>
            </w:r>
          </w:p>
        </w:tc>
        <w:tc>
          <w:tcPr>
            <w:tcW w:w="3402" w:type="dxa"/>
            <w:tcBorders>
              <w:left w:val="single" w:sz="6" w:space="0" w:color="auto"/>
              <w:right w:val="single" w:sz="4" w:space="0" w:color="auto"/>
            </w:tcBorders>
            <w:vAlign w:val="center"/>
          </w:tcPr>
          <w:p w14:paraId="16DAB290" w14:textId="14C7C069"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18B693EB" w14:textId="46E02FC9"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以上の場合</w:t>
            </w:r>
          </w:p>
        </w:tc>
      </w:tr>
      <w:tr w:rsidR="00D81BCB" w:rsidRPr="00F63CE2" w14:paraId="3D3C049A" w14:textId="2E0F0E80" w:rsidTr="004177CC">
        <w:trPr>
          <w:trHeight w:hRule="exact" w:val="1021"/>
        </w:trPr>
        <w:tc>
          <w:tcPr>
            <w:tcW w:w="0" w:type="auto"/>
            <w:tcBorders>
              <w:left w:val="single" w:sz="6" w:space="0" w:color="auto"/>
              <w:bottom w:val="single" w:sz="6" w:space="0" w:color="auto"/>
              <w:right w:val="single" w:sz="6" w:space="0" w:color="auto"/>
            </w:tcBorders>
            <w:shd w:val="clear" w:color="auto" w:fill="FF0000"/>
            <w:vAlign w:val="center"/>
          </w:tcPr>
          <w:p w14:paraId="44F1E568" w14:textId="6A8F4526" w:rsidR="00D81BCB" w:rsidRPr="00B84B93" w:rsidRDefault="00B94811" w:rsidP="00B600E2">
            <w:pPr>
              <w:spacing w:line="240" w:lineRule="exact"/>
              <w:jc w:val="center"/>
              <w:rPr>
                <w:rFonts w:ascii="Century" w:eastAsia="ＭＳ 明朝" w:hAnsi="ＭＳ 明朝" w:cs="Times New Roman"/>
                <w:b/>
                <w:color w:val="FF0000"/>
                <w:szCs w:val="20"/>
                <w:lang w:bidi="he-IL"/>
              </w:rPr>
            </w:pPr>
            <w:r>
              <w:rPr>
                <w:rFonts w:ascii="Century" w:eastAsia="ＭＳ 明朝" w:hAnsi="ＭＳ 明朝" w:cs="Times New Roman" w:hint="eastAsia"/>
                <w:b/>
                <w:color w:val="FFFFFF" w:themeColor="background1"/>
                <w:szCs w:val="20"/>
                <w:lang w:bidi="he-IL"/>
              </w:rPr>
              <w:t>１</w:t>
            </w:r>
          </w:p>
        </w:tc>
        <w:tc>
          <w:tcPr>
            <w:tcW w:w="3402" w:type="dxa"/>
            <w:tcBorders>
              <w:left w:val="single" w:sz="6" w:space="0" w:color="auto"/>
              <w:bottom w:val="single" w:sz="6" w:space="0" w:color="auto"/>
              <w:right w:val="single" w:sz="4" w:space="0" w:color="auto"/>
            </w:tcBorders>
            <w:vAlign w:val="center"/>
          </w:tcPr>
          <w:p w14:paraId="0EFA8E91" w14:textId="7B3E6D46" w:rsidR="00D81BCB" w:rsidRPr="00D96A9B" w:rsidRDefault="00D40910" w:rsidP="00656436">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w:t>
            </w:r>
            <w:r w:rsidR="00656436"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が</w:t>
            </w:r>
            <w:r w:rsidR="00656436" w:rsidRPr="00D96A9B">
              <w:rPr>
                <w:rFonts w:ascii="Century" w:eastAsia="ＭＳ 明朝" w:hAnsi="ＭＳ 明朝" w:cs="Times New Roman" w:hint="eastAsia"/>
                <w:color w:val="000000" w:themeColor="text1"/>
                <w:szCs w:val="20"/>
                <w:lang w:bidi="he-IL"/>
              </w:rPr>
              <w:t>2</w:t>
            </w:r>
            <w:r w:rsidRPr="00D96A9B">
              <w:rPr>
                <w:rFonts w:ascii="Century" w:eastAsia="ＭＳ 明朝" w:hAnsi="ＭＳ 明朝" w:cs="Times New Roman" w:hint="eastAsia"/>
                <w:color w:val="000000" w:themeColor="text1"/>
                <w:szCs w:val="20"/>
                <w:lang w:bidi="he-IL"/>
              </w:rPr>
              <w:t>項目以上の場合</w:t>
            </w:r>
          </w:p>
        </w:tc>
        <w:tc>
          <w:tcPr>
            <w:tcW w:w="3402" w:type="dxa"/>
            <w:tcBorders>
              <w:left w:val="single" w:sz="4" w:space="0" w:color="auto"/>
              <w:bottom w:val="single" w:sz="6" w:space="0" w:color="auto"/>
              <w:right w:val="single" w:sz="6" w:space="0" w:color="auto"/>
            </w:tcBorders>
            <w:vAlign w:val="center"/>
          </w:tcPr>
          <w:p w14:paraId="12AC0996" w14:textId="035AE8A6" w:rsidR="00D81BCB" w:rsidRPr="00E55D36" w:rsidRDefault="00D40910" w:rsidP="00D96A9B">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w:t>
            </w:r>
            <w:r w:rsidR="00656436"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が</w:t>
            </w:r>
            <w:r w:rsidR="00D96A9B" w:rsidRPr="00E55D36">
              <w:rPr>
                <w:rFonts w:ascii="Century" w:eastAsia="ＭＳ 明朝" w:hAnsi="ＭＳ 明朝" w:cs="Times New Roman" w:hint="eastAsia"/>
                <w:color w:val="000000" w:themeColor="text1"/>
                <w:szCs w:val="20"/>
                <w:lang w:bidi="he-IL"/>
              </w:rPr>
              <w:t>ある</w:t>
            </w:r>
            <w:r w:rsidRPr="00E55D36">
              <w:rPr>
                <w:rFonts w:ascii="Century" w:eastAsia="ＭＳ 明朝" w:hAnsi="ＭＳ 明朝" w:cs="Times New Roman" w:hint="eastAsia"/>
                <w:color w:val="000000" w:themeColor="text1"/>
                <w:szCs w:val="20"/>
                <w:lang w:bidi="he-IL"/>
              </w:rPr>
              <w:t>場合</w:t>
            </w:r>
          </w:p>
        </w:tc>
      </w:tr>
    </w:tbl>
    <w:p w14:paraId="42895D10" w14:textId="00D09014" w:rsidR="00F97C16" w:rsidRPr="00CE3922" w:rsidRDefault="00F97C16" w:rsidP="00F97C16">
      <w:pPr>
        <w:pStyle w:val="a3"/>
        <w:numPr>
          <w:ilvl w:val="0"/>
          <w:numId w:val="34"/>
        </w:numPr>
        <w:autoSpaceDE w:val="0"/>
        <w:autoSpaceDN w:val="0"/>
        <w:adjustRightInd w:val="0"/>
        <w:ind w:leftChars="0" w:left="1134"/>
        <w:jc w:val="left"/>
        <w:rPr>
          <w:rFonts w:ascii="ＭＳ 明朝" w:eastAsia="ＭＳ 明朝" w:hAnsi="ＭＳ 明朝" w:cs="MS-Gothic"/>
          <w:color w:val="000000"/>
          <w:kern w:val="0"/>
          <w:szCs w:val="21"/>
          <w:lang w:bidi="he-IL"/>
        </w:rPr>
      </w:pPr>
      <w:r w:rsidRPr="00CE3922">
        <w:rPr>
          <w:rFonts w:ascii="Century" w:eastAsia="ＭＳ 明朝" w:hAnsi="ＭＳ 明朝" w:cs="Times New Roman" w:hint="eastAsia"/>
          <w:color w:val="000000"/>
          <w:szCs w:val="20"/>
          <w:lang w:bidi="he-IL"/>
        </w:rPr>
        <w:t>鉄筋腐食予測において、鉄筋腐食開始の残余年数が耐用年数までの年数を下回る場合</w:t>
      </w:r>
      <w:r>
        <w:rPr>
          <w:rFonts w:ascii="Century" w:eastAsia="ＭＳ 明朝" w:hAnsi="ＭＳ 明朝" w:cs="Times New Roman" w:hint="eastAsia"/>
          <w:color w:val="000000"/>
          <w:szCs w:val="20"/>
          <w:lang w:bidi="he-IL"/>
        </w:rPr>
        <w:t>は、健全度を</w:t>
      </w:r>
      <w:r>
        <w:rPr>
          <w:rFonts w:ascii="Century" w:eastAsia="ＭＳ 明朝" w:hAnsi="ＭＳ 明朝" w:cs="Times New Roman" w:hint="eastAsia"/>
          <w:color w:val="000000"/>
          <w:szCs w:val="20"/>
          <w:lang w:bidi="he-IL"/>
        </w:rPr>
        <w:t>1</w:t>
      </w:r>
      <w:r w:rsidR="00E30070">
        <w:rPr>
          <w:rFonts w:ascii="Century" w:eastAsia="ＭＳ 明朝" w:hAnsi="ＭＳ 明朝" w:cs="Times New Roman" w:hint="eastAsia"/>
          <w:color w:val="000000"/>
          <w:szCs w:val="20"/>
          <w:lang w:bidi="he-IL"/>
        </w:rPr>
        <w:t>ランク</w:t>
      </w:r>
      <w:r>
        <w:rPr>
          <w:rFonts w:ascii="Century" w:eastAsia="ＭＳ 明朝" w:hAnsi="ＭＳ 明朝" w:cs="Times New Roman" w:hint="eastAsia"/>
          <w:color w:val="000000"/>
          <w:szCs w:val="20"/>
          <w:lang w:bidi="he-IL"/>
        </w:rPr>
        <w:t>下げる。</w:t>
      </w:r>
    </w:p>
    <w:p w14:paraId="3DA34162" w14:textId="77777777" w:rsidR="00F51F08" w:rsidRDefault="00F51F08" w:rsidP="00F51F08">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0E5FAF18" w14:textId="632DC5D6" w:rsidR="00D91F4B" w:rsidRPr="00F51F08" w:rsidRDefault="00D91F4B" w:rsidP="00F51F08">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次頁表</w:t>
      </w:r>
      <w:r w:rsidR="00B9144B">
        <w:rPr>
          <w:rFonts w:eastAsia="ＭＳ 明朝" w:cs="MS-Mincho" w:hint="eastAsia"/>
          <w:color w:val="000000"/>
          <w:kern w:val="0"/>
          <w:szCs w:val="21"/>
          <w:lang w:bidi="he-IL"/>
        </w:rPr>
        <w:t>5.5-2</w:t>
      </w:r>
      <w:r>
        <w:rPr>
          <w:rFonts w:eastAsia="ＭＳ 明朝" w:cs="MS-Mincho" w:hint="eastAsia"/>
          <w:color w:val="000000"/>
          <w:kern w:val="0"/>
          <w:szCs w:val="21"/>
          <w:lang w:bidi="he-IL"/>
        </w:rPr>
        <w:t>に躯体の健全度評価例を示す。</w:t>
      </w:r>
    </w:p>
    <w:p w14:paraId="50F7CA68" w14:textId="77777777" w:rsidR="00D91F4B" w:rsidRDefault="00F63CE2" w:rsidP="00D91F4B">
      <w:pPr>
        <w:ind w:leftChars="400" w:left="840" w:firstLineChars="100" w:firstLine="210"/>
        <w:rPr>
          <w:rFonts w:eastAsia="ＭＳ 明朝" w:cs="MS-Mincho"/>
          <w:color w:val="000000"/>
          <w:kern w:val="0"/>
          <w:szCs w:val="21"/>
          <w:lang w:bidi="he-IL"/>
        </w:rPr>
      </w:pPr>
      <w:r w:rsidRPr="00F51F08">
        <w:rPr>
          <w:rFonts w:eastAsia="ＭＳ 明朝" w:cs="MS-Mincho"/>
          <w:color w:val="000000"/>
          <w:kern w:val="0"/>
          <w:szCs w:val="21"/>
          <w:lang w:bidi="he-IL"/>
        </w:rPr>
        <w:br w:type="page"/>
      </w:r>
    </w:p>
    <w:p w14:paraId="43286537" w14:textId="1222C68F" w:rsidR="00D91F4B" w:rsidRPr="006667BD" w:rsidRDefault="00D91F4B" w:rsidP="00D91F4B">
      <w:pPr>
        <w:ind w:firstLineChars="100" w:firstLine="210"/>
        <w:jc w:val="center"/>
        <w:rPr>
          <w:rFonts w:ascii="ＭＳ Ｐゴシック" w:eastAsia="ＭＳ Ｐゴシック" w:hAnsi="ＭＳ Ｐゴシック" w:cs="Times New Roman"/>
          <w:color w:val="000000"/>
          <w:szCs w:val="21"/>
          <w:lang w:bidi="he-IL"/>
        </w:rPr>
      </w:pPr>
      <w:r w:rsidRPr="00BB1578">
        <w:rPr>
          <w:rFonts w:ascii="ＭＳ Ｐゴシック" w:eastAsia="ＭＳ Ｐゴシック" w:hAnsi="ＭＳ Ｐゴシック" w:cs="Times New Roman" w:hint="eastAsia"/>
          <w:color w:val="000000" w:themeColor="text1"/>
          <w:szCs w:val="21"/>
          <w:lang w:bidi="he-IL"/>
        </w:rPr>
        <w:lastRenderedPageBreak/>
        <w:t>表5.</w:t>
      </w:r>
      <w:r w:rsidR="00AD436A">
        <w:rPr>
          <w:rFonts w:ascii="ＭＳ Ｐゴシック" w:eastAsia="ＭＳ Ｐゴシック" w:hAnsi="ＭＳ Ｐゴシック" w:cs="Times New Roman" w:hint="eastAsia"/>
          <w:color w:val="000000" w:themeColor="text1"/>
          <w:szCs w:val="21"/>
          <w:lang w:bidi="he-IL"/>
        </w:rPr>
        <w:t>5-2</w:t>
      </w:r>
      <w:r w:rsidRPr="00BB1578">
        <w:rPr>
          <w:rFonts w:ascii="ＭＳ Ｐゴシック" w:eastAsia="ＭＳ Ｐゴシック" w:hAnsi="ＭＳ Ｐゴシック" w:cs="Times New Roman" w:hint="eastAsia"/>
          <w:color w:val="000000" w:themeColor="text1"/>
          <w:szCs w:val="21"/>
          <w:lang w:bidi="he-IL"/>
        </w:rPr>
        <w:t xml:space="preserve">  健全度</w:t>
      </w:r>
      <w:r>
        <w:rPr>
          <w:rFonts w:ascii="ＭＳ Ｐゴシック" w:eastAsia="ＭＳ Ｐゴシック" w:hAnsi="ＭＳ Ｐゴシック" w:cs="Times New Roman" w:hint="eastAsia"/>
          <w:color w:val="000000" w:themeColor="text1"/>
          <w:szCs w:val="21"/>
          <w:lang w:bidi="he-IL"/>
        </w:rPr>
        <w:t>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9"/>
        <w:gridCol w:w="564"/>
        <w:gridCol w:w="1228"/>
        <w:gridCol w:w="1228"/>
        <w:gridCol w:w="1110"/>
        <w:gridCol w:w="1436"/>
        <w:gridCol w:w="1707"/>
      </w:tblGrid>
      <w:tr w:rsidR="00737BD8" w:rsidRPr="00737BD8" w14:paraId="04D3F702" w14:textId="77777777" w:rsidTr="00D96A9B">
        <w:trPr>
          <w:trHeight w:val="750"/>
        </w:trPr>
        <w:tc>
          <w:tcPr>
            <w:tcW w:w="978" w:type="pct"/>
            <w:tcBorders>
              <w:right w:val="single" w:sz="4" w:space="0" w:color="auto"/>
            </w:tcBorders>
            <w:vAlign w:val="center"/>
          </w:tcPr>
          <w:p w14:paraId="7FBFD208"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991" w:type="pct"/>
            <w:gridSpan w:val="2"/>
            <w:tcBorders>
              <w:left w:val="single" w:sz="4" w:space="0" w:color="auto"/>
              <w:bottom w:val="single" w:sz="4" w:space="0" w:color="auto"/>
              <w:right w:val="single" w:sz="4" w:space="0" w:color="auto"/>
            </w:tcBorders>
            <w:vAlign w:val="center"/>
          </w:tcPr>
          <w:p w14:paraId="7CE9820D" w14:textId="39D097CE"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679" w:type="pct"/>
            <w:tcBorders>
              <w:left w:val="single" w:sz="4" w:space="0" w:color="auto"/>
              <w:right w:val="single" w:sz="6" w:space="0" w:color="auto"/>
            </w:tcBorders>
            <w:vAlign w:val="center"/>
          </w:tcPr>
          <w:p w14:paraId="728AF835"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52F2463" w14:textId="58610CFA"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408" w:type="pct"/>
            <w:gridSpan w:val="2"/>
            <w:tcBorders>
              <w:left w:val="single" w:sz="6" w:space="0" w:color="auto"/>
              <w:right w:val="single" w:sz="4" w:space="0" w:color="auto"/>
            </w:tcBorders>
            <w:vAlign w:val="center"/>
          </w:tcPr>
          <w:p w14:paraId="1C93A097" w14:textId="743084CB"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944" w:type="pct"/>
            <w:tcBorders>
              <w:left w:val="single" w:sz="4" w:space="0" w:color="auto"/>
              <w:right w:val="single" w:sz="12" w:space="0" w:color="auto"/>
            </w:tcBorders>
            <w:vAlign w:val="center"/>
          </w:tcPr>
          <w:p w14:paraId="6684844A"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737BD8" w:rsidRPr="00737BD8" w14:paraId="1694BF03" w14:textId="77777777" w:rsidTr="00D96A9B">
        <w:trPr>
          <w:trHeight w:val="630"/>
        </w:trPr>
        <w:tc>
          <w:tcPr>
            <w:tcW w:w="978" w:type="pct"/>
            <w:vMerge w:val="restart"/>
            <w:tcBorders>
              <w:top w:val="single" w:sz="12" w:space="0" w:color="auto"/>
              <w:right w:val="single" w:sz="4" w:space="0" w:color="auto"/>
            </w:tcBorders>
            <w:vAlign w:val="center"/>
          </w:tcPr>
          <w:p w14:paraId="52B7BF53"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最初沈澱池</w:t>
            </w:r>
          </w:p>
          <w:p w14:paraId="4E38ACB0" w14:textId="7467F92C" w:rsidR="00D91F4B" w:rsidRPr="00737BD8" w:rsidRDefault="00D91F4B" w:rsidP="00D91F4B">
            <w:pPr>
              <w:jc w:val="center"/>
              <w:rPr>
                <w:rFonts w:eastAsia="ＭＳ 明朝" w:cs="Times New Roman"/>
                <w:szCs w:val="20"/>
                <w:lang w:bidi="he-IL"/>
              </w:rPr>
            </w:pPr>
            <w:r w:rsidRPr="00737BD8">
              <w:rPr>
                <w:rFonts w:eastAsia="ＭＳ 明朝" w:cs="Times New Roman"/>
                <w:szCs w:val="20"/>
                <w:lang w:bidi="he-IL"/>
              </w:rPr>
              <w:t>1</w:t>
            </w:r>
            <w:r w:rsidRPr="00737BD8">
              <w:rPr>
                <w:rFonts w:eastAsia="ＭＳ 明朝" w:cs="Times New Roman"/>
                <w:szCs w:val="20"/>
                <w:lang w:bidi="he-IL"/>
              </w:rPr>
              <w:t>系例</w:t>
            </w:r>
          </w:p>
        </w:tc>
        <w:tc>
          <w:tcPr>
            <w:tcW w:w="312" w:type="pct"/>
            <w:vMerge w:val="restart"/>
            <w:tcBorders>
              <w:top w:val="single" w:sz="12" w:space="0" w:color="auto"/>
              <w:left w:val="single" w:sz="4" w:space="0" w:color="auto"/>
              <w:right w:val="single" w:sz="4" w:space="0" w:color="auto"/>
            </w:tcBorders>
            <w:textDirection w:val="tbRlV"/>
            <w:vAlign w:val="center"/>
          </w:tcPr>
          <w:p w14:paraId="1D9E7B1C" w14:textId="5EC04DED"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内的劣化</w:t>
            </w:r>
          </w:p>
        </w:tc>
        <w:tc>
          <w:tcPr>
            <w:tcW w:w="679" w:type="pct"/>
            <w:tcBorders>
              <w:top w:val="single" w:sz="12" w:space="0" w:color="auto"/>
              <w:left w:val="single" w:sz="4" w:space="0" w:color="auto"/>
              <w:bottom w:val="single" w:sz="4" w:space="0" w:color="auto"/>
              <w:right w:val="single" w:sz="4" w:space="0" w:color="auto"/>
            </w:tcBorders>
            <w:vAlign w:val="center"/>
          </w:tcPr>
          <w:p w14:paraId="6F45BEC4" w14:textId="391FB6D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ひび割れ</w:t>
            </w:r>
          </w:p>
        </w:tc>
        <w:tc>
          <w:tcPr>
            <w:tcW w:w="679" w:type="pct"/>
            <w:tcBorders>
              <w:top w:val="single" w:sz="12" w:space="0" w:color="auto"/>
              <w:left w:val="single" w:sz="4" w:space="0" w:color="auto"/>
              <w:bottom w:val="single" w:sz="4" w:space="0" w:color="auto"/>
              <w:right w:val="single" w:sz="4" w:space="0" w:color="auto"/>
            </w:tcBorders>
            <w:vAlign w:val="center"/>
          </w:tcPr>
          <w:p w14:paraId="61B45572" w14:textId="4747395A"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4</w:t>
            </w:r>
          </w:p>
        </w:tc>
        <w:tc>
          <w:tcPr>
            <w:tcW w:w="614" w:type="pct"/>
            <w:vMerge w:val="restart"/>
            <w:tcBorders>
              <w:top w:val="single" w:sz="12" w:space="0" w:color="auto"/>
              <w:left w:val="single" w:sz="4" w:space="0" w:color="auto"/>
              <w:right w:val="single" w:sz="4" w:space="0" w:color="auto"/>
            </w:tcBorders>
            <w:vAlign w:val="center"/>
          </w:tcPr>
          <w:p w14:paraId="5E3ED3FF" w14:textId="2E3E6195"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３</w:t>
            </w:r>
          </w:p>
        </w:tc>
        <w:tc>
          <w:tcPr>
            <w:tcW w:w="794" w:type="pct"/>
            <w:vMerge w:val="restart"/>
            <w:tcBorders>
              <w:top w:val="single" w:sz="12" w:space="0" w:color="auto"/>
              <w:left w:val="single" w:sz="4" w:space="0" w:color="auto"/>
              <w:right w:val="single" w:sz="4" w:space="0" w:color="auto"/>
            </w:tcBorders>
            <w:vAlign w:val="center"/>
          </w:tcPr>
          <w:p w14:paraId="2B57D8D2" w14:textId="3CEBC97C"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944" w:type="pct"/>
            <w:vMerge w:val="restart"/>
            <w:tcBorders>
              <w:top w:val="single" w:sz="12" w:space="0" w:color="auto"/>
              <w:left w:val="single" w:sz="4" w:space="0" w:color="auto"/>
              <w:right w:val="single" w:sz="12" w:space="0" w:color="auto"/>
            </w:tcBorders>
            <w:vAlign w:val="center"/>
          </w:tcPr>
          <w:p w14:paraId="6425BB71" w14:textId="77777777" w:rsidR="00D91F4B" w:rsidRPr="00737BD8" w:rsidRDefault="00D91F4B" w:rsidP="00677C31">
            <w:pPr>
              <w:jc w:val="center"/>
              <w:rPr>
                <w:rFonts w:eastAsia="ＭＳ 明朝" w:cs="Times New Roman"/>
                <w:szCs w:val="20"/>
                <w:lang w:bidi="he-IL"/>
              </w:rPr>
            </w:pPr>
          </w:p>
        </w:tc>
      </w:tr>
      <w:tr w:rsidR="00737BD8" w:rsidRPr="00737BD8" w14:paraId="5B4684E5" w14:textId="77777777" w:rsidTr="00D96A9B">
        <w:trPr>
          <w:trHeight w:val="630"/>
        </w:trPr>
        <w:tc>
          <w:tcPr>
            <w:tcW w:w="978" w:type="pct"/>
            <w:vMerge/>
            <w:tcBorders>
              <w:right w:val="single" w:sz="4" w:space="0" w:color="auto"/>
            </w:tcBorders>
            <w:vAlign w:val="center"/>
          </w:tcPr>
          <w:p w14:paraId="63708B36"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20C8C59"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6F998E80" w14:textId="76855A7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鉄筋腐食</w:t>
            </w:r>
          </w:p>
        </w:tc>
        <w:tc>
          <w:tcPr>
            <w:tcW w:w="679" w:type="pct"/>
            <w:tcBorders>
              <w:top w:val="single" w:sz="4" w:space="0" w:color="auto"/>
              <w:left w:val="single" w:sz="4" w:space="0" w:color="auto"/>
              <w:bottom w:val="single" w:sz="4" w:space="0" w:color="auto"/>
              <w:right w:val="single" w:sz="4" w:space="0" w:color="auto"/>
            </w:tcBorders>
            <w:vAlign w:val="center"/>
          </w:tcPr>
          <w:p w14:paraId="70FCB650"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3</w:t>
            </w:r>
          </w:p>
        </w:tc>
        <w:tc>
          <w:tcPr>
            <w:tcW w:w="614" w:type="pct"/>
            <w:vMerge/>
            <w:tcBorders>
              <w:left w:val="single" w:sz="4" w:space="0" w:color="auto"/>
              <w:right w:val="single" w:sz="4" w:space="0" w:color="auto"/>
            </w:tcBorders>
            <w:vAlign w:val="center"/>
          </w:tcPr>
          <w:p w14:paraId="29EB17F8"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035724"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0A32D5F3" w14:textId="77777777" w:rsidR="00D91F4B" w:rsidRPr="00737BD8" w:rsidRDefault="00D91F4B" w:rsidP="00677C31">
            <w:pPr>
              <w:jc w:val="center"/>
              <w:rPr>
                <w:rFonts w:eastAsia="ＭＳ 明朝" w:cs="Times New Roman"/>
                <w:szCs w:val="20"/>
                <w:lang w:bidi="he-IL"/>
              </w:rPr>
            </w:pPr>
          </w:p>
        </w:tc>
      </w:tr>
      <w:tr w:rsidR="00737BD8" w:rsidRPr="00737BD8" w14:paraId="6C5B8601" w14:textId="77777777" w:rsidTr="00D96A9B">
        <w:trPr>
          <w:trHeight w:val="630"/>
        </w:trPr>
        <w:tc>
          <w:tcPr>
            <w:tcW w:w="978" w:type="pct"/>
            <w:vMerge/>
            <w:tcBorders>
              <w:right w:val="single" w:sz="4" w:space="0" w:color="auto"/>
            </w:tcBorders>
            <w:vAlign w:val="center"/>
          </w:tcPr>
          <w:p w14:paraId="3B65392E"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052CECC"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354F7A72" w14:textId="24D2C4E1"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漏水</w:t>
            </w:r>
          </w:p>
        </w:tc>
        <w:tc>
          <w:tcPr>
            <w:tcW w:w="679" w:type="pct"/>
            <w:tcBorders>
              <w:top w:val="single" w:sz="4" w:space="0" w:color="auto"/>
              <w:left w:val="single" w:sz="4" w:space="0" w:color="auto"/>
              <w:bottom w:val="single" w:sz="4" w:space="0" w:color="auto"/>
              <w:right w:val="single" w:sz="4" w:space="0" w:color="auto"/>
            </w:tcBorders>
            <w:vAlign w:val="center"/>
          </w:tcPr>
          <w:p w14:paraId="45192DFF" w14:textId="24FB5462"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right w:val="single" w:sz="4" w:space="0" w:color="auto"/>
            </w:tcBorders>
            <w:vAlign w:val="center"/>
          </w:tcPr>
          <w:p w14:paraId="72066D85"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7BA47801"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6F9CC5C2" w14:textId="77777777" w:rsidR="00D91F4B" w:rsidRPr="00737BD8" w:rsidRDefault="00D91F4B" w:rsidP="00677C31">
            <w:pPr>
              <w:jc w:val="center"/>
              <w:rPr>
                <w:rFonts w:eastAsia="ＭＳ 明朝" w:cs="Times New Roman"/>
                <w:szCs w:val="20"/>
                <w:lang w:bidi="he-IL"/>
              </w:rPr>
            </w:pPr>
          </w:p>
        </w:tc>
      </w:tr>
      <w:tr w:rsidR="00737BD8" w:rsidRPr="00737BD8" w14:paraId="1098C42E" w14:textId="77777777" w:rsidTr="00D96A9B">
        <w:trPr>
          <w:trHeight w:val="630"/>
        </w:trPr>
        <w:tc>
          <w:tcPr>
            <w:tcW w:w="978" w:type="pct"/>
            <w:vMerge/>
            <w:tcBorders>
              <w:right w:val="single" w:sz="4" w:space="0" w:color="auto"/>
            </w:tcBorders>
            <w:vAlign w:val="center"/>
          </w:tcPr>
          <w:p w14:paraId="7D5DD24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6" w:space="0" w:color="auto"/>
              <w:right w:val="single" w:sz="4" w:space="0" w:color="auto"/>
            </w:tcBorders>
            <w:textDirection w:val="tbRlV"/>
            <w:vAlign w:val="center"/>
          </w:tcPr>
          <w:p w14:paraId="1358F365"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567E1812" w14:textId="25E5D5DF"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浮き</w:t>
            </w:r>
          </w:p>
        </w:tc>
        <w:tc>
          <w:tcPr>
            <w:tcW w:w="679" w:type="pct"/>
            <w:tcBorders>
              <w:top w:val="single" w:sz="4" w:space="0" w:color="auto"/>
              <w:left w:val="single" w:sz="4" w:space="0" w:color="auto"/>
              <w:bottom w:val="single" w:sz="4" w:space="0" w:color="auto"/>
              <w:right w:val="single" w:sz="4" w:space="0" w:color="auto"/>
            </w:tcBorders>
            <w:vAlign w:val="center"/>
          </w:tcPr>
          <w:p w14:paraId="3E6E5516" w14:textId="1BB6C068"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tcBorders>
              <w:left w:val="single" w:sz="4" w:space="0" w:color="auto"/>
              <w:bottom w:val="single" w:sz="4" w:space="0" w:color="auto"/>
              <w:right w:val="single" w:sz="4" w:space="0" w:color="auto"/>
            </w:tcBorders>
            <w:vAlign w:val="center"/>
          </w:tcPr>
          <w:p w14:paraId="29C31212"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9917A7"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7B2D36B5" w14:textId="77777777" w:rsidR="00D91F4B" w:rsidRPr="00737BD8" w:rsidRDefault="00D91F4B" w:rsidP="00677C31">
            <w:pPr>
              <w:jc w:val="center"/>
              <w:rPr>
                <w:rFonts w:eastAsia="ＭＳ 明朝" w:cs="Times New Roman"/>
                <w:szCs w:val="20"/>
                <w:lang w:bidi="he-IL"/>
              </w:rPr>
            </w:pPr>
          </w:p>
        </w:tc>
      </w:tr>
      <w:tr w:rsidR="00737BD8" w:rsidRPr="00737BD8" w14:paraId="28BF106B" w14:textId="77777777" w:rsidTr="00D96A9B">
        <w:trPr>
          <w:trHeight w:val="630"/>
        </w:trPr>
        <w:tc>
          <w:tcPr>
            <w:tcW w:w="978" w:type="pct"/>
            <w:vMerge/>
            <w:tcBorders>
              <w:right w:val="single" w:sz="4" w:space="0" w:color="auto"/>
            </w:tcBorders>
            <w:vAlign w:val="center"/>
          </w:tcPr>
          <w:p w14:paraId="3BD9129F" w14:textId="77777777" w:rsidR="00D91F4B" w:rsidRPr="00737BD8" w:rsidRDefault="00D91F4B" w:rsidP="00677C31">
            <w:pPr>
              <w:rPr>
                <w:rFonts w:eastAsia="ＭＳ 明朝" w:cs="Times New Roman"/>
                <w:szCs w:val="20"/>
                <w:lang w:bidi="he-IL"/>
              </w:rPr>
            </w:pPr>
          </w:p>
        </w:tc>
        <w:tc>
          <w:tcPr>
            <w:tcW w:w="312" w:type="pct"/>
            <w:vMerge w:val="restart"/>
            <w:tcBorders>
              <w:top w:val="single" w:sz="6" w:space="0" w:color="auto"/>
              <w:left w:val="single" w:sz="4" w:space="0" w:color="auto"/>
              <w:right w:val="single" w:sz="4" w:space="0" w:color="auto"/>
            </w:tcBorders>
            <w:textDirection w:val="tbRlV"/>
            <w:vAlign w:val="center"/>
          </w:tcPr>
          <w:p w14:paraId="11AC34C2" w14:textId="36BD47E8"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外的劣化</w:t>
            </w:r>
          </w:p>
        </w:tc>
        <w:tc>
          <w:tcPr>
            <w:tcW w:w="679" w:type="pct"/>
            <w:tcBorders>
              <w:top w:val="single" w:sz="4" w:space="0" w:color="auto"/>
              <w:left w:val="single" w:sz="4" w:space="0" w:color="auto"/>
              <w:bottom w:val="single" w:sz="4" w:space="0" w:color="auto"/>
              <w:right w:val="single" w:sz="4" w:space="0" w:color="auto"/>
            </w:tcBorders>
            <w:vAlign w:val="center"/>
          </w:tcPr>
          <w:p w14:paraId="1670A589" w14:textId="4CFCD1C7"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表面劣化</w:t>
            </w:r>
          </w:p>
        </w:tc>
        <w:tc>
          <w:tcPr>
            <w:tcW w:w="679" w:type="pct"/>
            <w:tcBorders>
              <w:top w:val="single" w:sz="4" w:space="0" w:color="auto"/>
              <w:left w:val="single" w:sz="4" w:space="0" w:color="auto"/>
              <w:bottom w:val="single" w:sz="4" w:space="0" w:color="auto"/>
              <w:right w:val="single" w:sz="4" w:space="0" w:color="auto"/>
            </w:tcBorders>
            <w:vAlign w:val="center"/>
          </w:tcPr>
          <w:p w14:paraId="7A8B2EF0" w14:textId="2D4A2EB8" w:rsidR="00D91F4B" w:rsidRPr="00737BD8" w:rsidRDefault="00D91F4B" w:rsidP="00D91F4B">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val="restart"/>
            <w:tcBorders>
              <w:top w:val="single" w:sz="4" w:space="0" w:color="auto"/>
              <w:left w:val="single" w:sz="4" w:space="0" w:color="auto"/>
              <w:right w:val="single" w:sz="4" w:space="0" w:color="auto"/>
            </w:tcBorders>
            <w:vAlign w:val="center"/>
          </w:tcPr>
          <w:p w14:paraId="4894B9E7" w14:textId="68F9D7E3"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794" w:type="pct"/>
            <w:vMerge/>
            <w:tcBorders>
              <w:left w:val="single" w:sz="4" w:space="0" w:color="auto"/>
              <w:right w:val="single" w:sz="4" w:space="0" w:color="auto"/>
            </w:tcBorders>
            <w:vAlign w:val="center"/>
          </w:tcPr>
          <w:p w14:paraId="0CACB168"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581E9821" w14:textId="77777777" w:rsidR="00D91F4B" w:rsidRPr="00737BD8" w:rsidRDefault="00D91F4B" w:rsidP="00677C31">
            <w:pPr>
              <w:jc w:val="center"/>
              <w:rPr>
                <w:rFonts w:eastAsia="ＭＳ 明朝" w:cs="Times New Roman"/>
                <w:szCs w:val="20"/>
                <w:lang w:bidi="he-IL"/>
              </w:rPr>
            </w:pPr>
          </w:p>
        </w:tc>
      </w:tr>
      <w:tr w:rsidR="00737BD8" w:rsidRPr="00737BD8" w14:paraId="23587156" w14:textId="77777777" w:rsidTr="00D96A9B">
        <w:trPr>
          <w:trHeight w:val="630"/>
        </w:trPr>
        <w:tc>
          <w:tcPr>
            <w:tcW w:w="978" w:type="pct"/>
            <w:vMerge/>
            <w:tcBorders>
              <w:bottom w:val="single" w:sz="12" w:space="0" w:color="auto"/>
              <w:right w:val="single" w:sz="4" w:space="0" w:color="auto"/>
            </w:tcBorders>
            <w:vAlign w:val="center"/>
          </w:tcPr>
          <w:p w14:paraId="0F4A9FB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12" w:space="0" w:color="auto"/>
              <w:right w:val="single" w:sz="4" w:space="0" w:color="auto"/>
            </w:tcBorders>
            <w:vAlign w:val="center"/>
          </w:tcPr>
          <w:p w14:paraId="3CDDDACA" w14:textId="77777777" w:rsidR="00D91F4B" w:rsidRPr="00737BD8" w:rsidRDefault="00D91F4B" w:rsidP="00677C31">
            <w:pPr>
              <w:rPr>
                <w:rFonts w:eastAsia="ＭＳ 明朝" w:cs="Times New Roman"/>
                <w:szCs w:val="20"/>
                <w:lang w:bidi="he-IL"/>
              </w:rPr>
            </w:pPr>
          </w:p>
        </w:tc>
        <w:tc>
          <w:tcPr>
            <w:tcW w:w="679" w:type="pct"/>
            <w:tcBorders>
              <w:top w:val="single" w:sz="4" w:space="0" w:color="auto"/>
              <w:left w:val="single" w:sz="4" w:space="0" w:color="auto"/>
              <w:bottom w:val="single" w:sz="12" w:space="0" w:color="auto"/>
              <w:right w:val="single" w:sz="4" w:space="0" w:color="auto"/>
            </w:tcBorders>
            <w:vAlign w:val="center"/>
          </w:tcPr>
          <w:p w14:paraId="261F50C6" w14:textId="2A6D8C6D"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骨材露出</w:t>
            </w:r>
          </w:p>
        </w:tc>
        <w:tc>
          <w:tcPr>
            <w:tcW w:w="679" w:type="pct"/>
            <w:tcBorders>
              <w:top w:val="single" w:sz="4" w:space="0" w:color="auto"/>
              <w:left w:val="single" w:sz="4" w:space="0" w:color="auto"/>
              <w:bottom w:val="single" w:sz="12" w:space="0" w:color="auto"/>
              <w:right w:val="single" w:sz="4" w:space="0" w:color="auto"/>
            </w:tcBorders>
            <w:vAlign w:val="center"/>
          </w:tcPr>
          <w:p w14:paraId="1A6A8A28" w14:textId="142D6A0D"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bottom w:val="single" w:sz="12" w:space="0" w:color="auto"/>
              <w:right w:val="single" w:sz="4" w:space="0" w:color="auto"/>
            </w:tcBorders>
            <w:vAlign w:val="center"/>
          </w:tcPr>
          <w:p w14:paraId="0442EC4A"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bottom w:val="single" w:sz="12" w:space="0" w:color="auto"/>
              <w:right w:val="single" w:sz="4" w:space="0" w:color="auto"/>
            </w:tcBorders>
            <w:vAlign w:val="center"/>
          </w:tcPr>
          <w:p w14:paraId="166F7880"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bottom w:val="single" w:sz="12" w:space="0" w:color="auto"/>
              <w:right w:val="single" w:sz="12" w:space="0" w:color="auto"/>
            </w:tcBorders>
            <w:vAlign w:val="center"/>
          </w:tcPr>
          <w:p w14:paraId="4D6E8105" w14:textId="77777777" w:rsidR="00D91F4B" w:rsidRPr="00737BD8" w:rsidRDefault="00D91F4B" w:rsidP="00677C31">
            <w:pPr>
              <w:jc w:val="center"/>
              <w:rPr>
                <w:rFonts w:eastAsia="ＭＳ 明朝" w:cs="Times New Roman"/>
                <w:szCs w:val="20"/>
                <w:lang w:bidi="he-IL"/>
              </w:rPr>
            </w:pPr>
          </w:p>
        </w:tc>
      </w:tr>
    </w:tbl>
    <w:p w14:paraId="0E30CF2D" w14:textId="77777777" w:rsidR="00D91F4B" w:rsidRPr="00CA1867" w:rsidRDefault="00D91F4B" w:rsidP="00D91F4B">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EDD0C19" w14:textId="77777777" w:rsidR="00F63CE2" w:rsidRDefault="00F63CE2"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9E04DFC" w14:textId="77777777" w:rsidR="00D91F4B" w:rsidRDefault="00D91F4B"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F86A994" w14:textId="77777777" w:rsidR="00F97C16" w:rsidRPr="003C2011" w:rsidRDefault="00F97C16" w:rsidP="00F97C16">
      <w:pPr>
        <w:ind w:firstLineChars="400" w:firstLine="840"/>
      </w:pPr>
      <w:r>
        <w:rPr>
          <w:rFonts w:hint="eastAsia"/>
        </w:rPr>
        <w:t>2</w:t>
      </w:r>
      <w:r w:rsidRPr="003C2011">
        <w:rPr>
          <w:rFonts w:hint="eastAsia"/>
        </w:rPr>
        <w:t>）</w:t>
      </w:r>
      <w:r>
        <w:rPr>
          <w:rFonts w:hint="eastAsia"/>
        </w:rPr>
        <w:t>土木付帯設備</w:t>
      </w:r>
    </w:p>
    <w:p w14:paraId="2C246FC1" w14:textId="7F68D24F" w:rsidR="00F97C16" w:rsidRDefault="00F97C16" w:rsidP="00F97C16">
      <w:pPr>
        <w:ind w:leftChars="400" w:left="840" w:firstLineChars="95" w:firstLine="199"/>
        <w:rPr>
          <w:rFonts w:ascii="Century" w:eastAsia="ＭＳ 明朝" w:hAnsi="Century" w:cs="Times New Roman"/>
          <w:color w:val="000000"/>
          <w:szCs w:val="20"/>
        </w:rPr>
      </w:pPr>
      <w:r>
        <w:rPr>
          <w:rFonts w:eastAsia="ＭＳ 明朝" w:cs="MS-Mincho" w:hint="eastAsia"/>
          <w:color w:val="000000"/>
          <w:kern w:val="0"/>
          <w:szCs w:val="21"/>
          <w:lang w:bidi="he-IL"/>
        </w:rPr>
        <w:t>土木付帯設備の健全度は、健全度評価点数を基に、各点検項目のうち、最も危険な状態を示す判定結果を付帯設備全体の評価点数とし、「健全度評価点数＝健全度」として</w:t>
      </w:r>
      <w:r w:rsidR="00B44AD3" w:rsidRPr="00E55D36">
        <w:rPr>
          <w:rFonts w:eastAsia="ＭＳ 明朝" w:cs="MS-Mincho" w:hint="eastAsia"/>
          <w:color w:val="000000" w:themeColor="text1"/>
          <w:kern w:val="0"/>
          <w:szCs w:val="21"/>
          <w:lang w:bidi="he-IL"/>
        </w:rPr>
        <w:t>段階的に評価する。</w:t>
      </w:r>
      <w:r w:rsidRPr="00E55D36">
        <w:rPr>
          <w:rFonts w:eastAsia="ＭＳ 明朝" w:cs="MS-Mincho" w:hint="eastAsia"/>
          <w:color w:val="000000" w:themeColor="text1"/>
          <w:kern w:val="0"/>
          <w:szCs w:val="21"/>
          <w:lang w:bidi="he-IL"/>
        </w:rPr>
        <w:t>なお、機能不全の状態</w:t>
      </w:r>
      <w:r w:rsidRPr="00E55D36">
        <w:rPr>
          <w:rFonts w:ascii="Century" w:eastAsia="ＭＳ 明朝" w:hAnsi="Century" w:cs="Times New Roman" w:hint="eastAsia"/>
          <w:color w:val="000000" w:themeColor="text1"/>
          <w:szCs w:val="20"/>
        </w:rPr>
        <w:t>は、「健全度</w:t>
      </w:r>
      <w:r w:rsidRPr="00E55D36">
        <w:rPr>
          <w:rFonts w:ascii="Century" w:eastAsia="ＭＳ 明朝" w:hAnsi="Century" w:cs="Times New Roman" w:hint="eastAsia"/>
          <w:color w:val="000000" w:themeColor="text1"/>
          <w:szCs w:val="20"/>
        </w:rPr>
        <w:t>1</w:t>
      </w:r>
      <w:r w:rsidRPr="00E55D36">
        <w:rPr>
          <w:rFonts w:ascii="Century" w:eastAsia="ＭＳ 明朝" w:hAnsi="Century" w:cs="Times New Roman" w:hint="eastAsia"/>
          <w:color w:val="000000" w:themeColor="text1"/>
          <w:szCs w:val="20"/>
        </w:rPr>
        <w:t>」と評価する</w:t>
      </w:r>
      <w:r w:rsidR="000B1931" w:rsidRPr="00E55D36">
        <w:rPr>
          <w:rFonts w:ascii="Century" w:eastAsia="ＭＳ 明朝" w:hAnsi="Century" w:cs="Times New Roman" w:hint="eastAsia"/>
          <w:color w:val="000000" w:themeColor="text1"/>
          <w:szCs w:val="20"/>
        </w:rPr>
        <w:t>。</w:t>
      </w:r>
    </w:p>
    <w:p w14:paraId="2771463F" w14:textId="77777777"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p>
    <w:p w14:paraId="3FA09BE1" w14:textId="72338E7E"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5-3</w:t>
      </w:r>
      <w:r w:rsidRPr="00737BD8">
        <w:rPr>
          <w:rFonts w:ascii="ＭＳ Ｐゴシック" w:eastAsia="ＭＳ Ｐゴシック" w:hAnsi="ＭＳ Ｐゴシック" w:cs="Times New Roman" w:hint="eastAsia"/>
          <w:szCs w:val="21"/>
          <w:lang w:bidi="he-IL"/>
        </w:rPr>
        <w:t xml:space="preserve">  健全度の評価例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9"/>
        <w:gridCol w:w="1338"/>
        <w:gridCol w:w="1340"/>
        <w:gridCol w:w="2774"/>
        <w:gridCol w:w="1861"/>
      </w:tblGrid>
      <w:tr w:rsidR="00737BD8" w:rsidRPr="00737BD8" w14:paraId="0F0936F2" w14:textId="77777777" w:rsidTr="00D96A9B">
        <w:trPr>
          <w:trHeight w:val="750"/>
        </w:trPr>
        <w:tc>
          <w:tcPr>
            <w:tcW w:w="956" w:type="pct"/>
            <w:tcBorders>
              <w:right w:val="single" w:sz="4" w:space="0" w:color="auto"/>
            </w:tcBorders>
            <w:vAlign w:val="center"/>
          </w:tcPr>
          <w:p w14:paraId="0F88DB0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740" w:type="pct"/>
            <w:tcBorders>
              <w:left w:val="single" w:sz="4" w:space="0" w:color="auto"/>
              <w:right w:val="single" w:sz="4" w:space="0" w:color="auto"/>
            </w:tcBorders>
            <w:vAlign w:val="center"/>
          </w:tcPr>
          <w:p w14:paraId="1047A903"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741" w:type="pct"/>
            <w:tcBorders>
              <w:left w:val="single" w:sz="4" w:space="0" w:color="auto"/>
              <w:right w:val="single" w:sz="6" w:space="0" w:color="auto"/>
            </w:tcBorders>
            <w:vAlign w:val="center"/>
          </w:tcPr>
          <w:p w14:paraId="4785D0F6" w14:textId="77777777" w:rsidR="00D96A9B" w:rsidRPr="00737BD8" w:rsidRDefault="00D96A9B" w:rsidP="00D53818">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82B892B" w14:textId="73AE5032"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534" w:type="pct"/>
            <w:tcBorders>
              <w:left w:val="single" w:sz="6" w:space="0" w:color="auto"/>
              <w:right w:val="single" w:sz="4" w:space="0" w:color="auto"/>
            </w:tcBorders>
            <w:vAlign w:val="center"/>
          </w:tcPr>
          <w:p w14:paraId="293A0F7D" w14:textId="692D50B4"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1029" w:type="pct"/>
            <w:tcBorders>
              <w:left w:val="single" w:sz="4" w:space="0" w:color="auto"/>
              <w:right w:val="single" w:sz="12" w:space="0" w:color="auto"/>
            </w:tcBorders>
            <w:vAlign w:val="center"/>
          </w:tcPr>
          <w:p w14:paraId="3370F23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B94811" w:rsidRPr="00CA1867" w14:paraId="77F5672B" w14:textId="77777777" w:rsidTr="00461506">
        <w:trPr>
          <w:trHeight w:val="393"/>
        </w:trPr>
        <w:tc>
          <w:tcPr>
            <w:tcW w:w="956" w:type="pct"/>
            <w:vMerge w:val="restart"/>
            <w:tcBorders>
              <w:top w:val="single" w:sz="12" w:space="0" w:color="auto"/>
              <w:right w:val="single" w:sz="4" w:space="0" w:color="auto"/>
            </w:tcBorders>
            <w:vAlign w:val="center"/>
          </w:tcPr>
          <w:p w14:paraId="4D1A5172"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最初沈澱池</w:t>
            </w:r>
          </w:p>
          <w:p w14:paraId="05B35630"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1</w:t>
            </w:r>
            <w:r w:rsidRPr="00CA1867">
              <w:rPr>
                <w:rFonts w:eastAsia="ＭＳ 明朝" w:cs="Times New Roman"/>
                <w:color w:val="000000"/>
                <w:szCs w:val="20"/>
                <w:lang w:bidi="he-IL"/>
              </w:rPr>
              <w:t>系例</w:t>
            </w:r>
          </w:p>
          <w:p w14:paraId="4BFE25C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手摺</w:t>
            </w:r>
          </w:p>
        </w:tc>
        <w:tc>
          <w:tcPr>
            <w:tcW w:w="740" w:type="pct"/>
            <w:tcBorders>
              <w:top w:val="single" w:sz="12" w:space="0" w:color="auto"/>
              <w:left w:val="single" w:sz="4" w:space="0" w:color="auto"/>
              <w:bottom w:val="single" w:sz="4" w:space="0" w:color="auto"/>
              <w:right w:val="single" w:sz="4" w:space="0" w:color="auto"/>
            </w:tcBorders>
            <w:vAlign w:val="center"/>
          </w:tcPr>
          <w:p w14:paraId="6FFB77C3"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劣化</w:t>
            </w:r>
          </w:p>
        </w:tc>
        <w:tc>
          <w:tcPr>
            <w:tcW w:w="741" w:type="pct"/>
            <w:tcBorders>
              <w:top w:val="single" w:sz="12" w:space="0" w:color="auto"/>
              <w:left w:val="single" w:sz="4" w:space="0" w:color="auto"/>
              <w:bottom w:val="single" w:sz="4" w:space="0" w:color="auto"/>
              <w:right w:val="single" w:sz="4" w:space="0" w:color="auto"/>
            </w:tcBorders>
            <w:vAlign w:val="center"/>
          </w:tcPr>
          <w:p w14:paraId="1D2E707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 w:type="pct"/>
            <w:vMerge w:val="restart"/>
            <w:tcBorders>
              <w:top w:val="single" w:sz="12" w:space="0" w:color="auto"/>
              <w:left w:val="single" w:sz="4" w:space="0" w:color="auto"/>
              <w:right w:val="single" w:sz="4" w:space="0" w:color="auto"/>
            </w:tcBorders>
            <w:vAlign w:val="center"/>
          </w:tcPr>
          <w:p w14:paraId="28FDCDA2" w14:textId="4CF33776" w:rsidR="00B94811" w:rsidRPr="00D96A9B" w:rsidRDefault="00B94811" w:rsidP="00B94811">
            <w:pPr>
              <w:jc w:val="center"/>
              <w:rPr>
                <w:rFonts w:eastAsia="ＭＳ 明朝" w:cs="Times New Roman"/>
                <w:color w:val="FF0000"/>
                <w:szCs w:val="20"/>
                <w:lang w:bidi="he-IL"/>
              </w:rPr>
            </w:pPr>
            <w:r w:rsidRPr="00B94811">
              <w:rPr>
                <w:rFonts w:eastAsia="ＭＳ 明朝" w:cs="Times New Roman" w:hint="eastAsia"/>
                <w:color w:val="000000" w:themeColor="text1"/>
                <w:szCs w:val="20"/>
                <w:lang w:bidi="he-IL"/>
              </w:rPr>
              <w:t>３</w:t>
            </w:r>
          </w:p>
        </w:tc>
        <w:tc>
          <w:tcPr>
            <w:tcW w:w="1029" w:type="pct"/>
            <w:vMerge w:val="restart"/>
            <w:tcBorders>
              <w:top w:val="single" w:sz="12" w:space="0" w:color="auto"/>
              <w:left w:val="single" w:sz="4" w:space="0" w:color="auto"/>
              <w:right w:val="single" w:sz="12" w:space="0" w:color="auto"/>
            </w:tcBorders>
            <w:vAlign w:val="center"/>
          </w:tcPr>
          <w:p w14:paraId="2BC677F9" w14:textId="77777777" w:rsidR="00B94811" w:rsidRPr="00CA1867" w:rsidRDefault="00B94811" w:rsidP="00C62409">
            <w:pPr>
              <w:jc w:val="center"/>
              <w:rPr>
                <w:rFonts w:eastAsia="ＭＳ 明朝" w:cs="Times New Roman"/>
                <w:color w:val="000000"/>
                <w:szCs w:val="20"/>
                <w:lang w:bidi="he-IL"/>
              </w:rPr>
            </w:pPr>
          </w:p>
        </w:tc>
      </w:tr>
      <w:tr w:rsidR="00B94811" w:rsidRPr="00CA1867" w14:paraId="5A42169F" w14:textId="77777777" w:rsidTr="00B94811">
        <w:trPr>
          <w:trHeight w:val="371"/>
        </w:trPr>
        <w:tc>
          <w:tcPr>
            <w:tcW w:w="956" w:type="pct"/>
            <w:vMerge/>
            <w:tcBorders>
              <w:right w:val="single" w:sz="4" w:space="0" w:color="auto"/>
            </w:tcBorders>
            <w:vAlign w:val="center"/>
          </w:tcPr>
          <w:p w14:paraId="1C83C30D"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4" w:space="0" w:color="auto"/>
              <w:right w:val="single" w:sz="4" w:space="0" w:color="auto"/>
            </w:tcBorders>
            <w:vAlign w:val="center"/>
          </w:tcPr>
          <w:p w14:paraId="05DE88E4"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損傷</w:t>
            </w:r>
          </w:p>
        </w:tc>
        <w:tc>
          <w:tcPr>
            <w:tcW w:w="741" w:type="pct"/>
            <w:tcBorders>
              <w:top w:val="single" w:sz="4" w:space="0" w:color="auto"/>
              <w:left w:val="single" w:sz="4" w:space="0" w:color="auto"/>
              <w:bottom w:val="single" w:sz="4" w:space="0" w:color="auto"/>
              <w:right w:val="single" w:sz="4" w:space="0" w:color="auto"/>
            </w:tcBorders>
            <w:vAlign w:val="center"/>
          </w:tcPr>
          <w:p w14:paraId="45364B06"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534" w:type="pct"/>
            <w:vMerge/>
            <w:tcBorders>
              <w:left w:val="single" w:sz="4" w:space="0" w:color="auto"/>
              <w:right w:val="single" w:sz="4" w:space="0" w:color="auto"/>
            </w:tcBorders>
            <w:vAlign w:val="center"/>
          </w:tcPr>
          <w:p w14:paraId="5CDF653A"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right w:val="single" w:sz="12" w:space="0" w:color="auto"/>
            </w:tcBorders>
            <w:vAlign w:val="center"/>
          </w:tcPr>
          <w:p w14:paraId="013B47E7" w14:textId="77777777" w:rsidR="00B94811" w:rsidRPr="00CA1867" w:rsidRDefault="00B94811" w:rsidP="00C62409">
            <w:pPr>
              <w:jc w:val="center"/>
              <w:rPr>
                <w:rFonts w:eastAsia="ＭＳ 明朝" w:cs="Times New Roman"/>
                <w:color w:val="000000"/>
                <w:szCs w:val="20"/>
                <w:lang w:bidi="he-IL"/>
              </w:rPr>
            </w:pPr>
          </w:p>
        </w:tc>
      </w:tr>
      <w:tr w:rsidR="00B94811" w:rsidRPr="00CA1867" w14:paraId="3906A64C" w14:textId="77777777" w:rsidTr="00B94811">
        <w:trPr>
          <w:trHeight w:val="371"/>
        </w:trPr>
        <w:tc>
          <w:tcPr>
            <w:tcW w:w="956" w:type="pct"/>
            <w:vMerge/>
            <w:tcBorders>
              <w:bottom w:val="single" w:sz="12" w:space="0" w:color="auto"/>
              <w:right w:val="single" w:sz="4" w:space="0" w:color="auto"/>
            </w:tcBorders>
            <w:vAlign w:val="center"/>
          </w:tcPr>
          <w:p w14:paraId="346ACA53"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12" w:space="0" w:color="auto"/>
              <w:right w:val="single" w:sz="4" w:space="0" w:color="auto"/>
            </w:tcBorders>
            <w:vAlign w:val="center"/>
          </w:tcPr>
          <w:p w14:paraId="7FE09B0E"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取付状況</w:t>
            </w:r>
          </w:p>
        </w:tc>
        <w:tc>
          <w:tcPr>
            <w:tcW w:w="741" w:type="pct"/>
            <w:tcBorders>
              <w:top w:val="single" w:sz="4" w:space="0" w:color="auto"/>
              <w:left w:val="single" w:sz="4" w:space="0" w:color="auto"/>
              <w:bottom w:val="single" w:sz="12" w:space="0" w:color="auto"/>
              <w:right w:val="single" w:sz="4" w:space="0" w:color="auto"/>
            </w:tcBorders>
            <w:vAlign w:val="center"/>
          </w:tcPr>
          <w:p w14:paraId="66A95E2C"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4</w:t>
            </w:r>
          </w:p>
        </w:tc>
        <w:tc>
          <w:tcPr>
            <w:tcW w:w="1534" w:type="pct"/>
            <w:vMerge/>
            <w:tcBorders>
              <w:left w:val="single" w:sz="4" w:space="0" w:color="auto"/>
              <w:bottom w:val="single" w:sz="12" w:space="0" w:color="auto"/>
              <w:right w:val="single" w:sz="4" w:space="0" w:color="auto"/>
            </w:tcBorders>
            <w:vAlign w:val="center"/>
          </w:tcPr>
          <w:p w14:paraId="1CEA39BD"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bottom w:val="single" w:sz="12" w:space="0" w:color="auto"/>
              <w:right w:val="single" w:sz="12" w:space="0" w:color="auto"/>
            </w:tcBorders>
            <w:vAlign w:val="center"/>
          </w:tcPr>
          <w:p w14:paraId="60B5C9AC" w14:textId="77777777" w:rsidR="00B94811" w:rsidRPr="00CA1867" w:rsidRDefault="00B94811" w:rsidP="00C62409">
            <w:pPr>
              <w:jc w:val="center"/>
              <w:rPr>
                <w:rFonts w:eastAsia="ＭＳ 明朝" w:cs="Times New Roman"/>
                <w:color w:val="000000"/>
                <w:szCs w:val="20"/>
                <w:lang w:bidi="he-IL"/>
              </w:rPr>
            </w:pPr>
          </w:p>
        </w:tc>
      </w:tr>
    </w:tbl>
    <w:p w14:paraId="4F269124" w14:textId="77777777" w:rsidR="00CD1FC3" w:rsidRDefault="00CD1FC3" w:rsidP="00CD1FC3">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4B34FE4" w14:textId="77777777" w:rsidR="00B84B93" w:rsidRPr="00CA1867" w:rsidRDefault="00B84B93" w:rsidP="00CD1FC3">
      <w:pPr>
        <w:autoSpaceDE w:val="0"/>
        <w:autoSpaceDN w:val="0"/>
        <w:adjustRightInd w:val="0"/>
        <w:ind w:firstLineChars="100" w:firstLine="210"/>
        <w:jc w:val="left"/>
        <w:rPr>
          <w:rFonts w:eastAsia="ＭＳ 明朝" w:cs="MS-Gothic"/>
          <w:color w:val="000000"/>
          <w:kern w:val="0"/>
          <w:szCs w:val="21"/>
          <w:lang w:bidi="he-IL"/>
        </w:rPr>
      </w:pPr>
    </w:p>
    <w:p w14:paraId="720CDC11" w14:textId="77777777" w:rsidR="00B84B93" w:rsidRDefault="00B84B93">
      <w:pPr>
        <w:widowControl/>
        <w:jc w:val="left"/>
      </w:pPr>
      <w:r>
        <w:br w:type="page"/>
      </w:r>
    </w:p>
    <w:p w14:paraId="731847EB" w14:textId="0418CC2B" w:rsidR="00D96A9B" w:rsidRPr="00737BD8" w:rsidRDefault="00D96A9B" w:rsidP="00D96A9B">
      <w:r w:rsidRPr="00737BD8">
        <w:rPr>
          <w:rFonts w:hint="eastAsia"/>
        </w:rPr>
        <w:lastRenderedPageBreak/>
        <w:t xml:space="preserve">　　（</w:t>
      </w:r>
      <w:r w:rsidR="00B84B93" w:rsidRPr="00737BD8">
        <w:rPr>
          <w:rFonts w:hint="eastAsia"/>
        </w:rPr>
        <w:t>2</w:t>
      </w:r>
      <w:r w:rsidRPr="00737BD8">
        <w:rPr>
          <w:rFonts w:hint="eastAsia"/>
        </w:rPr>
        <w:t>）</w:t>
      </w:r>
      <w:r w:rsidR="00B84B93" w:rsidRPr="00737BD8">
        <w:rPr>
          <w:rFonts w:hint="eastAsia"/>
        </w:rPr>
        <w:t>健全度と異常の程度</w:t>
      </w:r>
      <w:r w:rsidRPr="00737BD8">
        <w:rPr>
          <w:rFonts w:hint="eastAsia"/>
        </w:rPr>
        <w:t>、措置方法の整理</w:t>
      </w:r>
    </w:p>
    <w:p w14:paraId="687F253C" w14:textId="5BE706C6" w:rsidR="00D96A9B" w:rsidRPr="00737BD8" w:rsidRDefault="00B84B93" w:rsidP="00D96A9B">
      <w:pPr>
        <w:ind w:leftChars="200" w:left="420" w:firstLineChars="200" w:firstLine="420"/>
      </w:pPr>
      <w:r w:rsidRPr="00737BD8">
        <w:rPr>
          <w:rFonts w:hint="eastAsia"/>
        </w:rPr>
        <w:t>健全度と異常の程度</w:t>
      </w:r>
      <w:r w:rsidR="00D96A9B" w:rsidRPr="00737BD8">
        <w:rPr>
          <w:rFonts w:hint="eastAsia"/>
        </w:rPr>
        <w:t>、措置方法について以下に示す。</w:t>
      </w:r>
    </w:p>
    <w:p w14:paraId="70C45B97" w14:textId="77777777" w:rsidR="00D96A9B" w:rsidRPr="00737BD8" w:rsidRDefault="00D96A9B" w:rsidP="00D96A9B">
      <w:pPr>
        <w:ind w:leftChars="200" w:left="420"/>
      </w:pPr>
    </w:p>
    <w:p w14:paraId="37FAA62B" w14:textId="77777777" w:rsidR="00D96A9B" w:rsidRPr="00737BD8" w:rsidRDefault="00D96A9B" w:rsidP="00D96A9B">
      <w:pPr>
        <w:ind w:leftChars="200" w:left="420"/>
      </w:pPr>
    </w:p>
    <w:p w14:paraId="25C59245" w14:textId="6637FCC3" w:rsidR="00D96A9B" w:rsidRPr="00737BD8" w:rsidRDefault="00D96A9B" w:rsidP="00D96A9B">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5-4</w:t>
      </w:r>
      <w:r w:rsidRPr="00737BD8">
        <w:rPr>
          <w:rFonts w:ascii="ＭＳ Ｐゴシック" w:eastAsia="ＭＳ Ｐゴシック" w:hAnsi="ＭＳ Ｐゴシック" w:cs="Times New Roman" w:hint="eastAsia"/>
          <w:szCs w:val="21"/>
          <w:lang w:bidi="he-IL"/>
        </w:rPr>
        <w:t xml:space="preserve">　</w:t>
      </w:r>
      <w:r w:rsidR="00B84B93" w:rsidRPr="00737BD8">
        <w:rPr>
          <w:rFonts w:ascii="ＭＳ Ｐゴシック" w:eastAsia="ＭＳ Ｐゴシック" w:hAnsi="ＭＳ Ｐゴシック" w:cs="Times New Roman" w:hint="eastAsia"/>
          <w:szCs w:val="21"/>
          <w:lang w:bidi="he-IL"/>
        </w:rPr>
        <w:t>健全度と異常の程度、措置方法</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20"/>
        <w:gridCol w:w="3420"/>
      </w:tblGrid>
      <w:tr w:rsidR="00737BD8" w:rsidRPr="00737BD8" w14:paraId="74D44E9B" w14:textId="77777777" w:rsidTr="00D53818">
        <w:trPr>
          <w:trHeight w:val="429"/>
        </w:trPr>
        <w:tc>
          <w:tcPr>
            <w:tcW w:w="1260" w:type="dxa"/>
            <w:tcBorders>
              <w:top w:val="single" w:sz="6" w:space="0" w:color="auto"/>
              <w:left w:val="single" w:sz="6" w:space="0" w:color="auto"/>
              <w:bottom w:val="single" w:sz="6" w:space="0" w:color="auto"/>
              <w:right w:val="single" w:sz="6" w:space="0" w:color="auto"/>
            </w:tcBorders>
            <w:vAlign w:val="center"/>
          </w:tcPr>
          <w:p w14:paraId="278921F5" w14:textId="5676398F"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健全度</w:t>
            </w:r>
          </w:p>
        </w:tc>
        <w:tc>
          <w:tcPr>
            <w:tcW w:w="3420" w:type="dxa"/>
            <w:tcBorders>
              <w:top w:val="single" w:sz="6" w:space="0" w:color="auto"/>
              <w:left w:val="single" w:sz="6" w:space="0" w:color="auto"/>
              <w:bottom w:val="single" w:sz="6" w:space="0" w:color="auto"/>
            </w:tcBorders>
            <w:vAlign w:val="center"/>
          </w:tcPr>
          <w:p w14:paraId="52E87305" w14:textId="300AE3D4"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異常の程度</w:t>
            </w:r>
          </w:p>
        </w:tc>
        <w:tc>
          <w:tcPr>
            <w:tcW w:w="3420" w:type="dxa"/>
            <w:tcBorders>
              <w:top w:val="single" w:sz="6" w:space="0" w:color="auto"/>
              <w:bottom w:val="single" w:sz="6" w:space="0" w:color="auto"/>
              <w:right w:val="single" w:sz="6" w:space="0" w:color="auto"/>
            </w:tcBorders>
            <w:vAlign w:val="center"/>
          </w:tcPr>
          <w:p w14:paraId="3A915771" w14:textId="77777777" w:rsidR="00D96A9B" w:rsidRPr="00737BD8" w:rsidRDefault="00D96A9B"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措置方法</w:t>
            </w:r>
          </w:p>
        </w:tc>
      </w:tr>
      <w:tr w:rsidR="00B84B93" w:rsidRPr="003C2011" w14:paraId="69FBAB0B" w14:textId="77777777" w:rsidTr="00D53818">
        <w:trPr>
          <w:trHeight w:val="723"/>
        </w:trPr>
        <w:tc>
          <w:tcPr>
            <w:tcW w:w="1260" w:type="dxa"/>
            <w:tcBorders>
              <w:top w:val="single" w:sz="6" w:space="0" w:color="auto"/>
              <w:left w:val="single" w:sz="6" w:space="0" w:color="auto"/>
              <w:right w:val="single" w:sz="6" w:space="0" w:color="auto"/>
            </w:tcBorders>
            <w:shd w:val="clear" w:color="auto" w:fill="00B050"/>
            <w:vAlign w:val="center"/>
          </w:tcPr>
          <w:p w14:paraId="0FD8983B" w14:textId="01D53ED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５</w:t>
            </w:r>
          </w:p>
        </w:tc>
        <w:tc>
          <w:tcPr>
            <w:tcW w:w="3420" w:type="dxa"/>
            <w:tcBorders>
              <w:top w:val="single" w:sz="6" w:space="0" w:color="auto"/>
              <w:left w:val="single" w:sz="6" w:space="0" w:color="auto"/>
            </w:tcBorders>
            <w:vAlign w:val="center"/>
          </w:tcPr>
          <w:p w14:paraId="0354D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設置当初の状態で、機能上問題が無い。</w:t>
            </w:r>
          </w:p>
        </w:tc>
        <w:tc>
          <w:tcPr>
            <w:tcW w:w="3420" w:type="dxa"/>
            <w:tcBorders>
              <w:top w:val="single" w:sz="6" w:space="0" w:color="auto"/>
              <w:right w:val="single" w:sz="6" w:space="0" w:color="auto"/>
            </w:tcBorders>
            <w:vAlign w:val="center"/>
          </w:tcPr>
          <w:p w14:paraId="68A0557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w:t>
            </w:r>
          </w:p>
        </w:tc>
      </w:tr>
      <w:tr w:rsidR="00B84B93" w:rsidRPr="003C2011" w14:paraId="5F9F367B" w14:textId="77777777" w:rsidTr="00D53818">
        <w:trPr>
          <w:trHeight w:val="723"/>
        </w:trPr>
        <w:tc>
          <w:tcPr>
            <w:tcW w:w="1260" w:type="dxa"/>
            <w:tcBorders>
              <w:left w:val="single" w:sz="6" w:space="0" w:color="auto"/>
              <w:right w:val="single" w:sz="6" w:space="0" w:color="auto"/>
            </w:tcBorders>
            <w:shd w:val="clear" w:color="auto" w:fill="92D050"/>
            <w:vAlign w:val="center"/>
          </w:tcPr>
          <w:p w14:paraId="76DDBCA7" w14:textId="63826524"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４</w:t>
            </w:r>
          </w:p>
        </w:tc>
        <w:tc>
          <w:tcPr>
            <w:tcW w:w="3420" w:type="dxa"/>
            <w:tcBorders>
              <w:left w:val="single" w:sz="6" w:space="0" w:color="auto"/>
            </w:tcBorders>
            <w:vAlign w:val="center"/>
          </w:tcPr>
          <w:p w14:paraId="339B5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機能上問題ないが、劣化の兆候が現れ始めた状態。</w:t>
            </w:r>
          </w:p>
        </w:tc>
        <w:tc>
          <w:tcPr>
            <w:tcW w:w="3420" w:type="dxa"/>
            <w:tcBorders>
              <w:right w:val="single" w:sz="6" w:space="0" w:color="auto"/>
            </w:tcBorders>
            <w:vAlign w:val="center"/>
          </w:tcPr>
          <w:p w14:paraId="693CE16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措置は不要（維持管理又は簡易な対応）。</w:t>
            </w:r>
          </w:p>
        </w:tc>
      </w:tr>
      <w:tr w:rsidR="00B84B93" w:rsidRPr="003C2011" w14:paraId="280DD862" w14:textId="77777777" w:rsidTr="00D53818">
        <w:trPr>
          <w:trHeight w:val="723"/>
        </w:trPr>
        <w:tc>
          <w:tcPr>
            <w:tcW w:w="1260" w:type="dxa"/>
            <w:tcBorders>
              <w:left w:val="single" w:sz="6" w:space="0" w:color="auto"/>
              <w:right w:val="single" w:sz="6" w:space="0" w:color="auto"/>
            </w:tcBorders>
            <w:shd w:val="clear" w:color="auto" w:fill="FFFF00"/>
            <w:vAlign w:val="center"/>
          </w:tcPr>
          <w:p w14:paraId="79F9EA44" w14:textId="697ABF12"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３</w:t>
            </w:r>
          </w:p>
        </w:tc>
        <w:tc>
          <w:tcPr>
            <w:tcW w:w="3420" w:type="dxa"/>
            <w:tcBorders>
              <w:left w:val="single" w:sz="6" w:space="0" w:color="auto"/>
            </w:tcBorders>
            <w:vAlign w:val="center"/>
          </w:tcPr>
          <w:p w14:paraId="039D2DE4"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劣化が進行しているが、機能は確保できる状態。</w:t>
            </w:r>
          </w:p>
          <w:p w14:paraId="3FF6289E"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機能回復が可能。</w:t>
            </w:r>
          </w:p>
        </w:tc>
        <w:tc>
          <w:tcPr>
            <w:tcW w:w="3420" w:type="dxa"/>
            <w:tcBorders>
              <w:right w:val="single" w:sz="6" w:space="0" w:color="auto"/>
            </w:tcBorders>
            <w:vAlign w:val="center"/>
          </w:tcPr>
          <w:p w14:paraId="6181165B"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w:t>
            </w:r>
          </w:p>
          <w:p w14:paraId="30437C8C"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修繕（補修）</w:t>
            </w:r>
            <w:r w:rsidRPr="003C2011">
              <w:rPr>
                <w:rFonts w:ascii="Century" w:eastAsia="ＭＳ 明朝" w:hAnsi="ＭＳ 明朝" w:cs="Times New Roman" w:hint="eastAsia"/>
                <w:color w:val="000000"/>
                <w:sz w:val="20"/>
                <w:szCs w:val="20"/>
                <w:lang w:bidi="he-IL"/>
              </w:rPr>
              <w:t>により機能が回復。費用比較により更新又は長寿命化対策を実施。</w:t>
            </w:r>
          </w:p>
        </w:tc>
      </w:tr>
      <w:tr w:rsidR="00B84B93" w:rsidRPr="003C2011" w14:paraId="6B8B6C1A" w14:textId="77777777" w:rsidTr="00D53818">
        <w:trPr>
          <w:trHeight w:val="723"/>
        </w:trPr>
        <w:tc>
          <w:tcPr>
            <w:tcW w:w="1260" w:type="dxa"/>
            <w:tcBorders>
              <w:left w:val="single" w:sz="6" w:space="0" w:color="auto"/>
              <w:right w:val="single" w:sz="6" w:space="0" w:color="auto"/>
            </w:tcBorders>
            <w:shd w:val="clear" w:color="auto" w:fill="FF99CC"/>
            <w:vAlign w:val="center"/>
          </w:tcPr>
          <w:p w14:paraId="3632F30E" w14:textId="353EB09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２</w:t>
            </w:r>
          </w:p>
        </w:tc>
        <w:tc>
          <w:tcPr>
            <w:tcW w:w="3420" w:type="dxa"/>
            <w:tcBorders>
              <w:left w:val="single" w:sz="6" w:space="0" w:color="auto"/>
            </w:tcBorders>
            <w:vAlign w:val="center"/>
          </w:tcPr>
          <w:p w14:paraId="5BA3368D"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機能しているが劣化の進行度合いが大きい状態（所定の機能不足）。</w:t>
            </w:r>
          </w:p>
          <w:p w14:paraId="1F70B09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機能回復が困難。</w:t>
            </w:r>
          </w:p>
        </w:tc>
        <w:tc>
          <w:tcPr>
            <w:tcW w:w="3420" w:type="dxa"/>
            <w:tcBorders>
              <w:right w:val="single" w:sz="6" w:space="0" w:color="auto"/>
            </w:tcBorders>
            <w:vAlign w:val="center"/>
          </w:tcPr>
          <w:p w14:paraId="413363E0" w14:textId="2CD3139C" w:rsidR="00B84B93" w:rsidRPr="003C2011" w:rsidRDefault="00B84B93" w:rsidP="00B84B93">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更新・長寿命化対策又は大規模な修繕等が必要。</w:t>
            </w:r>
          </w:p>
        </w:tc>
      </w:tr>
      <w:tr w:rsidR="00B84B93" w:rsidRPr="003C2011" w14:paraId="76F2AB4E" w14:textId="77777777" w:rsidTr="00D53818">
        <w:trPr>
          <w:trHeight w:val="723"/>
        </w:trPr>
        <w:tc>
          <w:tcPr>
            <w:tcW w:w="1260" w:type="dxa"/>
            <w:tcBorders>
              <w:left w:val="single" w:sz="6" w:space="0" w:color="auto"/>
              <w:bottom w:val="single" w:sz="6" w:space="0" w:color="auto"/>
              <w:right w:val="single" w:sz="6" w:space="0" w:color="auto"/>
            </w:tcBorders>
            <w:shd w:val="clear" w:color="auto" w:fill="FF0000"/>
            <w:vAlign w:val="center"/>
          </w:tcPr>
          <w:p w14:paraId="5EBF1894" w14:textId="3E75309B" w:rsidR="00B84B93" w:rsidRPr="00B84B93" w:rsidRDefault="00B94811" w:rsidP="00D53818">
            <w:pPr>
              <w:spacing w:line="240" w:lineRule="exact"/>
              <w:jc w:val="center"/>
              <w:rPr>
                <w:rFonts w:ascii="Century" w:eastAsia="ＭＳ 明朝" w:hAnsi="ＭＳ 明朝" w:cs="Times New Roman"/>
                <w:b/>
                <w:color w:val="000000"/>
                <w:sz w:val="20"/>
                <w:szCs w:val="20"/>
                <w:lang w:bidi="he-IL"/>
              </w:rPr>
            </w:pPr>
            <w:r>
              <w:rPr>
                <w:rFonts w:ascii="Century" w:eastAsia="ＭＳ 明朝" w:hAnsi="ＭＳ 明朝" w:cs="Times New Roman" w:hint="eastAsia"/>
                <w:b/>
                <w:color w:val="FFFFFF" w:themeColor="background1"/>
                <w:szCs w:val="20"/>
                <w:lang w:bidi="he-IL"/>
              </w:rPr>
              <w:t>１</w:t>
            </w:r>
          </w:p>
        </w:tc>
        <w:tc>
          <w:tcPr>
            <w:tcW w:w="3420" w:type="dxa"/>
            <w:tcBorders>
              <w:left w:val="single" w:sz="6" w:space="0" w:color="auto"/>
              <w:bottom w:val="single" w:sz="6" w:space="0" w:color="auto"/>
            </w:tcBorders>
            <w:vAlign w:val="center"/>
          </w:tcPr>
          <w:p w14:paraId="641EDEA0"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機能が果たせない状態（機能停止）。</w:t>
            </w:r>
          </w:p>
        </w:tc>
        <w:tc>
          <w:tcPr>
            <w:tcW w:w="3420" w:type="dxa"/>
            <w:tcBorders>
              <w:bottom w:val="single" w:sz="6" w:space="0" w:color="auto"/>
              <w:right w:val="single" w:sz="6" w:space="0" w:color="auto"/>
            </w:tcBorders>
            <w:vAlign w:val="center"/>
          </w:tcPr>
          <w:p w14:paraId="0F4F797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更新等、大きな措置が必要。</w:t>
            </w:r>
          </w:p>
        </w:tc>
      </w:tr>
    </w:tbl>
    <w:p w14:paraId="56A2C592" w14:textId="77777777" w:rsidR="00D96A9B" w:rsidRDefault="00D96A9B" w:rsidP="00D96A9B">
      <w:pPr>
        <w:widowControl/>
        <w:jc w:val="left"/>
      </w:pPr>
    </w:p>
    <w:p w14:paraId="3D826401" w14:textId="77777777" w:rsidR="00D96A9B" w:rsidRDefault="00D96A9B" w:rsidP="00D96A9B">
      <w:pPr>
        <w:widowControl/>
        <w:jc w:val="left"/>
      </w:pPr>
    </w:p>
    <w:p w14:paraId="4E435EC4" w14:textId="07D7FC1B" w:rsidR="00D96A9B" w:rsidRPr="00B44AD3" w:rsidRDefault="00D96A9B" w:rsidP="00D96A9B">
      <w:pPr>
        <w:ind w:firstLineChars="200" w:firstLine="420"/>
        <w:rPr>
          <w:color w:val="000000" w:themeColor="text1"/>
        </w:rPr>
      </w:pPr>
      <w:r w:rsidRPr="00B44AD3">
        <w:rPr>
          <w:rFonts w:hint="eastAsia"/>
          <w:color w:val="000000" w:themeColor="text1"/>
        </w:rPr>
        <w:t>（</w:t>
      </w:r>
      <w:r w:rsidR="00B84B93" w:rsidRPr="00B44AD3">
        <w:rPr>
          <w:rFonts w:hint="eastAsia"/>
          <w:color w:val="000000" w:themeColor="text1"/>
        </w:rPr>
        <w:t>3</w:t>
      </w:r>
      <w:r w:rsidRPr="00B44AD3">
        <w:rPr>
          <w:rFonts w:hint="eastAsia"/>
          <w:color w:val="000000" w:themeColor="text1"/>
        </w:rPr>
        <w:t>）改築時期の設定</w:t>
      </w:r>
    </w:p>
    <w:p w14:paraId="09976E55" w14:textId="5FB284DE" w:rsidR="00D96A9B" w:rsidRPr="001A1A9D" w:rsidRDefault="00D96A9B" w:rsidP="00B84B93">
      <w:pPr>
        <w:ind w:leftChars="200" w:left="420" w:firstLineChars="300" w:firstLine="630"/>
        <w:rPr>
          <w:color w:val="000000" w:themeColor="text1"/>
        </w:rPr>
      </w:pPr>
      <w:r w:rsidRPr="00B44AD3">
        <w:rPr>
          <w:rFonts w:hint="eastAsia"/>
          <w:color w:val="000000" w:themeColor="text1"/>
        </w:rPr>
        <w:t>改築時期の設定は、以下の判定項目を考慮して設定</w:t>
      </w:r>
      <w:r w:rsidR="00B44AD3" w:rsidRPr="001A1A9D">
        <w:rPr>
          <w:rFonts w:hint="eastAsia"/>
          <w:color w:val="000000" w:themeColor="text1"/>
        </w:rPr>
        <w:t>すべきである</w:t>
      </w:r>
      <w:r w:rsidRPr="001A1A9D">
        <w:rPr>
          <w:rFonts w:hint="eastAsia"/>
          <w:color w:val="000000" w:themeColor="text1"/>
        </w:rPr>
        <w:t>。</w:t>
      </w:r>
    </w:p>
    <w:p w14:paraId="1F2AAD35" w14:textId="6E8C62DE"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健全度が</w:t>
      </w:r>
      <w:r w:rsidRPr="001A1A9D">
        <w:rPr>
          <w:rFonts w:hint="eastAsia"/>
          <w:color w:val="000000" w:themeColor="text1"/>
        </w:rPr>
        <w:t>2</w:t>
      </w:r>
      <w:r w:rsidRPr="001A1A9D">
        <w:rPr>
          <w:rFonts w:hint="eastAsia"/>
          <w:color w:val="000000" w:themeColor="text1"/>
        </w:rPr>
        <w:t>以下</w:t>
      </w:r>
      <w:r w:rsidR="00B84B93" w:rsidRPr="001A1A9D">
        <w:rPr>
          <w:rFonts w:hint="eastAsia"/>
          <w:color w:val="000000" w:themeColor="text1"/>
        </w:rPr>
        <w:t>の</w:t>
      </w:r>
      <w:r w:rsidRPr="001A1A9D">
        <w:rPr>
          <w:rFonts w:hint="eastAsia"/>
          <w:color w:val="000000" w:themeColor="text1"/>
        </w:rPr>
        <w:t>資産</w:t>
      </w:r>
      <w:r w:rsidR="005A5465" w:rsidRPr="001A1A9D">
        <w:rPr>
          <w:rFonts w:hint="eastAsia"/>
          <w:color w:val="000000" w:themeColor="text1"/>
        </w:rPr>
        <w:t>を対象とする</w:t>
      </w:r>
      <w:r w:rsidRPr="001A1A9D">
        <w:rPr>
          <w:rFonts w:hint="eastAsia"/>
          <w:color w:val="000000" w:themeColor="text1"/>
        </w:rPr>
        <w:t>。</w:t>
      </w:r>
    </w:p>
    <w:p w14:paraId="4343982E" w14:textId="2CC95078"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処理機能の重要度と腐食環境</w:t>
      </w:r>
      <w:r w:rsidR="002E3902" w:rsidRPr="001A1A9D">
        <w:rPr>
          <w:rFonts w:hint="eastAsia"/>
          <w:color w:val="000000" w:themeColor="text1"/>
        </w:rPr>
        <w:t>レベル</w:t>
      </w:r>
      <w:r w:rsidRPr="001A1A9D">
        <w:rPr>
          <w:rFonts w:hint="eastAsia"/>
          <w:color w:val="000000" w:themeColor="text1"/>
        </w:rPr>
        <w:t>を考慮した『優先度』が高い資産から順次改築を行う（図</w:t>
      </w:r>
      <w:r w:rsidR="00B9144B" w:rsidRPr="001A1A9D">
        <w:rPr>
          <w:rFonts w:hint="eastAsia"/>
          <w:color w:val="000000" w:themeColor="text1"/>
        </w:rPr>
        <w:t>4.2-1</w:t>
      </w:r>
      <w:r w:rsidRPr="001A1A9D">
        <w:rPr>
          <w:rFonts w:hint="eastAsia"/>
          <w:color w:val="000000" w:themeColor="text1"/>
        </w:rPr>
        <w:t>）。</w:t>
      </w:r>
    </w:p>
    <w:p w14:paraId="1331F2F5" w14:textId="6CE2BE48"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土木付帯設備</w:t>
      </w:r>
      <w:r w:rsidR="00B84B93" w:rsidRPr="001A1A9D">
        <w:rPr>
          <w:rFonts w:hint="eastAsia"/>
          <w:color w:val="000000" w:themeColor="text1"/>
        </w:rPr>
        <w:t>については</w:t>
      </w:r>
      <w:r w:rsidRPr="001A1A9D">
        <w:rPr>
          <w:rFonts w:hint="eastAsia"/>
          <w:color w:val="000000" w:themeColor="text1"/>
        </w:rPr>
        <w:t>、安全性の観点から</w:t>
      </w:r>
      <w:r w:rsidR="00B84B93" w:rsidRPr="001A1A9D">
        <w:rPr>
          <w:rFonts w:hint="eastAsia"/>
          <w:color w:val="000000" w:themeColor="text1"/>
        </w:rPr>
        <w:t>『</w:t>
      </w:r>
      <w:r w:rsidR="002E3902" w:rsidRPr="001A1A9D">
        <w:rPr>
          <w:rFonts w:hint="eastAsia"/>
          <w:color w:val="000000" w:themeColor="text1"/>
        </w:rPr>
        <w:t>リスク</w:t>
      </w:r>
      <w:r w:rsidR="00B84B93" w:rsidRPr="001A1A9D">
        <w:rPr>
          <w:rFonts w:hint="eastAsia"/>
          <w:color w:val="000000" w:themeColor="text1"/>
        </w:rPr>
        <w:t>管理資産』</w:t>
      </w:r>
      <w:r w:rsidRPr="001A1A9D">
        <w:rPr>
          <w:rFonts w:hint="eastAsia"/>
          <w:color w:val="000000" w:themeColor="text1"/>
        </w:rPr>
        <w:t>から順次改築を行う。</w:t>
      </w:r>
    </w:p>
    <w:p w14:paraId="7E425719" w14:textId="25F7D655"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各</w:t>
      </w:r>
      <w:r w:rsidR="003A2029" w:rsidRPr="001A1A9D">
        <w:rPr>
          <w:rFonts w:hint="eastAsia"/>
          <w:color w:val="000000" w:themeColor="text1"/>
        </w:rPr>
        <w:t>水みらいセンター</w:t>
      </w:r>
      <w:r w:rsidRPr="001A1A9D">
        <w:rPr>
          <w:rFonts w:hint="eastAsia"/>
          <w:color w:val="000000" w:themeColor="text1"/>
        </w:rPr>
        <w:t>・</w:t>
      </w:r>
      <w:r w:rsidR="003A2029" w:rsidRPr="001A1A9D">
        <w:rPr>
          <w:rFonts w:hint="eastAsia"/>
          <w:color w:val="000000" w:themeColor="text1"/>
        </w:rPr>
        <w:t>ポンプ場</w:t>
      </w:r>
      <w:r w:rsidRPr="001A1A9D">
        <w:rPr>
          <w:rFonts w:hint="eastAsia"/>
          <w:color w:val="000000" w:themeColor="text1"/>
        </w:rPr>
        <w:t>の改築対象資産数と財政上の観点から、順次改築を行う。</w:t>
      </w:r>
    </w:p>
    <w:p w14:paraId="52145FD4" w14:textId="77777777" w:rsidR="00D96A9B" w:rsidRPr="001A1A9D" w:rsidRDefault="00D96A9B" w:rsidP="00D96A9B">
      <w:pPr>
        <w:pStyle w:val="a3"/>
        <w:widowControl/>
        <w:ind w:leftChars="0" w:left="990"/>
        <w:jc w:val="left"/>
        <w:rPr>
          <w:color w:val="000000" w:themeColor="text1"/>
        </w:rPr>
      </w:pPr>
    </w:p>
    <w:p w14:paraId="03701410" w14:textId="2AE107D4" w:rsidR="00B84B93" w:rsidRPr="00B44AD3" w:rsidRDefault="00B84B93" w:rsidP="00B84B93">
      <w:pPr>
        <w:ind w:leftChars="400" w:left="840" w:firstLineChars="100" w:firstLine="210"/>
        <w:rPr>
          <w:rFonts w:eastAsia="ＭＳ 明朝" w:cs="MS-Mincho"/>
          <w:color w:val="000000" w:themeColor="text1"/>
          <w:kern w:val="0"/>
          <w:szCs w:val="21"/>
          <w:lang w:bidi="he-IL"/>
        </w:rPr>
      </w:pPr>
      <w:r w:rsidRPr="001A1A9D">
        <w:rPr>
          <w:rFonts w:eastAsia="ＭＳ 明朝" w:cs="MS-Mincho" w:hint="eastAsia"/>
          <w:color w:val="000000" w:themeColor="text1"/>
          <w:kern w:val="0"/>
          <w:szCs w:val="21"/>
          <w:lang w:bidi="he-IL"/>
        </w:rPr>
        <w:t>なお、</w:t>
      </w:r>
      <w:r w:rsidRPr="001A1A9D">
        <w:rPr>
          <w:rFonts w:eastAsia="ＭＳ 明朝" w:cs="MS-Mincho"/>
          <w:color w:val="000000" w:themeColor="text1"/>
          <w:kern w:val="0"/>
          <w:szCs w:val="21"/>
          <w:lang w:bidi="he-IL"/>
        </w:rPr>
        <w:t>躯体の耐用年数は</w:t>
      </w:r>
      <w:r w:rsidRPr="001A1A9D">
        <w:rPr>
          <w:rFonts w:eastAsia="ＭＳ 明朝" w:cs="MS-Mincho"/>
          <w:color w:val="000000" w:themeColor="text1"/>
          <w:kern w:val="0"/>
          <w:szCs w:val="21"/>
          <w:lang w:bidi="he-IL"/>
        </w:rPr>
        <w:t>50</w:t>
      </w:r>
      <w:r w:rsidRPr="001A1A9D">
        <w:rPr>
          <w:rFonts w:eastAsia="ＭＳ 明朝" w:cs="MS-Mincho"/>
          <w:color w:val="000000" w:themeColor="text1"/>
          <w:kern w:val="0"/>
          <w:szCs w:val="21"/>
          <w:lang w:bidi="he-IL"/>
        </w:rPr>
        <w:t>年と長</w:t>
      </w:r>
      <w:r w:rsidRPr="001A1A9D">
        <w:rPr>
          <w:rFonts w:eastAsia="ＭＳ 明朝" w:cs="MS-Mincho" w:hint="eastAsia"/>
          <w:color w:val="000000" w:themeColor="text1"/>
          <w:kern w:val="0"/>
          <w:szCs w:val="21"/>
          <w:lang w:bidi="he-IL"/>
        </w:rPr>
        <w:t>いが</w:t>
      </w:r>
      <w:r w:rsidRPr="001A1A9D">
        <w:rPr>
          <w:rFonts w:eastAsia="ＭＳ 明朝" w:cs="MS-Mincho"/>
          <w:color w:val="000000" w:themeColor="text1"/>
          <w:kern w:val="0"/>
          <w:szCs w:val="21"/>
          <w:lang w:bidi="he-IL"/>
        </w:rPr>
        <w:t>、</w:t>
      </w:r>
      <w:r w:rsidRPr="001A1A9D">
        <w:rPr>
          <w:rFonts w:eastAsia="ＭＳ 明朝" w:cs="MS-Mincho" w:hint="eastAsia"/>
          <w:color w:val="000000" w:themeColor="text1"/>
          <w:kern w:val="0"/>
          <w:szCs w:val="21"/>
          <w:lang w:bidi="he-IL"/>
        </w:rPr>
        <w:t>改築工事中の代替機能の確保、更新に必要な用地の確保が</w:t>
      </w:r>
      <w:r w:rsidRPr="001A1A9D">
        <w:rPr>
          <w:rFonts w:eastAsia="ＭＳ 明朝" w:cs="MS-Mincho"/>
          <w:color w:val="000000" w:themeColor="text1"/>
          <w:kern w:val="0"/>
          <w:szCs w:val="21"/>
          <w:lang w:bidi="he-IL"/>
        </w:rPr>
        <w:t>容易</w:t>
      </w:r>
      <w:r w:rsidRPr="001A1A9D">
        <w:rPr>
          <w:rFonts w:eastAsia="ＭＳ 明朝" w:cs="MS-Mincho" w:hint="eastAsia"/>
          <w:color w:val="000000" w:themeColor="text1"/>
          <w:kern w:val="0"/>
          <w:szCs w:val="21"/>
          <w:lang w:bidi="he-IL"/>
        </w:rPr>
        <w:t>に</w:t>
      </w:r>
      <w:r w:rsidRPr="001A1A9D">
        <w:rPr>
          <w:rFonts w:eastAsia="ＭＳ 明朝" w:cs="MS-Mincho"/>
          <w:color w:val="000000" w:themeColor="text1"/>
          <w:kern w:val="0"/>
          <w:szCs w:val="21"/>
          <w:lang w:bidi="he-IL"/>
        </w:rPr>
        <w:t>行えるものではない。その点を考慮し、上記躯体の健全度評価結果を踏まえ、改築（更新</w:t>
      </w:r>
      <w:r w:rsidRPr="001A1A9D">
        <w:rPr>
          <w:rFonts w:eastAsia="ＭＳ 明朝" w:cs="MS-Mincho" w:hint="eastAsia"/>
          <w:color w:val="000000" w:themeColor="text1"/>
          <w:kern w:val="0"/>
          <w:szCs w:val="21"/>
          <w:lang w:bidi="he-IL"/>
        </w:rPr>
        <w:t>または長寿命化対策</w:t>
      </w:r>
      <w:r w:rsidRPr="001A1A9D">
        <w:rPr>
          <w:rFonts w:eastAsia="ＭＳ 明朝" w:cs="MS-Mincho"/>
          <w:color w:val="000000" w:themeColor="text1"/>
          <w:kern w:val="0"/>
          <w:szCs w:val="21"/>
          <w:lang w:bidi="he-IL"/>
        </w:rPr>
        <w:t>）と修繕の</w:t>
      </w:r>
      <w:r w:rsidRPr="001A1A9D">
        <w:rPr>
          <w:rFonts w:eastAsia="ＭＳ 明朝" w:cs="MS-Mincho" w:hint="eastAsia"/>
          <w:color w:val="000000" w:themeColor="text1"/>
          <w:kern w:val="0"/>
          <w:szCs w:val="21"/>
          <w:lang w:bidi="he-IL"/>
        </w:rPr>
        <w:t>施工性および</w:t>
      </w:r>
      <w:r w:rsidRPr="001A1A9D">
        <w:rPr>
          <w:rFonts w:eastAsia="ＭＳ 明朝" w:cs="MS-Mincho"/>
          <w:color w:val="000000" w:themeColor="text1"/>
          <w:kern w:val="0"/>
          <w:szCs w:val="21"/>
          <w:lang w:bidi="he-IL"/>
        </w:rPr>
        <w:t>経済性について十分に検討し、総合的観点から</w:t>
      </w:r>
      <w:r w:rsidRPr="001A1A9D">
        <w:rPr>
          <w:rFonts w:eastAsia="ＭＳ 明朝" w:cs="MS-Mincho" w:hint="eastAsia"/>
          <w:color w:val="000000" w:themeColor="text1"/>
          <w:kern w:val="0"/>
          <w:szCs w:val="21"/>
          <w:lang w:bidi="he-IL"/>
        </w:rPr>
        <w:t>対策工の</w:t>
      </w:r>
      <w:r w:rsidRPr="001A1A9D">
        <w:rPr>
          <w:rFonts w:eastAsia="ＭＳ 明朝" w:cs="MS-Mincho"/>
          <w:color w:val="000000" w:themeColor="text1"/>
          <w:kern w:val="0"/>
          <w:szCs w:val="21"/>
          <w:lang w:bidi="he-IL"/>
        </w:rPr>
        <w:t>判断を行う</w:t>
      </w:r>
      <w:r w:rsidR="00B44AD3" w:rsidRPr="001A1A9D">
        <w:rPr>
          <w:rFonts w:eastAsia="ＭＳ 明朝" w:cs="MS-Mincho" w:hint="eastAsia"/>
          <w:color w:val="000000" w:themeColor="text1"/>
          <w:kern w:val="0"/>
          <w:szCs w:val="21"/>
          <w:lang w:bidi="he-IL"/>
        </w:rPr>
        <w:t>べきである</w:t>
      </w:r>
      <w:r w:rsidRPr="00B44AD3">
        <w:rPr>
          <w:rFonts w:eastAsia="ＭＳ 明朝" w:cs="MS-Mincho"/>
          <w:color w:val="000000" w:themeColor="text1"/>
          <w:kern w:val="0"/>
          <w:szCs w:val="21"/>
          <w:lang w:bidi="he-IL"/>
        </w:rPr>
        <w:t>。</w:t>
      </w:r>
    </w:p>
    <w:p w14:paraId="72AD2AB2" w14:textId="77777777" w:rsidR="00D96A9B" w:rsidRDefault="00D96A9B" w:rsidP="00D96A9B">
      <w:pPr>
        <w:widowControl/>
        <w:jc w:val="left"/>
      </w:pPr>
    </w:p>
    <w:p w14:paraId="28E95968" w14:textId="77777777" w:rsidR="00CD1FC3" w:rsidRPr="00D96A9B" w:rsidRDefault="00CD1FC3" w:rsidP="00CD1FC3">
      <w:pPr>
        <w:ind w:leftChars="400" w:left="840" w:firstLineChars="100" w:firstLine="210"/>
        <w:rPr>
          <w:rFonts w:eastAsia="ＭＳ 明朝" w:cs="MS-Mincho"/>
          <w:color w:val="000000"/>
          <w:kern w:val="0"/>
          <w:szCs w:val="21"/>
          <w:lang w:bidi="he-IL"/>
        </w:rPr>
      </w:pPr>
    </w:p>
    <w:p w14:paraId="07AF12F6" w14:textId="3351DBA5" w:rsidR="001F4E0F" w:rsidRDefault="001F4E0F">
      <w:pPr>
        <w:widowControl/>
        <w:jc w:val="left"/>
      </w:pPr>
      <w:r>
        <w:br w:type="page"/>
      </w:r>
    </w:p>
    <w:p w14:paraId="48BBCBD9" w14:textId="77777777" w:rsidR="00533D0F" w:rsidRDefault="00533D0F">
      <w:pPr>
        <w:widowControl/>
        <w:jc w:val="left"/>
      </w:pPr>
    </w:p>
    <w:p w14:paraId="62771945" w14:textId="487A2FFE" w:rsidR="003C2011" w:rsidRPr="00503174" w:rsidRDefault="003C2011" w:rsidP="00503174">
      <w:pPr>
        <w:pStyle w:val="20"/>
        <w:numPr>
          <w:ilvl w:val="1"/>
          <w:numId w:val="26"/>
        </w:numPr>
      </w:pPr>
      <w:bookmarkStart w:id="33" w:name="_Toc390196250"/>
      <w:bookmarkStart w:id="34" w:name="_Toc409787754"/>
      <w:r w:rsidRPr="00503174">
        <w:rPr>
          <w:rFonts w:hint="eastAsia"/>
        </w:rPr>
        <w:t>記録様式</w:t>
      </w:r>
      <w:bookmarkEnd w:id="33"/>
      <w:r w:rsidR="00864FFD" w:rsidRPr="00503174">
        <w:rPr>
          <w:rFonts w:hint="eastAsia"/>
        </w:rPr>
        <w:t>（詳細点検）</w:t>
      </w:r>
      <w:bookmarkEnd w:id="34"/>
    </w:p>
    <w:p w14:paraId="1E1A199A" w14:textId="1F7C0CA9" w:rsidR="004D6756" w:rsidRDefault="000726C5" w:rsidP="004217A8">
      <w:pPr>
        <w:ind w:leftChars="300" w:left="630" w:firstLineChars="100" w:firstLine="210"/>
      </w:pPr>
      <w:r>
        <w:rPr>
          <w:rFonts w:hint="eastAsia"/>
        </w:rPr>
        <w:t>詳細点検</w:t>
      </w:r>
      <w:r w:rsidR="004D6756">
        <w:rPr>
          <w:rFonts w:hint="eastAsia"/>
        </w:rPr>
        <w:t>の記録様式を施設、付帯設備別に示す。</w:t>
      </w:r>
    </w:p>
    <w:p w14:paraId="6A54DBF8" w14:textId="66491BE5" w:rsidR="004D6756" w:rsidRDefault="004D6756" w:rsidP="004217A8">
      <w:pPr>
        <w:ind w:leftChars="300" w:left="630" w:firstLineChars="100" w:firstLine="210"/>
      </w:pPr>
      <w:r>
        <w:rPr>
          <w:rFonts w:hint="eastAsia"/>
        </w:rPr>
        <w:t>なお、付帯設備は手摺・足掛金物</w:t>
      </w:r>
      <w:r w:rsidR="00841C63">
        <w:rPr>
          <w:rFonts w:hint="eastAsia"/>
        </w:rPr>
        <w:t>と防食塗装</w:t>
      </w:r>
      <w:r>
        <w:rPr>
          <w:rFonts w:hint="eastAsia"/>
        </w:rPr>
        <w:t>の記録様式</w:t>
      </w:r>
      <w:r w:rsidR="00841C63">
        <w:rPr>
          <w:rFonts w:hint="eastAsia"/>
        </w:rPr>
        <w:t>について</w:t>
      </w:r>
      <w:r>
        <w:rPr>
          <w:rFonts w:hint="eastAsia"/>
        </w:rPr>
        <w:t>示す。</w:t>
      </w:r>
    </w:p>
    <w:p w14:paraId="4F274DAC" w14:textId="493DF9BD" w:rsidR="004217A8" w:rsidRDefault="004217A8" w:rsidP="004217A8">
      <w:pPr>
        <w:ind w:leftChars="300" w:left="630" w:firstLineChars="100" w:firstLine="210"/>
      </w:pPr>
      <w:r>
        <w:rPr>
          <w:rFonts w:hint="eastAsia"/>
        </w:rPr>
        <w:t>詳細点検は、</w:t>
      </w:r>
      <w:r>
        <w:rPr>
          <w:rFonts w:hint="eastAsia"/>
        </w:rPr>
        <w:t>3.3</w:t>
      </w:r>
      <w:r>
        <w:rPr>
          <w:rFonts w:hint="eastAsia"/>
        </w:rPr>
        <w:t xml:space="preserve">項で示した管理・点検の単位の資産に対し、目視に加え物性試験を基本として、各資産の状態を定性的及び定量的判定を基に健全度指標を用いて点数評価を行うものである。　</w:t>
      </w:r>
    </w:p>
    <w:p w14:paraId="478B68C3" w14:textId="05440638" w:rsidR="003C2011" w:rsidRPr="000B1931" w:rsidRDefault="003C2011" w:rsidP="003C2011">
      <w:pPr>
        <w:widowControl/>
        <w:jc w:val="left"/>
        <w:rPr>
          <w:color w:val="DDD9C3" w:themeColor="background2" w:themeShade="E6"/>
        </w:rPr>
      </w:pPr>
      <w:r w:rsidRPr="000B1931">
        <w:rPr>
          <w:color w:val="DDD9C3" w:themeColor="background2" w:themeShade="E6"/>
        </w:rPr>
        <w:br w:type="page"/>
      </w:r>
    </w:p>
    <w:p w14:paraId="0B95094F" w14:textId="1C6ABF1D" w:rsidR="00090D6C" w:rsidRDefault="00B94811">
      <w:pPr>
        <w:widowControl/>
        <w:jc w:val="left"/>
      </w:pPr>
      <w:r w:rsidRPr="00B94811">
        <w:rPr>
          <w:noProof/>
        </w:rPr>
        <w:lastRenderedPageBreak/>
        <w:drawing>
          <wp:anchor distT="0" distB="0" distL="114300" distR="114300" simplePos="0" relativeHeight="251738112" behindDoc="1" locked="0" layoutInCell="1" allowOverlap="1" wp14:anchorId="61D2094E" wp14:editId="33E15586">
            <wp:simplePos x="0" y="0"/>
            <wp:positionH relativeFrom="column">
              <wp:posOffset>260</wp:posOffset>
            </wp:positionH>
            <wp:positionV relativeFrom="paragraph">
              <wp:posOffset>-183570</wp:posOffset>
            </wp:positionV>
            <wp:extent cx="5615940" cy="9313180"/>
            <wp:effectExtent l="0" t="0" r="381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2E068" w14:textId="6423DB0D" w:rsidR="00090D6C" w:rsidRDefault="00090D6C">
      <w:pPr>
        <w:widowControl/>
        <w:jc w:val="left"/>
      </w:pPr>
    </w:p>
    <w:p w14:paraId="70B7E546" w14:textId="77777777" w:rsidR="00090D6C" w:rsidRDefault="00090D6C">
      <w:pPr>
        <w:widowControl/>
        <w:jc w:val="left"/>
      </w:pPr>
    </w:p>
    <w:p w14:paraId="59E3930F" w14:textId="77777777" w:rsidR="00090D6C" w:rsidRDefault="00090D6C">
      <w:pPr>
        <w:widowControl/>
        <w:jc w:val="left"/>
      </w:pPr>
    </w:p>
    <w:p w14:paraId="0A8D7E32" w14:textId="77777777" w:rsidR="00090D6C" w:rsidRDefault="00090D6C">
      <w:pPr>
        <w:widowControl/>
        <w:jc w:val="left"/>
      </w:pPr>
    </w:p>
    <w:p w14:paraId="712EEC2C" w14:textId="77777777" w:rsidR="00090D6C" w:rsidRDefault="00090D6C">
      <w:pPr>
        <w:widowControl/>
        <w:jc w:val="left"/>
      </w:pPr>
    </w:p>
    <w:p w14:paraId="3027540A" w14:textId="77777777" w:rsidR="00090D6C" w:rsidRDefault="00090D6C">
      <w:pPr>
        <w:widowControl/>
        <w:jc w:val="left"/>
      </w:pPr>
    </w:p>
    <w:p w14:paraId="6FCFC771" w14:textId="77777777" w:rsidR="00090D6C" w:rsidRDefault="00090D6C">
      <w:pPr>
        <w:widowControl/>
        <w:jc w:val="left"/>
      </w:pPr>
    </w:p>
    <w:p w14:paraId="112322A7" w14:textId="77777777" w:rsidR="00090D6C" w:rsidRDefault="00090D6C">
      <w:pPr>
        <w:widowControl/>
        <w:jc w:val="left"/>
      </w:pPr>
    </w:p>
    <w:p w14:paraId="0BF52A07" w14:textId="77777777" w:rsidR="00090D6C" w:rsidRDefault="00090D6C">
      <w:pPr>
        <w:widowControl/>
        <w:jc w:val="left"/>
      </w:pPr>
    </w:p>
    <w:p w14:paraId="0AC32190" w14:textId="77777777" w:rsidR="004D6756" w:rsidRDefault="00096799">
      <w:pPr>
        <w:widowControl/>
        <w:jc w:val="left"/>
        <w:rPr>
          <w:noProof/>
        </w:rPr>
      </w:pPr>
      <w:r>
        <w:br w:type="page"/>
      </w:r>
    </w:p>
    <w:p w14:paraId="2F983817" w14:textId="1B09EEE0" w:rsidR="004D6756" w:rsidRDefault="002C70C2">
      <w:pPr>
        <w:widowControl/>
        <w:jc w:val="left"/>
        <w:rPr>
          <w:noProof/>
        </w:rPr>
      </w:pPr>
      <w:r w:rsidRPr="002C70C2">
        <w:rPr>
          <w:noProof/>
        </w:rPr>
        <w:lastRenderedPageBreak/>
        <w:drawing>
          <wp:inline distT="0" distB="0" distL="0" distR="0" wp14:anchorId="77852B53" wp14:editId="669ABBF6">
            <wp:extent cx="5615940" cy="8261470"/>
            <wp:effectExtent l="0" t="0" r="381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inline>
        </w:drawing>
      </w:r>
    </w:p>
    <w:p w14:paraId="7DACA757" w14:textId="7C3854C5" w:rsidR="00841C63" w:rsidRDefault="00841C63">
      <w:pPr>
        <w:widowControl/>
        <w:jc w:val="left"/>
        <w:rPr>
          <w:noProof/>
        </w:rPr>
      </w:pPr>
      <w:r>
        <w:rPr>
          <w:noProof/>
        </w:rPr>
        <w:br w:type="page"/>
      </w:r>
    </w:p>
    <w:p w14:paraId="699A0E8F" w14:textId="224FF059" w:rsidR="00841C63" w:rsidRDefault="002C70C2">
      <w:pPr>
        <w:widowControl/>
        <w:jc w:val="left"/>
        <w:rPr>
          <w:noProof/>
        </w:rPr>
      </w:pPr>
      <w:r w:rsidRPr="002C70C2">
        <w:rPr>
          <w:noProof/>
        </w:rPr>
        <w:lastRenderedPageBreak/>
        <w:drawing>
          <wp:anchor distT="0" distB="0" distL="114300" distR="114300" simplePos="0" relativeHeight="251739136" behindDoc="1" locked="0" layoutInCell="1" allowOverlap="1" wp14:anchorId="1B528674" wp14:editId="5929B4BE">
            <wp:simplePos x="0" y="0"/>
            <wp:positionH relativeFrom="column">
              <wp:posOffset>-1905</wp:posOffset>
            </wp:positionH>
            <wp:positionV relativeFrom="paragraph">
              <wp:posOffset>-194006</wp:posOffset>
            </wp:positionV>
            <wp:extent cx="5615940" cy="9204915"/>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63">
        <w:rPr>
          <w:noProof/>
        </w:rPr>
        <w:br w:type="page"/>
      </w:r>
    </w:p>
    <w:p w14:paraId="6645C6CF" w14:textId="79CFF895" w:rsidR="004D6756" w:rsidRDefault="00A4418F" w:rsidP="006E3A98">
      <w:pPr>
        <w:pStyle w:val="12"/>
        <w:numPr>
          <w:ilvl w:val="0"/>
          <w:numId w:val="17"/>
        </w:numPr>
      </w:pPr>
      <w:bookmarkStart w:id="35" w:name="_Toc409787755"/>
      <w:r>
        <w:rPr>
          <w:rFonts w:hint="eastAsia"/>
        </w:rPr>
        <w:lastRenderedPageBreak/>
        <w:t>対策実施（改築、修繕、補修</w:t>
      </w:r>
      <w:r w:rsidR="004D6756" w:rsidRPr="004D6756">
        <w:rPr>
          <w:rFonts w:hint="eastAsia"/>
        </w:rPr>
        <w:t>）</w:t>
      </w:r>
      <w:bookmarkEnd w:id="35"/>
    </w:p>
    <w:p w14:paraId="130B5501" w14:textId="16D337F1" w:rsidR="004D6756" w:rsidRPr="00795E12" w:rsidRDefault="004D6756" w:rsidP="00503174">
      <w:pPr>
        <w:pStyle w:val="20"/>
        <w:numPr>
          <w:ilvl w:val="0"/>
          <w:numId w:val="24"/>
        </w:numPr>
        <w:ind w:left="851"/>
      </w:pPr>
      <w:bookmarkStart w:id="36" w:name="_Toc409787756"/>
      <w:r w:rsidRPr="00795E12">
        <w:rPr>
          <w:rFonts w:hint="eastAsia"/>
        </w:rPr>
        <w:t>対策</w:t>
      </w:r>
      <w:bookmarkEnd w:id="36"/>
    </w:p>
    <w:p w14:paraId="3DE70FF5" w14:textId="018D7654" w:rsidR="004D6756" w:rsidRPr="004D6756" w:rsidRDefault="008170C3" w:rsidP="00E041CF">
      <w:pPr>
        <w:ind w:leftChars="257" w:left="540" w:firstLineChars="100" w:firstLine="210"/>
      </w:pPr>
      <w:r>
        <w:rPr>
          <w:rFonts w:hint="eastAsia"/>
        </w:rPr>
        <w:t>計画的な</w:t>
      </w:r>
      <w:r w:rsidR="004D6756" w:rsidRPr="004D6756">
        <w:rPr>
          <w:rFonts w:hint="eastAsia"/>
        </w:rPr>
        <w:t>点検、詳細</w:t>
      </w:r>
      <w:r w:rsidR="000D2A41">
        <w:rPr>
          <w:rFonts w:hint="eastAsia"/>
        </w:rPr>
        <w:t>点検</w:t>
      </w:r>
      <w:r w:rsidR="004D6756" w:rsidRPr="004D6756">
        <w:rPr>
          <w:rFonts w:hint="eastAsia"/>
        </w:rPr>
        <w:t>に基づく診断結果から、</w:t>
      </w:r>
      <w:r w:rsidR="00A4418F">
        <w:rPr>
          <w:rFonts w:hint="eastAsia"/>
        </w:rPr>
        <w:t>躯体</w:t>
      </w:r>
      <w:r w:rsidR="004D6756" w:rsidRPr="004D6756">
        <w:rPr>
          <w:rFonts w:hint="eastAsia"/>
        </w:rPr>
        <w:t>及び</w:t>
      </w:r>
      <w:r w:rsidR="000D2A41">
        <w:rPr>
          <w:rFonts w:hint="eastAsia"/>
        </w:rPr>
        <w:t>土木</w:t>
      </w:r>
      <w:r w:rsidR="004D6756" w:rsidRPr="004D6756">
        <w:rPr>
          <w:rFonts w:hint="eastAsia"/>
        </w:rPr>
        <w:t>付帯設備の性能が低下し、対策工が必要と判断された場合には、施設の性能に及ぼす影響の評価、部位・部材の損傷・劣化状態の判定及び維持</w:t>
      </w:r>
      <w:r w:rsidR="00BB1578">
        <w:rPr>
          <w:rFonts w:hint="eastAsia"/>
        </w:rPr>
        <w:t>管理</w:t>
      </w:r>
      <w:r w:rsidR="002E3902">
        <w:rPr>
          <w:rFonts w:hint="eastAsia"/>
        </w:rPr>
        <w:t>レベル</w:t>
      </w:r>
      <w:r w:rsidR="000D2A41">
        <w:rPr>
          <w:rFonts w:hint="eastAsia"/>
        </w:rPr>
        <w:t>等を考慮し、要求される性能を満足するような対策工を検討</w:t>
      </w:r>
      <w:r w:rsidR="004D6756" w:rsidRPr="004D6756">
        <w:rPr>
          <w:rFonts w:hint="eastAsia"/>
        </w:rPr>
        <w:t>する</w:t>
      </w:r>
      <w:r w:rsidR="00384D8A" w:rsidRPr="001A1A9D">
        <w:rPr>
          <w:rFonts w:hint="eastAsia"/>
        </w:rPr>
        <w:t>必要がある</w:t>
      </w:r>
      <w:r w:rsidR="004D6756" w:rsidRPr="004D6756">
        <w:rPr>
          <w:rFonts w:hint="eastAsia"/>
        </w:rPr>
        <w:t>。</w:t>
      </w:r>
    </w:p>
    <w:p w14:paraId="78E5BD39" w14:textId="53E2A1F5" w:rsidR="004D6756" w:rsidRPr="004D6756" w:rsidRDefault="004D6756" w:rsidP="004D6756">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sidR="00825178">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B16DF">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008170C3">
        <w:rPr>
          <w:rFonts w:ascii="ＭＳ Ｐゴシック" w:eastAsia="ＭＳ Ｐゴシック" w:hAnsi="ＭＳ Ｐゴシック" w:hint="eastAsia"/>
        </w:rPr>
        <w:t xml:space="preserve">　詳細点検</w:t>
      </w:r>
      <w:r w:rsidRPr="004D6756">
        <w:rPr>
          <w:rFonts w:ascii="ＭＳ Ｐゴシック" w:eastAsia="ＭＳ Ｐゴシック" w:hAnsi="ＭＳ Ｐゴシック" w:hint="eastAsia"/>
        </w:rPr>
        <w:t>結果に基づく対策工の種類</w:t>
      </w:r>
    </w:p>
    <w:tbl>
      <w:tblPr>
        <w:tblStyle w:val="15"/>
        <w:tblW w:w="0" w:type="auto"/>
        <w:jc w:val="center"/>
        <w:tblLook w:val="04A0" w:firstRow="1" w:lastRow="0" w:firstColumn="1" w:lastColumn="0" w:noHBand="0" w:noVBand="1"/>
      </w:tblPr>
      <w:tblGrid>
        <w:gridCol w:w="1557"/>
        <w:gridCol w:w="1620"/>
        <w:gridCol w:w="3706"/>
        <w:gridCol w:w="917"/>
        <w:gridCol w:w="918"/>
      </w:tblGrid>
      <w:tr w:rsidR="004D6756" w:rsidRPr="004D6756" w14:paraId="5323BCE9" w14:textId="77777777" w:rsidTr="00B9144B">
        <w:trPr>
          <w:trHeight w:val="547"/>
          <w:jc w:val="center"/>
        </w:trPr>
        <w:tc>
          <w:tcPr>
            <w:tcW w:w="1557" w:type="dxa"/>
            <w:vAlign w:val="center"/>
          </w:tcPr>
          <w:p w14:paraId="20992D3E" w14:textId="4D4943C5" w:rsidR="004D6756" w:rsidRPr="004D6756" w:rsidRDefault="000D2A41" w:rsidP="004D6756">
            <w:pPr>
              <w:jc w:val="center"/>
              <w:rPr>
                <w:sz w:val="20"/>
                <w:szCs w:val="20"/>
              </w:rPr>
            </w:pPr>
            <w:r>
              <w:rPr>
                <w:rFonts w:hint="eastAsia"/>
                <w:sz w:val="20"/>
                <w:szCs w:val="20"/>
              </w:rPr>
              <w:t>詳細点検</w:t>
            </w:r>
            <w:r w:rsidR="004D6756" w:rsidRPr="004D6756">
              <w:rPr>
                <w:rFonts w:hint="eastAsia"/>
                <w:sz w:val="20"/>
                <w:szCs w:val="20"/>
              </w:rPr>
              <w:t>結果</w:t>
            </w:r>
          </w:p>
        </w:tc>
        <w:tc>
          <w:tcPr>
            <w:tcW w:w="1620" w:type="dxa"/>
            <w:vAlign w:val="center"/>
          </w:tcPr>
          <w:p w14:paraId="2F696ED4" w14:textId="77777777" w:rsidR="004D6756" w:rsidRPr="004D6756" w:rsidRDefault="004D6756" w:rsidP="004D6756">
            <w:pPr>
              <w:jc w:val="center"/>
              <w:rPr>
                <w:sz w:val="20"/>
                <w:szCs w:val="20"/>
              </w:rPr>
            </w:pPr>
            <w:r w:rsidRPr="004D6756">
              <w:rPr>
                <w:rFonts w:hint="eastAsia"/>
                <w:sz w:val="20"/>
                <w:szCs w:val="20"/>
              </w:rPr>
              <w:t>対策工の種類</w:t>
            </w:r>
          </w:p>
        </w:tc>
        <w:tc>
          <w:tcPr>
            <w:tcW w:w="3706" w:type="dxa"/>
            <w:vAlign w:val="center"/>
          </w:tcPr>
          <w:p w14:paraId="7ACD838B" w14:textId="77777777" w:rsidR="004D6756" w:rsidRPr="004D6756" w:rsidRDefault="004D6756" w:rsidP="004D6756">
            <w:pPr>
              <w:jc w:val="center"/>
              <w:rPr>
                <w:sz w:val="20"/>
                <w:szCs w:val="20"/>
              </w:rPr>
            </w:pPr>
            <w:r w:rsidRPr="004D6756">
              <w:rPr>
                <w:rFonts w:hint="eastAsia"/>
                <w:sz w:val="20"/>
                <w:szCs w:val="20"/>
              </w:rPr>
              <w:t>対策の内容</w:t>
            </w:r>
          </w:p>
        </w:tc>
        <w:tc>
          <w:tcPr>
            <w:tcW w:w="917" w:type="dxa"/>
            <w:vAlign w:val="center"/>
          </w:tcPr>
          <w:p w14:paraId="393C651B" w14:textId="77777777" w:rsidR="004D6756" w:rsidRPr="004D6756" w:rsidRDefault="004D6756" w:rsidP="004D6756">
            <w:pPr>
              <w:jc w:val="center"/>
              <w:rPr>
                <w:sz w:val="20"/>
                <w:szCs w:val="20"/>
              </w:rPr>
            </w:pPr>
            <w:r w:rsidRPr="004D6756">
              <w:rPr>
                <w:rFonts w:hint="eastAsia"/>
                <w:sz w:val="20"/>
                <w:szCs w:val="20"/>
              </w:rPr>
              <w:t>躯体</w:t>
            </w:r>
          </w:p>
        </w:tc>
        <w:tc>
          <w:tcPr>
            <w:tcW w:w="918" w:type="dxa"/>
            <w:vAlign w:val="center"/>
          </w:tcPr>
          <w:p w14:paraId="5CFF8F27" w14:textId="77777777" w:rsidR="004D6756" w:rsidRPr="00B9144B" w:rsidRDefault="004D6756" w:rsidP="00B9144B">
            <w:pPr>
              <w:ind w:leftChars="-15" w:left="-31" w:rightChars="-20" w:right="-42"/>
              <w:jc w:val="center"/>
              <w:rPr>
                <w:w w:val="90"/>
                <w:sz w:val="20"/>
                <w:szCs w:val="20"/>
              </w:rPr>
            </w:pPr>
            <w:r w:rsidRPr="00B9144B">
              <w:rPr>
                <w:rFonts w:hint="eastAsia"/>
                <w:w w:val="90"/>
                <w:sz w:val="20"/>
                <w:szCs w:val="20"/>
              </w:rPr>
              <w:t>付帯設備</w:t>
            </w:r>
          </w:p>
        </w:tc>
      </w:tr>
      <w:tr w:rsidR="00C95901" w:rsidRPr="004D6756" w14:paraId="3CCA03E0" w14:textId="77777777" w:rsidTr="00B9144B">
        <w:trPr>
          <w:trHeight w:val="547"/>
          <w:jc w:val="center"/>
        </w:trPr>
        <w:tc>
          <w:tcPr>
            <w:tcW w:w="1557" w:type="dxa"/>
            <w:vAlign w:val="center"/>
          </w:tcPr>
          <w:p w14:paraId="11251500" w14:textId="60FD9227" w:rsidR="00C95901" w:rsidRDefault="00C95901" w:rsidP="00C95901">
            <w:pPr>
              <w:jc w:val="left"/>
              <w:rPr>
                <w:sz w:val="20"/>
                <w:szCs w:val="20"/>
              </w:rPr>
            </w:pPr>
            <w:r w:rsidRPr="004D6756">
              <w:rPr>
                <w:rFonts w:hint="eastAsia"/>
                <w:sz w:val="20"/>
                <w:szCs w:val="20"/>
              </w:rPr>
              <w:t>健全度</w:t>
            </w:r>
            <w:r>
              <w:rPr>
                <w:rFonts w:hint="eastAsia"/>
                <w:sz w:val="20"/>
                <w:szCs w:val="20"/>
              </w:rPr>
              <w:t>4or5</w:t>
            </w:r>
          </w:p>
        </w:tc>
        <w:tc>
          <w:tcPr>
            <w:tcW w:w="1620" w:type="dxa"/>
            <w:vAlign w:val="center"/>
          </w:tcPr>
          <w:p w14:paraId="56A365A2" w14:textId="52996A6A" w:rsidR="00C95901" w:rsidRPr="00E55D36" w:rsidRDefault="000B1931" w:rsidP="004D6756">
            <w:pPr>
              <w:jc w:val="center"/>
              <w:rPr>
                <w:sz w:val="20"/>
                <w:szCs w:val="20"/>
              </w:rPr>
            </w:pPr>
            <w:r w:rsidRPr="00E55D36">
              <w:rPr>
                <w:rFonts w:hint="eastAsia"/>
                <w:color w:val="000000" w:themeColor="text1"/>
                <w:sz w:val="20"/>
                <w:szCs w:val="20"/>
              </w:rPr>
              <w:t>－</w:t>
            </w:r>
          </w:p>
        </w:tc>
        <w:tc>
          <w:tcPr>
            <w:tcW w:w="3706" w:type="dxa"/>
            <w:vAlign w:val="center"/>
          </w:tcPr>
          <w:p w14:paraId="557EE060" w14:textId="746B40F5" w:rsidR="00C95901" w:rsidRPr="00B9144B" w:rsidRDefault="00C95901" w:rsidP="00C95901">
            <w:pPr>
              <w:jc w:val="center"/>
              <w:rPr>
                <w:sz w:val="18"/>
                <w:szCs w:val="20"/>
              </w:rPr>
            </w:pPr>
            <w:r w:rsidRPr="00B9144B">
              <w:rPr>
                <w:rFonts w:hint="eastAsia"/>
                <w:sz w:val="18"/>
                <w:szCs w:val="20"/>
              </w:rPr>
              <w:t>－</w:t>
            </w:r>
          </w:p>
        </w:tc>
        <w:tc>
          <w:tcPr>
            <w:tcW w:w="917" w:type="dxa"/>
            <w:vAlign w:val="center"/>
          </w:tcPr>
          <w:p w14:paraId="7F72AB9F" w14:textId="34AF3366" w:rsidR="00C95901" w:rsidRPr="004D6756" w:rsidRDefault="00C95901" w:rsidP="004D6756">
            <w:pPr>
              <w:jc w:val="center"/>
              <w:rPr>
                <w:sz w:val="20"/>
                <w:szCs w:val="20"/>
              </w:rPr>
            </w:pPr>
            <w:r>
              <w:rPr>
                <w:rFonts w:hint="eastAsia"/>
                <w:sz w:val="20"/>
                <w:szCs w:val="20"/>
              </w:rPr>
              <w:t>－</w:t>
            </w:r>
          </w:p>
        </w:tc>
        <w:tc>
          <w:tcPr>
            <w:tcW w:w="918" w:type="dxa"/>
            <w:vAlign w:val="center"/>
          </w:tcPr>
          <w:p w14:paraId="6D2EF06A" w14:textId="49552A8C" w:rsidR="00C95901" w:rsidRPr="004D6756" w:rsidRDefault="00C95901" w:rsidP="004D6756">
            <w:pPr>
              <w:jc w:val="center"/>
              <w:rPr>
                <w:sz w:val="20"/>
                <w:szCs w:val="20"/>
              </w:rPr>
            </w:pPr>
            <w:r w:rsidRPr="004D6756">
              <w:rPr>
                <w:rFonts w:hint="eastAsia"/>
                <w:b/>
                <w:sz w:val="20"/>
                <w:szCs w:val="20"/>
              </w:rPr>
              <w:t>－</w:t>
            </w:r>
          </w:p>
        </w:tc>
      </w:tr>
      <w:tr w:rsidR="00C95901" w:rsidRPr="004D6756" w14:paraId="5F8BA09A" w14:textId="77777777" w:rsidTr="00B9144B">
        <w:trPr>
          <w:trHeight w:val="705"/>
          <w:jc w:val="center"/>
        </w:trPr>
        <w:tc>
          <w:tcPr>
            <w:tcW w:w="1557" w:type="dxa"/>
            <w:vAlign w:val="center"/>
          </w:tcPr>
          <w:p w14:paraId="1D130625" w14:textId="44B7DAD7" w:rsidR="00C95901" w:rsidRPr="004D6756" w:rsidRDefault="00C95901" w:rsidP="004D6756">
            <w:pPr>
              <w:spacing w:line="0" w:lineRule="atLeast"/>
              <w:rPr>
                <w:sz w:val="20"/>
                <w:szCs w:val="20"/>
              </w:rPr>
            </w:pPr>
            <w:r w:rsidRPr="004D6756">
              <w:rPr>
                <w:rFonts w:hint="eastAsia"/>
                <w:sz w:val="20"/>
                <w:szCs w:val="20"/>
              </w:rPr>
              <w:t>健全度</w:t>
            </w:r>
            <w:r>
              <w:rPr>
                <w:rFonts w:hint="eastAsia"/>
                <w:sz w:val="20"/>
                <w:szCs w:val="20"/>
              </w:rPr>
              <w:t xml:space="preserve">3 </w:t>
            </w:r>
          </w:p>
        </w:tc>
        <w:tc>
          <w:tcPr>
            <w:tcW w:w="1620" w:type="dxa"/>
            <w:vAlign w:val="center"/>
          </w:tcPr>
          <w:p w14:paraId="7DDF8890" w14:textId="3677ACFF" w:rsidR="00C95901" w:rsidRPr="004D6756" w:rsidRDefault="00E041CF" w:rsidP="000D2A41">
            <w:pPr>
              <w:spacing w:line="0" w:lineRule="atLeast"/>
              <w:jc w:val="center"/>
              <w:rPr>
                <w:sz w:val="20"/>
                <w:szCs w:val="20"/>
              </w:rPr>
            </w:pPr>
            <w:r>
              <w:rPr>
                <w:rFonts w:hint="eastAsia"/>
                <w:sz w:val="20"/>
                <w:szCs w:val="20"/>
              </w:rPr>
              <w:t>修繕（補修）</w:t>
            </w:r>
          </w:p>
        </w:tc>
        <w:tc>
          <w:tcPr>
            <w:tcW w:w="3706" w:type="dxa"/>
            <w:vAlign w:val="center"/>
          </w:tcPr>
          <w:p w14:paraId="0386F553" w14:textId="4685D87F" w:rsidR="00C95901" w:rsidRPr="00B9144B" w:rsidRDefault="00C95901" w:rsidP="007A3228">
            <w:pPr>
              <w:spacing w:line="0" w:lineRule="atLeast"/>
              <w:rPr>
                <w:sz w:val="18"/>
                <w:szCs w:val="20"/>
              </w:rPr>
            </w:pPr>
            <w:r w:rsidRPr="00B9144B">
              <w:rPr>
                <w:rFonts w:hint="eastAsia"/>
                <w:sz w:val="18"/>
                <w:szCs w:val="20"/>
              </w:rPr>
              <w:t>劣化の抑制</w:t>
            </w:r>
            <w:r w:rsidR="007A3228" w:rsidRPr="00B9144B">
              <w:rPr>
                <w:rFonts w:hint="eastAsia"/>
                <w:sz w:val="18"/>
                <w:szCs w:val="20"/>
              </w:rPr>
              <w:t>、</w:t>
            </w:r>
            <w:r w:rsidRPr="00B9144B">
              <w:rPr>
                <w:rFonts w:hint="eastAsia"/>
                <w:sz w:val="18"/>
                <w:szCs w:val="20"/>
              </w:rPr>
              <w:t>耐久性能の回復</w:t>
            </w:r>
          </w:p>
        </w:tc>
        <w:tc>
          <w:tcPr>
            <w:tcW w:w="917" w:type="dxa"/>
            <w:vAlign w:val="center"/>
          </w:tcPr>
          <w:p w14:paraId="6B7E321D" w14:textId="77777777" w:rsidR="00C95901" w:rsidRPr="004D6756" w:rsidRDefault="00C95901" w:rsidP="004D6756">
            <w:pPr>
              <w:spacing w:line="0" w:lineRule="atLeast"/>
              <w:jc w:val="center"/>
              <w:rPr>
                <w:b/>
                <w:sz w:val="20"/>
                <w:szCs w:val="20"/>
              </w:rPr>
            </w:pPr>
            <w:r w:rsidRPr="004D6756">
              <w:rPr>
                <w:rFonts w:hint="eastAsia"/>
                <w:b/>
                <w:sz w:val="20"/>
                <w:szCs w:val="20"/>
              </w:rPr>
              <w:t>○</w:t>
            </w:r>
          </w:p>
        </w:tc>
        <w:tc>
          <w:tcPr>
            <w:tcW w:w="918" w:type="dxa"/>
            <w:vAlign w:val="center"/>
          </w:tcPr>
          <w:p w14:paraId="63556EE1" w14:textId="77777777" w:rsidR="00C95901" w:rsidRPr="004D6756" w:rsidRDefault="00C95901" w:rsidP="004D6756">
            <w:pPr>
              <w:spacing w:line="0" w:lineRule="atLeast"/>
              <w:jc w:val="center"/>
              <w:rPr>
                <w:b/>
                <w:sz w:val="20"/>
                <w:szCs w:val="20"/>
              </w:rPr>
            </w:pPr>
            <w:r w:rsidRPr="004D6756">
              <w:rPr>
                <w:rFonts w:hint="eastAsia"/>
                <w:b/>
                <w:sz w:val="20"/>
                <w:szCs w:val="20"/>
              </w:rPr>
              <w:t>－</w:t>
            </w:r>
          </w:p>
        </w:tc>
      </w:tr>
      <w:tr w:rsidR="00B9144B" w:rsidRPr="004D6756" w14:paraId="47C75343" w14:textId="77777777" w:rsidTr="00B9144B">
        <w:trPr>
          <w:trHeight w:val="518"/>
          <w:jc w:val="center"/>
        </w:trPr>
        <w:tc>
          <w:tcPr>
            <w:tcW w:w="1557" w:type="dxa"/>
            <w:vAlign w:val="center"/>
          </w:tcPr>
          <w:p w14:paraId="16DA98DA" w14:textId="6D9B90D0" w:rsidR="00B9144B" w:rsidRPr="004D6756" w:rsidRDefault="00B9144B" w:rsidP="004D6756">
            <w:pPr>
              <w:spacing w:line="0" w:lineRule="atLeast"/>
              <w:rPr>
                <w:sz w:val="20"/>
                <w:szCs w:val="20"/>
              </w:rPr>
            </w:pPr>
            <w:r w:rsidRPr="004D6756">
              <w:rPr>
                <w:rFonts w:hint="eastAsia"/>
                <w:sz w:val="20"/>
                <w:szCs w:val="20"/>
              </w:rPr>
              <w:t>健全度</w:t>
            </w:r>
            <w:r w:rsidRPr="004D6756">
              <w:rPr>
                <w:rFonts w:hint="eastAsia"/>
                <w:sz w:val="20"/>
                <w:szCs w:val="20"/>
              </w:rPr>
              <w:t>2 or 1</w:t>
            </w:r>
          </w:p>
        </w:tc>
        <w:tc>
          <w:tcPr>
            <w:tcW w:w="1620" w:type="dxa"/>
            <w:vAlign w:val="center"/>
          </w:tcPr>
          <w:p w14:paraId="72B9D2CA" w14:textId="50B92DC0" w:rsidR="00B9144B" w:rsidRPr="004D6756" w:rsidRDefault="00B9144B" w:rsidP="00B9144B">
            <w:pPr>
              <w:spacing w:line="0" w:lineRule="atLeast"/>
              <w:jc w:val="center"/>
              <w:rPr>
                <w:sz w:val="20"/>
                <w:szCs w:val="20"/>
              </w:rPr>
            </w:pPr>
            <w:r w:rsidRPr="004D6756">
              <w:rPr>
                <w:rFonts w:hint="eastAsia"/>
                <w:sz w:val="20"/>
                <w:szCs w:val="20"/>
              </w:rPr>
              <w:t>改築</w:t>
            </w:r>
          </w:p>
        </w:tc>
        <w:tc>
          <w:tcPr>
            <w:tcW w:w="3706" w:type="dxa"/>
            <w:vAlign w:val="center"/>
          </w:tcPr>
          <w:p w14:paraId="5928B24E" w14:textId="63A4FDAC" w:rsidR="00B9144B" w:rsidRPr="00B9144B" w:rsidRDefault="00B9144B" w:rsidP="004D6756">
            <w:pPr>
              <w:spacing w:line="0" w:lineRule="atLeast"/>
              <w:rPr>
                <w:sz w:val="18"/>
                <w:szCs w:val="20"/>
              </w:rPr>
            </w:pPr>
            <w:r w:rsidRPr="00B9144B">
              <w:rPr>
                <w:rFonts w:hint="eastAsia"/>
                <w:sz w:val="18"/>
                <w:szCs w:val="20"/>
              </w:rPr>
              <w:t>施設・設備の更新又は修繕</w:t>
            </w:r>
          </w:p>
        </w:tc>
        <w:tc>
          <w:tcPr>
            <w:tcW w:w="917" w:type="dxa"/>
            <w:vMerge w:val="restart"/>
            <w:vAlign w:val="center"/>
          </w:tcPr>
          <w:p w14:paraId="094D4497" w14:textId="77777777" w:rsidR="00B9144B" w:rsidRPr="004D6756" w:rsidRDefault="00B9144B" w:rsidP="004D6756">
            <w:pPr>
              <w:spacing w:line="0" w:lineRule="atLeast"/>
              <w:jc w:val="center"/>
              <w:rPr>
                <w:b/>
                <w:sz w:val="20"/>
                <w:szCs w:val="20"/>
              </w:rPr>
            </w:pPr>
            <w:r w:rsidRPr="004D6756">
              <w:rPr>
                <w:rFonts w:hint="eastAsia"/>
                <w:b/>
                <w:sz w:val="20"/>
                <w:szCs w:val="20"/>
              </w:rPr>
              <w:t>○</w:t>
            </w:r>
          </w:p>
        </w:tc>
        <w:tc>
          <w:tcPr>
            <w:tcW w:w="918" w:type="dxa"/>
            <w:vMerge w:val="restart"/>
            <w:vAlign w:val="center"/>
          </w:tcPr>
          <w:p w14:paraId="744CF7B2" w14:textId="77777777" w:rsidR="00B9144B" w:rsidRPr="004D6756" w:rsidRDefault="00B9144B" w:rsidP="004D6756">
            <w:pPr>
              <w:spacing w:line="0" w:lineRule="atLeast"/>
              <w:jc w:val="center"/>
              <w:rPr>
                <w:b/>
                <w:sz w:val="20"/>
                <w:szCs w:val="20"/>
              </w:rPr>
            </w:pPr>
            <w:r w:rsidRPr="004D6756">
              <w:rPr>
                <w:rFonts w:hint="eastAsia"/>
                <w:b/>
                <w:sz w:val="20"/>
                <w:szCs w:val="20"/>
              </w:rPr>
              <w:t>○</w:t>
            </w:r>
          </w:p>
        </w:tc>
      </w:tr>
      <w:tr w:rsidR="00B9144B" w:rsidRPr="00384D8A" w14:paraId="4C893035" w14:textId="77777777" w:rsidTr="009C59A9">
        <w:trPr>
          <w:trHeight w:val="602"/>
          <w:jc w:val="center"/>
        </w:trPr>
        <w:tc>
          <w:tcPr>
            <w:tcW w:w="1557" w:type="dxa"/>
            <w:tcBorders>
              <w:bottom w:val="single" w:sz="4" w:space="0" w:color="auto"/>
            </w:tcBorders>
            <w:vAlign w:val="center"/>
          </w:tcPr>
          <w:p w14:paraId="1DA01729" w14:textId="61A9F8C3" w:rsidR="00B9144B" w:rsidRPr="00384D8A" w:rsidRDefault="00B9144B" w:rsidP="004D6756">
            <w:pPr>
              <w:spacing w:line="0" w:lineRule="atLeast"/>
              <w:rPr>
                <w:color w:val="000000" w:themeColor="text1"/>
                <w:sz w:val="20"/>
                <w:szCs w:val="20"/>
              </w:rPr>
            </w:pPr>
            <w:r w:rsidRPr="00384D8A">
              <w:rPr>
                <w:rFonts w:hint="eastAsia"/>
                <w:color w:val="000000" w:themeColor="text1"/>
                <w:sz w:val="20"/>
                <w:szCs w:val="20"/>
              </w:rPr>
              <w:t>健全度</w:t>
            </w:r>
            <w:r w:rsidRPr="00384D8A">
              <w:rPr>
                <w:rFonts w:hint="eastAsia"/>
                <w:color w:val="000000" w:themeColor="text1"/>
                <w:sz w:val="20"/>
                <w:szCs w:val="20"/>
              </w:rPr>
              <w:t>1</w:t>
            </w:r>
          </w:p>
        </w:tc>
        <w:tc>
          <w:tcPr>
            <w:tcW w:w="1620" w:type="dxa"/>
            <w:tcBorders>
              <w:bottom w:val="single" w:sz="4" w:space="0" w:color="auto"/>
            </w:tcBorders>
            <w:vAlign w:val="center"/>
          </w:tcPr>
          <w:p w14:paraId="21A54847" w14:textId="6FC5D94F" w:rsidR="00B9144B" w:rsidRPr="00384D8A" w:rsidRDefault="00B9144B" w:rsidP="000D2A41">
            <w:pPr>
              <w:spacing w:line="0" w:lineRule="atLeast"/>
              <w:jc w:val="center"/>
              <w:rPr>
                <w:color w:val="000000" w:themeColor="text1"/>
                <w:sz w:val="20"/>
                <w:szCs w:val="20"/>
              </w:rPr>
            </w:pPr>
            <w:r w:rsidRPr="00384D8A">
              <w:rPr>
                <w:rFonts w:hint="eastAsia"/>
                <w:color w:val="000000" w:themeColor="text1"/>
                <w:sz w:val="20"/>
                <w:szCs w:val="20"/>
              </w:rPr>
              <w:t>供用制限</w:t>
            </w:r>
          </w:p>
        </w:tc>
        <w:tc>
          <w:tcPr>
            <w:tcW w:w="3706" w:type="dxa"/>
            <w:tcBorders>
              <w:bottom w:val="single" w:sz="4" w:space="0" w:color="auto"/>
            </w:tcBorders>
            <w:vAlign w:val="center"/>
          </w:tcPr>
          <w:p w14:paraId="5CD2911A" w14:textId="07AA07FA" w:rsidR="00B9144B" w:rsidRPr="00384D8A" w:rsidRDefault="00B9144B" w:rsidP="00B9144B">
            <w:pPr>
              <w:spacing w:line="0" w:lineRule="atLeast"/>
              <w:rPr>
                <w:color w:val="000000" w:themeColor="text1"/>
                <w:sz w:val="18"/>
                <w:szCs w:val="20"/>
              </w:rPr>
            </w:pPr>
            <w:r w:rsidRPr="00384D8A">
              <w:rPr>
                <w:rFonts w:hint="eastAsia"/>
                <w:color w:val="000000" w:themeColor="text1"/>
                <w:sz w:val="18"/>
                <w:szCs w:val="20"/>
              </w:rPr>
              <w:t>供用停止あるいは立入禁止等の緊急措置</w:t>
            </w:r>
          </w:p>
        </w:tc>
        <w:tc>
          <w:tcPr>
            <w:tcW w:w="917" w:type="dxa"/>
            <w:vMerge/>
            <w:tcBorders>
              <w:bottom w:val="single" w:sz="4" w:space="0" w:color="auto"/>
            </w:tcBorders>
            <w:vAlign w:val="center"/>
          </w:tcPr>
          <w:p w14:paraId="15156CF6" w14:textId="77777777" w:rsidR="00B9144B" w:rsidRPr="00384D8A" w:rsidRDefault="00B9144B" w:rsidP="004D6756">
            <w:pPr>
              <w:spacing w:line="0" w:lineRule="atLeast"/>
              <w:jc w:val="center"/>
              <w:rPr>
                <w:b/>
                <w:color w:val="000000" w:themeColor="text1"/>
                <w:sz w:val="20"/>
                <w:szCs w:val="20"/>
              </w:rPr>
            </w:pPr>
          </w:p>
        </w:tc>
        <w:tc>
          <w:tcPr>
            <w:tcW w:w="918" w:type="dxa"/>
            <w:vMerge/>
            <w:tcBorders>
              <w:bottom w:val="single" w:sz="4" w:space="0" w:color="auto"/>
            </w:tcBorders>
            <w:vAlign w:val="center"/>
          </w:tcPr>
          <w:p w14:paraId="7201DD06" w14:textId="77777777" w:rsidR="00B9144B" w:rsidRPr="00384D8A" w:rsidRDefault="00B9144B" w:rsidP="004D6756">
            <w:pPr>
              <w:spacing w:line="0" w:lineRule="atLeast"/>
              <w:jc w:val="center"/>
              <w:rPr>
                <w:b/>
                <w:color w:val="000000" w:themeColor="text1"/>
                <w:sz w:val="20"/>
                <w:szCs w:val="20"/>
              </w:rPr>
            </w:pPr>
          </w:p>
        </w:tc>
      </w:tr>
    </w:tbl>
    <w:p w14:paraId="44D204E3" w14:textId="75A36DC9" w:rsidR="004D6756" w:rsidRPr="004D6756" w:rsidRDefault="004D6756" w:rsidP="004D6756"/>
    <w:p w14:paraId="32A28807" w14:textId="77777777" w:rsidR="00666EB4" w:rsidRDefault="00666EB4" w:rsidP="00E041CF">
      <w:pPr>
        <w:rPr>
          <w:sz w:val="20"/>
          <w:szCs w:val="20"/>
        </w:rPr>
      </w:pPr>
      <w:r>
        <w:rPr>
          <w:rFonts w:hint="eastAsia"/>
          <w:sz w:val="20"/>
          <w:szCs w:val="20"/>
        </w:rPr>
        <w:t>【対策工に用いる用語の定義】</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8"/>
        <w:gridCol w:w="6670"/>
      </w:tblGrid>
      <w:tr w:rsidR="00666EB4" w:rsidRPr="00384D8A" w14:paraId="335F71D2" w14:textId="77777777" w:rsidTr="00E041CF">
        <w:trPr>
          <w:trHeight w:val="678"/>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20494E62" w14:textId="168DC073" w:rsidR="00666EB4" w:rsidRPr="00384D8A" w:rsidRDefault="00666EB4" w:rsidP="00E041CF">
            <w:pPr>
              <w:autoSpaceDE w:val="0"/>
              <w:autoSpaceDN w:val="0"/>
              <w:adjustRightInd w:val="0"/>
              <w:jc w:val="center"/>
              <w:rPr>
                <w:rFonts w:ascii="ＭＳ 明朝" w:cs="MS UI Gothic"/>
                <w:color w:val="000000" w:themeColor="text1"/>
                <w:sz w:val="18"/>
                <w:szCs w:val="18"/>
                <w:u w:val="single"/>
                <w:lang w:val="ja-JP"/>
              </w:rPr>
            </w:pPr>
            <w:r w:rsidRPr="00384D8A">
              <w:rPr>
                <w:rFonts w:ascii="ＭＳ 明朝" w:cs="MS UI Gothic" w:hint="eastAsia"/>
                <w:color w:val="000000" w:themeColor="text1"/>
                <w:sz w:val="18"/>
                <w:szCs w:val="18"/>
                <w:lang w:val="ja-JP"/>
              </w:rPr>
              <w:t>改</w:t>
            </w:r>
            <w:r w:rsidR="00E041CF" w:rsidRPr="00384D8A">
              <w:rPr>
                <w:rFonts w:ascii="ＭＳ 明朝" w:cs="MS UI Gothic" w:hint="eastAsia"/>
                <w:color w:val="000000" w:themeColor="text1"/>
                <w:sz w:val="18"/>
                <w:szCs w:val="18"/>
                <w:lang w:val="ja-JP"/>
              </w:rPr>
              <w:t xml:space="preserve">　　</w:t>
            </w:r>
            <w:r w:rsidRPr="00384D8A">
              <w:rPr>
                <w:rFonts w:ascii="ＭＳ 明朝" w:cs="MS UI Gothic" w:hint="eastAsia"/>
                <w:color w:val="000000" w:themeColor="text1"/>
                <w:sz w:val="18"/>
                <w:szCs w:val="18"/>
                <w:lang w:val="ja-JP"/>
              </w:rPr>
              <w:t>築</w:t>
            </w:r>
          </w:p>
        </w:tc>
        <w:tc>
          <w:tcPr>
            <w:tcW w:w="6670" w:type="dxa"/>
            <w:tcBorders>
              <w:top w:val="single" w:sz="4" w:space="0" w:color="auto"/>
              <w:left w:val="single" w:sz="4" w:space="0" w:color="auto"/>
              <w:bottom w:val="single" w:sz="4" w:space="0" w:color="auto"/>
              <w:right w:val="single" w:sz="4" w:space="0" w:color="auto"/>
            </w:tcBorders>
            <w:hideMark/>
          </w:tcPr>
          <w:p w14:paraId="3750D746" w14:textId="1CF3EEA1" w:rsidR="00666EB4" w:rsidRPr="00384D8A" w:rsidRDefault="002D5F9F" w:rsidP="002D5F9F">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改築の定義は、『更新』と『長寿命化対策』に分類できるが、前者は改築のうち、対象施設の一部の再建設あるいは取り替えを行うことであり、後者は小分類未満の規模の取り替え等により既存ｽﾄｯｸを活用し、耐用年数の延命に寄与するものである。</w:t>
            </w:r>
            <w:r w:rsidR="007A3228" w:rsidRPr="00384D8A">
              <w:rPr>
                <w:rFonts w:ascii="ＭＳ 明朝" w:hAnsi="ＭＳ 明朝" w:cs="MS UI Gothic" w:hint="eastAsia"/>
                <w:color w:val="000000" w:themeColor="text1"/>
                <w:sz w:val="18"/>
                <w:szCs w:val="18"/>
                <w:lang w:val="ja-JP"/>
              </w:rPr>
              <w:t>国費対象事業。</w:t>
            </w:r>
          </w:p>
        </w:tc>
      </w:tr>
      <w:tr w:rsidR="00666EB4" w:rsidRPr="00384D8A" w14:paraId="3F657DCE" w14:textId="77777777" w:rsidTr="00E041CF">
        <w:trPr>
          <w:trHeight w:val="700"/>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F9E5383" w14:textId="310A737B" w:rsidR="00666EB4" w:rsidRPr="00384D8A" w:rsidRDefault="002D5F9F" w:rsidP="00E041CF">
            <w:pPr>
              <w:autoSpaceDE w:val="0"/>
              <w:autoSpaceDN w:val="0"/>
              <w:adjustRightInd w:val="0"/>
              <w:jc w:val="center"/>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修繕（補修）</w:t>
            </w:r>
          </w:p>
        </w:tc>
        <w:tc>
          <w:tcPr>
            <w:tcW w:w="6670" w:type="dxa"/>
            <w:tcBorders>
              <w:top w:val="single" w:sz="4" w:space="0" w:color="auto"/>
              <w:left w:val="single" w:sz="4" w:space="0" w:color="auto"/>
              <w:bottom w:val="single" w:sz="4" w:space="0" w:color="auto"/>
              <w:right w:val="single" w:sz="4" w:space="0" w:color="auto"/>
            </w:tcBorders>
            <w:hideMark/>
          </w:tcPr>
          <w:p w14:paraId="27F6BAB5" w14:textId="30705EBE" w:rsidR="00666EB4" w:rsidRPr="00384D8A" w:rsidRDefault="00666EB4" w:rsidP="007A3228">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対象施設の一部の再建設あるいは取替えを行うこと。</w:t>
            </w:r>
            <w:r w:rsidR="002D5F9F" w:rsidRPr="00384D8A">
              <w:rPr>
                <w:rFonts w:ascii="ＭＳ 明朝" w:hAnsi="ＭＳ 明朝" w:cs="MS UI Gothic" w:hint="eastAsia"/>
                <w:color w:val="000000" w:themeColor="text1"/>
                <w:sz w:val="18"/>
                <w:szCs w:val="18"/>
                <w:lang w:val="ja-JP"/>
              </w:rPr>
              <w:t>取替えを伴わないものを補</w:t>
            </w:r>
            <w:r w:rsidR="00527D69" w:rsidRPr="00384D8A">
              <w:rPr>
                <w:rFonts w:ascii="ＭＳ 明朝" w:hAnsi="ＭＳ 明朝" w:cs="MS UI Gothic" w:hint="eastAsia"/>
                <w:color w:val="000000" w:themeColor="text1"/>
                <w:sz w:val="18"/>
                <w:szCs w:val="18"/>
                <w:lang w:val="ja-JP"/>
              </w:rPr>
              <w:t>修と定義する。</w:t>
            </w:r>
            <w:r w:rsidR="007A3228" w:rsidRPr="00384D8A">
              <w:rPr>
                <w:rFonts w:ascii="ＭＳ 明朝" w:hAnsi="ＭＳ 明朝" w:cs="MS UI Gothic" w:hint="eastAsia"/>
                <w:color w:val="000000" w:themeColor="text1"/>
                <w:sz w:val="18"/>
                <w:szCs w:val="18"/>
                <w:lang w:val="ja-JP"/>
              </w:rPr>
              <w:t>なお、</w:t>
            </w:r>
            <w:r w:rsidR="00527D69" w:rsidRPr="00384D8A">
              <w:rPr>
                <w:rFonts w:ascii="ＭＳ 明朝" w:hAnsi="ＭＳ 明朝" w:cs="MS UI Gothic" w:hint="eastAsia"/>
                <w:color w:val="000000" w:themeColor="text1"/>
                <w:sz w:val="18"/>
                <w:szCs w:val="18"/>
                <w:lang w:val="ja-JP"/>
              </w:rPr>
              <w:t>補助対象となる修繕を長寿命化、それ以外を修繕（補修：</w:t>
            </w:r>
            <w:r w:rsidR="002D5F9F" w:rsidRPr="00384D8A">
              <w:rPr>
                <w:rFonts w:ascii="ＭＳ 明朝" w:hAnsi="ＭＳ 明朝" w:cs="MS UI Gothic" w:hint="eastAsia"/>
                <w:color w:val="000000" w:themeColor="text1"/>
                <w:sz w:val="18"/>
                <w:szCs w:val="18"/>
                <w:lang w:val="ja-JP"/>
              </w:rPr>
              <w:t>単独費）とする。</w:t>
            </w:r>
          </w:p>
        </w:tc>
      </w:tr>
      <w:tr w:rsidR="00666EB4" w:rsidRPr="00384D8A" w14:paraId="37A61043" w14:textId="77777777" w:rsidTr="00E041CF">
        <w:trPr>
          <w:trHeight w:val="479"/>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33982FB0" w14:textId="04C967C7" w:rsidR="00666EB4" w:rsidRPr="00384D8A" w:rsidRDefault="00666EB4" w:rsidP="00E041CF">
            <w:pPr>
              <w:autoSpaceDE w:val="0"/>
              <w:autoSpaceDN w:val="0"/>
              <w:adjustRightInd w:val="0"/>
              <w:jc w:val="center"/>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維</w:t>
            </w:r>
            <w:r w:rsidR="00E041CF" w:rsidRPr="00384D8A">
              <w:rPr>
                <w:rFonts w:ascii="ＭＳ 明朝" w:hAnsi="ＭＳ 明朝" w:cs="MS UI Gothic" w:hint="eastAsia"/>
                <w:color w:val="000000" w:themeColor="text1"/>
                <w:sz w:val="18"/>
                <w:szCs w:val="18"/>
                <w:lang w:val="ja-JP"/>
              </w:rPr>
              <w:t xml:space="preserve">　　</w:t>
            </w:r>
            <w:r w:rsidRPr="00384D8A">
              <w:rPr>
                <w:rFonts w:ascii="ＭＳ 明朝" w:hAnsi="ＭＳ 明朝" w:cs="MS UI Gothic" w:hint="eastAsia"/>
                <w:color w:val="000000" w:themeColor="text1"/>
                <w:sz w:val="18"/>
                <w:szCs w:val="18"/>
                <w:lang w:val="ja-JP"/>
              </w:rPr>
              <w:t>持</w:t>
            </w:r>
          </w:p>
        </w:tc>
        <w:tc>
          <w:tcPr>
            <w:tcW w:w="6670" w:type="dxa"/>
            <w:tcBorders>
              <w:top w:val="single" w:sz="4" w:space="0" w:color="auto"/>
              <w:left w:val="single" w:sz="4" w:space="0" w:color="auto"/>
              <w:bottom w:val="single" w:sz="4" w:space="0" w:color="auto"/>
              <w:right w:val="single" w:sz="4" w:space="0" w:color="auto"/>
            </w:tcBorders>
            <w:hideMark/>
          </w:tcPr>
          <w:p w14:paraId="706A4355" w14:textId="72D9A094" w:rsidR="00666EB4" w:rsidRPr="00384D8A" w:rsidRDefault="00E041CF" w:rsidP="00E041CF">
            <w:pPr>
              <w:autoSpaceDE w:val="0"/>
              <w:autoSpaceDN w:val="0"/>
              <w:adjustRightInd w:val="0"/>
              <w:spacing w:line="300" w:lineRule="exact"/>
              <w:jc w:val="left"/>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現時点の状態を維持でき、資産毎の機能確保に支障をきたさず、継続的に運転管理が継続できる状態を示す。</w:t>
            </w:r>
          </w:p>
        </w:tc>
      </w:tr>
    </w:tbl>
    <w:p w14:paraId="78CAA1E5" w14:textId="5023BE2C" w:rsidR="00666EB4" w:rsidRDefault="00020494" w:rsidP="00E041CF">
      <w:pPr>
        <w:jc w:val="left"/>
        <w:rPr>
          <w:sz w:val="18"/>
          <w:szCs w:val="18"/>
        </w:rPr>
      </w:pPr>
      <w:r>
        <w:rPr>
          <w:rFonts w:hint="eastAsia"/>
          <w:sz w:val="18"/>
          <w:szCs w:val="18"/>
        </w:rPr>
        <w:t>(</w:t>
      </w:r>
      <w:r w:rsidR="00666EB4">
        <w:rPr>
          <w:rFonts w:hint="eastAsia"/>
          <w:sz w:val="18"/>
          <w:szCs w:val="18"/>
        </w:rPr>
        <w:t>出典：『</w:t>
      </w:r>
      <w:r w:rsidR="00E30070">
        <w:rPr>
          <w:rFonts w:hint="eastAsia"/>
          <w:sz w:val="18"/>
          <w:szCs w:val="18"/>
        </w:rPr>
        <w:t>ストックマネジメント</w:t>
      </w:r>
      <w:r w:rsidR="00666EB4">
        <w:rPr>
          <w:rFonts w:hint="eastAsia"/>
          <w:sz w:val="18"/>
          <w:szCs w:val="18"/>
        </w:rPr>
        <w:t>手法を踏まえた下水道長寿命化計画策定に関する手引き</w:t>
      </w:r>
      <w:r w:rsidR="00666EB4">
        <w:rPr>
          <w:sz w:val="18"/>
          <w:szCs w:val="18"/>
        </w:rPr>
        <w:t>(</w:t>
      </w:r>
      <w:r w:rsidR="00666EB4">
        <w:rPr>
          <w:rFonts w:hint="eastAsia"/>
          <w:sz w:val="18"/>
          <w:szCs w:val="18"/>
        </w:rPr>
        <w:t>案</w:t>
      </w:r>
      <w:r w:rsidR="00666EB4">
        <w:rPr>
          <w:sz w:val="18"/>
          <w:szCs w:val="18"/>
        </w:rPr>
        <w:t>)</w:t>
      </w:r>
      <w:r w:rsidR="00666EB4">
        <w:rPr>
          <w:rFonts w:hint="eastAsia"/>
          <w:sz w:val="18"/>
          <w:szCs w:val="18"/>
        </w:rPr>
        <w:t>』国土交通省</w:t>
      </w:r>
      <w:r w:rsidR="00666EB4">
        <w:rPr>
          <w:sz w:val="18"/>
          <w:szCs w:val="18"/>
        </w:rPr>
        <w:t>H25</w:t>
      </w:r>
      <w:r w:rsidR="00666EB4">
        <w:rPr>
          <w:rFonts w:hint="eastAsia"/>
          <w:sz w:val="18"/>
          <w:szCs w:val="18"/>
        </w:rPr>
        <w:t>年</w:t>
      </w:r>
      <w:r w:rsidR="00666EB4">
        <w:rPr>
          <w:sz w:val="18"/>
          <w:szCs w:val="18"/>
        </w:rPr>
        <w:t>9</w:t>
      </w:r>
      <w:r w:rsidR="00E041CF">
        <w:rPr>
          <w:rFonts w:hint="eastAsia"/>
          <w:sz w:val="18"/>
          <w:szCs w:val="18"/>
        </w:rPr>
        <w:t>月</w:t>
      </w:r>
      <w:r w:rsidR="00666EB4">
        <w:rPr>
          <w:sz w:val="18"/>
          <w:szCs w:val="18"/>
        </w:rPr>
        <w:t>P.9</w:t>
      </w:r>
      <w:r w:rsidR="00666EB4">
        <w:rPr>
          <w:rFonts w:hint="eastAsia"/>
          <w:sz w:val="18"/>
          <w:szCs w:val="18"/>
        </w:rPr>
        <w:t>）</w:t>
      </w:r>
    </w:p>
    <w:p w14:paraId="59E6E647" w14:textId="77777777" w:rsidR="00E041CF" w:rsidRDefault="00E041CF" w:rsidP="00666EB4">
      <w:pPr>
        <w:ind w:leftChars="300" w:left="630" w:firstLineChars="100" w:firstLine="210"/>
      </w:pPr>
    </w:p>
    <w:p w14:paraId="0D370DAC" w14:textId="77777777" w:rsidR="00666EB4" w:rsidRDefault="00666EB4" w:rsidP="00666EB4">
      <w:pPr>
        <w:ind w:leftChars="300" w:left="630" w:firstLineChars="100" w:firstLine="210"/>
      </w:pPr>
      <w:r>
        <w:rPr>
          <w:rFonts w:hint="eastAsia"/>
        </w:rPr>
        <w:t>対策工の種類についての概念を以下に示す。</w:t>
      </w:r>
    </w:p>
    <w:p w14:paraId="67C2A437" w14:textId="329C104F" w:rsidR="00666EB4" w:rsidRDefault="005A5465" w:rsidP="00666EB4">
      <w:pPr>
        <w:ind w:leftChars="700" w:left="1470"/>
        <w:jc w:val="left"/>
      </w:pPr>
      <w:r w:rsidRPr="005A5465">
        <w:rPr>
          <w:noProof/>
        </w:rPr>
        <w:drawing>
          <wp:inline distT="0" distB="0" distL="0" distR="0" wp14:anchorId="65647BE3" wp14:editId="282A882F">
            <wp:extent cx="3514725" cy="1985000"/>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654" cy="1990608"/>
                    </a:xfrm>
                    <a:prstGeom prst="rect">
                      <a:avLst/>
                    </a:prstGeom>
                    <a:noFill/>
                    <a:ln>
                      <a:noFill/>
                    </a:ln>
                  </pic:spPr>
                </pic:pic>
              </a:graphicData>
            </a:graphic>
          </wp:inline>
        </w:drawing>
      </w:r>
    </w:p>
    <w:p w14:paraId="56940E35" w14:textId="2BEE1850" w:rsidR="00C95901" w:rsidRPr="00AD436A" w:rsidRDefault="00666EB4" w:rsidP="00666EB4">
      <w:pPr>
        <w:ind w:firstLineChars="100" w:firstLine="210"/>
        <w:jc w:val="center"/>
        <w:rPr>
          <w:rFonts w:asciiTheme="majorEastAsia" w:eastAsiaTheme="majorEastAsia" w:hAnsiTheme="majorEastAsia"/>
        </w:rPr>
      </w:pPr>
      <w:r w:rsidRPr="00AD436A">
        <w:rPr>
          <w:rFonts w:asciiTheme="majorEastAsia" w:eastAsiaTheme="majorEastAsia" w:hAnsiTheme="majorEastAsia" w:hint="eastAsia"/>
          <w:kern w:val="0"/>
        </w:rPr>
        <w:t>図</w:t>
      </w:r>
      <w:r w:rsidR="00A4418F" w:rsidRPr="00AD436A">
        <w:rPr>
          <w:rFonts w:asciiTheme="majorEastAsia" w:eastAsiaTheme="majorEastAsia" w:hAnsiTheme="majorEastAsia" w:hint="eastAsia"/>
          <w:kern w:val="0"/>
        </w:rPr>
        <w:t>6</w:t>
      </w:r>
      <w:r w:rsidRPr="00AD436A">
        <w:rPr>
          <w:rFonts w:asciiTheme="majorEastAsia" w:eastAsiaTheme="majorEastAsia" w:hAnsiTheme="majorEastAsia" w:hint="eastAsia"/>
          <w:kern w:val="0"/>
        </w:rPr>
        <w:t>.</w:t>
      </w:r>
      <w:r w:rsidRPr="00AD436A">
        <w:rPr>
          <w:rFonts w:asciiTheme="majorEastAsia" w:eastAsiaTheme="majorEastAsia" w:hAnsiTheme="majorEastAsia" w:cs="Times New Roman" w:hint="eastAsia"/>
          <w:color w:val="000000"/>
          <w:kern w:val="0"/>
          <w:szCs w:val="21"/>
          <w:lang w:bidi="he-IL"/>
        </w:rPr>
        <w:t>1</w:t>
      </w:r>
      <w:r w:rsidR="00AD436A" w:rsidRPr="00AD436A">
        <w:rPr>
          <w:rFonts w:asciiTheme="majorEastAsia" w:eastAsiaTheme="majorEastAsia" w:hAnsiTheme="majorEastAsia" w:cs="Times New Roman" w:hint="eastAsia"/>
          <w:color w:val="000000"/>
          <w:kern w:val="0"/>
          <w:szCs w:val="21"/>
          <w:lang w:bidi="he-IL"/>
        </w:rPr>
        <w:t>-1</w:t>
      </w:r>
      <w:r w:rsidRPr="00AD436A">
        <w:rPr>
          <w:rFonts w:asciiTheme="majorEastAsia" w:eastAsiaTheme="majorEastAsia" w:hAnsiTheme="majorEastAsia" w:cs="Times New Roman" w:hint="eastAsia"/>
          <w:color w:val="000000"/>
          <w:kern w:val="0"/>
          <w:szCs w:val="21"/>
          <w:lang w:bidi="he-IL"/>
        </w:rPr>
        <w:t xml:space="preserve">　対策工の種類の概念</w:t>
      </w:r>
      <w:r w:rsidR="00C95901" w:rsidRPr="00AD436A">
        <w:rPr>
          <w:rFonts w:asciiTheme="majorEastAsia" w:eastAsiaTheme="majorEastAsia" w:hAnsiTheme="majorEastAsia"/>
        </w:rPr>
        <w:br w:type="page"/>
      </w:r>
    </w:p>
    <w:p w14:paraId="7FC69038" w14:textId="62E928EA" w:rsidR="004177CC" w:rsidRPr="00384D8A" w:rsidRDefault="007A3228" w:rsidP="00044DAE">
      <w:pPr>
        <w:ind w:leftChars="200" w:left="420"/>
        <w:rPr>
          <w:color w:val="000000" w:themeColor="text1"/>
        </w:rPr>
      </w:pPr>
      <w:r w:rsidRPr="00384D8A">
        <w:rPr>
          <w:rFonts w:hint="eastAsia"/>
          <w:color w:val="000000" w:themeColor="text1"/>
        </w:rPr>
        <w:lastRenderedPageBreak/>
        <w:t>(1)</w:t>
      </w:r>
      <w:r w:rsidR="004177CC" w:rsidRPr="00384D8A">
        <w:rPr>
          <w:rFonts w:hint="eastAsia"/>
          <w:color w:val="000000" w:themeColor="text1"/>
        </w:rPr>
        <w:t xml:space="preserve">　躯体</w:t>
      </w:r>
    </w:p>
    <w:p w14:paraId="46B9A023" w14:textId="59B34CB4" w:rsidR="00044DAE" w:rsidRPr="00384D8A" w:rsidRDefault="00BB75FE" w:rsidP="007A3228">
      <w:pPr>
        <w:ind w:leftChars="200" w:left="420" w:firstLineChars="100" w:firstLine="210"/>
        <w:rPr>
          <w:color w:val="000000" w:themeColor="text1"/>
        </w:rPr>
      </w:pPr>
      <w:r>
        <w:rPr>
          <w:rFonts w:hint="eastAsia"/>
          <w:color w:val="000000" w:themeColor="text1"/>
        </w:rPr>
        <w:t>1)</w:t>
      </w:r>
      <w:r w:rsidR="00044DAE" w:rsidRPr="00384D8A">
        <w:rPr>
          <w:rFonts w:hint="eastAsia"/>
          <w:color w:val="000000" w:themeColor="text1"/>
        </w:rPr>
        <w:t xml:space="preserve"> </w:t>
      </w:r>
      <w:r w:rsidR="00514DEA" w:rsidRPr="00384D8A">
        <w:rPr>
          <w:rFonts w:hint="eastAsia"/>
          <w:color w:val="000000" w:themeColor="text1"/>
        </w:rPr>
        <w:t>修繕（補修）</w:t>
      </w:r>
    </w:p>
    <w:p w14:paraId="5A413A0D" w14:textId="7ECD858E" w:rsidR="00044DAE" w:rsidRPr="004D6756" w:rsidRDefault="003A2029" w:rsidP="007A3228">
      <w:pPr>
        <w:ind w:leftChars="457" w:left="960" w:firstLineChars="100" w:firstLine="210"/>
      </w:pPr>
      <w:r>
        <w:rPr>
          <w:rFonts w:hint="eastAsia"/>
        </w:rPr>
        <w:t>コンクリート</w:t>
      </w:r>
      <w:r w:rsidR="00044DAE" w:rsidRPr="004D6756">
        <w:rPr>
          <w:rFonts w:hint="eastAsia"/>
        </w:rPr>
        <w:t>片の落下による危険性を除いたり、劣化の進行の抑制や劣化の発生を未然に防ぐこ</w:t>
      </w:r>
      <w:r w:rsidR="00044DAE">
        <w:rPr>
          <w:rFonts w:hint="eastAsia"/>
        </w:rPr>
        <w:t>とにより、耐久性能を回復もしくは向上させることを目的とした対策である。</w:t>
      </w:r>
    </w:p>
    <w:p w14:paraId="135CEEAD" w14:textId="77777777" w:rsidR="00044DAE" w:rsidRPr="004D6756" w:rsidRDefault="00044DAE" w:rsidP="007A3228">
      <w:pPr>
        <w:ind w:leftChars="400" w:left="840" w:firstLineChars="100" w:firstLine="210"/>
      </w:pPr>
    </w:p>
    <w:p w14:paraId="6F3D102D" w14:textId="5C727374" w:rsidR="00044DAE" w:rsidRDefault="00044DAE" w:rsidP="007A3228">
      <w:pPr>
        <w:ind w:leftChars="500" w:left="1050" w:firstLineChars="100" w:firstLine="210"/>
      </w:pPr>
      <w:r>
        <w:rPr>
          <w:rFonts w:hint="eastAsia"/>
        </w:rPr>
        <w:t>下図に一般的な補修工法を示す。四角囲いの工法は下水道施設を対象とした補修工法として実績の多いものである。</w:t>
      </w:r>
    </w:p>
    <w:p w14:paraId="14A28A6F" w14:textId="1D9B7BC1" w:rsidR="00044DAE" w:rsidRPr="00757A27" w:rsidRDefault="002C70C2" w:rsidP="00044DAE">
      <w:pPr>
        <w:ind w:leftChars="200" w:left="420"/>
      </w:pPr>
      <w:r>
        <w:rPr>
          <w:noProof/>
        </w:rPr>
        <mc:AlternateContent>
          <mc:Choice Requires="wpg">
            <w:drawing>
              <wp:anchor distT="0" distB="0" distL="114300" distR="114300" simplePos="0" relativeHeight="251720704" behindDoc="0" locked="0" layoutInCell="1" allowOverlap="1" wp14:anchorId="70E74C43" wp14:editId="175AA9FA">
                <wp:simplePos x="0" y="0"/>
                <wp:positionH relativeFrom="column">
                  <wp:posOffset>4267725</wp:posOffset>
                </wp:positionH>
                <wp:positionV relativeFrom="paragraph">
                  <wp:posOffset>196463</wp:posOffset>
                </wp:positionV>
                <wp:extent cx="1246505" cy="750819"/>
                <wp:effectExtent l="0" t="0" r="10795" b="11430"/>
                <wp:wrapNone/>
                <wp:docPr id="42" name="グループ化 42"/>
                <wp:cNvGraphicFramePr/>
                <a:graphic xmlns:a="http://schemas.openxmlformats.org/drawingml/2006/main">
                  <a:graphicData uri="http://schemas.microsoft.com/office/word/2010/wordprocessingGroup">
                    <wpg:wgp>
                      <wpg:cNvGrpSpPr/>
                      <wpg:grpSpPr>
                        <a:xfrm>
                          <a:off x="0" y="0"/>
                          <a:ext cx="1246505" cy="750819"/>
                          <a:chOff x="0" y="0"/>
                          <a:chExt cx="1246505" cy="750819"/>
                        </a:xfrm>
                      </wpg:grpSpPr>
                      <wps:wsp>
                        <wps:cNvPr id="18447" name="正方形/長方形 18447"/>
                        <wps:cNvSpPr/>
                        <wps:spPr>
                          <a:xfrm>
                            <a:off x="0" y="0"/>
                            <a:ext cx="1246505" cy="283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4" name="正方形/長方形 18454"/>
                        <wps:cNvSpPr/>
                        <wps:spPr>
                          <a:xfrm>
                            <a:off x="0" y="278296"/>
                            <a:ext cx="1246505"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0" name="正方形/長方形 18460"/>
                        <wps:cNvSpPr/>
                        <wps:spPr>
                          <a:xfrm>
                            <a:off x="0" y="508884"/>
                            <a:ext cx="1246505"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DC17F33" id="グループ化 42" o:spid="_x0000_s1026" style="position:absolute;left:0;text-align:left;margin-left:336.05pt;margin-top:15.45pt;width:98.15pt;height:59.1pt;z-index:251720704" coordsize="12465,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tBhgMAAAEPAAAOAAAAZHJzL2Uyb0RvYy54bWzsV09r3DgUvy/0OwjdG48dz8QxcUpIN6EQ&#10;2rBJ6VmR5bFBlrSSJp70uLn22vS+e1wW9rYstJ8mtNBv0SfJdkKaptks9DRz8Eh6//R+evrxtPVk&#10;2XJ0yrRppChwvDbBiAkqy0bMC/zyeO9xhpGxRJSES8EKfMYMfrL96KetTuUskbXkJdMInAiTd6rA&#10;tbUqjyJDa9YSsyYVEyCspG6JhameR6UmHXhveZRMJrOok7pUWlJmDKw+DUK87f1XFaP2RVUZZhEv&#10;MOzN+q/23xP3jba3SD7XRNUN7bdBHrCLljQCgo6unhJL0EI3X7lqG6qlkZVdo7KNZFU1lPkcIJt4&#10;ciObfS0Xyucyz7u5GmECaG/g9GC39PnpoUZNWeA0wUiQFs7o8re/L8//vDx/f3n+7uObCwQSgKlT&#10;8xy097U6Uoe6X5iHmct8WenW/UNOaOkBPhsBZkuLKCzGSTqbTqYYUZBtTCdZvBlOgNZwTF+Z0frn&#10;uw2jIWzkdjduplNQTOYKL/P/8DqqiWL+GIxDoMcrztJ0Y4Ds019/fLr49+OH36PPb/8JIxQUPFDe&#10;boTN5AYQfBBmSbaepVOH2Zg6yZU2dp/JFrlBgTUUva9FcnpgbFAdVFxQIfcazmGd5FygrsCz9enE&#10;GxjJm9IJncxfQbbLNTolcHnsMu7DXtOCTXABe3GAh5z8yJ5xFtz/wiooLjj5JARw1/rKJ6GUCRsH&#10;UU1KFkJNJ/Abgg0WPmMuwKHzXMEmR9+9g0EzOBl8h/x7fWfKPCuMxn3mdxmPFj6yFHY0bhsh9W2Z&#10;cciqjxz0B5ACNA6lE1meQSlpGTjJKLrXwPkdEGMPiQYSAroCYrUv4FNxCeck+xFGtdSvb1t3+lDr&#10;IMWoA1IrsPl1QTTDiD8TcAs24zR1LOgn6XQjgYm+Ljm5LhGLdlfC0cdA4Yr6odO3fBhWWravgH93&#10;XFQQEUEhdoGp1cNk1wayBQanbGfHqwHzKWIPxJGizrlD1dXn8fIV0aovYguU8VwON4/kN2o56DpL&#10;IXcWVlaNL/QrXHu8gQUcc/0YOpim36EDUICicNsBGrkvHSQbWbI5c4ZQu7fRYZJks/G+DCw8XPgV&#10;J9zCNytOWHHCD+KEGdBi6Kq+0SKAwn/nBOicssyTybc4IY0311d9wqpPWPUJ0FPcs0/wjwh4Z/lW&#10;s38Tuofc9bnvK65erttfAAAA//8DAFBLAwQUAAYACAAAACEATXb5heEAAAAKAQAADwAAAGRycy9k&#10;b3ducmV2LnhtbEyPQUvDQBCF74L/YRnBm91sW2MasymlqKci2AribZpMk9DsbMhuk/Tfu570OLyP&#10;977J1pNpxUC9ayxrULMIBHFhy4YrDZ+H14cEhPPIJbaWScOVHKzz25sM09KO/EHD3lcilLBLUUPt&#10;fZdK6YqaDLqZ7YhDdrK9QR/OvpJlj2MoN62cR1EsDTYcFmrsaFtTcd5fjIa3EcfNQr0Mu/Npe/0+&#10;PL5/7RRpfX83bZ5BeJr8Hwy/+kEd8uB0tBcunWg1xE9zFVANi2gFIgBJnCxBHAO5XCmQeSb/v5D/&#10;AAAA//8DAFBLAQItABQABgAIAAAAIQC2gziS/gAAAOEBAAATAAAAAAAAAAAAAAAAAAAAAABbQ29u&#10;dGVudF9UeXBlc10ueG1sUEsBAi0AFAAGAAgAAAAhADj9If/WAAAAlAEAAAsAAAAAAAAAAAAAAAAA&#10;LwEAAF9yZWxzLy5yZWxzUEsBAi0AFAAGAAgAAAAhAJFgq0GGAwAAAQ8AAA4AAAAAAAAAAAAAAAAA&#10;LgIAAGRycy9lMm9Eb2MueG1sUEsBAi0AFAAGAAgAAAAhAE12+YXhAAAACgEAAA8AAAAAAAAAAAAA&#10;AAAA4AUAAGRycy9kb3ducmV2LnhtbFBLBQYAAAAABAAEAPMAAADuBgAAAAA=&#10;">
                <v:rect id="正方形/長方形 18447" o:spid="_x0000_s1027" style="position:absolute;width:12465;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BvsMA&#10;AADeAAAADwAAAGRycy9kb3ducmV2LnhtbERPTWuDQBC9B/oflinklqxJxYrNKiVQKO1JG3oe3IlK&#10;3FlxN3Hz77uFQm/zeJ9zqIIZxY1mN1hWsNsmIIhbqwfuFJy+3jY5COeRNY6WScGdHFTlw+qAhbYL&#10;13RrfCdiCLsCFfTeT4WUru3JoNvaiThyZzsb9BHOndQzLjHcjHKfJJk0OHBs6HGiY0/tpbkaBd95&#10;rbtT+GjM59P1eN5nzgTvlFo/htcXEJ6C/xf/ud91nJ+n6TP8vhN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BvsMAAADeAAAADwAAAAAAAAAAAAAAAACYAgAAZHJzL2Rv&#10;d25yZXYueG1sUEsFBgAAAAAEAAQA9QAAAIgDAAAAAA==&#10;" filled="f" strokecolor="black [3213]" strokeweight=".5pt"/>
                <v:rect id="正方形/長方形 18454" o:spid="_x0000_s1028" style="position:absolute;top:2782;width:1246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JFMIA&#10;AADeAAAADwAAAGRycy9kb3ducmV2LnhtbERPTWvCQBC9F/wPywje6kZNJURXEaFQ2lNS6XnIjkkw&#10;Oxuya7L+e7dQ6G0e73P2x2A6MdLgWssKVssEBHFldcu1gsv3+2sGwnlkjZ1lUvAgB8fD7GWPubYT&#10;FzSWvhYxhF2OChrv+1xKVzVk0C1tTxy5qx0M+giHWuoBpxhuOrlOkq002HJsaLCnc0PVrbwbBT9Z&#10;oetL+CzN1+Z+vq63zgTvlFrMw2kHwlPw/+I/94eO87P0LYXfd+IN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QkUwgAAAN4AAAAPAAAAAAAAAAAAAAAAAJgCAABkcnMvZG93&#10;bnJldi54bWxQSwUGAAAAAAQABAD1AAAAhwMAAAAA&#10;" filled="f" strokecolor="black [3213]" strokeweight=".5pt"/>
                <v:rect id="正方形/長方形 18460" o:spid="_x0000_s1029" style="position:absolute;top:5088;width:12465;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FqsQA&#10;AADeAAAADwAAAGRycy9kb3ducmV2LnhtbESPT2vCQBDF74V+h2UK3urGP4SQuooIgrQno3gesmMS&#10;mp0N2VW3375zELzNMG/ee7/VJrle3WkMnWcDs2kGirj2tuPGwPm0/yxAhYhssfdMBv4owGb9/rbC&#10;0voHH+lexUaJCYcSDbQxDqXWoW7JYZj6gVhuVz86jLKOjbYjPsTc9XqeZbl22LEktDjQrqX6t7o5&#10;A5fiaJtz+q7cz+K2u87z4FIMxkw+0vYLVKQUX+Ln98FK/WKZC4DgyAx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WxarEAAAA3gAAAA8AAAAAAAAAAAAAAAAAmAIAAGRycy9k&#10;b3ducmV2LnhtbFBLBQYAAAAABAAEAPUAAACJAwAAAAA=&#10;" filled="f" strokecolor="black [3213]" strokeweight=".5pt"/>
              </v:group>
            </w:pict>
          </mc:Fallback>
        </mc:AlternateContent>
      </w:r>
    </w:p>
    <w:p w14:paraId="3AA57002" w14:textId="7FF2F5AC" w:rsidR="00044DAE" w:rsidRPr="004D6756" w:rsidRDefault="002C70C2" w:rsidP="007A3228">
      <w:pPr>
        <w:widowControl/>
        <w:jc w:val="right"/>
      </w:pPr>
      <w:r>
        <w:rPr>
          <w:noProof/>
        </w:rPr>
        <mc:AlternateContent>
          <mc:Choice Requires="wpg">
            <w:drawing>
              <wp:anchor distT="0" distB="0" distL="114300" distR="114300" simplePos="0" relativeHeight="251721728" behindDoc="0" locked="0" layoutInCell="1" allowOverlap="1" wp14:anchorId="2B0C7FA6" wp14:editId="0C37888E">
                <wp:simplePos x="0" y="0"/>
                <wp:positionH relativeFrom="column">
                  <wp:posOffset>2104970</wp:posOffset>
                </wp:positionH>
                <wp:positionV relativeFrom="paragraph">
                  <wp:posOffset>659627</wp:posOffset>
                </wp:positionV>
                <wp:extent cx="1835150" cy="734916"/>
                <wp:effectExtent l="0" t="0" r="12700" b="27305"/>
                <wp:wrapNone/>
                <wp:docPr id="38" name="グループ化 38"/>
                <wp:cNvGraphicFramePr/>
                <a:graphic xmlns:a="http://schemas.openxmlformats.org/drawingml/2006/main">
                  <a:graphicData uri="http://schemas.microsoft.com/office/word/2010/wordprocessingGroup">
                    <wpg:wgp>
                      <wpg:cNvGrpSpPr/>
                      <wpg:grpSpPr>
                        <a:xfrm>
                          <a:off x="0" y="0"/>
                          <a:ext cx="1835150" cy="734916"/>
                          <a:chOff x="0" y="0"/>
                          <a:chExt cx="1835150" cy="734916"/>
                        </a:xfrm>
                      </wpg:grpSpPr>
                      <wps:wsp>
                        <wps:cNvPr id="18461" name="正方形/長方形 18461"/>
                        <wps:cNvSpPr/>
                        <wps:spPr>
                          <a:xfrm>
                            <a:off x="0" y="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DDA39" w14:textId="77777777" w:rsidR="001A1A9D" w:rsidRPr="00F50429" w:rsidRDefault="001A1A9D" w:rsidP="00044DAE">
                              <w:pPr>
                                <w:spacing w:line="240" w:lineRule="exact"/>
                                <w:jc w:val="right"/>
                                <w:rPr>
                                  <w:color w:val="000000" w:themeColor="text1"/>
                                  <w:sz w:val="16"/>
                                  <w:szCs w:val="16"/>
                                </w:rPr>
                              </w:pPr>
                              <w:r>
                                <w:rPr>
                                  <w:rFonts w:hint="eastAsia"/>
                                  <w:color w:val="000000" w:themeColor="text1"/>
                                  <w:sz w:val="16"/>
                                  <w:szCs w:val="16"/>
                                </w:rPr>
                                <w:t>※剥離対策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24649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0508" w14:textId="77777777" w:rsidR="001A1A9D" w:rsidRPr="00F50429" w:rsidRDefault="001A1A9D" w:rsidP="00044DAE">
                              <w:pPr>
                                <w:spacing w:line="240" w:lineRule="exact"/>
                                <w:jc w:val="right"/>
                                <w:rPr>
                                  <w:color w:val="000000" w:themeColor="text1"/>
                                  <w:sz w:val="16"/>
                                  <w:szCs w:val="16"/>
                                </w:rPr>
                              </w:pPr>
                              <w:r>
                                <w:rPr>
                                  <w:rFonts w:hint="eastAsia"/>
                                  <w:color w:val="000000" w:themeColor="text1"/>
                                  <w:sz w:val="16"/>
                                  <w:szCs w:val="16"/>
                                </w:rPr>
                                <w:t>※硫化水素対策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492981"/>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AFCC6" w14:textId="77777777" w:rsidR="001A1A9D" w:rsidRPr="00F50429" w:rsidRDefault="001A1A9D"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8" o:spid="_x0000_s1166" style="position:absolute;left:0;text-align:left;margin-left:165.75pt;margin-top:51.95pt;width:144.5pt;height:57.85pt;z-index:251721728;mso-position-horizontal-relative:text;mso-position-vertical-relative:text" coordsize="1835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WofAMAADIPAAAOAAAAZHJzL2Uyb0RvYy54bWzsV81u1DAQviPxDpbvNJvd7LYbNUVVoRVS&#10;BRUFcXYdZxPJsY3tbbYc6ZUrcIcjQuKGkOBpqlbiLRjbSVpKVUERHKruIWt7/jzfjL84q3cXNUf7&#10;TJtKigzHSwOMmKAyr8Qsw0+fbN5ZwchYInLCpWAZPmAG3127fWu1USkbylLynGkEToRJG5Xh0lqV&#10;RpGhJauJWZKKCRAWUtfEwlTPolyTBrzXPBoOBpOokTpXWlJmDKzeC0K85v0XBaP2UVEYZhHPMOzN&#10;+qf2zz33jNZWSTrTRJUVbbdBrrCLmlQCgvau7hFL0FxXv7iqK6qlkYVdorKOZFFUlPkcIJt4cC6b&#10;LS3nyucyS5uZ6mECaM/hdGW39OH+jkZVnuERVEqQGmp09PLT0eGHo8OvR4dvj1+9QSABmBo1S0F7&#10;S6tdtaPbhVmYucwXha7dP+SEFh7ggx5gtrCIwmK8MhrHY6gDBdnyKJnGk1ABWkKZfjGj5f3LDaMu&#10;bOR212+mUdBM5hQv83d47ZZEMV8G4xBo8YpXkkncQXby8f3Jmy/H395F319/DiMUFDxQ3q6HzaQG&#10;ELwSZsMkno7GDrM+dZIqbewWkzVygwxraHrfi2R/29ig2qm4oEJuVpzDOkm5QE2GJyMoiZsayavc&#10;Cf3EHUG2wTXaJ3B47CJuw57Rgk1wAXtxgIec/MgecBbcP2YFNBdUfhgC/OyTUMqEjYOoJDkLocYD&#10;+HXBOgufMRfg0HkuYJO979ZBpxmcdL5D/q2+M2WeFXrjNvPLjHsLH1kK2xvXlZD6osw4ZNVGDvod&#10;SAEah5Jd7C38wZsmTtUt7cn8ALpLy0BTRtHNCkq6TYzdIRp4CU4OcK19BI+CSyidbEcYlVK/uGjd&#10;6UP7gxSjBnguw+b5nGiGEX8g4GBM4yRxxOgnyXh5CBN9VrJ3ViLm9YaEboDGh935odO3vBsWWtbP&#10;gJLXXVQQEUEhdoap1d1kwwb+BVKnbH3dqwEZKmK3xa6izrkD2rXsk8UzolXb1xZY5KHsDiNJz7V3&#10;0HWWQq7PrSwq3/unuLYlAGIIaP9zhhgtJ5fxgxO3hQdW+V12GCaTZNq+ty6k1RuKuIYU4Sn/tJVv&#10;KOLaUMT4coroC/8HFJFMh9MV//6Bt91FF6gbiriGFOFv0jcU8T9vEf6rAz7M/N20/Yh0X35n5/7W&#10;cfqpu/YDAAD//wMAUEsDBBQABgAIAAAAIQBGOn5y4QAAAAsBAAAPAAAAZHJzL2Rvd25yZXYueG1s&#10;TI/BasMwDIbvg72D0WC31XZCw5rFKaVsO5XB2sHYzY3VJDS2Q+wm6dtPO61H6f/49alYz7ZjIw6h&#10;9U6BXAhg6CpvWlcr+Dq8PT0DC1E7ozvvUMEVA6zL+7tC58ZP7hPHfawZlbiQawVNjH3OeagatDos&#10;fI+OspMfrI40DjU3g56o3HY8ESLjVreOLjS6x22D1Xl/sQreJz1tUvk67s6n7fXnsPz43klU6vFh&#10;3rwAizjHfxj+9EkdSnI6+oszgXUK0lQuCaVApCtgRGSJoM1RQSJXGfCy4Lc/lL8AAAD//wMAUEsB&#10;Ai0AFAAGAAgAAAAhALaDOJL+AAAA4QEAABMAAAAAAAAAAAAAAAAAAAAAAFtDb250ZW50X1R5cGVz&#10;XS54bWxQSwECLQAUAAYACAAAACEAOP0h/9YAAACUAQAACwAAAAAAAAAAAAAAAAAvAQAAX3JlbHMv&#10;LnJlbHNQSwECLQAUAAYACAAAACEA2TDVqHwDAAAyDwAADgAAAAAAAAAAAAAAAAAuAgAAZHJzL2Uy&#10;b0RvYy54bWxQSwECLQAUAAYACAAAACEARjp+cuEAAAALAQAADwAAAAAAAAAAAAAAAADWBQAAZHJz&#10;L2Rvd25yZXYueG1sUEsFBgAAAAAEAAQA8wAAAOQGAAAAAA==&#10;">
                <v:rect id="正方形/長方形 18461" o:spid="_x0000_s1167" style="position:absolute;width:18351;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McEA&#10;AADeAAAADwAAAGRycy9kb3ducmV2LnhtbERPS4vCMBC+C/sfwgh709QHpXRNiwgL4p6s4nloxrZs&#10;MylN1PjvNwuCt/n4nrMpg+nFnUbXWVawmCcgiGurO24UnE/fswyE88gae8uk4EkOyuJjssFc2wcf&#10;6V75RsQQdjkqaL0fcild3ZJBN7cDceSudjToIxwbqUd8xHDTy2WSpNJgx7GhxYF2LdW/1c0ouGRH&#10;3ZzDoTI/q9vuukydCd4p9TkN2y8QnoJ/i1/uvY7zs3W6gP934g2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aYDHBAAAA3gAAAA8AAAAAAAAAAAAAAAAAmAIAAGRycy9kb3du&#10;cmV2LnhtbFBLBQYAAAAABAAEAPUAAACGAwAAAAA=&#10;" filled="f" strokecolor="black [3213]" strokeweight=".5pt">
                  <v:textbox>
                    <w:txbxContent>
                      <w:p w14:paraId="754DDA39" w14:textId="77777777" w:rsidR="001A1A9D" w:rsidRPr="00F50429" w:rsidRDefault="001A1A9D" w:rsidP="00044DAE">
                        <w:pPr>
                          <w:spacing w:line="240" w:lineRule="exact"/>
                          <w:jc w:val="right"/>
                          <w:rPr>
                            <w:color w:val="000000" w:themeColor="text1"/>
                            <w:sz w:val="16"/>
                            <w:szCs w:val="16"/>
                          </w:rPr>
                        </w:pPr>
                        <w:r>
                          <w:rPr>
                            <w:rFonts w:hint="eastAsia"/>
                            <w:color w:val="000000" w:themeColor="text1"/>
                            <w:sz w:val="16"/>
                            <w:szCs w:val="16"/>
                          </w:rPr>
                          <w:t>※剥離対策</w:t>
                        </w:r>
                      </w:p>
                    </w:txbxContent>
                  </v:textbox>
                </v:rect>
                <v:rect id="正方形/長方形 374" o:spid="_x0000_s1168" style="position:absolute;top:2464;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1UsIA&#10;AADcAAAADwAAAGRycy9kb3ducmV2LnhtbESPS4sCMRCE78L+h9AL3jTjA1dGoyzCgujJWfHcTHoe&#10;OOkMk4zGf28EwWNRVV9R620wjbhR52rLCibjBARxbnXNpYLz/99oCcJ5ZI2NZVLwIAfbzddgjam2&#10;dz7RLfOliBB2KSqovG9TKV1ekUE3ti1x9ArbGfRRdqXUHd4j3DRymiQLabDmuFBhS7uK8mvWGwWX&#10;5UmX53DIzHHW74rpwpngnVLD7/C7AuEp+E/43d5rBbOfObzO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fVSwgAAANwAAAAPAAAAAAAAAAAAAAAAAJgCAABkcnMvZG93&#10;bnJldi54bWxQSwUGAAAAAAQABAD1AAAAhwMAAAAA&#10;" filled="f" strokecolor="black [3213]" strokeweight=".5pt">
                  <v:textbox>
                    <w:txbxContent>
                      <w:p w14:paraId="27800508" w14:textId="77777777" w:rsidR="001A1A9D" w:rsidRPr="00F50429" w:rsidRDefault="001A1A9D" w:rsidP="00044DAE">
                        <w:pPr>
                          <w:spacing w:line="240" w:lineRule="exact"/>
                          <w:jc w:val="right"/>
                          <w:rPr>
                            <w:color w:val="000000" w:themeColor="text1"/>
                            <w:sz w:val="16"/>
                            <w:szCs w:val="16"/>
                          </w:rPr>
                        </w:pPr>
                        <w:r>
                          <w:rPr>
                            <w:rFonts w:hint="eastAsia"/>
                            <w:color w:val="000000" w:themeColor="text1"/>
                            <w:sz w:val="16"/>
                            <w:szCs w:val="16"/>
                          </w:rPr>
                          <w:t>※硫化水素対策</w:t>
                        </w:r>
                      </w:p>
                    </w:txbxContent>
                  </v:textbox>
                </v:rect>
                <v:rect id="正方形/長方形 375" o:spid="_x0000_s1169" style="position:absolute;top:4929;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QycEA&#10;AADcAAAADwAAAGRycy9kb3ducmV2LnhtbESPT4vCMBTE78J+h/AWvGmqoivVKIuwIHqyK54fzesf&#10;bF5Kk2r89kYQPA4z8xtmvQ2mETfqXG1ZwWScgCDOra65VHD+/xstQTiPrLGxTAoe5GC7+RqsMdX2&#10;zie6Zb4UEcIuRQWV920qpcsrMujGtiWOXmE7gz7KrpS6w3uEm0ZOk2QhDdYcFypsaVdRfs16o+Cy&#10;POnyHA6ZOc76XTFdOBO8U2r4HX5XIDwF/wm/23utYPYzh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hUMnBAAAA3AAAAA8AAAAAAAAAAAAAAAAAmAIAAGRycy9kb3du&#10;cmV2LnhtbFBLBQYAAAAABAAEAPUAAACGAwAAAAA=&#10;" filled="f" strokecolor="black [3213]" strokeweight=".5pt">
                  <v:textbox>
                    <w:txbxContent>
                      <w:p w14:paraId="33BAFCC6" w14:textId="77777777" w:rsidR="001A1A9D" w:rsidRPr="00F50429" w:rsidRDefault="001A1A9D"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v:textbox>
                </v:rect>
              </v:group>
            </w:pict>
          </mc:Fallback>
        </mc:AlternateContent>
      </w:r>
      <w:r w:rsidR="00044DAE" w:rsidRPr="004D6756">
        <w:rPr>
          <w:noProof/>
        </w:rPr>
        <w:drawing>
          <wp:inline distT="0" distB="0" distL="0" distR="0" wp14:anchorId="1F5E2426" wp14:editId="497E73EC">
            <wp:extent cx="4962154" cy="246583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962154" cy="2465837"/>
                    </a:xfrm>
                    <a:prstGeom prst="rect">
                      <a:avLst/>
                    </a:prstGeom>
                  </pic:spPr>
                </pic:pic>
              </a:graphicData>
            </a:graphic>
          </wp:inline>
        </w:drawing>
      </w:r>
    </w:p>
    <w:p w14:paraId="77C6D297" w14:textId="7A81C33D" w:rsidR="00044DAE" w:rsidRPr="001609FF" w:rsidRDefault="00044DAE" w:rsidP="00044DAE">
      <w:pPr>
        <w:ind w:firstLineChars="1700" w:firstLine="3570"/>
        <w:rPr>
          <w:rFonts w:ascii="ＭＳ Ｐゴシック" w:eastAsia="ＭＳ Ｐゴシック" w:hAnsi="ＭＳ Ｐゴシック"/>
        </w:rPr>
      </w:pPr>
      <w:r w:rsidRPr="001609FF">
        <w:rPr>
          <w:rFonts w:ascii="ＭＳ Ｐゴシック" w:eastAsia="ＭＳ Ｐゴシック" w:hAnsi="ＭＳ Ｐゴシック" w:hint="eastAsia"/>
        </w:rPr>
        <w:t>図</w:t>
      </w:r>
      <w:r>
        <w:rPr>
          <w:rFonts w:ascii="ＭＳ Ｐゴシック" w:eastAsia="ＭＳ Ｐゴシック" w:hAnsi="ＭＳ Ｐゴシック" w:hint="eastAsia"/>
        </w:rPr>
        <w:t>6</w:t>
      </w:r>
      <w:r w:rsidRPr="001609FF">
        <w:rPr>
          <w:rFonts w:ascii="ＭＳ Ｐゴシック" w:eastAsia="ＭＳ Ｐゴシック" w:hAnsi="ＭＳ Ｐゴシック" w:hint="eastAsia"/>
        </w:rPr>
        <w:t>.</w:t>
      </w:r>
      <w:r w:rsidR="00F83E19">
        <w:rPr>
          <w:rFonts w:ascii="ＭＳ Ｐゴシック" w:eastAsia="ＭＳ Ｐゴシック" w:hAnsi="ＭＳ Ｐゴシック" w:hint="eastAsia"/>
        </w:rPr>
        <w:t>1-</w:t>
      </w:r>
      <w:r>
        <w:rPr>
          <w:rFonts w:ascii="ＭＳ Ｐゴシック" w:eastAsia="ＭＳ Ｐゴシック" w:hAnsi="ＭＳ Ｐゴシック" w:hint="eastAsia"/>
        </w:rPr>
        <w:t>2</w:t>
      </w:r>
      <w:r w:rsidRPr="001609FF">
        <w:rPr>
          <w:rFonts w:ascii="ＭＳ Ｐゴシック" w:eastAsia="ＭＳ Ｐゴシック" w:hAnsi="ＭＳ Ｐゴシック" w:hint="eastAsia"/>
        </w:rPr>
        <w:t xml:space="preserve">　主要な補修工法の種類</w:t>
      </w:r>
    </w:p>
    <w:p w14:paraId="2189F134" w14:textId="1FFADF0B" w:rsidR="00044DAE" w:rsidRDefault="00044DAE" w:rsidP="00044DAE">
      <w:pPr>
        <w:ind w:leftChars="200" w:left="420"/>
        <w:jc w:val="center"/>
        <w:rPr>
          <w:sz w:val="18"/>
          <w:szCs w:val="18"/>
        </w:rPr>
      </w:pPr>
      <w:r>
        <w:rPr>
          <w:rFonts w:hint="eastAsia"/>
          <w:sz w:val="18"/>
          <w:szCs w:val="18"/>
        </w:rPr>
        <w:t xml:space="preserve">　　　　　　（出典　樋門・水門等　維持管理</w:t>
      </w:r>
      <w:r w:rsidR="002E3902">
        <w:rPr>
          <w:rFonts w:hint="eastAsia"/>
          <w:sz w:val="18"/>
          <w:szCs w:val="18"/>
        </w:rPr>
        <w:t>マニュアル</w:t>
      </w:r>
      <w:r>
        <w:rPr>
          <w:rFonts w:hint="eastAsia"/>
          <w:sz w:val="18"/>
          <w:szCs w:val="18"/>
        </w:rPr>
        <w:t>（案）建設ｺﾝｻﾙﾀﾝﾄ協会近畿支部</w:t>
      </w:r>
      <w:r w:rsidRPr="00030CEA">
        <w:rPr>
          <w:rFonts w:hint="eastAsia"/>
          <w:sz w:val="18"/>
          <w:szCs w:val="18"/>
        </w:rPr>
        <w:t>）</w:t>
      </w:r>
      <w:r>
        <w:rPr>
          <w:rFonts w:hint="eastAsia"/>
          <w:sz w:val="18"/>
          <w:szCs w:val="18"/>
        </w:rPr>
        <w:t>に加筆</w:t>
      </w:r>
    </w:p>
    <w:p w14:paraId="43F72597" w14:textId="77777777" w:rsidR="00044DAE" w:rsidRDefault="00044DAE" w:rsidP="00044DAE">
      <w:pPr>
        <w:ind w:leftChars="200" w:left="420"/>
        <w:jc w:val="center"/>
        <w:rPr>
          <w:sz w:val="18"/>
          <w:szCs w:val="18"/>
        </w:rPr>
      </w:pPr>
    </w:p>
    <w:p w14:paraId="7B69F98E" w14:textId="77777777" w:rsidR="00044DAE" w:rsidRDefault="00044DAE" w:rsidP="007A3228">
      <w:pPr>
        <w:ind w:leftChars="400" w:left="840"/>
      </w:pPr>
      <w:r>
        <w:rPr>
          <w:rFonts w:hint="eastAsia"/>
        </w:rPr>
        <w:t xml:space="preserve">　また、下水道施設の土木躯体で特に実績の多い補修方法は、下表の「ひび割れ注入」と「断面修復」である。</w:t>
      </w:r>
    </w:p>
    <w:p w14:paraId="2B97A56A" w14:textId="77777777" w:rsidR="00044DAE" w:rsidRPr="00030CEA" w:rsidRDefault="00044DAE" w:rsidP="00044DAE">
      <w:pPr>
        <w:ind w:leftChars="300" w:left="630"/>
      </w:pPr>
    </w:p>
    <w:p w14:paraId="73B18B7A" w14:textId="47A9F764" w:rsidR="00044DAE" w:rsidRPr="004D6756" w:rsidRDefault="00044DAE" w:rsidP="00044DAE">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D436A">
        <w:rPr>
          <w:rFonts w:ascii="ＭＳ Ｐゴシック" w:eastAsia="ＭＳ Ｐゴシック" w:hAnsi="ＭＳ Ｐゴシック" w:hint="eastAsia"/>
        </w:rPr>
        <w:t>1-</w:t>
      </w:r>
      <w:r>
        <w:rPr>
          <w:rFonts w:ascii="ＭＳ Ｐゴシック" w:eastAsia="ＭＳ Ｐゴシック" w:hAnsi="ＭＳ Ｐゴシック" w:hint="eastAsia"/>
        </w:rPr>
        <w:t>2　土木躯体で特に実績の多い補修方法</w:t>
      </w:r>
    </w:p>
    <w:tbl>
      <w:tblPr>
        <w:tblStyle w:val="ac"/>
        <w:tblW w:w="0" w:type="auto"/>
        <w:tblInd w:w="675" w:type="dxa"/>
        <w:tblLook w:val="04A0" w:firstRow="1" w:lastRow="0" w:firstColumn="1" w:lastColumn="0" w:noHBand="0" w:noVBand="1"/>
      </w:tblPr>
      <w:tblGrid>
        <w:gridCol w:w="1843"/>
        <w:gridCol w:w="6542"/>
      </w:tblGrid>
      <w:tr w:rsidR="00044DAE" w14:paraId="21B08AC4" w14:textId="77777777" w:rsidTr="00E6605A">
        <w:tc>
          <w:tcPr>
            <w:tcW w:w="1843" w:type="dxa"/>
            <w:vAlign w:val="center"/>
          </w:tcPr>
          <w:p w14:paraId="7D40BB75" w14:textId="77777777" w:rsidR="00044DAE" w:rsidRPr="004D6756" w:rsidRDefault="00044DAE" w:rsidP="00E6605A">
            <w:pPr>
              <w:jc w:val="center"/>
            </w:pPr>
            <w:r>
              <w:rPr>
                <w:rFonts w:hint="eastAsia"/>
              </w:rPr>
              <w:t>対策工</w:t>
            </w:r>
          </w:p>
        </w:tc>
        <w:tc>
          <w:tcPr>
            <w:tcW w:w="6542" w:type="dxa"/>
          </w:tcPr>
          <w:p w14:paraId="3764662D" w14:textId="77777777" w:rsidR="00044DAE" w:rsidRPr="004D6756" w:rsidRDefault="00044DAE" w:rsidP="00E6605A">
            <w:pPr>
              <w:jc w:val="center"/>
            </w:pPr>
            <w:r>
              <w:rPr>
                <w:rFonts w:hint="eastAsia"/>
              </w:rPr>
              <w:t>対策の内容</w:t>
            </w:r>
          </w:p>
        </w:tc>
      </w:tr>
      <w:tr w:rsidR="00044DAE" w14:paraId="02EB5054" w14:textId="77777777" w:rsidTr="00E6605A">
        <w:tc>
          <w:tcPr>
            <w:tcW w:w="1843" w:type="dxa"/>
            <w:vAlign w:val="center"/>
          </w:tcPr>
          <w:p w14:paraId="0CC84072" w14:textId="77777777" w:rsidR="00044DAE" w:rsidRDefault="00044DAE" w:rsidP="00E6605A">
            <w:r w:rsidRPr="004D6756">
              <w:rPr>
                <w:rFonts w:hint="eastAsia"/>
              </w:rPr>
              <w:t>ひび割れ注入</w:t>
            </w:r>
          </w:p>
        </w:tc>
        <w:tc>
          <w:tcPr>
            <w:tcW w:w="6542" w:type="dxa"/>
          </w:tcPr>
          <w:p w14:paraId="795D1493" w14:textId="3FD39007" w:rsidR="00044DAE" w:rsidRPr="00757A27" w:rsidRDefault="00044DAE" w:rsidP="00E6605A">
            <w:r>
              <w:rPr>
                <w:rFonts w:hint="eastAsia"/>
              </w:rPr>
              <w:t>ｴﾎﾟｷｼ</w:t>
            </w:r>
            <w:r w:rsidRPr="004D6756">
              <w:rPr>
                <w:rFonts w:hint="eastAsia"/>
              </w:rPr>
              <w:t>樹脂等を注入材料として、ひび割れの上に塗膜を形成させ、防水性、耐水性を向上させる工法</w:t>
            </w:r>
            <w:r w:rsidR="004B377C">
              <w:rPr>
                <w:rFonts w:hint="eastAsia"/>
              </w:rPr>
              <w:t>。鉄筋腐食が発生していない場合に用いられる。</w:t>
            </w:r>
          </w:p>
        </w:tc>
      </w:tr>
      <w:tr w:rsidR="00044DAE" w14:paraId="1C5FA168" w14:textId="77777777" w:rsidTr="00E6605A">
        <w:tc>
          <w:tcPr>
            <w:tcW w:w="1843" w:type="dxa"/>
            <w:vAlign w:val="center"/>
          </w:tcPr>
          <w:p w14:paraId="187562D6" w14:textId="77777777" w:rsidR="00044DAE" w:rsidRDefault="00044DAE" w:rsidP="00E6605A">
            <w:r w:rsidRPr="004D6756">
              <w:rPr>
                <w:rFonts w:hint="eastAsia"/>
              </w:rPr>
              <w:t>断面修復</w:t>
            </w:r>
          </w:p>
        </w:tc>
        <w:tc>
          <w:tcPr>
            <w:tcW w:w="6542" w:type="dxa"/>
          </w:tcPr>
          <w:p w14:paraId="6A5D67AF" w14:textId="6BC84A50" w:rsidR="00044DAE" w:rsidRPr="00757A27" w:rsidRDefault="00044DAE" w:rsidP="00E6605A">
            <w:r>
              <w:rPr>
                <w:rFonts w:hint="eastAsia"/>
              </w:rPr>
              <w:t>劣化した</w:t>
            </w:r>
            <w:r w:rsidR="003A2029">
              <w:rPr>
                <w:rFonts w:hint="eastAsia"/>
              </w:rPr>
              <w:t>コンクリート</w:t>
            </w:r>
            <w:r>
              <w:rPr>
                <w:rFonts w:hint="eastAsia"/>
              </w:rPr>
              <w:t>を除去した後、改めて必要となる断面形状に新たな</w:t>
            </w:r>
            <w:r w:rsidR="003A2029">
              <w:rPr>
                <w:rFonts w:hint="eastAsia"/>
              </w:rPr>
              <w:t>コンクリート</w:t>
            </w:r>
            <w:r w:rsidRPr="004D6756">
              <w:rPr>
                <w:rFonts w:hint="eastAsia"/>
              </w:rPr>
              <w:t>を打設し、健全な部位を一体化させる工法</w:t>
            </w:r>
            <w:r w:rsidR="004B377C">
              <w:rPr>
                <w:rFonts w:hint="eastAsia"/>
              </w:rPr>
              <w:t>。鉄筋腐食が発生していても採用することができる。</w:t>
            </w:r>
          </w:p>
        </w:tc>
      </w:tr>
    </w:tbl>
    <w:p w14:paraId="5C1BAE21" w14:textId="2ED3AD1F" w:rsidR="00044DAE" w:rsidRDefault="00044DAE">
      <w:pPr>
        <w:widowControl/>
        <w:jc w:val="left"/>
      </w:pPr>
    </w:p>
    <w:p w14:paraId="460AF163" w14:textId="3BAB1F51" w:rsidR="00A4418F" w:rsidRPr="00E55D36" w:rsidRDefault="00BB75FE" w:rsidP="00BB75FE">
      <w:pPr>
        <w:ind w:left="630"/>
        <w:rPr>
          <w:color w:val="000000" w:themeColor="text1"/>
        </w:rPr>
      </w:pPr>
      <w:r>
        <w:rPr>
          <w:rFonts w:hint="eastAsia"/>
        </w:rPr>
        <w:t>2)</w:t>
      </w:r>
      <w:r>
        <w:rPr>
          <w:rFonts w:hint="eastAsia"/>
        </w:rPr>
        <w:t xml:space="preserve">　改築</w:t>
      </w:r>
      <w:r w:rsidRPr="00E55D36">
        <w:rPr>
          <w:rFonts w:hint="eastAsia"/>
          <w:color w:val="000000" w:themeColor="text1"/>
        </w:rPr>
        <w:t>および供用制限</w:t>
      </w:r>
    </w:p>
    <w:p w14:paraId="20228513" w14:textId="77777777" w:rsidR="006A13B4" w:rsidRPr="00E55D36" w:rsidRDefault="00A4418F" w:rsidP="007A3228">
      <w:pPr>
        <w:ind w:leftChars="400" w:left="840" w:firstLineChars="100" w:firstLine="210"/>
        <w:rPr>
          <w:color w:val="000000" w:themeColor="text1"/>
        </w:rPr>
      </w:pPr>
      <w:r w:rsidRPr="00E55D36">
        <w:rPr>
          <w:rFonts w:hint="eastAsia"/>
          <w:color w:val="000000" w:themeColor="text1"/>
        </w:rPr>
        <w:t>躯体の劣化が進行しており、異常が有ると判定された場合には、図</w:t>
      </w:r>
      <w:r w:rsidRPr="00E55D36">
        <w:rPr>
          <w:rFonts w:hint="eastAsia"/>
          <w:color w:val="000000" w:themeColor="text1"/>
        </w:rPr>
        <w:t>4.</w:t>
      </w:r>
      <w:r w:rsidR="00FD08E7" w:rsidRPr="00E55D36">
        <w:rPr>
          <w:rFonts w:hint="eastAsia"/>
          <w:color w:val="000000" w:themeColor="text1"/>
        </w:rPr>
        <w:t>5-1</w:t>
      </w:r>
      <w:r w:rsidRPr="00E55D36">
        <w:rPr>
          <w:rFonts w:hint="eastAsia"/>
          <w:color w:val="000000" w:themeColor="text1"/>
        </w:rPr>
        <w:t>の判定</w:t>
      </w:r>
      <w:r w:rsidR="003A2029" w:rsidRPr="00E55D36">
        <w:rPr>
          <w:rFonts w:hint="eastAsia"/>
          <w:color w:val="000000" w:themeColor="text1"/>
        </w:rPr>
        <w:t>フロー</w:t>
      </w:r>
      <w:r w:rsidRPr="00E55D36">
        <w:rPr>
          <w:rFonts w:hint="eastAsia"/>
          <w:color w:val="000000" w:themeColor="text1"/>
        </w:rPr>
        <w:t>に従い、適宜、緊急又は応急措置を取るとともに、</w:t>
      </w:r>
      <w:r w:rsidR="00BB75FE" w:rsidRPr="00E55D36">
        <w:rPr>
          <w:rFonts w:hint="eastAsia"/>
          <w:color w:val="000000" w:themeColor="text1"/>
        </w:rPr>
        <w:t>人身人命に影響を与える事象又は下水機能に重大な障害が生じる可能性があるときは、供用を制限することも必要</w:t>
      </w:r>
      <w:r w:rsidR="00BB75FE" w:rsidRPr="00E55D36">
        <w:rPr>
          <w:rFonts w:hint="eastAsia"/>
          <w:color w:val="000000" w:themeColor="text1"/>
        </w:rPr>
        <w:lastRenderedPageBreak/>
        <w:t>である。</w:t>
      </w:r>
    </w:p>
    <w:p w14:paraId="194556CC" w14:textId="5515CC70" w:rsidR="00BB75FE" w:rsidRPr="00E30070" w:rsidRDefault="006A13B4" w:rsidP="007A3228">
      <w:pPr>
        <w:ind w:leftChars="400" w:left="840" w:firstLineChars="100" w:firstLine="210"/>
        <w:rPr>
          <w:color w:val="000000" w:themeColor="text1"/>
        </w:rPr>
      </w:pPr>
      <w:r w:rsidRPr="00E55D36">
        <w:rPr>
          <w:rFonts w:hint="eastAsia"/>
          <w:color w:val="000000" w:themeColor="text1"/>
        </w:rPr>
        <w:t>このような場合は、図</w:t>
      </w:r>
      <w:r w:rsidRPr="00E55D36">
        <w:rPr>
          <w:rFonts w:hint="eastAsia"/>
          <w:color w:val="000000" w:themeColor="text1"/>
        </w:rPr>
        <w:t>2.1</w:t>
      </w:r>
      <w:r w:rsidRPr="00E55D36">
        <w:rPr>
          <w:rFonts w:hint="eastAsia"/>
          <w:color w:val="000000" w:themeColor="text1"/>
        </w:rPr>
        <w:t>の全体フローに示す改築又は修繕の方向性を明確にし、改築を選択する場合は、</w:t>
      </w:r>
      <w:r w:rsidR="00BB75FE" w:rsidRPr="00E55D36">
        <w:rPr>
          <w:rFonts w:hint="eastAsia"/>
          <w:color w:val="000000" w:themeColor="text1"/>
        </w:rPr>
        <w:t>次に示す「更新」「長寿命化」</w:t>
      </w:r>
      <w:r w:rsidRPr="00E55D36">
        <w:rPr>
          <w:rFonts w:hint="eastAsia"/>
          <w:color w:val="000000" w:themeColor="text1"/>
        </w:rPr>
        <w:t>の対策を施し、施設の機能を維持することが重要である</w:t>
      </w:r>
      <w:r>
        <w:rPr>
          <w:rFonts w:hint="eastAsia"/>
          <w:color w:val="000000" w:themeColor="text1"/>
        </w:rPr>
        <w:t>。</w:t>
      </w:r>
    </w:p>
    <w:p w14:paraId="5322EFB3" w14:textId="1F04AE80" w:rsidR="00A4418F" w:rsidRDefault="00BB75FE" w:rsidP="00BB75FE">
      <w:pPr>
        <w:ind w:left="420" w:firstLine="420"/>
      </w:pPr>
      <w:r>
        <w:rPr>
          <w:rFonts w:hint="eastAsia"/>
        </w:rPr>
        <w:t xml:space="preserve">①　</w:t>
      </w:r>
      <w:r w:rsidR="00A4418F">
        <w:rPr>
          <w:rFonts w:hint="eastAsia"/>
        </w:rPr>
        <w:t>更新</w:t>
      </w:r>
    </w:p>
    <w:p w14:paraId="67331F72" w14:textId="30C5FECB" w:rsidR="009C393A" w:rsidRDefault="00056381" w:rsidP="00BB75FE">
      <w:pPr>
        <w:ind w:leftChars="500" w:left="1050"/>
      </w:pPr>
      <w:r>
        <w:rPr>
          <w:rFonts w:hint="eastAsia"/>
        </w:rPr>
        <w:t xml:space="preserve">　躯体の耐用年数は</w:t>
      </w:r>
      <w:r>
        <w:rPr>
          <w:rFonts w:hint="eastAsia"/>
        </w:rPr>
        <w:t>50</w:t>
      </w:r>
      <w:r>
        <w:rPr>
          <w:rFonts w:hint="eastAsia"/>
        </w:rPr>
        <w:t>年と</w:t>
      </w:r>
      <w:r w:rsidR="009C393A">
        <w:rPr>
          <w:rFonts w:hint="eastAsia"/>
        </w:rPr>
        <w:t>非常に</w:t>
      </w:r>
      <w:r>
        <w:rPr>
          <w:rFonts w:hint="eastAsia"/>
        </w:rPr>
        <w:t>長く、経済性や施工性等からも課題が多</w:t>
      </w:r>
      <w:r w:rsidR="009C393A">
        <w:rPr>
          <w:rFonts w:hint="eastAsia"/>
        </w:rPr>
        <w:t>く容易に更新の判定を行えるものではない</w:t>
      </w:r>
      <w:r>
        <w:rPr>
          <w:rFonts w:hint="eastAsia"/>
        </w:rPr>
        <w:t>。</w:t>
      </w:r>
      <w:r w:rsidR="009C393A">
        <w:rPr>
          <w:rFonts w:hint="eastAsia"/>
        </w:rPr>
        <w:t>更新方法としては、現位置で躯体を取り壊し、再建設を行う場合と、別途用地に新規に建設する場合に大別できる。</w:t>
      </w:r>
    </w:p>
    <w:p w14:paraId="40395FB7" w14:textId="5884002A" w:rsidR="00A4418F" w:rsidRDefault="009C393A" w:rsidP="00BB75FE">
      <w:pPr>
        <w:ind w:leftChars="500" w:left="1050" w:firstLineChars="100" w:firstLine="210"/>
      </w:pPr>
      <w:r>
        <w:rPr>
          <w:rFonts w:hint="eastAsia"/>
        </w:rPr>
        <w:t>ただし、躯体を取り壊し、再建設を行う場合は、処理機能や能力を確保しながら段階的に進めていく必要があり、代替施設の確保等十分な検討が必要</w:t>
      </w:r>
      <w:r w:rsidR="00E029FA">
        <w:rPr>
          <w:rFonts w:hint="eastAsia"/>
        </w:rPr>
        <w:t>である。</w:t>
      </w:r>
      <w:r w:rsidR="00F83DCB">
        <w:rPr>
          <w:rFonts w:hint="eastAsia"/>
        </w:rPr>
        <w:t>また、更新判定を行う場合には、ひび割れや劣化等の状態が非常に悪く、</w:t>
      </w:r>
      <w:r w:rsidR="007A5952">
        <w:rPr>
          <w:rFonts w:hint="eastAsia"/>
        </w:rPr>
        <w:t>かつ</w:t>
      </w:r>
      <w:r w:rsidR="00F83DCB">
        <w:rPr>
          <w:rFonts w:hint="eastAsia"/>
        </w:rPr>
        <w:t>広範囲に広がっていると考えられる。そのため、</w:t>
      </w:r>
      <w:r w:rsidR="003A2029">
        <w:rPr>
          <w:rFonts w:hint="eastAsia"/>
        </w:rPr>
        <w:t>コンクリート</w:t>
      </w:r>
      <w:r w:rsidR="00F83DCB">
        <w:rPr>
          <w:rFonts w:hint="eastAsia"/>
        </w:rPr>
        <w:t>の欠落や</w:t>
      </w:r>
      <w:r w:rsidR="007A5952">
        <w:rPr>
          <w:rFonts w:hint="eastAsia"/>
        </w:rPr>
        <w:t>硫化水素等による劣悪な状況下のｴﾘｱでは供用制限を行い、維持管理者を含め、第三者の立ち入りを禁止する等の制限が必要である。</w:t>
      </w:r>
    </w:p>
    <w:p w14:paraId="1AAF3316" w14:textId="57C1298E" w:rsidR="00A4418F" w:rsidRDefault="00BB75FE" w:rsidP="00BB75FE">
      <w:pPr>
        <w:ind w:leftChars="200" w:left="420" w:firstLineChars="200" w:firstLine="420"/>
      </w:pPr>
      <w:r>
        <w:rPr>
          <w:rFonts w:hint="eastAsia"/>
        </w:rPr>
        <w:t xml:space="preserve">②　</w:t>
      </w:r>
      <w:r w:rsidR="00A4418F">
        <w:rPr>
          <w:rFonts w:hint="eastAsia"/>
        </w:rPr>
        <w:t>長寿命化対策</w:t>
      </w:r>
    </w:p>
    <w:p w14:paraId="4E479800" w14:textId="0A164C2C" w:rsidR="00A4418F" w:rsidRDefault="00044DAE" w:rsidP="00BB75FE">
      <w:pPr>
        <w:ind w:leftChars="500" w:left="1050"/>
      </w:pPr>
      <w:r>
        <w:rPr>
          <w:rFonts w:hint="eastAsia"/>
        </w:rPr>
        <w:t xml:space="preserve">　躯体の長寿命化対策としては、各種補修工法を</w:t>
      </w:r>
      <w:r w:rsidR="00C54F1B">
        <w:rPr>
          <w:rFonts w:hint="eastAsia"/>
        </w:rPr>
        <w:t>交付金事業で</w:t>
      </w:r>
      <w:r>
        <w:rPr>
          <w:rFonts w:hint="eastAsia"/>
        </w:rPr>
        <w:t>実施することであると</w:t>
      </w:r>
      <w:r w:rsidR="00C54F1B">
        <w:rPr>
          <w:rFonts w:hint="eastAsia"/>
        </w:rPr>
        <w:t>みなすことができる</w:t>
      </w:r>
      <w:r>
        <w:rPr>
          <w:rFonts w:hint="eastAsia"/>
        </w:rPr>
        <w:t>。</w:t>
      </w:r>
      <w:r w:rsidR="00F83DCB">
        <w:rPr>
          <w:rFonts w:hint="eastAsia"/>
        </w:rPr>
        <w:t>補修工法の種類は、前述したとおりであるが、ひび割れや劣化等の範囲、程度を勘案し、補修を行うことで相当期間（目安：処分制限期間以上）の延命化が図れると予測できる</w:t>
      </w:r>
      <w:r w:rsidR="00C54F1B">
        <w:rPr>
          <w:rFonts w:hint="eastAsia"/>
        </w:rPr>
        <w:t>ことが必要である</w:t>
      </w:r>
      <w:r w:rsidR="00F83DCB">
        <w:rPr>
          <w:rFonts w:hint="eastAsia"/>
        </w:rPr>
        <w:t>。</w:t>
      </w:r>
    </w:p>
    <w:p w14:paraId="42C1CCAD" w14:textId="77777777" w:rsidR="007A3228" w:rsidRDefault="007A3228" w:rsidP="00A4418F">
      <w:pPr>
        <w:ind w:leftChars="200" w:left="420"/>
      </w:pPr>
    </w:p>
    <w:p w14:paraId="2CA8E5ED" w14:textId="4371A885" w:rsidR="00A4418F" w:rsidRPr="00384D8A" w:rsidRDefault="007A3228" w:rsidP="00A4418F">
      <w:pPr>
        <w:ind w:leftChars="200" w:left="420"/>
        <w:rPr>
          <w:color w:val="000000" w:themeColor="text1"/>
        </w:rPr>
      </w:pPr>
      <w:r w:rsidRPr="00384D8A">
        <w:rPr>
          <w:rFonts w:hint="eastAsia"/>
          <w:color w:val="000000" w:themeColor="text1"/>
        </w:rPr>
        <w:t>(2)</w:t>
      </w:r>
      <w:r w:rsidR="004177CC" w:rsidRPr="00384D8A">
        <w:rPr>
          <w:rFonts w:hint="eastAsia"/>
          <w:color w:val="000000" w:themeColor="text1"/>
        </w:rPr>
        <w:t xml:space="preserve">　</w:t>
      </w:r>
      <w:r w:rsidR="00A4418F" w:rsidRPr="00384D8A">
        <w:rPr>
          <w:rFonts w:hint="eastAsia"/>
          <w:color w:val="000000" w:themeColor="text1"/>
        </w:rPr>
        <w:t>土木付帯設備</w:t>
      </w:r>
    </w:p>
    <w:p w14:paraId="528BD643" w14:textId="1592A72D" w:rsidR="00A4418F" w:rsidRPr="00384D8A" w:rsidRDefault="00BB75FE" w:rsidP="007A3228">
      <w:pPr>
        <w:ind w:leftChars="200" w:left="420" w:firstLineChars="100" w:firstLine="210"/>
        <w:rPr>
          <w:color w:val="000000" w:themeColor="text1"/>
        </w:rPr>
      </w:pPr>
      <w:r>
        <w:rPr>
          <w:rFonts w:hint="eastAsia"/>
          <w:color w:val="000000" w:themeColor="text1"/>
        </w:rPr>
        <w:t>1)</w:t>
      </w:r>
      <w:r w:rsidR="00F83DCB" w:rsidRPr="00384D8A">
        <w:rPr>
          <w:rFonts w:hint="eastAsia"/>
          <w:color w:val="000000" w:themeColor="text1"/>
        </w:rPr>
        <w:t xml:space="preserve"> </w:t>
      </w:r>
      <w:r w:rsidR="007A3228" w:rsidRPr="00384D8A">
        <w:rPr>
          <w:rFonts w:hint="eastAsia"/>
          <w:color w:val="000000" w:themeColor="text1"/>
        </w:rPr>
        <w:t>修繕（</w:t>
      </w:r>
      <w:r w:rsidR="00C7084C" w:rsidRPr="00384D8A">
        <w:rPr>
          <w:rFonts w:hint="eastAsia"/>
          <w:color w:val="000000" w:themeColor="text1"/>
        </w:rPr>
        <w:t>補修</w:t>
      </w:r>
      <w:r w:rsidR="007A3228" w:rsidRPr="00384D8A">
        <w:rPr>
          <w:rFonts w:hint="eastAsia"/>
          <w:color w:val="000000" w:themeColor="text1"/>
        </w:rPr>
        <w:t>）</w:t>
      </w:r>
    </w:p>
    <w:p w14:paraId="59A7A540" w14:textId="20503373" w:rsidR="00A4418F" w:rsidRPr="00384D8A" w:rsidRDefault="00F83DCB" w:rsidP="007A3228">
      <w:pPr>
        <w:ind w:leftChars="400" w:left="840"/>
        <w:rPr>
          <w:color w:val="000000" w:themeColor="text1"/>
        </w:rPr>
      </w:pPr>
      <w:r w:rsidRPr="00384D8A">
        <w:rPr>
          <w:rFonts w:hint="eastAsia"/>
          <w:color w:val="000000" w:themeColor="text1"/>
        </w:rPr>
        <w:t xml:space="preserve">　土木付帯設備</w:t>
      </w:r>
      <w:r w:rsidR="004961A5" w:rsidRPr="00384D8A">
        <w:rPr>
          <w:rFonts w:hint="eastAsia"/>
          <w:color w:val="000000" w:themeColor="text1"/>
        </w:rPr>
        <w:t>は、劣化の予兆を図ることが難しく、一部の資産の補修や修繕では、</w:t>
      </w:r>
      <w:r w:rsidR="002E3902">
        <w:rPr>
          <w:rFonts w:hint="eastAsia"/>
          <w:color w:val="000000" w:themeColor="text1"/>
        </w:rPr>
        <w:t>リスク</w:t>
      </w:r>
      <w:r w:rsidR="004961A5" w:rsidRPr="00384D8A">
        <w:rPr>
          <w:rFonts w:hint="eastAsia"/>
          <w:color w:val="000000" w:themeColor="text1"/>
        </w:rPr>
        <w:t>の回避が難しい。</w:t>
      </w:r>
    </w:p>
    <w:p w14:paraId="31AFB370" w14:textId="08518A50" w:rsidR="004961A5" w:rsidRPr="00384D8A" w:rsidRDefault="004961A5" w:rsidP="007A3228">
      <w:pPr>
        <w:ind w:leftChars="400" w:left="840"/>
        <w:rPr>
          <w:color w:val="000000" w:themeColor="text1"/>
        </w:rPr>
      </w:pPr>
      <w:r w:rsidRPr="00384D8A">
        <w:rPr>
          <w:rFonts w:hint="eastAsia"/>
          <w:color w:val="000000" w:themeColor="text1"/>
        </w:rPr>
        <w:t xml:space="preserve">　したがって、基本的には明らかにある限定された位置の資産のみの劣化が著しい場合を除いては、補修や修繕ではなく、</w:t>
      </w:r>
      <w:r w:rsidR="002E3902">
        <w:rPr>
          <w:rFonts w:hint="eastAsia"/>
          <w:color w:val="000000" w:themeColor="text1"/>
        </w:rPr>
        <w:t>リスク</w:t>
      </w:r>
      <w:r w:rsidRPr="00384D8A">
        <w:rPr>
          <w:rFonts w:hint="eastAsia"/>
          <w:color w:val="000000" w:themeColor="text1"/>
        </w:rPr>
        <w:t>管理上、更新を選択することが望ましい。</w:t>
      </w:r>
    </w:p>
    <w:p w14:paraId="46DFF974" w14:textId="77777777" w:rsidR="004961A5" w:rsidRPr="00384D8A" w:rsidRDefault="004961A5" w:rsidP="004D6756">
      <w:pPr>
        <w:ind w:leftChars="200" w:left="420"/>
        <w:rPr>
          <w:color w:val="000000" w:themeColor="text1"/>
        </w:rPr>
      </w:pPr>
    </w:p>
    <w:p w14:paraId="48A06BF7" w14:textId="1839F264" w:rsidR="004961A5" w:rsidRPr="00384D8A" w:rsidRDefault="00BB75FE" w:rsidP="007A3228">
      <w:pPr>
        <w:ind w:leftChars="300" w:left="630"/>
        <w:rPr>
          <w:color w:val="000000" w:themeColor="text1"/>
        </w:rPr>
      </w:pPr>
      <w:r>
        <w:rPr>
          <w:rFonts w:hint="eastAsia"/>
          <w:color w:val="000000" w:themeColor="text1"/>
        </w:rPr>
        <w:t>2)</w:t>
      </w:r>
      <w:r w:rsidR="004961A5" w:rsidRPr="00384D8A">
        <w:rPr>
          <w:rFonts w:hint="eastAsia"/>
          <w:color w:val="000000" w:themeColor="text1"/>
        </w:rPr>
        <w:t xml:space="preserve"> </w:t>
      </w:r>
      <w:r w:rsidR="006A13B4">
        <w:rPr>
          <w:rFonts w:hint="eastAsia"/>
          <w:color w:val="000000" w:themeColor="text1"/>
        </w:rPr>
        <w:t>改築および</w:t>
      </w:r>
      <w:r w:rsidR="004961A5" w:rsidRPr="00384D8A">
        <w:rPr>
          <w:rFonts w:hint="eastAsia"/>
          <w:color w:val="000000" w:themeColor="text1"/>
        </w:rPr>
        <w:t>供用制限</w:t>
      </w:r>
    </w:p>
    <w:p w14:paraId="0EAFF005" w14:textId="2FC76B41" w:rsidR="004961A5" w:rsidRDefault="00BB75FE" w:rsidP="007A3228">
      <w:pPr>
        <w:ind w:leftChars="400" w:left="840"/>
      </w:pPr>
      <w:r>
        <w:rPr>
          <w:rFonts w:hint="eastAsia"/>
        </w:rPr>
        <w:t xml:space="preserve">①　</w:t>
      </w:r>
      <w:r w:rsidR="004961A5">
        <w:rPr>
          <w:rFonts w:hint="eastAsia"/>
        </w:rPr>
        <w:t>更新</w:t>
      </w:r>
    </w:p>
    <w:p w14:paraId="77E2445B" w14:textId="3F0894D3" w:rsidR="00A1285D" w:rsidRDefault="006677C7" w:rsidP="00BB75FE">
      <w:pPr>
        <w:ind w:leftChars="500" w:left="1050" w:firstLineChars="100" w:firstLine="210"/>
      </w:pPr>
      <w:r>
        <w:rPr>
          <w:rFonts w:hint="eastAsia"/>
        </w:rPr>
        <w:t>土木付帯設備の</w:t>
      </w:r>
      <w:r w:rsidR="004961A5">
        <w:rPr>
          <w:rFonts w:hint="eastAsia"/>
        </w:rPr>
        <w:t>耐用年数は</w:t>
      </w:r>
      <w:r>
        <w:rPr>
          <w:rFonts w:hint="eastAsia"/>
        </w:rPr>
        <w:t>躯体に比べ</w:t>
      </w:r>
      <w:r>
        <w:rPr>
          <w:rFonts w:hint="eastAsia"/>
        </w:rPr>
        <w:t>10</w:t>
      </w:r>
      <w:r>
        <w:rPr>
          <w:rFonts w:hint="eastAsia"/>
        </w:rPr>
        <w:t>～</w:t>
      </w:r>
      <w:r>
        <w:rPr>
          <w:rFonts w:hint="eastAsia"/>
        </w:rPr>
        <w:t>18</w:t>
      </w:r>
      <w:r>
        <w:rPr>
          <w:rFonts w:hint="eastAsia"/>
        </w:rPr>
        <w:t>年と短く、経済性や施工性</w:t>
      </w:r>
      <w:r w:rsidR="004961A5">
        <w:rPr>
          <w:rFonts w:hint="eastAsia"/>
        </w:rPr>
        <w:t>から</w:t>
      </w:r>
      <w:r>
        <w:rPr>
          <w:rFonts w:hint="eastAsia"/>
        </w:rPr>
        <w:t>も取り替え（更新）を容易に行うことが可能なため、健全度判定に基づき取り替え（更新）又は維持の判定を行うことが望ましい。また、更新判定を行う場合で、かつ部材の劣化や欠損等、状態が非常に悪く、転落等の危険性の</w:t>
      </w:r>
      <w:r w:rsidR="002E3902">
        <w:rPr>
          <w:rFonts w:hint="eastAsia"/>
        </w:rPr>
        <w:t>リスク</w:t>
      </w:r>
      <w:r>
        <w:rPr>
          <w:rFonts w:hint="eastAsia"/>
        </w:rPr>
        <w:t>がある場合には、その資産周りの</w:t>
      </w:r>
      <w:r w:rsidR="00E30070">
        <w:rPr>
          <w:rFonts w:hint="eastAsia"/>
        </w:rPr>
        <w:t>エリア</w:t>
      </w:r>
      <w:r>
        <w:rPr>
          <w:rFonts w:hint="eastAsia"/>
        </w:rPr>
        <w:t>において供用制限を行い、維持管理者を含め、第三者の立ち入りを禁止する等の制限が必要である。</w:t>
      </w:r>
    </w:p>
    <w:p w14:paraId="2982BB42" w14:textId="1E901A15" w:rsidR="004961A5" w:rsidRDefault="00BB75FE" w:rsidP="007A3228">
      <w:pPr>
        <w:ind w:leftChars="400" w:left="840"/>
      </w:pPr>
      <w:r>
        <w:rPr>
          <w:rFonts w:hint="eastAsia"/>
        </w:rPr>
        <w:t xml:space="preserve">②　</w:t>
      </w:r>
      <w:r w:rsidR="004961A5">
        <w:rPr>
          <w:rFonts w:hint="eastAsia"/>
        </w:rPr>
        <w:t>長寿命化対策</w:t>
      </w:r>
    </w:p>
    <w:p w14:paraId="4FECF3F1" w14:textId="64692E07" w:rsidR="006D1FF5" w:rsidRDefault="004961A5" w:rsidP="00BB75FE">
      <w:pPr>
        <w:ind w:leftChars="500" w:left="1050"/>
      </w:pPr>
      <w:r>
        <w:rPr>
          <w:rFonts w:hint="eastAsia"/>
        </w:rPr>
        <w:t xml:space="preserve">　</w:t>
      </w:r>
      <w:r w:rsidR="006677C7">
        <w:rPr>
          <w:rFonts w:hint="eastAsia"/>
        </w:rPr>
        <w:t>土木付帯設備</w:t>
      </w:r>
      <w:r>
        <w:rPr>
          <w:rFonts w:hint="eastAsia"/>
        </w:rPr>
        <w:t>の長寿命化対策としては、</w:t>
      </w:r>
      <w:r w:rsidR="006677C7">
        <w:rPr>
          <w:rFonts w:hint="eastAsia"/>
        </w:rPr>
        <w:t>先に述べた（</w:t>
      </w:r>
      <w:r w:rsidR="006677C7">
        <w:rPr>
          <w:rFonts w:hint="eastAsia"/>
        </w:rPr>
        <w:t>1</w:t>
      </w:r>
      <w:r w:rsidR="006677C7">
        <w:rPr>
          <w:rFonts w:hint="eastAsia"/>
        </w:rPr>
        <w:t>）修繕</w:t>
      </w:r>
      <w:r w:rsidR="00514DEA">
        <w:rPr>
          <w:rFonts w:hint="eastAsia"/>
        </w:rPr>
        <w:t>（補修）</w:t>
      </w:r>
      <w:r w:rsidR="006677C7">
        <w:rPr>
          <w:rFonts w:hint="eastAsia"/>
        </w:rPr>
        <w:t>と同じ</w:t>
      </w:r>
      <w:r w:rsidR="00A1285D">
        <w:rPr>
          <w:rFonts w:hint="eastAsia"/>
        </w:rPr>
        <w:t>理由により、</w:t>
      </w:r>
      <w:r w:rsidR="002E3902">
        <w:rPr>
          <w:rFonts w:hint="eastAsia"/>
        </w:rPr>
        <w:t>リスク</w:t>
      </w:r>
      <w:r w:rsidR="00A1285D">
        <w:rPr>
          <w:rFonts w:hint="eastAsia"/>
        </w:rPr>
        <w:t>管理上、</w:t>
      </w:r>
      <w:r w:rsidR="00A1285D" w:rsidRPr="00E55D36">
        <w:rPr>
          <w:rFonts w:hint="eastAsia"/>
          <w:color w:val="000000" w:themeColor="text1"/>
        </w:rPr>
        <w:t>補修や修繕</w:t>
      </w:r>
      <w:r w:rsidR="00A1285D">
        <w:rPr>
          <w:rFonts w:hint="eastAsia"/>
        </w:rPr>
        <w:t>ではなく、更新を選択することが望ましい。</w:t>
      </w:r>
    </w:p>
    <w:p w14:paraId="7027CE3F" w14:textId="1FD5D713" w:rsidR="007A3228" w:rsidRDefault="007A3228" w:rsidP="007A3228">
      <w:pPr>
        <w:widowControl/>
        <w:jc w:val="left"/>
      </w:pPr>
      <w:r>
        <w:br w:type="page"/>
      </w:r>
    </w:p>
    <w:p w14:paraId="6B73B64D" w14:textId="4505907F" w:rsidR="004D6756" w:rsidRDefault="002E24A9" w:rsidP="006E3A98">
      <w:pPr>
        <w:pStyle w:val="12"/>
        <w:numPr>
          <w:ilvl w:val="0"/>
          <w:numId w:val="17"/>
        </w:numPr>
      </w:pPr>
      <w:bookmarkStart w:id="37" w:name="_Toc409787757"/>
      <w:r>
        <w:rPr>
          <w:rFonts w:hint="eastAsia"/>
        </w:rPr>
        <w:lastRenderedPageBreak/>
        <w:t>記録、</w:t>
      </w:r>
      <w:r w:rsidR="003A2029">
        <w:rPr>
          <w:rFonts w:hint="eastAsia"/>
        </w:rPr>
        <w:t>データ</w:t>
      </w:r>
      <w:r w:rsidR="004D6756" w:rsidRPr="004D6756">
        <w:rPr>
          <w:rFonts w:hint="eastAsia"/>
        </w:rPr>
        <w:t>の保存、活用</w:t>
      </w:r>
      <w:bookmarkEnd w:id="37"/>
    </w:p>
    <w:p w14:paraId="51258781" w14:textId="6E95ED15" w:rsidR="004D6756" w:rsidRPr="00795E12" w:rsidRDefault="002E24A9" w:rsidP="0008491F">
      <w:pPr>
        <w:pStyle w:val="20"/>
        <w:numPr>
          <w:ilvl w:val="0"/>
          <w:numId w:val="27"/>
        </w:numPr>
      </w:pPr>
      <w:bookmarkStart w:id="38" w:name="_Toc409787758"/>
      <w:r w:rsidRPr="00795E12">
        <w:rPr>
          <w:rFonts w:hint="eastAsia"/>
        </w:rPr>
        <w:t>記録、</w:t>
      </w:r>
      <w:r w:rsidR="003A2029">
        <w:rPr>
          <w:rFonts w:hint="eastAsia"/>
        </w:rPr>
        <w:t>データ</w:t>
      </w:r>
      <w:r w:rsidR="004D6756" w:rsidRPr="00795E12">
        <w:rPr>
          <w:rFonts w:hint="eastAsia"/>
        </w:rPr>
        <w:t>の保存、活用</w:t>
      </w:r>
      <w:bookmarkEnd w:id="38"/>
    </w:p>
    <w:p w14:paraId="643858BF" w14:textId="1FBACF93" w:rsidR="004D6756" w:rsidRPr="001A1A9D" w:rsidRDefault="002E24A9" w:rsidP="004D6756">
      <w:pPr>
        <w:ind w:leftChars="200" w:left="420" w:firstLineChars="100" w:firstLine="210"/>
      </w:pPr>
      <w:r>
        <w:rPr>
          <w:rFonts w:hint="eastAsia"/>
        </w:rPr>
        <w:t>点検・調査、健全度評価結果、補修・修繕・改築に関する</w:t>
      </w:r>
      <w:r w:rsidR="003A2029">
        <w:rPr>
          <w:rFonts w:hint="eastAsia"/>
        </w:rPr>
        <w:t>データ</w:t>
      </w:r>
      <w:r>
        <w:rPr>
          <w:rFonts w:hint="eastAsia"/>
        </w:rPr>
        <w:t>を蓄積し、これを</w:t>
      </w:r>
      <w:r w:rsidR="00E30070">
        <w:rPr>
          <w:rFonts w:hint="eastAsia"/>
        </w:rPr>
        <w:t>データベース</w:t>
      </w:r>
      <w:r>
        <w:rPr>
          <w:rFonts w:hint="eastAsia"/>
        </w:rPr>
        <w:t>化（仮称：維持管理</w:t>
      </w:r>
      <w:r w:rsidR="00E30070">
        <w:rPr>
          <w:rFonts w:hint="eastAsia"/>
        </w:rPr>
        <w:t>データベース</w:t>
      </w:r>
      <w:r w:rsidR="004D6756" w:rsidRPr="004D6756">
        <w:rPr>
          <w:rFonts w:hint="eastAsia"/>
        </w:rPr>
        <w:t>）する</w:t>
      </w:r>
      <w:r w:rsidR="00384D8A" w:rsidRPr="001A1A9D">
        <w:rPr>
          <w:rFonts w:hint="eastAsia"/>
        </w:rPr>
        <w:t>べきである</w:t>
      </w:r>
      <w:r w:rsidR="004D6756" w:rsidRPr="001A1A9D">
        <w:rPr>
          <w:rFonts w:hint="eastAsia"/>
        </w:rPr>
        <w:t>。</w:t>
      </w:r>
    </w:p>
    <w:p w14:paraId="60B17DF6" w14:textId="67A7B737" w:rsidR="004D6756" w:rsidRPr="004D6756" w:rsidRDefault="00E30070" w:rsidP="004D6756">
      <w:pPr>
        <w:ind w:leftChars="200" w:left="420" w:firstLineChars="100" w:firstLine="210"/>
      </w:pPr>
      <w:r w:rsidRPr="001A1A9D">
        <w:rPr>
          <w:rFonts w:hint="eastAsia"/>
        </w:rPr>
        <w:t>データベース</w:t>
      </w:r>
      <w:r w:rsidR="004D6756" w:rsidRPr="001A1A9D">
        <w:rPr>
          <w:rFonts w:hint="eastAsia"/>
        </w:rPr>
        <w:t>化にあたっては、点検、調査、健全度評価結果、補修・修繕に関する</w:t>
      </w:r>
      <w:r w:rsidR="003A2029" w:rsidRPr="001A1A9D">
        <w:rPr>
          <w:rFonts w:hint="eastAsia"/>
        </w:rPr>
        <w:t>データ</w:t>
      </w:r>
      <w:r w:rsidR="002E24A9" w:rsidRPr="001A1A9D">
        <w:rPr>
          <w:rFonts w:hint="eastAsia"/>
        </w:rPr>
        <w:t>について整理する</w:t>
      </w:r>
      <w:r w:rsidR="00384D8A" w:rsidRPr="001A1A9D">
        <w:rPr>
          <w:rFonts w:hint="eastAsia"/>
        </w:rPr>
        <w:t>ことが望ましい</w:t>
      </w:r>
      <w:r w:rsidR="002E24A9" w:rsidRPr="001A1A9D">
        <w:rPr>
          <w:rFonts w:hint="eastAsia"/>
        </w:rPr>
        <w:t>。これらの対</w:t>
      </w:r>
      <w:r w:rsidR="002E24A9">
        <w:rPr>
          <w:rFonts w:hint="eastAsia"/>
        </w:rPr>
        <w:t>応により蓄積された</w:t>
      </w:r>
      <w:r w:rsidR="003A2029">
        <w:rPr>
          <w:rFonts w:hint="eastAsia"/>
        </w:rPr>
        <w:t>データ</w:t>
      </w:r>
      <w:r w:rsidR="004D6756" w:rsidRPr="004D6756">
        <w:rPr>
          <w:rFonts w:hint="eastAsia"/>
        </w:rPr>
        <w:t>を活用することにより、情報の一元管理や健全度予測が可</w:t>
      </w:r>
      <w:r w:rsidR="002E24A9">
        <w:rPr>
          <w:rFonts w:hint="eastAsia"/>
        </w:rPr>
        <w:t>能となり、今後、より計画的な改築計画の立案や</w:t>
      </w:r>
      <w:r>
        <w:rPr>
          <w:rFonts w:hint="eastAsia"/>
        </w:rPr>
        <w:t>ストックマネジメント</w:t>
      </w:r>
      <w:r w:rsidR="004D6756" w:rsidRPr="004D6756">
        <w:rPr>
          <w:rFonts w:hint="eastAsia"/>
        </w:rPr>
        <w:t>への発展が期待できる。</w:t>
      </w:r>
    </w:p>
    <w:p w14:paraId="6B05658F" w14:textId="77777777" w:rsidR="00795E12" w:rsidRPr="004D6756" w:rsidRDefault="00795E12" w:rsidP="00795E12">
      <w:pPr>
        <w:ind w:leftChars="200" w:left="420" w:firstLineChars="100" w:firstLine="210"/>
      </w:pPr>
    </w:p>
    <w:p w14:paraId="49161230" w14:textId="77777777" w:rsidR="00795E12" w:rsidRDefault="00795E12" w:rsidP="00795E12">
      <w:pPr>
        <w:widowControl/>
        <w:jc w:val="left"/>
      </w:pPr>
      <w:r>
        <w:rPr>
          <w:rFonts w:hint="eastAsia"/>
          <w:noProof/>
        </w:rPr>
        <mc:AlternateContent>
          <mc:Choice Requires="wps">
            <w:drawing>
              <wp:anchor distT="0" distB="0" distL="114300" distR="114300" simplePos="0" relativeHeight="251642880" behindDoc="0" locked="0" layoutInCell="1" allowOverlap="1" wp14:anchorId="24B140F6" wp14:editId="1331F164">
                <wp:simplePos x="0" y="0"/>
                <wp:positionH relativeFrom="column">
                  <wp:posOffset>812800</wp:posOffset>
                </wp:positionH>
                <wp:positionV relativeFrom="paragraph">
                  <wp:posOffset>187061</wp:posOffset>
                </wp:positionV>
                <wp:extent cx="2403360" cy="270000"/>
                <wp:effectExtent l="0" t="0" r="16510" b="15875"/>
                <wp:wrapNone/>
                <wp:docPr id="377" name="正方形/長方形 377"/>
                <wp:cNvGraphicFramePr/>
                <a:graphic xmlns:a="http://schemas.openxmlformats.org/drawingml/2006/main">
                  <a:graphicData uri="http://schemas.microsoft.com/office/word/2010/wordprocessingShape">
                    <wps:wsp>
                      <wps:cNvSpPr/>
                      <wps:spPr>
                        <a:xfrm>
                          <a:off x="0" y="0"/>
                          <a:ext cx="2403360" cy="270000"/>
                        </a:xfrm>
                        <a:prstGeom prst="rect">
                          <a:avLst/>
                        </a:prstGeom>
                        <a:solidFill>
                          <a:srgbClr val="CCFFFF"/>
                        </a:solidFill>
                        <a:ln w="19050" cap="flat" cmpd="sng" algn="ctr">
                          <a:solidFill>
                            <a:sysClr val="windowText" lastClr="000000"/>
                          </a:solidFill>
                          <a:prstDash val="solid"/>
                        </a:ln>
                        <a:effectLst/>
                      </wps:spPr>
                      <wps:txbx>
                        <w:txbxContent>
                          <w:p w14:paraId="73DED748" w14:textId="0587B50F" w:rsidR="001A1A9D" w:rsidRPr="007E29FB" w:rsidRDefault="001A1A9D"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w:t>
                            </w:r>
                            <w:r>
                              <w:rPr>
                                <w:rFonts w:ascii="ＭＳ Ｐゴシック" w:eastAsia="ＭＳ Ｐゴシック" w:hAnsi="ＭＳ Ｐゴシック" w:hint="eastAsia"/>
                                <w:sz w:val="20"/>
                                <w:szCs w:val="20"/>
                              </w:rPr>
                              <w:t>データベース</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170" style="position:absolute;margin-left:64pt;margin-top:14.75pt;width:189.25pt;height:2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3PkwIAAA8FAAAOAAAAZHJzL2Uyb0RvYy54bWysVEtu2zAQ3RfoHQjuG8lOmsRG5MBw4KJA&#10;kASIi6xpirIEUCRL0pbce7QHaNZdF130OA3QW/SRUpxPsyqqBTXkDOfz5g1PTttako2wrtIqo4O9&#10;lBKhuM4rtcroh8X8zTElzjOVM6mVyOhWOHo6ef3qpDFjMdSllrmwBE6UGzcmo6X3ZpwkjpeiZm5P&#10;G6GgLLStmcfWrpLcsgbea5kM0/QwabTNjdVcOIfTs05JJ9F/UQjuL4vCCU9kRpGbj6uN6zKsyeSE&#10;jVeWmbLifRrsH7KoWaUQdOfqjHlG1rb6y1VdcaudLvwe13Wii6LiItaAagbps2quS2ZErAXgOLOD&#10;yf0/t/xic2VJlWd0/+iIEsVqNOnu2+3dlx+/fn5Nfn/+3kkkqAFWY9wYd67Nle13DmKovC1sHf6o&#10;ibQR4O0OYNF6wnE4PEj39w/RBw7d8CjFF5wmD7eNdf6d0DUJQkYtGhhxZZtz5zvTe5MQzGlZ5fNK&#10;yrixq+VMWrJhaPZsNsfXe39iJhVpQNVR+jYkwkC6QjIPsTaAwakVJUyuwGbubYz95Lbbul0M8DDX&#10;zQLVUSKZ81Cg5Pi9FDgkfsZc2SUYvfZmUoX8ReRrX2cAuoM2SL5dtrFLo10XljrfonVWd5x2hs8r&#10;BDhHHlfMgsSoDoPpL7EUUqNk3UuUlNp+euk82INb0FLSYCgAx8c1swLlvVdg3WhwcBCmKG4Gx6F9&#10;xD7WLB9r1LqeabRigCfA8CgGey/vxcLq+gbzOw1RoWKKI3YHfL+Z+W5Y8QJwMZ1GM0yOYf5cXRse&#10;nAfoArSL9oZZ0xPHoykX+n6A2PgZfzrbcFPp6drroorkClB3uIKUYYOpi/TsX4gw1o/30erhHZv8&#10;AQAA//8DAFBLAwQUAAYACAAAACEAL7uIQt4AAAAJAQAADwAAAGRycy9kb3ducmV2LnhtbEyPzWrD&#10;MBCE74W+g9hCb40Ug9PUtRxCoaW5BJoEclXs9Q+xVkZSbPftuz21tx12mPkm38y2FyP60DnSsFwo&#10;EEilqzpqNJyO709rECEaqkzvCDV8Y4BNcX+Xm6xyE33heIiN4BAKmdHQxjhkUoayRWvCwg1I/Kud&#10;tyay9I2svJk43PYyUWolremIG1oz4FuL5fVwsxo+w8d+7ya/O42K6lif0+P2vNP68WHevoKIOMc/&#10;M/ziMzoUzHRxN6qC6Fkna94SNSQvKQg2pGrFx0XDc6JAFrn8v6D4AQAA//8DAFBLAQItABQABgAI&#10;AAAAIQC2gziS/gAAAOEBAAATAAAAAAAAAAAAAAAAAAAAAABbQ29udGVudF9UeXBlc10ueG1sUEsB&#10;Ai0AFAAGAAgAAAAhADj9If/WAAAAlAEAAAsAAAAAAAAAAAAAAAAALwEAAF9yZWxzLy5yZWxzUEsB&#10;Ai0AFAAGAAgAAAAhAIUnLc+TAgAADwUAAA4AAAAAAAAAAAAAAAAALgIAAGRycy9lMm9Eb2MueG1s&#10;UEsBAi0AFAAGAAgAAAAhAC+7iELeAAAACQEAAA8AAAAAAAAAAAAAAAAA7QQAAGRycy9kb3ducmV2&#10;LnhtbFBLBQYAAAAABAAEAPMAAAD4BQAAAAA=&#10;" fillcolor="#cff" strokecolor="windowText" strokeweight="1.5pt">
                <v:textbox inset=",.5mm,,.5mm">
                  <w:txbxContent>
                    <w:p w14:paraId="73DED748" w14:textId="0587B50F" w:rsidR="001A1A9D" w:rsidRPr="007E29FB" w:rsidRDefault="001A1A9D"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w:t>
                      </w:r>
                      <w:r>
                        <w:rPr>
                          <w:rFonts w:ascii="ＭＳ Ｐゴシック" w:eastAsia="ＭＳ Ｐゴシック" w:hAnsi="ＭＳ Ｐゴシック" w:hint="eastAsia"/>
                          <w:sz w:val="20"/>
                          <w:szCs w:val="20"/>
                        </w:rPr>
                        <w:t>データベース</w:t>
                      </w:r>
                      <w:r w:rsidRPr="007E29FB">
                        <w:rPr>
                          <w:rFonts w:ascii="ＭＳ Ｐゴシック" w:eastAsia="ＭＳ Ｐゴシック" w:hAnsi="ＭＳ Ｐゴシック" w:hint="eastAsia"/>
                          <w:sz w:val="20"/>
                          <w:szCs w:val="20"/>
                        </w:rPr>
                        <w:t>構築）</w:t>
                      </w:r>
                    </w:p>
                  </w:txbxContent>
                </v:textbox>
              </v:rect>
            </w:pict>
          </mc:Fallback>
        </mc:AlternateContent>
      </w:r>
      <w:r>
        <w:rPr>
          <w:rFonts w:hint="eastAsia"/>
          <w:noProof/>
        </w:rPr>
        <mc:AlternateContent>
          <mc:Choice Requires="wps">
            <w:drawing>
              <wp:anchor distT="0" distB="0" distL="114300" distR="114300" simplePos="0" relativeHeight="251640832" behindDoc="0" locked="0" layoutInCell="1" allowOverlap="1" wp14:anchorId="46AB7598" wp14:editId="7E0635D5">
                <wp:simplePos x="0" y="0"/>
                <wp:positionH relativeFrom="column">
                  <wp:posOffset>1866900</wp:posOffset>
                </wp:positionH>
                <wp:positionV relativeFrom="paragraph">
                  <wp:posOffset>2327910</wp:posOffset>
                </wp:positionV>
                <wp:extent cx="297815" cy="0"/>
                <wp:effectExtent l="38100" t="76200" r="26035" b="95250"/>
                <wp:wrapNone/>
                <wp:docPr id="305" name="直線矢印コネクタ 305"/>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5C13A130" id="直線矢印コネクタ 305" o:spid="_x0000_s1026" type="#_x0000_t32" style="position:absolute;left:0;text-align:left;margin-left:147pt;margin-top:183.3pt;width:23.4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K+CAIAAMEDAAAOAAAAZHJzL2Uyb0RvYy54bWysU82O0zAQviPxDpbvNGkR7G7VdA8tywVB&#10;JZYHmLWdxJJjWx7TtNdy3heAAxIvwEogcdyHqVBfg7HbLcvPCZGDY3sy38z3zZfJ+aozbKkCamcr&#10;PhyUnCkrnNS2qfiby4tHp5xhBCvBOKsqvlbIz6cPH0x6P1Yj1zojVWAEYnHc+4q3MfpxUaBoVQc4&#10;cF5ZCtYudBDpGJpCBugJvTPFqCyfFr0L0gcnFCLdzvdBPs34da1EfFXXqCIzFafeYl5DXq/SWkwn&#10;MG4C+FaLQxvwD110oC0VPULNIQJ7G/QfUJ0WwaGr40C4rnB1rYXKHIjNsPyNzesWvMpcSBz0R5nw&#10;/8GKl8tFYFpW/HH5hDMLHQ1p9+Hr7tv73cdP369vtpsv23fX283n7eaWpW9Isd7jmBJndhEOJ/SL&#10;kOiv6tClNxFjq6zy+qiyWkUm6HJ0dnI6pFriLlT8zPMB43PlOpY2FccYQDdtnDlraZQuDLPIsHyB&#10;kSpT4l1CKmrdhTYmT9RY1pMdRyclDV0AGas2EGnbeaKKtuEMTEOOFTFkSHRGy5SegHCNMxPYEsg0&#10;5DXp+ktqnjMDGClAjPKTpKAWfklN/cwB231yDu091iqQz6xkce1J4Rg02MaofSyCNn+PEbyxqSWV&#10;vXygnfTfK552V06u8yCKdCKf5K4Onk5GvH+m/f0/b/oDAAD//wMAUEsDBBQABgAIAAAAIQAoBitC&#10;3wAAAAsBAAAPAAAAZHJzL2Rvd25yZXYueG1sTI/BSsNAEIbvgu+wjODN7jYt0cRsiojiQUGMLb1u&#10;kzEJZmdjdtskb+8Igh5n5ueb7882k+3ECQffOtKwXCgQSKWrWqo1bN8fr25A+GCoMp0j1DCjh01+&#10;fpaZtHIjveGpCLVgCPnUaGhC6FMpfdmgNX7heiS+fbjBmsDjUMtqMCPDbScjpWJpTUv8oTE93jdY&#10;fhZHqyH6mun5Ybl7eY3CmDztt/O1soXWlxfT3S2IgFP4C8OPPqtDzk4Hd6TKi44ZyZq7BA2rOI5B&#10;cGK1VgmIw+9G5pn83yH/BgAA//8DAFBLAQItABQABgAIAAAAIQC2gziS/gAAAOEBAAATAAAAAAAA&#10;AAAAAAAAAAAAAABbQ29udGVudF9UeXBlc10ueG1sUEsBAi0AFAAGAAgAAAAhADj9If/WAAAAlAEA&#10;AAsAAAAAAAAAAAAAAAAALwEAAF9yZWxzLy5yZWxzUEsBAi0AFAAGAAgAAAAhAMNHIr4IAgAAwQMA&#10;AA4AAAAAAAAAAAAAAAAALgIAAGRycy9lMm9Eb2MueG1sUEsBAi0AFAAGAAgAAAAhACgGK0LfAAAA&#10;CwEAAA8AAAAAAAAAAAAAAAAAYg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8784" behindDoc="0" locked="0" layoutInCell="1" allowOverlap="1" wp14:anchorId="1BDE2288" wp14:editId="4F4C2889">
                <wp:simplePos x="0" y="0"/>
                <wp:positionH relativeFrom="column">
                  <wp:posOffset>1873885</wp:posOffset>
                </wp:positionH>
                <wp:positionV relativeFrom="paragraph">
                  <wp:posOffset>1774825</wp:posOffset>
                </wp:positionV>
                <wp:extent cx="297815" cy="0"/>
                <wp:effectExtent l="38100" t="76200" r="26035" b="95250"/>
                <wp:wrapNone/>
                <wp:docPr id="304" name="直線矢印コネクタ 304"/>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35008598" id="直線矢印コネクタ 304" o:spid="_x0000_s1026" type="#_x0000_t32" style="position:absolute;left:0;text-align:left;margin-left:147.55pt;margin-top:139.75pt;width:23.4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CQIAAMEDAAAOAAAAZHJzL2Uyb0RvYy54bWysU0uOEzEQ3SNxB8t70p3wmSFKZxYJwwZB&#10;JGYOUGO7uy25bctl0sk2rOcCsEDiAiCBxHIOE6Fcg7KTCcNnheiF2+Xqeq736vXkbNUZtlQBtbMV&#10;Hw5KzpQVTmrbVPzy4vzBKWcYwUowzqqKrxXys+n9e5Pej9XItc5IFRiBWBz3vuJtjH5cFCha1QEO&#10;nFeWkrULHUQKQ1PIAD2hd6YYleWTondB+uCEQqTT+T7Jpxm/rpWIr+oaVWSm4tRbzGvI61Vai+kE&#10;xk0A32pxaAP+oYsOtKVLj1BziMDeBP0HVKdFcOjqOBCuK1xda6EyB2IzLH9j87oFrzIXEgf9USb8&#10;f7Di5XIRmJYVf1g+4sxCR0Pavf+6+/Zu9+Hj9+vP282X7dvr7ebTdnPD0jekWO9xTIUzuwiHCP0i&#10;JPqrOnTpTcTYKqu8PqqsVpEJOhw9PTkdPuZM3KaKn3U+YHyuXMfSpuIYA+imjTNnLY3ShWEWGZYv&#10;MNLNVHhbkC617lwbkydqLOvJjqOTkoYugIxVG4i07TxRRdtwBqYhx4oYMiQ6o2UqT0C4xpkJbAlk&#10;GvKadP0FNc+ZAYyUIEb5SVJQC7+Upn7mgO2+OKf2HmsVyGdWsrj2pHAMGmxj1D4XQZu/5wje2NSS&#10;yl4+0E767xVPuysn13kQRYrIJ7mrg6eTEe/GtL/7501/AAAA//8DAFBLAwQUAAYACAAAACEAgYEg&#10;098AAAALAQAADwAAAGRycy9kb3ducmV2LnhtbEyPQUvDQBCF74L/YRnBm90kWtvEbIqI4kFBTCte&#10;t9kxCWZnY3bbJP/eEQS9zcx7vPlevplsJ444+NaRgngRgUCqnGmpVrDbPlysQfigyejOESqY0cOm&#10;OD3JdWbcSK94LEMtOIR8phU0IfSZlL5q0Gq/cD0Sax9usDrwOtTSDHrkcNvJJIqupdUt8YdG93jX&#10;YPVZHqyC5Gump/v47fklCWP6+L6bV5EtlTo/m25vQAScwp8ZfvAZHQpm2rsDGS86zkiXMVt5WKVL&#10;EOy4vEq43f73Iotc/u9QfAMAAP//AwBQSwECLQAUAAYACAAAACEAtoM4kv4AAADhAQAAEwAAAAAA&#10;AAAAAAAAAAAAAAAAW0NvbnRlbnRfVHlwZXNdLnhtbFBLAQItABQABgAIAAAAIQA4/SH/1gAAAJQB&#10;AAALAAAAAAAAAAAAAAAAAC8BAABfcmVscy8ucmVsc1BLAQItABQABgAIAAAAIQAszu/ECQIAAMED&#10;AAAOAAAAAAAAAAAAAAAAAC4CAABkcnMvZTJvRG9jLnhtbFBLAQItABQABgAIAAAAIQCBgSDT3wAA&#10;AAsBAAAPAAAAAAAAAAAAAAAAAGMEAABkcnMvZG93bnJldi54bWxQSwUGAAAAAAQABADzAAAAbwUA&#10;A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7760" behindDoc="0" locked="0" layoutInCell="1" allowOverlap="1" wp14:anchorId="2028E932" wp14:editId="37BBE8DC">
                <wp:simplePos x="0" y="0"/>
                <wp:positionH relativeFrom="column">
                  <wp:posOffset>1870075</wp:posOffset>
                </wp:positionH>
                <wp:positionV relativeFrom="paragraph">
                  <wp:posOffset>1195070</wp:posOffset>
                </wp:positionV>
                <wp:extent cx="297815" cy="0"/>
                <wp:effectExtent l="38100" t="76200" r="26035" b="95250"/>
                <wp:wrapNone/>
                <wp:docPr id="303" name="直線矢印コネクタ 303"/>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6AB3AD11" id="直線矢印コネクタ 303" o:spid="_x0000_s1026" type="#_x0000_t32" style="position:absolute;left:0;text-align:left;margin-left:147.25pt;margin-top:94.1pt;width:23.4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57CQIAAMEDAAAOAAAAZHJzL2Uyb0RvYy54bWysU82O0zAQviPxDpbvNGlXsLtV0z20LBcE&#10;ldh9gFnbSSw5tuUxTXst530BOCDxAiCBxJGHqVBfg7HbLcvPCZGD4/FkPs/3zZfJxaozbKkCamcr&#10;PhyUnCkrnNS2qfj11eWjM84wgpVgnFUVXyvkF9OHDya9H6uRa52RKjACsTjufcXbGP24KFC0qgMc&#10;OK8sJWsXOogUhqaQAXpC70wxKssnRe+C9MEJhUin832STzN+XSsRX9Y1qshMxam3mNeQ15u0FtMJ&#10;jJsAvtXi0Ab8QxcdaEuXHqHmEIG9DvoPqE6L4NDVcSBcV7i61kJlDsRmWP7G5lULXmUuJA76o0z4&#10;/2DFi+UiMC0rflKecGahoyHt3n3ZfX27e//h++2n7ebz9s3tdvNxu/nG0jekWO9xTIUzuwiHCP0i&#10;JPqrOnTpTcTYKqu8PqqsVpEJOhydn54NH3Mm7lLFzzofMD5TrmNpU3GMAXTTxpmzlkbpwjCLDMvn&#10;GOlmKrwrSJdad6mNyRM1lvVkx9FpSUMXQMaqDUTadp6oom04A9OQY0UMGRKd0TKVJyBc48wEtgQy&#10;DXlNuv6KmufMAEZKEKP8JCmohV9KUz9zwHZfnFN7j7UK5FMrWVx7UjgGDbYxap+LoM3fcwRvbGpJ&#10;ZS8faCf994qn3Y2T6zyIIkXkk9zVwdPJiPdj2t//86Y/AAAA//8DAFBLAwQUAAYACAAAACEAsqj2&#10;394AAAALAQAADwAAAGRycy9kb3ducmV2LnhtbEyPwUrEMBCG74LvEEbw5qatVbu16SKieFAQ64rX&#10;bDO2xWZSm+y2fXtHEPQ48/98802xmW0vDjj6zpGCeBWBQKqd6ahRsH29P8tA+KDJ6N4RKljQw6Y8&#10;Pip0btxEL3ioQiMYQj7XCtoQhlxKX7dotV+5AYmzDzdaHXgcG2lGPTHc9jKJoktpdUd8odUD3rZY&#10;f1Z7qyD5WujxLn57ek7CtH543y5Xka2UOj2Zb65BBJzDXxl+9FkdSnbauT0ZL3pmrNMLrnKQZQkI&#10;bpyncQpi97uRZSH//1B+AwAA//8DAFBLAQItABQABgAIAAAAIQC2gziS/gAAAOEBAAATAAAAAAAA&#10;AAAAAAAAAAAAAABbQ29udGVudF9UeXBlc10ueG1sUEsBAi0AFAAGAAgAAAAhADj9If/WAAAAlAEA&#10;AAsAAAAAAAAAAAAAAAAALwEAAF9yZWxzLy5yZWxzUEsBAi0AFAAGAAgAAAAhAOB1/nsJAgAAwQMA&#10;AA4AAAAAAAAAAAAAAAAALgIAAGRycy9lMm9Eb2MueG1sUEsBAi0AFAAGAAgAAAAhALKo9t/eAAAA&#10;CwEAAA8AAAAAAAAAAAAAAAAAYw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3D5232D3" wp14:editId="3EE118A3">
                <wp:simplePos x="0" y="0"/>
                <wp:positionH relativeFrom="column">
                  <wp:posOffset>2173605</wp:posOffset>
                </wp:positionH>
                <wp:positionV relativeFrom="paragraph">
                  <wp:posOffset>2108200</wp:posOffset>
                </wp:positionV>
                <wp:extent cx="918210" cy="455930"/>
                <wp:effectExtent l="0" t="0" r="15240" b="20320"/>
                <wp:wrapNone/>
                <wp:docPr id="300" name="円柱 300"/>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6F5E00A" w14:textId="77777777" w:rsidR="001A1A9D"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00" o:spid="_x0000_s1171" type="#_x0000_t22" style="position:absolute;margin-left:171.15pt;margin-top:166pt;width:72.3pt;height:35.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pImAIAADwFAAAOAAAAZHJzL2Uyb0RvYy54bWysVEtu2zAQ3RfoHQjuG0nOp44ROTASuCgQ&#10;JAGSImuaIm0VFMmStCX3ALlGz9BDtefoI6U4TpNVUS2oGc7/zQzPzrtGkY1wvja6pMVBTonQ3FS1&#10;Xpb0y/38w5gSH5iumDJalHQrPD2fvn931tqJGJmVUZVwBE60n7S2pKsQ7CTLPF+JhvkDY4WGUBrX&#10;sADWLbPKsRbeG5WN8vwka42rrDNceI/by15Ip8m/lIKHGym9CESVFLmFdLp0LuKZTc/YZOmYXdV8&#10;SIP9QxYNqzWC7lxdssDI2tWvXDU1d8YbGQ64aTIjZc1FqgHVFPlf1dytmBWpFoDj7Q4m///c8uvN&#10;rSN1VdLDHPho1qBJvx4ff//4SeIN8Gmtn0Dtzt66gfMgY7GddE38owzSJUy3O0xFFwjH5WkxHhXw&#10;zCE6Oj4+PUw+s2dj63z4JExDIlFSznog2ebKh4RoNWTFqq+UyEahPxumSHF0nBcxP/galEE9eYuW&#10;3qi6mtdKJWbrL5QjsCwp5qcyLSWK+YDLks7TNzh7YaY0aTHXo48RHc4woVKxALKxwMzrJSVMLTH6&#10;PLg0AC+s/aug98BlL3CevrcCx0IumV/1GSevg5rSsR6RhhsYRQRii/qmRCp0iy619HQcTeLVwlRb&#10;9NmZfgG85fMaAa4AwC1zQBTVYYvDDQ6pDEo2A0XJyrjvb91HfQwipJS02CDA8W3NnEB5nzVG9PAE&#10;xWHlElOME+P2JYt9iV43Fwa9KfBeWJ5IGLugnkjpTPOAZZ/FqBAxzRG7B35gLkK/2XguuJjNkhrW&#10;zLJwpe8sj84jdBHa++6BOTvMXEBTrs3Ttg3j1E/Ws2601Ga2DkbWO9B7XIcOYEXTNA7PSXwD9vmk&#10;9fzoTf8AAAD//wMAUEsDBBQABgAIAAAAIQA6kRnR4QAAAAsBAAAPAAAAZHJzL2Rvd25yZXYueG1s&#10;TI9BS8NAEIXvgv9hGcGLtJsmpaYxm1KEgKAIqb1422bHJJqdDdltGv+940lv7zEfb97Ld7PtxYSj&#10;7xwpWC0jEEi1Mx01Co5v5SIF4YMmo3tHqOAbPeyK66tcZ8ZdqMLpEBrBIeQzraANYcik9HWLVvul&#10;G5D49uFGqwPbsZFm1BcOt72Mo2gjre6IP7R6wMcW66/D2Sqo7l5f+undlk/Dau+2n+Y+lNWzUrc3&#10;8/4BRMA5/MHwW5+rQ8GdTu5MxoteQbKOE0ZZJDGPYmKdbrYgTiyiJAVZ5PL/huIHAAD//wMAUEsB&#10;Ai0AFAAGAAgAAAAhALaDOJL+AAAA4QEAABMAAAAAAAAAAAAAAAAAAAAAAFtDb250ZW50X1R5cGVz&#10;XS54bWxQSwECLQAUAAYACAAAACEAOP0h/9YAAACUAQAACwAAAAAAAAAAAAAAAAAvAQAAX3JlbHMv&#10;LnJlbHNQSwECLQAUAAYACAAAACEAseqKSJgCAAA8BQAADgAAAAAAAAAAAAAAAAAuAgAAZHJzL2Uy&#10;b0RvYy54bWxQSwECLQAUAAYACAAAACEAOpEZ0eEAAAALAQAADwAAAAAAAAAAAAAAAADyBAAAZHJz&#10;L2Rvd25yZXYueG1sUEsFBgAAAAAEAAQA8wAAAAAGAAAAAA==&#10;" adj="3132" fillcolor="window" strokecolor="windowText" strokeweight="1pt">
                <v:textbox inset="1mm,.5mm,1mm,.5mm">
                  <w:txbxContent>
                    <w:p w14:paraId="46F5E00A" w14:textId="77777777" w:rsidR="001A1A9D"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v:textbox>
              </v:shape>
            </w:pict>
          </mc:Fallback>
        </mc:AlternateContent>
      </w:r>
      <w:r>
        <w:rPr>
          <w:rFonts w:hint="eastAsia"/>
          <w:noProof/>
        </w:rPr>
        <mc:AlternateContent>
          <mc:Choice Requires="wps">
            <w:drawing>
              <wp:anchor distT="0" distB="0" distL="114300" distR="114300" simplePos="0" relativeHeight="251635712" behindDoc="0" locked="0" layoutInCell="1" allowOverlap="1" wp14:anchorId="3887568E" wp14:editId="5C7B0173">
                <wp:simplePos x="0" y="0"/>
                <wp:positionH relativeFrom="column">
                  <wp:posOffset>2164715</wp:posOffset>
                </wp:positionH>
                <wp:positionV relativeFrom="paragraph">
                  <wp:posOffset>1532890</wp:posOffset>
                </wp:positionV>
                <wp:extent cx="918210" cy="455930"/>
                <wp:effectExtent l="0" t="0" r="15240" b="20320"/>
                <wp:wrapNone/>
                <wp:docPr id="299" name="円柱 299"/>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6D572FDE"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9" o:spid="_x0000_s1172" type="#_x0000_t22" style="position:absolute;margin-left:170.45pt;margin-top:120.7pt;width:72.3pt;height:3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ZvlgIAADwFAAAOAAAAZHJzL2Uyb0RvYy54bWysVEtu2zAQ3RfoHQjuG0nOp7EROTASuCgQ&#10;JAaSImuaoiwVFMmStCX3ALlGz9BDtefoI6XYTpNVUS2oGc7/zQwvLrtGko2wrtYqp9lRSolQXBe1&#10;WuX0y8P8wzklzjNVMKmVyOlWOHo5ff/uojUTMdKVloWwBE6Um7Qmp5X3ZpIkjleiYe5IG6EgLLVt&#10;mAdrV0lhWQvvjUxGaXqWtNoWxmounMPtdS+k0+i/LAX3d2XphCcyp8jNx9PGcxnOZHrBJivLTFXz&#10;IQ32D1k0rFYIunN1zTwja1u/ctXU3GqnS3/EdZPosqy5iDWgmiz9q5r7ihkRawE4zuxgcv/PLb/d&#10;LCypi5yOxmNKFGvQpF9PT79//CThBvi0xk2gdm8WduAcyFBsV9om/FEG6SKm2x2movOE43KcnY8y&#10;IM8hOjk9HR9HzJO9sbHOfxK6IYHIKWc9kGxz43xEtBiyYsVXSspGoj8bJkl2cppmIT/4GpRBPXsL&#10;lk7LupjXUkZm666kJbDMKean0C0lkjmPy5zO4zc4e2EmFWkx16OPaaiBYUJLyTzIxgAzp1aUMLnC&#10;6HNv4wC8sHavgj4Al4PAafzeChwKuWau6jOOXgc1qUI9Ig43MAoIhBb1TQmU75ZdbOm+f0tdbNFn&#10;q/sFcIbPawS4AQALZoEoqsMW+zscpdQoWQ8UJZW239+6D/oYREgpabFBgOPbmlmB8j4rjOjxGYrD&#10;ykUmO4+MPZQsDyVq3Vxp9CbDe2F4JGFsvXwmS6ubRyz7LESFiCmO2D3wA3Pl+83Gc8HFbBbVsGaG&#10;+Rt1b3hwHqAL0D50j8yaYeY8mnKrn7dtGKd+sva6wVLp2drrst6B3uM6dAArGqdxeE7CG3DIR639&#10;ozf9AwAA//8DAFBLAwQUAAYACAAAACEAF0GBI+IAAAALAQAADwAAAGRycy9kb3ducmV2LnhtbEyP&#10;QUvDQBCF74L/YRnBi9hN0lTbmE0pQkCwCKlevG2zYxLNzobsNo3/3vGkx+F9vPdNvp1tLyYcfedI&#10;QbyIQCDVznTUKHh7LW/XIHzQZHTvCBV8o4dtcXmR68y4M1U4HUIjuIR8phW0IQyZlL5u0Wq/cAMS&#10;Zx9utDrwOTbSjPrM5baXSRTdSas74oVWD/jYYv11OFkF1c3Lvp/ebfk0xDu3+TT3oayelbq+mncP&#10;IALO4Q+GX31Wh4Kdju5ExotewTKNNowqSNI4BcFEul6tQBw5ipcJyCKX/38ofgAAAP//AwBQSwEC&#10;LQAUAAYACAAAACEAtoM4kv4AAADhAQAAEwAAAAAAAAAAAAAAAAAAAAAAW0NvbnRlbnRfVHlwZXNd&#10;LnhtbFBLAQItABQABgAIAAAAIQA4/SH/1gAAAJQBAAALAAAAAAAAAAAAAAAAAC8BAABfcmVscy8u&#10;cmVsc1BLAQItABQABgAIAAAAIQDNTWZvlgIAADwFAAAOAAAAAAAAAAAAAAAAAC4CAABkcnMvZTJv&#10;RG9jLnhtbFBLAQItABQABgAIAAAAIQAXQYEj4gAAAAsBAAAPAAAAAAAAAAAAAAAAAPAEAABkcnMv&#10;ZG93bnJldi54bWxQSwUGAAAAAAQABADzAAAA/wUAAAAA&#10;" adj="3132" fillcolor="window" strokecolor="windowText" strokeweight="1pt">
                <v:textbox inset="1mm,.5mm,1mm,.5mm">
                  <w:txbxContent>
                    <w:p w14:paraId="6D572FDE"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r>
        <w:rPr>
          <w:rFonts w:hint="eastAsia"/>
          <w:noProof/>
        </w:rPr>
        <mc:AlternateContent>
          <mc:Choice Requires="wps">
            <w:drawing>
              <wp:anchor distT="0" distB="0" distL="114300" distR="114300" simplePos="0" relativeHeight="251634688" behindDoc="0" locked="0" layoutInCell="1" allowOverlap="1" wp14:anchorId="7E044BF3" wp14:editId="75F3899E">
                <wp:simplePos x="0" y="0"/>
                <wp:positionH relativeFrom="column">
                  <wp:posOffset>2167890</wp:posOffset>
                </wp:positionH>
                <wp:positionV relativeFrom="paragraph">
                  <wp:posOffset>956310</wp:posOffset>
                </wp:positionV>
                <wp:extent cx="918210" cy="455930"/>
                <wp:effectExtent l="0" t="0" r="15240" b="20320"/>
                <wp:wrapNone/>
                <wp:docPr id="292" name="円柱 292"/>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F9F2CB0"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2" o:spid="_x0000_s1173" type="#_x0000_t22" style="position:absolute;margin-left:170.7pt;margin-top:75.3pt;width:72.3pt;height:35.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zmmAIAAD0FAAAOAAAAZHJzL2Uyb0RvYy54bWysVEtu2zAQ3RfoHQjuG0nOp4kROTASuCgQ&#10;JAaSImuaoiwV/JWkLbsHyDV6hh6qPUcfKcVxmqyKakHNcP5vZnh+sVGSrIXzrdElLQ5ySoTmpmr1&#10;sqRf7mcfTinxgemKSaNFSbfC04vJ+3fnnR2LkWmMrIQjcKL9uLMlbUKw4yzzvBGK+QNjhYawNk6x&#10;ANYts8qxDt6VzEZ5fpJ1xlXWGS68x+1VL6ST5L+uBQ+3de1FILKkyC2k06VzEc9scs7GS8ds0/Ih&#10;DfYPWSjWagTdubpigZGVa1+5Ui13xps6HHCjMlPXLRepBlRT5H9Vc9cwK1ItAMfbHUz+/7nlN+u5&#10;I21V0tHZiBLNFJr06/Hx94+fJN4An876MdTu7NwNnAcZi93UTsU/yiCbhOl2h6nYBMJxeVacjgog&#10;zyE6Oj4+O0yYZ8/G1vnwSRhFIlFSznog2frah4RoNWTFqq+U1EqiP2smSXF0nBcxP/galEE9eYuW&#10;3si2mrVSJmbrL6UjsCwp5qcyHSWS+YDLks7SNzh7YSY16TDXo495rIFhQmvJAkhlgZnXS0qYXGL0&#10;eXBpAF5Y+1dB74HLXuA8fW8FjoVcMd/0GSevg5rUsR6RhhsYRQRii/qmRCpsFpvU0gJJDy1bmGqL&#10;RjvTb4C3fNYiwjUQmDMHSFEe1jjc4qilQc1moChpjPv+1n3UxyRCSkmHFQIe31bMCdT3WWNGD09Q&#10;HXYuMcVpYty+ZLEv0St1adCcAg+G5YmEsQvyiaydUQ/Y9mmMChHTHLF75AfmMvSrjfeCi+k0qWHP&#10;LAvX+s7y6DxiF7G93zwwZ4ehC+jKjXlat2Ge+tF61o2W2kxXwdTtDvUe16EF2NE0jsN7Eh+BfT5p&#10;Pb96kz8AAAD//wMAUEsDBBQABgAIAAAAIQA5swNc4QAAAAsBAAAPAAAAZHJzL2Rvd25yZXYueG1s&#10;TI9BS8QwEIXvgv8hjOBF3LS11rU2XRahILgIXb14yzZjW20mpcl26793POlxeB9vvldsFjuIGSff&#10;O1IQryIQSI0zPbUK3l6r6zUIHzQZPThCBd/oYVOenxU6N+5ENc770AouIZ9rBV0IYy6lbzq02q/c&#10;iMTZh5usDnxOrTSTPnG5HWQSRZm0uif+0OkRHztsvvZHq6C+etkN87utnsZ46+4/zV2o6melLi+W&#10;7QOIgEv4g+FXn9WhZKeDO5LxYlBwk8YpoxzcRhkIJtJ1xusOCpIkSUGWhfy/ofwBAAD//wMAUEsB&#10;Ai0AFAAGAAgAAAAhALaDOJL+AAAA4QEAABMAAAAAAAAAAAAAAAAAAAAAAFtDb250ZW50X1R5cGVz&#10;XS54bWxQSwECLQAUAAYACAAAACEAOP0h/9YAAACUAQAACwAAAAAAAAAAAAAAAAAvAQAAX3JlbHMv&#10;LnJlbHNQSwECLQAUAAYACAAAACEAt4o85pgCAAA9BQAADgAAAAAAAAAAAAAAAAAuAgAAZHJzL2Uy&#10;b0RvYy54bWxQSwECLQAUAAYACAAAACEAObMDXOEAAAALAQAADwAAAAAAAAAAAAAAAADyBAAAZHJz&#10;L2Rvd25yZXYueG1sUEsFBgAAAAAEAAQA8wAAAAAGAAAAAA==&#10;" adj="3132" fillcolor="window" strokecolor="windowText" strokeweight="1pt">
                <v:textbox inset="1mm,.5mm,1mm,.5mm">
                  <w:txbxContent>
                    <w:p w14:paraId="4F9F2CB0"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p>
    <w:p w14:paraId="6EC4A336" w14:textId="77777777" w:rsidR="00795E12" w:rsidRDefault="00795E12" w:rsidP="00795E12">
      <w:pPr>
        <w:widowControl/>
        <w:jc w:val="left"/>
      </w:pPr>
    </w:p>
    <w:p w14:paraId="08B63E6A" w14:textId="77777777" w:rsidR="00795E12" w:rsidRDefault="00795E12" w:rsidP="00795E12">
      <w:pPr>
        <w:widowControl/>
        <w:jc w:val="left"/>
      </w:pPr>
      <w:r>
        <w:rPr>
          <w:rFonts w:hint="eastAsia"/>
          <w:noProof/>
        </w:rPr>
        <mc:AlternateContent>
          <mc:Choice Requires="wps">
            <w:drawing>
              <wp:anchor distT="0" distB="0" distL="114300" distR="114300" simplePos="0" relativeHeight="251653120" behindDoc="0" locked="0" layoutInCell="1" allowOverlap="1" wp14:anchorId="60032E17" wp14:editId="1AF3615F">
                <wp:simplePos x="0" y="0"/>
                <wp:positionH relativeFrom="column">
                  <wp:posOffset>3555101</wp:posOffset>
                </wp:positionH>
                <wp:positionV relativeFrom="page">
                  <wp:posOffset>3641725</wp:posOffset>
                </wp:positionV>
                <wp:extent cx="329040" cy="2209320"/>
                <wp:effectExtent l="0" t="0" r="13970" b="19685"/>
                <wp:wrapNone/>
                <wp:docPr id="393" name="正方形/長方形 393"/>
                <wp:cNvGraphicFramePr/>
                <a:graphic xmlns:a="http://schemas.openxmlformats.org/drawingml/2006/main">
                  <a:graphicData uri="http://schemas.microsoft.com/office/word/2010/wordprocessingShape">
                    <wps:wsp>
                      <wps:cNvSpPr/>
                      <wps:spPr>
                        <a:xfrm>
                          <a:off x="0" y="0"/>
                          <a:ext cx="329040" cy="2209320"/>
                        </a:xfrm>
                        <a:prstGeom prst="rect">
                          <a:avLst/>
                        </a:prstGeom>
                        <a:solidFill>
                          <a:srgbClr val="CCFFCC"/>
                        </a:solidFill>
                        <a:ln w="19050" cap="flat" cmpd="sng" algn="ctr">
                          <a:solidFill>
                            <a:sysClr val="windowText" lastClr="000000"/>
                          </a:solidFill>
                          <a:prstDash val="solid"/>
                        </a:ln>
                        <a:effectLst/>
                      </wps:spPr>
                      <wps:txbx>
                        <w:txbxContent>
                          <w:p w14:paraId="2E0EBF02" w14:textId="77777777" w:rsidR="001A1A9D" w:rsidRPr="00750471" w:rsidRDefault="001A1A9D"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wps:txbx>
                      <wps:bodyPr rot="0" spcFirstLastPara="0" vertOverflow="overflow" horzOverflow="overflow" vert="eaVert"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3" o:spid="_x0000_s1174" style="position:absolute;margin-left:279.95pt;margin-top:286.75pt;width:25.9pt;height:17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G+mQIAABIFAAAOAAAAZHJzL2Uyb0RvYy54bWysVM1u1DAQviPxDpbvNMluQeyq2WqVahFS&#10;1VZqoWev42wiObaxvZtd3gMeAM6cEQceh0q8BZ+ddPtDT4gcnBnP/zczPjretpJshHWNVjnNDlJK&#10;hOK6bNQqp++uFi9eU+I8UyWTWomc7oSjx7Pnz446MxUjXWtZCkvgRLlpZ3Jae2+mSeJ4LVrmDrQR&#10;CsJK25Z5sHaVlJZ18N7KZJSmr5JO29JYzYVzuD3phXQW/VeV4P68qpzwROYUufl42nguw5nMjth0&#10;ZZmpGz6kwf4hi5Y1CkH3rk6YZ2Rtm79ctQ232unKH3DdJrqqGi5iDagmSx9Vc1kzI2ItAMeZPUzu&#10;/7nlZ5sLS5oyp+PJmBLFWjTp5tvXm88/fv38kvz+9L2nSBADrM64KWwuzYUdOAcyVL6tbBv+qIls&#10;I8C7PcBi6wnH5Xg0SQ/RBg7RaJROxqPYgeTO2ljn3wjdkkDk1KKBEVe2OXUeEaF6qxKCOS2bctFI&#10;GRm7WhbSkg1Ds4tisSiKkDJMHqhJRTqM6iR9GTJhGLpKMg+yNYDBqRUlTK4wzdzbGPuBtdu5fQzM&#10;Yam7K1RHiWTOQ4CS4/dU4JD4CXN1n2D0OqhJFfIXcV6HOgPQPbSB8tvlNnYpS7NgE+6Wutyhd1b3&#10;Q+0MXzSIcIpELpjFFKM8bKY/x1FJjZr1QFFSa/vxqfugn1PB3uNPSYe9ACIf1swKVPhWYfAm2WHo&#10;oI9M9hrFUmLvS5b3JWrdFhrdyPAKGB7JoO/lLVlZ3V5jhechLkRMceTWYz8whe/3FY8AF/N5VMPy&#10;GOZP1aXhwXlAL6B7tb1m1gyz49GXM327Q2z6aIR63WCp9HztddXE+bpDFpMTGCxenKHhkQibfZ+P&#10;WndP2ewPAAAA//8DAFBLAwQUAAYACAAAACEAF+gpE+AAAAALAQAADwAAAGRycy9kb3ducmV2Lnht&#10;bEyPy07DMBBF90j8gzVI7KjjQtomxKl4iFUFUgofMLXdJCIeR7bbhL/HrOhuRnN059xqO9uBnY0P&#10;vSMJYpEBM6Sc7qmV8PX5drcBFiKSxsGRkfBjAmzr66sKS+0masx5H1uWQiiUKKGLcSw5D6ozFsPC&#10;jYbS7ei8xZhW33LtcUrhduDLLFtxiz2lDx2O5qUz6nt/shKe/TSiQtXkhXj/eLXU7HZqlvL2Zn56&#10;BBbNHP9h+NNP6lAnp4M7kQ5skJDnRZHQNKzvc2CJWAmxBnaQUCzFA/C64pcd6l8AAAD//wMAUEsB&#10;Ai0AFAAGAAgAAAAhALaDOJL+AAAA4QEAABMAAAAAAAAAAAAAAAAAAAAAAFtDb250ZW50X1R5cGVz&#10;XS54bWxQSwECLQAUAAYACAAAACEAOP0h/9YAAACUAQAACwAAAAAAAAAAAAAAAAAvAQAAX3JlbHMv&#10;LnJlbHNQSwECLQAUAAYACAAAACEAlRihvpkCAAASBQAADgAAAAAAAAAAAAAAAAAuAgAAZHJzL2Uy&#10;b0RvYy54bWxQSwECLQAUAAYACAAAACEAF+gpE+AAAAALAQAADwAAAAAAAAAAAAAAAADzBAAAZHJz&#10;L2Rvd25yZXYueG1sUEsFBgAAAAAEAAQA8wAAAAAGAAAAAA==&#10;" fillcolor="#cfc" strokecolor="windowText" strokeweight="1.5pt">
                <v:textbox style="layout-flow:vertical-ideographic" inset=",.5mm,,.5mm">
                  <w:txbxContent>
                    <w:p w14:paraId="2E0EBF02" w14:textId="77777777" w:rsidR="001A1A9D" w:rsidRPr="00750471" w:rsidRDefault="001A1A9D"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v:textbox>
                <w10:wrap anchory="page"/>
              </v:rect>
            </w:pict>
          </mc:Fallback>
        </mc:AlternateContent>
      </w:r>
      <w:r>
        <w:rPr>
          <w:rFonts w:hint="eastAsia"/>
          <w:noProof/>
        </w:rPr>
        <mc:AlternateContent>
          <mc:Choice Requires="wps">
            <w:drawing>
              <wp:anchor distT="0" distB="0" distL="114300" distR="114300" simplePos="0" relativeHeight="251641856" behindDoc="0" locked="0" layoutInCell="1" allowOverlap="1" wp14:anchorId="6D7CF321" wp14:editId="05EB2D71">
                <wp:simplePos x="0" y="0"/>
                <wp:positionH relativeFrom="column">
                  <wp:posOffset>813435</wp:posOffset>
                </wp:positionH>
                <wp:positionV relativeFrom="paragraph">
                  <wp:posOffset>-635</wp:posOffset>
                </wp:positionV>
                <wp:extent cx="2404110" cy="2209165"/>
                <wp:effectExtent l="0" t="0" r="15240" b="19685"/>
                <wp:wrapNone/>
                <wp:docPr id="376" name="正方形/長方形 376"/>
                <wp:cNvGraphicFramePr/>
                <a:graphic xmlns:a="http://schemas.openxmlformats.org/drawingml/2006/main">
                  <a:graphicData uri="http://schemas.microsoft.com/office/word/2010/wordprocessingShape">
                    <wps:wsp>
                      <wps:cNvSpPr/>
                      <wps:spPr>
                        <a:xfrm>
                          <a:off x="0" y="0"/>
                          <a:ext cx="2404110" cy="220916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6222DC" id="正方形/長方形 376" o:spid="_x0000_s1026" style="position:absolute;left:0;text-align:left;margin-left:64.05pt;margin-top:-.05pt;width:189.3pt;height:17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50gAIAANQEAAAOAAAAZHJzL2Uyb0RvYy54bWysVM1u1DAQviPxDpbvNMmybWnUbLVqVYRU&#10;tSu1qOep42wi2R5jeze7vAc8AJw5Iw48DpV4C8ZO+kPhhNiDd8bz//mbHB5ttGJr6XyHpuLFTs6Z&#10;NALrziwr/vbq9MUrznwAU4NCIyu+lZ4fzZ4/O+xtKSfYoqqlY5TE+LK3FW9DsGWWedFKDX4HrTRk&#10;bNBpCKS6ZVY76Cm7Vtkkz/eyHl1tHQrpPd2eDEY+S/mbRopw0TReBqYqTr2FdLp03sQzmx1CuXRg&#10;206MbcA/dKGhM1T0PtUJBGAr1/2RSnfCoccm7AjUGTZNJ2SagaYp8ifTXLZgZZqFwPH2Hib//9KK&#10;8/XCsa6u+Mv9Pc4MaHqk2y+fbz9++/H9U/bzw9dBYtFMYPXWlxRzaRdu1DyJcfJN43T8p5nYJgG8&#10;vQdYbgITdDmZ5tOioHcQZJtM8oNibzdmzR7CrfPhtUTNolBxRy+YgIX1mQ+D651LrGbwtFOK7qFU&#10;hvVEwYN8NxYAIlOjIJCoLY3nzZIzUEtiqQgupfSoujqGx2i/9cfKsTUQUYhfNfZX1DVnCnwgA42S&#10;fmO3v4XGfk7At0NwMo1uysTUMvFwbD8COEAWpRust4S/w4GY3orTjrKdUdEFOGIijULbFS7oaBTS&#10;fDhKnLXo3v/tPvoTQcjKWU/MptnfrcBJmuWNIeocFNNpXIWkTHf3J6S4x5abxxaz0sdImBS0x1Yk&#10;MfoHdSc2DvU1LeE8ViUTGEG1B5RH5TgMG0drLOR8ntyI/hbCmbm0IiaPOEUcrzbX4Oz4+IFe4Bzv&#10;tgDKJxwYfGOkwfkqYNMlgjzgSsSKCq1Ooti45nE3H+vJ6+FjNPsFAAD//wMAUEsDBBQABgAIAAAA&#10;IQDINStw3QAAAAkBAAAPAAAAZHJzL2Rvd25yZXYueG1sTI+9TsNAEIR7JN7htEh0yTkBEsv4HCEk&#10;0uO4gG7tW2yH+zG+S+y8PUtFqtVoRrPf5LvZGnGmMfTeKVgtExDkGq971yqoDm+LFESI6DQa70jB&#10;hQLsitubHDPtJ/dO5zK2gktcyFBBF+OQSRmajiyGpR/IsfflR4uR5dhKPeLE5dbIdZJspMXe8YcO&#10;B3rtqPkuT1bBzz58lMfLkQ6fwdT7aqoiDpVS93fzyzOISHP8D8MfPqNDwUy1PzkdhGG9TlccVbDg&#10;w/5TstmCqBU8PG5TkEUurxcUvwAAAP//AwBQSwECLQAUAAYACAAAACEAtoM4kv4AAADhAQAAEwAA&#10;AAAAAAAAAAAAAAAAAAAAW0NvbnRlbnRfVHlwZXNdLnhtbFBLAQItABQABgAIAAAAIQA4/SH/1gAA&#10;AJQBAAALAAAAAAAAAAAAAAAAAC8BAABfcmVscy8ucmVsc1BLAQItABQABgAIAAAAIQDX2250gAIA&#10;ANQEAAAOAAAAAAAAAAAAAAAAAC4CAABkcnMvZTJvRG9jLnhtbFBLAQItABQABgAIAAAAIQDINStw&#10;3QAAAAkBAAAPAAAAAAAAAAAAAAAAANoEAABkcnMvZG93bnJldi54bWxQSwUGAAAAAAQABADzAAAA&#10;5AUAAAAA&#10;" filled="f" strokecolor="windowText" strokeweight="1.5pt"/>
            </w:pict>
          </mc:Fallback>
        </mc:AlternateContent>
      </w:r>
      <w:r>
        <w:rPr>
          <w:rFonts w:hint="eastAsia"/>
          <w:noProof/>
        </w:rPr>
        <mc:AlternateContent>
          <mc:Choice Requires="wps">
            <w:drawing>
              <wp:anchor distT="0" distB="0" distL="114300" distR="114300" simplePos="0" relativeHeight="251633664" behindDoc="0" locked="0" layoutInCell="1" allowOverlap="1" wp14:anchorId="1B71BC4C" wp14:editId="2A3AF6CF">
                <wp:simplePos x="0" y="0"/>
                <wp:positionH relativeFrom="column">
                  <wp:posOffset>948426</wp:posOffset>
                </wp:positionH>
                <wp:positionV relativeFrom="paragraph">
                  <wp:posOffset>110490</wp:posOffset>
                </wp:positionV>
                <wp:extent cx="918210" cy="2021840"/>
                <wp:effectExtent l="0" t="0" r="15240" b="16510"/>
                <wp:wrapNone/>
                <wp:docPr id="291" name="円柱 291"/>
                <wp:cNvGraphicFramePr/>
                <a:graphic xmlns:a="http://schemas.openxmlformats.org/drawingml/2006/main">
                  <a:graphicData uri="http://schemas.microsoft.com/office/word/2010/wordprocessingShape">
                    <wps:wsp>
                      <wps:cNvSpPr/>
                      <wps:spPr>
                        <a:xfrm>
                          <a:off x="0" y="0"/>
                          <a:ext cx="918210" cy="2021840"/>
                        </a:xfrm>
                        <a:prstGeom prst="can">
                          <a:avLst>
                            <a:gd name="adj" fmla="val 21226"/>
                          </a:avLst>
                        </a:prstGeom>
                        <a:solidFill>
                          <a:sysClr val="window" lastClr="FFFFFF"/>
                        </a:solidFill>
                        <a:ln w="12700" cap="flat" cmpd="sng" algn="ctr">
                          <a:solidFill>
                            <a:sysClr val="windowText" lastClr="000000"/>
                          </a:solidFill>
                          <a:prstDash val="solid"/>
                        </a:ln>
                        <a:effectLst/>
                      </wps:spPr>
                      <wps:txbx>
                        <w:txbxContent>
                          <w:p w14:paraId="6EABC249" w14:textId="77A9E610"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w:t>
                            </w:r>
                            <w:r>
                              <w:rPr>
                                <w:rFonts w:ascii="ＭＳ Ｐゴシック" w:eastAsia="ＭＳ Ｐゴシック" w:hAnsi="ＭＳ Ｐゴシック" w:hint="eastAsia"/>
                                <w:color w:val="000000" w:themeColor="text1"/>
                                <w:sz w:val="18"/>
                                <w:szCs w:val="18"/>
                              </w:rPr>
                              <w:t>データ</w:t>
                            </w:r>
                            <w:r w:rsidRPr="00B05E20">
                              <w:rPr>
                                <w:rFonts w:ascii="ＭＳ Ｐゴシック" w:eastAsia="ＭＳ Ｐゴシック" w:hAnsi="ＭＳ Ｐゴシック" w:hint="eastAsia"/>
                                <w:color w:val="000000" w:themeColor="text1"/>
                                <w:sz w:val="18"/>
                                <w:szCs w:val="18"/>
                              </w:rPr>
                              <w:t>の</w:t>
                            </w:r>
                          </w:p>
                          <w:p w14:paraId="4E496D0B"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1" o:spid="_x0000_s1175" type="#_x0000_t22" style="position:absolute;margin-left:74.7pt;margin-top:8.7pt;width:72.3pt;height:15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m0mgIAAD4FAAAOAAAAZHJzL2Uyb0RvYy54bWysVEtu2zAQ3RfoHQjuG32Q5mNEDowELgoE&#10;SYCkyJqmSFsFRbIkbck9QK7RM/RQ7Tn6SCmO02RVVAtqhvN/M8Oz875VZCOcb4yuaHGQUyI0N3Wj&#10;lxX9cj//cEKJD0zXTBktKroVnp5P37876+xElGZlVC0cgRPtJ52t6CoEO8kyz1eiZf7AWKEhlMa1&#10;LIB1y6x2rIP3VmVlnh9lnXG1dYYL73F7OQjpNPmXUvBwI6UXgaiKIreQTpfORTyz6RmbLB2zq4aP&#10;abB/yKJljUbQnatLFhhZu+aVq7bhzngjwwE3bWakbLhINaCaIv+rmrsVsyLVAnC83cHk/59bfr25&#10;daSpK1qeFpRo1qJJvx4ff//4SeIN8Omsn0Dtzt66kfMgY7G9dG38owzSJ0y3O0xFHwjH5WlxUhZA&#10;nkNU5mVxcphAz56trfPhkzAtiURFORuQZJsrHxKk9ZgWq79SIluFBm2YImVRlkcxQfgalUE9eYuW&#10;3qimnjdKJWbrL5QjsKwoBqg2HSWK+YDLis7TNzp7YaY06TDY5XEei2AYUalYANlagOb1khKmlph9&#10;HlyagBfW/lXQewCzFzhP31uBYyGXzK+GjJPXUU3pWI9I0w2MIgKxR0NXIhX6RZ96WuRltIl3C1Nv&#10;0WlnhhXwls8bRLgCArfMAVKUhz0ONzikMqjZjBQlK+O+v3Uf9TGKkFLSYYeAx7c1cwL1fdYY0tPi&#10;EN0mITGHH49LMG5fstiX6HV7YdAcjCGyS2TUD+qJlM60D1j3WYwKEdMcsQfkR+YiDLuNB4OL2Syp&#10;YdEsC1f6zvLoPGIXsb3vH5iz49AFdOXaPO3bOE/DaD3rRkttZutgZLNDfcB1bAGWNI3j+KDEV2Cf&#10;T1rPz970DwAAAP//AwBQSwMEFAAGAAgAAAAhANr6WFngAAAACgEAAA8AAABkcnMvZG93bnJldi54&#10;bWxMj81OwzAQhO9IvIO1SNyo0yT9SRqniiohgTjRwqE3N94mEfE6it02vD3LCU67ox3NflNsJ9uL&#10;K46+c6RgPotAINXOdNQo+Dg8P61B+KDJ6N4RKvhGD9vy/q7QuXE3esfrPjSCQ8jnWkEbwpBL6esW&#10;rfYzNyDx7exGqwPLsZFm1DcOt72Mo2gpre6IP7R6wF2L9df+YhWY6m0XV6vk8HleHOcvWfq6bOyg&#10;1OPDVG1ABJzCnxl+8RkdSmY6uQsZL3rWaZaylZcVTzbEWcrlTgqSZLEGWRbyf4XyBwAA//8DAFBL&#10;AQItABQABgAIAAAAIQC2gziS/gAAAOEBAAATAAAAAAAAAAAAAAAAAAAAAABbQ29udGVudF9UeXBl&#10;c10ueG1sUEsBAi0AFAAGAAgAAAAhADj9If/WAAAAlAEAAAsAAAAAAAAAAAAAAAAALwEAAF9yZWxz&#10;Ly5yZWxzUEsBAi0AFAAGAAgAAAAhAFG6ebSaAgAAPgUAAA4AAAAAAAAAAAAAAAAALgIAAGRycy9l&#10;Mm9Eb2MueG1sUEsBAi0AFAAGAAgAAAAhANr6WFngAAAACgEAAA8AAAAAAAAAAAAAAAAA9AQAAGRy&#10;cy9kb3ducmV2LnhtbFBLBQYAAAAABAAEAPMAAAABBgAAAAA=&#10;" adj="2082" fillcolor="window" strokecolor="windowText" strokeweight="1pt">
                <v:textbox>
                  <w:txbxContent>
                    <w:p w14:paraId="6EABC249" w14:textId="77A9E610"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w:t>
                      </w:r>
                      <w:r>
                        <w:rPr>
                          <w:rFonts w:ascii="ＭＳ Ｐゴシック" w:eastAsia="ＭＳ Ｐゴシック" w:hAnsi="ＭＳ Ｐゴシック" w:hint="eastAsia"/>
                          <w:color w:val="000000" w:themeColor="text1"/>
                          <w:sz w:val="18"/>
                          <w:szCs w:val="18"/>
                        </w:rPr>
                        <w:t>データ</w:t>
                      </w:r>
                      <w:r w:rsidRPr="00B05E20">
                        <w:rPr>
                          <w:rFonts w:ascii="ＭＳ Ｐゴシック" w:eastAsia="ＭＳ Ｐゴシック" w:hAnsi="ＭＳ Ｐゴシック" w:hint="eastAsia"/>
                          <w:color w:val="000000" w:themeColor="text1"/>
                          <w:sz w:val="18"/>
                          <w:szCs w:val="18"/>
                        </w:rPr>
                        <w:t>の</w:t>
                      </w:r>
                    </w:p>
                    <w:p w14:paraId="4E496D0B" w14:textId="77777777" w:rsidR="001A1A9D" w:rsidRPr="00B05E20" w:rsidRDefault="001A1A9D"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v:textbox>
              </v:shape>
            </w:pict>
          </mc:Fallback>
        </mc:AlternateContent>
      </w:r>
    </w:p>
    <w:p w14:paraId="52851C48" w14:textId="77777777" w:rsidR="00795E12" w:rsidRDefault="00795E12" w:rsidP="00795E12">
      <w:pPr>
        <w:widowControl/>
        <w:jc w:val="left"/>
      </w:pPr>
      <w:r>
        <w:rPr>
          <w:rFonts w:hint="eastAsia"/>
          <w:noProof/>
        </w:rPr>
        <mc:AlternateContent>
          <mc:Choice Requires="wps">
            <w:drawing>
              <wp:anchor distT="0" distB="0" distL="114300" distR="114300" simplePos="0" relativeHeight="251657216" behindDoc="0" locked="0" layoutInCell="1" allowOverlap="1" wp14:anchorId="4DA0DCAF" wp14:editId="331B23DD">
                <wp:simplePos x="0" y="0"/>
                <wp:positionH relativeFrom="column">
                  <wp:posOffset>1865894</wp:posOffset>
                </wp:positionH>
                <wp:positionV relativeFrom="paragraph">
                  <wp:posOffset>113030</wp:posOffset>
                </wp:positionV>
                <wp:extent cx="1673153" cy="0"/>
                <wp:effectExtent l="38100" t="76200" r="0" b="95250"/>
                <wp:wrapNone/>
                <wp:docPr id="397" name="直線矢印コネクタ 397"/>
                <wp:cNvGraphicFramePr/>
                <a:graphic xmlns:a="http://schemas.openxmlformats.org/drawingml/2006/main">
                  <a:graphicData uri="http://schemas.microsoft.com/office/word/2010/wordprocessingShape">
                    <wps:wsp>
                      <wps:cNvCnPr/>
                      <wps:spPr>
                        <a:xfrm>
                          <a:off x="0" y="0"/>
                          <a:ext cx="1673153"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A42A3AA" id="直線矢印コネクタ 397" o:spid="_x0000_s1026" type="#_x0000_t32" style="position:absolute;left:0;text-align:left;margin-left:146.9pt;margin-top:8.9pt;width:131.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uDAIAAL4DAAAOAAAAZHJzL2Uyb0RvYy54bWysU0uOEzEQ3SNxB8t70vmICROlM4uEYYMg&#10;EjMHqLHd3ZbctuUy6WQb1nMBWCBxAZBAYslhIpRrUHYymQF2iF647a6uV/VePU8v1q1hKxVQO1vy&#10;Qa/PmbLCSW3rkl9fXT55xhlGsBKMs6rkG4X8Yvb40bTzEzV0jTNSBUYgFiedL3kTo58UBYpGtYA9&#10;55WlYOVCC5GOoS5kgI7QW1MM+/2zonNB+uCEQqSvi0OQzzJ+VSkRX1cVqshMyam3mNeQ15u0FrMp&#10;TOoAvtHi2Ab8QxctaEtFT1ALiMDeBv0XVKtFcOiq2BOuLVxVaaEyB2Iz6P/B5k0DXmUuJA76k0z4&#10;/2DFq9UyMC1LPjofc2ahpSHtP3zbf3+///jp5+2X3fbr7t3tbvt5t/3B0j+kWOdxQolzuwzHE/pl&#10;SPTXVWjTm4ixdVZ5c1JZrSMT9HFwNh4Nno44E3ex4j7RB4wvlGtZ2pQcYwBdN3HurKVZujDIKsPq&#10;JUYqTYl3CamqdZfamDxSY1lHpYbjPk1dADmrMhBp23riirbmDExNlhUxZEh0RsuUnoBwg3MT2ArI&#10;NWQ26bor6p4zAxgpQJTyk7SgFn5LTf0sAJtDcg4dTNYokM+tZHHjSeIYNNjaqEMsgjb3MUs35Qht&#10;bGpHZSMfKSfxD3Kn3Y2TmzyFIp3IJLmjo6GTCx+eaf/w2s1+AQAA//8DAFBLAwQUAAYACAAAACEA&#10;jbTJv98AAAAJAQAADwAAAGRycy9kb3ducmV2LnhtbEyPQU/DMAyF70j8h8hIXBBL6RiD0nSakDYm&#10;wWUDcU4b05Y1Tkmytfx7jDjAybLf0/P38sVoO3FEH1pHCq4mCQikypmWagWvL6vLWxAhajK6c4QK&#10;vjDAojg9yXVm3EBbPO5iLTiEQqYVNDH2mZShatDqMHE9EmvvzlsdefW1NF4PHG47mSbJjbS6Jf7Q&#10;6B4fGqz2u4NVsP1YS19+Xm/wYtw/Pq2e18t0eFPq/Gxc3oOIOMY/M/zgMzoUzFS6A5kgOgXp3ZTR&#10;IwtznmyYzeZTEOXvQRa5/N+g+AYAAP//AwBQSwECLQAUAAYACAAAACEAtoM4kv4AAADhAQAAEwAA&#10;AAAAAAAAAAAAAAAAAAAAW0NvbnRlbnRfVHlwZXNdLnhtbFBLAQItABQABgAIAAAAIQA4/SH/1gAA&#10;AJQBAAALAAAAAAAAAAAAAAAAAC8BAABfcmVscy8ucmVsc1BLAQItABQABgAIAAAAIQDwOvUuDAIA&#10;AL4DAAAOAAAAAAAAAAAAAAAAAC4CAABkcnMvZTJvRG9jLnhtbFBLAQItABQABgAIAAAAIQCNtMm/&#10;3wAAAAkBAAAPAAAAAAAAAAAAAAAAAGYEAABkcnMvZG93bnJldi54bWxQSwUGAAAAAAQABADzAAAA&#10;cgUAAAAA&#10;" strokecolor="windowText" strokeweight="1pt">
                <v:stroke startarrow="block"/>
              </v:shape>
            </w:pict>
          </mc:Fallback>
        </mc:AlternateContent>
      </w:r>
    </w:p>
    <w:p w14:paraId="579AE3B3" w14:textId="77777777" w:rsidR="00795E12" w:rsidRDefault="00795E12" w:rsidP="00795E12">
      <w:pPr>
        <w:widowControl/>
        <w:jc w:val="left"/>
      </w:pPr>
    </w:p>
    <w:p w14:paraId="6C1E394B" w14:textId="77777777" w:rsidR="00795E12" w:rsidRDefault="00795E12" w:rsidP="00795E12">
      <w:pPr>
        <w:widowControl/>
        <w:jc w:val="left"/>
      </w:pPr>
      <w:r>
        <w:rPr>
          <w:rFonts w:hint="eastAsia"/>
          <w:noProof/>
        </w:rPr>
        <mc:AlternateContent>
          <mc:Choice Requires="wps">
            <w:drawing>
              <wp:anchor distT="0" distB="0" distL="114300" distR="114300" simplePos="0" relativeHeight="251654144" behindDoc="0" locked="0" layoutInCell="1" allowOverlap="1" wp14:anchorId="1CD3EE76" wp14:editId="333BA5C2">
                <wp:simplePos x="0" y="0"/>
                <wp:positionH relativeFrom="column">
                  <wp:posOffset>3090857</wp:posOffset>
                </wp:positionH>
                <wp:positionV relativeFrom="paragraph">
                  <wp:posOffset>52789</wp:posOffset>
                </wp:positionV>
                <wp:extent cx="465826" cy="0"/>
                <wp:effectExtent l="38100" t="76200" r="0" b="95250"/>
                <wp:wrapNone/>
                <wp:docPr id="394" name="直線矢印コネクタ 394"/>
                <wp:cNvGraphicFramePr/>
                <a:graphic xmlns:a="http://schemas.openxmlformats.org/drawingml/2006/main">
                  <a:graphicData uri="http://schemas.microsoft.com/office/word/2010/wordprocessingShape">
                    <wps:wsp>
                      <wps:cNvCnPr/>
                      <wps:spPr>
                        <a:xfrm>
                          <a:off x="0" y="0"/>
                          <a:ext cx="465826"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26E0D495" id="直線矢印コネクタ 394" o:spid="_x0000_s1026" type="#_x0000_t32" style="position:absolute;left:0;text-align:left;margin-left:243.35pt;margin-top:4.15pt;width:36.7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XICwIAAL0DAAAOAAAAZHJzL2Uyb0RvYy54bWysU81uEzEQviPxDpbvZJNQQomy6SGhXBBE&#10;ojzA1OvdteQ/eUw2uYZzXwAOSLxAkUDqsQ8TobwGYydNC9wQe/B6dnY+z/fN58nZymi2lAGVsyUf&#10;9PqcSStcpWxT8vcX509OOcMItgLtrCz5WiI/mz5+NOn8WA5d63QlAyMQi+POl7yN0Y+LAkUrDWDP&#10;eWkpWbtgIFIYmqIK0BG60cWw3x8VnQuVD05IRPo63yf5NOPXtRTxbV2jjEyXnHqLeQ15vUxrMZ3A&#10;uAngWyUObcA/dGFAWTr0CDWHCOxDUH9BGSWCQ1fHnnCmcHWthMwciM2g/webdy14mbmQOOiPMuH/&#10;gxVvlovAVFXypy9OOLNgaEi7zz92N592X77+vPq23Xzffrzabq63m1uW/iHFOo9jKpzZRThE6Bch&#10;0V/VwaQ3EWOrrPL6qLJcRSbo48no2elwxJm4SxX3dT5gfCWdYWlTcowBVNPGmbOWRunCIIsMy9cY&#10;6WQqvCtIh1p3rrTOE9WWdWTH4fM+DV0AGavWEGlrPFFF23AGuiHHihgyJDqtqlSegHCNMx3YEsg0&#10;5LXKdRfUPGcaMFKCGOUnSUEt/Faa+pkDtvvinNp7rJVQvbQVi2tPCsegwDZa7nMRlL7PWbooB2ht&#10;Uzsy+/hAOWm/VzvtLl21zkMoUkQeyR0d/JxM+DCm/cNbN/0FAAD//wMAUEsDBBQABgAIAAAAIQDw&#10;tMPJ3gAAAAcBAAAPAAAAZHJzL2Rvd25yZXYueG1sTI5RT8IwFIXfTfwPzTXxxUAHwlzmOkJMQBN4&#10;AYzP3XrdJuvtbAub/97qCzyenJPvfNli0C07o3WNIQGTcQQMqTSqoUrA+2E1SoA5L0nJ1hAK+EEH&#10;i/z2JpOpMj3t8Lz3FQsQcqkUUHvfpZy7skYt3dh0SKH7NFZLH6KtuLKyD3Dd8mkUxVzLhsJDLTt8&#10;qbE87k9awO5rzW3xPXvDh+H4ullt18tp/yHE/d2wfAbmcfCXMfzpB3XIg1NhTqQcawXMkvgpTAUk&#10;j8BCP4+jCbDiP/M849f++S8AAAD//wMAUEsBAi0AFAAGAAgAAAAhALaDOJL+AAAA4QEAABMAAAAA&#10;AAAAAAAAAAAAAAAAAFtDb250ZW50X1R5cGVzXS54bWxQSwECLQAUAAYACAAAACEAOP0h/9YAAACU&#10;AQAACwAAAAAAAAAAAAAAAAAvAQAAX3JlbHMvLnJlbHNQSwECLQAUAAYACAAAACEAVjDlyAsCAAC9&#10;AwAADgAAAAAAAAAAAAAAAAAuAgAAZHJzL2Uyb0RvYy54bWxQSwECLQAUAAYACAAAACEA8LTDyd4A&#10;AAAHAQAADwAAAAAAAAAAAAAAAABlBAAAZHJzL2Rvd25yZXYueG1sUEsFBgAAAAAEAAQA8wAAAHAF&#10;AAAAAA==&#10;" strokecolor="windowText" strokeweight="1pt">
                <v:stroke startarrow="block"/>
              </v:shape>
            </w:pict>
          </mc:Fallback>
        </mc:AlternateContent>
      </w:r>
    </w:p>
    <w:p w14:paraId="5E88E855" w14:textId="77777777" w:rsidR="00795E12" w:rsidRDefault="00795E12" w:rsidP="00795E12">
      <w:pPr>
        <w:widowControl/>
        <w:jc w:val="left"/>
      </w:pPr>
      <w:r>
        <w:rPr>
          <w:rFonts w:hint="eastAsia"/>
          <w:noProof/>
        </w:rPr>
        <mc:AlternateContent>
          <mc:Choice Requires="wps">
            <w:drawing>
              <wp:anchor distT="0" distB="0" distL="114300" distR="114300" simplePos="0" relativeHeight="251661312" behindDoc="0" locked="0" layoutInCell="1" allowOverlap="1" wp14:anchorId="24A8A42D" wp14:editId="1252E077">
                <wp:simplePos x="0" y="0"/>
                <wp:positionH relativeFrom="column">
                  <wp:posOffset>4117400</wp:posOffset>
                </wp:positionH>
                <wp:positionV relativeFrom="paragraph">
                  <wp:posOffset>160620</wp:posOffset>
                </wp:positionV>
                <wp:extent cx="0" cy="2734573"/>
                <wp:effectExtent l="0" t="0" r="19050" b="27940"/>
                <wp:wrapNone/>
                <wp:docPr id="400" name="直線矢印コネクタ 400"/>
                <wp:cNvGraphicFramePr/>
                <a:graphic xmlns:a="http://schemas.openxmlformats.org/drawingml/2006/main">
                  <a:graphicData uri="http://schemas.microsoft.com/office/word/2010/wordprocessingShape">
                    <wps:wsp>
                      <wps:cNvCnPr/>
                      <wps:spPr>
                        <a:xfrm flipV="1">
                          <a:off x="0" y="0"/>
                          <a:ext cx="0" cy="2734573"/>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026CB7" id="直線矢印コネクタ 400" o:spid="_x0000_s1026" type="#_x0000_t32" style="position:absolute;left:0;text-align:left;margin-left:324.2pt;margin-top:12.65pt;width:0;height:215.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DRDAIAAMQDAAAOAAAAZHJzL2Uyb0RvYy54bWysU0FuEzEU3SNxB8t7MtO0pWWUSRcJZYMg&#10;EoX9r8czY8ljW/4mk2zDuheABVIvABKVWHKYCOUafHtCVOgOMQvL/vZ789/z8+Ri1Wm2lB6VNSU/&#10;GuWcSSNspUxT8rdXl0/OOcMApgJtjSz5WiK/mD5+NOldIce2tbqSnhGJwaJ3JW9DcEWWoWhlBziy&#10;ThrarK3vINDSN1nloSf2TmfjPH+a9dZXzlshEak6Hzb5NPHXtRThdV2jDEyXnHoLafRpvI5jNp1A&#10;0XhwrRL7NuAfuuhAGfrpgWoOAdh7rx5QdUp4i7YOI2G7zNa1EjJpIDVH+V9q3rTgZNJC5qA72IT/&#10;j1a8Wi48U1XJT3Lyx0BHl7T7dLf7/nH3+fbnzdft5tv2w81282W7+cHiGXKsd1gQcGYWfr9Ct/BR&#10;/qr2Hau1cu8oDMkQkshWye/1wW+5CkwMRUHV8dnxyenZcWTOBopI5TyGF9J2LE5KjsGDatows8bQ&#10;rVo/0MPyJYYB+BsQwcZeKq2pDoU2rKdmnuWnpE8AZazWEGjaOVKNpuEMdEPhFcGnjtFqVUV4ROMa&#10;Z9qzJVB+KHaV7a+oe840YKANkpS+fe9/QGM/c8B2AKeteAyKVkL13FQsrB2ZbehdDPUASj+skyXa&#10;RJhMcd7LjVcwmB5n17Zap7vI4oqikpzcxzpm8f6a5vcf3/QXAAAA//8DAFBLAwQUAAYACAAAACEA&#10;z6cu694AAAAKAQAADwAAAGRycy9kb3ducmV2LnhtbEyPwU7DMAyG70i8Q2QkbixltNXo6k6oEuIA&#10;B9hAXL0mazsSp2qyrbw9QRzY0fan399friZrxFGPvneMcDtLQGhunOq5RXjfPN4sQPhArMg41gjf&#10;2sOqurwoqVDuxG/6uA6tiCHsC0LoQhgKKX3TaUt+5gbN8bZzo6UQx7GVaqRTDLdGzpMkl5Z6jh86&#10;GnTd6eZrfbAIbF6b/OWZPmqV7evapZ9m2D8hXl9ND0sQQU/hH4Zf/agOVXTaugMrLwxCni7SiCLM&#10;szsQEfhbbBHSLLsHWZXyvEL1AwAA//8DAFBLAQItABQABgAIAAAAIQC2gziS/gAAAOEBAAATAAAA&#10;AAAAAAAAAAAAAAAAAABbQ29udGVudF9UeXBlc10ueG1sUEsBAi0AFAAGAAgAAAAhADj9If/WAAAA&#10;lAEAAAsAAAAAAAAAAAAAAAAALwEAAF9yZWxzLy5yZWxzUEsBAi0AFAAGAAgAAAAhAADhUNEMAgAA&#10;xAMAAA4AAAAAAAAAAAAAAAAALgIAAGRycy9lMm9Eb2MueG1sUEsBAi0AFAAGAAgAAAAhAM+nLuve&#10;AAAACgEAAA8AAAAAAAAAAAAAAAAAZgQAAGRycy9kb3ducmV2LnhtbFBLBQYAAAAABAAEAPMAAABx&#10;BQAAAAA=&#10;" strokecolor="windowText" strokeweight="1.5pt"/>
            </w:pict>
          </mc:Fallback>
        </mc:AlternateContent>
      </w:r>
      <w:r>
        <w:rPr>
          <w:rFonts w:hint="eastAsia"/>
          <w:noProof/>
        </w:rPr>
        <mc:AlternateContent>
          <mc:Choice Requires="wps">
            <w:drawing>
              <wp:anchor distT="0" distB="0" distL="114300" distR="114300" simplePos="0" relativeHeight="251660288" behindDoc="0" locked="0" layoutInCell="1" allowOverlap="1" wp14:anchorId="7A6536FA" wp14:editId="1079F8AB">
                <wp:simplePos x="0" y="0"/>
                <wp:positionH relativeFrom="column">
                  <wp:posOffset>3884930</wp:posOffset>
                </wp:positionH>
                <wp:positionV relativeFrom="paragraph">
                  <wp:posOffset>163195</wp:posOffset>
                </wp:positionV>
                <wp:extent cx="232410" cy="0"/>
                <wp:effectExtent l="38100" t="76200" r="0" b="95250"/>
                <wp:wrapNone/>
                <wp:docPr id="399" name="直線矢印コネクタ 399"/>
                <wp:cNvGraphicFramePr/>
                <a:graphic xmlns:a="http://schemas.openxmlformats.org/drawingml/2006/main">
                  <a:graphicData uri="http://schemas.microsoft.com/office/word/2010/wordprocessingShape">
                    <wps:wsp>
                      <wps:cNvCnPr/>
                      <wps:spPr>
                        <a:xfrm flipH="1">
                          <a:off x="0" y="0"/>
                          <a:ext cx="232410" cy="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CB8BB9" id="直線矢印コネクタ 399" o:spid="_x0000_s1026" type="#_x0000_t32" style="position:absolute;left:0;text-align:left;margin-left:305.9pt;margin-top:12.85pt;width:18.3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KgEQIAAMcDAAAOAAAAZHJzL2Uyb0RvYy54bWysU0GO0zAU3SNxB8t7mrYDiFZNZ9EysEBQ&#10;ieEAfxw7seTYlr9p2m1ZzwVggcQFBgkklhymQr0G306nDLBDZGHZ/vkv773/MjvftIatZUDtbMlH&#10;gyFn0gpXaVuX/M3lxYMnnGEEW4FxVpZ8K5Gfz+/fm3V+KseucaaSgRGIxWnnS97E6KdFgaKRLeDA&#10;eWmpqFxoIdIx1EUVoCP01hTj4fBx0blQ+eCERKTbZV/k84yvlBTxlVIoIzMlJ24xryGvV2kt5jOY&#10;1gF8o8WRBvwDixa0pY+eoJYQgb0N+i+oVovg0Kk4EK4tnFJayKyB1IyGf6h53YCXWQuZg/5kE/4/&#10;WPFyvQpMVyU/m0w4s9DSkA4fvh6+vT98/PTj+vN+92X/7nq/u9nvvrP0DjnWeZxS48KuwvGEfhWS&#10;/I0KLVNG++cUhmwISWSb7Pf25LfcRCbocnw2fjiiqYjbUtEjJCQfMD6TrmVpU3KMAXTdxIWzlobq&#10;Qo8O6xcYiQM13jakZusutDF5tsayjrhMho/Sh4AipgxE2raeRKOtOQNTU3ZFDJkwOqOr1J6AcIsL&#10;E9gaKD6Uusp1l0SeMwMYqUCK8pNMIQq/tSY+S8Cmb86lPm2NhOqprVjcevLa0m/R30fQ5td9DBps&#10;bXKNoI1NdGRO9FFymkLve9pduWqbx1GkE6UlMzomO8Xx7pn2d/+/+U8AAAD//wMAUEsDBBQABgAI&#10;AAAAIQCSWqTv4AAAAAkBAAAPAAAAZHJzL2Rvd25yZXYueG1sTI/BTsMwEETvSPyDtUjcqJPShirE&#10;qVARQnAqTS7cNvGSpMTrKHbbwNfjigMcd3Y08yZbT6YXRxpdZ1lBPItAENdWd9woKIunmxUI55E1&#10;9pZJwRc5WOeXFxmm2p74jY4734gQwi5FBa33Qyqlq1sy6GZ2IA6/Dzsa9OEcG6lHPIVw08t5FCXS&#10;YMehocWBNi3Vn7uDUfBY7Mvq9ntbTq/FfvMc+/eXartU6vpqergH4Wnyf2Y44wd0yANTZQ+snegV&#10;JHEc0L2C+fIORDAki9UCRPUryDyT/xfkPwAAAP//AwBQSwECLQAUAAYACAAAACEAtoM4kv4AAADh&#10;AQAAEwAAAAAAAAAAAAAAAAAAAAAAW0NvbnRlbnRfVHlwZXNdLnhtbFBLAQItABQABgAIAAAAIQA4&#10;/SH/1gAAAJQBAAALAAAAAAAAAAAAAAAAAC8BAABfcmVscy8ucmVsc1BLAQItABQABgAIAAAAIQCW&#10;QYKgEQIAAMcDAAAOAAAAAAAAAAAAAAAAAC4CAABkcnMvZTJvRG9jLnhtbFBLAQItABQABgAIAAAA&#10;IQCSWqTv4AAAAAkBAAAPAAAAAAAAAAAAAAAAAGsEAABkcnMvZG93bnJldi54bWxQSwUGAAAAAAQA&#10;BADzAAAAeAUAAAAA&#10;" strokecolor="windowText" strokeweight="1.5pt">
                <v:stroke endarrow="block"/>
              </v:shape>
            </w:pict>
          </mc:Fallback>
        </mc:AlternateContent>
      </w:r>
    </w:p>
    <w:p w14:paraId="4545E8E8" w14:textId="77777777" w:rsidR="00795E12" w:rsidRDefault="00795E12" w:rsidP="00795E12">
      <w:pPr>
        <w:widowControl/>
        <w:jc w:val="left"/>
      </w:pPr>
      <w:r>
        <w:rPr>
          <w:rFonts w:hint="eastAsia"/>
          <w:noProof/>
        </w:rPr>
        <mc:AlternateContent>
          <mc:Choice Requires="wps">
            <w:drawing>
              <wp:anchor distT="0" distB="0" distL="114300" distR="114300" simplePos="0" relativeHeight="251655168" behindDoc="0" locked="0" layoutInCell="1" allowOverlap="1" wp14:anchorId="12E74105" wp14:editId="32457DE1">
                <wp:simplePos x="0" y="0"/>
                <wp:positionH relativeFrom="column">
                  <wp:posOffset>3082554</wp:posOffset>
                </wp:positionH>
                <wp:positionV relativeFrom="paragraph">
                  <wp:posOffset>170180</wp:posOffset>
                </wp:positionV>
                <wp:extent cx="465455" cy="0"/>
                <wp:effectExtent l="38100" t="76200" r="0" b="95250"/>
                <wp:wrapNone/>
                <wp:docPr id="395" name="直線矢印コネクタ 395"/>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96BB0E9" id="直線矢印コネクタ 395" o:spid="_x0000_s1026" type="#_x0000_t32" style="position:absolute;left:0;text-align:left;margin-left:242.7pt;margin-top:13.4pt;width:36.6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zMCwIAAL0DAAAOAAAAZHJzL2Uyb0RvYy54bWysU8FuEzEQvSPxD5bvZJPQlBJl00NCuSCI&#10;RPmAqe3dteS1LY/JJtdw7g/AAYkfKBJIPfIxEcpvMHbStMANsQevvbPzZt6b58n5qjVsqQJqZ0s+&#10;6PU5U1Y4qW1d8neXF0/OOMMIVoJxVpV8rZCfTx8/mnR+rIaucUaqwAjE4rjzJW9i9OOiQNGoFrDn&#10;vLIUrFxoIdIx1IUM0BF6a4phv39adC5IH5xQiPR1vg/yacavKiXim6pCFZkpOfUW8xryepXWYjqB&#10;cR3AN1oc2oB/6KIFbanoEWoOEdj7oP+CarUIDl0Ve8K1hasqLVTmQGwG/T/YvG3Aq8yFxEF/lAn/&#10;H6x4vVwEpmXJnz4fcWahpSHtPn3f3X7cff7y8/rrdvNt++F6u7nZbn6w9A8p1nkcU+LMLsLhhH4R&#10;Ev1VFdr0JmJslVVeH1VWq8gEfTw5HZ2MqJa4CxX3eT5gfKlcy9Km5BgD6LqJM2ctjdKFQRYZlq8w&#10;UmVKvEtIRa270MbkiRrLOrLj8Fmfhi6AjFUZiLRtPVFFW3MGpibHihgyJDqjZUpPQLjGmQlsCWQa&#10;8pp03SU1z5kBjBQgRvlJUlALv6WmfuaAzT45h/YeaxTIF1ayuPakcAwabG3UPhZBm/uYpYtygDY2&#10;taOyjw+Uk/Z7tdPuysl1HkKRTuSR3NHBz8mED8+0f3jrpr8AAAD//wMAUEsDBBQABgAIAAAAIQDR&#10;FeeK3wAAAAkBAAAPAAAAZHJzL2Rvd25yZXYueG1sTI/BToNAEIbvJr7DZky8GLtIoBJkaRqTVhO9&#10;tBrPCzsClp1Fdlvw7R3jQY8z8+Wf7y9Ws+3FCUffOVJws4hAINXOdNQoeH3ZXGcgfNBkdO8IFXyh&#10;h1V5flbo3LiJdnjah0ZwCPlcK2hDGHIpfd2i1X7hBiS+vbvR6sDj2Egz6onDbS/jKFpKqzviD60e&#10;8L7F+rA/WgW7j60cq8/kEa/mw8PT5nm7jqc3pS4v5vUdiIBz+IPhR5/VoWSnyh3JeNErSLI0YVRB&#10;vOQKDKRpdgui+l3IspD/G5TfAAAA//8DAFBLAQItABQABgAIAAAAIQC2gziS/gAAAOEBAAATAAAA&#10;AAAAAAAAAAAAAAAAAABbQ29udGVudF9UeXBlc10ueG1sUEsBAi0AFAAGAAgAAAAhADj9If/WAAAA&#10;lAEAAAsAAAAAAAAAAAAAAAAALwEAAF9yZWxzLy5yZWxzUEsBAi0AFAAGAAgAAAAhAE4xvMwLAgAA&#10;vQMAAA4AAAAAAAAAAAAAAAAALgIAAGRycy9lMm9Eb2MueG1sUEsBAi0AFAAGAAgAAAAhANEV54rf&#10;AAAACQEAAA8AAAAAAAAAAAAAAAAAZQQAAGRycy9kb3ducmV2LnhtbFBLBQYAAAAABAAEAPMAAABx&#10;BQAAAAA=&#10;" strokecolor="windowText" strokeweight="1pt">
                <v:stroke startarrow="block"/>
              </v:shape>
            </w:pict>
          </mc:Fallback>
        </mc:AlternateContent>
      </w:r>
    </w:p>
    <w:p w14:paraId="2604F8EE" w14:textId="77777777" w:rsidR="00795E12" w:rsidRDefault="00795E12" w:rsidP="00795E12">
      <w:pPr>
        <w:widowControl/>
        <w:jc w:val="left"/>
      </w:pPr>
    </w:p>
    <w:p w14:paraId="27CE8479" w14:textId="77777777" w:rsidR="00795E12" w:rsidRDefault="00795E12" w:rsidP="00795E12">
      <w:pPr>
        <w:widowControl/>
        <w:jc w:val="left"/>
      </w:pPr>
    </w:p>
    <w:p w14:paraId="38BCF0C5" w14:textId="77777777" w:rsidR="00795E12" w:rsidRDefault="00795E12" w:rsidP="00795E12">
      <w:pPr>
        <w:widowControl/>
        <w:jc w:val="left"/>
      </w:pPr>
      <w:r>
        <w:rPr>
          <w:rFonts w:hint="eastAsia"/>
          <w:noProof/>
        </w:rPr>
        <mc:AlternateContent>
          <mc:Choice Requires="wps">
            <w:drawing>
              <wp:anchor distT="0" distB="0" distL="114300" distR="114300" simplePos="0" relativeHeight="251656192" behindDoc="0" locked="0" layoutInCell="1" allowOverlap="1" wp14:anchorId="02509FC1" wp14:editId="2EFAFEB3">
                <wp:simplePos x="0" y="0"/>
                <wp:positionH relativeFrom="column">
                  <wp:posOffset>3087370</wp:posOffset>
                </wp:positionH>
                <wp:positionV relativeFrom="paragraph">
                  <wp:posOffset>45085</wp:posOffset>
                </wp:positionV>
                <wp:extent cx="465455" cy="0"/>
                <wp:effectExtent l="38100" t="76200" r="0" b="95250"/>
                <wp:wrapNone/>
                <wp:docPr id="396" name="直線矢印コネクタ 396"/>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694919F" id="直線矢印コネクタ 396" o:spid="_x0000_s1026" type="#_x0000_t32" style="position:absolute;left:0;text-align:left;margin-left:243.1pt;margin-top:3.55pt;width:36.6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g6CwIAAL0DAAAOAAAAZHJzL2Uyb0RvYy54bWysU8GO0zAQvSPxD5bvNG3ZFqia7qFluSCo&#10;xPIBs7aTWHJsy2Oa9lrO+wNwQOIHFgkkjnxMhfobjN1ud4EbIgfHk8k8z3vzPD1ft4atVEDtbMkH&#10;vT5nygonta1L/vby4tFTzjCClWCcVSXfKOTns4cPpp2fqKFrnJEqMAKxOOl8yZsY/aQoUDSqBew5&#10;rywlKxdaiBSGupABOkJvTTHs98dF54L0wQmFSF8XhySfZfyqUiK+ripUkZmSU28xryGvV2ktZlOY&#10;1AF8o8WxDfiHLlrQlg49QS0gAnsX9F9QrRbBoatiT7i2cFWlhcociM2g/webNw14lbmQOOhPMuH/&#10;gxWvVsvAtCz542djziy0NKT9x2/77x/2nz7/vP6y237dvb/ebW922x8s/UOKdR4nVDi3y3CM0C9D&#10;or+uQpveRIyts8qbk8pqHZmgj2fj0dloxJm4TRV3dT5gfKFcy9Km5BgD6LqJc2ctjdKFQRYZVi8x&#10;0slUeFuQDrXuQhuTJ2os68iOwyd9GroAMlZlINK29UQVbc0ZmJocK2LIkOiMlqk8AeEG5yawFZBp&#10;yGvSdZfUPGcGMFKCGOUnSUEt/Faa+lkANofinDp4rFEgn1vJ4saTwjFosLVRh1wEbe5yli7KEdrY&#10;1I7KPj5STtof1E67Kyc3eQhFisgjuaOjn5MJ78e0v3/rZr8AAAD//wMAUEsDBBQABgAIAAAAIQAR&#10;uL1l3gAAAAcBAAAPAAAAZHJzL2Rvd25yZXYueG1sTI5RT8IwFIXfTfwPzTXxxUDHwgDnOkJMQBN5&#10;AY3P3XrdBuvtbAub/57qizyenJPvfNly0C07o3WNIQGTcQQMqTSqoUrAx/t6tADmvCQlW0Mo4Acd&#10;LPPbm0ymyvS0w/PeVyxAyKVSQO19l3Luyhq1dGPTIYXuy1gtfYi24srKPsB1y+MomnEtGwoPtezw&#10;ucbyuD9pAbvDhtvie/qKD8Px5W293azi/lOI+7th9QTM4+D/x/CrH9QhD06FOZFyrBUwXcziMBUw&#10;nwALfZI8JsCKv8zzjF/75xcAAAD//wMAUEsBAi0AFAAGAAgAAAAhALaDOJL+AAAA4QEAABMAAAAA&#10;AAAAAAAAAAAAAAAAAFtDb250ZW50X1R5cGVzXS54bWxQSwECLQAUAAYACAAAACEAOP0h/9YAAACU&#10;AQAACwAAAAAAAAAAAAAAAAAvAQAAX3JlbHMvLnJlbHNQSwECLQAUAAYACAAAACEAPCXYOgsCAAC9&#10;AwAADgAAAAAAAAAAAAAAAAAuAgAAZHJzL2Uyb0RvYy54bWxQSwECLQAUAAYACAAAACEAEbi9Zd4A&#10;AAAHAQAADwAAAAAAAAAAAAAAAABlBAAAZHJzL2Rvd25yZXYueG1sUEsFBgAAAAAEAAQA8wAAAHAF&#10;AAAAAA==&#10;" strokecolor="windowText" strokeweight="1pt">
                <v:stroke startarrow="block"/>
              </v:shape>
            </w:pict>
          </mc:Fallback>
        </mc:AlternateContent>
      </w:r>
    </w:p>
    <w:p w14:paraId="436D951A" w14:textId="77777777" w:rsidR="00795E12" w:rsidRDefault="00795E12" w:rsidP="00795E12">
      <w:pPr>
        <w:widowControl/>
        <w:jc w:val="left"/>
      </w:pPr>
      <w:r>
        <w:rPr>
          <w:rFonts w:hint="eastAsia"/>
          <w:noProof/>
        </w:rPr>
        <mc:AlternateContent>
          <mc:Choice Requires="wps">
            <w:drawing>
              <wp:anchor distT="0" distB="0" distL="114300" distR="114300" simplePos="0" relativeHeight="251651072" behindDoc="0" locked="0" layoutInCell="1" allowOverlap="1" wp14:anchorId="1F1EA5F0" wp14:editId="6E09EA52">
                <wp:simplePos x="0" y="0"/>
                <wp:positionH relativeFrom="column">
                  <wp:posOffset>2012315</wp:posOffset>
                </wp:positionH>
                <wp:positionV relativeFrom="paragraph">
                  <wp:posOffset>148326</wp:posOffset>
                </wp:positionV>
                <wp:extent cx="0" cy="261620"/>
                <wp:effectExtent l="76200" t="0" r="57150" b="62230"/>
                <wp:wrapNone/>
                <wp:docPr id="391" name="直線矢印コネクタ 391"/>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706715" id="直線矢印コネクタ 391" o:spid="_x0000_s1026" type="#_x0000_t32" style="position:absolute;left:0;text-align:left;margin-left:158.45pt;margin-top:11.7pt;width:0;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c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A0&#10;SGD63wAAAAkBAAAPAAAAZHJzL2Rvd25yZXYueG1sTI/BTsMwDIbvSLxDZCQuiKXrtgKl7oQmQBMS&#10;QqxwzxrTFhqnSrKte3uCOMDR9qff318sR9OLPTnfWUaYThIQxLXVHTcIb9XD5TUIHxRr1VsmhCN5&#10;WJanJ4XKtT3wK+03oRExhH2uENoQhlxKX7dklJ/YgTjePqwzKsTRNVI7dYjhppdpkmTSqI7jh1YN&#10;tGqp/trsDMLafR7vry6enpNVunipaPHo3qsU8fxsvLsFEWgMfzD86Ed1KKPT1u5Ye9EjzKbZTUQR&#10;0tkcRAR+F1uEbJ6BLAv5v0H5DQAA//8DAFBLAQItABQABgAIAAAAIQC2gziS/gAAAOEBAAATAAAA&#10;AAAAAAAAAAAAAAAAAABbQ29udGVudF9UeXBlc10ueG1sUEsBAi0AFAAGAAgAAAAhADj9If/WAAAA&#10;lAEAAAsAAAAAAAAAAAAAAAAALwEAAF9yZWxzLy5yZWxzUEsBAi0AFAAGAAgAAAAhAFRO/n8LAgAA&#10;vQMAAA4AAAAAAAAAAAAAAAAALgIAAGRycy9lMm9Eb2MueG1sUEsBAi0AFAAGAAgAAAAhADRIYPrf&#10;AAAACQEAAA8AAAAAAAAAAAAAAAAAZQQAAGRycy9kb3ducmV2LnhtbFBLBQYAAAAABAAEAPMAAABx&#10;BQAAAAA=&#10;" strokecolor="windowText" strokeweight="1.5pt">
                <v:stroke endarrow="block"/>
              </v:shape>
            </w:pict>
          </mc:Fallback>
        </mc:AlternateContent>
      </w:r>
    </w:p>
    <w:p w14:paraId="5DFDD09F" w14:textId="77777777" w:rsidR="00795E12" w:rsidRDefault="00795E12" w:rsidP="00795E12">
      <w:pPr>
        <w:widowControl/>
        <w:jc w:val="left"/>
      </w:pPr>
      <w:r>
        <w:rPr>
          <w:rFonts w:hint="eastAsia"/>
          <w:noProof/>
        </w:rPr>
        <mc:AlternateContent>
          <mc:Choice Requires="wps">
            <w:drawing>
              <wp:anchor distT="0" distB="0" distL="114300" distR="114300" simplePos="0" relativeHeight="251644928" behindDoc="0" locked="0" layoutInCell="1" allowOverlap="1" wp14:anchorId="5F919330" wp14:editId="0D6F4F11">
                <wp:simplePos x="0" y="0"/>
                <wp:positionH relativeFrom="column">
                  <wp:posOffset>812800</wp:posOffset>
                </wp:positionH>
                <wp:positionV relativeFrom="paragraph">
                  <wp:posOffset>187061</wp:posOffset>
                </wp:positionV>
                <wp:extent cx="2404080" cy="270000"/>
                <wp:effectExtent l="0" t="0" r="15875" b="15875"/>
                <wp:wrapNone/>
                <wp:docPr id="378" name="正方形/長方形 378"/>
                <wp:cNvGraphicFramePr/>
                <a:graphic xmlns:a="http://schemas.openxmlformats.org/drawingml/2006/main">
                  <a:graphicData uri="http://schemas.microsoft.com/office/word/2010/wordprocessingShape">
                    <wps:wsp>
                      <wps:cNvSpPr/>
                      <wps:spPr>
                        <a:xfrm>
                          <a:off x="0" y="0"/>
                          <a:ext cx="2404080" cy="270000"/>
                        </a:xfrm>
                        <a:prstGeom prst="rect">
                          <a:avLst/>
                        </a:prstGeom>
                        <a:solidFill>
                          <a:srgbClr val="FFCC99"/>
                        </a:solidFill>
                        <a:ln w="19050" cap="flat" cmpd="sng" algn="ctr">
                          <a:solidFill>
                            <a:sysClr val="windowText" lastClr="000000"/>
                          </a:solidFill>
                          <a:prstDash val="solid"/>
                        </a:ln>
                        <a:effectLst/>
                      </wps:spPr>
                      <wps:txbx>
                        <w:txbxContent>
                          <w:p w14:paraId="18D1BFBE" w14:textId="77777777" w:rsidR="001A1A9D" w:rsidRPr="007E29FB" w:rsidRDefault="001A1A9D"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 o:spid="_x0000_s1176" style="position:absolute;margin-left:64pt;margin-top:14.75pt;width:189.3pt;height:2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ulQIAABAFAAAOAAAAZHJzL2Uyb0RvYy54bWysVEtu2zAQ3RfoHQjuG8mO28RG5MBw4KJA&#10;kBhIiqxpirIEUCRL0pbce7QHaNddF130OA3QW/SRUpxPsyqqBTXkDOfz5g1PTttakq2wrtIqo4OD&#10;lBKhuM4rtc7o++vFq2NKnGcqZ1IrkdGdcPR0+vLFSWMmYqhLLXNhCZwoN2lMRkvvzSRJHC9FzdyB&#10;NkJBWWhbM4+tXSe5ZQ281zIZpumbpNE2N1Zz4RxOzzolnUb/RSG4vywKJzyRGUVuPq42rquwJtMT&#10;NllbZsqK92mwf8iiZpVC0L2rM+YZ2djqL1d1xa12uvAHXNeJLoqKi1gDqhmkT6q5KpkRsRaA48we&#10;Jvf/3PKL7dKSKs/o4RFapViNJt1++3r7+cevn1+S35++dxIJaoDVGDfBnSuztP3OQQyVt4Wtwx81&#10;kTYCvNsDLFpPOA6Ho3SUHqMPHLrhUYovOE3ubxvr/FuhaxKEjFo0MOLKtufOd6Z3JiGY07LKF5WU&#10;cWPXq7m0ZMvQ7MViPh+Pe++PzKQiDag6Tl+HRBhIV0jmIdYGMDi1poTJNdjMvY2xH912O7ePAR7m&#10;urlGdZRI5jwUKDl+zwUOiZ8xV3YJRq+9mVQhfxH52tcZgO6gDZJvV23s0iA9DHfC2UrnO/TO6o7U&#10;zvBFhQjnSGTJLFiM8jCZ/hJLITVq1r1ESantx+fOgz3IBS0lDaYCeHzYMCtQ3zsF2o0Ho1EYo7gZ&#10;HIf+EftQs3qoUZt6rtGLAd4Aw6MY7L28Ewur6xsM8CxEhYopjtgd8v1m7rtpxRPAxWwWzTA6hvlz&#10;dWV4cB6wC9hetzfMmp45Hl250HcTxCZPCNTZhptKzzZeF1Vk1z2uYGXYYOwiP/snIsz1w320un/I&#10;pn8AAAD//wMAUEsDBBQABgAIAAAAIQBjWliS4AAAAAkBAAAPAAAAZHJzL2Rvd25yZXYueG1sTI/B&#10;TsMwEETvSPyDtUhcEHUakdCGOBVCQuWAVLXwAU68xCnxOordNP17lhMcRzOaeVNuZteLCcfQeVKw&#10;XCQgkBpvOmoVfH683q9AhKjJ6N4TKrhggE11fVXqwvgz7XE6xFZwCYVCK7AxDoWUobHodFj4AYm9&#10;Lz86HVmOrTSjPnO562WaJLl0uiNesHrAF4vN9+HkFMzv+2l7tG/b2hwf0C6z3eVuvVPq9mZ+fgIR&#10;cY5/YfjFZ3SomKn2JzJB9KzTFX+JCtJ1BoIDWZLnIGoFj2kCsirl/wfVDwAAAP//AwBQSwECLQAU&#10;AAYACAAAACEAtoM4kv4AAADhAQAAEwAAAAAAAAAAAAAAAAAAAAAAW0NvbnRlbnRfVHlwZXNdLnht&#10;bFBLAQItABQABgAIAAAAIQA4/SH/1gAAAJQBAAALAAAAAAAAAAAAAAAAAC8BAABfcmVscy8ucmVs&#10;c1BLAQItABQABgAIAAAAIQAnggLulQIAABAFAAAOAAAAAAAAAAAAAAAAAC4CAABkcnMvZTJvRG9j&#10;LnhtbFBLAQItABQABgAIAAAAIQBjWliS4AAAAAkBAAAPAAAAAAAAAAAAAAAAAO8EAABkcnMvZG93&#10;bnJldi54bWxQSwUGAAAAAAQABADzAAAA/AUAAAAA&#10;" fillcolor="#fc9" strokecolor="windowText" strokeweight="1.5pt">
                <v:textbox inset=",.5mm,,.5mm">
                  <w:txbxContent>
                    <w:p w14:paraId="18D1BFBE" w14:textId="77777777" w:rsidR="001A1A9D" w:rsidRPr="007E29FB" w:rsidRDefault="001A1A9D"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v:textbox>
              </v:rect>
            </w:pict>
          </mc:Fallback>
        </mc:AlternateContent>
      </w:r>
    </w:p>
    <w:p w14:paraId="6D395D38" w14:textId="77777777" w:rsidR="00795E12" w:rsidRDefault="00795E12" w:rsidP="00795E12">
      <w:pPr>
        <w:widowControl/>
        <w:jc w:val="left"/>
      </w:pPr>
    </w:p>
    <w:p w14:paraId="4CBA180B" w14:textId="77777777" w:rsidR="00795E12" w:rsidRDefault="00795E12" w:rsidP="00795E12">
      <w:pPr>
        <w:widowControl/>
        <w:jc w:val="left"/>
      </w:pPr>
      <w:r>
        <w:rPr>
          <w:rFonts w:hint="eastAsia"/>
          <w:noProof/>
        </w:rPr>
        <mc:AlternateContent>
          <mc:Choice Requires="wps">
            <w:drawing>
              <wp:anchor distT="0" distB="0" distL="114300" distR="114300" simplePos="0" relativeHeight="251648000" behindDoc="0" locked="0" layoutInCell="1" allowOverlap="1" wp14:anchorId="1AACA147" wp14:editId="0238FBA6">
                <wp:simplePos x="0" y="0"/>
                <wp:positionH relativeFrom="column">
                  <wp:posOffset>2438400</wp:posOffset>
                </wp:positionH>
                <wp:positionV relativeFrom="paragraph">
                  <wp:posOffset>99695</wp:posOffset>
                </wp:positionV>
                <wp:extent cx="688975" cy="460375"/>
                <wp:effectExtent l="0" t="0" r="15875" b="15875"/>
                <wp:wrapNone/>
                <wp:docPr id="389" name="角丸四角形 389"/>
                <wp:cNvGraphicFramePr/>
                <a:graphic xmlns:a="http://schemas.openxmlformats.org/drawingml/2006/main">
                  <a:graphicData uri="http://schemas.microsoft.com/office/word/2010/wordprocessingShape">
                    <wps:wsp>
                      <wps:cNvSpPr/>
                      <wps:spPr>
                        <a:xfrm>
                          <a:off x="0" y="0"/>
                          <a:ext cx="688975" cy="460375"/>
                        </a:xfrm>
                        <a:prstGeom prst="roundRect">
                          <a:avLst/>
                        </a:prstGeom>
                        <a:noFill/>
                        <a:ln w="12700" cap="flat" cmpd="sng" algn="ctr">
                          <a:solidFill>
                            <a:sysClr val="windowText" lastClr="000000"/>
                          </a:solidFill>
                          <a:prstDash val="solid"/>
                        </a:ln>
                        <a:effectLst/>
                      </wps:spPr>
                      <wps:txbx>
                        <w:txbxContent>
                          <w:p w14:paraId="6D4EF32B" w14:textId="77777777" w:rsidR="001A1A9D"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1A1A9D" w:rsidRPr="007E29FB"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77" style="position:absolute;margin-left:192pt;margin-top:7.85pt;width:54.25pt;height:3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gXiwIAAOcEAAAOAAAAZHJzL2Uyb0RvYy54bWysVE1OGzEU3lfqHSzvyyRAQ4iYoAhEVQkB&#10;KlSsHY8nM5LHz7WdTNJjdMuum16BTW9TpB6jnz1DoLSrqlk47/n9f/7eHB2vG81WyvmaTM6HOwPO&#10;lJFU1GaR8483Z2/GnPkgTCE0GZXzjfL8ePr61VFrJ2qXKtKFcgxJjJ+0NudVCHaSZV5WqhF+h6wy&#10;MJbkGhGgukVWONEie6Oz3cFglLXkCutIKu9xe9oZ+TTlL0slw2VZehWYzjl6C+l06ZzHM5seicnC&#10;CVvVsm9D/EMXjagNim5TnYog2NLVf6RqaunIUxl2JDUZlWUtVZoB0wwHL6a5roRVaRaA4+0WJv//&#10;0sqL1ZVjdZHzvfEhZ0Y0eKSf3778uL9/uLuD8PD9K4smANVaP4H/tb1yveYhxqnXpWviP+Zh6wTu&#10;ZguuWgcmcTkajw8P3nImYdofDfYgI0v2FGydD+8UNSwKOXe0NMUHPGDCVazOfej8H/1iQUNntda4&#10;FxNtWAsG7h4M8M5SgEulFgFiYzGdNwvOhF6ApDK4lNKTrosYHqP9xp9ox1YCPAG9Cmpv0DhnWvgA&#10;A6ZJv77l30JjP6fCV11wMvVu2sTUKtGwbz9i2KEWpbCerxP4w8F+jIl3cyo2eBJHHVe9lWc1Kpyj&#10;kSvhQE6Mh4ULlzhKTZiZeomzitznv91Hf3AGVs5akB14fFoKpzDfewM27Y0wHbYjKcNxUtxzy/y5&#10;xSybEwJOQ6y2lUlEsAv6USwdNbfYy1msCpMwErU75HvlJHRLiM2WajZLbtgIK8K5ubYyJo/YRWxv&#10;1rfC2Z4VAa9yQY+LISYveNH5xkhDs2Wgsk6kecIVjIsKtilxr9/8uK7P9eT19H2a/gIAAP//AwBQ&#10;SwMEFAAGAAgAAAAhABNeSk3gAAAACQEAAA8AAABkcnMvZG93bnJldi54bWxMj0FPg0AUhO8m/ofN&#10;M/FmF7FYQJbG2NTENB7E9uBtC08gsm/J7pbiv/d50uNkJjPfFOvZDGJC53tLCm4XEQik2jY9tQr2&#10;79ubFIQPmho9WEIF3+hhXV5eFDpv7JnecKpCK7iEfK4VdCGMuZS+7tBov7AjEnuf1hkdWLpWNk6f&#10;udwMMo6ie2l0T7zQ6RGfOqy/qpNRkE2vh2fabD7msZLVNotfdm6VKHV9NT8+gAg4h78w/OIzOpTM&#10;dLQnarwYFNylS/4S2EhWIDiwzOIExFFBmsYgy0L+f1D+AAAA//8DAFBLAQItABQABgAIAAAAIQC2&#10;gziS/gAAAOEBAAATAAAAAAAAAAAAAAAAAAAAAABbQ29udGVudF9UeXBlc10ueG1sUEsBAi0AFAAG&#10;AAgAAAAhADj9If/WAAAAlAEAAAsAAAAAAAAAAAAAAAAALwEAAF9yZWxzLy5yZWxzUEsBAi0AFAAG&#10;AAgAAAAhAPzjKBeLAgAA5wQAAA4AAAAAAAAAAAAAAAAALgIAAGRycy9lMm9Eb2MueG1sUEsBAi0A&#10;FAAGAAgAAAAhABNeSk3gAAAACQEAAA8AAAAAAAAAAAAAAAAA5QQAAGRycy9kb3ducmV2LnhtbFBL&#10;BQYAAAAABAAEAPMAAADyBQAAAAA=&#10;" filled="f" strokecolor="windowText" strokeweight="1pt">
                <v:textbox inset="1mm,.5mm,1mm,.5mm">
                  <w:txbxContent>
                    <w:p w14:paraId="6D4EF32B" w14:textId="77777777" w:rsidR="001A1A9D"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1A1A9D" w:rsidRPr="007E29FB"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v:textbox>
              </v:roundrect>
            </w:pict>
          </mc:Fallback>
        </mc:AlternateContent>
      </w:r>
      <w:r>
        <w:rPr>
          <w:rFonts w:hint="eastAsia"/>
          <w:noProof/>
        </w:rPr>
        <mc:AlternateContent>
          <mc:Choice Requires="wps">
            <w:drawing>
              <wp:anchor distT="0" distB="0" distL="114300" distR="114300" simplePos="0" relativeHeight="251646976" behindDoc="0" locked="0" layoutInCell="1" allowOverlap="1" wp14:anchorId="6FB78C25" wp14:editId="5F1AB2D2">
                <wp:simplePos x="0" y="0"/>
                <wp:positionH relativeFrom="column">
                  <wp:posOffset>1599565</wp:posOffset>
                </wp:positionH>
                <wp:positionV relativeFrom="paragraph">
                  <wp:posOffset>109220</wp:posOffset>
                </wp:positionV>
                <wp:extent cx="724535" cy="460375"/>
                <wp:effectExtent l="0" t="0" r="18415" b="15875"/>
                <wp:wrapNone/>
                <wp:docPr id="388" name="角丸四角形 388"/>
                <wp:cNvGraphicFramePr/>
                <a:graphic xmlns:a="http://schemas.openxmlformats.org/drawingml/2006/main">
                  <a:graphicData uri="http://schemas.microsoft.com/office/word/2010/wordprocessingShape">
                    <wps:wsp>
                      <wps:cNvSpPr/>
                      <wps:spPr>
                        <a:xfrm>
                          <a:off x="0" y="0"/>
                          <a:ext cx="724535" cy="460375"/>
                        </a:xfrm>
                        <a:prstGeom prst="roundRect">
                          <a:avLst/>
                        </a:prstGeom>
                        <a:noFill/>
                        <a:ln w="12700" cap="flat" cmpd="sng" algn="ctr">
                          <a:solidFill>
                            <a:sysClr val="windowText" lastClr="000000"/>
                          </a:solidFill>
                          <a:prstDash val="solid"/>
                        </a:ln>
                        <a:effectLst/>
                      </wps:spPr>
                      <wps:txbx>
                        <w:txbxContent>
                          <w:p w14:paraId="024DD613" w14:textId="77777777" w:rsidR="001A1A9D"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1A1A9D" w:rsidRPr="007E29FB"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78" style="position:absolute;margin-left:125.95pt;margin-top:8.6pt;width:57.05pt;height: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jWjAIAAOcEAAAOAAAAZHJzL2Uyb0RvYy54bWysVEtu2zAQ3RfoHQjuG8l2fhBiB0aCFAWC&#10;JGhSZE1TlCWA4rAkbdk9RrfdddMrZNPbNECP0UdK+TTtqqgX9Aznw5k3b3R0vGk1WyvnGzJTPtrJ&#10;OVNGUtmY5ZR/uDl7c8iZD8KUQpNRU75Vnh/PXr866myhxlSTLpVjSGJ80dkpr0OwRZZ5WatW+B2y&#10;ysBYkWtFgOqWWelEh+ytzsZ5vp915ErrSCrvcXvaG/ks5a8qJcNlVXkVmJ5y1BbS6dK5iGc2OxLF&#10;0glbN3IoQ/xDFa1oDB59THUqgmAr1/yRqm2kI09V2JHUZlRVjVSpB3Qzyl90c10Lq1IvAMfbR5j8&#10;/0srL9ZXjjXllE8OMSojWgzp57fPP+7u7r98gXD//SuLJgDVWV/A/9peuUHzEGPXm8q18R/9sE0C&#10;d/sIrtoEJnF5MN7dm+xxJmHa3c8nB3sxZ/YUbJ0PbxW1LApT7mhlyvcYYMJVrM996P0f/OKDhs4a&#10;rXEvCm1YBwaOD3LMWQpwqdIiQGwtuvNmyZnQS5BUBpdSetJNGcNjtN/6E+3YWoAnoFdJ3Q0K50wL&#10;H2BAN+k3lPxbaKznVPi6D06mwU2bmFolGg7lRwx71KIUNotNAn+UJzTi3YLKLUbiqOeqt/KswQvn&#10;KORKOJAT7WHhwiWOShN6pkHirCb36W/30R+cgZWzDmQHHh9Xwin0986ATZN9dIftSMroMCnuuWXx&#10;3GJW7QkBpxFW28okItgF/SBWjtpb7OU8vgqTMBJv98gPyknolxCbLdV8ntywEVaEc3NtZUwesYvY&#10;3mxuhbMDKwKmckEPiyGKF7zofWOkofkqUNUk0jzhCsZFBduUuDdsflzX53ryevo+zX4BAAD//wMA&#10;UEsDBBQABgAIAAAAIQCo+5gb4AAAAAkBAAAPAAAAZHJzL2Rvd25yZXYueG1sTI9BT4NAEIXvJv6H&#10;zZh4s0sxhYIsjbGpiTE9iPbQ25YdgcjOEnZL8d87nvQ4eV/efK/YzLYXE46+c6RguYhAINXOdNQo&#10;+Hjf3a1B+KDJ6N4RKvhGD5vy+qrQuXEXesOpCo3gEvK5VtCGMORS+rpFq/3CDUicfbrR6sDn2Egz&#10;6guX217GUZRIqzviD60e8KnF+qs6WwXZtD8803Z7nIdKVrssfnkd05VStzfz4wOIgHP4g+FXn9Wh&#10;ZKeTO5PxolcQr5YZoxykMQgG7pOEx50UrLMUZFnI/wvKHwAAAP//AwBQSwECLQAUAAYACAAAACEA&#10;toM4kv4AAADhAQAAEwAAAAAAAAAAAAAAAAAAAAAAW0NvbnRlbnRfVHlwZXNdLnhtbFBLAQItABQA&#10;BgAIAAAAIQA4/SH/1gAAAJQBAAALAAAAAAAAAAAAAAAAAC8BAABfcmVscy8ucmVsc1BLAQItABQA&#10;BgAIAAAAIQAdhcjWjAIAAOcEAAAOAAAAAAAAAAAAAAAAAC4CAABkcnMvZTJvRG9jLnhtbFBLAQIt&#10;ABQABgAIAAAAIQCo+5gb4AAAAAkBAAAPAAAAAAAAAAAAAAAAAOYEAABkcnMvZG93bnJldi54bWxQ&#10;SwUGAAAAAAQABADzAAAA8wUAAAAA&#10;" filled="f" strokecolor="windowText" strokeweight="1pt">
                <v:textbox inset="1mm,.5mm,1mm,.5mm">
                  <w:txbxContent>
                    <w:p w14:paraId="024DD613" w14:textId="77777777" w:rsidR="001A1A9D"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1A1A9D" w:rsidRPr="007E29FB" w:rsidRDefault="001A1A9D"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v:textbox>
              </v:roundrect>
            </w:pict>
          </mc:Fallback>
        </mc:AlternateContent>
      </w:r>
      <w:r>
        <w:rPr>
          <w:rFonts w:hint="eastAsia"/>
          <w:noProof/>
        </w:rPr>
        <mc:AlternateContent>
          <mc:Choice Requires="wps">
            <w:drawing>
              <wp:anchor distT="0" distB="0" distL="114300" distR="114300" simplePos="0" relativeHeight="251645952" behindDoc="0" locked="0" layoutInCell="1" allowOverlap="1" wp14:anchorId="5E843C1E" wp14:editId="1E4AFFE1">
                <wp:simplePos x="0" y="0"/>
                <wp:positionH relativeFrom="column">
                  <wp:posOffset>891121</wp:posOffset>
                </wp:positionH>
                <wp:positionV relativeFrom="paragraph">
                  <wp:posOffset>121800</wp:posOffset>
                </wp:positionV>
                <wp:extent cx="594779" cy="460375"/>
                <wp:effectExtent l="0" t="0" r="15240" b="15875"/>
                <wp:wrapNone/>
                <wp:docPr id="387" name="角丸四角形 387"/>
                <wp:cNvGraphicFramePr/>
                <a:graphic xmlns:a="http://schemas.openxmlformats.org/drawingml/2006/main">
                  <a:graphicData uri="http://schemas.microsoft.com/office/word/2010/wordprocessingShape">
                    <wps:wsp>
                      <wps:cNvSpPr/>
                      <wps:spPr>
                        <a:xfrm>
                          <a:off x="0" y="0"/>
                          <a:ext cx="594779" cy="460375"/>
                        </a:xfrm>
                        <a:prstGeom prst="roundRect">
                          <a:avLst/>
                        </a:prstGeom>
                        <a:noFill/>
                        <a:ln w="12700" cap="flat" cmpd="sng" algn="ctr">
                          <a:solidFill>
                            <a:sysClr val="windowText" lastClr="000000"/>
                          </a:solidFill>
                          <a:prstDash val="solid"/>
                        </a:ln>
                        <a:effectLst/>
                      </wps:spPr>
                      <wps:txbx>
                        <w:txbxContent>
                          <w:p w14:paraId="0BBE6135" w14:textId="77777777" w:rsidR="001A1A9D" w:rsidRPr="007E29FB" w:rsidRDefault="001A1A9D"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7" o:spid="_x0000_s1179" style="position:absolute;margin-left:70.15pt;margin-top:9.6pt;width:46.85pt;height:3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jtjAIAAOcEAAAOAAAAZHJzL2Uyb0RvYy54bWysVMtOGzEU3VfqP1jel5nwSCAiQRGIqhIC&#10;VKhYOx5PZiSPr2s7maSf0S07Nv0FNv2bIvUzeuwZHqVdVc3Cudf3fXzuHB6tG81WyvmazIQPtnLO&#10;lJFU1GYx4Z+uT9/tc+aDMIXQZNSEb5TnR9O3bw5bO1bbVJEulGNIYvy4tRNehWDHWeZlpRrht8gq&#10;A2NJrhEBqltkhRMtsjc6287zYdaSK6wjqbzH7Uln5NOUvyyVDBdl6VVgesLRW0inS+c8ntn0UIwX&#10;Ttiqln0b4h+6aERtUPQp1YkIgi1d/UeqppaOPJVhS1KTUVnWUqUZMM0gfzXNVSWsSrMAHG+fYPL/&#10;L608X106VhcTvrM/4syIBo/089vXH/f3D7e3EB6+37FoAlCt9WP4X9lL12seYpx6Xbom/mMetk7g&#10;bp7AVevAJC73DnZHowPOJEy7w3xntBdzZs/B1vnwXlHDojDhjpam+IgHTLiK1ZkPnf+jXyxo6LTW&#10;GvdirA1rwcDtUY53lgJcKrUIEBuL6bxZcCb0AiSVwaWUnnRdxPAY7Tf+WDu2EuAJ6FVQe43GOdPC&#10;BxgwTfr1Lf8WGvs5Eb7qgpOpd9MmplaJhn37EcMOtSiF9XydwB/kwxgT7+ZUbPAkjjqueitPa1Q4&#10;QyOXwoGcGA8LFy5wlJowM/USZxW5L3+7j/7gDKyctSA78Pi8FE5hvg8GbNoZYjpsR1IG+0lxLy3z&#10;lxazbI4JOA2w2lYmEcEu6EexdNTcYC9nsSpMwkjU7pDvlePQLSE2W6rZLLlhI6wIZ+bKypg8Yhex&#10;vV7fCGd7VgS8yjk9LoYYv+JF5xsjDc2Wgco6keYZVzAuKtimxL1+8+O6vtST1/P3afoLAAD//wMA&#10;UEsDBBQABgAIAAAAIQAYxCvD3wAAAAkBAAAPAAAAZHJzL2Rvd25yZXYueG1sTI/BTsMwEETvSPyD&#10;tUjcqNO00CbEqRBVkVDFgVAO3Nx4SSLidWS7afh7lhPcdrSjmTfFZrK9GNGHzpGC+SwBgVQ701Gj&#10;4PC2u1mDCFGT0b0jVPCNATbl5UWhc+PO9IpjFRvBIRRyraCNccilDHWLVoeZG5D49+m81ZGlb6Tx&#10;+szhtpdpktxJqzvihlYP+Nhi/VWdrIJsfHl/ou32YxoqWe2y9HnvV7dKXV9ND/cgIk7xzwy/+IwO&#10;JTMd3YlMED3rZbJgKx9ZCoIN6WLJ446cPl+BLAv5f0H5AwAA//8DAFBLAQItABQABgAIAAAAIQC2&#10;gziS/gAAAOEBAAATAAAAAAAAAAAAAAAAAAAAAABbQ29udGVudF9UeXBlc10ueG1sUEsBAi0AFAAG&#10;AAgAAAAhADj9If/WAAAAlAEAAAsAAAAAAAAAAAAAAAAALwEAAF9yZWxzLy5yZWxzUEsBAi0AFAAG&#10;AAgAAAAhAErFCO2MAgAA5wQAAA4AAAAAAAAAAAAAAAAALgIAAGRycy9lMm9Eb2MueG1sUEsBAi0A&#10;FAAGAAgAAAAhABjEK8PfAAAACQEAAA8AAAAAAAAAAAAAAAAA5gQAAGRycy9kb3ducmV2LnhtbFBL&#10;BQYAAAAABAAEAPMAAADyBQAAAAA=&#10;" filled="f" strokecolor="windowText" strokeweight="1pt">
                <v:textbox inset="1mm,.5mm,1mm,.5mm">
                  <w:txbxContent>
                    <w:p w14:paraId="0BBE6135" w14:textId="77777777" w:rsidR="001A1A9D" w:rsidRPr="007E29FB" w:rsidRDefault="001A1A9D"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v:textbox>
              </v:roundrect>
            </w:pict>
          </mc:Fallback>
        </mc:AlternateContent>
      </w:r>
      <w:r>
        <w:rPr>
          <w:rFonts w:hint="eastAsia"/>
          <w:noProof/>
        </w:rPr>
        <mc:AlternateContent>
          <mc:Choice Requires="wps">
            <w:drawing>
              <wp:anchor distT="0" distB="0" distL="114300" distR="114300" simplePos="0" relativeHeight="251643904" behindDoc="0" locked="0" layoutInCell="1" allowOverlap="1" wp14:anchorId="21934B12" wp14:editId="3E472032">
                <wp:simplePos x="0" y="0"/>
                <wp:positionH relativeFrom="column">
                  <wp:posOffset>813483</wp:posOffset>
                </wp:positionH>
                <wp:positionV relativeFrom="paragraph">
                  <wp:posOffset>1031</wp:posOffset>
                </wp:positionV>
                <wp:extent cx="2404110" cy="684770"/>
                <wp:effectExtent l="0" t="0" r="15240" b="20320"/>
                <wp:wrapNone/>
                <wp:docPr id="385" name="正方形/長方形 385"/>
                <wp:cNvGraphicFramePr/>
                <a:graphic xmlns:a="http://schemas.openxmlformats.org/drawingml/2006/main">
                  <a:graphicData uri="http://schemas.microsoft.com/office/word/2010/wordprocessingShape">
                    <wps:wsp>
                      <wps:cNvSpPr/>
                      <wps:spPr>
                        <a:xfrm>
                          <a:off x="0" y="0"/>
                          <a:ext cx="2404110" cy="68477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D67942" id="正方形/長方形 385" o:spid="_x0000_s1026" style="position:absolute;left:0;text-align:left;margin-left:64.05pt;margin-top:.1pt;width:189.3pt;height:5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j9gQIAANMEAAAOAAAAZHJzL2Uyb0RvYy54bWysVM1uEzEQviPxDpbvdJOQ/kXZVFGrIqSq&#10;rdSinl2vnV3Jf9hONuE94AHomTPiwONQibfgs3eblsIJkYMz4xnPzzff7PRorRVZCR8aa0o63BlQ&#10;Igy3VWMWJX13ffrqgJIQmamYskaUdCMCPZq9fDFt3USMbG1VJTxBEBMmrStpHaObFEXgtdAs7Fgn&#10;DIzSes0iVL8oKs9aRNeqGA0Ge0VrfeW85SIE3J50RjrL8aUUPF5IGUQkqqSoLebT5/M2ncVsyiYL&#10;z1zd8L4M9g9VaNYYJN2GOmGRkaVv/gilG+5tsDLucKsLK2XDRe4B3QwHz7q5qpkTuReAE9wWpvD/&#10;wvLz1aUnTVXS1we7lBimMaT7L3f3n779+P65+PnxayeRZAZYrQsTvLlyl77XAsTU+Vp6nf7RE1ln&#10;gDdbgMU6Eo7L0XgwHg4xBw7b3sF4fz9PoHh87XyIb4TVJAkl9RhgxpWtzkJERrg+uKRkxp42SuUh&#10;KkNaMPBwsJviM3BJKhYhaofugllQwtQCJOXR55DBqqZKz1OgsAnHypMVA09Ar8q21yiaEsVChAGd&#10;5F+CACX89jTVc8JC3T3Opt5NmRRaZBr25Sf8OsSSdGurDeD3tuNlcPy0QbQzJL1kHkREK1iueIFD&#10;Kov+bC9RUlv/4W/3yR/8gJWSFsRG7++XzAv08taAOYfD8ThtQlbGu/sjKP6p5fapxSz1sQUmQ6yx&#10;41lM/lE9iNJbfYMdnKesMDHDkbtDuVeOY7dw2GIu5vPsBvY7Fs/MleMpeMIp4Xi9vmHe9cOPmMC5&#10;fVgCNnnGgc63Y8F8Ga1sMkEeccWokoLNyUPrtzyt5lM9ez1+i2a/AAAA//8DAFBLAwQUAAYACAAA&#10;ACEARigqP9sAAAAIAQAADwAAAGRycy9kb3ducmV2LnhtbEyPwU7DMBBE70j8g7VI3KjdSJQoxKkq&#10;JHonzYHenHhJ0sbrELtN+vcsJzjOzmj2Tb5d3CCuOIXek4b1SoFAarztqdVQHd6fUhAhGrJm8IQa&#10;bhhgW9zf5SazfqYPvJaxFVxCITMauhjHTMrQdOhMWPkRib0vPzkTWU6ttJOZudwNMlFqI53piT90&#10;ZsS3DptzeXEavvfhszzdTng4hqHeV3MVzVhp/fiw7F5BRFziXxh+8RkdCmaq/YVsEAPrJF1zVEMC&#10;gu1ntXkBUfNdpQpkkcv/A4ofAAAA//8DAFBLAQItABQABgAIAAAAIQC2gziS/gAAAOEBAAATAAAA&#10;AAAAAAAAAAAAAAAAAABbQ29udGVudF9UeXBlc10ueG1sUEsBAi0AFAAGAAgAAAAhADj9If/WAAAA&#10;lAEAAAsAAAAAAAAAAAAAAAAALwEAAF9yZWxzLy5yZWxzUEsBAi0AFAAGAAgAAAAhAAdUeP2BAgAA&#10;0wQAAA4AAAAAAAAAAAAAAAAALgIAAGRycy9lMm9Eb2MueG1sUEsBAi0AFAAGAAgAAAAhAEYoKj/b&#10;AAAACAEAAA8AAAAAAAAAAAAAAAAA2wQAAGRycy9kb3ducmV2LnhtbFBLBQYAAAAABAAEAPMAAADj&#10;BQAAAAA=&#10;" filled="f" strokecolor="windowText" strokeweight="1.5pt"/>
            </w:pict>
          </mc:Fallback>
        </mc:AlternateContent>
      </w:r>
    </w:p>
    <w:p w14:paraId="1A392AA6" w14:textId="77777777" w:rsidR="00795E12" w:rsidRDefault="00795E12" w:rsidP="00795E12">
      <w:pPr>
        <w:widowControl/>
        <w:jc w:val="left"/>
      </w:pPr>
    </w:p>
    <w:p w14:paraId="1E25F52E" w14:textId="77777777" w:rsidR="00795E12" w:rsidRDefault="00795E12" w:rsidP="00795E12">
      <w:pPr>
        <w:widowControl/>
        <w:jc w:val="left"/>
      </w:pPr>
      <w:r>
        <w:rPr>
          <w:rFonts w:hint="eastAsia"/>
          <w:noProof/>
        </w:rPr>
        <mc:AlternateContent>
          <mc:Choice Requires="wps">
            <w:drawing>
              <wp:anchor distT="0" distB="0" distL="114300" distR="114300" simplePos="0" relativeHeight="251652096" behindDoc="0" locked="0" layoutInCell="1" allowOverlap="1" wp14:anchorId="4B0D4242" wp14:editId="49AB069D">
                <wp:simplePos x="0" y="0"/>
                <wp:positionH relativeFrom="column">
                  <wp:posOffset>2013585</wp:posOffset>
                </wp:positionH>
                <wp:positionV relativeFrom="paragraph">
                  <wp:posOffset>225161</wp:posOffset>
                </wp:positionV>
                <wp:extent cx="0" cy="261620"/>
                <wp:effectExtent l="76200" t="0" r="57150" b="62230"/>
                <wp:wrapNone/>
                <wp:docPr id="392" name="直線矢印コネクタ 392"/>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7878C3" id="直線矢印コネクタ 392" o:spid="_x0000_s1026" type="#_x0000_t32" style="position:absolute;left:0;text-align:left;margin-left:158.55pt;margin-top:17.75pt;width:0;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qJ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d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BD&#10;rD0+3gAAAAkBAAAPAAAAZHJzL2Rvd25yZXYueG1sTI9NS8QwEIbvgv8hjOBF3LSVbqU2XWRREUHE&#10;rd6zzdhWm0lJsrvdf++IB73Nx8M7z1Sr2Y5ijz4MjhSkiwQEUuvMQJ2Ct+b+8hpEiJqMHh2hgiMG&#10;WNWnJ5UujTvQK+43sRMcQqHUCvoYp1LK0PZodVi4CYl3H85bHbn1nTReHzjcjjJLkqW0eiC+0OsJ&#10;1z22X5udVfDoP493xcXTc7LO8pcG8wf/3mRKnZ/NtzcgIs7xD4YffVaHmp22bkcmiFHBVVqkjHKR&#10;5yAY+B1sFRTLAmRdyf8f1N8AAAD//wMAUEsBAi0AFAAGAAgAAAAhALaDOJL+AAAA4QEAABMAAAAA&#10;AAAAAAAAAAAAAAAAAFtDb250ZW50X1R5cGVzXS54bWxQSwECLQAUAAYACAAAACEAOP0h/9YAAACU&#10;AQAACwAAAAAAAAAAAAAAAAAvAQAAX3JlbHMvLnJlbHNQSwECLQAUAAYACAAAACEAJlqaiQsCAAC9&#10;AwAADgAAAAAAAAAAAAAAAAAuAgAAZHJzL2Uyb0RvYy54bWxQSwECLQAUAAYACAAAACEAQ6w9Pt4A&#10;AAAJAQAADwAAAAAAAAAAAAAAAABlBAAAZHJzL2Rvd25yZXYueG1sUEsFBgAAAAAEAAQA8wAAAHAF&#10;AAAAAA==&#10;" strokecolor="windowText" strokeweight="1.5pt">
                <v:stroke endarrow="block"/>
              </v:shape>
            </w:pict>
          </mc:Fallback>
        </mc:AlternateContent>
      </w:r>
    </w:p>
    <w:p w14:paraId="313B9524" w14:textId="77777777" w:rsidR="00795E12" w:rsidRDefault="00795E12" w:rsidP="00795E12">
      <w:pPr>
        <w:widowControl/>
        <w:jc w:val="left"/>
      </w:pPr>
    </w:p>
    <w:p w14:paraId="55D55F18" w14:textId="77777777" w:rsidR="00795E12" w:rsidRDefault="00795E12" w:rsidP="00795E12">
      <w:pPr>
        <w:widowControl/>
        <w:jc w:val="left"/>
      </w:pPr>
      <w:r>
        <w:rPr>
          <w:rFonts w:hint="eastAsia"/>
          <w:noProof/>
        </w:rPr>
        <mc:AlternateContent>
          <mc:Choice Requires="wps">
            <w:drawing>
              <wp:anchor distT="0" distB="0" distL="114300" distR="114300" simplePos="0" relativeHeight="251658240" behindDoc="0" locked="0" layoutInCell="1" allowOverlap="1" wp14:anchorId="4A853D3B" wp14:editId="412996D1">
                <wp:simplePos x="0" y="0"/>
                <wp:positionH relativeFrom="column">
                  <wp:posOffset>3228879</wp:posOffset>
                </wp:positionH>
                <wp:positionV relativeFrom="paragraph">
                  <wp:posOffset>151993</wp:posOffset>
                </wp:positionV>
                <wp:extent cx="888521" cy="0"/>
                <wp:effectExtent l="0" t="0" r="26035" b="19050"/>
                <wp:wrapNone/>
                <wp:docPr id="398" name="直線矢印コネクタ 398"/>
                <wp:cNvGraphicFramePr/>
                <a:graphic xmlns:a="http://schemas.openxmlformats.org/drawingml/2006/main">
                  <a:graphicData uri="http://schemas.microsoft.com/office/word/2010/wordprocessingShape">
                    <wps:wsp>
                      <wps:cNvCnPr/>
                      <wps:spPr>
                        <a:xfrm>
                          <a:off x="0" y="0"/>
                          <a:ext cx="888521" cy="0"/>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1E61AD" id="直線矢印コネクタ 398" o:spid="_x0000_s1026" type="#_x0000_t32" style="position:absolute;left:0;text-align:left;margin-left:254.25pt;margin-top:11.95pt;width:69.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BQIAALkDAAAOAAAAZHJzL2Uyb0RvYy54bWysU8GO0zAQvSPxD5bvNG3Rom7UdA8tywVB&#10;JZYPmLWdxJJjWx7TtNdy3h+AAxI/ANIiceRjKtTfYOx2y8LeEDk4Hk/med6bl+nFujNspQJqZys+&#10;Ggw5U1Y4qW1T8bdXl08mnGEEK8E4qyq+UcgvZo8fTXtfqrFrnZEqMAKxWPa+4m2MviwKFK3qAAfO&#10;K0vJ2oUOIoWhKWSAntA7U4yHw2dF74L0wQmFSKeLQ5LPMn5dKxFf1zWqyEzFqbeY15DX67QWsymU&#10;TQDfanFsA/6hiw60pUtPUAuIwN4F/QCq0yI4dHUcCNcVrq61UJkDsRkN/2LzpgWvMhcSB/1JJvx/&#10;sOLVahmYlhV/ek6jstDRkPYfv+2/f9h/+vzz5utue7t7f7Pbftltf7D0DSnWeyypcG6X4RihX4ZE&#10;f12HLr2JGFtnlTcnldU6MkGHk8nkbDziTNylit91PmB8oVzH0qbiGAPopo1zZy2N0oVRFhlWLzHS&#10;zVR4V5Aute5SG5MnaizryY7nwzMaugAyVm0g0rbzRBVtwxmYhhwrYsiQ6IyWqTwB4QbnJrAVkGnI&#10;a9L1V9Q8ZwYwUoIY5SdJQS38UZr6WQC2h+KcOnisVSCfW8nixpPCln6Gw3kEbR6eE6yxqRWVPXyk&#10;m3Q/KJ12105u8gCKFJE/cjdHLycD3o9pf/+Pm/0CAAD//wMAUEsDBBQABgAIAAAAIQAFj9/F3gAA&#10;AAkBAAAPAAAAZHJzL2Rvd25yZXYueG1sTI/BTsMwDIbvSLxDZCRuLN3optLVnRBiiAsHxh4ga7ym&#10;WuO0TbZ2b08QBzja/vT7+4vNZFtxocE3jhHmswQEceV0wzXC/mv7kIHwQbFWrWNCuJKHTXl7U6hc&#10;u5E/6bILtYgh7HOFYELocil9ZcgqP3Mdcbwd3WBViONQSz2oMYbbVi6SZCWtajh+MKqjF0PVaXe2&#10;CP3H22tIp2sYtenfbV/t59v0hHh/Nz2vQQSawh8MP/pRHcrodHBn1l60CMskW0YUYfH4BCICqzRL&#10;QRx+F7Is5P8G5TcAAAD//wMAUEsBAi0AFAAGAAgAAAAhALaDOJL+AAAA4QEAABMAAAAAAAAAAAAA&#10;AAAAAAAAAFtDb250ZW50X1R5cGVzXS54bWxQSwECLQAUAAYACAAAACEAOP0h/9YAAACUAQAACwAA&#10;AAAAAAAAAAAAAAAvAQAAX3JlbHMvLnJlbHNQSwECLQAUAAYACAAAACEA56ucHwUCAAC5AwAADgAA&#10;AAAAAAAAAAAAAAAuAgAAZHJzL2Uyb0RvYy54bWxQSwECLQAUAAYACAAAACEABY/fxd4AAAAJAQAA&#10;DwAAAAAAAAAAAAAAAABfBAAAZHJzL2Rvd25yZXYueG1sUEsFBgAAAAAEAAQA8wAAAGoFAAAAAA==&#10;" strokecolor="windowText" strokeweight="1.5pt"/>
            </w:pict>
          </mc:Fallback>
        </mc:AlternateContent>
      </w:r>
      <w:r>
        <w:rPr>
          <w:rFonts w:hint="eastAsia"/>
          <w:noProof/>
        </w:rPr>
        <mc:AlternateContent>
          <mc:Choice Requires="wps">
            <w:drawing>
              <wp:anchor distT="0" distB="0" distL="114300" distR="114300" simplePos="0" relativeHeight="251649024" behindDoc="0" locked="0" layoutInCell="1" allowOverlap="1" wp14:anchorId="0F76EF00" wp14:editId="738BAB56">
                <wp:simplePos x="0" y="0"/>
                <wp:positionH relativeFrom="column">
                  <wp:posOffset>813435</wp:posOffset>
                </wp:positionH>
                <wp:positionV relativeFrom="paragraph">
                  <wp:posOffset>21961</wp:posOffset>
                </wp:positionV>
                <wp:extent cx="2403475" cy="269875"/>
                <wp:effectExtent l="0" t="0" r="15875" b="15875"/>
                <wp:wrapNone/>
                <wp:docPr id="390" name="正方形/長方形 390"/>
                <wp:cNvGraphicFramePr/>
                <a:graphic xmlns:a="http://schemas.openxmlformats.org/drawingml/2006/main">
                  <a:graphicData uri="http://schemas.microsoft.com/office/word/2010/wordprocessingShape">
                    <wps:wsp>
                      <wps:cNvSpPr/>
                      <wps:spPr>
                        <a:xfrm>
                          <a:off x="0" y="0"/>
                          <a:ext cx="2403475" cy="269875"/>
                        </a:xfrm>
                        <a:prstGeom prst="rect">
                          <a:avLst/>
                        </a:prstGeom>
                        <a:solidFill>
                          <a:srgbClr val="FFFFCC"/>
                        </a:solidFill>
                        <a:ln w="19050" cap="flat" cmpd="sng" algn="ctr">
                          <a:solidFill>
                            <a:sysClr val="windowText" lastClr="000000"/>
                          </a:solidFill>
                          <a:prstDash val="solid"/>
                        </a:ln>
                        <a:effectLst/>
                      </wps:spPr>
                      <wps:txbx>
                        <w:txbxContent>
                          <w:p w14:paraId="26B8B8E0" w14:textId="77777777" w:rsidR="001A1A9D" w:rsidRPr="00750471" w:rsidRDefault="001A1A9D"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0" o:spid="_x0000_s1180" style="position:absolute;margin-left:64.05pt;margin-top:1.75pt;width:189.2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jDlQIAABAFAAAOAAAAZHJzL2Uyb0RvYy54bWysVEtu2zAQ3RfoHQjuG8mO87EROTAcuCgQ&#10;JAGSImuaoiwBFMmStCX3Hu0B2nXXRRc9TgP0Fn2kFOfTrIpqQc1whvN5fMOT07aWZCOsq7TK6GAv&#10;pUQorvNKrTL6/mbx5pgS55nKmdRKZHQrHD2dvn510piJGOpSy1xYgiDKTRqT0dJ7M0kSx0tRM7en&#10;jVAwFtrWzEO1qyS3rEH0WibDND1MGm1zYzUXzmH3rDPSaYxfFIL7y6JwwhOZUdTm42rjugxrMj1h&#10;k5Vlpqx4Xwb7hypqVikk3YU6Y56Rta3+ClVX3GqnC7/HdZ3ooqi4iD2gm0H6rJvrkhkRewE4zuxg&#10;cv8vLL/YXFlS5RndHwMfxWpc0t23r3eff/z6+SX5/el7J5FgBliNcROcuTZXttccxNB5W9g6/NET&#10;aSPA2x3AovWEY3M4SvdHRweUcNiGh+NjyAiTPJw21vm3QtckCBm1uMCIK9ucO9+53ruEZE7LKl9U&#10;UkbFrpZzacmG4bIX+ObzPvoTN6lIA6qO0wM0zBlIV0jmIdYGMDi1ooTJFdjMvY25n5x2W7fLAR7m&#10;urlBd5RI5jwMaDl+LyUOhZ8xV3YFxqi9m1ShfhH52vcZgO6gDZJvl228pUF6FM6EvaXOt7g7qztS&#10;O8MXFTKco5ArZsFitIfJ9JdYCqnRs+4lSkptP760H/xBLlgpaTAVwOPDmlmB/t4p0G48GI3CGEVl&#10;cIxWKbGPLcvHFrWu5xp3McAbYHgUg7+X92JhdX2LAZ6FrDAxxZG7Q75X5r6bVjwBXMxm0Q2jY5g/&#10;V9eGh+ABu4DtTXvLrOmZ43ErF/p+gtjkGYE633BS6dna66KK7HrAFawMCsYu8rN/IsJcP9aj18ND&#10;Nv0DAAD//wMAUEsDBBQABgAIAAAAIQA3TPIm2wAAAAgBAAAPAAAAZHJzL2Rvd25yZXYueG1sTI/N&#10;TsMwEITvSLyDtUjcqN1CoyjEqRCCCxyAwANsYzeJaq+j2Pnh7VlOcBzNaOab8rB6J2Y7xj6Qhu1G&#10;gbDUBNNTq+Hr8/kmBxETkkEXyGr4thEO1eVFiYUJC33YuU6t4BKKBWroUhoKKWPTWY9xEwZL7J3C&#10;6DGxHFtpRly43Du5UyqTHnvihQ4H+9jZ5lxPXoN7ohdU+ds8vfq6fZd9v5i51vr6an24B5Hsmv7C&#10;8IvP6FAx0zFMZKJwrHf5lqMabvcg2N+rLANx1HCXKZBVKf8fqH4AAAD//wMAUEsBAi0AFAAGAAgA&#10;AAAhALaDOJL+AAAA4QEAABMAAAAAAAAAAAAAAAAAAAAAAFtDb250ZW50X1R5cGVzXS54bWxQSwEC&#10;LQAUAAYACAAAACEAOP0h/9YAAACUAQAACwAAAAAAAAAAAAAAAAAvAQAAX3JlbHMvLnJlbHNQSwEC&#10;LQAUAAYACAAAACEAFUjow5UCAAAQBQAADgAAAAAAAAAAAAAAAAAuAgAAZHJzL2Uyb0RvYy54bWxQ&#10;SwECLQAUAAYACAAAACEAN0zyJtsAAAAIAQAADwAAAAAAAAAAAAAAAADvBAAAZHJzL2Rvd25yZXYu&#10;eG1sUEsFBgAAAAAEAAQA8wAAAPcFAAAAAA==&#10;" fillcolor="#ffc" strokecolor="windowText" strokeweight="1.5pt">
                <v:textbox inset=",.5mm,,.5mm">
                  <w:txbxContent>
                    <w:p w14:paraId="26B8B8E0" w14:textId="77777777" w:rsidR="001A1A9D" w:rsidRPr="00750471" w:rsidRDefault="001A1A9D"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v:textbox>
              </v:rect>
            </w:pict>
          </mc:Fallback>
        </mc:AlternateContent>
      </w:r>
    </w:p>
    <w:p w14:paraId="75ADED76" w14:textId="77777777" w:rsidR="00795E12" w:rsidRDefault="00795E12" w:rsidP="00795E12">
      <w:pPr>
        <w:widowControl/>
        <w:jc w:val="left"/>
      </w:pPr>
    </w:p>
    <w:p w14:paraId="2C7BCE97" w14:textId="1EC4D02A" w:rsidR="00795E12" w:rsidRPr="004D6756" w:rsidRDefault="00795E12" w:rsidP="00795E12">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sidR="00825178">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下水道施設情報システムの構築と活用の例</w:t>
      </w:r>
    </w:p>
    <w:p w14:paraId="73E60B08" w14:textId="4894795B" w:rsidR="002E24A9" w:rsidRPr="002E24A9" w:rsidRDefault="002E24A9" w:rsidP="002E24A9">
      <w:pPr>
        <w:jc w:val="center"/>
        <w:rPr>
          <w:sz w:val="18"/>
          <w:szCs w:val="18"/>
        </w:rPr>
      </w:pPr>
      <w:r w:rsidRPr="002E24A9">
        <w:rPr>
          <w:rFonts w:hint="eastAsia"/>
          <w:sz w:val="18"/>
          <w:szCs w:val="18"/>
        </w:rPr>
        <w:t xml:space="preserve">（出典　</w:t>
      </w:r>
      <w:r w:rsidR="00E30070">
        <w:rPr>
          <w:rFonts w:hint="eastAsia"/>
          <w:sz w:val="18"/>
          <w:szCs w:val="18"/>
        </w:rPr>
        <w:t>ストックマネジメント</w:t>
      </w:r>
      <w:r w:rsidRPr="002E24A9">
        <w:rPr>
          <w:rFonts w:hint="eastAsia"/>
          <w:sz w:val="18"/>
          <w:szCs w:val="18"/>
        </w:rPr>
        <w:t>手法を踏まえた下水道長寿命化計画策定に関する手引き（案）」</w:t>
      </w:r>
    </w:p>
    <w:p w14:paraId="49D8322A" w14:textId="6F58C159" w:rsidR="004D6756" w:rsidRPr="002E24A9" w:rsidRDefault="002E24A9" w:rsidP="002E24A9">
      <w:pPr>
        <w:jc w:val="center"/>
        <w:rPr>
          <w:sz w:val="18"/>
          <w:szCs w:val="18"/>
        </w:rPr>
      </w:pPr>
      <w:r>
        <w:rPr>
          <w:rFonts w:hint="eastAsia"/>
          <w:sz w:val="18"/>
          <w:szCs w:val="18"/>
        </w:rPr>
        <w:t xml:space="preserve">　　　　　　　</w:t>
      </w:r>
      <w:r w:rsidRPr="002E24A9">
        <w:rPr>
          <w:rFonts w:hint="eastAsia"/>
          <w:sz w:val="18"/>
          <w:szCs w:val="18"/>
        </w:rPr>
        <w:t>平成</w:t>
      </w:r>
      <w:r w:rsidRPr="002E24A9">
        <w:rPr>
          <w:rFonts w:hint="eastAsia"/>
          <w:sz w:val="18"/>
          <w:szCs w:val="18"/>
        </w:rPr>
        <w:t>25</w:t>
      </w:r>
      <w:r w:rsidRPr="002E24A9">
        <w:rPr>
          <w:rFonts w:hint="eastAsia"/>
          <w:sz w:val="18"/>
          <w:szCs w:val="18"/>
        </w:rPr>
        <w:t>年</w:t>
      </w:r>
      <w:r w:rsidRPr="002E24A9">
        <w:rPr>
          <w:rFonts w:hint="eastAsia"/>
          <w:sz w:val="18"/>
          <w:szCs w:val="18"/>
        </w:rPr>
        <w:t>9</w:t>
      </w:r>
      <w:r w:rsidRPr="002E24A9">
        <w:rPr>
          <w:rFonts w:hint="eastAsia"/>
          <w:sz w:val="18"/>
          <w:szCs w:val="18"/>
        </w:rPr>
        <w:t>月、国土交通省水管理・国土保全局下水道部、</w:t>
      </w:r>
      <w:r w:rsidRPr="002E24A9">
        <w:rPr>
          <w:rFonts w:hint="eastAsia"/>
          <w:sz w:val="18"/>
          <w:szCs w:val="18"/>
        </w:rPr>
        <w:t>p.29</w:t>
      </w:r>
      <w:r w:rsidRPr="002E24A9">
        <w:rPr>
          <w:rFonts w:hint="eastAsia"/>
          <w:sz w:val="18"/>
          <w:szCs w:val="18"/>
        </w:rPr>
        <w:t>）</w:t>
      </w:r>
    </w:p>
    <w:p w14:paraId="06096368" w14:textId="77777777" w:rsidR="004D6756" w:rsidRPr="004D6756" w:rsidRDefault="004D6756" w:rsidP="004D6756">
      <w:pPr>
        <w:widowControl/>
        <w:jc w:val="left"/>
      </w:pPr>
      <w:r w:rsidRPr="004D6756">
        <w:br w:type="page"/>
      </w:r>
    </w:p>
    <w:p w14:paraId="2FBA34E0" w14:textId="2B59CC81" w:rsidR="004D6756" w:rsidRPr="004D6756" w:rsidRDefault="004D6756" w:rsidP="004D6756">
      <w:pPr>
        <w:ind w:leftChars="200" w:left="420"/>
      </w:pPr>
      <w:r w:rsidRPr="004D6756">
        <w:rPr>
          <w:rFonts w:hint="eastAsia"/>
        </w:rPr>
        <w:lastRenderedPageBreak/>
        <w:t xml:space="preserve">(1) </w:t>
      </w:r>
      <w:r w:rsidRPr="004D6756">
        <w:rPr>
          <w:rFonts w:hint="eastAsia"/>
        </w:rPr>
        <w:t>記録</w:t>
      </w:r>
    </w:p>
    <w:p w14:paraId="158B360B" w14:textId="46EC2656" w:rsidR="004D6756" w:rsidRPr="001A1A9D" w:rsidRDefault="004D6756" w:rsidP="004D6756">
      <w:pPr>
        <w:ind w:leftChars="200" w:left="420" w:firstLineChars="100" w:firstLine="210"/>
      </w:pPr>
      <w:r w:rsidRPr="004D6756">
        <w:rPr>
          <w:rFonts w:hint="eastAsia"/>
        </w:rPr>
        <w:t>点検・調査・診断時に、各記録様式に基づき、記録する</w:t>
      </w:r>
      <w:r w:rsidR="00384D8A" w:rsidRPr="001A1A9D">
        <w:rPr>
          <w:rFonts w:hint="eastAsia"/>
        </w:rPr>
        <w:t>べきである</w:t>
      </w:r>
      <w:r w:rsidRPr="001A1A9D">
        <w:rPr>
          <w:rFonts w:hint="eastAsia"/>
        </w:rPr>
        <w:t>。</w:t>
      </w:r>
    </w:p>
    <w:p w14:paraId="0A4F5ECC" w14:textId="77777777" w:rsidR="004D6756" w:rsidRPr="001A1A9D" w:rsidRDefault="004D6756" w:rsidP="004D6756"/>
    <w:p w14:paraId="21F47B8C" w14:textId="62956D3F" w:rsidR="004D6756" w:rsidRPr="001A1A9D" w:rsidRDefault="004D6756" w:rsidP="004D6756">
      <w:pPr>
        <w:ind w:leftChars="200" w:left="420"/>
      </w:pPr>
      <w:r w:rsidRPr="001A1A9D">
        <w:rPr>
          <w:rFonts w:hint="eastAsia"/>
        </w:rPr>
        <w:t xml:space="preserve">(2) </w:t>
      </w:r>
      <w:r w:rsidR="003A2029" w:rsidRPr="001A1A9D">
        <w:rPr>
          <w:rFonts w:hint="eastAsia"/>
        </w:rPr>
        <w:t>データ</w:t>
      </w:r>
      <w:r w:rsidRPr="001A1A9D">
        <w:rPr>
          <w:rFonts w:hint="eastAsia"/>
        </w:rPr>
        <w:t>の保存</w:t>
      </w:r>
    </w:p>
    <w:p w14:paraId="3B346F9E" w14:textId="51AA4CB8" w:rsidR="004D6756" w:rsidRDefault="004D6756" w:rsidP="004D6756">
      <w:pPr>
        <w:ind w:leftChars="200" w:left="420" w:firstLineChars="100" w:firstLine="210"/>
      </w:pPr>
      <w:r w:rsidRPr="001A1A9D">
        <w:rPr>
          <w:rFonts w:hint="eastAsia"/>
        </w:rPr>
        <w:t>各記録様式に記録した点</w:t>
      </w:r>
      <w:r w:rsidR="002E24A9" w:rsidRPr="001A1A9D">
        <w:rPr>
          <w:rFonts w:hint="eastAsia"/>
        </w:rPr>
        <w:t>検結果、調査結果、診断結果及び対策実施内容を維持管理</w:t>
      </w:r>
      <w:r w:rsidR="00E30070" w:rsidRPr="001A1A9D">
        <w:rPr>
          <w:rFonts w:hint="eastAsia"/>
        </w:rPr>
        <w:t>データベース</w:t>
      </w:r>
      <w:r w:rsidRPr="001A1A9D">
        <w:rPr>
          <w:rFonts w:hint="eastAsia"/>
        </w:rPr>
        <w:t>（仮称）に入力・保存する</w:t>
      </w:r>
      <w:r w:rsidR="00384D8A" w:rsidRPr="001A1A9D">
        <w:rPr>
          <w:rFonts w:hint="eastAsia"/>
        </w:rPr>
        <w:t>べきである</w:t>
      </w:r>
      <w:r w:rsidRPr="001A1A9D">
        <w:rPr>
          <w:rFonts w:hint="eastAsia"/>
        </w:rPr>
        <w:t>。</w:t>
      </w:r>
    </w:p>
    <w:p w14:paraId="33F0EECC" w14:textId="5A607AF2" w:rsidR="00935C8F" w:rsidRDefault="00935C8F" w:rsidP="004D6756">
      <w:pPr>
        <w:ind w:leftChars="200" w:left="420" w:firstLineChars="100" w:firstLine="210"/>
      </w:pPr>
    </w:p>
    <w:p w14:paraId="01BCAFC2" w14:textId="07F38010" w:rsidR="004D6756" w:rsidRPr="004D6756" w:rsidRDefault="004D6756" w:rsidP="004D6756">
      <w:pPr>
        <w:ind w:leftChars="200" w:left="420"/>
      </w:pPr>
      <w:r w:rsidRPr="004D6756">
        <w:rPr>
          <w:rFonts w:hint="eastAsia"/>
        </w:rPr>
        <w:t xml:space="preserve">(3) </w:t>
      </w:r>
      <w:r w:rsidR="002E24A9">
        <w:rPr>
          <w:rFonts w:hint="eastAsia"/>
        </w:rPr>
        <w:t>維持管理への</w:t>
      </w:r>
      <w:r w:rsidR="003A2029">
        <w:rPr>
          <w:rFonts w:hint="eastAsia"/>
        </w:rPr>
        <w:t>データ</w:t>
      </w:r>
      <w:r w:rsidRPr="004D6756">
        <w:rPr>
          <w:rFonts w:hint="eastAsia"/>
        </w:rPr>
        <w:t>の活用</w:t>
      </w:r>
    </w:p>
    <w:p w14:paraId="07E27210" w14:textId="32AB8A07" w:rsidR="005E588B" w:rsidRPr="004D6756" w:rsidRDefault="005E588B" w:rsidP="005E588B">
      <w:pPr>
        <w:jc w:val="center"/>
        <w:rPr>
          <w:rFonts w:ascii="ＭＳ Ｐゴシック" w:eastAsia="ＭＳ Ｐゴシック" w:hAnsi="ＭＳ Ｐゴシック"/>
        </w:rPr>
      </w:pPr>
      <w:r>
        <w:rPr>
          <w:rFonts w:ascii="ＭＳ Ｐゴシック" w:eastAsia="ＭＳ Ｐゴシック" w:hAnsi="ＭＳ Ｐゴシック" w:hint="eastAsia"/>
        </w:rPr>
        <w:t>表7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w:t>
      </w:r>
      <w:r w:rsidR="003A2029">
        <w:rPr>
          <w:rFonts w:ascii="ＭＳ Ｐゴシック" w:eastAsia="ＭＳ Ｐゴシック" w:hAnsi="ＭＳ Ｐゴシック" w:hint="eastAsia"/>
        </w:rPr>
        <w:t>データ</w:t>
      </w:r>
      <w:r>
        <w:rPr>
          <w:rFonts w:ascii="ＭＳ Ｐゴシック" w:eastAsia="ＭＳ Ｐゴシック" w:hAnsi="ＭＳ Ｐゴシック" w:hint="eastAsia"/>
        </w:rPr>
        <w:t>活用の</w:t>
      </w:r>
      <w:r w:rsidRPr="004D6756">
        <w:rPr>
          <w:rFonts w:ascii="ＭＳ Ｐゴシック" w:eastAsia="ＭＳ Ｐゴシック" w:hAnsi="ＭＳ Ｐゴシック" w:hint="eastAsia"/>
        </w:rPr>
        <w:t>例</w:t>
      </w:r>
    </w:p>
    <w:tbl>
      <w:tblPr>
        <w:tblStyle w:val="15"/>
        <w:tblW w:w="0" w:type="auto"/>
        <w:jc w:val="center"/>
        <w:tblLook w:val="04A0" w:firstRow="1" w:lastRow="0" w:firstColumn="1" w:lastColumn="0" w:noHBand="0" w:noVBand="1"/>
      </w:tblPr>
      <w:tblGrid>
        <w:gridCol w:w="2308"/>
        <w:gridCol w:w="5784"/>
      </w:tblGrid>
      <w:tr w:rsidR="004D6756" w:rsidRPr="004D6756" w14:paraId="5D6CA8FE" w14:textId="77777777" w:rsidTr="00026390">
        <w:trPr>
          <w:jc w:val="center"/>
        </w:trPr>
        <w:tc>
          <w:tcPr>
            <w:tcW w:w="2308" w:type="dxa"/>
          </w:tcPr>
          <w:p w14:paraId="694D4ACB" w14:textId="69059EC8" w:rsidR="004D6756" w:rsidRPr="004D6756" w:rsidRDefault="002E24A9" w:rsidP="002E24A9">
            <w:pPr>
              <w:jc w:val="center"/>
            </w:pPr>
            <w:r>
              <w:rPr>
                <w:rFonts w:hint="eastAsia"/>
              </w:rPr>
              <w:t>項　　目</w:t>
            </w:r>
          </w:p>
        </w:tc>
        <w:tc>
          <w:tcPr>
            <w:tcW w:w="5784" w:type="dxa"/>
          </w:tcPr>
          <w:p w14:paraId="553B4255" w14:textId="63CA95CD" w:rsidR="004D6756" w:rsidRPr="004D6756" w:rsidRDefault="002E24A9" w:rsidP="002E24A9">
            <w:pPr>
              <w:jc w:val="center"/>
            </w:pPr>
            <w:r>
              <w:rPr>
                <w:rFonts w:hint="eastAsia"/>
              </w:rPr>
              <w:t>内　　容</w:t>
            </w:r>
          </w:p>
        </w:tc>
      </w:tr>
      <w:tr w:rsidR="004D6756" w:rsidRPr="004D6756" w14:paraId="16DDDC43" w14:textId="77777777" w:rsidTr="00026390">
        <w:trPr>
          <w:jc w:val="center"/>
        </w:trPr>
        <w:tc>
          <w:tcPr>
            <w:tcW w:w="2308" w:type="dxa"/>
          </w:tcPr>
          <w:p w14:paraId="2C9C0A9E" w14:textId="77777777" w:rsidR="004D6756" w:rsidRPr="004D6756" w:rsidRDefault="004D6756" w:rsidP="004D6756">
            <w:r w:rsidRPr="004D6756">
              <w:rPr>
                <w:rFonts w:hint="eastAsia"/>
              </w:rPr>
              <w:t>点検・調査状況把握</w:t>
            </w:r>
          </w:p>
          <w:p w14:paraId="795009EA" w14:textId="77777777" w:rsidR="004D6756" w:rsidRPr="004D6756" w:rsidRDefault="004D6756" w:rsidP="004D6756">
            <w:r w:rsidRPr="004D6756">
              <w:rPr>
                <w:rFonts w:hint="eastAsia"/>
              </w:rPr>
              <w:t>及び計画時</w:t>
            </w:r>
          </w:p>
        </w:tc>
        <w:tc>
          <w:tcPr>
            <w:tcW w:w="5784" w:type="dxa"/>
          </w:tcPr>
          <w:p w14:paraId="0E9950E5" w14:textId="77777777" w:rsidR="004D6756" w:rsidRPr="004D6756" w:rsidRDefault="004D6756" w:rsidP="004D6756">
            <w:r w:rsidRPr="004D6756">
              <w:rPr>
                <w:rFonts w:hint="eastAsia"/>
              </w:rPr>
              <w:t>・点検・調査実施状況の把握</w:t>
            </w:r>
          </w:p>
          <w:p w14:paraId="2AC11079" w14:textId="77777777" w:rsidR="004D6756" w:rsidRPr="004D6756" w:rsidRDefault="004D6756" w:rsidP="004D6756">
            <w:r w:rsidRPr="004D6756">
              <w:rPr>
                <w:rFonts w:hint="eastAsia"/>
              </w:rPr>
              <w:t>・点検・調査実施計画への反映</w:t>
            </w:r>
          </w:p>
          <w:p w14:paraId="4BA1BD09" w14:textId="624A423C" w:rsidR="004D6756" w:rsidRPr="004D6756" w:rsidRDefault="004D6756" w:rsidP="004D6756">
            <w:r w:rsidRPr="004D6756">
              <w:rPr>
                <w:rFonts w:hint="eastAsia"/>
              </w:rPr>
              <w:t>・点検・調査実施手法の見直し</w:t>
            </w:r>
            <w:r>
              <w:rPr>
                <w:rFonts w:hint="eastAsia"/>
              </w:rPr>
              <w:t>、</w:t>
            </w:r>
            <w:r w:rsidR="002E24A9">
              <w:rPr>
                <w:rFonts w:hint="eastAsia"/>
              </w:rPr>
              <w:t>ﾌｨｰﾄﾞﾊﾞｯｸ</w:t>
            </w:r>
          </w:p>
        </w:tc>
      </w:tr>
      <w:tr w:rsidR="004D6756" w:rsidRPr="004D6756" w14:paraId="5E25088D" w14:textId="77777777" w:rsidTr="00026390">
        <w:trPr>
          <w:jc w:val="center"/>
        </w:trPr>
        <w:tc>
          <w:tcPr>
            <w:tcW w:w="2308" w:type="dxa"/>
          </w:tcPr>
          <w:p w14:paraId="5857AF95" w14:textId="77777777" w:rsidR="004D6756" w:rsidRPr="004D6756" w:rsidRDefault="004D6756" w:rsidP="004D6756">
            <w:r w:rsidRPr="004D6756">
              <w:rPr>
                <w:rFonts w:hint="eastAsia"/>
              </w:rPr>
              <w:t>点検・調査実施時</w:t>
            </w:r>
          </w:p>
        </w:tc>
        <w:tc>
          <w:tcPr>
            <w:tcW w:w="5784" w:type="dxa"/>
          </w:tcPr>
          <w:p w14:paraId="36F7DEA4" w14:textId="77777777" w:rsidR="004D6756" w:rsidRPr="004D6756" w:rsidRDefault="004D6756" w:rsidP="004D6756">
            <w:r w:rsidRPr="004D6756">
              <w:rPr>
                <w:rFonts w:hint="eastAsia"/>
              </w:rPr>
              <w:t>・点検・調査実施結果の登録</w:t>
            </w:r>
          </w:p>
        </w:tc>
      </w:tr>
      <w:tr w:rsidR="004D6756" w:rsidRPr="004D6756" w14:paraId="512F398C" w14:textId="77777777" w:rsidTr="00026390">
        <w:trPr>
          <w:jc w:val="center"/>
        </w:trPr>
        <w:tc>
          <w:tcPr>
            <w:tcW w:w="2308" w:type="dxa"/>
          </w:tcPr>
          <w:p w14:paraId="4DC5F44B" w14:textId="77777777" w:rsidR="004D6756" w:rsidRPr="004D6756" w:rsidRDefault="004D6756" w:rsidP="004D6756">
            <w:r w:rsidRPr="004D6756">
              <w:rPr>
                <w:rFonts w:hint="eastAsia"/>
              </w:rPr>
              <w:t>対策実施時</w:t>
            </w:r>
          </w:p>
        </w:tc>
        <w:tc>
          <w:tcPr>
            <w:tcW w:w="5784" w:type="dxa"/>
          </w:tcPr>
          <w:p w14:paraId="3E39D0BD" w14:textId="77777777" w:rsidR="004D6756" w:rsidRPr="004D6756" w:rsidRDefault="004D6756" w:rsidP="004D6756">
            <w:r w:rsidRPr="004D6756">
              <w:rPr>
                <w:rFonts w:hint="eastAsia"/>
              </w:rPr>
              <w:t>・長寿命化計画の申請支援</w:t>
            </w:r>
          </w:p>
          <w:p w14:paraId="4B09C74A" w14:textId="77777777" w:rsidR="004D6756" w:rsidRPr="004D6756" w:rsidRDefault="004D6756" w:rsidP="004D6756">
            <w:r w:rsidRPr="004D6756">
              <w:rPr>
                <w:rFonts w:hint="eastAsia"/>
              </w:rPr>
              <w:t>・対策実施計画の策定支援</w:t>
            </w:r>
          </w:p>
        </w:tc>
      </w:tr>
    </w:tbl>
    <w:p w14:paraId="210F074D" w14:textId="77777777" w:rsidR="004D6756" w:rsidRPr="004D6756" w:rsidRDefault="004D6756" w:rsidP="004D6756"/>
    <w:p w14:paraId="5897D855" w14:textId="77777777" w:rsidR="004D6756" w:rsidRPr="004D6756" w:rsidRDefault="004D6756" w:rsidP="004D6756">
      <w:pPr>
        <w:ind w:leftChars="200" w:left="420"/>
      </w:pPr>
      <w:r w:rsidRPr="004D6756">
        <w:rPr>
          <w:rFonts w:hint="eastAsia"/>
        </w:rPr>
        <w:t xml:space="preserve">(4) </w:t>
      </w:r>
      <w:r w:rsidRPr="004D6756">
        <w:rPr>
          <w:rFonts w:hint="eastAsia"/>
        </w:rPr>
        <w:t>事後評価</w:t>
      </w:r>
    </w:p>
    <w:p w14:paraId="54531A08" w14:textId="618758A9" w:rsidR="004D6756" w:rsidRDefault="002E24A9" w:rsidP="004D6756">
      <w:pPr>
        <w:ind w:leftChars="200" w:left="420" w:firstLineChars="100" w:firstLine="210"/>
      </w:pPr>
      <w:r>
        <w:rPr>
          <w:rFonts w:hint="eastAsia"/>
        </w:rPr>
        <w:t>蓄積した</w:t>
      </w:r>
      <w:r w:rsidR="003A2029">
        <w:rPr>
          <w:rFonts w:hint="eastAsia"/>
        </w:rPr>
        <w:t>データ</w:t>
      </w:r>
      <w:r w:rsidR="004D6756" w:rsidRPr="004D6756">
        <w:rPr>
          <w:rFonts w:hint="eastAsia"/>
        </w:rPr>
        <w:t>を活用し、維持管理計画の事後評価を行う。必要に応じて維持管理計画の見直しを行い、改善を図る</w:t>
      </w:r>
      <w:r w:rsidR="00384D8A" w:rsidRPr="001A1A9D">
        <w:rPr>
          <w:rFonts w:hint="eastAsia"/>
        </w:rPr>
        <w:t>べきである</w:t>
      </w:r>
      <w:r w:rsidR="004D6756" w:rsidRPr="004D6756">
        <w:rPr>
          <w:rFonts w:hint="eastAsia"/>
        </w:rPr>
        <w:t>。</w:t>
      </w:r>
    </w:p>
    <w:p w14:paraId="50522054" w14:textId="77777777" w:rsidR="005E588B" w:rsidRPr="004D6756" w:rsidRDefault="005E588B" w:rsidP="004D6756">
      <w:pPr>
        <w:ind w:leftChars="200" w:left="420" w:firstLineChars="100" w:firstLine="210"/>
      </w:pPr>
    </w:p>
    <w:p w14:paraId="4048E4C0" w14:textId="77777777" w:rsidR="00795E12" w:rsidRDefault="00795E12" w:rsidP="00795E12">
      <w:pPr>
        <w:widowControl/>
        <w:jc w:val="left"/>
      </w:pPr>
      <w:r>
        <w:rPr>
          <w:rFonts w:hint="eastAsia"/>
          <w:noProof/>
        </w:rPr>
        <mc:AlternateContent>
          <mc:Choice Requires="wps">
            <w:drawing>
              <wp:anchor distT="0" distB="0" distL="114300" distR="114300" simplePos="0" relativeHeight="251680768" behindDoc="0" locked="0" layoutInCell="1" allowOverlap="1" wp14:anchorId="30808B0B" wp14:editId="615FDE50">
                <wp:simplePos x="0" y="0"/>
                <wp:positionH relativeFrom="column">
                  <wp:posOffset>3479165</wp:posOffset>
                </wp:positionH>
                <wp:positionV relativeFrom="paragraph">
                  <wp:posOffset>185420</wp:posOffset>
                </wp:positionV>
                <wp:extent cx="978535" cy="303530"/>
                <wp:effectExtent l="0" t="0" r="0" b="1270"/>
                <wp:wrapNone/>
                <wp:docPr id="423" name="正方形/長方形 423"/>
                <wp:cNvGraphicFramePr/>
                <a:graphic xmlns:a="http://schemas.openxmlformats.org/drawingml/2006/main">
                  <a:graphicData uri="http://schemas.microsoft.com/office/word/2010/wordprocessingShape">
                    <wps:wsp>
                      <wps:cNvSpPr/>
                      <wps:spPr>
                        <a:xfrm>
                          <a:off x="0" y="0"/>
                          <a:ext cx="978535" cy="303530"/>
                        </a:xfrm>
                        <a:prstGeom prst="rect">
                          <a:avLst/>
                        </a:prstGeom>
                        <a:noFill/>
                        <a:ln w="19050" cap="flat" cmpd="sng" algn="ctr">
                          <a:noFill/>
                          <a:prstDash val="solid"/>
                        </a:ln>
                        <a:effectLst/>
                      </wps:spPr>
                      <wps:txbx>
                        <w:txbxContent>
                          <w:p w14:paraId="346DA7CA"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181" style="position:absolute;margin-left:273.95pt;margin-top:14.6pt;width:77.05pt;height:2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mJcAIAAKkEAAAOAAAAZHJzL2Uyb0RvYy54bWysVM1uEzEQviPxDpbvdDd/kEbZVFGjIqSq&#10;rdSinideO7uS/7Cd7Jb3gAegZ86IA49DJd6CsXfTRoUT4uKd8Yzn55tvdn7SKkl23Pna6IIOjnJK&#10;uGamrPWmoO9vzl5NKfEBdAnSaF7QO+7pyeLli3ljZ3xoKiNL7ggG0X7W2IJWIdhZlnlWcQX+yFiu&#10;0SiMUxBQdZusdNBgdCWzYZ6/zhrjSusM497j7aoz0kWKLwRn4VIIzwORBcXaQjpdOtfxzBZzmG0c&#10;2KpmfRnwD1UoqDUmfQy1ggBk6+o/QqmaOeONCEfMqMwIUTOeesBuBvmzbq4rsDz1guB4+wiT/39h&#10;2cXuypG6LOh4OKJEg8IhPXy9f/j8/eePL9mvT986iUQzgtVYP8M31/bK9ZpHMXbeCqfiF3sibQL4&#10;7hFg3gbC8PL4zXQymlDC0DTKR5NRGkD29Ng6H95yo0gUCupwfglW2J37gAnRde8Sc2lzVkuZZig1&#10;aZCAx/kEx8wAqSQkBBSVxea83lACcoMcZcGlkAdvY8gV+IrsAGnijazL2Csmkzqm4YlIfQURga7n&#10;KIV23Sb4BsPxHp+1Ke8QVGc6tnnLzmrMcA4+XIFDemGFuDLhEg8hDZZteomSyriPf7uP/jh1tFLS&#10;IF2xzA9bcJwS+U4jH44H43Hkd1IG0zxHxR1a1ocWvVWnBlsd4HJalsToH+ReFM6oW9ysZcyKJtAM&#10;c3fg9cpp6NYId5Px5TK5IacthHN9bVkMHrGL2N60t+BsP9OAZLgwe2rD7NloO99uuMttMKJOc49Y&#10;d7jiXKKC+5Am1O9uXLhDPXk9/WEWvwEAAP//AwBQSwMEFAAGAAgAAAAhAJnfH4fdAAAACQEAAA8A&#10;AABkcnMvZG93bnJldi54bWxMj8FOwzAMhu9IvENkJG4sWQSUlaYTQuIGh41JXLPGpGWNU5p0Kzw9&#10;5gQ3W/70+/ur9Rx6ccQxdZEMLBcKBFITXUfewO716eoORMqWnO0joYEvTLCuz88qW7p4og0et9kL&#10;DqFUWgNtzkMpZWpaDDYt4oDEt/c4Bpt5Hb10oz1xeOilVupWBtsRf2jtgI8tNoftFAy4F+8tZfk5&#10;TM3hWS/n783b7sOYy4v54R5Exjn/wfCrz+pQs9M+TuSS6A3cXBcrRg3olQbBQKE0l9vzUCiQdSX/&#10;N6h/AAAA//8DAFBLAQItABQABgAIAAAAIQC2gziS/gAAAOEBAAATAAAAAAAAAAAAAAAAAAAAAABb&#10;Q29udGVudF9UeXBlc10ueG1sUEsBAi0AFAAGAAgAAAAhADj9If/WAAAAlAEAAAsAAAAAAAAAAAAA&#10;AAAALwEAAF9yZWxzLy5yZWxzUEsBAi0AFAAGAAgAAAAhACUYKYlwAgAAqQQAAA4AAAAAAAAAAAAA&#10;AAAALgIAAGRycy9lMm9Eb2MueG1sUEsBAi0AFAAGAAgAAAAhAJnfH4fdAAAACQEAAA8AAAAAAAAA&#10;AAAAAAAAygQAAGRycy9kb3ducmV2LnhtbFBLBQYAAAAABAAEAPMAAADUBQAAAAA=&#10;" filled="f" stroked="f" strokeweight="1.5pt">
                <v:textbox inset=",.5mm,,.5mm">
                  <w:txbxContent>
                    <w:p w14:paraId="346DA7CA"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14:anchorId="46922C85" wp14:editId="35E0A00B">
                <wp:simplePos x="0" y="0"/>
                <wp:positionH relativeFrom="column">
                  <wp:posOffset>1459865</wp:posOffset>
                </wp:positionH>
                <wp:positionV relativeFrom="paragraph">
                  <wp:posOffset>153670</wp:posOffset>
                </wp:positionV>
                <wp:extent cx="817880" cy="303530"/>
                <wp:effectExtent l="0" t="0" r="0" b="1270"/>
                <wp:wrapNone/>
                <wp:docPr id="418" name="正方形/長方形 418"/>
                <wp:cNvGraphicFramePr/>
                <a:graphic xmlns:a="http://schemas.openxmlformats.org/drawingml/2006/main">
                  <a:graphicData uri="http://schemas.microsoft.com/office/word/2010/wordprocessingShape">
                    <wps:wsp>
                      <wps:cNvSpPr/>
                      <wps:spPr>
                        <a:xfrm>
                          <a:off x="0" y="0"/>
                          <a:ext cx="817880" cy="303530"/>
                        </a:xfrm>
                        <a:prstGeom prst="rect">
                          <a:avLst/>
                        </a:prstGeom>
                        <a:noFill/>
                        <a:ln w="19050" cap="flat" cmpd="sng" algn="ctr">
                          <a:noFill/>
                          <a:prstDash val="solid"/>
                        </a:ln>
                        <a:effectLst/>
                      </wps:spPr>
                      <wps:txbx>
                        <w:txbxContent>
                          <w:p w14:paraId="5541929D" w14:textId="58358E76" w:rsidR="001A1A9D" w:rsidRPr="00F273D6" w:rsidRDefault="001A1A9D"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8" o:spid="_x0000_s1182" style="position:absolute;margin-left:114.95pt;margin-top:12.1pt;width:64.4pt;height:2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h3bwIAAKkEAAAOAAAAZHJzL2Uyb0RvYy54bWysVM1uEzEQviPxDpbvZHfTBtKomypqVYRU&#10;tZVa1PPEa2dX8h+2k93wHvAA9MwZceBxqMRbMPZu2qhwQlycmR17fr7vmxyfdEqSDXe+MbqkxSin&#10;hGtmqkavSvr+9vzVlBIfQFcgjeYl3XJPT+YvXxy3dsbHpjay4o5gEu1nrS1pHYKdZZlnNVfgR8Zy&#10;jUFhnIKArltllYMWsyuZjfP8ddYaV1lnGPcev571QTpP+YXgLFwJ4XkgsqTYW0inS+cyntn8GGYr&#10;B7Zu2NAG/EMXChqNRR9TnUEAsnbNH6lUw5zxRoQRMyozQjSMpxlwmiJ/Ns1NDZanWRAcbx9h8v8v&#10;LbvcXDvSVCU9LJAqDQpJevh6//D5+88fX7Jfn771FolhBKu1foZvbuy1GzyPZpy8E07FX5yJdAng&#10;7SPAvAuE4cdp8WY6RRoYhg7yg8lBIiB7emydD2+5USQaJXXIX4IVNhc+YEG8ursSa2lz3kiZOJSa&#10;tCjAo3wS8wNKSUgIaCqLw3m9ogTkCjXKgksp997GlGfga7IBlIk3sqnirFhM6liGJyENHUQE+pmj&#10;Fbpll+ArxpMdPktTbRFUZ3q1ecvOG6xwAT5cg0N5YYe4MuEKDyENtm0Gi5LauI9/+x7vI+sYpaRF&#10;uWKbH9bgOCXynUY9HBWHh1HfySmmeY6O248s9yN6rU4NjlrgclqWzHg/yJ0pnFF3uFmLWBVDoBnW&#10;7sEbnNPQrxHuJuOLRbqGmrYQLvSNZTF5xC5ie9vdgbMDpwHFcGl20obZM2r7uz25i3Uwokm8R6x7&#10;XJGX6OA+JIaG3Y0Lt++nW0//MPPfAAAA//8DAFBLAwQUAAYACAAAACEABUXB+t4AAAAJAQAADwAA&#10;AGRycy9kb3ducmV2LnhtbEyPTU/DMAyG70j8h8hI3Fi68LGtNJ0QEjc4bEzi6jWmLWuc0qRb4ddj&#10;TnCz5Uevn7dYT75TRxpiG9jCfJaBIq6Ca7m2sHt9ulqCignZYReYLHxRhHV5flZg7sKJN3TcplpJ&#10;CMccLTQp9bnWsWrIY5yFnlhu72HwmGQdau0GPEm477TJsjvtsWX50GBPjw1Vh+3oLbiXukZO+rMf&#10;q8OzmU/fm7fdh7WXF9PDPahEU/qD4Vdf1KEUp30Y2UXVWTBmtRJUhhsDSoDr2+UC1N7CwmSgy0L/&#10;b1D+AAAA//8DAFBLAQItABQABgAIAAAAIQC2gziS/gAAAOEBAAATAAAAAAAAAAAAAAAAAAAAAABb&#10;Q29udGVudF9UeXBlc10ueG1sUEsBAi0AFAAGAAgAAAAhADj9If/WAAAAlAEAAAsAAAAAAAAAAAAA&#10;AAAALwEAAF9yZWxzLy5yZWxzUEsBAi0AFAAGAAgAAAAhAAaQCHdvAgAAqQQAAA4AAAAAAAAAAAAA&#10;AAAALgIAAGRycy9lMm9Eb2MueG1sUEsBAi0AFAAGAAgAAAAhAAVFwfreAAAACQEAAA8AAAAAAAAA&#10;AAAAAAAAyQQAAGRycy9kb3ducmV2LnhtbFBLBQYAAAAABAAEAPMAAADUBQAAAAA=&#10;" filled="f" stroked="f" strokeweight="1.5pt">
                <v:textbox inset=",.5mm,,.5mm">
                  <w:txbxContent>
                    <w:p w14:paraId="5541929D" w14:textId="58358E76" w:rsidR="001A1A9D" w:rsidRPr="00F273D6" w:rsidRDefault="001A1A9D"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86DE0E9" wp14:editId="05689EF1">
                <wp:simplePos x="0" y="0"/>
                <wp:positionH relativeFrom="column">
                  <wp:posOffset>343799</wp:posOffset>
                </wp:positionH>
                <wp:positionV relativeFrom="paragraph">
                  <wp:posOffset>165100</wp:posOffset>
                </wp:positionV>
                <wp:extent cx="1139825" cy="913130"/>
                <wp:effectExtent l="0" t="0" r="22225" b="20320"/>
                <wp:wrapNone/>
                <wp:docPr id="407" name="フローチャート : 複数書類 407"/>
                <wp:cNvGraphicFramePr/>
                <a:graphic xmlns:a="http://schemas.openxmlformats.org/drawingml/2006/main">
                  <a:graphicData uri="http://schemas.microsoft.com/office/word/2010/wordprocessingShape">
                    <wps:wsp>
                      <wps:cNvSpPr/>
                      <wps:spPr>
                        <a:xfrm>
                          <a:off x="0" y="0"/>
                          <a:ext cx="1139825" cy="913130"/>
                        </a:xfrm>
                        <a:prstGeom prst="flowChartMultidocument">
                          <a:avLst/>
                        </a:prstGeom>
                        <a:solidFill>
                          <a:srgbClr val="FFFFCC"/>
                        </a:solidFill>
                        <a:ln w="9525" cap="flat" cmpd="sng" algn="ctr">
                          <a:solidFill>
                            <a:sysClr val="windowText" lastClr="000000"/>
                          </a:solidFill>
                          <a:prstDash val="solid"/>
                        </a:ln>
                        <a:effectLst/>
                      </wps:spPr>
                      <wps:txbx>
                        <w:txbxContent>
                          <w:p w14:paraId="40F4ABB4" w14:textId="77777777" w:rsidR="001A1A9D" w:rsidRDefault="001A1A9D"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1A1A9D" w:rsidRDefault="001A1A9D"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1A1A9D" w:rsidRDefault="001A1A9D"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1A1A9D" w:rsidRDefault="001A1A9D"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1A1A9D" w:rsidRPr="00DF06AE" w:rsidRDefault="001A1A9D"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7" o:spid="_x0000_s1183" type="#_x0000_t115" style="position:absolute;margin-left:27.05pt;margin-top:13pt;width:89.75pt;height:7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BcuQIAADAFAAAOAAAAZHJzL2Uyb0RvYy54bWysVMtuEzEU3SPxD5b3dDIpLW3USRWlCkIq&#10;baUWde14PJmRPLaxnUzCDmVRfqArJCQEWySWLPibSBX8BcdOmqalK8QsPPfa93l8rg8Op7UkE2Fd&#10;pVVG060WJUJxnVdqlNE3F4Nne5Q4z1TOpFYiozPh6GH36ZODxnREW5da5sISBFGu05iMlt6bTpI4&#10;XoqauS1thMJhoW3NPFQ7SnLLGkSvZdJutXaTRtvcWM2Fc9g9Wh7SboxfFIL706JwwhOZUdTm42rj&#10;Ogxr0j1gnZFlpqz4qgz2D1XUrFJIug51xDwjY1v9FaquuNVOF36L6zrRRVFxEXtAN2nrQTfnJTMi&#10;9gJwnFnD5P5fWH4yObOkyjP6vPWCEsVqXNJifr2Yf1vMfy7m7xfzL1H4QDrk19erm+vvNx9//P78&#10;iQR7oNcY10GQc3NmV5qDGKCYFrYOfzRJphHx2RpxMfWEYzNNt/f32juUcJztp9vpdryS5M7bWOdf&#10;Cl2TIGS0kLrpl8z612Ppq1zzcS2Uj9CzybHzqAHOt04hvdOyygeVlFGxo2FfWjJh4MMAX78fmoDL&#10;PTOpSIN6dmJlDLQsJPMosjYAyqkRJUyOwHfubUx9z9nN3DoFmJrr5gLtUiKZ8zgABvF7LG+o+4i5&#10;cllfjLoykyqULyKjV20G5JdYB8lPh9N4j2l7N/iEvaHOZ7hdq5e0d4YPKmQ4RiFnzILnmAjMrj/F&#10;EoDNqF5JlJTavntsP9iDfjilpMHcAI+3Y2YF+nulQMx0D91h0DYVu6kMNxU1rvsaV5HilTA8inC2&#10;Xt6KhdX1JUa8F7LiiCmO3BkFnkux75fTjCeCi14vGmG0DPPH6tzwEDogF5C9mF4ya1ZE8riTE307&#10;YazzgD1L2+CpdG/sdVFFat2hCtIEBWMZ6bN6QsLcb+rR6u6h6/4BAAD//wMAUEsDBBQABgAIAAAA&#10;IQAfzADS4AAAAAkBAAAPAAAAZHJzL2Rvd25yZXYueG1sTI/BTsMwEETvSPyDtUjcqNMUTAlxKkTp&#10;EakNIODmxtskIl6H2G0DX89yguNqnmbf5IvRdeKAQ2g9aZhOEhBIlbct1Rqen1YXcxAhGrKm84Qa&#10;vjDAojg9yU1m/ZE2eChjLbiEQmY0NDH2mZShatCZMPE9Emc7PzgT+RxqaQdz5HLXyTRJlHSmJf7Q&#10;mB7vG6w+yr3TUL987parN/VQvS6VfSzfx+/19Ubr87Px7hZExDH+wfCrz+pQsNPW78kG0Wm4upwy&#10;qSFVPInzdDZTILYMqps5yCKX/xcUPwAAAP//AwBQSwECLQAUAAYACAAAACEAtoM4kv4AAADhAQAA&#10;EwAAAAAAAAAAAAAAAAAAAAAAW0NvbnRlbnRfVHlwZXNdLnhtbFBLAQItABQABgAIAAAAIQA4/SH/&#10;1gAAAJQBAAALAAAAAAAAAAAAAAAAAC8BAABfcmVscy8ucmVsc1BLAQItABQABgAIAAAAIQA3XqBc&#10;uQIAADAFAAAOAAAAAAAAAAAAAAAAAC4CAABkcnMvZTJvRG9jLnhtbFBLAQItABQABgAIAAAAIQAf&#10;zADS4AAAAAkBAAAPAAAAAAAAAAAAAAAAABMFAABkcnMvZG93bnJldi54bWxQSwUGAAAAAAQABADz&#10;AAAAIAYAAAAA&#10;" fillcolor="#ffc" strokecolor="windowText">
                <v:textbox inset=".5mm,.5mm,.5mm,.5mm">
                  <w:txbxContent>
                    <w:p w14:paraId="40F4ABB4" w14:textId="77777777" w:rsidR="001A1A9D" w:rsidRDefault="001A1A9D"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1A1A9D" w:rsidRDefault="001A1A9D"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1A1A9D" w:rsidRDefault="001A1A9D"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1A1A9D" w:rsidRDefault="001A1A9D"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1A1A9D" w:rsidRPr="00DF06AE" w:rsidRDefault="001A1A9D"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6404C371" wp14:editId="19A627F8">
                <wp:simplePos x="0" y="0"/>
                <wp:positionH relativeFrom="column">
                  <wp:posOffset>2279650</wp:posOffset>
                </wp:positionH>
                <wp:positionV relativeFrom="paragraph">
                  <wp:posOffset>225161</wp:posOffset>
                </wp:positionV>
                <wp:extent cx="1034415" cy="269875"/>
                <wp:effectExtent l="0" t="0" r="13335" b="15875"/>
                <wp:wrapNone/>
                <wp:docPr id="408" name="正方形/長方形 408"/>
                <wp:cNvGraphicFramePr/>
                <a:graphic xmlns:a="http://schemas.openxmlformats.org/drawingml/2006/main">
                  <a:graphicData uri="http://schemas.microsoft.com/office/word/2010/wordprocessingShape">
                    <wps:wsp>
                      <wps:cNvSpPr/>
                      <wps:spPr>
                        <a:xfrm>
                          <a:off x="0" y="0"/>
                          <a:ext cx="1034415" cy="269875"/>
                        </a:xfrm>
                        <a:prstGeom prst="rect">
                          <a:avLst/>
                        </a:prstGeom>
                        <a:solidFill>
                          <a:srgbClr val="CCFFCC"/>
                        </a:solidFill>
                        <a:ln w="19050" cap="flat" cmpd="sng" algn="ctr">
                          <a:solidFill>
                            <a:srgbClr val="92D050"/>
                          </a:solidFill>
                          <a:prstDash val="solid"/>
                        </a:ln>
                        <a:effectLst/>
                      </wps:spPr>
                      <wps:txbx>
                        <w:txbxContent>
                          <w:p w14:paraId="4370BED5"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184" style="position:absolute;margin-left:179.5pt;margin-top:17.75pt;width:81.4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5iwIAAPwEAAAOAAAAZHJzL2Uyb0RvYy54bWysVM1u00AQviPxDqu9U9sh/UlUp4ocBSFV&#10;baQW9bxZr2NL+8fsJnZ5D3gAOHNGHHgcKvEWzK7dNi2cEJf1zM7s/HzzjU/POiXJToBrjM5pdpBS&#10;IjQ3ZaM3OX13vXx1QonzTJdMGi1yeiscPZu9fHHa2qkYmdrIUgDBINpNW5vT2ns7TRLHa6GYOzBW&#10;aDRWBhTzqMImKYG1GF3JZJSmR0lroLRguHAObxe9kc5i/KoS3F9WlROeyJxibT6eEM91OJPZKZtu&#10;gNm64UMZ7B+qUKzRmPQh1IJ5RrbQ/BFKNRyMM5U/4EYlpqoaLmIP2E2WPuvmqmZWxF4QHGcfYHL/&#10;Lyy/2K2ANGVOxymOSjOFQ7r7+uXu0/efPz4nvz5+6yUSzAhWa90U31zZFQyaQzF03lWgwhd7Il0E&#10;+PYBYNF5wvEyS1+Px9khJRxto6PJyfFhCJo8vrbg/BthFAlCTgEHGHFlu3Pne9d7l5DMGdmUy0bK&#10;qMBmXUggO4bDLorlsiiG6E/cpCYtljJJD5EQnCHpKsk8isoiDE5vKGFyg2zmHmLuJ6/dfpLJaBGi&#10;9HU9cQtFLpir+2KiaXCTOtQqIjeHngKoPYxB8t26ixPJRsfhTbhbm/IW5wSmJ7CzfNlghnPm/IoB&#10;MhZbwS30l3hU0mB/ZpAoqQ18+Nt98EcioZWSFjcAe3+/ZSAokW81UmySjcdhZaKSnaQpKrBvWe9b&#10;9FYVBnHPcN8tj2Lw9/JerMCoG1zWeciKJqY55u5RHpTC95uJ687FfB7dcE0s8+f6yvIQPGAXsL3u&#10;bhjYgSUe+XVh7reFTZ+RpfcNL7WZb72pmsikR1yRgUHBFYtcHH4HYYf39ej1+NOa/QYAAP//AwBQ&#10;SwMEFAAGAAgAAAAhANKQSmDeAAAACQEAAA8AAABkcnMvZG93bnJldi54bWxMj8FOwzAQRO9I/IO1&#10;SNyok6JAk8apSiXgwqUB7k68TVLsdRQ7rfl73BO9zWpGs2/KTTCanXBygyUB6SIBhtRaNVAn4Ovz&#10;9WEFzHlJSmpLKOAXHWyq25tSFsqeaY+n2ncslpArpIDe+7Hg3LU9GukWdkSK3sFORvp4Th1XkzzH&#10;cqP5MkmeuJEDxQ+9HHHXY/tTz0bAyy7fpvLtoz7Ybx2m+X1/bOogxP1d2K6BeQz+PwwX/IgOVWRq&#10;7EzKMS3gMcvjFn8RGbAYyJZpDqwR8LxKgFclv15Q/QEAAP//AwBQSwECLQAUAAYACAAAACEAtoM4&#10;kv4AAADhAQAAEwAAAAAAAAAAAAAAAAAAAAAAW0NvbnRlbnRfVHlwZXNdLnhtbFBLAQItABQABgAI&#10;AAAAIQA4/SH/1gAAAJQBAAALAAAAAAAAAAAAAAAAAC8BAABfcmVscy8ucmVsc1BLAQItABQABgAI&#10;AAAAIQB4+Gg5iwIAAPwEAAAOAAAAAAAAAAAAAAAAAC4CAABkcnMvZTJvRG9jLnhtbFBLAQItABQA&#10;BgAIAAAAIQDSkEpg3gAAAAkBAAAPAAAAAAAAAAAAAAAAAOUEAABkcnMvZG93bnJldi54bWxQSwUG&#10;AAAAAAQABADzAAAA8AUAAAAA&#10;" fillcolor="#cfc" strokecolor="#92d050" strokeweight="1.5pt">
                <v:textbox inset=",.5mm,,.5mm">
                  <w:txbxContent>
                    <w:p w14:paraId="4370BED5"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v:textbox>
              </v:rect>
            </w:pict>
          </mc:Fallback>
        </mc:AlternateContent>
      </w:r>
    </w:p>
    <w:p w14:paraId="477C6700" w14:textId="77777777" w:rsidR="00795E12" w:rsidRDefault="00795E12" w:rsidP="00795E12">
      <w:pPr>
        <w:widowControl/>
        <w:jc w:val="left"/>
      </w:pPr>
      <w:r>
        <w:rPr>
          <w:rFonts w:hint="eastAsia"/>
          <w:noProof/>
        </w:rPr>
        <mc:AlternateContent>
          <mc:Choice Requires="wps">
            <w:drawing>
              <wp:anchor distT="0" distB="0" distL="114300" distR="114300" simplePos="0" relativeHeight="251675648" behindDoc="0" locked="0" layoutInCell="1" allowOverlap="1" wp14:anchorId="6A8152B2" wp14:editId="16581336">
                <wp:simplePos x="0" y="0"/>
                <wp:positionH relativeFrom="column">
                  <wp:posOffset>1656715</wp:posOffset>
                </wp:positionH>
                <wp:positionV relativeFrom="paragraph">
                  <wp:posOffset>198120</wp:posOffset>
                </wp:positionV>
                <wp:extent cx="457200" cy="457200"/>
                <wp:effectExtent l="57150" t="57150" r="19050" b="57150"/>
                <wp:wrapNone/>
                <wp:docPr id="417" name="曲折矢印 417"/>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75384E8" id="曲折矢印 417" o:spid="_x0000_s1026" style="position:absolute;left:0;text-align:left;margin-left:130.45pt;margin-top:15.6pt;width:36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y/QIAAO8FAAAOAAAAZHJzL2Uyb0RvYy54bWysVM1uEzEQviPxDpbvdPPbplE3VdQqCKlq&#10;I1rUs+P1Zhd57WXsZFMeAYk7EgckngDxTpTX4LOzaQPlhMjBGe+Mx99834xPTjeVZmtFrrQm5d2D&#10;DmfKSJuVZpnyNzezFyPOnBcmE9oalfI75fjp5Pmzk6Yeq54trM4UMSQxbtzUKS+8r8dJ4mShKuEO&#10;bK0MnLmlSnhsaZlkJBpkr3TS63QOk8ZSVpOVyjl8Pd86+STmz3Ml/VWeO+WZTjmw+bhSXBdhTSYn&#10;YrwkURelbGGIf0BRidLg0odU58ILtqLySaqqlGSdzf2BtFVi87yUKtaAarqdP6q5LkStYi0gx9UP&#10;NLn/l1ZerufEyizlg+4RZ0ZUEOn+8/f7D59+fvn64+M3Fr6DpaZ2YwRf13Nqdw5mKHmTUxX+UQzb&#10;RGbvHphVG88kPg6GR1CLMwlXayNL8ni4JudfKluxYKR8oYyfEtkmkirWF85HdrMWocjedjnLKw2x&#10;1kKz0WGv12q5F9LbD+mOhp3u05j+fkyvc9wfPY0Z7McMhof9yAjQt8Bg7fAHlMbOSq1jZ2nDmpQf&#10;D3tD1C7Q37kWHmZVg3FnlpwJvcTgSE+xUmd1mYXTIY+7c2eaGOpLOVo+s80N+ORMC+fhAMnxF/AC&#10;wW9HA5xz4Yrt4ehqw7QJqVUcDbAaUTqpjOpnwSHRACRaFSz5wrbDMSNrfMRIFtMktpOEoY6Kk1q3&#10;mgPJNkfIpstl4V+XS0YlngNfkFJzFJCVAO93uHeXJ6HFtk0VrIXN7tCauC3e4Go5K1HVBYqfC4Lu&#10;aCc8PP4KS64taLatxVlh6f3fvod4zA68nDUYemjwbiVIgdNXBlN13B0MwisRN7FPOaN9z2LfY1bV&#10;mYU26ESgiyYOk9c7Mydb3eJ9moZb4RJG4u6t2u3mzAcd0V+WpJpOo42XoRb+wlzXMiQPRAY9bza3&#10;gupWGo9OuLS7B6LtxG0jPMaGk8ZOV97mZVA6Mrzltd3gVYnN04ocnq39fYx6fKcnvwAAAP//AwBQ&#10;SwMEFAAGAAgAAAAhABzbO9/eAAAACgEAAA8AAABkcnMvZG93bnJldi54bWxMj8FOwzAMhu9IvENk&#10;JG4saSomKE2namgSghMbvaeN11Y0SZVkW+HpMSc42v70+/vLzWIndsYQR+8UZCsBDF3nzeh6BR+H&#10;3d0DsJi0M3ryDhV8YYRNdX1V6sL4i3vH8z71jEJcLLSCIaW54Dx2A1odV35GR7ejD1YnGkPPTdAX&#10;CrcTl0KsudWjow+DnnE7YPe5P1kF94eX42tTN9u+fvMha9rv0e+elbq9WeonYAmX9AfDrz6pQ0VO&#10;rT85E9mkQK7FI6EK8kwCIyDPJS1aIkUugVcl/1+h+gEAAP//AwBQSwECLQAUAAYACAAAACEAtoM4&#10;kv4AAADhAQAAEwAAAAAAAAAAAAAAAAAAAAAAW0NvbnRlbnRfVHlwZXNdLnhtbFBLAQItABQABgAI&#10;AAAAIQA4/SH/1gAAAJQBAAALAAAAAAAAAAAAAAAAAC8BAABfcmVscy8ucmVsc1BLAQItABQABgAI&#10;AAAAIQCROQJy/QIAAO8FAAAOAAAAAAAAAAAAAAAAAC4CAABkcnMvZTJvRG9jLnhtbFBLAQItABQA&#10;BgAIAAAAIQAc2zvf3gAAAAoBAAAPAAAAAAAAAAAAAAAAAFcFAABkcnMvZG93bnJldi54bWxQSwUG&#10;AAAAAAQABADzAAAAYgY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0A884F42" w14:textId="77777777" w:rsidR="00795E12" w:rsidRDefault="00795E12" w:rsidP="00795E12">
      <w:pPr>
        <w:widowControl/>
        <w:jc w:val="left"/>
      </w:pPr>
      <w:r>
        <w:rPr>
          <w:rFonts w:hint="eastAsia"/>
          <w:noProof/>
        </w:rPr>
        <mc:AlternateContent>
          <mc:Choice Requires="wps">
            <w:drawing>
              <wp:anchor distT="0" distB="0" distL="114300" distR="114300" simplePos="0" relativeHeight="251677696" behindDoc="0" locked="0" layoutInCell="1" allowOverlap="1" wp14:anchorId="1F7B7F21" wp14:editId="4BE5C859">
                <wp:simplePos x="0" y="0"/>
                <wp:positionH relativeFrom="column">
                  <wp:posOffset>2272030</wp:posOffset>
                </wp:positionH>
                <wp:positionV relativeFrom="paragraph">
                  <wp:posOffset>58420</wp:posOffset>
                </wp:positionV>
                <wp:extent cx="1061085" cy="284480"/>
                <wp:effectExtent l="0" t="0" r="0" b="1270"/>
                <wp:wrapNone/>
                <wp:docPr id="420" name="正方形/長方形 420"/>
                <wp:cNvGraphicFramePr/>
                <a:graphic xmlns:a="http://schemas.openxmlformats.org/drawingml/2006/main">
                  <a:graphicData uri="http://schemas.microsoft.com/office/word/2010/wordprocessingShape">
                    <wps:wsp>
                      <wps:cNvSpPr/>
                      <wps:spPr>
                        <a:xfrm>
                          <a:off x="0" y="0"/>
                          <a:ext cx="1061085" cy="284480"/>
                        </a:xfrm>
                        <a:prstGeom prst="rect">
                          <a:avLst/>
                        </a:prstGeom>
                        <a:noFill/>
                        <a:ln w="19050" cap="flat" cmpd="sng" algn="ctr">
                          <a:noFill/>
                          <a:prstDash val="solid"/>
                        </a:ln>
                        <a:effectLst/>
                      </wps:spPr>
                      <wps:txbx>
                        <w:txbxContent>
                          <w:p w14:paraId="128FC771"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185" style="position:absolute;margin-left:178.9pt;margin-top:4.6pt;width:83.5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6pbwIAAKoEAAAOAAAAZHJzL2Uyb0RvYy54bWysVM1qGzEQvhf6DkL3eneNExzjdTAJLoWQ&#10;BJKS81greRf0V0n2bvoe7QO0555DD32cBvoWHWnXiUl7Kr1oZzSj+fnmm52fdkqSHXe+MbqkxSin&#10;hGtmqkZvSvr+dvVmSokPoCuQRvOS3nNPTxevX81bO+NjUxtZcUcwiPaz1pa0DsHOssyzmivwI2O5&#10;RqMwTkFA1W2yykGL0ZXMxnl+nLXGVdYZxr3H2/PeSBcpvhCchSshPA9ElhRrC+l06VzHM1vMYbZx&#10;YOuGDWXAP1ShoNGY9CnUOQQgW9f8EUo1zBlvRBgxozIjRMN46gG7KfIX3dzUYHnqBcHx9gkm///C&#10;ssvdtSNNVdLJGPHRoHBIj9++Pn7+/vPHl+zXp4deItGMYLXWz/DNjb12g+ZRjJ13wqn4xZ5IlwC+&#10;fwKYd4EwvCzy4yKfHlHC0DaeTibTFDR7fm2dD2+5USQKJXU4wIQr7C58wIzouneJybRZNVKmIUpN&#10;Wsxwkh9hHwyQS0JCQFFZ7M7rDSUgN0hSFlwKefA2hjwHX5MdIE+8kU0Vm8VkUsc0PDFpqCBC0Dcd&#10;pdCtu4RfMZ7uAVqb6h5Rdaanm7ds1WCGC/DhGhzyCyvEnQlXeAhpsGwzSJTUxn382330x7GjlZIW&#10;+YplftiC45TIdxoJcVJMJpHgSSmmeY6KO7SsDy16q84MtlrgdlqWxOgf5F4Uzqg7XK1lzIom0Axz&#10;9+ANylno9wiXk/HlMrkhqS2EC31jWQwesYvY3nZ34Oww04BsuDR7bsPsxWh73364y20woklzj1j3&#10;uOJcooILkSY0LG/cuEM9eT3/Yha/AQAA//8DAFBLAwQUAAYACAAAACEAJQi9ON0AAAAIAQAADwAA&#10;AGRycy9kb3ducmV2LnhtbEyPwU7DMBBE70j8g7VI3KjT0AINcSqExA0OLZW4buPFCY3XIXbawNez&#10;nOC2oxnNvC3Xk+/UkYbYBjYwn2WgiOtgW3YGdq9PV3egYkK22AUmA18UYV2dn5VY2HDiDR23ySkp&#10;4ViggSalvtA61g15jLPQE4v3HgaPSeTgtB3wJOW+03mW3WiPLctCgz09NlQftqM3YF+cQ076sx/r&#10;w3M+n743b7sPYy4vpod7UImm9BeGX3xBh0qY9mFkG1Vn4Hp5K+jJwCoHJf4yX6xA7eVYZKCrUv9/&#10;oPoBAAD//wMAUEsBAi0AFAAGAAgAAAAhALaDOJL+AAAA4QEAABMAAAAAAAAAAAAAAAAAAAAAAFtD&#10;b250ZW50X1R5cGVzXS54bWxQSwECLQAUAAYACAAAACEAOP0h/9YAAACUAQAACwAAAAAAAAAAAAAA&#10;AAAvAQAAX3JlbHMvLnJlbHNQSwECLQAUAAYACAAAACEAYaceqW8CAACqBAAADgAAAAAAAAAAAAAA&#10;AAAuAgAAZHJzL2Uyb0RvYy54bWxQSwECLQAUAAYACAAAACEAJQi9ON0AAAAIAQAADwAAAAAAAAAA&#10;AAAAAADJBAAAZHJzL2Rvd25yZXYueG1sUEsFBgAAAAAEAAQA8wAAANMFAAAAAA==&#10;" filled="f" stroked="f" strokeweight="1.5pt">
                <v:textbox inset=",.5mm,,.5mm">
                  <w:txbxContent>
                    <w:p w14:paraId="128FC771"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1A1A9D" w:rsidRPr="00F273D6" w:rsidRDefault="001A1A9D"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v:textbox>
              </v:rect>
            </w:pict>
          </mc:Fallback>
        </mc:AlternateContent>
      </w:r>
      <w:r>
        <w:rPr>
          <w:rFonts w:hint="eastAsia"/>
          <w:noProof/>
        </w:rPr>
        <mc:AlternateContent>
          <mc:Choice Requires="wps">
            <w:drawing>
              <wp:anchor distT="0" distB="0" distL="114300" distR="114300" simplePos="0" relativeHeight="251679744" behindDoc="0" locked="0" layoutInCell="1" allowOverlap="1" wp14:anchorId="37E42AB1" wp14:editId="4943CDFB">
                <wp:simplePos x="0" y="0"/>
                <wp:positionH relativeFrom="column">
                  <wp:posOffset>3523615</wp:posOffset>
                </wp:positionH>
                <wp:positionV relativeFrom="paragraph">
                  <wp:posOffset>45720</wp:posOffset>
                </wp:positionV>
                <wp:extent cx="457200" cy="457200"/>
                <wp:effectExtent l="57150" t="57150" r="19050" b="57150"/>
                <wp:wrapNone/>
                <wp:docPr id="422" name="曲折矢印 422"/>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F8DB743" id="曲折矢印 422" o:spid="_x0000_s1026" style="position:absolute;left:0;text-align:left;margin-left:277.45pt;margin-top:3.6pt;width:36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1iBAMAAPYFAAAOAAAAZHJzL2Uyb0RvYy54bWysVM1uEzEQviPxDpbvdJM06U/UbRW1KkKq&#10;2ogW9ex6vdlFXnsZu9mUR0DijsQBiSdAvBPlNfjsddpAOSH24B17xuOZ75uZg6NVo9lSkautyflw&#10;a8CZMtIWtVnk/M3V6Ys9zpwXphDaGpXzO+X40eHzZwddO1UjW1ldKGJwYty0a3Need9Os8zJSjXC&#10;bdlWGShLS43w2NIiK0h08N7obDQY7GSdpaIlK5VzOD3plfww+i9LJf1FWTrlmc45YvNxpbjehDU7&#10;PBDTBYm2qmUKQ/xDFI2oDR59cHUivGC3VD9x1dSSrLOl35K2yWxZ1lLFHJDNcPBHNpeVaFXMBeC4&#10;9gEm9//cyvPlnFhd5Hw8GnFmRAOS7j9/v//w6eeXrz8+fmPhHCh1rZvC+LKdU9o5iCHlVUlN+CMZ&#10;torI3j0gq1aeSRyOJ7tgizMJVZLhJXu83JLzL5VtWBByfqOMnxHZLoIqlmfOR3SLFKEo3g45KxsN&#10;spZCs72dPkoQsGGChB5NhnuTwTDxvWGzvWkzGuxv7z21GW/ajCc727vBBtGnwCCt4w9RGntaaw0L&#10;MdWGdTnfn4wmyF2gvkstPMSmBeLOLDgTeoHGkZ5ips7qugi3w2V35441MeSXc5R8Ybsr4MmZFs5D&#10;AZDjl2L57WoI50S4qr8cVclMm+BaxdYAqjFKJ5VR20VQSBQAicSCJV/Z1BynZI2PMZJFN4m+k9DU&#10;kXFSS3T/DjjGl17qXUUU6kXlX9cLRjWmgq9IqTnyKGrk4Nfhr2PIQqX1tRWkG1vcoULxaHzItfK0&#10;RnJnwGAuCPSjqjB//AWWUlugbZPEWWXp/d/Ogz1aCFrOOvQ+qHh3K0gB2lcGzbU/HI/DsIibWK6c&#10;0abmZlNjbptjC4pQkIguirhMXq/FkmxzjTE1C69CJYzE2z3paXPsA50oM0tSzWZRxoBohT8zl60M&#10;zgOQgdar1bWgNjHkURDndj0nUkH2tfloG24aO7v1tqwD4RHhHte0wXCJ9Zy4DtNrcx+tHsf14S8A&#10;AAD//wMAUEsDBBQABgAIAAAAIQAf0koq3AAAAAgBAAAPAAAAZHJzL2Rvd25yZXYueG1sTI/BTsMw&#10;EETvSPyDtUjcqNOIBhriVFFRJQQnWnJ34m0SEa8j220DX89yguNoRm/fFpvZjuKMPgyOFCwXCQik&#10;1pmBOgUfh93dI4gQNRk9OkIFXxhgU15fFTo37kLveN7HTjCEQq4V9DFOuZSh7dHqsHATEndH562O&#10;HH0njdcXhttRpkmSSasH4gu9nnDbY/u5P1kFq8PL8bWu6m1XvTm/rJvvwe2elbq9masnEBHn+DeG&#10;X31Wh5KdGnciE8TIjNX9mqcKHlIQ3GdpxrnhvE5BloX8/0D5AwAA//8DAFBLAQItABQABgAIAAAA&#10;IQC2gziS/gAAAOEBAAATAAAAAAAAAAAAAAAAAAAAAABbQ29udGVudF9UeXBlc10ueG1sUEsBAi0A&#10;FAAGAAgAAAAhADj9If/WAAAAlAEAAAsAAAAAAAAAAAAAAAAALwEAAF9yZWxzLy5yZWxzUEsBAi0A&#10;FAAGAAgAAAAhAPsPfWIEAwAA9gUAAA4AAAAAAAAAAAAAAAAALgIAAGRycy9lMm9Eb2MueG1sUEsB&#10;Ai0AFAAGAAgAAAAhAB/SSircAAAACAEAAA8AAAAAAAAAAAAAAAAAXgUAAGRycy9kb3ducmV2Lnht&#10;bFBLBQYAAAAABAAEAPMAAABnBg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2A554BCD" w14:textId="77777777" w:rsidR="00795E12" w:rsidRDefault="00795E12" w:rsidP="00795E12">
      <w:pPr>
        <w:widowControl/>
        <w:jc w:val="left"/>
      </w:pPr>
    </w:p>
    <w:p w14:paraId="2549D37D" w14:textId="77777777" w:rsidR="00795E12" w:rsidRDefault="00795E12" w:rsidP="00795E12">
      <w:pPr>
        <w:widowControl/>
        <w:jc w:val="left"/>
      </w:pPr>
      <w:r>
        <w:rPr>
          <w:rFonts w:hint="eastAsia"/>
          <w:noProof/>
        </w:rPr>
        <mc:AlternateContent>
          <mc:Choice Requires="wps">
            <w:drawing>
              <wp:anchor distT="0" distB="0" distL="114300" distR="114300" simplePos="0" relativeHeight="251667456" behindDoc="0" locked="0" layoutInCell="1" allowOverlap="1" wp14:anchorId="7B42D6B2" wp14:editId="4941F33F">
                <wp:simplePos x="0" y="0"/>
                <wp:positionH relativeFrom="column">
                  <wp:posOffset>1238250</wp:posOffset>
                </wp:positionH>
                <wp:positionV relativeFrom="paragraph">
                  <wp:posOffset>140970</wp:posOffset>
                </wp:positionV>
                <wp:extent cx="1034415" cy="343535"/>
                <wp:effectExtent l="0" t="0" r="13335" b="18415"/>
                <wp:wrapNone/>
                <wp:docPr id="411" name="正方形/長方形 411"/>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F79646">
                            <a:lumMod val="40000"/>
                            <a:lumOff val="60000"/>
                          </a:srgbClr>
                        </a:solidFill>
                        <a:ln w="19050" cap="flat" cmpd="sng" algn="ctr">
                          <a:solidFill>
                            <a:srgbClr val="F79646">
                              <a:lumMod val="60000"/>
                              <a:lumOff val="40000"/>
                            </a:srgbClr>
                          </a:solidFill>
                          <a:prstDash val="solid"/>
                        </a:ln>
                        <a:effectLst/>
                      </wps:spPr>
                      <wps:txbx>
                        <w:txbxContent>
                          <w:p w14:paraId="6D1B1529"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186" style="position:absolute;margin-left:97.5pt;margin-top:11.1pt;width:81.4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zerAIAAG4FAAAOAAAAZHJzL2Uyb0RvYy54bWysVM1uEzEQviPxDpbvdHebTWhW3VRRqyCk&#10;Qiu1qGfH682u5D9sJ7vlPeAB4MwZceBxqMRbMLY3aVpQD4gcNvPnmfE33/j4pBccbZixrZIlzg5S&#10;jJikqmrlqsTvrhcvjjCyjsiKcCVZiW+ZxSez58+OO12wQ9UoXjGDIIm0RadL3DiniySxtGGC2AOl&#10;mQRnrYwgDlSzSipDOsgueHKYppOkU6bSRlFmLVjPohPPQv66ZtRd1LVlDvESQ28ufE34Lv03mR2T&#10;YmWIblo6tEH+oQtBWglFd6nOiCNobdo/UomWGmVV7Q6oEomq65aycAe4TZY+us1VQzQLdwFwrN7B&#10;ZP9fWvp2c2lQW5U4zzKMJBEwpLuvX+4+ff/543Py6+O3KCHvBrA6bQs4c6UvzaBZEP3N+9oI/w93&#10;Qn0A+HYHMOsdomDM0lGeZ2OMKPhG+Wg8Gvukyf1pbax7xZRAXiixgQEGXMnm3LoYug3xxazibbVo&#10;OQ+KWS1PuUEbAsNevJxO8kk4y9fijaqiOU/hF6cOZuBGNE+2ZmjFxjShrQf5uUQd3GGajoFJlABb&#10;a04ciEIDflauMCJ8BWtAnQmFH5we0j7Z3a4NUux3t2v6qe48LGfENrFAKD1gy6VHh4VtGFD0Y4yD&#10;85Lrl33gQHY49We8bamqW2CGUXFlrKaLFiqcE+suiYEdAQxg790FfGquABg1SBg1ynz4m93HA3XB&#10;i1EHOwegvV8TwzDiryWQeprluV/SoGRHflLI7HuW+x65FqcKJg20he6C6OMd34q1UeIGnoe5rwou&#10;IinUjuMZlFMX3wJ4YCibz0MYLKYm7lxeaeqTe+w8ttf9DTF64KUDRr9V2/0kxSN6xlh/Uqr52qm6&#10;Ddy9xxXI5RVY6kCz4QHyr8a+HqLun8nZbwAAAP//AwBQSwMEFAAGAAgAAAAhAC17ygfdAAAACQEA&#10;AA8AAABkcnMvZG93bnJldi54bWxMj8FOwzAQRO9I/IO1SNyoQ6q2NMSpKqRKXEkL6nGbbONAvI5i&#10;twl/z3KC42hGM2/yzeQ6daUhtJ4NPM4SUMSVr1tuDBz2u4cnUCEi19h5JgPfFGBT3N7kmNV+5De6&#10;lrFRUsIhQwM2xj7TOlSWHIaZ74nFO/vBYRQ5NLoecJRy1+k0SZbaYcuyYLGnF0vVV3lxBsbAuvzg&#10;ftd8Wnvc4/n4vg2vxtzfTdtnUJGm+BeGX3xBh0KYTv7CdVCd6PVCvkQDaZqCksB8sVqDOhlYLeeg&#10;i1z/f1D8AAAA//8DAFBLAQItABQABgAIAAAAIQC2gziS/gAAAOEBAAATAAAAAAAAAAAAAAAAAAAA&#10;AABbQ29udGVudF9UeXBlc10ueG1sUEsBAi0AFAAGAAgAAAAhADj9If/WAAAAlAEAAAsAAAAAAAAA&#10;AAAAAAAALwEAAF9yZWxzLy5yZWxzUEsBAi0AFAAGAAgAAAAhAAUzzN6sAgAAbgUAAA4AAAAAAAAA&#10;AAAAAAAALgIAAGRycy9lMm9Eb2MueG1sUEsBAi0AFAAGAAgAAAAhAC17ygfdAAAACQEAAA8AAAAA&#10;AAAAAAAAAAAABgUAAGRycy9kb3ducmV2LnhtbFBLBQYAAAAABAAEAPMAAAAQBgAAAAA=&#10;" fillcolor="#fcd5b5" strokecolor="#fac090" strokeweight="1.5pt">
                <v:textbox inset=",.5mm,,.5mm">
                  <w:txbxContent>
                    <w:p w14:paraId="6D1B1529"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25301D0E" wp14:editId="021D824B">
                <wp:simplePos x="0" y="0"/>
                <wp:positionH relativeFrom="column">
                  <wp:posOffset>3334385</wp:posOffset>
                </wp:positionH>
                <wp:positionV relativeFrom="paragraph">
                  <wp:posOffset>156210</wp:posOffset>
                </wp:positionV>
                <wp:extent cx="1034415" cy="343535"/>
                <wp:effectExtent l="0" t="0" r="13335" b="18415"/>
                <wp:wrapNone/>
                <wp:docPr id="409" name="正方形/長方形 409"/>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C0504D">
                            <a:lumMod val="40000"/>
                            <a:lumOff val="60000"/>
                          </a:srgbClr>
                        </a:solidFill>
                        <a:ln w="19050" cap="flat" cmpd="sng" algn="ctr">
                          <a:solidFill>
                            <a:srgbClr val="C0504D">
                              <a:lumMod val="60000"/>
                              <a:lumOff val="40000"/>
                            </a:srgbClr>
                          </a:solidFill>
                          <a:prstDash val="solid"/>
                        </a:ln>
                        <a:effectLst/>
                      </wps:spPr>
                      <wps:txbx>
                        <w:txbxContent>
                          <w:p w14:paraId="17EC3103"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187" style="position:absolute;margin-left:262.55pt;margin-top:12.3pt;width:81.4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JvqQIAAG4FAAAOAAAAZHJzL2Uyb0RvYy54bWysVMtu00AU3SPxD6PZU9uNU7VWnSpKVIRU&#10;2kgt6noynoktzYuZSezyH/ABsGaNWPA5VOIvuDN20rSgLhBZOPc193Hu4/SskwJtmHWNViXODlKM&#10;mKK6atSqxO9uzl8dY+Q8URURWrES3zGHzyYvX5y2pmCHutaiYhaBE+WK1pS49t4USeJozSRxB9ow&#10;BUqurSQeWLtKKkta8C5FcpimR0mrbWWspsw5kM57JZ5E/5wz6q84d8wjUWLIzcevjd9l+CaTU1Ks&#10;LDF1Q4c0yD9kIUmjIOjO1Zx4gta2+cOVbKjVTnN/QLVMNOcNZbEGqCZLn1RzXRPDYi0AjjM7mNz/&#10;c0svNwuLmqrEeXqCkSISmnT/9cv9p+8/f3xOfn381lMoqAGs1rgC3lybhR04B2SovONWhn+oCXUR&#10;4LsdwKzziIIwS0d5no0xoqAb5aPxaBycJg+vjXX+NdMSBaLEFhoYcSWbC+d7061JCOa0aKrzRojI&#10;2NVyJizaEGj2LB2n+Ty+FWv5Vle9OE/h13cdxDAbvfhoK4ZUXO8mpvXIv1CohRpOwDNUQGBauSAe&#10;SGkAP6dWGBGxgjWg3sbAj14Pbp/NbpcGKfaz2yX9XHYBljlxdR8ghh6wFSqgw+I2DCiGNvaNC5Tv&#10;ll2cgWwUsQmypa7uYDKs7lfGGXreQIQL4vyCWNgRwAD23l/BhwsNwOiBwqjW9sPf5MEeRhe0GLWw&#10;cwDa+zWxDCPxRsFQn2R5HpY0Mtlx6BSy+5rlvkat5UxDpzO4MIZGMth7sSW51fIWzsM0RAUVURRi&#10;9+0ZmJnvbwEcGMqm02gGi2mIv1DXhgbnAbuA7U13S6wZ5tLDRF/q7X6S4sl49rbhpdLTtde8ibP7&#10;gCsMV2BgqeOYDQcoXI19Plo9nMnJbwAAAP//AwBQSwMEFAAGAAgAAAAhACIdUurfAAAACQEAAA8A&#10;AABkcnMvZG93bnJldi54bWxMj8tOwzAQRfdI/IM1SGwQdRqR1ErjVBUCiR1KgL0bT5OU2I5i58Hf&#10;M6zocjRH956bH1bTsxlH3zkrYbuJgKGtne5sI+Hz4/VRAPNBWa16Z1HCD3o4FLc3ucq0W2yJcxUa&#10;RiHWZ0pCG8KQce7rFo3yGzegpd/ZjUYFOseG61EtFG56HkdRyo3qLDW0asDnFuvvajIS5vhLDJe3&#10;6R375OWhrLrlXLqjlPd363EPLOAa/mH40yd1KMjp5CarPeslJHGyJVRC/JQCIyAVgsadJOzEDniR&#10;8+sFxS8AAAD//wMAUEsBAi0AFAAGAAgAAAAhALaDOJL+AAAA4QEAABMAAAAAAAAAAAAAAAAAAAAA&#10;AFtDb250ZW50X1R5cGVzXS54bWxQSwECLQAUAAYACAAAACEAOP0h/9YAAACUAQAACwAAAAAAAAAA&#10;AAAAAAAvAQAAX3JlbHMvLnJlbHNQSwECLQAUAAYACAAAACEArnMCb6kCAABuBQAADgAAAAAAAAAA&#10;AAAAAAAuAgAAZHJzL2Uyb0RvYy54bWxQSwECLQAUAAYACAAAACEAIh1S6t8AAAAJAQAADwAAAAAA&#10;AAAAAAAAAAADBQAAZHJzL2Rvd25yZXYueG1sUEsFBgAAAAAEAAQA8wAAAA8GAAAAAA==&#10;" fillcolor="#e6b9b8" strokecolor="#d99694" strokeweight="1.5pt">
                <v:textbox inset=",.5mm,,.5mm">
                  <w:txbxContent>
                    <w:p w14:paraId="17EC3103"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v:textbox>
              </v:rect>
            </w:pict>
          </mc:Fallback>
        </mc:AlternateContent>
      </w:r>
    </w:p>
    <w:p w14:paraId="1C4317FD" w14:textId="77777777" w:rsidR="00795E12" w:rsidRDefault="00795E12" w:rsidP="00795E12">
      <w:pPr>
        <w:widowControl/>
        <w:jc w:val="left"/>
      </w:pPr>
    </w:p>
    <w:p w14:paraId="54FBF384" w14:textId="77777777" w:rsidR="00795E12" w:rsidRDefault="00795E12" w:rsidP="00795E12">
      <w:pPr>
        <w:widowControl/>
        <w:jc w:val="left"/>
      </w:pPr>
      <w:r>
        <w:rPr>
          <w:rFonts w:hint="eastAsia"/>
          <w:noProof/>
        </w:rPr>
        <mc:AlternateContent>
          <mc:Choice Requires="wps">
            <w:drawing>
              <wp:anchor distT="0" distB="0" distL="114300" distR="114300" simplePos="0" relativeHeight="251681792" behindDoc="0" locked="0" layoutInCell="1" allowOverlap="1" wp14:anchorId="7D30E486" wp14:editId="411C38E2">
                <wp:simplePos x="0" y="0"/>
                <wp:positionH relativeFrom="column">
                  <wp:posOffset>3473450</wp:posOffset>
                </wp:positionH>
                <wp:positionV relativeFrom="paragraph">
                  <wp:posOffset>212725</wp:posOffset>
                </wp:positionV>
                <wp:extent cx="457200" cy="457200"/>
                <wp:effectExtent l="57150" t="57150" r="57150" b="57150"/>
                <wp:wrapNone/>
                <wp:docPr id="424" name="曲折矢印 424"/>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412297C" id="曲折矢印 424" o:spid="_x0000_s1026" style="position:absolute;left:0;text-align:left;margin-left:273.5pt;margin-top:16.75pt;width:36pt;height:3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sAAMAAPYFAAAOAAAAZHJzL2Uyb0RvYy54bWysVMtuEzEU3SPxD5b3dJJp0qZRp1XUqgip&#10;aiNa1LXj8WQGeezh2skkfAISeyQWSHwB4p8ov8GxM2kDZYXIwrme+/C55z6OT1e1ZktFrrIm4/29&#10;HmfKSJtXZp7xN7cXL0acOS9MLrQ1KuNr5fjpyfNnx20zVqktrc4VMQQxbtw2GS+9b8ZJ4mSpauH2&#10;bKMMlIWlWnhcaZ7kJFpEr3WS9noHSWspb8hK5Ry+nm+U/CTGLwol/XVROOWZzjiw+XhSPGfhTE6O&#10;xXhOoikr2cEQ/4CiFpXBow+hzoUXbEHVk1B1Jck6W/g9aevEFkUlVcwB2fR7f2RzU4pGxVxAjmse&#10;aHL/L6y8Wk6JVXnGB+mAMyNqFOn+8/f7D59+fvn64+M3Fr6DpbZxYxjfNFPqbg5iSHlVUB3+kQxb&#10;RWbXD8yqlWcSHwfDQ1SLMwlVJyNK8ujckPMvla1ZEDI+U8ZPiGwbSRXLS+cju3mHUORv+5wVtUax&#10;lkKz0UGadrXcMUl3TfqjYa//1GZ/1ybtHe2PntqAmMenBsOD/cNgA/QdMEhb/AGlsReV1rAQY21Y&#10;m/GjYTpE7gL9XWjhIdYNGHdmzpnQcwyO9BQzdVZXefAOzm7tzjQx5JdxtHxu21vwyZkWzkMBkuOv&#10;w/Kba4BzLly5cY6qzkybEFrF0QCrEaWTyqj9PCgkGoBEVwVLvrTdcFyQNT5iJItpEptJwlDHipNa&#10;Yvp7o11Am1CRhWpe+tfVnFGFreBLUmqKPPIKOfgt/C2GJHTapreCNLP5Gh2KR+NDrpEXFZK7BAdT&#10;QSg/ugr7x1/jKLQF27aTOCstvf/b92CPEYKWsxazj1K8WwhSoPaVwXAd9QeDsCziJbYrZ7Srme1q&#10;zKI+sygRGhLooghn8norFmTrO6ypSXgVKmEk3t4Uvbuc+VBOtJklqSaTKGNBNMJfmptGhuCByFDW&#10;29WdoKarkEdDXNntnugactObj7bB09jJwtuiCgWPDG947S5YLrGfu1qH7bV7j1aP6/rkFwAAAP//&#10;AwBQSwMEFAAGAAgAAAAhAOtCmdbfAAAACgEAAA8AAABkcnMvZG93bnJldi54bWxMj8FOwzAMhu9I&#10;vENkJG4sLaMDStOpGpqE4MRG72njtRWNUyXZVnh6zAmOtn99/v5iPdtRnNCHwZGCdJGAQGqdGahT&#10;8LHf3jyACFGT0aMjVPCFAdbl5UWhc+PO9I6nXewEQyjkWkEf45RLGdoerQ4LNyHx7eC81ZFH30nj&#10;9ZnhdpS3SbKSVg/EH3o94abH9nN3tAqy/cvhta7qTVe9OZ/Wzffgts9KXV/N1ROIiHP8C8OvPqtD&#10;yU6NO5IJYmTG3T13iQqWywwEB1bpIy8aTiZZBrIs5P8K5Q8AAAD//wMAUEsBAi0AFAAGAAgAAAAh&#10;ALaDOJL+AAAA4QEAABMAAAAAAAAAAAAAAAAAAAAAAFtDb250ZW50X1R5cGVzXS54bWxQSwECLQAU&#10;AAYACAAAACEAOP0h/9YAAACUAQAACwAAAAAAAAAAAAAAAAAvAQAAX3JlbHMvLnJlbHNQSwECLQAU&#10;AAYACAAAACEAv0d+LAADAAD2BQAADgAAAAAAAAAAAAAAAAAuAgAAZHJzL2Uyb0RvYy54bWxQSwEC&#10;LQAUAAYACAAAACEA60KZ1t8AAAAK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5E945B43" wp14:editId="72BF1470">
                <wp:simplePos x="0" y="0"/>
                <wp:positionH relativeFrom="column">
                  <wp:posOffset>1631315</wp:posOffset>
                </wp:positionH>
                <wp:positionV relativeFrom="paragraph">
                  <wp:posOffset>147320</wp:posOffset>
                </wp:positionV>
                <wp:extent cx="457200" cy="457200"/>
                <wp:effectExtent l="57150" t="57150" r="57150" b="57150"/>
                <wp:wrapNone/>
                <wp:docPr id="421" name="曲折矢印 421"/>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54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BD7C340" id="曲折矢印 421" o:spid="_x0000_s1026" style="position:absolute;left:0;text-align:left;margin-left:128.45pt;margin-top:11.6pt;width:36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PoAAMAAPUFAAAOAAAAZHJzL2Uyb0RvYy54bWysVMtuEzEU3SPxD5b3dJI06SPqtIpaBSFV&#10;bUSLunY9nswgjz1cO5mUT0Bij8QCiS9A/BPlNzj2TNqBskJk4VzPffjccx9HJ5tKs7UiV1qT8uHO&#10;gDNlpM1Ks0z5m+v5iwPOnBcmE9oalfI75fjJ8fNnR009VSNbWJ0pYghi3LSpU154X0+TxMlCVcLt&#10;2FoZKHNLlfC40jLJSDSIXulkNBjsJY2lrCYrlXP4etYq+XGMn+dK+ss8d8oznXJg8/GkeN6GMzk+&#10;EtMlibooZQdD/AOKSpQGjz6EOhNesBWVT0JVpSTrbO53pK0Sm+elVDEHZDMc/JHNVSFqFXMBOa5+&#10;oMn9v7DyYr0gVmYpH4+GnBlRoUj3n7/ff/j088vXHx+/sfAdLDW1m8L4ql5Qd3MQQ8qbnKrwj2TY&#10;JjJ798Cs2ngm8XE82Ue1OJNQdTKiJI/ONTn/UtmKBSHlt8r4GZFtIqlife58ZDfrEIrsLdDmlUax&#10;1kKzg73RqKtlz2TUNxkeTAYxExSpZ7PbtxkNDncPnsYZ923Gk73d/WAD9B0wSFv8AaWx81JrWIip&#10;NqxJ+eFkNEHuAv2da+EhVjUYd2bJmdBLDI70FDN1VpdZ8A7O7s6damLIL+Vo+cw21+CTMy2chwIk&#10;x1+H5TfXAOdMuKJ1jqrOTJsQWsXRAKsRpZPKqN0sKCQagERXBUu+sN1wzMkaHzGSxTSJdpIw1LHi&#10;pNYpn4z7eNpIkYRyWfjX5ZJRiaXgC1JqgTSyEin4LfothCQ0WttaQbq12R0aFG/Gd1wt5yVyOwcF&#10;C0GoPpoK68df4si1Bdm2kzgrLL3/2/dgjwmClrMGo49KvFsJUmD2lcFsHQ7H47Ar4iV2K2fU19z2&#10;NWZVnVpUCP0IdFGEM3m9FXOy1Q221Cy8CpUwEm+3Ne8upz5UE11mSarZLMrYD7Xw5+aqliF4IDJU&#10;9XpzI6juCuTRDxd2uya6fmxb89E2eBo7W3mbl6HekeGW1+6C3RLbuSt1WF79e7R63NbHvwAAAP//&#10;AwBQSwMEFAAGAAgAAAAhAD1X2arfAAAACQEAAA8AAABkcnMvZG93bnJldi54bWxMj8tuwjAQRfeV&#10;+g/WIHVXHIyCII2DIiqkql0Vmr0TmyQiHke2gbRf3+mq7OZxdOdMvp3swK7Gh96hhMU8AWawcbrH&#10;VsLXcf+8BhaiQq0Gh0bCtwmwLR4fcpVpd8NPcz3EllEIhkxJ6GIcM85D0xmrwtyNBml3ct6qSK1v&#10;ufbqRuF24CJJVtyqHulCp0az60xzPlyshPT4dnqvymrXlh/OL6r6p3f7VymfZlP5AiyaKf7D8KdP&#10;6lCQU+0uqAMbJIh0tSGUiqUARsBSrGlQS9ikAniR8/sPil8AAAD//wMAUEsBAi0AFAAGAAgAAAAh&#10;ALaDOJL+AAAA4QEAABMAAAAAAAAAAAAAAAAAAAAAAFtDb250ZW50X1R5cGVzXS54bWxQSwECLQAU&#10;AAYACAAAACEAOP0h/9YAAACUAQAACwAAAAAAAAAAAAAAAAAvAQAAX3JlbHMvLnJlbHNQSwECLQAU&#10;AAYACAAAACEAOUej6AADAAD1BQAADgAAAAAAAAAAAAAAAAAuAgAAZHJzL2Uyb0RvYy54bWxQSwEC&#10;LQAUAAYACAAAACEAPVfZqt8AAAAJ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0C02E28B" wp14:editId="277FF178">
                <wp:simplePos x="0" y="0"/>
                <wp:positionH relativeFrom="column">
                  <wp:posOffset>2309866</wp:posOffset>
                </wp:positionH>
                <wp:positionV relativeFrom="paragraph">
                  <wp:posOffset>482600</wp:posOffset>
                </wp:positionV>
                <wp:extent cx="1034415" cy="343535"/>
                <wp:effectExtent l="0" t="0" r="13335" b="18415"/>
                <wp:wrapNone/>
                <wp:docPr id="410" name="正方形/長方形 410"/>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1F497D">
                            <a:lumMod val="40000"/>
                            <a:lumOff val="60000"/>
                          </a:srgbClr>
                        </a:solidFill>
                        <a:ln w="19050" cap="flat" cmpd="sng" algn="ctr">
                          <a:solidFill>
                            <a:srgbClr val="1F497D">
                              <a:lumMod val="60000"/>
                              <a:lumOff val="40000"/>
                            </a:srgbClr>
                          </a:solidFill>
                          <a:prstDash val="solid"/>
                        </a:ln>
                        <a:effectLst/>
                      </wps:spPr>
                      <wps:txbx>
                        <w:txbxContent>
                          <w:p w14:paraId="1986FD25" w14:textId="379B1382" w:rsidR="001A1A9D" w:rsidRPr="00665453" w:rsidRDefault="001A1A9D"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データ</w:t>
                            </w:r>
                          </w:p>
                          <w:p w14:paraId="6AAA25D1"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188" style="position:absolute;margin-left:181.9pt;margin-top:38pt;width:81.4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P5qgIAAG4FAAAOAAAAZHJzL2Uyb0RvYy54bWysVM1u1DAQviPxDpbvNEk3W9qo2WrV1SKk&#10;0lZqUc9ex9lE8h+2d5PyHvAA5cwZceBxqMRbMLaz221BPSBycObPM+Nvfo5PesHRmhnbKlnibC/F&#10;iEmqqlYuS/z+ev7qECPriKwIV5KV+JZZfDJ5+eK40wXbV43iFTMInEhbdLrEjXO6SBJLGyaI3VOa&#10;SVDWygjigDXLpDKkA++CJ/tpepB0ylTaKMqsBeksKvEk+K9rRt1FXVvmEC8x5ObCacK58GcyOSbF&#10;0hDdtHRIg/xDFoK0EoJuXc2II2hl2j9ciZYaZVXt9qgSiarrlrLwBnhNlj55zVVDNAtvAXCs3sJk&#10;/59ber6+NKitSpxngI8kAop0//XL/efvP3/cJb8+fYsU8moAq9O2gDtX+tIMnAXSv7yvjfB/eBPq&#10;A8C3W4BZ7xAFYZaO8jwbY0RBN8pH49HYO00ebmtj3RumBPJEiQ0UMOBK1mfWRdONiQ9mFW+rect5&#10;YMxyccoNWhModjbPj17Pwl2+Eu9UFcV5Cl+sOoihN6L4YCOGVGx0E9J65J9L1IHjo3QMSFEC3Vpz&#10;4oAUGvCzcokR4UsYA+pMCPzo9uD22ey2aZBiN7tt0s9l52GZEdvEACH0gC2XHh0WpmFA0ZcxFs5T&#10;rl/0oQeyUebveNlCVbfQGUbFkbGazluIcEasuyQGZgQwgLl3F3DUXAEwaqAwapT5+De5t4fWBS1G&#10;HcwcgPZhRQzDiL+V0NRHWZ77IQ1MdugrhcyuZrGrkStxqnylYcNoGkhv7/iGrI0SN7Aepj4qqIik&#10;EDuWZ2BOXdwFsGAom06DGQymJu5MXmnqnXvsPLbX/Q0xeuhLBx19rjbzSYon7Rlt/U2ppiun6jb0&#10;7gOu0FyegaEObTYsIL81dvlg9bAmJ78BAAD//wMAUEsDBBQABgAIAAAAIQB69wMm3wAAAAoBAAAP&#10;AAAAZHJzL2Rvd25yZXYueG1sTI9BTsMwEEX3SNzBGiR21GlT0irEqdJKLFiwaNIDuLaJo9rjKHbb&#10;cHuGFSxH8/T/+9Vu9o7dzBSHgAKWiwyYQRX0gL2AU/f+sgUWk0QtXUAj4NtE2NWPD5Usdbjj0dza&#10;1DMKwVhKATalseQ8Kmu8jIswGqTfV5i8THROPdeTvFO4d3yVZQX3ckBqsHI0B2vUpb16AWvVfPRd&#10;Y+Wla9fD/ui2+NkqIZ6f5uYNWDJz+oPhV5/UoSanc7iijswJyIuc1JOATUGbCHhdFRtgZyLzbAm8&#10;rvj/CfUPAAAA//8DAFBLAQItABQABgAIAAAAIQC2gziS/gAAAOEBAAATAAAAAAAAAAAAAAAAAAAA&#10;AABbQ29udGVudF9UeXBlc10ueG1sUEsBAi0AFAAGAAgAAAAhADj9If/WAAAAlAEAAAsAAAAAAAAA&#10;AAAAAAAALwEAAF9yZWxzLy5yZWxzUEsBAi0AFAAGAAgAAAAhAIbtA/mqAgAAbgUAAA4AAAAAAAAA&#10;AAAAAAAALgIAAGRycy9lMm9Eb2MueG1sUEsBAi0AFAAGAAgAAAAhAHr3AybfAAAACgEAAA8AAAAA&#10;AAAAAAAAAAAABAUAAGRycy9kb3ducmV2LnhtbFBLBQYAAAAABAAEAPMAAAAQBgAAAAA=&#10;" fillcolor="#8eb4e3" strokecolor="#558ed5" strokeweight="1.5pt">
                <v:textbox inset=",.5mm,,.5mm">
                  <w:txbxContent>
                    <w:p w14:paraId="1986FD25" w14:textId="379B1382" w:rsidR="001A1A9D" w:rsidRPr="00665453" w:rsidRDefault="001A1A9D"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データ</w:t>
                      </w:r>
                    </w:p>
                    <w:p w14:paraId="6AAA25D1" w14:textId="77777777" w:rsidR="001A1A9D" w:rsidRPr="00665453" w:rsidRDefault="001A1A9D"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v:textbox>
              </v:rect>
            </w:pict>
          </mc:Fallback>
        </mc:AlternateContent>
      </w:r>
    </w:p>
    <w:p w14:paraId="60B9E80B" w14:textId="77777777" w:rsidR="00795E12" w:rsidRDefault="00795E12" w:rsidP="00795E12">
      <w:pPr>
        <w:widowControl/>
        <w:jc w:val="left"/>
      </w:pPr>
      <w:r>
        <w:rPr>
          <w:rFonts w:hint="eastAsia"/>
          <w:noProof/>
        </w:rPr>
        <mc:AlternateContent>
          <mc:Choice Requires="wps">
            <w:drawing>
              <wp:anchor distT="0" distB="0" distL="114300" distR="114300" simplePos="0" relativeHeight="251684864" behindDoc="0" locked="0" layoutInCell="1" allowOverlap="1" wp14:anchorId="1E2E57A1" wp14:editId="725F47E8">
                <wp:simplePos x="0" y="0"/>
                <wp:positionH relativeFrom="column">
                  <wp:posOffset>342901</wp:posOffset>
                </wp:positionH>
                <wp:positionV relativeFrom="paragraph">
                  <wp:posOffset>67944</wp:posOffset>
                </wp:positionV>
                <wp:extent cx="1442720" cy="371475"/>
                <wp:effectExtent l="0" t="0" r="0" b="9525"/>
                <wp:wrapNone/>
                <wp:docPr id="426" name="正方形/長方形 426"/>
                <wp:cNvGraphicFramePr/>
                <a:graphic xmlns:a="http://schemas.openxmlformats.org/drawingml/2006/main">
                  <a:graphicData uri="http://schemas.microsoft.com/office/word/2010/wordprocessingShape">
                    <wps:wsp>
                      <wps:cNvSpPr/>
                      <wps:spPr>
                        <a:xfrm>
                          <a:off x="0" y="0"/>
                          <a:ext cx="1442720" cy="371475"/>
                        </a:xfrm>
                        <a:prstGeom prst="rect">
                          <a:avLst/>
                        </a:prstGeom>
                        <a:noFill/>
                        <a:ln w="19050" cap="flat" cmpd="sng" algn="ctr">
                          <a:noFill/>
                          <a:prstDash val="solid"/>
                        </a:ln>
                        <a:effectLst/>
                      </wps:spPr>
                      <wps:txbx>
                        <w:txbxContent>
                          <w:p w14:paraId="0487CE73" w14:textId="77777777"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4B05ECD7"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検証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189" style="position:absolute;margin-left:27pt;margin-top:5.35pt;width:113.6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DQbgIAAKoEAAAOAAAAZHJzL2Uyb0RvYy54bWysVEtu2zAQ3RfoHQjuG0mO8xMiB0aCFAWC&#10;JEBSZD2mSEsAfyVpS+k92gM0666LLnqcBugtOqTkxEi7KrqhZzijx5k3b3x80itJ1tz51uiKFjs5&#10;JVwzU7d6WdH3t+dvDinxAXQN0mhe0Xvu6cns9avjzpZ8Yhoja+4IgmhfdraiTQi2zDLPGq7A7xjL&#10;NQaFcQoCum6Z1Q46RFcym+T5ftYZV1tnGPceb8+GIJ0lfCE4C1dCeB6IrCjWFtLp0rmIZzY7hnLp&#10;wDYtG8uAf6hCQavx0SeoMwhAVq79A0q1zBlvRNhhRmVGiJbx1AN2U+QvurlpwPLUC5Lj7RNN/v/B&#10;ssv1tSNtXdHpZJ8SDQqH9Pj14fHz958/vmS/Pn0bLBLDSFZnfYnf3NhrN3oezdh5L5yKv9gT6RPB&#10;908E8z4QhpfFdDo5mOAcGMZ2D4rpwV4EzZ6/ts6Ht9woEo2KOhxg4hXWFz4MqZuU+Jg2562UeA+l&#10;1KTDF47yvYgPqCUhIaCpLHbn9ZISkEsUKQsuQW59GyHPwDdkDagTb2Rbj3VJHbF5UtJYQaRgaDpa&#10;oV/0ib9id7IhaGHqe2TVmUFu3rLzFl+4AB+uwaG+sELcmXCFh5AGyzajRUlj3Me/3cd8HDtGKelQ&#10;r1jmhxU4Tol8p1EQR8htFHhyisM8R8dtRxbbEb1SpwZbLXA7LUtmzA9yYwpn1B2u1jy+iiHQDN8e&#10;yBud0zDsES4n4/N5SkNRWwgX+sayCB65i9ze9nfg7DjTgGq4NBttQ/litEPuMNz5KhjRprlHrgde&#10;US/RwYVIyhmXN27ctp+ynv9iZr8BAAD//wMAUEsDBBQABgAIAAAAIQBw1Ecx3QAAAAgBAAAPAAAA&#10;ZHJzL2Rvd25yZXYueG1sTI/BTsMwEETvSPyDtUjcqJMISglxKoTEDQ4tlbhu48UJjdchdtrA17Oc&#10;4Dg7q5k31Xr2vTrSGLvABvJFBoq4CbZjZ2D3+nS1AhUTssU+MBn4ogjr+vyswtKGE2/ouE1OSQjH&#10;Eg20KQ2l1rFpyWNchIFYvPcwekwiR6ftiCcJ970usmypPXYsDS0O9NhSc9hO3oB9cQ456c9hag7P&#10;RT5/b952H8ZcXswP96ASzenvGX7xBR1qYdqHiW1UvYGba5mS5J7dghK/WOUFqL2B5V0Buq70/wH1&#10;DwAAAP//AwBQSwECLQAUAAYACAAAACEAtoM4kv4AAADhAQAAEwAAAAAAAAAAAAAAAAAAAAAAW0Nv&#10;bnRlbnRfVHlwZXNdLnhtbFBLAQItABQABgAIAAAAIQA4/SH/1gAAAJQBAAALAAAAAAAAAAAAAAAA&#10;AC8BAABfcmVscy8ucmVsc1BLAQItABQABgAIAAAAIQBxY7DQbgIAAKoEAAAOAAAAAAAAAAAAAAAA&#10;AC4CAABkcnMvZTJvRG9jLnhtbFBLAQItABQABgAIAAAAIQBw1Ecx3QAAAAgBAAAPAAAAAAAAAAAA&#10;AAAAAMgEAABkcnMvZG93bnJldi54bWxQSwUGAAAAAAQABADzAAAA0gUAAAAA&#10;" filled="f" stroked="f" strokeweight="1.5pt">
                <v:textbox inset=",.5mm,,.5mm">
                  <w:txbxContent>
                    <w:p w14:paraId="0487CE73" w14:textId="77777777"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4B05ECD7"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検証　等</w:t>
                      </w:r>
                    </w:p>
                  </w:txbxContent>
                </v:textbox>
              </v:rect>
            </w:pict>
          </mc:Fallback>
        </mc:AlternateContent>
      </w:r>
    </w:p>
    <w:p w14:paraId="5707C6B6" w14:textId="77777777" w:rsidR="00795E12" w:rsidRDefault="00795E12" w:rsidP="00795E12">
      <w:pPr>
        <w:widowControl/>
        <w:jc w:val="left"/>
      </w:pPr>
      <w:r>
        <w:rPr>
          <w:rFonts w:hint="eastAsia"/>
          <w:noProof/>
        </w:rPr>
        <mc:AlternateContent>
          <mc:Choice Requires="wps">
            <w:drawing>
              <wp:anchor distT="0" distB="0" distL="114300" distR="114300" simplePos="0" relativeHeight="251683840" behindDoc="0" locked="0" layoutInCell="1" allowOverlap="1" wp14:anchorId="44DD1939" wp14:editId="4C567BC7">
                <wp:simplePos x="0" y="0"/>
                <wp:positionH relativeFrom="column">
                  <wp:posOffset>3847464</wp:posOffset>
                </wp:positionH>
                <wp:positionV relativeFrom="paragraph">
                  <wp:posOffset>20320</wp:posOffset>
                </wp:positionV>
                <wp:extent cx="1753235" cy="303530"/>
                <wp:effectExtent l="0" t="0" r="0" b="1270"/>
                <wp:wrapNone/>
                <wp:docPr id="425" name="正方形/長方形 425"/>
                <wp:cNvGraphicFramePr/>
                <a:graphic xmlns:a="http://schemas.openxmlformats.org/drawingml/2006/main">
                  <a:graphicData uri="http://schemas.microsoft.com/office/word/2010/wordprocessingShape">
                    <wps:wsp>
                      <wps:cNvSpPr/>
                      <wps:spPr>
                        <a:xfrm>
                          <a:off x="0" y="0"/>
                          <a:ext cx="1753235" cy="303530"/>
                        </a:xfrm>
                        <a:prstGeom prst="rect">
                          <a:avLst/>
                        </a:prstGeom>
                        <a:noFill/>
                        <a:ln w="19050" cap="flat" cmpd="sng" algn="ctr">
                          <a:noFill/>
                          <a:prstDash val="solid"/>
                        </a:ln>
                        <a:effectLst/>
                      </wps:spPr>
                      <wps:txbx>
                        <w:txbxContent>
                          <w:p w14:paraId="73BE2C2E" w14:textId="77777777"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4B5F86D9"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 xml:space="preserve">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190" style="position:absolute;margin-left:302.95pt;margin-top:1.6pt;width:138.05pt;height:2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KdcAIAAKoEAAAOAAAAZHJzL2Uyb0RvYy54bWysVM1u1DAQviPxDpbvNMmmC+2q2WrVqgip&#10;aiu1qOdZx95E8h+2d5PyHvAA9MwZceBxqMRbMHay7apwQlycGc94fr75JkfHvZJkw51vja5osZdT&#10;wjUzdatXFX1/c/bqgBIfQNcgjeYVveOeHs9fvjjq7IxPTGNkzR3BINrPOlvRJgQ7yzLPGq7A7xnL&#10;NRqFcQoCqm6V1Q46jK5kNsnz11lnXG2dYdx7vD0djHSe4gvBWbgUwvNAZEWxtpBOl85lPLP5EcxW&#10;DmzTsrEM+IcqFLQakz6GOoUAZO3aP0KpljnjjQh7zKjMCNEynnrAbor8WTfXDVieekFwvH2Eyf+/&#10;sOxic+VIW1d0fzKlRIPCIT18vX/4/P3njy/Zr0/fBolEM4LVWT/DN9f2yo2aRzF23gun4hd7In0C&#10;+O4RYN4HwvCyeDMtJyXmYWgr83JapglkT6+t8+EtN4pEoaIOB5hwhc25D5gRXbcuMZk2Z62UaYhS&#10;kw4zHOZTnDMD5JKQEFBUFrvzekUJyBWSlAWXQu68jSFPwTdkA8gTb2Rbx2YxmdQxDU9MGiuIEAxN&#10;Ryn0yz7hV5TlFqClqe8QVWcGunnLzlrMcA4+XIFDfmGFuDPhEg8hDZZtRomSxriPf7uP/jh2tFLS&#10;IV+xzA9rcJwS+U4jIQ6L/f1I8KQUB3mOitu1LHcteq1ODLZa4HZalsToH+RWFM6oW1ytRcyKJtAM&#10;cw/gjcpJGPYIl5PxxSK5IakthHN9bVkMHrGL2N70t+DsONOAbLgwW27D7NloB99huIt1MKJNc49Y&#10;D7jiXKKCC5EmNC5v3LhdPXk9/WLmvwEAAP//AwBQSwMEFAAGAAgAAAAhAGNudCndAAAACAEAAA8A&#10;AABkcnMvZG93bnJldi54bWxMj8FOwzAQRO9I/IO1SNyonaBWIcSpEBI3OLRU4rqNjRMar0PstGm/&#10;nuUEx9GMZt5U69n34mjH2AXSkC0UCEtNMB05Dbv3l7sCRExIBvtAVsPZRljX11cVliacaGOP2+QE&#10;l1AsUUOb0lBKGZvWeoyLMFhi7zOMHhPL0Ukz4onLfS9zpVbSY0e80OJgn1vbHLaT12DenENK8nuY&#10;msNrns2XzcfuS+vbm/npEUSyc/oLwy8+o0PNTPswkYmi17BSyweOarjPQbBfFDl/22tYZgpkXcn/&#10;B+ofAAAA//8DAFBLAQItABQABgAIAAAAIQC2gziS/gAAAOEBAAATAAAAAAAAAAAAAAAAAAAAAABb&#10;Q29udGVudF9UeXBlc10ueG1sUEsBAi0AFAAGAAgAAAAhADj9If/WAAAAlAEAAAsAAAAAAAAAAAAA&#10;AAAALwEAAF9yZWxzLy5yZWxzUEsBAi0AFAAGAAgAAAAhAAQNop1wAgAAqgQAAA4AAAAAAAAAAAAA&#10;AAAALgIAAGRycy9lMm9Eb2MueG1sUEsBAi0AFAAGAAgAAAAhAGNudCndAAAACAEAAA8AAAAAAAAA&#10;AAAAAAAAygQAAGRycy9kb3ducmV2LnhtbFBLBQYAAAAABAAEAPMAAADUBQAAAAA=&#10;" filled="f" stroked="f" strokeweight="1.5pt">
                <v:textbox inset=",.5mm,,.5mm">
                  <w:txbxContent>
                    <w:p w14:paraId="73BE2C2E" w14:textId="77777777"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4B5F86D9" w:rsidR="001A1A9D" w:rsidRPr="00F273D6" w:rsidRDefault="001A1A9D"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 xml:space="preserve">　等</w:t>
                      </w:r>
                    </w:p>
                  </w:txbxContent>
                </v:textbox>
              </v:rect>
            </w:pict>
          </mc:Fallback>
        </mc:AlternateContent>
      </w:r>
    </w:p>
    <w:p w14:paraId="605F105A" w14:textId="77777777" w:rsidR="00795E12" w:rsidRDefault="00795E12" w:rsidP="00795E12">
      <w:pPr>
        <w:widowControl/>
        <w:jc w:val="left"/>
      </w:pPr>
      <w:r>
        <w:rPr>
          <w:rFonts w:hint="eastAsia"/>
          <w:noProof/>
        </w:rPr>
        <w:drawing>
          <wp:anchor distT="0" distB="0" distL="114300" distR="114300" simplePos="0" relativeHeight="251668480" behindDoc="0" locked="0" layoutInCell="1" allowOverlap="1" wp14:anchorId="1492ED1A" wp14:editId="2CD75BBC">
            <wp:simplePos x="0" y="0"/>
            <wp:positionH relativeFrom="column">
              <wp:posOffset>2546985</wp:posOffset>
            </wp:positionH>
            <wp:positionV relativeFrom="paragraph">
              <wp:posOffset>213995</wp:posOffset>
            </wp:positionV>
            <wp:extent cx="431165" cy="600710"/>
            <wp:effectExtent l="0" t="0" r="6985" b="8890"/>
            <wp:wrapNone/>
            <wp:docPr id="427" name="図 427" descr="C:\Users\nakamura0749\AppData\Local\Microsoft\Windows\Temporary Internet Files\Content.IE5\PSZJ859I\MC9004289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mura0749\AppData\Local\Microsoft\Windows\Temporary Internet Files\Content.IE5\PSZJ859I\MC900428969[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1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9504" behindDoc="0" locked="0" layoutInCell="1" allowOverlap="1" wp14:anchorId="5A337B5F" wp14:editId="5CE6F7FD">
            <wp:simplePos x="0" y="0"/>
            <wp:positionH relativeFrom="column">
              <wp:posOffset>2505710</wp:posOffset>
            </wp:positionH>
            <wp:positionV relativeFrom="paragraph">
              <wp:posOffset>1082040</wp:posOffset>
            </wp:positionV>
            <wp:extent cx="489585" cy="349885"/>
            <wp:effectExtent l="0" t="0" r="5715" b="0"/>
            <wp:wrapNone/>
            <wp:docPr id="430" name="図 430"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958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4624" behindDoc="0" locked="0" layoutInCell="1" allowOverlap="1" wp14:anchorId="132D96D6" wp14:editId="23C483B2">
                <wp:simplePos x="0" y="0"/>
                <wp:positionH relativeFrom="column">
                  <wp:posOffset>2742565</wp:posOffset>
                </wp:positionH>
                <wp:positionV relativeFrom="paragraph">
                  <wp:posOffset>834390</wp:posOffset>
                </wp:positionV>
                <wp:extent cx="0" cy="190500"/>
                <wp:effectExtent l="57150" t="38100" r="57150" b="19050"/>
                <wp:wrapNone/>
                <wp:docPr id="416" name="直線矢印コネクタ 41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7C98AD" id="直線矢印コネクタ 416" o:spid="_x0000_s1026" type="#_x0000_t32" style="position:absolute;left:0;text-align:left;margin-left:215.95pt;margin-top:65.7pt;width:0;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EAIAAL8DAAAOAAAAZHJzL2Uyb0RvYy54bWysU8uO0zAU3SPxD5b3NGlFR0zVdBZThg2C&#10;Sgzs7zhOYskv+Zqm3Zb1/AAskPgBRgKJJR9Tof4G106pBtghsrB87dyTc849mV9sjGZrGVA5W/Hx&#10;qORMWuFqZduKv76+evSEM4xga9DOyopvJfKLxcMH897P5MR1TtcyMAKxOOt9xbsY/awoUHTSAI6c&#10;l5YuGxcMRCpDW9QBekI3upiU5VnRu1D74IREpNPlcMkXGb9ppIgvmwZlZLrixC3mNeT1Jq3FYg6z&#10;NoDvlDjSgH9gYUBZ+ugJagkR2Nug/oIySgSHrokj4UzhmkYJmTWQmnH5h5pXHXiZtZA56E824f+D&#10;FS/Wq8BUXfHH4zPOLBga0uHD18O394ePn37c3u13X/bvbve7z/vdd5beIcd6jzNqvLSrcKzQr0KS&#10;v2mCYY1W/g2FIRtCEtkm+709+S03kYnhUNDp+LyclnkUxYCQkHzA+Ew6w9Km4hgDqLaLl85aGqoL&#10;Azqsn2MkDtT4qyE1W3eltM6z1Zb1FT+fTqacCaCENRoibY0nzWhbzkC3FF0RQ+aLTqs6dScc3OKl&#10;DmwNlB4KXe36a+LOmQaMdEGC8pM8IQa/tSY6S8BuaM5XQ9giKP3U1ixuPVkdgwLbaskTSyNrwpbE&#10;Bs0RU9vEQ+YkH6Um9we/0+7G1ds8hiJVlJJM5ZjoFMP7Ne3v/3eLnwAAAP//AwBQSwMEFAAGAAgA&#10;AAAhAJJk54HbAAAACwEAAA8AAABkcnMvZG93bnJldi54bWxMj8FOwzAQRO9I/IO1SFwQdUKjUEKc&#10;CoHKPYUDx228TaLG6yh22/D3LOJAj/tmNDtTrmc3qBNNofdsIF0koIgbb3tuDXx+bO5XoEJEtjh4&#10;JgPfFGBdXV+VWFh/5ppO29gqCeFQoIEuxrHQOjQdOQwLPxKLtveTwyjn1Go74VnC3aAfkiTXDnuW&#10;Dx2O9NpRc9genYHH+nC3qd8xpquvtsV870PylhlzezO/PIOKNMd/M/zWl+pQSaedP7INajCQLdMn&#10;sYqwTDNQ4vgjOyG5EF2V+nJD9QMAAP//AwBQSwECLQAUAAYACAAAACEAtoM4kv4AAADhAQAAEwAA&#10;AAAAAAAAAAAAAAAAAAAAW0NvbnRlbnRfVHlwZXNdLnhtbFBLAQItABQABgAIAAAAIQA4/SH/1gAA&#10;AJQBAAALAAAAAAAAAAAAAAAAAC8BAABfcmVscy8ucmVsc1BLAQItABQABgAIAAAAIQAk4Fd+EAIA&#10;AL8DAAAOAAAAAAAAAAAAAAAAAC4CAABkcnMvZTJvRG9jLnhtbFBLAQItABQABgAIAAAAIQCSZOeB&#10;2wAAAAsBAAAPAAAAAAAAAAAAAAAAAGoEAABkcnMvZG93bnJldi54bWxQSwUGAAAAAAQABADzAAAA&#10;cgUAAAAA&#10;" strokecolor="windowText">
                <v:stroke endarrow="block" endarrowlength="short"/>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3F8A13BE" wp14:editId="44FD14E3">
                <wp:simplePos x="0" y="0"/>
                <wp:positionH relativeFrom="column">
                  <wp:posOffset>2188210</wp:posOffset>
                </wp:positionH>
                <wp:positionV relativeFrom="paragraph">
                  <wp:posOffset>584835</wp:posOffset>
                </wp:positionV>
                <wp:extent cx="258445" cy="154940"/>
                <wp:effectExtent l="0" t="38100" r="65405" b="35560"/>
                <wp:wrapNone/>
                <wp:docPr id="415" name="直線矢印コネクタ 415"/>
                <wp:cNvGraphicFramePr/>
                <a:graphic xmlns:a="http://schemas.openxmlformats.org/drawingml/2006/main">
                  <a:graphicData uri="http://schemas.microsoft.com/office/word/2010/wordprocessingShape">
                    <wps:wsp>
                      <wps:cNvCnPr/>
                      <wps:spPr>
                        <a:xfrm flipV="1">
                          <a:off x="0" y="0"/>
                          <a:ext cx="258445" cy="15494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A53A3A" id="直線矢印コネクタ 415" o:spid="_x0000_s1026" type="#_x0000_t32" style="position:absolute;left:0;text-align:left;margin-left:172.3pt;margin-top:46.05pt;width:20.35pt;height:12.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YLFQIAAMQDAAAOAAAAZHJzL2Uyb0RvYy54bWysU8uO0zAU3SPxD5b3NG3Vopmq6Sxahg2C&#10;Sgzs7zhOYskv+Zqm3Zb1/AAskPgBkEBiycdUqL/BtVOqAXaILCw7N/f4nHNP5ldbo9lGBlTOlnw0&#10;GHImrXCVsk3JX91cP7rgDCPYCrSzsuQ7ifxq8fDBvPMzOXat05UMjEAszjpf8jZGPysKFK00gAPn&#10;paVi7YKBSMfQFFWAjtCNLsbD4eOic6HywQmJSG9XfZEvMn5dSxFf1DXKyHTJiVvMa8jrbVqLxRxm&#10;TQDfKnGiAf/AwoCydOkZagUR2Jug/oIySgSHro4D4Uzh6loJmTWQmtHwDzUvW/AyayFz0J9twv8H&#10;K55v1oGpquST0ZQzC4aGdHz/9fjt3fHDxx93nw/7L4e3d4f9p8P+O0vfkGOdxxk1Lu06nE7o1yHJ&#10;39bBsFor/5rCkA0hiWyb/d6d/ZbbyAS9HE8vJhO6VVBpNJ1cTvI8ih4mwfmA8al0hqVNyTEGUE0b&#10;l85amqwL/RWweYaRiFDjr4bUbN210joPWFvWlfxyOk6XAcWs1hBpazwJR9twBrqh/IoYMml0WlWp&#10;O+HgDpc6sA1QhCh5letuSABnGjBSgVTlJxlDDH5rTXRWgG3fnEt94iIo/cRWLO48+R2DAttoyRNL&#10;IyvClsQGzQlT28RD5jifpKYR9Kan3a2rdnkWRTpRVDKVU6xTFu+faX//51v8BAAA//8DAFBLAwQU&#10;AAYACAAAACEA/wr1M94AAAAKAQAADwAAAGRycy9kb3ducmV2LnhtbEyPQU+DQBCF7yb+h82YeDHt&#10;QqGIyNIYTb1TPfQ4ZbdAys4Sdtviv3c82ePkfXnvm3Iz20FczOR7RwriZQTCUON0T62C76/tIgfh&#10;A5LGwZFR8GM8bKr7uxIL7a5Um8sutIJLyBeooAthLKT0TWcs+qUbDXF2dJPFwOfUSj3hlcvtIFdR&#10;lEmLPfFCh6N570xz2p2tguf69LStPzHE+b5tMTs6H32kSj0+zG+vIIKZwz8Mf/qsDhU7HdyZtBeD&#10;giRNM0YVvKxiEAwk+ToBcWAyztYgq1LevlD9AgAA//8DAFBLAQItABQABgAIAAAAIQC2gziS/gAA&#10;AOEBAAATAAAAAAAAAAAAAAAAAAAAAABbQ29udGVudF9UeXBlc10ueG1sUEsBAi0AFAAGAAgAAAAh&#10;ADj9If/WAAAAlAEAAAsAAAAAAAAAAAAAAAAALwEAAF9yZWxzLy5yZWxzUEsBAi0AFAAGAAgAAAAh&#10;AKFlVgsVAgAAxAMAAA4AAAAAAAAAAAAAAAAALgIAAGRycy9lMm9Eb2MueG1sUEsBAi0AFAAGAAgA&#10;AAAhAP8K9TPeAAAACgEAAA8AAAAAAAAAAAAAAAAAbwQAAGRycy9kb3ducmV2LnhtbFBLBQYAAAAA&#10;BAAEAPMAAAB6BQAAAAA=&#10;" strokecolor="windowText">
                <v:stroke endarrow="block" endarrowlength="short"/>
              </v:shape>
            </w:pict>
          </mc:Fallback>
        </mc:AlternateContent>
      </w:r>
      <w:r>
        <w:rPr>
          <w:rFonts w:hint="eastAsia"/>
          <w:noProof/>
        </w:rPr>
        <w:drawing>
          <wp:anchor distT="0" distB="0" distL="114300" distR="114300" simplePos="0" relativeHeight="251670528" behindDoc="0" locked="0" layoutInCell="1" allowOverlap="1" wp14:anchorId="195A0127" wp14:editId="3C171E68">
            <wp:simplePos x="0" y="0"/>
            <wp:positionH relativeFrom="column">
              <wp:posOffset>3320415</wp:posOffset>
            </wp:positionH>
            <wp:positionV relativeFrom="paragraph">
              <wp:posOffset>523875</wp:posOffset>
            </wp:positionV>
            <wp:extent cx="469900" cy="335915"/>
            <wp:effectExtent l="0" t="0" r="6350" b="6985"/>
            <wp:wrapNone/>
            <wp:docPr id="428" name="図 428"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990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71552" behindDoc="0" locked="0" layoutInCell="1" allowOverlap="1" wp14:anchorId="4D41B8B7" wp14:editId="5DF662BB">
            <wp:simplePos x="0" y="0"/>
            <wp:positionH relativeFrom="column">
              <wp:posOffset>1713230</wp:posOffset>
            </wp:positionH>
            <wp:positionV relativeFrom="paragraph">
              <wp:posOffset>518795</wp:posOffset>
            </wp:positionV>
            <wp:extent cx="453390" cy="437515"/>
            <wp:effectExtent l="0" t="0" r="3810" b="635"/>
            <wp:wrapNone/>
            <wp:docPr id="429" name="図 429" descr="C:\Users\nakamura0749\AppData\Local\Microsoft\Windows\Temporary Internet Files\Content.IE5\B031VN87\MC900428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mura0749\AppData\Local\Microsoft\Windows\Temporary Internet Files\Content.IE5\B031VN87\MC900428957[1].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339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2576" behindDoc="0" locked="0" layoutInCell="1" allowOverlap="1" wp14:anchorId="6684D8FF" wp14:editId="50368FCD">
                <wp:simplePos x="0" y="0"/>
                <wp:positionH relativeFrom="column">
                  <wp:posOffset>3086100</wp:posOffset>
                </wp:positionH>
                <wp:positionV relativeFrom="paragraph">
                  <wp:posOffset>553720</wp:posOffset>
                </wp:positionV>
                <wp:extent cx="227965" cy="114300"/>
                <wp:effectExtent l="38100" t="38100" r="19685" b="19050"/>
                <wp:wrapNone/>
                <wp:docPr id="414" name="直線矢印コネクタ 414"/>
                <wp:cNvGraphicFramePr/>
                <a:graphic xmlns:a="http://schemas.openxmlformats.org/drawingml/2006/main">
                  <a:graphicData uri="http://schemas.microsoft.com/office/word/2010/wordprocessingShape">
                    <wps:wsp>
                      <wps:cNvCnPr/>
                      <wps:spPr>
                        <a:xfrm flipH="1" flipV="1">
                          <a:off x="0" y="0"/>
                          <a:ext cx="227965" cy="114300"/>
                        </a:xfrm>
                        <a:prstGeom prst="straightConnector1">
                          <a:avLst/>
                        </a:prstGeom>
                        <a:noFill/>
                        <a:ln w="9525" cap="flat" cmpd="sng" algn="ctr">
                          <a:solidFill>
                            <a:sysClr val="windowText" lastClr="000000"/>
                          </a:solidFill>
                          <a:prstDash val="solid"/>
                          <a:tailEnd type="triangle" w="med" len="sm"/>
                        </a:ln>
                        <a:effectLst/>
                      </wps:spPr>
                      <wps:bodyPr/>
                    </wps:wsp>
                  </a:graphicData>
                </a:graphic>
              </wp:anchor>
            </w:drawing>
          </mc:Choice>
          <mc:Fallback xmlns:w15="http://schemas.microsoft.com/office/word/2012/wordml">
            <w:pict>
              <v:shape w14:anchorId="30CAD07D" id="直線矢印コネクタ 414" o:spid="_x0000_s1026" type="#_x0000_t32" style="position:absolute;left:0;text-align:left;margin-left:243pt;margin-top:43.6pt;width:17.95pt;height:9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JGwIAAM4DAAAOAAAAZHJzL2Uyb0RvYy54bWysU82O0zAQviPxDpbvNG3pLmzVdA8tCwcE&#10;lVi4zzpOYsl/8pimvS7nfQE4rMQLgAQSRx6mQn0Nxk6pFrghcrBmMpnP33zzZXa+MZqtZUDlbMlH&#10;gyFn0gpXKduU/PXlxYPHnGEEW4F2VpZ8K5Gfz+/fm3V+KseudbqSgRGIxWnnS97G6KdFgaKVBnDg&#10;vLRUrF0wECkNTVEF6Ajd6GI8HJ4WnQuVD05IRHq77It8nvHrWor4sq5RRqZLTtxiPkM+r9JZzGcw&#10;bQL4VokDDfgHFgaUpUuPUEuIwN4G9ReUUSI4dHUcCGcKV9dKyDwDTTMa/jHNqxa8zLOQOOiPMuH/&#10;gxUv1qvAVFXyyWjCmQVDS9p/+Lr/9n5/+/HHzefd9Zfdu5vd9afd9XeWviHFOo9TalzYVThk6Fch&#10;jb+pg2G1Vv4ZmYHn6E2KUo2GZZus/PaovNxEJujlePzo7PSEM0Gl0WjycJg3U/SAqdkHjE+lMywF&#10;JccYQDVtXDhraccu9FfA+jlGokSNvxpSs3UXSuu8am1ZV/Kzk3G6DMhwtYZIofEkAdqGM9ANOVnE&#10;kEmj06pK3QkHt7jQga2BzEQerFx3SQNwpgEjFWiq/CSJiMFvrYnOErDtm3Op914EpZ/YisWtJ+Vj&#10;UGAbLXliaWRF2JLYoDlgapt4yGzsw6hpGb38Kbpy1TZvpUgZmSZTORg8ufJuTvHd33D+EwAA//8D&#10;AFBLAwQUAAYACAAAACEA3X5hN+EAAAAKAQAADwAAAGRycy9kb3ducmV2LnhtbEyPQUvDQBCF74L/&#10;YRnBm9002BpjNkWUglAEG3vocZqdJrHZ3bC7bVN/veNJj8N8vPe9YjGaXpzIh85ZBdNJAoJs7XRn&#10;GwWbz+VdBiJEtBp7Z0nBhQIsyuurAnPtznZNpyo2gkNsyFFBG+OQSxnqlgyGiRvI8m/vvMHIp2+k&#10;9njmcNPLNEnm0mBnuaHFgV5aqg/V0SioXuV+javse3v4eO9WF4/Lty9U6vZmfH4CEWmMfzD86rM6&#10;lOy0c0erg+gV3Gdz3hIVZA8pCAZm6fQRxI7JZJaCLAv5f0L5AwAA//8DAFBLAQItABQABgAIAAAA&#10;IQC2gziS/gAAAOEBAAATAAAAAAAAAAAAAAAAAAAAAABbQ29udGVudF9UeXBlc10ueG1sUEsBAi0A&#10;FAAGAAgAAAAhADj9If/WAAAAlAEAAAsAAAAAAAAAAAAAAAAALwEAAF9yZWxzLy5yZWxzUEsBAi0A&#10;FAAGAAgAAAAhAN86BAkbAgAAzgMAAA4AAAAAAAAAAAAAAAAALgIAAGRycy9lMm9Eb2MueG1sUEsB&#10;Ai0AFAAGAAgAAAAhAN1+YTfhAAAACgEAAA8AAAAAAAAAAAAAAAAAdQQAAGRycy9kb3ducmV2Lnht&#10;bFBLBQYAAAAABAAEAPMAAACDBQAAAAA=&#10;" strokecolor="windowText">
                <v:stroke endarrow="block" endarrowlength="short"/>
              </v:shape>
            </w:pict>
          </mc:Fallback>
        </mc:AlternateContent>
      </w:r>
    </w:p>
    <w:p w14:paraId="3A033D8A" w14:textId="77777777" w:rsidR="00795E12" w:rsidRDefault="00795E12" w:rsidP="00795E12">
      <w:pPr>
        <w:widowControl/>
        <w:jc w:val="left"/>
      </w:pPr>
    </w:p>
    <w:p w14:paraId="295C9FBD" w14:textId="77777777" w:rsidR="00795E12" w:rsidRDefault="00795E12" w:rsidP="00795E12">
      <w:pPr>
        <w:widowControl/>
        <w:jc w:val="left"/>
      </w:pPr>
    </w:p>
    <w:p w14:paraId="6168EFDF" w14:textId="77777777" w:rsidR="00795E12" w:rsidRDefault="00795E12" w:rsidP="00795E12">
      <w:pPr>
        <w:widowControl/>
        <w:jc w:val="left"/>
      </w:pPr>
    </w:p>
    <w:p w14:paraId="11C73287" w14:textId="77777777" w:rsidR="00795E12" w:rsidRDefault="00795E12" w:rsidP="00795E12">
      <w:pPr>
        <w:widowControl/>
        <w:jc w:val="left"/>
      </w:pPr>
    </w:p>
    <w:p w14:paraId="21EA29D4" w14:textId="77777777" w:rsidR="00795E12" w:rsidRDefault="00795E12" w:rsidP="00795E12">
      <w:pPr>
        <w:widowControl/>
        <w:jc w:val="left"/>
      </w:pPr>
    </w:p>
    <w:p w14:paraId="2F537A1E" w14:textId="77777777" w:rsidR="00795E12" w:rsidRDefault="00795E12" w:rsidP="00795E12">
      <w:pPr>
        <w:widowControl/>
        <w:jc w:val="left"/>
      </w:pPr>
    </w:p>
    <w:p w14:paraId="527D53B3" w14:textId="1B557253" w:rsidR="00B0583B" w:rsidRPr="004D6756" w:rsidRDefault="00B0583B" w:rsidP="00B0583B">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w:t>
      </w:r>
      <w:r w:rsidR="001A1A9D">
        <w:rPr>
          <w:rFonts w:ascii="ＭＳ Ｐゴシック" w:eastAsia="ＭＳ Ｐゴシック" w:hAnsi="ＭＳ Ｐゴシック" w:hint="eastAsia"/>
        </w:rPr>
        <w:t>2</w:t>
      </w:r>
      <w:r w:rsidRPr="004D6756">
        <w:rPr>
          <w:rFonts w:ascii="ＭＳ Ｐゴシック" w:eastAsia="ＭＳ Ｐゴシック" w:hAnsi="ＭＳ Ｐゴシック" w:hint="eastAsia"/>
        </w:rPr>
        <w:t xml:space="preserve">　</w:t>
      </w:r>
      <w:r>
        <w:rPr>
          <w:rFonts w:ascii="ＭＳ Ｐゴシック" w:eastAsia="ＭＳ Ｐゴシック" w:hAnsi="ＭＳ Ｐゴシック" w:hint="eastAsia"/>
        </w:rPr>
        <w:t>事後評価と計画見直しのイメージ</w:t>
      </w:r>
    </w:p>
    <w:p w14:paraId="57F5C81B" w14:textId="6D697619" w:rsidR="0032428D" w:rsidRDefault="0032428D" w:rsidP="0032428D">
      <w:pPr>
        <w:widowControl/>
        <w:jc w:val="left"/>
      </w:pPr>
      <w:r>
        <w:br w:type="page"/>
      </w:r>
    </w:p>
    <w:p w14:paraId="0B0A943F" w14:textId="77777777" w:rsidR="0032428D" w:rsidRDefault="0032428D" w:rsidP="0032428D"/>
    <w:p w14:paraId="2FE5DF99" w14:textId="77777777" w:rsidR="0032428D" w:rsidRDefault="0032428D" w:rsidP="0032428D"/>
    <w:p w14:paraId="20BFB897" w14:textId="77777777" w:rsidR="0032428D" w:rsidRDefault="0032428D" w:rsidP="0032428D"/>
    <w:p w14:paraId="761941AF" w14:textId="77777777" w:rsidR="0032428D" w:rsidRDefault="0032428D" w:rsidP="0032428D"/>
    <w:p w14:paraId="41F9C5B1" w14:textId="77777777" w:rsidR="0032428D" w:rsidRDefault="0032428D" w:rsidP="0032428D"/>
    <w:p w14:paraId="2621FF87" w14:textId="77777777" w:rsidR="0032428D" w:rsidRDefault="0032428D" w:rsidP="0032428D"/>
    <w:p w14:paraId="0154AAEC" w14:textId="77777777" w:rsidR="0032428D" w:rsidRDefault="0032428D" w:rsidP="0032428D"/>
    <w:p w14:paraId="282DE126" w14:textId="77777777" w:rsidR="0032428D" w:rsidRDefault="0032428D" w:rsidP="0032428D"/>
    <w:p w14:paraId="0323383D" w14:textId="77777777" w:rsidR="0032428D" w:rsidRDefault="0032428D" w:rsidP="0032428D"/>
    <w:p w14:paraId="79313B6F" w14:textId="77777777" w:rsidR="0032428D" w:rsidRDefault="0032428D" w:rsidP="0032428D"/>
    <w:p w14:paraId="70C20D84" w14:textId="4A336E3F" w:rsidR="0032428D" w:rsidRPr="005E7463" w:rsidRDefault="0032428D" w:rsidP="0032428D">
      <w:pPr>
        <w:keepNext/>
        <w:tabs>
          <w:tab w:val="left" w:pos="1276"/>
        </w:tabs>
        <w:jc w:val="center"/>
        <w:outlineLvl w:val="0"/>
        <w:rPr>
          <w:rFonts w:asciiTheme="majorHAnsi" w:eastAsiaTheme="majorEastAsia" w:hAnsiTheme="majorHAnsi" w:cstheme="majorBidi"/>
          <w:sz w:val="40"/>
          <w:szCs w:val="24"/>
        </w:rPr>
      </w:pPr>
      <w:bookmarkStart w:id="39" w:name="_Toc409787759"/>
      <w:r>
        <w:rPr>
          <w:rFonts w:asciiTheme="majorHAnsi" w:eastAsiaTheme="majorEastAsia" w:hAnsiTheme="majorHAnsi" w:cstheme="majorBidi" w:hint="eastAsia"/>
          <w:sz w:val="40"/>
          <w:szCs w:val="24"/>
        </w:rPr>
        <w:t>参　考　資　料</w:t>
      </w:r>
      <w:bookmarkEnd w:id="39"/>
    </w:p>
    <w:p w14:paraId="3EEE63B6" w14:textId="5F8D8799" w:rsidR="0032428D" w:rsidRDefault="0032428D" w:rsidP="0032428D">
      <w:pPr>
        <w:widowControl/>
        <w:jc w:val="left"/>
      </w:pPr>
      <w:r>
        <w:rPr>
          <w:rFonts w:asciiTheme="majorEastAsia" w:eastAsiaTheme="majorEastAsia" w:hAnsiTheme="majorEastAsia"/>
          <w:sz w:val="36"/>
        </w:rPr>
        <w:br w:type="page"/>
      </w:r>
    </w:p>
    <w:p w14:paraId="21E31517" w14:textId="77777777" w:rsidR="0032428D" w:rsidRDefault="0032428D">
      <w:pPr>
        <w:widowControl/>
        <w:jc w:val="left"/>
      </w:pPr>
    </w:p>
    <w:p w14:paraId="2433754B" w14:textId="77777777" w:rsidR="0032428D" w:rsidRDefault="0032428D" w:rsidP="0032428D"/>
    <w:p w14:paraId="65279503" w14:textId="77777777" w:rsidR="0032428D" w:rsidRDefault="0032428D" w:rsidP="0032428D"/>
    <w:p w14:paraId="3A8C7AF8" w14:textId="77777777" w:rsidR="0032428D" w:rsidRDefault="0032428D" w:rsidP="0032428D"/>
    <w:p w14:paraId="3A563EA1" w14:textId="77777777" w:rsidR="0032428D" w:rsidRDefault="0032428D" w:rsidP="0032428D"/>
    <w:p w14:paraId="19AD8BB8" w14:textId="77777777" w:rsidR="0032428D" w:rsidRDefault="0032428D" w:rsidP="0032428D"/>
    <w:p w14:paraId="31D5D488" w14:textId="77777777" w:rsidR="0032428D" w:rsidRDefault="0032428D" w:rsidP="0032428D"/>
    <w:p w14:paraId="73473234" w14:textId="77777777" w:rsidR="0032428D" w:rsidRDefault="0032428D" w:rsidP="0032428D"/>
    <w:p w14:paraId="0D5DFC11" w14:textId="77777777" w:rsidR="0032428D" w:rsidRDefault="0032428D" w:rsidP="0032428D"/>
    <w:p w14:paraId="699BBF5C" w14:textId="77777777" w:rsidR="0032428D" w:rsidRDefault="0032428D" w:rsidP="0032428D"/>
    <w:p w14:paraId="17092C8D" w14:textId="77777777" w:rsidR="0032428D" w:rsidRDefault="0032428D" w:rsidP="0032428D"/>
    <w:p w14:paraId="55FEE7ED"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0" w:name="_Toc390373433"/>
      <w:bookmarkStart w:id="41" w:name="_Toc409787760"/>
      <w:r w:rsidRPr="005E7463">
        <w:rPr>
          <w:rFonts w:asciiTheme="majorHAnsi" w:eastAsiaTheme="majorEastAsia" w:hAnsiTheme="majorHAnsi" w:cstheme="majorBidi" w:hint="eastAsia"/>
          <w:sz w:val="40"/>
          <w:szCs w:val="24"/>
        </w:rPr>
        <w:t>初期点検</w:t>
      </w:r>
      <w:bookmarkEnd w:id="40"/>
      <w:r>
        <w:rPr>
          <w:rFonts w:asciiTheme="majorHAnsi" w:eastAsiaTheme="majorEastAsia" w:hAnsiTheme="majorHAnsi" w:cstheme="majorBidi" w:hint="eastAsia"/>
          <w:sz w:val="40"/>
          <w:szCs w:val="24"/>
        </w:rPr>
        <w:t>表</w:t>
      </w:r>
      <w:bookmarkEnd w:id="41"/>
    </w:p>
    <w:p w14:paraId="2F144C9C" w14:textId="1EECC7F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1697152" behindDoc="1" locked="0" layoutInCell="1" allowOverlap="1" wp14:anchorId="0E86C70E" wp14:editId="58378C94">
            <wp:simplePos x="0" y="0"/>
            <wp:positionH relativeFrom="column">
              <wp:posOffset>5277</wp:posOffset>
            </wp:positionH>
            <wp:positionV relativeFrom="paragraph">
              <wp:posOffset>54917</wp:posOffset>
            </wp:positionV>
            <wp:extent cx="5615940" cy="9038620"/>
            <wp:effectExtent l="0" t="0" r="381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5940" cy="903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38CBCA86" w14:textId="3B203DCF"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1698176" behindDoc="1" locked="0" layoutInCell="1" allowOverlap="1" wp14:anchorId="05827D45" wp14:editId="6618F330">
            <wp:simplePos x="0" y="0"/>
            <wp:positionH relativeFrom="column">
              <wp:posOffset>5277</wp:posOffset>
            </wp:positionH>
            <wp:positionV relativeFrom="paragraph">
              <wp:posOffset>23386</wp:posOffset>
            </wp:positionV>
            <wp:extent cx="5615940" cy="7721770"/>
            <wp:effectExtent l="0" t="0" r="3810" b="0"/>
            <wp:wrapNone/>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D2545F3" w14:textId="4132C918"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1723776" behindDoc="1" locked="0" layoutInCell="1" allowOverlap="1" wp14:anchorId="1B0B7F40" wp14:editId="66366814">
            <wp:simplePos x="0" y="0"/>
            <wp:positionH relativeFrom="column">
              <wp:posOffset>-4622</wp:posOffset>
            </wp:positionH>
            <wp:positionV relativeFrom="paragraph">
              <wp:posOffset>-3190</wp:posOffset>
            </wp:positionV>
            <wp:extent cx="5615940" cy="7537152"/>
            <wp:effectExtent l="0" t="0" r="3810" b="698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9823A" w14:textId="0FD8B058"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1727872" behindDoc="1" locked="0" layoutInCell="1" allowOverlap="1" wp14:anchorId="402D7E47" wp14:editId="5043B9D5">
            <wp:simplePos x="0" y="0"/>
            <wp:positionH relativeFrom="column">
              <wp:posOffset>-1905</wp:posOffset>
            </wp:positionH>
            <wp:positionV relativeFrom="paragraph">
              <wp:posOffset>-135863</wp:posOffset>
            </wp:positionV>
            <wp:extent cx="5615940" cy="8401545"/>
            <wp:effectExtent l="0" t="0" r="381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5940" cy="840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405A3CB" w14:textId="66B117DA"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1728896" behindDoc="1" locked="0" layoutInCell="1" allowOverlap="1" wp14:anchorId="01C5E857" wp14:editId="513CEFCD">
            <wp:simplePos x="0" y="0"/>
            <wp:positionH relativeFrom="column">
              <wp:posOffset>2802</wp:posOffset>
            </wp:positionH>
            <wp:positionV relativeFrom="paragraph">
              <wp:posOffset>-127939</wp:posOffset>
            </wp:positionV>
            <wp:extent cx="5615940" cy="7671744"/>
            <wp:effectExtent l="0" t="0" r="3810" b="5715"/>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3769697B" w14:textId="22A70CB7" w:rsidR="0032428D" w:rsidRDefault="0032428D" w:rsidP="0032428D">
      <w:pPr>
        <w:widowControl/>
        <w:jc w:val="left"/>
        <w:rPr>
          <w:rFonts w:asciiTheme="majorEastAsia" w:eastAsiaTheme="majorEastAsia" w:hAnsiTheme="majorEastAsia"/>
          <w:sz w:val="36"/>
        </w:rPr>
      </w:pPr>
    </w:p>
    <w:p w14:paraId="62005924" w14:textId="77777777" w:rsidR="0032428D" w:rsidRDefault="0032428D" w:rsidP="0032428D"/>
    <w:p w14:paraId="4268A287" w14:textId="77777777" w:rsidR="0032428D" w:rsidRDefault="0032428D" w:rsidP="0032428D"/>
    <w:p w14:paraId="432FF6D3" w14:textId="77777777" w:rsidR="0032428D" w:rsidRDefault="0032428D" w:rsidP="0032428D"/>
    <w:p w14:paraId="221CD811" w14:textId="77777777" w:rsidR="0032428D" w:rsidRDefault="0032428D" w:rsidP="0032428D"/>
    <w:p w14:paraId="4799CEBB" w14:textId="77777777" w:rsidR="0032428D" w:rsidRDefault="0032428D" w:rsidP="0032428D"/>
    <w:p w14:paraId="729CAB81" w14:textId="77777777" w:rsidR="0032428D" w:rsidRDefault="0032428D" w:rsidP="0032428D"/>
    <w:p w14:paraId="7F6C7051" w14:textId="77777777" w:rsidR="0032428D" w:rsidRDefault="0032428D" w:rsidP="0032428D"/>
    <w:p w14:paraId="7E1DC863" w14:textId="77777777" w:rsidR="0032428D" w:rsidRDefault="0032428D" w:rsidP="0032428D"/>
    <w:p w14:paraId="579D6CA2" w14:textId="77777777" w:rsidR="0032428D" w:rsidRDefault="0032428D" w:rsidP="0032428D"/>
    <w:p w14:paraId="4D5D67A1" w14:textId="77777777" w:rsidR="0032428D" w:rsidRDefault="0032428D" w:rsidP="0032428D"/>
    <w:p w14:paraId="135D7118"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2" w:name="_Toc390373434"/>
      <w:bookmarkStart w:id="43" w:name="_Toc409787761"/>
      <w:r w:rsidRPr="005E7463">
        <w:rPr>
          <w:rFonts w:asciiTheme="majorHAnsi" w:eastAsiaTheme="majorEastAsia" w:hAnsiTheme="majorHAnsi" w:cstheme="majorBidi" w:hint="eastAsia"/>
          <w:sz w:val="40"/>
          <w:szCs w:val="24"/>
        </w:rPr>
        <w:t>定期点検</w:t>
      </w:r>
      <w:bookmarkEnd w:id="42"/>
      <w:r>
        <w:rPr>
          <w:rFonts w:asciiTheme="majorHAnsi" w:eastAsiaTheme="majorEastAsia" w:hAnsiTheme="majorHAnsi" w:cstheme="majorBidi" w:hint="eastAsia"/>
          <w:sz w:val="40"/>
          <w:szCs w:val="24"/>
        </w:rPr>
        <w:t>表</w:t>
      </w:r>
      <w:bookmarkEnd w:id="43"/>
    </w:p>
    <w:p w14:paraId="02C864E3" w14:textId="0E498BC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1699200" behindDoc="1" locked="0" layoutInCell="1" allowOverlap="1" wp14:anchorId="22C1DCF2" wp14:editId="29C879FE">
            <wp:simplePos x="0" y="0"/>
            <wp:positionH relativeFrom="column">
              <wp:posOffset>5277</wp:posOffset>
            </wp:positionH>
            <wp:positionV relativeFrom="paragraph">
              <wp:posOffset>7620</wp:posOffset>
            </wp:positionV>
            <wp:extent cx="5615940" cy="7971531"/>
            <wp:effectExtent l="0" t="0" r="3810" b="0"/>
            <wp:wrapNone/>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79715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5CD310A9" w14:textId="0A652433"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1700224" behindDoc="1" locked="0" layoutInCell="1" allowOverlap="1" wp14:anchorId="757E77A4" wp14:editId="0AFCDC0B">
            <wp:simplePos x="0" y="0"/>
            <wp:positionH relativeFrom="column">
              <wp:posOffset>5277</wp:posOffset>
            </wp:positionH>
            <wp:positionV relativeFrom="paragraph">
              <wp:posOffset>23386</wp:posOffset>
            </wp:positionV>
            <wp:extent cx="5615940" cy="7721770"/>
            <wp:effectExtent l="0" t="0" r="3810" b="0"/>
            <wp:wrapNone/>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28330614" w14:textId="10B94707"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1722752" behindDoc="1" locked="0" layoutInCell="1" allowOverlap="1" wp14:anchorId="6D8F419B" wp14:editId="21925283">
            <wp:simplePos x="0" y="0"/>
            <wp:positionH relativeFrom="column">
              <wp:posOffset>-4622</wp:posOffset>
            </wp:positionH>
            <wp:positionV relativeFrom="paragraph">
              <wp:posOffset>-3190</wp:posOffset>
            </wp:positionV>
            <wp:extent cx="5615940" cy="7537152"/>
            <wp:effectExtent l="0" t="0" r="3810" b="6985"/>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87D0036" w14:textId="27E82770"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1729920" behindDoc="1" locked="0" layoutInCell="1" allowOverlap="1" wp14:anchorId="71A696EF" wp14:editId="05742E21">
            <wp:simplePos x="0" y="0"/>
            <wp:positionH relativeFrom="column">
              <wp:posOffset>-1905</wp:posOffset>
            </wp:positionH>
            <wp:positionV relativeFrom="paragraph">
              <wp:posOffset>-151489</wp:posOffset>
            </wp:positionV>
            <wp:extent cx="5615940" cy="7893038"/>
            <wp:effectExtent l="0" t="0" r="3810" b="0"/>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5940" cy="7893038"/>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E7DF460" w14:textId="0B79869A"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1730944" behindDoc="1" locked="0" layoutInCell="1" allowOverlap="1" wp14:anchorId="5C828933" wp14:editId="551A66DA">
            <wp:simplePos x="0" y="0"/>
            <wp:positionH relativeFrom="column">
              <wp:posOffset>-1905</wp:posOffset>
            </wp:positionH>
            <wp:positionV relativeFrom="paragraph">
              <wp:posOffset>-135890</wp:posOffset>
            </wp:positionV>
            <wp:extent cx="5615940" cy="7671744"/>
            <wp:effectExtent l="0" t="0" r="3810" b="5715"/>
            <wp:wrapNone/>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1150222" w14:textId="77777777" w:rsidR="0032428D" w:rsidRDefault="0032428D" w:rsidP="0032428D">
      <w:pPr>
        <w:widowControl/>
        <w:jc w:val="left"/>
        <w:rPr>
          <w:rFonts w:asciiTheme="majorEastAsia" w:eastAsiaTheme="majorEastAsia" w:hAnsiTheme="majorEastAsia"/>
          <w:sz w:val="36"/>
        </w:rPr>
      </w:pPr>
    </w:p>
    <w:p w14:paraId="5DFFA48C" w14:textId="77777777" w:rsidR="0032428D" w:rsidRDefault="0032428D" w:rsidP="0032428D"/>
    <w:p w14:paraId="335872AA" w14:textId="77777777" w:rsidR="0032428D" w:rsidRDefault="0032428D" w:rsidP="0032428D"/>
    <w:p w14:paraId="6333BB7F" w14:textId="77777777" w:rsidR="0032428D" w:rsidRDefault="0032428D" w:rsidP="0032428D"/>
    <w:p w14:paraId="52ACEBE0" w14:textId="77777777" w:rsidR="0032428D" w:rsidRDefault="0032428D" w:rsidP="0032428D"/>
    <w:p w14:paraId="4EE1CA10" w14:textId="77777777" w:rsidR="0032428D" w:rsidRDefault="0032428D" w:rsidP="0032428D"/>
    <w:p w14:paraId="4711B1E9" w14:textId="77777777" w:rsidR="0032428D" w:rsidRDefault="0032428D" w:rsidP="0032428D"/>
    <w:p w14:paraId="0CE31948" w14:textId="77777777" w:rsidR="0032428D" w:rsidRDefault="0032428D" w:rsidP="0032428D"/>
    <w:p w14:paraId="7F4D8644" w14:textId="77777777" w:rsidR="0032428D" w:rsidRDefault="0032428D" w:rsidP="0032428D"/>
    <w:p w14:paraId="5C24D7DC" w14:textId="77777777" w:rsidR="0032428D" w:rsidRDefault="0032428D" w:rsidP="0032428D"/>
    <w:p w14:paraId="0C7A0830" w14:textId="77777777" w:rsidR="0032428D" w:rsidRDefault="0032428D" w:rsidP="0032428D"/>
    <w:p w14:paraId="4098D72E" w14:textId="77777777" w:rsidR="0032428D" w:rsidRPr="002E218D"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4" w:name="_Toc390373435"/>
      <w:bookmarkStart w:id="45" w:name="_Toc409787762"/>
      <w:r w:rsidRPr="002E218D">
        <w:rPr>
          <w:rFonts w:asciiTheme="majorHAnsi" w:eastAsiaTheme="majorEastAsia" w:hAnsiTheme="majorHAnsi" w:cstheme="majorBidi" w:hint="eastAsia"/>
          <w:sz w:val="40"/>
          <w:szCs w:val="24"/>
        </w:rPr>
        <w:t>詳細点検</w:t>
      </w:r>
      <w:bookmarkEnd w:id="44"/>
      <w:r>
        <w:rPr>
          <w:rFonts w:asciiTheme="majorHAnsi" w:eastAsiaTheme="majorEastAsia" w:hAnsiTheme="majorHAnsi" w:cstheme="majorBidi" w:hint="eastAsia"/>
          <w:sz w:val="40"/>
          <w:szCs w:val="24"/>
        </w:rPr>
        <w:t>表</w:t>
      </w:r>
      <w:bookmarkEnd w:id="45"/>
    </w:p>
    <w:p w14:paraId="4283CCF6" w14:textId="77777777"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555ADD9F" w14:textId="5A829B1E"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1968" behindDoc="1" locked="0" layoutInCell="1" allowOverlap="1" wp14:anchorId="15599BFF" wp14:editId="70E8A23E">
            <wp:simplePos x="0" y="0"/>
            <wp:positionH relativeFrom="column">
              <wp:posOffset>2165</wp:posOffset>
            </wp:positionH>
            <wp:positionV relativeFrom="paragraph">
              <wp:posOffset>-127828</wp:posOffset>
            </wp:positionV>
            <wp:extent cx="5615940" cy="9313180"/>
            <wp:effectExtent l="0" t="0" r="3810" b="254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4F7F4" w14:textId="5ED21278"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2992" behindDoc="1" locked="0" layoutInCell="1" allowOverlap="1" wp14:anchorId="3DE1B4F6" wp14:editId="27A517B1">
            <wp:simplePos x="0" y="0"/>
            <wp:positionH relativeFrom="column">
              <wp:posOffset>-2126</wp:posOffset>
            </wp:positionH>
            <wp:positionV relativeFrom="paragraph">
              <wp:posOffset>95084</wp:posOffset>
            </wp:positionV>
            <wp:extent cx="5615940" cy="8261470"/>
            <wp:effectExtent l="0" t="0" r="3810" b="6350"/>
            <wp:wrapNone/>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65D9014A" w14:textId="1DCE32BA" w:rsidR="0032428D" w:rsidRDefault="00F83E19" w:rsidP="0032428D">
      <w:pPr>
        <w:widowControl/>
        <w:jc w:val="left"/>
        <w:rPr>
          <w:rFonts w:asciiTheme="majorEastAsia" w:eastAsiaTheme="majorEastAsia" w:hAnsiTheme="majorEastAsia"/>
          <w:sz w:val="36"/>
        </w:rPr>
      </w:pPr>
      <w:r w:rsidRPr="00F83E19">
        <w:rPr>
          <w:noProof/>
        </w:rPr>
        <w:lastRenderedPageBreak/>
        <w:drawing>
          <wp:anchor distT="0" distB="0" distL="114300" distR="114300" simplePos="0" relativeHeight="251740160" behindDoc="1" locked="0" layoutInCell="1" allowOverlap="1" wp14:anchorId="5899DBB4" wp14:editId="038A9BD3">
            <wp:simplePos x="0" y="0"/>
            <wp:positionH relativeFrom="column">
              <wp:posOffset>-1905</wp:posOffset>
            </wp:positionH>
            <wp:positionV relativeFrom="paragraph">
              <wp:posOffset>-132411</wp:posOffset>
            </wp:positionV>
            <wp:extent cx="5615940" cy="8084317"/>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5940" cy="8084317"/>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771B34B" w14:textId="0A8DB812" w:rsidR="007D2C77" w:rsidRDefault="009F448B">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4016" behindDoc="1" locked="0" layoutInCell="1" allowOverlap="1" wp14:anchorId="2FE14959" wp14:editId="77889BCE">
            <wp:simplePos x="0" y="0"/>
            <wp:positionH relativeFrom="column">
              <wp:posOffset>2083</wp:posOffset>
            </wp:positionH>
            <wp:positionV relativeFrom="paragraph">
              <wp:posOffset>-159495</wp:posOffset>
            </wp:positionV>
            <wp:extent cx="5615940" cy="9204915"/>
            <wp:effectExtent l="0" t="0" r="3810" b="0"/>
            <wp:wrapNone/>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A2BE" w14:textId="7AE9EA23" w:rsidR="00A355A8" w:rsidRDefault="00A355A8">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75C9618" w14:textId="6A7860C7" w:rsidR="00405744" w:rsidRDefault="002C70C2">
      <w:pPr>
        <w:widowControl/>
        <w:jc w:val="left"/>
        <w:rPr>
          <w:rFonts w:asciiTheme="majorEastAsia" w:eastAsiaTheme="majorEastAsia" w:hAnsiTheme="majorEastAsia"/>
          <w:sz w:val="36"/>
        </w:rPr>
      </w:pPr>
      <w:r w:rsidRPr="002C70C2">
        <w:rPr>
          <w:noProof/>
        </w:rPr>
        <w:lastRenderedPageBreak/>
        <w:drawing>
          <wp:inline distT="0" distB="0" distL="0" distR="0" wp14:anchorId="48F42F25" wp14:editId="4ECE29D7">
            <wp:extent cx="5615940" cy="7951893"/>
            <wp:effectExtent l="0" t="0" r="381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5940" cy="7951893"/>
                    </a:xfrm>
                    <a:prstGeom prst="rect">
                      <a:avLst/>
                    </a:prstGeom>
                    <a:noFill/>
                    <a:ln>
                      <a:noFill/>
                    </a:ln>
                  </pic:spPr>
                </pic:pic>
              </a:graphicData>
            </a:graphic>
          </wp:inline>
        </w:drawing>
      </w:r>
      <w:r w:rsidR="00405744">
        <w:rPr>
          <w:rFonts w:asciiTheme="majorEastAsia" w:eastAsiaTheme="majorEastAsia" w:hAnsiTheme="majorEastAsia"/>
          <w:sz w:val="36"/>
        </w:rPr>
        <w:br w:type="page"/>
      </w:r>
    </w:p>
    <w:p w14:paraId="7BF5F1BE" w14:textId="77777777" w:rsidR="00405744" w:rsidRDefault="00405744" w:rsidP="00405744">
      <w:pPr>
        <w:widowControl/>
        <w:jc w:val="left"/>
        <w:rPr>
          <w:rFonts w:asciiTheme="majorEastAsia" w:eastAsiaTheme="majorEastAsia" w:hAnsiTheme="majorEastAsia"/>
          <w:sz w:val="36"/>
        </w:rPr>
      </w:pPr>
    </w:p>
    <w:p w14:paraId="254810CB" w14:textId="77777777" w:rsidR="00405744" w:rsidRDefault="00405744" w:rsidP="00405744"/>
    <w:p w14:paraId="58B8FE82" w14:textId="77777777" w:rsidR="00405744" w:rsidRDefault="00405744" w:rsidP="00405744"/>
    <w:p w14:paraId="4C0894FF" w14:textId="77777777" w:rsidR="00405744" w:rsidRDefault="00405744" w:rsidP="00405744"/>
    <w:p w14:paraId="0048D754" w14:textId="77777777" w:rsidR="00405744" w:rsidRDefault="00405744" w:rsidP="00405744"/>
    <w:p w14:paraId="05795915" w14:textId="77777777" w:rsidR="00405744" w:rsidRDefault="00405744" w:rsidP="00405744"/>
    <w:p w14:paraId="1B5B2A83" w14:textId="77777777" w:rsidR="00405744" w:rsidRDefault="00405744" w:rsidP="00405744"/>
    <w:p w14:paraId="137AA810" w14:textId="77777777" w:rsidR="00405744" w:rsidRDefault="00405744" w:rsidP="00405744"/>
    <w:p w14:paraId="638E3182" w14:textId="77777777" w:rsidR="00405744" w:rsidRDefault="00405744" w:rsidP="00405744"/>
    <w:p w14:paraId="610E398E" w14:textId="77777777" w:rsidR="00405744" w:rsidRDefault="00405744" w:rsidP="00405744"/>
    <w:p w14:paraId="79C2DF57" w14:textId="77777777" w:rsidR="00405744" w:rsidRDefault="00405744" w:rsidP="00405744"/>
    <w:p w14:paraId="43FEF5E1" w14:textId="3FDA5F20" w:rsidR="00405744" w:rsidRPr="002E218D" w:rsidRDefault="00E32B7C" w:rsidP="00405744">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6" w:name="_Toc409787763"/>
      <w:r>
        <w:rPr>
          <w:rFonts w:asciiTheme="majorHAnsi" w:eastAsiaTheme="majorEastAsia" w:hAnsiTheme="majorHAnsi" w:cstheme="majorBidi" w:hint="eastAsia"/>
          <w:sz w:val="40"/>
          <w:szCs w:val="24"/>
        </w:rPr>
        <w:t>各種</w:t>
      </w:r>
      <w:r w:rsidR="00405744" w:rsidRPr="002E218D">
        <w:rPr>
          <w:rFonts w:asciiTheme="majorHAnsi" w:eastAsiaTheme="majorEastAsia" w:hAnsiTheme="majorHAnsi" w:cstheme="majorBidi" w:hint="eastAsia"/>
          <w:sz w:val="40"/>
          <w:szCs w:val="24"/>
        </w:rPr>
        <w:t>点検</w:t>
      </w:r>
      <w:r w:rsidR="00405744">
        <w:rPr>
          <w:rFonts w:asciiTheme="majorHAnsi" w:eastAsiaTheme="majorEastAsia" w:hAnsiTheme="majorHAnsi" w:cstheme="majorBidi" w:hint="eastAsia"/>
          <w:sz w:val="40"/>
          <w:szCs w:val="24"/>
        </w:rPr>
        <w:t>写真</w:t>
      </w:r>
      <w:bookmarkEnd w:id="46"/>
    </w:p>
    <w:p w14:paraId="272B9A86" w14:textId="77777777" w:rsidR="00405744" w:rsidRDefault="00405744" w:rsidP="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1C05F5ED" w14:textId="7D9722B3" w:rsidR="00405744" w:rsidRDefault="009A3531">
      <w:pPr>
        <w:widowControl/>
        <w:jc w:val="left"/>
      </w:pPr>
      <w:r w:rsidRPr="009A3531">
        <w:rPr>
          <w:noProof/>
        </w:rPr>
        <w:lastRenderedPageBreak/>
        <w:drawing>
          <wp:anchor distT="0" distB="0" distL="114300" distR="114300" simplePos="0" relativeHeight="251735040" behindDoc="1" locked="0" layoutInCell="1" allowOverlap="1" wp14:anchorId="6B11370B" wp14:editId="56280E9F">
            <wp:simplePos x="0" y="0"/>
            <wp:positionH relativeFrom="column">
              <wp:posOffset>-2126</wp:posOffset>
            </wp:positionH>
            <wp:positionV relativeFrom="paragraph">
              <wp:posOffset>-331</wp:posOffset>
            </wp:positionV>
            <wp:extent cx="5615940" cy="8457741"/>
            <wp:effectExtent l="0" t="0" r="3810" b="635"/>
            <wp:wrapNone/>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5940" cy="845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84CBB" w14:textId="040A7D71" w:rsidR="00405744" w:rsidRDefault="00405744">
      <w:pPr>
        <w:widowControl/>
        <w:jc w:val="left"/>
      </w:pPr>
    </w:p>
    <w:p w14:paraId="25DD832B" w14:textId="67167EBB" w:rsidR="00405744" w:rsidRDefault="00405744">
      <w:pPr>
        <w:widowControl/>
        <w:jc w:val="left"/>
      </w:pPr>
      <w:r>
        <w:br w:type="page"/>
      </w:r>
    </w:p>
    <w:p w14:paraId="6508C1F6" w14:textId="6043B78C" w:rsidR="004D6756"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2DE5E53C" wp14:editId="59C5CAB8">
            <wp:extent cx="5615940" cy="4048938"/>
            <wp:effectExtent l="0" t="0" r="3810" b="889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5940" cy="4048938"/>
                    </a:xfrm>
                    <a:prstGeom prst="rect">
                      <a:avLst/>
                    </a:prstGeom>
                    <a:noFill/>
                    <a:ln>
                      <a:noFill/>
                    </a:ln>
                  </pic:spPr>
                </pic:pic>
              </a:graphicData>
            </a:graphic>
          </wp:inline>
        </w:drawing>
      </w:r>
    </w:p>
    <w:p w14:paraId="4ED3BBBA" w14:textId="2BD5BF7D"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421FEDFC" w14:textId="26D8C4C2" w:rsidR="00405744"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74D50BC6" wp14:editId="13FED056">
            <wp:extent cx="5615940" cy="8247570"/>
            <wp:effectExtent l="0" t="0" r="3810" b="1270"/>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5940" cy="8247570"/>
                    </a:xfrm>
                    <a:prstGeom prst="rect">
                      <a:avLst/>
                    </a:prstGeom>
                    <a:noFill/>
                    <a:ln>
                      <a:noFill/>
                    </a:ln>
                  </pic:spPr>
                </pic:pic>
              </a:graphicData>
            </a:graphic>
          </wp:inline>
        </w:drawing>
      </w:r>
    </w:p>
    <w:p w14:paraId="5DF9B2A3" w14:textId="4F470C1A"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7A83DCDB" w14:textId="239FD1AD" w:rsidR="00405744" w:rsidRDefault="009A3531">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1736064" behindDoc="1" locked="0" layoutInCell="1" allowOverlap="1" wp14:anchorId="34BB08F0" wp14:editId="318B1E67">
            <wp:simplePos x="0" y="0"/>
            <wp:positionH relativeFrom="column">
              <wp:posOffset>2431</wp:posOffset>
            </wp:positionH>
            <wp:positionV relativeFrom="paragraph">
              <wp:posOffset>-183597</wp:posOffset>
            </wp:positionV>
            <wp:extent cx="5615940" cy="9499615"/>
            <wp:effectExtent l="0" t="0" r="3810" b="635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5940" cy="94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82911" w14:textId="2E06D588"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26DAFEEF" w14:textId="37132525" w:rsidR="00E32B7C" w:rsidRDefault="009A3531">
      <w:pPr>
        <w:widowControl/>
        <w:jc w:val="left"/>
        <w:rPr>
          <w:rFonts w:asciiTheme="majorEastAsia" w:eastAsiaTheme="majorEastAsia" w:hAnsiTheme="majorEastAsia"/>
          <w:sz w:val="36"/>
        </w:rPr>
      </w:pPr>
      <w:r w:rsidRPr="009A3531">
        <w:rPr>
          <w:noProof/>
        </w:rPr>
        <w:lastRenderedPageBreak/>
        <w:drawing>
          <wp:inline distT="0" distB="0" distL="0" distR="0" wp14:anchorId="24C97868" wp14:editId="411A20DF">
            <wp:extent cx="5615940" cy="4573467"/>
            <wp:effectExtent l="0" t="0" r="3810" b="0"/>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5940" cy="4573467"/>
                    </a:xfrm>
                    <a:prstGeom prst="rect">
                      <a:avLst/>
                    </a:prstGeom>
                    <a:noFill/>
                    <a:ln>
                      <a:noFill/>
                    </a:ln>
                  </pic:spPr>
                </pic:pic>
              </a:graphicData>
            </a:graphic>
          </wp:inline>
        </w:drawing>
      </w:r>
    </w:p>
    <w:p w14:paraId="2FBCA87C" w14:textId="07D420FE" w:rsidR="009A3531"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9A3531">
        <w:rPr>
          <w:rFonts w:asciiTheme="majorEastAsia" w:eastAsiaTheme="majorEastAsia" w:hAnsiTheme="majorEastAsia"/>
          <w:sz w:val="36"/>
        </w:rPr>
        <w:lastRenderedPageBreak/>
        <w:br w:type="page"/>
      </w:r>
      <w:r w:rsidR="009A3531" w:rsidRPr="009A3531">
        <w:rPr>
          <w:noProof/>
        </w:rPr>
        <w:lastRenderedPageBreak/>
        <w:drawing>
          <wp:inline distT="0" distB="0" distL="0" distR="0" wp14:anchorId="59FA6061" wp14:editId="226BE17B">
            <wp:extent cx="5615940" cy="9027179"/>
            <wp:effectExtent l="0" t="0" r="3810" b="2540"/>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5940" cy="9027179"/>
                    </a:xfrm>
                    <a:prstGeom prst="rect">
                      <a:avLst/>
                    </a:prstGeom>
                    <a:noFill/>
                    <a:ln>
                      <a:noFill/>
                    </a:ln>
                  </pic:spPr>
                </pic:pic>
              </a:graphicData>
            </a:graphic>
          </wp:inline>
        </w:drawing>
      </w:r>
    </w:p>
    <w:p w14:paraId="4951855B" w14:textId="77777777" w:rsidR="00405744" w:rsidRDefault="00405744">
      <w:pPr>
        <w:widowControl/>
        <w:jc w:val="left"/>
        <w:rPr>
          <w:rFonts w:asciiTheme="majorEastAsia" w:eastAsiaTheme="majorEastAsia" w:hAnsiTheme="majorEastAsia"/>
          <w:sz w:val="36"/>
        </w:rPr>
      </w:pPr>
    </w:p>
    <w:p w14:paraId="7C670863" w14:textId="77777777" w:rsidR="009A3531" w:rsidRDefault="009A3531">
      <w:pPr>
        <w:widowControl/>
        <w:jc w:val="left"/>
        <w:rPr>
          <w:rFonts w:asciiTheme="majorEastAsia" w:eastAsiaTheme="majorEastAsia" w:hAnsiTheme="majorEastAsia"/>
          <w:sz w:val="36"/>
        </w:rPr>
      </w:pPr>
    </w:p>
    <w:p w14:paraId="36A83E60" w14:textId="41176154" w:rsidR="00896F7A" w:rsidRDefault="00896F7A" w:rsidP="0032428D">
      <w:pPr>
        <w:widowControl/>
        <w:jc w:val="left"/>
        <w:rPr>
          <w:rFonts w:asciiTheme="majorEastAsia" w:eastAsiaTheme="majorEastAsia" w:hAnsiTheme="majorEastAsia"/>
          <w:sz w:val="36"/>
        </w:rPr>
      </w:pPr>
    </w:p>
    <w:p w14:paraId="0BA84A3A" w14:textId="77777777" w:rsidR="00896F7A" w:rsidRDefault="00896F7A" w:rsidP="00896F7A">
      <w:pPr>
        <w:widowControl/>
        <w:jc w:val="left"/>
        <w:rPr>
          <w:rFonts w:asciiTheme="majorEastAsia" w:eastAsiaTheme="majorEastAsia" w:hAnsiTheme="majorEastAsia"/>
          <w:sz w:val="36"/>
        </w:rPr>
      </w:pPr>
    </w:p>
    <w:p w14:paraId="52344C9D" w14:textId="77777777" w:rsidR="00896F7A" w:rsidRDefault="00896F7A" w:rsidP="00896F7A"/>
    <w:p w14:paraId="3B6C100E" w14:textId="77777777" w:rsidR="00896F7A" w:rsidRDefault="00896F7A" w:rsidP="00896F7A"/>
    <w:p w14:paraId="3BB0CDF1" w14:textId="77777777" w:rsidR="00896F7A" w:rsidRDefault="00896F7A" w:rsidP="00896F7A"/>
    <w:p w14:paraId="08D95CC3" w14:textId="77777777" w:rsidR="00896F7A" w:rsidRDefault="00896F7A" w:rsidP="00896F7A"/>
    <w:p w14:paraId="15C85FE3" w14:textId="77777777" w:rsidR="00896F7A" w:rsidRDefault="00896F7A" w:rsidP="00896F7A"/>
    <w:p w14:paraId="43134009" w14:textId="77777777" w:rsidR="00896F7A" w:rsidRDefault="00896F7A" w:rsidP="00896F7A"/>
    <w:p w14:paraId="548C786D" w14:textId="77777777" w:rsidR="00896F7A" w:rsidRDefault="00896F7A" w:rsidP="00896F7A"/>
    <w:p w14:paraId="2BF4E1AA" w14:textId="77777777" w:rsidR="00896F7A" w:rsidRDefault="00896F7A" w:rsidP="00896F7A"/>
    <w:p w14:paraId="6C81F818" w14:textId="77777777" w:rsidR="00896F7A" w:rsidRDefault="00896F7A" w:rsidP="00896F7A"/>
    <w:p w14:paraId="5117998B" w14:textId="77777777" w:rsidR="00896F7A" w:rsidRDefault="00896F7A" w:rsidP="00896F7A"/>
    <w:p w14:paraId="116A47D5" w14:textId="77777777" w:rsidR="00896F7A" w:rsidRPr="002E218D" w:rsidRDefault="00896F7A" w:rsidP="00896F7A">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7" w:name="_Toc390972126"/>
      <w:bookmarkStart w:id="48" w:name="_Toc409787764"/>
      <w:r>
        <w:rPr>
          <w:rFonts w:asciiTheme="majorHAnsi" w:eastAsiaTheme="majorEastAsia" w:hAnsiTheme="majorHAnsi" w:cstheme="majorBidi" w:hint="eastAsia"/>
          <w:sz w:val="40"/>
          <w:szCs w:val="24"/>
        </w:rPr>
        <w:t>資産管理表</w:t>
      </w:r>
      <w:bookmarkEnd w:id="47"/>
      <w:bookmarkEnd w:id="48"/>
    </w:p>
    <w:p w14:paraId="35528428" w14:textId="77777777" w:rsidR="00896F7A" w:rsidRDefault="00896F7A" w:rsidP="00896F7A">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9A4BAD6" w14:textId="7ED7AD9E" w:rsidR="00896F7A" w:rsidRDefault="009A3531" w:rsidP="00896F7A">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1737088" behindDoc="1" locked="0" layoutInCell="1" allowOverlap="1" wp14:anchorId="7CA8E381" wp14:editId="1FB5F6B0">
            <wp:simplePos x="0" y="0"/>
            <wp:positionH relativeFrom="column">
              <wp:posOffset>-2126</wp:posOffset>
            </wp:positionH>
            <wp:positionV relativeFrom="paragraph">
              <wp:posOffset>79182</wp:posOffset>
            </wp:positionV>
            <wp:extent cx="5615940" cy="8757271"/>
            <wp:effectExtent l="0" t="0" r="3810" b="635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5940" cy="8757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08871" w14:textId="77777777" w:rsidR="00896F7A" w:rsidRPr="0032428D" w:rsidRDefault="00896F7A" w:rsidP="00896F7A">
      <w:pPr>
        <w:widowControl/>
        <w:jc w:val="left"/>
        <w:rPr>
          <w:rFonts w:asciiTheme="majorEastAsia" w:eastAsiaTheme="majorEastAsia" w:hAnsiTheme="majorEastAsia"/>
          <w:sz w:val="36"/>
        </w:rPr>
      </w:pPr>
    </w:p>
    <w:p w14:paraId="6F6DAD35" w14:textId="77777777" w:rsidR="00896F7A" w:rsidRDefault="00896F7A" w:rsidP="0032428D">
      <w:pPr>
        <w:widowControl/>
        <w:jc w:val="left"/>
        <w:rPr>
          <w:rFonts w:asciiTheme="majorEastAsia" w:eastAsiaTheme="majorEastAsia" w:hAnsiTheme="majorEastAsia"/>
          <w:sz w:val="36"/>
        </w:rPr>
      </w:pPr>
    </w:p>
    <w:p w14:paraId="3680E8E7" w14:textId="43302728" w:rsidR="00405744" w:rsidRPr="0032428D" w:rsidRDefault="00405744" w:rsidP="0032428D">
      <w:pPr>
        <w:widowControl/>
        <w:jc w:val="left"/>
        <w:rPr>
          <w:rFonts w:asciiTheme="majorEastAsia" w:eastAsiaTheme="majorEastAsia" w:hAnsiTheme="majorEastAsia"/>
          <w:sz w:val="36"/>
        </w:rPr>
      </w:pPr>
    </w:p>
    <w:sectPr w:rsidR="00405744" w:rsidRPr="0032428D" w:rsidSect="006A0326">
      <w:footerReference w:type="default" r:id="rId60"/>
      <w:pgSz w:w="11906" w:h="16838" w:code="9"/>
      <w:pgMar w:top="1418" w:right="1531" w:bottom="1134" w:left="1531" w:header="709" w:footer="221"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C8D0E" w14:textId="77777777" w:rsidR="001A1A9D" w:rsidRDefault="001A1A9D" w:rsidP="000034AE">
      <w:r>
        <w:separator/>
      </w:r>
    </w:p>
  </w:endnote>
  <w:endnote w:type="continuationSeparator" w:id="0">
    <w:p w14:paraId="4177AE3F" w14:textId="77777777" w:rsidR="001A1A9D" w:rsidRDefault="001A1A9D" w:rsidP="000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08144"/>
      <w:docPartObj>
        <w:docPartGallery w:val="Page Numbers (Bottom of Page)"/>
        <w:docPartUnique/>
      </w:docPartObj>
    </w:sdtPr>
    <w:sdtEndPr/>
    <w:sdtContent>
      <w:p w14:paraId="281507F7" w14:textId="77777777" w:rsidR="001A1A9D" w:rsidRDefault="001A1A9D">
        <w:pPr>
          <w:pStyle w:val="aa"/>
          <w:jc w:val="center"/>
        </w:pPr>
        <w:r>
          <w:fldChar w:fldCharType="begin"/>
        </w:r>
        <w:r>
          <w:instrText>PAGE   \* MERGEFORMAT</w:instrText>
        </w:r>
        <w:r>
          <w:fldChar w:fldCharType="separate"/>
        </w:r>
        <w:r w:rsidR="00296A8E" w:rsidRPr="00296A8E">
          <w:rPr>
            <w:noProof/>
            <w:lang w:val="ja-JP"/>
          </w:rPr>
          <w:t>-</w:t>
        </w:r>
        <w:r w:rsidR="00296A8E">
          <w:rPr>
            <w:noProof/>
          </w:rPr>
          <w:t xml:space="preserve"> 57 -</w:t>
        </w:r>
        <w:r>
          <w:fldChar w:fldCharType="end"/>
        </w:r>
      </w:p>
    </w:sdtContent>
  </w:sdt>
  <w:p w14:paraId="49DF61D3" w14:textId="77777777" w:rsidR="001A1A9D" w:rsidRDefault="001A1A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9A684" w14:textId="77777777" w:rsidR="001A1A9D" w:rsidRDefault="001A1A9D" w:rsidP="000034AE">
      <w:r>
        <w:separator/>
      </w:r>
    </w:p>
  </w:footnote>
  <w:footnote w:type="continuationSeparator" w:id="0">
    <w:p w14:paraId="3F294858" w14:textId="77777777" w:rsidR="001A1A9D" w:rsidRDefault="001A1A9D" w:rsidP="0000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FEA0" w14:textId="339C97CF" w:rsidR="001A1A9D" w:rsidRDefault="001A1A9D" w:rsidP="00583D27">
    <w:pPr>
      <w:pStyle w:val="a8"/>
      <w:wordWrap w:val="0"/>
      <w:jc w:val="right"/>
      <w:rPr>
        <w:sz w:val="18"/>
        <w:szCs w:val="18"/>
      </w:rPr>
    </w:pPr>
    <w:r w:rsidRPr="00976190">
      <w:rPr>
        <w:rFonts w:hint="eastAsia"/>
        <w:sz w:val="18"/>
        <w:szCs w:val="18"/>
      </w:rPr>
      <w:t>大阪府都市基盤施設維持管理技術審議会</w:t>
    </w:r>
    <w:r>
      <w:rPr>
        <w:rFonts w:hint="eastAsia"/>
        <w:sz w:val="18"/>
        <w:szCs w:val="18"/>
      </w:rPr>
      <w:t>幹事会</w:t>
    </w:r>
  </w:p>
  <w:p w14:paraId="65771C86" w14:textId="015E86D8" w:rsidR="001A1A9D" w:rsidRPr="00B3631E" w:rsidRDefault="001A1A9D" w:rsidP="007B15DE">
    <w:pPr>
      <w:pStyle w:val="a8"/>
      <w:jc w:val="right"/>
      <w:rPr>
        <w:sz w:val="18"/>
        <w:szCs w:val="18"/>
      </w:rPr>
    </w:pPr>
    <w:r w:rsidRPr="00583D27">
      <w:rPr>
        <w:rFonts w:hint="eastAsia"/>
        <w:sz w:val="18"/>
        <w:szCs w:val="18"/>
      </w:rPr>
      <w:t>（</w:t>
    </w:r>
    <w:r>
      <w:rPr>
        <w:rFonts w:hint="eastAsia"/>
        <w:sz w:val="18"/>
        <w:szCs w:val="18"/>
      </w:rPr>
      <w:t>平成</w:t>
    </w:r>
    <w:r>
      <w:rPr>
        <w:rFonts w:hint="eastAsia"/>
        <w:sz w:val="18"/>
        <w:szCs w:val="18"/>
      </w:rPr>
      <w:t>26</w:t>
    </w:r>
    <w:r>
      <w:rPr>
        <w:rFonts w:hint="eastAsia"/>
        <w:sz w:val="18"/>
        <w:szCs w:val="18"/>
      </w:rPr>
      <w:t>年度</w:t>
    </w:r>
    <w:r w:rsidRPr="00583D27">
      <w:rPr>
        <w:rFonts w:hint="eastAsia"/>
        <w:sz w:val="18"/>
        <w:szCs w:val="18"/>
      </w:rPr>
      <w:t>第</w:t>
    </w:r>
    <w:r>
      <w:rPr>
        <w:rFonts w:hint="eastAsia"/>
        <w:sz w:val="18"/>
        <w:szCs w:val="18"/>
      </w:rPr>
      <w:t>2</w:t>
    </w:r>
    <w:r w:rsidRPr="00583D27">
      <w:rPr>
        <w:rFonts w:hint="eastAsia"/>
        <w:sz w:val="18"/>
        <w:szCs w:val="18"/>
      </w:rPr>
      <w:t>回）</w:t>
    </w:r>
    <w:r>
      <w:rPr>
        <w:rFonts w:hint="eastAsia"/>
        <w:sz w:val="18"/>
        <w:szCs w:val="18"/>
      </w:rPr>
      <w:t>（</w:t>
    </w:r>
    <w:r>
      <w:rPr>
        <w:rFonts w:hint="eastAsia"/>
        <w:sz w:val="18"/>
        <w:szCs w:val="18"/>
      </w:rPr>
      <w:t>H27.1.27</w:t>
    </w:r>
    <w:r>
      <w:rPr>
        <w:rFonts w:hint="eastAsia"/>
        <w:sz w:val="18"/>
        <w:szCs w:val="18"/>
      </w:rPr>
      <w:t>）</w:t>
    </w:r>
    <w:r w:rsidRPr="00B3631E">
      <w:rPr>
        <w:rFonts w:hint="eastAsia"/>
        <w:sz w:val="18"/>
        <w:szCs w:val="18"/>
      </w:rPr>
      <w:t>資料</w:t>
    </w:r>
  </w:p>
  <w:p w14:paraId="1BA81099" w14:textId="4FCC60A0" w:rsidR="001A1A9D" w:rsidRPr="007B15DE" w:rsidRDefault="001A1A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006F6A"/>
    <w:lvl w:ilvl="0">
      <w:numFmt w:val="bullet"/>
      <w:lvlText w:val="*"/>
      <w:lvlJc w:val="left"/>
    </w:lvl>
  </w:abstractNum>
  <w:abstractNum w:abstractNumId="1">
    <w:nsid w:val="01BC4703"/>
    <w:multiLevelType w:val="multilevel"/>
    <w:tmpl w:val="0409001D"/>
    <w:styleLink w:val="1"/>
    <w:lvl w:ilvl="0">
      <w:start w:val="1"/>
      <w:numFmt w:val="decimal"/>
      <w:lvlText w:val="%1"/>
      <w:lvlJc w:val="left"/>
      <w:pPr>
        <w:ind w:left="425" w:hanging="425"/>
      </w:pPr>
      <w:rPr>
        <w:rFonts w:hint="eastAsia"/>
      </w:r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25109A9"/>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1B6530"/>
    <w:multiLevelType w:val="multilevel"/>
    <w:tmpl w:val="A800BCC4"/>
    <w:styleLink w:val="91"/>
    <w:lvl w:ilvl="0">
      <w:start w:val="6"/>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06E122E"/>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63E0879"/>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6E15A85"/>
    <w:multiLevelType w:val="hybridMultilevel"/>
    <w:tmpl w:val="2F5AF492"/>
    <w:lvl w:ilvl="0" w:tplc="B07AE43E">
      <w:start w:val="1"/>
      <w:numFmt w:val="bullet"/>
      <w:lvlText w:val="-"/>
      <w:lvlJc w:val="left"/>
      <w:pPr>
        <w:ind w:left="1620" w:hanging="420"/>
      </w:pPr>
      <w:rPr>
        <w:rFonts w:ascii="ＭＳ 明朝" w:eastAsia="ＭＳ 明朝" w:hAnsi="ＭＳ 明朝" w:hint="eastAsia"/>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nsid w:val="17CA5C91"/>
    <w:multiLevelType w:val="hybridMultilevel"/>
    <w:tmpl w:val="B89CAF96"/>
    <w:lvl w:ilvl="0" w:tplc="D9DED5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99178E3"/>
    <w:multiLevelType w:val="hybridMultilevel"/>
    <w:tmpl w:val="9EC8CCC6"/>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E4CABCA8">
      <w:start w:val="1"/>
      <w:numFmt w:val="decimal"/>
      <w:lvlText w:val="※%3."/>
      <w:lvlJc w:val="left"/>
      <w:pPr>
        <w:ind w:left="1543" w:hanging="420"/>
      </w:pPr>
      <w:rPr>
        <w:rFonts w:ascii="ＭＳ ゴシック" w:eastAsia="ＭＳ ゴシック" w:hint="eastAsia"/>
        <w:sz w:val="18"/>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263455B7"/>
    <w:multiLevelType w:val="hybridMultilevel"/>
    <w:tmpl w:val="17C0A8B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9282610"/>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5C1B0C"/>
    <w:multiLevelType w:val="multilevel"/>
    <w:tmpl w:val="968C267A"/>
    <w:lvl w:ilvl="0">
      <w:start w:val="1"/>
      <w:numFmt w:val="decimalFullWidth"/>
      <w:lvlText w:val="（%1）"/>
      <w:lvlJc w:val="left"/>
      <w:pPr>
        <w:ind w:left="1843" w:hanging="425"/>
      </w:pPr>
      <w:rPr>
        <w:rFonts w:hint="eastAsia"/>
      </w:rPr>
    </w:lvl>
    <w:lvl w:ilvl="1">
      <w:start w:val="1"/>
      <w:numFmt w:val="decimal"/>
      <w:lvlText w:val="%1.%2"/>
      <w:lvlJc w:val="left"/>
      <w:pPr>
        <w:ind w:left="2410" w:hanging="567"/>
      </w:pPr>
      <w:rPr>
        <w:rFonts w:hint="eastAsia"/>
      </w:rPr>
    </w:lvl>
    <w:lvl w:ilvl="2">
      <w:start w:val="1"/>
      <w:numFmt w:val="decimal"/>
      <w:lvlText w:val="%1.%2.%3"/>
      <w:lvlJc w:val="left"/>
      <w:pPr>
        <w:ind w:left="2836" w:hanging="567"/>
      </w:pPr>
      <w:rPr>
        <w:rFonts w:hint="eastAsia"/>
      </w:rPr>
    </w:lvl>
    <w:lvl w:ilvl="3">
      <w:start w:val="1"/>
      <w:numFmt w:val="decimal"/>
      <w:lvlText w:val="%1.%2.%3.%4"/>
      <w:lvlJc w:val="left"/>
      <w:pPr>
        <w:ind w:left="3402" w:hanging="708"/>
      </w:pPr>
      <w:rPr>
        <w:rFonts w:hint="eastAsia"/>
      </w:rPr>
    </w:lvl>
    <w:lvl w:ilvl="4">
      <w:start w:val="1"/>
      <w:numFmt w:val="decimal"/>
      <w:lvlText w:val="%1.%2.%3.%4.%5"/>
      <w:lvlJc w:val="left"/>
      <w:pPr>
        <w:ind w:left="3969" w:hanging="850"/>
      </w:pPr>
      <w:rPr>
        <w:rFonts w:hint="eastAsia"/>
      </w:rPr>
    </w:lvl>
    <w:lvl w:ilvl="5">
      <w:start w:val="1"/>
      <w:numFmt w:val="decimal"/>
      <w:lvlText w:val="%1.%2.%3.%4.%5.%6"/>
      <w:lvlJc w:val="left"/>
      <w:pPr>
        <w:ind w:left="4678" w:hanging="1134"/>
      </w:pPr>
      <w:rPr>
        <w:rFonts w:hint="eastAsia"/>
      </w:rPr>
    </w:lvl>
    <w:lvl w:ilvl="6">
      <w:start w:val="1"/>
      <w:numFmt w:val="decimal"/>
      <w:lvlText w:val="%1.%2.%3.%4.%5.%6.%7"/>
      <w:lvlJc w:val="left"/>
      <w:pPr>
        <w:ind w:left="5245" w:hanging="1276"/>
      </w:pPr>
      <w:rPr>
        <w:rFonts w:hint="eastAsia"/>
      </w:rPr>
    </w:lvl>
    <w:lvl w:ilvl="7">
      <w:start w:val="1"/>
      <w:numFmt w:val="decimal"/>
      <w:lvlText w:val="%1.%2.%3.%4.%5.%6.%7.%8"/>
      <w:lvlJc w:val="left"/>
      <w:pPr>
        <w:ind w:left="5812" w:hanging="1418"/>
      </w:pPr>
      <w:rPr>
        <w:rFonts w:hint="eastAsia"/>
      </w:rPr>
    </w:lvl>
    <w:lvl w:ilvl="8">
      <w:start w:val="1"/>
      <w:numFmt w:val="decimal"/>
      <w:lvlText w:val="%1.%2.%3.%4.%5.%6.%7.%8.%9"/>
      <w:lvlJc w:val="left"/>
      <w:pPr>
        <w:ind w:left="6520" w:hanging="1700"/>
      </w:pPr>
      <w:rPr>
        <w:rFonts w:hint="eastAsia"/>
      </w:rPr>
    </w:lvl>
  </w:abstractNum>
  <w:abstractNum w:abstractNumId="12">
    <w:nsid w:val="2CFF705F"/>
    <w:multiLevelType w:val="hybridMultilevel"/>
    <w:tmpl w:val="6088A140"/>
    <w:lvl w:ilvl="0" w:tplc="95520E0C">
      <w:start w:val="1"/>
      <w:numFmt w:val="bullet"/>
      <w:lvlText w:val="※"/>
      <w:lvlJc w:val="left"/>
      <w:pPr>
        <w:ind w:left="1620" w:hanging="420"/>
      </w:pPr>
      <w:rPr>
        <w:rFonts w:ascii="Meiryo UI" w:eastAsia="Meiryo UI" w:hAnsi="Meiryo UI" w:hint="eastAsia"/>
        <w:sz w:val="20"/>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nsid w:val="2E373353"/>
    <w:multiLevelType w:val="multilevel"/>
    <w:tmpl w:val="F364CEF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EC16D2F"/>
    <w:multiLevelType w:val="hybridMultilevel"/>
    <w:tmpl w:val="048259B8"/>
    <w:lvl w:ilvl="0" w:tplc="B712AF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31152DB3"/>
    <w:multiLevelType w:val="hybridMultilevel"/>
    <w:tmpl w:val="C55CF4CE"/>
    <w:lvl w:ilvl="0" w:tplc="EC006F6A">
      <w:start w:val="1"/>
      <w:numFmt w:val="bullet"/>
      <w:lvlText w:val="・"/>
      <w:lvlJc w:val="left"/>
      <w:pPr>
        <w:ind w:left="990" w:hanging="360"/>
      </w:pPr>
      <w:rPr>
        <w:rFonts w:ascii="ＭＳ Ｐ明朝" w:eastAsia="ＭＳ Ｐ明朝" w:hint="eastAsia"/>
        <w:b w:val="0"/>
        <w:i w:val="0"/>
        <w:sz w:val="2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312A498A"/>
    <w:multiLevelType w:val="multilevel"/>
    <w:tmpl w:val="F9AA960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3AE4619"/>
    <w:multiLevelType w:val="multilevel"/>
    <w:tmpl w:val="5AFE1E1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80D16F3"/>
    <w:multiLevelType w:val="hybridMultilevel"/>
    <w:tmpl w:val="3C40ED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396A6865"/>
    <w:multiLevelType w:val="multilevel"/>
    <w:tmpl w:val="F0B01EAE"/>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3B656181"/>
    <w:multiLevelType w:val="hybridMultilevel"/>
    <w:tmpl w:val="D59EB288"/>
    <w:lvl w:ilvl="0" w:tplc="B07AE43E">
      <w:start w:val="1"/>
      <w:numFmt w:val="bullet"/>
      <w:lvlText w:val="-"/>
      <w:lvlJc w:val="left"/>
      <w:pPr>
        <w:ind w:left="1830" w:hanging="420"/>
      </w:pPr>
      <w:rPr>
        <w:rFonts w:ascii="ＭＳ 明朝" w:eastAsia="ＭＳ 明朝" w:hAnsi="ＭＳ 明朝"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21">
    <w:nsid w:val="3DBE61D9"/>
    <w:multiLevelType w:val="multilevel"/>
    <w:tmpl w:val="A78E632E"/>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408274FD"/>
    <w:multiLevelType w:val="multilevel"/>
    <w:tmpl w:val="0409001D"/>
    <w:numStyleLink w:val="9"/>
  </w:abstractNum>
  <w:abstractNum w:abstractNumId="23">
    <w:nsid w:val="44CD37D5"/>
    <w:multiLevelType w:val="hybridMultilevel"/>
    <w:tmpl w:val="A3F8CAD6"/>
    <w:lvl w:ilvl="0" w:tplc="7150A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452844FD"/>
    <w:multiLevelType w:val="hybridMultilevel"/>
    <w:tmpl w:val="0D4A4F66"/>
    <w:lvl w:ilvl="0" w:tplc="0D0E43B0">
      <w:start w:val="1"/>
      <w:numFmt w:val="decimal"/>
      <w:lvlText w:val="6.%1"/>
      <w:lvlJc w:val="left"/>
      <w:pPr>
        <w:ind w:left="988" w:hanging="420"/>
      </w:pPr>
      <w:rPr>
        <w:rFonts w:eastAsia="ＭＳ 明朝"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nsid w:val="48077724"/>
    <w:multiLevelType w:val="multilevel"/>
    <w:tmpl w:val="958217D4"/>
    <w:lvl w:ilvl="0">
      <w:start w:val="6"/>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48650D12"/>
    <w:multiLevelType w:val="multilevel"/>
    <w:tmpl w:val="0409001D"/>
    <w:styleLink w:val="11"/>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4BB22A6C"/>
    <w:multiLevelType w:val="multilevel"/>
    <w:tmpl w:val="0E147810"/>
    <w:styleLink w:val="8"/>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1126B83"/>
    <w:multiLevelType w:val="hybridMultilevel"/>
    <w:tmpl w:val="2B5A68FC"/>
    <w:lvl w:ilvl="0" w:tplc="89E21864">
      <w:start w:val="1"/>
      <w:numFmt w:val="decimal"/>
      <w:lvlText w:val="7.%1"/>
      <w:lvlJc w:val="left"/>
      <w:pPr>
        <w:ind w:left="988"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BD678A2"/>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CC81D31"/>
    <w:multiLevelType w:val="hybridMultilevel"/>
    <w:tmpl w:val="DF8A5AC6"/>
    <w:lvl w:ilvl="0" w:tplc="68EA4686">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nsid w:val="5D1E02C1"/>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DAA0AF9"/>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5ED1509B"/>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5FB26992"/>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61605A33"/>
    <w:multiLevelType w:val="hybridMultilevel"/>
    <w:tmpl w:val="D5C442EC"/>
    <w:lvl w:ilvl="0" w:tplc="B47A23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625C1E46"/>
    <w:multiLevelType w:val="multilevel"/>
    <w:tmpl w:val="4A5C02FC"/>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5EF4321"/>
    <w:multiLevelType w:val="hybridMultilevel"/>
    <w:tmpl w:val="7A7414F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nsid w:val="66410861"/>
    <w:multiLevelType w:val="hybridMultilevel"/>
    <w:tmpl w:val="C0180F78"/>
    <w:lvl w:ilvl="0" w:tplc="E4CABCA8">
      <w:start w:val="1"/>
      <w:numFmt w:val="decimal"/>
      <w:lvlText w:val="※%1."/>
      <w:lvlJc w:val="left"/>
      <w:pPr>
        <w:ind w:left="420" w:hanging="420"/>
      </w:pPr>
      <w:rPr>
        <w:rFonts w:ascii="ＭＳ ゴシック" w:eastAsia="ＭＳ ゴシック" w:hint="eastAsia"/>
        <w:sz w:val="18"/>
      </w:rPr>
    </w:lvl>
    <w:lvl w:ilvl="1" w:tplc="04090017">
      <w:start w:val="1"/>
      <w:numFmt w:val="aiueoFullWidth"/>
      <w:lvlText w:val="(%2)"/>
      <w:lvlJc w:val="left"/>
      <w:pPr>
        <w:ind w:left="840" w:hanging="420"/>
      </w:pPr>
    </w:lvl>
    <w:lvl w:ilvl="2" w:tplc="5B3A348C">
      <w:start w:val="1"/>
      <w:numFmt w:val="decimal"/>
      <w:lvlText w:val="※%3."/>
      <w:lvlJc w:val="left"/>
      <w:pPr>
        <w:ind w:left="1260" w:hanging="420"/>
      </w:pPr>
      <w:rPr>
        <w:rFonts w:eastAsia="メイリオ" w:hint="eastAsia"/>
      </w:rPr>
    </w:lvl>
    <w:lvl w:ilvl="3" w:tplc="E802183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8AE364D"/>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6B543A37"/>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6C05531C"/>
    <w:multiLevelType w:val="multilevel"/>
    <w:tmpl w:val="0409001D"/>
    <w:styleLink w:val="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nsid w:val="6DA40829"/>
    <w:multiLevelType w:val="hybridMultilevel"/>
    <w:tmpl w:val="5912613C"/>
    <w:lvl w:ilvl="0" w:tplc="04090011">
      <w:start w:val="1"/>
      <w:numFmt w:val="decimalEnclosedCircle"/>
      <w:lvlText w:val="%1"/>
      <w:lvlJc w:val="left"/>
      <w:pPr>
        <w:ind w:left="1770" w:hanging="360"/>
      </w:pPr>
      <w:rPr>
        <w:rFonts w:hint="eastAsia"/>
        <w:b w:val="0"/>
        <w:i w:val="0"/>
        <w:sz w:val="21"/>
        <w:u w:val="none"/>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43">
    <w:nsid w:val="6E49251C"/>
    <w:multiLevelType w:val="multilevel"/>
    <w:tmpl w:val="0409001D"/>
    <w:numStyleLink w:val="4"/>
  </w:abstractNum>
  <w:abstractNum w:abstractNumId="44">
    <w:nsid w:val="6E8E0E61"/>
    <w:multiLevelType w:val="hybridMultilevel"/>
    <w:tmpl w:val="9292998C"/>
    <w:lvl w:ilvl="0" w:tplc="B07AE43E">
      <w:start w:val="1"/>
      <w:numFmt w:val="bullet"/>
      <w:lvlText w:val="-"/>
      <w:lvlJc w:val="left"/>
      <w:pPr>
        <w:ind w:left="1620" w:hanging="42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5">
    <w:nsid w:val="744B41A6"/>
    <w:multiLevelType w:val="multilevel"/>
    <w:tmpl w:val="2430B86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74D4311D"/>
    <w:multiLevelType w:val="multilevel"/>
    <w:tmpl w:val="4A5C02FC"/>
    <w:styleLink w:val="1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783434C1"/>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5"/>
  </w:num>
  <w:num w:numId="2">
    <w:abstractNumId w:val="17"/>
  </w:num>
  <w:num w:numId="3">
    <w:abstractNumId w:val="3"/>
  </w:num>
  <w:num w:numId="4">
    <w:abstractNumId w:val="1"/>
  </w:num>
  <w:num w:numId="5">
    <w:abstractNumId w:val="10"/>
  </w:num>
  <w:num w:numId="6">
    <w:abstractNumId w:val="29"/>
  </w:num>
  <w:num w:numId="7">
    <w:abstractNumId w:val="5"/>
  </w:num>
  <w:num w:numId="8">
    <w:abstractNumId w:val="31"/>
  </w:num>
  <w:num w:numId="9">
    <w:abstractNumId w:val="34"/>
  </w:num>
  <w:num w:numId="10">
    <w:abstractNumId w:val="19"/>
  </w:num>
  <w:num w:numId="11">
    <w:abstractNumId w:val="27"/>
  </w:num>
  <w:num w:numId="12">
    <w:abstractNumId w:val="21"/>
  </w:num>
  <w:num w:numId="13">
    <w:abstractNumId w:val="22"/>
  </w:num>
  <w:num w:numId="14">
    <w:abstractNumId w:val="41"/>
  </w:num>
  <w:num w:numId="15">
    <w:abstractNumId w:val="46"/>
  </w:num>
  <w:num w:numId="16">
    <w:abstractNumId w:val="26"/>
  </w:num>
  <w:num w:numId="17">
    <w:abstractNumId w:val="47"/>
  </w:num>
  <w:num w:numId="18">
    <w:abstractNumId w:val="25"/>
  </w:num>
  <w:num w:numId="19">
    <w:abstractNumId w:val="36"/>
  </w:num>
  <w:num w:numId="20">
    <w:abstractNumId w:val="11"/>
  </w:num>
  <w:num w:numId="21">
    <w:abstractNumId w:val="39"/>
  </w:num>
  <w:num w:numId="22">
    <w:abstractNumId w:val="13"/>
  </w:num>
  <w:num w:numId="23">
    <w:abstractNumId w:val="16"/>
  </w:num>
  <w:num w:numId="24">
    <w:abstractNumId w:val="24"/>
  </w:num>
  <w:num w:numId="25">
    <w:abstractNumId w:val="4"/>
  </w:num>
  <w:num w:numId="26">
    <w:abstractNumId w:val="43"/>
  </w:num>
  <w:num w:numId="27">
    <w:abstractNumId w:val="28"/>
  </w:num>
  <w:num w:numId="28">
    <w:abstractNumId w:val="32"/>
  </w:num>
  <w:num w:numId="29">
    <w:abstractNumId w:val="30"/>
  </w:num>
  <w:num w:numId="30">
    <w:abstractNumId w:val="20"/>
  </w:num>
  <w:num w:numId="31">
    <w:abstractNumId w:val="44"/>
  </w:num>
  <w:num w:numId="32">
    <w:abstractNumId w:val="6"/>
  </w:num>
  <w:num w:numId="33">
    <w:abstractNumId w:val="18"/>
  </w:num>
  <w:num w:numId="34">
    <w:abstractNumId w:val="12"/>
  </w:num>
  <w:num w:numId="35">
    <w:abstractNumId w:val="0"/>
    <w:lvlOverride w:ilvl="0">
      <w:lvl w:ilvl="0">
        <w:start w:val="1"/>
        <w:numFmt w:val="bullet"/>
        <w:lvlText w:val="・"/>
        <w:legacy w:legacy="1" w:legacySpace="0" w:legacyIndent="105"/>
        <w:lvlJc w:val="left"/>
        <w:pPr>
          <w:ind w:left="-174" w:hanging="105"/>
        </w:pPr>
        <w:rPr>
          <w:rFonts w:ascii="ＭＳ Ｐ明朝" w:eastAsia="ＭＳ Ｐ明朝" w:hint="eastAsia"/>
          <w:b w:val="0"/>
          <w:i w:val="0"/>
          <w:sz w:val="21"/>
          <w:u w:val="none"/>
        </w:rPr>
      </w:lvl>
    </w:lvlOverride>
  </w:num>
  <w:num w:numId="36">
    <w:abstractNumId w:val="0"/>
    <w:lvlOverride w:ilvl="0">
      <w:lvl w:ilvl="0">
        <w:start w:val="1"/>
        <w:numFmt w:val="bullet"/>
        <w:lvlText w:val="・"/>
        <w:legacy w:legacy="1" w:legacySpace="0" w:legacyIndent="105"/>
        <w:lvlJc w:val="left"/>
        <w:pPr>
          <w:ind w:left="531" w:hanging="105"/>
        </w:pPr>
        <w:rPr>
          <w:rFonts w:ascii="ＭＳ Ｐ明朝" w:eastAsia="ＭＳ Ｐ明朝" w:hint="eastAsia"/>
          <w:b w:val="0"/>
          <w:i w:val="0"/>
          <w:sz w:val="21"/>
          <w:u w:val="none"/>
        </w:rPr>
      </w:lvl>
    </w:lvlOverride>
  </w:num>
  <w:num w:numId="37">
    <w:abstractNumId w:val="0"/>
    <w:lvlOverride w:ilvl="0">
      <w:lvl w:ilvl="0">
        <w:numFmt w:val="bullet"/>
        <w:lvlText w:val="・"/>
        <w:legacy w:legacy="1" w:legacySpace="0" w:legacyIndent="105"/>
        <w:lvlJc w:val="left"/>
        <w:pPr>
          <w:ind w:left="105" w:hanging="105"/>
        </w:pPr>
        <w:rPr>
          <w:rFonts w:ascii="ＭＳ Ｐ明朝" w:eastAsia="ＭＳ Ｐ明朝" w:hAnsi="Times New Roman" w:hint="eastAsia"/>
          <w:b w:val="0"/>
          <w:i w:val="0"/>
          <w:strike w:val="0"/>
          <w:dstrike w:val="0"/>
          <w:sz w:val="21"/>
          <w:u w:val="none"/>
          <w:effect w:val="none"/>
        </w:rPr>
      </w:lvl>
    </w:lvlOverride>
  </w:num>
  <w:num w:numId="38">
    <w:abstractNumId w:val="33"/>
  </w:num>
  <w:num w:numId="39">
    <w:abstractNumId w:val="14"/>
  </w:num>
  <w:num w:numId="40">
    <w:abstractNumId w:val="35"/>
  </w:num>
  <w:num w:numId="41">
    <w:abstractNumId w:val="23"/>
  </w:num>
  <w:num w:numId="42">
    <w:abstractNumId w:val="7"/>
  </w:num>
  <w:num w:numId="43">
    <w:abstractNumId w:val="15"/>
  </w:num>
  <w:num w:numId="44">
    <w:abstractNumId w:val="2"/>
  </w:num>
  <w:num w:numId="45">
    <w:abstractNumId w:val="40"/>
  </w:num>
  <w:num w:numId="46">
    <w:abstractNumId w:val="8"/>
  </w:num>
  <w:num w:numId="47">
    <w:abstractNumId w:val="38"/>
  </w:num>
  <w:num w:numId="48">
    <w:abstractNumId w:val="37"/>
  </w:num>
  <w:num w:numId="49">
    <w:abstractNumId w:val="9"/>
  </w:num>
  <w:num w:numId="5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45"/>
    <w:rsid w:val="00001E0C"/>
    <w:rsid w:val="000034AE"/>
    <w:rsid w:val="000047C7"/>
    <w:rsid w:val="00006C2D"/>
    <w:rsid w:val="00020494"/>
    <w:rsid w:val="00024AE9"/>
    <w:rsid w:val="00025BED"/>
    <w:rsid w:val="00026390"/>
    <w:rsid w:val="00035A72"/>
    <w:rsid w:val="00035F66"/>
    <w:rsid w:val="000363F0"/>
    <w:rsid w:val="00037599"/>
    <w:rsid w:val="000412AE"/>
    <w:rsid w:val="00044DAE"/>
    <w:rsid w:val="0005150F"/>
    <w:rsid w:val="00056381"/>
    <w:rsid w:val="00057E45"/>
    <w:rsid w:val="000726C5"/>
    <w:rsid w:val="00074A5C"/>
    <w:rsid w:val="00077047"/>
    <w:rsid w:val="00083444"/>
    <w:rsid w:val="0008491F"/>
    <w:rsid w:val="00090D6C"/>
    <w:rsid w:val="0009477F"/>
    <w:rsid w:val="000954B4"/>
    <w:rsid w:val="00096799"/>
    <w:rsid w:val="000A5A12"/>
    <w:rsid w:val="000B1931"/>
    <w:rsid w:val="000B4A7B"/>
    <w:rsid w:val="000B57BE"/>
    <w:rsid w:val="000C5397"/>
    <w:rsid w:val="000C6173"/>
    <w:rsid w:val="000D0988"/>
    <w:rsid w:val="000D0C98"/>
    <w:rsid w:val="000D0DC6"/>
    <w:rsid w:val="000D2A41"/>
    <w:rsid w:val="000D2A55"/>
    <w:rsid w:val="000E694C"/>
    <w:rsid w:val="000F39A2"/>
    <w:rsid w:val="000F4C6F"/>
    <w:rsid w:val="001004E8"/>
    <w:rsid w:val="001045DB"/>
    <w:rsid w:val="00110132"/>
    <w:rsid w:val="001122F0"/>
    <w:rsid w:val="001251D5"/>
    <w:rsid w:val="0013269A"/>
    <w:rsid w:val="00133EB9"/>
    <w:rsid w:val="00137CC6"/>
    <w:rsid w:val="00141AD5"/>
    <w:rsid w:val="00143684"/>
    <w:rsid w:val="001502AB"/>
    <w:rsid w:val="00151451"/>
    <w:rsid w:val="00152647"/>
    <w:rsid w:val="001609FF"/>
    <w:rsid w:val="00160CD7"/>
    <w:rsid w:val="001817D9"/>
    <w:rsid w:val="001829F9"/>
    <w:rsid w:val="00183024"/>
    <w:rsid w:val="00190B7E"/>
    <w:rsid w:val="001941E7"/>
    <w:rsid w:val="001A1A9D"/>
    <w:rsid w:val="001B18F3"/>
    <w:rsid w:val="001C0606"/>
    <w:rsid w:val="001C117D"/>
    <w:rsid w:val="001C44BA"/>
    <w:rsid w:val="001C7F3E"/>
    <w:rsid w:val="001D0A18"/>
    <w:rsid w:val="001D35D6"/>
    <w:rsid w:val="001D4F7B"/>
    <w:rsid w:val="001D793C"/>
    <w:rsid w:val="001D7AA1"/>
    <w:rsid w:val="001E050A"/>
    <w:rsid w:val="001E05F7"/>
    <w:rsid w:val="001E4DF7"/>
    <w:rsid w:val="001E4F00"/>
    <w:rsid w:val="001E6CE7"/>
    <w:rsid w:val="001E7250"/>
    <w:rsid w:val="001F0485"/>
    <w:rsid w:val="001F24A0"/>
    <w:rsid w:val="001F4E0F"/>
    <w:rsid w:val="002063EA"/>
    <w:rsid w:val="00212846"/>
    <w:rsid w:val="00220615"/>
    <w:rsid w:val="002338C4"/>
    <w:rsid w:val="00234430"/>
    <w:rsid w:val="00234A69"/>
    <w:rsid w:val="00235D9B"/>
    <w:rsid w:val="00236981"/>
    <w:rsid w:val="00244094"/>
    <w:rsid w:val="00244389"/>
    <w:rsid w:val="0024477C"/>
    <w:rsid w:val="00244D8F"/>
    <w:rsid w:val="00250B68"/>
    <w:rsid w:val="00254811"/>
    <w:rsid w:val="00255F45"/>
    <w:rsid w:val="00263796"/>
    <w:rsid w:val="00263B76"/>
    <w:rsid w:val="00277DC8"/>
    <w:rsid w:val="0028762B"/>
    <w:rsid w:val="0029558C"/>
    <w:rsid w:val="00296A8E"/>
    <w:rsid w:val="002A7131"/>
    <w:rsid w:val="002C0CB5"/>
    <w:rsid w:val="002C1084"/>
    <w:rsid w:val="002C6CA5"/>
    <w:rsid w:val="002C70C2"/>
    <w:rsid w:val="002D0D61"/>
    <w:rsid w:val="002D1ACC"/>
    <w:rsid w:val="002D542F"/>
    <w:rsid w:val="002D5F9F"/>
    <w:rsid w:val="002E24A9"/>
    <w:rsid w:val="002E3902"/>
    <w:rsid w:val="002E4A2B"/>
    <w:rsid w:val="002F5097"/>
    <w:rsid w:val="0030534B"/>
    <w:rsid w:val="003124CB"/>
    <w:rsid w:val="00312D5A"/>
    <w:rsid w:val="003130E4"/>
    <w:rsid w:val="00315D3F"/>
    <w:rsid w:val="00322656"/>
    <w:rsid w:val="0032428D"/>
    <w:rsid w:val="003272F8"/>
    <w:rsid w:val="00330F01"/>
    <w:rsid w:val="0033294C"/>
    <w:rsid w:val="00332EC4"/>
    <w:rsid w:val="00333443"/>
    <w:rsid w:val="00333962"/>
    <w:rsid w:val="00333F6C"/>
    <w:rsid w:val="00337837"/>
    <w:rsid w:val="00343A9D"/>
    <w:rsid w:val="003510F3"/>
    <w:rsid w:val="00351955"/>
    <w:rsid w:val="00352075"/>
    <w:rsid w:val="00352969"/>
    <w:rsid w:val="00372F4F"/>
    <w:rsid w:val="003742B8"/>
    <w:rsid w:val="003752B0"/>
    <w:rsid w:val="00381D97"/>
    <w:rsid w:val="00384D8A"/>
    <w:rsid w:val="00385874"/>
    <w:rsid w:val="00392CB2"/>
    <w:rsid w:val="00393FF4"/>
    <w:rsid w:val="003972E1"/>
    <w:rsid w:val="003A0127"/>
    <w:rsid w:val="003A2029"/>
    <w:rsid w:val="003A3263"/>
    <w:rsid w:val="003A34F9"/>
    <w:rsid w:val="003A7EE3"/>
    <w:rsid w:val="003B0DF4"/>
    <w:rsid w:val="003B1314"/>
    <w:rsid w:val="003B4465"/>
    <w:rsid w:val="003B6A28"/>
    <w:rsid w:val="003B6EFB"/>
    <w:rsid w:val="003B7E33"/>
    <w:rsid w:val="003C00EA"/>
    <w:rsid w:val="003C2011"/>
    <w:rsid w:val="003C210A"/>
    <w:rsid w:val="003C2DBC"/>
    <w:rsid w:val="003C7C8C"/>
    <w:rsid w:val="003E0943"/>
    <w:rsid w:val="003E5FDC"/>
    <w:rsid w:val="003E652D"/>
    <w:rsid w:val="003F06BF"/>
    <w:rsid w:val="003F473F"/>
    <w:rsid w:val="00402D05"/>
    <w:rsid w:val="00403A58"/>
    <w:rsid w:val="00405744"/>
    <w:rsid w:val="0041003A"/>
    <w:rsid w:val="00414AF6"/>
    <w:rsid w:val="004177CC"/>
    <w:rsid w:val="00417B20"/>
    <w:rsid w:val="004217A8"/>
    <w:rsid w:val="0042375C"/>
    <w:rsid w:val="00426C5E"/>
    <w:rsid w:val="00431198"/>
    <w:rsid w:val="00435437"/>
    <w:rsid w:val="00441DCF"/>
    <w:rsid w:val="0044234C"/>
    <w:rsid w:val="00445CD5"/>
    <w:rsid w:val="00447876"/>
    <w:rsid w:val="0045195F"/>
    <w:rsid w:val="00453A35"/>
    <w:rsid w:val="00460812"/>
    <w:rsid w:val="00461506"/>
    <w:rsid w:val="00461757"/>
    <w:rsid w:val="0046273C"/>
    <w:rsid w:val="00462B35"/>
    <w:rsid w:val="0046517C"/>
    <w:rsid w:val="00472919"/>
    <w:rsid w:val="00474C9B"/>
    <w:rsid w:val="00480867"/>
    <w:rsid w:val="004824F6"/>
    <w:rsid w:val="00486DA0"/>
    <w:rsid w:val="00492BA9"/>
    <w:rsid w:val="00495A04"/>
    <w:rsid w:val="004961A5"/>
    <w:rsid w:val="004A4207"/>
    <w:rsid w:val="004B377C"/>
    <w:rsid w:val="004C4515"/>
    <w:rsid w:val="004C489B"/>
    <w:rsid w:val="004C61D1"/>
    <w:rsid w:val="004D34A7"/>
    <w:rsid w:val="004D6756"/>
    <w:rsid w:val="004E1BFC"/>
    <w:rsid w:val="004E1F5E"/>
    <w:rsid w:val="00503174"/>
    <w:rsid w:val="00513AFC"/>
    <w:rsid w:val="00514DEA"/>
    <w:rsid w:val="005175CC"/>
    <w:rsid w:val="00527D69"/>
    <w:rsid w:val="00527FEB"/>
    <w:rsid w:val="00533D0F"/>
    <w:rsid w:val="005370D7"/>
    <w:rsid w:val="00544051"/>
    <w:rsid w:val="0054630E"/>
    <w:rsid w:val="00546CE4"/>
    <w:rsid w:val="00550D0C"/>
    <w:rsid w:val="00553BBC"/>
    <w:rsid w:val="005569A6"/>
    <w:rsid w:val="00556D2E"/>
    <w:rsid w:val="00562F05"/>
    <w:rsid w:val="005631F9"/>
    <w:rsid w:val="00565AE3"/>
    <w:rsid w:val="00565F4F"/>
    <w:rsid w:val="00572C9B"/>
    <w:rsid w:val="00575FA3"/>
    <w:rsid w:val="00581DF7"/>
    <w:rsid w:val="00583D27"/>
    <w:rsid w:val="005846FA"/>
    <w:rsid w:val="00586540"/>
    <w:rsid w:val="00592B82"/>
    <w:rsid w:val="00593781"/>
    <w:rsid w:val="005A14B2"/>
    <w:rsid w:val="005A5465"/>
    <w:rsid w:val="005B6454"/>
    <w:rsid w:val="005B6F94"/>
    <w:rsid w:val="005B7DDD"/>
    <w:rsid w:val="005C1C22"/>
    <w:rsid w:val="005D0887"/>
    <w:rsid w:val="005D3B88"/>
    <w:rsid w:val="005D41DB"/>
    <w:rsid w:val="005D44D6"/>
    <w:rsid w:val="005D550A"/>
    <w:rsid w:val="005E0B58"/>
    <w:rsid w:val="005E2BA9"/>
    <w:rsid w:val="005E588B"/>
    <w:rsid w:val="005E5CD1"/>
    <w:rsid w:val="005E63BF"/>
    <w:rsid w:val="005F3C46"/>
    <w:rsid w:val="006012E1"/>
    <w:rsid w:val="00605305"/>
    <w:rsid w:val="00607825"/>
    <w:rsid w:val="00614D50"/>
    <w:rsid w:val="00621CCA"/>
    <w:rsid w:val="006302DB"/>
    <w:rsid w:val="00634535"/>
    <w:rsid w:val="006406FE"/>
    <w:rsid w:val="0064714A"/>
    <w:rsid w:val="00652294"/>
    <w:rsid w:val="00656436"/>
    <w:rsid w:val="00657586"/>
    <w:rsid w:val="00662C1D"/>
    <w:rsid w:val="006667BD"/>
    <w:rsid w:val="00666EB4"/>
    <w:rsid w:val="006677C7"/>
    <w:rsid w:val="00675941"/>
    <w:rsid w:val="00677C31"/>
    <w:rsid w:val="00692CEE"/>
    <w:rsid w:val="006A0326"/>
    <w:rsid w:val="006A0FEB"/>
    <w:rsid w:val="006A13B4"/>
    <w:rsid w:val="006A5756"/>
    <w:rsid w:val="006A6CAB"/>
    <w:rsid w:val="006B0828"/>
    <w:rsid w:val="006B0A67"/>
    <w:rsid w:val="006B7885"/>
    <w:rsid w:val="006D1FF5"/>
    <w:rsid w:val="006D3296"/>
    <w:rsid w:val="006D4B71"/>
    <w:rsid w:val="006D590D"/>
    <w:rsid w:val="006E3A98"/>
    <w:rsid w:val="007047A1"/>
    <w:rsid w:val="00704C49"/>
    <w:rsid w:val="00717152"/>
    <w:rsid w:val="00726A8B"/>
    <w:rsid w:val="00733997"/>
    <w:rsid w:val="00733E66"/>
    <w:rsid w:val="00737BD8"/>
    <w:rsid w:val="00740A8B"/>
    <w:rsid w:val="00743D9D"/>
    <w:rsid w:val="00744795"/>
    <w:rsid w:val="00745E40"/>
    <w:rsid w:val="0074658E"/>
    <w:rsid w:val="0074730D"/>
    <w:rsid w:val="00753B8F"/>
    <w:rsid w:val="0075472F"/>
    <w:rsid w:val="00757206"/>
    <w:rsid w:val="00757A27"/>
    <w:rsid w:val="00763784"/>
    <w:rsid w:val="00770156"/>
    <w:rsid w:val="0077115A"/>
    <w:rsid w:val="007741DC"/>
    <w:rsid w:val="0079441E"/>
    <w:rsid w:val="00795E12"/>
    <w:rsid w:val="007A2362"/>
    <w:rsid w:val="007A3228"/>
    <w:rsid w:val="007A55BA"/>
    <w:rsid w:val="007A5952"/>
    <w:rsid w:val="007B0490"/>
    <w:rsid w:val="007B15DE"/>
    <w:rsid w:val="007B1F22"/>
    <w:rsid w:val="007C17CA"/>
    <w:rsid w:val="007C2D52"/>
    <w:rsid w:val="007C2E84"/>
    <w:rsid w:val="007C4487"/>
    <w:rsid w:val="007C4F69"/>
    <w:rsid w:val="007D02E9"/>
    <w:rsid w:val="007D2C77"/>
    <w:rsid w:val="007D7494"/>
    <w:rsid w:val="007E1180"/>
    <w:rsid w:val="007E74C2"/>
    <w:rsid w:val="007F0D27"/>
    <w:rsid w:val="007F3CF6"/>
    <w:rsid w:val="007F43A7"/>
    <w:rsid w:val="007F486B"/>
    <w:rsid w:val="007F5539"/>
    <w:rsid w:val="00801D1A"/>
    <w:rsid w:val="00803186"/>
    <w:rsid w:val="008122A5"/>
    <w:rsid w:val="00813049"/>
    <w:rsid w:val="0081356E"/>
    <w:rsid w:val="008170C3"/>
    <w:rsid w:val="00825178"/>
    <w:rsid w:val="00831531"/>
    <w:rsid w:val="00841C63"/>
    <w:rsid w:val="0084255F"/>
    <w:rsid w:val="0084459D"/>
    <w:rsid w:val="00850565"/>
    <w:rsid w:val="00860BBF"/>
    <w:rsid w:val="00864FFD"/>
    <w:rsid w:val="008664AD"/>
    <w:rsid w:val="00867F58"/>
    <w:rsid w:val="00875892"/>
    <w:rsid w:val="008855D3"/>
    <w:rsid w:val="008876D8"/>
    <w:rsid w:val="00891100"/>
    <w:rsid w:val="00894437"/>
    <w:rsid w:val="00896F7A"/>
    <w:rsid w:val="008A2A4B"/>
    <w:rsid w:val="008B105F"/>
    <w:rsid w:val="008B4C12"/>
    <w:rsid w:val="008C6275"/>
    <w:rsid w:val="008D1AEA"/>
    <w:rsid w:val="008D4238"/>
    <w:rsid w:val="008D5CDD"/>
    <w:rsid w:val="008D6353"/>
    <w:rsid w:val="008D74D1"/>
    <w:rsid w:val="008F1B52"/>
    <w:rsid w:val="008F2044"/>
    <w:rsid w:val="008F5F00"/>
    <w:rsid w:val="008F763D"/>
    <w:rsid w:val="009135F3"/>
    <w:rsid w:val="0091674E"/>
    <w:rsid w:val="009253BE"/>
    <w:rsid w:val="00931443"/>
    <w:rsid w:val="00935C8F"/>
    <w:rsid w:val="00937C76"/>
    <w:rsid w:val="009449D0"/>
    <w:rsid w:val="0094676B"/>
    <w:rsid w:val="0094794B"/>
    <w:rsid w:val="009532D2"/>
    <w:rsid w:val="009533B1"/>
    <w:rsid w:val="00954DCF"/>
    <w:rsid w:val="0095645D"/>
    <w:rsid w:val="00960DB9"/>
    <w:rsid w:val="00966FBF"/>
    <w:rsid w:val="0096750E"/>
    <w:rsid w:val="00975C65"/>
    <w:rsid w:val="00976190"/>
    <w:rsid w:val="009A04F8"/>
    <w:rsid w:val="009A0A1B"/>
    <w:rsid w:val="009A18CB"/>
    <w:rsid w:val="009A3531"/>
    <w:rsid w:val="009A53D9"/>
    <w:rsid w:val="009A7F74"/>
    <w:rsid w:val="009B1F87"/>
    <w:rsid w:val="009B375B"/>
    <w:rsid w:val="009B3BFA"/>
    <w:rsid w:val="009B6D8F"/>
    <w:rsid w:val="009C393A"/>
    <w:rsid w:val="009C4392"/>
    <w:rsid w:val="009C4E01"/>
    <w:rsid w:val="009C59A9"/>
    <w:rsid w:val="009C6BA4"/>
    <w:rsid w:val="009D5E3D"/>
    <w:rsid w:val="009D6710"/>
    <w:rsid w:val="009E0749"/>
    <w:rsid w:val="009E39A8"/>
    <w:rsid w:val="009E5708"/>
    <w:rsid w:val="009E5F0E"/>
    <w:rsid w:val="009F448B"/>
    <w:rsid w:val="009F7CBA"/>
    <w:rsid w:val="00A02B5C"/>
    <w:rsid w:val="00A06929"/>
    <w:rsid w:val="00A1285D"/>
    <w:rsid w:val="00A12A22"/>
    <w:rsid w:val="00A14296"/>
    <w:rsid w:val="00A14B00"/>
    <w:rsid w:val="00A32027"/>
    <w:rsid w:val="00A355A8"/>
    <w:rsid w:val="00A35DAA"/>
    <w:rsid w:val="00A4418F"/>
    <w:rsid w:val="00A44728"/>
    <w:rsid w:val="00A45058"/>
    <w:rsid w:val="00A47E84"/>
    <w:rsid w:val="00A6456D"/>
    <w:rsid w:val="00A66CEB"/>
    <w:rsid w:val="00A810E4"/>
    <w:rsid w:val="00A86D73"/>
    <w:rsid w:val="00A925A8"/>
    <w:rsid w:val="00A93161"/>
    <w:rsid w:val="00AA01C7"/>
    <w:rsid w:val="00AB16DF"/>
    <w:rsid w:val="00AC6B5E"/>
    <w:rsid w:val="00AD3275"/>
    <w:rsid w:val="00AD436A"/>
    <w:rsid w:val="00AD54AC"/>
    <w:rsid w:val="00AE1401"/>
    <w:rsid w:val="00AE267B"/>
    <w:rsid w:val="00AE2845"/>
    <w:rsid w:val="00AE6B05"/>
    <w:rsid w:val="00AE7F0B"/>
    <w:rsid w:val="00AF200C"/>
    <w:rsid w:val="00AF4061"/>
    <w:rsid w:val="00AF5839"/>
    <w:rsid w:val="00B022A9"/>
    <w:rsid w:val="00B04B78"/>
    <w:rsid w:val="00B057D2"/>
    <w:rsid w:val="00B0583B"/>
    <w:rsid w:val="00B13642"/>
    <w:rsid w:val="00B225AD"/>
    <w:rsid w:val="00B234B7"/>
    <w:rsid w:val="00B24699"/>
    <w:rsid w:val="00B33FF8"/>
    <w:rsid w:val="00B3476F"/>
    <w:rsid w:val="00B3631E"/>
    <w:rsid w:val="00B37D25"/>
    <w:rsid w:val="00B43320"/>
    <w:rsid w:val="00B44AD3"/>
    <w:rsid w:val="00B452EA"/>
    <w:rsid w:val="00B600E2"/>
    <w:rsid w:val="00B64BF4"/>
    <w:rsid w:val="00B70087"/>
    <w:rsid w:val="00B777A7"/>
    <w:rsid w:val="00B83F3E"/>
    <w:rsid w:val="00B84B93"/>
    <w:rsid w:val="00B86D10"/>
    <w:rsid w:val="00B874CD"/>
    <w:rsid w:val="00B9144B"/>
    <w:rsid w:val="00B943AA"/>
    <w:rsid w:val="00B94811"/>
    <w:rsid w:val="00B96E76"/>
    <w:rsid w:val="00B972FC"/>
    <w:rsid w:val="00BB11FB"/>
    <w:rsid w:val="00BB1578"/>
    <w:rsid w:val="00BB75FE"/>
    <w:rsid w:val="00BC582B"/>
    <w:rsid w:val="00BD1742"/>
    <w:rsid w:val="00BE1954"/>
    <w:rsid w:val="00BE4A27"/>
    <w:rsid w:val="00BF0713"/>
    <w:rsid w:val="00BF5CF8"/>
    <w:rsid w:val="00C01538"/>
    <w:rsid w:val="00C10938"/>
    <w:rsid w:val="00C10C11"/>
    <w:rsid w:val="00C175E9"/>
    <w:rsid w:val="00C313E3"/>
    <w:rsid w:val="00C33E50"/>
    <w:rsid w:val="00C344F3"/>
    <w:rsid w:val="00C370B4"/>
    <w:rsid w:val="00C417A7"/>
    <w:rsid w:val="00C54F1B"/>
    <w:rsid w:val="00C567DE"/>
    <w:rsid w:val="00C6180E"/>
    <w:rsid w:val="00C61E13"/>
    <w:rsid w:val="00C62409"/>
    <w:rsid w:val="00C67917"/>
    <w:rsid w:val="00C70714"/>
    <w:rsid w:val="00C7084C"/>
    <w:rsid w:val="00C755B8"/>
    <w:rsid w:val="00C75BC2"/>
    <w:rsid w:val="00C908F9"/>
    <w:rsid w:val="00C95901"/>
    <w:rsid w:val="00C977A5"/>
    <w:rsid w:val="00CA1867"/>
    <w:rsid w:val="00CA75EC"/>
    <w:rsid w:val="00CB5376"/>
    <w:rsid w:val="00CC10A8"/>
    <w:rsid w:val="00CC4F3D"/>
    <w:rsid w:val="00CC5D6A"/>
    <w:rsid w:val="00CC60A0"/>
    <w:rsid w:val="00CC7445"/>
    <w:rsid w:val="00CD1FC3"/>
    <w:rsid w:val="00CE3922"/>
    <w:rsid w:val="00CE6875"/>
    <w:rsid w:val="00CF0068"/>
    <w:rsid w:val="00CF562B"/>
    <w:rsid w:val="00D027EA"/>
    <w:rsid w:val="00D153ED"/>
    <w:rsid w:val="00D16231"/>
    <w:rsid w:val="00D16637"/>
    <w:rsid w:val="00D236E3"/>
    <w:rsid w:val="00D26388"/>
    <w:rsid w:val="00D305B1"/>
    <w:rsid w:val="00D3067E"/>
    <w:rsid w:val="00D32C9F"/>
    <w:rsid w:val="00D40910"/>
    <w:rsid w:val="00D45BFC"/>
    <w:rsid w:val="00D50694"/>
    <w:rsid w:val="00D5202B"/>
    <w:rsid w:val="00D53818"/>
    <w:rsid w:val="00D66F33"/>
    <w:rsid w:val="00D70E7F"/>
    <w:rsid w:val="00D71015"/>
    <w:rsid w:val="00D72AA5"/>
    <w:rsid w:val="00D764EE"/>
    <w:rsid w:val="00D76BAE"/>
    <w:rsid w:val="00D77A0B"/>
    <w:rsid w:val="00D81BCB"/>
    <w:rsid w:val="00D84C6D"/>
    <w:rsid w:val="00D86ADD"/>
    <w:rsid w:val="00D87C2F"/>
    <w:rsid w:val="00D917BB"/>
    <w:rsid w:val="00D91F4B"/>
    <w:rsid w:val="00D93975"/>
    <w:rsid w:val="00D94CFB"/>
    <w:rsid w:val="00D96A9B"/>
    <w:rsid w:val="00D97242"/>
    <w:rsid w:val="00DA07E8"/>
    <w:rsid w:val="00DA38BC"/>
    <w:rsid w:val="00DA3C1F"/>
    <w:rsid w:val="00DA6D6A"/>
    <w:rsid w:val="00DA6E01"/>
    <w:rsid w:val="00DB646B"/>
    <w:rsid w:val="00DC3BDF"/>
    <w:rsid w:val="00DE4F29"/>
    <w:rsid w:val="00DF7E2D"/>
    <w:rsid w:val="00E029FA"/>
    <w:rsid w:val="00E041CF"/>
    <w:rsid w:val="00E100B9"/>
    <w:rsid w:val="00E1213F"/>
    <w:rsid w:val="00E24F12"/>
    <w:rsid w:val="00E30070"/>
    <w:rsid w:val="00E3036B"/>
    <w:rsid w:val="00E32B7C"/>
    <w:rsid w:val="00E37D0F"/>
    <w:rsid w:val="00E5205F"/>
    <w:rsid w:val="00E55D36"/>
    <w:rsid w:val="00E6605A"/>
    <w:rsid w:val="00E736D4"/>
    <w:rsid w:val="00E737CF"/>
    <w:rsid w:val="00E742E8"/>
    <w:rsid w:val="00E90D98"/>
    <w:rsid w:val="00E91DAA"/>
    <w:rsid w:val="00E926B9"/>
    <w:rsid w:val="00E92E75"/>
    <w:rsid w:val="00E94656"/>
    <w:rsid w:val="00E9743E"/>
    <w:rsid w:val="00EA618C"/>
    <w:rsid w:val="00EB0E35"/>
    <w:rsid w:val="00EB745B"/>
    <w:rsid w:val="00EC28AD"/>
    <w:rsid w:val="00ED0ECB"/>
    <w:rsid w:val="00EE4CEA"/>
    <w:rsid w:val="00EE5DEC"/>
    <w:rsid w:val="00EF069C"/>
    <w:rsid w:val="00F02E91"/>
    <w:rsid w:val="00F04C60"/>
    <w:rsid w:val="00F22794"/>
    <w:rsid w:val="00F30B5F"/>
    <w:rsid w:val="00F36E08"/>
    <w:rsid w:val="00F50429"/>
    <w:rsid w:val="00F50E28"/>
    <w:rsid w:val="00F51F08"/>
    <w:rsid w:val="00F532C5"/>
    <w:rsid w:val="00F53C0B"/>
    <w:rsid w:val="00F554DE"/>
    <w:rsid w:val="00F60405"/>
    <w:rsid w:val="00F63CE2"/>
    <w:rsid w:val="00F65BD9"/>
    <w:rsid w:val="00F83DCB"/>
    <w:rsid w:val="00F83E19"/>
    <w:rsid w:val="00F87E8D"/>
    <w:rsid w:val="00F906D5"/>
    <w:rsid w:val="00F946C8"/>
    <w:rsid w:val="00F96A25"/>
    <w:rsid w:val="00F97C16"/>
    <w:rsid w:val="00FA0E83"/>
    <w:rsid w:val="00FB18D1"/>
    <w:rsid w:val="00FB1FFC"/>
    <w:rsid w:val="00FB2883"/>
    <w:rsid w:val="00FB4597"/>
    <w:rsid w:val="00FB6C07"/>
    <w:rsid w:val="00FC342D"/>
    <w:rsid w:val="00FC3C41"/>
    <w:rsid w:val="00FC3E72"/>
    <w:rsid w:val="00FC7225"/>
    <w:rsid w:val="00FD08E7"/>
    <w:rsid w:val="00FD6E73"/>
    <w:rsid w:val="00FE4423"/>
    <w:rsid w:val="00FF0465"/>
    <w:rsid w:val="00FF1CDA"/>
    <w:rsid w:val="00FF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5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976">
      <w:bodyDiv w:val="1"/>
      <w:marLeft w:val="0"/>
      <w:marRight w:val="0"/>
      <w:marTop w:val="0"/>
      <w:marBottom w:val="0"/>
      <w:divBdr>
        <w:top w:val="none" w:sz="0" w:space="0" w:color="auto"/>
        <w:left w:val="none" w:sz="0" w:space="0" w:color="auto"/>
        <w:bottom w:val="none" w:sz="0" w:space="0" w:color="auto"/>
        <w:right w:val="none" w:sz="0" w:space="0" w:color="auto"/>
      </w:divBdr>
    </w:div>
    <w:div w:id="421151228">
      <w:bodyDiv w:val="1"/>
      <w:marLeft w:val="0"/>
      <w:marRight w:val="0"/>
      <w:marTop w:val="0"/>
      <w:marBottom w:val="0"/>
      <w:divBdr>
        <w:top w:val="none" w:sz="0" w:space="0" w:color="auto"/>
        <w:left w:val="none" w:sz="0" w:space="0" w:color="auto"/>
        <w:bottom w:val="none" w:sz="0" w:space="0" w:color="auto"/>
        <w:right w:val="none" w:sz="0" w:space="0" w:color="auto"/>
      </w:divBdr>
    </w:div>
    <w:div w:id="615061158">
      <w:bodyDiv w:val="1"/>
      <w:marLeft w:val="0"/>
      <w:marRight w:val="0"/>
      <w:marTop w:val="0"/>
      <w:marBottom w:val="0"/>
      <w:divBdr>
        <w:top w:val="none" w:sz="0" w:space="0" w:color="auto"/>
        <w:left w:val="none" w:sz="0" w:space="0" w:color="auto"/>
        <w:bottom w:val="none" w:sz="0" w:space="0" w:color="auto"/>
        <w:right w:val="none" w:sz="0" w:space="0" w:color="auto"/>
      </w:divBdr>
    </w:div>
    <w:div w:id="776411188">
      <w:bodyDiv w:val="1"/>
      <w:marLeft w:val="0"/>
      <w:marRight w:val="0"/>
      <w:marTop w:val="0"/>
      <w:marBottom w:val="0"/>
      <w:divBdr>
        <w:top w:val="none" w:sz="0" w:space="0" w:color="auto"/>
        <w:left w:val="none" w:sz="0" w:space="0" w:color="auto"/>
        <w:bottom w:val="none" w:sz="0" w:space="0" w:color="auto"/>
        <w:right w:val="none" w:sz="0" w:space="0" w:color="auto"/>
      </w:divBdr>
    </w:div>
    <w:div w:id="798186587">
      <w:bodyDiv w:val="1"/>
      <w:marLeft w:val="0"/>
      <w:marRight w:val="0"/>
      <w:marTop w:val="0"/>
      <w:marBottom w:val="0"/>
      <w:divBdr>
        <w:top w:val="none" w:sz="0" w:space="0" w:color="auto"/>
        <w:left w:val="none" w:sz="0" w:space="0" w:color="auto"/>
        <w:bottom w:val="none" w:sz="0" w:space="0" w:color="auto"/>
        <w:right w:val="none" w:sz="0" w:space="0" w:color="auto"/>
      </w:divBdr>
    </w:div>
    <w:div w:id="1743679255">
      <w:bodyDiv w:val="1"/>
      <w:marLeft w:val="0"/>
      <w:marRight w:val="0"/>
      <w:marTop w:val="0"/>
      <w:marBottom w:val="0"/>
      <w:divBdr>
        <w:top w:val="none" w:sz="0" w:space="0" w:color="auto"/>
        <w:left w:val="none" w:sz="0" w:space="0" w:color="auto"/>
        <w:bottom w:val="none" w:sz="0" w:space="0" w:color="auto"/>
        <w:right w:val="none" w:sz="0" w:space="0" w:color="auto"/>
      </w:divBdr>
    </w:div>
    <w:div w:id="1900434511">
      <w:bodyDiv w:val="1"/>
      <w:marLeft w:val="0"/>
      <w:marRight w:val="0"/>
      <w:marTop w:val="0"/>
      <w:marBottom w:val="0"/>
      <w:divBdr>
        <w:top w:val="none" w:sz="0" w:space="0" w:color="auto"/>
        <w:left w:val="none" w:sz="0" w:space="0" w:color="auto"/>
        <w:bottom w:val="none" w:sz="0" w:space="0" w:color="auto"/>
        <w:right w:val="none" w:sz="0" w:space="0" w:color="auto"/>
      </w:divBdr>
    </w:div>
    <w:div w:id="1907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png"/><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55" Type="http://schemas.openxmlformats.org/officeDocument/2006/relationships/image" Target="media/image42.emf"/><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54" Type="http://schemas.openxmlformats.org/officeDocument/2006/relationships/image" Target="media/image41.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w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image" Target="media/image45.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wmf"/><Relationship Id="rId49" Type="http://schemas.openxmlformats.org/officeDocument/2006/relationships/image" Target="media/image36.emf"/><Relationship Id="rId57" Type="http://schemas.openxmlformats.org/officeDocument/2006/relationships/image" Target="media/image44.emf"/><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3.emf"/><Relationship Id="rId8" Type="http://schemas.openxmlformats.org/officeDocument/2006/relationships/settings" Target="settings.xml"/><Relationship Id="rId51" Type="http://schemas.openxmlformats.org/officeDocument/2006/relationships/image" Target="media/image38.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image" Target="media/image4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F699-7762-4E54-84C9-0EF7F238229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4740068-2178-4F5B-BCBF-D189E99F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523D63-717B-4556-9518-5EB914D5A196}">
  <ds:schemaRefs>
    <ds:schemaRef ds:uri="http://schemas.microsoft.com/sharepoint/v3/contenttype/forms"/>
  </ds:schemaRefs>
</ds:datastoreItem>
</file>

<file path=customXml/itemProps4.xml><?xml version="1.0" encoding="utf-8"?>
<ds:datastoreItem xmlns:ds="http://schemas.openxmlformats.org/officeDocument/2006/customXml" ds:itemID="{B742B4FA-6D02-4800-9F39-90280629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3151</Words>
  <Characters>17965</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大井　祥之</cp:lastModifiedBy>
  <cp:revision>5</cp:revision>
  <cp:lastPrinted>2014-12-21T02:20:00Z</cp:lastPrinted>
  <dcterms:created xsi:type="dcterms:W3CDTF">2015-01-23T05:35:00Z</dcterms:created>
  <dcterms:modified xsi:type="dcterms:W3CDTF">2015-02-03T02:58:00Z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-519707102</vt:i4>
  </property>
</Properties>
</file>