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48A5" w:rsidRPr="0043379F" w:rsidRDefault="000748A5" w:rsidP="000748A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364672" behindDoc="0" locked="0" layoutInCell="1" allowOverlap="1" wp14:anchorId="2A368ADF" wp14:editId="097A45E3">
                <wp:simplePos x="0" y="0"/>
                <wp:positionH relativeFrom="column">
                  <wp:posOffset>4386580</wp:posOffset>
                </wp:positionH>
                <wp:positionV relativeFrom="paragraph">
                  <wp:posOffset>-170977</wp:posOffset>
                </wp:positionV>
                <wp:extent cx="1540510" cy="531495"/>
                <wp:effectExtent l="0" t="0" r="21590" b="20955"/>
                <wp:wrapNone/>
                <wp:docPr id="251" name="テキスト ボックス 251"/>
                <wp:cNvGraphicFramePr/>
                <a:graphic xmlns:a="http://schemas.openxmlformats.org/drawingml/2006/main">
                  <a:graphicData uri="http://schemas.microsoft.com/office/word/2010/wordprocessingShape">
                    <wps:wsp>
                      <wps:cNvSpPr txBox="1"/>
                      <wps:spPr>
                        <a:xfrm>
                          <a:off x="0" y="0"/>
                          <a:ext cx="1540510" cy="531495"/>
                        </a:xfrm>
                        <a:prstGeom prst="rect">
                          <a:avLst/>
                        </a:prstGeom>
                        <a:noFill/>
                        <a:ln w="6350">
                          <a:solidFill>
                            <a:sysClr val="windowText" lastClr="000000"/>
                          </a:solidFill>
                        </a:ln>
                        <a:effectLst/>
                      </wps:spPr>
                      <wps:txbx>
                        <w:txbxContent>
                          <w:p w:rsidR="00E4456D" w:rsidRPr="00691F1A" w:rsidRDefault="00E4456D" w:rsidP="000748A5">
                            <w:pPr>
                              <w:jc w:val="center"/>
                              <w:rPr>
                                <w:rFonts w:ascii="HG丸ｺﾞｼｯｸM-PRO" w:eastAsia="HG丸ｺﾞｼｯｸM-PRO" w:hAnsi="HG丸ｺﾞｼｯｸM-PRO"/>
                                <w:sz w:val="32"/>
                              </w:rPr>
                            </w:pPr>
                            <w:r w:rsidRPr="00691F1A">
                              <w:rPr>
                                <w:rFonts w:ascii="HG丸ｺﾞｼｯｸM-PRO" w:eastAsia="HG丸ｺﾞｼｯｸM-PRO" w:hAnsi="HG丸ｺﾞｼｯｸM-PRO" w:hint="eastAsia"/>
                                <w:sz w:val="32"/>
                              </w:rPr>
                              <w:t>資料２－</w:t>
                            </w:r>
                            <w:r>
                              <w:rPr>
                                <w:rFonts w:ascii="HG丸ｺﾞｼｯｸM-PRO" w:eastAsia="HG丸ｺﾞｼｯｸM-PRO" w:hAnsi="HG丸ｺﾞｼｯｸM-PRO" w:hint="eastAsia"/>
                                <w:sz w:val="32"/>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251" o:spid="_x0000_s1026" type="#_x0000_t202" style="position:absolute;left:0;text-align:left;margin-left:345.4pt;margin-top:-13.45pt;width:121.3pt;height:41.85pt;z-index:25436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" filled="f" strokecolor="windowText" strokeweight=".5pt">
                <v:textbox>
                  <w:txbxContent>
                    <w:p w:rsidR="00E4456D" w:rsidRPr="00691F1A" w:rsidRDefault="00E4456D" w:rsidP="000748A5">
                      <w:pPr>
                        <w:jc w:val="center"/>
                        <w:rPr>
                          <w:rFonts w:ascii="HG丸ｺﾞｼｯｸM-PRO" w:eastAsia="HG丸ｺﾞｼｯｸM-PRO" w:hAnsi="HG丸ｺﾞｼｯｸM-PRO"/>
                          <w:sz w:val="32"/>
                        </w:rPr>
                      </w:pPr>
                      <w:r w:rsidRPr="00691F1A">
                        <w:rPr>
                          <w:rFonts w:ascii="HG丸ｺﾞｼｯｸM-PRO" w:eastAsia="HG丸ｺﾞｼｯｸM-PRO" w:hAnsi="HG丸ｺﾞｼｯｸM-PRO" w:hint="eastAsia"/>
                          <w:sz w:val="32"/>
                        </w:rPr>
                        <w:t>資料２－</w:t>
                      </w:r>
                      <w:r>
                        <w:rPr>
                          <w:rFonts w:ascii="HG丸ｺﾞｼｯｸM-PRO" w:eastAsia="HG丸ｺﾞｼｯｸM-PRO" w:hAnsi="HG丸ｺﾞｼｯｸM-PRO" w:hint="eastAsia"/>
                          <w:sz w:val="32"/>
                        </w:rPr>
                        <w:t>２</w:t>
                      </w:r>
                    </w:p>
                  </w:txbxContent>
                </v:textbox>
              </v:shape>
            </w:pict>
          </mc:Fallback>
        </mc:AlternateContent>
      </w: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大阪府</w:t>
      </w:r>
      <w:r w:rsidRPr="0043379F">
        <w:rPr>
          <w:rFonts w:ascii="HG丸ｺﾞｼｯｸM-PRO" w:eastAsia="HG丸ｺﾞｼｯｸM-PRO" w:hAnsi="HG丸ｺﾞｼｯｸM-PRO" w:cs="Meiryo UI" w:hint="eastAsia"/>
          <w:b/>
          <w:sz w:val="44"/>
          <w:szCs w:val="44"/>
        </w:rPr>
        <w:t>都市基盤施設長寿命化計画（</w:t>
      </w:r>
      <w:r>
        <w:rPr>
          <w:rFonts w:ascii="HG丸ｺﾞｼｯｸM-PRO" w:eastAsia="HG丸ｺﾞｼｯｸM-PRO" w:hAnsi="HG丸ｺﾞｼｯｸM-PRO" w:cs="Meiryo UI" w:hint="eastAsia"/>
          <w:b/>
          <w:sz w:val="44"/>
          <w:szCs w:val="44"/>
        </w:rPr>
        <w:t>案</w:t>
      </w:r>
      <w:r w:rsidRPr="0043379F">
        <w:rPr>
          <w:rFonts w:ascii="HG丸ｺﾞｼｯｸM-PRO" w:eastAsia="HG丸ｺﾞｼｯｸM-PRO" w:hAnsi="HG丸ｺﾞｼｯｸM-PRO" w:cs="Meiryo UI" w:hint="eastAsia"/>
          <w:b/>
          <w:sz w:val="44"/>
          <w:szCs w:val="44"/>
        </w:rPr>
        <w:t>）</w:t>
      </w:r>
    </w:p>
    <w:p w:rsidR="000748A5" w:rsidRPr="0043379F" w:rsidRDefault="000748A5" w:rsidP="000748A5">
      <w:pPr>
        <w:jc w:val="center"/>
        <w:rPr>
          <w:rFonts w:ascii="HG丸ｺﾞｼｯｸM-PRO" w:eastAsia="HG丸ｺﾞｼｯｸM-PRO" w:hAnsi="HG丸ｺﾞｼｯｸM-PRO" w:cs="Meiryo UI"/>
          <w:b/>
          <w:sz w:val="40"/>
          <w:szCs w:val="40"/>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jc w:val="center"/>
        <w:rPr>
          <w:rFonts w:ascii="HG丸ｺﾞｼｯｸM-PRO" w:eastAsia="HG丸ｺﾞｼｯｸM-PRO" w:hAnsi="HG丸ｺﾞｼｯｸM-PRO" w:cs="Meiryo UI"/>
          <w:b/>
          <w:sz w:val="44"/>
          <w:szCs w:val="44"/>
        </w:rPr>
      </w:pPr>
      <w:r w:rsidRPr="0043379F">
        <w:rPr>
          <w:rFonts w:ascii="HG丸ｺﾞｼｯｸM-PRO" w:eastAsia="HG丸ｺﾞｼｯｸM-PRO" w:hAnsi="HG丸ｺﾞｼｯｸM-PRO" w:cs="Meiryo UI" w:hint="eastAsia"/>
          <w:b/>
          <w:sz w:val="44"/>
          <w:szCs w:val="44"/>
        </w:rPr>
        <w:t>第2編　行動計画</w:t>
      </w: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C15028" w:rsidRDefault="000748A5" w:rsidP="000748A5">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４</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港湾・海岸施設</w:t>
      </w:r>
      <w:r w:rsidRPr="00C15028">
        <w:rPr>
          <w:rFonts w:ascii="HG丸ｺﾞｼｯｸM-PRO" w:eastAsia="HG丸ｺﾞｼｯｸM-PRO" w:hAnsi="HG丸ｺﾞｼｯｸM-PRO" w:cs="Meiryo UI" w:hint="eastAsia"/>
          <w:b/>
          <w:sz w:val="44"/>
          <w:szCs w:val="44"/>
        </w:rPr>
        <w:t>長寿命化計画</w:t>
      </w:r>
    </w:p>
    <w:p w:rsidR="000748A5" w:rsidRPr="00C15028" w:rsidRDefault="000748A5" w:rsidP="000748A5">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（土木構造物）</w:t>
      </w:r>
    </w:p>
    <w:p w:rsidR="000748A5" w:rsidRPr="00C15028" w:rsidRDefault="000748A5" w:rsidP="000748A5">
      <w:pPr>
        <w:jc w:val="center"/>
        <w:rPr>
          <w:rFonts w:ascii="HG丸ｺﾞｼｯｸM-PRO" w:eastAsia="HG丸ｺﾞｼｯｸM-PRO" w:hAnsi="HG丸ｺﾞｼｯｸM-PRO"/>
          <w:sz w:val="32"/>
        </w:rPr>
      </w:pPr>
    </w:p>
    <w:p w:rsidR="000748A5" w:rsidRPr="0043379F" w:rsidRDefault="000748A5" w:rsidP="000748A5">
      <w:pPr>
        <w:jc w:val="cente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jc w:val="center"/>
        <w:rPr>
          <w:rFonts w:ascii="HG丸ｺﾞｼｯｸM-PRO" w:eastAsia="HG丸ｺﾞｼｯｸM-PRO" w:hAnsi="HG丸ｺﾞｼｯｸM-PRO"/>
          <w:sz w:val="32"/>
          <w:szCs w:val="32"/>
        </w:rPr>
      </w:pPr>
      <w:r w:rsidRPr="0043379F">
        <w:rPr>
          <w:rFonts w:ascii="HG丸ｺﾞｼｯｸM-PRO" w:eastAsia="HG丸ｺﾞｼｯｸM-PRO" w:hAnsi="HG丸ｺﾞｼｯｸM-PRO" w:hint="eastAsia"/>
          <w:sz w:val="32"/>
          <w:szCs w:val="32"/>
        </w:rPr>
        <w:t>平成２7年</w:t>
      </w:r>
      <w:r>
        <w:rPr>
          <w:rFonts w:ascii="HG丸ｺﾞｼｯｸM-PRO" w:eastAsia="HG丸ｺﾞｼｯｸM-PRO" w:hAnsi="HG丸ｺﾞｼｯｸM-PRO" w:hint="eastAsia"/>
          <w:sz w:val="32"/>
          <w:szCs w:val="32"/>
        </w:rPr>
        <w:t xml:space="preserve">　</w:t>
      </w:r>
      <w:r w:rsidRPr="0043379F">
        <w:rPr>
          <w:rFonts w:ascii="HG丸ｺﾞｼｯｸM-PRO" w:eastAsia="HG丸ｺﾞｼｯｸM-PRO" w:hAnsi="HG丸ｺﾞｼｯｸM-PRO" w:hint="eastAsia"/>
          <w:sz w:val="32"/>
          <w:szCs w:val="32"/>
        </w:rPr>
        <w:t>月</w:t>
      </w:r>
    </w:p>
    <w:p w:rsidR="000748A5" w:rsidRPr="0043379F" w:rsidRDefault="000748A5" w:rsidP="000748A5">
      <w:pPr>
        <w:jc w:val="center"/>
        <w:rPr>
          <w:rFonts w:ascii="HG丸ｺﾞｼｯｸM-PRO" w:eastAsia="HG丸ｺﾞｼｯｸM-PRO" w:hAnsi="HG丸ｺﾞｼｯｸM-PRO"/>
          <w:sz w:val="16"/>
          <w:szCs w:val="16"/>
        </w:rPr>
      </w:pPr>
    </w:p>
    <w:p w:rsidR="000748A5" w:rsidRPr="0043379F" w:rsidRDefault="000748A5" w:rsidP="000748A5">
      <w:pPr>
        <w:jc w:val="center"/>
        <w:rPr>
          <w:rFonts w:ascii="HG丸ｺﾞｼｯｸM-PRO" w:eastAsia="HG丸ｺﾞｼｯｸM-PRO" w:hAnsi="HG丸ｺﾞｼｯｸM-PRO"/>
        </w:rPr>
      </w:pPr>
      <w:r w:rsidRPr="0043379F">
        <w:rPr>
          <w:rFonts w:ascii="HG丸ｺﾞｼｯｸM-PRO" w:eastAsia="HG丸ｺﾞｼｯｸM-PRO" w:hAnsi="HG丸ｺﾞｼｯｸM-PRO"/>
          <w:noProof/>
        </w:rPr>
        <w:drawing>
          <wp:inline distT="0" distB="0" distL="0" distR="0" wp14:anchorId="32019205" wp14:editId="014B8F81">
            <wp:extent cx="685800" cy="504825"/>
            <wp:effectExtent l="0" t="0" r="0" b="9525"/>
            <wp:docPr id="2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0748A5" w:rsidRPr="0043379F" w:rsidRDefault="000748A5" w:rsidP="000748A5">
      <w:pPr>
        <w:jc w:val="left"/>
        <w:rPr>
          <w:rFonts w:ascii="HG丸ｺﾞｼｯｸM-PRO" w:eastAsia="HG丸ｺﾞｼｯｸM-PRO" w:hAnsi="HG丸ｺﾞｼｯｸM-PRO"/>
        </w:rPr>
      </w:pPr>
    </w:p>
    <w:p w:rsidR="00BE345F" w:rsidRPr="00457A27" w:rsidRDefault="000748A5" w:rsidP="000748A5">
      <w:pPr>
        <w:jc w:val="center"/>
        <w:rPr>
          <w:rFonts w:ascii="HG丸ｺﾞｼｯｸM-PRO" w:eastAsia="HG丸ｺﾞｼｯｸM-PRO" w:hAnsi="HG丸ｺﾞｼｯｸM-PRO"/>
          <w:sz w:val="36"/>
        </w:rPr>
      </w:pPr>
      <w:r w:rsidRPr="0043379F">
        <w:rPr>
          <w:rFonts w:ascii="HG丸ｺﾞｼｯｸM-PRO" w:eastAsia="HG丸ｺﾞｼｯｸM-PRO" w:hAnsi="HG丸ｺﾞｼｯｸM-PRO" w:hint="eastAsia"/>
          <w:sz w:val="36"/>
        </w:rPr>
        <w:t>大阪府都市基盤施設維持管理技術審議会</w:t>
      </w:r>
    </w:p>
    <w:p w:rsidR="0058040D" w:rsidRPr="002F15BA" w:rsidRDefault="00BE345F" w:rsidP="00BE345F">
      <w:pPr>
        <w:widowControl/>
        <w:jc w:val="left"/>
        <w:rPr>
          <w:rFonts w:ascii="HG丸ｺﾞｼｯｸM-PRO" w:eastAsia="HG丸ｺﾞｼｯｸM-PRO" w:hAnsi="HG丸ｺﾞｼｯｸM-PRO"/>
        </w:rPr>
        <w:sectPr w:rsidR="0058040D" w:rsidRPr="002F15BA" w:rsidSect="00A12FFB">
          <w:type w:val="continuous"/>
          <w:pgSz w:w="11906" w:h="16838" w:code="9"/>
          <w:pgMar w:top="1304" w:right="1418" w:bottom="1304" w:left="1418" w:header="794" w:footer="454" w:gutter="0"/>
          <w:pgNumType w:fmt="upperRoman" w:start="1"/>
          <w:cols w:space="425"/>
          <w:docGrid w:type="lines" w:linePitch="360"/>
        </w:sectPr>
      </w:pPr>
      <w:r w:rsidRPr="00457A27">
        <w:rPr>
          <w:rFonts w:ascii="HG丸ｺﾞｼｯｸM-PRO" w:eastAsia="HG丸ｺﾞｼｯｸM-PRO" w:hAnsi="HG丸ｺﾞｼｯｸM-PRO"/>
        </w:rPr>
        <w:br w:type="page"/>
      </w:r>
    </w:p>
    <w:p w:rsidR="00E8180E" w:rsidRDefault="00EC355A" w:rsidP="00E8180E">
      <w:pPr>
        <w:pStyle w:val="42"/>
        <w:spacing w:line="280" w:lineRule="exact"/>
        <w:rPr>
          <w:noProof/>
        </w:rPr>
      </w:pPr>
      <w:r w:rsidRPr="0091648C">
        <w:rPr>
          <w:rFonts w:ascii="HG丸ｺﾞｼｯｸM-PRO" w:eastAsia="HG丸ｺﾞｼｯｸM-PRO" w:hAnsi="HG丸ｺﾞｼｯｸM-PRO" w:hint="eastAsia"/>
          <w:sz w:val="28"/>
          <w:szCs w:val="28"/>
        </w:rPr>
        <w:lastRenderedPageBreak/>
        <w:t xml:space="preserve">－　</w:t>
      </w:r>
      <w:r w:rsidR="001738D4" w:rsidRPr="0091648C">
        <w:rPr>
          <w:rFonts w:ascii="HG丸ｺﾞｼｯｸM-PRO" w:eastAsia="HG丸ｺﾞｼｯｸM-PRO" w:hAnsi="HG丸ｺﾞｼｯｸM-PRO" w:hint="eastAsia"/>
          <w:sz w:val="28"/>
          <w:szCs w:val="28"/>
        </w:rPr>
        <w:t>目　次</w:t>
      </w:r>
      <w:r w:rsidRPr="0091648C">
        <w:rPr>
          <w:rFonts w:ascii="HG丸ｺﾞｼｯｸM-PRO" w:eastAsia="HG丸ｺﾞｼｯｸM-PRO" w:hAnsi="HG丸ｺﾞｼｯｸM-PRO" w:hint="eastAsia"/>
          <w:sz w:val="28"/>
          <w:szCs w:val="28"/>
        </w:rPr>
        <w:t xml:space="preserve">　－</w:t>
      </w:r>
      <w:r w:rsidR="005B2A6C" w:rsidRPr="0091648C">
        <w:rPr>
          <w:rFonts w:ascii="HG丸ｺﾞｼｯｸM-PRO" w:eastAsia="HG丸ｺﾞｼｯｸM-PRO" w:hAnsi="HG丸ｺﾞｼｯｸM-PRO"/>
          <w:sz w:val="28"/>
          <w:szCs w:val="28"/>
        </w:rPr>
        <w:fldChar w:fldCharType="begin"/>
      </w:r>
      <w:r w:rsidR="005B2A6C" w:rsidRPr="0091648C">
        <w:rPr>
          <w:rFonts w:ascii="HG丸ｺﾞｼｯｸM-PRO" w:eastAsia="HG丸ｺﾞｼｯｸM-PRO" w:hAnsi="HG丸ｺﾞｼｯｸM-PRO"/>
          <w:sz w:val="28"/>
          <w:szCs w:val="28"/>
        </w:rPr>
        <w:instrText xml:space="preserve"> </w:instrText>
      </w:r>
      <w:r w:rsidR="005B2A6C" w:rsidRPr="0091648C">
        <w:rPr>
          <w:rFonts w:ascii="HG丸ｺﾞｼｯｸM-PRO" w:eastAsia="HG丸ｺﾞｼｯｸM-PRO" w:hAnsi="HG丸ｺﾞｼｯｸM-PRO" w:hint="eastAsia"/>
          <w:sz w:val="28"/>
          <w:szCs w:val="28"/>
        </w:rPr>
        <w:instrText>TOC \o "1-2" \h \z \u</w:instrText>
      </w:r>
      <w:r w:rsidR="005B2A6C" w:rsidRPr="0091648C">
        <w:rPr>
          <w:rFonts w:ascii="HG丸ｺﾞｼｯｸM-PRO" w:eastAsia="HG丸ｺﾞｼｯｸM-PRO" w:hAnsi="HG丸ｺﾞｼｯｸM-PRO"/>
          <w:sz w:val="28"/>
          <w:szCs w:val="28"/>
        </w:rPr>
        <w:instrText xml:space="preserve"> </w:instrText>
      </w:r>
      <w:r w:rsidR="005B2A6C" w:rsidRPr="0091648C">
        <w:rPr>
          <w:rFonts w:ascii="HG丸ｺﾞｼｯｸM-PRO" w:eastAsia="HG丸ｺﾞｼｯｸM-PRO" w:hAnsi="HG丸ｺﾞｼｯｸM-PRO"/>
          <w:sz w:val="28"/>
          <w:szCs w:val="28"/>
        </w:rPr>
        <w:fldChar w:fldCharType="separate"/>
      </w:r>
    </w:p>
    <w:p w:rsidR="00E8180E" w:rsidRPr="00E8180E" w:rsidRDefault="00D14CE3" w:rsidP="00E8180E">
      <w:pPr>
        <w:pStyle w:val="13"/>
        <w:spacing w:line="280" w:lineRule="exact"/>
        <w:rPr>
          <w:rFonts w:cstheme="minorBidi"/>
          <w:sz w:val="22"/>
          <w:szCs w:val="22"/>
        </w:rPr>
      </w:pPr>
      <w:hyperlink w:anchor="_Toc408229053" w:history="1">
        <w:r w:rsidR="00E8180E" w:rsidRPr="00E8180E">
          <w:rPr>
            <w:rStyle w:val="ad"/>
            <w:sz w:val="28"/>
          </w:rPr>
          <w:t>1.</w:t>
        </w:r>
        <w:r w:rsidR="00E8180E" w:rsidRPr="00E8180E">
          <w:rPr>
            <w:rFonts w:cstheme="minorBidi"/>
            <w:sz w:val="22"/>
            <w:szCs w:val="22"/>
          </w:rPr>
          <w:tab/>
        </w:r>
        <w:r w:rsidR="00E8180E" w:rsidRPr="00E8180E">
          <w:rPr>
            <w:rStyle w:val="ad"/>
            <w:rFonts w:hint="eastAsia"/>
            <w:sz w:val="28"/>
          </w:rPr>
          <w:t>港湾・海岸施設の長寿命化計画の構成</w:t>
        </w:r>
        <w:r w:rsidR="00E8180E" w:rsidRPr="00E8180E">
          <w:rPr>
            <w:webHidden/>
            <w:sz w:val="28"/>
          </w:rPr>
          <w:tab/>
        </w:r>
        <w:r w:rsidR="00E8180E" w:rsidRPr="00E8180E">
          <w:rPr>
            <w:webHidden/>
            <w:sz w:val="28"/>
          </w:rPr>
          <w:fldChar w:fldCharType="begin"/>
        </w:r>
        <w:r w:rsidR="00E8180E" w:rsidRPr="00E8180E">
          <w:rPr>
            <w:webHidden/>
            <w:sz w:val="28"/>
          </w:rPr>
          <w:instrText xml:space="preserve"> PAGEREF _Toc408229053 \h </w:instrText>
        </w:r>
        <w:r w:rsidR="00E8180E" w:rsidRPr="00E8180E">
          <w:rPr>
            <w:webHidden/>
            <w:sz w:val="28"/>
          </w:rPr>
        </w:r>
        <w:r w:rsidR="00E8180E" w:rsidRPr="00E8180E">
          <w:rPr>
            <w:webHidden/>
            <w:sz w:val="28"/>
          </w:rPr>
          <w:fldChar w:fldCharType="separate"/>
        </w:r>
        <w:r w:rsidR="008B62FF">
          <w:rPr>
            <w:webHidden/>
            <w:sz w:val="28"/>
          </w:rPr>
          <w:t>1</w:t>
        </w:r>
        <w:r w:rsidR="00E8180E" w:rsidRPr="00E8180E">
          <w:rPr>
            <w:webHidden/>
            <w:sz w:val="28"/>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54"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1.1</w:t>
        </w:r>
        <w:r w:rsidR="00E8180E" w:rsidRPr="00E8180E">
          <w:rPr>
            <w:rStyle w:val="ad"/>
            <w:rFonts w:ascii="HG丸ｺﾞｼｯｸM-PRO" w:eastAsia="HG丸ｺﾞｼｯｸM-PRO" w:hAnsi="HG丸ｺﾞｼｯｸM-PRO" w:hint="eastAsia"/>
            <w:noProof/>
            <w:sz w:val="22"/>
          </w:rPr>
          <w:t xml:space="preserve"> 本計画の構成</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_Toc408229054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1</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55"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1.2</w:t>
        </w:r>
        <w:r w:rsidR="00E8180E" w:rsidRPr="00E8180E">
          <w:rPr>
            <w:rStyle w:val="ad"/>
            <w:rFonts w:ascii="HG丸ｺﾞｼｯｸM-PRO" w:eastAsia="HG丸ｺﾞｼｯｸM-PRO" w:hAnsi="HG丸ｺﾞｼｯｸM-PRO" w:hint="eastAsia"/>
            <w:noProof/>
            <w:sz w:val="22"/>
          </w:rPr>
          <w:t xml:space="preserve"> 本計画の対象施設</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_Toc408229055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3</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56"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1.3</w:t>
        </w:r>
        <w:r w:rsidR="00E8180E" w:rsidRPr="00E8180E">
          <w:rPr>
            <w:rStyle w:val="ad"/>
            <w:rFonts w:ascii="HG丸ｺﾞｼｯｸM-PRO" w:eastAsia="HG丸ｺﾞｼｯｸM-PRO" w:hAnsi="HG丸ｺﾞｼｯｸM-PRO" w:hint="eastAsia"/>
            <w:noProof/>
            <w:sz w:val="22"/>
          </w:rPr>
          <w:t xml:space="preserve"> 本計画の対象期間</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_Toc408229056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5</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57"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1.4</w:t>
        </w:r>
        <w:r w:rsidR="00E8180E" w:rsidRPr="00E8180E">
          <w:rPr>
            <w:rStyle w:val="ad"/>
            <w:rFonts w:ascii="HG丸ｺﾞｼｯｸM-PRO" w:eastAsia="HG丸ｺﾞｼｯｸM-PRO" w:hAnsi="HG丸ｺﾞｼｯｸM-PRO" w:hint="eastAsia"/>
            <w:noProof/>
            <w:sz w:val="22"/>
          </w:rPr>
          <w:t xml:space="preserve"> 国のインフラ長寿命化との整合</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_Toc408229057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6</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58"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1.5</w:t>
        </w:r>
        <w:r w:rsidR="00E8180E" w:rsidRPr="00E8180E">
          <w:rPr>
            <w:rStyle w:val="ad"/>
            <w:rFonts w:ascii="HG丸ｺﾞｼｯｸM-PRO" w:eastAsia="HG丸ｺﾞｼｯｸM-PRO" w:hAnsi="HG丸ｺﾞｼｯｸM-PRO" w:hint="eastAsia"/>
            <w:noProof/>
            <w:sz w:val="22"/>
          </w:rPr>
          <w:t xml:space="preserve"> 参照すべき基準類</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_Toc408229058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8</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13"/>
        <w:spacing w:line="280" w:lineRule="exact"/>
        <w:rPr>
          <w:rFonts w:cstheme="minorBidi"/>
          <w:sz w:val="22"/>
          <w:szCs w:val="22"/>
        </w:rPr>
      </w:pPr>
      <w:hyperlink w:anchor="_Toc408229059" w:history="1">
        <w:r w:rsidR="00E8180E" w:rsidRPr="00E8180E">
          <w:rPr>
            <w:rStyle w:val="ad"/>
            <w:sz w:val="28"/>
          </w:rPr>
          <w:t>2.</w:t>
        </w:r>
        <w:r w:rsidR="00E8180E" w:rsidRPr="00E8180E">
          <w:rPr>
            <w:rFonts w:cstheme="minorBidi"/>
            <w:sz w:val="22"/>
            <w:szCs w:val="22"/>
          </w:rPr>
          <w:tab/>
        </w:r>
        <w:r w:rsidR="00E8180E" w:rsidRPr="00E8180E">
          <w:rPr>
            <w:rStyle w:val="ad"/>
            <w:rFonts w:hint="eastAsia"/>
            <w:sz w:val="28"/>
          </w:rPr>
          <w:t>維持管理・更新の現状と課題</w:t>
        </w:r>
        <w:r w:rsidR="00E8180E" w:rsidRPr="00E8180E">
          <w:rPr>
            <w:webHidden/>
            <w:sz w:val="28"/>
          </w:rPr>
          <w:tab/>
        </w:r>
        <w:r w:rsidR="00E8180E" w:rsidRPr="00E8180E">
          <w:rPr>
            <w:webHidden/>
            <w:sz w:val="28"/>
          </w:rPr>
          <w:fldChar w:fldCharType="begin"/>
        </w:r>
        <w:r w:rsidR="00E8180E" w:rsidRPr="00E8180E">
          <w:rPr>
            <w:webHidden/>
            <w:sz w:val="28"/>
          </w:rPr>
          <w:instrText xml:space="preserve"> PAGEREF _Toc408229059 \h </w:instrText>
        </w:r>
        <w:r w:rsidR="00E8180E" w:rsidRPr="00E8180E">
          <w:rPr>
            <w:webHidden/>
            <w:sz w:val="28"/>
          </w:rPr>
        </w:r>
        <w:r w:rsidR="00E8180E" w:rsidRPr="00E8180E">
          <w:rPr>
            <w:webHidden/>
            <w:sz w:val="28"/>
          </w:rPr>
          <w:fldChar w:fldCharType="separate"/>
        </w:r>
        <w:r w:rsidR="008B62FF">
          <w:rPr>
            <w:webHidden/>
            <w:sz w:val="28"/>
          </w:rPr>
          <w:t>9</w:t>
        </w:r>
        <w:r w:rsidR="00E8180E" w:rsidRPr="00E8180E">
          <w:rPr>
            <w:webHidden/>
            <w:sz w:val="28"/>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60"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2.1</w:t>
        </w:r>
        <w:r w:rsidR="00E8180E" w:rsidRPr="00E8180E">
          <w:rPr>
            <w:rStyle w:val="ad"/>
            <w:rFonts w:ascii="HG丸ｺﾞｼｯｸM-PRO" w:eastAsia="HG丸ｺﾞｼｯｸM-PRO" w:hAnsi="HG丸ｺﾞｼｯｸM-PRO" w:hint="eastAsia"/>
            <w:noProof/>
            <w:sz w:val="22"/>
          </w:rPr>
          <w:t xml:space="preserve"> 施設の現状</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_Toc408229060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9</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61"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2.2</w:t>
        </w:r>
        <w:r w:rsidR="00E8180E" w:rsidRPr="00E8180E">
          <w:rPr>
            <w:rStyle w:val="ad"/>
            <w:rFonts w:ascii="HG丸ｺﾞｼｯｸM-PRO" w:eastAsia="HG丸ｺﾞｼｯｸM-PRO" w:hAnsi="HG丸ｺﾞｼｯｸM-PRO" w:hint="eastAsia"/>
            <w:noProof/>
            <w:sz w:val="22"/>
          </w:rPr>
          <w:t xml:space="preserve"> 維持管理の現状</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_Toc408229061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12</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62"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2.3</w:t>
        </w:r>
        <w:r w:rsidR="00E8180E" w:rsidRPr="00E8180E">
          <w:rPr>
            <w:rStyle w:val="ad"/>
            <w:rFonts w:ascii="HG丸ｺﾞｼｯｸM-PRO" w:eastAsia="HG丸ｺﾞｼｯｸM-PRO" w:hAnsi="HG丸ｺﾞｼｯｸM-PRO" w:hint="eastAsia"/>
            <w:noProof/>
            <w:sz w:val="22"/>
          </w:rPr>
          <w:t xml:space="preserve"> 維持管理上の課題</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_Toc408229062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16</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13"/>
        <w:spacing w:line="280" w:lineRule="exact"/>
        <w:rPr>
          <w:rFonts w:cstheme="minorBidi"/>
          <w:sz w:val="22"/>
          <w:szCs w:val="22"/>
        </w:rPr>
      </w:pPr>
      <w:hyperlink w:anchor="_Toc408229063" w:history="1">
        <w:r w:rsidR="00E8180E" w:rsidRPr="00E8180E">
          <w:rPr>
            <w:rStyle w:val="ad"/>
            <w:sz w:val="28"/>
          </w:rPr>
          <w:t>3.</w:t>
        </w:r>
        <w:r w:rsidR="00E8180E" w:rsidRPr="00E8180E">
          <w:rPr>
            <w:rFonts w:cstheme="minorBidi"/>
            <w:sz w:val="22"/>
            <w:szCs w:val="22"/>
          </w:rPr>
          <w:tab/>
        </w:r>
        <w:r w:rsidR="00E8180E" w:rsidRPr="00E8180E">
          <w:rPr>
            <w:rStyle w:val="ad"/>
            <w:rFonts w:hint="eastAsia"/>
            <w:sz w:val="28"/>
          </w:rPr>
          <w:t>戦略的維持管理の方針</w:t>
        </w:r>
        <w:r w:rsidR="00E8180E" w:rsidRPr="00E8180E">
          <w:rPr>
            <w:webHidden/>
            <w:sz w:val="28"/>
          </w:rPr>
          <w:tab/>
        </w:r>
        <w:r w:rsidR="00E8180E" w:rsidRPr="00E8180E">
          <w:rPr>
            <w:webHidden/>
            <w:sz w:val="28"/>
          </w:rPr>
          <w:fldChar w:fldCharType="begin"/>
        </w:r>
        <w:r w:rsidR="00E8180E" w:rsidRPr="00E8180E">
          <w:rPr>
            <w:webHidden/>
            <w:sz w:val="28"/>
          </w:rPr>
          <w:instrText xml:space="preserve"> PAGEREF _Toc408229063 \h </w:instrText>
        </w:r>
        <w:r w:rsidR="00E8180E" w:rsidRPr="00E8180E">
          <w:rPr>
            <w:webHidden/>
            <w:sz w:val="28"/>
          </w:rPr>
        </w:r>
        <w:r w:rsidR="00E8180E" w:rsidRPr="00E8180E">
          <w:rPr>
            <w:webHidden/>
            <w:sz w:val="28"/>
          </w:rPr>
          <w:fldChar w:fldCharType="separate"/>
        </w:r>
        <w:r w:rsidR="008B62FF">
          <w:rPr>
            <w:webHidden/>
            <w:sz w:val="28"/>
          </w:rPr>
          <w:t>19</w:t>
        </w:r>
        <w:r w:rsidR="00E8180E" w:rsidRPr="00E8180E">
          <w:rPr>
            <w:webHidden/>
            <w:sz w:val="28"/>
          </w:rPr>
          <w:fldChar w:fldCharType="end"/>
        </w:r>
      </w:hyperlink>
    </w:p>
    <w:p w:rsidR="00E8180E" w:rsidRPr="00E8180E" w:rsidRDefault="00D14CE3" w:rsidP="00E8180E">
      <w:pPr>
        <w:pStyle w:val="13"/>
        <w:spacing w:line="280" w:lineRule="exact"/>
        <w:rPr>
          <w:rFonts w:cstheme="minorBidi"/>
          <w:sz w:val="22"/>
          <w:szCs w:val="22"/>
        </w:rPr>
      </w:pPr>
      <w:hyperlink w:anchor="_Toc408229064" w:history="1">
        <w:r w:rsidR="00E8180E" w:rsidRPr="00E8180E">
          <w:rPr>
            <w:rStyle w:val="ad"/>
            <w:sz w:val="28"/>
          </w:rPr>
          <w:t>4.</w:t>
        </w:r>
        <w:r w:rsidR="00E8180E" w:rsidRPr="00E8180E">
          <w:rPr>
            <w:rFonts w:cstheme="minorBidi"/>
            <w:sz w:val="22"/>
            <w:szCs w:val="22"/>
          </w:rPr>
          <w:tab/>
        </w:r>
        <w:r w:rsidR="00E8180E" w:rsidRPr="00E8180E">
          <w:rPr>
            <w:rStyle w:val="ad"/>
            <w:rFonts w:hint="eastAsia"/>
            <w:sz w:val="28"/>
          </w:rPr>
          <w:t>効率的・効果的な維持管理の推進</w:t>
        </w:r>
        <w:r w:rsidR="00E8180E" w:rsidRPr="00E8180E">
          <w:rPr>
            <w:webHidden/>
            <w:sz w:val="28"/>
          </w:rPr>
          <w:tab/>
        </w:r>
        <w:r w:rsidR="00E8180E" w:rsidRPr="00E8180E">
          <w:rPr>
            <w:webHidden/>
            <w:sz w:val="28"/>
          </w:rPr>
          <w:fldChar w:fldCharType="begin"/>
        </w:r>
        <w:r w:rsidR="00E8180E" w:rsidRPr="00E8180E">
          <w:rPr>
            <w:webHidden/>
            <w:sz w:val="28"/>
          </w:rPr>
          <w:instrText xml:space="preserve"> PAGEREF _Toc408229064 \h </w:instrText>
        </w:r>
        <w:r w:rsidR="00E8180E" w:rsidRPr="00E8180E">
          <w:rPr>
            <w:webHidden/>
            <w:sz w:val="28"/>
          </w:rPr>
        </w:r>
        <w:r w:rsidR="00E8180E" w:rsidRPr="00E8180E">
          <w:rPr>
            <w:webHidden/>
            <w:sz w:val="28"/>
          </w:rPr>
          <w:fldChar w:fldCharType="separate"/>
        </w:r>
        <w:r w:rsidR="008B62FF">
          <w:rPr>
            <w:webHidden/>
            <w:sz w:val="28"/>
          </w:rPr>
          <w:t>20</w:t>
        </w:r>
        <w:r w:rsidR="00E8180E" w:rsidRPr="00E8180E">
          <w:rPr>
            <w:webHidden/>
            <w:sz w:val="28"/>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65"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4.1</w:t>
        </w:r>
        <w:r w:rsidR="00E8180E" w:rsidRPr="00E8180E">
          <w:rPr>
            <w:rStyle w:val="ad"/>
            <w:rFonts w:ascii="HG丸ｺﾞｼｯｸM-PRO" w:eastAsia="HG丸ｺﾞｼｯｸM-PRO" w:hAnsi="HG丸ｺﾞｼｯｸM-PRO" w:hint="eastAsia"/>
            <w:noProof/>
            <w:sz w:val="22"/>
          </w:rPr>
          <w:t xml:space="preserve"> 点検、診断・評価の手法や体制等の充実</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_Toc408229065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22</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66"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4.2</w:t>
        </w:r>
        <w:r w:rsidR="00E8180E" w:rsidRPr="00E8180E">
          <w:rPr>
            <w:rStyle w:val="ad"/>
            <w:rFonts w:ascii="HG丸ｺﾞｼｯｸM-PRO" w:eastAsia="HG丸ｺﾞｼｯｸM-PRO" w:hAnsi="HG丸ｺﾞｼｯｸM-PRO" w:hint="eastAsia"/>
            <w:noProof/>
            <w:sz w:val="22"/>
          </w:rPr>
          <w:t xml:space="preserve"> 施設特性に応じた維持管理手法の体系化</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_Toc408229066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37</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67"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4.3</w:t>
        </w:r>
        <w:r w:rsidR="00E8180E" w:rsidRPr="00E8180E">
          <w:rPr>
            <w:rStyle w:val="ad"/>
            <w:rFonts w:ascii="HG丸ｺﾞｼｯｸM-PRO" w:eastAsia="HG丸ｺﾞｼｯｸM-PRO" w:hAnsi="HG丸ｺﾞｼｯｸM-PRO" w:hint="eastAsia"/>
            <w:noProof/>
            <w:sz w:val="22"/>
          </w:rPr>
          <w:t xml:space="preserve"> 重点化指標・優先順位の考え方</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_Toc408229067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47</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68"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4.4</w:t>
        </w:r>
        <w:r w:rsidR="00E8180E" w:rsidRPr="00E8180E">
          <w:rPr>
            <w:rStyle w:val="ad"/>
            <w:rFonts w:ascii="HG丸ｺﾞｼｯｸM-PRO" w:eastAsia="HG丸ｺﾞｼｯｸM-PRO" w:hAnsi="HG丸ｺﾞｼｯｸM-PRO"/>
            <w:noProof/>
            <w:sz w:val="22"/>
          </w:rPr>
          <w:t xml:space="preserve"> </w:t>
        </w:r>
        <w:r w:rsidR="00E8180E" w:rsidRPr="00E8180E">
          <w:rPr>
            <w:rStyle w:val="ad"/>
            <w:rFonts w:ascii="HG丸ｺﾞｼｯｸM-PRO" w:eastAsia="HG丸ｺﾞｼｯｸM-PRO" w:hAnsi="HG丸ｺﾞｼｯｸM-PRO" w:hint="eastAsia"/>
            <w:noProof/>
            <w:sz w:val="22"/>
          </w:rPr>
          <w:t>日常的な維持管理の着実な実践</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_Toc408229068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50</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69"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4.5</w:t>
        </w:r>
        <w:r w:rsidR="00E8180E" w:rsidRPr="00E8180E">
          <w:rPr>
            <w:rStyle w:val="ad"/>
            <w:rFonts w:ascii="HG丸ｺﾞｼｯｸM-PRO" w:eastAsia="HG丸ｺﾞｼｯｸM-PRO" w:hAnsi="HG丸ｺﾞｼｯｸM-PRO" w:hint="eastAsia"/>
            <w:noProof/>
            <w:sz w:val="22"/>
          </w:rPr>
          <w:t xml:space="preserve"> 維持管理を見通した新設工事上の工夫</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_Toc408229069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57</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70"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4.6</w:t>
        </w:r>
        <w:r w:rsidR="00E8180E" w:rsidRPr="00E8180E">
          <w:rPr>
            <w:rStyle w:val="ad"/>
            <w:rFonts w:ascii="HG丸ｺﾞｼｯｸM-PRO" w:eastAsia="HG丸ｺﾞｼｯｸM-PRO" w:hAnsi="HG丸ｺﾞｼｯｸM-PRO" w:hint="eastAsia"/>
            <w:noProof/>
            <w:sz w:val="22"/>
          </w:rPr>
          <w:t xml:space="preserve"> 新たな技術、材料、工法の活用と促進策</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_Toc408229070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58</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13"/>
        <w:spacing w:line="280" w:lineRule="exact"/>
        <w:rPr>
          <w:rFonts w:cstheme="minorBidi"/>
          <w:sz w:val="22"/>
          <w:szCs w:val="22"/>
        </w:rPr>
      </w:pPr>
      <w:hyperlink w:anchor="_Toc408229071" w:history="1">
        <w:r w:rsidR="00E8180E" w:rsidRPr="00E8180E">
          <w:rPr>
            <w:rStyle w:val="ad"/>
            <w:sz w:val="28"/>
          </w:rPr>
          <w:t>5.</w:t>
        </w:r>
        <w:r w:rsidR="00E8180E" w:rsidRPr="00E8180E">
          <w:rPr>
            <w:rFonts w:cstheme="minorBidi"/>
            <w:sz w:val="22"/>
            <w:szCs w:val="22"/>
          </w:rPr>
          <w:tab/>
        </w:r>
        <w:r w:rsidR="00E8180E" w:rsidRPr="00E8180E">
          <w:rPr>
            <w:rStyle w:val="ad"/>
            <w:rFonts w:hint="eastAsia"/>
            <w:sz w:val="28"/>
          </w:rPr>
          <w:t>持続可能な維持管理の仕組みづくり</w:t>
        </w:r>
        <w:r w:rsidR="00E8180E" w:rsidRPr="00E8180E">
          <w:rPr>
            <w:webHidden/>
            <w:sz w:val="28"/>
          </w:rPr>
          <w:tab/>
        </w:r>
        <w:r w:rsidR="00E8180E" w:rsidRPr="00E8180E">
          <w:rPr>
            <w:webHidden/>
            <w:sz w:val="28"/>
          </w:rPr>
          <w:fldChar w:fldCharType="begin"/>
        </w:r>
        <w:r w:rsidR="00E8180E" w:rsidRPr="00E8180E">
          <w:rPr>
            <w:webHidden/>
            <w:sz w:val="28"/>
          </w:rPr>
          <w:instrText xml:space="preserve"> PAGEREF _Toc408229071 \h </w:instrText>
        </w:r>
        <w:r w:rsidR="00E8180E" w:rsidRPr="00E8180E">
          <w:rPr>
            <w:webHidden/>
            <w:sz w:val="28"/>
          </w:rPr>
        </w:r>
        <w:r w:rsidR="00E8180E" w:rsidRPr="00E8180E">
          <w:rPr>
            <w:webHidden/>
            <w:sz w:val="28"/>
          </w:rPr>
          <w:fldChar w:fldCharType="separate"/>
        </w:r>
        <w:r w:rsidR="008B62FF">
          <w:rPr>
            <w:webHidden/>
            <w:sz w:val="28"/>
          </w:rPr>
          <w:t>60</w:t>
        </w:r>
        <w:r w:rsidR="00E8180E" w:rsidRPr="00E8180E">
          <w:rPr>
            <w:webHidden/>
            <w:sz w:val="28"/>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72"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5.1</w:t>
        </w:r>
        <w:r w:rsidR="00E8180E" w:rsidRPr="00E8180E">
          <w:rPr>
            <w:rStyle w:val="ad"/>
            <w:rFonts w:ascii="HG丸ｺﾞｼｯｸM-PRO" w:eastAsia="HG丸ｺﾞｼｯｸM-PRO" w:hAnsi="HG丸ｺﾞｼｯｸM-PRO" w:hint="eastAsia"/>
            <w:noProof/>
            <w:sz w:val="22"/>
          </w:rPr>
          <w:t xml:space="preserve"> 人材の育成と確保、技術力の向上と継承</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_Toc408229072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61</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73"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5.2</w:t>
        </w:r>
        <w:r w:rsidR="00E8180E" w:rsidRPr="00E8180E">
          <w:rPr>
            <w:rStyle w:val="ad"/>
            <w:rFonts w:ascii="HG丸ｺﾞｼｯｸM-PRO" w:eastAsia="HG丸ｺﾞｼｯｸM-PRO" w:hAnsi="HG丸ｺﾞｼｯｸM-PRO" w:hint="eastAsia"/>
            <w:noProof/>
            <w:sz w:val="22"/>
          </w:rPr>
          <w:t xml:space="preserve"> 現場や地域を重視した維持管理の実践</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_Toc408229073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62</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74"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5.3</w:t>
        </w:r>
        <w:r w:rsidR="00E8180E" w:rsidRPr="00E8180E">
          <w:rPr>
            <w:rStyle w:val="ad"/>
            <w:rFonts w:ascii="HG丸ｺﾞｼｯｸM-PRO" w:eastAsia="HG丸ｺﾞｼｯｸM-PRO" w:hAnsi="HG丸ｺﾞｼｯｸM-PRO" w:hint="eastAsia"/>
            <w:noProof/>
            <w:sz w:val="22"/>
          </w:rPr>
          <w:t xml:space="preserve"> 維持管理業務の改善と魅力向上のあり方</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_Toc408229074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63</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13"/>
        <w:spacing w:line="280" w:lineRule="exact"/>
        <w:rPr>
          <w:rFonts w:cstheme="minorBidi"/>
          <w:sz w:val="22"/>
          <w:szCs w:val="22"/>
        </w:rPr>
      </w:pPr>
      <w:hyperlink w:anchor="_Toc408229075" w:history="1">
        <w:r w:rsidR="00E8180E" w:rsidRPr="00E8180E">
          <w:rPr>
            <w:rStyle w:val="ad"/>
            <w:sz w:val="28"/>
          </w:rPr>
          <w:t>6.</w:t>
        </w:r>
        <w:r w:rsidR="00E8180E" w:rsidRPr="00E8180E">
          <w:rPr>
            <w:rFonts w:cstheme="minorBidi"/>
            <w:sz w:val="22"/>
            <w:szCs w:val="22"/>
          </w:rPr>
          <w:tab/>
        </w:r>
        <w:r w:rsidR="00E8180E" w:rsidRPr="00E8180E">
          <w:rPr>
            <w:rStyle w:val="ad"/>
            <w:rFonts w:hint="eastAsia"/>
            <w:sz w:val="28"/>
          </w:rPr>
          <w:t>維持管理マネジメント</w:t>
        </w:r>
        <w:r w:rsidR="00E8180E" w:rsidRPr="00E8180E">
          <w:rPr>
            <w:webHidden/>
            <w:sz w:val="28"/>
          </w:rPr>
          <w:tab/>
        </w:r>
        <w:r w:rsidR="00E8180E" w:rsidRPr="00E8180E">
          <w:rPr>
            <w:webHidden/>
            <w:sz w:val="28"/>
          </w:rPr>
          <w:fldChar w:fldCharType="begin"/>
        </w:r>
        <w:r w:rsidR="00E8180E" w:rsidRPr="00E8180E">
          <w:rPr>
            <w:webHidden/>
            <w:sz w:val="28"/>
          </w:rPr>
          <w:instrText xml:space="preserve"> PAGEREF _Toc408229075 \h </w:instrText>
        </w:r>
        <w:r w:rsidR="00E8180E" w:rsidRPr="00E8180E">
          <w:rPr>
            <w:webHidden/>
            <w:sz w:val="28"/>
          </w:rPr>
        </w:r>
        <w:r w:rsidR="00E8180E" w:rsidRPr="00E8180E">
          <w:rPr>
            <w:webHidden/>
            <w:sz w:val="28"/>
          </w:rPr>
          <w:fldChar w:fldCharType="separate"/>
        </w:r>
        <w:r w:rsidR="008B62FF">
          <w:rPr>
            <w:webHidden/>
            <w:sz w:val="28"/>
          </w:rPr>
          <w:t>64</w:t>
        </w:r>
        <w:r w:rsidR="00E8180E" w:rsidRPr="00E8180E">
          <w:rPr>
            <w:webHidden/>
            <w:sz w:val="28"/>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76"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6.1</w:t>
        </w:r>
        <w:r w:rsidR="00E8180E" w:rsidRPr="00E8180E">
          <w:rPr>
            <w:rStyle w:val="ad"/>
            <w:rFonts w:ascii="HG丸ｺﾞｼｯｸM-PRO" w:eastAsia="HG丸ｺﾞｼｯｸM-PRO" w:hAnsi="HG丸ｺﾞｼｯｸM-PRO"/>
            <w:noProof/>
            <w:sz w:val="22"/>
          </w:rPr>
          <w:t xml:space="preserve"> </w:t>
        </w:r>
        <w:r w:rsidR="00E8180E" w:rsidRPr="00E8180E">
          <w:rPr>
            <w:rStyle w:val="ad"/>
            <w:rFonts w:ascii="HG丸ｺﾞｼｯｸM-PRO" w:eastAsia="HG丸ｺﾞｼｯｸM-PRO" w:hAnsi="HG丸ｺﾞｼｯｸM-PRO" w:hint="eastAsia"/>
            <w:noProof/>
            <w:sz w:val="22"/>
          </w:rPr>
          <w:t>マネジメント体制</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_Toc408229076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64</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24"/>
        <w:spacing w:line="280" w:lineRule="exact"/>
        <w:rPr>
          <w:rFonts w:ascii="HG丸ｺﾞｼｯｸM-PRO" w:eastAsia="HG丸ｺﾞｼｯｸM-PRO" w:hAnsi="HG丸ｺﾞｼｯｸM-PRO" w:cstheme="minorBidi"/>
          <w:noProof/>
          <w:sz w:val="22"/>
          <w:szCs w:val="22"/>
        </w:rPr>
      </w:pPr>
      <w:hyperlink w:anchor="_Toc408229077" w:history="1">
        <w:r w:rsidR="00E8180E" w:rsidRPr="00E8180E">
          <w:rPr>
            <w:rStyle w:val="ad"/>
            <w:rFonts w:ascii="HG丸ｺﾞｼｯｸM-PRO" w:eastAsia="HG丸ｺﾞｼｯｸM-PRO" w:hAnsi="HG丸ｺﾞｼｯｸM-PRO"/>
            <w:noProof/>
            <w:sz w:val="22"/>
            <w14:scene3d>
              <w14:camera w14:prst="orthographicFront"/>
              <w14:lightRig w14:rig="threePt" w14:dir="t">
                <w14:rot w14:lat="0" w14:lon="0" w14:rev="0"/>
              </w14:lightRig>
            </w14:scene3d>
          </w:rPr>
          <w:t>6.2</w:t>
        </w:r>
        <w:r w:rsidR="00E8180E" w:rsidRPr="00E8180E">
          <w:rPr>
            <w:rStyle w:val="ad"/>
            <w:rFonts w:ascii="HG丸ｺﾞｼｯｸM-PRO" w:eastAsia="HG丸ｺﾞｼｯｸM-PRO" w:hAnsi="HG丸ｺﾞｼｯｸM-PRO" w:hint="eastAsia"/>
            <w:noProof/>
            <w:sz w:val="22"/>
          </w:rPr>
          <w:t xml:space="preserve"> 維持管理・更新等のコストの見通し</w:t>
        </w:r>
        <w:r w:rsidR="00E8180E" w:rsidRPr="00E8180E">
          <w:rPr>
            <w:rFonts w:ascii="HG丸ｺﾞｼｯｸM-PRO" w:eastAsia="HG丸ｺﾞｼｯｸM-PRO" w:hAnsi="HG丸ｺﾞｼｯｸM-PRO"/>
            <w:noProof/>
            <w:webHidden/>
            <w:sz w:val="22"/>
          </w:rPr>
          <w:tab/>
        </w:r>
        <w:r w:rsidR="00E8180E" w:rsidRPr="00E8180E">
          <w:rPr>
            <w:rFonts w:ascii="HG丸ｺﾞｼｯｸM-PRO" w:eastAsia="HG丸ｺﾞｼｯｸM-PRO" w:hAnsi="HG丸ｺﾞｼｯｸM-PRO"/>
            <w:noProof/>
            <w:webHidden/>
            <w:sz w:val="22"/>
          </w:rPr>
          <w:fldChar w:fldCharType="begin"/>
        </w:r>
        <w:r w:rsidR="00E8180E" w:rsidRPr="00E8180E">
          <w:rPr>
            <w:rFonts w:ascii="HG丸ｺﾞｼｯｸM-PRO" w:eastAsia="HG丸ｺﾞｼｯｸM-PRO" w:hAnsi="HG丸ｺﾞｼｯｸM-PRO"/>
            <w:noProof/>
            <w:webHidden/>
            <w:sz w:val="22"/>
          </w:rPr>
          <w:instrText xml:space="preserve"> PAGEREF _Toc408229077 \h </w:instrText>
        </w:r>
        <w:r w:rsidR="00E8180E" w:rsidRPr="00E8180E">
          <w:rPr>
            <w:rFonts w:ascii="HG丸ｺﾞｼｯｸM-PRO" w:eastAsia="HG丸ｺﾞｼｯｸM-PRO" w:hAnsi="HG丸ｺﾞｼｯｸM-PRO"/>
            <w:noProof/>
            <w:webHidden/>
            <w:sz w:val="22"/>
          </w:rPr>
        </w:r>
        <w:r w:rsidR="00E8180E" w:rsidRPr="00E8180E">
          <w:rPr>
            <w:rFonts w:ascii="HG丸ｺﾞｼｯｸM-PRO" w:eastAsia="HG丸ｺﾞｼｯｸM-PRO" w:hAnsi="HG丸ｺﾞｼｯｸM-PRO"/>
            <w:noProof/>
            <w:webHidden/>
            <w:sz w:val="22"/>
          </w:rPr>
          <w:fldChar w:fldCharType="separate"/>
        </w:r>
        <w:r w:rsidR="008B62FF">
          <w:rPr>
            <w:rFonts w:ascii="HG丸ｺﾞｼｯｸM-PRO" w:eastAsia="HG丸ｺﾞｼｯｸM-PRO" w:hAnsi="HG丸ｺﾞｼｯｸM-PRO"/>
            <w:noProof/>
            <w:webHidden/>
            <w:sz w:val="22"/>
          </w:rPr>
          <w:t>71</w:t>
        </w:r>
        <w:r w:rsidR="00E8180E" w:rsidRPr="00E8180E">
          <w:rPr>
            <w:rFonts w:ascii="HG丸ｺﾞｼｯｸM-PRO" w:eastAsia="HG丸ｺﾞｼｯｸM-PRO" w:hAnsi="HG丸ｺﾞｼｯｸM-PRO"/>
            <w:noProof/>
            <w:webHidden/>
            <w:sz w:val="22"/>
          </w:rPr>
          <w:fldChar w:fldCharType="end"/>
        </w:r>
      </w:hyperlink>
    </w:p>
    <w:p w:rsidR="00E8180E" w:rsidRPr="00E8180E" w:rsidRDefault="00D14CE3" w:rsidP="00E8180E">
      <w:pPr>
        <w:pStyle w:val="13"/>
        <w:spacing w:line="280" w:lineRule="exact"/>
        <w:rPr>
          <w:rFonts w:cstheme="minorBidi"/>
          <w:sz w:val="22"/>
          <w:szCs w:val="22"/>
        </w:rPr>
      </w:pPr>
      <w:hyperlink w:anchor="_Toc408229078" w:history="1">
        <w:r w:rsidR="00E8180E" w:rsidRPr="00E8180E">
          <w:rPr>
            <w:rStyle w:val="ad"/>
            <w:rFonts w:hint="eastAsia"/>
            <w:sz w:val="28"/>
            <w:highlight w:val="lightGray"/>
          </w:rPr>
          <w:t>【参考】用語の定義</w:t>
        </w:r>
        <w:r w:rsidR="00E8180E" w:rsidRPr="00E8180E">
          <w:rPr>
            <w:webHidden/>
            <w:sz w:val="28"/>
          </w:rPr>
          <w:tab/>
        </w:r>
        <w:r w:rsidR="00E8180E" w:rsidRPr="00E8180E">
          <w:rPr>
            <w:webHidden/>
            <w:sz w:val="28"/>
          </w:rPr>
          <w:fldChar w:fldCharType="begin"/>
        </w:r>
        <w:r w:rsidR="00E8180E" w:rsidRPr="00E8180E">
          <w:rPr>
            <w:webHidden/>
            <w:sz w:val="28"/>
          </w:rPr>
          <w:instrText xml:space="preserve"> PAGEREF _Toc408229078 \h </w:instrText>
        </w:r>
        <w:r w:rsidR="00E8180E" w:rsidRPr="00E8180E">
          <w:rPr>
            <w:webHidden/>
            <w:sz w:val="28"/>
          </w:rPr>
        </w:r>
        <w:r w:rsidR="00E8180E" w:rsidRPr="00E8180E">
          <w:rPr>
            <w:webHidden/>
            <w:sz w:val="28"/>
          </w:rPr>
          <w:fldChar w:fldCharType="separate"/>
        </w:r>
        <w:r w:rsidR="008B62FF">
          <w:rPr>
            <w:webHidden/>
            <w:sz w:val="28"/>
          </w:rPr>
          <w:t>75</w:t>
        </w:r>
        <w:r w:rsidR="00E8180E" w:rsidRPr="00E8180E">
          <w:rPr>
            <w:webHidden/>
            <w:sz w:val="28"/>
          </w:rPr>
          <w:fldChar w:fldCharType="end"/>
        </w:r>
      </w:hyperlink>
    </w:p>
    <w:p w:rsidR="00593945" w:rsidRDefault="005B2A6C" w:rsidP="00E915CB">
      <w:pPr>
        <w:pStyle w:val="1"/>
      </w:pPr>
      <w:r w:rsidRPr="0091648C">
        <w:rPr>
          <w:sz w:val="28"/>
          <w:szCs w:val="28"/>
        </w:rPr>
        <w:lastRenderedPageBreak/>
        <w:fldChar w:fldCharType="end"/>
      </w:r>
      <w:bookmarkStart w:id="0" w:name="_Ref392096643"/>
      <w:bookmarkStart w:id="1" w:name="_Ref392096649"/>
      <w:bookmarkStart w:id="2" w:name="_Toc406834002"/>
      <w:bookmarkStart w:id="3" w:name="_Toc408229053"/>
      <w:r w:rsidR="00B00B07" w:rsidRPr="00B00B07">
        <w:rPr>
          <w:rFonts w:hint="eastAsia"/>
        </w:rPr>
        <w:t>港湾・海岸施設の長寿命化計画の構成</w:t>
      </w:r>
      <w:bookmarkEnd w:id="0"/>
      <w:bookmarkEnd w:id="1"/>
      <w:bookmarkEnd w:id="2"/>
      <w:bookmarkEnd w:id="3"/>
    </w:p>
    <w:p w:rsidR="006C4E02" w:rsidRDefault="00B00B07" w:rsidP="003346EA">
      <w:pPr>
        <w:pStyle w:val="2"/>
      </w:pPr>
      <w:bookmarkStart w:id="4" w:name="_Toc406834003"/>
      <w:bookmarkStart w:id="5" w:name="_Toc408229054"/>
      <w:r>
        <w:rPr>
          <w:rFonts w:hint="eastAsia"/>
        </w:rPr>
        <w:t>本計画の構成</w:t>
      </w:r>
      <w:bookmarkEnd w:id="4"/>
      <w:bookmarkEnd w:id="5"/>
    </w:p>
    <w:p w:rsidR="00B00B07" w:rsidRDefault="006D42B5" w:rsidP="00681FFE">
      <w:pPr>
        <w:pStyle w:val="20"/>
        <w:ind w:left="105" w:firstLine="210"/>
      </w:pPr>
      <w:r w:rsidRPr="00681FFE">
        <w:rPr>
          <w:rFonts w:ascii="HG丸ｺﾞｼｯｸM-PRO" w:eastAsia="HG丸ｺﾞｼｯｸM-PRO" w:hAnsi="HG丸ｺﾞｼｯｸM-PRO" w:hint="eastAsia"/>
        </w:rPr>
        <w:t>本行動計画は「</w:t>
      </w:r>
      <w:r w:rsidR="00B00B07" w:rsidRPr="00681FFE">
        <w:rPr>
          <w:rFonts w:ascii="HG丸ｺﾞｼｯｸM-PRO" w:eastAsia="HG丸ｺﾞｼｯｸM-PRO" w:hAnsi="HG丸ｺﾞｼｯｸM-PRO" w:hint="eastAsia"/>
        </w:rPr>
        <w:t>都市基盤施設長寿命化計画～戦略的な維持管理の推進に向けて～」</w:t>
      </w:r>
      <w:r w:rsidR="00681FFE">
        <w:rPr>
          <w:rFonts w:ascii="HG丸ｺﾞｼｯｸM-PRO" w:eastAsia="HG丸ｺﾞｼｯｸM-PRO" w:hAnsi="HG丸ｺﾞｼｯｸM-PRO" w:hint="eastAsia"/>
        </w:rPr>
        <w:t>の</w:t>
      </w:r>
      <w:r w:rsidR="00B00B07" w:rsidRPr="00681FFE">
        <w:rPr>
          <w:rFonts w:ascii="HG丸ｺﾞｼｯｸM-PRO" w:eastAsia="HG丸ｺﾞｼｯｸM-PRO" w:hAnsi="HG丸ｺﾞｼｯｸM-PRO" w:hint="eastAsia"/>
        </w:rPr>
        <w:t>第</w:t>
      </w:r>
      <w:r w:rsidR="00B00B07" w:rsidRPr="00681FFE">
        <w:rPr>
          <w:rFonts w:ascii="HG丸ｺﾞｼｯｸM-PRO" w:eastAsia="HG丸ｺﾞｼｯｸM-PRO" w:hAnsi="HG丸ｺﾞｼｯｸM-PRO"/>
        </w:rPr>
        <w:t>1編</w:t>
      </w:r>
      <w:r w:rsidR="00681FFE">
        <w:rPr>
          <w:rFonts w:ascii="HG丸ｺﾞｼｯｸM-PRO" w:eastAsia="HG丸ｺﾞｼｯｸM-PRO" w:hAnsi="HG丸ｺﾞｼｯｸM-PRO" w:hint="eastAsia"/>
        </w:rPr>
        <w:t>・</w:t>
      </w:r>
      <w:r w:rsidR="00B00B07" w:rsidRPr="00681FFE">
        <w:rPr>
          <w:rFonts w:ascii="HG丸ｺﾞｼｯｸM-PRO" w:eastAsia="HG丸ｺﾞｼｯｸM-PRO" w:hAnsi="HG丸ｺﾞｼｯｸM-PRO" w:hint="eastAsia"/>
        </w:rPr>
        <w:t>基本方針に沿った分野</w:t>
      </w:r>
      <w:r>
        <w:rPr>
          <w:rFonts w:ascii="HG丸ｺﾞｼｯｸM-PRO" w:eastAsia="HG丸ｺﾞｼｯｸM-PRO" w:hAnsi="HG丸ｺﾞｼｯｸM-PRO" w:hint="eastAsia"/>
        </w:rPr>
        <w:t>別</w:t>
      </w:r>
      <w:r w:rsidR="00B00B07" w:rsidRPr="00681FFE">
        <w:rPr>
          <w:rFonts w:ascii="HG丸ｺﾞｼｯｸM-PRO" w:eastAsia="HG丸ｺﾞｼｯｸM-PRO" w:hAnsi="HG丸ｺﾞｼｯｸM-PRO" w:hint="eastAsia"/>
        </w:rPr>
        <w:t>行動計画の港湾・海岸編である。</w:t>
      </w:r>
    </w:p>
    <w:p w:rsidR="006D42B5" w:rsidRPr="00681FFE" w:rsidRDefault="006D42B5" w:rsidP="00681FFE">
      <w:pPr>
        <w:pStyle w:val="20"/>
        <w:ind w:left="105" w:firstLine="210"/>
      </w:pPr>
    </w:p>
    <w:p w:rsidR="003E7952" w:rsidRDefault="00BA6A62" w:rsidP="00681FFE">
      <w:pPr>
        <w:widowControl/>
        <w:jc w:val="center"/>
        <w:rPr>
          <w:rFonts w:ascii="HG丸ｺﾞｼｯｸM-PRO" w:eastAsia="HG丸ｺﾞｼｯｸM-PRO" w:hAnsi="HG丸ｺﾞｼｯｸM-PRO"/>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759488" behindDoc="0" locked="0" layoutInCell="1" allowOverlap="1" wp14:anchorId="5978810B" wp14:editId="7EFB6F1D">
                <wp:simplePos x="0" y="0"/>
                <wp:positionH relativeFrom="column">
                  <wp:posOffset>1699260</wp:posOffset>
                </wp:positionH>
                <wp:positionV relativeFrom="paragraph">
                  <wp:posOffset>2550795</wp:posOffset>
                </wp:positionV>
                <wp:extent cx="845185" cy="353060"/>
                <wp:effectExtent l="0" t="0" r="0" b="0"/>
                <wp:wrapNone/>
                <wp:docPr id="385" name="テキスト ボックス 38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rsidR="00E4456D" w:rsidRPr="00681FFE" w:rsidRDefault="00E4456D"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5" o:spid="_x0000_s1027" type="#_x0000_t202" style="position:absolute;left:0;text-align:left;margin-left:133.8pt;margin-top:200.85pt;width:66.55pt;height:27.8pt;z-index:2537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" filled="f" stroked="f" strokeweight="1.75pt">
                <v:textbox>
                  <w:txbxContent>
                    <w:p w:rsidR="00E4456D" w:rsidRPr="00681FFE" w:rsidRDefault="00E4456D"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758464" behindDoc="0" locked="0" layoutInCell="1" allowOverlap="1" wp14:anchorId="0EE2AFDD" wp14:editId="29815C39">
                <wp:simplePos x="0" y="0"/>
                <wp:positionH relativeFrom="column">
                  <wp:posOffset>1713865</wp:posOffset>
                </wp:positionH>
                <wp:positionV relativeFrom="paragraph">
                  <wp:posOffset>2522855</wp:posOffset>
                </wp:positionV>
                <wp:extent cx="845185" cy="396240"/>
                <wp:effectExtent l="19050" t="19050" r="278765" b="41910"/>
                <wp:wrapNone/>
                <wp:docPr id="387" name="角丸四角形吹き出し 387"/>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81749"/>
                            <a:gd name="adj2" fmla="val 53811"/>
                            <a:gd name="adj3" fmla="val 16667"/>
                          </a:avLst>
                        </a:prstGeom>
                        <a:noFill/>
                        <a:ln w="28575" cap="flat" cmpd="sng" algn="ctr">
                          <a:solidFill>
                            <a:srgbClr val="FF0000"/>
                          </a:solidFill>
                          <a:prstDash val="solid"/>
                        </a:ln>
                        <a:effectLst/>
                      </wps:spPr>
                      <wps:txbx>
                        <w:txbxContent>
                          <w:p w:rsidR="00E4456D" w:rsidRDefault="00E4456D" w:rsidP="006D42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87" o:spid="_x0000_s1028" type="#_x0000_t62" style="position:absolute;left:0;text-align:left;margin-left:134.95pt;margin-top:198.65pt;width:66.55pt;height:31.2pt;z-index:2537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" adj="28458,22423" filled="f" strokecolor="red" strokeweight="2.25pt">
                <v:textbox>
                  <w:txbxContent>
                    <w:p w:rsidR="00E4456D" w:rsidRDefault="00E4456D" w:rsidP="006D42B5">
                      <w:pPr>
                        <w:jc w:val="center"/>
                      </w:pP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757440" behindDoc="0" locked="0" layoutInCell="1" allowOverlap="1" wp14:anchorId="62BBAD41" wp14:editId="54F27971">
                <wp:simplePos x="0" y="0"/>
                <wp:positionH relativeFrom="column">
                  <wp:posOffset>2835275</wp:posOffset>
                </wp:positionH>
                <wp:positionV relativeFrom="paragraph">
                  <wp:posOffset>2798445</wp:posOffset>
                </wp:positionV>
                <wp:extent cx="1057275" cy="555625"/>
                <wp:effectExtent l="19050" t="19050" r="28575" b="15875"/>
                <wp:wrapNone/>
                <wp:docPr id="386" name="正方形/長方形 386"/>
                <wp:cNvGraphicFramePr/>
                <a:graphic xmlns:a="http://schemas.openxmlformats.org/drawingml/2006/main">
                  <a:graphicData uri="http://schemas.microsoft.com/office/word/2010/wordprocessingShape">
                    <wps:wsp>
                      <wps:cNvSpPr/>
                      <wps:spPr>
                        <a:xfrm>
                          <a:off x="0" y="0"/>
                          <a:ext cx="1057275" cy="55562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86" o:spid="_x0000_s1026" style="position:absolute;left:0;text-align:left;margin-left:223.25pt;margin-top:220.35pt;width:83.25pt;height:43.75pt;z-index:2537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" filled="f" strokecolor="red" strokeweight="2.25pt"/>
            </w:pict>
          </mc:Fallback>
        </mc:AlternateContent>
      </w:r>
      <w:r w:rsidR="00681FFE" w:rsidRPr="00681FFE">
        <w:rPr>
          <w:noProof/>
        </w:rPr>
        <w:drawing>
          <wp:inline distT="0" distB="0" distL="0" distR="0" wp14:anchorId="7529D44A" wp14:editId="60C21ED4">
            <wp:extent cx="5508000" cy="413286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08000" cy="4132860"/>
                    </a:xfrm>
                    <a:prstGeom prst="rect">
                      <a:avLst/>
                    </a:prstGeom>
                    <a:noFill/>
                    <a:ln>
                      <a:noFill/>
                    </a:ln>
                  </pic:spPr>
                </pic:pic>
              </a:graphicData>
            </a:graphic>
          </wp:inline>
        </w:drawing>
      </w:r>
    </w:p>
    <w:p w:rsidR="00B00B07" w:rsidRDefault="006C7A8C" w:rsidP="006C7A8C">
      <w:pPr>
        <w:pStyle w:val="a9"/>
        <w:rPr>
          <w:kern w:val="0"/>
          <w:szCs w:val="21"/>
        </w:rPr>
      </w:pPr>
      <w:r>
        <w:t xml:space="preserve">図 </w:t>
      </w:r>
      <w:r w:rsidR="00D14CE3">
        <w:fldChar w:fldCharType="begin"/>
      </w:r>
      <w:r w:rsidR="00D14CE3">
        <w:instrText xml:space="preserve"> STYLEREF 2 \s </w:instrText>
      </w:r>
      <w:r w:rsidR="00D14CE3">
        <w:fldChar w:fldCharType="separate"/>
      </w:r>
      <w:r w:rsidR="008B62FF">
        <w:rPr>
          <w:noProof/>
        </w:rPr>
        <w:t>1.1</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1</w:t>
      </w:r>
      <w:r w:rsidR="00D14CE3">
        <w:rPr>
          <w:noProof/>
        </w:rPr>
        <w:fldChar w:fldCharType="end"/>
      </w:r>
      <w:r>
        <w:rPr>
          <w:rFonts w:hint="eastAsia"/>
        </w:rPr>
        <w:t xml:space="preserve">　</w:t>
      </w:r>
      <w:r w:rsidR="00B00B07">
        <w:rPr>
          <w:rFonts w:hint="eastAsia"/>
          <w:kern w:val="0"/>
          <w:szCs w:val="21"/>
        </w:rPr>
        <w:t>都市基盤施設長寿命化計画の構成</w:t>
      </w:r>
    </w:p>
    <w:p w:rsidR="00B00B07" w:rsidRDefault="00B00B07" w:rsidP="006C7A8C">
      <w:pPr>
        <w:pStyle w:val="a9"/>
      </w:pPr>
      <w:r>
        <w:br w:type="page"/>
      </w:r>
    </w:p>
    <w:p w:rsidR="006D42B5" w:rsidRDefault="00C76F00" w:rsidP="00681FFE">
      <w:pPr>
        <w:pStyle w:val="a9"/>
      </w:pPr>
      <w:r>
        <w:rPr>
          <w:rFonts w:hint="eastAsia"/>
        </w:rPr>
        <w:lastRenderedPageBreak/>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1.1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1</w:t>
      </w:r>
      <w:r w:rsidR="005244CF">
        <w:fldChar w:fldCharType="end"/>
      </w:r>
      <w:r>
        <w:rPr>
          <w:rFonts w:hint="eastAsia"/>
        </w:rPr>
        <w:t xml:space="preserve">　基本方針との目次比較</w:t>
      </w:r>
    </w:p>
    <w:tbl>
      <w:tblPr>
        <w:tblStyle w:val="af3"/>
        <w:tblW w:w="9498" w:type="dxa"/>
        <w:tblLook w:val="04A0" w:firstRow="1" w:lastRow="0" w:firstColumn="1" w:lastColumn="0" w:noHBand="0" w:noVBand="1"/>
      </w:tblPr>
      <w:tblGrid>
        <w:gridCol w:w="4551"/>
        <w:gridCol w:w="4947"/>
      </w:tblGrid>
      <w:tr w:rsidR="005913B4" w:rsidTr="006444AC">
        <w:tc>
          <w:tcPr>
            <w:tcW w:w="9498" w:type="dxa"/>
            <w:gridSpan w:val="2"/>
          </w:tcPr>
          <w:p w:rsidR="005913B4" w:rsidRPr="008262ED" w:rsidRDefault="005913B4" w:rsidP="006444AC">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r>
              <w:rPr>
                <w:rFonts w:ascii="Meiryo UI" w:eastAsia="Meiryo UI" w:hAnsi="Meiryo UI" w:cs="Meiryo UI" w:hint="eastAsia"/>
                <w:b/>
                <w:bCs/>
                <w:kern w:val="2"/>
              </w:rPr>
              <w:t>（案）</w:t>
            </w:r>
          </w:p>
        </w:tc>
      </w:tr>
      <w:tr w:rsidR="005913B4" w:rsidTr="006444AC">
        <w:tc>
          <w:tcPr>
            <w:tcW w:w="4551" w:type="dxa"/>
          </w:tcPr>
          <w:p w:rsidR="005913B4" w:rsidRPr="008262ED" w:rsidRDefault="005913B4" w:rsidP="006444AC">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5913B4" w:rsidRDefault="005913B4" w:rsidP="006444AC">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5913B4" w:rsidRPr="008262ED" w:rsidRDefault="005913B4" w:rsidP="006444AC">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rsidR="005913B4" w:rsidRDefault="005913B4" w:rsidP="006444AC">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5913B4" w:rsidRPr="006D5CD3" w:rsidRDefault="005913B4" w:rsidP="006444AC">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5913B4" w:rsidRPr="008262ED" w:rsidRDefault="005913B4" w:rsidP="006444AC">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5913B4" w:rsidRPr="00EC462D" w:rsidTr="006444AC">
        <w:tc>
          <w:tcPr>
            <w:tcW w:w="4551" w:type="dxa"/>
          </w:tcPr>
          <w:p w:rsidR="005913B4" w:rsidRPr="006731A1" w:rsidRDefault="005913B4" w:rsidP="006444AC">
            <w:pPr>
              <w:spacing w:line="120" w:lineRule="exact"/>
            </w:pP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１</w:t>
            </w:r>
            <w:r w:rsidRPr="000B3D26">
              <w:rPr>
                <w:rFonts w:ascii="Meiryo UI" w:eastAsia="Meiryo UI" w:hAnsi="Meiryo UI" w:cs="Meiryo UI" w:hint="eastAsia"/>
                <w:b/>
                <w:bCs/>
                <w:color w:val="000000" w:themeColor="text1"/>
                <w:kern w:val="2"/>
                <w:sz w:val="18"/>
                <w:szCs w:val="18"/>
              </w:rPr>
              <w:t>．</w:t>
            </w:r>
            <w:r w:rsidRPr="00406901">
              <w:rPr>
                <w:rFonts w:ascii="Meiryo UI" w:eastAsia="Meiryo UI" w:hAnsi="Meiryo UI" w:cs="Meiryo UI" w:hint="eastAsia"/>
                <w:b/>
                <w:bCs/>
                <w:color w:val="000000" w:themeColor="text1"/>
                <w:kern w:val="2"/>
                <w:sz w:val="18"/>
                <w:szCs w:val="18"/>
              </w:rPr>
              <w:t>大阪府都市基盤施設長寿命化計画</w:t>
            </w:r>
            <w:r>
              <w:rPr>
                <w:rFonts w:ascii="Meiryo UI" w:eastAsia="Meiryo UI" w:hAnsi="Meiryo UI" w:cs="Meiryo UI" w:hint="eastAsia"/>
                <w:b/>
                <w:bCs/>
                <w:color w:val="000000" w:themeColor="text1"/>
                <w:kern w:val="2"/>
                <w:sz w:val="18"/>
                <w:szCs w:val="18"/>
              </w:rPr>
              <w:t>（案）</w:t>
            </w:r>
            <w:r w:rsidRPr="00406901">
              <w:rPr>
                <w:rFonts w:ascii="Meiryo UI" w:eastAsia="Meiryo UI" w:hAnsi="Meiryo UI" w:cs="Meiryo UI" w:hint="eastAsia"/>
                <w:b/>
                <w:bCs/>
                <w:color w:val="000000" w:themeColor="text1"/>
                <w:kern w:val="2"/>
                <w:sz w:val="18"/>
                <w:szCs w:val="18"/>
              </w:rPr>
              <w:t>の構成</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Pr>
                <w:rFonts w:ascii="Meiryo UI" w:eastAsia="Meiryo UI" w:hAnsi="Meiryo UI" w:cs="Meiryo UI" w:hint="eastAsia"/>
                <w:color w:val="000000" w:themeColor="text1"/>
                <w:kern w:val="24"/>
                <w:sz w:val="18"/>
                <w:szCs w:val="18"/>
              </w:rPr>
              <w:t>本計画の構成　●主な対象施設</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Pr>
                <w:rFonts w:ascii="Meiryo UI" w:eastAsia="Meiryo UI" w:hAnsi="Meiryo UI" w:cs="Meiryo UI" w:hint="eastAsia"/>
                <w:color w:val="000000" w:themeColor="text1"/>
                <w:kern w:val="24"/>
                <w:sz w:val="18"/>
                <w:szCs w:val="18"/>
              </w:rPr>
              <w:t>対象期間　●他の計画との整合</w:t>
            </w:r>
          </w:p>
          <w:p w:rsidR="005913B4"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w:t>
            </w:r>
            <w:r w:rsidRPr="00406901">
              <w:rPr>
                <w:rFonts w:ascii="Meiryo UI" w:eastAsia="Meiryo UI" w:hAnsi="Meiryo UI" w:cs="Meiryo UI" w:hint="eastAsia"/>
                <w:b/>
                <w:bCs/>
                <w:color w:val="000000" w:themeColor="text1"/>
                <w:kern w:val="2"/>
                <w:sz w:val="18"/>
                <w:szCs w:val="18"/>
              </w:rPr>
              <w:t>大阪府における維持管理・更新の現状と課題</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5913B4" w:rsidRPr="00EB7EDC"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●基本理念、使命、</w:t>
            </w:r>
            <w:r>
              <w:rPr>
                <w:rFonts w:ascii="Meiryo UI" w:eastAsia="Meiryo UI" w:hAnsi="Meiryo UI" w:cs="Meiryo UI" w:hint="eastAsia"/>
                <w:color w:val="000000" w:themeColor="text1"/>
                <w:kern w:val="24"/>
                <w:sz w:val="18"/>
                <w:szCs w:val="18"/>
              </w:rPr>
              <w:t>戦略的維持管理の基本方針</w:t>
            </w:r>
          </w:p>
          <w:p w:rsidR="005913B4" w:rsidRPr="00EB7EDC"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４．効率的・効果的な維持管理</w:t>
            </w:r>
            <w:r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5913B4" w:rsidRPr="000E29A6" w:rsidRDefault="005913B4" w:rsidP="006444AC">
            <w:pPr>
              <w:pStyle w:val="Web"/>
              <w:spacing w:before="0" w:beforeAutospacing="0" w:after="0" w:afterAutospacing="0" w:line="220" w:lineRule="exact"/>
              <w:jc w:val="both"/>
              <w:rPr>
                <w:rFonts w:ascii="Meiryo UI" w:eastAsia="Meiryo UI" w:hAnsi="Meiryo UI" w:cs="Meiryo UI"/>
                <w:sz w:val="18"/>
                <w:szCs w:val="18"/>
              </w:rPr>
            </w:pPr>
            <w:r w:rsidRPr="000E29A6">
              <w:rPr>
                <w:rFonts w:ascii="Meiryo UI" w:eastAsia="Meiryo UI" w:hAnsi="Meiryo UI" w:cs="Meiryo UI" w:hint="eastAsia"/>
                <w:sz w:val="18"/>
                <w:szCs w:val="18"/>
              </w:rPr>
              <w:t xml:space="preserve">　　</w:t>
            </w:r>
            <w:r>
              <w:rPr>
                <w:rFonts w:ascii="Meiryo UI" w:eastAsia="Meiryo UI" w:hAnsi="Meiryo UI" w:cs="Meiryo UI" w:hint="eastAsia"/>
                <w:sz w:val="18"/>
                <w:szCs w:val="18"/>
              </w:rPr>
              <w:t>●</w:t>
            </w:r>
            <w:r w:rsidRPr="000E29A6">
              <w:rPr>
                <w:rFonts w:ascii="Meiryo UI" w:eastAsia="Meiryo UI" w:hAnsi="Meiryo UI" w:cs="Meiryo UI" w:hint="eastAsia"/>
                <w:sz w:val="18"/>
                <w:szCs w:val="18"/>
              </w:rPr>
              <w:t>維持管理業務の</w:t>
            </w:r>
            <w:r>
              <w:rPr>
                <w:rFonts w:ascii="Meiryo UI" w:eastAsia="Meiryo UI" w:hAnsi="Meiryo UI" w:cs="Meiryo UI" w:hint="eastAsia"/>
                <w:sz w:val="18"/>
                <w:szCs w:val="18"/>
              </w:rPr>
              <w:t>フロー、</w:t>
            </w:r>
            <w:r w:rsidRPr="000E29A6">
              <w:rPr>
                <w:rFonts w:ascii="Meiryo UI" w:eastAsia="Meiryo UI" w:hAnsi="Meiryo UI" w:cs="Meiryo UI" w:hint="eastAsia"/>
                <w:sz w:val="18"/>
                <w:szCs w:val="18"/>
              </w:rPr>
              <w:t>プロセス・ロードマップ</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5913B4"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点検業務（点検～診断・評価）の充実</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●点検業務の選定、フロー、実施</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点検業務における留意</w:t>
            </w:r>
            <w:r w:rsidRPr="000B3D26">
              <w:rPr>
                <w:rFonts w:ascii="Meiryo UI" w:eastAsia="Meiryo UI" w:hAnsi="Meiryo UI" w:cs="Meiryo UI" w:hint="eastAsia"/>
                <w:color w:val="000000" w:themeColor="text1"/>
                <w:kern w:val="2"/>
                <w:sz w:val="18"/>
                <w:szCs w:val="18"/>
              </w:rPr>
              <w:t>事項</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913B4"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w:t>
            </w:r>
            <w:r>
              <w:rPr>
                <w:rFonts w:ascii="Meiryo UI" w:eastAsia="Meiryo UI" w:hAnsi="Meiryo UI" w:cs="Meiryo UI" w:hint="eastAsia"/>
                <w:color w:val="000000" w:themeColor="text1"/>
                <w:kern w:val="2"/>
                <w:sz w:val="18"/>
                <w:szCs w:val="18"/>
              </w:rPr>
              <w:t>の設定、留意事項</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・予防保全</w:t>
            </w:r>
            <w:r w:rsidRPr="000B3D26">
              <w:rPr>
                <w:rFonts w:ascii="Meiryo UI" w:eastAsia="Meiryo UI" w:hAnsi="Meiryo UI" w:cs="Meiryo UI" w:hint="eastAsia"/>
                <w:color w:val="000000" w:themeColor="text1"/>
                <w:kern w:val="2"/>
                <w:sz w:val="14"/>
                <w:szCs w:val="14"/>
              </w:rPr>
              <w:t>（状態監視、予測計画、時間計画）</w:t>
            </w:r>
            <w:r>
              <w:rPr>
                <w:rFonts w:ascii="Meiryo UI" w:eastAsia="Meiryo UI" w:hAnsi="Meiryo UI" w:cs="Meiryo UI" w:hint="eastAsia"/>
                <w:color w:val="000000" w:themeColor="text1"/>
                <w:kern w:val="2"/>
                <w:sz w:val="18"/>
                <w:szCs w:val="18"/>
              </w:rPr>
              <w:t>、事後保全</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color w:val="000000" w:themeColor="text1"/>
                <w:kern w:val="2"/>
                <w:sz w:val="18"/>
                <w:szCs w:val="18"/>
              </w:rPr>
              <w:t>維持管理水準の設定</w:t>
            </w:r>
            <w:r w:rsidRPr="006731A1">
              <w:rPr>
                <w:rFonts w:ascii="Meiryo UI" w:eastAsia="Meiryo UI" w:hAnsi="Meiryo UI" w:cs="Meiryo UI" w:hint="eastAsia"/>
                <w:color w:val="000000" w:themeColor="text1"/>
                <w:sz w:val="14"/>
                <w:szCs w:val="18"/>
              </w:rPr>
              <w:t>（限界管理水準</w:t>
            </w:r>
            <w:r>
              <w:rPr>
                <w:rFonts w:ascii="Meiryo UI" w:eastAsia="Meiryo UI" w:hAnsi="Meiryo UI" w:cs="Meiryo UI" w:hint="eastAsia"/>
                <w:color w:val="000000" w:themeColor="text1"/>
                <w:kern w:val="2"/>
                <w:sz w:val="14"/>
                <w:szCs w:val="18"/>
              </w:rPr>
              <w:t>、目標管理水準</w:t>
            </w:r>
            <w:r w:rsidRPr="006731A1">
              <w:rPr>
                <w:rFonts w:ascii="Meiryo UI" w:eastAsia="Meiryo UI" w:hAnsi="Meiryo UI" w:cs="Meiryo UI" w:hint="eastAsia"/>
                <w:color w:val="000000" w:themeColor="text1"/>
                <w:sz w:val="14"/>
                <w:szCs w:val="18"/>
              </w:rPr>
              <w:t>）</w:t>
            </w: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の考え方</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r>
              <w:rPr>
                <w:rFonts w:ascii="Meiryo UI" w:eastAsia="Meiryo UI" w:hAnsi="Meiryo UI" w:cs="Meiryo UI" w:hint="eastAsia"/>
                <w:color w:val="000000" w:themeColor="text1"/>
                <w:kern w:val="2"/>
                <w:sz w:val="18"/>
                <w:szCs w:val="18"/>
              </w:rPr>
              <w:t>と更新判定フロー</w:t>
            </w:r>
          </w:p>
          <w:p w:rsidR="005913B4"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w:t>
            </w:r>
            <w:r>
              <w:rPr>
                <w:rFonts w:ascii="Meiryo UI" w:eastAsia="Meiryo UI" w:hAnsi="Meiryo UI" w:cs="Meiryo UI" w:hint="eastAsia"/>
                <w:color w:val="000000" w:themeColor="text1"/>
                <w:kern w:val="2"/>
                <w:sz w:val="18"/>
                <w:szCs w:val="18"/>
              </w:rPr>
              <w:t>考え方</w:t>
            </w:r>
            <w:r w:rsidRPr="000B3D26">
              <w:rPr>
                <w:rFonts w:ascii="Meiryo UI" w:eastAsia="Meiryo UI" w:hAnsi="Meiryo UI" w:cs="Meiryo UI" w:hint="eastAsia"/>
                <w:color w:val="000000" w:themeColor="text1"/>
                <w:kern w:val="2"/>
                <w:sz w:val="18"/>
                <w:szCs w:val="18"/>
              </w:rPr>
              <w:t>にあたっての留意事項</w:t>
            </w:r>
          </w:p>
          <w:p w:rsidR="005913B4" w:rsidRPr="000B3D26" w:rsidRDefault="005913B4" w:rsidP="006444AC">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w:t>
            </w:r>
            <w:r>
              <w:rPr>
                <w:rFonts w:ascii="Meiryo UI" w:eastAsia="Meiryo UI" w:hAnsi="Meiryo UI" w:cs="Meiryo UI" w:hint="eastAsia"/>
                <w:bCs/>
                <w:color w:val="000000" w:themeColor="text1"/>
                <w:kern w:val="2"/>
                <w:sz w:val="18"/>
                <w:szCs w:val="18"/>
              </w:rPr>
              <w:t>基本的な考え方</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5913B4" w:rsidRDefault="005913B4" w:rsidP="006444AC">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w:t>
            </w:r>
            <w:r>
              <w:rPr>
                <w:rFonts w:ascii="Meiryo UI" w:eastAsia="Meiryo UI" w:hAnsi="Meiryo UI" w:cs="Meiryo UI" w:hint="eastAsia"/>
                <w:color w:val="000000" w:themeColor="text1"/>
                <w:kern w:val="2"/>
                <w:sz w:val="18"/>
                <w:szCs w:val="18"/>
              </w:rPr>
              <w:t>付け</w:t>
            </w:r>
            <w:r w:rsidRPr="000B3D26">
              <w:rPr>
                <w:rFonts w:ascii="Meiryo UI" w:eastAsia="Meiryo UI" w:hAnsi="Meiryo UI" w:cs="Meiryo UI" w:hint="eastAsia"/>
                <w:color w:val="000000" w:themeColor="text1"/>
                <w:kern w:val="2"/>
                <w:sz w:val="18"/>
                <w:szCs w:val="18"/>
              </w:rPr>
              <w:t>の明確化</w:t>
            </w:r>
          </w:p>
          <w:p w:rsidR="005913B4"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・データ蓄積・管理体制</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5913B4"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color w:val="000000" w:themeColor="text1"/>
                <w:kern w:val="2"/>
                <w:sz w:val="18"/>
                <w:szCs w:val="18"/>
              </w:rPr>
              <w:t>ライフサイクルコスト縮減</w:t>
            </w: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・維持管理段階における長寿命化に資する工夫</w:t>
            </w:r>
          </w:p>
          <w:p w:rsidR="005913B4" w:rsidRDefault="005913B4" w:rsidP="006444AC">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rsidR="005913B4" w:rsidRPr="000B3D26" w:rsidRDefault="005913B4" w:rsidP="006444A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w:t>
            </w:r>
            <w:r w:rsidRPr="000B3D26">
              <w:rPr>
                <w:rFonts w:ascii="Meiryo UI" w:eastAsia="Meiryo UI" w:hAnsi="Meiryo UI" w:cs="Meiryo UI" w:hint="eastAsia"/>
                <w:b/>
                <w:bCs/>
                <w:color w:val="000000" w:themeColor="text1"/>
                <w:kern w:val="2"/>
                <w:sz w:val="18"/>
                <w:szCs w:val="18"/>
              </w:rPr>
              <w:t>．持続可能な維持管理の仕組みづくり</w:t>
            </w:r>
          </w:p>
          <w:p w:rsidR="005913B4" w:rsidRPr="000B3D26" w:rsidRDefault="005913B4" w:rsidP="006444A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rsidR="005913B4" w:rsidRPr="000B3D26" w:rsidRDefault="005913B4" w:rsidP="006444A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rsidR="005913B4" w:rsidRPr="000B3D26" w:rsidRDefault="005913B4" w:rsidP="006444A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5913B4" w:rsidRDefault="005913B4" w:rsidP="006444AC">
            <w:pPr>
              <w:spacing w:line="220" w:lineRule="exact"/>
            </w:pPr>
          </w:p>
          <w:p w:rsidR="005913B4" w:rsidRPr="000B3D26" w:rsidRDefault="005913B4" w:rsidP="006444AC">
            <w:pPr>
              <w:spacing w:line="120" w:lineRule="exact"/>
            </w:pPr>
          </w:p>
          <w:p w:rsidR="005913B4" w:rsidRDefault="005913B4" w:rsidP="006444AC">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６</w:t>
            </w:r>
            <w:r w:rsidRPr="000B3D26">
              <w:rPr>
                <w:rFonts w:ascii="Meiryo UI" w:eastAsia="Meiryo UI" w:hAnsi="Meiryo UI" w:cs="Meiryo UI" w:hint="eastAsia"/>
                <w:b/>
                <w:color w:val="000000" w:themeColor="text1"/>
                <w:kern w:val="2"/>
                <w:sz w:val="18"/>
                <w:szCs w:val="18"/>
              </w:rPr>
              <w:t>．</w:t>
            </w:r>
            <w:r>
              <w:rPr>
                <w:rFonts w:ascii="Meiryo UI" w:eastAsia="Meiryo UI" w:hAnsi="Meiryo UI" w:cs="Meiryo UI" w:hint="eastAsia"/>
                <w:b/>
                <w:color w:val="000000" w:themeColor="text1"/>
                <w:kern w:val="2"/>
                <w:sz w:val="18"/>
                <w:szCs w:val="18"/>
              </w:rPr>
              <w:t>維持管理マネジメント</w:t>
            </w:r>
          </w:p>
          <w:p w:rsidR="005913B4" w:rsidRPr="000B3D26" w:rsidRDefault="005913B4" w:rsidP="006444A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Pr>
                <w:rFonts w:ascii="Meiryo UI" w:eastAsia="Meiryo UI" w:hAnsi="Meiryo UI" w:cs="Meiryo UI" w:hint="eastAsia"/>
                <w:color w:val="000000" w:themeColor="text1"/>
                <w:kern w:val="24"/>
                <w:sz w:val="18"/>
                <w:szCs w:val="18"/>
              </w:rPr>
              <w:t>維持管理業務の役割分担、</w:t>
            </w:r>
            <w:r w:rsidR="00E33683">
              <w:rPr>
                <w:rFonts w:ascii="Meiryo UI" w:eastAsia="Meiryo UI" w:hAnsi="Meiryo UI" w:cs="Meiryo UI" w:hint="eastAsia"/>
                <w:color w:val="000000" w:themeColor="text1"/>
                <w:kern w:val="24"/>
                <w:sz w:val="18"/>
                <w:szCs w:val="18"/>
              </w:rPr>
              <w:t>メンテナンスマネジメント</w:t>
            </w:r>
            <w:r>
              <w:rPr>
                <w:rFonts w:ascii="Meiryo UI" w:eastAsia="Meiryo UI" w:hAnsi="Meiryo UI" w:cs="Meiryo UI" w:hint="eastAsia"/>
                <w:color w:val="000000" w:themeColor="text1"/>
                <w:kern w:val="24"/>
                <w:sz w:val="18"/>
                <w:szCs w:val="18"/>
              </w:rPr>
              <w:t>委員会</w:t>
            </w:r>
          </w:p>
          <w:p w:rsidR="005913B4" w:rsidRDefault="005913B4" w:rsidP="006444AC">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w:t>
            </w:r>
            <w:r>
              <w:rPr>
                <w:rFonts w:ascii="Meiryo UI" w:eastAsia="Meiryo UI" w:hAnsi="Meiryo UI" w:cs="Meiryo UI" w:hint="eastAsia"/>
                <w:color w:val="000000" w:themeColor="text1"/>
                <w:kern w:val="24"/>
                <w:sz w:val="18"/>
                <w:szCs w:val="18"/>
              </w:rPr>
              <w:t>の検証</w:t>
            </w:r>
          </w:p>
          <w:p w:rsidR="005913B4" w:rsidRDefault="005913B4" w:rsidP="006444AC">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4"/>
                <w:sz w:val="18"/>
                <w:szCs w:val="18"/>
              </w:rPr>
              <w:t>・維持管理・更新等の費用の見通し</w:t>
            </w:r>
          </w:p>
          <w:p w:rsidR="005913B4" w:rsidRPr="000B3D26" w:rsidRDefault="005913B4" w:rsidP="006444AC">
            <w:pPr>
              <w:pStyle w:val="Web"/>
              <w:spacing w:before="0" w:beforeAutospacing="0" w:after="0" w:afterAutospacing="0" w:line="220" w:lineRule="exact"/>
              <w:jc w:val="both"/>
            </w:pPr>
          </w:p>
        </w:tc>
        <w:tc>
          <w:tcPr>
            <w:tcW w:w="4947" w:type="dxa"/>
          </w:tcPr>
          <w:p w:rsidR="005913B4" w:rsidRDefault="005913B4" w:rsidP="006444AC">
            <w:pPr>
              <w:pStyle w:val="Web"/>
              <w:spacing w:before="0" w:beforeAutospacing="0" w:after="0" w:afterAutospacing="0" w:line="120" w:lineRule="exact"/>
              <w:jc w:val="both"/>
              <w:rPr>
                <w:rFonts w:ascii="Meiryo UI" w:eastAsia="Meiryo UI" w:hAnsi="Meiryo UI" w:cs="Meiryo UI"/>
                <w:b/>
                <w:bCs/>
                <w:kern w:val="2"/>
                <w:sz w:val="18"/>
                <w:szCs w:val="18"/>
              </w:rPr>
            </w:pPr>
          </w:p>
          <w:p w:rsidR="005913B4" w:rsidRPr="00287F2A" w:rsidRDefault="005913B4" w:rsidP="006444AC">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rsidR="005913B4" w:rsidRPr="00287F2A" w:rsidRDefault="005913B4" w:rsidP="006444AC">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rsidR="005913B4"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４．効率的・効果的な維持管理</w:t>
            </w:r>
            <w:r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5913B4" w:rsidRPr="000E29A6" w:rsidRDefault="005913B4" w:rsidP="006444AC">
            <w:pPr>
              <w:pStyle w:val="Web"/>
              <w:spacing w:before="0" w:beforeAutospacing="0" w:after="0" w:afterAutospacing="0" w:line="220" w:lineRule="exact"/>
              <w:jc w:val="both"/>
              <w:rPr>
                <w:rFonts w:ascii="Meiryo UI" w:eastAsia="Meiryo UI" w:hAnsi="Meiryo UI" w:cs="Meiryo UI"/>
                <w:sz w:val="18"/>
                <w:szCs w:val="18"/>
              </w:rPr>
            </w:pPr>
            <w:r w:rsidRPr="000B3D26">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sz w:val="18"/>
                <w:szCs w:val="18"/>
              </w:rPr>
              <w:t>●</w:t>
            </w:r>
            <w:r w:rsidRPr="000E29A6">
              <w:rPr>
                <w:rFonts w:ascii="Meiryo UI" w:eastAsia="Meiryo UI" w:hAnsi="Meiryo UI" w:cs="Meiryo UI" w:hint="eastAsia"/>
                <w:sz w:val="18"/>
                <w:szCs w:val="18"/>
              </w:rPr>
              <w:t>維持管理業務の</w:t>
            </w:r>
            <w:r>
              <w:rPr>
                <w:rFonts w:ascii="Meiryo UI" w:eastAsia="Meiryo UI" w:hAnsi="Meiryo UI" w:cs="Meiryo UI" w:hint="eastAsia"/>
                <w:sz w:val="18"/>
                <w:szCs w:val="18"/>
              </w:rPr>
              <w:t>フロー、</w:t>
            </w:r>
            <w:r w:rsidRPr="000E29A6">
              <w:rPr>
                <w:rFonts w:ascii="Meiryo UI" w:eastAsia="Meiryo UI" w:hAnsi="Meiryo UI" w:cs="Meiryo UI" w:hint="eastAsia"/>
                <w:sz w:val="18"/>
                <w:szCs w:val="18"/>
              </w:rPr>
              <w:t>ロードマップ</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w:t>
            </w:r>
            <w:r>
              <w:rPr>
                <w:rFonts w:ascii="Meiryo UI" w:eastAsia="Meiryo UI" w:hAnsi="Meiryo UI" w:cs="Meiryo UI" w:hint="eastAsia"/>
                <w:color w:val="000000" w:themeColor="text1"/>
                <w:kern w:val="2"/>
                <w:sz w:val="18"/>
                <w:szCs w:val="18"/>
              </w:rPr>
              <w:t>充実</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r>
              <w:rPr>
                <w:rFonts w:ascii="Meiryo UI" w:eastAsia="Meiryo UI" w:hAnsi="Meiryo UI" w:cs="Meiryo UI" w:hint="eastAsia"/>
                <w:bCs/>
                <w:color w:val="000000" w:themeColor="text1"/>
                <w:kern w:val="2"/>
                <w:sz w:val="18"/>
                <w:szCs w:val="18"/>
              </w:rPr>
              <w:t>、</w:t>
            </w:r>
            <w:r w:rsidRPr="000B3D26">
              <w:rPr>
                <w:rFonts w:ascii="Meiryo UI" w:eastAsia="Meiryo UI" w:hAnsi="Meiryo UI" w:cs="Meiryo UI" w:hint="eastAsia"/>
                <w:bCs/>
                <w:color w:val="000000" w:themeColor="text1"/>
                <w:kern w:val="2"/>
                <w:sz w:val="18"/>
                <w:szCs w:val="18"/>
              </w:rPr>
              <w:t>選定　●診断・評価基準</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rsidR="005913B4" w:rsidRDefault="005913B4" w:rsidP="006444A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rsidR="005913B4" w:rsidRPr="000B3D26" w:rsidRDefault="005913B4" w:rsidP="006444A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r>
              <w:rPr>
                <w:rFonts w:ascii="Meiryo UI" w:eastAsia="Meiryo UI" w:hAnsi="Meiryo UI" w:cs="Meiryo UI" w:hint="eastAsia"/>
                <w:color w:val="000000" w:themeColor="text1"/>
                <w:kern w:val="2"/>
                <w:sz w:val="18"/>
                <w:szCs w:val="18"/>
              </w:rPr>
              <w:t>、具体的な取組</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color w:val="000000" w:themeColor="text1"/>
                <w:kern w:val="2"/>
                <w:sz w:val="18"/>
                <w:szCs w:val="18"/>
              </w:rPr>
              <w:t>維持</w:t>
            </w:r>
            <w:r w:rsidRPr="000B3D26">
              <w:rPr>
                <w:rFonts w:ascii="Meiryo UI" w:eastAsia="Meiryo UI" w:hAnsi="Meiryo UI" w:cs="Meiryo UI" w:hint="eastAsia"/>
                <w:color w:val="000000" w:themeColor="text1"/>
                <w:kern w:val="2"/>
                <w:sz w:val="18"/>
                <w:szCs w:val="18"/>
              </w:rPr>
              <w:t>管理水準の設定</w:t>
            </w:r>
          </w:p>
          <w:p w:rsidR="005913B4"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●更新の考え方</w:t>
            </w:r>
            <w:r>
              <w:rPr>
                <w:rFonts w:ascii="Meiryo UI" w:eastAsia="Meiryo UI" w:hAnsi="Meiryo UI" w:cs="Meiryo UI" w:hint="eastAsia"/>
                <w:color w:val="000000" w:themeColor="text1"/>
                <w:kern w:val="2"/>
                <w:sz w:val="18"/>
                <w:szCs w:val="18"/>
              </w:rPr>
              <w:t>（目標寿命等）</w:t>
            </w: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・更新判定フロー、具体的な検討</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913B4" w:rsidRPr="000B3D26" w:rsidRDefault="005913B4" w:rsidP="006444AC">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rsidR="005913B4" w:rsidRPr="000B3D26" w:rsidRDefault="005913B4" w:rsidP="006444AC">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r>
              <w:rPr>
                <w:rFonts w:ascii="Meiryo UI" w:eastAsia="Meiryo UI" w:hAnsi="Meiryo UI" w:cs="Meiryo UI" w:hint="eastAsia"/>
                <w:bCs/>
                <w:color w:val="000000" w:themeColor="text1"/>
                <w:kern w:val="2"/>
                <w:sz w:val="18"/>
                <w:szCs w:val="18"/>
              </w:rPr>
              <w:t>、社会的影響度</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5913B4" w:rsidRDefault="005913B4" w:rsidP="006444AC">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rsidR="005913B4" w:rsidRDefault="005913B4" w:rsidP="006444A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913B4"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913B4" w:rsidRDefault="005913B4" w:rsidP="006444AC">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rsidR="005913B4" w:rsidRPr="000B3D26" w:rsidRDefault="005913B4" w:rsidP="006444A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rsidR="005913B4" w:rsidRPr="000B3D26" w:rsidRDefault="005913B4" w:rsidP="006444A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w:t>
            </w:r>
            <w:r w:rsidRPr="000B3D26">
              <w:rPr>
                <w:rFonts w:ascii="Meiryo UI" w:eastAsia="Meiryo UI" w:hAnsi="Meiryo UI" w:cs="Meiryo UI" w:hint="eastAsia"/>
                <w:b/>
                <w:bCs/>
                <w:color w:val="000000" w:themeColor="text1"/>
                <w:kern w:val="2"/>
                <w:sz w:val="18"/>
                <w:szCs w:val="18"/>
              </w:rPr>
              <w:t>．持続可能な維持管理の仕組みづくり</w:t>
            </w:r>
          </w:p>
          <w:p w:rsidR="005913B4" w:rsidRPr="000B3D26" w:rsidRDefault="005913B4" w:rsidP="006444A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rsidR="005913B4" w:rsidRPr="000B3D26" w:rsidRDefault="005913B4" w:rsidP="006444A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rsidR="005913B4" w:rsidRPr="000B3D26" w:rsidRDefault="005913B4" w:rsidP="006444A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rsidR="005913B4" w:rsidRPr="000B3D26" w:rsidRDefault="005913B4" w:rsidP="006444AC">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913B4" w:rsidRPr="000B3D26" w:rsidRDefault="005913B4" w:rsidP="006444AC">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６</w:t>
            </w:r>
            <w:r w:rsidRPr="000B3D26">
              <w:rPr>
                <w:rFonts w:ascii="Meiryo UI" w:eastAsia="Meiryo UI" w:hAnsi="Meiryo UI" w:cs="Meiryo UI" w:hint="eastAsia"/>
                <w:b/>
                <w:color w:val="000000" w:themeColor="text1"/>
                <w:kern w:val="2"/>
                <w:sz w:val="18"/>
                <w:szCs w:val="18"/>
              </w:rPr>
              <w:t>．</w:t>
            </w:r>
            <w:r>
              <w:rPr>
                <w:rFonts w:ascii="Meiryo UI" w:eastAsia="Meiryo UI" w:hAnsi="Meiryo UI" w:cs="Meiryo UI" w:hint="eastAsia"/>
                <w:b/>
                <w:color w:val="000000" w:themeColor="text1"/>
                <w:kern w:val="2"/>
                <w:sz w:val="18"/>
                <w:szCs w:val="18"/>
              </w:rPr>
              <w:t>維持管理</w:t>
            </w:r>
            <w:r w:rsidRPr="003324A7">
              <w:rPr>
                <w:rFonts w:ascii="Meiryo UI" w:eastAsia="Meiryo UI" w:hAnsi="Meiryo UI" w:cs="Meiryo UI" w:hint="eastAsia"/>
                <w:b/>
                <w:color w:val="000000" w:themeColor="text1"/>
                <w:kern w:val="2"/>
                <w:sz w:val="18"/>
                <w:szCs w:val="18"/>
              </w:rPr>
              <w:t>マネジメント</w:t>
            </w:r>
          </w:p>
          <w:p w:rsidR="005913B4" w:rsidRPr="000B3D26" w:rsidRDefault="005913B4" w:rsidP="006444A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5913B4" w:rsidRPr="000B3D26"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rsidR="005913B4"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CE4E39">
              <w:rPr>
                <w:rFonts w:ascii="Meiryo UI" w:eastAsia="Meiryo UI" w:hAnsi="Meiryo UI" w:cs="Meiryo UI" w:hint="eastAsia"/>
                <w:color w:val="000000" w:themeColor="text1"/>
                <w:kern w:val="24"/>
                <w:sz w:val="18"/>
                <w:szCs w:val="18"/>
              </w:rPr>
              <w:t>事業評価の</w:t>
            </w:r>
            <w:r w:rsidRPr="000B3D26">
              <w:rPr>
                <w:rFonts w:ascii="Meiryo UI" w:eastAsia="Meiryo UI" w:hAnsi="Meiryo UI" w:cs="Meiryo UI" w:hint="eastAsia"/>
                <w:color w:val="000000" w:themeColor="text1"/>
                <w:kern w:val="24"/>
                <w:sz w:val="18"/>
                <w:szCs w:val="18"/>
              </w:rPr>
              <w:t>方法</w:t>
            </w:r>
          </w:p>
          <w:p w:rsidR="005913B4" w:rsidRPr="000B3D26" w:rsidRDefault="005913B4" w:rsidP="006444A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5913B4" w:rsidRDefault="005913B4" w:rsidP="006444A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●算定条件</w:t>
            </w:r>
            <w:r>
              <w:rPr>
                <w:rFonts w:ascii="Meiryo UI" w:eastAsia="Meiryo UI" w:hAnsi="Meiryo UI" w:cs="Meiryo UI" w:hint="eastAsia"/>
                <w:color w:val="000000" w:themeColor="text1"/>
                <w:kern w:val="2"/>
                <w:sz w:val="18"/>
                <w:szCs w:val="18"/>
              </w:rPr>
              <w:t>、算定方法、アクションプラン</w:t>
            </w:r>
          </w:p>
          <w:p w:rsidR="005913B4" w:rsidRPr="00D24C4E" w:rsidRDefault="005913B4" w:rsidP="006444A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6D42B5" w:rsidRPr="005913B4" w:rsidRDefault="006D42B5">
      <w:pPr>
        <w:widowControl/>
        <w:jc w:val="left"/>
      </w:pPr>
    </w:p>
    <w:p w:rsidR="0034369B" w:rsidRPr="00681FFE" w:rsidRDefault="00B00B07" w:rsidP="00681FFE">
      <w:pPr>
        <w:pStyle w:val="2"/>
      </w:pPr>
      <w:bookmarkStart w:id="6" w:name="_Toc406834004"/>
      <w:bookmarkStart w:id="7" w:name="_Toc408229055"/>
      <w:r>
        <w:rPr>
          <w:rFonts w:hint="eastAsia"/>
        </w:rPr>
        <w:lastRenderedPageBreak/>
        <w:t>本計画の対象施設</w:t>
      </w:r>
      <w:bookmarkEnd w:id="6"/>
      <w:bookmarkEnd w:id="7"/>
    </w:p>
    <w:p w:rsidR="003E7952" w:rsidRPr="00B00B07" w:rsidRDefault="00B00B07">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bookmarkStart w:id="8" w:name="_Toc406581934"/>
      <w:r w:rsidRPr="00681FFE">
        <w:rPr>
          <w:rFonts w:ascii="HG丸ｺﾞｼｯｸM-PRO" w:eastAsia="HG丸ｺﾞｼｯｸM-PRO" w:hAnsi="HG丸ｺﾞｼｯｸM-PRO" w:hint="eastAsia"/>
          <w:kern w:val="0"/>
          <w:szCs w:val="21"/>
        </w:rPr>
        <w:t>本計画で示す対象施設と、対象施設の役割及び主たる材料構成を以下に示す。</w:t>
      </w:r>
      <w:bookmarkEnd w:id="8"/>
    </w:p>
    <w:p w:rsidR="00B00B07" w:rsidRDefault="00B00B07" w:rsidP="00B00B07"/>
    <w:p w:rsidR="00B00B07" w:rsidRDefault="00B00B07" w:rsidP="00681FFE">
      <w:pPr>
        <w:pStyle w:val="a9"/>
        <w:rPr>
          <w:szCs w:val="21"/>
        </w:rPr>
      </w:pPr>
      <w:r>
        <w:t xml:space="preserve">表 </w:t>
      </w:r>
      <w:r w:rsidR="00D14CE3">
        <w:fldChar w:fldCharType="begin"/>
      </w:r>
      <w:r w:rsidR="00D14CE3">
        <w:instrText xml:space="preserve"> STYLEREF 2 \s </w:instrText>
      </w:r>
      <w:r w:rsidR="00D14CE3">
        <w:fldChar w:fldCharType="separate"/>
      </w:r>
      <w:r w:rsidR="008B62FF">
        <w:rPr>
          <w:noProof/>
        </w:rPr>
        <w:t>1.2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1</w:t>
      </w:r>
      <w:r w:rsidR="00D14CE3">
        <w:rPr>
          <w:noProof/>
        </w:rPr>
        <w:fldChar w:fldCharType="end"/>
      </w:r>
      <w:r>
        <w:rPr>
          <w:rFonts w:hint="eastAsia"/>
        </w:rPr>
        <w:t xml:space="preserve">　</w:t>
      </w:r>
      <w:r>
        <w:rPr>
          <w:rFonts w:hint="eastAsia"/>
          <w:szCs w:val="21"/>
        </w:rPr>
        <w:t>本計画の主な対象施設</w:t>
      </w:r>
    </w:p>
    <w:tbl>
      <w:tblPr>
        <w:tblW w:w="0" w:type="auto"/>
        <w:jc w:val="center"/>
        <w:tblLook w:val="04A0" w:firstRow="1" w:lastRow="0" w:firstColumn="1" w:lastColumn="0" w:noHBand="0" w:noVBand="1"/>
      </w:tblPr>
      <w:tblGrid>
        <w:gridCol w:w="1502"/>
        <w:gridCol w:w="5528"/>
      </w:tblGrid>
      <w:tr w:rsidR="00B00B07" w:rsidTr="00B00B07">
        <w:trPr>
          <w:jc w:val="center"/>
        </w:trPr>
        <w:tc>
          <w:tcPr>
            <w:tcW w:w="1502"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5528"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B00B07" w:rsidTr="00B00B07">
        <w:trPr>
          <w:trHeight w:val="75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港湾</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岸壁</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護岸</w:t>
            </w:r>
            <w:r w:rsidR="00DA1A88">
              <w:rPr>
                <w:rFonts w:ascii="HG丸ｺﾞｼｯｸM-PRO" w:eastAsia="HG丸ｺﾞｼｯｸM-PRO" w:hAnsi="HG丸ｺﾞｼｯｸM-PRO" w:hint="eastAsia"/>
              </w:rPr>
              <w:t>・</w:t>
            </w:r>
            <w:r>
              <w:rPr>
                <w:rFonts w:ascii="HG丸ｺﾞｼｯｸM-PRO" w:eastAsia="HG丸ｺﾞｼｯｸM-PRO" w:hAnsi="HG丸ｺﾞｼｯｸM-PRO" w:hint="eastAsia"/>
              </w:rPr>
              <w:t>防波堤</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、緑地、泊地・航路</w:t>
            </w:r>
          </w:p>
        </w:tc>
      </w:tr>
      <w:tr w:rsidR="00B00B07" w:rsidTr="00B00B07">
        <w:trPr>
          <w:trHeight w:val="33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海岸</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防潮堤、突堤、離岸堤、道流堤、養浜・砂浜等、水門・排水機場（土木）</w:t>
            </w:r>
          </w:p>
        </w:tc>
      </w:tr>
    </w:tbl>
    <w:p w:rsidR="00B00B07" w:rsidRDefault="00B00B07" w:rsidP="00B00B07">
      <w:pPr>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00BE345F">
        <w:rPr>
          <w:rFonts w:ascii="HG丸ｺﾞｼｯｸM-PRO" w:eastAsia="HG丸ｺﾞｼｯｸM-PRO" w:hAnsi="HG丸ｺﾞｼｯｸM-PRO" w:hint="eastAsia"/>
          <w:szCs w:val="21"/>
        </w:rPr>
        <w:t>臨港</w:t>
      </w:r>
      <w:r>
        <w:rPr>
          <w:rFonts w:ascii="HG丸ｺﾞｼｯｸM-PRO" w:eastAsia="HG丸ｺﾞｼｯｸM-PRO" w:hAnsi="HG丸ｺﾞｼｯｸM-PRO" w:hint="eastAsia"/>
          <w:szCs w:val="21"/>
        </w:rPr>
        <w:t>交通施設については、2-1道路施設長寿命化計画</w:t>
      </w:r>
      <w:r w:rsidR="009D3CD5">
        <w:rPr>
          <w:rFonts w:ascii="HG丸ｺﾞｼｯｸM-PRO" w:eastAsia="HG丸ｺﾞｼｯｸM-PRO" w:hAnsi="HG丸ｺﾞｼｯｸM-PRO" w:hint="eastAsia"/>
          <w:szCs w:val="21"/>
        </w:rPr>
        <w:t>を参照</w:t>
      </w:r>
    </w:p>
    <w:p w:rsidR="00B00B07" w:rsidRDefault="00B00B07" w:rsidP="00B00B07">
      <w:pPr>
        <w:rPr>
          <w:rFonts w:ascii="HG丸ｺﾞｼｯｸM-PRO" w:eastAsia="HG丸ｺﾞｼｯｸM-PRO" w:hAnsi="HG丸ｺﾞｼｯｸM-PRO"/>
          <w:szCs w:val="21"/>
        </w:rPr>
      </w:pPr>
    </w:p>
    <w:p w:rsidR="00B00B07" w:rsidRDefault="00B00B07" w:rsidP="00681FFE">
      <w:pPr>
        <w:pStyle w:val="a9"/>
        <w:rPr>
          <w:szCs w:val="21"/>
        </w:rPr>
      </w:pPr>
      <w:r>
        <w:t xml:space="preserve">表 </w:t>
      </w:r>
      <w:r w:rsidR="00D14CE3">
        <w:fldChar w:fldCharType="begin"/>
      </w:r>
      <w:r w:rsidR="00D14CE3">
        <w:instrText xml:space="preserve"> STYLEREF 2 \s </w:instrText>
      </w:r>
      <w:r w:rsidR="00D14CE3">
        <w:fldChar w:fldCharType="separate"/>
      </w:r>
      <w:r w:rsidR="008B62FF">
        <w:rPr>
          <w:noProof/>
        </w:rPr>
        <w:t>1.2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2</w:t>
      </w:r>
      <w:r w:rsidR="00D14CE3">
        <w:rPr>
          <w:noProof/>
        </w:rPr>
        <w:fldChar w:fldCharType="end"/>
      </w:r>
      <w:r>
        <w:rPr>
          <w:rFonts w:hint="eastAsia"/>
        </w:rPr>
        <w:t xml:space="preserve">　</w:t>
      </w:r>
      <w:r>
        <w:rPr>
          <w:rFonts w:hint="eastAsia"/>
          <w:szCs w:val="21"/>
        </w:rPr>
        <w:t>対象施設の役割と主たる材料構成</w:t>
      </w:r>
    </w:p>
    <w:p w:rsidR="00B00B07" w:rsidRDefault="00B00B07" w:rsidP="00B00B07">
      <w:pPr>
        <w:rPr>
          <w:rFonts w:ascii="HG丸ｺﾞｼｯｸM-PRO" w:eastAsia="HG丸ｺﾞｼｯｸM-PRO" w:hAnsi="HG丸ｺﾞｼｯｸM-PRO"/>
          <w:szCs w:val="21"/>
        </w:rPr>
      </w:pPr>
      <w:r>
        <w:rPr>
          <w:noProof/>
        </w:rPr>
        <w:drawing>
          <wp:inline distT="0" distB="0" distL="0" distR="0" wp14:anchorId="610B7B6A" wp14:editId="108A6A27">
            <wp:extent cx="5764530" cy="3991610"/>
            <wp:effectExtent l="0" t="0" r="7620" b="889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4530" cy="3991610"/>
                    </a:xfrm>
                    <a:prstGeom prst="rect">
                      <a:avLst/>
                    </a:prstGeom>
                    <a:noFill/>
                    <a:ln>
                      <a:noFill/>
                    </a:ln>
                  </pic:spPr>
                </pic:pic>
              </a:graphicData>
            </a:graphic>
          </wp:inline>
        </w:drawing>
      </w:r>
    </w:p>
    <w:p w:rsidR="00B00B07" w:rsidRDefault="00B00B07" w:rsidP="00B00B07">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54368" behindDoc="0" locked="0" layoutInCell="1" allowOverlap="1" wp14:anchorId="29170913" wp14:editId="73C3EC80">
                <wp:simplePos x="0" y="0"/>
                <wp:positionH relativeFrom="column">
                  <wp:posOffset>988695</wp:posOffset>
                </wp:positionH>
                <wp:positionV relativeFrom="paragraph">
                  <wp:posOffset>85725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rsidR="00E4456D" w:rsidRDefault="00E4456D"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E4456D" w:rsidRDefault="00E4456D"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3" o:spid="_x0000_s1029" type="#_x0000_t202" style="position:absolute;left:0;text-align:left;margin-left:77.85pt;margin-top:6.75pt;width:180.7pt;height:50.9pt;z-index:2537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" filled="f" stroked="f" strokeweight="1.75pt">
                <v:textbox>
                  <w:txbxContent>
                    <w:p w:rsidR="00E4456D" w:rsidRDefault="00E4456D"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E4456D" w:rsidRDefault="00E4456D"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3755392" behindDoc="0" locked="0" layoutInCell="1" allowOverlap="1" wp14:anchorId="3E54D918" wp14:editId="58194B74">
                <wp:simplePos x="0" y="0"/>
                <wp:positionH relativeFrom="column">
                  <wp:posOffset>2826385</wp:posOffset>
                </wp:positionH>
                <wp:positionV relativeFrom="paragraph">
                  <wp:posOffset>85725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rsidR="00E4456D" w:rsidRDefault="00E4456D"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E4456D" w:rsidRDefault="00E4456D"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2" o:spid="_x0000_s1030" type="#_x0000_t202" style="position:absolute;left:0;text-align:left;margin-left:222.55pt;margin-top:6.75pt;width:224.15pt;height:50.9pt;z-index:2537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BcI9RHJAQAATAMAAA4AAAAA&#10;AAAAAAAAAAAALgIAAGRycy9lMm9Eb2MueG1sUEsBAi0AFAAGAAgAAAAhADTu9NbfAAAACgEAAA8A&#10;AAAAAAAAAAAAAAAAIwQAAGRycy9kb3ducmV2LnhtbFBLBQYAAAAABAAEAPMAAAAvBQAAAAA=&#10;" filled="f" stroked="f" strokeweight="1.75pt">
                <v:textbox>
                  <w:txbxContent>
                    <w:p w:rsidR="00E4456D" w:rsidRDefault="00E4456D"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E4456D" w:rsidRDefault="00E4456D"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rsidR="00B00B07" w:rsidRDefault="00B00B07" w:rsidP="00B00B07">
      <w:pPr>
        <w:rPr>
          <w:rFonts w:ascii="HG丸ｺﾞｼｯｸM-PRO" w:eastAsia="HG丸ｺﾞｼｯｸM-PRO" w:hAnsi="HG丸ｺﾞｼｯｸM-PRO"/>
          <w:szCs w:val="21"/>
        </w:rPr>
      </w:pPr>
    </w:p>
    <w:p w:rsidR="00B00B07" w:rsidRDefault="00B00B07" w:rsidP="00B00B07">
      <w:pPr>
        <w:rPr>
          <w:rFonts w:ascii="HG丸ｺﾞｼｯｸM-PRO" w:eastAsia="HG丸ｺﾞｼｯｸM-PRO" w:hAnsi="HG丸ｺﾞｼｯｸM-PRO"/>
          <w:szCs w:val="21"/>
        </w:rPr>
      </w:pPr>
    </w:p>
    <w:p w:rsidR="00976F92" w:rsidRDefault="00976F92">
      <w:pPr>
        <w:widowControl/>
        <w:jc w:val="left"/>
        <w:rPr>
          <w:rFonts w:ascii="HG丸ｺﾞｼｯｸM-PRO" w:eastAsia="HG丸ｺﾞｼｯｸM-PRO" w:hAnsi="HG丸ｺﾞｼｯｸM-PRO"/>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br w:type="page"/>
            </w:r>
            <w:r>
              <w:rPr>
                <w:rFonts w:ascii="HG丸ｺﾞｼｯｸM-PRO" w:eastAsia="HG丸ｺﾞｼｯｸM-PRO" w:hAnsi="HG丸ｺﾞｼｯｸM-PRO"/>
                <w:noProof/>
                <w:szCs w:val="21"/>
              </w:rPr>
              <w:drawing>
                <wp:inline distT="0" distB="0" distL="0" distR="0" wp14:anchorId="5D7083E5" wp14:editId="4080D177">
                  <wp:extent cx="2616200" cy="1765300"/>
                  <wp:effectExtent l="0" t="0" r="0" b="635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15">
                            <a:extLst>
                              <a:ext uri="{28A0092B-C50C-407E-A947-70E740481C1C}">
                                <a14:useLocalDpi xmlns:a14="http://schemas.microsoft.com/office/drawing/2010/main" val="0"/>
                              </a:ext>
                            </a:extLst>
                          </a:blip>
                          <a:srcRect b="7961"/>
                          <a:stretch>
                            <a:fillRect/>
                          </a:stretch>
                        </pic:blipFill>
                        <pic:spPr bwMode="auto">
                          <a:xfrm>
                            <a:off x="0" y="0"/>
                            <a:ext cx="2616200" cy="176530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8F0A3F0" wp14:editId="32CE02A2">
                  <wp:extent cx="2568575" cy="1741170"/>
                  <wp:effectExtent l="0" t="0" r="3175" b="0"/>
                  <wp:docPr id="300" name="図 300" descr="防波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防波堤"/>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85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防波堤（港湾）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447CF87" wp14:editId="71F13D3D">
                  <wp:extent cx="2616200" cy="1788795"/>
                  <wp:effectExtent l="0" t="0" r="0" b="1905"/>
                  <wp:docPr id="299" name="図 299" descr="27002-B-5-32-コ-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 descr="27002-B-5-32-コ-1-003"/>
                          <pic:cNvPicPr>
                            <a:picLocks noChangeAspect="1" noChangeArrowheads="1"/>
                          </pic:cNvPicPr>
                        </pic:nvPicPr>
                        <pic:blipFill>
                          <a:blip r:embed="rId17">
                            <a:extLst>
                              <a:ext uri="{28A0092B-C50C-407E-A947-70E740481C1C}">
                                <a14:useLocalDpi xmlns:a14="http://schemas.microsoft.com/office/drawing/2010/main" val="0"/>
                              </a:ext>
                            </a:extLst>
                          </a:blip>
                          <a:srcRect b="7883"/>
                          <a:stretch>
                            <a:fillRect/>
                          </a:stretch>
                        </pic:blipFill>
                        <pic:spPr bwMode="auto">
                          <a:xfrm>
                            <a:off x="0" y="0"/>
                            <a:ext cx="2616200" cy="178879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E37E1C">
            <w:pPr>
              <w:jc w:val="center"/>
              <w:rPr>
                <w:rFonts w:ascii="HG丸ｺﾞｼｯｸM-PRO" w:eastAsia="HG丸ｺﾞｼｯｸM-PRO" w:hAnsi="HG丸ｺﾞｼｯｸM-PRO"/>
                <w:szCs w:val="21"/>
              </w:rPr>
            </w:pPr>
            <w:r>
              <w:rPr>
                <w:noProof/>
              </w:rPr>
              <w:drawing>
                <wp:inline distT="0" distB="0" distL="0" distR="0" wp14:anchorId="4EC74D23" wp14:editId="4EE71AD8">
                  <wp:extent cx="2556000" cy="1758611"/>
                  <wp:effectExtent l="0" t="0" r="0" b="0"/>
                  <wp:docPr id="31" name="図 31" descr="\\10000ws810161\f\01　維持課\■施設点検\H26\○施設点検写真141224\岸和田旧港(施設紹介)\DSCN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0ws810161\f\01　維持課\■施設点検\H26\○施設点検写真141224\岸和田旧港(施設紹介)\DSCN0484.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a:ext>
                            </a:extLst>
                          </a:blip>
                          <a:srcRect t="8110"/>
                          <a:stretch/>
                        </pic:blipFill>
                        <pic:spPr bwMode="auto">
                          <a:xfrm>
                            <a:off x="0" y="0"/>
                            <a:ext cx="2556000" cy="1758611"/>
                          </a:xfrm>
                          <a:prstGeom prst="rect">
                            <a:avLst/>
                          </a:prstGeom>
                          <a:noFill/>
                          <a:ln>
                            <a:noFill/>
                          </a:ln>
                          <a:extLst>
                            <a:ext uri="{53640926-AAD7-44D8-BBD7-CCE9431645EC}">
                              <a14:shadowObscured xmlns:a14="http://schemas.microsoft.com/office/drawing/2010/main"/>
                            </a:ext>
                          </a:extLst>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緑地（港湾）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2FDB639" wp14:editId="2A4475CF">
                  <wp:extent cx="2632075" cy="1797050"/>
                  <wp:effectExtent l="0" t="0" r="0" b="0"/>
                  <wp:docPr id="239" name="図 239"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20">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防潮堤（海岸）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F685C85" wp14:editId="01B21763">
                  <wp:extent cx="2632075" cy="1741170"/>
                  <wp:effectExtent l="0" t="0" r="0" b="0"/>
                  <wp:docPr id="186" name="図 186" descr="堺旧港　完成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堺旧港　完成箇所"/>
                          <pic:cNvPicPr>
                            <a:picLocks noChangeAspect="1" noChangeArrowheads="1"/>
                          </pic:cNvPicPr>
                        </pic:nvPicPr>
                        <pic:blipFill>
                          <a:blip r:embed="rId21">
                            <a:extLst>
                              <a:ext uri="{28A0092B-C50C-407E-A947-70E740481C1C}">
                                <a14:useLocalDpi xmlns:a14="http://schemas.microsoft.com/office/drawing/2010/main" val="0"/>
                              </a:ext>
                            </a:extLst>
                          </a:blip>
                          <a:srcRect b="17947"/>
                          <a:stretch>
                            <a:fillRect/>
                          </a:stretch>
                        </pic:blipFill>
                        <pic:spPr bwMode="auto">
                          <a:xfrm>
                            <a:off x="0" y="0"/>
                            <a:ext cx="26320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護岸（海岸）</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837E5DE" wp14:editId="037A3246">
                  <wp:extent cx="2632075" cy="1749425"/>
                  <wp:effectExtent l="0" t="0" r="0" b="3175"/>
                  <wp:docPr id="167" name="図 167"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2">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1E74987" wp14:editId="20FC65F5">
                  <wp:extent cx="2632075" cy="1749425"/>
                  <wp:effectExtent l="0" t="0" r="0" b="3175"/>
                  <wp:docPr id="157" name="図 157"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3">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養浜・砂浜（海岸）</w:t>
            </w:r>
          </w:p>
        </w:tc>
      </w:tr>
    </w:tbl>
    <w:p w:rsidR="00F21B79" w:rsidRDefault="00F21B79" w:rsidP="00681FFE">
      <w:pPr>
        <w:pStyle w:val="a9"/>
      </w:pPr>
    </w:p>
    <w:p w:rsidR="00976F92" w:rsidRDefault="00976F92" w:rsidP="00681FFE">
      <w:pPr>
        <w:pStyle w:val="a9"/>
      </w:pPr>
      <w:r>
        <w:rPr>
          <w:rFonts w:hint="eastAsia"/>
        </w:rPr>
        <w:t xml:space="preserve">写真 </w:t>
      </w:r>
      <w:r w:rsidR="00D33FC6">
        <w:fldChar w:fldCharType="begin"/>
      </w:r>
      <w:r w:rsidR="00D33FC6">
        <w:instrText xml:space="preserve"> </w:instrText>
      </w:r>
      <w:r w:rsidR="00D33FC6">
        <w:rPr>
          <w:rFonts w:hint="eastAsia"/>
        </w:rPr>
        <w:instrText>STYLEREF 2 \s</w:instrText>
      </w:r>
      <w:r w:rsidR="00D33FC6">
        <w:instrText xml:space="preserve"> </w:instrText>
      </w:r>
      <w:r w:rsidR="00D33FC6">
        <w:fldChar w:fldCharType="separate"/>
      </w:r>
      <w:r w:rsidR="008B62FF">
        <w:rPr>
          <w:noProof/>
        </w:rPr>
        <w:t>1.2</w:t>
      </w:r>
      <w:r w:rsidR="00D33FC6">
        <w:fldChar w:fldCharType="end"/>
      </w:r>
      <w:r w:rsidR="00D33FC6">
        <w:noBreakHyphen/>
      </w:r>
      <w:r w:rsidR="00D33FC6">
        <w:fldChar w:fldCharType="begin"/>
      </w:r>
      <w:r w:rsidR="00D33FC6">
        <w:instrText xml:space="preserve"> </w:instrText>
      </w:r>
      <w:r w:rsidR="00D33FC6">
        <w:rPr>
          <w:rFonts w:hint="eastAsia"/>
        </w:rPr>
        <w:instrText>SEQ 写真 \* ARABIC \s 2</w:instrText>
      </w:r>
      <w:r w:rsidR="00D33FC6">
        <w:instrText xml:space="preserve"> </w:instrText>
      </w:r>
      <w:r w:rsidR="00D33FC6">
        <w:fldChar w:fldCharType="separate"/>
      </w:r>
      <w:r w:rsidR="008B62FF">
        <w:rPr>
          <w:noProof/>
        </w:rPr>
        <w:t>1</w:t>
      </w:r>
      <w:r w:rsidR="00D33FC6">
        <w:fldChar w:fldCharType="end"/>
      </w:r>
      <w:r>
        <w:rPr>
          <w:rFonts w:hint="eastAsia"/>
        </w:rPr>
        <w:t xml:space="preserve">　主な管理施設</w:t>
      </w:r>
    </w:p>
    <w:p w:rsidR="00976F92" w:rsidRDefault="00976F92" w:rsidP="00681FFE">
      <w:pPr>
        <w:pStyle w:val="2"/>
      </w:pPr>
      <w:bookmarkStart w:id="9" w:name="_Toc406834005"/>
      <w:bookmarkStart w:id="10" w:name="_Toc408229056"/>
      <w:r>
        <w:rPr>
          <w:rFonts w:hint="eastAsia"/>
        </w:rPr>
        <w:lastRenderedPageBreak/>
        <w:t>本計画の対象期間</w:t>
      </w:r>
      <w:bookmarkEnd w:id="9"/>
      <w:bookmarkEnd w:id="10"/>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施設の劣化や損傷は、</w:t>
      </w:r>
      <w:r w:rsidRPr="00207932">
        <w:rPr>
          <w:rFonts w:ascii="HG丸ｺﾞｼｯｸM-PRO" w:eastAsia="HG丸ｺﾞｼｯｸM-PRO" w:hAnsi="HG丸ｺﾞｼｯｸM-PRO" w:hint="eastAsia"/>
        </w:rPr>
        <w:t>必ずしも一定の速度で</w:t>
      </w:r>
      <w:r>
        <w:rPr>
          <w:rFonts w:ascii="HG丸ｺﾞｼｯｸM-PRO" w:eastAsia="HG丸ｺﾞｼｯｸM-PRO" w:hAnsi="HG丸ｺﾞｼｯｸM-PRO" w:hint="eastAsia"/>
        </w:rPr>
        <w:t>進行しないということや、船舶の</w:t>
      </w:r>
      <w:r w:rsidRPr="00207932">
        <w:rPr>
          <w:rFonts w:ascii="HG丸ｺﾞｼｯｸM-PRO" w:eastAsia="HG丸ｺﾞｼｯｸM-PRO" w:hAnsi="HG丸ｺﾞｼｯｸM-PRO" w:hint="eastAsia"/>
        </w:rPr>
        <w:t>利用状況や一時的な津波・高潮などによっても急激に</w:t>
      </w:r>
      <w:r>
        <w:rPr>
          <w:rFonts w:ascii="HG丸ｺﾞｼｯｸM-PRO" w:eastAsia="HG丸ｺﾞｼｯｸM-PRO" w:hAnsi="HG丸ｺﾞｼｯｸM-PRO" w:hint="eastAsia"/>
        </w:rPr>
        <w:t>劣化や</w:t>
      </w:r>
      <w:r w:rsidRPr="00207932">
        <w:rPr>
          <w:rFonts w:ascii="HG丸ｺﾞｼｯｸM-PRO" w:eastAsia="HG丸ｺﾞｼｯｸM-PRO" w:hAnsi="HG丸ｺﾞｼｯｸM-PRO" w:hint="eastAsia"/>
        </w:rPr>
        <w:t>損傷</w:t>
      </w:r>
      <w:r>
        <w:rPr>
          <w:rFonts w:ascii="HG丸ｺﾞｼｯｸM-PRO" w:eastAsia="HG丸ｺﾞｼｯｸM-PRO" w:hAnsi="HG丸ｺﾞｼｯｸM-PRO" w:hint="eastAsia"/>
        </w:rPr>
        <w:t>が進行する可能性がある。</w:t>
      </w:r>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また、船舶の大型化などの</w:t>
      </w:r>
      <w:r w:rsidRPr="00207932">
        <w:rPr>
          <w:rFonts w:ascii="HG丸ｺﾞｼｯｸM-PRO" w:eastAsia="HG丸ｺﾞｼｯｸM-PRO" w:hAnsi="HG丸ｺﾞｼｯｸM-PRO" w:hint="eastAsia"/>
        </w:rPr>
        <w:t>社会経済情勢変化</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柔軟</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対応</w:t>
      </w:r>
      <w:r>
        <w:rPr>
          <w:rFonts w:ascii="HG丸ｺﾞｼｯｸM-PRO" w:eastAsia="HG丸ｺﾞｼｯｸM-PRO" w:hAnsi="HG丸ｺﾞｼｯｸM-PRO" w:hint="eastAsia"/>
        </w:rPr>
        <w:t>することや</w:t>
      </w:r>
      <w:r w:rsidRPr="00207932">
        <w:rPr>
          <w:rFonts w:ascii="HG丸ｺﾞｼｯｸM-PRO" w:eastAsia="HG丸ｺﾞｼｯｸM-PRO" w:hAnsi="HG丸ｺﾞｼｯｸM-PRO" w:hint="eastAsia"/>
        </w:rPr>
        <w:t>、</w:t>
      </w:r>
      <w:r>
        <w:rPr>
          <w:rFonts w:ascii="HG丸ｺﾞｼｯｸM-PRO" w:eastAsia="HG丸ｺﾞｼｯｸM-PRO" w:hAnsi="HG丸ｺﾞｼｯｸM-PRO" w:hint="eastAsia"/>
        </w:rPr>
        <w:t>新しい</w:t>
      </w:r>
      <w:r w:rsidRPr="00207932">
        <w:rPr>
          <w:rFonts w:ascii="HG丸ｺﾞｼｯｸM-PRO" w:eastAsia="HG丸ｺﾞｼｯｸM-PRO" w:hAnsi="HG丸ｺﾞｼｯｸM-PRO" w:hint="eastAsia"/>
        </w:rPr>
        <w:t>技術</w:t>
      </w:r>
      <w:r>
        <w:rPr>
          <w:rFonts w:ascii="HG丸ｺﾞｼｯｸM-PRO" w:eastAsia="HG丸ｺﾞｼｯｸM-PRO" w:hAnsi="HG丸ｺﾞｼｯｸM-PRO" w:hint="eastAsia"/>
        </w:rPr>
        <w:t>や</w:t>
      </w:r>
      <w:r w:rsidRPr="00207932">
        <w:rPr>
          <w:rFonts w:ascii="HG丸ｺﾞｼｯｸM-PRO" w:eastAsia="HG丸ｺﾞｼｯｸM-PRO" w:hAnsi="HG丸ｺﾞｼｯｸM-PRO" w:hint="eastAsia"/>
        </w:rPr>
        <w:t>材料</w:t>
      </w:r>
      <w:r>
        <w:rPr>
          <w:rFonts w:ascii="HG丸ｺﾞｼｯｸM-PRO" w:eastAsia="HG丸ｺﾞｼｯｸM-PRO" w:hAnsi="HG丸ｺﾞｼｯｸM-PRO" w:hint="eastAsia"/>
        </w:rPr>
        <w:t>、</w:t>
      </w:r>
      <w:r w:rsidRPr="00207932">
        <w:rPr>
          <w:rFonts w:ascii="HG丸ｺﾞｼｯｸM-PRO" w:eastAsia="HG丸ｺﾞｼｯｸM-PRO" w:hAnsi="HG丸ｺﾞｼｯｸM-PRO" w:hint="eastAsia"/>
        </w:rPr>
        <w:t>工法の開発など技術的進歩に追従</w:t>
      </w:r>
      <w:r>
        <w:rPr>
          <w:rFonts w:ascii="HG丸ｺﾞｼｯｸM-PRO" w:eastAsia="HG丸ｺﾞｼｯｸM-PRO" w:hAnsi="HG丸ｺﾞｼｯｸM-PRO" w:hint="eastAsia"/>
        </w:rPr>
        <w:t>することも</w:t>
      </w:r>
      <w:r w:rsidRPr="00207932">
        <w:rPr>
          <w:rFonts w:ascii="HG丸ｺﾞｼｯｸM-PRO" w:eastAsia="HG丸ｺﾞｼｯｸM-PRO" w:hAnsi="HG丸ｺﾞｼｯｸM-PRO" w:hint="eastAsia"/>
        </w:rPr>
        <w:t>必要</w:t>
      </w:r>
      <w:r>
        <w:rPr>
          <w:rFonts w:ascii="HG丸ｺﾞｼｯｸM-PRO" w:eastAsia="HG丸ｺﾞｼｯｸM-PRO" w:hAnsi="HG丸ｺﾞｼｯｸM-PRO" w:hint="eastAsia"/>
        </w:rPr>
        <w:t>で</w:t>
      </w:r>
      <w:r w:rsidRPr="00207932">
        <w:rPr>
          <w:rFonts w:ascii="HG丸ｺﾞｼｯｸM-PRO" w:eastAsia="HG丸ｺﾞｼｯｸM-PRO" w:hAnsi="HG丸ｺﾞｼｯｸM-PRO" w:hint="eastAsia"/>
        </w:rPr>
        <w:t>ある。</w:t>
      </w:r>
    </w:p>
    <w:p w:rsidR="00BA6A62"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以上のことから、</w:t>
      </w:r>
      <w:r w:rsidR="009A49C6">
        <w:rPr>
          <w:rFonts w:ascii="HG丸ｺﾞｼｯｸM-PRO" w:eastAsia="HG丸ｺﾞｼｯｸM-PRO" w:hAnsi="HG丸ｺﾞｼｯｸM-PRO" w:hint="eastAsia"/>
        </w:rPr>
        <w:t>本計画は中長期的な維持管理・更新を見据えつつ、今後10年程度の取り組みを着実に実践するために策定することとし、点検業務の見直しや維持管理手法の適正化など、以下の点に留意しながら、</w:t>
      </w:r>
      <w:r>
        <w:rPr>
          <w:rFonts w:ascii="HG丸ｺﾞｼｯｸM-PRO" w:eastAsia="HG丸ｺﾞｼｯｸM-PRO" w:hAnsi="HG丸ｺﾞｼｯｸM-PRO" w:hint="eastAsia"/>
        </w:rPr>
        <w:t>概ね３～５年</w:t>
      </w:r>
      <w:r w:rsidR="009A49C6">
        <w:rPr>
          <w:rFonts w:ascii="HG丸ｺﾞｼｯｸM-PRO" w:eastAsia="HG丸ｺﾞｼｯｸM-PRO" w:hAnsi="HG丸ｺﾞｼｯｸM-PRO" w:hint="eastAsia"/>
        </w:rPr>
        <w:t>毎に見直し</w:t>
      </w:r>
      <w:r w:rsidR="004450BE">
        <w:rPr>
          <w:rFonts w:ascii="HG丸ｺﾞｼｯｸM-PRO" w:eastAsia="HG丸ｺﾞｼｯｸM-PRO" w:hAnsi="HG丸ｺﾞｼｯｸM-PRO" w:hint="eastAsia"/>
        </w:rPr>
        <w:t>を行う</w:t>
      </w:r>
      <w:r w:rsidR="009A49C6">
        <w:rPr>
          <w:rFonts w:ascii="HG丸ｺﾞｼｯｸM-PRO" w:eastAsia="HG丸ｺﾞｼｯｸM-PRO" w:hAnsi="HG丸ｺﾞｼｯｸM-PRO" w:hint="eastAsia"/>
        </w:rPr>
        <w:t>必要がある。</w:t>
      </w:r>
    </w:p>
    <w:p w:rsidR="00BA6A62" w:rsidRPr="009A49C6" w:rsidRDefault="00BA6A62" w:rsidP="00DD53C9">
      <w:pPr>
        <w:pStyle w:val="20"/>
        <w:ind w:left="105" w:firstLine="210"/>
        <w:rPr>
          <w:rFonts w:ascii="HG丸ｺﾞｼｯｸM-PRO" w:eastAsia="HG丸ｺﾞｼｯｸM-PRO" w:hAnsi="HG丸ｺﾞｼｯｸM-PRO"/>
        </w:rPr>
      </w:pPr>
    </w:p>
    <w:p w:rsidR="00BA6A62" w:rsidRDefault="00BA6A62" w:rsidP="00DD53C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＜留意事項＞</w:t>
      </w:r>
    </w:p>
    <w:p w:rsidR="00B16D4B" w:rsidRDefault="006444AC" w:rsidP="00AE6B72">
      <w:pPr>
        <w:pStyle w:val="20"/>
        <w:numPr>
          <w:ilvl w:val="0"/>
          <w:numId w:val="33"/>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劣化や損傷の進行過程</w:t>
      </w:r>
      <w:r w:rsidR="00B16D4B">
        <w:rPr>
          <w:rFonts w:ascii="HG丸ｺﾞｼｯｸM-PRO" w:eastAsia="HG丸ｺﾞｼｯｸM-PRO" w:hAnsi="HG丸ｺﾞｼｯｸM-PRO" w:hint="eastAsia"/>
        </w:rPr>
        <w:t>を正確に把握</w:t>
      </w:r>
      <w:r w:rsidR="004450BE">
        <w:rPr>
          <w:rFonts w:ascii="HG丸ｺﾞｼｯｸM-PRO" w:eastAsia="HG丸ｺﾞｼｯｸM-PRO" w:hAnsi="HG丸ｺﾞｼｯｸM-PRO" w:hint="eastAsia"/>
        </w:rPr>
        <w:t>できているか。</w:t>
      </w:r>
      <w:r w:rsidR="0004121A">
        <w:rPr>
          <w:rFonts w:ascii="HG丸ｺﾞｼｯｸM-PRO" w:eastAsia="HG丸ｺﾞｼｯｸM-PRO" w:hAnsi="HG丸ｺﾞｼｯｸM-PRO" w:hint="eastAsia"/>
        </w:rPr>
        <w:t>（部材特性の理解、外的要因の把握</w:t>
      </w:r>
      <w:r w:rsidR="004450BE">
        <w:rPr>
          <w:rFonts w:ascii="HG丸ｺﾞｼｯｸM-PRO" w:eastAsia="HG丸ｺﾞｼｯｸM-PRO" w:hAnsi="HG丸ｺﾞｼｯｸM-PRO" w:hint="eastAsia"/>
        </w:rPr>
        <w:t>等</w:t>
      </w:r>
      <w:r w:rsidR="0004121A">
        <w:rPr>
          <w:rFonts w:ascii="HG丸ｺﾞｼｯｸM-PRO" w:eastAsia="HG丸ｺﾞｼｯｸM-PRO" w:hAnsi="HG丸ｺﾞｼｯｸM-PRO" w:hint="eastAsia"/>
        </w:rPr>
        <w:t>）</w:t>
      </w:r>
    </w:p>
    <w:p w:rsidR="0004121A" w:rsidRPr="0004121A" w:rsidRDefault="0004121A" w:rsidP="00AE6B72">
      <w:pPr>
        <w:pStyle w:val="20"/>
        <w:numPr>
          <w:ilvl w:val="0"/>
          <w:numId w:val="33"/>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施設特性に応じて、点検業務の内容・頻度・実施主体を適切に行えているか。</w:t>
      </w:r>
    </w:p>
    <w:p w:rsidR="00CA7271" w:rsidRDefault="0004121A" w:rsidP="00AE6B72">
      <w:pPr>
        <w:pStyle w:val="20"/>
        <w:numPr>
          <w:ilvl w:val="0"/>
          <w:numId w:val="33"/>
        </w:numPr>
        <w:ind w:leftChars="0" w:left="709" w:firstLineChars="0" w:hanging="283"/>
        <w:rPr>
          <w:rFonts w:ascii="HG丸ｺﾞｼｯｸM-PRO" w:eastAsia="HG丸ｺﾞｼｯｸM-PRO" w:hAnsi="HG丸ｺﾞｼｯｸM-PRO"/>
        </w:rPr>
      </w:pPr>
      <w:r w:rsidRPr="0004121A">
        <w:rPr>
          <w:rFonts w:ascii="HG丸ｺﾞｼｯｸM-PRO" w:eastAsia="HG丸ｺﾞｼｯｸM-PRO" w:hAnsi="HG丸ｺﾞｼｯｸM-PRO" w:hint="eastAsia"/>
        </w:rPr>
        <w:t>維持管理手法や目標管理水準について、</w:t>
      </w:r>
      <w:r w:rsidR="005913B4" w:rsidRPr="0004121A">
        <w:rPr>
          <w:rFonts w:ascii="HG丸ｺﾞｼｯｸM-PRO" w:eastAsia="HG丸ｺﾞｼｯｸM-PRO" w:hAnsi="HG丸ｺﾞｼｯｸM-PRO" w:hint="eastAsia"/>
        </w:rPr>
        <w:t>維持管理</w:t>
      </w:r>
      <w:r>
        <w:rPr>
          <w:rFonts w:ascii="HG丸ｺﾞｼｯｸM-PRO" w:eastAsia="HG丸ｺﾞｼｯｸM-PRO" w:hAnsi="HG丸ｺﾞｼｯｸM-PRO" w:hint="eastAsia"/>
        </w:rPr>
        <w:t>業務の</w:t>
      </w:r>
      <w:r w:rsidR="006444AC" w:rsidRPr="0004121A">
        <w:rPr>
          <w:rFonts w:ascii="HG丸ｺﾞｼｯｸM-PRO" w:eastAsia="HG丸ｺﾞｼｯｸM-PRO" w:hAnsi="HG丸ｺﾞｼｯｸM-PRO" w:hint="eastAsia"/>
        </w:rPr>
        <w:t>データや</w:t>
      </w:r>
      <w:r w:rsidR="005913B4" w:rsidRPr="0004121A">
        <w:rPr>
          <w:rFonts w:ascii="HG丸ｺﾞｼｯｸM-PRO" w:eastAsia="HG丸ｺﾞｼｯｸM-PRO" w:hAnsi="HG丸ｺﾞｼｯｸM-PRO" w:hint="eastAsia"/>
        </w:rPr>
        <w:t>ノウハウの蓄積など</w:t>
      </w:r>
      <w:r w:rsidR="00B16D4B" w:rsidRPr="0004121A">
        <w:rPr>
          <w:rFonts w:ascii="HG丸ｺﾞｼｯｸM-PRO" w:eastAsia="HG丸ｺﾞｼｯｸM-PRO" w:hAnsi="HG丸ｺﾞｼｯｸM-PRO" w:hint="eastAsia"/>
        </w:rPr>
        <w:t>から</w:t>
      </w:r>
      <w:r w:rsidR="005913B4" w:rsidRPr="0004121A">
        <w:rPr>
          <w:rFonts w:ascii="HG丸ｺﾞｼｯｸM-PRO" w:eastAsia="HG丸ｺﾞｼｯｸM-PRO" w:hAnsi="HG丸ｺﾞｼｯｸM-PRO" w:hint="eastAsia"/>
        </w:rPr>
        <w:t>、</w:t>
      </w:r>
      <w:r w:rsidRPr="0004121A">
        <w:rPr>
          <w:rFonts w:ascii="HG丸ｺﾞｼｯｸM-PRO" w:eastAsia="HG丸ｺﾞｼｯｸM-PRO" w:hAnsi="HG丸ｺﾞｼｯｸM-PRO" w:hint="eastAsia"/>
        </w:rPr>
        <w:t>考え方を</w:t>
      </w:r>
      <w:r>
        <w:rPr>
          <w:rFonts w:ascii="HG丸ｺﾞｼｯｸM-PRO" w:eastAsia="HG丸ｺﾞｼｯｸM-PRO" w:hAnsi="HG丸ｺﾞｼｯｸM-PRO" w:hint="eastAsia"/>
        </w:rPr>
        <w:t>見直す</w:t>
      </w:r>
      <w:r w:rsidR="00B16D4B" w:rsidRPr="0004121A">
        <w:rPr>
          <w:rFonts w:ascii="HG丸ｺﾞｼｯｸM-PRO" w:eastAsia="HG丸ｺﾞｼｯｸM-PRO" w:hAnsi="HG丸ｺﾞｼｯｸM-PRO" w:hint="eastAsia"/>
        </w:rPr>
        <w:t>必要はないか。</w:t>
      </w:r>
    </w:p>
    <w:p w:rsidR="00DD53C9" w:rsidRPr="00CA7271" w:rsidRDefault="00E33683" w:rsidP="00AE6B72">
      <w:pPr>
        <w:pStyle w:val="20"/>
        <w:numPr>
          <w:ilvl w:val="0"/>
          <w:numId w:val="33"/>
        </w:numPr>
        <w:ind w:leftChars="0" w:left="709" w:firstLineChars="0" w:hanging="283"/>
        <w:rPr>
          <w:rFonts w:ascii="HG丸ｺﾞｼｯｸM-PRO" w:eastAsia="HG丸ｺﾞｼｯｸM-PRO" w:hAnsi="HG丸ｺﾞｼｯｸM-PRO"/>
        </w:rPr>
      </w:pPr>
      <w:r w:rsidRPr="00CA7271">
        <w:rPr>
          <w:rFonts w:ascii="HG丸ｺﾞｼｯｸM-PRO" w:eastAsia="HG丸ｺﾞｼｯｸM-PRO" w:hAnsi="HG丸ｺﾞｼｯｸM-PRO" w:hint="eastAsia"/>
        </w:rPr>
        <w:t>社会情勢の変化</w:t>
      </w:r>
      <w:r>
        <w:rPr>
          <w:rFonts w:ascii="HG丸ｺﾞｼｯｸM-PRO" w:eastAsia="HG丸ｺﾞｼｯｸM-PRO" w:hAnsi="HG丸ｺﾞｼｯｸM-PRO" w:hint="eastAsia"/>
        </w:rPr>
        <w:t>など</w:t>
      </w:r>
      <w:r w:rsidRPr="00CA7271">
        <w:rPr>
          <w:rFonts w:ascii="HG丸ｺﾞｼｯｸM-PRO" w:eastAsia="HG丸ｺﾞｼｯｸM-PRO" w:hAnsi="HG丸ｺﾞｼｯｸM-PRO" w:hint="eastAsia"/>
        </w:rPr>
        <w:t>に応じて重点化指標を変更する必要はないか。</w:t>
      </w:r>
    </w:p>
    <w:p w:rsidR="00BA6A62" w:rsidRDefault="00BA6A62">
      <w:pPr>
        <w:widowControl/>
        <w:jc w:val="left"/>
        <w:rPr>
          <w:rFonts w:ascii="HG丸ｺﾞｼｯｸM-PRO" w:eastAsia="HG丸ｺﾞｼｯｸM-PRO" w:hAnsi="HG丸ｺﾞｼｯｸM-PRO"/>
          <w:sz w:val="28"/>
          <w:szCs w:val="28"/>
        </w:rPr>
      </w:pPr>
      <w:bookmarkStart w:id="11" w:name="_Toc406834006"/>
      <w:bookmarkStart w:id="12" w:name="_Toc408229057"/>
    </w:p>
    <w:p w:rsidR="00CA7271" w:rsidRDefault="00CA7271">
      <w:pPr>
        <w:widowControl/>
        <w:jc w:val="left"/>
        <w:rPr>
          <w:rFonts w:ascii="HG丸ｺﾞｼｯｸM-PRO" w:eastAsia="HG丸ｺﾞｼｯｸM-PRO" w:hAnsi="HG丸ｺﾞｼｯｸM-PRO"/>
          <w:sz w:val="28"/>
          <w:szCs w:val="28"/>
        </w:rPr>
      </w:pPr>
      <w:r>
        <w:br w:type="page"/>
      </w:r>
    </w:p>
    <w:p w:rsidR="00976F92" w:rsidRDefault="00207932" w:rsidP="00681FFE">
      <w:pPr>
        <w:pStyle w:val="2"/>
      </w:pPr>
      <w:r>
        <w:rPr>
          <w:rFonts w:hint="eastAsia"/>
        </w:rPr>
        <w:lastRenderedPageBreak/>
        <w:t>国のインフラ長寿命化との整合</w:t>
      </w:r>
      <w:bookmarkEnd w:id="11"/>
      <w:bookmarkEnd w:id="12"/>
    </w:p>
    <w:p w:rsidR="008B5701" w:rsidRPr="00681FFE" w:rsidRDefault="008B5701" w:rsidP="008B5701">
      <w:pPr>
        <w:pStyle w:val="20"/>
        <w:ind w:left="105" w:firstLine="210"/>
        <w:rPr>
          <w:rFonts w:ascii="HG丸ｺﾞｼｯｸM-PRO" w:eastAsia="HG丸ｺﾞｼｯｸM-PRO" w:hAnsi="HG丸ｺﾞｼｯｸM-PRO"/>
        </w:rPr>
      </w:pPr>
      <w:r w:rsidRPr="00681FFE">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インフラ長寿命化計画（行動計画）」と、「個別施設毎の長寿命化計画（個別施設計画）」を策定することが要請された。</w:t>
      </w:r>
    </w:p>
    <w:p w:rsidR="008B5701" w:rsidRDefault="008B5701" w:rsidP="008B5701">
      <w:pPr>
        <w:pStyle w:val="20"/>
        <w:ind w:left="105" w:firstLine="210"/>
        <w:rPr>
          <w:rFonts w:ascii="HG丸ｺﾞｼｯｸM-PRO" w:eastAsia="HG丸ｺﾞｼｯｸM-PRO" w:hAnsi="HG丸ｺﾞｼｯｸM-PRO"/>
        </w:rPr>
      </w:pPr>
      <w:r w:rsidRPr="00681FFE">
        <w:rPr>
          <w:rFonts w:ascii="HG丸ｺﾞｼｯｸM-PRO" w:eastAsia="HG丸ｺﾞｼｯｸM-PRO" w:hAnsi="HG丸ｺﾞｼｯｸM-PRO" w:hint="eastAsia"/>
        </w:rPr>
        <w:t>大阪府においては、国が示す「インフラ長寿命化計画（行動計画）」および「個別施設計画」については、「大阪府都市基盤施設長寿命化計画」</w:t>
      </w:r>
      <w:r>
        <w:rPr>
          <w:rFonts w:ascii="HG丸ｺﾞｼｯｸM-PRO" w:eastAsia="HG丸ｺﾞｼｯｸM-PRO" w:hAnsi="HG丸ｺﾞｼｯｸM-PRO" w:hint="eastAsia"/>
        </w:rPr>
        <w:t>の第1編・基本方針並びに第2編・行動計画（各分野施設長寿命化計画）</w:t>
      </w:r>
      <w:r w:rsidR="00A52CEB">
        <w:rPr>
          <w:rFonts w:ascii="HG丸ｺﾞｼｯｸM-PRO" w:eastAsia="HG丸ｺﾞｼｯｸM-PRO" w:hAnsi="HG丸ｺﾞｼｯｸM-PRO" w:hint="eastAsia"/>
        </w:rPr>
        <w:t>で定めるものとする。</w:t>
      </w:r>
    </w:p>
    <w:p w:rsidR="00A52CEB" w:rsidRPr="006B1472" w:rsidRDefault="00A52CEB" w:rsidP="00A52CEB">
      <w:pPr>
        <w:pStyle w:val="20"/>
        <w:ind w:left="105" w:firstLine="210"/>
        <w:rPr>
          <w:rFonts w:ascii="HG丸ｺﾞｼｯｸM-PRO" w:eastAsia="HG丸ｺﾞｼｯｸM-PRO" w:hAnsi="HG丸ｺﾞｼｯｸM-PRO"/>
          <w:color w:val="000000" w:themeColor="text1"/>
          <w:szCs w:val="21"/>
        </w:rPr>
      </w:pPr>
    </w:p>
    <w:p w:rsidR="008B5701" w:rsidRDefault="00F70AB2" w:rsidP="00681FFE">
      <w:pPr>
        <w:pStyle w:val="20"/>
        <w:ind w:left="105" w:firstLine="210"/>
        <w:jc w:val="center"/>
      </w:pPr>
      <w:r w:rsidRPr="00F70AB2">
        <w:rPr>
          <w:noProof/>
        </w:rPr>
        <w:drawing>
          <wp:inline distT="0" distB="0" distL="0" distR="0" wp14:anchorId="0DE03E67" wp14:editId="6EC6AA17">
            <wp:extent cx="4892204" cy="3962400"/>
            <wp:effectExtent l="0" t="0" r="381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96774" cy="3966102"/>
                    </a:xfrm>
                    <a:prstGeom prst="rect">
                      <a:avLst/>
                    </a:prstGeom>
                    <a:noFill/>
                    <a:ln>
                      <a:noFill/>
                    </a:ln>
                  </pic:spPr>
                </pic:pic>
              </a:graphicData>
            </a:graphic>
          </wp:inline>
        </w:drawing>
      </w:r>
    </w:p>
    <w:p w:rsidR="00F70AB2" w:rsidRDefault="00F70AB2" w:rsidP="00F70AB2">
      <w:pPr>
        <w:pStyle w:val="a9"/>
      </w:pPr>
      <w:bookmarkStart w:id="13" w:name="_Ref408303105"/>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1.4</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1</w:t>
      </w:r>
      <w:r w:rsidR="00DA5B12">
        <w:fldChar w:fldCharType="end"/>
      </w:r>
      <w:r>
        <w:rPr>
          <w:rFonts w:hint="eastAsia"/>
        </w:rPr>
        <w:t xml:space="preserve">　大阪府都市基盤施設長寿命化計画</w:t>
      </w:r>
      <w:r w:rsidRPr="00FE7441">
        <w:rPr>
          <w:rFonts w:hint="eastAsia"/>
        </w:rPr>
        <w:t>と国のインフラ長寿命化計画の関係</w:t>
      </w:r>
      <w:bookmarkEnd w:id="13"/>
    </w:p>
    <w:p w:rsidR="006B1472" w:rsidRPr="006B1472" w:rsidRDefault="006B1472" w:rsidP="006B1472"/>
    <w:p w:rsidR="006B1472" w:rsidRDefault="006B1472" w:rsidP="006B1472">
      <w:pPr>
        <w:keepLines/>
        <w:jc w:val="center"/>
      </w:pPr>
      <w:r w:rsidRPr="005C50E7">
        <w:rPr>
          <w:noProof/>
        </w:rPr>
        <w:drawing>
          <wp:inline distT="0" distB="0" distL="0" distR="0" wp14:anchorId="567828CB" wp14:editId="5AC1D7ED">
            <wp:extent cx="5641715" cy="1819275"/>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48143" cy="1821348"/>
                    </a:xfrm>
                    <a:prstGeom prst="rect">
                      <a:avLst/>
                    </a:prstGeom>
                    <a:noFill/>
                    <a:ln>
                      <a:noFill/>
                    </a:ln>
                  </pic:spPr>
                </pic:pic>
              </a:graphicData>
            </a:graphic>
          </wp:inline>
        </w:drawing>
      </w:r>
      <w:bookmarkStart w:id="14" w:name="_Ref408303339"/>
    </w:p>
    <w:p w:rsidR="00A52CEB" w:rsidRPr="006B1472" w:rsidRDefault="006B1472" w:rsidP="006B1472">
      <w:pPr>
        <w:keepLines/>
        <w:jc w:val="center"/>
        <w:rPr>
          <w:rFonts w:ascii="HG丸ｺﾞｼｯｸM-PRO" w:eastAsia="HG丸ｺﾞｼｯｸM-PRO" w:hAnsi="HG丸ｺﾞｼｯｸM-PRO"/>
          <w:bCs/>
          <w:szCs w:val="20"/>
        </w:rPr>
      </w:pPr>
      <w:r w:rsidRPr="006B1472">
        <w:rPr>
          <w:rFonts w:ascii="HG丸ｺﾞｼｯｸM-PRO" w:eastAsia="HG丸ｺﾞｼｯｸM-PRO" w:hAnsi="HG丸ｺﾞｼｯｸM-PRO" w:hint="eastAsia"/>
        </w:rPr>
        <w:t xml:space="preserve">図 </w:t>
      </w:r>
      <w:r w:rsidR="00DA5B12">
        <w:rPr>
          <w:rFonts w:ascii="HG丸ｺﾞｼｯｸM-PRO" w:eastAsia="HG丸ｺﾞｼｯｸM-PRO" w:hAnsi="HG丸ｺﾞｼｯｸM-PRO"/>
        </w:rPr>
        <w:fldChar w:fldCharType="begin"/>
      </w:r>
      <w:r w:rsidR="00DA5B12">
        <w:rPr>
          <w:rFonts w:ascii="HG丸ｺﾞｼｯｸM-PRO" w:eastAsia="HG丸ｺﾞｼｯｸM-PRO" w:hAnsi="HG丸ｺﾞｼｯｸM-PRO"/>
        </w:rPr>
        <w:instrText xml:space="preserve"> </w:instrText>
      </w:r>
      <w:r w:rsidR="00DA5B12">
        <w:rPr>
          <w:rFonts w:ascii="HG丸ｺﾞｼｯｸM-PRO" w:eastAsia="HG丸ｺﾞｼｯｸM-PRO" w:hAnsi="HG丸ｺﾞｼｯｸM-PRO" w:hint="eastAsia"/>
        </w:rPr>
        <w:instrText>STYLEREF 2 \s</w:instrText>
      </w:r>
      <w:r w:rsidR="00DA5B12">
        <w:rPr>
          <w:rFonts w:ascii="HG丸ｺﾞｼｯｸM-PRO" w:eastAsia="HG丸ｺﾞｼｯｸM-PRO" w:hAnsi="HG丸ｺﾞｼｯｸM-PRO"/>
        </w:rPr>
        <w:instrText xml:space="preserve"> </w:instrText>
      </w:r>
      <w:r w:rsidR="00DA5B12">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1.4</w:t>
      </w:r>
      <w:r w:rsidR="00DA5B12">
        <w:rPr>
          <w:rFonts w:ascii="HG丸ｺﾞｼｯｸM-PRO" w:eastAsia="HG丸ｺﾞｼｯｸM-PRO" w:hAnsi="HG丸ｺﾞｼｯｸM-PRO"/>
        </w:rPr>
        <w:fldChar w:fldCharType="end"/>
      </w:r>
      <w:r w:rsidR="00DA5B12">
        <w:rPr>
          <w:rFonts w:ascii="HG丸ｺﾞｼｯｸM-PRO" w:eastAsia="HG丸ｺﾞｼｯｸM-PRO" w:hAnsi="HG丸ｺﾞｼｯｸM-PRO"/>
        </w:rPr>
        <w:noBreakHyphen/>
      </w:r>
      <w:r w:rsidR="00DA5B12">
        <w:rPr>
          <w:rFonts w:ascii="HG丸ｺﾞｼｯｸM-PRO" w:eastAsia="HG丸ｺﾞｼｯｸM-PRO" w:hAnsi="HG丸ｺﾞｼｯｸM-PRO"/>
        </w:rPr>
        <w:fldChar w:fldCharType="begin"/>
      </w:r>
      <w:r w:rsidR="00DA5B12">
        <w:rPr>
          <w:rFonts w:ascii="HG丸ｺﾞｼｯｸM-PRO" w:eastAsia="HG丸ｺﾞｼｯｸM-PRO" w:hAnsi="HG丸ｺﾞｼｯｸM-PRO"/>
        </w:rPr>
        <w:instrText xml:space="preserve"> </w:instrText>
      </w:r>
      <w:r w:rsidR="00DA5B12">
        <w:rPr>
          <w:rFonts w:ascii="HG丸ｺﾞｼｯｸM-PRO" w:eastAsia="HG丸ｺﾞｼｯｸM-PRO" w:hAnsi="HG丸ｺﾞｼｯｸM-PRO" w:hint="eastAsia"/>
        </w:rPr>
        <w:instrText>SEQ 図 \* ARABIC \s 2</w:instrText>
      </w:r>
      <w:r w:rsidR="00DA5B12">
        <w:rPr>
          <w:rFonts w:ascii="HG丸ｺﾞｼｯｸM-PRO" w:eastAsia="HG丸ｺﾞｼｯｸM-PRO" w:hAnsi="HG丸ｺﾞｼｯｸM-PRO"/>
        </w:rPr>
        <w:instrText xml:space="preserve"> </w:instrText>
      </w:r>
      <w:r w:rsidR="00DA5B12">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2</w:t>
      </w:r>
      <w:r w:rsidR="00DA5B12">
        <w:rPr>
          <w:rFonts w:ascii="HG丸ｺﾞｼｯｸM-PRO" w:eastAsia="HG丸ｺﾞｼｯｸM-PRO" w:hAnsi="HG丸ｺﾞｼｯｸM-PRO"/>
        </w:rPr>
        <w:fldChar w:fldCharType="end"/>
      </w:r>
      <w:r w:rsidRPr="006B1472">
        <w:rPr>
          <w:rFonts w:ascii="HG丸ｺﾞｼｯｸM-PRO" w:eastAsia="HG丸ｺﾞｼｯｸM-PRO" w:hAnsi="HG丸ｺﾞｼｯｸM-PRO" w:hint="eastAsia"/>
        </w:rPr>
        <w:t xml:space="preserve">　大阪府都市基盤施設長寿命化計画と国のインフラ長寿命化計画の</w:t>
      </w:r>
      <w:r w:rsidRPr="006B1472">
        <w:rPr>
          <w:rFonts w:ascii="HG丸ｺﾞｼｯｸM-PRO" w:eastAsia="HG丸ｺﾞｼｯｸM-PRO" w:hAnsi="HG丸ｺﾞｼｯｸM-PRO" w:hint="eastAsia"/>
          <w:szCs w:val="21"/>
        </w:rPr>
        <w:t>策定イメージ</w:t>
      </w:r>
      <w:bookmarkEnd w:id="14"/>
    </w:p>
    <w:p w:rsidR="006B1472" w:rsidRDefault="006B1472" w:rsidP="00555991">
      <w:pPr>
        <w:pStyle w:val="a9"/>
      </w:pPr>
      <w:bookmarkStart w:id="15" w:name="_Ref408303126"/>
    </w:p>
    <w:p w:rsidR="006B1472" w:rsidRPr="006B1472" w:rsidRDefault="00F70AB2" w:rsidP="006B1472">
      <w:pPr>
        <w:pStyle w:val="a9"/>
      </w:pPr>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1.4</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1</w:t>
      </w:r>
      <w:r w:rsidR="005244CF">
        <w:fldChar w:fldCharType="end"/>
      </w:r>
      <w:r>
        <w:rPr>
          <w:rFonts w:hint="eastAsia"/>
        </w:rPr>
        <w:t xml:space="preserve">　</w:t>
      </w:r>
      <w:r w:rsidRPr="00F70AB2">
        <w:rPr>
          <w:rFonts w:hint="eastAsia"/>
        </w:rPr>
        <w:t>国の「インフラ長寿命化計</w:t>
      </w:r>
      <w:r w:rsidRPr="00F70AB2">
        <w:rPr>
          <w:rFonts w:hint="eastAsia"/>
          <w:szCs w:val="21"/>
        </w:rPr>
        <w:t>画</w:t>
      </w:r>
      <w:r w:rsidRPr="00555991">
        <w:rPr>
          <w:rFonts w:hint="eastAsia"/>
          <w:b/>
          <w:szCs w:val="21"/>
        </w:rPr>
        <w:t>（行動計画）</w:t>
      </w:r>
      <w:r w:rsidRPr="00F70AB2">
        <w:rPr>
          <w:rFonts w:hint="eastAsia"/>
          <w:szCs w:val="21"/>
        </w:rPr>
        <w:t>」</w:t>
      </w:r>
      <w:r w:rsidRPr="00F70AB2">
        <w:rPr>
          <w:rFonts w:hint="eastAsia"/>
        </w:rPr>
        <w:t>との関連する項目の整理</w:t>
      </w:r>
      <w:r w:rsidR="00555991">
        <w:rPr>
          <w:rFonts w:hint="eastAsia"/>
        </w:rPr>
        <w:t>表</w:t>
      </w:r>
      <w:bookmarkEnd w:id="15"/>
    </w:p>
    <w:tbl>
      <w:tblPr>
        <w:tblStyle w:val="17"/>
        <w:tblW w:w="8972" w:type="dxa"/>
        <w:jc w:val="center"/>
        <w:tblLook w:val="04A0" w:firstRow="1" w:lastRow="0" w:firstColumn="1" w:lastColumn="0" w:noHBand="0" w:noVBand="1"/>
      </w:tblPr>
      <w:tblGrid>
        <w:gridCol w:w="1446"/>
        <w:gridCol w:w="2564"/>
        <w:gridCol w:w="4962"/>
      </w:tblGrid>
      <w:tr w:rsidR="00F70AB2" w:rsidRPr="00F70AB2" w:rsidTr="00F70AB2">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インフラ長寿命化計画（行動計画）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大阪府都市基盤施設長寿命化計画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【基本方針】</w:t>
            </w:r>
          </w:p>
        </w:tc>
      </w:tr>
      <w:tr w:rsidR="00F70AB2" w:rsidRPr="00F70AB2" w:rsidTr="00F70AB2">
        <w:trPr>
          <w:trHeight w:val="35"/>
          <w:jc w:val="center"/>
        </w:trPr>
        <w:tc>
          <w:tcPr>
            <w:tcW w:w="4010" w:type="dxa"/>
            <w:gridSpan w:val="2"/>
            <w:tcBorders>
              <w:top w:val="double" w:sz="4" w:space="0" w:color="auto"/>
            </w:tcBorders>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F70AB2" w:rsidRPr="00F70AB2" w:rsidRDefault="00DA41FB" w:rsidP="006C7A8C">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③対象施設の現状と課題</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大阪府における維持管理・更新の現状と課題</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維持管理・更新コストの見直し</w:t>
            </w:r>
          </w:p>
        </w:tc>
      </w:tr>
      <w:tr w:rsidR="0022428A" w:rsidRPr="0022428A" w:rsidTr="001B59A1">
        <w:trPr>
          <w:trHeight w:val="70"/>
          <w:jc w:val="center"/>
        </w:trPr>
        <w:tc>
          <w:tcPr>
            <w:tcW w:w="1446"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必要施策に</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係わる</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取り組みの</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方向性</w:t>
            </w:r>
          </w:p>
        </w:tc>
        <w:tc>
          <w:tcPr>
            <w:tcW w:w="2564"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点検・診断／</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修繕・更新等</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点検、診断・評価の手法や体制等の充実</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施設特性に応じた維持管理手法の体系化</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重点化指標・優先順位の考え方</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基準類の整備</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※各分野・施設行動計画に記載</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情報基盤の整備と活用</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日常的な維持管理の着実な実践</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新技術の開発・導入</w:t>
            </w: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データの蓄積・管理</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維持管理を見通した新設工事上の工夫</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予算管理</w:t>
            </w: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新たな技術、材料、工法の活用と促進策</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体制の構築</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維持管理・更新等のコストの見通し</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法令等の整備</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持続可能な維持管理の仕組みづくり</w:t>
            </w:r>
          </w:p>
        </w:tc>
      </w:tr>
      <w:tr w:rsidR="0022428A" w:rsidRPr="0022428A" w:rsidTr="00F70AB2">
        <w:trPr>
          <w:trHeight w:val="70"/>
          <w:jc w:val="center"/>
        </w:trPr>
        <w:tc>
          <w:tcPr>
            <w:tcW w:w="4010" w:type="dxa"/>
            <w:gridSpan w:val="2"/>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⑥フォローアップ計画</w:t>
            </w:r>
          </w:p>
        </w:tc>
        <w:tc>
          <w:tcPr>
            <w:tcW w:w="4962" w:type="dxa"/>
            <w:noWrap/>
            <w:vAlign w:val="center"/>
          </w:tcPr>
          <w:p w:rsidR="0022428A" w:rsidRPr="0022428A" w:rsidRDefault="0022428A" w:rsidP="00F70AB2">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szCs w:val="21"/>
              </w:rPr>
              <w:t>マネジメント体制</w:t>
            </w:r>
          </w:p>
        </w:tc>
      </w:tr>
    </w:tbl>
    <w:p w:rsidR="00555991" w:rsidRDefault="00555991" w:rsidP="00F70AB2">
      <w:pPr>
        <w:rPr>
          <w:rFonts w:ascii="HG丸ｺﾞｼｯｸM-PRO" w:eastAsia="HG丸ｺﾞｼｯｸM-PRO" w:hAnsi="HG丸ｺﾞｼｯｸM-PRO"/>
        </w:rPr>
      </w:pPr>
    </w:p>
    <w:p w:rsidR="006B1472" w:rsidRPr="00F70AB2" w:rsidRDefault="006B1472" w:rsidP="00F70AB2">
      <w:pPr>
        <w:rPr>
          <w:rFonts w:ascii="HG丸ｺﾞｼｯｸM-PRO" w:eastAsia="HG丸ｺﾞｼｯｸM-PRO" w:hAnsi="HG丸ｺﾞｼｯｸM-PRO"/>
        </w:rPr>
      </w:pPr>
    </w:p>
    <w:p w:rsidR="00F70AB2" w:rsidRPr="00F70AB2" w:rsidRDefault="00F70AB2" w:rsidP="00555991">
      <w:pPr>
        <w:keepLines/>
        <w:jc w:val="center"/>
        <w:rPr>
          <w:rFonts w:ascii="HG丸ｺﾞｼｯｸM-PRO" w:eastAsia="HG丸ｺﾞｼｯｸM-PRO" w:hAnsi="HG丸ｺﾞｼｯｸM-PRO"/>
        </w:rPr>
      </w:pPr>
      <w:bookmarkStart w:id="16" w:name="_Ref392099997"/>
      <w:bookmarkStart w:id="17" w:name="_Ref408303129"/>
      <w:bookmarkStart w:id="18" w:name="_Ref388952534"/>
      <w:r w:rsidRPr="00F70AB2">
        <w:rPr>
          <w:rFonts w:ascii="HG丸ｺﾞｼｯｸM-PRO" w:eastAsia="HG丸ｺﾞｼｯｸM-PRO" w:hAnsi="HG丸ｺﾞｼｯｸM-PRO" w:hint="eastAsia"/>
          <w:bCs/>
          <w:szCs w:val="20"/>
        </w:rPr>
        <w:t>表</w:t>
      </w:r>
      <w:r w:rsidRPr="00F70AB2">
        <w:rPr>
          <w:rFonts w:ascii="HG丸ｺﾞｼｯｸM-PRO" w:eastAsia="HG丸ｺﾞｼｯｸM-PRO" w:hAnsi="HG丸ｺﾞｼｯｸM-PRO"/>
          <w:bCs/>
          <w:szCs w:val="20"/>
        </w:rPr>
        <w:t xml:space="preserve"> </w:t>
      </w:r>
      <w:r w:rsidR="005244CF">
        <w:rPr>
          <w:rFonts w:ascii="HG丸ｺﾞｼｯｸM-PRO" w:eastAsia="HG丸ｺﾞｼｯｸM-PRO" w:hAnsi="HG丸ｺﾞｼｯｸM-PRO"/>
          <w:bCs/>
          <w:szCs w:val="20"/>
        </w:rPr>
        <w:fldChar w:fldCharType="begin"/>
      </w:r>
      <w:r w:rsidR="005244CF">
        <w:rPr>
          <w:rFonts w:ascii="HG丸ｺﾞｼｯｸM-PRO" w:eastAsia="HG丸ｺﾞｼｯｸM-PRO" w:hAnsi="HG丸ｺﾞｼｯｸM-PRO"/>
          <w:bCs/>
          <w:szCs w:val="20"/>
        </w:rPr>
        <w:instrText xml:space="preserve"> STYLEREF 2 \s </w:instrText>
      </w:r>
      <w:r w:rsidR="005244CF">
        <w:rPr>
          <w:rFonts w:ascii="HG丸ｺﾞｼｯｸM-PRO" w:eastAsia="HG丸ｺﾞｼｯｸM-PRO" w:hAnsi="HG丸ｺﾞｼｯｸM-PRO"/>
          <w:bCs/>
          <w:szCs w:val="20"/>
        </w:rPr>
        <w:fldChar w:fldCharType="separate"/>
      </w:r>
      <w:r w:rsidR="008B62FF">
        <w:rPr>
          <w:rFonts w:ascii="HG丸ｺﾞｼｯｸM-PRO" w:eastAsia="HG丸ｺﾞｼｯｸM-PRO" w:hAnsi="HG丸ｺﾞｼｯｸM-PRO"/>
          <w:bCs/>
          <w:noProof/>
          <w:szCs w:val="20"/>
        </w:rPr>
        <w:t>1.4</w:t>
      </w:r>
      <w:r w:rsidR="005244CF">
        <w:rPr>
          <w:rFonts w:ascii="HG丸ｺﾞｼｯｸM-PRO" w:eastAsia="HG丸ｺﾞｼｯｸM-PRO" w:hAnsi="HG丸ｺﾞｼｯｸM-PRO"/>
          <w:bCs/>
          <w:szCs w:val="20"/>
        </w:rPr>
        <w:fldChar w:fldCharType="end"/>
      </w:r>
      <w:r w:rsidR="005244CF">
        <w:rPr>
          <w:rFonts w:ascii="HG丸ｺﾞｼｯｸM-PRO" w:eastAsia="HG丸ｺﾞｼｯｸM-PRO" w:hAnsi="HG丸ｺﾞｼｯｸM-PRO"/>
          <w:bCs/>
          <w:szCs w:val="20"/>
        </w:rPr>
        <w:noBreakHyphen/>
      </w:r>
      <w:r w:rsidR="005244CF">
        <w:rPr>
          <w:rFonts w:ascii="HG丸ｺﾞｼｯｸM-PRO" w:eastAsia="HG丸ｺﾞｼｯｸM-PRO" w:hAnsi="HG丸ｺﾞｼｯｸM-PRO"/>
          <w:bCs/>
          <w:szCs w:val="20"/>
        </w:rPr>
        <w:fldChar w:fldCharType="begin"/>
      </w:r>
      <w:r w:rsidR="005244CF">
        <w:rPr>
          <w:rFonts w:ascii="HG丸ｺﾞｼｯｸM-PRO" w:eastAsia="HG丸ｺﾞｼｯｸM-PRO" w:hAnsi="HG丸ｺﾞｼｯｸM-PRO"/>
          <w:bCs/>
          <w:szCs w:val="20"/>
        </w:rPr>
        <w:instrText xml:space="preserve"> SEQ 表 \* ARABIC \s 2 </w:instrText>
      </w:r>
      <w:r w:rsidR="005244CF">
        <w:rPr>
          <w:rFonts w:ascii="HG丸ｺﾞｼｯｸM-PRO" w:eastAsia="HG丸ｺﾞｼｯｸM-PRO" w:hAnsi="HG丸ｺﾞｼｯｸM-PRO"/>
          <w:bCs/>
          <w:szCs w:val="20"/>
        </w:rPr>
        <w:fldChar w:fldCharType="separate"/>
      </w:r>
      <w:r w:rsidR="008B62FF">
        <w:rPr>
          <w:rFonts w:ascii="HG丸ｺﾞｼｯｸM-PRO" w:eastAsia="HG丸ｺﾞｼｯｸM-PRO" w:hAnsi="HG丸ｺﾞｼｯｸM-PRO"/>
          <w:bCs/>
          <w:noProof/>
          <w:szCs w:val="20"/>
        </w:rPr>
        <w:t>2</w:t>
      </w:r>
      <w:r w:rsidR="005244CF">
        <w:rPr>
          <w:rFonts w:ascii="HG丸ｺﾞｼｯｸM-PRO" w:eastAsia="HG丸ｺﾞｼｯｸM-PRO" w:hAnsi="HG丸ｺﾞｼｯｸM-PRO"/>
          <w:bCs/>
          <w:szCs w:val="20"/>
        </w:rPr>
        <w:fldChar w:fldCharType="end"/>
      </w:r>
      <w:bookmarkEnd w:id="16"/>
      <w:r w:rsidR="00555991">
        <w:rPr>
          <w:rFonts w:ascii="HG丸ｺﾞｼｯｸM-PRO" w:eastAsia="HG丸ｺﾞｼｯｸM-PRO" w:hAnsi="HG丸ｺﾞｼｯｸM-PRO" w:hint="eastAsia"/>
          <w:bCs/>
          <w:szCs w:val="20"/>
        </w:rPr>
        <w:t xml:space="preserve">　</w:t>
      </w:r>
      <w:r w:rsidRPr="00F70AB2">
        <w:rPr>
          <w:rFonts w:ascii="HG丸ｺﾞｼｯｸM-PRO" w:eastAsia="HG丸ｺﾞｼｯｸM-PRO" w:hAnsi="HG丸ｺﾞｼｯｸM-PRO" w:hint="eastAsia"/>
          <w:bCs/>
          <w:szCs w:val="20"/>
        </w:rPr>
        <w:t>国の「インフラ長寿命化計</w:t>
      </w:r>
      <w:r w:rsidRPr="00F70AB2">
        <w:rPr>
          <w:rFonts w:ascii="HG丸ｺﾞｼｯｸM-PRO" w:eastAsia="HG丸ｺﾞｼｯｸM-PRO" w:hAnsi="HG丸ｺﾞｼｯｸM-PRO" w:hint="eastAsia"/>
          <w:bCs/>
          <w:szCs w:val="21"/>
        </w:rPr>
        <w:t>画</w:t>
      </w:r>
      <w:r w:rsidRPr="00555991">
        <w:rPr>
          <w:rFonts w:ascii="HG丸ｺﾞｼｯｸM-PRO" w:eastAsia="HG丸ｺﾞｼｯｸM-PRO" w:hAnsi="HG丸ｺﾞｼｯｸM-PRO" w:hint="eastAsia"/>
          <w:b/>
          <w:bCs/>
          <w:szCs w:val="21"/>
        </w:rPr>
        <w:t>（個別施設計画）</w:t>
      </w:r>
      <w:r w:rsidRPr="00F70AB2">
        <w:rPr>
          <w:rFonts w:ascii="HG丸ｺﾞｼｯｸM-PRO" w:eastAsia="HG丸ｺﾞｼｯｸM-PRO" w:hAnsi="HG丸ｺﾞｼｯｸM-PRO" w:hint="eastAsia"/>
          <w:bCs/>
          <w:szCs w:val="21"/>
        </w:rPr>
        <w:t>」</w:t>
      </w:r>
      <w:r w:rsidRPr="00F70AB2">
        <w:rPr>
          <w:rFonts w:ascii="HG丸ｺﾞｼｯｸM-PRO" w:eastAsia="HG丸ｺﾞｼｯｸM-PRO" w:hAnsi="HG丸ｺﾞｼｯｸM-PRO" w:hint="eastAsia"/>
          <w:bCs/>
          <w:szCs w:val="20"/>
        </w:rPr>
        <w:t>と</w:t>
      </w:r>
      <w:r w:rsidR="00555991">
        <w:rPr>
          <w:rFonts w:ascii="HG丸ｺﾞｼｯｸM-PRO" w:eastAsia="HG丸ｺﾞｼｯｸM-PRO" w:hAnsi="HG丸ｺﾞｼｯｸM-PRO" w:hint="eastAsia"/>
        </w:rPr>
        <w:t>関連する項目の整理表</w:t>
      </w:r>
      <w:bookmarkEnd w:id="17"/>
    </w:p>
    <w:tbl>
      <w:tblPr>
        <w:tblStyle w:val="17"/>
        <w:tblW w:w="8972" w:type="dxa"/>
        <w:jc w:val="center"/>
        <w:tblLook w:val="04A0" w:firstRow="1" w:lastRow="0" w:firstColumn="1" w:lastColumn="0" w:noHBand="0" w:noVBand="1"/>
      </w:tblPr>
      <w:tblGrid>
        <w:gridCol w:w="4010"/>
        <w:gridCol w:w="4962"/>
      </w:tblGrid>
      <w:tr w:rsidR="00F70AB2" w:rsidRPr="00F70AB2" w:rsidTr="00F70AB2">
        <w:trPr>
          <w:trHeight w:val="70"/>
          <w:jc w:val="center"/>
        </w:trPr>
        <w:tc>
          <w:tcPr>
            <w:tcW w:w="4010" w:type="dxa"/>
            <w:tcBorders>
              <w:bottom w:val="double" w:sz="4" w:space="0" w:color="auto"/>
            </w:tcBorders>
            <w:shd w:val="clear" w:color="auto" w:fill="D9D9D9" w:themeFill="background1" w:themeFillShade="D9"/>
            <w:vAlign w:val="center"/>
            <w:hideMark/>
          </w:tcPr>
          <w:bookmarkEnd w:id="18"/>
          <w:p w:rsidR="00F70AB2" w:rsidRPr="00F70AB2" w:rsidRDefault="00F70AB2" w:rsidP="00F70AB2">
            <w:pPr>
              <w:spacing w:line="28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インフラ長寿命化計画（個別施設計画）</w:t>
            </w:r>
          </w:p>
          <w:p w:rsidR="00F70AB2" w:rsidRPr="00F70AB2" w:rsidRDefault="00F70AB2" w:rsidP="00F70AB2">
            <w:pPr>
              <w:spacing w:line="28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大阪府都市基盤施設長寿命化計画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【行動計画】</w:t>
            </w:r>
          </w:p>
        </w:tc>
      </w:tr>
      <w:tr w:rsidR="00F70AB2" w:rsidRPr="00F70AB2" w:rsidTr="00F70AB2">
        <w:trPr>
          <w:trHeight w:val="35"/>
          <w:jc w:val="center"/>
        </w:trPr>
        <w:tc>
          <w:tcPr>
            <w:tcW w:w="4010" w:type="dxa"/>
            <w:tcBorders>
              <w:top w:val="double" w:sz="4" w:space="0" w:color="auto"/>
            </w:tcBorders>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F70AB2" w:rsidRPr="00F70AB2" w:rsidRDefault="0022428A"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tcPr>
          <w:p w:rsidR="00F70AB2" w:rsidRPr="00F70AB2" w:rsidRDefault="0022428A"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③対策の優先順位の考え方</w:t>
            </w:r>
          </w:p>
        </w:tc>
        <w:tc>
          <w:tcPr>
            <w:tcW w:w="4962" w:type="dxa"/>
            <w:noWrap/>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重点化指標・優先順位の考え方</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④個別施設の状態等</w:t>
            </w:r>
          </w:p>
        </w:tc>
        <w:tc>
          <w:tcPr>
            <w:tcW w:w="4962" w:type="dxa"/>
            <w:vMerge w:val="restart"/>
            <w:noWrap/>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効率的・効果的な維持管理の推進</w:t>
            </w:r>
          </w:p>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szCs w:val="21"/>
              </w:rPr>
              <w:fldChar w:fldCharType="begin"/>
            </w:r>
            <w:r w:rsidRPr="00F70AB2">
              <w:rPr>
                <w:rFonts w:ascii="HG丸ｺﾞｼｯｸM-PRO" w:eastAsia="HG丸ｺﾞｼｯｸM-PRO" w:hAnsi="HG丸ｺﾞｼｯｸM-PRO"/>
                <w:szCs w:val="21"/>
              </w:rPr>
              <w:instrText xml:space="preserve"> REF _Ref394483901  \* MERGEFORMAT </w:instrText>
            </w:r>
            <w:r w:rsidRPr="00F70AB2">
              <w:rPr>
                <w:rFonts w:ascii="HG丸ｺﾞｼｯｸM-PRO" w:eastAsia="HG丸ｺﾞｼｯｸM-PRO" w:hAnsi="HG丸ｺﾞｼｯｸM-PRO"/>
                <w:szCs w:val="21"/>
              </w:rPr>
              <w:fldChar w:fldCharType="separate"/>
            </w:r>
            <w:r w:rsidR="008B62FF" w:rsidRPr="008B62FF">
              <w:rPr>
                <w:rFonts w:ascii="HG丸ｺﾞｼｯｸM-PRO" w:eastAsia="HG丸ｺﾞｼｯｸM-PRO" w:hAnsi="HG丸ｺﾞｼｯｸM-PRO" w:hint="eastAsia"/>
              </w:rPr>
              <w:t>維持管理・更新等のコストの見通し</w:t>
            </w:r>
            <w:r w:rsidRPr="00F70AB2">
              <w:rPr>
                <w:rFonts w:ascii="HG丸ｺﾞｼｯｸM-PRO" w:eastAsia="HG丸ｺﾞｼｯｸM-PRO" w:hAnsi="HG丸ｺﾞｼｯｸM-PRO"/>
                <w:szCs w:val="21"/>
              </w:rPr>
              <w:fldChar w:fldCharType="end"/>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⑤対策内容と実施時期</w:t>
            </w:r>
          </w:p>
        </w:tc>
        <w:tc>
          <w:tcPr>
            <w:tcW w:w="4962" w:type="dxa"/>
            <w:vMerge/>
            <w:noWrap/>
            <w:vAlign w:val="center"/>
          </w:tcPr>
          <w:p w:rsidR="00F70AB2" w:rsidRPr="00F70AB2" w:rsidRDefault="00F70AB2" w:rsidP="00F70AB2">
            <w:pPr>
              <w:spacing w:line="280" w:lineRule="exact"/>
              <w:rPr>
                <w:rFonts w:ascii="HG丸ｺﾞｼｯｸM-PRO" w:eastAsia="HG丸ｺﾞｼｯｸM-PRO" w:hAnsi="HG丸ｺﾞｼｯｸM-PRO"/>
                <w:szCs w:val="21"/>
              </w:rPr>
            </w:pPr>
          </w:p>
        </w:tc>
      </w:tr>
      <w:tr w:rsidR="00F70AB2" w:rsidRPr="00F70AB2" w:rsidTr="00F70AB2">
        <w:trPr>
          <w:trHeight w:val="70"/>
          <w:jc w:val="center"/>
        </w:trPr>
        <w:tc>
          <w:tcPr>
            <w:tcW w:w="4010" w:type="dxa"/>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⑥対策費用</w:t>
            </w:r>
          </w:p>
        </w:tc>
        <w:tc>
          <w:tcPr>
            <w:tcW w:w="4962" w:type="dxa"/>
            <w:vMerge/>
            <w:noWrap/>
            <w:vAlign w:val="center"/>
          </w:tcPr>
          <w:p w:rsidR="00F70AB2" w:rsidRPr="00F70AB2" w:rsidRDefault="00F70AB2" w:rsidP="00F70AB2">
            <w:pPr>
              <w:spacing w:line="280" w:lineRule="exact"/>
              <w:rPr>
                <w:rFonts w:ascii="HG丸ｺﾞｼｯｸM-PRO" w:eastAsia="HG丸ｺﾞｼｯｸM-PRO" w:hAnsi="HG丸ｺﾞｼｯｸM-PRO"/>
                <w:szCs w:val="21"/>
              </w:rPr>
            </w:pPr>
          </w:p>
        </w:tc>
      </w:tr>
    </w:tbl>
    <w:p w:rsidR="00F70AB2" w:rsidRPr="00F70AB2" w:rsidRDefault="00F70AB2" w:rsidP="00F70AB2">
      <w:pPr>
        <w:widowControl/>
        <w:jc w:val="left"/>
        <w:rPr>
          <w:rFonts w:ascii="HG丸ｺﾞｼｯｸM-PRO" w:eastAsia="HG丸ｺﾞｼｯｸM-PRO" w:hAnsi="HG丸ｺﾞｼｯｸM-PRO"/>
        </w:rPr>
      </w:pPr>
    </w:p>
    <w:p w:rsidR="008B5701" w:rsidRDefault="008B5701" w:rsidP="006B1472">
      <w:pPr>
        <w:widowControl/>
        <w:jc w:val="center"/>
        <w:rPr>
          <w:rFonts w:ascii="HG丸ｺﾞｼｯｸM-PRO" w:eastAsia="HG丸ｺﾞｼｯｸM-PRO" w:hAnsi="HG丸ｺﾞｼｯｸM-PRO"/>
        </w:rPr>
      </w:pPr>
    </w:p>
    <w:p w:rsidR="00F70AB2" w:rsidRPr="006B1472" w:rsidRDefault="00F70AB2" w:rsidP="006B1472">
      <w:pPr>
        <w:pStyle w:val="a9"/>
      </w:pPr>
    </w:p>
    <w:p w:rsidR="006B1472" w:rsidRDefault="006B1472">
      <w:pPr>
        <w:widowControl/>
        <w:jc w:val="left"/>
        <w:rPr>
          <w:rFonts w:ascii="HG丸ｺﾞｼｯｸM-PRO" w:eastAsia="HG丸ｺﾞｼｯｸM-PRO" w:hAnsi="HG丸ｺﾞｼｯｸM-PRO"/>
          <w:sz w:val="28"/>
          <w:szCs w:val="28"/>
        </w:rPr>
      </w:pPr>
      <w:bookmarkStart w:id="19" w:name="_Toc406834007"/>
      <w:bookmarkStart w:id="20" w:name="_Toc408229058"/>
      <w:r>
        <w:br w:type="page"/>
      </w:r>
    </w:p>
    <w:p w:rsidR="00207932" w:rsidRDefault="008B5701" w:rsidP="00681FFE">
      <w:pPr>
        <w:pStyle w:val="2"/>
      </w:pPr>
      <w:r>
        <w:rPr>
          <w:rFonts w:hint="eastAsia"/>
        </w:rPr>
        <w:lastRenderedPageBreak/>
        <w:t>参照すべき基準類</w:t>
      </w:r>
      <w:bookmarkEnd w:id="19"/>
      <w:bookmarkEnd w:id="20"/>
    </w:p>
    <w:p w:rsidR="008B5701" w:rsidRDefault="008B5701" w:rsidP="00681FFE">
      <w:pPr>
        <w:pStyle w:val="20"/>
        <w:ind w:left="105" w:firstLine="210"/>
        <w:rPr>
          <w:szCs w:val="21"/>
        </w:rPr>
      </w:pPr>
      <w:r w:rsidRPr="00681FFE">
        <w:rPr>
          <w:rFonts w:ascii="HG丸ｺﾞｼｯｸM-PRO" w:eastAsia="HG丸ｺﾞｼｯｸM-PRO" w:hAnsi="HG丸ｺﾞｼｯｸM-PRO" w:hint="eastAsia"/>
          <w:szCs w:val="21"/>
        </w:rPr>
        <w:t>国土交通省「インフラ長寿命化計画（行動計画）平成</w:t>
      </w:r>
      <w:r w:rsidRPr="00681FFE">
        <w:rPr>
          <w:rFonts w:ascii="HG丸ｺﾞｼｯｸM-PRO" w:eastAsia="HG丸ｺﾞｼｯｸM-PRO" w:hAnsi="HG丸ｺﾞｼｯｸM-PRO"/>
          <w:szCs w:val="21"/>
        </w:rPr>
        <w:t>26年5月21日」の「２．基準類の整備」で示される港湾・海岸分野の基準類並びに大阪府の基準類を以下に示す。</w:t>
      </w:r>
    </w:p>
    <w:p w:rsidR="008B5701" w:rsidRDefault="008B5701" w:rsidP="00681FFE">
      <w:pPr>
        <w:pStyle w:val="20"/>
        <w:ind w:left="105" w:firstLine="210"/>
        <w:rPr>
          <w:szCs w:val="21"/>
        </w:rPr>
      </w:pPr>
    </w:p>
    <w:p w:rsidR="008B5701" w:rsidRDefault="008B5701">
      <w:pPr>
        <w:pStyle w:val="a9"/>
        <w:rPr>
          <w:szCs w:val="21"/>
        </w:rPr>
      </w:pPr>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1.5</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1</w:t>
      </w:r>
      <w:r w:rsidR="005244CF">
        <w:fldChar w:fldCharType="end"/>
      </w:r>
      <w:r>
        <w:rPr>
          <w:rFonts w:hint="eastAsia"/>
        </w:rPr>
        <w:t xml:space="preserve">　</w:t>
      </w:r>
      <w:r>
        <w:rPr>
          <w:rFonts w:hint="eastAsia"/>
          <w:szCs w:val="2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788"/>
        <w:gridCol w:w="2648"/>
      </w:tblGrid>
      <w:tr w:rsidR="008B5701" w:rsidTr="008B5701">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78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4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w:t>
            </w: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港湾法</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平成25年6月施行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平成25年12月施行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技術基準対象施設の維持に関し必要な事項を</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定める告示</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港湾の施設の点検診断ガイドライン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特定技術基準対象施設に関する報告の徴収及び</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立入検査等のガイドライン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海岸法</w:t>
            </w:r>
          </w:p>
        </w:tc>
        <w:tc>
          <w:tcPr>
            <w:tcW w:w="2648" w:type="dxa"/>
            <w:tcBorders>
              <w:top w:val="nil"/>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平成26年6月改正</w:t>
            </w:r>
          </w:p>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 w:val="18"/>
                <w:szCs w:val="21"/>
              </w:rPr>
              <w:t>（未施行）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hint="eastAsia"/>
                <w:szCs w:val="21"/>
              </w:rPr>
              <w:t>海岸保全施設の技術上の基準を定める省令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平成16年4月施行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海岸保全施設維持管理マニュアル</w:t>
            </w:r>
          </w:p>
        </w:tc>
        <w:tc>
          <w:tcPr>
            <w:tcW w:w="2648" w:type="dxa"/>
            <w:tcBorders>
              <w:top w:val="nil"/>
              <w:left w:val="nil"/>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平成26年3月改定</w:t>
            </w:r>
          </w:p>
        </w:tc>
      </w:tr>
    </w:tbl>
    <w:p w:rsidR="008B5701" w:rsidRDefault="008B5701" w:rsidP="00681FFE">
      <w:pPr>
        <w:pStyle w:val="a9"/>
        <w:jc w:val="both"/>
        <w:rPr>
          <w:bCs w:val="0"/>
          <w:szCs w:val="21"/>
        </w:rPr>
      </w:pPr>
    </w:p>
    <w:p w:rsidR="008B5701" w:rsidRDefault="008B5701">
      <w:pPr>
        <w:pStyle w:val="a9"/>
        <w:rPr>
          <w:szCs w:val="21"/>
        </w:rPr>
      </w:pPr>
      <w:r>
        <w:t xml:space="preserve">表 </w:t>
      </w:r>
      <w:r w:rsidR="00D14CE3">
        <w:fldChar w:fldCharType="begin"/>
      </w:r>
      <w:r w:rsidR="00D14CE3">
        <w:instrText xml:space="preserve"> STYLEREF 2 \s </w:instrText>
      </w:r>
      <w:r w:rsidR="00D14CE3">
        <w:fldChar w:fldCharType="separate"/>
      </w:r>
      <w:r w:rsidR="008B62FF">
        <w:rPr>
          <w:noProof/>
        </w:rPr>
        <w:t>1.5</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2</w:t>
      </w:r>
      <w:r w:rsidR="00D14CE3">
        <w:rPr>
          <w:noProof/>
        </w:rPr>
        <w:fldChar w:fldCharType="end"/>
      </w:r>
      <w:r>
        <w:rPr>
          <w:rFonts w:hint="eastAsia"/>
        </w:rPr>
        <w:t xml:space="preserve">　</w:t>
      </w:r>
      <w:r>
        <w:rPr>
          <w:rFonts w:hint="eastAsia"/>
          <w:szCs w:val="21"/>
        </w:rPr>
        <w:t>大阪府の維持管理上の基準類</w:t>
      </w:r>
    </w:p>
    <w:tbl>
      <w:tblPr>
        <w:tblW w:w="8451" w:type="dxa"/>
        <w:tblInd w:w="383" w:type="dxa"/>
        <w:tblCellMar>
          <w:left w:w="99" w:type="dxa"/>
          <w:right w:w="99" w:type="dxa"/>
        </w:tblCellMar>
        <w:tblLook w:val="04A0" w:firstRow="1" w:lastRow="0" w:firstColumn="1" w:lastColumn="0" w:noHBand="0" w:noVBand="1"/>
      </w:tblPr>
      <w:tblGrid>
        <w:gridCol w:w="992"/>
        <w:gridCol w:w="4820"/>
        <w:gridCol w:w="2639"/>
      </w:tblGrid>
      <w:tr w:rsidR="008B5701" w:rsidTr="008B5701">
        <w:trPr>
          <w:trHeight w:val="436"/>
        </w:trPr>
        <w:tc>
          <w:tcPr>
            <w:tcW w:w="992"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82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39"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992"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 w:val="20"/>
                <w:szCs w:val="21"/>
              </w:rPr>
            </w:pPr>
            <w:r>
              <w:rPr>
                <w:rFonts w:ascii="HG丸ｺﾞｼｯｸM-PRO" w:eastAsia="HG丸ｺﾞｼｯｸM-PRO" w:hAnsi="HG丸ｺﾞｼｯｸM-PRO" w:cs="ＭＳ Ｐゴシック" w:hint="eastAsia"/>
                <w:color w:val="000000"/>
                <w:kern w:val="0"/>
                <w:sz w:val="20"/>
                <w:szCs w:val="21"/>
              </w:rPr>
              <w:t>港湾</w:t>
            </w: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大阪府港湾施設維持管理基本計画</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平成23年3月策定</w:t>
            </w:r>
          </w:p>
        </w:tc>
      </w:tr>
      <w:tr w:rsidR="008B5701" w:rsidTr="008B5701">
        <w:trPr>
          <w:trHeight w:val="499"/>
        </w:trPr>
        <w:tc>
          <w:tcPr>
            <w:tcW w:w="992"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820" w:type="dxa"/>
            <w:tcBorders>
              <w:top w:val="single" w:sz="8" w:space="0" w:color="000000"/>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single" w:sz="8" w:space="0" w:color="000000"/>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bl>
    <w:p w:rsidR="008B5701" w:rsidRDefault="008B5701" w:rsidP="008B5701">
      <w:pPr>
        <w:jc w:val="center"/>
        <w:rPr>
          <w:rFonts w:ascii="HG丸ｺﾞｼｯｸM-PRO" w:eastAsia="HG丸ｺﾞｼｯｸM-PRO" w:hAnsi="HG丸ｺﾞｼｯｸM-PRO"/>
          <w:szCs w:val="21"/>
        </w:rPr>
      </w:pPr>
    </w:p>
    <w:p w:rsidR="008B5701" w:rsidRDefault="008B5701">
      <w:pPr>
        <w:widowControl/>
        <w:jc w:val="left"/>
        <w:rPr>
          <w:rFonts w:ascii="HG丸ｺﾞｼｯｸM-PRO" w:eastAsia="HG丸ｺﾞｼｯｸM-PRO" w:hAnsi="HG丸ｺﾞｼｯｸM-PRO"/>
        </w:rPr>
      </w:pPr>
    </w:p>
    <w:p w:rsidR="008B5701" w:rsidRPr="00207932" w:rsidRDefault="008B5701">
      <w:pPr>
        <w:widowControl/>
        <w:jc w:val="left"/>
        <w:rPr>
          <w:rFonts w:ascii="HG丸ｺﾞｼｯｸM-PRO" w:eastAsia="HG丸ｺﾞｼｯｸM-PRO" w:hAnsi="HG丸ｺﾞｼｯｸM-PRO"/>
        </w:rPr>
      </w:pPr>
    </w:p>
    <w:p w:rsidR="00C90C53" w:rsidRDefault="00C90C53">
      <w:pPr>
        <w:widowControl/>
        <w:jc w:val="left"/>
        <w:rPr>
          <w:rFonts w:ascii="HG丸ｺﾞｼｯｸM-PRO" w:eastAsia="HG丸ｺﾞｼｯｸM-PRO" w:hAnsi="HG丸ｺﾞｼｯｸM-PRO"/>
          <w:sz w:val="40"/>
          <w:szCs w:val="40"/>
        </w:rPr>
      </w:pPr>
      <w:bookmarkStart w:id="21" w:name="_Ref388951378"/>
      <w:bookmarkStart w:id="22" w:name="_Ref388951383"/>
    </w:p>
    <w:p w:rsidR="00C90C53" w:rsidRDefault="00C90C53" w:rsidP="00C90C53">
      <w:r>
        <w:br w:type="page"/>
      </w:r>
    </w:p>
    <w:p w:rsidR="000B32AB" w:rsidRPr="00457A27" w:rsidRDefault="000B32AB" w:rsidP="003346EA">
      <w:pPr>
        <w:pStyle w:val="1"/>
      </w:pPr>
      <w:bookmarkStart w:id="23" w:name="_Toc406834008"/>
      <w:bookmarkStart w:id="24" w:name="_Toc408229059"/>
      <w:r w:rsidRPr="00457A27">
        <w:rPr>
          <w:rFonts w:hint="eastAsia"/>
        </w:rPr>
        <w:lastRenderedPageBreak/>
        <w:t>維持管理・更新の現状と課題</w:t>
      </w:r>
      <w:bookmarkEnd w:id="21"/>
      <w:bookmarkEnd w:id="22"/>
      <w:bookmarkEnd w:id="23"/>
      <w:bookmarkEnd w:id="24"/>
    </w:p>
    <w:p w:rsidR="00F8555C" w:rsidRPr="00681FFE" w:rsidRDefault="00627E3D" w:rsidP="00681FFE">
      <w:pPr>
        <w:pStyle w:val="2"/>
      </w:pPr>
      <w:bookmarkStart w:id="25" w:name="_Toc406834009"/>
      <w:bookmarkStart w:id="26" w:name="_Toc408229060"/>
      <w:r>
        <w:rPr>
          <w:rFonts w:hint="eastAsia"/>
        </w:rPr>
        <w:t>施設の現状</w:t>
      </w:r>
      <w:bookmarkEnd w:id="25"/>
      <w:bookmarkEnd w:id="26"/>
      <w:r w:rsidR="00F8555C" w:rsidDel="00F8555C">
        <w:rPr>
          <w:rFonts w:hint="eastAsia"/>
        </w:rPr>
        <w:t xml:space="preserve"> </w:t>
      </w:r>
    </w:p>
    <w:p w:rsidR="00627E3D" w:rsidRDefault="00F8555C" w:rsidP="00594678">
      <w:pPr>
        <w:pStyle w:val="4"/>
      </w:pPr>
      <w:r>
        <w:rPr>
          <w:rFonts w:hint="eastAsia"/>
        </w:rPr>
        <w:t>大阪府の管理区域</w:t>
      </w:r>
    </w:p>
    <w:p w:rsidR="00594678" w:rsidRPr="00594678" w:rsidRDefault="00594678" w:rsidP="00594678">
      <w:pPr>
        <w:pStyle w:val="40"/>
        <w:ind w:left="420" w:firstLine="210"/>
        <w:rPr>
          <w:rFonts w:ascii="HG丸ｺﾞｼｯｸM-PRO" w:eastAsia="HG丸ｺﾞｼｯｸM-PRO" w:hAnsi="HG丸ｺﾞｼｯｸM-PRO"/>
        </w:rPr>
      </w:pPr>
      <w:r w:rsidRPr="00594678">
        <w:rPr>
          <w:rFonts w:ascii="HG丸ｺﾞｼｯｸM-PRO" w:eastAsia="HG丸ｺﾞｼｯｸM-PRO" w:hAnsi="HG丸ｺﾞｼｯｸM-PRO" w:hint="eastAsia"/>
        </w:rPr>
        <w:t>大阪府の</w:t>
      </w:r>
      <w:r>
        <w:rPr>
          <w:rFonts w:ascii="HG丸ｺﾞｼｯｸM-PRO" w:eastAsia="HG丸ｺﾞｼｯｸM-PRO" w:hAnsi="HG丸ｺﾞｼｯｸM-PRO" w:hint="eastAsia"/>
        </w:rPr>
        <w:t>当該分野における</w:t>
      </w:r>
      <w:r w:rsidRPr="00594678">
        <w:rPr>
          <w:rFonts w:ascii="HG丸ｺﾞｼｯｸM-PRO" w:eastAsia="HG丸ｺﾞｼｯｸM-PRO" w:hAnsi="HG丸ｺﾞｼｯｸM-PRO" w:hint="eastAsia"/>
        </w:rPr>
        <w:t>管理区域を</w:t>
      </w:r>
      <w:r w:rsidRPr="00594678">
        <w:rPr>
          <w:rFonts w:ascii="HG丸ｺﾞｼｯｸM-PRO" w:eastAsia="HG丸ｺﾞｼｯｸM-PRO" w:hAnsi="HG丸ｺﾞｼｯｸM-PRO"/>
        </w:rPr>
        <w:fldChar w:fldCharType="begin"/>
      </w:r>
      <w:r w:rsidRPr="00594678">
        <w:rPr>
          <w:rFonts w:ascii="HG丸ｺﾞｼｯｸM-PRO" w:eastAsia="HG丸ｺﾞｼｯｸM-PRO" w:hAnsi="HG丸ｺﾞｼｯｸM-PRO"/>
        </w:rPr>
        <w:instrText xml:space="preserve"> </w:instrText>
      </w:r>
      <w:r w:rsidRPr="00594678">
        <w:rPr>
          <w:rFonts w:ascii="HG丸ｺﾞｼｯｸM-PRO" w:eastAsia="HG丸ｺﾞｼｯｸM-PRO" w:hAnsi="HG丸ｺﾞｼｯｸM-PRO" w:hint="eastAsia"/>
        </w:rPr>
        <w:instrText>REF _Ref407175997 \h</w:instrText>
      </w:r>
      <w:r w:rsidRPr="0059467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94678">
        <w:rPr>
          <w:rFonts w:ascii="HG丸ｺﾞｼｯｸM-PRO" w:eastAsia="HG丸ｺﾞｼｯｸM-PRO" w:hAnsi="HG丸ｺﾞｼｯｸM-PRO"/>
        </w:rPr>
      </w:r>
      <w:r w:rsidRPr="00594678">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rPr>
        <w:t xml:space="preserve">図 </w:t>
      </w:r>
      <w:r w:rsidR="008B62FF" w:rsidRPr="008B62FF">
        <w:rPr>
          <w:rFonts w:ascii="HG丸ｺﾞｼｯｸM-PRO" w:eastAsia="HG丸ｺﾞｼｯｸM-PRO" w:hAnsi="HG丸ｺﾞｼｯｸM-PRO"/>
          <w:noProof/>
        </w:rPr>
        <w:t>2.1</w:t>
      </w:r>
      <w:r w:rsidR="008B62FF" w:rsidRPr="008B62FF">
        <w:rPr>
          <w:rFonts w:ascii="HG丸ｺﾞｼｯｸM-PRO" w:eastAsia="HG丸ｺﾞｼｯｸM-PRO" w:hAnsi="HG丸ｺﾞｼｯｸM-PRO"/>
          <w:noProof/>
        </w:rPr>
        <w:noBreakHyphen/>
        <w:t>1</w:t>
      </w:r>
      <w:r w:rsidRPr="00594678">
        <w:rPr>
          <w:rFonts w:ascii="HG丸ｺﾞｼｯｸM-PRO" w:eastAsia="HG丸ｺﾞｼｯｸM-PRO" w:hAnsi="HG丸ｺﾞｼｯｸM-PRO"/>
        </w:rPr>
        <w:fldChar w:fldCharType="end"/>
      </w:r>
      <w:r w:rsidRPr="00594678">
        <w:rPr>
          <w:rFonts w:ascii="HG丸ｺﾞｼｯｸM-PRO" w:eastAsia="HG丸ｺﾞｼｯｸM-PRO" w:hAnsi="HG丸ｺﾞｼｯｸM-PRO" w:hint="eastAsia"/>
        </w:rPr>
        <w:t>に示す。</w:t>
      </w:r>
    </w:p>
    <w:p w:rsidR="00000DAA" w:rsidRDefault="00000DAA" w:rsidP="00681FFE">
      <w:pPr>
        <w:pStyle w:val="a9"/>
      </w:pPr>
      <w:r>
        <w:rPr>
          <w:rFonts w:hint="eastAsia"/>
          <w:noProof/>
        </w:rPr>
        <mc:AlternateContent>
          <mc:Choice Requires="wps">
            <w:drawing>
              <wp:anchor distT="0" distB="0" distL="114300" distR="114300" simplePos="0" relativeHeight="253778944" behindDoc="0" locked="0" layoutInCell="1" allowOverlap="1" wp14:anchorId="59857351" wp14:editId="6FA5CA8E">
                <wp:simplePos x="0" y="0"/>
                <wp:positionH relativeFrom="column">
                  <wp:posOffset>137795</wp:posOffset>
                </wp:positionH>
                <wp:positionV relativeFrom="paragraph">
                  <wp:posOffset>156845</wp:posOffset>
                </wp:positionV>
                <wp:extent cx="5779135" cy="6134100"/>
                <wp:effectExtent l="0" t="0" r="12065" b="19050"/>
                <wp:wrapNone/>
                <wp:docPr id="47148" name="正方形/長方形 47148"/>
                <wp:cNvGraphicFramePr/>
                <a:graphic xmlns:a="http://schemas.openxmlformats.org/drawingml/2006/main">
                  <a:graphicData uri="http://schemas.microsoft.com/office/word/2010/wordprocessingShape">
                    <wps:wsp>
                      <wps:cNvSpPr/>
                      <wps:spPr>
                        <a:xfrm>
                          <a:off x="0" y="0"/>
                          <a:ext cx="5779135" cy="61341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48" o:spid="_x0000_s1026" style="position:absolute;left:0;text-align:left;margin-left:10.85pt;margin-top:12.35pt;width:455.05pt;height:483pt;z-index:2537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" filled="f" strokecolor="black [3213]"/>
            </w:pict>
          </mc:Fallback>
        </mc:AlternateConten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628"/>
        <w:gridCol w:w="413"/>
        <w:gridCol w:w="3250"/>
        <w:gridCol w:w="1558"/>
      </w:tblGrid>
      <w:tr w:rsidR="00627E3D" w:rsidTr="00627E3D">
        <w:tc>
          <w:tcPr>
            <w:tcW w:w="3284" w:type="dxa"/>
            <w:gridSpan w:val="2"/>
            <w:tcBorders>
              <w:top w:val="nil"/>
              <w:left w:val="nil"/>
              <w:bottom w:val="single" w:sz="4" w:space="0" w:color="auto"/>
              <w:right w:val="nil"/>
            </w:tcBorders>
            <w:vAlign w:val="center"/>
            <w:hideMark/>
          </w:tcPr>
          <w:p w:rsidR="00627E3D" w:rsidRDefault="00000DAA">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w:t>
            </w:r>
            <w:r w:rsidR="00627E3D">
              <w:rPr>
                <w:rFonts w:ascii="HG丸ｺﾞｼｯｸM-PRO" w:eastAsia="HG丸ｺﾞｼｯｸM-PRO" w:hAnsi="HG丸ｺﾞｼｯｸM-PRO" w:cs="Meiryo UI" w:hint="eastAsia"/>
                <w:color w:val="000000"/>
                <w:szCs w:val="21"/>
              </w:rPr>
              <w:t>港湾の管理区域</w:t>
            </w:r>
            <w:r>
              <w:rPr>
                <w:rFonts w:ascii="HG丸ｺﾞｼｯｸM-PRO" w:eastAsia="HG丸ｺﾞｼｯｸM-PRO" w:hAnsi="HG丸ｺﾞｼｯｸM-PRO" w:cs="Meiryo UI" w:hint="eastAsia"/>
                <w:color w:val="000000"/>
                <w:szCs w:val="21"/>
              </w:rPr>
              <w:t>＞</w:t>
            </w:r>
          </w:p>
        </w:tc>
        <w:tc>
          <w:tcPr>
            <w:tcW w:w="413" w:type="dxa"/>
            <w:tcBorders>
              <w:top w:val="nil"/>
              <w:left w:val="nil"/>
              <w:bottom w:val="nil"/>
              <w:right w:val="nil"/>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nil"/>
              <w:bottom w:val="single" w:sz="4" w:space="0" w:color="auto"/>
              <w:right w:val="nil"/>
            </w:tcBorders>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 xml:space="preserve">　</w:t>
            </w:r>
            <w:r w:rsidR="00000DAA">
              <w:rPr>
                <w:rFonts w:ascii="HG丸ｺﾞｼｯｸM-PRO" w:eastAsia="HG丸ｺﾞｼｯｸM-PRO" w:hAnsi="HG丸ｺﾞｼｯｸM-PRO" w:cs="Meiryo UI" w:hint="eastAsia"/>
                <w:color w:val="000000"/>
                <w:szCs w:val="21"/>
              </w:rPr>
              <w:t>＜</w:t>
            </w:r>
            <w:r>
              <w:rPr>
                <w:rFonts w:ascii="HG丸ｺﾞｼｯｸM-PRO" w:eastAsia="HG丸ｺﾞｼｯｸM-PRO" w:hAnsi="HG丸ｺﾞｼｯｸM-PRO" w:cs="Meiryo UI" w:hint="eastAsia"/>
                <w:color w:val="000000"/>
                <w:szCs w:val="21"/>
              </w:rPr>
              <w:t>海岸の管理区域</w:t>
            </w:r>
            <w:r w:rsidR="00000DAA">
              <w:rPr>
                <w:rFonts w:ascii="HG丸ｺﾞｼｯｸM-PRO" w:eastAsia="HG丸ｺﾞｼｯｸM-PRO" w:hAnsi="HG丸ｺﾞｼｯｸM-PRO" w:cs="Meiryo UI" w:hint="eastAsia"/>
                <w:color w:val="000000"/>
                <w:szCs w:val="21"/>
              </w:rPr>
              <w:t>＞</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国際拠点港湾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堺泉北港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single" w:sz="4" w:space="0" w:color="auto"/>
              <w:left w:val="single" w:sz="4" w:space="0" w:color="auto"/>
              <w:bottom w:val="nil"/>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大阪府所管海岸保全区域の延長</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重要港湾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阪南港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 w:val="18"/>
                <w:szCs w:val="21"/>
              </w:rPr>
            </w:pPr>
            <w:r>
              <w:rPr>
                <w:rFonts w:ascii="HG丸ｺﾞｼｯｸM-PRO" w:eastAsia="HG丸ｺﾞｼｯｸM-PRO" w:hAnsi="HG丸ｺﾞｼｯｸM-PRO" w:cs="Meiryo UI" w:hint="eastAsia"/>
                <w:color w:val="000000"/>
                <w:sz w:val="18"/>
                <w:szCs w:val="21"/>
              </w:rPr>
              <w:t>＜泉州海岸(堺市～岬町)、及び布屋海岸(大阪市)＞</w:t>
            </w:r>
          </w:p>
        </w:tc>
      </w:tr>
      <w:tr w:rsidR="00627E3D" w:rsidTr="00627E3D">
        <w:tc>
          <w:tcPr>
            <w:tcW w:w="1656" w:type="dxa"/>
            <w:vMerge w:val="restart"/>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地方港湾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二色港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○国交省水管理・保全局</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32.9km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泉佐野港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○国交省港湾局所管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29.8km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尾崎港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○農水省水産庁所管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ind w:firstLineChars="50" w:firstLine="105"/>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8.3km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淡輪港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○農水省農村振興局所管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0.2km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深日港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○国交省（水国・港湾重複）</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泉州港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合計</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74.0km</w:t>
            </w:r>
          </w:p>
        </w:tc>
      </w:tr>
      <w:tr w:rsidR="00627E3D" w:rsidTr="00627E3D">
        <w:tc>
          <w:tcPr>
            <w:tcW w:w="3284" w:type="dxa"/>
            <w:gridSpan w:val="2"/>
            <w:tcBorders>
              <w:top w:val="single" w:sz="4" w:space="0" w:color="auto"/>
              <w:left w:val="nil"/>
              <w:bottom w:val="nil"/>
              <w:right w:val="nil"/>
            </w:tcBorders>
            <w:vAlign w:val="center"/>
          </w:tcPr>
          <w:p w:rsidR="00627E3D" w:rsidRDefault="00627E3D">
            <w:pPr>
              <w:snapToGrid w:val="0"/>
              <w:jc w:val="center"/>
              <w:rPr>
                <w:rFonts w:ascii="HG丸ｺﾞｼｯｸM-PRO" w:eastAsia="HG丸ｺﾞｼｯｸM-PRO" w:hAnsi="HG丸ｺﾞｼｯｸM-PRO" w:cs="Meiryo UI"/>
                <w:color w:val="000000"/>
                <w:szCs w:val="21"/>
              </w:rPr>
            </w:pPr>
          </w:p>
        </w:tc>
        <w:tc>
          <w:tcPr>
            <w:tcW w:w="413" w:type="dxa"/>
            <w:tcBorders>
              <w:top w:val="nil"/>
              <w:left w:val="nil"/>
              <w:bottom w:val="nil"/>
              <w:right w:val="nil"/>
            </w:tcBorders>
          </w:tcPr>
          <w:p w:rsidR="00627E3D" w:rsidRDefault="00627E3D">
            <w:pPr>
              <w:snapToGrid w:val="0"/>
              <w:jc w:val="center"/>
              <w:rPr>
                <w:rFonts w:ascii="HG丸ｺﾞｼｯｸM-PRO" w:eastAsia="HG丸ｺﾞｼｯｸM-PRO" w:hAnsi="HG丸ｺﾞｼｯｸM-PRO" w:cs="Meiryo UI"/>
                <w:color w:val="000000"/>
                <w:szCs w:val="21"/>
              </w:rPr>
            </w:pPr>
          </w:p>
        </w:tc>
        <w:tc>
          <w:tcPr>
            <w:tcW w:w="4808" w:type="dxa"/>
            <w:gridSpan w:val="2"/>
            <w:tcBorders>
              <w:top w:val="single" w:sz="4" w:space="0" w:color="auto"/>
              <w:left w:val="nil"/>
              <w:bottom w:val="nil"/>
              <w:right w:val="nil"/>
            </w:tcBorders>
            <w:vAlign w:val="center"/>
          </w:tcPr>
          <w:p w:rsidR="00627E3D" w:rsidRDefault="00627E3D">
            <w:pPr>
              <w:wordWrap w:val="0"/>
              <w:snapToGrid w:val="0"/>
              <w:jc w:val="center"/>
              <w:rPr>
                <w:rFonts w:ascii="HG丸ｺﾞｼｯｸM-PRO" w:eastAsia="HG丸ｺﾞｼｯｸM-PRO" w:hAnsi="HG丸ｺﾞｼｯｸM-PRO" w:cs="Meiryo UI"/>
                <w:color w:val="000000"/>
                <w:szCs w:val="21"/>
              </w:rPr>
            </w:pPr>
          </w:p>
        </w:tc>
      </w:tr>
    </w:tbl>
    <w:p w:rsidR="00627E3D" w:rsidRDefault="00000DAA" w:rsidP="00627E3D">
      <w:pPr>
        <w:rPr>
          <w:rFonts w:ascii="Meiryo UI" w:eastAsia="Meiryo UI" w:hAnsi="Meiryo UI" w:cs="Meiryo UI"/>
        </w:rPr>
      </w:pPr>
      <w:r>
        <w:rPr>
          <w:rFonts w:hint="eastAsia"/>
          <w:noProof/>
        </w:rPr>
        <w:drawing>
          <wp:anchor distT="0" distB="0" distL="114300" distR="114300" simplePos="0" relativeHeight="253762560" behindDoc="0" locked="0" layoutInCell="1" allowOverlap="1" wp14:anchorId="4658AB83" wp14:editId="52B89914">
            <wp:simplePos x="0" y="0"/>
            <wp:positionH relativeFrom="column">
              <wp:posOffset>3100070</wp:posOffset>
            </wp:positionH>
            <wp:positionV relativeFrom="paragraph">
              <wp:posOffset>127000</wp:posOffset>
            </wp:positionV>
            <wp:extent cx="2752725" cy="3543300"/>
            <wp:effectExtent l="0" t="0" r="9525" b="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6" r:link="rId27">
                      <a:extLst>
                        <a:ext uri="{28A0092B-C50C-407E-A947-70E740481C1C}">
                          <a14:useLocalDpi xmlns:a14="http://schemas.microsoft.com/office/drawing/2010/main" val="0"/>
                        </a:ext>
                      </a:extLst>
                    </a:blip>
                    <a:srcRect l="20139" t="10312" r="8779"/>
                    <a:stretch/>
                  </pic:blipFill>
                  <pic:spPr bwMode="auto">
                    <a:xfrm>
                      <a:off x="0" y="0"/>
                      <a:ext cx="2752725" cy="354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764608" behindDoc="0" locked="0" layoutInCell="1" allowOverlap="1" wp14:anchorId="0ED581F7" wp14:editId="2FE79136">
                <wp:simplePos x="0" y="0"/>
                <wp:positionH relativeFrom="column">
                  <wp:posOffset>3215005</wp:posOffset>
                </wp:positionH>
                <wp:positionV relativeFrom="paragraph">
                  <wp:posOffset>2581910</wp:posOffset>
                </wp:positionV>
                <wp:extent cx="635" cy="720090"/>
                <wp:effectExtent l="19050" t="0" r="37465" b="3810"/>
                <wp:wrapNone/>
                <wp:docPr id="414" name="直線矢印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14" o:spid="_x0000_s1026" type="#_x0000_t32" style="position:absolute;left:0;text-align:left;margin-left:253.15pt;margin-top:203.3pt;width:.05pt;height:56.7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" strokeweight="2.25pt"/>
            </w:pict>
          </mc:Fallback>
        </mc:AlternateContent>
      </w:r>
      <w:r>
        <w:rPr>
          <w:rFonts w:hint="eastAsia"/>
          <w:noProof/>
        </w:rPr>
        <mc:AlternateContent>
          <mc:Choice Requires="wps">
            <w:drawing>
              <wp:anchor distT="0" distB="0" distL="114300" distR="114300" simplePos="0" relativeHeight="253765632" behindDoc="0" locked="0" layoutInCell="1" allowOverlap="1" wp14:anchorId="61BA8C19" wp14:editId="4C9D7FDC">
                <wp:simplePos x="0" y="0"/>
                <wp:positionH relativeFrom="column">
                  <wp:posOffset>2703195</wp:posOffset>
                </wp:positionH>
                <wp:positionV relativeFrom="paragraph">
                  <wp:posOffset>1283970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フリーフォーム 413" o:spid="_x0000_s1026" style="position:absolute;left:0;text-align:left;margin-left:212.85pt;margin-top:101.1pt;width:173.7pt;height:1in;rotation:8645849fd;z-index:2537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hint="eastAsia"/>
          <w:noProof/>
        </w:rPr>
        <mc:AlternateContent>
          <mc:Choice Requires="wps">
            <w:drawing>
              <wp:anchor distT="0" distB="0" distL="114300" distR="114300" simplePos="0" relativeHeight="253766656" behindDoc="0" locked="0" layoutInCell="1" allowOverlap="1" wp14:anchorId="513F0086" wp14:editId="7903FA34">
                <wp:simplePos x="0" y="0"/>
                <wp:positionH relativeFrom="column">
                  <wp:posOffset>3810635</wp:posOffset>
                </wp:positionH>
                <wp:positionV relativeFrom="paragraph">
                  <wp:posOffset>1294765</wp:posOffset>
                </wp:positionV>
                <wp:extent cx="1209040" cy="384810"/>
                <wp:effectExtent l="0" t="0" r="0" b="0"/>
                <wp:wrapNone/>
                <wp:docPr id="412" name="テキスト ボックス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4456D" w:rsidRDefault="00E4456D" w:rsidP="00627E3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2" o:spid="_x0000_s1031" type="#_x0000_t202" style="position:absolute;left:0;text-align:left;margin-left:300.05pt;margin-top:101.95pt;width:95.2pt;height:30.3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" filled="f" stroked="f" strokeweight="3pt">
                <v:textbox inset="5.85pt,.7pt,5.85pt,.7pt">
                  <w:txbxContent>
                    <w:p w:rsidR="00E4456D" w:rsidRDefault="00E4456D" w:rsidP="00627E3D">
                      <w:pPr>
                        <w:rPr>
                          <w:sz w:val="24"/>
                          <w:u w:val="single"/>
                        </w:rPr>
                      </w:pPr>
                      <w:r>
                        <w:rPr>
                          <w:rFonts w:hint="eastAsia"/>
                          <w:sz w:val="24"/>
                          <w:u w:val="single"/>
                        </w:rPr>
                        <w:t>泉州海岸</w:t>
                      </w:r>
                    </w:p>
                  </w:txbxContent>
                </v:textbox>
              </v:shape>
            </w:pict>
          </mc:Fallback>
        </mc:AlternateContent>
      </w:r>
      <w:r>
        <w:rPr>
          <w:rFonts w:hint="eastAsia"/>
          <w:noProof/>
        </w:rPr>
        <mc:AlternateContent>
          <mc:Choice Requires="wps">
            <w:drawing>
              <wp:anchor distT="0" distB="0" distL="114300" distR="114300" simplePos="0" relativeHeight="253767680" behindDoc="0" locked="0" layoutInCell="1" allowOverlap="1" wp14:anchorId="28A2A1D1" wp14:editId="02268B3F">
                <wp:simplePos x="0" y="0"/>
                <wp:positionH relativeFrom="column">
                  <wp:posOffset>5267960</wp:posOffset>
                </wp:positionH>
                <wp:positionV relativeFrom="paragraph">
                  <wp:posOffset>351790</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円/楕円 411" o:spid="_x0000_s1026" style="position:absolute;left:0;text-align:left;margin-left:414.8pt;margin-top:27.7pt;width:14.5pt;height:11.8pt;z-index:2537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" filled="f" strokeweight="1.5pt">
                <v:textbox inset="5.85pt,.7pt,5.85pt,.7pt"/>
              </v:oval>
            </w:pict>
          </mc:Fallback>
        </mc:AlternateContent>
      </w:r>
      <w:r>
        <w:rPr>
          <w:rFonts w:hint="eastAsia"/>
          <w:noProof/>
        </w:rPr>
        <mc:AlternateContent>
          <mc:Choice Requires="wps">
            <w:drawing>
              <wp:anchor distT="0" distB="0" distL="114300" distR="114300" simplePos="0" relativeHeight="253768704" behindDoc="0" locked="0" layoutInCell="1" allowOverlap="1" wp14:anchorId="1BB8ABD5" wp14:editId="16A4C9D9">
                <wp:simplePos x="0" y="0"/>
                <wp:positionH relativeFrom="column">
                  <wp:posOffset>4704715</wp:posOffset>
                </wp:positionH>
                <wp:positionV relativeFrom="paragraph">
                  <wp:posOffset>134620</wp:posOffset>
                </wp:positionV>
                <wp:extent cx="1045845" cy="321310"/>
                <wp:effectExtent l="0" t="0" r="0" b="2540"/>
                <wp:wrapNone/>
                <wp:docPr id="410" name="テキスト ボックス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4456D" w:rsidRDefault="00E4456D" w:rsidP="00627E3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0" o:spid="_x0000_s1032" type="#_x0000_t202" style="position:absolute;left:0;text-align:left;margin-left:370.45pt;margin-top:10.6pt;width:82.35pt;height:25.3pt;z-index:2537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" filled="f" stroked="f" strokeweight="3pt">
                <v:textbox inset="5.85pt,.7pt,5.85pt,.7pt">
                  <w:txbxContent>
                    <w:p w:rsidR="00E4456D" w:rsidRDefault="00E4456D" w:rsidP="00627E3D">
                      <w:pPr>
                        <w:rPr>
                          <w:sz w:val="24"/>
                          <w:u w:val="single"/>
                        </w:rPr>
                      </w:pPr>
                      <w:r>
                        <w:rPr>
                          <w:rFonts w:hint="eastAsia"/>
                          <w:sz w:val="24"/>
                          <w:u w:val="single"/>
                        </w:rPr>
                        <w:t>布屋海岸</w:t>
                      </w:r>
                    </w:p>
                  </w:txbxContent>
                </v:textbox>
              </v:shape>
            </w:pict>
          </mc:Fallback>
        </mc:AlternateContent>
      </w:r>
      <w:r>
        <w:rPr>
          <w:rFonts w:hint="eastAsia"/>
          <w:noProof/>
        </w:rPr>
        <mc:AlternateContent>
          <mc:Choice Requires="wps">
            <w:drawing>
              <wp:anchor distT="0" distB="0" distL="114300" distR="114300" simplePos="0" relativeHeight="253777920" behindDoc="0" locked="0" layoutInCell="1" allowOverlap="1" wp14:anchorId="4AE04E8A" wp14:editId="1A31F3A1">
                <wp:simplePos x="0" y="0"/>
                <wp:positionH relativeFrom="column">
                  <wp:posOffset>4715510</wp:posOffset>
                </wp:positionH>
                <wp:positionV relativeFrom="paragraph">
                  <wp:posOffset>1081405</wp:posOffset>
                </wp:positionV>
                <wp:extent cx="857885" cy="0"/>
                <wp:effectExtent l="0" t="19050" r="18415" b="19050"/>
                <wp:wrapNone/>
                <wp:docPr id="409" name="直線矢印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直線矢印コネクタ 409" o:spid="_x0000_s1026" type="#_x0000_t32" style="position:absolute;left:0;text-align:left;margin-left:371.3pt;margin-top:85.15pt;width:67.55pt;height:0;flip:x;z-index:2537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" strokeweight="2.25pt"/>
            </w:pict>
          </mc:Fallback>
        </mc:AlternateContent>
      </w:r>
      <w:r>
        <w:rPr>
          <w:rFonts w:hint="eastAsia"/>
          <w:noProof/>
        </w:rPr>
        <w:drawing>
          <wp:anchor distT="0" distB="0" distL="114300" distR="114300" simplePos="0" relativeHeight="251735038" behindDoc="0" locked="0" layoutInCell="1" allowOverlap="1" wp14:anchorId="095C25C2" wp14:editId="2F2134C8">
            <wp:simplePos x="0" y="0"/>
            <wp:positionH relativeFrom="column">
              <wp:posOffset>208915</wp:posOffset>
            </wp:positionH>
            <wp:positionV relativeFrom="paragraph">
              <wp:posOffset>104775</wp:posOffset>
            </wp:positionV>
            <wp:extent cx="2924175" cy="3779520"/>
            <wp:effectExtent l="0" t="0" r="9525" b="0"/>
            <wp:wrapNone/>
            <wp:docPr id="47147" name="図 47147"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descr="大阪湾白図"/>
                    <pic:cNvPicPr>
                      <a:picLocks noChangeAspect="1" noChangeArrowheads="1"/>
                    </pic:cNvPicPr>
                  </pic:nvPicPr>
                  <pic:blipFill>
                    <a:blip r:embed="rId28">
                      <a:extLst>
                        <a:ext uri="{28A0092B-C50C-407E-A947-70E740481C1C}">
                          <a14:useLocalDpi xmlns:a14="http://schemas.microsoft.com/office/drawing/2010/main" val="0"/>
                        </a:ext>
                      </a:extLst>
                    </a:blip>
                    <a:srcRect t="6976"/>
                    <a:stretch>
                      <a:fillRect/>
                    </a:stretch>
                  </pic:blipFill>
                  <pic:spPr bwMode="auto">
                    <a:xfrm>
                      <a:off x="0" y="0"/>
                      <a:ext cx="2924175" cy="3779520"/>
                    </a:xfrm>
                    <a:prstGeom prst="rect">
                      <a:avLst/>
                    </a:prstGeom>
                    <a:noFill/>
                  </pic:spPr>
                </pic:pic>
              </a:graphicData>
            </a:graphic>
            <wp14:sizeRelH relativeFrom="page">
              <wp14:pctWidth>0</wp14:pctWidth>
            </wp14:sizeRelH>
            <wp14:sizeRelV relativeFrom="page">
              <wp14:pctHeight>0</wp14:pctHeight>
            </wp14:sizeRelV>
          </wp:anchor>
        </w:drawing>
      </w: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000DAA" w:rsidP="00627E3D">
      <w:pPr>
        <w:ind w:left="420" w:hangingChars="200" w:hanging="420"/>
        <w:rPr>
          <w:rFonts w:ascii="Meiryo UI" w:eastAsia="Meiryo UI" w:hAnsi="Meiryo UI" w:cs="Meiryo UI"/>
        </w:rPr>
      </w:pPr>
      <w:r>
        <w:rPr>
          <w:rFonts w:hint="eastAsia"/>
          <w:noProof/>
        </w:rPr>
        <mc:AlternateContent>
          <mc:Choice Requires="wps">
            <w:drawing>
              <wp:anchor distT="0" distB="0" distL="114300" distR="114300" simplePos="0" relativeHeight="253769728" behindDoc="0" locked="0" layoutInCell="1" allowOverlap="1" wp14:anchorId="27F2A411" wp14:editId="228CD7A0">
                <wp:simplePos x="0" y="0"/>
                <wp:positionH relativeFrom="column">
                  <wp:posOffset>837565</wp:posOffset>
                </wp:positionH>
                <wp:positionV relativeFrom="paragraph">
                  <wp:posOffset>67310</wp:posOffset>
                </wp:positionV>
                <wp:extent cx="763905" cy="213995"/>
                <wp:effectExtent l="0" t="0" r="321945" b="167005"/>
                <wp:wrapNone/>
                <wp:docPr id="47141"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41" o:spid="_x0000_s1033" type="#_x0000_t47" style="position:absolute;left:0;text-align:left;margin-left:65.95pt;margin-top:5.3pt;width:60.15pt;height:16.85pt;z-index:2537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" adj="30340,36567,21928,12228" fillcolor="window" strokecolor="red" strokeweight="1pt">
                <v:textbo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p>
    <w:p w:rsidR="00627E3D" w:rsidRDefault="00627E3D" w:rsidP="00627E3D">
      <w:pPr>
        <w:rPr>
          <w:rFonts w:ascii="Meiryo UI" w:eastAsia="Meiryo UI" w:hAnsi="Meiryo UI" w:cs="Meiryo UI"/>
          <w:bCs/>
          <w:szCs w:val="28"/>
        </w:rPr>
      </w:pPr>
    </w:p>
    <w:p w:rsidR="00627E3D" w:rsidRDefault="00000DAA" w:rsidP="00627E3D">
      <w:pPr>
        <w:jc w:val="left"/>
        <w:rPr>
          <w:rFonts w:ascii="Meiryo UI" w:eastAsia="Meiryo UI" w:hAnsi="Meiryo UI" w:cs="Meiryo UI"/>
          <w:bCs/>
          <w:szCs w:val="28"/>
        </w:rPr>
      </w:pPr>
      <w:r>
        <w:rPr>
          <w:rFonts w:hint="eastAsia"/>
          <w:noProof/>
        </w:rPr>
        <mc:AlternateContent>
          <mc:Choice Requires="wps">
            <w:drawing>
              <wp:anchor distT="0" distB="0" distL="114300" distR="114300" simplePos="0" relativeHeight="253770752" behindDoc="0" locked="0" layoutInCell="1" allowOverlap="1" wp14:anchorId="1038D87D" wp14:editId="6FD5F233">
                <wp:simplePos x="0" y="0"/>
                <wp:positionH relativeFrom="column">
                  <wp:posOffset>723265</wp:posOffset>
                </wp:positionH>
                <wp:positionV relativeFrom="paragraph">
                  <wp:posOffset>208915</wp:posOffset>
                </wp:positionV>
                <wp:extent cx="763905" cy="213995"/>
                <wp:effectExtent l="0" t="0" r="512445" b="319405"/>
                <wp:wrapNone/>
                <wp:docPr id="47138"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38" o:spid="_x0000_s1034" type="#_x0000_t47" style="position:absolute;margin-left:56.95pt;margin-top:16.45pt;width:60.15pt;height:16.85pt;z-index:2537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" adj="35500,51337,21928,12228" fillcolor="window" strokecolor="red" strokeweight="1pt">
                <v:textbo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76896" behindDoc="0" locked="0" layoutInCell="1" allowOverlap="1" wp14:anchorId="7DB9709B" wp14:editId="4E21E1AB">
                <wp:simplePos x="0" y="0"/>
                <wp:positionH relativeFrom="column">
                  <wp:posOffset>621665</wp:posOffset>
                </wp:positionH>
                <wp:positionV relativeFrom="paragraph">
                  <wp:posOffset>1975485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3" o:spid="_x0000_s1035" type="#_x0000_t47" style="position:absolute;margin-left:48.95pt;margin-top:155.55pt;width:60.15pt;height:16.85pt;z-index:2537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" adj="-2526,-16647,82,9760" fillcolor="window" strokecolor="red" strokeweight="1pt">
                <v:textbo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r>
        <w:rPr>
          <w:rFonts w:hint="eastAsia"/>
          <w:noProof/>
        </w:rPr>
        <mc:AlternateContent>
          <mc:Choice Requires="wps">
            <w:drawing>
              <wp:anchor distT="0" distB="0" distL="114300" distR="114300" simplePos="0" relativeHeight="253774848" behindDoc="0" locked="0" layoutInCell="1" allowOverlap="1" wp14:anchorId="04DB449A" wp14:editId="6AE37580">
                <wp:simplePos x="0" y="0"/>
                <wp:positionH relativeFrom="column">
                  <wp:posOffset>1525270</wp:posOffset>
                </wp:positionH>
                <wp:positionV relativeFrom="paragraph">
                  <wp:posOffset>1696720</wp:posOffset>
                </wp:positionV>
                <wp:extent cx="763905" cy="213995"/>
                <wp:effectExtent l="247650" t="30480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074" o:spid="_x0000_s1036" type="#_x0000_t47" style="position:absolute;margin-left:120.1pt;margin-top:133.6pt;width:60.15pt;height:16.85pt;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" adj="-6950,-31454,82,9760" fillcolor="window" strokecolor="red" strokeweight="1pt">
                <v:textbo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r>
        <w:rPr>
          <w:rFonts w:hint="eastAsia"/>
          <w:noProof/>
        </w:rPr>
        <mc:AlternateContent>
          <mc:Choice Requires="wps">
            <w:drawing>
              <wp:anchor distT="0" distB="0" distL="114300" distR="114300" simplePos="0" relativeHeight="253773824" behindDoc="0" locked="0" layoutInCell="1" allowOverlap="1" wp14:anchorId="331F9A20" wp14:editId="5E688362">
                <wp:simplePos x="0" y="0"/>
                <wp:positionH relativeFrom="column">
                  <wp:posOffset>464185</wp:posOffset>
                </wp:positionH>
                <wp:positionV relativeFrom="paragraph">
                  <wp:posOffset>222250</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2" o:spid="_x0000_s1037" type="#_x0000_t47" style="position:absolute;margin-left:36.55pt;margin-top:17.5pt;width:60.15pt;height:16.85pt;z-index:2537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" adj="23609,63852,16121,20125" fillcolor="window" strokecolor="red" strokeweight="1pt">
                <v:textbo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r>
        <w:rPr>
          <w:rFonts w:hint="eastAsia"/>
          <w:noProof/>
        </w:rPr>
        <mc:AlternateContent>
          <mc:Choice Requires="wps">
            <w:drawing>
              <wp:anchor distT="0" distB="0" distL="114300" distR="114300" simplePos="0" relativeHeight="253772800" behindDoc="0" locked="0" layoutInCell="1" allowOverlap="1" wp14:anchorId="6A85248F" wp14:editId="10D8799D">
                <wp:simplePos x="0" y="0"/>
                <wp:positionH relativeFrom="column">
                  <wp:posOffset>2204085</wp:posOffset>
                </wp:positionH>
                <wp:positionV relativeFrom="paragraph">
                  <wp:posOffset>1320800</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3" o:spid="_x0000_s1038" type="#_x0000_t47" style="position:absolute;margin-left:173.55pt;margin-top:104pt;width:60.15pt;height:16.85pt;z-index:2537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" adj="-11709,-38802,82,9760" fillcolor="window" strokecolor="red" strokeweight="1pt">
                <v:textbo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71776" behindDoc="0" locked="0" layoutInCell="1" allowOverlap="1" wp14:anchorId="5BBE3295" wp14:editId="2AA760F6">
                <wp:simplePos x="0" y="0"/>
                <wp:positionH relativeFrom="column">
                  <wp:posOffset>2328545</wp:posOffset>
                </wp:positionH>
                <wp:positionV relativeFrom="paragraph">
                  <wp:posOffset>212725</wp:posOffset>
                </wp:positionV>
                <wp:extent cx="575945" cy="213995"/>
                <wp:effectExtent l="38100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8" o:spid="_x0000_s1039" type="#_x0000_t47" style="position:absolute;margin-left:183.35pt;margin-top:16.75pt;width:45.35pt;height:16.85pt;z-index:2537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" adj="-14561,33891,82,9760" fillcolor="window" strokecolor="red" strokeweight="1pt">
                <v:textbo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75872" behindDoc="0" locked="0" layoutInCell="1" allowOverlap="1" wp14:anchorId="723F873E" wp14:editId="0A34597A">
                <wp:simplePos x="0" y="0"/>
                <wp:positionH relativeFrom="column">
                  <wp:posOffset>343535</wp:posOffset>
                </wp:positionH>
                <wp:positionV relativeFrom="paragraph">
                  <wp:posOffset>120015</wp:posOffset>
                </wp:positionV>
                <wp:extent cx="575945" cy="213995"/>
                <wp:effectExtent l="0" t="0" r="14605" b="243205"/>
                <wp:wrapNone/>
                <wp:docPr id="314"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4" o:spid="_x0000_s1040" type="#_x0000_t47" style="position:absolute;margin-left:27.05pt;margin-top:9.45pt;width:45.35pt;height:16.85pt;z-index:2537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" adj="15448,45049,11230,21595" fillcolor="window" strokecolor="red" strokeweight="1pt">
                <v:textbox>
                  <w:txbxContent>
                    <w:p w:rsidR="00E4456D" w:rsidRDefault="00E4456D"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000DAA" w:rsidRPr="00681FFE" w:rsidRDefault="00000DAA"/>
    <w:p w:rsidR="00000DAA" w:rsidRPr="00681FFE" w:rsidRDefault="00000DAA" w:rsidP="00681FFE">
      <w:pPr>
        <w:pStyle w:val="a9"/>
      </w:pPr>
      <w:bookmarkStart w:id="27" w:name="_Ref407175997"/>
      <w:r>
        <w:t xml:space="preserve">図 </w:t>
      </w:r>
      <w:r w:rsidR="00D14CE3">
        <w:fldChar w:fldCharType="begin"/>
      </w:r>
      <w:r w:rsidR="00D14CE3">
        <w:instrText xml:space="preserve"> STYLEREF 2 \s </w:instrText>
      </w:r>
      <w:r w:rsidR="00D14CE3">
        <w:fldChar w:fldCharType="separate"/>
      </w:r>
      <w:r w:rsidR="008B62FF">
        <w:rPr>
          <w:noProof/>
        </w:rPr>
        <w:t>2.1</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1</w:t>
      </w:r>
      <w:r w:rsidR="00D14CE3">
        <w:rPr>
          <w:noProof/>
        </w:rPr>
        <w:fldChar w:fldCharType="end"/>
      </w:r>
      <w:bookmarkEnd w:id="27"/>
      <w:r>
        <w:rPr>
          <w:rFonts w:hint="eastAsia"/>
        </w:rPr>
        <w:t xml:space="preserve">　大阪府の管理区域</w:t>
      </w:r>
    </w:p>
    <w:p w:rsidR="008E1BDA" w:rsidRPr="00457A27" w:rsidRDefault="0068555D" w:rsidP="008E1BDA">
      <w:pPr>
        <w:rPr>
          <w:rFonts w:ascii="HG丸ｺﾞｼｯｸM-PRO" w:eastAsia="HG丸ｺﾞｼｯｸM-PRO" w:hAnsi="HG丸ｺﾞｼｯｸM-PRO"/>
        </w:rPr>
      </w:pPr>
      <w:r w:rsidRPr="00457A27">
        <w:rPr>
          <w:rFonts w:ascii="HG丸ｺﾞｼｯｸM-PRO" w:eastAsia="HG丸ｺﾞｼｯｸM-PRO" w:hAnsi="HG丸ｺﾞｼｯｸM-PRO"/>
          <w:noProof/>
          <w:szCs w:val="22"/>
          <w:u w:val="single"/>
        </w:rPr>
        <mc:AlternateContent>
          <mc:Choice Requires="wps">
            <w:drawing>
              <wp:anchor distT="4294967295" distB="4294967295" distL="114300" distR="114300" simplePos="0" relativeHeight="251862016" behindDoc="0" locked="0" layoutInCell="1" allowOverlap="1" wp14:anchorId="15594BDB" wp14:editId="1DBFBC52">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86201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rsidR="00000DAA" w:rsidRDefault="00000DAA">
      <w:pPr>
        <w:widowControl/>
        <w:jc w:val="left"/>
        <w:rPr>
          <w:rFonts w:ascii="HG丸ｺﾞｼｯｸM-PRO" w:eastAsia="HG丸ｺﾞｼｯｸM-PRO" w:hAnsi="HG丸ｺﾞｼｯｸM-PRO"/>
        </w:rPr>
      </w:pPr>
    </w:p>
    <w:p w:rsidR="00464D3C" w:rsidRDefault="00464D3C">
      <w:pPr>
        <w:widowControl/>
        <w:jc w:val="left"/>
      </w:pPr>
      <w:r>
        <w:br w:type="page"/>
      </w:r>
    </w:p>
    <w:p w:rsidR="00973C06" w:rsidRPr="00464D3C" w:rsidRDefault="00973C06" w:rsidP="00464D3C">
      <w:pPr>
        <w:widowControl/>
        <w:jc w:val="left"/>
        <w:rPr>
          <w:rFonts w:ascii="HG丸ｺﾞｼｯｸM-PRO" w:eastAsia="HG丸ｺﾞｼｯｸM-PRO" w:hAnsi="HG丸ｺﾞｼｯｸM-PRO"/>
          <w:b/>
          <w:bCs/>
          <w:sz w:val="22"/>
          <w:szCs w:val="22"/>
          <w:u w:val="single"/>
        </w:rPr>
      </w:pPr>
    </w:p>
    <w:p w:rsidR="00F8555C" w:rsidRDefault="00000DAA" w:rsidP="00681FFE">
      <w:pPr>
        <w:pStyle w:val="4"/>
      </w:pPr>
      <w:r>
        <w:rPr>
          <w:rFonts w:hint="eastAsia"/>
        </w:rPr>
        <w:t>港湾の現状</w:t>
      </w:r>
    </w:p>
    <w:p w:rsidR="00F8555C" w:rsidRPr="00681FFE" w:rsidRDefault="00F8555C"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rsidR="00F8555C" w:rsidRDefault="00F8555C" w:rsidP="00681FFE">
      <w:pPr>
        <w:ind w:leftChars="270" w:left="567" w:firstLineChars="135" w:firstLine="283"/>
      </w:pPr>
      <w:r w:rsidRPr="00681FFE">
        <w:rPr>
          <w:rFonts w:ascii="HG丸ｺﾞｼｯｸM-PRO" w:eastAsia="HG丸ｺﾞｼｯｸM-PRO" w:hAnsi="HG丸ｺﾞｼｯｸM-PRO" w:hint="eastAsia"/>
        </w:rPr>
        <w:t>今後、施設の老朽化の進行による安全性の低下や更新費用の増大が懸念されているなかで、全国の港湾の基幹的役割を果たす係留施設については、10年後に建設後５０年以上経過する施設が全体の約３割を超え、大阪府の係留施設では約4割を超える。</w:t>
      </w:r>
    </w:p>
    <w:p w:rsidR="00F8555C" w:rsidRDefault="00F8555C" w:rsidP="00F8555C">
      <w:r>
        <w:rPr>
          <w:noProof/>
        </w:rPr>
        <mc:AlternateContent>
          <mc:Choice Requires="wps">
            <w:drawing>
              <wp:anchor distT="0" distB="0" distL="114300" distR="114300" simplePos="0" relativeHeight="253790208" behindDoc="0" locked="0" layoutInCell="1" allowOverlap="1" wp14:anchorId="5FA84C43" wp14:editId="56828233">
                <wp:simplePos x="0" y="0"/>
                <wp:positionH relativeFrom="column">
                  <wp:posOffset>394970</wp:posOffset>
                </wp:positionH>
                <wp:positionV relativeFrom="paragraph">
                  <wp:posOffset>156845</wp:posOffset>
                </wp:positionV>
                <wp:extent cx="5289550" cy="2916000"/>
                <wp:effectExtent l="0" t="0" r="25400" b="17780"/>
                <wp:wrapNone/>
                <wp:docPr id="353" name="正方形/長方形 353"/>
                <wp:cNvGraphicFramePr/>
                <a:graphic xmlns:a="http://schemas.openxmlformats.org/drawingml/2006/main">
                  <a:graphicData uri="http://schemas.microsoft.com/office/word/2010/wordprocessingShape">
                    <wps:wsp>
                      <wps:cNvSpPr/>
                      <wps:spPr>
                        <a:xfrm>
                          <a:off x="0" y="0"/>
                          <a:ext cx="5289550" cy="2916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53" o:spid="_x0000_s1026" style="position:absolute;left:0;text-align:left;margin-left:31.1pt;margin-top:12.35pt;width:416.5pt;height:229.6pt;z-index:2537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" filled="f" strokecolor="black [3213]"/>
            </w:pict>
          </mc:Fallback>
        </mc:AlternateContent>
      </w:r>
      <w:r>
        <w:rPr>
          <w:noProof/>
        </w:rPr>
        <mc:AlternateContent>
          <mc:Choice Requires="wps">
            <w:drawing>
              <wp:anchor distT="0" distB="0" distL="114300" distR="114300" simplePos="0" relativeHeight="253780992" behindDoc="0" locked="0" layoutInCell="1" allowOverlap="1" wp14:anchorId="67C9D2E4" wp14:editId="44AC520A">
                <wp:simplePos x="0" y="0"/>
                <wp:positionH relativeFrom="column">
                  <wp:posOffset>1089660</wp:posOffset>
                </wp:positionH>
                <wp:positionV relativeFrom="paragraph">
                  <wp:posOffset>1367790</wp:posOffset>
                </wp:positionV>
                <wp:extent cx="1752600" cy="237490"/>
                <wp:effectExtent l="19050" t="19050" r="19050" b="10160"/>
                <wp:wrapNone/>
                <wp:docPr id="389" name="正方形/長方形 389"/>
                <wp:cNvGraphicFramePr/>
                <a:graphic xmlns:a="http://schemas.openxmlformats.org/drawingml/2006/main">
                  <a:graphicData uri="http://schemas.microsoft.com/office/word/2010/wordprocessingShape">
                    <wps:wsp>
                      <wps:cNvSpPr/>
                      <wps:spPr>
                        <a:xfrm>
                          <a:off x="0" y="0"/>
                          <a:ext cx="1752600" cy="237490"/>
                        </a:xfrm>
                        <a:prstGeom prst="rect">
                          <a:avLst/>
                        </a:prstGeom>
                        <a:solidFill>
                          <a:srgbClr val="002060"/>
                        </a:solidFill>
                        <a:ln w="28575" cap="flat" cmpd="sng" algn="ctr">
                          <a:solidFill>
                            <a:srgbClr val="002060"/>
                          </a:solidFill>
                          <a:prstDash val="solid"/>
                        </a:ln>
                        <a:effectLst/>
                      </wps:spPr>
                      <wps:txbx>
                        <w:txbxContent>
                          <w:p w:rsidR="00E4456D" w:rsidRDefault="00E4456D"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rect id="正方形/長方形 389" o:spid="_x0000_s1041" style="position:absolute;left:0;text-align:left;margin-left:85.8pt;margin-top:107.7pt;width:138pt;height:18.7pt;z-index:2537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" fillcolor="#002060" strokecolor="#002060" strokeweight="2.25pt">
                <v:textbox>
                  <w:txbxContent>
                    <w:p w:rsidR="00E4456D" w:rsidRDefault="00E4456D"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v:textbox>
              </v:rect>
            </w:pict>
          </mc:Fallback>
        </mc:AlternateContent>
      </w:r>
      <w:r>
        <w:rPr>
          <w:noProof/>
        </w:rPr>
        <w:drawing>
          <wp:anchor distT="0" distB="0" distL="114300" distR="114300" simplePos="0" relativeHeight="253787136" behindDoc="0" locked="0" layoutInCell="1" allowOverlap="1" wp14:anchorId="21D421FA" wp14:editId="62282D37">
            <wp:simplePos x="0" y="0"/>
            <wp:positionH relativeFrom="column">
              <wp:posOffset>1089660</wp:posOffset>
            </wp:positionH>
            <wp:positionV relativeFrom="paragraph">
              <wp:posOffset>328295</wp:posOffset>
            </wp:positionV>
            <wp:extent cx="1752600" cy="1034415"/>
            <wp:effectExtent l="19050" t="19050" r="19050" b="13335"/>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29">
                      <a:extLst>
                        <a:ext uri="{28A0092B-C50C-407E-A947-70E740481C1C}">
                          <a14:useLocalDpi xmlns:a14="http://schemas.microsoft.com/office/drawing/2010/main" val="0"/>
                        </a:ext>
                      </a:extLst>
                    </a:blip>
                    <a:srcRect t="4712" b="16499"/>
                    <a:stretch>
                      <a:fillRect/>
                    </a:stretch>
                  </pic:blipFill>
                  <pic:spPr bwMode="auto">
                    <a:xfrm>
                      <a:off x="0" y="0"/>
                      <a:ext cx="1752600" cy="1034415"/>
                    </a:xfrm>
                    <a:prstGeom prst="rect">
                      <a:avLst/>
                    </a:prstGeom>
                    <a:noFill/>
                    <a:ln w="19050">
                      <a:solidFill>
                        <a:srgbClr val="002060"/>
                      </a:solidFill>
                      <a:round/>
                      <a:headEnd/>
                      <a:tailEnd/>
                    </a:ln>
                  </pic:spPr>
                </pic:pic>
              </a:graphicData>
            </a:graphic>
            <wp14:sizeRelH relativeFrom="page">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789184" behindDoc="0" locked="0" layoutInCell="1" allowOverlap="1" wp14:anchorId="3A5B7611" wp14:editId="61CD30E8">
                <wp:simplePos x="0" y="0"/>
                <wp:positionH relativeFrom="column">
                  <wp:posOffset>394335</wp:posOffset>
                </wp:positionH>
                <wp:positionV relativeFrom="paragraph">
                  <wp:posOffset>172720</wp:posOffset>
                </wp:positionV>
                <wp:extent cx="539115" cy="332740"/>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E4456D" w:rsidRDefault="00E4456D"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4" o:spid="_x0000_s1042" type="#_x0000_t202" style="position:absolute;left:0;text-align:left;margin-left:31.05pt;margin-top:13.6pt;width:42.45pt;height:26.2pt;z-index:2537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" filled="f" stroked="f" strokeweight=".5pt">
                <v:textbox>
                  <w:txbxContent>
                    <w:p w:rsidR="00E4456D" w:rsidRDefault="00E4456D"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p>
    <w:p w:rsidR="00F8555C" w:rsidRDefault="00F8555C" w:rsidP="00F8555C">
      <w:pPr>
        <w:snapToGrid w:val="0"/>
        <w:jc w:val="center"/>
        <w:rPr>
          <w:rFonts w:ascii="HG丸ｺﾞｼｯｸM-PRO" w:eastAsia="HG丸ｺﾞｼｯｸM-PRO" w:hAnsi="HG丸ｺﾞｼｯｸM-PRO" w:cs="Meiryo UI"/>
          <w:color w:val="000000" w:themeColor="text1"/>
          <w:kern w:val="24"/>
          <w:sz w:val="22"/>
          <w:szCs w:val="22"/>
        </w:rPr>
      </w:pPr>
    </w:p>
    <w:p w:rsidR="00F8555C" w:rsidRDefault="00CA7271" w:rsidP="00F8555C">
      <w:pPr>
        <w:snapToGrid w:val="0"/>
        <w:jc w:val="center"/>
        <w:rPr>
          <w:rFonts w:ascii="HG丸ｺﾞｼｯｸM-PRO" w:eastAsia="HG丸ｺﾞｼｯｸM-PRO" w:hAnsi="HG丸ｺﾞｼｯｸM-PRO" w:cs="Meiryo UI"/>
          <w:color w:val="000000" w:themeColor="text1"/>
          <w:kern w:val="24"/>
          <w:sz w:val="22"/>
          <w:szCs w:val="22"/>
        </w:rPr>
      </w:pPr>
      <w:r>
        <w:rPr>
          <w:rFonts w:hint="eastAsia"/>
          <w:noProof/>
        </w:rPr>
        <mc:AlternateContent>
          <mc:Choice Requires="wps">
            <w:drawing>
              <wp:anchor distT="0" distB="0" distL="114300" distR="114300" simplePos="0" relativeHeight="253785088" behindDoc="0" locked="0" layoutInCell="1" allowOverlap="1" wp14:anchorId="17DA201B" wp14:editId="260E6DE6">
                <wp:simplePos x="0" y="0"/>
                <wp:positionH relativeFrom="column">
                  <wp:posOffset>4674396</wp:posOffset>
                </wp:positionH>
                <wp:positionV relativeFrom="paragraph">
                  <wp:posOffset>924560</wp:posOffset>
                </wp:positionV>
                <wp:extent cx="0" cy="1271905"/>
                <wp:effectExtent l="0" t="0" r="19050" b="23495"/>
                <wp:wrapNone/>
                <wp:docPr id="407" name="直線コネクタ 407"/>
                <wp:cNvGraphicFramePr/>
                <a:graphic xmlns:a="http://schemas.openxmlformats.org/drawingml/2006/main">
                  <a:graphicData uri="http://schemas.microsoft.com/office/word/2010/wordprocessingShape">
                    <wps:wsp>
                      <wps:cNvCnPr/>
                      <wps:spPr>
                        <a:xfrm flipV="1">
                          <a:off x="0" y="0"/>
                          <a:ext cx="0" cy="1271905"/>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margin">
                  <wp14:pctHeight>0</wp14:pctHeight>
                </wp14:sizeRelV>
              </wp:anchor>
            </w:drawing>
          </mc:Choice>
          <mc:Fallback>
            <w:pict>
              <v:line id="直線コネクタ 407" o:spid="_x0000_s1026" style="position:absolute;left:0;text-align:left;flip:y;z-index:2537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68.05pt,72.8pt" to="368.05pt,17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" strokecolor="red">
                <v:stroke dashstyle="dash"/>
              </v:line>
            </w:pict>
          </mc:Fallback>
        </mc:AlternateContent>
      </w:r>
      <w:r w:rsidR="00EC306E">
        <w:rPr>
          <w:noProof/>
        </w:rPr>
        <mc:AlternateContent>
          <mc:Choice Requires="wps">
            <w:drawing>
              <wp:anchor distT="0" distB="0" distL="114300" distR="114300" simplePos="0" relativeHeight="253783040" behindDoc="0" locked="0" layoutInCell="1" allowOverlap="1" wp14:anchorId="129ACBFA" wp14:editId="578FEADE">
                <wp:simplePos x="0" y="0"/>
                <wp:positionH relativeFrom="column">
                  <wp:posOffset>3079750</wp:posOffset>
                </wp:positionH>
                <wp:positionV relativeFrom="paragraph">
                  <wp:posOffset>5715</wp:posOffset>
                </wp:positionV>
                <wp:extent cx="1414145" cy="670560"/>
                <wp:effectExtent l="0" t="0" r="109855" b="243840"/>
                <wp:wrapNone/>
                <wp:docPr id="408" name="四角形吹き出し 408"/>
                <wp:cNvGraphicFramePr/>
                <a:graphic xmlns:a="http://schemas.openxmlformats.org/drawingml/2006/main">
                  <a:graphicData uri="http://schemas.microsoft.com/office/word/2010/wordprocessingShape">
                    <wps:wsp>
                      <wps:cNvSpPr/>
                      <wps:spPr>
                        <a:xfrm>
                          <a:off x="0" y="0"/>
                          <a:ext cx="1414145" cy="670560"/>
                        </a:xfrm>
                        <a:prstGeom prst="wedgeRectCallout">
                          <a:avLst>
                            <a:gd name="adj1" fmla="val 56617"/>
                            <a:gd name="adj2" fmla="val 81490"/>
                          </a:avLst>
                        </a:prstGeom>
                        <a:solidFill>
                          <a:sysClr val="window" lastClr="FFFFFF"/>
                        </a:solidFill>
                        <a:ln w="25400" cap="flat" cmpd="sng" algn="ctr">
                          <a:solidFill>
                            <a:srgbClr val="4D4D4D"/>
                          </a:solidFill>
                          <a:prstDash val="solid"/>
                        </a:ln>
                        <a:effectLst/>
                      </wps:spPr>
                      <wps:txbx>
                        <w:txbxContent>
                          <w:p w:rsidR="00E4456D" w:rsidRDefault="00E4456D"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供用後50年経過する施設が10年後に</w:t>
                            </w:r>
                          </w:p>
                          <w:p w:rsidR="00E4456D" w:rsidRDefault="00E4456D"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E4456D" w:rsidRDefault="00E4456D"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08" o:spid="_x0000_s1043" type="#_x0000_t61" style="position:absolute;left:0;text-align:left;margin-left:242.5pt;margin-top:.45pt;width:111.35pt;height:52.8pt;z-index:2537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" adj="23029,28402" fillcolor="window" strokecolor="#4d4d4d" strokeweight="2pt">
                <v:textbox>
                  <w:txbxContent>
                    <w:p w:rsidR="00E4456D" w:rsidRDefault="00E4456D"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供用後50年経過する施設が10年後に</w:t>
                      </w:r>
                    </w:p>
                    <w:p w:rsidR="00E4456D" w:rsidRDefault="00E4456D"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E4456D" w:rsidRDefault="00E4456D"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v:textbox>
              </v:shape>
            </w:pict>
          </mc:Fallback>
        </mc:AlternateContent>
      </w:r>
      <w:r w:rsidR="00EC306E">
        <w:rPr>
          <w:rFonts w:hint="eastAsia"/>
          <w:noProof/>
        </w:rPr>
        <mc:AlternateContent>
          <mc:Choice Requires="wps">
            <w:drawing>
              <wp:anchor distT="0" distB="0" distL="114300" distR="114300" simplePos="0" relativeHeight="253786112" behindDoc="0" locked="0" layoutInCell="1" allowOverlap="1" wp14:anchorId="47323791" wp14:editId="6C8A853F">
                <wp:simplePos x="0" y="0"/>
                <wp:positionH relativeFrom="column">
                  <wp:posOffset>641350</wp:posOffset>
                </wp:positionH>
                <wp:positionV relativeFrom="paragraph">
                  <wp:posOffset>934085</wp:posOffset>
                </wp:positionV>
                <wp:extent cx="4032000" cy="0"/>
                <wp:effectExtent l="0" t="0" r="26035" b="19050"/>
                <wp:wrapNone/>
                <wp:docPr id="352" name="直線コネクタ 352"/>
                <wp:cNvGraphicFramePr/>
                <a:graphic xmlns:a="http://schemas.openxmlformats.org/drawingml/2006/main">
                  <a:graphicData uri="http://schemas.microsoft.com/office/word/2010/wordprocessingShape">
                    <wps:wsp>
                      <wps:cNvCnPr/>
                      <wps:spPr>
                        <a:xfrm>
                          <a:off x="0" y="0"/>
                          <a:ext cx="4032000" cy="0"/>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id="直線コネクタ 352" o:spid="_x0000_s1026" style="position:absolute;left:0;text-align:left;z-index:2537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73.55pt" to="368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" strokecolor="red">
                <v:stroke dashstyle="dash"/>
              </v:line>
            </w:pict>
          </mc:Fallback>
        </mc:AlternateContent>
      </w:r>
      <w:r w:rsidR="00EC306E">
        <w:rPr>
          <w:rFonts w:hint="eastAsia"/>
          <w:noProof/>
        </w:rPr>
        <mc:AlternateContent>
          <mc:Choice Requires="wps">
            <w:drawing>
              <wp:anchor distT="0" distB="0" distL="114300" distR="114300" simplePos="0" relativeHeight="253788160" behindDoc="0" locked="0" layoutInCell="1" allowOverlap="1" wp14:anchorId="1926BE58" wp14:editId="7E610491">
                <wp:simplePos x="0" y="0"/>
                <wp:positionH relativeFrom="column">
                  <wp:posOffset>387350</wp:posOffset>
                </wp:positionH>
                <wp:positionV relativeFrom="paragraph">
                  <wp:posOffset>867714</wp:posOffset>
                </wp:positionV>
                <wp:extent cx="252000" cy="144000"/>
                <wp:effectExtent l="0" t="0" r="15240" b="27940"/>
                <wp:wrapNone/>
                <wp:docPr id="47157" name="正方形/長方形 47157"/>
                <wp:cNvGraphicFramePr/>
                <a:graphic xmlns:a="http://schemas.openxmlformats.org/drawingml/2006/main">
                  <a:graphicData uri="http://schemas.microsoft.com/office/word/2010/wordprocessingShape">
                    <wps:wsp>
                      <wps:cNvSpPr/>
                      <wps:spPr>
                        <a:xfrm>
                          <a:off x="0" y="0"/>
                          <a:ext cx="252000" cy="144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7157" o:spid="_x0000_s1026" style="position:absolute;left:0;text-align:left;margin-left:30.5pt;margin-top:68.3pt;width:19.85pt;height:11.35pt;z-index:2537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" filled="f" strokecolor="red" strokeweight="1.5pt"/>
            </w:pict>
          </mc:Fallback>
        </mc:AlternateContent>
      </w:r>
      <w:r w:rsidR="00F8555C">
        <w:rPr>
          <w:rFonts w:hint="eastAsia"/>
          <w:noProof/>
        </w:rPr>
        <mc:AlternateContent>
          <mc:Choice Requires="wps">
            <w:drawing>
              <wp:anchor distT="0" distB="0" distL="114300" distR="114300" simplePos="0" relativeHeight="253782016" behindDoc="0" locked="0" layoutInCell="1" allowOverlap="1" wp14:anchorId="6AF91D45" wp14:editId="71E4BDCD">
                <wp:simplePos x="0" y="0"/>
                <wp:positionH relativeFrom="column">
                  <wp:posOffset>4617306</wp:posOffset>
                </wp:positionH>
                <wp:positionV relativeFrom="paragraph">
                  <wp:posOffset>2176551</wp:posOffset>
                </wp:positionV>
                <wp:extent cx="499110" cy="219710"/>
                <wp:effectExtent l="0" t="95250" r="0" b="104140"/>
                <wp:wrapNone/>
                <wp:docPr id="390" name="円/楕円 390"/>
                <wp:cNvGraphicFramePr/>
                <a:graphic xmlns:a="http://schemas.openxmlformats.org/drawingml/2006/main">
                  <a:graphicData uri="http://schemas.microsoft.com/office/word/2010/wordprocessingShape">
                    <wps:wsp>
                      <wps:cNvSpPr/>
                      <wps:spPr>
                        <a:xfrm rot="2514120">
                          <a:off x="0" y="0"/>
                          <a:ext cx="499110" cy="219710"/>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id="円/楕円 390" o:spid="_x0000_s1026" style="position:absolute;left:0;text-align:left;margin-left:363.55pt;margin-top:171.4pt;width:39.3pt;height:17.3pt;rotation:2746089fd;z-index:2537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" filled="f" strokecolor="red" strokeweight="2pt"/>
            </w:pict>
          </mc:Fallback>
        </mc:AlternateContent>
      </w:r>
      <w:r w:rsidR="00F8555C">
        <w:rPr>
          <w:rFonts w:hint="eastAsia"/>
          <w:noProof/>
        </w:rPr>
        <mc:AlternateContent>
          <mc:Choice Requires="wps">
            <w:drawing>
              <wp:anchor distT="0" distB="0" distL="114300" distR="114300" simplePos="0" relativeHeight="253784064" behindDoc="0" locked="0" layoutInCell="1" allowOverlap="1" wp14:anchorId="6F52444D" wp14:editId="42132E4A">
                <wp:simplePos x="0" y="0"/>
                <wp:positionH relativeFrom="column">
                  <wp:posOffset>5082540</wp:posOffset>
                </wp:positionH>
                <wp:positionV relativeFrom="paragraph">
                  <wp:posOffset>2002155</wp:posOffset>
                </wp:positionV>
                <wp:extent cx="677545" cy="332740"/>
                <wp:effectExtent l="0" t="0" r="0" b="0"/>
                <wp:wrapNone/>
                <wp:docPr id="47150" name="テキスト ボックス 47150"/>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Default="00E4456D"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50" o:spid="_x0000_s1044" type="#_x0000_t202" style="position:absolute;left:0;text-align:left;margin-left:400.2pt;margin-top:157.65pt;width:53.35pt;height:26.2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" filled="f" stroked="f" strokeweight=".5pt">
                <v:textbox>
                  <w:txbxContent>
                    <w:p w:rsidR="00E4456D" w:rsidRDefault="00E4456D"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v:textbox>
              </v:shape>
            </w:pict>
          </mc:Fallback>
        </mc:AlternateContent>
      </w:r>
      <w:r w:rsidR="00F8555C">
        <w:rPr>
          <w:noProof/>
        </w:rPr>
        <w:drawing>
          <wp:inline distT="0" distB="0" distL="0" distR="0" wp14:anchorId="74E3B182" wp14:editId="5E1DC641">
            <wp:extent cx="4985372" cy="2528515"/>
            <wp:effectExtent l="0" t="0" r="6350" b="5715"/>
            <wp:docPr id="47149" name="図 4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pic:cNvPicPr>
                      <a:picLocks noChangeAspect="1" noChangeArrowheads="1"/>
                    </pic:cNvPicPr>
                  </pic:nvPicPr>
                  <pic:blipFill>
                    <a:blip r:embed="rId30" cstate="print">
                      <a:extLst>
                        <a:ext uri="{28A0092B-C50C-407E-A947-70E740481C1C}">
                          <a14:useLocalDpi xmlns:a14="http://schemas.microsoft.com/office/drawing/2010/main" val="0"/>
                        </a:ext>
                      </a:extLst>
                    </a:blip>
                    <a:srcRect l="1659" t="11084" r="2852" b="4578"/>
                    <a:stretch>
                      <a:fillRect/>
                    </a:stretch>
                  </pic:blipFill>
                  <pic:spPr bwMode="auto">
                    <a:xfrm>
                      <a:off x="0" y="0"/>
                      <a:ext cx="4983440" cy="2527535"/>
                    </a:xfrm>
                    <a:prstGeom prst="rect">
                      <a:avLst/>
                    </a:prstGeom>
                    <a:noFill/>
                    <a:ln>
                      <a:noFill/>
                    </a:ln>
                  </pic:spPr>
                </pic:pic>
              </a:graphicData>
            </a:graphic>
          </wp:inline>
        </w:drawing>
      </w:r>
    </w:p>
    <w:p w:rsidR="00F8555C" w:rsidRDefault="00F8555C" w:rsidP="00EC306E">
      <w:pPr>
        <w:pStyle w:val="a9"/>
      </w:pPr>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2.1</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2</w:t>
      </w:r>
      <w:r w:rsidR="00DA5B12">
        <w:fldChar w:fldCharType="end"/>
      </w:r>
      <w:r>
        <w:rPr>
          <w:rFonts w:hint="eastAsia"/>
        </w:rPr>
        <w:t xml:space="preserve">　港湾施設（係留施設）の経過年数</w:t>
      </w:r>
    </w:p>
    <w:p w:rsidR="00EC306E" w:rsidRPr="00EC306E" w:rsidRDefault="00EC306E" w:rsidP="00EC306E"/>
    <w:tbl>
      <w:tblPr>
        <w:tblStyle w:val="af3"/>
        <w:tblW w:w="0" w:type="auto"/>
        <w:tblInd w:w="392" w:type="dxa"/>
        <w:tblLook w:val="04A0" w:firstRow="1" w:lastRow="0" w:firstColumn="1" w:lastColumn="0" w:noHBand="0" w:noVBand="1"/>
      </w:tblPr>
      <w:tblGrid>
        <w:gridCol w:w="2964"/>
        <w:gridCol w:w="2965"/>
        <w:gridCol w:w="2965"/>
      </w:tblGrid>
      <w:tr w:rsidR="00F8555C" w:rsidTr="00681FFE">
        <w:tc>
          <w:tcPr>
            <w:tcW w:w="2964" w:type="dxa"/>
            <w:tcBorders>
              <w:bottom w:val="nil"/>
            </w:tcBorders>
          </w:tcPr>
          <w:p w:rsidR="00F8555C" w:rsidRDefault="00F8555C" w:rsidP="00F8555C">
            <w:r>
              <w:rPr>
                <w:noProof/>
              </w:rPr>
              <w:drawing>
                <wp:inline distT="0" distB="0" distL="0" distR="0" wp14:anchorId="374B9962" wp14:editId="6A482269">
                  <wp:extent cx="1764000" cy="1224000"/>
                  <wp:effectExtent l="0" t="0" r="8255" b="0"/>
                  <wp:docPr id="47289" name="図 47289" descr="24"/>
                  <wp:cNvGraphicFramePr/>
                  <a:graphic xmlns:a="http://schemas.openxmlformats.org/drawingml/2006/main">
                    <a:graphicData uri="http://schemas.openxmlformats.org/drawingml/2006/picture">
                      <pic:pic xmlns:pic="http://schemas.openxmlformats.org/drawingml/2006/picture">
                        <pic:nvPicPr>
                          <pic:cNvPr id="47289" name="図 47289" descr="24"/>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965" w:type="dxa"/>
            <w:tcBorders>
              <w:bottom w:val="nil"/>
            </w:tcBorders>
          </w:tcPr>
          <w:p w:rsidR="00F8555C" w:rsidRDefault="00F8555C" w:rsidP="00F8555C">
            <w:pPr>
              <w:rPr>
                <w:noProof/>
              </w:rPr>
            </w:pPr>
            <w:r>
              <w:rPr>
                <w:noProof/>
              </w:rPr>
              <w:drawing>
                <wp:inline distT="0" distB="0" distL="0" distR="0" wp14:anchorId="6C5CFFDE" wp14:editId="46D0CCCD">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a:extLst/>
                        </pic:spPr>
                      </pic:pic>
                    </a:graphicData>
                  </a:graphic>
                </wp:inline>
              </w:drawing>
            </w:r>
          </w:p>
        </w:tc>
        <w:tc>
          <w:tcPr>
            <w:tcW w:w="2965" w:type="dxa"/>
            <w:tcBorders>
              <w:bottom w:val="nil"/>
            </w:tcBorders>
          </w:tcPr>
          <w:p w:rsidR="00F8555C" w:rsidRDefault="00F8555C" w:rsidP="00F8555C">
            <w:r>
              <w:rPr>
                <w:noProof/>
              </w:rPr>
              <w:drawing>
                <wp:inline distT="0" distB="0" distL="0" distR="0" wp14:anchorId="534DB68E" wp14:editId="67613682">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F8555C" w:rsidTr="00681FFE">
        <w:tc>
          <w:tcPr>
            <w:tcW w:w="5929" w:type="dxa"/>
            <w:gridSpan w:val="2"/>
            <w:tcBorders>
              <w:top w:val="nil"/>
            </w:tcBorders>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鋼矢板（孔食）</w:t>
            </w:r>
          </w:p>
        </w:tc>
        <w:tc>
          <w:tcPr>
            <w:tcW w:w="2874" w:type="dxa"/>
            <w:tcBorders>
              <w:top w:val="nil"/>
            </w:tcBorders>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護岸（ひび割れ）</w:t>
            </w:r>
          </w:p>
        </w:tc>
      </w:tr>
      <w:tr w:rsidR="00F8555C" w:rsidTr="00EC306E">
        <w:trPr>
          <w:trHeight w:val="2181"/>
        </w:trPr>
        <w:tc>
          <w:tcPr>
            <w:tcW w:w="2964"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1774F9A9" wp14:editId="7D9A9977">
                  <wp:extent cx="1764000" cy="1224000"/>
                  <wp:effectExtent l="0" t="0" r="8255" b="0"/>
                  <wp:docPr id="47292" name="図 47292"/>
                  <wp:cNvGraphicFramePr/>
                  <a:graphic xmlns:a="http://schemas.openxmlformats.org/drawingml/2006/main">
                    <a:graphicData uri="http://schemas.openxmlformats.org/drawingml/2006/picture">
                      <pic:pic xmlns:pic="http://schemas.openxmlformats.org/drawingml/2006/picture">
                        <pic:nvPicPr>
                          <pic:cNvPr id="47292" name="図 47292"/>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hint="eastAsia"/>
              </w:rPr>
              <w:t>エプロン（陥没）</w:t>
            </w:r>
          </w:p>
        </w:tc>
        <w:tc>
          <w:tcPr>
            <w:tcW w:w="2965" w:type="dxa"/>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noProof/>
              </w:rPr>
              <w:drawing>
                <wp:inline distT="0" distB="0" distL="0" distR="0" wp14:anchorId="2EFE589A" wp14:editId="6E99D4D9">
                  <wp:extent cx="1764000" cy="1224000"/>
                  <wp:effectExtent l="0" t="0" r="8255" b="0"/>
                  <wp:docPr id="47295" name="図 47295" descr="CIMG4036 - コピー"/>
                  <wp:cNvGraphicFramePr/>
                  <a:graphic xmlns:a="http://schemas.openxmlformats.org/drawingml/2006/main">
                    <a:graphicData uri="http://schemas.openxmlformats.org/drawingml/2006/picture">
                      <pic:pic xmlns:pic="http://schemas.openxmlformats.org/drawingml/2006/picture">
                        <pic:nvPicPr>
                          <pic:cNvPr id="47295" name="図 47295" descr="CIMG4036 - コピー"/>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桟橋式上部工（鉄筋露出）</w:t>
            </w:r>
          </w:p>
        </w:tc>
        <w:tc>
          <w:tcPr>
            <w:tcW w:w="2965"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1E877EEC" wp14:editId="4F1CE166">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hint="eastAsia"/>
              </w:rPr>
              <w:t>捨石工（崩壊）</w:t>
            </w:r>
          </w:p>
        </w:tc>
      </w:tr>
    </w:tbl>
    <w:p w:rsidR="00973C06" w:rsidRDefault="00EC306E" w:rsidP="00464D3C">
      <w:pPr>
        <w:jc w:val="center"/>
        <w:rPr>
          <w:rFonts w:ascii="HG丸ｺﾞｼｯｸM-PRO" w:eastAsia="HG丸ｺﾞｼｯｸM-PRO" w:hAnsi="HG丸ｺﾞｼｯｸM-PRO"/>
        </w:rPr>
      </w:pPr>
      <w:r w:rsidRPr="00EC306E">
        <w:rPr>
          <w:rFonts w:ascii="HG丸ｺﾞｼｯｸM-PRO" w:eastAsia="HG丸ｺﾞｼｯｸM-PRO" w:hAnsi="HG丸ｺﾞｼｯｸM-PRO" w:hint="eastAsia"/>
        </w:rPr>
        <w:t xml:space="preserve">写真 </w:t>
      </w:r>
      <w:r w:rsidR="00D33FC6">
        <w:rPr>
          <w:rFonts w:ascii="HG丸ｺﾞｼｯｸM-PRO" w:eastAsia="HG丸ｺﾞｼｯｸM-PRO" w:hAnsi="HG丸ｺﾞｼｯｸM-PRO"/>
        </w:rPr>
        <w:fldChar w:fldCharType="begin"/>
      </w:r>
      <w:r w:rsidR="00D33FC6">
        <w:rPr>
          <w:rFonts w:ascii="HG丸ｺﾞｼｯｸM-PRO" w:eastAsia="HG丸ｺﾞｼｯｸM-PRO" w:hAnsi="HG丸ｺﾞｼｯｸM-PRO"/>
        </w:rPr>
        <w:instrText xml:space="preserve"> </w:instrText>
      </w:r>
      <w:r w:rsidR="00D33FC6">
        <w:rPr>
          <w:rFonts w:ascii="HG丸ｺﾞｼｯｸM-PRO" w:eastAsia="HG丸ｺﾞｼｯｸM-PRO" w:hAnsi="HG丸ｺﾞｼｯｸM-PRO" w:hint="eastAsia"/>
        </w:rPr>
        <w:instrText>STYLEREF 2 \s</w:instrText>
      </w:r>
      <w:r w:rsidR="00D33FC6">
        <w:rPr>
          <w:rFonts w:ascii="HG丸ｺﾞｼｯｸM-PRO" w:eastAsia="HG丸ｺﾞｼｯｸM-PRO" w:hAnsi="HG丸ｺﾞｼｯｸM-PRO"/>
        </w:rPr>
        <w:instrText xml:space="preserve"> </w:instrText>
      </w:r>
      <w:r w:rsidR="00D33FC6">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2.1</w:t>
      </w:r>
      <w:r w:rsidR="00D33FC6">
        <w:rPr>
          <w:rFonts w:ascii="HG丸ｺﾞｼｯｸM-PRO" w:eastAsia="HG丸ｺﾞｼｯｸM-PRO" w:hAnsi="HG丸ｺﾞｼｯｸM-PRO"/>
        </w:rPr>
        <w:fldChar w:fldCharType="end"/>
      </w:r>
      <w:r w:rsidR="00D33FC6">
        <w:rPr>
          <w:rFonts w:ascii="HG丸ｺﾞｼｯｸM-PRO" w:eastAsia="HG丸ｺﾞｼｯｸM-PRO" w:hAnsi="HG丸ｺﾞｼｯｸM-PRO"/>
        </w:rPr>
        <w:noBreakHyphen/>
      </w:r>
      <w:r w:rsidR="00D33FC6">
        <w:rPr>
          <w:rFonts w:ascii="HG丸ｺﾞｼｯｸM-PRO" w:eastAsia="HG丸ｺﾞｼｯｸM-PRO" w:hAnsi="HG丸ｺﾞｼｯｸM-PRO"/>
        </w:rPr>
        <w:fldChar w:fldCharType="begin"/>
      </w:r>
      <w:r w:rsidR="00D33FC6">
        <w:rPr>
          <w:rFonts w:ascii="HG丸ｺﾞｼｯｸM-PRO" w:eastAsia="HG丸ｺﾞｼｯｸM-PRO" w:hAnsi="HG丸ｺﾞｼｯｸM-PRO"/>
        </w:rPr>
        <w:instrText xml:space="preserve"> </w:instrText>
      </w:r>
      <w:r w:rsidR="00D33FC6">
        <w:rPr>
          <w:rFonts w:ascii="HG丸ｺﾞｼｯｸM-PRO" w:eastAsia="HG丸ｺﾞｼｯｸM-PRO" w:hAnsi="HG丸ｺﾞｼｯｸM-PRO" w:hint="eastAsia"/>
        </w:rPr>
        <w:instrText>SEQ 写真 \* ARABIC \s 2</w:instrText>
      </w:r>
      <w:r w:rsidR="00D33FC6">
        <w:rPr>
          <w:rFonts w:ascii="HG丸ｺﾞｼｯｸM-PRO" w:eastAsia="HG丸ｺﾞｼｯｸM-PRO" w:hAnsi="HG丸ｺﾞｼｯｸM-PRO"/>
        </w:rPr>
        <w:instrText xml:space="preserve"> </w:instrText>
      </w:r>
      <w:r w:rsidR="00D33FC6">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1</w:t>
      </w:r>
      <w:r w:rsidR="00D33FC6">
        <w:rPr>
          <w:rFonts w:ascii="HG丸ｺﾞｼｯｸM-PRO" w:eastAsia="HG丸ｺﾞｼｯｸM-PRO" w:hAnsi="HG丸ｺﾞｼｯｸM-PRO"/>
        </w:rPr>
        <w:fldChar w:fldCharType="end"/>
      </w:r>
      <w:r w:rsidRPr="00EC306E">
        <w:rPr>
          <w:rFonts w:ascii="HG丸ｺﾞｼｯｸM-PRO" w:eastAsia="HG丸ｺﾞｼｯｸM-PRO" w:hAnsi="HG丸ｺﾞｼｯｸM-PRO" w:hint="eastAsia"/>
        </w:rPr>
        <w:t xml:space="preserve">　主な港湾施設の劣化状況</w:t>
      </w:r>
    </w:p>
    <w:p w:rsidR="00464D3C" w:rsidRDefault="00464D3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464D3C" w:rsidRDefault="00464D3C" w:rsidP="00464D3C">
      <w:pPr>
        <w:rPr>
          <w:rFonts w:ascii="HG丸ｺﾞｼｯｸM-PRO" w:eastAsia="HG丸ｺﾞｼｯｸM-PRO" w:hAnsi="HG丸ｺﾞｼｯｸM-PRO"/>
        </w:rPr>
      </w:pPr>
    </w:p>
    <w:p w:rsidR="009449AF" w:rsidRDefault="009449AF" w:rsidP="00681FFE">
      <w:pPr>
        <w:pStyle w:val="4"/>
      </w:pPr>
      <w:r>
        <w:rPr>
          <w:rFonts w:hint="eastAsia"/>
        </w:rPr>
        <w:t>海岸の現状</w:t>
      </w:r>
    </w:p>
    <w:p w:rsidR="009449AF" w:rsidRPr="00681FFE" w:rsidRDefault="009449AF" w:rsidP="00681FFE">
      <w:pPr>
        <w:ind w:leftChars="270" w:left="567" w:firstLineChars="135" w:firstLine="283"/>
      </w:pPr>
      <w:r w:rsidRPr="00681FFE">
        <w:rPr>
          <w:rFonts w:ascii="HG丸ｺﾞｼｯｸM-PRO" w:eastAsia="HG丸ｺﾞｼｯｸM-PRO" w:hAnsi="HG丸ｺﾞｼｯｸM-PRO" w:hint="eastAsia"/>
        </w:rPr>
        <w:t>海岸保全施設は長期間にわたって必要とされる防護機能を十分に発揮する施設であり、全国の海岸保全施設のうち築後５０年以上経過した施設や、築後年数が不明な施設は２０１０年では約</w:t>
      </w:r>
      <w:r w:rsidRPr="00681FFE">
        <w:rPr>
          <w:rFonts w:ascii="HG丸ｺﾞｼｯｸM-PRO" w:eastAsia="HG丸ｺﾞｼｯｸM-PRO" w:hAnsi="HG丸ｺﾞｼｯｸM-PRO"/>
        </w:rPr>
        <w:t>4割に達し、２０３０年には約7割に達する見込みとなっている。</w:t>
      </w:r>
    </w:p>
    <w:p w:rsidR="009449AF" w:rsidRDefault="009449AF"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また、大阪府</w:t>
      </w:r>
      <w:r w:rsidR="00973C06">
        <w:rPr>
          <w:rFonts w:ascii="HG丸ｺﾞｼｯｸM-PRO" w:eastAsia="HG丸ｺﾞｼｯｸM-PRO" w:hAnsi="HG丸ｺﾞｼｯｸM-PRO" w:hint="eastAsia"/>
        </w:rPr>
        <w:t>の海岸保全施設は、</w:t>
      </w:r>
      <w:r w:rsidRPr="00681FFE">
        <w:rPr>
          <w:rFonts w:ascii="HG丸ｺﾞｼｯｸM-PRO" w:eastAsia="HG丸ｺﾞｼｯｸM-PRO" w:hAnsi="HG丸ｺﾞｼｯｸM-PRO"/>
        </w:rPr>
        <w:t>1961</w:t>
      </w:r>
      <w:r w:rsidRPr="00681FFE">
        <w:rPr>
          <w:rFonts w:ascii="HG丸ｺﾞｼｯｸM-PRO" w:eastAsia="HG丸ｺﾞｼｯｸM-PRO" w:hAnsi="HG丸ｺﾞｼｯｸM-PRO" w:hint="eastAsia"/>
        </w:rPr>
        <w:t>年（昭和</w:t>
      </w:r>
      <w:r w:rsidRPr="00681FFE">
        <w:rPr>
          <w:rFonts w:ascii="HG丸ｺﾞｼｯｸM-PRO" w:eastAsia="HG丸ｺﾞｼｯｸM-PRO" w:hAnsi="HG丸ｺﾞｼｯｸM-PRO"/>
        </w:rPr>
        <w:t>36</w:t>
      </w:r>
      <w:r w:rsidRPr="00681FFE">
        <w:rPr>
          <w:rFonts w:ascii="HG丸ｺﾞｼｯｸM-PRO" w:eastAsia="HG丸ｺﾞｼｯｸM-PRO" w:hAnsi="HG丸ｺﾞｼｯｸM-PRO" w:hint="eastAsia"/>
        </w:rPr>
        <w:t>）</w:t>
      </w:r>
      <w:r w:rsidRPr="00681FFE">
        <w:rPr>
          <w:rFonts w:ascii="HG丸ｺﾞｼｯｸM-PRO" w:eastAsia="HG丸ｺﾞｼｯｸM-PRO" w:hAnsi="HG丸ｺﾞｼｯｸM-PRO"/>
        </w:rPr>
        <w:t>9</w:t>
      </w:r>
      <w:r w:rsidRPr="00681FFE">
        <w:rPr>
          <w:rFonts w:ascii="HG丸ｺﾞｼｯｸM-PRO" w:eastAsia="HG丸ｺﾞｼｯｸM-PRO" w:hAnsi="HG丸ｺﾞｼｯｸM-PRO" w:hint="eastAsia"/>
        </w:rPr>
        <w:t>月の第</w:t>
      </w:r>
      <w:r w:rsidRPr="00681FFE">
        <w:rPr>
          <w:rFonts w:ascii="HG丸ｺﾞｼｯｸM-PRO" w:eastAsia="HG丸ｺﾞｼｯｸM-PRO" w:hAnsi="HG丸ｺﾞｼｯｸM-PRO"/>
        </w:rPr>
        <w:t>2</w:t>
      </w:r>
      <w:r w:rsidR="00973C06">
        <w:rPr>
          <w:rFonts w:ascii="HG丸ｺﾞｼｯｸM-PRO" w:eastAsia="HG丸ｺﾞｼｯｸM-PRO" w:hAnsi="HG丸ｺﾞｼｯｸM-PRO" w:hint="eastAsia"/>
        </w:rPr>
        <w:t>室戸台風による災害を契機</w:t>
      </w:r>
      <w:r w:rsidRPr="00681FFE">
        <w:rPr>
          <w:rFonts w:ascii="HG丸ｺﾞｼｯｸM-PRO" w:eastAsia="HG丸ｺﾞｼｯｸM-PRO" w:hAnsi="HG丸ｺﾞｼｯｸM-PRO" w:hint="eastAsia"/>
        </w:rPr>
        <w:t>として高潮対策事業が進められ、</w:t>
      </w:r>
      <w:r w:rsidRPr="00681FFE">
        <w:rPr>
          <w:rFonts w:ascii="HG丸ｺﾞｼｯｸM-PRO" w:eastAsia="HG丸ｺﾞｼｯｸM-PRO" w:hAnsi="HG丸ｺﾞｼｯｸM-PRO"/>
        </w:rPr>
        <w:t>1960</w:t>
      </w:r>
      <w:r w:rsidRPr="00681FFE">
        <w:rPr>
          <w:rFonts w:ascii="HG丸ｺﾞｼｯｸM-PRO" w:eastAsia="HG丸ｺﾞｼｯｸM-PRO" w:hAnsi="HG丸ｺﾞｼｯｸM-PRO" w:hint="eastAsia"/>
        </w:rPr>
        <w:t>（昭和</w:t>
      </w:r>
      <w:r w:rsidRPr="00681FFE">
        <w:rPr>
          <w:rFonts w:ascii="HG丸ｺﾞｼｯｸM-PRO" w:eastAsia="HG丸ｺﾞｼｯｸM-PRO" w:hAnsi="HG丸ｺﾞｼｯｸM-PRO"/>
        </w:rPr>
        <w:t>40</w:t>
      </w:r>
      <w:r w:rsidRPr="00681FFE">
        <w:rPr>
          <w:rFonts w:ascii="HG丸ｺﾞｼｯｸM-PRO" w:eastAsia="HG丸ｺﾞｼｯｸM-PRO" w:hAnsi="HG丸ｺﾞｼｯｸM-PRO" w:hint="eastAsia"/>
        </w:rPr>
        <w:t>）年代に建設された施設が多</w:t>
      </w:r>
      <w:r w:rsidR="00973C06">
        <w:rPr>
          <w:rFonts w:ascii="HG丸ｺﾞｼｯｸM-PRO" w:eastAsia="HG丸ｺﾞｼｯｸM-PRO" w:hAnsi="HG丸ｺﾞｼｯｸM-PRO" w:hint="eastAsia"/>
        </w:rPr>
        <w:t>く、</w:t>
      </w:r>
      <w:r w:rsidRPr="00681FFE">
        <w:rPr>
          <w:rFonts w:ascii="HG丸ｺﾞｼｯｸM-PRO" w:eastAsia="HG丸ｺﾞｼｯｸM-PRO" w:hAnsi="HG丸ｺﾞｼｯｸM-PRO" w:hint="eastAsia"/>
        </w:rPr>
        <w:t>防潮堤については、今後１０年後に、建設後５</w:t>
      </w:r>
      <w:r w:rsidRPr="00681FFE">
        <w:rPr>
          <w:rFonts w:ascii="HG丸ｺﾞｼｯｸM-PRO" w:eastAsia="HG丸ｺﾞｼｯｸM-PRO" w:hAnsi="HG丸ｺﾞｼｯｸM-PRO"/>
        </w:rPr>
        <w:t>0</w:t>
      </w:r>
      <w:r w:rsidRPr="00681FFE">
        <w:rPr>
          <w:rFonts w:ascii="HG丸ｺﾞｼｯｸM-PRO" w:eastAsia="HG丸ｺﾞｼｯｸM-PRO" w:hAnsi="HG丸ｺﾞｼｯｸM-PRO" w:hint="eastAsia"/>
        </w:rPr>
        <w:t>年を超える施設が約６割を超える。</w:t>
      </w:r>
    </w:p>
    <w:p w:rsidR="009449AF" w:rsidRDefault="00973C06" w:rsidP="00681FFE">
      <w:pPr>
        <w:snapToGrid w:val="0"/>
        <w:ind w:leftChars="200" w:left="420" w:firstLineChars="100" w:firstLine="210"/>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92256" behindDoc="0" locked="0" layoutInCell="1" allowOverlap="1" wp14:anchorId="21FFF2B4" wp14:editId="730EA566">
                <wp:simplePos x="0" y="0"/>
                <wp:positionH relativeFrom="column">
                  <wp:posOffset>318770</wp:posOffset>
                </wp:positionH>
                <wp:positionV relativeFrom="paragraph">
                  <wp:posOffset>166370</wp:posOffset>
                </wp:positionV>
                <wp:extent cx="539115" cy="332740"/>
                <wp:effectExtent l="0" t="0" r="0" b="0"/>
                <wp:wrapNone/>
                <wp:docPr id="364" name="テキスト ボックス 36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E4456D" w:rsidRDefault="00E4456D"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4" o:spid="_x0000_s1045" type="#_x0000_t202" style="position:absolute;left:0;text-align:left;margin-left:25.1pt;margin-top:13.1pt;width:42.45pt;height:26.2pt;z-index:2537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" filled="f" stroked="f" strokeweight=".5pt">
                <v:textbox>
                  <w:txbxContent>
                    <w:p w:rsidR="00E4456D" w:rsidRDefault="00E4456D"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r w:rsidR="0040785A">
        <w:rPr>
          <w:noProof/>
        </w:rPr>
        <mc:AlternateContent>
          <mc:Choice Requires="wps">
            <w:drawing>
              <wp:anchor distT="0" distB="0" distL="114300" distR="114300" simplePos="0" relativeHeight="253797376" behindDoc="0" locked="0" layoutInCell="1" allowOverlap="1" wp14:anchorId="13EC3B3C" wp14:editId="68A925F7">
                <wp:simplePos x="0" y="0"/>
                <wp:positionH relativeFrom="column">
                  <wp:posOffset>394335</wp:posOffset>
                </wp:positionH>
                <wp:positionV relativeFrom="paragraph">
                  <wp:posOffset>118745</wp:posOffset>
                </wp:positionV>
                <wp:extent cx="5165725" cy="2916000"/>
                <wp:effectExtent l="0" t="0" r="15875" b="17780"/>
                <wp:wrapNone/>
                <wp:docPr id="362" name="正方形/長方形 362"/>
                <wp:cNvGraphicFramePr/>
                <a:graphic xmlns:a="http://schemas.openxmlformats.org/drawingml/2006/main">
                  <a:graphicData uri="http://schemas.microsoft.com/office/word/2010/wordprocessingShape">
                    <wps:wsp>
                      <wps:cNvSpPr/>
                      <wps:spPr>
                        <a:xfrm>
                          <a:off x="0" y="0"/>
                          <a:ext cx="5165725" cy="29160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362" o:spid="_x0000_s1026" style="position:absolute;left:0;text-align:left;margin-left:31.05pt;margin-top:9.35pt;width:406.75pt;height:229.6pt;z-index:2537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" filled="f" strokecolor="windowText"/>
            </w:pict>
          </mc:Fallback>
        </mc:AlternateContent>
      </w:r>
    </w:p>
    <w:p w:rsidR="009449AF" w:rsidRDefault="0040785A" w:rsidP="009449AF">
      <w:pPr>
        <w:snapToGrid w:val="0"/>
        <w:jc w:val="center"/>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98400" behindDoc="0" locked="0" layoutInCell="1" allowOverlap="1" wp14:anchorId="3C226546" wp14:editId="0E940187">
                <wp:simplePos x="0" y="0"/>
                <wp:positionH relativeFrom="column">
                  <wp:posOffset>3119120</wp:posOffset>
                </wp:positionH>
                <wp:positionV relativeFrom="paragraph">
                  <wp:posOffset>69850</wp:posOffset>
                </wp:positionV>
                <wp:extent cx="1383030" cy="495300"/>
                <wp:effectExtent l="190500" t="0" r="26670" b="228600"/>
                <wp:wrapNone/>
                <wp:docPr id="363" name="四角形吹き出し 363"/>
                <wp:cNvGraphicFramePr/>
                <a:graphic xmlns:a="http://schemas.openxmlformats.org/drawingml/2006/main">
                  <a:graphicData uri="http://schemas.microsoft.com/office/word/2010/wordprocessingShape">
                    <wps:wsp>
                      <wps:cNvSpPr/>
                      <wps:spPr>
                        <a:xfrm>
                          <a:off x="0" y="0"/>
                          <a:ext cx="1383030" cy="495300"/>
                        </a:xfrm>
                        <a:prstGeom prst="wedgeRectCallout">
                          <a:avLst>
                            <a:gd name="adj1" fmla="val -62639"/>
                            <a:gd name="adj2" fmla="val 89311"/>
                          </a:avLst>
                        </a:prstGeom>
                        <a:solidFill>
                          <a:schemeClr val="bg1"/>
                        </a:solidFill>
                        <a:ln w="25400" cap="flat" cmpd="sng" algn="ctr">
                          <a:solidFill>
                            <a:srgbClr val="4D4D4D"/>
                          </a:solidFill>
                          <a:prstDash val="solid"/>
                        </a:ln>
                        <a:effectLst/>
                      </wps:spPr>
                      <wps:txbx>
                        <w:txbxContent>
                          <w:p w:rsidR="00E4456D" w:rsidRDefault="00E4456D"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供用後50年経過する</w:t>
                            </w:r>
                          </w:p>
                          <w:p w:rsidR="00E4456D" w:rsidRDefault="00E4456D"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海岸施設が10年後に</w:t>
                            </w:r>
                          </w:p>
                          <w:p w:rsidR="00E4456D" w:rsidRDefault="00E4456D"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四角形吹き出し 363" o:spid="_x0000_s1046" type="#_x0000_t61" style="position:absolute;left:0;text-align:left;margin-left:245.6pt;margin-top:5.5pt;width:108.9pt;height:39pt;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" adj="-2730,30091" fillcolor="white [3212]" strokecolor="#4d4d4d" strokeweight="2pt">
                <v:textbox>
                  <w:txbxContent>
                    <w:p w:rsidR="00E4456D" w:rsidRDefault="00E4456D"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供用後50年経過する</w:t>
                      </w:r>
                    </w:p>
                    <w:p w:rsidR="00E4456D" w:rsidRDefault="00E4456D"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海岸施設が10年後に</w:t>
                      </w:r>
                    </w:p>
                    <w:p w:rsidR="00E4456D" w:rsidRDefault="00E4456D"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v:textbox>
              </v:shape>
            </w:pict>
          </mc:Fallback>
        </mc:AlternateContent>
      </w:r>
      <w:r>
        <w:rPr>
          <w:rFonts w:hint="eastAsia"/>
          <w:noProof/>
        </w:rPr>
        <mc:AlternateContent>
          <mc:Choice Requires="wps">
            <w:drawing>
              <wp:anchor distT="0" distB="0" distL="114300" distR="114300" simplePos="0" relativeHeight="253795328" behindDoc="0" locked="0" layoutInCell="1" allowOverlap="1" wp14:anchorId="5F0B5C60" wp14:editId="51E3C1E4">
                <wp:simplePos x="0" y="0"/>
                <wp:positionH relativeFrom="column">
                  <wp:posOffset>1347470</wp:posOffset>
                </wp:positionH>
                <wp:positionV relativeFrom="paragraph">
                  <wp:posOffset>41275</wp:posOffset>
                </wp:positionV>
                <wp:extent cx="1642745" cy="1885950"/>
                <wp:effectExtent l="0" t="0" r="14605" b="19050"/>
                <wp:wrapNone/>
                <wp:docPr id="359" name="角丸四角形 359"/>
                <wp:cNvGraphicFramePr/>
                <a:graphic xmlns:a="http://schemas.openxmlformats.org/drawingml/2006/main">
                  <a:graphicData uri="http://schemas.microsoft.com/office/word/2010/wordprocessingShape">
                    <wps:wsp>
                      <wps:cNvSpPr/>
                      <wps:spPr>
                        <a:xfrm>
                          <a:off x="0" y="0"/>
                          <a:ext cx="1642745" cy="1885950"/>
                        </a:xfrm>
                        <a:prstGeom prst="roundRect">
                          <a:avLst>
                            <a:gd name="adj" fmla="val 7775"/>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9" o:spid="_x0000_s1026" style="position:absolute;left:0;text-align:left;margin-left:106.1pt;margin-top:3.25pt;width:129.35pt;height:148.5pt;z-index:2537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" filled="f" strokecolor="red" strokeweight="1.5pt">
                <v:stroke dashstyle="dash"/>
              </v:roundrect>
            </w:pict>
          </mc:Fallback>
        </mc:AlternateContent>
      </w:r>
      <w:r w:rsidR="009449AF">
        <w:rPr>
          <w:rFonts w:hint="eastAsia"/>
          <w:noProof/>
        </w:rPr>
        <mc:AlternateContent>
          <mc:Choice Requires="wps">
            <w:drawing>
              <wp:anchor distT="0" distB="0" distL="114300" distR="114300" simplePos="0" relativeHeight="253796352" behindDoc="0" locked="0" layoutInCell="1" allowOverlap="1" wp14:anchorId="29921AB3" wp14:editId="65171AD1">
                <wp:simplePos x="0" y="0"/>
                <wp:positionH relativeFrom="column">
                  <wp:posOffset>4719955</wp:posOffset>
                </wp:positionH>
                <wp:positionV relativeFrom="paragraph">
                  <wp:posOffset>1981200</wp:posOffset>
                </wp:positionV>
                <wp:extent cx="677545" cy="332740"/>
                <wp:effectExtent l="0" t="0" r="0" b="0"/>
                <wp:wrapNone/>
                <wp:docPr id="361" name="テキスト ボックス 361"/>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txbx>
                        <w:txbxContent>
                          <w:p w:rsidR="00E4456D" w:rsidRDefault="00E4456D"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1" o:spid="_x0000_s1047" type="#_x0000_t202" style="position:absolute;left:0;text-align:left;margin-left:371.65pt;margin-top:156pt;width:53.35pt;height:26.2pt;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" filled="f" stroked="f" strokeweight=".5pt">
                <v:textbox>
                  <w:txbxContent>
                    <w:p w:rsidR="00E4456D" w:rsidRDefault="00E4456D"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v:textbox>
              </v:shape>
            </w:pict>
          </mc:Fallback>
        </mc:AlternateContent>
      </w:r>
      <w:r w:rsidR="009449AF">
        <w:rPr>
          <w:rFonts w:ascii="HG丸ｺﾞｼｯｸM-PRO" w:eastAsia="HG丸ｺﾞｼｯｸM-PRO" w:hAnsi="HG丸ｺﾞｼｯｸM-PRO"/>
          <w:noProof/>
        </w:rPr>
        <w:drawing>
          <wp:inline distT="0" distB="0" distL="0" distR="0" wp14:anchorId="426CC34E" wp14:editId="618D5915">
            <wp:extent cx="4716000" cy="2773529"/>
            <wp:effectExtent l="0" t="0" r="8890" b="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37">
                      <a:extLst>
                        <a:ext uri="{28A0092B-C50C-407E-A947-70E740481C1C}">
                          <a14:useLocalDpi xmlns:a14="http://schemas.microsoft.com/office/drawing/2010/main" val="0"/>
                        </a:ext>
                      </a:extLst>
                    </a:blip>
                    <a:srcRect l="39662" t="11211" r="8907" b="13387"/>
                    <a:stretch>
                      <a:fillRect/>
                    </a:stretch>
                  </pic:blipFill>
                  <pic:spPr bwMode="auto">
                    <a:xfrm>
                      <a:off x="0" y="0"/>
                      <a:ext cx="4716000" cy="2773529"/>
                    </a:xfrm>
                    <a:prstGeom prst="rect">
                      <a:avLst/>
                    </a:prstGeom>
                    <a:noFill/>
                    <a:ln>
                      <a:noFill/>
                    </a:ln>
                  </pic:spPr>
                </pic:pic>
              </a:graphicData>
            </a:graphic>
          </wp:inline>
        </w:drawing>
      </w:r>
    </w:p>
    <w:p w:rsidR="009449AF" w:rsidRDefault="009449AF" w:rsidP="00681FFE">
      <w:pPr>
        <w:pStyle w:val="a9"/>
      </w:pPr>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2.1</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3</w:t>
      </w:r>
      <w:r w:rsidR="00DA5B12">
        <w:fldChar w:fldCharType="end"/>
      </w:r>
      <w:r>
        <w:rPr>
          <w:rFonts w:hint="eastAsia"/>
        </w:rPr>
        <w:t xml:space="preserve">　海岸施設（防潮堤）の建設年次の推移</w:t>
      </w:r>
    </w:p>
    <w:p w:rsidR="00973C06" w:rsidRPr="00973C06" w:rsidRDefault="00973C06" w:rsidP="00681FFE"/>
    <w:tbl>
      <w:tblPr>
        <w:tblStyle w:val="af3"/>
        <w:tblW w:w="0" w:type="auto"/>
        <w:jc w:val="center"/>
        <w:tblInd w:w="339" w:type="dxa"/>
        <w:tblLook w:val="04A0" w:firstRow="1" w:lastRow="0" w:firstColumn="1" w:lastColumn="0" w:noHBand="0" w:noVBand="1"/>
      </w:tblPr>
      <w:tblGrid>
        <w:gridCol w:w="2886"/>
        <w:gridCol w:w="3089"/>
      </w:tblGrid>
      <w:tr w:rsidR="009E6FE4" w:rsidTr="009E6FE4">
        <w:trPr>
          <w:jc w:val="center"/>
        </w:trPr>
        <w:tc>
          <w:tcPr>
            <w:tcW w:w="2886" w:type="dxa"/>
            <w:tcBorders>
              <w:bottom w:val="nil"/>
            </w:tcBorders>
          </w:tcPr>
          <w:p w:rsidR="009E6FE4" w:rsidRDefault="009E6FE4" w:rsidP="00681FFE">
            <w:pPr>
              <w:jc w:val="center"/>
              <w:rPr>
                <w:rFonts w:ascii="HG丸ｺﾞｼｯｸM-PRO" w:eastAsia="HG丸ｺﾞｼｯｸM-PRO" w:hAnsi="HG丸ｺﾞｼｯｸM-PRO"/>
              </w:rPr>
            </w:pPr>
            <w:r>
              <w:rPr>
                <w:noProof/>
              </w:rPr>
              <w:drawing>
                <wp:inline distT="0" distB="0" distL="0" distR="0" wp14:anchorId="069F5AFE" wp14:editId="2A726604">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9" w:type="dxa"/>
            <w:tcBorders>
              <w:bottom w:val="nil"/>
            </w:tcBorders>
          </w:tcPr>
          <w:p w:rsidR="009E6FE4" w:rsidRDefault="009E6FE4" w:rsidP="00681FFE">
            <w:pPr>
              <w:jc w:val="center"/>
              <w:rPr>
                <w:rFonts w:ascii="HG丸ｺﾞｼｯｸM-PRO" w:eastAsia="HG丸ｺﾞｼｯｸM-PRO" w:hAnsi="HG丸ｺﾞｼｯｸM-PRO"/>
              </w:rPr>
            </w:pPr>
            <w:r>
              <w:rPr>
                <w:noProof/>
              </w:rPr>
              <w:drawing>
                <wp:inline distT="0" distB="0" distL="0" distR="0" wp14:anchorId="01C07396" wp14:editId="4F1EE395">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9E6FE4" w:rsidTr="009E6FE4">
        <w:trPr>
          <w:jc w:val="center"/>
        </w:trPr>
        <w:tc>
          <w:tcPr>
            <w:tcW w:w="2886" w:type="dxa"/>
            <w:tcBorders>
              <w:top w:val="nil"/>
            </w:tcBorders>
          </w:tcPr>
          <w:p w:rsidR="009E6FE4" w:rsidRDefault="009E6FE4"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防潮堤（鉄筋露出）</w:t>
            </w:r>
          </w:p>
        </w:tc>
        <w:tc>
          <w:tcPr>
            <w:tcW w:w="3089" w:type="dxa"/>
            <w:tcBorders>
              <w:top w:val="nil"/>
            </w:tcBorders>
          </w:tcPr>
          <w:p w:rsidR="009E6FE4" w:rsidRDefault="009E6FE4"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砂浜（陥没）</w:t>
            </w:r>
          </w:p>
        </w:tc>
      </w:tr>
      <w:tr w:rsidR="009E6FE4" w:rsidTr="009E6FE4">
        <w:trPr>
          <w:jc w:val="center"/>
        </w:trPr>
        <w:tc>
          <w:tcPr>
            <w:tcW w:w="2886" w:type="dxa"/>
            <w:tcBorders>
              <w:bottom w:val="nil"/>
            </w:tcBorders>
          </w:tcPr>
          <w:p w:rsidR="009E6FE4" w:rsidRDefault="009E6FE4" w:rsidP="00681FFE">
            <w:pPr>
              <w:jc w:val="center"/>
              <w:rPr>
                <w:rFonts w:ascii="HG丸ｺﾞｼｯｸM-PRO" w:eastAsia="HG丸ｺﾞｼｯｸM-PRO" w:hAnsi="HG丸ｺﾞｼｯｸM-PRO"/>
              </w:rPr>
            </w:pPr>
            <w:r>
              <w:rPr>
                <w:rFonts w:hint="eastAsia"/>
                <w:noProof/>
              </w:rPr>
              <w:drawing>
                <wp:inline distT="0" distB="0" distL="0" distR="0" wp14:anchorId="6F0DBDC5" wp14:editId="7D361BF5">
                  <wp:extent cx="1692000" cy="1268303"/>
                  <wp:effectExtent l="0" t="0" r="3810" b="8255"/>
                  <wp:docPr id="365" name="図 365" descr="\\G2002SV0AP300\file$\00本部\【企画G】\01企画・予算Ｌ\★平成２７年度　予算要求\各Ｇ提出\一般会計\14 阪南・維持\政策的経費\◎提出(ヒアリング後）\海岸保全費（一般）\写真\6. 貝塚市澤　近木川導流堤\P919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2002SV0AP300\file$\00本部\【企画G】\01企画・予算Ｌ\★平成２７年度　予算要求\各Ｇ提出\一般会計\14 阪南・維持\政策的経費\◎提出(ヒアリング後）\海岸保全費（一般）\写真\6. 貝塚市澤　近木川導流堤\P9190036.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692000" cy="1268303"/>
                          </a:xfrm>
                          <a:prstGeom prst="rect">
                            <a:avLst/>
                          </a:prstGeom>
                          <a:noFill/>
                          <a:ln>
                            <a:noFill/>
                          </a:ln>
                        </pic:spPr>
                      </pic:pic>
                    </a:graphicData>
                  </a:graphic>
                </wp:inline>
              </w:drawing>
            </w:r>
          </w:p>
        </w:tc>
        <w:tc>
          <w:tcPr>
            <w:tcW w:w="3089" w:type="dxa"/>
            <w:tcBorders>
              <w:bottom w:val="nil"/>
            </w:tcBorders>
          </w:tcPr>
          <w:p w:rsidR="009E6FE4" w:rsidRDefault="009E6FE4" w:rsidP="00681FFE">
            <w:pPr>
              <w:jc w:val="center"/>
              <w:rPr>
                <w:rFonts w:ascii="HG丸ｺﾞｼｯｸM-PRO" w:eastAsia="HG丸ｺﾞｼｯｸM-PRO" w:hAnsi="HG丸ｺﾞｼｯｸM-PRO"/>
              </w:rPr>
            </w:pPr>
            <w:r>
              <w:rPr>
                <w:noProof/>
              </w:rPr>
              <w:drawing>
                <wp:inline distT="0" distB="0" distL="0" distR="0" wp14:anchorId="1FDB8DB4" wp14:editId="44D7E411">
                  <wp:extent cx="1680210" cy="1254760"/>
                  <wp:effectExtent l="0" t="0" r="0" b="2540"/>
                  <wp:docPr id="369" name="図 369" descr="P0000825"/>
                  <wp:cNvGraphicFramePr/>
                  <a:graphic xmlns:a="http://schemas.openxmlformats.org/drawingml/2006/main">
                    <a:graphicData uri="http://schemas.openxmlformats.org/drawingml/2006/picture">
                      <pic:pic xmlns:pic="http://schemas.openxmlformats.org/drawingml/2006/picture">
                        <pic:nvPicPr>
                          <pic:cNvPr id="3076" name="図 3076" descr="P0000825"/>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r>
      <w:tr w:rsidR="009E6FE4" w:rsidTr="009E6FE4">
        <w:trPr>
          <w:jc w:val="center"/>
        </w:trPr>
        <w:tc>
          <w:tcPr>
            <w:tcW w:w="2886" w:type="dxa"/>
            <w:tcBorders>
              <w:top w:val="nil"/>
            </w:tcBorders>
          </w:tcPr>
          <w:p w:rsidR="009E6FE4" w:rsidRDefault="009E6FE4"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導流堤（ｺﾝｸﾘｰﾄ損傷）</w:t>
            </w:r>
          </w:p>
        </w:tc>
        <w:tc>
          <w:tcPr>
            <w:tcW w:w="3089" w:type="dxa"/>
            <w:tcBorders>
              <w:top w:val="nil"/>
            </w:tcBorders>
          </w:tcPr>
          <w:p w:rsidR="009E6FE4" w:rsidRPr="0040785A" w:rsidRDefault="009E6FE4"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突堤（コンクリート損傷）</w:t>
            </w:r>
          </w:p>
        </w:tc>
      </w:tr>
    </w:tbl>
    <w:p w:rsidR="009449AF" w:rsidRDefault="009449AF" w:rsidP="00681FFE">
      <w:pPr>
        <w:pStyle w:val="a9"/>
      </w:pPr>
      <w:r>
        <w:rPr>
          <w:rFonts w:hint="eastAsia"/>
        </w:rPr>
        <w:t xml:space="preserve">写真 </w:t>
      </w:r>
      <w:r w:rsidR="00D33FC6">
        <w:fldChar w:fldCharType="begin"/>
      </w:r>
      <w:r w:rsidR="00D33FC6">
        <w:instrText xml:space="preserve"> </w:instrText>
      </w:r>
      <w:r w:rsidR="00D33FC6">
        <w:rPr>
          <w:rFonts w:hint="eastAsia"/>
        </w:rPr>
        <w:instrText>STYLEREF 2 \s</w:instrText>
      </w:r>
      <w:r w:rsidR="00D33FC6">
        <w:instrText xml:space="preserve"> </w:instrText>
      </w:r>
      <w:r w:rsidR="00D33FC6">
        <w:fldChar w:fldCharType="separate"/>
      </w:r>
      <w:r w:rsidR="008B62FF">
        <w:rPr>
          <w:noProof/>
        </w:rPr>
        <w:t>2.1</w:t>
      </w:r>
      <w:r w:rsidR="00D33FC6">
        <w:fldChar w:fldCharType="end"/>
      </w:r>
      <w:r w:rsidR="00D33FC6">
        <w:noBreakHyphen/>
      </w:r>
      <w:r w:rsidR="00D33FC6">
        <w:fldChar w:fldCharType="begin"/>
      </w:r>
      <w:r w:rsidR="00D33FC6">
        <w:instrText xml:space="preserve"> </w:instrText>
      </w:r>
      <w:r w:rsidR="00D33FC6">
        <w:rPr>
          <w:rFonts w:hint="eastAsia"/>
        </w:rPr>
        <w:instrText>SEQ 写真 \* ARABIC \s 2</w:instrText>
      </w:r>
      <w:r w:rsidR="00D33FC6">
        <w:instrText xml:space="preserve"> </w:instrText>
      </w:r>
      <w:r w:rsidR="00D33FC6">
        <w:fldChar w:fldCharType="separate"/>
      </w:r>
      <w:r w:rsidR="008B62FF">
        <w:rPr>
          <w:noProof/>
        </w:rPr>
        <w:t>2</w:t>
      </w:r>
      <w:r w:rsidR="00D33FC6">
        <w:fldChar w:fldCharType="end"/>
      </w:r>
      <w:r>
        <w:rPr>
          <w:rFonts w:hint="eastAsia"/>
        </w:rPr>
        <w:t xml:space="preserve">　主な海岸施設の劣化状況</w:t>
      </w:r>
    </w:p>
    <w:p w:rsidR="008E7AEE" w:rsidRPr="00681FFE" w:rsidRDefault="00F01F2C" w:rsidP="00681FFE">
      <w:pPr>
        <w:pStyle w:val="2"/>
      </w:pPr>
      <w:bookmarkStart w:id="28" w:name="_Toc406834010"/>
      <w:bookmarkStart w:id="29" w:name="_Toc408229061"/>
      <w:r>
        <w:rPr>
          <w:rFonts w:hint="eastAsia"/>
        </w:rPr>
        <w:lastRenderedPageBreak/>
        <w:t>維持管理の現状</w:t>
      </w:r>
      <w:bookmarkEnd w:id="28"/>
      <w:bookmarkEnd w:id="29"/>
    </w:p>
    <w:p w:rsidR="00F01F2C" w:rsidRDefault="00F01F2C" w:rsidP="00681FFE">
      <w:pPr>
        <w:pStyle w:val="4"/>
      </w:pPr>
      <w:r>
        <w:rPr>
          <w:rFonts w:hint="eastAsia"/>
        </w:rPr>
        <w:t>点検の現状</w:t>
      </w:r>
    </w:p>
    <w:p w:rsidR="00F01F2C" w:rsidRPr="00173502" w:rsidRDefault="00DF5915" w:rsidP="00681FFE">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現在は大阪府が</w:t>
      </w:r>
      <w:r w:rsidR="00173502">
        <w:rPr>
          <w:rFonts w:ascii="HG丸ｺﾞｼｯｸM-PRO" w:eastAsia="HG丸ｺﾞｼｯｸM-PRO" w:hAnsi="HG丸ｺﾞｼｯｸM-PRO" w:hint="eastAsia"/>
        </w:rPr>
        <w:t>定める</w:t>
      </w:r>
      <w:r w:rsidR="009655E5">
        <w:rPr>
          <w:rFonts w:ascii="HG丸ｺﾞｼｯｸM-PRO" w:eastAsia="HG丸ｺﾞｼｯｸM-PRO" w:hAnsi="HG丸ｺﾞｼｯｸM-PRO" w:hint="eastAsia"/>
        </w:rPr>
        <w:t>「巡視要領」及び「大阪府港湾局維持管理ルールブック」に基づき施設の点検を実施している。</w:t>
      </w:r>
      <w:r w:rsidR="00F01F2C">
        <w:rPr>
          <w:rFonts w:ascii="HG丸ｺﾞｼｯｸM-PRO" w:eastAsia="HG丸ｺﾞｼｯｸM-PRO" w:hAnsi="HG丸ｺﾞｼｯｸM-PRO" w:hint="eastAsia"/>
        </w:rPr>
        <w:t>現在</w:t>
      </w:r>
      <w:r w:rsidR="00F01F2C" w:rsidRPr="00681FFE">
        <w:rPr>
          <w:rFonts w:ascii="HG丸ｺﾞｼｯｸM-PRO" w:eastAsia="HG丸ｺﾞｼｯｸM-PRO" w:hAnsi="HG丸ｺﾞｼｯｸM-PRO" w:hint="eastAsia"/>
        </w:rPr>
        <w:t>実施して</w:t>
      </w:r>
      <w:r w:rsidR="00F01F2C" w:rsidRPr="00173502">
        <w:rPr>
          <w:rFonts w:ascii="HG丸ｺﾞｼｯｸM-PRO" w:eastAsia="HG丸ｺﾞｼｯｸM-PRO" w:hAnsi="HG丸ｺﾞｼｯｸM-PRO" w:hint="eastAsia"/>
        </w:rPr>
        <w:t>いる点検</w:t>
      </w:r>
      <w:r w:rsidR="00B92D07">
        <w:rPr>
          <w:rFonts w:ascii="HG丸ｺﾞｼｯｸM-PRO" w:eastAsia="HG丸ｺﾞｼｯｸM-PRO" w:hAnsi="HG丸ｺﾞｼｯｸM-PRO" w:hint="eastAsia"/>
        </w:rPr>
        <w:t>の状況を</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_Ref407176204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図 </w:t>
      </w:r>
      <w:r w:rsidR="008B62FF" w:rsidRPr="008B62FF">
        <w:rPr>
          <w:rFonts w:ascii="HG丸ｺﾞｼｯｸM-PRO" w:eastAsia="HG丸ｺﾞｼｯｸM-PRO" w:hAnsi="HG丸ｺﾞｼｯｸM-PRO"/>
          <w:noProof/>
        </w:rPr>
        <w:t>2.2</w:t>
      </w:r>
      <w:r w:rsidR="008B62FF" w:rsidRPr="008B62FF">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_Ref407176216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8B62FF" w:rsidRPr="006E5F68">
        <w:rPr>
          <w:rFonts w:ascii="HG丸ｺﾞｼｯｸM-PRO" w:eastAsia="HG丸ｺﾞｼｯｸM-PRO" w:hAnsi="HG丸ｺﾞｼｯｸM-PRO" w:hint="eastAsia"/>
        </w:rPr>
        <w:t xml:space="preserve">表 </w:t>
      </w:r>
      <w:r w:rsidR="008B62FF">
        <w:rPr>
          <w:rFonts w:ascii="HG丸ｺﾞｼｯｸM-PRO" w:eastAsia="HG丸ｺﾞｼｯｸM-PRO" w:hAnsi="HG丸ｺﾞｼｯｸM-PRO"/>
          <w:noProof/>
        </w:rPr>
        <w:t>2.2</w:t>
      </w:r>
      <w:r w:rsidR="008B62FF">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_Ref407176326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写真 </w:t>
      </w:r>
      <w:r w:rsidR="008B62FF" w:rsidRPr="008B62FF">
        <w:rPr>
          <w:rFonts w:ascii="HG丸ｺﾞｼｯｸM-PRO" w:eastAsia="HG丸ｺﾞｼｯｸM-PRO" w:hAnsi="HG丸ｺﾞｼｯｸM-PRO"/>
          <w:noProof/>
        </w:rPr>
        <w:t>2.2</w:t>
      </w:r>
      <w:r w:rsidR="008B62FF" w:rsidRPr="008B62FF">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_Ref407176328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写真 </w:t>
      </w:r>
      <w:r w:rsidR="008B62FF" w:rsidRPr="008B62FF">
        <w:rPr>
          <w:rFonts w:ascii="HG丸ｺﾞｼｯｸM-PRO" w:eastAsia="HG丸ｺﾞｼｯｸM-PRO" w:hAnsi="HG丸ｺﾞｼｯｸM-PRO"/>
          <w:noProof/>
        </w:rPr>
        <w:t>2.2</w:t>
      </w:r>
      <w:r w:rsidR="008B62FF" w:rsidRPr="008B62FF">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rPr>
        <w:fldChar w:fldCharType="end"/>
      </w:r>
      <w:r w:rsidR="00B92D07" w:rsidRPr="00B92D07">
        <w:rPr>
          <w:rFonts w:ascii="HG丸ｺﾞｼｯｸM-PRO" w:eastAsia="HG丸ｺﾞｼｯｸM-PRO" w:hAnsi="HG丸ｺﾞｼｯｸM-PRO" w:hint="eastAsia"/>
        </w:rPr>
        <w:t>に示す。</w:t>
      </w:r>
    </w:p>
    <w:p w:rsidR="00F01F2C" w:rsidRDefault="00495D58" w:rsidP="00173502">
      <w:pPr>
        <w:pStyle w:val="40"/>
        <w:ind w:leftChars="0" w:left="0" w:firstLineChars="0" w:firstLine="0"/>
        <w:jc w:val="right"/>
      </w:pPr>
      <w:r>
        <w:rPr>
          <w:rFonts w:hint="eastAsia"/>
          <w:noProof/>
        </w:rPr>
        <w:drawing>
          <wp:inline distT="0" distB="0" distL="0" distR="0" wp14:anchorId="29554A6D" wp14:editId="481500CD">
            <wp:extent cx="5486400" cy="4444409"/>
            <wp:effectExtent l="0" t="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6E5F68" w:rsidRDefault="00173502" w:rsidP="00173502">
      <w:pPr>
        <w:pStyle w:val="a9"/>
      </w:pPr>
      <w:bookmarkStart w:id="30" w:name="_Ref407176204"/>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2.2</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1</w:t>
      </w:r>
      <w:r w:rsidR="00DA5B12">
        <w:fldChar w:fldCharType="end"/>
      </w:r>
      <w:bookmarkEnd w:id="30"/>
      <w:r>
        <w:rPr>
          <w:rFonts w:hint="eastAsia"/>
        </w:rPr>
        <w:t xml:space="preserve">　点検の現状</w:t>
      </w:r>
    </w:p>
    <w:p w:rsidR="00173502" w:rsidRPr="006E5F68" w:rsidRDefault="00173502" w:rsidP="006E5F68"/>
    <w:p w:rsidR="009655E5" w:rsidRPr="006E5F68" w:rsidRDefault="006E5F68" w:rsidP="006E5F68">
      <w:pPr>
        <w:pStyle w:val="40"/>
        <w:ind w:leftChars="0" w:left="0" w:firstLineChars="0" w:firstLine="0"/>
        <w:jc w:val="center"/>
        <w:rPr>
          <w:rFonts w:ascii="HG丸ｺﾞｼｯｸM-PRO" w:eastAsia="HG丸ｺﾞｼｯｸM-PRO" w:hAnsi="HG丸ｺﾞｼｯｸM-PRO"/>
        </w:rPr>
      </w:pPr>
      <w:bookmarkStart w:id="31" w:name="_Ref407176216"/>
      <w:r w:rsidRPr="006E5F68">
        <w:rPr>
          <w:rFonts w:ascii="HG丸ｺﾞｼｯｸM-PRO" w:eastAsia="HG丸ｺﾞｼｯｸM-PRO" w:hAnsi="HG丸ｺﾞｼｯｸM-PRO" w:hint="eastAsia"/>
        </w:rPr>
        <w:t xml:space="preserve">表 </w:t>
      </w:r>
      <w:r w:rsidR="005244CF">
        <w:rPr>
          <w:rFonts w:ascii="HG丸ｺﾞｼｯｸM-PRO" w:eastAsia="HG丸ｺﾞｼｯｸM-PRO" w:hAnsi="HG丸ｺﾞｼｯｸM-PRO"/>
        </w:rPr>
        <w:fldChar w:fldCharType="begin"/>
      </w:r>
      <w:r w:rsidR="005244CF">
        <w:rPr>
          <w:rFonts w:ascii="HG丸ｺﾞｼｯｸM-PRO" w:eastAsia="HG丸ｺﾞｼｯｸM-PRO" w:hAnsi="HG丸ｺﾞｼｯｸM-PRO"/>
        </w:rPr>
        <w:instrText xml:space="preserve"> </w:instrText>
      </w:r>
      <w:r w:rsidR="005244CF">
        <w:rPr>
          <w:rFonts w:ascii="HG丸ｺﾞｼｯｸM-PRO" w:eastAsia="HG丸ｺﾞｼｯｸM-PRO" w:hAnsi="HG丸ｺﾞｼｯｸM-PRO" w:hint="eastAsia"/>
        </w:rPr>
        <w:instrText>STYLEREF 2 \s</w:instrText>
      </w:r>
      <w:r w:rsidR="005244CF">
        <w:rPr>
          <w:rFonts w:ascii="HG丸ｺﾞｼｯｸM-PRO" w:eastAsia="HG丸ｺﾞｼｯｸM-PRO" w:hAnsi="HG丸ｺﾞｼｯｸM-PRO"/>
        </w:rPr>
        <w:instrText xml:space="preserve"> </w:instrText>
      </w:r>
      <w:r w:rsidR="005244CF">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2.2</w:t>
      </w:r>
      <w:r w:rsidR="005244CF">
        <w:rPr>
          <w:rFonts w:ascii="HG丸ｺﾞｼｯｸM-PRO" w:eastAsia="HG丸ｺﾞｼｯｸM-PRO" w:hAnsi="HG丸ｺﾞｼｯｸM-PRO"/>
        </w:rPr>
        <w:fldChar w:fldCharType="end"/>
      </w:r>
      <w:r w:rsidR="005244CF">
        <w:rPr>
          <w:rFonts w:ascii="HG丸ｺﾞｼｯｸM-PRO" w:eastAsia="HG丸ｺﾞｼｯｸM-PRO" w:hAnsi="HG丸ｺﾞｼｯｸM-PRO"/>
        </w:rPr>
        <w:noBreakHyphen/>
      </w:r>
      <w:r w:rsidR="005244CF">
        <w:rPr>
          <w:rFonts w:ascii="HG丸ｺﾞｼｯｸM-PRO" w:eastAsia="HG丸ｺﾞｼｯｸM-PRO" w:hAnsi="HG丸ｺﾞｼｯｸM-PRO"/>
        </w:rPr>
        <w:fldChar w:fldCharType="begin"/>
      </w:r>
      <w:r w:rsidR="005244CF">
        <w:rPr>
          <w:rFonts w:ascii="HG丸ｺﾞｼｯｸM-PRO" w:eastAsia="HG丸ｺﾞｼｯｸM-PRO" w:hAnsi="HG丸ｺﾞｼｯｸM-PRO"/>
        </w:rPr>
        <w:instrText xml:space="preserve"> </w:instrText>
      </w:r>
      <w:r w:rsidR="005244CF">
        <w:rPr>
          <w:rFonts w:ascii="HG丸ｺﾞｼｯｸM-PRO" w:eastAsia="HG丸ｺﾞｼｯｸM-PRO" w:hAnsi="HG丸ｺﾞｼｯｸM-PRO" w:hint="eastAsia"/>
        </w:rPr>
        <w:instrText>SEQ 表 \* ARABIC \s 2</w:instrText>
      </w:r>
      <w:r w:rsidR="005244CF">
        <w:rPr>
          <w:rFonts w:ascii="HG丸ｺﾞｼｯｸM-PRO" w:eastAsia="HG丸ｺﾞｼｯｸM-PRO" w:hAnsi="HG丸ｺﾞｼｯｸM-PRO"/>
        </w:rPr>
        <w:instrText xml:space="preserve"> </w:instrText>
      </w:r>
      <w:r w:rsidR="005244CF">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1</w:t>
      </w:r>
      <w:r w:rsidR="005244CF">
        <w:rPr>
          <w:rFonts w:ascii="HG丸ｺﾞｼｯｸM-PRO" w:eastAsia="HG丸ｺﾞｼｯｸM-PRO" w:hAnsi="HG丸ｺﾞｼｯｸM-PRO"/>
        </w:rPr>
        <w:fldChar w:fldCharType="end"/>
      </w:r>
      <w:bookmarkEnd w:id="31"/>
      <w:r w:rsidRPr="006E5F68">
        <w:rPr>
          <w:rFonts w:ascii="HG丸ｺﾞｼｯｸM-PRO" w:eastAsia="HG丸ｺﾞｼｯｸM-PRO" w:hAnsi="HG丸ｺﾞｼｯｸM-PRO" w:hint="eastAsia"/>
        </w:rPr>
        <w:t xml:space="preserve">　</w:t>
      </w:r>
      <w:r w:rsidR="004450BE">
        <w:rPr>
          <w:rFonts w:ascii="HG丸ｺﾞｼｯｸM-PRO" w:eastAsia="HG丸ｺﾞｼｯｸM-PRO" w:hAnsi="HG丸ｺﾞｼｯｸM-PRO" w:hint="eastAsia"/>
        </w:rPr>
        <w:t>一～二</w:t>
      </w:r>
      <w:r w:rsidRPr="006E5F68">
        <w:rPr>
          <w:rFonts w:ascii="HG丸ｺﾞｼｯｸM-PRO" w:eastAsia="HG丸ｺﾞｼｯｸM-PRO" w:hAnsi="HG丸ｺﾞｼｯｸM-PRO" w:hint="eastAsia"/>
        </w:rPr>
        <w:t>次点検の整理（維持管理ルールブック2006/5/1版より）</w:t>
      </w:r>
    </w:p>
    <w:tbl>
      <w:tblPr>
        <w:tblStyle w:val="af3"/>
        <w:tblW w:w="8601" w:type="dxa"/>
        <w:jc w:val="center"/>
        <w:tblInd w:w="694" w:type="dxa"/>
        <w:tblLook w:val="01E0" w:firstRow="1" w:lastRow="1" w:firstColumn="1" w:lastColumn="1" w:noHBand="0" w:noVBand="0"/>
      </w:tblPr>
      <w:tblGrid>
        <w:gridCol w:w="1116"/>
        <w:gridCol w:w="2375"/>
        <w:gridCol w:w="2376"/>
        <w:gridCol w:w="2734"/>
      </w:tblGrid>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2B2CC1" w:rsidP="009A5EE6">
            <w:pPr>
              <w:spacing w:line="320" w:lineRule="exact"/>
              <w:jc w:val="center"/>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内容</w:t>
            </w:r>
          </w:p>
        </w:tc>
        <w:tc>
          <w:tcPr>
            <w:tcW w:w="2375" w:type="dxa"/>
            <w:tcBorders>
              <w:top w:val="single" w:sz="4" w:space="0" w:color="auto"/>
              <w:left w:val="doub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w:t>
            </w:r>
          </w:p>
        </w:tc>
        <w:tc>
          <w:tcPr>
            <w:tcW w:w="2376"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w:t>
            </w:r>
          </w:p>
        </w:tc>
        <w:tc>
          <w:tcPr>
            <w:tcW w:w="2734"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点検対象</w:t>
            </w:r>
          </w:p>
        </w:tc>
        <w:tc>
          <w:tcPr>
            <w:tcW w:w="2375" w:type="dxa"/>
            <w:tcBorders>
              <w:top w:val="doub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陸上点検できる施設全般</w:t>
            </w:r>
          </w:p>
        </w:tc>
        <w:tc>
          <w:tcPr>
            <w:tcW w:w="2376"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上屋</w:t>
            </w:r>
          </w:p>
        </w:tc>
        <w:tc>
          <w:tcPr>
            <w:tcW w:w="2734"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水中作業を伴う施設</w:t>
            </w:r>
          </w:p>
          <w:p w:rsidR="002B2CC1" w:rsidRPr="00681FFE" w:rsidRDefault="002B2CC1" w:rsidP="00173502">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tc>
      </w:tr>
      <w:tr w:rsidR="002B2CC1" w:rsidRPr="002B2CC1" w:rsidTr="00173502">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点検時期</w:t>
            </w:r>
          </w:p>
        </w:tc>
        <w:tc>
          <w:tcPr>
            <w:tcW w:w="2375" w:type="dxa"/>
            <w:tcBorders>
              <w:top w:val="single" w:sz="4" w:space="0" w:color="auto"/>
              <w:left w:val="doub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376" w:type="dxa"/>
            <w:tcBorders>
              <w:top w:val="single" w:sz="4" w:space="0" w:color="auto"/>
              <w:left w:val="sing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4450BE" w:rsidP="004450BE">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次点検（職員）あるいは</w:t>
            </w: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次点検（専門家）において必要あると判断された場合</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点検者</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港湾局職員</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点検方法</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目視および計測</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点検内容</w:t>
            </w:r>
          </w:p>
        </w:tc>
        <w:tc>
          <w:tcPr>
            <w:tcW w:w="2375" w:type="dxa"/>
            <w:tcBorders>
              <w:top w:val="single" w:sz="4" w:space="0" w:color="auto"/>
              <w:left w:val="double" w:sz="4" w:space="0" w:color="auto"/>
              <w:bottom w:val="single" w:sz="4" w:space="0" w:color="auto"/>
              <w:right w:val="single" w:sz="4" w:space="0" w:color="auto"/>
            </w:tcBorders>
            <w:hideMark/>
          </w:tcPr>
          <w:p w:rsidR="00173502"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A～Dの4段階の</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劣化指標レベル</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残存耐力</w:t>
            </w:r>
          </w:p>
        </w:tc>
      </w:tr>
    </w:tbl>
    <w:p w:rsidR="006E5F68" w:rsidRDefault="006E5F68">
      <w:pPr>
        <w:widowControl/>
        <w:jc w:val="left"/>
      </w:pPr>
    </w:p>
    <w:tbl>
      <w:tblPr>
        <w:tblW w:w="0" w:type="auto"/>
        <w:tblInd w:w="392" w:type="dxa"/>
        <w:tblLook w:val="04A0" w:firstRow="1" w:lastRow="0" w:firstColumn="1" w:lastColumn="0" w:noHBand="0" w:noVBand="1"/>
      </w:tblPr>
      <w:tblGrid>
        <w:gridCol w:w="4252"/>
        <w:gridCol w:w="4253"/>
      </w:tblGrid>
      <w:tr w:rsidR="00F01F2C" w:rsidTr="00681FFE">
        <w:trPr>
          <w:trHeight w:val="2394"/>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br w:type="page"/>
            </w:r>
            <w:r>
              <w:rPr>
                <w:rFonts w:ascii="HG丸ｺﾞｼｯｸM-PRO" w:eastAsia="HG丸ｺﾞｼｯｸM-PRO" w:hAnsi="HG丸ｺﾞｼｯｸM-PRO"/>
                <w:noProof/>
                <w:szCs w:val="21"/>
              </w:rPr>
              <w:drawing>
                <wp:inline distT="0" distB="0" distL="0" distR="0" wp14:anchorId="68CCA411" wp14:editId="0DBF1A16">
                  <wp:extent cx="2200275" cy="1447800"/>
                  <wp:effectExtent l="0" t="0" r="9525" b="0"/>
                  <wp:docPr id="3148" name="図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7"/>
                          <pic:cNvPicPr>
                            <a:picLocks noChangeAspect="1" noChangeArrowheads="1"/>
                          </pic:cNvPicPr>
                        </pic:nvPicPr>
                        <pic:blipFill rotWithShape="1">
                          <a:blip r:embed="rId47">
                            <a:extLst>
                              <a:ext uri="{28A0092B-C50C-407E-A947-70E740481C1C}">
                                <a14:useLocalDpi xmlns:a14="http://schemas.microsoft.com/office/drawing/2010/main" val="0"/>
                              </a:ext>
                            </a:extLst>
                          </a:blip>
                          <a:srcRect t="5202" b="6937"/>
                          <a:stretch/>
                        </pic:blipFill>
                        <pic:spPr bwMode="auto">
                          <a:xfrm>
                            <a:off x="0" y="0"/>
                            <a:ext cx="2200275" cy="14478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エプロン</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825504">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75885C5" wp14:editId="1A10D739">
                  <wp:extent cx="2200275" cy="1476010"/>
                  <wp:effectExtent l="0" t="0" r="0" b="0"/>
                  <wp:docPr id="25" name="図 25"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t="10407"/>
                          <a:stretch/>
                        </pic:blipFill>
                        <pic:spPr bwMode="auto">
                          <a:xfrm>
                            <a:off x="0" y="0"/>
                            <a:ext cx="2196000" cy="147314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鋼矢板（電位測定）</w:t>
            </w:r>
          </w:p>
        </w:tc>
      </w:tr>
      <w:tr w:rsidR="00F01F2C" w:rsidTr="00681FFE">
        <w:trPr>
          <w:trHeight w:val="1561"/>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31D548A" wp14:editId="6740F9C3">
                  <wp:extent cx="2282632" cy="1512000"/>
                  <wp:effectExtent l="0" t="0" r="3810" b="0"/>
                  <wp:docPr id="381" name="図 38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49">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9E6FE4">
              <w:rPr>
                <w:rFonts w:ascii="HG丸ｺﾞｼｯｸM-PRO" w:eastAsia="HG丸ｺﾞｼｯｸM-PRO" w:hAnsi="HG丸ｺﾞｼｯｸM-PRO" w:hint="eastAsia"/>
                <w:szCs w:val="21"/>
              </w:rPr>
              <w:t>桟橋式</w:t>
            </w:r>
            <w:r w:rsidR="00F01F2C">
              <w:rPr>
                <w:rFonts w:ascii="HG丸ｺﾞｼｯｸM-PRO" w:eastAsia="HG丸ｺﾞｼｯｸM-PRO" w:hAnsi="HG丸ｺﾞｼｯｸM-PRO" w:hint="eastAsia"/>
                <w:szCs w:val="21"/>
              </w:rPr>
              <w:t>上部工</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noProof/>
                <w:color w:val="FF0000"/>
                <w:szCs w:val="21"/>
              </w:rPr>
              <w:drawing>
                <wp:inline distT="0" distB="0" distL="0" distR="0" wp14:anchorId="42BAA08E" wp14:editId="0CAE44F3">
                  <wp:extent cx="2211300" cy="1512000"/>
                  <wp:effectExtent l="0" t="0" r="0" b="0"/>
                  <wp:docPr id="380" name="図 380" descr="IMG_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0" descr="IMG_437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9091"/>
                          <a:stretch/>
                        </pic:blipFill>
                        <pic:spPr bwMode="auto">
                          <a:xfrm>
                            <a:off x="0" y="0"/>
                            <a:ext cx="2211300"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防潮堤</w:t>
            </w:r>
          </w:p>
        </w:tc>
      </w:tr>
    </w:tbl>
    <w:p w:rsidR="00F01F2C" w:rsidRDefault="00F01F2C" w:rsidP="00681FFE">
      <w:pPr>
        <w:pStyle w:val="a9"/>
      </w:pPr>
      <w:bookmarkStart w:id="32" w:name="_Ref407176326"/>
      <w:r>
        <w:rPr>
          <w:rFonts w:hint="eastAsia"/>
        </w:rPr>
        <w:t xml:space="preserve">写真 </w:t>
      </w:r>
      <w:r w:rsidR="00D33FC6">
        <w:fldChar w:fldCharType="begin"/>
      </w:r>
      <w:r w:rsidR="00D33FC6">
        <w:instrText xml:space="preserve"> </w:instrText>
      </w:r>
      <w:r w:rsidR="00D33FC6">
        <w:rPr>
          <w:rFonts w:hint="eastAsia"/>
        </w:rPr>
        <w:instrText>STYLEREF 2 \s</w:instrText>
      </w:r>
      <w:r w:rsidR="00D33FC6">
        <w:instrText xml:space="preserve"> </w:instrText>
      </w:r>
      <w:r w:rsidR="00D33FC6">
        <w:fldChar w:fldCharType="separate"/>
      </w:r>
      <w:r w:rsidR="008B62FF">
        <w:rPr>
          <w:noProof/>
        </w:rPr>
        <w:t>2.2</w:t>
      </w:r>
      <w:r w:rsidR="00D33FC6">
        <w:fldChar w:fldCharType="end"/>
      </w:r>
      <w:r w:rsidR="00D33FC6">
        <w:noBreakHyphen/>
      </w:r>
      <w:r w:rsidR="00D33FC6">
        <w:fldChar w:fldCharType="begin"/>
      </w:r>
      <w:r w:rsidR="00D33FC6">
        <w:instrText xml:space="preserve"> </w:instrText>
      </w:r>
      <w:r w:rsidR="00D33FC6">
        <w:rPr>
          <w:rFonts w:hint="eastAsia"/>
        </w:rPr>
        <w:instrText>SEQ 写真 \* ARABIC \s 2</w:instrText>
      </w:r>
      <w:r w:rsidR="00D33FC6">
        <w:instrText xml:space="preserve"> </w:instrText>
      </w:r>
      <w:r w:rsidR="00D33FC6">
        <w:fldChar w:fldCharType="separate"/>
      </w:r>
      <w:r w:rsidR="008B62FF">
        <w:rPr>
          <w:noProof/>
        </w:rPr>
        <w:t>1</w:t>
      </w:r>
      <w:r w:rsidR="00D33FC6">
        <w:fldChar w:fldCharType="end"/>
      </w:r>
      <w:bookmarkEnd w:id="32"/>
      <w:r>
        <w:rPr>
          <w:rFonts w:hint="eastAsia"/>
        </w:rPr>
        <w:t xml:space="preserve">　</w:t>
      </w:r>
      <w:r w:rsidR="00DA1A88">
        <w:rPr>
          <w:rFonts w:hint="eastAsia"/>
        </w:rPr>
        <w:t>一次</w:t>
      </w:r>
      <w:r>
        <w:rPr>
          <w:rFonts w:hint="eastAsia"/>
        </w:rPr>
        <w:t>点検</w:t>
      </w:r>
      <w:r w:rsidR="00DA1A88">
        <w:rPr>
          <w:rFonts w:hint="eastAsia"/>
        </w:rPr>
        <w:t>（職員）</w:t>
      </w:r>
      <w:r>
        <w:rPr>
          <w:rFonts w:hint="eastAsia"/>
        </w:rPr>
        <w:t>の現状</w:t>
      </w:r>
    </w:p>
    <w:p w:rsidR="004C1D9E" w:rsidRDefault="004C1D9E" w:rsidP="004C1D9E"/>
    <w:p w:rsidR="009655E5" w:rsidRPr="004C1D9E" w:rsidRDefault="009655E5" w:rsidP="004C1D9E"/>
    <w:tbl>
      <w:tblPr>
        <w:tblW w:w="0" w:type="auto"/>
        <w:tblInd w:w="441" w:type="dxa"/>
        <w:tblLook w:val="04A0" w:firstRow="1" w:lastRow="0" w:firstColumn="1" w:lastColumn="0" w:noHBand="0" w:noVBand="1"/>
      </w:tblPr>
      <w:tblGrid>
        <w:gridCol w:w="4242"/>
        <w:gridCol w:w="4214"/>
      </w:tblGrid>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Meiryo UI" w:eastAsia="Meiryo UI" w:hAnsi="Meiryo UI" w:cs="Meiryo UI"/>
                <w:b/>
                <w:color w:val="000000"/>
              </w:rPr>
            </w:pPr>
            <w:r>
              <w:br w:type="page"/>
            </w:r>
            <w:r>
              <w:rPr>
                <w:noProof/>
              </w:rPr>
              <w:drawing>
                <wp:inline distT="0" distB="0" distL="0" distR="0" wp14:anchorId="1497DE32" wp14:editId="2133D552">
                  <wp:extent cx="2253368" cy="1512000"/>
                  <wp:effectExtent l="0" t="0" r="0" b="0"/>
                  <wp:docPr id="3157" name="図 3157"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51">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cs="Meiryo UI"/>
                <w:color w:val="000000"/>
              </w:rPr>
            </w:pPr>
            <w:r>
              <w:rPr>
                <w:rFonts w:ascii="HG丸ｺﾞｼｯｸM-PRO" w:eastAsia="HG丸ｺﾞｼｯｸM-PRO" w:hAnsi="HG丸ｺﾞｼｯｸM-PRO" w:cs="Meiryo UI" w:hint="eastAsia"/>
                <w:color w:val="000000"/>
              </w:rPr>
              <w:t>鋼矢板（肉厚測定）</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noProof/>
                <w:szCs w:val="21"/>
              </w:rPr>
            </w:pPr>
            <w:r>
              <w:rPr>
                <w:rFonts w:ascii="HG丸ｺﾞｼｯｸM-PRO" w:eastAsia="HG丸ｺﾞｼｯｸM-PRO" w:hAnsi="HG丸ｺﾞｼｯｸM-PRO"/>
                <w:noProof/>
                <w:szCs w:val="21"/>
              </w:rPr>
              <w:drawing>
                <wp:inline distT="0" distB="0" distL="0" distR="0" wp14:anchorId="5C8B6442" wp14:editId="6A921E07">
                  <wp:extent cx="2190750" cy="1504950"/>
                  <wp:effectExtent l="0" t="0" r="0" b="0"/>
                  <wp:docPr id="3155" name="図 3155" descr="PICT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2" descr="PICT0001"/>
                          <pic:cNvPicPr>
                            <a:picLocks noChangeAspect="1" noChangeArrowheads="1"/>
                          </pic:cNvPicPr>
                        </pic:nvPicPr>
                        <pic:blipFill rotWithShape="1">
                          <a:blip r:embed="rId52">
                            <a:extLst>
                              <a:ext uri="{28A0092B-C50C-407E-A947-70E740481C1C}">
                                <a14:useLocalDpi xmlns:a14="http://schemas.microsoft.com/office/drawing/2010/main" val="0"/>
                              </a:ext>
                            </a:extLst>
                          </a:blip>
                          <a:srcRect b="11731"/>
                          <a:stretch/>
                        </pic:blipFill>
                        <pic:spPr bwMode="auto">
                          <a:xfrm>
                            <a:off x="0" y="0"/>
                            <a:ext cx="2190750"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noProof/>
                <w:szCs w:val="21"/>
              </w:rPr>
            </w:pPr>
            <w:r>
              <w:rPr>
                <w:rFonts w:ascii="HG丸ｺﾞｼｯｸM-PRO" w:eastAsia="HG丸ｺﾞｼｯｸM-PRO" w:hAnsi="HG丸ｺﾞｼｯｸM-PRO" w:hint="eastAsia"/>
                <w:noProof/>
                <w:szCs w:val="21"/>
              </w:rPr>
              <w:t>上部工（コア抜き・はつり）</w:t>
            </w:r>
          </w:p>
        </w:tc>
      </w:tr>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Meiryo UI" w:eastAsia="Meiryo UI" w:hAnsi="Meiryo UI" w:cs="Meiryo UI" w:hint="eastAsia"/>
                <w:b/>
                <w:color w:val="000000"/>
              </w:rPr>
              <w:br w:type="page"/>
            </w:r>
            <w:r>
              <w:rPr>
                <w:rFonts w:ascii="HG丸ｺﾞｼｯｸM-PRO" w:eastAsia="HG丸ｺﾞｼｯｸM-PRO" w:hAnsi="HG丸ｺﾞｼｯｸM-PRO"/>
                <w:noProof/>
                <w:szCs w:val="21"/>
              </w:rPr>
              <w:drawing>
                <wp:inline distT="0" distB="0" distL="0" distR="0" wp14:anchorId="0296DB86" wp14:editId="70704326">
                  <wp:extent cx="2282824" cy="1512000"/>
                  <wp:effectExtent l="0" t="0" r="3810" b="0"/>
                  <wp:docPr id="3154" name="図 3154"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3" descr="IMG_0320"/>
                          <pic:cNvPicPr>
                            <a:picLocks noChangeAspect="1" noChangeArrowheads="1"/>
                          </pic:cNvPicPr>
                        </pic:nvPicPr>
                        <pic:blipFill rotWithShape="1">
                          <a:blip r:embed="rId53">
                            <a:extLst>
                              <a:ext uri="{28A0092B-C50C-407E-A947-70E740481C1C}">
                                <a14:useLocalDpi xmlns:a14="http://schemas.microsoft.com/office/drawing/2010/main" val="0"/>
                              </a:ext>
                            </a:extLst>
                          </a:blip>
                          <a:srcRect b="9468"/>
                          <a:stretch/>
                        </pic:blipFill>
                        <pic:spPr bwMode="auto">
                          <a:xfrm>
                            <a:off x="0" y="0"/>
                            <a:ext cx="2282824" cy="151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szCs w:val="21"/>
              </w:rPr>
              <w:t xml:space="preserve">　</w:t>
            </w:r>
          </w:p>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エプロン（レーダー探査）　</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noProof/>
              </w:rPr>
              <w:drawing>
                <wp:inline distT="0" distB="0" distL="0" distR="0" wp14:anchorId="1DCCEDBD" wp14:editId="59C9297A">
                  <wp:extent cx="2266950" cy="1512990"/>
                  <wp:effectExtent l="0" t="0" r="0" b="0"/>
                  <wp:docPr id="3151" name="図 3151" descr="IMGP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P0317"/>
                          <pic:cNvPicPr>
                            <a:picLocks noChangeAspect="1" noChangeArrowheads="1"/>
                          </pic:cNvPicPr>
                        </pic:nvPicPr>
                        <pic:blipFill rotWithShape="1">
                          <a:blip r:embed="rId54">
                            <a:extLst>
                              <a:ext uri="{28A0092B-C50C-407E-A947-70E740481C1C}">
                                <a14:useLocalDpi xmlns:a14="http://schemas.microsoft.com/office/drawing/2010/main" val="0"/>
                              </a:ext>
                            </a:extLst>
                          </a:blip>
                          <a:srcRect t="578" r="2057" b="12138"/>
                          <a:stretch/>
                        </pic:blipFill>
                        <pic:spPr bwMode="auto">
                          <a:xfrm>
                            <a:off x="0" y="0"/>
                            <a:ext cx="2265466"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エプロン（コア調査）</w:t>
            </w:r>
          </w:p>
        </w:tc>
      </w:tr>
    </w:tbl>
    <w:p w:rsidR="00F01F2C" w:rsidRPr="00681FFE" w:rsidRDefault="00DA1A88" w:rsidP="00681FFE">
      <w:pPr>
        <w:pStyle w:val="a9"/>
      </w:pPr>
      <w:bookmarkStart w:id="33" w:name="_Ref407176328"/>
      <w:r>
        <w:rPr>
          <w:rFonts w:hint="eastAsia"/>
        </w:rPr>
        <w:t xml:space="preserve">写真 </w:t>
      </w:r>
      <w:r w:rsidR="00D33FC6">
        <w:fldChar w:fldCharType="begin"/>
      </w:r>
      <w:r w:rsidR="00D33FC6">
        <w:instrText xml:space="preserve"> </w:instrText>
      </w:r>
      <w:r w:rsidR="00D33FC6">
        <w:rPr>
          <w:rFonts w:hint="eastAsia"/>
        </w:rPr>
        <w:instrText>STYLEREF 2 \s</w:instrText>
      </w:r>
      <w:r w:rsidR="00D33FC6">
        <w:instrText xml:space="preserve"> </w:instrText>
      </w:r>
      <w:r w:rsidR="00D33FC6">
        <w:fldChar w:fldCharType="separate"/>
      </w:r>
      <w:r w:rsidR="008B62FF">
        <w:rPr>
          <w:noProof/>
        </w:rPr>
        <w:t>2.2</w:t>
      </w:r>
      <w:r w:rsidR="00D33FC6">
        <w:fldChar w:fldCharType="end"/>
      </w:r>
      <w:r w:rsidR="00D33FC6">
        <w:noBreakHyphen/>
      </w:r>
      <w:r w:rsidR="00D33FC6">
        <w:fldChar w:fldCharType="begin"/>
      </w:r>
      <w:r w:rsidR="00D33FC6">
        <w:instrText xml:space="preserve"> </w:instrText>
      </w:r>
      <w:r w:rsidR="00D33FC6">
        <w:rPr>
          <w:rFonts w:hint="eastAsia"/>
        </w:rPr>
        <w:instrText>SEQ 写真 \* ARABIC \s 2</w:instrText>
      </w:r>
      <w:r w:rsidR="00D33FC6">
        <w:instrText xml:space="preserve"> </w:instrText>
      </w:r>
      <w:r w:rsidR="00D33FC6">
        <w:fldChar w:fldCharType="separate"/>
      </w:r>
      <w:r w:rsidR="008B62FF">
        <w:rPr>
          <w:noProof/>
        </w:rPr>
        <w:t>2</w:t>
      </w:r>
      <w:r w:rsidR="00D33FC6">
        <w:fldChar w:fldCharType="end"/>
      </w:r>
      <w:bookmarkEnd w:id="33"/>
      <w:r>
        <w:rPr>
          <w:rFonts w:hint="eastAsia"/>
        </w:rPr>
        <w:t xml:space="preserve">　</w:t>
      </w:r>
      <w:r w:rsidR="00B92D07">
        <w:rPr>
          <w:rFonts w:hint="eastAsia"/>
        </w:rPr>
        <w:t>二次</w:t>
      </w:r>
      <w:r>
        <w:rPr>
          <w:rFonts w:hint="eastAsia"/>
        </w:rPr>
        <w:t>点検（専門家）</w:t>
      </w:r>
      <w:r w:rsidR="00173502">
        <w:rPr>
          <w:rFonts w:hint="eastAsia"/>
        </w:rPr>
        <w:t>の現状</w:t>
      </w:r>
    </w:p>
    <w:p w:rsidR="006E5F68" w:rsidRDefault="006E5F68">
      <w:pPr>
        <w:widowControl/>
        <w:jc w:val="left"/>
      </w:pPr>
      <w:r>
        <w:br w:type="page"/>
      </w:r>
    </w:p>
    <w:p w:rsidR="00F21B79" w:rsidRPr="00F01F2C" w:rsidRDefault="00F21B79" w:rsidP="00681FFE">
      <w:pPr>
        <w:pStyle w:val="40"/>
        <w:ind w:left="420" w:firstLine="210"/>
      </w:pPr>
    </w:p>
    <w:p w:rsidR="00F01F2C" w:rsidRDefault="003F0A14" w:rsidP="00681FFE">
      <w:pPr>
        <w:pStyle w:val="4"/>
      </w:pPr>
      <w:r>
        <w:rPr>
          <w:rFonts w:hint="eastAsia"/>
        </w:rPr>
        <w:t>補修の現状</w:t>
      </w:r>
    </w:p>
    <w:p w:rsidR="00DF5915" w:rsidRDefault="00820D9C" w:rsidP="00173502">
      <w:pPr>
        <w:pStyle w:val="40"/>
        <w:ind w:leftChars="270" w:left="567"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rPr>
        <w:t>港湾・海岸施設</w:t>
      </w:r>
      <w:r w:rsidRPr="00164C39">
        <w:rPr>
          <w:rFonts w:ascii="HG丸ｺﾞｼｯｸM-PRO" w:eastAsia="HG丸ｺﾞｼｯｸM-PRO" w:hAnsi="HG丸ｺﾞｼｯｸM-PRO" w:hint="eastAsia"/>
        </w:rPr>
        <w:t>の</w:t>
      </w:r>
      <w:r w:rsidR="00DF5915">
        <w:rPr>
          <w:rFonts w:ascii="HG丸ｺﾞｼｯｸM-PRO" w:eastAsia="HG丸ｺﾞｼｯｸM-PRO" w:hAnsi="HG丸ｺﾞｼｯｸM-PRO" w:hint="eastAsia"/>
        </w:rPr>
        <w:t>劣化や損傷を補修する際には、過去の</w:t>
      </w:r>
      <w:r>
        <w:rPr>
          <w:rFonts w:ascii="HG丸ｺﾞｼｯｸM-PRO" w:eastAsia="HG丸ｺﾞｼｯｸM-PRO" w:hAnsi="HG丸ｺﾞｼｯｸM-PRO" w:hint="eastAsia"/>
        </w:rPr>
        <w:t>点検</w:t>
      </w:r>
      <w:r w:rsidR="00DF5915">
        <w:rPr>
          <w:rFonts w:ascii="HG丸ｺﾞｼｯｸM-PRO" w:eastAsia="HG丸ｺﾞｼｯｸM-PRO" w:hAnsi="HG丸ｺﾞｼｯｸM-PRO" w:hint="eastAsia"/>
        </w:rPr>
        <w:t>結果を踏まえ、施設の利用頻度や防災上の</w:t>
      </w:r>
      <w:r w:rsidRPr="00820D9C">
        <w:rPr>
          <w:rFonts w:ascii="HG丸ｺﾞｼｯｸM-PRO" w:eastAsia="HG丸ｺﾞｼｯｸM-PRO" w:hAnsi="HG丸ｺﾞｼｯｸM-PRO" w:hint="eastAsia"/>
        </w:rPr>
        <w:t>重要性</w:t>
      </w:r>
      <w:r w:rsidR="00173502">
        <w:rPr>
          <w:rFonts w:ascii="HG丸ｺﾞｼｯｸM-PRO" w:eastAsia="HG丸ｺﾞｼｯｸM-PRO" w:hAnsi="HG丸ｺﾞｼｯｸM-PRO" w:hint="eastAsia"/>
        </w:rPr>
        <w:t>を加味しながら補修の優先順位を決定して</w:t>
      </w:r>
      <w:r w:rsidR="00DF5915">
        <w:rPr>
          <w:rFonts w:ascii="HG丸ｺﾞｼｯｸM-PRO" w:eastAsia="HG丸ｺﾞｼｯｸM-PRO" w:hAnsi="HG丸ｺﾞｼｯｸM-PRO" w:hint="eastAsia"/>
        </w:rPr>
        <w:t>いる。</w:t>
      </w:r>
    </w:p>
    <w:p w:rsidR="00173502" w:rsidRPr="009A657C" w:rsidRDefault="00DF5915" w:rsidP="00173502">
      <w:pPr>
        <w:pStyle w:val="40"/>
        <w:ind w:leftChars="270" w:left="567"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rPr>
        <w:t>なお、</w:t>
      </w:r>
      <w:r w:rsidR="00820D9C">
        <w:rPr>
          <w:rFonts w:ascii="HG丸ｺﾞｼｯｸM-PRO" w:eastAsia="HG丸ｺﾞｼｯｸM-PRO" w:hAnsi="HG丸ｺﾞｼｯｸM-PRO" w:hint="eastAsia"/>
        </w:rPr>
        <w:t>利用頻度の低い</w:t>
      </w:r>
      <w:r>
        <w:rPr>
          <w:rFonts w:ascii="HG丸ｺﾞｼｯｸM-PRO" w:eastAsia="HG丸ｺﾞｼｯｸM-PRO" w:hAnsi="HG丸ｺﾞｼｯｸM-PRO" w:hint="eastAsia"/>
        </w:rPr>
        <w:t>港湾</w:t>
      </w:r>
      <w:r w:rsidR="00820D9C">
        <w:rPr>
          <w:rFonts w:ascii="HG丸ｺﾞｼｯｸM-PRO" w:eastAsia="HG丸ｺﾞｼｯｸM-PRO" w:hAnsi="HG丸ｺﾞｼｯｸM-PRO" w:hint="eastAsia"/>
        </w:rPr>
        <w:t>施設</w:t>
      </w:r>
      <w:r w:rsidR="004450BE">
        <w:rPr>
          <w:rFonts w:ascii="HG丸ｺﾞｼｯｸM-PRO" w:eastAsia="HG丸ｺﾞｼｯｸM-PRO" w:hAnsi="HG丸ｺﾞｼｯｸM-PRO" w:hint="eastAsia"/>
        </w:rPr>
        <w:t>など優先順位の低い施設</w:t>
      </w:r>
      <w:r w:rsidR="00820D9C">
        <w:rPr>
          <w:rFonts w:ascii="HG丸ｺﾞｼｯｸM-PRO" w:eastAsia="HG丸ｺﾞｼｯｸM-PRO" w:hAnsi="HG丸ｺﾞｼｯｸM-PRO" w:hint="eastAsia"/>
        </w:rPr>
        <w:t>については、</w:t>
      </w:r>
      <w:r w:rsidR="00237825">
        <w:rPr>
          <w:rFonts w:ascii="HG丸ｺﾞｼｯｸM-PRO" w:eastAsia="HG丸ｺﾞｼｯｸM-PRO" w:hAnsi="HG丸ｺﾞｼｯｸM-PRO" w:hint="eastAsia"/>
        </w:rPr>
        <w:t>直ちに</w:t>
      </w:r>
      <w:r w:rsidR="00173502">
        <w:rPr>
          <w:rFonts w:ascii="HG丸ｺﾞｼｯｸM-PRO" w:eastAsia="HG丸ｺﾞｼｯｸM-PRO" w:hAnsi="HG丸ｺﾞｼｯｸM-PRO" w:hint="eastAsia"/>
        </w:rPr>
        <w:t>補修を行わずに</w:t>
      </w:r>
      <w:r w:rsidR="00820D9C">
        <w:rPr>
          <w:rFonts w:ascii="HG丸ｺﾞｼｯｸM-PRO" w:eastAsia="HG丸ｺﾞｼｯｸM-PRO" w:hAnsi="HG丸ｺﾞｼｯｸM-PRO" w:hint="eastAsia"/>
        </w:rPr>
        <w:t>立入禁止措置等の</w:t>
      </w:r>
      <w:r w:rsidR="00820D9C" w:rsidRPr="00820D9C">
        <w:rPr>
          <w:rFonts w:ascii="HG丸ｺﾞｼｯｸM-PRO" w:eastAsia="HG丸ｺﾞｼｯｸM-PRO" w:hAnsi="HG丸ｺﾞｼｯｸM-PRO" w:hint="eastAsia"/>
        </w:rPr>
        <w:t>利用制限</w:t>
      </w:r>
      <w:r w:rsidR="00820D9C">
        <w:rPr>
          <w:rFonts w:ascii="HG丸ｺﾞｼｯｸM-PRO" w:eastAsia="HG丸ｺﾞｼｯｸM-PRO" w:hAnsi="HG丸ｺﾞｼｯｸM-PRO" w:hint="eastAsia"/>
        </w:rPr>
        <w:t>を</w:t>
      </w:r>
      <w:r w:rsidR="00687CE5">
        <w:rPr>
          <w:rFonts w:ascii="HG丸ｺﾞｼｯｸM-PRO" w:eastAsia="HG丸ｺﾞｼｯｸM-PRO" w:hAnsi="HG丸ｺﾞｼｯｸM-PRO" w:hint="eastAsia"/>
        </w:rPr>
        <w:t>行</w:t>
      </w:r>
      <w:r w:rsidR="004450BE">
        <w:rPr>
          <w:rFonts w:ascii="HG丸ｺﾞｼｯｸM-PRO" w:eastAsia="HG丸ｺﾞｼｯｸM-PRO" w:hAnsi="HG丸ｺﾞｼｯｸM-PRO" w:hint="eastAsia"/>
        </w:rPr>
        <w:t>う場合もある。</w:t>
      </w:r>
      <w:r w:rsidR="00173502" w:rsidRPr="009A657C">
        <w:rPr>
          <w:rFonts w:ascii="HG丸ｺﾞｼｯｸM-PRO" w:eastAsia="HG丸ｺﾞｼｯｸM-PRO" w:hAnsi="HG丸ｺﾞｼｯｸM-PRO" w:hint="eastAsia"/>
        </w:rPr>
        <w:t>以下の</w:t>
      </w:r>
      <w:r w:rsidR="00173502" w:rsidRPr="009A657C">
        <w:rPr>
          <w:rFonts w:ascii="HG丸ｺﾞｼｯｸM-PRO" w:eastAsia="HG丸ｺﾞｼｯｸM-PRO" w:hAnsi="HG丸ｺﾞｼｯｸM-PRO"/>
        </w:rPr>
        <w:fldChar w:fldCharType="begin"/>
      </w:r>
      <w:r w:rsidR="00173502" w:rsidRPr="009A657C">
        <w:rPr>
          <w:rFonts w:ascii="HG丸ｺﾞｼｯｸM-PRO" w:eastAsia="HG丸ｺﾞｼｯｸM-PRO" w:hAnsi="HG丸ｺﾞｼｯｸM-PRO"/>
        </w:rPr>
        <w:instrText xml:space="preserve"> </w:instrText>
      </w:r>
      <w:r w:rsidR="00173502" w:rsidRPr="009A657C">
        <w:rPr>
          <w:rFonts w:ascii="HG丸ｺﾞｼｯｸM-PRO" w:eastAsia="HG丸ｺﾞｼｯｸM-PRO" w:hAnsi="HG丸ｺﾞｼｯｸM-PRO" w:hint="eastAsia"/>
        </w:rPr>
        <w:instrText>REF _Ref407176512 \h</w:instrText>
      </w:r>
      <w:r w:rsidR="00173502" w:rsidRPr="009A657C">
        <w:rPr>
          <w:rFonts w:ascii="HG丸ｺﾞｼｯｸM-PRO" w:eastAsia="HG丸ｺﾞｼｯｸM-PRO" w:hAnsi="HG丸ｺﾞｼｯｸM-PRO"/>
        </w:rPr>
        <w:instrText xml:space="preserve"> </w:instrText>
      </w:r>
      <w:r w:rsidR="009A657C">
        <w:rPr>
          <w:rFonts w:ascii="HG丸ｺﾞｼｯｸM-PRO" w:eastAsia="HG丸ｺﾞｼｯｸM-PRO" w:hAnsi="HG丸ｺﾞｼｯｸM-PRO"/>
        </w:rPr>
        <w:instrText xml:space="preserve"> \* MERGEFORMAT </w:instrText>
      </w:r>
      <w:r w:rsidR="00173502" w:rsidRPr="009A657C">
        <w:rPr>
          <w:rFonts w:ascii="HG丸ｺﾞｼｯｸM-PRO" w:eastAsia="HG丸ｺﾞｼｯｸM-PRO" w:hAnsi="HG丸ｺﾞｼｯｸM-PRO"/>
        </w:rPr>
      </w:r>
      <w:r w:rsidR="00173502" w:rsidRPr="009A657C">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写真 </w:t>
      </w:r>
      <w:r w:rsidR="008B62FF" w:rsidRPr="008B62FF">
        <w:rPr>
          <w:rFonts w:ascii="HG丸ｺﾞｼｯｸM-PRO" w:eastAsia="HG丸ｺﾞｼｯｸM-PRO" w:hAnsi="HG丸ｺﾞｼｯｸM-PRO"/>
          <w:noProof/>
        </w:rPr>
        <w:t>2.2</w:t>
      </w:r>
      <w:r w:rsidR="008B62FF" w:rsidRPr="008B62FF">
        <w:rPr>
          <w:rFonts w:ascii="HG丸ｺﾞｼｯｸM-PRO" w:eastAsia="HG丸ｺﾞｼｯｸM-PRO" w:hAnsi="HG丸ｺﾞｼｯｸM-PRO"/>
          <w:noProof/>
        </w:rPr>
        <w:noBreakHyphen/>
        <w:t>3</w:t>
      </w:r>
      <w:r w:rsidR="00173502" w:rsidRPr="009A657C">
        <w:rPr>
          <w:rFonts w:ascii="HG丸ｺﾞｼｯｸM-PRO" w:eastAsia="HG丸ｺﾞｼｯｸM-PRO" w:hAnsi="HG丸ｺﾞｼｯｸM-PRO"/>
        </w:rPr>
        <w:fldChar w:fldCharType="end"/>
      </w:r>
      <w:r w:rsidR="00173502" w:rsidRPr="009A657C">
        <w:rPr>
          <w:rFonts w:ascii="HG丸ｺﾞｼｯｸM-PRO" w:eastAsia="HG丸ｺﾞｼｯｸM-PRO" w:hAnsi="HG丸ｺﾞｼｯｸM-PRO" w:hint="eastAsia"/>
        </w:rPr>
        <w:t>、</w:t>
      </w:r>
      <w:r w:rsidR="00173502" w:rsidRPr="009A657C">
        <w:rPr>
          <w:rFonts w:ascii="HG丸ｺﾞｼｯｸM-PRO" w:eastAsia="HG丸ｺﾞｼｯｸM-PRO" w:hAnsi="HG丸ｺﾞｼｯｸM-PRO"/>
        </w:rPr>
        <w:fldChar w:fldCharType="begin"/>
      </w:r>
      <w:r w:rsidR="00173502" w:rsidRPr="009A657C">
        <w:rPr>
          <w:rFonts w:ascii="HG丸ｺﾞｼｯｸM-PRO" w:eastAsia="HG丸ｺﾞｼｯｸM-PRO" w:hAnsi="HG丸ｺﾞｼｯｸM-PRO"/>
        </w:rPr>
        <w:instrText xml:space="preserve"> REF _Ref407176514 \h </w:instrText>
      </w:r>
      <w:r w:rsidR="009A657C">
        <w:rPr>
          <w:rFonts w:ascii="HG丸ｺﾞｼｯｸM-PRO" w:eastAsia="HG丸ｺﾞｼｯｸM-PRO" w:hAnsi="HG丸ｺﾞｼｯｸM-PRO"/>
        </w:rPr>
        <w:instrText xml:space="preserve"> \* MERGEFORMAT </w:instrText>
      </w:r>
      <w:r w:rsidR="00173502" w:rsidRPr="009A657C">
        <w:rPr>
          <w:rFonts w:ascii="HG丸ｺﾞｼｯｸM-PRO" w:eastAsia="HG丸ｺﾞｼｯｸM-PRO" w:hAnsi="HG丸ｺﾞｼｯｸM-PRO"/>
        </w:rPr>
      </w:r>
      <w:r w:rsidR="00173502" w:rsidRPr="009A657C">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写真 </w:t>
      </w:r>
      <w:r w:rsidR="008B62FF" w:rsidRPr="008B62FF">
        <w:rPr>
          <w:rFonts w:ascii="HG丸ｺﾞｼｯｸM-PRO" w:eastAsia="HG丸ｺﾞｼｯｸM-PRO" w:hAnsi="HG丸ｺﾞｼｯｸM-PRO"/>
          <w:noProof/>
        </w:rPr>
        <w:t>2.2</w:t>
      </w:r>
      <w:r w:rsidR="008B62FF" w:rsidRPr="008B62FF">
        <w:rPr>
          <w:rFonts w:ascii="HG丸ｺﾞｼｯｸM-PRO" w:eastAsia="HG丸ｺﾞｼｯｸM-PRO" w:hAnsi="HG丸ｺﾞｼｯｸM-PRO"/>
          <w:noProof/>
        </w:rPr>
        <w:noBreakHyphen/>
        <w:t>4</w:t>
      </w:r>
      <w:r w:rsidR="00173502" w:rsidRPr="009A657C">
        <w:rPr>
          <w:rFonts w:ascii="HG丸ｺﾞｼｯｸM-PRO" w:eastAsia="HG丸ｺﾞｼｯｸM-PRO" w:hAnsi="HG丸ｺﾞｼｯｸM-PRO"/>
        </w:rPr>
        <w:fldChar w:fldCharType="end"/>
      </w:r>
      <w:r w:rsidR="00173502" w:rsidRPr="009A657C">
        <w:rPr>
          <w:rFonts w:ascii="HG丸ｺﾞｼｯｸM-PRO" w:eastAsia="HG丸ｺﾞｼｯｸM-PRO" w:hAnsi="HG丸ｺﾞｼｯｸM-PRO" w:hint="eastAsia"/>
        </w:rPr>
        <w:t>に補修</w:t>
      </w:r>
      <w:r w:rsidR="009A657C">
        <w:rPr>
          <w:rFonts w:ascii="HG丸ｺﾞｼｯｸM-PRO" w:eastAsia="HG丸ｺﾞｼｯｸM-PRO" w:hAnsi="HG丸ｺﾞｼｯｸM-PRO" w:hint="eastAsia"/>
        </w:rPr>
        <w:t>及び利用制限</w:t>
      </w:r>
      <w:r w:rsidR="00173502" w:rsidRPr="009A657C">
        <w:rPr>
          <w:rFonts w:ascii="HG丸ｺﾞｼｯｸM-PRO" w:eastAsia="HG丸ｺﾞｼｯｸM-PRO" w:hAnsi="HG丸ｺﾞｼｯｸM-PRO" w:hint="eastAsia"/>
        </w:rPr>
        <w:t>の事例を示す。</w:t>
      </w:r>
    </w:p>
    <w:p w:rsidR="006C6795" w:rsidRDefault="006C6795" w:rsidP="00681FFE">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3F0A14" w:rsidTr="00786CAC">
        <w:trPr>
          <w:trHeight w:val="3052"/>
        </w:trPr>
        <w:tc>
          <w:tcPr>
            <w:tcW w:w="4111" w:type="dxa"/>
            <w:tcBorders>
              <w:top w:val="single" w:sz="8" w:space="0" w:color="000000" w:themeColor="text1"/>
              <w:left w:val="single" w:sz="8" w:space="0" w:color="000000" w:themeColor="text1"/>
              <w:right w:val="nil"/>
            </w:tcBorders>
            <w:vAlign w:val="center"/>
            <w:hideMark/>
          </w:tcPr>
          <w:p w:rsidR="003F0A14" w:rsidRDefault="00786CAC">
            <w:pPr>
              <w:jc w:val="center"/>
              <w:rPr>
                <w:rFonts w:ascii="HG丸ｺﾞｼｯｸM-PRO" w:eastAsia="HG丸ｺﾞｼｯｸM-PRO" w:hAnsi="HG丸ｺﾞｼｯｸM-PRO"/>
                <w:sz w:val="24"/>
              </w:rPr>
            </w:pPr>
            <w:r>
              <w:rPr>
                <w:noProof/>
              </w:rPr>
              <mc:AlternateContent>
                <mc:Choice Requires="wps">
                  <w:drawing>
                    <wp:anchor distT="0" distB="0" distL="114300" distR="114300" simplePos="0" relativeHeight="253801472" behindDoc="0" locked="0" layoutInCell="1" allowOverlap="1" wp14:anchorId="1549018B" wp14:editId="2CCCEB44">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77" o:spid="_x0000_s1026" type="#_x0000_t13" style="position:absolute;left:0;text-align:left;margin-left:185.45pt;margin-top:38.95pt;width:30.55pt;height:76.75pt;z-index:2538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" adj="10800" fillcolor="#ddd" strokecolor="#a2a2a2" strokeweight="2pt"/>
                  </w:pict>
                </mc:Fallback>
              </mc:AlternateContent>
            </w:r>
            <w:r>
              <w:rPr>
                <w:rFonts w:hint="eastAsia"/>
                <w:noProof/>
              </w:rPr>
              <mc:AlternateContent>
                <mc:Choice Requires="wps">
                  <w:drawing>
                    <wp:anchor distT="0" distB="0" distL="114300" distR="114300" simplePos="0" relativeHeight="253800448" behindDoc="0" locked="0" layoutInCell="1" allowOverlap="1" wp14:anchorId="4C6A6B44" wp14:editId="29A1E832">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76" o:spid="_x0000_s1026" type="#_x0000_t13" style="position:absolute;left:0;text-align:left;margin-left:185.45pt;margin-top:196.5pt;width:30.55pt;height:76.75pt;z-index:2538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" adj="10800" fillcolor="#ddd" strokecolor="#a2a2a2" strokeweight="2pt"/>
                  </w:pict>
                </mc:Fallback>
              </mc:AlternateContent>
            </w:r>
            <w:r w:rsidR="003F0A14">
              <w:rPr>
                <w:noProof/>
              </w:rPr>
              <w:drawing>
                <wp:inline distT="0" distB="0" distL="0" distR="0" wp14:anchorId="43558D7F" wp14:editId="442217FB">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55">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noProof/>
              </w:rPr>
              <w:drawing>
                <wp:inline distT="0" distB="0" distL="0" distR="0" wp14:anchorId="6AFEBFAA" wp14:editId="4A0BC189">
                  <wp:extent cx="2088000" cy="1780942"/>
                  <wp:effectExtent l="0" t="0" r="7620" b="0"/>
                  <wp:docPr id="3159" name="図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3F0A14" w:rsidTr="00786CAC">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（鋼矢板の被覆防食）</w:t>
            </w:r>
          </w:p>
        </w:tc>
      </w:tr>
      <w:tr w:rsidR="003F0A14" w:rsidTr="00786CAC">
        <w:trPr>
          <w:trHeight w:val="2771"/>
        </w:trPr>
        <w:tc>
          <w:tcPr>
            <w:tcW w:w="4111" w:type="dxa"/>
            <w:tcBorders>
              <w:top w:val="single" w:sz="4" w:space="0" w:color="auto"/>
              <w:left w:val="single" w:sz="4" w:space="0" w:color="auto"/>
              <w:bottom w:val="nil"/>
              <w:right w:val="nil"/>
            </w:tcBorders>
            <w:vAlign w:val="center"/>
          </w:tcPr>
          <w:p w:rsidR="003F0A14" w:rsidRDefault="00CC56E5">
            <w:pPr>
              <w:jc w:val="center"/>
              <w:rPr>
                <w:rFonts w:ascii="HG丸ｺﾞｼｯｸM-PRO" w:eastAsia="HG丸ｺﾞｼｯｸM-PRO" w:hAnsi="HG丸ｺﾞｼｯｸM-PRO"/>
                <w:sz w:val="24"/>
              </w:rPr>
            </w:pPr>
            <w:r>
              <w:rPr>
                <w:noProof/>
              </w:rPr>
              <w:drawing>
                <wp:inline distT="0" distB="0" distL="0" distR="0" wp14:anchorId="400C8A73" wp14:editId="3C2823E9">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rsidR="003F0A14" w:rsidRDefault="003F0A14">
            <w:pPr>
              <w:jc w:val="center"/>
              <w:rPr>
                <w:rFonts w:ascii="HG丸ｺﾞｼｯｸM-PRO" w:eastAsia="HG丸ｺﾞｼｯｸM-PRO" w:hAnsi="HG丸ｺﾞｼｯｸM-PRO"/>
                <w:sz w:val="24"/>
              </w:rPr>
            </w:pPr>
            <w:r>
              <w:rPr>
                <w:noProof/>
              </w:rPr>
              <w:drawing>
                <wp:inline distT="0" distB="0" distL="0" distR="0" wp14:anchorId="6AF67C15" wp14:editId="0D0314B0">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3F0A14" w:rsidTr="00786CAC">
        <w:tc>
          <w:tcPr>
            <w:tcW w:w="8222" w:type="dxa"/>
            <w:gridSpan w:val="2"/>
            <w:tcBorders>
              <w:top w:val="nil"/>
              <w:left w:val="single" w:sz="4" w:space="0" w:color="auto"/>
              <w:bottom w:val="single" w:sz="4" w:space="0" w:color="auto"/>
              <w:right w:val="single" w:sz="4" w:space="0" w:color="auto"/>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（桟橋式上部工の補修）</w:t>
            </w:r>
          </w:p>
        </w:tc>
      </w:tr>
    </w:tbl>
    <w:p w:rsidR="00F01F2C" w:rsidRDefault="003F0A14" w:rsidP="00681FFE">
      <w:pPr>
        <w:pStyle w:val="a9"/>
      </w:pPr>
      <w:bookmarkStart w:id="34" w:name="_Ref407176512"/>
      <w:r>
        <w:rPr>
          <w:rFonts w:hint="eastAsia"/>
        </w:rPr>
        <w:t xml:space="preserve">写真 </w:t>
      </w:r>
      <w:r w:rsidR="00D33FC6">
        <w:fldChar w:fldCharType="begin"/>
      </w:r>
      <w:r w:rsidR="00D33FC6">
        <w:instrText xml:space="preserve"> </w:instrText>
      </w:r>
      <w:r w:rsidR="00D33FC6">
        <w:rPr>
          <w:rFonts w:hint="eastAsia"/>
        </w:rPr>
        <w:instrText>STYLEREF 2 \s</w:instrText>
      </w:r>
      <w:r w:rsidR="00D33FC6">
        <w:instrText xml:space="preserve"> </w:instrText>
      </w:r>
      <w:r w:rsidR="00D33FC6">
        <w:fldChar w:fldCharType="separate"/>
      </w:r>
      <w:r w:rsidR="008B62FF">
        <w:rPr>
          <w:noProof/>
        </w:rPr>
        <w:t>2.2</w:t>
      </w:r>
      <w:r w:rsidR="00D33FC6">
        <w:fldChar w:fldCharType="end"/>
      </w:r>
      <w:r w:rsidR="00D33FC6">
        <w:noBreakHyphen/>
      </w:r>
      <w:r w:rsidR="00D33FC6">
        <w:fldChar w:fldCharType="begin"/>
      </w:r>
      <w:r w:rsidR="00D33FC6">
        <w:instrText xml:space="preserve"> </w:instrText>
      </w:r>
      <w:r w:rsidR="00D33FC6">
        <w:rPr>
          <w:rFonts w:hint="eastAsia"/>
        </w:rPr>
        <w:instrText>SEQ 写真 \* ARABIC \s 2</w:instrText>
      </w:r>
      <w:r w:rsidR="00D33FC6">
        <w:instrText xml:space="preserve"> </w:instrText>
      </w:r>
      <w:r w:rsidR="00D33FC6">
        <w:fldChar w:fldCharType="separate"/>
      </w:r>
      <w:r w:rsidR="008B62FF">
        <w:rPr>
          <w:noProof/>
        </w:rPr>
        <w:t>3</w:t>
      </w:r>
      <w:r w:rsidR="00D33FC6">
        <w:fldChar w:fldCharType="end"/>
      </w:r>
      <w:bookmarkEnd w:id="34"/>
      <w:r>
        <w:rPr>
          <w:rFonts w:hint="eastAsia"/>
        </w:rPr>
        <w:t xml:space="preserve">　補修の現状</w:t>
      </w:r>
    </w:p>
    <w:p w:rsidR="004C1D9E" w:rsidRDefault="004C1D9E" w:rsidP="00681FFE"/>
    <w:tbl>
      <w:tblPr>
        <w:tblStyle w:val="af3"/>
        <w:tblW w:w="0" w:type="auto"/>
        <w:tblInd w:w="817" w:type="dxa"/>
        <w:tblLook w:val="04A0" w:firstRow="1" w:lastRow="0" w:firstColumn="1" w:lastColumn="0" w:noHBand="0" w:noVBand="1"/>
      </w:tblPr>
      <w:tblGrid>
        <w:gridCol w:w="8222"/>
      </w:tblGrid>
      <w:tr w:rsidR="006C6795" w:rsidTr="004450BE">
        <w:trPr>
          <w:trHeight w:val="3096"/>
        </w:trPr>
        <w:tc>
          <w:tcPr>
            <w:tcW w:w="8222" w:type="dxa"/>
            <w:vAlign w:val="center"/>
          </w:tcPr>
          <w:p w:rsidR="00786CAC" w:rsidRDefault="006C6795" w:rsidP="004450BE">
            <w:pPr>
              <w:jc w:val="center"/>
            </w:pPr>
            <w:r>
              <w:rPr>
                <w:noProof/>
              </w:rPr>
              <w:drawing>
                <wp:inline distT="0" distB="0" distL="0" distR="0" wp14:anchorId="4A3D5C5C" wp14:editId="2F0D06A5">
                  <wp:extent cx="2484000" cy="1728000"/>
                  <wp:effectExtent l="0" t="0" r="0" b="5715"/>
                  <wp:docPr id="2050" name="Picture 2" descr="\\G1203ws000003\g管理\20工務課\15号物揚場\CIMG1811.JPG"/>
                  <wp:cNvGraphicFramePr/>
                  <a:graphic xmlns:a="http://schemas.openxmlformats.org/drawingml/2006/main">
                    <a:graphicData uri="http://schemas.openxmlformats.org/drawingml/2006/picture">
                      <pic:pic xmlns:pic="http://schemas.openxmlformats.org/drawingml/2006/picture">
                        <pic:nvPicPr>
                          <pic:cNvPr id="2050" name="Picture 2" descr="\\G1203ws000003\g管理\20工務課\15号物揚場\CIMG1811.JPG"/>
                          <pic:cNvPicPr/>
                        </pic:nvPicPr>
                        <pic:blipFill rotWithShape="1">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b="16022"/>
                          <a:stretch/>
                        </pic:blipFill>
                        <pic:spPr bwMode="auto">
                          <a:xfrm>
                            <a:off x="0" y="0"/>
                            <a:ext cx="2484000" cy="1728000"/>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rPr>
              <w:t xml:space="preserve">　</w:t>
            </w:r>
            <w:r w:rsidR="00786CAC">
              <w:rPr>
                <w:rFonts w:hint="eastAsia"/>
              </w:rPr>
              <w:t xml:space="preserve">　</w:t>
            </w:r>
            <w:r>
              <w:rPr>
                <w:rFonts w:hint="eastAsia"/>
              </w:rPr>
              <w:t xml:space="preserve">　</w:t>
            </w:r>
            <w:r>
              <w:rPr>
                <w:noProof/>
              </w:rPr>
              <w:drawing>
                <wp:inline distT="0" distB="0" distL="0" distR="0" wp14:anchorId="21C4BDE3" wp14:editId="13B56E0E">
                  <wp:extent cx="1781175" cy="1381125"/>
                  <wp:effectExtent l="0" t="0" r="9525" b="9525"/>
                  <wp:docPr id="392" name="図 392"/>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1211" cy="1388907"/>
                          </a:xfrm>
                          <a:prstGeom prst="rect">
                            <a:avLst/>
                          </a:prstGeom>
                          <a:noFill/>
                          <a:ln>
                            <a:noFill/>
                          </a:ln>
                        </pic:spPr>
                      </pic:pic>
                    </a:graphicData>
                  </a:graphic>
                </wp:inline>
              </w:drawing>
            </w:r>
          </w:p>
        </w:tc>
      </w:tr>
    </w:tbl>
    <w:p w:rsidR="009C4E7A" w:rsidRDefault="006C6795" w:rsidP="00464D3C">
      <w:pPr>
        <w:pStyle w:val="a9"/>
      </w:pPr>
      <w:bookmarkStart w:id="35" w:name="_Ref407176514"/>
      <w:r>
        <w:rPr>
          <w:rFonts w:hint="eastAsia"/>
        </w:rPr>
        <w:t xml:space="preserve">写真 </w:t>
      </w:r>
      <w:r w:rsidR="00D33FC6">
        <w:fldChar w:fldCharType="begin"/>
      </w:r>
      <w:r w:rsidR="00D33FC6">
        <w:instrText xml:space="preserve"> </w:instrText>
      </w:r>
      <w:r w:rsidR="00D33FC6">
        <w:rPr>
          <w:rFonts w:hint="eastAsia"/>
        </w:rPr>
        <w:instrText>STYLEREF 2 \s</w:instrText>
      </w:r>
      <w:r w:rsidR="00D33FC6">
        <w:instrText xml:space="preserve"> </w:instrText>
      </w:r>
      <w:r w:rsidR="00D33FC6">
        <w:fldChar w:fldCharType="separate"/>
      </w:r>
      <w:r w:rsidR="008B62FF">
        <w:rPr>
          <w:noProof/>
        </w:rPr>
        <w:t>2.2</w:t>
      </w:r>
      <w:r w:rsidR="00D33FC6">
        <w:fldChar w:fldCharType="end"/>
      </w:r>
      <w:r w:rsidR="00D33FC6">
        <w:noBreakHyphen/>
      </w:r>
      <w:r w:rsidR="00D33FC6">
        <w:fldChar w:fldCharType="begin"/>
      </w:r>
      <w:r w:rsidR="00D33FC6">
        <w:instrText xml:space="preserve"> </w:instrText>
      </w:r>
      <w:r w:rsidR="00D33FC6">
        <w:rPr>
          <w:rFonts w:hint="eastAsia"/>
        </w:rPr>
        <w:instrText>SEQ 写真 \* ARABIC \s 2</w:instrText>
      </w:r>
      <w:r w:rsidR="00D33FC6">
        <w:instrText xml:space="preserve"> </w:instrText>
      </w:r>
      <w:r w:rsidR="00D33FC6">
        <w:fldChar w:fldCharType="separate"/>
      </w:r>
      <w:r w:rsidR="008B62FF">
        <w:rPr>
          <w:noProof/>
        </w:rPr>
        <w:t>4</w:t>
      </w:r>
      <w:r w:rsidR="00D33FC6">
        <w:fldChar w:fldCharType="end"/>
      </w:r>
      <w:bookmarkEnd w:id="35"/>
      <w:r w:rsidR="009A657C">
        <w:rPr>
          <w:rFonts w:hint="eastAsia"/>
        </w:rPr>
        <w:t xml:space="preserve">　岸壁</w:t>
      </w:r>
      <w:r>
        <w:rPr>
          <w:rFonts w:hint="eastAsia"/>
        </w:rPr>
        <w:t>利用制限の</w:t>
      </w:r>
      <w:r w:rsidR="009A657C">
        <w:rPr>
          <w:rFonts w:hint="eastAsia"/>
        </w:rPr>
        <w:t>様子</w:t>
      </w:r>
    </w:p>
    <w:p w:rsidR="00464D3C" w:rsidRPr="00464D3C" w:rsidRDefault="00464D3C" w:rsidP="00464D3C"/>
    <w:p w:rsidR="00F21B79" w:rsidRDefault="009C4E7A" w:rsidP="009C4E7A">
      <w:pPr>
        <w:pStyle w:val="4"/>
      </w:pPr>
      <w:r>
        <w:rPr>
          <w:rFonts w:hint="eastAsia"/>
        </w:rPr>
        <w:t>維持管理費の推移</w:t>
      </w:r>
    </w:p>
    <w:p w:rsidR="004630D4" w:rsidRDefault="004630D4" w:rsidP="009C4E7A">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維持管理費の予算については概ね増加傾向にあり、</w:t>
      </w:r>
      <w:r w:rsidR="009C4E7A" w:rsidRPr="009C4E7A">
        <w:rPr>
          <w:rFonts w:ascii="HG丸ｺﾞｼｯｸM-PRO" w:eastAsia="HG丸ｺﾞｼｯｸM-PRO" w:hAnsi="HG丸ｺﾞｼｯｸM-PRO" w:cs="Meiryo UI" w:hint="eastAsia"/>
        </w:rPr>
        <w:t>平成２</w:t>
      </w:r>
      <w:r>
        <w:rPr>
          <w:rFonts w:ascii="HG丸ｺﾞｼｯｸM-PRO" w:eastAsia="HG丸ｺﾞｼｯｸM-PRO" w:hAnsi="HG丸ｺﾞｼｯｸM-PRO" w:cs="Meiryo UI" w:hint="eastAsia"/>
        </w:rPr>
        <w:t>３</w:t>
      </w:r>
      <w:r w:rsidR="009C4E7A" w:rsidRPr="009C4E7A">
        <w:rPr>
          <w:rFonts w:ascii="HG丸ｺﾞｼｯｸM-PRO" w:eastAsia="HG丸ｺﾞｼｯｸM-PRO" w:hAnsi="HG丸ｺﾞｼｯｸM-PRO" w:cs="Meiryo UI" w:hint="eastAsia"/>
          <w:color w:val="000000"/>
        </w:rPr>
        <w:t>年</w:t>
      </w:r>
      <w:r w:rsidR="009C4E7A" w:rsidRPr="009C4E7A">
        <w:rPr>
          <w:rFonts w:ascii="HG丸ｺﾞｼｯｸM-PRO" w:eastAsia="HG丸ｺﾞｼｯｸM-PRO" w:hAnsi="HG丸ｺﾞｼｯｸM-PRO" w:cs="Meiryo UI" w:hint="eastAsia"/>
        </w:rPr>
        <w:t>度以降</w:t>
      </w:r>
      <w:r>
        <w:rPr>
          <w:rFonts w:ascii="HG丸ｺﾞｼｯｸM-PRO" w:eastAsia="HG丸ｺﾞｼｯｸM-PRO" w:hAnsi="HG丸ｺﾞｼｯｸM-PRO" w:cs="Meiryo UI" w:hint="eastAsia"/>
        </w:rPr>
        <w:t>は政策的に予算拡充を行ったことから、特に増加傾向にある。</w:t>
      </w:r>
    </w:p>
    <w:p w:rsidR="009C4E7A" w:rsidRDefault="009C4E7A" w:rsidP="009C4E7A">
      <w:pPr>
        <w:pStyle w:val="40"/>
        <w:ind w:left="420" w:firstLine="210"/>
        <w:rPr>
          <w:rFonts w:ascii="HG丸ｺﾞｼｯｸM-PRO" w:eastAsia="HG丸ｺﾞｼｯｸM-PRO" w:hAnsi="HG丸ｺﾞｼｯｸM-PRO" w:cs="Meiryo UI"/>
        </w:rPr>
      </w:pPr>
      <w:r w:rsidRPr="009C4E7A">
        <w:rPr>
          <w:rFonts w:ascii="HG丸ｺﾞｼｯｸM-PRO" w:eastAsia="HG丸ｺﾞｼｯｸM-PRO" w:hAnsi="HG丸ｺﾞｼｯｸM-PRO" w:cs="Meiryo UI" w:hint="eastAsia"/>
        </w:rPr>
        <w:t>平成26</w:t>
      </w:r>
      <w:r w:rsidR="004630D4">
        <w:rPr>
          <w:rFonts w:ascii="HG丸ｺﾞｼｯｸM-PRO" w:eastAsia="HG丸ｺﾞｼｯｸM-PRO" w:hAnsi="HG丸ｺﾞｼｯｸM-PRO" w:cs="Meiryo UI" w:hint="eastAsia"/>
        </w:rPr>
        <w:t>年度予算については、</w:t>
      </w:r>
      <w:r w:rsidRPr="009C4E7A">
        <w:rPr>
          <w:rFonts w:ascii="HG丸ｺﾞｼｯｸM-PRO" w:eastAsia="HG丸ｺﾞｼｯｸM-PRO" w:hAnsi="HG丸ｺﾞｼｯｸM-PRO" w:cs="Meiryo UI" w:hint="eastAsia"/>
        </w:rPr>
        <w:t>平成22年</w:t>
      </w:r>
      <w:r w:rsidR="004630D4">
        <w:rPr>
          <w:rFonts w:ascii="HG丸ｺﾞｼｯｸM-PRO" w:eastAsia="HG丸ｺﾞｼｯｸM-PRO" w:hAnsi="HG丸ｺﾞｼｯｸM-PRO" w:cs="Meiryo UI" w:hint="eastAsia"/>
        </w:rPr>
        <w:t>度との比較において、海岸事業が約1.3倍、港湾事業が約1.7倍、合計で約1.8倍の増加となっている。</w:t>
      </w:r>
    </w:p>
    <w:p w:rsidR="009A657C" w:rsidRPr="009A657C" w:rsidRDefault="009A657C" w:rsidP="009C4E7A">
      <w:pPr>
        <w:pStyle w:val="40"/>
        <w:ind w:left="420" w:firstLine="210"/>
        <w:rPr>
          <w:rFonts w:ascii="HG丸ｺﾞｼｯｸM-PRO" w:eastAsia="HG丸ｺﾞｼｯｸM-PRO" w:hAnsi="HG丸ｺﾞｼｯｸM-PRO" w:cs="Meiryo UI"/>
        </w:rPr>
      </w:pPr>
      <w:r w:rsidRPr="009A657C">
        <w:rPr>
          <w:rFonts w:ascii="HG丸ｺﾞｼｯｸM-PRO" w:eastAsia="HG丸ｺﾞｼｯｸM-PRO" w:hAnsi="HG丸ｺﾞｼｯｸM-PRO" w:cs="Meiryo UI" w:hint="eastAsia"/>
        </w:rPr>
        <w:t>以下の</w:t>
      </w:r>
      <w:r w:rsidR="00B92D07" w:rsidRPr="00B92D07">
        <w:rPr>
          <w:rFonts w:ascii="HG丸ｺﾞｼｯｸM-PRO" w:eastAsia="HG丸ｺﾞｼｯｸM-PRO" w:hAnsi="HG丸ｺﾞｼｯｸM-PRO" w:cs="Meiryo UI"/>
        </w:rPr>
        <w:fldChar w:fldCharType="begin"/>
      </w:r>
      <w:r w:rsidR="00B92D07" w:rsidRPr="00B92D07">
        <w:rPr>
          <w:rFonts w:ascii="HG丸ｺﾞｼｯｸM-PRO" w:eastAsia="HG丸ｺﾞｼｯｸM-PRO" w:hAnsi="HG丸ｺﾞｼｯｸM-PRO" w:cs="Meiryo UI"/>
        </w:rPr>
        <w:instrText xml:space="preserve"> </w:instrText>
      </w:r>
      <w:r w:rsidR="00B92D07" w:rsidRPr="00B92D07">
        <w:rPr>
          <w:rFonts w:ascii="HG丸ｺﾞｼｯｸM-PRO" w:eastAsia="HG丸ｺﾞｼｯｸM-PRO" w:hAnsi="HG丸ｺﾞｼｯｸM-PRO" w:cs="Meiryo UI" w:hint="eastAsia"/>
        </w:rPr>
        <w:instrText>REF _Ref408304143 \h</w:instrText>
      </w:r>
      <w:r w:rsidR="00B92D07" w:rsidRPr="00B92D07">
        <w:rPr>
          <w:rFonts w:ascii="HG丸ｺﾞｼｯｸM-PRO" w:eastAsia="HG丸ｺﾞｼｯｸM-PRO" w:hAnsi="HG丸ｺﾞｼｯｸM-PRO" w:cs="Meiryo UI"/>
        </w:rPr>
        <w:instrText xml:space="preserve"> </w:instrText>
      </w:r>
      <w:r w:rsidR="00B92D07">
        <w:rPr>
          <w:rFonts w:ascii="HG丸ｺﾞｼｯｸM-PRO" w:eastAsia="HG丸ｺﾞｼｯｸM-PRO" w:hAnsi="HG丸ｺﾞｼｯｸM-PRO" w:cs="Meiryo UI"/>
        </w:rPr>
        <w:instrText xml:space="preserve"> \* MERGEFORMAT </w:instrText>
      </w:r>
      <w:r w:rsidR="00B92D07" w:rsidRPr="00B92D07">
        <w:rPr>
          <w:rFonts w:ascii="HG丸ｺﾞｼｯｸM-PRO" w:eastAsia="HG丸ｺﾞｼｯｸM-PRO" w:hAnsi="HG丸ｺﾞｼｯｸM-PRO" w:cs="Meiryo UI"/>
        </w:rPr>
      </w:r>
      <w:r w:rsidR="00B92D07" w:rsidRPr="00B92D07">
        <w:rPr>
          <w:rFonts w:ascii="HG丸ｺﾞｼｯｸM-PRO" w:eastAsia="HG丸ｺﾞｼｯｸM-PRO" w:hAnsi="HG丸ｺﾞｼｯｸM-PRO" w:cs="Meiryo UI"/>
        </w:rPr>
        <w:fldChar w:fldCharType="separate"/>
      </w:r>
      <w:r w:rsidR="008B62FF" w:rsidRPr="008B62FF">
        <w:rPr>
          <w:rFonts w:ascii="HG丸ｺﾞｼｯｸM-PRO" w:eastAsia="HG丸ｺﾞｼｯｸM-PRO" w:hAnsi="HG丸ｺﾞｼｯｸM-PRO"/>
        </w:rPr>
        <w:t xml:space="preserve">図 </w:t>
      </w:r>
      <w:r w:rsidR="008B62FF" w:rsidRPr="008B62FF">
        <w:rPr>
          <w:rFonts w:ascii="HG丸ｺﾞｼｯｸM-PRO" w:eastAsia="HG丸ｺﾞｼｯｸM-PRO" w:hAnsi="HG丸ｺﾞｼｯｸM-PRO"/>
          <w:noProof/>
        </w:rPr>
        <w:t>2.2</w:t>
      </w:r>
      <w:r w:rsidR="008B62FF" w:rsidRPr="008B62FF">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cs="Meiryo UI"/>
        </w:rPr>
        <w:fldChar w:fldCharType="end"/>
      </w:r>
      <w:r w:rsidRPr="00B92D07">
        <w:rPr>
          <w:rFonts w:ascii="HG丸ｺﾞｼｯｸM-PRO" w:eastAsia="HG丸ｺﾞｼｯｸM-PRO" w:hAnsi="HG丸ｺﾞｼｯｸM-PRO" w:cs="Meiryo UI" w:hint="eastAsia"/>
        </w:rPr>
        <w:t>、</w:t>
      </w:r>
      <w:r w:rsidRPr="009A657C">
        <w:rPr>
          <w:rFonts w:ascii="HG丸ｺﾞｼｯｸM-PRO" w:eastAsia="HG丸ｺﾞｼｯｸM-PRO" w:hAnsi="HG丸ｺﾞｼｯｸM-PRO" w:cs="Meiryo UI"/>
        </w:rPr>
        <w:fldChar w:fldCharType="begin"/>
      </w:r>
      <w:r w:rsidRPr="009A657C">
        <w:rPr>
          <w:rFonts w:ascii="HG丸ｺﾞｼｯｸM-PRO" w:eastAsia="HG丸ｺﾞｼｯｸM-PRO" w:hAnsi="HG丸ｺﾞｼｯｸM-PRO" w:cs="Meiryo UI"/>
        </w:rPr>
        <w:instrText xml:space="preserve"> REF _Ref407176635 \h </w:instrText>
      </w:r>
      <w:r>
        <w:rPr>
          <w:rFonts w:ascii="HG丸ｺﾞｼｯｸM-PRO" w:eastAsia="HG丸ｺﾞｼｯｸM-PRO" w:hAnsi="HG丸ｺﾞｼｯｸM-PRO" w:cs="Meiryo UI"/>
        </w:rPr>
        <w:instrText xml:space="preserve"> \* MERGEFORMAT </w:instrText>
      </w:r>
      <w:r w:rsidRPr="009A657C">
        <w:rPr>
          <w:rFonts w:ascii="HG丸ｺﾞｼｯｸM-PRO" w:eastAsia="HG丸ｺﾞｼｯｸM-PRO" w:hAnsi="HG丸ｺﾞｼｯｸM-PRO" w:cs="Meiryo UI"/>
        </w:rPr>
      </w:r>
      <w:r w:rsidRPr="009A657C">
        <w:rPr>
          <w:rFonts w:ascii="HG丸ｺﾞｼｯｸM-PRO" w:eastAsia="HG丸ｺﾞｼｯｸM-PRO" w:hAnsi="HG丸ｺﾞｼｯｸM-PRO" w:cs="Meiryo UI"/>
        </w:rPr>
        <w:fldChar w:fldCharType="separate"/>
      </w:r>
      <w:r w:rsidR="008B62FF" w:rsidRPr="008B62FF">
        <w:rPr>
          <w:rFonts w:ascii="HG丸ｺﾞｼｯｸM-PRO" w:eastAsia="HG丸ｺﾞｼｯｸM-PRO" w:hAnsi="HG丸ｺﾞｼｯｸM-PRO" w:hint="eastAsia"/>
        </w:rPr>
        <w:t xml:space="preserve">図 </w:t>
      </w:r>
      <w:r w:rsidR="008B62FF" w:rsidRPr="008B62FF">
        <w:rPr>
          <w:rFonts w:ascii="HG丸ｺﾞｼｯｸM-PRO" w:eastAsia="HG丸ｺﾞｼｯｸM-PRO" w:hAnsi="HG丸ｺﾞｼｯｸM-PRO"/>
          <w:noProof/>
        </w:rPr>
        <w:t>2.2</w:t>
      </w:r>
      <w:r w:rsidR="008B62FF" w:rsidRPr="008B62FF">
        <w:rPr>
          <w:rFonts w:ascii="HG丸ｺﾞｼｯｸM-PRO" w:eastAsia="HG丸ｺﾞｼｯｸM-PRO" w:hAnsi="HG丸ｺﾞｼｯｸM-PRO"/>
          <w:noProof/>
        </w:rPr>
        <w:noBreakHyphen/>
        <w:t>3</w:t>
      </w:r>
      <w:r w:rsidRPr="009A657C">
        <w:rPr>
          <w:rFonts w:ascii="HG丸ｺﾞｼｯｸM-PRO" w:eastAsia="HG丸ｺﾞｼｯｸM-PRO" w:hAnsi="HG丸ｺﾞｼｯｸM-PRO" w:cs="Meiryo UI"/>
        </w:rPr>
        <w:fldChar w:fldCharType="end"/>
      </w:r>
      <w:r w:rsidRPr="009A657C">
        <w:rPr>
          <w:rFonts w:ascii="HG丸ｺﾞｼｯｸM-PRO" w:eastAsia="HG丸ｺﾞｼｯｸM-PRO" w:hAnsi="HG丸ｺﾞｼｯｸM-PRO" w:cs="Meiryo UI" w:hint="eastAsia"/>
        </w:rPr>
        <w:t>に、港湾・海岸施設における維持管理予算の推移と、大阪府の都市基盤施設全体の維持管理予算の推移を示す。</w:t>
      </w:r>
    </w:p>
    <w:p w:rsidR="004630D4" w:rsidRDefault="004630D4" w:rsidP="009C4E7A">
      <w:pPr>
        <w:pStyle w:val="40"/>
        <w:ind w:left="420" w:firstLine="210"/>
        <w:rPr>
          <w:rFonts w:ascii="HG丸ｺﾞｼｯｸM-PRO" w:eastAsia="HG丸ｺﾞｼｯｸM-PRO" w:hAnsi="HG丸ｺﾞｼｯｸM-PRO" w:cs="Meiryo UI"/>
        </w:rPr>
      </w:pPr>
    </w:p>
    <w:p w:rsidR="004630D4" w:rsidRDefault="006726BA" w:rsidP="00D170C3">
      <w:pPr>
        <w:pStyle w:val="40"/>
        <w:ind w:left="420" w:firstLine="210"/>
        <w:jc w:val="center"/>
        <w:rPr>
          <w:rFonts w:ascii="HG丸ｺﾞｼｯｸM-PRO" w:eastAsia="HG丸ｺﾞｼｯｸM-PRO" w:hAnsi="HG丸ｺﾞｼｯｸM-PRO" w:cs="Meiryo UI"/>
        </w:rPr>
      </w:pPr>
      <w:r w:rsidRPr="006726BA">
        <w:rPr>
          <w:noProof/>
        </w:rPr>
        <w:drawing>
          <wp:inline distT="0" distB="0" distL="0" distR="0" wp14:anchorId="324BD897" wp14:editId="22C0F9F7">
            <wp:extent cx="5364000" cy="2560859"/>
            <wp:effectExtent l="0" t="0" r="8255"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64000" cy="2560859"/>
                    </a:xfrm>
                    <a:prstGeom prst="rect">
                      <a:avLst/>
                    </a:prstGeom>
                    <a:noFill/>
                    <a:ln>
                      <a:noFill/>
                    </a:ln>
                  </pic:spPr>
                </pic:pic>
              </a:graphicData>
            </a:graphic>
          </wp:inline>
        </w:drawing>
      </w:r>
    </w:p>
    <w:p w:rsidR="004630D4" w:rsidRDefault="00D7067B" w:rsidP="00D7067B">
      <w:pPr>
        <w:pStyle w:val="a9"/>
        <w:rPr>
          <w:rFonts w:cs="Meiryo UI"/>
        </w:rPr>
      </w:pPr>
      <w:bookmarkStart w:id="36" w:name="_Ref408304143"/>
      <w:r>
        <w:t xml:space="preserve">図 </w:t>
      </w:r>
      <w:r w:rsidR="00D14CE3">
        <w:fldChar w:fldCharType="begin"/>
      </w:r>
      <w:r w:rsidR="00D14CE3">
        <w:instrText xml:space="preserve"> STYLEREF 2 \s </w:instrText>
      </w:r>
      <w:r w:rsidR="00D14CE3">
        <w:fldChar w:fldCharType="separate"/>
      </w:r>
      <w:r w:rsidR="008B62FF">
        <w:rPr>
          <w:noProof/>
        </w:rPr>
        <w:t>2.2</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2</w:t>
      </w:r>
      <w:r w:rsidR="00D14CE3">
        <w:rPr>
          <w:noProof/>
        </w:rPr>
        <w:fldChar w:fldCharType="end"/>
      </w:r>
      <w:bookmarkEnd w:id="36"/>
      <w:r>
        <w:rPr>
          <w:rFonts w:hint="eastAsia"/>
        </w:rPr>
        <w:t xml:space="preserve">　</w:t>
      </w:r>
      <w:r w:rsidR="004630D4">
        <w:rPr>
          <w:rFonts w:hint="eastAsia"/>
        </w:rPr>
        <w:t>港湾・海岸施設における維持管理予算の推移</w:t>
      </w:r>
    </w:p>
    <w:p w:rsidR="00D170C3" w:rsidRDefault="00D170C3" w:rsidP="006E5F68">
      <w:pPr>
        <w:widowControl/>
        <w:jc w:val="righ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 xml:space="preserve">　　　</w:t>
      </w:r>
      <w:r w:rsidR="006E5F68">
        <w:rPr>
          <w:rFonts w:ascii="HG丸ｺﾞｼｯｸM-PRO" w:eastAsia="HG丸ｺﾞｼｯｸM-PRO" w:hAnsi="HG丸ｺﾞｼｯｸM-PRO" w:cs="Meiryo UI" w:hint="eastAsia"/>
        </w:rPr>
        <w:t xml:space="preserve">　　　</w:t>
      </w:r>
      <w:r w:rsidRPr="00BB247A">
        <w:rPr>
          <w:rFonts w:ascii="HG丸ｺﾞｼｯｸM-PRO" w:eastAsia="HG丸ｺﾞｼｯｸM-PRO" w:hAnsi="HG丸ｺﾞｼｯｸM-PRO"/>
          <w:noProof/>
        </w:rPr>
        <w:drawing>
          <wp:inline distT="0" distB="0" distL="0" distR="0" wp14:anchorId="60423BCA" wp14:editId="67FCA406">
            <wp:extent cx="5364000" cy="2628775"/>
            <wp:effectExtent l="0" t="0" r="8255"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64000" cy="2628775"/>
                    </a:xfrm>
                    <a:prstGeom prst="rect">
                      <a:avLst/>
                    </a:prstGeom>
                    <a:noFill/>
                    <a:ln>
                      <a:noFill/>
                    </a:ln>
                  </pic:spPr>
                </pic:pic>
              </a:graphicData>
            </a:graphic>
          </wp:inline>
        </w:drawing>
      </w:r>
    </w:p>
    <w:p w:rsidR="00D170C3" w:rsidRDefault="00D170C3" w:rsidP="00D170C3">
      <w:pPr>
        <w:pStyle w:val="a9"/>
        <w:rPr>
          <w:rFonts w:cs="Meiryo UI"/>
        </w:rPr>
      </w:pPr>
      <w:bookmarkStart w:id="37" w:name="_Ref407176635"/>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2.2</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3</w:t>
      </w:r>
      <w:r w:rsidR="00DA5B12">
        <w:fldChar w:fldCharType="end"/>
      </w:r>
      <w:bookmarkEnd w:id="37"/>
      <w:r>
        <w:rPr>
          <w:rFonts w:hint="eastAsia"/>
        </w:rPr>
        <w:t xml:space="preserve">　大阪府都市基盤施設全体における維持管理予算の推移</w:t>
      </w:r>
    </w:p>
    <w:p w:rsidR="004630D4" w:rsidRDefault="004630D4" w:rsidP="009C4E7A">
      <w:pPr>
        <w:pStyle w:val="40"/>
        <w:ind w:left="420" w:firstLine="210"/>
        <w:rPr>
          <w:rFonts w:ascii="HG丸ｺﾞｼｯｸM-PRO" w:eastAsia="HG丸ｺﾞｼｯｸM-PRO" w:hAnsi="HG丸ｺﾞｼｯｸM-PRO"/>
        </w:rPr>
      </w:pPr>
    </w:p>
    <w:p w:rsidR="00D170C3" w:rsidRDefault="00D170C3" w:rsidP="009C4E7A">
      <w:pPr>
        <w:pStyle w:val="40"/>
        <w:ind w:left="420" w:firstLine="210"/>
        <w:rPr>
          <w:rFonts w:ascii="HG丸ｺﾞｼｯｸM-PRO" w:eastAsia="HG丸ｺﾞｼｯｸM-PRO" w:hAnsi="HG丸ｺﾞｼｯｸM-PRO"/>
        </w:rPr>
      </w:pPr>
    </w:p>
    <w:p w:rsidR="00687CE5" w:rsidRDefault="00687CE5" w:rsidP="00681FFE">
      <w:pPr>
        <w:pStyle w:val="2"/>
      </w:pPr>
      <w:bookmarkStart w:id="38" w:name="_Toc406834011"/>
      <w:bookmarkStart w:id="39" w:name="_Toc408229062"/>
      <w:r>
        <w:rPr>
          <w:rFonts w:hint="eastAsia"/>
        </w:rPr>
        <w:lastRenderedPageBreak/>
        <w:t>維持管理上の課題</w:t>
      </w:r>
      <w:bookmarkEnd w:id="38"/>
      <w:bookmarkEnd w:id="39"/>
    </w:p>
    <w:p w:rsidR="00687CE5" w:rsidRDefault="00687CE5" w:rsidP="00681FFE">
      <w:pPr>
        <w:pStyle w:val="4"/>
      </w:pPr>
      <w:r>
        <w:rPr>
          <w:rFonts w:hint="eastAsia"/>
        </w:rPr>
        <w:t>点検の課題</w:t>
      </w:r>
    </w:p>
    <w:p w:rsidR="00687CE5" w:rsidRDefault="006C248D" w:rsidP="00AE6B72">
      <w:pPr>
        <w:pStyle w:val="40"/>
        <w:numPr>
          <w:ilvl w:val="0"/>
          <w:numId w:val="35"/>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近接目視点検</w:t>
      </w:r>
      <w:r w:rsidR="00687CE5" w:rsidRPr="00681FFE">
        <w:rPr>
          <w:rFonts w:ascii="HG丸ｺﾞｼｯｸM-PRO" w:eastAsia="HG丸ｺﾞｼｯｸM-PRO" w:hAnsi="HG丸ｺﾞｼｯｸM-PRO" w:hint="eastAsia"/>
        </w:rPr>
        <w:t>の頻度が原則</w:t>
      </w:r>
      <w:r w:rsidR="00687CE5" w:rsidRPr="00681FFE">
        <w:rPr>
          <w:rFonts w:ascii="HG丸ｺﾞｼｯｸM-PRO" w:eastAsia="HG丸ｺﾞｼｯｸM-PRO" w:hAnsi="HG丸ｺﾞｼｯｸM-PRO"/>
        </w:rPr>
        <w:t>1</w:t>
      </w:r>
      <w:r w:rsidR="00687CE5" w:rsidRPr="00681FFE">
        <w:rPr>
          <w:rFonts w:ascii="HG丸ｺﾞｼｯｸM-PRO" w:eastAsia="HG丸ｺﾞｼｯｸM-PRO" w:hAnsi="HG丸ｺﾞｼｯｸM-PRO" w:hint="eastAsia"/>
        </w:rPr>
        <w:t>回</w:t>
      </w:r>
      <w:r w:rsidR="00687CE5" w:rsidRPr="00681FFE">
        <w:rPr>
          <w:rFonts w:ascii="HG丸ｺﾞｼｯｸM-PRO" w:eastAsia="HG丸ｺﾞｼｯｸM-PRO" w:hAnsi="HG丸ｺﾞｼｯｸM-PRO"/>
        </w:rPr>
        <w:t>/5</w:t>
      </w:r>
      <w:r w:rsidR="00687CE5" w:rsidRPr="00681FFE">
        <w:rPr>
          <w:rFonts w:ascii="HG丸ｺﾞｼｯｸM-PRO" w:eastAsia="HG丸ｺﾞｼｯｸM-PRO" w:hAnsi="HG丸ｺﾞｼｯｸM-PRO" w:hint="eastAsia"/>
        </w:rPr>
        <w:t>年となって</w:t>
      </w:r>
      <w:r w:rsidR="00DC6FA2">
        <w:rPr>
          <w:rFonts w:ascii="HG丸ｺﾞｼｯｸM-PRO" w:eastAsia="HG丸ｺﾞｼｯｸM-PRO" w:hAnsi="HG丸ｺﾞｼｯｸM-PRO" w:hint="eastAsia"/>
        </w:rPr>
        <w:t>おり、</w:t>
      </w:r>
      <w:r w:rsidR="00687CE5" w:rsidRPr="00681FFE">
        <w:rPr>
          <w:rFonts w:ascii="HG丸ｺﾞｼｯｸM-PRO" w:eastAsia="HG丸ｺﾞｼｯｸM-PRO" w:hAnsi="HG丸ｺﾞｼｯｸM-PRO" w:hint="eastAsia"/>
        </w:rPr>
        <w:t>点検に従事する職</w:t>
      </w:r>
      <w:r w:rsidR="00574199">
        <w:rPr>
          <w:rFonts w:ascii="HG丸ｺﾞｼｯｸM-PRO" w:eastAsia="HG丸ｺﾞｼｯｸM-PRO" w:hAnsi="HG丸ｺﾞｼｯｸM-PRO" w:hint="eastAsia"/>
        </w:rPr>
        <w:t>員の経験や技術の蓄積が難し</w:t>
      </w:r>
      <w:r w:rsidR="00DC6FA2">
        <w:rPr>
          <w:rFonts w:ascii="HG丸ｺﾞｼｯｸM-PRO" w:eastAsia="HG丸ｺﾞｼｯｸM-PRO" w:hAnsi="HG丸ｺﾞｼｯｸM-PRO" w:hint="eastAsia"/>
        </w:rPr>
        <w:t>いことから、</w:t>
      </w:r>
      <w:r w:rsidR="00574199">
        <w:rPr>
          <w:rFonts w:ascii="HG丸ｺﾞｼｯｸM-PRO" w:eastAsia="HG丸ｺﾞｼｯｸM-PRO" w:hAnsi="HG丸ｺﾞｼｯｸM-PRO" w:hint="eastAsia"/>
        </w:rPr>
        <w:t>点検マニュアル等による技術の継承</w:t>
      </w:r>
      <w:r w:rsidR="00013DF1">
        <w:rPr>
          <w:rFonts w:ascii="HG丸ｺﾞｼｯｸM-PRO" w:eastAsia="HG丸ｺﾞｼｯｸM-PRO" w:hAnsi="HG丸ｺﾞｼｯｸM-PRO" w:hint="eastAsia"/>
        </w:rPr>
        <w:t>を行っていく必要がある。</w:t>
      </w:r>
    </w:p>
    <w:p w:rsidR="00687CE5" w:rsidRPr="00013DF1" w:rsidRDefault="006726BA" w:rsidP="00AE6B72">
      <w:pPr>
        <w:pStyle w:val="40"/>
        <w:numPr>
          <w:ilvl w:val="0"/>
          <w:numId w:val="35"/>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6C248D">
        <w:rPr>
          <w:rFonts w:ascii="HG丸ｺﾞｼｯｸM-PRO" w:eastAsia="HG丸ｺﾞｼｯｸM-PRO" w:hAnsi="HG丸ｺﾞｼｯｸM-PRO" w:hint="eastAsia"/>
        </w:rPr>
        <w:t>下部工</w:t>
      </w:r>
      <w:r>
        <w:rPr>
          <w:rFonts w:ascii="HG丸ｺﾞｼｯｸM-PRO" w:eastAsia="HG丸ｺﾞｼｯｸM-PRO" w:hAnsi="HG丸ｺﾞｼｯｸM-PRO" w:hint="eastAsia"/>
        </w:rPr>
        <w:t>等の水中部にある部材</w:t>
      </w:r>
      <w:r w:rsidR="006C248D">
        <w:rPr>
          <w:rFonts w:ascii="HG丸ｺﾞｼｯｸM-PRO" w:eastAsia="HG丸ｺﾞｼｯｸM-PRO" w:hAnsi="HG丸ｺﾞｼｯｸM-PRO" w:hint="eastAsia"/>
        </w:rPr>
        <w:t>の目視点検は、潜水士による水中調査となるため、</w:t>
      </w:r>
      <w:r w:rsidR="00687CE5" w:rsidRPr="00681FFE">
        <w:rPr>
          <w:rFonts w:ascii="HG丸ｺﾞｼｯｸM-PRO" w:eastAsia="HG丸ｺﾞｼｯｸM-PRO" w:hAnsi="HG丸ｺﾞｼｯｸM-PRO" w:hint="eastAsia"/>
        </w:rPr>
        <w:t>職員による</w:t>
      </w:r>
      <w:r w:rsidR="006C248D">
        <w:rPr>
          <w:rFonts w:ascii="HG丸ｺﾞｼｯｸM-PRO" w:eastAsia="HG丸ｺﾞｼｯｸM-PRO" w:hAnsi="HG丸ｺﾞｼｯｸM-PRO" w:hint="eastAsia"/>
        </w:rPr>
        <w:t>直営での点検が難し</w:t>
      </w:r>
      <w:r w:rsidR="00013DF1">
        <w:rPr>
          <w:rFonts w:ascii="HG丸ｺﾞｼｯｸM-PRO" w:eastAsia="HG丸ｺﾞｼｯｸM-PRO" w:hAnsi="HG丸ｺﾞｼｯｸM-PRO" w:hint="eastAsia"/>
        </w:rPr>
        <w:t>く専門業者へ委託する必要がある。</w:t>
      </w:r>
    </w:p>
    <w:p w:rsidR="00687CE5" w:rsidRDefault="00687CE5" w:rsidP="00AE6B72">
      <w:pPr>
        <w:pStyle w:val="40"/>
        <w:numPr>
          <w:ilvl w:val="0"/>
          <w:numId w:val="35"/>
        </w:numPr>
        <w:ind w:leftChars="0" w:left="851" w:firstLineChars="0" w:hanging="284"/>
        <w:rPr>
          <w:rFonts w:ascii="HG丸ｺﾞｼｯｸM-PRO" w:eastAsia="HG丸ｺﾞｼｯｸM-PRO" w:hAnsi="HG丸ｺﾞｼｯｸM-PRO"/>
        </w:rPr>
      </w:pPr>
      <w:r w:rsidRPr="00681FFE">
        <w:rPr>
          <w:rFonts w:ascii="HG丸ｺﾞｼｯｸM-PRO" w:eastAsia="HG丸ｺﾞｼｯｸM-PRO" w:hAnsi="HG丸ｺﾞｼｯｸM-PRO" w:hint="eastAsia"/>
        </w:rPr>
        <w:t>点検結果は施設毎に独立して存在しており、全ての結果を一元化できていない</w:t>
      </w:r>
      <w:r w:rsidR="00DC6FA2">
        <w:rPr>
          <w:rFonts w:ascii="HG丸ｺﾞｼｯｸM-PRO" w:eastAsia="HG丸ｺﾞｼｯｸM-PRO" w:hAnsi="HG丸ｺﾞｼｯｸM-PRO" w:hint="eastAsia"/>
        </w:rPr>
        <w:t>ことから、</w:t>
      </w:r>
      <w:r w:rsidRPr="00681FFE">
        <w:rPr>
          <w:rFonts w:ascii="HG丸ｺﾞｼｯｸM-PRO" w:eastAsia="HG丸ｺﾞｼｯｸM-PRO" w:hAnsi="HG丸ｺﾞｼｯｸM-PRO" w:hint="eastAsia"/>
        </w:rPr>
        <w:t>維持管理に携わる職員が容易にアクセスできるデータベースの構築を図る必要がある。</w:t>
      </w:r>
    </w:p>
    <w:p w:rsidR="00687CE5" w:rsidRDefault="00687CE5" w:rsidP="00681FFE">
      <w:pPr>
        <w:pStyle w:val="40"/>
        <w:ind w:leftChars="0" w:left="851" w:firstLineChars="0" w:firstLine="0"/>
        <w:rPr>
          <w:rFonts w:ascii="HG丸ｺﾞｼｯｸM-PRO" w:eastAsia="HG丸ｺﾞｼｯｸM-PRO" w:hAnsi="HG丸ｺﾞｼｯｸM-PRO"/>
        </w:rPr>
      </w:pPr>
    </w:p>
    <w:p w:rsidR="00687CE5" w:rsidRDefault="00687CE5" w:rsidP="00681FFE">
      <w:pPr>
        <w:pStyle w:val="4"/>
      </w:pPr>
      <w:r>
        <w:rPr>
          <w:rFonts w:hint="eastAsia"/>
        </w:rPr>
        <w:t>評価の課題</w:t>
      </w:r>
    </w:p>
    <w:p w:rsidR="00687CE5" w:rsidRPr="00681FFE" w:rsidRDefault="00687CE5" w:rsidP="00AE6B72">
      <w:pPr>
        <w:pStyle w:val="40"/>
        <w:numPr>
          <w:ilvl w:val="0"/>
          <w:numId w:val="36"/>
        </w:numPr>
        <w:ind w:leftChars="0" w:left="851" w:firstLineChars="0" w:hanging="284"/>
        <w:rPr>
          <w:rFonts w:ascii="HG丸ｺﾞｼｯｸM-PRO" w:eastAsia="HG丸ｺﾞｼｯｸM-PRO" w:hAnsi="HG丸ｺﾞｼｯｸM-PRO"/>
        </w:rPr>
      </w:pPr>
      <w:r w:rsidRPr="00681FFE">
        <w:rPr>
          <w:rFonts w:ascii="HG丸ｺﾞｼｯｸM-PRO" w:eastAsia="HG丸ｺﾞｼｯｸM-PRO" w:hAnsi="HG丸ｺﾞｼｯｸM-PRO" w:hint="eastAsia"/>
        </w:rPr>
        <w:t>劣化状況の評価において基準が曖昧であ</w:t>
      </w:r>
      <w:r w:rsidR="00DC6FA2">
        <w:rPr>
          <w:rFonts w:ascii="HG丸ｺﾞｼｯｸM-PRO" w:eastAsia="HG丸ｺﾞｼｯｸM-PRO" w:hAnsi="HG丸ｺﾞｼｯｸM-PRO" w:hint="eastAsia"/>
        </w:rPr>
        <w:t>り、</w:t>
      </w:r>
      <w:r w:rsidRPr="00681FFE">
        <w:rPr>
          <w:rFonts w:ascii="HG丸ｺﾞｼｯｸM-PRO" w:eastAsia="HG丸ｺﾞｼｯｸM-PRO" w:hAnsi="HG丸ｺﾞｼｯｸM-PRO" w:hint="eastAsia"/>
        </w:rPr>
        <w:t>判定者によって</w:t>
      </w:r>
      <w:r w:rsidR="00DC6FA2">
        <w:rPr>
          <w:rFonts w:ascii="HG丸ｺﾞｼｯｸM-PRO" w:eastAsia="HG丸ｺﾞｼｯｸM-PRO" w:hAnsi="HG丸ｺﾞｼｯｸM-PRO" w:hint="eastAsia"/>
        </w:rPr>
        <w:t>バラツキ</w:t>
      </w:r>
      <w:r w:rsidRPr="00681FFE">
        <w:rPr>
          <w:rFonts w:ascii="HG丸ｺﾞｼｯｸM-PRO" w:eastAsia="HG丸ｺﾞｼｯｸM-PRO" w:hAnsi="HG丸ｺﾞｼｯｸM-PRO" w:hint="eastAsia"/>
        </w:rPr>
        <w:t>が生じている可能性があることから、明確な</w:t>
      </w:r>
      <w:r w:rsidR="006726BA">
        <w:rPr>
          <w:rFonts w:ascii="HG丸ｺﾞｼｯｸM-PRO" w:eastAsia="HG丸ｺﾞｼｯｸM-PRO" w:hAnsi="HG丸ｺﾞｼｯｸM-PRO" w:hint="eastAsia"/>
        </w:rPr>
        <w:t>評価</w:t>
      </w:r>
      <w:r w:rsidRPr="00681FFE">
        <w:rPr>
          <w:rFonts w:ascii="HG丸ｺﾞｼｯｸM-PRO" w:eastAsia="HG丸ｺﾞｼｯｸM-PRO" w:hAnsi="HG丸ｺﾞｼｯｸM-PRO" w:hint="eastAsia"/>
        </w:rPr>
        <w:t>基準を作成する必要がある。</w:t>
      </w:r>
    </w:p>
    <w:p w:rsidR="00687CE5" w:rsidRPr="00681FFE" w:rsidRDefault="00687CE5" w:rsidP="00AE6B72">
      <w:pPr>
        <w:pStyle w:val="40"/>
        <w:numPr>
          <w:ilvl w:val="0"/>
          <w:numId w:val="36"/>
        </w:numPr>
        <w:ind w:leftChars="0" w:left="851" w:firstLineChars="0" w:hanging="284"/>
      </w:pPr>
      <w:r w:rsidRPr="00681FFE">
        <w:rPr>
          <w:rFonts w:ascii="HG丸ｺﾞｼｯｸM-PRO" w:eastAsia="HG丸ｺﾞｼｯｸM-PRO" w:hAnsi="HG丸ｺﾞｼｯｸM-PRO" w:hint="eastAsia"/>
        </w:rPr>
        <w:t>劣化状況の評価は、補修工事の優先順位に関わるものであり明確な基準の作成は重要であることから、施設特性や過去の補修履歴等を検討しながら適正な評価を行えるような仕組みづくりが必要である。</w:t>
      </w:r>
    </w:p>
    <w:p w:rsidR="00687CE5" w:rsidRDefault="00687CE5" w:rsidP="00681FFE">
      <w:pPr>
        <w:pStyle w:val="40"/>
        <w:ind w:leftChars="0" w:left="851" w:firstLineChars="0" w:firstLine="0"/>
      </w:pPr>
    </w:p>
    <w:p w:rsidR="00687CE5" w:rsidRDefault="00687CE5" w:rsidP="00681FFE">
      <w:pPr>
        <w:pStyle w:val="4"/>
      </w:pPr>
      <w:r>
        <w:rPr>
          <w:rFonts w:hint="eastAsia"/>
        </w:rPr>
        <w:t>維持管理手法の課題</w:t>
      </w:r>
    </w:p>
    <w:p w:rsidR="00DC6FA2" w:rsidRPr="00C44CD3" w:rsidRDefault="007F66A9" w:rsidP="00AE6B72">
      <w:pPr>
        <w:pStyle w:val="40"/>
        <w:numPr>
          <w:ilvl w:val="0"/>
          <w:numId w:val="37"/>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老朽化が進行した施設が多数存在することから</w:t>
      </w:r>
      <w:r w:rsidR="006726BA">
        <w:rPr>
          <w:rFonts w:ascii="HG丸ｺﾞｼｯｸM-PRO" w:eastAsia="HG丸ｺﾞｼｯｸM-PRO" w:hAnsi="HG丸ｺﾞｼｯｸM-PRO" w:hint="eastAsia"/>
        </w:rPr>
        <w:t>、</w:t>
      </w:r>
      <w:r>
        <w:rPr>
          <w:rFonts w:ascii="HG丸ｺﾞｼｯｸM-PRO" w:eastAsia="HG丸ｺﾞｼｯｸM-PRO" w:hAnsi="HG丸ｺﾞｼｯｸM-PRO" w:hint="eastAsia"/>
        </w:rPr>
        <w:t>予防保全型の効率的な維持管理に移行するためには、</w:t>
      </w:r>
      <w:r w:rsidR="00237825">
        <w:rPr>
          <w:rFonts w:ascii="HG丸ｺﾞｼｯｸM-PRO" w:eastAsia="HG丸ｺﾞｼｯｸM-PRO" w:hAnsi="HG丸ｺﾞｼｯｸM-PRO" w:hint="eastAsia"/>
        </w:rPr>
        <w:t>限られた予算内で実行可能となる</w:t>
      </w:r>
      <w:r w:rsidR="00CA1250">
        <w:rPr>
          <w:rFonts w:ascii="HG丸ｺﾞｼｯｸM-PRO" w:eastAsia="HG丸ｺﾞｼｯｸM-PRO" w:hAnsi="HG丸ｺﾞｼｯｸM-PRO" w:hint="eastAsia"/>
        </w:rPr>
        <w:t>よう、</w:t>
      </w:r>
      <w:r w:rsidR="00237825">
        <w:rPr>
          <w:rFonts w:ascii="HG丸ｺﾞｼｯｸM-PRO" w:eastAsia="HG丸ｺﾞｼｯｸM-PRO" w:hAnsi="HG丸ｺﾞｼｯｸM-PRO" w:hint="eastAsia"/>
        </w:rPr>
        <w:t>維持管理手法</w:t>
      </w:r>
      <w:r w:rsidR="00A61068">
        <w:rPr>
          <w:rFonts w:ascii="HG丸ｺﾞｼｯｸM-PRO" w:eastAsia="HG丸ｺﾞｼｯｸM-PRO" w:hAnsi="HG丸ｺﾞｼｯｸM-PRO" w:hint="eastAsia"/>
        </w:rPr>
        <w:t>や目標管理水準の設定を行う必要がある。</w:t>
      </w:r>
    </w:p>
    <w:p w:rsidR="00687CE5" w:rsidRPr="00C44CD3" w:rsidRDefault="00687CE5" w:rsidP="00AE6B72">
      <w:pPr>
        <w:pStyle w:val="40"/>
        <w:numPr>
          <w:ilvl w:val="0"/>
          <w:numId w:val="37"/>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補修履歴</w:t>
      </w:r>
      <w:r w:rsidR="00DC6FA2" w:rsidRPr="00C44CD3">
        <w:rPr>
          <w:rFonts w:ascii="HG丸ｺﾞｼｯｸM-PRO" w:eastAsia="HG丸ｺﾞｼｯｸM-PRO" w:hAnsi="HG丸ｺﾞｼｯｸM-PRO" w:hint="eastAsia"/>
        </w:rPr>
        <w:t>が</w:t>
      </w:r>
      <w:r w:rsidRPr="00C44CD3">
        <w:rPr>
          <w:rFonts w:ascii="HG丸ｺﾞｼｯｸM-PRO" w:eastAsia="HG丸ｺﾞｼｯｸM-PRO" w:hAnsi="HG丸ｺﾞｼｯｸM-PRO" w:hint="eastAsia"/>
        </w:rPr>
        <w:t>整理</w:t>
      </w:r>
      <w:r w:rsidR="00DC6FA2" w:rsidRPr="00C44CD3">
        <w:rPr>
          <w:rFonts w:ascii="HG丸ｺﾞｼｯｸM-PRO" w:eastAsia="HG丸ｺﾞｼｯｸM-PRO" w:hAnsi="HG丸ｺﾞｼｯｸM-PRO" w:hint="eastAsia"/>
        </w:rPr>
        <w:t>でき</w:t>
      </w:r>
      <w:r w:rsidRPr="00C44CD3">
        <w:rPr>
          <w:rFonts w:ascii="HG丸ｺﾞｼｯｸM-PRO" w:eastAsia="HG丸ｺﾞｼｯｸM-PRO" w:hAnsi="HG丸ｺﾞｼｯｸM-PRO" w:hint="eastAsia"/>
        </w:rPr>
        <w:t>ていないことから、点検結果と併せて</w:t>
      </w:r>
      <w:r w:rsidR="00DC6FA2" w:rsidRPr="00C44CD3">
        <w:rPr>
          <w:rFonts w:ascii="HG丸ｺﾞｼｯｸM-PRO" w:eastAsia="HG丸ｺﾞｼｯｸM-PRO" w:hAnsi="HG丸ｺﾞｼｯｸM-PRO" w:hint="eastAsia"/>
        </w:rPr>
        <w:t>早急に</w:t>
      </w:r>
      <w:r w:rsidRPr="00C44CD3">
        <w:rPr>
          <w:rFonts w:ascii="HG丸ｺﾞｼｯｸM-PRO" w:eastAsia="HG丸ｺﾞｼｯｸM-PRO" w:hAnsi="HG丸ｺﾞｼｯｸM-PRO" w:hint="eastAsia"/>
        </w:rPr>
        <w:t>整理することが必要である。</w:t>
      </w:r>
      <w:r w:rsidR="00DC6FA2" w:rsidRPr="00C44CD3">
        <w:rPr>
          <w:rFonts w:ascii="HG丸ｺﾞｼｯｸM-PRO" w:eastAsia="HG丸ｺﾞｼｯｸM-PRO" w:hAnsi="HG丸ｺﾞｼｯｸM-PRO" w:hint="eastAsia"/>
        </w:rPr>
        <w:t>また、</w:t>
      </w:r>
      <w:r w:rsidRPr="00C44CD3">
        <w:rPr>
          <w:rFonts w:ascii="HG丸ｺﾞｼｯｸM-PRO" w:eastAsia="HG丸ｺﾞｼｯｸM-PRO" w:hAnsi="HG丸ｺﾞｼｯｸM-PRO" w:hint="eastAsia"/>
        </w:rPr>
        <w:t>効果検証等の事後評価が行われていないため、期待している効果が得られているかが不明であることから、施工後の経過観察等を行う必要がある。</w:t>
      </w:r>
    </w:p>
    <w:p w:rsidR="00C44CD3" w:rsidRPr="00C44CD3" w:rsidRDefault="00C44CD3" w:rsidP="00AE6B72">
      <w:pPr>
        <w:pStyle w:val="40"/>
        <w:numPr>
          <w:ilvl w:val="0"/>
          <w:numId w:val="37"/>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部材の材質や利用頻度の違いなどによって維持管理レベルが異なることから、施設特性に応じた</w:t>
      </w:r>
      <w:r w:rsidR="00DF5915">
        <w:rPr>
          <w:rFonts w:ascii="HG丸ｺﾞｼｯｸM-PRO" w:eastAsia="HG丸ｺﾞｼｯｸM-PRO" w:hAnsi="HG丸ｺﾞｼｯｸM-PRO" w:hint="eastAsia"/>
        </w:rPr>
        <w:t>、</w:t>
      </w:r>
      <w:r w:rsidRPr="00C44CD3">
        <w:rPr>
          <w:rFonts w:ascii="HG丸ｺﾞｼｯｸM-PRO" w:eastAsia="HG丸ｺﾞｼｯｸM-PRO" w:hAnsi="HG丸ｺﾞｼｯｸM-PRO" w:hint="eastAsia"/>
        </w:rPr>
        <w:t>より適切な維持管理手法の設定を行う必要がある。</w:t>
      </w:r>
    </w:p>
    <w:p w:rsidR="00687CE5" w:rsidRDefault="00DC6FA2" w:rsidP="00AE6B72">
      <w:pPr>
        <w:pStyle w:val="40"/>
        <w:numPr>
          <w:ilvl w:val="0"/>
          <w:numId w:val="37"/>
        </w:numPr>
        <w:ind w:leftChars="0" w:left="851" w:firstLineChars="0" w:hanging="284"/>
      </w:pPr>
      <w:r w:rsidRPr="00C44CD3">
        <w:rPr>
          <w:rFonts w:ascii="HG丸ｺﾞｼｯｸM-PRO" w:eastAsia="HG丸ｺﾞｼｯｸM-PRO" w:hAnsi="HG丸ｺﾞｼｯｸM-PRO" w:hint="eastAsia"/>
        </w:rPr>
        <w:t>予防保全型の</w:t>
      </w:r>
      <w:r w:rsidR="00687CE5" w:rsidRPr="00C44CD3">
        <w:rPr>
          <w:rFonts w:ascii="HG丸ｺﾞｼｯｸM-PRO" w:eastAsia="HG丸ｺﾞｼｯｸM-PRO" w:hAnsi="HG丸ｺﾞｼｯｸM-PRO" w:hint="eastAsia"/>
        </w:rPr>
        <w:t>維持管理を行う上で必要となるデータ</w:t>
      </w:r>
      <w:r w:rsidRPr="00C44CD3">
        <w:rPr>
          <w:rFonts w:ascii="HG丸ｺﾞｼｯｸM-PRO" w:eastAsia="HG丸ｺﾞｼｯｸM-PRO" w:hAnsi="HG丸ｺﾞｼｯｸM-PRO" w:hint="eastAsia"/>
        </w:rPr>
        <w:t>が整理されていないため、</w:t>
      </w:r>
      <w:r w:rsidR="00C44CD3">
        <w:rPr>
          <w:rFonts w:ascii="HG丸ｺﾞｼｯｸM-PRO" w:eastAsia="HG丸ｺﾞｼｯｸM-PRO" w:hAnsi="HG丸ｺﾞｼｯｸM-PRO" w:hint="eastAsia"/>
        </w:rPr>
        <w:t>維持管理手法に応じた最低な</w:t>
      </w:r>
      <w:r w:rsidR="00687CE5" w:rsidRPr="00C44CD3">
        <w:rPr>
          <w:rFonts w:ascii="HG丸ｺﾞｼｯｸM-PRO" w:eastAsia="HG丸ｺﾞｼｯｸM-PRO" w:hAnsi="HG丸ｺﾞｼｯｸM-PRO" w:hint="eastAsia"/>
        </w:rPr>
        <w:t>点検頻度</w:t>
      </w:r>
      <w:r w:rsidRPr="00C44CD3">
        <w:rPr>
          <w:rFonts w:ascii="HG丸ｺﾞｼｯｸM-PRO" w:eastAsia="HG丸ｺﾞｼｯｸM-PRO" w:hAnsi="HG丸ｺﾞｼｯｸM-PRO" w:hint="eastAsia"/>
        </w:rPr>
        <w:t>について</w:t>
      </w:r>
      <w:r w:rsidR="00687CE5" w:rsidRPr="00C44CD3">
        <w:rPr>
          <w:rFonts w:ascii="HG丸ｺﾞｼｯｸM-PRO" w:eastAsia="HG丸ｺﾞｼｯｸM-PRO" w:hAnsi="HG丸ｺﾞｼｯｸM-PRO" w:hint="eastAsia"/>
        </w:rPr>
        <w:t>検討する必要がある。</w:t>
      </w:r>
    </w:p>
    <w:p w:rsidR="00687CE5" w:rsidRPr="00C44CD3" w:rsidRDefault="00687CE5" w:rsidP="00681FFE">
      <w:pPr>
        <w:pStyle w:val="40"/>
        <w:ind w:left="420" w:firstLine="210"/>
      </w:pPr>
    </w:p>
    <w:p w:rsidR="00687CE5" w:rsidRDefault="005027E6" w:rsidP="00681FFE">
      <w:pPr>
        <w:pStyle w:val="4"/>
      </w:pPr>
      <w:r>
        <w:rPr>
          <w:rFonts w:hint="eastAsia"/>
        </w:rPr>
        <w:t>関係法令の改正</w:t>
      </w:r>
    </w:p>
    <w:p w:rsidR="005027E6" w:rsidRPr="00681FFE" w:rsidRDefault="00E83FB3" w:rsidP="00AE6B72">
      <w:pPr>
        <w:pStyle w:val="40"/>
        <w:numPr>
          <w:ilvl w:val="0"/>
          <w:numId w:val="3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港湾法の改正により</w:t>
      </w:r>
      <w:r w:rsidR="005027E6" w:rsidRPr="00681FFE">
        <w:rPr>
          <w:rFonts w:ascii="HG丸ｺﾞｼｯｸM-PRO" w:eastAsia="HG丸ｺﾞｼｯｸM-PRO" w:hAnsi="HG丸ｺﾞｼｯｸM-PRO" w:hint="eastAsia"/>
        </w:rPr>
        <w:t>点検の頻度が法律によって明確化され、平成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7</w:t>
      </w:r>
      <w:r w:rsidR="005027E6" w:rsidRPr="00681FFE">
        <w:rPr>
          <w:rFonts w:ascii="HG丸ｺﾞｼｯｸM-PRO" w:eastAsia="HG丸ｺﾞｼｯｸM-PRO" w:hAnsi="HG丸ｺﾞｼｯｸM-PRO" w:hint="eastAsia"/>
        </w:rPr>
        <w:t>月に国土交通省より公表された「港湾の施設の点検診断ガイドライン」等の関連する技術指針を参考に点検の頻度を見直す必要がある</w:t>
      </w:r>
      <w:r>
        <w:rPr>
          <w:rFonts w:ascii="HG丸ｺﾞｼｯｸM-PRO" w:eastAsia="HG丸ｺﾞｼｯｸM-PRO" w:hAnsi="HG丸ｺﾞｼｯｸM-PRO" w:hint="eastAsia"/>
        </w:rPr>
        <w:t>。</w:t>
      </w:r>
      <w:r w:rsidR="009A0D33" w:rsidRPr="009A0D33">
        <w:rPr>
          <w:rFonts w:ascii="HG丸ｺﾞｼｯｸM-PRO" w:eastAsia="HG丸ｺﾞｼｯｸM-PRO" w:hAnsi="HG丸ｺﾞｼｯｸM-PRO"/>
          <w:i/>
        </w:rPr>
        <w:br/>
      </w:r>
      <w:r w:rsidR="005027E6" w:rsidRPr="009A0D33">
        <w:rPr>
          <w:rFonts w:ascii="HG丸ｺﾞｼｯｸM-PRO" w:eastAsia="HG丸ｺﾞｼｯｸM-PRO" w:hAnsi="HG丸ｺﾞｼｯｸM-PRO" w:hint="eastAsia"/>
          <w:i/>
        </w:rPr>
        <w:t>（重点点検施設、通常点検施設の点検頻度の見直し等）</w:t>
      </w:r>
      <w:r w:rsidR="009A0D33">
        <w:rPr>
          <w:rFonts w:ascii="HG丸ｺﾞｼｯｸM-PRO" w:eastAsia="HG丸ｺﾞｼｯｸM-PRO" w:hAnsi="HG丸ｺﾞｼｯｸM-PRO" w:hint="eastAsia"/>
          <w:i/>
        </w:rPr>
        <w:t xml:space="preserve">　</w:t>
      </w:r>
      <w:r w:rsidR="009A0D33" w:rsidRPr="009A0D33">
        <w:rPr>
          <w:rFonts w:ascii="HG丸ｺﾞｼｯｸM-PRO" w:eastAsia="HG丸ｺﾞｼｯｸM-PRO" w:hAnsi="HG丸ｺﾞｼｯｸM-PRO"/>
        </w:rPr>
        <w:fldChar w:fldCharType="begin"/>
      </w:r>
      <w:r w:rsidR="009A0D33" w:rsidRPr="009A0D33">
        <w:rPr>
          <w:rFonts w:ascii="HG丸ｺﾞｼｯｸM-PRO" w:eastAsia="HG丸ｺﾞｼｯｸM-PRO" w:hAnsi="HG丸ｺﾞｼｯｸM-PRO"/>
        </w:rPr>
        <w:instrText xml:space="preserve"> </w:instrText>
      </w:r>
      <w:r w:rsidR="009A0D33" w:rsidRPr="009A0D33">
        <w:rPr>
          <w:rFonts w:ascii="HG丸ｺﾞｼｯｸM-PRO" w:eastAsia="HG丸ｺﾞｼｯｸM-PRO" w:hAnsi="HG丸ｺﾞｼｯｸM-PRO" w:hint="eastAsia"/>
        </w:rPr>
        <w:instrText>REF _Ref408305999 \h</w:instrText>
      </w:r>
      <w:r w:rsidR="009A0D33" w:rsidRPr="009A0D33">
        <w:rPr>
          <w:rFonts w:ascii="HG丸ｺﾞｼｯｸM-PRO" w:eastAsia="HG丸ｺﾞｼｯｸM-PRO" w:hAnsi="HG丸ｺﾞｼｯｸM-PRO"/>
        </w:rPr>
        <w:instrText xml:space="preserve"> </w:instrText>
      </w:r>
      <w:r w:rsidR="009A0D33">
        <w:rPr>
          <w:rFonts w:ascii="HG丸ｺﾞｼｯｸM-PRO" w:eastAsia="HG丸ｺﾞｼｯｸM-PRO" w:hAnsi="HG丸ｺﾞｼｯｸM-PRO"/>
        </w:rPr>
        <w:instrText xml:space="preserve"> \* MERGEFORMAT </w:instrText>
      </w:r>
      <w:r w:rsidR="009A0D33" w:rsidRPr="009A0D33">
        <w:rPr>
          <w:rFonts w:ascii="HG丸ｺﾞｼｯｸM-PRO" w:eastAsia="HG丸ｺﾞｼｯｸM-PRO" w:hAnsi="HG丸ｺﾞｼｯｸM-PRO"/>
        </w:rPr>
      </w:r>
      <w:r w:rsidR="009A0D33" w:rsidRPr="009A0D33">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図 </w:t>
      </w:r>
      <w:r w:rsidR="008B62FF" w:rsidRPr="008B62FF">
        <w:rPr>
          <w:rFonts w:ascii="HG丸ｺﾞｼｯｸM-PRO" w:eastAsia="HG丸ｺﾞｼｯｸM-PRO" w:hAnsi="HG丸ｺﾞｼｯｸM-PRO"/>
          <w:noProof/>
        </w:rPr>
        <w:t>2.3</w:t>
      </w:r>
      <w:r w:rsidR="008B62FF" w:rsidRPr="008B62FF">
        <w:rPr>
          <w:rFonts w:ascii="HG丸ｺﾞｼｯｸM-PRO" w:eastAsia="HG丸ｺﾞｼｯｸM-PRO" w:hAnsi="HG丸ｺﾞｼｯｸM-PRO"/>
          <w:noProof/>
        </w:rPr>
        <w:noBreakHyphen/>
        <w:t>1</w:t>
      </w:r>
      <w:r w:rsidR="009A0D33" w:rsidRPr="009A0D33">
        <w:rPr>
          <w:rFonts w:ascii="HG丸ｺﾞｼｯｸM-PRO" w:eastAsia="HG丸ｺﾞｼｯｸM-PRO" w:hAnsi="HG丸ｺﾞｼｯｸM-PRO"/>
        </w:rPr>
        <w:fldChar w:fldCharType="end"/>
      </w:r>
      <w:r w:rsidR="009A0D33" w:rsidRPr="009A0D33">
        <w:rPr>
          <w:rFonts w:ascii="HG丸ｺﾞｼｯｸM-PRO" w:eastAsia="HG丸ｺﾞｼｯｸM-PRO" w:hAnsi="HG丸ｺﾞｼｯｸM-PRO" w:hint="eastAsia"/>
        </w:rPr>
        <w:t>参照</w:t>
      </w:r>
    </w:p>
    <w:p w:rsidR="00687CE5" w:rsidRPr="009A0D33" w:rsidRDefault="00E83FB3" w:rsidP="00AE6B72">
      <w:pPr>
        <w:pStyle w:val="40"/>
        <w:numPr>
          <w:ilvl w:val="0"/>
          <w:numId w:val="3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海岸法の改正により</w:t>
      </w:r>
      <w:r w:rsidR="005027E6" w:rsidRPr="00681FFE">
        <w:rPr>
          <w:rFonts w:ascii="HG丸ｺﾞｼｯｸM-PRO" w:eastAsia="HG丸ｺﾞｼｯｸM-PRO" w:hAnsi="HG丸ｺﾞｼｯｸM-PRO" w:hint="eastAsia"/>
        </w:rPr>
        <w:t>海岸管理者の海岸保全施設に関する維持・修繕の責務が明確化され、平成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3</w:t>
      </w:r>
      <w:r w:rsidR="005027E6" w:rsidRPr="00681FFE">
        <w:rPr>
          <w:rFonts w:ascii="HG丸ｺﾞｼｯｸM-PRO" w:eastAsia="HG丸ｺﾞｼｯｸM-PRO" w:hAnsi="HG丸ｺﾞｼｯｸM-PRO" w:hint="eastAsia"/>
        </w:rPr>
        <w:t>月に国土交通省より公表された「海岸保全施設維持管理マニュアル」等の関連する技術指針を参考にして、点検頻度や内容等を見直す必要がある</w:t>
      </w:r>
      <w:r>
        <w:rPr>
          <w:rFonts w:ascii="HG丸ｺﾞｼｯｸM-PRO" w:eastAsia="HG丸ｺﾞｼｯｸM-PRO" w:hAnsi="HG丸ｺﾞｼｯｸM-PRO" w:hint="eastAsia"/>
        </w:rPr>
        <w:t>。</w:t>
      </w:r>
      <w:r>
        <w:rPr>
          <w:rFonts w:ascii="HG丸ｺﾞｼｯｸM-PRO" w:eastAsia="HG丸ｺﾞｼｯｸM-PRO" w:hAnsi="HG丸ｺﾞｼｯｸM-PRO"/>
        </w:rPr>
        <w:br/>
      </w:r>
      <w:r w:rsidR="005027E6" w:rsidRPr="009A0D33">
        <w:rPr>
          <w:rFonts w:ascii="HG丸ｺﾞｼｯｸM-PRO" w:eastAsia="HG丸ｺﾞｼｯｸM-PRO" w:hAnsi="HG丸ｺﾞｼｯｸM-PRO" w:hint="eastAsia"/>
          <w:i/>
        </w:rPr>
        <w:t>（巡視（パトロール）による点検頻度・内容等）</w:t>
      </w:r>
      <w:r w:rsidR="009A0D33">
        <w:rPr>
          <w:rFonts w:ascii="HG丸ｺﾞｼｯｸM-PRO" w:eastAsia="HG丸ｺﾞｼｯｸM-PRO" w:hAnsi="HG丸ｺﾞｼｯｸM-PRO" w:hint="eastAsia"/>
          <w:i/>
        </w:rPr>
        <w:t xml:space="preserve">　</w:t>
      </w:r>
      <w:r w:rsidR="009A0D33" w:rsidRPr="009A0D33">
        <w:rPr>
          <w:rFonts w:ascii="HG丸ｺﾞｼｯｸM-PRO" w:eastAsia="HG丸ｺﾞｼｯｸM-PRO" w:hAnsi="HG丸ｺﾞｼｯｸM-PRO"/>
          <w:i/>
        </w:rPr>
        <w:fldChar w:fldCharType="begin"/>
      </w:r>
      <w:r w:rsidR="009A0D33" w:rsidRPr="009A0D33">
        <w:rPr>
          <w:rFonts w:ascii="HG丸ｺﾞｼｯｸM-PRO" w:eastAsia="HG丸ｺﾞｼｯｸM-PRO" w:hAnsi="HG丸ｺﾞｼｯｸM-PRO"/>
          <w:i/>
        </w:rPr>
        <w:instrText xml:space="preserve"> </w:instrText>
      </w:r>
      <w:r w:rsidR="009A0D33" w:rsidRPr="009A0D33">
        <w:rPr>
          <w:rFonts w:ascii="HG丸ｺﾞｼｯｸM-PRO" w:eastAsia="HG丸ｺﾞｼｯｸM-PRO" w:hAnsi="HG丸ｺﾞｼｯｸM-PRO" w:hint="eastAsia"/>
          <w:i/>
        </w:rPr>
        <w:instrText>REF _Ref408306028 \h</w:instrText>
      </w:r>
      <w:r w:rsidR="009A0D33" w:rsidRPr="009A0D33">
        <w:rPr>
          <w:rFonts w:ascii="HG丸ｺﾞｼｯｸM-PRO" w:eastAsia="HG丸ｺﾞｼｯｸM-PRO" w:hAnsi="HG丸ｺﾞｼｯｸM-PRO"/>
          <w:i/>
        </w:rPr>
        <w:instrText xml:space="preserve"> </w:instrText>
      </w:r>
      <w:r w:rsidR="009A0D33">
        <w:rPr>
          <w:rFonts w:ascii="HG丸ｺﾞｼｯｸM-PRO" w:eastAsia="HG丸ｺﾞｼｯｸM-PRO" w:hAnsi="HG丸ｺﾞｼｯｸM-PRO"/>
          <w:i/>
        </w:rPr>
        <w:instrText xml:space="preserve"> \* MERGEFORMAT </w:instrText>
      </w:r>
      <w:r w:rsidR="009A0D33" w:rsidRPr="009A0D33">
        <w:rPr>
          <w:rFonts w:ascii="HG丸ｺﾞｼｯｸM-PRO" w:eastAsia="HG丸ｺﾞｼｯｸM-PRO" w:hAnsi="HG丸ｺﾞｼｯｸM-PRO"/>
          <w:i/>
        </w:rPr>
      </w:r>
      <w:r w:rsidR="009A0D33" w:rsidRPr="009A0D33">
        <w:rPr>
          <w:rFonts w:ascii="HG丸ｺﾞｼｯｸM-PRO" w:eastAsia="HG丸ｺﾞｼｯｸM-PRO" w:hAnsi="HG丸ｺﾞｼｯｸM-PRO"/>
          <w:i/>
        </w:rPr>
        <w:fldChar w:fldCharType="separate"/>
      </w:r>
      <w:r w:rsidR="008B62FF" w:rsidRPr="008B62FF">
        <w:rPr>
          <w:rFonts w:ascii="HG丸ｺﾞｼｯｸM-PRO" w:eastAsia="HG丸ｺﾞｼｯｸM-PRO" w:hAnsi="HG丸ｺﾞｼｯｸM-PRO"/>
        </w:rPr>
        <w:t xml:space="preserve">図 </w:t>
      </w:r>
      <w:r w:rsidR="008B62FF" w:rsidRPr="008B62FF">
        <w:rPr>
          <w:rFonts w:ascii="HG丸ｺﾞｼｯｸM-PRO" w:eastAsia="HG丸ｺﾞｼｯｸM-PRO" w:hAnsi="HG丸ｺﾞｼｯｸM-PRO"/>
          <w:noProof/>
        </w:rPr>
        <w:t>2.3</w:t>
      </w:r>
      <w:r w:rsidR="008B62FF" w:rsidRPr="008B62FF">
        <w:rPr>
          <w:rFonts w:ascii="HG丸ｺﾞｼｯｸM-PRO" w:eastAsia="HG丸ｺﾞｼｯｸM-PRO" w:hAnsi="HG丸ｺﾞｼｯｸM-PRO"/>
          <w:noProof/>
        </w:rPr>
        <w:noBreakHyphen/>
        <w:t>2</w:t>
      </w:r>
      <w:r w:rsidR="009A0D33" w:rsidRPr="009A0D33">
        <w:rPr>
          <w:rFonts w:ascii="HG丸ｺﾞｼｯｸM-PRO" w:eastAsia="HG丸ｺﾞｼｯｸM-PRO" w:hAnsi="HG丸ｺﾞｼｯｸM-PRO"/>
          <w:i/>
        </w:rPr>
        <w:fldChar w:fldCharType="end"/>
      </w:r>
      <w:r w:rsidR="009A0D33" w:rsidRPr="009A0D33">
        <w:rPr>
          <w:rFonts w:ascii="HG丸ｺﾞｼｯｸM-PRO" w:eastAsia="HG丸ｺﾞｼｯｸM-PRO" w:hAnsi="HG丸ｺﾞｼｯｸM-PRO" w:hint="eastAsia"/>
          <w:i/>
        </w:rPr>
        <w:t>参照</w:t>
      </w:r>
    </w:p>
    <w:p w:rsidR="005027E6" w:rsidRDefault="005027E6" w:rsidP="00681FFE">
      <w:pPr>
        <w:pStyle w:val="40"/>
        <w:ind w:leftChars="0" w:left="0" w:firstLineChars="0" w:firstLine="0"/>
        <w:rPr>
          <w:rFonts w:ascii="HG丸ｺﾞｼｯｸM-PRO" w:eastAsia="HG丸ｺﾞｼｯｸM-PRO" w:hAnsi="HG丸ｺﾞｼｯｸM-PRO"/>
        </w:rPr>
      </w:pPr>
    </w:p>
    <w:p w:rsidR="005027E6" w:rsidRDefault="005027E6" w:rsidP="00681FFE">
      <w:pPr>
        <w:pStyle w:val="40"/>
        <w:ind w:leftChars="0" w:left="0" w:firstLineChars="0" w:firstLine="0"/>
        <w:rPr>
          <w:rFonts w:ascii="HG丸ｺﾞｼｯｸM-PRO" w:eastAsia="HG丸ｺﾞｼｯｸM-PRO" w:hAnsi="HG丸ｺﾞｼｯｸM-PRO"/>
        </w:rPr>
      </w:pPr>
    </w:p>
    <w:p w:rsidR="00D7067B" w:rsidRDefault="00D7067B"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03520" behindDoc="0" locked="0" layoutInCell="1" allowOverlap="1" wp14:anchorId="622D6CBE" wp14:editId="03B1AAD1">
                <wp:simplePos x="0" y="0"/>
                <wp:positionH relativeFrom="column">
                  <wp:posOffset>-62230</wp:posOffset>
                </wp:positionH>
                <wp:positionV relativeFrom="paragraph">
                  <wp:posOffset>124460</wp:posOffset>
                </wp:positionV>
                <wp:extent cx="5886450" cy="7378700"/>
                <wp:effectExtent l="0" t="0" r="19050" b="12700"/>
                <wp:wrapNone/>
                <wp:docPr id="47275" name="角丸四角形 47275"/>
                <wp:cNvGraphicFramePr/>
                <a:graphic xmlns:a="http://schemas.openxmlformats.org/drawingml/2006/main">
                  <a:graphicData uri="http://schemas.microsoft.com/office/word/2010/wordprocessingShape">
                    <wps:wsp>
                      <wps:cNvSpPr/>
                      <wps:spPr>
                        <a:xfrm>
                          <a:off x="0" y="0"/>
                          <a:ext cx="5886450" cy="7378700"/>
                        </a:xfrm>
                        <a:prstGeom prst="roundRect">
                          <a:avLst>
                            <a:gd name="adj" fmla="val 1859"/>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5" o:spid="_x0000_s1026" style="position:absolute;left:0;text-align:left;margin-left:-4.9pt;margin-top:9.8pt;width:463.5pt;height:581pt;z-index:2538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" filled="f" strokecolor="windowText" strokeweight="2pt"/>
            </w:pict>
          </mc:Fallback>
        </mc:AlternateContent>
      </w:r>
    </w:p>
    <w:p w:rsidR="005027E6" w:rsidRDefault="005027E6" w:rsidP="009A0D33">
      <w:pPr>
        <w:jc w:val="right"/>
        <w:rPr>
          <w:rFonts w:ascii="HG丸ｺﾞｼｯｸM-PRO" w:eastAsia="HG丸ｺﾞｼｯｸM-PRO" w:hAnsi="HG丸ｺﾞｼｯｸM-PRO"/>
          <w:szCs w:val="21"/>
        </w:rPr>
      </w:pPr>
      <w:r>
        <w:rPr>
          <w:noProof/>
        </w:rPr>
        <w:drawing>
          <wp:inline distT="0" distB="0" distL="0" distR="0" wp14:anchorId="51F2B5B8" wp14:editId="67322A9C">
            <wp:extent cx="5762625" cy="3514725"/>
            <wp:effectExtent l="0" t="0" r="9525" b="0"/>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2625" cy="3514725"/>
                    </a:xfrm>
                    <a:prstGeom prst="rect">
                      <a:avLst/>
                    </a:prstGeom>
                    <a:noFill/>
                    <a:ln>
                      <a:noFill/>
                    </a:ln>
                  </pic:spPr>
                </pic:pic>
              </a:graphicData>
            </a:graphic>
          </wp:inline>
        </w:drawing>
      </w:r>
    </w:p>
    <w:p w:rsidR="005027E6" w:rsidRDefault="005027E6" w:rsidP="005027E6">
      <w:pP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A99898D" wp14:editId="3F3EA8C2">
            <wp:extent cx="5505450" cy="3057525"/>
            <wp:effectExtent l="0" t="0" r="0" b="9525"/>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05450" cy="3057525"/>
                    </a:xfrm>
                    <a:prstGeom prst="rect">
                      <a:avLst/>
                    </a:prstGeom>
                    <a:noFill/>
                    <a:ln>
                      <a:noFill/>
                    </a:ln>
                  </pic:spPr>
                </pic:pic>
              </a:graphicData>
            </a:graphic>
          </wp:inline>
        </w:drawing>
      </w:r>
    </w:p>
    <w:p w:rsidR="005027E6" w:rsidRDefault="005027E6" w:rsidP="005027E6">
      <w:pPr>
        <w:jc w:val="center"/>
        <w:rPr>
          <w:rFonts w:ascii="HG丸ｺﾞｼｯｸM-PRO" w:eastAsia="HG丸ｺﾞｼｯｸM-PRO" w:hAnsi="HG丸ｺﾞｼｯｸM-PRO"/>
          <w:szCs w:val="21"/>
        </w:rPr>
      </w:pPr>
    </w:p>
    <w:p w:rsidR="005027E6" w:rsidRDefault="005027E6" w:rsidP="00681FFE">
      <w:pPr>
        <w:pStyle w:val="a9"/>
      </w:pPr>
      <w:bookmarkStart w:id="40" w:name="_Ref408305999"/>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2.3</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1</w:t>
      </w:r>
      <w:r w:rsidR="00DA5B12">
        <w:fldChar w:fldCharType="end"/>
      </w:r>
      <w:bookmarkEnd w:id="40"/>
      <w:r>
        <w:rPr>
          <w:rFonts w:hint="eastAsia"/>
        </w:rPr>
        <w:t xml:space="preserve">　</w:t>
      </w:r>
      <w:r>
        <w:rPr>
          <w:rFonts w:hint="eastAsia"/>
          <w:kern w:val="0"/>
          <w:szCs w:val="21"/>
        </w:rPr>
        <w:t>関連法令（港湾法）の改正の概要</w:t>
      </w:r>
    </w:p>
    <w:p w:rsidR="005027E6" w:rsidRDefault="005027E6" w:rsidP="00681FFE">
      <w:pPr>
        <w:pStyle w:val="40"/>
        <w:ind w:leftChars="0" w:left="0" w:firstLineChars="0" w:firstLine="0"/>
        <w:rPr>
          <w:rFonts w:ascii="HG丸ｺﾞｼｯｸM-PRO" w:eastAsia="HG丸ｺﾞｼｯｸM-PRO" w:hAnsi="HG丸ｺﾞｼｯｸM-PRO"/>
        </w:rPr>
      </w:pPr>
    </w:p>
    <w:p w:rsidR="00E83FB3" w:rsidRDefault="00E83FB3">
      <w:pPr>
        <w:widowControl/>
        <w:jc w:val="left"/>
      </w:pPr>
      <w:r>
        <w:br w:type="page"/>
      </w:r>
    </w:p>
    <w:p w:rsidR="00F21B79" w:rsidRDefault="00F21B79">
      <w:pPr>
        <w:widowControl/>
        <w:jc w:val="left"/>
      </w:pPr>
    </w:p>
    <w:p w:rsidR="00C90C53" w:rsidRDefault="00C90C53"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05568" behindDoc="0" locked="0" layoutInCell="1" allowOverlap="1" wp14:anchorId="61DCFFB4" wp14:editId="764A8570">
                <wp:simplePos x="0" y="0"/>
                <wp:positionH relativeFrom="column">
                  <wp:posOffset>-52705</wp:posOffset>
                </wp:positionH>
                <wp:positionV relativeFrom="paragraph">
                  <wp:posOffset>143510</wp:posOffset>
                </wp:positionV>
                <wp:extent cx="5867400" cy="3790950"/>
                <wp:effectExtent l="0" t="0" r="19050" b="19050"/>
                <wp:wrapNone/>
                <wp:docPr id="47276" name="角丸四角形 47276"/>
                <wp:cNvGraphicFramePr/>
                <a:graphic xmlns:a="http://schemas.openxmlformats.org/drawingml/2006/main">
                  <a:graphicData uri="http://schemas.microsoft.com/office/word/2010/wordprocessingShape">
                    <wps:wsp>
                      <wps:cNvSpPr/>
                      <wps:spPr>
                        <a:xfrm>
                          <a:off x="0" y="0"/>
                          <a:ext cx="5867400" cy="3790950"/>
                        </a:xfrm>
                        <a:prstGeom prst="roundRect">
                          <a:avLst>
                            <a:gd name="adj" fmla="val 3296"/>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6" o:spid="_x0000_s1026" style="position:absolute;left:0;text-align:left;margin-left:-4.15pt;margin-top:11.3pt;width:462pt;height:298.5pt;z-index:2538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" filled="f" strokecolor="windowText" strokeweight="2pt"/>
            </w:pict>
          </mc:Fallback>
        </mc:AlternateContent>
      </w:r>
    </w:p>
    <w:p w:rsidR="005027E6" w:rsidRDefault="005027E6" w:rsidP="009A0D33">
      <w:pPr>
        <w:jc w:val="right"/>
        <w:rPr>
          <w:rFonts w:ascii="HG丸ｺﾞｼｯｸM-PRO" w:eastAsia="HG丸ｺﾞｼｯｸM-PRO" w:hAnsi="HG丸ｺﾞｼｯｸM-PRO"/>
          <w:szCs w:val="21"/>
        </w:rPr>
      </w:pPr>
      <w:r>
        <w:rPr>
          <w:noProof/>
        </w:rPr>
        <w:drawing>
          <wp:inline distT="0" distB="0" distL="0" distR="0" wp14:anchorId="23EE0CDB" wp14:editId="7E6FE813">
            <wp:extent cx="5762625" cy="3381375"/>
            <wp:effectExtent l="0" t="0" r="0" b="9525"/>
            <wp:docPr id="395" name="図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2625" cy="3381375"/>
                    </a:xfrm>
                    <a:prstGeom prst="rect">
                      <a:avLst/>
                    </a:prstGeom>
                    <a:noFill/>
                    <a:ln>
                      <a:noFill/>
                    </a:ln>
                  </pic:spPr>
                </pic:pic>
              </a:graphicData>
            </a:graphic>
          </wp:inline>
        </w:drawing>
      </w:r>
      <w:r>
        <w:rPr>
          <w:rFonts w:ascii="HG丸ｺﾞｼｯｸM-PRO" w:eastAsia="HG丸ｺﾞｼｯｸM-PRO" w:hAnsi="HG丸ｺﾞｼｯｸM-PRO" w:hint="eastAsia"/>
          <w:szCs w:val="21"/>
        </w:rPr>
        <w:t xml:space="preserve"> </w:t>
      </w:r>
    </w:p>
    <w:p w:rsidR="005027E6" w:rsidRDefault="00E83FB3" w:rsidP="00E83FB3">
      <w:pPr>
        <w:pStyle w:val="a9"/>
      </w:pPr>
      <w:bookmarkStart w:id="41" w:name="_Ref408306028"/>
      <w:r>
        <w:t xml:space="preserve">図 </w:t>
      </w:r>
      <w:r w:rsidR="00D14CE3">
        <w:fldChar w:fldCharType="begin"/>
      </w:r>
      <w:r w:rsidR="00D14CE3">
        <w:instrText xml:space="preserve"> STYLEREF 2 \s </w:instrText>
      </w:r>
      <w:r w:rsidR="00D14CE3">
        <w:fldChar w:fldCharType="separate"/>
      </w:r>
      <w:r w:rsidR="008B62FF">
        <w:rPr>
          <w:noProof/>
        </w:rPr>
        <w:t>2.3</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2</w:t>
      </w:r>
      <w:r w:rsidR="00D14CE3">
        <w:rPr>
          <w:noProof/>
        </w:rPr>
        <w:fldChar w:fldCharType="end"/>
      </w:r>
      <w:bookmarkEnd w:id="41"/>
      <w:r>
        <w:rPr>
          <w:rFonts w:hint="eastAsia"/>
        </w:rPr>
        <w:t xml:space="preserve">　関連</w:t>
      </w:r>
      <w:r w:rsidR="005027E6">
        <w:rPr>
          <w:rFonts w:hint="eastAsia"/>
          <w:kern w:val="0"/>
          <w:szCs w:val="21"/>
        </w:rPr>
        <w:t>法令（海岸法）の改正の概要</w:t>
      </w:r>
    </w:p>
    <w:p w:rsidR="006726BA" w:rsidRDefault="006726BA">
      <w:pPr>
        <w:widowControl/>
        <w:jc w:val="left"/>
      </w:pPr>
    </w:p>
    <w:p w:rsidR="00A61068" w:rsidRDefault="00A61068">
      <w:pPr>
        <w:widowControl/>
        <w:jc w:val="left"/>
        <w:rPr>
          <w:rFonts w:ascii="HG丸ｺﾞｼｯｸM-PRO" w:eastAsia="HG丸ｺﾞｼｯｸM-PRO" w:hAnsi="HG丸ｺﾞｼｯｸM-PRO"/>
          <w:sz w:val="40"/>
          <w:szCs w:val="40"/>
        </w:rPr>
      </w:pPr>
      <w:bookmarkStart w:id="42" w:name="_Toc406834012"/>
      <w:bookmarkStart w:id="43" w:name="_Toc408229063"/>
      <w:r>
        <w:br w:type="page"/>
      </w:r>
    </w:p>
    <w:p w:rsidR="008B4F73" w:rsidRDefault="008B4F73" w:rsidP="00681FFE">
      <w:pPr>
        <w:pStyle w:val="1"/>
      </w:pPr>
      <w:r>
        <w:rPr>
          <w:rFonts w:hint="eastAsia"/>
        </w:rPr>
        <w:lastRenderedPageBreak/>
        <w:t>戦略的維持管理の方針</w:t>
      </w:r>
      <w:bookmarkEnd w:id="42"/>
      <w:bookmarkEnd w:id="43"/>
    </w:p>
    <w:p w:rsidR="00F512A5" w:rsidRDefault="00F512A5" w:rsidP="00F512A5">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港湾施設は、海上輸送と陸上輸送の結節点として物流や人流を支え、府民の生活水準の向上に大きな役割を果たし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災害発生後の緊急物資輸送にも重要な役割を有している。</w:t>
      </w:r>
    </w:p>
    <w:p w:rsidR="00F512A5" w:rsidRDefault="00F512A5" w:rsidP="00F512A5">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また、海岸施設は、高潮や東南海・南海地震による津波等に対し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背後の人命や財産を防護する必要不可欠な施設である。</w:t>
      </w:r>
    </w:p>
    <w:p w:rsidR="00286954" w:rsidRDefault="00F512A5" w:rsidP="00F512A5">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これらの施設の老朽化が今後進展していく中で、維持管理に要する費用の縮減や平準化を図りつつ、計画的かつ適切な維持管理を実施していくため、大阪府の都市基盤施設における基本理念を踏まえ</w:t>
      </w:r>
      <w:r w:rsidR="00286954">
        <w:rPr>
          <w:rFonts w:ascii="HG丸ｺﾞｼｯｸM-PRO" w:eastAsia="HG丸ｺﾞｼｯｸM-PRO" w:hAnsi="HG丸ｺﾞｼｯｸM-PRO" w:hint="eastAsia"/>
        </w:rPr>
        <w:t>ながら、</w:t>
      </w:r>
      <w:r w:rsidR="008157C9">
        <w:rPr>
          <w:rFonts w:ascii="HG丸ｺﾞｼｯｸM-PRO" w:eastAsia="HG丸ｺﾞｼｯｸM-PRO" w:hAnsi="HG丸ｺﾞｼｯｸM-PRO" w:hint="eastAsia"/>
        </w:rPr>
        <w:t>当施設分野おける</w:t>
      </w:r>
      <w:r w:rsidR="00286954">
        <w:rPr>
          <w:rFonts w:ascii="HG丸ｺﾞｼｯｸM-PRO" w:eastAsia="HG丸ｺﾞｼｯｸM-PRO" w:hAnsi="HG丸ｺﾞｼｯｸM-PRO" w:hint="eastAsia"/>
        </w:rPr>
        <w:t>施設特性に応じた</w:t>
      </w:r>
      <w:r w:rsidRPr="00F512A5">
        <w:rPr>
          <w:rFonts w:ascii="HG丸ｺﾞｼｯｸM-PRO" w:eastAsia="HG丸ｺﾞｼｯｸM-PRO" w:hAnsi="HG丸ｺﾞｼｯｸM-PRO" w:hint="eastAsia"/>
        </w:rPr>
        <w:t>今後の戦略的な維持管理方針を</w:t>
      </w:r>
      <w:r w:rsidR="00286954">
        <w:rPr>
          <w:rFonts w:ascii="HG丸ｺﾞｼｯｸM-PRO" w:eastAsia="HG丸ｺﾞｼｯｸM-PRO" w:hAnsi="HG丸ｺﾞｼｯｸM-PRO" w:hint="eastAsia"/>
        </w:rPr>
        <w:t>示していく必要がある</w:t>
      </w:r>
      <w:r w:rsidRPr="00F512A5">
        <w:rPr>
          <w:rFonts w:ascii="HG丸ｺﾞｼｯｸM-PRO" w:eastAsia="HG丸ｺﾞｼｯｸM-PRO" w:hAnsi="HG丸ｺﾞｼｯｸM-PRO" w:hint="eastAsia"/>
        </w:rPr>
        <w:t>。</w:t>
      </w:r>
      <w:r w:rsidR="00286954">
        <w:rPr>
          <w:rFonts w:ascii="HG丸ｺﾞｼｯｸM-PRO" w:eastAsia="HG丸ｺﾞｼｯｸM-PRO" w:hAnsi="HG丸ｺﾞｼｯｸM-PRO" w:hint="eastAsia"/>
        </w:rPr>
        <w:t>以下に戦略的維持管理の方針を示す。</w:t>
      </w:r>
    </w:p>
    <w:p w:rsidR="00AD2612" w:rsidRDefault="00AD2612" w:rsidP="00F512A5">
      <w:pPr>
        <w:ind w:leftChars="67" w:left="141" w:firstLineChars="135" w:firstLine="283"/>
        <w:rPr>
          <w:rFonts w:ascii="HG丸ｺﾞｼｯｸM-PRO" w:eastAsia="HG丸ｺﾞｼｯｸM-PRO" w:hAnsi="HG丸ｺﾞｼｯｸM-PRO"/>
        </w:rPr>
      </w:pPr>
    </w:p>
    <w:p w:rsidR="00637D2B"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110720" behindDoc="0" locked="0" layoutInCell="1" allowOverlap="1" wp14:anchorId="26271BC9" wp14:editId="4561C3AA">
                <wp:simplePos x="0" y="0"/>
                <wp:positionH relativeFrom="column">
                  <wp:posOffset>213995</wp:posOffset>
                </wp:positionH>
                <wp:positionV relativeFrom="paragraph">
                  <wp:posOffset>194945</wp:posOffset>
                </wp:positionV>
                <wp:extent cx="5505450" cy="600075"/>
                <wp:effectExtent l="57150" t="38100" r="76200" b="104775"/>
                <wp:wrapNone/>
                <wp:docPr id="44040" name="正方形/長方形 44040"/>
                <wp:cNvGraphicFramePr/>
                <a:graphic xmlns:a="http://schemas.openxmlformats.org/drawingml/2006/main">
                  <a:graphicData uri="http://schemas.microsoft.com/office/word/2010/wordprocessingShape">
                    <wps:wsp>
                      <wps:cNvSpPr/>
                      <wps:spPr>
                        <a:xfrm>
                          <a:off x="0" y="0"/>
                          <a:ext cx="5505450" cy="6000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40" o:spid="_x0000_s1026" style="position:absolute;left:0;text-align:left;margin-left:16.85pt;margin-top:15.35pt;width:433.5pt;height:47.25pt;z-index:25411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" fillcolor="#a3c4ff" strokecolor="#4a7ebb">
                <v:fill color2="#e5eeff" rotate="t" angle="180" colors="0 #a3c4ff;22938f #bfd5ff;1 #e5eeff" focus="100%" type="gradient"/>
                <v:shadow on="t" color="black" opacity="24903f" origin=",.5" offset="0,.55556mm"/>
              </v:rect>
            </w:pict>
          </mc:Fallback>
        </mc:AlternateContent>
      </w: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111744" behindDoc="0" locked="0" layoutInCell="1" allowOverlap="1" wp14:anchorId="529C1BD6" wp14:editId="49E4BABB">
                <wp:simplePos x="0" y="0"/>
                <wp:positionH relativeFrom="column">
                  <wp:posOffset>2650490</wp:posOffset>
                </wp:positionH>
                <wp:positionV relativeFrom="paragraph">
                  <wp:posOffset>193675</wp:posOffset>
                </wp:positionV>
                <wp:extent cx="3363595" cy="34290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3363595" cy="342900"/>
                        </a:xfrm>
                        <a:prstGeom prst="rect">
                          <a:avLst/>
                        </a:prstGeom>
                        <a:noFill/>
                        <a:ln w="9525" cap="flat" cmpd="sng" algn="ctr">
                          <a:noFill/>
                          <a:prstDash val="solid"/>
                        </a:ln>
                        <a:effectLst/>
                      </wps:spPr>
                      <wps:txbx>
                        <w:txbxContent>
                          <w:p w:rsidR="00E4456D" w:rsidRPr="00AD7141" w:rsidRDefault="00E4456D"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 o:spid="_x0000_s1048" style="position:absolute;left:0;text-align:left;margin-left:208.7pt;margin-top:15.25pt;width:264.85pt;height:27pt;z-index:25411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" filled="f" stroked="f">
                <v:textbox>
                  <w:txbxContent>
                    <w:p w:rsidR="00E4456D" w:rsidRPr="00AD7141" w:rsidRDefault="00E4456D"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v:textbox>
              </v:rect>
            </w:pict>
          </mc:Fallback>
        </mc:AlternateContent>
      </w:r>
    </w:p>
    <w:p w:rsidR="00637D2B"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112768" behindDoc="0" locked="0" layoutInCell="1" allowOverlap="1" wp14:anchorId="66DC778A" wp14:editId="32E2E0A5">
                <wp:simplePos x="0" y="0"/>
                <wp:positionH relativeFrom="column">
                  <wp:posOffset>139065</wp:posOffset>
                </wp:positionH>
                <wp:positionV relativeFrom="paragraph">
                  <wp:posOffset>8890</wp:posOffset>
                </wp:positionV>
                <wp:extent cx="2768600" cy="251460"/>
                <wp:effectExtent l="0" t="0" r="0" b="34290"/>
                <wp:wrapNone/>
                <wp:docPr id="2" name="正方形/長方形 2"/>
                <wp:cNvGraphicFramePr/>
                <a:graphic xmlns:a="http://schemas.openxmlformats.org/drawingml/2006/main">
                  <a:graphicData uri="http://schemas.microsoft.com/office/word/2010/wordprocessingShape">
                    <wps:wsp>
                      <wps:cNvSpPr/>
                      <wps:spPr>
                        <a:xfrm>
                          <a:off x="0" y="0"/>
                          <a:ext cx="2768600" cy="25146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rsidR="00E4456D" w:rsidRPr="006A063F" w:rsidRDefault="00E4456D"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9" style="position:absolute;left:0;text-align:left;margin-left:10.95pt;margin-top:.7pt;width:218pt;height:19.8pt;z-index:25411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" filled="f" stroked="f">
                <v:shadow on="t" color="black" opacity="24903f" origin=",.5" offset="0,.55556mm"/>
                <v:textbox>
                  <w:txbxContent>
                    <w:p w:rsidR="00E4456D" w:rsidRPr="006A063F" w:rsidRDefault="00E4456D"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v:textbox>
              </v:rect>
            </w:pict>
          </mc:Fallback>
        </mc:AlternateContent>
      </w:r>
    </w:p>
    <w:p w:rsidR="00F512A5"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140416" behindDoc="0" locked="0" layoutInCell="1" allowOverlap="1" wp14:anchorId="44D0E8EA" wp14:editId="1D844415">
                <wp:simplePos x="0" y="0"/>
                <wp:positionH relativeFrom="column">
                  <wp:posOffset>366395</wp:posOffset>
                </wp:positionH>
                <wp:positionV relativeFrom="paragraph">
                  <wp:posOffset>635</wp:posOffset>
                </wp:positionV>
                <wp:extent cx="5143500" cy="342900"/>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5143500" cy="342900"/>
                        </a:xfrm>
                        <a:prstGeom prst="rect">
                          <a:avLst/>
                        </a:prstGeom>
                        <a:noFill/>
                        <a:ln w="9525" cap="flat" cmpd="sng" algn="ctr">
                          <a:noFill/>
                          <a:prstDash val="solid"/>
                        </a:ln>
                        <a:effectLst/>
                      </wps:spPr>
                      <wps:txbx>
                        <w:txbxContent>
                          <w:p w:rsidR="00E4456D" w:rsidRPr="007909E2" w:rsidRDefault="00E4456D"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24" o:spid="_x0000_s1050" style="position:absolute;left:0;text-align:left;margin-left:28.85pt;margin-top:.05pt;width:405pt;height:27pt;z-index:25414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" filled="f" stroked="f">
                <v:textbox>
                  <w:txbxContent>
                    <w:p w:rsidR="00E4456D" w:rsidRPr="007909E2" w:rsidRDefault="00E4456D"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v:textbox>
              </v:rect>
            </w:pict>
          </mc:Fallback>
        </mc:AlternateContent>
      </w:r>
    </w:p>
    <w:p w:rsidR="007909E2" w:rsidRDefault="00FE33BB"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1724788" behindDoc="1" locked="0" layoutInCell="1" allowOverlap="1" wp14:anchorId="7634A2C2" wp14:editId="5C54D11B">
                <wp:simplePos x="0" y="0"/>
                <wp:positionH relativeFrom="column">
                  <wp:posOffset>2214245</wp:posOffset>
                </wp:positionH>
                <wp:positionV relativeFrom="paragraph">
                  <wp:posOffset>109220</wp:posOffset>
                </wp:positionV>
                <wp:extent cx="1295400" cy="1333500"/>
                <wp:effectExtent l="57150" t="38100" r="57150" b="95250"/>
                <wp:wrapNone/>
                <wp:docPr id="41" name="下矢印 41"/>
                <wp:cNvGraphicFramePr/>
                <a:graphic xmlns:a="http://schemas.openxmlformats.org/drawingml/2006/main">
                  <a:graphicData uri="http://schemas.microsoft.com/office/word/2010/wordprocessingShape">
                    <wps:wsp>
                      <wps:cNvSpPr/>
                      <wps:spPr>
                        <a:xfrm>
                          <a:off x="0" y="0"/>
                          <a:ext cx="1295400" cy="1333500"/>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8.6pt;width:102pt;height:105pt;z-index:-2515916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" adj="18360" fillcolor="#a3c4ff" strokecolor="#4a7ebb">
                <v:fill color2="#e5eeff" rotate="t" angle="180" colors="0 #a3c4ff;22938f #bfd5ff;1 #e5eeff" focus="100%" type="gradient"/>
                <v:shadow on="t" color="black" opacity="24903f" origin=",.5" offset="0,.55556mm"/>
              </v:shape>
            </w:pict>
          </mc:Fallback>
        </mc:AlternateContent>
      </w:r>
    </w:p>
    <w:p w:rsidR="007909E2" w:rsidRDefault="00CE468A"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1731450" behindDoc="1" locked="0" layoutInCell="1" allowOverlap="1" wp14:anchorId="3CE6D08D" wp14:editId="7DDB7F98">
                <wp:simplePos x="0" y="0"/>
                <wp:positionH relativeFrom="column">
                  <wp:posOffset>523875</wp:posOffset>
                </wp:positionH>
                <wp:positionV relativeFrom="paragraph">
                  <wp:posOffset>110017</wp:posOffset>
                </wp:positionV>
                <wp:extent cx="4733925" cy="756000"/>
                <wp:effectExtent l="57150" t="38100" r="85725" b="101600"/>
                <wp:wrapNone/>
                <wp:docPr id="107"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7" o:spid="_x0000_s1026" style="position:absolute;left:0;text-align:left;margin-left:41.25pt;margin-top:8.65pt;width:372.75pt;height:59.55pt;z-index:-2515850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" fillcolor="#a3c4ff" strokecolor="#4a7ebb">
                <v:fill color2="#e5eeff" rotate="t" angle="180" colors="0 #a3c4ff;22938f #bfd5ff;1 #e5eeff" focus="100%" type="gradient"/>
                <v:shadow on="t" color="black" opacity="24903f" origin=",.5" offset="0,.55556mm"/>
              </v:round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113792" behindDoc="0" locked="0" layoutInCell="1" allowOverlap="1" wp14:anchorId="68BAEA45" wp14:editId="65BA433D">
                <wp:simplePos x="0" y="0"/>
                <wp:positionH relativeFrom="column">
                  <wp:posOffset>2448826</wp:posOffset>
                </wp:positionH>
                <wp:positionV relativeFrom="paragraph">
                  <wp:posOffset>187414</wp:posOffset>
                </wp:positionV>
                <wp:extent cx="2743200" cy="569595"/>
                <wp:effectExtent l="57150" t="38100" r="76200" b="97155"/>
                <wp:wrapNone/>
                <wp:docPr id="81"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81" o:spid="_x0000_s1026" style="position:absolute;left:0;text-align:left;margin-left:192.8pt;margin-top:14.75pt;width:3in;height:44.85pt;z-index:25411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" fillcolor="window" strokecolor="#4a7ebb">
                <v:shadow on="t" color="black" opacity="24903f" origin=",.5" offset="0,.55556mm"/>
              </v:round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116864" behindDoc="0" locked="0" layoutInCell="1" allowOverlap="1" wp14:anchorId="35B263C3" wp14:editId="17A9F933">
                <wp:simplePos x="0" y="0"/>
                <wp:positionH relativeFrom="column">
                  <wp:posOffset>492125</wp:posOffset>
                </wp:positionH>
                <wp:positionV relativeFrom="paragraph">
                  <wp:posOffset>133985</wp:posOffset>
                </wp:positionV>
                <wp:extent cx="2019935" cy="662305"/>
                <wp:effectExtent l="0" t="0" r="0" b="0"/>
                <wp:wrapNone/>
                <wp:docPr id="95" name="正方形/長方形 95"/>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rsidR="00E4456D" w:rsidRPr="00CE468A" w:rsidRDefault="00E4456D"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E4456D" w:rsidRPr="00CE468A" w:rsidRDefault="00E4456D"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95" o:spid="_x0000_s1051" style="position:absolute;left:0;text-align:left;margin-left:38.75pt;margin-top:10.55pt;width:159.05pt;height:52.15pt;z-index:25411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" filled="f" stroked="f" strokeweight="2pt">
                <v:textbox>
                  <w:txbxContent>
                    <w:p w:rsidR="00E4456D" w:rsidRPr="00CE468A" w:rsidRDefault="00E4456D"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E4456D" w:rsidRPr="00CE468A" w:rsidRDefault="00E4456D"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114816" behindDoc="0" locked="0" layoutInCell="1" allowOverlap="1" wp14:anchorId="6EC9C655" wp14:editId="4DCA9C8B">
                <wp:simplePos x="0" y="0"/>
                <wp:positionH relativeFrom="column">
                  <wp:posOffset>2574763</wp:posOffset>
                </wp:positionH>
                <wp:positionV relativeFrom="paragraph">
                  <wp:posOffset>185420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rsidR="00E4456D" w:rsidRPr="00CE468A" w:rsidRDefault="00E4456D"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82" o:spid="_x0000_s1052" style="position:absolute;left:0;text-align:left;margin-left:202.75pt;margin-top:14.6pt;width:211.8pt;height:30.65pt;z-index:25411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" filled="f" stroked="f" strokeweight="2pt">
                <v:textbox>
                  <w:txbxContent>
                    <w:p w:rsidR="00E4456D" w:rsidRPr="00CE468A" w:rsidRDefault="00E4456D"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v:textbox>
              </v:rect>
            </w:pict>
          </mc:Fallback>
        </mc:AlternateContent>
      </w:r>
    </w:p>
    <w:p w:rsidR="00F512A5" w:rsidRPr="00F512A5" w:rsidRDefault="00CE468A"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115840" behindDoc="0" locked="0" layoutInCell="1" allowOverlap="1" wp14:anchorId="70E46F76" wp14:editId="06950273">
                <wp:simplePos x="0" y="0"/>
                <wp:positionH relativeFrom="column">
                  <wp:posOffset>2574763</wp:posOffset>
                </wp:positionH>
                <wp:positionV relativeFrom="paragraph">
                  <wp:posOffset>194310</wp:posOffset>
                </wp:positionV>
                <wp:extent cx="2811145" cy="341630"/>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rsidR="00E4456D" w:rsidRPr="00CE468A" w:rsidRDefault="00E4456D"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94" o:spid="_x0000_s1053" style="position:absolute;left:0;text-align:left;margin-left:202.75pt;margin-top:15.3pt;width:221.35pt;height:26.9pt;z-index:25411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" filled="f" stroked="f" strokeweight="2pt">
                <v:textbox>
                  <w:txbxContent>
                    <w:p w:rsidR="00E4456D" w:rsidRPr="00CE468A" w:rsidRDefault="00E4456D"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F512A5" w:rsidRPr="00F512A5" w:rsidRDefault="00F512A5" w:rsidP="00F512A5">
      <w:pPr>
        <w:ind w:leftChars="67" w:left="141" w:firstLineChars="135" w:firstLine="283"/>
        <w:rPr>
          <w:rFonts w:ascii="HG丸ｺﾞｼｯｸM-PRO" w:eastAsia="HG丸ｺﾞｼｯｸM-PRO" w:hAnsi="HG丸ｺﾞｼｯｸM-PRO"/>
        </w:rPr>
      </w:pPr>
    </w:p>
    <w:p w:rsidR="00F512A5" w:rsidRPr="00F512A5" w:rsidRDefault="00FE33BB" w:rsidP="00F512A5">
      <w:pPr>
        <w:ind w:leftChars="67" w:left="141" w:firstLineChars="135" w:firstLine="283"/>
        <w:rPr>
          <w:rFonts w:ascii="HG丸ｺﾞｼｯｸM-PRO" w:eastAsia="HG丸ｺﾞｼｯｸM-PRO"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4117888" behindDoc="0" locked="0" layoutInCell="1" allowOverlap="1" wp14:anchorId="1D8B9D91" wp14:editId="10288877">
                <wp:simplePos x="0" y="0"/>
                <wp:positionH relativeFrom="column">
                  <wp:posOffset>433070</wp:posOffset>
                </wp:positionH>
                <wp:positionV relativeFrom="paragraph">
                  <wp:posOffset>147320</wp:posOffset>
                </wp:positionV>
                <wp:extent cx="5039995" cy="476250"/>
                <wp:effectExtent l="0" t="0" r="0" b="0"/>
                <wp:wrapNone/>
                <wp:docPr id="97" name="正方形/長方形 97"/>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rsidR="00E4456D" w:rsidRPr="006A063F" w:rsidRDefault="00E4456D"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7" o:spid="_x0000_s1054" style="position:absolute;left:0;text-align:left;margin-left:34.1pt;margin-top:11.6pt;width:396.85pt;height:37.5pt;z-index:25411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" filled="f" stroked="f" strokeweight="2pt">
                <v:textbox>
                  <w:txbxContent>
                    <w:p w:rsidR="00E4456D" w:rsidRPr="006A063F" w:rsidRDefault="00E4456D"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9C22BB" w:rsidRDefault="009C22BB" w:rsidP="009C22BB">
      <w:pPr>
        <w:spacing w:line="300" w:lineRule="exact"/>
        <w:ind w:firstLineChars="300" w:firstLine="630"/>
        <w:rPr>
          <w:rFonts w:ascii="HG丸ｺﾞｼｯｸM-PRO" w:eastAsia="HG丸ｺﾞｼｯｸM-PRO" w:hAnsi="HG丸ｺﾞｼｯｸM-PRO" w:cstheme="minorBidi"/>
          <w:b/>
          <w:sz w:val="24"/>
          <w:szCs w:val="22"/>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128128" behindDoc="1" locked="0" layoutInCell="1" allowOverlap="1" wp14:anchorId="7E07E6F6" wp14:editId="1034723E">
                <wp:simplePos x="0" y="0"/>
                <wp:positionH relativeFrom="column">
                  <wp:posOffset>414020</wp:posOffset>
                </wp:positionH>
                <wp:positionV relativeFrom="paragraph">
                  <wp:posOffset>90170</wp:posOffset>
                </wp:positionV>
                <wp:extent cx="5040000" cy="3867150"/>
                <wp:effectExtent l="0" t="0" r="27305" b="19050"/>
                <wp:wrapNone/>
                <wp:docPr id="98" name="角丸四角形 98"/>
                <wp:cNvGraphicFramePr/>
                <a:graphic xmlns:a="http://schemas.openxmlformats.org/drawingml/2006/main">
                  <a:graphicData uri="http://schemas.microsoft.com/office/word/2010/wordprocessingShape">
                    <wps:wsp>
                      <wps:cNvSpPr/>
                      <wps:spPr>
                        <a:xfrm>
                          <a:off x="0" y="0"/>
                          <a:ext cx="5040000" cy="3867150"/>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8" o:spid="_x0000_s1026" style="position:absolute;left:0;text-align:left;margin-left:32.6pt;margin-top:7.1pt;width:396.85pt;height:304.5pt;z-index:-2491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" fillcolor="white [3201]" strokecolor="#4f81bd [3204]" strokeweight="2pt"/>
            </w:pict>
          </mc:Fallback>
        </mc:AlternateContent>
      </w: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方針１</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効率的・効果的な維持管理を推進する</w:t>
      </w:r>
      <w:r w:rsidR="00AD2612">
        <w:rPr>
          <w:rFonts w:ascii="HG丸ｺﾞｼｯｸM-PRO" w:eastAsia="HG丸ｺﾞｼｯｸM-PRO" w:hAnsi="HG丸ｺﾞｼｯｸM-PRO" w:cstheme="minorBidi" w:hint="eastAsia"/>
          <w:b/>
          <w:sz w:val="24"/>
          <w:szCs w:val="22"/>
        </w:rPr>
        <w:t xml:space="preserve">　⇒　4章</w:t>
      </w:r>
    </w:p>
    <w:p w:rsidR="00D502DE" w:rsidRPr="00D502DE" w:rsidRDefault="009C22BB" w:rsidP="009C22BB">
      <w:pPr>
        <w:spacing w:line="300" w:lineRule="exact"/>
        <w:ind w:leftChars="405" w:left="850" w:rightChars="269" w:right="565" w:firstLineChars="94" w:firstLine="197"/>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124032" behindDoc="0" locked="0" layoutInCell="1" allowOverlap="1" wp14:anchorId="470F6633" wp14:editId="34D09CC7">
                <wp:simplePos x="0" y="0"/>
                <wp:positionH relativeFrom="column">
                  <wp:posOffset>1261745</wp:posOffset>
                </wp:positionH>
                <wp:positionV relativeFrom="paragraph">
                  <wp:posOffset>71120</wp:posOffset>
                </wp:positionV>
                <wp:extent cx="3407410" cy="1409700"/>
                <wp:effectExtent l="57150" t="38100" r="78740" b="95250"/>
                <wp:wrapNone/>
                <wp:docPr id="108" name="1 つの角を切り取った四角形 108"/>
                <wp:cNvGraphicFramePr/>
                <a:graphic xmlns:a="http://schemas.openxmlformats.org/drawingml/2006/main">
                  <a:graphicData uri="http://schemas.microsoft.com/office/word/2010/wordprocessingShape">
                    <wps:wsp>
                      <wps:cNvSpPr/>
                      <wps:spPr>
                        <a:xfrm>
                          <a:off x="0" y="0"/>
                          <a:ext cx="3407410" cy="14097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08" o:spid="_x0000_s1055" style="position:absolute;left:0;text-align:left;margin-left:99.35pt;margin-top:5.6pt;width:268.3pt;height:111pt;z-index:2541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409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" adj="-11796480,,5400" path="m,l3249439,r157971,157971l3407410,1409700,,1409700,,xe" fillcolor="#a3c4ff" strokecolor="#4a7ebb">
                <v:fill color2="#e5eeff" rotate="t" angle="180" colors="0 #a3c4ff;22938f #bfd5ff;1 #e5eeff" focus="100%" type="gradient"/>
                <v:stroke joinstyle="miter"/>
                <v:shadow on="t" color="black" opacity="24903f" origin=",.5" offset="0,.55556mm"/>
                <v:formulas/>
                <v:path arrowok="t" o:connecttype="custom" o:connectlocs="0,0;3249439,0;3407410,157971;3407410,1409700;0,1409700;0,0" o:connectangles="0,0,0,0,0,0" textboxrect="0,0,3407410,1409700"/>
                <v:textbox>
                  <w:txbxContent>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E4456D" w:rsidRPr="009C22BB" w:rsidRDefault="00E4456D"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9C22BB" w:rsidRPr="00D502DE" w:rsidRDefault="009C22BB" w:rsidP="009C22BB">
      <w:pPr>
        <w:spacing w:line="300" w:lineRule="exact"/>
        <w:rPr>
          <w:rFonts w:ascii="HG丸ｺﾞｼｯｸM-PRO" w:eastAsia="HG丸ｺﾞｼｯｸM-PRO" w:hAnsi="HG丸ｺﾞｼｯｸM-PRO" w:cstheme="minorBidi"/>
          <w:szCs w:val="22"/>
        </w:rPr>
      </w:pP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方針２</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持続可能な維持管理の仕組みを作る</w:t>
      </w:r>
      <w:r w:rsidR="00AD2612">
        <w:rPr>
          <w:rFonts w:ascii="HG丸ｺﾞｼｯｸM-PRO" w:eastAsia="HG丸ｺﾞｼｯｸM-PRO" w:hAnsi="HG丸ｺﾞｼｯｸM-PRO" w:cstheme="minorBidi" w:hint="eastAsia"/>
          <w:b/>
          <w:sz w:val="24"/>
          <w:szCs w:val="22"/>
        </w:rPr>
        <w:t xml:space="preserve">　　⇒　5章</w:t>
      </w:r>
    </w:p>
    <w:p w:rsidR="00E375FF" w:rsidRPr="00D502DE" w:rsidRDefault="009C22BB" w:rsidP="009C22BB">
      <w:pPr>
        <w:spacing w:line="300" w:lineRule="exact"/>
        <w:ind w:leftChars="405" w:left="850" w:rightChars="269" w:right="565" w:firstLineChars="101" w:firstLine="212"/>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125056" behindDoc="0" locked="0" layoutInCell="1" allowOverlap="1" wp14:anchorId="421B4780" wp14:editId="2B92BEBC">
                <wp:simplePos x="0" y="0"/>
                <wp:positionH relativeFrom="column">
                  <wp:posOffset>1261745</wp:posOffset>
                </wp:positionH>
                <wp:positionV relativeFrom="paragraph">
                  <wp:posOffset>36195</wp:posOffset>
                </wp:positionV>
                <wp:extent cx="3407410" cy="819150"/>
                <wp:effectExtent l="57150" t="38100" r="78740" b="95250"/>
                <wp:wrapNone/>
                <wp:docPr id="110" name="1 つの角を切り取った四角形 110"/>
                <wp:cNvGraphicFramePr/>
                <a:graphic xmlns:a="http://schemas.openxmlformats.org/drawingml/2006/main">
                  <a:graphicData uri="http://schemas.microsoft.com/office/word/2010/wordprocessingShape">
                    <wps:wsp>
                      <wps:cNvSpPr/>
                      <wps:spPr>
                        <a:xfrm>
                          <a:off x="0" y="0"/>
                          <a:ext cx="3407410" cy="81915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4456D" w:rsidRPr="00E57381" w:rsidRDefault="00E4456D"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E4456D" w:rsidRPr="00E57381" w:rsidRDefault="00E4456D"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E4456D" w:rsidRPr="00BD0805" w:rsidRDefault="00E4456D"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10" o:spid="_x0000_s1056" style="position:absolute;left:0;text-align:left;margin-left:99.35pt;margin-top:2.85pt;width:268.3pt;height:64.5pt;z-index:2541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819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" adj="-11796480,,5400" path="m,l3246332,r161078,161078l3407410,819150,,819150,,xe" fillcolor="#a3c4ff" strokecolor="#4a7ebb">
                <v:fill color2="#e5eeff" rotate="t" angle="180" colors="0 #a3c4ff;22938f #bfd5ff;1 #e5eeff" focus="100%" type="gradient"/>
                <v:stroke joinstyle="miter"/>
                <v:shadow on="t" color="black" opacity="24903f" origin=",.5" offset="0,.55556mm"/>
                <v:formulas/>
                <v:path arrowok="t" o:connecttype="custom" o:connectlocs="0,0;3246332,0;3407410,161078;3407410,819150;0,819150;0,0" o:connectangles="0,0,0,0,0,0" textboxrect="0,0,3407410,819150"/>
                <v:textbox>
                  <w:txbxContent>
                    <w:p w:rsidR="00E4456D" w:rsidRPr="00E57381" w:rsidRDefault="00E4456D"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E4456D" w:rsidRPr="00E57381" w:rsidRDefault="00E4456D"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E4456D" w:rsidRPr="00BD0805" w:rsidRDefault="00E4456D"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Default="00D502DE" w:rsidP="009C22BB">
      <w:pPr>
        <w:spacing w:line="300" w:lineRule="exact"/>
        <w:rPr>
          <w:rFonts w:ascii="HG丸ｺﾞｼｯｸM-PRO" w:eastAsia="HG丸ｺﾞｼｯｸM-PRO" w:hAnsi="HG丸ｺﾞｼｯｸM-PRO" w:cstheme="minorBidi"/>
          <w:szCs w:val="22"/>
        </w:rPr>
      </w:pPr>
    </w:p>
    <w:p w:rsidR="00D502DE" w:rsidRDefault="00ED144C"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方針３</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維持管理マネジメントを徹底する</w:t>
      </w:r>
      <w:r w:rsidR="00AD2612">
        <w:rPr>
          <w:rFonts w:ascii="HG丸ｺﾞｼｯｸM-PRO" w:eastAsia="HG丸ｺﾞｼｯｸM-PRO" w:hAnsi="HG丸ｺﾞｼｯｸM-PRO" w:cstheme="minorBidi" w:hint="eastAsia"/>
          <w:b/>
          <w:sz w:val="24"/>
          <w:szCs w:val="22"/>
        </w:rPr>
        <w:t xml:space="preserve">　　　⇒　6章</w:t>
      </w:r>
    </w:p>
    <w:p w:rsidR="00D502DE" w:rsidRPr="00D502DE" w:rsidRDefault="00D502DE" w:rsidP="00D502DE">
      <w:pPr>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126080" behindDoc="0" locked="0" layoutInCell="1" allowOverlap="1" wp14:anchorId="37AC05D8" wp14:editId="5D68F740">
                <wp:simplePos x="0" y="0"/>
                <wp:positionH relativeFrom="column">
                  <wp:posOffset>1261745</wp:posOffset>
                </wp:positionH>
                <wp:positionV relativeFrom="paragraph">
                  <wp:posOffset>54610</wp:posOffset>
                </wp:positionV>
                <wp:extent cx="3407410" cy="542290"/>
                <wp:effectExtent l="57150" t="38100" r="78740" b="86360"/>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542290"/>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4456D" w:rsidRPr="00BD0805" w:rsidRDefault="00E4456D"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E4456D" w:rsidRDefault="00E4456D"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6.2 維持管理・更新等のコストの見通し</w:t>
                            </w:r>
                          </w:p>
                          <w:p w:rsidR="00E4456D" w:rsidRPr="00E57381" w:rsidRDefault="00E4456D" w:rsidP="00D502DE">
                            <w:pPr>
                              <w:spacing w:line="300" w:lineRule="exac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4" o:spid="_x0000_s1057" style="position:absolute;left:0;text-align:left;margin-left:99.35pt;margin-top:4.3pt;width:268.3pt;height:42.7pt;z-index:25412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5422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" adj="-11796480,,5400" path="m,l3272223,r135187,135187l3407410,542290,,542290,,xe" fillcolor="#a3c4ff" strokecolor="#4a7ebb">
                <v:fill color2="#e5eeff" rotate="t" angle="180" colors="0 #a3c4ff;22938f #bfd5ff;1 #e5eeff" focus="100%" type="gradient"/>
                <v:stroke joinstyle="miter"/>
                <v:shadow on="t" color="black" opacity="24903f" origin=",.5" offset="0,.55556mm"/>
                <v:formulas/>
                <v:path arrowok="t" o:connecttype="custom" o:connectlocs="0,0;3272223,0;3407410,135187;3407410,542290;0,542290;0,0" o:connectangles="0,0,0,0,0,0" textboxrect="0,0,3407410,542290"/>
                <v:textbox>
                  <w:txbxContent>
                    <w:p w:rsidR="00E4456D" w:rsidRPr="00BD0805" w:rsidRDefault="00E4456D"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E4456D" w:rsidRDefault="00E4456D"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6.2 維持管理・更新等のコストの見通し</w:t>
                      </w:r>
                    </w:p>
                    <w:p w:rsidR="00E4456D" w:rsidRPr="00E57381" w:rsidRDefault="00E4456D" w:rsidP="00D502DE">
                      <w:pPr>
                        <w:spacing w:line="300" w:lineRule="exact"/>
                        <w:rPr>
                          <w:rFonts w:ascii="HG丸ｺﾞｼｯｸM-PRO" w:eastAsia="HG丸ｺﾞｼｯｸM-PRO" w:hAnsi="HG丸ｺﾞｼｯｸM-PRO"/>
                        </w:rPr>
                      </w:pPr>
                    </w:p>
                  </w:txbxContent>
                </v:textbox>
              </v:shape>
            </w:pict>
          </mc:Fallback>
        </mc:AlternateContent>
      </w:r>
    </w:p>
    <w:p w:rsidR="00D502DE" w:rsidRPr="00D502DE" w:rsidRDefault="00D502DE" w:rsidP="00D502DE">
      <w:pPr>
        <w:rPr>
          <w:rFonts w:asciiTheme="minorHAnsi" w:eastAsiaTheme="minorEastAsia" w:hAnsiTheme="minorHAnsi" w:cstheme="minorBidi"/>
          <w:szCs w:val="22"/>
        </w:rPr>
      </w:pPr>
    </w:p>
    <w:p w:rsidR="00D502DE" w:rsidRPr="00D502DE" w:rsidRDefault="00D502DE" w:rsidP="00D502DE">
      <w:pPr>
        <w:rPr>
          <w:rFonts w:asciiTheme="minorHAnsi" w:eastAsiaTheme="minorEastAsia" w:hAnsiTheme="minorHAnsi" w:cstheme="minorBidi"/>
          <w:szCs w:val="22"/>
        </w:rPr>
      </w:pPr>
    </w:p>
    <w:p w:rsidR="009C22BB" w:rsidRDefault="009C22BB">
      <w:pPr>
        <w:widowControl/>
        <w:jc w:val="left"/>
      </w:pPr>
      <w:bookmarkStart w:id="44" w:name="_Toc397531386"/>
      <w:bookmarkStart w:id="45" w:name="_Toc397604674"/>
      <w:bookmarkStart w:id="46" w:name="_Toc397531387"/>
      <w:bookmarkStart w:id="47" w:name="_Toc397604675"/>
      <w:bookmarkStart w:id="48" w:name="_Toc397531388"/>
      <w:bookmarkStart w:id="49" w:name="_Toc397604676"/>
      <w:bookmarkStart w:id="50" w:name="_Toc397531389"/>
      <w:bookmarkStart w:id="51" w:name="_Toc397604677"/>
      <w:bookmarkStart w:id="52" w:name="_Toc397531390"/>
      <w:bookmarkStart w:id="53" w:name="_Toc397604678"/>
      <w:bookmarkStart w:id="54" w:name="_Toc397531391"/>
      <w:bookmarkStart w:id="55" w:name="_Toc397604679"/>
      <w:bookmarkStart w:id="56" w:name="_Toc397531392"/>
      <w:bookmarkStart w:id="57" w:name="_Toc397604680"/>
      <w:bookmarkStart w:id="58" w:name="_Toc397531393"/>
      <w:bookmarkStart w:id="59" w:name="_Toc397604681"/>
      <w:bookmarkStart w:id="60" w:name="_Toc397531394"/>
      <w:bookmarkStart w:id="61" w:name="_Toc397604682"/>
      <w:bookmarkStart w:id="62" w:name="_Toc397531395"/>
      <w:bookmarkStart w:id="63" w:name="_Toc397604683"/>
      <w:bookmarkStart w:id="64" w:name="_Toc397531396"/>
      <w:bookmarkStart w:id="65" w:name="_Toc397604684"/>
      <w:bookmarkStart w:id="66" w:name="_Toc397531397"/>
      <w:bookmarkStart w:id="67" w:name="_Toc397604685"/>
      <w:bookmarkStart w:id="68" w:name="_Toc397531398"/>
      <w:bookmarkStart w:id="69" w:name="_Toc397604686"/>
      <w:bookmarkStart w:id="70" w:name="_Toc397531399"/>
      <w:bookmarkStart w:id="71" w:name="_Toc397604687"/>
      <w:bookmarkStart w:id="72" w:name="_Toc40683401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br w:type="page"/>
      </w:r>
    </w:p>
    <w:p w:rsidR="00101DBC" w:rsidRDefault="00521227" w:rsidP="00681FFE">
      <w:pPr>
        <w:pStyle w:val="1"/>
      </w:pPr>
      <w:bookmarkStart w:id="73" w:name="_Toc408229064"/>
      <w:r>
        <w:rPr>
          <w:rFonts w:hint="eastAsia"/>
        </w:rPr>
        <w:lastRenderedPageBreak/>
        <w:t>効率</w:t>
      </w:r>
      <w:bookmarkStart w:id="74" w:name="_Toc392091079"/>
      <w:bookmarkStart w:id="75" w:name="_Toc392092668"/>
      <w:bookmarkStart w:id="76" w:name="_Toc392091080"/>
      <w:bookmarkStart w:id="77" w:name="_Toc392092669"/>
      <w:bookmarkStart w:id="78" w:name="_Toc397531402"/>
      <w:bookmarkStart w:id="79" w:name="_Toc397604690"/>
      <w:bookmarkStart w:id="80" w:name="_Toc397531403"/>
      <w:bookmarkStart w:id="81" w:name="_Toc397604691"/>
      <w:bookmarkStart w:id="82" w:name="_Toc397531404"/>
      <w:bookmarkStart w:id="83" w:name="_Toc397604692"/>
      <w:bookmarkStart w:id="84" w:name="_Toc397531415"/>
      <w:bookmarkStart w:id="85" w:name="_Toc397604703"/>
      <w:bookmarkStart w:id="86" w:name="_Toc397531420"/>
      <w:bookmarkStart w:id="87" w:name="_Toc397604708"/>
      <w:bookmarkStart w:id="88" w:name="_Toc397531425"/>
      <w:bookmarkStart w:id="89" w:name="_Toc397604713"/>
      <w:bookmarkStart w:id="90" w:name="_Toc397531430"/>
      <w:bookmarkStart w:id="91" w:name="_Toc397604718"/>
      <w:bookmarkStart w:id="92" w:name="_Toc397531435"/>
      <w:bookmarkStart w:id="93" w:name="_Toc397604723"/>
      <w:bookmarkStart w:id="94" w:name="_Toc397531440"/>
      <w:bookmarkStart w:id="95" w:name="_Toc397604728"/>
      <w:bookmarkStart w:id="96" w:name="_Toc397531445"/>
      <w:bookmarkStart w:id="97" w:name="_Toc397604733"/>
      <w:bookmarkStart w:id="98" w:name="_Toc397531450"/>
      <w:bookmarkStart w:id="99" w:name="_Toc397604738"/>
      <w:bookmarkStart w:id="100" w:name="_Toc397531455"/>
      <w:bookmarkStart w:id="101" w:name="_Toc397604743"/>
      <w:bookmarkStart w:id="102" w:name="_Toc397531460"/>
      <w:bookmarkStart w:id="103" w:name="_Toc397604748"/>
      <w:bookmarkStart w:id="104" w:name="_Toc397531470"/>
      <w:bookmarkStart w:id="105" w:name="_Toc397604758"/>
      <w:bookmarkStart w:id="106" w:name="_Toc397531475"/>
      <w:bookmarkStart w:id="107" w:name="_Toc397604763"/>
      <w:bookmarkStart w:id="108" w:name="_Toc397531480"/>
      <w:bookmarkStart w:id="109" w:name="_Toc397604768"/>
      <w:bookmarkStart w:id="110" w:name="_Toc397531485"/>
      <w:bookmarkStart w:id="111" w:name="_Toc397604773"/>
      <w:bookmarkStart w:id="112" w:name="_Toc397531490"/>
      <w:bookmarkStart w:id="113" w:name="_Toc397604778"/>
      <w:bookmarkStart w:id="114" w:name="_Toc397531495"/>
      <w:bookmarkStart w:id="115" w:name="_Toc397604783"/>
      <w:bookmarkStart w:id="116" w:name="_Toc397531500"/>
      <w:bookmarkStart w:id="117" w:name="_Toc397604788"/>
      <w:bookmarkStart w:id="118" w:name="_Toc397531505"/>
      <w:bookmarkStart w:id="119" w:name="_Toc397604793"/>
      <w:bookmarkStart w:id="120" w:name="_Toc397531510"/>
      <w:bookmarkStart w:id="121" w:name="_Toc397604798"/>
      <w:bookmarkStart w:id="122" w:name="_Toc397531515"/>
      <w:bookmarkStart w:id="123" w:name="_Toc397604803"/>
      <w:bookmarkStart w:id="124" w:name="_Toc397531520"/>
      <w:bookmarkStart w:id="125" w:name="_Toc397604808"/>
      <w:bookmarkStart w:id="126" w:name="_Toc397531525"/>
      <w:bookmarkStart w:id="127" w:name="_Toc397604813"/>
      <w:bookmarkStart w:id="128" w:name="_Toc397531530"/>
      <w:bookmarkStart w:id="129" w:name="_Toc397604818"/>
      <w:bookmarkStart w:id="130" w:name="_Toc397531535"/>
      <w:bookmarkStart w:id="131" w:name="_Toc397604823"/>
      <w:bookmarkStart w:id="132" w:name="_Toc397531540"/>
      <w:bookmarkStart w:id="133" w:name="_Toc397604828"/>
      <w:bookmarkStart w:id="134" w:name="_Toc397531545"/>
      <w:bookmarkStart w:id="135" w:name="_Toc397604833"/>
      <w:bookmarkStart w:id="136" w:name="_Toc397531550"/>
      <w:bookmarkStart w:id="137" w:name="_Toc397604838"/>
      <w:bookmarkStart w:id="138" w:name="_Toc397531555"/>
      <w:bookmarkStart w:id="139" w:name="_Toc397604843"/>
      <w:bookmarkStart w:id="140" w:name="_Toc397531560"/>
      <w:bookmarkStart w:id="141" w:name="_Toc397604848"/>
      <w:bookmarkStart w:id="142" w:name="_Toc397531565"/>
      <w:bookmarkStart w:id="143" w:name="_Toc397604853"/>
      <w:bookmarkStart w:id="144" w:name="_Toc397531570"/>
      <w:bookmarkStart w:id="145" w:name="_Toc397604858"/>
      <w:bookmarkStart w:id="146" w:name="_Toc397531580"/>
      <w:bookmarkStart w:id="147" w:name="_Toc397604868"/>
      <w:bookmarkStart w:id="148" w:name="_Toc397531585"/>
      <w:bookmarkStart w:id="149" w:name="_Toc397604873"/>
      <w:bookmarkStart w:id="150" w:name="_Toc397531605"/>
      <w:bookmarkStart w:id="151" w:name="_Toc397604893"/>
      <w:bookmarkStart w:id="152" w:name="_Toc397531610"/>
      <w:bookmarkStart w:id="153" w:name="_Toc397604898"/>
      <w:bookmarkStart w:id="154" w:name="_Toc397531615"/>
      <w:bookmarkStart w:id="155" w:name="_Toc397604903"/>
      <w:bookmarkStart w:id="156" w:name="_Toc397531620"/>
      <w:bookmarkStart w:id="157" w:name="_Toc397604908"/>
      <w:bookmarkStart w:id="158" w:name="_Toc397531630"/>
      <w:bookmarkStart w:id="159" w:name="_Toc397604918"/>
      <w:bookmarkStart w:id="160" w:name="_Toc397531635"/>
      <w:bookmarkStart w:id="161" w:name="_Toc397604923"/>
      <w:bookmarkStart w:id="162" w:name="_Toc397531640"/>
      <w:bookmarkStart w:id="163" w:name="_Toc397604928"/>
      <w:bookmarkStart w:id="164" w:name="_Toc397531645"/>
      <w:bookmarkStart w:id="165" w:name="_Toc397604933"/>
      <w:bookmarkStart w:id="166" w:name="_Toc397531650"/>
      <w:bookmarkStart w:id="167" w:name="_Toc397604938"/>
      <w:bookmarkStart w:id="168" w:name="_Toc397531655"/>
      <w:bookmarkStart w:id="169" w:name="_Toc397604943"/>
      <w:bookmarkStart w:id="170" w:name="_Toc397531666"/>
      <w:bookmarkStart w:id="171" w:name="_Toc397604954"/>
      <w:bookmarkStart w:id="172" w:name="_Toc397531676"/>
      <w:bookmarkStart w:id="173" w:name="_Toc397604964"/>
      <w:bookmarkStart w:id="174" w:name="_Toc397531681"/>
      <w:bookmarkStart w:id="175" w:name="_Toc397604969"/>
      <w:bookmarkStart w:id="176" w:name="_Toc397531686"/>
      <w:bookmarkStart w:id="177" w:name="_Toc397604974"/>
      <w:bookmarkStart w:id="178" w:name="_Toc397531691"/>
      <w:bookmarkStart w:id="179" w:name="_Toc397604979"/>
      <w:bookmarkStart w:id="180" w:name="_Toc397531696"/>
      <w:bookmarkStart w:id="181" w:name="_Toc397604984"/>
      <w:bookmarkStart w:id="182" w:name="_Toc397531697"/>
      <w:bookmarkStart w:id="183" w:name="_Toc397604985"/>
      <w:bookmarkStart w:id="184" w:name="_Toc397531698"/>
      <w:bookmarkStart w:id="185" w:name="_Toc397604986"/>
      <w:bookmarkStart w:id="186" w:name="_Toc392091082"/>
      <w:bookmarkStart w:id="187" w:name="_Toc392092671"/>
      <w:bookmarkStart w:id="188" w:name="_Toc392091083"/>
      <w:bookmarkStart w:id="189" w:name="_Toc392092672"/>
      <w:bookmarkStart w:id="190" w:name="_Toc392091090"/>
      <w:bookmarkStart w:id="191" w:name="_Toc392092679"/>
      <w:bookmarkStart w:id="192" w:name="_Toc392091094"/>
      <w:bookmarkStart w:id="193" w:name="_Toc392092683"/>
      <w:bookmarkStart w:id="194" w:name="_Toc392091100"/>
      <w:bookmarkStart w:id="195" w:name="_Toc392092689"/>
      <w:bookmarkStart w:id="196" w:name="_Toc392091107"/>
      <w:bookmarkStart w:id="197" w:name="_Toc392092696"/>
      <w:bookmarkStart w:id="198" w:name="_Toc392091115"/>
      <w:bookmarkStart w:id="199" w:name="_Toc392092704"/>
      <w:bookmarkStart w:id="200" w:name="_Toc392091122"/>
      <w:bookmarkStart w:id="201" w:name="_Toc392092711"/>
      <w:bookmarkStart w:id="202" w:name="_Toc392091128"/>
      <w:bookmarkStart w:id="203" w:name="_Toc392092717"/>
      <w:bookmarkStart w:id="204" w:name="_Toc392091149"/>
      <w:bookmarkStart w:id="205" w:name="_Toc392092738"/>
      <w:bookmarkStart w:id="206" w:name="_Toc392091186"/>
      <w:bookmarkStart w:id="207" w:name="_Toc392092775"/>
      <w:bookmarkStart w:id="208" w:name="_Toc392091207"/>
      <w:bookmarkStart w:id="209" w:name="_Toc392092796"/>
      <w:bookmarkStart w:id="210" w:name="_Toc392091210"/>
      <w:bookmarkStart w:id="211" w:name="_Toc392092799"/>
      <w:bookmarkStart w:id="212" w:name="_Toc392091211"/>
      <w:bookmarkStart w:id="213" w:name="_Toc392092800"/>
      <w:bookmarkStart w:id="214" w:name="_Toc392091212"/>
      <w:bookmarkStart w:id="215" w:name="_Toc392092801"/>
      <w:bookmarkStart w:id="216" w:name="_Toc392091213"/>
      <w:bookmarkStart w:id="217" w:name="_Toc392092802"/>
      <w:bookmarkStart w:id="218" w:name="_Toc392091214"/>
      <w:bookmarkStart w:id="219" w:name="_Toc392092803"/>
      <w:bookmarkStart w:id="220" w:name="_Toc392091215"/>
      <w:bookmarkStart w:id="221" w:name="_Toc392092804"/>
      <w:bookmarkStart w:id="222" w:name="_Toc392091216"/>
      <w:bookmarkStart w:id="223" w:name="_Toc392092805"/>
      <w:bookmarkStart w:id="224" w:name="_Toc394390984"/>
      <w:bookmarkStart w:id="225" w:name="_Ref394485466"/>
      <w:bookmarkStart w:id="226" w:name="_Ref394485472"/>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rsidR="00432CD1">
        <w:rPr>
          <w:rFonts w:hint="eastAsia"/>
        </w:rPr>
        <w:t>的・効果的な維持</w:t>
      </w:r>
      <w:r w:rsidR="00101DBC">
        <w:rPr>
          <w:rFonts w:hint="eastAsia"/>
        </w:rPr>
        <w:t>管理</w:t>
      </w:r>
      <w:bookmarkEnd w:id="72"/>
      <w:bookmarkEnd w:id="225"/>
      <w:bookmarkEnd w:id="226"/>
      <w:r w:rsidR="00372ADF">
        <w:rPr>
          <w:rFonts w:hint="eastAsia"/>
        </w:rPr>
        <w:t>の推進</w:t>
      </w:r>
      <w:bookmarkEnd w:id="73"/>
    </w:p>
    <w:p w:rsidR="00B8189B" w:rsidRDefault="00B8189B" w:rsidP="00B8189B">
      <w:pPr>
        <w:pStyle w:val="10"/>
        <w:ind w:firstLineChars="0" w:firstLine="0"/>
      </w:pPr>
      <w:r w:rsidRPr="00B8189B">
        <w:rPr>
          <w:rFonts w:ascii="HG丸ｺﾞｼｯｸM-PRO" w:eastAsia="HG丸ｺﾞｼｯｸM-PRO" w:hAnsi="HG丸ｺﾞｼｯｸM-PRO" w:hint="eastAsia"/>
          <w:noProof/>
          <w:sz w:val="22"/>
          <w:szCs w:val="22"/>
        </w:rPr>
        <mc:AlternateContent>
          <mc:Choice Requires="wps">
            <w:drawing>
              <wp:anchor distT="0" distB="0" distL="114300" distR="114300" simplePos="0" relativeHeight="254094336" behindDoc="1" locked="0" layoutInCell="1" allowOverlap="1" wp14:anchorId="1EE22C8A" wp14:editId="65D37F40">
                <wp:simplePos x="0" y="0"/>
                <wp:positionH relativeFrom="column">
                  <wp:posOffset>-90805</wp:posOffset>
                </wp:positionH>
                <wp:positionV relativeFrom="paragraph">
                  <wp:posOffset>175895</wp:posOffset>
                </wp:positionV>
                <wp:extent cx="6007735" cy="26384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6384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 o:spid="_x0000_s1026" style="position:absolute;left:0;text-align:left;margin-left:-7.15pt;margin-top:13.85pt;width:473.05pt;height:207.75pt;z-index:-24922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" fillcolor="#d8d8d8 [2732]" strokecolor="#a5a5a5 [2092]" strokeweight="1pt"/>
            </w:pict>
          </mc:Fallback>
        </mc:AlternateContent>
      </w:r>
    </w:p>
    <w:p w:rsidR="00E06C3A" w:rsidRPr="00B8189B" w:rsidRDefault="00B8189B" w:rsidP="00B8189B">
      <w:pPr>
        <w:pStyle w:val="10"/>
        <w:ind w:firstLineChars="0" w:firstLine="0"/>
        <w:rPr>
          <w:rFonts w:ascii="HG丸ｺﾞｼｯｸM-PRO" w:eastAsia="HG丸ｺﾞｼｯｸM-PRO" w:hAnsi="HG丸ｺﾞｼｯｸM-PRO"/>
          <w:sz w:val="22"/>
          <w:szCs w:val="22"/>
        </w:rPr>
      </w:pPr>
      <w:r w:rsidRPr="00B8189B">
        <w:rPr>
          <w:rFonts w:ascii="HG丸ｺﾞｼｯｸM-PRO" w:eastAsia="HG丸ｺﾞｼｯｸM-PRO" w:hAnsi="HG丸ｺﾞｼｯｸM-PRO" w:hint="eastAsia"/>
          <w:sz w:val="22"/>
          <w:szCs w:val="22"/>
        </w:rPr>
        <w:t>【基本的な考え】</w:t>
      </w:r>
    </w:p>
    <w:p w:rsidR="00B8189B" w:rsidRDefault="00B8189B" w:rsidP="00AE6B72">
      <w:pPr>
        <w:pStyle w:val="20"/>
        <w:numPr>
          <w:ilvl w:val="0"/>
          <w:numId w:val="30"/>
        </w:numPr>
        <w:ind w:leftChars="0" w:left="284" w:firstLineChars="0" w:hanging="263"/>
        <w:rPr>
          <w:rFonts w:ascii="HG丸ｺﾞｼｯｸM-PRO" w:eastAsia="HG丸ｺﾞｼｯｸM-PRO" w:hAnsi="HG丸ｺﾞｼｯｸM-PRO"/>
        </w:rPr>
      </w:pPr>
      <w:r>
        <w:rPr>
          <w:rFonts w:ascii="HG丸ｺﾞｼｯｸM-PRO" w:eastAsia="HG丸ｺﾞｼｯｸM-PRO" w:hAnsi="HG丸ｺﾞｼｯｸM-PRO" w:hint="eastAsia"/>
        </w:rPr>
        <w:t>効率的・効果的な維持管理を推進</w:t>
      </w:r>
      <w:r w:rsidRPr="008F2811">
        <w:rPr>
          <w:rFonts w:ascii="HG丸ｺﾞｼｯｸM-PRO" w:eastAsia="HG丸ｺﾞｼｯｸM-PRO" w:hAnsi="HG丸ｺﾞｼｯｸM-PRO" w:hint="eastAsia"/>
        </w:rPr>
        <w:t>するため、点検</w:t>
      </w:r>
      <w:r>
        <w:rPr>
          <w:rFonts w:ascii="HG丸ｺﾞｼｯｸM-PRO" w:eastAsia="HG丸ｺﾞｼｯｸM-PRO" w:hAnsi="HG丸ｺﾞｼｯｸM-PRO" w:hint="eastAsia"/>
        </w:rPr>
        <w:t>、診断・評価の方法や</w:t>
      </w:r>
      <w:r w:rsidRPr="008F2811">
        <w:rPr>
          <w:rFonts w:ascii="HG丸ｺﾞｼｯｸM-PRO" w:eastAsia="HG丸ｺﾞｼｯｸM-PRO" w:hAnsi="HG丸ｺﾞｼｯｸM-PRO" w:hint="eastAsia"/>
        </w:rPr>
        <w:t>、予防保全</w:t>
      </w:r>
      <w:r w:rsidRPr="00CE4E39">
        <w:rPr>
          <w:rFonts w:ascii="HG丸ｺﾞｼｯｸM-PRO" w:eastAsia="HG丸ｺﾞｼｯｸM-PRO" w:hAnsi="HG丸ｺﾞｼｯｸM-PRO" w:hint="eastAsia"/>
        </w:rPr>
        <w:t>などの</w:t>
      </w:r>
      <w:r>
        <w:rPr>
          <w:rFonts w:ascii="HG丸ｺﾞｼｯｸM-PRO" w:eastAsia="HG丸ｺﾞｼｯｸM-PRO" w:hAnsi="HG丸ｺﾞｼｯｸM-PRO" w:hint="eastAsia"/>
        </w:rPr>
        <w:t>考え方、補修や更新</w:t>
      </w:r>
      <w:r w:rsidRPr="00CE4E39">
        <w:rPr>
          <w:rFonts w:ascii="HG丸ｺﾞｼｯｸM-PRO" w:eastAsia="HG丸ｺﾞｼｯｸM-PRO" w:hAnsi="HG丸ｺﾞｼｯｸM-PRO" w:hint="eastAsia"/>
        </w:rPr>
        <w:t>の最適化など</w:t>
      </w:r>
      <w:r>
        <w:rPr>
          <w:rFonts w:ascii="HG丸ｺﾞｼｯｸM-PRO" w:eastAsia="HG丸ｺﾞｼｯｸM-PRO" w:hAnsi="HG丸ｺﾞｼｯｸM-PRO" w:hint="eastAsia"/>
        </w:rPr>
        <w:t>の、計画的維持管理と</w:t>
      </w:r>
      <w:r w:rsidRPr="008F2811">
        <w:rPr>
          <w:rFonts w:ascii="HG丸ｺﾞｼｯｸM-PRO" w:eastAsia="HG丸ｺﾞｼｯｸM-PRO" w:hAnsi="HG丸ｺﾞｼｯｸM-PRO" w:hint="eastAsia"/>
        </w:rPr>
        <w:t>日常的維持管理</w:t>
      </w:r>
      <w:r>
        <w:rPr>
          <w:rFonts w:ascii="HG丸ｺﾞｼｯｸM-PRO" w:eastAsia="HG丸ｺﾞｼｯｸM-PRO" w:hAnsi="HG丸ｺﾞｼｯｸM-PRO" w:hint="eastAsia"/>
        </w:rPr>
        <w:t>に関する考え方を整理し、それらの</w:t>
      </w:r>
      <w:r w:rsidRPr="00CE4E39">
        <w:rPr>
          <w:rFonts w:ascii="HG丸ｺﾞｼｯｸM-PRO" w:eastAsia="HG丸ｺﾞｼｯｸM-PRO" w:hAnsi="HG丸ｺﾞｼｯｸM-PRO" w:hint="eastAsia"/>
        </w:rPr>
        <w:t>留意事項等を明確にし</w:t>
      </w:r>
      <w:r>
        <w:rPr>
          <w:rFonts w:ascii="HG丸ｺﾞｼｯｸM-PRO" w:eastAsia="HG丸ｺﾞｼｯｸM-PRO" w:hAnsi="HG丸ｺﾞｼｯｸM-PRO" w:hint="eastAsia"/>
        </w:rPr>
        <w:t>ながら、</w:t>
      </w:r>
      <w:r w:rsidRPr="00CE4E39">
        <w:rPr>
          <w:rFonts w:ascii="HG丸ｺﾞｼｯｸM-PRO" w:eastAsia="HG丸ｺﾞｼｯｸM-PRO" w:hAnsi="HG丸ｺﾞｼｯｸM-PRO" w:hint="eastAsia"/>
        </w:rPr>
        <w:t>維持管理・更新に的確に対応する必要がある。</w:t>
      </w:r>
    </w:p>
    <w:p w:rsidR="00B8189B" w:rsidRDefault="00B8189B" w:rsidP="00AE6B72">
      <w:pPr>
        <w:pStyle w:val="20"/>
        <w:numPr>
          <w:ilvl w:val="0"/>
          <w:numId w:val="30"/>
        </w:numPr>
        <w:ind w:leftChars="0" w:left="284" w:firstLineChars="0" w:hanging="263"/>
        <w:rPr>
          <w:rFonts w:ascii="HG丸ｺﾞｼｯｸM-PRO" w:eastAsia="HG丸ｺﾞｼｯｸM-PRO" w:hAnsi="HG丸ｺﾞｼｯｸM-PRO"/>
        </w:rPr>
      </w:pPr>
      <w:r w:rsidRPr="00B8189B">
        <w:rPr>
          <w:rFonts w:ascii="HG丸ｺﾞｼｯｸM-PRO" w:eastAsia="HG丸ｺﾞｼｯｸM-PRO" w:hAnsi="HG丸ｺﾞｼｯｸM-PRO" w:hint="eastAsia"/>
          <w:color w:val="000000" w:themeColor="text1"/>
        </w:rPr>
        <w:t>分野横断的な視点によるアプローチを行うことにより、全体としての最適化を目指すべきであるため、国や自治体など他の管理者における維持管理・更新に関する先行的な取組等、有益な情報を有効に活用するべきである。</w:t>
      </w:r>
    </w:p>
    <w:p w:rsidR="00101DBC" w:rsidRDefault="00B8189B" w:rsidP="00AE6B72">
      <w:pPr>
        <w:pStyle w:val="20"/>
        <w:numPr>
          <w:ilvl w:val="0"/>
          <w:numId w:val="30"/>
        </w:numPr>
        <w:ind w:leftChars="0" w:left="284" w:firstLineChars="0" w:hanging="263"/>
        <w:rPr>
          <w:rFonts w:ascii="HG丸ｺﾞｼｯｸM-PRO" w:eastAsia="HG丸ｺﾞｼｯｸM-PRO" w:hAnsi="HG丸ｺﾞｼｯｸM-PRO"/>
        </w:rPr>
      </w:pPr>
      <w:r w:rsidRPr="00B8189B">
        <w:rPr>
          <w:rFonts w:ascii="HG丸ｺﾞｼｯｸM-PRO" w:eastAsia="HG丸ｺﾞｼｯｸM-PRO" w:hAnsi="HG丸ｺﾞｼｯｸM-PRO" w:hint="eastAsia"/>
        </w:rPr>
        <w:t>すぐに</w:t>
      </w:r>
      <w:r w:rsidR="00E20A02">
        <w:rPr>
          <w:rFonts w:ascii="HG丸ｺﾞｼｯｸM-PRO" w:eastAsia="HG丸ｺﾞｼｯｸM-PRO" w:hAnsi="HG丸ｺﾞｼｯｸM-PRO" w:hint="eastAsia"/>
        </w:rPr>
        <w:t>実行可能な</w:t>
      </w:r>
      <w:r w:rsidRPr="00B8189B">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と、今後の</w:t>
      </w:r>
      <w:r w:rsidRPr="00B8189B">
        <w:rPr>
          <w:rFonts w:ascii="HG丸ｺﾞｼｯｸM-PRO" w:eastAsia="HG丸ｺﾞｼｯｸM-PRO" w:hAnsi="HG丸ｺﾞｼｯｸM-PRO" w:hint="eastAsia"/>
        </w:rPr>
        <w:t>維持管理データの蓄積や科学的、専門的な知見の高まり等により段階的に</w:t>
      </w:r>
      <w:r w:rsidR="00E20A02">
        <w:rPr>
          <w:rFonts w:ascii="HG丸ｺﾞｼｯｸM-PRO" w:eastAsia="HG丸ｺﾞｼｯｸM-PRO" w:hAnsi="HG丸ｺﾞｼｯｸM-PRO" w:hint="eastAsia"/>
        </w:rPr>
        <w:t>実行可能な</w:t>
      </w:r>
      <w:r w:rsidRPr="00B8189B">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との実施</w:t>
      </w:r>
      <w:r w:rsidRPr="00B8189B">
        <w:rPr>
          <w:rFonts w:ascii="HG丸ｺﾞｼｯｸM-PRO" w:eastAsia="HG丸ｺﾞｼｯｸM-PRO" w:hAnsi="HG丸ｺﾞｼｯｸM-PRO" w:hint="eastAsia"/>
        </w:rPr>
        <w:t>プロセスを明確にし、段階的</w:t>
      </w:r>
      <w:r w:rsidR="00E20A02">
        <w:rPr>
          <w:rFonts w:ascii="HG丸ｺﾞｼｯｸM-PRO" w:eastAsia="HG丸ｺﾞｼｯｸM-PRO" w:hAnsi="HG丸ｺﾞｼｯｸM-PRO" w:hint="eastAsia"/>
        </w:rPr>
        <w:t>な</w:t>
      </w:r>
      <w:r w:rsidRPr="00B8189B">
        <w:rPr>
          <w:rFonts w:ascii="HG丸ｺﾞｼｯｸM-PRO" w:eastAsia="HG丸ｺﾞｼｯｸM-PRO" w:hAnsi="HG丸ｺﾞｼｯｸM-PRO" w:hint="eastAsia"/>
        </w:rPr>
        <w:t>充実を図</w:t>
      </w:r>
      <w:r w:rsidR="005D5938">
        <w:rPr>
          <w:rFonts w:ascii="HG丸ｺﾞｼｯｸM-PRO" w:eastAsia="HG丸ｺﾞｼｯｸM-PRO" w:hAnsi="HG丸ｺﾞｼｯｸM-PRO" w:hint="eastAsia"/>
        </w:rPr>
        <w:t>るため、</w:t>
      </w:r>
      <w:r w:rsidRPr="00B8189B">
        <w:rPr>
          <w:rFonts w:ascii="HG丸ｺﾞｼｯｸM-PRO" w:eastAsia="HG丸ｺﾞｼｯｸM-PRO" w:hAnsi="HG丸ｺﾞｼｯｸM-PRO" w:hint="eastAsia"/>
        </w:rPr>
        <w:t>継続的に</w:t>
      </w:r>
      <w:r w:rsidR="00E20A02">
        <w:rPr>
          <w:rFonts w:ascii="HG丸ｺﾞｼｯｸM-PRO" w:eastAsia="HG丸ｺﾞｼｯｸM-PRO" w:hAnsi="HG丸ｺﾞｼｯｸM-PRO" w:hint="eastAsia"/>
        </w:rPr>
        <w:t>取り組み内容を</w:t>
      </w:r>
      <w:r w:rsidRPr="00B8189B">
        <w:rPr>
          <w:rFonts w:ascii="HG丸ｺﾞｼｯｸM-PRO" w:eastAsia="HG丸ｺﾞｼｯｸM-PRO" w:hAnsi="HG丸ｺﾞｼｯｸM-PRO" w:hint="eastAsia"/>
        </w:rPr>
        <w:t>見直していく必要がある。</w:t>
      </w:r>
      <w:r w:rsidRPr="00E20A02">
        <w:rPr>
          <w:rFonts w:ascii="HG丸ｺﾞｼｯｸM-PRO" w:eastAsia="HG丸ｺﾞｼｯｸM-PRO" w:hAnsi="HG丸ｺﾞｼｯｸM-PRO" w:hint="eastAsia"/>
        </w:rPr>
        <w:t>併せて、</w:t>
      </w:r>
      <w:r w:rsidRPr="00E20A02">
        <w:rPr>
          <w:rFonts w:ascii="HG丸ｺﾞｼｯｸM-PRO" w:eastAsia="HG丸ｺﾞｼｯｸM-PRO" w:hAnsi="HG丸ｺﾞｼｯｸM-PRO" w:hint="eastAsia"/>
          <w:color w:val="000000" w:themeColor="text1"/>
        </w:rPr>
        <w:t>職員の具体的な行動指針となる</w:t>
      </w:r>
      <w:r w:rsidRPr="00E20A02">
        <w:rPr>
          <w:rFonts w:ascii="HG丸ｺﾞｼｯｸM-PRO" w:eastAsia="HG丸ｺﾞｼｯｸM-PRO" w:hAnsi="HG丸ｺﾞｼｯｸM-PRO" w:hint="eastAsia"/>
        </w:rPr>
        <w:t>よう、現在の取組の評価・検証と一連の業務実施プロセスの明確化を図るべきである。</w:t>
      </w:r>
    </w:p>
    <w:p w:rsidR="00DF5C95" w:rsidRDefault="00DF5C95" w:rsidP="00F51347">
      <w:pPr>
        <w:pStyle w:val="20"/>
        <w:ind w:leftChars="0" w:left="0" w:firstLineChars="0" w:firstLine="0"/>
        <w:rPr>
          <w:rFonts w:ascii="HG丸ｺﾞｼｯｸM-PRO" w:eastAsia="HG丸ｺﾞｼｯｸM-PRO" w:hAnsi="HG丸ｺﾞｼｯｸM-PRO"/>
        </w:rPr>
      </w:pPr>
    </w:p>
    <w:p w:rsidR="00B8189B" w:rsidRPr="0057542F" w:rsidRDefault="0057542F" w:rsidP="00F51347">
      <w:pPr>
        <w:pStyle w:val="20"/>
        <w:ind w:leftChars="0" w:left="0" w:firstLineChars="0" w:firstLine="0"/>
        <w:rPr>
          <w:rFonts w:ascii="HG丸ｺﾞｼｯｸM-PRO" w:eastAsia="HG丸ｺﾞｼｯｸM-PRO" w:hAnsi="HG丸ｺﾞｼｯｸM-PRO"/>
          <w:b/>
          <w:u w:val="single"/>
        </w:rPr>
      </w:pPr>
      <w:r w:rsidRPr="0057542F">
        <w:rPr>
          <w:rFonts w:ascii="HG丸ｺﾞｼｯｸM-PRO" w:eastAsia="HG丸ｺﾞｼｯｸM-PRO" w:hAnsi="HG丸ｺﾞｼｯｸM-PRO" w:hint="eastAsia"/>
          <w:b/>
          <w:u w:val="single"/>
        </w:rPr>
        <w:t>※</w:t>
      </w:r>
      <w:r w:rsidR="00A82E7C">
        <w:rPr>
          <w:rFonts w:ascii="HG丸ｺﾞｼｯｸM-PRO" w:eastAsia="HG丸ｺﾞｼｯｸM-PRO" w:hAnsi="HG丸ｺﾞｼｯｸM-PRO" w:hint="eastAsia"/>
          <w:b/>
          <w:u w:val="single"/>
        </w:rPr>
        <w:t>当該分野においては、現時点で</w:t>
      </w:r>
      <w:r w:rsidR="008B6272">
        <w:rPr>
          <w:rFonts w:ascii="HG丸ｺﾞｼｯｸM-PRO" w:eastAsia="HG丸ｺﾞｼｯｸM-PRO" w:hAnsi="HG丸ｺﾞｼｯｸM-PRO" w:hint="eastAsia"/>
          <w:b/>
          <w:u w:val="single"/>
        </w:rPr>
        <w:t>老朽化している施設が</w:t>
      </w:r>
      <w:r w:rsidR="00A82E7C">
        <w:rPr>
          <w:rFonts w:ascii="HG丸ｺﾞｼｯｸM-PRO" w:eastAsia="HG丸ｺﾞｼｯｸM-PRO" w:hAnsi="HG丸ｺﾞｼｯｸM-PRO" w:hint="eastAsia"/>
          <w:b/>
          <w:u w:val="single"/>
        </w:rPr>
        <w:t>非常に</w:t>
      </w:r>
      <w:r w:rsidR="008B6272">
        <w:rPr>
          <w:rFonts w:ascii="HG丸ｺﾞｼｯｸM-PRO" w:eastAsia="HG丸ｺﾞｼｯｸM-PRO" w:hAnsi="HG丸ｺﾞｼｯｸM-PRO" w:hint="eastAsia"/>
          <w:b/>
          <w:u w:val="single"/>
        </w:rPr>
        <w:t>多く</w:t>
      </w:r>
      <w:r w:rsidR="00A82E7C">
        <w:rPr>
          <w:rFonts w:ascii="HG丸ｺﾞｼｯｸM-PRO" w:eastAsia="HG丸ｺﾞｼｯｸM-PRO" w:hAnsi="HG丸ｺﾞｼｯｸM-PRO" w:hint="eastAsia"/>
          <w:b/>
          <w:u w:val="single"/>
        </w:rPr>
        <w:t>、</w:t>
      </w:r>
      <w:r w:rsidR="00A61068">
        <w:rPr>
          <w:rFonts w:ascii="HG丸ｺﾞｼｯｸM-PRO" w:eastAsia="HG丸ｺﾞｼｯｸM-PRO" w:hAnsi="HG丸ｺﾞｼｯｸM-PRO" w:hint="eastAsia"/>
          <w:b/>
          <w:u w:val="single"/>
        </w:rPr>
        <w:t>直ちに</w:t>
      </w:r>
      <w:r w:rsidR="008B6272">
        <w:rPr>
          <w:rFonts w:ascii="HG丸ｺﾞｼｯｸM-PRO" w:eastAsia="HG丸ｺﾞｼｯｸM-PRO" w:hAnsi="HG丸ｺﾞｼｯｸM-PRO" w:hint="eastAsia"/>
          <w:b/>
          <w:u w:val="single"/>
        </w:rPr>
        <w:t>計画的な</w:t>
      </w:r>
      <w:r w:rsidR="00A61068">
        <w:rPr>
          <w:rFonts w:ascii="HG丸ｺﾞｼｯｸM-PRO" w:eastAsia="HG丸ｺﾞｼｯｸM-PRO" w:hAnsi="HG丸ｺﾞｼｯｸM-PRO" w:hint="eastAsia"/>
          <w:b/>
          <w:u w:val="single"/>
        </w:rPr>
        <w:t>補修の実行</w:t>
      </w:r>
      <w:r w:rsidR="00A82E7C">
        <w:rPr>
          <w:rFonts w:ascii="HG丸ｺﾞｼｯｸM-PRO" w:eastAsia="HG丸ｺﾞｼｯｸM-PRO" w:hAnsi="HG丸ｺﾞｼｯｸM-PRO" w:hint="eastAsia"/>
          <w:b/>
          <w:u w:val="single"/>
        </w:rPr>
        <w:t>が難しいことから、本計画の対象期間内においては、</w:t>
      </w:r>
      <w:r w:rsidR="00C674CF">
        <w:rPr>
          <w:rFonts w:ascii="HG丸ｺﾞｼｯｸM-PRO" w:eastAsia="HG丸ｺﾞｼｯｸM-PRO" w:hAnsi="HG丸ｺﾞｼｯｸM-PRO" w:hint="eastAsia"/>
          <w:b/>
          <w:u w:val="single"/>
        </w:rPr>
        <w:t>段階的に、点検業務や</w:t>
      </w:r>
      <w:r w:rsidR="00A61068">
        <w:rPr>
          <w:rFonts w:ascii="HG丸ｺﾞｼｯｸM-PRO" w:eastAsia="HG丸ｺﾞｼｯｸM-PRO" w:hAnsi="HG丸ｺﾞｼｯｸM-PRO" w:hint="eastAsia"/>
          <w:b/>
          <w:u w:val="single"/>
        </w:rPr>
        <w:t>維持管理手法</w:t>
      </w:r>
      <w:r w:rsidR="00C674CF">
        <w:rPr>
          <w:rFonts w:ascii="HG丸ｺﾞｼｯｸM-PRO" w:eastAsia="HG丸ｺﾞｼｯｸM-PRO" w:hAnsi="HG丸ｺﾞｼｯｸM-PRO" w:hint="eastAsia"/>
          <w:b/>
          <w:u w:val="single"/>
        </w:rPr>
        <w:t>等</w:t>
      </w:r>
      <w:r w:rsidR="00A61068">
        <w:rPr>
          <w:rFonts w:ascii="HG丸ｺﾞｼｯｸM-PRO" w:eastAsia="HG丸ｺﾞｼｯｸM-PRO" w:hAnsi="HG丸ｺﾞｼｯｸM-PRO" w:hint="eastAsia"/>
          <w:b/>
          <w:u w:val="single"/>
        </w:rPr>
        <w:t>の見直しを実施しながら、維持管理</w:t>
      </w:r>
      <w:r w:rsidRPr="0057542F">
        <w:rPr>
          <w:rFonts w:ascii="HG丸ｺﾞｼｯｸM-PRO" w:eastAsia="HG丸ｺﾞｼｯｸM-PRO" w:hAnsi="HG丸ｺﾞｼｯｸM-PRO" w:hint="eastAsia"/>
          <w:b/>
          <w:u w:val="single"/>
        </w:rPr>
        <w:t>業務</w:t>
      </w:r>
      <w:r w:rsidR="008B6272">
        <w:rPr>
          <w:rFonts w:ascii="HG丸ｺﾞｼｯｸM-PRO" w:eastAsia="HG丸ｺﾞｼｯｸM-PRO" w:hAnsi="HG丸ｺﾞｼｯｸM-PRO" w:hint="eastAsia"/>
          <w:b/>
          <w:u w:val="single"/>
        </w:rPr>
        <w:t>の精度を高めていく必要がある。</w:t>
      </w:r>
    </w:p>
    <w:p w:rsidR="0057542F" w:rsidRPr="00C674CF" w:rsidRDefault="0057542F" w:rsidP="00F51347">
      <w:pPr>
        <w:pStyle w:val="20"/>
        <w:ind w:leftChars="0" w:left="0" w:firstLineChars="0" w:firstLine="0"/>
        <w:rPr>
          <w:rFonts w:ascii="HG丸ｺﾞｼｯｸM-PRO" w:eastAsia="HG丸ｺﾞｼｯｸM-PRO" w:hAnsi="HG丸ｺﾞｼｯｸM-PRO"/>
        </w:rPr>
      </w:pPr>
    </w:p>
    <w:p w:rsidR="00B528FC" w:rsidRPr="00122BB4" w:rsidRDefault="00065546" w:rsidP="00E06C3A">
      <w:pPr>
        <w:pStyle w:val="4"/>
      </w:pPr>
      <w:bookmarkStart w:id="227" w:name="_Ref390363191"/>
      <w:r w:rsidRPr="00122BB4">
        <w:rPr>
          <w:rFonts w:hint="eastAsia"/>
        </w:rPr>
        <w:t>維持管理業務フロー</w:t>
      </w:r>
      <w:bookmarkEnd w:id="227"/>
    </w:p>
    <w:p w:rsidR="005D5938" w:rsidRPr="005D5938" w:rsidRDefault="00065546" w:rsidP="00DF22B8">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維持管理業務の</w:t>
      </w:r>
      <w:r w:rsidR="005D5938">
        <w:rPr>
          <w:rFonts w:ascii="HG丸ｺﾞｼｯｸM-PRO" w:eastAsia="HG丸ｺﾞｼｯｸM-PRO" w:hAnsi="HG丸ｺﾞｼｯｸM-PRO" w:hint="eastAsia"/>
        </w:rPr>
        <w:t>全体的な</w:t>
      </w:r>
      <w:r w:rsidRPr="00122BB4">
        <w:rPr>
          <w:rFonts w:ascii="HG丸ｺﾞｼｯｸM-PRO" w:eastAsia="HG丸ｺﾞｼｯｸM-PRO" w:hAnsi="HG丸ｺﾞｼｯｸM-PRO" w:hint="eastAsia"/>
        </w:rPr>
        <w:t>実施フローを</w:t>
      </w:r>
      <w:r w:rsidR="00C90C53">
        <w:rPr>
          <w:rFonts w:ascii="HG丸ｺﾞｼｯｸM-PRO" w:eastAsia="HG丸ｺﾞｼｯｸM-PRO" w:hAnsi="HG丸ｺﾞｼｯｸM-PRO" w:hint="eastAsia"/>
        </w:rPr>
        <w:t>図4-1</w:t>
      </w:r>
      <w:r w:rsidR="005D5938">
        <w:rPr>
          <w:rFonts w:ascii="HG丸ｺﾞｼｯｸM-PRO" w:eastAsia="HG丸ｺﾞｼｯｸM-PRO" w:hAnsi="HG丸ｺﾞｼｯｸM-PRO" w:hint="eastAsia"/>
        </w:rPr>
        <w:t>に</w:t>
      </w:r>
      <w:r w:rsidRPr="00122BB4">
        <w:rPr>
          <w:rFonts w:ascii="HG丸ｺﾞｼｯｸM-PRO" w:eastAsia="HG丸ｺﾞｼｯｸM-PRO" w:hAnsi="HG丸ｺﾞｼｯｸM-PRO" w:hint="eastAsia"/>
        </w:rPr>
        <w:t>示す。</w:t>
      </w:r>
    </w:p>
    <w:p w:rsidR="00240FBD" w:rsidRPr="00122BB4" w:rsidRDefault="009D6501"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7DC5A146" wp14:editId="21C8F145">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264272" w:rsidRDefault="00E4456D"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058" type="#_x0000_t202" style="position:absolute;left:0;text-align:left;margin-left:317.3pt;margin-top:.1pt;width:93.7pt;height:24.75pt;z-index:25312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bNxAIAAN8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" fillcolor="#00b050" strokecolor="#00b050" strokeweight="2pt">
                <v:textbox>
                  <w:txbxContent>
                    <w:p w:rsidR="00E4456D" w:rsidRPr="00264272" w:rsidRDefault="00E4456D"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005D5938" w:rsidRPr="00583CFE">
        <w:rPr>
          <w:rFonts w:ascii="HG丸ｺﾞｼｯｸM-PRO" w:eastAsia="HG丸ｺﾞｼｯｸM-PRO" w:hAnsi="HG丸ｺﾞｼｯｸM-PRO"/>
          <w:noProof/>
        </w:rPr>
        <mc:AlternateContent>
          <mc:Choice Requires="wps">
            <w:drawing>
              <wp:anchor distT="0" distB="0" distL="114300" distR="114300" simplePos="0" relativeHeight="253126656" behindDoc="0" locked="0" layoutInCell="1" allowOverlap="1" wp14:anchorId="34DC9AB1" wp14:editId="0E273BBD">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264272" w:rsidRDefault="00E4456D"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059" type="#_x0000_t202" style="position:absolute;left:0;text-align:left;margin-left:39.8pt;margin-top:.1pt;width:93.7pt;height:24.75pt;z-index:25312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T8TwQIAAOU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" fillcolor="#f79646 [3209]" strokecolor="#f79646 [3209]" strokeweight="2pt">
                <v:textbox>
                  <w:txbxContent>
                    <w:p w:rsidR="00E4456D" w:rsidRPr="00264272" w:rsidRDefault="00E4456D"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00AD0A00" w:rsidRPr="007D2698">
        <w:rPr>
          <w:rFonts w:ascii="HG丸ｺﾞｼｯｸM-PRO" w:eastAsia="HG丸ｺﾞｼｯｸM-PRO" w:hAnsi="HG丸ｺﾞｼｯｸM-PRO"/>
          <w:noProof/>
        </w:rPr>
        <mc:AlternateContent>
          <mc:Choice Requires="wps">
            <w:drawing>
              <wp:anchor distT="0" distB="0" distL="114300" distR="114300" simplePos="0" relativeHeight="253119488" behindDoc="0" locked="0" layoutInCell="1" allowOverlap="1" wp14:anchorId="122B876C" wp14:editId="2AF6F1D5">
                <wp:simplePos x="0" y="0"/>
                <wp:positionH relativeFrom="column">
                  <wp:posOffset>3404870</wp:posOffset>
                </wp:positionH>
                <wp:positionV relativeFrom="paragraph">
                  <wp:posOffset>223520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gd name="adj" fmla="val 8621"/>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1pt;margin-top:17.6pt;width:195.75pt;height:259.5pt;z-index:25311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6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" filled="f" strokecolor="#00b050" strokeweight="2pt"/>
            </w:pict>
          </mc:Fallback>
        </mc:AlternateContent>
      </w:r>
      <w:r w:rsidR="00AD0A00" w:rsidRPr="007D2698">
        <w:rPr>
          <w:rFonts w:ascii="HG丸ｺﾞｼｯｸM-PRO" w:eastAsia="HG丸ｺﾞｼｯｸM-PRO" w:hAnsi="HG丸ｺﾞｼｯｸM-PRO"/>
          <w:noProof/>
        </w:rPr>
        <mc:AlternateContent>
          <mc:Choice Requires="wps">
            <w:drawing>
              <wp:anchor distT="0" distB="0" distL="114300" distR="114300" simplePos="0" relativeHeight="253118464" behindDoc="0" locked="0" layoutInCell="1" allowOverlap="1" wp14:anchorId="5EA849AD" wp14:editId="791F4EC1">
                <wp:simplePos x="0" y="0"/>
                <wp:positionH relativeFrom="column">
                  <wp:posOffset>-5080</wp:posOffset>
                </wp:positionH>
                <wp:positionV relativeFrom="paragraph">
                  <wp:posOffset>175895</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gd name="adj" fmla="val 9899"/>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4pt;margin-top:13.85pt;width:177.3pt;height:263.5pt;z-index:253118464;visibility:visible;mso-wrap-style:square;mso-wrap-distance-left:9pt;mso-wrap-distance-top:0;mso-wrap-distance-right:9pt;mso-wrap-distance-bottom:0;mso-position-horizontal:absolute;mso-position-horizontal-relative:text;mso-position-vertical:absolute;mso-position-vertical-relative:text;v-text-anchor:middle" arcsize="64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" filled="f" strokecolor="#f79646 [3209]" strokeweight="2pt"/>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104128" behindDoc="0" locked="0" layoutInCell="1" allowOverlap="1" wp14:anchorId="411D4B4F" wp14:editId="1BDEDFA8">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587139" w:rsidRDefault="00E4456D"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060" type="#_x0000_t202" style="position:absolute;left:0;text-align:left;margin-left:329.6pt;margin-top:15.65pt;width:117pt;height:24.75pt;z-index:25310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" fillcolor="#4f81bd [3204]" strokecolor="#243f60 [1604]" strokeweight="2pt">
                <v:fill opacity="32896f"/>
                <v:textbox>
                  <w:txbxContent>
                    <w:p w:rsidR="00E4456D" w:rsidRPr="00587139" w:rsidRDefault="00E4456D"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03104" behindDoc="0" locked="0" layoutInCell="1" allowOverlap="1" wp14:anchorId="5036EE39" wp14:editId="665DD167">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587139" w:rsidRDefault="00E4456D"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061" type="#_x0000_t202" style="position:absolute;left:0;text-align:left;margin-left:21.35pt;margin-top:15.1pt;width:93.7pt;height:24.75pt;z-index:25310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" fillcolor="#4f81bd [3204]" strokecolor="#243f60 [1604]" strokeweight="2pt">
                <v:fill opacity="32896f"/>
                <v:textbox>
                  <w:txbxContent>
                    <w:p w:rsidR="00E4456D" w:rsidRPr="00587139" w:rsidRDefault="00E4456D"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5632" behindDoc="0" locked="0" layoutInCell="1" allowOverlap="1" wp14:anchorId="38374E4F" wp14:editId="3CC40A23">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12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3584" behindDoc="0" locked="0" layoutInCell="1" allowOverlap="1" wp14:anchorId="47C5A799" wp14:editId="04BB6BFB">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12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20512" behindDoc="0" locked="0" layoutInCell="1" allowOverlap="1" wp14:anchorId="252A3608" wp14:editId="5F678D12">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12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24608" behindDoc="0" locked="0" layoutInCell="1" allowOverlap="1" wp14:anchorId="229BE646" wp14:editId="51DDD323">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12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05152" behindDoc="0" locked="0" layoutInCell="1" allowOverlap="1" wp14:anchorId="45F9B909" wp14:editId="183C6783">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10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09248" behindDoc="0" locked="0" layoutInCell="1" allowOverlap="1" wp14:anchorId="605BCCE0" wp14:editId="3CCFA7BC">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10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12320" behindDoc="0" locked="0" layoutInCell="1" allowOverlap="1" wp14:anchorId="0562A287" wp14:editId="3401D69B">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4456D" w:rsidRPr="00916EC5" w:rsidRDefault="00E4456D"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590" o:spid="_x0000_s1062" type="#_x0000_t13" style="position:absolute;left:0;text-align:left;margin-left:119.35pt;margin-top:14.6pt;width:50.2pt;height:43.5pt;z-index:25311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" adj="12241" fillcolor="#9bbb59 [3206]" strokecolor="#4e6128 [1606]" strokeweight="2pt">
                <v:textbox>
                  <w:txbxContent>
                    <w:p w:rsidR="00E4456D" w:rsidRPr="00916EC5" w:rsidRDefault="00E4456D"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14368" behindDoc="0" locked="0" layoutInCell="1" allowOverlap="1" wp14:anchorId="4592CFAD" wp14:editId="2C35F1BF">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4456D" w:rsidRPr="00916EC5" w:rsidRDefault="00E4456D"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063" type="#_x0000_t66" style="position:absolute;left:0;text-align:left;margin-left:273.35pt;margin-top:13.6pt;width:50.2pt;height:44.35pt;z-index:25311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" adj="9541" fillcolor="#9bbb59 [3206]" strokecolor="#4e6128 [1606]" strokeweight="2pt">
                <v:textbox>
                  <w:txbxContent>
                    <w:p w:rsidR="00E4456D" w:rsidRPr="00916EC5" w:rsidRDefault="00E4456D"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9D6501"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97984" behindDoc="0" locked="0" layoutInCell="1" allowOverlap="1" wp14:anchorId="2C87F452" wp14:editId="76B4AFA6">
                <wp:simplePos x="0" y="0"/>
                <wp:positionH relativeFrom="column">
                  <wp:posOffset>2343785</wp:posOffset>
                </wp:positionH>
                <wp:positionV relativeFrom="paragraph">
                  <wp:posOffset>45720</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240FBD" w:rsidRDefault="00E4456D"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064" type="#_x0000_t202" style="position:absolute;left:0;text-align:left;margin-left:184.55pt;margin-top:3.6pt;width:76.15pt;height:118pt;z-index:25309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" fillcolor="#fbd4b4 [1305]" strokecolor="#f79646 [3209]" strokeweight="1pt">
                <v:textbox>
                  <w:txbxContent>
                    <w:p w:rsidR="00E4456D" w:rsidRPr="00240FBD" w:rsidRDefault="00E4456D"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710CF4" w:rsidRPr="007D2698">
        <w:rPr>
          <w:rFonts w:ascii="HG丸ｺﾞｼｯｸM-PRO" w:eastAsia="HG丸ｺﾞｼｯｸM-PRO" w:hAnsi="HG丸ｺﾞｼｯｸM-PRO"/>
          <w:noProof/>
        </w:rPr>
        <mc:AlternateContent>
          <mc:Choice Requires="wps">
            <w:drawing>
              <wp:anchor distT="0" distB="0" distL="114300" distR="114300" simplePos="0" relativeHeight="253100032" behindDoc="0" locked="0" layoutInCell="1" allowOverlap="1" wp14:anchorId="0CC3668C" wp14:editId="3F41CA46">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264272" w:rsidRDefault="00E4456D"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065" type="#_x0000_t202" style="position:absolute;left:0;text-align:left;margin-left:329.6pt;margin-top:4.4pt;width:117pt;height:24.75pt;z-index:25310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DFzDFyqAIAAG8FAAAOAAAAAAAAAAAAAAAA&#10;AC4CAABkcnMvZTJvRG9jLnhtbFBLAQItABQABgAIAAAAIQChyaJw3AAAAAgBAAAPAAAAAAAAAAAA&#10;AAAAAAIFAABkcnMvZG93bnJldi54bWxQSwUGAAAAAAQABADzAAAACwYAAAAA&#10;" fillcolor="#4f81bd [3204]" strokecolor="#243f60 [1604]" strokeweight="2pt">
                <v:textbox>
                  <w:txbxContent>
                    <w:p w:rsidR="00E4456D" w:rsidRPr="00264272" w:rsidRDefault="00E4456D"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99008" behindDoc="0" locked="0" layoutInCell="1" allowOverlap="1" wp14:anchorId="59F9A8DC" wp14:editId="59CFDA0F">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264272" w:rsidRDefault="00E4456D"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066" type="#_x0000_t202" style="position:absolute;left:0;text-align:left;margin-left:21.35pt;margin-top:5.6pt;width:93.7pt;height:24.75pt;z-index:25309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" fillcolor="#4f81bd [3204]" strokecolor="#243f60 [1604]" strokeweight="2pt">
                <v:textbox>
                  <w:txbxContent>
                    <w:p w:rsidR="00E4456D" w:rsidRPr="00264272" w:rsidRDefault="00E4456D"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10272" behindDoc="0" locked="0" layoutInCell="1" allowOverlap="1" wp14:anchorId="15ED5EFF" wp14:editId="4E62258B">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11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06176" behindDoc="0" locked="0" layoutInCell="1" allowOverlap="1" wp14:anchorId="26471539" wp14:editId="1005E960">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10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96288" behindDoc="0" locked="0" layoutInCell="1" allowOverlap="1" wp14:anchorId="4DD6CE28" wp14:editId="44AFBCE8">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264272" w:rsidRDefault="00E4456D"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067" type="#_x0000_t202" style="position:absolute;left:0;text-align:left;margin-left:330.35pt;margin-top:14.15pt;width:116.25pt;height:24.75pt;z-index:25319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" fillcolor="#4f81bd [3204]" strokecolor="#243f60 [1604]" strokeweight="2pt">
                <v:textbox>
                  <w:txbxContent>
                    <w:p w:rsidR="00E4456D" w:rsidRPr="00264272" w:rsidRDefault="00E4456D"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98336" behindDoc="0" locked="0" layoutInCell="1" allowOverlap="1" wp14:anchorId="24EEEB19" wp14:editId="7CBDD740">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E4456D" w:rsidRPr="00916EC5" w:rsidRDefault="00E4456D"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068" type="#_x0000_t13" style="position:absolute;left:0;text-align:left;margin-left:275.25pt;margin-top:4.55pt;width:50.2pt;height:43.5pt;z-index:25319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" adj="12241" fillcolor="#4bacc6 [3208]" strokecolor="#205867 [1608]" strokeweight="2pt">
                <v:textbox>
                  <w:txbxContent>
                    <w:p w:rsidR="00E4456D" w:rsidRPr="00916EC5" w:rsidRDefault="00E4456D"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01056" behindDoc="0" locked="0" layoutInCell="1" allowOverlap="1" wp14:anchorId="19F7A2CC" wp14:editId="4C2D18D7">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264272" w:rsidRDefault="00E4456D"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069" type="#_x0000_t202" style="position:absolute;left:0;text-align:left;margin-left:21.3pt;margin-top:13.9pt;width:93.65pt;height:24.75pt;z-index:25310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" fillcolor="#4f81bd [3204]" strokecolor="#243f60 [1604]" strokeweight="2pt">
                <v:textbox>
                  <w:txbxContent>
                    <w:p w:rsidR="00E4456D" w:rsidRPr="00264272" w:rsidRDefault="00E4456D"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3344" behindDoc="0" locked="0" layoutInCell="1" allowOverlap="1" wp14:anchorId="791EDACD" wp14:editId="2FBCDD7D">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E4456D" w:rsidRPr="00916EC5" w:rsidRDefault="00E4456D"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070" type="#_x0000_t66" style="position:absolute;left:0;text-align:left;margin-left:119.3pt;margin-top:4.1pt;width:50.2pt;height:44.35pt;z-index:25311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DQKgonkQIAAFYFAAAOAAAAAAAAAAAAAAAAAC4CAABkcnMvZTJvRG9jLnhtbFBL&#10;AQItABQABgAIAAAAIQBTh8jH3gAAAAgBAAAPAAAAAAAAAAAAAAAAAOsEAABkcnMvZG93bnJldi54&#10;bWxQSwUGAAAAAAQABADzAAAA9gUAAAAA&#10;" adj="9541" fillcolor="#4bacc6 [3208]" strokecolor="#205867 [1608]" strokeweight="2pt">
                <v:textbox>
                  <w:txbxContent>
                    <w:p w:rsidR="00E4456D" w:rsidRPr="00916EC5" w:rsidRDefault="00E4456D"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D14CE3">
        <w:rPr>
          <w:rFonts w:ascii="HG丸ｺﾞｼｯｸM-PRO" w:eastAsia="HG丸ｺﾞｼｯｸM-PRO" w:hAnsi="HG丸ｺﾞｼｯｸM-PRO"/>
          <w:noProof/>
        </w:rPr>
        <w:pict>
          <v:shape id="_x0000_s1044" type="#_x0000_t75" style="position:absolute;left:0;text-align:left;margin-left:193.05pt;margin-top:3.6pt;width:59.45pt;height:96.3pt;z-index:253129728;mso-position-horizontal-relative:text;mso-position-vertical-relative:text">
            <v:imagedata r:id="rId66" o:title=""/>
          </v:shape>
          <o:OLEObject Type="Embed" ProgID="Visio.Drawing.11" ShapeID="_x0000_s1044" DrawAspect="Content" ObjectID="_1482736910" r:id="rId67"/>
        </w:pic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00384" behindDoc="0" locked="0" layoutInCell="1" allowOverlap="1" wp14:anchorId="7B89D75A" wp14:editId="72179AD1">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20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07200" behindDoc="0" locked="0" layoutInCell="1" allowOverlap="1" wp14:anchorId="0E9B3F30" wp14:editId="74D3C045">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10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43712" behindDoc="0" locked="0" layoutInCell="1" allowOverlap="1" wp14:anchorId="7A83FADE" wp14:editId="343C14C1">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135FD4" w:rsidRDefault="00E4456D"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071" type="#_x0000_t202" style="position:absolute;left:0;text-align:left;margin-left:330.3pt;margin-top:5.15pt;width:116.25pt;height:42.65pt;z-index:2530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Dan8pfqgIAAHEFAAAOAAAAAAAAAAAA&#10;AAAAAC4CAABkcnMvZTJvRG9jLnhtbFBLAQItABQABgAIAAAAIQCUl7H83QAAAAkBAAAPAAAAAAAA&#10;AAAAAAAAAAQFAABkcnMvZG93bnJldi54bWxQSwUGAAAAAAQABADzAAAADgYAAAAA&#10;" fillcolor="#4f81bd [3204]" strokecolor="#243f60 [1604]" strokeweight="2pt">
                <v:textbox>
                  <w:txbxContent>
                    <w:p w:rsidR="00E4456D" w:rsidRPr="00135FD4" w:rsidRDefault="00E4456D"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116416" behindDoc="0" locked="0" layoutInCell="1" allowOverlap="1" wp14:anchorId="7FF4FE8F" wp14:editId="74D6BAF8">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4456D" w:rsidRPr="00916EC5" w:rsidRDefault="00E4456D"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072" type="#_x0000_t66" style="position:absolute;left:0;text-align:left;margin-left:273.8pt;margin-top:3.95pt;width:50.2pt;height:44.35pt;z-index:25311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" adj="9541" fillcolor="#9bbb59 [3206]" strokecolor="#4e6128 [1606]" strokeweight="2pt">
                <v:textbox>
                  <w:txbxContent>
                    <w:p w:rsidR="00E4456D" w:rsidRPr="00916EC5" w:rsidRDefault="00E4456D"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5392" behindDoc="0" locked="0" layoutInCell="1" allowOverlap="1" wp14:anchorId="6CCFA212" wp14:editId="74896E9E">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4456D" w:rsidRPr="00916EC5" w:rsidRDefault="00E4456D"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073" type="#_x0000_t13" style="position:absolute;left:0;text-align:left;margin-left:119.3pt;margin-top:4.35pt;width:50.2pt;height:43.5pt;z-index:25311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Dt7FTzkwIAAFcFAAAOAAAAAAAAAAAAAAAAAC4CAABkcnMvZTJvRG9jLnht&#10;bFBLAQItABQABgAIAAAAIQDh9LI13wAAAAgBAAAPAAAAAAAAAAAAAAAAAO0EAABkcnMvZG93bnJl&#10;di54bWxQSwUGAAAAAAQABADzAAAA+QUAAAAA&#10;" adj="12241" fillcolor="#9bbb59 [3206]" strokecolor="#4e6128 [1606]" strokeweight="2pt">
                <v:textbox>
                  <w:txbxContent>
                    <w:p w:rsidR="00E4456D" w:rsidRPr="00916EC5" w:rsidRDefault="00E4456D"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02080" behindDoc="0" locked="0" layoutInCell="1" allowOverlap="1" wp14:anchorId="57659AC2" wp14:editId="6FEEEBF3">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Default="00E4456D"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E4456D" w:rsidRPr="00264272" w:rsidRDefault="00E4456D"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074" type="#_x0000_t202" style="position:absolute;left:0;text-align:left;margin-left:21.3pt;margin-top:4.85pt;width:93.7pt;height:42.5pt;z-index:25310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" fillcolor="#4f81bd [3204]" strokecolor="#243f60 [1604]" strokeweight="2pt">
                <v:textbox>
                  <w:txbxContent>
                    <w:p w:rsidR="00E4456D" w:rsidRDefault="00E4456D"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E4456D" w:rsidRPr="00264272" w:rsidRDefault="00E4456D"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1296" behindDoc="0" locked="0" layoutInCell="1" allowOverlap="1" wp14:anchorId="3BDEC390" wp14:editId="6C012F92">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11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rsidR="005E04E9" w:rsidRPr="00122BB4" w:rsidRDefault="00114230"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117440" behindDoc="0" locked="0" layoutInCell="1" allowOverlap="1" wp14:anchorId="048AE017" wp14:editId="5EC382FB">
                <wp:simplePos x="0" y="0"/>
                <wp:positionH relativeFrom="column">
                  <wp:posOffset>2518410</wp:posOffset>
                </wp:positionH>
                <wp:positionV relativeFrom="paragraph">
                  <wp:posOffset>219075</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E4456D" w:rsidRDefault="00E4456D"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E4456D" w:rsidRPr="00916EC5" w:rsidRDefault="00E4456D"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075" type="#_x0000_t67" style="position:absolute;left:0;text-align:left;margin-left:198.3pt;margin-top:17.25pt;width:50pt;height:43.5pt;z-index:25311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" adj="10800" fillcolor="#4bacc6 [3208]" strokecolor="#205867 [1608]" strokeweight="2pt">
                <v:textbox>
                  <w:txbxContent>
                    <w:p w:rsidR="00E4456D" w:rsidRDefault="00E4456D"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E4456D" w:rsidRPr="00916EC5" w:rsidRDefault="00E4456D"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08224" behindDoc="0" locked="0" layoutInCell="1" allowOverlap="1" wp14:anchorId="0D84D2F8" wp14:editId="3B9E2A44">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10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7680" behindDoc="0" locked="0" layoutInCell="1" allowOverlap="1" wp14:anchorId="3DC8590E" wp14:editId="4A0D4C92">
                <wp:simplePos x="0" y="0"/>
                <wp:positionH relativeFrom="column">
                  <wp:posOffset>270510</wp:posOffset>
                </wp:positionH>
                <wp:positionV relativeFrom="paragraph">
                  <wp:posOffset>109382</wp:posOffset>
                </wp:positionV>
                <wp:extent cx="5400675" cy="350520"/>
                <wp:effectExtent l="57150" t="38100" r="85725" b="876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1">
                          <a:schemeClr val="dk1"/>
                        </a:lnRef>
                        <a:fillRef idx="2">
                          <a:schemeClr val="dk1"/>
                        </a:fillRef>
                        <a:effectRef idx="1">
                          <a:schemeClr val="dk1"/>
                        </a:effectRef>
                        <a:fontRef idx="minor">
                          <a:schemeClr val="dk1"/>
                        </a:fontRef>
                      </wps:style>
                      <wps:txbx>
                        <w:txbxContent>
                          <w:p w:rsidR="00E4456D" w:rsidRPr="00264272" w:rsidRDefault="00E4456D"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076" type="#_x0000_t202" style="position:absolute;left:0;text-align:left;margin-left:21.3pt;margin-top:8.6pt;width:425.25pt;height:27.6pt;z-index:25312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" fillcolor="gray [1616]" strokecolor="black [3040]">
                <v:fill color2="#d9d9d9 [496]" rotate="t" angle="180" colors="0 #bcbcbc;22938f #d0d0d0;1 #ededed" focus="100%" type="gradient"/>
                <v:shadow on="t" color="black" opacity="24903f" origin=",.5" offset="0,.55556mm"/>
                <v:textbox>
                  <w:txbxContent>
                    <w:p w:rsidR="00E4456D" w:rsidRPr="00264272" w:rsidRDefault="00E4456D"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2560" behindDoc="0" locked="0" layoutInCell="1" allowOverlap="1" wp14:anchorId="7B3F58BF" wp14:editId="483CA42D">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12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1536" behindDoc="0" locked="0" layoutInCell="1" allowOverlap="1" wp14:anchorId="597337E0" wp14:editId="34336AF0">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12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rsidR="00C158B3" w:rsidRPr="00122BB4" w:rsidRDefault="00C158B3" w:rsidP="00F51347">
      <w:pPr>
        <w:pStyle w:val="20"/>
        <w:ind w:leftChars="0" w:left="0" w:firstLineChars="0" w:firstLine="0"/>
        <w:rPr>
          <w:rFonts w:ascii="HG丸ｺﾞｼｯｸM-PRO" w:eastAsia="HG丸ｺﾞｼｯｸM-PRO" w:hAnsi="HG丸ｺﾞｼｯｸM-PRO"/>
        </w:rPr>
      </w:pPr>
    </w:p>
    <w:p w:rsidR="005D5938" w:rsidRDefault="00C90C53" w:rsidP="005D5938">
      <w:pPr>
        <w:pStyle w:val="a9"/>
      </w:pPr>
      <w:r>
        <w:rPr>
          <w:rFonts w:hint="eastAsia"/>
        </w:rPr>
        <w:t xml:space="preserve">図4-1　</w:t>
      </w:r>
      <w:r w:rsidR="00101DBC">
        <w:rPr>
          <w:rFonts w:hint="eastAsia"/>
        </w:rPr>
        <w:t>維持</w:t>
      </w:r>
      <w:r w:rsidR="00065546" w:rsidRPr="00122BB4">
        <w:rPr>
          <w:rFonts w:hint="eastAsia"/>
        </w:rPr>
        <w:t>管理業務</w:t>
      </w:r>
      <w:r w:rsidR="005D5938">
        <w:rPr>
          <w:rFonts w:hint="eastAsia"/>
        </w:rPr>
        <w:t>の</w:t>
      </w:r>
      <w:r w:rsidR="00065546" w:rsidRPr="00122BB4">
        <w:rPr>
          <w:rFonts w:hint="eastAsia"/>
        </w:rPr>
        <w:t>全体フロー</w:t>
      </w:r>
    </w:p>
    <w:p w:rsidR="00065546" w:rsidRPr="00B72756" w:rsidRDefault="00065546" w:rsidP="005D5938">
      <w:pPr>
        <w:pStyle w:val="a9"/>
      </w:pPr>
    </w:p>
    <w:p w:rsidR="00C158B3" w:rsidRPr="00122BB4" w:rsidRDefault="00065546" w:rsidP="00065546">
      <w:pPr>
        <w:pStyle w:val="4"/>
      </w:pPr>
      <w:bookmarkStart w:id="228" w:name="_Ref406846527"/>
      <w:r w:rsidRPr="00122BB4">
        <w:rPr>
          <w:rFonts w:hint="eastAsia"/>
        </w:rPr>
        <w:lastRenderedPageBreak/>
        <w:t>維持管理業務プロセス</w:t>
      </w:r>
      <w:bookmarkEnd w:id="228"/>
    </w:p>
    <w:p w:rsidR="007B0F2B"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w:t>
      </w:r>
      <w:r w:rsidR="005D5938" w:rsidRPr="005D5938">
        <w:rPr>
          <w:rFonts w:ascii="HG丸ｺﾞｼｯｸM-PRO" w:eastAsia="HG丸ｺﾞｼｯｸM-PRO" w:hAnsi="HG丸ｺﾞｼｯｸM-PRO" w:hint="eastAsia"/>
        </w:rPr>
        <w:t>を</w:t>
      </w:r>
      <w:r w:rsidR="00C90C53">
        <w:rPr>
          <w:rFonts w:ascii="HG丸ｺﾞｼｯｸM-PRO" w:eastAsia="HG丸ｺﾞｼｯｸM-PRO" w:hAnsi="HG丸ｺﾞｼｯｸM-PRO" w:hint="eastAsia"/>
        </w:rPr>
        <w:t>表4-1</w:t>
      </w:r>
      <w:r w:rsidR="005D5938">
        <w:rPr>
          <w:rFonts w:ascii="HG丸ｺﾞｼｯｸM-PRO" w:eastAsia="HG丸ｺﾞｼｯｸM-PRO" w:hAnsi="HG丸ｺﾞｼｯｸM-PRO" w:hint="eastAsia"/>
        </w:rPr>
        <w:t>に示す。</w:t>
      </w:r>
    </w:p>
    <w:p w:rsidR="005F6269" w:rsidRPr="00457A27" w:rsidRDefault="00C90C53" w:rsidP="00CA5A87">
      <w:pPr>
        <w:pStyle w:val="a9"/>
      </w:pPr>
      <w:bookmarkStart w:id="229" w:name="_Ref406846557"/>
      <w:r>
        <w:rPr>
          <w:rFonts w:hint="eastAsia"/>
        </w:rPr>
        <w:t>表4-1　維持管理業務のプロセス</w:t>
      </w:r>
      <w:bookmarkEnd w:id="229"/>
    </w:p>
    <w:tbl>
      <w:tblPr>
        <w:tblStyle w:val="af3"/>
        <w:tblW w:w="0" w:type="auto"/>
        <w:tblInd w:w="534" w:type="dxa"/>
        <w:tblLook w:val="04A0" w:firstRow="1" w:lastRow="0" w:firstColumn="1" w:lastColumn="0" w:noHBand="0" w:noVBand="1"/>
      </w:tblPr>
      <w:tblGrid>
        <w:gridCol w:w="1134"/>
        <w:gridCol w:w="1984"/>
        <w:gridCol w:w="5387"/>
      </w:tblGrid>
      <w:tr w:rsidR="00AB5BAB" w:rsidRPr="00457A27" w:rsidTr="00681FFE">
        <w:tc>
          <w:tcPr>
            <w:tcW w:w="3118"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681FFE">
        <w:trPr>
          <w:trHeight w:val="560"/>
        </w:trPr>
        <w:tc>
          <w:tcPr>
            <w:tcW w:w="1134" w:type="dxa"/>
            <w:vMerge w:val="restart"/>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681FFE">
        <w:trPr>
          <w:trHeight w:val="560"/>
        </w:trPr>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681FFE">
        <w:trPr>
          <w:trHeight w:val="560"/>
        </w:trPr>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387" w:type="dxa"/>
            <w:vAlign w:val="center"/>
          </w:tcPr>
          <w:p w:rsidR="00AA4FD7" w:rsidRPr="00457A27" w:rsidRDefault="009D6501">
            <w:pPr>
              <w:pStyle w:val="20"/>
              <w:spacing w:line="28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w:t>
            </w:r>
            <w:r w:rsidR="00AA4FD7" w:rsidRPr="00457A27">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rsidTr="00681FFE">
        <w:trPr>
          <w:trHeight w:val="560"/>
        </w:trPr>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681FFE">
        <w:trPr>
          <w:trHeight w:val="560"/>
        </w:trPr>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681FFE">
        <w:tc>
          <w:tcPr>
            <w:tcW w:w="1134" w:type="dxa"/>
            <w:vMerge w:val="restart"/>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387" w:type="dxa"/>
            <w:vAlign w:val="center"/>
          </w:tcPr>
          <w:p w:rsidR="0068411C" w:rsidRPr="00457A27" w:rsidRDefault="009D6501" w:rsidP="009D6501">
            <w:pPr>
              <w:pStyle w:val="20"/>
              <w:spacing w:line="28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港湾局</w:t>
            </w:r>
            <w:r w:rsidR="0068411C" w:rsidRPr="00457A27">
              <w:rPr>
                <w:rFonts w:ascii="HG丸ｺﾞｼｯｸM-PRO" w:eastAsia="HG丸ｺﾞｼｯｸM-PRO" w:hAnsi="HG丸ｺﾞｼｯｸM-PRO" w:hint="eastAsia"/>
                <w:sz w:val="18"/>
                <w:szCs w:val="18"/>
              </w:rPr>
              <w:t>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0068411C" w:rsidRPr="00457A27">
              <w:rPr>
                <w:rFonts w:ascii="HG丸ｺﾞｼｯｸM-PRO" w:eastAsia="HG丸ｺﾞｼｯｸM-PRO" w:hAnsi="HG丸ｺﾞｼｯｸM-PRO" w:hint="eastAsia"/>
                <w:sz w:val="18"/>
                <w:szCs w:val="18"/>
              </w:rPr>
              <w:t>実施体制等を考慮して、</w:t>
            </w:r>
            <w:r>
              <w:rPr>
                <w:rFonts w:ascii="HG丸ｺﾞｼｯｸM-PRO" w:eastAsia="HG丸ｺﾞｼｯｸM-PRO" w:hAnsi="HG丸ｺﾞｼｯｸM-PRO" w:hint="eastAsia"/>
                <w:sz w:val="18"/>
                <w:szCs w:val="18"/>
              </w:rPr>
              <w:t>分野別。施設別、地区別</w:t>
            </w:r>
            <w:r w:rsidR="0068411C" w:rsidRPr="00457A27">
              <w:rPr>
                <w:rFonts w:ascii="HG丸ｺﾞｼｯｸM-PRO" w:eastAsia="HG丸ｺﾞｼｯｸM-PRO" w:hAnsi="HG丸ｺﾞｼｯｸM-PRO" w:hint="eastAsia"/>
                <w:sz w:val="18"/>
                <w:szCs w:val="18"/>
              </w:rPr>
              <w:t>のパトロール頻度等、具体的なパトロール計画を策定する。</w:t>
            </w:r>
          </w:p>
        </w:tc>
      </w:tr>
      <w:tr w:rsidR="0068411C" w:rsidRPr="00457A27" w:rsidTr="00681FFE">
        <w:tc>
          <w:tcPr>
            <w:tcW w:w="1134" w:type="dxa"/>
            <w:vMerge/>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387" w:type="dxa"/>
            <w:vAlign w:val="center"/>
          </w:tcPr>
          <w:p w:rsidR="0068411C"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p w:rsidR="007B0F2B" w:rsidRPr="00457A27" w:rsidRDefault="007B0F2B">
            <w:pPr>
              <w:pStyle w:val="20"/>
              <w:spacing w:line="280" w:lineRule="exact"/>
              <w:ind w:leftChars="0" w:left="0" w:firstLineChars="0" w:firstLine="0"/>
              <w:rPr>
                <w:rFonts w:ascii="HG丸ｺﾞｼｯｸM-PRO" w:eastAsia="HG丸ｺﾞｼｯｸM-PRO" w:hAnsi="HG丸ｺﾞｼｯｸM-PRO"/>
                <w:sz w:val="18"/>
                <w:szCs w:val="18"/>
              </w:rPr>
            </w:pPr>
          </w:p>
        </w:tc>
      </w:tr>
      <w:tr w:rsidR="0068411C" w:rsidRPr="00457A27" w:rsidTr="00681FFE">
        <w:tc>
          <w:tcPr>
            <w:tcW w:w="1134" w:type="dxa"/>
            <w:vMerge/>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387" w:type="dxa"/>
            <w:vAlign w:val="center"/>
          </w:tcPr>
          <w:p w:rsidR="0068411C" w:rsidRDefault="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p w:rsidR="007B0F2B" w:rsidRPr="00457A27" w:rsidRDefault="007B0F2B">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681FFE">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w:t>
            </w:r>
            <w:r w:rsidR="009D6501">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rsidTr="00681FFE">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387"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681FFE">
        <w:tc>
          <w:tcPr>
            <w:tcW w:w="1134" w:type="dxa"/>
            <w:vMerge/>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AA4FD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p w:rsidR="007B0F2B" w:rsidRPr="00457A27" w:rsidRDefault="007B0F2B">
            <w:pPr>
              <w:pStyle w:val="20"/>
              <w:spacing w:line="280" w:lineRule="exact"/>
              <w:ind w:leftChars="0" w:left="0" w:firstLineChars="0" w:firstLine="0"/>
              <w:rPr>
                <w:rFonts w:ascii="HG丸ｺﾞｼｯｸM-PRO" w:eastAsia="HG丸ｺﾞｼｯｸM-PRO" w:hAnsi="HG丸ｺﾞｼｯｸM-PRO"/>
                <w:sz w:val="18"/>
                <w:szCs w:val="18"/>
              </w:rPr>
            </w:pPr>
          </w:p>
        </w:tc>
      </w:tr>
      <w:tr w:rsidR="0068411C" w:rsidRPr="00457A27" w:rsidTr="00681FFE">
        <w:tc>
          <w:tcPr>
            <w:tcW w:w="3118" w:type="dxa"/>
            <w:gridSpan w:val="2"/>
            <w:tcBorders>
              <w:top w:val="single" w:sz="4" w:space="0" w:color="auto"/>
              <w:bottom w:val="single" w:sz="4" w:space="0" w:color="auto"/>
            </w:tcBorders>
            <w:vAlign w:val="center"/>
          </w:tcPr>
          <w:p w:rsidR="0068411C" w:rsidRPr="00457A27" w:rsidRDefault="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387" w:type="dxa"/>
            <w:vAlign w:val="center"/>
          </w:tcPr>
          <w:p w:rsidR="0068411C" w:rsidRDefault="009D6501">
            <w:pPr>
              <w:pStyle w:val="20"/>
              <w:spacing w:line="28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計画的維持管理、日常的維持管理の実施を踏まえ、評価・</w:t>
            </w:r>
            <w:r w:rsidR="00AA4FD7" w:rsidRPr="00457A27">
              <w:rPr>
                <w:rFonts w:ascii="HG丸ｺﾞｼｯｸM-PRO" w:eastAsia="HG丸ｺﾞｼｯｸM-PRO" w:hAnsi="HG丸ｺﾞｼｯｸM-PRO" w:hint="eastAsia"/>
                <w:sz w:val="18"/>
                <w:szCs w:val="18"/>
              </w:rPr>
              <w:t>検証を行い、継続的にPDCAサイクルにより業務を向上させる。</w:t>
            </w:r>
          </w:p>
          <w:p w:rsidR="007B0F2B" w:rsidRPr="00457A27" w:rsidRDefault="007B0F2B">
            <w:pPr>
              <w:pStyle w:val="20"/>
              <w:spacing w:line="280" w:lineRule="exact"/>
              <w:ind w:leftChars="0" w:left="0" w:firstLineChars="0" w:firstLine="0"/>
              <w:rPr>
                <w:rFonts w:ascii="HG丸ｺﾞｼｯｸM-PRO" w:eastAsia="HG丸ｺﾞｼｯｸM-PRO" w:hAnsi="HG丸ｺﾞｼｯｸM-PRO"/>
                <w:sz w:val="18"/>
                <w:szCs w:val="18"/>
              </w:rPr>
            </w:pPr>
          </w:p>
        </w:tc>
      </w:tr>
    </w:tbl>
    <w:p w:rsidR="007B0F2B" w:rsidRDefault="007B0F2B" w:rsidP="00F51347">
      <w:pPr>
        <w:pStyle w:val="20"/>
        <w:ind w:leftChars="0" w:left="0" w:firstLineChars="0" w:firstLine="0"/>
        <w:rPr>
          <w:rFonts w:ascii="HG丸ｺﾞｼｯｸM-PRO" w:eastAsia="HG丸ｺﾞｼｯｸM-PRO" w:hAnsi="HG丸ｺﾞｼｯｸM-PRO"/>
        </w:rPr>
      </w:pPr>
    </w:p>
    <w:p w:rsidR="005D5938" w:rsidRDefault="005D5938">
      <w:pPr>
        <w:widowControl/>
        <w:jc w:val="left"/>
        <w:rPr>
          <w:rFonts w:ascii="HG丸ｺﾞｼｯｸM-PRO" w:eastAsia="HG丸ｺﾞｼｯｸM-PRO" w:hAnsi="HG丸ｺﾞｼｯｸM-PRO"/>
          <w:sz w:val="28"/>
          <w:szCs w:val="28"/>
        </w:rPr>
      </w:pPr>
      <w:bookmarkStart w:id="230" w:name="_Ref389743619"/>
      <w:bookmarkStart w:id="231" w:name="_Ref389743622"/>
      <w:bookmarkStart w:id="232" w:name="_Toc406834014"/>
      <w:bookmarkStart w:id="233" w:name="_Toc408229065"/>
      <w:r>
        <w:br w:type="page"/>
      </w:r>
    </w:p>
    <w:p w:rsidR="00904861" w:rsidRPr="00457A27" w:rsidRDefault="00904861" w:rsidP="00AE6B72">
      <w:pPr>
        <w:pStyle w:val="2"/>
        <w:numPr>
          <w:ilvl w:val="1"/>
          <w:numId w:val="6"/>
        </w:numPr>
        <w:ind w:left="681" w:hanging="573"/>
      </w:pPr>
      <w:bookmarkStart w:id="234" w:name="_Ref408763851"/>
      <w:r w:rsidRPr="00457A27">
        <w:rPr>
          <w:rFonts w:hint="eastAsia"/>
        </w:rPr>
        <w:lastRenderedPageBreak/>
        <w:t>点検、診断・評価の手法や体制等の充実</w:t>
      </w:r>
      <w:bookmarkEnd w:id="230"/>
      <w:bookmarkEnd w:id="231"/>
      <w:bookmarkEnd w:id="232"/>
      <w:bookmarkEnd w:id="233"/>
      <w:bookmarkEnd w:id="234"/>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0B40A3" w:rsidRDefault="00650A51" w:rsidP="000B40A3">
      <w:pPr>
        <w:pStyle w:val="40"/>
        <w:ind w:left="420" w:firstLine="210"/>
        <w:rPr>
          <w:rFonts w:ascii="HG丸ｺﾞｼｯｸM-PRO" w:eastAsia="HG丸ｺﾞｼｯｸM-PRO" w:hAnsi="HG丸ｺﾞｼｯｸM-PRO"/>
          <w:color w:val="000000" w:themeColor="text1"/>
        </w:rPr>
      </w:pPr>
      <w:r w:rsidRPr="002E357C">
        <w:rPr>
          <w:rFonts w:ascii="HG丸ｺﾞｼｯｸM-PRO" w:eastAsia="HG丸ｺﾞｼｯｸM-PRO" w:hAnsi="HG丸ｺﾞｼｯｸM-PRO" w:hint="eastAsia"/>
          <w:color w:val="000000" w:themeColor="text1"/>
          <w:u w:val="single"/>
        </w:rPr>
        <w:t>点検業務（点検、診断・評価）</w:t>
      </w:r>
      <w:r w:rsidRPr="00CE4E39">
        <w:rPr>
          <w:rFonts w:ascii="HG丸ｺﾞｼｯｸM-PRO" w:eastAsia="HG丸ｺﾞｼｯｸM-PRO" w:hAnsi="HG丸ｺﾞｼｯｸM-PRO" w:hint="eastAsia"/>
          <w:color w:val="000000" w:themeColor="text1"/>
        </w:rPr>
        <w:t>は、「施設の現状を把握し、不具合の早期発見、適切な処置により、利用者および第三者への安全を確保すること」および「点検データ（基礎資料）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の最適化など効率的・効果的な維持管理・更新につなげること」の視点で充実するべきである。</w:t>
      </w:r>
    </w:p>
    <w:p w:rsidR="000B40A3" w:rsidRPr="000B40A3" w:rsidRDefault="000B40A3" w:rsidP="000B40A3">
      <w:pPr>
        <w:pStyle w:val="40"/>
        <w:ind w:left="420" w:firstLine="210"/>
        <w:rPr>
          <w:rFonts w:ascii="HG丸ｺﾞｼｯｸM-PRO" w:eastAsia="HG丸ｺﾞｼｯｸM-PRO" w:hAnsi="HG丸ｺﾞｼｯｸM-PRO"/>
          <w:color w:val="000000" w:themeColor="text1"/>
        </w:rPr>
      </w:pPr>
      <w:r w:rsidRPr="000B40A3">
        <w:rPr>
          <w:rFonts w:ascii="HG丸ｺﾞｼｯｸM-PRO" w:eastAsia="HG丸ｺﾞｼｯｸM-PRO" w:hAnsi="HG丸ｺﾞｼｯｸM-PRO" w:hint="eastAsia"/>
          <w:color w:val="000000" w:themeColor="text1"/>
        </w:rPr>
        <w:t>以下の</w:t>
      </w:r>
      <w:r w:rsidRPr="000B40A3">
        <w:rPr>
          <w:rFonts w:ascii="HG丸ｺﾞｼｯｸM-PRO" w:eastAsia="HG丸ｺﾞｼｯｸM-PRO" w:hAnsi="HG丸ｺﾞｼｯｸM-PRO"/>
          <w:color w:val="000000" w:themeColor="text1"/>
        </w:rPr>
        <w:fldChar w:fldCharType="begin"/>
      </w:r>
      <w:r w:rsidRPr="000B40A3">
        <w:rPr>
          <w:rFonts w:ascii="HG丸ｺﾞｼｯｸM-PRO" w:eastAsia="HG丸ｺﾞｼｯｸM-PRO" w:hAnsi="HG丸ｺﾞｼｯｸM-PRO"/>
          <w:color w:val="000000" w:themeColor="text1"/>
        </w:rPr>
        <w:instrText xml:space="preserve"> </w:instrText>
      </w:r>
      <w:r w:rsidRPr="000B40A3">
        <w:rPr>
          <w:rFonts w:ascii="HG丸ｺﾞｼｯｸM-PRO" w:eastAsia="HG丸ｺﾞｼｯｸM-PRO" w:hAnsi="HG丸ｺﾞｼｯｸM-PRO" w:hint="eastAsia"/>
          <w:color w:val="000000" w:themeColor="text1"/>
        </w:rPr>
        <w:instrText>REF _Ref408940426 \h</w:instrText>
      </w:r>
      <w:r w:rsidRPr="000B40A3">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0B40A3">
        <w:rPr>
          <w:rFonts w:ascii="HG丸ｺﾞｼｯｸM-PRO" w:eastAsia="HG丸ｺﾞｼｯｸM-PRO" w:hAnsi="HG丸ｺﾞｼｯｸM-PRO"/>
          <w:color w:val="000000" w:themeColor="text1"/>
        </w:rPr>
      </w:r>
      <w:r w:rsidRPr="000B40A3">
        <w:rPr>
          <w:rFonts w:ascii="HG丸ｺﾞｼｯｸM-PRO" w:eastAsia="HG丸ｺﾞｼｯｸM-PRO" w:hAnsi="HG丸ｺﾞｼｯｸM-PRO"/>
          <w:color w:val="000000" w:themeColor="text1"/>
        </w:rPr>
        <w:fldChar w:fldCharType="separate"/>
      </w:r>
      <w:r w:rsidR="008B62FF" w:rsidRPr="008B62FF">
        <w:rPr>
          <w:rFonts w:ascii="HG丸ｺﾞｼｯｸM-PRO" w:eastAsia="HG丸ｺﾞｼｯｸM-PRO" w:hAnsi="HG丸ｺﾞｼｯｸM-PRO"/>
        </w:rPr>
        <w:t xml:space="preserve">図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1</w:t>
      </w:r>
      <w:r w:rsidRPr="000B40A3">
        <w:rPr>
          <w:rFonts w:ascii="HG丸ｺﾞｼｯｸM-PRO" w:eastAsia="HG丸ｺﾞｼｯｸM-PRO" w:hAnsi="HG丸ｺﾞｼｯｸM-PRO"/>
          <w:color w:val="000000" w:themeColor="text1"/>
        </w:rPr>
        <w:fldChar w:fldCharType="end"/>
      </w:r>
      <w:r w:rsidRPr="000B40A3">
        <w:rPr>
          <w:rFonts w:ascii="HG丸ｺﾞｼｯｸM-PRO" w:eastAsia="HG丸ｺﾞｼｯｸM-PRO" w:hAnsi="HG丸ｺﾞｼｯｸM-PRO" w:hint="eastAsia"/>
          <w:color w:val="000000" w:themeColor="text1"/>
        </w:rPr>
        <w:t>、</w:t>
      </w:r>
      <w:r w:rsidRPr="000B40A3">
        <w:rPr>
          <w:rFonts w:ascii="HG丸ｺﾞｼｯｸM-PRO" w:eastAsia="HG丸ｺﾞｼｯｸM-PRO" w:hAnsi="HG丸ｺﾞｼｯｸM-PRO"/>
          <w:color w:val="000000" w:themeColor="text1"/>
        </w:rPr>
        <w:fldChar w:fldCharType="begin"/>
      </w:r>
      <w:r w:rsidRPr="000B40A3">
        <w:rPr>
          <w:rFonts w:ascii="HG丸ｺﾞｼｯｸM-PRO" w:eastAsia="HG丸ｺﾞｼｯｸM-PRO" w:hAnsi="HG丸ｺﾞｼｯｸM-PRO"/>
          <w:color w:val="000000" w:themeColor="text1"/>
        </w:rPr>
        <w:instrText xml:space="preserve"> REF _Ref408940430 \h </w:instrText>
      </w:r>
      <w:r>
        <w:rPr>
          <w:rFonts w:ascii="HG丸ｺﾞｼｯｸM-PRO" w:eastAsia="HG丸ｺﾞｼｯｸM-PRO" w:hAnsi="HG丸ｺﾞｼｯｸM-PRO"/>
          <w:color w:val="000000" w:themeColor="text1"/>
        </w:rPr>
        <w:instrText xml:space="preserve"> \* MERGEFORMAT </w:instrText>
      </w:r>
      <w:r w:rsidRPr="000B40A3">
        <w:rPr>
          <w:rFonts w:ascii="HG丸ｺﾞｼｯｸM-PRO" w:eastAsia="HG丸ｺﾞｼｯｸM-PRO" w:hAnsi="HG丸ｺﾞｼｯｸM-PRO"/>
          <w:color w:val="000000" w:themeColor="text1"/>
        </w:rPr>
      </w:r>
      <w:r w:rsidRPr="000B40A3">
        <w:rPr>
          <w:rFonts w:ascii="HG丸ｺﾞｼｯｸM-PRO" w:eastAsia="HG丸ｺﾞｼｯｸM-PRO" w:hAnsi="HG丸ｺﾞｼｯｸM-PRO"/>
          <w:color w:val="000000" w:themeColor="text1"/>
        </w:rPr>
        <w:fldChar w:fldCharType="separate"/>
      </w:r>
      <w:r w:rsidR="008B62FF" w:rsidRPr="008B62FF">
        <w:rPr>
          <w:rFonts w:ascii="HG丸ｺﾞｼｯｸM-PRO" w:eastAsia="HG丸ｺﾞｼｯｸM-PRO" w:hAnsi="HG丸ｺﾞｼｯｸM-PRO" w:hint="eastAsia"/>
        </w:rPr>
        <w:t xml:space="preserve">図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2</w:t>
      </w:r>
      <w:r w:rsidRPr="000B40A3">
        <w:rPr>
          <w:rFonts w:ascii="HG丸ｺﾞｼｯｸM-PRO" w:eastAsia="HG丸ｺﾞｼｯｸM-PRO" w:hAnsi="HG丸ｺﾞｼｯｸM-PRO"/>
          <w:color w:val="000000" w:themeColor="text1"/>
        </w:rPr>
        <w:fldChar w:fldCharType="end"/>
      </w:r>
      <w:r w:rsidRPr="000B40A3">
        <w:rPr>
          <w:rFonts w:ascii="HG丸ｺﾞｼｯｸM-PRO" w:eastAsia="HG丸ｺﾞｼｯｸM-PRO" w:hAnsi="HG丸ｺﾞｼｯｸM-PRO" w:hint="eastAsia"/>
          <w:color w:val="000000" w:themeColor="text1"/>
        </w:rPr>
        <w:t>に点検業務の充実に向けた観点と、当該分野におけるそれらの具体的な例示をそれぞれ示す。</w:t>
      </w:r>
    </w:p>
    <w:p w:rsidR="00E06C3A" w:rsidRPr="000B40A3" w:rsidRDefault="00E06C3A" w:rsidP="009A21F1">
      <w:pPr>
        <w:pStyle w:val="40"/>
        <w:ind w:left="420" w:firstLine="210"/>
        <w:rPr>
          <w:rFonts w:ascii="HG丸ｺﾞｼｯｸM-PRO" w:eastAsia="HG丸ｺﾞｼｯｸM-PRO" w:hAnsi="HG丸ｺﾞｼｯｸM-PRO"/>
          <w:color w:val="000000" w:themeColor="text1"/>
        </w:rPr>
      </w:pPr>
    </w:p>
    <w:p w:rsidR="00676D3E" w:rsidRDefault="00740C39" w:rsidP="00740C39">
      <w:pPr>
        <w:pStyle w:val="40"/>
        <w:ind w:left="420" w:firstLine="21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4301184" behindDoc="0" locked="0" layoutInCell="1" allowOverlap="1" wp14:anchorId="339A3582" wp14:editId="3E03782B">
                <wp:simplePos x="0" y="0"/>
                <wp:positionH relativeFrom="column">
                  <wp:posOffset>4426452</wp:posOffset>
                </wp:positionH>
                <wp:positionV relativeFrom="paragraph">
                  <wp:posOffset>1810053</wp:posOffset>
                </wp:positionV>
                <wp:extent cx="1648046" cy="782955"/>
                <wp:effectExtent l="0" t="0" r="0" b="17145"/>
                <wp:wrapNone/>
                <wp:docPr id="236" name="グループ化 236"/>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25"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E4456D" w:rsidRPr="00FD78C7" w:rsidRDefault="00E4456D" w:rsidP="00740C39">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s:wsp>
                        <wps:cNvPr id="428" name="Rectangle 1292"/>
                        <wps:cNvSpPr>
                          <a:spLocks noChangeArrowheads="1"/>
                        </wps:cNvSpPr>
                        <wps:spPr bwMode="auto">
                          <a:xfrm>
                            <a:off x="85060" y="563525"/>
                            <a:ext cx="395605" cy="143510"/>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E4456D" w:rsidRPr="00567B73" w:rsidRDefault="00E4456D"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65458F" w:rsidRDefault="00E4456D"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431"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567B73" w:rsidRDefault="00E4456D"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567B73" w:rsidRDefault="00E4456D"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434"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E4456D" w:rsidRPr="00567B73" w:rsidRDefault="00E4456D"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65458F" w:rsidRDefault="00E4456D"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id="グループ化 236" o:spid="_x0000_s1077" style="position:absolute;left:0;text-align:left;margin-left:348.55pt;margin-top:142.5pt;width:129.75pt;height:61.65pt;z-index:254301184"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">
                <v:rect id="Rectangle 1294" o:spid="_x0000_s1078" style="position:absolute;width:14730;height:7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rsidR="00E4456D" w:rsidRPr="00FD78C7" w:rsidRDefault="00E4456D" w:rsidP="00740C39">
                        <w:pPr>
                          <w:rPr>
                            <w:rFonts w:ascii="HG丸ｺﾞｼｯｸM-PRO" w:eastAsia="HG丸ｺﾞｼｯｸM-PRO" w:hAnsi="HG丸ｺﾞｼｯｸM-PRO"/>
                          </w:rPr>
                        </w:pPr>
                      </w:p>
                    </w:txbxContent>
                  </v:textbox>
                </v:rect>
                <v:rect id="Rectangle 1292" o:spid="_x0000_s1079" style="position:absolute;left:850;top:5635;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T28AA&#10;AADcAAAADwAAAGRycy9kb3ducmV2LnhtbERPy2rCQBTdC/2H4Qru6iQhFkkdRQoFFbuoStaXzDUJ&#10;zdwJmWkef+8sBJeH897sRtOInjpXW1YQLyMQxIXVNZcKbtfv9zUI55E1NpZJwUQOdtu32QYzbQf+&#10;pf7iSxFC2GWooPK+zaR0RUUG3dK2xIG7286gD7Arpe5wCOGmkUkUfUiDNYeGClv6qqj4u/wbBT/y&#10;PMX31fHm8ijVE+bGpqdcqcV83H+C8DT6l/jpPmgFaRLWhjPhCMj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hT28AAAADcAAAADwAAAAAAAAAAAAAAAACYAgAAZHJzL2Rvd25y&#10;ZXYueG1sUEsFBgAAAAAEAAQA9QAAAIUDAAAAAA==&#10;" fillcolor="white [3201]" strokecolor="#4f81bd [3204]" strokeweight="2pt">
                  <v:textbox inset="5.85pt,.7pt,5.85pt,.7pt">
                    <w:txbxContent>
                      <w:p w:rsidR="00E4456D" w:rsidRPr="00567B73" w:rsidRDefault="00E4456D" w:rsidP="00740C39">
                        <w:pPr>
                          <w:spacing w:line="260" w:lineRule="exact"/>
                          <w:rPr>
                            <w:rFonts w:ascii="HG丸ｺﾞｼｯｸM-PRO" w:eastAsia="HG丸ｺﾞｼｯｸM-PRO" w:hAnsi="HG丸ｺﾞｼｯｸM-PRO"/>
                            <w:sz w:val="18"/>
                            <w:szCs w:val="18"/>
                          </w:rPr>
                        </w:pPr>
                      </w:p>
                    </w:txbxContent>
                  </v:textbox>
                </v:rect>
                <v:rect id="Rectangle 1293" o:spid="_x0000_s1080" style="position:absolute;left:5103;top:5635;width:11377;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rsidR="00E4456D" w:rsidRPr="0065458F" w:rsidRDefault="00E4456D"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rect id="Rectangle 1288" o:spid="_x0000_s1081" style="position:absolute;left:850;top:1275;width:3956;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VnMUA&#10;AADcAAAADwAAAGRycy9kb3ducmV2LnhtbESPUWvCMBSF3wf7D+EO9qZpnEhbjTKcA30QNvUHXJpr&#10;U9bcdE3U7t+bwWCPh3POdziL1eBacaU+NJ41qHEGgrjypuFaw+n4PspBhIhssPVMGn4owGr5+LDA&#10;0vgbf9L1EGuRIBxK1GBj7EopQ2XJYRj7jjh5Z987jEn2tTQ93hLctXKSZTPpsOG0YLGjtaXq63Bx&#10;GupW2d3behKLD7XvNkWRq/13rvXz0/A6BxFpiP/hv/bWaJi+KPg9k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dWcxQAAANwAAAAPAAAAAAAAAAAAAAAAAJgCAABkcnMv&#10;ZG93bnJldi54bWxQSwUGAAAAAAQABAD1AAAAigMAAAAA&#10;" fillcolor="#4f81bd [3204]" strokecolor="#243f60 [1604]" strokeweight="2pt">
                  <v:textbox inset="5.85pt,.7pt,5.85pt,.7pt">
                    <w:txbxContent>
                      <w:p w:rsidR="00E4456D" w:rsidRPr="00567B73" w:rsidRDefault="00E4456D" w:rsidP="00740C39">
                        <w:pPr>
                          <w:spacing w:line="260" w:lineRule="exact"/>
                          <w:rPr>
                            <w:rFonts w:ascii="HG丸ｺﾞｼｯｸM-PRO" w:eastAsia="HG丸ｺﾞｼｯｸM-PRO" w:hAnsi="HG丸ｺﾞｼｯｸM-PRO"/>
                            <w:sz w:val="18"/>
                            <w:szCs w:val="18"/>
                          </w:rPr>
                        </w:pPr>
                      </w:p>
                    </w:txbxContent>
                  </v:textbox>
                </v:rect>
                <v:rect id="Rectangle 1289" o:spid="_x0000_s1082" style="position:absolute;left:5103;top:1063;width:660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rsidR="00E4456D" w:rsidRPr="00567B73" w:rsidRDefault="00E4456D"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90" o:spid="_x0000_s1083" style="position:absolute;left:850;top:3402;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i2EMUA&#10;AADcAAAADwAAAGRycy9kb3ducmV2LnhtbESPQWvCQBSE74L/YXlCb3WjRinRVUQRmoOitr0/ss8k&#10;mn0bsqvG/vquUPA4zMw3zGzRmkrcqHGlZQWDfgSCOLO65FzB99fm/QOE88gaK8uk4EEOFvNuZ4aJ&#10;tnc+0O3ocxEg7BJUUHhfJ1K6rCCDrm9r4uCdbGPQB9nkUjd4D3BTyWEUTaTBksNCgTWtCsoux6tR&#10;4HbrHcXp+Wd7fYzTLD3tt5ffpVJvvXY5BeGp9a/wf/tTK4hHMTz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LYQxQAAANwAAAAPAAAAAAAAAAAAAAAAAJgCAABkcnMv&#10;ZG93bnJldi54bWxQSwUGAAAAAAQABAD1AAAAigMAAAAA&#10;" filled="f" strokecolor="#385d8a" strokeweight="1.5pt">
                  <v:stroke dashstyle="dash"/>
                  <v:textbox inset="5.85pt,.7pt,5.85pt,.7pt">
                    <w:txbxContent>
                      <w:p w:rsidR="00E4456D" w:rsidRPr="00567B73" w:rsidRDefault="00E4456D" w:rsidP="00740C39">
                        <w:pPr>
                          <w:spacing w:line="260" w:lineRule="exact"/>
                          <w:rPr>
                            <w:rFonts w:ascii="HG丸ｺﾞｼｯｸM-PRO" w:eastAsia="HG丸ｺﾞｼｯｸM-PRO" w:hAnsi="HG丸ｺﾞｼｯｸM-PRO"/>
                            <w:sz w:val="18"/>
                            <w:szCs w:val="18"/>
                          </w:rPr>
                        </w:pPr>
                      </w:p>
                    </w:txbxContent>
                  </v:textbox>
                </v:rect>
                <v:rect id="Rectangle 1291" o:spid="_x0000_s1084" style="position:absolute;left:5103;top:3508;width:9627;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rsidR="00E4456D" w:rsidRPr="0065458F" w:rsidRDefault="00E4456D"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w:pict>
          </mc:Fallback>
        </mc:AlternateContent>
      </w:r>
      <w:r w:rsidR="00985F4E" w:rsidRPr="00457A27">
        <w:rPr>
          <w:rFonts w:ascii="HG丸ｺﾞｼｯｸM-PRO" w:eastAsia="HG丸ｺﾞｼｯｸM-PRO" w:hAnsi="HG丸ｺﾞｼｯｸM-PRO"/>
          <w:noProof/>
        </w:rPr>
        <mc:AlternateContent>
          <mc:Choice Requires="wpg">
            <w:drawing>
              <wp:inline distT="0" distB="0" distL="0" distR="0" wp14:anchorId="2625EF73" wp14:editId="185FE2DA">
                <wp:extent cx="3902149" cy="2717159"/>
                <wp:effectExtent l="0" t="0" r="22225" b="26670"/>
                <wp:docPr id="112" name="グループ化 1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14"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17"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0"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E4456D" w:rsidRDefault="00E4456D"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121"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E4456D" w:rsidRDefault="00E4456D"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22" name="正方形/長方形 122"/>
                        <wps:cNvSpPr>
                          <a:spLocks/>
                        </wps:cNvSpPr>
                        <wps:spPr>
                          <a:xfrm>
                            <a:off x="409571" y="704850"/>
                            <a:ext cx="1877007" cy="243840"/>
                          </a:xfrm>
                          <a:prstGeom prst="rect">
                            <a:avLst/>
                          </a:prstGeom>
                        </wps:spPr>
                        <wps:txbx>
                          <w:txbxContent>
                            <w:p w:rsidR="00E4456D" w:rsidRDefault="00E4456D"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23"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E4456D" w:rsidRDefault="00E4456D"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E4456D" w:rsidRDefault="00E4456D"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2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E4456D" w:rsidRDefault="00E4456D"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6" name="正方形/長方形 126"/>
                        <wps:cNvSpPr>
                          <a:spLocks/>
                        </wps:cNvSpPr>
                        <wps:spPr>
                          <a:xfrm>
                            <a:off x="409575" y="1714500"/>
                            <a:ext cx="1795780" cy="472440"/>
                          </a:xfrm>
                          <a:prstGeom prst="rect">
                            <a:avLst/>
                          </a:prstGeom>
                        </wps:spPr>
                        <wps:txbx>
                          <w:txbxContent>
                            <w:p w:rsidR="00E4456D" w:rsidRPr="00FE7441" w:rsidRDefault="00E4456D"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E4456D" w:rsidRDefault="00E4456D"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27"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E4456D" w:rsidRDefault="00E4456D"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E4456D" w:rsidRDefault="00E4456D"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136"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37"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4456D" w:rsidRPr="00740C39" w:rsidRDefault="00E4456D"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138" name="カギ線コネクタ 138"/>
                        <wps:cNvCnPr>
                          <a:cxnSpLocks noChangeShapeType="1"/>
                          <a:endCxn id="135"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39"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140" name="直線コネクタ 140"/>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1" name="グループ化 141"/>
                        <wpg:cNvGrpSpPr>
                          <a:grpSpLocks/>
                        </wpg:cNvGrpSpPr>
                        <wpg:grpSpPr>
                          <a:xfrm>
                            <a:off x="2095499" y="581045"/>
                            <a:ext cx="442345" cy="715034"/>
                            <a:chOff x="2095500" y="581025"/>
                            <a:chExt cx="442185" cy="715034"/>
                          </a:xfrm>
                        </wpg:grpSpPr>
                        <wps:wsp>
                          <wps:cNvPr id="142" name="直線コネクタ 14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3"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44"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49"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51"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52"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id="グループ化 112" o:spid="_x0000_s1085"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086"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kiiMMAAADcAAAADwAAAGRycy9kb3ducmV2LnhtbERPS2sCMRC+F/wPYYTeNLtFfGyNYit9&#10;ePSB0NuwGXcXN5NtEnX11zeC0Nt8fM+ZzltTizM5X1lWkPYTEMS51RUXCnbbj94YhA/IGmvLpOBK&#10;HuazztMUM20vvKbzJhQihrDPUEEZQpNJ6fOSDPq+bYgjd7DOYIjQFVI7vMRwU8uXJBlKgxXHhhIb&#10;ei8pP25ORsHqlP5MDm/m042+rvXvcnjbO3NT6rnbLl5BBGrDv/jh/tZxfjqA+zPxAj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5IojDAAAA3AAAAA8AAAAAAAAAAAAA&#10;AAAAoQIAAGRycy9kb3ducmV2LnhtbFBLBQYAAAAABAAEAPkAAACRAwAAAAA=&#10;" adj="21417" strokecolor="#4a7ebb"/>
                <v:shape id="カギ線コネクタ 117" o:spid="_x0000_s1087"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nvsUAAADcAAAADwAAAGRycy9kb3ducmV2LnhtbERPS0vDQBC+C/6HZQre7KYR25p2W8RH&#10;seBBUw/tbchOk2B2NuyObfz3riB4m4/vOcv14Dp1ohBbzwYm4wwUceVty7WBj93z9RxUFGSLnWcy&#10;8E0R1qvLiyUW1p/5nU6l1CqFcCzQQCPSF1rHqiGHcex74sQdfXAoCYZa24DnFO46nWfZVDtsOTU0&#10;2NNDQ9Vn+eUMHO42Uuabp9n+Vm7eto/HmIfpqzFXo+F+AUpokH/xn/vFpvmTGfw+ky7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TnvsUAAADcAAAADwAAAAAAAAAA&#10;AAAAAAChAgAAZHJzL2Rvd25yZXYueG1sUEsFBgAAAAAEAAQA+QAAAJMD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088"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KmsYA&#10;AADcAAAADwAAAGRycy9kb3ducmV2LnhtbESPT2vCQBDF70K/wzKFXqTZNNRSYlYp0oI30fbQ45Ad&#10;88fsbMhuNfHTO4eCtxnem/d+U6xH16kzDaHxbOAlSUERl942XBn4+f56fgcVIrLFzjMZmCjAevUw&#10;KzC3/sJ7Oh9ipSSEQ44G6hj7XOtQ1uQwJL4nFu3oB4dR1qHSdsCLhLtOZ2n6ph02LA019rSpqTwd&#10;/pyBRdu3m10ITtsp/TzNF9fX393VmKfH8WMJKtIY7+b/660V/Ezw5RmZ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0KmsYAAADcAAAADwAAAAAAAAAAAAAAAACYAgAAZHJz&#10;L2Rvd25yZXYueG1sUEsFBgAAAAAEAAQA9QAAAIsDAAAAAA==&#10;" fillcolor="#4f81bd" strokecolor="#385d8a" strokeweight="2pt">
                  <v:path arrowok="t"/>
                  <v:textbox>
                    <w:txbxContent>
                      <w:p w:rsidR="00E4456D" w:rsidRDefault="00E4456D"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089"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ocIA&#10;AADcAAAADwAAAGRycy9kb3ducmV2LnhtbERPS27CMBDdV+IO1iB1Vxy+pSkGVZEQXbABeoAhHuJA&#10;PE5jN4Tb10hI7ObpfWex6mwlWmp86VjBcJCAIM6dLrlQ8HNYv81B+ICssXJMCm7kYbXsvSww1e7K&#10;O2r3oRAxhH2KCkwIdSqlzw1Z9ANXE0fu5BqLIcKmkLrBawy3lRwlyUxaLDk2GKwpM5Rf9n9WQfYx&#10;ec9mm3Z83IatHP+edofp2Sj12u++PkEE6sJT/HB/6zh/NIT7M/E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J6h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E4456D" w:rsidRDefault="00E4456D"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22" o:spid="_x0000_s1090"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tB8IA&#10;AADcAAAADwAAAGRycy9kb3ducmV2LnhtbERP32vCMBB+H/g/hBvsbabrYJPOKKIIe9gEtbLXszmb&#10;YnMpSardf78IA9/u4/t50/lgW3EhHxrHCl7GGQjiyumGawXlfv08AREissbWMSn4pQDz2ehhioV2&#10;V97SZRdrkUI4FKjAxNgVUobKkMUwdh1x4k7OW4wJ+lpqj9cUbluZZ9mbtNhwajDY0dJQdd71VsH7&#10;cVX2r+Gr11lYbA7ab88/30app8dh8QEi0hDv4n/3p07z8xxuz6QL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1u0HwgAAANwAAAAPAAAAAAAAAAAAAAAAAJgCAABkcnMvZG93&#10;bnJldi54bWxQSwUGAAAAAAQABAD1AAAAhwMAAAAA&#10;" filled="f" stroked="f">
                  <v:path arrowok="t"/>
                  <v:textbox>
                    <w:txbxContent>
                      <w:p w:rsidR="00E4456D" w:rsidRDefault="00E4456D"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091"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ASNcAA&#10;AADcAAAADwAAAGRycy9kb3ducmV2LnhtbERP24rCMBB9F/yHMIJvmqogUk2LCqK+LOvlA4ZmbKvN&#10;pCRRu3+/WVjwbQ7nOqu8M414kfO1ZQWTcQKCuLC65lLB9bIbLUD4gKyxsUwKfshDnvV7K0y1ffOJ&#10;XudQihjCPkUFVQhtKqUvKjLox7YljtzNOoMhQldK7fAdw00jp0kylwZrjg0VtrStqHicn0bBxrj6&#10;69jty+Phels0dv74ntwTpYaDbr0EEagLH/G/+6Dj/OkM/p6JF8js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tASNcAAAADcAAAADwAAAAAAAAAAAAAAAACYAgAAZHJzL2Rvd25y&#10;ZXYueG1sUEsFBgAAAAAEAAQA9QAAAIUDA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rsidR="00E4456D" w:rsidRDefault="00E4456D"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E4456D" w:rsidRDefault="00E4456D"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092"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38MA&#10;AADcAAAADwAAAGRycy9kb3ducmV2LnhtbERPTYvCMBC9C/sfwix4EU0VlKUaRYTFBfFgXXav02Zs&#10;q82kNNHWf28Ewds83ucsVp2pxI0aV1pWMB5FIIgzq0vOFfwev4dfIJxH1lhZJgV3crBafvQWGGvb&#10;8oFuic9FCGEXo4LC+zqW0mUFGXQjWxMH7mQbgz7AJpe6wTaEm0pOomgmDZYcGgqsaVNQdkmuRsHm&#10;Wibb7G5T89ee/8f7w26w3adK9T+79RyEp86/xS/3jw7zJ1N4PhMu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CW38MAAADcAAAADwAAAAAAAAAAAAAAAACYAgAAZHJzL2Rv&#10;d25yZXYueG1sUEsFBgAAAAAEAAQA9QAAAIg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E4456D" w:rsidRDefault="00E4456D"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6" o:spid="_x0000_s1093"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rBMIA&#10;AADcAAAADwAAAGRycy9kb3ducmV2LnhtbERPS2sCMRC+F/wPYQRvNauCldUoohR6aAu+8Dpuxs3i&#10;ZrIkWd3++6ZQ8DYf33MWq87W4k4+VI4VjIYZCOLC6YpLBcfD++sMRIjIGmvHpOCHAqyWvZcF5to9&#10;eEf3fSxFCuGQowITY5NLGQpDFsPQNcSJuzpvMSboS6k9PlK4reU4y6bSYsWpwWBDG0PFbd9aBW+X&#10;7bGdhM9WZ2H9fdJ+dzt/GaUG/W49BxGpi0/xv/tDp/njKfw9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esEwgAAANwAAAAPAAAAAAAAAAAAAAAAAJgCAABkcnMvZG93&#10;bnJldi54bWxQSwUGAAAAAAQABAD1AAAAhwMAAAAA&#10;" filled="f" stroked="f">
                  <v:path arrowok="t"/>
                  <v:textbox>
                    <w:txbxContent>
                      <w:p w:rsidR="00E4456D" w:rsidRPr="00FE7441" w:rsidRDefault="00E4456D"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E4456D" w:rsidRDefault="00E4456D"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094"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mHsIA&#10;AADcAAAADwAAAGRycy9kb3ducmV2LnhtbERPTWvCQBC9C/0PyxS86UYPtkZXKQXBg9ioBeltzE6z&#10;odnZmF1j/PeuUPA2j/c582VnK9FS40vHCkbDBARx7nTJhYLvw2rwDsIHZI2VY1JwIw/LxUtvjql2&#10;V95Ruw+FiCHsU1RgQqhTKX1uyKIfupo4cr+usRgibAqpG7zGcFvJcZJMpMWSY4PBmj4N5X/7i1Vw&#10;zMyX1dsiq47t5jQ6+8DZz1Sp/mv3MQMRqAtP8b97reP88Rs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mYewgAAANwAAAAPAAAAAAAAAAAAAAAAAJgCAABkcnMvZG93&#10;bnJldi54bWxQSwUGAAAAAAQABAD1AAAAhwMAAA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rsidR="00E4456D" w:rsidRDefault="00E4456D"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E4456D" w:rsidRDefault="00E4456D"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095"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2eMUA&#10;AADcAAAADwAAAGRycy9kb3ducmV2LnhtbERP20oDMRB9F/yHMIJvNqvSC9umpQhV0ULZttDXYTPu&#10;rm4maRLbXb/eCELf5nCuM1t0phUn8qGxrOB+kIEgLq1uuFKw363uJiBCRNbYWiYFPQVYzK+vZphr&#10;e+aCTttYiRTCIUcFdYwulzKUNRkMA+uIE/dhvcGYoK+k9nhO4aaVD1k2kgYbTg01OnqqqfzafhsF&#10;R/Zvo+XnT//+XLix26xf+mFxUOr2pltOQUTq4kX8737Vaf7jEP6eSR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Z4xQAAANwAAAAPAAAAAAAAAAAAAAAAAJgCAABkcnMv&#10;ZG93bnJldi54bWxQSwUGAAAAAAQABAD1AAAAigMAAA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096"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MUcMA&#10;AADcAAAADwAAAGRycy9kb3ducmV2LnhtbERPTWvCQBC9C/6HZYTedFOVVKKbILaFoodSK+pxyE6T&#10;YHY2Zrea/vuuIHibx/ucRdaZWlyodZVlBc+jCARxbnXFhYLd9/twBsJ5ZI21ZVLwRw6ytN9bYKLt&#10;lb/osvWFCCHsElRQet8kUrq8JINuZBviwP3Y1qAPsC2kbvEawk0tx1EUS4MVh4YSG1qVlJ+2v0bB&#10;y3nzdp7K+tVOorg64Kc5+vVeqadBt5yD8NT5h/ju/tBh/iSG2zPh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DMUcMAAADcAAAADwAAAAAAAAAAAAAAAACYAgAAZHJzL2Rv&#10;d25yZXYueG1sUEsFBgAAAAAEAAQA9QAAAIgDAA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097"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jScAA&#10;AADcAAAADwAAAGRycy9kb3ducmV2LnhtbERP24rCMBB9F/yHMIJvmq6CSte0iLsLgi9q/YChmV6w&#10;mZQkq92/3wiCb3M419nmg+nEnZxvLSv4mCcgiEurW64VXIuf2QaED8gaO8uk4I885Nl4tMVU2wef&#10;6X4JtYgh7FNU0ITQp1L6siGDfm574shV1hkMEbpaaoePGG46uUiSlTTYcmxosKd9Q+Xt8msUVAtz&#10;O1fd17EqZKt3xenovvdrpaaTYfcJItAQ3uKX+6Dj/OUans/EC2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djScAAAADcAAAADwAAAAAAAAAAAAAAAACYAgAAZHJzL2Rvd25y&#10;ZXYueG1sUEsFBgAAAAAEAAQA9QAAAIUD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rsidR="00E4456D" w:rsidRPr="00740C39" w:rsidRDefault="00E4456D"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098"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i6oMQAAADcAAAADwAAAGRycy9kb3ducmV2LnhtbESPzWrDQAyE74W+w6JAb806SSnGySaU&#10;QmvTW37IWXhV262lNd5t4rx9dSj0JjGjmU+b3cS9udAYuyAOFvMMDEkdfCeNg9Px7TEHExOKxz4I&#10;ObhRhN32/m6DhQ9X2dPlkBqjIRILdNCmNBTWxrolxjgPA4lqn2FkTLqOjfUjXjWce7vMsmfL2Ik2&#10;tDjQa0v19+GHHfRPefn1vspvVbX8KLnb87k8snMPs+llDSbRlP7Nf9eVV/yV0uozOoH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yLqgxAAAANwAAAAPAAAAAAAAAAAA&#10;AAAAAKECAABkcnMvZG93bnJldi54bWxQSwUGAAAAAAQABAD5AAAAkgMAAAAA&#10;" strokecolor="#4a7ebb"/>
                <v:shape id="カギ線コネクタ 139" o:spid="_x0000_s1099"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MX7cMAAADcAAAADwAAAGRycy9kb3ducmV2LnhtbERPzWrCQBC+C32HZQredFMrrUZXKVJB&#10;vJREH2DIjkl0dzZk1xh9erdQ6G0+vt9ZrntrREetrx0reBsnIIgLp2suFRwP29EMhA/IGo1jUnAn&#10;D+vVy2CJqXY3zqjLQyliCPsUFVQhNKmUvqjIoh+7hjhyJ9daDBG2pdQt3mK4NXKSJB/SYs2xocKG&#10;NhUVl/xqFXxf93uTnB9yfjlm3c+nmfazbKfU8LX/WoAI1Id/8Z97p+P89zn8PhMv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jF+3DAAAA3AAAAA8AAAAAAAAAAAAA&#10;AAAAoQIAAGRycy9kb3ducmV2LnhtbFBLBQYAAAAABAAEAPkAAACRAwAAAAA=&#10;" adj="13221" strokecolor="#4a7ebb"/>
                <v:line id="直線コネクタ 140" o:spid="_x0000_s1100"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ShUMQAAADcAAAADwAAAGRycy9kb3ducmV2LnhtbESPQWsCMRCF7wX/Qxiht5rVlqJbo4gg&#10;9NCDVUGPYzLdLG4m6ybV7b/vHAq9zfDevPfNfNmHRt2oS3VkA+NRAYrYRldzZeCw3zxNQaWM7LCJ&#10;TAZ+KMFyMXiYY+ninT/ptsuVkhBOJRrwObel1sl6CphGsSUW7St2AbOsXaVdh3cJD42eFMWrDliz&#10;NHhsae3JXnbfwcDR48d2a8+Z4vNpZV3lXLzOjHkc9qs3UJn6/G/+u353gv8i+PKMTK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VKFQxAAAANwAAAAPAAAAAAAAAAAA&#10;AAAAAKECAABkcnMvZG93bnJldi54bWxQSwUGAAAAAAQABAD5AAAAkgMAAAAA&#10;" strokecolor="#4a7ebb"/>
                <v:group id="グループ化 141" o:spid="_x0000_s1101"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line id="直線コネクタ 142" o:spid="_x0000_s1102"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qavMIAAADcAAAADwAAAGRycy9kb3ducmV2LnhtbERPS2sCMRC+C/6HMEJvbra2SF03KyIU&#10;eujBR6E9jsm4WbqZrJtUt//eFAre5uN7TrkaXCsu1IfGs4LHLAdBrL1puFbwcXidvoAIEdlg65kU&#10;/FKAVTUelVgYf+UdXfaxFimEQ4EKbIxdIWXQlhyGzHfEiTv53mFMsK+l6fGawl0rZ3k+lw4bTg0W&#10;O9pY0t/7H6fg0+L7dquPkfzT11qb2hh/Xij1MBnWSxCRhngX/7vfTJr/PIO/Z9IFsr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8qavMIAAADcAAAADwAAAAAAAAAAAAAA&#10;AAChAgAAZHJzL2Rvd25yZXYueG1sUEsFBgAAAAAEAAQA+QAAAJADAAAAAA==&#10;" strokecolor="#4a7ebb"/>
                  <v:shape id="カギ線コネクタ 143" o:spid="_x0000_s1103"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NTfMYAAADcAAAADwAAAGRycy9kb3ducmV2LnhtbESPQWvCQBCF7wX/wzJCb81GKyLRVUQU&#10;2kMLmh48jrtjEszOhuxqkv76bqHQ2wzvfW/erDa9rcWDWl85VjBJUhDE2pmKCwVf+eFlAcIHZIO1&#10;Y1IwkIfNevS0wsy4jo/0OIVCxBD2GSooQ2gyKb0uyaJPXEMctatrLYa4toU0LXYx3NZymqZzabHi&#10;eKHEhnYl6dvpbmONxXz/gcf9/XL+HGbvW211/j1V6nncb5cgAvXh3/xHv5nIzV7h95k4gV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TU3zGAAAA3AAAAA8AAAAAAAAA&#10;AAAAAAAAoQIAAGRycy9kb3ducmV2LnhtbFBLBQYAAAAABAAEAPkAAACUAwAAAAA=&#10;" adj="11207" strokecolor="#4a7ebb"/>
                  <v:shape id="カギ線コネクタ 144" o:spid="_x0000_s1104"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PD2MEAAADcAAAADwAAAGRycy9kb3ducmV2LnhtbERPTWvCQBC9F/oflil4q5tqkJC6SinU&#10;BG9q6XnITpNoZjZkV43/3i0UvM3jfc5yPXKnLjT41omBt2kCiqRytpXawPfh6zUD5QOKxc4JGbiR&#10;h/Xq+WmJuXVX2dFlH2oVQ8TnaKAJoc+19lVDjH7qepLI/bqBMUQ41NoOeI3h3OlZkiw0YyuxocGe&#10;PhuqTvszG+jSrDhu5tmtLGfbgtsd/xQHNmbyMn68gwo0hof4313aOD9N4e+ZeIFe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8PYwQAAANwAAAAPAAAAAAAAAAAAAAAA&#10;AKECAABkcnMvZG93bnJldi54bWxQSwUGAAAAAAQABAD5AAAAjwMAAAAA&#10;" strokecolor="#4a7ebb"/>
                </v:group>
                <v:shape id="対角する 2 つの角を丸めた四角形 149" o:spid="_x0000_s1105"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okcEA&#10;AADcAAAADwAAAGRycy9kb3ducmV2LnhtbERPyWrDMBC9F/IPYgK91XKTpjRulBBMCr3W6aW3wZrY&#10;xtLIWIqXfH1VKOQ2j7fO7jBZIwbqfeNYwXOSgiAunW64UvB9/nh6A+EDskbjmBTM5OGwXzzsMNNu&#10;5C8ailCJGMI+QwV1CF0mpS9rsugT1xFH7uJ6iyHCvpK6xzGGWyNXafoqLTYcG2rsKK+pbIurVWDM&#10;sfX6J7dtsfHrtppvJ+luSj0up+M7iEBTuIv/3Z86zn/Zwt8z8QK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KJHBAAAA3AAAAA8AAAAAAAAAAAAAAAAAmAIAAGRycy9kb3du&#10;cmV2LnhtbFBLBQYAAAAABAAEAPUAAACGAw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06"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5F6sIA&#10;AADcAAAADwAAAGRycy9kb3ducmV2LnhtbERPTWsCMRC9C/0PYQpepGZ3S0W2RikVwYuHqsXrsJkm&#10;SzeTZZNq9NebQqG3ebzPWayS68SZhtB6VlBOCxDEjdctGwXHw+ZpDiJEZI2dZ1JwpQCr5cNogbX2&#10;F/6g8z4akUM41KjAxtjXUobGksMw9T1x5r784DBmOBipB7zkcNfJqihm0mHLucFiT++Wmu/9j1Pw&#10;uX4uq7Rr9Mm4mzXpRHNbTZQaP6a3VxCRUvwX/7m3Os9/KeH3mXy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kXqwgAAANwAAAAPAAAAAAAAAAAAAAAAAJgCAABkcnMvZG93&#10;bnJldi54bWxQSwUGAAAAAAQABAD1AAAAhwM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07"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IDsMA&#10;AADcAAAADwAAAGRycy9kb3ducmV2LnhtbERPTWvCQBC9F/wPywi91U1TKiG6Sm1rqQdBo+B12B2T&#10;aHY2ZLea/vtuQfA2j/c503lvG3GhzteOFTyPEhDE2pmaSwX73fIpA+EDssHGMSn4JQ/z2eBhirlx&#10;V97SpQiliCHsc1RQhdDmUnpdkUU/ci1x5I6usxgi7EppOrzGcNvINEnG0mLNsaHClt4r0ufixypY&#10;bjL9oj8Op69F+pnt1lav2rVX6nHYv01ABOrDXXxzf5s4/zWF/2fiB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CIDsMAAADcAAAADwAAAAAAAAAAAAAAAACYAgAAZHJzL2Rv&#10;d25yZXYueG1sUEsFBgAAAAAEAAQA9QAAAIgDA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rsidR="00E4456D" w:rsidRPr="002C727A" w:rsidRDefault="00E4456D"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rsidR="009A21F1" w:rsidRDefault="005D5938" w:rsidP="005D5938">
      <w:pPr>
        <w:pStyle w:val="a9"/>
      </w:pPr>
      <w:bookmarkStart w:id="235" w:name="_Ref408940426"/>
      <w:r>
        <w:t xml:space="preserve">図 </w:t>
      </w:r>
      <w:r w:rsidR="00D14CE3">
        <w:fldChar w:fldCharType="begin"/>
      </w:r>
      <w:r w:rsidR="00D14CE3">
        <w:instrText xml:space="preserve"> STYLEREF 2 \s </w:instrText>
      </w:r>
      <w:r w:rsidR="00D14CE3">
        <w:fldChar w:fldCharType="separate"/>
      </w:r>
      <w:r w:rsidR="008B62FF">
        <w:rPr>
          <w:noProof/>
        </w:rPr>
        <w:t>4.1</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1</w:t>
      </w:r>
      <w:r w:rsidR="00D14CE3">
        <w:rPr>
          <w:noProof/>
        </w:rPr>
        <w:fldChar w:fldCharType="end"/>
      </w:r>
      <w:bookmarkEnd w:id="235"/>
      <w:r>
        <w:rPr>
          <w:rFonts w:hint="eastAsia"/>
        </w:rPr>
        <w:t xml:space="preserve">　</w:t>
      </w:r>
      <w:r w:rsidR="007B0F2B">
        <w:rPr>
          <w:rFonts w:hint="eastAsia"/>
        </w:rPr>
        <w:t>点検業務の充実に向けた観点</w:t>
      </w:r>
    </w:p>
    <w:p w:rsidR="00985F4E" w:rsidRPr="00985F4E" w:rsidRDefault="00985F4E" w:rsidP="00985F4E"/>
    <w:tbl>
      <w:tblPr>
        <w:tblStyle w:val="af3"/>
        <w:tblW w:w="0" w:type="auto"/>
        <w:tblInd w:w="817" w:type="dxa"/>
        <w:tblLook w:val="04A0" w:firstRow="1" w:lastRow="0" w:firstColumn="1" w:lastColumn="0" w:noHBand="0" w:noVBand="1"/>
      </w:tblPr>
      <w:tblGrid>
        <w:gridCol w:w="3263"/>
        <w:gridCol w:w="4533"/>
      </w:tblGrid>
      <w:tr w:rsidR="00E62255" w:rsidTr="00985F4E">
        <w:trPr>
          <w:trHeight w:val="483"/>
        </w:trPr>
        <w:tc>
          <w:tcPr>
            <w:tcW w:w="7796" w:type="dxa"/>
            <w:gridSpan w:val="2"/>
            <w:tcBorders>
              <w:top w:val="nil"/>
              <w:left w:val="nil"/>
              <w:bottom w:val="single" w:sz="4" w:space="0" w:color="auto"/>
              <w:right w:val="nil"/>
            </w:tcBorders>
            <w:shd w:val="clear" w:color="auto" w:fill="auto"/>
            <w:vAlign w:val="center"/>
          </w:tcPr>
          <w:p w:rsidR="00E62255" w:rsidRDefault="00CE468A" w:rsidP="0065364A">
            <w:pPr>
              <w:widowControl/>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施設の現状把握</w:t>
            </w:r>
            <w:r>
              <w:rPr>
                <w:rFonts w:ascii="HG丸ｺﾞｼｯｸM-PRO" w:eastAsia="HG丸ｺﾞｼｯｸM-PRO" w:hAnsi="HG丸ｺﾞｼｯｸM-PRO" w:hint="eastAsia"/>
              </w:rPr>
              <w:t>】</w:t>
            </w:r>
          </w:p>
        </w:tc>
      </w:tr>
      <w:tr w:rsidR="00FE4759" w:rsidTr="00985F4E">
        <w:trPr>
          <w:trHeight w:val="673"/>
        </w:trPr>
        <w:tc>
          <w:tcPr>
            <w:tcW w:w="3263" w:type="dxa"/>
            <w:tcBorders>
              <w:right w:val="nil"/>
            </w:tcBorders>
            <w:vAlign w:val="center"/>
          </w:tcPr>
          <w:p w:rsidR="00FE4759" w:rsidRDefault="00FE4759" w:rsidP="0065364A">
            <w:pPr>
              <w:widowControl/>
              <w:spacing w:line="30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耐荷力・耐久性に与える影響</w:t>
            </w:r>
          </w:p>
        </w:tc>
        <w:tc>
          <w:tcPr>
            <w:tcW w:w="4533" w:type="dxa"/>
            <w:tcBorders>
              <w:left w:val="nil"/>
            </w:tcBorders>
            <w:vAlign w:val="center"/>
          </w:tcPr>
          <w:p w:rsidR="00E62255" w:rsidRDefault="00910320" w:rsidP="0065364A">
            <w:pPr>
              <w:widowControl/>
              <w:spacing w:line="30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65364A">
              <w:rPr>
                <w:rFonts w:ascii="HG丸ｺﾞｼｯｸM-PRO" w:eastAsia="HG丸ｺﾞｼｯｸM-PRO" w:hAnsi="HG丸ｺﾞｼｯｸM-PRO" w:hint="eastAsia"/>
              </w:rPr>
              <w:t>防舷材の損傷につながるような</w:t>
            </w:r>
            <w:r w:rsidR="00267409">
              <w:rPr>
                <w:rFonts w:ascii="HG丸ｺﾞｼｯｸM-PRO" w:eastAsia="HG丸ｺﾞｼｯｸM-PRO" w:hAnsi="HG丸ｺﾞｼｯｸM-PRO" w:hint="eastAsia"/>
              </w:rPr>
              <w:t>不適切な荷役作業が行われていないか</w:t>
            </w:r>
          </w:p>
        </w:tc>
      </w:tr>
      <w:tr w:rsidR="00FE4759" w:rsidTr="00985F4E">
        <w:tc>
          <w:tcPr>
            <w:tcW w:w="3263" w:type="dxa"/>
            <w:tcBorders>
              <w:right w:val="nil"/>
            </w:tcBorders>
            <w:vAlign w:val="center"/>
          </w:tcPr>
          <w:p w:rsidR="00FE4759" w:rsidRDefault="00FE4759" w:rsidP="0065364A">
            <w:pPr>
              <w:widowControl/>
              <w:spacing w:line="30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人的・物的被害を及ぼす可能性</w:t>
            </w:r>
          </w:p>
        </w:tc>
        <w:tc>
          <w:tcPr>
            <w:tcW w:w="4533" w:type="dxa"/>
            <w:tcBorders>
              <w:left w:val="nil"/>
            </w:tcBorders>
            <w:vAlign w:val="center"/>
          </w:tcPr>
          <w:p w:rsidR="00FE4759" w:rsidRDefault="00910320" w:rsidP="0065364A">
            <w:pPr>
              <w:widowControl/>
              <w:spacing w:line="30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65364A">
              <w:rPr>
                <w:rFonts w:ascii="HG丸ｺﾞｼｯｸM-PRO" w:eastAsia="HG丸ｺﾞｼｯｸM-PRO" w:hAnsi="HG丸ｺﾞｼｯｸM-PRO" w:hint="eastAsia"/>
              </w:rPr>
              <w:t>エプロンの陥没等の</w:t>
            </w:r>
            <w:r w:rsidR="00BF5CF5">
              <w:rPr>
                <w:rFonts w:ascii="HG丸ｺﾞｼｯｸM-PRO" w:eastAsia="HG丸ｺﾞｼｯｸM-PRO" w:hAnsi="HG丸ｺﾞｼｯｸM-PRO" w:hint="eastAsia"/>
              </w:rPr>
              <w:t>急激な</w:t>
            </w:r>
            <w:r w:rsidR="00267409">
              <w:rPr>
                <w:rFonts w:ascii="HG丸ｺﾞｼｯｸM-PRO" w:eastAsia="HG丸ｺﾞｼｯｸM-PRO" w:hAnsi="HG丸ｺﾞｼｯｸM-PRO" w:hint="eastAsia"/>
              </w:rPr>
              <w:t>施設の</w:t>
            </w:r>
            <w:r>
              <w:rPr>
                <w:rFonts w:ascii="HG丸ｺﾞｼｯｸM-PRO" w:eastAsia="HG丸ｺﾞｼｯｸM-PRO" w:hAnsi="HG丸ｺﾞｼｯｸM-PRO" w:hint="eastAsia"/>
              </w:rPr>
              <w:t>劣化等の</w:t>
            </w:r>
            <w:r w:rsidR="00267409">
              <w:rPr>
                <w:rFonts w:ascii="HG丸ｺﾞｼｯｸM-PRO" w:eastAsia="HG丸ｺﾞｼｯｸM-PRO" w:hAnsi="HG丸ｺﾞｼｯｸM-PRO" w:hint="eastAsia"/>
              </w:rPr>
              <w:t>不具合が無いか</w:t>
            </w:r>
          </w:p>
        </w:tc>
      </w:tr>
      <w:tr w:rsidR="00FE4759" w:rsidTr="00985F4E">
        <w:trPr>
          <w:trHeight w:val="692"/>
        </w:trPr>
        <w:tc>
          <w:tcPr>
            <w:tcW w:w="3263" w:type="dxa"/>
            <w:tcBorders>
              <w:bottom w:val="single" w:sz="4" w:space="0" w:color="auto"/>
              <w:right w:val="nil"/>
            </w:tcBorders>
            <w:vAlign w:val="center"/>
          </w:tcPr>
          <w:p w:rsidR="00FE4759" w:rsidRDefault="00FE4759" w:rsidP="0065364A">
            <w:pPr>
              <w:widowControl/>
              <w:spacing w:line="30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災害を誘発する可能性</w:t>
            </w:r>
          </w:p>
        </w:tc>
        <w:tc>
          <w:tcPr>
            <w:tcW w:w="4533" w:type="dxa"/>
            <w:tcBorders>
              <w:left w:val="nil"/>
              <w:bottom w:val="single" w:sz="4" w:space="0" w:color="auto"/>
            </w:tcBorders>
            <w:vAlign w:val="center"/>
          </w:tcPr>
          <w:p w:rsidR="00FE4759" w:rsidRDefault="00910320" w:rsidP="0065364A">
            <w:pPr>
              <w:widowControl/>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　施設不具合による二次災害が起きないか</w:t>
            </w:r>
          </w:p>
        </w:tc>
      </w:tr>
      <w:tr w:rsidR="00E62255" w:rsidTr="00985F4E">
        <w:trPr>
          <w:trHeight w:val="546"/>
        </w:trPr>
        <w:tc>
          <w:tcPr>
            <w:tcW w:w="7796" w:type="dxa"/>
            <w:gridSpan w:val="2"/>
            <w:tcBorders>
              <w:left w:val="nil"/>
              <w:bottom w:val="single" w:sz="4" w:space="0" w:color="auto"/>
              <w:right w:val="nil"/>
            </w:tcBorders>
            <w:shd w:val="clear" w:color="auto" w:fill="auto"/>
            <w:vAlign w:val="center"/>
          </w:tcPr>
          <w:p w:rsidR="00E62255" w:rsidRDefault="00CE468A" w:rsidP="0065364A">
            <w:pPr>
              <w:widowControl/>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基礎資料の蓄積</w:t>
            </w:r>
            <w:r>
              <w:rPr>
                <w:rFonts w:ascii="HG丸ｺﾞｼｯｸM-PRO" w:eastAsia="HG丸ｺﾞｼｯｸM-PRO" w:hAnsi="HG丸ｺﾞｼｯｸM-PRO" w:hint="eastAsia"/>
              </w:rPr>
              <w:t>】</w:t>
            </w:r>
          </w:p>
        </w:tc>
      </w:tr>
      <w:tr w:rsidR="00FE4759" w:rsidTr="00985F4E">
        <w:trPr>
          <w:trHeight w:val="568"/>
        </w:trPr>
        <w:tc>
          <w:tcPr>
            <w:tcW w:w="3263" w:type="dxa"/>
            <w:tcBorders>
              <w:right w:val="nil"/>
            </w:tcBorders>
            <w:vAlign w:val="center"/>
          </w:tcPr>
          <w:p w:rsidR="00FE4759" w:rsidRDefault="00FE4759" w:rsidP="0065364A">
            <w:pPr>
              <w:widowControl/>
              <w:spacing w:line="30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合理的な点検</w:t>
            </w:r>
          </w:p>
        </w:tc>
        <w:tc>
          <w:tcPr>
            <w:tcW w:w="4533" w:type="dxa"/>
            <w:tcBorders>
              <w:left w:val="nil"/>
            </w:tcBorders>
            <w:vAlign w:val="center"/>
          </w:tcPr>
          <w:p w:rsidR="00FE4759" w:rsidRDefault="00910320" w:rsidP="0065364A">
            <w:pPr>
              <w:widowControl/>
              <w:spacing w:line="300" w:lineRule="exact"/>
              <w:rPr>
                <w:rFonts w:ascii="HG丸ｺﾞｼｯｸM-PRO" w:eastAsia="HG丸ｺﾞｼｯｸM-PRO" w:hAnsi="HG丸ｺﾞｼｯｸM-PRO"/>
              </w:rPr>
            </w:pPr>
            <w:r>
              <w:rPr>
                <w:rFonts w:ascii="HG丸ｺﾞｼｯｸM-PRO" w:eastAsia="HG丸ｺﾞｼｯｸM-PRO" w:hAnsi="HG丸ｺﾞｼｯｸM-PRO" w:hint="eastAsia"/>
              </w:rPr>
              <w:t>⇒　新設や</w:t>
            </w:r>
            <w:r w:rsidR="00B34FC1">
              <w:rPr>
                <w:rFonts w:ascii="HG丸ｺﾞｼｯｸM-PRO" w:eastAsia="HG丸ｺﾞｼｯｸM-PRO" w:hAnsi="HG丸ｺﾞｼｯｸM-PRO" w:hint="eastAsia"/>
              </w:rPr>
              <w:t>補修時に合わせて点検実施</w:t>
            </w:r>
          </w:p>
        </w:tc>
      </w:tr>
      <w:tr w:rsidR="00FE4759" w:rsidTr="00985F4E">
        <w:tc>
          <w:tcPr>
            <w:tcW w:w="3263" w:type="dxa"/>
            <w:tcBorders>
              <w:right w:val="nil"/>
            </w:tcBorders>
            <w:vAlign w:val="center"/>
          </w:tcPr>
          <w:p w:rsidR="00FE4759" w:rsidRDefault="00B34FC1" w:rsidP="0065364A">
            <w:pPr>
              <w:widowControl/>
              <w:spacing w:line="30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補修・更新の最適化</w:t>
            </w:r>
          </w:p>
        </w:tc>
        <w:tc>
          <w:tcPr>
            <w:tcW w:w="4533" w:type="dxa"/>
            <w:tcBorders>
              <w:left w:val="nil"/>
            </w:tcBorders>
            <w:vAlign w:val="center"/>
          </w:tcPr>
          <w:p w:rsidR="00FE4759" w:rsidRDefault="00910320" w:rsidP="0065364A">
            <w:pPr>
              <w:widowControl/>
              <w:spacing w:line="300" w:lineRule="exact"/>
              <w:ind w:left="439" w:hangingChars="209" w:hanging="439"/>
              <w:rPr>
                <w:rFonts w:ascii="HG丸ｺﾞｼｯｸM-PRO" w:eastAsia="HG丸ｺﾞｼｯｸM-PRO" w:hAnsi="HG丸ｺﾞｼｯｸM-PRO"/>
              </w:rPr>
            </w:pPr>
            <w:r>
              <w:rPr>
                <w:rFonts w:ascii="HG丸ｺﾞｼｯｸM-PRO" w:eastAsia="HG丸ｺﾞｼｯｸM-PRO" w:hAnsi="HG丸ｺﾞｼｯｸM-PRO" w:hint="eastAsia"/>
              </w:rPr>
              <w:t>⇒　鋼矢板の腐食</w:t>
            </w:r>
            <w:r w:rsidR="0065364A">
              <w:rPr>
                <w:rFonts w:ascii="HG丸ｺﾞｼｯｸM-PRO" w:eastAsia="HG丸ｺﾞｼｯｸM-PRO" w:hAnsi="HG丸ｺﾞｼｯｸM-PRO" w:hint="eastAsia"/>
              </w:rPr>
              <w:t>の</w:t>
            </w:r>
            <w:r>
              <w:rPr>
                <w:rFonts w:ascii="HG丸ｺﾞｼｯｸM-PRO" w:eastAsia="HG丸ｺﾞｼｯｸM-PRO" w:hAnsi="HG丸ｺﾞｼｯｸM-PRO" w:hint="eastAsia"/>
              </w:rPr>
              <w:t>進行予測等の劣化予測のための</w:t>
            </w:r>
            <w:r w:rsidR="00E62255">
              <w:rPr>
                <w:rFonts w:ascii="HG丸ｺﾞｼｯｸM-PRO" w:eastAsia="HG丸ｺﾞｼｯｸM-PRO" w:hAnsi="HG丸ｺﾞｼｯｸM-PRO" w:hint="eastAsia"/>
              </w:rPr>
              <w:t>点検実施</w:t>
            </w:r>
          </w:p>
        </w:tc>
      </w:tr>
      <w:tr w:rsidR="00FE4759" w:rsidTr="00985F4E">
        <w:tc>
          <w:tcPr>
            <w:tcW w:w="3263" w:type="dxa"/>
            <w:tcBorders>
              <w:right w:val="nil"/>
            </w:tcBorders>
            <w:vAlign w:val="center"/>
          </w:tcPr>
          <w:p w:rsidR="00FE4759" w:rsidRDefault="00B34FC1" w:rsidP="0065364A">
            <w:pPr>
              <w:widowControl/>
              <w:spacing w:line="30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設計施工へのフィードバック</w:t>
            </w:r>
          </w:p>
        </w:tc>
        <w:tc>
          <w:tcPr>
            <w:tcW w:w="4533" w:type="dxa"/>
            <w:tcBorders>
              <w:left w:val="nil"/>
            </w:tcBorders>
            <w:vAlign w:val="center"/>
          </w:tcPr>
          <w:p w:rsidR="00FE4759" w:rsidRDefault="00910320" w:rsidP="0065364A">
            <w:pPr>
              <w:widowControl/>
              <w:spacing w:line="300" w:lineRule="exact"/>
              <w:ind w:left="409" w:hangingChars="195" w:hanging="409"/>
              <w:rPr>
                <w:rFonts w:ascii="HG丸ｺﾞｼｯｸM-PRO" w:eastAsia="HG丸ｺﾞｼｯｸM-PRO" w:hAnsi="HG丸ｺﾞｼｯｸM-PRO"/>
              </w:rPr>
            </w:pPr>
            <w:r>
              <w:rPr>
                <w:rFonts w:ascii="HG丸ｺﾞｼｯｸM-PRO" w:eastAsia="HG丸ｺﾞｼｯｸM-PRO" w:hAnsi="HG丸ｺﾞｼｯｸM-PRO" w:hint="eastAsia"/>
              </w:rPr>
              <w:t>⇒　劣化の進行が速い箇所での維持管理上の工夫を実施</w:t>
            </w:r>
          </w:p>
        </w:tc>
      </w:tr>
    </w:tbl>
    <w:p w:rsidR="00FE4759" w:rsidRDefault="00985F4E" w:rsidP="00985F4E">
      <w:pPr>
        <w:pStyle w:val="a9"/>
      </w:pPr>
      <w:bookmarkStart w:id="236" w:name="_Ref408940430"/>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4.1</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2</w:t>
      </w:r>
      <w:r w:rsidR="00DA5B12">
        <w:fldChar w:fldCharType="end"/>
      </w:r>
      <w:bookmarkEnd w:id="236"/>
      <w:r w:rsidR="00606E8C">
        <w:rPr>
          <w:rFonts w:hint="eastAsia"/>
        </w:rPr>
        <w:t xml:space="preserve">　</w:t>
      </w:r>
      <w:r>
        <w:rPr>
          <w:rFonts w:hint="eastAsia"/>
        </w:rPr>
        <w:t>点検業務の充実に向けた観点の具体例</w:t>
      </w:r>
    </w:p>
    <w:p w:rsidR="00EF3E8C" w:rsidRPr="00464D3C" w:rsidRDefault="00EF3E8C" w:rsidP="00464D3C">
      <w:pPr>
        <w:widowControl/>
        <w:jc w:val="left"/>
        <w:rPr>
          <w:rFonts w:ascii="HG丸ｺﾞｼｯｸM-PRO" w:eastAsia="HG丸ｺﾞｼｯｸM-PRO" w:hAnsi="HG丸ｺﾞｼｯｸM-PRO"/>
        </w:rPr>
      </w:pPr>
    </w:p>
    <w:p w:rsidR="00DF22B8" w:rsidRDefault="00B03F88" w:rsidP="00DF22B8">
      <w:pPr>
        <w:pStyle w:val="4"/>
        <w:ind w:left="840"/>
      </w:pPr>
      <w:r w:rsidRPr="00457A27">
        <w:rPr>
          <w:rFonts w:hint="eastAsia"/>
        </w:rPr>
        <w:t>点</w:t>
      </w:r>
      <w:r w:rsidRPr="00FE7441">
        <w:rPr>
          <w:rFonts w:hint="eastAsia"/>
        </w:rPr>
        <w:t>検</w:t>
      </w:r>
      <w:r w:rsidR="00DF22B8">
        <w:rPr>
          <w:rFonts w:hint="eastAsia"/>
        </w:rPr>
        <w:t>業務</w:t>
      </w:r>
      <w:r w:rsidRPr="00FE7441">
        <w:rPr>
          <w:rFonts w:hint="eastAsia"/>
        </w:rPr>
        <w:t>の</w:t>
      </w:r>
      <w:r w:rsidR="00DF22B8">
        <w:rPr>
          <w:rFonts w:hint="eastAsia"/>
        </w:rPr>
        <w:t>種別</w:t>
      </w:r>
      <w:r w:rsidRPr="00457A27">
        <w:rPr>
          <w:rFonts w:hint="eastAsia"/>
        </w:rPr>
        <w:t>選定</w:t>
      </w:r>
      <w:r w:rsidR="001D6B5F">
        <w:rPr>
          <w:rFonts w:hint="eastAsia"/>
        </w:rPr>
        <w:t>及び実施主体</w:t>
      </w:r>
    </w:p>
    <w:p w:rsidR="00EF3E8C" w:rsidRDefault="00DF22B8" w:rsidP="00EF3E8C">
      <w:pPr>
        <w:pStyle w:val="40"/>
        <w:ind w:left="420" w:firstLine="210"/>
        <w:rPr>
          <w:rFonts w:ascii="HG丸ｺﾞｼｯｸM-PRO" w:eastAsia="HG丸ｺﾞｼｯｸM-PRO" w:hAnsi="HG丸ｺﾞｼｯｸM-PRO"/>
        </w:rPr>
      </w:pPr>
      <w:r w:rsidRPr="00DF22B8">
        <w:rPr>
          <w:rFonts w:ascii="HG丸ｺﾞｼｯｸM-PRO" w:eastAsia="HG丸ｺﾞｼｯｸM-PRO" w:hAnsi="HG丸ｺﾞｼｯｸM-PRO" w:hint="eastAsia"/>
        </w:rPr>
        <w:t>法令や基準等に則り、施設の特性や状態、重要度等を考慮した上で全ての管理施設を対象に、必要となる点検種別を選定し、点検を実施する必要がある。</w:t>
      </w:r>
    </w:p>
    <w:p w:rsidR="00EF3E8C" w:rsidRPr="009C4EEB"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681FFE">
        <w:rPr>
          <w:rFonts w:ascii="HG丸ｺﾞｼｯｸM-PRO" w:eastAsia="HG丸ｺﾞｼｯｸM-PRO" w:hAnsi="HG丸ｺﾞｼｯｸM-PRO" w:hint="eastAsia"/>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業務委託により企業等が実施）が望ましい場合には、委託により実施することも検討すべきである。</w:t>
      </w:r>
      <w:r>
        <w:rPr>
          <w:rFonts w:ascii="HG丸ｺﾞｼｯｸM-PRO" w:eastAsia="HG丸ｺﾞｼｯｸM-PRO" w:hAnsi="HG丸ｺﾞｼｯｸM-PRO" w:hint="eastAsia"/>
        </w:rPr>
        <w:t>以下の</w:t>
      </w:r>
      <w:r w:rsidRPr="00DF22B8">
        <w:rPr>
          <w:rFonts w:ascii="HG丸ｺﾞｼｯｸM-PRO" w:eastAsia="HG丸ｺﾞｼｯｸM-PRO" w:hAnsi="HG丸ｺﾞｼｯｸM-PRO"/>
        </w:rPr>
        <w:fldChar w:fldCharType="begin"/>
      </w:r>
      <w:r w:rsidRPr="00DF22B8">
        <w:rPr>
          <w:rFonts w:ascii="HG丸ｺﾞｼｯｸM-PRO" w:eastAsia="HG丸ｺﾞｼｯｸM-PRO" w:hAnsi="HG丸ｺﾞｼｯｸM-PRO"/>
        </w:rPr>
        <w:instrText xml:space="preserve"> </w:instrText>
      </w:r>
      <w:r w:rsidRPr="00DF22B8">
        <w:rPr>
          <w:rFonts w:ascii="HG丸ｺﾞｼｯｸM-PRO" w:eastAsia="HG丸ｺﾞｼｯｸM-PRO" w:hAnsi="HG丸ｺﾞｼｯｸM-PRO" w:hint="eastAsia"/>
        </w:rPr>
        <w:instrText>REF _Ref408747125 \h</w:instrText>
      </w:r>
      <w:r w:rsidRPr="00DF22B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DF22B8">
        <w:rPr>
          <w:rFonts w:ascii="HG丸ｺﾞｼｯｸM-PRO" w:eastAsia="HG丸ｺﾞｼｯｸM-PRO" w:hAnsi="HG丸ｺﾞｼｯｸM-PRO"/>
        </w:rPr>
      </w:r>
      <w:r w:rsidRPr="00DF22B8">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rPr>
        <w:t xml:space="preserve">図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3</w:t>
      </w:r>
      <w:r w:rsidRPr="00DF22B8">
        <w:rPr>
          <w:rFonts w:ascii="HG丸ｺﾞｼｯｸM-PRO" w:eastAsia="HG丸ｺﾞｼｯｸM-PRO" w:hAnsi="HG丸ｺﾞｼｯｸM-PRO"/>
        </w:rPr>
        <w:fldChar w:fldCharType="end"/>
      </w:r>
      <w:r w:rsidR="004405F2">
        <w:rPr>
          <w:rFonts w:ascii="HG丸ｺﾞｼｯｸM-PRO" w:eastAsia="HG丸ｺﾞｼｯｸM-PRO" w:hAnsi="HG丸ｺﾞｼｯｸM-PRO" w:hint="eastAsia"/>
        </w:rPr>
        <w:t>、</w:t>
      </w:r>
      <w:r w:rsidRPr="00EF3E8C">
        <w:rPr>
          <w:rFonts w:ascii="HG丸ｺﾞｼｯｸM-PRO" w:eastAsia="HG丸ｺﾞｼｯｸM-PRO" w:hAnsi="HG丸ｺﾞｼｯｸM-PRO"/>
        </w:rPr>
        <w:fldChar w:fldCharType="begin"/>
      </w:r>
      <w:r w:rsidRPr="00EF3E8C">
        <w:rPr>
          <w:rFonts w:ascii="HG丸ｺﾞｼｯｸM-PRO" w:eastAsia="HG丸ｺﾞｼｯｸM-PRO" w:hAnsi="HG丸ｺﾞｼｯｸM-PRO"/>
        </w:rPr>
        <w:instrText xml:space="preserve"> </w:instrText>
      </w:r>
      <w:r w:rsidRPr="00EF3E8C">
        <w:rPr>
          <w:rFonts w:ascii="HG丸ｺﾞｼｯｸM-PRO" w:eastAsia="HG丸ｺﾞｼｯｸM-PRO" w:hAnsi="HG丸ｺﾞｼｯｸM-PRO" w:hint="eastAsia"/>
        </w:rPr>
        <w:instrText>REF _Ref408747727 \h</w:instrText>
      </w:r>
      <w:r w:rsidRPr="00EF3E8C">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F3E8C">
        <w:rPr>
          <w:rFonts w:ascii="HG丸ｺﾞｼｯｸM-PRO" w:eastAsia="HG丸ｺﾞｼｯｸM-PRO" w:hAnsi="HG丸ｺﾞｼｯｸM-PRO"/>
        </w:rPr>
      </w:r>
      <w:r w:rsidRPr="00EF3E8C">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rPr>
        <w:t xml:space="preserve">表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1</w:t>
      </w:r>
      <w:r w:rsidRPr="00EF3E8C">
        <w:rPr>
          <w:rFonts w:ascii="HG丸ｺﾞｼｯｸM-PRO" w:eastAsia="HG丸ｺﾞｼｯｸM-PRO" w:hAnsi="HG丸ｺﾞｼｯｸM-PRO"/>
        </w:rPr>
        <w:fldChar w:fldCharType="end"/>
      </w:r>
      <w:r w:rsidR="004405F2">
        <w:rPr>
          <w:rFonts w:ascii="HG丸ｺﾞｼｯｸM-PRO" w:eastAsia="HG丸ｺﾞｼｯｸM-PRO" w:hAnsi="HG丸ｺﾞｼｯｸM-PRO" w:hint="eastAsia"/>
        </w:rPr>
        <w:t>に</w:t>
      </w:r>
      <w:r w:rsidRPr="009C4EEB">
        <w:rPr>
          <w:rFonts w:ascii="HG丸ｺﾞｼｯｸM-PRO" w:eastAsia="HG丸ｺﾞｼｯｸM-PRO" w:hAnsi="HG丸ｺﾞｼｯｸM-PRO" w:hint="eastAsia"/>
        </w:rPr>
        <w:t>点検業務の</w:t>
      </w:r>
      <w:r w:rsidR="004405F2">
        <w:rPr>
          <w:rFonts w:ascii="HG丸ｺﾞｼｯｸM-PRO" w:eastAsia="HG丸ｺﾞｼｯｸM-PRO" w:hAnsi="HG丸ｺﾞｼｯｸM-PRO" w:hint="eastAsia"/>
        </w:rPr>
        <w:t>分類イメージと点検業務の内容を</w:t>
      </w:r>
      <w:r w:rsidRPr="009C4EEB">
        <w:rPr>
          <w:rFonts w:ascii="HG丸ｺﾞｼｯｸM-PRO" w:eastAsia="HG丸ｺﾞｼｯｸM-PRO" w:hAnsi="HG丸ｺﾞｼｯｸM-PRO" w:hint="eastAsia"/>
        </w:rPr>
        <w:t>示す。</w:t>
      </w:r>
    </w:p>
    <w:p w:rsidR="00EF3E8C" w:rsidRPr="009C4EEB" w:rsidRDefault="00EF3E8C" w:rsidP="00EF3E8C">
      <w:pPr>
        <w:pStyle w:val="40"/>
        <w:ind w:left="420" w:firstLine="210"/>
        <w:rPr>
          <w:rFonts w:ascii="HG丸ｺﾞｼｯｸM-PRO" w:eastAsia="HG丸ｺﾞｼｯｸM-PRO" w:hAnsi="HG丸ｺﾞｼｯｸM-PRO"/>
        </w:rPr>
      </w:pPr>
    </w:p>
    <w:p w:rsidR="00DF22B8" w:rsidRPr="00DF22B8" w:rsidRDefault="009C4EEB" w:rsidP="00E64898">
      <w:pPr>
        <w:pStyle w:val="40"/>
        <w:ind w:left="420" w:firstLine="210"/>
        <w:jc w:val="center"/>
        <w:rPr>
          <w:rFonts w:ascii="HG丸ｺﾞｼｯｸM-PRO" w:eastAsia="HG丸ｺﾞｼｯｸM-PRO" w:hAnsi="HG丸ｺﾞｼｯｸM-PRO"/>
        </w:rPr>
      </w:pPr>
      <w:r w:rsidRPr="009C4EEB">
        <w:rPr>
          <w:rFonts w:hint="eastAsia"/>
          <w:noProof/>
        </w:rPr>
        <w:drawing>
          <wp:inline distT="0" distB="0" distL="0" distR="0" wp14:anchorId="318E7108" wp14:editId="4092FD59">
            <wp:extent cx="4320000" cy="2738564"/>
            <wp:effectExtent l="0" t="0" r="4445"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20000" cy="2738564"/>
                    </a:xfrm>
                    <a:prstGeom prst="rect">
                      <a:avLst/>
                    </a:prstGeom>
                    <a:noFill/>
                    <a:ln>
                      <a:noFill/>
                    </a:ln>
                  </pic:spPr>
                </pic:pic>
              </a:graphicData>
            </a:graphic>
          </wp:inline>
        </w:drawing>
      </w:r>
    </w:p>
    <w:p w:rsidR="00EF3E8C" w:rsidRDefault="00B03F88" w:rsidP="009C4EEB">
      <w:pPr>
        <w:pStyle w:val="a9"/>
      </w:pPr>
      <w:bookmarkStart w:id="237" w:name="_Ref408747125"/>
      <w:r>
        <w:t xml:space="preserve">図 </w:t>
      </w:r>
      <w:r w:rsidR="00D14CE3">
        <w:fldChar w:fldCharType="begin"/>
      </w:r>
      <w:r w:rsidR="00D14CE3">
        <w:instrText xml:space="preserve"> STYLEREF 2 \s </w:instrText>
      </w:r>
      <w:r w:rsidR="00D14CE3">
        <w:fldChar w:fldCharType="separate"/>
      </w:r>
      <w:r w:rsidR="008B62FF">
        <w:rPr>
          <w:noProof/>
        </w:rPr>
        <w:t>4.1</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3</w:t>
      </w:r>
      <w:r w:rsidR="00D14CE3">
        <w:rPr>
          <w:noProof/>
        </w:rPr>
        <w:fldChar w:fldCharType="end"/>
      </w:r>
      <w:bookmarkEnd w:id="237"/>
      <w:r>
        <w:rPr>
          <w:rFonts w:hint="eastAsia"/>
        </w:rPr>
        <w:t xml:space="preserve">　</w:t>
      </w:r>
      <w:r w:rsidRPr="00681FFE">
        <w:rPr>
          <w:rFonts w:hint="eastAsia"/>
          <w:bCs w:val="0"/>
          <w:szCs w:val="24"/>
        </w:rPr>
        <w:t>点検</w:t>
      </w:r>
      <w:r w:rsidR="00DF22B8">
        <w:rPr>
          <w:rFonts w:hint="eastAsia"/>
          <w:bCs w:val="0"/>
          <w:szCs w:val="24"/>
        </w:rPr>
        <w:t>業務</w:t>
      </w:r>
      <w:r>
        <w:rPr>
          <w:rFonts w:hint="eastAsia"/>
          <w:bCs w:val="0"/>
          <w:szCs w:val="24"/>
        </w:rPr>
        <w:t>の</w:t>
      </w:r>
      <w:r w:rsidR="004405F2">
        <w:rPr>
          <w:rFonts w:hint="eastAsia"/>
          <w:bCs w:val="0"/>
          <w:szCs w:val="24"/>
        </w:rPr>
        <w:t>分類イメージ</w:t>
      </w:r>
    </w:p>
    <w:p w:rsidR="00B03F88" w:rsidRPr="00FE7441" w:rsidRDefault="00B03F88" w:rsidP="00B03F88">
      <w:pPr>
        <w:pStyle w:val="a9"/>
      </w:pPr>
      <w:bookmarkStart w:id="238" w:name="_Ref408747727"/>
      <w:r>
        <w:t xml:space="preserve">表 </w:t>
      </w:r>
      <w:r w:rsidR="00D14CE3">
        <w:fldChar w:fldCharType="begin"/>
      </w:r>
      <w:r w:rsidR="00D14CE3">
        <w:instrText xml:space="preserve"> STYLEREF 2 \s </w:instrText>
      </w:r>
      <w:r w:rsidR="00D14CE3">
        <w:fldChar w:fldCharType="separate"/>
      </w:r>
      <w:r w:rsidR="008B62FF">
        <w:rPr>
          <w:noProof/>
        </w:rPr>
        <w:t>4.1</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1</w:t>
      </w:r>
      <w:r w:rsidR="00D14CE3">
        <w:rPr>
          <w:noProof/>
        </w:rPr>
        <w:fldChar w:fldCharType="end"/>
      </w:r>
      <w:bookmarkEnd w:id="238"/>
      <w:r>
        <w:rPr>
          <w:rFonts w:hint="eastAsia"/>
        </w:rPr>
        <w:t xml:space="preserve">　点検</w:t>
      </w:r>
      <w:r w:rsidR="00DF22B8">
        <w:rPr>
          <w:rFonts w:hint="eastAsia"/>
        </w:rPr>
        <w:t>業務の内容</w:t>
      </w:r>
    </w:p>
    <w:tbl>
      <w:tblPr>
        <w:tblStyle w:val="af3"/>
        <w:tblW w:w="8647" w:type="dxa"/>
        <w:tblInd w:w="675" w:type="dxa"/>
        <w:tblLook w:val="04A0" w:firstRow="1" w:lastRow="0" w:firstColumn="1" w:lastColumn="0" w:noHBand="0" w:noVBand="1"/>
      </w:tblPr>
      <w:tblGrid>
        <w:gridCol w:w="2429"/>
        <w:gridCol w:w="6218"/>
      </w:tblGrid>
      <w:tr w:rsidR="00EF3E8C" w:rsidRPr="00FE7441" w:rsidTr="009C4EEB">
        <w:tc>
          <w:tcPr>
            <w:tcW w:w="2429"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sidRPr="00FE7441">
              <w:rPr>
                <w:rFonts w:ascii="HG丸ｺﾞｼｯｸM-PRO" w:eastAsia="HG丸ｺﾞｼｯｸM-PRO"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Pr>
                <w:rFonts w:ascii="HG丸ｺﾞｼｯｸM-PRO" w:eastAsia="HG丸ｺﾞｼｯｸM-PRO" w:hAnsi="HG丸ｺﾞｼｯｸM-PRO" w:hint="eastAsia"/>
                <w:sz w:val="20"/>
                <w:szCs w:val="20"/>
              </w:rPr>
              <w:t>内容</w:t>
            </w:r>
          </w:p>
        </w:tc>
      </w:tr>
      <w:tr w:rsidR="00EF3E8C" w:rsidRPr="00FE7441" w:rsidTr="009C4EEB">
        <w:tc>
          <w:tcPr>
            <w:tcW w:w="2429" w:type="dxa"/>
            <w:tcBorders>
              <w:top w:val="double" w:sz="4" w:space="0" w:color="auto"/>
            </w:tcBorders>
            <w:vAlign w:val="center"/>
          </w:tcPr>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9C4EEB">
              <w:rPr>
                <w:rFonts w:ascii="HG丸ｺﾞｼｯｸM-PRO" w:eastAsia="HG丸ｺﾞｼｯｸM-PRO" w:hAnsi="HG丸ｺﾞｼｯｸM-PRO" w:hint="eastAsia"/>
                <w:szCs w:val="20"/>
              </w:rPr>
              <w:t>（日常パトロール）</w:t>
            </w:r>
          </w:p>
        </w:tc>
        <w:tc>
          <w:tcPr>
            <w:tcW w:w="6218" w:type="dxa"/>
            <w:tcBorders>
              <w:top w:val="double" w:sz="4" w:space="0" w:color="auto"/>
            </w:tcBorders>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施設の不具合（劣化・損傷、不法・不正行為等）を早期発見、早期対応する巡視</w:t>
            </w:r>
          </w:p>
          <w:p w:rsidR="00EF3E8C" w:rsidRPr="006C7A8C" w:rsidRDefault="00EF3E8C" w:rsidP="004405F2">
            <w:pPr>
              <w:spacing w:line="260" w:lineRule="exact"/>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AE6B72">
            <w:pPr>
              <w:pStyle w:val="af2"/>
              <w:numPr>
                <w:ilvl w:val="0"/>
                <w:numId w:val="21"/>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職員による直営が基本</w:t>
            </w:r>
          </w:p>
        </w:tc>
      </w:tr>
      <w:tr w:rsidR="00EF3E8C" w:rsidRPr="00FE7441" w:rsidTr="009C4EEB">
        <w:tc>
          <w:tcPr>
            <w:tcW w:w="2429" w:type="dxa"/>
            <w:vAlign w:val="center"/>
          </w:tcPr>
          <w:p w:rsidR="00EF3E8C" w:rsidRPr="009F4D43" w:rsidRDefault="00EF3E8C"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6218" w:type="dxa"/>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安全性の確認（利用者や第三者に与える被害防止等）と施設の各部位の劣化、損傷等を把握・評価し、対策区分を判定するため、施設を目視及び計測する点検</w:t>
            </w:r>
          </w:p>
          <w:p w:rsidR="00EF3E8C" w:rsidRPr="006C7A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AE6B72">
            <w:pPr>
              <w:pStyle w:val="af2"/>
              <w:numPr>
                <w:ilvl w:val="0"/>
                <w:numId w:val="22"/>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職員による直営を基本とするが、</w:t>
            </w:r>
            <w:r>
              <w:rPr>
                <w:rFonts w:ascii="HG丸ｺﾞｼｯｸM-PRO" w:eastAsia="HG丸ｺﾞｼｯｸM-PRO" w:hAnsi="HG丸ｺﾞｼｯｸM-PRO" w:hint="eastAsia"/>
              </w:rPr>
              <w:t>鋼矢板の潜水目視や橋梁の近接目視等は、</w:t>
            </w:r>
            <w:r w:rsidRPr="00FE7441">
              <w:rPr>
                <w:rFonts w:ascii="HG丸ｺﾞｼｯｸM-PRO" w:eastAsia="HG丸ｺﾞｼｯｸM-PRO" w:hAnsi="HG丸ｺﾞｼｯｸM-PRO" w:hint="eastAsia"/>
              </w:rPr>
              <w:t>専門性や実施難易度等を考慮し、専門企業等への委託により実施</w:t>
            </w:r>
          </w:p>
        </w:tc>
      </w:tr>
      <w:tr w:rsidR="00EF3E8C" w:rsidRPr="00457A27" w:rsidTr="009C4EEB">
        <w:tc>
          <w:tcPr>
            <w:tcW w:w="2429" w:type="dxa"/>
            <w:vAlign w:val="center"/>
          </w:tcPr>
          <w:p w:rsidR="00EF3E8C" w:rsidRDefault="00EF3E8C" w:rsidP="004405F2">
            <w:pPr>
              <w:spacing w:line="26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9C4EEB" w:rsidRPr="009F4D43" w:rsidRDefault="009C4EEB"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（モニタンリング含む）</w:t>
            </w:r>
          </w:p>
        </w:tc>
        <w:tc>
          <w:tcPr>
            <w:tcW w:w="6218" w:type="dxa"/>
          </w:tcPr>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一般点検で変状が激しい施設や近接目視だけでは劣化状況を判断できない場合や、劣化予測に必要な情報を得るために行う点検</w:t>
            </w:r>
          </w:p>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（モニタリング含む）</w:t>
            </w:r>
          </w:p>
          <w:p w:rsidR="00EF3E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p>
          <w:p w:rsidR="00EF3E8C" w:rsidRPr="0079379B" w:rsidRDefault="004405F2" w:rsidP="00AE6B72">
            <w:pPr>
              <w:pStyle w:val="af2"/>
              <w:numPr>
                <w:ilvl w:val="0"/>
                <w:numId w:val="23"/>
              </w:numPr>
              <w:spacing w:line="260" w:lineRule="exact"/>
              <w:ind w:leftChars="0" w:hanging="244"/>
              <w:rPr>
                <w:rFonts w:ascii="HG丸ｺﾞｼｯｸM-PRO" w:eastAsia="HG丸ｺﾞｼｯｸM-PRO" w:hAnsi="HG丸ｺﾞｼｯｸM-PRO"/>
                <w:b/>
                <w:szCs w:val="21"/>
              </w:rPr>
            </w:pPr>
            <w:r w:rsidRPr="00FE7441">
              <w:rPr>
                <w:rFonts w:ascii="HG丸ｺﾞｼｯｸM-PRO" w:eastAsia="HG丸ｺﾞｼｯｸM-PRO" w:hAnsi="HG丸ｺﾞｼｯｸM-PRO" w:hint="eastAsia"/>
              </w:rPr>
              <w:t>専門知識と経験を有する専門企業等への委託により実施</w:t>
            </w:r>
          </w:p>
        </w:tc>
      </w:tr>
    </w:tbl>
    <w:p w:rsidR="00325C5D" w:rsidRDefault="00325C5D" w:rsidP="00B03F88">
      <w:pPr>
        <w:pStyle w:val="40"/>
        <w:ind w:leftChars="0" w:left="0" w:firstLineChars="0" w:firstLine="0"/>
        <w:rPr>
          <w:rFonts w:ascii="HG丸ｺﾞｼｯｸM-PRO" w:eastAsia="HG丸ｺﾞｼｯｸM-PRO" w:hAnsi="HG丸ｺﾞｼｯｸM-PRO" w:cs="ＭＳ Ｐゴシック"/>
          <w:kern w:val="0"/>
          <w:sz w:val="22"/>
          <w:szCs w:val="22"/>
        </w:rPr>
      </w:pPr>
    </w:p>
    <w:p w:rsidR="00985F4E" w:rsidRDefault="00985F4E" w:rsidP="00985F4E">
      <w:pPr>
        <w:pStyle w:val="4"/>
      </w:pPr>
      <w:r>
        <w:rPr>
          <w:rFonts w:hint="eastAsia"/>
        </w:rPr>
        <w:t>港湾</w:t>
      </w:r>
      <w:r w:rsidR="004405F2">
        <w:rPr>
          <w:rFonts w:hint="eastAsia"/>
        </w:rPr>
        <w:t>・海岸</w:t>
      </w:r>
      <w:r w:rsidR="00B03F88">
        <w:rPr>
          <w:rFonts w:hint="eastAsia"/>
        </w:rPr>
        <w:t>施設</w:t>
      </w:r>
      <w:r w:rsidR="00286BBA">
        <w:rPr>
          <w:rFonts w:hint="eastAsia"/>
        </w:rPr>
        <w:t>の</w:t>
      </w:r>
      <w:r>
        <w:rPr>
          <w:rFonts w:hint="eastAsia"/>
        </w:rPr>
        <w:t>点検業務</w:t>
      </w:r>
      <w:r w:rsidR="00286BBA">
        <w:rPr>
          <w:rFonts w:hint="eastAsia"/>
        </w:rPr>
        <w:t>における留意事項</w:t>
      </w:r>
    </w:p>
    <w:p w:rsidR="00007D68" w:rsidRDefault="00985F4E" w:rsidP="00007D68">
      <w:pPr>
        <w:pStyle w:val="40"/>
        <w:ind w:left="420" w:firstLine="210"/>
        <w:rPr>
          <w:rFonts w:ascii="HG丸ｺﾞｼｯｸM-PRO" w:eastAsia="HG丸ｺﾞｼｯｸM-PRO" w:hAnsi="HG丸ｺﾞｼｯｸM-PRO"/>
        </w:rPr>
      </w:pPr>
      <w:r w:rsidRPr="009C4EEB">
        <w:rPr>
          <w:rFonts w:ascii="HG丸ｺﾞｼｯｸM-PRO" w:eastAsia="HG丸ｺﾞｼｯｸM-PRO" w:hAnsi="HG丸ｺﾞｼｯｸM-PRO" w:hint="eastAsia"/>
        </w:rPr>
        <w:t>以上を踏まえて、</w:t>
      </w:r>
      <w:r w:rsidR="004405F2">
        <w:rPr>
          <w:rFonts w:ascii="HG丸ｺﾞｼｯｸM-PRO" w:eastAsia="HG丸ｺﾞｼｯｸM-PRO" w:hAnsi="HG丸ｺﾞｼｯｸM-PRO" w:hint="eastAsia"/>
        </w:rPr>
        <w:t>当該分野における</w:t>
      </w:r>
      <w:r w:rsidRPr="009C4EEB">
        <w:rPr>
          <w:rFonts w:ascii="HG丸ｺﾞｼｯｸM-PRO" w:eastAsia="HG丸ｺﾞｼｯｸM-PRO" w:hAnsi="HG丸ｺﾞｼｯｸM-PRO" w:hint="eastAsia"/>
        </w:rPr>
        <w:t>点検業務の</w:t>
      </w:r>
      <w:r w:rsidR="00286BBA">
        <w:rPr>
          <w:rFonts w:ascii="HG丸ｺﾞｼｯｸM-PRO" w:eastAsia="HG丸ｺﾞｼｯｸM-PRO" w:hAnsi="HG丸ｺﾞｼｯｸM-PRO" w:hint="eastAsia"/>
        </w:rPr>
        <w:t>留意事項を以下に</w:t>
      </w:r>
      <w:r w:rsidRPr="009C4EEB">
        <w:rPr>
          <w:rFonts w:ascii="HG丸ｺﾞｼｯｸM-PRO" w:eastAsia="HG丸ｺﾞｼｯｸM-PRO" w:hAnsi="HG丸ｺﾞｼｯｸM-PRO" w:hint="eastAsia"/>
        </w:rPr>
        <w:t>示す。</w:t>
      </w:r>
    </w:p>
    <w:p w:rsidR="00774FE7" w:rsidRDefault="00774FE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w:t>
      </w:r>
      <w:r w:rsidR="004919B3">
        <w:rPr>
          <w:rFonts w:ascii="HG丸ｺﾞｼｯｸM-PRO" w:eastAsia="HG丸ｺﾞｼｯｸM-PRO" w:hAnsi="HG丸ｺﾞｼｯｸM-PRO" w:hint="eastAsia"/>
        </w:rPr>
        <w:t>本計画の対象期間内においては、現在行っている点検業務の内容や頻度を基本とし</w:t>
      </w:r>
      <w:r w:rsidR="00325C5D">
        <w:rPr>
          <w:rFonts w:ascii="HG丸ｺﾞｼｯｸM-PRO" w:eastAsia="HG丸ｺﾞｼｯｸM-PRO" w:hAnsi="HG丸ｺﾞｼｯｸM-PRO" w:hint="eastAsia"/>
        </w:rPr>
        <w:t>、</w:t>
      </w:r>
      <w:r w:rsidR="00007D68">
        <w:rPr>
          <w:rFonts w:ascii="HG丸ｺﾞｼｯｸM-PRO" w:eastAsia="HG丸ｺﾞｼｯｸM-PRO" w:hAnsi="HG丸ｺﾞｼｯｸM-PRO" w:hint="eastAsia"/>
        </w:rPr>
        <w:t>以下の</w:t>
      </w:r>
      <w:r w:rsidR="00007D68">
        <w:rPr>
          <w:rFonts w:ascii="HG丸ｺﾞｼｯｸM-PRO" w:eastAsia="HG丸ｺﾞｼｯｸM-PRO" w:hAnsi="HG丸ｺﾞｼｯｸM-PRO"/>
        </w:rPr>
        <w:fldChar w:fldCharType="begin"/>
      </w:r>
      <w:r w:rsidR="00007D68">
        <w:rPr>
          <w:rFonts w:ascii="HG丸ｺﾞｼｯｸM-PRO" w:eastAsia="HG丸ｺﾞｼｯｸM-PRO" w:hAnsi="HG丸ｺﾞｼｯｸM-PRO"/>
        </w:rPr>
        <w:instrText xml:space="preserve"> </w:instrText>
      </w:r>
      <w:r w:rsidR="00007D68">
        <w:rPr>
          <w:rFonts w:ascii="HG丸ｺﾞｼｯｸM-PRO" w:eastAsia="HG丸ｺﾞｼｯｸM-PRO" w:hAnsi="HG丸ｺﾞｼｯｸM-PRO" w:hint="eastAsia"/>
        </w:rPr>
        <w:instrText>REF _Ref408750002 \h</w:instrText>
      </w:r>
      <w:r w:rsidR="00007D68">
        <w:rPr>
          <w:rFonts w:ascii="HG丸ｺﾞｼｯｸM-PRO" w:eastAsia="HG丸ｺﾞｼｯｸM-PRO" w:hAnsi="HG丸ｺﾞｼｯｸM-PRO"/>
        </w:rPr>
        <w:instrText xml:space="preserve"> </w:instrText>
      </w:r>
      <w:r w:rsidR="00007D68">
        <w:rPr>
          <w:rFonts w:ascii="HG丸ｺﾞｼｯｸM-PRO" w:eastAsia="HG丸ｺﾞｼｯｸM-PRO" w:hAnsi="HG丸ｺﾞｼｯｸM-PRO"/>
        </w:rPr>
      </w:r>
      <w:r w:rsidR="00007D68">
        <w:rPr>
          <w:rFonts w:ascii="HG丸ｺﾞｼｯｸM-PRO" w:eastAsia="HG丸ｺﾞｼｯｸM-PRO" w:hAnsi="HG丸ｺﾞｼｯｸM-PRO"/>
        </w:rPr>
        <w:fldChar w:fldCharType="separate"/>
      </w:r>
      <w:r w:rsidR="008B62FF" w:rsidRPr="00007D68">
        <w:rPr>
          <w:rFonts w:ascii="HG丸ｺﾞｼｯｸM-PRO" w:eastAsia="HG丸ｺﾞｼｯｸM-PRO" w:hAnsi="HG丸ｺﾞｼｯｸM-PRO" w:hint="eastAsia"/>
          <w:bCs/>
          <w:szCs w:val="20"/>
        </w:rPr>
        <w:t xml:space="preserve">表 </w:t>
      </w:r>
      <w:r w:rsidR="008B62FF">
        <w:rPr>
          <w:rFonts w:ascii="HG丸ｺﾞｼｯｸM-PRO" w:eastAsia="HG丸ｺﾞｼｯｸM-PRO" w:hAnsi="HG丸ｺﾞｼｯｸM-PRO"/>
          <w:bCs/>
          <w:noProof/>
          <w:szCs w:val="20"/>
        </w:rPr>
        <w:t>4.1</w:t>
      </w:r>
      <w:r w:rsidR="008B62FF">
        <w:rPr>
          <w:rFonts w:ascii="HG丸ｺﾞｼｯｸM-PRO" w:eastAsia="HG丸ｺﾞｼｯｸM-PRO" w:hAnsi="HG丸ｺﾞｼｯｸM-PRO"/>
          <w:bCs/>
          <w:szCs w:val="20"/>
        </w:rPr>
        <w:noBreakHyphen/>
      </w:r>
      <w:r w:rsidR="008B62FF">
        <w:rPr>
          <w:rFonts w:ascii="HG丸ｺﾞｼｯｸM-PRO" w:eastAsia="HG丸ｺﾞｼｯｸM-PRO" w:hAnsi="HG丸ｺﾞｼｯｸM-PRO"/>
          <w:bCs/>
          <w:noProof/>
          <w:szCs w:val="20"/>
        </w:rPr>
        <w:t>2</w:t>
      </w:r>
      <w:r w:rsidR="00007D68">
        <w:rPr>
          <w:rFonts w:ascii="HG丸ｺﾞｼｯｸM-PRO" w:eastAsia="HG丸ｺﾞｼｯｸM-PRO" w:hAnsi="HG丸ｺﾞｼｯｸM-PRO"/>
        </w:rPr>
        <w:fldChar w:fldCharType="end"/>
      </w:r>
      <w:r w:rsidR="00007D68">
        <w:rPr>
          <w:rFonts w:ascii="HG丸ｺﾞｼｯｸM-PRO" w:eastAsia="HG丸ｺﾞｼｯｸM-PRO" w:hAnsi="HG丸ｺﾞｼｯｸM-PRO" w:hint="eastAsia"/>
        </w:rPr>
        <w:t>に示す国が定めた</w:t>
      </w:r>
      <w:r w:rsidR="00BD584E">
        <w:rPr>
          <w:rFonts w:ascii="HG丸ｺﾞｼｯｸM-PRO" w:eastAsia="HG丸ｺﾞｼｯｸM-PRO" w:hAnsi="HG丸ｺﾞｼｯｸM-PRO" w:hint="eastAsia"/>
        </w:rPr>
        <w:t>基準類</w:t>
      </w:r>
      <w:r w:rsidR="00007D68" w:rsidRPr="00007D68">
        <w:rPr>
          <w:rFonts w:ascii="HG丸ｺﾞｼｯｸM-PRO" w:eastAsia="HG丸ｺﾞｼｯｸM-PRO" w:hAnsi="HG丸ｺﾞｼｯｸM-PRO" w:hint="eastAsia"/>
        </w:rPr>
        <w:t>を</w:t>
      </w:r>
      <w:r w:rsidR="00325C5D">
        <w:rPr>
          <w:rFonts w:ascii="HG丸ｺﾞｼｯｸM-PRO" w:eastAsia="HG丸ｺﾞｼｯｸM-PRO" w:hAnsi="HG丸ｺﾞｼｯｸM-PRO" w:hint="eastAsia"/>
        </w:rPr>
        <w:t>踏まえながら、より効果的・効率的な点検業務の再構築を行った上で、</w:t>
      </w:r>
      <w:r w:rsidR="00007D68" w:rsidRPr="00007D68">
        <w:rPr>
          <w:rFonts w:ascii="HG丸ｺﾞｼｯｸM-PRO" w:eastAsia="HG丸ｺﾞｼｯｸM-PRO" w:hAnsi="HG丸ｺﾞｼｯｸM-PRO" w:hint="eastAsia"/>
        </w:rPr>
        <w:t>具体的な点検業務</w:t>
      </w:r>
      <w:r w:rsidR="00007D68">
        <w:rPr>
          <w:rFonts w:ascii="HG丸ｺﾞｼｯｸM-PRO" w:eastAsia="HG丸ｺﾞｼｯｸM-PRO" w:hAnsi="HG丸ｺﾞｼｯｸM-PRO" w:hint="eastAsia"/>
        </w:rPr>
        <w:t>を進めていく</w:t>
      </w:r>
      <w:r w:rsidR="00325C5D">
        <w:rPr>
          <w:rFonts w:ascii="HG丸ｺﾞｼｯｸM-PRO" w:eastAsia="HG丸ｺﾞｼｯｸM-PRO" w:hAnsi="HG丸ｺﾞｼｯｸM-PRO" w:hint="eastAsia"/>
        </w:rPr>
        <w:t>必要がある</w:t>
      </w:r>
      <w:r w:rsidR="00007D68">
        <w:rPr>
          <w:rFonts w:ascii="HG丸ｺﾞｼｯｸM-PRO" w:eastAsia="HG丸ｺﾞｼｯｸM-PRO" w:hAnsi="HG丸ｺﾞｼｯｸM-PRO" w:hint="eastAsia"/>
        </w:rPr>
        <w:t>。</w:t>
      </w:r>
      <w:r>
        <w:rPr>
          <w:rFonts w:ascii="HG丸ｺﾞｼｯｸM-PRO" w:eastAsia="HG丸ｺﾞｼｯｸM-PRO" w:hAnsi="HG丸ｺﾞｼｯｸM-PRO" w:hint="eastAsia"/>
        </w:rPr>
        <w:t>また、点検業務の再構築に当たっては、以下の留意事項を踏まえる必要がある。</w:t>
      </w:r>
    </w:p>
    <w:p w:rsidR="00007D68" w:rsidRPr="00007D68" w:rsidRDefault="00007D68" w:rsidP="00007D68">
      <w:pPr>
        <w:keepLines/>
        <w:spacing w:beforeLines="50" w:before="180"/>
        <w:jc w:val="center"/>
        <w:rPr>
          <w:rFonts w:ascii="HG丸ｺﾞｼｯｸM-PRO" w:eastAsia="HG丸ｺﾞｼｯｸM-PRO" w:hAnsi="HG丸ｺﾞｼｯｸM-PRO"/>
          <w:bCs/>
          <w:szCs w:val="20"/>
        </w:rPr>
      </w:pPr>
      <w:bookmarkStart w:id="239" w:name="_Ref408750002"/>
      <w:r w:rsidRPr="00007D68">
        <w:rPr>
          <w:rFonts w:ascii="HG丸ｺﾞｼｯｸM-PRO" w:eastAsia="HG丸ｺﾞｼｯｸM-PRO" w:hAnsi="HG丸ｺﾞｼｯｸM-PRO" w:hint="eastAsia"/>
          <w:bCs/>
          <w:szCs w:val="20"/>
        </w:rPr>
        <w:t xml:space="preserve">表 </w:t>
      </w:r>
      <w:r w:rsidR="005244CF">
        <w:rPr>
          <w:rFonts w:ascii="HG丸ｺﾞｼｯｸM-PRO" w:eastAsia="HG丸ｺﾞｼｯｸM-PRO" w:hAnsi="HG丸ｺﾞｼｯｸM-PRO"/>
          <w:bCs/>
          <w:szCs w:val="20"/>
        </w:rPr>
        <w:fldChar w:fldCharType="begin"/>
      </w:r>
      <w:r w:rsidR="005244CF">
        <w:rPr>
          <w:rFonts w:ascii="HG丸ｺﾞｼｯｸM-PRO" w:eastAsia="HG丸ｺﾞｼｯｸM-PRO" w:hAnsi="HG丸ｺﾞｼｯｸM-PRO"/>
          <w:bCs/>
          <w:szCs w:val="20"/>
        </w:rPr>
        <w:instrText xml:space="preserve"> </w:instrText>
      </w:r>
      <w:r w:rsidR="005244CF">
        <w:rPr>
          <w:rFonts w:ascii="HG丸ｺﾞｼｯｸM-PRO" w:eastAsia="HG丸ｺﾞｼｯｸM-PRO" w:hAnsi="HG丸ｺﾞｼｯｸM-PRO" w:hint="eastAsia"/>
          <w:bCs/>
          <w:szCs w:val="20"/>
        </w:rPr>
        <w:instrText>STYLEREF 2 \s</w:instrText>
      </w:r>
      <w:r w:rsidR="005244CF">
        <w:rPr>
          <w:rFonts w:ascii="HG丸ｺﾞｼｯｸM-PRO" w:eastAsia="HG丸ｺﾞｼｯｸM-PRO" w:hAnsi="HG丸ｺﾞｼｯｸM-PRO"/>
          <w:bCs/>
          <w:szCs w:val="20"/>
        </w:rPr>
        <w:instrText xml:space="preserve"> </w:instrText>
      </w:r>
      <w:r w:rsidR="005244CF">
        <w:rPr>
          <w:rFonts w:ascii="HG丸ｺﾞｼｯｸM-PRO" w:eastAsia="HG丸ｺﾞｼｯｸM-PRO" w:hAnsi="HG丸ｺﾞｼｯｸM-PRO"/>
          <w:bCs/>
          <w:szCs w:val="20"/>
        </w:rPr>
        <w:fldChar w:fldCharType="separate"/>
      </w:r>
      <w:r w:rsidR="008B62FF">
        <w:rPr>
          <w:rFonts w:ascii="HG丸ｺﾞｼｯｸM-PRO" w:eastAsia="HG丸ｺﾞｼｯｸM-PRO" w:hAnsi="HG丸ｺﾞｼｯｸM-PRO"/>
          <w:bCs/>
          <w:noProof/>
          <w:szCs w:val="20"/>
        </w:rPr>
        <w:t>4.1</w:t>
      </w:r>
      <w:r w:rsidR="005244CF">
        <w:rPr>
          <w:rFonts w:ascii="HG丸ｺﾞｼｯｸM-PRO" w:eastAsia="HG丸ｺﾞｼｯｸM-PRO" w:hAnsi="HG丸ｺﾞｼｯｸM-PRO"/>
          <w:bCs/>
          <w:szCs w:val="20"/>
        </w:rPr>
        <w:fldChar w:fldCharType="end"/>
      </w:r>
      <w:r w:rsidR="005244CF">
        <w:rPr>
          <w:rFonts w:ascii="HG丸ｺﾞｼｯｸM-PRO" w:eastAsia="HG丸ｺﾞｼｯｸM-PRO" w:hAnsi="HG丸ｺﾞｼｯｸM-PRO"/>
          <w:bCs/>
          <w:szCs w:val="20"/>
        </w:rPr>
        <w:noBreakHyphen/>
      </w:r>
      <w:r w:rsidR="005244CF">
        <w:rPr>
          <w:rFonts w:ascii="HG丸ｺﾞｼｯｸM-PRO" w:eastAsia="HG丸ｺﾞｼｯｸM-PRO" w:hAnsi="HG丸ｺﾞｼｯｸM-PRO"/>
          <w:bCs/>
          <w:szCs w:val="20"/>
        </w:rPr>
        <w:fldChar w:fldCharType="begin"/>
      </w:r>
      <w:r w:rsidR="005244CF">
        <w:rPr>
          <w:rFonts w:ascii="HG丸ｺﾞｼｯｸM-PRO" w:eastAsia="HG丸ｺﾞｼｯｸM-PRO" w:hAnsi="HG丸ｺﾞｼｯｸM-PRO"/>
          <w:bCs/>
          <w:szCs w:val="20"/>
        </w:rPr>
        <w:instrText xml:space="preserve"> </w:instrText>
      </w:r>
      <w:r w:rsidR="005244CF">
        <w:rPr>
          <w:rFonts w:ascii="HG丸ｺﾞｼｯｸM-PRO" w:eastAsia="HG丸ｺﾞｼｯｸM-PRO" w:hAnsi="HG丸ｺﾞｼｯｸM-PRO" w:hint="eastAsia"/>
          <w:bCs/>
          <w:szCs w:val="20"/>
        </w:rPr>
        <w:instrText>SEQ 表 \* ARABIC \s 2</w:instrText>
      </w:r>
      <w:r w:rsidR="005244CF">
        <w:rPr>
          <w:rFonts w:ascii="HG丸ｺﾞｼｯｸM-PRO" w:eastAsia="HG丸ｺﾞｼｯｸM-PRO" w:hAnsi="HG丸ｺﾞｼｯｸM-PRO"/>
          <w:bCs/>
          <w:szCs w:val="20"/>
        </w:rPr>
        <w:instrText xml:space="preserve"> </w:instrText>
      </w:r>
      <w:r w:rsidR="005244CF">
        <w:rPr>
          <w:rFonts w:ascii="HG丸ｺﾞｼｯｸM-PRO" w:eastAsia="HG丸ｺﾞｼｯｸM-PRO" w:hAnsi="HG丸ｺﾞｼｯｸM-PRO"/>
          <w:bCs/>
          <w:szCs w:val="20"/>
        </w:rPr>
        <w:fldChar w:fldCharType="separate"/>
      </w:r>
      <w:r w:rsidR="008B62FF">
        <w:rPr>
          <w:rFonts w:ascii="HG丸ｺﾞｼｯｸM-PRO" w:eastAsia="HG丸ｺﾞｼｯｸM-PRO" w:hAnsi="HG丸ｺﾞｼｯｸM-PRO"/>
          <w:bCs/>
          <w:noProof/>
          <w:szCs w:val="20"/>
        </w:rPr>
        <w:t>2</w:t>
      </w:r>
      <w:r w:rsidR="005244CF">
        <w:rPr>
          <w:rFonts w:ascii="HG丸ｺﾞｼｯｸM-PRO" w:eastAsia="HG丸ｺﾞｼｯｸM-PRO" w:hAnsi="HG丸ｺﾞｼｯｸM-PRO"/>
          <w:bCs/>
          <w:szCs w:val="20"/>
        </w:rPr>
        <w:fldChar w:fldCharType="end"/>
      </w:r>
      <w:bookmarkEnd w:id="239"/>
      <w:r w:rsidRPr="00007D68">
        <w:rPr>
          <w:rFonts w:ascii="HG丸ｺﾞｼｯｸM-PRO" w:eastAsia="HG丸ｺﾞｼｯｸM-PRO" w:hAnsi="HG丸ｺﾞｼｯｸM-PRO" w:hint="eastAsia"/>
          <w:bCs/>
          <w:szCs w:val="20"/>
        </w:rPr>
        <w:t xml:space="preserve">　点検業務</w:t>
      </w:r>
      <w:r>
        <w:rPr>
          <w:rFonts w:ascii="HG丸ｺﾞｼｯｸM-PRO" w:eastAsia="HG丸ｺﾞｼｯｸM-PRO" w:hAnsi="HG丸ｺﾞｼｯｸM-PRO" w:hint="eastAsia"/>
          <w:bCs/>
          <w:szCs w:val="20"/>
        </w:rPr>
        <w:t>における国の</w:t>
      </w:r>
      <w:r w:rsidRPr="00007D68">
        <w:rPr>
          <w:rFonts w:ascii="HG丸ｺﾞｼｯｸM-PRO" w:eastAsia="HG丸ｺﾞｼｯｸM-PRO" w:hAnsi="HG丸ｺﾞｼｯｸM-PRO" w:hint="eastAsia"/>
          <w:bCs/>
          <w:szCs w:val="20"/>
        </w:rPr>
        <w:t>基準類</w:t>
      </w:r>
    </w:p>
    <w:tbl>
      <w:tblPr>
        <w:tblStyle w:val="af3"/>
        <w:tblW w:w="0" w:type="auto"/>
        <w:tblInd w:w="1242" w:type="dxa"/>
        <w:tblLook w:val="04A0" w:firstRow="1" w:lastRow="0" w:firstColumn="1" w:lastColumn="0" w:noHBand="0" w:noVBand="1"/>
      </w:tblPr>
      <w:tblGrid>
        <w:gridCol w:w="1843"/>
        <w:gridCol w:w="5812"/>
      </w:tblGrid>
      <w:tr w:rsidR="00007D68" w:rsidRPr="00007D68" w:rsidTr="003C1B84">
        <w:tc>
          <w:tcPr>
            <w:tcW w:w="1843" w:type="dxa"/>
            <w:shd w:val="pct15" w:color="auto" w:fill="auto"/>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分野</w:t>
            </w:r>
          </w:p>
        </w:tc>
        <w:tc>
          <w:tcPr>
            <w:tcW w:w="5812" w:type="dxa"/>
            <w:shd w:val="pct15" w:color="auto" w:fill="auto"/>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参考にすべき基準類</w:t>
            </w:r>
          </w:p>
        </w:tc>
      </w:tr>
      <w:tr w:rsidR="00007D68" w:rsidRPr="00007D68" w:rsidTr="003C1B84">
        <w:tc>
          <w:tcPr>
            <w:tcW w:w="1843"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港湾</w:t>
            </w:r>
          </w:p>
        </w:tc>
        <w:tc>
          <w:tcPr>
            <w:tcW w:w="5812"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港湾の施設の点検診断ガイドライン（H26.7）</w:t>
            </w:r>
          </w:p>
        </w:tc>
      </w:tr>
      <w:tr w:rsidR="00007D68" w:rsidRPr="00007D68" w:rsidTr="003C1B84">
        <w:tc>
          <w:tcPr>
            <w:tcW w:w="1843"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海岸</w:t>
            </w:r>
          </w:p>
        </w:tc>
        <w:tc>
          <w:tcPr>
            <w:tcW w:w="5812"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海岸保全施設維持管理マニュアル（H26.3）</w:t>
            </w:r>
          </w:p>
        </w:tc>
      </w:tr>
    </w:tbl>
    <w:p w:rsidR="00007D68" w:rsidRDefault="00007D68" w:rsidP="003F4E62">
      <w:pPr>
        <w:pStyle w:val="40"/>
        <w:ind w:leftChars="0" w:left="0" w:firstLineChars="0" w:firstLine="0"/>
      </w:pPr>
    </w:p>
    <w:p w:rsidR="005A0181" w:rsidRPr="007F7F53" w:rsidRDefault="005A0181" w:rsidP="003F4E6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＜点検</w:t>
      </w:r>
      <w:r>
        <w:rPr>
          <w:rFonts w:ascii="HG丸ｺﾞｼｯｸM-PRO" w:eastAsia="HG丸ｺﾞｼｯｸM-PRO" w:hAnsi="HG丸ｺﾞｼｯｸM-PRO" w:hint="eastAsia"/>
          <w:b/>
        </w:rPr>
        <w:t>おける留意事項</w:t>
      </w:r>
      <w:r w:rsidRPr="007F7F53">
        <w:rPr>
          <w:rFonts w:ascii="HG丸ｺﾞｼｯｸM-PRO" w:eastAsia="HG丸ｺﾞｼｯｸM-PRO" w:hAnsi="HG丸ｺﾞｼｯｸM-PRO" w:hint="eastAsia"/>
          <w:b/>
        </w:rPr>
        <w:t>＞</w:t>
      </w:r>
    </w:p>
    <w:p w:rsidR="005A0181" w:rsidRDefault="005A0181" w:rsidP="003F4E62">
      <w:pPr>
        <w:ind w:firstLineChars="400" w:firstLine="840"/>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港湾</w:t>
      </w:r>
    </w:p>
    <w:p w:rsidR="005A0181" w:rsidRDefault="005A0181" w:rsidP="00AE6B72">
      <w:pPr>
        <w:pStyle w:val="af2"/>
        <w:numPr>
          <w:ilvl w:val="0"/>
          <w:numId w:val="39"/>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係留施設における</w:t>
      </w:r>
      <w:r w:rsidR="007B5845">
        <w:rPr>
          <w:rFonts w:ascii="HG丸ｺﾞｼｯｸM-PRO" w:eastAsia="HG丸ｺﾞｼｯｸM-PRO" w:hAnsi="HG丸ｺﾞｼｯｸM-PRO" w:hint="eastAsia"/>
        </w:rPr>
        <w:t>鋼</w:t>
      </w:r>
      <w:r>
        <w:rPr>
          <w:rFonts w:ascii="HG丸ｺﾞｼｯｸM-PRO" w:eastAsia="HG丸ｺﾞｼｯｸM-PRO" w:hAnsi="HG丸ｺﾞｼｯｸM-PRO" w:hint="eastAsia"/>
        </w:rPr>
        <w:t>構造については、孔開きの有無及び海水面上の</w:t>
      </w:r>
      <w:r w:rsidR="007B5845">
        <w:rPr>
          <w:rFonts w:ascii="HG丸ｺﾞｼｯｸM-PRO" w:eastAsia="HG丸ｺﾞｼｯｸM-PRO" w:hAnsi="HG丸ｺﾞｼｯｸM-PRO" w:hint="eastAsia"/>
        </w:rPr>
        <w:t>鋼材の腐食や損傷等に着目して目視調査を行う必要がある。また、可能な限り干潮時で波浪の穏やかな時に点検することが望ましい。</w:t>
      </w:r>
    </w:p>
    <w:p w:rsidR="005A0181" w:rsidRPr="005A0181" w:rsidRDefault="007B5845" w:rsidP="00AE6B72">
      <w:pPr>
        <w:pStyle w:val="af2"/>
        <w:numPr>
          <w:ilvl w:val="0"/>
          <w:numId w:val="39"/>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係留施設における鋼矢板構造の水中調査</w:t>
      </w:r>
      <w:r w:rsidR="005A0181" w:rsidRPr="005A0181">
        <w:rPr>
          <w:rFonts w:ascii="HG丸ｺﾞｼｯｸM-PRO" w:eastAsia="HG丸ｺﾞｼｯｸM-PRO" w:hAnsi="HG丸ｺﾞｼｯｸM-PRO" w:hint="eastAsia"/>
        </w:rPr>
        <w:t>において、孔食などの裏込材の吸出しの可能性が</w:t>
      </w:r>
      <w:r>
        <w:rPr>
          <w:rFonts w:ascii="HG丸ｺﾞｼｯｸM-PRO" w:eastAsia="HG丸ｺﾞｼｯｸM-PRO" w:hAnsi="HG丸ｺﾞｼｯｸM-PRO" w:hint="eastAsia"/>
        </w:rPr>
        <w:t>見つかった</w:t>
      </w:r>
      <w:r w:rsidR="005A0181" w:rsidRPr="005A0181">
        <w:rPr>
          <w:rFonts w:ascii="HG丸ｺﾞｼｯｸM-PRO" w:eastAsia="HG丸ｺﾞｼｯｸM-PRO" w:hAnsi="HG丸ｺﾞｼｯｸM-PRO" w:hint="eastAsia"/>
        </w:rPr>
        <w:t>場合は、</w:t>
      </w:r>
      <w:r>
        <w:rPr>
          <w:rFonts w:ascii="HG丸ｺﾞｼｯｸM-PRO" w:eastAsia="HG丸ｺﾞｼｯｸM-PRO" w:hAnsi="HG丸ｺﾞｼｯｸM-PRO" w:hint="eastAsia"/>
        </w:rPr>
        <w:t>直ちに</w:t>
      </w:r>
      <w:r w:rsidR="005A0181" w:rsidRPr="005A0181">
        <w:rPr>
          <w:rFonts w:ascii="HG丸ｺﾞｼｯｸM-PRO" w:eastAsia="HG丸ｺﾞｼｯｸM-PRO" w:hAnsi="HG丸ｺﾞｼｯｸM-PRO" w:hint="eastAsia"/>
        </w:rPr>
        <w:t>エプロン部の空洞化調査を実施する必要がある。</w:t>
      </w:r>
      <w:r>
        <w:rPr>
          <w:rFonts w:ascii="HG丸ｺﾞｼｯｸM-PRO" w:eastAsia="HG丸ｺﾞｼｯｸM-PRO" w:hAnsi="HG丸ｺﾞｼｯｸM-PRO" w:hint="eastAsia"/>
        </w:rPr>
        <w:t>なお、鋼矢板の前面に土砂が堆積している場合は裏込材が流出している可能性が高いと考えられる。</w:t>
      </w:r>
    </w:p>
    <w:p w:rsidR="005A0181" w:rsidRPr="005A0181" w:rsidRDefault="005A0181" w:rsidP="00AE6B72">
      <w:pPr>
        <w:pStyle w:val="af2"/>
        <w:numPr>
          <w:ilvl w:val="0"/>
          <w:numId w:val="39"/>
        </w:numPr>
        <w:ind w:leftChars="0" w:left="1134" w:hanging="283"/>
        <w:rPr>
          <w:rFonts w:ascii="HG丸ｺﾞｼｯｸM-PRO" w:eastAsia="HG丸ｺﾞｼｯｸM-PRO" w:hAnsi="HG丸ｺﾞｼｯｸM-PRO"/>
        </w:rPr>
      </w:pPr>
      <w:r w:rsidRPr="005A0181">
        <w:rPr>
          <w:rFonts w:ascii="HG丸ｺﾞｼｯｸM-PRO" w:eastAsia="HG丸ｺﾞｼｯｸM-PRO" w:hAnsi="HG丸ｺﾞｼｯｸM-PRO" w:hint="eastAsia"/>
        </w:rPr>
        <w:t>桟橋式上部工については、全国的にも塩害による劣化事例が多いため、塩害が起こることを前提とし、鋼材腐食の進行を監視するためのコンクリート中の塩化物イオン濃度測定を</w:t>
      </w:r>
      <w:r w:rsidR="007B5845">
        <w:rPr>
          <w:rFonts w:ascii="HG丸ｺﾞｼｯｸM-PRO" w:eastAsia="HG丸ｺﾞｼｯｸM-PRO" w:hAnsi="HG丸ｺﾞｼｯｸM-PRO" w:hint="eastAsia"/>
        </w:rPr>
        <w:t>継続的に</w:t>
      </w:r>
      <w:r w:rsidRPr="005A0181">
        <w:rPr>
          <w:rFonts w:ascii="HG丸ｺﾞｼｯｸM-PRO" w:eastAsia="HG丸ｺﾞｼｯｸM-PRO" w:hAnsi="HG丸ｺﾞｼｯｸM-PRO" w:hint="eastAsia"/>
        </w:rPr>
        <w:t>実施する必要がある。</w:t>
      </w:r>
    </w:p>
    <w:p w:rsidR="005A0181" w:rsidRPr="005A0181" w:rsidRDefault="005A0181" w:rsidP="003F4E62">
      <w:pPr>
        <w:ind w:firstLineChars="400" w:firstLine="840"/>
        <w:rPr>
          <w:rFonts w:ascii="HG丸ｺﾞｼｯｸM-PRO" w:eastAsia="HG丸ｺﾞｼｯｸM-PRO" w:hAnsi="HG丸ｺﾞｼｯｸM-PRO"/>
        </w:rPr>
      </w:pPr>
      <w:r w:rsidRPr="005A0181">
        <w:rPr>
          <w:rFonts w:ascii="HG丸ｺﾞｼｯｸM-PRO" w:eastAsia="HG丸ｺﾞｼｯｸM-PRO" w:hAnsi="HG丸ｺﾞｼｯｸM-PRO" w:hint="eastAsia"/>
          <w:bdr w:val="single" w:sz="4" w:space="0" w:color="auto"/>
        </w:rPr>
        <w:t>海岸</w:t>
      </w:r>
    </w:p>
    <w:p w:rsidR="005A0181" w:rsidRDefault="005A0181" w:rsidP="00AE6B72">
      <w:pPr>
        <w:pStyle w:val="af2"/>
        <w:numPr>
          <w:ilvl w:val="0"/>
          <w:numId w:val="25"/>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点検</w:t>
      </w:r>
      <w:r w:rsidR="003F4E62">
        <w:rPr>
          <w:rFonts w:ascii="HG丸ｺﾞｼｯｸM-PRO" w:eastAsia="HG丸ｺﾞｼｯｸM-PRO" w:hAnsi="HG丸ｺﾞｼｯｸM-PRO" w:hint="eastAsia"/>
        </w:rPr>
        <w:t>に</w:t>
      </w:r>
      <w:r>
        <w:rPr>
          <w:rFonts w:ascii="HG丸ｺﾞｼｯｸM-PRO" w:eastAsia="HG丸ｺﾞｼｯｸM-PRO" w:hAnsi="HG丸ｺﾞｼｯｸM-PRO" w:hint="eastAsia"/>
        </w:rPr>
        <w:t>先立ち、波あたりが激しく波浪による劣化が起きやすい箇所や、局所的に越波が確認されている箇所などの変状が起こりやすい箇所を予め抽出する</w:t>
      </w:r>
      <w:r w:rsidR="007B5845">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rsidR="005A0181" w:rsidRDefault="005A0181" w:rsidP="00AE6B72">
      <w:pPr>
        <w:pStyle w:val="af2"/>
        <w:numPr>
          <w:ilvl w:val="0"/>
          <w:numId w:val="25"/>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海岸施設では、防潮堤等の天端高の確保や空洞の発生防止が重要であることから、天端の沈下や空洞化を防ぐために、コンクリート部材の劣化による変状などについて点検により確実に把握する必要がある。</w:t>
      </w:r>
    </w:p>
    <w:p w:rsidR="002A67A2" w:rsidRPr="002A67A2" w:rsidRDefault="005A0181" w:rsidP="002A67A2">
      <w:pPr>
        <w:pStyle w:val="af2"/>
        <w:numPr>
          <w:ilvl w:val="0"/>
          <w:numId w:val="25"/>
        </w:numPr>
        <w:ind w:leftChars="0" w:left="1134" w:hanging="283"/>
        <w:rPr>
          <w:rFonts w:ascii="HG丸ｺﾞｼｯｸM-PRO" w:eastAsia="HG丸ｺﾞｼｯｸM-PRO" w:hAnsi="HG丸ｺﾞｼｯｸM-PRO"/>
        </w:rPr>
      </w:pPr>
      <w:r w:rsidRPr="00D92C75">
        <w:rPr>
          <w:rFonts w:ascii="HG丸ｺﾞｼｯｸM-PRO" w:eastAsia="HG丸ｺﾞｼｯｸM-PRO" w:hAnsi="HG丸ｺﾞｼｯｸM-PRO" w:hint="eastAsia"/>
        </w:rPr>
        <w:t>提体材料の吸出しや提体の変状に対する予防保全として、堤防前面に十分な幅の砂浜が確保されている状態を維持することが重要であるため、堤防だけでなく砂浜の変化に対する点検も合わせて実施してく必要がある。</w:t>
      </w:r>
    </w:p>
    <w:p w:rsidR="00C519A9" w:rsidRPr="00C519A9" w:rsidRDefault="00C519A9" w:rsidP="003F4E62">
      <w:pPr>
        <w:ind w:left="851"/>
        <w:rPr>
          <w:rFonts w:ascii="HG丸ｺﾞｼｯｸM-PRO" w:eastAsia="HG丸ｺﾞｼｯｸM-PRO" w:hAnsi="HG丸ｺﾞｼｯｸM-PRO"/>
        </w:rPr>
      </w:pPr>
      <w:r w:rsidRPr="00C519A9">
        <w:rPr>
          <w:rFonts w:ascii="HG丸ｺﾞｼｯｸM-PRO" w:eastAsia="HG丸ｺﾞｼｯｸM-PRO" w:hAnsi="HG丸ｺﾞｼｯｸM-PRO" w:hint="eastAsia"/>
          <w:bdr w:val="single" w:sz="4" w:space="0" w:color="auto"/>
        </w:rPr>
        <w:t>共通</w:t>
      </w:r>
    </w:p>
    <w:p w:rsidR="003F4E62" w:rsidRDefault="00C519A9" w:rsidP="00AE6B72">
      <w:pPr>
        <w:pStyle w:val="af2"/>
        <w:widowControl/>
        <w:numPr>
          <w:ilvl w:val="0"/>
          <w:numId w:val="25"/>
        </w:numPr>
        <w:spacing w:before="120"/>
        <w:ind w:leftChars="0" w:left="1134" w:hanging="283"/>
        <w:jc w:val="left"/>
      </w:pPr>
      <w:r w:rsidRPr="003F4E62">
        <w:rPr>
          <w:rFonts w:ascii="HG丸ｺﾞｼｯｸM-PRO" w:eastAsia="HG丸ｺﾞｼｯｸM-PRO" w:hAnsi="HG丸ｺﾞｼｯｸM-PRO" w:hint="eastAsia"/>
        </w:rPr>
        <w:t>職員による点検方法のバラツキを排除するため、点検は必ず所定の統一されたチェックリストを用い、道具なども全て統一し実施する必要がある。また、点検時は、過去の点検内容及び診断・評価内容を意識するとともに、過去の点検時の変状箇所以外の新たな初期変状についても漏れなく点検を実施する必要がある。</w:t>
      </w:r>
      <w:r w:rsidR="003F4E62">
        <w:br w:type="page"/>
      </w:r>
    </w:p>
    <w:p w:rsidR="003F4E62" w:rsidRDefault="003F4E62" w:rsidP="003F4E62">
      <w:pPr>
        <w:ind w:firstLineChars="300" w:firstLine="632"/>
        <w:rPr>
          <w:rFonts w:ascii="HG丸ｺﾞｼｯｸM-PRO" w:eastAsia="HG丸ｺﾞｼｯｸM-PRO" w:hAnsi="HG丸ｺﾞｼｯｸM-PRO"/>
          <w:b/>
        </w:rPr>
      </w:pPr>
    </w:p>
    <w:p w:rsidR="003F4E62" w:rsidRPr="007F7F53" w:rsidRDefault="003F4E62" w:rsidP="003F4E6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＜診断・評価に</w:t>
      </w:r>
      <w:r>
        <w:rPr>
          <w:rFonts w:ascii="HG丸ｺﾞｼｯｸM-PRO" w:eastAsia="HG丸ｺﾞｼｯｸM-PRO" w:hAnsi="HG丸ｺﾞｼｯｸM-PRO" w:hint="eastAsia"/>
          <w:b/>
        </w:rPr>
        <w:t>おける留意事項</w:t>
      </w:r>
      <w:r w:rsidRPr="007F7F53">
        <w:rPr>
          <w:rFonts w:ascii="HG丸ｺﾞｼｯｸM-PRO" w:eastAsia="HG丸ｺﾞｼｯｸM-PRO" w:hAnsi="HG丸ｺﾞｼｯｸM-PRO" w:hint="eastAsia"/>
          <w:b/>
        </w:rPr>
        <w:t>＞</w:t>
      </w:r>
    </w:p>
    <w:p w:rsidR="003F4E62" w:rsidRDefault="003F4E62" w:rsidP="00AE6B72">
      <w:pPr>
        <w:pStyle w:val="80"/>
        <w:numPr>
          <w:ilvl w:val="0"/>
          <w:numId w:val="26"/>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職員によるバラツキを排除し、同じ水準で診断・評価できる仕組みづくりを構築</w:t>
      </w:r>
      <w:r w:rsidR="00B676F7">
        <w:rPr>
          <w:rFonts w:ascii="HG丸ｺﾞｼｯｸM-PRO" w:eastAsia="HG丸ｺﾞｼｯｸM-PRO" w:hAnsi="HG丸ｺﾞｼｯｸM-PRO" w:hint="eastAsia"/>
        </w:rPr>
        <w:t>するため、第3者によるチェック機関としての判定会議のルールを明確にする必要がある。</w:t>
      </w:r>
    </w:p>
    <w:p w:rsidR="003F4E62" w:rsidRDefault="003F4E62" w:rsidP="00AE6B72">
      <w:pPr>
        <w:pStyle w:val="80"/>
        <w:numPr>
          <w:ilvl w:val="0"/>
          <w:numId w:val="26"/>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専門業者</w:t>
      </w:r>
      <w:r>
        <w:rPr>
          <w:rFonts w:ascii="HG丸ｺﾞｼｯｸM-PRO" w:eastAsia="HG丸ｺﾞｼｯｸM-PRO" w:hAnsi="HG丸ｺﾞｼｯｸM-PRO" w:hint="eastAsia"/>
        </w:rPr>
        <w:t>による</w:t>
      </w:r>
      <w:r w:rsidRPr="006748D5">
        <w:rPr>
          <w:rFonts w:ascii="HG丸ｺﾞｼｯｸM-PRO" w:eastAsia="HG丸ｺﾞｼｯｸM-PRO" w:hAnsi="HG丸ｺﾞｼｯｸM-PRO" w:hint="eastAsia"/>
        </w:rPr>
        <w:t>点検を</w:t>
      </w:r>
      <w:r>
        <w:rPr>
          <w:rFonts w:ascii="HG丸ｺﾞｼｯｸM-PRO" w:eastAsia="HG丸ｺﾞｼｯｸM-PRO" w:hAnsi="HG丸ｺﾞｼｯｸM-PRO" w:hint="eastAsia"/>
        </w:rPr>
        <w:t>実施</w:t>
      </w:r>
      <w:r w:rsidRPr="006748D5">
        <w:rPr>
          <w:rFonts w:ascii="HG丸ｺﾞｼｯｸM-PRO" w:eastAsia="HG丸ｺﾞｼｯｸM-PRO" w:hAnsi="HG丸ｺﾞｼｯｸM-PRO" w:hint="eastAsia"/>
        </w:rPr>
        <w:t>する際は、</w:t>
      </w:r>
      <w:r>
        <w:rPr>
          <w:rFonts w:ascii="HG丸ｺﾞｼｯｸM-PRO" w:eastAsia="HG丸ｺﾞｼｯｸM-PRO" w:hAnsi="HG丸ｺﾞｼｯｸM-PRO" w:hint="eastAsia"/>
        </w:rPr>
        <w:t>専門性が高く職員ではその妥当性の判断が困難な場合が多いため、</w:t>
      </w:r>
      <w:r w:rsidRPr="006748D5">
        <w:rPr>
          <w:rFonts w:ascii="HG丸ｺﾞｼｯｸM-PRO" w:eastAsia="HG丸ｺﾞｼｯｸM-PRO" w:hAnsi="HG丸ｺﾞｼｯｸM-PRO" w:hint="eastAsia"/>
        </w:rPr>
        <w:t>点検・診断技術者について必要な資格を明示すべきである。</w:t>
      </w:r>
      <w:r>
        <w:rPr>
          <w:rFonts w:ascii="HG丸ｺﾞｼｯｸM-PRO" w:eastAsia="HG丸ｺﾞｼｯｸM-PRO" w:hAnsi="HG丸ｺﾞｼｯｸM-PRO" w:hint="eastAsia"/>
        </w:rPr>
        <w:t>この点については、現在、「社会資本整備審議会・交通政策審議会技術文化会技術部」において検討中のため、その動向を踏まえる必要がある。</w:t>
      </w:r>
    </w:p>
    <w:p w:rsidR="003F4E62" w:rsidRDefault="003F4E62" w:rsidP="00AE6B72">
      <w:pPr>
        <w:pStyle w:val="80"/>
        <w:numPr>
          <w:ilvl w:val="0"/>
          <w:numId w:val="26"/>
        </w:numPr>
        <w:ind w:leftChars="0" w:left="1134"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特に桟橋式上部工については、塩害が著しく、局所的な劣化が発生しやすいことから、定性的な一般点検の診断・評価では著しい劣化が無い場合でも、定量的な詳細点検の結果から著しい機能低下が発見されることがあるため、その診断・評価に際しては、判定会議や過去の診断・評価結果から十分な考察を実施する必要がる。</w:t>
      </w:r>
    </w:p>
    <w:p w:rsidR="003F4E62" w:rsidRDefault="003F4E62" w:rsidP="003F4E62">
      <w:pPr>
        <w:pStyle w:val="80"/>
        <w:ind w:leftChars="0" w:left="1134" w:firstLineChars="0" w:firstLine="0"/>
        <w:rPr>
          <w:rFonts w:ascii="HG丸ｺﾞｼｯｸM-PRO" w:eastAsia="HG丸ｺﾞｼｯｸM-PRO" w:hAnsi="HG丸ｺﾞｼｯｸM-PRO"/>
        </w:rPr>
      </w:pPr>
    </w:p>
    <w:p w:rsidR="003F4E62" w:rsidRDefault="003F4E62" w:rsidP="003F4E62">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＜データ蓄積・活用・管理に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3F4E62" w:rsidRDefault="003F4E62" w:rsidP="00AE6B72">
      <w:pPr>
        <w:pStyle w:val="80"/>
        <w:numPr>
          <w:ilvl w:val="0"/>
          <w:numId w:val="40"/>
        </w:numPr>
        <w:ind w:leftChars="0" w:left="1134" w:firstLineChars="0" w:hanging="283"/>
        <w:rPr>
          <w:rFonts w:ascii="HG丸ｺﾞｼｯｸM-PRO" w:eastAsia="HG丸ｺﾞｼｯｸM-PRO" w:hAnsi="HG丸ｺﾞｼｯｸM-PRO"/>
        </w:rPr>
      </w:pPr>
      <w:r w:rsidRPr="003F4E62">
        <w:rPr>
          <w:rFonts w:ascii="HG丸ｺﾞｼｯｸM-PRO" w:eastAsia="HG丸ｺﾞｼｯｸM-PRO" w:hAnsi="HG丸ｺﾞｼｯｸM-PRO" w:hint="eastAsia"/>
        </w:rPr>
        <w:t>変状が無いということも重要な点検結果であるため、点検結果は変状の有無にかかわらず必ず記録保存していく必要がある。</w:t>
      </w:r>
    </w:p>
    <w:p w:rsidR="003F4E62" w:rsidRDefault="003F4E62" w:rsidP="00AE6B72">
      <w:pPr>
        <w:pStyle w:val="80"/>
        <w:numPr>
          <w:ilvl w:val="0"/>
          <w:numId w:val="40"/>
        </w:numPr>
        <w:ind w:leftChars="0" w:left="1134" w:firstLineChars="0" w:hanging="283"/>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履歴を蓄積していくことは、施設が劣化しやすい箇所の把握や分析に活用でき、効率的・効果的な維持管理を推進していく上では最も需要な作業である。このことを踏まえ、維持管理業務に携わる職員誰もが容易にアクセスでき、日常的な維持管理データや計画的な維持管理データをすべて一元化できる仕組みを今後構築していく必要がある。</w:t>
      </w:r>
    </w:p>
    <w:p w:rsidR="003F4E62" w:rsidRDefault="003F4E62" w:rsidP="00AE6B72">
      <w:pPr>
        <w:pStyle w:val="80"/>
        <w:numPr>
          <w:ilvl w:val="0"/>
          <w:numId w:val="40"/>
        </w:numPr>
        <w:ind w:leftChars="0" w:left="1134" w:firstLineChars="0" w:hanging="283"/>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履歴を保存していく際は、データの利用性の向上の観点からも原則は電子データとし、施設の長寿命化に資する重要な情報であるとい認識のもと、少なくとも施設の供用期間中は適切に保存できるようにする必要がある。</w:t>
      </w:r>
    </w:p>
    <w:p w:rsidR="003F4E62" w:rsidRDefault="003F4E62">
      <w:pPr>
        <w:widowControl/>
        <w:jc w:val="left"/>
        <w:rPr>
          <w:rFonts w:ascii="HG丸ｺﾞｼｯｸM-PRO" w:eastAsia="HG丸ｺﾞｼｯｸM-PRO" w:hAnsi="HG丸ｺﾞｼｯｸM-PRO"/>
        </w:rPr>
      </w:pPr>
    </w:p>
    <w:p w:rsidR="003168EB" w:rsidRDefault="003168EB" w:rsidP="003168EB">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w:t>
      </w:r>
      <w:r>
        <w:rPr>
          <w:rFonts w:ascii="HG丸ｺﾞｼｯｸM-PRO" w:eastAsia="HG丸ｺﾞｼｯｸM-PRO" w:hAnsi="HG丸ｺﾞｼｯｸM-PRO" w:hint="eastAsia"/>
          <w:b/>
        </w:rPr>
        <w:t>点検業務の頻度</w:t>
      </w:r>
      <w:r w:rsidRPr="00B527A8">
        <w:rPr>
          <w:rFonts w:ascii="HG丸ｺﾞｼｯｸM-PRO" w:eastAsia="HG丸ｺﾞｼｯｸM-PRO" w:hAnsi="HG丸ｺﾞｼｯｸM-PRO" w:hint="eastAsia"/>
          <w:b/>
        </w:rPr>
        <w:t>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5244CF" w:rsidRDefault="003168EB" w:rsidP="005244CF">
      <w:pPr>
        <w:pStyle w:val="af2"/>
        <w:widowControl/>
        <w:numPr>
          <w:ilvl w:val="0"/>
          <w:numId w:val="45"/>
        </w:numPr>
        <w:ind w:leftChars="0" w:left="1134" w:hanging="283"/>
        <w:jc w:val="left"/>
        <w:rPr>
          <w:rFonts w:ascii="HG丸ｺﾞｼｯｸM-PRO" w:eastAsia="HG丸ｺﾞｼｯｸM-PRO" w:hAnsi="HG丸ｺﾞｼｯｸM-PRO"/>
        </w:rPr>
      </w:pPr>
      <w:r w:rsidRPr="005244CF">
        <w:rPr>
          <w:rFonts w:ascii="HG丸ｺﾞｼｯｸM-PRO" w:eastAsia="HG丸ｺﾞｼｯｸM-PRO" w:hAnsi="HG丸ｺﾞｼｯｸM-PRO" w:hint="eastAsia"/>
        </w:rPr>
        <w:t>点検業務の頻度については、国</w:t>
      </w:r>
      <w:r w:rsidR="005244CF" w:rsidRPr="005244CF">
        <w:rPr>
          <w:rFonts w:ascii="HG丸ｺﾞｼｯｸM-PRO" w:eastAsia="HG丸ｺﾞｼｯｸM-PRO" w:hAnsi="HG丸ｺﾞｼｯｸM-PRO" w:hint="eastAsia"/>
        </w:rPr>
        <w:t>が定める分野ごとに</w:t>
      </w:r>
      <w:r w:rsidRPr="005244CF">
        <w:rPr>
          <w:rFonts w:ascii="HG丸ｺﾞｼｯｸM-PRO" w:eastAsia="HG丸ｺﾞｼｯｸM-PRO" w:hAnsi="HG丸ｺﾞｼｯｸM-PRO" w:hint="eastAsia"/>
        </w:rPr>
        <w:t>基準類</w:t>
      </w:r>
      <w:r w:rsidR="005244CF" w:rsidRPr="005244CF">
        <w:rPr>
          <w:rFonts w:ascii="HG丸ｺﾞｼｯｸM-PRO" w:eastAsia="HG丸ｺﾞｼｯｸM-PRO" w:hAnsi="HG丸ｺﾞｼｯｸM-PRO" w:hint="eastAsia"/>
        </w:rPr>
        <w:t>に従い、管理者として適切に設定する必要がある。以下の</w:t>
      </w:r>
      <w:r w:rsidR="005244CF" w:rsidRPr="005244CF">
        <w:rPr>
          <w:rFonts w:ascii="HG丸ｺﾞｼｯｸM-PRO" w:eastAsia="HG丸ｺﾞｼｯｸM-PRO" w:hAnsi="HG丸ｺﾞｼｯｸM-PRO"/>
        </w:rPr>
        <w:fldChar w:fldCharType="begin"/>
      </w:r>
      <w:r w:rsidR="005244CF" w:rsidRPr="005244CF">
        <w:rPr>
          <w:rFonts w:ascii="HG丸ｺﾞｼｯｸM-PRO" w:eastAsia="HG丸ｺﾞｼｯｸM-PRO" w:hAnsi="HG丸ｺﾞｼｯｸM-PRO"/>
        </w:rPr>
        <w:instrText xml:space="preserve"> </w:instrText>
      </w:r>
      <w:r w:rsidR="005244CF" w:rsidRPr="005244CF">
        <w:rPr>
          <w:rFonts w:ascii="HG丸ｺﾞｼｯｸM-PRO" w:eastAsia="HG丸ｺﾞｼｯｸM-PRO" w:hAnsi="HG丸ｺﾞｼｯｸM-PRO" w:hint="eastAsia"/>
        </w:rPr>
        <w:instrText>REF _Ref408943424 \h</w:instrText>
      </w:r>
      <w:r w:rsidR="005244CF" w:rsidRPr="005244CF">
        <w:rPr>
          <w:rFonts w:ascii="HG丸ｺﾞｼｯｸM-PRO" w:eastAsia="HG丸ｺﾞｼｯｸM-PRO" w:hAnsi="HG丸ｺﾞｼｯｸM-PRO"/>
        </w:rPr>
        <w:instrText xml:space="preserve"> </w:instrText>
      </w:r>
      <w:r w:rsidR="005244CF">
        <w:rPr>
          <w:rFonts w:ascii="HG丸ｺﾞｼｯｸM-PRO" w:eastAsia="HG丸ｺﾞｼｯｸM-PRO" w:hAnsi="HG丸ｺﾞｼｯｸM-PRO"/>
        </w:rPr>
        <w:instrText xml:space="preserve"> \* MERGEFORMAT </w:instrText>
      </w:r>
      <w:r w:rsidR="005244CF" w:rsidRPr="005244CF">
        <w:rPr>
          <w:rFonts w:ascii="HG丸ｺﾞｼｯｸM-PRO" w:eastAsia="HG丸ｺﾞｼｯｸM-PRO" w:hAnsi="HG丸ｺﾞｼｯｸM-PRO"/>
        </w:rPr>
      </w:r>
      <w:r w:rsidR="005244CF" w:rsidRPr="005244CF">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表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3</w:t>
      </w:r>
      <w:r w:rsidR="005244CF" w:rsidRPr="005244CF">
        <w:rPr>
          <w:rFonts w:ascii="HG丸ｺﾞｼｯｸM-PRO" w:eastAsia="HG丸ｺﾞｼｯｸM-PRO" w:hAnsi="HG丸ｺﾞｼｯｸM-PRO"/>
        </w:rPr>
        <w:fldChar w:fldCharType="end"/>
      </w:r>
      <w:r w:rsidR="005244CF" w:rsidRPr="005244CF">
        <w:rPr>
          <w:rFonts w:ascii="HG丸ｺﾞｼｯｸM-PRO" w:eastAsia="HG丸ｺﾞｼｯｸM-PRO" w:hAnsi="HG丸ｺﾞｼｯｸM-PRO" w:hint="eastAsia"/>
        </w:rPr>
        <w:t>に点検</w:t>
      </w:r>
      <w:r w:rsidR="005244CF">
        <w:rPr>
          <w:rFonts w:ascii="HG丸ｺﾞｼｯｸM-PRO" w:eastAsia="HG丸ｺﾞｼｯｸM-PRO" w:hAnsi="HG丸ｺﾞｼｯｸM-PRO" w:hint="eastAsia"/>
        </w:rPr>
        <w:t>業務頻度の目安を示す。</w:t>
      </w:r>
    </w:p>
    <w:p w:rsidR="005244CF" w:rsidRPr="005244CF" w:rsidRDefault="005244CF" w:rsidP="005244CF">
      <w:pPr>
        <w:pStyle w:val="a9"/>
      </w:pPr>
      <w:bookmarkStart w:id="240" w:name="_Ref408943424"/>
      <w:bookmarkStart w:id="241" w:name="_Ref408943408"/>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8B62FF">
        <w:rPr>
          <w:noProof/>
        </w:rPr>
        <w:t>4.1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8B62FF">
        <w:rPr>
          <w:noProof/>
        </w:rPr>
        <w:t>3</w:t>
      </w:r>
      <w:r>
        <w:fldChar w:fldCharType="end"/>
      </w:r>
      <w:bookmarkEnd w:id="240"/>
      <w:r>
        <w:rPr>
          <w:rFonts w:hint="eastAsia"/>
        </w:rPr>
        <w:t xml:space="preserve">　点検業務の頻度の目安</w:t>
      </w:r>
      <w:bookmarkEnd w:id="241"/>
    </w:p>
    <w:tbl>
      <w:tblPr>
        <w:tblStyle w:val="af3"/>
        <w:tblW w:w="8647" w:type="dxa"/>
        <w:tblInd w:w="675" w:type="dxa"/>
        <w:tblLook w:val="04A0" w:firstRow="1" w:lastRow="0" w:firstColumn="1" w:lastColumn="0" w:noHBand="0" w:noVBand="1"/>
      </w:tblPr>
      <w:tblGrid>
        <w:gridCol w:w="2429"/>
        <w:gridCol w:w="6218"/>
      </w:tblGrid>
      <w:tr w:rsidR="005244CF" w:rsidRPr="00FE7441" w:rsidTr="005244CF">
        <w:tc>
          <w:tcPr>
            <w:tcW w:w="2429" w:type="dxa"/>
            <w:tcBorders>
              <w:bottom w:val="double" w:sz="4" w:space="0" w:color="auto"/>
            </w:tcBorders>
            <w:shd w:val="clear" w:color="auto" w:fill="D9D9D9" w:themeFill="background1" w:themeFillShade="D9"/>
          </w:tcPr>
          <w:p w:rsidR="005244CF" w:rsidRPr="00FE7441" w:rsidRDefault="005244CF" w:rsidP="005244CF">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Pr="00FE7441">
              <w:rPr>
                <w:rFonts w:ascii="HG丸ｺﾞｼｯｸM-PRO" w:eastAsia="HG丸ｺﾞｼｯｸM-PRO"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rsidR="005244CF" w:rsidRPr="00FE7441" w:rsidRDefault="005244CF" w:rsidP="005244CF">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点検業務の頻度の目安</w:t>
            </w:r>
          </w:p>
        </w:tc>
      </w:tr>
      <w:tr w:rsidR="005244CF" w:rsidRPr="00FE7441" w:rsidTr="005244CF">
        <w:tc>
          <w:tcPr>
            <w:tcW w:w="2429" w:type="dxa"/>
            <w:tcBorders>
              <w:top w:val="double" w:sz="4" w:space="0" w:color="auto"/>
            </w:tcBorders>
            <w:vAlign w:val="center"/>
          </w:tcPr>
          <w:p w:rsidR="005244CF" w:rsidRPr="00FE7441" w:rsidRDefault="005244CF" w:rsidP="005244CF">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5244CF" w:rsidRPr="00FE7441" w:rsidRDefault="005244CF" w:rsidP="005244CF">
            <w:pPr>
              <w:spacing w:line="300" w:lineRule="exact"/>
              <w:jc w:val="center"/>
              <w:rPr>
                <w:rFonts w:ascii="HG丸ｺﾞｼｯｸM-PRO" w:eastAsia="HG丸ｺﾞｼｯｸM-PRO" w:hAnsi="HG丸ｺﾞｼｯｸM-PRO"/>
                <w:sz w:val="20"/>
                <w:szCs w:val="20"/>
              </w:rPr>
            </w:pPr>
            <w:r w:rsidRPr="009C4EEB">
              <w:rPr>
                <w:rFonts w:ascii="HG丸ｺﾞｼｯｸM-PRO" w:eastAsia="HG丸ｺﾞｼｯｸM-PRO" w:hAnsi="HG丸ｺﾞｼｯｸM-PRO" w:hint="eastAsia"/>
                <w:szCs w:val="20"/>
              </w:rPr>
              <w:t>（日常パトロール）</w:t>
            </w:r>
          </w:p>
        </w:tc>
        <w:tc>
          <w:tcPr>
            <w:tcW w:w="6218" w:type="dxa"/>
            <w:tcBorders>
              <w:top w:val="double" w:sz="4" w:space="0" w:color="auto"/>
            </w:tcBorders>
          </w:tcPr>
          <w:p w:rsidR="005244CF" w:rsidRPr="005244CF" w:rsidRDefault="005244CF" w:rsidP="005244CF">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定期：毎日１～２回程度</w:t>
            </w:r>
          </w:p>
          <w:p w:rsidR="005244CF" w:rsidRPr="005244CF" w:rsidRDefault="005244CF" w:rsidP="005244CF">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w:t>
            </w:r>
            <w:r w:rsidRPr="005244CF">
              <w:rPr>
                <w:rFonts w:ascii="HG丸ｺﾞｼｯｸM-PRO" w:eastAsia="HG丸ｺﾞｼｯｸM-PRO" w:hAnsi="HG丸ｺﾞｼｯｸM-PRO" w:hint="eastAsia"/>
                <w:b/>
                <w:szCs w:val="21"/>
              </w:rPr>
              <w:t>：</w:t>
            </w:r>
            <w:r w:rsidRPr="005244CF">
              <w:rPr>
                <w:rFonts w:ascii="HG丸ｺﾞｼｯｸM-PRO" w:eastAsia="HG丸ｺﾞｼｯｸM-PRO" w:hAnsi="HG丸ｺﾞｼｯｸM-PRO" w:hint="eastAsia"/>
                <w:szCs w:val="21"/>
              </w:rPr>
              <w:t>事故時、災害時等、水平展開時など</w:t>
            </w:r>
          </w:p>
        </w:tc>
      </w:tr>
      <w:tr w:rsidR="005244CF" w:rsidRPr="00FE7441" w:rsidTr="005244CF">
        <w:tc>
          <w:tcPr>
            <w:tcW w:w="2429" w:type="dxa"/>
            <w:vAlign w:val="center"/>
          </w:tcPr>
          <w:p w:rsidR="005244CF" w:rsidRPr="009F4D43" w:rsidRDefault="005244CF" w:rsidP="005244CF">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6218" w:type="dxa"/>
          </w:tcPr>
          <w:p w:rsidR="005244CF" w:rsidRPr="005244CF" w:rsidRDefault="005244CF" w:rsidP="005244CF">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定期：１～５年に1回程度（劣化状況に応じて）</w:t>
            </w:r>
          </w:p>
          <w:p w:rsidR="005244CF" w:rsidRPr="005244CF" w:rsidRDefault="005244CF" w:rsidP="005244CF">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臨時：事故時、災害時、水平展開時、補修、補強工事時</w:t>
            </w:r>
          </w:p>
        </w:tc>
      </w:tr>
      <w:tr w:rsidR="005244CF" w:rsidRPr="00457A27" w:rsidTr="005244CF">
        <w:tc>
          <w:tcPr>
            <w:tcW w:w="2429" w:type="dxa"/>
            <w:vAlign w:val="center"/>
          </w:tcPr>
          <w:p w:rsidR="005244CF" w:rsidRDefault="005244CF" w:rsidP="005244CF">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5244CF" w:rsidRPr="009F4D43" w:rsidRDefault="005244CF" w:rsidP="005244CF">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（モニタンリング含む）</w:t>
            </w:r>
          </w:p>
        </w:tc>
        <w:tc>
          <w:tcPr>
            <w:tcW w:w="6218" w:type="dxa"/>
          </w:tcPr>
          <w:p w:rsidR="005244CF" w:rsidRPr="005244CF" w:rsidRDefault="005244CF" w:rsidP="005244CF">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定期：3～10年に1回程度（劣化状況や一般点検結果に応じて）</w:t>
            </w:r>
          </w:p>
          <w:p w:rsidR="005244CF" w:rsidRPr="005244CF" w:rsidRDefault="005244CF" w:rsidP="005244CF">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臨時：事故時、災害時、水平展開時、補修、補強工事時</w:t>
            </w:r>
          </w:p>
        </w:tc>
      </w:tr>
    </w:tbl>
    <w:p w:rsidR="003168EB" w:rsidRPr="005244CF" w:rsidRDefault="003168EB" w:rsidP="003168EB">
      <w:pPr>
        <w:widowControl/>
        <w:jc w:val="left"/>
        <w:rPr>
          <w:rFonts w:ascii="HG丸ｺﾞｼｯｸM-PRO" w:eastAsia="HG丸ｺﾞｼｯｸM-PRO" w:hAnsi="HG丸ｺﾞｼｯｸM-PRO"/>
        </w:rPr>
      </w:pPr>
    </w:p>
    <w:p w:rsidR="003168EB" w:rsidRDefault="003168EB">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3F4E62" w:rsidRPr="00AA1555" w:rsidRDefault="003F4E62" w:rsidP="003F4E62">
      <w:pPr>
        <w:pStyle w:val="80"/>
        <w:ind w:leftChars="0" w:left="0" w:firstLineChars="0" w:firstLine="0"/>
        <w:rPr>
          <w:rFonts w:ascii="HG丸ｺﾞｼｯｸM-PRO" w:eastAsia="HG丸ｺﾞｼｯｸM-PRO" w:hAnsi="HG丸ｺﾞｼｯｸM-PRO"/>
        </w:rPr>
      </w:pPr>
    </w:p>
    <w:p w:rsidR="00F90B82" w:rsidRDefault="00F90B82" w:rsidP="00F90B82">
      <w:pPr>
        <w:pStyle w:val="4"/>
        <w:ind w:left="840"/>
      </w:pPr>
      <w:bookmarkStart w:id="242" w:name="_Ref408756962"/>
      <w:r>
        <w:rPr>
          <w:rFonts w:hint="eastAsia"/>
        </w:rPr>
        <w:t>点検業務の標準的フロー</w:t>
      </w:r>
    </w:p>
    <w:p w:rsidR="00F90B82" w:rsidRDefault="00E33683" w:rsidP="00877E4C">
      <w:pPr>
        <w:pStyle w:val="40"/>
        <w:ind w:left="420" w:firstLine="210"/>
        <w:rPr>
          <w:rFonts w:ascii="HG丸ｺﾞｼｯｸM-PRO" w:eastAsia="HG丸ｺﾞｼｯｸM-PRO" w:hAnsi="HG丸ｺﾞｼｯｸM-PRO"/>
        </w:rPr>
      </w:pPr>
      <w:r w:rsidRPr="00DA5B12">
        <w:rPr>
          <w:rFonts w:ascii="HG丸ｺﾞｼｯｸM-PRO" w:eastAsia="HG丸ｺﾞｼｯｸM-PRO" w:hAnsi="HG丸ｺﾞｼｯｸM-PRO" w:hint="eastAsia"/>
        </w:rPr>
        <w:t>当該分野における</w:t>
      </w:r>
      <w:r>
        <w:rPr>
          <w:rFonts w:ascii="HG丸ｺﾞｼｯｸM-PRO" w:eastAsia="HG丸ｺﾞｼｯｸM-PRO" w:hAnsi="HG丸ｺﾞｼｯｸM-PRO" w:hint="eastAsia"/>
        </w:rPr>
        <w:t>点検業務</w:t>
      </w:r>
      <w:r w:rsidRPr="00DA5B12">
        <w:rPr>
          <w:rFonts w:ascii="HG丸ｺﾞｼｯｸM-PRO" w:eastAsia="HG丸ｺﾞｼｯｸM-PRO" w:hAnsi="HG丸ｺﾞｼｯｸM-PRO" w:hint="eastAsia"/>
        </w:rPr>
        <w:t>については、これまで行ってきている業務フローを基本とし、</w:t>
      </w:r>
      <w:r>
        <w:rPr>
          <w:rFonts w:ascii="HG丸ｺﾞｼｯｸM-PRO" w:eastAsia="HG丸ｺﾞｼｯｸM-PRO" w:hAnsi="HG丸ｺﾞｼｯｸM-PRO" w:hint="eastAsia"/>
        </w:rPr>
        <w:t>本計画の対象期間内においては、</w:t>
      </w:r>
      <w:r w:rsidRPr="00DA5B12">
        <w:rPr>
          <w:rFonts w:ascii="HG丸ｺﾞｼｯｸM-PRO" w:eastAsia="HG丸ｺﾞｼｯｸM-PRO" w:hAnsi="HG丸ｺﾞｼｯｸM-PRO" w:hint="eastAsia"/>
        </w:rPr>
        <w:t>分野施設毎で前述の留意事項を踏まえながら、各分野において示されている国の基準類を参考に</w:t>
      </w:r>
      <w:r>
        <w:rPr>
          <w:rFonts w:ascii="HG丸ｺﾞｼｯｸM-PRO" w:eastAsia="HG丸ｺﾞｼｯｸM-PRO" w:hAnsi="HG丸ｺﾞｼｯｸM-PRO" w:hint="eastAsia"/>
        </w:rPr>
        <w:t>、</w:t>
      </w:r>
      <w:r w:rsidRPr="00DA5B12">
        <w:rPr>
          <w:rFonts w:ascii="HG丸ｺﾞｼｯｸM-PRO" w:eastAsia="HG丸ｺﾞｼｯｸM-PRO" w:hAnsi="HG丸ｺﾞｼｯｸM-PRO" w:hint="eastAsia"/>
        </w:rPr>
        <w:t>より効果的な点検業務フローの再構築を図る必要がある。</w:t>
      </w:r>
      <w:r>
        <w:rPr>
          <w:rFonts w:ascii="HG丸ｺﾞｼｯｸM-PRO" w:eastAsia="HG丸ｺﾞｼｯｸM-PRO" w:hAnsi="HG丸ｺﾞｼｯｸM-PRO" w:hint="eastAsia"/>
        </w:rPr>
        <w:t>以下の</w:t>
      </w:r>
      <w:r w:rsidRPr="00DA5B12">
        <w:rPr>
          <w:rFonts w:ascii="HG丸ｺﾞｼｯｸM-PRO" w:eastAsia="HG丸ｺﾞｼｯｸM-PRO" w:hAnsi="HG丸ｺﾞｼｯｸM-PRO"/>
        </w:rPr>
        <w:fldChar w:fldCharType="begin"/>
      </w:r>
      <w:r w:rsidRPr="00DA5B12">
        <w:rPr>
          <w:rFonts w:ascii="HG丸ｺﾞｼｯｸM-PRO" w:eastAsia="HG丸ｺﾞｼｯｸM-PRO" w:hAnsi="HG丸ｺﾞｼｯｸM-PRO"/>
        </w:rPr>
        <w:instrText xml:space="preserve"> </w:instrText>
      </w:r>
      <w:r w:rsidRPr="00DA5B12">
        <w:rPr>
          <w:rFonts w:ascii="HG丸ｺﾞｼｯｸM-PRO" w:eastAsia="HG丸ｺﾞｼｯｸM-PRO" w:hAnsi="HG丸ｺﾞｼｯｸM-PRO" w:hint="eastAsia"/>
        </w:rPr>
        <w:instrText>REF _Ref408853727 \h</w:instrText>
      </w:r>
      <w:r w:rsidRPr="00DA5B12">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DA5B12">
        <w:rPr>
          <w:rFonts w:ascii="HG丸ｺﾞｼｯｸM-PRO" w:eastAsia="HG丸ｺﾞｼｯｸM-PRO" w:hAnsi="HG丸ｺﾞｼｯｸM-PRO"/>
        </w:rPr>
      </w:r>
      <w:r w:rsidRPr="00DA5B12">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図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4</w:t>
      </w:r>
      <w:r w:rsidRPr="00DA5B12">
        <w:rPr>
          <w:rFonts w:ascii="HG丸ｺﾞｼｯｸM-PRO" w:eastAsia="HG丸ｺﾞｼｯｸM-PRO" w:hAnsi="HG丸ｺﾞｼｯｸM-PRO"/>
        </w:rPr>
        <w:fldChar w:fldCharType="end"/>
      </w:r>
      <w:r w:rsidRPr="00DA5B12">
        <w:rPr>
          <w:rFonts w:ascii="HG丸ｺﾞｼｯｸM-PRO" w:eastAsia="HG丸ｺﾞｼｯｸM-PRO" w:hAnsi="HG丸ｺﾞｼｯｸM-PRO" w:hint="eastAsia"/>
        </w:rPr>
        <w:t>に点</w:t>
      </w:r>
      <w:r>
        <w:rPr>
          <w:rFonts w:ascii="HG丸ｺﾞｼｯｸM-PRO" w:eastAsia="HG丸ｺﾞｼｯｸM-PRO" w:hAnsi="HG丸ｺﾞｼｯｸM-PRO" w:hint="eastAsia"/>
        </w:rPr>
        <w:t>検業務の標準的フローを示す。</w:t>
      </w:r>
    </w:p>
    <w:p w:rsidR="008E5F65" w:rsidRDefault="008E5F65" w:rsidP="00877E4C">
      <w:pPr>
        <w:pStyle w:val="40"/>
        <w:ind w:left="420" w:firstLine="210"/>
        <w:rPr>
          <w:rFonts w:ascii="HG丸ｺﾞｼｯｸM-PRO" w:eastAsia="HG丸ｺﾞｼｯｸM-PRO" w:hAnsi="HG丸ｺﾞｼｯｸM-PRO"/>
        </w:rPr>
      </w:pPr>
    </w:p>
    <w:p w:rsidR="001D6B5F" w:rsidRDefault="001D6B5F" w:rsidP="001D6B5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34976" behindDoc="0" locked="0" layoutInCell="1" allowOverlap="1" wp14:anchorId="620E1712" wp14:editId="51980247">
                <wp:simplePos x="0" y="0"/>
                <wp:positionH relativeFrom="column">
                  <wp:posOffset>2061210</wp:posOffset>
                </wp:positionH>
                <wp:positionV relativeFrom="paragraph">
                  <wp:posOffset>5735320</wp:posOffset>
                </wp:positionV>
                <wp:extent cx="0" cy="180975"/>
                <wp:effectExtent l="95250" t="0" r="57150" b="66675"/>
                <wp:wrapNone/>
                <wp:docPr id="187" name="直線矢印コネクタ 18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7" o:spid="_x0000_s1026" type="#_x0000_t32" style="position:absolute;left:0;text-align:left;margin-left:162.3pt;margin-top:451.6pt;width:0;height:14.25pt;z-index:25433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17568" behindDoc="0" locked="0" layoutInCell="1" allowOverlap="1" wp14:anchorId="4F9C377B" wp14:editId="370953C8">
                <wp:simplePos x="0" y="0"/>
                <wp:positionH relativeFrom="column">
                  <wp:posOffset>2061210</wp:posOffset>
                </wp:positionH>
                <wp:positionV relativeFrom="paragraph">
                  <wp:posOffset>5207000</wp:posOffset>
                </wp:positionV>
                <wp:extent cx="0" cy="180975"/>
                <wp:effectExtent l="95250" t="0" r="57150" b="66675"/>
                <wp:wrapNone/>
                <wp:docPr id="183" name="直線矢印コネクタ 18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3" o:spid="_x0000_s1026" type="#_x0000_t32" style="position:absolute;left:0;text-align:left;margin-left:162.3pt;margin-top:410pt;width:0;height:14.25pt;z-index:25431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32928" behindDoc="0" locked="0" layoutInCell="1" allowOverlap="1" wp14:anchorId="7BE00149" wp14:editId="5B9E415B">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9" o:spid="_x0000_s1026" type="#_x0000_t32" style="position:absolute;left:0;text-align:left;margin-left:221.05pt;margin-top:396.65pt;width:86.4pt;height:0;flip:x;z-index:25433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w9FgIAANEDAAAOAAAAZHJzL2Uyb0RvYy54bWysU02u0zAQ3iNxB8t7mqSivL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30880" behindDoc="0" locked="0" layoutInCell="1" allowOverlap="1" wp14:anchorId="613E3937" wp14:editId="2B25E82B">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160.35pt;margin-top:313.3pt;width:0;height:14.25pt;z-index:25433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r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4736" behindDoc="0" locked="0" layoutInCell="1" allowOverlap="1" wp14:anchorId="684896C1" wp14:editId="43CC61D9">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E4456D" w:rsidRPr="00AA1555" w:rsidRDefault="00E4456D" w:rsidP="001D6B5F">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96" o:spid="_x0000_s1108" type="#_x0000_t110" style="position:absolute;left:0;text-align:left;margin-left:102.4pt;margin-top:265.05pt;width:117.75pt;height:48pt;z-index:25432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4456D" w:rsidRPr="00AA1555" w:rsidRDefault="00E4456D" w:rsidP="001D6B5F">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3712" behindDoc="0" locked="0" layoutInCell="1" allowOverlap="1" wp14:anchorId="12D2A5B7" wp14:editId="362C15D4">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76" o:spid="_x0000_s1026" type="#_x0000_t32" style="position:absolute;left:0;text-align:left;margin-left:161.05pt;margin-top:250.45pt;width:0;height:14.25pt;z-index:25432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DPDQIAAMQ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6784" behindDoc="0" locked="0" layoutInCell="1" allowOverlap="1" wp14:anchorId="544E3045" wp14:editId="569EA121">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9" o:spid="_x0000_s1026" type="#_x0000_t32" style="position:absolute;left:0;text-align:left;margin-left:161.55pt;margin-top:211.05pt;width:0;height:14.25pt;z-index:25432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cDQIAAMQ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2688" behindDoc="0" locked="0" layoutInCell="1" allowOverlap="1" wp14:anchorId="1E985591" wp14:editId="551768B3">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0" o:spid="_x0000_s1026" type="#_x0000_t32" style="position:absolute;left:0;text-align:left;margin-left:220.7pt;margin-top:186.4pt;width:86.95pt;height:0;z-index:25432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08352" behindDoc="0" locked="0" layoutInCell="1" allowOverlap="1" wp14:anchorId="7E1890BC" wp14:editId="0F758A37">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E4456D" w:rsidRPr="005F32B7" w:rsidRDefault="00E4456D" w:rsidP="001D6B5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6" o:spid="_x0000_s1109" type="#_x0000_t110" style="position:absolute;left:0;text-align:left;margin-left:102.95pt;margin-top:162.8pt;width:117.75pt;height:48pt;z-index:2543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4456D" w:rsidRPr="005F32B7" w:rsidRDefault="00E4456D" w:rsidP="001D6B5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13472" behindDoc="0" locked="0" layoutInCell="1" allowOverlap="1" wp14:anchorId="2B441482" wp14:editId="6DD37F5D">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161.9pt;margin-top:143.05pt;width:0;height:19.5pt;z-index:2543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36000" behindDoc="0" locked="0" layoutInCell="1" allowOverlap="1" wp14:anchorId="65C9FF34" wp14:editId="115067CD">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E4456D" w:rsidRPr="006731A1" w:rsidRDefault="00E4456D" w:rsidP="001D6B5F">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44043" o:spid="_x0000_s1110" type="#_x0000_t110" style="position:absolute;left:0;text-align:left;margin-left:87.65pt;margin-top:89.8pt;width:149.25pt;height:53.25pt;z-index:25433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qE7ENp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rsidR="00E4456D" w:rsidRPr="006731A1" w:rsidRDefault="00E4456D" w:rsidP="001D6B5F">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307328" behindDoc="0" locked="0" layoutInCell="1" allowOverlap="1" wp14:anchorId="54AAEB41" wp14:editId="3C0FF6E7">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E4456D" w:rsidRPr="00264272" w:rsidRDefault="00E4456D" w:rsidP="001D6B5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11" type="#_x0000_t202" style="position:absolute;left:0;text-align:left;margin-left:103.25pt;margin-top:49.55pt;width:117.75pt;height:24.75pt;z-index:25430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4456D" w:rsidRPr="00264272" w:rsidRDefault="00E4456D" w:rsidP="001D6B5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4306304" behindDoc="0" locked="0" layoutInCell="1" allowOverlap="1" wp14:anchorId="4B7FD109" wp14:editId="01832D4D">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E4456D" w:rsidRPr="00264272" w:rsidRDefault="00E4456D" w:rsidP="001D6B5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 o:spid="_x0000_s1112" type="#_x0000_t202" style="position:absolute;left:0;text-align:left;margin-left:103.25pt;margin-top:14.25pt;width:117.75pt;height:22.5pt;z-index:25430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4456D" w:rsidRPr="00264272" w:rsidRDefault="00E4456D" w:rsidP="001D6B5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1D6B5F" w:rsidRPr="00D0243D" w:rsidRDefault="001D6B5F" w:rsidP="001D6B5F">
      <w:pPr>
        <w:rPr>
          <w:rFonts w:ascii="HG丸ｺﾞｼｯｸM-PRO" w:eastAsia="HG丸ｺﾞｼｯｸM-PRO" w:hAnsi="HG丸ｺﾞｼｯｸM-PRO"/>
          <w:highlight w:val="yellow"/>
        </w:rPr>
      </w:pPr>
    </w:p>
    <w:p w:rsidR="001D6B5F" w:rsidRPr="00D0243D" w:rsidRDefault="00425F8E" w:rsidP="001D6B5F">
      <w:pPr>
        <w:rPr>
          <w:rFonts w:ascii="HG丸ｺﾞｼｯｸM-PRO" w:eastAsia="HG丸ｺﾞｼｯｸM-PRO" w:hAnsi="HG丸ｺﾞｼｯｸM-PRO"/>
          <w:highlight w:val="yellow"/>
        </w:rPr>
      </w:pPr>
      <w:r>
        <w:rPr>
          <w:rFonts w:ascii="HG丸ｺﾞｼｯｸM-PRO" w:eastAsia="HG丸ｺﾞｼｯｸM-PRO" w:hAnsi="HG丸ｺﾞｼｯｸM-PRO" w:hint="eastAsia"/>
          <w:noProof/>
        </w:rPr>
        <mc:AlternateContent>
          <mc:Choice Requires="wps">
            <w:drawing>
              <wp:anchor distT="0" distB="0" distL="114300" distR="114300" simplePos="0" relativeHeight="254343168" behindDoc="0" locked="0" layoutInCell="1" allowOverlap="1" wp14:anchorId="206D8D16" wp14:editId="25CA3B9E">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E4456D" w:rsidRDefault="00E4456D" w:rsidP="001D6B5F">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24" o:spid="_x0000_s1113" type="#_x0000_t62" style="position:absolute;left:0;text-align:left;margin-left:250.7pt;margin-top:14.6pt;width:210.1pt;height:70.3pt;z-index:2543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" adj="10570,18387" fillcolor="#ffbe86" strokecolor="#f69240">
                <v:fill color2="#ffebdb" rotate="t" angle="180" colors="0 #ffbe86;22938f #ffd0aa;1 #ffebdb" focus="100%" type="gradient"/>
                <v:shadow on="t" color="black" opacity="24903f" origin=",.5" offset="0,.55556mm"/>
                <v:textbox>
                  <w:txbxContent>
                    <w:p w:rsidR="00E4456D" w:rsidRDefault="00E4456D" w:rsidP="001D6B5F">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v:textbox>
              </v:shape>
            </w:pict>
          </mc:Fallback>
        </mc:AlternateContent>
      </w:r>
      <w:r w:rsidR="001D6B5F"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41120" behindDoc="0" locked="0" layoutInCell="1" allowOverlap="1" wp14:anchorId="5A5DEB56" wp14:editId="601A16A6">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0" o:spid="_x0000_s1026" type="#_x0000_t32" style="position:absolute;left:0;text-align:left;margin-left:160.75pt;margin-top:.5pt;width:0;height:14.25pt;z-index:2543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nd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" strokecolor="#4a7ebb">
                <v:stroke endarrow="open"/>
              </v:shape>
            </w:pict>
          </mc:Fallback>
        </mc:AlternateContent>
      </w:r>
    </w:p>
    <w:p w:rsidR="001D6B5F" w:rsidRPr="00D0243D" w:rsidRDefault="001D6B5F" w:rsidP="001D6B5F">
      <w:pPr>
        <w:rPr>
          <w:rFonts w:ascii="HG丸ｺﾞｼｯｸM-PRO" w:eastAsia="HG丸ｺﾞｼｯｸM-PRO" w:hAnsi="HG丸ｺﾞｼｯｸM-PRO"/>
          <w:highlight w:val="yellow"/>
        </w:rPr>
      </w:pP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337024" behindDoc="0" locked="0" layoutInCell="1" allowOverlap="1" wp14:anchorId="63E3BCB6" wp14:editId="32CB8D3A">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 o:spid="_x0000_s1026" type="#_x0000_t32" style="position:absolute;left:0;text-align:left;margin-left:17.65pt;margin-top:7.4pt;width:85.05pt;height:0;z-index:25433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" strokecolor="#4a7ebb">
                <v:stroke endarrow="open"/>
              </v:shape>
            </w:pict>
          </mc:Fallback>
        </mc:AlternateContent>
      </w:r>
      <w:r w:rsidRPr="00B3023D">
        <w:rPr>
          <w:rFonts w:ascii="HG丸ｺﾞｼｯｸM-PRO" w:eastAsia="HG丸ｺﾞｼｯｸM-PRO" w:hAnsi="HG丸ｺﾞｼｯｸM-PRO"/>
          <w:noProof/>
          <w:highlight w:val="yellow"/>
        </w:rPr>
        <mc:AlternateContent>
          <mc:Choice Requires="wps">
            <w:drawing>
              <wp:anchor distT="0" distB="0" distL="114300" distR="114300" simplePos="0" relativeHeight="254318592" behindDoc="0" locked="0" layoutInCell="1" allowOverlap="1" wp14:anchorId="45F5AE41" wp14:editId="7D2AD8B0">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7" o:spid="_x0000_s1026" type="#_x0000_t32" style="position:absolute;left:0;text-align:left;margin-left:16.65pt;margin-top:7.3pt;width:0;height:335.25pt;z-index:25431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" strokecolor="#4a7ebb"/>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12448" behindDoc="0" locked="0" layoutInCell="1" allowOverlap="1" wp14:anchorId="6FC7D969" wp14:editId="60EC8C8D">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62.15pt;margin-top:3.7pt;width:0;height:14.25pt;z-index:2543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" strokecolor="#4a7ebb">
                <v:stroke endarrow="open"/>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05280" behindDoc="0" locked="0" layoutInCell="1" allowOverlap="1" wp14:anchorId="6DD8DD5A" wp14:editId="33B0C79F">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rsidR="00E4456D" w:rsidRPr="0045680E" w:rsidRDefault="00E4456D" w:rsidP="001D6B5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8" o:spid="_x0000_s1114" type="#_x0000_t202" style="position:absolute;left:0;text-align:left;margin-left:25.15pt;margin-top:10.2pt;width:75.75pt;height:16.5pt;z-index:25430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" filled="f" stroked="f" strokeweight=".5pt">
                <v:textbox>
                  <w:txbxContent>
                    <w:p w:rsidR="00E4456D" w:rsidRPr="0045680E" w:rsidRDefault="00E4456D" w:rsidP="001D6B5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14496" behindDoc="0" locked="0" layoutInCell="1" allowOverlap="1" wp14:anchorId="1FE6F741" wp14:editId="7AA83FF1">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3" o:spid="_x0000_s1026" type="#_x0000_t32" style="position:absolute;left:0;text-align:left;margin-left:46.25pt;margin-top:9.65pt;width:51pt;height:0;flip:x;z-index:25431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5760" behindDoc="0" locked="0" layoutInCell="1" allowOverlap="1" wp14:anchorId="23A9FDC2" wp14:editId="4B78C308">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44" o:spid="_x0000_s1026" type="#_x0000_t32" style="position:absolute;left:0;text-align:left;margin-left:47.85pt;margin-top:8.8pt;width:0;height:232.45pt;z-index:25432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" strokecolor="#4a7ebb"/>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38048" behindDoc="0" locked="0" layoutInCell="1" allowOverlap="1" wp14:anchorId="72DEF5A6" wp14:editId="6E82E926">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E4456D" w:rsidRPr="0045680E" w:rsidRDefault="00E4456D" w:rsidP="001D6B5F">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5" o:spid="_x0000_s1115" type="#_x0000_t202" style="position:absolute;left:0;text-align:left;margin-left:162pt;margin-top:12.4pt;width:88.7pt;height:16.5pt;z-index:25433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" filled="f" stroked="f" strokeweight=".5pt">
                <v:textbox>
                  <w:txbxContent>
                    <w:p w:rsidR="00E4456D" w:rsidRPr="0045680E" w:rsidRDefault="00E4456D" w:rsidP="001D6B5F">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1D6B5F" w:rsidRPr="00457A27" w:rsidRDefault="001D6B5F" w:rsidP="001D6B5F">
      <w:pPr>
        <w:rPr>
          <w:rFonts w:ascii="HG丸ｺﾞｼｯｸM-PRO" w:eastAsia="HG丸ｺﾞｼｯｸM-PRO" w:hAnsi="HG丸ｺﾞｼｯｸM-PRO"/>
          <w:highlight w:val="yellow"/>
        </w:rPr>
      </w:pP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04256" behindDoc="0" locked="0" layoutInCell="1" allowOverlap="1" wp14:anchorId="2F373CC9" wp14:editId="7523A6BC">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rsidR="00E4456D" w:rsidRDefault="00E4456D" w:rsidP="001D6B5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E4456D" w:rsidRPr="0045680E" w:rsidRDefault="00E4456D" w:rsidP="001D6B5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7" o:spid="_x0000_s1116" type="#_x0000_t202" style="position:absolute;left:0;text-align:left;margin-left:214.45pt;margin-top:8.1pt;width:106.5pt;height:32.25pt;z-index:25430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" filled="f" stroked="f" strokeweight=".5pt">
                <v:textbox>
                  <w:txbxContent>
                    <w:p w:rsidR="00E4456D" w:rsidRDefault="00E4456D" w:rsidP="001D6B5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E4456D" w:rsidRPr="0045680E" w:rsidRDefault="00E4456D" w:rsidP="001D6B5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15520" behindDoc="0" locked="0" layoutInCell="1" allowOverlap="1" wp14:anchorId="73C07194" wp14:editId="38D24190">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7" o:spid="_x0000_s1026" type="#_x0000_t32" style="position:absolute;left:0;text-align:left;margin-left:307.3pt;margin-top:6.3pt;width:0;height:209.55pt;z-index:25431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" strokecolor="#4a7ebb"/>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1664" behindDoc="0" locked="0" layoutInCell="1" allowOverlap="1" wp14:anchorId="752A0275" wp14:editId="67AD37D7">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rsidR="00E4456D" w:rsidRPr="0045680E" w:rsidRDefault="00E4456D" w:rsidP="001D6B5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117" type="#_x0000_t202" style="position:absolute;left:0;text-align:left;margin-left:159.35pt;margin-top:9.3pt;width:76.5pt;height:18pt;z-index:25432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" filled="f" stroked="f" strokeweight=".5pt">
                <v:textbox>
                  <w:txbxContent>
                    <w:p w:rsidR="00E4456D" w:rsidRPr="0045680E" w:rsidRDefault="00E4456D" w:rsidP="001D6B5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09376" behindDoc="0" locked="0" layoutInCell="1" allowOverlap="1" wp14:anchorId="7B441E2D" wp14:editId="7F4693D6">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E4456D" w:rsidRPr="00264272" w:rsidRDefault="00E4456D" w:rsidP="001D6B5F">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 o:spid="_x0000_s1118" type="#_x0000_t202" style="position:absolute;left:0;text-align:left;margin-left:103pt;margin-top:9.6pt;width:117.15pt;height:24.75pt;z-index:25430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4456D" w:rsidRPr="00264272" w:rsidRDefault="00E4456D" w:rsidP="001D6B5F">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rsidR="001D6B5F" w:rsidRPr="00457A27" w:rsidRDefault="001D6B5F" w:rsidP="001D6B5F">
      <w:pPr>
        <w:rPr>
          <w:rFonts w:ascii="HG丸ｺﾞｼｯｸM-PRO" w:eastAsia="HG丸ｺﾞｼｯｸM-PRO" w:hAnsi="HG丸ｺﾞｼｯｸM-PRO"/>
          <w:highlight w:val="yellow"/>
        </w:rPr>
      </w:pPr>
    </w:p>
    <w:p w:rsidR="001D6B5F" w:rsidRPr="00457A27" w:rsidRDefault="001D6B5F" w:rsidP="001D6B5F">
      <w:pPr>
        <w:rPr>
          <w:rFonts w:ascii="HG丸ｺﾞｼｯｸM-PRO" w:eastAsia="HG丸ｺﾞｼｯｸM-PRO" w:hAnsi="HG丸ｺﾞｼｯｸM-PRO"/>
          <w:highlight w:val="yellow"/>
        </w:rPr>
      </w:pP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8832" behindDoc="0" locked="0" layoutInCell="1" allowOverlap="1" wp14:anchorId="51A283BC" wp14:editId="62A49B09">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rsidR="00E4456D" w:rsidRDefault="00E4456D" w:rsidP="001D6B5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E4456D" w:rsidRPr="0045680E" w:rsidRDefault="00E4456D" w:rsidP="001D6B5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3" o:spid="_x0000_s1119" type="#_x0000_t202" style="position:absolute;left:0;text-align:left;margin-left:214.6pt;margin-top:3.75pt;width:98.25pt;height:32.25pt;z-index:25432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" filled="f" stroked="f" strokeweight=".5pt">
                <v:textbox>
                  <w:txbxContent>
                    <w:p w:rsidR="00E4456D" w:rsidRDefault="00E4456D" w:rsidP="001D6B5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E4456D" w:rsidRPr="0045680E" w:rsidRDefault="00E4456D" w:rsidP="001D6B5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9856" behindDoc="0" locked="0" layoutInCell="1" allowOverlap="1" wp14:anchorId="5FDC9D02" wp14:editId="2D802F6B">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01" o:spid="_x0000_s1026" type="#_x0000_t32" style="position:absolute;left:0;text-align:left;margin-left:220.65pt;margin-top:1.35pt;width:86.95pt;height:0;z-index:2543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" strokecolor="#4a7ebb">
                <v:stroke endarrow="open"/>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7808" behindDoc="0" locked="0" layoutInCell="1" allowOverlap="1" wp14:anchorId="29A7DF9C" wp14:editId="283A1EF1">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rsidR="00E4456D" w:rsidRPr="0045680E" w:rsidRDefault="00E4456D" w:rsidP="001D6B5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4" o:spid="_x0000_s1120" type="#_x0000_t202" style="position:absolute;left:0;text-align:left;margin-left:158.2pt;margin-top:5.1pt;width:75.75pt;height:20.25pt;z-index:25432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Bpo16oWAIAAHsEAAAOAAAAAAAAAAAAAAAAAC4CAABkcnMvZTJvRG9jLnht&#10;bFBLAQItABQABgAIAAAAIQBTS1Tw4QAAAAkBAAAPAAAAAAAAAAAAAAAAALIEAABkcnMvZG93bnJl&#10;di54bWxQSwUGAAAAAAQABADzAAAAwAUAAAAA&#10;" filled="f" stroked="f" strokeweight=".5pt">
                <v:textbox>
                  <w:txbxContent>
                    <w:p w:rsidR="00E4456D" w:rsidRPr="0045680E" w:rsidRDefault="00E4456D" w:rsidP="001D6B5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1D6B5F" w:rsidRPr="00457A27" w:rsidRDefault="008E5F65" w:rsidP="001D6B5F">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4345216" behindDoc="0" locked="0" layoutInCell="1" allowOverlap="1" wp14:anchorId="58C1D107" wp14:editId="1E7CCC57">
                <wp:simplePos x="0" y="0"/>
                <wp:positionH relativeFrom="column">
                  <wp:posOffset>4079240</wp:posOffset>
                </wp:positionH>
                <wp:positionV relativeFrom="paragraph">
                  <wp:posOffset>212090</wp:posOffset>
                </wp:positionV>
                <wp:extent cx="1714500" cy="1294765"/>
                <wp:effectExtent l="0" t="0" r="19050" b="19685"/>
                <wp:wrapNone/>
                <wp:docPr id="237" name="グループ化 237"/>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238" name="Rectangle 1277"/>
                        <wps:cNvSpPr>
                          <a:spLocks noChangeArrowheads="1"/>
                        </wps:cNvSpPr>
                        <wps:spPr bwMode="auto">
                          <a:xfrm>
                            <a:off x="104775" y="161925"/>
                            <a:ext cx="561975" cy="222885"/>
                          </a:xfrm>
                          <a:prstGeom prst="rect">
                            <a:avLst/>
                          </a:prstGeom>
                          <a:ln>
                            <a:headEnd/>
                            <a:tailEnd/>
                          </a:ln>
                          <a:extLst/>
                        </wps:spPr>
                        <wps:style>
                          <a:lnRef idx="1">
                            <a:schemeClr val="accent1"/>
                          </a:lnRef>
                          <a:fillRef idx="3">
                            <a:schemeClr val="accent1"/>
                          </a:fillRef>
                          <a:effectRef idx="2">
                            <a:schemeClr val="accent1"/>
                          </a:effectRef>
                          <a:fontRef idx="minor">
                            <a:schemeClr val="lt1"/>
                          </a:fontRef>
                        </wps:style>
                        <wps:txbx>
                          <w:txbxContent>
                            <w:p w:rsidR="00E4456D" w:rsidRPr="00567B73" w:rsidRDefault="00E4456D" w:rsidP="008E5F6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567B73" w:rsidRDefault="00E4456D" w:rsidP="008E5F6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24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E4456D" w:rsidRPr="00567B73" w:rsidRDefault="00E4456D" w:rsidP="008E5F6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E5F6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E4456D" w:rsidRPr="0065458F" w:rsidRDefault="00E4456D" w:rsidP="008E5F6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43" name="Rectangle 1281"/>
                        <wps:cNvSpPr>
                          <a:spLocks noChangeArrowheads="1"/>
                        </wps:cNvSpPr>
                        <wps:spPr bwMode="auto">
                          <a:xfrm>
                            <a:off x="114300" y="914400"/>
                            <a:ext cx="561975" cy="222885"/>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E4456D" w:rsidRPr="00567B73" w:rsidRDefault="00E4456D" w:rsidP="008E5F6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65458F" w:rsidRDefault="00E4456D" w:rsidP="008E5F6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245"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id="グループ化 237" o:spid="_x0000_s1121" style="position:absolute;left:0;text-align:left;margin-left:321.2pt;margin-top:16.7pt;width:135pt;height:101.95pt;z-index:254345216;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">
                <v:rect id="Rectangle 1277" o:spid="_x0000_s1122"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ran8MA&#10;AADcAAAADwAAAGRycy9kb3ducmV2LnhtbERPz2vCMBS+D/Y/hDfYRWxqhyLVKNuYMA/Kpr14ezTP&#10;tti81CTT+t+bg7Djx/d7vuxNKy7kfGNZwShJQRCXVjdcKSj2q+EUhA/IGlvLpOBGHpaL56c55tpe&#10;+Zcuu1CJGMI+RwV1CF0upS9rMugT2xFH7midwRChq6R2eI3hppVZmk6kwYZjQ40dfdZUnnZ/RsGg&#10;2IfDZvMz6VZns3ZfabYdfxilXl/69xmIQH34Fz/c31pB9hbXxjPx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ran8MAAADcAAAADwAAAAAAAAAAAAAAAACYAgAAZHJzL2Rv&#10;d25yZXYueG1sUEsFBgAAAAAEAAQA9QAAAIgDAAA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rsidR="00E4456D" w:rsidRPr="00567B73" w:rsidRDefault="00E4456D" w:rsidP="008E5F65">
                        <w:pPr>
                          <w:spacing w:line="260" w:lineRule="exact"/>
                          <w:rPr>
                            <w:rFonts w:ascii="HG丸ｺﾞｼｯｸM-PRO" w:eastAsia="HG丸ｺﾞｼｯｸM-PRO" w:hAnsi="HG丸ｺﾞｼｯｸM-PRO"/>
                            <w:sz w:val="18"/>
                            <w:szCs w:val="18"/>
                          </w:rPr>
                        </w:pPr>
                      </w:p>
                    </w:txbxContent>
                  </v:textbox>
                </v:rect>
                <v:rect id="Rectangle 1278" o:spid="_x0000_s1123"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Ag8EA&#10;AADcAAAADwAAAGRycy9kb3ducmV2LnhtbERPy4rCMBTdC/MP4Qqz01QZRapRZFBwhhHxgeDu0lyb&#10;YnNTmljr308WgsvDec8WrS1FQ7UvHCsY9BMQxJnTBecKTsd1bwLCB2SNpWNS8CQPi/lHZ4apdg/e&#10;U3MIuYgh7FNUYEKoUil9Zsii77uKOHJXV1sMEda51DU+Yrgt5TBJxtJiwbHBYEXfhrLb4W4VrJom&#10;+8F7Qn+n5eiy/TXn3WZilfrstsspiEBteItf7o1WMPyK8+OZe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VAIPBAAAA3AAAAA8AAAAAAAAAAAAAAAAAmAIAAGRycy9kb3du&#10;cmV2LnhtbFBLBQYAAAAABAAEAPUAAACGAwAAAAA=&#10;" filled="f" stroked="f">
                  <v:textbox inset="5.85pt,.7pt,5.85pt,.7pt">
                    <w:txbxContent>
                      <w:p w:rsidR="00E4456D" w:rsidRPr="00567B73" w:rsidRDefault="00E4456D" w:rsidP="008E5F6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124"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Bb8YA&#10;AADcAAAADwAAAGRycy9kb3ducmV2LnhtbESPQWvCQBSE74L/YXmCF6kbRaqkrlIqonioqC3i7ZF9&#10;JtHs25hdNf57t1DwOMzMN8x4WptC3KhyuWUFvW4EgjixOudUwc9u/jYC4TyyxsIyKXiQg+mk2Rhj&#10;rO2dN3Tb+lQECLsYFWTel7GULsnIoOvakjh4R1sZ9EFWqdQV3gPcFLIfRe/SYM5hIcOSvjJKztur&#10;UfBd7w+n/WUxmi3SU77+7ayG+oBKtVv15wcIT7V/hf/bS62gP+jB35lwBOTk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sBb8YAAADcAAAADwAAAAAAAAAAAAAAAACYAgAAZHJz&#10;L2Rvd25yZXYueG1sUEsFBgAAAAAEAAQA9QAAAIsDAAAAAA==&#10;" filled="f" strokecolor="#385d8a" strokeweight="2pt">
                  <v:stroke dashstyle="dash"/>
                  <v:textbox inset="5.85pt,.7pt,5.85pt,.7pt">
                    <w:txbxContent>
                      <w:p w:rsidR="00E4456D" w:rsidRPr="00567B73" w:rsidRDefault="00E4456D" w:rsidP="008E5F65">
                        <w:pPr>
                          <w:spacing w:line="260" w:lineRule="exact"/>
                          <w:rPr>
                            <w:rFonts w:ascii="HG丸ｺﾞｼｯｸM-PRO" w:eastAsia="HG丸ｺﾞｼｯｸM-PRO" w:hAnsi="HG丸ｺﾞｼｯｸM-PRO"/>
                            <w:sz w:val="18"/>
                            <w:szCs w:val="18"/>
                          </w:rPr>
                        </w:pPr>
                      </w:p>
                    </w:txbxContent>
                  </v:textbox>
                </v:rect>
                <v:rect id="Rectangle 1280" o:spid="_x0000_s1125"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s7b8UA&#10;AADcAAAADwAAAGRycy9kb3ducmV2LnhtbESP3WrCQBSE7wu+w3KE3tWNQYtEVxFRsNIi/iB4d8ge&#10;s8Hs2ZBdY/r23UKhl8PMfMPMFp2tREuNLx0rGA4SEMS50yUXCs6nzdsEhA/IGivHpOCbPCzmvZcZ&#10;Zto9+UDtMRQiQthnqMCEUGdS+tyQRT9wNXH0bq6xGKJsCqkbfEa4rWSaJO/SYslxwWBNK0P5/fiw&#10;CtZtm3/gI6HP83J8/dqZy347sUq99rvlFESgLvyH/9pbrSAdpfB7Jh4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ztvxQAAANwAAAAPAAAAAAAAAAAAAAAAAJgCAABkcnMv&#10;ZG93bnJldi54bWxQSwUGAAAAAAQABAD1AAAAigMAAAAA&#10;" filled="f" stroked="f">
                  <v:textbox inset="5.85pt,.7pt,5.85pt,.7pt">
                    <w:txbxContent>
                      <w:p w:rsidR="00E4456D" w:rsidRDefault="00E4456D" w:rsidP="008E5F6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E4456D" w:rsidRPr="0065458F" w:rsidRDefault="00E4456D" w:rsidP="008E5F6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126"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m8sMA&#10;AADcAAAADwAAAGRycy9kb3ducmV2LnhtbESPQYvCMBSE74L/ITxhb5qqXZFqFBEEd3EPVun50Tzb&#10;YvNSmqjtv98IC3scZuYbZr3tTC2e1LrKsoLpJAJBnFtdcaHgejmMlyCcR9ZYWyYFPTnYboaDNSba&#10;vvhMz9QXIkDYJaig9L5JpHR5SQbdxDbEwbvZ1qAPsi2kbvEV4KaWsyhaSIMVh4USG9qXlN/Th1Hw&#10;I0/99Pb5dXVZFOseM2Pj70ypj1G3W4Hw1Pn/8F/7qBXM4jm8z4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jm8sMAAADcAAAADwAAAAAAAAAAAAAAAACYAgAAZHJzL2Rv&#10;d25yZXYueG1sUEsFBgAAAAAEAAQA9QAAAIgDAAAAAA==&#10;" fillcolor="white [3201]" strokecolor="#4f81bd [3204]" strokeweight="2pt">
                  <v:textbox inset="5.85pt,.7pt,5.85pt,.7pt">
                    <w:txbxContent>
                      <w:p w:rsidR="00E4456D" w:rsidRPr="00567B73" w:rsidRDefault="00E4456D" w:rsidP="008E5F65">
                        <w:pPr>
                          <w:spacing w:line="260" w:lineRule="exact"/>
                          <w:rPr>
                            <w:rFonts w:ascii="HG丸ｺﾞｼｯｸM-PRO" w:eastAsia="HG丸ｺﾞｼｯｸM-PRO" w:hAnsi="HG丸ｺﾞｼｯｸM-PRO"/>
                            <w:sz w:val="18"/>
                            <w:szCs w:val="18"/>
                          </w:rPr>
                        </w:pPr>
                      </w:p>
                    </w:txbxContent>
                  </v:textbox>
                </v:rect>
                <v:rect id="Rectangle 1282" o:spid="_x0000_s1127"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gMQA&#10;AADcAAAADwAAAGRycy9kb3ducmV2LnhtbESPQWsCMRSE74L/ITzBW80qVmQ1ioiCFqXUSsHbY/O6&#10;Wbp5WTZxXf+9EQoeh5n5hpkvW1uKhmpfOFYwHCQgiDOnC84VnL+3b1MQPiBrLB2Tgjt5WC66nTmm&#10;2t34i5pTyEWEsE9RgQmhSqX0mSGLfuAq4uj9utpiiLLOpa7xFuG2lKMkmUiLBccFgxWtDWV/p6tV&#10;sGmabI/XhA7n1fvl+GF+PndTq1S/165mIAK14RX+b++0gtF4DM8z8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oDEAAAA3AAAAA8AAAAAAAAAAAAAAAAAmAIAAGRycy9k&#10;b3ducmV2LnhtbFBLBQYAAAAABAAEAPUAAACJAwAAAAA=&#10;" filled="f" stroked="f">
                  <v:textbox inset="5.85pt,.7pt,5.85pt,.7pt">
                    <w:txbxContent>
                      <w:p w:rsidR="00E4456D" w:rsidRPr="0065458F" w:rsidRDefault="00E4456D" w:rsidP="008E5F6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128"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i78cA&#10;AADcAAAADwAAAGRycy9kb3ducmV2LnhtbESPT2vCQBTE74V+h+UVems2CVZKdA1BsfRQiv8QvD2y&#10;zyRt9m3IbjX66d2C0OMwM79hpvlgWnGi3jWWFSRRDIK4tLrhSsFuu3x5A+E8ssbWMim4kIN89vgw&#10;xUzbM6/ptPGVCBB2GSqove8yKV1Zk0EX2Y44eEfbG/RB9pXUPZ4D3LQyjeOxNNhwWKixo3lN5c/m&#10;1yhYF8P4/docRu5zXyRfXbpYxYtvpZ6fhmICwtPg/8P39odWkI5e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R4u/HAAAA3AAAAA8AAAAAAAAAAAAAAAAAmAIAAGRy&#10;cy9kb3ducmV2LnhtbFBLBQYAAAAABAAEAPUAAACMAwAAAAA=&#10;" filled="f">
                  <v:textbox inset="5.85pt,.7pt,5.85pt,.7pt"/>
                </v:rect>
              </v:group>
            </w:pict>
          </mc:Fallback>
        </mc:AlternateContent>
      </w:r>
      <w:r w:rsidR="001D6B5F"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20640" behindDoc="0" locked="0" layoutInCell="1" allowOverlap="1" wp14:anchorId="34B7F46E" wp14:editId="1028FD1A">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rsidR="00E4456D" w:rsidRDefault="00E4456D" w:rsidP="001D6B5F">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E4456D" w:rsidRDefault="00E4456D" w:rsidP="001D6B5F">
                            <w:pPr>
                              <w:spacing w:line="320" w:lineRule="exact"/>
                              <w:jc w:val="center"/>
                              <w:rPr>
                                <w:rFonts w:ascii="Meiryo UI" w:eastAsia="Meiryo UI" w:hAnsi="Meiryo UI" w:cs="Meiryo UI"/>
                              </w:rPr>
                            </w:pPr>
                            <w:r>
                              <w:rPr>
                                <w:rFonts w:ascii="Meiryo UI" w:eastAsia="Meiryo UI" w:hAnsi="Meiryo UI" w:cs="Meiryo UI" w:hint="eastAsia"/>
                              </w:rPr>
                              <w:t>の対応（対策）</w:t>
                            </w:r>
                          </w:p>
                          <w:p w:rsidR="00E4456D" w:rsidRPr="00264272" w:rsidRDefault="00E4456D" w:rsidP="001D6B5F">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129" type="#_x0000_t202" style="position:absolute;left:0;text-align:left;margin-left:103.45pt;margin-top:4.35pt;width:116.55pt;height:40.5pt;z-index:25432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" fillcolor="white [3201]" strokecolor="#4f81bd [3204]" strokeweight="2pt">
                <v:stroke dashstyle="dash"/>
                <v:textbox>
                  <w:txbxContent>
                    <w:p w:rsidR="00E4456D" w:rsidRDefault="00E4456D" w:rsidP="001D6B5F">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E4456D" w:rsidRDefault="00E4456D" w:rsidP="001D6B5F">
                      <w:pPr>
                        <w:spacing w:line="320" w:lineRule="exact"/>
                        <w:jc w:val="center"/>
                        <w:rPr>
                          <w:rFonts w:ascii="Meiryo UI" w:eastAsia="Meiryo UI" w:hAnsi="Meiryo UI" w:cs="Meiryo UI"/>
                        </w:rPr>
                      </w:pPr>
                      <w:r>
                        <w:rPr>
                          <w:rFonts w:ascii="Meiryo UI" w:eastAsia="Meiryo UI" w:hAnsi="Meiryo UI" w:cs="Meiryo UI" w:hint="eastAsia"/>
                        </w:rPr>
                        <w:t>の対応（対策）</w:t>
                      </w:r>
                    </w:p>
                    <w:p w:rsidR="00E4456D" w:rsidRPr="00264272" w:rsidRDefault="00E4456D" w:rsidP="001D6B5F">
                      <w:pPr>
                        <w:spacing w:line="320" w:lineRule="exact"/>
                        <w:jc w:val="center"/>
                        <w:rPr>
                          <w:rFonts w:ascii="Meiryo UI" w:eastAsia="Meiryo UI" w:hAnsi="Meiryo UI" w:cs="Meiryo UI"/>
                        </w:rPr>
                      </w:pPr>
                    </w:p>
                  </w:txbxContent>
                </v:textbox>
              </v:shape>
            </w:pict>
          </mc:Fallback>
        </mc:AlternateContent>
      </w:r>
    </w:p>
    <w:p w:rsidR="001D6B5F" w:rsidRPr="00457A27" w:rsidRDefault="005244C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16544" behindDoc="0" locked="0" layoutInCell="1" allowOverlap="1" wp14:anchorId="0F827975" wp14:editId="1B7A3B06">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49.2pt;margin-top:6.5pt;width:53.85pt;height:0;flip:y;z-index:2543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" strokecolor="#4a7ebb">
                <v:stroke endarrow="open"/>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31904" behindDoc="0" locked="0" layoutInCell="1" allowOverlap="1" wp14:anchorId="3B370D87" wp14:editId="4A0EBE4C">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161.85pt;margin-top:10.55pt;width:0;height:14.25pt;z-index:25433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" strokecolor="#4a7ebb">
                <v:stroke endarrow="open"/>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10400" behindDoc="0" locked="0" layoutInCell="1" allowOverlap="1" wp14:anchorId="32A743AD" wp14:editId="55DC040F">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E4456D" w:rsidRPr="0034541C" w:rsidRDefault="00E4456D" w:rsidP="001D6B5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130" type="#_x0000_t202" style="position:absolute;left:0;text-align:left;margin-left:103.6pt;margin-top:6.6pt;width:116.55pt;height:24.75pt;z-index:2543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E4456D" w:rsidRPr="0034541C" w:rsidRDefault="00E4456D" w:rsidP="001D6B5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319616" behindDoc="0" locked="0" layoutInCell="1" allowOverlap="1" wp14:anchorId="7494A6D6" wp14:editId="05D15575">
                <wp:simplePos x="0" y="0"/>
                <wp:positionH relativeFrom="column">
                  <wp:posOffset>211293</wp:posOffset>
                </wp:positionH>
                <wp:positionV relativeFrom="paragraph">
                  <wp:posOffset>6985</wp:posOffset>
                </wp:positionV>
                <wp:extent cx="1291590" cy="0"/>
                <wp:effectExtent l="0" t="0" r="22860" b="19050"/>
                <wp:wrapNone/>
                <wp:docPr id="177" name="直線矢印コネクタ 177"/>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7" o:spid="_x0000_s1026" type="#_x0000_t32" style="position:absolute;left:0;text-align:left;margin-left:16.65pt;margin-top:.55pt;width:101.7pt;height:0;z-index:25431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" strokecolor="#4f81bd"/>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39072" behindDoc="0" locked="0" layoutInCell="1" allowOverlap="1" wp14:anchorId="4AC82AC4" wp14:editId="7C1D830E">
                <wp:simplePos x="0" y="0"/>
                <wp:positionH relativeFrom="column">
                  <wp:posOffset>211293</wp:posOffset>
                </wp:positionH>
                <wp:positionV relativeFrom="paragraph">
                  <wp:posOffset>6985</wp:posOffset>
                </wp:positionV>
                <wp:extent cx="0" cy="1133475"/>
                <wp:effectExtent l="95250" t="38100" r="57150" b="9525"/>
                <wp:wrapNone/>
                <wp:docPr id="175" name="直線矢印コネクタ 175"/>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16.65pt;margin-top:.55pt;width:0;height:89.25pt;flip:y;z-index:25433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" strokecolor="#4f81bd">
                <v:stroke endarrow="open"/>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11424" behindDoc="0" locked="0" layoutInCell="1" allowOverlap="1" wp14:anchorId="1339B8D5" wp14:editId="287489E3">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rsidR="00E4456D" w:rsidRPr="00780C27" w:rsidRDefault="00E4456D" w:rsidP="001D6B5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1" o:spid="_x0000_s1131" type="#_x0000_t202" style="position:absolute;left:0;text-align:left;margin-left:96.6pt;margin-top:12.55pt;width:132.75pt;height:25.5pt;z-index:25431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4xsAIAADo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" fillcolor="window" strokecolor="#385d8a" strokeweight="2pt">
                <v:textbox>
                  <w:txbxContent>
                    <w:p w:rsidR="00E4456D" w:rsidRPr="00780C27" w:rsidRDefault="00E4456D" w:rsidP="001D6B5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rsidR="001D6B5F" w:rsidRPr="00457A27" w:rsidRDefault="001D6B5F" w:rsidP="001D6B5F">
      <w:pPr>
        <w:rPr>
          <w:rFonts w:ascii="HG丸ｺﾞｼｯｸM-PRO" w:eastAsia="HG丸ｺﾞｼｯｸM-PRO" w:hAnsi="HG丸ｺﾞｼｯｸM-PRO"/>
          <w:highlight w:val="yellow"/>
        </w:rPr>
      </w:pP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33952" behindDoc="0" locked="0" layoutInCell="1" allowOverlap="1" wp14:anchorId="19DAA062" wp14:editId="73479E0C">
                <wp:simplePos x="0" y="0"/>
                <wp:positionH relativeFrom="column">
                  <wp:posOffset>1226082</wp:posOffset>
                </wp:positionH>
                <wp:positionV relativeFrom="paragraph">
                  <wp:posOffset>203318</wp:posOffset>
                </wp:positionV>
                <wp:extent cx="3157869" cy="925033"/>
                <wp:effectExtent l="0" t="0" r="23495" b="27940"/>
                <wp:wrapNone/>
                <wp:docPr id="188" name="テキスト ボックス 188"/>
                <wp:cNvGraphicFramePr/>
                <a:graphic xmlns:a="http://schemas.openxmlformats.org/drawingml/2006/main">
                  <a:graphicData uri="http://schemas.microsoft.com/office/word/2010/wordprocessingShape">
                    <wps:wsp>
                      <wps:cNvSpPr txBox="1"/>
                      <wps:spPr>
                        <a:xfrm>
                          <a:off x="0" y="0"/>
                          <a:ext cx="3157869" cy="925033"/>
                        </a:xfrm>
                        <a:prstGeom prst="rect">
                          <a:avLst/>
                        </a:prstGeom>
                        <a:solidFill>
                          <a:sysClr val="window" lastClr="FFFFFF"/>
                        </a:solidFill>
                        <a:ln w="25400" cap="flat" cmpd="sng" algn="ctr">
                          <a:solidFill>
                            <a:srgbClr val="4F81BD">
                              <a:shade val="50000"/>
                            </a:srgbClr>
                          </a:solidFill>
                          <a:prstDash val="solid"/>
                        </a:ln>
                        <a:effectLst/>
                      </wps:spPr>
                      <wps:txbx>
                        <w:txbxContent>
                          <w:p w:rsidR="00E4456D" w:rsidRDefault="00E4456D" w:rsidP="008E5F6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施設毎の維持管理計画（長寿命化計画）の見直し</w:t>
                            </w:r>
                          </w:p>
                          <w:p w:rsidR="00E4456D" w:rsidRDefault="00E4456D" w:rsidP="001D6B5F">
                            <w:pPr>
                              <w:spacing w:line="280" w:lineRule="exact"/>
                              <w:rPr>
                                <w:rFonts w:ascii="Meiryo UI" w:eastAsia="Meiryo UI" w:hAnsi="Meiryo UI" w:cs="Meiryo UI"/>
                                <w:color w:val="000000" w:themeColor="text1"/>
                              </w:rPr>
                            </w:pPr>
                          </w:p>
                          <w:p w:rsidR="00E4456D" w:rsidRDefault="00E4456D" w:rsidP="001D6B5F">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E4456D" w:rsidRDefault="00E4456D" w:rsidP="008E5F6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E4456D" w:rsidRPr="00780C27" w:rsidRDefault="00E4456D" w:rsidP="001D6B5F">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32" type="#_x0000_t202" style="position:absolute;left:0;text-align:left;margin-left:96.55pt;margin-top:16pt;width:248.65pt;height:72.85pt;z-index:25433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" fillcolor="window" strokecolor="#385d8a" strokeweight="2pt">
                <v:textbox>
                  <w:txbxContent>
                    <w:p w:rsidR="00E4456D" w:rsidRDefault="00E4456D" w:rsidP="008E5F6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施設毎の維持管理計画（長寿命化計画）の見直し</w:t>
                      </w:r>
                    </w:p>
                    <w:p w:rsidR="00E4456D" w:rsidRDefault="00E4456D" w:rsidP="001D6B5F">
                      <w:pPr>
                        <w:spacing w:line="280" w:lineRule="exact"/>
                        <w:rPr>
                          <w:rFonts w:ascii="Meiryo UI" w:eastAsia="Meiryo UI" w:hAnsi="Meiryo UI" w:cs="Meiryo UI"/>
                          <w:color w:val="000000" w:themeColor="text1"/>
                        </w:rPr>
                      </w:pPr>
                    </w:p>
                    <w:p w:rsidR="00E4456D" w:rsidRDefault="00E4456D" w:rsidP="001D6B5F">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E4456D" w:rsidRDefault="00E4456D" w:rsidP="008E5F6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E4456D" w:rsidRPr="00780C27" w:rsidRDefault="00E4456D" w:rsidP="001D6B5F">
                      <w:pPr>
                        <w:spacing w:line="280" w:lineRule="exact"/>
                        <w:rPr>
                          <w:rFonts w:ascii="Meiryo UI" w:eastAsia="Meiryo UI" w:hAnsi="Meiryo UI" w:cs="Meiryo UI"/>
                          <w:color w:val="000000" w:themeColor="text1"/>
                        </w:rPr>
                      </w:pP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340096" behindDoc="0" locked="0" layoutInCell="1" allowOverlap="1" wp14:anchorId="1D873962" wp14:editId="67B12437">
                <wp:simplePos x="0" y="0"/>
                <wp:positionH relativeFrom="column">
                  <wp:posOffset>16510</wp:posOffset>
                </wp:positionH>
                <wp:positionV relativeFrom="paragraph">
                  <wp:posOffset>16510</wp:posOffset>
                </wp:positionV>
                <wp:extent cx="1009650" cy="750570"/>
                <wp:effectExtent l="0" t="0" r="19050" b="11430"/>
                <wp:wrapNone/>
                <wp:docPr id="185" name="テキスト ボックス 185"/>
                <wp:cNvGraphicFramePr/>
                <a:graphic xmlns:a="http://schemas.openxmlformats.org/drawingml/2006/main">
                  <a:graphicData uri="http://schemas.microsoft.com/office/word/2010/wordprocessingShape">
                    <wps:wsp>
                      <wps:cNvSpPr txBox="1"/>
                      <wps:spPr>
                        <a:xfrm>
                          <a:off x="0" y="0"/>
                          <a:ext cx="1009650" cy="750570"/>
                        </a:xfrm>
                        <a:prstGeom prst="rect">
                          <a:avLst/>
                        </a:prstGeom>
                        <a:solidFill>
                          <a:sysClr val="window" lastClr="FFFFFF"/>
                        </a:solidFill>
                        <a:ln w="25400" cap="flat" cmpd="sng" algn="ctr">
                          <a:solidFill>
                            <a:srgbClr val="4F81BD">
                              <a:shade val="50000"/>
                            </a:srgbClr>
                          </a:solidFill>
                          <a:prstDash val="dash"/>
                        </a:ln>
                        <a:effectLst/>
                      </wps:spPr>
                      <wps:txbx>
                        <w:txbxContent>
                          <w:p w:rsidR="00E4456D" w:rsidRPr="00DA5B12" w:rsidRDefault="00E4456D" w:rsidP="001D6B5F">
                            <w:pPr>
                              <w:spacing w:line="320" w:lineRule="exact"/>
                              <w:jc w:val="left"/>
                              <w:rPr>
                                <w:rFonts w:ascii="Meiryo UI" w:eastAsia="Meiryo UI" w:hAnsi="Meiryo UI" w:cs="Meiryo UI"/>
                              </w:rPr>
                            </w:pPr>
                            <w:r w:rsidRPr="00DA5B12">
                              <w:rPr>
                                <w:rFonts w:ascii="Meiryo UI" w:eastAsia="Meiryo UI" w:hAnsi="Meiryo UI" w:cs="Meiryo UI" w:hint="eastAsia"/>
                              </w:rPr>
                              <w:t>計画的補修</w:t>
                            </w:r>
                          </w:p>
                          <w:p w:rsidR="00E4456D" w:rsidRPr="00DA5B12" w:rsidRDefault="00E4456D" w:rsidP="001D6B5F">
                            <w:pPr>
                              <w:spacing w:line="320" w:lineRule="exact"/>
                              <w:jc w:val="left"/>
                              <w:rPr>
                                <w:rFonts w:ascii="Meiryo UI" w:eastAsia="Meiryo UI" w:hAnsi="Meiryo UI" w:cs="Meiryo UI"/>
                              </w:rPr>
                            </w:pPr>
                            <w:r w:rsidRPr="00DA5B12">
                              <w:rPr>
                                <w:rFonts w:ascii="Meiryo UI" w:eastAsia="Meiryo UI" w:hAnsi="Meiryo UI" w:cs="Meiryo UI" w:hint="eastAsia"/>
                              </w:rPr>
                              <w:t>等の対応</w:t>
                            </w:r>
                          </w:p>
                          <w:p w:rsidR="00E4456D" w:rsidRDefault="00E4456D" w:rsidP="001D6B5F">
                            <w:pPr>
                              <w:spacing w:line="320" w:lineRule="exact"/>
                              <w:jc w:val="left"/>
                              <w:rPr>
                                <w:rFonts w:ascii="Meiryo UI" w:eastAsia="Meiryo UI" w:hAnsi="Meiryo UI" w:cs="Meiryo UI"/>
                              </w:rPr>
                            </w:pPr>
                            <w:r w:rsidRPr="00DA5B12">
                              <w:rPr>
                                <w:rFonts w:ascii="Meiryo UI" w:eastAsia="Meiryo UI" w:hAnsi="Meiryo UI" w:cs="Meiryo UI" w:hint="eastAsia"/>
                              </w:rPr>
                              <w:t>（対策）</w:t>
                            </w:r>
                          </w:p>
                          <w:p w:rsidR="00E4456D" w:rsidRPr="00780C27" w:rsidRDefault="00E4456D" w:rsidP="001D6B5F">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133" type="#_x0000_t202" style="position:absolute;left:0;text-align:left;margin-left:1.3pt;margin-top:1.3pt;width:79.5pt;height:59.1pt;z-index:2543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" fillcolor="window" strokecolor="#385d8a" strokeweight="2pt">
                <v:stroke dashstyle="dash"/>
                <v:textbox>
                  <w:txbxContent>
                    <w:p w:rsidR="00E4456D" w:rsidRPr="00DA5B12" w:rsidRDefault="00E4456D" w:rsidP="001D6B5F">
                      <w:pPr>
                        <w:spacing w:line="320" w:lineRule="exact"/>
                        <w:jc w:val="left"/>
                        <w:rPr>
                          <w:rFonts w:ascii="Meiryo UI" w:eastAsia="Meiryo UI" w:hAnsi="Meiryo UI" w:cs="Meiryo UI"/>
                        </w:rPr>
                      </w:pPr>
                      <w:r w:rsidRPr="00DA5B12">
                        <w:rPr>
                          <w:rFonts w:ascii="Meiryo UI" w:eastAsia="Meiryo UI" w:hAnsi="Meiryo UI" w:cs="Meiryo UI" w:hint="eastAsia"/>
                        </w:rPr>
                        <w:t>計画的補修</w:t>
                      </w:r>
                    </w:p>
                    <w:p w:rsidR="00E4456D" w:rsidRPr="00DA5B12" w:rsidRDefault="00E4456D" w:rsidP="001D6B5F">
                      <w:pPr>
                        <w:spacing w:line="320" w:lineRule="exact"/>
                        <w:jc w:val="left"/>
                        <w:rPr>
                          <w:rFonts w:ascii="Meiryo UI" w:eastAsia="Meiryo UI" w:hAnsi="Meiryo UI" w:cs="Meiryo UI"/>
                        </w:rPr>
                      </w:pPr>
                      <w:r w:rsidRPr="00DA5B12">
                        <w:rPr>
                          <w:rFonts w:ascii="Meiryo UI" w:eastAsia="Meiryo UI" w:hAnsi="Meiryo UI" w:cs="Meiryo UI" w:hint="eastAsia"/>
                        </w:rPr>
                        <w:t>等の対応</w:t>
                      </w:r>
                    </w:p>
                    <w:p w:rsidR="00E4456D" w:rsidRDefault="00E4456D" w:rsidP="001D6B5F">
                      <w:pPr>
                        <w:spacing w:line="320" w:lineRule="exact"/>
                        <w:jc w:val="left"/>
                        <w:rPr>
                          <w:rFonts w:ascii="Meiryo UI" w:eastAsia="Meiryo UI" w:hAnsi="Meiryo UI" w:cs="Meiryo UI"/>
                        </w:rPr>
                      </w:pPr>
                      <w:r w:rsidRPr="00DA5B12">
                        <w:rPr>
                          <w:rFonts w:ascii="Meiryo UI" w:eastAsia="Meiryo UI" w:hAnsi="Meiryo UI" w:cs="Meiryo UI" w:hint="eastAsia"/>
                        </w:rPr>
                        <w:t>（対策）</w:t>
                      </w:r>
                    </w:p>
                    <w:p w:rsidR="00E4456D" w:rsidRPr="00780C27" w:rsidRDefault="00E4456D" w:rsidP="001D6B5F">
                      <w:pPr>
                        <w:spacing w:line="280" w:lineRule="exact"/>
                        <w:jc w:val="left"/>
                        <w:rPr>
                          <w:rFonts w:ascii="Meiryo UI" w:eastAsia="Meiryo UI" w:hAnsi="Meiryo UI" w:cs="Meiryo UI"/>
                          <w:color w:val="000000" w:themeColor="text1"/>
                        </w:rPr>
                      </w:pPr>
                    </w:p>
                  </w:txbxContent>
                </v:textbox>
              </v:shape>
            </w:pict>
          </mc:Fallback>
        </mc:AlternateContent>
      </w:r>
    </w:p>
    <w:p w:rsidR="001D6B5F" w:rsidRPr="00457A27" w:rsidRDefault="001D6B5F" w:rsidP="001D6B5F">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303232" behindDoc="0" locked="0" layoutInCell="1" allowOverlap="1" wp14:anchorId="11C733FD" wp14:editId="22223ADE">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9" o:spid="_x0000_s1026" type="#_x0000_t32" style="position:absolute;left:0;text-align:left;margin-left:81.05pt;margin-top:10.1pt;width:17pt;height:0;flip:x;z-index:25430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" strokecolor="#4f81bd">
                <v:stroke endarrow="open"/>
              </v:shape>
            </w:pict>
          </mc:Fallback>
        </mc:AlternateContent>
      </w:r>
    </w:p>
    <w:p w:rsidR="001D6B5F" w:rsidRDefault="001D6B5F" w:rsidP="001D6B5F">
      <w:pPr>
        <w:rPr>
          <w:rFonts w:ascii="HG丸ｺﾞｼｯｸM-PRO" w:eastAsia="HG丸ｺﾞｼｯｸM-PRO" w:hAnsi="HG丸ｺﾞｼｯｸM-PRO"/>
          <w:highlight w:val="yellow"/>
        </w:rPr>
      </w:pPr>
    </w:p>
    <w:p w:rsidR="001D6B5F" w:rsidRPr="00457A27" w:rsidRDefault="001D6B5F" w:rsidP="001D6B5F">
      <w:pPr>
        <w:rPr>
          <w:rFonts w:ascii="HG丸ｺﾞｼｯｸM-PRO" w:eastAsia="HG丸ｺﾞｼｯｸM-PRO" w:hAnsi="HG丸ｺﾞｼｯｸM-PRO"/>
          <w:highlight w:val="yellow"/>
        </w:rPr>
      </w:pPr>
    </w:p>
    <w:p w:rsidR="001D6B5F" w:rsidRDefault="001D6B5F" w:rsidP="00877E4C">
      <w:pPr>
        <w:pStyle w:val="40"/>
        <w:ind w:left="420" w:firstLine="210"/>
        <w:rPr>
          <w:rFonts w:ascii="HG丸ｺﾞｼｯｸM-PRO" w:eastAsia="HG丸ｺﾞｼｯｸM-PRO" w:hAnsi="HG丸ｺﾞｼｯｸM-PRO"/>
        </w:rPr>
      </w:pPr>
    </w:p>
    <w:p w:rsidR="00DA5B12" w:rsidRPr="00DA5B12" w:rsidRDefault="00DA5B12" w:rsidP="00DA5B12">
      <w:pPr>
        <w:pStyle w:val="a9"/>
      </w:pPr>
      <w:bookmarkStart w:id="243" w:name="_Ref408853727"/>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8B62FF">
        <w:rPr>
          <w:noProof/>
        </w:rPr>
        <w:t>4.1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8B62FF">
        <w:rPr>
          <w:noProof/>
        </w:rPr>
        <w:t>4</w:t>
      </w:r>
      <w:r>
        <w:fldChar w:fldCharType="end"/>
      </w:r>
      <w:bookmarkEnd w:id="243"/>
      <w:r>
        <w:rPr>
          <w:rFonts w:hint="eastAsia"/>
        </w:rPr>
        <w:t xml:space="preserve">　点検業務の標準的フロー</w:t>
      </w:r>
    </w:p>
    <w:p w:rsidR="00DA5B12" w:rsidRDefault="00DA5B12">
      <w:pPr>
        <w:widowControl/>
        <w:jc w:val="left"/>
      </w:pPr>
      <w:r>
        <w:br w:type="page"/>
      </w:r>
    </w:p>
    <w:p w:rsidR="00DA5B12" w:rsidRPr="001D6B5F" w:rsidRDefault="00DA5B12" w:rsidP="00F90B82">
      <w:pPr>
        <w:pStyle w:val="40"/>
        <w:ind w:left="420" w:firstLine="210"/>
      </w:pPr>
    </w:p>
    <w:p w:rsidR="003F4E62" w:rsidRDefault="00F90B82" w:rsidP="00286BBA">
      <w:pPr>
        <w:pStyle w:val="4"/>
      </w:pPr>
      <w:r>
        <w:rPr>
          <w:rFonts w:hint="eastAsia"/>
        </w:rPr>
        <w:t>点検業務の実施方針案</w:t>
      </w:r>
      <w:bookmarkEnd w:id="242"/>
      <w:r w:rsidR="00DA5B12">
        <w:rPr>
          <w:rFonts w:hint="eastAsia"/>
        </w:rPr>
        <w:t>（港湾）</w:t>
      </w:r>
    </w:p>
    <w:p w:rsidR="005F780C" w:rsidRPr="005F780C" w:rsidRDefault="00774FE7" w:rsidP="00286BBA">
      <w:pPr>
        <w:pStyle w:val="5"/>
      </w:pPr>
      <w:r>
        <w:rPr>
          <w:rFonts w:hint="eastAsia"/>
        </w:rPr>
        <w:t>点検（港湾）</w:t>
      </w:r>
    </w:p>
    <w:p w:rsidR="0041251C" w:rsidRPr="00457A27" w:rsidRDefault="00137D94" w:rsidP="00681FFE">
      <w:pPr>
        <w:pStyle w:val="a9"/>
      </w:pPr>
      <w:bookmarkStart w:id="244" w:name="_Ref408756085"/>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4</w:t>
      </w:r>
      <w:r w:rsidR="005244CF">
        <w:fldChar w:fldCharType="end"/>
      </w:r>
      <w:bookmarkEnd w:id="244"/>
      <w:r>
        <w:rPr>
          <w:rFonts w:hint="eastAsia"/>
        </w:rPr>
        <w:t xml:space="preserve">　</w:t>
      </w:r>
      <w:r>
        <w:rPr>
          <w:rFonts w:hint="eastAsia"/>
          <w:kern w:val="0"/>
          <w:szCs w:val="21"/>
        </w:rPr>
        <w:t>港湾施設　点検実施方針　案</w:t>
      </w:r>
    </w:p>
    <w:p w:rsidR="009A21F1" w:rsidRDefault="008F2238" w:rsidP="00681FFE">
      <w:pPr>
        <w:jc w:val="center"/>
        <w:rPr>
          <w:rFonts w:ascii="HG丸ｺﾞｼｯｸM-PRO" w:eastAsia="HG丸ｺﾞｼｯｸM-PRO" w:hAnsi="HG丸ｺﾞｼｯｸM-PRO"/>
        </w:rPr>
      </w:pPr>
      <w:r w:rsidRPr="008F2238">
        <w:rPr>
          <w:noProof/>
        </w:rPr>
        <w:drawing>
          <wp:inline distT="0" distB="0" distL="0" distR="0" wp14:anchorId="163914D8" wp14:editId="26E14CCE">
            <wp:extent cx="5759450" cy="2546818"/>
            <wp:effectExtent l="0" t="0" r="0" b="6350"/>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2546818"/>
                    </a:xfrm>
                    <a:prstGeom prst="rect">
                      <a:avLst/>
                    </a:prstGeom>
                    <a:noFill/>
                    <a:ln>
                      <a:noFill/>
                    </a:ln>
                  </pic:spPr>
                </pic:pic>
              </a:graphicData>
            </a:graphic>
          </wp:inline>
        </w:drawing>
      </w:r>
    </w:p>
    <w:p w:rsidR="00D12E68" w:rsidRPr="00F11252" w:rsidRDefault="00D12E68" w:rsidP="004A693B">
      <w:pPr>
        <w:rPr>
          <w:rFonts w:ascii="HG丸ｺﾞｼｯｸM-PRO" w:eastAsia="HG丸ｺﾞｼｯｸM-PRO" w:hAnsi="HG丸ｺﾞｼｯｸM-PRO"/>
          <w:color w:val="000000" w:themeColor="text1"/>
          <w:szCs w:val="21"/>
        </w:rPr>
      </w:pPr>
    </w:p>
    <w:p w:rsidR="00F11252" w:rsidRPr="00F11252" w:rsidRDefault="00D12E68" w:rsidP="00AE6B72">
      <w:pPr>
        <w:pStyle w:val="af2"/>
        <w:numPr>
          <w:ilvl w:val="0"/>
          <w:numId w:val="31"/>
        </w:numPr>
        <w:ind w:leftChars="0"/>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szCs w:val="21"/>
        </w:rPr>
        <w:t>一般点検</w:t>
      </w:r>
      <w:r w:rsidR="00F11252" w:rsidRPr="00F11252">
        <w:rPr>
          <w:rFonts w:ascii="HG丸ｺﾞｼｯｸM-PRO" w:eastAsia="HG丸ｺﾞｼｯｸM-PRO" w:hAnsi="HG丸ｺﾞｼｯｸM-PRO" w:hint="eastAsia"/>
          <w:color w:val="000000" w:themeColor="text1"/>
          <w:szCs w:val="21"/>
        </w:rPr>
        <w:t>の点検頻度については、施設の重要性に関わらず、</w:t>
      </w:r>
      <w:r w:rsidRPr="00F11252">
        <w:rPr>
          <w:rFonts w:ascii="HG丸ｺﾞｼｯｸM-PRO" w:eastAsia="HG丸ｺﾞｼｯｸM-PRO" w:hAnsi="HG丸ｺﾞｼｯｸM-PRO" w:hint="eastAsia"/>
          <w:color w:val="000000" w:themeColor="text1"/>
          <w:szCs w:val="21"/>
        </w:rPr>
        <w:t>施設の損傷が激しい施設</w:t>
      </w:r>
      <w:r w:rsidR="00F11252" w:rsidRPr="00F11252">
        <w:rPr>
          <w:rFonts w:ascii="HG丸ｺﾞｼｯｸM-PRO" w:eastAsia="HG丸ｺﾞｼｯｸM-PRO" w:hAnsi="HG丸ｺﾞｼｯｸM-PRO" w:hint="eastAsia"/>
          <w:color w:val="000000" w:themeColor="text1"/>
          <w:szCs w:val="21"/>
        </w:rPr>
        <w:t>は点検頻度を上げる必要がある。具体的な頻度を以下の</w:t>
      </w:r>
      <w:r w:rsidR="00F11252" w:rsidRPr="00F11252">
        <w:rPr>
          <w:rFonts w:ascii="HG丸ｺﾞｼｯｸM-PRO" w:eastAsia="HG丸ｺﾞｼｯｸM-PRO" w:hAnsi="HG丸ｺﾞｼｯｸM-PRO"/>
          <w:color w:val="000000" w:themeColor="text1"/>
          <w:szCs w:val="21"/>
        </w:rPr>
        <w:fldChar w:fldCharType="begin"/>
      </w:r>
      <w:r w:rsidR="00F11252" w:rsidRPr="00F11252">
        <w:rPr>
          <w:rFonts w:ascii="HG丸ｺﾞｼｯｸM-PRO" w:eastAsia="HG丸ｺﾞｼｯｸM-PRO" w:hAnsi="HG丸ｺﾞｼｯｸM-PRO"/>
          <w:color w:val="000000" w:themeColor="text1"/>
          <w:szCs w:val="21"/>
        </w:rPr>
        <w:instrText xml:space="preserve"> </w:instrText>
      </w:r>
      <w:r w:rsidR="00F11252" w:rsidRPr="00F11252">
        <w:rPr>
          <w:rFonts w:ascii="HG丸ｺﾞｼｯｸM-PRO" w:eastAsia="HG丸ｺﾞｼｯｸM-PRO" w:hAnsi="HG丸ｺﾞｼｯｸM-PRO" w:hint="eastAsia"/>
          <w:color w:val="000000" w:themeColor="text1"/>
          <w:szCs w:val="21"/>
        </w:rPr>
        <w:instrText>REF _Ref408328439 \h</w:instrText>
      </w:r>
      <w:r w:rsidR="00F11252" w:rsidRPr="00F11252">
        <w:rPr>
          <w:rFonts w:ascii="HG丸ｺﾞｼｯｸM-PRO" w:eastAsia="HG丸ｺﾞｼｯｸM-PRO" w:hAnsi="HG丸ｺﾞｼｯｸM-PRO"/>
          <w:color w:val="000000" w:themeColor="text1"/>
          <w:szCs w:val="21"/>
        </w:rPr>
        <w:instrText xml:space="preserve">  \* MERGEFORMAT </w:instrText>
      </w:r>
      <w:r w:rsidR="00F11252" w:rsidRPr="00F11252">
        <w:rPr>
          <w:rFonts w:ascii="HG丸ｺﾞｼｯｸM-PRO" w:eastAsia="HG丸ｺﾞｼｯｸM-PRO" w:hAnsi="HG丸ｺﾞｼｯｸM-PRO"/>
          <w:color w:val="000000" w:themeColor="text1"/>
          <w:szCs w:val="21"/>
        </w:rPr>
      </w:r>
      <w:r w:rsidR="00F11252" w:rsidRPr="00F11252">
        <w:rPr>
          <w:rFonts w:ascii="HG丸ｺﾞｼｯｸM-PRO" w:eastAsia="HG丸ｺﾞｼｯｸM-PRO" w:hAnsi="HG丸ｺﾞｼｯｸM-PRO"/>
          <w:color w:val="000000" w:themeColor="text1"/>
          <w:szCs w:val="21"/>
        </w:rPr>
        <w:fldChar w:fldCharType="separate"/>
      </w:r>
      <w:r w:rsidR="008B62FF" w:rsidRPr="008B62FF">
        <w:rPr>
          <w:rFonts w:ascii="HG丸ｺﾞｼｯｸM-PRO" w:eastAsia="HG丸ｺﾞｼｯｸM-PRO" w:hAnsi="HG丸ｺﾞｼｯｸM-PRO" w:hint="eastAsia"/>
          <w:color w:val="000000" w:themeColor="text1"/>
        </w:rPr>
        <w:t xml:space="preserve">表 </w:t>
      </w:r>
      <w:r w:rsidR="008B62FF" w:rsidRPr="008B62FF">
        <w:rPr>
          <w:rFonts w:ascii="HG丸ｺﾞｼｯｸM-PRO" w:eastAsia="HG丸ｺﾞｼｯｸM-PRO" w:hAnsi="HG丸ｺﾞｼｯｸM-PRO"/>
          <w:noProof/>
          <w:color w:val="000000" w:themeColor="text1"/>
        </w:rPr>
        <w:t>4.1</w:t>
      </w:r>
      <w:r w:rsidR="008B62FF" w:rsidRPr="008B62FF">
        <w:rPr>
          <w:rFonts w:ascii="HG丸ｺﾞｼｯｸM-PRO" w:eastAsia="HG丸ｺﾞｼｯｸM-PRO" w:hAnsi="HG丸ｺﾞｼｯｸM-PRO"/>
          <w:noProof/>
          <w:color w:val="000000" w:themeColor="text1"/>
        </w:rPr>
        <w:noBreakHyphen/>
        <w:t>5</w:t>
      </w:r>
      <w:r w:rsidR="00F11252" w:rsidRPr="00F11252">
        <w:rPr>
          <w:rFonts w:ascii="HG丸ｺﾞｼｯｸM-PRO" w:eastAsia="HG丸ｺﾞｼｯｸM-PRO" w:hAnsi="HG丸ｺﾞｼｯｸM-PRO"/>
          <w:color w:val="000000" w:themeColor="text1"/>
          <w:szCs w:val="21"/>
        </w:rPr>
        <w:fldChar w:fldCharType="end"/>
      </w:r>
      <w:r w:rsidR="00F11252" w:rsidRPr="00F11252">
        <w:rPr>
          <w:rFonts w:ascii="HG丸ｺﾞｼｯｸM-PRO" w:eastAsia="HG丸ｺﾞｼｯｸM-PRO" w:hAnsi="HG丸ｺﾞｼｯｸM-PRO" w:hint="eastAsia"/>
          <w:color w:val="000000" w:themeColor="text1"/>
          <w:szCs w:val="21"/>
        </w:rPr>
        <w:t>に示す。</w:t>
      </w:r>
    </w:p>
    <w:p w:rsidR="00F11252" w:rsidRPr="00F11252" w:rsidRDefault="00F11252" w:rsidP="00F11252">
      <w:pPr>
        <w:pStyle w:val="a9"/>
        <w:rPr>
          <w:color w:val="000000" w:themeColor="text1"/>
          <w:kern w:val="0"/>
          <w:szCs w:val="21"/>
        </w:rPr>
      </w:pPr>
      <w:bookmarkStart w:id="245" w:name="_Ref408328439"/>
      <w:r w:rsidRPr="00F11252">
        <w:rPr>
          <w:rFonts w:hint="eastAsia"/>
          <w:color w:val="000000" w:themeColor="text1"/>
        </w:rPr>
        <w:t xml:space="preserve">表 </w:t>
      </w:r>
      <w:r w:rsidR="005244CF">
        <w:rPr>
          <w:color w:val="000000" w:themeColor="text1"/>
        </w:rPr>
        <w:fldChar w:fldCharType="begin"/>
      </w:r>
      <w:r w:rsidR="005244CF">
        <w:rPr>
          <w:color w:val="000000" w:themeColor="text1"/>
        </w:rPr>
        <w:instrText xml:space="preserve"> </w:instrText>
      </w:r>
      <w:r w:rsidR="005244CF">
        <w:rPr>
          <w:rFonts w:hint="eastAsia"/>
          <w:color w:val="000000" w:themeColor="text1"/>
        </w:rPr>
        <w:instrText>STYLEREF 2 \s</w:instrText>
      </w:r>
      <w:r w:rsidR="005244CF">
        <w:rPr>
          <w:color w:val="000000" w:themeColor="text1"/>
        </w:rPr>
        <w:instrText xml:space="preserve"> </w:instrText>
      </w:r>
      <w:r w:rsidR="005244CF">
        <w:rPr>
          <w:color w:val="000000" w:themeColor="text1"/>
        </w:rPr>
        <w:fldChar w:fldCharType="separate"/>
      </w:r>
      <w:r w:rsidR="008B62FF">
        <w:rPr>
          <w:noProof/>
          <w:color w:val="000000" w:themeColor="text1"/>
        </w:rPr>
        <w:t>4.1</w:t>
      </w:r>
      <w:r w:rsidR="005244CF">
        <w:rPr>
          <w:color w:val="000000" w:themeColor="text1"/>
        </w:rPr>
        <w:fldChar w:fldCharType="end"/>
      </w:r>
      <w:r w:rsidR="005244CF">
        <w:rPr>
          <w:color w:val="000000" w:themeColor="text1"/>
        </w:rPr>
        <w:noBreakHyphen/>
      </w:r>
      <w:r w:rsidR="005244CF">
        <w:rPr>
          <w:color w:val="000000" w:themeColor="text1"/>
        </w:rPr>
        <w:fldChar w:fldCharType="begin"/>
      </w:r>
      <w:r w:rsidR="005244CF">
        <w:rPr>
          <w:color w:val="000000" w:themeColor="text1"/>
        </w:rPr>
        <w:instrText xml:space="preserve"> </w:instrText>
      </w:r>
      <w:r w:rsidR="005244CF">
        <w:rPr>
          <w:rFonts w:hint="eastAsia"/>
          <w:color w:val="000000" w:themeColor="text1"/>
        </w:rPr>
        <w:instrText>SEQ 表 \* ARABIC \s 2</w:instrText>
      </w:r>
      <w:r w:rsidR="005244CF">
        <w:rPr>
          <w:color w:val="000000" w:themeColor="text1"/>
        </w:rPr>
        <w:instrText xml:space="preserve"> </w:instrText>
      </w:r>
      <w:r w:rsidR="005244CF">
        <w:rPr>
          <w:color w:val="000000" w:themeColor="text1"/>
        </w:rPr>
        <w:fldChar w:fldCharType="separate"/>
      </w:r>
      <w:r w:rsidR="008B62FF">
        <w:rPr>
          <w:noProof/>
          <w:color w:val="000000" w:themeColor="text1"/>
        </w:rPr>
        <w:t>5</w:t>
      </w:r>
      <w:r w:rsidR="005244CF">
        <w:rPr>
          <w:color w:val="000000" w:themeColor="text1"/>
        </w:rPr>
        <w:fldChar w:fldCharType="end"/>
      </w:r>
      <w:bookmarkEnd w:id="245"/>
      <w:r w:rsidRPr="00F11252">
        <w:rPr>
          <w:rFonts w:hint="eastAsia"/>
          <w:color w:val="000000" w:themeColor="text1"/>
        </w:rPr>
        <w:t xml:space="preserve">　劣化状況に応じた点検頻度</w:t>
      </w:r>
    </w:p>
    <w:tbl>
      <w:tblPr>
        <w:tblStyle w:val="af3"/>
        <w:tblW w:w="0" w:type="auto"/>
        <w:tblInd w:w="1917" w:type="dxa"/>
        <w:tblLook w:val="04A0" w:firstRow="1" w:lastRow="0" w:firstColumn="1" w:lastColumn="0" w:noHBand="0" w:noVBand="1"/>
      </w:tblPr>
      <w:tblGrid>
        <w:gridCol w:w="2693"/>
        <w:gridCol w:w="2551"/>
      </w:tblGrid>
      <w:tr w:rsidR="00F11252" w:rsidRPr="00F11252" w:rsidTr="00F11252">
        <w:tc>
          <w:tcPr>
            <w:tcW w:w="2693" w:type="dxa"/>
            <w:vAlign w:val="center"/>
          </w:tcPr>
          <w:p w:rsidR="00F11252" w:rsidRPr="00F11252" w:rsidRDefault="00F11252" w:rsidP="00F11252">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健全度　Aランク</w:t>
            </w:r>
          </w:p>
        </w:tc>
        <w:tc>
          <w:tcPr>
            <w:tcW w:w="2551" w:type="dxa"/>
            <w:vAlign w:val="center"/>
          </w:tcPr>
          <w:p w:rsidR="00F11252" w:rsidRPr="00F11252" w:rsidRDefault="00F11252" w:rsidP="00F11252">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F11252" w:rsidRPr="00F11252" w:rsidTr="00F11252">
        <w:tc>
          <w:tcPr>
            <w:tcW w:w="2693" w:type="dxa"/>
            <w:vAlign w:val="center"/>
          </w:tcPr>
          <w:p w:rsidR="00F11252" w:rsidRPr="00F11252" w:rsidRDefault="00F11252" w:rsidP="00F11252">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健全度　Bランク</w:t>
            </w:r>
          </w:p>
        </w:tc>
        <w:tc>
          <w:tcPr>
            <w:tcW w:w="2551" w:type="dxa"/>
            <w:vAlign w:val="center"/>
          </w:tcPr>
          <w:p w:rsidR="00F11252" w:rsidRPr="00F11252" w:rsidRDefault="00627DBC" w:rsidP="00627DBC">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00F11252"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00F11252" w:rsidRPr="00F11252">
              <w:rPr>
                <w:rFonts w:ascii="HG丸ｺﾞｼｯｸM-PRO" w:eastAsia="HG丸ｺﾞｼｯｸM-PRO" w:hAnsi="HG丸ｺﾞｼｯｸM-PRO" w:hint="eastAsia"/>
                <w:color w:val="000000" w:themeColor="text1"/>
                <w:kern w:val="0"/>
                <w:szCs w:val="21"/>
              </w:rPr>
              <w:t>年</w:t>
            </w:r>
          </w:p>
        </w:tc>
      </w:tr>
    </w:tbl>
    <w:p w:rsidR="00D12E68" w:rsidRDefault="00F11252" w:rsidP="00F11252">
      <w:pPr>
        <w:pStyle w:val="af2"/>
        <w:ind w:leftChars="0" w:left="420" w:firstLineChars="800" w:firstLine="1680"/>
        <w:rPr>
          <w:rFonts w:ascii="HG丸ｺﾞｼｯｸM-PRO" w:eastAsia="HG丸ｺﾞｼｯｸM-PRO" w:hAnsi="HG丸ｺﾞｼｯｸM-PRO"/>
        </w:rPr>
      </w:pPr>
      <w:r w:rsidRPr="00F11252">
        <w:rPr>
          <w:rFonts w:ascii="HG丸ｺﾞｼｯｸM-PRO" w:eastAsia="HG丸ｺﾞｼｯｸM-PRO" w:hAnsi="HG丸ｺﾞｼｯｸM-PRO" w:hint="eastAsia"/>
          <w:color w:val="000000" w:themeColor="text1"/>
          <w:kern w:val="0"/>
          <w:szCs w:val="21"/>
        </w:rPr>
        <w:t>（Aランク、Bランクについては、次項参照）</w:t>
      </w:r>
      <w:r>
        <w:rPr>
          <w:rFonts w:ascii="HG丸ｺﾞｼｯｸM-PRO" w:eastAsia="HG丸ｺﾞｼｯｸM-PRO" w:hAnsi="HG丸ｺﾞｼｯｸM-PRO"/>
          <w:color w:val="000000" w:themeColor="text1"/>
          <w:kern w:val="0"/>
          <w:szCs w:val="21"/>
        </w:rPr>
        <w:br/>
      </w:r>
    </w:p>
    <w:p w:rsidR="000A195F" w:rsidRPr="00D12E68" w:rsidRDefault="00D12E68" w:rsidP="00AE6B72">
      <w:pPr>
        <w:pStyle w:val="af2"/>
        <w:numPr>
          <w:ilvl w:val="0"/>
          <w:numId w:val="31"/>
        </w:numPr>
        <w:ind w:leftChars="0"/>
        <w:rPr>
          <w:rFonts w:ascii="HG丸ｺﾞｼｯｸM-PRO" w:eastAsia="HG丸ｺﾞｼｯｸM-PRO" w:hAnsi="HG丸ｺﾞｼｯｸM-PRO"/>
        </w:rPr>
      </w:pPr>
      <w:r>
        <w:rPr>
          <w:rFonts w:ascii="HG丸ｺﾞｼｯｸM-PRO" w:eastAsia="HG丸ｺﾞｼｯｸM-PRO" w:hAnsi="HG丸ｺﾞｼｯｸM-PRO" w:hint="eastAsia"/>
        </w:rPr>
        <w:t>重点</w:t>
      </w:r>
      <w:r w:rsidRPr="00D12E68">
        <w:rPr>
          <w:rFonts w:ascii="HG丸ｺﾞｼｯｸM-PRO" w:eastAsia="HG丸ｺﾞｼｯｸM-PRO" w:hAnsi="HG丸ｺﾞｼｯｸM-PRO" w:hint="eastAsia"/>
        </w:rPr>
        <w:t>施設については、</w:t>
      </w:r>
      <w:r w:rsidR="000A195F" w:rsidRPr="00D12E68">
        <w:rPr>
          <w:rFonts w:ascii="HG丸ｺﾞｼｯｸM-PRO" w:eastAsia="HG丸ｺﾞｼｯｸM-PRO" w:hAnsi="HG丸ｺﾞｼｯｸM-PRO" w:hint="eastAsia"/>
        </w:rPr>
        <w:t>施設の損壊が、人命、財産、または社会経済活動に重大な影響を及ぼす施設</w:t>
      </w:r>
      <w:r w:rsidR="00F11252">
        <w:rPr>
          <w:rFonts w:ascii="HG丸ｺﾞｼｯｸM-PRO" w:eastAsia="HG丸ｺﾞｼｯｸM-PRO" w:hAnsi="HG丸ｺﾞｼｯｸM-PRO" w:hint="eastAsia"/>
        </w:rPr>
        <w:t>を中心に</w:t>
      </w:r>
      <w:r w:rsidRPr="00D12E68">
        <w:rPr>
          <w:rFonts w:ascii="HG丸ｺﾞｼｯｸM-PRO" w:eastAsia="HG丸ｺﾞｼｯｸM-PRO" w:hAnsi="HG丸ｺﾞｼｯｸM-PRO" w:hint="eastAsia"/>
        </w:rPr>
        <w:t>位置づける</w:t>
      </w:r>
      <w:r w:rsidR="00F11252">
        <w:rPr>
          <w:rFonts w:ascii="HG丸ｺﾞｼｯｸM-PRO" w:eastAsia="HG丸ｺﾞｼｯｸM-PRO" w:hAnsi="HG丸ｺﾞｼｯｸM-PRO" w:hint="eastAsia"/>
        </w:rPr>
        <w:t>必要がある</w:t>
      </w:r>
      <w:r w:rsidRPr="00D12E68">
        <w:rPr>
          <w:rFonts w:ascii="HG丸ｺﾞｼｯｸM-PRO" w:eastAsia="HG丸ｺﾞｼｯｸM-PRO" w:hAnsi="HG丸ｺﾞｼｯｸM-PRO" w:hint="eastAsia"/>
        </w:rPr>
        <w:t>。具体的な施設を以下の</w:t>
      </w:r>
      <w:r w:rsidRPr="00D12E68">
        <w:rPr>
          <w:rFonts w:ascii="HG丸ｺﾞｼｯｸM-PRO" w:eastAsia="HG丸ｺﾞｼｯｸM-PRO" w:hAnsi="HG丸ｺﾞｼｯｸM-PRO"/>
        </w:rPr>
        <w:fldChar w:fldCharType="begin"/>
      </w:r>
      <w:r w:rsidRPr="00D12E68">
        <w:rPr>
          <w:rFonts w:ascii="HG丸ｺﾞｼｯｸM-PRO" w:eastAsia="HG丸ｺﾞｼｯｸM-PRO" w:hAnsi="HG丸ｺﾞｼｯｸM-PRO"/>
        </w:rPr>
        <w:instrText xml:space="preserve"> </w:instrText>
      </w:r>
      <w:r w:rsidRPr="00D12E68">
        <w:rPr>
          <w:rFonts w:ascii="HG丸ｺﾞｼｯｸM-PRO" w:eastAsia="HG丸ｺﾞｼｯｸM-PRO" w:hAnsi="HG丸ｺﾞｼｯｸM-PRO" w:hint="eastAsia"/>
        </w:rPr>
        <w:instrText>REF _Ref408328089 \h</w:instrText>
      </w:r>
      <w:r w:rsidRPr="00D12E68">
        <w:rPr>
          <w:rFonts w:ascii="HG丸ｺﾞｼｯｸM-PRO" w:eastAsia="HG丸ｺﾞｼｯｸM-PRO" w:hAnsi="HG丸ｺﾞｼｯｸM-PRO"/>
        </w:rPr>
        <w:instrText xml:space="preserve">  \* MERGEFORMAT </w:instrText>
      </w:r>
      <w:r w:rsidRPr="00D12E68">
        <w:rPr>
          <w:rFonts w:ascii="HG丸ｺﾞｼｯｸM-PRO" w:eastAsia="HG丸ｺﾞｼｯｸM-PRO" w:hAnsi="HG丸ｺﾞｼｯｸM-PRO"/>
        </w:rPr>
      </w:r>
      <w:r w:rsidRPr="00D12E68">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表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6</w:t>
      </w:r>
      <w:r w:rsidRPr="00D12E68">
        <w:rPr>
          <w:rFonts w:ascii="HG丸ｺﾞｼｯｸM-PRO" w:eastAsia="HG丸ｺﾞｼｯｸM-PRO" w:hAnsi="HG丸ｺﾞｼｯｸM-PRO"/>
        </w:rPr>
        <w:fldChar w:fldCharType="end"/>
      </w:r>
      <w:r w:rsidRPr="00D12E68">
        <w:rPr>
          <w:rFonts w:ascii="HG丸ｺﾞｼｯｸM-PRO" w:eastAsia="HG丸ｺﾞｼｯｸM-PRO" w:hAnsi="HG丸ｺﾞｼｯｸM-PRO" w:hint="eastAsia"/>
        </w:rPr>
        <w:t>に示す。</w:t>
      </w:r>
    </w:p>
    <w:p w:rsidR="00D12E68" w:rsidRDefault="00D12E68" w:rsidP="00D12E68">
      <w:pPr>
        <w:pStyle w:val="a9"/>
      </w:pPr>
      <w:bookmarkStart w:id="246" w:name="_Ref408328089"/>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6</w:t>
      </w:r>
      <w:r w:rsidR="005244CF">
        <w:fldChar w:fldCharType="end"/>
      </w:r>
      <w:bookmarkEnd w:id="246"/>
      <w:r>
        <w:rPr>
          <w:rFonts w:hint="eastAsia"/>
        </w:rPr>
        <w:t xml:space="preserve">　重点施設（港湾）</w:t>
      </w:r>
    </w:p>
    <w:tbl>
      <w:tblPr>
        <w:tblStyle w:val="af3"/>
        <w:tblW w:w="0" w:type="auto"/>
        <w:tblInd w:w="959" w:type="dxa"/>
        <w:tblLook w:val="04A0" w:firstRow="1" w:lastRow="0" w:firstColumn="1" w:lastColumn="0" w:noHBand="0" w:noVBand="1"/>
      </w:tblPr>
      <w:tblGrid>
        <w:gridCol w:w="1843"/>
        <w:gridCol w:w="5528"/>
      </w:tblGrid>
      <w:tr w:rsidR="000A195F" w:rsidTr="00D12E68">
        <w:tc>
          <w:tcPr>
            <w:tcW w:w="1843" w:type="dxa"/>
            <w:vAlign w:val="center"/>
          </w:tcPr>
          <w:p w:rsidR="000A195F" w:rsidRDefault="000A195F" w:rsidP="00D12E68">
            <w:pPr>
              <w:jc w:val="center"/>
              <w:rPr>
                <w:rFonts w:ascii="HG丸ｺﾞｼｯｸM-PRO" w:eastAsia="HG丸ｺﾞｼｯｸM-PRO" w:hAnsi="HG丸ｺﾞｼｯｸM-PRO"/>
              </w:rPr>
            </w:pPr>
            <w:r>
              <w:rPr>
                <w:rFonts w:ascii="HG丸ｺﾞｼｯｸM-PRO" w:eastAsia="HG丸ｺﾞｼｯｸM-PRO" w:hAnsi="HG丸ｺﾞｼｯｸM-PRO" w:hint="eastAsia"/>
              </w:rPr>
              <w:t>重点施設</w:t>
            </w:r>
          </w:p>
          <w:p w:rsidR="00D12E68" w:rsidRDefault="00D12E68" w:rsidP="00D12E68">
            <w:pPr>
              <w:jc w:val="center"/>
              <w:rPr>
                <w:rFonts w:ascii="HG丸ｺﾞｼｯｸM-PRO" w:eastAsia="HG丸ｺﾞｼｯｸM-PRO" w:hAnsi="HG丸ｺﾞｼｯｸM-PRO"/>
              </w:rPr>
            </w:pPr>
            <w:r>
              <w:rPr>
                <w:rFonts w:ascii="HG丸ｺﾞｼｯｸM-PRO" w:eastAsia="HG丸ｺﾞｼｯｸM-PRO" w:hAnsi="HG丸ｺﾞｼｯｸM-PRO" w:hint="eastAsia"/>
              </w:rPr>
              <w:t>（港湾）</w:t>
            </w:r>
          </w:p>
        </w:tc>
        <w:tc>
          <w:tcPr>
            <w:tcW w:w="5528" w:type="dxa"/>
            <w:vAlign w:val="center"/>
          </w:tcPr>
          <w:p w:rsidR="000A195F" w:rsidRDefault="000A195F" w:rsidP="00F11252">
            <w:p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rPr>
              <w:t>＜岸壁＞</w:t>
            </w:r>
          </w:p>
          <w:p w:rsidR="000A195F" w:rsidRPr="000A195F" w:rsidRDefault="000A195F" w:rsidP="00F11252">
            <w:pPr>
              <w:spacing w:line="26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国際海上コンテナ岸壁</w:t>
            </w:r>
          </w:p>
          <w:p w:rsidR="000A195F" w:rsidRPr="000A195F" w:rsidRDefault="000A195F" w:rsidP="00F11252">
            <w:pPr>
              <w:spacing w:line="26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・取扱い貨物多・大水深　岸壁</w:t>
            </w:r>
          </w:p>
          <w:p w:rsidR="000A195F" w:rsidRPr="000A195F" w:rsidRDefault="000A195F" w:rsidP="00F11252">
            <w:pPr>
              <w:spacing w:line="26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・耐震強化岸壁</w:t>
            </w:r>
          </w:p>
          <w:p w:rsidR="000A195F" w:rsidRDefault="000A195F" w:rsidP="00F11252">
            <w:pPr>
              <w:spacing w:line="26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・フェリー着岸岸壁</w:t>
            </w:r>
          </w:p>
          <w:p w:rsidR="000A195F" w:rsidRDefault="000A195F" w:rsidP="00F11252">
            <w:p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rPr>
              <w:t>＜防波堤＞</w:t>
            </w:r>
          </w:p>
          <w:p w:rsidR="000A195F" w:rsidRDefault="000A195F" w:rsidP="00F11252">
            <w:pPr>
              <w:spacing w:line="26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・津波防波堤（大阪府には該当施設は無い）</w:t>
            </w:r>
          </w:p>
          <w:p w:rsidR="000A195F" w:rsidRDefault="000A195F" w:rsidP="00F11252">
            <w:p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rPr>
              <w:t>＜護岸＞</w:t>
            </w:r>
          </w:p>
          <w:p w:rsidR="000A195F" w:rsidRPr="000A195F" w:rsidRDefault="000A195F" w:rsidP="00F11252">
            <w:pPr>
              <w:spacing w:line="26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主要航路沿い護岸</w:t>
            </w:r>
          </w:p>
          <w:p w:rsidR="000A195F" w:rsidRPr="000A195F" w:rsidRDefault="000A195F" w:rsidP="00F11252">
            <w:pPr>
              <w:spacing w:line="26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・コンビナート護岸</w:t>
            </w:r>
          </w:p>
          <w:p w:rsidR="000A195F" w:rsidRPr="000A195F" w:rsidRDefault="000A195F" w:rsidP="00F11252">
            <w:pPr>
              <w:spacing w:line="26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・廃棄物埋立護岸</w:t>
            </w:r>
          </w:p>
        </w:tc>
      </w:tr>
    </w:tbl>
    <w:p w:rsidR="00F11252" w:rsidRDefault="00F11252" w:rsidP="00F11252">
      <w:pPr>
        <w:rPr>
          <w:rFonts w:ascii="HG丸ｺﾞｼｯｸM-PRO" w:eastAsia="HG丸ｺﾞｼｯｸM-PRO" w:hAnsi="HG丸ｺﾞｼｯｸM-PRO"/>
          <w:color w:val="000000" w:themeColor="text1"/>
        </w:rPr>
      </w:pPr>
    </w:p>
    <w:p w:rsidR="000A195F" w:rsidRDefault="000A195F" w:rsidP="008F2238">
      <w:pPr>
        <w:rPr>
          <w:rFonts w:ascii="HG丸ｺﾞｼｯｸM-PRO" w:eastAsia="HG丸ｺﾞｼｯｸM-PRO" w:hAnsi="HG丸ｺﾞｼｯｸM-PRO"/>
        </w:rPr>
      </w:pPr>
    </w:p>
    <w:p w:rsidR="008F2238" w:rsidRPr="008F2238" w:rsidRDefault="008F2238" w:rsidP="008F2238">
      <w:pPr>
        <w:rPr>
          <w:rFonts w:ascii="HG丸ｺﾞｼｯｸM-PRO" w:eastAsia="HG丸ｺﾞｼｯｸM-PRO" w:hAnsi="HG丸ｺﾞｼｯｸM-PRO"/>
        </w:rPr>
      </w:pPr>
    </w:p>
    <w:p w:rsidR="000A195F" w:rsidRDefault="000A195F" w:rsidP="00BA3AB7">
      <w:pPr>
        <w:rPr>
          <w:rFonts w:ascii="HG丸ｺﾞｼｯｸM-PRO" w:eastAsia="HG丸ｺﾞｼｯｸM-PRO" w:hAnsi="HG丸ｺﾞｼｯｸM-PRO"/>
        </w:rPr>
      </w:pPr>
    </w:p>
    <w:p w:rsidR="005F780C" w:rsidRDefault="00774FE7" w:rsidP="00286BBA">
      <w:pPr>
        <w:pStyle w:val="5"/>
      </w:pPr>
      <w:r>
        <w:rPr>
          <w:rFonts w:hint="eastAsia"/>
        </w:rPr>
        <w:t>診断・評価（港湾）</w:t>
      </w:r>
    </w:p>
    <w:p w:rsidR="008F2238" w:rsidRPr="008F2238" w:rsidRDefault="008F2238" w:rsidP="008F2238">
      <w:pPr>
        <w:pStyle w:val="50"/>
        <w:ind w:left="735" w:firstLine="210"/>
        <w:rPr>
          <w:rFonts w:ascii="HG丸ｺﾞｼｯｸM-PRO" w:eastAsia="HG丸ｺﾞｼｯｸM-PRO" w:hAnsi="HG丸ｺﾞｼｯｸM-PRO"/>
        </w:rPr>
      </w:pPr>
      <w:r w:rsidRPr="008F2238">
        <w:rPr>
          <w:rFonts w:ascii="HG丸ｺﾞｼｯｸM-PRO" w:eastAsia="HG丸ｺﾞｼｯｸM-PRO" w:hAnsi="HG丸ｺﾞｼｯｸM-PRO" w:hint="eastAsia"/>
        </w:rPr>
        <w:t>港湾施設における診断・評価フローについては、国が定める「港湾の施設の点検診断ガイドライン」において詳細に示されていることから、この基準を参考としながら施設の劣化状況を診断・評価していく必要がある。</w:t>
      </w:r>
      <w:r>
        <w:rPr>
          <w:rFonts w:ascii="HG丸ｺﾞｼｯｸM-PRO" w:eastAsia="HG丸ｺﾞｼｯｸM-PRO" w:hAnsi="HG丸ｺﾞｼｯｸM-PRO" w:hint="eastAsia"/>
        </w:rPr>
        <w:t>以</w:t>
      </w:r>
      <w:r w:rsidRPr="008F2238">
        <w:rPr>
          <w:rFonts w:ascii="HG丸ｺﾞｼｯｸM-PRO" w:eastAsia="HG丸ｺﾞｼｯｸM-PRO" w:hAnsi="HG丸ｺﾞｼｯｸM-PRO" w:hint="eastAsia"/>
        </w:rPr>
        <w:t>下の</w:t>
      </w:r>
      <w:r w:rsidRPr="008F2238">
        <w:rPr>
          <w:rFonts w:ascii="HG丸ｺﾞｼｯｸM-PRO" w:eastAsia="HG丸ｺﾞｼｯｸM-PRO" w:hAnsi="HG丸ｺﾞｼｯｸM-PRO"/>
        </w:rPr>
        <w:fldChar w:fldCharType="begin"/>
      </w:r>
      <w:r w:rsidRPr="008F2238">
        <w:rPr>
          <w:rFonts w:ascii="HG丸ｺﾞｼｯｸM-PRO" w:eastAsia="HG丸ｺﾞｼｯｸM-PRO" w:hAnsi="HG丸ｺﾞｼｯｸM-PRO"/>
        </w:rPr>
        <w:instrText xml:space="preserve"> </w:instrText>
      </w:r>
      <w:r w:rsidRPr="008F2238">
        <w:rPr>
          <w:rFonts w:ascii="HG丸ｺﾞｼｯｸM-PRO" w:eastAsia="HG丸ｺﾞｼｯｸM-PRO" w:hAnsi="HG丸ｺﾞｼｯｸM-PRO" w:hint="eastAsia"/>
        </w:rPr>
        <w:instrText>REF _Ref408945711 \h</w:instrText>
      </w:r>
      <w:r w:rsidRPr="008F223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8F2238">
        <w:rPr>
          <w:rFonts w:ascii="HG丸ｺﾞｼｯｸM-PRO" w:eastAsia="HG丸ｺﾞｼｯｸM-PRO" w:hAnsi="HG丸ｺﾞｼｯｸM-PRO"/>
        </w:rPr>
      </w:r>
      <w:r w:rsidRPr="008F2238">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図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5</w:t>
      </w:r>
      <w:r w:rsidRPr="008F2238">
        <w:rPr>
          <w:rFonts w:ascii="HG丸ｺﾞｼｯｸM-PRO" w:eastAsia="HG丸ｺﾞｼｯｸM-PRO" w:hAnsi="HG丸ｺﾞｼｯｸM-PRO"/>
        </w:rPr>
        <w:fldChar w:fldCharType="end"/>
      </w:r>
      <w:r w:rsidRPr="008F2238">
        <w:rPr>
          <w:rFonts w:ascii="HG丸ｺﾞｼｯｸM-PRO" w:eastAsia="HG丸ｺﾞｼｯｸM-PRO" w:hAnsi="HG丸ｺﾞｼｯｸM-PRO" w:hint="eastAsia"/>
        </w:rPr>
        <w:t>に港湾施</w:t>
      </w:r>
      <w:r>
        <w:rPr>
          <w:rFonts w:ascii="HG丸ｺﾞｼｯｸM-PRO" w:eastAsia="HG丸ｺﾞｼｯｸM-PRO" w:hAnsi="HG丸ｺﾞｼｯｸM-PRO" w:hint="eastAsia"/>
        </w:rPr>
        <w:t>設の係留施設における診断・評価フローを示す。</w:t>
      </w:r>
    </w:p>
    <w:p w:rsidR="005F780C" w:rsidRDefault="005F780C" w:rsidP="00286BBA">
      <w:pPr>
        <w:widowControl/>
        <w:jc w:val="right"/>
      </w:pPr>
      <w:r w:rsidRPr="00137D94">
        <w:rPr>
          <w:rFonts w:hint="eastAsia"/>
          <w:noProof/>
        </w:rPr>
        <w:drawing>
          <wp:inline distT="0" distB="0" distL="0" distR="0" wp14:anchorId="2C4C465D" wp14:editId="05343B3A">
            <wp:extent cx="5072333" cy="4128471"/>
            <wp:effectExtent l="0" t="0" r="0" b="0"/>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2246"/>
                    <a:stretch/>
                  </pic:blipFill>
                  <pic:spPr bwMode="auto">
                    <a:xfrm>
                      <a:off x="0" y="0"/>
                      <a:ext cx="5076000" cy="4131456"/>
                    </a:xfrm>
                    <a:prstGeom prst="rect">
                      <a:avLst/>
                    </a:prstGeom>
                    <a:noFill/>
                    <a:ln>
                      <a:noFill/>
                    </a:ln>
                    <a:extLst>
                      <a:ext uri="{53640926-AAD7-44D8-BBD7-CCE9431645EC}">
                        <a14:shadowObscured xmlns:a14="http://schemas.microsoft.com/office/drawing/2010/main"/>
                      </a:ext>
                    </a:extLst>
                  </pic:spPr>
                </pic:pic>
              </a:graphicData>
            </a:graphic>
          </wp:inline>
        </w:drawing>
      </w:r>
    </w:p>
    <w:p w:rsidR="005F780C" w:rsidRPr="00681FFE" w:rsidRDefault="005F780C" w:rsidP="00DA5B12">
      <w:pPr>
        <w:pStyle w:val="a9"/>
        <w:rPr>
          <w:rFonts w:cs="Meiryo UI"/>
          <w:color w:val="000000"/>
          <w:kern w:val="0"/>
          <w:szCs w:val="21"/>
        </w:rPr>
      </w:pPr>
      <w:bookmarkStart w:id="247" w:name="_Ref408945711"/>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4.1</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5</w:t>
      </w:r>
      <w:r w:rsidR="00DA5B12">
        <w:fldChar w:fldCharType="end"/>
      </w:r>
      <w:bookmarkEnd w:id="247"/>
      <w:r>
        <w:rPr>
          <w:rFonts w:hint="eastAsia"/>
        </w:rPr>
        <w:t xml:space="preserve">　</w:t>
      </w:r>
      <w:r>
        <w:rPr>
          <w:rFonts w:cs="Meiryo UI" w:hint="eastAsia"/>
          <w:color w:val="000000"/>
          <w:kern w:val="0"/>
          <w:szCs w:val="21"/>
        </w:rPr>
        <w:t>港湾施設における</w:t>
      </w:r>
      <w:r w:rsidR="0057208A">
        <w:rPr>
          <w:rFonts w:cs="Meiryo UI" w:hint="eastAsia"/>
          <w:color w:val="000000"/>
          <w:kern w:val="0"/>
          <w:szCs w:val="21"/>
        </w:rPr>
        <w:t>診断・評価</w:t>
      </w:r>
      <w:r w:rsidR="00DA5B12">
        <w:rPr>
          <w:rFonts w:cs="Meiryo UI" w:hint="eastAsia"/>
          <w:color w:val="000000"/>
          <w:kern w:val="0"/>
          <w:szCs w:val="21"/>
        </w:rPr>
        <w:t>フロー</w:t>
      </w:r>
      <w:r>
        <w:rPr>
          <w:rFonts w:cs="Meiryo UI" w:hint="eastAsia"/>
          <w:color w:val="000000"/>
          <w:kern w:val="0"/>
          <w:szCs w:val="21"/>
        </w:rPr>
        <w:t>（係留施設）</w:t>
      </w:r>
    </w:p>
    <w:p w:rsidR="005F780C" w:rsidRDefault="005F780C" w:rsidP="005F780C">
      <w:pPr>
        <w:widowControl/>
        <w:jc w:val="left"/>
      </w:pPr>
    </w:p>
    <w:p w:rsidR="005F780C" w:rsidRPr="00286BBA" w:rsidRDefault="005F780C" w:rsidP="00286BBA">
      <w:pPr>
        <w:ind w:firstLineChars="300" w:firstLine="632"/>
        <w:rPr>
          <w:rFonts w:ascii="HG丸ｺﾞｼｯｸM-PRO" w:eastAsia="HG丸ｺﾞｼｯｸM-PRO" w:hAnsi="HG丸ｺﾞｼｯｸM-PRO"/>
          <w:b/>
        </w:rPr>
      </w:pPr>
      <w:r w:rsidRPr="00286BBA">
        <w:rPr>
          <w:rFonts w:ascii="HG丸ｺﾞｼｯｸM-PRO" w:eastAsia="HG丸ｺﾞｼｯｸM-PRO" w:hAnsi="HG丸ｺﾞｼｯｸM-PRO" w:hint="eastAsia"/>
          <w:b/>
        </w:rPr>
        <w:t>＜評価基準＞</w:t>
      </w:r>
    </w:p>
    <w:p w:rsidR="005F780C" w:rsidRPr="00681FFE" w:rsidRDefault="005F780C" w:rsidP="005F780C">
      <w:pPr>
        <w:pStyle w:val="a9"/>
      </w:pPr>
      <w:r>
        <w:rPr>
          <w:rFonts w:hint="eastAsia"/>
        </w:rPr>
        <w:t xml:space="preserve">　　　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7</w:t>
      </w:r>
      <w:r w:rsidR="005244CF">
        <w:fldChar w:fldCharType="end"/>
      </w:r>
      <w:r>
        <w:rPr>
          <w:rFonts w:hint="eastAsia"/>
        </w:rPr>
        <w:t xml:space="preserve">　港湾施設の総合評価基準</w:t>
      </w:r>
    </w:p>
    <w:tbl>
      <w:tblPr>
        <w:tblStyle w:val="af3"/>
        <w:tblW w:w="0" w:type="auto"/>
        <w:tblInd w:w="1101" w:type="dxa"/>
        <w:tblLook w:val="04A0" w:firstRow="1" w:lastRow="0" w:firstColumn="1" w:lastColumn="0" w:noHBand="0" w:noVBand="1"/>
      </w:tblPr>
      <w:tblGrid>
        <w:gridCol w:w="1417"/>
        <w:gridCol w:w="6750"/>
      </w:tblGrid>
      <w:tr w:rsidR="005F780C" w:rsidTr="005F780C">
        <w:tc>
          <w:tcPr>
            <w:tcW w:w="14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5F780C" w:rsidRDefault="005F780C"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分類</w:t>
            </w:r>
          </w:p>
        </w:tc>
        <w:tc>
          <w:tcPr>
            <w:tcW w:w="675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5F780C" w:rsidRDefault="005F780C"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総合評価判定基準</w:t>
            </w:r>
          </w:p>
        </w:tc>
      </w:tr>
      <w:tr w:rsidR="005F780C" w:rsidTr="005F780C">
        <w:tc>
          <w:tcPr>
            <w:tcW w:w="1417" w:type="dxa"/>
            <w:tcBorders>
              <w:top w:val="single" w:sz="4" w:space="0" w:color="auto"/>
              <w:left w:val="single" w:sz="4" w:space="0" w:color="auto"/>
              <w:bottom w:val="single" w:sz="4" w:space="0" w:color="auto"/>
              <w:right w:val="single" w:sz="4" w:space="0" w:color="auto"/>
            </w:tcBorders>
            <w:vAlign w:val="center"/>
            <w:hideMark/>
          </w:tcPr>
          <w:p w:rsidR="005F780C" w:rsidRDefault="005F780C"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Ａランク</w:t>
            </w:r>
          </w:p>
        </w:tc>
        <w:tc>
          <w:tcPr>
            <w:tcW w:w="6750" w:type="dxa"/>
            <w:tcBorders>
              <w:top w:val="single" w:sz="4" w:space="0" w:color="auto"/>
              <w:left w:val="single" w:sz="4" w:space="0" w:color="auto"/>
              <w:bottom w:val="single" w:sz="4" w:space="0" w:color="auto"/>
              <w:right w:val="single" w:sz="4" w:space="0" w:color="auto"/>
            </w:tcBorders>
            <w:hideMark/>
          </w:tcPr>
          <w:p w:rsidR="005F780C" w:rsidRDefault="005F780C" w:rsidP="005F780C">
            <w:pPr>
              <w:jc w:val="lef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施設に大きな変状が発生し、機能や安全上に影響が出るほど、施設の性能が低下している状態</w:t>
            </w:r>
          </w:p>
        </w:tc>
      </w:tr>
      <w:tr w:rsidR="005F780C" w:rsidTr="005F780C">
        <w:tc>
          <w:tcPr>
            <w:tcW w:w="1417" w:type="dxa"/>
            <w:tcBorders>
              <w:top w:val="single" w:sz="4" w:space="0" w:color="auto"/>
              <w:left w:val="single" w:sz="4" w:space="0" w:color="auto"/>
              <w:bottom w:val="single" w:sz="4" w:space="0" w:color="auto"/>
              <w:right w:val="single" w:sz="4" w:space="0" w:color="auto"/>
            </w:tcBorders>
            <w:vAlign w:val="center"/>
            <w:hideMark/>
          </w:tcPr>
          <w:p w:rsidR="005F780C" w:rsidRDefault="005F780C"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Ｂランク</w:t>
            </w:r>
          </w:p>
        </w:tc>
        <w:tc>
          <w:tcPr>
            <w:tcW w:w="6750" w:type="dxa"/>
            <w:tcBorders>
              <w:top w:val="single" w:sz="4" w:space="0" w:color="auto"/>
              <w:left w:val="single" w:sz="4" w:space="0" w:color="auto"/>
              <w:bottom w:val="single" w:sz="4" w:space="0" w:color="auto"/>
              <w:right w:val="single" w:sz="4" w:space="0" w:color="auto"/>
            </w:tcBorders>
            <w:hideMark/>
          </w:tcPr>
          <w:p w:rsidR="005F780C" w:rsidRDefault="005F780C" w:rsidP="005F780C">
            <w:pPr>
              <w:jc w:val="lef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施設の機能の低下につながる程度の変状が発生しており、放置した場合に施設の性能が低下する恐れがある状態</w:t>
            </w:r>
          </w:p>
        </w:tc>
      </w:tr>
      <w:tr w:rsidR="005F780C" w:rsidTr="005F780C">
        <w:tc>
          <w:tcPr>
            <w:tcW w:w="1417" w:type="dxa"/>
            <w:tcBorders>
              <w:top w:val="single" w:sz="4" w:space="0" w:color="auto"/>
              <w:left w:val="single" w:sz="4" w:space="0" w:color="auto"/>
              <w:bottom w:val="single" w:sz="4" w:space="0" w:color="auto"/>
              <w:right w:val="single" w:sz="4" w:space="0" w:color="auto"/>
            </w:tcBorders>
            <w:vAlign w:val="center"/>
            <w:hideMark/>
          </w:tcPr>
          <w:p w:rsidR="005F780C" w:rsidRDefault="005F780C"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Ｃランク</w:t>
            </w:r>
          </w:p>
        </w:tc>
        <w:tc>
          <w:tcPr>
            <w:tcW w:w="6750" w:type="dxa"/>
            <w:tcBorders>
              <w:top w:val="single" w:sz="4" w:space="0" w:color="auto"/>
              <w:left w:val="single" w:sz="4" w:space="0" w:color="auto"/>
              <w:bottom w:val="single" w:sz="4" w:space="0" w:color="auto"/>
              <w:right w:val="single" w:sz="4" w:space="0" w:color="auto"/>
            </w:tcBorders>
            <w:hideMark/>
          </w:tcPr>
          <w:p w:rsidR="005F780C" w:rsidRDefault="005F780C" w:rsidP="005F780C">
            <w:pPr>
              <w:jc w:val="lef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施設の機能にかかわる変状は認められないが、継続して観察する必要がある状態</w:t>
            </w:r>
          </w:p>
        </w:tc>
      </w:tr>
      <w:tr w:rsidR="005F780C" w:rsidTr="005F780C">
        <w:tc>
          <w:tcPr>
            <w:tcW w:w="1417" w:type="dxa"/>
            <w:tcBorders>
              <w:top w:val="single" w:sz="4" w:space="0" w:color="auto"/>
              <w:left w:val="single" w:sz="4" w:space="0" w:color="auto"/>
              <w:bottom w:val="single" w:sz="4" w:space="0" w:color="auto"/>
              <w:right w:val="single" w:sz="4" w:space="0" w:color="auto"/>
            </w:tcBorders>
            <w:vAlign w:val="center"/>
            <w:hideMark/>
          </w:tcPr>
          <w:p w:rsidR="005F780C" w:rsidRDefault="005F780C"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Ｄランク</w:t>
            </w:r>
          </w:p>
        </w:tc>
        <w:tc>
          <w:tcPr>
            <w:tcW w:w="6750" w:type="dxa"/>
            <w:tcBorders>
              <w:top w:val="single" w:sz="4" w:space="0" w:color="auto"/>
              <w:left w:val="single" w:sz="4" w:space="0" w:color="auto"/>
              <w:bottom w:val="single" w:sz="4" w:space="0" w:color="auto"/>
              <w:right w:val="single" w:sz="4" w:space="0" w:color="auto"/>
            </w:tcBorders>
            <w:hideMark/>
          </w:tcPr>
          <w:p w:rsidR="005F780C" w:rsidRDefault="005F780C" w:rsidP="005F780C">
            <w:pPr>
              <w:jc w:val="lef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異常は認められず、十分な性能を保持している状態</w:t>
            </w:r>
          </w:p>
          <w:p w:rsidR="005F780C" w:rsidRDefault="005F780C" w:rsidP="005F780C">
            <w:pPr>
              <w:jc w:val="left"/>
              <w:rPr>
                <w:rFonts w:ascii="HG丸ｺﾞｼｯｸM-PRO" w:eastAsia="HG丸ｺﾞｼｯｸM-PRO" w:hAnsi="HG丸ｺﾞｼｯｸM-PRO"/>
                <w:sz w:val="20"/>
                <w:szCs w:val="21"/>
              </w:rPr>
            </w:pPr>
          </w:p>
        </w:tc>
      </w:tr>
    </w:tbl>
    <w:p w:rsidR="005F780C" w:rsidRDefault="005F780C" w:rsidP="005F780C">
      <w:pPr>
        <w:pStyle w:val="50"/>
        <w:ind w:leftChars="0" w:left="0" w:firstLineChars="0" w:firstLine="0"/>
        <w:sectPr w:rsidR="005F780C" w:rsidSect="00A64F21">
          <w:headerReference w:type="default" r:id="rId71"/>
          <w:footerReference w:type="default" r:id="rId72"/>
          <w:pgSz w:w="11906" w:h="16838" w:code="9"/>
          <w:pgMar w:top="1304" w:right="1418" w:bottom="1304" w:left="1418" w:header="794" w:footer="454" w:gutter="0"/>
          <w:pgNumType w:start="0"/>
          <w:cols w:space="425"/>
          <w:docGrid w:type="lines" w:linePitch="360"/>
        </w:sectPr>
      </w:pPr>
    </w:p>
    <w:p w:rsidR="005F780C" w:rsidRDefault="005F780C" w:rsidP="005F780C"/>
    <w:p w:rsidR="00F90B82" w:rsidRPr="00F90B82" w:rsidRDefault="00F90B82" w:rsidP="005F780C">
      <w:pPr>
        <w:rPr>
          <w:rFonts w:ascii="HG丸ｺﾞｼｯｸM-PRO" w:eastAsia="HG丸ｺﾞｼｯｸM-PRO" w:hAnsi="HG丸ｺﾞｼｯｸM-PRO"/>
          <w:b/>
        </w:rPr>
      </w:pPr>
      <w:r w:rsidRPr="00F90B82">
        <w:rPr>
          <w:rFonts w:ascii="HG丸ｺﾞｼｯｸM-PRO" w:eastAsia="HG丸ｺﾞｼｯｸM-PRO" w:hAnsi="HG丸ｺﾞｼｯｸM-PRO" w:hint="eastAsia"/>
          <w:b/>
        </w:rPr>
        <w:t>＜桟橋式上部工の下面部の状況＞</w:t>
      </w:r>
    </w:p>
    <w:p w:rsidR="005F780C" w:rsidRPr="00681FFE" w:rsidRDefault="005F780C" w:rsidP="005F780C">
      <w:pPr>
        <w:jc w:val="center"/>
      </w:pPr>
      <w:r w:rsidRPr="00681FFE">
        <w:rPr>
          <w:noProof/>
        </w:rPr>
        <w:drawing>
          <wp:inline distT="0" distB="0" distL="0" distR="0" wp14:anchorId="3FD0C097" wp14:editId="46793440">
            <wp:extent cx="2510155" cy="5543550"/>
            <wp:effectExtent l="7303" t="0" r="0" b="0"/>
            <wp:docPr id="262" name="図 26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3"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rsidR="005F780C" w:rsidRPr="00681FFE" w:rsidRDefault="005F780C" w:rsidP="005F780C">
      <w:pPr>
        <w:jc w:val="center"/>
      </w:pPr>
      <w:r w:rsidRPr="00681FFE">
        <w:rPr>
          <w:noProof/>
        </w:rPr>
        <w:drawing>
          <wp:inline distT="0" distB="0" distL="0" distR="0" wp14:anchorId="32D65B76" wp14:editId="647F7A08">
            <wp:extent cx="4921968" cy="5730949"/>
            <wp:effectExtent l="0" t="4445" r="7620" b="7620"/>
            <wp:docPr id="263" name="図 26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74"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rsidR="005F780C" w:rsidRDefault="005F780C" w:rsidP="005F780C">
      <w:pPr>
        <w:pStyle w:val="a9"/>
        <w:rPr>
          <w:bCs w:val="0"/>
          <w:kern w:val="0"/>
        </w:rPr>
      </w:pPr>
      <w:r>
        <w:t xml:space="preserve">図 </w:t>
      </w:r>
      <w:r w:rsidR="00D14CE3">
        <w:fldChar w:fldCharType="begin"/>
      </w:r>
      <w:r w:rsidR="00D14CE3">
        <w:instrText xml:space="preserve"> STYLEREF 2 \s </w:instrText>
      </w:r>
      <w:r w:rsidR="00D14CE3">
        <w:fldChar w:fldCharType="separate"/>
      </w:r>
      <w:r w:rsidR="008B62FF">
        <w:rPr>
          <w:noProof/>
        </w:rPr>
        <w:t>4.1</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6</w:t>
      </w:r>
      <w:r w:rsidR="00D14CE3">
        <w:rPr>
          <w:noProof/>
        </w:rPr>
        <w:fldChar w:fldCharType="end"/>
      </w:r>
      <w:r>
        <w:rPr>
          <w:rFonts w:hint="eastAsia"/>
        </w:rPr>
        <w:t xml:space="preserve">　部材の</w:t>
      </w:r>
      <w:r>
        <w:rPr>
          <w:rFonts w:hint="eastAsia"/>
          <w:bCs w:val="0"/>
          <w:kern w:val="0"/>
        </w:rPr>
        <w:t>劣化状況の事例（港湾の施設の点検診断ガイドランより抜粋）</w:t>
      </w:r>
    </w:p>
    <w:p w:rsidR="000E0656" w:rsidRDefault="000E0656" w:rsidP="005F780C">
      <w:pPr>
        <w:rPr>
          <w:rFonts w:ascii="HG丸ｺﾞｼｯｸM-PRO" w:eastAsia="HG丸ｺﾞｼｯｸM-PRO" w:hAnsi="HG丸ｺﾞｼｯｸM-PRO"/>
          <w:b/>
        </w:rPr>
      </w:pPr>
    </w:p>
    <w:p w:rsidR="0057208A" w:rsidRDefault="005F780C" w:rsidP="008F2238">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　今後、点検データの蓄積</w:t>
      </w:r>
      <w:r w:rsidR="008F2238">
        <w:rPr>
          <w:rFonts w:ascii="HG丸ｺﾞｼｯｸM-PRO" w:eastAsia="HG丸ｺﾞｼｯｸM-PRO" w:hAnsi="HG丸ｺﾞｼｯｸM-PRO" w:hint="eastAsia"/>
          <w:b/>
        </w:rPr>
        <w:t>を行い、</w:t>
      </w:r>
      <w:r w:rsidR="008F2238" w:rsidRPr="00107B23">
        <w:rPr>
          <w:rFonts w:ascii="HG丸ｺﾞｼｯｸM-PRO" w:eastAsia="HG丸ｺﾞｼｯｸM-PRO" w:hAnsi="HG丸ｺﾞｼｯｸM-PRO" w:hint="eastAsia"/>
          <w:b/>
        </w:rPr>
        <w:t>大阪府としての劣化状況の事例</w:t>
      </w:r>
      <w:r w:rsidR="008F2238">
        <w:rPr>
          <w:rFonts w:ascii="HG丸ｺﾞｼｯｸM-PRO" w:eastAsia="HG丸ｺﾞｼｯｸM-PRO" w:hAnsi="HG丸ｺﾞｼｯｸM-PRO" w:hint="eastAsia"/>
          <w:b/>
        </w:rPr>
        <w:t>集</w:t>
      </w:r>
      <w:r w:rsidR="008F2238" w:rsidRPr="00107B23">
        <w:rPr>
          <w:rFonts w:ascii="HG丸ｺﾞｼｯｸM-PRO" w:eastAsia="HG丸ｺﾞｼｯｸM-PRO" w:hAnsi="HG丸ｺﾞｼｯｸM-PRO" w:hint="eastAsia"/>
          <w:b/>
        </w:rPr>
        <w:t>を作成</w:t>
      </w:r>
      <w:r w:rsidR="008F2238">
        <w:rPr>
          <w:rFonts w:ascii="HG丸ｺﾞｼｯｸM-PRO" w:eastAsia="HG丸ｺﾞｼｯｸM-PRO" w:hAnsi="HG丸ｺﾞｼｯｸM-PRO" w:hint="eastAsia"/>
          <w:b/>
        </w:rPr>
        <w:t>し、</w:t>
      </w:r>
      <w:r w:rsidR="008F2238" w:rsidRPr="00107B23">
        <w:rPr>
          <w:rFonts w:ascii="HG丸ｺﾞｼｯｸM-PRO" w:eastAsia="HG丸ｺﾞｼｯｸM-PRO" w:hAnsi="HG丸ｺﾞｼｯｸM-PRO" w:hint="eastAsia"/>
          <w:b/>
        </w:rPr>
        <w:t>判定基準等</w:t>
      </w:r>
    </w:p>
    <w:p w:rsidR="008F2238" w:rsidRPr="00107B23" w:rsidRDefault="008F2238" w:rsidP="0057208A">
      <w:pPr>
        <w:ind w:firstLineChars="200" w:firstLine="422"/>
        <w:rPr>
          <w:rFonts w:ascii="HG丸ｺﾞｼｯｸM-PRO" w:eastAsia="HG丸ｺﾞｼｯｸM-PRO" w:hAnsi="HG丸ｺﾞｼｯｸM-PRO"/>
          <w:b/>
        </w:rPr>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5F780C" w:rsidRDefault="005F780C" w:rsidP="005F780C">
      <w:pPr>
        <w:rPr>
          <w:rFonts w:ascii="HG丸ｺﾞｼｯｸM-PRO" w:eastAsia="HG丸ｺﾞｼｯｸM-PRO" w:hAnsi="HG丸ｺﾞｼｯｸM-PRO"/>
        </w:rPr>
      </w:pPr>
      <w:r w:rsidRPr="00107B23">
        <w:rPr>
          <w:rFonts w:ascii="HG丸ｺﾞｼｯｸM-PRO" w:eastAsia="HG丸ｺﾞｼｯｸM-PRO" w:hAnsi="HG丸ｺﾞｼｯｸM-PRO" w:hint="eastAsia"/>
          <w:b/>
        </w:rPr>
        <w:lastRenderedPageBreak/>
        <w:t>する必要がある</w:t>
      </w:r>
      <w:r>
        <w:rPr>
          <w:rFonts w:ascii="HG丸ｺﾞｼｯｸM-PRO" w:eastAsia="HG丸ｺﾞｼｯｸM-PRO" w:hAnsi="HG丸ｺﾞｼｯｸM-PRO" w:hint="eastAsia"/>
          <w:b/>
        </w:rPr>
        <w:t>。</w:t>
      </w:r>
    </w:p>
    <w:p w:rsidR="005F780C" w:rsidRDefault="005F780C" w:rsidP="00BA3AB7">
      <w:pPr>
        <w:rPr>
          <w:rFonts w:ascii="HG丸ｺﾞｼｯｸM-PRO" w:eastAsia="HG丸ｺﾞｼｯｸM-PRO" w:hAnsi="HG丸ｺﾞｼｯｸM-PRO"/>
        </w:rPr>
      </w:pPr>
    </w:p>
    <w:p w:rsidR="005F780C" w:rsidRDefault="005F780C" w:rsidP="00286BBA">
      <w:pPr>
        <w:pStyle w:val="4"/>
      </w:pPr>
      <w:r>
        <w:rPr>
          <w:rFonts w:hint="eastAsia"/>
        </w:rPr>
        <w:t>点検業務</w:t>
      </w:r>
      <w:r w:rsidR="00286BBA">
        <w:rPr>
          <w:rFonts w:hint="eastAsia"/>
        </w:rPr>
        <w:t>の</w:t>
      </w:r>
      <w:r>
        <w:rPr>
          <w:rFonts w:hint="eastAsia"/>
        </w:rPr>
        <w:t>実施方針案（海岸）</w:t>
      </w:r>
    </w:p>
    <w:p w:rsidR="005F780C" w:rsidRPr="00774FE7" w:rsidRDefault="00774FE7" w:rsidP="00286BBA">
      <w:pPr>
        <w:pStyle w:val="5"/>
      </w:pPr>
      <w:r>
        <w:rPr>
          <w:rFonts w:hint="eastAsia"/>
        </w:rPr>
        <w:t>点検（海岸）</w:t>
      </w:r>
      <w:bookmarkStart w:id="248" w:name="_Ref408756176"/>
    </w:p>
    <w:p w:rsidR="00137D94" w:rsidRDefault="005F780C" w:rsidP="005F780C">
      <w:pPr>
        <w:pStyle w:val="a9"/>
      </w:pPr>
      <w:bookmarkStart w:id="249" w:name="_Ref408756241"/>
      <w:bookmarkEnd w:id="248"/>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8</w:t>
      </w:r>
      <w:r w:rsidR="005244CF">
        <w:fldChar w:fldCharType="end"/>
      </w:r>
      <w:bookmarkEnd w:id="249"/>
      <w:r>
        <w:rPr>
          <w:rFonts w:hint="eastAsia"/>
        </w:rPr>
        <w:t xml:space="preserve">　</w:t>
      </w:r>
      <w:r>
        <w:rPr>
          <w:rFonts w:hint="eastAsia"/>
          <w:kern w:val="0"/>
          <w:szCs w:val="21"/>
        </w:rPr>
        <w:t>海岸施設　点検実施方針　案</w:t>
      </w:r>
    </w:p>
    <w:p w:rsidR="00137D94" w:rsidRDefault="00D12E68" w:rsidP="00681FFE">
      <w:pPr>
        <w:jc w:val="center"/>
        <w:rPr>
          <w:rFonts w:ascii="HG丸ｺﾞｼｯｸM-PRO" w:eastAsia="HG丸ｺﾞｼｯｸM-PRO" w:hAnsi="HG丸ｺﾞｼｯｸM-PRO"/>
        </w:rPr>
      </w:pPr>
      <w:r w:rsidRPr="00D12E68">
        <w:rPr>
          <w:noProof/>
        </w:rPr>
        <w:drawing>
          <wp:inline distT="0" distB="0" distL="0" distR="0" wp14:anchorId="09797FA4" wp14:editId="15227E4A">
            <wp:extent cx="5759450" cy="2830499"/>
            <wp:effectExtent l="0" t="0" r="0" b="8255"/>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9450" cy="2830499"/>
                    </a:xfrm>
                    <a:prstGeom prst="rect">
                      <a:avLst/>
                    </a:prstGeom>
                    <a:noFill/>
                    <a:ln>
                      <a:noFill/>
                    </a:ln>
                  </pic:spPr>
                </pic:pic>
              </a:graphicData>
            </a:graphic>
          </wp:inline>
        </w:drawing>
      </w:r>
    </w:p>
    <w:p w:rsidR="009850A4" w:rsidRDefault="009850A4" w:rsidP="009850A4">
      <w:pPr>
        <w:rPr>
          <w:rFonts w:ascii="HG丸ｺﾞｼｯｸM-PRO" w:eastAsia="HG丸ｺﾞｼｯｸM-PRO" w:hAnsi="HG丸ｺﾞｼｯｸM-PRO"/>
          <w:color w:val="FF0000"/>
          <w:szCs w:val="21"/>
        </w:rPr>
      </w:pPr>
    </w:p>
    <w:p w:rsidR="009850A4" w:rsidRPr="00F11252" w:rsidRDefault="009850A4" w:rsidP="00AE6B72">
      <w:pPr>
        <w:pStyle w:val="af2"/>
        <w:numPr>
          <w:ilvl w:val="0"/>
          <w:numId w:val="31"/>
        </w:numPr>
        <w:ind w:leftChars="0"/>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szCs w:val="21"/>
        </w:rPr>
        <w:t>一般点検の点検頻度については、施設の重要性に関わらず、施設の損傷が激しい施設は点検頻度を上げる必要がある。具体的な頻度を以下の</w:t>
      </w:r>
      <w:r w:rsidR="002F3B18">
        <w:rPr>
          <w:rFonts w:ascii="HG丸ｺﾞｼｯｸM-PRO" w:eastAsia="HG丸ｺﾞｼｯｸM-PRO" w:hAnsi="HG丸ｺﾞｼｯｸM-PRO"/>
          <w:color w:val="000000" w:themeColor="text1"/>
          <w:szCs w:val="21"/>
        </w:rPr>
        <w:fldChar w:fldCharType="begin"/>
      </w:r>
      <w:r w:rsidR="002F3B18">
        <w:rPr>
          <w:rFonts w:ascii="HG丸ｺﾞｼｯｸM-PRO" w:eastAsia="HG丸ｺﾞｼｯｸM-PRO" w:hAnsi="HG丸ｺﾞｼｯｸM-PRO"/>
          <w:color w:val="000000" w:themeColor="text1"/>
          <w:szCs w:val="21"/>
        </w:rPr>
        <w:instrText xml:space="preserve"> </w:instrText>
      </w:r>
      <w:r w:rsidR="002F3B18">
        <w:rPr>
          <w:rFonts w:ascii="HG丸ｺﾞｼｯｸM-PRO" w:eastAsia="HG丸ｺﾞｼｯｸM-PRO" w:hAnsi="HG丸ｺﾞｼｯｸM-PRO" w:hint="eastAsia"/>
          <w:color w:val="000000" w:themeColor="text1"/>
          <w:szCs w:val="21"/>
        </w:rPr>
        <w:instrText>REF _Ref408329097 \h</w:instrText>
      </w:r>
      <w:r w:rsidR="002F3B18">
        <w:rPr>
          <w:rFonts w:ascii="HG丸ｺﾞｼｯｸM-PRO" w:eastAsia="HG丸ｺﾞｼｯｸM-PRO" w:hAnsi="HG丸ｺﾞｼｯｸM-PRO"/>
          <w:color w:val="000000" w:themeColor="text1"/>
          <w:szCs w:val="21"/>
        </w:rPr>
        <w:instrText xml:space="preserve">  \* MERGEFORMAT </w:instrText>
      </w:r>
      <w:r w:rsidR="002F3B18">
        <w:rPr>
          <w:rFonts w:ascii="HG丸ｺﾞｼｯｸM-PRO" w:eastAsia="HG丸ｺﾞｼｯｸM-PRO" w:hAnsi="HG丸ｺﾞｼｯｸM-PRO"/>
          <w:color w:val="000000" w:themeColor="text1"/>
          <w:szCs w:val="21"/>
        </w:rPr>
      </w:r>
      <w:r w:rsidR="002F3B18">
        <w:rPr>
          <w:rFonts w:ascii="HG丸ｺﾞｼｯｸM-PRO" w:eastAsia="HG丸ｺﾞｼｯｸM-PRO" w:hAnsi="HG丸ｺﾞｼｯｸM-PRO"/>
          <w:color w:val="000000" w:themeColor="text1"/>
          <w:szCs w:val="21"/>
        </w:rPr>
        <w:fldChar w:fldCharType="separate"/>
      </w:r>
      <w:r w:rsidR="008B62FF">
        <w:t>表</w:t>
      </w:r>
      <w:r w:rsidR="008B62FF" w:rsidRPr="008B62FF">
        <w:rPr>
          <w:rFonts w:ascii="HG丸ｺﾞｼｯｸM-PRO" w:eastAsia="HG丸ｺﾞｼｯｸM-PRO" w:hAnsi="HG丸ｺﾞｼｯｸM-PRO"/>
        </w:rPr>
        <w:t xml:space="preserve">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9</w:t>
      </w:r>
      <w:r w:rsidR="002F3B18">
        <w:rPr>
          <w:rFonts w:ascii="HG丸ｺﾞｼｯｸM-PRO" w:eastAsia="HG丸ｺﾞｼｯｸM-PRO" w:hAnsi="HG丸ｺﾞｼｯｸM-PRO"/>
          <w:color w:val="000000" w:themeColor="text1"/>
          <w:szCs w:val="21"/>
        </w:rPr>
        <w:fldChar w:fldCharType="end"/>
      </w:r>
      <w:r w:rsidRPr="00F11252">
        <w:rPr>
          <w:rFonts w:ascii="HG丸ｺﾞｼｯｸM-PRO" w:eastAsia="HG丸ｺﾞｼｯｸM-PRO" w:hAnsi="HG丸ｺﾞｼｯｸM-PRO" w:hint="eastAsia"/>
          <w:color w:val="000000" w:themeColor="text1"/>
          <w:szCs w:val="21"/>
        </w:rPr>
        <w:t>に示す。</w:t>
      </w:r>
    </w:p>
    <w:p w:rsidR="009850A4" w:rsidRPr="00F11252" w:rsidRDefault="002F3B18" w:rsidP="002F3B18">
      <w:pPr>
        <w:pStyle w:val="a9"/>
        <w:rPr>
          <w:color w:val="000000" w:themeColor="text1"/>
          <w:kern w:val="0"/>
          <w:szCs w:val="21"/>
        </w:rPr>
      </w:pPr>
      <w:bookmarkStart w:id="250" w:name="_Ref408329097"/>
      <w:r>
        <w:t xml:space="preserve">表 </w:t>
      </w:r>
      <w:r w:rsidR="00D14CE3">
        <w:fldChar w:fldCharType="begin"/>
      </w:r>
      <w:r w:rsidR="00D14CE3">
        <w:instrText xml:space="preserve"> STYLEREF 2 \s </w:instrText>
      </w:r>
      <w:r w:rsidR="00D14CE3">
        <w:fldChar w:fldCharType="separate"/>
      </w:r>
      <w:r w:rsidR="008B62FF">
        <w:rPr>
          <w:noProof/>
        </w:rPr>
        <w:t>4.1</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9</w:t>
      </w:r>
      <w:r w:rsidR="00D14CE3">
        <w:rPr>
          <w:noProof/>
        </w:rPr>
        <w:fldChar w:fldCharType="end"/>
      </w:r>
      <w:bookmarkEnd w:id="250"/>
      <w:r>
        <w:rPr>
          <w:rFonts w:hint="eastAsia"/>
        </w:rPr>
        <w:t xml:space="preserve">　</w:t>
      </w:r>
      <w:r w:rsidR="009850A4" w:rsidRPr="00F11252">
        <w:rPr>
          <w:rFonts w:hint="eastAsia"/>
          <w:color w:val="000000" w:themeColor="text1"/>
        </w:rPr>
        <w:t>劣化状況に応じた点検頻度</w:t>
      </w:r>
    </w:p>
    <w:tbl>
      <w:tblPr>
        <w:tblStyle w:val="af3"/>
        <w:tblW w:w="0" w:type="auto"/>
        <w:tblInd w:w="1917" w:type="dxa"/>
        <w:tblLook w:val="04A0" w:firstRow="1" w:lastRow="0" w:firstColumn="1" w:lastColumn="0" w:noHBand="0" w:noVBand="1"/>
      </w:tblPr>
      <w:tblGrid>
        <w:gridCol w:w="2693"/>
        <w:gridCol w:w="2551"/>
      </w:tblGrid>
      <w:tr w:rsidR="009850A4" w:rsidRPr="00F11252" w:rsidTr="002F3B18">
        <w:tc>
          <w:tcPr>
            <w:tcW w:w="2693" w:type="dxa"/>
            <w:vAlign w:val="center"/>
          </w:tcPr>
          <w:p w:rsidR="009850A4" w:rsidRPr="00F11252" w:rsidRDefault="009850A4" w:rsidP="002F3B1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健全度　Aランク</w:t>
            </w:r>
          </w:p>
        </w:tc>
        <w:tc>
          <w:tcPr>
            <w:tcW w:w="2551" w:type="dxa"/>
            <w:vAlign w:val="center"/>
          </w:tcPr>
          <w:p w:rsidR="009850A4" w:rsidRPr="00F11252" w:rsidRDefault="009850A4" w:rsidP="002F3B1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9850A4" w:rsidRPr="00F11252" w:rsidTr="002F3B18">
        <w:tc>
          <w:tcPr>
            <w:tcW w:w="2693" w:type="dxa"/>
            <w:vAlign w:val="center"/>
          </w:tcPr>
          <w:p w:rsidR="009850A4" w:rsidRPr="00F11252" w:rsidRDefault="009850A4" w:rsidP="002F3B1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健全度　Bランク</w:t>
            </w:r>
          </w:p>
        </w:tc>
        <w:tc>
          <w:tcPr>
            <w:tcW w:w="2551" w:type="dxa"/>
            <w:vAlign w:val="center"/>
          </w:tcPr>
          <w:p w:rsidR="009850A4" w:rsidRPr="00F11252" w:rsidRDefault="00627DBC" w:rsidP="00627DBC">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009850A4"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009850A4" w:rsidRPr="00F11252">
              <w:rPr>
                <w:rFonts w:ascii="HG丸ｺﾞｼｯｸM-PRO" w:eastAsia="HG丸ｺﾞｼｯｸM-PRO" w:hAnsi="HG丸ｺﾞｼｯｸM-PRO" w:hint="eastAsia"/>
                <w:color w:val="000000" w:themeColor="text1"/>
                <w:kern w:val="0"/>
                <w:szCs w:val="21"/>
              </w:rPr>
              <w:t>年</w:t>
            </w:r>
          </w:p>
        </w:tc>
      </w:tr>
    </w:tbl>
    <w:p w:rsidR="009850A4" w:rsidRDefault="009850A4" w:rsidP="009850A4">
      <w:pPr>
        <w:pStyle w:val="af2"/>
        <w:ind w:leftChars="0" w:left="420" w:firstLineChars="800" w:firstLine="1680"/>
        <w:rPr>
          <w:rFonts w:ascii="HG丸ｺﾞｼｯｸM-PRO" w:eastAsia="HG丸ｺﾞｼｯｸM-PRO" w:hAnsi="HG丸ｺﾞｼｯｸM-PRO"/>
        </w:rPr>
      </w:pPr>
      <w:r w:rsidRPr="00F11252">
        <w:rPr>
          <w:rFonts w:ascii="HG丸ｺﾞｼｯｸM-PRO" w:eastAsia="HG丸ｺﾞｼｯｸM-PRO" w:hAnsi="HG丸ｺﾞｼｯｸM-PRO" w:hint="eastAsia"/>
          <w:color w:val="000000" w:themeColor="text1"/>
          <w:kern w:val="0"/>
          <w:szCs w:val="21"/>
        </w:rPr>
        <w:t>（Aランク、Bランクについては、次項参照）</w:t>
      </w:r>
      <w:r>
        <w:rPr>
          <w:rFonts w:ascii="HG丸ｺﾞｼｯｸM-PRO" w:eastAsia="HG丸ｺﾞｼｯｸM-PRO" w:hAnsi="HG丸ｺﾞｼｯｸM-PRO"/>
          <w:color w:val="000000" w:themeColor="text1"/>
          <w:kern w:val="0"/>
          <w:szCs w:val="21"/>
        </w:rPr>
        <w:br/>
      </w:r>
    </w:p>
    <w:p w:rsidR="009850A4" w:rsidRPr="00D12E68" w:rsidRDefault="009850A4" w:rsidP="00AE6B72">
      <w:pPr>
        <w:pStyle w:val="af2"/>
        <w:numPr>
          <w:ilvl w:val="0"/>
          <w:numId w:val="31"/>
        </w:numPr>
        <w:ind w:leftChars="0"/>
        <w:rPr>
          <w:rFonts w:ascii="HG丸ｺﾞｼｯｸM-PRO" w:eastAsia="HG丸ｺﾞｼｯｸM-PRO" w:hAnsi="HG丸ｺﾞｼｯｸM-PRO"/>
        </w:rPr>
      </w:pPr>
      <w:r>
        <w:rPr>
          <w:rFonts w:ascii="HG丸ｺﾞｼｯｸM-PRO" w:eastAsia="HG丸ｺﾞｼｯｸM-PRO" w:hAnsi="HG丸ｺﾞｼｯｸM-PRO" w:hint="eastAsia"/>
        </w:rPr>
        <w:t>重点</w:t>
      </w:r>
      <w:r w:rsidR="00107B23">
        <w:rPr>
          <w:rFonts w:ascii="HG丸ｺﾞｼｯｸM-PRO" w:eastAsia="HG丸ｺﾞｼｯｸM-PRO" w:hAnsi="HG丸ｺﾞｼｯｸM-PRO" w:hint="eastAsia"/>
        </w:rPr>
        <w:t>箇所</w:t>
      </w:r>
      <w:r w:rsidRPr="00D12E68">
        <w:rPr>
          <w:rFonts w:ascii="HG丸ｺﾞｼｯｸM-PRO" w:eastAsia="HG丸ｺﾞｼｯｸM-PRO" w:hAnsi="HG丸ｺﾞｼｯｸM-PRO" w:hint="eastAsia"/>
        </w:rPr>
        <w:t>については、施設の損壊が、人命、財産、または社会経済活動に重大な影響を及ぼす施設</w:t>
      </w:r>
      <w:r>
        <w:rPr>
          <w:rFonts w:ascii="HG丸ｺﾞｼｯｸM-PRO" w:eastAsia="HG丸ｺﾞｼｯｸM-PRO" w:hAnsi="HG丸ｺﾞｼｯｸM-PRO" w:hint="eastAsia"/>
        </w:rPr>
        <w:t>を中心に</w:t>
      </w:r>
      <w:r w:rsidRPr="00D12E68">
        <w:rPr>
          <w:rFonts w:ascii="HG丸ｺﾞｼｯｸM-PRO" w:eastAsia="HG丸ｺﾞｼｯｸM-PRO" w:hAnsi="HG丸ｺﾞｼｯｸM-PRO" w:hint="eastAsia"/>
        </w:rPr>
        <w:t>位置づける</w:t>
      </w:r>
      <w:r>
        <w:rPr>
          <w:rFonts w:ascii="HG丸ｺﾞｼｯｸM-PRO" w:eastAsia="HG丸ｺﾞｼｯｸM-PRO" w:hAnsi="HG丸ｺﾞｼｯｸM-PRO" w:hint="eastAsia"/>
        </w:rPr>
        <w:t>必要がある</w:t>
      </w:r>
      <w:r w:rsidR="002F3B18">
        <w:rPr>
          <w:rFonts w:ascii="HG丸ｺﾞｼｯｸM-PRO" w:eastAsia="HG丸ｺﾞｼｯｸM-PRO" w:hAnsi="HG丸ｺﾞｼｯｸM-PRO" w:hint="eastAsia"/>
        </w:rPr>
        <w:t>。具体的な</w:t>
      </w:r>
      <w:r w:rsidR="004D7F36">
        <w:rPr>
          <w:rFonts w:ascii="HG丸ｺﾞｼｯｸM-PRO" w:eastAsia="HG丸ｺﾞｼｯｸM-PRO" w:hAnsi="HG丸ｺﾞｼｯｸM-PRO" w:hint="eastAsia"/>
        </w:rPr>
        <w:t>箇所</w:t>
      </w:r>
      <w:r w:rsidRPr="00D12E68">
        <w:rPr>
          <w:rFonts w:ascii="HG丸ｺﾞｼｯｸM-PRO" w:eastAsia="HG丸ｺﾞｼｯｸM-PRO" w:hAnsi="HG丸ｺﾞｼｯｸM-PRO" w:hint="eastAsia"/>
        </w:rPr>
        <w:t>を以下の</w:t>
      </w:r>
      <w:r w:rsidR="002F3B18" w:rsidRPr="002F3B18">
        <w:rPr>
          <w:rFonts w:ascii="HG丸ｺﾞｼｯｸM-PRO" w:eastAsia="HG丸ｺﾞｼｯｸM-PRO" w:hAnsi="HG丸ｺﾞｼｯｸM-PRO"/>
        </w:rPr>
        <w:fldChar w:fldCharType="begin"/>
      </w:r>
      <w:r w:rsidR="002F3B18" w:rsidRPr="002F3B18">
        <w:rPr>
          <w:rFonts w:ascii="HG丸ｺﾞｼｯｸM-PRO" w:eastAsia="HG丸ｺﾞｼｯｸM-PRO" w:hAnsi="HG丸ｺﾞｼｯｸM-PRO"/>
        </w:rPr>
        <w:instrText xml:space="preserve"> </w:instrText>
      </w:r>
      <w:r w:rsidR="002F3B18" w:rsidRPr="002F3B18">
        <w:rPr>
          <w:rFonts w:ascii="HG丸ｺﾞｼｯｸM-PRO" w:eastAsia="HG丸ｺﾞｼｯｸM-PRO" w:hAnsi="HG丸ｺﾞｼｯｸM-PRO" w:hint="eastAsia"/>
        </w:rPr>
        <w:instrText>REF _Ref408329121 \h</w:instrText>
      </w:r>
      <w:r w:rsidR="002F3B18" w:rsidRPr="002F3B18">
        <w:rPr>
          <w:rFonts w:ascii="HG丸ｺﾞｼｯｸM-PRO" w:eastAsia="HG丸ｺﾞｼｯｸM-PRO" w:hAnsi="HG丸ｺﾞｼｯｸM-PRO"/>
        </w:rPr>
        <w:instrText xml:space="preserve"> </w:instrText>
      </w:r>
      <w:r w:rsidR="002F3B18">
        <w:rPr>
          <w:rFonts w:ascii="HG丸ｺﾞｼｯｸM-PRO" w:eastAsia="HG丸ｺﾞｼｯｸM-PRO" w:hAnsi="HG丸ｺﾞｼｯｸM-PRO"/>
        </w:rPr>
        <w:instrText xml:space="preserve"> \* MERGEFORMAT </w:instrText>
      </w:r>
      <w:r w:rsidR="002F3B18" w:rsidRPr="002F3B18">
        <w:rPr>
          <w:rFonts w:ascii="HG丸ｺﾞｼｯｸM-PRO" w:eastAsia="HG丸ｺﾞｼｯｸM-PRO" w:hAnsi="HG丸ｺﾞｼｯｸM-PRO"/>
        </w:rPr>
      </w:r>
      <w:r w:rsidR="002F3B18" w:rsidRPr="002F3B18">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表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10</w:t>
      </w:r>
      <w:r w:rsidR="002F3B18" w:rsidRPr="002F3B18">
        <w:rPr>
          <w:rFonts w:ascii="HG丸ｺﾞｼｯｸM-PRO" w:eastAsia="HG丸ｺﾞｼｯｸM-PRO" w:hAnsi="HG丸ｺﾞｼｯｸM-PRO"/>
        </w:rPr>
        <w:fldChar w:fldCharType="end"/>
      </w:r>
      <w:r w:rsidRPr="00D12E68">
        <w:rPr>
          <w:rFonts w:ascii="HG丸ｺﾞｼｯｸM-PRO" w:eastAsia="HG丸ｺﾞｼｯｸM-PRO" w:hAnsi="HG丸ｺﾞｼｯｸM-PRO" w:hint="eastAsia"/>
        </w:rPr>
        <w:t>に示す。</w:t>
      </w:r>
    </w:p>
    <w:p w:rsidR="009850A4" w:rsidRDefault="009850A4" w:rsidP="009850A4">
      <w:pPr>
        <w:pStyle w:val="a9"/>
      </w:pPr>
      <w:bookmarkStart w:id="251" w:name="_Ref408329121"/>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10</w:t>
      </w:r>
      <w:r w:rsidR="005244CF">
        <w:fldChar w:fldCharType="end"/>
      </w:r>
      <w:bookmarkEnd w:id="251"/>
      <w:r w:rsidR="00107B23">
        <w:rPr>
          <w:rFonts w:hint="eastAsia"/>
        </w:rPr>
        <w:t xml:space="preserve">　重点箇所</w:t>
      </w:r>
      <w:r>
        <w:rPr>
          <w:rFonts w:hint="eastAsia"/>
        </w:rPr>
        <w:t>（</w:t>
      </w:r>
      <w:r w:rsidR="002F3B18">
        <w:rPr>
          <w:rFonts w:hint="eastAsia"/>
        </w:rPr>
        <w:t>海岸</w:t>
      </w:r>
      <w:r>
        <w:rPr>
          <w:rFonts w:hint="eastAsia"/>
        </w:rPr>
        <w:t>）</w:t>
      </w:r>
    </w:p>
    <w:tbl>
      <w:tblPr>
        <w:tblStyle w:val="af3"/>
        <w:tblW w:w="0" w:type="auto"/>
        <w:tblInd w:w="959" w:type="dxa"/>
        <w:tblLook w:val="04A0" w:firstRow="1" w:lastRow="0" w:firstColumn="1" w:lastColumn="0" w:noHBand="0" w:noVBand="1"/>
      </w:tblPr>
      <w:tblGrid>
        <w:gridCol w:w="1843"/>
        <w:gridCol w:w="5528"/>
      </w:tblGrid>
      <w:tr w:rsidR="009850A4" w:rsidTr="002F3B18">
        <w:tc>
          <w:tcPr>
            <w:tcW w:w="1843" w:type="dxa"/>
            <w:vAlign w:val="center"/>
          </w:tcPr>
          <w:p w:rsidR="009850A4" w:rsidRDefault="009850A4" w:rsidP="002F3B18">
            <w:pPr>
              <w:jc w:val="center"/>
              <w:rPr>
                <w:rFonts w:ascii="HG丸ｺﾞｼｯｸM-PRO" w:eastAsia="HG丸ｺﾞｼｯｸM-PRO" w:hAnsi="HG丸ｺﾞｼｯｸM-PRO"/>
              </w:rPr>
            </w:pPr>
            <w:r>
              <w:rPr>
                <w:rFonts w:ascii="HG丸ｺﾞｼｯｸM-PRO" w:eastAsia="HG丸ｺﾞｼｯｸM-PRO" w:hAnsi="HG丸ｺﾞｼｯｸM-PRO" w:hint="eastAsia"/>
              </w:rPr>
              <w:t>重点</w:t>
            </w:r>
            <w:r w:rsidR="00107B23">
              <w:rPr>
                <w:rFonts w:ascii="HG丸ｺﾞｼｯｸM-PRO" w:eastAsia="HG丸ｺﾞｼｯｸM-PRO" w:hAnsi="HG丸ｺﾞｼｯｸM-PRO" w:hint="eastAsia"/>
              </w:rPr>
              <w:t>箇所</w:t>
            </w:r>
          </w:p>
          <w:p w:rsidR="009850A4" w:rsidRDefault="002F3B18" w:rsidP="002F3B18">
            <w:pPr>
              <w:jc w:val="center"/>
              <w:rPr>
                <w:rFonts w:ascii="HG丸ｺﾞｼｯｸM-PRO" w:eastAsia="HG丸ｺﾞｼｯｸM-PRO" w:hAnsi="HG丸ｺﾞｼｯｸM-PRO"/>
              </w:rPr>
            </w:pPr>
            <w:r>
              <w:rPr>
                <w:rFonts w:ascii="HG丸ｺﾞｼｯｸM-PRO" w:eastAsia="HG丸ｺﾞｼｯｸM-PRO" w:hAnsi="HG丸ｺﾞｼｯｸM-PRO" w:hint="eastAsia"/>
              </w:rPr>
              <w:t>（海岸</w:t>
            </w:r>
            <w:r w:rsidR="009850A4">
              <w:rPr>
                <w:rFonts w:ascii="HG丸ｺﾞｼｯｸM-PRO" w:eastAsia="HG丸ｺﾞｼｯｸM-PRO" w:hAnsi="HG丸ｺﾞｼｯｸM-PRO" w:hint="eastAsia"/>
              </w:rPr>
              <w:t>）</w:t>
            </w:r>
          </w:p>
        </w:tc>
        <w:tc>
          <w:tcPr>
            <w:tcW w:w="5528" w:type="dxa"/>
            <w:vAlign w:val="center"/>
          </w:tcPr>
          <w:p w:rsidR="00627DBC" w:rsidRPr="00A45406" w:rsidRDefault="00627DBC" w:rsidP="00AE6B72">
            <w:pPr>
              <w:pStyle w:val="af2"/>
              <w:numPr>
                <w:ilvl w:val="0"/>
                <w:numId w:val="34"/>
              </w:numPr>
              <w:spacing w:line="260" w:lineRule="exact"/>
              <w:ind w:leftChars="0" w:left="317" w:hanging="317"/>
              <w:rPr>
                <w:rFonts w:ascii="HG丸ｺﾞｼｯｸM-PRO" w:eastAsia="HG丸ｺﾞｼｯｸM-PRO" w:hAnsi="HG丸ｺﾞｼｯｸM-PRO"/>
              </w:rPr>
            </w:pPr>
            <w:r w:rsidRPr="00A45406">
              <w:rPr>
                <w:rFonts w:ascii="HG丸ｺﾞｼｯｸM-PRO" w:eastAsia="HG丸ｺﾞｼｯｸM-PRO" w:hAnsi="HG丸ｺﾞｼｯｸM-PRO" w:hint="eastAsia"/>
              </w:rPr>
              <w:t>背後地盤が低く浸水被害が大きい箇所</w:t>
            </w:r>
          </w:p>
          <w:p w:rsidR="00627DBC" w:rsidRPr="00A45406" w:rsidRDefault="00627DBC" w:rsidP="00AE6B72">
            <w:pPr>
              <w:pStyle w:val="af2"/>
              <w:numPr>
                <w:ilvl w:val="0"/>
                <w:numId w:val="34"/>
              </w:numPr>
              <w:spacing w:line="260" w:lineRule="exact"/>
              <w:ind w:leftChars="0" w:left="317" w:hanging="317"/>
              <w:rPr>
                <w:rFonts w:ascii="HG丸ｺﾞｼｯｸM-PRO" w:eastAsia="HG丸ｺﾞｼｯｸM-PRO" w:hAnsi="HG丸ｺﾞｼｯｸM-PRO"/>
              </w:rPr>
            </w:pPr>
            <w:r w:rsidRPr="00A45406">
              <w:rPr>
                <w:rFonts w:ascii="HG丸ｺﾞｼｯｸM-PRO" w:eastAsia="HG丸ｺﾞｼｯｸM-PRO" w:hAnsi="HG丸ｺﾞｼｯｸM-PRO" w:hint="eastAsia"/>
              </w:rPr>
              <w:t>背後地の人口が密集している箇所</w:t>
            </w:r>
          </w:p>
          <w:p w:rsidR="009850A4" w:rsidRPr="00A45406" w:rsidRDefault="002F3B18" w:rsidP="00AE6B72">
            <w:pPr>
              <w:pStyle w:val="af2"/>
              <w:numPr>
                <w:ilvl w:val="0"/>
                <w:numId w:val="34"/>
              </w:numPr>
              <w:spacing w:line="260" w:lineRule="exact"/>
              <w:ind w:leftChars="0" w:left="317" w:hanging="317"/>
              <w:rPr>
                <w:rFonts w:ascii="HG丸ｺﾞｼｯｸM-PRO" w:eastAsia="HG丸ｺﾞｼｯｸM-PRO" w:hAnsi="HG丸ｺﾞｼｯｸM-PRO"/>
              </w:rPr>
            </w:pPr>
            <w:r w:rsidRPr="00A45406">
              <w:rPr>
                <w:rFonts w:ascii="HG丸ｺﾞｼｯｸM-PRO" w:eastAsia="HG丸ｺﾞｼｯｸM-PRO" w:hAnsi="HG丸ｺﾞｼｯｸM-PRO" w:hint="eastAsia"/>
              </w:rPr>
              <w:t>南海トラフ巨大地震の被害想定シミュレーション結果等による被害が大きい</w:t>
            </w:r>
            <w:r w:rsidR="00627DBC" w:rsidRPr="00A45406">
              <w:rPr>
                <w:rFonts w:ascii="HG丸ｺﾞｼｯｸM-PRO" w:eastAsia="HG丸ｺﾞｼｯｸM-PRO" w:hAnsi="HG丸ｺﾞｼｯｸM-PRO" w:hint="eastAsia"/>
              </w:rPr>
              <w:t>箇所</w:t>
            </w:r>
          </w:p>
        </w:tc>
      </w:tr>
    </w:tbl>
    <w:p w:rsidR="009850A4" w:rsidRDefault="009850A4" w:rsidP="009850A4">
      <w:pPr>
        <w:rPr>
          <w:rFonts w:ascii="HG丸ｺﾞｼｯｸM-PRO" w:eastAsia="HG丸ｺﾞｼｯｸM-PRO" w:hAnsi="HG丸ｺﾞｼｯｸM-PRO"/>
          <w:color w:val="000000" w:themeColor="text1"/>
        </w:rPr>
      </w:pPr>
    </w:p>
    <w:p w:rsidR="003F4E62" w:rsidRDefault="003F4E62">
      <w:pPr>
        <w:widowControl/>
        <w:jc w:val="left"/>
        <w:rPr>
          <w:rFonts w:ascii="HG丸ｺﾞｼｯｸM-PRO" w:eastAsia="HG丸ｺﾞｼｯｸM-PRO" w:hAnsi="HG丸ｺﾞｼｯｸM-PRO"/>
          <w:color w:val="FF0000"/>
          <w:kern w:val="0"/>
        </w:rPr>
      </w:pPr>
      <w:r>
        <w:rPr>
          <w:rFonts w:ascii="HG丸ｺﾞｼｯｸM-PRO" w:eastAsia="HG丸ｺﾞｼｯｸM-PRO" w:hAnsi="HG丸ｺﾞｼｯｸM-PRO"/>
          <w:color w:val="FF0000"/>
          <w:kern w:val="0"/>
        </w:rPr>
        <w:br w:type="page"/>
      </w:r>
    </w:p>
    <w:p w:rsidR="00325C5D" w:rsidRPr="004C1D9E" w:rsidRDefault="00325C5D" w:rsidP="005F780C">
      <w:pPr>
        <w:pStyle w:val="50"/>
        <w:ind w:leftChars="0" w:left="0" w:firstLineChars="0" w:firstLine="0"/>
      </w:pPr>
    </w:p>
    <w:p w:rsidR="00325C5D" w:rsidRDefault="00325C5D" w:rsidP="00286BBA">
      <w:pPr>
        <w:pStyle w:val="5"/>
      </w:pPr>
      <w:r>
        <w:rPr>
          <w:rFonts w:hint="eastAsia"/>
        </w:rPr>
        <w:t>診断・評価</w:t>
      </w:r>
      <w:r w:rsidR="00774FE7">
        <w:rPr>
          <w:rFonts w:hint="eastAsia"/>
        </w:rPr>
        <w:t>（海岸）</w:t>
      </w:r>
    </w:p>
    <w:p w:rsidR="00BD584E" w:rsidRPr="00BD584E" w:rsidRDefault="0057208A" w:rsidP="00BD584E">
      <w:pPr>
        <w:pStyle w:val="50"/>
        <w:ind w:left="735" w:firstLine="210"/>
      </w:pP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施設における診断・評価フローについては、国が定める「</w:t>
      </w:r>
      <w:r>
        <w:rPr>
          <w:rFonts w:ascii="HG丸ｺﾞｼｯｸM-PRO" w:eastAsia="HG丸ｺﾞｼｯｸM-PRO" w:hAnsi="HG丸ｺﾞｼｯｸM-PRO" w:hint="eastAsia"/>
        </w:rPr>
        <w:t>海岸保全施設維持管理マニュアル</w:t>
      </w:r>
      <w:r w:rsidRPr="008F2238">
        <w:rPr>
          <w:rFonts w:ascii="HG丸ｺﾞｼｯｸM-PRO" w:eastAsia="HG丸ｺﾞｼｯｸM-PRO" w:hAnsi="HG丸ｺﾞｼｯｸM-PRO" w:hint="eastAsia"/>
        </w:rPr>
        <w:t>」において詳細に示されていることから、この基準を参考としながら施設の劣化状況を診断・評価していく必要がある。</w:t>
      </w:r>
      <w:r>
        <w:rPr>
          <w:rFonts w:ascii="HG丸ｺﾞｼｯｸM-PRO" w:eastAsia="HG丸ｺﾞｼｯｸM-PRO" w:hAnsi="HG丸ｺﾞｼｯｸM-PRO" w:hint="eastAsia"/>
        </w:rPr>
        <w:t>以</w:t>
      </w:r>
      <w:r w:rsidRPr="008F2238">
        <w:rPr>
          <w:rFonts w:ascii="HG丸ｺﾞｼｯｸM-PRO" w:eastAsia="HG丸ｺﾞｼｯｸM-PRO" w:hAnsi="HG丸ｺﾞｼｯｸM-PRO" w:hint="eastAsia"/>
        </w:rPr>
        <w:t>下の</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REF _Ref408946014 \h</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r>
      <w:r>
        <w:rPr>
          <w:rFonts w:ascii="HG丸ｺﾞｼｯｸM-PRO" w:eastAsia="HG丸ｺﾞｼｯｸM-PRO" w:hAnsi="HG丸ｺﾞｼｯｸM-PRO"/>
        </w:rPr>
        <w:fldChar w:fldCharType="separate"/>
      </w:r>
      <w:r w:rsidR="008B62FF" w:rsidRPr="00681FFE">
        <w:rPr>
          <w:rFonts w:ascii="HG丸ｺﾞｼｯｸM-PRO" w:eastAsia="HG丸ｺﾞｼｯｸM-PRO" w:hAnsi="HG丸ｺﾞｼｯｸM-PRO" w:hint="eastAsia"/>
        </w:rPr>
        <w:t>図</w:t>
      </w:r>
      <w:r w:rsidR="008B62FF" w:rsidRPr="00681FFE">
        <w:rPr>
          <w:rFonts w:ascii="HG丸ｺﾞｼｯｸM-PRO" w:eastAsia="HG丸ｺﾞｼｯｸM-PRO" w:hAnsi="HG丸ｺﾞｼｯｸM-PRO"/>
        </w:rPr>
        <w:t xml:space="preserve"> </w:t>
      </w:r>
      <w:r w:rsidR="008B62FF">
        <w:rPr>
          <w:rFonts w:ascii="HG丸ｺﾞｼｯｸM-PRO" w:eastAsia="HG丸ｺﾞｼｯｸM-PRO" w:hAnsi="HG丸ｺﾞｼｯｸM-PRO"/>
          <w:noProof/>
        </w:rPr>
        <w:t>4.1</w:t>
      </w:r>
      <w:r w:rsidR="008B62FF">
        <w:rPr>
          <w:rFonts w:ascii="HG丸ｺﾞｼｯｸM-PRO" w:eastAsia="HG丸ｺﾞｼｯｸM-PRO" w:hAnsi="HG丸ｺﾞｼｯｸM-PRO"/>
        </w:rPr>
        <w:noBreakHyphen/>
      </w:r>
      <w:r w:rsidR="008B62FF">
        <w:rPr>
          <w:rFonts w:ascii="HG丸ｺﾞｼｯｸM-PRO" w:eastAsia="HG丸ｺﾞｼｯｸM-PRO" w:hAnsi="HG丸ｺﾞｼｯｸM-PRO"/>
          <w:noProof/>
        </w:rPr>
        <w:t>7</w:t>
      </w:r>
      <w:r>
        <w:rPr>
          <w:rFonts w:ascii="HG丸ｺﾞｼｯｸM-PRO" w:eastAsia="HG丸ｺﾞｼｯｸM-PRO" w:hAnsi="HG丸ｺﾞｼｯｸM-PRO"/>
        </w:rPr>
        <w:fldChar w:fldCharType="end"/>
      </w:r>
      <w:r w:rsidRPr="008F2238">
        <w:rPr>
          <w:rFonts w:ascii="HG丸ｺﾞｼｯｸM-PRO" w:eastAsia="HG丸ｺﾞｼｯｸM-PRO" w:hAnsi="HG丸ｺﾞｼｯｸM-PRO" w:hint="eastAsia"/>
        </w:rPr>
        <w:t>に</w:t>
      </w: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w:t>
      </w:r>
      <w:r>
        <w:rPr>
          <w:rFonts w:ascii="HG丸ｺﾞｼｯｸM-PRO" w:eastAsia="HG丸ｺﾞｼｯｸM-PRO" w:hAnsi="HG丸ｺﾞｼｯｸM-PRO" w:hint="eastAsia"/>
        </w:rPr>
        <w:t>設における診断・評価フローを示す。</w:t>
      </w:r>
    </w:p>
    <w:p w:rsidR="00325C5D" w:rsidRDefault="00325C5D" w:rsidP="00325C5D">
      <w:pPr>
        <w:pStyle w:val="80"/>
        <w:ind w:left="945" w:firstLine="210"/>
      </w:pPr>
      <w:r w:rsidRPr="00436517">
        <w:rPr>
          <w:rFonts w:hint="eastAsia"/>
          <w:noProof/>
        </w:rPr>
        <w:drawing>
          <wp:inline distT="0" distB="0" distL="0" distR="0" wp14:anchorId="675389D6" wp14:editId="0ADBD659">
            <wp:extent cx="4625163" cy="4348717"/>
            <wp:effectExtent l="0" t="0" r="4445" b="0"/>
            <wp:docPr id="40980" name="図 4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8122" r="9306" b="4961"/>
                    <a:stretch/>
                  </pic:blipFill>
                  <pic:spPr bwMode="auto">
                    <a:xfrm>
                      <a:off x="0" y="0"/>
                      <a:ext cx="4631383" cy="4354565"/>
                    </a:xfrm>
                    <a:prstGeom prst="rect">
                      <a:avLst/>
                    </a:prstGeom>
                    <a:noFill/>
                    <a:ln>
                      <a:noFill/>
                    </a:ln>
                    <a:extLst>
                      <a:ext uri="{53640926-AAD7-44D8-BBD7-CCE9431645EC}">
                        <a14:shadowObscured xmlns:a14="http://schemas.microsoft.com/office/drawing/2010/main"/>
                      </a:ext>
                    </a:extLst>
                  </pic:spPr>
                </pic:pic>
              </a:graphicData>
            </a:graphic>
          </wp:inline>
        </w:drawing>
      </w:r>
    </w:p>
    <w:p w:rsidR="00325C5D" w:rsidRDefault="00325C5D" w:rsidP="00325C5D">
      <w:pPr>
        <w:pStyle w:val="80"/>
        <w:ind w:left="945" w:firstLine="210"/>
        <w:jc w:val="center"/>
        <w:rPr>
          <w:rFonts w:cs="Meiryo UI"/>
          <w:color w:val="000000"/>
          <w:kern w:val="0"/>
          <w:szCs w:val="21"/>
        </w:rPr>
      </w:pPr>
      <w:bookmarkStart w:id="252" w:name="_Ref408946014"/>
      <w:r w:rsidRPr="00681FFE">
        <w:rPr>
          <w:rFonts w:ascii="HG丸ｺﾞｼｯｸM-PRO" w:eastAsia="HG丸ｺﾞｼｯｸM-PRO" w:hAnsi="HG丸ｺﾞｼｯｸM-PRO" w:hint="eastAsia"/>
        </w:rPr>
        <w:t>図</w:t>
      </w:r>
      <w:r w:rsidRPr="00681FFE">
        <w:rPr>
          <w:rFonts w:ascii="HG丸ｺﾞｼｯｸM-PRO" w:eastAsia="HG丸ｺﾞｼｯｸM-PRO" w:hAnsi="HG丸ｺﾞｼｯｸM-PRO"/>
        </w:rPr>
        <w:t xml:space="preserve"> </w:t>
      </w:r>
      <w:r w:rsidR="00DA5B12">
        <w:rPr>
          <w:rFonts w:ascii="HG丸ｺﾞｼｯｸM-PRO" w:eastAsia="HG丸ｺﾞｼｯｸM-PRO" w:hAnsi="HG丸ｺﾞｼｯｸM-PRO"/>
        </w:rPr>
        <w:fldChar w:fldCharType="begin"/>
      </w:r>
      <w:r w:rsidR="00DA5B12">
        <w:rPr>
          <w:rFonts w:ascii="HG丸ｺﾞｼｯｸM-PRO" w:eastAsia="HG丸ｺﾞｼｯｸM-PRO" w:hAnsi="HG丸ｺﾞｼｯｸM-PRO"/>
        </w:rPr>
        <w:instrText xml:space="preserve"> STYLEREF 2 \s </w:instrText>
      </w:r>
      <w:r w:rsidR="00DA5B12">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4.1</w:t>
      </w:r>
      <w:r w:rsidR="00DA5B12">
        <w:rPr>
          <w:rFonts w:ascii="HG丸ｺﾞｼｯｸM-PRO" w:eastAsia="HG丸ｺﾞｼｯｸM-PRO" w:hAnsi="HG丸ｺﾞｼｯｸM-PRO"/>
        </w:rPr>
        <w:fldChar w:fldCharType="end"/>
      </w:r>
      <w:r w:rsidR="00DA5B12">
        <w:rPr>
          <w:rFonts w:ascii="HG丸ｺﾞｼｯｸM-PRO" w:eastAsia="HG丸ｺﾞｼｯｸM-PRO" w:hAnsi="HG丸ｺﾞｼｯｸM-PRO"/>
        </w:rPr>
        <w:noBreakHyphen/>
      </w:r>
      <w:r w:rsidR="00DA5B12">
        <w:rPr>
          <w:rFonts w:ascii="HG丸ｺﾞｼｯｸM-PRO" w:eastAsia="HG丸ｺﾞｼｯｸM-PRO" w:hAnsi="HG丸ｺﾞｼｯｸM-PRO"/>
        </w:rPr>
        <w:fldChar w:fldCharType="begin"/>
      </w:r>
      <w:r w:rsidR="00DA5B12">
        <w:rPr>
          <w:rFonts w:ascii="HG丸ｺﾞｼｯｸM-PRO" w:eastAsia="HG丸ｺﾞｼｯｸM-PRO" w:hAnsi="HG丸ｺﾞｼｯｸM-PRO"/>
        </w:rPr>
        <w:instrText xml:space="preserve"> SEQ 図 \* ARABIC \s 2 </w:instrText>
      </w:r>
      <w:r w:rsidR="00DA5B12">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7</w:t>
      </w:r>
      <w:r w:rsidR="00DA5B12">
        <w:rPr>
          <w:rFonts w:ascii="HG丸ｺﾞｼｯｸM-PRO" w:eastAsia="HG丸ｺﾞｼｯｸM-PRO" w:hAnsi="HG丸ｺﾞｼｯｸM-PRO"/>
        </w:rPr>
        <w:fldChar w:fldCharType="end"/>
      </w:r>
      <w:bookmarkEnd w:id="252"/>
      <w:r w:rsidRPr="00681FFE">
        <w:rPr>
          <w:rFonts w:ascii="HG丸ｺﾞｼｯｸM-PRO" w:eastAsia="HG丸ｺﾞｼｯｸM-PRO" w:hAnsi="HG丸ｺﾞｼｯｸM-PRO" w:hint="eastAsia"/>
        </w:rPr>
        <w:t xml:space="preserve">　</w:t>
      </w:r>
      <w:r w:rsidRPr="00681FFE">
        <w:rPr>
          <w:rFonts w:ascii="HG丸ｺﾞｼｯｸM-PRO" w:eastAsia="HG丸ｺﾞｼｯｸM-PRO" w:hAnsi="HG丸ｺﾞｼｯｸM-PRO" w:cs="Meiryo UI" w:hint="eastAsia"/>
          <w:color w:val="000000"/>
          <w:kern w:val="0"/>
          <w:szCs w:val="21"/>
        </w:rPr>
        <w:t>海岸施設における</w:t>
      </w:r>
      <w:r w:rsidR="0057208A">
        <w:rPr>
          <w:rFonts w:ascii="HG丸ｺﾞｼｯｸM-PRO" w:eastAsia="HG丸ｺﾞｼｯｸM-PRO" w:hAnsi="HG丸ｺﾞｼｯｸM-PRO" w:cs="Meiryo UI" w:hint="eastAsia"/>
          <w:color w:val="000000"/>
          <w:kern w:val="0"/>
          <w:szCs w:val="21"/>
        </w:rPr>
        <w:t>診断・評価</w:t>
      </w:r>
      <w:r w:rsidR="00DA5B12">
        <w:rPr>
          <w:rFonts w:ascii="HG丸ｺﾞｼｯｸM-PRO" w:eastAsia="HG丸ｺﾞｼｯｸM-PRO" w:hAnsi="HG丸ｺﾞｼｯｸM-PRO" w:cs="Meiryo UI" w:hint="eastAsia"/>
          <w:color w:val="000000"/>
          <w:kern w:val="0"/>
          <w:szCs w:val="21"/>
        </w:rPr>
        <w:t>フロー</w:t>
      </w:r>
    </w:p>
    <w:p w:rsidR="00325C5D" w:rsidRPr="00286BBA" w:rsidRDefault="00286BBA" w:rsidP="00286BBA">
      <w:pPr>
        <w:ind w:firstLineChars="200" w:firstLine="422"/>
        <w:rPr>
          <w:rFonts w:ascii="HG丸ｺﾞｼｯｸM-PRO" w:eastAsia="HG丸ｺﾞｼｯｸM-PRO" w:hAnsi="HG丸ｺﾞｼｯｸM-PRO"/>
          <w:b/>
        </w:rPr>
      </w:pPr>
      <w:r w:rsidRPr="00286BBA">
        <w:rPr>
          <w:rFonts w:ascii="HG丸ｺﾞｼｯｸM-PRO" w:eastAsia="HG丸ｺﾞｼｯｸM-PRO" w:hAnsi="HG丸ｺﾞｼｯｸM-PRO" w:hint="eastAsia"/>
          <w:b/>
        </w:rPr>
        <w:t>＜</w:t>
      </w:r>
      <w:r w:rsidR="00325C5D" w:rsidRPr="00286BBA">
        <w:rPr>
          <w:rFonts w:ascii="HG丸ｺﾞｼｯｸM-PRO" w:eastAsia="HG丸ｺﾞｼｯｸM-PRO" w:hAnsi="HG丸ｺﾞｼｯｸM-PRO" w:hint="eastAsia"/>
          <w:b/>
        </w:rPr>
        <w:t>評価基準</w:t>
      </w:r>
      <w:r w:rsidRPr="00286BBA">
        <w:rPr>
          <w:rFonts w:ascii="HG丸ｺﾞｼｯｸM-PRO" w:eastAsia="HG丸ｺﾞｼｯｸM-PRO" w:hAnsi="HG丸ｺﾞｼｯｸM-PRO" w:hint="eastAsia"/>
          <w:b/>
        </w:rPr>
        <w:t>＞</w:t>
      </w:r>
    </w:p>
    <w:p w:rsidR="00325C5D" w:rsidRDefault="00325C5D" w:rsidP="00325C5D">
      <w:pPr>
        <w:pStyle w:val="a9"/>
      </w:pPr>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11</w:t>
      </w:r>
      <w:r w:rsidR="005244CF">
        <w:fldChar w:fldCharType="end"/>
      </w:r>
      <w:r>
        <w:rPr>
          <w:rFonts w:hint="eastAsia"/>
        </w:rPr>
        <w:t xml:space="preserve">　</w:t>
      </w:r>
      <w:r>
        <w:rPr>
          <w:rFonts w:hint="eastAsia"/>
          <w:kern w:val="0"/>
          <w:szCs w:val="21"/>
        </w:rPr>
        <w:t>海岸保全施設の総合評価基準</w:t>
      </w:r>
    </w:p>
    <w:tbl>
      <w:tblPr>
        <w:tblStyle w:val="af3"/>
        <w:tblW w:w="0" w:type="auto"/>
        <w:tblInd w:w="1101" w:type="dxa"/>
        <w:tblLook w:val="04A0" w:firstRow="1" w:lastRow="0" w:firstColumn="1" w:lastColumn="0" w:noHBand="0" w:noVBand="1"/>
      </w:tblPr>
      <w:tblGrid>
        <w:gridCol w:w="1417"/>
        <w:gridCol w:w="6750"/>
      </w:tblGrid>
      <w:tr w:rsidR="00325C5D" w:rsidTr="005F780C">
        <w:tc>
          <w:tcPr>
            <w:tcW w:w="1417"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分類</w:t>
            </w:r>
          </w:p>
        </w:tc>
        <w:tc>
          <w:tcPr>
            <w:tcW w:w="675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総合評価判定基準</w:t>
            </w:r>
          </w:p>
        </w:tc>
      </w:tr>
      <w:tr w:rsidR="00325C5D" w:rsidTr="005F780C">
        <w:tc>
          <w:tcPr>
            <w:tcW w:w="1417"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Ａランク</w:t>
            </w:r>
          </w:p>
        </w:tc>
        <w:tc>
          <w:tcPr>
            <w:tcW w:w="6750"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30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に大きな変状が発生し、天端高や安全性が確保されないなど、施設の防護機能に対して直接的に影響が出るほど、施設を構成する部位・部材の性能低下が生じており、改良等の実施に関し適切に検討を行う必要がある。</w:t>
            </w:r>
          </w:p>
        </w:tc>
      </w:tr>
      <w:tr w:rsidR="00325C5D" w:rsidTr="005F780C">
        <w:tc>
          <w:tcPr>
            <w:tcW w:w="1417"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Ｂランク</w:t>
            </w:r>
          </w:p>
        </w:tc>
        <w:tc>
          <w:tcPr>
            <w:tcW w:w="6750"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30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沈下やひび割れが生じているなど、施設の防護機能に対する影響につながる程度の変状が発生し、施設を構成する部位・部材の性能低下が生じており、修繕等の実施に関し適切に検討を行う必要がある。</w:t>
            </w:r>
          </w:p>
        </w:tc>
      </w:tr>
      <w:tr w:rsidR="00325C5D" w:rsidTr="005F780C">
        <w:tc>
          <w:tcPr>
            <w:tcW w:w="1417"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Ｃランク</w:t>
            </w:r>
          </w:p>
        </w:tc>
        <w:tc>
          <w:tcPr>
            <w:tcW w:w="6750"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30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施設の防護機能に影響を及ぼすほどの変状は生じていないが、変状が進展する可能性があるため、監視が必要である。</w:t>
            </w:r>
          </w:p>
        </w:tc>
      </w:tr>
      <w:tr w:rsidR="00325C5D" w:rsidTr="005F780C">
        <w:tc>
          <w:tcPr>
            <w:tcW w:w="1417"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Ｄランク</w:t>
            </w:r>
          </w:p>
        </w:tc>
        <w:tc>
          <w:tcPr>
            <w:tcW w:w="6750"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30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変状が発生しておらず、施設の防護機能は当面低下しない。</w:t>
            </w:r>
          </w:p>
        </w:tc>
      </w:tr>
    </w:tbl>
    <w:p w:rsidR="00286BBA" w:rsidRDefault="00286BBA" w:rsidP="00325C5D">
      <w:pPr>
        <w:pStyle w:val="80"/>
        <w:ind w:leftChars="0" w:left="0" w:firstLineChars="0" w:firstLine="0"/>
        <w:jc w:val="left"/>
      </w:pPr>
    </w:p>
    <w:p w:rsidR="00325C5D" w:rsidRPr="00DA5B12" w:rsidRDefault="00325C5D" w:rsidP="00325C5D">
      <w:pPr>
        <w:pStyle w:val="80"/>
        <w:ind w:leftChars="0" w:left="0" w:firstLineChars="0" w:firstLine="0"/>
        <w:jc w:val="left"/>
        <w:rPr>
          <w:rFonts w:ascii="HG丸ｺﾞｼｯｸM-PRO" w:eastAsia="HG丸ｺﾞｼｯｸM-PRO" w:hAnsi="HG丸ｺﾞｼｯｸM-PRO"/>
          <w:b/>
        </w:rPr>
      </w:pPr>
      <w:r w:rsidRPr="00DA5B12">
        <w:rPr>
          <w:rFonts w:ascii="HG丸ｺﾞｼｯｸM-PRO" w:eastAsia="HG丸ｺﾞｼｯｸM-PRO" w:hAnsi="HG丸ｺﾞｼｯｸM-PRO" w:hint="eastAsia"/>
          <w:b/>
        </w:rPr>
        <w:t>【</w:t>
      </w:r>
      <w:r w:rsidR="00F05D0B">
        <w:rPr>
          <w:rFonts w:ascii="HG丸ｺﾞｼｯｸM-PRO" w:eastAsia="HG丸ｺﾞｼｯｸM-PRO" w:hAnsi="HG丸ｺﾞｼｯｸM-PRO" w:hint="eastAsia"/>
          <w:b/>
        </w:rPr>
        <w:t>防潮堤の</w:t>
      </w:r>
      <w:r w:rsidRPr="00DA5B12">
        <w:rPr>
          <w:rFonts w:ascii="HG丸ｺﾞｼｯｸM-PRO" w:eastAsia="HG丸ｺﾞｼｯｸM-PRO" w:hAnsi="HG丸ｺﾞｼｯｸM-PRO" w:hint="eastAsia"/>
          <w:b/>
        </w:rPr>
        <w:t>天端被覆工】</w:t>
      </w:r>
    </w:p>
    <w:tbl>
      <w:tblPr>
        <w:tblStyle w:val="af3"/>
        <w:tblW w:w="0" w:type="auto"/>
        <w:tblInd w:w="250" w:type="dxa"/>
        <w:tblLook w:val="04A0" w:firstRow="1" w:lastRow="0" w:firstColumn="1" w:lastColumn="0" w:noHBand="0" w:noVBand="1"/>
      </w:tblPr>
      <w:tblGrid>
        <w:gridCol w:w="1236"/>
        <w:gridCol w:w="517"/>
        <w:gridCol w:w="3067"/>
        <w:gridCol w:w="4110"/>
      </w:tblGrid>
      <w:tr w:rsidR="00325C5D" w:rsidTr="005F780C">
        <w:tc>
          <w:tcPr>
            <w:tcW w:w="1236" w:type="dxa"/>
          </w:tcPr>
          <w:p w:rsidR="00325C5D" w:rsidRDefault="00325C5D" w:rsidP="005F780C">
            <w:pPr>
              <w:pStyle w:val="80"/>
              <w:ind w:leftChars="0" w:left="0" w:firstLineChars="0" w:firstLine="0"/>
              <w:jc w:val="center"/>
            </w:pPr>
            <w:r>
              <w:rPr>
                <w:rFonts w:hint="eastAsia"/>
              </w:rPr>
              <w:t>変状現象</w:t>
            </w:r>
          </w:p>
        </w:tc>
        <w:tc>
          <w:tcPr>
            <w:tcW w:w="7694" w:type="dxa"/>
            <w:gridSpan w:val="3"/>
          </w:tcPr>
          <w:p w:rsidR="00325C5D" w:rsidRDefault="00325C5D" w:rsidP="005F780C">
            <w:pPr>
              <w:pStyle w:val="80"/>
              <w:ind w:leftChars="0" w:left="0" w:firstLineChars="0" w:firstLine="0"/>
              <w:jc w:val="center"/>
            </w:pPr>
            <w:r>
              <w:rPr>
                <w:rFonts w:hint="eastAsia"/>
              </w:rPr>
              <w:t>変状のランクと損傷事例写真</w:t>
            </w:r>
          </w:p>
        </w:tc>
      </w:tr>
      <w:tr w:rsidR="00325C5D" w:rsidTr="005F780C">
        <w:tc>
          <w:tcPr>
            <w:tcW w:w="1236" w:type="dxa"/>
            <w:vMerge w:val="restart"/>
          </w:tcPr>
          <w:p w:rsidR="00325C5D" w:rsidRDefault="00325C5D" w:rsidP="005F780C">
            <w:pPr>
              <w:pStyle w:val="80"/>
              <w:ind w:leftChars="0" w:left="0" w:firstLineChars="0" w:firstLine="0"/>
              <w:jc w:val="center"/>
            </w:pPr>
            <w:r>
              <w:rPr>
                <w:rFonts w:hint="eastAsia"/>
              </w:rPr>
              <w:t>ひび割れ</w:t>
            </w:r>
          </w:p>
        </w:tc>
        <w:tc>
          <w:tcPr>
            <w:tcW w:w="517" w:type="dxa"/>
          </w:tcPr>
          <w:p w:rsidR="00325C5D" w:rsidRDefault="00325C5D" w:rsidP="005F780C">
            <w:pPr>
              <w:pStyle w:val="80"/>
              <w:ind w:leftChars="0" w:left="0" w:firstLineChars="0" w:firstLine="0"/>
              <w:jc w:val="center"/>
            </w:pPr>
            <w:r>
              <w:rPr>
                <w:rFonts w:hint="eastAsia"/>
              </w:rPr>
              <w:t>a</w:t>
            </w:r>
          </w:p>
        </w:tc>
        <w:tc>
          <w:tcPr>
            <w:tcW w:w="3067" w:type="dxa"/>
          </w:tcPr>
          <w:p w:rsidR="00325C5D" w:rsidRDefault="00325C5D" w:rsidP="005F780C">
            <w:pPr>
              <w:pStyle w:val="80"/>
              <w:ind w:leftChars="0" w:left="0" w:firstLineChars="0" w:firstLine="0"/>
            </w:pPr>
            <w:r w:rsidRPr="00465428">
              <w:rPr>
                <w:rFonts w:hint="eastAsia"/>
              </w:rPr>
              <w:t>部材背面まで達するひび割れ・亀裂が</w:t>
            </w:r>
            <w:r>
              <w:rPr>
                <w:rFonts w:hint="eastAsia"/>
              </w:rPr>
              <w:t>生じている</w:t>
            </w:r>
          </w:p>
          <w:p w:rsidR="00325C5D" w:rsidRDefault="00325C5D" w:rsidP="005F780C">
            <w:pPr>
              <w:pStyle w:val="80"/>
              <w:ind w:leftChars="0" w:left="0" w:firstLineChars="0" w:firstLine="0"/>
            </w:pPr>
            <w:r w:rsidRPr="00465428">
              <w:rPr>
                <w:rFonts w:hint="eastAsia"/>
              </w:rPr>
              <w:t>（</w:t>
            </w:r>
            <w:r w:rsidRPr="00465428">
              <w:rPr>
                <w:rFonts w:hint="eastAsia"/>
              </w:rPr>
              <w:t xml:space="preserve"> </w:t>
            </w:r>
            <w:r w:rsidRPr="00465428">
              <w:rPr>
                <w:rFonts w:hint="eastAsia"/>
              </w:rPr>
              <w:t>幅</w:t>
            </w:r>
            <w:r w:rsidRPr="00465428">
              <w:rPr>
                <w:rFonts w:hint="eastAsia"/>
              </w:rPr>
              <w:t xml:space="preserve"> 5mm</w:t>
            </w:r>
            <w:r>
              <w:rPr>
                <w:rFonts w:hint="eastAsia"/>
              </w:rPr>
              <w:t>程度</w:t>
            </w:r>
            <w:r w:rsidRPr="00465428">
              <w:rPr>
                <w:rFonts w:hint="eastAsia"/>
              </w:rPr>
              <w:t>以上</w:t>
            </w:r>
            <w:r w:rsidRPr="00465428">
              <w:rPr>
                <w:rFonts w:hint="eastAsia"/>
              </w:rPr>
              <w:t xml:space="preserve"> </w:t>
            </w:r>
            <w:r w:rsidRPr="00465428">
              <w:rPr>
                <w:rFonts w:hint="eastAsia"/>
              </w:rPr>
              <w:t>）</w:t>
            </w:r>
          </w:p>
        </w:tc>
        <w:tc>
          <w:tcPr>
            <w:tcW w:w="4110" w:type="dxa"/>
          </w:tcPr>
          <w:p w:rsidR="00325C5D" w:rsidRDefault="00325C5D" w:rsidP="005F780C">
            <w:pPr>
              <w:pStyle w:val="80"/>
              <w:ind w:leftChars="0" w:left="0" w:firstLineChars="0" w:firstLine="0"/>
              <w:jc w:val="center"/>
            </w:pPr>
            <w:r>
              <w:rPr>
                <w:noProof/>
              </w:rPr>
              <w:drawing>
                <wp:inline distT="0" distB="0" distL="0" distR="0" wp14:anchorId="2EBAD49F" wp14:editId="507BABC1">
                  <wp:extent cx="2124000" cy="1538068"/>
                  <wp:effectExtent l="0" t="0" r="0" b="508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325C5D" w:rsidTr="005F780C">
        <w:tc>
          <w:tcPr>
            <w:tcW w:w="1236" w:type="dxa"/>
            <w:vMerge/>
          </w:tcPr>
          <w:p w:rsidR="00325C5D" w:rsidRDefault="00325C5D" w:rsidP="005F780C">
            <w:pPr>
              <w:pStyle w:val="80"/>
              <w:ind w:leftChars="0" w:left="0" w:firstLineChars="0" w:firstLine="0"/>
              <w:jc w:val="center"/>
            </w:pPr>
          </w:p>
        </w:tc>
        <w:tc>
          <w:tcPr>
            <w:tcW w:w="517" w:type="dxa"/>
          </w:tcPr>
          <w:p w:rsidR="00325C5D" w:rsidRPr="00465428" w:rsidRDefault="00325C5D" w:rsidP="005F780C">
            <w:pPr>
              <w:pStyle w:val="80"/>
              <w:ind w:leftChars="0" w:left="0" w:firstLineChars="0" w:firstLine="0"/>
              <w:jc w:val="center"/>
            </w:pPr>
            <w:r>
              <w:rPr>
                <w:rFonts w:hint="eastAsia"/>
              </w:rPr>
              <w:t>b</w:t>
            </w:r>
          </w:p>
        </w:tc>
        <w:tc>
          <w:tcPr>
            <w:tcW w:w="3067" w:type="dxa"/>
          </w:tcPr>
          <w:p w:rsidR="00325C5D" w:rsidRDefault="00325C5D" w:rsidP="005F780C">
            <w:pPr>
              <w:pStyle w:val="80"/>
              <w:ind w:leftChars="0" w:left="0" w:firstLineChars="0" w:firstLine="0"/>
            </w:pPr>
            <w:r>
              <w:rPr>
                <w:rFonts w:hint="eastAsia"/>
              </w:rPr>
              <w:t>複数方向に幅数</w:t>
            </w:r>
            <w:r>
              <w:rPr>
                <w:rFonts w:hint="eastAsia"/>
              </w:rPr>
              <w:t>mm</w:t>
            </w:r>
            <w:r>
              <w:rPr>
                <w:rFonts w:hint="eastAsia"/>
              </w:rPr>
              <w:t>程度のひび割れがあるが、背面までは達していない。</w:t>
            </w:r>
          </w:p>
        </w:tc>
        <w:tc>
          <w:tcPr>
            <w:tcW w:w="4110" w:type="dxa"/>
          </w:tcPr>
          <w:p w:rsidR="00325C5D" w:rsidRDefault="00325C5D" w:rsidP="005F780C">
            <w:pPr>
              <w:pStyle w:val="80"/>
              <w:ind w:leftChars="0" w:left="0" w:firstLineChars="0" w:firstLine="0"/>
              <w:jc w:val="center"/>
            </w:pPr>
            <w:r>
              <w:rPr>
                <w:noProof/>
              </w:rPr>
              <w:drawing>
                <wp:inline distT="0" distB="0" distL="0" distR="0" wp14:anchorId="3378FCB5" wp14:editId="43836D51">
                  <wp:extent cx="2124000" cy="1526625"/>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325C5D" w:rsidTr="005F780C">
        <w:tc>
          <w:tcPr>
            <w:tcW w:w="1236" w:type="dxa"/>
            <w:vMerge/>
          </w:tcPr>
          <w:p w:rsidR="00325C5D" w:rsidRDefault="00325C5D" w:rsidP="005F780C">
            <w:pPr>
              <w:pStyle w:val="80"/>
              <w:ind w:leftChars="0" w:left="0" w:firstLineChars="0" w:firstLine="0"/>
              <w:jc w:val="center"/>
            </w:pPr>
          </w:p>
        </w:tc>
        <w:tc>
          <w:tcPr>
            <w:tcW w:w="517" w:type="dxa"/>
          </w:tcPr>
          <w:p w:rsidR="00325C5D" w:rsidRDefault="00325C5D" w:rsidP="005F780C">
            <w:pPr>
              <w:pStyle w:val="80"/>
              <w:ind w:leftChars="0" w:left="0" w:firstLineChars="0" w:firstLine="0"/>
              <w:jc w:val="center"/>
            </w:pPr>
            <w:r>
              <w:rPr>
                <w:rFonts w:hint="eastAsia"/>
              </w:rPr>
              <w:t>c</w:t>
            </w:r>
          </w:p>
        </w:tc>
        <w:tc>
          <w:tcPr>
            <w:tcW w:w="3067" w:type="dxa"/>
          </w:tcPr>
          <w:p w:rsidR="00325C5D" w:rsidRDefault="00325C5D" w:rsidP="005F780C">
            <w:pPr>
              <w:pStyle w:val="80"/>
              <w:ind w:leftChars="0" w:left="0" w:firstLineChars="0" w:firstLine="0"/>
            </w:pPr>
            <w:r>
              <w:rPr>
                <w:rFonts w:hint="eastAsia"/>
              </w:rPr>
              <w:t>1</w:t>
            </w:r>
            <w:r>
              <w:rPr>
                <w:rFonts w:hint="eastAsia"/>
              </w:rPr>
              <w:t>方向に幅数</w:t>
            </w:r>
            <w:r>
              <w:rPr>
                <w:rFonts w:hint="eastAsia"/>
              </w:rPr>
              <w:t>mm</w:t>
            </w:r>
            <w:r>
              <w:rPr>
                <w:rFonts w:hint="eastAsia"/>
              </w:rPr>
              <w:t>程度のひび割れがあるが、背面までは達していない。</w:t>
            </w:r>
          </w:p>
        </w:tc>
        <w:tc>
          <w:tcPr>
            <w:tcW w:w="4110" w:type="dxa"/>
          </w:tcPr>
          <w:p w:rsidR="00325C5D" w:rsidRDefault="00325C5D" w:rsidP="005F780C">
            <w:pPr>
              <w:pStyle w:val="80"/>
              <w:ind w:leftChars="0" w:left="0" w:firstLineChars="0" w:firstLine="0"/>
              <w:jc w:val="center"/>
            </w:pPr>
            <w:r>
              <w:rPr>
                <w:noProof/>
              </w:rPr>
              <w:drawing>
                <wp:inline distT="0" distB="0" distL="0" distR="0" wp14:anchorId="240593CB" wp14:editId="0503A4A6">
                  <wp:extent cx="2124000" cy="1501757"/>
                  <wp:effectExtent l="0" t="0" r="0" b="3810"/>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325C5D" w:rsidTr="005F780C">
        <w:tc>
          <w:tcPr>
            <w:tcW w:w="1236" w:type="dxa"/>
            <w:vMerge/>
          </w:tcPr>
          <w:p w:rsidR="00325C5D" w:rsidRDefault="00325C5D" w:rsidP="005F780C">
            <w:pPr>
              <w:pStyle w:val="80"/>
              <w:ind w:leftChars="0" w:left="0" w:firstLineChars="0" w:firstLine="0"/>
              <w:jc w:val="center"/>
            </w:pPr>
          </w:p>
        </w:tc>
        <w:tc>
          <w:tcPr>
            <w:tcW w:w="517" w:type="dxa"/>
          </w:tcPr>
          <w:p w:rsidR="00325C5D" w:rsidRDefault="00325C5D" w:rsidP="005F780C">
            <w:pPr>
              <w:pStyle w:val="80"/>
              <w:ind w:leftChars="0" w:left="0" w:firstLineChars="0" w:firstLine="0"/>
              <w:jc w:val="center"/>
            </w:pPr>
            <w:r>
              <w:rPr>
                <w:rFonts w:hint="eastAsia"/>
              </w:rPr>
              <w:t>d</w:t>
            </w:r>
          </w:p>
        </w:tc>
        <w:tc>
          <w:tcPr>
            <w:tcW w:w="3067" w:type="dxa"/>
          </w:tcPr>
          <w:p w:rsidR="00325C5D" w:rsidRDefault="00325C5D" w:rsidP="005F780C">
            <w:pPr>
              <w:pStyle w:val="80"/>
              <w:ind w:leftChars="0" w:left="0" w:firstLineChars="0" w:firstLine="0"/>
            </w:pPr>
            <w:r>
              <w:rPr>
                <w:rFonts w:hint="eastAsia"/>
              </w:rPr>
              <w:t>1mm</w:t>
            </w:r>
            <w:r>
              <w:rPr>
                <w:rFonts w:hint="eastAsia"/>
              </w:rPr>
              <w:t>以下のひび割れが生じているが、ひび割れが見られない。</w:t>
            </w:r>
          </w:p>
        </w:tc>
        <w:tc>
          <w:tcPr>
            <w:tcW w:w="4110" w:type="dxa"/>
          </w:tcPr>
          <w:p w:rsidR="00325C5D" w:rsidRDefault="00325C5D" w:rsidP="005F780C">
            <w:pPr>
              <w:pStyle w:val="80"/>
              <w:ind w:leftChars="0" w:left="0" w:firstLineChars="0" w:firstLine="0"/>
              <w:jc w:val="center"/>
            </w:pPr>
            <w:r>
              <w:rPr>
                <w:noProof/>
              </w:rPr>
              <w:drawing>
                <wp:inline distT="0" distB="0" distL="0" distR="0" wp14:anchorId="77D015DF" wp14:editId="04E3F43E">
                  <wp:extent cx="2124000" cy="1533329"/>
                  <wp:effectExtent l="0" t="0" r="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rsidR="00325C5D" w:rsidRPr="00681FFE" w:rsidRDefault="00325C5D" w:rsidP="00325C5D">
      <w:pPr>
        <w:pStyle w:val="a9"/>
      </w:pPr>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4.1</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8</w:t>
      </w:r>
      <w:r w:rsidR="00DA5B12">
        <w:fldChar w:fldCharType="end"/>
      </w:r>
      <w:r>
        <w:rPr>
          <w:rFonts w:hint="eastAsia"/>
        </w:rPr>
        <w:t xml:space="preserve">　</w:t>
      </w:r>
      <w:r>
        <w:rPr>
          <w:rFonts w:hint="eastAsia"/>
          <w:bCs w:val="0"/>
          <w:kern w:val="0"/>
        </w:rPr>
        <w:t>劣化状況の事例（海岸保全施設維持管理マニュアルより抜粋）</w:t>
      </w:r>
    </w:p>
    <w:p w:rsidR="00325C5D" w:rsidRDefault="00325C5D" w:rsidP="00325C5D">
      <w:pPr>
        <w:widowControl/>
        <w:jc w:val="left"/>
      </w:pPr>
    </w:p>
    <w:p w:rsidR="0057208A" w:rsidRDefault="0057208A" w:rsidP="0057208A">
      <w:pPr>
        <w:rPr>
          <w:rFonts w:ascii="HG丸ｺﾞｼｯｸM-PRO" w:eastAsia="HG丸ｺﾞｼｯｸM-PRO" w:hAnsi="HG丸ｺﾞｼｯｸM-PRO"/>
          <w:b/>
        </w:rPr>
      </w:pPr>
      <w:r w:rsidRPr="0057208A">
        <w:rPr>
          <w:rFonts w:ascii="HG丸ｺﾞｼｯｸM-PRO" w:eastAsia="HG丸ｺﾞｼｯｸM-PRO" w:hAnsi="HG丸ｺﾞｼｯｸM-PRO" w:hint="eastAsia"/>
          <w:b/>
        </w:rPr>
        <w:t>⇒　今後、点検データの蓄積を行い、大阪府としての劣化状況の事例集を作成し、判定基準等</w:t>
      </w:r>
    </w:p>
    <w:p w:rsidR="00325C5D" w:rsidRDefault="0057208A" w:rsidP="0057208A">
      <w:pPr>
        <w:ind w:firstLineChars="200" w:firstLine="422"/>
        <w:rPr>
          <w:rFonts w:ascii="HG丸ｺﾞｼｯｸM-PRO" w:eastAsia="HG丸ｺﾞｼｯｸM-PRO" w:hAnsi="HG丸ｺﾞｼｯｸM-PRO"/>
          <w:b/>
        </w:rPr>
      </w:pPr>
      <w:r w:rsidRPr="0057208A">
        <w:rPr>
          <w:rFonts w:ascii="HG丸ｺﾞｼｯｸM-PRO" w:eastAsia="HG丸ｺﾞｼｯｸM-PRO" w:hAnsi="HG丸ｺﾞｼｯｸM-PRO" w:hint="eastAsia"/>
          <w:b/>
        </w:rPr>
        <w:t>の明確化を図る必要がある。</w:t>
      </w:r>
    </w:p>
    <w:p w:rsidR="00325C5D" w:rsidRDefault="00325C5D" w:rsidP="00325C5D">
      <w:pPr>
        <w:widowControl/>
        <w:jc w:val="left"/>
      </w:pPr>
      <w:r>
        <w:br w:type="page"/>
      </w:r>
    </w:p>
    <w:p w:rsidR="00325C5D" w:rsidRDefault="00325C5D" w:rsidP="00325C5D">
      <w:pPr>
        <w:ind w:firstLineChars="200" w:firstLine="420"/>
      </w:pPr>
    </w:p>
    <w:p w:rsidR="00325C5D" w:rsidRDefault="00325C5D" w:rsidP="00286BBA">
      <w:pPr>
        <w:pStyle w:val="4"/>
      </w:pPr>
      <w:r>
        <w:rPr>
          <w:rFonts w:hint="eastAsia"/>
        </w:rPr>
        <w:t>総合評価のベンチマーク</w:t>
      </w:r>
    </w:p>
    <w:p w:rsidR="00325C5D" w:rsidRDefault="00325C5D" w:rsidP="00325C5D">
      <w:pPr>
        <w:pStyle w:val="50"/>
        <w:ind w:left="735" w:firstLine="210"/>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各分野で診断・評価基準を統一することは困難であるが、「国土交通省令に基づくトンネル等の健全性の診断結果の分類」を基に、港湾・海岸施設の評価基準と比較したものを、参考</w:t>
      </w:r>
      <w:r w:rsidR="0057208A">
        <w:rPr>
          <w:rFonts w:ascii="HG丸ｺﾞｼｯｸM-PRO" w:eastAsia="HG丸ｺﾞｼｯｸM-PRO" w:hAnsi="HG丸ｺﾞｼｯｸM-PRO" w:hint="eastAsia"/>
          <w:kern w:val="0"/>
          <w:szCs w:val="21"/>
        </w:rPr>
        <w:t>として以下の</w:t>
      </w:r>
      <w:r w:rsidR="0057208A" w:rsidRPr="0057208A">
        <w:rPr>
          <w:rFonts w:ascii="HG丸ｺﾞｼｯｸM-PRO" w:eastAsia="HG丸ｺﾞｼｯｸM-PRO" w:hAnsi="HG丸ｺﾞｼｯｸM-PRO"/>
          <w:kern w:val="0"/>
          <w:szCs w:val="21"/>
        </w:rPr>
        <w:fldChar w:fldCharType="begin"/>
      </w:r>
      <w:r w:rsidR="0057208A" w:rsidRPr="0057208A">
        <w:rPr>
          <w:rFonts w:ascii="HG丸ｺﾞｼｯｸM-PRO" w:eastAsia="HG丸ｺﾞｼｯｸM-PRO" w:hAnsi="HG丸ｺﾞｼｯｸM-PRO"/>
          <w:kern w:val="0"/>
          <w:szCs w:val="21"/>
        </w:rPr>
        <w:instrText xml:space="preserve"> </w:instrText>
      </w:r>
      <w:r w:rsidR="0057208A" w:rsidRPr="0057208A">
        <w:rPr>
          <w:rFonts w:ascii="HG丸ｺﾞｼｯｸM-PRO" w:eastAsia="HG丸ｺﾞｼｯｸM-PRO" w:hAnsi="HG丸ｺﾞｼｯｸM-PRO" w:hint="eastAsia"/>
          <w:kern w:val="0"/>
          <w:szCs w:val="21"/>
        </w:rPr>
        <w:instrText>REF _Ref408946194 \h</w:instrText>
      </w:r>
      <w:r w:rsidR="0057208A" w:rsidRPr="0057208A">
        <w:rPr>
          <w:rFonts w:ascii="HG丸ｺﾞｼｯｸM-PRO" w:eastAsia="HG丸ｺﾞｼｯｸM-PRO" w:hAnsi="HG丸ｺﾞｼｯｸM-PRO"/>
          <w:kern w:val="0"/>
          <w:szCs w:val="21"/>
        </w:rPr>
        <w:instrText xml:space="preserve"> </w:instrText>
      </w:r>
      <w:r w:rsidR="0057208A">
        <w:rPr>
          <w:rFonts w:ascii="HG丸ｺﾞｼｯｸM-PRO" w:eastAsia="HG丸ｺﾞｼｯｸM-PRO" w:hAnsi="HG丸ｺﾞｼｯｸM-PRO"/>
          <w:kern w:val="0"/>
          <w:szCs w:val="21"/>
        </w:rPr>
        <w:instrText xml:space="preserve"> \* MERGEFORMAT </w:instrText>
      </w:r>
      <w:r w:rsidR="0057208A" w:rsidRPr="0057208A">
        <w:rPr>
          <w:rFonts w:ascii="HG丸ｺﾞｼｯｸM-PRO" w:eastAsia="HG丸ｺﾞｼｯｸM-PRO" w:hAnsi="HG丸ｺﾞｼｯｸM-PRO"/>
          <w:kern w:val="0"/>
          <w:szCs w:val="21"/>
        </w:rPr>
      </w:r>
      <w:r w:rsidR="0057208A" w:rsidRPr="0057208A">
        <w:rPr>
          <w:rFonts w:ascii="HG丸ｺﾞｼｯｸM-PRO" w:eastAsia="HG丸ｺﾞｼｯｸM-PRO" w:hAnsi="HG丸ｺﾞｼｯｸM-PRO"/>
          <w:kern w:val="0"/>
          <w:szCs w:val="21"/>
        </w:rPr>
        <w:fldChar w:fldCharType="separate"/>
      </w:r>
      <w:r w:rsidR="008B62FF" w:rsidRPr="008B62FF">
        <w:rPr>
          <w:rFonts w:ascii="HG丸ｺﾞｼｯｸM-PRO" w:eastAsia="HG丸ｺﾞｼｯｸM-PRO" w:hAnsi="HG丸ｺﾞｼｯｸM-PRO" w:hint="eastAsia"/>
        </w:rPr>
        <w:t xml:space="preserve">表 </w:t>
      </w:r>
      <w:r w:rsidR="008B62FF" w:rsidRPr="008B62FF">
        <w:rPr>
          <w:rFonts w:ascii="HG丸ｺﾞｼｯｸM-PRO" w:eastAsia="HG丸ｺﾞｼｯｸM-PRO" w:hAnsi="HG丸ｺﾞｼｯｸM-PRO"/>
          <w:noProof/>
        </w:rPr>
        <w:t>4.1</w:t>
      </w:r>
      <w:r w:rsidR="008B62FF" w:rsidRPr="008B62FF">
        <w:rPr>
          <w:rFonts w:ascii="HG丸ｺﾞｼｯｸM-PRO" w:eastAsia="HG丸ｺﾞｼｯｸM-PRO" w:hAnsi="HG丸ｺﾞｼｯｸM-PRO"/>
          <w:noProof/>
        </w:rPr>
        <w:noBreakHyphen/>
        <w:t>12</w:t>
      </w:r>
      <w:r w:rsidR="0057208A" w:rsidRPr="0057208A">
        <w:rPr>
          <w:rFonts w:ascii="HG丸ｺﾞｼｯｸM-PRO" w:eastAsia="HG丸ｺﾞｼｯｸM-PRO" w:hAnsi="HG丸ｺﾞｼｯｸM-PRO"/>
          <w:kern w:val="0"/>
          <w:szCs w:val="21"/>
        </w:rPr>
        <w:fldChar w:fldCharType="end"/>
      </w:r>
      <w:r w:rsidRPr="0057208A">
        <w:rPr>
          <w:rFonts w:ascii="HG丸ｺﾞｼｯｸM-PRO" w:eastAsia="HG丸ｺﾞｼｯｸM-PRO" w:hAnsi="HG丸ｺﾞｼｯｸM-PRO" w:hint="eastAsia"/>
          <w:kern w:val="0"/>
          <w:szCs w:val="21"/>
        </w:rPr>
        <w:t>に示</w:t>
      </w:r>
      <w:r>
        <w:rPr>
          <w:rFonts w:ascii="HG丸ｺﾞｼｯｸM-PRO" w:eastAsia="HG丸ｺﾞｼｯｸM-PRO" w:hAnsi="HG丸ｺﾞｼｯｸM-PRO" w:hint="eastAsia"/>
          <w:kern w:val="0"/>
          <w:szCs w:val="21"/>
        </w:rPr>
        <w:t>す。</w:t>
      </w:r>
    </w:p>
    <w:p w:rsidR="00325C5D" w:rsidRPr="0057208A" w:rsidRDefault="00325C5D" w:rsidP="00325C5D">
      <w:pPr>
        <w:pStyle w:val="50"/>
        <w:ind w:left="735" w:firstLine="210"/>
      </w:pPr>
    </w:p>
    <w:p w:rsidR="00325C5D" w:rsidRDefault="00325C5D" w:rsidP="00325C5D">
      <w:pPr>
        <w:pStyle w:val="a9"/>
      </w:pPr>
      <w:bookmarkStart w:id="253" w:name="_Ref408946194"/>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12</w:t>
      </w:r>
      <w:r w:rsidR="005244CF">
        <w:fldChar w:fldCharType="end"/>
      </w:r>
      <w:bookmarkEnd w:id="253"/>
      <w:r>
        <w:rPr>
          <w:rFonts w:hint="eastAsia"/>
        </w:rPr>
        <w:t xml:space="preserve">　評価基準の比較</w:t>
      </w:r>
    </w:p>
    <w:tbl>
      <w:tblPr>
        <w:tblStyle w:val="af3"/>
        <w:tblW w:w="0" w:type="auto"/>
        <w:tblInd w:w="959" w:type="dxa"/>
        <w:tblLayout w:type="fixed"/>
        <w:tblLook w:val="04A0" w:firstRow="1" w:lastRow="0" w:firstColumn="1" w:lastColumn="0" w:noHBand="0" w:noVBand="1"/>
      </w:tblPr>
      <w:tblGrid>
        <w:gridCol w:w="707"/>
        <w:gridCol w:w="376"/>
        <w:gridCol w:w="2461"/>
        <w:gridCol w:w="425"/>
        <w:gridCol w:w="1831"/>
        <w:gridCol w:w="426"/>
        <w:gridCol w:w="1854"/>
      </w:tblGrid>
      <w:tr w:rsidR="00325C5D" w:rsidTr="005F780C">
        <w:trPr>
          <w:trHeight w:val="387"/>
        </w:trPr>
        <w:tc>
          <w:tcPr>
            <w:tcW w:w="707"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837" w:type="dxa"/>
            <w:gridSpan w:val="2"/>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2256"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港湾施設</w:t>
            </w:r>
          </w:p>
        </w:tc>
        <w:tc>
          <w:tcPr>
            <w:tcW w:w="228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海岸施設</w:t>
            </w:r>
          </w:p>
        </w:tc>
      </w:tr>
      <w:tr w:rsidR="00325C5D" w:rsidTr="005F780C">
        <w:trPr>
          <w:trHeight w:val="350"/>
        </w:trPr>
        <w:tc>
          <w:tcPr>
            <w:tcW w:w="707"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手法</w:t>
            </w:r>
          </w:p>
        </w:tc>
        <w:tc>
          <w:tcPr>
            <w:tcW w:w="2837"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2256"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性能低下度</w:t>
            </w:r>
          </w:p>
        </w:tc>
        <w:tc>
          <w:tcPr>
            <w:tcW w:w="228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57208A" w:rsidTr="005F780C">
        <w:trPr>
          <w:trHeight w:val="1111"/>
        </w:trPr>
        <w:tc>
          <w:tcPr>
            <w:tcW w:w="707" w:type="dxa"/>
            <w:vMerge w:val="restart"/>
            <w:tcBorders>
              <w:top w:val="single" w:sz="4" w:space="0" w:color="auto"/>
              <w:left w:val="single" w:sz="4" w:space="0" w:color="auto"/>
              <w:bottom w:val="single" w:sz="4" w:space="0" w:color="auto"/>
              <w:right w:val="single" w:sz="4" w:space="0" w:color="auto"/>
            </w:tcBorders>
            <w:hideMark/>
          </w:tcPr>
          <w:p w:rsidR="0057208A" w:rsidRDefault="0057208A" w:rsidP="005F780C">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349312" behindDoc="0" locked="0" layoutInCell="1" allowOverlap="1" wp14:anchorId="381D951D" wp14:editId="61EE41EA">
                      <wp:simplePos x="0" y="0"/>
                      <wp:positionH relativeFrom="column">
                        <wp:posOffset>-87630</wp:posOffset>
                      </wp:positionH>
                      <wp:positionV relativeFrom="paragraph">
                        <wp:posOffset>3506308</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E4456D" w:rsidRDefault="00E4456D"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134" type="#_x0000_t202" style="position:absolute;left:0;text-align:left;margin-left:-6.9pt;margin-top:276.1pt;width:37.5pt;height:25.5pt;z-index:2543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" filled="f" stroked="f" strokeweight=".5pt">
                      <v:textbox>
                        <w:txbxContent>
                          <w:p w:rsidR="00E4456D" w:rsidRDefault="00E4456D"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4347264" behindDoc="0" locked="0" layoutInCell="1" allowOverlap="1" wp14:anchorId="0C6399AF" wp14:editId="640B82B9">
                      <wp:simplePos x="0" y="0"/>
                      <wp:positionH relativeFrom="column">
                        <wp:posOffset>55245</wp:posOffset>
                      </wp:positionH>
                      <wp:positionV relativeFrom="paragraph">
                        <wp:posOffset>278130</wp:posOffset>
                      </wp:positionV>
                      <wp:extent cx="184150" cy="3276000"/>
                      <wp:effectExtent l="19050" t="19050" r="44450" b="38735"/>
                      <wp:wrapNone/>
                      <wp:docPr id="40984" name="上下矢印 40984"/>
                      <wp:cNvGraphicFramePr/>
                      <a:graphic xmlns:a="http://schemas.openxmlformats.org/drawingml/2006/main">
                        <a:graphicData uri="http://schemas.microsoft.com/office/word/2010/wordprocessingShape">
                          <wps:wsp>
                            <wps:cNvSpPr/>
                            <wps:spPr>
                              <a:xfrm>
                                <a:off x="0" y="0"/>
                                <a:ext cx="184150" cy="327600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4.35pt;margin-top:21.9pt;width:14.5pt;height:257.95pt;z-index:25434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" adj=",607" fillcolor="red" strokecolor="black [3213]" strokeweight=".5pt">
                      <v:fill color2="yellow" focus="100%" type="gradient">
                        <o:fill v:ext="view" type="gradientUnscaled"/>
                      </v:fill>
                    </v:shape>
                  </w:pict>
                </mc:Fallback>
              </mc:AlternateContent>
            </w:r>
            <w:r>
              <w:rPr>
                <w:noProof/>
              </w:rPr>
              <mc:AlternateContent>
                <mc:Choice Requires="wps">
                  <w:drawing>
                    <wp:anchor distT="0" distB="0" distL="114300" distR="114300" simplePos="0" relativeHeight="254348288" behindDoc="0" locked="0" layoutInCell="1" allowOverlap="1" wp14:anchorId="28A2DD3B" wp14:editId="0B0DFB1A">
                      <wp:simplePos x="0" y="0"/>
                      <wp:positionH relativeFrom="column">
                        <wp:posOffset>-88427</wp:posOffset>
                      </wp:positionH>
                      <wp:positionV relativeFrom="paragraph">
                        <wp:posOffset>1270</wp:posOffset>
                      </wp:positionV>
                      <wp:extent cx="476250" cy="323850"/>
                      <wp:effectExtent l="0" t="0" r="0" b="0"/>
                      <wp:wrapNone/>
                      <wp:docPr id="40982" name="テキスト ボックス 4098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Default="00E4456D"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2" o:spid="_x0000_s1135" type="#_x0000_t202" style="position:absolute;left:0;text-align:left;margin-left:-6.95pt;margin-top:.1pt;width:37.5pt;height:25.5pt;z-index:2543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" filled="f" stroked="f" strokeweight=".5pt">
                      <v:textbox>
                        <w:txbxContent>
                          <w:p w:rsidR="00E4456D" w:rsidRDefault="00E4456D"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p>
        </w:tc>
        <w:tc>
          <w:tcPr>
            <w:tcW w:w="376"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461"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425"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1831"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sidRPr="00545CF0">
              <w:rPr>
                <w:rFonts w:ascii="HG丸ｺﾞｼｯｸM-PRO" w:eastAsia="HG丸ｺﾞｼｯｸM-PRO" w:hAnsi="HG丸ｺﾞｼｯｸM-PRO" w:hint="eastAsia"/>
                <w:sz w:val="16"/>
                <w:szCs w:val="16"/>
              </w:rPr>
              <w:t>施設に大きな変状が発生し、機能や安全上に影響が出るほど、施設の性能が低下している状態</w:t>
            </w:r>
          </w:p>
        </w:tc>
        <w:tc>
          <w:tcPr>
            <w:tcW w:w="426"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1854"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そのままでは天端高や安全性が確保されないなど、</w:t>
            </w:r>
            <w:r w:rsidRPr="00545CF0">
              <w:rPr>
                <w:rFonts w:ascii="HG丸ｺﾞｼｯｸM-PRO" w:eastAsia="HG丸ｺﾞｼｯｸM-PRO" w:hAnsi="HG丸ｺﾞｼｯｸM-PRO" w:hint="eastAsia"/>
                <w:sz w:val="16"/>
                <w:szCs w:val="16"/>
              </w:rPr>
              <w:t>施設の防護機能</w:t>
            </w:r>
            <w:r>
              <w:rPr>
                <w:rFonts w:ascii="HG丸ｺﾞｼｯｸM-PRO" w:eastAsia="HG丸ｺﾞｼｯｸM-PRO" w:hAnsi="HG丸ｺﾞｼｯｸM-PRO" w:hint="eastAsia"/>
                <w:sz w:val="16"/>
                <w:szCs w:val="16"/>
              </w:rPr>
              <w:t>が低下するほどの</w:t>
            </w:r>
            <w:r w:rsidRPr="00545CF0">
              <w:rPr>
                <w:rFonts w:ascii="HG丸ｺﾞｼｯｸM-PRO" w:eastAsia="HG丸ｺﾞｼｯｸM-PRO" w:hAnsi="HG丸ｺﾞｼｯｸM-PRO" w:hint="eastAsia"/>
                <w:sz w:val="16"/>
                <w:szCs w:val="16"/>
              </w:rPr>
              <w:t>大きな変状が発生し</w:t>
            </w:r>
            <w:r>
              <w:rPr>
                <w:rFonts w:ascii="HG丸ｺﾞｼｯｸM-PRO" w:eastAsia="HG丸ｺﾞｼｯｸM-PRO" w:hAnsi="HG丸ｺﾞｼｯｸM-PRO" w:hint="eastAsia"/>
                <w:sz w:val="16"/>
                <w:szCs w:val="16"/>
              </w:rPr>
              <w:t>ている状態</w:t>
            </w:r>
          </w:p>
        </w:tc>
      </w:tr>
      <w:tr w:rsidR="0057208A" w:rsidTr="005F780C">
        <w:trPr>
          <w:trHeight w:hRule="exact" w:val="1431"/>
        </w:trPr>
        <w:tc>
          <w:tcPr>
            <w:tcW w:w="707" w:type="dxa"/>
            <w:vMerge/>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461"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425"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1831"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sidRPr="00545CF0">
              <w:rPr>
                <w:rFonts w:ascii="HG丸ｺﾞｼｯｸM-PRO" w:eastAsia="HG丸ｺﾞｼｯｸM-PRO" w:hAnsi="HG丸ｺﾞｼｯｸM-PRO" w:hint="eastAsia"/>
                <w:sz w:val="16"/>
                <w:szCs w:val="16"/>
              </w:rPr>
              <w:t>施設の機能の低下につながる程度の変状が発生しており、放置した場合に施設の性能が低下する恐れがある状態</w:t>
            </w:r>
          </w:p>
        </w:tc>
        <w:tc>
          <w:tcPr>
            <w:tcW w:w="426"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1854" w:type="dxa"/>
            <w:tcBorders>
              <w:top w:val="single" w:sz="4" w:space="0" w:color="auto"/>
              <w:left w:val="single" w:sz="4" w:space="0" w:color="auto"/>
              <w:bottom w:val="single" w:sz="4" w:space="0" w:color="auto"/>
              <w:right w:val="single" w:sz="4" w:space="0" w:color="auto"/>
            </w:tcBorders>
            <w:vAlign w:val="center"/>
          </w:tcPr>
          <w:p w:rsidR="0057208A" w:rsidRDefault="0057208A"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沈下やひび割れなどの、</w:t>
            </w:r>
            <w:r w:rsidRPr="00545CF0">
              <w:rPr>
                <w:rFonts w:ascii="HG丸ｺﾞｼｯｸM-PRO" w:eastAsia="HG丸ｺﾞｼｯｸM-PRO" w:hAnsi="HG丸ｺﾞｼｯｸM-PRO" w:hint="eastAsia"/>
                <w:sz w:val="16"/>
                <w:szCs w:val="16"/>
              </w:rPr>
              <w:t>施設の防護機能</w:t>
            </w:r>
            <w:r>
              <w:rPr>
                <w:rFonts w:ascii="HG丸ｺﾞｼｯｸM-PRO" w:eastAsia="HG丸ｺﾞｼｯｸM-PRO" w:hAnsi="HG丸ｺﾞｼｯｸM-PRO" w:hint="eastAsia"/>
                <w:sz w:val="16"/>
                <w:szCs w:val="16"/>
              </w:rPr>
              <w:t>の低下につながる程度の変状が発生している状態</w:t>
            </w:r>
          </w:p>
        </w:tc>
      </w:tr>
      <w:tr w:rsidR="0057208A" w:rsidTr="0057208A">
        <w:trPr>
          <w:trHeight w:val="1469"/>
        </w:trPr>
        <w:tc>
          <w:tcPr>
            <w:tcW w:w="707" w:type="dxa"/>
            <w:vMerge/>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461" w:type="dxa"/>
            <w:tcBorders>
              <w:top w:val="single" w:sz="4" w:space="0" w:color="auto"/>
              <w:left w:val="single" w:sz="4" w:space="0" w:color="auto"/>
              <w:bottom w:val="single" w:sz="4" w:space="0" w:color="auto"/>
              <w:right w:val="single" w:sz="4" w:space="0" w:color="auto"/>
            </w:tcBorders>
            <w:vAlign w:val="center"/>
            <w:hideMark/>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425" w:type="dxa"/>
            <w:tcBorders>
              <w:top w:val="single" w:sz="4" w:space="0" w:color="auto"/>
              <w:left w:val="single" w:sz="4" w:space="0" w:color="auto"/>
              <w:right w:val="single" w:sz="4" w:space="0" w:color="auto"/>
            </w:tcBorders>
            <w:vAlign w:val="center"/>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1831" w:type="dxa"/>
            <w:tcBorders>
              <w:top w:val="single" w:sz="4" w:space="0" w:color="auto"/>
              <w:left w:val="single" w:sz="4" w:space="0" w:color="auto"/>
              <w:right w:val="single" w:sz="4" w:space="0" w:color="auto"/>
            </w:tcBorders>
            <w:vAlign w:val="center"/>
          </w:tcPr>
          <w:p w:rsidR="0057208A" w:rsidRDefault="0057208A" w:rsidP="005F780C">
            <w:pPr>
              <w:spacing w:line="0" w:lineRule="atLeast"/>
              <w:rPr>
                <w:rFonts w:ascii="HG丸ｺﾞｼｯｸM-PRO" w:eastAsia="HG丸ｺﾞｼｯｸM-PRO" w:hAnsi="HG丸ｺﾞｼｯｸM-PRO"/>
                <w:sz w:val="16"/>
                <w:szCs w:val="16"/>
              </w:rPr>
            </w:pPr>
            <w:r w:rsidRPr="00545CF0">
              <w:rPr>
                <w:rFonts w:ascii="HG丸ｺﾞｼｯｸM-PRO" w:eastAsia="HG丸ｺﾞｼｯｸM-PRO" w:hAnsi="HG丸ｺﾞｼｯｸM-PRO" w:hint="eastAsia"/>
                <w:sz w:val="16"/>
                <w:szCs w:val="16"/>
              </w:rPr>
              <w:t>施設の機能にかかわる変状は認められないが、継続して観察する必要がある状態</w:t>
            </w:r>
          </w:p>
        </w:tc>
        <w:tc>
          <w:tcPr>
            <w:tcW w:w="426" w:type="dxa"/>
            <w:tcBorders>
              <w:top w:val="single" w:sz="4" w:space="0" w:color="auto"/>
              <w:left w:val="single" w:sz="4" w:space="0" w:color="auto"/>
              <w:right w:val="single" w:sz="4" w:space="0" w:color="auto"/>
            </w:tcBorders>
            <w:vAlign w:val="center"/>
          </w:tcPr>
          <w:p w:rsidR="0057208A" w:rsidRDefault="0057208A"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1854" w:type="dxa"/>
            <w:tcBorders>
              <w:top w:val="single" w:sz="4" w:space="0" w:color="auto"/>
              <w:left w:val="single" w:sz="4" w:space="0" w:color="auto"/>
              <w:right w:val="single" w:sz="4" w:space="0" w:color="auto"/>
            </w:tcBorders>
            <w:vAlign w:val="center"/>
          </w:tcPr>
          <w:p w:rsidR="0057208A" w:rsidRDefault="0057208A" w:rsidP="005F780C">
            <w:pPr>
              <w:spacing w:line="0" w:lineRule="atLeast"/>
              <w:rPr>
                <w:rFonts w:ascii="HG丸ｺﾞｼｯｸM-PRO" w:eastAsia="HG丸ｺﾞｼｯｸM-PRO" w:hAnsi="HG丸ｺﾞｼｯｸM-PRO"/>
                <w:sz w:val="16"/>
                <w:szCs w:val="16"/>
              </w:rPr>
            </w:pPr>
            <w:r w:rsidRPr="003970A9">
              <w:rPr>
                <w:rFonts w:ascii="HG丸ｺﾞｼｯｸM-PRO" w:eastAsia="HG丸ｺﾞｼｯｸM-PRO" w:hAnsi="HG丸ｺﾞｼｯｸM-PRO" w:hint="eastAsia"/>
                <w:sz w:val="16"/>
                <w:szCs w:val="16"/>
              </w:rPr>
              <w:t>施設の防護機能に影響を及ぼすほどの変状は生じていないが、</w:t>
            </w:r>
            <w:r>
              <w:rPr>
                <w:rFonts w:ascii="HG丸ｺﾞｼｯｸM-PRO" w:eastAsia="HG丸ｺﾞｼｯｸM-PRO" w:hAnsi="HG丸ｺﾞｼｯｸM-PRO" w:hint="eastAsia"/>
                <w:sz w:val="16"/>
                <w:szCs w:val="16"/>
              </w:rPr>
              <w:t>継続して</w:t>
            </w:r>
            <w:r w:rsidRPr="003970A9">
              <w:rPr>
                <w:rFonts w:ascii="HG丸ｺﾞｼｯｸM-PRO" w:eastAsia="HG丸ｺﾞｼｯｸM-PRO" w:hAnsi="HG丸ｺﾞｼｯｸM-PRO" w:hint="eastAsia"/>
                <w:sz w:val="16"/>
                <w:szCs w:val="16"/>
              </w:rPr>
              <w:t>監視が必要</w:t>
            </w:r>
            <w:r>
              <w:rPr>
                <w:rFonts w:ascii="HG丸ｺﾞｼｯｸM-PRO" w:eastAsia="HG丸ｺﾞｼｯｸM-PRO" w:hAnsi="HG丸ｺﾞｼｯｸM-PRO" w:hint="eastAsia"/>
                <w:sz w:val="16"/>
                <w:szCs w:val="16"/>
              </w:rPr>
              <w:t>な状態</w:t>
            </w:r>
          </w:p>
        </w:tc>
      </w:tr>
      <w:tr w:rsidR="00325C5D" w:rsidTr="0057208A">
        <w:trPr>
          <w:trHeight w:hRule="exact" w:val="1439"/>
        </w:trPr>
        <w:tc>
          <w:tcPr>
            <w:tcW w:w="707" w:type="dxa"/>
            <w:vMerge/>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461"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425" w:type="dxa"/>
            <w:tcBorders>
              <w:top w:val="single" w:sz="4" w:space="0" w:color="auto"/>
              <w:left w:val="single" w:sz="4" w:space="0" w:color="auto"/>
              <w:bottom w:val="single" w:sz="4" w:space="0" w:color="auto"/>
              <w:right w:val="single" w:sz="4" w:space="0" w:color="auto"/>
            </w:tcBorders>
            <w:vAlign w:val="center"/>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1831" w:type="dxa"/>
            <w:tcBorders>
              <w:top w:val="single" w:sz="4" w:space="0" w:color="auto"/>
              <w:left w:val="single" w:sz="4" w:space="0" w:color="auto"/>
              <w:bottom w:val="single" w:sz="4" w:space="0" w:color="auto"/>
              <w:right w:val="single" w:sz="4" w:space="0" w:color="auto"/>
            </w:tcBorders>
            <w:vAlign w:val="center"/>
          </w:tcPr>
          <w:p w:rsidR="00325C5D" w:rsidRPr="00545CF0" w:rsidRDefault="00325C5D" w:rsidP="005F780C">
            <w:pPr>
              <w:spacing w:line="0" w:lineRule="atLeast"/>
              <w:rPr>
                <w:rFonts w:ascii="HG丸ｺﾞｼｯｸM-PRO" w:eastAsia="HG丸ｺﾞｼｯｸM-PRO" w:hAnsi="HG丸ｺﾞｼｯｸM-PRO"/>
                <w:sz w:val="16"/>
                <w:szCs w:val="16"/>
              </w:rPr>
            </w:pPr>
            <w:r w:rsidRPr="00545CF0">
              <w:rPr>
                <w:rFonts w:ascii="HG丸ｺﾞｼｯｸM-PRO" w:eastAsia="HG丸ｺﾞｼｯｸM-PRO" w:hAnsi="HG丸ｺﾞｼｯｸM-PRO" w:hint="eastAsia"/>
                <w:sz w:val="16"/>
                <w:szCs w:val="16"/>
              </w:rPr>
              <w:t>異常は認められず十分な性能を保持している状態</w:t>
            </w:r>
          </w:p>
        </w:tc>
        <w:tc>
          <w:tcPr>
            <w:tcW w:w="426" w:type="dxa"/>
            <w:tcBorders>
              <w:top w:val="single" w:sz="4" w:space="0" w:color="auto"/>
              <w:left w:val="single" w:sz="4" w:space="0" w:color="auto"/>
              <w:bottom w:val="single" w:sz="4" w:space="0" w:color="auto"/>
              <w:right w:val="single" w:sz="4" w:space="0" w:color="auto"/>
            </w:tcBorders>
            <w:vAlign w:val="center"/>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1854" w:type="dxa"/>
            <w:tcBorders>
              <w:top w:val="single" w:sz="4" w:space="0" w:color="auto"/>
              <w:left w:val="single" w:sz="4" w:space="0" w:color="auto"/>
              <w:bottom w:val="single" w:sz="4" w:space="0" w:color="auto"/>
              <w:right w:val="single" w:sz="4" w:space="0" w:color="auto"/>
            </w:tcBorders>
            <w:vAlign w:val="center"/>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変状が発生しておらず、</w:t>
            </w:r>
            <w:r w:rsidRPr="003970A9">
              <w:rPr>
                <w:rFonts w:ascii="HG丸ｺﾞｼｯｸM-PRO" w:eastAsia="HG丸ｺﾞｼｯｸM-PRO" w:hAnsi="HG丸ｺﾞｼｯｸM-PRO" w:hint="eastAsia"/>
                <w:sz w:val="16"/>
                <w:szCs w:val="16"/>
              </w:rPr>
              <w:t>防護機能</w:t>
            </w:r>
            <w:r>
              <w:rPr>
                <w:rFonts w:ascii="HG丸ｺﾞｼｯｸM-PRO" w:eastAsia="HG丸ｺﾞｼｯｸM-PRO" w:hAnsi="HG丸ｺﾞｼｯｸM-PRO" w:hint="eastAsia"/>
                <w:sz w:val="16"/>
                <w:szCs w:val="16"/>
              </w:rPr>
              <w:t>が確保されている状態</w:t>
            </w:r>
          </w:p>
        </w:tc>
      </w:tr>
      <w:tr w:rsidR="00325C5D" w:rsidTr="005F780C">
        <w:trPr>
          <w:trHeight w:val="1068"/>
        </w:trPr>
        <w:tc>
          <w:tcPr>
            <w:tcW w:w="707"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837"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256" w:type="dxa"/>
            <w:gridSpan w:val="2"/>
            <w:tcBorders>
              <w:top w:val="single" w:sz="4" w:space="0" w:color="auto"/>
              <w:left w:val="single" w:sz="4" w:space="0" w:color="auto"/>
              <w:bottom w:val="single" w:sz="4" w:space="0" w:color="auto"/>
              <w:right w:val="single" w:sz="4" w:space="0" w:color="auto"/>
            </w:tcBorders>
            <w:vAlign w:val="center"/>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港湾の施設の点検診断</w:t>
            </w:r>
          </w:p>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ガイドライン</w:t>
            </w:r>
          </w:p>
        </w:tc>
        <w:tc>
          <w:tcPr>
            <w:tcW w:w="2280" w:type="dxa"/>
            <w:gridSpan w:val="2"/>
            <w:tcBorders>
              <w:top w:val="single" w:sz="4" w:space="0" w:color="auto"/>
              <w:left w:val="single" w:sz="4" w:space="0" w:color="auto"/>
              <w:bottom w:val="single" w:sz="4" w:space="0" w:color="auto"/>
              <w:right w:val="single" w:sz="4" w:space="0" w:color="auto"/>
            </w:tcBorders>
            <w:vAlign w:val="center"/>
          </w:tcPr>
          <w:p w:rsidR="00325C5D"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海岸保全施設維持管理</w:t>
            </w:r>
          </w:p>
          <w:p w:rsidR="00325C5D" w:rsidRPr="00334577" w:rsidRDefault="00325C5D"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マニュアル</w:t>
            </w:r>
          </w:p>
        </w:tc>
      </w:tr>
    </w:tbl>
    <w:p w:rsidR="00325C5D" w:rsidRPr="00681FFE" w:rsidRDefault="00325C5D" w:rsidP="00325C5D">
      <w:pPr>
        <w:pStyle w:val="50"/>
        <w:ind w:left="735" w:firstLine="210"/>
      </w:pPr>
    </w:p>
    <w:p w:rsidR="00325C5D" w:rsidRDefault="00325C5D" w:rsidP="00325C5D">
      <w:pPr>
        <w:widowControl/>
        <w:jc w:val="left"/>
      </w:pPr>
      <w:r>
        <w:br w:type="page"/>
      </w:r>
    </w:p>
    <w:p w:rsidR="003F4E62" w:rsidRDefault="003F4E62">
      <w:pPr>
        <w:widowControl/>
        <w:jc w:val="left"/>
        <w:rPr>
          <w:rFonts w:ascii="HG丸ｺﾞｼｯｸM-PRO" w:eastAsia="HG丸ｺﾞｼｯｸM-PRO" w:hAnsi="HG丸ｺﾞｼｯｸM-PRO"/>
          <w:b/>
          <w:bCs/>
          <w:sz w:val="22"/>
          <w:szCs w:val="22"/>
          <w:u w:val="single"/>
        </w:rPr>
      </w:pPr>
    </w:p>
    <w:p w:rsidR="00904861" w:rsidRDefault="00904861" w:rsidP="00904861">
      <w:pPr>
        <w:pStyle w:val="4"/>
      </w:pPr>
      <w:r w:rsidRPr="00FE7441">
        <w:rPr>
          <w:rFonts w:hint="eastAsia"/>
        </w:rPr>
        <w:t>点検業務に</w:t>
      </w:r>
      <w:r w:rsidRPr="00457A27">
        <w:rPr>
          <w:rFonts w:hint="eastAsia"/>
        </w:rPr>
        <w:t>おける留意事項</w:t>
      </w:r>
      <w:r w:rsidR="00A82E7C">
        <w:rPr>
          <w:rFonts w:hint="eastAsia"/>
        </w:rPr>
        <w:t>（基本方針より抜粋）</w:t>
      </w:r>
    </w:p>
    <w:p w:rsidR="00962FD7" w:rsidRDefault="00962FD7" w:rsidP="00962FD7">
      <w:pPr>
        <w:widowControl/>
        <w:ind w:leftChars="200" w:left="420" w:firstLineChars="100" w:firstLine="210"/>
        <w:rPr>
          <w:rFonts w:ascii="HG丸ｺﾞｼｯｸM-PRO" w:eastAsia="HG丸ｺﾞｼｯｸM-PRO" w:hAnsi="HG丸ｺﾞｼｯｸM-PRO"/>
        </w:rPr>
      </w:pPr>
      <w:r w:rsidRPr="00583CFE">
        <w:rPr>
          <w:rFonts w:ascii="HG丸ｺﾞｼｯｸM-PRO" w:eastAsia="HG丸ｺﾞｼｯｸM-PRO" w:hAnsi="HG丸ｺﾞｼｯｸM-PRO" w:hint="eastAsia"/>
        </w:rPr>
        <w:t>点検業務の実施にあたっては、各段階において、以下のような内容に留意する必要がある。</w:t>
      </w:r>
    </w:p>
    <w:p w:rsidR="00962FD7" w:rsidRPr="00962FD7" w:rsidRDefault="00962FD7" w:rsidP="00962FD7">
      <w:pPr>
        <w:widowControl/>
        <w:ind w:leftChars="200" w:left="420" w:firstLineChars="100" w:firstLine="210"/>
      </w:pPr>
    </w:p>
    <w:p w:rsidR="00962FD7" w:rsidRPr="00962FD7" w:rsidRDefault="00962FD7" w:rsidP="00962FD7">
      <w:pPr>
        <w:keepNext/>
        <w:keepLines/>
        <w:widowControl/>
        <w:numPr>
          <w:ilvl w:val="4"/>
          <w:numId w:val="1"/>
        </w:numPr>
        <w:ind w:left="1134"/>
        <w:outlineLvl w:val="4"/>
        <w:rPr>
          <w:rFonts w:ascii="HG丸ｺﾞｼｯｸM-PRO" w:eastAsia="HG丸ｺﾞｼｯｸM-PRO" w:hAnsi="HG丸ｺﾞｼｯｸM-PRO"/>
          <w:u w:val="single"/>
        </w:rPr>
      </w:pPr>
      <w:r w:rsidRPr="00962FD7">
        <w:rPr>
          <w:rFonts w:ascii="HG丸ｺﾞｼｯｸM-PRO" w:eastAsia="HG丸ｺﾞｼｯｸM-PRO" w:hAnsi="HG丸ｺﾞｼｯｸM-PRO" w:hint="eastAsia"/>
          <w:u w:val="single"/>
        </w:rPr>
        <w:t>緊急事象への対応</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べきである。</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不具合が発生した際、不具合事象の原因究明を行うだけでなく、不具合の事例を蓄積し、再発防止に努めるとともに将来の予見に活用するなど効率的・効果的な維持管理につなげていく必要がある。</w:t>
      </w:r>
    </w:p>
    <w:p w:rsidR="00962FD7" w:rsidRPr="00962FD7" w:rsidRDefault="00962FD7" w:rsidP="00962FD7">
      <w:pPr>
        <w:widowControl/>
        <w:ind w:leftChars="500" w:left="1260" w:hangingChars="100" w:hanging="210"/>
        <w:rPr>
          <w:rFonts w:ascii="HG丸ｺﾞｼｯｸM-PRO" w:eastAsia="HG丸ｺﾞｼｯｸM-PRO" w:hAnsi="HG丸ｺﾞｼｯｸM-PRO"/>
        </w:rPr>
      </w:pPr>
    </w:p>
    <w:p w:rsidR="00962FD7" w:rsidRPr="00962FD7" w:rsidRDefault="00962FD7" w:rsidP="00962FD7">
      <w:pPr>
        <w:keepNext/>
        <w:keepLines/>
        <w:widowControl/>
        <w:numPr>
          <w:ilvl w:val="4"/>
          <w:numId w:val="1"/>
        </w:numPr>
        <w:ind w:left="1134"/>
        <w:outlineLvl w:val="4"/>
        <w:rPr>
          <w:rFonts w:ascii="HG丸ｺﾞｼｯｸM-PRO" w:eastAsia="HG丸ｺﾞｼｯｸM-PRO" w:hAnsi="HG丸ｺﾞｼｯｸM-PRO"/>
          <w:u w:val="single"/>
        </w:rPr>
      </w:pPr>
      <w:r w:rsidRPr="00962FD7">
        <w:rPr>
          <w:rFonts w:ascii="HG丸ｺﾞｼｯｸM-PRO" w:eastAsia="HG丸ｺﾞｼｯｸM-PRO" w:hAnsi="HG丸ｺﾞｼｯｸM-PRO" w:hint="eastAsia"/>
          <w:u w:val="single"/>
        </w:rPr>
        <w:t>点検</w:t>
      </w:r>
    </w:p>
    <w:p w:rsidR="00962FD7" w:rsidRPr="00962FD7" w:rsidRDefault="00962FD7" w:rsidP="00962FD7">
      <w:pPr>
        <w:keepNext/>
        <w:keepLines/>
        <w:widowControl/>
        <w:numPr>
          <w:ilvl w:val="7"/>
          <w:numId w:val="1"/>
        </w:numPr>
        <w:ind w:left="1361"/>
        <w:outlineLvl w:val="7"/>
        <w:rPr>
          <w:rFonts w:ascii="HG丸ｺﾞｼｯｸM-PRO" w:eastAsia="HG丸ｺﾞｼｯｸM-PRO" w:hAnsi="HG丸ｺﾞｼｯｸM-PRO"/>
        </w:rPr>
      </w:pPr>
      <w:r w:rsidRPr="00962FD7">
        <w:rPr>
          <w:rFonts w:ascii="HG丸ｺﾞｼｯｸM-PRO" w:eastAsia="HG丸ｺﾞｼｯｸM-PRO" w:hAnsi="HG丸ｺﾞｼｯｸM-PRO" w:hint="eastAsia"/>
        </w:rPr>
        <w:t>致命的な不具合を見逃さない</w:t>
      </w:r>
    </w:p>
    <w:p w:rsidR="00962FD7" w:rsidRPr="00962FD7" w:rsidRDefault="00962FD7" w:rsidP="00AE6B72">
      <w:pPr>
        <w:widowControl/>
        <w:numPr>
          <w:ilvl w:val="1"/>
          <w:numId w:val="24"/>
        </w:numPr>
        <w:rPr>
          <w:rFonts w:ascii="HG丸ｺﾞｼｯｸM-PRO" w:eastAsia="HG丸ｺﾞｼｯｸM-PRO" w:hAnsi="HG丸ｺﾞｼｯｸM-PRO"/>
          <w:color w:val="000000" w:themeColor="text1"/>
        </w:rPr>
      </w:pPr>
      <w:r w:rsidRPr="00962FD7">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老朽化や使用環境、構造等により致命的な不具合が発生する可能性のある箇所（部位）、構造等をあらかじめ明確にするべきである</w:t>
      </w:r>
      <w:r w:rsidR="007E089F">
        <w:rPr>
          <w:rFonts w:ascii="HG丸ｺﾞｼｯｸM-PRO" w:eastAsia="HG丸ｺﾞｼｯｸM-PRO" w:hAnsi="HG丸ｺﾞｼｯｸM-PRO" w:hint="eastAsia"/>
          <w:color w:val="000000" w:themeColor="text1"/>
        </w:rPr>
        <w:t>。</w:t>
      </w:r>
    </w:p>
    <w:p w:rsidR="007E089F" w:rsidRDefault="00962FD7" w:rsidP="00AE6B72">
      <w:pPr>
        <w:widowControl/>
        <w:numPr>
          <w:ilvl w:val="1"/>
          <w:numId w:val="24"/>
        </w:numPr>
        <w:rPr>
          <w:rFonts w:ascii="HG丸ｺﾞｼｯｸM-PRO" w:eastAsia="HG丸ｺﾞｼｯｸM-PRO" w:hAnsi="HG丸ｺﾞｼｯｸM-PRO"/>
          <w:color w:val="000000" w:themeColor="text1"/>
        </w:rPr>
      </w:pPr>
      <w:r w:rsidRPr="007E089F">
        <w:rPr>
          <w:rFonts w:ascii="HG丸ｺﾞｼｯｸM-PRO" w:eastAsia="HG丸ｺﾞｼｯｸM-PRO" w:hAnsi="HG丸ｺﾞｼｯｸM-PRO" w:hint="eastAsia"/>
          <w:color w:val="000000" w:themeColor="text1"/>
        </w:rPr>
        <w:t>施設の劣化や損傷等により人的・物的被害を与える、またはその恐れを生じさせると</w:t>
      </w:r>
      <w:r w:rsidR="007E089F">
        <w:rPr>
          <w:rFonts w:ascii="HG丸ｺﾞｼｯｸM-PRO" w:eastAsia="HG丸ｺﾞｼｯｸM-PRO" w:hAnsi="HG丸ｺﾞｼｯｸM-PRO" w:hint="eastAsia"/>
          <w:color w:val="000000" w:themeColor="text1"/>
        </w:rPr>
        <w:t>予想される箇所（部位）、構造等をあらかじめ明確にするべきである。</w:t>
      </w:r>
    </w:p>
    <w:p w:rsidR="00EB5E99" w:rsidRPr="007E089F" w:rsidRDefault="00962FD7" w:rsidP="00AE6B72">
      <w:pPr>
        <w:widowControl/>
        <w:numPr>
          <w:ilvl w:val="1"/>
          <w:numId w:val="24"/>
        </w:numPr>
        <w:rPr>
          <w:rFonts w:ascii="HG丸ｺﾞｼｯｸM-PRO" w:eastAsia="HG丸ｺﾞｼｯｸM-PRO" w:hAnsi="HG丸ｺﾞｼｯｸM-PRO"/>
          <w:color w:val="000000" w:themeColor="text1"/>
        </w:rPr>
      </w:pPr>
      <w:r w:rsidRPr="007E089F">
        <w:rPr>
          <w:rFonts w:ascii="HG丸ｺﾞｼｯｸM-PRO" w:eastAsia="HG丸ｺﾞｼｯｸM-PRO" w:hAnsi="HG丸ｺﾞｼｯｸM-PRO" w:hint="eastAsia"/>
          <w:color w:val="000000" w:themeColor="text1"/>
        </w:rPr>
        <w:t>既往災害の被災事例等に習い、災害を誘発する可能性のある箇所等は、あらかじめ明確にするべきである。</w:t>
      </w:r>
    </w:p>
    <w:p w:rsidR="00962FD7" w:rsidRPr="00962FD7" w:rsidRDefault="00962FD7" w:rsidP="00962FD7">
      <w:pPr>
        <w:keepNext/>
        <w:keepLines/>
        <w:widowControl/>
        <w:numPr>
          <w:ilvl w:val="7"/>
          <w:numId w:val="1"/>
        </w:numPr>
        <w:ind w:left="1361"/>
        <w:outlineLvl w:val="7"/>
        <w:rPr>
          <w:rFonts w:ascii="HG丸ｺﾞｼｯｸM-PRO" w:eastAsia="HG丸ｺﾞｼｯｸM-PRO" w:hAnsi="HG丸ｺﾞｼｯｸM-PRO"/>
          <w:color w:val="000000" w:themeColor="text1"/>
        </w:rPr>
      </w:pPr>
      <w:r w:rsidRPr="00962FD7">
        <w:rPr>
          <w:rFonts w:ascii="HG丸ｺﾞｼｯｸM-PRO" w:eastAsia="HG丸ｺﾞｼｯｸM-PRO" w:hAnsi="HG丸ｺﾞｼｯｸM-PRO" w:hint="eastAsia"/>
          <w:color w:val="000000" w:themeColor="text1"/>
        </w:rPr>
        <w:t>致命的な不具合につながる不可視部分への対応</w:t>
      </w:r>
    </w:p>
    <w:p w:rsidR="00962FD7" w:rsidRPr="00962FD7" w:rsidRDefault="00962FD7" w:rsidP="00AE6B72">
      <w:pPr>
        <w:widowControl/>
        <w:numPr>
          <w:ilvl w:val="1"/>
          <w:numId w:val="24"/>
        </w:numPr>
        <w:rPr>
          <w:rFonts w:ascii="HG丸ｺﾞｼｯｸM-PRO" w:eastAsia="HG丸ｺﾞｼｯｸM-PRO" w:hAnsi="HG丸ｺﾞｼｯｸM-PRO"/>
          <w:color w:val="000000" w:themeColor="text1"/>
        </w:rPr>
      </w:pPr>
      <w:r w:rsidRPr="00962FD7">
        <w:rPr>
          <w:rFonts w:ascii="HG丸ｺﾞｼｯｸM-PRO" w:eastAsia="HG丸ｺﾞｼｯｸM-PRO" w:hAnsi="HG丸ｺﾞｼｯｸM-PRO" w:hint="eastAsia"/>
          <w:color w:val="000000" w:themeColor="text1"/>
        </w:rPr>
        <w:t>不可視部分がある場合には、点検しやすい構造への改良に努めるとともに、非破壊検査などの点検方法の検討を行い、対応方法を明確にする必要がある。</w:t>
      </w:r>
    </w:p>
    <w:p w:rsidR="00962FD7" w:rsidRDefault="00962FD7" w:rsidP="00AE6B72">
      <w:pPr>
        <w:widowControl/>
        <w:numPr>
          <w:ilvl w:val="1"/>
          <w:numId w:val="24"/>
        </w:numPr>
        <w:rPr>
          <w:rFonts w:ascii="HG丸ｺﾞｼｯｸM-PRO" w:eastAsia="HG丸ｺﾞｼｯｸM-PRO" w:hAnsi="HG丸ｺﾞｼｯｸM-PRO"/>
          <w:color w:val="000000" w:themeColor="text1"/>
        </w:rPr>
      </w:pPr>
      <w:r w:rsidRPr="00962FD7">
        <w:rPr>
          <w:rFonts w:ascii="HG丸ｺﾞｼｯｸM-PRO" w:eastAsia="HG丸ｺﾞｼｯｸM-PRO" w:hAnsi="HG丸ｺﾞｼｯｸM-PRO" w:hint="eastAsia"/>
          <w:color w:val="000000" w:themeColor="text1"/>
        </w:rPr>
        <w:t>不可視部については、構造物の特性等を把握し、これらの情報を共有すべきである。</w:t>
      </w:r>
    </w:p>
    <w:p w:rsidR="00962FD7" w:rsidRPr="00962FD7" w:rsidRDefault="00962FD7" w:rsidP="00962FD7">
      <w:pPr>
        <w:keepNext/>
        <w:keepLines/>
        <w:widowControl/>
        <w:numPr>
          <w:ilvl w:val="7"/>
          <w:numId w:val="1"/>
        </w:numPr>
        <w:ind w:left="1361"/>
        <w:outlineLvl w:val="7"/>
        <w:rPr>
          <w:rFonts w:ascii="HG丸ｺﾞｼｯｸM-PRO" w:eastAsia="HG丸ｺﾞｼｯｸM-PRO" w:hAnsi="HG丸ｺﾞｼｯｸM-PRO"/>
        </w:rPr>
      </w:pPr>
      <w:r w:rsidRPr="00962FD7">
        <w:rPr>
          <w:rFonts w:ascii="HG丸ｺﾞｼｯｸM-PRO" w:eastAsia="HG丸ｺﾞｼｯｸM-PRO" w:hAnsi="HG丸ｺﾞｼｯｸM-PRO" w:hint="eastAsia"/>
        </w:rPr>
        <w:t>維持管理・更新に資する点検およびデータ蓄積</w:t>
      </w:r>
    </w:p>
    <w:p w:rsidR="00962FD7" w:rsidRPr="00962FD7" w:rsidRDefault="00962FD7" w:rsidP="00AE6B72">
      <w:pPr>
        <w:widowControl/>
        <w:numPr>
          <w:ilvl w:val="1"/>
          <w:numId w:val="24"/>
        </w:numPr>
        <w:rPr>
          <w:rFonts w:ascii="HG丸ｺﾞｼｯｸM-PRO" w:eastAsia="HG丸ｺﾞｼｯｸM-PRO" w:hAnsi="HG丸ｺﾞｼｯｸM-PRO"/>
          <w:color w:val="000000" w:themeColor="text1"/>
        </w:rPr>
      </w:pPr>
      <w:r w:rsidRPr="00962FD7">
        <w:rPr>
          <w:rFonts w:ascii="HG丸ｺﾞｼｯｸM-PRO" w:eastAsia="HG丸ｺﾞｼｯｸM-PRO" w:hAnsi="HG丸ｺﾞｼｯｸM-PRO" w:hint="eastAsia"/>
          <w:color w:val="000000" w:themeColor="text1"/>
        </w:rPr>
        <w:t>予防保全の拡充、最適な補修・補強のタイミング、更新の見極め等に必要となる点検およびデータ蓄積について明確にする必要がある。</w:t>
      </w:r>
    </w:p>
    <w:p w:rsidR="00962FD7" w:rsidRPr="00962FD7" w:rsidRDefault="00962FD7" w:rsidP="00AE6B72">
      <w:pPr>
        <w:widowControl/>
        <w:numPr>
          <w:ilvl w:val="1"/>
          <w:numId w:val="24"/>
        </w:numPr>
        <w:rPr>
          <w:rFonts w:ascii="HG丸ｺﾞｼｯｸM-PRO" w:eastAsia="HG丸ｺﾞｼｯｸM-PRO" w:hAnsi="HG丸ｺﾞｼｯｸM-PRO"/>
          <w:color w:val="000000" w:themeColor="text1"/>
        </w:rPr>
      </w:pPr>
      <w:r w:rsidRPr="00962FD7">
        <w:rPr>
          <w:rFonts w:ascii="HG丸ｺﾞｼｯｸM-PRO" w:eastAsia="HG丸ｺﾞｼｯｸM-PRO" w:hAnsi="HG丸ｺﾞｼｯｸM-PRO" w:hint="eastAsia"/>
          <w:color w:val="000000" w:themeColor="text1"/>
        </w:rPr>
        <w:t>点検データは、点検結果が補修・補強の要否の判定あるいは対策の実施においてどのように活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っていくべきである。</w:t>
      </w:r>
    </w:p>
    <w:p w:rsidR="00962FD7" w:rsidRPr="00962FD7" w:rsidRDefault="00962FD7" w:rsidP="00962FD7">
      <w:pPr>
        <w:keepNext/>
        <w:keepLines/>
        <w:widowControl/>
        <w:numPr>
          <w:ilvl w:val="7"/>
          <w:numId w:val="1"/>
        </w:numPr>
        <w:ind w:left="1361"/>
        <w:outlineLvl w:val="7"/>
        <w:rPr>
          <w:rFonts w:ascii="HG丸ｺﾞｼｯｸM-PRO" w:eastAsia="HG丸ｺﾞｼｯｸM-PRO" w:hAnsi="HG丸ｺﾞｼｯｸM-PRO"/>
        </w:rPr>
      </w:pPr>
      <w:r w:rsidRPr="00962FD7">
        <w:rPr>
          <w:rFonts w:ascii="HG丸ｺﾞｼｯｸM-PRO" w:eastAsia="HG丸ｺﾞｼｯｸM-PRO" w:hAnsi="HG丸ｺﾞｼｯｸM-PRO" w:hint="eastAsia"/>
        </w:rPr>
        <w:t>点検のメリハリ（頻度等）</w:t>
      </w:r>
    </w:p>
    <w:p w:rsidR="007E089F" w:rsidRDefault="00962FD7" w:rsidP="00AE6B72">
      <w:pPr>
        <w:widowControl/>
        <w:numPr>
          <w:ilvl w:val="1"/>
          <w:numId w:val="24"/>
        </w:numPr>
        <w:rPr>
          <w:rFonts w:ascii="HG丸ｺﾞｼｯｸM-PRO" w:eastAsia="HG丸ｺﾞｼｯｸM-PRO" w:hAnsi="HG丸ｺﾞｼｯｸM-PRO"/>
          <w:color w:val="000000" w:themeColor="text1"/>
        </w:rPr>
      </w:pPr>
      <w:r w:rsidRPr="00962FD7">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法令等に基づき、安全確保を最優先とし、施設の特性や状態、補修タイミング、施設の重要度に応じた点検頻度の見直しを行う等、点検のメリハリを考慮した点検計画を策定すべきである。</w:t>
      </w:r>
    </w:p>
    <w:p w:rsidR="00B25271" w:rsidRDefault="00B25271">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B25271" w:rsidRPr="00B25271" w:rsidRDefault="00B25271" w:rsidP="00B25271">
      <w:pPr>
        <w:widowControl/>
        <w:rPr>
          <w:rFonts w:ascii="HG丸ｺﾞｼｯｸM-PRO" w:eastAsia="HG丸ｺﾞｼｯｸM-PRO" w:hAnsi="HG丸ｺﾞｼｯｸM-PRO"/>
          <w:color w:val="000000" w:themeColor="text1"/>
        </w:rPr>
      </w:pPr>
    </w:p>
    <w:p w:rsidR="00962FD7" w:rsidRPr="00962FD7" w:rsidRDefault="00962FD7" w:rsidP="00962FD7">
      <w:pPr>
        <w:keepNext/>
        <w:keepLines/>
        <w:widowControl/>
        <w:numPr>
          <w:ilvl w:val="4"/>
          <w:numId w:val="1"/>
        </w:numPr>
        <w:ind w:left="1134"/>
        <w:outlineLvl w:val="4"/>
        <w:rPr>
          <w:rFonts w:ascii="HG丸ｺﾞｼｯｸM-PRO" w:eastAsia="HG丸ｺﾞｼｯｸM-PRO" w:hAnsi="HG丸ｺﾞｼｯｸM-PRO"/>
          <w:u w:val="single"/>
        </w:rPr>
      </w:pPr>
      <w:r w:rsidRPr="00962FD7">
        <w:rPr>
          <w:rFonts w:ascii="HG丸ｺﾞｼｯｸM-PRO" w:eastAsia="HG丸ｺﾞｼｯｸM-PRO" w:hAnsi="HG丸ｺﾞｼｯｸM-PRO" w:hint="eastAsia"/>
          <w:u w:val="single"/>
        </w:rPr>
        <w:t>診断・評価</w:t>
      </w:r>
    </w:p>
    <w:p w:rsidR="00962FD7" w:rsidRPr="00962FD7" w:rsidRDefault="00962FD7" w:rsidP="00962FD7">
      <w:pPr>
        <w:keepNext/>
        <w:keepLines/>
        <w:widowControl/>
        <w:numPr>
          <w:ilvl w:val="7"/>
          <w:numId w:val="1"/>
        </w:numPr>
        <w:ind w:left="1361"/>
        <w:outlineLvl w:val="7"/>
        <w:rPr>
          <w:rFonts w:ascii="HG丸ｺﾞｼｯｸM-PRO" w:eastAsia="HG丸ｺﾞｼｯｸM-PRO" w:hAnsi="HG丸ｺﾞｼｯｸM-PRO"/>
        </w:rPr>
      </w:pPr>
      <w:r w:rsidRPr="00962FD7">
        <w:rPr>
          <w:rFonts w:ascii="HG丸ｺﾞｼｯｸM-PRO" w:eastAsia="HG丸ｺﾞｼｯｸM-PRO" w:hAnsi="HG丸ｺﾞｼｯｸM-PRO" w:hint="eastAsia"/>
        </w:rPr>
        <w:t>診断・評価の質の向上と確保</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企業等に点検を委託する場合は、施設の特性や重要度に応じて、「点検、診断」を同一で評価するか「点検」と「診断」の</w:t>
      </w:r>
      <w:r w:rsidRPr="00962FD7">
        <w:rPr>
          <w:rFonts w:ascii="HG丸ｺﾞｼｯｸM-PRO" w:eastAsia="HG丸ｺﾞｼｯｸM-PRO" w:hAnsi="HG丸ｺﾞｼｯｸM-PRO"/>
        </w:rPr>
        <w:t>2段階など複数で評価するか等を検討する</w:t>
      </w:r>
      <w:r w:rsidRPr="00962FD7">
        <w:rPr>
          <w:rFonts w:ascii="HG丸ｺﾞｼｯｸM-PRO" w:eastAsia="HG丸ｺﾞｼｯｸM-PRO" w:hAnsi="HG丸ｺﾞｼｯｸM-PRO" w:hint="eastAsia"/>
        </w:rPr>
        <w:t>必要がある</w:t>
      </w:r>
      <w:r w:rsidRPr="00962FD7">
        <w:rPr>
          <w:rFonts w:ascii="HG丸ｺﾞｼｯｸM-PRO" w:eastAsia="HG丸ｺﾞｼｯｸM-PRO" w:hAnsi="HG丸ｺﾞｼｯｸM-PRO"/>
        </w:rPr>
        <w:t>。</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企業等に点検を委託する場合は、点検・診断技術者について必要な資格を明示すべきである</w:t>
      </w:r>
      <w:r w:rsidR="00EB5E99">
        <w:rPr>
          <w:rFonts w:ascii="HG丸ｺﾞｼｯｸM-PRO" w:eastAsia="HG丸ｺﾞｼｯｸM-PRO" w:hAnsi="HG丸ｺﾞｼｯｸM-PRO" w:hint="eastAsia"/>
        </w:rPr>
        <w:t>。</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職員が点検</w:t>
      </w:r>
      <w:r w:rsidR="00335EEE">
        <w:rPr>
          <w:rFonts w:ascii="HG丸ｺﾞｼｯｸM-PRO" w:eastAsia="HG丸ｺﾞｼｯｸM-PRO" w:hAnsi="HG丸ｺﾞｼｯｸM-PRO" w:hint="eastAsia"/>
        </w:rPr>
        <w:t>業務</w:t>
      </w:r>
      <w:r w:rsidRPr="00962FD7">
        <w:rPr>
          <w:rFonts w:ascii="HG丸ｺﾞｼｯｸM-PRO" w:eastAsia="HG丸ｺﾞｼｯｸM-PRO" w:hAnsi="HG丸ｺﾞｼｯｸM-PRO" w:hint="eastAsia"/>
        </w:rPr>
        <w:t>を実施する場合も、適切に点検、診断・評価が行えるよう一定の経験を積んだ職員が中心となって実施すべきである。</w:t>
      </w:r>
    </w:p>
    <w:p w:rsidR="00962FD7" w:rsidRPr="00B527A8" w:rsidRDefault="00962FD7" w:rsidP="00AE6B72">
      <w:pPr>
        <w:widowControl/>
        <w:numPr>
          <w:ilvl w:val="1"/>
          <w:numId w:val="24"/>
        </w:numPr>
        <w:rPr>
          <w:rFonts w:ascii="HG丸ｺﾞｼｯｸM-PRO" w:eastAsia="HG丸ｺﾞｼｯｸM-PRO" w:hAnsi="HG丸ｺﾞｼｯｸM-PRO"/>
        </w:rPr>
      </w:pPr>
      <w:r w:rsidRPr="00B527A8">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大幅な）変更がある場合などには、過去の結果や、同じ健全度の構造物を横並びしてみる等、分野・施設毎に応じた点検等結果のキャリブレーション（点検結果の比較などにより精度の向上を図る）について検討すべきである（例：点検、診断・評価判定会議など）。</w:t>
      </w:r>
    </w:p>
    <w:p w:rsidR="00962FD7" w:rsidRPr="00B527A8" w:rsidRDefault="00962FD7" w:rsidP="00AE6B72">
      <w:pPr>
        <w:widowControl/>
        <w:numPr>
          <w:ilvl w:val="1"/>
          <w:numId w:val="24"/>
        </w:numPr>
        <w:rPr>
          <w:rFonts w:ascii="HG丸ｺﾞｼｯｸM-PRO" w:eastAsia="HG丸ｺﾞｼｯｸM-PRO" w:hAnsi="HG丸ｺﾞｼｯｸM-PRO"/>
        </w:rPr>
      </w:pPr>
      <w:r w:rsidRPr="00B527A8">
        <w:rPr>
          <w:rFonts w:ascii="HG丸ｺﾞｼｯｸM-PRO" w:eastAsia="HG丸ｺﾞｼｯｸM-PRO" w:hAnsi="HG丸ｺﾞｼｯｸM-PRO" w:hint="eastAsia"/>
        </w:rPr>
        <w:t>橋梁の通行止め等の緊急対応や学識経験者へ技術相談を要する等、高度な技術的判断が求められる場合等において、工学的かつ客観的な判断基準を明確にする必要がある（対応の判断基準の明確化）。</w:t>
      </w:r>
    </w:p>
    <w:p w:rsidR="00962FD7" w:rsidRPr="00962FD7" w:rsidRDefault="00962FD7" w:rsidP="00AE6B72">
      <w:pPr>
        <w:widowControl/>
        <w:numPr>
          <w:ilvl w:val="1"/>
          <w:numId w:val="24"/>
        </w:numPr>
        <w:rPr>
          <w:rFonts w:ascii="HG丸ｺﾞｼｯｸM-PRO" w:eastAsia="HG丸ｺﾞｼｯｸM-PRO" w:hAnsi="HG丸ｺﾞｼｯｸM-PRO"/>
        </w:rPr>
      </w:pPr>
      <w:r w:rsidRPr="00B527A8">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一般的な施設の点検では、どのような業務委託先企業等でも結果が同じレベルになるよう、職員が点検の目的、内容、過去のデータ等を理解し、的確に指導する必要がある。</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点検結果を職員間で共有できるようにするとともに、次回の点検業務発注の時には、注意点等が業務委託先企業等に確実に指導する必要がある。</w:t>
      </w:r>
    </w:p>
    <w:p w:rsidR="00962FD7" w:rsidRPr="00962FD7" w:rsidRDefault="00962FD7" w:rsidP="00AE6B72">
      <w:pPr>
        <w:numPr>
          <w:ilvl w:val="1"/>
          <w:numId w:val="24"/>
        </w:numPr>
        <w:rPr>
          <w:rFonts w:ascii="HG丸ｺﾞｼｯｸM-PRO" w:eastAsia="HG丸ｺﾞｼｯｸM-PRO" w:hAnsi="HG丸ｺﾞｼｯｸM-PRO"/>
          <w:color w:val="000000" w:themeColor="text1"/>
        </w:rPr>
      </w:pPr>
      <w:r w:rsidRPr="00962FD7">
        <w:rPr>
          <w:rFonts w:ascii="HG丸ｺﾞｼｯｸM-PRO" w:eastAsia="HG丸ｺﾞｼｯｸM-PRO" w:hAnsi="HG丸ｺﾞｼｯｸM-PRO" w:hint="eastAsia"/>
          <w:color w:val="000000" w:themeColor="text1"/>
        </w:rPr>
        <w:t>分野・施設毎の診断、評価基準を統一することは困難であるが、｢国土交通省令に基づくトンネル等の健全性の診断結果の分類｣を基に、各分野・施設の診断、評価基準と比較し</w:t>
      </w:r>
      <w:r w:rsidR="007E089F">
        <w:rPr>
          <w:rFonts w:ascii="HG丸ｺﾞｼｯｸM-PRO" w:eastAsia="HG丸ｺﾞｼｯｸM-PRO" w:hAnsi="HG丸ｺﾞｼｯｸM-PRO" w:hint="eastAsia"/>
          <w:color w:val="000000" w:themeColor="text1"/>
        </w:rPr>
        <w:t>、</w:t>
      </w:r>
      <w:r w:rsidRPr="00962FD7">
        <w:rPr>
          <w:rFonts w:ascii="HG丸ｺﾞｼｯｸM-PRO" w:eastAsia="HG丸ｺﾞｼｯｸM-PRO" w:hAnsi="HG丸ｺﾞｼｯｸM-PRO" w:hint="eastAsia"/>
          <w:color w:val="000000" w:themeColor="text1"/>
        </w:rPr>
        <w:t>府が管理する施設全体の状況を横断的に把握することで、全体の最適化を目指すべきである。</w:t>
      </w:r>
    </w:p>
    <w:p w:rsidR="00962FD7" w:rsidRPr="00962FD7" w:rsidRDefault="00962FD7" w:rsidP="00962FD7">
      <w:pPr>
        <w:keepNext/>
        <w:keepLines/>
        <w:widowControl/>
        <w:numPr>
          <w:ilvl w:val="7"/>
          <w:numId w:val="1"/>
        </w:numPr>
        <w:ind w:left="1361"/>
        <w:outlineLvl w:val="7"/>
        <w:rPr>
          <w:rFonts w:ascii="HG丸ｺﾞｼｯｸM-PRO" w:eastAsia="HG丸ｺﾞｼｯｸM-PRO" w:hAnsi="HG丸ｺﾞｼｯｸM-PRO"/>
        </w:rPr>
      </w:pPr>
      <w:r w:rsidRPr="00962FD7">
        <w:rPr>
          <w:rFonts w:ascii="HG丸ｺﾞｼｯｸM-PRO" w:eastAsia="HG丸ｺﾞｼｯｸM-PRO" w:hAnsi="HG丸ｺﾞｼｯｸM-PRO" w:hint="eastAsia"/>
        </w:rPr>
        <w:t>技術力の向上</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施設毎に応じたフィールドワークを中心とした研修や</w:t>
      </w:r>
      <w:r w:rsidRPr="00962FD7">
        <w:rPr>
          <w:rFonts w:ascii="HG丸ｺﾞｼｯｸM-PRO" w:eastAsia="HG丸ｺﾞｼｯｸM-PRO" w:hAnsi="HG丸ｺﾞｼｯｸM-PRO"/>
        </w:rPr>
        <w:t>OJTを実施することが必要である。</w:t>
      </w:r>
    </w:p>
    <w:p w:rsidR="00962FD7" w:rsidRPr="00962FD7" w:rsidRDefault="00962FD7" w:rsidP="00962FD7">
      <w:pPr>
        <w:widowControl/>
        <w:ind w:leftChars="500" w:left="1260" w:hangingChars="100" w:hanging="210"/>
        <w:rPr>
          <w:rFonts w:ascii="HG丸ｺﾞｼｯｸM-PRO" w:eastAsia="HG丸ｺﾞｼｯｸM-PRO" w:hAnsi="HG丸ｺﾞｼｯｸM-PRO"/>
        </w:rPr>
      </w:pPr>
    </w:p>
    <w:p w:rsidR="00962FD7" w:rsidRPr="00962FD7" w:rsidRDefault="00962FD7" w:rsidP="00962FD7">
      <w:pPr>
        <w:keepNext/>
        <w:keepLines/>
        <w:widowControl/>
        <w:numPr>
          <w:ilvl w:val="4"/>
          <w:numId w:val="1"/>
        </w:numPr>
        <w:ind w:left="1134"/>
        <w:outlineLvl w:val="4"/>
        <w:rPr>
          <w:rFonts w:ascii="HG丸ｺﾞｼｯｸM-PRO" w:eastAsia="HG丸ｺﾞｼｯｸM-PRO" w:hAnsi="HG丸ｺﾞｼｯｸM-PRO"/>
          <w:u w:val="single"/>
        </w:rPr>
      </w:pPr>
      <w:bookmarkStart w:id="254" w:name="_Ref390363316"/>
      <w:r w:rsidRPr="00962FD7">
        <w:rPr>
          <w:rFonts w:ascii="HG丸ｺﾞｼｯｸM-PRO" w:eastAsia="HG丸ｺﾞｼｯｸM-PRO" w:hAnsi="HG丸ｺﾞｼｯｸM-PRO" w:hint="eastAsia"/>
          <w:u w:val="single"/>
        </w:rPr>
        <w:t>データ蓄積・活用・管理</w:t>
      </w:r>
      <w:bookmarkEnd w:id="254"/>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962FD7">
        <w:rPr>
          <w:rFonts w:ascii="HG丸ｺﾞｼｯｸM-PRO" w:eastAsia="HG丸ｺﾞｼｯｸM-PRO" w:hAnsi="HG丸ｺﾞｼｯｸM-PRO"/>
        </w:rPr>
        <w:t>。</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同じ年代に作られた構造物は同じような劣化傾向にあることから、重要度が高い路線等で補修後のモニタリング（経過観察）を行った場合は、その他の同様な施設にも活用につなげていく必要がある。</w:t>
      </w:r>
    </w:p>
    <w:p w:rsidR="00962FD7" w:rsidRPr="00962FD7" w:rsidRDefault="00962FD7" w:rsidP="00AE6B72">
      <w:pPr>
        <w:widowControl/>
        <w:numPr>
          <w:ilvl w:val="1"/>
          <w:numId w:val="24"/>
        </w:numPr>
        <w:rPr>
          <w:rFonts w:ascii="HG丸ｺﾞｼｯｸM-PRO" w:eastAsia="HG丸ｺﾞｼｯｸM-PRO" w:hAnsi="HG丸ｺﾞｼｯｸM-PRO"/>
        </w:rPr>
      </w:pPr>
      <w:r w:rsidRPr="00962FD7">
        <w:rPr>
          <w:rFonts w:ascii="HG丸ｺﾞｼｯｸM-PRO" w:eastAsia="HG丸ｺﾞｼｯｸM-PRO" w:hAnsi="HG丸ｺﾞｼｯｸM-PRO" w:hint="eastAsia"/>
        </w:rPr>
        <w:t>補修・補強等を実施する場合は、補修・補強の前後でその効果があったかどうかを目視などで経過を確認し、記録することが必要である。</w:t>
      </w:r>
    </w:p>
    <w:p w:rsidR="00962FD7" w:rsidRPr="007E089F" w:rsidRDefault="00962FD7" w:rsidP="00AE6B72">
      <w:pPr>
        <w:widowControl/>
        <w:numPr>
          <w:ilvl w:val="1"/>
          <w:numId w:val="24"/>
        </w:numPr>
        <w:rPr>
          <w:rFonts w:ascii="HG丸ｺﾞｼｯｸM-PRO" w:eastAsia="HG丸ｺﾞｼｯｸM-PRO" w:hAnsi="HG丸ｺﾞｼｯｸM-PRO"/>
        </w:rPr>
      </w:pPr>
      <w:r w:rsidRPr="007E089F">
        <w:rPr>
          <w:rFonts w:ascii="HG丸ｺﾞｼｯｸM-PRO" w:eastAsia="HG丸ｺﾞｼｯｸM-PRO" w:hAnsi="HG丸ｺﾞｼｯｸM-PRO" w:hint="eastAsia"/>
        </w:rPr>
        <w:t>使用条件と劣化との因果関係を推測しやすくするため、点検データに施設の使用条件等を併せて記録する必要がある。</w:t>
      </w:r>
    </w:p>
    <w:p w:rsidR="004E66BD" w:rsidRDefault="004E66BD" w:rsidP="004E66BD">
      <w:pPr>
        <w:pStyle w:val="80"/>
        <w:ind w:leftChars="0" w:firstLineChars="0"/>
        <w:rPr>
          <w:rFonts w:ascii="HG丸ｺﾞｼｯｸM-PRO" w:eastAsia="HG丸ｺﾞｼｯｸM-PRO" w:hAnsi="HG丸ｺﾞｼｯｸM-PRO"/>
        </w:rPr>
      </w:pPr>
    </w:p>
    <w:p w:rsidR="00B527A8" w:rsidRDefault="00B527A8" w:rsidP="004E66BD">
      <w:pPr>
        <w:pStyle w:val="80"/>
        <w:ind w:leftChars="0" w:firstLineChars="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3266BFAE" wp14:editId="2AD448A2">
            <wp:extent cx="5616000" cy="3581835"/>
            <wp:effectExtent l="0" t="0" r="381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16000" cy="3581835"/>
                    </a:xfrm>
                    <a:prstGeom prst="rect">
                      <a:avLst/>
                    </a:prstGeom>
                    <a:noFill/>
                    <a:ln>
                      <a:noFill/>
                    </a:ln>
                  </pic:spPr>
                </pic:pic>
              </a:graphicData>
            </a:graphic>
          </wp:inline>
        </w:drawing>
      </w:r>
    </w:p>
    <w:p w:rsidR="00B527A8" w:rsidRDefault="00B527A8" w:rsidP="00B527A8">
      <w:pPr>
        <w:pStyle w:val="a9"/>
      </w:pPr>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4.1</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9</w:t>
      </w:r>
      <w:r w:rsidR="00DA5B12">
        <w:fldChar w:fldCharType="end"/>
      </w:r>
      <w:r>
        <w:rPr>
          <w:rFonts w:hint="eastAsia"/>
        </w:rPr>
        <w:t xml:space="preserve">　</w:t>
      </w:r>
      <w:r>
        <w:rPr>
          <w:rFonts w:hint="eastAsia"/>
          <w:bCs w:val="0"/>
          <w:kern w:val="0"/>
          <w:szCs w:val="21"/>
        </w:rPr>
        <w:t>データ蓄積（活用）の目的</w:t>
      </w:r>
    </w:p>
    <w:p w:rsidR="00B527A8" w:rsidRDefault="00B527A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9B687C" w:rsidRPr="00457A27" w:rsidRDefault="004C2A3C" w:rsidP="00B95B40">
      <w:pPr>
        <w:pStyle w:val="2"/>
        <w:ind w:left="681" w:hanging="573"/>
      </w:pPr>
      <w:bookmarkStart w:id="255" w:name="_Toc397531702"/>
      <w:bookmarkStart w:id="256" w:name="_Toc397604990"/>
      <w:bookmarkStart w:id="257" w:name="_Toc397531703"/>
      <w:bookmarkStart w:id="258" w:name="_Toc397604991"/>
      <w:bookmarkStart w:id="259" w:name="_Toc397531704"/>
      <w:bookmarkStart w:id="260" w:name="_Toc397604992"/>
      <w:bookmarkStart w:id="261" w:name="_Toc397531705"/>
      <w:bookmarkStart w:id="262" w:name="_Toc397604993"/>
      <w:bookmarkStart w:id="263" w:name="_Toc397531706"/>
      <w:bookmarkStart w:id="264" w:name="_Toc397604994"/>
      <w:bookmarkStart w:id="265" w:name="_Toc397531707"/>
      <w:bookmarkStart w:id="266" w:name="_Toc397604995"/>
      <w:bookmarkStart w:id="267" w:name="_Toc397531708"/>
      <w:bookmarkStart w:id="268" w:name="_Toc397604996"/>
      <w:bookmarkStart w:id="269" w:name="_Toc397531709"/>
      <w:bookmarkStart w:id="270" w:name="_Toc397604997"/>
      <w:bookmarkStart w:id="271" w:name="_Toc397531710"/>
      <w:bookmarkStart w:id="272" w:name="_Toc397604998"/>
      <w:bookmarkStart w:id="273" w:name="_Toc397531711"/>
      <w:bookmarkStart w:id="274" w:name="_Toc397604999"/>
      <w:bookmarkStart w:id="275" w:name="_Toc397531712"/>
      <w:bookmarkStart w:id="276" w:name="_Toc397605000"/>
      <w:bookmarkStart w:id="277" w:name="_Ref389743577"/>
      <w:bookmarkStart w:id="278" w:name="_Ref389743580"/>
      <w:bookmarkStart w:id="279" w:name="_Ref392091743"/>
      <w:bookmarkStart w:id="280" w:name="_Ref392091750"/>
      <w:bookmarkStart w:id="281" w:name="_Toc406834015"/>
      <w:bookmarkStart w:id="282" w:name="_Toc408229066"/>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277"/>
      <w:bookmarkEnd w:id="278"/>
      <w:bookmarkEnd w:id="279"/>
      <w:bookmarkEnd w:id="280"/>
      <w:bookmarkEnd w:id="281"/>
      <w:bookmarkEnd w:id="282"/>
    </w:p>
    <w:p w:rsidR="00E64AFE" w:rsidRPr="00E64AFE" w:rsidRDefault="00C364CF" w:rsidP="00E64AFE">
      <w:pPr>
        <w:pStyle w:val="3"/>
      </w:pPr>
      <w:bookmarkStart w:id="283" w:name="_Toc406834016"/>
      <w:r w:rsidRPr="00457A27">
        <w:rPr>
          <w:rFonts w:hint="eastAsia"/>
        </w:rPr>
        <w:t>維持管理手法</w:t>
      </w:r>
      <w:bookmarkEnd w:id="283"/>
    </w:p>
    <w:p w:rsidR="00C364CF" w:rsidRPr="00457A27" w:rsidRDefault="00C364CF" w:rsidP="00E64AFE">
      <w:pPr>
        <w:pStyle w:val="4"/>
      </w:pPr>
      <w:r w:rsidRPr="00457A27">
        <w:rPr>
          <w:rFonts w:hint="eastAsia"/>
        </w:rPr>
        <w:t>維持管理手法</w:t>
      </w:r>
      <w:r w:rsidRPr="00A819DF">
        <w:rPr>
          <w:rFonts w:hint="eastAsia"/>
        </w:rPr>
        <w:t>の</w:t>
      </w:r>
      <w:r w:rsidR="006A3843" w:rsidRPr="00A819DF">
        <w:rPr>
          <w:rFonts w:hint="eastAsia"/>
        </w:rPr>
        <w:t>設定</w:t>
      </w:r>
    </w:p>
    <w:p w:rsidR="00D83E45" w:rsidRDefault="00C364CF" w:rsidP="00D83E45">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、｢予防保全｣による管理を原則と</w:t>
      </w:r>
      <w:r w:rsidR="00D83E45">
        <w:rPr>
          <w:rFonts w:ascii="HG丸ｺﾞｼｯｸM-PRO" w:eastAsia="HG丸ｺﾞｼｯｸM-PRO" w:hAnsi="HG丸ｺﾞｼｯｸM-PRO" w:hint="eastAsia"/>
        </w:rPr>
        <w:t>す</w:t>
      </w:r>
      <w:r w:rsidR="00CE2080" w:rsidRPr="00CE4E39">
        <w:rPr>
          <w:rFonts w:ascii="HG丸ｺﾞｼｯｸM-PRO" w:eastAsia="HG丸ｺﾞｼｯｸM-PRO" w:hAnsi="HG丸ｺﾞｼｯｸM-PRO" w:hint="eastAsia"/>
        </w:rPr>
        <w:t>るべきである</w:t>
      </w:r>
      <w:r w:rsidR="00271E12">
        <w:rPr>
          <w:rFonts w:ascii="HG丸ｺﾞｼｯｸM-PRO" w:eastAsia="HG丸ｺﾞｼｯｸM-PRO" w:hAnsi="HG丸ｺﾞｼｯｸM-PRO" w:hint="eastAsia"/>
        </w:rPr>
        <w:t>が、</w:t>
      </w:r>
      <w:r w:rsidR="00D83E45">
        <w:rPr>
          <w:rFonts w:ascii="HG丸ｺﾞｼｯｸM-PRO" w:eastAsia="HG丸ｺﾞｼｯｸM-PRO" w:hAnsi="HG丸ｺﾞｼｯｸM-PRO" w:hint="eastAsia"/>
        </w:rPr>
        <w:t>本計画の対象期間内においては、予防保全の考え方のうち、状態監視型の維持管理手法を基本とし、</w:t>
      </w:r>
      <w:r w:rsidR="000645E6">
        <w:rPr>
          <w:rFonts w:ascii="HG丸ｺﾞｼｯｸM-PRO" w:eastAsia="HG丸ｺﾞｼｯｸM-PRO" w:hAnsi="HG丸ｺﾞｼｯｸM-PRO" w:hint="eastAsia"/>
        </w:rPr>
        <w:t>将来的に予測計画型へ移行できる施設については、予測計画をしていく上で必要となる点検</w:t>
      </w:r>
      <w:r w:rsidRPr="00CE4E39">
        <w:rPr>
          <w:rFonts w:ascii="HG丸ｺﾞｼｯｸM-PRO" w:eastAsia="HG丸ｺﾞｼｯｸM-PRO" w:hAnsi="HG丸ｺﾞｼｯｸM-PRO" w:hint="eastAsia"/>
        </w:rPr>
        <w:t>結果</w:t>
      </w:r>
      <w:r w:rsidR="000645E6">
        <w:rPr>
          <w:rFonts w:ascii="HG丸ｺﾞｼｯｸM-PRO" w:eastAsia="HG丸ｺﾞｼｯｸM-PRO" w:hAnsi="HG丸ｺﾞｼｯｸM-PRO" w:hint="eastAsia"/>
        </w:rPr>
        <w:t>の蓄積を継続して実施するとともに、他の</w:t>
      </w:r>
      <w:r w:rsidR="00D83E45">
        <w:rPr>
          <w:rFonts w:ascii="HG丸ｺﾞｼｯｸM-PRO" w:eastAsia="HG丸ｺﾞｼｯｸM-PRO" w:hAnsi="HG丸ｺﾞｼｯｸM-PRO" w:hint="eastAsia"/>
          <w:color w:val="000000" w:themeColor="text1"/>
        </w:rPr>
        <w:t>管理者</w:t>
      </w:r>
      <w:r w:rsidR="00CA1250">
        <w:rPr>
          <w:rFonts w:ascii="HG丸ｺﾞｼｯｸM-PRO" w:eastAsia="HG丸ｺﾞｼｯｸM-PRO" w:hAnsi="HG丸ｺﾞｼｯｸM-PRO" w:hint="eastAsia"/>
          <w:color w:val="000000" w:themeColor="text1"/>
        </w:rPr>
        <w:t>や施設</w:t>
      </w:r>
      <w:r w:rsidR="00D83E45">
        <w:rPr>
          <w:rFonts w:ascii="HG丸ｺﾞｼｯｸM-PRO" w:eastAsia="HG丸ｺﾞｼｯｸM-PRO" w:hAnsi="HG丸ｺﾞｼｯｸM-PRO" w:hint="eastAsia"/>
          <w:color w:val="000000" w:themeColor="text1"/>
        </w:rPr>
        <w:t>の事例などを参考にしながら、より効果的な維持管理手法の設定の検討を継続的に行っていく必要がある。</w:t>
      </w:r>
    </w:p>
    <w:p w:rsidR="00271E12" w:rsidRPr="003910A6" w:rsidRDefault="00271E12" w:rsidP="00C364CF">
      <w:pPr>
        <w:pStyle w:val="40"/>
        <w:ind w:left="420" w:firstLine="210"/>
        <w:rPr>
          <w:rFonts w:ascii="HG丸ｺﾞｼｯｸM-PRO" w:eastAsia="HG丸ｺﾞｼｯｸM-PRO" w:hAnsi="HG丸ｺﾞｼｯｸM-PRO"/>
        </w:rPr>
      </w:pPr>
    </w:p>
    <w:p w:rsidR="00C364CF" w:rsidRPr="00122BB4" w:rsidRDefault="00C364CF" w:rsidP="008C6382">
      <w:pPr>
        <w:pStyle w:val="a9"/>
      </w:pPr>
      <w:bookmarkStart w:id="284" w:name="_Ref386125733"/>
      <w:r w:rsidRPr="00583CFE">
        <w:rPr>
          <w:rFonts w:hint="eastAsia"/>
        </w:rPr>
        <w:t>表</w:t>
      </w:r>
      <w:r w:rsidRPr="00583CFE">
        <w:t xml:space="preserve">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1</w:t>
      </w:r>
      <w:r w:rsidR="00D14CE3">
        <w:rPr>
          <w:noProof/>
        </w:rPr>
        <w:fldChar w:fldCharType="end"/>
      </w:r>
      <w:bookmarkEnd w:id="284"/>
      <w:r w:rsidRPr="00583CFE">
        <w:rPr>
          <w:rFonts w:hint="eastAsia"/>
        </w:rPr>
        <w:t xml:space="preserve">　維持管理手法の区分と定義</w:t>
      </w:r>
    </w:p>
    <w:tbl>
      <w:tblPr>
        <w:tblStyle w:val="af3"/>
        <w:tblW w:w="0" w:type="auto"/>
        <w:tblInd w:w="392" w:type="dxa"/>
        <w:tblLook w:val="04A0" w:firstRow="1" w:lastRow="0" w:firstColumn="1" w:lastColumn="0" w:noHBand="0" w:noVBand="1"/>
      </w:tblPr>
      <w:tblGrid>
        <w:gridCol w:w="2835"/>
        <w:gridCol w:w="3414"/>
        <w:gridCol w:w="2645"/>
      </w:tblGrid>
      <w:tr w:rsidR="00E64AFE" w:rsidRPr="00122BB4" w:rsidTr="00207F42">
        <w:tc>
          <w:tcPr>
            <w:tcW w:w="2835" w:type="dxa"/>
            <w:tcBorders>
              <w:bottom w:val="double" w:sz="4" w:space="0" w:color="auto"/>
            </w:tcBorders>
            <w:shd w:val="clear" w:color="auto" w:fill="D9D9D9" w:themeFill="background1" w:themeFillShade="D9"/>
          </w:tcPr>
          <w:p w:rsidR="00E64AFE" w:rsidRPr="00630D66" w:rsidRDefault="00630D66" w:rsidP="00630D66">
            <w:pPr>
              <w:pStyle w:val="40"/>
              <w:ind w:leftChars="0" w:left="0" w:firstLineChars="0" w:firstLine="0"/>
              <w:jc w:val="center"/>
              <w:rPr>
                <w:rFonts w:ascii="HG丸ｺﾞｼｯｸM-PRO" w:eastAsia="HG丸ｺﾞｼｯｸM-PRO" w:hAnsi="HG丸ｺﾞｼｯｸM-PRO"/>
                <w:b/>
              </w:rPr>
            </w:pPr>
            <w:r>
              <w:rPr>
                <w:rFonts w:ascii="HG丸ｺﾞｼｯｸM-PRO" w:eastAsia="HG丸ｺﾞｼｯｸM-PRO" w:hAnsi="HG丸ｺﾞｼｯｸM-PRO" w:hint="eastAsia"/>
                <w:b/>
              </w:rPr>
              <w:t>区分</w:t>
            </w:r>
          </w:p>
        </w:tc>
        <w:tc>
          <w:tcPr>
            <w:tcW w:w="6059" w:type="dxa"/>
            <w:gridSpan w:val="2"/>
            <w:tcBorders>
              <w:bottom w:val="double" w:sz="4" w:space="0" w:color="auto"/>
            </w:tcBorders>
            <w:shd w:val="clear" w:color="auto" w:fill="D9D9D9" w:themeFill="background1" w:themeFillShade="D9"/>
          </w:tcPr>
          <w:p w:rsidR="00E64AFE" w:rsidRPr="00630D66" w:rsidRDefault="00630D66" w:rsidP="00630D66">
            <w:pPr>
              <w:pStyle w:val="40"/>
              <w:ind w:leftChars="0" w:left="0" w:firstLineChars="0" w:firstLine="0"/>
              <w:jc w:val="center"/>
              <w:rPr>
                <w:rFonts w:ascii="HG丸ｺﾞｼｯｸM-PRO" w:eastAsia="HG丸ｺﾞｼｯｸM-PRO" w:hAnsi="HG丸ｺﾞｼｯｸM-PRO"/>
                <w:b/>
              </w:rPr>
            </w:pPr>
            <w:r w:rsidRPr="00630D66">
              <w:rPr>
                <w:rFonts w:ascii="HG丸ｺﾞｼｯｸM-PRO" w:eastAsia="HG丸ｺﾞｼｯｸM-PRO" w:hAnsi="HG丸ｺﾞｼｯｸM-PRO" w:hint="eastAsia"/>
                <w:b/>
              </w:rPr>
              <w:t>定義</w:t>
            </w:r>
          </w:p>
        </w:tc>
      </w:tr>
      <w:tr w:rsidR="00C364CF" w:rsidRPr="00122BB4" w:rsidTr="00E64AFE">
        <w:trPr>
          <w:trHeight w:val="1968"/>
        </w:trPr>
        <w:tc>
          <w:tcPr>
            <w:tcW w:w="2835" w:type="dxa"/>
            <w:vMerge w:val="restart"/>
            <w:tcBorders>
              <w:top w:val="double" w:sz="4" w:space="0" w:color="auto"/>
            </w:tcBorders>
          </w:tcPr>
          <w:p w:rsidR="00C364CF" w:rsidRPr="00122BB4" w:rsidRDefault="00630D66" w:rsidP="00AC033B">
            <w:pPr>
              <w:pStyle w:val="40"/>
              <w:ind w:leftChars="0" w:left="0" w:firstLineChars="0" w:firstLine="0"/>
              <w:rPr>
                <w:rFonts w:ascii="HG丸ｺﾞｼｯｸM-PRO" w:eastAsia="HG丸ｺﾞｼｯｸM-PRO" w:hAnsi="HG丸ｺﾞｼｯｸM-PRO"/>
                <w:b/>
              </w:rPr>
            </w:pPr>
            <w:r>
              <w:rPr>
                <w:rFonts w:ascii="HG丸ｺﾞｼｯｸM-PRO" w:eastAsia="HG丸ｺﾞｼｯｸM-PRO" w:hAnsi="HG丸ｺﾞｼｯｸM-PRO" w:hint="eastAsia"/>
                <w:b/>
              </w:rPr>
              <w:t>＜</w:t>
            </w:r>
            <w:r w:rsidR="00C364CF" w:rsidRPr="00122BB4">
              <w:rPr>
                <w:rFonts w:ascii="HG丸ｺﾞｼｯｸM-PRO" w:eastAsia="HG丸ｺﾞｼｯｸM-PRO" w:hAnsi="HG丸ｺﾞｼｯｸM-PRO" w:hint="eastAsia"/>
                <w:b/>
              </w:rPr>
              <w:t>予防保全</w:t>
            </w:r>
            <w:r>
              <w:rPr>
                <w:rFonts w:ascii="HG丸ｺﾞｼｯｸM-PRO" w:eastAsia="HG丸ｺﾞｼｯｸM-PRO" w:hAnsi="HG丸ｺﾞｼｯｸM-PRO" w:hint="eastAsia"/>
                <w:b/>
              </w:rPr>
              <w:t>＞</w:t>
            </w:r>
          </w:p>
          <w:p w:rsidR="00C364CF" w:rsidRPr="00122BB4" w:rsidRDefault="00C364CF" w:rsidP="00E64AFE">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安全性</w:t>
            </w:r>
            <w:r w:rsidR="00B42CAC"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信頼性を損なうなど機能保持の支障となる不具合が発生する前（規定の間隔または基準に従って目標管理水準を下回る前）に対策を講じる。</w:t>
            </w:r>
          </w:p>
          <w:p w:rsidR="00C364CF" w:rsidRPr="00122BB4" w:rsidRDefault="00C364CF" w:rsidP="00E64AFE">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予防保全には、時間計画型、状態監視型、予測計画型がある。</w:t>
            </w:r>
          </w:p>
        </w:tc>
        <w:tc>
          <w:tcPr>
            <w:tcW w:w="3414" w:type="dxa"/>
            <w:tcBorders>
              <w:top w:val="double" w:sz="4" w:space="0" w:color="auto"/>
            </w:tcBorders>
            <w:vAlign w:val="center"/>
          </w:tcPr>
          <w:p w:rsidR="00C364CF" w:rsidRPr="00122BB4" w:rsidRDefault="008E6987" w:rsidP="00E64AFE">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2CF34133" wp14:editId="0B190CE9">
                  <wp:extent cx="1980000" cy="1354287"/>
                  <wp:effectExtent l="0" t="0" r="0" b="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80000" cy="1354287"/>
                          </a:xfrm>
                          <a:prstGeom prst="rect">
                            <a:avLst/>
                          </a:prstGeom>
                          <a:noFill/>
                          <a:ln>
                            <a:noFill/>
                          </a:ln>
                        </pic:spPr>
                      </pic:pic>
                    </a:graphicData>
                  </a:graphic>
                </wp:inline>
              </w:drawing>
            </w:r>
          </w:p>
        </w:tc>
        <w:tc>
          <w:tcPr>
            <w:tcW w:w="2645" w:type="dxa"/>
            <w:tcBorders>
              <w:top w:val="double" w:sz="4" w:space="0" w:color="auto"/>
            </w:tcBorders>
          </w:tcPr>
          <w:p w:rsidR="00C364CF" w:rsidRDefault="00C72003" w:rsidP="00E64AFE">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常に限界管理水準を下回らないように</w:t>
            </w:r>
            <w:r w:rsidR="00C364CF" w:rsidRPr="00122BB4">
              <w:rPr>
                <w:rFonts w:ascii="HG丸ｺﾞｼｯｸM-PRO" w:eastAsia="HG丸ｺﾞｼｯｸM-PRO" w:hAnsi="HG丸ｺﾞｼｯｸM-PRO" w:hint="eastAsia"/>
              </w:rPr>
              <w:t>定期的に補修、交換・部分更新を行う。</w:t>
            </w:r>
          </w:p>
          <w:p w:rsidR="00E64AFE" w:rsidRPr="00E64AFE" w:rsidRDefault="00E64AFE" w:rsidP="00C72003">
            <w:pPr>
              <w:pStyle w:val="40"/>
              <w:ind w:leftChars="0" w:left="0" w:firstLineChars="0" w:firstLine="0"/>
              <w:rPr>
                <w:rFonts w:ascii="HG丸ｺﾞｼｯｸM-PRO" w:eastAsia="HG丸ｺﾞｼｯｸM-PRO" w:hAnsi="HG丸ｺﾞｼｯｸM-PRO"/>
                <w:b/>
              </w:rPr>
            </w:pPr>
            <w:r w:rsidRPr="00E64AFE">
              <w:rPr>
                <w:rFonts w:ascii="HG丸ｺﾞｼｯｸM-PRO" w:eastAsia="HG丸ｺﾞｼｯｸM-PRO" w:hAnsi="HG丸ｺﾞｼｯｸM-PRO" w:hint="eastAsia"/>
                <w:b/>
              </w:rPr>
              <w:t>＜時間計画型＞</w:t>
            </w:r>
          </w:p>
        </w:tc>
      </w:tr>
      <w:tr w:rsidR="00C364CF" w:rsidRPr="00122BB4" w:rsidTr="00E64AFE">
        <w:tc>
          <w:tcPr>
            <w:tcW w:w="2835"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3414" w:type="dxa"/>
            <w:vAlign w:val="center"/>
          </w:tcPr>
          <w:p w:rsidR="00C364CF" w:rsidRPr="00122BB4" w:rsidRDefault="008E6987" w:rsidP="00E64AFE">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5B10EFC7" wp14:editId="33CB9AC8">
                  <wp:extent cx="1908000" cy="1395341"/>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8000" cy="1395341"/>
                          </a:xfrm>
                          <a:prstGeom prst="rect">
                            <a:avLst/>
                          </a:prstGeom>
                          <a:noFill/>
                          <a:ln>
                            <a:noFill/>
                          </a:ln>
                        </pic:spPr>
                      </pic:pic>
                    </a:graphicData>
                  </a:graphic>
                </wp:inline>
              </w:drawing>
            </w:r>
          </w:p>
        </w:tc>
        <w:tc>
          <w:tcPr>
            <w:tcW w:w="2645" w:type="dxa"/>
          </w:tcPr>
          <w:p w:rsidR="00C364CF" w:rsidRDefault="00C364CF" w:rsidP="00E64AFE">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劣化や変状を評価し、必要と認められた場合に補修や部分更新を行う。</w:t>
            </w:r>
          </w:p>
          <w:p w:rsidR="00E64AFE" w:rsidRPr="00E64AFE" w:rsidRDefault="00E64AFE" w:rsidP="00AC033B">
            <w:pPr>
              <w:pStyle w:val="40"/>
              <w:ind w:leftChars="0" w:left="0" w:firstLineChars="0" w:firstLine="0"/>
              <w:rPr>
                <w:rFonts w:ascii="HG丸ｺﾞｼｯｸM-PRO" w:eastAsia="HG丸ｺﾞｼｯｸM-PRO" w:hAnsi="HG丸ｺﾞｼｯｸM-PRO"/>
                <w:b/>
              </w:rPr>
            </w:pPr>
            <w:r w:rsidRPr="00E64AFE">
              <w:rPr>
                <w:rFonts w:ascii="HG丸ｺﾞｼｯｸM-PRO" w:eastAsia="HG丸ｺﾞｼｯｸM-PRO" w:hAnsi="HG丸ｺﾞｼｯｸM-PRO" w:hint="eastAsia"/>
                <w:b/>
              </w:rPr>
              <w:t>＜状態監視型＞</w:t>
            </w:r>
          </w:p>
        </w:tc>
      </w:tr>
      <w:tr w:rsidR="00C364CF" w:rsidRPr="00122BB4" w:rsidTr="00E64AFE">
        <w:tc>
          <w:tcPr>
            <w:tcW w:w="2835"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3414" w:type="dxa"/>
            <w:vAlign w:val="center"/>
          </w:tcPr>
          <w:p w:rsidR="00C364CF" w:rsidRPr="00122BB4" w:rsidRDefault="000045F2" w:rsidP="00E64AFE">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24FDBD4E" wp14:editId="35541A3A">
                  <wp:extent cx="1939923" cy="1414130"/>
                  <wp:effectExtent l="0" t="0" r="0" b="0"/>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39891" cy="1414106"/>
                          </a:xfrm>
                          <a:prstGeom prst="rect">
                            <a:avLst/>
                          </a:prstGeom>
                          <a:noFill/>
                          <a:ln>
                            <a:noFill/>
                          </a:ln>
                        </pic:spPr>
                      </pic:pic>
                    </a:graphicData>
                  </a:graphic>
                </wp:inline>
              </w:drawing>
            </w:r>
          </w:p>
        </w:tc>
        <w:tc>
          <w:tcPr>
            <w:tcW w:w="2645" w:type="dxa"/>
          </w:tcPr>
          <w:p w:rsidR="00C364CF" w:rsidRPr="00122BB4" w:rsidRDefault="00C364CF" w:rsidP="00E64AFE">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劣化を予測し、最適な補修タイミングで修繕を行う。</w:t>
            </w:r>
          </w:p>
          <w:p w:rsidR="00C364CF" w:rsidRPr="00E64AFE" w:rsidRDefault="00E64AFE" w:rsidP="00AC033B">
            <w:pPr>
              <w:pStyle w:val="40"/>
              <w:ind w:leftChars="0" w:left="0" w:firstLineChars="0" w:firstLine="0"/>
              <w:rPr>
                <w:rFonts w:ascii="HG丸ｺﾞｼｯｸM-PRO" w:eastAsia="HG丸ｺﾞｼｯｸM-PRO" w:hAnsi="HG丸ｺﾞｼｯｸM-PRO"/>
                <w:b/>
              </w:rPr>
            </w:pPr>
            <w:r w:rsidRPr="00E64AFE">
              <w:rPr>
                <w:rFonts w:ascii="HG丸ｺﾞｼｯｸM-PRO" w:eastAsia="HG丸ｺﾞｼｯｸM-PRO" w:hAnsi="HG丸ｺﾞｼｯｸM-PRO" w:hint="eastAsia"/>
                <w:b/>
              </w:rPr>
              <w:t>＜予測計画型＞</w:t>
            </w:r>
          </w:p>
          <w:p w:rsidR="00C364CF" w:rsidRPr="00122BB4" w:rsidRDefault="00C364CF" w:rsidP="00AC033B">
            <w:pPr>
              <w:pStyle w:val="40"/>
              <w:ind w:leftChars="0" w:left="0" w:firstLineChars="0" w:firstLine="0"/>
              <w:rPr>
                <w:rFonts w:ascii="HG丸ｺﾞｼｯｸM-PRO" w:eastAsia="HG丸ｺﾞｼｯｸM-PRO" w:hAnsi="HG丸ｺﾞｼｯｸM-PRO"/>
              </w:rPr>
            </w:pPr>
          </w:p>
        </w:tc>
      </w:tr>
      <w:tr w:rsidR="00C364CF" w:rsidRPr="00122BB4" w:rsidTr="00E64AFE">
        <w:tc>
          <w:tcPr>
            <w:tcW w:w="2835" w:type="dxa"/>
          </w:tcPr>
          <w:p w:rsidR="00C364CF" w:rsidRPr="00122BB4" w:rsidRDefault="00630D66" w:rsidP="00AC033B">
            <w:pPr>
              <w:pStyle w:val="40"/>
              <w:ind w:leftChars="0" w:left="0" w:firstLineChars="0" w:firstLine="0"/>
              <w:rPr>
                <w:rFonts w:ascii="HG丸ｺﾞｼｯｸM-PRO" w:eastAsia="HG丸ｺﾞｼｯｸM-PRO" w:hAnsi="HG丸ｺﾞｼｯｸM-PRO"/>
                <w:b/>
              </w:rPr>
            </w:pPr>
            <w:r>
              <w:rPr>
                <w:rFonts w:ascii="HG丸ｺﾞｼｯｸM-PRO" w:eastAsia="HG丸ｺﾞｼｯｸM-PRO" w:hAnsi="HG丸ｺﾞｼｯｸM-PRO" w:hint="eastAsia"/>
                <w:b/>
              </w:rPr>
              <w:t>＜</w:t>
            </w:r>
            <w:r w:rsidR="00C364CF" w:rsidRPr="00122BB4">
              <w:rPr>
                <w:rFonts w:ascii="HG丸ｺﾞｼｯｸM-PRO" w:eastAsia="HG丸ｺﾞｼｯｸM-PRO" w:hAnsi="HG丸ｺﾞｼｯｸM-PRO" w:hint="eastAsia"/>
                <w:b/>
              </w:rPr>
              <w:t>事後保全</w:t>
            </w:r>
            <w:r>
              <w:rPr>
                <w:rFonts w:ascii="HG丸ｺﾞｼｯｸM-PRO" w:eastAsia="HG丸ｺﾞｼｯｸM-PRO" w:hAnsi="HG丸ｺﾞｼｯｸM-PRO" w:hint="eastAsia"/>
                <w:b/>
              </w:rPr>
              <w:t>＞</w:t>
            </w:r>
          </w:p>
        </w:tc>
        <w:tc>
          <w:tcPr>
            <w:tcW w:w="6059" w:type="dxa"/>
            <w:gridSpan w:val="2"/>
          </w:tcPr>
          <w:p w:rsidR="00C364CF" w:rsidRPr="00122BB4" w:rsidRDefault="00C364CF" w:rsidP="00E64AFE">
            <w:pPr>
              <w:spacing w:line="30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・事故や洪水など</w:t>
            </w:r>
            <w:r w:rsidR="008F4CA6" w:rsidRPr="00122BB4">
              <w:rPr>
                <w:rFonts w:ascii="HG丸ｺﾞｼｯｸM-PRO" w:eastAsia="HG丸ｺﾞｼｯｸM-PRO" w:hAnsi="HG丸ｺﾞｼｯｸM-PRO" w:hint="eastAsia"/>
              </w:rPr>
              <w:t>予測できない突発事象等に</w:t>
            </w:r>
            <w:r w:rsidR="00630ED1" w:rsidRPr="00122BB4">
              <w:rPr>
                <w:rFonts w:ascii="HG丸ｺﾞｼｯｸM-PRO" w:eastAsia="HG丸ｺﾞｼｯｸM-PRO" w:hAnsi="HG丸ｺﾞｼｯｸM-PRO" w:hint="eastAsia"/>
              </w:rPr>
              <w:t>よる損傷</w:t>
            </w:r>
            <w:r w:rsidR="008F4CA6" w:rsidRPr="00122BB4">
              <w:rPr>
                <w:rFonts w:ascii="HG丸ｺﾞｼｯｸM-PRO" w:eastAsia="HG丸ｺﾞｼｯｸM-PRO" w:hAnsi="HG丸ｺﾞｼｯｸM-PRO" w:hint="eastAsia"/>
              </w:rPr>
              <w:t>よって</w:t>
            </w:r>
            <w:r w:rsidRPr="00122BB4">
              <w:rPr>
                <w:rFonts w:ascii="HG丸ｺﾞｼｯｸM-PRO" w:eastAsia="HG丸ｺﾞｼｯｸM-PRO" w:hAnsi="HG丸ｺﾞｼｯｸM-PRO" w:hint="eastAsia"/>
              </w:rPr>
              <w:t>不具合が発生する可能性があり、計画的に修繕することが困難な施設を対象とする。</w:t>
            </w:r>
          </w:p>
          <w:p w:rsidR="00C364CF" w:rsidRPr="00122BB4" w:rsidRDefault="00C364CF" w:rsidP="00E64AFE">
            <w:pPr>
              <w:spacing w:line="30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・日常的なパトロール等で早期発見、早期対応することで安全を確保する。</w:t>
            </w:r>
          </w:p>
        </w:tc>
      </w:tr>
    </w:tbl>
    <w:p w:rsidR="003910A6" w:rsidRDefault="003910A6">
      <w:pPr>
        <w:widowControl/>
        <w:jc w:val="left"/>
        <w:rPr>
          <w:rFonts w:ascii="HG丸ｺﾞｼｯｸM-PRO" w:eastAsia="HG丸ｺﾞｼｯｸM-PRO" w:hAnsi="HG丸ｺﾞｼｯｸM-PRO"/>
          <w:b/>
          <w:bCs/>
          <w:sz w:val="22"/>
          <w:szCs w:val="22"/>
          <w:u w:val="single"/>
        </w:rPr>
      </w:pPr>
    </w:p>
    <w:p w:rsidR="003910A6" w:rsidRPr="00E4456D" w:rsidRDefault="003910A6">
      <w:pPr>
        <w:widowControl/>
        <w:jc w:val="left"/>
        <w:rPr>
          <w:rFonts w:ascii="HG丸ｺﾞｼｯｸM-PRO" w:eastAsia="HG丸ｺﾞｼｯｸM-PRO" w:hAnsi="HG丸ｺﾞｼｯｸM-PRO"/>
          <w:bCs/>
          <w:sz w:val="22"/>
          <w:szCs w:val="22"/>
        </w:rPr>
      </w:pPr>
      <w:r w:rsidRPr="00E4456D">
        <w:rPr>
          <w:rFonts w:ascii="HG丸ｺﾞｼｯｸM-PRO" w:eastAsia="HG丸ｺﾞｼｯｸM-PRO" w:hAnsi="HG丸ｺﾞｼｯｸM-PRO"/>
          <w:bCs/>
          <w:sz w:val="22"/>
          <w:szCs w:val="22"/>
        </w:rPr>
        <w:br w:type="page"/>
      </w:r>
    </w:p>
    <w:p w:rsidR="000A2C75" w:rsidRDefault="000A2C75">
      <w:pPr>
        <w:widowControl/>
        <w:jc w:val="left"/>
        <w:rPr>
          <w:rFonts w:ascii="HG丸ｺﾞｼｯｸM-PRO" w:eastAsia="HG丸ｺﾞｼｯｸM-PRO" w:hAnsi="HG丸ｺﾞｼｯｸM-PRO"/>
          <w:b/>
          <w:bCs/>
          <w:sz w:val="22"/>
          <w:szCs w:val="22"/>
          <w:u w:val="single"/>
        </w:rPr>
      </w:pPr>
    </w:p>
    <w:p w:rsidR="00C364CF" w:rsidRDefault="00C364CF" w:rsidP="00C364CF">
      <w:pPr>
        <w:pStyle w:val="4"/>
      </w:pPr>
      <w:r w:rsidRPr="00122BB4">
        <w:rPr>
          <w:rFonts w:hint="eastAsia"/>
        </w:rPr>
        <w:t>標準的な維持管理手法の選定フロー</w:t>
      </w:r>
    </w:p>
    <w:p w:rsidR="00C364CF" w:rsidRPr="00122BB4" w:rsidRDefault="009A3AFA" w:rsidP="009A3AFA">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当該分野における</w:t>
      </w:r>
      <w:r w:rsidR="00C364CF" w:rsidRPr="00122BB4">
        <w:rPr>
          <w:rFonts w:ascii="HG丸ｺﾞｼｯｸM-PRO" w:eastAsia="HG丸ｺﾞｼｯｸM-PRO" w:hAnsi="HG丸ｺﾞｼｯｸM-PRO" w:hint="eastAsia"/>
        </w:rPr>
        <w:t>維持管理手法の選定</w:t>
      </w:r>
      <w:r>
        <w:rPr>
          <w:rFonts w:ascii="HG丸ｺﾞｼｯｸM-PRO" w:eastAsia="HG丸ｺﾞｼｯｸM-PRO" w:hAnsi="HG丸ｺﾞｼｯｸM-PRO" w:hint="eastAsia"/>
        </w:rPr>
        <w:t>については、</w:t>
      </w:r>
      <w:r w:rsidR="00C364CF" w:rsidRPr="00122BB4">
        <w:rPr>
          <w:rFonts w:ascii="HG丸ｺﾞｼｯｸM-PRO" w:eastAsia="HG丸ｺﾞｼｯｸM-PRO" w:hAnsi="HG丸ｺﾞｼｯｸM-PRO" w:hint="eastAsia"/>
        </w:rPr>
        <w:t>以下のフローに沿って実施することを基本と</w:t>
      </w:r>
      <w:r>
        <w:rPr>
          <w:rFonts w:ascii="HG丸ｺﾞｼｯｸM-PRO" w:eastAsia="HG丸ｺﾞｼｯｸM-PRO" w:hAnsi="HG丸ｺﾞｼｯｸM-PRO" w:hint="eastAsia"/>
        </w:rPr>
        <w:t>しているが、本行動計画の対象期間内に</w:t>
      </w:r>
      <w:r w:rsidR="00985F75">
        <w:rPr>
          <w:rFonts w:ascii="HG丸ｺﾞｼｯｸM-PRO" w:eastAsia="HG丸ｺﾞｼｯｸM-PRO" w:hAnsi="HG丸ｺﾞｼｯｸM-PRO" w:hint="eastAsia"/>
        </w:rPr>
        <w:t>おいては、</w:t>
      </w:r>
      <w:r w:rsidR="00E4456D">
        <w:rPr>
          <w:rFonts w:ascii="HG丸ｺﾞｼｯｸM-PRO" w:eastAsia="HG丸ｺﾞｼｯｸM-PRO" w:hAnsi="HG丸ｺﾞｼｯｸM-PRO" w:hint="eastAsia"/>
        </w:rPr>
        <w:t>現在実施できている維持管理手法を</w:t>
      </w:r>
      <w:r w:rsidR="00985F75">
        <w:rPr>
          <w:rFonts w:ascii="HG丸ｺﾞｼｯｸM-PRO" w:eastAsia="HG丸ｺﾞｼｯｸM-PRO" w:hAnsi="HG丸ｺﾞｼｯｸM-PRO" w:hint="eastAsia"/>
        </w:rPr>
        <w:t>基本と</w:t>
      </w:r>
      <w:r w:rsidR="00D611F5">
        <w:rPr>
          <w:rFonts w:ascii="HG丸ｺﾞｼｯｸM-PRO" w:eastAsia="HG丸ｺﾞｼｯｸM-PRO" w:hAnsi="HG丸ｺﾞｼｯｸM-PRO" w:hint="eastAsia"/>
        </w:rPr>
        <w:t>する。ただし、</w:t>
      </w:r>
      <w:r w:rsidR="00985F75">
        <w:rPr>
          <w:rFonts w:ascii="HG丸ｺﾞｼｯｸM-PRO" w:eastAsia="HG丸ｺﾞｼｯｸM-PRO" w:hAnsi="HG丸ｺﾞｼｯｸM-PRO" w:hint="eastAsia"/>
        </w:rPr>
        <w:t>予測計画型の維持管理</w:t>
      </w:r>
      <w:r w:rsidR="00E4456D">
        <w:rPr>
          <w:rFonts w:ascii="HG丸ｺﾞｼｯｸM-PRO" w:eastAsia="HG丸ｺﾞｼｯｸM-PRO" w:hAnsi="HG丸ｺﾞｼｯｸM-PRO" w:hint="eastAsia"/>
        </w:rPr>
        <w:t>への移行が可能な施設については、データの蓄積や他管理者の動向を踏まえながら段階的に</w:t>
      </w:r>
      <w:r w:rsidR="007F66A9">
        <w:rPr>
          <w:rFonts w:ascii="HG丸ｺﾞｼｯｸM-PRO" w:eastAsia="HG丸ｺﾞｼｯｸM-PRO" w:hAnsi="HG丸ｺﾞｼｯｸM-PRO" w:hint="eastAsia"/>
        </w:rPr>
        <w:t>維持管理手法のシフトを検討していく必要がある。</w: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886016" behindDoc="0" locked="0" layoutInCell="1" allowOverlap="1" wp14:anchorId="767EE215" wp14:editId="7CB4369D">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886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96256" behindDoc="0" locked="0" layoutInCell="1" allowOverlap="1" wp14:anchorId="28A00FF6" wp14:editId="1F910BA3">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E4456D" w:rsidRPr="00027D64" w:rsidRDefault="00E4456D"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E4456D" w:rsidRDefault="00E4456D" w:rsidP="00C364CF">
                            <w:pPr>
                              <w:rPr>
                                <w:szCs w:val="22"/>
                              </w:rPr>
                            </w:pPr>
                          </w:p>
                        </w:txbxContent>
                      </wps:txbx>
                      <wps:bodyPr wrap="square" rtlCol="0" anchor="ctr">
                        <a:noAutofit/>
                      </wps:bodyPr>
                    </wps:wsp>
                  </a:graphicData>
                </a:graphic>
              </wp:anchor>
            </w:drawing>
          </mc:Choice>
          <mc:Fallback>
            <w:pict>
              <v:shape id="フローチャート : 端子 3450" o:spid="_x0000_s1136" type="#_x0000_t116" style="position:absolute;left:0;text-align:left;margin-left:10.3pt;margin-top:1.5pt;width:118.5pt;height:30.75pt;z-index:25289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" fillcolor="#548dd4 [1951]" strokecolor="#1f497d [3215]" strokeweight="1.5pt">
                <v:path arrowok="t"/>
                <v:textbox>
                  <w:txbxContent>
                    <w:p w:rsidR="00E4456D" w:rsidRPr="00027D64" w:rsidRDefault="00E4456D"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E4456D" w:rsidRDefault="00E4456D" w:rsidP="00C364CF">
                      <w:pPr>
                        <w:rPr>
                          <w:szCs w:val="22"/>
                        </w:rPr>
                      </w:pP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2882944" behindDoc="0" locked="0" layoutInCell="1" allowOverlap="1" wp14:anchorId="1A7839B1" wp14:editId="114A0E1A">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E4456D" w:rsidRPr="00311149" w:rsidRDefault="00E4456D"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E4456D" w:rsidRPr="00BB3C62" w:rsidRDefault="00E4456D"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137" type="#_x0000_t202" style="position:absolute;left:0;text-align:left;margin-left:10.85pt;margin-top:9.35pt;width:149.25pt;height:36.4pt;z-index:25288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" fillcolor="#548dd4 [1951]" strokecolor="#1f497d [3215]" strokeweight="1.5pt">
                <v:textbox style="mso-fit-shape-to-text:t">
                  <w:txbxContent>
                    <w:p w:rsidR="00E4456D" w:rsidRPr="00311149" w:rsidRDefault="00E4456D"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E4456D" w:rsidRPr="00BB3C62" w:rsidRDefault="00E4456D"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887040" behindDoc="0" locked="0" layoutInCell="1" allowOverlap="1" wp14:anchorId="610BA3E8" wp14:editId="169BD86C">
                <wp:simplePos x="0" y="0"/>
                <wp:positionH relativeFrom="column">
                  <wp:posOffset>906780</wp:posOffset>
                </wp:positionH>
                <wp:positionV relativeFrom="paragraph">
                  <wp:posOffset>125095</wp:posOffset>
                </wp:positionV>
                <wp:extent cx="0" cy="1620000"/>
                <wp:effectExtent l="95250" t="0" r="114300" b="5651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200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36" o:spid="_x0000_s1026" type="#_x0000_t32" style="position:absolute;left:0;text-align:left;margin-left:71.4pt;margin-top:9.85pt;width:0;height:127.55pt;z-index:25288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" strokecolor="#4a7ebb">
                <v:stroke endarrow="open"/>
                <o:lock v:ext="edit" shapetype="f"/>
              </v:shape>
            </w:pict>
          </mc:Fallback>
        </mc:AlternateContent>
      </w:r>
    </w:p>
    <w:p w:rsidR="00C364CF" w:rsidRPr="00122BB4" w:rsidRDefault="00E4726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893184" behindDoc="0" locked="0" layoutInCell="1" allowOverlap="1" wp14:anchorId="73CA523E" wp14:editId="33C1F867">
                <wp:simplePos x="0" y="0"/>
                <wp:positionH relativeFrom="column">
                  <wp:posOffset>261458</wp:posOffset>
                </wp:positionH>
                <wp:positionV relativeFrom="paragraph">
                  <wp:posOffset>187325</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solid"/>
                          <a:miter lim="800000"/>
                          <a:headEnd/>
                          <a:tailEnd/>
                        </a:ln>
                      </wps:spPr>
                      <wps:txbx>
                        <w:txbxContent>
                          <w:p w:rsidR="00E4456D" w:rsidRPr="00311149" w:rsidRDefault="00E4456D"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E4456D" w:rsidRDefault="00E4456D"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E4456D" w:rsidRPr="00311149" w:rsidRDefault="00E4456D"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E4456D" w:rsidRPr="00D003EC" w:rsidRDefault="00E4456D"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138" type="#_x0000_t202" style="position:absolute;left:0;text-align:left;margin-left:20.6pt;margin-top:14.75pt;width:429pt;height:69pt;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">
                <v:textbox>
                  <w:txbxContent>
                    <w:p w:rsidR="00E4456D" w:rsidRPr="00311149" w:rsidRDefault="00E4456D"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E4456D" w:rsidRDefault="00E4456D"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E4456D" w:rsidRPr="00311149" w:rsidRDefault="00E4456D"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E4456D" w:rsidRPr="00D003EC" w:rsidRDefault="00E4456D"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v:textbox>
              </v:shape>
            </w:pict>
          </mc:Fallback>
        </mc:AlternateContent>
      </w:r>
    </w:p>
    <w:p w:rsidR="00E4726F" w:rsidRDefault="00E4726F" w:rsidP="00C364CF">
      <w:pPr>
        <w:rPr>
          <w:rFonts w:ascii="HG丸ｺﾞｼｯｸM-PRO" w:eastAsia="HG丸ｺﾞｼｯｸM-PRO" w:hAnsi="HG丸ｺﾞｼｯｸM-PRO"/>
        </w:rPr>
      </w:pPr>
    </w:p>
    <w:p w:rsidR="00E4726F" w:rsidRDefault="00E4726F" w:rsidP="00C364CF">
      <w:pPr>
        <w:rPr>
          <w:rFonts w:ascii="HG丸ｺﾞｼｯｸM-PRO" w:eastAsia="HG丸ｺﾞｼｯｸM-PRO" w:hAnsi="HG丸ｺﾞｼｯｸM-PRO"/>
        </w:rPr>
      </w:pPr>
    </w:p>
    <w:p w:rsidR="00E4726F" w:rsidRDefault="00E4726F" w:rsidP="00C364CF">
      <w:pPr>
        <w:rPr>
          <w:rFonts w:ascii="HG丸ｺﾞｼｯｸM-PRO" w:eastAsia="HG丸ｺﾞｼｯｸM-PRO" w:hAnsi="HG丸ｺﾞｼｯｸM-PRO"/>
        </w:rPr>
      </w:pPr>
    </w:p>
    <w:p w:rsidR="00E4726F" w:rsidRDefault="00E4726F" w:rsidP="00C364CF">
      <w:pPr>
        <w:rPr>
          <w:rFonts w:ascii="HG丸ｺﾞｼｯｸM-PRO" w:eastAsia="HG丸ｺﾞｼｯｸM-PRO" w:hAnsi="HG丸ｺﾞｼｯｸM-PRO"/>
        </w:rPr>
      </w:pPr>
    </w:p>
    <w:p w:rsidR="00C364CF" w:rsidRPr="00122BB4" w:rsidRDefault="003910A6" w:rsidP="00C364CF">
      <w:pPr>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2903424" behindDoc="0" locked="0" layoutInCell="1" allowOverlap="1" wp14:anchorId="33636634" wp14:editId="0754AA1E">
                <wp:simplePos x="0" y="0"/>
                <wp:positionH relativeFrom="column">
                  <wp:posOffset>907415</wp:posOffset>
                </wp:positionH>
                <wp:positionV relativeFrom="paragraph">
                  <wp:posOffset>6985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E4456D" w:rsidRPr="0045680E" w:rsidRDefault="00E4456D"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139" type="#_x0000_t202" style="position:absolute;left:0;text-align:left;margin-left:71.45pt;margin-top:.55pt;width:40.5pt;height:16.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" filled="f" stroked="f" strokeweight=".5pt">
                <v:textbox>
                  <w:txbxContent>
                    <w:p w:rsidR="00E4456D" w:rsidRPr="0045680E" w:rsidRDefault="00E4456D"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r w:rsidR="00C364CF" w:rsidRPr="007D2698">
        <w:rPr>
          <w:rFonts w:ascii="HG丸ｺﾞｼｯｸM-PRO" w:eastAsia="HG丸ｺﾞｼｯｸM-PRO" w:hAnsi="HG丸ｺﾞｼｯｸM-PRO"/>
          <w:noProof/>
        </w:rPr>
        <mc:AlternateContent>
          <mc:Choice Requires="wps">
            <w:drawing>
              <wp:anchor distT="0" distB="0" distL="114300" distR="114300" simplePos="0" relativeHeight="252910592" behindDoc="0" locked="0" layoutInCell="1" allowOverlap="1" wp14:anchorId="560EF07A" wp14:editId="162C5F46">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1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00C364CF" w:rsidRPr="00583CFE">
        <w:rPr>
          <w:rFonts w:ascii="HG丸ｺﾞｼｯｸM-PRO" w:eastAsia="HG丸ｺﾞｼｯｸM-PRO" w:hAnsi="HG丸ｺﾞｼｯｸM-PRO"/>
          <w:noProof/>
        </w:rPr>
        <mc:AlternateContent>
          <mc:Choice Requires="wps">
            <w:drawing>
              <wp:anchor distT="0" distB="0" distL="114300" distR="114300" simplePos="0" relativeHeight="252909568" behindDoc="0" locked="0" layoutInCell="1" allowOverlap="1" wp14:anchorId="3F4FC9EF" wp14:editId="7302B6EE">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09568;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00C364CF" w:rsidRPr="00583CFE">
        <w:rPr>
          <w:rFonts w:ascii="HG丸ｺﾞｼｯｸM-PRO" w:eastAsia="HG丸ｺﾞｼｯｸM-PRO" w:hAnsi="HG丸ｺﾞｼｯｸM-PRO"/>
          <w:noProof/>
        </w:rPr>
        <mc:AlternateContent>
          <mc:Choice Requires="wps">
            <w:drawing>
              <wp:anchor distT="0" distB="0" distL="114300" distR="114300" simplePos="0" relativeHeight="252904448" behindDoc="0" locked="0" layoutInCell="1" allowOverlap="1" wp14:anchorId="4A30B1E2" wp14:editId="49251AD2">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E4456D" w:rsidRPr="0045680E" w:rsidRDefault="00E4456D"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140" type="#_x0000_t202" style="position:absolute;left:0;text-align:left;margin-left:48.3pt;margin-top:11.55pt;width:40.5pt;height:16.5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ih9y0VQCAAB8BAAADgAAAAAAAAAAAAAAAAAuAgAAZHJzL2Uyb0RvYy54bWxQSwEC&#10;LQAUAAYACAAAACEAoYZ90OAAAAAIAQAADwAAAAAAAAAAAAAAAACuBAAAZHJzL2Rvd25yZXYueG1s&#10;UEsFBgAAAAAEAAQA8wAAALsFAAAAAA==&#10;" filled="f" stroked="f" strokeweight=".5pt">
                <v:textbox>
                  <w:txbxContent>
                    <w:p w:rsidR="00E4456D" w:rsidRPr="0045680E" w:rsidRDefault="00E4456D"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2881920" behindDoc="0" locked="0" layoutInCell="1" allowOverlap="1" wp14:anchorId="2F82BD76" wp14:editId="45AB232C">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141" type="#_x0000_t202" style="position:absolute;left:0;text-align:left;margin-left:256.85pt;margin-top:11.6pt;width:101.25pt;height:22.4pt;z-index:25288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" fillcolor="#548dd4 [1951]" strokecolor="#1f497d [3215]" strokeweight="1.5pt">
                <v:textbox style="mso-fit-shape-to-text:t">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83968" behindDoc="0" locked="0" layoutInCell="1" allowOverlap="1" wp14:anchorId="51711784" wp14:editId="7A9FF632">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142" type="#_x0000_t202" style="position:absolute;left:0;text-align:left;margin-left:38.6pt;margin-top:11.6pt;width:208.5pt;height:22.4pt;z-index:25288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L6VTHZ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8544" behindDoc="0" locked="0" layoutInCell="1" allowOverlap="1" wp14:anchorId="65B4D4CC" wp14:editId="655480E1">
                <wp:simplePos x="0" y="0"/>
                <wp:positionH relativeFrom="column">
                  <wp:posOffset>183515</wp:posOffset>
                </wp:positionH>
                <wp:positionV relativeFrom="paragraph">
                  <wp:posOffset>72390</wp:posOffset>
                </wp:positionV>
                <wp:extent cx="0" cy="3348000"/>
                <wp:effectExtent l="0" t="0" r="19050" b="24130"/>
                <wp:wrapNone/>
                <wp:docPr id="3136" name="直線コネクタ 3136"/>
                <wp:cNvGraphicFramePr/>
                <a:graphic xmlns:a="http://schemas.openxmlformats.org/drawingml/2006/main">
                  <a:graphicData uri="http://schemas.microsoft.com/office/word/2010/wordprocessingShape">
                    <wps:wsp>
                      <wps:cNvCnPr/>
                      <wps:spPr>
                        <a:xfrm>
                          <a:off x="0" y="0"/>
                          <a:ext cx="0" cy="3348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136" o:spid="_x0000_s1026" style="position:absolute;left:0;text-align:left;z-index:25290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45pt,5.7pt" to="14.45pt,2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" strokecolor="#4579b8 [3044]"/>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0352" behindDoc="0" locked="0" layoutInCell="1" allowOverlap="1" wp14:anchorId="75E131B8" wp14:editId="5B3D54F5">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89088" behindDoc="0" locked="0" layoutInCell="1" allowOverlap="1" wp14:anchorId="5AF1113F" wp14:editId="6D2F7A59">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88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5472" behindDoc="0" locked="0" layoutInCell="1" allowOverlap="1" wp14:anchorId="517587B7" wp14:editId="24E45A2A">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0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99328" behindDoc="0" locked="0" layoutInCell="1" allowOverlap="1" wp14:anchorId="6763B933" wp14:editId="77C4BF5A">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899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88064" behindDoc="0" locked="0" layoutInCell="1" allowOverlap="1" wp14:anchorId="51EDDA21" wp14:editId="2CD5F630">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888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C364CF" w:rsidRPr="00122BB4" w:rsidRDefault="00BB02B1"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894208" behindDoc="0" locked="0" layoutInCell="1" allowOverlap="1" wp14:anchorId="27524CE1" wp14:editId="1B5C2B7B">
                <wp:simplePos x="0" y="0"/>
                <wp:positionH relativeFrom="column">
                  <wp:posOffset>490220</wp:posOffset>
                </wp:positionH>
                <wp:positionV relativeFrom="paragraph">
                  <wp:posOffset>210185</wp:posOffset>
                </wp:positionV>
                <wp:extent cx="4857750" cy="1038225"/>
                <wp:effectExtent l="0" t="0" r="19050" b="2857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0" cy="1038225"/>
                        </a:xfrm>
                        <a:prstGeom prst="rect">
                          <a:avLst/>
                        </a:prstGeom>
                        <a:solidFill>
                          <a:srgbClr val="FFFFFF"/>
                        </a:solidFill>
                        <a:ln w="9525">
                          <a:solidFill>
                            <a:srgbClr val="000000"/>
                          </a:solidFill>
                          <a:prstDash val="solid"/>
                          <a:miter lim="800000"/>
                          <a:headEnd/>
                          <a:tailEnd/>
                        </a:ln>
                      </wps:spPr>
                      <wps:txbx>
                        <w:txbxContent>
                          <w:p w:rsidR="00E4456D" w:rsidRPr="00311149" w:rsidRDefault="00E4456D"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E4456D" w:rsidRPr="00311149" w:rsidRDefault="00E4456D"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E4456D" w:rsidRPr="00311149" w:rsidRDefault="00E4456D" w:rsidP="000B5BDB">
                            <w:pPr>
                              <w:spacing w:line="280" w:lineRule="exact"/>
                              <w:ind w:firstLineChars="300" w:firstLine="540"/>
                              <w:rPr>
                                <w:rFonts w:ascii="Meiryo UI" w:eastAsia="Meiryo UI" w:hAnsi="Meiryo UI" w:cs="Meiryo UI"/>
                                <w:sz w:val="18"/>
                                <w:szCs w:val="18"/>
                              </w:rPr>
                            </w:pPr>
                            <w:r>
                              <w:rPr>
                                <w:rFonts w:ascii="Meiryo UI" w:eastAsia="Meiryo UI" w:hAnsi="Meiryo UI" w:cs="Meiryo UI" w:hint="eastAsia"/>
                                <w:sz w:val="18"/>
                                <w:szCs w:val="18"/>
                              </w:rPr>
                              <w:t>＜</w:t>
                            </w: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w:t>
                            </w:r>
                            <w:r w:rsidRPr="00311149">
                              <w:rPr>
                                <w:rFonts w:ascii="Meiryo UI" w:eastAsia="Meiryo UI" w:hAnsi="Meiryo UI" w:cs="Meiryo UI" w:hint="eastAsia"/>
                                <w:sz w:val="18"/>
                                <w:szCs w:val="18"/>
                              </w:rPr>
                              <w:t>施設の信頼性から定期的に補修、交換・部分更新を行う。</w:t>
                            </w:r>
                            <w:r w:rsidRPr="00311149">
                              <w:rPr>
                                <w:rFonts w:ascii="Meiryo UI" w:eastAsia="Meiryo UI" w:hAnsi="Meiryo UI" w:cs="Meiryo UI"/>
                                <w:sz w:val="18"/>
                                <w:szCs w:val="18"/>
                              </w:rPr>
                              <w:t xml:space="preserve"> </w:t>
                            </w:r>
                          </w:p>
                          <w:p w:rsidR="00E4456D" w:rsidRPr="00311149" w:rsidRDefault="00E4456D" w:rsidP="000B5BDB">
                            <w:pPr>
                              <w:spacing w:line="280" w:lineRule="exact"/>
                              <w:ind w:firstLineChars="300" w:firstLine="540"/>
                              <w:rPr>
                                <w:rFonts w:ascii="Meiryo UI" w:eastAsia="Meiryo UI" w:hAnsi="Meiryo UI" w:cs="Meiryo UI"/>
                                <w:sz w:val="18"/>
                                <w:szCs w:val="18"/>
                              </w:rPr>
                            </w:pPr>
                            <w:r>
                              <w:rPr>
                                <w:rFonts w:ascii="Meiryo UI" w:eastAsia="Meiryo UI" w:hAnsi="Meiryo UI" w:cs="Meiryo UI" w:hint="eastAsia"/>
                                <w:sz w:val="18"/>
                                <w:szCs w:val="18"/>
                              </w:rPr>
                              <w:t>＜</w:t>
                            </w:r>
                            <w:r w:rsidRPr="00311149">
                              <w:rPr>
                                <w:rFonts w:ascii="Meiryo UI" w:eastAsia="Meiryo UI" w:hAnsi="Meiryo UI" w:cs="Meiryo UI" w:hint="eastAsia"/>
                                <w:sz w:val="18"/>
                                <w:szCs w:val="18"/>
                              </w:rPr>
                              <w:t>状態監視</w:t>
                            </w:r>
                            <w:r>
                              <w:rPr>
                                <w:rFonts w:ascii="Meiryo UI" w:eastAsia="Meiryo UI" w:hAnsi="Meiryo UI" w:cs="Meiryo UI" w:hint="eastAsia"/>
                                <w:sz w:val="18"/>
                                <w:szCs w:val="18"/>
                              </w:rPr>
                              <w:t>＞</w:t>
                            </w:r>
                            <w:r w:rsidRPr="00311149">
                              <w:rPr>
                                <w:rFonts w:ascii="Meiryo UI" w:eastAsia="Meiryo UI" w:hAnsi="Meiryo UI" w:cs="Meiryo UI" w:hint="eastAsia"/>
                                <w:sz w:val="18"/>
                                <w:szCs w:val="18"/>
                              </w:rPr>
                              <w:t>劣化や変状を評価し、必要と認められた場合に補修、部分更新等を行う。</w:t>
                            </w:r>
                          </w:p>
                          <w:p w:rsidR="00E4456D" w:rsidRPr="00311149" w:rsidRDefault="00E4456D" w:rsidP="000B5BDB">
                            <w:pPr>
                              <w:spacing w:line="280" w:lineRule="exact"/>
                              <w:ind w:firstLineChars="300" w:firstLine="540"/>
                              <w:rPr>
                                <w:rFonts w:ascii="Meiryo UI" w:eastAsia="Meiryo UI" w:hAnsi="Meiryo UI" w:cs="Meiryo UI"/>
                                <w:sz w:val="18"/>
                                <w:szCs w:val="18"/>
                              </w:rPr>
                            </w:pPr>
                            <w:r>
                              <w:rPr>
                                <w:rFonts w:ascii="Meiryo UI" w:eastAsia="Meiryo UI" w:hAnsi="Meiryo UI" w:cs="Meiryo UI" w:hint="eastAsia"/>
                                <w:sz w:val="18"/>
                                <w:szCs w:val="18"/>
                              </w:rPr>
                              <w:t>＜</w:t>
                            </w:r>
                            <w:r w:rsidRPr="00311149">
                              <w:rPr>
                                <w:rFonts w:ascii="Meiryo UI" w:eastAsia="Meiryo UI" w:hAnsi="Meiryo UI" w:cs="Meiryo UI" w:hint="eastAsia"/>
                                <w:sz w:val="18"/>
                                <w:szCs w:val="18"/>
                              </w:rPr>
                              <w:t>予測計画</w:t>
                            </w:r>
                            <w:r>
                              <w:rPr>
                                <w:rFonts w:ascii="Meiryo UI" w:eastAsia="Meiryo UI" w:hAnsi="Meiryo UI" w:cs="Meiryo UI" w:hint="eastAsia"/>
                                <w:sz w:val="18"/>
                                <w:szCs w:val="18"/>
                              </w:rPr>
                              <w:t>＞</w:t>
                            </w:r>
                            <w:r w:rsidRPr="00311149">
                              <w:rPr>
                                <w:rFonts w:ascii="Meiryo UI" w:eastAsia="Meiryo UI" w:hAnsi="Meiryo UI" w:cs="Meiryo UI" w:hint="eastAsia"/>
                                <w:sz w:val="18"/>
                                <w:szCs w:val="18"/>
                              </w:rPr>
                              <w:t>劣化を予測し、最適なタイミングで補修等を行う。</w:t>
                            </w:r>
                          </w:p>
                          <w:p w:rsidR="00E4456D" w:rsidRPr="00C72003" w:rsidRDefault="00E4456D" w:rsidP="002B0172">
                            <w:pPr>
                              <w:spacing w:line="280" w:lineRule="exact"/>
                              <w:ind w:firstLineChars="200" w:firstLine="360"/>
                              <w:rPr>
                                <w:rFonts w:ascii="Meiryo UI" w:eastAsia="Meiryo UI" w:hAnsi="Meiryo UI" w:cs="Meiryo UI"/>
                                <w:sz w:val="18"/>
                                <w:szCs w:val="18"/>
                                <w:u w:val="single"/>
                              </w:rPr>
                            </w:pPr>
                          </w:p>
                          <w:p w:rsidR="00E4456D" w:rsidRPr="005C1856" w:rsidRDefault="00E4456D"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5" o:spid="_x0000_s1143" type="#_x0000_t202" style="position:absolute;left:0;text-align:left;margin-left:38.6pt;margin-top:16.55pt;width:382.5pt;height:81.75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">
                <v:textbox>
                  <w:txbxContent>
                    <w:p w:rsidR="00E4456D" w:rsidRPr="00311149" w:rsidRDefault="00E4456D"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E4456D" w:rsidRPr="00311149" w:rsidRDefault="00E4456D"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E4456D" w:rsidRPr="00311149" w:rsidRDefault="00E4456D" w:rsidP="000B5BDB">
                      <w:pPr>
                        <w:spacing w:line="280" w:lineRule="exact"/>
                        <w:ind w:firstLineChars="300" w:firstLine="540"/>
                        <w:rPr>
                          <w:rFonts w:ascii="Meiryo UI" w:eastAsia="Meiryo UI" w:hAnsi="Meiryo UI" w:cs="Meiryo UI"/>
                          <w:sz w:val="18"/>
                          <w:szCs w:val="18"/>
                        </w:rPr>
                      </w:pPr>
                      <w:r>
                        <w:rPr>
                          <w:rFonts w:ascii="Meiryo UI" w:eastAsia="Meiryo UI" w:hAnsi="Meiryo UI" w:cs="Meiryo UI" w:hint="eastAsia"/>
                          <w:sz w:val="18"/>
                          <w:szCs w:val="18"/>
                        </w:rPr>
                        <w:t>＜</w:t>
                      </w: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w:t>
                      </w:r>
                      <w:r w:rsidRPr="00311149">
                        <w:rPr>
                          <w:rFonts w:ascii="Meiryo UI" w:eastAsia="Meiryo UI" w:hAnsi="Meiryo UI" w:cs="Meiryo UI" w:hint="eastAsia"/>
                          <w:sz w:val="18"/>
                          <w:szCs w:val="18"/>
                        </w:rPr>
                        <w:t>施設の信頼性から定期的に補修、交換・部分更新を行う。</w:t>
                      </w:r>
                      <w:r w:rsidRPr="00311149">
                        <w:rPr>
                          <w:rFonts w:ascii="Meiryo UI" w:eastAsia="Meiryo UI" w:hAnsi="Meiryo UI" w:cs="Meiryo UI"/>
                          <w:sz w:val="18"/>
                          <w:szCs w:val="18"/>
                        </w:rPr>
                        <w:t xml:space="preserve"> </w:t>
                      </w:r>
                    </w:p>
                    <w:p w:rsidR="00E4456D" w:rsidRPr="00311149" w:rsidRDefault="00E4456D" w:rsidP="000B5BDB">
                      <w:pPr>
                        <w:spacing w:line="280" w:lineRule="exact"/>
                        <w:ind w:firstLineChars="300" w:firstLine="540"/>
                        <w:rPr>
                          <w:rFonts w:ascii="Meiryo UI" w:eastAsia="Meiryo UI" w:hAnsi="Meiryo UI" w:cs="Meiryo UI"/>
                          <w:sz w:val="18"/>
                          <w:szCs w:val="18"/>
                        </w:rPr>
                      </w:pPr>
                      <w:r>
                        <w:rPr>
                          <w:rFonts w:ascii="Meiryo UI" w:eastAsia="Meiryo UI" w:hAnsi="Meiryo UI" w:cs="Meiryo UI" w:hint="eastAsia"/>
                          <w:sz w:val="18"/>
                          <w:szCs w:val="18"/>
                        </w:rPr>
                        <w:t>＜</w:t>
                      </w:r>
                      <w:r w:rsidRPr="00311149">
                        <w:rPr>
                          <w:rFonts w:ascii="Meiryo UI" w:eastAsia="Meiryo UI" w:hAnsi="Meiryo UI" w:cs="Meiryo UI" w:hint="eastAsia"/>
                          <w:sz w:val="18"/>
                          <w:szCs w:val="18"/>
                        </w:rPr>
                        <w:t>状態監視</w:t>
                      </w:r>
                      <w:r>
                        <w:rPr>
                          <w:rFonts w:ascii="Meiryo UI" w:eastAsia="Meiryo UI" w:hAnsi="Meiryo UI" w:cs="Meiryo UI" w:hint="eastAsia"/>
                          <w:sz w:val="18"/>
                          <w:szCs w:val="18"/>
                        </w:rPr>
                        <w:t>＞</w:t>
                      </w:r>
                      <w:r w:rsidRPr="00311149">
                        <w:rPr>
                          <w:rFonts w:ascii="Meiryo UI" w:eastAsia="Meiryo UI" w:hAnsi="Meiryo UI" w:cs="Meiryo UI" w:hint="eastAsia"/>
                          <w:sz w:val="18"/>
                          <w:szCs w:val="18"/>
                        </w:rPr>
                        <w:t>劣化や変状を評価し、必要と認められた場合に補修、部分更新等を行う。</w:t>
                      </w:r>
                    </w:p>
                    <w:p w:rsidR="00E4456D" w:rsidRPr="00311149" w:rsidRDefault="00E4456D" w:rsidP="000B5BDB">
                      <w:pPr>
                        <w:spacing w:line="280" w:lineRule="exact"/>
                        <w:ind w:firstLineChars="300" w:firstLine="540"/>
                        <w:rPr>
                          <w:rFonts w:ascii="Meiryo UI" w:eastAsia="Meiryo UI" w:hAnsi="Meiryo UI" w:cs="Meiryo UI"/>
                          <w:sz w:val="18"/>
                          <w:szCs w:val="18"/>
                        </w:rPr>
                      </w:pPr>
                      <w:r>
                        <w:rPr>
                          <w:rFonts w:ascii="Meiryo UI" w:eastAsia="Meiryo UI" w:hAnsi="Meiryo UI" w:cs="Meiryo UI" w:hint="eastAsia"/>
                          <w:sz w:val="18"/>
                          <w:szCs w:val="18"/>
                        </w:rPr>
                        <w:t>＜</w:t>
                      </w:r>
                      <w:r w:rsidRPr="00311149">
                        <w:rPr>
                          <w:rFonts w:ascii="Meiryo UI" w:eastAsia="Meiryo UI" w:hAnsi="Meiryo UI" w:cs="Meiryo UI" w:hint="eastAsia"/>
                          <w:sz w:val="18"/>
                          <w:szCs w:val="18"/>
                        </w:rPr>
                        <w:t>予測計画</w:t>
                      </w:r>
                      <w:r>
                        <w:rPr>
                          <w:rFonts w:ascii="Meiryo UI" w:eastAsia="Meiryo UI" w:hAnsi="Meiryo UI" w:cs="Meiryo UI" w:hint="eastAsia"/>
                          <w:sz w:val="18"/>
                          <w:szCs w:val="18"/>
                        </w:rPr>
                        <w:t>＞</w:t>
                      </w:r>
                      <w:r w:rsidRPr="00311149">
                        <w:rPr>
                          <w:rFonts w:ascii="Meiryo UI" w:eastAsia="Meiryo UI" w:hAnsi="Meiryo UI" w:cs="Meiryo UI" w:hint="eastAsia"/>
                          <w:sz w:val="18"/>
                          <w:szCs w:val="18"/>
                        </w:rPr>
                        <w:t>劣化を予測し、最適なタイミングで補修等を行う。</w:t>
                      </w:r>
                    </w:p>
                    <w:p w:rsidR="00E4456D" w:rsidRPr="00C72003" w:rsidRDefault="00E4456D" w:rsidP="002B0172">
                      <w:pPr>
                        <w:spacing w:line="280" w:lineRule="exact"/>
                        <w:ind w:firstLineChars="200" w:firstLine="360"/>
                        <w:rPr>
                          <w:rFonts w:ascii="Meiryo UI" w:eastAsia="Meiryo UI" w:hAnsi="Meiryo UI" w:cs="Meiryo UI"/>
                          <w:sz w:val="18"/>
                          <w:szCs w:val="18"/>
                          <w:u w:val="single"/>
                        </w:rPr>
                      </w:pPr>
                    </w:p>
                    <w:p w:rsidR="00E4456D" w:rsidRPr="005C1856" w:rsidRDefault="00E4456D" w:rsidP="002B0172">
                      <w:pPr>
                        <w:spacing w:line="280" w:lineRule="exact"/>
                        <w:ind w:firstLineChars="200" w:firstLine="360"/>
                        <w:rPr>
                          <w:rFonts w:ascii="Meiryo UI" w:eastAsia="Meiryo UI" w:hAnsi="Meiryo UI" w:cs="Meiryo UI"/>
                          <w:sz w:val="18"/>
                          <w:szCs w:val="18"/>
                        </w:rPr>
                      </w:pP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1726838" behindDoc="0" locked="0" layoutInCell="1" allowOverlap="1" wp14:anchorId="39FCDC0F" wp14:editId="34930524">
                <wp:simplePos x="0" y="0"/>
                <wp:positionH relativeFrom="column">
                  <wp:posOffset>909320</wp:posOffset>
                </wp:positionH>
                <wp:positionV relativeFrom="paragraph">
                  <wp:posOffset>124460</wp:posOffset>
                </wp:positionV>
                <wp:extent cx="0" cy="792000"/>
                <wp:effectExtent l="95250" t="0" r="57150" b="6540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920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9.8pt;width:0;height:62.35pt;z-index:2517268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" strokecolor="#4a7ebb">
                <v:stroke endarrow="open"/>
                <o:lock v:ext="edit" shapetype="f"/>
              </v:shape>
            </w:pict>
          </mc:Fallback>
        </mc:AlternateContent>
      </w:r>
    </w:p>
    <w:p w:rsidR="00C364CF" w:rsidRDefault="000B5BDB" w:rsidP="00C364CF">
      <w:pPr>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4136320" behindDoc="0" locked="0" layoutInCell="1" allowOverlap="1" wp14:anchorId="0738F9D1" wp14:editId="2FD48232">
                <wp:simplePos x="0" y="0"/>
                <wp:positionH relativeFrom="column">
                  <wp:posOffset>2700020</wp:posOffset>
                </wp:positionH>
                <wp:positionV relativeFrom="paragraph">
                  <wp:posOffset>223520</wp:posOffset>
                </wp:positionV>
                <wp:extent cx="0" cy="828000"/>
                <wp:effectExtent l="95250" t="0" r="76200" b="4889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280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3442" o:spid="_x0000_s1026" type="#_x0000_t32" style="position:absolute;left:0;text-align:left;margin-left:212.6pt;margin-top:17.6pt;width:0;height:65.2pt;z-index:25413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79872" behindDoc="0" locked="0" layoutInCell="1" allowOverlap="1" wp14:anchorId="069385A5" wp14:editId="647AB75F">
                <wp:simplePos x="0" y="0"/>
                <wp:positionH relativeFrom="column">
                  <wp:posOffset>1814195</wp:posOffset>
                </wp:positionH>
                <wp:positionV relativeFrom="paragraph">
                  <wp:posOffset>213995</wp:posOffset>
                </wp:positionV>
                <wp:extent cx="0" cy="828000"/>
                <wp:effectExtent l="95250" t="0" r="76200" b="48895"/>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280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16.85pt;width:0;height:65.2pt;z-index:25287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4138368" behindDoc="0" locked="0" layoutInCell="1" allowOverlap="1" wp14:anchorId="52D9ACB3" wp14:editId="03C32C2B">
                <wp:simplePos x="0" y="0"/>
                <wp:positionH relativeFrom="column">
                  <wp:posOffset>909320</wp:posOffset>
                </wp:positionH>
                <wp:positionV relativeFrom="paragraph">
                  <wp:posOffset>210185</wp:posOffset>
                </wp:positionV>
                <wp:extent cx="1790700" cy="0"/>
                <wp:effectExtent l="0" t="0" r="19050" b="19050"/>
                <wp:wrapNone/>
                <wp:docPr id="119" name="直線コネクタ 119"/>
                <wp:cNvGraphicFramePr/>
                <a:graphic xmlns:a="http://schemas.openxmlformats.org/drawingml/2006/main">
                  <a:graphicData uri="http://schemas.microsoft.com/office/word/2010/wordprocessingShape">
                    <wps:wsp>
                      <wps:cNvCnPr/>
                      <wps:spPr>
                        <a:xfrm>
                          <a:off x="0" y="0"/>
                          <a:ext cx="1790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19" o:spid="_x0000_s1026" style="position:absolute;left:0;text-align:left;z-index:254138368;visibility:visible;mso-wrap-style:square;mso-wrap-distance-left:9pt;mso-wrap-distance-top:0;mso-wrap-distance-right:9pt;mso-wrap-distance-bottom:0;mso-position-horizontal:absolute;mso-position-horizontal-relative:text;mso-position-vertical:absolute;mso-position-vertical-relative:text" from="71.6pt,16.55pt" to="212.6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" strokecolor="#4579b8 [3044]"/>
            </w:pict>
          </mc:Fallback>
        </mc:AlternateContent>
      </w:r>
    </w:p>
    <w:p w:rsidR="00E4726F" w:rsidRDefault="00BB02B1" w:rsidP="00C364CF">
      <w:pPr>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4137344" behindDoc="0" locked="0" layoutInCell="1" allowOverlap="1" wp14:anchorId="718218A1" wp14:editId="26F7BC5F">
                <wp:simplePos x="0" y="0"/>
                <wp:positionH relativeFrom="column">
                  <wp:posOffset>2309495</wp:posOffset>
                </wp:positionH>
                <wp:positionV relativeFrom="paragraph">
                  <wp:posOffset>163830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144" type="#_x0000_t202" style="position:absolute;left:0;text-align:left;margin-left:181.85pt;margin-top:12.9pt;width:65.25pt;height:22.4pt;z-index:25413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" fillcolor="#548dd4 [1951]" strokecolor="#1f497d [3215]" strokeweight="1.5pt">
                <v:textbox style="mso-fit-shape-to-text:t">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4134272" behindDoc="0" locked="0" layoutInCell="1" allowOverlap="1" wp14:anchorId="090240F0" wp14:editId="3681E20C">
                <wp:simplePos x="0" y="0"/>
                <wp:positionH relativeFrom="column">
                  <wp:posOffset>1423670</wp:posOffset>
                </wp:positionH>
                <wp:positionV relativeFrom="paragraph">
                  <wp:posOffset>166370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145" type="#_x0000_t202" style="position:absolute;left:0;text-align:left;margin-left:112.1pt;margin-top:13.1pt;width:64.5pt;height:22.4pt;z-index:25413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" fillcolor="#548dd4 [1951]" strokecolor="#1f497d [3215]" strokeweight="1.5pt">
                <v:textbox style="mso-fit-shape-to-text:t">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4135296" behindDoc="0" locked="0" layoutInCell="1" allowOverlap="1" wp14:anchorId="2FC9BC4E" wp14:editId="6949BCEC">
                <wp:simplePos x="0" y="0"/>
                <wp:positionH relativeFrom="column">
                  <wp:posOffset>490220</wp:posOffset>
                </wp:positionH>
                <wp:positionV relativeFrom="paragraph">
                  <wp:posOffset>166370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146" type="#_x0000_t202" style="position:absolute;left:0;text-align:left;margin-left:38.6pt;margin-top:13.1pt;width:68.25pt;height:22.4pt;z-index:25413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" fillcolor="#548dd4 [1951]" strokecolor="#1f497d [3215]" strokeweight="1.5pt">
                <v:textbox style="mso-fit-shape-to-text:t">
                  <w:txbxContent>
                    <w:p w:rsidR="00E4456D" w:rsidRPr="00BB3C62" w:rsidRDefault="00E4456D"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r w:rsidRPr="007D2698">
        <w:rPr>
          <w:rFonts w:ascii="HG丸ｺﾞｼｯｸM-PRO" w:eastAsia="HG丸ｺﾞｼｯｸM-PRO" w:hAnsi="HG丸ｺﾞｼｯｸM-PRO"/>
          <w:noProof/>
        </w:rPr>
        <mc:AlternateContent>
          <mc:Choice Requires="wps">
            <w:drawing>
              <wp:anchor distT="0" distB="0" distL="114300" distR="114300" simplePos="0" relativeHeight="252892160" behindDoc="0" locked="0" layoutInCell="1" allowOverlap="1" wp14:anchorId="4CE1999A" wp14:editId="05CE8A0E">
                <wp:simplePos x="0" y="0"/>
                <wp:positionH relativeFrom="column">
                  <wp:posOffset>909320</wp:posOffset>
                </wp:positionH>
                <wp:positionV relativeFrom="paragraph">
                  <wp:posOffset>452120</wp:posOffset>
                </wp:positionV>
                <wp:extent cx="0" cy="360000"/>
                <wp:effectExtent l="95250" t="0" r="95250" b="5969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600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35.6pt;width:0;height:28.35pt;z-index:25289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" strokecolor="#4a7ebb">
                <v:stroke endarrow="open"/>
                <o:lock v:ext="edit" shapetype="f"/>
              </v:shape>
            </w:pict>
          </mc:Fallback>
        </mc:AlternateContent>
      </w:r>
    </w:p>
    <w:p w:rsidR="00E4726F" w:rsidRDefault="00E4726F" w:rsidP="00C364CF">
      <w:pPr>
        <w:rPr>
          <w:rFonts w:ascii="HG丸ｺﾞｼｯｸM-PRO" w:eastAsia="HG丸ｺﾞｼｯｸM-PRO" w:hAnsi="HG丸ｺﾞｼｯｸM-PRO"/>
        </w:rPr>
      </w:pPr>
    </w:p>
    <w:p w:rsidR="00E4726F" w:rsidRDefault="000B5BDB"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1725813" behindDoc="0" locked="0" layoutInCell="1" allowOverlap="1" wp14:anchorId="5F92FE25" wp14:editId="252CC116">
                <wp:simplePos x="0" y="0"/>
                <wp:positionH relativeFrom="column">
                  <wp:posOffset>909320</wp:posOffset>
                </wp:positionH>
                <wp:positionV relativeFrom="paragraph">
                  <wp:posOffset>124460</wp:posOffset>
                </wp:positionV>
                <wp:extent cx="0" cy="828000"/>
                <wp:effectExtent l="95250" t="0" r="76200" b="4889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280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9.8pt;width:0;height:65.2pt;z-index:25172581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" strokecolor="#4a7ebb">
                <v:stroke endarrow="open"/>
                <o:lock v:ext="edit" shapetype="f"/>
              </v:shape>
            </w:pict>
          </mc:Fallback>
        </mc:AlternateContent>
      </w:r>
    </w:p>
    <w:p w:rsidR="00E4726F" w:rsidRDefault="00BB02B1"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884992" behindDoc="0" locked="0" layoutInCell="1" allowOverlap="1" wp14:anchorId="40F83532" wp14:editId="0D1D8E97">
                <wp:simplePos x="0" y="0"/>
                <wp:positionH relativeFrom="column">
                  <wp:posOffset>490220</wp:posOffset>
                </wp:positionH>
                <wp:positionV relativeFrom="paragraph">
                  <wp:posOffset>143510</wp:posOffset>
                </wp:positionV>
                <wp:extent cx="2657475" cy="323850"/>
                <wp:effectExtent l="0" t="0" r="28575" b="1905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323850"/>
                        </a:xfrm>
                        <a:prstGeom prst="rect">
                          <a:avLst/>
                        </a:prstGeom>
                        <a:solidFill>
                          <a:schemeClr val="bg1"/>
                        </a:solidFill>
                        <a:ln w="19050">
                          <a:solidFill>
                            <a:schemeClr val="tx2"/>
                          </a:solidFill>
                          <a:prstDash val="solid"/>
                          <a:miter lim="800000"/>
                          <a:headEnd/>
                          <a:tailEnd/>
                        </a:ln>
                      </wps:spPr>
                      <wps:txbx>
                        <w:txbxContent>
                          <w:p w:rsidR="00E4456D" w:rsidRPr="00857430" w:rsidRDefault="00E4456D" w:rsidP="009A3AFA">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維持管理の実践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13" o:spid="_x0000_s1147" type="#_x0000_t202" style="position:absolute;left:0;text-align:left;margin-left:38.6pt;margin-top:11.3pt;width:209.25pt;height:25.5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" fillcolor="white [3212]" strokecolor="#1f497d [3215]" strokeweight="1.5pt">
                <v:textbox>
                  <w:txbxContent>
                    <w:p w:rsidR="00E4456D" w:rsidRPr="00857430" w:rsidRDefault="00E4456D" w:rsidP="009A3AFA">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維持管理の実践</w:t>
                      </w:r>
                    </w:p>
                  </w:txbxContent>
                </v:textbox>
              </v:shape>
            </w:pict>
          </mc:Fallback>
        </mc:AlternateContent>
      </w:r>
    </w:p>
    <w:p w:rsidR="00E4726F" w:rsidRDefault="00E4726F" w:rsidP="00C364CF">
      <w:pPr>
        <w:rPr>
          <w:rFonts w:ascii="HG丸ｺﾞｼｯｸM-PRO" w:eastAsia="HG丸ｺﾞｼｯｸM-PRO" w:hAnsi="HG丸ｺﾞｼｯｸM-PRO"/>
        </w:rPr>
      </w:pPr>
    </w:p>
    <w:p w:rsidR="00E4726F" w:rsidRPr="00122BB4" w:rsidRDefault="00E4726F" w:rsidP="00C364CF">
      <w:pPr>
        <w:rPr>
          <w:rFonts w:ascii="HG丸ｺﾞｼｯｸM-PRO" w:eastAsia="HG丸ｺﾞｼｯｸM-PRO" w:hAnsi="HG丸ｺﾞｼｯｸM-PRO"/>
        </w:rPr>
      </w:pPr>
    </w:p>
    <w:p w:rsidR="00C364CF" w:rsidRPr="00122BB4" w:rsidRDefault="009A3AFA"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898304" behindDoc="0" locked="0" layoutInCell="1" allowOverlap="1" wp14:anchorId="41F3FF03" wp14:editId="488AECDB">
                <wp:simplePos x="0" y="0"/>
                <wp:positionH relativeFrom="column">
                  <wp:posOffset>196215</wp:posOffset>
                </wp:positionH>
                <wp:positionV relativeFrom="paragraph">
                  <wp:posOffset>220345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5.45pt;margin-top:17.35pt;width:23.2pt;height:0;rotation:180;z-index:25289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" strokecolor="#4a7ebb">
                <o:lock v:ext="edit" shapetype="f"/>
              </v:shape>
            </w:pict>
          </mc:Fallback>
        </mc:AlternateContent>
      </w:r>
      <w:r w:rsidRPr="007D2698">
        <w:rPr>
          <w:rFonts w:ascii="HG丸ｺﾞｼｯｸM-PRO" w:eastAsia="HG丸ｺﾞｼｯｸM-PRO" w:hAnsi="HG丸ｺﾞｼｯｸM-PRO"/>
          <w:noProof/>
        </w:rPr>
        <mc:AlternateContent>
          <mc:Choice Requires="wps">
            <w:drawing>
              <wp:anchor distT="0" distB="0" distL="114300" distR="114300" simplePos="0" relativeHeight="252907520" behindDoc="0" locked="0" layoutInCell="1" allowOverlap="1" wp14:anchorId="14AD7470" wp14:editId="5D58AF39">
                <wp:simplePos x="0" y="0"/>
                <wp:positionH relativeFrom="column">
                  <wp:posOffset>490220</wp:posOffset>
                </wp:positionH>
                <wp:positionV relativeFrom="paragraph">
                  <wp:posOffset>46355</wp:posOffset>
                </wp:positionV>
                <wp:extent cx="3990975" cy="352425"/>
                <wp:effectExtent l="0" t="0" r="28575" b="28575"/>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352425"/>
                        </a:xfrm>
                        <a:prstGeom prst="rect">
                          <a:avLst/>
                        </a:prstGeom>
                        <a:solidFill>
                          <a:schemeClr val="bg1"/>
                        </a:solidFill>
                        <a:ln w="19050">
                          <a:solidFill>
                            <a:srgbClr val="1F497D"/>
                          </a:solidFill>
                          <a:prstDash val="solid"/>
                          <a:miter lim="800000"/>
                          <a:headEnd/>
                          <a:tailEnd/>
                        </a:ln>
                      </wps:spPr>
                      <wps:txbx>
                        <w:txbxContent>
                          <w:p w:rsidR="00E4456D" w:rsidRPr="00766D7D" w:rsidRDefault="00E4456D"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Pr>
                                <w:rFonts w:ascii="HG丸ｺﾞｼｯｸM-PRO" w:eastAsia="HG丸ｺﾞｼｯｸM-PRO" w:hAnsi="HG丸ｺﾞｼｯｸM-PRO" w:cs="Meiryo UI" w:hint="eastAsia"/>
                                <w:sz w:val="18"/>
                                <w:szCs w:val="18"/>
                              </w:rPr>
                              <w:t>（</w:t>
                            </w:r>
                            <w:r w:rsidRPr="004D7F36">
                              <w:rPr>
                                <w:rFonts w:ascii="HG丸ｺﾞｼｯｸM-PRO" w:eastAsia="HG丸ｺﾞｼｯｸM-PRO" w:hAnsi="HG丸ｺﾞｼｯｸM-PRO" w:cs="Meiryo UI" w:hint="eastAsia"/>
                                <w:sz w:val="18"/>
                                <w:szCs w:val="18"/>
                              </w:rPr>
                              <w:t>図 4.1 9　データ蓄積（活用）の目的</w:t>
                            </w:r>
                            <w:r>
                              <w:rPr>
                                <w:rFonts w:ascii="HG丸ｺﾞｼｯｸM-PRO" w:eastAsia="HG丸ｺﾞｼｯｸM-PRO" w:hAnsi="HG丸ｺﾞｼｯｸM-PRO" w:cs="Meiryo UI" w:hint="eastAsia"/>
                                <w:sz w:val="18"/>
                                <w:szCs w:val="18"/>
                              </w:rPr>
                              <w:t>を参照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47167" o:spid="_x0000_s1148" type="#_x0000_t202" style="position:absolute;left:0;text-align:left;margin-left:38.6pt;margin-top:3.65pt;width:314.25pt;height:27.7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" fillcolor="white [3212]" strokecolor="#1f497d" strokeweight="1.5pt">
                <v:textbox>
                  <w:txbxContent>
                    <w:p w:rsidR="00E4456D" w:rsidRPr="00766D7D" w:rsidRDefault="00E4456D"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Pr>
                          <w:rFonts w:ascii="HG丸ｺﾞｼｯｸM-PRO" w:eastAsia="HG丸ｺﾞｼｯｸM-PRO" w:hAnsi="HG丸ｺﾞｼｯｸM-PRO" w:cs="Meiryo UI" w:hint="eastAsia"/>
                          <w:sz w:val="18"/>
                          <w:szCs w:val="18"/>
                        </w:rPr>
                        <w:t>（</w:t>
                      </w:r>
                      <w:r w:rsidRPr="004D7F36">
                        <w:rPr>
                          <w:rFonts w:ascii="HG丸ｺﾞｼｯｸM-PRO" w:eastAsia="HG丸ｺﾞｼｯｸM-PRO" w:hAnsi="HG丸ｺﾞｼｯｸM-PRO" w:cs="Meiryo UI" w:hint="eastAsia"/>
                          <w:sz w:val="18"/>
                          <w:szCs w:val="18"/>
                        </w:rPr>
                        <w:t>図 4.1 9　データ蓄積（活用）の目的</w:t>
                      </w:r>
                      <w:r>
                        <w:rPr>
                          <w:rFonts w:ascii="HG丸ｺﾞｼｯｸM-PRO" w:eastAsia="HG丸ｺﾞｼｯｸM-PRO" w:hAnsi="HG丸ｺﾞｼｯｸM-PRO" w:cs="Meiryo UI" w:hint="eastAsia"/>
                          <w:sz w:val="18"/>
                          <w:szCs w:val="18"/>
                        </w:rPr>
                        <w:t>を参照</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D83E45" w:rsidRDefault="00D83E45" w:rsidP="000A2C75">
      <w:pPr>
        <w:pStyle w:val="a9"/>
        <w:spacing w:beforeLines="0" w:before="0"/>
      </w:pPr>
      <w:bookmarkStart w:id="285" w:name="_Ref387927809"/>
    </w:p>
    <w:p w:rsidR="000A2C75" w:rsidRDefault="00C364CF" w:rsidP="000A2C75">
      <w:pPr>
        <w:pStyle w:val="a9"/>
        <w:spacing w:beforeLines="0" w:before="0"/>
      </w:pPr>
      <w:r w:rsidRPr="00122BB4">
        <w:rPr>
          <w:rFonts w:hint="eastAsia"/>
        </w:rPr>
        <w:t>図</w:t>
      </w:r>
      <w:r w:rsidRPr="00122BB4">
        <w:t xml:space="preserve">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1</w:t>
      </w:r>
      <w:r w:rsidR="00D14CE3">
        <w:rPr>
          <w:noProof/>
        </w:rPr>
        <w:fldChar w:fldCharType="end"/>
      </w:r>
      <w:bookmarkEnd w:id="285"/>
      <w:r w:rsidR="000A2C75">
        <w:rPr>
          <w:rFonts w:hint="eastAsia"/>
        </w:rPr>
        <w:t xml:space="preserve">　標準的な維持管理手法選定フロー（案</w:t>
      </w:r>
      <w:r w:rsidR="0063292F">
        <w:rPr>
          <w:rFonts w:hint="eastAsia"/>
        </w:rPr>
        <w:t>）</w:t>
      </w:r>
    </w:p>
    <w:p w:rsidR="000A2C75" w:rsidRDefault="000A2C75">
      <w:pPr>
        <w:widowControl/>
        <w:jc w:val="left"/>
      </w:pPr>
      <w:r>
        <w:br w:type="page"/>
      </w:r>
    </w:p>
    <w:p w:rsidR="000A2C75" w:rsidRPr="000A2C75" w:rsidRDefault="000A2C75" w:rsidP="000A2C75"/>
    <w:p w:rsidR="00C364CF" w:rsidRDefault="00D83E45" w:rsidP="000A2C75">
      <w:pPr>
        <w:pStyle w:val="4"/>
      </w:pPr>
      <w:r>
        <w:rPr>
          <w:rFonts w:hint="eastAsia"/>
        </w:rPr>
        <w:t>港湾・海岸分野の</w:t>
      </w:r>
      <w:r w:rsidR="00C364CF" w:rsidRPr="00122BB4">
        <w:rPr>
          <w:rFonts w:hint="eastAsia"/>
        </w:rPr>
        <w:t>維持管理手法の設定に</w:t>
      </w:r>
      <w:r>
        <w:rPr>
          <w:rFonts w:hint="eastAsia"/>
        </w:rPr>
        <w:t>おける</w:t>
      </w:r>
      <w:r w:rsidR="00C364CF" w:rsidRPr="00122BB4">
        <w:rPr>
          <w:rFonts w:hint="eastAsia"/>
        </w:rPr>
        <w:t>留意事項</w:t>
      </w:r>
    </w:p>
    <w:p w:rsidR="00E4726F" w:rsidRPr="00D54832" w:rsidRDefault="00E4726F" w:rsidP="00681FFE">
      <w:pPr>
        <w:pStyle w:val="40"/>
        <w:ind w:left="420" w:firstLine="210"/>
      </w:pPr>
      <w:bookmarkStart w:id="286" w:name="_GoBack"/>
      <w:bookmarkEnd w:id="286"/>
    </w:p>
    <w:p w:rsidR="00C364CF" w:rsidRPr="00122BB4" w:rsidRDefault="00C364CF" w:rsidP="00AE6B72">
      <w:pPr>
        <w:pStyle w:val="5"/>
      </w:pPr>
      <w:r w:rsidRPr="00122BB4">
        <w:rPr>
          <w:rFonts w:hint="eastAsia"/>
        </w:rPr>
        <w:t>予防保全（状態監視型）</w:t>
      </w:r>
    </w:p>
    <w:p w:rsidR="00C11D67" w:rsidRPr="00C11D67" w:rsidRDefault="00C11D67" w:rsidP="00AE6B72">
      <w:pPr>
        <w:pStyle w:val="af2"/>
        <w:numPr>
          <w:ilvl w:val="0"/>
          <w:numId w:val="41"/>
        </w:numPr>
        <w:ind w:leftChars="0" w:left="1134" w:hanging="283"/>
        <w:rPr>
          <w:rFonts w:ascii="HG丸ｺﾞｼｯｸM-PRO" w:eastAsia="HG丸ｺﾞｼｯｸM-PRO" w:hAnsi="HG丸ｺﾞｼｯｸM-PRO"/>
        </w:rPr>
      </w:pPr>
      <w:r w:rsidRPr="00C11D67">
        <w:rPr>
          <w:rFonts w:ascii="HG丸ｺﾞｼｯｸM-PRO" w:eastAsia="HG丸ｺﾞｼｯｸM-PRO" w:hAnsi="HG丸ｺﾞｼｯｸM-PRO" w:hint="eastAsia"/>
        </w:rPr>
        <w:t>コンクリート構造物等</w:t>
      </w:r>
      <w:r w:rsidR="001C71AE">
        <w:rPr>
          <w:rFonts w:ascii="HG丸ｺﾞｼｯｸM-PRO" w:eastAsia="HG丸ｺﾞｼｯｸM-PRO" w:hAnsi="HG丸ｺﾞｼｯｸM-PRO" w:hint="eastAsia"/>
        </w:rPr>
        <w:t>については、</w:t>
      </w:r>
      <w:r w:rsidRPr="00C11D67">
        <w:rPr>
          <w:rFonts w:ascii="HG丸ｺﾞｼｯｸM-PRO" w:eastAsia="HG丸ｺﾞｼｯｸM-PRO" w:hAnsi="HG丸ｺﾞｼｯｸM-PRO" w:hint="eastAsia"/>
        </w:rPr>
        <w:t>点検結果等により劣化や損傷等の変状を評価し、必要な場合に補修や部分更新等を行う状態監視型を基本とする</w:t>
      </w:r>
      <w:r w:rsidR="001C71AE">
        <w:rPr>
          <w:rFonts w:ascii="HG丸ｺﾞｼｯｸM-PRO" w:eastAsia="HG丸ｺﾞｼｯｸM-PRO" w:hAnsi="HG丸ｺﾞｼｯｸM-PRO" w:hint="eastAsia"/>
        </w:rPr>
        <w:t>。</w:t>
      </w:r>
    </w:p>
    <w:p w:rsidR="00C74357" w:rsidRPr="00C74357" w:rsidRDefault="00C11D67" w:rsidP="00AE6B72">
      <w:pPr>
        <w:pStyle w:val="af2"/>
        <w:numPr>
          <w:ilvl w:val="0"/>
          <w:numId w:val="41"/>
        </w:numPr>
        <w:ind w:leftChars="0" w:left="1134" w:hanging="283"/>
        <w:rPr>
          <w:rFonts w:ascii="HG丸ｺﾞｼｯｸM-PRO" w:eastAsia="HG丸ｺﾞｼｯｸM-PRO"/>
        </w:rPr>
      </w:pPr>
      <w:r w:rsidRPr="00C11D67">
        <w:rPr>
          <w:rFonts w:ascii="HG丸ｺﾞｼｯｸM-PRO" w:eastAsia="HG丸ｺﾞｼｯｸM-PRO" w:hAnsi="HG丸ｺﾞｼｯｸM-PRO" w:hint="eastAsia"/>
        </w:rPr>
        <w:t>状態監視型では、補修・部分更新等の見極め等について、施設の特性や評価技術等を考慮し、その評価基準を明確にする。</w:t>
      </w:r>
    </w:p>
    <w:p w:rsidR="00D14CE3" w:rsidRPr="00D14CE3" w:rsidRDefault="00C74357" w:rsidP="00E33683">
      <w:pPr>
        <w:pStyle w:val="af2"/>
        <w:numPr>
          <w:ilvl w:val="0"/>
          <w:numId w:val="41"/>
        </w:numPr>
        <w:ind w:leftChars="0" w:left="1134" w:hanging="283"/>
        <w:rPr>
          <w:rFonts w:ascii="HG丸ｺﾞｼｯｸM-PRO" w:eastAsia="HG丸ｺﾞｼｯｸM-PRO" w:hint="eastAsia"/>
        </w:rPr>
      </w:pPr>
      <w:r w:rsidRPr="000511AF">
        <w:rPr>
          <w:rFonts w:ascii="HG丸ｺﾞｼｯｸM-PRO" w:eastAsia="HG丸ｺﾞｼｯｸM-PRO" w:hAnsi="HG丸ｺﾞｼｯｸM-PRO" w:hint="eastAsia"/>
        </w:rPr>
        <w:t>桟橋式上部工については</w:t>
      </w:r>
      <w:r>
        <w:rPr>
          <w:rFonts w:ascii="HG丸ｺﾞｼｯｸM-PRO" w:eastAsia="HG丸ｺﾞｼｯｸM-PRO" w:hAnsi="HG丸ｺﾞｼｯｸM-PRO" w:hint="eastAsia"/>
        </w:rPr>
        <w:t>、劣化が進んでいる施設が多いため、今後も引き続き</w:t>
      </w:r>
      <w:r w:rsidRPr="000511AF">
        <w:rPr>
          <w:rFonts w:ascii="HG丸ｺﾞｼｯｸM-PRO" w:eastAsia="HG丸ｺﾞｼｯｸM-PRO" w:hAnsi="HG丸ｺﾞｼｯｸM-PRO" w:hint="eastAsia"/>
        </w:rPr>
        <w:t>状態監視型</w:t>
      </w:r>
      <w:r>
        <w:rPr>
          <w:rFonts w:ascii="HG丸ｺﾞｼｯｸM-PRO" w:eastAsia="HG丸ｺﾞｼｯｸM-PRO" w:hAnsi="HG丸ｺﾞｼｯｸM-PRO" w:hint="eastAsia"/>
        </w:rPr>
        <w:t>による</w:t>
      </w:r>
      <w:r w:rsidRPr="000511AF">
        <w:rPr>
          <w:rFonts w:ascii="HG丸ｺﾞｼｯｸM-PRO" w:eastAsia="HG丸ｺﾞｼｯｸM-PRO" w:hAnsi="HG丸ｺﾞｼｯｸM-PRO" w:hint="eastAsia"/>
        </w:rPr>
        <w:t>予防保全</w:t>
      </w:r>
      <w:r>
        <w:rPr>
          <w:rFonts w:ascii="HG丸ｺﾞｼｯｸM-PRO" w:eastAsia="HG丸ｺﾞｼｯｸM-PRO" w:hAnsi="HG丸ｺﾞｼｯｸM-PRO" w:hint="eastAsia"/>
        </w:rPr>
        <w:t>を基本とせざるを得ないが、将来的な予測計画型への移行を踏まえ、</w:t>
      </w:r>
      <w:r w:rsidRPr="000511AF">
        <w:rPr>
          <w:rFonts w:ascii="HG丸ｺﾞｼｯｸM-PRO" w:eastAsia="HG丸ｺﾞｼｯｸM-PRO" w:hAnsi="HG丸ｺﾞｼｯｸM-PRO" w:hint="eastAsia"/>
        </w:rPr>
        <w:t>コンクリート中の塩</w:t>
      </w:r>
      <w:r>
        <w:rPr>
          <w:rFonts w:ascii="HG丸ｺﾞｼｯｸM-PRO" w:eastAsia="HG丸ｺﾞｼｯｸM-PRO" w:hAnsi="HG丸ｺﾞｼｯｸM-PRO" w:hint="eastAsia"/>
        </w:rPr>
        <w:t>化</w:t>
      </w:r>
      <w:r w:rsidRPr="000511AF">
        <w:rPr>
          <w:rFonts w:ascii="HG丸ｺﾞｼｯｸM-PRO" w:eastAsia="HG丸ｺﾞｼｯｸM-PRO" w:hAnsi="HG丸ｺﾞｼｯｸM-PRO" w:hint="eastAsia"/>
        </w:rPr>
        <w:t>物イオン濃度の測定を継続して実施していく</w:t>
      </w:r>
      <w:r>
        <w:rPr>
          <w:rFonts w:ascii="HG丸ｺﾞｼｯｸM-PRO" w:eastAsia="HG丸ｺﾞｼｯｸM-PRO" w:hAnsi="HG丸ｺﾞｼｯｸM-PRO" w:hint="eastAsia"/>
        </w:rPr>
        <w:t>。</w:t>
      </w:r>
    </w:p>
    <w:p w:rsidR="006119F6" w:rsidRPr="00E33683" w:rsidRDefault="00D14CE3" w:rsidP="00D14CE3">
      <w:pPr>
        <w:pStyle w:val="af2"/>
        <w:ind w:leftChars="0" w:left="1134"/>
        <w:rPr>
          <w:rFonts w:ascii="HG丸ｺﾞｼｯｸM-PRO" w:eastAsia="HG丸ｺﾞｼｯｸM-PRO"/>
        </w:rPr>
      </w:pPr>
      <w:r>
        <w:rPr>
          <w:rFonts w:ascii="HG丸ｺﾞｼｯｸM-PRO" w:eastAsia="HG丸ｺﾞｼｯｸM-PRO" w:hAnsi="HG丸ｺﾞｼｯｸM-PRO" w:hint="eastAsia"/>
        </w:rPr>
        <w:t>また、将来的には、</w:t>
      </w:r>
      <w:r w:rsidRPr="00D14CE3">
        <w:rPr>
          <w:rFonts w:ascii="HG丸ｺﾞｼｯｸM-PRO" w:eastAsia="HG丸ｺﾞｼｯｸM-PRO" w:hAnsi="HG丸ｺﾞｼｯｸM-PRO" w:hint="eastAsia"/>
        </w:rPr>
        <w:t>データの蓄積や他管理者の動向を踏まえながら段階的に</w:t>
      </w:r>
      <w:r>
        <w:rPr>
          <w:rFonts w:ascii="HG丸ｺﾞｼｯｸM-PRO" w:eastAsia="HG丸ｺﾞｼｯｸM-PRO" w:hAnsi="HG丸ｺﾞｼｯｸM-PRO" w:hint="eastAsia"/>
        </w:rPr>
        <w:t>予測計画型へ</w:t>
      </w:r>
      <w:r w:rsidRPr="00D14CE3">
        <w:rPr>
          <w:rFonts w:ascii="HG丸ｺﾞｼｯｸM-PRO" w:eastAsia="HG丸ｺﾞｼｯｸM-PRO" w:hAnsi="HG丸ｺﾞｼｯｸM-PRO" w:hint="eastAsia"/>
        </w:rPr>
        <w:t>のシフトを検討していく必要がある。</w:t>
      </w:r>
      <w:r w:rsidR="00C74357" w:rsidRPr="000511AF">
        <w:rPr>
          <w:rFonts w:ascii="HG丸ｺﾞｼｯｸM-PRO" w:eastAsia="HG丸ｺﾞｼｯｸM-PRO" w:hAnsi="HG丸ｺﾞｼｯｸM-PRO"/>
        </w:rPr>
        <w:br/>
      </w:r>
    </w:p>
    <w:p w:rsidR="00C364CF" w:rsidRPr="00122BB4" w:rsidRDefault="00C364CF" w:rsidP="00AE6B72">
      <w:pPr>
        <w:pStyle w:val="5"/>
      </w:pPr>
      <w:r w:rsidRPr="00122BB4">
        <w:rPr>
          <w:rFonts w:hint="eastAsia"/>
        </w:rPr>
        <w:t>予防保全（予測計画型）</w:t>
      </w:r>
    </w:p>
    <w:p w:rsidR="00C364CF" w:rsidRPr="00C74357" w:rsidRDefault="00C11D67" w:rsidP="00AE6B72">
      <w:pPr>
        <w:pStyle w:val="af2"/>
        <w:numPr>
          <w:ilvl w:val="0"/>
          <w:numId w:val="42"/>
        </w:numPr>
        <w:ind w:leftChars="0" w:left="1134" w:hanging="283"/>
        <w:rPr>
          <w:rFonts w:ascii="HG丸ｺﾞｼｯｸM-PRO" w:eastAsia="HG丸ｺﾞｼｯｸM-PRO" w:hAnsi="HG丸ｺﾞｼｯｸM-PRO"/>
        </w:rPr>
      </w:pPr>
      <w:r w:rsidRPr="00C11D67">
        <w:rPr>
          <w:rFonts w:ascii="HG丸ｺﾞｼｯｸM-PRO" w:eastAsia="HG丸ｺﾞｼｯｸM-PRO" w:hAnsi="HG丸ｺﾞｼｯｸM-PRO" w:hint="eastAsia"/>
        </w:rPr>
        <w:t>鋼矢板等の鋼構造物は、鋼材腐食や陽極消耗量の理論的劣化予測手法が確立しているため、蓄積した点検結果データ等を基に劣化を予測し、最適な補修タイミングで補修等を行う予測計画型を基本とする。</w:t>
      </w:r>
    </w:p>
    <w:p w:rsidR="006119F6" w:rsidRPr="00695D9D" w:rsidRDefault="006119F6" w:rsidP="00C364CF">
      <w:pPr>
        <w:pStyle w:val="50"/>
        <w:ind w:leftChars="500" w:left="1260" w:hangingChars="100" w:hanging="210"/>
        <w:rPr>
          <w:rFonts w:ascii="HG丸ｺﾞｼｯｸM-PRO" w:eastAsia="HG丸ｺﾞｼｯｸM-PRO" w:hAnsi="HG丸ｺﾞｼｯｸM-PRO"/>
        </w:rPr>
      </w:pPr>
    </w:p>
    <w:p w:rsidR="000D43DD" w:rsidRDefault="000D43DD" w:rsidP="00AE6B72">
      <w:pPr>
        <w:pStyle w:val="5"/>
      </w:pPr>
      <w:r>
        <w:rPr>
          <w:rFonts w:hint="eastAsia"/>
        </w:rPr>
        <w:t>事後保全</w:t>
      </w:r>
    </w:p>
    <w:p w:rsidR="000D43DD" w:rsidRPr="00CE4E39" w:rsidRDefault="000D43DD" w:rsidP="00AE6B72">
      <w:pPr>
        <w:pStyle w:val="50"/>
        <w:numPr>
          <w:ilvl w:val="0"/>
          <w:numId w:val="43"/>
        </w:numPr>
        <w:ind w:leftChars="0" w:left="1134" w:firstLineChars="0" w:hanging="283"/>
      </w:pPr>
      <w:r w:rsidRPr="00DA1FCE">
        <w:rPr>
          <w:rFonts w:ascii="HG丸ｺﾞｼｯｸM-PRO" w:eastAsia="HG丸ｺﾞｼｯｸM-PRO" w:hAnsi="HG丸ｺﾞｼｯｸM-PRO" w:hint="eastAsia"/>
        </w:rPr>
        <w:t>「予防保全」による管理を原則とするが、事故や洪水など予測できない突発事象等による損傷よって不具合が発生する可能性があり、計画的に修繕することが困難な施設は「事後保全」による管理もやむを得ない。</w:t>
      </w:r>
    </w:p>
    <w:p w:rsidR="000D43DD" w:rsidRPr="00DA1FCE" w:rsidRDefault="000D43DD" w:rsidP="00AE6B72">
      <w:pPr>
        <w:pStyle w:val="50"/>
        <w:numPr>
          <w:ilvl w:val="0"/>
          <w:numId w:val="43"/>
        </w:numPr>
        <w:ind w:leftChars="0" w:left="1134" w:firstLineChars="0" w:hanging="283"/>
      </w:pPr>
      <w:r w:rsidRPr="00DA1FCE">
        <w:rPr>
          <w:rFonts w:ascii="HG丸ｺﾞｼｯｸM-PRO" w:eastAsia="HG丸ｺﾞｼｯｸM-PRO" w:hAnsi="HG丸ｺﾞｼｯｸM-PRO" w:hint="eastAsia"/>
        </w:rPr>
        <w:t>「事後保全」による管理を行う施設では、日常的なパトロール等で早期発見、早期対応することで安全を確保する必要がある。</w:t>
      </w:r>
    </w:p>
    <w:p w:rsidR="00C11D67" w:rsidRDefault="00C11D67" w:rsidP="000D43DD">
      <w:pPr>
        <w:pStyle w:val="50"/>
        <w:ind w:leftChars="500" w:left="1260" w:hangingChars="100" w:hanging="210"/>
        <w:rPr>
          <w:rFonts w:ascii="HG丸ｺﾞｼｯｸM-PRO" w:eastAsia="HG丸ｺﾞｼｯｸM-PRO" w:hAnsi="HG丸ｺﾞｼｯｸM-PRO"/>
        </w:rPr>
      </w:pPr>
    </w:p>
    <w:p w:rsidR="000D43DD" w:rsidRPr="000D43DD" w:rsidRDefault="00C364CF" w:rsidP="00AE6B72">
      <w:pPr>
        <w:pStyle w:val="5"/>
      </w:pPr>
      <w:r w:rsidRPr="00122BB4">
        <w:rPr>
          <w:rFonts w:hint="eastAsia"/>
        </w:rPr>
        <w:t>維持管理、更新と合わせた質の向上</w:t>
      </w:r>
      <w:r w:rsidR="002E3721" w:rsidRPr="00122BB4">
        <w:rPr>
          <w:rFonts w:hint="eastAsia"/>
        </w:rPr>
        <w:t>等</w:t>
      </w:r>
    </w:p>
    <w:p w:rsidR="00C364CF" w:rsidRPr="00CE4E39" w:rsidRDefault="00A93EB7" w:rsidP="00AE6B72">
      <w:pPr>
        <w:pStyle w:val="50"/>
        <w:numPr>
          <w:ilvl w:val="0"/>
          <w:numId w:val="44"/>
        </w:numPr>
        <w:ind w:leftChars="0" w:left="1134" w:firstLineChars="0" w:hanging="283"/>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維持管理、更新に合わせて防災耐震性能の向上や</w:t>
      </w:r>
      <w:r w:rsidR="00EB177D">
        <w:rPr>
          <w:rFonts w:ascii="HG丸ｺﾞｼｯｸM-PRO" w:eastAsia="HG丸ｺﾞｼｯｸM-PRO" w:hAnsi="HG丸ｺﾞｼｯｸM-PRO" w:hint="eastAsia"/>
        </w:rPr>
        <w:t>、船舶の大型化などの</w:t>
      </w:r>
      <w:r w:rsidRPr="00CE4E39">
        <w:rPr>
          <w:rFonts w:ascii="HG丸ｺﾞｼｯｸM-PRO" w:eastAsia="HG丸ｺﾞｼｯｸM-PRO" w:hAnsi="HG丸ｺﾞｼｯｸM-PRO" w:hint="eastAsia"/>
        </w:rPr>
        <w:t>社会ニーズ</w:t>
      </w:r>
      <w:r w:rsidR="00EB177D">
        <w:rPr>
          <w:rFonts w:ascii="HG丸ｺﾞｼｯｸM-PRO" w:eastAsia="HG丸ｺﾞｼｯｸM-PRO" w:hAnsi="HG丸ｺﾞｼｯｸM-PRO" w:hint="eastAsia"/>
        </w:rPr>
        <w:t>の変化</w:t>
      </w:r>
      <w:r w:rsidRPr="00CE4E39">
        <w:rPr>
          <w:rFonts w:ascii="HG丸ｺﾞｼｯｸM-PRO" w:eastAsia="HG丸ｺﾞｼｯｸM-PRO" w:hAnsi="HG丸ｺﾞｼｯｸM-PRO" w:hint="eastAsia"/>
        </w:rPr>
        <w:t>による機能向上、既存不適格への対応など</w:t>
      </w:r>
      <w:r w:rsidR="00EB177D">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質的向上にも配慮する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A93EB7" w:rsidRPr="00DA1FCE" w:rsidRDefault="00A93EB7" w:rsidP="00AE6B72">
      <w:pPr>
        <w:pStyle w:val="50"/>
        <w:numPr>
          <w:ilvl w:val="0"/>
          <w:numId w:val="44"/>
        </w:numPr>
        <w:ind w:leftChars="0" w:left="1134" w:firstLineChars="0" w:hanging="283"/>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EB177D" w:rsidRDefault="00EB177D">
      <w:pPr>
        <w:widowControl/>
        <w:jc w:val="left"/>
      </w:pPr>
    </w:p>
    <w:p w:rsidR="00C11D67" w:rsidRDefault="00985BE6" w:rsidP="00B85F67">
      <w:pPr>
        <w:widowControl/>
        <w:jc w:val="left"/>
      </w:pPr>
      <w:r>
        <w:br w:type="page"/>
      </w:r>
    </w:p>
    <w:p w:rsidR="00B85F67" w:rsidRDefault="00B85F67" w:rsidP="00B85F67">
      <w:pPr>
        <w:widowControl/>
        <w:jc w:val="left"/>
      </w:pPr>
    </w:p>
    <w:p w:rsidR="00B85F67" w:rsidRDefault="00B85F67" w:rsidP="00B85F67">
      <w:pPr>
        <w:pStyle w:val="4"/>
      </w:pPr>
      <w:r>
        <w:rPr>
          <w:rFonts w:hint="eastAsia"/>
        </w:rPr>
        <w:t>維持管理手法の選定案</w:t>
      </w:r>
    </w:p>
    <w:p w:rsidR="00B85F67" w:rsidRDefault="00B85F67" w:rsidP="00B85F67">
      <w:pPr>
        <w:pStyle w:val="40"/>
        <w:ind w:left="420" w:firstLine="210"/>
        <w:rPr>
          <w:rFonts w:ascii="HG丸ｺﾞｼｯｸM-PRO" w:eastAsia="HG丸ｺﾞｼｯｸM-PRO" w:hAnsi="HG丸ｺﾞｼｯｸM-PRO"/>
        </w:rPr>
      </w:pPr>
      <w:r w:rsidRPr="00B85F67">
        <w:rPr>
          <w:rFonts w:ascii="HG丸ｺﾞｼｯｸM-PRO" w:eastAsia="HG丸ｺﾞｼｯｸM-PRO" w:hAnsi="HG丸ｺﾞｼｯｸM-PRO" w:hint="eastAsia"/>
        </w:rPr>
        <w:t>以下の</w:t>
      </w:r>
      <w:r w:rsidRPr="00B85F67">
        <w:rPr>
          <w:rFonts w:ascii="HG丸ｺﾞｼｯｸM-PRO" w:eastAsia="HG丸ｺﾞｼｯｸM-PRO" w:hAnsi="HG丸ｺﾞｼｯｸM-PRO"/>
        </w:rPr>
        <w:fldChar w:fldCharType="begin"/>
      </w:r>
      <w:r w:rsidRPr="00B85F67">
        <w:rPr>
          <w:rFonts w:ascii="HG丸ｺﾞｼｯｸM-PRO" w:eastAsia="HG丸ｺﾞｼｯｸM-PRO" w:hAnsi="HG丸ｺﾞｼｯｸM-PRO"/>
        </w:rPr>
        <w:instrText xml:space="preserve"> </w:instrText>
      </w:r>
      <w:r w:rsidRPr="00B85F67">
        <w:rPr>
          <w:rFonts w:ascii="HG丸ｺﾞｼｯｸM-PRO" w:eastAsia="HG丸ｺﾞｼｯｸM-PRO" w:hAnsi="HG丸ｺﾞｼｯｸM-PRO" w:hint="eastAsia"/>
        </w:rPr>
        <w:instrText>REF _Ref408425543 \h</w:instrText>
      </w:r>
      <w:r w:rsidRPr="00B85F67">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B85F67">
        <w:rPr>
          <w:rFonts w:ascii="HG丸ｺﾞｼｯｸM-PRO" w:eastAsia="HG丸ｺﾞｼｯｸM-PRO" w:hAnsi="HG丸ｺﾞｼｯｸM-PRO"/>
        </w:rPr>
      </w:r>
      <w:r w:rsidRPr="00B85F67">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表 </w:t>
      </w:r>
      <w:r w:rsidR="008B62FF" w:rsidRPr="008B62FF">
        <w:rPr>
          <w:rFonts w:ascii="HG丸ｺﾞｼｯｸM-PRO" w:eastAsia="HG丸ｺﾞｼｯｸM-PRO" w:hAnsi="HG丸ｺﾞｼｯｸM-PRO"/>
          <w:noProof/>
        </w:rPr>
        <w:t>4.2</w:t>
      </w:r>
      <w:r w:rsidR="008B62FF" w:rsidRPr="008B62FF">
        <w:rPr>
          <w:rFonts w:ascii="HG丸ｺﾞｼｯｸM-PRO" w:eastAsia="HG丸ｺﾞｼｯｸM-PRO" w:hAnsi="HG丸ｺﾞｼｯｸM-PRO"/>
          <w:noProof/>
        </w:rPr>
        <w:noBreakHyphen/>
        <w:t>2</w:t>
      </w:r>
      <w:r w:rsidRPr="00B85F67">
        <w:rPr>
          <w:rFonts w:ascii="HG丸ｺﾞｼｯｸM-PRO" w:eastAsia="HG丸ｺﾞｼｯｸM-PRO" w:hAnsi="HG丸ｺﾞｼｯｸM-PRO"/>
        </w:rPr>
        <w:fldChar w:fldCharType="end"/>
      </w:r>
      <w:r w:rsidRPr="00B85F67">
        <w:rPr>
          <w:rFonts w:ascii="HG丸ｺﾞｼｯｸM-PRO" w:eastAsia="HG丸ｺﾞｼｯｸM-PRO" w:hAnsi="HG丸ｺﾞｼｯｸM-PRO" w:hint="eastAsia"/>
        </w:rPr>
        <w:t>に施設別の維持管理手法を示す。</w:t>
      </w:r>
    </w:p>
    <w:p w:rsid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本計画の対象期間内においては、鋼構造のみを予測計画型とし、桟橋式上部工については、将来的に予測計画型への移行を見据え、状態監視型での維持管理の精度を高めていく必要がある。</w:t>
      </w:r>
    </w:p>
    <w:p w:rsidR="002F3BE3" w:rsidRP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なお、本計画の対象期間内における施設別の維持管理手法については、</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w:instrText>
      </w:r>
      <w:r w:rsidRPr="00505365">
        <w:rPr>
          <w:rFonts w:ascii="HG丸ｺﾞｼｯｸM-PRO" w:eastAsia="HG丸ｺﾞｼｯｸM-PRO" w:hAnsi="HG丸ｺﾞｼｯｸM-PRO" w:hint="eastAsia"/>
        </w:rPr>
        <w:instrText>REF _Ref408762189 \h</w:instrText>
      </w:r>
      <w:r w:rsidRPr="00505365">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rPr>
        <w:t xml:space="preserve">表 </w:t>
      </w:r>
      <w:r w:rsidR="008B62FF" w:rsidRPr="008B62FF">
        <w:rPr>
          <w:rFonts w:ascii="HG丸ｺﾞｼｯｸM-PRO" w:eastAsia="HG丸ｺﾞｼｯｸM-PRO" w:hAnsi="HG丸ｺﾞｼｯｸM-PRO"/>
          <w:noProof/>
        </w:rPr>
        <w:t>4.2</w:t>
      </w:r>
      <w:r w:rsidR="008B62FF" w:rsidRPr="008B62FF">
        <w:rPr>
          <w:rFonts w:ascii="HG丸ｺﾞｼｯｸM-PRO" w:eastAsia="HG丸ｺﾞｼｯｸM-PRO" w:hAnsi="HG丸ｺﾞｼｯｸM-PRO"/>
          <w:noProof/>
        </w:rPr>
        <w:noBreakHyphen/>
        <w:t>3</w:t>
      </w:r>
      <w:r w:rsidRPr="00505365">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REF _Ref408762191 \h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hint="eastAsia"/>
        </w:rPr>
        <w:t xml:space="preserve">表 </w:t>
      </w:r>
      <w:r w:rsidR="008B62FF" w:rsidRPr="008B62FF">
        <w:rPr>
          <w:rFonts w:ascii="HG丸ｺﾞｼｯｸM-PRO" w:eastAsia="HG丸ｺﾞｼｯｸM-PRO" w:hAnsi="HG丸ｺﾞｼｯｸM-PRO"/>
          <w:noProof/>
        </w:rPr>
        <w:t>4.2</w:t>
      </w:r>
      <w:r w:rsidR="008B62FF" w:rsidRPr="008B62FF">
        <w:rPr>
          <w:rFonts w:ascii="HG丸ｺﾞｼｯｸM-PRO" w:eastAsia="HG丸ｺﾞｼｯｸM-PRO" w:hAnsi="HG丸ｺﾞｼｯｸM-PRO"/>
          <w:noProof/>
        </w:rPr>
        <w:noBreakHyphen/>
        <w:t>4</w:t>
      </w:r>
      <w:r w:rsidRPr="00505365">
        <w:rPr>
          <w:rFonts w:ascii="HG丸ｺﾞｼｯｸM-PRO" w:eastAsia="HG丸ｺﾞｼｯｸM-PRO" w:hAnsi="HG丸ｺﾞｼｯｸM-PRO"/>
        </w:rPr>
        <w:fldChar w:fldCharType="end"/>
      </w:r>
      <w:r w:rsidRPr="00505365">
        <w:rPr>
          <w:rFonts w:ascii="HG丸ｺﾞｼｯｸM-PRO" w:eastAsia="HG丸ｺﾞｼｯｸM-PRO" w:hAnsi="HG丸ｺﾞｼｯｸM-PRO" w:hint="eastAsia"/>
        </w:rPr>
        <w:t>に示す。</w:t>
      </w:r>
    </w:p>
    <w:p w:rsidR="00C11D67" w:rsidRDefault="00C11D67" w:rsidP="00C11D67">
      <w:pPr>
        <w:pStyle w:val="a9"/>
      </w:pPr>
      <w:bookmarkStart w:id="287" w:name="_Ref408425543"/>
      <w:bookmarkStart w:id="288" w:name="_Ref408425524"/>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4.2</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2</w:t>
      </w:r>
      <w:r w:rsidR="005244CF">
        <w:fldChar w:fldCharType="end"/>
      </w:r>
      <w:bookmarkEnd w:id="287"/>
      <w:r>
        <w:rPr>
          <w:rFonts w:hint="eastAsia"/>
        </w:rPr>
        <w:t xml:space="preserve">　施設別の維持管理手法</w:t>
      </w:r>
      <w:bookmarkEnd w:id="288"/>
    </w:p>
    <w:p w:rsidR="00C11D67" w:rsidRDefault="00985BE6" w:rsidP="00C11D67">
      <w:pPr>
        <w:jc w:val="center"/>
      </w:pPr>
      <w:r w:rsidRPr="00985BE6">
        <w:rPr>
          <w:noProof/>
        </w:rPr>
        <w:drawing>
          <wp:inline distT="0" distB="0" distL="0" distR="0" wp14:anchorId="2E4702F0" wp14:editId="754873DF">
            <wp:extent cx="5154617" cy="3349255"/>
            <wp:effectExtent l="0" t="0" r="8255" b="381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54845" cy="3349403"/>
                    </a:xfrm>
                    <a:prstGeom prst="rect">
                      <a:avLst/>
                    </a:prstGeom>
                    <a:noFill/>
                    <a:ln>
                      <a:noFill/>
                    </a:ln>
                  </pic:spPr>
                </pic:pic>
              </a:graphicData>
            </a:graphic>
          </wp:inline>
        </w:drawing>
      </w:r>
    </w:p>
    <w:p w:rsidR="00B85F67" w:rsidRDefault="00B85F67">
      <w:pPr>
        <w:widowControl/>
        <w:jc w:val="left"/>
      </w:pPr>
    </w:p>
    <w:p w:rsidR="00B9231F" w:rsidRDefault="00B9231F">
      <w:pPr>
        <w:widowControl/>
        <w:jc w:val="left"/>
      </w:pPr>
      <w:r>
        <w:br w:type="page"/>
      </w:r>
    </w:p>
    <w:p w:rsidR="00C11D67" w:rsidRDefault="00C11D67">
      <w:pPr>
        <w:widowControl/>
        <w:jc w:val="left"/>
      </w:pPr>
    </w:p>
    <w:p w:rsidR="00C11D67" w:rsidRDefault="003E75EA" w:rsidP="003E75EA">
      <w:pPr>
        <w:pStyle w:val="a9"/>
      </w:pPr>
      <w:bookmarkStart w:id="289" w:name="_Ref408762189"/>
      <w:r>
        <w:t xml:space="preserve">表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3</w:t>
      </w:r>
      <w:r w:rsidR="00D14CE3">
        <w:rPr>
          <w:noProof/>
        </w:rPr>
        <w:fldChar w:fldCharType="end"/>
      </w:r>
      <w:bookmarkEnd w:id="289"/>
      <w:r>
        <w:rPr>
          <w:rFonts w:hint="eastAsia"/>
        </w:rPr>
        <w:t xml:space="preserve">　</w:t>
      </w:r>
      <w:r w:rsidR="00C11D67">
        <w:rPr>
          <w:rFonts w:hint="eastAsia"/>
        </w:rPr>
        <w:t>港湾施設の維持管理手法　案</w:t>
      </w:r>
    </w:p>
    <w:p w:rsidR="00C11D67" w:rsidRDefault="00CA5979" w:rsidP="00C11D67">
      <w:pPr>
        <w:widowControl/>
        <w:jc w:val="center"/>
      </w:pPr>
      <w:r w:rsidRPr="00CA5979">
        <w:rPr>
          <w:noProof/>
        </w:rPr>
        <w:drawing>
          <wp:inline distT="0" distB="0" distL="0" distR="0" wp14:anchorId="7792252C" wp14:editId="3CA9103B">
            <wp:extent cx="5759450" cy="3464011"/>
            <wp:effectExtent l="0" t="0" r="0" b="317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450" cy="3464011"/>
                    </a:xfrm>
                    <a:prstGeom prst="rect">
                      <a:avLst/>
                    </a:prstGeom>
                    <a:noFill/>
                    <a:ln>
                      <a:noFill/>
                    </a:ln>
                  </pic:spPr>
                </pic:pic>
              </a:graphicData>
            </a:graphic>
          </wp:inline>
        </w:drawing>
      </w:r>
    </w:p>
    <w:p w:rsidR="00C11D67" w:rsidRDefault="00C11D67">
      <w:pPr>
        <w:widowControl/>
        <w:jc w:val="left"/>
      </w:pPr>
    </w:p>
    <w:p w:rsidR="00C11D67" w:rsidRDefault="00C11D67" w:rsidP="00C11D67">
      <w:pPr>
        <w:pStyle w:val="a9"/>
      </w:pPr>
      <w:bookmarkStart w:id="290" w:name="_Ref408762191"/>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4.2</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4</w:t>
      </w:r>
      <w:r w:rsidR="005244CF">
        <w:fldChar w:fldCharType="end"/>
      </w:r>
      <w:bookmarkEnd w:id="290"/>
      <w:r>
        <w:rPr>
          <w:rFonts w:hint="eastAsia"/>
        </w:rPr>
        <w:t xml:space="preserve">　海岸施設の維持管理手法　案</w:t>
      </w:r>
    </w:p>
    <w:p w:rsidR="00C11D67" w:rsidRDefault="003910A6" w:rsidP="00C11D67">
      <w:pPr>
        <w:widowControl/>
        <w:jc w:val="center"/>
      </w:pPr>
      <w:r w:rsidRPr="003910A6">
        <w:rPr>
          <w:noProof/>
        </w:rPr>
        <w:drawing>
          <wp:inline distT="0" distB="0" distL="0" distR="0" wp14:anchorId="3CE07C07" wp14:editId="0B02F528">
            <wp:extent cx="5759450" cy="2115817"/>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9450" cy="2115817"/>
                    </a:xfrm>
                    <a:prstGeom prst="rect">
                      <a:avLst/>
                    </a:prstGeom>
                    <a:noFill/>
                    <a:ln>
                      <a:noFill/>
                    </a:ln>
                  </pic:spPr>
                </pic:pic>
              </a:graphicData>
            </a:graphic>
          </wp:inline>
        </w:drawing>
      </w:r>
    </w:p>
    <w:p w:rsidR="00C11D67" w:rsidRDefault="00C11D67">
      <w:pPr>
        <w:widowControl/>
        <w:jc w:val="left"/>
      </w:pPr>
      <w:r>
        <w:br w:type="page"/>
      </w:r>
    </w:p>
    <w:p w:rsidR="00C11D67" w:rsidRDefault="00C11D67">
      <w:pPr>
        <w:widowControl/>
        <w:jc w:val="left"/>
      </w:pPr>
    </w:p>
    <w:p w:rsidR="00036AED" w:rsidRPr="00122BB4" w:rsidRDefault="00036AED" w:rsidP="00036AED">
      <w:pPr>
        <w:pStyle w:val="4"/>
      </w:pPr>
      <w:r w:rsidRPr="00122BB4">
        <w:rPr>
          <w:rFonts w:hint="eastAsia"/>
        </w:rPr>
        <w:t>維持管理水準の設定</w:t>
      </w:r>
    </w:p>
    <w:p w:rsidR="00C364CF" w:rsidRPr="00122BB4" w:rsidRDefault="00C364CF" w:rsidP="00792D84">
      <w:pPr>
        <w:pStyle w:val="5"/>
      </w:pPr>
      <w:r w:rsidRPr="00122BB4">
        <w:rPr>
          <w:rFonts w:hint="eastAsia"/>
        </w:rPr>
        <w:t>目標管理水準および限界管理水準の考え方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1E628A"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5</w:t>
      </w:r>
      <w:r w:rsidR="00D14CE3">
        <w:rPr>
          <w:noProof/>
        </w:rPr>
        <w:fldChar w:fldCharType="end"/>
      </w:r>
      <w:r w:rsidRPr="00122BB4">
        <w:rPr>
          <w:rFonts w:hint="eastAsia"/>
        </w:rPr>
        <w:t xml:space="preserve">　管理水準の基本的な考え方</w:t>
      </w:r>
    </w:p>
    <w:tbl>
      <w:tblPr>
        <w:tblStyle w:val="af3"/>
        <w:tblW w:w="8505" w:type="dxa"/>
        <w:tblInd w:w="534" w:type="dxa"/>
        <w:tblLook w:val="04A0" w:firstRow="1" w:lastRow="0" w:firstColumn="1" w:lastColumn="0" w:noHBand="0" w:noVBand="1"/>
      </w:tblPr>
      <w:tblGrid>
        <w:gridCol w:w="236"/>
        <w:gridCol w:w="1748"/>
        <w:gridCol w:w="6521"/>
      </w:tblGrid>
      <w:tr w:rsidR="00C364CF" w:rsidRPr="00122BB4" w:rsidTr="00C11D67">
        <w:tc>
          <w:tcPr>
            <w:tcW w:w="1984"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521"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C11D67">
        <w:tc>
          <w:tcPr>
            <w:tcW w:w="1984"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521"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C11D67">
        <w:tc>
          <w:tcPr>
            <w:tcW w:w="1984"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521"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
              <w:fldChar w:fldCharType="separate"/>
            </w:r>
            <w:r w:rsidR="008B62FF" w:rsidRPr="008B62FF">
              <w:rPr>
                <w:rFonts w:ascii="HG丸ｺﾞｼｯｸM-PRO" w:eastAsia="HG丸ｺﾞｼｯｸM-PRO" w:hAnsi="HG丸ｺﾞｼｯｸM-PRO" w:hint="eastAsia"/>
                <w:szCs w:val="21"/>
              </w:rPr>
              <w:t>図</w:t>
            </w:r>
            <w:r w:rsidR="008B62FF" w:rsidRPr="008B62FF">
              <w:rPr>
                <w:rFonts w:ascii="HG丸ｺﾞｼｯｸM-PRO" w:eastAsia="HG丸ｺﾞｼｯｸM-PRO" w:hAnsi="HG丸ｺﾞｼｯｸM-PRO"/>
                <w:szCs w:val="21"/>
              </w:rPr>
              <w:t xml:space="preserve"> </w:t>
            </w:r>
            <w:r w:rsidR="008B62FF" w:rsidRPr="008B62FF">
              <w:rPr>
                <w:rFonts w:ascii="HG丸ｺﾞｼｯｸM-PRO" w:eastAsia="HG丸ｺﾞｼｯｸM-PRO" w:hAnsi="HG丸ｺﾞｼｯｸM-PRO"/>
                <w:noProof/>
                <w:szCs w:val="21"/>
              </w:rPr>
              <w:t>4.2</w:t>
            </w:r>
            <w:r w:rsidR="008B62FF" w:rsidRPr="008B62FF">
              <w:rPr>
                <w:rFonts w:ascii="HG丸ｺﾞｼｯｸM-PRO" w:eastAsia="HG丸ｺﾞｼｯｸM-PRO" w:hAnsi="HG丸ｺﾞｼｯｸM-PRO"/>
                <w:noProof/>
                <w:szCs w:val="21"/>
              </w:rPr>
              <w:noBreakHyphen/>
              <w:t>2</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rsidTr="00C11D67">
        <w:tc>
          <w:tcPr>
            <w:tcW w:w="23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748" w:type="dxa"/>
            <w:tcBorders>
              <w:top w:val="dashSmallGap" w:sz="4" w:space="0" w:color="auto"/>
              <w:left w:val="dashSmallGap" w:sz="4" w:space="0" w:color="auto"/>
            </w:tcBorders>
          </w:tcPr>
          <w:p w:rsidR="00C11D67"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w:t>
            </w:r>
          </w:p>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の場合</w:t>
            </w:r>
          </w:p>
        </w:tc>
        <w:tc>
          <w:tcPr>
            <w:tcW w:w="6521" w:type="dxa"/>
            <w:tcBorders>
              <w:top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
              <w:fldChar w:fldCharType="separate"/>
            </w:r>
            <w:r w:rsidR="008B62FF" w:rsidRPr="008B62FF">
              <w:rPr>
                <w:rFonts w:ascii="HG丸ｺﾞｼｯｸM-PRO" w:eastAsia="HG丸ｺﾞｼｯｸM-PRO" w:hAnsi="HG丸ｺﾞｼｯｸM-PRO" w:hint="eastAsia"/>
              </w:rPr>
              <w:t>図</w:t>
            </w:r>
            <w:r w:rsidR="008B62FF" w:rsidRPr="008B62FF">
              <w:rPr>
                <w:rFonts w:ascii="HG丸ｺﾞｼｯｸM-PRO" w:eastAsia="HG丸ｺﾞｼｯｸM-PRO" w:hAnsi="HG丸ｺﾞｼｯｸM-PRO"/>
              </w:rPr>
              <w:t xml:space="preserve"> </w:t>
            </w:r>
            <w:r w:rsidR="008B62FF" w:rsidRPr="008B62FF">
              <w:rPr>
                <w:rFonts w:ascii="HG丸ｺﾞｼｯｸM-PRO" w:eastAsia="HG丸ｺﾞｼｯｸM-PRO" w:hAnsi="HG丸ｺﾞｼｯｸM-PRO"/>
                <w:noProof/>
              </w:rPr>
              <w:t>4.2</w:t>
            </w:r>
            <w:r w:rsidR="008B62FF" w:rsidRPr="008B62FF">
              <w:rPr>
                <w:rFonts w:ascii="HG丸ｺﾞｼｯｸM-PRO" w:eastAsia="HG丸ｺﾞｼｯｸM-PRO" w:hAnsi="HG丸ｺﾞｼｯｸM-PRO"/>
                <w:noProof/>
              </w:rPr>
              <w:noBreakHyphen/>
              <w:t>3</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0B83C67E" wp14:editId="596283C6">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C364CF" w:rsidRPr="00122BB4" w:rsidRDefault="00C364CF" w:rsidP="00694AF6">
      <w:pPr>
        <w:pStyle w:val="a9"/>
        <w:spacing w:beforeLines="0" w:before="0" w:afterLines="50" w:after="180"/>
        <w:ind w:firstLineChars="200" w:firstLine="420"/>
      </w:pPr>
      <w:bookmarkStart w:id="291" w:name="_Ref387927655"/>
      <w:r w:rsidRPr="00583CFE">
        <w:rPr>
          <w:rFonts w:hint="eastAsia"/>
        </w:rPr>
        <w:t>図</w:t>
      </w:r>
      <w:r w:rsidRPr="00583CFE">
        <w:t xml:space="preserve">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2</w:t>
      </w:r>
      <w:r w:rsidR="00D14CE3">
        <w:rPr>
          <w:noProof/>
        </w:rPr>
        <w:fldChar w:fldCharType="end"/>
      </w:r>
      <w:bookmarkEnd w:id="291"/>
      <w:r w:rsidRPr="00583CFE">
        <w:rPr>
          <w:rFonts w:hint="eastAsia"/>
        </w:rPr>
        <w:t xml:space="preserve">　不測の事態に対する管理水準の余裕幅</w:t>
      </w:r>
    </w:p>
    <w:p w:rsidR="004241FF" w:rsidRPr="00122BB4" w:rsidRDefault="00623586"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3032448" behindDoc="0" locked="0" layoutInCell="1" allowOverlap="1" wp14:anchorId="33661F05" wp14:editId="6FC0BF5B">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A819DF" w:rsidRDefault="00E4456D"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E4456D" w:rsidRPr="00A819DF" w:rsidRDefault="00E4456D"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149" type="#_x0000_t61" style="position:absolute;left:0;text-align:left;margin-left:224.6pt;margin-top:88.15pt;width:70.3pt;height:26.75pt;z-index:2530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wF/A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" adj="13809,-37070" fillcolor="white [3212]" strokecolor="black [3213]">
                <v:textbox>
                  <w:txbxContent>
                    <w:p w:rsidR="00E4456D" w:rsidRPr="00A819DF" w:rsidRDefault="00E4456D"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E4456D" w:rsidRPr="00A819DF" w:rsidRDefault="00E4456D"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34496" behindDoc="0" locked="0" layoutInCell="1" allowOverlap="1" wp14:anchorId="5079FD45" wp14:editId="72F6199A">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A819DF" w:rsidRDefault="00E4456D"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150" type="#_x0000_t61" style="position:absolute;left:0;text-align:left;margin-left:402.95pt;margin-top:54.65pt;width:67.8pt;height:28.45pt;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" adj="-1523,-8478" fillcolor="white [3212]" strokecolor="black [3213]">
                <v:textbox>
                  <w:txbxContent>
                    <w:p w:rsidR="00E4456D" w:rsidRPr="00A819DF" w:rsidRDefault="00E4456D"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583CFE">
        <w:object w:dxaOrig="9650" w:dyaOrig="3078">
          <v:shape id="_x0000_i1027" type="#_x0000_t75" style="width:396.15pt;height:125.25pt" o:ole="">
            <v:imagedata r:id="rId89" o:title=""/>
          </v:shape>
          <o:OLEObject Type="Embed" ProgID="Visio.Drawing.11" ShapeID="_x0000_i1027" DrawAspect="Content" ObjectID="_1482736908" r:id="rId90"/>
        </w:object>
      </w:r>
    </w:p>
    <w:p w:rsidR="008C52E1" w:rsidRPr="00122BB4" w:rsidRDefault="004241FF" w:rsidP="008C52E1">
      <w:pPr>
        <w:pStyle w:val="a9"/>
        <w:spacing w:beforeLines="0" w:before="0"/>
        <w:ind w:right="420"/>
      </w:pPr>
      <w:bookmarkStart w:id="292" w:name="_Ref388262597"/>
      <w:r w:rsidRPr="00122BB4">
        <w:rPr>
          <w:rFonts w:hint="eastAsia"/>
        </w:rPr>
        <w:t>図</w:t>
      </w:r>
      <w:r w:rsidRPr="00122BB4">
        <w:t xml:space="preserve">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3</w:t>
      </w:r>
      <w:r w:rsidR="00D14CE3">
        <w:rPr>
          <w:noProof/>
        </w:rPr>
        <w:fldChar w:fldCharType="end"/>
      </w:r>
      <w:bookmarkEnd w:id="292"/>
      <w:r w:rsidRPr="00122BB4">
        <w:rPr>
          <w:rFonts w:hint="eastAsia"/>
        </w:rPr>
        <w:t xml:space="preserve">　</w:t>
      </w:r>
      <w:r w:rsidRPr="00122BB4">
        <w:t>LCC最小化のイメージ</w:t>
      </w:r>
    </w:p>
    <w:p w:rsidR="004C1D9E" w:rsidRDefault="000D39E0" w:rsidP="000A2C75">
      <w:r>
        <w:br w:type="page"/>
      </w:r>
    </w:p>
    <w:p w:rsidR="000A2C75" w:rsidRDefault="000A2C75" w:rsidP="000A2C75"/>
    <w:p w:rsidR="00CF6CBE" w:rsidRPr="00122BB4" w:rsidRDefault="00CF6CBE" w:rsidP="00CF6CBE">
      <w:pPr>
        <w:pStyle w:val="5"/>
      </w:pPr>
      <w:r w:rsidRPr="00122BB4">
        <w:rPr>
          <w:rFonts w:hint="eastAsia"/>
        </w:rPr>
        <w:t>管理水準の設定</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施設の機能を常に維持し続ける必要があることから、</w:t>
      </w:r>
      <w:r w:rsidR="00486A03">
        <w:rPr>
          <w:rFonts w:ascii="HG丸ｺﾞｼｯｸM-PRO" w:eastAsia="HG丸ｺﾞｼｯｸM-PRO" w:hAnsi="HG丸ｺﾞｼｯｸM-PRO" w:hint="eastAsia"/>
        </w:rPr>
        <w:t>劣化による施設の</w:t>
      </w:r>
      <w:r>
        <w:rPr>
          <w:rFonts w:ascii="HG丸ｺﾞｼｯｸM-PRO" w:eastAsia="HG丸ｺﾞｼｯｸM-PRO" w:hAnsi="HG丸ｺﾞｼｯｸM-PRO" w:hint="eastAsia"/>
        </w:rPr>
        <w:t>機能を失う前に補修を実施しなければならない。</w:t>
      </w:r>
    </w:p>
    <w:p w:rsidR="00475310" w:rsidRDefault="00475310"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w:t>
      </w:r>
      <w:r w:rsidR="00486A03">
        <w:rPr>
          <w:rFonts w:ascii="HG丸ｺﾞｼｯｸM-PRO" w:eastAsia="HG丸ｺﾞｼｯｸM-PRO" w:hAnsi="HG丸ｺﾞｼｯｸM-PRO" w:cs="Meiryo UI" w:hint="eastAsia"/>
          <w:color w:val="000000" w:themeColor="text1"/>
        </w:rPr>
        <w:t>現時点では</w:t>
      </w:r>
      <w:r w:rsidRPr="00CE4E39">
        <w:rPr>
          <w:rFonts w:ascii="HG丸ｺﾞｼｯｸM-PRO" w:eastAsia="HG丸ｺﾞｼｯｸM-PRO" w:hAnsi="HG丸ｺﾞｼｯｸM-PRO" w:cs="Meiryo UI" w:hint="eastAsia"/>
          <w:color w:val="000000" w:themeColor="text1"/>
        </w:rPr>
        <w:t>性能規定は難しい面も多いことから、</w:t>
      </w:r>
      <w:r w:rsidR="004772AA">
        <w:rPr>
          <w:rFonts w:ascii="HG丸ｺﾞｼｯｸM-PRO" w:eastAsia="HG丸ｺﾞｼｯｸM-PRO" w:hAnsi="HG丸ｺﾞｼｯｸM-PRO" w:cs="Meiryo UI" w:hint="eastAsia"/>
          <w:color w:val="000000" w:themeColor="text1"/>
        </w:rPr>
        <w:t>点検の診断・評価結果である総合評価に基づき</w:t>
      </w:r>
      <w:r w:rsidRPr="00CE4E39">
        <w:rPr>
          <w:rFonts w:ascii="HG丸ｺﾞｼｯｸM-PRO" w:eastAsia="HG丸ｺﾞｼｯｸM-PRO" w:hAnsi="HG丸ｺﾞｼｯｸM-PRO" w:cs="Meiryo UI" w:hint="eastAsia"/>
          <w:color w:val="000000" w:themeColor="text1"/>
        </w:rPr>
        <w:t>設定する必要がある。併せて、</w:t>
      </w:r>
      <w:r>
        <w:rPr>
          <w:rFonts w:ascii="HG丸ｺﾞｼｯｸM-PRO" w:eastAsia="HG丸ｺﾞｼｯｸM-PRO" w:hAnsi="HG丸ｺﾞｼｯｸM-PRO" w:cs="Meiryo UI" w:hint="eastAsia"/>
          <w:color w:val="000000" w:themeColor="text1"/>
        </w:rPr>
        <w:t>国や他団体の事例も踏まえながら管理水準の見直しを継続的に</w:t>
      </w:r>
      <w:r w:rsidR="00486A03">
        <w:rPr>
          <w:rFonts w:ascii="HG丸ｺﾞｼｯｸM-PRO" w:eastAsia="HG丸ｺﾞｼｯｸM-PRO" w:hAnsi="HG丸ｺﾞｼｯｸM-PRO" w:cs="Meiryo UI" w:hint="eastAsia"/>
          <w:color w:val="000000" w:themeColor="text1"/>
        </w:rPr>
        <w:t>行</w:t>
      </w:r>
      <w:r>
        <w:rPr>
          <w:rFonts w:ascii="HG丸ｺﾞｼｯｸM-PRO" w:eastAsia="HG丸ｺﾞｼｯｸM-PRO" w:hAnsi="HG丸ｺﾞｼｯｸM-PRO" w:cs="Meiryo UI" w:hint="eastAsia"/>
          <w:color w:val="000000" w:themeColor="text1"/>
        </w:rPr>
        <w:t>なっていく必要がある。</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877248" behindDoc="0" locked="0" layoutInCell="1" allowOverlap="1" wp14:anchorId="66412B78" wp14:editId="6D2D8477">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99" o:spid="_x0000_s1026" style="position:absolute;left:0;text-align:left;margin-left:41.6pt;margin-top:11.6pt;width:416.25pt;height:49.5pt;z-index:25387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" filled="f" strokecolor="black [3213]"/>
            </w:pict>
          </mc:Fallback>
        </mc:AlternateContent>
      </w:r>
    </w:p>
    <w:p w:rsidR="00475310" w:rsidRDefault="00475310" w:rsidP="00475310">
      <w:pPr>
        <w:pStyle w:val="50"/>
        <w:ind w:leftChars="450" w:left="945" w:firstLineChars="0" w:firstLine="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rsidR="00C11D67" w:rsidRDefault="00C11D67" w:rsidP="00C11D67">
      <w:pPr>
        <w:ind w:left="420" w:hangingChars="200" w:hanging="420"/>
        <w:rPr>
          <w:rFonts w:ascii="HG丸ｺﾞｼｯｸM-PRO" w:eastAsia="HG丸ｺﾞｼｯｸM-PRO" w:hAnsi="HG丸ｺﾞｼｯｸM-PRO"/>
          <w:bCs/>
          <w:szCs w:val="20"/>
        </w:rPr>
      </w:pPr>
    </w:p>
    <w:p w:rsidR="00C11D67" w:rsidRDefault="00475310" w:rsidP="00475310">
      <w:pPr>
        <w:pStyle w:val="a9"/>
        <w:rPr>
          <w:bCs w:val="0"/>
        </w:rPr>
      </w:pPr>
      <w:r>
        <w:t xml:space="preserve">表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6</w:t>
      </w:r>
      <w:r w:rsidR="00D14CE3">
        <w:rPr>
          <w:noProof/>
        </w:rPr>
        <w:fldChar w:fldCharType="end"/>
      </w:r>
      <w:r>
        <w:rPr>
          <w:rFonts w:hint="eastAsia"/>
        </w:rPr>
        <w:t xml:space="preserve">　</w:t>
      </w:r>
      <w:r w:rsidR="00C11D67">
        <w:rPr>
          <w:rFonts w:hint="eastAsia"/>
          <w:bCs w:val="0"/>
        </w:rPr>
        <w:t>港湾施設における管理水準</w:t>
      </w:r>
      <w:r w:rsidR="00486A03">
        <w:rPr>
          <w:rFonts w:hint="eastAsia"/>
          <w:bCs w:val="0"/>
        </w:rPr>
        <w:t xml:space="preserve">　案</w:t>
      </w:r>
    </w:p>
    <w:p w:rsidR="00C11D67" w:rsidRDefault="00C11D67" w:rsidP="00C11D67">
      <w:pPr>
        <w:ind w:left="420" w:hangingChars="200" w:hanging="420"/>
        <w:jc w:val="center"/>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65984" behindDoc="0" locked="0" layoutInCell="1" allowOverlap="1" wp14:anchorId="063FBC53" wp14:editId="56286FA1">
                <wp:simplePos x="0" y="0"/>
                <wp:positionH relativeFrom="column">
                  <wp:posOffset>5057140</wp:posOffset>
                </wp:positionH>
                <wp:positionV relativeFrom="paragraph">
                  <wp:posOffset>467360</wp:posOffset>
                </wp:positionV>
                <wp:extent cx="1250315" cy="32004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20040"/>
                        </a:xfrm>
                        <a:prstGeom prst="rect">
                          <a:avLst/>
                        </a:prstGeom>
                        <a:noFill/>
                        <a:ln w="19050">
                          <a:noFill/>
                        </a:ln>
                      </wps:spPr>
                      <wps:txbx>
                        <w:txbxContent>
                          <w:p w:rsidR="00E4456D" w:rsidRDefault="00E4456D"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0" o:spid="_x0000_s1151" type="#_x0000_t202" style="position:absolute;left:0;text-align:left;margin-left:398.2pt;margin-top:36.8pt;width:98.45pt;height:25.2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" filled="f" stroked="f" strokeweight="1.5pt">
                <v:textbox style="mso-fit-shape-to-text:t">
                  <w:txbxContent>
                    <w:p w:rsidR="00E4456D" w:rsidRDefault="00E4456D"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3870080" behindDoc="0" locked="0" layoutInCell="1" allowOverlap="1" wp14:anchorId="684F4528" wp14:editId="441D0F49">
                <wp:simplePos x="0" y="0"/>
                <wp:positionH relativeFrom="column">
                  <wp:posOffset>5061585</wp:posOffset>
                </wp:positionH>
                <wp:positionV relativeFrom="paragraph">
                  <wp:posOffset>1031875</wp:posOffset>
                </wp:positionV>
                <wp:extent cx="1250315" cy="32004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20040"/>
                        </a:xfrm>
                        <a:prstGeom prst="rect">
                          <a:avLst/>
                        </a:prstGeom>
                        <a:noFill/>
                        <a:ln w="19050">
                          <a:noFill/>
                        </a:ln>
                      </wps:spPr>
                      <wps:txbx>
                        <w:txbxContent>
                          <w:p w:rsidR="00E4456D" w:rsidRDefault="00E4456D"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1" o:spid="_x0000_s1152" type="#_x0000_t202" style="position:absolute;left:0;text-align:left;margin-left:398.55pt;margin-top:81.25pt;width:98.45pt;height:25.2pt;z-index:2538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" filled="f" stroked="f" strokeweight="1.5pt">
                <v:textbox style="mso-fit-shape-to-text:t">
                  <w:txbxContent>
                    <w:p w:rsidR="00E4456D" w:rsidRDefault="00E4456D"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3869056" behindDoc="0" locked="0" layoutInCell="1" allowOverlap="1" wp14:anchorId="29E031BF" wp14:editId="18E13824">
                <wp:simplePos x="0" y="0"/>
                <wp:positionH relativeFrom="column">
                  <wp:posOffset>630555</wp:posOffset>
                </wp:positionH>
                <wp:positionV relativeFrom="paragraph">
                  <wp:posOffset>1297940</wp:posOffset>
                </wp:positionV>
                <wp:extent cx="5256000" cy="0"/>
                <wp:effectExtent l="0" t="19050" r="1905" b="19050"/>
                <wp:wrapNone/>
                <wp:docPr id="372" name="直線コネクタ 372"/>
                <wp:cNvGraphicFramePr/>
                <a:graphic xmlns:a="http://schemas.openxmlformats.org/drawingml/2006/main">
                  <a:graphicData uri="http://schemas.microsoft.com/office/word/2010/wordprocessingShape">
                    <wps:wsp>
                      <wps:cNvCnPr/>
                      <wps:spPr>
                        <a:xfrm>
                          <a:off x="0" y="0"/>
                          <a:ext cx="525600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372" o:spid="_x0000_s1026" style="position:absolute;left:0;text-align:left;z-index:2538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9.65pt,102.2pt" to="463.5pt,1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" strokecolor="red" strokeweight="2.25pt"/>
            </w:pict>
          </mc:Fallback>
        </mc:AlternateContent>
      </w:r>
      <w:r>
        <w:rPr>
          <w:rFonts w:hint="eastAsia"/>
          <w:noProof/>
        </w:rPr>
        <mc:AlternateContent>
          <mc:Choice Requires="wps">
            <w:drawing>
              <wp:anchor distT="0" distB="0" distL="114300" distR="114300" simplePos="0" relativeHeight="253871104" behindDoc="0" locked="0" layoutInCell="1" allowOverlap="1" wp14:anchorId="1333890F" wp14:editId="3B1DBEF8">
                <wp:simplePos x="0" y="0"/>
                <wp:positionH relativeFrom="column">
                  <wp:posOffset>630555</wp:posOffset>
                </wp:positionH>
                <wp:positionV relativeFrom="paragraph">
                  <wp:posOffset>734060</wp:posOffset>
                </wp:positionV>
                <wp:extent cx="5256000"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25600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373" o:spid="_x0000_s1026" style="position:absolute;left:0;text-align:left;z-index:2538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9.65pt,57.8pt" to="463.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" strokecolor="red" strokeweight="2.25pt"/>
            </w:pict>
          </mc:Fallback>
        </mc:AlternateContent>
      </w:r>
      <w:r>
        <w:rPr>
          <w:noProof/>
        </w:rPr>
        <w:drawing>
          <wp:inline distT="0" distB="0" distL="0" distR="0" wp14:anchorId="7F34049C" wp14:editId="09A1D0AF">
            <wp:extent cx="4500000" cy="2429292"/>
            <wp:effectExtent l="0" t="0" r="0" b="9525"/>
            <wp:docPr id="398" name="図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00000" cy="2429292"/>
                    </a:xfrm>
                    <a:prstGeom prst="rect">
                      <a:avLst/>
                    </a:prstGeom>
                    <a:noFill/>
                    <a:ln>
                      <a:noFill/>
                    </a:ln>
                  </pic:spPr>
                </pic:pic>
              </a:graphicData>
            </a:graphic>
          </wp:inline>
        </w:drawing>
      </w:r>
    </w:p>
    <w:p w:rsidR="00C11D67" w:rsidRDefault="00C11D67" w:rsidP="00C11D67">
      <w:pPr>
        <w:ind w:leftChars="200" w:left="420" w:firstLineChars="300" w:firstLine="630"/>
        <w:rPr>
          <w:rFonts w:ascii="HG丸ｺﾞｼｯｸM-PRO" w:eastAsia="HG丸ｺﾞｼｯｸM-PRO" w:hAnsi="HG丸ｺﾞｼｯｸM-PRO"/>
          <w:bCs/>
          <w:szCs w:val="20"/>
        </w:rPr>
      </w:pPr>
    </w:p>
    <w:p w:rsidR="00C11D67" w:rsidRDefault="00475310" w:rsidP="00475310">
      <w:pPr>
        <w:pStyle w:val="a9"/>
        <w:rPr>
          <w:bCs w:val="0"/>
        </w:rPr>
      </w:pPr>
      <w:r>
        <w:t xml:space="preserve">表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7</w:t>
      </w:r>
      <w:r w:rsidR="00D14CE3">
        <w:rPr>
          <w:noProof/>
        </w:rPr>
        <w:fldChar w:fldCharType="end"/>
      </w:r>
      <w:r>
        <w:rPr>
          <w:rFonts w:hint="eastAsia"/>
        </w:rPr>
        <w:t xml:space="preserve">　</w:t>
      </w:r>
      <w:r w:rsidR="00C11D67">
        <w:rPr>
          <w:rFonts w:hint="eastAsia"/>
          <w:bCs w:val="0"/>
          <w:sz w:val="20"/>
        </w:rPr>
        <w:t>海岸施設における管理水準</w:t>
      </w:r>
      <w:r w:rsidR="00486A03">
        <w:rPr>
          <w:rFonts w:hint="eastAsia"/>
          <w:bCs w:val="0"/>
          <w:sz w:val="20"/>
        </w:rPr>
        <w:t xml:space="preserve">　案</w:t>
      </w:r>
      <w:r w:rsidR="00C11D67">
        <w:rPr>
          <w:rFonts w:hint="eastAsia"/>
          <w:noProof/>
        </w:rPr>
        <mc:AlternateContent>
          <mc:Choice Requires="wps">
            <w:drawing>
              <wp:anchor distT="0" distB="0" distL="114300" distR="114300" simplePos="0" relativeHeight="253867008" behindDoc="0" locked="0" layoutInCell="1" allowOverlap="1" wp14:anchorId="1FCF6E5E" wp14:editId="73C9C6BD">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74" o:spid="_x0000_s1026" style="position:absolute;left:0;text-align:left;z-index:2538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" strokecolor="red" strokeweight="2.25pt"/>
            </w:pict>
          </mc:Fallback>
        </mc:AlternateContent>
      </w:r>
    </w:p>
    <w:p w:rsidR="00C11D67" w:rsidRDefault="00C11D67" w:rsidP="00C11D67">
      <w:pPr>
        <w:ind w:left="420" w:hangingChars="200" w:hanging="420"/>
        <w:jc w:val="center"/>
        <w:rPr>
          <w:rFonts w:ascii="HG丸ｺﾞｼｯｸM-PRO" w:eastAsia="HG丸ｺﾞｼｯｸM-PRO" w:hAnsi="HG丸ｺﾞｼｯｸM-PRO"/>
          <w:bCs/>
          <w:sz w:val="20"/>
          <w:szCs w:val="20"/>
        </w:rPr>
      </w:pPr>
      <w:r>
        <w:rPr>
          <w:rFonts w:hint="eastAsia"/>
          <w:noProof/>
        </w:rPr>
        <mc:AlternateContent>
          <mc:Choice Requires="wps">
            <w:drawing>
              <wp:anchor distT="0" distB="0" distL="114300" distR="114300" simplePos="0" relativeHeight="253872128" behindDoc="0" locked="0" layoutInCell="1" allowOverlap="1" wp14:anchorId="1EDA4283" wp14:editId="36366D30">
                <wp:simplePos x="0" y="0"/>
                <wp:positionH relativeFrom="column">
                  <wp:posOffset>5088890</wp:posOffset>
                </wp:positionH>
                <wp:positionV relativeFrom="paragraph">
                  <wp:posOffset>465455</wp:posOffset>
                </wp:positionV>
                <wp:extent cx="1250315" cy="32004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20040"/>
                        </a:xfrm>
                        <a:prstGeom prst="rect">
                          <a:avLst/>
                        </a:prstGeom>
                        <a:noFill/>
                        <a:ln w="19050">
                          <a:noFill/>
                        </a:ln>
                      </wps:spPr>
                      <wps:txbx>
                        <w:txbxContent>
                          <w:p w:rsidR="00E4456D" w:rsidRDefault="00E4456D"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5" o:spid="_x0000_s1153" type="#_x0000_t202" style="position:absolute;left:0;text-align:left;margin-left:400.7pt;margin-top:36.65pt;width:98.45pt;height:25.2pt;z-index:2538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" filled="f" stroked="f" strokeweight="1.5pt">
                <v:textbox style="mso-fit-shape-to-text:t">
                  <w:txbxContent>
                    <w:p w:rsidR="00E4456D" w:rsidRDefault="00E4456D"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3874176" behindDoc="0" locked="0" layoutInCell="1" allowOverlap="1" wp14:anchorId="61079CDB" wp14:editId="7C197644">
                <wp:simplePos x="0" y="0"/>
                <wp:positionH relativeFrom="column">
                  <wp:posOffset>5074285</wp:posOffset>
                </wp:positionH>
                <wp:positionV relativeFrom="paragraph">
                  <wp:posOffset>1035685</wp:posOffset>
                </wp:positionV>
                <wp:extent cx="1250315" cy="32004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20040"/>
                        </a:xfrm>
                        <a:prstGeom prst="rect">
                          <a:avLst/>
                        </a:prstGeom>
                        <a:noFill/>
                        <a:ln w="19050">
                          <a:noFill/>
                        </a:ln>
                      </wps:spPr>
                      <wps:txbx>
                        <w:txbxContent>
                          <w:p w:rsidR="00E4456D" w:rsidRDefault="00E4456D"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8" o:spid="_x0000_s1154" type="#_x0000_t202" style="position:absolute;left:0;text-align:left;margin-left:399.55pt;margin-top:81.55pt;width:98.45pt;height:25.2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" filled="f" stroked="f" strokeweight="1.5pt">
                <v:textbox style="mso-fit-shape-to-text:t">
                  <w:txbxContent>
                    <w:p w:rsidR="00E4456D" w:rsidRDefault="00E4456D"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3876224" behindDoc="0" locked="0" layoutInCell="1" allowOverlap="1" wp14:anchorId="77DB0071" wp14:editId="27ACE4EA">
                <wp:simplePos x="0" y="0"/>
                <wp:positionH relativeFrom="column">
                  <wp:posOffset>651510</wp:posOffset>
                </wp:positionH>
                <wp:positionV relativeFrom="paragraph">
                  <wp:posOffset>1296035</wp:posOffset>
                </wp:positionV>
                <wp:extent cx="5292000" cy="0"/>
                <wp:effectExtent l="0" t="0" r="23495" b="19050"/>
                <wp:wrapNone/>
                <wp:docPr id="14" name="直線コネクタ 14"/>
                <wp:cNvGraphicFramePr/>
                <a:graphic xmlns:a="http://schemas.openxmlformats.org/drawingml/2006/main">
                  <a:graphicData uri="http://schemas.microsoft.com/office/word/2010/wordprocessingShape">
                    <wps:wsp>
                      <wps:cNvCnPr/>
                      <wps:spPr>
                        <a:xfrm>
                          <a:off x="0" y="0"/>
                          <a:ext cx="5292000"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14" o:spid="_x0000_s1026" style="position:absolute;left:0;text-align:left;z-index:25387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3pt,102.05pt" to="468pt,1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" strokecolor="red" strokeweight="2pt"/>
            </w:pict>
          </mc:Fallback>
        </mc:AlternateContent>
      </w:r>
      <w:r>
        <w:rPr>
          <w:rFonts w:hint="eastAsia"/>
          <w:noProof/>
        </w:rPr>
        <mc:AlternateContent>
          <mc:Choice Requires="wps">
            <w:drawing>
              <wp:anchor distT="0" distB="0" distL="114300" distR="114300" simplePos="0" relativeHeight="253873152" behindDoc="0" locked="0" layoutInCell="1" allowOverlap="1" wp14:anchorId="2ED6B435" wp14:editId="7DCC2EDD">
                <wp:simplePos x="0" y="0"/>
                <wp:positionH relativeFrom="column">
                  <wp:posOffset>657860</wp:posOffset>
                </wp:positionH>
                <wp:positionV relativeFrom="paragraph">
                  <wp:posOffset>745490</wp:posOffset>
                </wp:positionV>
                <wp:extent cx="5256000" cy="0"/>
                <wp:effectExtent l="0" t="19050" r="1905" b="19050"/>
                <wp:wrapNone/>
                <wp:docPr id="391" name="直線コネクタ 391"/>
                <wp:cNvGraphicFramePr/>
                <a:graphic xmlns:a="http://schemas.openxmlformats.org/drawingml/2006/main">
                  <a:graphicData uri="http://schemas.microsoft.com/office/word/2010/wordprocessingShape">
                    <wps:wsp>
                      <wps:cNvCnPr/>
                      <wps:spPr>
                        <a:xfrm>
                          <a:off x="0" y="0"/>
                          <a:ext cx="525600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391" o:spid="_x0000_s1026" style="position:absolute;left:0;text-align:lef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8pt,58.7pt" to="465.65pt,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" strokecolor="red" strokeweight="2.25pt"/>
            </w:pict>
          </mc:Fallback>
        </mc:AlternateContent>
      </w:r>
      <w:r>
        <w:rPr>
          <w:rFonts w:hint="eastAsia"/>
          <w:noProof/>
        </w:rPr>
        <mc:AlternateContent>
          <mc:Choice Requires="wps">
            <w:drawing>
              <wp:anchor distT="0" distB="0" distL="114300" distR="114300" simplePos="0" relativeHeight="253868032" behindDoc="0" locked="0" layoutInCell="1" allowOverlap="1" wp14:anchorId="1D2EDDC8" wp14:editId="29FF011F">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96" o:spid="_x0000_s1026" style="position:absolute;left:0;text-align:lef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" strokecolor="red" strokeweight="2.25pt"/>
            </w:pict>
          </mc:Fallback>
        </mc:AlternateContent>
      </w:r>
      <w:r>
        <w:rPr>
          <w:rFonts w:ascii="HG丸ｺﾞｼｯｸM-PRO" w:eastAsia="HG丸ｺﾞｼｯｸM-PRO" w:hAnsi="HG丸ｺﾞｼｯｸM-PRO"/>
          <w:bCs/>
          <w:sz w:val="20"/>
          <w:szCs w:val="20"/>
        </w:rPr>
        <w:t xml:space="preserve"> </w:t>
      </w:r>
      <w:r>
        <w:rPr>
          <w:noProof/>
        </w:rPr>
        <w:drawing>
          <wp:inline distT="0" distB="0" distL="0" distR="0" wp14:anchorId="36DAD655" wp14:editId="045D4D14">
            <wp:extent cx="4500000" cy="2434682"/>
            <wp:effectExtent l="0" t="0" r="0" b="3810"/>
            <wp:docPr id="3150" name="図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00000" cy="2434682"/>
                    </a:xfrm>
                    <a:prstGeom prst="rect">
                      <a:avLst/>
                    </a:prstGeom>
                    <a:noFill/>
                    <a:ln>
                      <a:noFill/>
                    </a:ln>
                  </pic:spPr>
                </pic:pic>
              </a:graphicData>
            </a:graphic>
          </wp:inline>
        </w:drawing>
      </w:r>
    </w:p>
    <w:p w:rsidR="00475310" w:rsidRDefault="00475310" w:rsidP="004C1D9E">
      <w:pPr>
        <w:widowControl/>
        <w:jc w:val="left"/>
      </w:pPr>
      <w:bookmarkStart w:id="293" w:name="_Toc397531715"/>
      <w:bookmarkStart w:id="294" w:name="_Toc397605003"/>
      <w:bookmarkStart w:id="295" w:name="_Toc397531716"/>
      <w:bookmarkStart w:id="296" w:name="_Toc397605004"/>
      <w:bookmarkStart w:id="297" w:name="_Toc397531717"/>
      <w:bookmarkStart w:id="298" w:name="_Toc397605005"/>
      <w:bookmarkStart w:id="299" w:name="_Toc397531718"/>
      <w:bookmarkStart w:id="300" w:name="_Toc397605006"/>
      <w:bookmarkStart w:id="301" w:name="_Toc397531719"/>
      <w:bookmarkStart w:id="302" w:name="_Toc397605007"/>
      <w:bookmarkStart w:id="303" w:name="_Toc397531720"/>
      <w:bookmarkStart w:id="304" w:name="_Toc397605008"/>
      <w:bookmarkStart w:id="305" w:name="_Toc397531721"/>
      <w:bookmarkStart w:id="306" w:name="_Toc397605009"/>
      <w:bookmarkStart w:id="307" w:name="_Toc397531722"/>
      <w:bookmarkStart w:id="308" w:name="_Toc397605010"/>
      <w:bookmarkStart w:id="309" w:name="_Toc397531723"/>
      <w:bookmarkStart w:id="310" w:name="_Toc397605011"/>
      <w:bookmarkStart w:id="311" w:name="_Toc397531724"/>
      <w:bookmarkStart w:id="312" w:name="_Toc397605012"/>
      <w:bookmarkStart w:id="313" w:name="_Toc397531725"/>
      <w:bookmarkStart w:id="314" w:name="_Toc397605013"/>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p w:rsidR="004772AA" w:rsidRDefault="004772AA" w:rsidP="004C1D9E">
      <w:pPr>
        <w:widowControl/>
        <w:jc w:val="left"/>
      </w:pPr>
    </w:p>
    <w:p w:rsidR="00C364CF" w:rsidRPr="00122BB4" w:rsidRDefault="00C364CF" w:rsidP="00C364CF">
      <w:pPr>
        <w:pStyle w:val="3"/>
      </w:pPr>
      <w:bookmarkStart w:id="315" w:name="_Toc406834017"/>
      <w:r w:rsidRPr="00122BB4">
        <w:rPr>
          <w:rFonts w:hint="eastAsia"/>
        </w:rPr>
        <w:t>更新の考え方</w:t>
      </w:r>
      <w:bookmarkEnd w:id="315"/>
    </w:p>
    <w:p w:rsidR="00AB1042" w:rsidRPr="00CE4E39"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w:t>
      </w:r>
      <w:r w:rsidR="005C41B2">
        <w:rPr>
          <w:rFonts w:ascii="HG丸ｺﾞｼｯｸM-PRO" w:eastAsia="HG丸ｺﾞｼｯｸM-PRO" w:hAnsi="HG丸ｺﾞｼｯｸM-PRO" w:hint="eastAsia"/>
          <w:color w:val="000000" w:themeColor="text1"/>
        </w:rPr>
        <w:t>可能な限り</w:t>
      </w:r>
      <w:r w:rsidR="005C41B2" w:rsidRPr="005C41B2">
        <w:rPr>
          <w:rFonts w:ascii="HG丸ｺﾞｼｯｸM-PRO" w:eastAsia="HG丸ｺﾞｼｯｸM-PRO" w:hAnsi="HG丸ｺﾞｼｯｸM-PRO" w:hint="eastAsia"/>
          <w:color w:val="000000" w:themeColor="text1"/>
        </w:rPr>
        <w:t>繰り返し維持管理を行い、使い続ける</w:t>
      </w:r>
      <w:r w:rsidRPr="00CE4E39">
        <w:rPr>
          <w:rFonts w:ascii="HG丸ｺﾞｼｯｸM-PRO" w:eastAsia="HG丸ｺﾞｼｯｸM-PRO" w:hAnsi="HG丸ｺﾞｼｯｸM-PRO"/>
          <w:color w:val="000000" w:themeColor="text1"/>
        </w:rPr>
        <w:t>が基本であるが、一方で、各分野・施設の特性や重要度を考慮し、物理的、機能的、社会的、経済的、技術的実現可能性の視点などから総合的に評価を行い、更新について見極めることも必要である。</w:t>
      </w:r>
    </w:p>
    <w:p w:rsidR="00AB1042"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すべき視点と更新判定フロー（例）</w:t>
      </w:r>
    </w:p>
    <w:p w:rsidR="00C364CF" w:rsidRPr="00A819DF" w:rsidRDefault="006119F6" w:rsidP="00C364CF">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122BB4" w:rsidRDefault="00C364CF" w:rsidP="00C364CF">
      <w:pPr>
        <w:pStyle w:val="a9"/>
      </w:pPr>
      <w:bookmarkStart w:id="316" w:name="_Ref395283386"/>
      <w:r w:rsidRPr="00122BB4">
        <w:rPr>
          <w:rFonts w:hint="eastAsia"/>
        </w:rPr>
        <w:t>表</w:t>
      </w:r>
      <w:r w:rsidRPr="00122BB4">
        <w:t xml:space="preserve">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8</w:t>
      </w:r>
      <w:r w:rsidR="00D14CE3">
        <w:rPr>
          <w:noProof/>
        </w:rPr>
        <w:fldChar w:fldCharType="end"/>
      </w:r>
      <w:bookmarkEnd w:id="316"/>
      <w:r w:rsidRPr="00122BB4">
        <w:rPr>
          <w:rFonts w:hint="eastAsia"/>
        </w:rPr>
        <w:t xml:space="preserve">　更新の見極めにあたり考慮すべき視点</w:t>
      </w:r>
    </w:p>
    <w:tbl>
      <w:tblPr>
        <w:tblStyle w:val="af3"/>
        <w:tblW w:w="8505" w:type="dxa"/>
        <w:tblInd w:w="534" w:type="dxa"/>
        <w:tblLook w:val="04A0" w:firstRow="1" w:lastRow="0" w:firstColumn="1" w:lastColumn="0" w:noHBand="0" w:noVBand="1"/>
      </w:tblPr>
      <w:tblGrid>
        <w:gridCol w:w="2286"/>
        <w:gridCol w:w="6219"/>
      </w:tblGrid>
      <w:tr w:rsidR="00C364CF" w:rsidRPr="00122BB4" w:rsidTr="00486A03">
        <w:tc>
          <w:tcPr>
            <w:tcW w:w="2286" w:type="dxa"/>
            <w:tcBorders>
              <w:bottom w:val="double" w:sz="4" w:space="0" w:color="auto"/>
            </w:tcBorders>
            <w:shd w:val="clear" w:color="auto" w:fill="D9D9D9" w:themeFill="background1" w:themeFillShade="D9"/>
          </w:tcPr>
          <w:p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219" w:type="dxa"/>
            <w:tcBorders>
              <w:bottom w:val="double" w:sz="4" w:space="0" w:color="auto"/>
            </w:tcBorders>
            <w:shd w:val="clear" w:color="auto" w:fill="D9D9D9" w:themeFill="background1" w:themeFillShade="D9"/>
          </w:tcPr>
          <w:p w:rsidR="00C364CF" w:rsidRPr="00122BB4" w:rsidRDefault="002021D0" w:rsidP="002021D0">
            <w:pPr>
              <w:jc w:val="center"/>
              <w:rPr>
                <w:rFonts w:ascii="HG丸ｺﾞｼｯｸM-PRO" w:eastAsia="HG丸ｺﾞｼｯｸM-PRO" w:hAnsi="HG丸ｺﾞｼｯｸM-PRO"/>
              </w:rPr>
            </w:pPr>
            <w:r>
              <w:rPr>
                <w:rFonts w:ascii="HG丸ｺﾞｼｯｸM-PRO" w:eastAsia="HG丸ｺﾞｼｯｸM-PRO" w:hAnsi="HG丸ｺﾞｼｯｸM-PRO" w:hint="eastAsia"/>
              </w:rPr>
              <w:t>内容等</w:t>
            </w:r>
          </w:p>
        </w:tc>
      </w:tr>
      <w:tr w:rsidR="00C364CF" w:rsidRPr="00122BB4" w:rsidTr="00486A03">
        <w:tc>
          <w:tcPr>
            <w:tcW w:w="2286" w:type="dxa"/>
            <w:tcBorders>
              <w:top w:val="double" w:sz="4" w:space="0" w:color="auto"/>
            </w:tcBorders>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219" w:type="dxa"/>
            <w:tcBorders>
              <w:top w:val="double" w:sz="4" w:space="0" w:color="auto"/>
            </w:tcBorders>
          </w:tcPr>
          <w:p w:rsidR="00C364CF" w:rsidRPr="00122BB4" w:rsidRDefault="00C364CF" w:rsidP="00630D66">
            <w:pPr>
              <w:spacing w:line="24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CB0121" w:rsidRPr="00122BB4">
              <w:rPr>
                <w:rFonts w:ascii="HG丸ｺﾞｼｯｸM-PRO" w:eastAsia="HG丸ｺﾞｼｯｸM-PRO" w:hAnsi="HG丸ｺﾞｼｯｸM-PRO" w:hint="eastAsia"/>
              </w:rPr>
              <w:t>限界管理水準を下回</w:t>
            </w:r>
            <w:r w:rsidR="00B42CAC" w:rsidRPr="00122BB4">
              <w:rPr>
                <w:rFonts w:ascii="HG丸ｺﾞｼｯｸM-PRO" w:eastAsia="HG丸ｺﾞｼｯｸM-PRO" w:hAnsi="HG丸ｺﾞｼｯｸM-PRO" w:hint="eastAsia"/>
              </w:rPr>
              <w:t>る</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rsidTr="00486A03">
        <w:trPr>
          <w:trHeight w:val="191"/>
        </w:trPr>
        <w:tc>
          <w:tcPr>
            <w:tcW w:w="2286" w:type="dxa"/>
          </w:tcPr>
          <w:p w:rsidR="002021D0"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tc>
        <w:tc>
          <w:tcPr>
            <w:tcW w:w="6219" w:type="dxa"/>
          </w:tcPr>
          <w:p w:rsidR="00C364CF"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技術基準などの改訂などによる既存不適格状態の解消等</w:t>
            </w:r>
          </w:p>
          <w:p w:rsidR="00630D66" w:rsidRPr="00122BB4" w:rsidRDefault="00630D66" w:rsidP="008B71A3">
            <w:pPr>
              <w:spacing w:line="240" w:lineRule="exact"/>
              <w:rPr>
                <w:rFonts w:ascii="HG丸ｺﾞｼｯｸM-PRO" w:eastAsia="HG丸ｺﾞｼｯｸM-PRO" w:hAnsi="HG丸ｺﾞｼｯｸM-PRO"/>
              </w:rPr>
            </w:pPr>
          </w:p>
        </w:tc>
      </w:tr>
      <w:tr w:rsidR="00733CEB" w:rsidRPr="00122BB4" w:rsidTr="00630D66">
        <w:trPr>
          <w:trHeight w:val="321"/>
        </w:trPr>
        <w:tc>
          <w:tcPr>
            <w:tcW w:w="2286" w:type="dxa"/>
          </w:tcPr>
          <w:p w:rsidR="00733CEB" w:rsidRPr="00122BB4" w:rsidRDefault="00733CEB"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219" w:type="dxa"/>
          </w:tcPr>
          <w:p w:rsidR="00733CEB" w:rsidRPr="00122BB4" w:rsidRDefault="00733CEB" w:rsidP="008B71A3">
            <w:pPr>
              <w:spacing w:line="24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122BB4" w:rsidTr="00486A03">
        <w:tc>
          <w:tcPr>
            <w:tcW w:w="2286"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219" w:type="dxa"/>
          </w:tcPr>
          <w:p w:rsidR="00C364CF"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p w:rsidR="00630D66" w:rsidRPr="00122BB4" w:rsidRDefault="00630D66" w:rsidP="008B71A3">
            <w:pPr>
              <w:spacing w:line="240" w:lineRule="exact"/>
              <w:rPr>
                <w:rFonts w:ascii="HG丸ｺﾞｼｯｸM-PRO" w:eastAsia="HG丸ｺﾞｼｯｸM-PRO" w:hAnsi="HG丸ｺﾞｼｯｸM-PRO"/>
              </w:rPr>
            </w:pPr>
          </w:p>
        </w:tc>
      </w:tr>
      <w:tr w:rsidR="00C364CF" w:rsidRPr="00122BB4" w:rsidTr="00486A03">
        <w:tc>
          <w:tcPr>
            <w:tcW w:w="2286"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219"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tc>
      </w:tr>
    </w:tbl>
    <w:p w:rsidR="002A200C" w:rsidRPr="00122BB4" w:rsidRDefault="00F92B01" w:rsidP="00630D66">
      <w:pPr>
        <w:jc w:val="center"/>
        <w:rPr>
          <w:rFonts w:ascii="HG丸ｺﾞｼｯｸM-PRO" w:eastAsia="HG丸ｺﾞｼｯｸM-PRO" w:hAnsi="HG丸ｺﾞｼｯｸM-PRO"/>
        </w:rPr>
      </w:pPr>
      <w:r>
        <w:rPr>
          <w:rFonts w:ascii="Meiryo UI" w:eastAsia="Meiryo UI" w:hAnsi="Meiryo UI" w:cs="Meiryo UI"/>
          <w:noProof/>
        </w:rPr>
        <w:drawing>
          <wp:inline distT="0" distB="0" distL="0" distR="0" wp14:anchorId="0A62B5B6" wp14:editId="07E1B880">
            <wp:extent cx="5724000" cy="372081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24000" cy="3720819"/>
                    </a:xfrm>
                    <a:prstGeom prst="rect">
                      <a:avLst/>
                    </a:prstGeom>
                    <a:noFill/>
                    <a:ln>
                      <a:noFill/>
                    </a:ln>
                  </pic:spPr>
                </pic:pic>
              </a:graphicData>
            </a:graphic>
          </wp:inline>
        </w:drawing>
      </w:r>
    </w:p>
    <w:p w:rsidR="00FA0795" w:rsidRDefault="00C364CF" w:rsidP="00FA0795">
      <w:pPr>
        <w:pStyle w:val="a9"/>
        <w:spacing w:beforeLines="0" w:before="0"/>
      </w:pPr>
      <w:bookmarkStart w:id="317" w:name="_Ref382400386"/>
      <w:r w:rsidRPr="00630D66">
        <w:rPr>
          <w:rFonts w:hint="eastAsia"/>
        </w:rPr>
        <w:t>図</w:t>
      </w:r>
      <w:r w:rsidRPr="00630D66">
        <w:t xml:space="preserve">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4</w:t>
      </w:r>
      <w:r w:rsidR="00D14CE3">
        <w:rPr>
          <w:noProof/>
        </w:rPr>
        <w:fldChar w:fldCharType="end"/>
      </w:r>
      <w:bookmarkEnd w:id="317"/>
      <w:r w:rsidRPr="00630D66">
        <w:rPr>
          <w:rFonts w:hint="eastAsia"/>
        </w:rPr>
        <w:t xml:space="preserve">　更新判定フロー（例）</w:t>
      </w:r>
    </w:p>
    <w:p w:rsidR="005C41B2" w:rsidRDefault="005C41B2">
      <w:pPr>
        <w:widowControl/>
        <w:jc w:val="left"/>
      </w:pPr>
      <w:r>
        <w:br w:type="page"/>
      </w:r>
    </w:p>
    <w:p w:rsidR="00FA0795" w:rsidRPr="00FA0795" w:rsidRDefault="00FA0795" w:rsidP="00FA0795"/>
    <w:p w:rsidR="008B71A3" w:rsidRDefault="008B71A3" w:rsidP="008B71A3">
      <w:pPr>
        <w:pStyle w:val="4"/>
      </w:pPr>
      <w:r>
        <w:rPr>
          <w:rFonts w:hint="eastAsia"/>
        </w:rPr>
        <w:t>当該分野におけると更新決定フロー</w:t>
      </w:r>
    </w:p>
    <w:p w:rsidR="008B71A3" w:rsidRDefault="008B71A3" w:rsidP="008B71A3">
      <w:pPr>
        <w:ind w:leftChars="300" w:left="630" w:firstLineChars="100" w:firstLine="210"/>
        <w:rPr>
          <w:rFonts w:ascii="HG丸ｺﾞｼｯｸM-PRO" w:eastAsia="HG丸ｺﾞｼｯｸM-PRO" w:hAnsi="HG丸ｺﾞｼｯｸM-PRO"/>
        </w:rPr>
      </w:pPr>
      <w:r w:rsidRPr="008B71A3">
        <w:rPr>
          <w:rFonts w:ascii="HG丸ｺﾞｼｯｸM-PRO" w:eastAsia="HG丸ｺﾞｼｯｸM-PRO" w:hAnsi="HG丸ｺﾞｼｯｸM-PRO" w:hint="eastAsia"/>
        </w:rPr>
        <w:t>更新とは、老朽化等により機能低下が確認された場合に、施設を全体又は、一定のひとまとまりの部位（例えば、桟橋上部工全体）に対して、一体的に新しく取り替えを行い、建設時の機能をある程度復元、あるいは機能向上を図ることである。</w:t>
      </w:r>
    </w:p>
    <w:p w:rsidR="008B71A3" w:rsidRPr="008B71A3" w:rsidRDefault="008B71A3" w:rsidP="008B71A3">
      <w:pPr>
        <w:ind w:leftChars="300" w:left="63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8B71A3">
        <w:rPr>
          <w:rFonts w:ascii="HG丸ｺﾞｼｯｸM-PRO" w:eastAsia="HG丸ｺﾞｼｯｸM-PRO" w:hAnsi="HG丸ｺﾞｼｯｸM-PRO" w:hint="eastAsia"/>
        </w:rPr>
        <w:t>耐震基準等の改定により、基準を満たさない施設の補強や、施設の老朽化に対する補修を実施する際、新たな技術、材料、工法の活用により更新した方が補強や</w:t>
      </w:r>
      <w:r w:rsidRPr="008B71A3">
        <w:rPr>
          <w:rFonts w:ascii="HG丸ｺﾞｼｯｸM-PRO" w:eastAsia="HG丸ｺﾞｼｯｸM-PRO" w:hAnsi="HG丸ｺﾞｼｯｸM-PRO"/>
        </w:rPr>
        <w:t>補修</w:t>
      </w:r>
      <w:r w:rsidRPr="008B71A3">
        <w:rPr>
          <w:rFonts w:ascii="HG丸ｺﾞｼｯｸM-PRO" w:eastAsia="HG丸ｺﾞｼｯｸM-PRO" w:hAnsi="HG丸ｺﾞｼｯｸM-PRO" w:hint="eastAsia"/>
        </w:rPr>
        <w:t>を</w:t>
      </w:r>
      <w:r w:rsidRPr="008B71A3">
        <w:rPr>
          <w:rFonts w:ascii="HG丸ｺﾞｼｯｸM-PRO" w:eastAsia="HG丸ｺﾞｼｯｸM-PRO" w:hAnsi="HG丸ｺﾞｼｯｸM-PRO"/>
        </w:rPr>
        <w:t>した場合よりもライフサイクルコストが安価になる場合</w:t>
      </w:r>
      <w:r w:rsidRPr="008B71A3">
        <w:rPr>
          <w:rFonts w:ascii="HG丸ｺﾞｼｯｸM-PRO" w:eastAsia="HG丸ｺﾞｼｯｸM-PRO" w:hAnsi="HG丸ｺﾞｼｯｸM-PRO" w:hint="eastAsia"/>
        </w:rPr>
        <w:t>において更新を採用する</w:t>
      </w:r>
      <w:r w:rsidRPr="008B71A3">
        <w:rPr>
          <w:rFonts w:ascii="HG丸ｺﾞｼｯｸM-PRO" w:eastAsia="HG丸ｺﾞｼｯｸM-PRO" w:hAnsi="HG丸ｺﾞｼｯｸM-PRO"/>
        </w:rPr>
        <w:t>。</w:t>
      </w:r>
    </w:p>
    <w:p w:rsidR="008B71A3" w:rsidRPr="00981722" w:rsidRDefault="008B71A3" w:rsidP="008B71A3">
      <w:pPr>
        <w:ind w:left="420" w:hangingChars="200" w:hanging="420"/>
        <w:jc w:val="left"/>
        <w:rPr>
          <w:rFonts w:ascii="HG丸ｺﾞｼｯｸM-PRO" w:eastAsia="HG丸ｺﾞｼｯｸM-PRO" w:hAnsi="HG丸ｺﾞｼｯｸM-PRO"/>
          <w:bCs/>
          <w:color w:val="9BBB59" w:themeColor="accent3"/>
          <w:szCs w:val="20"/>
        </w:rPr>
      </w:pP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894656" behindDoc="0" locked="0" layoutInCell="1" allowOverlap="1" wp14:anchorId="796FAE82" wp14:editId="4C86B147">
                <wp:simplePos x="0" y="0"/>
                <wp:positionH relativeFrom="column">
                  <wp:posOffset>2172970</wp:posOffset>
                </wp:positionH>
                <wp:positionV relativeFrom="paragraph">
                  <wp:posOffset>37270</wp:posOffset>
                </wp:positionV>
                <wp:extent cx="1534160" cy="233045"/>
                <wp:effectExtent l="0" t="0" r="27940" b="14605"/>
                <wp:wrapNone/>
                <wp:docPr id="3161" name="角丸四角形 3161"/>
                <wp:cNvGraphicFramePr/>
                <a:graphic xmlns:a="http://schemas.openxmlformats.org/drawingml/2006/main">
                  <a:graphicData uri="http://schemas.microsoft.com/office/word/2010/wordprocessingShape">
                    <wps:wsp>
                      <wps:cNvSpPr/>
                      <wps:spPr>
                        <a:xfrm>
                          <a:off x="0" y="0"/>
                          <a:ext cx="1534160" cy="233045"/>
                        </a:xfrm>
                        <a:prstGeom prst="roundRect">
                          <a:avLst>
                            <a:gd name="adj" fmla="val 50000"/>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sidRPr="00D95A8C">
                              <w:rPr>
                                <w:rFonts w:ascii="HG丸ｺﾞｼｯｸM-PRO" w:eastAsia="HG丸ｺﾞｼｯｸM-PRO" w:hAnsi="HG丸ｺﾞｼｯｸM-PRO" w:hint="eastAsia"/>
                                <w:color w:val="000000" w:themeColor="text1"/>
                                <w:sz w:val="18"/>
                                <w:szCs w:val="18"/>
                              </w:rPr>
                              <w:t>長寿命化</w:t>
                            </w:r>
                            <w:r>
                              <w:rPr>
                                <w:rFonts w:ascii="HG丸ｺﾞｼｯｸM-PRO" w:eastAsia="HG丸ｺﾞｼｯｸM-PRO" w:hAnsi="HG丸ｺﾞｼｯｸM-PRO" w:hint="eastAsia"/>
                                <w:color w:val="000000" w:themeColor="text1"/>
                                <w:sz w:val="18"/>
                                <w:szCs w:val="18"/>
                              </w:rPr>
                              <w:t>スタート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161" o:spid="_x0000_s1155" style="position:absolute;left:0;text-align:left;margin-left:171.1pt;margin-top:2.95pt;width:120.8pt;height:18.35pt;z-index:25389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" filled="f" strokecolor="black [3213]" strokeweight="1.25pt">
                <v:textbox inset="0,0,0,0">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sidRPr="00D95A8C">
                        <w:rPr>
                          <w:rFonts w:ascii="HG丸ｺﾞｼｯｸM-PRO" w:eastAsia="HG丸ｺﾞｼｯｸM-PRO" w:hAnsi="HG丸ｺﾞｼｯｸM-PRO" w:hint="eastAsia"/>
                          <w:color w:val="000000" w:themeColor="text1"/>
                          <w:sz w:val="18"/>
                          <w:szCs w:val="18"/>
                        </w:rPr>
                        <w:t>長寿命化</w:t>
                      </w:r>
                      <w:r>
                        <w:rPr>
                          <w:rFonts w:ascii="HG丸ｺﾞｼｯｸM-PRO" w:eastAsia="HG丸ｺﾞｼｯｸM-PRO" w:hAnsi="HG丸ｺﾞｼｯｸM-PRO" w:hint="eastAsia"/>
                          <w:color w:val="000000" w:themeColor="text1"/>
                          <w:sz w:val="18"/>
                          <w:szCs w:val="18"/>
                        </w:rPr>
                        <w:t>スタート</w:t>
                      </w:r>
                    </w:p>
                  </w:txbxContent>
                </v:textbox>
              </v:roundrect>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79296" behindDoc="0" locked="0" layoutInCell="1" allowOverlap="1" wp14:anchorId="664BDAF7" wp14:editId="071C1E56">
                <wp:simplePos x="0" y="0"/>
                <wp:positionH relativeFrom="column">
                  <wp:posOffset>2928620</wp:posOffset>
                </wp:positionH>
                <wp:positionV relativeFrom="paragraph">
                  <wp:posOffset>46795</wp:posOffset>
                </wp:positionV>
                <wp:extent cx="0" cy="223200"/>
                <wp:effectExtent l="95250" t="0" r="57150" b="62865"/>
                <wp:wrapNone/>
                <wp:docPr id="47265" name="直線矢印コネクタ 47265"/>
                <wp:cNvGraphicFramePr/>
                <a:graphic xmlns:a="http://schemas.openxmlformats.org/drawingml/2006/main">
                  <a:graphicData uri="http://schemas.microsoft.com/office/word/2010/wordprocessingShape">
                    <wps:wsp>
                      <wps:cNvCnPr/>
                      <wps:spPr>
                        <a:xfrm>
                          <a:off x="0" y="0"/>
                          <a:ext cx="0" cy="22320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47265" o:spid="_x0000_s1026" type="#_x0000_t32" style="position:absolute;left:0;text-align:left;margin-left:230.6pt;margin-top:3.7pt;width:0;height:17.55pt;z-index:25387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" strokecolor="black [3213]" strokeweight="1.25pt">
                <v:stroke endarrow="open"/>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80320" behindDoc="0" locked="0" layoutInCell="1" allowOverlap="1" wp14:anchorId="5CC46C3B" wp14:editId="76790CF7">
                <wp:simplePos x="0" y="0"/>
                <wp:positionH relativeFrom="column">
                  <wp:posOffset>1313374</wp:posOffset>
                </wp:positionH>
                <wp:positionV relativeFrom="paragraph">
                  <wp:posOffset>41910</wp:posOffset>
                </wp:positionV>
                <wp:extent cx="3247053" cy="783771"/>
                <wp:effectExtent l="0" t="0" r="10795" b="16510"/>
                <wp:wrapNone/>
                <wp:docPr id="47273" name="テキスト ボックス 47273"/>
                <wp:cNvGraphicFramePr/>
                <a:graphic xmlns:a="http://schemas.openxmlformats.org/drawingml/2006/main">
                  <a:graphicData uri="http://schemas.microsoft.com/office/word/2010/wordprocessingShape">
                    <wps:wsp>
                      <wps:cNvSpPr txBox="1"/>
                      <wps:spPr>
                        <a:xfrm>
                          <a:off x="0" y="0"/>
                          <a:ext cx="3247053" cy="7837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56D"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95A8C">
                              <w:rPr>
                                <w:rFonts w:ascii="HG丸ｺﾞｼｯｸM-PRO" w:eastAsia="HG丸ｺﾞｼｯｸM-PRO" w:hAnsi="HG丸ｺﾞｼｯｸM-PRO" w:hint="eastAsia"/>
                                <w:sz w:val="18"/>
                                <w:szCs w:val="18"/>
                              </w:rPr>
                              <w:t>機能不足</w:t>
                            </w:r>
                            <w:r>
                              <w:rPr>
                                <w:rFonts w:ascii="HG丸ｺﾞｼｯｸM-PRO" w:eastAsia="HG丸ｺﾞｼｯｸM-PRO" w:hAnsi="HG丸ｺﾞｼｯｸM-PRO" w:hint="eastAsia"/>
                                <w:sz w:val="18"/>
                                <w:szCs w:val="18"/>
                              </w:rPr>
                              <w:t>の有無＞</w:t>
                            </w:r>
                          </w:p>
                          <w:p w:rsidR="00E4456D" w:rsidRDefault="00E4456D" w:rsidP="008B71A3">
                            <w:pPr>
                              <w:spacing w:line="0" w:lineRule="atLeast"/>
                              <w:ind w:left="900" w:hangingChars="500" w:hanging="90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ケース①：耐震基準等の改定により基準を満たさないため、</w:t>
                            </w:r>
                          </w:p>
                          <w:p w:rsidR="00E4456D" w:rsidRDefault="00E4456D" w:rsidP="008B71A3">
                            <w:pPr>
                              <w:spacing w:line="0" w:lineRule="atLeast"/>
                              <w:ind w:leftChars="400" w:left="1020" w:hangingChars="100" w:hanging="18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機能不足となるケース</w:t>
                            </w:r>
                          </w:p>
                          <w:p w:rsidR="00E4456D" w:rsidRDefault="00E4456D" w:rsidP="008B71A3">
                            <w:pPr>
                              <w:spacing w:line="0" w:lineRule="atLeast"/>
                              <w:ind w:left="900" w:hangingChars="500" w:hanging="90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ケース②：施設の老朽化に伴う損傷・劣化が著しく機能不足</w:t>
                            </w:r>
                          </w:p>
                          <w:p w:rsidR="00E4456D" w:rsidRPr="00D95A8C" w:rsidRDefault="00E4456D" w:rsidP="008B71A3">
                            <w:pPr>
                              <w:spacing w:line="0" w:lineRule="atLeast"/>
                              <w:ind w:leftChars="400" w:left="1020" w:hangingChars="100" w:hanging="18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となるケース</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73" o:spid="_x0000_s1156" type="#_x0000_t202" style="position:absolute;left:0;text-align:left;margin-left:103.4pt;margin-top:3.3pt;width:255.65pt;height:61.7pt;z-index:2538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" fillcolor="white [3201]" strokeweight=".5pt">
                <v:textbox inset="1mm,0,1mm,0">
                  <w:txbxContent>
                    <w:p w:rsidR="00E4456D"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95A8C">
                        <w:rPr>
                          <w:rFonts w:ascii="HG丸ｺﾞｼｯｸM-PRO" w:eastAsia="HG丸ｺﾞｼｯｸM-PRO" w:hAnsi="HG丸ｺﾞｼｯｸM-PRO" w:hint="eastAsia"/>
                          <w:sz w:val="18"/>
                          <w:szCs w:val="18"/>
                        </w:rPr>
                        <w:t>機能不足</w:t>
                      </w:r>
                      <w:r>
                        <w:rPr>
                          <w:rFonts w:ascii="HG丸ｺﾞｼｯｸM-PRO" w:eastAsia="HG丸ｺﾞｼｯｸM-PRO" w:hAnsi="HG丸ｺﾞｼｯｸM-PRO" w:hint="eastAsia"/>
                          <w:sz w:val="18"/>
                          <w:szCs w:val="18"/>
                        </w:rPr>
                        <w:t>の有無＞</w:t>
                      </w:r>
                    </w:p>
                    <w:p w:rsidR="00E4456D" w:rsidRDefault="00E4456D" w:rsidP="008B71A3">
                      <w:pPr>
                        <w:spacing w:line="0" w:lineRule="atLeast"/>
                        <w:ind w:left="900" w:hangingChars="500" w:hanging="90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ケース①：耐震基準等の改定により基準を満たさないため、</w:t>
                      </w:r>
                    </w:p>
                    <w:p w:rsidR="00E4456D" w:rsidRDefault="00E4456D" w:rsidP="008B71A3">
                      <w:pPr>
                        <w:spacing w:line="0" w:lineRule="atLeast"/>
                        <w:ind w:leftChars="400" w:left="1020" w:hangingChars="100" w:hanging="18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機能不足となるケース</w:t>
                      </w:r>
                    </w:p>
                    <w:p w:rsidR="00E4456D" w:rsidRDefault="00E4456D" w:rsidP="008B71A3">
                      <w:pPr>
                        <w:spacing w:line="0" w:lineRule="atLeast"/>
                        <w:ind w:left="900" w:hangingChars="500" w:hanging="90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ケース②：施設の老朽化に伴う損傷・劣化が著しく機能不足</w:t>
                      </w:r>
                    </w:p>
                    <w:p w:rsidR="00E4456D" w:rsidRPr="00D95A8C" w:rsidRDefault="00E4456D" w:rsidP="008B71A3">
                      <w:pPr>
                        <w:spacing w:line="0" w:lineRule="atLeast"/>
                        <w:ind w:leftChars="400" w:left="1020" w:hangingChars="100" w:hanging="18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となるケース</w:t>
                      </w:r>
                    </w:p>
                  </w:txbxContent>
                </v:textbox>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86464" behindDoc="0" locked="0" layoutInCell="1" allowOverlap="1" wp14:anchorId="1CF35166" wp14:editId="3D867EA9">
                <wp:simplePos x="0" y="0"/>
                <wp:positionH relativeFrom="column">
                  <wp:posOffset>2929970</wp:posOffset>
                </wp:positionH>
                <wp:positionV relativeFrom="paragraph">
                  <wp:posOffset>138170</wp:posOffset>
                </wp:positionV>
                <wp:extent cx="0" cy="561600"/>
                <wp:effectExtent l="95250" t="0" r="76200" b="48260"/>
                <wp:wrapNone/>
                <wp:docPr id="47274" name="直線矢印コネクタ 47274"/>
                <wp:cNvGraphicFramePr/>
                <a:graphic xmlns:a="http://schemas.openxmlformats.org/drawingml/2006/main">
                  <a:graphicData uri="http://schemas.microsoft.com/office/word/2010/wordprocessingShape">
                    <wps:wsp>
                      <wps:cNvCnPr/>
                      <wps:spPr>
                        <a:xfrm>
                          <a:off x="0" y="0"/>
                          <a:ext cx="0" cy="56160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47274" o:spid="_x0000_s1026" type="#_x0000_t32" style="position:absolute;left:0;text-align:left;margin-left:230.7pt;margin-top:10.9pt;width:0;height:44.2pt;z-index:25388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" strokecolor="black [3213]" strokeweight="1.25pt">
                <v:stroke endarrow="open"/>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887488" behindDoc="0" locked="0" layoutInCell="1" allowOverlap="1" wp14:anchorId="6BB5F39B" wp14:editId="3E4F75D3">
                <wp:simplePos x="0" y="0"/>
                <wp:positionH relativeFrom="column">
                  <wp:posOffset>1272247</wp:posOffset>
                </wp:positionH>
                <wp:positionV relativeFrom="paragraph">
                  <wp:posOffset>193724</wp:posOffset>
                </wp:positionV>
                <wp:extent cx="3376246" cy="288000"/>
                <wp:effectExtent l="95250" t="0" r="53340" b="55245"/>
                <wp:wrapNone/>
                <wp:docPr id="47277" name="フリーフォーム 47277"/>
                <wp:cNvGraphicFramePr/>
                <a:graphic xmlns:a="http://schemas.openxmlformats.org/drawingml/2006/main">
                  <a:graphicData uri="http://schemas.microsoft.com/office/word/2010/wordprocessingShape">
                    <wps:wsp>
                      <wps:cNvSpPr/>
                      <wps:spPr>
                        <a:xfrm>
                          <a:off x="0" y="0"/>
                          <a:ext cx="3376246" cy="288000"/>
                        </a:xfrm>
                        <a:custGeom>
                          <a:avLst/>
                          <a:gdLst>
                            <a:gd name="connsiteX0" fmla="*/ 0 w 3909600"/>
                            <a:gd name="connsiteY0" fmla="*/ 288000 h 288000"/>
                            <a:gd name="connsiteX1" fmla="*/ 0 w 3909600"/>
                            <a:gd name="connsiteY1" fmla="*/ 0 h 288000"/>
                            <a:gd name="connsiteX2" fmla="*/ 3909600 w 3909600"/>
                            <a:gd name="connsiteY2" fmla="*/ 0 h 288000"/>
                            <a:gd name="connsiteX3" fmla="*/ 3909600 w 3909600"/>
                            <a:gd name="connsiteY3" fmla="*/ 280800 h 288000"/>
                          </a:gdLst>
                          <a:ahLst/>
                          <a:cxnLst>
                            <a:cxn ang="0">
                              <a:pos x="connsiteX0" y="connsiteY0"/>
                            </a:cxn>
                            <a:cxn ang="0">
                              <a:pos x="connsiteX1" y="connsiteY1"/>
                            </a:cxn>
                            <a:cxn ang="0">
                              <a:pos x="connsiteX2" y="connsiteY2"/>
                            </a:cxn>
                            <a:cxn ang="0">
                              <a:pos x="connsiteX3" y="connsiteY3"/>
                            </a:cxn>
                          </a:cxnLst>
                          <a:rect l="l" t="t" r="r" b="b"/>
                          <a:pathLst>
                            <a:path w="3909600" h="288000">
                              <a:moveTo>
                                <a:pt x="0" y="288000"/>
                              </a:moveTo>
                              <a:lnTo>
                                <a:pt x="0" y="0"/>
                              </a:lnTo>
                              <a:lnTo>
                                <a:pt x="3909600" y="0"/>
                              </a:lnTo>
                              <a:lnTo>
                                <a:pt x="3909600" y="280800"/>
                              </a:lnTo>
                            </a:path>
                          </a:pathLst>
                        </a:custGeom>
                        <a:noFill/>
                        <a:ln w="15875">
                          <a:solidFill>
                            <a:schemeClr val="tx1"/>
                          </a:solidFill>
                          <a:headEnd type="arrow"/>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リーフォーム 47277" o:spid="_x0000_s1026" style="position:absolute;left:0;text-align:left;margin-left:100.2pt;margin-top:15.25pt;width:265.85pt;height:22.7pt;z-index:25388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909600,28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" path="m,288000l,,3909600,r,280800e" filled="f" strokecolor="black [3213]" strokeweight="1.25pt">
                <v:stroke startarrow="open" endarrow="open"/>
                <v:path arrowok="t" o:connecttype="custom" o:connectlocs="0,288000;0,0;3376246,0;3376246,280800" o:connectangles="0,0,0,0"/>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12064" behindDoc="0" locked="0" layoutInCell="1" allowOverlap="1" wp14:anchorId="0967E484" wp14:editId="71B64CA7">
                <wp:simplePos x="0" y="0"/>
                <wp:positionH relativeFrom="column">
                  <wp:posOffset>3616130</wp:posOffset>
                </wp:positionH>
                <wp:positionV relativeFrom="paragraph">
                  <wp:posOffset>50800</wp:posOffset>
                </wp:positionV>
                <wp:extent cx="1227015" cy="288925"/>
                <wp:effectExtent l="0" t="0" r="0" b="0"/>
                <wp:wrapNone/>
                <wp:docPr id="3433" name="テキスト ボックス 3433"/>
                <wp:cNvGraphicFramePr/>
                <a:graphic xmlns:a="http://schemas.openxmlformats.org/drawingml/2006/main">
                  <a:graphicData uri="http://schemas.microsoft.com/office/word/2010/wordprocessingShape">
                    <wps:wsp>
                      <wps:cNvSpPr txBox="1"/>
                      <wps:spPr>
                        <a:xfrm>
                          <a:off x="0" y="0"/>
                          <a:ext cx="1227015" cy="288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＜機能不足無し＞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33" o:spid="_x0000_s1157" type="#_x0000_t202" style="position:absolute;left:0;text-align:left;margin-left:284.75pt;margin-top:4pt;width:96.6pt;height:22.75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" filled="f" stroked="f" strokeweight=".5pt">
                <v:textbox>
                  <w:txbxContent>
                    <w:p w:rsidR="00E4456D" w:rsidRPr="00F14D20"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＜機能不足無し＞</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11040" behindDoc="0" locked="0" layoutInCell="1" allowOverlap="1" wp14:anchorId="79A7A56A" wp14:editId="2F81D25D">
                <wp:simplePos x="0" y="0"/>
                <wp:positionH relativeFrom="column">
                  <wp:posOffset>2074350</wp:posOffset>
                </wp:positionH>
                <wp:positionV relativeFrom="paragraph">
                  <wp:posOffset>50800</wp:posOffset>
                </wp:positionV>
                <wp:extent cx="929836" cy="288925"/>
                <wp:effectExtent l="0" t="0" r="0" b="0"/>
                <wp:wrapNone/>
                <wp:docPr id="3432" name="テキスト ボックス 3432"/>
                <wp:cNvGraphicFramePr/>
                <a:graphic xmlns:a="http://schemas.openxmlformats.org/drawingml/2006/main">
                  <a:graphicData uri="http://schemas.microsoft.com/office/word/2010/wordprocessingShape">
                    <wps:wsp>
                      <wps:cNvSpPr txBox="1"/>
                      <wps:spPr>
                        <a:xfrm>
                          <a:off x="0" y="0"/>
                          <a:ext cx="929836" cy="288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＜ケース②＞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32" o:spid="_x0000_s1158" type="#_x0000_t202" style="position:absolute;left:0;text-align:left;margin-left:163.35pt;margin-top:4pt;width:73.2pt;height:22.75pt;z-index:2539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" filled="f" stroked="f" strokeweight=".5pt">
                <v:textbox>
                  <w:txbxContent>
                    <w:p w:rsidR="00E4456D" w:rsidRPr="00F14D20"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＜ケース②＞</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03872" behindDoc="0" locked="0" layoutInCell="1" allowOverlap="1" wp14:anchorId="22700132" wp14:editId="3DEA929D">
                <wp:simplePos x="0" y="0"/>
                <wp:positionH relativeFrom="column">
                  <wp:posOffset>417830</wp:posOffset>
                </wp:positionH>
                <wp:positionV relativeFrom="paragraph">
                  <wp:posOffset>51240</wp:posOffset>
                </wp:positionV>
                <wp:extent cx="929836" cy="288925"/>
                <wp:effectExtent l="0" t="0" r="0" b="0"/>
                <wp:wrapNone/>
                <wp:docPr id="3276" name="テキスト ボックス 3276"/>
                <wp:cNvGraphicFramePr/>
                <a:graphic xmlns:a="http://schemas.openxmlformats.org/drawingml/2006/main">
                  <a:graphicData uri="http://schemas.microsoft.com/office/word/2010/wordprocessingShape">
                    <wps:wsp>
                      <wps:cNvSpPr txBox="1"/>
                      <wps:spPr>
                        <a:xfrm>
                          <a:off x="0" y="0"/>
                          <a:ext cx="929836" cy="288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＜ケース①＞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76" o:spid="_x0000_s1159" type="#_x0000_t202" style="position:absolute;left:0;text-align:left;margin-left:32.9pt;margin-top:4.05pt;width:73.2pt;height:22.75pt;z-index:2539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" filled="f" stroked="f" strokeweight=".5pt">
                <v:textbox>
                  <w:txbxContent>
                    <w:p w:rsidR="00E4456D" w:rsidRPr="00F14D20"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＜ケース①＞</w:t>
                      </w:r>
                    </w:p>
                  </w:txbxContent>
                </v:textbox>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83392" behindDoc="0" locked="0" layoutInCell="1" allowOverlap="1" wp14:anchorId="6B075465" wp14:editId="133D8BD9">
                <wp:simplePos x="0" y="0"/>
                <wp:positionH relativeFrom="column">
                  <wp:posOffset>3941445</wp:posOffset>
                </wp:positionH>
                <wp:positionV relativeFrom="paragraph">
                  <wp:posOffset>13970</wp:posOffset>
                </wp:positionV>
                <wp:extent cx="1396365" cy="669290"/>
                <wp:effectExtent l="0" t="0" r="13335" b="16510"/>
                <wp:wrapNone/>
                <wp:docPr id="47278" name="テキスト ボックス 47278"/>
                <wp:cNvGraphicFramePr/>
                <a:graphic xmlns:a="http://schemas.openxmlformats.org/drawingml/2006/main">
                  <a:graphicData uri="http://schemas.microsoft.com/office/word/2010/wordprocessingShape">
                    <wps:wsp>
                      <wps:cNvSpPr txBox="1"/>
                      <wps:spPr>
                        <a:xfrm>
                          <a:off x="0" y="0"/>
                          <a:ext cx="1396365" cy="6692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損傷の有無</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78" o:spid="_x0000_s1160" type="#_x0000_t202" style="position:absolute;left:0;text-align:left;margin-left:310.35pt;margin-top:1.1pt;width:109.95pt;height:52.7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" fillcolor="white [3201]" strokeweight=".5pt">
                <v:textbox inset="1mm,0,1mm,0">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損傷の有無</w:t>
                      </w:r>
                    </w:p>
                  </w:txbxContent>
                </v:textbox>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82368" behindDoc="0" locked="0" layoutInCell="1" allowOverlap="1" wp14:anchorId="3B2ABF8D" wp14:editId="72035524">
                <wp:simplePos x="0" y="0"/>
                <wp:positionH relativeFrom="column">
                  <wp:posOffset>550125</wp:posOffset>
                </wp:positionH>
                <wp:positionV relativeFrom="paragraph">
                  <wp:posOffset>13970</wp:posOffset>
                </wp:positionV>
                <wp:extent cx="1396365" cy="669290"/>
                <wp:effectExtent l="0" t="0" r="13335" b="16510"/>
                <wp:wrapNone/>
                <wp:docPr id="47279" name="テキスト ボックス 47279"/>
                <wp:cNvGraphicFramePr/>
                <a:graphic xmlns:a="http://schemas.openxmlformats.org/drawingml/2006/main">
                  <a:graphicData uri="http://schemas.microsoft.com/office/word/2010/wordprocessingShape">
                    <wps:wsp>
                      <wps:cNvSpPr txBox="1"/>
                      <wps:spPr>
                        <a:xfrm>
                          <a:off x="0" y="0"/>
                          <a:ext cx="1396365" cy="6692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補強と更新の経済比較</w:t>
                            </w:r>
                          </w:p>
                          <w:p w:rsidR="00E4456D" w:rsidRPr="00D95A8C"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(a)</w:t>
                            </w:r>
                            <w:r w:rsidRPr="00D95A8C">
                              <w:rPr>
                                <w:rFonts w:ascii="HG丸ｺﾞｼｯｸM-PRO" w:eastAsia="HG丸ｺﾞｼｯｸM-PRO" w:hAnsi="HG丸ｺﾞｼｯｸM-PRO" w:hint="eastAsia"/>
                                <w:sz w:val="18"/>
                                <w:szCs w:val="18"/>
                              </w:rPr>
                              <w:t>補強した場合</w:t>
                            </w:r>
                          </w:p>
                          <w:p w:rsidR="00E4456D" w:rsidRPr="00D95A8C"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(b)</w:t>
                            </w:r>
                            <w:r w:rsidRPr="00D95A8C">
                              <w:rPr>
                                <w:rFonts w:ascii="HG丸ｺﾞｼｯｸM-PRO" w:eastAsia="HG丸ｺﾞｼｯｸM-PRO" w:hAnsi="HG丸ｺﾞｼｯｸM-PRO" w:hint="eastAsia"/>
                                <w:sz w:val="18"/>
                                <w:szCs w:val="18"/>
                              </w:rPr>
                              <w:t>新たな技術・材料・</w:t>
                            </w:r>
                          </w:p>
                          <w:p w:rsidR="00E4456D" w:rsidRPr="00D95A8C" w:rsidRDefault="00E4456D" w:rsidP="008B71A3">
                            <w:pPr>
                              <w:spacing w:line="0" w:lineRule="atLeast"/>
                              <w:ind w:firstLineChars="100" w:firstLine="180"/>
                              <w:jc w:val="left"/>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工法の活用による更新</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79" o:spid="_x0000_s1161" type="#_x0000_t202" style="position:absolute;left:0;text-align:left;margin-left:43.3pt;margin-top:1.1pt;width:109.95pt;height:52.7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" fillcolor="white [3201]" strokeweight=".5pt">
                <v:textbox inset="1mm,0,1mm,0">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補強と更新の経済比較</w:t>
                      </w:r>
                    </w:p>
                    <w:p w:rsidR="00E4456D" w:rsidRPr="00D95A8C"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(a)</w:t>
                      </w:r>
                      <w:r w:rsidRPr="00D95A8C">
                        <w:rPr>
                          <w:rFonts w:ascii="HG丸ｺﾞｼｯｸM-PRO" w:eastAsia="HG丸ｺﾞｼｯｸM-PRO" w:hAnsi="HG丸ｺﾞｼｯｸM-PRO" w:hint="eastAsia"/>
                          <w:sz w:val="18"/>
                          <w:szCs w:val="18"/>
                        </w:rPr>
                        <w:t>補強した場合</w:t>
                      </w:r>
                    </w:p>
                    <w:p w:rsidR="00E4456D" w:rsidRPr="00D95A8C"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(b)</w:t>
                      </w:r>
                      <w:r w:rsidRPr="00D95A8C">
                        <w:rPr>
                          <w:rFonts w:ascii="HG丸ｺﾞｼｯｸM-PRO" w:eastAsia="HG丸ｺﾞｼｯｸM-PRO" w:hAnsi="HG丸ｺﾞｼｯｸM-PRO" w:hint="eastAsia"/>
                          <w:sz w:val="18"/>
                          <w:szCs w:val="18"/>
                        </w:rPr>
                        <w:t>新たな技術・材料・</w:t>
                      </w:r>
                    </w:p>
                    <w:p w:rsidR="00E4456D" w:rsidRPr="00D95A8C" w:rsidRDefault="00E4456D" w:rsidP="008B71A3">
                      <w:pPr>
                        <w:spacing w:line="0" w:lineRule="atLeast"/>
                        <w:ind w:firstLineChars="100" w:firstLine="180"/>
                        <w:jc w:val="left"/>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工法の活用による更新</w:t>
                      </w:r>
                    </w:p>
                  </w:txbxContent>
                </v:textbox>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81344" behindDoc="0" locked="0" layoutInCell="1" allowOverlap="1" wp14:anchorId="04E64CE1" wp14:editId="121FFE87">
                <wp:simplePos x="0" y="0"/>
                <wp:positionH relativeFrom="column">
                  <wp:posOffset>2238770</wp:posOffset>
                </wp:positionH>
                <wp:positionV relativeFrom="paragraph">
                  <wp:posOffset>13971</wp:posOffset>
                </wp:positionV>
                <wp:extent cx="1396365" cy="669600"/>
                <wp:effectExtent l="0" t="0" r="13335" b="16510"/>
                <wp:wrapNone/>
                <wp:docPr id="47280" name="テキスト ボックス 47280"/>
                <wp:cNvGraphicFramePr/>
                <a:graphic xmlns:a="http://schemas.openxmlformats.org/drawingml/2006/main">
                  <a:graphicData uri="http://schemas.microsoft.com/office/word/2010/wordprocessingShape">
                    <wps:wsp>
                      <wps:cNvSpPr txBox="1"/>
                      <wps:spPr>
                        <a:xfrm>
                          <a:off x="0" y="0"/>
                          <a:ext cx="1396365" cy="66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補修と更新の経済比較</w:t>
                            </w:r>
                          </w:p>
                          <w:p w:rsidR="00E4456D" w:rsidRPr="00D95A8C"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(a)</w:t>
                            </w:r>
                            <w:r w:rsidRPr="00D95A8C">
                              <w:rPr>
                                <w:rFonts w:ascii="HG丸ｺﾞｼｯｸM-PRO" w:eastAsia="HG丸ｺﾞｼｯｸM-PRO" w:hAnsi="HG丸ｺﾞｼｯｸM-PRO" w:hint="eastAsia"/>
                                <w:sz w:val="18"/>
                                <w:szCs w:val="18"/>
                              </w:rPr>
                              <w:t>補修した場合</w:t>
                            </w:r>
                          </w:p>
                          <w:p w:rsidR="00E4456D" w:rsidRPr="00D95A8C"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(b)</w:t>
                            </w:r>
                            <w:r w:rsidRPr="00D95A8C">
                              <w:rPr>
                                <w:rFonts w:ascii="HG丸ｺﾞｼｯｸM-PRO" w:eastAsia="HG丸ｺﾞｼｯｸM-PRO" w:hAnsi="HG丸ｺﾞｼｯｸM-PRO" w:hint="eastAsia"/>
                                <w:sz w:val="18"/>
                                <w:szCs w:val="18"/>
                              </w:rPr>
                              <w:t>新たな技術・材料・</w:t>
                            </w:r>
                          </w:p>
                          <w:p w:rsidR="00E4456D" w:rsidRPr="00D95A8C" w:rsidRDefault="00E4456D" w:rsidP="008B71A3">
                            <w:pPr>
                              <w:spacing w:line="0" w:lineRule="atLeast"/>
                              <w:ind w:firstLineChars="100" w:firstLine="180"/>
                              <w:jc w:val="left"/>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工法の活用による更新</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80" o:spid="_x0000_s1162" type="#_x0000_t202" style="position:absolute;left:0;text-align:left;margin-left:176.3pt;margin-top:1.1pt;width:109.95pt;height:52.7pt;z-index:2538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" fillcolor="white [3201]" strokeweight=".5pt">
                <v:textbox inset="1mm,0,1mm,0">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補修と更新の経済比較</w:t>
                      </w:r>
                    </w:p>
                    <w:p w:rsidR="00E4456D" w:rsidRPr="00D95A8C"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(a)</w:t>
                      </w:r>
                      <w:r w:rsidRPr="00D95A8C">
                        <w:rPr>
                          <w:rFonts w:ascii="HG丸ｺﾞｼｯｸM-PRO" w:eastAsia="HG丸ｺﾞｼｯｸM-PRO" w:hAnsi="HG丸ｺﾞｼｯｸM-PRO" w:hint="eastAsia"/>
                          <w:sz w:val="18"/>
                          <w:szCs w:val="18"/>
                        </w:rPr>
                        <w:t>補修した場合</w:t>
                      </w:r>
                    </w:p>
                    <w:p w:rsidR="00E4456D" w:rsidRPr="00D95A8C" w:rsidRDefault="00E4456D" w:rsidP="008B71A3">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(b)</w:t>
                      </w:r>
                      <w:r w:rsidRPr="00D95A8C">
                        <w:rPr>
                          <w:rFonts w:ascii="HG丸ｺﾞｼｯｸM-PRO" w:eastAsia="HG丸ｺﾞｼｯｸM-PRO" w:hAnsi="HG丸ｺﾞｼｯｸM-PRO" w:hint="eastAsia"/>
                          <w:sz w:val="18"/>
                          <w:szCs w:val="18"/>
                        </w:rPr>
                        <w:t>新たな技術・材料・</w:t>
                      </w:r>
                    </w:p>
                    <w:p w:rsidR="00E4456D" w:rsidRPr="00D95A8C" w:rsidRDefault="00E4456D" w:rsidP="008B71A3">
                      <w:pPr>
                        <w:spacing w:line="0" w:lineRule="atLeast"/>
                        <w:ind w:firstLineChars="100" w:firstLine="180"/>
                        <w:jc w:val="left"/>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工法の活用による更新</w:t>
                      </w:r>
                    </w:p>
                  </w:txbxContent>
                </v:textbox>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89536" behindDoc="0" locked="0" layoutInCell="1" allowOverlap="1" wp14:anchorId="707429A7" wp14:editId="336ED6BE">
                <wp:simplePos x="0" y="0"/>
                <wp:positionH relativeFrom="column">
                  <wp:posOffset>1233170</wp:posOffset>
                </wp:positionH>
                <wp:positionV relativeFrom="paragraph">
                  <wp:posOffset>219710</wp:posOffset>
                </wp:positionV>
                <wp:extent cx="851535" cy="2095500"/>
                <wp:effectExtent l="0" t="0" r="62865" b="57150"/>
                <wp:wrapNone/>
                <wp:docPr id="47281" name="直線矢印コネクタ 47281"/>
                <wp:cNvGraphicFramePr/>
                <a:graphic xmlns:a="http://schemas.openxmlformats.org/drawingml/2006/main">
                  <a:graphicData uri="http://schemas.microsoft.com/office/word/2010/wordprocessingShape">
                    <wps:wsp>
                      <wps:cNvCnPr/>
                      <wps:spPr>
                        <a:xfrm>
                          <a:off x="0" y="0"/>
                          <a:ext cx="851535" cy="209550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281" o:spid="_x0000_s1026" type="#_x0000_t32" style="position:absolute;left:0;text-align:left;margin-left:97.1pt;margin-top:17.3pt;width:67.05pt;height:165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" strokecolor="black [3213]" strokeweight="1.25pt">
                <v:stroke endarrow="open"/>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925376" behindDoc="0" locked="0" layoutInCell="1" allowOverlap="1" wp14:anchorId="3E31003B" wp14:editId="78E29CAA">
                <wp:simplePos x="0" y="0"/>
                <wp:positionH relativeFrom="column">
                  <wp:posOffset>4641954</wp:posOffset>
                </wp:positionH>
                <wp:positionV relativeFrom="paragraph">
                  <wp:posOffset>223909</wp:posOffset>
                </wp:positionV>
                <wp:extent cx="1125310" cy="2192694"/>
                <wp:effectExtent l="0" t="0" r="74930" b="55245"/>
                <wp:wrapNone/>
                <wp:docPr id="47282" name="直線矢印コネクタ 47282"/>
                <wp:cNvGraphicFramePr/>
                <a:graphic xmlns:a="http://schemas.openxmlformats.org/drawingml/2006/main">
                  <a:graphicData uri="http://schemas.microsoft.com/office/word/2010/wordprocessingShape">
                    <wps:wsp>
                      <wps:cNvCnPr/>
                      <wps:spPr>
                        <a:xfrm>
                          <a:off x="0" y="0"/>
                          <a:ext cx="1125310" cy="2192694"/>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282" o:spid="_x0000_s1026" type="#_x0000_t32" style="position:absolute;left:0;text-align:left;margin-left:365.5pt;margin-top:17.65pt;width:88.6pt;height:172.65pt;z-index:2539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" strokecolor="black [3213]" strokeweight="1.25pt">
                <v:stroke endarrow="open"/>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905920" behindDoc="0" locked="0" layoutInCell="1" allowOverlap="1" wp14:anchorId="28A11FAB" wp14:editId="4848AAFA">
                <wp:simplePos x="0" y="0"/>
                <wp:positionH relativeFrom="column">
                  <wp:posOffset>4643950</wp:posOffset>
                </wp:positionH>
                <wp:positionV relativeFrom="paragraph">
                  <wp:posOffset>220345</wp:posOffset>
                </wp:positionV>
                <wp:extent cx="512" cy="848273"/>
                <wp:effectExtent l="95250" t="0" r="57150" b="66675"/>
                <wp:wrapNone/>
                <wp:docPr id="3286" name="直線矢印コネクタ 3286"/>
                <wp:cNvGraphicFramePr/>
                <a:graphic xmlns:a="http://schemas.openxmlformats.org/drawingml/2006/main">
                  <a:graphicData uri="http://schemas.microsoft.com/office/word/2010/wordprocessingShape">
                    <wps:wsp>
                      <wps:cNvCnPr/>
                      <wps:spPr>
                        <a:xfrm>
                          <a:off x="0" y="0"/>
                          <a:ext cx="512" cy="848273"/>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86" o:spid="_x0000_s1026" type="#_x0000_t32" style="position:absolute;left:0;text-align:left;margin-left:365.65pt;margin-top:17.35pt;width:.05pt;height:66.8pt;z-index:2539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" strokecolor="black [3213]" strokeweight="1.25pt">
                <v:stroke endarrow="open"/>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90560" behindDoc="0" locked="0" layoutInCell="1" allowOverlap="1" wp14:anchorId="26D41A14" wp14:editId="31F94244">
                <wp:simplePos x="0" y="0"/>
                <wp:positionH relativeFrom="column">
                  <wp:posOffset>2121535</wp:posOffset>
                </wp:positionH>
                <wp:positionV relativeFrom="paragraph">
                  <wp:posOffset>10160</wp:posOffset>
                </wp:positionV>
                <wp:extent cx="805815" cy="2076450"/>
                <wp:effectExtent l="57150" t="0" r="32385" b="57150"/>
                <wp:wrapNone/>
                <wp:docPr id="47283" name="直線矢印コネクタ 47283"/>
                <wp:cNvGraphicFramePr/>
                <a:graphic xmlns:a="http://schemas.openxmlformats.org/drawingml/2006/main">
                  <a:graphicData uri="http://schemas.microsoft.com/office/word/2010/wordprocessingShape">
                    <wps:wsp>
                      <wps:cNvCnPr/>
                      <wps:spPr>
                        <a:xfrm flipH="1">
                          <a:off x="0" y="0"/>
                          <a:ext cx="805815" cy="207645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283" o:spid="_x0000_s1026" type="#_x0000_t32" style="position:absolute;left:0;text-align:left;margin-left:167.05pt;margin-top:.8pt;width:63.45pt;height:163.5pt;flip:x;z-index:2538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" strokecolor="black [3213]" strokeweight="1.25pt">
                <v:stroke endarrow="open"/>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92608" behindDoc="0" locked="0" layoutInCell="1" allowOverlap="1" wp14:anchorId="426FEBBE" wp14:editId="5AB3A4F9">
                <wp:simplePos x="0" y="0"/>
                <wp:positionH relativeFrom="column">
                  <wp:posOffset>2929970</wp:posOffset>
                </wp:positionH>
                <wp:positionV relativeFrom="paragraph">
                  <wp:posOffset>-2230</wp:posOffset>
                </wp:positionV>
                <wp:extent cx="303900" cy="842400"/>
                <wp:effectExtent l="0" t="0" r="58420" b="53340"/>
                <wp:wrapNone/>
                <wp:docPr id="47284" name="直線矢印コネクタ 47284"/>
                <wp:cNvGraphicFramePr/>
                <a:graphic xmlns:a="http://schemas.openxmlformats.org/drawingml/2006/main">
                  <a:graphicData uri="http://schemas.microsoft.com/office/word/2010/wordprocessingShape">
                    <wps:wsp>
                      <wps:cNvCnPr/>
                      <wps:spPr>
                        <a:xfrm>
                          <a:off x="0" y="0"/>
                          <a:ext cx="303900" cy="84240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284" o:spid="_x0000_s1026" type="#_x0000_t32" style="position:absolute;left:0;text-align:left;margin-left:230.7pt;margin-top:-.2pt;width:23.95pt;height:66.35pt;z-index:2538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" strokecolor="black [3213]" strokeweight="1.25pt">
                <v:stroke endarrow="open"/>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88512" behindDoc="0" locked="0" layoutInCell="1" allowOverlap="1" wp14:anchorId="38CCD334" wp14:editId="24CF3734">
                <wp:simplePos x="0" y="0"/>
                <wp:positionH relativeFrom="column">
                  <wp:posOffset>918845</wp:posOffset>
                </wp:positionH>
                <wp:positionV relativeFrom="paragraph">
                  <wp:posOffset>-3175</wp:posOffset>
                </wp:positionV>
                <wp:extent cx="323215" cy="842010"/>
                <wp:effectExtent l="57150" t="0" r="19685" b="53340"/>
                <wp:wrapNone/>
                <wp:docPr id="47285" name="直線矢印コネクタ 47285"/>
                <wp:cNvGraphicFramePr/>
                <a:graphic xmlns:a="http://schemas.openxmlformats.org/drawingml/2006/main">
                  <a:graphicData uri="http://schemas.microsoft.com/office/word/2010/wordprocessingShape">
                    <wps:wsp>
                      <wps:cNvCnPr/>
                      <wps:spPr>
                        <a:xfrm flipH="1">
                          <a:off x="0" y="0"/>
                          <a:ext cx="323215" cy="84201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285" o:spid="_x0000_s1026" type="#_x0000_t32" style="position:absolute;left:0;text-align:left;margin-left:72.35pt;margin-top:-.25pt;width:25.45pt;height:66.3pt;flip:x;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" strokecolor="black [3213]" strokeweight="1.25pt">
                <v:stroke endarrow="open"/>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17184" behindDoc="0" locked="0" layoutInCell="1" allowOverlap="1" wp14:anchorId="3C857A0B" wp14:editId="67A7BBA7">
                <wp:simplePos x="0" y="0"/>
                <wp:positionH relativeFrom="column">
                  <wp:posOffset>4567555</wp:posOffset>
                </wp:positionH>
                <wp:positionV relativeFrom="paragraph">
                  <wp:posOffset>22225</wp:posOffset>
                </wp:positionV>
                <wp:extent cx="929640" cy="391795"/>
                <wp:effectExtent l="0" t="0" r="0" b="0"/>
                <wp:wrapNone/>
                <wp:docPr id="47286" name="テキスト ボックス 47286"/>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ＮＯ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86" o:spid="_x0000_s1163" type="#_x0000_t202" style="position:absolute;left:0;text-align:left;margin-left:359.65pt;margin-top:1.75pt;width:73.2pt;height:30.85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ＮＯ</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13088" behindDoc="0" locked="0" layoutInCell="1" allowOverlap="1" wp14:anchorId="28D6F6B2" wp14:editId="59C2DC42">
                <wp:simplePos x="0" y="0"/>
                <wp:positionH relativeFrom="column">
                  <wp:posOffset>245939</wp:posOffset>
                </wp:positionH>
                <wp:positionV relativeFrom="paragraph">
                  <wp:posOffset>13335</wp:posOffset>
                </wp:positionV>
                <wp:extent cx="929640" cy="391795"/>
                <wp:effectExtent l="0" t="0" r="0" b="0"/>
                <wp:wrapNone/>
                <wp:docPr id="47287" name="テキスト ボックス 47287"/>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(a)の方が安価な場合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87" o:spid="_x0000_s1164" type="#_x0000_t202" style="position:absolute;left:0;text-align:left;margin-left:19.35pt;margin-top:1.05pt;width:73.2pt;height:30.85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(a)の方が安価な場合</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14112" behindDoc="0" locked="0" layoutInCell="1" allowOverlap="1" wp14:anchorId="2388C8C3" wp14:editId="518AB32F">
                <wp:simplePos x="0" y="0"/>
                <wp:positionH relativeFrom="column">
                  <wp:posOffset>3001010</wp:posOffset>
                </wp:positionH>
                <wp:positionV relativeFrom="paragraph">
                  <wp:posOffset>13335</wp:posOffset>
                </wp:positionV>
                <wp:extent cx="929640" cy="391795"/>
                <wp:effectExtent l="0" t="0" r="0" b="0"/>
                <wp:wrapNone/>
                <wp:docPr id="47288" name="テキスト ボックス 47288"/>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(a)の方が安価な場合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88" o:spid="_x0000_s1165" type="#_x0000_t202" style="position:absolute;left:0;text-align:left;margin-left:236.3pt;margin-top:1.05pt;width:73.2pt;height:30.85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(a)の方が安価な場合</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15136" behindDoc="0" locked="0" layoutInCell="1" allowOverlap="1" wp14:anchorId="510903D1" wp14:editId="61E4386C">
                <wp:simplePos x="0" y="0"/>
                <wp:positionH relativeFrom="column">
                  <wp:posOffset>1336675</wp:posOffset>
                </wp:positionH>
                <wp:positionV relativeFrom="paragraph">
                  <wp:posOffset>13970</wp:posOffset>
                </wp:positionV>
                <wp:extent cx="783590" cy="391795"/>
                <wp:effectExtent l="0" t="0" r="0" b="0"/>
                <wp:wrapNone/>
                <wp:docPr id="47291" name="テキスト ボックス 47291"/>
                <wp:cNvGraphicFramePr/>
                <a:graphic xmlns:a="http://schemas.openxmlformats.org/drawingml/2006/main">
                  <a:graphicData uri="http://schemas.microsoft.com/office/word/2010/wordprocessingShape">
                    <wps:wsp>
                      <wps:cNvSpPr txBox="1"/>
                      <wps:spPr>
                        <a:xfrm>
                          <a:off x="0" y="0"/>
                          <a:ext cx="78359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(b)の方が</w:t>
                            </w:r>
                          </w:p>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安価な場合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91" o:spid="_x0000_s1166" type="#_x0000_t202" style="position:absolute;left:0;text-align:left;margin-left:105.25pt;margin-top:1.1pt;width:61.7pt;height:30.85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" filled="f" stroked="f" strokeweight=".5pt">
                <v:textbox>
                  <w:txbxContent>
                    <w:p w:rsidR="00E4456D"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(b)の方が</w:t>
                      </w:r>
                    </w:p>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安価な場合</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24352" behindDoc="0" locked="0" layoutInCell="1" allowOverlap="1" wp14:anchorId="0B557CBA" wp14:editId="699E97DA">
                <wp:simplePos x="0" y="0"/>
                <wp:positionH relativeFrom="column">
                  <wp:posOffset>2045529</wp:posOffset>
                </wp:positionH>
                <wp:positionV relativeFrom="paragraph">
                  <wp:posOffset>13335</wp:posOffset>
                </wp:positionV>
                <wp:extent cx="783772" cy="391795"/>
                <wp:effectExtent l="0" t="0" r="0" b="0"/>
                <wp:wrapNone/>
                <wp:docPr id="3591" name="テキスト ボックス 3591"/>
                <wp:cNvGraphicFramePr/>
                <a:graphic xmlns:a="http://schemas.openxmlformats.org/drawingml/2006/main">
                  <a:graphicData uri="http://schemas.microsoft.com/office/word/2010/wordprocessingShape">
                    <wps:wsp>
                      <wps:cNvSpPr txBox="1"/>
                      <wps:spPr>
                        <a:xfrm>
                          <a:off x="0" y="0"/>
                          <a:ext cx="783772"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(b)の方が</w:t>
                            </w:r>
                          </w:p>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安価な場合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91" o:spid="_x0000_s1167" type="#_x0000_t202" style="position:absolute;left:0;text-align:left;margin-left:161.05pt;margin-top:1.05pt;width:61.7pt;height:30.85pt;z-index:2539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" filled="f" stroked="f" strokeweight=".5pt">
                <v:textbox>
                  <w:txbxContent>
                    <w:p w:rsidR="00E4456D"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(b)の方が</w:t>
                      </w:r>
                    </w:p>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安価な場合</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16160" behindDoc="0" locked="0" layoutInCell="1" allowOverlap="1" wp14:anchorId="04346D73" wp14:editId="6A5793CA">
                <wp:simplePos x="0" y="0"/>
                <wp:positionH relativeFrom="column">
                  <wp:posOffset>3950776</wp:posOffset>
                </wp:positionH>
                <wp:positionV relativeFrom="paragraph">
                  <wp:posOffset>22225</wp:posOffset>
                </wp:positionV>
                <wp:extent cx="929640" cy="391795"/>
                <wp:effectExtent l="0" t="0" r="0" b="0"/>
                <wp:wrapNone/>
                <wp:docPr id="47293" name="テキスト ボックス 47293"/>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ＹＥＳ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93" o:spid="_x0000_s1168" type="#_x0000_t202" style="position:absolute;left:0;text-align:left;margin-left:311.1pt;margin-top:1.75pt;width:73.2pt;height:30.8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ＹＥＳ</w:t>
                      </w:r>
                    </w:p>
                  </w:txbxContent>
                </v:textbox>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904896" behindDoc="0" locked="0" layoutInCell="1" allowOverlap="1" wp14:anchorId="3CCDA35F" wp14:editId="38013812">
                <wp:simplePos x="0" y="0"/>
                <wp:positionH relativeFrom="column">
                  <wp:posOffset>4264466</wp:posOffset>
                </wp:positionH>
                <wp:positionV relativeFrom="paragraph">
                  <wp:posOffset>149225</wp:posOffset>
                </wp:positionV>
                <wp:extent cx="746125" cy="389255"/>
                <wp:effectExtent l="0" t="0" r="15875" b="10795"/>
                <wp:wrapNone/>
                <wp:docPr id="3283" name="テキスト ボックス 3283"/>
                <wp:cNvGraphicFramePr/>
                <a:graphic xmlns:a="http://schemas.openxmlformats.org/drawingml/2006/main">
                  <a:graphicData uri="http://schemas.microsoft.com/office/word/2010/wordprocessingShape">
                    <wps:wsp>
                      <wps:cNvSpPr txBox="1"/>
                      <wps:spPr>
                        <a:xfrm>
                          <a:off x="0" y="0"/>
                          <a:ext cx="746125" cy="389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部分的取替の</w:t>
                            </w:r>
                          </w:p>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必要性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3" o:spid="_x0000_s1169" type="#_x0000_t202" style="position:absolute;left:0;text-align:left;margin-left:335.8pt;margin-top:11.75pt;width:58.75pt;height:30.65pt;z-index:2539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" fillcolor="white [3201]" strokeweight=".5pt">
                <v:textbox inset="0,0,0,0">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部分的取替の</w:t>
                      </w:r>
                    </w:p>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必要性</w:t>
                      </w:r>
                    </w:p>
                  </w:txbxContent>
                </v:textbox>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85440" behindDoc="0" locked="0" layoutInCell="1" allowOverlap="1" wp14:anchorId="21D0EC19" wp14:editId="66FE4196">
                <wp:simplePos x="0" y="0"/>
                <wp:positionH relativeFrom="column">
                  <wp:posOffset>2858770</wp:posOffset>
                </wp:positionH>
                <wp:positionV relativeFrom="paragraph">
                  <wp:posOffset>149225</wp:posOffset>
                </wp:positionV>
                <wp:extent cx="746125" cy="389255"/>
                <wp:effectExtent l="0" t="0" r="15875" b="10795"/>
                <wp:wrapNone/>
                <wp:docPr id="47294" name="テキスト ボックス 47294"/>
                <wp:cNvGraphicFramePr/>
                <a:graphic xmlns:a="http://schemas.openxmlformats.org/drawingml/2006/main">
                  <a:graphicData uri="http://schemas.microsoft.com/office/word/2010/wordprocessingShape">
                    <wps:wsp>
                      <wps:cNvSpPr txBox="1"/>
                      <wps:spPr>
                        <a:xfrm>
                          <a:off x="0" y="0"/>
                          <a:ext cx="746125" cy="389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部分的取替の</w:t>
                            </w:r>
                          </w:p>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必要性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294" o:spid="_x0000_s1170" type="#_x0000_t202" style="position:absolute;left:0;text-align:left;margin-left:225.1pt;margin-top:11.75pt;width:58.75pt;height:30.65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" fillcolor="white [3201]" strokeweight=".5pt">
                <v:textbox inset="0,0,0,0">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部分的取替の</w:t>
                      </w:r>
                    </w:p>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必要性</w:t>
                      </w:r>
                    </w:p>
                  </w:txbxContent>
                </v:textbox>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84416" behindDoc="0" locked="0" layoutInCell="1" allowOverlap="1" wp14:anchorId="432714C6" wp14:editId="4D54BE61">
                <wp:simplePos x="0" y="0"/>
                <wp:positionH relativeFrom="column">
                  <wp:posOffset>545271</wp:posOffset>
                </wp:positionH>
                <wp:positionV relativeFrom="paragraph">
                  <wp:posOffset>149225</wp:posOffset>
                </wp:positionV>
                <wp:extent cx="746125" cy="389255"/>
                <wp:effectExtent l="0" t="0" r="15875" b="10795"/>
                <wp:wrapNone/>
                <wp:docPr id="3174" name="テキスト ボックス 3174"/>
                <wp:cNvGraphicFramePr/>
                <a:graphic xmlns:a="http://schemas.openxmlformats.org/drawingml/2006/main">
                  <a:graphicData uri="http://schemas.microsoft.com/office/word/2010/wordprocessingShape">
                    <wps:wsp>
                      <wps:cNvSpPr txBox="1"/>
                      <wps:spPr>
                        <a:xfrm>
                          <a:off x="0" y="0"/>
                          <a:ext cx="746125" cy="389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部分的取替の</w:t>
                            </w:r>
                          </w:p>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必要性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4" o:spid="_x0000_s1171" type="#_x0000_t202" style="position:absolute;left:0;text-align:left;margin-left:42.95pt;margin-top:11.75pt;width:58.75pt;height:30.65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" fillcolor="white [3201]" strokeweight=".5pt">
                <v:textbox inset="0,0,0,0">
                  <w:txbxContent>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部分的取替の</w:t>
                      </w:r>
                    </w:p>
                    <w:p w:rsidR="00E4456D" w:rsidRPr="00D95A8C" w:rsidRDefault="00E4456D" w:rsidP="008B71A3">
                      <w:pPr>
                        <w:spacing w:line="0" w:lineRule="atLeast"/>
                        <w:jc w:val="center"/>
                        <w:rPr>
                          <w:rFonts w:ascii="HG丸ｺﾞｼｯｸM-PRO" w:eastAsia="HG丸ｺﾞｼｯｸM-PRO" w:hAnsi="HG丸ｺﾞｼｯｸM-PRO"/>
                          <w:sz w:val="18"/>
                          <w:szCs w:val="18"/>
                        </w:rPr>
                      </w:pPr>
                      <w:r w:rsidRPr="00D95A8C">
                        <w:rPr>
                          <w:rFonts w:ascii="HG丸ｺﾞｼｯｸM-PRO" w:eastAsia="HG丸ｺﾞｼｯｸM-PRO" w:hAnsi="HG丸ｺﾞｼｯｸM-PRO" w:hint="eastAsia"/>
                          <w:sz w:val="18"/>
                          <w:szCs w:val="18"/>
                        </w:rPr>
                        <w:t>必要性</w:t>
                      </w:r>
                    </w:p>
                  </w:txbxContent>
                </v:textbox>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908992" behindDoc="0" locked="0" layoutInCell="1" allowOverlap="1" wp14:anchorId="47186FE5" wp14:editId="0F898A2C">
                <wp:simplePos x="0" y="0"/>
                <wp:positionH relativeFrom="column">
                  <wp:posOffset>4284345</wp:posOffset>
                </wp:positionH>
                <wp:positionV relativeFrom="paragraph">
                  <wp:posOffset>91440</wp:posOffset>
                </wp:positionV>
                <wp:extent cx="363855" cy="953135"/>
                <wp:effectExtent l="57150" t="0" r="36195" b="56515"/>
                <wp:wrapNone/>
                <wp:docPr id="3293" name="直線矢印コネクタ 3293"/>
                <wp:cNvGraphicFramePr/>
                <a:graphic xmlns:a="http://schemas.openxmlformats.org/drawingml/2006/main">
                  <a:graphicData uri="http://schemas.microsoft.com/office/word/2010/wordprocessingShape">
                    <wps:wsp>
                      <wps:cNvCnPr/>
                      <wps:spPr>
                        <a:xfrm flipH="1">
                          <a:off x="0" y="0"/>
                          <a:ext cx="363855" cy="953135"/>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93" o:spid="_x0000_s1026" type="#_x0000_t32" style="position:absolute;left:0;text-align:left;margin-left:337.35pt;margin-top:7.2pt;width:28.65pt;height:75.05pt;flip:x;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" strokecolor="black [3213]" strokeweight="1.25pt">
                <v:stroke endarrow="open"/>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910016" behindDoc="0" locked="0" layoutInCell="1" allowOverlap="1" wp14:anchorId="2A8675A1" wp14:editId="035B6B72">
                <wp:simplePos x="0" y="0"/>
                <wp:positionH relativeFrom="column">
                  <wp:posOffset>4643755</wp:posOffset>
                </wp:positionH>
                <wp:positionV relativeFrom="paragraph">
                  <wp:posOffset>99695</wp:posOffset>
                </wp:positionV>
                <wp:extent cx="359410" cy="945515"/>
                <wp:effectExtent l="0" t="0" r="97790" b="64135"/>
                <wp:wrapNone/>
                <wp:docPr id="47297" name="直線矢印コネクタ 47297"/>
                <wp:cNvGraphicFramePr/>
                <a:graphic xmlns:a="http://schemas.openxmlformats.org/drawingml/2006/main">
                  <a:graphicData uri="http://schemas.microsoft.com/office/word/2010/wordprocessingShape">
                    <wps:wsp>
                      <wps:cNvCnPr/>
                      <wps:spPr>
                        <a:xfrm>
                          <a:off x="0" y="0"/>
                          <a:ext cx="359410" cy="945515"/>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297" o:spid="_x0000_s1026" type="#_x0000_t32" style="position:absolute;left:0;text-align:left;margin-left:365.65pt;margin-top:7.85pt;width:28.3pt;height:74.4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" strokecolor="black [3213]" strokeweight="1.25pt">
                <v:stroke endarrow="open"/>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907968" behindDoc="0" locked="0" layoutInCell="1" allowOverlap="1" wp14:anchorId="6535B29A" wp14:editId="5811B501">
                <wp:simplePos x="0" y="0"/>
                <wp:positionH relativeFrom="column">
                  <wp:posOffset>3221355</wp:posOffset>
                </wp:positionH>
                <wp:positionV relativeFrom="paragraph">
                  <wp:posOffset>99695</wp:posOffset>
                </wp:positionV>
                <wp:extent cx="359410" cy="945515"/>
                <wp:effectExtent l="0" t="0" r="97790" b="64135"/>
                <wp:wrapNone/>
                <wp:docPr id="3290" name="直線矢印コネクタ 3290"/>
                <wp:cNvGraphicFramePr/>
                <a:graphic xmlns:a="http://schemas.openxmlformats.org/drawingml/2006/main">
                  <a:graphicData uri="http://schemas.microsoft.com/office/word/2010/wordprocessingShape">
                    <wps:wsp>
                      <wps:cNvCnPr/>
                      <wps:spPr>
                        <a:xfrm>
                          <a:off x="0" y="0"/>
                          <a:ext cx="359410" cy="945515"/>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90" o:spid="_x0000_s1026" type="#_x0000_t32" style="position:absolute;left:0;text-align:left;margin-left:253.65pt;margin-top:7.85pt;width:28.3pt;height:74.45pt;z-index:2539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" strokecolor="black [3213]" strokeweight="1.25pt">
                <v:stroke endarrow="open"/>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906944" behindDoc="0" locked="0" layoutInCell="1" allowOverlap="1" wp14:anchorId="3A59D941" wp14:editId="23F0700D">
                <wp:simplePos x="0" y="0"/>
                <wp:positionH relativeFrom="column">
                  <wp:posOffset>2861945</wp:posOffset>
                </wp:positionH>
                <wp:positionV relativeFrom="paragraph">
                  <wp:posOffset>91440</wp:posOffset>
                </wp:positionV>
                <wp:extent cx="363855" cy="953135"/>
                <wp:effectExtent l="57150" t="0" r="36195" b="56515"/>
                <wp:wrapNone/>
                <wp:docPr id="3289" name="直線矢印コネクタ 3289"/>
                <wp:cNvGraphicFramePr/>
                <a:graphic xmlns:a="http://schemas.openxmlformats.org/drawingml/2006/main">
                  <a:graphicData uri="http://schemas.microsoft.com/office/word/2010/wordprocessingShape">
                    <wps:wsp>
                      <wps:cNvCnPr/>
                      <wps:spPr>
                        <a:xfrm flipH="1">
                          <a:off x="0" y="0"/>
                          <a:ext cx="363855" cy="953135"/>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89" o:spid="_x0000_s1026" type="#_x0000_t32" style="position:absolute;left:0;text-align:left;margin-left:225.35pt;margin-top:7.2pt;width:28.65pt;height:75.05pt;flip:x;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" strokecolor="black [3213]" strokeweight="1.25pt">
                <v:stroke endarrow="open"/>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93632" behindDoc="0" locked="0" layoutInCell="1" allowOverlap="1" wp14:anchorId="5A07699B" wp14:editId="696B32B4">
                <wp:simplePos x="0" y="0"/>
                <wp:positionH relativeFrom="column">
                  <wp:posOffset>912739</wp:posOffset>
                </wp:positionH>
                <wp:positionV relativeFrom="paragraph">
                  <wp:posOffset>92124</wp:posOffset>
                </wp:positionV>
                <wp:extent cx="359508" cy="945661"/>
                <wp:effectExtent l="0" t="0" r="97790" b="64135"/>
                <wp:wrapNone/>
                <wp:docPr id="47298" name="直線矢印コネクタ 47298"/>
                <wp:cNvGraphicFramePr/>
                <a:graphic xmlns:a="http://schemas.openxmlformats.org/drawingml/2006/main">
                  <a:graphicData uri="http://schemas.microsoft.com/office/word/2010/wordprocessingShape">
                    <wps:wsp>
                      <wps:cNvCnPr/>
                      <wps:spPr>
                        <a:xfrm>
                          <a:off x="0" y="0"/>
                          <a:ext cx="359508" cy="945661"/>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298" o:spid="_x0000_s1026" type="#_x0000_t32" style="position:absolute;left:0;text-align:left;margin-left:71.85pt;margin-top:7.25pt;width:28.3pt;height:74.45pt;z-index:2538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" strokecolor="black [3213]" strokeweight="1.25pt">
                <v:stroke endarrow="open"/>
              </v:shape>
            </w:pict>
          </mc:Fallback>
        </mc:AlternateContent>
      </w:r>
      <w:r w:rsidRPr="00C0605C">
        <w:rPr>
          <w:rFonts w:ascii="HG丸ｺﾞｼｯｸM-PRO" w:eastAsia="HG丸ｺﾞｼｯｸM-PRO" w:hAnsi="HG丸ｺﾞｼｯｸM-PRO"/>
          <w:bCs/>
          <w:noProof/>
          <w:color w:val="9BBB59" w:themeColor="accent3"/>
          <w:szCs w:val="20"/>
        </w:rPr>
        <mc:AlternateContent>
          <mc:Choice Requires="wps">
            <w:drawing>
              <wp:anchor distT="0" distB="0" distL="114300" distR="114300" simplePos="0" relativeHeight="253891584" behindDoc="0" locked="0" layoutInCell="1" allowOverlap="1" wp14:anchorId="50850399" wp14:editId="19E7E71E">
                <wp:simplePos x="0" y="0"/>
                <wp:positionH relativeFrom="column">
                  <wp:posOffset>553085</wp:posOffset>
                </wp:positionH>
                <wp:positionV relativeFrom="paragraph">
                  <wp:posOffset>83820</wp:posOffset>
                </wp:positionV>
                <wp:extent cx="363855" cy="953135"/>
                <wp:effectExtent l="57150" t="0" r="36195" b="56515"/>
                <wp:wrapNone/>
                <wp:docPr id="47299" name="直線矢印コネクタ 47299"/>
                <wp:cNvGraphicFramePr/>
                <a:graphic xmlns:a="http://schemas.openxmlformats.org/drawingml/2006/main">
                  <a:graphicData uri="http://schemas.microsoft.com/office/word/2010/wordprocessingShape">
                    <wps:wsp>
                      <wps:cNvCnPr/>
                      <wps:spPr>
                        <a:xfrm flipH="1">
                          <a:off x="0" y="0"/>
                          <a:ext cx="363855" cy="953135"/>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299" o:spid="_x0000_s1026" type="#_x0000_t32" style="position:absolute;left:0;text-align:left;margin-left:43.55pt;margin-top:6.6pt;width:28.65pt;height:75.05pt;flip:x;z-index:2538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" strokecolor="black [3213]" strokeweight="1.25pt">
                <v:stroke endarrow="open"/>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22304" behindDoc="0" locked="0" layoutInCell="1" allowOverlap="1" wp14:anchorId="709A17E7" wp14:editId="6293E6FC">
                <wp:simplePos x="0" y="0"/>
                <wp:positionH relativeFrom="column">
                  <wp:posOffset>3742690</wp:posOffset>
                </wp:positionH>
                <wp:positionV relativeFrom="paragraph">
                  <wp:posOffset>12700</wp:posOffset>
                </wp:positionV>
                <wp:extent cx="929640" cy="391795"/>
                <wp:effectExtent l="0" t="0" r="0" b="0"/>
                <wp:wrapNone/>
                <wp:docPr id="47300" name="テキスト ボックス 47300"/>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ＹＥＳ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00" o:spid="_x0000_s1172" type="#_x0000_t202" style="position:absolute;left:0;text-align:left;margin-left:294.7pt;margin-top:1pt;width:73.2pt;height:30.85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ＹＥＳ</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23328" behindDoc="0" locked="0" layoutInCell="1" allowOverlap="1" wp14:anchorId="5F114B4E" wp14:editId="3582CF8B">
                <wp:simplePos x="0" y="0"/>
                <wp:positionH relativeFrom="column">
                  <wp:posOffset>4549334</wp:posOffset>
                </wp:positionH>
                <wp:positionV relativeFrom="paragraph">
                  <wp:posOffset>12700</wp:posOffset>
                </wp:positionV>
                <wp:extent cx="929640" cy="391795"/>
                <wp:effectExtent l="0" t="0" r="0" b="0"/>
                <wp:wrapNone/>
                <wp:docPr id="47301" name="テキスト ボックス 47301"/>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ＮＯ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01" o:spid="_x0000_s1173" type="#_x0000_t202" style="position:absolute;left:0;text-align:left;margin-left:358.2pt;margin-top:1pt;width:73.2pt;height:30.8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ＮＯ</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21280" behindDoc="0" locked="0" layoutInCell="1" allowOverlap="1" wp14:anchorId="7660EA06" wp14:editId="7EFEE2E9">
                <wp:simplePos x="0" y="0"/>
                <wp:positionH relativeFrom="column">
                  <wp:posOffset>3142615</wp:posOffset>
                </wp:positionH>
                <wp:positionV relativeFrom="paragraph">
                  <wp:posOffset>12700</wp:posOffset>
                </wp:positionV>
                <wp:extent cx="929640" cy="391795"/>
                <wp:effectExtent l="0" t="0" r="0" b="0"/>
                <wp:wrapNone/>
                <wp:docPr id="47302" name="テキスト ボックス 47302"/>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ＮＯ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02" o:spid="_x0000_s1174" type="#_x0000_t202" style="position:absolute;left:0;text-align:left;margin-left:247.45pt;margin-top:1pt;width:73.2pt;height:30.85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ＮＯ</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20256" behindDoc="0" locked="0" layoutInCell="1" allowOverlap="1" wp14:anchorId="1353F2B8" wp14:editId="169329E1">
                <wp:simplePos x="0" y="0"/>
                <wp:positionH relativeFrom="column">
                  <wp:posOffset>2336359</wp:posOffset>
                </wp:positionH>
                <wp:positionV relativeFrom="paragraph">
                  <wp:posOffset>12700</wp:posOffset>
                </wp:positionV>
                <wp:extent cx="929640" cy="391795"/>
                <wp:effectExtent l="0" t="0" r="0" b="0"/>
                <wp:wrapNone/>
                <wp:docPr id="47303" name="テキスト ボックス 47303"/>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ＹＥＳ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03" o:spid="_x0000_s1175" type="#_x0000_t202" style="position:absolute;left:0;text-align:left;margin-left:183.95pt;margin-top:1pt;width:73.2pt;height:30.85pt;z-index:2539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ＹＥＳ</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18208" behindDoc="0" locked="0" layoutInCell="1" allowOverlap="1" wp14:anchorId="26BA5696" wp14:editId="559874A9">
                <wp:simplePos x="0" y="0"/>
                <wp:positionH relativeFrom="column">
                  <wp:posOffset>1711</wp:posOffset>
                </wp:positionH>
                <wp:positionV relativeFrom="paragraph">
                  <wp:posOffset>22225</wp:posOffset>
                </wp:positionV>
                <wp:extent cx="929640" cy="391795"/>
                <wp:effectExtent l="0" t="0" r="0" b="0"/>
                <wp:wrapNone/>
                <wp:docPr id="47304" name="テキスト ボックス 47304"/>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ＹＥＳ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04" o:spid="_x0000_s1176" type="#_x0000_t202" style="position:absolute;left:0;text-align:left;margin-left:.15pt;margin-top:1.75pt;width:73.2pt;height:30.85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ＹＥＳ</w:t>
                      </w:r>
                    </w:p>
                  </w:txbxContent>
                </v:textbox>
              </v:shape>
            </w:pict>
          </mc:Fallback>
        </mc:AlternateContent>
      </w: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19232" behindDoc="0" locked="0" layoutInCell="1" allowOverlap="1" wp14:anchorId="54C04BC3" wp14:editId="702765E8">
                <wp:simplePos x="0" y="0"/>
                <wp:positionH relativeFrom="column">
                  <wp:posOffset>808161</wp:posOffset>
                </wp:positionH>
                <wp:positionV relativeFrom="paragraph">
                  <wp:posOffset>22225</wp:posOffset>
                </wp:positionV>
                <wp:extent cx="929640" cy="391795"/>
                <wp:effectExtent l="0" t="0" r="0" b="0"/>
                <wp:wrapNone/>
                <wp:docPr id="3585" name="テキスト ボックス 3585"/>
                <wp:cNvGraphicFramePr/>
                <a:graphic xmlns:a="http://schemas.openxmlformats.org/drawingml/2006/main">
                  <a:graphicData uri="http://schemas.microsoft.com/office/word/2010/wordprocessingShape">
                    <wps:wsp>
                      <wps:cNvSpPr txBox="1"/>
                      <wps:spPr>
                        <a:xfrm>
                          <a:off x="0" y="0"/>
                          <a:ext cx="929640" cy="39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ＮＯ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85" o:spid="_x0000_s1177" type="#_x0000_t202" style="position:absolute;left:0;text-align:left;margin-left:63.65pt;margin-top:1.75pt;width:73.2pt;height:30.85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" filled="f" stroked="f" strokeweight=".5pt">
                <v:textbox>
                  <w:txbxContent>
                    <w:p w:rsidR="00E4456D" w:rsidRPr="00F14D20" w:rsidRDefault="00E4456D" w:rsidP="008B71A3">
                      <w:pPr>
                        <w:spacing w:line="0" w:lineRule="atLeas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ＮＯ</w:t>
                      </w:r>
                    </w:p>
                  </w:txbxContent>
                </v:textbox>
              </v:shape>
            </w:pict>
          </mc:Fallback>
        </mc:AlternateContent>
      </w:r>
    </w:p>
    <w:p w:rsidR="008B71A3" w:rsidRDefault="008B71A3" w:rsidP="008B71A3">
      <w:pPr>
        <w:ind w:left="420" w:hangingChars="200" w:hanging="420"/>
        <w:jc w:val="left"/>
        <w:rPr>
          <w:rFonts w:ascii="HG丸ｺﾞｼｯｸM-PRO" w:eastAsia="HG丸ｺﾞｼｯｸM-PRO" w:hAnsi="HG丸ｺﾞｼｯｸM-PRO"/>
          <w:bCs/>
          <w:color w:val="9BBB59" w:themeColor="accent3"/>
          <w:szCs w:val="20"/>
        </w:rPr>
      </w:pPr>
    </w:p>
    <w:p w:rsidR="008B71A3" w:rsidRDefault="004E27DD" w:rsidP="008B71A3">
      <w:pPr>
        <w:ind w:left="420" w:hangingChars="200" w:hanging="420"/>
        <w:jc w:val="left"/>
        <w:rPr>
          <w:rFonts w:ascii="HG丸ｺﾞｼｯｸM-PRO" w:eastAsia="HG丸ｺﾞｼｯｸM-PRO" w:hAnsi="HG丸ｺﾞｼｯｸM-PRO"/>
          <w:bCs/>
          <w:color w:val="9BBB59" w:themeColor="accent3"/>
          <w:szCs w:val="20"/>
        </w:rPr>
      </w:pPr>
      <w:r>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897728" behindDoc="0" locked="0" layoutInCell="1" allowOverlap="1" wp14:anchorId="327D6EF7" wp14:editId="1116D2F9">
                <wp:simplePos x="0" y="0"/>
                <wp:positionH relativeFrom="column">
                  <wp:posOffset>1741170</wp:posOffset>
                </wp:positionH>
                <wp:positionV relativeFrom="paragraph">
                  <wp:posOffset>33020</wp:posOffset>
                </wp:positionV>
                <wp:extent cx="719455" cy="395605"/>
                <wp:effectExtent l="0" t="0" r="23495" b="23495"/>
                <wp:wrapNone/>
                <wp:docPr id="47308" name="角丸四角形 47308"/>
                <wp:cNvGraphicFramePr/>
                <a:graphic xmlns:a="http://schemas.openxmlformats.org/drawingml/2006/main">
                  <a:graphicData uri="http://schemas.microsoft.com/office/word/2010/wordprocessingShape">
                    <wps:wsp>
                      <wps:cNvSpPr/>
                      <wps:spPr>
                        <a:xfrm>
                          <a:off x="0" y="0"/>
                          <a:ext cx="719455" cy="395605"/>
                        </a:xfrm>
                        <a:prstGeom prst="roundRect">
                          <a:avLst>
                            <a:gd name="adj" fmla="val 50000"/>
                          </a:avLst>
                        </a:prstGeom>
                        <a:solidFill>
                          <a:srgbClr val="FF0000"/>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325054" w:rsidRDefault="00E4456D" w:rsidP="008B71A3">
                            <w:pPr>
                              <w:spacing w:line="0" w:lineRule="atLeast"/>
                              <w:jc w:val="center"/>
                              <w:rPr>
                                <w:rFonts w:ascii="HG丸ｺﾞｼｯｸM-PRO" w:eastAsia="HG丸ｺﾞｼｯｸM-PRO" w:hAnsi="HG丸ｺﾞｼｯｸM-PRO"/>
                                <w:color w:val="FFFFFF" w:themeColor="background1"/>
                                <w:sz w:val="24"/>
                              </w:rPr>
                            </w:pPr>
                            <w:r w:rsidRPr="00325054">
                              <w:rPr>
                                <w:rFonts w:ascii="HG丸ｺﾞｼｯｸM-PRO" w:eastAsia="HG丸ｺﾞｼｯｸM-PRO" w:hAnsi="HG丸ｺﾞｼｯｸM-PRO" w:hint="eastAsia"/>
                                <w:color w:val="FFFFFF" w:themeColor="background1"/>
                                <w:sz w:val="24"/>
                              </w:rPr>
                              <w:t>更新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308" o:spid="_x0000_s1178" style="position:absolute;left:0;text-align:left;margin-left:137.1pt;margin-top:2.6pt;width:56.65pt;height:31.15pt;z-index:2538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" fillcolor="red" strokecolor="black [3213]" strokeweight="1.25pt">
                <v:textbox inset="0,0,0,0">
                  <w:txbxContent>
                    <w:p w:rsidR="00E4456D" w:rsidRPr="00325054" w:rsidRDefault="00E4456D" w:rsidP="008B71A3">
                      <w:pPr>
                        <w:spacing w:line="0" w:lineRule="atLeast"/>
                        <w:jc w:val="center"/>
                        <w:rPr>
                          <w:rFonts w:ascii="HG丸ｺﾞｼｯｸM-PRO" w:eastAsia="HG丸ｺﾞｼｯｸM-PRO" w:hAnsi="HG丸ｺﾞｼｯｸM-PRO"/>
                          <w:color w:val="FFFFFF" w:themeColor="background1"/>
                          <w:sz w:val="24"/>
                        </w:rPr>
                      </w:pPr>
                      <w:r w:rsidRPr="00325054">
                        <w:rPr>
                          <w:rFonts w:ascii="HG丸ｺﾞｼｯｸM-PRO" w:eastAsia="HG丸ｺﾞｼｯｸM-PRO" w:hAnsi="HG丸ｺﾞｼｯｸM-PRO" w:hint="eastAsia"/>
                          <w:color w:val="FFFFFF" w:themeColor="background1"/>
                          <w:sz w:val="24"/>
                        </w:rPr>
                        <w:t>更新</w:t>
                      </w:r>
                    </w:p>
                  </w:txbxContent>
                </v:textbox>
              </v:roundrect>
            </w:pict>
          </mc:Fallback>
        </mc:AlternateContent>
      </w:r>
      <w:r w:rsidR="008B71A3">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01824" behindDoc="0" locked="0" layoutInCell="1" allowOverlap="1" wp14:anchorId="33A85ABF" wp14:editId="5CAE2561">
                <wp:simplePos x="0" y="0"/>
                <wp:positionH relativeFrom="column">
                  <wp:posOffset>4733290</wp:posOffset>
                </wp:positionH>
                <wp:positionV relativeFrom="paragraph">
                  <wp:posOffset>104775</wp:posOffset>
                </wp:positionV>
                <wp:extent cx="581660" cy="233045"/>
                <wp:effectExtent l="0" t="0" r="27940" b="14605"/>
                <wp:wrapNone/>
                <wp:docPr id="3267" name="角丸四角形 3267"/>
                <wp:cNvGraphicFramePr/>
                <a:graphic xmlns:a="http://schemas.openxmlformats.org/drawingml/2006/main">
                  <a:graphicData uri="http://schemas.microsoft.com/office/word/2010/wordprocessingShape">
                    <wps:wsp>
                      <wps:cNvSpPr/>
                      <wps:spPr>
                        <a:xfrm>
                          <a:off x="0" y="0"/>
                          <a:ext cx="581660" cy="233045"/>
                        </a:xfrm>
                        <a:prstGeom prst="roundRect">
                          <a:avLst>
                            <a:gd name="adj" fmla="val 50000"/>
                          </a:avLst>
                        </a:prstGeom>
                        <a:solidFill>
                          <a:srgbClr val="00B0F0"/>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修繕補修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267" o:spid="_x0000_s1179" style="position:absolute;left:0;text-align:left;margin-left:372.7pt;margin-top:8.25pt;width:45.8pt;height:18.35pt;z-index:25390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" fillcolor="#00b0f0" strokecolor="black [3213]" strokeweight="1.25pt">
                <v:textbox inset="0,0,0,0">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修繕補修</w:t>
                      </w:r>
                    </w:p>
                  </w:txbxContent>
                </v:textbox>
              </v:roundrect>
            </w:pict>
          </mc:Fallback>
        </mc:AlternateContent>
      </w:r>
      <w:r w:rsidR="008B71A3">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00800" behindDoc="0" locked="0" layoutInCell="1" allowOverlap="1" wp14:anchorId="1FDCEBD5" wp14:editId="79500BF0">
                <wp:simplePos x="0" y="0"/>
                <wp:positionH relativeFrom="column">
                  <wp:posOffset>4018915</wp:posOffset>
                </wp:positionH>
                <wp:positionV relativeFrom="paragraph">
                  <wp:posOffset>104775</wp:posOffset>
                </wp:positionV>
                <wp:extent cx="581660" cy="233045"/>
                <wp:effectExtent l="0" t="0" r="27940" b="14605"/>
                <wp:wrapNone/>
                <wp:docPr id="3266" name="角丸四角形 3266"/>
                <wp:cNvGraphicFramePr/>
                <a:graphic xmlns:a="http://schemas.openxmlformats.org/drawingml/2006/main">
                  <a:graphicData uri="http://schemas.microsoft.com/office/word/2010/wordprocessingShape">
                    <wps:wsp>
                      <wps:cNvSpPr/>
                      <wps:spPr>
                        <a:xfrm>
                          <a:off x="0" y="0"/>
                          <a:ext cx="581660" cy="233045"/>
                        </a:xfrm>
                        <a:prstGeom prst="roundRect">
                          <a:avLst>
                            <a:gd name="adj" fmla="val 50000"/>
                          </a:avLst>
                        </a:prstGeom>
                        <a:solidFill>
                          <a:srgbClr val="FFFF00"/>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部分更新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266" o:spid="_x0000_s1180" style="position:absolute;left:0;text-align:left;margin-left:316.45pt;margin-top:8.25pt;width:45.8pt;height:18.35pt;z-index:25390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" fillcolor="yellow" strokecolor="black [3213]" strokeweight="1.25pt">
                <v:textbox inset="0,0,0,0">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部分更新</w:t>
                      </w:r>
                    </w:p>
                  </w:txbxContent>
                </v:textbox>
              </v:roundrect>
            </w:pict>
          </mc:Fallback>
        </mc:AlternateContent>
      </w:r>
      <w:r w:rsidR="008B71A3">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899776" behindDoc="0" locked="0" layoutInCell="1" allowOverlap="1" wp14:anchorId="0EE6F3EC" wp14:editId="4D285044">
                <wp:simplePos x="0" y="0"/>
                <wp:positionH relativeFrom="column">
                  <wp:posOffset>3277235</wp:posOffset>
                </wp:positionH>
                <wp:positionV relativeFrom="paragraph">
                  <wp:posOffset>104775</wp:posOffset>
                </wp:positionV>
                <wp:extent cx="581660" cy="233045"/>
                <wp:effectExtent l="0" t="0" r="27940" b="14605"/>
                <wp:wrapNone/>
                <wp:docPr id="3265" name="角丸四角形 3265"/>
                <wp:cNvGraphicFramePr/>
                <a:graphic xmlns:a="http://schemas.openxmlformats.org/drawingml/2006/main">
                  <a:graphicData uri="http://schemas.microsoft.com/office/word/2010/wordprocessingShape">
                    <wps:wsp>
                      <wps:cNvSpPr/>
                      <wps:spPr>
                        <a:xfrm>
                          <a:off x="0" y="0"/>
                          <a:ext cx="581660" cy="233045"/>
                        </a:xfrm>
                        <a:prstGeom prst="roundRect">
                          <a:avLst>
                            <a:gd name="adj" fmla="val 50000"/>
                          </a:avLst>
                        </a:prstGeom>
                        <a:solidFill>
                          <a:srgbClr val="00B0F0"/>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修繕補修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265" o:spid="_x0000_s1181" style="position:absolute;left:0;text-align:left;margin-left:258.05pt;margin-top:8.25pt;width:45.8pt;height:18.35pt;z-index:25389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" fillcolor="#00b0f0" strokecolor="black [3213]" strokeweight="1.25pt">
                <v:textbox inset="0,0,0,0">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修繕補修</w:t>
                      </w:r>
                    </w:p>
                  </w:txbxContent>
                </v:textbox>
              </v:roundrect>
            </w:pict>
          </mc:Fallback>
        </mc:AlternateContent>
      </w:r>
      <w:r w:rsidR="008B71A3">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898752" behindDoc="0" locked="0" layoutInCell="1" allowOverlap="1" wp14:anchorId="1E9C2F00" wp14:editId="68C3D4DC">
                <wp:simplePos x="0" y="0"/>
                <wp:positionH relativeFrom="column">
                  <wp:posOffset>2578735</wp:posOffset>
                </wp:positionH>
                <wp:positionV relativeFrom="paragraph">
                  <wp:posOffset>104775</wp:posOffset>
                </wp:positionV>
                <wp:extent cx="581660" cy="233045"/>
                <wp:effectExtent l="0" t="0" r="27940" b="14605"/>
                <wp:wrapNone/>
                <wp:docPr id="47305" name="角丸四角形 47305"/>
                <wp:cNvGraphicFramePr/>
                <a:graphic xmlns:a="http://schemas.openxmlformats.org/drawingml/2006/main">
                  <a:graphicData uri="http://schemas.microsoft.com/office/word/2010/wordprocessingShape">
                    <wps:wsp>
                      <wps:cNvSpPr/>
                      <wps:spPr>
                        <a:xfrm>
                          <a:off x="0" y="0"/>
                          <a:ext cx="581660" cy="233045"/>
                        </a:xfrm>
                        <a:prstGeom prst="roundRect">
                          <a:avLst>
                            <a:gd name="adj" fmla="val 50000"/>
                          </a:avLst>
                        </a:prstGeom>
                        <a:solidFill>
                          <a:srgbClr val="FFFF00"/>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部分更新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7305" o:spid="_x0000_s1182" style="position:absolute;left:0;text-align:left;margin-left:203.05pt;margin-top:8.25pt;width:45.8pt;height:18.35pt;z-index:25389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" fillcolor="yellow" strokecolor="black [3213]" strokeweight="1.25pt">
                <v:textbox inset="0,0,0,0">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部分更新</w:t>
                      </w:r>
                    </w:p>
                  </w:txbxContent>
                </v:textbox>
              </v:roundrect>
            </w:pict>
          </mc:Fallback>
        </mc:AlternateContent>
      </w:r>
      <w:r w:rsidR="008B71A3">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895680" behindDoc="0" locked="0" layoutInCell="1" allowOverlap="1" wp14:anchorId="3BC9EF2A" wp14:editId="4CE8DFAB">
                <wp:simplePos x="0" y="0"/>
                <wp:positionH relativeFrom="column">
                  <wp:posOffset>1007110</wp:posOffset>
                </wp:positionH>
                <wp:positionV relativeFrom="paragraph">
                  <wp:posOffset>104775</wp:posOffset>
                </wp:positionV>
                <wp:extent cx="581660" cy="233045"/>
                <wp:effectExtent l="0" t="0" r="27940" b="14605"/>
                <wp:wrapNone/>
                <wp:docPr id="47306" name="角丸四角形 47306"/>
                <wp:cNvGraphicFramePr/>
                <a:graphic xmlns:a="http://schemas.openxmlformats.org/drawingml/2006/main">
                  <a:graphicData uri="http://schemas.microsoft.com/office/word/2010/wordprocessingShape">
                    <wps:wsp>
                      <wps:cNvSpPr/>
                      <wps:spPr>
                        <a:xfrm>
                          <a:off x="0" y="0"/>
                          <a:ext cx="581660" cy="233045"/>
                        </a:xfrm>
                        <a:prstGeom prst="roundRect">
                          <a:avLst>
                            <a:gd name="adj" fmla="val 50000"/>
                          </a:avLst>
                        </a:prstGeom>
                        <a:solidFill>
                          <a:srgbClr val="00B0F0"/>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補強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7306" o:spid="_x0000_s1183" style="position:absolute;left:0;text-align:left;margin-left:79.3pt;margin-top:8.25pt;width:45.8pt;height:18.35pt;z-index:25389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" fillcolor="#00b0f0" strokecolor="black [3213]" strokeweight="1.25pt">
                <v:textbox inset="0,0,0,0">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補強</w:t>
                      </w:r>
                    </w:p>
                  </w:txbxContent>
                </v:textbox>
              </v:roundrect>
            </w:pict>
          </mc:Fallback>
        </mc:AlternateContent>
      </w:r>
      <w:r w:rsidR="008B71A3">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896704" behindDoc="0" locked="0" layoutInCell="1" allowOverlap="1" wp14:anchorId="1CD992EB" wp14:editId="61E5F525">
                <wp:simplePos x="0" y="0"/>
                <wp:positionH relativeFrom="column">
                  <wp:posOffset>276860</wp:posOffset>
                </wp:positionH>
                <wp:positionV relativeFrom="paragraph">
                  <wp:posOffset>104775</wp:posOffset>
                </wp:positionV>
                <wp:extent cx="581660" cy="233045"/>
                <wp:effectExtent l="0" t="0" r="27940" b="14605"/>
                <wp:wrapNone/>
                <wp:docPr id="47307" name="角丸四角形 47307"/>
                <wp:cNvGraphicFramePr/>
                <a:graphic xmlns:a="http://schemas.openxmlformats.org/drawingml/2006/main">
                  <a:graphicData uri="http://schemas.microsoft.com/office/word/2010/wordprocessingShape">
                    <wps:wsp>
                      <wps:cNvSpPr/>
                      <wps:spPr>
                        <a:xfrm>
                          <a:off x="0" y="0"/>
                          <a:ext cx="581660" cy="233045"/>
                        </a:xfrm>
                        <a:prstGeom prst="roundRect">
                          <a:avLst>
                            <a:gd name="adj" fmla="val 50000"/>
                          </a:avLst>
                        </a:prstGeom>
                        <a:solidFill>
                          <a:srgbClr val="FFFF00"/>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部分更新</w:t>
                            </w:r>
                          </w:p>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7307" o:spid="_x0000_s1184" style="position:absolute;left:0;text-align:left;margin-left:21.8pt;margin-top:8.25pt;width:45.8pt;height:18.35pt;z-index:25389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" fillcolor="yellow" strokecolor="black [3213]" strokeweight="1.25pt">
                <v:textbox inset="0,0,0,0">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部分更新</w:t>
                      </w:r>
                    </w:p>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p>
                  </w:txbxContent>
                </v:textbox>
              </v:roundrect>
            </w:pict>
          </mc:Fallback>
        </mc:AlternateContent>
      </w:r>
      <w:r w:rsidR="008B71A3">
        <w:rPr>
          <w:rFonts w:ascii="HG丸ｺﾞｼｯｸM-PRO" w:eastAsia="HG丸ｺﾞｼｯｸM-PRO" w:hAnsi="HG丸ｺﾞｼｯｸM-PRO" w:hint="eastAsia"/>
          <w:bCs/>
          <w:noProof/>
          <w:color w:val="9BBB59" w:themeColor="accent3"/>
          <w:szCs w:val="20"/>
        </w:rPr>
        <mc:AlternateContent>
          <mc:Choice Requires="wps">
            <w:drawing>
              <wp:anchor distT="0" distB="0" distL="114300" distR="114300" simplePos="0" relativeHeight="253902848" behindDoc="0" locked="0" layoutInCell="1" allowOverlap="1" wp14:anchorId="4DFA79FC" wp14:editId="1D26A7D1">
                <wp:simplePos x="0" y="0"/>
                <wp:positionH relativeFrom="column">
                  <wp:posOffset>5469255</wp:posOffset>
                </wp:positionH>
                <wp:positionV relativeFrom="paragraph">
                  <wp:posOffset>104775</wp:posOffset>
                </wp:positionV>
                <wp:extent cx="581660" cy="233045"/>
                <wp:effectExtent l="0" t="0" r="27940" b="14605"/>
                <wp:wrapNone/>
                <wp:docPr id="3268" name="角丸四角形 3268"/>
                <wp:cNvGraphicFramePr/>
                <a:graphic xmlns:a="http://schemas.openxmlformats.org/drawingml/2006/main">
                  <a:graphicData uri="http://schemas.microsoft.com/office/word/2010/wordprocessingShape">
                    <wps:wsp>
                      <wps:cNvSpPr/>
                      <wps:spPr>
                        <a:xfrm>
                          <a:off x="0" y="0"/>
                          <a:ext cx="581660" cy="233045"/>
                        </a:xfrm>
                        <a:prstGeom prst="roundRect">
                          <a:avLst>
                            <a:gd name="adj" fmla="val 50000"/>
                          </a:avLst>
                        </a:prstGeom>
                        <a:solidFill>
                          <a:srgbClr val="00B050"/>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通常管理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268" o:spid="_x0000_s1185" style="position:absolute;left:0;text-align:left;margin-left:430.65pt;margin-top:8.25pt;width:45.8pt;height:18.35pt;z-index:25390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" fillcolor="#00b050" strokecolor="black [3213]" strokeweight="1.25pt">
                <v:textbox inset="0,0,0,0">
                  <w:txbxContent>
                    <w:p w:rsidR="00E4456D" w:rsidRPr="00D95A8C" w:rsidRDefault="00E4456D" w:rsidP="008B71A3">
                      <w:pPr>
                        <w:spacing w:line="0" w:lineRule="atLeas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通常管理</w:t>
                      </w:r>
                    </w:p>
                  </w:txbxContent>
                </v:textbox>
              </v:roundrect>
            </w:pict>
          </mc:Fallback>
        </mc:AlternateContent>
      </w:r>
    </w:p>
    <w:p w:rsidR="008B71A3" w:rsidRPr="0053539E" w:rsidRDefault="008B71A3" w:rsidP="008B71A3">
      <w:pPr>
        <w:ind w:left="420" w:hangingChars="200" w:hanging="420"/>
        <w:jc w:val="left"/>
        <w:rPr>
          <w:rFonts w:ascii="HG丸ｺﾞｼｯｸM-PRO" w:eastAsia="HG丸ｺﾞｼｯｸM-PRO" w:hAnsi="HG丸ｺﾞｼｯｸM-PRO"/>
          <w:bCs/>
          <w:color w:val="9BBB59" w:themeColor="accent3"/>
          <w:szCs w:val="20"/>
        </w:rPr>
      </w:pPr>
    </w:p>
    <w:p w:rsidR="00325054" w:rsidRDefault="00325054" w:rsidP="008B71A3">
      <w:pPr>
        <w:pStyle w:val="a9"/>
      </w:pPr>
    </w:p>
    <w:p w:rsidR="008B71A3" w:rsidRDefault="008B71A3" w:rsidP="008B71A3">
      <w:pPr>
        <w:pStyle w:val="a9"/>
        <w:rPr>
          <w:kern w:val="0"/>
          <w:szCs w:val="21"/>
        </w:rPr>
      </w:pPr>
      <w:r>
        <w:t xml:space="preserve">図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5</w:t>
      </w:r>
      <w:r w:rsidR="00D14CE3">
        <w:rPr>
          <w:noProof/>
        </w:rPr>
        <w:fldChar w:fldCharType="end"/>
      </w:r>
      <w:r>
        <w:rPr>
          <w:rFonts w:hint="eastAsia"/>
        </w:rPr>
        <w:t xml:space="preserve">　当該分野における</w:t>
      </w:r>
      <w:r>
        <w:rPr>
          <w:rFonts w:hint="eastAsia"/>
          <w:kern w:val="0"/>
          <w:szCs w:val="21"/>
        </w:rPr>
        <w:t>更新</w:t>
      </w:r>
      <w:r w:rsidR="00325054">
        <w:rPr>
          <w:rFonts w:hint="eastAsia"/>
          <w:kern w:val="0"/>
          <w:szCs w:val="21"/>
        </w:rPr>
        <w:t>決定</w:t>
      </w:r>
      <w:r>
        <w:rPr>
          <w:rFonts w:hint="eastAsia"/>
          <w:kern w:val="0"/>
          <w:szCs w:val="21"/>
        </w:rPr>
        <w:t>フロー</w:t>
      </w:r>
    </w:p>
    <w:p w:rsidR="008B71A3" w:rsidRDefault="008B71A3" w:rsidP="008B71A3">
      <w:pPr>
        <w:widowControl/>
        <w:jc w:val="left"/>
        <w:rPr>
          <w:rFonts w:ascii="HG丸ｺﾞｼｯｸM-PRO" w:eastAsia="HG丸ｺﾞｼｯｸM-PRO"/>
          <w:bCs/>
        </w:rPr>
      </w:pPr>
      <w:r>
        <w:br w:type="page"/>
      </w:r>
    </w:p>
    <w:p w:rsidR="008B71A3" w:rsidRPr="008B71A3" w:rsidRDefault="008B71A3"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更新の考え方にあたっての留意事項</w:t>
      </w:r>
      <w:r w:rsidR="005C41B2">
        <w:rPr>
          <w:rFonts w:hint="eastAsia"/>
        </w:rPr>
        <w:t>（基本方針より抜粋）</w:t>
      </w:r>
    </w:p>
    <w:p w:rsidR="005C41B2" w:rsidRPr="005C41B2" w:rsidRDefault="005C41B2" w:rsidP="005C41B2">
      <w:pPr>
        <w:pStyle w:val="40"/>
        <w:ind w:left="420" w:firstLine="210"/>
        <w:rPr>
          <w:rFonts w:ascii="HG丸ｺﾞｼｯｸM-PRO" w:eastAsia="HG丸ｺﾞｼｯｸM-PRO" w:hAnsi="HG丸ｺﾞｼｯｸM-PRO"/>
          <w:color w:val="000000" w:themeColor="text1"/>
        </w:rPr>
      </w:pPr>
      <w:r w:rsidRPr="005C41B2">
        <w:rPr>
          <w:rFonts w:ascii="HG丸ｺﾞｼｯｸM-PRO" w:eastAsia="HG丸ｺﾞｼｯｸM-PRO" w:hAnsi="HG丸ｺﾞｼｯｸM-PRO" w:hint="eastAsia"/>
          <w:color w:val="000000" w:themeColor="text1"/>
        </w:rPr>
        <w:t>更新の見極めについては、概ね公会計上の耐用年数の前後にある施設等を対象に、施設の健全性と機能性等をもとに、分野・施設毎に更新が必要かどうかを検討する必要がある。</w:t>
      </w:r>
    </w:p>
    <w:p w:rsidR="005C41B2" w:rsidRPr="005C41B2" w:rsidRDefault="005C41B2" w:rsidP="005C41B2">
      <w:pPr>
        <w:pStyle w:val="40"/>
        <w:ind w:left="420" w:firstLine="210"/>
        <w:rPr>
          <w:rFonts w:ascii="HG丸ｺﾞｼｯｸM-PRO" w:eastAsia="HG丸ｺﾞｼｯｸM-PRO" w:hAnsi="HG丸ｺﾞｼｯｸM-PRO"/>
          <w:color w:val="000000" w:themeColor="text1"/>
        </w:rPr>
      </w:pPr>
      <w:r w:rsidRPr="005C41B2">
        <w:rPr>
          <w:rFonts w:ascii="HG丸ｺﾞｼｯｸM-PRO" w:eastAsia="HG丸ｺﾞｼｯｸM-PRO" w:hAnsi="HG丸ｺﾞｼｯｸM-PRO" w:hint="eastAsia"/>
          <w:color w:val="000000" w:themeColor="text1"/>
        </w:rPr>
        <w:t>また、分野・施設毎の更新判定フローを必要に応じて設定するとともに、更新を見極めるための詳細な点検や調査、モニタリングなどを具体の施設を対象にモデル的に実施する等、更新を見極めるためのデータを蓄積・整理していくべきである。</w:t>
      </w:r>
    </w:p>
    <w:p w:rsidR="005C41B2" w:rsidRPr="005C41B2" w:rsidRDefault="005C41B2" w:rsidP="005C41B2">
      <w:pPr>
        <w:pStyle w:val="40"/>
        <w:ind w:left="420" w:firstLine="210"/>
        <w:rPr>
          <w:rFonts w:ascii="HG丸ｺﾞｼｯｸM-PRO" w:eastAsia="HG丸ｺﾞｼｯｸM-PRO" w:hAnsi="HG丸ｺﾞｼｯｸM-PRO"/>
          <w:color w:val="000000" w:themeColor="text1"/>
        </w:rPr>
      </w:pPr>
      <w:r w:rsidRPr="005C41B2">
        <w:rPr>
          <w:rFonts w:ascii="HG丸ｺﾞｼｯｸM-PRO" w:eastAsia="HG丸ｺﾞｼｯｸM-PRO" w:hAnsi="HG丸ｺﾞｼｯｸM-PRO" w:hint="eastAsia"/>
          <w:color w:val="000000" w:themeColor="text1"/>
        </w:rPr>
        <w:t>分野横断的に分野・施設毎における更新の考え方、捉え方を俯瞰できるよう整理し、維持管理・更新の考え方についての理解を深め、管理する施設全体の最適化をめざすことが必要である。</w:t>
      </w:r>
    </w:p>
    <w:p w:rsidR="00896976" w:rsidRDefault="005C41B2" w:rsidP="005C41B2">
      <w:pPr>
        <w:pStyle w:val="40"/>
        <w:ind w:left="420" w:firstLine="210"/>
        <w:rPr>
          <w:rFonts w:ascii="HG丸ｺﾞｼｯｸM-PRO" w:eastAsia="HG丸ｺﾞｼｯｸM-PRO" w:hAnsi="HG丸ｺﾞｼｯｸM-PRO"/>
        </w:rPr>
      </w:pPr>
      <w:r w:rsidRPr="005C41B2">
        <w:rPr>
          <w:rFonts w:ascii="HG丸ｺﾞｼｯｸM-PRO" w:eastAsia="HG丸ｺﾞｼｯｸM-PRO" w:hAnsi="HG丸ｺﾞｼｯｸM-PRO" w:hint="eastAsia"/>
          <w:color w:val="000000" w:themeColor="text1"/>
        </w:rPr>
        <w:t>長寿命化においても、必要に応じて分野・施設毎に目標寿命の設定を行い、設定された目標寿命に応じた維持管理を行う必要がある。目標寿命の設定とあわせて、将来の更新の見極めにおける課題や、その対応についても整理しておく必要がある。</w:t>
      </w:r>
    </w:p>
    <w:p w:rsidR="00325054" w:rsidRPr="00CE4E39" w:rsidRDefault="00325054" w:rsidP="00C364CF">
      <w:pPr>
        <w:pStyle w:val="40"/>
        <w:ind w:left="420" w:firstLine="210"/>
        <w:rPr>
          <w:rFonts w:ascii="HG丸ｺﾞｼｯｸM-PRO" w:eastAsia="HG丸ｺﾞｼｯｸM-PRO" w:hAnsi="HG丸ｺﾞｼｯｸM-PRO"/>
        </w:rPr>
      </w:pPr>
    </w:p>
    <w:p w:rsidR="00C364CF" w:rsidRDefault="00C364CF" w:rsidP="00934701">
      <w:pPr>
        <w:pStyle w:val="a9"/>
      </w:pPr>
      <w:r w:rsidRPr="00122BB4">
        <w:rPr>
          <w:rFonts w:hint="eastAsia"/>
        </w:rPr>
        <w:t>表</w:t>
      </w:r>
      <w:r w:rsidRPr="00122BB4">
        <w:t xml:space="preserve"> </w:t>
      </w:r>
      <w:r w:rsidR="00D14CE3">
        <w:fldChar w:fldCharType="begin"/>
      </w:r>
      <w:r w:rsidR="00D14CE3">
        <w:instrText xml:space="preserve"> STYLEREF 2 \s </w:instrText>
      </w:r>
      <w:r w:rsidR="00D14CE3">
        <w:fldChar w:fldCharType="separate"/>
      </w:r>
      <w:r w:rsidR="008B62FF">
        <w:rPr>
          <w:noProof/>
        </w:rPr>
        <w:t>4.2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9</w:t>
      </w:r>
      <w:r w:rsidR="00D14CE3">
        <w:rPr>
          <w:noProof/>
        </w:rPr>
        <w:fldChar w:fldCharType="end"/>
      </w:r>
      <w:r w:rsidRPr="00122BB4">
        <w:rPr>
          <w:rFonts w:hint="eastAsia"/>
        </w:rPr>
        <w:t xml:space="preserve">　</w:t>
      </w:r>
      <w:r w:rsidR="005C41B2" w:rsidRPr="00122BB4">
        <w:rPr>
          <w:rFonts w:hint="eastAsia"/>
        </w:rPr>
        <w:t>目標寿命の</w:t>
      </w:r>
      <w:r w:rsidR="005C41B2" w:rsidRPr="005C41B2">
        <w:rPr>
          <w:rFonts w:hint="eastAsia"/>
        </w:rPr>
        <w:t>設定に関する</w:t>
      </w:r>
      <w:r w:rsidR="005C41B2" w:rsidRPr="00122BB4">
        <w:rPr>
          <w:rFonts w:hint="eastAsia"/>
        </w:rPr>
        <w:t>検討整理イメージ</w:t>
      </w:r>
    </w:p>
    <w:tbl>
      <w:tblPr>
        <w:tblW w:w="8422" w:type="dxa"/>
        <w:jc w:val="center"/>
        <w:tblInd w:w="1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6"/>
        <w:gridCol w:w="1836"/>
        <w:gridCol w:w="2072"/>
        <w:gridCol w:w="3118"/>
      </w:tblGrid>
      <w:tr w:rsidR="00325054" w:rsidRPr="00122BB4" w:rsidTr="00A96B94">
        <w:trPr>
          <w:trHeight w:val="561"/>
          <w:jc w:val="center"/>
        </w:trPr>
        <w:tc>
          <w:tcPr>
            <w:tcW w:w="1396" w:type="dxa"/>
            <w:tcBorders>
              <w:bottom w:val="double" w:sz="4" w:space="0" w:color="auto"/>
            </w:tcBorders>
            <w:shd w:val="clear" w:color="auto" w:fill="D9D9D9" w:themeFill="background1" w:themeFillShade="D9"/>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区　分</w:t>
            </w:r>
          </w:p>
        </w:tc>
        <w:tc>
          <w:tcPr>
            <w:tcW w:w="1836" w:type="dxa"/>
            <w:tcBorders>
              <w:bottom w:val="double" w:sz="4" w:space="0" w:color="auto"/>
            </w:tcBorders>
            <w:shd w:val="clear" w:color="auto" w:fill="D9D9D9" w:themeFill="background1" w:themeFillShade="D9"/>
            <w:vAlign w:val="center"/>
          </w:tcPr>
          <w:p w:rsidR="00325054" w:rsidRPr="005055B4" w:rsidRDefault="00325054" w:rsidP="00A96B94">
            <w:pPr>
              <w:snapToGrid w:val="0"/>
              <w:spacing w:line="24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目標寿命（年）</w:t>
            </w:r>
          </w:p>
          <w:p w:rsidR="00325054" w:rsidRPr="005055B4" w:rsidRDefault="00325054" w:rsidP="00A96B94">
            <w:pPr>
              <w:snapToGrid w:val="0"/>
              <w:spacing w:line="24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（設計供用期間等）</w:t>
            </w:r>
          </w:p>
          <w:p w:rsidR="00325054" w:rsidRPr="005055B4" w:rsidRDefault="00325054" w:rsidP="00A96B94">
            <w:pPr>
              <w:snapToGrid w:val="0"/>
              <w:spacing w:line="24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※根拠など</w:t>
            </w:r>
          </w:p>
        </w:tc>
        <w:tc>
          <w:tcPr>
            <w:tcW w:w="2072" w:type="dxa"/>
            <w:tcBorders>
              <w:bottom w:val="double" w:sz="4" w:space="0" w:color="auto"/>
            </w:tcBorders>
            <w:shd w:val="clear" w:color="auto" w:fill="D9D9D9" w:themeFill="background1" w:themeFillShade="D9"/>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対象施設名</w:t>
            </w:r>
          </w:p>
        </w:tc>
        <w:tc>
          <w:tcPr>
            <w:tcW w:w="3118" w:type="dxa"/>
            <w:tcBorders>
              <w:bottom w:val="double" w:sz="4" w:space="0" w:color="auto"/>
            </w:tcBorders>
            <w:shd w:val="clear" w:color="auto" w:fill="D9D9D9" w:themeFill="background1" w:themeFillShade="D9"/>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施設特性等</w:t>
            </w:r>
          </w:p>
        </w:tc>
      </w:tr>
      <w:tr w:rsidR="00325054" w:rsidRPr="00122BB4" w:rsidTr="00A96B94">
        <w:trPr>
          <w:trHeight w:val="57"/>
          <w:jc w:val="center"/>
        </w:trPr>
        <w:tc>
          <w:tcPr>
            <w:tcW w:w="1396" w:type="dxa"/>
            <w:shd w:val="clear" w:color="auto" w:fill="auto"/>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一　般</w:t>
            </w:r>
          </w:p>
        </w:tc>
        <w:tc>
          <w:tcPr>
            <w:tcW w:w="1836" w:type="dxa"/>
            <w:shd w:val="clear" w:color="auto" w:fill="auto"/>
            <w:vAlign w:val="center"/>
          </w:tcPr>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公会計※</w:t>
            </w:r>
          </w:p>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使用実績※</w:t>
            </w:r>
          </w:p>
        </w:tc>
        <w:tc>
          <w:tcPr>
            <w:tcW w:w="2072" w:type="dxa"/>
            <w:shd w:val="clear" w:color="auto" w:fill="auto"/>
            <w:vAlign w:val="center"/>
          </w:tcPr>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附帯施設</w:t>
            </w:r>
          </w:p>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（防舷材、車止め等）</w:t>
            </w:r>
          </w:p>
        </w:tc>
        <w:tc>
          <w:tcPr>
            <w:tcW w:w="3118" w:type="dxa"/>
            <w:shd w:val="clear" w:color="auto" w:fill="auto"/>
            <w:vAlign w:val="center"/>
          </w:tcPr>
          <w:p w:rsidR="00325054" w:rsidRPr="005055B4" w:rsidRDefault="00325054" w:rsidP="00A96B94">
            <w:pPr>
              <w:widowControl/>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主に小規模な施設等で、長寿命化のための維持管理を行うより、更新を行う方が有利な施設</w:t>
            </w:r>
          </w:p>
        </w:tc>
      </w:tr>
      <w:tr w:rsidR="00325054" w:rsidRPr="00122BB4" w:rsidTr="00A96B94">
        <w:trPr>
          <w:trHeight w:val="77"/>
          <w:jc w:val="center"/>
        </w:trPr>
        <w:tc>
          <w:tcPr>
            <w:tcW w:w="1396" w:type="dxa"/>
            <w:shd w:val="clear" w:color="auto" w:fill="auto"/>
            <w:vAlign w:val="center"/>
          </w:tcPr>
          <w:p w:rsidR="00325054" w:rsidRPr="005055B4" w:rsidRDefault="00325054" w:rsidP="00A96B94">
            <w:pPr>
              <w:snapToGrid w:val="0"/>
              <w:spacing w:line="280" w:lineRule="exact"/>
              <w:ind w:firstLineChars="100" w:firstLine="180"/>
              <w:jc w:val="center"/>
              <w:rPr>
                <w:rFonts w:ascii="HG丸ｺﾞｼｯｸM-PRO" w:eastAsia="HG丸ｺﾞｼｯｸM-PRO" w:hAnsi="HG丸ｺﾞｼｯｸM-PRO"/>
                <w:sz w:val="18"/>
                <w:szCs w:val="18"/>
              </w:rPr>
            </w:pPr>
          </w:p>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長寿命化</w:t>
            </w:r>
          </w:p>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p>
        </w:tc>
        <w:tc>
          <w:tcPr>
            <w:tcW w:w="1836" w:type="dxa"/>
            <w:shd w:val="clear" w:color="auto" w:fill="auto"/>
            <w:vAlign w:val="center"/>
          </w:tcPr>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国の基準など※</w:t>
            </w:r>
          </w:p>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（設計供用期間</w:t>
            </w:r>
          </w:p>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50年）</w:t>
            </w:r>
          </w:p>
        </w:tc>
        <w:tc>
          <w:tcPr>
            <w:tcW w:w="2072" w:type="dxa"/>
            <w:shd w:val="clear" w:color="auto" w:fill="auto"/>
            <w:vAlign w:val="center"/>
          </w:tcPr>
          <w:p w:rsidR="0032505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港湾施設</w:t>
            </w:r>
          </w:p>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（岸壁、防波堤等）</w:t>
            </w:r>
          </w:p>
          <w:p w:rsidR="0032505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海岸施設</w:t>
            </w:r>
          </w:p>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（防潮堤等）</w:t>
            </w:r>
          </w:p>
        </w:tc>
        <w:tc>
          <w:tcPr>
            <w:tcW w:w="3118" w:type="dxa"/>
            <w:shd w:val="clear" w:color="auto" w:fill="auto"/>
            <w:vAlign w:val="center"/>
          </w:tcPr>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公会計で定められた寿命を超え、長寿命化を行う施設</w:t>
            </w:r>
          </w:p>
        </w:tc>
      </w:tr>
      <w:tr w:rsidR="00325054" w:rsidRPr="00122BB4" w:rsidTr="00A96B94">
        <w:trPr>
          <w:trHeight w:val="137"/>
          <w:jc w:val="center"/>
        </w:trPr>
        <w:tc>
          <w:tcPr>
            <w:tcW w:w="1396" w:type="dxa"/>
            <w:shd w:val="clear" w:color="auto" w:fill="auto"/>
            <w:vAlign w:val="center"/>
          </w:tcPr>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p>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超長寿命化</w:t>
            </w:r>
          </w:p>
          <w:p w:rsidR="00325054" w:rsidRPr="005055B4" w:rsidRDefault="00325054" w:rsidP="00A96B94">
            <w:pPr>
              <w:snapToGrid w:val="0"/>
              <w:spacing w:line="280" w:lineRule="exact"/>
              <w:jc w:val="center"/>
              <w:rPr>
                <w:rFonts w:ascii="HG丸ｺﾞｼｯｸM-PRO" w:eastAsia="HG丸ｺﾞｼｯｸM-PRO" w:hAnsi="HG丸ｺﾞｼｯｸM-PRO"/>
                <w:sz w:val="18"/>
                <w:szCs w:val="18"/>
              </w:rPr>
            </w:pPr>
          </w:p>
        </w:tc>
        <w:tc>
          <w:tcPr>
            <w:tcW w:w="1836" w:type="dxa"/>
            <w:shd w:val="clear" w:color="auto" w:fill="auto"/>
            <w:vAlign w:val="center"/>
          </w:tcPr>
          <w:p w:rsidR="00325054" w:rsidRPr="005055B4" w:rsidRDefault="00325054" w:rsidP="00A96B94">
            <w:pPr>
              <w:snapToGrid w:val="0"/>
              <w:jc w:val="center"/>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w:t>
            </w:r>
          </w:p>
        </w:tc>
        <w:tc>
          <w:tcPr>
            <w:tcW w:w="2072" w:type="dxa"/>
            <w:shd w:val="clear" w:color="auto" w:fill="auto"/>
            <w:vAlign w:val="center"/>
          </w:tcPr>
          <w:p w:rsidR="00325054" w:rsidRPr="005055B4" w:rsidRDefault="00325054" w:rsidP="00A96B94">
            <w:pPr>
              <w:snapToGrid w:val="0"/>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 xml:space="preserve">　　　　　　－</w:t>
            </w:r>
          </w:p>
        </w:tc>
        <w:tc>
          <w:tcPr>
            <w:tcW w:w="3118" w:type="dxa"/>
            <w:shd w:val="clear" w:color="auto" w:fill="auto"/>
            <w:vAlign w:val="center"/>
          </w:tcPr>
          <w:p w:rsidR="00325054" w:rsidRPr="005055B4" w:rsidRDefault="00325054" w:rsidP="00A96B94">
            <w:pPr>
              <w:snapToGrid w:val="0"/>
              <w:spacing w:line="280" w:lineRule="exact"/>
              <w:rPr>
                <w:rFonts w:ascii="HG丸ｺﾞｼｯｸM-PRO" w:eastAsia="HG丸ｺﾞｼｯｸM-PRO" w:hAnsi="HG丸ｺﾞｼｯｸM-PRO"/>
                <w:sz w:val="18"/>
                <w:szCs w:val="18"/>
              </w:rPr>
            </w:pPr>
            <w:r w:rsidRPr="005055B4">
              <w:rPr>
                <w:rFonts w:ascii="HG丸ｺﾞｼｯｸM-PRO" w:eastAsia="HG丸ｺﾞｼｯｸM-PRO" w:hAnsi="HG丸ｺﾞｼｯｸM-PRO" w:hint="eastAsia"/>
                <w:sz w:val="18"/>
                <w:szCs w:val="18"/>
              </w:rPr>
              <w:t>現実的に更新は困難で、各種基準等で設定された寿命以上に長寿命化をめざす施設</w:t>
            </w:r>
          </w:p>
        </w:tc>
      </w:tr>
    </w:tbl>
    <w:p w:rsidR="00325054" w:rsidRDefault="00325054" w:rsidP="00FA0795">
      <w:pPr>
        <w:widowControl/>
        <w:jc w:val="left"/>
      </w:pPr>
    </w:p>
    <w:p w:rsidR="00C364CF" w:rsidRPr="00122BB4" w:rsidRDefault="00C364CF" w:rsidP="00C364CF">
      <w:pPr>
        <w:pStyle w:val="4"/>
      </w:pPr>
      <w:r w:rsidRPr="00122BB4">
        <w:rPr>
          <w:rFonts w:hint="eastAsia"/>
        </w:rPr>
        <w:t>種々の観点からの施設の寿命</w:t>
      </w:r>
    </w:p>
    <w:p w:rsidR="00C364CF" w:rsidRDefault="00C24E2B" w:rsidP="00C364CF">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一般的に、</w:t>
      </w:r>
      <w:r w:rsidR="00C364CF" w:rsidRPr="00CE4E39">
        <w:rPr>
          <w:rFonts w:ascii="HG丸ｺﾞｼｯｸM-PRO" w:eastAsia="HG丸ｺﾞｼｯｸM-PRO" w:hAnsi="HG丸ｺﾞｼｯｸM-PRO" w:hint="eastAsia"/>
        </w:rPr>
        <w:t>施設</w:t>
      </w:r>
      <w:r>
        <w:rPr>
          <w:rFonts w:ascii="HG丸ｺﾞｼｯｸM-PRO" w:eastAsia="HG丸ｺﾞｼｯｸM-PRO" w:hAnsi="HG丸ｺﾞｼｯｸM-PRO" w:hint="eastAsia"/>
        </w:rPr>
        <w:t>や</w:t>
      </w:r>
      <w:r w:rsidR="00C364CF" w:rsidRPr="00CE4E39">
        <w:rPr>
          <w:rFonts w:ascii="HG丸ｺﾞｼｯｸM-PRO" w:eastAsia="HG丸ｺﾞｼｯｸM-PRO" w:hAnsi="HG丸ｺﾞｼｯｸM-PRO" w:hint="eastAsia"/>
        </w:rPr>
        <w:t>設備の劣化・損傷状況は、利用環境等の影響を受けるため、</w:t>
      </w:r>
      <w:r>
        <w:rPr>
          <w:rFonts w:ascii="HG丸ｺﾞｼｯｸM-PRO" w:eastAsia="HG丸ｺﾞｼｯｸM-PRO" w:hAnsi="HG丸ｺﾞｼｯｸM-PRO" w:hint="eastAsia"/>
        </w:rPr>
        <w:t>その</w:t>
      </w:r>
      <w:r w:rsidR="00C364CF" w:rsidRPr="00CE4E39">
        <w:rPr>
          <w:rFonts w:ascii="HG丸ｺﾞｼｯｸM-PRO" w:eastAsia="HG丸ｺﾞｼｯｸM-PRO" w:hAnsi="HG丸ｺﾞｼｯｸM-PRO" w:hint="eastAsia"/>
        </w:rPr>
        <w:t>寿命を一</w:t>
      </w:r>
      <w:r w:rsidR="005C41B2">
        <w:rPr>
          <w:rFonts w:ascii="HG丸ｺﾞｼｯｸM-PRO" w:eastAsia="HG丸ｺﾞｼｯｸM-PRO" w:hAnsi="HG丸ｺﾞｼｯｸM-PRO" w:hint="eastAsia"/>
          <w:color w:val="000000" w:themeColor="text1"/>
        </w:rPr>
        <w:t>律に定めることは困難であるが、</w:t>
      </w:r>
      <w:r w:rsidR="00C364CF" w:rsidRPr="00CE4E39">
        <w:rPr>
          <w:rFonts w:ascii="HG丸ｺﾞｼｯｸM-PRO" w:eastAsia="HG丸ｺﾞｼｯｸM-PRO" w:hAnsi="HG丸ｺﾞｼｯｸM-PRO" w:hint="eastAsia"/>
          <w:color w:val="000000" w:themeColor="text1"/>
        </w:rPr>
        <w:t>更新の検討を行うための一つの目安として、公会計（減価償却の観点）や国の基準等、過去からの使用実績等による耐用年数、</w:t>
      </w:r>
      <w:r w:rsidR="00C364CF" w:rsidRPr="00CE4E39">
        <w:rPr>
          <w:rFonts w:ascii="HG丸ｺﾞｼｯｸM-PRO" w:eastAsia="HG丸ｺﾞｼｯｸM-PRO" w:hAnsi="HG丸ｺﾞｼｯｸM-PRO"/>
          <w:color w:val="000000" w:themeColor="text1"/>
        </w:rPr>
        <w:t>ISO2394による設計供用期間</w:t>
      </w:r>
      <w:r w:rsidR="00505365">
        <w:rPr>
          <w:rFonts w:ascii="HG丸ｺﾞｼｯｸM-PRO" w:eastAsia="HG丸ｺﾞｼｯｸM-PRO" w:hAnsi="HG丸ｺﾞｼｯｸM-PRO" w:hint="eastAsia"/>
          <w:color w:val="000000" w:themeColor="text1"/>
        </w:rPr>
        <w:t>などの考え方がある</w:t>
      </w:r>
      <w:r w:rsidR="005C41B2">
        <w:rPr>
          <w:rFonts w:ascii="HG丸ｺﾞｼｯｸM-PRO" w:eastAsia="HG丸ｺﾞｼｯｸM-PRO" w:hAnsi="HG丸ｺﾞｼｯｸM-PRO" w:hint="eastAsia"/>
          <w:color w:val="000000" w:themeColor="text1"/>
        </w:rPr>
        <w:t>。</w:t>
      </w:r>
    </w:p>
    <w:p w:rsidR="00C24E2B" w:rsidRPr="00CE4E39" w:rsidRDefault="00C24E2B" w:rsidP="000748A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ただし、ISOの考え方は</w:t>
      </w:r>
      <w:r w:rsidR="005C41B2">
        <w:rPr>
          <w:rFonts w:ascii="HG丸ｺﾞｼｯｸM-PRO" w:eastAsia="HG丸ｺﾞｼｯｸM-PRO" w:hAnsi="HG丸ｺﾞｼｯｸM-PRO" w:hint="eastAsia"/>
          <w:color w:val="000000" w:themeColor="text1"/>
        </w:rPr>
        <w:t>比較的新しい設計基準に用いられる考え方であ</w:t>
      </w:r>
      <w:r w:rsidR="000748A5">
        <w:rPr>
          <w:rFonts w:ascii="HG丸ｺﾞｼｯｸM-PRO" w:eastAsia="HG丸ｺﾞｼｯｸM-PRO" w:hAnsi="HG丸ｺﾞｼｯｸM-PRO" w:hint="eastAsia"/>
          <w:color w:val="000000" w:themeColor="text1"/>
        </w:rPr>
        <w:t>り、</w:t>
      </w:r>
      <w:r>
        <w:rPr>
          <w:rFonts w:ascii="HG丸ｺﾞｼｯｸM-PRO" w:eastAsia="HG丸ｺﾞｼｯｸM-PRO" w:hAnsi="HG丸ｺﾞｼｯｸM-PRO" w:hint="eastAsia"/>
          <w:color w:val="000000" w:themeColor="text1"/>
        </w:rPr>
        <w:t>当該分野において供用しているほとんどの施設においては</w:t>
      </w:r>
      <w:r w:rsidR="00CA1250">
        <w:rPr>
          <w:rFonts w:ascii="HG丸ｺﾞｼｯｸM-PRO" w:eastAsia="HG丸ｺﾞｼｯｸM-PRO" w:hAnsi="HG丸ｺﾞｼｯｸM-PRO" w:hint="eastAsia"/>
          <w:color w:val="000000" w:themeColor="text1"/>
        </w:rPr>
        <w:t>この考え方を基に設定されていない事や</w:t>
      </w:r>
      <w:r>
        <w:rPr>
          <w:rFonts w:ascii="HG丸ｺﾞｼｯｸM-PRO" w:eastAsia="HG丸ｺﾞｼｯｸM-PRO" w:hAnsi="HG丸ｺﾞｼｯｸM-PRO" w:hint="eastAsia"/>
          <w:color w:val="000000" w:themeColor="text1"/>
        </w:rPr>
        <w:t>、公会計の基準についても実態とは異なることが多い</w:t>
      </w:r>
      <w:r w:rsidR="000748A5">
        <w:rPr>
          <w:rFonts w:ascii="HG丸ｺﾞｼｯｸM-PRO" w:eastAsia="HG丸ｺﾞｼｯｸM-PRO" w:hAnsi="HG丸ｺﾞｼｯｸM-PRO" w:hint="eastAsia"/>
          <w:color w:val="000000" w:themeColor="text1"/>
        </w:rPr>
        <w:t>ということに留意する必要がある。</w:t>
      </w:r>
    </w:p>
    <w:p w:rsidR="00C364CF" w:rsidRPr="00C24E2B"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4C1D9E">
      <w:pPr>
        <w:pStyle w:val="2"/>
      </w:pPr>
      <w:bookmarkStart w:id="318" w:name="_Toc397531727"/>
      <w:bookmarkStart w:id="319" w:name="_Toc397605015"/>
      <w:bookmarkStart w:id="320" w:name="_Toc397531728"/>
      <w:bookmarkStart w:id="321" w:name="_Toc397605016"/>
      <w:bookmarkStart w:id="322" w:name="_Toc397531729"/>
      <w:bookmarkStart w:id="323" w:name="_Toc397605017"/>
      <w:bookmarkStart w:id="324" w:name="_Toc397531730"/>
      <w:bookmarkStart w:id="325" w:name="_Toc397605018"/>
      <w:bookmarkStart w:id="326" w:name="_Toc397531731"/>
      <w:bookmarkStart w:id="327" w:name="_Toc397605019"/>
      <w:bookmarkStart w:id="328" w:name="_Toc397531732"/>
      <w:bookmarkStart w:id="329" w:name="_Toc397605020"/>
      <w:bookmarkStart w:id="330" w:name="_Toc397531733"/>
      <w:bookmarkStart w:id="331" w:name="_Toc397605021"/>
      <w:bookmarkStart w:id="332" w:name="_Toc397531734"/>
      <w:bookmarkStart w:id="333" w:name="_Toc397605022"/>
      <w:bookmarkStart w:id="334" w:name="_Toc397531735"/>
      <w:bookmarkStart w:id="335" w:name="_Toc397605023"/>
      <w:bookmarkStart w:id="336" w:name="_Toc397531736"/>
      <w:bookmarkStart w:id="337" w:name="_Toc397605024"/>
      <w:bookmarkStart w:id="338" w:name="_Toc397531737"/>
      <w:bookmarkStart w:id="339" w:name="_Toc397605025"/>
      <w:bookmarkStart w:id="340" w:name="_Toc397531738"/>
      <w:bookmarkStart w:id="341" w:name="_Toc397605026"/>
      <w:bookmarkStart w:id="342" w:name="_Toc397531739"/>
      <w:bookmarkStart w:id="343" w:name="_Toc397605027"/>
      <w:bookmarkStart w:id="344" w:name="_Toc397531740"/>
      <w:bookmarkStart w:id="345" w:name="_Toc397605028"/>
      <w:bookmarkStart w:id="346" w:name="_Toc397531741"/>
      <w:bookmarkStart w:id="347" w:name="_Toc397605029"/>
      <w:bookmarkStart w:id="348" w:name="_Ref392091770"/>
      <w:bookmarkStart w:id="349" w:name="_Ref392091776"/>
      <w:bookmarkStart w:id="350" w:name="_Toc406834018"/>
      <w:bookmarkStart w:id="351" w:name="_Toc40822906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r w:rsidRPr="00122BB4">
        <w:rPr>
          <w:rFonts w:hint="eastAsia"/>
        </w:rPr>
        <w:lastRenderedPageBreak/>
        <w:t>重点化指標・優先順位の考え方</w:t>
      </w:r>
      <w:bookmarkEnd w:id="348"/>
      <w:bookmarkEnd w:id="349"/>
      <w:bookmarkEnd w:id="350"/>
      <w:bookmarkEnd w:id="351"/>
    </w:p>
    <w:p w:rsidR="00EF37D6" w:rsidRDefault="000F0C73" w:rsidP="006420B2">
      <w:pPr>
        <w:pStyle w:val="30"/>
        <w:ind w:left="105" w:firstLine="210"/>
        <w:rPr>
          <w:rFonts w:ascii="HG丸ｺﾞｼｯｸM-PRO" w:eastAsia="HG丸ｺﾞｼｯｸM-PRO" w:hAnsi="HG丸ｺﾞｼｯｸM-PRO"/>
          <w:bCs/>
          <w:szCs w:val="20"/>
        </w:rPr>
      </w:pPr>
      <w:r w:rsidRPr="000F0C73">
        <w:rPr>
          <w:rFonts w:ascii="HG丸ｺﾞｼｯｸM-PRO" w:eastAsia="HG丸ｺﾞｼｯｸM-PRO" w:hAnsi="HG丸ｺﾞｼｯｸM-PRO" w:hint="eastAsia"/>
          <w:bCs/>
          <w:szCs w:val="20"/>
        </w:rPr>
        <w:t>限られた資源（予算・人員）の中で維持管理を適切に行うため</w:t>
      </w:r>
      <w:r w:rsidR="006420B2">
        <w:rPr>
          <w:rFonts w:ascii="HG丸ｺﾞｼｯｸM-PRO" w:eastAsia="HG丸ｺﾞｼｯｸM-PRO" w:hAnsi="HG丸ｺﾞｼｯｸM-PRO" w:hint="eastAsia"/>
          <w:bCs/>
          <w:szCs w:val="20"/>
        </w:rPr>
        <w:t>、</w:t>
      </w:r>
      <w:r w:rsidR="006420B2" w:rsidRPr="000F0C73">
        <w:rPr>
          <w:rFonts w:ascii="HG丸ｺﾞｼｯｸM-PRO" w:eastAsia="HG丸ｺﾞｼｯｸM-PRO" w:hAnsi="HG丸ｺﾞｼｯｸM-PRO" w:hint="eastAsia"/>
          <w:bCs/>
          <w:szCs w:val="20"/>
        </w:rPr>
        <w:t>施設</w:t>
      </w:r>
      <w:r w:rsidR="006420B2">
        <w:rPr>
          <w:rFonts w:ascii="HG丸ｺﾞｼｯｸM-PRO" w:eastAsia="HG丸ｺﾞｼｯｸM-PRO" w:hAnsi="HG丸ｺﾞｼｯｸM-PRO" w:hint="eastAsia"/>
          <w:bCs/>
          <w:szCs w:val="20"/>
        </w:rPr>
        <w:t>の</w:t>
      </w:r>
      <w:r w:rsidR="006420B2" w:rsidRPr="000F0C73">
        <w:rPr>
          <w:rFonts w:ascii="HG丸ｺﾞｼｯｸM-PRO" w:eastAsia="HG丸ｺﾞｼｯｸM-PRO" w:hAnsi="HG丸ｺﾞｼｯｸM-PRO" w:hint="eastAsia"/>
          <w:bCs/>
          <w:szCs w:val="20"/>
        </w:rPr>
        <w:t>特性や重要度</w:t>
      </w:r>
      <w:r w:rsidR="006420B2">
        <w:rPr>
          <w:rFonts w:ascii="HG丸ｺﾞｼｯｸM-PRO" w:eastAsia="HG丸ｺﾞｼｯｸM-PRO" w:hAnsi="HG丸ｺﾞｼｯｸM-PRO" w:hint="eastAsia"/>
          <w:bCs/>
          <w:szCs w:val="20"/>
        </w:rPr>
        <w:t>を加味し</w:t>
      </w:r>
      <w:r w:rsidR="007028F3">
        <w:rPr>
          <w:rFonts w:ascii="HG丸ｺﾞｼｯｸM-PRO" w:eastAsia="HG丸ｺﾞｼｯｸM-PRO" w:hAnsi="HG丸ｺﾞｼｯｸM-PRO" w:hint="eastAsia"/>
          <w:bCs/>
          <w:szCs w:val="20"/>
        </w:rPr>
        <w:t>ながら</w:t>
      </w:r>
      <w:r w:rsidR="006420B2" w:rsidRPr="000F0C73">
        <w:rPr>
          <w:rFonts w:ascii="HG丸ｺﾞｼｯｸM-PRO" w:eastAsia="HG丸ｺﾞｼｯｸM-PRO" w:hAnsi="HG丸ｺﾞｼｯｸM-PRO" w:hint="eastAsia"/>
          <w:bCs/>
          <w:szCs w:val="20"/>
        </w:rPr>
        <w:t>維持管理を行</w:t>
      </w:r>
      <w:r w:rsidR="006420B2">
        <w:rPr>
          <w:rFonts w:ascii="HG丸ｺﾞｼｯｸM-PRO" w:eastAsia="HG丸ｺﾞｼｯｸM-PRO" w:hAnsi="HG丸ｺﾞｼｯｸM-PRO" w:hint="eastAsia"/>
          <w:bCs/>
          <w:szCs w:val="20"/>
        </w:rPr>
        <w:t>っていく</w:t>
      </w:r>
      <w:r w:rsidR="006420B2" w:rsidRPr="000F0C73">
        <w:rPr>
          <w:rFonts w:ascii="HG丸ｺﾞｼｯｸM-PRO" w:eastAsia="HG丸ｺﾞｼｯｸM-PRO" w:hAnsi="HG丸ｺﾞｼｯｸM-PRO" w:hint="eastAsia"/>
          <w:bCs/>
          <w:szCs w:val="20"/>
        </w:rPr>
        <w:t>必要がある。</w:t>
      </w:r>
      <w:r w:rsidR="007028F3">
        <w:rPr>
          <w:rFonts w:ascii="HG丸ｺﾞｼｯｸM-PRO" w:eastAsia="HG丸ｺﾞｼｯｸM-PRO" w:hAnsi="HG丸ｺﾞｼｯｸM-PRO" w:hint="eastAsia"/>
          <w:bCs/>
          <w:szCs w:val="20"/>
        </w:rPr>
        <w:t>また、維持管理リスクは、不具合発生の可能性と社会的影響度の積として定義されて</w:t>
      </w:r>
      <w:r w:rsidR="00EF37D6">
        <w:rPr>
          <w:rFonts w:ascii="HG丸ｺﾞｼｯｸM-PRO" w:eastAsia="HG丸ｺﾞｼｯｸM-PRO" w:hAnsi="HG丸ｺﾞｼｯｸM-PRO" w:hint="eastAsia"/>
          <w:bCs/>
          <w:szCs w:val="20"/>
        </w:rPr>
        <w:t>いる。</w:t>
      </w:r>
    </w:p>
    <w:p w:rsidR="00B61A34" w:rsidRDefault="007028F3"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不具合発生の可能性としては、施設の劣化や損傷以外に、経過年数や使用環境、設計基準などの項目が考えられ</w:t>
      </w:r>
      <w:r w:rsidR="00EF37D6">
        <w:rPr>
          <w:rFonts w:ascii="HG丸ｺﾞｼｯｸM-PRO" w:eastAsia="HG丸ｺﾞｼｯｸM-PRO" w:hAnsi="HG丸ｺﾞｼｯｸM-PRO" w:hint="eastAsia"/>
          <w:bCs/>
          <w:szCs w:val="20"/>
        </w:rPr>
        <w:t>るが、</w:t>
      </w:r>
      <w:r>
        <w:rPr>
          <w:rFonts w:ascii="HG丸ｺﾞｼｯｸM-PRO" w:eastAsia="HG丸ｺﾞｼｯｸM-PRO" w:hAnsi="HG丸ｺﾞｼｯｸM-PRO" w:hint="eastAsia"/>
          <w:bCs/>
          <w:szCs w:val="20"/>
        </w:rPr>
        <w:t>当該分野</w:t>
      </w:r>
      <w:r w:rsidR="00EF37D6">
        <w:rPr>
          <w:rFonts w:ascii="HG丸ｺﾞｼｯｸM-PRO" w:eastAsia="HG丸ｺﾞｼｯｸM-PRO" w:hAnsi="HG丸ｺﾞｼｯｸM-PRO" w:hint="eastAsia"/>
          <w:bCs/>
          <w:szCs w:val="20"/>
        </w:rPr>
        <w:t>での</w:t>
      </w:r>
      <w:r>
        <w:rPr>
          <w:rFonts w:ascii="HG丸ｺﾞｼｯｸM-PRO" w:eastAsia="HG丸ｺﾞｼｯｸM-PRO" w:hAnsi="HG丸ｺﾞｼｯｸM-PRO" w:hint="eastAsia"/>
          <w:bCs/>
          <w:szCs w:val="20"/>
        </w:rPr>
        <w:t>不具合発生の可能性としては、</w:t>
      </w:r>
      <w:r w:rsidR="00EF37D6">
        <w:rPr>
          <w:rFonts w:ascii="HG丸ｺﾞｼｯｸM-PRO" w:eastAsia="HG丸ｺﾞｼｯｸM-PRO" w:hAnsi="HG丸ｺﾞｼｯｸM-PRO" w:hint="eastAsia"/>
          <w:bCs/>
          <w:szCs w:val="20"/>
        </w:rPr>
        <w:t>施設の劣化や損傷による健全度評価を第一優先とする必要がある。また、</w:t>
      </w:r>
      <w:r w:rsidR="006420B2">
        <w:rPr>
          <w:rFonts w:ascii="HG丸ｺﾞｼｯｸM-PRO" w:eastAsia="HG丸ｺﾞｼｯｸM-PRO" w:hAnsi="HG丸ｺﾞｼｯｸM-PRO" w:hint="eastAsia"/>
          <w:bCs/>
          <w:szCs w:val="20"/>
        </w:rPr>
        <w:t>社会的影響度としては、港湾</w:t>
      </w:r>
      <w:r w:rsidR="006420B2" w:rsidRPr="006420B2">
        <w:rPr>
          <w:rFonts w:ascii="HG丸ｺﾞｼｯｸM-PRO" w:eastAsia="HG丸ｺﾞｼｯｸM-PRO" w:hAnsi="HG丸ｺﾞｼｯｸM-PRO" w:hint="eastAsia"/>
          <w:bCs/>
          <w:szCs w:val="20"/>
        </w:rPr>
        <w:t>施設であれば取扱貨物量や港湾自体の重要度など、海岸施設であれば防護人口や津波対策などの項目を整理する必要がある。</w:t>
      </w:r>
    </w:p>
    <w:p w:rsidR="00774798" w:rsidRDefault="005E3973"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本計画の対象期間内においては、</w:t>
      </w:r>
      <w:r w:rsidR="006420B2" w:rsidRPr="006420B2">
        <w:rPr>
          <w:rFonts w:ascii="HG丸ｺﾞｼｯｸM-PRO" w:eastAsia="HG丸ｺﾞｼｯｸM-PRO" w:hAnsi="HG丸ｺﾞｼｯｸM-PRO" w:hint="eastAsia"/>
          <w:bCs/>
          <w:szCs w:val="20"/>
        </w:rPr>
        <w:t>分野施設毎の重点化指標の整理を行い、それに基づき補修の優先順位を決定していく必要がある。</w:t>
      </w:r>
    </w:p>
    <w:p w:rsidR="00EF37D6" w:rsidRDefault="00B61A34"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mc:AlternateContent>
          <mc:Choice Requires="wpg">
            <w:drawing>
              <wp:anchor distT="0" distB="0" distL="114300" distR="114300" simplePos="0" relativeHeight="254200832" behindDoc="0" locked="0" layoutInCell="1" allowOverlap="1" wp14:anchorId="6F00CCA6" wp14:editId="0CB7E056">
                <wp:simplePos x="0" y="0"/>
                <wp:positionH relativeFrom="column">
                  <wp:posOffset>718820</wp:posOffset>
                </wp:positionH>
                <wp:positionV relativeFrom="paragraph">
                  <wp:posOffset>48260</wp:posOffset>
                </wp:positionV>
                <wp:extent cx="4362450" cy="723900"/>
                <wp:effectExtent l="57150" t="0" r="76200" b="0"/>
                <wp:wrapNone/>
                <wp:docPr id="156" name="グループ化 156"/>
                <wp:cNvGraphicFramePr/>
                <a:graphic xmlns:a="http://schemas.openxmlformats.org/drawingml/2006/main">
                  <a:graphicData uri="http://schemas.microsoft.com/office/word/2010/wordprocessingGroup">
                    <wpg:wgp>
                      <wpg:cNvGrpSpPr/>
                      <wpg:grpSpPr>
                        <a:xfrm>
                          <a:off x="0" y="0"/>
                          <a:ext cx="4362450" cy="723900"/>
                          <a:chOff x="0" y="0"/>
                          <a:chExt cx="4362450" cy="723900"/>
                        </a:xfrm>
                      </wpg:grpSpPr>
                      <wps:wsp>
                        <wps:cNvPr id="103" name="角丸四角形 103"/>
                        <wps:cNvSpPr/>
                        <wps:spPr>
                          <a:xfrm>
                            <a:off x="0" y="114300"/>
                            <a:ext cx="923925" cy="3238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E4456D" w:rsidRPr="00EF37D6" w:rsidRDefault="00E4456D" w:rsidP="00EF37D6">
                              <w:pPr>
                                <w:jc w:val="center"/>
                                <w:rPr>
                                  <w:rFonts w:ascii="HG丸ｺﾞｼｯｸM-PRO" w:eastAsia="HG丸ｺﾞｼｯｸM-PRO" w:hAnsi="HG丸ｺﾞｼｯｸM-PRO"/>
                                </w:rPr>
                              </w:pPr>
                              <w:r w:rsidRPr="00EF37D6">
                                <w:rPr>
                                  <w:rFonts w:ascii="HG丸ｺﾞｼｯｸM-PRO" w:eastAsia="HG丸ｺﾞｼｯｸM-PRO" w:hAnsi="HG丸ｺﾞｼｯｸM-PRO" w:hint="eastAsia"/>
                                </w:rPr>
                                <w:t>総合評価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テキスト ボックス 116"/>
                        <wps:cNvSpPr txBox="1"/>
                        <wps:spPr>
                          <a:xfrm>
                            <a:off x="971550" y="0"/>
                            <a:ext cx="61912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EF37D6" w:rsidRDefault="00E4456D">
                              <w:pPr>
                                <w:rPr>
                                  <w:rFonts w:ascii="HG丸ｺﾞｼｯｸM-PRO" w:eastAsia="HG丸ｺﾞｼｯｸM-PRO" w:hAnsi="HG丸ｺﾞｼｯｸM-PRO"/>
                                  <w:b/>
                                  <w:sz w:val="28"/>
                                </w:rPr>
                              </w:pPr>
                              <w:r w:rsidRPr="00EF37D6">
                                <w:rPr>
                                  <w:rFonts w:ascii="HG丸ｺﾞｼｯｸM-PRO" w:eastAsia="HG丸ｺﾞｼｯｸM-PRO" w:hAnsi="HG丸ｺﾞｼｯｸM-PRO" w:hint="eastAsia"/>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 name="角丸四角形 153"/>
                        <wps:cNvSpPr/>
                        <wps:spPr>
                          <a:xfrm>
                            <a:off x="1447800" y="114300"/>
                            <a:ext cx="1219200" cy="32385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4456D" w:rsidRPr="00EF37D6" w:rsidRDefault="00E4456D" w:rsidP="00EF37D6">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テキスト ボックス 154"/>
                        <wps:cNvSpPr txBox="1"/>
                        <wps:spPr>
                          <a:xfrm>
                            <a:off x="2695575" y="0"/>
                            <a:ext cx="619125" cy="723900"/>
                          </a:xfrm>
                          <a:prstGeom prst="rect">
                            <a:avLst/>
                          </a:prstGeom>
                          <a:noFill/>
                          <a:ln w="6350">
                            <a:noFill/>
                          </a:ln>
                          <a:effectLst/>
                        </wps:spPr>
                        <wps:txbx>
                          <w:txbxContent>
                            <w:p w:rsidR="00E4456D" w:rsidRPr="00EF37D6" w:rsidRDefault="00E4456D" w:rsidP="00EF37D6">
                              <w:pPr>
                                <w:rPr>
                                  <w:rFonts w:ascii="HG丸ｺﾞｼｯｸM-PRO" w:eastAsia="HG丸ｺﾞｼｯｸM-PRO" w:hAnsi="HG丸ｺﾞｼｯｸM-PRO"/>
                                  <w:b/>
                                  <w:sz w:val="28"/>
                                </w:rPr>
                              </w:pPr>
                              <w:r w:rsidRPr="00EF37D6">
                                <w:rPr>
                                  <w:rFonts w:ascii="ＭＳ Ｐゴシック" w:eastAsia="ＭＳ Ｐゴシック" w:hAnsi="ＭＳ Ｐゴシック" w:hint="eastAsia"/>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角丸四角形 155"/>
                        <wps:cNvSpPr/>
                        <wps:spPr>
                          <a:xfrm>
                            <a:off x="3133725" y="114300"/>
                            <a:ext cx="1228725" cy="323850"/>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E4456D" w:rsidRPr="00EF37D6" w:rsidRDefault="00E4456D" w:rsidP="00B61A34">
                              <w:pPr>
                                <w:jc w:val="center"/>
                                <w:rPr>
                                  <w:rFonts w:ascii="HG丸ｺﾞｼｯｸM-PRO" w:eastAsia="HG丸ｺﾞｼｯｸM-PRO" w:hAnsi="HG丸ｺﾞｼｯｸM-PRO"/>
                                </w:rPr>
                              </w:pPr>
                              <w:r>
                                <w:rPr>
                                  <w:rFonts w:ascii="HG丸ｺﾞｼｯｸM-PRO" w:eastAsia="HG丸ｺﾞｼｯｸM-PRO" w:hAnsi="HG丸ｺﾞｼｯｸM-PRO" w:hint="eastAsia"/>
                                </w:rPr>
                                <w:t>補修の優先順位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56" o:spid="_x0000_s1186" style="position:absolute;left:0;text-align:left;margin-left:56.6pt;margin-top:3.8pt;width:343.5pt;height:57pt;z-index:254200832;mso-position-horizontal-relative:text;mso-position-vertical-relative:text" coordsize="43624,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">
                <v:roundrect id="角丸四角形 103" o:spid="_x0000_s1187" style="position:absolute;top:1143;width:9239;height:3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0ZcQA&#10;AADcAAAADwAAAGRycy9kb3ducmV2LnhtbERP0WrCQBB8L/gPxxb6pne1GG3qGSShEvBJW/B1yW2T&#10;0NxeyJ2a+vVeodC32Z2dmZ11NtpOXGjwrWMNzzMFgrhypuVaw+fH+3QFwgdkg51j0vBDHrLN5GGN&#10;qXFXPtDlGGoRTdinqKEJoU+l9FVDFv3M9cSR+3KDxRDHoZZmwGs0t52cK5VIiy3HhAZ7yhuqvo9n&#10;q2Fxey3KZFxS2xdUqTzf7U9xr58ex+0biEBj+D/+U5cmvq9e4LdMRC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WNGXEAAAA3AAAAA8AAAAAAAAAAAAAAAAAmAIAAGRycy9k&#10;b3ducmV2LnhtbFBLBQYAAAAABAAEAPUAAACJAwAAAAA=&#10;" fillcolor="#a7bfde [1620]" strokecolor="#4579b8 [3044]">
                  <v:fill color2="#e4ecf5 [500]" rotate="t" angle="180" colors="0 #a3c4ff;22938f #bfd5ff;1 #e5eeff" focus="100%" type="gradient"/>
                  <v:shadow on="t" color="black" opacity="24903f" origin=",.5" offset="0,.55556mm"/>
                  <v:textbox>
                    <w:txbxContent>
                      <w:p w:rsidR="00E4456D" w:rsidRPr="00EF37D6" w:rsidRDefault="00E4456D" w:rsidP="00EF37D6">
                        <w:pPr>
                          <w:jc w:val="center"/>
                          <w:rPr>
                            <w:rFonts w:ascii="HG丸ｺﾞｼｯｸM-PRO" w:eastAsia="HG丸ｺﾞｼｯｸM-PRO" w:hAnsi="HG丸ｺﾞｼｯｸM-PRO"/>
                          </w:rPr>
                        </w:pPr>
                        <w:r w:rsidRPr="00EF37D6">
                          <w:rPr>
                            <w:rFonts w:ascii="HG丸ｺﾞｼｯｸM-PRO" w:eastAsia="HG丸ｺﾞｼｯｸM-PRO" w:hAnsi="HG丸ｺﾞｼｯｸM-PRO" w:hint="eastAsia"/>
                          </w:rPr>
                          <w:t>総合評価</w:t>
                        </w:r>
                      </w:p>
                    </w:txbxContent>
                  </v:textbox>
                </v:roundrect>
                <v:shape id="テキスト ボックス 116" o:spid="_x0000_s1188" type="#_x0000_t202" style="position:absolute;left:9715;width:6191;height:7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rsidR="00E4456D" w:rsidRPr="00EF37D6" w:rsidRDefault="00E4456D">
                        <w:pPr>
                          <w:rPr>
                            <w:rFonts w:ascii="HG丸ｺﾞｼｯｸM-PRO" w:eastAsia="HG丸ｺﾞｼｯｸM-PRO" w:hAnsi="HG丸ｺﾞｼｯｸM-PRO"/>
                            <w:b/>
                            <w:sz w:val="28"/>
                          </w:rPr>
                        </w:pPr>
                        <w:r w:rsidRPr="00EF37D6">
                          <w:rPr>
                            <w:rFonts w:ascii="HG丸ｺﾞｼｯｸM-PRO" w:eastAsia="HG丸ｺﾞｼｯｸM-PRO" w:hAnsi="HG丸ｺﾞｼｯｸM-PRO" w:hint="eastAsia"/>
                            <w:b/>
                            <w:sz w:val="28"/>
                          </w:rPr>
                          <w:t>×</w:t>
                        </w:r>
                      </w:p>
                    </w:txbxContent>
                  </v:textbox>
                </v:shape>
                <v:roundrect id="角丸四角形 153" o:spid="_x0000_s1189" style="position:absolute;left:14478;top:1143;width:12192;height:3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dIcUA&#10;AADcAAAADwAAAGRycy9kb3ducmV2LnhtbERPTWvCQBC9C/6HZQQv0mzaUKmpa2gLongo1ArmOGSn&#10;STA7m2ZXjf56Vyj0No/3OfOsN404UedqywoeoxgEcWF1zaWC3ffy4QWE88gaG8uk4EIOssVwMMdU&#10;2zN/0WnrSxFC2KWooPK+TaV0RUUGXWRb4sD92M6gD7Arpe7wHMJNI5/ieCoN1hwaKmzpo6LisD0a&#10;Bfl0pT9x9x4fZtfJZr9K8vq3XCs1HvVvryA89f5f/Ode6zD/OYH7M+EC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P90hxQAAANwAAAAPAAAAAAAAAAAAAAAAAJgCAABkcnMv&#10;ZG93bnJldi54bWxQSwUGAAAAAAQABAD1AAAAigMAAAAA&#10;" fillcolor="#a3c4ff" strokecolor="#4a7ebb">
                  <v:fill color2="#e5eeff" rotate="t" angle="180" colors="0 #a3c4ff;22938f #bfd5ff;1 #e5eeff" focus="100%" type="gradient"/>
                  <v:shadow on="t" color="black" opacity="24903f" origin=",.5" offset="0,.55556mm"/>
                  <v:textbox>
                    <w:txbxContent>
                      <w:p w:rsidR="00E4456D" w:rsidRPr="00EF37D6" w:rsidRDefault="00E4456D" w:rsidP="00EF37D6">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roundrect>
                <v:shape id="テキスト ボックス 154" o:spid="_x0000_s1190" type="#_x0000_t202" style="position:absolute;left:26955;width:6192;height:7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jHcMA&#10;AADcAAAADwAAAGRycy9kb3ducmV2LnhtbERPS4vCMBC+C/6HMII3TRVd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jHcMAAADcAAAADwAAAAAAAAAAAAAAAACYAgAAZHJzL2Rv&#10;d25yZXYueG1sUEsFBgAAAAAEAAQA9QAAAIgDAAAAAA==&#10;" filled="f" stroked="f" strokeweight=".5pt">
                  <v:textbox>
                    <w:txbxContent>
                      <w:p w:rsidR="00E4456D" w:rsidRPr="00EF37D6" w:rsidRDefault="00E4456D" w:rsidP="00EF37D6">
                        <w:pPr>
                          <w:rPr>
                            <w:rFonts w:ascii="HG丸ｺﾞｼｯｸM-PRO" w:eastAsia="HG丸ｺﾞｼｯｸM-PRO" w:hAnsi="HG丸ｺﾞｼｯｸM-PRO"/>
                            <w:b/>
                            <w:sz w:val="28"/>
                          </w:rPr>
                        </w:pPr>
                        <w:r w:rsidRPr="00EF37D6">
                          <w:rPr>
                            <w:rFonts w:ascii="ＭＳ Ｐゴシック" w:eastAsia="ＭＳ Ｐゴシック" w:hAnsi="ＭＳ Ｐゴシック" w:hint="eastAsia"/>
                            <w:sz w:val="36"/>
                          </w:rPr>
                          <w:t>＝</w:t>
                        </w:r>
                      </w:p>
                    </w:txbxContent>
                  </v:textbox>
                </v:shape>
                <v:roundrect id="角丸四角形 155" o:spid="_x0000_s1191" style="position:absolute;left:31337;top:1143;width:12287;height:3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rgzsUA&#10;AADcAAAADwAAAGRycy9kb3ducmV2LnhtbERPS2vCQBC+F/wPywi9FN1oUTS6CVYoSg8FH6DHITsm&#10;IdnZNLs1aX99t1DobT6+56zT3tTiTq0rLSuYjCMQxJnVJecKzqfX0QKE88gaa8uk4IscpMngYY2x&#10;th0f6H70uQgh7GJUUHjfxFK6rCCDbmwb4sDdbGvQB9jmUrfYhXBTy2kUzaXBkkNDgQ1tC8qq46dR&#10;cJ3v9DueX6Jq+f30dtk9X8uPfK/U47DfrEB46v2/+M+912H+bAa/z4QLZP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muDOxQAAANwAAAAPAAAAAAAAAAAAAAAAAJgCAABkcnMv&#10;ZG93bnJldi54bWxQSwUGAAAAAAQABAD1AAAAigMAAAAA&#10;" fillcolor="#a3c4ff" strokecolor="#4a7ebb">
                  <v:fill color2="#e5eeff" rotate="t" angle="180" colors="0 #a3c4ff;22938f #bfd5ff;1 #e5eeff" focus="100%" type="gradient"/>
                  <v:shadow on="t" color="black" opacity="24903f" origin=",.5" offset="0,.55556mm"/>
                  <v:textbox>
                    <w:txbxContent>
                      <w:p w:rsidR="00E4456D" w:rsidRPr="00EF37D6" w:rsidRDefault="00E4456D" w:rsidP="00B61A34">
                        <w:pPr>
                          <w:jc w:val="center"/>
                          <w:rPr>
                            <w:rFonts w:ascii="HG丸ｺﾞｼｯｸM-PRO" w:eastAsia="HG丸ｺﾞｼｯｸM-PRO" w:hAnsi="HG丸ｺﾞｼｯｸM-PRO"/>
                          </w:rPr>
                        </w:pPr>
                        <w:r>
                          <w:rPr>
                            <w:rFonts w:ascii="HG丸ｺﾞｼｯｸM-PRO" w:eastAsia="HG丸ｺﾞｼｯｸM-PRO" w:hAnsi="HG丸ｺﾞｼｯｸM-PRO" w:hint="eastAsia"/>
                          </w:rPr>
                          <w:t>補修の優先順位</w:t>
                        </w:r>
                      </w:p>
                    </w:txbxContent>
                  </v:textbox>
                </v:roundrect>
              </v:group>
            </w:pict>
          </mc:Fallback>
        </mc:AlternateContent>
      </w:r>
    </w:p>
    <w:p w:rsidR="00EF37D6" w:rsidRDefault="00B61A34"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mc:AlternateContent>
          <mc:Choice Requires="wps">
            <w:drawing>
              <wp:anchor distT="0" distB="0" distL="114300" distR="114300" simplePos="0" relativeHeight="254201856" behindDoc="0" locked="0" layoutInCell="1" allowOverlap="1" wp14:anchorId="0526099B" wp14:editId="1F4B21EE">
                <wp:simplePos x="0" y="0"/>
                <wp:positionH relativeFrom="column">
                  <wp:posOffset>594995</wp:posOffset>
                </wp:positionH>
                <wp:positionV relativeFrom="paragraph">
                  <wp:posOffset>210185</wp:posOffset>
                </wp:positionV>
                <wp:extent cx="1114425" cy="381000"/>
                <wp:effectExtent l="0" t="0" r="0" b="38100"/>
                <wp:wrapNone/>
                <wp:docPr id="159" name="正方形/長方形 159"/>
                <wp:cNvGraphicFramePr/>
                <a:graphic xmlns:a="http://schemas.openxmlformats.org/drawingml/2006/main">
                  <a:graphicData uri="http://schemas.microsoft.com/office/word/2010/wordprocessingShape">
                    <wps:wsp>
                      <wps:cNvSpPr/>
                      <wps:spPr>
                        <a:xfrm>
                          <a:off x="0" y="0"/>
                          <a:ext cx="1114425" cy="381000"/>
                        </a:xfrm>
                        <a:prstGeom prst="rect">
                          <a:avLst/>
                        </a:prstGeom>
                        <a:noFill/>
                        <a:ln>
                          <a:noFill/>
                        </a:ln>
                      </wps:spPr>
                      <wps:style>
                        <a:lnRef idx="1">
                          <a:schemeClr val="dk1"/>
                        </a:lnRef>
                        <a:fillRef idx="2">
                          <a:schemeClr val="dk1"/>
                        </a:fillRef>
                        <a:effectRef idx="1">
                          <a:schemeClr val="dk1"/>
                        </a:effectRef>
                        <a:fontRef idx="minor">
                          <a:schemeClr val="dk1"/>
                        </a:fontRef>
                      </wps:style>
                      <wps:txbx>
                        <w:txbxContent>
                          <w:p w:rsidR="00E4456D" w:rsidRPr="00B61A34" w:rsidRDefault="00E4456D" w:rsidP="00B61A34">
                            <w:pPr>
                              <w:spacing w:line="240" w:lineRule="exact"/>
                              <w:jc w:val="center"/>
                              <w:rPr>
                                <w:rFonts w:ascii="HG丸ｺﾞｼｯｸM-PRO" w:eastAsia="HG丸ｺﾞｼｯｸM-PRO" w:hAnsi="HG丸ｺﾞｼｯｸM-PRO"/>
                              </w:rPr>
                            </w:pPr>
                            <w:r w:rsidRPr="00B61A34">
                              <w:rPr>
                                <w:rFonts w:ascii="HG丸ｺﾞｼｯｸM-PRO" w:eastAsia="HG丸ｺﾞｼｯｸM-PRO" w:hAnsi="HG丸ｺﾞｼｯｸM-PRO" w:hint="eastAsia"/>
                              </w:rPr>
                              <w:t>健全度A～</w:t>
                            </w:r>
                            <w:r>
                              <w:rPr>
                                <w:rFonts w:ascii="HG丸ｺﾞｼｯｸM-PRO" w:eastAsia="HG丸ｺﾞｼｯｸM-PRO" w:hAnsi="HG丸ｺﾞｼｯｸM-PRO" w:hint="eastAsia"/>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9" o:spid="_x0000_s1192" style="position:absolute;left:0;text-align:left;margin-left:46.85pt;margin-top:16.55pt;width:87.75pt;height:30pt;z-index:25420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" filled="f" stroked="f">
                <v:shadow on="t" color="black" opacity="24903f" origin=",.5" offset="0,.55556mm"/>
                <v:textbox>
                  <w:txbxContent>
                    <w:p w:rsidR="00E4456D" w:rsidRPr="00B61A34" w:rsidRDefault="00E4456D" w:rsidP="00B61A34">
                      <w:pPr>
                        <w:spacing w:line="240" w:lineRule="exact"/>
                        <w:jc w:val="center"/>
                        <w:rPr>
                          <w:rFonts w:ascii="HG丸ｺﾞｼｯｸM-PRO" w:eastAsia="HG丸ｺﾞｼｯｸM-PRO" w:hAnsi="HG丸ｺﾞｼｯｸM-PRO"/>
                        </w:rPr>
                      </w:pPr>
                      <w:r w:rsidRPr="00B61A34">
                        <w:rPr>
                          <w:rFonts w:ascii="HG丸ｺﾞｼｯｸM-PRO" w:eastAsia="HG丸ｺﾞｼｯｸM-PRO" w:hAnsi="HG丸ｺﾞｼｯｸM-PRO" w:hint="eastAsia"/>
                        </w:rPr>
                        <w:t>健全度A～</w:t>
                      </w:r>
                      <w:r>
                        <w:rPr>
                          <w:rFonts w:ascii="HG丸ｺﾞｼｯｸM-PRO" w:eastAsia="HG丸ｺﾞｼｯｸM-PRO" w:hAnsi="HG丸ｺﾞｼｯｸM-PRO" w:hint="eastAsia"/>
                        </w:rPr>
                        <w:t>D</w:t>
                      </w:r>
                    </w:p>
                  </w:txbxContent>
                </v:textbox>
              </v:rect>
            </w:pict>
          </mc:Fallback>
        </mc:AlternateContent>
      </w:r>
    </w:p>
    <w:p w:rsidR="00EF37D6" w:rsidRDefault="00EF37D6" w:rsidP="006420B2">
      <w:pPr>
        <w:pStyle w:val="30"/>
        <w:ind w:left="105" w:firstLine="210"/>
        <w:rPr>
          <w:rFonts w:ascii="HG丸ｺﾞｼｯｸM-PRO" w:eastAsia="HG丸ｺﾞｼｯｸM-PRO" w:hAnsi="HG丸ｺﾞｼｯｸM-PRO"/>
          <w:bCs/>
          <w:szCs w:val="20"/>
        </w:rPr>
      </w:pPr>
    </w:p>
    <w:p w:rsidR="00B61A34" w:rsidRDefault="00B61A34"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mc:AlternateContent>
          <mc:Choice Requires="wps">
            <w:drawing>
              <wp:anchor distT="0" distB="0" distL="114300" distR="114300" simplePos="0" relativeHeight="251723763" behindDoc="0" locked="0" layoutInCell="1" allowOverlap="1" wp14:anchorId="206157CB" wp14:editId="5171C04A">
                <wp:simplePos x="0" y="0"/>
                <wp:positionH relativeFrom="column">
                  <wp:posOffset>2557144</wp:posOffset>
                </wp:positionH>
                <wp:positionV relativeFrom="paragraph">
                  <wp:posOffset>105410</wp:posOffset>
                </wp:positionV>
                <wp:extent cx="2886075" cy="352425"/>
                <wp:effectExtent l="57150" t="323850" r="85725" b="104775"/>
                <wp:wrapNone/>
                <wp:docPr id="161" name="角丸四角形吹き出し 161"/>
                <wp:cNvGraphicFramePr/>
                <a:graphic xmlns:a="http://schemas.openxmlformats.org/drawingml/2006/main">
                  <a:graphicData uri="http://schemas.microsoft.com/office/word/2010/wordprocessingShape">
                    <wps:wsp>
                      <wps:cNvSpPr/>
                      <wps:spPr>
                        <a:xfrm>
                          <a:off x="0" y="0"/>
                          <a:ext cx="2886075" cy="352425"/>
                        </a:xfrm>
                        <a:prstGeom prst="wedgeRoundRectCallout">
                          <a:avLst>
                            <a:gd name="adj1" fmla="val -42895"/>
                            <a:gd name="adj2" fmla="val -132210"/>
                            <a:gd name="adj3" fmla="val 16667"/>
                          </a:avLst>
                        </a:prstGeom>
                      </wps:spPr>
                      <wps:style>
                        <a:lnRef idx="1">
                          <a:schemeClr val="accent6"/>
                        </a:lnRef>
                        <a:fillRef idx="2">
                          <a:schemeClr val="accent6"/>
                        </a:fillRef>
                        <a:effectRef idx="1">
                          <a:schemeClr val="accent6"/>
                        </a:effectRef>
                        <a:fontRef idx="minor">
                          <a:schemeClr val="dk1"/>
                        </a:fontRef>
                      </wps:style>
                      <wps:txbx>
                        <w:txbxContent>
                          <w:p w:rsidR="00E4456D" w:rsidRDefault="00E4456D" w:rsidP="00B61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61" o:spid="_x0000_s1193" type="#_x0000_t62" style="position:absolute;left:0;text-align:left;margin-left:201.35pt;margin-top:8.3pt;width:227.25pt;height:27.75pt;z-index:2517237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" adj="1535,-17757" fillcolor="#fbcaa2 [1625]" strokecolor="#f68c36 [3049]">
                <v:fill color2="#fdefe3 [505]" rotate="t" angle="180" colors="0 #ffbe86;22938f #ffd0aa;1 #ffebdb" focus="100%" type="gradient"/>
                <v:shadow on="t" color="black" opacity="24903f" origin=",.5" offset="0,.55556mm"/>
                <v:textbox>
                  <w:txbxContent>
                    <w:p w:rsidR="00E4456D" w:rsidRDefault="00E4456D" w:rsidP="00B61A34">
                      <w:pPr>
                        <w:jc w:val="center"/>
                      </w:pPr>
                    </w:p>
                  </w:txbxContent>
                </v:textbox>
              </v:shape>
            </w:pict>
          </mc:Fallback>
        </mc:AlternateContent>
      </w:r>
      <w:r>
        <w:rPr>
          <w:rFonts w:ascii="HG丸ｺﾞｼｯｸM-PRO" w:eastAsia="HG丸ｺﾞｼｯｸM-PRO" w:hAnsi="HG丸ｺﾞｼｯｸM-PRO" w:hint="eastAsia"/>
          <w:bCs/>
          <w:noProof/>
          <w:szCs w:val="20"/>
        </w:rPr>
        <mc:AlternateContent>
          <mc:Choice Requires="wps">
            <w:drawing>
              <wp:anchor distT="0" distB="0" distL="114300" distR="114300" simplePos="0" relativeHeight="254203904" behindDoc="0" locked="0" layoutInCell="1" allowOverlap="1" wp14:anchorId="13EAC3E8" wp14:editId="306A59C6">
                <wp:simplePos x="0" y="0"/>
                <wp:positionH relativeFrom="column">
                  <wp:posOffset>2214245</wp:posOffset>
                </wp:positionH>
                <wp:positionV relativeFrom="paragraph">
                  <wp:posOffset>95885</wp:posOffset>
                </wp:positionV>
                <wp:extent cx="3505200" cy="361950"/>
                <wp:effectExtent l="0" t="0" r="0" b="38100"/>
                <wp:wrapNone/>
                <wp:docPr id="160" name="正方形/長方形 160"/>
                <wp:cNvGraphicFramePr/>
                <a:graphic xmlns:a="http://schemas.openxmlformats.org/drawingml/2006/main">
                  <a:graphicData uri="http://schemas.microsoft.com/office/word/2010/wordprocessingShape">
                    <wps:wsp>
                      <wps:cNvSpPr/>
                      <wps:spPr>
                        <a:xfrm>
                          <a:off x="0" y="0"/>
                          <a:ext cx="3505200" cy="361950"/>
                        </a:xfrm>
                        <a:prstGeom prst="rect">
                          <a:avLst/>
                        </a:prstGeom>
                        <a:noFill/>
                        <a:ln>
                          <a:noFill/>
                        </a:ln>
                      </wps:spPr>
                      <wps:style>
                        <a:lnRef idx="1">
                          <a:schemeClr val="dk1"/>
                        </a:lnRef>
                        <a:fillRef idx="2">
                          <a:schemeClr val="dk1"/>
                        </a:fillRef>
                        <a:effectRef idx="1">
                          <a:schemeClr val="dk1"/>
                        </a:effectRef>
                        <a:fontRef idx="minor">
                          <a:schemeClr val="dk1"/>
                        </a:fontRef>
                      </wps:style>
                      <wps:txbx>
                        <w:txbxContent>
                          <w:p w:rsidR="00E4456D" w:rsidRPr="00B61A34" w:rsidRDefault="00E4456D" w:rsidP="00B61A34">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施設毎の社会的影響度の項目を整理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60" o:spid="_x0000_s1194" style="position:absolute;left:0;text-align:left;margin-left:174.35pt;margin-top:7.55pt;width:276pt;height:28.5pt;z-index:25420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" filled="f" stroked="f">
                <v:shadow on="t" color="black" opacity="24903f" origin=",.5" offset="0,.55556mm"/>
                <v:textbox>
                  <w:txbxContent>
                    <w:p w:rsidR="00E4456D" w:rsidRPr="00B61A34" w:rsidRDefault="00E4456D" w:rsidP="00B61A34">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施設毎の社会的影響度の項目を整理</w:t>
                      </w:r>
                    </w:p>
                  </w:txbxContent>
                </v:textbox>
              </v:rect>
            </w:pict>
          </mc:Fallback>
        </mc:AlternateContent>
      </w:r>
    </w:p>
    <w:p w:rsidR="00B61A34" w:rsidRDefault="00B61A34" w:rsidP="006420B2">
      <w:pPr>
        <w:pStyle w:val="30"/>
        <w:ind w:left="105" w:firstLine="210"/>
        <w:rPr>
          <w:rFonts w:ascii="HG丸ｺﾞｼｯｸM-PRO" w:eastAsia="HG丸ｺﾞｼｯｸM-PRO" w:hAnsi="HG丸ｺﾞｼｯｸM-PRO"/>
          <w:bCs/>
          <w:szCs w:val="20"/>
        </w:rPr>
      </w:pPr>
    </w:p>
    <w:p w:rsidR="00B61A34" w:rsidRDefault="00B61A34" w:rsidP="006420B2">
      <w:pPr>
        <w:pStyle w:val="30"/>
        <w:ind w:left="105" w:firstLine="210"/>
        <w:rPr>
          <w:rFonts w:ascii="HG丸ｺﾞｼｯｸM-PRO" w:eastAsia="HG丸ｺﾞｼｯｸM-PRO" w:hAnsi="HG丸ｺﾞｼｯｸM-PRO"/>
          <w:bCs/>
          <w:szCs w:val="20"/>
        </w:rPr>
      </w:pPr>
    </w:p>
    <w:p w:rsidR="00B53E99" w:rsidRDefault="00B53E99" w:rsidP="00B53E99">
      <w:pPr>
        <w:pStyle w:val="4"/>
      </w:pPr>
      <w:r>
        <w:rPr>
          <w:rFonts w:hint="eastAsia"/>
        </w:rPr>
        <w:t>港湾施設における</w:t>
      </w:r>
      <w:r w:rsidR="00B528FC" w:rsidRPr="00122BB4">
        <w:rPr>
          <w:rFonts w:hint="eastAsia"/>
        </w:rPr>
        <w:t>基本</w:t>
      </w:r>
      <w:r w:rsidR="005B0C62" w:rsidRPr="00122BB4">
        <w:rPr>
          <w:rFonts w:hint="eastAsia"/>
        </w:rPr>
        <w:t>的な考え方</w:t>
      </w:r>
    </w:p>
    <w:p w:rsidR="00B53E99" w:rsidRDefault="00B53E99" w:rsidP="00B53E99">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港湾施設には、係留施設、外郭施設、臨港交通施設など様々な種類の施設が存在しており、その中でも、構造形式や使用部材の違いなど、より細かな分類が必要となるほど港湾施設の分類は多岐にわたる。これらの施設は、それぞれ求められる役割が異なるため、</w:t>
      </w:r>
      <w:r w:rsidR="00EF37D6">
        <w:rPr>
          <w:rFonts w:ascii="HG丸ｺﾞｼｯｸM-PRO" w:eastAsia="HG丸ｺﾞｼｯｸM-PRO" w:hAnsi="HG丸ｺﾞｼｯｸM-PRO" w:hint="eastAsia"/>
        </w:rPr>
        <w:t>取扱貨物量や耐震強化岸壁などの項目などを考慮しながら、</w:t>
      </w:r>
      <w:r w:rsidR="005E3973">
        <w:rPr>
          <w:rFonts w:ascii="HG丸ｺﾞｼｯｸM-PRO" w:eastAsia="HG丸ｺﾞｼｯｸM-PRO" w:hAnsi="HG丸ｺﾞｼｯｸM-PRO" w:hint="eastAsia"/>
        </w:rPr>
        <w:t>施設に応じた重点化指標・優先順位の考え方を施設毎に</w:t>
      </w:r>
      <w:r w:rsidRPr="00B53E99">
        <w:rPr>
          <w:rFonts w:ascii="HG丸ｺﾞｼｯｸM-PRO" w:eastAsia="HG丸ｺﾞｼｯｸM-PRO" w:hAnsi="HG丸ｺﾞｼｯｸM-PRO" w:hint="eastAsia"/>
        </w:rPr>
        <w:t>整理する必要がある。</w:t>
      </w:r>
    </w:p>
    <w:p w:rsidR="00B53E99" w:rsidRPr="00B53E99" w:rsidRDefault="00B53E99" w:rsidP="00B53E99">
      <w:pPr>
        <w:pStyle w:val="40"/>
        <w:ind w:left="420" w:firstLine="210"/>
        <w:rPr>
          <w:rFonts w:ascii="HG丸ｺﾞｼｯｸM-PRO" w:eastAsia="HG丸ｺﾞｼｯｸM-PRO" w:hAnsi="HG丸ｺﾞｼｯｸM-PRO"/>
        </w:rPr>
      </w:pPr>
    </w:p>
    <w:p w:rsidR="00F078E0" w:rsidRDefault="00B53E99" w:rsidP="00B53E99">
      <w:pPr>
        <w:pStyle w:val="4"/>
      </w:pPr>
      <w:r>
        <w:rPr>
          <w:rFonts w:hint="eastAsia"/>
        </w:rPr>
        <w:t>海岸施設における基本的な考え方</w:t>
      </w:r>
    </w:p>
    <w:p w:rsidR="00B53E99" w:rsidRDefault="00B53E99" w:rsidP="00B53E99">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sidR="005E3973">
        <w:rPr>
          <w:rFonts w:ascii="HG丸ｺﾞｼｯｸM-PRO" w:eastAsia="HG丸ｺﾞｼｯｸM-PRO" w:hAnsi="HG丸ｺﾞｼｯｸM-PRO" w:hint="eastAsia"/>
        </w:rPr>
        <w:t>また、</w:t>
      </w:r>
      <w:r w:rsidRPr="00B53E99">
        <w:rPr>
          <w:rFonts w:ascii="HG丸ｺﾞｼｯｸM-PRO" w:eastAsia="HG丸ｺﾞｼｯｸM-PRO" w:hAnsi="HG丸ｺﾞｼｯｸM-PRO" w:hint="eastAsia"/>
        </w:rPr>
        <w:t>背後地の人口密度が高い箇所や、南海トラフ巨大地震の想定被害が大きい箇所などについては、特に優先的に補修を行っていく必要がある。</w:t>
      </w:r>
    </w:p>
    <w:p w:rsidR="00A60FEF" w:rsidRDefault="00D5340B" w:rsidP="00D5340B">
      <w:pPr>
        <w:pStyle w:val="a9"/>
      </w:pPr>
      <w:bookmarkStart w:id="352" w:name="_Ref408330708"/>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4.3</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1</w:t>
      </w:r>
      <w:r w:rsidR="005244CF">
        <w:fldChar w:fldCharType="end"/>
      </w:r>
      <w:bookmarkEnd w:id="352"/>
      <w:r>
        <w:rPr>
          <w:rFonts w:hint="eastAsia"/>
        </w:rPr>
        <w:t xml:space="preserve">　</w:t>
      </w:r>
      <w:r w:rsidR="00695D9D">
        <w:rPr>
          <w:rFonts w:hint="eastAsia"/>
        </w:rPr>
        <w:t>社会的影響度</w:t>
      </w:r>
      <w:r w:rsidR="005E3973">
        <w:rPr>
          <w:rFonts w:hint="eastAsia"/>
        </w:rPr>
        <w:t>を考える上での</w:t>
      </w:r>
      <w:r>
        <w:rPr>
          <w:rFonts w:hint="eastAsia"/>
        </w:rPr>
        <w:t>項目整理</w:t>
      </w:r>
    </w:p>
    <w:tbl>
      <w:tblPr>
        <w:tblStyle w:val="af3"/>
        <w:tblW w:w="0" w:type="auto"/>
        <w:tblInd w:w="675" w:type="dxa"/>
        <w:tblLook w:val="04A0" w:firstRow="1" w:lastRow="0" w:firstColumn="1" w:lastColumn="0" w:noHBand="0" w:noVBand="1"/>
      </w:tblPr>
      <w:tblGrid>
        <w:gridCol w:w="1134"/>
        <w:gridCol w:w="4111"/>
        <w:gridCol w:w="3074"/>
      </w:tblGrid>
      <w:tr w:rsidR="00A60FEF" w:rsidTr="00D5340B">
        <w:tc>
          <w:tcPr>
            <w:tcW w:w="1134" w:type="dxa"/>
            <w:tcBorders>
              <w:tl2br w:val="single" w:sz="4" w:space="0" w:color="auto"/>
            </w:tcBorders>
            <w:shd w:val="pct15" w:color="auto" w:fill="auto"/>
          </w:tcPr>
          <w:p w:rsidR="00A60FEF" w:rsidRDefault="00A60FEF">
            <w:pPr>
              <w:widowControl/>
              <w:jc w:val="left"/>
              <w:rPr>
                <w:rFonts w:ascii="HG丸ｺﾞｼｯｸM-PRO" w:eastAsia="HG丸ｺﾞｼｯｸM-PRO" w:hAnsi="HG丸ｺﾞｼｯｸM-PRO"/>
              </w:rPr>
            </w:pPr>
          </w:p>
        </w:tc>
        <w:tc>
          <w:tcPr>
            <w:tcW w:w="4111" w:type="dxa"/>
            <w:shd w:val="pct15" w:color="auto" w:fill="auto"/>
            <w:vAlign w:val="center"/>
          </w:tcPr>
          <w:p w:rsidR="00A60FEF" w:rsidRDefault="00D5340B" w:rsidP="00D5340B">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港湾施設</w:t>
            </w:r>
          </w:p>
        </w:tc>
        <w:tc>
          <w:tcPr>
            <w:tcW w:w="3074" w:type="dxa"/>
            <w:shd w:val="pct15" w:color="auto" w:fill="auto"/>
            <w:vAlign w:val="center"/>
          </w:tcPr>
          <w:p w:rsidR="00A60FEF" w:rsidRDefault="00D5340B" w:rsidP="00D5340B">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海岸施設</w:t>
            </w:r>
          </w:p>
        </w:tc>
      </w:tr>
      <w:tr w:rsidR="00A60FEF" w:rsidTr="00D5340B">
        <w:tc>
          <w:tcPr>
            <w:tcW w:w="1134" w:type="dxa"/>
            <w:vAlign w:val="center"/>
          </w:tcPr>
          <w:p w:rsidR="00D5340B" w:rsidRDefault="00D5340B" w:rsidP="00D5340B">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社会的</w:t>
            </w:r>
          </w:p>
          <w:p w:rsidR="00A60FEF" w:rsidRDefault="00D5340B" w:rsidP="00D5340B">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影響度</w:t>
            </w:r>
          </w:p>
        </w:tc>
        <w:tc>
          <w:tcPr>
            <w:tcW w:w="4111" w:type="dxa"/>
          </w:tcPr>
          <w:p w:rsidR="00D5340B" w:rsidRDefault="00D5340B" w:rsidP="00D5340B">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D5340B" w:rsidRPr="00A96B94" w:rsidRDefault="00D5340B"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D5340B" w:rsidRPr="00A96B94" w:rsidRDefault="00D5340B"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D5340B" w:rsidRPr="00A96B94" w:rsidRDefault="00D5340B"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D5340B" w:rsidRPr="00A96B94" w:rsidRDefault="00D5340B" w:rsidP="00D5340B">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D5340B" w:rsidRPr="00A96B94" w:rsidRDefault="00D5340B"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津波・高潮による減災効果の大きい津波防波堤</w:t>
            </w:r>
          </w:p>
          <w:p w:rsidR="00D5340B" w:rsidRPr="00A96B94" w:rsidRDefault="00D5340B" w:rsidP="00D5340B">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A60FEF" w:rsidRDefault="00D5340B" w:rsidP="00D5340B">
            <w:pPr>
              <w:widowControl/>
              <w:spacing w:line="240" w:lineRule="exact"/>
              <w:jc w:val="left"/>
              <w:rPr>
                <w:rFonts w:ascii="HG丸ｺﾞｼｯｸM-PRO" w:eastAsia="HG丸ｺﾞｼｯｸM-PRO" w:hAnsi="HG丸ｺﾞｼｯｸM-PRO"/>
              </w:rPr>
            </w:pPr>
            <w:r w:rsidRPr="00A96B94">
              <w:rPr>
                <w:rFonts w:ascii="HG丸ｺﾞｼｯｸM-PRO" w:eastAsia="HG丸ｺﾞｼｯｸM-PRO" w:hAnsi="HG丸ｺﾞｼｯｸM-PRO" w:hint="eastAsia"/>
                <w:sz w:val="18"/>
              </w:rPr>
              <w:t>災害時に甚大な被害を及ぼす懸念のあるコンビナート地区及び廃棄物護岸</w:t>
            </w:r>
            <w:r w:rsidR="005E3973">
              <w:rPr>
                <w:rFonts w:ascii="HG丸ｺﾞｼｯｸM-PRO" w:eastAsia="HG丸ｺﾞｼｯｸM-PRO" w:hAnsi="HG丸ｺﾞｼｯｸM-PRO" w:hint="eastAsia"/>
                <w:sz w:val="18"/>
              </w:rPr>
              <w:t xml:space="preserve">　など</w:t>
            </w:r>
          </w:p>
        </w:tc>
        <w:tc>
          <w:tcPr>
            <w:tcW w:w="3074" w:type="dxa"/>
          </w:tcPr>
          <w:p w:rsidR="00D5340B" w:rsidRDefault="00D5340B" w:rsidP="00D5340B">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≪防潮堤≫</w:t>
            </w:r>
          </w:p>
          <w:p w:rsidR="00D5340B" w:rsidRPr="00D5340B" w:rsidRDefault="00D5340B" w:rsidP="00AE6B72">
            <w:pPr>
              <w:pStyle w:val="af2"/>
              <w:numPr>
                <w:ilvl w:val="0"/>
                <w:numId w:val="8"/>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背後地盤高が低く、浸水被害が大きい地域</w:t>
            </w:r>
          </w:p>
          <w:p w:rsidR="00D5340B" w:rsidRPr="00D5340B" w:rsidRDefault="00D5340B" w:rsidP="00AE6B72">
            <w:pPr>
              <w:pStyle w:val="af2"/>
              <w:numPr>
                <w:ilvl w:val="0"/>
                <w:numId w:val="8"/>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背後地が人家隣接で人口密集地</w:t>
            </w:r>
          </w:p>
          <w:p w:rsidR="00A60FEF" w:rsidRPr="005E3973" w:rsidRDefault="00D5340B" w:rsidP="00AE6B72">
            <w:pPr>
              <w:pStyle w:val="af2"/>
              <w:widowControl/>
              <w:numPr>
                <w:ilvl w:val="0"/>
                <w:numId w:val="8"/>
              </w:numPr>
              <w:spacing w:line="240" w:lineRule="exact"/>
              <w:ind w:leftChars="0" w:left="175" w:hanging="175"/>
              <w:jc w:val="left"/>
              <w:rPr>
                <w:rFonts w:ascii="HG丸ｺﾞｼｯｸM-PRO" w:eastAsia="HG丸ｺﾞｼｯｸM-PRO" w:hAnsi="HG丸ｺﾞｼｯｸM-PRO"/>
              </w:rPr>
            </w:pPr>
            <w:r w:rsidRPr="00D5340B">
              <w:rPr>
                <w:rFonts w:ascii="HG丸ｺﾞｼｯｸM-PRO" w:eastAsia="HG丸ｺﾞｼｯｸM-PRO" w:hAnsi="HG丸ｺﾞｼｯｸM-PRO" w:hint="eastAsia"/>
                <w:sz w:val="18"/>
              </w:rPr>
              <w:t>南海トラフ巨大地震の被害想定シミュレーション結果等による被害が大きい地域</w:t>
            </w:r>
          </w:p>
          <w:p w:rsidR="005E3973" w:rsidRPr="005E3973" w:rsidRDefault="005E3973" w:rsidP="005E3973">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5E3973">
              <w:rPr>
                <w:rFonts w:ascii="HG丸ｺﾞｼｯｸM-PRO" w:eastAsia="HG丸ｺﾞｼｯｸM-PRO" w:hAnsi="HG丸ｺﾞｼｯｸM-PRO" w:hint="eastAsia"/>
                <w:sz w:val="18"/>
              </w:rPr>
              <w:t>など</w:t>
            </w:r>
          </w:p>
        </w:tc>
      </w:tr>
    </w:tbl>
    <w:p w:rsidR="00001DD8" w:rsidRDefault="00001DD8" w:rsidP="00A96B94">
      <w:pPr>
        <w:pStyle w:val="80"/>
        <w:ind w:leftChars="0" w:left="0" w:firstLineChars="0" w:firstLine="0"/>
        <w:rPr>
          <w:rFonts w:ascii="HG丸ｺﾞｼｯｸM-PRO" w:eastAsia="HG丸ｺﾞｼｯｸM-PRO" w:hAnsi="HG丸ｺﾞｼｯｸM-PRO"/>
          <w:b/>
          <w:bCs/>
          <w:szCs w:val="21"/>
        </w:rPr>
      </w:pPr>
    </w:p>
    <w:p w:rsidR="00A96B94" w:rsidRPr="00F34D04" w:rsidRDefault="00A96B94" w:rsidP="00A96B94">
      <w:pPr>
        <w:pStyle w:val="80"/>
        <w:ind w:leftChars="0" w:left="0" w:firstLineChars="0" w:firstLine="0"/>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＜港湾施設の優先順位の考え方＞</w:t>
      </w:r>
    </w:p>
    <w:p w:rsidR="00A96B94" w:rsidRPr="00A96B94" w:rsidRDefault="005E3973" w:rsidP="00A96B94">
      <w:pPr>
        <w:pStyle w:val="80"/>
        <w:ind w:leftChars="0" w:left="0" w:firstLineChars="0" w:firstLine="0"/>
      </w:pPr>
      <w:r>
        <w:rPr>
          <w:rFonts w:ascii="HG丸ｺﾞｼｯｸM-PRO" w:eastAsia="HG丸ｺﾞｼｯｸM-PRO" w:hAnsi="HG丸ｺﾞｼｯｸM-PRO" w:hint="eastAsia"/>
          <w:b/>
          <w:bCs/>
          <w:noProof/>
          <w:szCs w:val="21"/>
        </w:rPr>
        <mc:AlternateContent>
          <mc:Choice Requires="wps">
            <w:drawing>
              <wp:anchor distT="0" distB="0" distL="114300" distR="114300" simplePos="0" relativeHeight="254204928" behindDoc="0" locked="0" layoutInCell="1" allowOverlap="1" wp14:anchorId="7B02C722" wp14:editId="349E6B1F">
                <wp:simplePos x="0" y="0"/>
                <wp:positionH relativeFrom="column">
                  <wp:posOffset>394335</wp:posOffset>
                </wp:positionH>
                <wp:positionV relativeFrom="paragraph">
                  <wp:posOffset>29210</wp:posOffset>
                </wp:positionV>
                <wp:extent cx="1169670" cy="342900"/>
                <wp:effectExtent l="19050" t="19050" r="11430" b="152400"/>
                <wp:wrapNone/>
                <wp:docPr id="162" name="円形吹き出し 162"/>
                <wp:cNvGraphicFramePr/>
                <a:graphic xmlns:a="http://schemas.openxmlformats.org/drawingml/2006/main">
                  <a:graphicData uri="http://schemas.microsoft.com/office/word/2010/wordprocessingShape">
                    <wps:wsp>
                      <wps:cNvSpPr/>
                      <wps:spPr>
                        <a:xfrm>
                          <a:off x="0" y="0"/>
                          <a:ext cx="1169670" cy="342900"/>
                        </a:xfrm>
                        <a:prstGeom prst="wedgeEllipseCallout">
                          <a:avLst>
                            <a:gd name="adj1" fmla="val 1724"/>
                            <a:gd name="adj2" fmla="val 84723"/>
                          </a:avLst>
                        </a:prstGeom>
                      </wps:spPr>
                      <wps:style>
                        <a:lnRef idx="2">
                          <a:schemeClr val="accent6"/>
                        </a:lnRef>
                        <a:fillRef idx="1">
                          <a:schemeClr val="lt1"/>
                        </a:fillRef>
                        <a:effectRef idx="0">
                          <a:schemeClr val="accent6"/>
                        </a:effectRef>
                        <a:fontRef idx="minor">
                          <a:schemeClr val="dk1"/>
                        </a:fontRef>
                      </wps:style>
                      <wps:txbx>
                        <w:txbxContent>
                          <w:p w:rsidR="00E4456D" w:rsidRPr="005E3973" w:rsidRDefault="00E4456D"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162" o:spid="_x0000_s1195" type="#_x0000_t63" style="position:absolute;left:0;text-align:left;margin-left:31.05pt;margin-top:2.3pt;width:92.1pt;height:27pt;z-index:25420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" adj="11172,29100" fillcolor="white [3201]" strokecolor="#f79646 [3209]" strokeweight="2pt">
                <v:textbox>
                  <w:txbxContent>
                    <w:p w:rsidR="00E4456D" w:rsidRPr="005E3973" w:rsidRDefault="00E4456D"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v:textbox>
              </v:shape>
            </w:pict>
          </mc:Fallback>
        </mc:AlternateContent>
      </w:r>
      <w:r w:rsidR="0028386D" w:rsidRPr="004001AF">
        <w:rPr>
          <w:rFonts w:hint="eastAsia"/>
          <w:noProof/>
          <w:color w:val="FF0000"/>
        </w:rPr>
        <mc:AlternateContent>
          <mc:Choice Requires="wps">
            <w:drawing>
              <wp:anchor distT="0" distB="0" distL="114300" distR="114300" simplePos="0" relativeHeight="253949952" behindDoc="0" locked="0" layoutInCell="1" allowOverlap="1" wp14:anchorId="3C806332" wp14:editId="246A5453">
                <wp:simplePos x="0" y="0"/>
                <wp:positionH relativeFrom="column">
                  <wp:posOffset>3841115</wp:posOffset>
                </wp:positionH>
                <wp:positionV relativeFrom="paragraph">
                  <wp:posOffset>614045</wp:posOffset>
                </wp:positionV>
                <wp:extent cx="1971675" cy="2781300"/>
                <wp:effectExtent l="0" t="0" r="0" b="0"/>
                <wp:wrapNone/>
                <wp:docPr id="3138" name="テキスト ボックス 3138"/>
                <wp:cNvGraphicFramePr/>
                <a:graphic xmlns:a="http://schemas.openxmlformats.org/drawingml/2006/main">
                  <a:graphicData uri="http://schemas.microsoft.com/office/word/2010/wordprocessingShape">
                    <wps:wsp>
                      <wps:cNvSpPr txBox="1"/>
                      <wps:spPr>
                        <a:xfrm>
                          <a:off x="0" y="0"/>
                          <a:ext cx="1971675" cy="2781300"/>
                        </a:xfrm>
                        <a:prstGeom prst="rect">
                          <a:avLst/>
                        </a:prstGeom>
                        <a:noFill/>
                        <a:ln w="6350">
                          <a:noFill/>
                        </a:ln>
                        <a:effectLst/>
                      </wps:spPr>
                      <wps:txbx>
                        <w:txbxContent>
                          <w:p w:rsidR="00E4456D" w:rsidRDefault="00E4456D"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E4456D" w:rsidRDefault="00E4456D" w:rsidP="00A96B94">
                            <w:pPr>
                              <w:spacing w:line="240" w:lineRule="exact"/>
                              <w:rPr>
                                <w:rFonts w:ascii="HG丸ｺﾞｼｯｸM-PRO" w:eastAsia="HG丸ｺﾞｼｯｸM-PRO" w:hAnsi="HG丸ｺﾞｼｯｸM-PRO" w:cs="ＭＳ 明朝"/>
                                <w:sz w:val="20"/>
                              </w:rPr>
                            </w:pPr>
                          </w:p>
                          <w:p w:rsidR="00E4456D" w:rsidRDefault="00E4456D"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E4456D" w:rsidRDefault="00E4456D" w:rsidP="00A96B94">
                            <w:pPr>
                              <w:spacing w:line="240" w:lineRule="exact"/>
                              <w:rPr>
                                <w:rFonts w:ascii="HG丸ｺﾞｼｯｸM-PRO" w:eastAsia="HG丸ｺﾞｼｯｸM-PRO" w:hAnsi="HG丸ｺﾞｼｯｸM-PRO"/>
                                <w:sz w:val="18"/>
                              </w:rPr>
                            </w:pPr>
                          </w:p>
                          <w:p w:rsidR="00E4456D" w:rsidRPr="00A96B94" w:rsidRDefault="00E4456D"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E4456D" w:rsidRDefault="00E4456D" w:rsidP="00A96B94">
                            <w:pPr>
                              <w:spacing w:line="240" w:lineRule="exact"/>
                              <w:rPr>
                                <w:rFonts w:ascii="HG丸ｺﾞｼｯｸM-PRO" w:eastAsia="HG丸ｺﾞｼｯｸM-PRO" w:hAnsi="HG丸ｺﾞｼｯｸM-PRO"/>
                                <w:sz w:val="18"/>
                              </w:rPr>
                            </w:pPr>
                          </w:p>
                          <w:p w:rsidR="00E4456D" w:rsidRPr="00A96B94" w:rsidRDefault="00E4456D"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災害時に甚大な被害を及ぼす懸念のあるコンビナート地区及び廃棄物護岸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8" o:spid="_x0000_s1196" type="#_x0000_t202" style="position:absolute;left:0;text-align:left;margin-left:302.45pt;margin-top:48.35pt;width:155.25pt;height:219pt;z-index:2539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" filled="f" stroked="f" strokeweight=".5pt">
                <v:textbox>
                  <w:txbxContent>
                    <w:p w:rsidR="00E4456D" w:rsidRDefault="00E4456D"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E4456D" w:rsidRDefault="00E4456D" w:rsidP="00A96B94">
                      <w:pPr>
                        <w:spacing w:line="240" w:lineRule="exact"/>
                        <w:rPr>
                          <w:rFonts w:ascii="HG丸ｺﾞｼｯｸM-PRO" w:eastAsia="HG丸ｺﾞｼｯｸM-PRO" w:hAnsi="HG丸ｺﾞｼｯｸM-PRO" w:cs="ＭＳ 明朝"/>
                          <w:sz w:val="20"/>
                        </w:rPr>
                      </w:pPr>
                    </w:p>
                    <w:p w:rsidR="00E4456D" w:rsidRDefault="00E4456D"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E4456D" w:rsidRDefault="00E4456D" w:rsidP="00A96B94">
                      <w:pPr>
                        <w:spacing w:line="240" w:lineRule="exact"/>
                        <w:rPr>
                          <w:rFonts w:ascii="HG丸ｺﾞｼｯｸM-PRO" w:eastAsia="HG丸ｺﾞｼｯｸM-PRO" w:hAnsi="HG丸ｺﾞｼｯｸM-PRO"/>
                          <w:sz w:val="18"/>
                        </w:rPr>
                      </w:pPr>
                    </w:p>
                    <w:p w:rsidR="00E4456D" w:rsidRPr="00A96B94" w:rsidRDefault="00E4456D"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E4456D" w:rsidRDefault="00E4456D" w:rsidP="00A96B94">
                      <w:pPr>
                        <w:spacing w:line="240" w:lineRule="exact"/>
                        <w:rPr>
                          <w:rFonts w:ascii="HG丸ｺﾞｼｯｸM-PRO" w:eastAsia="HG丸ｺﾞｼｯｸM-PRO" w:hAnsi="HG丸ｺﾞｼｯｸM-PRO"/>
                          <w:sz w:val="18"/>
                        </w:rPr>
                      </w:pPr>
                    </w:p>
                    <w:p w:rsidR="00E4456D" w:rsidRPr="00A96B94" w:rsidRDefault="00E4456D"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E4456D" w:rsidRPr="00A96B94" w:rsidRDefault="00E4456D" w:rsidP="00AE6B72">
                      <w:pPr>
                        <w:pStyle w:val="af2"/>
                        <w:numPr>
                          <w:ilvl w:val="0"/>
                          <w:numId w:val="7"/>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災害時に甚大な被害を及ぼす懸念のあるコンビナート地区及び廃棄物護岸</w:t>
                      </w:r>
                    </w:p>
                  </w:txbxContent>
                </v:textbox>
              </v:shape>
            </w:pict>
          </mc:Fallback>
        </mc:AlternateContent>
      </w:r>
      <w:r w:rsidR="0028386D">
        <w:rPr>
          <w:rFonts w:hint="eastAsia"/>
          <w:noProof/>
        </w:rPr>
        <mc:AlternateContent>
          <mc:Choice Requires="wps">
            <w:drawing>
              <wp:anchor distT="0" distB="0" distL="114300" distR="114300" simplePos="0" relativeHeight="253930496" behindDoc="0" locked="0" layoutInCell="1" allowOverlap="1" wp14:anchorId="1E31C1DB" wp14:editId="75E6AFE5">
                <wp:simplePos x="0" y="0"/>
                <wp:positionH relativeFrom="column">
                  <wp:posOffset>3841115</wp:posOffset>
                </wp:positionH>
                <wp:positionV relativeFrom="paragraph">
                  <wp:posOffset>4445</wp:posOffset>
                </wp:positionV>
                <wp:extent cx="2458085" cy="59309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2458085" cy="593090"/>
                        </a:xfrm>
                        <a:prstGeom prst="rect">
                          <a:avLst/>
                        </a:prstGeom>
                        <a:noFill/>
                        <a:ln w="6350">
                          <a:noFill/>
                        </a:ln>
                        <a:effectLst/>
                      </wps:spPr>
                      <wps:txbx>
                        <w:txbxContent>
                          <w:p w:rsidR="00E4456D" w:rsidRDefault="00E4456D"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w:t>
                            </w:r>
                          </w:p>
                          <w:p w:rsidR="00E4456D" w:rsidRDefault="00E4456D" w:rsidP="00A96B94">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E4456D" w:rsidRDefault="00E4456D" w:rsidP="00A96B94">
                            <w:pPr>
                              <w:spacing w:line="240" w:lineRule="exact"/>
                              <w:ind w:firstLineChars="200" w:firstLine="360"/>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損傷度ランク（A～Dランク）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197" type="#_x0000_t202" style="position:absolute;left:0;text-align:left;margin-left:302.45pt;margin-top:.35pt;width:193.55pt;height:46.7pt;z-index:2539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" filled="f" stroked="f" strokeweight=".5pt">
                <v:textbox>
                  <w:txbxContent>
                    <w:p w:rsidR="00E4456D" w:rsidRDefault="00E4456D"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w:t>
                      </w:r>
                    </w:p>
                    <w:p w:rsidR="00E4456D" w:rsidRDefault="00E4456D" w:rsidP="00A96B94">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E4456D" w:rsidRDefault="00E4456D" w:rsidP="00A96B94">
                      <w:pPr>
                        <w:spacing w:line="240" w:lineRule="exact"/>
                        <w:ind w:firstLineChars="200" w:firstLine="360"/>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損傷度ランク（A～Dランク）</w:t>
                      </w:r>
                    </w:p>
                  </w:txbxContent>
                </v:textbox>
              </v:shape>
            </w:pict>
          </mc:Fallback>
        </mc:AlternateContent>
      </w:r>
    </w:p>
    <w:p w:rsidR="00A96B94" w:rsidRDefault="00B85F67" w:rsidP="00A96B94">
      <w:pPr>
        <w:jc w:val="left"/>
        <w:rPr>
          <w:rFonts w:ascii="HG丸ｺﾞｼｯｸM-PRO" w:eastAsia="HG丸ｺﾞｼｯｸM-PRO" w:hAnsi="HG丸ｺﾞｼｯｸM-PRO"/>
          <w:bCs/>
          <w:szCs w:val="20"/>
        </w:rPr>
      </w:pPr>
      <w:r w:rsidRPr="00B85F67">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931520" behindDoc="0" locked="0" layoutInCell="1" allowOverlap="1" wp14:anchorId="2DF6CD04" wp14:editId="7023F0C9">
                <wp:simplePos x="0" y="0"/>
                <wp:positionH relativeFrom="column">
                  <wp:posOffset>443816</wp:posOffset>
                </wp:positionH>
                <wp:positionV relativeFrom="paragraph">
                  <wp:posOffset>88216</wp:posOffset>
                </wp:positionV>
                <wp:extent cx="1103532" cy="741577"/>
                <wp:effectExtent l="0" t="0" r="20955" b="20955"/>
                <wp:wrapNone/>
                <wp:docPr id="77"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chemeClr val="tx1">
                            <a:lumMod val="50000"/>
                            <a:lumOff val="50000"/>
                          </a:scheme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9315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" fillcolor="gray [1629]" strokecolor="windowText" strokeweight="1.25pt"/>
            </w:pict>
          </mc:Fallback>
        </mc:AlternateContent>
      </w:r>
      <w:r w:rsidR="00A96B94">
        <w:rPr>
          <w:rFonts w:hint="eastAsia"/>
          <w:noProof/>
        </w:rPr>
        <mc:AlternateContent>
          <mc:Choice Requires="wps">
            <w:drawing>
              <wp:anchor distT="0" distB="0" distL="114300" distR="114300" simplePos="0" relativeHeight="253932544" behindDoc="0" locked="0" layoutInCell="1" allowOverlap="1" wp14:anchorId="2DD94329" wp14:editId="02F24434">
                <wp:simplePos x="0" y="0"/>
                <wp:positionH relativeFrom="column">
                  <wp:posOffset>1592678</wp:posOffset>
                </wp:positionH>
                <wp:positionV relativeFrom="paragraph">
                  <wp:posOffset>88216</wp:posOffset>
                </wp:positionV>
                <wp:extent cx="1103532" cy="741577"/>
                <wp:effectExtent l="0" t="0" r="20955" b="20955"/>
                <wp:wrapNone/>
                <wp:docPr id="47309" name="角丸四角形 47309"/>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09" o:spid="_x0000_s1026" style="position:absolute;left:0;text-align:left;margin-left:125.4pt;margin-top:6.95pt;width:86.9pt;height:58.4pt;z-index:2539325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ReUgQ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933568" behindDoc="0" locked="0" layoutInCell="1" allowOverlap="1" wp14:anchorId="232F3D3C" wp14:editId="664CDF11">
                <wp:simplePos x="0" y="0"/>
                <wp:positionH relativeFrom="column">
                  <wp:posOffset>2741539</wp:posOffset>
                </wp:positionH>
                <wp:positionV relativeFrom="paragraph">
                  <wp:posOffset>88216</wp:posOffset>
                </wp:positionV>
                <wp:extent cx="1103532" cy="741577"/>
                <wp:effectExtent l="0" t="0" r="20955" b="20955"/>
                <wp:wrapNone/>
                <wp:docPr id="2075" name="角丸四角形 207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075" o:spid="_x0000_s1026" style="position:absolute;left:0;text-align:left;margin-left:215.85pt;margin-top:6.95pt;width:86.9pt;height:58.4pt;z-index:253933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940736" behindDoc="0" locked="0" layoutInCell="1" allowOverlap="1" wp14:anchorId="2E168FD4" wp14:editId="32988D23">
                <wp:simplePos x="0" y="0"/>
                <wp:positionH relativeFrom="column">
                  <wp:posOffset>341747</wp:posOffset>
                </wp:positionH>
                <wp:positionV relativeFrom="paragraph">
                  <wp:posOffset>104546</wp:posOffset>
                </wp:positionV>
                <wp:extent cx="0" cy="2371936"/>
                <wp:effectExtent l="95250" t="38100" r="57150" b="9525"/>
                <wp:wrapNone/>
                <wp:docPr id="47310" name="直線矢印コネクタ 47310"/>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10" o:spid="_x0000_s1026" type="#_x0000_t32" style="position:absolute;left:0;text-align:left;margin-left:26.9pt;margin-top:8.25pt;width:0;height:186.75pt;flip:y;z-index:253940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OLa&#10;ZHo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55072" behindDoc="0" locked="0" layoutInCell="1" allowOverlap="1" wp14:anchorId="216B3861" wp14:editId="295EB1B7">
                <wp:simplePos x="0" y="0"/>
                <wp:positionH relativeFrom="column">
                  <wp:posOffset>524217</wp:posOffset>
                </wp:positionH>
                <wp:positionV relativeFrom="paragraph">
                  <wp:posOffset>37856</wp:posOffset>
                </wp:positionV>
                <wp:extent cx="937260" cy="421640"/>
                <wp:effectExtent l="0" t="0" r="0" b="0"/>
                <wp:wrapNone/>
                <wp:docPr id="47311"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Pr="00801EC3" w:rsidRDefault="00E4456D"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⑥</w:t>
                            </w:r>
                            <w:r w:rsidRPr="00801EC3">
                              <w:rPr>
                                <w:rFonts w:ascii="HG丸ｺﾞｼｯｸM-PRO" w:eastAsia="HG丸ｺﾞｼｯｸM-PRO" w:hAnsi="HG丸ｺﾞｼｯｸM-PRO" w:hint="eastAsia"/>
                                <w:color w:val="FFFFFF" w:themeColor="background1"/>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83" o:spid="_x0000_s1198" type="#_x0000_t202" style="position:absolute;margin-left:41.3pt;margin-top:3pt;width:73.8pt;height:33.2pt;z-index:2539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LRhEHdHAgAA&#10;RwQAAA4AAAAAAAAAAAAAAAAALgIAAGRycy9lMm9Eb2MueG1sUEsBAi0AFAAGAAgAAAAhAEjpjE3c&#10;AAAABwEAAA8AAAAAAAAAAAAAAAAAoQQAAGRycy9kb3ducmV2LnhtbFBLBQYAAAAABAAEAPMAAACq&#10;BQAAAAA=&#10;" filled="f" stroked="f" strokeweight=".5pt">
                <v:textbox inset="1mm,0,1mm,0">
                  <w:txbxContent>
                    <w:p w:rsidR="00E4456D" w:rsidRPr="00801EC3" w:rsidRDefault="00E4456D"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⑥</w:t>
                      </w:r>
                      <w:r w:rsidRPr="00801EC3">
                        <w:rPr>
                          <w:rFonts w:ascii="HG丸ｺﾞｼｯｸM-PRO" w:eastAsia="HG丸ｺﾞｼｯｸM-PRO" w:hAnsi="HG丸ｺﾞｼｯｸM-PRO" w:hint="eastAsia"/>
                          <w:color w:val="FFFFFF" w:themeColor="background1"/>
                          <w:sz w:val="28"/>
                          <w:szCs w:val="28"/>
                        </w:rPr>
                        <w:t>】</w:t>
                      </w:r>
                    </w:p>
                  </w:txbxContent>
                </v:textbox>
              </v:shape>
            </w:pict>
          </mc:Fallback>
        </mc:AlternateContent>
      </w:r>
      <w:r>
        <w:rPr>
          <w:rFonts w:hint="eastAsia"/>
          <w:noProof/>
        </w:rPr>
        <mc:AlternateContent>
          <mc:Choice Requires="wps">
            <w:drawing>
              <wp:anchor distT="0" distB="0" distL="114300" distR="114300" simplePos="0" relativeHeight="253954048" behindDoc="0" locked="0" layoutInCell="1" allowOverlap="1" wp14:anchorId="30D4701B" wp14:editId="60DD7F3E">
                <wp:simplePos x="0" y="0"/>
                <wp:positionH relativeFrom="column">
                  <wp:posOffset>1667315</wp:posOffset>
                </wp:positionH>
                <wp:positionV relativeFrom="paragraph">
                  <wp:posOffset>35560</wp:posOffset>
                </wp:positionV>
                <wp:extent cx="937260" cy="421640"/>
                <wp:effectExtent l="0" t="0" r="0" b="0"/>
                <wp:wrapNone/>
                <wp:docPr id="47312"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margin-left:131.3pt;margin-top:2.8pt;width:73.8pt;height:33.2pt;z-index:2539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934592" behindDoc="0" locked="0" layoutInCell="1" allowOverlap="1" wp14:anchorId="2C6759A5" wp14:editId="13E6ECE8">
                <wp:simplePos x="0" y="0"/>
                <wp:positionH relativeFrom="column">
                  <wp:posOffset>2827020</wp:posOffset>
                </wp:positionH>
                <wp:positionV relativeFrom="paragraph">
                  <wp:posOffset>36049</wp:posOffset>
                </wp:positionV>
                <wp:extent cx="937260" cy="421640"/>
                <wp:effectExtent l="0" t="0" r="0" b="0"/>
                <wp:wrapNone/>
                <wp:docPr id="47313"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0" type="#_x0000_t202" style="position:absolute;margin-left:222.6pt;margin-top:2.85pt;width:73.8pt;height:33.2pt;z-index:2539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Pr>
          <w:rFonts w:hint="eastAsia"/>
          <w:noProof/>
        </w:rPr>
        <mc:AlternateContent>
          <mc:Choice Requires="wps">
            <w:drawing>
              <wp:anchor distT="0" distB="0" distL="114300" distR="114300" simplePos="0" relativeHeight="253942784" behindDoc="0" locked="0" layoutInCell="1" allowOverlap="1" wp14:anchorId="1D1B2B38" wp14:editId="3655B9E4">
                <wp:simplePos x="0" y="0"/>
                <wp:positionH relativeFrom="column">
                  <wp:posOffset>39370</wp:posOffset>
                </wp:positionH>
                <wp:positionV relativeFrom="paragraph">
                  <wp:posOffset>81915</wp:posOffset>
                </wp:positionV>
                <wp:extent cx="266700" cy="369570"/>
                <wp:effectExtent l="0" t="0" r="0" b="0"/>
                <wp:wrapNone/>
                <wp:docPr id="47314"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7" o:spid="_x0000_s1201" type="#_x0000_t202" style="position:absolute;margin-left:3.1pt;margin-top:6.45pt;width:21pt;height:29.1pt;z-index:25394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" filled="f" stroked="f" strokeweight=".5pt">
                <v:textbo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27424" behindDoc="0" locked="0" layoutInCell="1" allowOverlap="1" wp14:anchorId="11C942A9" wp14:editId="710F1745">
                <wp:simplePos x="0" y="0"/>
                <wp:positionH relativeFrom="column">
                  <wp:posOffset>2741295</wp:posOffset>
                </wp:positionH>
                <wp:positionV relativeFrom="paragraph">
                  <wp:posOffset>184785</wp:posOffset>
                </wp:positionV>
                <wp:extent cx="1102995" cy="741045"/>
                <wp:effectExtent l="0" t="0" r="20955" b="20955"/>
                <wp:wrapNone/>
                <wp:docPr id="85" name="角丸四角形 85"/>
                <wp:cNvGraphicFramePr/>
                <a:graphic xmlns:a="http://schemas.openxmlformats.org/drawingml/2006/main">
                  <a:graphicData uri="http://schemas.microsoft.com/office/word/2010/wordprocessingShape">
                    <wps:wsp>
                      <wps:cNvSpPr/>
                      <wps:spPr>
                        <a:xfrm>
                          <a:off x="0" y="0"/>
                          <a:ext cx="1102995" cy="741045"/>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85" o:spid="_x0000_s1026" style="position:absolute;left:0;text-align:left;margin-left:215.85pt;margin-top:14.55pt;width:86.85pt;height:58.35pt;z-index:253927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" fillcolor="#febadc" strokecolor="windowText" strokeweight="1.25pt"/>
            </w:pict>
          </mc:Fallback>
        </mc:AlternateContent>
      </w:r>
      <w:r>
        <w:rPr>
          <w:rFonts w:hint="eastAsia"/>
          <w:noProof/>
        </w:rPr>
        <mc:AlternateContent>
          <mc:Choice Requires="wps">
            <w:drawing>
              <wp:anchor distT="0" distB="0" distL="114300" distR="114300" simplePos="0" relativeHeight="253935616" behindDoc="0" locked="0" layoutInCell="1" allowOverlap="1" wp14:anchorId="6AFCB603" wp14:editId="7BDF8C58">
                <wp:simplePos x="0" y="0"/>
                <wp:positionH relativeFrom="column">
                  <wp:posOffset>443816</wp:posOffset>
                </wp:positionH>
                <wp:positionV relativeFrom="paragraph">
                  <wp:posOffset>191770</wp:posOffset>
                </wp:positionV>
                <wp:extent cx="1103532" cy="741577"/>
                <wp:effectExtent l="0" t="0" r="20955" b="20955"/>
                <wp:wrapNone/>
                <wp:docPr id="265" name="角丸四角形 26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5" o:spid="_x0000_s1026" style="position:absolute;left:0;text-align:left;margin-left:34.95pt;margin-top:15.1pt;width:86.9pt;height:58.4pt;z-index:253935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" fillcolor="#ffe98b" strokecolor="windowText" strokeweight="1.25pt"/>
            </w:pict>
          </mc:Fallback>
        </mc:AlternateContent>
      </w:r>
      <w:r>
        <w:rPr>
          <w:rFonts w:hint="eastAsia"/>
          <w:noProof/>
        </w:rPr>
        <mc:AlternateContent>
          <mc:Choice Requires="wps">
            <w:drawing>
              <wp:anchor distT="0" distB="0" distL="114300" distR="114300" simplePos="0" relativeHeight="253936640" behindDoc="0" locked="0" layoutInCell="1" allowOverlap="1" wp14:anchorId="4A180487" wp14:editId="167292ED">
                <wp:simplePos x="0" y="0"/>
                <wp:positionH relativeFrom="column">
                  <wp:posOffset>1592678</wp:posOffset>
                </wp:positionH>
                <wp:positionV relativeFrom="paragraph">
                  <wp:posOffset>183955</wp:posOffset>
                </wp:positionV>
                <wp:extent cx="1103532" cy="741578"/>
                <wp:effectExtent l="0" t="0" r="20955" b="20955"/>
                <wp:wrapNone/>
                <wp:docPr id="269" name="角丸四角形 269"/>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9" o:spid="_x0000_s1026" style="position:absolute;left:0;text-align:left;margin-left:125.4pt;margin-top:14.5pt;width:86.9pt;height:58.4pt;z-index:2539366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Cg3Tem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945856" behindDoc="0" locked="0" layoutInCell="1" allowOverlap="1" wp14:anchorId="447B4672" wp14:editId="484A4DAB">
                <wp:simplePos x="0" y="0"/>
                <wp:positionH relativeFrom="column">
                  <wp:posOffset>-158750</wp:posOffset>
                </wp:positionH>
                <wp:positionV relativeFrom="paragraph">
                  <wp:posOffset>211455</wp:posOffset>
                </wp:positionV>
                <wp:extent cx="267335" cy="888365"/>
                <wp:effectExtent l="0" t="0" r="0" b="6985"/>
                <wp:wrapNone/>
                <wp:docPr id="47315" name="テキスト ボックス 47315"/>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7315" o:spid="_x0000_s1202" type="#_x0000_t202" style="position:absolute;margin-left:-12.5pt;margin-top:16.65pt;width:21.05pt;height:69.95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" filled="f" stroked="f" strokeweight=".5pt">
                <v:textbo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58144" behindDoc="0" locked="0" layoutInCell="1" allowOverlap="1" wp14:anchorId="6592732F" wp14:editId="3E59B8A7">
                <wp:simplePos x="0" y="0"/>
                <wp:positionH relativeFrom="column">
                  <wp:posOffset>539653</wp:posOffset>
                </wp:positionH>
                <wp:positionV relativeFrom="paragraph">
                  <wp:posOffset>121920</wp:posOffset>
                </wp:positionV>
                <wp:extent cx="937260" cy="421640"/>
                <wp:effectExtent l="0" t="0" r="0" b="0"/>
                <wp:wrapNone/>
                <wp:docPr id="14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⑤</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3" type="#_x0000_t202" style="position:absolute;margin-left:42.5pt;margin-top:9.6pt;width:73.8pt;height:33.2pt;z-index:2539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⑤</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957120" behindDoc="0" locked="0" layoutInCell="1" allowOverlap="1" wp14:anchorId="130DABB3" wp14:editId="0E809B04">
                <wp:simplePos x="0" y="0"/>
                <wp:positionH relativeFrom="column">
                  <wp:posOffset>2827117</wp:posOffset>
                </wp:positionH>
                <wp:positionV relativeFrom="paragraph">
                  <wp:posOffset>124460</wp:posOffset>
                </wp:positionV>
                <wp:extent cx="937260" cy="421640"/>
                <wp:effectExtent l="0" t="0" r="0" b="0"/>
                <wp:wrapNone/>
                <wp:docPr id="14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4" type="#_x0000_t202" style="position:absolute;margin-left:222.6pt;margin-top:9.8pt;width:73.8pt;height:33.2pt;z-index:2539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956096" behindDoc="0" locked="0" layoutInCell="1" allowOverlap="1" wp14:anchorId="76C7A9A3" wp14:editId="64C3D377">
                <wp:simplePos x="0" y="0"/>
                <wp:positionH relativeFrom="column">
                  <wp:posOffset>1677475</wp:posOffset>
                </wp:positionH>
                <wp:positionV relativeFrom="paragraph">
                  <wp:posOffset>121920</wp:posOffset>
                </wp:positionV>
                <wp:extent cx="937260" cy="421640"/>
                <wp:effectExtent l="0" t="0" r="0" b="0"/>
                <wp:wrapNone/>
                <wp:docPr id="145"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margin-left:132.1pt;margin-top:9.6pt;width:73.8pt;height:33.2pt;z-index:2539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946880" behindDoc="0" locked="0" layoutInCell="1" allowOverlap="1" wp14:anchorId="479462CF" wp14:editId="229F6C3A">
                <wp:simplePos x="0" y="0"/>
                <wp:positionH relativeFrom="column">
                  <wp:posOffset>35560</wp:posOffset>
                </wp:positionH>
                <wp:positionV relativeFrom="paragraph">
                  <wp:posOffset>178064</wp:posOffset>
                </wp:positionV>
                <wp:extent cx="266700" cy="369570"/>
                <wp:effectExtent l="0" t="0" r="0" b="0"/>
                <wp:wrapNone/>
                <wp:docPr id="47316"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06" type="#_x0000_t202" style="position:absolute;margin-left:2.8pt;margin-top:14pt;width:21pt;height:29.1pt;z-index:25394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" filled="f" stroked="f" strokeweight=".5pt">
                <v:textbo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6434BA"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947904" behindDoc="0" locked="0" layoutInCell="1" allowOverlap="1" wp14:anchorId="5907BC6B" wp14:editId="18D43C6D">
                <wp:simplePos x="0" y="0"/>
                <wp:positionH relativeFrom="column">
                  <wp:posOffset>52705</wp:posOffset>
                </wp:positionH>
                <wp:positionV relativeFrom="paragraph">
                  <wp:posOffset>125095</wp:posOffset>
                </wp:positionV>
                <wp:extent cx="361315" cy="671830"/>
                <wp:effectExtent l="0" t="0" r="0" b="0"/>
                <wp:wrapNone/>
                <wp:docPr id="279" name="テキスト ボックス 3137"/>
                <wp:cNvGraphicFramePr/>
                <a:graphic xmlns:a="http://schemas.openxmlformats.org/drawingml/2006/main">
                  <a:graphicData uri="http://schemas.microsoft.com/office/word/2010/wordprocessingShape">
                    <wps:wsp>
                      <wps:cNvSpPr txBox="1"/>
                      <wps:spPr>
                        <a:xfrm>
                          <a:off x="0" y="0"/>
                          <a:ext cx="361315" cy="671830"/>
                        </a:xfrm>
                        <a:prstGeom prst="rect">
                          <a:avLst/>
                        </a:prstGeom>
                        <a:noFill/>
                        <a:ln w="6350">
                          <a:noFill/>
                        </a:ln>
                        <a:effectLst/>
                      </wps:spPr>
                      <wps:txbx>
                        <w:txbxContent>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7" type="#_x0000_t202" style="position:absolute;left:0;text-align:left;margin-left:4.15pt;margin-top:9.85pt;width:28.45pt;height:52.9pt;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" filled="f" stroked="f" strokeweight=".5pt">
                <v:textbox>
                  <w:txbxContent>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r w:rsidR="00A96B94">
        <w:rPr>
          <w:rFonts w:hint="eastAsia"/>
          <w:noProof/>
        </w:rPr>
        <mc:AlternateContent>
          <mc:Choice Requires="wps">
            <w:drawing>
              <wp:anchor distT="0" distB="0" distL="114300" distR="114300" simplePos="0" relativeHeight="253937664" behindDoc="0" locked="0" layoutInCell="1" allowOverlap="1" wp14:anchorId="211ED620" wp14:editId="370949C4">
                <wp:simplePos x="0" y="0"/>
                <wp:positionH relativeFrom="column">
                  <wp:posOffset>443816</wp:posOffset>
                </wp:positionH>
                <wp:positionV relativeFrom="paragraph">
                  <wp:posOffset>66724</wp:posOffset>
                </wp:positionV>
                <wp:extent cx="1103532" cy="741577"/>
                <wp:effectExtent l="0" t="0" r="20955" b="20955"/>
                <wp:wrapNone/>
                <wp:docPr id="47317" name="角丸四角形 473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7" o:spid="_x0000_s1026" style="position:absolute;left:0;text-align:left;margin-left:34.95pt;margin-top:5.25pt;width:86.9pt;height:58.4pt;z-index:2539376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NZuauA&#10;AgAA0QQAAA4AAAAAAAAAAAAAAAAALgIAAGRycy9lMm9Eb2MueG1sUEsBAi0AFAAGAAgAAAAhABDJ&#10;047fAAAACQEAAA8AAAAAAAAAAAAAAAAA2gQAAGRycy9kb3ducmV2LnhtbFBLBQYAAAAABAAEAPMA&#10;AADmBQAAAAA=&#10;" fillcolor="#d0ebb3" strokecolor="windowText" strokeweight="1.25pt"/>
            </w:pict>
          </mc:Fallback>
        </mc:AlternateContent>
      </w:r>
      <w:r w:rsidR="00A96B94">
        <w:rPr>
          <w:rFonts w:hint="eastAsia"/>
          <w:noProof/>
        </w:rPr>
        <mc:AlternateContent>
          <mc:Choice Requires="wps">
            <w:drawing>
              <wp:anchor distT="0" distB="0" distL="114300" distR="114300" simplePos="0" relativeHeight="253938688" behindDoc="0" locked="0" layoutInCell="1" allowOverlap="1" wp14:anchorId="7A5FAA42" wp14:editId="43139FCF">
                <wp:simplePos x="0" y="0"/>
                <wp:positionH relativeFrom="column">
                  <wp:posOffset>1592678</wp:posOffset>
                </wp:positionH>
                <wp:positionV relativeFrom="paragraph">
                  <wp:posOffset>66724</wp:posOffset>
                </wp:positionV>
                <wp:extent cx="1103532" cy="741577"/>
                <wp:effectExtent l="0" t="0" r="20955" b="20955"/>
                <wp:wrapNone/>
                <wp:docPr id="335" name="角丸四角形 33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35" o:spid="_x0000_s1026" style="position:absolute;left:0;text-align:left;margin-left:125.4pt;margin-top:5.25pt;width:86.9pt;height:58.4pt;z-index:2539386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sW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g7QLFo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sidR="00A96B94">
        <w:rPr>
          <w:rFonts w:hint="eastAsia"/>
          <w:noProof/>
        </w:rPr>
        <mc:AlternateContent>
          <mc:Choice Requires="wps">
            <w:drawing>
              <wp:anchor distT="0" distB="0" distL="114300" distR="114300" simplePos="0" relativeHeight="253939712" behindDoc="0" locked="0" layoutInCell="1" allowOverlap="1" wp14:anchorId="62E6AF60" wp14:editId="46E2D449">
                <wp:simplePos x="0" y="0"/>
                <wp:positionH relativeFrom="column">
                  <wp:posOffset>2741539</wp:posOffset>
                </wp:positionH>
                <wp:positionV relativeFrom="paragraph">
                  <wp:posOffset>66724</wp:posOffset>
                </wp:positionV>
                <wp:extent cx="1103532" cy="741577"/>
                <wp:effectExtent l="0" t="0" r="20955" b="20955"/>
                <wp:wrapNone/>
                <wp:docPr id="47318" name="角丸四角形 47318"/>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8" o:spid="_x0000_s1026" style="position:absolute;left:0;text-align:left;margin-left:215.85pt;margin-top:5.25pt;width:86.9pt;height:58.4pt;z-index:253939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" fillcolor="#74b230" strokecolor="windowText" strokeweight="1.25pt"/>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61216" behindDoc="0" locked="0" layoutInCell="1" allowOverlap="1" wp14:anchorId="06F6C944" wp14:editId="4493F9E3">
                <wp:simplePos x="0" y="0"/>
                <wp:positionH relativeFrom="column">
                  <wp:posOffset>536331</wp:posOffset>
                </wp:positionH>
                <wp:positionV relativeFrom="paragraph">
                  <wp:posOffset>-1270</wp:posOffset>
                </wp:positionV>
                <wp:extent cx="937260" cy="421640"/>
                <wp:effectExtent l="0" t="0" r="0" b="0"/>
                <wp:wrapNone/>
                <wp:docPr id="15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8" type="#_x0000_t202" style="position:absolute;left:0;text-align:left;margin-left:42.25pt;margin-top:-.1pt;width:73.8pt;height:33.2pt;z-index:2539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960192" behindDoc="0" locked="0" layoutInCell="1" allowOverlap="1" wp14:anchorId="7BE65E8A" wp14:editId="4FC5D59C">
                <wp:simplePos x="0" y="0"/>
                <wp:positionH relativeFrom="column">
                  <wp:posOffset>1677475</wp:posOffset>
                </wp:positionH>
                <wp:positionV relativeFrom="paragraph">
                  <wp:posOffset>-1270</wp:posOffset>
                </wp:positionV>
                <wp:extent cx="937260" cy="421640"/>
                <wp:effectExtent l="0" t="0" r="0" b="0"/>
                <wp:wrapNone/>
                <wp:docPr id="4731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9" type="#_x0000_t202" style="position:absolute;left:0;text-align:left;margin-left:132.1pt;margin-top:-.1pt;width:73.8pt;height:33.2pt;z-index:2539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959168" behindDoc="0" locked="0" layoutInCell="1" allowOverlap="1" wp14:anchorId="73A096B6" wp14:editId="72C2CA89">
                <wp:simplePos x="0" y="0"/>
                <wp:positionH relativeFrom="column">
                  <wp:posOffset>2817690</wp:posOffset>
                </wp:positionH>
                <wp:positionV relativeFrom="paragraph">
                  <wp:posOffset>-1270</wp:posOffset>
                </wp:positionV>
                <wp:extent cx="937260" cy="421640"/>
                <wp:effectExtent l="0" t="0" r="0" b="0"/>
                <wp:wrapNone/>
                <wp:docPr id="14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0" type="#_x0000_t202" style="position:absolute;left:0;text-align:left;margin-left:221.85pt;margin-top:-.1pt;width:73.8pt;height:33.2pt;z-index:2539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48928" behindDoc="0" locked="0" layoutInCell="1" allowOverlap="1" wp14:anchorId="35E0E4BA" wp14:editId="0FB39043">
                <wp:simplePos x="0" y="0"/>
                <wp:positionH relativeFrom="column">
                  <wp:posOffset>2024380</wp:posOffset>
                </wp:positionH>
                <wp:positionV relativeFrom="paragraph">
                  <wp:posOffset>174625</wp:posOffset>
                </wp:positionV>
                <wp:extent cx="267335" cy="370205"/>
                <wp:effectExtent l="0" t="0" r="0" b="0"/>
                <wp:wrapNone/>
                <wp:docPr id="47320" name="テキスト ボックス 47320"/>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0" o:spid="_x0000_s1211" type="#_x0000_t202" style="position:absolute;left:0;text-align:left;margin-left:159.4pt;margin-top:13.75pt;width:21.05pt;height:29.15pt;z-index:2539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" filled="f" stroked="f" strokeweight=".5pt">
                <v:textbo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43808" behindDoc="0" locked="0" layoutInCell="1" allowOverlap="1" wp14:anchorId="76B201E6" wp14:editId="25FFD12A">
                <wp:simplePos x="0" y="0"/>
                <wp:positionH relativeFrom="column">
                  <wp:posOffset>3187700</wp:posOffset>
                </wp:positionH>
                <wp:positionV relativeFrom="paragraph">
                  <wp:posOffset>164465</wp:posOffset>
                </wp:positionV>
                <wp:extent cx="266700" cy="369570"/>
                <wp:effectExtent l="0" t="0" r="0" b="0"/>
                <wp:wrapNone/>
                <wp:docPr id="47321"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12" type="#_x0000_t202" style="position:absolute;left:0;text-align:left;margin-left:251pt;margin-top:12.95pt;width:21pt;height:29.1pt;z-index:25394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" filled="f" stroked="f" strokeweight=".5pt">
                <v:textbo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929472" behindDoc="0" locked="0" layoutInCell="1" allowOverlap="1" wp14:anchorId="6207EE6E" wp14:editId="6552D850">
                <wp:simplePos x="0" y="0"/>
                <wp:positionH relativeFrom="column">
                  <wp:posOffset>897255</wp:posOffset>
                </wp:positionH>
                <wp:positionV relativeFrom="paragraph">
                  <wp:posOffset>161290</wp:posOffset>
                </wp:positionV>
                <wp:extent cx="267335" cy="370205"/>
                <wp:effectExtent l="0" t="0" r="0" b="0"/>
                <wp:wrapNone/>
                <wp:docPr id="47322" name="テキスト ボックス 47322"/>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2" o:spid="_x0000_s1213" type="#_x0000_t202" style="position:absolute;left:0;text-align:left;margin-left:70.65pt;margin-top:12.7pt;width:21.05pt;height:29.15pt;z-index:2539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" filled="f" stroked="f" strokeweight=".5pt">
                <v:textbo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41760" behindDoc="0" locked="0" layoutInCell="1" allowOverlap="1" wp14:anchorId="3641538C" wp14:editId="032EFD93">
                <wp:simplePos x="0" y="0"/>
                <wp:positionH relativeFrom="column">
                  <wp:posOffset>341747</wp:posOffset>
                </wp:positionH>
                <wp:positionV relativeFrom="paragraph">
                  <wp:posOffset>199106</wp:posOffset>
                </wp:positionV>
                <wp:extent cx="3614147" cy="0"/>
                <wp:effectExtent l="0" t="95250" r="0" b="114300"/>
                <wp:wrapNone/>
                <wp:docPr id="47323" name="直線矢印コネクタ 47323"/>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3" o:spid="_x0000_s1026" type="#_x0000_t32" style="position:absolute;left:0;text-align:left;margin-left:26.9pt;margin-top:15.7pt;width:284.6pt;height:0;z-index:25394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DT4Ko6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B85F67" w:rsidP="00A96B94">
      <w:pPr>
        <w:rPr>
          <w:rFonts w:ascii="HG丸ｺﾞｼｯｸM-PRO" w:eastAsia="HG丸ｺﾞｼｯｸM-PRO" w:hAnsi="HG丸ｺﾞｼｯｸM-PRO"/>
          <w:szCs w:val="21"/>
        </w:rPr>
      </w:pPr>
      <w:r w:rsidRPr="00B85F67">
        <w:rPr>
          <w:rFonts w:ascii="HG丸ｺﾞｼｯｸM-PRO" w:eastAsia="HG丸ｺﾞｼｯｸM-PRO" w:hAnsi="HG丸ｺﾞｼｯｸM-PRO" w:hint="eastAsia"/>
          <w:sz w:val="18"/>
          <w:szCs w:val="21"/>
        </w:rPr>
        <w:t>良い</w:t>
      </w:r>
      <w:r w:rsidR="00757F7A">
        <w:rPr>
          <w:rFonts w:ascii="HG丸ｺﾞｼｯｸM-PRO" w:eastAsia="HG丸ｺﾞｼｯｸM-PRO" w:hAnsi="HG丸ｺﾞｼｯｸM-PRO"/>
          <w:noProof/>
          <w:szCs w:val="21"/>
        </w:rPr>
        <mc:AlternateContent>
          <mc:Choice Requires="wps">
            <w:drawing>
              <wp:anchor distT="0" distB="0" distL="114300" distR="114300" simplePos="0" relativeHeight="253952000" behindDoc="0" locked="0" layoutInCell="1" allowOverlap="1" wp14:anchorId="3CC2B077" wp14:editId="13F8AAB0">
                <wp:simplePos x="0" y="0"/>
                <wp:positionH relativeFrom="column">
                  <wp:posOffset>1842770</wp:posOffset>
                </wp:positionH>
                <wp:positionV relativeFrom="paragraph">
                  <wp:posOffset>57785</wp:posOffset>
                </wp:positionV>
                <wp:extent cx="933450" cy="381000"/>
                <wp:effectExtent l="0" t="0" r="0" b="0"/>
                <wp:wrapNone/>
                <wp:docPr id="44051" name="テキスト ボックス 44051"/>
                <wp:cNvGraphicFramePr/>
                <a:graphic xmlns:a="http://schemas.openxmlformats.org/drawingml/2006/main">
                  <a:graphicData uri="http://schemas.microsoft.com/office/word/2010/wordprocessingShape">
                    <wps:wsp>
                      <wps:cNvSpPr txBox="1"/>
                      <wps:spPr>
                        <a:xfrm>
                          <a:off x="0" y="0"/>
                          <a:ext cx="9334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5B1874" w:rsidRDefault="00E4456D"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1" o:spid="_x0000_s1214" type="#_x0000_t202" style="position:absolute;left:0;text-align:left;margin-left:145.1pt;margin-top:4.55pt;width:73.5pt;height:30pt;z-index:25395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" filled="f" stroked="f" strokeweight=".5pt">
                <v:textbox>
                  <w:txbxContent>
                    <w:p w:rsidR="00E4456D" w:rsidRPr="005B1874" w:rsidRDefault="00E4456D"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44832" behindDoc="0" locked="0" layoutInCell="1" allowOverlap="1" wp14:anchorId="45B8EA2B" wp14:editId="61FC515B">
                <wp:simplePos x="0" y="0"/>
                <wp:positionH relativeFrom="column">
                  <wp:posOffset>1160780</wp:posOffset>
                </wp:positionH>
                <wp:positionV relativeFrom="paragraph">
                  <wp:posOffset>220345</wp:posOffset>
                </wp:positionV>
                <wp:extent cx="1922780" cy="369570"/>
                <wp:effectExtent l="0" t="0" r="0" b="0"/>
                <wp:wrapNone/>
                <wp:docPr id="47324"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9" o:spid="_x0000_s1215" type="#_x0000_t202" style="position:absolute;left:0;text-align:left;margin-left:91.4pt;margin-top:17.35pt;width:151.4pt;height:29.1pt;z-index:25394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" filled="f" stroked="f" strokeweight=".5pt">
                <v:textbo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53024" behindDoc="0" locked="0" layoutInCell="1" allowOverlap="1" wp14:anchorId="27C9F2D1" wp14:editId="0974FED7">
                <wp:simplePos x="0" y="0"/>
                <wp:positionH relativeFrom="column">
                  <wp:posOffset>2901846</wp:posOffset>
                </wp:positionH>
                <wp:positionV relativeFrom="paragraph">
                  <wp:posOffset>61595</wp:posOffset>
                </wp:positionV>
                <wp:extent cx="798934" cy="381000"/>
                <wp:effectExtent l="0" t="0" r="0" b="0"/>
                <wp:wrapNone/>
                <wp:docPr id="44052" name="テキスト ボックス 44052"/>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5B1874" w:rsidRDefault="00E4456D"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2" o:spid="_x0000_s1216" type="#_x0000_t202" style="position:absolute;left:0;text-align:left;margin-left:228.5pt;margin-top:4.85pt;width:62.9pt;height:30pt;z-index:25395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" filled="f" stroked="f" strokeweight=".5pt">
                <v:textbox>
                  <w:txbxContent>
                    <w:p w:rsidR="00E4456D" w:rsidRPr="005B1874" w:rsidRDefault="00E4456D"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50976" behindDoc="0" locked="0" layoutInCell="1" allowOverlap="1" wp14:anchorId="68613972" wp14:editId="74E5C538">
                <wp:simplePos x="0" y="0"/>
                <wp:positionH relativeFrom="column">
                  <wp:posOffset>779145</wp:posOffset>
                </wp:positionH>
                <wp:positionV relativeFrom="paragraph">
                  <wp:posOffset>61595</wp:posOffset>
                </wp:positionV>
                <wp:extent cx="715010" cy="381000"/>
                <wp:effectExtent l="0" t="0" r="0" b="0"/>
                <wp:wrapNone/>
                <wp:docPr id="44050" name="テキスト ボックス 44050"/>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5B1874" w:rsidRDefault="00E4456D"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0" o:spid="_x0000_s1217" type="#_x0000_t202" style="position:absolute;left:0;text-align:left;margin-left:61.35pt;margin-top:4.85pt;width:56.3pt;height:30pt;z-index:25395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" filled="f" stroked="f" strokeweight=".5pt">
                <v:textbox>
                  <w:txbxContent>
                    <w:p w:rsidR="00E4456D" w:rsidRPr="005B1874" w:rsidRDefault="00E4456D"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001DD8" w:rsidP="00A96B94">
      <w:pPr>
        <w:pStyle w:val="a9"/>
        <w:ind w:firstLineChars="600" w:firstLine="1260"/>
        <w:jc w:val="both"/>
        <w:rPr>
          <w:szCs w:val="21"/>
        </w:rPr>
      </w:pPr>
      <w:r>
        <w:rPr>
          <w:noProof/>
          <w:szCs w:val="21"/>
        </w:rPr>
        <mc:AlternateContent>
          <mc:Choice Requires="wps">
            <w:drawing>
              <wp:anchor distT="0" distB="0" distL="114300" distR="114300" simplePos="0" relativeHeight="254190592" behindDoc="0" locked="0" layoutInCell="1" allowOverlap="1" wp14:anchorId="2DCBEA62" wp14:editId="02EB80CE">
                <wp:simplePos x="0" y="0"/>
                <wp:positionH relativeFrom="column">
                  <wp:posOffset>3435985</wp:posOffset>
                </wp:positionH>
                <wp:positionV relativeFrom="paragraph">
                  <wp:posOffset>132080</wp:posOffset>
                </wp:positionV>
                <wp:extent cx="2322195" cy="266700"/>
                <wp:effectExtent l="57150" t="38100" r="78105" b="95250"/>
                <wp:wrapNone/>
                <wp:docPr id="268" name="正方形/長方形 268"/>
                <wp:cNvGraphicFramePr/>
                <a:graphic xmlns:a="http://schemas.openxmlformats.org/drawingml/2006/main">
                  <a:graphicData uri="http://schemas.microsoft.com/office/word/2010/wordprocessingShape">
                    <wps:wsp>
                      <wps:cNvSpPr/>
                      <wps:spPr>
                        <a:xfrm>
                          <a:off x="0" y="0"/>
                          <a:ext cx="2322195" cy="266700"/>
                        </a:xfrm>
                        <a:prstGeom prst="rect">
                          <a:avLst/>
                        </a:prstGeom>
                      </wps:spPr>
                      <wps:style>
                        <a:lnRef idx="1">
                          <a:schemeClr val="dk1"/>
                        </a:lnRef>
                        <a:fillRef idx="2">
                          <a:schemeClr val="dk1"/>
                        </a:fillRef>
                        <a:effectRef idx="1">
                          <a:schemeClr val="dk1"/>
                        </a:effectRef>
                        <a:fontRef idx="minor">
                          <a:schemeClr val="dk1"/>
                        </a:fontRef>
                      </wps:style>
                      <wps:txbx>
                        <w:txbxContent>
                          <w:p w:rsidR="00E4456D" w:rsidRDefault="00E4456D" w:rsidP="005E3973">
                            <w:pPr>
                              <w:spacing w:line="240" w:lineRule="exact"/>
                              <w:jc w:val="center"/>
                            </w:pPr>
                            <w:r>
                              <w:rPr>
                                <w:rFonts w:hint="eastAsia"/>
                              </w:rPr>
                              <w:t>①～⑨：補修の優先順位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8" o:spid="_x0000_s1218" style="position:absolute;left:0;text-align:left;margin-left:270.55pt;margin-top:10.4pt;width:182.85pt;height:21pt;z-index:2541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" fillcolor="gray [1616]" strokecolor="black [3040]">
                <v:fill color2="#d9d9d9 [496]" rotate="t" angle="180" colors="0 #bcbcbc;22938f #d0d0d0;1 #ededed" focus="100%" type="gradient"/>
                <v:shadow on="t" color="black" opacity="24903f" origin=",.5" offset="0,.55556mm"/>
                <v:textbox>
                  <w:txbxContent>
                    <w:p w:rsidR="00E4456D" w:rsidRDefault="00E4456D" w:rsidP="005E3973">
                      <w:pPr>
                        <w:spacing w:line="240" w:lineRule="exact"/>
                        <w:jc w:val="center"/>
                      </w:pPr>
                      <w:r>
                        <w:rPr>
                          <w:rFonts w:hint="eastAsia"/>
                        </w:rPr>
                        <w:t>①～⑨：補修の優先順位</w:t>
                      </w:r>
                    </w:p>
                  </w:txbxContent>
                </v:textbox>
              </v:rect>
            </w:pict>
          </mc:Fallback>
        </mc:AlternateContent>
      </w:r>
      <w:r w:rsidR="00A96B94">
        <w:t xml:space="preserve">図 </w:t>
      </w:r>
      <w:r w:rsidR="00D14CE3">
        <w:fldChar w:fldCharType="begin"/>
      </w:r>
      <w:r w:rsidR="00D14CE3">
        <w:instrText xml:space="preserve"> STYLEREF 2 \s </w:instrText>
      </w:r>
      <w:r w:rsidR="00D14CE3">
        <w:fldChar w:fldCharType="separate"/>
      </w:r>
      <w:r w:rsidR="008B62FF">
        <w:rPr>
          <w:noProof/>
        </w:rPr>
        <w:t>4.3</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1</w:t>
      </w:r>
      <w:r w:rsidR="00D14CE3">
        <w:rPr>
          <w:noProof/>
        </w:rPr>
        <w:fldChar w:fldCharType="end"/>
      </w:r>
      <w:r w:rsidR="00A96B94">
        <w:rPr>
          <w:rFonts w:hint="eastAsia"/>
        </w:rPr>
        <w:t xml:space="preserve">　</w:t>
      </w:r>
      <w:r w:rsidR="00A96B94">
        <w:rPr>
          <w:rFonts w:hint="eastAsia"/>
          <w:szCs w:val="21"/>
        </w:rPr>
        <w:t>港湾施設の優先度評価</w:t>
      </w:r>
    </w:p>
    <w:p w:rsidR="00A96B94" w:rsidRDefault="00A96B94" w:rsidP="00A96B94">
      <w:pPr>
        <w:rPr>
          <w:rFonts w:ascii="HG丸ｺﾞｼｯｸM-PRO" w:eastAsia="HG丸ｺﾞｼｯｸM-PRO" w:hAnsi="HG丸ｺﾞｼｯｸM-PRO"/>
          <w:szCs w:val="21"/>
        </w:rPr>
      </w:pPr>
    </w:p>
    <w:p w:rsidR="005E3973" w:rsidRDefault="005E3973" w:rsidP="00A96B94">
      <w:pPr>
        <w:rPr>
          <w:rFonts w:ascii="HG丸ｺﾞｼｯｸM-PRO" w:eastAsia="HG丸ｺﾞｼｯｸM-PRO" w:hAnsi="HG丸ｺﾞｼｯｸM-PRO"/>
          <w:szCs w:val="21"/>
        </w:rPr>
      </w:pPr>
    </w:p>
    <w:p w:rsidR="00A96B94" w:rsidRDefault="009669C3" w:rsidP="009669C3">
      <w:pPr>
        <w:pStyle w:val="a9"/>
        <w:rPr>
          <w:szCs w:val="21"/>
        </w:rPr>
      </w:pPr>
      <w:r>
        <w:t xml:space="preserve">表 </w:t>
      </w:r>
      <w:r w:rsidR="00D14CE3">
        <w:fldChar w:fldCharType="begin"/>
      </w:r>
      <w:r w:rsidR="00D14CE3">
        <w:instrText xml:space="preserve"> STYLEREF 2 \s </w:instrText>
      </w:r>
      <w:r w:rsidR="00D14CE3">
        <w:fldChar w:fldCharType="separate"/>
      </w:r>
      <w:r w:rsidR="008B62FF">
        <w:rPr>
          <w:noProof/>
        </w:rPr>
        <w:t>4.3</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2</w:t>
      </w:r>
      <w:r w:rsidR="00D14CE3">
        <w:rPr>
          <w:noProof/>
        </w:rPr>
        <w:fldChar w:fldCharType="end"/>
      </w:r>
      <w:r>
        <w:rPr>
          <w:rFonts w:hint="eastAsia"/>
        </w:rPr>
        <w:t xml:space="preserve">　</w:t>
      </w:r>
      <w:r w:rsidR="00A96B94" w:rsidRPr="003E7DCD">
        <w:rPr>
          <w:rFonts w:hint="eastAsia"/>
          <w:szCs w:val="21"/>
        </w:rPr>
        <w:t>港湾施設における</w:t>
      </w:r>
      <w:r w:rsidR="00A96B94">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○損傷・劣化があり、部分的に補修及び更新の要否を検討する詳細点検が必要であり、リスクが発現した時の社会的影響度が大きい施設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経過観察レベルまで機能回復を行うことを前提に、部分的な補修及び更新を実施する。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なお、「優先対応」施設の中での対応順位については、健全度・社会的影響度の大きさを総合的に勘案して適宜判断を行う。</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状況に応じて、部分的な補修を実施する。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A96B94" w:rsidRPr="00343AA4" w:rsidTr="00A96B94">
        <w:trPr>
          <w:trHeight w:val="494"/>
        </w:trPr>
        <w:tc>
          <w:tcPr>
            <w:tcW w:w="998" w:type="dxa"/>
            <w:tcBorders>
              <w:top w:val="single" w:sz="4" w:space="0" w:color="000000"/>
              <w:left w:val="single" w:sz="4" w:space="0" w:color="auto"/>
              <w:bottom w:val="single" w:sz="4" w:space="0" w:color="000000"/>
              <w:right w:val="single" w:sz="4" w:space="0" w:color="auto"/>
            </w:tcBorders>
            <w:shd w:val="clear" w:color="auto" w:fill="595959" w:themeFill="text1" w:themeFillTint="A6"/>
            <w:noWrap/>
            <w:vAlign w:val="center"/>
          </w:tcPr>
          <w:p w:rsidR="00A96B94" w:rsidRPr="00801EC3" w:rsidRDefault="00A96B94" w:rsidP="00A96B94">
            <w:pPr>
              <w:widowControl/>
              <w:spacing w:line="0" w:lineRule="atLeast"/>
              <w:jc w:val="center"/>
              <w:rPr>
                <w:rFonts w:ascii="HG丸ｺﾞｼｯｸM-PRO" w:eastAsia="HG丸ｺﾞｼｯｸM-PRO" w:hAnsi="HG丸ｺﾞｼｯｸM-PRO" w:cs="ＭＳ Ｐゴシック"/>
                <w:color w:val="FFFFFF" w:themeColor="background1"/>
                <w:kern w:val="0"/>
                <w:sz w:val="20"/>
                <w:szCs w:val="20"/>
              </w:rPr>
            </w:pPr>
            <w:r w:rsidRPr="00801EC3">
              <w:rPr>
                <w:rFonts w:ascii="HG丸ｺﾞｼｯｸM-PRO" w:eastAsia="HG丸ｺﾞｼｯｸM-PRO" w:hAnsi="HG丸ｺﾞｼｯｸM-PRO" w:cs="ＭＳ Ｐゴシック" w:hint="eastAsia"/>
                <w:color w:val="FFFFFF" w:themeColor="background1"/>
                <w:kern w:val="0"/>
                <w:sz w:val="20"/>
                <w:szCs w:val="20"/>
              </w:rPr>
              <w:t>利用制限</w:t>
            </w:r>
          </w:p>
        </w:tc>
        <w:tc>
          <w:tcPr>
            <w:tcW w:w="3685" w:type="dxa"/>
            <w:tcBorders>
              <w:top w:val="nil"/>
              <w:left w:val="single" w:sz="4" w:space="0" w:color="auto"/>
              <w:bottom w:val="single" w:sz="4" w:space="0" w:color="000000"/>
              <w:right w:val="single" w:sz="4" w:space="0" w:color="auto"/>
            </w:tcBorders>
            <w:shd w:val="clear" w:color="auto" w:fill="BFBFBF" w:themeFill="background1" w:themeFillShade="BF"/>
            <w:vAlign w:val="center"/>
          </w:tcPr>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w:t>
            </w:r>
            <w:r>
              <w:rPr>
                <w:rFonts w:ascii="HG丸ｺﾞｼｯｸM-PRO" w:eastAsia="HG丸ｺﾞｼｯｸM-PRO" w:hAnsi="HG丸ｺﾞｼｯｸM-PRO" w:cs="ＭＳ Ｐゴシック" w:hint="eastAsia"/>
                <w:color w:val="000000"/>
                <w:kern w:val="0"/>
                <w:sz w:val="20"/>
                <w:szCs w:val="20"/>
              </w:rPr>
              <w:t>あるものの、施設自体の重要度や利用頻度が低い施設</w:t>
            </w:r>
          </w:p>
        </w:tc>
        <w:tc>
          <w:tcPr>
            <w:tcW w:w="4394"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rsidR="00A96B94" w:rsidRPr="003D6CC9"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施設の利用を制限し、その間「優先対応」施設から対応していく。評価が「順次対応」以下のレベルの施設のみとなった時点で、状況に応じて部分的な補修及び更新を実施する。</w:t>
            </w:r>
          </w:p>
        </w:tc>
      </w:tr>
      <w:tr w:rsidR="00A96B94" w:rsidRPr="00343AA4" w:rsidTr="00A96B94">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補修・更新等の対応は行わ</w:t>
            </w:r>
            <w:r>
              <w:rPr>
                <w:rFonts w:ascii="HG丸ｺﾞｼｯｸM-PRO" w:eastAsia="HG丸ｺﾞｼｯｸM-PRO" w:hAnsi="HG丸ｺﾞｼｯｸM-PRO" w:cs="ＭＳ Ｐゴシック" w:hint="eastAsia"/>
                <w:color w:val="000000"/>
                <w:kern w:val="0"/>
                <w:sz w:val="20"/>
                <w:szCs w:val="20"/>
              </w:rPr>
              <w:t>ず、</w:t>
            </w:r>
            <w:r w:rsidRPr="00343AA4">
              <w:rPr>
                <w:rFonts w:ascii="HG丸ｺﾞｼｯｸM-PRO" w:eastAsia="HG丸ｺﾞｼｯｸM-PRO" w:hAnsi="HG丸ｺﾞｼｯｸM-PRO" w:cs="ＭＳ Ｐゴシック" w:hint="eastAsia"/>
                <w:color w:val="000000"/>
                <w:kern w:val="0"/>
                <w:sz w:val="20"/>
                <w:szCs w:val="20"/>
              </w:rPr>
              <w:t>定期的なパトロール・点検</w:t>
            </w:r>
            <w:r>
              <w:rPr>
                <w:rFonts w:ascii="HG丸ｺﾞｼｯｸM-PRO" w:eastAsia="HG丸ｺﾞｼｯｸM-PRO" w:hAnsi="HG丸ｺﾞｼｯｸM-PRO" w:cs="ＭＳ Ｐゴシック" w:hint="eastAsia"/>
                <w:color w:val="000000"/>
                <w:kern w:val="0"/>
                <w:sz w:val="20"/>
                <w:szCs w:val="20"/>
              </w:rPr>
              <w:t>等</w:t>
            </w:r>
            <w:r w:rsidRPr="00343AA4">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定期点検の頻度については、健全度・社会的影響度の大きさを総合的に勘案して適宜判断を行う。</w:t>
            </w: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5E3973" w:rsidRDefault="005E3973" w:rsidP="00653293">
      <w:pPr>
        <w:jc w:val="left"/>
        <w:rPr>
          <w:rFonts w:ascii="HG丸ｺﾞｼｯｸM-PRO" w:eastAsia="HG丸ｺﾞｼｯｸM-PRO" w:hAnsi="HG丸ｺﾞｼｯｸM-PRO"/>
          <w:b/>
          <w:bCs/>
          <w:szCs w:val="21"/>
        </w:rPr>
      </w:pPr>
    </w:p>
    <w:p w:rsidR="005E3973" w:rsidRPr="008E654F" w:rsidRDefault="005E3973" w:rsidP="00653293">
      <w:pPr>
        <w:jc w:val="left"/>
        <w:rPr>
          <w:rFonts w:ascii="HG丸ｺﾞｼｯｸM-PRO" w:eastAsia="HG丸ｺﾞｼｯｸM-PRO" w:hAnsi="HG丸ｺﾞｼｯｸM-PRO"/>
          <w:b/>
          <w:bCs/>
          <w:szCs w:val="21"/>
        </w:rPr>
      </w:pPr>
    </w:p>
    <w:p w:rsidR="00A96B94" w:rsidRPr="00F34D04" w:rsidRDefault="00653293" w:rsidP="00653293">
      <w:pPr>
        <w:jc w:val="left"/>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＜海岸施設の優先順位の考え方＞</w:t>
      </w:r>
    </w:p>
    <w:p w:rsidR="00653293" w:rsidRPr="00CC085E" w:rsidRDefault="00653293" w:rsidP="00653293">
      <w:pPr>
        <w:jc w:val="left"/>
        <w:rPr>
          <w:rFonts w:ascii="HG丸ｺﾞｼｯｸM-PRO" w:eastAsia="HG丸ｺﾞｼｯｸM-PRO" w:hAnsi="HG丸ｺﾞｼｯｸM-PRO"/>
          <w:bCs/>
          <w:szCs w:val="21"/>
        </w:rPr>
      </w:pPr>
    </w:p>
    <w:p w:rsidR="00A96B94" w:rsidRDefault="00985BE6" w:rsidP="00A96B94">
      <w:pPr>
        <w:jc w:val="left"/>
        <w:rPr>
          <w:rFonts w:ascii="HG丸ｺﾞｼｯｸM-PRO" w:eastAsia="HG丸ｺﾞｼｯｸM-PRO" w:hAnsi="HG丸ｺﾞｼｯｸM-PRO"/>
          <w:bCs/>
          <w:szCs w:val="20"/>
        </w:rPr>
      </w:pPr>
      <w:r w:rsidRPr="00985BE6">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928448" behindDoc="0" locked="0" layoutInCell="1" allowOverlap="1" wp14:anchorId="1FB91217" wp14:editId="19F7B921">
                <wp:simplePos x="0" y="0"/>
                <wp:positionH relativeFrom="column">
                  <wp:posOffset>3900170</wp:posOffset>
                </wp:positionH>
                <wp:positionV relativeFrom="paragraph">
                  <wp:posOffset>80645</wp:posOffset>
                </wp:positionV>
                <wp:extent cx="2028825" cy="2369820"/>
                <wp:effectExtent l="0" t="0" r="0" b="0"/>
                <wp:wrapNone/>
                <wp:docPr id="3139" name="テキスト ボックス 3139"/>
                <wp:cNvGraphicFramePr/>
                <a:graphic xmlns:a="http://schemas.openxmlformats.org/drawingml/2006/main">
                  <a:graphicData uri="http://schemas.microsoft.com/office/word/2010/wordprocessingShape">
                    <wps:wsp>
                      <wps:cNvSpPr txBox="1"/>
                      <wps:spPr>
                        <a:xfrm>
                          <a:off x="0" y="0"/>
                          <a:ext cx="2028825" cy="2369820"/>
                        </a:xfrm>
                        <a:prstGeom prst="rect">
                          <a:avLst/>
                        </a:prstGeom>
                        <a:noFill/>
                        <a:ln w="6350">
                          <a:noFill/>
                        </a:ln>
                        <a:effectLst/>
                      </wps:spPr>
                      <wps:txbx>
                        <w:txbxContent>
                          <w:p w:rsidR="00E4456D" w:rsidRDefault="00E4456D"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w:t>
                            </w:r>
                          </w:p>
                          <w:p w:rsidR="00E4456D" w:rsidRDefault="00E4456D" w:rsidP="00653293">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E4456D" w:rsidRDefault="00E4456D" w:rsidP="00653293">
                            <w:pPr>
                              <w:spacing w:line="240" w:lineRule="exact"/>
                              <w:ind w:firstLineChars="200" w:firstLine="360"/>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損傷度ランク（A～Dランク）</w:t>
                            </w:r>
                          </w:p>
                          <w:p w:rsidR="00E4456D" w:rsidRDefault="00E4456D" w:rsidP="00653293">
                            <w:pPr>
                              <w:spacing w:line="240" w:lineRule="exact"/>
                              <w:rPr>
                                <w:rFonts w:ascii="HG丸ｺﾞｼｯｸM-PRO" w:eastAsia="HG丸ｺﾞｼｯｸM-PRO" w:hAnsi="HG丸ｺﾞｼｯｸM-PRO" w:cs="ＭＳ 明朝"/>
                                <w:sz w:val="20"/>
                              </w:rPr>
                            </w:pPr>
                          </w:p>
                          <w:p w:rsidR="00E4456D" w:rsidRDefault="00E4456D"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E4456D" w:rsidRDefault="00E4456D"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E4456D" w:rsidRDefault="00E4456D"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E4456D" w:rsidRDefault="00E4456D"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E4456D" w:rsidRDefault="00E4456D"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margin-left:307.1pt;margin-top:6.35pt;width:159.75pt;height:186.6pt;z-index:2539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" filled="f" stroked="f" strokeweight=".5pt">
                <v:textbox>
                  <w:txbxContent>
                    <w:p w:rsidR="00E4456D" w:rsidRDefault="00E4456D"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w:t>
                      </w:r>
                    </w:p>
                    <w:p w:rsidR="00E4456D" w:rsidRDefault="00E4456D" w:rsidP="00653293">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E4456D" w:rsidRDefault="00E4456D" w:rsidP="00653293">
                      <w:pPr>
                        <w:spacing w:line="240" w:lineRule="exact"/>
                        <w:ind w:firstLineChars="200" w:firstLine="360"/>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損傷度ランク（A～Dランク）</w:t>
                      </w:r>
                    </w:p>
                    <w:p w:rsidR="00E4456D" w:rsidRDefault="00E4456D" w:rsidP="00653293">
                      <w:pPr>
                        <w:spacing w:line="240" w:lineRule="exact"/>
                        <w:rPr>
                          <w:rFonts w:ascii="HG丸ｺﾞｼｯｸM-PRO" w:eastAsia="HG丸ｺﾞｼｯｸM-PRO" w:hAnsi="HG丸ｺﾞｼｯｸM-PRO" w:cs="ＭＳ 明朝"/>
                          <w:sz w:val="20"/>
                        </w:rPr>
                      </w:pPr>
                    </w:p>
                    <w:p w:rsidR="00E4456D" w:rsidRDefault="00E4456D"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E4456D" w:rsidRDefault="00E4456D"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E4456D" w:rsidRDefault="00E4456D"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E4456D" w:rsidRDefault="00E4456D"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E4456D" w:rsidRDefault="00E4456D"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v:textbox>
              </v:shape>
            </w:pict>
          </mc:Fallback>
        </mc:AlternateContent>
      </w:r>
      <w:r w:rsidR="00A96B94">
        <w:rPr>
          <w:rFonts w:hint="eastAsia"/>
          <w:noProof/>
        </w:rPr>
        <mc:AlternateContent>
          <mc:Choice Requires="wps">
            <w:drawing>
              <wp:anchor distT="0" distB="0" distL="114300" distR="114300" simplePos="0" relativeHeight="253963264" behindDoc="0" locked="0" layoutInCell="1" allowOverlap="1" wp14:anchorId="4F85D704" wp14:editId="5C969EDA">
                <wp:simplePos x="0" y="0"/>
                <wp:positionH relativeFrom="column">
                  <wp:posOffset>443816</wp:posOffset>
                </wp:positionH>
                <wp:positionV relativeFrom="paragraph">
                  <wp:posOffset>88216</wp:posOffset>
                </wp:positionV>
                <wp:extent cx="1103532" cy="741577"/>
                <wp:effectExtent l="0" t="0" r="20955" b="20955"/>
                <wp:wrapNone/>
                <wp:docPr id="38915"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alpha val="5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963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" fillcolor="#febadc" strokecolor="windowText" strokeweight="1.25pt">
                <v:fill opacity="32896f"/>
              </v:roundrect>
            </w:pict>
          </mc:Fallback>
        </mc:AlternateContent>
      </w:r>
      <w:r w:rsidR="00A96B94">
        <w:rPr>
          <w:rFonts w:hint="eastAsia"/>
          <w:noProof/>
        </w:rPr>
        <mc:AlternateContent>
          <mc:Choice Requires="wps">
            <w:drawing>
              <wp:anchor distT="0" distB="0" distL="114300" distR="114300" simplePos="0" relativeHeight="253964288" behindDoc="0" locked="0" layoutInCell="1" allowOverlap="1" wp14:anchorId="1958E857" wp14:editId="02D60E9A">
                <wp:simplePos x="0" y="0"/>
                <wp:positionH relativeFrom="column">
                  <wp:posOffset>1592678</wp:posOffset>
                </wp:positionH>
                <wp:positionV relativeFrom="paragraph">
                  <wp:posOffset>88216</wp:posOffset>
                </wp:positionV>
                <wp:extent cx="1103532" cy="741577"/>
                <wp:effectExtent l="0" t="0" r="20955" b="20955"/>
                <wp:wrapNone/>
                <wp:docPr id="38916" name="角丸四角形 3891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6" o:spid="_x0000_s1026" style="position:absolute;left:0;text-align:left;margin-left:125.4pt;margin-top:6.95pt;width:86.9pt;height:58.4pt;z-index:253964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E0gg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965312" behindDoc="0" locked="0" layoutInCell="1" allowOverlap="1" wp14:anchorId="68FAD7E0" wp14:editId="7A38937A">
                <wp:simplePos x="0" y="0"/>
                <wp:positionH relativeFrom="column">
                  <wp:posOffset>2741539</wp:posOffset>
                </wp:positionH>
                <wp:positionV relativeFrom="paragraph">
                  <wp:posOffset>88216</wp:posOffset>
                </wp:positionV>
                <wp:extent cx="1103532" cy="741577"/>
                <wp:effectExtent l="0" t="0" r="20955" b="20955"/>
                <wp:wrapNone/>
                <wp:docPr id="38917" name="角丸四角形 389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7" o:spid="_x0000_s1026" style="position:absolute;left:0;text-align:left;margin-left:215.85pt;margin-top:6.95pt;width:86.9pt;height:58.4pt;z-index:253965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973504" behindDoc="0" locked="0" layoutInCell="1" allowOverlap="1" wp14:anchorId="677E9DC3" wp14:editId="7F773800">
                <wp:simplePos x="0" y="0"/>
                <wp:positionH relativeFrom="column">
                  <wp:posOffset>341747</wp:posOffset>
                </wp:positionH>
                <wp:positionV relativeFrom="paragraph">
                  <wp:posOffset>104546</wp:posOffset>
                </wp:positionV>
                <wp:extent cx="0" cy="2371936"/>
                <wp:effectExtent l="95250" t="38100" r="57150" b="9525"/>
                <wp:wrapNone/>
                <wp:docPr id="47325" name="直線矢印コネクタ 47325"/>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5" o:spid="_x0000_s1026" type="#_x0000_t32" style="position:absolute;left:0;text-align:left;margin-left:26.9pt;margin-top:8.25pt;width:0;height:186.75pt;flip:y;z-index:253973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An1&#10;xvk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86816" behindDoc="0" locked="0" layoutInCell="1" allowOverlap="1" wp14:anchorId="1BAC4300" wp14:editId="3A93192A">
                <wp:simplePos x="0" y="0"/>
                <wp:positionH relativeFrom="column">
                  <wp:posOffset>524217</wp:posOffset>
                </wp:positionH>
                <wp:positionV relativeFrom="paragraph">
                  <wp:posOffset>37856</wp:posOffset>
                </wp:positionV>
                <wp:extent cx="937260" cy="421640"/>
                <wp:effectExtent l="0" t="0" r="0" b="0"/>
                <wp:wrapNone/>
                <wp:docPr id="47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0" type="#_x0000_t202" style="position:absolute;margin-left:41.3pt;margin-top:3pt;width:73.8pt;height:33.2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N945bJHAgAA&#10;RwQAAA4AAAAAAAAAAAAAAAAALgIAAGRycy9lMm9Eb2MueG1sUEsBAi0AFAAGAAgAAAAhAEjpjE3c&#10;AAAABwEAAA8AAAAAAAAAAAAAAAAAoQQAAGRycy9kb3ducmV2LnhtbFBLBQYAAAAABAAEAPMAAACq&#10;BQ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v:textbox>
              </v:shape>
            </w:pict>
          </mc:Fallback>
        </mc:AlternateContent>
      </w:r>
      <w:r>
        <w:rPr>
          <w:rFonts w:hint="eastAsia"/>
          <w:noProof/>
        </w:rPr>
        <mc:AlternateContent>
          <mc:Choice Requires="wps">
            <w:drawing>
              <wp:anchor distT="0" distB="0" distL="114300" distR="114300" simplePos="0" relativeHeight="253985792" behindDoc="0" locked="0" layoutInCell="1" allowOverlap="1" wp14:anchorId="383922A5" wp14:editId="02F2EB3D">
                <wp:simplePos x="0" y="0"/>
                <wp:positionH relativeFrom="column">
                  <wp:posOffset>1667315</wp:posOffset>
                </wp:positionH>
                <wp:positionV relativeFrom="paragraph">
                  <wp:posOffset>35560</wp:posOffset>
                </wp:positionV>
                <wp:extent cx="937260" cy="421640"/>
                <wp:effectExtent l="0" t="0" r="0" b="0"/>
                <wp:wrapNone/>
                <wp:docPr id="47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1" type="#_x0000_t202" style="position:absolute;margin-left:131.3pt;margin-top:2.8pt;width:73.8pt;height:33.2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966336" behindDoc="0" locked="0" layoutInCell="1" allowOverlap="1" wp14:anchorId="3C3727BA" wp14:editId="2AFBD6A0">
                <wp:simplePos x="0" y="0"/>
                <wp:positionH relativeFrom="column">
                  <wp:posOffset>2827020</wp:posOffset>
                </wp:positionH>
                <wp:positionV relativeFrom="paragraph">
                  <wp:posOffset>36049</wp:posOffset>
                </wp:positionV>
                <wp:extent cx="937260" cy="421640"/>
                <wp:effectExtent l="0" t="0" r="0" b="0"/>
                <wp:wrapNone/>
                <wp:docPr id="32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2" type="#_x0000_t202" style="position:absolute;margin-left:222.6pt;margin-top:2.85pt;width:73.8pt;height:33.2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Pr>
          <w:rFonts w:hint="eastAsia"/>
          <w:noProof/>
        </w:rPr>
        <mc:AlternateContent>
          <mc:Choice Requires="wps">
            <w:drawing>
              <wp:anchor distT="0" distB="0" distL="114300" distR="114300" simplePos="0" relativeHeight="253975552" behindDoc="0" locked="0" layoutInCell="1" allowOverlap="1" wp14:anchorId="1A65909E" wp14:editId="4569C4BB">
                <wp:simplePos x="0" y="0"/>
                <wp:positionH relativeFrom="column">
                  <wp:posOffset>39370</wp:posOffset>
                </wp:positionH>
                <wp:positionV relativeFrom="paragraph">
                  <wp:posOffset>81915</wp:posOffset>
                </wp:positionV>
                <wp:extent cx="266700" cy="369570"/>
                <wp:effectExtent l="0" t="0" r="0" b="0"/>
                <wp:wrapNone/>
                <wp:docPr id="32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23" type="#_x0000_t202" style="position:absolute;margin-left:3.1pt;margin-top:6.45pt;width:21pt;height:29.1pt;z-index:25397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" filled="f" stroked="f" strokeweight=".5pt">
                <v:textbo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67360" behindDoc="0" locked="0" layoutInCell="1" allowOverlap="1" wp14:anchorId="05AD10C8" wp14:editId="5B6969C6">
                <wp:simplePos x="0" y="0"/>
                <wp:positionH relativeFrom="column">
                  <wp:posOffset>443816</wp:posOffset>
                </wp:positionH>
                <wp:positionV relativeFrom="paragraph">
                  <wp:posOffset>191770</wp:posOffset>
                </wp:positionV>
                <wp:extent cx="1103532" cy="741577"/>
                <wp:effectExtent l="0" t="0" r="20955" b="20955"/>
                <wp:wrapNone/>
                <wp:docPr id="38924" name="角丸四角形 389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4" o:spid="_x0000_s1026" style="position:absolute;left:0;text-align:left;margin-left:34.95pt;margin-top:15.1pt;width:86.9pt;height:58.4pt;z-index:253967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" fillcolor="#ffe98b" strokecolor="windowText" strokeweight="1.25pt"/>
            </w:pict>
          </mc:Fallback>
        </mc:AlternateContent>
      </w:r>
      <w:r>
        <w:rPr>
          <w:rFonts w:hint="eastAsia"/>
          <w:noProof/>
        </w:rPr>
        <mc:AlternateContent>
          <mc:Choice Requires="wps">
            <w:drawing>
              <wp:anchor distT="0" distB="0" distL="114300" distR="114300" simplePos="0" relativeHeight="253968384" behindDoc="0" locked="0" layoutInCell="1" allowOverlap="1" wp14:anchorId="760BB5B5" wp14:editId="3A46C65B">
                <wp:simplePos x="0" y="0"/>
                <wp:positionH relativeFrom="column">
                  <wp:posOffset>1592678</wp:posOffset>
                </wp:positionH>
                <wp:positionV relativeFrom="paragraph">
                  <wp:posOffset>183955</wp:posOffset>
                </wp:positionV>
                <wp:extent cx="1103532" cy="741578"/>
                <wp:effectExtent l="0" t="0" r="20955" b="20955"/>
                <wp:wrapNone/>
                <wp:docPr id="322" name="角丸四角形 322"/>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2" o:spid="_x0000_s1026" style="position:absolute;left:0;text-align:left;margin-left:125.4pt;margin-top:14.5pt;width:86.9pt;height:58.4pt;z-index:253968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BEnRgZ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969408" behindDoc="0" locked="0" layoutInCell="1" allowOverlap="1" wp14:anchorId="48347696" wp14:editId="1FB6370E">
                <wp:simplePos x="0" y="0"/>
                <wp:positionH relativeFrom="column">
                  <wp:posOffset>2741539</wp:posOffset>
                </wp:positionH>
                <wp:positionV relativeFrom="paragraph">
                  <wp:posOffset>183955</wp:posOffset>
                </wp:positionV>
                <wp:extent cx="1103532" cy="741577"/>
                <wp:effectExtent l="0" t="0" r="20955" b="20955"/>
                <wp:wrapNone/>
                <wp:docPr id="38926" name="角丸四角形 3892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EA90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6" o:spid="_x0000_s1026" style="position:absolute;left:0;text-align:left;margin-left:215.85pt;margin-top:14.5pt;width:86.9pt;height:58.4pt;z-index:253969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" fillcolor="#dea900" strokecolor="windowText" strokeweight="1.25pt"/>
            </w:pict>
          </mc:Fallback>
        </mc:AlternateContent>
      </w:r>
      <w:r>
        <w:rPr>
          <w:rFonts w:hint="eastAsia"/>
          <w:noProof/>
        </w:rPr>
        <mc:AlternateContent>
          <mc:Choice Requires="wps">
            <w:drawing>
              <wp:anchor distT="0" distB="0" distL="114300" distR="114300" simplePos="0" relativeHeight="253978624" behindDoc="0" locked="0" layoutInCell="1" allowOverlap="1" wp14:anchorId="2C6AD068" wp14:editId="18C9E1BA">
                <wp:simplePos x="0" y="0"/>
                <wp:positionH relativeFrom="column">
                  <wp:posOffset>-158750</wp:posOffset>
                </wp:positionH>
                <wp:positionV relativeFrom="paragraph">
                  <wp:posOffset>211455</wp:posOffset>
                </wp:positionV>
                <wp:extent cx="267335" cy="888365"/>
                <wp:effectExtent l="0" t="0" r="0" b="6985"/>
                <wp:wrapNone/>
                <wp:docPr id="38927" name="テキスト ボックス 38927"/>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27" o:spid="_x0000_s1224" type="#_x0000_t202" style="position:absolute;margin-left:-12.5pt;margin-top:16.65pt;width:21.05pt;height:69.95pt;z-index:2539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" filled="f" stroked="f" strokeweight=".5pt">
                <v:textbo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89888" behindDoc="0" locked="0" layoutInCell="1" allowOverlap="1" wp14:anchorId="13E55C0A" wp14:editId="61089956">
                <wp:simplePos x="0" y="0"/>
                <wp:positionH relativeFrom="column">
                  <wp:posOffset>539653</wp:posOffset>
                </wp:positionH>
                <wp:positionV relativeFrom="paragraph">
                  <wp:posOffset>121920</wp:posOffset>
                </wp:positionV>
                <wp:extent cx="937260" cy="421640"/>
                <wp:effectExtent l="0" t="0" r="0" b="0"/>
                <wp:wrapNone/>
                <wp:docPr id="389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5" type="#_x0000_t202" style="position:absolute;margin-left:42.5pt;margin-top:9.6pt;width:73.8pt;height:33.2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v:textbox>
              </v:shape>
            </w:pict>
          </mc:Fallback>
        </mc:AlternateContent>
      </w:r>
      <w:r>
        <w:rPr>
          <w:rFonts w:hint="eastAsia"/>
          <w:noProof/>
        </w:rPr>
        <mc:AlternateContent>
          <mc:Choice Requires="wps">
            <w:drawing>
              <wp:anchor distT="0" distB="0" distL="114300" distR="114300" simplePos="0" relativeHeight="253988864" behindDoc="0" locked="0" layoutInCell="1" allowOverlap="1" wp14:anchorId="21EF70CE" wp14:editId="79C74C46">
                <wp:simplePos x="0" y="0"/>
                <wp:positionH relativeFrom="column">
                  <wp:posOffset>2827117</wp:posOffset>
                </wp:positionH>
                <wp:positionV relativeFrom="paragraph">
                  <wp:posOffset>124460</wp:posOffset>
                </wp:positionV>
                <wp:extent cx="937260" cy="421640"/>
                <wp:effectExtent l="0" t="0" r="0" b="0"/>
                <wp:wrapNone/>
                <wp:docPr id="3892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6" type="#_x0000_t202" style="position:absolute;margin-left:222.6pt;margin-top:9.8pt;width:73.8pt;height:33.2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v:textbox>
              </v:shape>
            </w:pict>
          </mc:Fallback>
        </mc:AlternateContent>
      </w:r>
      <w:r>
        <w:rPr>
          <w:rFonts w:hint="eastAsia"/>
          <w:noProof/>
        </w:rPr>
        <mc:AlternateContent>
          <mc:Choice Requires="wps">
            <w:drawing>
              <wp:anchor distT="0" distB="0" distL="114300" distR="114300" simplePos="0" relativeHeight="253987840" behindDoc="0" locked="0" layoutInCell="1" allowOverlap="1" wp14:anchorId="6DC61788" wp14:editId="6381B138">
                <wp:simplePos x="0" y="0"/>
                <wp:positionH relativeFrom="column">
                  <wp:posOffset>1677475</wp:posOffset>
                </wp:positionH>
                <wp:positionV relativeFrom="paragraph">
                  <wp:posOffset>121920</wp:posOffset>
                </wp:positionV>
                <wp:extent cx="937260" cy="421640"/>
                <wp:effectExtent l="0" t="0" r="0" b="0"/>
                <wp:wrapNone/>
                <wp:docPr id="3893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7" type="#_x0000_t202" style="position:absolute;margin-left:132.1pt;margin-top:9.6pt;width:73.8pt;height:33.2pt;z-index:2539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v:textbox>
              </v:shape>
            </w:pict>
          </mc:Fallback>
        </mc:AlternateContent>
      </w:r>
      <w:r>
        <w:rPr>
          <w:rFonts w:hint="eastAsia"/>
          <w:noProof/>
        </w:rPr>
        <mc:AlternateContent>
          <mc:Choice Requires="wps">
            <w:drawing>
              <wp:anchor distT="0" distB="0" distL="114300" distR="114300" simplePos="0" relativeHeight="253979648" behindDoc="0" locked="0" layoutInCell="1" allowOverlap="1" wp14:anchorId="01789215" wp14:editId="0988CFDA">
                <wp:simplePos x="0" y="0"/>
                <wp:positionH relativeFrom="column">
                  <wp:posOffset>35560</wp:posOffset>
                </wp:positionH>
                <wp:positionV relativeFrom="paragraph">
                  <wp:posOffset>178064</wp:posOffset>
                </wp:positionV>
                <wp:extent cx="266700" cy="369570"/>
                <wp:effectExtent l="0" t="0" r="0" b="0"/>
                <wp:wrapNone/>
                <wp:docPr id="3893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28" type="#_x0000_t202" style="position:absolute;margin-left:2.8pt;margin-top:14pt;width:21pt;height:29.1pt;z-index:25397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" filled="f" stroked="f" strokeweight=".5pt">
                <v:textbo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A96B94"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970432" behindDoc="0" locked="0" layoutInCell="1" allowOverlap="1" wp14:anchorId="609A95B7" wp14:editId="256E89AD">
                <wp:simplePos x="0" y="0"/>
                <wp:positionH relativeFrom="column">
                  <wp:posOffset>443816</wp:posOffset>
                </wp:positionH>
                <wp:positionV relativeFrom="paragraph">
                  <wp:posOffset>66724</wp:posOffset>
                </wp:positionV>
                <wp:extent cx="1103532" cy="741577"/>
                <wp:effectExtent l="0" t="0" r="20955" b="20955"/>
                <wp:wrapNone/>
                <wp:docPr id="38932" name="角丸四角形 38932"/>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32" o:spid="_x0000_s1026" style="position:absolute;left:0;text-align:left;margin-left:34.95pt;margin-top:5.25pt;width:86.9pt;height:58.4pt;z-index:253970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AkgeKA&#10;AgAA0QQAAA4AAAAAAAAAAAAAAAAALgIAAGRycy9lMm9Eb2MueG1sUEsBAi0AFAAGAAgAAAAhABDJ&#10;047fAAAACQEAAA8AAAAAAAAAAAAAAAAA2gQAAGRycy9kb3ducmV2LnhtbFBLBQYAAAAABAAEAPMA&#10;AADmBQAAAAA=&#10;" fillcolor="#d0ebb3" strokecolor="windowText" strokeweight="1.25pt"/>
            </w:pict>
          </mc:Fallback>
        </mc:AlternateContent>
      </w:r>
      <w:r>
        <w:rPr>
          <w:rFonts w:hint="eastAsia"/>
          <w:noProof/>
        </w:rPr>
        <mc:AlternateContent>
          <mc:Choice Requires="wps">
            <w:drawing>
              <wp:anchor distT="0" distB="0" distL="114300" distR="114300" simplePos="0" relativeHeight="253971456" behindDoc="0" locked="0" layoutInCell="1" allowOverlap="1" wp14:anchorId="1CA47B34" wp14:editId="6D174D0F">
                <wp:simplePos x="0" y="0"/>
                <wp:positionH relativeFrom="column">
                  <wp:posOffset>1592678</wp:posOffset>
                </wp:positionH>
                <wp:positionV relativeFrom="paragraph">
                  <wp:posOffset>66724</wp:posOffset>
                </wp:positionV>
                <wp:extent cx="1103532" cy="741577"/>
                <wp:effectExtent l="0" t="0" r="20955" b="20955"/>
                <wp:wrapNone/>
                <wp:docPr id="323" name="角丸四角形 323"/>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3" o:spid="_x0000_s1026" style="position:absolute;left:0;text-align:left;margin-left:125.4pt;margin-top:5.25pt;width:86.9pt;height:58.4pt;z-index:253971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DJ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FZEQyY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Pr>
          <w:rFonts w:hint="eastAsia"/>
          <w:noProof/>
        </w:rPr>
        <mc:AlternateContent>
          <mc:Choice Requires="wps">
            <w:drawing>
              <wp:anchor distT="0" distB="0" distL="114300" distR="114300" simplePos="0" relativeHeight="253972480" behindDoc="0" locked="0" layoutInCell="1" allowOverlap="1" wp14:anchorId="31F42A1E" wp14:editId="7F008980">
                <wp:simplePos x="0" y="0"/>
                <wp:positionH relativeFrom="column">
                  <wp:posOffset>2741539</wp:posOffset>
                </wp:positionH>
                <wp:positionV relativeFrom="paragraph">
                  <wp:posOffset>66724</wp:posOffset>
                </wp:positionV>
                <wp:extent cx="1103532" cy="741577"/>
                <wp:effectExtent l="0" t="0" r="20955" b="20955"/>
                <wp:wrapNone/>
                <wp:docPr id="324" name="角丸四角形 3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4" o:spid="_x0000_s1026" style="position:absolute;left:0;text-align:left;margin-left:215.85pt;margin-top:5.25pt;width:86.9pt;height:58.4pt;z-index:253972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" fillcolor="#74b230" strokecolor="windowText" strokeweight="1.25pt"/>
            </w:pict>
          </mc:Fallback>
        </mc:AlternateContent>
      </w:r>
      <w:r>
        <w:rPr>
          <w:rFonts w:hint="eastAsia"/>
          <w:noProof/>
        </w:rPr>
        <mc:AlternateContent>
          <mc:Choice Requires="wps">
            <w:drawing>
              <wp:anchor distT="0" distB="0" distL="114300" distR="114300" simplePos="0" relativeHeight="253980672" behindDoc="0" locked="0" layoutInCell="1" allowOverlap="1" wp14:anchorId="52A7F413" wp14:editId="104B716B">
                <wp:simplePos x="0" y="0"/>
                <wp:positionH relativeFrom="column">
                  <wp:posOffset>52969</wp:posOffset>
                </wp:positionH>
                <wp:positionV relativeFrom="paragraph">
                  <wp:posOffset>134620</wp:posOffset>
                </wp:positionV>
                <wp:extent cx="361591" cy="672033"/>
                <wp:effectExtent l="0" t="0" r="0" b="0"/>
                <wp:wrapNone/>
                <wp:docPr id="325" name="テキスト ボックス 3137"/>
                <wp:cNvGraphicFramePr/>
                <a:graphic xmlns:a="http://schemas.openxmlformats.org/drawingml/2006/main">
                  <a:graphicData uri="http://schemas.microsoft.com/office/word/2010/wordprocessingShape">
                    <wps:wsp>
                      <wps:cNvSpPr txBox="1"/>
                      <wps:spPr>
                        <a:xfrm>
                          <a:off x="0" y="0"/>
                          <a:ext cx="361591" cy="672033"/>
                        </a:xfrm>
                        <a:prstGeom prst="rect">
                          <a:avLst/>
                        </a:prstGeom>
                        <a:noFill/>
                        <a:ln w="6350">
                          <a:noFill/>
                        </a:ln>
                        <a:effectLst/>
                      </wps:spPr>
                      <wps:txbx>
                        <w:txbxContent>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9" type="#_x0000_t202" style="position:absolute;left:0;text-align:left;margin-left:4.15pt;margin-top:10.6pt;width:28.45pt;height:52.9pt;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" filled="f" stroked="f" strokeweight=".5pt">
                <v:textbox>
                  <w:txbxContent>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E4456D" w:rsidRDefault="00E4456D"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92960" behindDoc="0" locked="0" layoutInCell="1" allowOverlap="1" wp14:anchorId="394ADAA8" wp14:editId="07B32F22">
                <wp:simplePos x="0" y="0"/>
                <wp:positionH relativeFrom="column">
                  <wp:posOffset>536331</wp:posOffset>
                </wp:positionH>
                <wp:positionV relativeFrom="paragraph">
                  <wp:posOffset>-1270</wp:posOffset>
                </wp:positionV>
                <wp:extent cx="937260" cy="421640"/>
                <wp:effectExtent l="0" t="0" r="0" b="0"/>
                <wp:wrapNone/>
                <wp:docPr id="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0" type="#_x0000_t202" style="position:absolute;left:0;text-align:left;margin-left:42.25pt;margin-top:-.1pt;width:73.8pt;height:33.2pt;z-index:2539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v:textbox>
              </v:shape>
            </w:pict>
          </mc:Fallback>
        </mc:AlternateContent>
      </w:r>
      <w:r>
        <w:rPr>
          <w:rFonts w:hint="eastAsia"/>
          <w:noProof/>
        </w:rPr>
        <mc:AlternateContent>
          <mc:Choice Requires="wps">
            <w:drawing>
              <wp:anchor distT="0" distB="0" distL="114300" distR="114300" simplePos="0" relativeHeight="253991936" behindDoc="0" locked="0" layoutInCell="1" allowOverlap="1" wp14:anchorId="0023E580" wp14:editId="7C28112D">
                <wp:simplePos x="0" y="0"/>
                <wp:positionH relativeFrom="column">
                  <wp:posOffset>1677475</wp:posOffset>
                </wp:positionH>
                <wp:positionV relativeFrom="paragraph">
                  <wp:posOffset>-1270</wp:posOffset>
                </wp:positionV>
                <wp:extent cx="937260" cy="421640"/>
                <wp:effectExtent l="0" t="0" r="0" b="0"/>
                <wp:wrapNone/>
                <wp:docPr id="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1" type="#_x0000_t202" style="position:absolute;left:0;text-align:left;margin-left:132.1pt;margin-top:-.1pt;width:73.8pt;height:33.2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v:textbox>
              </v:shape>
            </w:pict>
          </mc:Fallback>
        </mc:AlternateContent>
      </w:r>
      <w:r>
        <w:rPr>
          <w:rFonts w:hint="eastAsia"/>
          <w:noProof/>
        </w:rPr>
        <mc:AlternateContent>
          <mc:Choice Requires="wps">
            <w:drawing>
              <wp:anchor distT="0" distB="0" distL="114300" distR="114300" simplePos="0" relativeHeight="253990912" behindDoc="0" locked="0" layoutInCell="1" allowOverlap="1" wp14:anchorId="2827D599" wp14:editId="1B3A262D">
                <wp:simplePos x="0" y="0"/>
                <wp:positionH relativeFrom="column">
                  <wp:posOffset>2817690</wp:posOffset>
                </wp:positionH>
                <wp:positionV relativeFrom="paragraph">
                  <wp:posOffset>-1270</wp:posOffset>
                </wp:positionV>
                <wp:extent cx="937260" cy="421640"/>
                <wp:effectExtent l="0" t="0" r="0" b="0"/>
                <wp:wrapNone/>
                <wp:docPr id="3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2" type="#_x0000_t202" style="position:absolute;left:0;text-align:left;margin-left:221.85pt;margin-top:-.1pt;width:73.8pt;height:33.2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" filled="f" stroked="f" strokeweight=".5pt">
                <v:textbox inset="1mm,0,1mm,0">
                  <w:txbxContent>
                    <w:p w:rsidR="00E4456D" w:rsidRDefault="00E4456D"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E4456D" w:rsidRPr="00211E7F" w:rsidRDefault="00E4456D"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81696" behindDoc="0" locked="0" layoutInCell="1" allowOverlap="1" wp14:anchorId="20D74CCA" wp14:editId="7EA99CF3">
                <wp:simplePos x="0" y="0"/>
                <wp:positionH relativeFrom="column">
                  <wp:posOffset>2024380</wp:posOffset>
                </wp:positionH>
                <wp:positionV relativeFrom="paragraph">
                  <wp:posOffset>174625</wp:posOffset>
                </wp:positionV>
                <wp:extent cx="267335" cy="370205"/>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9" o:spid="_x0000_s1233" type="#_x0000_t202" style="position:absolute;left:0;text-align:left;margin-left:159.4pt;margin-top:13.75pt;width:21.05pt;height:29.15pt;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" filled="f" stroked="f" strokeweight=".5pt">
                <v:textbox>
                  <w:txbxContent>
                    <w:p w:rsidR="00E4456D" w:rsidRDefault="00E4456D"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76576" behindDoc="0" locked="0" layoutInCell="1" allowOverlap="1" wp14:anchorId="4BF6FFA0" wp14:editId="5DB985CC">
                <wp:simplePos x="0" y="0"/>
                <wp:positionH relativeFrom="column">
                  <wp:posOffset>3187700</wp:posOffset>
                </wp:positionH>
                <wp:positionV relativeFrom="paragraph">
                  <wp:posOffset>164465</wp:posOffset>
                </wp:positionV>
                <wp:extent cx="266700" cy="369570"/>
                <wp:effectExtent l="0" t="0" r="0" b="0"/>
                <wp:wrapNone/>
                <wp:docPr id="330"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4" type="#_x0000_t202" style="position:absolute;left:0;text-align:left;margin-left:251pt;margin-top:12.95pt;width:21pt;height:29.1pt;z-index:25397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" filled="f" stroked="f" strokeweight=".5pt">
                <v:textbo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962240" behindDoc="0" locked="0" layoutInCell="1" allowOverlap="1" wp14:anchorId="314ED9CC" wp14:editId="39063629">
                <wp:simplePos x="0" y="0"/>
                <wp:positionH relativeFrom="column">
                  <wp:posOffset>897255</wp:posOffset>
                </wp:positionH>
                <wp:positionV relativeFrom="paragraph">
                  <wp:posOffset>161290</wp:posOffset>
                </wp:positionV>
                <wp:extent cx="267335" cy="370205"/>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1" o:spid="_x0000_s1235" type="#_x0000_t202" style="position:absolute;left:0;text-align:left;margin-left:70.65pt;margin-top:12.7pt;width:21.05pt;height:29.15pt;z-index:2539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" filled="f" stroked="f" strokeweight=".5pt">
                <v:textbo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74528" behindDoc="0" locked="0" layoutInCell="1" allowOverlap="1" wp14:anchorId="3E588E93" wp14:editId="66626269">
                <wp:simplePos x="0" y="0"/>
                <wp:positionH relativeFrom="column">
                  <wp:posOffset>341747</wp:posOffset>
                </wp:positionH>
                <wp:positionV relativeFrom="paragraph">
                  <wp:posOffset>199106</wp:posOffset>
                </wp:positionV>
                <wp:extent cx="3614147" cy="0"/>
                <wp:effectExtent l="0" t="95250" r="0" b="114300"/>
                <wp:wrapNone/>
                <wp:docPr id="47169" name="直線矢印コネクタ 47169"/>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169" o:spid="_x0000_s1026" type="#_x0000_t32" style="position:absolute;left:0;text-align:left;margin-left:26.9pt;margin-top:15.7pt;width:284.6pt;height:0;z-index:253974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ClFwJU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001DD8" w:rsidP="00A96B94">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4192640" behindDoc="0" locked="0" layoutInCell="1" allowOverlap="1" wp14:anchorId="67663B25" wp14:editId="57F7F4F3">
                <wp:simplePos x="0" y="0"/>
                <wp:positionH relativeFrom="column">
                  <wp:posOffset>3843655</wp:posOffset>
                </wp:positionH>
                <wp:positionV relativeFrom="paragraph">
                  <wp:posOffset>208280</wp:posOffset>
                </wp:positionV>
                <wp:extent cx="2322195" cy="266700"/>
                <wp:effectExtent l="57150" t="38100" r="78105" b="95250"/>
                <wp:wrapNone/>
                <wp:docPr id="270" name="正方形/長方形 270"/>
                <wp:cNvGraphicFramePr/>
                <a:graphic xmlns:a="http://schemas.openxmlformats.org/drawingml/2006/main">
                  <a:graphicData uri="http://schemas.microsoft.com/office/word/2010/wordprocessingShape">
                    <wps:wsp>
                      <wps:cNvSpPr/>
                      <wps:spPr>
                        <a:xfrm>
                          <a:off x="0" y="0"/>
                          <a:ext cx="2322195"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E4456D" w:rsidRDefault="00E4456D" w:rsidP="005E3973">
                            <w:pPr>
                              <w:spacing w:line="240" w:lineRule="exact"/>
                              <w:jc w:val="center"/>
                            </w:pPr>
                            <w:r>
                              <w:rPr>
                                <w:rFonts w:hint="eastAsia"/>
                              </w:rPr>
                              <w:t>①～⑨：補修の優先順位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0" o:spid="_x0000_s1236" style="position:absolute;left:0;text-align:left;margin-left:302.65pt;margin-top:16.4pt;width:182.85pt;height:21pt;z-index:2541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" fillcolor="#bcbcbc">
                <v:fill color2="#ededed" rotate="t" angle="180" colors="0 #bcbcbc;22938f #d0d0d0;1 #ededed" focus="100%" type="gradient"/>
                <v:shadow on="t" color="black" opacity="24903f" origin=",.5" offset="0,.55556mm"/>
                <v:textbox>
                  <w:txbxContent>
                    <w:p w:rsidR="00E4456D" w:rsidRDefault="00E4456D" w:rsidP="005E3973">
                      <w:pPr>
                        <w:spacing w:line="240" w:lineRule="exact"/>
                        <w:jc w:val="center"/>
                      </w:pPr>
                      <w:r>
                        <w:rPr>
                          <w:rFonts w:hint="eastAsia"/>
                        </w:rPr>
                        <w:t>①～⑨：補修の優先順位</w:t>
                      </w:r>
                    </w:p>
                  </w:txbxContent>
                </v:textbox>
              </v:rect>
            </w:pict>
          </mc:Fallback>
        </mc:AlternateContent>
      </w:r>
      <w:r w:rsidR="00985BE6" w:rsidRPr="00985BE6">
        <w:rPr>
          <w:rFonts w:ascii="HG丸ｺﾞｼｯｸM-PRO" w:eastAsia="HG丸ｺﾞｼｯｸM-PRO" w:hAnsi="HG丸ｺﾞｼｯｸM-PRO" w:hint="eastAsia"/>
          <w:sz w:val="18"/>
          <w:szCs w:val="21"/>
        </w:rPr>
        <w:t>良い</w:t>
      </w:r>
      <w:r w:rsidR="00695D9D">
        <w:rPr>
          <w:rFonts w:ascii="HG丸ｺﾞｼｯｸM-PRO" w:eastAsia="HG丸ｺﾞｼｯｸM-PRO" w:hAnsi="HG丸ｺﾞｼｯｸM-PRO"/>
          <w:noProof/>
          <w:szCs w:val="21"/>
        </w:rPr>
        <mc:AlternateContent>
          <mc:Choice Requires="wps">
            <w:drawing>
              <wp:anchor distT="0" distB="0" distL="114300" distR="114300" simplePos="0" relativeHeight="253983744" behindDoc="0" locked="0" layoutInCell="1" allowOverlap="1" wp14:anchorId="5E7CE771" wp14:editId="78C7B9BB">
                <wp:simplePos x="0" y="0"/>
                <wp:positionH relativeFrom="column">
                  <wp:posOffset>1842135</wp:posOffset>
                </wp:positionH>
                <wp:positionV relativeFrom="paragraph">
                  <wp:posOffset>57785</wp:posOffset>
                </wp:positionV>
                <wp:extent cx="1057275" cy="381000"/>
                <wp:effectExtent l="0" t="0" r="0" b="0"/>
                <wp:wrapNone/>
                <wp:docPr id="47194" name="テキスト ボックス 47194"/>
                <wp:cNvGraphicFramePr/>
                <a:graphic xmlns:a="http://schemas.openxmlformats.org/drawingml/2006/main">
                  <a:graphicData uri="http://schemas.microsoft.com/office/word/2010/wordprocessingShape">
                    <wps:wsp>
                      <wps:cNvSpPr txBox="1"/>
                      <wps:spPr>
                        <a:xfrm>
                          <a:off x="0" y="0"/>
                          <a:ext cx="1057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5B1874" w:rsidRDefault="00E4456D"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4" o:spid="_x0000_s1237" type="#_x0000_t202" style="position:absolute;left:0;text-align:left;margin-left:145.05pt;margin-top:4.55pt;width:83.25pt;height:30pt;z-index:25398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" filled="f" stroked="f" strokeweight=".5pt">
                <v:textbox>
                  <w:txbxContent>
                    <w:p w:rsidR="00E4456D" w:rsidRPr="005B1874" w:rsidRDefault="00E4456D"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77600" behindDoc="0" locked="0" layoutInCell="1" allowOverlap="1" wp14:anchorId="212D396A" wp14:editId="5F00625C">
                <wp:simplePos x="0" y="0"/>
                <wp:positionH relativeFrom="column">
                  <wp:posOffset>1160780</wp:posOffset>
                </wp:positionH>
                <wp:positionV relativeFrom="paragraph">
                  <wp:posOffset>220345</wp:posOffset>
                </wp:positionV>
                <wp:extent cx="1922780" cy="369570"/>
                <wp:effectExtent l="0" t="0" r="0" b="0"/>
                <wp:wrapNone/>
                <wp:docPr id="47170"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8" type="#_x0000_t202" style="position:absolute;left:0;text-align:left;margin-left:91.4pt;margin-top:17.35pt;width:151.4pt;height:29.1pt;z-index:25397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" filled="f" stroked="f" strokeweight=".5pt">
                <v:textbox>
                  <w:txbxContent>
                    <w:p w:rsidR="00E4456D" w:rsidRDefault="00E4456D"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84768" behindDoc="0" locked="0" layoutInCell="1" allowOverlap="1" wp14:anchorId="2CCA4EDF" wp14:editId="6840869E">
                <wp:simplePos x="0" y="0"/>
                <wp:positionH relativeFrom="column">
                  <wp:posOffset>2901846</wp:posOffset>
                </wp:positionH>
                <wp:positionV relativeFrom="paragraph">
                  <wp:posOffset>61595</wp:posOffset>
                </wp:positionV>
                <wp:extent cx="798934" cy="381000"/>
                <wp:effectExtent l="0" t="0" r="0" b="0"/>
                <wp:wrapNone/>
                <wp:docPr id="47188" name="テキスト ボックス 47188"/>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5B1874" w:rsidRDefault="00E4456D"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88" o:spid="_x0000_s1239" type="#_x0000_t202" style="position:absolute;left:0;text-align:left;margin-left:228.5pt;margin-top:4.85pt;width:62.9pt;height:30pt;z-index:25398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" filled="f" stroked="f" strokeweight=".5pt">
                <v:textbox>
                  <w:txbxContent>
                    <w:p w:rsidR="00E4456D" w:rsidRPr="005B1874" w:rsidRDefault="00E4456D"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82720" behindDoc="0" locked="0" layoutInCell="1" allowOverlap="1" wp14:anchorId="0E7951CA" wp14:editId="5F43658F">
                <wp:simplePos x="0" y="0"/>
                <wp:positionH relativeFrom="column">
                  <wp:posOffset>779145</wp:posOffset>
                </wp:positionH>
                <wp:positionV relativeFrom="paragraph">
                  <wp:posOffset>61595</wp:posOffset>
                </wp:positionV>
                <wp:extent cx="715010" cy="381000"/>
                <wp:effectExtent l="0" t="0" r="0" b="0"/>
                <wp:wrapNone/>
                <wp:docPr id="47195" name="テキスト ボックス 47195"/>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5B1874" w:rsidRDefault="00E4456D"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5" o:spid="_x0000_s1240" type="#_x0000_t202" style="position:absolute;left:0;text-align:left;margin-left:61.35pt;margin-top:4.85pt;width:56.3pt;height:30pt;z-index:25398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" filled="f" stroked="f" strokeweight=".5pt">
                <v:textbox>
                  <w:txbxContent>
                    <w:p w:rsidR="00E4456D" w:rsidRPr="005B1874" w:rsidRDefault="00E4456D"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A96B94" w:rsidP="00A96B94">
      <w:pPr>
        <w:pStyle w:val="a9"/>
        <w:spacing w:beforeLines="0"/>
        <w:ind w:firstLineChars="700" w:firstLine="1470"/>
        <w:jc w:val="left"/>
        <w:rPr>
          <w:szCs w:val="21"/>
        </w:rPr>
      </w:pPr>
      <w:r>
        <w:rPr>
          <w:rFonts w:hint="eastAsia"/>
          <w:szCs w:val="21"/>
        </w:rPr>
        <w:t xml:space="preserve">　</w:t>
      </w:r>
      <w:r w:rsidRPr="00801EC3">
        <w:rPr>
          <w:rFonts w:hint="eastAsia"/>
          <w:szCs w:val="21"/>
        </w:rPr>
        <w:t xml:space="preserve">図 </w:t>
      </w:r>
      <w:r w:rsidR="00DA5B12">
        <w:rPr>
          <w:szCs w:val="21"/>
        </w:rPr>
        <w:fldChar w:fldCharType="begin"/>
      </w:r>
      <w:r w:rsidR="00DA5B12">
        <w:rPr>
          <w:szCs w:val="21"/>
        </w:rPr>
        <w:instrText xml:space="preserve"> </w:instrText>
      </w:r>
      <w:r w:rsidR="00DA5B12">
        <w:rPr>
          <w:rFonts w:hint="eastAsia"/>
          <w:szCs w:val="21"/>
        </w:rPr>
        <w:instrText>STYLEREF 2 \s</w:instrText>
      </w:r>
      <w:r w:rsidR="00DA5B12">
        <w:rPr>
          <w:szCs w:val="21"/>
        </w:rPr>
        <w:instrText xml:space="preserve"> </w:instrText>
      </w:r>
      <w:r w:rsidR="00DA5B12">
        <w:rPr>
          <w:szCs w:val="21"/>
        </w:rPr>
        <w:fldChar w:fldCharType="separate"/>
      </w:r>
      <w:r w:rsidR="008B62FF">
        <w:rPr>
          <w:noProof/>
          <w:szCs w:val="21"/>
        </w:rPr>
        <w:t>4.3</w:t>
      </w:r>
      <w:r w:rsidR="00DA5B12">
        <w:rPr>
          <w:szCs w:val="21"/>
        </w:rPr>
        <w:fldChar w:fldCharType="end"/>
      </w:r>
      <w:r w:rsidR="00DA5B12">
        <w:rPr>
          <w:szCs w:val="21"/>
        </w:rPr>
        <w:noBreakHyphen/>
      </w:r>
      <w:r w:rsidR="00DA5B12">
        <w:rPr>
          <w:szCs w:val="21"/>
        </w:rPr>
        <w:fldChar w:fldCharType="begin"/>
      </w:r>
      <w:r w:rsidR="00DA5B12">
        <w:rPr>
          <w:szCs w:val="21"/>
        </w:rPr>
        <w:instrText xml:space="preserve"> </w:instrText>
      </w:r>
      <w:r w:rsidR="00DA5B12">
        <w:rPr>
          <w:rFonts w:hint="eastAsia"/>
          <w:szCs w:val="21"/>
        </w:rPr>
        <w:instrText>SEQ 図 \* ARABIC \s 2</w:instrText>
      </w:r>
      <w:r w:rsidR="00DA5B12">
        <w:rPr>
          <w:szCs w:val="21"/>
        </w:rPr>
        <w:instrText xml:space="preserve"> </w:instrText>
      </w:r>
      <w:r w:rsidR="00DA5B12">
        <w:rPr>
          <w:szCs w:val="21"/>
        </w:rPr>
        <w:fldChar w:fldCharType="separate"/>
      </w:r>
      <w:r w:rsidR="008B62FF">
        <w:rPr>
          <w:noProof/>
          <w:szCs w:val="21"/>
        </w:rPr>
        <w:t>2</w:t>
      </w:r>
      <w:r w:rsidR="00DA5B12">
        <w:rPr>
          <w:szCs w:val="21"/>
        </w:rPr>
        <w:fldChar w:fldCharType="end"/>
      </w:r>
      <w:r w:rsidR="00653293">
        <w:rPr>
          <w:rFonts w:hint="eastAsia"/>
          <w:szCs w:val="21"/>
        </w:rPr>
        <w:t xml:space="preserve">　</w:t>
      </w:r>
      <w:r>
        <w:rPr>
          <w:rFonts w:hint="eastAsia"/>
          <w:szCs w:val="21"/>
        </w:rPr>
        <w:t>海岸保全施設の優先度評価</w:t>
      </w:r>
    </w:p>
    <w:p w:rsidR="00A96B94" w:rsidRDefault="00A96B94" w:rsidP="00A96B94">
      <w:pPr>
        <w:rPr>
          <w:rFonts w:ascii="HG丸ｺﾞｼｯｸM-PRO" w:eastAsia="HG丸ｺﾞｼｯｸM-PRO" w:hAnsi="HG丸ｺﾞｼｯｸM-PRO"/>
          <w:szCs w:val="21"/>
        </w:rPr>
      </w:pPr>
    </w:p>
    <w:p w:rsidR="00497ABD" w:rsidRPr="00497ABD" w:rsidRDefault="00497ABD" w:rsidP="00A96B94">
      <w:pPr>
        <w:rPr>
          <w:rFonts w:ascii="HG丸ｺﾞｼｯｸM-PRO" w:eastAsia="HG丸ｺﾞｼｯｸM-PRO" w:hAnsi="HG丸ｺﾞｼｯｸM-PRO"/>
          <w:szCs w:val="21"/>
        </w:rPr>
      </w:pPr>
    </w:p>
    <w:p w:rsidR="00A96B94" w:rsidRDefault="00A96B94" w:rsidP="00653293">
      <w:pPr>
        <w:pStyle w:val="a9"/>
        <w:spacing w:beforeLines="0"/>
        <w:rPr>
          <w:szCs w:val="21"/>
        </w:rPr>
      </w:pPr>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4.3</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3</w:t>
      </w:r>
      <w:r w:rsidR="005244CF">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Pr="005F1FDD"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そのままでは天端高や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面（防護機能等）に影響が出る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経過観察レベルまで機能回復を行うことを前提に、部分的な補修及び更新を実施する。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状況に応じて、部分的な補修を実施する。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A96B94" w:rsidRPr="00343AA4" w:rsidTr="00A96B94">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補修・更新等の対応は行わ</w:t>
            </w:r>
            <w:r>
              <w:rPr>
                <w:rFonts w:ascii="HG丸ｺﾞｼｯｸM-PRO" w:eastAsia="HG丸ｺﾞｼｯｸM-PRO" w:hAnsi="HG丸ｺﾞｼｯｸM-PRO" w:cs="ＭＳ Ｐゴシック" w:hint="eastAsia"/>
                <w:color w:val="000000"/>
                <w:kern w:val="0"/>
                <w:sz w:val="20"/>
                <w:szCs w:val="20"/>
              </w:rPr>
              <w:t>ず、</w:t>
            </w:r>
            <w:r w:rsidRPr="00343AA4">
              <w:rPr>
                <w:rFonts w:ascii="HG丸ｺﾞｼｯｸM-PRO" w:eastAsia="HG丸ｺﾞｼｯｸM-PRO" w:hAnsi="HG丸ｺﾞｼｯｸM-PRO" w:cs="ＭＳ Ｐゴシック" w:hint="eastAsia"/>
                <w:color w:val="000000"/>
                <w:kern w:val="0"/>
                <w:sz w:val="20"/>
                <w:szCs w:val="20"/>
              </w:rPr>
              <w:t>定期的なパトロール・点検</w:t>
            </w:r>
            <w:r>
              <w:rPr>
                <w:rFonts w:ascii="HG丸ｺﾞｼｯｸM-PRO" w:eastAsia="HG丸ｺﾞｼｯｸM-PRO" w:hAnsi="HG丸ｺﾞｼｯｸM-PRO" w:cs="ＭＳ Ｐゴシック" w:hint="eastAsia"/>
                <w:color w:val="000000"/>
                <w:kern w:val="0"/>
                <w:sz w:val="20"/>
                <w:szCs w:val="20"/>
              </w:rPr>
              <w:t>等</w:t>
            </w:r>
            <w:r w:rsidRPr="00343AA4">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定期点検の頻度については、健全度・社会的影響度の大きさを総合的に勘案して適宜判断を行う。</w:t>
            </w: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A96B94" w:rsidRDefault="00A96B94" w:rsidP="00A96B94">
      <w:pPr>
        <w:rPr>
          <w:rFonts w:ascii="HG丸ｺﾞｼｯｸM-PRO" w:eastAsia="HG丸ｺﾞｼｯｸM-PRO" w:hAnsi="HG丸ｺﾞｼｯｸM-PRO"/>
          <w:szCs w:val="21"/>
        </w:rPr>
      </w:pPr>
    </w:p>
    <w:p w:rsidR="00A96B94" w:rsidRPr="00C0605C" w:rsidRDefault="00A96B94" w:rsidP="00A96B94">
      <w:pPr>
        <w:rPr>
          <w:rFonts w:ascii="HG丸ｺﾞｼｯｸM-PRO" w:eastAsia="HG丸ｺﾞｼｯｸM-PRO" w:hAnsi="HG丸ｺﾞｼｯｸM-PRO"/>
          <w:szCs w:val="21"/>
        </w:rPr>
      </w:pPr>
    </w:p>
    <w:p w:rsidR="00B528FC" w:rsidRPr="00A96B94" w:rsidRDefault="00B528FC" w:rsidP="00B528FC">
      <w:pPr>
        <w:widowControl/>
        <w:jc w:val="left"/>
        <w:rPr>
          <w:rFonts w:ascii="HG丸ｺﾞｼｯｸM-PRO" w:eastAsia="HG丸ｺﾞｼｯｸM-PRO" w:hAnsi="HG丸ｺﾞｼｯｸM-PRO"/>
        </w:rPr>
      </w:pP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A12FFB">
          <w:headerReference w:type="default" r:id="rId94"/>
          <w:footerReference w:type="default" r:id="rId95"/>
          <w:pgSz w:w="11906" w:h="16838" w:code="9"/>
          <w:pgMar w:top="1304" w:right="1418" w:bottom="1304" w:left="1418" w:header="794" w:footer="454" w:gutter="0"/>
          <w:cols w:space="425"/>
          <w:docGrid w:type="lines" w:linePitch="360"/>
        </w:sectPr>
      </w:pPr>
    </w:p>
    <w:p w:rsidR="007E048C" w:rsidRPr="00122BB4" w:rsidRDefault="004759BD" w:rsidP="00CB0121">
      <w:pPr>
        <w:pStyle w:val="2"/>
      </w:pPr>
      <w:bookmarkStart w:id="353" w:name="_Ref392088124"/>
      <w:bookmarkStart w:id="354" w:name="_Ref392088131"/>
      <w:bookmarkStart w:id="355" w:name="_Toc406834019"/>
      <w:bookmarkStart w:id="356" w:name="_Ref388951684"/>
      <w:bookmarkStart w:id="357" w:name="_Ref388951694"/>
      <w:bookmarkStart w:id="358" w:name="_Ref390169922"/>
      <w:bookmarkStart w:id="359" w:name="_Ref390169926"/>
      <w:bookmarkStart w:id="360" w:name="_Toc408229068"/>
      <w:r w:rsidRPr="00122BB4">
        <w:rPr>
          <w:rFonts w:hint="eastAsia"/>
        </w:rPr>
        <w:lastRenderedPageBreak/>
        <w:t>日常的な維持管理の着実な実践</w:t>
      </w:r>
      <w:bookmarkEnd w:id="353"/>
      <w:bookmarkEnd w:id="354"/>
      <w:bookmarkEnd w:id="355"/>
      <w:bookmarkEnd w:id="356"/>
      <w:bookmarkEnd w:id="357"/>
      <w:bookmarkEnd w:id="358"/>
      <w:bookmarkEnd w:id="359"/>
      <w:bookmarkEnd w:id="360"/>
    </w:p>
    <w:p w:rsidR="000B24B9" w:rsidRPr="00A819DF" w:rsidRDefault="00232101" w:rsidP="00A42DFF">
      <w:pPr>
        <w:pStyle w:val="2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E35856" w:rsidRDefault="00232101"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日常的な維持管理から「劣化・損傷の原因を排除する」と言う視点で、施設の適正利用や施設清掃などきめ細やかな維持管理・修繕作業等、施設の長寿命化に資する取組を実践していくことが重要である。</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CE4E39">
        <w:rPr>
          <w:rFonts w:ascii="HG丸ｺﾞｼｯｸM-PRO" w:eastAsia="HG丸ｺﾞｼｯｸM-PRO" w:hAnsi="HG丸ｺﾞｼｯｸM-PRO"/>
          <w:color w:val="000000" w:themeColor="text1"/>
        </w:rPr>
        <w:t>の保全や</w:t>
      </w:r>
      <w:r w:rsidRPr="00CE4E39">
        <w:rPr>
          <w:rFonts w:ascii="HG丸ｺﾞｼｯｸM-PRO" w:eastAsia="HG丸ｺﾞｼｯｸM-PRO" w:hAnsi="HG丸ｺﾞｼｯｸM-PRO" w:hint="eastAsia"/>
          <w:color w:val="000000" w:themeColor="text1"/>
        </w:rPr>
        <w:t>活用する</w:t>
      </w:r>
      <w:r w:rsidRPr="00CE4E39">
        <w:rPr>
          <w:rFonts w:ascii="HG丸ｺﾞｼｯｸM-PRO" w:eastAsia="HG丸ｺﾞｼｯｸM-PRO" w:hAnsi="HG丸ｺﾞｼｯｸM-PRO"/>
          <w:color w:val="000000" w:themeColor="text1"/>
        </w:rPr>
        <w:t>機会を提供し</w:t>
      </w:r>
      <w:r w:rsidRPr="00CE4E39">
        <w:rPr>
          <w:rFonts w:ascii="HG丸ｺﾞｼｯｸM-PRO" w:eastAsia="HG丸ｺﾞｼｯｸM-PRO" w:hAnsi="HG丸ｺﾞｼｯｸM-PRO" w:hint="eastAsia"/>
          <w:color w:val="000000" w:themeColor="text1"/>
        </w:rPr>
        <w:t>府民や企業等、地域社会と協働、連携した維持管理を推進する</w:t>
      </w:r>
      <w:r w:rsidR="005E1A00" w:rsidRPr="00CE4E39">
        <w:rPr>
          <w:rFonts w:ascii="HG丸ｺﾞｼｯｸM-PRO" w:eastAsia="HG丸ｺﾞｼｯｸM-PRO" w:hAnsi="HG丸ｺﾞｼｯｸM-PRO" w:hint="eastAsia"/>
          <w:color w:val="000000" w:themeColor="text1"/>
        </w:rPr>
        <w:t>ことが重要である</w:t>
      </w:r>
      <w:r w:rsidRPr="00CE4E39">
        <w:rPr>
          <w:rFonts w:ascii="HG丸ｺﾞｼｯｸM-PRO" w:eastAsia="HG丸ｺﾞｼｯｸM-PRO" w:hAnsi="HG丸ｺﾞｼｯｸM-PRO" w:hint="eastAsia"/>
          <w:color w:val="000000" w:themeColor="text1"/>
        </w:rPr>
        <w:t>。</w:t>
      </w:r>
    </w:p>
    <w:p w:rsidR="0057771F"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CE4E39">
        <w:rPr>
          <w:rFonts w:ascii="HG丸ｺﾞｼｯｸM-PRO" w:eastAsia="HG丸ｺﾞｼｯｸM-PRO" w:hAnsi="HG丸ｺﾞｼｯｸM-PRO"/>
          <w:color w:val="000000" w:themeColor="text1"/>
        </w:rPr>
        <w:t>PDCAサイクルによる継続的なマネジメントを</w:t>
      </w:r>
      <w:r w:rsidR="005E1A00" w:rsidRPr="00CE4E39">
        <w:rPr>
          <w:rFonts w:ascii="HG丸ｺﾞｼｯｸM-PRO" w:eastAsia="HG丸ｺﾞｼｯｸM-PRO" w:hAnsi="HG丸ｺﾞｼｯｸM-PRO" w:hint="eastAsia"/>
          <w:color w:val="000000" w:themeColor="text1"/>
        </w:rPr>
        <w:t>行っていくことが必要である。</w:t>
      </w:r>
    </w:p>
    <w:p w:rsidR="00DF5F79" w:rsidRDefault="003023AA"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65664" behindDoc="0" locked="0" layoutInCell="1" allowOverlap="1" wp14:anchorId="379BFB1D" wp14:editId="75FD4B0B">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0233B9" w:rsidRDefault="00E4456D">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241" type="#_x0000_t202" style="position:absolute;left:0;text-align:left;margin-left:134.2pt;margin-top:.5pt;width:286.3pt;height:37.6pt;z-index:2540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" filled="f" stroked="f" strokeweight=".5pt">
                <v:textbox>
                  <w:txbxContent>
                    <w:p w:rsidR="00E4456D" w:rsidRPr="000233B9" w:rsidRDefault="00E4456D">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sidR="000233B9">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731963" behindDoc="0" locked="0" layoutInCell="1" allowOverlap="1" wp14:anchorId="1134D817" wp14:editId="33529DD5">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37" o:spid="_x0000_s1026" style="position:absolute;left:0;text-align:left;margin-left:133.4pt;margin-top:4.7pt;width:287.15pt;height:126.4pt;z-index:2517319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63616" behindDoc="0" locked="0" layoutInCell="1" allowOverlap="1" wp14:anchorId="037DC60E" wp14:editId="0B23BA1E">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維持管理・修繕作業</w:t>
                            </w:r>
                            <w:r>
                              <w:rPr>
                                <w:rFonts w:ascii="Meiryo UI" w:eastAsia="Meiryo UI" w:hAnsi="Meiryo UI" w:cs="Meiryo UI" w:hint="eastAsia"/>
                                <w:color w:val="000000" w:themeColor="text1"/>
                              </w:rPr>
                              <w:t>（職員による）</w:t>
                            </w:r>
                          </w:p>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府民や企業等地域社会と協働、連携した維持管理</w:t>
                            </w:r>
                          </w:p>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242" type="#_x0000_t202" style="position:absolute;left:0;text-align:left;margin-left:136.75pt;margin-top:12.4pt;width:291.3pt;height:104.65pt;z-index:2540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" filled="f" stroked="f" strokeweight=".5pt">
                <v:textbox>
                  <w:txbxContent>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維持管理・修繕作業</w:t>
                      </w:r>
                      <w:r>
                        <w:rPr>
                          <w:rFonts w:ascii="Meiryo UI" w:eastAsia="Meiryo UI" w:hAnsi="Meiryo UI" w:cs="Meiryo UI" w:hint="eastAsia"/>
                          <w:color w:val="000000" w:themeColor="text1"/>
                        </w:rPr>
                        <w:t>（職員による）</w:t>
                      </w:r>
                    </w:p>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府民や企業等地域社会と協働、連携した維持管理</w:t>
                      </w:r>
                    </w:p>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E4456D" w:rsidRPr="000233B9" w:rsidRDefault="00E4456D" w:rsidP="00AE6B72">
                      <w:pPr>
                        <w:pStyle w:val="af2"/>
                        <w:numPr>
                          <w:ilvl w:val="0"/>
                          <w:numId w:val="16"/>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732988" behindDoc="0" locked="0" layoutInCell="1" allowOverlap="1" wp14:anchorId="74A7B8C2" wp14:editId="6167DC97">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54" o:spid="_x0000_s1026" style="position:absolute;left:0;text-align:left;margin-left:138.25pt;margin-top:.55pt;width:277.8pt;height:90.7pt;z-index:251732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" fillcolor="#d6e3bc [1302]" stroked="f" strokeweight="2pt"/>
            </w:pict>
          </mc:Fallback>
        </mc:AlternateContent>
      </w: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Pr="00E35856" w:rsidRDefault="00DF5F79" w:rsidP="00A42DFF">
      <w:pPr>
        <w:pStyle w:val="20"/>
        <w:ind w:left="105" w:firstLine="210"/>
        <w:rPr>
          <w:rFonts w:ascii="HG丸ｺﾞｼｯｸM-PRO" w:eastAsia="HG丸ｺﾞｼｯｸM-PRO" w:hAnsi="HG丸ｺﾞｼｯｸM-PRO"/>
          <w:color w:val="000000" w:themeColor="text1"/>
        </w:rPr>
      </w:pPr>
    </w:p>
    <w:p w:rsidR="00FF36DA" w:rsidRDefault="000233B9" w:rsidP="00DF5F79">
      <w:pPr>
        <w:pStyle w:val="a9"/>
        <w:rPr>
          <w:color w:val="000000" w:themeColor="text1"/>
          <w:szCs w:val="16"/>
        </w:rPr>
      </w:pPr>
      <w:r>
        <w:rPr>
          <w:noProof/>
        </w:rPr>
        <mc:AlternateContent>
          <mc:Choice Requires="wps">
            <w:drawing>
              <wp:anchor distT="0" distB="0" distL="114300" distR="114300" simplePos="0" relativeHeight="254064640" behindDoc="0" locked="0" layoutInCell="1" allowOverlap="1" wp14:anchorId="68867F45" wp14:editId="0ACD61EC">
                <wp:simplePos x="0" y="0"/>
                <wp:positionH relativeFrom="column">
                  <wp:posOffset>3957320</wp:posOffset>
                </wp:positionH>
                <wp:positionV relativeFrom="paragraph">
                  <wp:posOffset>67310</wp:posOffset>
                </wp:positionV>
                <wp:extent cx="552893" cy="4000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4000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下矢印 44034" o:spid="_x0000_s1026" type="#_x0000_t67" style="position:absolute;left:0;text-align:left;margin-left:311.6pt;margin-top:5.3pt;width:43.55pt;height:31.5pt;rotation:180;z-index:25406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" adj="10800" fillcolor="#00b050" stroked="f" strokeweight="2pt"/>
            </w:pict>
          </mc:Fallback>
        </mc:AlternateContent>
      </w:r>
    </w:p>
    <w:p w:rsidR="00DF5F79" w:rsidRPr="00DF5F79" w:rsidRDefault="00837EA5" w:rsidP="00DF5F79">
      <w:r>
        <w:rPr>
          <w:rFonts w:hint="eastAsia"/>
        </w:rPr>
        <w:t xml:space="preserve">　　</w:t>
      </w:r>
      <w:r w:rsidRPr="00837EA5">
        <w:rPr>
          <w:noProof/>
        </w:rPr>
        <w:drawing>
          <wp:inline distT="0" distB="0" distL="0" distR="0" wp14:anchorId="043244C6" wp14:editId="17850F96">
            <wp:extent cx="5091411" cy="3143250"/>
            <wp:effectExtent l="0" t="0" r="0" b="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95492" cy="3145770"/>
                    </a:xfrm>
                    <a:prstGeom prst="rect">
                      <a:avLst/>
                    </a:prstGeom>
                    <a:noFill/>
                    <a:ln>
                      <a:noFill/>
                    </a:ln>
                  </pic:spPr>
                </pic:pic>
              </a:graphicData>
            </a:graphic>
          </wp:inline>
        </w:drawing>
      </w:r>
    </w:p>
    <w:p w:rsidR="00FF36DA" w:rsidRDefault="006A7EDA" w:rsidP="006A7EDA">
      <w:pPr>
        <w:widowControl/>
        <w:jc w:val="center"/>
        <w:rPr>
          <w:rFonts w:ascii="HG丸ｺﾞｼｯｸM-PRO" w:eastAsia="HG丸ｺﾞｼｯｸM-PRO" w:hAnsi="HG丸ｺﾞｼｯｸM-PRO"/>
        </w:rPr>
      </w:pPr>
      <w:r w:rsidRPr="006A7EDA">
        <w:rPr>
          <w:rFonts w:ascii="HG丸ｺﾞｼｯｸM-PRO" w:eastAsia="HG丸ｺﾞｼｯｸM-PRO" w:hAnsi="HG丸ｺﾞｼｯｸM-PRO" w:hint="eastAsia"/>
        </w:rPr>
        <w:t xml:space="preserve">図 </w:t>
      </w:r>
      <w:r w:rsidR="00DA5B12">
        <w:rPr>
          <w:rFonts w:ascii="HG丸ｺﾞｼｯｸM-PRO" w:eastAsia="HG丸ｺﾞｼｯｸM-PRO" w:hAnsi="HG丸ｺﾞｼｯｸM-PRO"/>
        </w:rPr>
        <w:fldChar w:fldCharType="begin"/>
      </w:r>
      <w:r w:rsidR="00DA5B12">
        <w:rPr>
          <w:rFonts w:ascii="HG丸ｺﾞｼｯｸM-PRO" w:eastAsia="HG丸ｺﾞｼｯｸM-PRO" w:hAnsi="HG丸ｺﾞｼｯｸM-PRO"/>
        </w:rPr>
        <w:instrText xml:space="preserve"> </w:instrText>
      </w:r>
      <w:r w:rsidR="00DA5B12">
        <w:rPr>
          <w:rFonts w:ascii="HG丸ｺﾞｼｯｸM-PRO" w:eastAsia="HG丸ｺﾞｼｯｸM-PRO" w:hAnsi="HG丸ｺﾞｼｯｸM-PRO" w:hint="eastAsia"/>
        </w:rPr>
        <w:instrText>STYLEREF 2 \s</w:instrText>
      </w:r>
      <w:r w:rsidR="00DA5B12">
        <w:rPr>
          <w:rFonts w:ascii="HG丸ｺﾞｼｯｸM-PRO" w:eastAsia="HG丸ｺﾞｼｯｸM-PRO" w:hAnsi="HG丸ｺﾞｼｯｸM-PRO"/>
        </w:rPr>
        <w:instrText xml:space="preserve"> </w:instrText>
      </w:r>
      <w:r w:rsidR="00DA5B12">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4.4</w:t>
      </w:r>
      <w:r w:rsidR="00DA5B12">
        <w:rPr>
          <w:rFonts w:ascii="HG丸ｺﾞｼｯｸM-PRO" w:eastAsia="HG丸ｺﾞｼｯｸM-PRO" w:hAnsi="HG丸ｺﾞｼｯｸM-PRO"/>
        </w:rPr>
        <w:fldChar w:fldCharType="end"/>
      </w:r>
      <w:r w:rsidR="00DA5B12">
        <w:rPr>
          <w:rFonts w:ascii="HG丸ｺﾞｼｯｸM-PRO" w:eastAsia="HG丸ｺﾞｼｯｸM-PRO" w:hAnsi="HG丸ｺﾞｼｯｸM-PRO"/>
        </w:rPr>
        <w:noBreakHyphen/>
      </w:r>
      <w:r w:rsidR="00DA5B12">
        <w:rPr>
          <w:rFonts w:ascii="HG丸ｺﾞｼｯｸM-PRO" w:eastAsia="HG丸ｺﾞｼｯｸM-PRO" w:hAnsi="HG丸ｺﾞｼｯｸM-PRO"/>
        </w:rPr>
        <w:fldChar w:fldCharType="begin"/>
      </w:r>
      <w:r w:rsidR="00DA5B12">
        <w:rPr>
          <w:rFonts w:ascii="HG丸ｺﾞｼｯｸM-PRO" w:eastAsia="HG丸ｺﾞｼｯｸM-PRO" w:hAnsi="HG丸ｺﾞｼｯｸM-PRO"/>
        </w:rPr>
        <w:instrText xml:space="preserve"> </w:instrText>
      </w:r>
      <w:r w:rsidR="00DA5B12">
        <w:rPr>
          <w:rFonts w:ascii="HG丸ｺﾞｼｯｸM-PRO" w:eastAsia="HG丸ｺﾞｼｯｸM-PRO" w:hAnsi="HG丸ｺﾞｼｯｸM-PRO" w:hint="eastAsia"/>
        </w:rPr>
        <w:instrText>SEQ 図 \* ARABIC \s 2</w:instrText>
      </w:r>
      <w:r w:rsidR="00DA5B12">
        <w:rPr>
          <w:rFonts w:ascii="HG丸ｺﾞｼｯｸM-PRO" w:eastAsia="HG丸ｺﾞｼｯｸM-PRO" w:hAnsi="HG丸ｺﾞｼｯｸM-PRO"/>
        </w:rPr>
        <w:instrText xml:space="preserve"> </w:instrText>
      </w:r>
      <w:r w:rsidR="00DA5B12">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1</w:t>
      </w:r>
      <w:r w:rsidR="00DA5B12">
        <w:rPr>
          <w:rFonts w:ascii="HG丸ｺﾞｼｯｸM-PRO" w:eastAsia="HG丸ｺﾞｼｯｸM-PRO" w:hAnsi="HG丸ｺﾞｼｯｸM-PRO"/>
        </w:rPr>
        <w:fldChar w:fldCharType="end"/>
      </w:r>
      <w:r w:rsidRPr="006A7EDA">
        <w:rPr>
          <w:rFonts w:ascii="HG丸ｺﾞｼｯｸM-PRO" w:eastAsia="HG丸ｺﾞｼｯｸM-PRO" w:hAnsi="HG丸ｺﾞｼｯｸM-PRO" w:hint="eastAsia"/>
        </w:rPr>
        <w:t xml:space="preserve">　日常的な維持管理の着実な実践イメージ</w:t>
      </w:r>
    </w:p>
    <w:p w:rsidR="00DF5F79" w:rsidRPr="00DF5F79" w:rsidRDefault="00DF5F79">
      <w:pPr>
        <w:widowControl/>
        <w:jc w:val="left"/>
        <w:rPr>
          <w:rFonts w:ascii="HG丸ｺﾞｼｯｸM-PRO" w:eastAsia="HG丸ｺﾞｼｯｸM-PRO" w:hAnsi="HG丸ｺﾞｼｯｸM-PRO"/>
          <w:color w:val="000000" w:themeColor="text1"/>
          <w:szCs w:val="16"/>
        </w:rPr>
      </w:pPr>
      <w:r w:rsidRPr="00DF5F79">
        <w:rPr>
          <w:rFonts w:ascii="HG丸ｺﾞｼｯｸM-PRO" w:eastAsia="HG丸ｺﾞｼｯｸM-PRO" w:hAnsi="HG丸ｺﾞｼｯｸM-PRO"/>
          <w:color w:val="000000" w:themeColor="text1"/>
        </w:rPr>
        <w:br w:type="page"/>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361" w:name="_Ref391808661"/>
      <w:r w:rsidRPr="00122BB4">
        <w:rPr>
          <w:rFonts w:hint="eastAsia"/>
        </w:rPr>
        <w:t>日常パトロール（巡視）</w:t>
      </w:r>
      <w:bookmarkEnd w:id="361"/>
    </w:p>
    <w:p w:rsidR="006A7EDA" w:rsidRDefault="0027793B" w:rsidP="003D1F8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w:t>
      </w:r>
      <w:r w:rsidR="006A7EDA">
        <w:rPr>
          <w:rFonts w:ascii="HG丸ｺﾞｼｯｸM-PRO" w:eastAsia="HG丸ｺﾞｼｯｸM-PRO" w:hAnsi="HG丸ｺﾞｼｯｸM-PRO" w:hint="eastAsia"/>
          <w:szCs w:val="21"/>
        </w:rPr>
        <w:t>施設・設備等の損傷・</w:t>
      </w:r>
      <w:r w:rsidR="006A7EDA" w:rsidRPr="00E741E5">
        <w:rPr>
          <w:rFonts w:ascii="HG丸ｺﾞｼｯｸM-PRO" w:eastAsia="HG丸ｺﾞｼｯｸM-PRO" w:hAnsi="HG丸ｺﾞｼｯｸM-PRO" w:hint="eastAsia"/>
          <w:szCs w:val="21"/>
        </w:rPr>
        <w:t>異常を漏れなく発見することを基本とし、</w:t>
      </w:r>
      <w:r w:rsidR="006A7EDA">
        <w:rPr>
          <w:rFonts w:ascii="HG丸ｺﾞｼｯｸM-PRO" w:eastAsia="HG丸ｺﾞｼｯｸM-PRO" w:hAnsi="HG丸ｺﾞｼｯｸM-PRO" w:hint="eastAsia"/>
          <w:szCs w:val="21"/>
        </w:rPr>
        <w:t>早期発見を徹底することにより重大な事故等発生を未然に防ぐため、</w:t>
      </w:r>
      <w:r w:rsidR="006A7EDA" w:rsidRPr="00122BB4">
        <w:rPr>
          <w:rFonts w:ascii="HG丸ｺﾞｼｯｸM-PRO" w:eastAsia="HG丸ｺﾞｼｯｸM-PRO" w:hAnsi="HG丸ｺﾞｼｯｸM-PRO" w:hint="eastAsia"/>
        </w:rPr>
        <w:t>不法または不正な施設の使用を防止するために実施する</w:t>
      </w:r>
      <w:r w:rsidR="006A7EDA">
        <w:rPr>
          <w:rFonts w:ascii="HG丸ｺﾞｼｯｸM-PRO" w:eastAsia="HG丸ｺﾞｼｯｸM-PRO" w:hAnsi="HG丸ｺﾞｼｯｸM-PRO" w:hint="eastAsia"/>
        </w:rPr>
        <w:t>。</w:t>
      </w:r>
    </w:p>
    <w:p w:rsidR="00C608A0" w:rsidRPr="00E741E5" w:rsidRDefault="00C608A0" w:rsidP="00C608A0">
      <w:pPr>
        <w:ind w:leftChars="200" w:left="420" w:firstLineChars="100" w:firstLine="210"/>
        <w:rPr>
          <w:rFonts w:ascii="HG丸ｺﾞｼｯｸM-PRO" w:eastAsia="HG丸ｺﾞｼｯｸM-PRO" w:hAnsi="HG丸ｺﾞｼｯｸM-PRO"/>
          <w:szCs w:val="21"/>
        </w:rPr>
      </w:pPr>
    </w:p>
    <w:p w:rsidR="006A7EDA" w:rsidRPr="006A7EDA" w:rsidRDefault="006A7EDA" w:rsidP="006A7EDA">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＜日常パトロール（巡視）の内容＞</w:t>
      </w:r>
    </w:p>
    <w:p w:rsidR="00C608A0" w:rsidRPr="00E741E5" w:rsidRDefault="006A7EDA" w:rsidP="00AE6B72">
      <w:pPr>
        <w:pStyle w:val="af2"/>
        <w:numPr>
          <w:ilvl w:val="0"/>
          <w:numId w:val="9"/>
        </w:numPr>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3993984" behindDoc="0" locked="0" layoutInCell="1" allowOverlap="1" wp14:anchorId="66B3B50C" wp14:editId="1735791C">
                <wp:simplePos x="0" y="0"/>
                <wp:positionH relativeFrom="column">
                  <wp:posOffset>247886</wp:posOffset>
                </wp:positionH>
                <wp:positionV relativeFrom="paragraph">
                  <wp:posOffset>1300</wp:posOffset>
                </wp:positionV>
                <wp:extent cx="5645785" cy="4720855"/>
                <wp:effectExtent l="0" t="0" r="12065" b="22860"/>
                <wp:wrapNone/>
                <wp:docPr id="10" name="角丸四角形 10"/>
                <wp:cNvGraphicFramePr/>
                <a:graphic xmlns:a="http://schemas.openxmlformats.org/drawingml/2006/main">
                  <a:graphicData uri="http://schemas.microsoft.com/office/word/2010/wordprocessingShape">
                    <wps:wsp>
                      <wps:cNvSpPr/>
                      <wps:spPr>
                        <a:xfrm>
                          <a:off x="0" y="0"/>
                          <a:ext cx="5645785" cy="4720855"/>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26" style="position:absolute;left:0;text-align:left;margin-left:19.5pt;margin-top:.1pt;width:444.55pt;height:371.7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" filled="f" strokecolor="#243f60 [1604]"/>
            </w:pict>
          </mc:Fallback>
        </mc:AlternateContent>
      </w:r>
      <w:r w:rsidR="00C608A0" w:rsidRPr="00E741E5">
        <w:rPr>
          <w:rFonts w:ascii="HG丸ｺﾞｼｯｸM-PRO" w:eastAsia="HG丸ｺﾞｼｯｸM-PRO" w:hAnsi="HG丸ｺﾞｼｯｸM-PRO" w:hint="eastAsia"/>
          <w:szCs w:val="21"/>
        </w:rPr>
        <w:t>海岸保全施設、港湾施設の損傷または汚損及びその原因となる事象の発見</w:t>
      </w:r>
    </w:p>
    <w:p w:rsidR="00C608A0" w:rsidRPr="00E741E5" w:rsidRDefault="00C608A0" w:rsidP="00AE6B72">
      <w:pPr>
        <w:pStyle w:val="af2"/>
        <w:numPr>
          <w:ilvl w:val="0"/>
          <w:numId w:val="9"/>
        </w:numPr>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海岸保全区域の土地形状及び海岸保全施設の状況把握</w:t>
      </w:r>
    </w:p>
    <w:p w:rsidR="00C608A0" w:rsidRPr="00E741E5" w:rsidRDefault="00C608A0" w:rsidP="00AE6B72">
      <w:pPr>
        <w:pStyle w:val="af2"/>
        <w:numPr>
          <w:ilvl w:val="0"/>
          <w:numId w:val="9"/>
        </w:numPr>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修理必要箇所の早期発見及び連絡</w:t>
      </w:r>
    </w:p>
    <w:p w:rsidR="00C608A0" w:rsidRPr="00E741E5" w:rsidRDefault="00C608A0" w:rsidP="00AE6B72">
      <w:pPr>
        <w:pStyle w:val="af2"/>
        <w:numPr>
          <w:ilvl w:val="0"/>
          <w:numId w:val="9"/>
        </w:numPr>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直営による軽微な損傷箇所の補修</w:t>
      </w:r>
    </w:p>
    <w:p w:rsidR="00C608A0" w:rsidRPr="00E741E5" w:rsidRDefault="00C608A0" w:rsidP="00AE6B72">
      <w:pPr>
        <w:pStyle w:val="af2"/>
        <w:numPr>
          <w:ilvl w:val="0"/>
          <w:numId w:val="9"/>
        </w:numPr>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港湾施設の維持管理作業の状況把握</w:t>
      </w:r>
    </w:p>
    <w:p w:rsidR="00C608A0" w:rsidRPr="00E741E5" w:rsidRDefault="00C608A0" w:rsidP="00AE6B72">
      <w:pPr>
        <w:pStyle w:val="af2"/>
        <w:numPr>
          <w:ilvl w:val="0"/>
          <w:numId w:val="9"/>
        </w:numPr>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不法占用、不法使用、浮遊物、不法投棄ゴミ、落書き等の排除措置</w:t>
      </w:r>
    </w:p>
    <w:p w:rsidR="00C608A0" w:rsidRDefault="00C608A0" w:rsidP="00AE6B72">
      <w:pPr>
        <w:pStyle w:val="af2"/>
        <w:numPr>
          <w:ilvl w:val="0"/>
          <w:numId w:val="9"/>
        </w:numPr>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交通あるいは航行の危険を及ぼすおそれのある区域・岸壁の点検観察及び必要な措置等</w:t>
      </w:r>
    </w:p>
    <w:p w:rsidR="00C608A0" w:rsidRPr="00F14915" w:rsidRDefault="00C608A0" w:rsidP="00157033">
      <w:pPr>
        <w:rPr>
          <w:rFonts w:ascii="HG丸ｺﾞｼｯｸM-PRO" w:eastAsia="HG丸ｺﾞｼｯｸM-PRO" w:hAnsi="HG丸ｺﾞｼｯｸM-PRO"/>
          <w:color w:val="0070C0"/>
          <w:szCs w:val="21"/>
        </w:rPr>
      </w:pPr>
    </w:p>
    <w:tbl>
      <w:tblPr>
        <w:tblStyle w:val="af3"/>
        <w:tblW w:w="7875" w:type="dxa"/>
        <w:tblInd w:w="959" w:type="dxa"/>
        <w:tblLook w:val="04A0" w:firstRow="1" w:lastRow="0" w:firstColumn="1" w:lastColumn="0" w:noHBand="0" w:noVBand="1"/>
      </w:tblPr>
      <w:tblGrid>
        <w:gridCol w:w="1638"/>
        <w:gridCol w:w="6237"/>
      </w:tblGrid>
      <w:tr w:rsidR="00C608A0" w:rsidRPr="006A7EDA" w:rsidTr="00157033">
        <w:tc>
          <w:tcPr>
            <w:tcW w:w="1638" w:type="dxa"/>
          </w:tcPr>
          <w:p w:rsidR="00C608A0" w:rsidRPr="006A7EDA" w:rsidRDefault="00C608A0" w:rsidP="00C608A0">
            <w:pPr>
              <w:widowControl/>
              <w:jc w:val="left"/>
              <w:rPr>
                <w:rFonts w:ascii="HG丸ｺﾞｼｯｸM-PRO" w:eastAsia="HG丸ｺﾞｼｯｸM-PRO" w:hAnsi="HG丸ｺﾞｼｯｸM-PRO"/>
                <w:szCs w:val="21"/>
              </w:rPr>
            </w:pPr>
            <w:r w:rsidRPr="006A7EDA">
              <w:rPr>
                <w:rFonts w:ascii="Meiryo UI" w:eastAsia="Meiryo UI" w:hAnsi="Meiryo UI" w:cs="Meiryo UI" w:hint="eastAsia"/>
                <w:szCs w:val="21"/>
              </w:rPr>
              <w:t>陸上パトロール</w:t>
            </w:r>
          </w:p>
        </w:tc>
        <w:tc>
          <w:tcPr>
            <w:tcW w:w="6237" w:type="dxa"/>
          </w:tcPr>
          <w:p w:rsidR="00C608A0" w:rsidRPr="006A7EDA" w:rsidRDefault="00C608A0" w:rsidP="00C608A0">
            <w:pPr>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管理エリアを分割し、各エリアを巡視班がパトロール車により巡視を行う。</w:t>
            </w:r>
          </w:p>
          <w:p w:rsidR="00C608A0" w:rsidRPr="006A7EDA" w:rsidRDefault="00C608A0" w:rsidP="00C608A0">
            <w:pPr>
              <w:rPr>
                <w:rFonts w:ascii="Meiryo UI" w:eastAsia="Meiryo UI" w:hAnsi="Meiryo UI" w:cs="Meiryo UI"/>
                <w:szCs w:val="21"/>
              </w:rPr>
            </w:pPr>
            <w:r w:rsidRPr="006A7EDA">
              <w:rPr>
                <w:rFonts w:ascii="Meiryo UI" w:eastAsia="Meiryo UI" w:hAnsi="Meiryo UI" w:cs="Meiryo UI" w:hint="eastAsia"/>
                <w:szCs w:val="21"/>
              </w:rPr>
              <w:t>※上屋、船舶係留状況確認、係船料金徴収他</w:t>
            </w:r>
          </w:p>
          <w:p w:rsidR="00C608A0" w:rsidRPr="006A7EDA" w:rsidRDefault="00C608A0" w:rsidP="00C608A0">
            <w:pPr>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C608A0">
            <w:pPr>
              <w:ind w:firstLineChars="100" w:firstLine="210"/>
              <w:rPr>
                <w:rFonts w:ascii="Meiryo UI" w:eastAsia="Meiryo UI" w:hAnsi="Meiryo UI" w:cs="Meiryo UI"/>
                <w:szCs w:val="21"/>
              </w:rPr>
            </w:pPr>
            <w:r w:rsidRPr="006A7EDA">
              <w:rPr>
                <w:rFonts w:ascii="Meiryo UI" w:eastAsia="Meiryo UI" w:hAnsi="Meiryo UI" w:cs="Meiryo UI" w:hint="eastAsia"/>
                <w:szCs w:val="21"/>
              </w:rPr>
              <w:t>＜徒歩パトロール＞　必要に応じて</w:t>
            </w:r>
          </w:p>
          <w:p w:rsidR="00C608A0" w:rsidRPr="006A7EDA" w:rsidRDefault="00C608A0" w:rsidP="00C608A0">
            <w:pPr>
              <w:ind w:firstLineChars="100" w:firstLine="210"/>
              <w:rPr>
                <w:rFonts w:ascii="Meiryo UI" w:eastAsia="Meiryo UI" w:hAnsi="Meiryo UI" w:cs="Meiryo UI"/>
                <w:szCs w:val="21"/>
              </w:rPr>
            </w:pPr>
            <w:r w:rsidRPr="006A7EDA">
              <w:rPr>
                <w:rFonts w:ascii="Meiryo UI" w:eastAsia="Meiryo UI" w:hAnsi="Meiryo UI" w:cs="Meiryo UI" w:hint="eastAsia"/>
                <w:szCs w:val="21"/>
              </w:rPr>
              <w:t>＜夜間パトロール＞　2回／月</w:t>
            </w:r>
          </w:p>
        </w:tc>
      </w:tr>
      <w:tr w:rsidR="00C608A0" w:rsidRPr="006A7EDA" w:rsidTr="00157033">
        <w:tc>
          <w:tcPr>
            <w:tcW w:w="1638" w:type="dxa"/>
          </w:tcPr>
          <w:p w:rsidR="00C608A0" w:rsidRPr="006A7EDA" w:rsidRDefault="00985F75" w:rsidP="00C608A0">
            <w:pPr>
              <w:widowControl/>
              <w:jc w:val="left"/>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4350336" behindDoc="0" locked="0" layoutInCell="1" allowOverlap="1" wp14:anchorId="7973E24A" wp14:editId="6DBD16C8">
                      <wp:simplePos x="0" y="0"/>
                      <wp:positionH relativeFrom="column">
                        <wp:posOffset>-20955</wp:posOffset>
                      </wp:positionH>
                      <wp:positionV relativeFrom="paragraph">
                        <wp:posOffset>874868</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985F75" w:rsidRDefault="00E4456D"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49" o:spid="_x0000_s1243" type="#_x0000_t202" style="position:absolute;margin-left:-1.65pt;margin-top:68.9pt;width:303.9pt;height:24.25pt;z-index:25435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" filled="f" stroked="f" strokeweight=".5pt">
                      <v:textbox>
                        <w:txbxContent>
                          <w:p w:rsidR="00E4456D" w:rsidRPr="00985F75" w:rsidRDefault="00E4456D"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v:textbox>
                    </v:shape>
                  </w:pict>
                </mc:Fallback>
              </mc:AlternateContent>
            </w:r>
            <w:r w:rsidR="00C608A0" w:rsidRPr="006A7EDA">
              <w:rPr>
                <w:rFonts w:ascii="Meiryo UI" w:eastAsia="Meiryo UI" w:hAnsi="Meiryo UI" w:cs="Meiryo UI" w:hint="eastAsia"/>
                <w:szCs w:val="21"/>
              </w:rPr>
              <w:t>海上パトロール</w:t>
            </w:r>
          </w:p>
        </w:tc>
        <w:tc>
          <w:tcPr>
            <w:tcW w:w="6237" w:type="dxa"/>
          </w:tcPr>
          <w:p w:rsidR="00C608A0" w:rsidRPr="006A7EDA" w:rsidRDefault="00C608A0" w:rsidP="00C608A0">
            <w:pPr>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管理エリアを分割し、各エリアを巡視班が巡視船により巡視を行う。</w:t>
            </w:r>
          </w:p>
          <w:p w:rsidR="00C608A0" w:rsidRPr="006A7EDA" w:rsidRDefault="00C608A0" w:rsidP="00C608A0">
            <w:pPr>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C608A0">
            <w:pPr>
              <w:widowControl/>
              <w:ind w:firstLineChars="100" w:firstLine="210"/>
              <w:jc w:val="left"/>
              <w:rPr>
                <w:rFonts w:ascii="Meiryo UI" w:eastAsia="Meiryo UI" w:hAnsi="Meiryo UI" w:cs="Meiryo UI"/>
                <w:szCs w:val="21"/>
              </w:rPr>
            </w:pPr>
            <w:r w:rsidRPr="006A7EDA">
              <w:rPr>
                <w:rFonts w:ascii="Meiryo UI" w:eastAsia="Meiryo UI" w:hAnsi="Meiryo UI" w:cs="Meiryo UI" w:hint="eastAsia"/>
                <w:szCs w:val="21"/>
              </w:rPr>
              <w:t>＜早朝パトロール＞　1～2回／月</w:t>
            </w:r>
          </w:p>
          <w:p w:rsidR="00C608A0" w:rsidRPr="006A7EDA" w:rsidRDefault="00C608A0" w:rsidP="00C608A0">
            <w:pPr>
              <w:widowControl/>
              <w:ind w:firstLineChars="100" w:firstLine="210"/>
              <w:jc w:val="left"/>
              <w:rPr>
                <w:rFonts w:ascii="HG丸ｺﾞｼｯｸM-PRO" w:eastAsia="HG丸ｺﾞｼｯｸM-PRO" w:hAnsi="HG丸ｺﾞｼｯｸM-PRO"/>
                <w:szCs w:val="21"/>
              </w:rPr>
            </w:pPr>
            <w:r w:rsidRPr="006A7EDA">
              <w:rPr>
                <w:rFonts w:ascii="Meiryo UI" w:eastAsia="Meiryo UI" w:hAnsi="Meiryo UI" w:cs="Meiryo UI" w:hint="eastAsia"/>
                <w:szCs w:val="21"/>
              </w:rPr>
              <w:t>＜休日パトロール＞　月１回</w:t>
            </w:r>
          </w:p>
        </w:tc>
      </w:tr>
    </w:tbl>
    <w:p w:rsidR="00C608A0" w:rsidRPr="006A7EDA" w:rsidRDefault="00C608A0" w:rsidP="00C608A0">
      <w:pPr>
        <w:widowControl/>
        <w:jc w:val="left"/>
        <w:rPr>
          <w:rFonts w:ascii="Meiryo UI" w:eastAsia="Meiryo UI" w:hAnsi="Meiryo UI" w:cs="Meiryo UI"/>
          <w:szCs w:val="21"/>
        </w:rPr>
      </w:pPr>
      <w:r w:rsidRPr="006A7EDA">
        <w:rPr>
          <w:rFonts w:ascii="HG丸ｺﾞｼｯｸM-PRO" w:eastAsia="HG丸ｺﾞｼｯｸM-PRO" w:hAnsi="HG丸ｺﾞｼｯｸM-PRO" w:hint="eastAsia"/>
          <w:szCs w:val="21"/>
        </w:rPr>
        <w:t xml:space="preserve">　　　</w:t>
      </w:r>
      <w:r w:rsidRPr="006A7EDA">
        <w:rPr>
          <w:rFonts w:ascii="Meiryo UI" w:eastAsia="Meiryo UI" w:hAnsi="Meiryo UI" w:cs="Meiryo UI"/>
          <w:noProof/>
          <w:szCs w:val="28"/>
        </w:rPr>
        <w:drawing>
          <wp:inline distT="0" distB="0" distL="0" distR="0" wp14:anchorId="0A1FF810" wp14:editId="077C259A">
            <wp:extent cx="5316280" cy="659219"/>
            <wp:effectExtent l="0" t="38100" r="0" b="83820"/>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rsidR="00C71175" w:rsidRPr="00B25271" w:rsidRDefault="00157033" w:rsidP="00B25271">
      <w:pPr>
        <w:pStyle w:val="a9"/>
        <w:rPr>
          <w:rFonts w:cs="Meiryo UI"/>
          <w:color w:val="FF0000"/>
        </w:rPr>
      </w:pPr>
      <w:r>
        <w:t xml:space="preserve">図 </w:t>
      </w:r>
      <w:r w:rsidR="00D14CE3">
        <w:fldChar w:fldCharType="begin"/>
      </w:r>
      <w:r w:rsidR="00D14CE3">
        <w:instrText xml:space="preserve"> STYLEREF 2 \s </w:instrText>
      </w:r>
      <w:r w:rsidR="00D14CE3">
        <w:fldChar w:fldCharType="separate"/>
      </w:r>
      <w:r w:rsidR="008B62FF">
        <w:rPr>
          <w:noProof/>
        </w:rPr>
        <w:t>4.4</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2</w:t>
      </w:r>
      <w:r w:rsidR="00D14CE3">
        <w:rPr>
          <w:noProof/>
        </w:rPr>
        <w:fldChar w:fldCharType="end"/>
      </w:r>
      <w:r w:rsidRPr="006A7EDA">
        <w:rPr>
          <w:rFonts w:hint="eastAsia"/>
        </w:rPr>
        <w:t xml:space="preserve">　</w:t>
      </w:r>
      <w:r w:rsidRPr="006A7EDA">
        <w:rPr>
          <w:rFonts w:cs="Meiryo UI" w:hint="eastAsia"/>
        </w:rPr>
        <w:t>港湾・海岸施設における</w:t>
      </w:r>
      <w:r w:rsidR="00C608A0" w:rsidRPr="006A7EDA">
        <w:rPr>
          <w:rFonts w:cs="Meiryo UI" w:hint="eastAsia"/>
        </w:rPr>
        <w:t>日常パトロールのフロー</w:t>
      </w:r>
      <w:r w:rsidR="006A7EDA" w:rsidRPr="006A7EDA">
        <w:rPr>
          <w:rFonts w:hint="eastAsia"/>
          <w:b/>
          <w:noProof/>
        </w:rPr>
        <w:t xml:space="preserve">　　</w:t>
      </w:r>
      <w:r w:rsidR="00557836" w:rsidRPr="006A7EDA">
        <w:rPr>
          <w:rFonts w:hint="eastAsia"/>
          <w:b/>
          <w:noProof/>
        </w:rPr>
        <w:drawing>
          <wp:inline distT="0" distB="0" distL="0" distR="0" wp14:anchorId="40BB49BB" wp14:editId="6C085B08">
            <wp:extent cx="2324100" cy="1744199"/>
            <wp:effectExtent l="0" t="0" r="0" b="8890"/>
            <wp:docPr id="24" name="図 24" descr="PA1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5" descr="PA10003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28605" cy="1747580"/>
                    </a:xfrm>
                    <a:prstGeom prst="rect">
                      <a:avLst/>
                    </a:prstGeom>
                    <a:noFill/>
                  </pic:spPr>
                </pic:pic>
              </a:graphicData>
            </a:graphic>
          </wp:inline>
        </w:drawing>
      </w:r>
      <w:r w:rsidR="00557836">
        <w:rPr>
          <w:rFonts w:hint="eastAsia"/>
          <w:b/>
          <w:noProof/>
        </w:rPr>
        <w:t xml:space="preserve">　　</w:t>
      </w:r>
      <w:r w:rsidR="00557836">
        <w:rPr>
          <w:rFonts w:hint="eastAsia"/>
          <w:b/>
          <w:noProof/>
        </w:rPr>
        <w:drawing>
          <wp:inline distT="0" distB="0" distL="0" distR="0" wp14:anchorId="1799226B" wp14:editId="68CA148C">
            <wp:extent cx="2339163" cy="1755341"/>
            <wp:effectExtent l="0" t="0" r="4445" b="0"/>
            <wp:docPr id="250" name="図 250" descr="F:\○維持管理\★大阪府都市基盤施設維持管理技術審議会\○河川・港湾・公園部会\H26第４回\DSCF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維持管理\★大阪府都市基盤施設維持管理技術審議会\○河川・港湾・公園部会\H26第４回\DSCF597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45734" cy="1760272"/>
                    </a:xfrm>
                    <a:prstGeom prst="rect">
                      <a:avLst/>
                    </a:prstGeom>
                    <a:noFill/>
                    <a:ln>
                      <a:noFill/>
                    </a:ln>
                  </pic:spPr>
                </pic:pic>
              </a:graphicData>
            </a:graphic>
          </wp:inline>
        </w:drawing>
      </w:r>
    </w:p>
    <w:p w:rsidR="006A7EDA" w:rsidRDefault="006A7EDA" w:rsidP="006A7EDA">
      <w:pPr>
        <w:pStyle w:val="40"/>
        <w:ind w:left="420" w:firstLine="210"/>
        <w:jc w:val="center"/>
      </w:pPr>
      <w:r w:rsidRPr="00C71175">
        <w:rPr>
          <w:rFonts w:ascii="HG丸ｺﾞｼｯｸM-PRO" w:eastAsia="HG丸ｺﾞｼｯｸM-PRO" w:hAnsi="HG丸ｺﾞｼｯｸM-PRO" w:hint="eastAsia"/>
        </w:rPr>
        <w:t xml:space="preserve">写真 </w:t>
      </w:r>
      <w:r w:rsidR="00D33FC6">
        <w:rPr>
          <w:rFonts w:ascii="HG丸ｺﾞｼｯｸM-PRO" w:eastAsia="HG丸ｺﾞｼｯｸM-PRO" w:hAnsi="HG丸ｺﾞｼｯｸM-PRO"/>
        </w:rPr>
        <w:fldChar w:fldCharType="begin"/>
      </w:r>
      <w:r w:rsidR="00D33FC6">
        <w:rPr>
          <w:rFonts w:ascii="HG丸ｺﾞｼｯｸM-PRO" w:eastAsia="HG丸ｺﾞｼｯｸM-PRO" w:hAnsi="HG丸ｺﾞｼｯｸM-PRO"/>
        </w:rPr>
        <w:instrText xml:space="preserve"> </w:instrText>
      </w:r>
      <w:r w:rsidR="00D33FC6">
        <w:rPr>
          <w:rFonts w:ascii="HG丸ｺﾞｼｯｸM-PRO" w:eastAsia="HG丸ｺﾞｼｯｸM-PRO" w:hAnsi="HG丸ｺﾞｼｯｸM-PRO" w:hint="eastAsia"/>
        </w:rPr>
        <w:instrText>STYLEREF 2 \s</w:instrText>
      </w:r>
      <w:r w:rsidR="00D33FC6">
        <w:rPr>
          <w:rFonts w:ascii="HG丸ｺﾞｼｯｸM-PRO" w:eastAsia="HG丸ｺﾞｼｯｸM-PRO" w:hAnsi="HG丸ｺﾞｼｯｸM-PRO"/>
        </w:rPr>
        <w:instrText xml:space="preserve"> </w:instrText>
      </w:r>
      <w:r w:rsidR="00D33FC6">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4.4</w:t>
      </w:r>
      <w:r w:rsidR="00D33FC6">
        <w:rPr>
          <w:rFonts w:ascii="HG丸ｺﾞｼｯｸM-PRO" w:eastAsia="HG丸ｺﾞｼｯｸM-PRO" w:hAnsi="HG丸ｺﾞｼｯｸM-PRO"/>
        </w:rPr>
        <w:fldChar w:fldCharType="end"/>
      </w:r>
      <w:r w:rsidR="00D33FC6">
        <w:rPr>
          <w:rFonts w:ascii="HG丸ｺﾞｼｯｸM-PRO" w:eastAsia="HG丸ｺﾞｼｯｸM-PRO" w:hAnsi="HG丸ｺﾞｼｯｸM-PRO"/>
        </w:rPr>
        <w:noBreakHyphen/>
      </w:r>
      <w:r w:rsidR="00D33FC6">
        <w:rPr>
          <w:rFonts w:ascii="HG丸ｺﾞｼｯｸM-PRO" w:eastAsia="HG丸ｺﾞｼｯｸM-PRO" w:hAnsi="HG丸ｺﾞｼｯｸM-PRO"/>
        </w:rPr>
        <w:fldChar w:fldCharType="begin"/>
      </w:r>
      <w:r w:rsidR="00D33FC6">
        <w:rPr>
          <w:rFonts w:ascii="HG丸ｺﾞｼｯｸM-PRO" w:eastAsia="HG丸ｺﾞｼｯｸM-PRO" w:hAnsi="HG丸ｺﾞｼｯｸM-PRO"/>
        </w:rPr>
        <w:instrText xml:space="preserve"> </w:instrText>
      </w:r>
      <w:r w:rsidR="00D33FC6">
        <w:rPr>
          <w:rFonts w:ascii="HG丸ｺﾞｼｯｸM-PRO" w:eastAsia="HG丸ｺﾞｼｯｸM-PRO" w:hAnsi="HG丸ｺﾞｼｯｸM-PRO" w:hint="eastAsia"/>
        </w:rPr>
        <w:instrText>SEQ 写真 \* ARABIC \s 2</w:instrText>
      </w:r>
      <w:r w:rsidR="00D33FC6">
        <w:rPr>
          <w:rFonts w:ascii="HG丸ｺﾞｼｯｸM-PRO" w:eastAsia="HG丸ｺﾞｼｯｸM-PRO" w:hAnsi="HG丸ｺﾞｼｯｸM-PRO"/>
        </w:rPr>
        <w:instrText xml:space="preserve"> </w:instrText>
      </w:r>
      <w:r w:rsidR="00D33FC6">
        <w:rPr>
          <w:rFonts w:ascii="HG丸ｺﾞｼｯｸM-PRO" w:eastAsia="HG丸ｺﾞｼｯｸM-PRO" w:hAnsi="HG丸ｺﾞｼｯｸM-PRO"/>
        </w:rPr>
        <w:fldChar w:fldCharType="separate"/>
      </w:r>
      <w:r w:rsidR="008B62FF">
        <w:rPr>
          <w:rFonts w:ascii="HG丸ｺﾞｼｯｸM-PRO" w:eastAsia="HG丸ｺﾞｼｯｸM-PRO" w:hAnsi="HG丸ｺﾞｼｯｸM-PRO"/>
          <w:noProof/>
        </w:rPr>
        <w:t>1</w:t>
      </w:r>
      <w:r w:rsidR="00D33FC6">
        <w:rPr>
          <w:rFonts w:ascii="HG丸ｺﾞｼｯｸM-PRO" w:eastAsia="HG丸ｺﾞｼｯｸM-PRO" w:hAnsi="HG丸ｺﾞｼｯｸM-PRO"/>
        </w:rPr>
        <w:fldChar w:fldCharType="end"/>
      </w:r>
      <w:r w:rsidRPr="00C71175">
        <w:rPr>
          <w:rFonts w:ascii="HG丸ｺﾞｼｯｸM-PRO" w:eastAsia="HG丸ｺﾞｼｯｸM-PRO" w:hAnsi="HG丸ｺﾞｼｯｸM-PRO" w:hint="eastAsia"/>
        </w:rPr>
        <w:t xml:space="preserve">　</w:t>
      </w:r>
      <w:r w:rsidRPr="00C71175">
        <w:rPr>
          <w:rFonts w:ascii="HG丸ｺﾞｼｯｸM-PRO" w:eastAsia="HG丸ｺﾞｼｯｸM-PRO" w:hAnsi="HG丸ｺﾞｼｯｸM-PRO" w:hint="eastAsia"/>
          <w:color w:val="000000" w:themeColor="text1"/>
        </w:rPr>
        <w:t>職員による日常パトロール（巡視）</w:t>
      </w:r>
    </w:p>
    <w:p w:rsidR="006A7EDA" w:rsidRPr="006A7EDA" w:rsidRDefault="006A7EDA" w:rsidP="006A7EDA">
      <w:pPr>
        <w:pStyle w:val="40"/>
        <w:ind w:left="420" w:firstLine="210"/>
      </w:pPr>
    </w:p>
    <w:p w:rsidR="00D41EDF" w:rsidRPr="00122BB4" w:rsidRDefault="00D41EDF" w:rsidP="003346EA">
      <w:pPr>
        <w:pStyle w:val="4"/>
      </w:pPr>
      <w:r w:rsidRPr="00122BB4">
        <w:rPr>
          <w:rFonts w:hint="eastAsia"/>
        </w:rPr>
        <w:t>維持管理・修繕作業</w:t>
      </w:r>
      <w:r w:rsidR="00207F42">
        <w:rPr>
          <w:rFonts w:hint="eastAsia"/>
        </w:rPr>
        <w:t>（職員による）</w:t>
      </w:r>
    </w:p>
    <w:p w:rsidR="00DF5F79" w:rsidRDefault="00D41EDF" w:rsidP="00D41ED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E35856">
        <w:rPr>
          <w:rFonts w:ascii="HG丸ｺﾞｼｯｸM-PRO" w:eastAsia="HG丸ｺﾞｼｯｸM-PRO" w:hAnsi="HG丸ｺﾞｼｯｸM-PRO" w:hint="eastAsia"/>
          <w:color w:val="000000" w:themeColor="text1"/>
        </w:rPr>
        <w:t>、直営作業等により迅速に対応し、府</w:t>
      </w:r>
      <w:r w:rsidRPr="00122BB4">
        <w:rPr>
          <w:rFonts w:ascii="HG丸ｺﾞｼｯｸM-PRO" w:eastAsia="HG丸ｺﾞｼｯｸM-PRO" w:hAnsi="HG丸ｺﾞｼｯｸM-PRO" w:hint="eastAsia"/>
          <w:color w:val="000000" w:themeColor="text1"/>
        </w:rPr>
        <w:t>民の安全・安心や快適な環境の確保に努める</w:t>
      </w:r>
      <w:r w:rsidR="0027793B" w:rsidRPr="00122BB4">
        <w:rPr>
          <w:rFonts w:ascii="HG丸ｺﾞｼｯｸM-PRO" w:eastAsia="HG丸ｺﾞｼｯｸM-PRO" w:hAnsi="HG丸ｺﾞｼｯｸM-PRO" w:hint="eastAsia"/>
        </w:rPr>
        <w:t>。</w:t>
      </w:r>
    </w:p>
    <w:p w:rsidR="00D41EDF"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また、施設の</w:t>
      </w:r>
      <w:r w:rsidR="00774798" w:rsidRPr="00122BB4">
        <w:rPr>
          <w:rFonts w:ascii="HG丸ｺﾞｼｯｸM-PRO" w:eastAsia="HG丸ｺﾞｼｯｸM-PRO" w:hAnsi="HG丸ｺﾞｼｯｸM-PRO" w:hint="eastAsia"/>
          <w:color w:val="000000" w:themeColor="text1"/>
        </w:rPr>
        <w:t>特性</w:t>
      </w:r>
      <w:r w:rsidRPr="00122BB4">
        <w:rPr>
          <w:rFonts w:ascii="HG丸ｺﾞｼｯｸM-PRO" w:eastAsia="HG丸ｺﾞｼｯｸM-PRO" w:hAnsi="HG丸ｺﾞｼｯｸM-PRO" w:hint="eastAsia"/>
          <w:color w:val="000000" w:themeColor="text1"/>
        </w:rPr>
        <w:t>や点検結果などを踏まえて、</w:t>
      </w:r>
      <w:r w:rsidRPr="00CE4E39">
        <w:rPr>
          <w:rFonts w:ascii="HG丸ｺﾞｼｯｸM-PRO" w:eastAsia="HG丸ｺﾞｼｯｸM-PRO" w:hAnsi="HG丸ｺﾞｼｯｸM-PRO" w:hint="eastAsia"/>
          <w:color w:val="000000" w:themeColor="text1"/>
        </w:rPr>
        <w:t>直営作業等により長寿命化に資するきめ細やかな維持管理・修繕作業を計画的に推進する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r w:rsidR="005F5A53">
        <w:rPr>
          <w:rFonts w:ascii="HG丸ｺﾞｼｯｸM-PRO" w:eastAsia="HG丸ｺﾞｼｯｸM-PRO" w:hAnsi="HG丸ｺﾞｼｯｸM-PRO" w:hint="eastAsia"/>
          <w:color w:val="000000" w:themeColor="text1"/>
        </w:rPr>
        <w:t>併せて、過積載車両など人為的な問題を把握し、排除すべきである。</w:t>
      </w:r>
    </w:p>
    <w:p w:rsidR="005F5A53" w:rsidRPr="005F5A53" w:rsidRDefault="005F5A53"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207F42" w:rsidRDefault="00481AE1" w:rsidP="00AE6B72">
      <w:pPr>
        <w:pStyle w:val="40"/>
        <w:numPr>
          <w:ilvl w:val="1"/>
          <w:numId w:val="5"/>
        </w:numPr>
        <w:ind w:leftChars="0" w:firstLineChars="0"/>
        <w:rPr>
          <w:rFonts w:ascii="HG丸ｺﾞｼｯｸM-PRO" w:eastAsia="HG丸ｺﾞｼｯｸM-PRO" w:hAnsi="HG丸ｺﾞｼｯｸM-PRO"/>
        </w:rPr>
      </w:pPr>
      <w:r w:rsidRPr="00207F42">
        <w:rPr>
          <w:rFonts w:ascii="HG丸ｺﾞｼｯｸM-PRO" w:eastAsia="HG丸ｺﾞｼｯｸM-PRO" w:hAnsi="HG丸ｺﾞｼｯｸM-PRO" w:hint="eastAsia"/>
          <w:color w:val="000000" w:themeColor="text1"/>
        </w:rPr>
        <w:t>エプロンの陥没や砂浜の陥没など、人命に関わるような重大な</w:t>
      </w:r>
      <w:r w:rsidR="00732C8E" w:rsidRPr="00207F42">
        <w:rPr>
          <w:rFonts w:ascii="HG丸ｺﾞｼｯｸM-PRO" w:eastAsia="HG丸ｺﾞｼｯｸM-PRO" w:hAnsi="HG丸ｺﾞｼｯｸM-PRO" w:hint="eastAsia"/>
          <w:color w:val="000000" w:themeColor="text1"/>
        </w:rPr>
        <w:t>損傷</w:t>
      </w:r>
      <w:r w:rsidRPr="00207F42">
        <w:rPr>
          <w:rFonts w:ascii="HG丸ｺﾞｼｯｸM-PRO" w:eastAsia="HG丸ｺﾞｼｯｸM-PRO" w:hAnsi="HG丸ｺﾞｼｯｸM-PRO" w:hint="eastAsia"/>
          <w:color w:val="000000" w:themeColor="text1"/>
        </w:rPr>
        <w:t>を発見した場合は、立ち入り制限などの二次的な</w:t>
      </w:r>
      <w:r w:rsidR="00732C8E" w:rsidRPr="00207F42">
        <w:rPr>
          <w:rFonts w:ascii="HG丸ｺﾞｼｯｸM-PRO" w:eastAsia="HG丸ｺﾞｼｯｸM-PRO" w:hAnsi="HG丸ｺﾞｼｯｸM-PRO" w:hint="eastAsia"/>
          <w:color w:val="000000" w:themeColor="text1"/>
        </w:rPr>
        <w:t>事故を未然に防止するための予防措置を</w:t>
      </w:r>
      <w:r w:rsidR="00207F42">
        <w:rPr>
          <w:rFonts w:ascii="HG丸ｺﾞｼｯｸM-PRO" w:eastAsia="HG丸ｺﾞｼｯｸM-PRO" w:hAnsi="HG丸ｺﾞｼｯｸM-PRO" w:hint="eastAsia"/>
          <w:color w:val="000000" w:themeColor="text1"/>
        </w:rPr>
        <w:t>直ちに</w:t>
      </w:r>
      <w:r w:rsidR="00732C8E" w:rsidRPr="00207F42">
        <w:rPr>
          <w:rFonts w:ascii="HG丸ｺﾞｼｯｸM-PRO" w:eastAsia="HG丸ｺﾞｼｯｸM-PRO" w:hAnsi="HG丸ｺﾞｼｯｸM-PRO" w:hint="eastAsia"/>
          <w:color w:val="000000" w:themeColor="text1"/>
        </w:rPr>
        <w:t>行い、すぐに対応が出来ない場合は、看板等による注意喚起などを行い、</w:t>
      </w:r>
      <w:r w:rsidRPr="00207F42">
        <w:rPr>
          <w:rFonts w:ascii="HG丸ｺﾞｼｯｸM-PRO" w:eastAsia="HG丸ｺﾞｼｯｸM-PRO" w:hAnsi="HG丸ｺﾞｼｯｸM-PRO" w:hint="eastAsia"/>
          <w:color w:val="000000" w:themeColor="text1"/>
        </w:rPr>
        <w:t>利用者、</w:t>
      </w:r>
      <w:r w:rsidR="00732C8E" w:rsidRPr="00207F42">
        <w:rPr>
          <w:rFonts w:ascii="HG丸ｺﾞｼｯｸM-PRO" w:eastAsia="HG丸ｺﾞｼｯｸM-PRO" w:hAnsi="HG丸ｺﾞｼｯｸM-PRO" w:hint="eastAsia"/>
          <w:color w:val="000000" w:themeColor="text1"/>
        </w:rPr>
        <w:t>府民の安全確保・信頼の確保に努める。</w:t>
      </w:r>
    </w:p>
    <w:p w:rsidR="00732C8E" w:rsidRPr="00122BB4" w:rsidRDefault="00732C8E" w:rsidP="00AE6B72">
      <w:pPr>
        <w:pStyle w:val="40"/>
        <w:numPr>
          <w:ilvl w:val="1"/>
          <w:numId w:val="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w:t>
      </w:r>
      <w:r w:rsidR="00481AE1">
        <w:rPr>
          <w:rFonts w:ascii="HG丸ｺﾞｼｯｸM-PRO" w:eastAsia="HG丸ｺﾞｼｯｸM-PRO" w:hAnsi="HG丸ｺﾞｼｯｸM-PRO" w:hint="eastAsia"/>
          <w:color w:val="000000" w:themeColor="text1"/>
        </w:rPr>
        <w:t>だけではなく、</w:t>
      </w:r>
      <w:r w:rsidRPr="00122BB4">
        <w:rPr>
          <w:rFonts w:ascii="HG丸ｺﾞｼｯｸM-PRO" w:eastAsia="HG丸ｺﾞｼｯｸM-PRO" w:hAnsi="HG丸ｺﾞｼｯｸM-PRO" w:hint="eastAsia"/>
          <w:color w:val="000000" w:themeColor="text1"/>
        </w:rPr>
        <w:t>美化活動（清掃、啓発等）を行い、</w:t>
      </w:r>
      <w:r w:rsidR="00481AE1">
        <w:rPr>
          <w:rFonts w:ascii="HG丸ｺﾞｼｯｸM-PRO" w:eastAsia="HG丸ｺﾞｼｯｸM-PRO" w:hAnsi="HG丸ｺﾞｼｯｸM-PRO" w:hint="eastAsia"/>
          <w:color w:val="000000" w:themeColor="text1"/>
        </w:rPr>
        <w:t>周辺</w:t>
      </w:r>
      <w:r w:rsidRPr="00122BB4">
        <w:rPr>
          <w:rFonts w:ascii="HG丸ｺﾞｼｯｸM-PRO" w:eastAsia="HG丸ｺﾞｼｯｸM-PRO" w:hAnsi="HG丸ｺﾞｼｯｸM-PRO" w:hint="eastAsia"/>
          <w:color w:val="000000" w:themeColor="text1"/>
        </w:rPr>
        <w:t>環境の保全に努める。</w:t>
      </w:r>
    </w:p>
    <w:p w:rsidR="00732C8E" w:rsidRPr="00CE4E39" w:rsidRDefault="00732C8E" w:rsidP="00AE6B72">
      <w:pPr>
        <w:pStyle w:val="40"/>
        <w:numPr>
          <w:ilvl w:val="1"/>
          <w:numId w:val="5"/>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481AE1">
        <w:rPr>
          <w:rFonts w:ascii="HG丸ｺﾞｼｯｸM-PRO" w:eastAsia="HG丸ｺﾞｼｯｸM-PRO" w:hAnsi="HG丸ｺﾞｼｯｸM-PRO" w:hint="eastAsia"/>
          <w:color w:val="000000" w:themeColor="text1"/>
        </w:rPr>
        <w:t>でも、こまめに実施することで施設の機能をある程度確保し続けることができるため、</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481AE1">
        <w:rPr>
          <w:rFonts w:ascii="HG丸ｺﾞｼｯｸM-PRO" w:eastAsia="HG丸ｺﾞｼｯｸM-PRO" w:hAnsi="HG丸ｺﾞｼｯｸM-PRO" w:hint="eastAsia"/>
          <w:color w:val="000000" w:themeColor="text1"/>
        </w:rPr>
        <w:t>。</w:t>
      </w:r>
    </w:p>
    <w:p w:rsidR="00732C8E" w:rsidRDefault="00481AE1" w:rsidP="00AE6B72">
      <w:pPr>
        <w:pStyle w:val="40"/>
        <w:numPr>
          <w:ilvl w:val="1"/>
          <w:numId w:val="5"/>
        </w:numPr>
        <w:ind w:leftChars="0" w:firstLineChars="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岸壁の利用制限や、道路の</w:t>
      </w:r>
      <w:r w:rsidR="00732C8E" w:rsidRPr="00CE4E39">
        <w:rPr>
          <w:rFonts w:ascii="HG丸ｺﾞｼｯｸM-PRO" w:eastAsia="HG丸ｺﾞｼｯｸM-PRO" w:hAnsi="HG丸ｺﾞｼｯｸM-PRO" w:hint="eastAsia"/>
          <w:color w:val="000000" w:themeColor="text1"/>
        </w:rPr>
        <w:t>大型車</w:t>
      </w:r>
      <w:r w:rsidR="0027793B" w:rsidRPr="00CE4E39">
        <w:rPr>
          <w:rFonts w:ascii="HG丸ｺﾞｼｯｸM-PRO" w:eastAsia="HG丸ｺﾞｼｯｸM-PRO" w:hAnsi="HG丸ｺﾞｼｯｸM-PRO" w:hint="eastAsia"/>
          <w:color w:val="000000" w:themeColor="text1"/>
        </w:rPr>
        <w:t>通行の適正化</w:t>
      </w:r>
      <w:r w:rsidR="00732C8E"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00732C8E" w:rsidRPr="00CE4E39">
        <w:rPr>
          <w:rFonts w:ascii="HG丸ｺﾞｼｯｸM-PRO" w:eastAsia="HG丸ｺﾞｼｯｸM-PRO" w:hAnsi="HG丸ｺﾞｼｯｸM-PRO" w:hint="eastAsia"/>
          <w:color w:val="000000" w:themeColor="text1"/>
        </w:rPr>
        <w:t>施設の適正利用により長寿命化に努める</w:t>
      </w:r>
      <w:r w:rsidR="00F01933" w:rsidRPr="00CE4E39">
        <w:rPr>
          <w:rFonts w:ascii="HG丸ｺﾞｼｯｸM-PRO" w:eastAsia="HG丸ｺﾞｼｯｸM-PRO" w:hAnsi="HG丸ｺﾞｼｯｸM-PRO" w:hint="eastAsia"/>
          <w:color w:val="000000" w:themeColor="text1"/>
        </w:rPr>
        <w:t>べきである。</w:t>
      </w:r>
    </w:p>
    <w:p w:rsidR="00481AE1" w:rsidRPr="00CE4E39" w:rsidRDefault="00481AE1" w:rsidP="001A6F30">
      <w:pPr>
        <w:pStyle w:val="40"/>
        <w:ind w:leftChars="0" w:firstLineChars="0"/>
        <w:rPr>
          <w:rFonts w:ascii="HG丸ｺﾞｼｯｸM-PRO" w:eastAsia="HG丸ｺﾞｼｯｸM-PRO" w:hAnsi="HG丸ｺﾞｼｯｸM-PRO"/>
          <w:color w:val="000000" w:themeColor="text1"/>
        </w:rPr>
      </w:pPr>
    </w:p>
    <w:p w:rsidR="00851E66" w:rsidRPr="00122BB4" w:rsidRDefault="00851E66" w:rsidP="003346EA">
      <w:pPr>
        <w:pStyle w:val="5"/>
      </w:pPr>
      <w:r w:rsidRPr="00122BB4">
        <w:rPr>
          <w:rFonts w:hint="eastAsia"/>
        </w:rPr>
        <w:t>維持管理・修繕作業計画の策定</w:t>
      </w:r>
    </w:p>
    <w:p w:rsidR="00207F42" w:rsidRDefault="00851E66" w:rsidP="00207F42">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維持管理・修繕作業を効率的・効果的に実践するために、日常的に実施する作業について、具体的な維持管理・修繕作業計画（</w:t>
      </w:r>
      <w:r w:rsidRPr="009F230A">
        <w:rPr>
          <w:rFonts w:ascii="HG丸ｺﾞｼｯｸM-PRO" w:eastAsia="HG丸ｺﾞｼｯｸM-PRO" w:hAnsi="HG丸ｺﾞｼｯｸM-PRO"/>
          <w:color w:val="000000" w:themeColor="text1"/>
        </w:rPr>
        <w:fldChar w:fldCharType="begin"/>
      </w:r>
      <w:r w:rsidRPr="00122BB4">
        <w:rPr>
          <w:rFonts w:ascii="HG丸ｺﾞｼｯｸM-PRO" w:eastAsia="HG丸ｺﾞｼｯｸM-PRO" w:hAnsi="HG丸ｺﾞｼｯｸM-PRO"/>
          <w:color w:val="000000" w:themeColor="text1"/>
        </w:rPr>
        <w:instrText xml:space="preserve"> REF _Ref387669102  \* MERGEFORMAT </w:instrText>
      </w:r>
      <w:r w:rsidRPr="009F230A">
        <w:rPr>
          <w:rFonts w:ascii="HG丸ｺﾞｼｯｸM-PRO" w:eastAsia="HG丸ｺﾞｼｯｸM-PRO" w:hAnsi="HG丸ｺﾞｼｯｸM-PRO"/>
          <w:color w:val="000000" w:themeColor="text1"/>
        </w:rPr>
        <w:fldChar w:fldCharType="separate"/>
      </w:r>
      <w:r w:rsidR="008B62FF" w:rsidRPr="008B62FF">
        <w:rPr>
          <w:rFonts w:ascii="HG丸ｺﾞｼｯｸM-PRO" w:eastAsia="HG丸ｺﾞｼｯｸM-PRO" w:hAnsi="HG丸ｺﾞｼｯｸM-PRO" w:hint="eastAsia"/>
        </w:rPr>
        <w:t>表</w:t>
      </w:r>
      <w:r w:rsidR="008B62FF" w:rsidRPr="008B62FF">
        <w:rPr>
          <w:rFonts w:ascii="HG丸ｺﾞｼｯｸM-PRO" w:eastAsia="HG丸ｺﾞｼｯｸM-PRO" w:hAnsi="HG丸ｺﾞｼｯｸM-PRO"/>
        </w:rPr>
        <w:t xml:space="preserve"> </w:t>
      </w:r>
      <w:r w:rsidR="008B62FF" w:rsidRPr="008B62FF">
        <w:rPr>
          <w:rFonts w:ascii="HG丸ｺﾞｼｯｸM-PRO" w:eastAsia="HG丸ｺﾞｼｯｸM-PRO" w:hAnsi="HG丸ｺﾞｼｯｸM-PRO"/>
          <w:noProof/>
        </w:rPr>
        <w:t>4.4</w:t>
      </w:r>
      <w:r w:rsidR="008B62FF" w:rsidRPr="008B62FF">
        <w:rPr>
          <w:rFonts w:ascii="HG丸ｺﾞｼｯｸM-PRO" w:eastAsia="HG丸ｺﾞｼｯｸM-PRO" w:hAnsi="HG丸ｺﾞｼｯｸM-PRO"/>
          <w:noProof/>
        </w:rPr>
        <w:noBreakHyphen/>
        <w:t>1</w:t>
      </w:r>
      <w:r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参照）を策定する。</w:t>
      </w:r>
    </w:p>
    <w:p w:rsidR="00732C8E" w:rsidRPr="00122BB4" w:rsidRDefault="00732C8E" w:rsidP="00B34F38">
      <w:pPr>
        <w:pStyle w:val="a9"/>
      </w:pPr>
      <w:bookmarkStart w:id="362" w:name="_Ref387669102"/>
      <w:r w:rsidRPr="00122BB4">
        <w:rPr>
          <w:rFonts w:hint="eastAsia"/>
        </w:rPr>
        <w:t>表</w:t>
      </w:r>
      <w:r w:rsidRPr="00122BB4">
        <w:t xml:space="preserve"> </w:t>
      </w:r>
      <w:r w:rsidR="00D14CE3">
        <w:fldChar w:fldCharType="begin"/>
      </w:r>
      <w:r w:rsidR="00D14CE3">
        <w:instrText xml:space="preserve"> STYLEREF 2 \s </w:instrText>
      </w:r>
      <w:r w:rsidR="00D14CE3">
        <w:fldChar w:fldCharType="separate"/>
      </w:r>
      <w:r w:rsidR="008B62FF">
        <w:rPr>
          <w:noProof/>
        </w:rPr>
        <w:t>4.4</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1</w:t>
      </w:r>
      <w:r w:rsidR="00D14CE3">
        <w:rPr>
          <w:noProof/>
        </w:rPr>
        <w:fldChar w:fldCharType="end"/>
      </w:r>
      <w:bookmarkEnd w:id="362"/>
      <w:r w:rsidRPr="00122BB4">
        <w:rPr>
          <w:rFonts w:hint="eastAsia"/>
        </w:rPr>
        <w:t xml:space="preserve">　</w:t>
      </w:r>
      <w:r w:rsidRPr="00122BB4">
        <w:rPr>
          <w:rFonts w:hint="eastAsia"/>
          <w:color w:val="000000" w:themeColor="text1"/>
        </w:rPr>
        <w:t>維持管理</w:t>
      </w:r>
      <w:r w:rsidR="00851E66" w:rsidRPr="00122BB4">
        <w:rPr>
          <w:rFonts w:hint="eastAsia"/>
          <w:color w:val="000000" w:themeColor="text1"/>
        </w:rPr>
        <w:t>・</w:t>
      </w:r>
      <w:r w:rsidRPr="00122BB4">
        <w:rPr>
          <w:rFonts w:hint="eastAsia"/>
          <w:color w:val="000000" w:themeColor="text1"/>
        </w:rPr>
        <w:t>修繕作業計画（例示）</w:t>
      </w:r>
    </w:p>
    <w:tbl>
      <w:tblPr>
        <w:tblW w:w="7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800"/>
      </w:tblGrid>
      <w:tr w:rsidR="00D41EDF" w:rsidRPr="00122BB4" w:rsidTr="00AA15DF">
        <w:trPr>
          <w:trHeight w:val="321"/>
          <w:jc w:val="center"/>
        </w:trPr>
        <w:tc>
          <w:tcPr>
            <w:tcW w:w="2119"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800"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AA15DF">
        <w:trPr>
          <w:trHeight w:val="938"/>
          <w:jc w:val="center"/>
        </w:trPr>
        <w:tc>
          <w:tcPr>
            <w:tcW w:w="2119" w:type="dxa"/>
            <w:tcBorders>
              <w:top w:val="double" w:sz="4" w:space="0" w:color="auto"/>
            </w:tcBorders>
            <w:vAlign w:val="center"/>
          </w:tcPr>
          <w:p w:rsidR="00D41EDF" w:rsidRPr="00AA15DF" w:rsidRDefault="00D41EDF" w:rsidP="00AA15DF">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w:t>
            </w:r>
            <w:r w:rsidR="00851E66" w:rsidRPr="00AA15DF">
              <w:rPr>
                <w:rFonts w:ascii="HG丸ｺﾞｼｯｸM-PRO" w:eastAsia="HG丸ｺﾞｼｯｸM-PRO" w:hAnsi="HG丸ｺﾞｼｯｸM-PRO" w:hint="eastAsia"/>
                <w:color w:val="000000" w:themeColor="text1"/>
                <w:szCs w:val="20"/>
              </w:rPr>
              <w:t>・</w:t>
            </w:r>
            <w:r w:rsidRPr="00AA15DF">
              <w:rPr>
                <w:rFonts w:ascii="HG丸ｺﾞｼｯｸM-PRO" w:eastAsia="HG丸ｺﾞｼｯｸM-PRO" w:hAnsi="HG丸ｺﾞｼｯｸM-PRO" w:hint="eastAsia"/>
                <w:color w:val="000000" w:themeColor="text1"/>
                <w:szCs w:val="20"/>
              </w:rPr>
              <w:t>修繕作業</w:t>
            </w:r>
          </w:p>
        </w:tc>
        <w:tc>
          <w:tcPr>
            <w:tcW w:w="5800" w:type="dxa"/>
            <w:tcBorders>
              <w:top w:val="double" w:sz="4" w:space="0" w:color="auto"/>
            </w:tcBorders>
          </w:tcPr>
          <w:p w:rsidR="00207F42" w:rsidRPr="00AA15DF" w:rsidRDefault="00207F42"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直営で実施可能な修繕業務の整理</w:t>
            </w:r>
          </w:p>
          <w:p w:rsidR="00207F42" w:rsidRPr="00AA15DF" w:rsidRDefault="00AA15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港湾事務所内での連携体制の整理</w:t>
            </w:r>
            <w:r w:rsidR="00207F42" w:rsidRPr="00AA15DF">
              <w:rPr>
                <w:rFonts w:ascii="HG丸ｺﾞｼｯｸM-PRO" w:eastAsia="HG丸ｺﾞｼｯｸM-PRO" w:hAnsi="HG丸ｺﾞｼｯｸM-PRO" w:hint="eastAsia"/>
                <w:color w:val="000000" w:themeColor="text1"/>
                <w:szCs w:val="20"/>
              </w:rPr>
              <w:t>（管理課⇔維持課）</w:t>
            </w:r>
          </w:p>
          <w:p w:rsidR="00D41EDF" w:rsidRPr="00AA15DF" w:rsidRDefault="00D41E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w:t>
            </w:r>
            <w:r w:rsidR="00AA15DF" w:rsidRPr="00AA15DF">
              <w:rPr>
                <w:rFonts w:ascii="HG丸ｺﾞｼｯｸM-PRO" w:eastAsia="HG丸ｺﾞｼｯｸM-PRO" w:hAnsi="HG丸ｺﾞｼｯｸM-PRO" w:hint="eastAsia"/>
                <w:color w:val="000000" w:themeColor="text1"/>
                <w:szCs w:val="20"/>
              </w:rPr>
              <w:t>時の初動体制・</w:t>
            </w:r>
            <w:r w:rsidRPr="00AA15DF">
              <w:rPr>
                <w:rFonts w:ascii="HG丸ｺﾞｼｯｸM-PRO" w:eastAsia="HG丸ｺﾞｼｯｸM-PRO" w:hAnsi="HG丸ｺﾞｼｯｸM-PRO" w:hint="eastAsia"/>
                <w:color w:val="000000" w:themeColor="text1"/>
                <w:szCs w:val="20"/>
              </w:rPr>
              <w:t>緊急連絡網</w:t>
            </w:r>
            <w:r w:rsidR="00AA15DF" w:rsidRPr="00AA15DF">
              <w:rPr>
                <w:rFonts w:ascii="HG丸ｺﾞｼｯｸM-PRO" w:eastAsia="HG丸ｺﾞｼｯｸM-PRO" w:hAnsi="HG丸ｺﾞｼｯｸM-PRO" w:hint="eastAsia"/>
                <w:color w:val="000000" w:themeColor="text1"/>
                <w:szCs w:val="20"/>
              </w:rPr>
              <w:t>の整理</w:t>
            </w:r>
          </w:p>
          <w:p w:rsidR="00D41EDF" w:rsidRPr="00AA15DF" w:rsidRDefault="00D41E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清掃、除草、美化活動（清掃・啓発等）の作業</w:t>
            </w:r>
            <w:r w:rsidR="00AA15DF">
              <w:rPr>
                <w:rFonts w:ascii="HG丸ｺﾞｼｯｸM-PRO" w:eastAsia="HG丸ｺﾞｼｯｸM-PRO" w:hAnsi="HG丸ｺﾞｼｯｸM-PRO" w:hint="eastAsia"/>
                <w:color w:val="000000" w:themeColor="text1"/>
                <w:szCs w:val="20"/>
              </w:rPr>
              <w:t>の整理</w:t>
            </w:r>
          </w:p>
          <w:p w:rsidR="00AA15DF" w:rsidRPr="00AA15DF" w:rsidRDefault="00D41E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u w:val="single"/>
              </w:rPr>
            </w:pPr>
            <w:r w:rsidRPr="00AA15DF">
              <w:rPr>
                <w:rFonts w:ascii="HG丸ｺﾞｼｯｸM-PRO" w:eastAsia="HG丸ｺﾞｼｯｸM-PRO" w:hAnsi="HG丸ｺﾞｼｯｸM-PRO" w:hint="eastAsia"/>
                <w:color w:val="000000" w:themeColor="text1"/>
                <w:szCs w:val="20"/>
                <w:u w:val="single"/>
              </w:rPr>
              <w:t>長寿命化に資する</w:t>
            </w:r>
            <w:r w:rsidR="00AA15DF">
              <w:rPr>
                <w:rFonts w:ascii="HG丸ｺﾞｼｯｸM-PRO" w:eastAsia="HG丸ｺﾞｼｯｸM-PRO" w:hAnsi="HG丸ｺﾞｼｯｸM-PRO" w:hint="eastAsia"/>
                <w:color w:val="000000" w:themeColor="text1"/>
                <w:szCs w:val="20"/>
                <w:u w:val="single"/>
              </w:rPr>
              <w:t>きめ細やかな修繕</w:t>
            </w:r>
            <w:r w:rsidRPr="00AA15DF">
              <w:rPr>
                <w:rFonts w:ascii="HG丸ｺﾞｼｯｸM-PRO" w:eastAsia="HG丸ｺﾞｼｯｸM-PRO" w:hAnsi="HG丸ｺﾞｼｯｸM-PRO" w:hint="eastAsia"/>
                <w:color w:val="000000" w:themeColor="text1"/>
                <w:szCs w:val="20"/>
                <w:u w:val="single"/>
              </w:rPr>
              <w:t>作業</w:t>
            </w:r>
            <w:r w:rsidR="00AA15DF">
              <w:rPr>
                <w:rFonts w:ascii="HG丸ｺﾞｼｯｸM-PRO" w:eastAsia="HG丸ｺﾞｼｯｸM-PRO" w:hAnsi="HG丸ｺﾞｼｯｸM-PRO" w:hint="eastAsia"/>
                <w:color w:val="000000" w:themeColor="text1"/>
                <w:szCs w:val="20"/>
                <w:u w:val="single"/>
              </w:rPr>
              <w:t>の整理</w:t>
            </w:r>
          </w:p>
          <w:p w:rsidR="00977001" w:rsidRPr="00AA15DF" w:rsidRDefault="00AA15DF" w:rsidP="00AE6B72">
            <w:pPr>
              <w:pStyle w:val="af2"/>
              <w:numPr>
                <w:ilvl w:val="0"/>
                <w:numId w:val="19"/>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u w:val="single"/>
              </w:rPr>
              <w:t>利用者による損傷などの</w:t>
            </w:r>
            <w:r w:rsidR="00977001" w:rsidRPr="00AA15DF">
              <w:rPr>
                <w:rFonts w:ascii="HG丸ｺﾞｼｯｸM-PRO" w:eastAsia="HG丸ｺﾞｼｯｸM-PRO" w:hAnsi="HG丸ｺﾞｼｯｸM-PRO" w:hint="eastAsia"/>
                <w:color w:val="000000" w:themeColor="text1"/>
                <w:szCs w:val="20"/>
                <w:u w:val="single"/>
              </w:rPr>
              <w:t>人為的な問題の排除</w:t>
            </w:r>
            <w:r>
              <w:rPr>
                <w:rFonts w:ascii="HG丸ｺﾞｼｯｸM-PRO" w:eastAsia="HG丸ｺﾞｼｯｸM-PRO" w:hAnsi="HG丸ｺﾞｼｯｸM-PRO" w:hint="eastAsia"/>
                <w:color w:val="000000" w:themeColor="text1"/>
                <w:szCs w:val="20"/>
                <w:u w:val="single"/>
              </w:rPr>
              <w:t>方法</w:t>
            </w:r>
            <w:r>
              <w:rPr>
                <w:rFonts w:ascii="HG丸ｺﾞｼｯｸM-PRO" w:eastAsia="HG丸ｺﾞｼｯｸM-PRO" w:hAnsi="HG丸ｺﾞｼｯｸM-PRO"/>
                <w:color w:val="000000" w:themeColor="text1"/>
                <w:szCs w:val="20"/>
                <w:u w:val="single"/>
              </w:rPr>
              <w:br/>
            </w:r>
            <w:r>
              <w:rPr>
                <w:rFonts w:ascii="HG丸ｺﾞｼｯｸM-PRO" w:eastAsia="HG丸ｺﾞｼｯｸM-PRO" w:hAnsi="HG丸ｺﾞｼｯｸM-PRO" w:hint="eastAsia"/>
                <w:color w:val="000000" w:themeColor="text1"/>
                <w:szCs w:val="20"/>
                <w:u w:val="single"/>
              </w:rPr>
              <w:t>＜利用者への指導徹底など＞</w:t>
            </w:r>
          </w:p>
        </w:tc>
      </w:tr>
    </w:tbl>
    <w:p w:rsidR="00207F42" w:rsidRDefault="00207F42" w:rsidP="00207F42">
      <w:pPr>
        <w:pStyle w:val="30"/>
        <w:ind w:leftChars="16" w:left="34" w:firstLineChars="47" w:firstLine="99"/>
        <w:rPr>
          <w:rFonts w:ascii="HG丸ｺﾞｼｯｸM-PRO" w:eastAsia="HG丸ｺﾞｼｯｸM-PRO" w:hAnsi="HG丸ｺﾞｼｯｸM-PRO"/>
          <w:color w:val="000000" w:themeColor="text1"/>
        </w:rPr>
      </w:pPr>
    </w:p>
    <w:p w:rsidR="00207F42" w:rsidRDefault="00207F42">
      <w:pPr>
        <w:widowControl/>
        <w:jc w:val="left"/>
        <w:rPr>
          <w:rFonts w:ascii="HG丸ｺﾞｼｯｸM-PRO" w:eastAsia="HG丸ｺﾞｼｯｸM-PRO" w:hAnsi="HG丸ｺﾞｼｯｸM-PRO"/>
          <w:color w:val="000000" w:themeColor="text1"/>
          <w:szCs w:val="16"/>
        </w:rPr>
      </w:pPr>
      <w:r>
        <w:rPr>
          <w:rFonts w:ascii="HG丸ｺﾞｼｯｸM-PRO" w:eastAsia="HG丸ｺﾞｼｯｸM-PRO" w:hAnsi="HG丸ｺﾞｼｯｸM-PRO"/>
          <w:color w:val="000000" w:themeColor="text1"/>
        </w:rPr>
        <w:br w:type="page"/>
      </w:r>
    </w:p>
    <w:p w:rsidR="00924742" w:rsidRDefault="00924742" w:rsidP="00207F42">
      <w:pPr>
        <w:pStyle w:val="30"/>
        <w:ind w:leftChars="16" w:left="34" w:firstLineChars="47" w:firstLine="99"/>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3E2215" w:rsidRDefault="003E2215" w:rsidP="00CB7B48">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当該分野においても、府民や企業等の方々のボランティアによって施設の清掃活動を行って</w:t>
      </w:r>
      <w:r w:rsidR="00BA1B68">
        <w:rPr>
          <w:rFonts w:ascii="HG丸ｺﾞｼｯｸM-PRO" w:eastAsia="HG丸ｺﾞｼｯｸM-PRO" w:hAnsi="HG丸ｺﾞｼｯｸM-PRO" w:hint="eastAsia"/>
          <w:color w:val="000000" w:themeColor="text1"/>
        </w:rPr>
        <w:t>頂いている。</w:t>
      </w:r>
      <w:r>
        <w:rPr>
          <w:rFonts w:ascii="HG丸ｺﾞｼｯｸM-PRO" w:eastAsia="HG丸ｺﾞｼｯｸM-PRO" w:hAnsi="HG丸ｺﾞｼｯｸM-PRO" w:hint="eastAsia"/>
          <w:color w:val="000000" w:themeColor="text1"/>
        </w:rPr>
        <w:t>今後も継続してこのような日常的な維持管理における地域社会との協働を積極的に取り組んでいく必要がある。</w:t>
      </w:r>
    </w:p>
    <w:p w:rsidR="003E2215" w:rsidRPr="003E2215" w:rsidRDefault="003E2215" w:rsidP="00CB7B48">
      <w:pPr>
        <w:pStyle w:val="40"/>
        <w:ind w:left="420" w:firstLine="210"/>
        <w:rPr>
          <w:rFonts w:ascii="HG丸ｺﾞｼｯｸM-PRO" w:eastAsia="HG丸ｺﾞｼｯｸM-PRO" w:hAnsi="HG丸ｺﾞｼｯｸM-PRO"/>
          <w:color w:val="000000" w:themeColor="text1"/>
        </w:rPr>
      </w:pPr>
      <w:r w:rsidRPr="003E2215">
        <w:rPr>
          <w:rFonts w:ascii="HG丸ｺﾞｼｯｸM-PRO" w:eastAsia="HG丸ｺﾞｼｯｸM-PRO" w:hAnsi="HG丸ｺﾞｼｯｸM-PRO" w:hint="eastAsia"/>
          <w:color w:val="000000" w:themeColor="text1"/>
        </w:rPr>
        <w:t>以下の</w:t>
      </w:r>
      <w:r w:rsidRPr="003E2215">
        <w:rPr>
          <w:rFonts w:ascii="HG丸ｺﾞｼｯｸM-PRO" w:eastAsia="HG丸ｺﾞｼｯｸM-PRO" w:hAnsi="HG丸ｺﾞｼｯｸM-PRO"/>
          <w:color w:val="000000" w:themeColor="text1"/>
        </w:rPr>
        <w:fldChar w:fldCharType="begin"/>
      </w:r>
      <w:r w:rsidRPr="003E2215">
        <w:rPr>
          <w:rFonts w:ascii="HG丸ｺﾞｼｯｸM-PRO" w:eastAsia="HG丸ｺﾞｼｯｸM-PRO" w:hAnsi="HG丸ｺﾞｼｯｸM-PRO"/>
          <w:color w:val="000000" w:themeColor="text1"/>
        </w:rPr>
        <w:instrText xml:space="preserve"> </w:instrText>
      </w:r>
      <w:r w:rsidRPr="003E2215">
        <w:rPr>
          <w:rFonts w:ascii="HG丸ｺﾞｼｯｸM-PRO" w:eastAsia="HG丸ｺﾞｼｯｸM-PRO" w:hAnsi="HG丸ｺﾞｼｯｸM-PRO" w:hint="eastAsia"/>
          <w:color w:val="000000" w:themeColor="text1"/>
        </w:rPr>
        <w:instrText>REF _Ref408831393 \h</w:instrText>
      </w:r>
      <w:r w:rsidRPr="003E2215">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3E2215">
        <w:rPr>
          <w:rFonts w:ascii="HG丸ｺﾞｼｯｸM-PRO" w:eastAsia="HG丸ｺﾞｼｯｸM-PRO" w:hAnsi="HG丸ｺﾞｼｯｸM-PRO"/>
          <w:color w:val="000000" w:themeColor="text1"/>
        </w:rPr>
      </w:r>
      <w:r w:rsidRPr="003E2215">
        <w:rPr>
          <w:rFonts w:ascii="HG丸ｺﾞｼｯｸM-PRO" w:eastAsia="HG丸ｺﾞｼｯｸM-PRO" w:hAnsi="HG丸ｺﾞｼｯｸM-PRO"/>
          <w:color w:val="000000" w:themeColor="text1"/>
        </w:rPr>
        <w:fldChar w:fldCharType="separate"/>
      </w:r>
      <w:r w:rsidR="008B62FF" w:rsidRPr="008B62FF">
        <w:rPr>
          <w:rFonts w:ascii="HG丸ｺﾞｼｯｸM-PRO" w:eastAsia="HG丸ｺﾞｼｯｸM-PRO" w:hAnsi="HG丸ｺﾞｼｯｸM-PRO" w:hint="eastAsia"/>
        </w:rPr>
        <w:t>表</w:t>
      </w:r>
      <w:r w:rsidR="008B62FF" w:rsidRPr="008B62FF">
        <w:rPr>
          <w:rFonts w:ascii="HG丸ｺﾞｼｯｸM-PRO" w:eastAsia="HG丸ｺﾞｼｯｸM-PRO" w:hAnsi="HG丸ｺﾞｼｯｸM-PRO"/>
        </w:rPr>
        <w:t xml:space="preserve"> </w:t>
      </w:r>
      <w:r w:rsidR="008B62FF" w:rsidRPr="008B62FF">
        <w:rPr>
          <w:rFonts w:ascii="HG丸ｺﾞｼｯｸM-PRO" w:eastAsia="HG丸ｺﾞｼｯｸM-PRO" w:hAnsi="HG丸ｺﾞｼｯｸM-PRO"/>
          <w:noProof/>
        </w:rPr>
        <w:t>4.4</w:t>
      </w:r>
      <w:r w:rsidR="008B62FF" w:rsidRPr="008B62FF">
        <w:rPr>
          <w:rFonts w:ascii="HG丸ｺﾞｼｯｸM-PRO" w:eastAsia="HG丸ｺﾞｼｯｸM-PRO" w:hAnsi="HG丸ｺﾞｼｯｸM-PRO"/>
          <w:noProof/>
        </w:rPr>
        <w:noBreakHyphen/>
        <w:t>2</w:t>
      </w:r>
      <w:r w:rsidRPr="003E2215">
        <w:rPr>
          <w:rFonts w:ascii="HG丸ｺﾞｼｯｸM-PRO" w:eastAsia="HG丸ｺﾞｼｯｸM-PRO" w:hAnsi="HG丸ｺﾞｼｯｸM-PRO"/>
          <w:color w:val="000000" w:themeColor="text1"/>
        </w:rPr>
        <w:fldChar w:fldCharType="end"/>
      </w:r>
      <w:r>
        <w:rPr>
          <w:rFonts w:ascii="HG丸ｺﾞｼｯｸM-PRO" w:eastAsia="HG丸ｺﾞｼｯｸM-PRO" w:hAnsi="HG丸ｺﾞｼｯｸM-PRO" w:hint="eastAsia"/>
          <w:color w:val="000000" w:themeColor="text1"/>
        </w:rPr>
        <w:t>に、府民等の協働・連携した維持管理を例示する。</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p>
    <w:p w:rsidR="00FF68C7" w:rsidRPr="00122BB4" w:rsidRDefault="00FF68C7" w:rsidP="00B34F38">
      <w:pPr>
        <w:pStyle w:val="a9"/>
      </w:pPr>
      <w:bookmarkStart w:id="363" w:name="_Ref408831393"/>
      <w:r w:rsidRPr="00122BB4">
        <w:rPr>
          <w:rFonts w:hint="eastAsia"/>
        </w:rPr>
        <w:t>表</w:t>
      </w:r>
      <w:r w:rsidRPr="00122BB4">
        <w:t xml:space="preserve"> </w:t>
      </w:r>
      <w:r w:rsidR="00D14CE3">
        <w:fldChar w:fldCharType="begin"/>
      </w:r>
      <w:r w:rsidR="00D14CE3">
        <w:instrText xml:space="preserve"> STYLEREF 2 \s </w:instrText>
      </w:r>
      <w:r w:rsidR="00D14CE3">
        <w:fldChar w:fldCharType="separate"/>
      </w:r>
      <w:r w:rsidR="008B62FF">
        <w:rPr>
          <w:noProof/>
        </w:rPr>
        <w:t>4.4</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2</w:t>
      </w:r>
      <w:r w:rsidR="00D14CE3">
        <w:rPr>
          <w:noProof/>
        </w:rPr>
        <w:fldChar w:fldCharType="end"/>
      </w:r>
      <w:bookmarkEnd w:id="363"/>
      <w:r w:rsidRPr="00122BB4">
        <w:rPr>
          <w:rFonts w:hint="eastAsia"/>
        </w:rPr>
        <w:t xml:space="preserve">　</w:t>
      </w:r>
      <w:r w:rsidRPr="00122BB4">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3E2215"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003E2215">
              <w:rPr>
                <w:rFonts w:ascii="HG丸ｺﾞｼｯｸM-PRO" w:eastAsia="HG丸ｺﾞｼｯｸM-PRO" w:hAnsi="HG丸ｺﾞｼｯｸM-PRO" w:hint="eastAsia"/>
                <w:color w:val="000000" w:themeColor="text1"/>
                <w:sz w:val="20"/>
                <w:szCs w:val="20"/>
              </w:rPr>
              <w:t>・シーサイド・</w:t>
            </w:r>
            <w:r w:rsidRPr="00122BB4">
              <w:rPr>
                <w:rFonts w:ascii="HG丸ｺﾞｼｯｸM-PRO" w:eastAsia="HG丸ｺﾞｼｯｸM-PRO" w:hAnsi="HG丸ｺﾞｼｯｸM-PRO"/>
                <w:color w:val="000000" w:themeColor="text1"/>
                <w:sz w:val="20"/>
                <w:szCs w:val="20"/>
              </w:rPr>
              <w:t>プログラム</w:t>
            </w:r>
          </w:p>
          <w:p w:rsidR="00030F8A" w:rsidRDefault="003E2215" w:rsidP="00CB7B48">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D41EDF" w:rsidRPr="00122BB4">
              <w:rPr>
                <w:rFonts w:ascii="HG丸ｺﾞｼｯｸM-PRO" w:eastAsia="HG丸ｺﾞｼｯｸM-PRO" w:hAnsi="HG丸ｺﾞｼｯｸM-PRO" w:hint="eastAsia"/>
                <w:color w:val="000000" w:themeColor="text1"/>
                <w:sz w:val="20"/>
                <w:szCs w:val="20"/>
              </w:rPr>
              <w:t>一斉清掃</w:t>
            </w:r>
          </w:p>
          <w:p w:rsidR="003E2215" w:rsidRPr="00122BB4" w:rsidRDefault="003E2215" w:rsidP="00CB7B48">
            <w:pPr>
              <w:spacing w:line="280" w:lineRule="exact"/>
              <w:rPr>
                <w:rFonts w:ascii="HG丸ｺﾞｼｯｸM-PRO" w:eastAsia="HG丸ｺﾞｼｯｸM-PRO" w:hAnsi="HG丸ｺﾞｼｯｸM-PRO"/>
                <w:color w:val="000000" w:themeColor="text1"/>
                <w:sz w:val="20"/>
                <w:szCs w:val="20"/>
              </w:rPr>
            </w:pP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Default="00D41EDF" w:rsidP="004C63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4C63E2">
              <w:rPr>
                <w:rFonts w:ascii="HG丸ｺﾞｼｯｸM-PRO" w:eastAsia="HG丸ｺﾞｼｯｸM-PRO" w:hAnsi="HG丸ｺﾞｼｯｸM-PRO" w:hint="eastAsia"/>
                <w:color w:val="000000" w:themeColor="text1"/>
                <w:sz w:val="20"/>
                <w:szCs w:val="20"/>
              </w:rPr>
              <w:t>港湾局OBへの協力要請</w:t>
            </w:r>
          </w:p>
          <w:p w:rsidR="00030F8A" w:rsidRPr="00122BB4" w:rsidRDefault="00030F8A" w:rsidP="004C63E2">
            <w:pPr>
              <w:spacing w:line="280" w:lineRule="exact"/>
              <w:rPr>
                <w:rFonts w:ascii="HG丸ｺﾞｼｯｸM-PRO" w:eastAsia="HG丸ｺﾞｼｯｸM-PRO" w:hAnsi="HG丸ｺﾞｼｯｸM-PRO"/>
                <w:color w:val="000000" w:themeColor="text1"/>
                <w:sz w:val="20"/>
                <w:szCs w:val="20"/>
              </w:rPr>
            </w:pP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Default="00D41EDF" w:rsidP="004C63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4C63E2">
              <w:rPr>
                <w:rFonts w:ascii="HG丸ｺﾞｼｯｸM-PRO" w:eastAsia="HG丸ｺﾞｼｯｸM-PRO" w:hAnsi="HG丸ｺﾞｼｯｸM-PRO" w:hint="eastAsia"/>
                <w:color w:val="000000" w:themeColor="text1"/>
                <w:sz w:val="20"/>
                <w:szCs w:val="20"/>
              </w:rPr>
              <w:t>港湾利用者からの情報提供</w:t>
            </w:r>
          </w:p>
          <w:p w:rsidR="00030F8A" w:rsidRPr="00122BB4" w:rsidRDefault="00030F8A" w:rsidP="004C63E2">
            <w:pPr>
              <w:spacing w:line="280" w:lineRule="exact"/>
              <w:rPr>
                <w:rFonts w:ascii="HG丸ｺﾞｼｯｸM-PRO" w:eastAsia="HG丸ｺﾞｼｯｸM-PRO" w:hAnsi="HG丸ｺﾞｼｯｸM-PRO"/>
                <w:color w:val="000000" w:themeColor="text1"/>
                <w:sz w:val="20"/>
                <w:szCs w:val="20"/>
              </w:rPr>
            </w:pPr>
          </w:p>
        </w:tc>
      </w:tr>
    </w:tbl>
    <w:p w:rsidR="00400D60" w:rsidRDefault="00400D60">
      <w:pPr>
        <w:widowControl/>
        <w:jc w:val="left"/>
        <w:rPr>
          <w:rFonts w:ascii="HG丸ｺﾞｼｯｸM-PRO" w:eastAsia="HG丸ｺﾞｼｯｸM-PRO" w:hAnsi="HG丸ｺﾞｼｯｸM-PRO"/>
          <w:color w:val="000000" w:themeColor="text1"/>
          <w:szCs w:val="21"/>
        </w:rPr>
      </w:pPr>
    </w:p>
    <w:p w:rsidR="00400D60" w:rsidRDefault="00400D60">
      <w:pPr>
        <w:widowControl/>
        <w:jc w:val="left"/>
        <w:rPr>
          <w:rFonts w:ascii="HG丸ｺﾞｼｯｸM-PRO" w:eastAsia="HG丸ｺﾞｼｯｸM-PRO" w:hAnsi="HG丸ｺﾞｼｯｸM-PRO"/>
          <w:color w:val="000000" w:themeColor="text1"/>
          <w:szCs w:val="21"/>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
        <w:gridCol w:w="8363"/>
      </w:tblGrid>
      <w:tr w:rsidR="00400D60" w:rsidTr="00D33FC6">
        <w:tc>
          <w:tcPr>
            <w:tcW w:w="392" w:type="dxa"/>
          </w:tcPr>
          <w:p w:rsidR="00400D60" w:rsidRDefault="00400D60" w:rsidP="009920BF">
            <w:pPr>
              <w:widowControl/>
              <w:jc w:val="left"/>
              <w:rPr>
                <w:rFonts w:ascii="HG丸ｺﾞｼｯｸM-PRO" w:eastAsia="HG丸ｺﾞｼｯｸM-PRO" w:hAnsi="HG丸ｺﾞｼｯｸM-PRO"/>
                <w:color w:val="000000" w:themeColor="text1"/>
                <w:szCs w:val="21"/>
              </w:rPr>
            </w:pPr>
          </w:p>
        </w:tc>
        <w:tc>
          <w:tcPr>
            <w:tcW w:w="8363" w:type="dxa"/>
          </w:tcPr>
          <w:p w:rsidR="00400D60" w:rsidRDefault="009920BF">
            <w:pPr>
              <w:widowControl/>
              <w:jc w:val="left"/>
              <w:rPr>
                <w:rFonts w:ascii="HG丸ｺﾞｼｯｸM-PRO" w:eastAsia="HG丸ｺﾞｼｯｸM-PRO" w:hAnsi="HG丸ｺﾞｼｯｸM-PRO"/>
                <w:color w:val="000000" w:themeColor="text1"/>
                <w:szCs w:val="21"/>
              </w:rPr>
            </w:pPr>
            <w:r>
              <w:rPr>
                <w:noProof/>
              </w:rPr>
              <w:drawing>
                <wp:inline distT="0" distB="0" distL="0" distR="0" wp14:anchorId="2B83291C" wp14:editId="61CCE060">
                  <wp:extent cx="2350008" cy="1764000"/>
                  <wp:effectExtent l="0" t="0" r="0" b="8255"/>
                  <wp:docPr id="170" name="図 170" descr="\\G2002SV0AP300\file$\00本部\【施設運営G】\【写真関係】\H25.9.28二色浜\P928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2002SV0AP300\file$\00本部\【施設運営G】\【写真関係】\H25.9.28二色浜\P928042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50008" cy="176400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Cs w:val="21"/>
              </w:rPr>
              <w:t xml:space="preserve">　　</w:t>
            </w:r>
            <w:r>
              <w:rPr>
                <w:noProof/>
              </w:rPr>
              <w:drawing>
                <wp:inline distT="0" distB="0" distL="0" distR="0" wp14:anchorId="0BC8AE7A" wp14:editId="2CDA2B81">
                  <wp:extent cx="2333625" cy="1760511"/>
                  <wp:effectExtent l="0" t="0" r="0" b="0"/>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7468" r="22382" b="29437"/>
                          <a:stretch/>
                        </pic:blipFill>
                        <pic:spPr bwMode="auto">
                          <a:xfrm>
                            <a:off x="0" y="0"/>
                            <a:ext cx="2338250" cy="1764000"/>
                          </a:xfrm>
                          <a:prstGeom prst="rect">
                            <a:avLst/>
                          </a:prstGeom>
                          <a:noFill/>
                          <a:ln>
                            <a:noFill/>
                          </a:ln>
                          <a:extLst>
                            <a:ext uri="{53640926-AAD7-44D8-BBD7-CCE9431645EC}">
                              <a14:shadowObscured xmlns:a14="http://schemas.microsoft.com/office/drawing/2010/main"/>
                            </a:ext>
                          </a:extLst>
                        </pic:spPr>
                      </pic:pic>
                    </a:graphicData>
                  </a:graphic>
                </wp:inline>
              </w:drawing>
            </w:r>
          </w:p>
          <w:p w:rsidR="009920BF" w:rsidRDefault="009920BF" w:rsidP="00D33FC6">
            <w:pPr>
              <w:widowControl/>
              <w:ind w:firstLineChars="500" w:firstLine="1050"/>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砂浜の清掃活動　　　　　　　　　　　　岸壁の清掃活動</w:t>
            </w:r>
          </w:p>
        </w:tc>
      </w:tr>
      <w:tr w:rsidR="00400D60" w:rsidTr="00D33FC6">
        <w:tc>
          <w:tcPr>
            <w:tcW w:w="392" w:type="dxa"/>
          </w:tcPr>
          <w:p w:rsidR="00400D60" w:rsidRDefault="00400D60">
            <w:pPr>
              <w:widowControl/>
              <w:jc w:val="left"/>
              <w:rPr>
                <w:rFonts w:ascii="HG丸ｺﾞｼｯｸM-PRO" w:eastAsia="HG丸ｺﾞｼｯｸM-PRO" w:hAnsi="HG丸ｺﾞｼｯｸM-PRO"/>
                <w:color w:val="000000" w:themeColor="text1"/>
                <w:szCs w:val="21"/>
              </w:rPr>
            </w:pPr>
          </w:p>
        </w:tc>
        <w:tc>
          <w:tcPr>
            <w:tcW w:w="8363" w:type="dxa"/>
          </w:tcPr>
          <w:p w:rsidR="00400D60" w:rsidRDefault="009920BF" w:rsidP="009920BF">
            <w:pPr>
              <w:widowControl/>
              <w:jc w:val="left"/>
              <w:rPr>
                <w:rFonts w:ascii="HG丸ｺﾞｼｯｸM-PRO" w:eastAsia="HG丸ｺﾞｼｯｸM-PRO" w:hAnsi="HG丸ｺﾞｼｯｸM-PRO"/>
                <w:color w:val="000000" w:themeColor="text1"/>
                <w:szCs w:val="21"/>
              </w:rPr>
            </w:pPr>
            <w:r>
              <w:rPr>
                <w:noProof/>
              </w:rPr>
              <w:drawing>
                <wp:inline distT="0" distB="0" distL="0" distR="0" wp14:anchorId="48C3BBA5" wp14:editId="1802833C">
                  <wp:extent cx="2322225" cy="1764000"/>
                  <wp:effectExtent l="0" t="0" r="1905" b="8255"/>
                  <wp:docPr id="168" name="図 168" descr="P905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9050377"/>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8759" t="18959" r="15329" b="4233"/>
                          <a:stretch/>
                        </pic:blipFill>
                        <pic:spPr bwMode="auto">
                          <a:xfrm>
                            <a:off x="0" y="0"/>
                            <a:ext cx="2322225" cy="1764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color w:val="000000" w:themeColor="text1"/>
                <w:szCs w:val="21"/>
              </w:rPr>
              <w:t xml:space="preserve">　　</w:t>
            </w:r>
            <w:r>
              <w:rPr>
                <w:rFonts w:hint="eastAsia"/>
                <w:noProof/>
                <w:sz w:val="24"/>
              </w:rPr>
              <w:drawing>
                <wp:inline distT="0" distB="0" distL="0" distR="0" wp14:anchorId="3371438E" wp14:editId="1B395F40">
                  <wp:extent cx="2354251" cy="1764000"/>
                  <wp:effectExtent l="0" t="0" r="8255" b="8255"/>
                  <wp:docPr id="166" name="図 166" descr="X:\00本部\【施設運営G】\【美化関係】\アドプト\H25大阪府のみなと原稿\2きららの海を守る会\写真\DSCN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00本部\【施設運営G】\【美化関係】\アドプト\H25大阪府のみなと原稿\2きららの海を守る会\写真\DSCN812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54251" cy="1764000"/>
                          </a:xfrm>
                          <a:prstGeom prst="rect">
                            <a:avLst/>
                          </a:prstGeom>
                          <a:noFill/>
                          <a:ln>
                            <a:noFill/>
                          </a:ln>
                        </pic:spPr>
                      </pic:pic>
                    </a:graphicData>
                  </a:graphic>
                </wp:inline>
              </w:drawing>
            </w:r>
          </w:p>
          <w:p w:rsidR="009920BF" w:rsidRDefault="009920BF" w:rsidP="00D33FC6">
            <w:pPr>
              <w:widowControl/>
              <w:ind w:firstLineChars="1200" w:firstLine="252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アドプトシーサイド</w:t>
            </w:r>
            <w:r w:rsidR="00D33FC6">
              <w:rPr>
                <w:rFonts w:ascii="HG丸ｺﾞｼｯｸM-PRO" w:eastAsia="HG丸ｺﾞｼｯｸM-PRO" w:hAnsi="HG丸ｺﾞｼｯｸM-PRO" w:hint="eastAsia"/>
                <w:color w:val="000000" w:themeColor="text1"/>
                <w:szCs w:val="21"/>
              </w:rPr>
              <w:t>の事例</w:t>
            </w:r>
          </w:p>
        </w:tc>
      </w:tr>
    </w:tbl>
    <w:p w:rsidR="00400D60" w:rsidRDefault="00400D60">
      <w:pPr>
        <w:widowControl/>
        <w:jc w:val="left"/>
        <w:rPr>
          <w:rFonts w:ascii="HG丸ｺﾞｼｯｸM-PRO" w:eastAsia="HG丸ｺﾞｼｯｸM-PRO" w:hAnsi="HG丸ｺﾞｼｯｸM-PRO"/>
          <w:color w:val="000000" w:themeColor="text1"/>
          <w:szCs w:val="21"/>
        </w:rPr>
      </w:pPr>
    </w:p>
    <w:p w:rsidR="00924742" w:rsidRDefault="00D33FC6" w:rsidP="00D33FC6">
      <w:pPr>
        <w:pStyle w:val="a9"/>
        <w:rPr>
          <w:color w:val="000000" w:themeColor="text1"/>
          <w:szCs w:val="21"/>
        </w:rPr>
      </w:pPr>
      <w:r>
        <w:rPr>
          <w:rFonts w:hint="eastAsia"/>
        </w:rPr>
        <w:t xml:space="preserve">写真 </w:t>
      </w:r>
      <w:r>
        <w:fldChar w:fldCharType="begin"/>
      </w:r>
      <w:r>
        <w:instrText xml:space="preserve"> </w:instrText>
      </w:r>
      <w:r>
        <w:rPr>
          <w:rFonts w:hint="eastAsia"/>
        </w:rPr>
        <w:instrText>STYLEREF 2 \s</w:instrText>
      </w:r>
      <w:r>
        <w:instrText xml:space="preserve"> </w:instrText>
      </w:r>
      <w:r>
        <w:fldChar w:fldCharType="separate"/>
      </w:r>
      <w:r w:rsidR="008B62FF">
        <w:rPr>
          <w:noProof/>
        </w:rPr>
        <w:t>4.4</w:t>
      </w:r>
      <w:r>
        <w:fldChar w:fldCharType="end"/>
      </w:r>
      <w:r>
        <w:noBreakHyphen/>
      </w:r>
      <w:r>
        <w:fldChar w:fldCharType="begin"/>
      </w:r>
      <w:r>
        <w:instrText xml:space="preserve"> </w:instrText>
      </w:r>
      <w:r>
        <w:rPr>
          <w:rFonts w:hint="eastAsia"/>
        </w:rPr>
        <w:instrText>SEQ 写真 \* ARABIC \s 2</w:instrText>
      </w:r>
      <w:r>
        <w:instrText xml:space="preserve"> </w:instrText>
      </w:r>
      <w:r>
        <w:fldChar w:fldCharType="separate"/>
      </w:r>
      <w:r w:rsidR="008B62FF">
        <w:rPr>
          <w:noProof/>
        </w:rPr>
        <w:t>2</w:t>
      </w:r>
      <w:r>
        <w:fldChar w:fldCharType="end"/>
      </w:r>
      <w:r>
        <w:rPr>
          <w:rFonts w:hint="eastAsia"/>
        </w:rPr>
        <w:t xml:space="preserve">　府民等によるボランティア活動の事例</w:t>
      </w:r>
    </w:p>
    <w:p w:rsidR="00924742" w:rsidRDefault="00924742" w:rsidP="00924742">
      <w:r>
        <w:br w:type="page"/>
      </w:r>
    </w:p>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364" w:name="_Ref398638234"/>
      <w:r w:rsidRPr="00122BB4">
        <w:rPr>
          <w:rFonts w:hint="eastAsia"/>
        </w:rPr>
        <w:t>データの蓄積・管理</w:t>
      </w:r>
      <w:bookmarkEnd w:id="364"/>
    </w:p>
    <w:p w:rsidR="00B5126C" w:rsidRDefault="00B5126C" w:rsidP="00B5126C">
      <w:pPr>
        <w:pStyle w:val="5"/>
      </w:pPr>
      <w:r>
        <w:rPr>
          <w:rFonts w:hint="eastAsia"/>
        </w:rPr>
        <w:t>大阪府建設CALSシステム</w:t>
      </w:r>
    </w:p>
    <w:p w:rsidR="00805E8F" w:rsidRPr="00B5126C" w:rsidRDefault="00B5126C" w:rsidP="00B5126C">
      <w:pPr>
        <w:pStyle w:val="50"/>
        <w:ind w:left="735" w:firstLine="210"/>
        <w:rPr>
          <w:rFonts w:ascii="HG丸ｺﾞｼｯｸM-PRO" w:eastAsia="HG丸ｺﾞｼｯｸM-PRO" w:hAnsi="HG丸ｺﾞｼｯｸM-PRO"/>
        </w:rPr>
      </w:pPr>
      <w:r w:rsidRPr="00B5126C">
        <w:rPr>
          <w:rFonts w:ascii="HG丸ｺﾞｼｯｸM-PRO" w:eastAsia="HG丸ｺﾞｼｯｸM-PRO" w:hAnsi="HG丸ｺﾞｼｯｸM-PRO" w:hint="eastAsia"/>
        </w:rPr>
        <w:t>日常的な維持管理のパトロールや苦情・要望、維持管理・修繕作業等データの蓄積・管理については、今後も引き続き「大阪府建設</w:t>
      </w:r>
      <w:r w:rsidRPr="00B5126C">
        <w:rPr>
          <w:rFonts w:ascii="HG丸ｺﾞｼｯｸM-PRO" w:eastAsia="HG丸ｺﾞｼｯｸM-PRO" w:hAnsi="HG丸ｺﾞｼｯｸM-PRO"/>
        </w:rPr>
        <w:t>CALSシステム」</w:t>
      </w:r>
      <w:r w:rsidRPr="00B5126C">
        <w:rPr>
          <w:rFonts w:ascii="HG丸ｺﾞｼｯｸM-PRO" w:eastAsia="HG丸ｺﾞｼｯｸM-PRO" w:hAnsi="HG丸ｺﾞｼｯｸM-PRO" w:hint="eastAsia"/>
        </w:rPr>
        <w:t>への登録を徹底する必要がある。</w:t>
      </w:r>
    </w:p>
    <w:p w:rsidR="00B5126C" w:rsidRDefault="00B5126C" w:rsidP="00B5126C">
      <w:pPr>
        <w:pStyle w:val="40"/>
        <w:ind w:left="420" w:firstLineChars="0" w:firstLine="0"/>
        <w:rPr>
          <w:rFonts w:ascii="HG丸ｺﾞｼｯｸM-PRO" w:eastAsia="HG丸ｺﾞｼｯｸM-PRO" w:hAnsi="HG丸ｺﾞｼｯｸM-PRO"/>
        </w:rPr>
      </w:pPr>
    </w:p>
    <w:p w:rsidR="00B5126C" w:rsidRDefault="00B5126C" w:rsidP="00B10C99">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＜維持管理業務における</w:t>
      </w:r>
      <w:r w:rsidR="00805E8F" w:rsidRPr="00122BB4">
        <w:rPr>
          <w:rFonts w:ascii="HG丸ｺﾞｼｯｸM-PRO" w:eastAsia="HG丸ｺﾞｼｯｸM-PRO" w:hAnsi="HG丸ｺﾞｼｯｸM-PRO" w:hint="eastAsia"/>
        </w:rPr>
        <w:t>大阪</w:t>
      </w:r>
      <w:r w:rsidR="00805E8F" w:rsidRPr="00B4187D">
        <w:rPr>
          <w:rFonts w:ascii="HG丸ｺﾞｼｯｸM-PRO" w:eastAsia="HG丸ｺﾞｼｯｸM-PRO" w:hAnsi="HG丸ｺﾞｼｯｸM-PRO" w:hint="eastAsia"/>
        </w:rPr>
        <w:t>府建設</w:t>
      </w:r>
      <w:r w:rsidR="00805E8F" w:rsidRPr="00B4187D">
        <w:rPr>
          <w:rFonts w:ascii="HG丸ｺﾞｼｯｸM-PRO" w:eastAsia="HG丸ｺﾞｼｯｸM-PRO" w:hAnsi="HG丸ｺﾞｼｯｸM-PRO"/>
        </w:rPr>
        <w:t>CALSシステム</w:t>
      </w:r>
      <w:r>
        <w:rPr>
          <w:rFonts w:ascii="HG丸ｺﾞｼｯｸM-PRO" w:eastAsia="HG丸ｺﾞｼｯｸM-PRO" w:hAnsi="HG丸ｺﾞｼｯｸM-PRO" w:hint="eastAsia"/>
        </w:rPr>
        <w:t>説明＞</w:t>
      </w:r>
    </w:p>
    <w:p w:rsidR="00B10C99" w:rsidRPr="00B10C99" w:rsidRDefault="00B10C99" w:rsidP="00B10C99">
      <w:pPr>
        <w:pStyle w:val="40"/>
        <w:ind w:left="42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「大阪府建設CALSシステム」は複数のサブシステムから成り、維持管理業務においては、下記に示す２つのサブシステムを主に利用している。</w:t>
      </w:r>
    </w:p>
    <w:p w:rsidR="00B10C99" w:rsidRDefault="00B10C99" w:rsidP="00B10C99">
      <w:pPr>
        <w:pStyle w:val="40"/>
        <w:ind w:leftChars="95" w:left="199" w:firstLineChars="47" w:firstLine="99"/>
      </w:pPr>
    </w:p>
    <w:p w:rsidR="00805E8F" w:rsidRPr="00B10C99" w:rsidRDefault="00B10C99" w:rsidP="00B10C99">
      <w:pPr>
        <w:pStyle w:val="40"/>
        <w:ind w:leftChars="95" w:left="199" w:firstLineChars="147" w:firstLine="309"/>
        <w:rPr>
          <w:rFonts w:ascii="HG丸ｺﾞｼｯｸM-PRO" w:eastAsia="HG丸ｺﾞｼｯｸM-PRO" w:hAnsi="HG丸ｺﾞｼｯｸM-PRO"/>
        </w:rPr>
      </w:pPr>
      <w:r w:rsidRPr="00B10C99">
        <w:rPr>
          <w:rFonts w:ascii="HG丸ｺﾞｼｯｸM-PRO" w:eastAsia="HG丸ｺﾞｼｯｸM-PRO" w:hAnsi="HG丸ｺﾞｼｯｸM-PRO" w:hint="eastAsia"/>
          <w:bdr w:val="single" w:sz="4" w:space="0" w:color="auto"/>
        </w:rPr>
        <w:t>維持管理</w:t>
      </w:r>
      <w:r w:rsidR="00805E8F" w:rsidRPr="00B10C99">
        <w:rPr>
          <w:rFonts w:ascii="HG丸ｺﾞｼｯｸM-PRO" w:eastAsia="HG丸ｺﾞｼｯｸM-PRO" w:hAnsi="HG丸ｺﾞｼｯｸM-PRO" w:hint="eastAsia"/>
          <w:bdr w:val="single" w:sz="4" w:space="0" w:color="auto"/>
        </w:rPr>
        <w:t>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34F38">
      <w:pPr>
        <w:pStyle w:val="a9"/>
      </w:pPr>
      <w:r w:rsidRPr="00122BB4">
        <w:rPr>
          <w:rFonts w:hint="eastAsia"/>
        </w:rPr>
        <w:t>表</w:t>
      </w:r>
      <w:r w:rsidRPr="00122BB4">
        <w:t xml:space="preserve"> </w:t>
      </w:r>
      <w:r w:rsidR="00D14CE3">
        <w:fldChar w:fldCharType="begin"/>
      </w:r>
      <w:r w:rsidR="00D14CE3">
        <w:instrText xml:space="preserve"> STYLEREF 2 \s </w:instrText>
      </w:r>
      <w:r w:rsidR="00D14CE3">
        <w:fldChar w:fldCharType="separate"/>
      </w:r>
      <w:r w:rsidR="008B62FF">
        <w:rPr>
          <w:noProof/>
        </w:rPr>
        <w:t>4.4</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3</w:t>
      </w:r>
      <w:r w:rsidR="00D14CE3">
        <w:rPr>
          <w:noProof/>
        </w:rPr>
        <w:fldChar w:fldCharType="end"/>
      </w:r>
      <w:r w:rsidRPr="00122BB4">
        <w:rPr>
          <w:rFonts w:hint="eastAsia"/>
        </w:rPr>
        <w:t xml:space="preserve">　</w:t>
      </w:r>
      <w:r w:rsidRPr="00122BB4">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122BB4" w:rsidTr="000E65C2">
        <w:trPr>
          <w:cantSplit/>
          <w:jc w:val="center"/>
        </w:trPr>
        <w:tc>
          <w:tcPr>
            <w:tcW w:w="1578"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AF426A">
        <w:trPr>
          <w:cantSplit/>
          <w:trHeight w:val="420"/>
          <w:jc w:val="center"/>
        </w:trPr>
        <w:tc>
          <w:tcPr>
            <w:tcW w:w="1578"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AF426A">
        <w:trPr>
          <w:cantSplit/>
          <w:trHeight w:val="526"/>
          <w:jc w:val="center"/>
        </w:trPr>
        <w:tc>
          <w:tcPr>
            <w:tcW w:w="157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89"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AF426A">
        <w:trPr>
          <w:cantSplit/>
          <w:trHeight w:val="614"/>
          <w:jc w:val="center"/>
        </w:trPr>
        <w:tc>
          <w:tcPr>
            <w:tcW w:w="1578" w:type="dxa"/>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67" w:type="dxa"/>
            <w:gridSpan w:val="2"/>
            <w:vAlign w:val="center"/>
          </w:tcPr>
          <w:p w:rsidR="00AF426A"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B5126C" w:rsidRDefault="00B5126C" w:rsidP="00B5126C">
      <w:pPr>
        <w:pStyle w:val="50"/>
        <w:ind w:leftChars="0" w:left="0" w:firstLineChars="0" w:firstLine="0"/>
        <w:rPr>
          <w:rFonts w:ascii="HG丸ｺﾞｼｯｸM-PRO" w:eastAsia="HG丸ｺﾞｼｯｸM-PRO" w:hAnsi="HG丸ｺﾞｼｯｸM-PRO"/>
          <w:u w:val="single"/>
        </w:rPr>
      </w:pPr>
    </w:p>
    <w:p w:rsidR="00B10C99" w:rsidRPr="00B10C99" w:rsidRDefault="00B10C99" w:rsidP="00B5126C">
      <w:pPr>
        <w:pStyle w:val="50"/>
        <w:ind w:leftChars="0" w:left="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Pr="00B10C99">
        <w:rPr>
          <w:rFonts w:ascii="HG丸ｺﾞｼｯｸM-PRO" w:eastAsia="HG丸ｺﾞｼｯｸM-PRO" w:hAnsi="HG丸ｺﾞｼｯｸM-PRO" w:hint="eastAsia"/>
          <w:bdr w:val="single" w:sz="4" w:space="0" w:color="auto"/>
        </w:rPr>
        <w:t>台帳管理サブシステム</w:t>
      </w:r>
    </w:p>
    <w:p w:rsidR="00805E8F" w:rsidRPr="00122BB4" w:rsidRDefault="00805E8F" w:rsidP="00B10C99">
      <w:pPr>
        <w:pStyle w:val="50"/>
        <w:ind w:leftChars="400" w:left="840" w:firstLineChars="0" w:firstLine="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r w:rsidRPr="00122BB4">
        <w:rPr>
          <w:rFonts w:hint="eastAsia"/>
        </w:rPr>
        <w:t>表</w:t>
      </w:r>
      <w:r w:rsidRPr="00122BB4">
        <w:t xml:space="preserve"> </w:t>
      </w:r>
      <w:r w:rsidR="00D14CE3">
        <w:fldChar w:fldCharType="begin"/>
      </w:r>
      <w:r w:rsidR="00D14CE3">
        <w:instrText xml:space="preserve"> STYLEREF 2 \s </w:instrText>
      </w:r>
      <w:r w:rsidR="00D14CE3">
        <w:fldChar w:fldCharType="separate"/>
      </w:r>
      <w:r w:rsidR="008B62FF">
        <w:rPr>
          <w:noProof/>
        </w:rPr>
        <w:t>4.4</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4</w:t>
      </w:r>
      <w:r w:rsidR="00D14CE3">
        <w:rPr>
          <w:noProof/>
        </w:rPr>
        <w:fldChar w:fldCharType="end"/>
      </w:r>
      <w:r w:rsidRPr="00122BB4">
        <w:rPr>
          <w:rFonts w:hint="eastAsia"/>
        </w:rPr>
        <w:t xml:space="preserve">　</w:t>
      </w:r>
      <w:r w:rsidRPr="00122BB4">
        <w:rPr>
          <w:rFonts w:hint="eastAsia"/>
          <w:color w:val="000000" w:themeColor="text1"/>
        </w:rPr>
        <w:t>台帳管理サブシステムの適用範囲</w:t>
      </w:r>
    </w:p>
    <w:tbl>
      <w:tblPr>
        <w:tblW w:w="7157" w:type="dxa"/>
        <w:jc w:val="center"/>
        <w:tblInd w:w="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805E8F" w:rsidRPr="00122BB4" w:rsidTr="00AF426A">
        <w:trPr>
          <w:cantSplit/>
          <w:jc w:val="center"/>
        </w:trPr>
        <w:tc>
          <w:tcPr>
            <w:tcW w:w="1578"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579"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AF426A">
        <w:trPr>
          <w:cantSplit/>
          <w:trHeight w:val="560"/>
          <w:jc w:val="center"/>
        </w:trPr>
        <w:tc>
          <w:tcPr>
            <w:tcW w:w="1578"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401"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805E8F" w:rsidRPr="00122BB4" w:rsidTr="00AF426A">
        <w:trPr>
          <w:cantSplit/>
          <w:trHeight w:val="560"/>
          <w:jc w:val="center"/>
        </w:trPr>
        <w:tc>
          <w:tcPr>
            <w:tcW w:w="157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401"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AF426A">
        <w:trPr>
          <w:cantSplit/>
          <w:trHeight w:val="560"/>
          <w:jc w:val="center"/>
        </w:trPr>
        <w:tc>
          <w:tcPr>
            <w:tcW w:w="157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01"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805E8F" w:rsidRPr="00122BB4" w:rsidTr="00AF426A">
        <w:trPr>
          <w:cantSplit/>
          <w:trHeight w:val="560"/>
          <w:jc w:val="center"/>
        </w:trPr>
        <w:tc>
          <w:tcPr>
            <w:tcW w:w="157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401"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AF426A">
        <w:trPr>
          <w:cantSplit/>
          <w:trHeight w:val="581"/>
          <w:jc w:val="center"/>
        </w:trPr>
        <w:tc>
          <w:tcPr>
            <w:tcW w:w="157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579"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AF426A">
        <w:trPr>
          <w:cantSplit/>
          <w:trHeight w:val="561"/>
          <w:jc w:val="center"/>
        </w:trPr>
        <w:tc>
          <w:tcPr>
            <w:tcW w:w="157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5579"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B10C99" w:rsidP="003346EA">
      <w:pPr>
        <w:pStyle w:val="5"/>
      </w:pPr>
      <w:r>
        <w:rPr>
          <w:rFonts w:hint="eastAsia"/>
        </w:rPr>
        <w:t>大阪府</w:t>
      </w:r>
      <w:r w:rsidR="0058132C" w:rsidRPr="00122BB4">
        <w:rPr>
          <w:rFonts w:hint="eastAsia"/>
        </w:rPr>
        <w:t>建設</w:t>
      </w:r>
      <w:r w:rsidR="00805E8F" w:rsidRPr="00122BB4">
        <w:t>CALSシステム以外での管理</w:t>
      </w:r>
    </w:p>
    <w:p w:rsidR="000D514D" w:rsidRDefault="00805E8F" w:rsidP="000D514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w:t>
      </w:r>
      <w:r w:rsidR="0060030C">
        <w:rPr>
          <w:rFonts w:ascii="HG丸ｺﾞｼｯｸM-PRO" w:eastAsia="HG丸ｺﾞｼｯｸM-PRO" w:hAnsi="HG丸ｺﾞｼｯｸM-PRO" w:hint="eastAsia"/>
        </w:rPr>
        <w:t>港湾</w:t>
      </w:r>
      <w:r w:rsidR="00AD444F" w:rsidRPr="00122BB4">
        <w:rPr>
          <w:rFonts w:ascii="HG丸ｺﾞｼｯｸM-PRO" w:eastAsia="HG丸ｺﾞｼｯｸM-PRO" w:hAnsi="HG丸ｺﾞｼｯｸM-PRO" w:hint="eastAsia"/>
        </w:rPr>
        <w:t>・</w:t>
      </w:r>
      <w:r w:rsidR="0060030C">
        <w:rPr>
          <w:rFonts w:ascii="HG丸ｺﾞｼｯｸM-PRO" w:eastAsia="HG丸ｺﾞｼｯｸM-PRO" w:hAnsi="HG丸ｺﾞｼｯｸM-PRO" w:hint="eastAsia"/>
        </w:rPr>
        <w:t>海岸分野では</w:t>
      </w:r>
      <w:r w:rsidR="00B5126C">
        <w:rPr>
          <w:rFonts w:ascii="HG丸ｺﾞｼｯｸM-PRO" w:eastAsia="HG丸ｺﾞｼｯｸM-PRO" w:hAnsi="HG丸ｺﾞｼｯｸM-PRO" w:hint="eastAsia"/>
        </w:rPr>
        <w:t>、</w:t>
      </w:r>
      <w:r w:rsidR="00B10C99">
        <w:rPr>
          <w:rFonts w:ascii="HG丸ｺﾞｼｯｸM-PRO" w:eastAsia="HG丸ｺﾞｼｯｸM-PRO" w:hAnsi="HG丸ｺﾞｼｯｸM-PRO" w:hint="eastAsia"/>
        </w:rPr>
        <w:t>大阪府</w:t>
      </w:r>
      <w:r w:rsidR="00B10C99" w:rsidRPr="00122BB4">
        <w:rPr>
          <w:rFonts w:ascii="HG丸ｺﾞｼｯｸM-PRO" w:eastAsia="HG丸ｺﾞｼｯｸM-PRO" w:hAnsi="HG丸ｺﾞｼｯｸM-PRO" w:hint="eastAsia"/>
        </w:rPr>
        <w:t>建設</w:t>
      </w:r>
      <w:r w:rsidR="00B10C99" w:rsidRPr="00122BB4">
        <w:rPr>
          <w:rFonts w:ascii="HG丸ｺﾞｼｯｸM-PRO" w:eastAsia="HG丸ｺﾞｼｯｸM-PRO" w:hAnsi="HG丸ｺﾞｼｯｸM-PRO"/>
        </w:rPr>
        <w:t>CALS</w:t>
      </w:r>
      <w:r w:rsidR="00B10C99" w:rsidRPr="00122BB4">
        <w:rPr>
          <w:rFonts w:ascii="HG丸ｺﾞｼｯｸM-PRO" w:eastAsia="HG丸ｺﾞｼｯｸM-PRO" w:hAnsi="HG丸ｺﾞｼｯｸM-PRO" w:hint="eastAsia"/>
        </w:rPr>
        <w:t>システムとは独立したシステム</w:t>
      </w:r>
      <w:r w:rsidR="00B10C99">
        <w:rPr>
          <w:rFonts w:ascii="HG丸ｺﾞｼｯｸM-PRO" w:eastAsia="HG丸ｺﾞｼｯｸM-PRO" w:hAnsi="HG丸ｺﾞｼｯｸM-PRO" w:hint="eastAsia"/>
        </w:rPr>
        <w:t>としては、施設点検デーや補修実施データなどがあり、特に施設運営上の管理システムなどの岸壁等の利用者向けの施設</w:t>
      </w:r>
      <w:r w:rsidR="00B5126C">
        <w:rPr>
          <w:rFonts w:ascii="HG丸ｺﾞｼｯｸM-PRO" w:eastAsia="HG丸ｺﾞｼｯｸM-PRO" w:hAnsi="HG丸ｺﾞｼｯｸM-PRO" w:hint="eastAsia"/>
        </w:rPr>
        <w:t>管理システム</w:t>
      </w:r>
      <w:r w:rsidR="00B10C99">
        <w:rPr>
          <w:rFonts w:ascii="HG丸ｺﾞｼｯｸM-PRO" w:eastAsia="HG丸ｺﾞｼｯｸM-PRO" w:hAnsi="HG丸ｺﾞｼｯｸM-PRO" w:hint="eastAsia"/>
        </w:rPr>
        <w:t>などがある。</w:t>
      </w:r>
    </w:p>
    <w:p w:rsidR="00B10C99" w:rsidRDefault="00B10C99" w:rsidP="000D514D">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今後は、日常的な維持管理を着実に実践していくため、これらの各種システムにて収集している維持管理上必要となるデータを統合的に活用できる仕組みづくりが今後必要である。</w:t>
      </w:r>
    </w:p>
    <w:p w:rsidR="0060030C" w:rsidRDefault="0060030C" w:rsidP="0060030C">
      <w:pPr>
        <w:pStyle w:val="a9"/>
      </w:pPr>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4.4</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5</w:t>
      </w:r>
      <w:r w:rsidR="005244CF">
        <w:fldChar w:fldCharType="end"/>
      </w:r>
      <w:r>
        <w:rPr>
          <w:rFonts w:hint="eastAsia"/>
        </w:rPr>
        <w:t xml:space="preserve">　</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60030C" w:rsidRPr="00746BEC" w:rsidTr="0060030C">
        <w:trPr>
          <w:cantSplit/>
        </w:trPr>
        <w:tc>
          <w:tcPr>
            <w:tcW w:w="736" w:type="dxa"/>
            <w:tcBorders>
              <w:bottom w:val="double" w:sz="4" w:space="0" w:color="auto"/>
            </w:tcBorders>
            <w:shd w:val="clear" w:color="auto" w:fill="D9D9D9" w:themeFill="background1" w:themeFillShade="D9"/>
          </w:tcPr>
          <w:p w:rsidR="0060030C" w:rsidRPr="00746BEC" w:rsidRDefault="0060030C" w:rsidP="0060030C">
            <w:pPr>
              <w:spacing w:line="280" w:lineRule="exact"/>
              <w:jc w:val="center"/>
              <w:rPr>
                <w:rFonts w:ascii="HG丸ｺﾞｼｯｸM-PRO" w:eastAsia="HG丸ｺﾞｼｯｸM-PRO" w:hAnsi="HG丸ｺﾞｼｯｸM-PRO"/>
                <w:color w:val="FF0000"/>
                <w:sz w:val="20"/>
                <w:szCs w:val="20"/>
              </w:rPr>
            </w:pPr>
            <w:r w:rsidRPr="00746BEC">
              <w:rPr>
                <w:rFonts w:ascii="HG丸ｺﾞｼｯｸM-PRO" w:eastAsia="HG丸ｺﾞｼｯｸM-PRO" w:hAnsi="HG丸ｺﾞｼｯｸM-PRO" w:hint="eastAsia"/>
                <w:color w:val="FF0000"/>
                <w:sz w:val="20"/>
                <w:szCs w:val="20"/>
              </w:rPr>
              <w:t>分野</w:t>
            </w:r>
          </w:p>
        </w:tc>
        <w:tc>
          <w:tcPr>
            <w:tcW w:w="1270" w:type="dxa"/>
            <w:tcBorders>
              <w:bottom w:val="double" w:sz="4" w:space="0" w:color="auto"/>
              <w:right w:val="single" w:sz="4" w:space="0" w:color="auto"/>
            </w:tcBorders>
            <w:shd w:val="clear" w:color="auto" w:fill="D9D9D9" w:themeFill="background1" w:themeFillShade="D9"/>
          </w:tcPr>
          <w:p w:rsidR="0060030C" w:rsidRPr="00746BEC" w:rsidRDefault="0060030C" w:rsidP="0060030C">
            <w:pPr>
              <w:spacing w:line="280" w:lineRule="exact"/>
              <w:jc w:val="center"/>
              <w:rPr>
                <w:rFonts w:ascii="HG丸ｺﾞｼｯｸM-PRO" w:eastAsia="HG丸ｺﾞｼｯｸM-PRO" w:hAnsi="HG丸ｺﾞｼｯｸM-PRO"/>
                <w:color w:val="FF0000"/>
                <w:sz w:val="20"/>
                <w:szCs w:val="20"/>
              </w:rPr>
            </w:pPr>
            <w:r w:rsidRPr="00746BEC">
              <w:rPr>
                <w:rFonts w:ascii="HG丸ｺﾞｼｯｸM-PRO" w:eastAsia="HG丸ｺﾞｼｯｸM-PRO" w:hAnsi="HG丸ｺﾞｼｯｸM-PRO" w:hint="eastAsia"/>
                <w:color w:val="FF0000"/>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60030C" w:rsidRPr="00746BEC" w:rsidRDefault="0060030C" w:rsidP="0060030C">
            <w:pPr>
              <w:spacing w:line="280" w:lineRule="exact"/>
              <w:jc w:val="center"/>
              <w:rPr>
                <w:rFonts w:ascii="HG丸ｺﾞｼｯｸM-PRO" w:eastAsia="HG丸ｺﾞｼｯｸM-PRO" w:hAnsi="HG丸ｺﾞｼｯｸM-PRO"/>
                <w:color w:val="FF0000"/>
                <w:sz w:val="20"/>
                <w:szCs w:val="20"/>
              </w:rPr>
            </w:pPr>
            <w:r w:rsidRPr="00746BEC">
              <w:rPr>
                <w:rFonts w:ascii="HG丸ｺﾞｼｯｸM-PRO" w:eastAsia="HG丸ｺﾞｼｯｸM-PRO" w:hAnsi="HG丸ｺﾞｼｯｸM-PRO" w:hint="eastAsia"/>
                <w:color w:val="FF0000"/>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rsidR="0060030C" w:rsidRPr="00746BEC" w:rsidRDefault="0060030C" w:rsidP="0060030C">
            <w:pPr>
              <w:spacing w:line="280" w:lineRule="exact"/>
              <w:jc w:val="center"/>
              <w:rPr>
                <w:rFonts w:ascii="HG丸ｺﾞｼｯｸM-PRO" w:eastAsia="HG丸ｺﾞｼｯｸM-PRO" w:hAnsi="HG丸ｺﾞｼｯｸM-PRO"/>
                <w:color w:val="FF0000"/>
                <w:sz w:val="20"/>
                <w:szCs w:val="20"/>
              </w:rPr>
            </w:pPr>
            <w:r w:rsidRPr="00746BEC">
              <w:rPr>
                <w:rFonts w:ascii="HG丸ｺﾞｼｯｸM-PRO" w:eastAsia="HG丸ｺﾞｼｯｸM-PRO" w:hAnsi="HG丸ｺﾞｼｯｸM-PRO" w:hint="eastAsia"/>
                <w:color w:val="FF0000"/>
                <w:sz w:val="20"/>
                <w:szCs w:val="20"/>
              </w:rPr>
              <w:t>内容および現状</w:t>
            </w:r>
          </w:p>
        </w:tc>
      </w:tr>
      <w:tr w:rsidR="0060030C" w:rsidRPr="00746BEC" w:rsidTr="0060030C">
        <w:trPr>
          <w:cantSplit/>
          <w:trHeight w:val="740"/>
        </w:trPr>
        <w:tc>
          <w:tcPr>
            <w:tcW w:w="736" w:type="dxa"/>
            <w:vAlign w:val="center"/>
          </w:tcPr>
          <w:p w:rsidR="0060030C" w:rsidRDefault="0060030C" w:rsidP="0060030C">
            <w:pPr>
              <w:spacing w:line="280" w:lineRule="exact"/>
              <w:rPr>
                <w:rFonts w:ascii="HG丸ｺﾞｼｯｸM-PRO" w:eastAsia="HG丸ｺﾞｼｯｸM-PRO" w:hAnsi="HG丸ｺﾞｼｯｸM-PRO"/>
                <w:color w:val="FF0000"/>
                <w:sz w:val="20"/>
                <w:szCs w:val="20"/>
              </w:rPr>
            </w:pPr>
            <w:r w:rsidRPr="00746BEC">
              <w:rPr>
                <w:rFonts w:ascii="HG丸ｺﾞｼｯｸM-PRO" w:eastAsia="HG丸ｺﾞｼｯｸM-PRO" w:hAnsi="HG丸ｺﾞｼｯｸM-PRO" w:hint="eastAsia"/>
                <w:color w:val="FF0000"/>
                <w:sz w:val="20"/>
                <w:szCs w:val="20"/>
              </w:rPr>
              <w:t>港湾</w:t>
            </w:r>
          </w:p>
          <w:p w:rsidR="0060030C" w:rsidRPr="00746BEC" w:rsidRDefault="0060030C" w:rsidP="0060030C">
            <w:pPr>
              <w:spacing w:line="28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FF0000"/>
                <w:sz w:val="20"/>
                <w:szCs w:val="20"/>
              </w:rPr>
              <w:t>海岸</w:t>
            </w:r>
          </w:p>
        </w:tc>
        <w:tc>
          <w:tcPr>
            <w:tcW w:w="1270" w:type="dxa"/>
            <w:vAlign w:val="center"/>
          </w:tcPr>
          <w:p w:rsidR="0060030C" w:rsidRPr="00746BEC" w:rsidRDefault="0060030C" w:rsidP="0060030C">
            <w:pPr>
              <w:spacing w:line="280" w:lineRule="exact"/>
              <w:rPr>
                <w:rFonts w:ascii="HG丸ｺﾞｼｯｸM-PRO" w:eastAsia="HG丸ｺﾞｼｯｸM-PRO" w:hAnsi="HG丸ｺﾞｼｯｸM-PRO"/>
                <w:color w:val="FF0000"/>
                <w:sz w:val="20"/>
                <w:szCs w:val="20"/>
              </w:rPr>
            </w:pPr>
            <w:r w:rsidRPr="00746BEC">
              <w:rPr>
                <w:rFonts w:ascii="HG丸ｺﾞｼｯｸM-PRO" w:eastAsia="HG丸ｺﾞｼｯｸM-PRO" w:hAnsi="HG丸ｺﾞｼｯｸM-PRO" w:hint="eastAsia"/>
                <w:color w:val="FF0000"/>
                <w:sz w:val="20"/>
                <w:szCs w:val="20"/>
              </w:rPr>
              <w:t>土木</w:t>
            </w:r>
            <w:r>
              <w:rPr>
                <w:rFonts w:ascii="HG丸ｺﾞｼｯｸM-PRO" w:eastAsia="HG丸ｺﾞｼｯｸM-PRO" w:hAnsi="HG丸ｺﾞｼｯｸM-PRO" w:hint="eastAsia"/>
                <w:color w:val="FF0000"/>
                <w:sz w:val="20"/>
                <w:szCs w:val="20"/>
              </w:rPr>
              <w:t>構造物</w:t>
            </w:r>
          </w:p>
        </w:tc>
        <w:tc>
          <w:tcPr>
            <w:tcW w:w="1620" w:type="dxa"/>
            <w:vAlign w:val="center"/>
          </w:tcPr>
          <w:p w:rsidR="0060030C" w:rsidRDefault="0060030C" w:rsidP="0060030C">
            <w:pPr>
              <w:spacing w:line="280" w:lineRule="exact"/>
              <w:rPr>
                <w:rFonts w:ascii="HG丸ｺﾞｼｯｸM-PRO" w:eastAsia="HG丸ｺﾞｼｯｸM-PRO" w:hAnsi="HG丸ｺﾞｼｯｸM-PRO"/>
                <w:color w:val="FF0000"/>
                <w:sz w:val="20"/>
                <w:szCs w:val="20"/>
              </w:rPr>
            </w:pPr>
            <w:r w:rsidRPr="00746BEC">
              <w:rPr>
                <w:rFonts w:ascii="HG丸ｺﾞｼｯｸM-PRO" w:eastAsia="HG丸ｺﾞｼｯｸM-PRO" w:hAnsi="HG丸ｺﾞｼｯｸM-PRO" w:hint="eastAsia"/>
                <w:color w:val="FF0000"/>
                <w:sz w:val="20"/>
                <w:szCs w:val="20"/>
              </w:rPr>
              <w:t>施設点検データ</w:t>
            </w:r>
          </w:p>
          <w:p w:rsidR="0060030C" w:rsidRPr="00746BEC" w:rsidRDefault="0060030C" w:rsidP="0060030C">
            <w:pPr>
              <w:spacing w:line="28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FF0000"/>
                <w:sz w:val="20"/>
                <w:szCs w:val="20"/>
              </w:rPr>
              <w:t>補修実施データ</w:t>
            </w:r>
          </w:p>
        </w:tc>
        <w:tc>
          <w:tcPr>
            <w:tcW w:w="4765" w:type="dxa"/>
            <w:vAlign w:val="center"/>
          </w:tcPr>
          <w:p w:rsidR="0060030C" w:rsidRPr="00746BEC" w:rsidRDefault="0060030C" w:rsidP="004643A7">
            <w:pPr>
              <w:spacing w:line="280" w:lineRule="exact"/>
              <w:rPr>
                <w:rFonts w:ascii="HG丸ｺﾞｼｯｸM-PRO" w:eastAsia="HG丸ｺﾞｼｯｸM-PRO" w:hAnsi="HG丸ｺﾞｼｯｸM-PRO"/>
                <w:color w:val="FF0000"/>
                <w:sz w:val="20"/>
                <w:szCs w:val="20"/>
              </w:rPr>
            </w:pPr>
            <w:r w:rsidRPr="00746BEC">
              <w:rPr>
                <w:rFonts w:ascii="HG丸ｺﾞｼｯｸM-PRO" w:eastAsia="HG丸ｺﾞｼｯｸM-PRO" w:hAnsi="HG丸ｺﾞｼｯｸM-PRO" w:hint="eastAsia"/>
                <w:color w:val="FF0000"/>
                <w:sz w:val="20"/>
                <w:szCs w:val="20"/>
              </w:rPr>
              <w:t>定期点検結果をデータ管理</w:t>
            </w:r>
          </w:p>
        </w:tc>
      </w:tr>
    </w:tbl>
    <w:p w:rsidR="00B25271" w:rsidRPr="00B25271" w:rsidRDefault="00B25271" w:rsidP="00B25271">
      <w:pPr>
        <w:pStyle w:val="50"/>
        <w:ind w:left="735" w:firstLine="210"/>
      </w:pPr>
    </w:p>
    <w:p w:rsidR="0060030C" w:rsidRPr="0060030C" w:rsidRDefault="006F1BC6" w:rsidP="0060030C">
      <w:pPr>
        <w:pStyle w:val="5"/>
      </w:pPr>
      <w:r>
        <w:rPr>
          <w:rFonts w:hint="eastAsia"/>
        </w:rPr>
        <w:t>「日常的維持管理」と「計画的維持管理」の効果的なデータ連携</w:t>
      </w:r>
    </w:p>
    <w:p w:rsidR="00805E8F" w:rsidRPr="00122BB4" w:rsidRDefault="00805E8F"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上記事例のとおり、</w:t>
      </w:r>
      <w:r w:rsidR="00B10C99">
        <w:rPr>
          <w:rFonts w:ascii="HG丸ｺﾞｼｯｸM-PRO" w:eastAsia="HG丸ｺﾞｼｯｸM-PRO" w:hAnsi="HG丸ｺﾞｼｯｸM-PRO" w:hint="eastAsia"/>
        </w:rPr>
        <w:t>大阪府</w:t>
      </w:r>
      <w:r w:rsidRPr="00122BB4">
        <w:rPr>
          <w:rFonts w:ascii="HG丸ｺﾞｼｯｸM-PRO" w:eastAsia="HG丸ｺﾞｼｯｸM-PRO" w:hAnsi="HG丸ｺﾞｼｯｸM-PRO" w:hint="eastAsia"/>
        </w:rPr>
        <w:t>建設</w:t>
      </w:r>
      <w:r w:rsidRPr="00122BB4">
        <w:rPr>
          <w:rFonts w:ascii="HG丸ｺﾞｼｯｸM-PRO" w:eastAsia="HG丸ｺﾞｼｯｸM-PRO" w:hAnsi="HG丸ｺﾞｼｯｸM-PRO"/>
        </w:rPr>
        <w:t>CALSシステムで全てのデータが管理されているのではなく、</w:t>
      </w:r>
      <w:r w:rsidR="006F1BC6">
        <w:rPr>
          <w:rFonts w:ascii="HG丸ｺﾞｼｯｸM-PRO" w:eastAsia="HG丸ｺﾞｼｯｸM-PRO" w:hAnsi="HG丸ｺﾞｼｯｸM-PRO" w:hint="eastAsia"/>
        </w:rPr>
        <w:t>特に計画的維持管理に資する維持管理データは、</w:t>
      </w:r>
      <w:r w:rsidRPr="00122BB4">
        <w:rPr>
          <w:rFonts w:ascii="HG丸ｺﾞｼｯｸM-PRO" w:eastAsia="HG丸ｺﾞｼｯｸM-PRO" w:hAnsi="HG丸ｺﾞｼｯｸM-PRO"/>
        </w:rPr>
        <w:t>独立したシステム、事務所や本庁、指定管理者や点検業者にデータの管理や蓄積を依存しているケースもあり、今後データ管理の一元化が必要である。</w:t>
      </w:r>
    </w:p>
    <w:p w:rsidR="006F1BC6" w:rsidRDefault="00805E8F"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以上を踏まえ、今後</w:t>
      </w:r>
      <w:r w:rsidR="00372D36" w:rsidRPr="00CE4E39">
        <w:rPr>
          <w:rFonts w:ascii="HG丸ｺﾞｼｯｸM-PRO" w:eastAsia="HG丸ｺﾞｼｯｸM-PRO" w:hAnsi="HG丸ｺﾞｼｯｸM-PRO" w:hint="eastAsia"/>
        </w:rPr>
        <w:t>、効率的・効果的な維持管理に向け、点検データ等を有効に活用していくためには</w:t>
      </w:r>
      <w:r w:rsidRPr="00CE4E39">
        <w:rPr>
          <w:rFonts w:ascii="HG丸ｺﾞｼｯｸM-PRO" w:eastAsia="HG丸ｺﾞｼｯｸM-PRO" w:hAnsi="HG丸ｺﾞｼｯｸM-PRO" w:hint="eastAsia"/>
        </w:rPr>
        <w:t>、データの一元管理は必須であり、既存の建設</w:t>
      </w:r>
      <w:r w:rsidRPr="00CE4E39">
        <w:rPr>
          <w:rFonts w:ascii="HG丸ｺﾞｼｯｸM-PRO" w:eastAsia="HG丸ｺﾞｼｯｸM-PRO" w:hAnsi="HG丸ｺﾞｼｯｸM-PRO"/>
        </w:rPr>
        <w:t>CALSシステムと独立したシステムを関連付けていく</w:t>
      </w:r>
      <w:r w:rsidR="00845DCB"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rsidR="001D70C7" w:rsidRDefault="001D70C7" w:rsidP="00805E8F">
      <w:pPr>
        <w:pStyle w:val="50"/>
        <w:ind w:left="735" w:firstLine="210"/>
        <w:rPr>
          <w:rFonts w:ascii="HG丸ｺﾞｼｯｸM-PRO" w:eastAsia="HG丸ｺﾞｼｯｸM-PRO" w:hAnsi="HG丸ｺﾞｼｯｸM-PRO"/>
        </w:rPr>
      </w:pPr>
    </w:p>
    <w:p w:rsidR="001D70C7" w:rsidRPr="001D70C7" w:rsidRDefault="001D70C7" w:rsidP="00B10C99">
      <w:pPr>
        <w:pStyle w:val="50"/>
        <w:ind w:left="735" w:firstLine="180"/>
        <w:jc w:val="right"/>
        <w:rPr>
          <w:rFonts w:ascii="HG丸ｺﾞｼｯｸM-PRO" w:eastAsia="HG丸ｺﾞｼｯｸM-PRO" w:hAnsi="HG丸ｺﾞｼｯｸM-PRO"/>
          <w:sz w:val="18"/>
          <w:szCs w:val="18"/>
        </w:rPr>
      </w:pPr>
      <w:r w:rsidRPr="001D70C7">
        <w:rPr>
          <w:rFonts w:ascii="HG丸ｺﾞｼｯｸM-PRO" w:eastAsia="HG丸ｺﾞｼｯｸM-PRO" w:hAnsi="HG丸ｺﾞｼｯｸM-PRO" w:hint="eastAsia"/>
          <w:sz w:val="18"/>
          <w:szCs w:val="18"/>
        </w:rPr>
        <w:t>※「日常的維持管理」と「計画的維持管理」については</w:t>
      </w:r>
      <w:r w:rsidRPr="001D70C7">
        <w:rPr>
          <w:rFonts w:ascii="HG丸ｺﾞｼｯｸM-PRO" w:eastAsia="HG丸ｺﾞｼｯｸM-PRO" w:hAnsi="HG丸ｺﾞｼｯｸM-PRO"/>
          <w:sz w:val="18"/>
          <w:szCs w:val="18"/>
        </w:rPr>
        <w:fldChar w:fldCharType="begin"/>
      </w:r>
      <w:r w:rsidRPr="001D70C7">
        <w:rPr>
          <w:rFonts w:ascii="HG丸ｺﾞｼｯｸM-PRO" w:eastAsia="HG丸ｺﾞｼｯｸM-PRO" w:hAnsi="HG丸ｺﾞｼｯｸM-PRO"/>
          <w:sz w:val="18"/>
          <w:szCs w:val="18"/>
        </w:rPr>
        <w:instrText xml:space="preserve"> </w:instrText>
      </w:r>
      <w:r w:rsidRPr="001D70C7">
        <w:rPr>
          <w:rFonts w:ascii="HG丸ｺﾞｼｯｸM-PRO" w:eastAsia="HG丸ｺﾞｼｯｸM-PRO" w:hAnsi="HG丸ｺﾞｼｯｸM-PRO" w:hint="eastAsia"/>
          <w:sz w:val="18"/>
          <w:szCs w:val="18"/>
        </w:rPr>
        <w:instrText>REF _Ref406846557 \h</w:instrText>
      </w:r>
      <w:r w:rsidRPr="001D70C7">
        <w:rPr>
          <w:rFonts w:ascii="HG丸ｺﾞｼｯｸM-PRO" w:eastAsia="HG丸ｺﾞｼｯｸM-PRO" w:hAnsi="HG丸ｺﾞｼｯｸM-PRO"/>
          <w:sz w:val="18"/>
          <w:szCs w:val="18"/>
        </w:rPr>
        <w:instrText xml:space="preserve">  \* MERGEFORMAT </w:instrText>
      </w:r>
      <w:r w:rsidRPr="001D70C7">
        <w:rPr>
          <w:rFonts w:ascii="HG丸ｺﾞｼｯｸM-PRO" w:eastAsia="HG丸ｺﾞｼｯｸM-PRO" w:hAnsi="HG丸ｺﾞｼｯｸM-PRO"/>
          <w:sz w:val="18"/>
          <w:szCs w:val="18"/>
        </w:rPr>
      </w:r>
      <w:r w:rsidRPr="001D70C7">
        <w:rPr>
          <w:rFonts w:ascii="HG丸ｺﾞｼｯｸM-PRO" w:eastAsia="HG丸ｺﾞｼｯｸM-PRO" w:hAnsi="HG丸ｺﾞｼｯｸM-PRO"/>
          <w:sz w:val="18"/>
          <w:szCs w:val="18"/>
        </w:rPr>
        <w:fldChar w:fldCharType="separate"/>
      </w:r>
      <w:r w:rsidR="008B62FF" w:rsidRPr="008B62FF">
        <w:rPr>
          <w:rFonts w:ascii="HG丸ｺﾞｼｯｸM-PRO" w:eastAsia="HG丸ｺﾞｼｯｸM-PRO" w:hAnsi="HG丸ｺﾞｼｯｸM-PRO" w:hint="eastAsia"/>
          <w:sz w:val="18"/>
          <w:szCs w:val="18"/>
        </w:rPr>
        <w:t>表4-1　維持管理業務のプロセス</w:t>
      </w:r>
      <w:r w:rsidRPr="001D70C7">
        <w:rPr>
          <w:rFonts w:ascii="HG丸ｺﾞｼｯｸM-PRO" w:eastAsia="HG丸ｺﾞｼｯｸM-PRO" w:hAnsi="HG丸ｺﾞｼｯｸM-PRO"/>
          <w:sz w:val="18"/>
          <w:szCs w:val="18"/>
        </w:rPr>
        <w:fldChar w:fldCharType="end"/>
      </w:r>
      <w:r w:rsidRPr="001D70C7">
        <w:rPr>
          <w:rFonts w:ascii="HG丸ｺﾞｼｯｸM-PRO" w:eastAsia="HG丸ｺﾞｼｯｸM-PRO" w:hAnsi="HG丸ｺﾞｼｯｸM-PRO" w:hint="eastAsia"/>
          <w:sz w:val="18"/>
          <w:szCs w:val="18"/>
        </w:rPr>
        <w:t>を参照</w:t>
      </w:r>
    </w:p>
    <w:p w:rsidR="00805E8F" w:rsidRDefault="001D70C7" w:rsidP="00FE0B34">
      <w:pPr>
        <w:jc w:val="center"/>
      </w:pPr>
      <w:r>
        <w:rPr>
          <w:rFonts w:hint="eastAsia"/>
          <w:noProof/>
        </w:rPr>
        <mc:AlternateContent>
          <mc:Choice Requires="wps">
            <w:drawing>
              <wp:anchor distT="0" distB="0" distL="114300" distR="114300" simplePos="0" relativeHeight="254091264" behindDoc="0" locked="0" layoutInCell="1" allowOverlap="1" wp14:anchorId="0307EABA" wp14:editId="61C49831">
                <wp:simplePos x="0" y="0"/>
                <wp:positionH relativeFrom="column">
                  <wp:posOffset>2357120</wp:posOffset>
                </wp:positionH>
                <wp:positionV relativeFrom="paragraph">
                  <wp:posOffset>2559685</wp:posOffset>
                </wp:positionV>
                <wp:extent cx="1390650" cy="428625"/>
                <wp:effectExtent l="0" t="0" r="19050" b="28575"/>
                <wp:wrapNone/>
                <wp:docPr id="87" name="円/楕円 87"/>
                <wp:cNvGraphicFramePr/>
                <a:graphic xmlns:a="http://schemas.openxmlformats.org/drawingml/2006/main">
                  <a:graphicData uri="http://schemas.microsoft.com/office/word/2010/wordprocessingShape">
                    <wps:wsp>
                      <wps:cNvSpPr/>
                      <wps:spPr>
                        <a:xfrm>
                          <a:off x="0" y="0"/>
                          <a:ext cx="1390650" cy="428625"/>
                        </a:xfrm>
                        <a:prstGeom prst="ellipse">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6F1BC6" w:rsidRDefault="00E4456D" w:rsidP="006F1BC6">
                            <w:pPr>
                              <w:jc w:val="center"/>
                              <w:rPr>
                                <w:rFonts w:ascii="HG丸ｺﾞｼｯｸM-PRO" w:eastAsia="HG丸ｺﾞｼｯｸM-PRO" w:hAnsi="HG丸ｺﾞｼｯｸM-PRO"/>
                                <w:color w:val="000000" w:themeColor="text1"/>
                                <w:sz w:val="20"/>
                                <w:szCs w:val="20"/>
                              </w:rPr>
                            </w:pPr>
                            <w:r w:rsidRPr="006F1BC6">
                              <w:rPr>
                                <w:rFonts w:ascii="HG丸ｺﾞｼｯｸM-PRO" w:eastAsia="HG丸ｺﾞｼｯｸM-PRO" w:hAnsi="HG丸ｺﾞｼｯｸM-PRO" w:hint="eastAsia"/>
                                <w:color w:val="000000" w:themeColor="text1"/>
                                <w:sz w:val="20"/>
                                <w:szCs w:val="20"/>
                              </w:rPr>
                              <w:t>日常的維持管理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87" o:spid="_x0000_s1244" style="position:absolute;left:0;text-align:left;margin-left:185.6pt;margin-top:201.55pt;width:109.5pt;height:33.75pt;z-index:25409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" fillcolor="#92d050" strokecolor="#00b050" strokeweight="2pt">
                <v:textbox>
                  <w:txbxContent>
                    <w:p w:rsidR="00E4456D" w:rsidRPr="006F1BC6" w:rsidRDefault="00E4456D" w:rsidP="006F1BC6">
                      <w:pPr>
                        <w:jc w:val="center"/>
                        <w:rPr>
                          <w:rFonts w:ascii="HG丸ｺﾞｼｯｸM-PRO" w:eastAsia="HG丸ｺﾞｼｯｸM-PRO" w:hAnsi="HG丸ｺﾞｼｯｸM-PRO"/>
                          <w:color w:val="000000" w:themeColor="text1"/>
                          <w:sz w:val="20"/>
                          <w:szCs w:val="20"/>
                        </w:rPr>
                      </w:pPr>
                      <w:r w:rsidRPr="006F1BC6">
                        <w:rPr>
                          <w:rFonts w:ascii="HG丸ｺﾞｼｯｸM-PRO" w:eastAsia="HG丸ｺﾞｼｯｸM-PRO" w:hAnsi="HG丸ｺﾞｼｯｸM-PRO" w:hint="eastAsia"/>
                          <w:color w:val="000000" w:themeColor="text1"/>
                          <w:sz w:val="20"/>
                          <w:szCs w:val="20"/>
                        </w:rPr>
                        <w:t>日常的維持管理</w:t>
                      </w:r>
                    </w:p>
                  </w:txbxContent>
                </v:textbox>
              </v:oval>
            </w:pict>
          </mc:Fallback>
        </mc:AlternateContent>
      </w:r>
      <w:r w:rsidRPr="006F1BC6">
        <w:rPr>
          <w:rFonts w:hint="eastAsia"/>
          <w:noProof/>
        </w:rPr>
        <mc:AlternateContent>
          <mc:Choice Requires="wps">
            <w:drawing>
              <wp:anchor distT="0" distB="0" distL="114300" distR="114300" simplePos="0" relativeHeight="254093312" behindDoc="0" locked="0" layoutInCell="1" allowOverlap="1" wp14:anchorId="4E0F799A" wp14:editId="42B8E5B5">
                <wp:simplePos x="0" y="0"/>
                <wp:positionH relativeFrom="column">
                  <wp:posOffset>4138295</wp:posOffset>
                </wp:positionH>
                <wp:positionV relativeFrom="paragraph">
                  <wp:posOffset>2559685</wp:posOffset>
                </wp:positionV>
                <wp:extent cx="1390650" cy="428625"/>
                <wp:effectExtent l="0" t="0" r="19050" b="28575"/>
                <wp:wrapNone/>
                <wp:docPr id="93" name="円/楕円 93"/>
                <wp:cNvGraphicFramePr/>
                <a:graphic xmlns:a="http://schemas.openxmlformats.org/drawingml/2006/main">
                  <a:graphicData uri="http://schemas.microsoft.com/office/word/2010/wordprocessingShape">
                    <wps:wsp>
                      <wps:cNvSpPr/>
                      <wps:spPr>
                        <a:xfrm>
                          <a:off x="0" y="0"/>
                          <a:ext cx="1390650" cy="428625"/>
                        </a:xfrm>
                        <a:prstGeom prst="ellipse">
                          <a:avLst/>
                        </a:prstGeom>
                        <a:solidFill>
                          <a:schemeClr val="accent6"/>
                        </a:solidFill>
                        <a:ln w="25400" cap="flat" cmpd="sng" algn="ctr">
                          <a:solidFill>
                            <a:schemeClr val="accent6">
                              <a:lumMod val="75000"/>
                            </a:schemeClr>
                          </a:solidFill>
                          <a:prstDash val="solid"/>
                        </a:ln>
                        <a:effectLst/>
                      </wps:spPr>
                      <wps:txbx>
                        <w:txbxContent>
                          <w:p w:rsidR="00E4456D" w:rsidRPr="006F1BC6" w:rsidRDefault="00E4456D" w:rsidP="006F1BC6">
                            <w:pPr>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計画</w:t>
                            </w:r>
                            <w:r w:rsidRPr="006F1BC6">
                              <w:rPr>
                                <w:rFonts w:ascii="HG丸ｺﾞｼｯｸM-PRO" w:eastAsia="HG丸ｺﾞｼｯｸM-PRO" w:hAnsi="HG丸ｺﾞｼｯｸM-PRO" w:hint="eastAsia"/>
                                <w:color w:val="000000" w:themeColor="text1"/>
                                <w:sz w:val="20"/>
                                <w:szCs w:val="20"/>
                              </w:rPr>
                              <w:t>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93" o:spid="_x0000_s1245" style="position:absolute;left:0;text-align:left;margin-left:325.85pt;margin-top:201.55pt;width:109.5pt;height:33.75pt;z-index:25409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" fillcolor="#f79646 [3209]" strokecolor="#e36c0a [2409]" strokeweight="2pt">
                <v:textbox>
                  <w:txbxContent>
                    <w:p w:rsidR="00E4456D" w:rsidRPr="006F1BC6" w:rsidRDefault="00E4456D" w:rsidP="006F1BC6">
                      <w:pPr>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計画</w:t>
                      </w:r>
                      <w:r w:rsidRPr="006F1BC6">
                        <w:rPr>
                          <w:rFonts w:ascii="HG丸ｺﾞｼｯｸM-PRO" w:eastAsia="HG丸ｺﾞｼｯｸM-PRO" w:hAnsi="HG丸ｺﾞｼｯｸM-PRO" w:hint="eastAsia"/>
                          <w:color w:val="000000" w:themeColor="text1"/>
                          <w:sz w:val="20"/>
                          <w:szCs w:val="20"/>
                        </w:rPr>
                        <w:t>的維持管理</w:t>
                      </w:r>
                    </w:p>
                  </w:txbxContent>
                </v:textbox>
              </v:oval>
            </w:pict>
          </mc:Fallback>
        </mc:AlternateContent>
      </w:r>
      <w:r w:rsidR="00FE0B34">
        <w:rPr>
          <w:rFonts w:hint="eastAsia"/>
        </w:rPr>
        <w:t xml:space="preserve">　　　</w:t>
      </w:r>
      <w:r w:rsidR="00D3070A">
        <w:rPr>
          <w:noProof/>
        </w:rPr>
        <w:drawing>
          <wp:inline distT="0" distB="0" distL="0" distR="0" wp14:anchorId="4A5125A6" wp14:editId="261E236E">
            <wp:extent cx="5040000" cy="2696517"/>
            <wp:effectExtent l="0" t="0" r="8255" b="889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40000" cy="2696517"/>
                    </a:xfrm>
                    <a:prstGeom prst="rect">
                      <a:avLst/>
                    </a:prstGeom>
                    <a:noFill/>
                    <a:ln>
                      <a:noFill/>
                    </a:ln>
                  </pic:spPr>
                </pic:pic>
              </a:graphicData>
            </a:graphic>
          </wp:inline>
        </w:drawing>
      </w:r>
    </w:p>
    <w:p w:rsidR="006F1BC6" w:rsidRDefault="006F1BC6" w:rsidP="00FE0B34">
      <w:pPr>
        <w:jc w:val="center"/>
      </w:pPr>
    </w:p>
    <w:p w:rsidR="006F1BC6" w:rsidRDefault="006F1BC6" w:rsidP="00FE0B34">
      <w:pPr>
        <w:jc w:val="center"/>
      </w:pPr>
    </w:p>
    <w:p w:rsidR="007917B0" w:rsidRPr="00122BB4" w:rsidRDefault="007917B0" w:rsidP="007917B0">
      <w:pPr>
        <w:pStyle w:val="a9"/>
        <w:spacing w:beforeLines="0" w:before="0"/>
      </w:pPr>
      <w:r w:rsidRPr="00122BB4">
        <w:rPr>
          <w:rFonts w:hint="eastAsia"/>
        </w:rPr>
        <w:t>図</w:t>
      </w:r>
      <w:r w:rsidRPr="00122BB4">
        <w:t xml:space="preserve"> </w:t>
      </w:r>
      <w:r w:rsidR="00D14CE3">
        <w:fldChar w:fldCharType="begin"/>
      </w:r>
      <w:r w:rsidR="00D14CE3">
        <w:instrText xml:space="preserve"> STYLEREF 2 \s </w:instrText>
      </w:r>
      <w:r w:rsidR="00D14CE3">
        <w:fldChar w:fldCharType="separate"/>
      </w:r>
      <w:r w:rsidR="008B62FF">
        <w:rPr>
          <w:noProof/>
        </w:rPr>
        <w:t>4.4</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3</w:t>
      </w:r>
      <w:r w:rsidR="00D14CE3">
        <w:rPr>
          <w:noProof/>
        </w:rPr>
        <w:fldChar w:fldCharType="end"/>
      </w:r>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rsidR="00805E8F" w:rsidRPr="00C674CF"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AC1E50" w:rsidRPr="00E35856" w:rsidRDefault="00AC1E50" w:rsidP="00863D57">
      <w:pPr>
        <w:pStyle w:val="50"/>
        <w:ind w:left="735" w:firstLine="210"/>
        <w:rPr>
          <w:rFonts w:ascii="HG丸ｺﾞｼｯｸM-PRO" w:eastAsia="HG丸ｺﾞｼｯｸM-PRO" w:hAnsi="HG丸ｺﾞｼｯｸM-PRO"/>
          <w:color w:val="000000" w:themeColor="text1"/>
        </w:rPr>
      </w:pPr>
    </w:p>
    <w:p w:rsidR="001D70C7" w:rsidRPr="001D70C7" w:rsidRDefault="00AC1E50" w:rsidP="00AE6B72">
      <w:pPr>
        <w:pStyle w:val="50"/>
        <w:numPr>
          <w:ilvl w:val="0"/>
          <w:numId w:val="20"/>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維持管理に関する</w:t>
      </w:r>
      <w:r w:rsidR="00F347F2" w:rsidRPr="00AC1E50">
        <w:rPr>
          <w:rFonts w:ascii="HG丸ｺﾞｼｯｸM-PRO" w:eastAsia="HG丸ｺﾞｼｯｸM-PRO" w:hAnsi="HG丸ｺﾞｼｯｸM-PRO" w:hint="eastAsia"/>
        </w:rPr>
        <w:t>データは</w:t>
      </w:r>
      <w:r w:rsidR="00805E8F" w:rsidRPr="00AC1E50">
        <w:rPr>
          <w:rFonts w:ascii="HG丸ｺﾞｼｯｸM-PRO" w:eastAsia="HG丸ｺﾞｼｯｸM-PRO" w:hAnsi="HG丸ｺﾞｼｯｸM-PRO" w:hint="eastAsia"/>
        </w:rPr>
        <w:t>、</w:t>
      </w:r>
      <w:r w:rsidR="00F347F2" w:rsidRPr="00AC1E50">
        <w:rPr>
          <w:rFonts w:ascii="HG丸ｺﾞｼｯｸM-PRO" w:eastAsia="HG丸ｺﾞｼｯｸM-PRO" w:hAnsi="HG丸ｺﾞｼｯｸM-PRO" w:hint="eastAsia"/>
        </w:rPr>
        <w:t>事務所</w:t>
      </w:r>
      <w:r w:rsidR="001A16FF">
        <w:rPr>
          <w:rFonts w:ascii="HG丸ｺﾞｼｯｸM-PRO" w:eastAsia="HG丸ｺﾞｼｯｸM-PRO" w:hAnsi="HG丸ｺﾞｼｯｸM-PRO" w:hint="eastAsia"/>
        </w:rPr>
        <w:t>毎</w:t>
      </w:r>
      <w:r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分</w:t>
      </w:r>
      <w:r w:rsidR="00F04C0D" w:rsidRPr="00AC1E50">
        <w:rPr>
          <w:rFonts w:ascii="HG丸ｺﾞｼｯｸM-PRO" w:eastAsia="HG丸ｺﾞｼｯｸM-PRO" w:hAnsi="HG丸ｺﾞｼｯｸM-PRO" w:hint="eastAsia"/>
        </w:rPr>
        <w:t>野</w:t>
      </w:r>
      <w:r w:rsidR="001A16FF">
        <w:rPr>
          <w:rFonts w:ascii="HG丸ｺﾞｼｯｸM-PRO" w:eastAsia="HG丸ｺﾞｼｯｸM-PRO" w:hAnsi="HG丸ｺﾞｼｯｸM-PRO" w:hint="eastAsia"/>
        </w:rPr>
        <w:t>毎</w:t>
      </w:r>
      <w:r>
        <w:rPr>
          <w:rFonts w:ascii="HG丸ｺﾞｼｯｸM-PRO" w:eastAsia="HG丸ｺﾞｼｯｸM-PRO" w:hAnsi="HG丸ｺﾞｼｯｸM-PRO" w:hint="eastAsia"/>
        </w:rPr>
        <w:t>、</w:t>
      </w:r>
      <w:r w:rsidR="00F04C0D" w:rsidRPr="00AC1E50">
        <w:rPr>
          <w:rFonts w:ascii="HG丸ｺﾞｼｯｸM-PRO" w:eastAsia="HG丸ｺﾞｼｯｸM-PRO" w:hAnsi="HG丸ｺﾞｼｯｸM-PRO" w:hint="eastAsia"/>
        </w:rPr>
        <w:t>施設</w:t>
      </w:r>
      <w:r w:rsidR="001A16FF">
        <w:rPr>
          <w:rFonts w:ascii="HG丸ｺﾞｼｯｸM-PRO" w:eastAsia="HG丸ｺﾞｼｯｸM-PRO" w:hAnsi="HG丸ｺﾞｼｯｸM-PRO" w:hint="eastAsia"/>
        </w:rPr>
        <w:t>毎</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業務</w:t>
      </w:r>
      <w:r w:rsidR="001A16FF">
        <w:rPr>
          <w:rFonts w:ascii="HG丸ｺﾞｼｯｸM-PRO" w:eastAsia="HG丸ｺﾞｼｯｸM-PRO" w:hAnsi="HG丸ｺﾞｼｯｸM-PRO" w:hint="eastAsia"/>
        </w:rPr>
        <w:t>毎</w:t>
      </w:r>
      <w:r>
        <w:rPr>
          <w:rFonts w:ascii="HG丸ｺﾞｼｯｸM-PRO" w:eastAsia="HG丸ｺﾞｼｯｸM-PRO" w:hAnsi="HG丸ｺﾞｼｯｸM-PRO" w:hint="eastAsia"/>
        </w:rPr>
        <w:t>等のできるだけ細分化</w:t>
      </w:r>
      <w:r w:rsidR="003E6E6F" w:rsidRPr="00AC1E50">
        <w:rPr>
          <w:rFonts w:ascii="HG丸ｺﾞｼｯｸM-PRO" w:eastAsia="HG丸ｺﾞｼｯｸM-PRO" w:hAnsi="HG丸ｺﾞｼｯｸM-PRO" w:hint="eastAsia"/>
        </w:rPr>
        <w:t>し</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管理・蓄積を行う。</w:t>
      </w:r>
    </w:p>
    <w:p w:rsidR="00F04C0D" w:rsidRPr="00AC1E50" w:rsidRDefault="00F04C0D" w:rsidP="00AE6B72">
      <w:pPr>
        <w:pStyle w:val="50"/>
        <w:numPr>
          <w:ilvl w:val="0"/>
          <w:numId w:val="20"/>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w:t>
      </w:r>
      <w:r w:rsidR="00AB49AE" w:rsidRPr="00AC1E50">
        <w:rPr>
          <w:rFonts w:ascii="HG丸ｺﾞｼｯｸM-PRO" w:eastAsia="HG丸ｺﾞｼｯｸM-PRO" w:hAnsi="HG丸ｺﾞｼｯｸM-PRO" w:hint="eastAsia"/>
        </w:rPr>
        <w:t>データ</w:t>
      </w:r>
      <w:r w:rsidRPr="00AC1E50">
        <w:rPr>
          <w:rFonts w:ascii="HG丸ｺﾞｼｯｸM-PRO" w:eastAsia="HG丸ｺﾞｼｯｸM-PRO" w:hAnsi="HG丸ｺﾞｼｯｸM-PRO" w:hint="eastAsia"/>
        </w:rPr>
        <w:t>を管理する管理責任者</w:t>
      </w:r>
      <w:r w:rsidR="00595006" w:rsidRPr="00AC1E50">
        <w:rPr>
          <w:rFonts w:ascii="HG丸ｺﾞｼｯｸM-PRO" w:eastAsia="HG丸ｺﾞｼｯｸM-PRO" w:hAnsi="HG丸ｺﾞｼｯｸM-PRO" w:hint="eastAsia"/>
        </w:rPr>
        <w:t>および</w:t>
      </w:r>
      <w:r w:rsidRPr="00AC1E50">
        <w:rPr>
          <w:rFonts w:ascii="HG丸ｺﾞｼｯｸM-PRO" w:eastAsia="HG丸ｺﾞｼｯｸM-PRO" w:hAnsi="HG丸ｺﾞｼｯｸM-PRO" w:hint="eastAsia"/>
        </w:rPr>
        <w:t>データ入力（蓄積）担当者を定め</w:t>
      </w:r>
      <w:r w:rsid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管理責任者は、適宜データの入力（蓄積）状況を管理するとともに年度末には、</w:t>
      </w:r>
      <w:r w:rsidR="001F6316" w:rsidRPr="00AC1E50">
        <w:rPr>
          <w:rFonts w:ascii="HG丸ｺﾞｼｯｸM-PRO" w:eastAsia="HG丸ｺﾞｼｯｸM-PRO" w:hAnsi="HG丸ｺﾞｼｯｸM-PRO" w:hint="eastAsia"/>
        </w:rPr>
        <w:t>蓄積</w:t>
      </w:r>
      <w:r w:rsidR="005C544D" w:rsidRPr="00AC1E50">
        <w:rPr>
          <w:rFonts w:ascii="HG丸ｺﾞｼｯｸM-PRO" w:eastAsia="HG丸ｺﾞｼｯｸM-PRO" w:hAnsi="HG丸ｺﾞｼｯｸM-PRO" w:hint="eastAsia"/>
        </w:rPr>
        <w:t>状況を確認</w:t>
      </w:r>
      <w:r w:rsidRPr="00AC1E50">
        <w:rPr>
          <w:rFonts w:ascii="HG丸ｺﾞｼｯｸM-PRO" w:eastAsia="HG丸ｺﾞｼｯｸM-PRO" w:hAnsi="HG丸ｺﾞｼｯｸM-PRO" w:hint="eastAsia"/>
        </w:rPr>
        <w:t>する。</w:t>
      </w:r>
    </w:p>
    <w:p w:rsidR="001F6316" w:rsidRPr="00AC1E50" w:rsidRDefault="00805E8F" w:rsidP="00AE6B72">
      <w:pPr>
        <w:pStyle w:val="50"/>
        <w:numPr>
          <w:ilvl w:val="0"/>
          <w:numId w:val="20"/>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事業</w:t>
      </w:r>
      <w:r w:rsidR="00C4236B" w:rsidRPr="00AC1E50">
        <w:rPr>
          <w:rFonts w:ascii="HG丸ｺﾞｼｯｸM-PRO" w:eastAsia="HG丸ｺﾞｼｯｸM-PRO" w:hAnsi="HG丸ｺﾞｼｯｸM-PRO" w:hint="eastAsia"/>
        </w:rPr>
        <w:t>室</w:t>
      </w:r>
      <w:r w:rsidRPr="00AC1E50">
        <w:rPr>
          <w:rFonts w:ascii="HG丸ｺﾞｼｯｸM-PRO" w:eastAsia="HG丸ｺﾞｼｯｸM-PRO" w:hAnsi="HG丸ｺﾞｼｯｸM-PRO" w:hint="eastAsia"/>
        </w:rPr>
        <w:t>（局</w:t>
      </w:r>
      <w:r w:rsidR="00C4236B" w:rsidRP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課は、事務所</w:t>
      </w:r>
      <w:r w:rsidR="00C4236B" w:rsidRPr="00AC1E50">
        <w:rPr>
          <w:rFonts w:ascii="HG丸ｺﾞｼｯｸM-PRO" w:eastAsia="HG丸ｺﾞｼｯｸM-PRO" w:hAnsi="HG丸ｺﾞｼｯｸM-PRO" w:hint="eastAsia"/>
        </w:rPr>
        <w:t>毎</w:t>
      </w:r>
      <w:r w:rsidRPr="00AC1E50">
        <w:rPr>
          <w:rFonts w:ascii="HG丸ｺﾞｼｯｸM-PRO" w:eastAsia="HG丸ｺﾞｼｯｸM-PRO" w:hAnsi="HG丸ｺﾞｼｯｸM-PRO" w:hint="eastAsia"/>
        </w:rPr>
        <w:t>に管理・蓄積されたデータ</w:t>
      </w:r>
      <w:r w:rsidR="001F6316" w:rsidRPr="00AC1E50">
        <w:rPr>
          <w:rFonts w:ascii="HG丸ｺﾞｼｯｸM-PRO" w:eastAsia="HG丸ｺﾞｼｯｸM-PRO" w:hAnsi="HG丸ｺﾞｼｯｸM-PRO" w:hint="eastAsia"/>
        </w:rPr>
        <w:t>の内、計画的な維持管理に資するデータ等</w:t>
      </w:r>
      <w:r w:rsidR="00012A13" w:rsidRPr="00AC1E50">
        <w:rPr>
          <w:rFonts w:ascii="HG丸ｺﾞｼｯｸM-PRO" w:eastAsia="HG丸ｺﾞｼｯｸM-PRO" w:hAnsi="HG丸ｺﾞｼｯｸM-PRO" w:hint="eastAsia"/>
        </w:rPr>
        <w:t>を選定し、選定したデータの</w:t>
      </w:r>
      <w:r w:rsidRPr="00AC1E50">
        <w:rPr>
          <w:rFonts w:ascii="HG丸ｺﾞｼｯｸM-PRO" w:eastAsia="HG丸ｺﾞｼｯｸM-PRO" w:hAnsi="HG丸ｺﾞｼｯｸM-PRO" w:hint="eastAsia"/>
        </w:rPr>
        <w:t>管理</w:t>
      </w:r>
      <w:r w:rsidR="001F6316" w:rsidRPr="00AC1E50">
        <w:rPr>
          <w:rFonts w:ascii="HG丸ｺﾞｼｯｸM-PRO" w:eastAsia="HG丸ｺﾞｼｯｸM-PRO" w:hAnsi="HG丸ｺﾞｼｯｸM-PRO" w:hint="eastAsia"/>
        </w:rPr>
        <w:t>・蓄積状況を適宜確認</w:t>
      </w:r>
      <w:r w:rsidR="005C544D" w:rsidRPr="00AC1E50">
        <w:rPr>
          <w:rFonts w:ascii="HG丸ｺﾞｼｯｸM-PRO" w:eastAsia="HG丸ｺﾞｼｯｸM-PRO" w:hAnsi="HG丸ｺﾞｼｯｸM-PRO" w:hint="eastAsia"/>
        </w:rPr>
        <w:t>するとともに年度末には、蓄積状況を確認</w:t>
      </w:r>
      <w:r w:rsidR="001A11F3" w:rsidRPr="00AC1E50">
        <w:rPr>
          <w:rFonts w:ascii="HG丸ｺﾞｼｯｸM-PRO" w:eastAsia="HG丸ｺﾞｼｯｸM-PRO" w:hAnsi="HG丸ｺﾞｼｯｸM-PRO" w:hint="eastAsia"/>
        </w:rPr>
        <w:t>する。</w:t>
      </w:r>
    </w:p>
    <w:p w:rsidR="005C544D" w:rsidRPr="001A16FF" w:rsidRDefault="001A16FF" w:rsidP="00AE6B72">
      <w:pPr>
        <w:pStyle w:val="50"/>
        <w:numPr>
          <w:ilvl w:val="0"/>
          <w:numId w:val="20"/>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港湾・海岸</w:t>
      </w:r>
      <w:r w:rsidR="000E0E67" w:rsidRPr="00AC1E50">
        <w:rPr>
          <w:rFonts w:ascii="HG丸ｺﾞｼｯｸM-PRO" w:eastAsia="HG丸ｺﾞｼｯｸM-PRO" w:hAnsi="HG丸ｺﾞｼｯｸM-PRO" w:hint="eastAsia"/>
        </w:rPr>
        <w:t>施設</w:t>
      </w:r>
      <w:r w:rsidR="00012A13" w:rsidRPr="00AC1E50">
        <w:rPr>
          <w:rFonts w:ascii="HG丸ｺﾞｼｯｸM-PRO" w:eastAsia="HG丸ｺﾞｼｯｸM-PRO" w:hAnsi="HG丸ｺﾞｼｯｸM-PRO" w:hint="eastAsia"/>
        </w:rPr>
        <w:t>行動計画において、適切なデータ管理・蓄積ルールを</w:t>
      </w:r>
      <w:r w:rsidRPr="001A16FF">
        <w:rPr>
          <w:rFonts w:ascii="HG丸ｺﾞｼｯｸM-PRO" w:eastAsia="HG丸ｺﾞｼｯｸM-PRO" w:hAnsi="HG丸ｺﾞｼｯｸM-PRO"/>
        </w:rPr>
        <w:fldChar w:fldCharType="begin"/>
      </w:r>
      <w:r w:rsidRPr="001A16FF">
        <w:rPr>
          <w:rFonts w:ascii="HG丸ｺﾞｼｯｸM-PRO" w:eastAsia="HG丸ｺﾞｼｯｸM-PRO" w:hAnsi="HG丸ｺﾞｼｯｸM-PRO"/>
        </w:rPr>
        <w:instrText xml:space="preserve"> </w:instrText>
      </w:r>
      <w:r w:rsidRPr="001A16FF">
        <w:rPr>
          <w:rFonts w:ascii="HG丸ｺﾞｼｯｸM-PRO" w:eastAsia="HG丸ｺﾞｼｯｸM-PRO" w:hAnsi="HG丸ｺﾞｼｯｸM-PRO" w:hint="eastAsia"/>
        </w:rPr>
        <w:instrText>REF _Ref406932347 \h</w:instrText>
      </w:r>
      <w:r w:rsidRPr="001A16FF">
        <w:rPr>
          <w:rFonts w:ascii="HG丸ｺﾞｼｯｸM-PRO" w:eastAsia="HG丸ｺﾞｼｯｸM-PRO" w:hAnsi="HG丸ｺﾞｼｯｸM-PRO"/>
        </w:rPr>
        <w:instrText xml:space="preserve">  \* MERGEFORMAT </w:instrText>
      </w:r>
      <w:r w:rsidRPr="001A16FF">
        <w:rPr>
          <w:rFonts w:ascii="HG丸ｺﾞｼｯｸM-PRO" w:eastAsia="HG丸ｺﾞｼｯｸM-PRO" w:hAnsi="HG丸ｺﾞｼｯｸM-PRO"/>
        </w:rPr>
      </w:r>
      <w:r w:rsidRPr="001A16FF">
        <w:rPr>
          <w:rFonts w:ascii="HG丸ｺﾞｼｯｸM-PRO" w:eastAsia="HG丸ｺﾞｼｯｸM-PRO" w:hAnsi="HG丸ｺﾞｼｯｸM-PRO"/>
        </w:rPr>
        <w:fldChar w:fldCharType="separate"/>
      </w:r>
      <w:r w:rsidR="008B62FF" w:rsidRPr="008B62FF">
        <w:rPr>
          <w:rFonts w:ascii="HG丸ｺﾞｼｯｸM-PRO" w:eastAsia="HG丸ｺﾞｼｯｸM-PRO" w:hAnsi="HG丸ｺﾞｼｯｸM-PRO"/>
        </w:rPr>
        <w:t xml:space="preserve">表 </w:t>
      </w:r>
      <w:r w:rsidR="008B62FF" w:rsidRPr="008B62FF">
        <w:rPr>
          <w:rFonts w:ascii="HG丸ｺﾞｼｯｸM-PRO" w:eastAsia="HG丸ｺﾞｼｯｸM-PRO" w:hAnsi="HG丸ｺﾞｼｯｸM-PRO"/>
          <w:noProof/>
        </w:rPr>
        <w:t>4.4</w:t>
      </w:r>
      <w:r w:rsidR="008B62FF" w:rsidRPr="008B62FF">
        <w:rPr>
          <w:rFonts w:ascii="HG丸ｺﾞｼｯｸM-PRO" w:eastAsia="HG丸ｺﾞｼｯｸM-PRO" w:hAnsi="HG丸ｺﾞｼｯｸM-PRO"/>
          <w:noProof/>
        </w:rPr>
        <w:noBreakHyphen/>
        <w:t>6</w:t>
      </w:r>
      <w:r w:rsidRPr="001A16FF">
        <w:rPr>
          <w:rFonts w:ascii="HG丸ｺﾞｼｯｸM-PRO" w:eastAsia="HG丸ｺﾞｼｯｸM-PRO" w:hAnsi="HG丸ｺﾞｼｯｸM-PRO"/>
        </w:rPr>
        <w:fldChar w:fldCharType="end"/>
      </w:r>
      <w:r w:rsidRPr="001A16FF">
        <w:rPr>
          <w:rFonts w:ascii="HG丸ｺﾞｼｯｸM-PRO" w:eastAsia="HG丸ｺﾞｼｯｸM-PRO" w:hAnsi="HG丸ｺﾞｼｯｸM-PRO" w:hint="eastAsia"/>
        </w:rPr>
        <w:t>に定める。</w:t>
      </w:r>
    </w:p>
    <w:p w:rsidR="007917B0" w:rsidRPr="00122BB4" w:rsidRDefault="001A16FF" w:rsidP="001A16FF">
      <w:pPr>
        <w:pStyle w:val="a9"/>
      </w:pPr>
      <w:bookmarkStart w:id="365" w:name="_Ref406932347"/>
      <w:r>
        <w:t xml:space="preserve">表 </w:t>
      </w:r>
      <w:r w:rsidR="00D14CE3">
        <w:fldChar w:fldCharType="begin"/>
      </w:r>
      <w:r w:rsidR="00D14CE3">
        <w:instrText xml:space="preserve"> STYLEREF 2 \s </w:instrText>
      </w:r>
      <w:r w:rsidR="00D14CE3">
        <w:fldChar w:fldCharType="separate"/>
      </w:r>
      <w:r w:rsidR="008B62FF">
        <w:rPr>
          <w:noProof/>
        </w:rPr>
        <w:t>4.4</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6</w:t>
      </w:r>
      <w:r w:rsidR="00D14CE3">
        <w:rPr>
          <w:noProof/>
        </w:rPr>
        <w:fldChar w:fldCharType="end"/>
      </w:r>
      <w:bookmarkEnd w:id="365"/>
      <w:r w:rsidR="00C87953">
        <w:rPr>
          <w:rFonts w:hint="eastAsia"/>
        </w:rPr>
        <w:t xml:space="preserve">　</w:t>
      </w:r>
      <w:r w:rsidR="007917B0" w:rsidRPr="00122BB4">
        <w:rPr>
          <w:rFonts w:hint="eastAsia"/>
        </w:rPr>
        <w:t>データ蓄積・管理体制</w:t>
      </w:r>
      <w:r w:rsidR="004E7163">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8A1C2D" w:rsidRPr="008A1C2D" w:rsidTr="008A1C2D">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8A1C2D" w:rsidRPr="008A1C2D" w:rsidTr="008A1C2D">
        <w:trPr>
          <w:cantSplit/>
          <w:trHeight w:val="789"/>
        </w:trPr>
        <w:tc>
          <w:tcPr>
            <w:tcW w:w="127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パト・</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補修結果</w:t>
            </w:r>
          </w:p>
        </w:tc>
        <w:tc>
          <w:tcPr>
            <w:tcW w:w="131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建設</w:t>
            </w:r>
            <w:r w:rsidRPr="008A1C2D">
              <w:rPr>
                <w:rFonts w:ascii="HG丸ｺﾞｼｯｸM-PRO" w:eastAsia="HG丸ｺﾞｼｯｸM-PRO" w:hAnsi="HG丸ｺﾞｼｯｸM-PRO"/>
                <w:color w:val="000000" w:themeColor="text1"/>
                <w:sz w:val="18"/>
                <w:szCs w:val="18"/>
              </w:rPr>
              <w:t>CALS</w:t>
            </w:r>
          </w:p>
        </w:tc>
        <w:tc>
          <w:tcPr>
            <w:tcW w:w="73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日々</w:t>
            </w:r>
          </w:p>
        </w:tc>
        <w:tc>
          <w:tcPr>
            <w:tcW w:w="1226"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管理課長</w:t>
            </w:r>
          </w:p>
        </w:tc>
        <w:tc>
          <w:tcPr>
            <w:tcW w:w="1278"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w:t>
            </w:r>
          </w:p>
        </w:tc>
        <w:tc>
          <w:tcPr>
            <w:tcW w:w="109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2" w:type="dxa"/>
            <w:tcBorders>
              <w:top w:val="double" w:sz="4" w:space="0" w:color="auto"/>
            </w:tcBorders>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日常</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随時</w:t>
            </w:r>
          </w:p>
        </w:tc>
      </w:tr>
      <w:tr w:rsidR="008A1C2D" w:rsidRPr="008A1C2D" w:rsidTr="008A1C2D">
        <w:trPr>
          <w:cantSplit/>
          <w:trHeight w:val="789"/>
        </w:trPr>
        <w:tc>
          <w:tcPr>
            <w:tcW w:w="127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維持課長</w:t>
            </w:r>
          </w:p>
        </w:tc>
        <w:tc>
          <w:tcPr>
            <w:tcW w:w="127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w:t>
            </w:r>
          </w:p>
        </w:tc>
        <w:tc>
          <w:tcPr>
            <w:tcW w:w="109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本局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事業Ｇ</w:t>
            </w:r>
          </w:p>
        </w:tc>
        <w:tc>
          <w:tcPr>
            <w:tcW w:w="652" w:type="dxa"/>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９月</w:t>
            </w:r>
          </w:p>
        </w:tc>
      </w:tr>
    </w:tbl>
    <w:p w:rsidR="00773D62" w:rsidRPr="00122BB4" w:rsidRDefault="008A1C2D">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sidR="006563D3" w:rsidRPr="008A1C2D">
        <w:rPr>
          <w:rFonts w:ascii="HG丸ｺﾞｼｯｸM-PRO" w:eastAsia="HG丸ｺﾞｼｯｸM-PRO" w:hAnsi="HG丸ｺﾞｼｯｸM-PRO" w:hint="eastAsia"/>
          <w:color w:val="000000" w:themeColor="text1"/>
          <w:sz w:val="18"/>
        </w:rPr>
        <w:t>日常：日常的維持管理</w:t>
      </w:r>
      <w:r w:rsidRPr="008A1C2D">
        <w:rPr>
          <w:rFonts w:ascii="HG丸ｺﾞｼｯｸM-PRO" w:eastAsia="HG丸ｺﾞｼｯｸM-PRO" w:hAnsi="HG丸ｺﾞｼｯｸM-PRO" w:hint="eastAsia"/>
          <w:color w:val="000000" w:themeColor="text1"/>
          <w:sz w:val="18"/>
        </w:rPr>
        <w:t>に資するデータ</w:t>
      </w:r>
      <w:r w:rsidR="006563D3" w:rsidRPr="008A1C2D">
        <w:rPr>
          <w:rFonts w:ascii="HG丸ｺﾞｼｯｸM-PRO" w:eastAsia="HG丸ｺﾞｼｯｸM-PRO" w:hAnsi="HG丸ｺﾞｼｯｸM-PRO" w:hint="eastAsia"/>
          <w:color w:val="000000" w:themeColor="text1"/>
          <w:sz w:val="18"/>
        </w:rPr>
        <w:t>、計画：計画的維持管理</w:t>
      </w:r>
      <w:r w:rsidRPr="008A1C2D">
        <w:rPr>
          <w:rFonts w:ascii="HG丸ｺﾞｼｯｸM-PRO" w:eastAsia="HG丸ｺﾞｼｯｸM-PRO" w:hAnsi="HG丸ｺﾞｼｯｸM-PRO" w:hint="eastAsia"/>
          <w:color w:val="000000" w:themeColor="text1"/>
          <w:sz w:val="18"/>
        </w:rPr>
        <w:t>に資するデータ</w:t>
      </w:r>
    </w:p>
    <w:p w:rsidR="00C355E7" w:rsidRPr="00122BB4" w:rsidRDefault="00C355E7">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rsidR="00D41EDF" w:rsidRPr="00122BB4" w:rsidRDefault="00D41EDF" w:rsidP="003346EA">
      <w:pPr>
        <w:pStyle w:val="5"/>
      </w:pPr>
      <w:r w:rsidRPr="00122BB4">
        <w:rPr>
          <w:rFonts w:hint="eastAsia"/>
        </w:rPr>
        <w:t>実施状況の検証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CALSシステム」に蓄積されたパトロール結果より、施設等毎に不具合の発生状況を評価し、重点化方針の再評価を行う。</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366" w:name="_Toc398033948"/>
      <w:bookmarkStart w:id="367" w:name="_Toc398033949"/>
      <w:bookmarkStart w:id="368" w:name="_Toc398033950"/>
      <w:bookmarkStart w:id="369" w:name="_Toc398033951"/>
      <w:bookmarkStart w:id="370" w:name="_Ref392088200"/>
      <w:bookmarkStart w:id="371" w:name="_Ref392088205"/>
      <w:bookmarkStart w:id="372" w:name="_Toc406834020"/>
      <w:bookmarkStart w:id="373" w:name="_Toc408229069"/>
      <w:bookmarkEnd w:id="366"/>
      <w:bookmarkEnd w:id="367"/>
      <w:bookmarkEnd w:id="368"/>
      <w:bookmarkEnd w:id="369"/>
      <w:r w:rsidRPr="00122BB4">
        <w:rPr>
          <w:rFonts w:hint="eastAsia"/>
        </w:rPr>
        <w:lastRenderedPageBreak/>
        <w:t>維持管理を見通した新設工事上の工夫</w:t>
      </w:r>
      <w:bookmarkEnd w:id="370"/>
      <w:bookmarkEnd w:id="371"/>
      <w:bookmarkEnd w:id="372"/>
      <w:bookmarkEnd w:id="373"/>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建設および補修・補強の計画、設計等の段階において、最小限の維持管理でこれまで以上に施設の長寿命化が実現できる</w:t>
      </w:r>
      <w:r w:rsidRPr="00920C93">
        <w:rPr>
          <w:rFonts w:ascii="HG丸ｺﾞｼｯｸM-PRO" w:eastAsia="HG丸ｺﾞｼｯｸM-PRO" w:hAnsi="HG丸ｺﾞｼｯｸM-PRO" w:hint="eastAsia"/>
        </w:rPr>
        <w:t>新たな技術、材料、工法の活用を</w:t>
      </w:r>
      <w:r w:rsidRPr="00122BB4">
        <w:rPr>
          <w:rFonts w:ascii="HG丸ｺﾞｼｯｸM-PRO" w:eastAsia="HG丸ｺﾞｼｯｸM-PRO" w:hAnsi="HG丸ｺﾞｼｯｸM-PRO" w:hint="eastAsia"/>
        </w:rPr>
        <w:t>検討し、ライフサイクルコストの縮減を図る</w:t>
      </w:r>
      <w:r>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w:t>
      </w:r>
      <w:r w:rsidRPr="00CE4E39">
        <w:rPr>
          <w:rFonts w:ascii="HG丸ｺﾞｼｯｸM-PRO" w:eastAsia="HG丸ｺﾞｼｯｸM-PRO" w:hAnsi="HG丸ｺﾞｼｯｸM-PRO" w:hint="eastAsia"/>
        </w:rPr>
        <w:t>長寿命化やコスト縮減のための工夫に関する情報を共有化するとともに、その中で、効率性に優れているものや高い効果が得られるものの中で、汎用性の高いもの等について、</w:t>
      </w:r>
      <w:r>
        <w:rPr>
          <w:rFonts w:ascii="HG丸ｺﾞｼｯｸM-PRO" w:eastAsia="HG丸ｺﾞｼｯｸM-PRO" w:hAnsi="HG丸ｺﾞｼｯｸM-PRO" w:hint="eastAsia"/>
        </w:rPr>
        <w:t>積極的に導入していく必要がある。</w:t>
      </w:r>
    </w:p>
    <w:p w:rsidR="006452A6" w:rsidRDefault="00D33FC6" w:rsidP="006452A6">
      <w:pPr>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w:t>
      </w:r>
      <w:r w:rsidR="003A2548">
        <w:rPr>
          <w:rFonts w:ascii="HG丸ｺﾞｼｯｸM-PRO" w:eastAsia="HG丸ｺﾞｼｯｸM-PRO" w:hAnsi="HG丸ｺﾞｼｯｸM-PRO" w:hint="eastAsia"/>
          <w:color w:val="000000" w:themeColor="text1"/>
        </w:rPr>
        <w:t>こととし、維持管理を見通した新設工事上の考え方を整理しマニュアル等を作成する</w:t>
      </w:r>
      <w:r>
        <w:rPr>
          <w:rFonts w:ascii="HG丸ｺﾞｼｯｸM-PRO" w:eastAsia="HG丸ｺﾞｼｯｸM-PRO" w:hAnsi="HG丸ｺﾞｼｯｸM-PRO" w:hint="eastAsia"/>
          <w:color w:val="000000" w:themeColor="text1"/>
        </w:rPr>
        <w:t>必要がある。</w:t>
      </w:r>
    </w:p>
    <w:p w:rsidR="00D33FC6" w:rsidRDefault="00D33FC6" w:rsidP="006452A6">
      <w:pPr>
        <w:ind w:leftChars="100" w:left="210" w:firstLineChars="100" w:firstLine="210"/>
        <w:rPr>
          <w:rFonts w:ascii="HG丸ｺﾞｼｯｸM-PRO" w:eastAsia="HG丸ｺﾞｼｯｸM-PRO" w:hAnsi="HG丸ｺﾞｼｯｸM-PRO"/>
          <w:color w:val="000000" w:themeColor="text1"/>
        </w:rPr>
      </w:pPr>
    </w:p>
    <w:p w:rsidR="009A065A" w:rsidRDefault="009A065A" w:rsidP="009A065A">
      <w:pPr>
        <w:pStyle w:val="4"/>
      </w:pPr>
      <w:r>
        <w:rPr>
          <w:rFonts w:hint="eastAsia"/>
        </w:rPr>
        <w:t>ライフサイクルコスト縮減</w:t>
      </w:r>
    </w:p>
    <w:p w:rsidR="009A065A" w:rsidRPr="00A819DF" w:rsidRDefault="009A065A" w:rsidP="009A065A">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建設および補修・補強の計画、設計等の段階において、設計・建設費用が通常の構造物よりは高くなるとしても、基本構造部分の耐久性を向上させることや、維持管理が容易に行える構造</w:t>
      </w:r>
      <w:r w:rsidR="00BC0F61">
        <w:rPr>
          <w:rFonts w:ascii="HG丸ｺﾞｼｯｸM-PRO" w:eastAsia="HG丸ｺﾞｼｯｸM-PRO" w:hAnsi="HG丸ｺﾞｼｯｸM-PRO" w:hint="eastAsia"/>
          <w:color w:val="000000" w:themeColor="text1"/>
        </w:rPr>
        <w:t>と</w:t>
      </w:r>
      <w:r w:rsidRPr="00A819DF">
        <w:rPr>
          <w:rFonts w:ascii="HG丸ｺﾞｼｯｸM-PRO" w:eastAsia="HG丸ｺﾞｼｯｸM-PRO" w:hAnsi="HG丸ｺﾞｼｯｸM-PRO" w:hint="eastAsia"/>
          <w:color w:val="000000" w:themeColor="text1"/>
        </w:rPr>
        <w:t>することにより、維持管理費用や更新費用を最小化するライフサイクルコスト</w:t>
      </w:r>
      <w:r w:rsidR="00BC0F61">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縮減</w:t>
      </w:r>
      <w:r w:rsidR="00BC0F61">
        <w:rPr>
          <w:rFonts w:ascii="HG丸ｺﾞｼｯｸM-PRO" w:eastAsia="HG丸ｺﾞｼｯｸM-PRO" w:hAnsi="HG丸ｺﾞｼｯｸM-PRO" w:hint="eastAsia"/>
          <w:color w:val="000000" w:themeColor="text1"/>
        </w:rPr>
        <w:t>を</w:t>
      </w:r>
      <w:r w:rsidRPr="00A819DF">
        <w:rPr>
          <w:rFonts w:ascii="HG丸ｺﾞｼｯｸM-PRO" w:eastAsia="HG丸ｺﾞｼｯｸM-PRO" w:hAnsi="HG丸ｺﾞｼｯｸM-PRO" w:hint="eastAsia"/>
          <w:color w:val="000000" w:themeColor="text1"/>
        </w:rPr>
        <w:t>検討するべきである。</w:t>
      </w:r>
    </w:p>
    <w:p w:rsidR="009A065A" w:rsidRPr="00FE7441" w:rsidRDefault="009A065A" w:rsidP="009A065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4070784" behindDoc="0" locked="0" layoutInCell="1" allowOverlap="1" wp14:anchorId="6D41E96E" wp14:editId="14A52330">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56169A" w:rsidRDefault="00E4456D"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E4456D" w:rsidRPr="00225300" w:rsidRDefault="00E4456D" w:rsidP="009A065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E4456D" w:rsidRPr="009F01F2" w:rsidRDefault="00E4456D" w:rsidP="009A065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225300" w:rsidRDefault="00E4456D"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E4456D" w:rsidRPr="00225300" w:rsidRDefault="00E4456D"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246" style="position:absolute;left:0;text-align:left;margin-left:22.85pt;margin-top:9.8pt;width:410.6pt;height:116.25pt;z-index:25407078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">
                <v:shape id="テキスト ボックス 3269" o:spid="_x0000_s1247"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48"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49"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50"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51"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E4456D" w:rsidRPr="0056169A" w:rsidRDefault="00E4456D"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52"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53"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10" o:title=""/>
                  </v:shape>
                  <v:shape id="Text Box 18" o:spid="_x0000_s1254"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E4456D" w:rsidRPr="0056169A" w:rsidRDefault="00E4456D"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55"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56"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57"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58"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59"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260"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E4456D" w:rsidRPr="00225300" w:rsidRDefault="00E4456D" w:rsidP="009A065A">
                        <w:pPr>
                          <w:snapToGrid w:val="0"/>
                          <w:spacing w:line="0" w:lineRule="atLeast"/>
                          <w:rPr>
                            <w:rFonts w:ascii="Meiryo UI" w:eastAsia="Meiryo UI" w:hAnsi="Meiryo UI" w:cs="Meiryo UI"/>
                            <w:sz w:val="12"/>
                            <w:szCs w:val="12"/>
                          </w:rPr>
                        </w:pPr>
                      </w:p>
                    </w:txbxContent>
                  </v:textbox>
                </v:shape>
                <v:shape id="テキスト ボックス 3427" o:spid="_x0000_s1261"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E4456D" w:rsidRPr="009F01F2" w:rsidRDefault="00E4456D" w:rsidP="009A065A">
                        <w:pPr>
                          <w:snapToGrid w:val="0"/>
                          <w:spacing w:line="0" w:lineRule="atLeast"/>
                          <w:rPr>
                            <w:sz w:val="10"/>
                            <w:szCs w:val="10"/>
                          </w:rPr>
                        </w:pPr>
                      </w:p>
                    </w:txbxContent>
                  </v:textbox>
                </v:shape>
                <v:shape id="テキスト ボックス 3428" o:spid="_x0000_s1262"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E4456D" w:rsidRPr="00225300" w:rsidRDefault="00E4456D"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E4456D" w:rsidRPr="00225300" w:rsidRDefault="00E4456D"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263"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264"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E4456D" w:rsidRPr="00225300" w:rsidRDefault="00E4456D"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pStyle w:val="a9"/>
      </w:pPr>
      <w:r>
        <w:t xml:space="preserve">図 </w:t>
      </w:r>
      <w:r w:rsidR="00D14CE3">
        <w:fldChar w:fldCharType="begin"/>
      </w:r>
      <w:r w:rsidR="00D14CE3">
        <w:instrText xml:space="preserve"> STYLEREF 2 \s </w:instrText>
      </w:r>
      <w:r w:rsidR="00D14CE3">
        <w:fldChar w:fldCharType="separate"/>
      </w:r>
      <w:r w:rsidR="008B62FF">
        <w:rPr>
          <w:noProof/>
        </w:rPr>
        <w:t>4.5</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1</w:t>
      </w:r>
      <w:r w:rsidR="00D14CE3">
        <w:rPr>
          <w:noProof/>
        </w:rPr>
        <w:fldChar w:fldCharType="end"/>
      </w:r>
      <w:r>
        <w:rPr>
          <w:rFonts w:hint="eastAsia"/>
        </w:rPr>
        <w:t xml:space="preserve">　</w:t>
      </w:r>
      <w:r w:rsidRPr="00FE7441">
        <w:rPr>
          <w:rFonts w:hint="eastAsia"/>
        </w:rPr>
        <w:t>ライフサイクルコスト縮減の視点</w:t>
      </w:r>
    </w:p>
    <w:p w:rsidR="00FF7C56" w:rsidRPr="00FE7441" w:rsidRDefault="00FF7C56" w:rsidP="009A065A">
      <w:pPr>
        <w:rPr>
          <w:rFonts w:ascii="HG丸ｺﾞｼｯｸM-PRO" w:eastAsia="HG丸ｺﾞｼｯｸM-PRO" w:hAnsi="HG丸ｺﾞｼｯｸM-PRO"/>
        </w:rPr>
      </w:pPr>
    </w:p>
    <w:p w:rsidR="006452A6" w:rsidRDefault="009A065A" w:rsidP="009A065A">
      <w:pPr>
        <w:pStyle w:val="4"/>
      </w:pPr>
      <w:r>
        <w:rPr>
          <w:rFonts w:hint="eastAsia"/>
          <w:color w:val="000000" w:themeColor="text1"/>
        </w:rPr>
        <w:t>維持管理を見通した新技術の検討事例</w:t>
      </w:r>
    </w:p>
    <w:p w:rsidR="009A065A" w:rsidRPr="00FF7C56" w:rsidRDefault="006452A6" w:rsidP="00AE6B72">
      <w:pPr>
        <w:pStyle w:val="af2"/>
        <w:numPr>
          <w:ilvl w:val="0"/>
          <w:numId w:val="17"/>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不可視部分を極力減らすため</w:t>
      </w:r>
      <w:r w:rsidR="00FF7C56">
        <w:rPr>
          <w:rFonts w:ascii="HG丸ｺﾞｼｯｸM-PRO" w:eastAsia="HG丸ｺﾞｼｯｸM-PRO" w:hAnsi="HG丸ｺﾞｼｯｸM-PRO" w:hint="eastAsia"/>
          <w:color w:val="000000" w:themeColor="text1"/>
        </w:rPr>
        <w:t>、</w:t>
      </w:r>
      <w:r w:rsidRPr="00FF7C56">
        <w:rPr>
          <w:rFonts w:ascii="HG丸ｺﾞｼｯｸM-PRO" w:eastAsia="HG丸ｺﾞｼｯｸM-PRO" w:hAnsi="HG丸ｺﾞｼｯｸM-PRO" w:hint="eastAsia"/>
          <w:color w:val="000000" w:themeColor="text1"/>
        </w:rPr>
        <w:t>桟橋式上部工の点検孔や点検足場等の設置</w:t>
      </w:r>
      <w:r w:rsidR="009A065A" w:rsidRPr="00FF7C56">
        <w:rPr>
          <w:rFonts w:ascii="HG丸ｺﾞｼｯｸM-PRO" w:eastAsia="HG丸ｺﾞｼｯｸM-PRO" w:hAnsi="HG丸ｺﾞｼｯｸM-PRO" w:hint="eastAsia"/>
          <w:color w:val="000000" w:themeColor="text1"/>
        </w:rPr>
        <w:t>や、床版部分のプレキャスト化など、桟橋上部工の補修が容易にできるよう維持管理しやすい構造の採用を検討する。</w:t>
      </w:r>
    </w:p>
    <w:p w:rsidR="009A065A" w:rsidRPr="00FF7C56" w:rsidRDefault="006452A6" w:rsidP="00AE6B72">
      <w:pPr>
        <w:pStyle w:val="af2"/>
        <w:numPr>
          <w:ilvl w:val="0"/>
          <w:numId w:val="17"/>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コンクリート橋（桁）、桟橋式上部工への海水の侵入を防ぎ、塩害、凍結・アルカリ骨材反応等の劣化要因から保護するため、</w:t>
      </w:r>
      <w:r w:rsidR="00FF7C56" w:rsidRPr="00FF7C56">
        <w:rPr>
          <w:rFonts w:ascii="HG丸ｺﾞｼｯｸM-PRO" w:eastAsia="HG丸ｺﾞｼｯｸM-PRO" w:hAnsi="HG丸ｺﾞｼｯｸM-PRO" w:hint="eastAsia"/>
          <w:color w:val="000000" w:themeColor="text1"/>
        </w:rPr>
        <w:t>表面被覆工の採用を検討</w:t>
      </w:r>
      <w:r w:rsidRPr="00FF7C56">
        <w:rPr>
          <w:rFonts w:ascii="HG丸ｺﾞｼｯｸM-PRO" w:eastAsia="HG丸ｺﾞｼｯｸM-PRO" w:hAnsi="HG丸ｺﾞｼｯｸM-PRO" w:hint="eastAsia"/>
          <w:color w:val="000000" w:themeColor="text1"/>
        </w:rPr>
        <w:t>する。</w:t>
      </w:r>
    </w:p>
    <w:p w:rsidR="006452A6" w:rsidRPr="00FF7C56" w:rsidRDefault="006452A6" w:rsidP="00AE6B72">
      <w:pPr>
        <w:pStyle w:val="af2"/>
        <w:numPr>
          <w:ilvl w:val="0"/>
          <w:numId w:val="17"/>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コンクリート中の鋼材に腐食が生じないよう、耐腐食性の高い鋼材（ステンレス鉄筋、エポキシ樹脂塗装鉄筋等）・連続繊維補強材の使用を検討する。</w:t>
      </w:r>
    </w:p>
    <w:p w:rsidR="00FF7C56" w:rsidRPr="00FF7C56" w:rsidRDefault="00FF7C56" w:rsidP="00AE6B72">
      <w:pPr>
        <w:pStyle w:val="af2"/>
        <w:numPr>
          <w:ilvl w:val="0"/>
          <w:numId w:val="17"/>
        </w:numPr>
        <w:ind w:leftChars="0" w:left="993"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車止めの再設置を可能にするため、</w:t>
      </w:r>
      <w:r w:rsidRPr="00FF7C56">
        <w:rPr>
          <w:rFonts w:ascii="HG丸ｺﾞｼｯｸM-PRO" w:eastAsia="HG丸ｺﾞｼｯｸM-PRO" w:hAnsi="HG丸ｺﾞｼｯｸM-PRO" w:hint="eastAsia"/>
          <w:color w:val="000000" w:themeColor="text1"/>
        </w:rPr>
        <w:t>部分交換による脱着が容易</w:t>
      </w:r>
      <w:r>
        <w:rPr>
          <w:rFonts w:ascii="HG丸ｺﾞｼｯｸM-PRO" w:eastAsia="HG丸ｺﾞｼｯｸM-PRO" w:hAnsi="HG丸ｺﾞｼｯｸM-PRO" w:hint="eastAsia"/>
          <w:color w:val="000000" w:themeColor="text1"/>
        </w:rPr>
        <w:t>で、</w:t>
      </w:r>
      <w:r w:rsidRPr="00FF7C56">
        <w:rPr>
          <w:rFonts w:ascii="HG丸ｺﾞｼｯｸM-PRO" w:eastAsia="HG丸ｺﾞｼｯｸM-PRO" w:hAnsi="HG丸ｺﾞｼｯｸM-PRO" w:hint="eastAsia"/>
          <w:color w:val="000000" w:themeColor="text1"/>
        </w:rPr>
        <w:t>損傷箇所のみを交換できる</w:t>
      </w:r>
      <w:r>
        <w:rPr>
          <w:rFonts w:ascii="HG丸ｺﾞｼｯｸM-PRO" w:eastAsia="HG丸ｺﾞｼｯｸM-PRO" w:hAnsi="HG丸ｺﾞｼｯｸM-PRO" w:hint="eastAsia"/>
          <w:color w:val="000000" w:themeColor="text1"/>
        </w:rPr>
        <w:t>構造の採用を検討する。</w:t>
      </w:r>
    </w:p>
    <w:p w:rsidR="00FF7C56" w:rsidRDefault="00FF7C56" w:rsidP="00FF7C56">
      <w:r>
        <w:br w:type="page"/>
      </w:r>
    </w:p>
    <w:p w:rsidR="004759BD" w:rsidRPr="00457A27" w:rsidRDefault="004759BD" w:rsidP="00E12107">
      <w:pPr>
        <w:pStyle w:val="2"/>
      </w:pPr>
      <w:bookmarkStart w:id="374" w:name="_Ref388951653"/>
      <w:bookmarkStart w:id="375" w:name="_Ref388951656"/>
      <w:bookmarkStart w:id="376" w:name="_Ref388951815"/>
      <w:bookmarkStart w:id="377" w:name="_Ref388951841"/>
      <w:bookmarkStart w:id="378" w:name="_Toc406834021"/>
      <w:bookmarkStart w:id="379" w:name="_Toc408229070"/>
      <w:r w:rsidRPr="00457A27">
        <w:rPr>
          <w:rFonts w:hint="eastAsia"/>
        </w:rPr>
        <w:lastRenderedPageBreak/>
        <w:t>新たな技術、材料、工法の活用と促進策</w:t>
      </w:r>
      <w:bookmarkEnd w:id="374"/>
      <w:bookmarkEnd w:id="375"/>
      <w:bookmarkEnd w:id="376"/>
      <w:bookmarkEnd w:id="377"/>
      <w:bookmarkEnd w:id="378"/>
      <w:bookmarkEnd w:id="379"/>
    </w:p>
    <w:p w:rsidR="00BC0F61" w:rsidRDefault="00BC0F61" w:rsidP="00BC0F61">
      <w:pPr>
        <w:widowControl/>
        <w:ind w:left="105" w:firstLineChars="100" w:firstLine="210"/>
        <w:rPr>
          <w:rFonts w:ascii="HG丸ｺﾞｼｯｸM-PRO" w:eastAsia="HG丸ｺﾞｼｯｸM-PRO" w:hAnsi="HG丸ｺﾞｼｯｸM-PRO"/>
        </w:rPr>
      </w:pPr>
      <w:r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rsid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当該分野においも、</w:t>
      </w:r>
      <w:r w:rsidR="00BC0F61">
        <w:rPr>
          <w:rFonts w:ascii="HG丸ｺﾞｼｯｸM-PRO" w:eastAsia="HG丸ｺﾞｼｯｸM-PRO" w:hAnsi="HG丸ｺﾞｼｯｸM-PRO" w:hint="eastAsia"/>
          <w:color w:val="000000" w:themeColor="text1"/>
        </w:rPr>
        <w:t>港湾・海岸固有の課題に対応するため、老朽化した施設を新技術開発のための実験場として積極的に提供し、民間企業や大学等の連携による新たな技術、材料、工法の開発に積極的に取り組んでいく必要がある。</w:t>
      </w:r>
      <w:r w:rsidR="00BC0F61" w:rsidRPr="00BC0F61">
        <w:rPr>
          <w:rFonts w:ascii="HG丸ｺﾞｼｯｸM-PRO" w:eastAsia="HG丸ｺﾞｼｯｸM-PRO" w:hAnsi="HG丸ｺﾞｼｯｸM-PRO" w:hint="eastAsia"/>
        </w:rPr>
        <w:t>しかしながら、それらの導入においては、工法等の選定や効果の確認、契約手続きなどの課題がある。</w:t>
      </w:r>
    </w:p>
    <w:p w:rsidR="00BC0F61" w:rsidRP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本計画の対象期間内においては、具体的な取り組みは難しいが、今後の課題として以下の内容について引き続き検討していく必要がある。</w:t>
      </w:r>
    </w:p>
    <w:p w:rsidR="009B7248" w:rsidRPr="001B59A1" w:rsidRDefault="009B7248" w:rsidP="00F677FE">
      <w:pPr>
        <w:rPr>
          <w:rFonts w:ascii="HG丸ｺﾞｼｯｸM-PRO" w:eastAsia="HG丸ｺﾞｼｯｸM-PRO" w:hAnsi="HG丸ｺﾞｼｯｸM-PRO"/>
          <w:color w:val="000000" w:themeColor="text1"/>
        </w:rPr>
      </w:pPr>
    </w:p>
    <w:p w:rsidR="009B7248" w:rsidRDefault="009B7248" w:rsidP="009B7248">
      <w:pPr>
        <w:pStyle w:val="4"/>
      </w:pPr>
      <w:r>
        <w:rPr>
          <w:rFonts w:hint="eastAsia"/>
        </w:rPr>
        <w:t>港湾・海岸分野において求められる新技術の事例</w:t>
      </w:r>
    </w:p>
    <w:p w:rsidR="009B7248"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sidRPr="004D236A">
        <w:rPr>
          <w:rFonts w:ascii="HG丸ｺﾞｼｯｸM-PRO" w:eastAsia="HG丸ｺﾞｼｯｸM-PRO" w:hAnsi="HG丸ｺﾞｼｯｸM-PRO" w:hint="eastAsia"/>
          <w:color w:val="000000" w:themeColor="text1"/>
        </w:rPr>
        <w:t>点検・</w:t>
      </w:r>
      <w:r>
        <w:rPr>
          <w:rFonts w:ascii="HG丸ｺﾞｼｯｸM-PRO" w:eastAsia="HG丸ｺﾞｼｯｸM-PRO" w:hAnsi="HG丸ｺﾞｼｯｸM-PRO" w:hint="eastAsia"/>
          <w:color w:val="000000" w:themeColor="text1"/>
        </w:rPr>
        <w:t>診断・モニタリングの効率化技術（不可視部分の点検）</w:t>
      </w:r>
    </w:p>
    <w:p w:rsidR="009B7248"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建設時、更新時に構造物の長寿命化を促進する技術</w:t>
      </w:r>
    </w:p>
    <w:p w:rsidR="009B7248"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既設構造物の長寿命化を図る補修・補強技術</w:t>
      </w:r>
    </w:p>
    <w:p w:rsidR="009B7248"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維持管理に係るライフサイクルコストを縮減する技術</w:t>
      </w:r>
    </w:p>
    <w:p w:rsidR="009B7248" w:rsidRPr="004D236A" w:rsidRDefault="009B7248" w:rsidP="00AE6B72">
      <w:pPr>
        <w:pStyle w:val="af2"/>
        <w:numPr>
          <w:ilvl w:val="0"/>
          <w:numId w:val="18"/>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既設構造物の維持管理を支援するシステム技術</w:t>
      </w:r>
    </w:p>
    <w:p w:rsidR="009B7248" w:rsidRDefault="009B7248" w:rsidP="009B7248">
      <w:pPr>
        <w:ind w:leftChars="150" w:left="315" w:firstLineChars="100" w:firstLine="210"/>
        <w:rPr>
          <w:rFonts w:ascii="HG丸ｺﾞｼｯｸM-PRO" w:eastAsia="HG丸ｺﾞｼｯｸM-PRO" w:hAnsi="HG丸ｺﾞｼｯｸM-PRO"/>
          <w:color w:val="000000" w:themeColor="text1"/>
        </w:rPr>
      </w:pPr>
    </w:p>
    <w:p w:rsidR="009B7248" w:rsidRDefault="009B7248" w:rsidP="009B7248">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当面の個別の課題として、施設の点検調査・長寿命化施工において現状の課題解決に寄与すると考えられる技術を選定し、試行的に実践する。以下に、現状でのニーズと試行的に実践可能な技術の一例を示す。</w:t>
      </w:r>
    </w:p>
    <w:p w:rsidR="009B7248" w:rsidRDefault="009B7248" w:rsidP="009B7248">
      <w:pPr>
        <w:pStyle w:val="a9"/>
        <w:rPr>
          <w:color w:val="000000"/>
          <w:szCs w:val="16"/>
        </w:rPr>
      </w:pPr>
      <w:r>
        <w:t xml:space="preserve">表 </w:t>
      </w:r>
      <w:r w:rsidR="00D14CE3">
        <w:fldChar w:fldCharType="begin"/>
      </w:r>
      <w:r w:rsidR="00D14CE3">
        <w:instrText xml:space="preserve"> STYLEREF 2 \s </w:instrText>
      </w:r>
      <w:r w:rsidR="00D14CE3">
        <w:fldChar w:fldCharType="separate"/>
      </w:r>
      <w:r w:rsidR="008B62FF">
        <w:rPr>
          <w:noProof/>
        </w:rPr>
        <w:t>4.6</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1</w:t>
      </w:r>
      <w:r w:rsidR="00D14CE3">
        <w:rPr>
          <w:noProof/>
        </w:rPr>
        <w:fldChar w:fldCharType="end"/>
      </w:r>
      <w:r>
        <w:rPr>
          <w:rFonts w:hint="eastAsia"/>
        </w:rPr>
        <w:t xml:space="preserve">　</w:t>
      </w:r>
      <w:r>
        <w:rPr>
          <w:rFonts w:hint="eastAsia"/>
          <w:bCs w:val="0"/>
        </w:rPr>
        <w:t>適用が考えられる点検調査に関する新技術（例）</w:t>
      </w:r>
    </w:p>
    <w:tbl>
      <w:tblPr>
        <w:tblStyle w:val="af3"/>
        <w:tblW w:w="0" w:type="auto"/>
        <w:tblInd w:w="315" w:type="dxa"/>
        <w:tblLook w:val="04A0" w:firstRow="1" w:lastRow="0" w:firstColumn="1" w:lastColumn="0" w:noHBand="0" w:noVBand="1"/>
      </w:tblPr>
      <w:tblGrid>
        <w:gridCol w:w="3054"/>
        <w:gridCol w:w="3402"/>
        <w:gridCol w:w="2515"/>
      </w:tblGrid>
      <w:tr w:rsidR="009B7248" w:rsidTr="003023AA">
        <w:tc>
          <w:tcPr>
            <w:tcW w:w="3054" w:type="dxa"/>
            <w:shd w:val="pct25" w:color="auto" w:fill="auto"/>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現場におけるニーズ</w:t>
            </w:r>
          </w:p>
        </w:tc>
        <w:tc>
          <w:tcPr>
            <w:tcW w:w="5917" w:type="dxa"/>
            <w:gridSpan w:val="2"/>
            <w:shd w:val="pct25" w:color="auto" w:fill="auto"/>
          </w:tcPr>
          <w:p w:rsidR="009B7248" w:rsidRDefault="009B7248" w:rsidP="003023AA">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適用可能な技術例</w:t>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鋼矢板岸壁の板厚測定</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海水中の鋼構造物の表面に付着しているカキや海草等の海生生物を除去することなく、非接触で板厚計測ができる計測システムの活用</w:t>
            </w:r>
          </w:p>
          <w:p w:rsidR="009B7248" w:rsidRPr="00567AAE" w:rsidRDefault="009B7248" w:rsidP="003023AA">
            <w:pPr>
              <w:pStyle w:val="40"/>
              <w:ind w:leftChars="0" w:left="0" w:firstLineChars="0" w:firstLine="0"/>
              <w:rPr>
                <w:rFonts w:ascii="HG丸ｺﾞｼｯｸM-PRO" w:eastAsia="HG丸ｺﾞｼｯｸM-PRO" w:hAnsi="HG丸ｺﾞｼｯｸM-PRO"/>
              </w:rPr>
            </w:pPr>
          </w:p>
        </w:tc>
        <w:tc>
          <w:tcPr>
            <w:tcW w:w="2515" w:type="dxa"/>
            <w:tcBorders>
              <w:left w:val="nil"/>
              <w:bottom w:val="single" w:sz="4" w:space="0" w:color="auto"/>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89216" behindDoc="0" locked="0" layoutInCell="1" allowOverlap="1" wp14:anchorId="1E43B671" wp14:editId="26BAC3E6">
                  <wp:simplePos x="0" y="0"/>
                  <wp:positionH relativeFrom="column">
                    <wp:posOffset>17780</wp:posOffset>
                  </wp:positionH>
                  <wp:positionV relativeFrom="paragraph">
                    <wp:posOffset>36830</wp:posOffset>
                  </wp:positionV>
                  <wp:extent cx="1402715" cy="1066800"/>
                  <wp:effectExtent l="0" t="0" r="6985"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02715" cy="1066800"/>
                          </a:xfrm>
                          <a:prstGeom prst="rect">
                            <a:avLst/>
                          </a:prstGeom>
                        </pic:spPr>
                      </pic:pic>
                    </a:graphicData>
                  </a:graphic>
                  <wp14:sizeRelH relativeFrom="margin">
                    <wp14:pctWidth>0</wp14:pctWidth>
                  </wp14:sizeRelH>
                  <wp14:sizeRelV relativeFrom="margin">
                    <wp14:pctHeight>0</wp14:pctHeight>
                  </wp14:sizeRelV>
                </wp:anchor>
              </w:drawing>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港湾構造物の水中部の点検</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マルチビーム音響測探機ソナーをROV（自航式ロボット）に搭載した計測システムの活用</w:t>
            </w:r>
            <w:r w:rsidRPr="00D01412">
              <w:rPr>
                <w:rFonts w:ascii="HG丸ｺﾞｼｯｸM-PRO" w:eastAsia="HG丸ｺﾞｼｯｸM-PRO" w:hAnsi="HG丸ｺﾞｼｯｸM-PRO"/>
              </w:rPr>
              <w:t xml:space="preserve"> </w:t>
            </w:r>
          </w:p>
          <w:p w:rsidR="009B7248" w:rsidRDefault="009B7248" w:rsidP="000522C5">
            <w:pPr>
              <w:pStyle w:val="40"/>
              <w:spacing w:line="240" w:lineRule="exact"/>
              <w:ind w:leftChars="0" w:left="160" w:hangingChars="100" w:hanging="160"/>
              <w:rPr>
                <w:rFonts w:ascii="HG丸ｺﾞｼｯｸM-PRO" w:eastAsia="HG丸ｺﾞｼｯｸM-PRO" w:hAnsi="HG丸ｺﾞｼｯｸM-PRO"/>
                <w:sz w:val="16"/>
                <w:szCs w:val="16"/>
              </w:rPr>
            </w:pPr>
            <w:r w:rsidRPr="000B7657">
              <w:rPr>
                <w:rFonts w:ascii="HG丸ｺﾞｼｯｸM-PRO" w:eastAsia="HG丸ｺﾞｼｯｸM-PRO" w:hAnsi="HG丸ｺﾞｼｯｸM-PRO" w:hint="eastAsia"/>
                <w:sz w:val="16"/>
                <w:szCs w:val="16"/>
              </w:rPr>
              <w:t>※</w:t>
            </w:r>
            <w:r w:rsidR="000522C5">
              <w:rPr>
                <w:rFonts w:ascii="HG丸ｺﾞｼｯｸM-PRO" w:eastAsia="HG丸ｺﾞｼｯｸM-PRO" w:hAnsi="HG丸ｺﾞｼｯｸM-PRO" w:hint="eastAsia"/>
                <w:sz w:val="16"/>
                <w:szCs w:val="16"/>
              </w:rPr>
              <w:t>NETIS</w:t>
            </w:r>
            <w:r>
              <w:rPr>
                <w:rFonts w:ascii="HG丸ｺﾞｼｯｸM-PRO" w:eastAsia="HG丸ｺﾞｼｯｸM-PRO" w:hAnsi="HG丸ｺﾞｼｯｸM-PRO" w:hint="eastAsia"/>
                <w:sz w:val="16"/>
                <w:szCs w:val="16"/>
              </w:rPr>
              <w:t>登録番号（KTK-130002-A）</w:t>
            </w:r>
          </w:p>
          <w:p w:rsid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p w:rsidR="000522C5" w:rsidRP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tc>
        <w:tc>
          <w:tcPr>
            <w:tcW w:w="2515" w:type="dxa"/>
            <w:tcBorders>
              <w:left w:val="nil"/>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90240" behindDoc="0" locked="0" layoutInCell="1" allowOverlap="1" wp14:anchorId="65FA26E5" wp14:editId="48B2FEF3">
                  <wp:simplePos x="0" y="0"/>
                  <wp:positionH relativeFrom="column">
                    <wp:posOffset>29210</wp:posOffset>
                  </wp:positionH>
                  <wp:positionV relativeFrom="paragraph">
                    <wp:posOffset>29179</wp:posOffset>
                  </wp:positionV>
                  <wp:extent cx="1390493" cy="1082371"/>
                  <wp:effectExtent l="0" t="0" r="635" b="381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cstate="print">
                            <a:grayscl/>
                            <a:extLst>
                              <a:ext uri="{28A0092B-C50C-407E-A947-70E740481C1C}">
                                <a14:useLocalDpi xmlns:a14="http://schemas.microsoft.com/office/drawing/2010/main" val="0"/>
                              </a:ext>
                            </a:extLst>
                          </a:blip>
                          <a:srcRect l="1623" t="2491" r="3132" b="1"/>
                          <a:stretch/>
                        </pic:blipFill>
                        <pic:spPr bwMode="auto">
                          <a:xfrm>
                            <a:off x="0" y="0"/>
                            <a:ext cx="1390493" cy="10823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77FE" w:rsidRDefault="00F677FE" w:rsidP="00C50AC4">
      <w:pPr>
        <w:ind w:leftChars="150" w:left="315" w:firstLineChars="100" w:firstLine="210"/>
        <w:rPr>
          <w:rFonts w:ascii="HG丸ｺﾞｼｯｸM-PRO" w:eastAsia="HG丸ｺﾞｼｯｸM-PRO" w:hAnsi="HG丸ｺﾞｼｯｸM-PRO"/>
          <w:color w:val="000000" w:themeColor="text1"/>
        </w:rPr>
      </w:pPr>
    </w:p>
    <w:p w:rsidR="00F677FE" w:rsidRDefault="00F677FE" w:rsidP="00F677FE">
      <w:r>
        <w:br w:type="page"/>
      </w:r>
    </w:p>
    <w:p w:rsidR="00BC0F61" w:rsidRDefault="00BC0F61" w:rsidP="00C50AC4">
      <w:pPr>
        <w:ind w:leftChars="150" w:left="315" w:firstLineChars="100" w:firstLine="210"/>
        <w:rPr>
          <w:rFonts w:ascii="HG丸ｺﾞｼｯｸM-PRO" w:eastAsia="HG丸ｺﾞｼｯｸM-PRO" w:hAnsi="HG丸ｺﾞｼｯｸM-PRO"/>
          <w:color w:val="000000" w:themeColor="text1"/>
        </w:rPr>
      </w:pPr>
    </w:p>
    <w:p w:rsidR="00C50AC4" w:rsidRPr="00787D30" w:rsidRDefault="00787D30"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inline distT="0" distB="0" distL="0" distR="0" wp14:anchorId="15EB8F5D" wp14:editId="08E7A985">
            <wp:extent cx="5635256" cy="4401879"/>
            <wp:effectExtent l="76200" t="57150" r="9906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rsidR="00C50AC4" w:rsidRPr="00432B76" w:rsidRDefault="00C50AC4" w:rsidP="00787D30">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0128" behindDoc="0" locked="0" layoutInCell="1" allowOverlap="1" wp14:anchorId="3A5F18C7" wp14:editId="6D464C61">
                <wp:simplePos x="0" y="0"/>
                <wp:positionH relativeFrom="column">
                  <wp:posOffset>2328545</wp:posOffset>
                </wp:positionH>
                <wp:positionV relativeFrom="paragraph">
                  <wp:posOffset>29683</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E4456D" w:rsidRPr="00F1446D" w:rsidRDefault="00E4456D"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E4456D" w:rsidRPr="00F1446D" w:rsidRDefault="00E4456D"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3" o:spid="_x0000_s1265" style="position:absolute;left:0;text-align:left;margin-left:183.35pt;margin-top:2.35pt;width:134.25pt;height:69pt;z-index:25400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rsidR="00E4456D" w:rsidRPr="00F1446D" w:rsidRDefault="00E4456D"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E4456D" w:rsidRPr="00F1446D" w:rsidRDefault="00E4456D"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0B4AE5"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7296" behindDoc="0" locked="0" layoutInCell="1" allowOverlap="1" wp14:anchorId="3CED0705" wp14:editId="6C33264D">
                <wp:simplePos x="0" y="0"/>
                <wp:positionH relativeFrom="column">
                  <wp:posOffset>1981200</wp:posOffset>
                </wp:positionH>
                <wp:positionV relativeFrom="paragraph">
                  <wp:posOffset>196215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6" o:spid="_x0000_s1026" type="#_x0000_t13" style="position:absolute;left:0;text-align:left;margin-left:156pt;margin-top:15.45pt;width:36pt;height:38.25pt;rotation:-2961242fd;z-index:25400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4224" behindDoc="0" locked="0" layoutInCell="1" allowOverlap="1" wp14:anchorId="01514FDD" wp14:editId="27717660">
                <wp:simplePos x="0" y="0"/>
                <wp:positionH relativeFrom="column">
                  <wp:posOffset>3971290</wp:posOffset>
                </wp:positionH>
                <wp:positionV relativeFrom="paragraph">
                  <wp:posOffset>192878</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2" o:spid="_x0000_s1026" type="#_x0000_t13" style="position:absolute;left:0;text-align:left;margin-left:312.7pt;margin-top:15.2pt;width:36pt;height:38.25pt;rotation:2452910fd;z-index:25400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1152" behindDoc="0" locked="0" layoutInCell="1" allowOverlap="1" wp14:anchorId="46D71758" wp14:editId="44A76179">
                <wp:simplePos x="0" y="0"/>
                <wp:positionH relativeFrom="column">
                  <wp:posOffset>4043045</wp:posOffset>
                </wp:positionH>
                <wp:positionV relativeFrom="paragraph">
                  <wp:posOffset>118745</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E445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E4456D" w:rsidRPr="00F144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4" o:spid="_x0000_s1266" style="position:absolute;left:0;text-align:left;margin-left:318.35pt;margin-top:9.35pt;width:134.25pt;height:69pt;z-index:25400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rsidR="00E445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E4456D" w:rsidRPr="00F144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3200" behindDoc="0" locked="0" layoutInCell="1" allowOverlap="1" wp14:anchorId="645340A9" wp14:editId="68E48E33">
                <wp:simplePos x="0" y="0"/>
                <wp:positionH relativeFrom="column">
                  <wp:posOffset>604520</wp:posOffset>
                </wp:positionH>
                <wp:positionV relativeFrom="paragraph">
                  <wp:posOffset>109220</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E445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E4456D" w:rsidRPr="00F144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3" o:spid="_x0000_s1267" style="position:absolute;left:0;text-align:left;margin-left:47.6pt;margin-top:8.6pt;width:134.25pt;height:69pt;z-index:25400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kFBdw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" fillcolor="#a7bfde [1620]" strokecolor="#4579b8 [3044]">
                <v:fill color2="#e4ecf5 [500]" rotate="t" angle="180" colors="0 #a3c4ff;22938f #bfd5ff;1 #e5eeff" focus="100%" type="gradient"/>
                <v:shadow on="t" color="black" opacity="24903f" origin=",.5" offset="0,.55556mm"/>
                <v:textbox>
                  <w:txbxContent>
                    <w:p w:rsidR="00E445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E4456D" w:rsidRPr="00F144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6272" behindDoc="0" locked="0" layoutInCell="1" allowOverlap="1" wp14:anchorId="23302F91" wp14:editId="0A9D9CE1">
                <wp:simplePos x="0" y="0"/>
                <wp:positionH relativeFrom="column">
                  <wp:posOffset>3968115</wp:posOffset>
                </wp:positionH>
                <wp:positionV relativeFrom="paragraph">
                  <wp:posOffset>220345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5" o:spid="_x0000_s1026" type="#_x0000_t13" style="position:absolute;left:0;text-align:left;margin-left:312.45pt;margin-top:17.35pt;width:36pt;height:38.25pt;rotation:8814389fd;z-index:25400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5248" behindDoc="0" locked="0" layoutInCell="1" allowOverlap="1" wp14:anchorId="5B9816FD" wp14:editId="74B6CB0A">
                <wp:simplePos x="0" y="0"/>
                <wp:positionH relativeFrom="column">
                  <wp:posOffset>1970405</wp:posOffset>
                </wp:positionH>
                <wp:positionV relativeFrom="paragraph">
                  <wp:posOffset>163830</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4" o:spid="_x0000_s1026" type="#_x0000_t13" style="position:absolute;left:0;text-align:left;margin-left:155.15pt;margin-top:12.9pt;width:36pt;height:38.25pt;rotation:-9572457fd;z-index:25400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2176" behindDoc="0" locked="0" layoutInCell="1" allowOverlap="1" wp14:anchorId="23982463" wp14:editId="1EB8B712">
                <wp:simplePos x="0" y="0"/>
                <wp:positionH relativeFrom="column">
                  <wp:posOffset>2328545</wp:posOffset>
                </wp:positionH>
                <wp:positionV relativeFrom="paragraph">
                  <wp:posOffset>147320</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E445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E4456D" w:rsidRPr="00F144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5" o:spid="_x0000_s1268" style="position:absolute;left:0;text-align:left;margin-left:183.35pt;margin-top:11.6pt;width:134.25pt;height:69pt;z-index:25400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rsidR="00E445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E4456D" w:rsidRPr="00F1446D" w:rsidRDefault="00E4456D"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9344" behindDoc="0" locked="0" layoutInCell="1" allowOverlap="1" wp14:anchorId="2F53DD7F" wp14:editId="3F650E34">
                <wp:simplePos x="0" y="0"/>
                <wp:positionH relativeFrom="column">
                  <wp:posOffset>1777882</wp:posOffset>
                </wp:positionH>
                <wp:positionV relativeFrom="paragraph">
                  <wp:posOffset>109220</wp:posOffset>
                </wp:positionV>
                <wp:extent cx="381000" cy="342378"/>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378"/>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16" o:spid="_x0000_s1026" type="#_x0000_t13" style="position:absolute;left:0;text-align:left;margin-left:140pt;margin-top:8.6pt;width:30pt;height:26.95pt;z-index:2540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" adj="11895" fillcolor="#dfa7a6 [1621]" strokecolor="#bc4542 [3045]">
                <v:fill color2="#f5e4e4 [501]" rotate="t" angle="180" colors="0 #ffa2a1;22938f #ffbebd;1 #ffe5e5"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4008320" behindDoc="0" locked="0" layoutInCell="1" allowOverlap="1" wp14:anchorId="22DEBC28" wp14:editId="55E50726">
                <wp:simplePos x="0" y="0"/>
                <wp:positionH relativeFrom="column">
                  <wp:posOffset>375920</wp:posOffset>
                </wp:positionH>
                <wp:positionV relativeFrom="paragraph">
                  <wp:posOffset>13970</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E4456D" w:rsidRDefault="00E4456D"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E4456D" w:rsidRPr="00FC25EE" w:rsidRDefault="00E4456D"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269" type="#_x0000_t202" style="position:absolute;left:0;text-align:left;margin-left:29.6pt;margin-top:1.1pt;width:109.85pt;height:43.5pt;z-index:2540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" fillcolor="#dfa7a6 [1621]" strokecolor="#bc4542 [3045]">
                <v:fill color2="#f5e4e4 [501]" rotate="t" angle="180" colors="0 #ffa2a1;22938f #ffbebd;1 #ffe5e5" focus="100%" type="gradient"/>
                <v:shadow on="t" color="black" opacity="24903f" origin=",.5" offset="0,.55556mm"/>
                <v:textbox>
                  <w:txbxContent>
                    <w:p w:rsidR="00E4456D" w:rsidRDefault="00E4456D"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E4456D" w:rsidRPr="00FC25EE" w:rsidRDefault="00E4456D"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v:textbox>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296419" w:rsidRDefault="00C50AC4" w:rsidP="00C50AC4">
      <w:pPr>
        <w:pStyle w:val="a9"/>
        <w:rPr>
          <w:color w:val="000000" w:themeColor="text1"/>
        </w:rPr>
      </w:pPr>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4.6</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1</w:t>
      </w:r>
      <w:r w:rsidR="00DA5B12">
        <w:fldChar w:fldCharType="end"/>
      </w:r>
      <w:r>
        <w:rPr>
          <w:rFonts w:hint="eastAsia"/>
        </w:rPr>
        <w:t xml:space="preserve">　</w:t>
      </w:r>
      <w:r>
        <w:rPr>
          <w:rFonts w:hint="eastAsia"/>
          <w:color w:val="000000" w:themeColor="text1"/>
        </w:rPr>
        <w:t>新たな技術、材料、工法の活用における考え方</w:t>
      </w:r>
    </w:p>
    <w:p w:rsidR="00C50AC4" w:rsidRPr="00C50AC4" w:rsidRDefault="00C50AC4" w:rsidP="00C50AC4">
      <w:pPr>
        <w:sectPr w:rsidR="00C50AC4" w:rsidRPr="00C50AC4" w:rsidSect="00A12FFB">
          <w:type w:val="continuous"/>
          <w:pgSz w:w="11906" w:h="16838" w:code="9"/>
          <w:pgMar w:top="1304" w:right="1418" w:bottom="1304" w:left="1418" w:header="794" w:footer="454" w:gutter="0"/>
          <w:cols w:space="425"/>
          <w:docGrid w:type="lines" w:linePitch="360"/>
        </w:sectPr>
      </w:pPr>
    </w:p>
    <w:p w:rsidR="00A5558C" w:rsidRPr="00122BB4" w:rsidRDefault="002E2590" w:rsidP="00763333">
      <w:pPr>
        <w:pStyle w:val="1"/>
      </w:pPr>
      <w:bookmarkStart w:id="380" w:name="_Ref388951580"/>
      <w:bookmarkStart w:id="381" w:name="_Ref388951583"/>
      <w:bookmarkStart w:id="382" w:name="_Toc406834022"/>
      <w:bookmarkStart w:id="383" w:name="_Toc408229071"/>
      <w:r w:rsidRPr="00457A27">
        <w:rPr>
          <w:rFonts w:hint="eastAsia"/>
        </w:rPr>
        <w:lastRenderedPageBreak/>
        <w:t>持</w:t>
      </w:r>
      <w:r w:rsidRPr="00122BB4">
        <w:rPr>
          <w:rFonts w:hint="eastAsia"/>
        </w:rPr>
        <w:t>続可能な維持管理の</w:t>
      </w:r>
      <w:r w:rsidR="003D1E8C" w:rsidRPr="00122BB4">
        <w:rPr>
          <w:rFonts w:hint="eastAsia"/>
        </w:rPr>
        <w:t>仕組み</w:t>
      </w:r>
      <w:r w:rsidRPr="00122BB4">
        <w:rPr>
          <w:rFonts w:hint="eastAsia"/>
        </w:rPr>
        <w:t>づくり</w:t>
      </w:r>
      <w:bookmarkEnd w:id="380"/>
      <w:bookmarkEnd w:id="381"/>
      <w:bookmarkEnd w:id="382"/>
      <w:bookmarkEnd w:id="383"/>
    </w:p>
    <w:p w:rsidR="00457356" w:rsidRPr="00122BB4" w:rsidRDefault="00B02322" w:rsidP="003A34EE">
      <w:r w:rsidRPr="007D2698">
        <w:rPr>
          <w:noProof/>
        </w:rPr>
        <mc:AlternateContent>
          <mc:Choice Requires="wps">
            <w:drawing>
              <wp:anchor distT="0" distB="0" distL="114300" distR="114300" simplePos="0" relativeHeight="252835840" behindDoc="1" locked="0" layoutInCell="1" allowOverlap="1" wp14:anchorId="4E50149F" wp14:editId="7133ED1A">
                <wp:simplePos x="0" y="0"/>
                <wp:positionH relativeFrom="column">
                  <wp:posOffset>4445</wp:posOffset>
                </wp:positionH>
                <wp:positionV relativeFrom="paragraph">
                  <wp:posOffset>185420</wp:posOffset>
                </wp:positionV>
                <wp:extent cx="5953125" cy="1543050"/>
                <wp:effectExtent l="0" t="0" r="28575" b="19050"/>
                <wp:wrapNone/>
                <wp:docPr id="18" name="正方形/長方形 18"/>
                <wp:cNvGraphicFramePr/>
                <a:graphic xmlns:a="http://schemas.openxmlformats.org/drawingml/2006/main">
                  <a:graphicData uri="http://schemas.microsoft.com/office/word/2010/wordprocessingShape">
                    <wps:wsp>
                      <wps:cNvSpPr/>
                      <wps:spPr>
                        <a:xfrm>
                          <a:off x="0" y="0"/>
                          <a:ext cx="5953125" cy="154305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35pt;margin-top:14.6pt;width:468.75pt;height:121.5pt;z-index:-25048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EB13A2">
        <w:rPr>
          <w:rFonts w:ascii="HG丸ｺﾞｼｯｸM-PRO" w:eastAsia="HG丸ｺﾞｼｯｸM-PRO" w:hAnsi="HG丸ｺﾞｼｯｸM-PRO" w:hint="eastAsia"/>
          <w:sz w:val="24"/>
        </w:rPr>
        <w:t>基本的な考え</w:t>
      </w:r>
      <w:r w:rsidRPr="00122BB4">
        <w:rPr>
          <w:rFonts w:ascii="HG丸ｺﾞｼｯｸM-PRO" w:eastAsia="HG丸ｺﾞｼｯｸM-PRO" w:hAnsi="HG丸ｺﾞｼｯｸM-PRO" w:hint="eastAsia"/>
          <w:sz w:val="24"/>
        </w:rPr>
        <w:t>】</w:t>
      </w:r>
    </w:p>
    <w:p w:rsidR="002E2590" w:rsidRPr="00E35856" w:rsidRDefault="00E37519" w:rsidP="00507952">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w:t>
      </w:r>
      <w:r w:rsidR="006D080C" w:rsidRPr="00CE4E39">
        <w:rPr>
          <w:rFonts w:ascii="HG丸ｺﾞｼｯｸM-PRO" w:eastAsia="HG丸ｺﾞｼｯｸM-PRO" w:hAnsi="HG丸ｺﾞｼｯｸM-PRO" w:hint="eastAsia"/>
        </w:rPr>
        <w:t>は</w:t>
      </w:r>
      <w:r w:rsidR="007F156D" w:rsidRPr="00CE4E39">
        <w:rPr>
          <w:rFonts w:ascii="HG丸ｺﾞｼｯｸM-PRO" w:eastAsia="HG丸ｺﾞｼｯｸM-PRO" w:hAnsi="HG丸ｺﾞｼｯｸM-PRO" w:hint="eastAsia"/>
        </w:rPr>
        <w:t>、必要な仕組み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r w:rsidR="006D080C" w:rsidRPr="00CE4E39">
        <w:rPr>
          <w:rFonts w:ascii="HG丸ｺﾞｼｯｸM-PRO" w:eastAsia="HG丸ｺﾞｼｯｸM-PRO" w:hAnsi="HG丸ｺﾞｼｯｸM-PRO" w:hint="eastAsia"/>
        </w:rPr>
        <w:t>ことが重要である</w:t>
      </w:r>
      <w:r w:rsidRPr="00CE4E39">
        <w:rPr>
          <w:rFonts w:ascii="HG丸ｺﾞｼｯｸM-PRO" w:eastAsia="HG丸ｺﾞｼｯｸM-PRO" w:hAnsi="HG丸ｺﾞｼｯｸM-PRO" w:hint="eastAsia"/>
        </w:rPr>
        <w:t>。</w:t>
      </w:r>
    </w:p>
    <w:p w:rsidR="00C702AD" w:rsidRPr="00E35856" w:rsidRDefault="00E37519" w:rsidP="00CA067C">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6D080C" w:rsidRPr="00CE4E39">
        <w:rPr>
          <w:rFonts w:ascii="HG丸ｺﾞｼｯｸM-PRO" w:eastAsia="HG丸ｺﾞｼｯｸM-PRO" w:hAnsi="HG丸ｺﾞｼｯｸM-PRO" w:hint="eastAsia"/>
        </w:rPr>
        <w:t>および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していく必要がある</w:t>
      </w:r>
      <w:r w:rsidR="00C702AD" w:rsidRPr="00CE4E39">
        <w:rPr>
          <w:rFonts w:ascii="HG丸ｺﾞｼｯｸM-PRO" w:eastAsia="HG丸ｺﾞｼｯｸM-PRO" w:hAnsi="HG丸ｺﾞｼｯｸM-PRO" w:hint="eastAsia"/>
        </w:rPr>
        <w:t>。</w:t>
      </w:r>
    </w:p>
    <w:p w:rsidR="00387EAC" w:rsidRDefault="00387EAC" w:rsidP="00E70DAF">
      <w:pPr>
        <w:pStyle w:val="20"/>
        <w:ind w:leftChars="0" w:left="315" w:firstLineChars="0" w:firstLine="0"/>
        <w:rPr>
          <w:rFonts w:ascii="HG丸ｺﾞｼｯｸM-PRO" w:eastAsia="HG丸ｺﾞｼｯｸM-PRO" w:hAnsi="HG丸ｺﾞｼｯｸM-PRO"/>
        </w:rPr>
      </w:pPr>
    </w:p>
    <w:p w:rsidR="005A1C29" w:rsidRDefault="005A1C29" w:rsidP="00E70DAF">
      <w:pPr>
        <w:pStyle w:val="20"/>
        <w:ind w:leftChars="0" w:left="315" w:firstLineChars="0" w:firstLine="0"/>
        <w:rPr>
          <w:rFonts w:ascii="HG丸ｺﾞｼｯｸM-PRO" w:eastAsia="HG丸ｺﾞｼｯｸM-PRO" w:hAnsi="HG丸ｺﾞｼｯｸM-PRO"/>
        </w:rPr>
      </w:pPr>
    </w:p>
    <w:p w:rsidR="00E8180E" w:rsidRPr="008E654F" w:rsidRDefault="00E8180E" w:rsidP="008E654F">
      <w:pPr>
        <w:pStyle w:val="20"/>
        <w:ind w:leftChars="67" w:left="426" w:hangingChars="135" w:hanging="285"/>
        <w:rPr>
          <w:rFonts w:ascii="HG丸ｺﾞｼｯｸM-PRO" w:eastAsia="HG丸ｺﾞｼｯｸM-PRO" w:hAnsi="HG丸ｺﾞｼｯｸM-PRO"/>
          <w:b/>
        </w:rPr>
      </w:pPr>
      <w:r w:rsidRPr="008E654F">
        <w:rPr>
          <w:rFonts w:ascii="HG丸ｺﾞｼｯｸM-PRO" w:eastAsia="HG丸ｺﾞｼｯｸM-PRO" w:hAnsi="HG丸ｺﾞｼｯｸM-PRO" w:hint="eastAsia"/>
          <w:b/>
        </w:rPr>
        <w:t>※「第1編　基本方針」における取組内容を基本とし当該分野における活用方法を検討していく必要がある。</w:t>
      </w:r>
    </w:p>
    <w:p w:rsidR="00E8180E" w:rsidRPr="00E8180E" w:rsidRDefault="00884EAC"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01BFA60" wp14:editId="7C611F58">
            <wp:extent cx="5953125" cy="2649220"/>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53125" cy="2649220"/>
                    </a:xfrm>
                    <a:prstGeom prst="rect">
                      <a:avLst/>
                    </a:prstGeom>
                    <a:noFill/>
                    <a:ln>
                      <a:noFill/>
                    </a:ln>
                  </pic:spPr>
                </pic:pic>
              </a:graphicData>
            </a:graphic>
          </wp:inline>
        </w:drawing>
      </w: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7E048C" w:rsidRPr="00122BB4" w:rsidRDefault="008E654F" w:rsidP="00D7067B">
      <w:pPr>
        <w:pStyle w:val="a9"/>
      </w:pPr>
      <w:r>
        <w:rPr>
          <w:rFonts w:hint="eastAsia"/>
        </w:rPr>
        <w:t xml:space="preserve">図5-1　</w:t>
      </w:r>
      <w:r w:rsidR="007E048C" w:rsidRPr="00122BB4">
        <w:rPr>
          <w:rFonts w:hint="eastAsia"/>
        </w:rPr>
        <w:t>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Pr="00122BB4" w:rsidRDefault="007917B0" w:rsidP="007917B0">
      <w:pPr>
        <w:rPr>
          <w:rFonts w:ascii="HG丸ｺﾞｼｯｸM-PRO" w:eastAsia="HG丸ｺﾞｼｯｸM-PRO" w:hAnsi="HG丸ｺﾞｼｯｸM-PRO"/>
        </w:rPr>
      </w:pPr>
    </w:p>
    <w:p w:rsidR="007917B0" w:rsidRPr="00122BB4" w:rsidRDefault="007917B0">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507952" w:rsidRDefault="001E5F94" w:rsidP="00507952">
      <w:pPr>
        <w:pStyle w:val="2"/>
      </w:pPr>
      <w:bookmarkStart w:id="384" w:name="_Ref388951883"/>
      <w:bookmarkStart w:id="385" w:name="_Ref388951886"/>
      <w:bookmarkStart w:id="386" w:name="_Toc406834023"/>
      <w:bookmarkStart w:id="387" w:name="_Toc408229072"/>
      <w:r w:rsidRPr="00481639">
        <w:rPr>
          <w:rFonts w:hint="eastAsia"/>
        </w:rPr>
        <w:lastRenderedPageBreak/>
        <w:t>人材の</w:t>
      </w:r>
      <w:r w:rsidR="007874F3" w:rsidRPr="00481639">
        <w:rPr>
          <w:rFonts w:hint="eastAsia"/>
        </w:rPr>
        <w:t>育成</w:t>
      </w:r>
      <w:r w:rsidRPr="00481639">
        <w:rPr>
          <w:rFonts w:hint="eastAsia"/>
        </w:rPr>
        <w:t>と確保、技術力の向上と継承</w:t>
      </w:r>
      <w:bookmarkStart w:id="388" w:name="_Toc397605036"/>
      <w:bookmarkStart w:id="389" w:name="_Toc397605037"/>
      <w:bookmarkStart w:id="390" w:name="_Toc397605038"/>
      <w:bookmarkStart w:id="391" w:name="_Toc397605039"/>
      <w:bookmarkStart w:id="392" w:name="_Toc397605040"/>
      <w:bookmarkStart w:id="393" w:name="_Toc397605041"/>
      <w:bookmarkEnd w:id="384"/>
      <w:bookmarkEnd w:id="385"/>
      <w:bookmarkEnd w:id="386"/>
      <w:bookmarkEnd w:id="387"/>
      <w:bookmarkEnd w:id="388"/>
      <w:bookmarkEnd w:id="389"/>
      <w:bookmarkEnd w:id="390"/>
      <w:bookmarkEnd w:id="391"/>
      <w:bookmarkEnd w:id="392"/>
      <w:bookmarkEnd w:id="393"/>
    </w:p>
    <w:p w:rsidR="00EB55ED" w:rsidRDefault="00EB55ED" w:rsidP="008D6664">
      <w:pPr>
        <w:pStyle w:val="4"/>
      </w:pPr>
      <w:r>
        <w:rPr>
          <w:rFonts w:hint="eastAsia"/>
        </w:rPr>
        <w:t>取り組みの背景</w:t>
      </w:r>
    </w:p>
    <w:p w:rsidR="00775483" w:rsidRPr="00A819DF" w:rsidRDefault="00775483" w:rsidP="008D6664">
      <w:pPr>
        <w:pStyle w:val="30"/>
        <w:ind w:leftChars="270" w:left="567" w:firstLineChars="67" w:firstLine="141"/>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係の業務の厳格化に伴い多様な業務に追われ、技術の習得に要する時間が減少し、技術者の技術力維持が困難となりつつある。</w:t>
      </w:r>
    </w:p>
    <w:p w:rsidR="00775483" w:rsidRDefault="006A2BB2" w:rsidP="008D6664">
      <w:pPr>
        <w:pStyle w:val="30"/>
        <w:ind w:leftChars="270" w:left="567" w:firstLineChars="67" w:firstLine="14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00775483" w:rsidRPr="00A819DF">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これまでに様々な現場経験等を経て、技術的なノウハウを有する多くの職員が今後、一斉に退職することが予想され、技術の継承に大きな懸念がある。</w:t>
      </w:r>
    </w:p>
    <w:p w:rsidR="00FA0795" w:rsidRDefault="006A2BB2" w:rsidP="00FA0795">
      <w:pPr>
        <w:pStyle w:val="30"/>
        <w:ind w:leftChars="270" w:left="567" w:firstLineChars="67" w:firstLine="14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このような状況のもと、効率的・効果的な維持管理を実践していくためには、技術職員の人材育成及び確保、技術力の向上と</w:t>
      </w:r>
      <w:r w:rsidR="00656F78">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蓄積された技術の継承ができる持続可能な仕組みの構築を目指すべきである。</w:t>
      </w:r>
    </w:p>
    <w:p w:rsidR="00656F78" w:rsidRPr="00FA0795" w:rsidRDefault="00FA0795" w:rsidP="00FA0795">
      <w:pPr>
        <w:pStyle w:val="30"/>
        <w:ind w:leftChars="23" w:left="48" w:firstLineChars="47" w:firstLine="99"/>
        <w:rPr>
          <w:rFonts w:ascii="HG丸ｺﾞｼｯｸM-PRO" w:eastAsia="HG丸ｺﾞｼｯｸM-PRO" w:hAnsi="HG丸ｺﾞｼｯｸM-PRO"/>
          <w:b/>
        </w:rPr>
      </w:pPr>
      <w:r w:rsidRPr="00FA0795">
        <w:rPr>
          <w:rFonts w:ascii="HG丸ｺﾞｼｯｸM-PRO" w:eastAsia="HG丸ｺﾞｼｯｸM-PRO" w:hAnsi="HG丸ｺﾞｼｯｸM-PRO" w:hint="eastAsia"/>
          <w:b/>
          <w:color w:val="000000" w:themeColor="text1"/>
        </w:rPr>
        <w:t>＜</w:t>
      </w:r>
      <w:r w:rsidR="00656F78" w:rsidRPr="00FA0795">
        <w:rPr>
          <w:rFonts w:ascii="HG丸ｺﾞｼｯｸM-PRO" w:eastAsia="HG丸ｺﾞｼｯｸM-PRO" w:hAnsi="HG丸ｺﾞｼｯｸM-PRO" w:hint="eastAsia"/>
          <w:b/>
        </w:rPr>
        <w:t>人材育成のあり方</w:t>
      </w:r>
      <w:r w:rsidR="008D6664" w:rsidRPr="00FA0795">
        <w:rPr>
          <w:rFonts w:ascii="HG丸ｺﾞｼｯｸM-PRO" w:eastAsia="HG丸ｺﾞｼｯｸM-PRO" w:hAnsi="HG丸ｺﾞｼｯｸM-PRO" w:hint="eastAsia"/>
          <w:b/>
        </w:rPr>
        <w:t>＞</w:t>
      </w:r>
    </w:p>
    <w:p w:rsidR="00656F78" w:rsidRDefault="00656F78" w:rsidP="00656F7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阪府技術職員は、技術面と行政面両方の力量が求められるが、一方で、専門の分野技術に優れたスペシャリストも重要である。スペシャリストは設計から建設、維持管理までこれら全てに関して一定の技術力を有し、職員等に対して、技術指導ができる水準が求められる。</w:t>
      </w:r>
    </w:p>
    <w:p w:rsidR="00656F78" w:rsidRPr="00CE4E39" w:rsidRDefault="00656F78" w:rsidP="00656F78">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今後</w:t>
      </w:r>
      <w:r w:rsidRPr="00CE4E39">
        <w:rPr>
          <w:rFonts w:ascii="HG丸ｺﾞｼｯｸM-PRO" w:eastAsia="HG丸ｺﾞｼｯｸM-PRO" w:hAnsi="HG丸ｺﾞｼｯｸM-PRO" w:hint="eastAsia"/>
          <w:color w:val="000000" w:themeColor="text1"/>
        </w:rPr>
        <w:t>、分野を絞って核となるスペシャリストを育成するような仕組みづくりと併せてスペシャリストの専門技術が活かされるキャリアパスが必要である。</w:t>
      </w:r>
    </w:p>
    <w:p w:rsidR="00FA0795" w:rsidRDefault="00656F78" w:rsidP="00FA0795">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また、地域特性に応じた維持管理技術者の育成はもとより、技術や技能の継承や継続的な技術者確保が重要である。</w:t>
      </w:r>
    </w:p>
    <w:p w:rsidR="00656F78" w:rsidRPr="00FA0795" w:rsidRDefault="008D6664" w:rsidP="00FA0795">
      <w:pPr>
        <w:pStyle w:val="40"/>
        <w:ind w:leftChars="0" w:left="0" w:firstLineChars="0" w:firstLine="0"/>
        <w:rPr>
          <w:rFonts w:ascii="HG丸ｺﾞｼｯｸM-PRO" w:eastAsia="HG丸ｺﾞｼｯｸM-PRO" w:hAnsi="HG丸ｺﾞｼｯｸM-PRO"/>
          <w:b/>
        </w:rPr>
      </w:pPr>
      <w:r w:rsidRPr="00FA0795">
        <w:rPr>
          <w:rFonts w:ascii="HG丸ｺﾞｼｯｸM-PRO" w:eastAsia="HG丸ｺﾞｼｯｸM-PRO" w:hAnsi="HG丸ｺﾞｼｯｸM-PRO" w:hint="eastAsia"/>
          <w:b/>
        </w:rPr>
        <w:t>＜</w:t>
      </w:r>
      <w:r w:rsidR="00656F78" w:rsidRPr="00FA0795">
        <w:rPr>
          <w:rFonts w:ascii="HG丸ｺﾞｼｯｸM-PRO" w:eastAsia="HG丸ｺﾞｼｯｸM-PRO" w:hAnsi="HG丸ｺﾞｼｯｸM-PRO" w:hint="eastAsia"/>
          <w:b/>
        </w:rPr>
        <w:t>人材育成の仕組みづくりの視点</w:t>
      </w:r>
      <w:r w:rsidRPr="00FA0795">
        <w:rPr>
          <w:rFonts w:ascii="HG丸ｺﾞｼｯｸM-PRO" w:eastAsia="HG丸ｺﾞｼｯｸM-PRO" w:hAnsi="HG丸ｺﾞｼｯｸM-PRO" w:hint="eastAsia"/>
          <w:b/>
        </w:rPr>
        <w:t>＞</w:t>
      </w:r>
    </w:p>
    <w:p w:rsidR="00656F78" w:rsidRPr="00A819DF" w:rsidRDefault="00656F78" w:rsidP="00656F78">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人材育成の仕組みづくりには、以下のような視点が必要である。</w:t>
      </w:r>
    </w:p>
    <w:p w:rsidR="00656F78" w:rsidRPr="00A819DF" w:rsidRDefault="00656F78"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rsidR="00656F78" w:rsidRPr="00A819DF" w:rsidRDefault="00656F78"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分野、経験年数、職階等を考慮</w:t>
      </w:r>
    </w:p>
    <w:p w:rsidR="00656F78" w:rsidRPr="00A819DF" w:rsidRDefault="00656F78"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組織内でキャリア等を有効に活かす</w:t>
      </w:r>
    </w:p>
    <w:p w:rsidR="00ED08F6" w:rsidRDefault="00656F78"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ED08F6" w:rsidRDefault="00ED08F6"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核</w:t>
      </w:r>
      <w:r w:rsidR="00656F78" w:rsidRPr="00ED08F6">
        <w:rPr>
          <w:rFonts w:ascii="HG丸ｺﾞｼｯｸM-PRO" w:eastAsia="HG丸ｺﾞｼｯｸM-PRO" w:hAnsi="HG丸ｺﾞｼｯｸM-PRO" w:hint="eastAsia"/>
          <w:color w:val="000000" w:themeColor="text1"/>
        </w:rPr>
        <w:t>となるスペシャリストの育成</w:t>
      </w:r>
    </w:p>
    <w:p w:rsidR="00656F78" w:rsidRDefault="00656F78" w:rsidP="00AE6B72">
      <w:pPr>
        <w:pStyle w:val="50"/>
        <w:numPr>
          <w:ilvl w:val="1"/>
          <w:numId w:val="27"/>
        </w:numPr>
        <w:ind w:leftChars="0" w:left="993" w:firstLineChars="0" w:hanging="284"/>
        <w:rPr>
          <w:rFonts w:ascii="HG丸ｺﾞｼｯｸM-PRO" w:eastAsia="HG丸ｺﾞｼｯｸM-PRO" w:hAnsi="HG丸ｺﾞｼｯｸM-PRO"/>
          <w:color w:val="000000" w:themeColor="text1"/>
        </w:rPr>
      </w:pPr>
      <w:r w:rsidRPr="00ED08F6">
        <w:rPr>
          <w:rFonts w:ascii="HG丸ｺﾞｼｯｸM-PRO" w:eastAsia="HG丸ｺﾞｼｯｸM-PRO" w:hAnsi="HG丸ｺﾞｼｯｸM-PRO" w:hint="eastAsia"/>
          <w:color w:val="000000" w:themeColor="text1"/>
        </w:rPr>
        <w:t>市町村など他管理者と一緒に、地域全体としての技術力の向上</w:t>
      </w:r>
    </w:p>
    <w:p w:rsidR="00EB55ED" w:rsidRPr="00ED08F6" w:rsidRDefault="00EB55ED" w:rsidP="00EB55ED">
      <w:pPr>
        <w:pStyle w:val="50"/>
        <w:ind w:leftChars="0" w:left="0" w:firstLineChars="0" w:firstLine="0"/>
        <w:rPr>
          <w:rFonts w:ascii="HG丸ｺﾞｼｯｸM-PRO" w:eastAsia="HG丸ｺﾞｼｯｸM-PRO" w:hAnsi="HG丸ｺﾞｼｯｸM-PRO"/>
          <w:color w:val="000000" w:themeColor="text1"/>
        </w:rPr>
      </w:pPr>
    </w:p>
    <w:p w:rsidR="00EB55ED" w:rsidRPr="00481639" w:rsidRDefault="00DF0548" w:rsidP="00481639">
      <w:pPr>
        <w:pStyle w:val="4"/>
        <w:rPr>
          <w:color w:val="000000" w:themeColor="text1"/>
          <w:szCs w:val="16"/>
        </w:rPr>
      </w:pPr>
      <w:r>
        <w:rPr>
          <w:rFonts w:hint="eastAsia"/>
        </w:rPr>
        <w:t>具体的な取</w:t>
      </w:r>
      <w:r w:rsidR="00656F78">
        <w:rPr>
          <w:rFonts w:hint="eastAsia"/>
        </w:rPr>
        <w:t>組内容</w:t>
      </w:r>
    </w:p>
    <w:p w:rsidR="008D6664" w:rsidRDefault="008D6664" w:rsidP="00AE6B72">
      <w:pPr>
        <w:widowControl/>
        <w:numPr>
          <w:ilvl w:val="0"/>
          <w:numId w:val="28"/>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都市整備部が実施する技術研修を基本とし、国土交通省主催の維持管理業務研修等の外部研修を最大限に活用しながら、港湾・海岸分野における維持管理業務に必要な知識や技術を習得させるための研修を実施す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8D6664" w:rsidRDefault="008D6664" w:rsidP="00AE6B72">
      <w:pPr>
        <w:widowControl/>
        <w:numPr>
          <w:ilvl w:val="0"/>
          <w:numId w:val="28"/>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「技術の伝承・技術の底上げ」を目的とした、ベテラン技術者との意見交換や技術相談の場としての研修会等を、港湾事務所単位で今後も継続させる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8D6664" w:rsidRDefault="008D6664" w:rsidP="00AE6B72">
      <w:pPr>
        <w:widowControl/>
        <w:numPr>
          <w:ilvl w:val="0"/>
          <w:numId w:val="28"/>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港湾・海岸施設の適切な維持管理業務を実施することを目的とした、維持管理業務に関する部会を設置し、基本的事項・施設設計・施工マニュアルを作成する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8D74D7" w:rsidRPr="00E8180E" w:rsidRDefault="008D74D7" w:rsidP="003F5E2F">
      <w:pPr>
        <w:pStyle w:val="30"/>
        <w:ind w:leftChars="0" w:left="993" w:firstLineChars="0" w:firstLine="0"/>
        <w:rPr>
          <w:rFonts w:ascii="HG丸ｺﾞｼｯｸM-PRO" w:eastAsia="HG丸ｺﾞｼｯｸM-PRO" w:hAnsi="HG丸ｺﾞｼｯｸM-PRO"/>
        </w:rPr>
      </w:pPr>
    </w:p>
    <w:p w:rsidR="00935335" w:rsidRPr="00935335" w:rsidRDefault="00935335" w:rsidP="00481639">
      <w:pPr>
        <w:pStyle w:val="30"/>
        <w:ind w:leftChars="0" w:left="993" w:firstLineChars="0" w:firstLine="0"/>
        <w:rPr>
          <w:rFonts w:ascii="HG丸ｺﾞｼｯｸM-PRO" w:eastAsia="HG丸ｺﾞｼｯｸM-PRO" w:hAnsi="HG丸ｺﾞｼｯｸM-PRO"/>
        </w:rPr>
      </w:pPr>
      <w:bookmarkStart w:id="394" w:name="_Toc397605044"/>
      <w:bookmarkEnd w:id="394"/>
    </w:p>
    <w:p w:rsidR="00817A32" w:rsidRPr="00481639" w:rsidRDefault="00EA1F04" w:rsidP="00817A32">
      <w:pPr>
        <w:pStyle w:val="2"/>
      </w:pPr>
      <w:bookmarkStart w:id="395" w:name="_Ref388951790"/>
      <w:bookmarkStart w:id="396" w:name="_Ref388951794"/>
      <w:bookmarkStart w:id="397" w:name="_Ref388951902"/>
      <w:bookmarkStart w:id="398" w:name="_Ref388951905"/>
      <w:bookmarkStart w:id="399" w:name="_Toc406834027"/>
      <w:bookmarkStart w:id="400" w:name="_Toc408229073"/>
      <w:r w:rsidRPr="00481639">
        <w:rPr>
          <w:rFonts w:hint="eastAsia"/>
        </w:rPr>
        <w:lastRenderedPageBreak/>
        <w:t>現場や地域を重視した維持管理の実践</w:t>
      </w:r>
      <w:bookmarkStart w:id="401" w:name="_Toc406834028"/>
      <w:bookmarkEnd w:id="395"/>
      <w:bookmarkEnd w:id="396"/>
      <w:bookmarkEnd w:id="397"/>
      <w:bookmarkEnd w:id="398"/>
      <w:bookmarkEnd w:id="399"/>
      <w:bookmarkEnd w:id="400"/>
    </w:p>
    <w:p w:rsidR="00B214F2" w:rsidRDefault="00B214F2" w:rsidP="00817A32">
      <w:pPr>
        <w:pStyle w:val="4"/>
      </w:pPr>
      <w:r w:rsidRPr="00CE4E39">
        <w:rPr>
          <w:rFonts w:hint="eastAsia"/>
        </w:rPr>
        <w:t>基本認識</w:t>
      </w:r>
      <w:bookmarkEnd w:id="401"/>
    </w:p>
    <w:p w:rsidR="00DF0548" w:rsidRDefault="00481639" w:rsidP="00481639">
      <w:pPr>
        <w:pStyle w:val="40"/>
        <w:ind w:left="420" w:firstLine="210"/>
        <w:rPr>
          <w:rFonts w:ascii="HG丸ｺﾞｼｯｸM-PRO" w:eastAsia="HG丸ｺﾞｼｯｸM-PRO" w:hAnsi="HG丸ｺﾞｼｯｸM-PRO"/>
        </w:rPr>
      </w:pPr>
      <w:r w:rsidRPr="00481639">
        <w:rPr>
          <w:rFonts w:ascii="HG丸ｺﾞｼｯｸM-PRO" w:eastAsia="HG丸ｺﾞｼｯｸM-PRO" w:hAnsi="HG丸ｺﾞｼｯｸM-PRO" w:hint="eastAsia"/>
        </w:rPr>
        <w:t>地域全体の安全性の向上を図るため、地域特性や地の利、つながりの観点から土木事務所の地域単位で、国や市町村など施設管理者同士が維持管理を通して、顔の見える関係を構築することが有事や平常時の維持管理業務に有効である。</w:t>
      </w:r>
    </w:p>
    <w:p w:rsidR="00AE1F3D" w:rsidRDefault="00DF0548" w:rsidP="00AE1F3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一方で、港湾・海岸施設については、他の都市基盤施設とは異なり、大阪市域を除く府域の全てで施設管理者が大阪府となっていることから、</w:t>
      </w:r>
      <w:r w:rsidR="00481639" w:rsidRPr="00481639">
        <w:rPr>
          <w:rFonts w:ascii="HG丸ｺﾞｼｯｸM-PRO" w:eastAsia="HG丸ｺﾞｼｯｸM-PRO" w:hAnsi="HG丸ｺﾞｼｯｸM-PRO" w:hint="eastAsia"/>
        </w:rPr>
        <w:t>土木事務所が中心とな</w:t>
      </w:r>
      <w:r>
        <w:rPr>
          <w:rFonts w:ascii="HG丸ｺﾞｼｯｸM-PRO" w:eastAsia="HG丸ｺﾞｼｯｸM-PRO" w:hAnsi="HG丸ｺﾞｼｯｸM-PRO" w:hint="eastAsia"/>
        </w:rPr>
        <w:t>って今後進めていく「</w:t>
      </w:r>
      <w:r w:rsidRPr="00481639">
        <w:rPr>
          <w:rFonts w:ascii="HG丸ｺﾞｼｯｸM-PRO" w:eastAsia="HG丸ｺﾞｼｯｸM-PRO" w:hAnsi="HG丸ｺﾞｼｯｸM-PRO" w:hint="eastAsia"/>
          <w:szCs w:val="21"/>
        </w:rPr>
        <w:t>地域維持管理連携プラットフォーム</w:t>
      </w:r>
      <w:r>
        <w:rPr>
          <w:rFonts w:ascii="HG丸ｺﾞｼｯｸM-PRO" w:eastAsia="HG丸ｺﾞｼｯｸM-PRO" w:hAnsi="HG丸ｺﾞｼｯｸM-PRO" w:hint="eastAsia"/>
          <w:szCs w:val="21"/>
        </w:rPr>
        <w:t>」</w:t>
      </w:r>
      <w:r>
        <w:rPr>
          <w:rFonts w:ascii="HG丸ｺﾞｼｯｸM-PRO" w:eastAsia="HG丸ｺﾞｼｯｸM-PRO" w:hAnsi="HG丸ｺﾞｼｯｸM-PRO" w:hint="eastAsia"/>
        </w:rPr>
        <w:t>を活用しながら、当該分野において必要となる取り組みを効果的に行っていく必要がある。</w:t>
      </w:r>
    </w:p>
    <w:p w:rsidR="00481639" w:rsidRDefault="00AE1F3D" w:rsidP="00AE1F3D">
      <w:pPr>
        <w:pStyle w:val="40"/>
        <w:ind w:left="420" w:firstLine="210"/>
        <w:rPr>
          <w:rFonts w:ascii="HG丸ｺﾞｼｯｸM-PRO" w:eastAsia="HG丸ｺﾞｼｯｸM-PRO" w:hAnsi="HG丸ｺﾞｼｯｸM-PRO"/>
          <w:highlight w:val="lightGray"/>
        </w:rPr>
      </w:pPr>
      <w:r>
        <w:rPr>
          <w:rFonts w:ascii="HG丸ｺﾞｼｯｸM-PRO" w:eastAsia="HG丸ｺﾞｼｯｸM-PRO" w:hAnsi="HG丸ｺﾞｼｯｸM-PRO" w:hint="eastAsia"/>
        </w:rPr>
        <w:t>また、大</w:t>
      </w:r>
      <w:r w:rsidRPr="00AE1F3D">
        <w:rPr>
          <w:rFonts w:ascii="HG丸ｺﾞｼｯｸM-PRO" w:eastAsia="HG丸ｺﾞｼｯｸM-PRO" w:hAnsi="HG丸ｺﾞｼｯｸM-PRO" w:hint="eastAsia"/>
          <w:szCs w:val="21"/>
        </w:rPr>
        <w:t>阪府における管理施設の活用に関しては、笑働OSAKAの取組と併せて、民間企業におけるCSR活動の機運の高まり等から多くの主体と連携、協働し、様々な事業を展開して</w:t>
      </w:r>
      <w:r>
        <w:rPr>
          <w:rFonts w:ascii="HG丸ｺﾞｼｯｸM-PRO" w:eastAsia="HG丸ｺﾞｼｯｸM-PRO" w:hAnsi="HG丸ｺﾞｼｯｸM-PRO" w:hint="eastAsia"/>
          <w:szCs w:val="21"/>
        </w:rPr>
        <w:t>おり、今後、</w:t>
      </w:r>
      <w:r w:rsidRPr="00AE1F3D">
        <w:rPr>
          <w:rFonts w:ascii="HG丸ｺﾞｼｯｸM-PRO" w:eastAsia="HG丸ｺﾞｼｯｸM-PRO" w:hAnsi="HG丸ｺﾞｼｯｸM-PRO" w:hint="eastAsia"/>
        </w:rPr>
        <w:t>さらに連携、協働の輪を広げるため、取組の情報発信と併せて企業ニーズを聞くなど柔軟に対応できるよう取組む必要がある</w:t>
      </w:r>
      <w:r>
        <w:rPr>
          <w:rFonts w:ascii="HG丸ｺﾞｼｯｸM-PRO" w:eastAsia="HG丸ｺﾞｼｯｸM-PRO" w:hAnsi="HG丸ｺﾞｼｯｸM-PRO" w:hint="eastAsia"/>
        </w:rPr>
        <w:t>。</w:t>
      </w:r>
    </w:p>
    <w:p w:rsidR="00AE1F3D" w:rsidRPr="00481639" w:rsidRDefault="00AE1F3D" w:rsidP="00481639">
      <w:pPr>
        <w:pStyle w:val="40"/>
        <w:ind w:left="420" w:firstLine="210"/>
        <w:rPr>
          <w:rFonts w:ascii="HG丸ｺﾞｼｯｸM-PRO" w:eastAsia="HG丸ｺﾞｼｯｸM-PRO" w:hAnsi="HG丸ｺﾞｼｯｸM-PRO"/>
          <w:highlight w:val="lightGray"/>
        </w:rPr>
      </w:pPr>
    </w:p>
    <w:p w:rsidR="002344E5" w:rsidRDefault="00817A32" w:rsidP="00817A32">
      <w:pPr>
        <w:pStyle w:val="4"/>
      </w:pPr>
      <w:bookmarkStart w:id="402" w:name="_Toc397605048"/>
      <w:bookmarkStart w:id="403" w:name="_Toc397605049"/>
      <w:bookmarkStart w:id="404" w:name="_Toc397605050"/>
      <w:bookmarkStart w:id="405" w:name="_Toc397605051"/>
      <w:bookmarkStart w:id="406" w:name="_Toc397605052"/>
      <w:bookmarkStart w:id="407" w:name="_Toc397605053"/>
      <w:bookmarkStart w:id="408" w:name="_Toc397605054"/>
      <w:bookmarkStart w:id="409" w:name="_Toc406834030"/>
      <w:bookmarkEnd w:id="402"/>
      <w:bookmarkEnd w:id="403"/>
      <w:bookmarkEnd w:id="404"/>
      <w:bookmarkEnd w:id="405"/>
      <w:bookmarkEnd w:id="406"/>
      <w:bookmarkEnd w:id="407"/>
      <w:bookmarkEnd w:id="408"/>
      <w:r>
        <w:rPr>
          <w:rFonts w:hint="eastAsia"/>
        </w:rPr>
        <w:t>具体的</w:t>
      </w:r>
      <w:r w:rsidRPr="00122BB4">
        <w:rPr>
          <w:rFonts w:hint="eastAsia"/>
        </w:rPr>
        <w:t>な取組内容</w:t>
      </w:r>
      <w:bookmarkEnd w:id="409"/>
    </w:p>
    <w:p w:rsidR="00656F78" w:rsidRPr="00481639" w:rsidRDefault="00817A32" w:rsidP="00AE6B72">
      <w:pPr>
        <w:pStyle w:val="40"/>
        <w:numPr>
          <w:ilvl w:val="0"/>
          <w:numId w:val="29"/>
        </w:numPr>
        <w:ind w:leftChars="0" w:left="993" w:firstLineChars="0" w:hanging="363"/>
        <w:rPr>
          <w:rFonts w:ascii="HG丸ｺﾞｼｯｸM-PRO" w:eastAsia="HG丸ｺﾞｼｯｸM-PRO" w:hAnsi="HG丸ｺﾞｼｯｸM-PRO"/>
          <w:szCs w:val="21"/>
        </w:rPr>
      </w:pPr>
      <w:r w:rsidRPr="00481639">
        <w:rPr>
          <w:rFonts w:ascii="HG丸ｺﾞｼｯｸM-PRO" w:eastAsia="HG丸ｺﾞｼｯｸM-PRO" w:hAnsi="HG丸ｺﾞｼｯｸM-PRO" w:hint="eastAsia"/>
          <w:szCs w:val="21"/>
        </w:rPr>
        <w:t>「地域維持管理連携プラットフォーム」を活用することで、近隣大学と連携し港湾・海岸施設の適切な維持管理をはじめとした、各種技術的課題解決等に向けた取り組みを検討する</w:t>
      </w:r>
      <w:r w:rsidR="003F5E2F">
        <w:rPr>
          <w:rFonts w:ascii="HG丸ｺﾞｼｯｸM-PRO" w:eastAsia="HG丸ｺﾞｼｯｸM-PRO" w:hAnsi="HG丸ｺﾞｼｯｸM-PRO" w:hint="eastAsia"/>
          <w:szCs w:val="21"/>
        </w:rPr>
        <w:t>必要がある</w:t>
      </w:r>
      <w:r w:rsidRPr="00481639">
        <w:rPr>
          <w:rFonts w:ascii="HG丸ｺﾞｼｯｸM-PRO" w:eastAsia="HG丸ｺﾞｼｯｸM-PRO" w:hAnsi="HG丸ｺﾞｼｯｸM-PRO" w:hint="eastAsia"/>
          <w:szCs w:val="21"/>
        </w:rPr>
        <w:t>。</w:t>
      </w:r>
    </w:p>
    <w:p w:rsidR="00481639" w:rsidRPr="00481639" w:rsidRDefault="00507952" w:rsidP="00AE6B72">
      <w:pPr>
        <w:pStyle w:val="40"/>
        <w:numPr>
          <w:ilvl w:val="0"/>
          <w:numId w:val="29"/>
        </w:numPr>
        <w:ind w:leftChars="0" w:left="993" w:firstLineChars="0" w:hanging="363"/>
        <w:rPr>
          <w:rFonts w:ascii="HG丸ｺﾞｼｯｸM-PRO" w:eastAsia="HG丸ｺﾞｼｯｸM-PRO" w:hAnsi="HG丸ｺﾞｼｯｸM-PRO"/>
        </w:rPr>
      </w:pPr>
      <w:r>
        <w:rPr>
          <w:rFonts w:ascii="HG丸ｺﾞｼｯｸM-PRO" w:eastAsia="HG丸ｺﾞｼｯｸM-PRO" w:hAnsi="HG丸ｺﾞｼｯｸM-PRO" w:hint="eastAsia"/>
        </w:rPr>
        <w:t>アドプトシーサイド</w:t>
      </w:r>
      <w:r w:rsidR="00481639" w:rsidRPr="00481639">
        <w:rPr>
          <w:rFonts w:ascii="HG丸ｺﾞｼｯｸM-PRO" w:eastAsia="HG丸ｺﾞｼｯｸM-PRO" w:hAnsi="HG丸ｺﾞｼｯｸM-PRO" w:hint="eastAsia"/>
        </w:rPr>
        <w:t>など、既存の協働モデルを引き続き促進していくことに加えて、維持管理の担い手としての役割を期待される住民や市民団体、企業等との連携の強化を推進する</w:t>
      </w:r>
      <w:r w:rsidR="00481639">
        <w:rPr>
          <w:rFonts w:ascii="HG丸ｺﾞｼｯｸM-PRO" w:eastAsia="HG丸ｺﾞｼｯｸM-PRO" w:hAnsi="HG丸ｺﾞｼｯｸM-PRO" w:hint="eastAsia"/>
        </w:rPr>
        <w:t>必要がある</w:t>
      </w:r>
      <w:r w:rsidR="00481639" w:rsidRPr="00481639">
        <w:rPr>
          <w:rFonts w:ascii="HG丸ｺﾞｼｯｸM-PRO" w:eastAsia="HG丸ｺﾞｼｯｸM-PRO" w:hAnsi="HG丸ｺﾞｼｯｸM-PRO" w:hint="eastAsia"/>
        </w:rPr>
        <w:t>。</w:t>
      </w:r>
    </w:p>
    <w:p w:rsidR="00481639" w:rsidRPr="00481639" w:rsidRDefault="00481639" w:rsidP="00AE6B72">
      <w:pPr>
        <w:pStyle w:val="40"/>
        <w:numPr>
          <w:ilvl w:val="0"/>
          <w:numId w:val="29"/>
        </w:numPr>
        <w:ind w:leftChars="0" w:left="993" w:firstLineChars="0" w:hanging="363"/>
        <w:rPr>
          <w:rFonts w:ascii="HG丸ｺﾞｼｯｸM-PRO" w:eastAsia="HG丸ｺﾞｼｯｸM-PRO" w:hAnsi="HG丸ｺﾞｼｯｸM-PRO"/>
        </w:rPr>
      </w:pPr>
      <w:r w:rsidRPr="00481639">
        <w:rPr>
          <w:rFonts w:ascii="HG丸ｺﾞｼｯｸM-PRO" w:eastAsia="HG丸ｺﾞｼｯｸM-PRO" w:hAnsi="HG丸ｺﾞｼｯｸM-PRO" w:hint="eastAsia"/>
        </w:rPr>
        <w:t>維持管理の現状や課題、その方策等（長寿命化計画等）についてホームページ上に公開するものとし、広く府民に対し周知することを心掛ける必要がある。</w:t>
      </w:r>
    </w:p>
    <w:p w:rsidR="00817A32" w:rsidRPr="00481639" w:rsidRDefault="00481639" w:rsidP="00AE6B72">
      <w:pPr>
        <w:pStyle w:val="40"/>
        <w:numPr>
          <w:ilvl w:val="0"/>
          <w:numId w:val="29"/>
        </w:numPr>
        <w:ind w:leftChars="0" w:left="993" w:firstLineChars="0" w:hanging="363"/>
        <w:rPr>
          <w:rFonts w:ascii="HG丸ｺﾞｼｯｸM-PRO" w:eastAsia="HG丸ｺﾞｼｯｸM-PRO" w:hAnsi="HG丸ｺﾞｼｯｸM-PRO"/>
        </w:rPr>
      </w:pPr>
      <w:r w:rsidRPr="00481639">
        <w:rPr>
          <w:rFonts w:ascii="HG丸ｺﾞｼｯｸM-PRO" w:eastAsia="HG丸ｺﾞｼｯｸM-PRO" w:hAnsi="HG丸ｺﾞｼｯｸM-PRO" w:hint="eastAsia"/>
        </w:rPr>
        <w:t>施設の不具合等を発見した際にその情報を</w:t>
      </w:r>
      <w:r>
        <w:rPr>
          <w:rFonts w:ascii="HG丸ｺﾞｼｯｸM-PRO" w:eastAsia="HG丸ｺﾞｼｯｸM-PRO" w:hAnsi="HG丸ｺﾞｼｯｸM-PRO" w:hint="eastAsia"/>
        </w:rPr>
        <w:t>広く収集できる</w:t>
      </w:r>
      <w:r w:rsidRPr="00481639">
        <w:rPr>
          <w:rFonts w:ascii="HG丸ｺﾞｼｯｸM-PRO" w:eastAsia="HG丸ｺﾞｼｯｸM-PRO" w:hAnsi="HG丸ｺﾞｼｯｸM-PRO" w:hint="eastAsia"/>
        </w:rPr>
        <w:t>仕組み</w:t>
      </w:r>
      <w:r>
        <w:rPr>
          <w:rFonts w:ascii="HG丸ｺﾞｼｯｸM-PRO" w:eastAsia="HG丸ｺﾞｼｯｸM-PRO" w:hAnsi="HG丸ｺﾞｼｯｸM-PRO" w:hint="eastAsia"/>
        </w:rPr>
        <w:t>づくりが</w:t>
      </w:r>
      <w:r w:rsidRPr="00481639">
        <w:rPr>
          <w:rFonts w:ascii="HG丸ｺﾞｼｯｸM-PRO" w:eastAsia="HG丸ｺﾞｼｯｸM-PRO" w:hAnsi="HG丸ｺﾞｼｯｸM-PRO" w:hint="eastAsia"/>
        </w:rPr>
        <w:t>必要である</w:t>
      </w:r>
    </w:p>
    <w:p w:rsidR="00481639" w:rsidRPr="00656F78" w:rsidRDefault="00481639" w:rsidP="00656F78">
      <w:pPr>
        <w:pStyle w:val="40"/>
        <w:ind w:left="420" w:firstLine="210"/>
      </w:pPr>
    </w:p>
    <w:p w:rsidR="00481639" w:rsidRPr="00481639" w:rsidRDefault="00481639">
      <w:pPr>
        <w:widowControl/>
        <w:jc w:val="left"/>
      </w:pPr>
      <w:bookmarkStart w:id="410" w:name="_Toc406834031"/>
      <w:r w:rsidRPr="00481639">
        <w:br w:type="page"/>
      </w:r>
    </w:p>
    <w:p w:rsidR="007F4E80" w:rsidRPr="00616416" w:rsidRDefault="007F4E80" w:rsidP="00457356">
      <w:pPr>
        <w:pStyle w:val="2"/>
      </w:pPr>
      <w:bookmarkStart w:id="411" w:name="_Toc408229074"/>
      <w:r w:rsidRPr="00616416">
        <w:rPr>
          <w:rFonts w:hint="eastAsia"/>
        </w:rPr>
        <w:lastRenderedPageBreak/>
        <w:t>維持管理業務の改善と魅力向上のあり方</w:t>
      </w:r>
      <w:bookmarkEnd w:id="410"/>
      <w:bookmarkEnd w:id="411"/>
    </w:p>
    <w:p w:rsidR="007F4E80" w:rsidRDefault="002B6F44" w:rsidP="00817A32">
      <w:pPr>
        <w:pStyle w:val="4"/>
      </w:pPr>
      <w:bookmarkStart w:id="412" w:name="_Toc406834032"/>
      <w:r w:rsidRPr="00A819DF">
        <w:rPr>
          <w:rFonts w:hint="eastAsia"/>
        </w:rPr>
        <w:t>新技術</w:t>
      </w:r>
      <w:r w:rsidR="009C3067" w:rsidRPr="00A819DF">
        <w:rPr>
          <w:rFonts w:hint="eastAsia"/>
        </w:rPr>
        <w:t>等</w:t>
      </w:r>
      <w:r w:rsidRPr="00A819DF">
        <w:rPr>
          <w:rFonts w:hint="eastAsia"/>
        </w:rPr>
        <w:t>の活用</w:t>
      </w:r>
      <w:bookmarkEnd w:id="412"/>
    </w:p>
    <w:p w:rsidR="00481639" w:rsidRDefault="00481639" w:rsidP="00481639">
      <w:pPr>
        <w:widowControl/>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481639" w:rsidRDefault="00481639" w:rsidP="00481639">
      <w:pPr>
        <w:pStyle w:val="40"/>
        <w:ind w:leftChars="95" w:left="19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このような状況を踏まえて、大阪府においても、新技術などの活用促進に向けて、『産官学民が連携（意見交換する場）』する機会を増やし、ニーズや課題等の情報共有を行う必要がある。</w:t>
      </w:r>
    </w:p>
    <w:p w:rsidR="00616416" w:rsidRPr="00481639" w:rsidRDefault="00616416" w:rsidP="00616416">
      <w:pPr>
        <w:pStyle w:val="40"/>
        <w:ind w:left="420" w:firstLine="210"/>
      </w:pPr>
    </w:p>
    <w:p w:rsidR="00B522DC" w:rsidRDefault="00817A32" w:rsidP="00817A32">
      <w:pPr>
        <w:pStyle w:val="4"/>
      </w:pPr>
      <w:r>
        <w:rPr>
          <w:rFonts w:hint="eastAsia"/>
        </w:rPr>
        <w:t>維持管理業務の魅力向上に向けて</w:t>
      </w:r>
      <w:bookmarkStart w:id="413" w:name="_Toc397605058"/>
      <w:bookmarkEnd w:id="413"/>
    </w:p>
    <w:p w:rsidR="00481639" w:rsidRPr="00616416" w:rsidRDefault="00481639" w:rsidP="00616416">
      <w:pPr>
        <w:ind w:leftChars="202" w:left="424" w:firstLineChars="110" w:firstLine="231"/>
        <w:rPr>
          <w:rFonts w:ascii="HG丸ｺﾞｼｯｸM-PRO" w:eastAsia="HG丸ｺﾞｼｯｸM-PRO" w:hAnsi="HG丸ｺﾞｼｯｸM-PRO"/>
        </w:rPr>
      </w:pPr>
      <w:r w:rsidRPr="00616416">
        <w:rPr>
          <w:rFonts w:ascii="HG丸ｺﾞｼｯｸM-PRO" w:eastAsia="HG丸ｺﾞｼｯｸM-PRO" w:hAnsi="HG丸ｺﾞｼｯｸM-PRO" w:hint="eastAsia"/>
        </w:rPr>
        <w:t>府民にとって、都市基盤施設は、日々の生活の中で、当たり前のように使われ、身近なサービスとしてなかなか実感されない、また、日々の維持管理を着実に実施することにより、都市基盤施設が安全かつ良好に保たれていることも府民にとっては見えにくい、そのため、府民に対し、都市基盤施設の長寿命化の意義・重要性を伝えるとともに、長寿命化に関する大阪府の取り組みを紹介し、府民の理解・信頼・共感を醸成することが重要である。</w:t>
      </w:r>
    </w:p>
    <w:p w:rsidR="00481639" w:rsidRPr="00481639" w:rsidRDefault="00481639" w:rsidP="00616416">
      <w:pPr>
        <w:ind w:leftChars="202" w:left="424" w:firstLineChars="110" w:firstLine="231"/>
      </w:pPr>
      <w:r w:rsidRPr="00616416">
        <w:rPr>
          <w:rFonts w:ascii="HG丸ｺﾞｼｯｸM-PRO" w:eastAsia="HG丸ｺﾞｼｯｸM-PRO" w:hAnsi="HG丸ｺﾞｼｯｸM-PRO" w:hint="eastAsia"/>
        </w:rPr>
        <w:t>その一つの方策として、長寿命化に関するわかりやすいリーフレット等の作成が考えられる。リーフレットにより情報発信するとともに、リーフレットを定期的に更新するなど、持続可能な取組とすることが望ましい。また、情報発信には、産官学民の様々なネットーワークを活用すべきである。</w:t>
      </w:r>
    </w:p>
    <w:p w:rsidR="002E7F7C" w:rsidRDefault="002E7F7C" w:rsidP="002E7F7C">
      <w:pPr>
        <w:widowControl/>
        <w:rPr>
          <w:rFonts w:ascii="HG丸ｺﾞｼｯｸM-PRO" w:eastAsia="HG丸ｺﾞｼｯｸM-PRO" w:hAnsi="HG丸ｺﾞｼｯｸM-PRO"/>
        </w:rPr>
      </w:pPr>
    </w:p>
    <w:p w:rsidR="00481639" w:rsidRPr="00122BB4" w:rsidRDefault="00481639" w:rsidP="002E7F7C">
      <w:pPr>
        <w:widowControl/>
        <w:rPr>
          <w:rFonts w:ascii="HG丸ｺﾞｼｯｸM-PRO" w:eastAsia="HG丸ｺﾞｼｯｸM-PRO" w:hAnsi="HG丸ｺﾞｼｯｸM-PRO"/>
        </w:rPr>
        <w:sectPr w:rsidR="00481639" w:rsidRPr="00122BB4" w:rsidSect="00A12FFB">
          <w:pgSz w:w="11906" w:h="16838" w:code="9"/>
          <w:pgMar w:top="1304" w:right="1418" w:bottom="1304" w:left="1418" w:header="794" w:footer="454" w:gutter="0"/>
          <w:cols w:space="425"/>
          <w:docGrid w:type="lines" w:linePitch="360" w:charSpace="5874"/>
        </w:sectPr>
      </w:pPr>
    </w:p>
    <w:p w:rsidR="00822CCD" w:rsidRPr="00CE4E39" w:rsidRDefault="00FD636B" w:rsidP="00EC462D">
      <w:pPr>
        <w:pStyle w:val="1"/>
      </w:pPr>
      <w:bookmarkStart w:id="414" w:name="_Ref392096666"/>
      <w:bookmarkStart w:id="415" w:name="_Ref392096675"/>
      <w:bookmarkStart w:id="416" w:name="_Ref392096923"/>
      <w:bookmarkStart w:id="417" w:name="_Ref392096928"/>
      <w:bookmarkStart w:id="418" w:name="_Toc406834035"/>
      <w:bookmarkStart w:id="419" w:name="_Toc408229075"/>
      <w:r w:rsidRPr="00CE4E39">
        <w:rPr>
          <w:rFonts w:hint="eastAsia"/>
        </w:rPr>
        <w:lastRenderedPageBreak/>
        <w:t>維持管理マネジメント</w:t>
      </w:r>
      <w:bookmarkEnd w:id="414"/>
      <w:bookmarkEnd w:id="415"/>
      <w:bookmarkEnd w:id="416"/>
      <w:bookmarkEnd w:id="417"/>
      <w:bookmarkEnd w:id="418"/>
      <w:bookmarkEnd w:id="419"/>
    </w:p>
    <w:p w:rsidR="00B02322" w:rsidRDefault="008E6987" w:rsidP="006D6FDD">
      <w:pPr>
        <w:pStyle w:val="2"/>
      </w:pPr>
      <w:bookmarkStart w:id="420" w:name="_Toc406834036"/>
      <w:bookmarkStart w:id="421" w:name="_Toc408229076"/>
      <w:bookmarkStart w:id="422" w:name="_Ref394484020"/>
      <w:bookmarkStart w:id="423" w:name="_Ref394484026"/>
      <w:r w:rsidRPr="00122BB4">
        <w:rPr>
          <w:rFonts w:hint="eastAsia"/>
        </w:rPr>
        <w:t>マネジメント体制</w:t>
      </w:r>
      <w:bookmarkEnd w:id="420"/>
      <w:bookmarkEnd w:id="421"/>
      <w:bookmarkEnd w:id="422"/>
      <w:bookmarkEnd w:id="423"/>
    </w:p>
    <w:p w:rsidR="005F2332" w:rsidRDefault="00105050" w:rsidP="005F2332">
      <w:pPr>
        <w:pStyle w:val="20"/>
        <w:ind w:left="10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より実効性のあるものにしていくためには、引き続き、平成17年4月より都市整備部内で設置されている「都市整備部</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委員会」および「事務所</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委員会」を中心とした維持管理マネジメント体制により、適切に維持管理業務を、継続的に改善、向上させていく必要がある</w:t>
      </w:r>
      <w:r>
        <w:rPr>
          <w:rFonts w:ascii="HG丸ｺﾞｼｯｸM-PRO" w:eastAsia="HG丸ｺﾞｼｯｸM-PRO" w:hAnsi="HG丸ｺﾞｼｯｸM-PRO" w:hint="eastAsia"/>
          <w:color w:val="000000" w:themeColor="text1"/>
        </w:rPr>
        <w:t>。</w:t>
      </w:r>
    </w:p>
    <w:p w:rsidR="00105050" w:rsidRPr="005F2332" w:rsidRDefault="005F2332" w:rsidP="005F2332">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また、</w:t>
      </w:r>
      <w:r w:rsidRPr="005F2332">
        <w:rPr>
          <w:rFonts w:ascii="HG丸ｺﾞｼｯｸM-PRO" w:eastAsia="HG丸ｺﾞｼｯｸM-PRO" w:hAnsi="HG丸ｺﾞｼｯｸM-PRO"/>
        </w:rPr>
        <w:t>PDCA</w:t>
      </w:r>
      <w:r w:rsidRPr="005F2332">
        <w:rPr>
          <w:rFonts w:ascii="HG丸ｺﾞｼｯｸM-PRO" w:eastAsia="HG丸ｺﾞｼｯｸM-PRO" w:hAnsi="HG丸ｺﾞｼｯｸM-PRO" w:hint="eastAsia"/>
        </w:rPr>
        <w:t>サイクルによる継続的なマネジメントを基本とし、都市整備部が策定する基本方針（</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10</w:t>
      </w:r>
      <w:r w:rsidRPr="005F2332">
        <w:rPr>
          <w:rFonts w:ascii="HG丸ｺﾞｼｯｸM-PRO" w:eastAsia="HG丸ｺﾞｼｯｸM-PRO" w:hAnsi="HG丸ｺﾞｼｯｸM-PRO" w:hint="eastAsia"/>
        </w:rPr>
        <w:t>年サイクル）の</w:t>
      </w:r>
      <w:r>
        <w:rPr>
          <w:rFonts w:ascii="HG丸ｺﾞｼｯｸM-PRO" w:eastAsia="HG丸ｺﾞｼｯｸM-PRO" w:hAnsi="HG丸ｺﾞｼｯｸM-PRO" w:hint="eastAsia"/>
        </w:rPr>
        <w:t>もと、港湾局本局</w:t>
      </w:r>
      <w:r w:rsidRPr="005F2332">
        <w:rPr>
          <w:rFonts w:ascii="HG丸ｺﾞｼｯｸM-PRO" w:eastAsia="HG丸ｺﾞｼｯｸM-PRO" w:hAnsi="HG丸ｺﾞｼｯｸM-PRO" w:hint="eastAsia"/>
        </w:rPr>
        <w:t>が策定する</w:t>
      </w:r>
      <w:r>
        <w:rPr>
          <w:rFonts w:ascii="HG丸ｺﾞｼｯｸM-PRO" w:eastAsia="HG丸ｺﾞｼｯｸM-PRO" w:hAnsi="HG丸ｺﾞｼｯｸM-PRO" w:hint="eastAsia"/>
        </w:rPr>
        <w:t>当該分野の</w:t>
      </w:r>
      <w:r w:rsidRPr="005F2332">
        <w:rPr>
          <w:rFonts w:ascii="HG丸ｺﾞｼｯｸM-PRO" w:eastAsia="HG丸ｺﾞｼｯｸM-PRO" w:hAnsi="HG丸ｺﾞｼｯｸM-PRO" w:hint="eastAsia"/>
        </w:rPr>
        <w:t>長寿命化計画および点検要領</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マニュアル</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等（</w:t>
      </w:r>
      <w:r w:rsidRPr="005F2332">
        <w:rPr>
          <w:rFonts w:ascii="HG丸ｺﾞｼｯｸM-PRO" w:eastAsia="HG丸ｺﾞｼｯｸM-PRO" w:hAnsi="HG丸ｺﾞｼｯｸM-PRO"/>
        </w:rPr>
        <w:t>3</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維持管理業務を実際に担っている部署それぞれ</w:t>
      </w:r>
      <w:r w:rsidRPr="005F2332">
        <w:rPr>
          <w:rFonts w:ascii="HG丸ｺﾞｼｯｸM-PRO" w:eastAsia="HG丸ｺﾞｼｯｸM-PRO" w:hAnsi="HG丸ｺﾞｼｯｸM-PRO" w:hint="eastAsia"/>
        </w:rPr>
        <w:t>策定する行動計画（</w:t>
      </w:r>
      <w:r w:rsidRPr="005F2332">
        <w:rPr>
          <w:rFonts w:ascii="HG丸ｺﾞｼｯｸM-PRO" w:eastAsia="HG丸ｺﾞｼｯｸM-PRO" w:hAnsi="HG丸ｺﾞｼｯｸM-PRO"/>
        </w:rPr>
        <w:t>1</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に基づき着実に維持管理業務を実行していく必要がある。</w:t>
      </w:r>
    </w:p>
    <w:p w:rsidR="00105050" w:rsidRDefault="005F2332" w:rsidP="0010505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なお、港湾</w:t>
      </w:r>
      <w:r w:rsidR="00105050">
        <w:rPr>
          <w:rFonts w:ascii="HG丸ｺﾞｼｯｸM-PRO" w:eastAsia="HG丸ｺﾞｼｯｸM-PRO" w:hAnsi="HG丸ｺﾞｼｯｸM-PRO" w:hint="eastAsia"/>
        </w:rPr>
        <w:t>局内の横断的な情報共有や意思統一を目的</w:t>
      </w:r>
      <w:r>
        <w:rPr>
          <w:rFonts w:ascii="HG丸ｺﾞｼｯｸM-PRO" w:eastAsia="HG丸ｺﾞｼｯｸM-PRO" w:hAnsi="HG丸ｺﾞｼｯｸM-PRO" w:hint="eastAsia"/>
        </w:rPr>
        <w:t>として</w:t>
      </w:r>
      <w:r w:rsidR="00105050">
        <w:rPr>
          <w:rFonts w:ascii="HG丸ｺﾞｼｯｸM-PRO" w:eastAsia="HG丸ｺﾞｼｯｸM-PRO" w:hAnsi="HG丸ｺﾞｼｯｸM-PRO" w:hint="eastAsia"/>
        </w:rPr>
        <w:t>、</w:t>
      </w:r>
      <w:r w:rsidR="00403A5C">
        <w:rPr>
          <w:rFonts w:ascii="HG丸ｺﾞｼｯｸM-PRO" w:eastAsia="HG丸ｺﾞｼｯｸM-PRO" w:hAnsi="HG丸ｺﾞｼｯｸM-PRO" w:hint="eastAsia"/>
        </w:rPr>
        <w:t>今後も引き続き、局内の維持管理サイクルを</w:t>
      </w:r>
      <w:r w:rsidR="00105050">
        <w:rPr>
          <w:rFonts w:ascii="HG丸ｺﾞｼｯｸM-PRO" w:eastAsia="HG丸ｺﾞｼｯｸM-PRO" w:hAnsi="HG丸ｺﾞｼｯｸM-PRO" w:hint="eastAsia"/>
        </w:rPr>
        <w:t>補完</w:t>
      </w:r>
      <w:r>
        <w:rPr>
          <w:rFonts w:ascii="HG丸ｺﾞｼｯｸM-PRO" w:eastAsia="HG丸ｺﾞｼｯｸM-PRO" w:hAnsi="HG丸ｺﾞｼｯｸM-PRO" w:hint="eastAsia"/>
        </w:rPr>
        <w:t>する</w:t>
      </w:r>
      <w:r w:rsidR="00105050">
        <w:rPr>
          <w:rFonts w:ascii="HG丸ｺﾞｼｯｸM-PRO" w:eastAsia="HG丸ｺﾞｼｯｸM-PRO" w:hAnsi="HG丸ｺﾞｼｯｸM-PRO" w:hint="eastAsia"/>
        </w:rPr>
        <w:t>体制</w:t>
      </w:r>
      <w:r w:rsidR="00403A5C">
        <w:rPr>
          <w:rFonts w:ascii="HG丸ｺﾞｼｯｸM-PRO" w:eastAsia="HG丸ｺﾞｼｯｸM-PRO" w:hAnsi="HG丸ｺﾞｼｯｸM-PRO" w:hint="eastAsia"/>
        </w:rPr>
        <w:t>を継続</w:t>
      </w:r>
      <w:r w:rsidR="00105050">
        <w:rPr>
          <w:rFonts w:ascii="HG丸ｺﾞｼｯｸM-PRO" w:eastAsia="HG丸ｺﾞｼｯｸM-PRO" w:hAnsi="HG丸ｺﾞｼｯｸM-PRO" w:hint="eastAsia"/>
        </w:rPr>
        <w:t>していく必要がある。</w:t>
      </w:r>
    </w:p>
    <w:p w:rsidR="00770C50" w:rsidRPr="00105050" w:rsidRDefault="00770C50" w:rsidP="00105050">
      <w:pPr>
        <w:pStyle w:val="20"/>
        <w:ind w:left="105" w:firstLine="210"/>
      </w:pPr>
    </w:p>
    <w:p w:rsidR="006D6FDD" w:rsidRDefault="006D6FDD" w:rsidP="00CA067C">
      <w:pPr>
        <w:ind w:firstLineChars="200" w:firstLine="420"/>
      </w:pPr>
    </w:p>
    <w:p w:rsidR="00160148" w:rsidRDefault="00125D61" w:rsidP="004C0C3C">
      <w:pPr>
        <w:jc w:val="left"/>
        <w:rPr>
          <w:rFonts w:ascii="HG丸ｺﾞｼｯｸM-PRO" w:eastAsia="HG丸ｺﾞｼｯｸM-PRO" w:hAnsi="HG丸ｺﾞｼｯｸM-PRO"/>
        </w:rPr>
      </w:pPr>
      <w:r>
        <w:rPr>
          <w:noProof/>
        </w:rPr>
        <mc:AlternateContent>
          <mc:Choice Requires="wps">
            <w:drawing>
              <wp:anchor distT="0" distB="0" distL="114300" distR="114300" simplePos="0" relativeHeight="254239744" behindDoc="0" locked="0" layoutInCell="1" allowOverlap="1" wp14:anchorId="3916DFB5" wp14:editId="3D90EDE8">
                <wp:simplePos x="0" y="0"/>
                <wp:positionH relativeFrom="column">
                  <wp:posOffset>4511040</wp:posOffset>
                </wp:positionH>
                <wp:positionV relativeFrom="paragraph">
                  <wp:posOffset>2441855</wp:posOffset>
                </wp:positionV>
                <wp:extent cx="1020726" cy="414670"/>
                <wp:effectExtent l="0" t="0" r="0" b="4445"/>
                <wp:wrapNone/>
                <wp:docPr id="180" name="テキスト ボックス 180"/>
                <wp:cNvGraphicFramePr/>
                <a:graphic xmlns:a="http://schemas.openxmlformats.org/drawingml/2006/main">
                  <a:graphicData uri="http://schemas.microsoft.com/office/word/2010/wordprocessingShape">
                    <wps:wsp>
                      <wps:cNvSpPr txBox="1"/>
                      <wps:spPr>
                        <a:xfrm>
                          <a:off x="0" y="0"/>
                          <a:ext cx="1020726" cy="41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4456D" w:rsidRPr="00125D61" w:rsidRDefault="00E4456D"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E4456D" w:rsidRPr="00125D61" w:rsidRDefault="00E4456D"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80" o:spid="_x0000_s1270" type="#_x0000_t202" style="position:absolute;margin-left:355.2pt;margin-top:192.25pt;width:80.35pt;height:32.65pt;z-index:25423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" filled="f" stroked="f" strokeweight=".5pt">
                <v:textbox>
                  <w:txbxContent>
                    <w:p w:rsidR="00E4456D" w:rsidRPr="00125D61" w:rsidRDefault="00E4456D"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E4456D" w:rsidRPr="00125D61" w:rsidRDefault="00E4456D"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v:textbox>
              </v:shape>
            </w:pict>
          </mc:Fallback>
        </mc:AlternateContent>
      </w:r>
      <w:r w:rsidR="004C0C3C">
        <w:rPr>
          <w:noProof/>
        </w:rPr>
        <mc:AlternateContent>
          <mc:Choice Requires="wps">
            <w:drawing>
              <wp:anchor distT="0" distB="0" distL="114300" distR="114300" simplePos="0" relativeHeight="254238720" behindDoc="0" locked="0" layoutInCell="1" allowOverlap="1" wp14:anchorId="7C03BE3C" wp14:editId="36A605A6">
                <wp:simplePos x="0" y="0"/>
                <wp:positionH relativeFrom="column">
                  <wp:posOffset>4330700</wp:posOffset>
                </wp:positionH>
                <wp:positionV relativeFrom="paragraph">
                  <wp:posOffset>1791808</wp:posOffset>
                </wp:positionV>
                <wp:extent cx="1275715" cy="660164"/>
                <wp:effectExtent l="76200" t="57150" r="76835" b="102235"/>
                <wp:wrapNone/>
                <wp:docPr id="176" name="正方形/長方形 176"/>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rsidR="00E4456D" w:rsidRDefault="00E4456D"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E4456D" w:rsidRPr="00395BB2" w:rsidRDefault="00E4456D"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76" o:spid="_x0000_s1271" style="position:absolute;margin-left:341pt;margin-top:141.1pt;width:100.45pt;height:52pt;z-index:25423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" fillcolor="gray [1616]" strokecolor="#404040 [2429]" strokeweight="3pt">
                <v:fill color2="#d9d9d9 [496]" rotate="t" angle="180" colors="0 #bcbcbc;22938f #d0d0d0;1 #ededed" focus="100%" type="gradient"/>
                <v:shadow on="t" color="black" opacity="24903f" origin=",.5" offset="0,.55556mm"/>
                <v:textbox>
                  <w:txbxContent>
                    <w:p w:rsidR="00E4456D" w:rsidRDefault="00E4456D"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E4456D" w:rsidRPr="00395BB2" w:rsidRDefault="00E4456D"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v:textbox>
              </v:rect>
            </w:pict>
          </mc:Fallback>
        </mc:AlternateContent>
      </w:r>
      <w:r w:rsidR="004C0C3C">
        <w:rPr>
          <w:noProof/>
        </w:rPr>
        <mc:AlternateContent>
          <mc:Choice Requires="wps">
            <w:drawing>
              <wp:anchor distT="0" distB="0" distL="114300" distR="114300" simplePos="0" relativeHeight="254231552" behindDoc="0" locked="0" layoutInCell="1" allowOverlap="1" wp14:anchorId="1A3382E7" wp14:editId="4531AA57">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E4456D" w:rsidRPr="00184E57" w:rsidRDefault="00E4456D"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E4456D" w:rsidRPr="00184E57" w:rsidRDefault="00E4456D"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15" o:spid="_x0000_s1272" style="position:absolute;margin-left:66.4pt;margin-top:29.85pt;width:273pt;height:42pt;z-index:25423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" filled="f" stroked="f" strokeweight="2pt">
                <v:textbox>
                  <w:txbxContent>
                    <w:p w:rsidR="00E4456D" w:rsidRPr="00184E57" w:rsidRDefault="00E4456D"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E4456D" w:rsidRPr="00184E57" w:rsidRDefault="00E4456D"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v:textbox>
              </v:rect>
            </w:pict>
          </mc:Fallback>
        </mc:AlternateContent>
      </w:r>
      <w:r w:rsidR="004C0C3C">
        <w:rPr>
          <w:noProof/>
        </w:rPr>
        <mc:AlternateContent>
          <mc:Choice Requires="wps">
            <w:drawing>
              <wp:anchor distT="0" distB="0" distL="114300" distR="114300" simplePos="0" relativeHeight="254232576" behindDoc="0" locked="0" layoutInCell="1" allowOverlap="1" wp14:anchorId="1D609DF4" wp14:editId="1E986505">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E4456D" w:rsidRDefault="00E4456D"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E4456D" w:rsidRPr="00184E57" w:rsidRDefault="00E4456D"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63" o:spid="_x0000_s1273" style="position:absolute;margin-left:66.4pt;margin-top:175.5pt;width:273pt;height:42pt;z-index:25423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" filled="f" stroked="f" strokeweight="2pt">
                <v:textbox>
                  <w:txbxContent>
                    <w:p w:rsidR="00E4456D" w:rsidRDefault="00E4456D"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E4456D" w:rsidRPr="00184E57" w:rsidRDefault="00E4456D"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v:textbox>
              </v:rect>
            </w:pict>
          </mc:Fallback>
        </mc:AlternateContent>
      </w:r>
      <w:r w:rsidR="004C0C3C">
        <w:rPr>
          <w:noProof/>
        </w:rPr>
        <mc:AlternateContent>
          <mc:Choice Requires="wps">
            <w:drawing>
              <wp:anchor distT="0" distB="0" distL="114300" distR="114300" simplePos="0" relativeHeight="254233600" behindDoc="0" locked="0" layoutInCell="1" allowOverlap="1" wp14:anchorId="57684050" wp14:editId="5578328D">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rsidR="00E4456D" w:rsidRPr="00184E57" w:rsidRDefault="00E4456D"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id="テキスト ボックス 2" o:spid="_x0000_s1274" type="#_x0000_t202" style="position:absolute;margin-left:141.75pt;margin-top:16.45pt;width:119.05pt;height:17pt;z-index:25423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LB8Py1uAgAAmgQAAA4AAAAAAAAAAAAA&#10;AAAALgIAAGRycy9lMm9Eb2MueG1sUEsBAi0AFAAGAAgAAAAhAGdPUYPfAAAACQEAAA8AAAAAAAAA&#10;AAAAAAAAyAQAAGRycy9kb3ducmV2LnhtbFBLBQYAAAAABAAEAPMAAADUBQAAAAA=&#10;" fillcolor="window" strokecolor="#4f81bd" strokeweight="2pt">
                <v:textbox style="mso-fit-shape-to-text:t" inset=",0,,0">
                  <w:txbxContent>
                    <w:p w:rsidR="00E4456D" w:rsidRPr="00184E57" w:rsidRDefault="00E4456D"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sidR="004C0C3C">
        <w:rPr>
          <w:noProof/>
        </w:rPr>
        <mc:AlternateContent>
          <mc:Choice Requires="wps">
            <w:drawing>
              <wp:anchor distT="0" distB="0" distL="114300" distR="114300" simplePos="0" relativeHeight="254234624" behindDoc="0" locked="0" layoutInCell="1" allowOverlap="1" wp14:anchorId="7F381DDD" wp14:editId="26DEB4E7">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rsidR="00E4456D" w:rsidRPr="00184E57" w:rsidRDefault="00E4456D"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wps:txbx>
                      <wps:bodyPr rot="0" vert="horz" wrap="square" lIns="91440" tIns="0" rIns="91440" bIns="0" anchor="t" anchorCtr="0">
                        <a:spAutoFit/>
                      </wps:bodyPr>
                    </wps:wsp>
                  </a:graphicData>
                </a:graphic>
              </wp:anchor>
            </w:drawing>
          </mc:Choice>
          <mc:Fallback>
            <w:pict>
              <v:shape id="_x0000_s1275" type="#_x0000_t202" style="position:absolute;margin-left:141.75pt;margin-top:81.75pt;width:119.05pt;height:17pt;z-index:25423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" fillcolor="window" strokecolor="#f79646" strokeweight="2pt">
                <v:textbox style="mso-fit-shape-to-text:t" inset=",0,,0">
                  <w:txbxContent>
                    <w:p w:rsidR="00E4456D" w:rsidRPr="00184E57" w:rsidRDefault="00E4456D"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v:textbox>
              </v:shape>
            </w:pict>
          </mc:Fallback>
        </mc:AlternateContent>
      </w:r>
      <w:r w:rsidR="004C0C3C">
        <w:rPr>
          <w:noProof/>
        </w:rPr>
        <mc:AlternateContent>
          <mc:Choice Requires="wps">
            <w:drawing>
              <wp:anchor distT="0" distB="0" distL="114300" distR="114300" simplePos="0" relativeHeight="254235648" behindDoc="0" locked="0" layoutInCell="1" allowOverlap="1" wp14:anchorId="48CEC0EF" wp14:editId="3ECC6173">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rsidR="00E4456D" w:rsidRPr="00184E57" w:rsidRDefault="00E4456D"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id="_x0000_s1276" type="#_x0000_t202" style="position:absolute;margin-left:141.75pt;margin-top:162.1pt;width:119.05pt;height:17pt;z-index:25423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" fillcolor="window" strokecolor="#00b050" strokeweight="2pt">
                <v:textbox style="mso-fit-shape-to-text:t" inset=",0,,0">
                  <w:txbxContent>
                    <w:p w:rsidR="00E4456D" w:rsidRPr="00184E57" w:rsidRDefault="00E4456D"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sidR="004C0C3C">
        <w:rPr>
          <w:noProof/>
        </w:rPr>
        <mc:AlternateContent>
          <mc:Choice Requires="wps">
            <w:drawing>
              <wp:anchor distT="0" distB="0" distL="114300" distR="114300" simplePos="0" relativeHeight="254236672" behindDoc="0" locked="0" layoutInCell="1" allowOverlap="1" wp14:anchorId="41C33D56" wp14:editId="7A14EDCC">
                <wp:simplePos x="0" y="0"/>
                <wp:positionH relativeFrom="column">
                  <wp:posOffset>853942</wp:posOffset>
                </wp:positionH>
                <wp:positionV relativeFrom="paragraph">
                  <wp:posOffset>1186874</wp:posOffset>
                </wp:positionV>
                <wp:extent cx="3467100" cy="533400"/>
                <wp:effectExtent l="0" t="0" r="0" b="0"/>
                <wp:wrapNone/>
                <wp:docPr id="158" name="正方形/長方形 158"/>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E4456D" w:rsidRDefault="00E4456D"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E4456D" w:rsidRPr="00184E57" w:rsidRDefault="00E4456D"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58" o:spid="_x0000_s1277" style="position:absolute;margin-left:67.25pt;margin-top:93.45pt;width:273pt;height:42pt;z-index:25423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" filled="f" stroked="f" strokeweight="2pt">
                <v:textbox>
                  <w:txbxContent>
                    <w:p w:rsidR="00E4456D" w:rsidRDefault="00E4456D"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E4456D" w:rsidRPr="00184E57" w:rsidRDefault="00E4456D"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v:textbox>
              </v:rect>
            </w:pict>
          </mc:Fallback>
        </mc:AlternateContent>
      </w:r>
      <w:r w:rsidR="004C0C3C">
        <w:rPr>
          <w:noProof/>
        </w:rPr>
        <mc:AlternateContent>
          <mc:Choice Requires="wps">
            <w:drawing>
              <wp:anchor distT="0" distB="0" distL="114300" distR="114300" simplePos="0" relativeHeight="254237696" behindDoc="0" locked="0" layoutInCell="1" allowOverlap="1" wp14:anchorId="0FF397FC" wp14:editId="0F1A4F2E">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78" o:spid="_x0000_s1026" type="#_x0000_t88" style="position:absolute;left:0;text-align:left;margin-left:305pt;margin-top:76.7pt;width:42.7pt;height:181.65pt;z-index:25423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" adj="423" strokecolor="#404040 [2429]" strokeweight="3pt"/>
            </w:pict>
          </mc:Fallback>
        </mc:AlternateContent>
      </w:r>
      <w:r w:rsidR="00184E57" w:rsidRPr="00184E57">
        <w:rPr>
          <w:noProof/>
        </w:rPr>
        <w:drawing>
          <wp:inline distT="0" distB="0" distL="0" distR="0" wp14:anchorId="7F5C46C3" wp14:editId="1213A9BE">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rsidR="00160148" w:rsidRDefault="00160148" w:rsidP="00EE0FA8">
      <w:pPr>
        <w:jc w:val="center"/>
        <w:rPr>
          <w:rFonts w:ascii="HG丸ｺﾞｼｯｸM-PRO" w:eastAsia="HG丸ｺﾞｼｯｸM-PRO" w:hAnsi="HG丸ｺﾞｼｯｸM-PRO"/>
        </w:rPr>
      </w:pPr>
    </w:p>
    <w:p w:rsidR="00822CCD" w:rsidRDefault="00D7067B" w:rsidP="00D7067B">
      <w:pPr>
        <w:pStyle w:val="a9"/>
      </w:pPr>
      <w:r>
        <w:rPr>
          <w:rFonts w:hint="eastAsia"/>
        </w:rPr>
        <w:t xml:space="preserve">図 </w:t>
      </w:r>
      <w:r w:rsidR="00DA5B12">
        <w:fldChar w:fldCharType="begin"/>
      </w:r>
      <w:r w:rsidR="00DA5B12">
        <w:instrText xml:space="preserve"> </w:instrText>
      </w:r>
      <w:r w:rsidR="00DA5B12">
        <w:rPr>
          <w:rFonts w:hint="eastAsia"/>
        </w:rPr>
        <w:instrText>STYLEREF 2 \s</w:instrText>
      </w:r>
      <w:r w:rsidR="00DA5B12">
        <w:instrText xml:space="preserve"> </w:instrText>
      </w:r>
      <w:r w:rsidR="00DA5B12">
        <w:fldChar w:fldCharType="separate"/>
      </w:r>
      <w:r w:rsidR="008B62FF">
        <w:rPr>
          <w:noProof/>
        </w:rPr>
        <w:t>6.1</w:t>
      </w:r>
      <w:r w:rsidR="00DA5B12">
        <w:fldChar w:fldCharType="end"/>
      </w:r>
      <w:r w:rsidR="00DA5B12">
        <w:noBreakHyphen/>
      </w:r>
      <w:r w:rsidR="00DA5B12">
        <w:fldChar w:fldCharType="begin"/>
      </w:r>
      <w:r w:rsidR="00DA5B12">
        <w:instrText xml:space="preserve"> </w:instrText>
      </w:r>
      <w:r w:rsidR="00DA5B12">
        <w:rPr>
          <w:rFonts w:hint="eastAsia"/>
        </w:rPr>
        <w:instrText>SEQ 図 \* ARABIC \s 2</w:instrText>
      </w:r>
      <w:r w:rsidR="00DA5B12">
        <w:instrText xml:space="preserve"> </w:instrText>
      </w:r>
      <w:r w:rsidR="00DA5B12">
        <w:fldChar w:fldCharType="separate"/>
      </w:r>
      <w:r w:rsidR="008B62FF">
        <w:rPr>
          <w:noProof/>
        </w:rPr>
        <w:t>1</w:t>
      </w:r>
      <w:r w:rsidR="00DA5B12">
        <w:fldChar w:fldCharType="end"/>
      </w:r>
      <w:r>
        <w:rPr>
          <w:rFonts w:hint="eastAsia"/>
        </w:rPr>
        <w:t xml:space="preserve">　</w:t>
      </w:r>
      <w:r w:rsidR="00EE0FA8" w:rsidRPr="00EE0FA8">
        <w:rPr>
          <w:rFonts w:hint="eastAsia"/>
        </w:rPr>
        <w:t>維持管理マネジメント体制イメージ</w:t>
      </w:r>
    </w:p>
    <w:p w:rsidR="00403A5C" w:rsidRDefault="00403A5C" w:rsidP="00403A5C"/>
    <w:p w:rsidR="00403A5C" w:rsidRDefault="00403A5C" w:rsidP="00403A5C"/>
    <w:p w:rsidR="00403A5C" w:rsidRPr="00403A5C" w:rsidRDefault="00403A5C" w:rsidP="00403A5C"/>
    <w:p w:rsidR="00770C50" w:rsidRDefault="00770C50">
      <w:pPr>
        <w:widowControl/>
        <w:jc w:val="left"/>
        <w:rPr>
          <w:noProof/>
        </w:rPr>
      </w:pPr>
      <w:bookmarkStart w:id="424" w:name="_Ref398125678"/>
      <w:r>
        <w:rPr>
          <w:noProof/>
        </w:rPr>
        <w:br w:type="page"/>
      </w:r>
    </w:p>
    <w:p w:rsidR="00464D3C" w:rsidRDefault="00464D3C" w:rsidP="00395BB2">
      <w:pPr>
        <w:widowControl/>
        <w:jc w:val="left"/>
        <w:rPr>
          <w:noProof/>
        </w:rPr>
      </w:pPr>
    </w:p>
    <w:p w:rsidR="00822CCD" w:rsidRPr="00122BB4" w:rsidRDefault="00822CCD" w:rsidP="00822CCD">
      <w:pPr>
        <w:pStyle w:val="4"/>
      </w:pPr>
      <w:r w:rsidRPr="00122BB4">
        <w:rPr>
          <w:rFonts w:hint="eastAsia"/>
        </w:rPr>
        <w:t>維持管理業務の役割分担</w:t>
      </w:r>
      <w:bookmarkEnd w:id="424"/>
      <w:r w:rsidR="00DB2F66">
        <w:rPr>
          <w:rFonts w:hint="eastAsia"/>
        </w:rPr>
        <w:t>（Doの整理）</w:t>
      </w:r>
    </w:p>
    <w:p w:rsidR="00822CCD" w:rsidRDefault="00627081" w:rsidP="00CA067C">
      <w:pPr>
        <w:pStyle w:val="40"/>
        <w:ind w:left="420" w:firstLine="210"/>
        <w:rPr>
          <w:rFonts w:ascii="HG丸ｺﾞｼｯｸM-PRO" w:eastAsia="HG丸ｺﾞｼｯｸM-PRO" w:hAnsi="HG丸ｺﾞｼｯｸM-PRO"/>
        </w:rPr>
      </w:pPr>
      <w:r w:rsidRPr="00627081">
        <w:rPr>
          <w:rFonts w:ascii="HG丸ｺﾞｼｯｸM-PRO" w:eastAsia="HG丸ｺﾞｼｯｸM-PRO" w:hAnsi="HG丸ｺﾞｼｯｸM-PRO" w:hint="eastAsia"/>
        </w:rPr>
        <w:t>維持管理業務は、</w:t>
      </w:r>
      <w:r w:rsidR="006B5D49">
        <w:rPr>
          <w:rFonts w:ascii="HG丸ｺﾞｼｯｸM-PRO" w:eastAsia="HG丸ｺﾞｼｯｸM-PRO" w:hAnsi="HG丸ｺﾞｼｯｸM-PRO" w:hint="eastAsia"/>
        </w:rPr>
        <w:t>表4.1に示している通り、</w:t>
      </w:r>
      <w:r w:rsidRPr="00627081">
        <w:rPr>
          <w:rFonts w:ascii="HG丸ｺﾞｼｯｸM-PRO" w:eastAsia="HG丸ｺﾞｼｯｸM-PRO" w:hAnsi="HG丸ｺﾞｼｯｸM-PRO" w:hint="eastAsia"/>
        </w:rPr>
        <w:t>日常的なパトロールや維持</w:t>
      </w:r>
      <w:r w:rsidR="00105050">
        <w:rPr>
          <w:rFonts w:ascii="HG丸ｺﾞｼｯｸM-PRO" w:eastAsia="HG丸ｺﾞｼｯｸM-PRO" w:hAnsi="HG丸ｺﾞｼｯｸM-PRO" w:hint="eastAsia"/>
        </w:rPr>
        <w:t>管理作業など</w:t>
      </w:r>
      <w:r w:rsidRPr="00627081">
        <w:rPr>
          <w:rFonts w:ascii="HG丸ｺﾞｼｯｸM-PRO" w:eastAsia="HG丸ｺﾞｼｯｸM-PRO" w:hAnsi="HG丸ｺﾞｼｯｸM-PRO" w:hint="eastAsia"/>
        </w:rPr>
        <w:t>の「日常的維持管理」と計画的な補修、更新等の「計画的維持管理」に分類し</w:t>
      </w:r>
      <w:r w:rsidR="004C0C3C">
        <w:rPr>
          <w:rFonts w:ascii="HG丸ｺﾞｼｯｸM-PRO" w:eastAsia="HG丸ｺﾞｼｯｸM-PRO" w:hAnsi="HG丸ｺﾞｼｯｸM-PRO" w:hint="eastAsia"/>
        </w:rPr>
        <w:t>ており、</w:t>
      </w:r>
      <w:r w:rsidRPr="00627081">
        <w:rPr>
          <w:rFonts w:ascii="HG丸ｺﾞｼｯｸM-PRO" w:eastAsia="HG丸ｺﾞｼｯｸM-PRO" w:hAnsi="HG丸ｺﾞｼｯｸM-PRO" w:hint="eastAsia"/>
        </w:rPr>
        <w:t>下表の記載の役割分担に沿って実施していく</w:t>
      </w:r>
      <w:r w:rsidR="006B5D49">
        <w:rPr>
          <w:rFonts w:ascii="HG丸ｺﾞｼｯｸM-PRO" w:eastAsia="HG丸ｺﾞｼｯｸM-PRO" w:hAnsi="HG丸ｺﾞｼｯｸM-PRO" w:hint="eastAsia"/>
        </w:rPr>
        <w:t>必要がある</w:t>
      </w:r>
      <w:r w:rsidRPr="00627081">
        <w:rPr>
          <w:rFonts w:ascii="HG丸ｺﾞｼｯｸM-PRO" w:eastAsia="HG丸ｺﾞｼｯｸM-PRO" w:hAnsi="HG丸ｺﾞｼｯｸM-PRO" w:hint="eastAsia"/>
        </w:rPr>
        <w:t>。</w:t>
      </w:r>
    </w:p>
    <w:p w:rsidR="004C0C3C" w:rsidRPr="004C0C3C" w:rsidRDefault="004C0C3C" w:rsidP="00CA067C">
      <w:pPr>
        <w:pStyle w:val="40"/>
        <w:ind w:left="420" w:firstLine="210"/>
        <w:rPr>
          <w:rFonts w:ascii="HG丸ｺﾞｼｯｸM-PRO" w:eastAsia="HG丸ｺﾞｼｯｸM-PRO" w:hAnsi="HG丸ｺﾞｼｯｸM-PRO"/>
        </w:rPr>
      </w:pPr>
    </w:p>
    <w:p w:rsidR="00822CCD" w:rsidRDefault="00822CCD" w:rsidP="00822CCD">
      <w:pPr>
        <w:pStyle w:val="a9"/>
        <w:ind w:left="840"/>
      </w:pPr>
      <w:bookmarkStart w:id="425" w:name="_Ref392100251"/>
      <w:r w:rsidRPr="00122BB4">
        <w:rPr>
          <w:rFonts w:hint="eastAsia"/>
        </w:rPr>
        <w:t>表</w:t>
      </w:r>
      <w:r w:rsidRPr="00122BB4">
        <w:t xml:space="preserve"> </w:t>
      </w:r>
      <w:r w:rsidR="00D14CE3">
        <w:fldChar w:fldCharType="begin"/>
      </w:r>
      <w:r w:rsidR="00D14CE3">
        <w:instrText xml:space="preserve"> STYLEREF 2 \s </w:instrText>
      </w:r>
      <w:r w:rsidR="00D14CE3">
        <w:fldChar w:fldCharType="separate"/>
      </w:r>
      <w:r w:rsidR="008B62FF">
        <w:rPr>
          <w:noProof/>
        </w:rPr>
        <w:t>6.1</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1</w:t>
      </w:r>
      <w:r w:rsidR="00D14CE3">
        <w:rPr>
          <w:noProof/>
        </w:rPr>
        <w:fldChar w:fldCharType="end"/>
      </w:r>
      <w:bookmarkEnd w:id="425"/>
      <w:r w:rsidRPr="00122BB4">
        <w:rPr>
          <w:rFonts w:hint="eastAsia"/>
        </w:rPr>
        <w:t xml:space="preserve">　維持管理業務の役割分担</w:t>
      </w:r>
      <w:r w:rsidR="00DB2F66">
        <w:rPr>
          <w:rFonts w:hint="eastAsia"/>
        </w:rPr>
        <w:t>（Doの整理）</w:t>
      </w:r>
    </w:p>
    <w:tbl>
      <w:tblPr>
        <w:tblW w:w="8695" w:type="dxa"/>
        <w:jc w:val="right"/>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627081" w:rsidRPr="00567AAE" w:rsidTr="009816C2">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627081" w:rsidRPr="00567AAE" w:rsidRDefault="00627081" w:rsidP="00627081">
            <w:pPr>
              <w:jc w:val="center"/>
              <w:rPr>
                <w:rFonts w:ascii="HG丸ｺﾞｼｯｸM-PRO" w:eastAsia="HG丸ｺﾞｼｯｸM-PRO"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計画的維持管理</w:t>
            </w:r>
          </w:p>
        </w:tc>
      </w:tr>
      <w:tr w:rsidR="00507CA0" w:rsidRPr="00567AAE" w:rsidTr="000B1DDD">
        <w:trPr>
          <w:trHeight w:val="2703"/>
          <w:jc w:val="right"/>
        </w:trPr>
        <w:tc>
          <w:tcPr>
            <w:tcW w:w="1264" w:type="dxa"/>
            <w:tcBorders>
              <w:left w:val="single" w:sz="12" w:space="0" w:color="auto"/>
            </w:tcBorders>
            <w:vAlign w:val="center"/>
          </w:tcPr>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31" w:type="dxa"/>
            <w:gridSpan w:val="2"/>
            <w:tcBorders>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●「大阪府都市基盤施設長寿命化計画（基本方針）」の</w:t>
            </w:r>
            <w:r w:rsidR="000B1DDD">
              <w:rPr>
                <w:rFonts w:ascii="HG丸ｺﾞｼｯｸM-PRO" w:eastAsia="HG丸ｺﾞｼｯｸM-PRO" w:hAnsi="HG丸ｺﾞｼｯｸM-PRO" w:hint="eastAsia"/>
                <w:color w:val="000000" w:themeColor="text1"/>
                <w:sz w:val="20"/>
                <w:szCs w:val="20"/>
              </w:rPr>
              <w:t>実施</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・効率的・効果的な維持管理の推進</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・持続可能な維持管理の仕組みづくり　など</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●都市整備部メンテナンスマネジメント（</w:t>
            </w:r>
            <w:r w:rsidRPr="004C0C3C">
              <w:rPr>
                <w:rFonts w:ascii="HG丸ｺﾞｼｯｸM-PRO" w:eastAsia="HG丸ｺﾞｼｯｸM-PRO" w:hAnsi="HG丸ｺﾞｼｯｸM-PRO"/>
                <w:color w:val="000000" w:themeColor="text1"/>
                <w:sz w:val="20"/>
                <w:szCs w:val="20"/>
              </w:rPr>
              <w:t>MM）</w:t>
            </w:r>
            <w:r w:rsidRPr="004C0C3C">
              <w:rPr>
                <w:rStyle w:val="aff3"/>
                <w:rFonts w:ascii="HG丸ｺﾞｼｯｸM-PRO" w:eastAsia="HG丸ｺﾞｼｯｸM-PRO" w:hAnsi="HG丸ｺﾞｼｯｸM-PRO"/>
                <w:color w:val="000000" w:themeColor="text1"/>
                <w:sz w:val="20"/>
                <w:szCs w:val="20"/>
              </w:rPr>
              <w:footnoteReference w:id="1"/>
            </w:r>
            <w:r w:rsidRPr="004C0C3C">
              <w:rPr>
                <w:rFonts w:ascii="HG丸ｺﾞｼｯｸM-PRO" w:eastAsia="HG丸ｺﾞｼｯｸM-PRO" w:hAnsi="HG丸ｺﾞｼｯｸM-PRO"/>
                <w:color w:val="000000" w:themeColor="text1"/>
                <w:sz w:val="20"/>
                <w:szCs w:val="20"/>
              </w:rPr>
              <w:t>委員会</w:t>
            </w:r>
            <w:r w:rsidRPr="004C0C3C">
              <w:rPr>
                <w:rFonts w:ascii="HG丸ｺﾞｼｯｸM-PRO" w:eastAsia="HG丸ｺﾞｼｯｸM-PRO" w:hAnsi="HG丸ｺﾞｼｯｸM-PRO" w:hint="eastAsia"/>
                <w:color w:val="000000" w:themeColor="text1"/>
                <w:sz w:val="20"/>
                <w:szCs w:val="20"/>
              </w:rPr>
              <w:t>の運営</w:t>
            </w:r>
          </w:p>
          <w:p w:rsidR="00507CA0"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●各事業室（局）課策定の「</w:t>
            </w:r>
            <w:r w:rsidR="002C7F62" w:rsidRPr="004C0C3C">
              <w:rPr>
                <w:rFonts w:ascii="HG丸ｺﾞｼｯｸM-PRO" w:eastAsia="HG丸ｺﾞｼｯｸM-PRO" w:hAnsi="HG丸ｺﾞｼｯｸM-PRO" w:hint="eastAsia"/>
                <w:color w:val="000000" w:themeColor="text1"/>
                <w:sz w:val="20"/>
                <w:szCs w:val="20"/>
              </w:rPr>
              <w:t>各分野施設</w:t>
            </w:r>
            <w:r w:rsidRPr="004C0C3C">
              <w:rPr>
                <w:rFonts w:ascii="HG丸ｺﾞｼｯｸM-PRO" w:eastAsia="HG丸ｺﾞｼｯｸM-PRO" w:hAnsi="HG丸ｺﾞｼｯｸM-PRO" w:hint="eastAsia"/>
                <w:color w:val="000000" w:themeColor="text1"/>
                <w:sz w:val="20"/>
                <w:szCs w:val="20"/>
              </w:rPr>
              <w:t>長寿命化計画」および各事務所策定の「事務所行動計画」のフォローアップ等（分野横断的な視点）</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●分野別の重点化（優先順位）、</w:t>
            </w:r>
            <w:r w:rsidR="00DB2F66">
              <w:rPr>
                <w:rFonts w:ascii="HG丸ｺﾞｼｯｸM-PRO" w:eastAsia="HG丸ｺﾞｼｯｸM-PRO" w:hAnsi="HG丸ｺﾞｼｯｸM-PRO" w:hint="eastAsia"/>
                <w:color w:val="000000" w:themeColor="text1"/>
                <w:sz w:val="20"/>
                <w:szCs w:val="20"/>
              </w:rPr>
              <w:t>補修計画の策定</w:t>
            </w:r>
          </w:p>
        </w:tc>
      </w:tr>
      <w:tr w:rsidR="00507CA0" w:rsidRPr="00567AAE" w:rsidTr="000B1DDD">
        <w:trPr>
          <w:trHeight w:val="153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tc>
        <w:tc>
          <w:tcPr>
            <w:tcW w:w="7431" w:type="dxa"/>
            <w:gridSpan w:val="2"/>
            <w:tcBorders>
              <w:bottom w:val="single" w:sz="18" w:space="0" w:color="auto"/>
              <w:right w:val="single" w:sz="12" w:space="0" w:color="auto"/>
            </w:tcBorders>
            <w:vAlign w:val="center"/>
          </w:tcPr>
          <w:p w:rsidR="000B1DDD"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w:t>
            </w:r>
            <w:r w:rsidR="004C0C3C" w:rsidRPr="004C0C3C">
              <w:rPr>
                <w:rFonts w:ascii="HG丸ｺﾞｼｯｸM-PRO" w:eastAsia="HG丸ｺﾞｼｯｸM-PRO" w:hAnsi="HG丸ｺﾞｼｯｸM-PRO" w:hint="eastAsia"/>
                <w:color w:val="000000" w:themeColor="text1"/>
                <w:sz w:val="20"/>
                <w:szCs w:val="20"/>
              </w:rPr>
              <w:t>港湾・海岸</w:t>
            </w:r>
            <w:r w:rsidR="002C7F62" w:rsidRPr="004C0C3C">
              <w:rPr>
                <w:rFonts w:ascii="HG丸ｺﾞｼｯｸM-PRO" w:eastAsia="HG丸ｺﾞｼｯｸM-PRO" w:hAnsi="HG丸ｺﾞｼｯｸM-PRO" w:hint="eastAsia"/>
                <w:color w:val="000000" w:themeColor="text1"/>
                <w:sz w:val="20"/>
                <w:szCs w:val="20"/>
              </w:rPr>
              <w:t>施設長寿命化計画」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各</w:t>
            </w:r>
            <w:r>
              <w:rPr>
                <w:rFonts w:ascii="HG丸ｺﾞｼｯｸM-PRO" w:eastAsia="HG丸ｺﾞｼｯｸM-PRO" w:hAnsi="HG丸ｺﾞｼｯｸM-PRO" w:hint="eastAsia"/>
                <w:color w:val="000000" w:themeColor="text1"/>
                <w:sz w:val="20"/>
                <w:szCs w:val="20"/>
              </w:rPr>
              <w:t>施設の</w:t>
            </w:r>
            <w:r w:rsidR="002C7F62" w:rsidRPr="004C0C3C">
              <w:rPr>
                <w:rFonts w:ascii="HG丸ｺﾞｼｯｸM-PRO" w:eastAsia="HG丸ｺﾞｼｯｸM-PRO" w:hAnsi="HG丸ｺﾞｼｯｸM-PRO" w:hint="eastAsia"/>
                <w:color w:val="000000" w:themeColor="text1"/>
                <w:sz w:val="20"/>
                <w:szCs w:val="20"/>
              </w:rPr>
              <w:t>点検要領（マニュアル）等</w:t>
            </w:r>
            <w:r>
              <w:rPr>
                <w:rFonts w:ascii="HG丸ｺﾞｼｯｸM-PRO" w:eastAsia="HG丸ｺﾞｼｯｸM-PRO" w:hAnsi="HG丸ｺﾞｼｯｸM-PRO" w:hint="eastAsia"/>
                <w:color w:val="000000" w:themeColor="text1"/>
                <w:sz w:val="20"/>
                <w:szCs w:val="20"/>
              </w:rPr>
              <w:t>の作成</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行動計画」のフォローアップ等</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●施設別の重点化（優先順位）、</w:t>
            </w:r>
            <w:r w:rsidR="00DB2F66">
              <w:rPr>
                <w:rFonts w:ascii="HG丸ｺﾞｼｯｸM-PRO" w:eastAsia="HG丸ｺﾞｼｯｸM-PRO" w:hAnsi="HG丸ｺﾞｼｯｸM-PRO" w:hint="eastAsia"/>
                <w:color w:val="000000" w:themeColor="text1"/>
                <w:sz w:val="20"/>
                <w:szCs w:val="20"/>
              </w:rPr>
              <w:t>補修計画</w:t>
            </w:r>
            <w:r w:rsidRPr="004C0C3C">
              <w:rPr>
                <w:rFonts w:ascii="HG丸ｺﾞｼｯｸM-PRO" w:eastAsia="HG丸ｺﾞｼｯｸM-PRO" w:hAnsi="HG丸ｺﾞｼｯｸM-PRO" w:hint="eastAsia"/>
                <w:color w:val="000000" w:themeColor="text1"/>
                <w:sz w:val="20"/>
                <w:szCs w:val="20"/>
              </w:rPr>
              <w:t>の策定</w:t>
            </w:r>
          </w:p>
        </w:tc>
      </w:tr>
      <w:tr w:rsidR="00507CA0" w:rsidRPr="00567AAE" w:rsidTr="000B1DDD">
        <w:trPr>
          <w:trHeight w:val="2071"/>
          <w:jc w:val="right"/>
        </w:trPr>
        <w:tc>
          <w:tcPr>
            <w:tcW w:w="1264" w:type="dxa"/>
            <w:vMerge/>
            <w:tcBorders>
              <w:left w:val="single" w:sz="12" w:space="0" w:color="auto"/>
              <w:bottom w:val="single" w:sz="4" w:space="0" w:color="auto"/>
              <w:right w:val="single" w:sz="18" w:space="0" w:color="auto"/>
            </w:tcBorders>
            <w:vAlign w:val="center"/>
          </w:tcPr>
          <w:p w:rsidR="00507CA0" w:rsidRPr="00567AAE" w:rsidRDefault="00507CA0" w:rsidP="009244ED">
            <w:pPr>
              <w:jc w:val="cente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507CA0"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●各担当部署が行っている</w:t>
            </w:r>
            <w:r w:rsidR="005A6F06" w:rsidRPr="004C0C3C">
              <w:rPr>
                <w:rFonts w:ascii="HG丸ｺﾞｼｯｸM-PRO" w:eastAsia="HG丸ｺﾞｼｯｸM-PRO" w:hAnsi="HG丸ｺﾞｼｯｸM-PRO" w:hint="eastAsia"/>
                <w:color w:val="000000" w:themeColor="text1"/>
                <w:sz w:val="20"/>
                <w:szCs w:val="20"/>
              </w:rPr>
              <w:t>日常的維持管理</w:t>
            </w:r>
            <w:r w:rsidRPr="004C0C3C">
              <w:rPr>
                <w:rFonts w:ascii="HG丸ｺﾞｼｯｸM-PRO" w:eastAsia="HG丸ｺﾞｼｯｸM-PRO" w:hAnsi="HG丸ｺﾞｼｯｸM-PRO" w:hint="eastAsia"/>
                <w:color w:val="000000" w:themeColor="text1"/>
                <w:sz w:val="20"/>
                <w:szCs w:val="20"/>
              </w:rPr>
              <w:t>業務</w:t>
            </w:r>
            <w:r w:rsidR="005A6F06" w:rsidRPr="004C0C3C">
              <w:rPr>
                <w:rFonts w:ascii="HG丸ｺﾞｼｯｸM-PRO" w:eastAsia="HG丸ｺﾞｼｯｸM-PRO" w:hAnsi="HG丸ｺﾞｼｯｸM-PRO" w:hint="eastAsia"/>
                <w:color w:val="000000" w:themeColor="text1"/>
                <w:sz w:val="20"/>
                <w:szCs w:val="20"/>
              </w:rPr>
              <w:t>の実施状況を分析し</w:t>
            </w:r>
            <w:r w:rsidR="000B1DDD">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w:t>
            </w:r>
            <w:r w:rsidRPr="004C0C3C">
              <w:rPr>
                <w:rFonts w:ascii="HG丸ｺﾞｼｯｸM-PRO" w:eastAsia="HG丸ｺﾞｼｯｸM-PRO" w:hAnsi="HG丸ｺﾞｼｯｸM-PRO" w:hint="eastAsia"/>
                <w:color w:val="000000" w:themeColor="text1"/>
                <w:sz w:val="20"/>
                <w:szCs w:val="20"/>
              </w:rPr>
              <w:t>長寿命化</w:t>
            </w:r>
            <w:r w:rsidR="00507CA0" w:rsidRPr="004C0C3C">
              <w:rPr>
                <w:rFonts w:ascii="HG丸ｺﾞｼｯｸM-PRO" w:eastAsia="HG丸ｺﾞｼｯｸM-PRO" w:hAnsi="HG丸ｺﾞｼｯｸM-PRO" w:hint="eastAsia"/>
                <w:color w:val="000000" w:themeColor="text1"/>
                <w:sz w:val="20"/>
                <w:szCs w:val="20"/>
              </w:rPr>
              <w:t>計画」</w:t>
            </w:r>
            <w:r w:rsidR="005A6F06" w:rsidRPr="004C0C3C">
              <w:rPr>
                <w:rFonts w:ascii="HG丸ｺﾞｼｯｸM-PRO" w:eastAsia="HG丸ｺﾞｼｯｸM-PRO" w:hAnsi="HG丸ｺﾞｼｯｸM-PRO" w:hint="eastAsia"/>
                <w:color w:val="000000" w:themeColor="text1"/>
                <w:sz w:val="20"/>
                <w:szCs w:val="20"/>
              </w:rPr>
              <w:t>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6B5D49"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点検業務の見直し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●維持管理手法の見直し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目標管理水準</w:t>
            </w:r>
            <w:r w:rsidRPr="004C0C3C">
              <w:rPr>
                <w:rFonts w:ascii="HG丸ｺﾞｼｯｸM-PRO" w:eastAsia="HG丸ｺﾞｼｯｸM-PRO" w:hAnsi="HG丸ｺﾞｼｯｸM-PRO" w:hint="eastAsia"/>
                <w:color w:val="000000" w:themeColor="text1"/>
                <w:sz w:val="20"/>
                <w:szCs w:val="20"/>
              </w:rPr>
              <w:t>の見直し</w:t>
            </w:r>
          </w:p>
          <w:p w:rsidR="00507CA0"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重点化指標の見直し</w:t>
            </w:r>
          </w:p>
          <w:p w:rsidR="000B1DD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●維持管理業務全般の見直し</w:t>
            </w:r>
          </w:p>
          <w:p w:rsidR="00C152ED" w:rsidRPr="004C0C3C" w:rsidRDefault="00C152E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●データの蓄積・管理状況の確認</w:t>
            </w:r>
          </w:p>
        </w:tc>
      </w:tr>
      <w:tr w:rsidR="00507CA0" w:rsidRPr="00567AAE" w:rsidTr="000B1DDD">
        <w:trPr>
          <w:trHeight w:val="110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各事務所</w:t>
            </w:r>
          </w:p>
        </w:tc>
        <w:tc>
          <w:tcPr>
            <w:tcW w:w="7431" w:type="dxa"/>
            <w:gridSpan w:val="2"/>
            <w:tcBorders>
              <w:top w:val="single" w:sz="18" w:space="0" w:color="auto"/>
              <w:bottom w:val="single" w:sz="18" w:space="0" w:color="auto"/>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●港湾局メンテナンスマネジメント（MM）委員会の運営</w:t>
            </w:r>
          </w:p>
        </w:tc>
      </w:tr>
      <w:tr w:rsidR="00507CA0" w:rsidRPr="00567AAE" w:rsidTr="00DB2F66">
        <w:trPr>
          <w:trHeight w:val="2262"/>
          <w:jc w:val="right"/>
        </w:trPr>
        <w:tc>
          <w:tcPr>
            <w:tcW w:w="1264" w:type="dxa"/>
            <w:vMerge/>
            <w:tcBorders>
              <w:left w:val="single" w:sz="12" w:space="0" w:color="auto"/>
              <w:bottom w:val="single" w:sz="12" w:space="0" w:color="auto"/>
              <w:right w:val="single" w:sz="18" w:space="0" w:color="auto"/>
            </w:tcBorders>
            <w:vAlign w:val="center"/>
          </w:tcPr>
          <w:p w:rsidR="00507CA0" w:rsidRPr="00567AAE" w:rsidRDefault="00507CA0" w:rsidP="00627081">
            <w:pP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125D61"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●点検業務の実施（簡易点検）</w:t>
            </w:r>
          </w:p>
          <w:p w:rsidR="00C152ED" w:rsidRPr="004C0C3C" w:rsidRDefault="00125D61"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C152ED" w:rsidRPr="004C0C3C">
              <w:rPr>
                <w:rFonts w:ascii="HG丸ｺﾞｼｯｸM-PRO" w:eastAsia="HG丸ｺﾞｼｯｸM-PRO" w:hAnsi="HG丸ｺﾞｼｯｸM-PRO" w:hint="eastAsia"/>
                <w:color w:val="000000" w:themeColor="text1"/>
                <w:sz w:val="20"/>
                <w:szCs w:val="20"/>
              </w:rPr>
              <w:t>簡易な</w:t>
            </w:r>
            <w:r w:rsidR="000B1DDD">
              <w:rPr>
                <w:rFonts w:ascii="HG丸ｺﾞｼｯｸM-PRO" w:eastAsia="HG丸ｺﾞｼｯｸM-PRO" w:hAnsi="HG丸ｺﾞｼｯｸM-PRO" w:hint="eastAsia"/>
                <w:color w:val="000000" w:themeColor="text1"/>
                <w:sz w:val="20"/>
                <w:szCs w:val="20"/>
              </w:rPr>
              <w:t>補修・</w:t>
            </w:r>
            <w:r w:rsidR="00C152ED" w:rsidRPr="004C0C3C">
              <w:rPr>
                <w:rFonts w:ascii="HG丸ｺﾞｼｯｸM-PRO" w:eastAsia="HG丸ｺﾞｼｯｸM-PRO" w:hAnsi="HG丸ｺﾞｼｯｸM-PRO" w:hint="eastAsia"/>
                <w:color w:val="000000" w:themeColor="text1"/>
                <w:sz w:val="20"/>
                <w:szCs w:val="20"/>
              </w:rPr>
              <w:t>修繕</w:t>
            </w:r>
            <w:r w:rsidR="000B1DDD">
              <w:rPr>
                <w:rFonts w:ascii="HG丸ｺﾞｼｯｸM-PRO" w:eastAsia="HG丸ｺﾞｼｯｸM-PRO" w:hAnsi="HG丸ｺﾞｼｯｸM-PRO" w:hint="eastAsia"/>
                <w:color w:val="000000" w:themeColor="text1"/>
                <w:sz w:val="20"/>
                <w:szCs w:val="20"/>
              </w:rPr>
              <w:t>の実施</w:t>
            </w:r>
          </w:p>
          <w:p w:rsidR="00C152E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●地域社会との協働、連携に関する活動を実施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w:t>
            </w:r>
            <w:r w:rsidR="000B1DDD">
              <w:rPr>
                <w:rFonts w:ascii="HG丸ｺﾞｼｯｸM-PRO" w:eastAsia="HG丸ｺﾞｼｯｸM-PRO" w:hAnsi="HG丸ｺﾞｼｯｸM-PRO" w:hint="eastAsia"/>
                <w:color w:val="000000" w:themeColor="text1"/>
                <w:sz w:val="20"/>
                <w:szCs w:val="20"/>
              </w:rPr>
              <w:t>を実施</w:t>
            </w:r>
          </w:p>
          <w:p w:rsidR="00125D61" w:rsidRPr="004C0C3C" w:rsidRDefault="00125D61"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（4.4章を参照）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0B1DDD"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点検業務の実施（一般点検、詳細点検）</w:t>
            </w:r>
          </w:p>
          <w:p w:rsidR="00507CA0" w:rsidRPr="004C0C3C"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計画的な</w:t>
            </w:r>
            <w:r>
              <w:rPr>
                <w:rFonts w:ascii="HG丸ｺﾞｼｯｸM-PRO" w:eastAsia="HG丸ｺﾞｼｯｸM-PRO" w:hAnsi="HG丸ｺﾞｼｯｸM-PRO" w:hint="eastAsia"/>
                <w:color w:val="000000" w:themeColor="text1"/>
                <w:sz w:val="20"/>
                <w:szCs w:val="20"/>
              </w:rPr>
              <w:t>補修・修繕の実施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データの蓄積</w:t>
            </w:r>
            <w:r w:rsidRPr="004C0C3C">
              <w:rPr>
                <w:rFonts w:ascii="HG丸ｺﾞｼｯｸM-PRO" w:eastAsia="HG丸ｺﾞｼｯｸM-PRO" w:hAnsi="HG丸ｺﾞｼｯｸM-PRO" w:hint="eastAsia"/>
                <w:color w:val="000000" w:themeColor="text1"/>
                <w:sz w:val="20"/>
                <w:szCs w:val="20"/>
              </w:rPr>
              <w:t>・管理</w:t>
            </w:r>
            <w:r w:rsidR="000B1DDD">
              <w:rPr>
                <w:rFonts w:ascii="HG丸ｺﾞｼｯｸM-PRO" w:eastAsia="HG丸ｺﾞｼｯｸM-PRO" w:hAnsi="HG丸ｺﾞｼｯｸM-PRO" w:hint="eastAsia"/>
                <w:color w:val="000000" w:themeColor="text1"/>
                <w:sz w:val="20"/>
                <w:szCs w:val="20"/>
              </w:rPr>
              <w:t>を実施</w:t>
            </w:r>
          </w:p>
          <w:p w:rsidR="000B1DDD"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●技術力向上研修の実施</w:t>
            </w:r>
          </w:p>
          <w:p w:rsidR="00507CA0" w:rsidRPr="000B1DDD" w:rsidRDefault="00507CA0" w:rsidP="00507CA0">
            <w:pPr>
              <w:spacing w:line="280" w:lineRule="exact"/>
              <w:rPr>
                <w:rFonts w:ascii="HG丸ｺﾞｼｯｸM-PRO" w:eastAsia="HG丸ｺﾞｼｯｸM-PRO" w:hAnsi="HG丸ｺﾞｼｯｸM-PRO"/>
                <w:color w:val="000000" w:themeColor="text1"/>
                <w:sz w:val="20"/>
                <w:szCs w:val="20"/>
              </w:rPr>
            </w:pPr>
          </w:p>
        </w:tc>
      </w:tr>
    </w:tbl>
    <w:p w:rsidR="00822CCD" w:rsidRPr="00122BB4" w:rsidRDefault="00822CCD" w:rsidP="00507CA0">
      <w:pPr>
        <w:spacing w:line="280" w:lineRule="exact"/>
        <w:rPr>
          <w:rFonts w:ascii="HG丸ｺﾞｼｯｸM-PRO" w:eastAsia="HG丸ｺﾞｼｯｸM-PRO" w:hAnsi="HG丸ｺﾞｼｯｸM-PRO"/>
          <w:sz w:val="18"/>
          <w:szCs w:val="18"/>
        </w:rPr>
      </w:pPr>
    </w:p>
    <w:p w:rsidR="00770C50" w:rsidRDefault="00770C50">
      <w:pPr>
        <w:widowControl/>
        <w:jc w:val="left"/>
        <w:rPr>
          <w:rFonts w:ascii="HG丸ｺﾞｼｯｸM-PRO" w:eastAsia="HG丸ｺﾞｼｯｸM-PRO" w:hAnsi="HG丸ｺﾞｼｯｸM-PRO"/>
        </w:rPr>
      </w:pPr>
      <w:bookmarkStart w:id="426" w:name="_Ref392094404"/>
      <w:r>
        <w:rPr>
          <w:rFonts w:ascii="HG丸ｺﾞｼｯｸM-PRO" w:eastAsia="HG丸ｺﾞｼｯｸM-PRO" w:hAnsi="HG丸ｺﾞｼｯｸM-PRO"/>
        </w:rPr>
        <w:br w:type="page"/>
      </w:r>
    </w:p>
    <w:p w:rsidR="00DB2F66" w:rsidRDefault="00DB2F66" w:rsidP="00DB2F66">
      <w:pPr>
        <w:ind w:firstLineChars="100" w:firstLine="210"/>
        <w:rPr>
          <w:rFonts w:ascii="HG丸ｺﾞｼｯｸM-PRO" w:eastAsia="HG丸ｺﾞｼｯｸM-PRO" w:hAnsi="HG丸ｺﾞｼｯｸM-PRO"/>
        </w:rPr>
      </w:pPr>
    </w:p>
    <w:p w:rsidR="00822CCD" w:rsidRPr="00DB2F66" w:rsidRDefault="00DB2F66" w:rsidP="00DB2F66">
      <w:pPr>
        <w:ind w:firstLineChars="100" w:firstLine="211"/>
        <w:rPr>
          <w:rFonts w:ascii="HG丸ｺﾞｼｯｸM-PRO" w:eastAsia="HG丸ｺﾞｼｯｸM-PRO" w:hAnsi="HG丸ｺﾞｼｯｸM-PRO"/>
          <w:b/>
        </w:rPr>
      </w:pPr>
      <w:r w:rsidRPr="00DB2F66">
        <w:rPr>
          <w:rFonts w:ascii="HG丸ｺﾞｼｯｸM-PRO" w:eastAsia="HG丸ｺﾞｼｯｸM-PRO" w:hAnsi="HG丸ｺﾞｼｯｸM-PRO" w:hint="eastAsia"/>
          <w:b/>
        </w:rPr>
        <w:t>＜</w:t>
      </w:r>
      <w:r w:rsidR="00E33683" w:rsidRPr="00DB2F66">
        <w:rPr>
          <w:rFonts w:ascii="HG丸ｺﾞｼｯｸM-PRO" w:eastAsia="HG丸ｺﾞｼｯｸM-PRO" w:hAnsi="HG丸ｺﾞｼｯｸM-PRO" w:hint="eastAsia"/>
          <w:b/>
        </w:rPr>
        <w:t>メンテナンスマネジメント</w:t>
      </w:r>
      <w:r w:rsidR="00822CCD" w:rsidRPr="00DB2F66">
        <w:rPr>
          <w:rFonts w:ascii="HG丸ｺﾞｼｯｸM-PRO" w:eastAsia="HG丸ｺﾞｼｯｸM-PRO" w:hAnsi="HG丸ｺﾞｼｯｸM-PRO" w:hint="eastAsia"/>
          <w:b/>
        </w:rPr>
        <w:t>委員会（</w:t>
      </w:r>
      <w:r w:rsidR="00822CCD" w:rsidRPr="00DB2F66">
        <w:rPr>
          <w:rFonts w:ascii="HG丸ｺﾞｼｯｸM-PRO" w:eastAsia="HG丸ｺﾞｼｯｸM-PRO" w:hAnsi="HG丸ｺﾞｼｯｸM-PRO"/>
          <w:b/>
        </w:rPr>
        <w:t>MM委員会）</w:t>
      </w:r>
      <w:bookmarkEnd w:id="426"/>
      <w:r w:rsidRPr="00DB2F66">
        <w:rPr>
          <w:rFonts w:ascii="HG丸ｺﾞｼｯｸM-PRO" w:eastAsia="HG丸ｺﾞｼｯｸM-PRO" w:hAnsi="HG丸ｺﾞｼｯｸM-PRO" w:hint="eastAsia"/>
          <w:b/>
        </w:rPr>
        <w:t>について＞</w:t>
      </w:r>
    </w:p>
    <w:p w:rsidR="00822CCD" w:rsidRPr="00122BB4"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822CCD" w:rsidRPr="00122BB4" w:rsidRDefault="00822CCD" w:rsidP="00AE6B72">
      <w:pPr>
        <w:pStyle w:val="40"/>
        <w:numPr>
          <w:ilvl w:val="0"/>
          <w:numId w:val="11"/>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AE6B72">
      <w:pPr>
        <w:pStyle w:val="40"/>
        <w:numPr>
          <w:ilvl w:val="0"/>
          <w:numId w:val="11"/>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AE6B72">
      <w:pPr>
        <w:pStyle w:val="40"/>
        <w:numPr>
          <w:ilvl w:val="0"/>
          <w:numId w:val="11"/>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CA067C">
      <w:pPr>
        <w:pStyle w:val="40"/>
        <w:ind w:left="420" w:firstLine="210"/>
        <w:rPr>
          <w:rFonts w:ascii="HG丸ｺﾞｼｯｸM-PRO" w:eastAsia="HG丸ｺﾞｼｯｸM-PRO" w:hAnsi="HG丸ｺﾞｼｯｸM-PRO"/>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hint="eastAsia"/>
          <w:b/>
        </w:rPr>
        <w:t>＜</w:t>
      </w:r>
      <w:r w:rsidR="00822CCD" w:rsidRPr="0088770D">
        <w:rPr>
          <w:rFonts w:ascii="HG丸ｺﾞｼｯｸM-PRO" w:eastAsia="HG丸ｺﾞｼｯｸM-PRO" w:hAnsi="HG丸ｺﾞｼｯｸM-PRO" w:hint="eastAsia"/>
          <w:b/>
        </w:rPr>
        <w:t>都市整備部</w:t>
      </w:r>
      <w:r w:rsidR="00822CCD" w:rsidRPr="0088770D">
        <w:rPr>
          <w:rFonts w:ascii="HG丸ｺﾞｼｯｸM-PRO" w:eastAsia="HG丸ｺﾞｼｯｸM-PRO" w:hAnsi="HG丸ｺﾞｼｯｸM-PRO"/>
          <w:b/>
        </w:rPr>
        <w:t>MM委員会（事務局：事業管理室等）</w:t>
      </w:r>
      <w:r w:rsidRPr="0088770D">
        <w:rPr>
          <w:rFonts w:ascii="HG丸ｺﾞｼｯｸM-PRO" w:eastAsia="HG丸ｺﾞｼｯｸM-PRO" w:hAnsi="HG丸ｺﾞｼｯｸM-PRO" w:hint="eastAsia"/>
          <w:b/>
        </w:rPr>
        <w:t>＞</w:t>
      </w:r>
    </w:p>
    <w:p w:rsidR="0088770D" w:rsidRDefault="0088770D" w:rsidP="009816C2">
      <w:pPr>
        <w:pStyle w:val="40"/>
        <w:ind w:leftChars="405" w:left="850" w:right="139" w:firstLineChars="68" w:firstLine="143"/>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014464" behindDoc="0" locked="0" layoutInCell="1" allowOverlap="1" wp14:anchorId="17639E17" wp14:editId="63B49771">
                <wp:simplePos x="0" y="0"/>
                <wp:positionH relativeFrom="column">
                  <wp:posOffset>437988</wp:posOffset>
                </wp:positionH>
                <wp:positionV relativeFrom="paragraph">
                  <wp:posOffset>1270</wp:posOffset>
                </wp:positionV>
                <wp:extent cx="5305425" cy="1115695"/>
                <wp:effectExtent l="0" t="0" r="28575" b="27305"/>
                <wp:wrapNone/>
                <wp:docPr id="21" name="正方形/長方形 21"/>
                <wp:cNvGraphicFramePr/>
                <a:graphic xmlns:a="http://schemas.openxmlformats.org/drawingml/2006/main">
                  <a:graphicData uri="http://schemas.microsoft.com/office/word/2010/wordprocessingShape">
                    <wps:wsp>
                      <wps:cNvSpPr/>
                      <wps:spPr>
                        <a:xfrm>
                          <a:off x="0" y="0"/>
                          <a:ext cx="5305425" cy="111569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 o:spid="_x0000_s1026" style="position:absolute;left:0;text-align:left;margin-left:34.5pt;margin-top:.1pt;width:417.75pt;height:87.85pt;z-index:2540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" filled="f" strokecolor="black [3213]"/>
            </w:pict>
          </mc:Fallback>
        </mc:AlternateContent>
      </w:r>
      <w:r w:rsidR="00822CCD"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w:t>
      </w:r>
    </w:p>
    <w:p w:rsidR="00822CCD" w:rsidRPr="00122BB4" w:rsidRDefault="00822CCD" w:rsidP="009816C2">
      <w:pPr>
        <w:pStyle w:val="40"/>
        <w:ind w:leftChars="405" w:left="850"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この委員会では、各事業室（局）課・各事務所が</w:t>
      </w:r>
      <w:r w:rsidR="00C82880">
        <w:rPr>
          <w:rFonts w:ascii="HG丸ｺﾞｼｯｸM-PRO" w:eastAsia="HG丸ｺﾞｼｯｸM-PRO" w:hAnsi="HG丸ｺﾞｼｯｸM-PRO" w:hint="eastAsia"/>
        </w:rPr>
        <w:t>それぞれの</w:t>
      </w:r>
      <w:r w:rsidR="00C82880">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C82880">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C82880">
        <w:rPr>
          <w:rFonts w:ascii="HG丸ｺﾞｼｯｸM-PRO" w:eastAsia="HG丸ｺﾞｼｯｸM-PRO" w:hAnsi="HG丸ｺﾞｼｯｸM-PRO"/>
        </w:rPr>
        <w:t>行う</w:t>
      </w:r>
      <w:r w:rsidRPr="00122BB4">
        <w:rPr>
          <w:rFonts w:ascii="HG丸ｺﾞｼｯｸM-PRO" w:eastAsia="HG丸ｺﾞｼｯｸM-PRO" w:hAnsi="HG丸ｺﾞｼｯｸM-PRO"/>
        </w:rPr>
        <w:t>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8770D" w:rsidRDefault="0088770D" w:rsidP="00CA067C">
      <w:pPr>
        <w:pStyle w:val="40"/>
        <w:ind w:left="420" w:firstLine="210"/>
        <w:rPr>
          <w:rFonts w:ascii="HG丸ｺﾞｼｯｸM-PRO" w:eastAsia="HG丸ｺﾞｼｯｸM-PRO" w:hAnsi="HG丸ｺﾞｼｯｸM-PRO"/>
          <w:color w:val="FF0000"/>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b/>
          <w:noProof/>
        </w:rPr>
        <mc:AlternateContent>
          <mc:Choice Requires="wps">
            <w:drawing>
              <wp:anchor distT="0" distB="0" distL="114300" distR="114300" simplePos="0" relativeHeight="254016512" behindDoc="0" locked="0" layoutInCell="1" allowOverlap="1" wp14:anchorId="2222C802" wp14:editId="2B5FB52B">
                <wp:simplePos x="0" y="0"/>
                <wp:positionH relativeFrom="column">
                  <wp:posOffset>437988</wp:posOffset>
                </wp:positionH>
                <wp:positionV relativeFrom="paragraph">
                  <wp:posOffset>213360</wp:posOffset>
                </wp:positionV>
                <wp:extent cx="5347335" cy="1638300"/>
                <wp:effectExtent l="0" t="0" r="24765" b="19050"/>
                <wp:wrapNone/>
                <wp:docPr id="26" name="正方形/長方形 26"/>
                <wp:cNvGraphicFramePr/>
                <a:graphic xmlns:a="http://schemas.openxmlformats.org/drawingml/2006/main">
                  <a:graphicData uri="http://schemas.microsoft.com/office/word/2010/wordprocessingShape">
                    <wps:wsp>
                      <wps:cNvSpPr/>
                      <wps:spPr>
                        <a:xfrm>
                          <a:off x="0" y="0"/>
                          <a:ext cx="5347335"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 o:spid="_x0000_s1026" style="position:absolute;left:0;text-align:left;margin-left:34.5pt;margin-top:16.8pt;width:421.05pt;height:129pt;z-index:2540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" filled="f" strokecolor="windowText"/>
            </w:pict>
          </mc:Fallback>
        </mc:AlternateContent>
      </w:r>
      <w:r w:rsidRPr="0088770D">
        <w:rPr>
          <w:rFonts w:ascii="HG丸ｺﾞｼｯｸM-PRO" w:eastAsia="HG丸ｺﾞｼｯｸM-PRO" w:hAnsi="HG丸ｺﾞｼｯｸM-PRO" w:hint="eastAsia"/>
          <w:b/>
        </w:rPr>
        <w:t>＜</w:t>
      </w:r>
      <w:r w:rsidR="00627081" w:rsidRPr="0088770D">
        <w:rPr>
          <w:rFonts w:ascii="HG丸ｺﾞｼｯｸM-PRO" w:eastAsia="HG丸ｺﾞｼｯｸM-PRO" w:hAnsi="HG丸ｺﾞｼｯｸM-PRO" w:hint="eastAsia"/>
          <w:b/>
        </w:rPr>
        <w:t>港湾局MM委員会（事務局：港湾局計画調整課）</w:t>
      </w:r>
      <w:r w:rsidRPr="0088770D">
        <w:rPr>
          <w:rFonts w:ascii="HG丸ｺﾞｼｯｸM-PRO" w:eastAsia="HG丸ｺﾞｼｯｸM-PRO" w:hAnsi="HG丸ｺﾞｼｯｸM-PRO" w:hint="eastAsia"/>
          <w:b/>
        </w:rPr>
        <w:t>＞</w:t>
      </w:r>
    </w:p>
    <w:p w:rsidR="0088770D" w:rsidRDefault="00627081" w:rsidP="009816C2">
      <w:pPr>
        <w:pStyle w:val="40"/>
        <w:ind w:leftChars="405" w:left="850" w:rightChars="66" w:right="139" w:firstLineChars="68" w:firstLine="143"/>
        <w:rPr>
          <w:rFonts w:ascii="HG丸ｺﾞｼｯｸM-PRO" w:eastAsia="HG丸ｺﾞｼｯｸM-PRO" w:hAnsi="HG丸ｺﾞｼｯｸM-PRO"/>
        </w:rPr>
      </w:pPr>
      <w:r w:rsidRPr="0088770D">
        <w:rPr>
          <w:rFonts w:ascii="HG丸ｺﾞｼｯｸM-PRO" w:eastAsia="HG丸ｺﾞｼｯｸM-PRO" w:hAnsi="HG丸ｺﾞｼｯｸM-PRO" w:hint="eastAsia"/>
        </w:rPr>
        <w:t>委員長を計画調整課長、副委員長を総務企画課長、経営振興課長、堺泉北港湾事務所</w:t>
      </w:r>
      <w:r w:rsidR="00F334AF">
        <w:rPr>
          <w:rFonts w:ascii="HG丸ｺﾞｼｯｸM-PRO" w:eastAsia="HG丸ｺﾞｼｯｸM-PRO" w:hAnsi="HG丸ｺﾞｼｯｸM-PRO" w:hint="eastAsia"/>
        </w:rPr>
        <w:t>長、阪南港湾事務所長</w:t>
      </w:r>
      <w:r w:rsidR="009816C2">
        <w:rPr>
          <w:rFonts w:ascii="HG丸ｺﾞｼｯｸM-PRO" w:eastAsia="HG丸ｺﾞｼｯｸM-PRO" w:hAnsi="HG丸ｺﾞｼｯｸM-PRO" w:hint="eastAsia"/>
        </w:rPr>
        <w:t>の5名</w:t>
      </w:r>
      <w:r w:rsidR="00F334AF">
        <w:rPr>
          <w:rFonts w:ascii="HG丸ｺﾞｼｯｸM-PRO" w:eastAsia="HG丸ｺﾞｼｯｸM-PRO" w:hAnsi="HG丸ｺﾞｼｯｸM-PRO" w:hint="eastAsia"/>
        </w:rPr>
        <w:t>、委員を各港湾事務所各課長、本局各グループ長とし、</w:t>
      </w:r>
      <w:r w:rsidR="00822CCD" w:rsidRPr="00122BB4">
        <w:rPr>
          <w:rFonts w:ascii="HG丸ｺﾞｼｯｸM-PRO" w:eastAsia="HG丸ｺﾞｼｯｸM-PRO" w:hAnsi="HG丸ｺﾞｼｯｸM-PRO"/>
        </w:rPr>
        <w:t>毎年6月、9月、3月の年3回を目途に、委員長の招集により開催する。</w:t>
      </w:r>
    </w:p>
    <w:p w:rsidR="0088770D" w:rsidRDefault="00F334AF" w:rsidP="00C82880">
      <w:pPr>
        <w:pStyle w:val="40"/>
        <w:ind w:leftChars="405" w:left="850" w:rightChars="66" w:right="139" w:firstLineChars="68" w:firstLine="143"/>
        <w:rPr>
          <w:rFonts w:ascii="HG丸ｺﾞｼｯｸM-PRO" w:eastAsia="HG丸ｺﾞｼｯｸM-PRO" w:hAnsi="HG丸ｺﾞｼｯｸM-PRO"/>
        </w:rPr>
      </w:pPr>
      <w:r>
        <w:rPr>
          <w:rFonts w:ascii="HG丸ｺﾞｼｯｸM-PRO" w:eastAsia="HG丸ｺﾞｼｯｸM-PRO" w:hAnsi="HG丸ｺﾞｼｯｸM-PRO"/>
        </w:rPr>
        <w:t>この委員会では、</w:t>
      </w:r>
      <w:r>
        <w:rPr>
          <w:rFonts w:ascii="HG丸ｺﾞｼｯｸM-PRO" w:eastAsia="HG丸ｺﾞｼｯｸM-PRO" w:hAnsi="HG丸ｺﾞｼｯｸM-PRO" w:hint="eastAsia"/>
        </w:rPr>
        <w:t>各</w:t>
      </w:r>
      <w:r w:rsidR="00C82880">
        <w:rPr>
          <w:rFonts w:ascii="HG丸ｺﾞｼｯｸM-PRO" w:eastAsia="HG丸ｺﾞｼｯｸM-PRO" w:hAnsi="HG丸ｺﾞｼｯｸM-PRO"/>
        </w:rPr>
        <w:t>担当</w:t>
      </w:r>
      <w:r w:rsidR="00C82880">
        <w:rPr>
          <w:rFonts w:ascii="HG丸ｺﾞｼｯｸM-PRO" w:eastAsia="HG丸ｺﾞｼｯｸM-PRO" w:hAnsi="HG丸ｺﾞｼｯｸM-PRO" w:hint="eastAsia"/>
        </w:rPr>
        <w:t>がそれぞれの</w:t>
      </w:r>
      <w:r w:rsidR="00C82880">
        <w:rPr>
          <w:rFonts w:ascii="HG丸ｺﾞｼｯｸM-PRO" w:eastAsia="HG丸ｺﾞｼｯｸM-PRO" w:hAnsi="HG丸ｺﾞｼｯｸM-PRO"/>
        </w:rPr>
        <w:t>業務</w:t>
      </w:r>
      <w:r w:rsidR="00C82880">
        <w:rPr>
          <w:rFonts w:ascii="HG丸ｺﾞｼｯｸM-PRO" w:eastAsia="HG丸ｺﾞｼｯｸM-PRO" w:hAnsi="HG丸ｺﾞｼｯｸM-PRO" w:hint="eastAsia"/>
        </w:rPr>
        <w:t>の</w:t>
      </w:r>
      <w:r w:rsidR="00627081">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627081">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822CCD" w:rsidRPr="00122BB4">
        <w:rPr>
          <w:rFonts w:ascii="HG丸ｺﾞｼｯｸM-PRO" w:eastAsia="HG丸ｺﾞｼｯｸM-PRO" w:hAnsi="HG丸ｺﾞｼｯｸM-PRO"/>
        </w:rPr>
        <w:t>行う。</w:t>
      </w:r>
    </w:p>
    <w:p w:rsidR="00822CCD" w:rsidRPr="00122BB4" w:rsidRDefault="00822CCD" w:rsidP="009816C2">
      <w:pPr>
        <w:pStyle w:val="40"/>
        <w:ind w:leftChars="405" w:left="850" w:rightChars="66"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また、施設の損傷等に対する診断と長寿命化についての検討や、建設と一体となった維持管理に向けての取り組み等についても検討を行う。</w:t>
      </w:r>
    </w:p>
    <w:p w:rsidR="00230725" w:rsidRDefault="00230725" w:rsidP="00CA067C">
      <w:pPr>
        <w:pStyle w:val="40"/>
        <w:ind w:left="420" w:firstLine="210"/>
        <w:rPr>
          <w:rFonts w:ascii="HG丸ｺﾞｼｯｸM-PRO" w:eastAsia="HG丸ｺﾞｼｯｸM-PRO" w:hAnsi="HG丸ｺﾞｼｯｸM-PRO"/>
        </w:rPr>
      </w:pPr>
    </w:p>
    <w:p w:rsidR="0088770D" w:rsidRPr="00122BB4" w:rsidRDefault="0088770D" w:rsidP="00CA067C">
      <w:pPr>
        <w:pStyle w:val="40"/>
        <w:ind w:left="420" w:firstLine="210"/>
        <w:rPr>
          <w:rFonts w:ascii="HG丸ｺﾞｼｯｸM-PRO" w:eastAsia="HG丸ｺﾞｼｯｸM-PRO" w:hAnsi="HG丸ｺﾞｼｯｸM-PRO"/>
        </w:rPr>
      </w:pPr>
    </w:p>
    <w:p w:rsidR="00822CCD" w:rsidRPr="00122BB4" w:rsidRDefault="0088770D" w:rsidP="00EC462D">
      <w:pPr>
        <w:jc w:val="center"/>
      </w:pPr>
      <w:r>
        <w:rPr>
          <w:rFonts w:hint="eastAsia"/>
        </w:rPr>
        <w:t xml:space="preserve">　　</w:t>
      </w:r>
      <w:r w:rsidR="0066367E">
        <w:rPr>
          <w:rFonts w:hint="eastAsia"/>
        </w:rPr>
        <w:t xml:space="preserve">　</w:t>
      </w:r>
      <w:r>
        <w:rPr>
          <w:rFonts w:hint="eastAsia"/>
          <w:noProof/>
        </w:rPr>
        <mc:AlternateContent>
          <mc:Choice Requires="wpc">
            <w:drawing>
              <wp:inline distT="0" distB="0" distL="0" distR="0" wp14:anchorId="11B5EE31" wp14:editId="0B7F90CA">
                <wp:extent cx="5067300" cy="2590800"/>
                <wp:effectExtent l="0" t="0" r="0"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7" name="Rectangle 45"/>
                        <wps:cNvSpPr>
                          <a:spLocks noChangeArrowheads="1"/>
                        </wps:cNvSpPr>
                        <wps:spPr bwMode="auto">
                          <a:xfrm>
                            <a:off x="81280" y="6570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66367E"/>
                          </w:txbxContent>
                        </wps:txbx>
                        <wps:bodyPr rot="0" vert="horz" wrap="square" lIns="91440" tIns="45720" rIns="91440" bIns="45720" anchor="t" anchorCtr="0" upright="1">
                          <a:noAutofit/>
                        </wps:bodyPr>
                      </wps:wsp>
                      <wps:wsp>
                        <wps:cNvPr id="576" name="Rectangle 50"/>
                        <wps:cNvSpPr>
                          <a:spLocks noChangeArrowheads="1"/>
                        </wps:cNvSpPr>
                        <wps:spPr bwMode="auto">
                          <a:xfrm>
                            <a:off x="2339975" y="142875"/>
                            <a:ext cx="2591435" cy="107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66367E"/>
                          </w:txbxContent>
                        </wps:txbx>
                        <wps:bodyPr rot="0" vert="horz" wrap="square" lIns="91440" tIns="45720" rIns="91440" bIns="45720" anchor="t" anchorCtr="0" upright="1">
                          <a:noAutofit/>
                        </wps:bodyPr>
                      </wps:wsp>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36" name="Rectangle 30"/>
                        <wps:cNvSpPr>
                          <a:spLocks noChangeArrowheads="1"/>
                        </wps:cNvSpPr>
                        <wps:spPr bwMode="auto">
                          <a:xfrm>
                            <a:off x="146050" y="50057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33683" w:rsidP="0088770D">
                              <w:r>
                                <w:rPr>
                                  <w:rFonts w:ascii="Meiryo UI" w:eastAsia="Meiryo UI" w:cs="Meiryo UI" w:hint="eastAsia"/>
                                  <w:b/>
                                  <w:bCs/>
                                  <w:color w:val="FFFFFF"/>
                                  <w:kern w:val="0"/>
                                  <w:sz w:val="26"/>
                                  <w:szCs w:val="26"/>
                                </w:rPr>
                                <w:t>メンテナンスマネジメント</w:t>
                              </w:r>
                              <w:r w:rsidR="00E4456D">
                                <w:rPr>
                                  <w:rFonts w:ascii="Meiryo UI" w:eastAsia="Meiryo UI" w:cs="Meiryo UI" w:hint="eastAsia"/>
                                  <w:b/>
                                  <w:bCs/>
                                  <w:color w:val="FFFFFF"/>
                                  <w:kern w:val="0"/>
                                  <w:sz w:val="26"/>
                                  <w:szCs w:val="26"/>
                                </w:rPr>
                                <w:t>委員会</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44042" name="Rectangle 32"/>
                        <wps:cNvSpPr>
                          <a:spLocks noChangeArrowheads="1"/>
                        </wps:cNvSpPr>
                        <wps:spPr bwMode="auto">
                          <a:xfrm>
                            <a:off x="1290320" y="696790"/>
                            <a:ext cx="6610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b/>
                                  <w:bCs/>
                                  <w:color w:val="FFFFFF"/>
                                  <w:kern w:val="0"/>
                                  <w:sz w:val="26"/>
                                  <w:szCs w:val="26"/>
                                </w:rPr>
                                <w:t>管理室）</w:t>
                              </w:r>
                            </w:p>
                          </w:txbxContent>
                        </wps:txbx>
                        <wps:bodyPr rot="0" vert="horz" wrap="none" lIns="0" tIns="0" rIns="0" bIns="0" anchor="t" anchorCtr="0">
                          <a:spAutoFit/>
                        </wps:bodyPr>
                      </wps:wsp>
                      <wps:wsp>
                        <wps:cNvPr id="44058" name="Rectangle 36"/>
                        <wps:cNvSpPr>
                          <a:spLocks noChangeArrowheads="1"/>
                        </wps:cNvSpPr>
                        <wps:spPr bwMode="auto">
                          <a:xfrm>
                            <a:off x="2390140" y="186885"/>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委員長：都市整備部長</w:t>
                              </w:r>
                            </w:p>
                          </w:txbxContent>
                        </wps:txbx>
                        <wps:bodyPr rot="0" vert="horz" wrap="none" lIns="0" tIns="0" rIns="0" bIns="0" anchor="t" anchorCtr="0">
                          <a:spAutoFit/>
                        </wps:bodyPr>
                      </wps:wsp>
                      <wps:wsp>
                        <wps:cNvPr id="44059" name="Rectangle 37"/>
                        <wps:cNvSpPr>
                          <a:spLocks noChangeArrowheads="1"/>
                        </wps:cNvSpPr>
                        <wps:spPr bwMode="auto">
                          <a:xfrm>
                            <a:off x="2390140" y="334840"/>
                            <a:ext cx="889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副委員長：技監</w:t>
                              </w:r>
                            </w:p>
                          </w:txbxContent>
                        </wps:txbx>
                        <wps:bodyPr rot="0" vert="horz" wrap="none" lIns="0" tIns="0" rIns="0" bIns="0" anchor="t" anchorCtr="0">
                          <a:spAutoFit/>
                        </wps:bodyPr>
                      </wps:wsp>
                      <wps:wsp>
                        <wps:cNvPr id="44060" name="Rectangle 38"/>
                        <wps:cNvSpPr>
                          <a:spLocks noChangeArrowheads="1"/>
                        </wps:cNvSpPr>
                        <wps:spPr bwMode="auto">
                          <a:xfrm>
                            <a:off x="2390140" y="482795"/>
                            <a:ext cx="1588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委員：港湾局次長・各室課長</w:t>
                              </w:r>
                            </w:p>
                          </w:txbxContent>
                        </wps:txbx>
                        <wps:bodyPr rot="0" vert="horz" wrap="none" lIns="0" tIns="0" rIns="0" bIns="0" anchor="t" anchorCtr="0">
                          <a:spAutoFit/>
                        </wps:bodyPr>
                      </wps:wsp>
                      <wps:wsp>
                        <wps:cNvPr id="44061" name="Rectangle 39"/>
                        <wps:cNvSpPr>
                          <a:spLocks noChangeArrowheads="1"/>
                        </wps:cNvSpPr>
                        <wps:spPr bwMode="auto">
                          <a:xfrm>
                            <a:off x="2395855" y="61507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44062" name="Rectangle 40"/>
                        <wps:cNvSpPr>
                          <a:spLocks noChangeArrowheads="1"/>
                        </wps:cNvSpPr>
                        <wps:spPr bwMode="auto">
                          <a:xfrm>
                            <a:off x="2635885" y="629480"/>
                            <a:ext cx="799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：必要に応じて</w:t>
                              </w:r>
                            </w:p>
                          </w:txbxContent>
                        </wps:txbx>
                        <wps:bodyPr rot="0" vert="horz" wrap="none" lIns="0" tIns="0" rIns="0" bIns="0" anchor="t" anchorCtr="0">
                          <a:spAutoFit/>
                        </wps:bodyPr>
                      </wps:wsp>
                      <wps:wsp>
                        <wps:cNvPr id="44063" name="Rectangle 41"/>
                        <wps:cNvSpPr>
                          <a:spLocks noChangeArrowheads="1"/>
                        </wps:cNvSpPr>
                        <wps:spPr bwMode="auto">
                          <a:xfrm>
                            <a:off x="2390140" y="777435"/>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内容：維持管理目標（方針）の明確化、</w:t>
                              </w:r>
                            </w:p>
                          </w:txbxContent>
                        </wps:txbx>
                        <wps:bodyPr rot="0" vert="horz" wrap="none" lIns="0" tIns="0" rIns="0" bIns="0" anchor="t" anchorCtr="0">
                          <a:spAutoFit/>
                        </wps:bodyPr>
                      </wps:wsp>
                      <wps:wsp>
                        <wps:cNvPr id="32" name="Rectangle 42"/>
                        <wps:cNvSpPr>
                          <a:spLocks noChangeArrowheads="1"/>
                        </wps:cNvSpPr>
                        <wps:spPr bwMode="auto">
                          <a:xfrm>
                            <a:off x="2799080" y="925390"/>
                            <a:ext cx="338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共有、</w:t>
                              </w:r>
                            </w:p>
                          </w:txbxContent>
                        </wps:txbx>
                        <wps:bodyPr rot="0" vert="horz" wrap="none" lIns="0" tIns="0" rIns="0" bIns="0" anchor="t" anchorCtr="0">
                          <a:spAutoFit/>
                        </wps:bodyPr>
                      </wps:wsp>
                      <wps:wsp>
                        <wps:cNvPr id="33" name="Rectangle 43"/>
                        <wps:cNvSpPr>
                          <a:spLocks noChangeArrowheads="1"/>
                        </wps:cNvSpPr>
                        <wps:spPr bwMode="auto">
                          <a:xfrm>
                            <a:off x="3126105" y="925390"/>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34" name="Rectangle 44"/>
                        <wps:cNvSpPr>
                          <a:spLocks noChangeArrowheads="1"/>
                        </wps:cNvSpPr>
                        <wps:spPr bwMode="auto">
                          <a:xfrm>
                            <a:off x="3457575" y="92539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s:wsp>
                        <wps:cNvPr id="35" name="Rectangle 45"/>
                        <wps:cNvSpPr>
                          <a:spLocks noChangeArrowheads="1"/>
                        </wps:cNvSpPr>
                        <wps:spPr bwMode="auto">
                          <a:xfrm>
                            <a:off x="81280" y="133328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146050" y="1491615"/>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b/>
                                  <w:bCs/>
                                  <w:color w:val="FFFFFF"/>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55575" y="173164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33683" w:rsidP="0088770D">
                              <w:r>
                                <w:rPr>
                                  <w:rFonts w:ascii="Meiryo UI" w:eastAsia="Meiryo UI" w:cs="Meiryo UI" w:hint="eastAsia"/>
                                  <w:b/>
                                  <w:bCs/>
                                  <w:color w:val="FFFFFF"/>
                                  <w:kern w:val="0"/>
                                  <w:sz w:val="26"/>
                                  <w:szCs w:val="26"/>
                                </w:rPr>
                                <w:t>メンテナンスマネジメント</w:t>
                              </w:r>
                              <w:r w:rsidR="00E4456D">
                                <w:rPr>
                                  <w:rFonts w:ascii="Meiryo UI" w:eastAsia="Meiryo UI" w:cs="Meiryo UI" w:hint="eastAsia"/>
                                  <w:b/>
                                  <w:bCs/>
                                  <w:color w:val="FFFFFF"/>
                                  <w:kern w:val="0"/>
                                  <w:sz w:val="26"/>
                                  <w:szCs w:val="26"/>
                                </w:rPr>
                                <w:t>委員会</w:t>
                              </w:r>
                            </w:p>
                          </w:txbxContent>
                        </wps:txbx>
                        <wps:bodyPr rot="0" vert="horz" wrap="none" lIns="0" tIns="0" rIns="0" bIns="0" anchor="t" anchorCtr="0">
                          <a:spAutoFit/>
                        </wps:bodyPr>
                      </wps:wsp>
                      <wps:wsp>
                        <wps:cNvPr id="45" name="Rectangle 49"/>
                        <wps:cNvSpPr>
                          <a:spLocks noChangeArrowheads="1"/>
                        </wps:cNvSpPr>
                        <wps:spPr bwMode="auto">
                          <a:xfrm>
                            <a:off x="220345" y="1990725"/>
                            <a:ext cx="19564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b/>
                                  <w:bCs/>
                                  <w:color w:val="FFFFFF"/>
                                  <w:kern w:val="0"/>
                                  <w:sz w:val="22"/>
                                </w:rPr>
                                <w:t>（事務局：港湾局計画調整課）</w:t>
                              </w:r>
                            </w:p>
                          </w:txbxContent>
                        </wps:txbx>
                        <wps:bodyPr rot="0" vert="horz" wrap="none" lIns="0" tIns="0" rIns="0" bIns="0" anchor="t" anchorCtr="0">
                          <a:spAutoFit/>
                        </wps:bodyPr>
                      </wps:wsp>
                      <wps:wsp>
                        <wps:cNvPr id="46" name="Rectangle 50"/>
                        <wps:cNvSpPr>
                          <a:spLocks noChangeArrowheads="1"/>
                        </wps:cNvSpPr>
                        <wps:spPr bwMode="auto">
                          <a:xfrm>
                            <a:off x="2339975" y="1403984"/>
                            <a:ext cx="2592000" cy="108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52"/>
                        <wps:cNvSpPr>
                          <a:spLocks noChangeArrowheads="1"/>
                        </wps:cNvSpPr>
                        <wps:spPr bwMode="auto">
                          <a:xfrm>
                            <a:off x="2390140" y="142113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委員長：計画調整課長</w:t>
                              </w:r>
                            </w:p>
                          </w:txbxContent>
                        </wps:txbx>
                        <wps:bodyPr rot="0" vert="horz" wrap="none" lIns="0" tIns="0" rIns="0" bIns="0" anchor="t" anchorCtr="0">
                          <a:spAutoFit/>
                        </wps:bodyPr>
                      </wps:wsp>
                      <wps:wsp>
                        <wps:cNvPr id="51" name="Rectangle 53"/>
                        <wps:cNvSpPr>
                          <a:spLocks noChangeArrowheads="1"/>
                        </wps:cNvSpPr>
                        <wps:spPr bwMode="auto">
                          <a:xfrm>
                            <a:off x="2390140" y="1566325"/>
                            <a:ext cx="152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副委員長：各港湾事務所長</w:t>
                              </w:r>
                            </w:p>
                          </w:txbxContent>
                        </wps:txbx>
                        <wps:bodyPr rot="0" vert="horz" wrap="none" lIns="0" tIns="0" rIns="0" bIns="0" anchor="t" anchorCtr="0">
                          <a:spAutoFit/>
                        </wps:bodyPr>
                      </wps:wsp>
                      <wps:wsp>
                        <wps:cNvPr id="53" name="Rectangle 54"/>
                        <wps:cNvSpPr>
                          <a:spLocks noChangeArrowheads="1"/>
                        </wps:cNvSpPr>
                        <wps:spPr bwMode="auto">
                          <a:xfrm>
                            <a:off x="2390140" y="1715194"/>
                            <a:ext cx="2367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委員：本局各グループ長、各事務所の各課長</w:t>
                              </w:r>
                            </w:p>
                          </w:txbxContent>
                        </wps:txbx>
                        <wps:bodyPr rot="0" vert="horz" wrap="none" lIns="0" tIns="0" rIns="0" bIns="0" anchor="t" anchorCtr="0">
                          <a:spAutoFit/>
                        </wps:bodyPr>
                      </wps:wsp>
                      <wps:wsp>
                        <wps:cNvPr id="58" name="Rectangle 55"/>
                        <wps:cNvSpPr>
                          <a:spLocks noChangeArrowheads="1"/>
                        </wps:cNvSpPr>
                        <wps:spPr bwMode="auto">
                          <a:xfrm>
                            <a:off x="2390140"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59" name="Rectangle 56"/>
                        <wps:cNvSpPr>
                          <a:spLocks noChangeArrowheads="1"/>
                        </wps:cNvSpPr>
                        <wps:spPr bwMode="auto">
                          <a:xfrm>
                            <a:off x="2635885" y="186372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w:t>
                              </w:r>
                            </w:p>
                          </w:txbxContent>
                        </wps:txbx>
                        <wps:bodyPr rot="0" vert="horz" wrap="none" lIns="0" tIns="0" rIns="0" bIns="0" anchor="t" anchorCtr="0">
                          <a:spAutoFit/>
                        </wps:bodyPr>
                      </wps:wsp>
                      <wps:wsp>
                        <wps:cNvPr id="60" name="Rectangle 57"/>
                        <wps:cNvSpPr>
                          <a:spLocks noChangeArrowheads="1"/>
                        </wps:cNvSpPr>
                        <wps:spPr bwMode="auto">
                          <a:xfrm>
                            <a:off x="275844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color w:val="000000"/>
                                  <w:kern w:val="0"/>
                                  <w:sz w:val="20"/>
                                  <w:szCs w:val="20"/>
                                </w:rPr>
                                <w:t>6</w:t>
                              </w:r>
                            </w:p>
                          </w:txbxContent>
                        </wps:txbx>
                        <wps:bodyPr rot="0" vert="horz" wrap="none" lIns="0" tIns="0" rIns="0" bIns="0" anchor="t" anchorCtr="0">
                          <a:spAutoFit/>
                        </wps:bodyPr>
                      </wps:wsp>
                      <wps:wsp>
                        <wps:cNvPr id="61" name="Rectangle 58"/>
                        <wps:cNvSpPr>
                          <a:spLocks noChangeArrowheads="1"/>
                        </wps:cNvSpPr>
                        <wps:spPr bwMode="auto">
                          <a:xfrm>
                            <a:off x="2834640"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3" name="Rectangle 59"/>
                        <wps:cNvSpPr>
                          <a:spLocks noChangeArrowheads="1"/>
                        </wps:cNvSpPr>
                        <wps:spPr bwMode="auto">
                          <a:xfrm>
                            <a:off x="303847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color w:val="000000"/>
                                  <w:kern w:val="0"/>
                                  <w:sz w:val="20"/>
                                  <w:szCs w:val="20"/>
                                </w:rPr>
                                <w:t>9</w:t>
                              </w:r>
                            </w:p>
                          </w:txbxContent>
                        </wps:txbx>
                        <wps:bodyPr rot="0" vert="horz" wrap="none" lIns="0" tIns="0" rIns="0" bIns="0" anchor="t" anchorCtr="0">
                          <a:spAutoFit/>
                        </wps:bodyPr>
                      </wps:wsp>
                      <wps:wsp>
                        <wps:cNvPr id="64" name="Rectangle 60"/>
                        <wps:cNvSpPr>
                          <a:spLocks noChangeArrowheads="1"/>
                        </wps:cNvSpPr>
                        <wps:spPr bwMode="auto">
                          <a:xfrm>
                            <a:off x="3114675"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6" name="Rectangle 61"/>
                        <wps:cNvSpPr>
                          <a:spLocks noChangeArrowheads="1"/>
                        </wps:cNvSpPr>
                        <wps:spPr bwMode="auto">
                          <a:xfrm>
                            <a:off x="331851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67" name="Rectangle 62"/>
                        <wps:cNvSpPr>
                          <a:spLocks noChangeArrowheads="1"/>
                        </wps:cNvSpPr>
                        <wps:spPr bwMode="auto">
                          <a:xfrm>
                            <a:off x="3394710" y="1863725"/>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月（年</w:t>
                              </w:r>
                            </w:p>
                          </w:txbxContent>
                        </wps:txbx>
                        <wps:bodyPr rot="0" vert="horz" wrap="none" lIns="0" tIns="0" rIns="0" bIns="0" anchor="t" anchorCtr="0">
                          <a:spAutoFit/>
                        </wps:bodyPr>
                      </wps:wsp>
                      <wps:wsp>
                        <wps:cNvPr id="68" name="Rectangle 63"/>
                        <wps:cNvSpPr>
                          <a:spLocks noChangeArrowheads="1"/>
                        </wps:cNvSpPr>
                        <wps:spPr bwMode="auto">
                          <a:xfrm>
                            <a:off x="376364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70" name="Rectangle 64"/>
                        <wps:cNvSpPr>
                          <a:spLocks noChangeArrowheads="1"/>
                        </wps:cNvSpPr>
                        <wps:spPr bwMode="auto">
                          <a:xfrm>
                            <a:off x="3839845"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回）</w:t>
                              </w:r>
                            </w:p>
                          </w:txbxContent>
                        </wps:txbx>
                        <wps:bodyPr rot="0" vert="horz" wrap="none" lIns="0" tIns="0" rIns="0" bIns="0" anchor="t" anchorCtr="0">
                          <a:spAutoFit/>
                        </wps:bodyPr>
                      </wps:wsp>
                      <wps:wsp>
                        <wps:cNvPr id="71" name="Rectangle 65"/>
                        <wps:cNvSpPr>
                          <a:spLocks noChangeArrowheads="1"/>
                        </wps:cNvSpPr>
                        <wps:spPr bwMode="auto">
                          <a:xfrm>
                            <a:off x="2390140" y="2010410"/>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内容：行動計画（目標の明確化、共有）</w:t>
                              </w:r>
                            </w:p>
                          </w:txbxContent>
                        </wps:txbx>
                        <wps:bodyPr rot="0" vert="horz" wrap="none" lIns="0" tIns="0" rIns="0" bIns="0" anchor="t" anchorCtr="0">
                          <a:spAutoFit/>
                        </wps:bodyPr>
                      </wps:wsp>
                      <wps:wsp>
                        <wps:cNvPr id="72" name="Rectangle 66"/>
                        <wps:cNvSpPr>
                          <a:spLocks noChangeArrowheads="1"/>
                        </wps:cNvSpPr>
                        <wps:spPr bwMode="auto">
                          <a:xfrm>
                            <a:off x="2799080" y="2158365"/>
                            <a:ext cx="1077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の策定（毎年度）、</w:t>
                              </w:r>
                            </w:p>
                          </w:txbxContent>
                        </wps:txbx>
                        <wps:bodyPr rot="0" vert="horz" wrap="none" lIns="0" tIns="0" rIns="0" bIns="0" anchor="t" anchorCtr="0">
                          <a:spAutoFit/>
                        </wps:bodyPr>
                      </wps:wsp>
                      <wps:wsp>
                        <wps:cNvPr id="73" name="Rectangle 67"/>
                        <wps:cNvSpPr>
                          <a:spLocks noChangeArrowheads="1"/>
                        </wps:cNvSpPr>
                        <wps:spPr bwMode="auto">
                          <a:xfrm>
                            <a:off x="3841115" y="2158365"/>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74" name="Rectangle 68"/>
                        <wps:cNvSpPr>
                          <a:spLocks noChangeArrowheads="1"/>
                        </wps:cNvSpPr>
                        <wps:spPr bwMode="auto">
                          <a:xfrm>
                            <a:off x="4172585" y="215836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56D" w:rsidRDefault="00E4456D"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c:wpc>
                  </a:graphicData>
                </a:graphic>
              </wp:inline>
            </w:drawing>
          </mc:Choice>
          <mc:Fallback>
            <w:pict>
              <v:group id="キャンバス 75" o:spid="_x0000_s1278" editas="canvas" style="width:399pt;height:204pt;mso-position-horizontal-relative:char;mso-position-vertical-relative:line" coordsize="50673,25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">
                <v:shape id="_x0000_s1279" type="#_x0000_t75" style="position:absolute;width:50673;height:25908;visibility:visible;mso-wrap-style:square">
                  <v:fill o:detectmouseclick="t"/>
                  <v:path o:connecttype="none"/>
                </v:shape>
                <v:rect id="Rectangle 45" o:spid="_x0000_s1280" style="position:absolute;left:812;top:657;width:49092;height:1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0U8YA&#10;AADcAAAADwAAAGRycy9kb3ducmV2LnhtbESPQWvCQBSE70L/w/IKvemmQqtEN0FKRQsWq/Hg8Zl9&#10;JqHZtyG7JvHfdwuFHoeZ+YZZpoOpRUetqywreJ5EIIhzqysuFJyy9XgOwnlkjbVlUnAnB2nyMFpi&#10;rG3PB+qOvhABwi5GBaX3TSyly0sy6Ca2IQ7e1bYGfZBtIXWLfYCbWk6j6FUarDgslNjQW0n59/Fm&#10;FFyiw9A1u/cvyj6zfn/+MJvL2ij19DisFiA8Df4//NfeagUvsx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20U8YAAADcAAAADwAAAAAAAAAAAAAAAACYAgAAZHJz&#10;L2Rvd25yZXYueG1sUEsFBgAAAAAEAAQA9QAAAIsDAAAAAA==&#10;" fillcolor="#4f81bd" stroked="f">
                  <v:textbox>
                    <w:txbxContent>
                      <w:p w:rsidR="00E4456D" w:rsidRDefault="00E4456D" w:rsidP="0066367E"/>
                    </w:txbxContent>
                  </v:textbox>
                </v:rect>
                <v:rect id="Rectangle 50" o:spid="_x0000_s1281" style="position:absolute;left:23399;top:1428;width:25915;height:10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RCu8UA&#10;AADcAAAADwAAAGRycy9kb3ducmV2LnhtbESPT2vCQBTE70K/w/IKvelu/5hqmo2UglBQD42C10f2&#10;mYRm36bZVdNv7wqCx2FmfsNki8G24kS9bxxreJ4oEMSlMw1XGnbb5XgGwgdkg61j0vBPHhb5wyjD&#10;1Lgz/9CpCJWIEPYpaqhD6FIpfVmTRT9xHXH0Dq63GKLsK2l6PEe4beWLUom02HBcqLGjr5rK3+Jo&#10;NWDyZv42h9f1dnVMcF4NajndK62fHofPDxCBhnAP39rfRsP0PYHrmX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EK7xQAAANwAAAAPAAAAAAAAAAAAAAAAAJgCAABkcnMv&#10;ZG93bnJldi54bWxQSwUGAAAAAAQABAD1AAAAigMAAAAA&#10;" stroked="f">
                  <v:textbox>
                    <w:txbxContent>
                      <w:p w:rsidR="00E4456D" w:rsidRDefault="00E4456D" w:rsidP="0066367E"/>
                    </w:txbxContent>
                  </v:textbox>
                </v:rect>
                <v:rect id="Rectangle 29" o:spid="_x0000_s1282" style="position:absolute;left:1460;top:3037;width:8261;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hzcQA&#10;AADeAAAADwAAAGRycy9kb3ducmV2LnhtbESP3WoCMRSE7wXfIRyhd5pUpchqlFIQbPHG1Qc4bM7+&#10;YHKyJKm7ffumIPRymJlvmN1hdFY8KMTOs4bXhQJBXHnTcaPhdj3ONyBiQjZoPZOGH4pw2E8nOyyM&#10;H/hCjzI1IkM4FqihTakvpIxVSw7jwvfE2at9cJiyDI00AYcMd1YulXqTDjvOCy329NFSdS+/nQZ5&#10;LY/DprRB+a9lfbafp0tNXuuX2fi+BZFoTP/hZ/tkNKzXarWCvzv5Cs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c3EAAAA3gAAAA8AAAAAAAAAAAAAAAAAmAIAAGRycy9k&#10;b3ducmV2LnhtbFBLBQYAAAAABAAEAPUAAACJAwAAAAA=&#10;" filled="f" stroked="f">
                  <v:textbox style="mso-fit-shape-to-text:t" inset="0,0,0,0">
                    <w:txbxContent>
                      <w:p w:rsidR="00E4456D" w:rsidRDefault="00E4456D" w:rsidP="0088770D">
                        <w:r>
                          <w:rPr>
                            <w:rFonts w:ascii="Meiryo UI" w:eastAsia="Meiryo UI" w:cs="Meiryo UI" w:hint="eastAsia"/>
                            <w:b/>
                            <w:bCs/>
                            <w:color w:val="FFFFFF"/>
                            <w:kern w:val="0"/>
                            <w:sz w:val="26"/>
                            <w:szCs w:val="26"/>
                          </w:rPr>
                          <w:t>都市整備部</w:t>
                        </w:r>
                      </w:p>
                    </w:txbxContent>
                  </v:textbox>
                </v:rect>
                <v:rect id="Rectangle 30" o:spid="_x0000_s1283" style="position:absolute;left:1460;top:5005;width:2074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CVcQA&#10;AADeAAAADwAAAGRycy9kb3ducmV2LnhtbESP3WoCMRSE7wt9h3AKvatJrYhsjVIKgoo3rj7AYXP2&#10;hyYnS5K669sbQfBymJlvmOV6dFZcKMTOs4bPiQJBXHnTcaPhfNp8LEDEhGzQeiYNV4qwXr2+LLEw&#10;fuAjXcrUiAzhWKCGNqW+kDJWLTmME98TZ6/2wWHKMjTSBBwy3Fk5VWouHXacF1rs6bel6q/8dxrk&#10;qdwMi9IG5ffT+mB322NNXuv3t/HnG0SiMT3Dj/bWaJjN1Ncc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2QlXEAAAA3gAAAA8AAAAAAAAAAAAAAAAAmAIAAGRycy9k&#10;b3ducmV2LnhtbFBLBQYAAAAABAAEAPUAAACJAwAAAAA=&#10;" filled="f" stroked="f">
                  <v:textbox style="mso-fit-shape-to-text:t" inset="0,0,0,0">
                    <w:txbxContent>
                      <w:p w:rsidR="00E4456D" w:rsidRDefault="00E33683" w:rsidP="0088770D">
                        <w:r>
                          <w:rPr>
                            <w:rFonts w:ascii="Meiryo UI" w:eastAsia="Meiryo UI" w:cs="Meiryo UI" w:hint="eastAsia"/>
                            <w:b/>
                            <w:bCs/>
                            <w:color w:val="FFFFFF"/>
                            <w:kern w:val="0"/>
                            <w:sz w:val="26"/>
                            <w:szCs w:val="26"/>
                          </w:rPr>
                          <w:t>メンテナンスマネジメント</w:t>
                        </w:r>
                        <w:r w:rsidR="00E4456D">
                          <w:rPr>
                            <w:rFonts w:ascii="Meiryo UI" w:eastAsia="Meiryo UI" w:cs="Meiryo UI" w:hint="eastAsia"/>
                            <w:b/>
                            <w:bCs/>
                            <w:color w:val="FFFFFF"/>
                            <w:kern w:val="0"/>
                            <w:sz w:val="26"/>
                            <w:szCs w:val="26"/>
                          </w:rPr>
                          <w:t>委員会</w:t>
                        </w:r>
                      </w:p>
                    </w:txbxContent>
                  </v:textbox>
                </v:rect>
                <v:rect id="Rectangle 31" o:spid="_x0000_s1284" style="position:absolute;left:1460;top:6967;width:11563;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mpXMMA&#10;AADeAAAADwAAAGRycy9kb3ducmV2LnhtbESP3WoCMRSE74W+QziF3mmiLCJbo0hBsNIb1z7AYXP2&#10;B5OTJUnd7dubQsHLYWa+Ybb7yVlxpxB7zxqWCwWCuPam51bD9/U434CICdmg9UwafinCfvcy22Jp&#10;/MgXulepFRnCsUQNXUpDKWWsO3IYF34gzl7jg8OUZWilCThmuLNypdRaOuw5L3Q40EdH9a36cRrk&#10;tTqOm8oG5c+r5st+ni4Nea3fXqfDO4hEU3qG/9sno6EoVLGEvzv5Cs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mpXMMAAADeAAAADwAAAAAAAAAAAAAAAACYAgAAZHJzL2Rv&#10;d25yZXYueG1sUEsFBgAAAAAEAAQA9QAAAIgDAAAAAA==&#10;" filled="f" stroked="f">
                  <v:textbox style="mso-fit-shape-to-text:t" inset="0,0,0,0">
                    <w:txbxContent>
                      <w:p w:rsidR="00E4456D" w:rsidRDefault="00E4456D" w:rsidP="0088770D">
                        <w:r>
                          <w:rPr>
                            <w:rFonts w:ascii="Meiryo UI" w:eastAsia="Meiryo UI" w:cs="Meiryo UI" w:hint="eastAsia"/>
                            <w:b/>
                            <w:bCs/>
                            <w:color w:val="FFFFFF"/>
                            <w:kern w:val="0"/>
                            <w:sz w:val="26"/>
                            <w:szCs w:val="26"/>
                          </w:rPr>
                          <w:t>（事務局：事業</w:t>
                        </w:r>
                      </w:p>
                    </w:txbxContent>
                  </v:textbox>
                </v:rect>
                <v:rect id="Rectangle 32" o:spid="_x0000_s1285" style="position:absolute;left:12903;top:6967;width:6610;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3K8QA&#10;AADeAAAADwAAAGRycy9kb3ducmV2LnhtbESPzWrDMBCE74W+g9hAb40UY0pwooQQCKSllzh5gMVa&#10;/xBpZSQ1dt++KhR6HGbmG2a7n50VDwpx8KxhtVQgiBtvBu403K6n1zWImJANWs+k4Zsi7HfPT1us&#10;jJ/4Qo86dSJDOFaooU9prKSMTU8O49KPxNlrfXCYsgydNAGnDHdWFkq9SYcD54UeRzr21NzrL6dB&#10;XuvTtK5tUP6jaD/t+/nSktf6ZTEfNiASzek//Nc+Gw1lqcoCfu/kK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LNyvEAAAA3gAAAA8AAAAAAAAAAAAAAAAAmAIAAGRycy9k&#10;b3ducmV2LnhtbFBLBQYAAAAABAAEAPUAAACJAwAAAAA=&#10;" filled="f" stroked="f">
                  <v:textbox style="mso-fit-shape-to-text:t" inset="0,0,0,0">
                    <w:txbxContent>
                      <w:p w:rsidR="00E4456D" w:rsidRDefault="00E4456D" w:rsidP="0088770D">
                        <w:r>
                          <w:rPr>
                            <w:rFonts w:ascii="Meiryo UI" w:eastAsia="Meiryo UI" w:cs="Meiryo UI" w:hint="eastAsia"/>
                            <w:b/>
                            <w:bCs/>
                            <w:color w:val="FFFFFF"/>
                            <w:kern w:val="0"/>
                            <w:sz w:val="26"/>
                            <w:szCs w:val="26"/>
                          </w:rPr>
                          <w:t>管理室）</w:t>
                        </w:r>
                      </w:p>
                    </w:txbxContent>
                  </v:textbox>
                </v:rect>
                <v:rect id="Rectangle 36" o:spid="_x0000_s1286" style="position:absolute;left:23901;top:1868;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WHMEA&#10;AADeAAAADwAAAGRycy9kb3ducmV2LnhtbERPS2rDMBDdF3oHMYXuGikhKcGNYkLBkJZsYucAgzX+&#10;UGlkJDV2b18tCl0+3v9QLs6KO4U4etawXikQxK03I/cabk31sgcRE7JB65k0/FCE8vj4cMDC+Jmv&#10;dK9TL3IIxwI1DClNhZSxHchhXPmJOHOdDw5ThqGXJuCcw52VG6VepcORc8OAE70P1H7V306DbOpq&#10;3tc2KP+56S7243ztyGv9/LSc3kAkWtK/+M99Nhq2W7XLe/OdfAXk8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6lhzBAAAA3g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color w:val="000000"/>
                            <w:kern w:val="0"/>
                            <w:sz w:val="20"/>
                            <w:szCs w:val="20"/>
                          </w:rPr>
                          <w:t>委員長：都市整備部長</w:t>
                        </w:r>
                      </w:p>
                    </w:txbxContent>
                  </v:textbox>
                </v:rect>
                <v:rect id="Rectangle 37" o:spid="_x0000_s1287" style="position:absolute;left:23901;top:3348;width:889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zh8UA&#10;AADeAAAADwAAAGRycy9kb3ducmV2LnhtbESP3WoCMRSE7wt9h3AK3tVEscVujVIKgpbeuOsDHDZn&#10;fzA5WZLobt++EQq9HGbmG2azm5wVNwqx96xhMVcgiGtvem41nKv98xpETMgGrWfS8EMRdtvHhw0W&#10;xo98oluZWpEhHAvU0KU0FFLGuiOHce4H4uw1PjhMWYZWmoBjhjsrl0q9Soc954UOB/rsqL6UV6dB&#10;VuV+XJc2KP+1bL7t8XBqyGs9e5o+3kEkmtJ/+K99MBpWK/XyBvc7+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OHxQAAAN4AAAAPAAAAAAAAAAAAAAAAAJgCAABkcnMv&#10;ZG93bnJldi54bWxQSwUGAAAAAAQABAD1AAAAigMAAAAA&#10;" filled="f" stroked="f">
                  <v:textbox style="mso-fit-shape-to-text:t" inset="0,0,0,0">
                    <w:txbxContent>
                      <w:p w:rsidR="00E4456D" w:rsidRDefault="00E4456D" w:rsidP="0088770D">
                        <w:r>
                          <w:rPr>
                            <w:rFonts w:ascii="Meiryo UI" w:eastAsia="Meiryo UI" w:cs="Meiryo UI" w:hint="eastAsia"/>
                            <w:color w:val="000000"/>
                            <w:kern w:val="0"/>
                            <w:sz w:val="20"/>
                            <w:szCs w:val="20"/>
                          </w:rPr>
                          <w:t>副委員長：技監</w:t>
                        </w:r>
                      </w:p>
                    </w:txbxContent>
                  </v:textbox>
                </v:rect>
                <v:rect id="Rectangle 38" o:spid="_x0000_s1288" style="position:absolute;left:23901;top:4827;width:1588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Qp8EA&#10;AADeAAAADwAAAGRycy9kb3ducmV2LnhtbESPy2oCMRSG90LfIRyhO00UEZkaRQRBpRtHH+AwOXOh&#10;ycmQpM749mZR6PLnv/Ft96Oz4kkhdp41LOYKBHHlTceNhsf9NNuAiAnZoPVMGl4UYb/7mGyxMH7g&#10;Gz3L1Ig8wrFADW1KfSFlrFpyGOe+J85e7YPDlGVopAk45HFn5VKptXTYcX5osadjS9VP+es0yHt5&#10;GjalDcpfl/W3vZxvNXmtP6fj4QtEojH9h//aZ6NhtVLrDJBxMgrI3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gUKfBAAAA3g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color w:val="000000"/>
                            <w:kern w:val="0"/>
                            <w:sz w:val="20"/>
                            <w:szCs w:val="20"/>
                          </w:rPr>
                          <w:t>委員：港湾局次長・各室課長</w:t>
                        </w:r>
                      </w:p>
                    </w:txbxContent>
                  </v:textbox>
                </v:rect>
                <v:rect id="Rectangle 39" o:spid="_x0000_s1289" style="position:absolute;left:23958;top:6150;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1PMQA&#10;AADeAAAADwAAAGRycy9kb3ducmV2LnhtbESP3WoCMRSE74W+QziF3rmJIiJbo5SCYEtvXH2Aw+bs&#10;D01OliR117c3BcHLYWa+Ybb7yVlxpRB7zxoWhQJBXHvTc6vhcj7MNyBiQjZoPZOGG0XY715mWyyN&#10;H/lE1yq1IkM4lqihS2kopYx1Rw5j4Qfi7DU+OExZhlaagGOGOyuXSq2lw57zQocDfXZU/1Z/ToM8&#10;V4dxU9mg/Pey+bFfx1NDXuu31+njHUSiKT3Dj/bRaFit1HoB/3fyF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s9TzEAAAA3gAAAA8AAAAAAAAAAAAAAAAAmAIAAGRycy9k&#10;b3ducmV2LnhtbFBLBQYAAAAABAAEAPUAAACJAwAAAAA=&#10;" filled="f" stroked="f">
                  <v:textbox style="mso-fit-shape-to-text:t" inset="0,0,0,0">
                    <w:txbxContent>
                      <w:p w:rsidR="00E4456D" w:rsidRDefault="00E4456D" w:rsidP="0088770D">
                        <w:r>
                          <w:rPr>
                            <w:rFonts w:ascii="Meiryo UI" w:eastAsia="Meiryo UI" w:cs="Meiryo UI" w:hint="eastAsia"/>
                            <w:color w:val="000000"/>
                            <w:kern w:val="0"/>
                            <w:sz w:val="20"/>
                            <w:szCs w:val="20"/>
                          </w:rPr>
                          <w:t>開催</w:t>
                        </w:r>
                      </w:p>
                    </w:txbxContent>
                  </v:textbox>
                </v:rect>
                <v:rect id="Rectangle 40" o:spid="_x0000_s1290" style="position:absolute;left:26358;top:6294;width:799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5rS8MA&#10;AADeAAAADwAAAGRycy9kb3ducmV2LnhtbESP3WoCMRSE7wt9h3AKvauJi4isRhFBsKU3rj7AYXP2&#10;B5OTJUnd7ds3BcHLYWa+YTa7yVlxpxB7zxrmMwWCuPam51bD9XL8WIGICdmg9UwafinCbvv6ssHS&#10;+JHPdK9SKzKEY4kaupSGUspYd+QwzvxAnL3GB4cpy9BKE3DMcGdlodRSOuw5L3Q40KGj+lb9OA3y&#10;Uh3HVWWD8l9F820/T+eGvNbvb9N+DSLRlJ7hR/tkNCwWalnA/518B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5rS8MAAADeAAAADwAAAAAAAAAAAAAAAACYAgAAZHJzL2Rv&#10;d25yZXYueG1sUEsFBgAAAAAEAAQA9QAAAIgDAAAAAA==&#10;" filled="f" stroked="f">
                  <v:textbox style="mso-fit-shape-to-text:t" inset="0,0,0,0">
                    <w:txbxContent>
                      <w:p w:rsidR="00E4456D" w:rsidRDefault="00E4456D" w:rsidP="0088770D">
                        <w:r>
                          <w:rPr>
                            <w:rFonts w:ascii="Meiryo UI" w:eastAsia="Meiryo UI" w:cs="Meiryo UI" w:hint="eastAsia"/>
                            <w:color w:val="000000"/>
                            <w:kern w:val="0"/>
                            <w:sz w:val="20"/>
                            <w:szCs w:val="20"/>
                          </w:rPr>
                          <w:t>：必要に応じて</w:t>
                        </w:r>
                      </w:p>
                    </w:txbxContent>
                  </v:textbox>
                </v:rect>
                <v:rect id="Rectangle 41" o:spid="_x0000_s1291" style="position:absolute;left:23901;top:777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O0MQA&#10;AADeAAAADwAAAGRycy9kb3ducmV2LnhtbESP3WoCMRSE7wt9h3AKvatJrYhsjVIKgoo3rj7AYXP2&#10;hyYnS5K669sbQfBymJlvmOV6dFZcKMTOs4bPiQJBXHnTcaPhfNp8LEDEhGzQeiYNV4qwXr2+LLEw&#10;fuAjXcrUiAzhWKCGNqW+kDJWLTmME98TZ6/2wWHKMjTSBBwy3Fk5VWouHXacF1rs6bel6q/8dxrk&#10;qdwMi9IG5ffT+mB322NNXuv3t/HnG0SiMT3Dj/bWaJjN1PwL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yztDEAAAA3gAAAA8AAAAAAAAAAAAAAAAAmAIAAGRycy9k&#10;b3ducmV2LnhtbFBLBQYAAAAABAAEAPUAAACJAwAAAAA=&#10;" filled="f" stroked="f">
                  <v:textbox style="mso-fit-shape-to-text:t" inset="0,0,0,0">
                    <w:txbxContent>
                      <w:p w:rsidR="00E4456D" w:rsidRDefault="00E4456D" w:rsidP="0088770D">
                        <w:r>
                          <w:rPr>
                            <w:rFonts w:ascii="Meiryo UI" w:eastAsia="Meiryo UI" w:cs="Meiryo UI" w:hint="eastAsia"/>
                            <w:color w:val="000000"/>
                            <w:kern w:val="0"/>
                            <w:sz w:val="20"/>
                            <w:szCs w:val="20"/>
                          </w:rPr>
                          <w:t>内容：維持管理目標（方針）の明確化、</w:t>
                        </w:r>
                      </w:p>
                    </w:txbxContent>
                  </v:textbox>
                </v:rect>
                <v:rect id="Rectangle 42" o:spid="_x0000_s1292" style="position:absolute;left:27990;top:9253;width:338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color w:val="000000"/>
                            <w:kern w:val="0"/>
                            <w:sz w:val="20"/>
                            <w:szCs w:val="20"/>
                          </w:rPr>
                          <w:t>共有、</w:t>
                        </w:r>
                      </w:p>
                    </w:txbxContent>
                  </v:textbox>
                </v:rect>
                <v:rect id="Rectangle 43" o:spid="_x0000_s1293" style="position:absolute;left:31261;top:925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E4456D" w:rsidRDefault="00E4456D" w:rsidP="0088770D">
                        <w:r>
                          <w:rPr>
                            <w:rFonts w:ascii="Meiryo UI" w:eastAsia="Meiryo UI" w:cs="Meiryo UI"/>
                            <w:color w:val="000000"/>
                            <w:kern w:val="0"/>
                            <w:sz w:val="20"/>
                            <w:szCs w:val="20"/>
                          </w:rPr>
                          <w:t>PDCA</w:t>
                        </w:r>
                      </w:p>
                    </w:txbxContent>
                  </v:textbox>
                </v:rect>
                <v:rect id="Rectangle 44" o:spid="_x0000_s1294" style="position:absolute;left:34575;top:925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color w:val="000000"/>
                            <w:kern w:val="0"/>
                            <w:sz w:val="20"/>
                            <w:szCs w:val="20"/>
                          </w:rPr>
                          <w:t>等</w:t>
                        </w:r>
                      </w:p>
                    </w:txbxContent>
                  </v:textbox>
                </v:rect>
                <v:rect id="Rectangle 45" o:spid="_x0000_s1295" style="position:absolute;left:812;top:13332;width:49092;height:1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3UcUA&#10;AADbAAAADwAAAGRycy9kb3ducmV2LnhtbESPQWvCQBSE74L/YXlCb7ppi1Kim1Ck0hYqrcaDx2f2&#10;mQSzb0N2m8R/3xWEHoeZ+YZZpYOpRUetqywreJxFIIhzqysuFByyzfQFhPPIGmvLpOBKDtJkPFph&#10;rG3PO+r2vhABwi5GBaX3TSyly0sy6Ga2IQ7e2bYGfZBtIXWLfYCbWj5F0UIarDgslNjQuqT8sv81&#10;Ck7Rbuiar7cfyrZZ/338NO+njVHqYTK8LkF4Gvx/+N7+0Aqe53D7En6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3dRxQAAANsAAAAPAAAAAAAAAAAAAAAAAJgCAABkcnMv&#10;ZG93bnJldi54bWxQSwUGAAAAAAQABAD1AAAAigMAAAAA&#10;" fillcolor="#4f81bd" stroked="f"/>
                <v:rect id="Rectangle 47" o:spid="_x0000_s1296" style="position:absolute;left:1460;top:14916;width:4959;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rsidR="00E4456D" w:rsidRDefault="00E4456D" w:rsidP="0088770D">
                        <w:r>
                          <w:rPr>
                            <w:rFonts w:ascii="Meiryo UI" w:eastAsia="Meiryo UI" w:cs="Meiryo UI" w:hint="eastAsia"/>
                            <w:b/>
                            <w:bCs/>
                            <w:color w:val="FFFFFF"/>
                            <w:kern w:val="0"/>
                            <w:sz w:val="26"/>
                            <w:szCs w:val="26"/>
                          </w:rPr>
                          <w:t>港湾局</w:t>
                        </w:r>
                      </w:p>
                    </w:txbxContent>
                  </v:textbox>
                </v:rect>
                <v:rect id="Rectangle 48" o:spid="_x0000_s1297" style="position:absolute;left:1555;top:17316;width:20746;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E4456D" w:rsidRDefault="00E33683" w:rsidP="0088770D">
                        <w:r>
                          <w:rPr>
                            <w:rFonts w:ascii="Meiryo UI" w:eastAsia="Meiryo UI" w:cs="Meiryo UI" w:hint="eastAsia"/>
                            <w:b/>
                            <w:bCs/>
                            <w:color w:val="FFFFFF"/>
                            <w:kern w:val="0"/>
                            <w:sz w:val="26"/>
                            <w:szCs w:val="26"/>
                          </w:rPr>
                          <w:t>メンテナンスマネジメント</w:t>
                        </w:r>
                        <w:r w:rsidR="00E4456D">
                          <w:rPr>
                            <w:rFonts w:ascii="Meiryo UI" w:eastAsia="Meiryo UI" w:cs="Meiryo UI" w:hint="eastAsia"/>
                            <w:b/>
                            <w:bCs/>
                            <w:color w:val="FFFFFF"/>
                            <w:kern w:val="0"/>
                            <w:sz w:val="26"/>
                            <w:szCs w:val="26"/>
                          </w:rPr>
                          <w:t>委員会</w:t>
                        </w:r>
                      </w:p>
                    </w:txbxContent>
                  </v:textbox>
                </v:rect>
                <v:rect id="Rectangle 49" o:spid="_x0000_s1298" style="position:absolute;left:2203;top:19907;width:19564;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b/>
                            <w:bCs/>
                            <w:color w:val="FFFFFF"/>
                            <w:kern w:val="0"/>
                            <w:sz w:val="22"/>
                          </w:rPr>
                          <w:t>（事務局：港湾局計画調整課）</w:t>
                        </w:r>
                      </w:p>
                    </w:txbxContent>
                  </v:textbox>
                </v:rect>
                <v:rect id="Rectangle 50" o:spid="_x0000_s1299" style="position:absolute;left:23399;top:14039;width:2592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J1MQA&#10;AADbAAAADwAAAGRycy9kb3ducmV2LnhtbESPQWvCQBSE70L/w/KE3nTXqqFNXUMRAoXqQS30+sg+&#10;k9Ds2zS7iem/dwsFj8PMfMNsstE2YqDO1441LOYKBHHhTM2lhs9zPnsG4QOywcYxafglD9n2YbLB&#10;1LgrH2k4hVJECPsUNVQhtKmUvqjIop+7ljh6F9dZDFF2pTQdXiPcNvJJqURarDkuVNjSrqLi+9Rb&#10;DZiszM/hstyfP/oEX8pR5esvpfXjdHx7BRFoDPfwf/vdaFgl8Pcl/g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idTEAAAA2wAAAA8AAAAAAAAAAAAAAAAAmAIAAGRycy9k&#10;b3ducmV2LnhtbFBLBQYAAAAABAAEAPUAAACJAwAAAAA=&#10;" stroked="f"/>
                <v:rect id="Rectangle 52" o:spid="_x0000_s1300" style="position:absolute;left:23901;top:14211;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E4456D" w:rsidRDefault="00E4456D" w:rsidP="0088770D">
                        <w:r>
                          <w:rPr>
                            <w:rFonts w:ascii="Meiryo UI" w:eastAsia="Meiryo UI" w:cs="Meiryo UI" w:hint="eastAsia"/>
                            <w:color w:val="000000"/>
                            <w:kern w:val="0"/>
                            <w:sz w:val="20"/>
                            <w:szCs w:val="20"/>
                          </w:rPr>
                          <w:t>委員長：計画調整課長</w:t>
                        </w:r>
                      </w:p>
                    </w:txbxContent>
                  </v:textbox>
                </v:rect>
                <v:rect id="Rectangle 53" o:spid="_x0000_s1301" style="position:absolute;left:23901;top:15663;width:152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E4456D" w:rsidRDefault="00E4456D" w:rsidP="0088770D">
                        <w:r>
                          <w:rPr>
                            <w:rFonts w:ascii="Meiryo UI" w:eastAsia="Meiryo UI" w:cs="Meiryo UI" w:hint="eastAsia"/>
                            <w:color w:val="000000"/>
                            <w:kern w:val="0"/>
                            <w:sz w:val="20"/>
                            <w:szCs w:val="20"/>
                          </w:rPr>
                          <w:t>副委員長：各港湾事務所長</w:t>
                        </w:r>
                      </w:p>
                    </w:txbxContent>
                  </v:textbox>
                </v:rect>
                <v:rect id="Rectangle 54" o:spid="_x0000_s1302" style="position:absolute;left:23901;top:17151;width:2367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color w:val="000000"/>
                            <w:kern w:val="0"/>
                            <w:sz w:val="20"/>
                            <w:szCs w:val="20"/>
                          </w:rPr>
                          <w:t>委員：本局各グループ長、各事務所の各課長</w:t>
                        </w:r>
                      </w:p>
                    </w:txbxContent>
                  </v:textbox>
                </v:rect>
                <v:rect id="Rectangle 55" o:spid="_x0000_s1303" style="position:absolute;left:23901;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jRL8A&#10;AADbAAAADwAAAGRycy9kb3ducmV2LnhtbERPS2rDMBDdF3IHMYXsarmG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KqNEvwAAANsAAAAPAAAAAAAAAAAAAAAAAJgCAABkcnMvZG93bnJl&#10;di54bWxQSwUGAAAAAAQABAD1AAAAhAMAAAAA&#10;" filled="f" stroked="f">
                  <v:textbox style="mso-fit-shape-to-text:t" inset="0,0,0,0">
                    <w:txbxContent>
                      <w:p w:rsidR="00E4456D" w:rsidRDefault="00E4456D" w:rsidP="0088770D">
                        <w:r>
                          <w:rPr>
                            <w:rFonts w:ascii="Meiryo UI" w:eastAsia="Meiryo UI" w:cs="Meiryo UI" w:hint="eastAsia"/>
                            <w:color w:val="000000"/>
                            <w:kern w:val="0"/>
                            <w:sz w:val="20"/>
                            <w:szCs w:val="20"/>
                          </w:rPr>
                          <w:t>開催</w:t>
                        </w:r>
                      </w:p>
                    </w:txbxContent>
                  </v:textbox>
                </v:rect>
                <v:rect id="Rectangle 56" o:spid="_x0000_s1304" style="position:absolute;left:26358;top:18637;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color w:val="000000"/>
                            <w:kern w:val="0"/>
                            <w:sz w:val="20"/>
                            <w:szCs w:val="20"/>
                          </w:rPr>
                          <w:t>：</w:t>
                        </w:r>
                      </w:p>
                    </w:txbxContent>
                  </v:textbox>
                </v:rect>
                <v:rect id="Rectangle 57" o:spid="_x0000_s1305" style="position:absolute;left:275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rsidR="00E4456D" w:rsidRDefault="00E4456D" w:rsidP="0088770D">
                        <w:r>
                          <w:rPr>
                            <w:rFonts w:ascii="Meiryo UI" w:eastAsia="Meiryo UI" w:cs="Meiryo UI"/>
                            <w:color w:val="000000"/>
                            <w:kern w:val="0"/>
                            <w:sz w:val="20"/>
                            <w:szCs w:val="20"/>
                          </w:rPr>
                          <w:t>6</w:t>
                        </w:r>
                      </w:p>
                    </w:txbxContent>
                  </v:textbox>
                </v:rect>
                <v:rect id="Rectangle 58" o:spid="_x0000_s1306" style="position:absolute;left:28346;top:18637;width:21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color w:val="000000"/>
                            <w:kern w:val="0"/>
                            <w:sz w:val="20"/>
                            <w:szCs w:val="20"/>
                          </w:rPr>
                          <w:t>月、</w:t>
                        </w:r>
                      </w:p>
                    </w:txbxContent>
                  </v:textbox>
                </v:rect>
                <v:rect id="Rectangle 59" o:spid="_x0000_s1307" style="position:absolute;left:303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E4456D" w:rsidRDefault="00E4456D" w:rsidP="0088770D">
                        <w:r>
                          <w:rPr>
                            <w:rFonts w:ascii="Meiryo UI" w:eastAsia="Meiryo UI" w:cs="Meiryo UI"/>
                            <w:color w:val="000000"/>
                            <w:kern w:val="0"/>
                            <w:sz w:val="20"/>
                            <w:szCs w:val="20"/>
                          </w:rPr>
                          <w:t>9</w:t>
                        </w:r>
                      </w:p>
                    </w:txbxContent>
                  </v:textbox>
                </v:rect>
                <v:rect id="Rectangle 60" o:spid="_x0000_s1308" style="position:absolute;left:31146;top:18637;width:21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rsidR="00E4456D" w:rsidRDefault="00E4456D" w:rsidP="0088770D">
                        <w:r>
                          <w:rPr>
                            <w:rFonts w:ascii="Meiryo UI" w:eastAsia="Meiryo UI" w:cs="Meiryo UI" w:hint="eastAsia"/>
                            <w:color w:val="000000"/>
                            <w:kern w:val="0"/>
                            <w:sz w:val="20"/>
                            <w:szCs w:val="20"/>
                          </w:rPr>
                          <w:t>月、</w:t>
                        </w:r>
                      </w:p>
                    </w:txbxContent>
                  </v:textbox>
                </v:rect>
                <v:rect id="Rectangle 61" o:spid="_x0000_s1309" style="position:absolute;left:33185;top:18637;width:79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E4456D" w:rsidRDefault="00E4456D" w:rsidP="0088770D">
                        <w:r>
                          <w:rPr>
                            <w:rFonts w:ascii="Meiryo UI" w:eastAsia="Meiryo UI" w:cs="Meiryo UI"/>
                            <w:color w:val="000000"/>
                            <w:kern w:val="0"/>
                            <w:sz w:val="20"/>
                            <w:szCs w:val="20"/>
                          </w:rPr>
                          <w:t>3</w:t>
                        </w:r>
                      </w:p>
                    </w:txbxContent>
                  </v:textbox>
                </v:rect>
                <v:rect id="Rectangle 62" o:spid="_x0000_s1310" style="position:absolute;left:33947;top:18637;width:381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E4456D" w:rsidRDefault="00E4456D" w:rsidP="0088770D">
                        <w:r>
                          <w:rPr>
                            <w:rFonts w:ascii="Meiryo UI" w:eastAsia="Meiryo UI" w:cs="Meiryo UI" w:hint="eastAsia"/>
                            <w:color w:val="000000"/>
                            <w:kern w:val="0"/>
                            <w:sz w:val="20"/>
                            <w:szCs w:val="20"/>
                          </w:rPr>
                          <w:t>月（年</w:t>
                        </w:r>
                      </w:p>
                    </w:txbxContent>
                  </v:textbox>
                </v:rect>
                <v:rect id="Rectangle 63" o:spid="_x0000_s1311" style="position:absolute;left:37636;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E4456D" w:rsidRDefault="00E4456D" w:rsidP="0088770D">
                        <w:r>
                          <w:rPr>
                            <w:rFonts w:ascii="Meiryo UI" w:eastAsia="Meiryo UI" w:cs="Meiryo UI"/>
                            <w:color w:val="000000"/>
                            <w:kern w:val="0"/>
                            <w:sz w:val="20"/>
                            <w:szCs w:val="20"/>
                          </w:rPr>
                          <w:t>3</w:t>
                        </w:r>
                      </w:p>
                    </w:txbxContent>
                  </v:textbox>
                </v:rect>
                <v:rect id="Rectangle 64" o:spid="_x0000_s1312" style="position:absolute;left:38398;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E4456D" w:rsidRDefault="00E4456D" w:rsidP="0088770D">
                        <w:r>
                          <w:rPr>
                            <w:rFonts w:ascii="Meiryo UI" w:eastAsia="Meiryo UI" w:cs="Meiryo UI" w:hint="eastAsia"/>
                            <w:color w:val="000000"/>
                            <w:kern w:val="0"/>
                            <w:sz w:val="20"/>
                            <w:szCs w:val="20"/>
                          </w:rPr>
                          <w:t>回）</w:t>
                        </w:r>
                      </w:p>
                    </w:txbxContent>
                  </v:textbox>
                </v:rect>
                <v:rect id="Rectangle 65" o:spid="_x0000_s1313" style="position:absolute;left:23901;top:2010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rsidR="00E4456D" w:rsidRDefault="00E4456D" w:rsidP="0088770D">
                        <w:r>
                          <w:rPr>
                            <w:rFonts w:ascii="Meiryo UI" w:eastAsia="Meiryo UI" w:cs="Meiryo UI" w:hint="eastAsia"/>
                            <w:color w:val="000000"/>
                            <w:kern w:val="0"/>
                            <w:sz w:val="20"/>
                            <w:szCs w:val="20"/>
                          </w:rPr>
                          <w:t>内容：行動計画（目標の明確化、共有）</w:t>
                        </w:r>
                      </w:p>
                    </w:txbxContent>
                  </v:textbox>
                </v:rect>
                <v:rect id="Rectangle 66" o:spid="_x0000_s1314" style="position:absolute;left:27990;top:21583;width:1077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color w:val="000000"/>
                            <w:kern w:val="0"/>
                            <w:sz w:val="20"/>
                            <w:szCs w:val="20"/>
                          </w:rPr>
                          <w:t>の策定（毎年度）、</w:t>
                        </w:r>
                      </w:p>
                    </w:txbxContent>
                  </v:textbox>
                </v:rect>
                <v:rect id="Rectangle 67" o:spid="_x0000_s1315" style="position:absolute;left:38411;top:2158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E4456D" w:rsidRDefault="00E4456D" w:rsidP="0088770D">
                        <w:r>
                          <w:rPr>
                            <w:rFonts w:ascii="Meiryo UI" w:eastAsia="Meiryo UI" w:cs="Meiryo UI"/>
                            <w:color w:val="000000"/>
                            <w:kern w:val="0"/>
                            <w:sz w:val="20"/>
                            <w:szCs w:val="20"/>
                          </w:rPr>
                          <w:t>PDCA</w:t>
                        </w:r>
                      </w:p>
                    </w:txbxContent>
                  </v:textbox>
                </v:rect>
                <v:rect id="Rectangle 68" o:spid="_x0000_s1316" style="position:absolute;left:41725;top:2158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E4456D" w:rsidRDefault="00E4456D" w:rsidP="0088770D">
                        <w:r>
                          <w:rPr>
                            <w:rFonts w:ascii="Meiryo UI" w:eastAsia="Meiryo UI" w:cs="Meiryo UI" w:hint="eastAsia"/>
                            <w:color w:val="000000"/>
                            <w:kern w:val="0"/>
                            <w:sz w:val="20"/>
                            <w:szCs w:val="20"/>
                          </w:rPr>
                          <w:t>等</w:t>
                        </w:r>
                      </w:p>
                    </w:txbxContent>
                  </v:textbox>
                </v:rect>
                <w10:anchorlock/>
              </v:group>
            </w:pict>
          </mc:Fallback>
        </mc:AlternateContent>
      </w:r>
    </w:p>
    <w:p w:rsidR="00822CCD" w:rsidRPr="00122BB4" w:rsidRDefault="00822CCD" w:rsidP="00822CCD">
      <w:pPr>
        <w:pStyle w:val="a9"/>
        <w:spacing w:beforeLines="0" w:before="0"/>
      </w:pPr>
      <w:r w:rsidRPr="00122BB4">
        <w:rPr>
          <w:rFonts w:hint="eastAsia"/>
        </w:rPr>
        <w:t>図</w:t>
      </w:r>
      <w:r w:rsidRPr="00122BB4">
        <w:t xml:space="preserve"> </w:t>
      </w:r>
      <w:r w:rsidR="00D14CE3">
        <w:fldChar w:fldCharType="begin"/>
      </w:r>
      <w:r w:rsidR="00D14CE3">
        <w:instrText xml:space="preserve"> STYLEREF 2 \s </w:instrText>
      </w:r>
      <w:r w:rsidR="00D14CE3">
        <w:fldChar w:fldCharType="separate"/>
      </w:r>
      <w:r w:rsidR="008B62FF">
        <w:rPr>
          <w:noProof/>
        </w:rPr>
        <w:t>6.1</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2</w:t>
      </w:r>
      <w:r w:rsidR="00D14CE3">
        <w:rPr>
          <w:noProof/>
        </w:rPr>
        <w:fldChar w:fldCharType="end"/>
      </w:r>
      <w:r w:rsidRPr="00122BB4">
        <w:rPr>
          <w:rFonts w:hint="eastAsia"/>
        </w:rPr>
        <w:t xml:space="preserve">　</w:t>
      </w:r>
      <w:r w:rsidR="00E33683" w:rsidRPr="00122BB4">
        <w:rPr>
          <w:rFonts w:hint="eastAsia"/>
        </w:rPr>
        <w:t>メンテナンスマネジメント</w:t>
      </w:r>
      <w:r w:rsidRPr="00122BB4">
        <w:rPr>
          <w:rFonts w:hint="eastAsia"/>
        </w:rPr>
        <w:t>委員会</w:t>
      </w:r>
    </w:p>
    <w:p w:rsidR="00822CCD" w:rsidRPr="00122BB4" w:rsidRDefault="00822CCD" w:rsidP="00822CCD">
      <w:pPr>
        <w:rPr>
          <w:rFonts w:ascii="HG丸ｺﾞｼｯｸM-PRO" w:eastAsia="HG丸ｺﾞｼｯｸM-PRO" w:hAnsi="HG丸ｺﾞｼｯｸM-PRO"/>
        </w:rPr>
      </w:pPr>
    </w:p>
    <w:p w:rsidR="002E6439" w:rsidRDefault="00822CCD" w:rsidP="00464D3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464D3C" w:rsidRPr="00464D3C" w:rsidRDefault="00464D3C" w:rsidP="00464D3C">
      <w:pPr>
        <w:widowControl/>
        <w:jc w:val="left"/>
        <w:rPr>
          <w:rFonts w:ascii="HG丸ｺﾞｼｯｸM-PRO" w:eastAsia="HG丸ｺﾞｼｯｸM-PRO" w:hAnsi="HG丸ｺﾞｼｯｸM-PRO"/>
        </w:rPr>
      </w:pPr>
    </w:p>
    <w:p w:rsidR="00822CCD" w:rsidRPr="00122BB4" w:rsidRDefault="00822CCD" w:rsidP="00822CCD">
      <w:pPr>
        <w:pStyle w:val="4"/>
      </w:pPr>
      <w:r w:rsidRPr="00122BB4">
        <w:rPr>
          <w:rFonts w:hint="eastAsia"/>
        </w:rPr>
        <w:t>マネジメント実施の流れ</w:t>
      </w:r>
    </w:p>
    <w:p w:rsidR="00822CCD" w:rsidRPr="002E6439"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Pr="002E6439">
        <w:rPr>
          <w:rFonts w:ascii="HG丸ｺﾞｼｯｸM-PRO" w:eastAsia="HG丸ｺﾞｼｯｸM-PRO" w:hAnsi="HG丸ｺﾞｼｯｸM-PRO" w:hint="eastAsia"/>
          <w:b/>
        </w:rPr>
        <w:t>「日常的維持管理」</w:t>
      </w:r>
      <w:r w:rsidRPr="002E6439">
        <w:rPr>
          <w:rFonts w:ascii="HG丸ｺﾞｼｯｸM-PRO" w:eastAsia="HG丸ｺﾞｼｯｸM-PRO" w:hAnsi="HG丸ｺﾞｼｯｸM-PRO" w:hint="eastAsia"/>
        </w:rPr>
        <w:t>と</w:t>
      </w:r>
      <w:r w:rsidRPr="002E6439">
        <w:rPr>
          <w:rFonts w:ascii="HG丸ｺﾞｼｯｸM-PRO" w:eastAsia="HG丸ｺﾞｼｯｸM-PRO" w:hAnsi="HG丸ｺﾞｼｯｸM-PRO" w:hint="eastAsia"/>
          <w:b/>
        </w:rPr>
        <w:t>「計画的維持管理」</w:t>
      </w:r>
      <w:r w:rsidRPr="002E6439">
        <w:rPr>
          <w:rFonts w:ascii="HG丸ｺﾞｼｯｸM-PRO" w:eastAsia="HG丸ｺﾞｼｯｸM-PRO" w:hAnsi="HG丸ｺﾞｼｯｸM-PRO" w:hint="eastAsia"/>
        </w:rPr>
        <w:t>とに分けて示す</w:t>
      </w:r>
      <w:r w:rsidR="001F2E57">
        <w:rPr>
          <w:rFonts w:ascii="HG丸ｺﾞｼｯｸM-PRO" w:eastAsia="HG丸ｺﾞｼｯｸM-PRO" w:hAnsi="HG丸ｺﾞｼｯｸM-PRO" w:hint="eastAsia"/>
        </w:rPr>
        <w:t>必要がある</w:t>
      </w:r>
      <w:r w:rsidRPr="002E6439">
        <w:rPr>
          <w:rFonts w:ascii="HG丸ｺﾞｼｯｸM-PRO" w:eastAsia="HG丸ｺﾞｼｯｸM-PRO" w:hAnsi="HG丸ｺﾞｼｯｸM-PRO" w:hint="eastAsia"/>
        </w:rPr>
        <w:t>。</w:t>
      </w:r>
    </w:p>
    <w:p w:rsidR="00822CCD" w:rsidRPr="001F2E57" w:rsidRDefault="00822CCD" w:rsidP="00CA067C">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w:t>
      </w:r>
      <w:r w:rsidR="001F2E57">
        <w:rPr>
          <w:rFonts w:hint="eastAsia"/>
        </w:rPr>
        <w:t>業務の</w:t>
      </w:r>
      <w:r w:rsidR="005C4BF1">
        <w:rPr>
          <w:rFonts w:hint="eastAsia"/>
        </w:rPr>
        <w:t>サイクル</w:t>
      </w:r>
    </w:p>
    <w:p w:rsidR="00822CCD" w:rsidRPr="00122BB4" w:rsidRDefault="00822CCD" w:rsidP="00CA067C">
      <w:pPr>
        <w:pStyle w:val="50"/>
        <w:ind w:leftChars="405" w:left="850" w:firstLineChars="67" w:firstLine="141"/>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AB1B9B">
        <w:rPr>
          <w:rFonts w:ascii="HG丸ｺﾞｼｯｸM-PRO" w:eastAsia="HG丸ｺﾞｼｯｸM-PRO" w:hAnsi="HG丸ｺﾞｼｯｸM-PRO" w:hint="eastAsia"/>
        </w:rPr>
        <w:t>基本的には日々の業務の下でPDCAを実施していくのが望ましいが、</w:t>
      </w:r>
      <w:r w:rsidRPr="00122BB4">
        <w:rPr>
          <w:rFonts w:ascii="HG丸ｺﾞｼｯｸM-PRO" w:eastAsia="HG丸ｺﾞｼｯｸM-PRO" w:hAnsi="HG丸ｺﾞｼｯｸM-PRO" w:hint="eastAsia"/>
        </w:rPr>
        <w:t>パトロールや点検（直営）作業、維持管理、修繕作業、不法行為の排除などについて</w:t>
      </w:r>
      <w:r w:rsidR="00AB1B9B">
        <w:rPr>
          <w:rFonts w:ascii="HG丸ｺﾞｼｯｸM-PRO" w:eastAsia="HG丸ｺﾞｼｯｸM-PRO" w:hAnsi="HG丸ｺﾞｼｯｸM-PRO" w:hint="eastAsia"/>
        </w:rPr>
        <w:t>の年間の</w:t>
      </w:r>
      <w:r w:rsidRPr="00122BB4">
        <w:rPr>
          <w:rFonts w:ascii="HG丸ｺﾞｼｯｸM-PRO" w:eastAsia="HG丸ｺﾞｼｯｸM-PRO" w:hAnsi="HG丸ｺﾞｼｯｸM-PRO" w:hint="eastAsia"/>
        </w:rPr>
        <w:t>行動計画を作成</w:t>
      </w:r>
      <w:r w:rsidR="00AB1B9B">
        <w:rPr>
          <w:rFonts w:ascii="HG丸ｺﾞｼｯｸM-PRO" w:eastAsia="HG丸ｺﾞｼｯｸM-PRO" w:hAnsi="HG丸ｺﾞｼｯｸM-PRO" w:hint="eastAsia"/>
        </w:rPr>
        <w:t>する必要があることから、１年間でのPDCAを</w:t>
      </w:r>
      <w:r w:rsidRPr="00122BB4">
        <w:rPr>
          <w:rFonts w:ascii="HG丸ｺﾞｼｯｸM-PRO" w:eastAsia="HG丸ｺﾞｼｯｸM-PRO" w:hAnsi="HG丸ｺﾞｼｯｸM-PRO" w:hint="eastAsia"/>
        </w:rPr>
        <w:t>実施</w:t>
      </w:r>
      <w:r w:rsidR="00AB1B9B">
        <w:rPr>
          <w:rFonts w:ascii="HG丸ｺﾞｼｯｸM-PRO" w:eastAsia="HG丸ｺﾞｼｯｸM-PRO" w:hAnsi="HG丸ｺﾞｼｯｸM-PRO" w:hint="eastAsia"/>
        </w:rPr>
        <w:t>していく必要があ</w:t>
      </w:r>
      <w:r w:rsidRPr="00122BB4">
        <w:rPr>
          <w:rFonts w:ascii="HG丸ｺﾞｼｯｸM-PRO" w:eastAsia="HG丸ｺﾞｼｯｸM-PRO" w:hAnsi="HG丸ｺﾞｼｯｸM-PRO" w:hint="eastAsia"/>
        </w:rPr>
        <w:t>る。</w:t>
      </w:r>
    </w:p>
    <w:p w:rsidR="00F70AB2" w:rsidRDefault="001F2E57"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日常的維持管理業務を行っている</w:t>
      </w:r>
      <w:r w:rsidR="00822CCD" w:rsidRPr="00122BB4">
        <w:rPr>
          <w:rFonts w:ascii="HG丸ｺﾞｼｯｸM-PRO" w:eastAsia="HG丸ｺﾞｼｯｸM-PRO" w:hAnsi="HG丸ｺﾞｼｯｸM-PRO" w:hint="eastAsia"/>
        </w:rPr>
        <w:t>各</w:t>
      </w:r>
      <w:r w:rsidR="009A5FF1">
        <w:rPr>
          <w:rFonts w:ascii="HG丸ｺﾞｼｯｸM-PRO" w:eastAsia="HG丸ｺﾞｼｯｸM-PRO" w:hAnsi="HG丸ｺﾞｼｯｸM-PRO" w:hint="eastAsia"/>
        </w:rPr>
        <w:t>港湾</w:t>
      </w:r>
      <w:r w:rsidR="00822CCD" w:rsidRPr="00122BB4">
        <w:rPr>
          <w:rFonts w:ascii="HG丸ｺﾞｼｯｸM-PRO" w:eastAsia="HG丸ｺﾞｼｯｸM-PRO" w:hAnsi="HG丸ｺﾞｼｯｸM-PRO" w:hint="eastAsia"/>
        </w:rPr>
        <w:t>事務所</w:t>
      </w:r>
      <w:r w:rsidR="002E6439">
        <w:rPr>
          <w:rFonts w:ascii="HG丸ｺﾞｼｯｸM-PRO" w:eastAsia="HG丸ｺﾞｼｯｸM-PRO" w:hAnsi="HG丸ｺﾞｼｯｸM-PRO" w:hint="eastAsia"/>
        </w:rPr>
        <w:t>、</w:t>
      </w:r>
      <w:r w:rsidR="009A5FF1">
        <w:rPr>
          <w:rFonts w:ascii="HG丸ｺﾞｼｯｸM-PRO" w:eastAsia="HG丸ｺﾞｼｯｸM-PRO" w:hAnsi="HG丸ｺﾞｼｯｸM-PRO" w:hint="eastAsia"/>
        </w:rPr>
        <w:t>本局</w:t>
      </w:r>
      <w:r w:rsidR="002E6439">
        <w:rPr>
          <w:rFonts w:ascii="HG丸ｺﾞｼｯｸM-PRO" w:eastAsia="HG丸ｺﾞｼｯｸM-PRO" w:hAnsi="HG丸ｺﾞｼｯｸM-PRO" w:hint="eastAsia"/>
        </w:rPr>
        <w:t>各グループ</w:t>
      </w:r>
      <w:r w:rsidR="00822CCD" w:rsidRPr="00122BB4">
        <w:rPr>
          <w:rFonts w:ascii="HG丸ｺﾞｼｯｸM-PRO" w:eastAsia="HG丸ｺﾞｼｯｸM-PRO" w:hAnsi="HG丸ｺﾞｼｯｸM-PRO" w:hint="eastAsia"/>
        </w:rPr>
        <w:t>は、前年度の検証・改善等を行</w:t>
      </w:r>
      <w:r w:rsidR="002B1615">
        <w:rPr>
          <w:rFonts w:ascii="HG丸ｺﾞｼｯｸM-PRO" w:eastAsia="HG丸ｺﾞｼｯｸM-PRO" w:hAnsi="HG丸ｺﾞｼｯｸM-PRO" w:hint="eastAsia"/>
        </w:rPr>
        <w:t>い</w:t>
      </w:r>
      <w:r w:rsidR="00822CCD" w:rsidRPr="00122BB4">
        <w:rPr>
          <w:rFonts w:ascii="HG丸ｺﾞｼｯｸM-PRO" w:eastAsia="HG丸ｺﾞｼｯｸM-PRO" w:hAnsi="HG丸ｺﾞｼｯｸM-PRO" w:hint="eastAsia"/>
        </w:rPr>
        <w:t>、３月から４月にかけて当年度の行動計画を作成し、実行に移していく。</w:t>
      </w:r>
    </w:p>
    <w:p w:rsidR="00822CCD" w:rsidRDefault="005C4BF1"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なお、日常的な維持管理業務を実施していく上では、現場レベルでの日々のPDCAは</w:t>
      </w:r>
      <w:r w:rsidR="00770C50">
        <w:rPr>
          <w:rFonts w:ascii="HG丸ｺﾞｼｯｸM-PRO" w:eastAsia="HG丸ｺﾞｼｯｸM-PRO" w:hAnsi="HG丸ｺﾞｼｯｸM-PRO" w:hint="eastAsia"/>
        </w:rPr>
        <w:t>当然実施していく必要があ</w:t>
      </w:r>
      <w:r w:rsidR="00AB1B9B">
        <w:rPr>
          <w:rFonts w:ascii="HG丸ｺﾞｼｯｸM-PRO" w:eastAsia="HG丸ｺﾞｼｯｸM-PRO" w:hAnsi="HG丸ｺﾞｼｯｸM-PRO" w:hint="eastAsia"/>
        </w:rPr>
        <w:t>ることから、</w:t>
      </w:r>
      <w:r w:rsidR="00770C50">
        <w:rPr>
          <w:rFonts w:ascii="HG丸ｺﾞｼｯｸM-PRO" w:eastAsia="HG丸ｺﾞｼｯｸM-PRO" w:hAnsi="HG丸ｺﾞｼｯｸM-PRO" w:hint="eastAsia"/>
        </w:rPr>
        <w:t>事務所内で実施している維持課管理課会議などを積極的に活用していく必要がある。</w:t>
      </w:r>
    </w:p>
    <w:p w:rsidR="00770C50" w:rsidRPr="00122BB4" w:rsidRDefault="00770C50" w:rsidP="00CA067C">
      <w:pPr>
        <w:pStyle w:val="50"/>
        <w:ind w:leftChars="405" w:left="850" w:firstLineChars="67" w:firstLine="141"/>
        <w:rPr>
          <w:rFonts w:ascii="HG丸ｺﾞｼｯｸM-PRO" w:eastAsia="HG丸ｺﾞｼｯｸM-PRO" w:hAnsi="HG丸ｺﾞｼｯｸM-PRO"/>
        </w:rPr>
      </w:pPr>
    </w:p>
    <w:p w:rsidR="00822CCD" w:rsidRDefault="00213DBE" w:rsidP="00213DBE">
      <w:pPr>
        <w:pStyle w:val="a9"/>
      </w:pPr>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6.1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2</w:t>
      </w:r>
      <w:r w:rsidR="005244CF">
        <w:fldChar w:fldCharType="end"/>
      </w:r>
      <w:r>
        <w:rPr>
          <w:rFonts w:hint="eastAsia"/>
        </w:rPr>
        <w:t xml:space="preserve">　港湾局における日常的維持管理</w:t>
      </w:r>
      <w:r w:rsidR="00FE3CBE">
        <w:rPr>
          <w:rFonts w:hint="eastAsia"/>
        </w:rPr>
        <w:t>業務</w:t>
      </w:r>
      <w:r>
        <w:rPr>
          <w:rFonts w:hint="eastAsia"/>
        </w:rPr>
        <w:t>サイクル</w:t>
      </w:r>
    </w:p>
    <w:tbl>
      <w:tblPr>
        <w:tblStyle w:val="af3"/>
        <w:tblW w:w="7934" w:type="dxa"/>
        <w:tblInd w:w="959" w:type="dxa"/>
        <w:tblLook w:val="04A0" w:firstRow="1" w:lastRow="0" w:firstColumn="1" w:lastColumn="0" w:noHBand="0" w:noVBand="1"/>
      </w:tblPr>
      <w:tblGrid>
        <w:gridCol w:w="1616"/>
        <w:gridCol w:w="1611"/>
        <w:gridCol w:w="1176"/>
        <w:gridCol w:w="1177"/>
        <w:gridCol w:w="1177"/>
        <w:gridCol w:w="1177"/>
      </w:tblGrid>
      <w:tr w:rsidR="000A0B99" w:rsidTr="000A0B99">
        <w:tc>
          <w:tcPr>
            <w:tcW w:w="1616" w:type="dxa"/>
            <w:vMerge w:val="restart"/>
            <w:tcBorders>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4707" w:type="dxa"/>
            <w:gridSpan w:val="4"/>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0A0B99" w:rsidTr="00C51E4A">
        <w:tc>
          <w:tcPr>
            <w:tcW w:w="1616" w:type="dxa"/>
            <w:vMerge/>
            <w:tcBorders>
              <w:bottom w:val="double" w:sz="4" w:space="0" w:color="auto"/>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bottom w:val="single" w:sz="4" w:space="0" w:color="auto"/>
            </w:tcBorders>
            <w:shd w:val="pct15" w:color="auto" w:fill="auto"/>
            <w:vAlign w:val="center"/>
          </w:tcPr>
          <w:p w:rsidR="000A0B99" w:rsidRDefault="000A0B99" w:rsidP="002812A4">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3月</w:t>
            </w:r>
          </w:p>
        </w:tc>
        <w:tc>
          <w:tcPr>
            <w:tcW w:w="1176"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4月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6月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0A0B99" w:rsidTr="00A81713">
        <w:trPr>
          <w:trHeight w:val="707"/>
        </w:trPr>
        <w:tc>
          <w:tcPr>
            <w:tcW w:w="1616" w:type="dxa"/>
            <w:vMerge w:val="restart"/>
            <w:tcBorders>
              <w:top w:val="doub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1611" w:type="dxa"/>
            <w:tcBorders>
              <w:top w:val="single" w:sz="4" w:space="0" w:color="auto"/>
              <w:left w:val="double" w:sz="4" w:space="0" w:color="auto"/>
              <w:bottom w:val="single" w:sz="4" w:space="0" w:color="auto"/>
            </w:tcBorders>
            <w:shd w:val="clear" w:color="auto" w:fill="FBD4B4" w:themeFill="accent6" w:themeFillTint="66"/>
            <w:vAlign w:val="center"/>
          </w:tcPr>
          <w:p w:rsidR="008E56A4" w:rsidRDefault="008E56A4" w:rsidP="008E56A4">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１年間の</w:t>
            </w:r>
            <w:r w:rsidR="000A0B99" w:rsidRPr="000A0B99">
              <w:rPr>
                <w:rFonts w:ascii="HG丸ｺﾞｼｯｸM-PRO" w:eastAsia="HG丸ｺﾞｼｯｸM-PRO" w:hAnsi="HG丸ｺﾞｼｯｸM-PRO" w:hint="eastAsia"/>
                <w:sz w:val="18"/>
              </w:rPr>
              <w:t>検証</w:t>
            </w:r>
          </w:p>
          <w:p w:rsidR="000A0B99" w:rsidRPr="000A0B99" w:rsidRDefault="000A0B99" w:rsidP="008E56A4">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・改善検討</w:t>
            </w:r>
          </w:p>
        </w:tc>
        <w:tc>
          <w:tcPr>
            <w:tcW w:w="1176" w:type="dxa"/>
            <w:tcBorders>
              <w:top w:val="double" w:sz="4" w:space="0" w:color="auto"/>
              <w:bottom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039040" behindDoc="0" locked="0" layoutInCell="1" allowOverlap="1" wp14:anchorId="37E257B2" wp14:editId="014B17FE">
                      <wp:simplePos x="0" y="0"/>
                      <wp:positionH relativeFrom="column">
                        <wp:posOffset>-27333</wp:posOffset>
                      </wp:positionH>
                      <wp:positionV relativeFrom="paragraph">
                        <wp:posOffset>62561</wp:posOffset>
                      </wp:positionV>
                      <wp:extent cx="1574165" cy="314325"/>
                      <wp:effectExtent l="209550" t="38100" r="83185" b="104775"/>
                      <wp:wrapNone/>
                      <wp:docPr id="29" name="角丸四角形吹き出し 29"/>
                      <wp:cNvGraphicFramePr/>
                      <a:graphic xmlns:a="http://schemas.openxmlformats.org/drawingml/2006/main">
                        <a:graphicData uri="http://schemas.microsoft.com/office/word/2010/wordprocessingShape">
                          <wps:wsp>
                            <wps:cNvSpPr/>
                            <wps:spPr>
                              <a:xfrm>
                                <a:off x="0" y="0"/>
                                <a:ext cx="1574165" cy="314325"/>
                              </a:xfrm>
                              <a:prstGeom prst="wedgeRoundRectCallout">
                                <a:avLst>
                                  <a:gd name="adj1" fmla="val -60639"/>
                                  <a:gd name="adj2" fmla="val -20941"/>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E4456D" w:rsidRPr="000A0B99" w:rsidRDefault="00E4456D"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 o:spid="_x0000_s1317" type="#_x0000_t62" style="position:absolute;left:0;text-align:left;margin-left:-2.15pt;margin-top:4.95pt;width:123.95pt;height:24.75pt;z-index:2540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" adj="-2298,6277" fillcolor="#dfa7a6 [1621]" strokecolor="#bc4542 [3045]">
                      <v:fill color2="#f5e4e4 [501]" rotate="t" angle="180" colors="0 #ffa2a1;22938f #ffbebd;1 #ffe5e5" focus="100%" type="gradient"/>
                      <v:shadow on="t" color="black" opacity="24903f" origin=",.5" offset="0,.55556mm"/>
                      <v:textbox>
                        <w:txbxContent>
                          <w:p w:rsidR="00E4456D" w:rsidRPr="000A0B99" w:rsidRDefault="00E4456D"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p>
        </w:tc>
        <w:tc>
          <w:tcPr>
            <w:tcW w:w="1177" w:type="dxa"/>
            <w:tcBorders>
              <w:top w:val="double" w:sz="4" w:space="0" w:color="auto"/>
              <w:left w:val="nil"/>
              <w:bottom w:val="single" w:sz="4" w:space="0" w:color="auto"/>
              <w:right w:val="nil"/>
            </w:tcBorders>
          </w:tcPr>
          <w:p w:rsidR="000A0B99" w:rsidRDefault="00BD4FB5"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034944" behindDoc="0" locked="0" layoutInCell="1" allowOverlap="1" wp14:anchorId="38E413F6" wp14:editId="20DE900C">
                      <wp:simplePos x="0" y="0"/>
                      <wp:positionH relativeFrom="column">
                        <wp:posOffset>85090</wp:posOffset>
                      </wp:positionH>
                      <wp:positionV relativeFrom="paragraph">
                        <wp:posOffset>368935</wp:posOffset>
                      </wp:positionV>
                      <wp:extent cx="360000" cy="148442"/>
                      <wp:effectExtent l="0" t="0" r="2540" b="4445"/>
                      <wp:wrapNone/>
                      <wp:docPr id="47" name="下矢印 47"/>
                      <wp:cNvGraphicFramePr/>
                      <a:graphic xmlns:a="http://schemas.openxmlformats.org/drawingml/2006/main">
                        <a:graphicData uri="http://schemas.microsoft.com/office/word/2010/wordprocessingShape">
                          <wps:wsp>
                            <wps:cNvSpPr/>
                            <wps:spPr>
                              <a:xfrm>
                                <a:off x="0" y="0"/>
                                <a:ext cx="360000" cy="148442"/>
                              </a:xfrm>
                              <a:prstGeom prst="downArrow">
                                <a:avLst/>
                              </a:prstGeom>
                              <a:solidFill>
                                <a:schemeClr val="tx1">
                                  <a:lumMod val="50000"/>
                                  <a:lumOff val="5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47" o:spid="_x0000_s1026" type="#_x0000_t67" style="position:absolute;left:0;text-align:left;margin-left:6.7pt;margin-top:29.05pt;width:28.35pt;height:11.7pt;z-index:2540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" adj="10800" fillcolor="gray [1629]" stroked="f" strokeweight="2pt"/>
                  </w:pict>
                </mc:Fallback>
              </mc:AlternateContent>
            </w:r>
          </w:p>
        </w:tc>
        <w:tc>
          <w:tcPr>
            <w:tcW w:w="1177" w:type="dxa"/>
            <w:tcBorders>
              <w:top w:val="double" w:sz="4" w:space="0" w:color="auto"/>
              <w:left w:val="nil"/>
              <w:bottom w:val="single" w:sz="4" w:space="0" w:color="auto"/>
              <w:right w:val="nil"/>
            </w:tcBorders>
          </w:tcPr>
          <w:p w:rsidR="000A0B99" w:rsidRDefault="009B1FDA"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036992" behindDoc="0" locked="0" layoutInCell="1" allowOverlap="1" wp14:anchorId="1548ECD6" wp14:editId="29B2845E">
                      <wp:simplePos x="0" y="0"/>
                      <wp:positionH relativeFrom="column">
                        <wp:posOffset>38100</wp:posOffset>
                      </wp:positionH>
                      <wp:positionV relativeFrom="paragraph">
                        <wp:posOffset>408778</wp:posOffset>
                      </wp:positionV>
                      <wp:extent cx="246771" cy="560070"/>
                      <wp:effectExtent l="0" t="4445" r="0" b="0"/>
                      <wp:wrapNone/>
                      <wp:docPr id="50" name="下矢印 50"/>
                      <wp:cNvGraphicFramePr/>
                      <a:graphic xmlns:a="http://schemas.openxmlformats.org/drawingml/2006/main">
                        <a:graphicData uri="http://schemas.microsoft.com/office/word/2010/wordprocessingShape">
                          <wps:wsp>
                            <wps:cNvSpPr/>
                            <wps:spPr>
                              <a:xfrm rot="16200000">
                                <a:off x="0" y="0"/>
                                <a:ext cx="246771" cy="560070"/>
                              </a:xfrm>
                              <a:prstGeom prst="downArrow">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50" o:spid="_x0000_s1026" type="#_x0000_t67" style="position:absolute;left:0;text-align:left;margin-left:3pt;margin-top:32.2pt;width:19.45pt;height:44.1pt;rotation:-90;z-index:2540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" adj="16841" fillcolor="#7f7f7f" stroked="f" strokeweight="2pt"/>
                  </w:pict>
                </mc:Fallback>
              </mc:AlternateContent>
            </w:r>
          </w:p>
        </w:tc>
        <w:tc>
          <w:tcPr>
            <w:tcW w:w="1177" w:type="dxa"/>
            <w:tcBorders>
              <w:top w:val="double" w:sz="4" w:space="0" w:color="auto"/>
              <w:left w:val="nil"/>
              <w:bottom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0A0B99" w:rsidTr="00A81713">
        <w:trPr>
          <w:trHeight w:val="707"/>
        </w:trPr>
        <w:tc>
          <w:tcPr>
            <w:tcW w:w="1616" w:type="dxa"/>
            <w:vMerge/>
            <w:tcBorders>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p>
        </w:tc>
        <w:tc>
          <w:tcPr>
            <w:tcW w:w="2787" w:type="dxa"/>
            <w:gridSpan w:val="2"/>
            <w:tcBorders>
              <w:left w:val="doub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次年度の行動計画作成</w:t>
            </w:r>
          </w:p>
          <w:p w:rsidR="00BD4FB5" w:rsidRPr="00BD4FB5" w:rsidRDefault="00BD4FB5" w:rsidP="000A0B99">
            <w:pPr>
              <w:pStyle w:val="50"/>
              <w:spacing w:line="300" w:lineRule="exact"/>
              <w:ind w:leftChars="0" w:left="0" w:firstLineChars="0" w:firstLine="0"/>
              <w:jc w:val="center"/>
              <w:rPr>
                <w:rFonts w:ascii="HG丸ｺﾞｼｯｸM-PRO" w:eastAsia="HG丸ｺﾞｼｯｸM-PRO" w:hAnsi="HG丸ｺﾞｼｯｸM-PRO"/>
                <w:b/>
                <w:i/>
              </w:rPr>
            </w:pPr>
            <w:r w:rsidRPr="00BD4FB5">
              <w:rPr>
                <w:rFonts w:ascii="HG丸ｺﾞｼｯｸM-PRO" w:eastAsia="HG丸ｺﾞｼｯｸM-PRO" w:hAnsi="HG丸ｺﾞｼｯｸM-PRO" w:hint="eastAsia"/>
                <w:b/>
                <w:i/>
              </w:rPr>
              <w:t>＜業務の引き継ぎ＞</w:t>
            </w:r>
          </w:p>
        </w:tc>
        <w:tc>
          <w:tcPr>
            <w:tcW w:w="1177" w:type="dxa"/>
            <w:tcBorders>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038016" behindDoc="0" locked="0" layoutInCell="1" allowOverlap="1" wp14:anchorId="408CCD96" wp14:editId="74B7B93F">
                      <wp:simplePos x="0" y="0"/>
                      <wp:positionH relativeFrom="column">
                        <wp:posOffset>-34621</wp:posOffset>
                      </wp:positionH>
                      <wp:positionV relativeFrom="paragraph">
                        <wp:posOffset>66040</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E4456D" w:rsidRPr="000A0B99" w:rsidRDefault="00E4456D"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318" type="#_x0000_t62" style="position:absolute;left:0;text-align:left;margin-left:-2.75pt;margin-top:5.2pt;width:51.75pt;height:24.75pt;z-index:2540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" adj="-5634,12612" fillcolor="#dfa7a6 [1621]" strokecolor="#bc4542 [3045]">
                      <v:fill color2="#f5e4e4 [501]" rotate="t" angle="180" colors="0 #ffa2a1;22938f #ffbebd;1 #ffe5e5" focus="100%" type="gradient"/>
                      <v:shadow on="t" color="black" opacity="24903f" origin=",.5" offset="0,.55556mm"/>
                      <v:textbox>
                        <w:txbxContent>
                          <w:p w:rsidR="00E4456D" w:rsidRPr="000A0B99" w:rsidRDefault="00E4456D"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1177" w:type="dxa"/>
            <w:tcBorders>
              <w:left w:val="nil"/>
              <w:right w:val="nil"/>
            </w:tcBorders>
          </w:tcPr>
          <w:p w:rsidR="000A0B99" w:rsidRDefault="008E56A4"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040064" behindDoc="0" locked="0" layoutInCell="1" allowOverlap="1" wp14:anchorId="474AAA36" wp14:editId="1670AAEB">
                      <wp:simplePos x="0" y="0"/>
                      <wp:positionH relativeFrom="column">
                        <wp:posOffset>429895</wp:posOffset>
                      </wp:positionH>
                      <wp:positionV relativeFrom="paragraph">
                        <wp:posOffset>66040</wp:posOffset>
                      </wp:positionV>
                      <wp:extent cx="476250" cy="314325"/>
                      <wp:effectExtent l="133350" t="38100" r="76200" b="3143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68211"/>
                                  <a:gd name="adj2" fmla="val 114449"/>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E4456D" w:rsidRPr="000A0B99" w:rsidRDefault="00E4456D"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9" o:spid="_x0000_s1319" type="#_x0000_t62" style="position:absolute;left:0;text-align:left;margin-left:33.85pt;margin-top:5.2pt;width:37.5pt;height:24.75pt;z-index:2540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" adj="-3934,35521" fillcolor="#dfa7a6 [1621]" strokecolor="#bc4542 [3045]">
                      <v:fill color2="#f5e4e4 [501]" rotate="t" angle="180" colors="0 #ffa2a1;22938f #ffbebd;1 #ffe5e5" focus="100%" type="gradient"/>
                      <v:shadow on="t" color="black" opacity="24903f" origin=",.5" offset="0,.55556mm"/>
                      <v:textbox>
                        <w:txbxContent>
                          <w:p w:rsidR="00E4456D" w:rsidRPr="000A0B99" w:rsidRDefault="00E4456D"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177" w:type="dxa"/>
            <w:tcBorders>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2B1615" w:rsidTr="00AB1B9B">
        <w:trPr>
          <w:trHeight w:val="1473"/>
        </w:trPr>
        <w:tc>
          <w:tcPr>
            <w:tcW w:w="1616" w:type="dxa"/>
            <w:vMerge/>
            <w:tcBorders>
              <w:bottom w:val="single" w:sz="4" w:space="0" w:color="auto"/>
              <w:right w:val="double" w:sz="4" w:space="0" w:color="auto"/>
            </w:tcBorders>
            <w:vAlign w:val="center"/>
          </w:tcPr>
          <w:p w:rsidR="002B1615" w:rsidRDefault="002B1615" w:rsidP="000A0B99">
            <w:pPr>
              <w:pStyle w:val="50"/>
              <w:ind w:leftChars="0" w:left="0" w:firstLineChars="0" w:firstLine="0"/>
              <w:jc w:val="center"/>
              <w:rPr>
                <w:rFonts w:ascii="HG丸ｺﾞｼｯｸM-PRO" w:eastAsia="HG丸ｺﾞｼｯｸM-PRO" w:hAnsi="HG丸ｺﾞｼｯｸM-PRO"/>
              </w:rPr>
            </w:pPr>
          </w:p>
        </w:tc>
        <w:tc>
          <w:tcPr>
            <w:tcW w:w="6318" w:type="dxa"/>
            <w:gridSpan w:val="5"/>
            <w:tcBorders>
              <w:left w:val="double" w:sz="4" w:space="0" w:color="auto"/>
              <w:bottom w:val="single" w:sz="4" w:space="0" w:color="auto"/>
            </w:tcBorders>
            <w:vAlign w:val="center"/>
          </w:tcPr>
          <w:p w:rsidR="00050D17"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17536" behindDoc="0" locked="0" layoutInCell="1" allowOverlap="1" wp14:anchorId="7B59AFEA" wp14:editId="3ABEAD34">
                      <wp:simplePos x="0" y="0"/>
                      <wp:positionH relativeFrom="column">
                        <wp:posOffset>3175</wp:posOffset>
                      </wp:positionH>
                      <wp:positionV relativeFrom="paragraph">
                        <wp:posOffset>-4445</wp:posOffset>
                      </wp:positionV>
                      <wp:extent cx="3848100" cy="413385"/>
                      <wp:effectExtent l="57150" t="38100" r="57150" b="100965"/>
                      <wp:wrapNone/>
                      <wp:docPr id="91" name="右矢印 91"/>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rsidR="00E4456D" w:rsidRPr="00050D17" w:rsidRDefault="00E4456D"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1" o:spid="_x0000_s1320" type="#_x0000_t13" style="position:absolute;left:0;text-align:left;margin-left:.25pt;margin-top:-.35pt;width:303pt;height:32.55pt;z-index:2540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" adj="20710,3893" fillcolor="#a7bfde [1620]" strokecolor="#4579b8 [3044]">
                      <v:fill color2="#e4ecf5 [500]" rotate="t" angle="180" colors="0 #a3c4ff;22938f #bfd5ff;1 #e5eeff" focus="100%" type="gradient"/>
                      <v:shadow on="t" color="black" opacity="24903f" origin=",.5" offset="0,.55556mm"/>
                      <v:textbox>
                        <w:txbxContent>
                          <w:p w:rsidR="00E4456D" w:rsidRPr="00050D17" w:rsidRDefault="00E4456D"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v:textbox>
                    </v:shape>
                  </w:pict>
                </mc:Fallback>
              </mc:AlternateContent>
            </w:r>
          </w:p>
          <w:p w:rsidR="002B1615"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sidRPr="00AB1B9B">
              <w:rPr>
                <w:rFonts w:ascii="HG丸ｺﾞｼｯｸM-PRO" w:eastAsia="HG丸ｺﾞｼｯｸM-PRO" w:hAnsi="HG丸ｺﾞｼｯｸM-PRO"/>
                <w:noProof/>
              </w:rPr>
              <mc:AlternateContent>
                <mc:Choice Requires="wps">
                  <w:drawing>
                    <wp:anchor distT="0" distB="0" distL="114300" distR="114300" simplePos="0" relativeHeight="254245888" behindDoc="0" locked="0" layoutInCell="1" allowOverlap="1" wp14:anchorId="40076DD8" wp14:editId="780DDC05">
                      <wp:simplePos x="0" y="0"/>
                      <wp:positionH relativeFrom="column">
                        <wp:posOffset>433070</wp:posOffset>
                      </wp:positionH>
                      <wp:positionV relativeFrom="paragraph">
                        <wp:posOffset>219710</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E4456D" w:rsidRPr="00770C50" w:rsidRDefault="00E4456D"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4" o:spid="_x0000_s1321" type="#_x0000_t62" style="position:absolute;left:0;text-align:left;margin-left:34.1pt;margin-top:17.3pt;width:233.35pt;height:22.6pt;z-index:2542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" adj="2222,6300" fillcolor="white [3201]" strokecolor="#4f81bd [3204]" strokeweight="2pt">
                      <v:textbox>
                        <w:txbxContent>
                          <w:p w:rsidR="00E4456D" w:rsidRPr="00770C50" w:rsidRDefault="00E4456D"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v:textbox>
                    </v:shape>
                  </w:pict>
                </mc:Fallback>
              </mc:AlternateContent>
            </w:r>
          </w:p>
        </w:tc>
      </w:tr>
      <w:tr w:rsidR="000A0B99" w:rsidTr="00213DBE">
        <w:trPr>
          <w:trHeight w:val="707"/>
        </w:trPr>
        <w:tc>
          <w:tcPr>
            <w:tcW w:w="1616" w:type="dxa"/>
            <w:tcBorders>
              <w:top w:val="sing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611" w:type="dxa"/>
            <w:tcBorders>
              <w:top w:val="single" w:sz="4" w:space="0" w:color="auto"/>
              <w:left w:val="double" w:sz="4" w:space="0" w:color="auto"/>
            </w:tcBorders>
            <w:shd w:val="clear" w:color="auto" w:fill="FBD4B4" w:themeFill="accent6" w:themeFillTint="66"/>
            <w:vAlign w:val="center"/>
          </w:tcPr>
          <w:p w:rsidR="00770C50" w:rsidRDefault="008E56A4"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1年間の結果</w:t>
            </w:r>
          </w:p>
          <w:p w:rsidR="005C4BF1" w:rsidRPr="008E56A4" w:rsidRDefault="00770C50"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8E56A4">
              <w:rPr>
                <w:rFonts w:ascii="HG丸ｺﾞｼｯｸM-PRO" w:eastAsia="HG丸ｺﾞｼｯｸM-PRO" w:hAnsi="HG丸ｺﾞｼｯｸM-PRO" w:hint="eastAsia"/>
                <w:sz w:val="18"/>
              </w:rPr>
              <w:t>報告</w:t>
            </w:r>
          </w:p>
        </w:tc>
        <w:tc>
          <w:tcPr>
            <w:tcW w:w="1176" w:type="dxa"/>
            <w:tcBorders>
              <w:top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行動計画</w:t>
            </w:r>
          </w:p>
          <w:p w:rsidR="000A0B99" w:rsidRPr="000A0B99" w:rsidRDefault="00770C50" w:rsidP="000A0B99">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0A0B99" w:rsidRPr="000A0B99">
              <w:rPr>
                <w:rFonts w:ascii="HG丸ｺﾞｼｯｸM-PRO" w:eastAsia="HG丸ｺﾞｼｯｸM-PRO" w:hAnsi="HG丸ｺﾞｼｯｸM-PRO" w:hint="eastAsia"/>
                <w:sz w:val="18"/>
              </w:rPr>
              <w:t>報告</w:t>
            </w:r>
          </w:p>
        </w:tc>
        <w:tc>
          <w:tcPr>
            <w:tcW w:w="1177" w:type="dxa"/>
            <w:tcBorders>
              <w:top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bl>
    <w:p w:rsidR="008E56A4" w:rsidRDefault="00770C50" w:rsidP="008E56A4">
      <w:pPr>
        <w:jc w:val="right"/>
        <w:rPr>
          <w:rFonts w:ascii="HG丸ｺﾞｼｯｸM-PRO" w:eastAsia="HG丸ｺﾞｼｯｸM-PRO" w:hAnsi="HG丸ｺﾞｼｯｸM-PRO"/>
        </w:rPr>
      </w:pPr>
      <w:r w:rsidRPr="00770C50">
        <w:rPr>
          <w:rFonts w:ascii="HG丸ｺﾞｼｯｸM-PRO" w:eastAsia="HG丸ｺﾞｼｯｸM-PRO" w:hAnsi="HG丸ｺﾞｼｯｸM-PRO"/>
          <w:noProof/>
        </w:rPr>
        <mc:AlternateContent>
          <mc:Choice Requires="wps">
            <w:drawing>
              <wp:anchor distT="0" distB="0" distL="114300" distR="114300" simplePos="0" relativeHeight="254243840" behindDoc="0" locked="0" layoutInCell="1" allowOverlap="1" wp14:anchorId="46BEA2E1" wp14:editId="1A7B5D58">
                <wp:simplePos x="0" y="0"/>
                <wp:positionH relativeFrom="column">
                  <wp:posOffset>885840</wp:posOffset>
                </wp:positionH>
                <wp:positionV relativeFrom="paragraph">
                  <wp:posOffset>208428</wp:posOffset>
                </wp:positionV>
                <wp:extent cx="2963545" cy="605790"/>
                <wp:effectExtent l="57150" t="342900" r="65405" b="99060"/>
                <wp:wrapNone/>
                <wp:docPr id="182" name="角丸四角形吹き出し 182"/>
                <wp:cNvGraphicFramePr/>
                <a:graphic xmlns:a="http://schemas.openxmlformats.org/drawingml/2006/main">
                  <a:graphicData uri="http://schemas.microsoft.com/office/word/2010/wordprocessingShape">
                    <wps:wsp>
                      <wps:cNvSpPr/>
                      <wps:spPr>
                        <a:xfrm>
                          <a:off x="0" y="0"/>
                          <a:ext cx="2963545" cy="605790"/>
                        </a:xfrm>
                        <a:prstGeom prst="wedgeRoundRectCallout">
                          <a:avLst>
                            <a:gd name="adj1" fmla="val -45815"/>
                            <a:gd name="adj2" fmla="val -100114"/>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E4456D" w:rsidRPr="00770C50" w:rsidRDefault="00E4456D"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E4456D" w:rsidRPr="00770C50" w:rsidRDefault="00E4456D"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2" o:spid="_x0000_s1322" type="#_x0000_t62" style="position:absolute;left:0;text-align:left;margin-left:69.75pt;margin-top:16.4pt;width:233.35pt;height:47.7pt;z-index:2542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" adj="904,-10825" fillcolor="#cdddac [1622]" strokecolor="#94b64e [3046]">
                <v:fill color2="#f0f4e6 [502]" rotate="t" angle="180" colors="0 #dafda7;22938f #e4fdc2;1 #f5ffe6" focus="100%" type="gradient"/>
                <v:shadow on="t" color="black" opacity="24903f" origin=",.5" offset="0,.55556mm"/>
                <v:textbox>
                  <w:txbxContent>
                    <w:p w:rsidR="00E4456D" w:rsidRPr="00770C50" w:rsidRDefault="00E4456D"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E4456D" w:rsidRPr="00770C50" w:rsidRDefault="00E4456D"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v:textbox>
              </v:shape>
            </w:pict>
          </mc:Fallback>
        </mc:AlternateContent>
      </w: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8E56A4" w:rsidRPr="00122BB4" w:rsidRDefault="008E56A4" w:rsidP="008E56A4">
      <w:pPr>
        <w:jc w:val="right"/>
        <w:rPr>
          <w:rFonts w:ascii="HG丸ｺﾞｼｯｸM-PRO" w:eastAsia="HG丸ｺﾞｼｯｸM-PRO" w:hAnsi="HG丸ｺﾞｼｯｸM-PRO"/>
        </w:rPr>
      </w:pPr>
    </w:p>
    <w:p w:rsidR="00770C50" w:rsidRDefault="00770C5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5C4BF1" w:rsidRDefault="00464D3C" w:rsidP="00770C50">
      <w:pPr>
        <w:widowControl/>
        <w:jc w:val="left"/>
        <w:rPr>
          <w:rFonts w:ascii="HG丸ｺﾞｼｯｸM-PRO" w:eastAsia="HG丸ｺﾞｼｯｸM-PRO" w:hAnsi="HG丸ｺﾞｼｯｸM-PRO"/>
        </w:rPr>
      </w:pPr>
    </w:p>
    <w:p w:rsidR="00822CCD" w:rsidRPr="00122BB4" w:rsidRDefault="00822CCD" w:rsidP="00822CCD">
      <w:pPr>
        <w:pStyle w:val="5"/>
      </w:pPr>
      <w:r w:rsidRPr="00122BB4">
        <w:rPr>
          <w:rFonts w:hint="eastAsia"/>
        </w:rPr>
        <w:t>計画的維持管理</w:t>
      </w:r>
      <w:r w:rsidR="00FE3CBE">
        <w:rPr>
          <w:rFonts w:hint="eastAsia"/>
        </w:rPr>
        <w:t>業務</w:t>
      </w:r>
      <w:r w:rsidRPr="00122BB4">
        <w:rPr>
          <w:rFonts w:hint="eastAsia"/>
        </w:rPr>
        <w:t>の</w:t>
      </w:r>
      <w:r w:rsidR="00770C50">
        <w:rPr>
          <w:rFonts w:hint="eastAsia"/>
        </w:rPr>
        <w:t>サイクル</w:t>
      </w:r>
    </w:p>
    <w:p w:rsidR="00627081" w:rsidRPr="00627081" w:rsidRDefault="00627081" w:rsidP="00CA067C">
      <w:pPr>
        <w:pStyle w:val="50"/>
        <w:ind w:leftChars="405" w:left="850" w:firstLineChars="67" w:firstLine="141"/>
        <w:rPr>
          <w:rFonts w:ascii="HG丸ｺﾞｼｯｸM-PRO" w:eastAsia="HG丸ｺﾞｼｯｸM-PRO" w:hAnsi="HG丸ｺﾞｼｯｸM-PRO"/>
        </w:rPr>
      </w:pPr>
      <w:r w:rsidRPr="00627081">
        <w:rPr>
          <w:rFonts w:ascii="HG丸ｺﾞｼｯｸM-PRO" w:eastAsia="HG丸ｺﾞｼｯｸM-PRO" w:hAnsi="HG丸ｺﾞｼｯｸM-PRO" w:hint="eastAsia"/>
        </w:rPr>
        <w:t>計画的維持管理は、</w:t>
      </w:r>
      <w:r w:rsidR="002E33D4">
        <w:rPr>
          <w:rFonts w:ascii="HG丸ｺﾞｼｯｸM-PRO" w:eastAsia="HG丸ｺﾞｼｯｸM-PRO" w:hAnsi="HG丸ｺﾞｼｯｸM-PRO" w:hint="eastAsia"/>
        </w:rPr>
        <w:t>計画的な点検・補修計画の策定、</w:t>
      </w:r>
      <w:r w:rsidR="002E33D4" w:rsidRPr="002E33D4">
        <w:rPr>
          <w:rFonts w:ascii="HG丸ｺﾞｼｯｸM-PRO" w:eastAsia="HG丸ｺﾞｼｯｸM-PRO" w:hAnsi="HG丸ｺﾞｼｯｸM-PRO" w:hint="eastAsia"/>
        </w:rPr>
        <w:t>目標管理水準等の設定</w:t>
      </w:r>
      <w:r w:rsidR="002E33D4">
        <w:rPr>
          <w:rFonts w:ascii="HG丸ｺﾞｼｯｸM-PRO" w:eastAsia="HG丸ｺﾞｼｯｸM-PRO" w:hAnsi="HG丸ｺﾞｼｯｸM-PRO" w:hint="eastAsia"/>
        </w:rPr>
        <w:t>、</w:t>
      </w:r>
      <w:r w:rsidR="002E33D4" w:rsidRPr="002E33D4">
        <w:rPr>
          <w:rFonts w:ascii="HG丸ｺﾞｼｯｸM-PRO" w:eastAsia="HG丸ｺﾞｼｯｸM-PRO" w:hAnsi="HG丸ｺﾞｼｯｸM-PRO" w:hint="eastAsia"/>
        </w:rPr>
        <w:t>点検、補修・更新等データ蓄積・管理など</w:t>
      </w:r>
      <w:r w:rsidR="002E33D4">
        <w:rPr>
          <w:rFonts w:ascii="HG丸ｺﾞｼｯｸM-PRO" w:eastAsia="HG丸ｺﾞｼｯｸM-PRO" w:hAnsi="HG丸ｺﾞｼｯｸM-PRO" w:hint="eastAsia"/>
        </w:rPr>
        <w:t>を</w:t>
      </w:r>
      <w:r w:rsidRPr="00627081">
        <w:rPr>
          <w:rFonts w:ascii="HG丸ｺﾞｼｯｸM-PRO" w:eastAsia="HG丸ｺﾞｼｯｸM-PRO" w:hAnsi="HG丸ｺﾞｼｯｸM-PRO" w:hint="eastAsia"/>
        </w:rPr>
        <w:t>行う行為であり、</w:t>
      </w:r>
      <w:r w:rsidR="002E33D4">
        <w:rPr>
          <w:rFonts w:ascii="HG丸ｺﾞｼｯｸM-PRO" w:eastAsia="HG丸ｺﾞｼｯｸM-PRO" w:hAnsi="HG丸ｺﾞｼｯｸM-PRO" w:hint="eastAsia"/>
        </w:rPr>
        <w:t>日常的維持管理サイクルに</w:t>
      </w:r>
      <w:r w:rsidR="0049126E">
        <w:rPr>
          <w:rFonts w:ascii="HG丸ｺﾞｼｯｸM-PRO" w:eastAsia="HG丸ｺﾞｼｯｸM-PRO" w:hAnsi="HG丸ｺﾞｼｯｸM-PRO" w:hint="eastAsia"/>
        </w:rPr>
        <w:t>おける</w:t>
      </w:r>
      <w:r w:rsidR="002E33D4">
        <w:rPr>
          <w:rFonts w:ascii="HG丸ｺﾞｼｯｸM-PRO" w:eastAsia="HG丸ｺﾞｼｯｸM-PRO" w:hAnsi="HG丸ｺﾞｼｯｸM-PRO" w:hint="eastAsia"/>
        </w:rPr>
        <w:t>課題の検証も行いながら、</w:t>
      </w:r>
      <w:r w:rsidR="0049126E">
        <w:rPr>
          <w:rFonts w:ascii="HG丸ｺﾞｼｯｸM-PRO" w:eastAsia="HG丸ｺﾞｼｯｸM-PRO" w:hAnsi="HG丸ｺﾞｼｯｸM-PRO" w:hint="eastAsia"/>
        </w:rPr>
        <w:t>3年を目途に計画の見直しを行う</w:t>
      </w:r>
      <w:r w:rsidR="00770C50">
        <w:rPr>
          <w:rFonts w:ascii="HG丸ｺﾞｼｯｸM-PRO" w:eastAsia="HG丸ｺﾞｼｯｸM-PRO" w:hAnsi="HG丸ｺﾞｼｯｸM-PRO" w:hint="eastAsia"/>
        </w:rPr>
        <w:t>ことを前提としているが、維持管理業務の計画的な予算執行を踏まえ、1年単位でのPDCAを実施していくべきである。</w:t>
      </w:r>
    </w:p>
    <w:p w:rsidR="00C454DE" w:rsidRDefault="00AB1B9B"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よって、</w:t>
      </w:r>
      <w:r w:rsidR="0049126E">
        <w:rPr>
          <w:rFonts w:ascii="HG丸ｺﾞｼｯｸM-PRO" w:eastAsia="HG丸ｺﾞｼｯｸM-PRO" w:hAnsi="HG丸ｺﾞｼｯｸM-PRO" w:hint="eastAsia"/>
        </w:rPr>
        <w:t>次年度の維持管理に関する予算要求に関しては、</w:t>
      </w:r>
      <w:r w:rsidR="00627081" w:rsidRPr="00627081">
        <w:rPr>
          <w:rFonts w:ascii="HG丸ｺﾞｼｯｸM-PRO" w:eastAsia="HG丸ｺﾞｼｯｸM-PRO" w:hAnsi="HG丸ｺﾞｼｯｸM-PRO" w:hint="eastAsia"/>
        </w:rPr>
        <w:t>港湾局ＭＭ委員会</w:t>
      </w:r>
      <w:r w:rsidR="0049126E">
        <w:rPr>
          <w:rFonts w:ascii="HG丸ｺﾞｼｯｸM-PRO" w:eastAsia="HG丸ｺﾞｼｯｸM-PRO" w:hAnsi="HG丸ｺﾞｼｯｸM-PRO" w:hint="eastAsia"/>
        </w:rPr>
        <w:t>を9月（</w:t>
      </w:r>
      <w:r w:rsidR="00C454DE">
        <w:rPr>
          <w:rFonts w:ascii="HG丸ｺﾞｼｯｸM-PRO" w:eastAsia="HG丸ｺﾞｼｯｸM-PRO" w:hAnsi="HG丸ｺﾞｼｯｸM-PRO" w:hint="eastAsia"/>
        </w:rPr>
        <w:t>予算要求時期</w:t>
      </w:r>
      <w:r w:rsidR="0049126E">
        <w:rPr>
          <w:rFonts w:ascii="HG丸ｺﾞｼｯｸM-PRO" w:eastAsia="HG丸ｺﾞｼｯｸM-PRO" w:hAnsi="HG丸ｺﾞｼｯｸM-PRO" w:hint="eastAsia"/>
        </w:rPr>
        <w:t>）</w:t>
      </w:r>
      <w:r w:rsidR="00C454DE">
        <w:rPr>
          <w:rFonts w:ascii="HG丸ｺﾞｼｯｸM-PRO" w:eastAsia="HG丸ｺﾞｼｯｸM-PRO" w:hAnsi="HG丸ｺﾞｼｯｸM-PRO" w:hint="eastAsia"/>
        </w:rPr>
        <w:t>に開催し、次年度の計画的補修メニューの検討や、維持管理に関する情報の共有などを行</w:t>
      </w:r>
      <w:r w:rsidR="0049126E">
        <w:rPr>
          <w:rFonts w:ascii="HG丸ｺﾞｼｯｸM-PRO" w:eastAsia="HG丸ｺﾞｼｯｸM-PRO" w:hAnsi="HG丸ｺﾞｼｯｸM-PRO" w:hint="eastAsia"/>
        </w:rPr>
        <w:t>い</w:t>
      </w:r>
      <w:r w:rsidR="00C454DE">
        <w:rPr>
          <w:rFonts w:ascii="HG丸ｺﾞｼｯｸM-PRO" w:eastAsia="HG丸ｺﾞｼｯｸM-PRO" w:hAnsi="HG丸ｺﾞｼｯｸM-PRO" w:hint="eastAsia"/>
        </w:rPr>
        <w:t>、</w:t>
      </w:r>
      <w:r w:rsidR="009B1FDA">
        <w:rPr>
          <w:rFonts w:ascii="HG丸ｺﾞｼｯｸM-PRO" w:eastAsia="HG丸ｺﾞｼｯｸM-PRO" w:hAnsi="HG丸ｺﾞｼｯｸM-PRO" w:hint="eastAsia"/>
        </w:rPr>
        <w:t>港湾局MM委員会として</w:t>
      </w:r>
      <w:r w:rsidR="00627081" w:rsidRPr="00627081">
        <w:rPr>
          <w:rFonts w:ascii="HG丸ｺﾞｼｯｸM-PRO" w:eastAsia="HG丸ｺﾞｼｯｸM-PRO" w:hAnsi="HG丸ｺﾞｼｯｸM-PRO" w:hint="eastAsia"/>
        </w:rPr>
        <w:t>予算要求</w:t>
      </w:r>
      <w:r w:rsidR="00DE1407">
        <w:rPr>
          <w:rFonts w:ascii="HG丸ｺﾞｼｯｸM-PRO" w:eastAsia="HG丸ｺﾞｼｯｸM-PRO" w:hAnsi="HG丸ｺﾞｼｯｸM-PRO" w:hint="eastAsia"/>
        </w:rPr>
        <w:t>項目の整理を行い、これを受けて港湾局計画調整課で維持管理業務の予算要求方針を決定する。</w:t>
      </w:r>
    </w:p>
    <w:p w:rsidR="00822CCD" w:rsidRDefault="00DE1407"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最終的には、</w:t>
      </w:r>
      <w:r w:rsidR="00627081" w:rsidRPr="00627081">
        <w:rPr>
          <w:rFonts w:ascii="HG丸ｺﾞｼｯｸM-PRO" w:eastAsia="HG丸ｺﾞｼｯｸM-PRO" w:hAnsi="HG丸ｺﾞｼｯｸM-PRO" w:hint="eastAsia"/>
        </w:rPr>
        <w:t>９月から10月に</w:t>
      </w:r>
      <w:r>
        <w:rPr>
          <w:rFonts w:ascii="HG丸ｺﾞｼｯｸM-PRO" w:eastAsia="HG丸ｺﾞｼｯｸM-PRO" w:hAnsi="HG丸ｺﾞｼｯｸM-PRO" w:hint="eastAsia"/>
        </w:rPr>
        <w:t>かけて、</w:t>
      </w:r>
      <w:r w:rsidR="00627081" w:rsidRPr="00627081">
        <w:rPr>
          <w:rFonts w:ascii="HG丸ｺﾞｼｯｸM-PRO" w:eastAsia="HG丸ｺﾞｼｯｸM-PRO" w:hAnsi="HG丸ｺﾞｼｯｸM-PRO" w:hint="eastAsia"/>
        </w:rPr>
        <w:t>各事務所</w:t>
      </w:r>
      <w:r>
        <w:rPr>
          <w:rFonts w:ascii="HG丸ｺﾞｼｯｸM-PRO" w:eastAsia="HG丸ｺﾞｼｯｸM-PRO" w:hAnsi="HG丸ｺﾞｼｯｸM-PRO" w:hint="eastAsia"/>
        </w:rPr>
        <w:t>・本局各Ｇ</w:t>
      </w:r>
      <w:r w:rsidR="00627081" w:rsidRPr="00627081">
        <w:rPr>
          <w:rFonts w:ascii="HG丸ｺﾞｼｯｸM-PRO" w:eastAsia="HG丸ｺﾞｼｯｸM-PRO" w:hAnsi="HG丸ｺﾞｼｯｸM-PRO" w:hint="eastAsia"/>
        </w:rPr>
        <w:t>の次年度の目標を設定し、予算要求書を作成する。その予算要求書をもとに、</w:t>
      </w:r>
      <w:r>
        <w:rPr>
          <w:rFonts w:ascii="HG丸ｺﾞｼｯｸM-PRO" w:eastAsia="HG丸ｺﾞｼｯｸM-PRO" w:hAnsi="HG丸ｺﾞｼｯｸM-PRO" w:hint="eastAsia"/>
        </w:rPr>
        <w:t>計画調整課で</w:t>
      </w:r>
      <w:r w:rsidR="00627081" w:rsidRPr="00627081">
        <w:rPr>
          <w:rFonts w:ascii="HG丸ｺﾞｼｯｸM-PRO" w:eastAsia="HG丸ｺﾞｼｯｸM-PRO" w:hAnsi="HG丸ｺﾞｼｯｸM-PRO" w:hint="eastAsia"/>
        </w:rPr>
        <w:t>事務所間の調整を行ったうえで次年度予算計画を作成し、財政当局へ予算要求を行う。</w:t>
      </w:r>
    </w:p>
    <w:p w:rsidR="00213DBE" w:rsidRDefault="00213DBE" w:rsidP="00CA067C">
      <w:pPr>
        <w:pStyle w:val="50"/>
        <w:ind w:leftChars="405" w:left="850" w:firstLineChars="67" w:firstLine="141"/>
        <w:rPr>
          <w:rFonts w:ascii="HG丸ｺﾞｼｯｸM-PRO" w:eastAsia="HG丸ｺﾞｼｯｸM-PRO" w:hAnsi="HG丸ｺﾞｼｯｸM-PRO"/>
        </w:rPr>
      </w:pPr>
    </w:p>
    <w:p w:rsidR="00213DBE" w:rsidRPr="00122BB4" w:rsidRDefault="00213DBE" w:rsidP="00213DBE">
      <w:pPr>
        <w:pStyle w:val="a9"/>
      </w:pPr>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6.1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3</w:t>
      </w:r>
      <w:r w:rsidR="005244CF">
        <w:fldChar w:fldCharType="end"/>
      </w:r>
      <w:r>
        <w:rPr>
          <w:rFonts w:hint="eastAsia"/>
        </w:rPr>
        <w:t xml:space="preserve">　港湾局における計画的維持管理業務サイクル（予算要求）</w:t>
      </w:r>
    </w:p>
    <w:tbl>
      <w:tblPr>
        <w:tblStyle w:val="af3"/>
        <w:tblW w:w="0" w:type="auto"/>
        <w:tblInd w:w="959" w:type="dxa"/>
        <w:tblLook w:val="04A0" w:firstRow="1" w:lastRow="0" w:firstColumn="1" w:lastColumn="0" w:noHBand="0" w:noVBand="1"/>
      </w:tblPr>
      <w:tblGrid>
        <w:gridCol w:w="1613"/>
        <w:gridCol w:w="1091"/>
        <w:gridCol w:w="1091"/>
        <w:gridCol w:w="1091"/>
        <w:gridCol w:w="642"/>
        <w:gridCol w:w="449"/>
        <w:gridCol w:w="1091"/>
        <w:gridCol w:w="1091"/>
      </w:tblGrid>
      <w:tr w:rsidR="00213DBE" w:rsidTr="00213DBE">
        <w:tc>
          <w:tcPr>
            <w:tcW w:w="1613" w:type="dxa"/>
            <w:vMerge w:val="restart"/>
            <w:tcBorders>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5455" w:type="dxa"/>
            <w:gridSpan w:val="6"/>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213DBE" w:rsidTr="00213DBE">
        <w:tc>
          <w:tcPr>
            <w:tcW w:w="1613" w:type="dxa"/>
            <w:vMerge/>
            <w:tcBorders>
              <w:bottom w:val="double" w:sz="4" w:space="0" w:color="auto"/>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８月</w:t>
            </w:r>
          </w:p>
        </w:tc>
        <w:tc>
          <w:tcPr>
            <w:tcW w:w="1091" w:type="dxa"/>
            <w:gridSpan w:val="2"/>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9月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10月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4602DC" w:rsidTr="004602DC">
        <w:trPr>
          <w:trHeight w:val="675"/>
        </w:trPr>
        <w:tc>
          <w:tcPr>
            <w:tcW w:w="1613" w:type="dxa"/>
            <w:vMerge w:val="restart"/>
            <w:tcBorders>
              <w:top w:val="double" w:sz="4" w:space="0" w:color="auto"/>
              <w:right w:val="double" w:sz="4" w:space="0" w:color="auto"/>
            </w:tcBorders>
            <w:vAlign w:val="center"/>
          </w:tcPr>
          <w:p w:rsidR="004602DC" w:rsidRDefault="004602DC" w:rsidP="008B6755">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4602DC" w:rsidRDefault="004602DC"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6546" w:type="dxa"/>
            <w:gridSpan w:val="7"/>
            <w:tcBorders>
              <w:top w:val="double" w:sz="4" w:space="0" w:color="auto"/>
              <w:left w:val="double" w:sz="4" w:space="0" w:color="auto"/>
            </w:tcBorders>
            <w:shd w:val="clear" w:color="auto" w:fill="auto"/>
            <w:vAlign w:val="center"/>
          </w:tcPr>
          <w:p w:rsidR="004602DC" w:rsidRPr="004602DC" w:rsidRDefault="004602DC" w:rsidP="004602DC">
            <w:pP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4062592" behindDoc="0" locked="0" layoutInCell="1" allowOverlap="1" wp14:anchorId="09B8B703" wp14:editId="0E51B0DB">
                      <wp:simplePos x="0" y="0"/>
                      <wp:positionH relativeFrom="column">
                        <wp:posOffset>38100</wp:posOffset>
                      </wp:positionH>
                      <wp:positionV relativeFrom="paragraph">
                        <wp:posOffset>-3175</wp:posOffset>
                      </wp:positionV>
                      <wp:extent cx="3848100" cy="413385"/>
                      <wp:effectExtent l="57150" t="38100" r="57150" b="100965"/>
                      <wp:wrapNone/>
                      <wp:docPr id="92" name="右矢印 92"/>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a:ln/>
                            </wps:spPr>
                            <wps:style>
                              <a:lnRef idx="1">
                                <a:schemeClr val="accent2"/>
                              </a:lnRef>
                              <a:fillRef idx="2">
                                <a:schemeClr val="accent2"/>
                              </a:fillRef>
                              <a:effectRef idx="1">
                                <a:schemeClr val="accent2"/>
                              </a:effectRef>
                              <a:fontRef idx="minor">
                                <a:schemeClr val="dk1"/>
                              </a:fontRef>
                            </wps:style>
                            <wps:txbx>
                              <w:txbxContent>
                                <w:p w:rsidR="00E4456D" w:rsidRPr="00050D17" w:rsidRDefault="00E4456D"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2" o:spid="_x0000_s1323" type="#_x0000_t13" style="position:absolute;left:0;text-align:left;margin-left:3pt;margin-top:-.25pt;width:303pt;height:32.55pt;z-index:2540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" adj="20710,3893" fillcolor="#dfa7a6 [1621]" strokecolor="#bc4542 [3045]">
                      <v:fill color2="#f5e4e4 [501]" rotate="t" angle="180" colors="0 #ffa2a1;22938f #ffbebd;1 #ffe5e5" focus="100%" type="gradient"/>
                      <v:shadow on="t" color="black" opacity="24903f" origin=",.5" offset="0,.55556mm"/>
                      <v:textbox>
                        <w:txbxContent>
                          <w:p w:rsidR="00E4456D" w:rsidRPr="00050D17" w:rsidRDefault="00E4456D"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v:textbox>
                    </v:shape>
                  </w:pict>
                </mc:Fallback>
              </mc:AlternateContent>
            </w:r>
          </w:p>
        </w:tc>
      </w:tr>
      <w:tr w:rsidR="00C51E4A" w:rsidTr="004602DC">
        <w:trPr>
          <w:trHeight w:val="454"/>
        </w:trPr>
        <w:tc>
          <w:tcPr>
            <w:tcW w:w="1613" w:type="dxa"/>
            <w:vMerge/>
            <w:tcBorders>
              <w:right w:val="double" w:sz="4" w:space="0" w:color="auto"/>
            </w:tcBorders>
          </w:tcPr>
          <w:p w:rsidR="00C51E4A" w:rsidRDefault="00C51E4A" w:rsidP="00822CCD">
            <w:pPr>
              <w:rPr>
                <w:rFonts w:ascii="HG丸ｺﾞｼｯｸM-PRO" w:eastAsia="HG丸ｺﾞｼｯｸM-PRO" w:hAnsi="HG丸ｺﾞｼｯｸM-PRO"/>
              </w:rPr>
            </w:pPr>
          </w:p>
        </w:tc>
        <w:tc>
          <w:tcPr>
            <w:tcW w:w="1091" w:type="dxa"/>
            <w:tcBorders>
              <w:left w:val="doub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2182"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tcPr>
          <w:p w:rsidR="00213DBE" w:rsidRDefault="00C51E4A" w:rsidP="00C51E4A">
            <w:pPr>
              <w:spacing w:line="240" w:lineRule="exact"/>
              <w:jc w:val="center"/>
              <w:rPr>
                <w:rFonts w:ascii="HG丸ｺﾞｼｯｸM-PRO" w:eastAsia="HG丸ｺﾞｼｯｸM-PRO" w:hAnsi="HG丸ｺﾞｼｯｸM-PRO"/>
                <w:sz w:val="18"/>
              </w:rPr>
            </w:pPr>
            <w:r w:rsidRPr="008B6755">
              <w:rPr>
                <w:rFonts w:ascii="HG丸ｺﾞｼｯｸM-PRO" w:eastAsia="HG丸ｺﾞｼｯｸM-PRO" w:hAnsi="HG丸ｺﾞｼｯｸM-PRO" w:hint="eastAsia"/>
                <w:sz w:val="18"/>
              </w:rPr>
              <w:t>次年度の予算要求</w:t>
            </w:r>
            <w:r>
              <w:rPr>
                <w:rFonts w:ascii="HG丸ｺﾞｼｯｸM-PRO" w:eastAsia="HG丸ｺﾞｼｯｸM-PRO" w:hAnsi="HG丸ｺﾞｼｯｸM-PRO" w:hint="eastAsia"/>
                <w:sz w:val="18"/>
              </w:rPr>
              <w:t>上</w:t>
            </w:r>
          </w:p>
          <w:p w:rsidR="00C51E4A" w:rsidRPr="00C51E4A" w:rsidRDefault="00C51E4A" w:rsidP="00C51E4A">
            <w:pPr>
              <w:spacing w:line="24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の課題</w:t>
            </w:r>
            <w:r w:rsidRPr="008B6755">
              <w:rPr>
                <w:rFonts w:ascii="HG丸ｺﾞｼｯｸM-PRO" w:eastAsia="HG丸ｺﾞｼｯｸM-PRO" w:hAnsi="HG丸ｺﾞｼｯｸM-PRO" w:hint="eastAsia"/>
                <w:sz w:val="18"/>
              </w:rPr>
              <w:t>整理</w:t>
            </w:r>
          </w:p>
        </w:tc>
        <w:tc>
          <w:tcPr>
            <w:tcW w:w="1091" w:type="dxa"/>
            <w:gridSpan w:val="2"/>
            <w:tcBorders>
              <w:left w:val="single" w:sz="24" w:space="0" w:color="0070C0"/>
              <w:right w:val="nil"/>
            </w:tcBorders>
          </w:tcPr>
          <w:p w:rsidR="00C51E4A" w:rsidRPr="00C51E4A" w:rsidRDefault="00C51E4A" w:rsidP="00C51E4A">
            <w:pPr>
              <w:spacing w:line="240" w:lineRule="exact"/>
              <w:jc w:val="center"/>
              <w:rPr>
                <w:rFonts w:ascii="HG丸ｺﾞｼｯｸM-PRO" w:eastAsia="HG丸ｺﾞｼｯｸM-PRO" w:hAnsi="HG丸ｺﾞｼｯｸM-PRO"/>
                <w:sz w:val="18"/>
              </w:rPr>
            </w:pPr>
          </w:p>
        </w:tc>
        <w:tc>
          <w:tcPr>
            <w:tcW w:w="1091" w:type="dxa"/>
            <w:tcBorders>
              <w:left w:val="nil"/>
              <w:right w:val="nil"/>
            </w:tcBorders>
          </w:tcPr>
          <w:p w:rsidR="00C51E4A" w:rsidRDefault="00C51E4A" w:rsidP="00822CCD">
            <w:pPr>
              <w:rPr>
                <w:rFonts w:ascii="HG丸ｺﾞｼｯｸM-PRO" w:eastAsia="HG丸ｺﾞｼｯｸM-PRO" w:hAnsi="HG丸ｺﾞｼｯｸM-PRO"/>
              </w:rPr>
            </w:pPr>
          </w:p>
        </w:tc>
        <w:tc>
          <w:tcPr>
            <w:tcW w:w="1091" w:type="dxa"/>
            <w:tcBorders>
              <w:left w:val="nil"/>
            </w:tcBorders>
          </w:tcPr>
          <w:p w:rsidR="00C51E4A" w:rsidRDefault="00C51E4A" w:rsidP="00822CCD">
            <w:pPr>
              <w:rPr>
                <w:rFonts w:ascii="HG丸ｺﾞｼｯｸM-PRO" w:eastAsia="HG丸ｺﾞｼｯｸM-PRO" w:hAnsi="HG丸ｺﾞｼｯｸM-PRO"/>
              </w:rPr>
            </w:pPr>
          </w:p>
        </w:tc>
      </w:tr>
      <w:tr w:rsidR="00A81713" w:rsidTr="004602DC">
        <w:trPr>
          <w:trHeight w:val="454"/>
        </w:trPr>
        <w:tc>
          <w:tcPr>
            <w:tcW w:w="1613" w:type="dxa"/>
            <w:vMerge/>
            <w:tcBorders>
              <w:right w:val="double" w:sz="4" w:space="0" w:color="auto"/>
            </w:tcBorders>
            <w:vAlign w:val="center"/>
          </w:tcPr>
          <w:p w:rsidR="00A81713" w:rsidRDefault="00A81713" w:rsidP="008B6755">
            <w:pPr>
              <w:jc w:val="center"/>
              <w:rPr>
                <w:rFonts w:ascii="HG丸ｺﾞｼｯｸM-PRO" w:eastAsia="HG丸ｺﾞｼｯｸM-PRO" w:hAnsi="HG丸ｺﾞｼｯｸM-PRO"/>
              </w:rPr>
            </w:pPr>
          </w:p>
        </w:tc>
        <w:tc>
          <w:tcPr>
            <w:tcW w:w="1091" w:type="dxa"/>
            <w:tcBorders>
              <w:left w:val="double" w:sz="4" w:space="0" w:color="auto"/>
              <w:bottom w:val="single" w:sz="4" w:space="0" w:color="auto"/>
              <w:right w:val="nil"/>
            </w:tcBorders>
          </w:tcPr>
          <w:p w:rsidR="00A81713" w:rsidRDefault="00213DBE"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057472" behindDoc="0" locked="0" layoutInCell="1" allowOverlap="1" wp14:anchorId="6EFA6EF6" wp14:editId="187FD66B">
                      <wp:simplePos x="0" y="0"/>
                      <wp:positionH relativeFrom="column">
                        <wp:posOffset>50165</wp:posOffset>
                      </wp:positionH>
                      <wp:positionV relativeFrom="paragraph">
                        <wp:posOffset>47321</wp:posOffset>
                      </wp:positionV>
                      <wp:extent cx="1295400" cy="503555"/>
                      <wp:effectExtent l="0" t="0" r="247650" b="10795"/>
                      <wp:wrapNone/>
                      <wp:docPr id="84" name="角丸四角形吹き出し 84"/>
                      <wp:cNvGraphicFramePr/>
                      <a:graphic xmlns:a="http://schemas.openxmlformats.org/drawingml/2006/main">
                        <a:graphicData uri="http://schemas.microsoft.com/office/word/2010/wordprocessingShape">
                          <wps:wsp>
                            <wps:cNvSpPr/>
                            <wps:spPr>
                              <a:xfrm>
                                <a:off x="0" y="0"/>
                                <a:ext cx="1295400" cy="503555"/>
                              </a:xfrm>
                              <a:prstGeom prst="wedgeRoundRectCallout">
                                <a:avLst>
                                  <a:gd name="adj1" fmla="val 66760"/>
                                  <a:gd name="adj2" fmla="val -143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4456D" w:rsidRPr="00213DBE" w:rsidRDefault="00E4456D"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E4456D" w:rsidRPr="00213DBE" w:rsidRDefault="00E4456D"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E4456D" w:rsidRPr="00213DBE" w:rsidRDefault="00E4456D"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84" o:spid="_x0000_s1324" type="#_x0000_t62" style="position:absolute;left:0;text-align:left;margin-left:3.95pt;margin-top:3.75pt;width:102pt;height:39.65pt;z-index:2540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" adj="25220,7710" fillcolor="#4f81bd [3204]" strokecolor="#243f60 [1604]" strokeweight="2pt">
                      <v:textbox>
                        <w:txbxContent>
                          <w:p w:rsidR="00E4456D" w:rsidRPr="00213DBE" w:rsidRDefault="00E4456D"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E4456D" w:rsidRPr="00213DBE" w:rsidRDefault="00E4456D"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E4456D" w:rsidRPr="00213DBE" w:rsidRDefault="00E4456D"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v:textbox>
                    </v:shape>
                  </w:pict>
                </mc:Fallback>
              </mc:AlternateContent>
            </w: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053376" behindDoc="0" locked="0" layoutInCell="1" allowOverlap="1" wp14:anchorId="7B5194DE" wp14:editId="03C90C3A">
                      <wp:simplePos x="0" y="0"/>
                      <wp:positionH relativeFrom="column">
                        <wp:posOffset>128822</wp:posOffset>
                      </wp:positionH>
                      <wp:positionV relativeFrom="paragraph">
                        <wp:posOffset>35338</wp:posOffset>
                      </wp:positionV>
                      <wp:extent cx="445135" cy="511506"/>
                      <wp:effectExtent l="0" t="0" r="12065" b="22225"/>
                      <wp:wrapNone/>
                      <wp:docPr id="86" name="曲折矢印 86"/>
                      <wp:cNvGraphicFramePr/>
                      <a:graphic xmlns:a="http://schemas.openxmlformats.org/drawingml/2006/main">
                        <a:graphicData uri="http://schemas.microsoft.com/office/word/2010/wordprocessingShape">
                          <wps:wsp>
                            <wps:cNvSpPr/>
                            <wps:spPr>
                              <a:xfrm rot="10800000" flipH="1">
                                <a:off x="0" y="0"/>
                                <a:ext cx="445135" cy="511506"/>
                              </a:xfrm>
                              <a:prstGeom prst="bentArrow">
                                <a:avLst>
                                  <a:gd name="adj1" fmla="val 17855"/>
                                  <a:gd name="adj2" fmla="val 17855"/>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86" o:spid="_x0000_s1026" style="position:absolute;left:0;text-align:left;margin-left:10.15pt;margin-top:2.8pt;width:35.05pt;height:40.3pt;rotation:180;flip:x;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5135,51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" path="m,511506l,234486c,126930,87191,39739,194747,39739r139104,l333851,,445135,79479,333851,158958r,-39740l194747,119218v-63661,,-115268,51607,-115268,115268l79479,511506,,511506xe" fillcolor="#4f81bd [3204]" strokecolor="#243f60 [1604]" strokeweight="2pt">
                      <v:path arrowok="t" o:connecttype="custom" o:connectlocs="0,511506;0,234486;194747,39739;333851,39739;333851,0;445135,79479;333851,158958;333851,119218;194747,119218;79479,234486;79479,511506;0,511506" o:connectangles="0,0,0,0,0,0,0,0,0,0,0,0"/>
                    </v:shape>
                  </w:pict>
                </mc:Fallback>
              </mc:AlternateContent>
            </w:r>
          </w:p>
        </w:tc>
        <w:tc>
          <w:tcPr>
            <w:tcW w:w="642" w:type="dxa"/>
            <w:tcBorders>
              <w:left w:val="nil"/>
              <w:right w:val="single" w:sz="24" w:space="0" w:color="0070C0"/>
            </w:tcBorders>
            <w:shd w:val="clear" w:color="auto" w:fill="auto"/>
            <w:vAlign w:val="center"/>
          </w:tcPr>
          <w:p w:rsidR="00A81713" w:rsidRPr="00A81713" w:rsidRDefault="00A81713" w:rsidP="00A81713">
            <w:pPr>
              <w:jc w:val="center"/>
              <w:rPr>
                <w:rFonts w:ascii="HG丸ｺﾞｼｯｸM-PRO" w:eastAsia="HG丸ｺﾞｼｯｸM-PRO" w:hAnsi="HG丸ｺﾞｼｯｸM-PRO"/>
                <w:sz w:val="18"/>
                <w:szCs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A81713" w:rsidP="00A81713">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予算要求書</w:t>
            </w:r>
          </w:p>
          <w:p w:rsidR="00A81713" w:rsidRPr="00A81713" w:rsidRDefault="00A81713" w:rsidP="00213DBE">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の作成</w:t>
            </w:r>
          </w:p>
        </w:tc>
        <w:tc>
          <w:tcPr>
            <w:tcW w:w="1091" w:type="dxa"/>
            <w:tcBorders>
              <w:left w:val="single" w:sz="24" w:space="0" w:color="0070C0"/>
            </w:tcBorders>
          </w:tcPr>
          <w:p w:rsidR="00A81713" w:rsidRDefault="00A81713" w:rsidP="00822CCD">
            <w:pPr>
              <w:rPr>
                <w:rFonts w:ascii="HG丸ｺﾞｼｯｸM-PRO" w:eastAsia="HG丸ｺﾞｼｯｸM-PRO" w:hAnsi="HG丸ｺﾞｼｯｸM-PRO"/>
              </w:rPr>
            </w:pPr>
          </w:p>
        </w:tc>
      </w:tr>
      <w:tr w:rsidR="00213DBE" w:rsidTr="004602DC">
        <w:trPr>
          <w:trHeight w:val="454"/>
        </w:trPr>
        <w:tc>
          <w:tcPr>
            <w:tcW w:w="1613" w:type="dxa"/>
            <w:tcBorders>
              <w:right w:val="double" w:sz="4" w:space="0" w:color="auto"/>
            </w:tcBorders>
            <w:vAlign w:val="center"/>
          </w:tcPr>
          <w:p w:rsidR="00C51E4A" w:rsidRDefault="00C51E4A"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091" w:type="dxa"/>
            <w:tcBorders>
              <w:left w:val="double" w:sz="4" w:space="0" w:color="auto"/>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1091"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C51E4A" w:rsidRPr="00A81713" w:rsidRDefault="00213DBE" w:rsidP="00A81713">
            <w:pPr>
              <w:jc w:val="cente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4058496" behindDoc="0" locked="0" layoutInCell="1" allowOverlap="1" wp14:anchorId="52E6BF0C" wp14:editId="793C0F1D">
                      <wp:simplePos x="0" y="0"/>
                      <wp:positionH relativeFrom="column">
                        <wp:posOffset>227965</wp:posOffset>
                      </wp:positionH>
                      <wp:positionV relativeFrom="paragraph">
                        <wp:posOffset>243840</wp:posOffset>
                      </wp:positionV>
                      <wp:extent cx="206375" cy="174625"/>
                      <wp:effectExtent l="19050" t="0" r="22225" b="34925"/>
                      <wp:wrapNone/>
                      <wp:docPr id="88" name="下矢印 88"/>
                      <wp:cNvGraphicFramePr/>
                      <a:graphic xmlns:a="http://schemas.openxmlformats.org/drawingml/2006/main">
                        <a:graphicData uri="http://schemas.microsoft.com/office/word/2010/wordprocessingShape">
                          <wps:wsp>
                            <wps:cNvSpPr/>
                            <wps:spPr>
                              <a:xfrm>
                                <a:off x="0" y="0"/>
                                <a:ext cx="206375" cy="1746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8" o:spid="_x0000_s1026" type="#_x0000_t67" style="position:absolute;left:0;text-align:left;margin-left:17.95pt;margin-top:19.2pt;width:16.25pt;height:13.75pt;z-index:2540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" adj="10800" fillcolor="#4f81bd [3204]" strokecolor="#243f60 [1604]" strokeweight="2pt"/>
                  </w:pict>
                </mc:Fallback>
              </mc:AlternateContent>
            </w:r>
            <w:r w:rsidR="00A81713" w:rsidRPr="00A81713">
              <w:rPr>
                <w:rFonts w:ascii="HG丸ｺﾞｼｯｸM-PRO" w:eastAsia="HG丸ｺﾞｼｯｸM-PRO" w:hAnsi="HG丸ｺﾞｼｯｸM-PRO" w:hint="eastAsia"/>
                <w:sz w:val="18"/>
              </w:rPr>
              <w:t>MM開催</w:t>
            </w:r>
          </w:p>
        </w:tc>
        <w:tc>
          <w:tcPr>
            <w:tcW w:w="2182" w:type="dxa"/>
            <w:gridSpan w:val="2"/>
            <w:tcBorders>
              <w:left w:val="single" w:sz="24" w:space="0" w:color="0070C0"/>
            </w:tcBorders>
          </w:tcPr>
          <w:p w:rsidR="00C51E4A" w:rsidRDefault="00213DBE" w:rsidP="00822CCD">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60544" behindDoc="0" locked="0" layoutInCell="1" allowOverlap="1" wp14:anchorId="101CD0FC" wp14:editId="3C8A1A5B">
                      <wp:simplePos x="0" y="0"/>
                      <wp:positionH relativeFrom="column">
                        <wp:posOffset>353060</wp:posOffset>
                      </wp:positionH>
                      <wp:positionV relativeFrom="paragraph">
                        <wp:posOffset>-29845</wp:posOffset>
                      </wp:positionV>
                      <wp:extent cx="206375" cy="324000"/>
                      <wp:effectExtent l="19050" t="19050" r="41275" b="19050"/>
                      <wp:wrapNone/>
                      <wp:docPr id="89" name="下矢印 89"/>
                      <wp:cNvGraphicFramePr/>
                      <a:graphic xmlns:a="http://schemas.openxmlformats.org/drawingml/2006/main">
                        <a:graphicData uri="http://schemas.microsoft.com/office/word/2010/wordprocessingShape">
                          <wps:wsp>
                            <wps:cNvSpPr/>
                            <wps:spPr>
                              <a:xfrm rot="10800000">
                                <a:off x="0" y="0"/>
                                <a:ext cx="206375" cy="3240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9" o:spid="_x0000_s1026" type="#_x0000_t67" style="position:absolute;left:0;text-align:left;margin-left:27.8pt;margin-top:-2.35pt;width:16.25pt;height:25.5pt;rotation:180;z-index:2540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" adj="14721" fillcolor="#4f81bd" strokecolor="#385d8a" strokeweight="2pt"/>
                  </w:pict>
                </mc:Fallback>
              </mc:AlternateContent>
            </w:r>
          </w:p>
        </w:tc>
      </w:tr>
      <w:tr w:rsidR="00213DBE" w:rsidTr="004602DC">
        <w:trPr>
          <w:trHeight w:val="454"/>
        </w:trPr>
        <w:tc>
          <w:tcPr>
            <w:tcW w:w="1613" w:type="dxa"/>
            <w:tcBorders>
              <w:right w:val="double" w:sz="4" w:space="0" w:color="auto"/>
            </w:tcBorders>
            <w:vAlign w:val="center"/>
          </w:tcPr>
          <w:p w:rsidR="00213DBE" w:rsidRDefault="00213DBE"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計画調整課</w:t>
            </w:r>
          </w:p>
        </w:tc>
        <w:tc>
          <w:tcPr>
            <w:tcW w:w="1091" w:type="dxa"/>
            <w:tcBorders>
              <w:left w:val="double" w:sz="4" w:space="0" w:color="auto"/>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642" w:type="dxa"/>
            <w:tcBorders>
              <w:left w:val="nil"/>
              <w:right w:val="single" w:sz="24" w:space="0" w:color="0070C0"/>
            </w:tcBorders>
            <w:shd w:val="clear" w:color="auto" w:fill="auto"/>
            <w:vAlign w:val="center"/>
          </w:tcPr>
          <w:p w:rsidR="00213DBE" w:rsidRPr="00213DBE" w:rsidRDefault="00213DBE" w:rsidP="00213DBE">
            <w:pPr>
              <w:jc w:val="center"/>
              <w:rPr>
                <w:rFonts w:ascii="HG丸ｺﾞｼｯｸM-PRO" w:eastAsia="HG丸ｺﾞｼｯｸM-PRO" w:hAnsi="HG丸ｺﾞｼｯｸM-PRO"/>
                <w:sz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予算要求方針</w:t>
            </w:r>
          </w:p>
          <w:p w:rsidR="00213DBE" w:rsidRP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の決定</w:t>
            </w:r>
          </w:p>
        </w:tc>
        <w:tc>
          <w:tcPr>
            <w:tcW w:w="1091" w:type="dxa"/>
            <w:tcBorders>
              <w:left w:val="single" w:sz="24" w:space="0" w:color="0070C0"/>
            </w:tcBorders>
          </w:tcPr>
          <w:p w:rsidR="00213DBE" w:rsidRDefault="00213DBE" w:rsidP="00822CCD">
            <w:pPr>
              <w:rPr>
                <w:rFonts w:ascii="HG丸ｺﾞｼｯｸM-PRO" w:eastAsia="HG丸ｺﾞｼｯｸM-PRO" w:hAnsi="HG丸ｺﾞｼｯｸM-PRO"/>
              </w:rPr>
            </w:pP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213DBE">
      <w:pPr>
        <w:jc w:val="right"/>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392896" behindDoc="0" locked="0" layoutInCell="1" allowOverlap="1" wp14:anchorId="1921E17D" wp14:editId="43D43660">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E4456D" w:rsidRPr="00FC1D2D" w:rsidRDefault="00E4456D"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325" type="#_x0000_t202" style="position:absolute;left:0;text-align:left;margin-left:234.65pt;margin-top:175.2pt;width:98.75pt;height:17.55pt;z-index:2533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" fillcolor="white [3201]" strokecolor="black [3213]" strokeweight=".5pt">
                <v:textbox>
                  <w:txbxContent>
                    <w:p w:rsidR="00E4456D" w:rsidRPr="00FC1D2D" w:rsidRDefault="00E4456D"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1872" behindDoc="0" locked="0" layoutInCell="1" allowOverlap="1" wp14:anchorId="3F36E308" wp14:editId="37B081CC">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9824" behindDoc="0" locked="0" layoutInCell="1" allowOverlap="1" wp14:anchorId="09704B6D" wp14:editId="340A3FAF">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8800" behindDoc="0" locked="0" layoutInCell="1" allowOverlap="1" wp14:anchorId="0839E110" wp14:editId="2F7BD70A">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7776" behindDoc="0" locked="0" layoutInCell="1" allowOverlap="1" wp14:anchorId="3CF56543" wp14:editId="2D3A91E2">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3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5728" behindDoc="0" locked="0" layoutInCell="1" allowOverlap="1" wp14:anchorId="3AFB5D13" wp14:editId="582E70CD">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4704" behindDoc="0" locked="0" layoutInCell="1" allowOverlap="1" wp14:anchorId="08AA4C95" wp14:editId="08489705">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3680" behindDoc="0" locked="0" layoutInCell="1" allowOverlap="1" wp14:anchorId="63D658B5" wp14:editId="3115F2F1">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3215E390" wp14:editId="0CC7E741">
            <wp:extent cx="5192202" cy="2471969"/>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5205372" cy="2478239"/>
                    </a:xfrm>
                    <a:prstGeom prst="rect">
                      <a:avLst/>
                    </a:prstGeom>
                    <a:noFill/>
                    <a:ln>
                      <a:noFill/>
                    </a:ln>
                  </pic:spPr>
                </pic:pic>
              </a:graphicData>
            </a:graphic>
          </wp:inline>
        </w:drawing>
      </w:r>
    </w:p>
    <w:p w:rsidR="00213DBE" w:rsidRDefault="00822CCD" w:rsidP="00464D3C">
      <w:pPr>
        <w:pStyle w:val="a9"/>
        <w:spacing w:beforeLines="0" w:before="0"/>
      </w:pPr>
      <w:r w:rsidRPr="00122BB4">
        <w:rPr>
          <w:rFonts w:hint="eastAsia"/>
        </w:rPr>
        <w:t>図</w:t>
      </w:r>
      <w:r w:rsidRPr="00122BB4">
        <w:t xml:space="preserve"> </w:t>
      </w:r>
      <w:r w:rsidR="00D14CE3">
        <w:fldChar w:fldCharType="begin"/>
      </w:r>
      <w:r w:rsidR="00D14CE3">
        <w:instrText xml:space="preserve"> STYLEREF 2 \s </w:instrText>
      </w:r>
      <w:r w:rsidR="00D14CE3">
        <w:fldChar w:fldCharType="separate"/>
      </w:r>
      <w:r w:rsidR="008B62FF">
        <w:rPr>
          <w:noProof/>
        </w:rPr>
        <w:t>6.1</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3</w:t>
      </w:r>
      <w:r w:rsidR="00D14CE3">
        <w:rPr>
          <w:noProof/>
        </w:rPr>
        <w:fldChar w:fldCharType="end"/>
      </w:r>
      <w:r w:rsidRPr="00122BB4">
        <w:rPr>
          <w:rFonts w:hint="eastAsia"/>
        </w:rPr>
        <w:t xml:space="preserve">　計画的維持管理</w:t>
      </w:r>
      <w:r w:rsidR="00FE3CBE">
        <w:rPr>
          <w:rFonts w:hint="eastAsia"/>
        </w:rPr>
        <w:t>業務の</w:t>
      </w:r>
      <w:r w:rsidRPr="00122BB4">
        <w:rPr>
          <w:rFonts w:hint="eastAsia"/>
        </w:rPr>
        <w:t>年間タイムチャート</w:t>
      </w:r>
    </w:p>
    <w:p w:rsidR="00464D3C" w:rsidRPr="00464D3C" w:rsidRDefault="00464D3C" w:rsidP="00464D3C"/>
    <w:p w:rsidR="00822CCD" w:rsidRPr="0035557A" w:rsidRDefault="00822CCD" w:rsidP="00822CCD">
      <w:pPr>
        <w:pStyle w:val="4"/>
      </w:pPr>
      <w:r w:rsidRPr="0035557A">
        <w:rPr>
          <w:rFonts w:hint="eastAsia"/>
        </w:rPr>
        <w:t>事業評価（効果）の検証</w:t>
      </w:r>
    </w:p>
    <w:p w:rsidR="00F6249E" w:rsidRPr="008C1BBF" w:rsidRDefault="00F6249E" w:rsidP="00CA067C">
      <w:pPr>
        <w:pStyle w:val="40"/>
        <w:ind w:leftChars="95" w:left="199" w:firstLineChars="47" w:firstLine="99"/>
        <w:rPr>
          <w:rFonts w:ascii="HG丸ｺﾞｼｯｸM-PRO" w:eastAsia="HG丸ｺﾞｼｯｸM-PRO" w:hAnsi="HG丸ｺﾞｼｯｸM-PRO"/>
        </w:rPr>
      </w:pPr>
      <w:r w:rsidRPr="008C1BBF">
        <w:rPr>
          <w:rFonts w:ascii="HG丸ｺﾞｼｯｸM-PRO" w:eastAsia="HG丸ｺﾞｼｯｸM-PRO" w:hAnsi="HG丸ｺﾞｼｯｸM-PRO" w:hint="eastAsia"/>
        </w:rPr>
        <w:t>（基本的な考え方）</w:t>
      </w:r>
    </w:p>
    <w:p w:rsidR="008C1BBF"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ascii="HG丸ｺﾞｼｯｸM-PRO" w:eastAsia="HG丸ｺﾞｼｯｸM-PRO" w:hAnsi="HG丸ｺﾞｼｯｸM-PRO" w:cs="Meiryo UI"/>
        </w:rPr>
        <w:t>3点</w:t>
      </w:r>
      <w:r w:rsidRPr="008C1BBF">
        <w:rPr>
          <w:rFonts w:ascii="HG丸ｺﾞｼｯｸM-PRO" w:eastAsia="HG丸ｺﾞｼｯｸM-PRO" w:hAnsi="HG丸ｺﾞｼｯｸM-PRO" w:cs="Meiryo UI" w:hint="eastAsia"/>
        </w:rPr>
        <w:t>が考えられる</w:t>
      </w:r>
      <w:r w:rsid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w:instrText>
      </w:r>
      <w:r w:rsidR="00741095" w:rsidRPr="00741095">
        <w:rPr>
          <w:rFonts w:ascii="HG丸ｺﾞｼｯｸM-PRO" w:eastAsia="HG丸ｺﾞｼｯｸM-PRO" w:hAnsi="HG丸ｺﾞｼｯｸM-PRO" w:cs="Meiryo UI" w:hint="eastAsia"/>
        </w:rPr>
        <w:instrText>REF _Ref392098991 \h</w:instrText>
      </w:r>
      <w:r w:rsidR="00741095" w:rsidRPr="00741095">
        <w:rPr>
          <w:rFonts w:ascii="HG丸ｺﾞｼｯｸM-PRO" w:eastAsia="HG丸ｺﾞｼｯｸM-PRO" w:hAnsi="HG丸ｺﾞｼｯｸM-PRO" w:cs="Meiryo UI"/>
        </w:rPr>
        <w:instrText xml:space="preserve">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8B62FF" w:rsidRPr="008B62FF">
        <w:rPr>
          <w:rFonts w:ascii="HG丸ｺﾞｼｯｸM-PRO" w:eastAsia="HG丸ｺﾞｼｯｸM-PRO" w:hAnsi="HG丸ｺﾞｼｯｸM-PRO" w:hint="eastAsia"/>
        </w:rPr>
        <w:t>図</w:t>
      </w:r>
      <w:r w:rsidR="008B62FF" w:rsidRPr="008B62FF">
        <w:rPr>
          <w:rFonts w:ascii="HG丸ｺﾞｼｯｸM-PRO" w:eastAsia="HG丸ｺﾞｼｯｸM-PRO" w:hAnsi="HG丸ｺﾞｼｯｸM-PRO"/>
        </w:rPr>
        <w:t xml:space="preserve"> </w:t>
      </w:r>
      <w:r w:rsidR="008B62FF" w:rsidRPr="008B62FF">
        <w:rPr>
          <w:rFonts w:ascii="HG丸ｺﾞｼｯｸM-PRO" w:eastAsia="HG丸ｺﾞｼｯｸM-PRO" w:hAnsi="HG丸ｺﾞｼｯｸM-PRO"/>
          <w:noProof/>
        </w:rPr>
        <w:t>6.1</w:t>
      </w:r>
      <w:r w:rsidR="008B62FF" w:rsidRPr="008B62FF">
        <w:rPr>
          <w:rFonts w:ascii="HG丸ｺﾞｼｯｸM-PRO" w:eastAsia="HG丸ｺﾞｼｯｸM-PRO" w:hAnsi="HG丸ｺﾞｼｯｸM-PRO"/>
          <w:noProof/>
        </w:rPr>
        <w:noBreakHyphen/>
        <w:t>4</w:t>
      </w:r>
      <w:r w:rsidR="00741095" w:rsidRPr="00741095">
        <w:rPr>
          <w:rFonts w:ascii="HG丸ｺﾞｼｯｸM-PRO" w:eastAsia="HG丸ｺﾞｼｯｸM-PRO" w:hAnsi="HG丸ｺﾞｼｯｸM-PRO" w:cs="Meiryo UI"/>
        </w:rPr>
        <w:fldChar w:fldCharType="end"/>
      </w:r>
      <w:r w:rsidR="00741095" w:rsidRPr="00741095">
        <w:rPr>
          <w:rFonts w:ascii="HG丸ｺﾞｼｯｸM-PRO" w:eastAsia="HG丸ｺﾞｼｯｸM-PRO" w:hAnsi="HG丸ｺﾞｼｯｸM-PRO" w:cs="Meiryo UI" w:hint="eastAsia"/>
        </w:rPr>
        <w:t>参照）</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都市基盤施設の維持管理業務において、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w:t>
      </w:r>
      <w:r w:rsidR="006F6D29" w:rsidRPr="008C1BBF">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施設の業務毎に評価手法を検討する必要がある。</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上記の基本的な考え方を踏まえ、現時点での知見等を考慮し、</w:t>
      </w:r>
      <w:r w:rsidR="008C1BBF" w:rsidRPr="008C1BBF">
        <w:rPr>
          <w:rFonts w:ascii="HG丸ｺﾞｼｯｸM-PRO" w:eastAsia="HG丸ｺﾞｼｯｸM-PRO" w:hAnsi="HG丸ｺﾞｼｯｸM-PRO" w:cs="Meiryo UI" w:hint="eastAsia"/>
        </w:rPr>
        <w:t>港湾・海岸施設における</w:t>
      </w:r>
      <w:r w:rsidRPr="008C1BBF">
        <w:rPr>
          <w:rFonts w:ascii="HG丸ｺﾞｼｯｸM-PRO" w:eastAsia="HG丸ｺﾞｼｯｸM-PRO" w:hAnsi="HG丸ｺﾞｼｯｸM-PRO" w:cs="Meiryo UI" w:hint="eastAsia"/>
        </w:rPr>
        <w:t>維持管理の</w:t>
      </w:r>
      <w:r w:rsidR="005F3DE3" w:rsidRPr="008C1BBF">
        <w:rPr>
          <w:rFonts w:ascii="HG丸ｺﾞｼｯｸM-PRO" w:eastAsia="HG丸ｺﾞｼｯｸM-PRO" w:hAnsi="HG丸ｺﾞｼｯｸM-PRO" w:cs="Meiryo UI" w:hint="eastAsia"/>
        </w:rPr>
        <w:t>「評価手法（指標）」</w:t>
      </w:r>
      <w:r w:rsidRPr="008C1BBF">
        <w:rPr>
          <w:rFonts w:ascii="HG丸ｺﾞｼｯｸM-PRO" w:eastAsia="HG丸ｺﾞｼｯｸM-PRO" w:hAnsi="HG丸ｺﾞｼｯｸM-PRO" w:cs="Meiryo UI" w:hint="eastAsia"/>
        </w:rPr>
        <w:t>を設定</w:t>
      </w:r>
      <w:r w:rsidR="008C1BBF" w:rsidRPr="008C1BBF">
        <w:rPr>
          <w:rFonts w:ascii="HG丸ｺﾞｼｯｸM-PRO" w:eastAsia="HG丸ｺﾞｼｯｸM-PRO" w:hAnsi="HG丸ｺﾞｼｯｸM-PRO" w:cs="Meiryo UI" w:hint="eastAsia"/>
        </w:rPr>
        <w:t>の</w:t>
      </w:r>
      <w:r w:rsidRPr="008C1BBF">
        <w:rPr>
          <w:rFonts w:ascii="HG丸ｺﾞｼｯｸM-PRO" w:eastAsia="HG丸ｺﾞｼｯｸM-PRO" w:hAnsi="HG丸ｺﾞｼｯｸM-PRO" w:cs="Meiryo UI" w:hint="eastAsia"/>
        </w:rPr>
        <w:t>設定例を</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w:instrText>
      </w:r>
      <w:r w:rsidR="00741095" w:rsidRPr="00741095">
        <w:rPr>
          <w:rFonts w:ascii="HG丸ｺﾞｼｯｸM-PRO" w:eastAsia="HG丸ｺﾞｼｯｸM-PRO" w:hAnsi="HG丸ｺﾞｼｯｸM-PRO" w:cs="Meiryo UI" w:hint="eastAsia"/>
        </w:rPr>
        <w:instrText>REF _Ref392099033 \h</w:instrText>
      </w:r>
      <w:r w:rsidR="00741095" w:rsidRPr="00741095">
        <w:rPr>
          <w:rFonts w:ascii="HG丸ｺﾞｼｯｸM-PRO" w:eastAsia="HG丸ｺﾞｼｯｸM-PRO" w:hAnsi="HG丸ｺﾞｼｯｸM-PRO" w:cs="Meiryo UI"/>
        </w:rPr>
        <w:instrText xml:space="preserve">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8B62FF" w:rsidRPr="008B62FF">
        <w:rPr>
          <w:rFonts w:ascii="HG丸ｺﾞｼｯｸM-PRO" w:eastAsia="HG丸ｺﾞｼｯｸM-PRO" w:hAnsi="HG丸ｺﾞｼｯｸM-PRO" w:hint="eastAsia"/>
        </w:rPr>
        <w:t>表</w:t>
      </w:r>
      <w:r w:rsidR="008B62FF" w:rsidRPr="008B62FF">
        <w:rPr>
          <w:rFonts w:ascii="HG丸ｺﾞｼｯｸM-PRO" w:eastAsia="HG丸ｺﾞｼｯｸM-PRO" w:hAnsi="HG丸ｺﾞｼｯｸM-PRO"/>
        </w:rPr>
        <w:t xml:space="preserve"> </w:t>
      </w:r>
      <w:r w:rsidR="008B62FF" w:rsidRPr="008B62FF">
        <w:rPr>
          <w:rFonts w:ascii="HG丸ｺﾞｼｯｸM-PRO" w:eastAsia="HG丸ｺﾞｼｯｸM-PRO" w:hAnsi="HG丸ｺﾞｼｯｸM-PRO"/>
          <w:noProof/>
        </w:rPr>
        <w:t>6.1</w:t>
      </w:r>
      <w:r w:rsidR="008B62FF" w:rsidRPr="008B62FF">
        <w:rPr>
          <w:rFonts w:ascii="HG丸ｺﾞｼｯｸM-PRO" w:eastAsia="HG丸ｺﾞｼｯｸM-PRO" w:hAnsi="HG丸ｺﾞｼｯｸM-PRO"/>
          <w:noProof/>
        </w:rPr>
        <w:noBreakHyphen/>
        <w:t>4</w:t>
      </w:r>
      <w:r w:rsidR="00741095" w:rsidRPr="00741095">
        <w:rPr>
          <w:rFonts w:ascii="HG丸ｺﾞｼｯｸM-PRO" w:eastAsia="HG丸ｺﾞｼｯｸM-PRO" w:hAnsi="HG丸ｺﾞｼｯｸM-PRO" w:cs="Meiryo UI"/>
        </w:rPr>
        <w:fldChar w:fldCharType="end"/>
      </w:r>
      <w:r w:rsid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REF _Ref406855596 \h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8B62FF" w:rsidRPr="008B62FF">
        <w:rPr>
          <w:rFonts w:ascii="HG丸ｺﾞｼｯｸM-PRO" w:eastAsia="HG丸ｺﾞｼｯｸM-PRO" w:hAnsi="HG丸ｺﾞｼｯｸM-PRO" w:hint="eastAsia"/>
        </w:rPr>
        <w:t xml:space="preserve">表 </w:t>
      </w:r>
      <w:r w:rsidR="008B62FF" w:rsidRPr="008B62FF">
        <w:rPr>
          <w:rFonts w:ascii="HG丸ｺﾞｼｯｸM-PRO" w:eastAsia="HG丸ｺﾞｼｯｸM-PRO" w:hAnsi="HG丸ｺﾞｼｯｸM-PRO"/>
          <w:noProof/>
        </w:rPr>
        <w:t>6.1</w:t>
      </w:r>
      <w:r w:rsidR="008B62FF" w:rsidRPr="008B62FF">
        <w:rPr>
          <w:rFonts w:ascii="HG丸ｺﾞｼｯｸM-PRO" w:eastAsia="HG丸ｺﾞｼｯｸM-PRO" w:hAnsi="HG丸ｺﾞｼｯｸM-PRO"/>
          <w:noProof/>
        </w:rPr>
        <w:noBreakHyphen/>
        <w:t>5</w:t>
      </w:r>
      <w:r w:rsidR="00741095" w:rsidRPr="00741095">
        <w:rPr>
          <w:rFonts w:ascii="HG丸ｺﾞｼｯｸM-PRO" w:eastAsia="HG丸ｺﾞｼｯｸM-PRO" w:hAnsi="HG丸ｺﾞｼｯｸM-PRO" w:cs="Meiryo UI"/>
        </w:rPr>
        <w:fldChar w:fldCharType="end"/>
      </w:r>
      <w:r w:rsidRPr="008C1BBF">
        <w:rPr>
          <w:rFonts w:ascii="HG丸ｺﾞｼｯｸM-PRO" w:eastAsia="HG丸ｺﾞｼｯｸM-PRO" w:hAnsi="HG丸ｺﾞｼｯｸM-PRO" w:cs="Meiryo UI" w:hint="eastAsia"/>
        </w:rPr>
        <w:t>に示す。</w:t>
      </w:r>
    </w:p>
    <w:p w:rsidR="00822CCD" w:rsidRPr="008C1BBF" w:rsidRDefault="00822CCD" w:rsidP="00CA067C">
      <w:pPr>
        <w:pStyle w:val="30"/>
        <w:ind w:left="105" w:firstLine="210"/>
        <w:rPr>
          <w:rFonts w:ascii="HG丸ｺﾞｼｯｸM-PRO" w:eastAsia="HG丸ｺﾞｼｯｸM-PRO" w:hAnsi="HG丸ｺﾞｼｯｸM-PRO"/>
        </w:rPr>
      </w:pPr>
    </w:p>
    <w:p w:rsidR="00822CCD" w:rsidRPr="008C1BBF" w:rsidRDefault="00822CCD" w:rsidP="00822CCD">
      <w:pPr>
        <w:pStyle w:val="5"/>
      </w:pPr>
      <w:r w:rsidRPr="008C1BBF">
        <w:rPr>
          <w:rFonts w:hint="eastAsia"/>
        </w:rPr>
        <w:t>プロセス評価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PDCAサイクルによるマネジメントシステムを前提として、点検、パトロールおよび補修等の実施状況を確認し、計画通りの行動が行われたかどうかの検証・評価するもの。</w:t>
      </w:r>
    </w:p>
    <w:p w:rsidR="00822CCD" w:rsidRPr="008C1BBF" w:rsidRDefault="00822CCD" w:rsidP="00822CCD">
      <w:pPr>
        <w:rPr>
          <w:rFonts w:ascii="HG丸ｺﾞｼｯｸM-PRO" w:eastAsia="HG丸ｺﾞｼｯｸM-PRO" w:hAnsi="HG丸ｺﾞｼｯｸM-PRO"/>
        </w:rPr>
      </w:pPr>
    </w:p>
    <w:p w:rsidR="00822CCD" w:rsidRPr="008C1BBF" w:rsidRDefault="00822CCD" w:rsidP="00822CCD">
      <w:pPr>
        <w:pStyle w:val="5"/>
      </w:pPr>
      <w:r w:rsidRPr="008C1BBF">
        <w:rPr>
          <w:rFonts w:hint="eastAsia"/>
        </w:rPr>
        <w:t>アウトプット評価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822CCD" w:rsidRPr="008C1BBF" w:rsidRDefault="00822CCD" w:rsidP="00822CCD">
      <w:pPr>
        <w:rPr>
          <w:rFonts w:ascii="HG丸ｺﾞｼｯｸM-PRO" w:eastAsia="HG丸ｺﾞｼｯｸM-PRO" w:hAnsi="HG丸ｺﾞｼｯｸM-PRO"/>
        </w:rPr>
      </w:pPr>
    </w:p>
    <w:p w:rsidR="00822CCD" w:rsidRPr="008C1BBF" w:rsidRDefault="00822CCD" w:rsidP="00822CCD">
      <w:pPr>
        <w:pStyle w:val="5"/>
      </w:pPr>
      <w:r w:rsidRPr="008C1BBF">
        <w:rPr>
          <w:rFonts w:hint="eastAsia"/>
        </w:rPr>
        <w:t>アウトカム評価</w:t>
      </w:r>
    </w:p>
    <w:p w:rsidR="00E14A3B" w:rsidRPr="0035557A" w:rsidRDefault="00822CCD" w:rsidP="00CA067C">
      <w:pPr>
        <w:pStyle w:val="50"/>
        <w:ind w:left="735" w:firstLine="210"/>
        <w:rPr>
          <w:rFonts w:ascii="HG丸ｺﾞｼｯｸM-PRO" w:eastAsia="HG丸ｺﾞｼｯｸM-PRO" w:hAnsi="HG丸ｺﾞｼｯｸM-PRO"/>
          <w:u w:val="single"/>
        </w:rPr>
      </w:pPr>
      <w:r w:rsidRPr="008C1BBF">
        <w:rPr>
          <w:rFonts w:ascii="HG丸ｺﾞｼｯｸM-PRO" w:eastAsia="HG丸ｺﾞｼｯｸM-PRO" w:hAnsi="HG丸ｺﾞｼｯｸM-PRO" w:hint="eastAsia"/>
          <w:u w:val="single"/>
        </w:rPr>
        <w:t>府民の視点からみたアウトカムを</w:t>
      </w:r>
      <w:r w:rsidR="00E14A3B" w:rsidRPr="008C1BBF">
        <w:rPr>
          <w:rFonts w:ascii="HG丸ｺﾞｼｯｸM-PRO" w:eastAsia="HG丸ｺﾞｼｯｸM-PRO" w:hAnsi="HG丸ｺﾞｼｯｸM-PRO" w:hint="eastAsia"/>
          <w:u w:val="single"/>
        </w:rPr>
        <w:t>設定し、検証・</w:t>
      </w:r>
      <w:r w:rsidRPr="008C1BBF">
        <w:rPr>
          <w:rFonts w:ascii="HG丸ｺﾞｼｯｸM-PRO" w:eastAsia="HG丸ｺﾞｼｯｸM-PRO" w:hAnsi="HG丸ｺﾞｼｯｸM-PRO" w:hint="eastAsia"/>
          <w:u w:val="single"/>
        </w:rPr>
        <w:t>評価する</w:t>
      </w:r>
      <w:r w:rsidR="00E14A3B" w:rsidRPr="008C1BBF">
        <w:rPr>
          <w:rFonts w:ascii="HG丸ｺﾞｼｯｸM-PRO" w:eastAsia="HG丸ｺﾞｼｯｸM-PRO" w:hAnsi="HG丸ｺﾞｼｯｸM-PRO" w:hint="eastAsia"/>
          <w:u w:val="single"/>
        </w:rPr>
        <w:t>もの。</w:t>
      </w:r>
    </w:p>
    <w:p w:rsidR="008C1BBF" w:rsidRDefault="008C1BB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E14A3B" w:rsidRPr="0035557A" w:rsidRDefault="00E14A3B" w:rsidP="00CA067C">
      <w:pPr>
        <w:pStyle w:val="50"/>
        <w:ind w:left="735" w:firstLine="210"/>
        <w:rPr>
          <w:rFonts w:ascii="HG丸ｺﾞｼｯｸM-PRO" w:eastAsia="HG丸ｺﾞｼｯｸM-PRO" w:hAnsi="HG丸ｺﾞｼｯｸM-PRO"/>
        </w:rPr>
      </w:pPr>
    </w:p>
    <w:p w:rsidR="00822CCD" w:rsidRPr="0035557A" w:rsidRDefault="00822CCD" w:rsidP="00822CCD">
      <w:pPr>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v:shape id="_x0000_i1028" type="#_x0000_t75" style="width:397.45pt;height:213.75pt" o:ole="">
            <v:imagedata r:id="rId121" o:title="" grayscale="t"/>
          </v:shape>
          <o:OLEObject Type="Embed" ProgID="Visio.Drawing.11" ShapeID="_x0000_i1028" DrawAspect="Content" ObjectID="_1482736909" r:id="rId122"/>
        </w:object>
      </w:r>
    </w:p>
    <w:p w:rsidR="00822CCD" w:rsidRPr="0035557A" w:rsidRDefault="00822CCD" w:rsidP="0035557A">
      <w:pPr>
        <w:pStyle w:val="a9"/>
        <w:spacing w:beforeLines="0" w:before="0"/>
      </w:pPr>
      <w:bookmarkStart w:id="427" w:name="_Ref392098991"/>
      <w:r w:rsidRPr="0035557A">
        <w:rPr>
          <w:rFonts w:hint="eastAsia"/>
        </w:rPr>
        <w:t>図</w:t>
      </w:r>
      <w:r w:rsidRPr="0035557A">
        <w:t xml:space="preserve"> </w:t>
      </w:r>
      <w:r w:rsidR="00D14CE3">
        <w:fldChar w:fldCharType="begin"/>
      </w:r>
      <w:r w:rsidR="00D14CE3">
        <w:instrText xml:space="preserve"> STYLEREF 2 \s </w:instrText>
      </w:r>
      <w:r w:rsidR="00D14CE3">
        <w:fldChar w:fldCharType="separate"/>
      </w:r>
      <w:r w:rsidR="008B62FF">
        <w:rPr>
          <w:noProof/>
        </w:rPr>
        <w:t>6.1</w:t>
      </w:r>
      <w:r w:rsidR="00D14CE3">
        <w:rPr>
          <w:noProof/>
        </w:rPr>
        <w:fldChar w:fldCharType="end"/>
      </w:r>
      <w:r w:rsidR="00DA5B12">
        <w:noBreakHyphen/>
      </w:r>
      <w:r w:rsidR="00D14CE3">
        <w:fldChar w:fldCharType="begin"/>
      </w:r>
      <w:r w:rsidR="00D14CE3">
        <w:instrText xml:space="preserve"> SEQ </w:instrText>
      </w:r>
      <w:r w:rsidR="00D14CE3">
        <w:instrText>図</w:instrText>
      </w:r>
      <w:r w:rsidR="00D14CE3">
        <w:instrText xml:space="preserve"> \* ARABIC \s 2 </w:instrText>
      </w:r>
      <w:r w:rsidR="00D14CE3">
        <w:fldChar w:fldCharType="separate"/>
      </w:r>
      <w:r w:rsidR="008B62FF">
        <w:rPr>
          <w:noProof/>
        </w:rPr>
        <w:t>4</w:t>
      </w:r>
      <w:r w:rsidR="00D14CE3">
        <w:rPr>
          <w:noProof/>
        </w:rPr>
        <w:fldChar w:fldCharType="end"/>
      </w:r>
      <w:bookmarkEnd w:id="427"/>
      <w:r w:rsidRPr="0035557A">
        <w:rPr>
          <w:rFonts w:hint="eastAsia"/>
        </w:rPr>
        <w:t xml:space="preserve">　維持管理業務の検証・評価（例）</w:t>
      </w:r>
    </w:p>
    <w:p w:rsidR="00822CCD" w:rsidRPr="0035557A" w:rsidRDefault="00822CCD" w:rsidP="00822CCD">
      <w:pPr>
        <w:rPr>
          <w:rFonts w:ascii="HG丸ｺﾞｼｯｸM-PRO" w:eastAsia="HG丸ｺﾞｼｯｸM-PRO" w:hAnsi="HG丸ｺﾞｼｯｸM-PRO"/>
        </w:rPr>
      </w:pPr>
    </w:p>
    <w:p w:rsidR="00822CCD" w:rsidRPr="008C1BBF" w:rsidRDefault="00822CCD" w:rsidP="00822CCD">
      <w:pPr>
        <w:pStyle w:val="a9"/>
      </w:pPr>
      <w:bookmarkStart w:id="428" w:name="_Ref392099033"/>
      <w:bookmarkStart w:id="429" w:name="_Ref406854014"/>
      <w:bookmarkStart w:id="430" w:name="_Ref406855465"/>
      <w:r w:rsidRPr="0035557A">
        <w:rPr>
          <w:rFonts w:hint="eastAsia"/>
        </w:rPr>
        <w:t>表</w:t>
      </w:r>
      <w:r w:rsidRPr="0035557A">
        <w:t xml:space="preserve"> </w:t>
      </w:r>
      <w:r w:rsidR="00D14CE3">
        <w:fldChar w:fldCharType="begin"/>
      </w:r>
      <w:r w:rsidR="00D14CE3">
        <w:instrText xml:space="preserve"> STYLEREF 2 \s </w:instrText>
      </w:r>
      <w:r w:rsidR="00D14CE3">
        <w:fldChar w:fldCharType="separate"/>
      </w:r>
      <w:r w:rsidR="008B62FF">
        <w:rPr>
          <w:noProof/>
        </w:rPr>
        <w:t>6.1</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4</w:t>
      </w:r>
      <w:r w:rsidR="00D14CE3">
        <w:rPr>
          <w:noProof/>
        </w:rPr>
        <w:fldChar w:fldCharType="end"/>
      </w:r>
      <w:bookmarkEnd w:id="428"/>
      <w:r w:rsidRPr="0035557A">
        <w:rPr>
          <w:rFonts w:hint="eastAsia"/>
        </w:rPr>
        <w:t xml:space="preserve">　</w:t>
      </w:r>
      <w:r w:rsidR="00C23304" w:rsidRPr="008C1BBF">
        <w:rPr>
          <w:rFonts w:hint="eastAsia"/>
        </w:rPr>
        <w:t>維持管理業務の</w:t>
      </w:r>
      <w:r w:rsidR="00741095">
        <w:rPr>
          <w:rFonts w:hint="eastAsia"/>
        </w:rPr>
        <w:t>評価</w:t>
      </w:r>
      <w:r w:rsidRPr="008C1BBF">
        <w:rPr>
          <w:rFonts w:hint="eastAsia"/>
        </w:rPr>
        <w:t>イメージ</w:t>
      </w:r>
      <w:bookmarkEnd w:id="429"/>
      <w:r w:rsidR="006F6FB8">
        <w:rPr>
          <w:rFonts w:hint="eastAsia"/>
        </w:rPr>
        <w:t>（日常的維持管理）</w:t>
      </w:r>
      <w:bookmarkEnd w:id="430"/>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6F6FB8" w:rsidRPr="008C1BBF" w:rsidTr="00741095">
        <w:trPr>
          <w:jc w:val="center"/>
        </w:trPr>
        <w:tc>
          <w:tcPr>
            <w:tcW w:w="700" w:type="dxa"/>
            <w:tcBorders>
              <w:bottom w:val="double" w:sz="4" w:space="0" w:color="auto"/>
            </w:tcBorders>
            <w:shd w:val="clear" w:color="auto" w:fill="D9D9D9" w:themeFill="background1" w:themeFillShade="D9"/>
            <w:vAlign w:val="center"/>
          </w:tcPr>
          <w:p w:rsidR="006F6FB8" w:rsidRPr="008C1BBF" w:rsidRDefault="006F6FB8" w:rsidP="0036756C">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6F6FB8" w:rsidRPr="008C1BBF" w:rsidRDefault="006F6FB8" w:rsidP="0036756C">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6F6FB8" w:rsidRPr="008C1BBF" w:rsidRDefault="006F6FB8" w:rsidP="0036756C">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6F6FB8" w:rsidRPr="008C1BBF" w:rsidRDefault="006F6FB8" w:rsidP="0036756C">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6F6FB8" w:rsidRPr="008C1BBF" w:rsidRDefault="006F6FB8" w:rsidP="0036756C">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6F6FB8" w:rsidRPr="008C1BBF" w:rsidRDefault="006F6FB8" w:rsidP="0036756C">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6F6FB8" w:rsidRPr="008C1BBF" w:rsidTr="00741095">
        <w:trPr>
          <w:jc w:val="center"/>
        </w:trPr>
        <w:tc>
          <w:tcPr>
            <w:tcW w:w="700" w:type="dxa"/>
            <w:tcBorders>
              <w:top w:val="double" w:sz="4" w:space="0" w:color="auto"/>
            </w:tcBorders>
          </w:tcPr>
          <w:p w:rsidR="006F6FB8" w:rsidRDefault="006F6FB8" w:rsidP="0036756C">
            <w:pPr>
              <w:spacing w:line="30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6F6FB8" w:rsidRPr="008C1BBF" w:rsidRDefault="006F6FB8" w:rsidP="0036756C">
            <w:pPr>
              <w:spacing w:line="30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Borders>
              <w:top w:val="double" w:sz="4" w:space="0" w:color="auto"/>
            </w:tcBorders>
          </w:tcPr>
          <w:p w:rsidR="006F6FB8" w:rsidRPr="008C1BBF" w:rsidRDefault="006F6FB8" w:rsidP="0036756C">
            <w:pPr>
              <w:spacing w:line="30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6F6FB8" w:rsidRPr="008C1BBF" w:rsidRDefault="006F6FB8" w:rsidP="0036756C">
            <w:pPr>
              <w:spacing w:line="30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・管理瑕疵の減</w:t>
            </w:r>
          </w:p>
          <w:p w:rsidR="006F6FB8" w:rsidRPr="008C1BBF" w:rsidRDefault="006F6FB8" w:rsidP="0036756C">
            <w:pPr>
              <w:spacing w:line="30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・苦情要望の減</w:t>
            </w:r>
          </w:p>
        </w:tc>
        <w:tc>
          <w:tcPr>
            <w:tcW w:w="3019" w:type="dxa"/>
            <w:tcBorders>
              <w:top w:val="double" w:sz="4" w:space="0" w:color="auto"/>
            </w:tcBorders>
          </w:tcPr>
          <w:p w:rsidR="006F6FB8" w:rsidRPr="006F6FB8" w:rsidRDefault="006F6FB8" w:rsidP="00AE6B72">
            <w:pPr>
              <w:pStyle w:val="af2"/>
              <w:numPr>
                <w:ilvl w:val="0"/>
                <w:numId w:val="12"/>
              </w:numPr>
              <w:spacing w:line="24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パトロール回数、延べ人数</w:t>
            </w:r>
          </w:p>
          <w:p w:rsidR="006F6FB8" w:rsidRPr="006F6FB8" w:rsidRDefault="00741095" w:rsidP="00AE6B72">
            <w:pPr>
              <w:pStyle w:val="af2"/>
              <w:numPr>
                <w:ilvl w:val="0"/>
                <w:numId w:val="12"/>
              </w:numPr>
              <w:spacing w:line="240" w:lineRule="exact"/>
              <w:ind w:leftChars="0" w:left="176" w:hanging="284"/>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注意件数</w:t>
            </w:r>
            <w:r w:rsidR="006F6FB8" w:rsidRPr="006F6FB8">
              <w:rPr>
                <w:rFonts w:ascii="HG丸ｺﾞｼｯｸM-PRO" w:eastAsia="HG丸ｺﾞｼｯｸM-PRO" w:hAnsi="HG丸ｺﾞｼｯｸM-PRO" w:cs="Meiryo UI" w:hint="eastAsia"/>
                <w:sz w:val="20"/>
                <w:szCs w:val="20"/>
              </w:rPr>
              <w:t>、対応</w:t>
            </w:r>
            <w:r>
              <w:rPr>
                <w:rFonts w:ascii="HG丸ｺﾞｼｯｸM-PRO" w:eastAsia="HG丸ｺﾞｼｯｸM-PRO" w:hAnsi="HG丸ｺﾞｼｯｸM-PRO" w:cs="Meiryo UI" w:hint="eastAsia"/>
                <w:sz w:val="20"/>
                <w:szCs w:val="20"/>
              </w:rPr>
              <w:t>件数</w:t>
            </w:r>
          </w:p>
          <w:p w:rsidR="006F6FB8" w:rsidRPr="006F6FB8" w:rsidRDefault="006F6FB8" w:rsidP="00AE6B72">
            <w:pPr>
              <w:pStyle w:val="af2"/>
              <w:numPr>
                <w:ilvl w:val="0"/>
                <w:numId w:val="12"/>
              </w:numPr>
              <w:spacing w:line="24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直営補修作業の実施件数</w:t>
            </w:r>
          </w:p>
          <w:p w:rsidR="008B6610" w:rsidRPr="008B6610" w:rsidRDefault="006F6FB8" w:rsidP="00AE6B72">
            <w:pPr>
              <w:pStyle w:val="af2"/>
              <w:numPr>
                <w:ilvl w:val="0"/>
                <w:numId w:val="12"/>
              </w:numPr>
              <w:spacing w:line="24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不法投棄物の撤去作業件数</w:t>
            </w:r>
          </w:p>
          <w:p w:rsidR="006F6FB8" w:rsidRPr="006F6FB8" w:rsidRDefault="006F6FB8" w:rsidP="006F6FB8">
            <w:pPr>
              <w:spacing w:line="240" w:lineRule="exact"/>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など</w:t>
            </w:r>
          </w:p>
        </w:tc>
        <w:tc>
          <w:tcPr>
            <w:tcW w:w="2957" w:type="dxa"/>
            <w:tcBorders>
              <w:top w:val="double" w:sz="4" w:space="0" w:color="auto"/>
            </w:tcBorders>
          </w:tcPr>
          <w:p w:rsidR="008B6610" w:rsidRDefault="008B6610" w:rsidP="00AE6B72">
            <w:pPr>
              <w:pStyle w:val="af2"/>
              <w:numPr>
                <w:ilvl w:val="0"/>
                <w:numId w:val="13"/>
              </w:numPr>
              <w:spacing w:line="24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日常的維持管理サイクルの実行状況</w:t>
            </w:r>
          </w:p>
          <w:p w:rsidR="006F6FB8" w:rsidRDefault="006F6FB8" w:rsidP="00AE6B72">
            <w:pPr>
              <w:pStyle w:val="af2"/>
              <w:numPr>
                <w:ilvl w:val="0"/>
                <w:numId w:val="13"/>
              </w:numPr>
              <w:spacing w:line="240" w:lineRule="exact"/>
              <w:ind w:leftChars="0" w:left="175" w:hanging="283"/>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パトロール計画の</w:t>
            </w:r>
            <w:r w:rsidR="008B6610">
              <w:rPr>
                <w:rFonts w:ascii="HG丸ｺﾞｼｯｸM-PRO" w:eastAsia="HG丸ｺﾞｼｯｸM-PRO" w:hAnsi="HG丸ｺﾞｼｯｸM-PRO" w:cs="Meiryo UI" w:hint="eastAsia"/>
                <w:sz w:val="20"/>
                <w:szCs w:val="20"/>
              </w:rPr>
              <w:t>実行</w:t>
            </w:r>
            <w:r w:rsidRPr="006F6FB8">
              <w:rPr>
                <w:rFonts w:ascii="HG丸ｺﾞｼｯｸM-PRO" w:eastAsia="HG丸ｺﾞｼｯｸM-PRO" w:hAnsi="HG丸ｺﾞｼｯｸM-PRO" w:cs="Meiryo UI" w:hint="eastAsia"/>
                <w:sz w:val="20"/>
                <w:szCs w:val="20"/>
              </w:rPr>
              <w:t>状況</w:t>
            </w:r>
          </w:p>
          <w:p w:rsidR="008B6610" w:rsidRDefault="008B6610" w:rsidP="00AE6B72">
            <w:pPr>
              <w:pStyle w:val="af2"/>
              <w:numPr>
                <w:ilvl w:val="0"/>
                <w:numId w:val="13"/>
              </w:numPr>
              <w:spacing w:line="24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苦情要望の対応状況</w:t>
            </w:r>
          </w:p>
          <w:p w:rsidR="008B6610" w:rsidRPr="006F6FB8" w:rsidRDefault="008B6610" w:rsidP="00AE6B72">
            <w:pPr>
              <w:pStyle w:val="af2"/>
              <w:numPr>
                <w:ilvl w:val="0"/>
                <w:numId w:val="13"/>
              </w:numPr>
              <w:spacing w:line="24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データの蓄積状況</w:t>
            </w:r>
          </w:p>
          <w:p w:rsidR="006F6FB8" w:rsidRPr="006F6FB8" w:rsidRDefault="006F6FB8" w:rsidP="006F6FB8">
            <w:pPr>
              <w:spacing w:line="240" w:lineRule="exact"/>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など</w:t>
            </w:r>
          </w:p>
        </w:tc>
      </w:tr>
    </w:tbl>
    <w:p w:rsidR="00E14A3B" w:rsidRDefault="00E14A3B" w:rsidP="00822CCD">
      <w:pPr>
        <w:rPr>
          <w:rFonts w:ascii="HG丸ｺﾞｼｯｸM-PRO" w:eastAsia="HG丸ｺﾞｼｯｸM-PRO" w:hAnsi="HG丸ｺﾞｼｯｸM-PRO"/>
        </w:rPr>
      </w:pPr>
    </w:p>
    <w:p w:rsidR="00741095" w:rsidRPr="0035557A" w:rsidRDefault="00741095" w:rsidP="00741095">
      <w:pPr>
        <w:pStyle w:val="a9"/>
      </w:pPr>
      <w:bookmarkStart w:id="431" w:name="_Ref406855596"/>
      <w:bookmarkStart w:id="432" w:name="_Ref406855467"/>
      <w:r>
        <w:rPr>
          <w:rFonts w:hint="eastAsia"/>
        </w:rPr>
        <w:t xml:space="preserve">表 </w:t>
      </w:r>
      <w:r w:rsidR="005244CF">
        <w:fldChar w:fldCharType="begin"/>
      </w:r>
      <w:r w:rsidR="005244CF">
        <w:instrText xml:space="preserve"> </w:instrText>
      </w:r>
      <w:r w:rsidR="005244CF">
        <w:rPr>
          <w:rFonts w:hint="eastAsia"/>
        </w:rPr>
        <w:instrText>STYLEREF 2 \s</w:instrText>
      </w:r>
      <w:r w:rsidR="005244CF">
        <w:instrText xml:space="preserve"> </w:instrText>
      </w:r>
      <w:r w:rsidR="005244CF">
        <w:fldChar w:fldCharType="separate"/>
      </w:r>
      <w:r w:rsidR="008B62FF">
        <w:rPr>
          <w:noProof/>
        </w:rPr>
        <w:t>6.1</w:t>
      </w:r>
      <w:r w:rsidR="005244CF">
        <w:fldChar w:fldCharType="end"/>
      </w:r>
      <w:r w:rsidR="005244CF">
        <w:noBreakHyphen/>
      </w:r>
      <w:r w:rsidR="005244CF">
        <w:fldChar w:fldCharType="begin"/>
      </w:r>
      <w:r w:rsidR="005244CF">
        <w:instrText xml:space="preserve"> </w:instrText>
      </w:r>
      <w:r w:rsidR="005244CF">
        <w:rPr>
          <w:rFonts w:hint="eastAsia"/>
        </w:rPr>
        <w:instrText>SEQ 表 \* ARABIC \s 2</w:instrText>
      </w:r>
      <w:r w:rsidR="005244CF">
        <w:instrText xml:space="preserve"> </w:instrText>
      </w:r>
      <w:r w:rsidR="005244CF">
        <w:fldChar w:fldCharType="separate"/>
      </w:r>
      <w:r w:rsidR="008B62FF">
        <w:rPr>
          <w:noProof/>
        </w:rPr>
        <w:t>5</w:t>
      </w:r>
      <w:r w:rsidR="005244CF">
        <w:fldChar w:fldCharType="end"/>
      </w:r>
      <w:bookmarkEnd w:id="431"/>
      <w:r>
        <w:rPr>
          <w:rFonts w:hint="eastAsia"/>
        </w:rPr>
        <w:t xml:space="preserve">　維持管理業務の評価イメージ（計画</w:t>
      </w:r>
      <w:r w:rsidR="003910A6">
        <w:rPr>
          <w:rFonts w:hint="eastAsia"/>
        </w:rPr>
        <w:t>的</w:t>
      </w:r>
      <w:r>
        <w:rPr>
          <w:rFonts w:hint="eastAsia"/>
        </w:rPr>
        <w:t>維持管理）</w:t>
      </w:r>
      <w:bookmarkEnd w:id="432"/>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741095" w:rsidRPr="008C1BBF" w:rsidTr="00741095">
        <w:trPr>
          <w:jc w:val="center"/>
        </w:trPr>
        <w:tc>
          <w:tcPr>
            <w:tcW w:w="700" w:type="dxa"/>
            <w:tcBorders>
              <w:bottom w:val="double" w:sz="4" w:space="0" w:color="auto"/>
            </w:tcBorders>
            <w:shd w:val="clear" w:color="auto" w:fill="D9D9D9" w:themeFill="background1" w:themeFillShade="D9"/>
            <w:vAlign w:val="center"/>
          </w:tcPr>
          <w:p w:rsidR="00741095" w:rsidRPr="008C1BBF" w:rsidRDefault="00741095" w:rsidP="00741095">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741095" w:rsidRPr="008C1BBF" w:rsidRDefault="00741095" w:rsidP="00741095">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741095" w:rsidRPr="008C1BBF" w:rsidRDefault="00741095" w:rsidP="00741095">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741095" w:rsidRPr="008C1BBF" w:rsidRDefault="00741095" w:rsidP="00741095">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741095" w:rsidRPr="008C1BBF" w:rsidRDefault="00741095" w:rsidP="00741095">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741095" w:rsidRPr="008C1BBF" w:rsidRDefault="00741095" w:rsidP="00741095">
            <w:pPr>
              <w:spacing w:line="30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741095" w:rsidRPr="008C1BBF" w:rsidTr="00741095">
        <w:trPr>
          <w:jc w:val="center"/>
        </w:trPr>
        <w:tc>
          <w:tcPr>
            <w:tcW w:w="700" w:type="dxa"/>
          </w:tcPr>
          <w:p w:rsidR="00741095" w:rsidRDefault="00741095" w:rsidP="00741095">
            <w:pPr>
              <w:spacing w:line="30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5C016D" w:rsidRPr="008C1BBF" w:rsidRDefault="005C016D" w:rsidP="00741095">
            <w:pPr>
              <w:spacing w:line="30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Pr>
          <w:p w:rsidR="00741095" w:rsidRPr="008C1BBF" w:rsidRDefault="00741095" w:rsidP="00741095">
            <w:pPr>
              <w:spacing w:line="30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741095" w:rsidRPr="008C1BBF" w:rsidRDefault="003910A6" w:rsidP="003910A6">
            <w:pPr>
              <w:spacing w:line="30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利用者の利便性</w:t>
            </w:r>
          </w:p>
        </w:tc>
        <w:tc>
          <w:tcPr>
            <w:tcW w:w="3019" w:type="dxa"/>
          </w:tcPr>
          <w:p w:rsidR="00741095" w:rsidRPr="005C016D" w:rsidRDefault="00741095" w:rsidP="00AE6B72">
            <w:pPr>
              <w:pStyle w:val="af2"/>
              <w:numPr>
                <w:ilvl w:val="0"/>
                <w:numId w:val="15"/>
              </w:numPr>
              <w:spacing w:line="240" w:lineRule="exact"/>
              <w:ind w:leftChars="0" w:left="218" w:hanging="284"/>
              <w:rPr>
                <w:rFonts w:ascii="HG丸ｺﾞｼｯｸM-PRO" w:eastAsia="HG丸ｺﾞｼｯｸM-PRO" w:hAnsi="HG丸ｺﾞｼｯｸM-PRO" w:cs="Meiryo UI"/>
                <w:sz w:val="20"/>
                <w:szCs w:val="20"/>
              </w:rPr>
            </w:pPr>
            <w:r w:rsidRPr="005C016D">
              <w:rPr>
                <w:rFonts w:ascii="HG丸ｺﾞｼｯｸM-PRO" w:eastAsia="HG丸ｺﾞｼｯｸM-PRO" w:hAnsi="HG丸ｺﾞｼｯｸM-PRO" w:cs="Meiryo UI" w:hint="eastAsia"/>
                <w:sz w:val="20"/>
                <w:szCs w:val="20"/>
              </w:rPr>
              <w:t>目標管理水準の確保状況</w:t>
            </w:r>
          </w:p>
          <w:p w:rsidR="005C016D" w:rsidRDefault="005C016D" w:rsidP="008B6610">
            <w:pPr>
              <w:spacing w:line="240" w:lineRule="exact"/>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など</w:t>
            </w:r>
          </w:p>
          <w:p w:rsidR="005C016D" w:rsidRDefault="005C016D" w:rsidP="008B6610">
            <w:pPr>
              <w:spacing w:line="240" w:lineRule="exact"/>
              <w:rPr>
                <w:rFonts w:ascii="HG丸ｺﾞｼｯｸM-PRO" w:eastAsia="HG丸ｺﾞｼｯｸM-PRO" w:hAnsi="HG丸ｺﾞｼｯｸM-PRO" w:cs="Meiryo UI"/>
                <w:sz w:val="20"/>
                <w:szCs w:val="20"/>
              </w:rPr>
            </w:pPr>
          </w:p>
          <w:p w:rsidR="008B6610" w:rsidRPr="008B6610" w:rsidRDefault="008B6610" w:rsidP="008B6610">
            <w:pPr>
              <w:spacing w:line="240" w:lineRule="exact"/>
              <w:rPr>
                <w:rFonts w:ascii="HG丸ｺﾞｼｯｸM-PRO" w:eastAsia="HG丸ｺﾞｼｯｸM-PRO" w:hAnsi="HG丸ｺﾞｼｯｸM-PRO" w:cs="Meiryo UI"/>
                <w:sz w:val="20"/>
                <w:szCs w:val="20"/>
              </w:rPr>
            </w:pPr>
          </w:p>
        </w:tc>
        <w:tc>
          <w:tcPr>
            <w:tcW w:w="2957" w:type="dxa"/>
          </w:tcPr>
          <w:p w:rsidR="008B6610" w:rsidRPr="008B6610" w:rsidRDefault="008B6610" w:rsidP="00AE6B72">
            <w:pPr>
              <w:pStyle w:val="af2"/>
              <w:numPr>
                <w:ilvl w:val="0"/>
                <w:numId w:val="14"/>
              </w:numPr>
              <w:spacing w:line="24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点検の実施状況</w:t>
            </w:r>
          </w:p>
          <w:p w:rsidR="008B6610" w:rsidRPr="008B6610" w:rsidRDefault="008B6610" w:rsidP="00AE6B72">
            <w:pPr>
              <w:pStyle w:val="af2"/>
              <w:numPr>
                <w:ilvl w:val="0"/>
                <w:numId w:val="14"/>
              </w:numPr>
              <w:spacing w:line="24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補修の実施状況</w:t>
            </w:r>
          </w:p>
          <w:p w:rsidR="008B6610" w:rsidRPr="008B6610" w:rsidRDefault="008B6610" w:rsidP="00AE6B72">
            <w:pPr>
              <w:pStyle w:val="af2"/>
              <w:numPr>
                <w:ilvl w:val="0"/>
                <w:numId w:val="14"/>
              </w:numPr>
              <w:spacing w:line="24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予算の執行状況</w:t>
            </w:r>
          </w:p>
          <w:p w:rsidR="00741095" w:rsidRPr="006F6FB8" w:rsidRDefault="008B6610" w:rsidP="00741095">
            <w:pPr>
              <w:spacing w:line="240" w:lineRule="exact"/>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など</w:t>
            </w:r>
          </w:p>
        </w:tc>
      </w:tr>
    </w:tbl>
    <w:p w:rsidR="00E14A3B" w:rsidRPr="0035557A" w:rsidRDefault="00E14A3B" w:rsidP="00822CCD">
      <w:pPr>
        <w:rPr>
          <w:rFonts w:ascii="HG丸ｺﾞｼｯｸM-PRO" w:eastAsia="HG丸ｺﾞｼｯｸM-PRO" w:hAnsi="HG丸ｺﾞｼｯｸM-PRO"/>
        </w:rPr>
      </w:pPr>
    </w:p>
    <w:p w:rsidR="00E14A3B" w:rsidRPr="0035557A" w:rsidRDefault="00E14A3B" w:rsidP="00822CCD">
      <w:pPr>
        <w:rPr>
          <w:rFonts w:ascii="HG丸ｺﾞｼｯｸM-PRO" w:eastAsia="HG丸ｺﾞｼｯｸM-PRO" w:hAnsi="HG丸ｺﾞｼｯｸM-PRO"/>
        </w:rPr>
      </w:pPr>
    </w:p>
    <w:p w:rsidR="008E6987" w:rsidRPr="0035557A" w:rsidRDefault="008E6987" w:rsidP="00822CCD">
      <w:pPr>
        <w:rPr>
          <w:rFonts w:ascii="HG丸ｺﾞｼｯｸM-PRO" w:eastAsia="HG丸ｺﾞｼｯｸM-PRO" w:hAnsi="HG丸ｺﾞｼｯｸM-PRO"/>
        </w:rPr>
      </w:pPr>
    </w:p>
    <w:p w:rsidR="008E6987" w:rsidRPr="0035557A" w:rsidRDefault="008E6987" w:rsidP="00822CCD">
      <w:pPr>
        <w:rPr>
          <w:rFonts w:ascii="HG丸ｺﾞｼｯｸM-PRO" w:eastAsia="HG丸ｺﾞｼｯｸM-PRO" w:hAnsi="HG丸ｺﾞｼｯｸM-PRO"/>
        </w:rPr>
      </w:pPr>
    </w:p>
    <w:p w:rsidR="008E6987" w:rsidRPr="0035557A" w:rsidRDefault="008E6987" w:rsidP="00EC462D">
      <w:pPr>
        <w:rPr>
          <w:rFonts w:ascii="HG丸ｺﾞｼｯｸM-PRO" w:eastAsia="HG丸ｺﾞｼｯｸM-PRO" w:hAnsi="HG丸ｺﾞｼｯｸM-PRO"/>
        </w:rPr>
        <w:sectPr w:rsidR="008E6987" w:rsidRPr="0035557A" w:rsidSect="00A12FFB">
          <w:pgSz w:w="11906" w:h="16838" w:code="9"/>
          <w:pgMar w:top="1304" w:right="1418" w:bottom="1304" w:left="1418" w:header="794" w:footer="454" w:gutter="0"/>
          <w:cols w:space="425"/>
          <w:docGrid w:type="lines" w:linePitch="360" w:charSpace="5874"/>
        </w:sectPr>
      </w:pPr>
    </w:p>
    <w:p w:rsidR="008E6987" w:rsidRDefault="008E6987" w:rsidP="00D24C4E">
      <w:pPr>
        <w:pStyle w:val="2"/>
      </w:pPr>
      <w:bookmarkStart w:id="433" w:name="_Toc394483225"/>
      <w:bookmarkStart w:id="434" w:name="_Toc394484233"/>
      <w:bookmarkStart w:id="435" w:name="_Ref394483901"/>
      <w:bookmarkStart w:id="436" w:name="_Ref394483909"/>
      <w:bookmarkStart w:id="437" w:name="_Toc406834037"/>
      <w:bookmarkStart w:id="438" w:name="_Toc408229077"/>
      <w:bookmarkEnd w:id="433"/>
      <w:bookmarkEnd w:id="434"/>
      <w:r w:rsidRPr="00122BB4">
        <w:rPr>
          <w:rFonts w:hint="eastAsia"/>
        </w:rPr>
        <w:lastRenderedPageBreak/>
        <w:t>維持管理・更新等のコストの見通し</w:t>
      </w:r>
      <w:bookmarkEnd w:id="435"/>
      <w:bookmarkEnd w:id="436"/>
      <w:bookmarkEnd w:id="437"/>
      <w:bookmarkEnd w:id="438"/>
    </w:p>
    <w:p w:rsidR="00CE4E39" w:rsidRPr="00CE4E39" w:rsidRDefault="00CE4E39" w:rsidP="00CA067C">
      <w:pPr>
        <w:pStyle w:val="2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rsidR="00CE4E39" w:rsidRPr="00CE4E39" w:rsidRDefault="00E33683" w:rsidP="00CA067C">
      <w:pPr>
        <w:pStyle w:val="2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w:t>
      </w:r>
      <w:r>
        <w:rPr>
          <w:rFonts w:ascii="HG丸ｺﾞｼｯｸM-PRO" w:eastAsia="HG丸ｺﾞｼｯｸM-PRO" w:hAnsi="HG丸ｺﾞｼｯｸM-PRO" w:hint="eastAsia"/>
        </w:rPr>
        <w:t>要素が多いことなどから、長期にわたり試算を行うことには</w:t>
      </w:r>
      <w:r w:rsidRPr="00CE4E39">
        <w:rPr>
          <w:rFonts w:ascii="HG丸ｺﾞｼｯｸM-PRO" w:eastAsia="HG丸ｺﾞｼｯｸM-PRO" w:hAnsi="HG丸ｺﾞｼｯｸM-PRO" w:hint="eastAsia"/>
        </w:rPr>
        <w:t>限界がある。</w:t>
      </w:r>
    </w:p>
    <w:p w:rsidR="00CE4E39" w:rsidRPr="00CE4E39" w:rsidRDefault="0012087F" w:rsidP="00CA067C">
      <w:pPr>
        <w:pStyle w:val="20"/>
        <w:ind w:left="105" w:firstLine="210"/>
        <w:rPr>
          <w:rFonts w:ascii="HG丸ｺﾞｼｯｸM-PRO" w:eastAsia="HG丸ｺﾞｼｯｸM-PRO" w:hAnsi="HG丸ｺﾞｼｯｸM-PRO"/>
        </w:rPr>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コストは、中長期的な維持管理・更新を見据えつつ、今後10年程度の取組を着実に進めるために算定し、PDCAサイクルに基づき3年～5年毎に定期的に見直し</w:t>
      </w:r>
      <w:r w:rsidR="00937256">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p>
    <w:p w:rsidR="00CE4E39" w:rsidRDefault="00CE4E39" w:rsidP="00CA067C">
      <w:pPr>
        <w:pStyle w:val="20"/>
        <w:ind w:left="105" w:firstLine="210"/>
      </w:pPr>
    </w:p>
    <w:p w:rsidR="008D3B54" w:rsidRDefault="008D3B54" w:rsidP="00464D3C">
      <w:pPr>
        <w:widowControl/>
        <w:jc w:val="left"/>
      </w:pPr>
    </w:p>
    <w:p w:rsidR="00464D3C" w:rsidRDefault="00464D3C">
      <w:pPr>
        <w:widowControl/>
        <w:jc w:val="left"/>
      </w:pPr>
      <w:r>
        <w:br w:type="page"/>
      </w:r>
    </w:p>
    <w:p w:rsidR="00464D3C" w:rsidRDefault="00464D3C" w:rsidP="00464D3C">
      <w:pPr>
        <w:widowControl/>
        <w:jc w:val="left"/>
      </w:pPr>
    </w:p>
    <w:p w:rsidR="008E6987" w:rsidRPr="00122BB4" w:rsidRDefault="008E6987" w:rsidP="00D24C4E">
      <w:pPr>
        <w:pStyle w:val="4"/>
      </w:pPr>
      <w:r w:rsidRPr="00122BB4">
        <w:rPr>
          <w:rFonts w:hint="eastAsia"/>
        </w:rPr>
        <w:t>維持管理・更新等の費用算定方針</w:t>
      </w:r>
    </w:p>
    <w:p w:rsidR="008E6987" w:rsidRPr="00122BB4" w:rsidRDefault="008E6987"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本計画では以下の方針に沿って、今後</w:t>
      </w:r>
      <w:r w:rsidRPr="00122BB4">
        <w:rPr>
          <w:rFonts w:ascii="HG丸ｺﾞｼｯｸM-PRO" w:eastAsia="HG丸ｺﾞｼｯｸM-PRO" w:hAnsi="HG丸ｺﾞｼｯｸM-PRO"/>
        </w:rPr>
        <w:t>10年間の維持管理・更新費用を算定（推定）する。</w:t>
      </w:r>
    </w:p>
    <w:p w:rsidR="008E6987" w:rsidRPr="00122BB4" w:rsidRDefault="008E6987" w:rsidP="00CA067C">
      <w:pPr>
        <w:pStyle w:val="30"/>
        <w:ind w:left="105" w:firstLine="210"/>
        <w:jc w:val="right"/>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inline distT="0" distB="0" distL="0" distR="0" wp14:anchorId="6BFF5737" wp14:editId="3DC1D86F">
                <wp:extent cx="5400675" cy="2112135"/>
                <wp:effectExtent l="0" t="0" r="28575" b="21590"/>
                <wp:docPr id="276" name="テキスト ボックス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rsidR="00E4456D" w:rsidRPr="007F7A32" w:rsidRDefault="00E4456D" w:rsidP="00CA067C">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E4456D" w:rsidRPr="007F7A32" w:rsidRDefault="00E4456D" w:rsidP="007D2698">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E4456D" w:rsidRPr="007F7A32" w:rsidRDefault="00E4456D" w:rsidP="00CA067C">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E4456D" w:rsidRPr="007F7A32" w:rsidRDefault="00E4456D" w:rsidP="00CA067C">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E4456D" w:rsidRPr="007F7A32" w:rsidRDefault="00E4456D" w:rsidP="007D2698">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E4456D" w:rsidRPr="007D2698" w:rsidRDefault="00E4456D"/>
                        </w:txbxContent>
                      </wps:txbx>
                      <wps:bodyPr rot="0" vert="horz" wrap="square" lIns="74295" tIns="8890" rIns="74295" bIns="8890" anchor="t" anchorCtr="0" upright="1">
                        <a:noAutofit/>
                      </wps:bodyPr>
                    </wps:wsp>
                  </a:graphicData>
                </a:graphic>
              </wp:inline>
            </w:drawing>
          </mc:Choice>
          <mc:Fallback>
            <w:pict>
              <v:shape id="テキスト ボックス 276" o:spid="_x0000_s1326"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" fillcolor="#d8d8d8 [2732]">
                <v:textbox inset="5.85pt,.7pt,5.85pt,.7pt">
                  <w:txbxContent>
                    <w:p w:rsidR="00E4456D" w:rsidRPr="007F7A32" w:rsidRDefault="00E4456D" w:rsidP="00CA067C">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E4456D" w:rsidRPr="007F7A32" w:rsidRDefault="00E4456D" w:rsidP="007D2698">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E4456D" w:rsidRPr="007F7A32" w:rsidRDefault="00E4456D" w:rsidP="00CA067C">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E4456D" w:rsidRPr="007F7A32" w:rsidRDefault="00E4456D" w:rsidP="00CA067C">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E4456D" w:rsidRPr="007F7A32" w:rsidRDefault="00E4456D" w:rsidP="007D2698">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E4456D" w:rsidRPr="007D2698" w:rsidRDefault="00E4456D"/>
                  </w:txbxContent>
                </v:textbox>
                <w10:anchorlock/>
              </v:shape>
            </w:pict>
          </mc:Fallback>
        </mc:AlternateContent>
      </w:r>
    </w:p>
    <w:p w:rsidR="008E6987" w:rsidRPr="00122BB4" w:rsidRDefault="008E6987" w:rsidP="00CA067C">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なお、維持管理・更新費用の算定（推定）にあたっては、以下の点に留意している。</w:t>
      </w:r>
    </w:p>
    <w:p w:rsidR="008E6987" w:rsidRPr="00122BB4" w:rsidRDefault="008E6987" w:rsidP="00AE6B72">
      <w:pPr>
        <w:pStyle w:val="af2"/>
        <w:numPr>
          <w:ilvl w:val="0"/>
          <w:numId w:val="3"/>
        </w:numPr>
        <w:ind w:leftChars="0"/>
        <w:rPr>
          <w:rFonts w:ascii="HG丸ｺﾞｼｯｸM-PRO" w:eastAsia="HG丸ｺﾞｼｯｸM-PRO" w:hAnsi="HG丸ｺﾞｼｯｸM-PRO"/>
          <w:szCs w:val="21"/>
        </w:rPr>
      </w:pPr>
      <w:r w:rsidRPr="007D2698">
        <w:rPr>
          <w:rFonts w:ascii="HG丸ｺﾞｼｯｸM-PRO" w:eastAsia="HG丸ｺﾞｼｯｸM-PRO" w:hAnsi="HG丸ｺﾞｼｯｸM-PRO"/>
          <w:noProof/>
        </w:rPr>
        <mc:AlternateContent>
          <mc:Choice Requires="wps">
            <w:drawing>
              <wp:anchor distT="0" distB="0" distL="114300" distR="114300" simplePos="0" relativeHeight="253489152" behindDoc="0" locked="0" layoutInCell="1" allowOverlap="1" wp14:anchorId="5098F31D" wp14:editId="16B382BE">
                <wp:simplePos x="0" y="0"/>
                <wp:positionH relativeFrom="column">
                  <wp:posOffset>334604</wp:posOffset>
                </wp:positionH>
                <wp:positionV relativeFrom="paragraph">
                  <wp:posOffset>16939</wp:posOffset>
                </wp:positionV>
                <wp:extent cx="5418240" cy="659219"/>
                <wp:effectExtent l="0" t="0" r="11430" b="26670"/>
                <wp:wrapNone/>
                <wp:docPr id="3091" name="正方形/長方形 3091"/>
                <wp:cNvGraphicFramePr/>
                <a:graphic xmlns:a="http://schemas.openxmlformats.org/drawingml/2006/main">
                  <a:graphicData uri="http://schemas.microsoft.com/office/word/2010/wordprocessingShape">
                    <wps:wsp>
                      <wps:cNvSpPr/>
                      <wps:spPr>
                        <a:xfrm>
                          <a:off x="0" y="0"/>
                          <a:ext cx="541824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91" o:spid="_x0000_s1026" style="position:absolute;left:0;text-align:left;margin-left:26.35pt;margin-top:1.35pt;width:426.65pt;height:51.9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" filled="f" strokecolor="black [3213]" strokeweight="1pt"/>
            </w:pict>
          </mc:Fallback>
        </mc:AlternateContent>
      </w:r>
      <w:r w:rsidRPr="00122BB4">
        <w:rPr>
          <w:rFonts w:ascii="HG丸ｺﾞｼｯｸM-PRO" w:eastAsia="HG丸ｺﾞｼｯｸM-PRO" w:hAnsi="HG丸ｺﾞｼｯｸM-PRO" w:hint="eastAsia"/>
        </w:rPr>
        <w:t>都市整備部の長寿命化計画対象施設が、共通の評価軸で評価できるよう検討</w:t>
      </w:r>
      <w:r w:rsidRPr="00122BB4">
        <w:rPr>
          <w:rFonts w:ascii="HG丸ｺﾞｼｯｸM-PRO" w:eastAsia="HG丸ｺﾞｼｯｸM-PRO" w:hAnsi="HG丸ｺﾞｼｯｸM-PRO" w:hint="eastAsia"/>
          <w:szCs w:val="21"/>
        </w:rPr>
        <w:t>。</w:t>
      </w:r>
    </w:p>
    <w:p w:rsidR="008E6987" w:rsidRPr="00122BB4" w:rsidRDefault="008E6987" w:rsidP="00AE6B72">
      <w:pPr>
        <w:numPr>
          <w:ilvl w:val="0"/>
          <w:numId w:val="3"/>
        </w:numP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長寿命化計画（予算）の積上げの共通ルール化</w:t>
      </w:r>
      <w:r w:rsidRPr="00122BB4">
        <w:rPr>
          <w:rFonts w:ascii="HG丸ｺﾞｼｯｸM-PRO" w:eastAsia="HG丸ｺﾞｼｯｸM-PRO" w:hAnsi="HG丸ｺﾞｼｯｸM-PRO" w:hint="eastAsia"/>
          <w:szCs w:val="21"/>
        </w:rPr>
        <w:t>。</w:t>
      </w:r>
    </w:p>
    <w:p w:rsidR="008E6987" w:rsidRPr="00122BB4" w:rsidRDefault="008E6987" w:rsidP="00AE6B72">
      <w:pPr>
        <w:numPr>
          <w:ilvl w:val="0"/>
          <w:numId w:val="3"/>
        </w:numPr>
        <w:rPr>
          <w:rFonts w:ascii="HG丸ｺﾞｼｯｸM-PRO" w:eastAsia="HG丸ｺﾞｼｯｸM-PRO" w:hAnsi="HG丸ｺﾞｼｯｸM-PRO"/>
        </w:rPr>
      </w:pPr>
      <w:r w:rsidRPr="00122BB4">
        <w:rPr>
          <w:rFonts w:ascii="HG丸ｺﾞｼｯｸM-PRO" w:eastAsia="HG丸ｺﾞｼｯｸM-PRO" w:hAnsi="HG丸ｺﾞｼｯｸM-PRO" w:hint="eastAsia"/>
        </w:rPr>
        <w:t>施設毎の点検結果の反映（利用）を前提にした予算積上げ方法の確立</w:t>
      </w:r>
      <w:r w:rsidRPr="00122BB4">
        <w:rPr>
          <w:rFonts w:ascii="HG丸ｺﾞｼｯｸM-PRO" w:eastAsia="HG丸ｺﾞｼｯｸM-PRO" w:hAnsi="HG丸ｺﾞｼｯｸM-PRO" w:hint="eastAsia"/>
          <w:szCs w:val="21"/>
        </w:rPr>
        <w:t>。</w:t>
      </w:r>
    </w:p>
    <w:p w:rsidR="008E6987" w:rsidRPr="00122BB4" w:rsidRDefault="008E6987" w:rsidP="008E6987">
      <w:pPr>
        <w:rPr>
          <w:rFonts w:ascii="HG丸ｺﾞｼｯｸM-PRO" w:eastAsia="HG丸ｺﾞｼｯｸM-PRO" w:hAnsi="HG丸ｺﾞｼｯｸM-PRO"/>
        </w:rPr>
      </w:pPr>
    </w:p>
    <w:p w:rsidR="008E6987" w:rsidRPr="00122BB4" w:rsidRDefault="008E6987" w:rsidP="00D24C4E">
      <w:pPr>
        <w:pStyle w:val="4"/>
      </w:pPr>
      <w:r w:rsidRPr="00122BB4">
        <w:rPr>
          <w:rFonts w:hint="eastAsia"/>
        </w:rPr>
        <w:t>維持管理・更新費用の分類</w:t>
      </w:r>
    </w:p>
    <w:p w:rsidR="008E6987" w:rsidRPr="00122BB4" w:rsidRDefault="009E605E" w:rsidP="00CA067C">
      <w:pPr>
        <w:pStyle w:val="40"/>
        <w:ind w:left="420" w:firstLine="210"/>
      </w:pPr>
      <w:r w:rsidRPr="000C027A">
        <w:rPr>
          <w:rFonts w:ascii="HG丸ｺﾞｼｯｸM-PRO" w:eastAsia="HG丸ｺﾞｼｯｸM-PRO" w:hAnsi="HG丸ｺﾞｼｯｸM-PRO" w:hint="eastAsia"/>
        </w:rPr>
        <w:t>「</w:t>
      </w:r>
      <w:r w:rsidR="005B5BB0" w:rsidRPr="000C027A">
        <w:rPr>
          <w:rFonts w:ascii="HG丸ｺﾞｼｯｸM-PRO" w:eastAsia="HG丸ｺﾞｼｯｸM-PRO" w:hAnsi="HG丸ｺﾞｼｯｸM-PRO" w:hint="eastAsia"/>
        </w:rPr>
        <w:t>大阪府</w:t>
      </w:r>
      <w:r w:rsidRPr="000C027A">
        <w:rPr>
          <w:rFonts w:ascii="HG丸ｺﾞｼｯｸM-PRO" w:eastAsia="HG丸ｺﾞｼｯｸM-PRO" w:hAnsi="HG丸ｺﾞｼｯｸM-PRO" w:hint="eastAsia"/>
        </w:rPr>
        <w:t>都市基盤施設長寿命化計画」では、以下</w:t>
      </w:r>
      <w:r w:rsidRPr="00122BB4">
        <w:rPr>
          <w:rFonts w:ascii="HG丸ｺﾞｼｯｸM-PRO" w:eastAsia="HG丸ｺﾞｼｯｸM-PRO" w:hAnsi="HG丸ｺﾞｼｯｸM-PRO" w:hint="eastAsia"/>
        </w:rPr>
        <w:t>の分類で今後</w:t>
      </w:r>
      <w:r w:rsidRPr="00122BB4">
        <w:rPr>
          <w:rFonts w:ascii="HG丸ｺﾞｼｯｸM-PRO" w:eastAsia="HG丸ｺﾞｼｯｸM-PRO" w:hAnsi="HG丸ｺﾞｼｯｸM-PRO"/>
        </w:rPr>
        <w:t>10年間の維持管理・更新費用を算定（推定）している。</w:t>
      </w:r>
    </w:p>
    <w:p w:rsidR="008E6987" w:rsidRPr="00122BB4" w:rsidRDefault="008E6987" w:rsidP="008E6987">
      <w:pPr>
        <w:pStyle w:val="a9"/>
      </w:pPr>
      <w:r w:rsidRPr="00122BB4">
        <w:rPr>
          <w:rFonts w:hint="eastAsia"/>
        </w:rPr>
        <w:t>表</w:t>
      </w:r>
      <w:r w:rsidRPr="00122BB4">
        <w:t xml:space="preserve"> </w:t>
      </w:r>
      <w:r w:rsidR="00D14CE3">
        <w:fldChar w:fldCharType="begin"/>
      </w:r>
      <w:r w:rsidR="00D14CE3">
        <w:instrText xml:space="preserve"> STYLEREF 2 \s </w:instrText>
      </w:r>
      <w:r w:rsidR="00D14CE3">
        <w:fldChar w:fldCharType="separate"/>
      </w:r>
      <w:r w:rsidR="008B62FF">
        <w:rPr>
          <w:noProof/>
        </w:rPr>
        <w:t>6.2</w:t>
      </w:r>
      <w:r w:rsidR="00D14CE3">
        <w:rPr>
          <w:noProof/>
        </w:rPr>
        <w:fldChar w:fldCharType="end"/>
      </w:r>
      <w:r w:rsidR="005244CF">
        <w:noBreakHyphen/>
      </w:r>
      <w:r w:rsidR="00D14CE3">
        <w:fldChar w:fldCharType="begin"/>
      </w:r>
      <w:r w:rsidR="00D14CE3">
        <w:instrText xml:space="preserve"> SEQ </w:instrText>
      </w:r>
      <w:r w:rsidR="00D14CE3">
        <w:instrText>表</w:instrText>
      </w:r>
      <w:r w:rsidR="00D14CE3">
        <w:instrText xml:space="preserve"> \* ARABIC \s 2 </w:instrText>
      </w:r>
      <w:r w:rsidR="00D14CE3">
        <w:fldChar w:fldCharType="separate"/>
      </w:r>
      <w:r w:rsidR="008B62FF">
        <w:rPr>
          <w:noProof/>
        </w:rPr>
        <w:t>1</w:t>
      </w:r>
      <w:r w:rsidR="00D14CE3">
        <w:rPr>
          <w:noProof/>
        </w:rPr>
        <w:fldChar w:fldCharType="end"/>
      </w:r>
      <w:r w:rsidRPr="00122BB4">
        <w:rPr>
          <w:rFonts w:hint="eastAsia"/>
        </w:rPr>
        <w:t xml:space="preserve">　維持管理費用の分類と経費の種類</w:t>
      </w:r>
    </w:p>
    <w:tbl>
      <w:tblPr>
        <w:tblW w:w="0" w:type="auto"/>
        <w:jc w:val="center"/>
        <w:tblInd w:w="-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1747"/>
        <w:gridCol w:w="3721"/>
      </w:tblGrid>
      <w:tr w:rsidR="008E6987" w:rsidRPr="00122BB4" w:rsidTr="004A1BC7">
        <w:trPr>
          <w:jc w:val="center"/>
        </w:trPr>
        <w:tc>
          <w:tcPr>
            <w:tcW w:w="2167" w:type="dxa"/>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維持管理の分類</w:t>
            </w:r>
          </w:p>
        </w:tc>
        <w:tc>
          <w:tcPr>
            <w:tcW w:w="5468" w:type="dxa"/>
            <w:gridSpan w:val="2"/>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経費の種類</w:t>
            </w:r>
          </w:p>
        </w:tc>
      </w:tr>
      <w:tr w:rsidR="008E6987" w:rsidRPr="00122BB4" w:rsidTr="004A1BC7">
        <w:trPr>
          <w:trHeight w:val="249"/>
          <w:jc w:val="center"/>
        </w:trPr>
        <w:tc>
          <w:tcPr>
            <w:tcW w:w="2167"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基礎的経費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（義務的経費、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経常的経費）</w:t>
            </w:r>
          </w:p>
        </w:tc>
        <w:tc>
          <w:tcPr>
            <w:tcW w:w="3721" w:type="dxa"/>
            <w:tcBorders>
              <w:top w:val="double" w:sz="4" w:space="0" w:color="auto"/>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（１）義務的経費</w:t>
            </w:r>
          </w:p>
        </w:tc>
      </w:tr>
      <w:tr w:rsidR="008E6987" w:rsidRPr="00122BB4" w:rsidTr="004A1BC7">
        <w:trPr>
          <w:trHeight w:val="780"/>
          <w:jc w:val="center"/>
        </w:trPr>
        <w:tc>
          <w:tcPr>
            <w:tcW w:w="216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721"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（２）経常的経費（安全）</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（３）経常的経費（環境）</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（４）経常的経費（点検）</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（５）経常的経費（指定管理者）</w:t>
            </w:r>
          </w:p>
        </w:tc>
      </w:tr>
      <w:tr w:rsidR="008E6987" w:rsidRPr="00122BB4" w:rsidTr="004A1BC7">
        <w:trPr>
          <w:trHeight w:val="261"/>
          <w:jc w:val="center"/>
        </w:trPr>
        <w:tc>
          <w:tcPr>
            <w:tcW w:w="216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3721"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1</w:t>
            </w:r>
            <w:r w:rsidRPr="00122BB4">
              <w:rPr>
                <w:rFonts w:ascii="HG丸ｺﾞｼｯｸM-PRO" w:eastAsia="HG丸ｺﾞｼｯｸM-PRO" w:hAnsi="HG丸ｺﾞｼｯｸM-PRO" w:hint="eastAsia"/>
              </w:rPr>
              <w:t>）収入</w:t>
            </w:r>
          </w:p>
        </w:tc>
      </w:tr>
      <w:tr w:rsidR="008E6987" w:rsidRPr="00122BB4" w:rsidTr="004A1BC7">
        <w:trPr>
          <w:trHeight w:val="1064"/>
          <w:jc w:val="center"/>
        </w:trPr>
        <w:tc>
          <w:tcPr>
            <w:tcW w:w="2167"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w:t>
            </w:r>
          </w:p>
        </w:tc>
        <w:tc>
          <w:tcPr>
            <w:tcW w:w="1747"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臨時的経費</w:t>
            </w:r>
          </w:p>
        </w:tc>
        <w:tc>
          <w:tcPr>
            <w:tcW w:w="3721" w:type="dxa"/>
            <w:tcBorders>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（６）臨時的経費（予測計画型）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（７）臨時的経費（時間計画型）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（８）臨時的経費（状態監視型）</w:t>
            </w:r>
          </w:p>
        </w:tc>
      </w:tr>
      <w:tr w:rsidR="008E6987" w:rsidRPr="00122BB4" w:rsidTr="004A1BC7">
        <w:trPr>
          <w:trHeight w:val="288"/>
          <w:jc w:val="center"/>
        </w:trPr>
        <w:tc>
          <w:tcPr>
            <w:tcW w:w="216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721"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（９）他施策経費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0）更新</w:t>
            </w:r>
          </w:p>
        </w:tc>
      </w:tr>
    </w:tbl>
    <w:p w:rsidR="008E6987" w:rsidRPr="00122BB4" w:rsidRDefault="008E6987" w:rsidP="00CA067C">
      <w:pPr>
        <w:pStyle w:val="40"/>
        <w:ind w:leftChars="95" w:left="199" w:firstLineChars="1547" w:firstLine="3249"/>
        <w:rPr>
          <w:rFonts w:ascii="HG丸ｺﾞｼｯｸM-PRO" w:eastAsia="HG丸ｺﾞｼｯｸM-PRO" w:hAnsi="HG丸ｺﾞｼｯｸM-PRO"/>
        </w:rPr>
      </w:pPr>
      <w:r w:rsidRPr="00122BB4">
        <w:rPr>
          <w:rFonts w:ascii="HG丸ｺﾞｼｯｸM-PRO" w:eastAsia="HG丸ｺﾞｼｯｸM-PRO" w:hAnsi="HG丸ｺﾞｼｯｸM-PRO" w:hint="eastAsia"/>
        </w:rPr>
        <w:t>注）　（　）付数字は、次ページの説明の番号</w:t>
      </w:r>
    </w:p>
    <w:p w:rsidR="008E6987" w:rsidRPr="00122BB4" w:rsidRDefault="008E6987" w:rsidP="008E6987">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E6987" w:rsidRPr="00122BB4" w:rsidRDefault="008E6987" w:rsidP="00CA067C">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szCs w:val="21"/>
        </w:rPr>
        <w:lastRenderedPageBreak/>
        <mc:AlternateContent>
          <mc:Choice Requires="wps">
            <w:drawing>
              <wp:anchor distT="0" distB="0" distL="114300" distR="114300" simplePos="0" relativeHeight="253490176" behindDoc="0" locked="0" layoutInCell="1" allowOverlap="1" wp14:anchorId="7FAB7961" wp14:editId="705C6D94">
                <wp:simplePos x="0" y="0"/>
                <wp:positionH relativeFrom="column">
                  <wp:posOffset>1978025</wp:posOffset>
                </wp:positionH>
                <wp:positionV relativeFrom="paragraph">
                  <wp:posOffset>161290</wp:posOffset>
                </wp:positionV>
                <wp:extent cx="1597025" cy="259715"/>
                <wp:effectExtent l="0" t="0" r="22225" b="26035"/>
                <wp:wrapNone/>
                <wp:docPr id="3098" name="テキスト ボックス 3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E4456D" w:rsidRPr="00ED2B5F" w:rsidRDefault="00E4456D"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8" o:spid="_x0000_s1327" type="#_x0000_t202" style="position:absolute;left:0;text-align:left;margin-left:155.75pt;margin-top:12.7pt;width:125.75pt;height:20.45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">
                <v:textbox inset="5.85pt,.7pt,5.85pt,.7pt">
                  <w:txbxContent>
                    <w:p w:rsidR="00E4456D" w:rsidRPr="00ED2B5F" w:rsidRDefault="00E4456D"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8E6987" w:rsidRPr="00122BB4" w:rsidRDefault="008E6987" w:rsidP="008E6987">
      <w:pPr>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inline distT="0" distB="0" distL="0" distR="0" wp14:anchorId="24E4C3D3" wp14:editId="77392F45">
                <wp:extent cx="5719711" cy="7538483"/>
                <wp:effectExtent l="0" t="0" r="14605" b="24765"/>
                <wp:docPr id="3100" name="テキスト ボックス 3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9711" cy="7538483"/>
                        </a:xfrm>
                        <a:prstGeom prst="rect">
                          <a:avLst/>
                        </a:prstGeom>
                        <a:solidFill>
                          <a:schemeClr val="bg1">
                            <a:lumMod val="85000"/>
                          </a:schemeClr>
                        </a:solidFill>
                        <a:ln w="9525">
                          <a:solidFill>
                            <a:srgbClr val="000000"/>
                          </a:solidFill>
                          <a:miter lim="800000"/>
                          <a:headEnd/>
                          <a:tailEnd/>
                        </a:ln>
                      </wps:spPr>
                      <wps:txbx>
                        <w:txbxContent>
                          <w:p w:rsidR="00E4456D" w:rsidRPr="00A71EAC" w:rsidRDefault="00E4456D"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E5272B" w:rsidRDefault="00E4456D" w:rsidP="00AE6B72">
                            <w:pPr>
                              <w:pStyle w:val="af2"/>
                              <w:numPr>
                                <w:ilvl w:val="0"/>
                                <w:numId w:val="10"/>
                              </w:numPr>
                              <w:ind w:leftChars="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w:t>
                            </w:r>
                            <w:r w:rsidRPr="00E5272B">
                              <w:rPr>
                                <w:rFonts w:ascii="HG丸ｺﾞｼｯｸM-PRO" w:eastAsia="HG丸ｺﾞｼｯｸM-PRO" w:hAnsi="HG丸ｺﾞｼｯｸM-PRO" w:hint="eastAsia"/>
                                <w:sz w:val="20"/>
                                <w:szCs w:val="21"/>
                                <w:shd w:val="clear" w:color="auto" w:fill="D9D9D9" w:themeFill="background1" w:themeFillShade="D9"/>
                              </w:rPr>
                              <w:t>義務的経費：法等に定められた経費</w:t>
                            </w:r>
                          </w:p>
                          <w:p w:rsidR="00E4456D" w:rsidRPr="00E5272B" w:rsidRDefault="00E4456D" w:rsidP="00AE6B72">
                            <w:pPr>
                              <w:pStyle w:val="af2"/>
                              <w:numPr>
                                <w:ilvl w:val="0"/>
                                <w:numId w:val="4"/>
                              </w:numPr>
                              <w:ind w:leftChars="0"/>
                              <w:rPr>
                                <w:rFonts w:ascii="HG丸ｺﾞｼｯｸM-PRO" w:eastAsia="HG丸ｺﾞｼｯｸM-PRO" w:hAnsi="HG丸ｺﾞｼｯｸM-PRO"/>
                                <w:sz w:val="20"/>
                                <w:szCs w:val="21"/>
                                <w:shd w:val="clear" w:color="auto" w:fill="D9D9D9" w:themeFill="background1" w:themeFillShade="D9"/>
                              </w:rPr>
                            </w:pPr>
                            <w:r w:rsidRPr="00E5272B">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E4456D" w:rsidRPr="00B7745D" w:rsidRDefault="00E4456D" w:rsidP="00AE6B72">
                            <w:pPr>
                              <w:numPr>
                                <w:ilvl w:val="0"/>
                                <w:numId w:val="4"/>
                              </w:numPr>
                              <w:rPr>
                                <w:rFonts w:ascii="HG丸ｺﾞｼｯｸM-PRO" w:eastAsia="HG丸ｺﾞｼｯｸM-PRO" w:hAnsi="HG丸ｺﾞｼｯｸM-PRO"/>
                                <w:color w:val="FF0000"/>
                                <w:sz w:val="20"/>
                                <w:szCs w:val="21"/>
                                <w:shd w:val="clear" w:color="auto" w:fill="D9D9D9" w:themeFill="background1" w:themeFillShade="D9"/>
                              </w:rPr>
                            </w:pPr>
                            <w:r w:rsidRPr="00B7745D">
                              <w:rPr>
                                <w:rFonts w:ascii="HG丸ｺﾞｼｯｸM-PRO" w:eastAsia="HG丸ｺﾞｼｯｸM-PRO" w:hAnsi="HG丸ｺﾞｼｯｸM-PRO" w:hint="eastAsia"/>
                                <w:color w:val="FF0000"/>
                                <w:sz w:val="20"/>
                                <w:szCs w:val="21"/>
                              </w:rPr>
                              <w:t>船舶リース料等など毎年確実に必要と考えられる経費</w:t>
                            </w:r>
                          </w:p>
                          <w:p w:rsidR="00E4456D" w:rsidRPr="00311090"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E4456D" w:rsidRPr="00311090"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r>
                              <w:rPr>
                                <w:rFonts w:ascii="HG丸ｺﾞｼｯｸM-PRO" w:eastAsia="HG丸ｺﾞｼｯｸM-PRO" w:hAnsi="HG丸ｺﾞｼｯｸM-PRO" w:hint="eastAsia"/>
                                <w:sz w:val="20"/>
                                <w:szCs w:val="21"/>
                                <w:shd w:val="clear" w:color="auto" w:fill="D9D9D9" w:themeFill="background1" w:themeFillShade="D9"/>
                              </w:rPr>
                              <w:t>・</w:t>
                            </w:r>
                            <w:r w:rsidRPr="00476F04">
                              <w:rPr>
                                <w:rFonts w:ascii="HG丸ｺﾞｼｯｸM-PRO" w:eastAsia="HG丸ｺﾞｼｯｸM-PRO" w:hAnsi="HG丸ｺﾞｼｯｸM-PRO" w:hint="eastAsia"/>
                                <w:color w:val="FF0000"/>
                                <w:sz w:val="20"/>
                                <w:szCs w:val="21"/>
                                <w:shd w:val="clear" w:color="auto" w:fill="D9D9D9" w:themeFill="background1" w:themeFillShade="D9"/>
                              </w:rPr>
                              <w:t>保安対策等</w:t>
                            </w:r>
                            <w:r w:rsidRPr="00311090">
                              <w:rPr>
                                <w:rFonts w:ascii="HG丸ｺﾞｼｯｸM-PRO" w:eastAsia="HG丸ｺﾞｼｯｸM-PRO" w:hAnsi="HG丸ｺﾞｼｯｸM-PRO" w:hint="eastAsia"/>
                                <w:sz w:val="20"/>
                                <w:szCs w:val="21"/>
                                <w:shd w:val="clear" w:color="auto" w:fill="D9D9D9" w:themeFill="background1" w:themeFillShade="D9"/>
                              </w:rPr>
                              <w:t>）</w:t>
                            </w:r>
                          </w:p>
                          <w:p w:rsidR="00E4456D" w:rsidRPr="00311090"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E4456D" w:rsidRPr="00A71EAC" w:rsidRDefault="00E4456D" w:rsidP="00AE6B72">
                            <w:pPr>
                              <w:numPr>
                                <w:ilvl w:val="0"/>
                                <w:numId w:val="4"/>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E4456D" w:rsidRPr="00A71EAC" w:rsidRDefault="00E4456D" w:rsidP="00AE6B72">
                            <w:pPr>
                              <w:numPr>
                                <w:ilvl w:val="0"/>
                                <w:numId w:val="4"/>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r>
                              <w:rPr>
                                <w:rFonts w:ascii="HG丸ｺﾞｼｯｸM-PRO" w:eastAsia="HG丸ｺﾞｼｯｸM-PRO" w:hAnsi="HG丸ｺﾞｼｯｸM-PRO" w:hint="eastAsia"/>
                                <w:sz w:val="20"/>
                                <w:szCs w:val="21"/>
                                <w:shd w:val="clear" w:color="auto" w:fill="D9D9D9" w:themeFill="background1" w:themeFillShade="D9"/>
                              </w:rPr>
                              <w:t>、</w:t>
                            </w:r>
                            <w:r w:rsidRPr="00D031AB">
                              <w:rPr>
                                <w:rFonts w:ascii="HG丸ｺﾞｼｯｸM-PRO" w:eastAsia="HG丸ｺﾞｼｯｸM-PRO" w:hAnsi="HG丸ｺﾞｼｯｸM-PRO" w:hint="eastAsia"/>
                                <w:color w:val="FF0000"/>
                                <w:sz w:val="20"/>
                                <w:szCs w:val="21"/>
                                <w:shd w:val="clear" w:color="auto" w:fill="D9D9D9" w:themeFill="background1" w:themeFillShade="D9"/>
                              </w:rPr>
                              <w:t>調査等</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r w:rsidRPr="003A074C">
                              <w:rPr>
                                <w:rFonts w:ascii="HG丸ｺﾞｼｯｸM-PRO" w:eastAsia="HG丸ｺﾞｼｯｸM-PRO" w:hAnsi="HG丸ｺﾞｼｯｸM-PRO" w:hint="eastAsia"/>
                                <w:color w:val="FF0000"/>
                                <w:sz w:val="20"/>
                                <w:szCs w:val="21"/>
                                <w:shd w:val="clear" w:color="auto" w:fill="D9D9D9" w:themeFill="background1" w:themeFillShade="D9"/>
                              </w:rPr>
                              <w:t>[係留・外郭（鋼構造）</w:t>
                            </w:r>
                            <w:r>
                              <w:rPr>
                                <w:rFonts w:ascii="HG丸ｺﾞｼｯｸM-PRO" w:eastAsia="HG丸ｺﾞｼｯｸM-PRO" w:hAnsi="HG丸ｺﾞｼｯｸM-PRO" w:hint="eastAsia"/>
                                <w:color w:val="FF0000"/>
                                <w:sz w:val="20"/>
                                <w:szCs w:val="21"/>
                                <w:shd w:val="clear" w:color="auto" w:fill="D9D9D9" w:themeFill="background1" w:themeFillShade="D9"/>
                              </w:rPr>
                              <w:t>施設、橋梁等</w:t>
                            </w:r>
                            <w:r w:rsidRPr="003A074C">
                              <w:rPr>
                                <w:rFonts w:ascii="HG丸ｺﾞｼｯｸM-PRO" w:eastAsia="HG丸ｺﾞｼｯｸM-PRO" w:hAnsi="HG丸ｺﾞｼｯｸM-PRO" w:hint="eastAsia"/>
                                <w:color w:val="FF0000"/>
                                <w:sz w:val="20"/>
                                <w:szCs w:val="21"/>
                                <w:shd w:val="clear" w:color="auto" w:fill="D9D9D9" w:themeFill="background1" w:themeFillShade="D9"/>
                              </w:rPr>
                              <w:t>]</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E4456D" w:rsidRPr="00794B0E" w:rsidRDefault="00E4456D" w:rsidP="00AE6B72">
                            <w:pPr>
                              <w:numPr>
                                <w:ilvl w:val="0"/>
                                <w:numId w:val="4"/>
                              </w:numPr>
                              <w:rPr>
                                <w:rFonts w:ascii="HG丸ｺﾞｼｯｸM-PRO" w:eastAsia="HG丸ｺﾞｼｯｸM-PRO" w:hAnsi="HG丸ｺﾞｼｯｸM-PRO"/>
                                <w:color w:val="FF0000"/>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r w:rsidRPr="00794B0E">
                              <w:rPr>
                                <w:rFonts w:ascii="HG丸ｺﾞｼｯｸM-PRO" w:eastAsia="HG丸ｺﾞｼｯｸM-PRO" w:hAnsi="HG丸ｺﾞｼｯｸM-PRO" w:hint="eastAsia"/>
                                <w:color w:val="FF0000"/>
                                <w:sz w:val="20"/>
                                <w:szCs w:val="21"/>
                                <w:shd w:val="clear" w:color="auto" w:fill="D9D9D9" w:themeFill="background1" w:themeFillShade="D9"/>
                              </w:rPr>
                              <w:t>[電気設備等]</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CA067C">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E4456D"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E4456D" w:rsidRDefault="00E4456D" w:rsidP="00E04634">
                            <w:pPr>
                              <w:snapToGrid w:val="0"/>
                              <w:spacing w:line="200" w:lineRule="exact"/>
                              <w:ind w:left="360"/>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r w:rsidRPr="00794B0E">
                              <w:rPr>
                                <w:rFonts w:ascii="HG丸ｺﾞｼｯｸM-PRO" w:eastAsia="HG丸ｺﾞｼｯｸM-PRO" w:hAnsi="HG丸ｺﾞｼｯｸM-PRO" w:hint="eastAsia"/>
                                <w:color w:val="FF0000"/>
                                <w:sz w:val="20"/>
                                <w:szCs w:val="21"/>
                                <w:shd w:val="clear" w:color="auto" w:fill="D9D9D9" w:themeFill="background1" w:themeFillShade="D9"/>
                              </w:rPr>
                              <w:t>[橋梁耐震、高潮対策]</w:t>
                            </w:r>
                          </w:p>
                          <w:p w:rsidR="00E4456D" w:rsidRPr="00902FA7"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C445DF"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C445DF">
                              <w:rPr>
                                <w:rFonts w:ascii="HG丸ｺﾞｼｯｸM-PRO" w:eastAsia="HG丸ｺﾞｼｯｸM-PRO" w:hAnsi="HG丸ｺﾞｼｯｸM-PRO" w:hint="eastAsia"/>
                                <w:sz w:val="20"/>
                                <w:szCs w:val="21"/>
                                <w:shd w:val="clear" w:color="auto" w:fill="D9D9D9" w:themeFill="background1" w:themeFillShade="D9"/>
                              </w:rPr>
                              <w:t>（１０）更新</w:t>
                            </w:r>
                          </w:p>
                          <w:p w:rsidR="00E4456D" w:rsidRPr="00C445DF"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902FA7"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C445DF">
                              <w:rPr>
                                <w:rFonts w:ascii="HG丸ｺﾞｼｯｸM-PRO" w:eastAsia="HG丸ｺﾞｼｯｸM-PRO" w:hAnsi="HG丸ｺﾞｼｯｸM-PRO" w:hint="eastAsia"/>
                                <w:sz w:val="20"/>
                                <w:szCs w:val="21"/>
                                <w:shd w:val="clear" w:color="auto" w:fill="D9D9D9" w:themeFill="background1" w:themeFillShade="D9"/>
                              </w:rPr>
                              <w:t>（１１）収入</w:t>
                            </w:r>
                          </w:p>
                          <w:p w:rsidR="00E4456D" w:rsidRPr="00902FA7"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p w:rsidR="00E4456D" w:rsidRPr="00E04634" w:rsidRDefault="00E4456D" w:rsidP="00E04634">
                            <w:pPr>
                              <w:rPr>
                                <w:rFonts w:ascii="HG丸ｺﾞｼｯｸM-PRO" w:eastAsia="HG丸ｺﾞｼｯｸM-PRO" w:hAnsi="HG丸ｺﾞｼｯｸM-PRO"/>
                                <w:sz w:val="20"/>
                                <w:szCs w:val="21"/>
                                <w:shd w:val="clear" w:color="auto" w:fill="D9D9D9" w:themeFill="background1" w:themeFillShade="D9"/>
                              </w:rPr>
                            </w:pPr>
                          </w:p>
                          <w:p w:rsidR="00E4456D" w:rsidRPr="00FE7441" w:rsidRDefault="00E4456D"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902FA7" w:rsidRDefault="00E4456D"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E4456D" w:rsidRPr="00902FA7"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00" o:spid="_x0000_s1328" type="#_x0000_t202" style="width:450.35pt;height:5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" fillcolor="#d8d8d8 [2732]">
                <v:textbox inset="5.85pt,.7pt,5.85pt,.7pt">
                  <w:txbxContent>
                    <w:p w:rsidR="00E4456D" w:rsidRPr="00A71EAC" w:rsidRDefault="00E4456D"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E5272B" w:rsidRDefault="00E4456D" w:rsidP="00AE6B72">
                      <w:pPr>
                        <w:pStyle w:val="af2"/>
                        <w:numPr>
                          <w:ilvl w:val="0"/>
                          <w:numId w:val="10"/>
                        </w:numPr>
                        <w:ind w:leftChars="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w:t>
                      </w:r>
                      <w:r w:rsidRPr="00E5272B">
                        <w:rPr>
                          <w:rFonts w:ascii="HG丸ｺﾞｼｯｸM-PRO" w:eastAsia="HG丸ｺﾞｼｯｸM-PRO" w:hAnsi="HG丸ｺﾞｼｯｸM-PRO" w:hint="eastAsia"/>
                          <w:sz w:val="20"/>
                          <w:szCs w:val="21"/>
                          <w:shd w:val="clear" w:color="auto" w:fill="D9D9D9" w:themeFill="background1" w:themeFillShade="D9"/>
                        </w:rPr>
                        <w:t>義務的経費：法等に定められた経費</w:t>
                      </w:r>
                    </w:p>
                    <w:p w:rsidR="00E4456D" w:rsidRPr="00E5272B" w:rsidRDefault="00E4456D" w:rsidP="00AE6B72">
                      <w:pPr>
                        <w:pStyle w:val="af2"/>
                        <w:numPr>
                          <w:ilvl w:val="0"/>
                          <w:numId w:val="4"/>
                        </w:numPr>
                        <w:ind w:leftChars="0"/>
                        <w:rPr>
                          <w:rFonts w:ascii="HG丸ｺﾞｼｯｸM-PRO" w:eastAsia="HG丸ｺﾞｼｯｸM-PRO" w:hAnsi="HG丸ｺﾞｼｯｸM-PRO"/>
                          <w:sz w:val="20"/>
                          <w:szCs w:val="21"/>
                          <w:shd w:val="clear" w:color="auto" w:fill="D9D9D9" w:themeFill="background1" w:themeFillShade="D9"/>
                        </w:rPr>
                      </w:pPr>
                      <w:r w:rsidRPr="00E5272B">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E4456D" w:rsidRPr="00B7745D" w:rsidRDefault="00E4456D" w:rsidP="00AE6B72">
                      <w:pPr>
                        <w:numPr>
                          <w:ilvl w:val="0"/>
                          <w:numId w:val="4"/>
                        </w:numPr>
                        <w:rPr>
                          <w:rFonts w:ascii="HG丸ｺﾞｼｯｸM-PRO" w:eastAsia="HG丸ｺﾞｼｯｸM-PRO" w:hAnsi="HG丸ｺﾞｼｯｸM-PRO"/>
                          <w:color w:val="FF0000"/>
                          <w:sz w:val="20"/>
                          <w:szCs w:val="21"/>
                          <w:shd w:val="clear" w:color="auto" w:fill="D9D9D9" w:themeFill="background1" w:themeFillShade="D9"/>
                        </w:rPr>
                      </w:pPr>
                      <w:r w:rsidRPr="00B7745D">
                        <w:rPr>
                          <w:rFonts w:ascii="HG丸ｺﾞｼｯｸM-PRO" w:eastAsia="HG丸ｺﾞｼｯｸM-PRO" w:hAnsi="HG丸ｺﾞｼｯｸM-PRO" w:hint="eastAsia"/>
                          <w:color w:val="FF0000"/>
                          <w:sz w:val="20"/>
                          <w:szCs w:val="21"/>
                        </w:rPr>
                        <w:t>船舶リース料等など毎年確実に必要と考えられる経費</w:t>
                      </w:r>
                    </w:p>
                    <w:p w:rsidR="00E4456D" w:rsidRPr="00311090"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E4456D" w:rsidRPr="00311090"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r>
                        <w:rPr>
                          <w:rFonts w:ascii="HG丸ｺﾞｼｯｸM-PRO" w:eastAsia="HG丸ｺﾞｼｯｸM-PRO" w:hAnsi="HG丸ｺﾞｼｯｸM-PRO" w:hint="eastAsia"/>
                          <w:sz w:val="20"/>
                          <w:szCs w:val="21"/>
                          <w:shd w:val="clear" w:color="auto" w:fill="D9D9D9" w:themeFill="background1" w:themeFillShade="D9"/>
                        </w:rPr>
                        <w:t>・</w:t>
                      </w:r>
                      <w:r w:rsidRPr="00476F04">
                        <w:rPr>
                          <w:rFonts w:ascii="HG丸ｺﾞｼｯｸM-PRO" w:eastAsia="HG丸ｺﾞｼｯｸM-PRO" w:hAnsi="HG丸ｺﾞｼｯｸM-PRO" w:hint="eastAsia"/>
                          <w:color w:val="FF0000"/>
                          <w:sz w:val="20"/>
                          <w:szCs w:val="21"/>
                          <w:shd w:val="clear" w:color="auto" w:fill="D9D9D9" w:themeFill="background1" w:themeFillShade="D9"/>
                        </w:rPr>
                        <w:t>保安対策等</w:t>
                      </w:r>
                      <w:r w:rsidRPr="00311090">
                        <w:rPr>
                          <w:rFonts w:ascii="HG丸ｺﾞｼｯｸM-PRO" w:eastAsia="HG丸ｺﾞｼｯｸM-PRO" w:hAnsi="HG丸ｺﾞｼｯｸM-PRO" w:hint="eastAsia"/>
                          <w:sz w:val="20"/>
                          <w:szCs w:val="21"/>
                          <w:shd w:val="clear" w:color="auto" w:fill="D9D9D9" w:themeFill="background1" w:themeFillShade="D9"/>
                        </w:rPr>
                        <w:t>）</w:t>
                      </w:r>
                    </w:p>
                    <w:p w:rsidR="00E4456D" w:rsidRPr="00311090"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E4456D" w:rsidRPr="00A71EAC" w:rsidRDefault="00E4456D" w:rsidP="00AE6B72">
                      <w:pPr>
                        <w:numPr>
                          <w:ilvl w:val="0"/>
                          <w:numId w:val="4"/>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E4456D" w:rsidRPr="00A71EAC" w:rsidRDefault="00E4456D" w:rsidP="00AE6B72">
                      <w:pPr>
                        <w:numPr>
                          <w:ilvl w:val="0"/>
                          <w:numId w:val="4"/>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r>
                        <w:rPr>
                          <w:rFonts w:ascii="HG丸ｺﾞｼｯｸM-PRO" w:eastAsia="HG丸ｺﾞｼｯｸM-PRO" w:hAnsi="HG丸ｺﾞｼｯｸM-PRO" w:hint="eastAsia"/>
                          <w:sz w:val="20"/>
                          <w:szCs w:val="21"/>
                          <w:shd w:val="clear" w:color="auto" w:fill="D9D9D9" w:themeFill="background1" w:themeFillShade="D9"/>
                        </w:rPr>
                        <w:t>、</w:t>
                      </w:r>
                      <w:r w:rsidRPr="00D031AB">
                        <w:rPr>
                          <w:rFonts w:ascii="HG丸ｺﾞｼｯｸM-PRO" w:eastAsia="HG丸ｺﾞｼｯｸM-PRO" w:hAnsi="HG丸ｺﾞｼｯｸM-PRO" w:hint="eastAsia"/>
                          <w:color w:val="FF0000"/>
                          <w:sz w:val="20"/>
                          <w:szCs w:val="21"/>
                          <w:shd w:val="clear" w:color="auto" w:fill="D9D9D9" w:themeFill="background1" w:themeFillShade="D9"/>
                        </w:rPr>
                        <w:t>調査等</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r w:rsidRPr="003A074C">
                        <w:rPr>
                          <w:rFonts w:ascii="HG丸ｺﾞｼｯｸM-PRO" w:eastAsia="HG丸ｺﾞｼｯｸM-PRO" w:hAnsi="HG丸ｺﾞｼｯｸM-PRO" w:hint="eastAsia"/>
                          <w:color w:val="FF0000"/>
                          <w:sz w:val="20"/>
                          <w:szCs w:val="21"/>
                          <w:shd w:val="clear" w:color="auto" w:fill="D9D9D9" w:themeFill="background1" w:themeFillShade="D9"/>
                        </w:rPr>
                        <w:t>[係留・外郭（鋼構造）</w:t>
                      </w:r>
                      <w:r>
                        <w:rPr>
                          <w:rFonts w:ascii="HG丸ｺﾞｼｯｸM-PRO" w:eastAsia="HG丸ｺﾞｼｯｸM-PRO" w:hAnsi="HG丸ｺﾞｼｯｸM-PRO" w:hint="eastAsia"/>
                          <w:color w:val="FF0000"/>
                          <w:sz w:val="20"/>
                          <w:szCs w:val="21"/>
                          <w:shd w:val="clear" w:color="auto" w:fill="D9D9D9" w:themeFill="background1" w:themeFillShade="D9"/>
                        </w:rPr>
                        <w:t>施設、橋梁等</w:t>
                      </w:r>
                      <w:r w:rsidRPr="003A074C">
                        <w:rPr>
                          <w:rFonts w:ascii="HG丸ｺﾞｼｯｸM-PRO" w:eastAsia="HG丸ｺﾞｼｯｸM-PRO" w:hAnsi="HG丸ｺﾞｼｯｸM-PRO" w:hint="eastAsia"/>
                          <w:color w:val="FF0000"/>
                          <w:sz w:val="20"/>
                          <w:szCs w:val="21"/>
                          <w:shd w:val="clear" w:color="auto" w:fill="D9D9D9" w:themeFill="background1" w:themeFillShade="D9"/>
                        </w:rPr>
                        <w:t>]</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E4456D" w:rsidRPr="00794B0E" w:rsidRDefault="00E4456D" w:rsidP="00AE6B72">
                      <w:pPr>
                        <w:numPr>
                          <w:ilvl w:val="0"/>
                          <w:numId w:val="4"/>
                        </w:numPr>
                        <w:rPr>
                          <w:rFonts w:ascii="HG丸ｺﾞｼｯｸM-PRO" w:eastAsia="HG丸ｺﾞｼｯｸM-PRO" w:hAnsi="HG丸ｺﾞｼｯｸM-PRO"/>
                          <w:color w:val="FF0000"/>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r w:rsidRPr="00794B0E">
                        <w:rPr>
                          <w:rFonts w:ascii="HG丸ｺﾞｼｯｸM-PRO" w:eastAsia="HG丸ｺﾞｼｯｸM-PRO" w:hAnsi="HG丸ｺﾞｼｯｸM-PRO" w:hint="eastAsia"/>
                          <w:color w:val="FF0000"/>
                          <w:sz w:val="20"/>
                          <w:szCs w:val="21"/>
                          <w:shd w:val="clear" w:color="auto" w:fill="D9D9D9" w:themeFill="background1" w:themeFillShade="D9"/>
                        </w:rPr>
                        <w:t>[電気設備等]</w:t>
                      </w: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CA067C">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E4456D"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E4456D" w:rsidRDefault="00E4456D" w:rsidP="00E04634">
                      <w:pPr>
                        <w:snapToGrid w:val="0"/>
                        <w:spacing w:line="200" w:lineRule="exact"/>
                        <w:ind w:left="360"/>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A71EAC"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E4456D" w:rsidRPr="00A71EAC"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r w:rsidRPr="00794B0E">
                        <w:rPr>
                          <w:rFonts w:ascii="HG丸ｺﾞｼｯｸM-PRO" w:eastAsia="HG丸ｺﾞｼｯｸM-PRO" w:hAnsi="HG丸ｺﾞｼｯｸM-PRO" w:hint="eastAsia"/>
                          <w:color w:val="FF0000"/>
                          <w:sz w:val="20"/>
                          <w:szCs w:val="21"/>
                          <w:shd w:val="clear" w:color="auto" w:fill="D9D9D9" w:themeFill="background1" w:themeFillShade="D9"/>
                        </w:rPr>
                        <w:t>[橋梁耐震、高潮対策]</w:t>
                      </w:r>
                    </w:p>
                    <w:p w:rsidR="00E4456D" w:rsidRPr="00902FA7"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C445DF"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C445DF">
                        <w:rPr>
                          <w:rFonts w:ascii="HG丸ｺﾞｼｯｸM-PRO" w:eastAsia="HG丸ｺﾞｼｯｸM-PRO" w:hAnsi="HG丸ｺﾞｼｯｸM-PRO" w:hint="eastAsia"/>
                          <w:sz w:val="20"/>
                          <w:szCs w:val="21"/>
                          <w:shd w:val="clear" w:color="auto" w:fill="D9D9D9" w:themeFill="background1" w:themeFillShade="D9"/>
                        </w:rPr>
                        <w:t>（１０）更新</w:t>
                      </w:r>
                    </w:p>
                    <w:p w:rsidR="00E4456D" w:rsidRPr="00C445DF" w:rsidRDefault="00E4456D" w:rsidP="00E04634">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902FA7" w:rsidRDefault="00E4456D" w:rsidP="00E04634">
                      <w:pPr>
                        <w:snapToGrid w:val="0"/>
                        <w:rPr>
                          <w:rFonts w:ascii="HG丸ｺﾞｼｯｸM-PRO" w:eastAsia="HG丸ｺﾞｼｯｸM-PRO" w:hAnsi="HG丸ｺﾞｼｯｸM-PRO"/>
                          <w:sz w:val="20"/>
                          <w:szCs w:val="21"/>
                          <w:shd w:val="clear" w:color="auto" w:fill="D9D9D9" w:themeFill="background1" w:themeFillShade="D9"/>
                        </w:rPr>
                      </w:pPr>
                      <w:r w:rsidRPr="00C445DF">
                        <w:rPr>
                          <w:rFonts w:ascii="HG丸ｺﾞｼｯｸM-PRO" w:eastAsia="HG丸ｺﾞｼｯｸM-PRO" w:hAnsi="HG丸ｺﾞｼｯｸM-PRO" w:hint="eastAsia"/>
                          <w:sz w:val="20"/>
                          <w:szCs w:val="21"/>
                          <w:shd w:val="clear" w:color="auto" w:fill="D9D9D9" w:themeFill="background1" w:themeFillShade="D9"/>
                        </w:rPr>
                        <w:t>（１１）収入</w:t>
                      </w:r>
                    </w:p>
                    <w:p w:rsidR="00E4456D" w:rsidRPr="00902FA7"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p w:rsidR="00E4456D" w:rsidRPr="00E04634" w:rsidRDefault="00E4456D" w:rsidP="00E04634">
                      <w:pPr>
                        <w:rPr>
                          <w:rFonts w:ascii="HG丸ｺﾞｼｯｸM-PRO" w:eastAsia="HG丸ｺﾞｼｯｸM-PRO" w:hAnsi="HG丸ｺﾞｼｯｸM-PRO"/>
                          <w:sz w:val="20"/>
                          <w:szCs w:val="21"/>
                          <w:shd w:val="clear" w:color="auto" w:fill="D9D9D9" w:themeFill="background1" w:themeFillShade="D9"/>
                        </w:rPr>
                      </w:pPr>
                    </w:p>
                    <w:p w:rsidR="00E4456D" w:rsidRPr="00FE7441" w:rsidRDefault="00E4456D"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E4456D" w:rsidRPr="00902FA7" w:rsidRDefault="00E4456D"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E4456D" w:rsidRPr="00902FA7" w:rsidRDefault="00E4456D" w:rsidP="00AE6B72">
                      <w:pPr>
                        <w:numPr>
                          <w:ilvl w:val="0"/>
                          <w:numId w:val="4"/>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8D3B54" w:rsidRDefault="008E6987" w:rsidP="00464D3C">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都市基盤施設長寿命化計画」における費用算定（推定）にあたっては、別途「費用算定の手引き（案）」を作成し、これに基づき、各事業室（局）課で費用算定を行う。</w:t>
      </w:r>
    </w:p>
    <w:p w:rsidR="00464D3C" w:rsidRDefault="00464D3C" w:rsidP="00464D3C">
      <w:pPr>
        <w:pStyle w:val="30"/>
        <w:ind w:left="105" w:firstLine="210"/>
        <w:rPr>
          <w:rFonts w:ascii="HG丸ｺﾞｼｯｸM-PRO" w:eastAsia="HG丸ｺﾞｼｯｸM-PRO" w:hAnsi="HG丸ｺﾞｼｯｸM-PRO"/>
        </w:rPr>
      </w:pPr>
    </w:p>
    <w:p w:rsidR="00464D3C" w:rsidRDefault="00464D3C" w:rsidP="00464D3C">
      <w:pPr>
        <w:pStyle w:val="30"/>
        <w:ind w:left="105" w:firstLine="210"/>
        <w:rPr>
          <w:rFonts w:ascii="HG丸ｺﾞｼｯｸM-PRO" w:eastAsia="HG丸ｺﾞｼｯｸM-PRO" w:hAnsi="HG丸ｺﾞｼｯｸM-PRO"/>
        </w:rPr>
      </w:pPr>
    </w:p>
    <w:p w:rsidR="00464D3C" w:rsidRPr="00464D3C" w:rsidRDefault="00464D3C" w:rsidP="00464D3C">
      <w:pPr>
        <w:pStyle w:val="30"/>
        <w:ind w:left="105" w:firstLine="210"/>
        <w:rPr>
          <w:rFonts w:ascii="HG丸ｺﾞｼｯｸM-PRO" w:eastAsia="HG丸ｺﾞｼｯｸM-PRO" w:hAnsi="HG丸ｺﾞｼｯｸM-PRO"/>
        </w:rPr>
      </w:pPr>
    </w:p>
    <w:p w:rsidR="008E6987" w:rsidRPr="00122BB4" w:rsidRDefault="008E6987" w:rsidP="00D24C4E">
      <w:pPr>
        <w:pStyle w:val="4"/>
      </w:pPr>
      <w:r w:rsidRPr="00122BB4">
        <w:rPr>
          <w:rFonts w:hint="eastAsia"/>
        </w:rPr>
        <w:t>維持管理更新等のコスト算定方法</w:t>
      </w:r>
    </w:p>
    <w:p w:rsidR="008E6987" w:rsidRPr="00122BB4" w:rsidRDefault="008E6987" w:rsidP="00CA067C">
      <w:pPr>
        <w:pStyle w:val="40"/>
        <w:ind w:left="420" w:firstLine="210"/>
        <w:rPr>
          <w:rFonts w:ascii="HG丸ｺﾞｼｯｸM-PRO" w:eastAsia="HG丸ｺﾞｼｯｸM-PRO" w:hAnsi="HG丸ｺﾞｼｯｸM-PRO"/>
        </w:rPr>
      </w:pPr>
    </w:p>
    <w:p w:rsidR="008E6987" w:rsidRPr="00122BB4" w:rsidRDefault="008E6987" w:rsidP="00D24C4E">
      <w:pPr>
        <w:pStyle w:val="5"/>
      </w:pPr>
      <w:r w:rsidRPr="00122BB4">
        <w:rPr>
          <w:rFonts w:hint="eastAsia"/>
        </w:rPr>
        <w:t>維持管理費・更新費の定義</w:t>
      </w:r>
    </w:p>
    <w:p w:rsidR="008E6987" w:rsidRPr="00122BB4" w:rsidRDefault="008E6987" w:rsidP="008E6987">
      <w:pPr>
        <w:widowControl/>
        <w:jc w:val="left"/>
        <w:rPr>
          <w:rFonts w:ascii="HG丸ｺﾞｼｯｸM-PRO" w:eastAsia="HG丸ｺﾞｼｯｸM-PRO" w:hAnsi="HG丸ｺﾞｼｯｸM-PRO"/>
        </w:rPr>
      </w:pPr>
    </w:p>
    <w:tbl>
      <w:tblPr>
        <w:tblStyle w:val="af3"/>
        <w:tblW w:w="0" w:type="auto"/>
        <w:tblInd w:w="959" w:type="dxa"/>
        <w:tblLook w:val="04A0" w:firstRow="1" w:lastRow="0" w:firstColumn="1" w:lastColumn="0" w:noHBand="0" w:noVBand="1"/>
      </w:tblPr>
      <w:tblGrid>
        <w:gridCol w:w="1843"/>
        <w:gridCol w:w="6265"/>
      </w:tblGrid>
      <w:tr w:rsidR="008E6987" w:rsidRPr="00122BB4" w:rsidTr="00F34D04">
        <w:tc>
          <w:tcPr>
            <w:tcW w:w="1843"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626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rsidTr="00F34D04">
        <w:tc>
          <w:tcPr>
            <w:tcW w:w="1843"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626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122BB4" w:rsidRDefault="008E6987" w:rsidP="008E6987">
      <w:pPr>
        <w:widowControl/>
        <w:jc w:val="left"/>
        <w:rPr>
          <w:rFonts w:ascii="HG丸ｺﾞｼｯｸM-PRO" w:eastAsia="HG丸ｺﾞｼｯｸM-PRO" w:hAnsi="HG丸ｺﾞｼｯｸM-PRO"/>
        </w:rPr>
      </w:pPr>
    </w:p>
    <w:p w:rsidR="008E6987" w:rsidRPr="00122BB4" w:rsidRDefault="008E6987" w:rsidP="00D24C4E">
      <w:pPr>
        <w:pStyle w:val="5"/>
      </w:pPr>
      <w:r w:rsidRPr="00122BB4">
        <w:rPr>
          <w:rFonts w:hint="eastAsia"/>
        </w:rPr>
        <w:t>コスト算定の前提条件</w:t>
      </w:r>
    </w:p>
    <w:p w:rsidR="008E6987" w:rsidRPr="00122BB4" w:rsidRDefault="008E6987" w:rsidP="008E6987">
      <w:pPr>
        <w:widowControl/>
        <w:jc w:val="left"/>
        <w:rPr>
          <w:rFonts w:ascii="HG丸ｺﾞｼｯｸM-PRO" w:eastAsia="HG丸ｺﾞｼｯｸM-PRO" w:hAnsi="HG丸ｺﾞｼｯｸM-PRO"/>
        </w:rPr>
      </w:pPr>
    </w:p>
    <w:tbl>
      <w:tblPr>
        <w:tblStyle w:val="af3"/>
        <w:tblW w:w="0" w:type="auto"/>
        <w:tblInd w:w="959" w:type="dxa"/>
        <w:tblLook w:val="04A0" w:firstRow="1" w:lastRow="0" w:firstColumn="1" w:lastColumn="0" w:noHBand="0" w:noVBand="1"/>
      </w:tblPr>
      <w:tblGrid>
        <w:gridCol w:w="1843"/>
        <w:gridCol w:w="6484"/>
      </w:tblGrid>
      <w:tr w:rsidR="008E6987" w:rsidRPr="00122BB4" w:rsidTr="00F34D04">
        <w:tc>
          <w:tcPr>
            <w:tcW w:w="1843"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6484"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8E6987" w:rsidRPr="00122BB4" w:rsidTr="00F34D04">
        <w:trPr>
          <w:trHeight w:val="706"/>
        </w:trPr>
        <w:tc>
          <w:tcPr>
            <w:tcW w:w="1843"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6484" w:type="dxa"/>
            <w:vAlign w:val="center"/>
          </w:tcPr>
          <w:p w:rsidR="00F34D04"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rsidTr="00F34D04">
        <w:tc>
          <w:tcPr>
            <w:tcW w:w="1843"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6484"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rsidTr="00F34D04">
        <w:tc>
          <w:tcPr>
            <w:tcW w:w="1843" w:type="dxa"/>
            <w:vAlign w:val="center"/>
          </w:tcPr>
          <w:p w:rsidR="00F34D0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w:t>
            </w:r>
          </w:p>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除去の取り扱い</w:t>
            </w:r>
          </w:p>
        </w:tc>
        <w:tc>
          <w:tcPr>
            <w:tcW w:w="6484"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rsidTr="00F34D04">
        <w:tc>
          <w:tcPr>
            <w:tcW w:w="1843" w:type="dxa"/>
            <w:vAlign w:val="center"/>
          </w:tcPr>
          <w:p w:rsidR="00F34D0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w:t>
            </w:r>
          </w:p>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機能向上</w:t>
            </w:r>
          </w:p>
        </w:tc>
        <w:tc>
          <w:tcPr>
            <w:tcW w:w="6484"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rsidTr="00F34D04">
        <w:trPr>
          <w:trHeight w:val="777"/>
        </w:trPr>
        <w:tc>
          <w:tcPr>
            <w:tcW w:w="1843"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484" w:type="dxa"/>
            <w:vAlign w:val="center"/>
          </w:tcPr>
          <w:p w:rsidR="00F34D04"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rsidTr="00F34D04">
        <w:trPr>
          <w:trHeight w:val="744"/>
        </w:trPr>
        <w:tc>
          <w:tcPr>
            <w:tcW w:w="1843" w:type="dxa"/>
            <w:vAlign w:val="center"/>
          </w:tcPr>
          <w:p w:rsidR="008E6987"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6484" w:type="dxa"/>
            <w:vAlign w:val="center"/>
          </w:tcPr>
          <w:p w:rsidR="00F34D04" w:rsidRPr="00122BB4" w:rsidRDefault="008E6987" w:rsidP="00F34D04">
            <w:pPr>
              <w:widowControl/>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8E6987" w:rsidRPr="00122BB4" w:rsidRDefault="008E6987" w:rsidP="008E6987">
      <w:pPr>
        <w:widowControl/>
        <w:jc w:val="left"/>
        <w:rPr>
          <w:rFonts w:ascii="HG丸ｺﾞｼｯｸM-PRO" w:eastAsia="HG丸ｺﾞｼｯｸM-PRO" w:hAnsi="HG丸ｺﾞｼｯｸM-PRO"/>
        </w:rPr>
      </w:pPr>
    </w:p>
    <w:p w:rsidR="00591C38" w:rsidRDefault="00464D3C" w:rsidP="00B90DF1">
      <w:pPr>
        <w:widowControl/>
        <w:jc w:val="left"/>
        <w:rPr>
          <w:rFonts w:ascii="HG丸ｺﾞｼｯｸM-PRO" w:eastAsia="HG丸ｺﾞｼｯｸM-PRO" w:hAnsi="HG丸ｺﾞｼｯｸM-PRO"/>
        </w:rPr>
        <w:sectPr w:rsidR="00591C38" w:rsidSect="00A12FFB">
          <w:pgSz w:w="11906" w:h="16838" w:code="9"/>
          <w:pgMar w:top="1304" w:right="1418" w:bottom="1304" w:left="1418" w:header="794" w:footer="454" w:gutter="0"/>
          <w:cols w:space="425"/>
          <w:docGrid w:type="lines" w:linePitch="360" w:charSpace="5874"/>
        </w:sectPr>
      </w:pPr>
      <w:r>
        <w:rPr>
          <w:rFonts w:ascii="HG丸ｺﾞｼｯｸM-PRO" w:eastAsia="HG丸ｺﾞｼｯｸM-PRO" w:hAnsi="HG丸ｺﾞｼｯｸM-PRO"/>
        </w:rPr>
        <w:br w:type="page"/>
      </w:r>
    </w:p>
    <w:p w:rsidR="00822CCD" w:rsidRPr="00122BB4" w:rsidRDefault="00230725" w:rsidP="00EC462D">
      <w:pPr>
        <w:pStyle w:val="1"/>
        <w:numPr>
          <w:ilvl w:val="0"/>
          <w:numId w:val="0"/>
        </w:numPr>
        <w:ind w:left="516" w:hanging="516"/>
      </w:pPr>
      <w:bookmarkStart w:id="439" w:name="_Toc406834038"/>
      <w:bookmarkStart w:id="440" w:name="_Toc408229078"/>
      <w:r w:rsidRPr="00A64F21">
        <w:rPr>
          <w:rFonts w:hint="eastAsia"/>
        </w:rPr>
        <w:lastRenderedPageBreak/>
        <w:t>【参考】</w:t>
      </w:r>
      <w:r w:rsidR="00822CCD" w:rsidRPr="00A64F21">
        <w:rPr>
          <w:rFonts w:hint="eastAsia"/>
        </w:rPr>
        <w:t>用語の定義</w:t>
      </w:r>
      <w:bookmarkEnd w:id="439"/>
      <w:bookmarkEnd w:id="440"/>
    </w:p>
    <w:p w:rsidR="00822CCD" w:rsidRPr="00122BB4" w:rsidRDefault="00822CCD" w:rsidP="00822CCD">
      <w:pPr>
        <w:pStyle w:val="a9"/>
        <w:spacing w:beforeLines="0" w:before="0"/>
      </w:pPr>
      <w:r w:rsidRPr="00122BB4">
        <w:rPr>
          <w:rFonts w:hint="eastAsia"/>
        </w:rPr>
        <w:t>表</w:t>
      </w:r>
      <w:r w:rsidR="00E03217" w:rsidRPr="00122BB4">
        <w:t xml:space="preserve"> </w:t>
      </w:r>
      <w:r w:rsidR="00826302">
        <w:rPr>
          <w:rFonts w:hint="eastAsia"/>
          <w:noProof/>
        </w:rPr>
        <w:t xml:space="preserve">参考　</w:t>
      </w:r>
      <w:r w:rsidRPr="00122BB4">
        <w:rPr>
          <w:rFonts w:hint="eastAsia"/>
        </w:rPr>
        <w:t>本計画で用いる主な用語の定義（</w:t>
      </w:r>
      <w:r w:rsidRPr="00122BB4">
        <w:t>1／3</w:t>
      </w:r>
      <w:r w:rsidRPr="00122BB4">
        <w:rPr>
          <w:rFonts w:hint="eastAsia"/>
        </w:rPr>
        <w:t>）</w:t>
      </w:r>
    </w:p>
    <w:tbl>
      <w:tblPr>
        <w:tblStyle w:val="af3"/>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sidR="00F92B01">
              <w:rPr>
                <w:rFonts w:ascii="HG丸ｺﾞｼｯｸM-PRO" w:eastAsia="HG丸ｺﾞｼｯｸM-PRO" w:hAnsi="HG丸ｺﾞｼｯｸM-PRO" w:hint="eastAsia"/>
              </w:rPr>
              <w:t>。</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D66AB8" w:rsidP="00F92B01">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F92B01" w:rsidRPr="00122BB4" w:rsidRDefault="00F92B01" w:rsidP="00230725">
            <w:pPr>
              <w:rPr>
                <w:rFonts w:ascii="HG丸ｺﾞｼｯｸM-PRO" w:eastAsia="HG丸ｺﾞｼｯｸM-PRO" w:hAnsi="HG丸ｺﾞｼｯｸM-PRO"/>
              </w:rPr>
            </w:pPr>
            <w:r w:rsidRPr="00F92B01">
              <w:rPr>
                <w:rFonts w:ascii="HG丸ｺﾞｼｯｸM-PRO" w:eastAsia="HG丸ｺﾞｼｯｸM-PRO" w:hAnsi="HG丸ｺﾞｼｯｸM-PRO" w:hint="eastAsia"/>
                <w:highlight w:val="yellow"/>
              </w:rPr>
              <w:t>適切な維持管理・更新を行うことにより、将来にわたって必要なインフラの機能を発揮し続けるための取組み。</w:t>
            </w:r>
          </w:p>
        </w:tc>
      </w:tr>
      <w:tr w:rsidR="004960F0" w:rsidRPr="00122BB4" w:rsidTr="00230725">
        <w:tc>
          <w:tcPr>
            <w:tcW w:w="2268" w:type="dxa"/>
            <w:gridSpan w:val="4"/>
            <w:tcBorders>
              <w:top w:val="single" w:sz="4" w:space="0" w:color="auto"/>
            </w:tcBorders>
          </w:tcPr>
          <w:p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8D3B54" w:rsidRDefault="008D3B54" w:rsidP="00230725"/>
    <w:p w:rsidR="008D3B54" w:rsidRDefault="008D3B54" w:rsidP="008D3B54">
      <w:r>
        <w:br w:type="page"/>
      </w:r>
    </w:p>
    <w:p w:rsidR="00230725" w:rsidRPr="00122BB4" w:rsidRDefault="00230725" w:rsidP="00230725"/>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 xml:space="preserve">参考　</w:t>
      </w:r>
      <w:r w:rsidRPr="00122BB4">
        <w:rPr>
          <w:rFonts w:hint="eastAsia"/>
        </w:rPr>
        <w:t>本計画で用いる主な用語の定義（</w:t>
      </w:r>
      <w:r w:rsidRPr="00122BB4">
        <w:t>2／3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w:t>
            </w:r>
            <w:r w:rsidR="00E33683" w:rsidRPr="00122BB4">
              <w:rPr>
                <w:rFonts w:ascii="HG丸ｺﾞｼｯｸM-PRO" w:eastAsia="HG丸ｺﾞｼｯｸM-PRO" w:hAnsi="HG丸ｺﾞｼｯｸM-PRO" w:hint="eastAsia"/>
              </w:rPr>
              <w:t>一般的には、数字が大きい方が健全な状態で、小さい方が健全性が損なわれて</w:t>
            </w:r>
            <w:r w:rsidR="00E33683">
              <w:rPr>
                <w:rFonts w:ascii="HG丸ｺﾞｼｯｸM-PRO" w:eastAsia="HG丸ｺﾞｼｯｸM-PRO" w:hAnsi="HG丸ｺﾞｼｯｸM-PRO" w:hint="eastAsia"/>
              </w:rPr>
              <w:t>い</w:t>
            </w:r>
            <w:r w:rsidR="00E33683" w:rsidRPr="00122BB4">
              <w:rPr>
                <w:rFonts w:ascii="HG丸ｺﾞｼｯｸM-PRO" w:eastAsia="HG丸ｺﾞｼｯｸM-PRO" w:hAnsi="HG丸ｺﾞｼｯｸM-PRO" w:hint="eastAsia"/>
              </w:rPr>
              <w:t>た状態を示す。</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w:t>
            </w:r>
            <w:r>
              <w:rPr>
                <w:rFonts w:ascii="HG丸ｺﾞｼｯｸM-PRO" w:eastAsia="HG丸ｺﾞｼｯｸM-PRO" w:hAnsi="HG丸ｺﾞｼｯｸM-PRO" w:hint="eastAsia"/>
              </w:rPr>
              <w:t>れ</w:t>
            </w:r>
            <w:r w:rsidRPr="00122BB4">
              <w:rPr>
                <w:rFonts w:ascii="HG丸ｺﾞｼｯｸM-PRO" w:eastAsia="HG丸ｺﾞｼｯｸM-PRO" w:hAnsi="HG丸ｺﾞｼｯｸM-PRO" w:hint="eastAsia"/>
              </w:rPr>
              <w:t>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On Job Traningの略。職場において実際の職務を通じて教育、訓練を行うこと。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指定管理者制度</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lastRenderedPageBreak/>
        <w:t>表</w:t>
      </w:r>
      <w:r w:rsidRPr="00122BB4">
        <w:t xml:space="preserve"> </w:t>
      </w:r>
      <w:r w:rsidR="00826302">
        <w:rPr>
          <w:rFonts w:hint="eastAsia"/>
          <w:noProof/>
        </w:rPr>
        <w:t>参考</w:t>
      </w:r>
      <w:r w:rsidRPr="00122BB4">
        <w:rPr>
          <w:rFonts w:hint="eastAsia"/>
        </w:rPr>
        <w:t xml:space="preserve">　本計画で用いる主な用語の定義（</w:t>
      </w:r>
      <w:r w:rsidRPr="00122BB4">
        <w:t>3／3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r w:rsidR="00822CCD" w:rsidRPr="00122BB4">
              <w:rPr>
                <w:rFonts w:ascii="HG丸ｺﾞｼｯｸM-PRO" w:eastAsia="HG丸ｺﾞｼｯｸM-PRO" w:hAnsi="HG丸ｺﾞｼｯｸM-PRO" w:hint="eastAsia"/>
              </w:rPr>
              <w:t>の</w:t>
            </w:r>
            <w:r w:rsidR="00822CCD"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DC2BD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講義・授業などの大まかな学習計画（講義等の目的、各回の講義の内容、担当講師などを示したもの）のこと。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DC2BDC" w:rsidRPr="00122BB4" w:rsidTr="00230725">
        <w:tc>
          <w:tcPr>
            <w:tcW w:w="2412" w:type="dxa"/>
          </w:tcPr>
          <w:p w:rsidR="00DC2BDC" w:rsidRPr="00583CFE" w:rsidRDefault="009F230A"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DC2BDC"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p>
        </w:tc>
      </w:tr>
      <w:tr w:rsidR="009F230A" w:rsidRPr="00122BB4" w:rsidTr="00230725">
        <w:tc>
          <w:tcPr>
            <w:tcW w:w="2412" w:type="dxa"/>
          </w:tcPr>
          <w:p w:rsidR="009F230A" w:rsidRPr="00122BB4" w:rsidRDefault="009F230A" w:rsidP="00230725">
            <w:pPr>
              <w:rPr>
                <w:rFonts w:ascii="HG丸ｺﾞｼｯｸM-PRO" w:eastAsia="HG丸ｺﾞｼｯｸM-PRO" w:hAnsi="HG丸ｺﾞｼｯｸM-PRO"/>
                <w:color w:val="FF0000"/>
              </w:rPr>
            </w:pPr>
          </w:p>
        </w:tc>
        <w:tc>
          <w:tcPr>
            <w:tcW w:w="6659" w:type="dxa"/>
          </w:tcPr>
          <w:p w:rsidR="009F230A" w:rsidRPr="00122BB4" w:rsidRDefault="009F230A" w:rsidP="00230725">
            <w:pPr>
              <w:rPr>
                <w:rFonts w:ascii="HG丸ｺﾞｼｯｸM-PRO" w:eastAsia="HG丸ｺﾞｼｯｸM-PRO" w:hAnsi="HG丸ｺﾞｼｯｸM-PRO"/>
                <w:color w:val="FF0000"/>
              </w:rPr>
            </w:pPr>
          </w:p>
        </w:tc>
      </w:tr>
    </w:tbl>
    <w:p w:rsidR="0058040D" w:rsidRPr="00457A27" w:rsidRDefault="0058040D" w:rsidP="00583CFE">
      <w:pPr>
        <w:rPr>
          <w:rFonts w:ascii="HG丸ｺﾞｼｯｸM-PRO" w:eastAsia="HG丸ｺﾞｼｯｸM-PRO" w:hAnsi="HG丸ｺﾞｼｯｸM-PRO"/>
        </w:rPr>
      </w:pPr>
    </w:p>
    <w:p w:rsidR="00F512A5" w:rsidRPr="00457A27" w:rsidRDefault="00F512A5">
      <w:pPr>
        <w:rPr>
          <w:rFonts w:ascii="HG丸ｺﾞｼｯｸM-PRO" w:eastAsia="HG丸ｺﾞｼｯｸM-PRO" w:hAnsi="HG丸ｺﾞｼｯｸM-PRO"/>
        </w:rPr>
      </w:pPr>
    </w:p>
    <w:sectPr w:rsidR="00F512A5" w:rsidRPr="00457A27" w:rsidSect="00A12FFB">
      <w:pgSz w:w="11906" w:h="16838" w:code="9"/>
      <w:pgMar w:top="1304" w:right="1418" w:bottom="1304" w:left="1418" w:header="794" w:footer="454"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456D" w:rsidRDefault="00E4456D">
      <w:r>
        <w:separator/>
      </w:r>
    </w:p>
  </w:endnote>
  <w:endnote w:type="continuationSeparator" w:id="0">
    <w:p w:rsidR="00E4456D" w:rsidRDefault="00E445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456D" w:rsidRPr="001B59A1" w:rsidRDefault="00E4456D">
    <w:pPr>
      <w:pStyle w:val="a5"/>
      <w:rPr>
        <w:rFonts w:ascii="HG丸ｺﾞｼｯｸM-PRO" w:eastAsia="HG丸ｺﾞｼｯｸM-PRO" w:hAnsi="HG丸ｺﾞｼｯｸM-PRO"/>
      </w:rPr>
    </w:pPr>
    <w:r>
      <w:rPr>
        <w:rFonts w:ascii="HG丸ｺﾞｼｯｸM-PRO" w:eastAsia="HG丸ｺﾞｼｯｸM-PRO" w:hAnsi="HG丸ｺﾞｼｯｸM-PRO"/>
        <w:noProof/>
        <w:sz w:val="28"/>
      </w:rPr>
      <mc:AlternateContent>
        <mc:Choice Requires="wps">
          <w:drawing>
            <wp:anchor distT="0" distB="0" distL="114300" distR="114300" simplePos="0" relativeHeight="252018176" behindDoc="0" locked="0" layoutInCell="1" allowOverlap="1" wp14:anchorId="0A5AC950" wp14:editId="57E9AD4C">
              <wp:simplePos x="0" y="0"/>
              <wp:positionH relativeFrom="margin">
                <wp:align>center</wp:align>
              </wp:positionH>
              <wp:positionV relativeFrom="paragraph">
                <wp:posOffset>-208280</wp:posOffset>
              </wp:positionV>
              <wp:extent cx="6084000" cy="72000"/>
              <wp:effectExtent l="0" t="0" r="12065" b="23495"/>
              <wp:wrapNone/>
              <wp:docPr id="258" name="正方形/長方形 258"/>
              <wp:cNvGraphicFramePr/>
              <a:graphic xmlns:a="http://schemas.openxmlformats.org/drawingml/2006/main">
                <a:graphicData uri="http://schemas.microsoft.com/office/word/2010/wordprocessingShape">
                  <wps:wsp>
                    <wps:cNvSpPr/>
                    <wps:spPr>
                      <a:xfrm>
                        <a:off x="0" y="0"/>
                        <a:ext cx="6084000" cy="72000"/>
                      </a:xfrm>
                      <a:prstGeom prst="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8" o:spid="_x0000_s1026" style="position:absolute;left:0;text-align:left;margin-left:0;margin-top:-16.4pt;width:479.05pt;height:5.65pt;z-index:25201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" fillcolor="windowText" strokecolor="windowText" strokeweight="2pt">
              <w10:wrap anchorx="margin"/>
            </v:rect>
          </w:pict>
        </mc:Fallback>
      </mc:AlternateContent>
    </w:r>
    <w:r w:rsidRPr="001B59A1">
      <w:rPr>
        <w:rFonts w:ascii="HG丸ｺﾞｼｯｸM-PRO" w:eastAsia="HG丸ｺﾞｼｯｸM-PRO" w:hAnsi="HG丸ｺﾞｼｯｸM-PRO"/>
        <w:sz w:val="28"/>
      </w:rPr>
      <w:fldChar w:fldCharType="begin"/>
    </w:r>
    <w:r w:rsidRPr="001B59A1">
      <w:rPr>
        <w:rFonts w:ascii="HG丸ｺﾞｼｯｸM-PRO" w:eastAsia="HG丸ｺﾞｼｯｸM-PRO" w:hAnsi="HG丸ｺﾞｼｯｸM-PRO"/>
        <w:sz w:val="28"/>
      </w:rPr>
      <w:instrText>PAGE   \* MERGEFORMAT</w:instrText>
    </w:r>
    <w:r w:rsidRPr="001B59A1">
      <w:rPr>
        <w:rFonts w:ascii="HG丸ｺﾞｼｯｸM-PRO" w:eastAsia="HG丸ｺﾞｼｯｸM-PRO" w:hAnsi="HG丸ｺﾞｼｯｸM-PRO"/>
        <w:sz w:val="28"/>
      </w:rPr>
      <w:fldChar w:fldCharType="separate"/>
    </w:r>
    <w:r w:rsidR="008B62FF" w:rsidRPr="008B62FF">
      <w:rPr>
        <w:rFonts w:ascii="HG丸ｺﾞｼｯｸM-PRO" w:eastAsia="HG丸ｺﾞｼｯｸM-PRO" w:hAnsi="HG丸ｺﾞｼｯｸM-PRO"/>
        <w:noProof/>
        <w:sz w:val="28"/>
        <w:lang w:val="ja-JP"/>
      </w:rPr>
      <w:t>0</w:t>
    </w:r>
    <w:r w:rsidRPr="001B59A1">
      <w:rPr>
        <w:rFonts w:ascii="HG丸ｺﾞｼｯｸM-PRO" w:eastAsia="HG丸ｺﾞｼｯｸM-PRO" w:hAnsi="HG丸ｺﾞｼｯｸM-PRO"/>
        <w:sz w:val="2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456D" w:rsidRPr="001B59A1" w:rsidRDefault="00E4456D">
    <w:pPr>
      <w:pStyle w:val="a5"/>
      <w:rPr>
        <w:rFonts w:ascii="HG丸ｺﾞｼｯｸM-PRO" w:eastAsia="HG丸ｺﾞｼｯｸM-PRO" w:hAnsi="HG丸ｺﾞｼｯｸM-PRO"/>
      </w:rPr>
    </w:pPr>
    <w:r>
      <w:rPr>
        <w:rFonts w:ascii="HG丸ｺﾞｼｯｸM-PRO" w:eastAsia="HG丸ｺﾞｼｯｸM-PRO" w:hAnsi="HG丸ｺﾞｼｯｸM-PRO"/>
        <w:noProof/>
        <w:sz w:val="28"/>
      </w:rPr>
      <mc:AlternateContent>
        <mc:Choice Requires="wps">
          <w:drawing>
            <wp:anchor distT="0" distB="0" distL="114300" distR="114300" simplePos="0" relativeHeight="252015104" behindDoc="0" locked="0" layoutInCell="1" allowOverlap="1" wp14:anchorId="518520FE" wp14:editId="7B4F7FC5">
              <wp:simplePos x="0" y="0"/>
              <wp:positionH relativeFrom="margin">
                <wp:align>center</wp:align>
              </wp:positionH>
              <wp:positionV relativeFrom="paragraph">
                <wp:posOffset>-208280</wp:posOffset>
              </wp:positionV>
              <wp:extent cx="6084000" cy="72000"/>
              <wp:effectExtent l="0" t="0" r="12065" b="23495"/>
              <wp:wrapNone/>
              <wp:docPr id="104" name="正方形/長方形 104"/>
              <wp:cNvGraphicFramePr/>
              <a:graphic xmlns:a="http://schemas.openxmlformats.org/drawingml/2006/main">
                <a:graphicData uri="http://schemas.microsoft.com/office/word/2010/wordprocessingShape">
                  <wps:wsp>
                    <wps:cNvSpPr/>
                    <wps:spPr>
                      <a:xfrm>
                        <a:off x="0" y="0"/>
                        <a:ext cx="6084000" cy="72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4" o:spid="_x0000_s1026" style="position:absolute;left:0;text-align:left;margin-left:0;margin-top:-16.4pt;width:479.05pt;height:5.65pt;z-index:25201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" fillcolor="black [3213]" strokecolor="black [3213]" strokeweight="2pt">
              <w10:wrap anchorx="margin"/>
            </v:rect>
          </w:pict>
        </mc:Fallback>
      </mc:AlternateContent>
    </w:r>
    <w:r w:rsidRPr="001B59A1">
      <w:rPr>
        <w:rFonts w:ascii="HG丸ｺﾞｼｯｸM-PRO" w:eastAsia="HG丸ｺﾞｼｯｸM-PRO" w:hAnsi="HG丸ｺﾞｼｯｸM-PRO"/>
        <w:sz w:val="28"/>
      </w:rPr>
      <w:fldChar w:fldCharType="begin"/>
    </w:r>
    <w:r w:rsidRPr="001B59A1">
      <w:rPr>
        <w:rFonts w:ascii="HG丸ｺﾞｼｯｸM-PRO" w:eastAsia="HG丸ｺﾞｼｯｸM-PRO" w:hAnsi="HG丸ｺﾞｼｯｸM-PRO"/>
        <w:sz w:val="28"/>
      </w:rPr>
      <w:instrText>PAGE   \* MERGEFORMAT</w:instrText>
    </w:r>
    <w:r w:rsidRPr="001B59A1">
      <w:rPr>
        <w:rFonts w:ascii="HG丸ｺﾞｼｯｸM-PRO" w:eastAsia="HG丸ｺﾞｼｯｸM-PRO" w:hAnsi="HG丸ｺﾞｼｯｸM-PRO"/>
        <w:sz w:val="28"/>
      </w:rPr>
      <w:fldChar w:fldCharType="separate"/>
    </w:r>
    <w:r w:rsidR="00D14CE3" w:rsidRPr="00D14CE3">
      <w:rPr>
        <w:rFonts w:ascii="HG丸ｺﾞｼｯｸM-PRO" w:eastAsia="HG丸ｺﾞｼｯｸM-PRO" w:hAnsi="HG丸ｺﾞｼｯｸM-PRO"/>
        <w:noProof/>
        <w:sz w:val="28"/>
        <w:lang w:val="ja-JP"/>
      </w:rPr>
      <w:t>39</w:t>
    </w:r>
    <w:r w:rsidRPr="001B59A1">
      <w:rPr>
        <w:rFonts w:ascii="HG丸ｺﾞｼｯｸM-PRO" w:eastAsia="HG丸ｺﾞｼｯｸM-PRO" w:hAnsi="HG丸ｺﾞｼｯｸM-PRO"/>
        <w:sz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456D" w:rsidRDefault="00E4456D">
      <w:r>
        <w:separator/>
      </w:r>
    </w:p>
  </w:footnote>
  <w:footnote w:type="continuationSeparator" w:id="0">
    <w:p w:rsidR="00E4456D" w:rsidRDefault="00E4456D">
      <w:r>
        <w:continuationSeparator/>
      </w:r>
    </w:p>
  </w:footnote>
  <w:footnote w:id="1">
    <w:p w:rsidR="00E4456D" w:rsidRDefault="00E4456D">
      <w:pPr>
        <w:pStyle w:val="aff1"/>
      </w:pPr>
      <w:r>
        <w:rPr>
          <w:rStyle w:val="aff3"/>
        </w:rPr>
        <w:footnoteRef/>
      </w:r>
      <w:r>
        <w:t xml:space="preserve"> </w:t>
      </w:r>
      <w:r w:rsidR="00E33683" w:rsidRPr="00507CA0">
        <w:rPr>
          <w:rFonts w:ascii="HG丸ｺﾞｼｯｸM-PRO" w:eastAsia="HG丸ｺﾞｼｯｸM-PRO" w:hAnsi="HG丸ｺﾞｼｯｸM-PRO" w:hint="eastAsia"/>
          <w:sz w:val="18"/>
          <w:szCs w:val="18"/>
        </w:rPr>
        <w:t>メンテナ</w:t>
      </w:r>
      <w:r w:rsidR="00E33683" w:rsidRPr="00122BB4">
        <w:rPr>
          <w:rFonts w:ascii="HG丸ｺﾞｼｯｸM-PRO" w:eastAsia="HG丸ｺﾞｼｯｸM-PRO" w:hAnsi="HG丸ｺﾞｼｯｸM-PRO" w:hint="eastAsia"/>
          <w:sz w:val="18"/>
          <w:szCs w:val="18"/>
        </w:rPr>
        <w:t>ンスマネジメント</w:t>
      </w:r>
      <w:r w:rsidRPr="00122BB4">
        <w:rPr>
          <w:rFonts w:ascii="HG丸ｺﾞｼｯｸM-PRO" w:eastAsia="HG丸ｺﾞｼｯｸM-PRO" w:hAnsi="HG丸ｺﾞｼｯｸM-PRO" w:hint="eastAsia"/>
          <w:sz w:val="18"/>
          <w:szCs w:val="18"/>
        </w:rPr>
        <w:t>委員会については次頁参照</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456D" w:rsidRDefault="00E4456D">
    <w:pPr>
      <w:pStyle w:val="a8"/>
    </w:pPr>
    <w:r>
      <w:rPr>
        <w:noProof/>
      </w:rPr>
      <mc:AlternateContent>
        <mc:Choice Requires="wps">
          <w:drawing>
            <wp:anchor distT="0" distB="0" distL="114300" distR="114300" simplePos="0" relativeHeight="252017152" behindDoc="0" locked="0" layoutInCell="1" allowOverlap="1" wp14:anchorId="48EEC23F" wp14:editId="0A9ED4EA">
              <wp:simplePos x="0" y="0"/>
              <wp:positionH relativeFrom="column">
                <wp:posOffset>-95250</wp:posOffset>
              </wp:positionH>
              <wp:positionV relativeFrom="paragraph">
                <wp:posOffset>-54610</wp:posOffset>
              </wp:positionV>
              <wp:extent cx="6084000" cy="314325"/>
              <wp:effectExtent l="0" t="0" r="12065" b="28575"/>
              <wp:wrapNone/>
              <wp:docPr id="2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000" cy="314325"/>
                      </a:xfrm>
                      <a:prstGeom prst="rect">
                        <a:avLst/>
                      </a:prstGeom>
                      <a:solidFill>
                        <a:srgbClr val="000000"/>
                      </a:solidFill>
                      <a:ln w="9525">
                        <a:solidFill>
                          <a:srgbClr val="000000"/>
                        </a:solidFill>
                        <a:miter lim="800000"/>
                        <a:headEnd/>
                        <a:tailEnd/>
                      </a:ln>
                    </wps:spPr>
                    <wps:txbx>
                      <w:txbxContent>
                        <w:p w:rsidR="00E4456D" w:rsidRPr="00D856E6" w:rsidRDefault="00E4456D"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55" type="#_x0000_t202" style="position:absolute;left:0;text-align:left;margin-left:-7.5pt;margin-top:-4.3pt;width:479.05pt;height:24.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" fillcolor="black">
              <v:textbox inset="5.85pt,.7pt,5.85pt,.7pt">
                <w:txbxContent>
                  <w:p w:rsidR="00E4456D" w:rsidRPr="00D856E6" w:rsidRDefault="00E4456D"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456D" w:rsidRDefault="00E4456D">
    <w:pPr>
      <w:pStyle w:val="a8"/>
    </w:pPr>
    <w:r>
      <w:rPr>
        <w:noProof/>
      </w:rPr>
      <mc:AlternateContent>
        <mc:Choice Requires="wps">
          <w:drawing>
            <wp:anchor distT="0" distB="0" distL="114300" distR="114300" simplePos="0" relativeHeight="252013056" behindDoc="0" locked="0" layoutInCell="1" allowOverlap="1" wp14:anchorId="3AAA0F08" wp14:editId="290F7841">
              <wp:simplePos x="0" y="0"/>
              <wp:positionH relativeFrom="column">
                <wp:posOffset>-95250</wp:posOffset>
              </wp:positionH>
              <wp:positionV relativeFrom="paragraph">
                <wp:posOffset>-54610</wp:posOffset>
              </wp:positionV>
              <wp:extent cx="6084000" cy="314325"/>
              <wp:effectExtent l="0" t="0" r="12065" b="28575"/>
              <wp:wrapNone/>
              <wp:docPr id="36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000" cy="314325"/>
                      </a:xfrm>
                      <a:prstGeom prst="rect">
                        <a:avLst/>
                      </a:prstGeom>
                      <a:solidFill>
                        <a:srgbClr val="000000"/>
                      </a:solidFill>
                      <a:ln w="9525">
                        <a:solidFill>
                          <a:srgbClr val="000000"/>
                        </a:solidFill>
                        <a:miter lim="800000"/>
                        <a:headEnd/>
                        <a:tailEnd/>
                      </a:ln>
                    </wps:spPr>
                    <wps:txbx>
                      <w:txbxContent>
                        <w:p w:rsidR="00E4456D" w:rsidRPr="00D856E6" w:rsidRDefault="00E4456D"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56" type="#_x0000_t202" style="position:absolute;left:0;text-align:left;margin-left:-7.5pt;margin-top:-4.3pt;width:479.0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" fillcolor="black">
              <v:textbox inset="5.85pt,.7pt,5.85pt,.7pt">
                <w:txbxContent>
                  <w:p w:rsidR="00E4456D" w:rsidRPr="00D856E6" w:rsidRDefault="00E4456D"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1.25pt;height:11.25pt" o:bullet="t">
        <v:imagedata r:id="rId1" o:title="clip_image001"/>
      </v:shape>
    </w:pict>
  </w:numPicBullet>
  <w:abstractNum w:abstractNumId="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077568A"/>
    <w:multiLevelType w:val="hybridMultilevel"/>
    <w:tmpl w:val="8E1E7C4E"/>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nsid w:val="2CA16661"/>
    <w:multiLevelType w:val="hybridMultilevel"/>
    <w:tmpl w:val="D5C0B59E"/>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300F683F"/>
    <w:multiLevelType w:val="hybridMultilevel"/>
    <w:tmpl w:val="7796160A"/>
    <w:lvl w:ilvl="0" w:tplc="F0827254">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4">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6">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8">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3EDA7724"/>
    <w:multiLevelType w:val="hybridMultilevel"/>
    <w:tmpl w:val="F7A64820"/>
    <w:lvl w:ilvl="0" w:tplc="A28C777A">
      <w:numFmt w:val="bullet"/>
      <w:lvlText w:val=""/>
      <w:lvlPicBulletId w:val="0"/>
      <w:lvlJc w:val="left"/>
      <w:pPr>
        <w:ind w:left="1470" w:hanging="420"/>
      </w:pPr>
      <w:rPr>
        <w:rFonts w:ascii="Symbol" w:hAnsi="Symbol" w:hint="default"/>
        <w:color w:val="auto"/>
        <w:sz w:val="21"/>
      </w:rPr>
    </w:lvl>
    <w:lvl w:ilvl="1" w:tplc="CED65D38">
      <w:numFmt w:val="bullet"/>
      <w:lvlText w:val="・"/>
      <w:lvlJc w:val="left"/>
      <w:pPr>
        <w:ind w:left="183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0">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40F10D08"/>
    <w:multiLevelType w:val="hybridMultilevel"/>
    <w:tmpl w:val="43546CF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4">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5">
    <w:nsid w:val="4EC4705E"/>
    <w:multiLevelType w:val="hybridMultilevel"/>
    <w:tmpl w:val="34C6E35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1">
    <w:nsid w:val="5E4841F9"/>
    <w:multiLevelType w:val="hybridMultilevel"/>
    <w:tmpl w:val="7C2C004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33">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36">
    <w:nsid w:val="72527EB1"/>
    <w:multiLevelType w:val="hybridMultilevel"/>
    <w:tmpl w:val="482E5ACA"/>
    <w:lvl w:ilvl="0" w:tplc="A28C777A">
      <w:numFmt w:val="bullet"/>
      <w:lvlText w:val=""/>
      <w:lvlPicBulletId w:val="0"/>
      <w:lvlJc w:val="left"/>
      <w:pPr>
        <w:ind w:left="525" w:hanging="420"/>
      </w:pPr>
      <w:rPr>
        <w:rFonts w:ascii="Symbol" w:hAnsi="Symbol" w:hint="default"/>
        <w:color w:val="auto"/>
        <w:sz w:val="21"/>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37">
    <w:nsid w:val="73345BAB"/>
    <w:multiLevelType w:val="hybridMultilevel"/>
    <w:tmpl w:val="D0E8F5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9">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nsid w:val="798D6FE5"/>
    <w:multiLevelType w:val="hybridMultilevel"/>
    <w:tmpl w:val="E8583838"/>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2">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nsid w:val="7C4127A0"/>
    <w:multiLevelType w:val="multilevel"/>
    <w:tmpl w:val="D69243DC"/>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998"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5285" w:hanging="46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3517"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3108"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832"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num w:numId="1">
    <w:abstractNumId w:val="43"/>
  </w:num>
  <w:num w:numId="2">
    <w:abstractNumId w:val="38"/>
  </w:num>
  <w:num w:numId="3">
    <w:abstractNumId w:val="1"/>
  </w:num>
  <w:num w:numId="4">
    <w:abstractNumId w:val="13"/>
  </w:num>
  <w:num w:numId="5">
    <w:abstractNumId w:val="8"/>
  </w:num>
  <w:num w:numId="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6"/>
  </w:num>
  <w:num w:numId="8">
    <w:abstractNumId w:val="40"/>
  </w:num>
  <w:num w:numId="9">
    <w:abstractNumId w:val="5"/>
  </w:num>
  <w:num w:numId="10">
    <w:abstractNumId w:val="12"/>
  </w:num>
  <w:num w:numId="11">
    <w:abstractNumId w:val="27"/>
  </w:num>
  <w:num w:numId="12">
    <w:abstractNumId w:val="29"/>
  </w:num>
  <w:num w:numId="13">
    <w:abstractNumId w:val="7"/>
  </w:num>
  <w:num w:numId="14">
    <w:abstractNumId w:val="20"/>
  </w:num>
  <w:num w:numId="15">
    <w:abstractNumId w:val="39"/>
  </w:num>
  <w:num w:numId="16">
    <w:abstractNumId w:val="28"/>
  </w:num>
  <w:num w:numId="17">
    <w:abstractNumId w:val="42"/>
  </w:num>
  <w:num w:numId="18">
    <w:abstractNumId w:val="17"/>
  </w:num>
  <w:num w:numId="19">
    <w:abstractNumId w:val="33"/>
  </w:num>
  <w:num w:numId="20">
    <w:abstractNumId w:val="0"/>
  </w:num>
  <w:num w:numId="21">
    <w:abstractNumId w:val="9"/>
  </w:num>
  <w:num w:numId="22">
    <w:abstractNumId w:val="30"/>
  </w:num>
  <w:num w:numId="23">
    <w:abstractNumId w:val="11"/>
  </w:num>
  <w:num w:numId="24">
    <w:abstractNumId w:val="24"/>
  </w:num>
  <w:num w:numId="25">
    <w:abstractNumId w:val="2"/>
  </w:num>
  <w:num w:numId="26">
    <w:abstractNumId w:val="35"/>
  </w:num>
  <w:num w:numId="27">
    <w:abstractNumId w:val="18"/>
  </w:num>
  <w:num w:numId="28">
    <w:abstractNumId w:val="36"/>
  </w:num>
  <w:num w:numId="29">
    <w:abstractNumId w:val="41"/>
  </w:num>
  <w:num w:numId="30">
    <w:abstractNumId w:val="32"/>
  </w:num>
  <w:num w:numId="31">
    <w:abstractNumId w:val="25"/>
  </w:num>
  <w:num w:numId="32">
    <w:abstractNumId w:val="6"/>
  </w:num>
  <w:num w:numId="33">
    <w:abstractNumId w:val="15"/>
  </w:num>
  <w:num w:numId="34">
    <w:abstractNumId w:val="34"/>
  </w:num>
  <w:num w:numId="35">
    <w:abstractNumId w:val="21"/>
  </w:num>
  <w:num w:numId="36">
    <w:abstractNumId w:val="4"/>
  </w:num>
  <w:num w:numId="37">
    <w:abstractNumId w:val="3"/>
  </w:num>
  <w:num w:numId="38">
    <w:abstractNumId w:val="31"/>
  </w:num>
  <w:num w:numId="39">
    <w:abstractNumId w:val="16"/>
  </w:num>
  <w:num w:numId="40">
    <w:abstractNumId w:val="23"/>
  </w:num>
  <w:num w:numId="41">
    <w:abstractNumId w:val="14"/>
  </w:num>
  <w:num w:numId="42">
    <w:abstractNumId w:val="37"/>
  </w:num>
  <w:num w:numId="43">
    <w:abstractNumId w:val="19"/>
  </w:num>
  <w:num w:numId="44">
    <w:abstractNumId w:val="10"/>
  </w:num>
  <w:num w:numId="45">
    <w:abstractNumId w:val="2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DAA"/>
    <w:rsid w:val="00000EC4"/>
    <w:rsid w:val="00001696"/>
    <w:rsid w:val="00001C18"/>
    <w:rsid w:val="00001DD8"/>
    <w:rsid w:val="00002AB9"/>
    <w:rsid w:val="000045F2"/>
    <w:rsid w:val="00006860"/>
    <w:rsid w:val="00007D68"/>
    <w:rsid w:val="0001046B"/>
    <w:rsid w:val="000104C2"/>
    <w:rsid w:val="000105A7"/>
    <w:rsid w:val="000105C7"/>
    <w:rsid w:val="00010BA8"/>
    <w:rsid w:val="00011DD0"/>
    <w:rsid w:val="00012A13"/>
    <w:rsid w:val="00013DF1"/>
    <w:rsid w:val="00014EE9"/>
    <w:rsid w:val="00016746"/>
    <w:rsid w:val="00016F3C"/>
    <w:rsid w:val="0001711F"/>
    <w:rsid w:val="000207CA"/>
    <w:rsid w:val="00021170"/>
    <w:rsid w:val="00022077"/>
    <w:rsid w:val="00022079"/>
    <w:rsid w:val="000233B9"/>
    <w:rsid w:val="00024212"/>
    <w:rsid w:val="00025ADC"/>
    <w:rsid w:val="000262B0"/>
    <w:rsid w:val="00027D64"/>
    <w:rsid w:val="00030F8A"/>
    <w:rsid w:val="00036AED"/>
    <w:rsid w:val="00036B40"/>
    <w:rsid w:val="00036E98"/>
    <w:rsid w:val="00037E48"/>
    <w:rsid w:val="0004121A"/>
    <w:rsid w:val="000424B9"/>
    <w:rsid w:val="00043BD7"/>
    <w:rsid w:val="00044435"/>
    <w:rsid w:val="000459DF"/>
    <w:rsid w:val="0004609E"/>
    <w:rsid w:val="000477AF"/>
    <w:rsid w:val="00050D17"/>
    <w:rsid w:val="000511AF"/>
    <w:rsid w:val="00051612"/>
    <w:rsid w:val="000522C5"/>
    <w:rsid w:val="00052C89"/>
    <w:rsid w:val="00053B6E"/>
    <w:rsid w:val="00053BD7"/>
    <w:rsid w:val="00056152"/>
    <w:rsid w:val="00056529"/>
    <w:rsid w:val="000643FD"/>
    <w:rsid w:val="000645E6"/>
    <w:rsid w:val="00064AA8"/>
    <w:rsid w:val="00064D6A"/>
    <w:rsid w:val="00065546"/>
    <w:rsid w:val="00067D84"/>
    <w:rsid w:val="000705D9"/>
    <w:rsid w:val="000748A5"/>
    <w:rsid w:val="00075282"/>
    <w:rsid w:val="000801C7"/>
    <w:rsid w:val="000825A4"/>
    <w:rsid w:val="00082DF5"/>
    <w:rsid w:val="00084D37"/>
    <w:rsid w:val="00086A2D"/>
    <w:rsid w:val="00092212"/>
    <w:rsid w:val="00094DEC"/>
    <w:rsid w:val="000961A2"/>
    <w:rsid w:val="0009724D"/>
    <w:rsid w:val="000A0B99"/>
    <w:rsid w:val="000A195F"/>
    <w:rsid w:val="000A21A2"/>
    <w:rsid w:val="000A2C75"/>
    <w:rsid w:val="000A7E51"/>
    <w:rsid w:val="000B1DDD"/>
    <w:rsid w:val="000B2340"/>
    <w:rsid w:val="000B24B9"/>
    <w:rsid w:val="000B2821"/>
    <w:rsid w:val="000B32AB"/>
    <w:rsid w:val="000B3403"/>
    <w:rsid w:val="000B3AA3"/>
    <w:rsid w:val="000B3D14"/>
    <w:rsid w:val="000B3D26"/>
    <w:rsid w:val="000B40A3"/>
    <w:rsid w:val="000B4812"/>
    <w:rsid w:val="000B4AE5"/>
    <w:rsid w:val="000B4F99"/>
    <w:rsid w:val="000B5BDB"/>
    <w:rsid w:val="000B5DAA"/>
    <w:rsid w:val="000B6B6E"/>
    <w:rsid w:val="000B73DA"/>
    <w:rsid w:val="000B7529"/>
    <w:rsid w:val="000B7868"/>
    <w:rsid w:val="000C027A"/>
    <w:rsid w:val="000C420F"/>
    <w:rsid w:val="000C483A"/>
    <w:rsid w:val="000C6B18"/>
    <w:rsid w:val="000C787E"/>
    <w:rsid w:val="000D39E0"/>
    <w:rsid w:val="000D43DD"/>
    <w:rsid w:val="000D4850"/>
    <w:rsid w:val="000D514D"/>
    <w:rsid w:val="000D5422"/>
    <w:rsid w:val="000D5E83"/>
    <w:rsid w:val="000D66E1"/>
    <w:rsid w:val="000D6C51"/>
    <w:rsid w:val="000D7D12"/>
    <w:rsid w:val="000E0656"/>
    <w:rsid w:val="000E0E67"/>
    <w:rsid w:val="000E1FEA"/>
    <w:rsid w:val="000E2D3D"/>
    <w:rsid w:val="000E3202"/>
    <w:rsid w:val="000E332E"/>
    <w:rsid w:val="000E3C51"/>
    <w:rsid w:val="000E3EF7"/>
    <w:rsid w:val="000E65C2"/>
    <w:rsid w:val="000E7474"/>
    <w:rsid w:val="000E7725"/>
    <w:rsid w:val="000E786B"/>
    <w:rsid w:val="000F0C73"/>
    <w:rsid w:val="000F1249"/>
    <w:rsid w:val="000F2F48"/>
    <w:rsid w:val="000F37BE"/>
    <w:rsid w:val="000F3D43"/>
    <w:rsid w:val="000F40F6"/>
    <w:rsid w:val="000F554D"/>
    <w:rsid w:val="0010161D"/>
    <w:rsid w:val="00101DBC"/>
    <w:rsid w:val="0010241D"/>
    <w:rsid w:val="00103563"/>
    <w:rsid w:val="00103823"/>
    <w:rsid w:val="00104580"/>
    <w:rsid w:val="00105050"/>
    <w:rsid w:val="001050A3"/>
    <w:rsid w:val="00107B23"/>
    <w:rsid w:val="0011030D"/>
    <w:rsid w:val="00110937"/>
    <w:rsid w:val="001138BD"/>
    <w:rsid w:val="00114230"/>
    <w:rsid w:val="00115145"/>
    <w:rsid w:val="00115330"/>
    <w:rsid w:val="0011762A"/>
    <w:rsid w:val="0012087F"/>
    <w:rsid w:val="00121708"/>
    <w:rsid w:val="0012174D"/>
    <w:rsid w:val="00122BB4"/>
    <w:rsid w:val="00124B6D"/>
    <w:rsid w:val="00125A8B"/>
    <w:rsid w:val="00125D61"/>
    <w:rsid w:val="00125D75"/>
    <w:rsid w:val="00130400"/>
    <w:rsid w:val="001339E7"/>
    <w:rsid w:val="00134443"/>
    <w:rsid w:val="0013447C"/>
    <w:rsid w:val="00135FD4"/>
    <w:rsid w:val="00137D94"/>
    <w:rsid w:val="00137FB7"/>
    <w:rsid w:val="001413D4"/>
    <w:rsid w:val="00142307"/>
    <w:rsid w:val="0014295A"/>
    <w:rsid w:val="00142977"/>
    <w:rsid w:val="00142C85"/>
    <w:rsid w:val="001449AA"/>
    <w:rsid w:val="00144C34"/>
    <w:rsid w:val="00150299"/>
    <w:rsid w:val="00150436"/>
    <w:rsid w:val="001505E7"/>
    <w:rsid w:val="00150642"/>
    <w:rsid w:val="00150831"/>
    <w:rsid w:val="00152911"/>
    <w:rsid w:val="001534C8"/>
    <w:rsid w:val="001534D1"/>
    <w:rsid w:val="0015477B"/>
    <w:rsid w:val="00157033"/>
    <w:rsid w:val="001576D6"/>
    <w:rsid w:val="00160148"/>
    <w:rsid w:val="001602A5"/>
    <w:rsid w:val="00160854"/>
    <w:rsid w:val="00161006"/>
    <w:rsid w:val="001615AD"/>
    <w:rsid w:val="00164311"/>
    <w:rsid w:val="001649ED"/>
    <w:rsid w:val="00166517"/>
    <w:rsid w:val="00171CD2"/>
    <w:rsid w:val="00171FAD"/>
    <w:rsid w:val="00172E86"/>
    <w:rsid w:val="00173484"/>
    <w:rsid w:val="00173502"/>
    <w:rsid w:val="001738D4"/>
    <w:rsid w:val="00173C41"/>
    <w:rsid w:val="00175CFB"/>
    <w:rsid w:val="001760AE"/>
    <w:rsid w:val="00176CE4"/>
    <w:rsid w:val="00177A3F"/>
    <w:rsid w:val="001801AD"/>
    <w:rsid w:val="00180EE2"/>
    <w:rsid w:val="00181BCE"/>
    <w:rsid w:val="00181F88"/>
    <w:rsid w:val="00184D33"/>
    <w:rsid w:val="00184E57"/>
    <w:rsid w:val="001853A6"/>
    <w:rsid w:val="00185D75"/>
    <w:rsid w:val="001868AC"/>
    <w:rsid w:val="00186FEB"/>
    <w:rsid w:val="00192D37"/>
    <w:rsid w:val="001950EA"/>
    <w:rsid w:val="001960C5"/>
    <w:rsid w:val="00196B66"/>
    <w:rsid w:val="00196E26"/>
    <w:rsid w:val="00197539"/>
    <w:rsid w:val="00197ADA"/>
    <w:rsid w:val="001A0027"/>
    <w:rsid w:val="001A030C"/>
    <w:rsid w:val="001A1155"/>
    <w:rsid w:val="001A11F3"/>
    <w:rsid w:val="001A16FF"/>
    <w:rsid w:val="001A1FA8"/>
    <w:rsid w:val="001A485D"/>
    <w:rsid w:val="001A48F1"/>
    <w:rsid w:val="001A59D3"/>
    <w:rsid w:val="001A6F30"/>
    <w:rsid w:val="001B58B9"/>
    <w:rsid w:val="001B59A1"/>
    <w:rsid w:val="001B68B3"/>
    <w:rsid w:val="001B77B1"/>
    <w:rsid w:val="001B7CFC"/>
    <w:rsid w:val="001C01BD"/>
    <w:rsid w:val="001C08E3"/>
    <w:rsid w:val="001C56E4"/>
    <w:rsid w:val="001C6E0D"/>
    <w:rsid w:val="001C71AE"/>
    <w:rsid w:val="001D02BF"/>
    <w:rsid w:val="001D0468"/>
    <w:rsid w:val="001D2342"/>
    <w:rsid w:val="001D36E5"/>
    <w:rsid w:val="001D5A45"/>
    <w:rsid w:val="001D5D92"/>
    <w:rsid w:val="001D6B5F"/>
    <w:rsid w:val="001D70C7"/>
    <w:rsid w:val="001D70E5"/>
    <w:rsid w:val="001E1558"/>
    <w:rsid w:val="001E205F"/>
    <w:rsid w:val="001E22A9"/>
    <w:rsid w:val="001E33ED"/>
    <w:rsid w:val="001E3458"/>
    <w:rsid w:val="001E3878"/>
    <w:rsid w:val="001E469C"/>
    <w:rsid w:val="001E51EA"/>
    <w:rsid w:val="001E5F94"/>
    <w:rsid w:val="001E628A"/>
    <w:rsid w:val="001F18D9"/>
    <w:rsid w:val="001F2160"/>
    <w:rsid w:val="001F2E57"/>
    <w:rsid w:val="001F362C"/>
    <w:rsid w:val="001F6316"/>
    <w:rsid w:val="001F643C"/>
    <w:rsid w:val="0020010E"/>
    <w:rsid w:val="00201696"/>
    <w:rsid w:val="00201C0F"/>
    <w:rsid w:val="002021D0"/>
    <w:rsid w:val="0020269A"/>
    <w:rsid w:val="00202E54"/>
    <w:rsid w:val="00203B30"/>
    <w:rsid w:val="00204271"/>
    <w:rsid w:val="00206766"/>
    <w:rsid w:val="00207932"/>
    <w:rsid w:val="00207F42"/>
    <w:rsid w:val="00210199"/>
    <w:rsid w:val="00210F2E"/>
    <w:rsid w:val="00211E5D"/>
    <w:rsid w:val="00211F62"/>
    <w:rsid w:val="002131D3"/>
    <w:rsid w:val="0021329B"/>
    <w:rsid w:val="00213DBE"/>
    <w:rsid w:val="00215D7F"/>
    <w:rsid w:val="002174AE"/>
    <w:rsid w:val="00220323"/>
    <w:rsid w:val="002225AB"/>
    <w:rsid w:val="0022428A"/>
    <w:rsid w:val="0022485F"/>
    <w:rsid w:val="00225300"/>
    <w:rsid w:val="0022740B"/>
    <w:rsid w:val="00227799"/>
    <w:rsid w:val="0023002B"/>
    <w:rsid w:val="00230725"/>
    <w:rsid w:val="00232101"/>
    <w:rsid w:val="00233AA0"/>
    <w:rsid w:val="00234107"/>
    <w:rsid w:val="002344E5"/>
    <w:rsid w:val="002347B1"/>
    <w:rsid w:val="002356B7"/>
    <w:rsid w:val="00237825"/>
    <w:rsid w:val="002402F1"/>
    <w:rsid w:val="00240B45"/>
    <w:rsid w:val="00240FBD"/>
    <w:rsid w:val="00241BE6"/>
    <w:rsid w:val="00242974"/>
    <w:rsid w:val="002435EE"/>
    <w:rsid w:val="002436DA"/>
    <w:rsid w:val="00243BFC"/>
    <w:rsid w:val="002454C5"/>
    <w:rsid w:val="002479D2"/>
    <w:rsid w:val="00247D98"/>
    <w:rsid w:val="0025172B"/>
    <w:rsid w:val="00253840"/>
    <w:rsid w:val="00253BCF"/>
    <w:rsid w:val="00256081"/>
    <w:rsid w:val="00256BC9"/>
    <w:rsid w:val="002578EA"/>
    <w:rsid w:val="00257C0B"/>
    <w:rsid w:val="00260D5D"/>
    <w:rsid w:val="00261A3C"/>
    <w:rsid w:val="00263B18"/>
    <w:rsid w:val="00263C2A"/>
    <w:rsid w:val="00264272"/>
    <w:rsid w:val="00264A68"/>
    <w:rsid w:val="00265223"/>
    <w:rsid w:val="00265994"/>
    <w:rsid w:val="0026629F"/>
    <w:rsid w:val="002665B9"/>
    <w:rsid w:val="00267409"/>
    <w:rsid w:val="00267A21"/>
    <w:rsid w:val="00271E12"/>
    <w:rsid w:val="00272AEB"/>
    <w:rsid w:val="002754EF"/>
    <w:rsid w:val="00275942"/>
    <w:rsid w:val="0027793B"/>
    <w:rsid w:val="002812A4"/>
    <w:rsid w:val="002834C9"/>
    <w:rsid w:val="0028386D"/>
    <w:rsid w:val="00285AC9"/>
    <w:rsid w:val="00286954"/>
    <w:rsid w:val="00286BBA"/>
    <w:rsid w:val="00287BDC"/>
    <w:rsid w:val="0029012E"/>
    <w:rsid w:val="00290F5A"/>
    <w:rsid w:val="002913BF"/>
    <w:rsid w:val="00293BF4"/>
    <w:rsid w:val="00295668"/>
    <w:rsid w:val="002957DF"/>
    <w:rsid w:val="002960E4"/>
    <w:rsid w:val="00296419"/>
    <w:rsid w:val="0029739C"/>
    <w:rsid w:val="002A07AA"/>
    <w:rsid w:val="002A0954"/>
    <w:rsid w:val="002A200C"/>
    <w:rsid w:val="002A28A4"/>
    <w:rsid w:val="002A3066"/>
    <w:rsid w:val="002A4903"/>
    <w:rsid w:val="002A67A2"/>
    <w:rsid w:val="002B0172"/>
    <w:rsid w:val="002B0A32"/>
    <w:rsid w:val="002B1615"/>
    <w:rsid w:val="002B181C"/>
    <w:rsid w:val="002B1F2E"/>
    <w:rsid w:val="002B2316"/>
    <w:rsid w:val="002B2CC1"/>
    <w:rsid w:val="002B31A8"/>
    <w:rsid w:val="002B3FBA"/>
    <w:rsid w:val="002B6F44"/>
    <w:rsid w:val="002C02EA"/>
    <w:rsid w:val="002C19F3"/>
    <w:rsid w:val="002C1B78"/>
    <w:rsid w:val="002C2A72"/>
    <w:rsid w:val="002C2BBD"/>
    <w:rsid w:val="002C4439"/>
    <w:rsid w:val="002C5CCF"/>
    <w:rsid w:val="002C639B"/>
    <w:rsid w:val="002C6588"/>
    <w:rsid w:val="002C6A2D"/>
    <w:rsid w:val="002C6F96"/>
    <w:rsid w:val="002C727A"/>
    <w:rsid w:val="002C7F62"/>
    <w:rsid w:val="002D099E"/>
    <w:rsid w:val="002D1CDD"/>
    <w:rsid w:val="002D2041"/>
    <w:rsid w:val="002D38ED"/>
    <w:rsid w:val="002D4E88"/>
    <w:rsid w:val="002D511B"/>
    <w:rsid w:val="002D52BF"/>
    <w:rsid w:val="002D5301"/>
    <w:rsid w:val="002D59F8"/>
    <w:rsid w:val="002D6418"/>
    <w:rsid w:val="002D64F9"/>
    <w:rsid w:val="002D72C5"/>
    <w:rsid w:val="002D7457"/>
    <w:rsid w:val="002E059A"/>
    <w:rsid w:val="002E2590"/>
    <w:rsid w:val="002E33D4"/>
    <w:rsid w:val="002E33DA"/>
    <w:rsid w:val="002E357C"/>
    <w:rsid w:val="002E3721"/>
    <w:rsid w:val="002E3741"/>
    <w:rsid w:val="002E55CC"/>
    <w:rsid w:val="002E61CF"/>
    <w:rsid w:val="002E6264"/>
    <w:rsid w:val="002E6439"/>
    <w:rsid w:val="002E6EF0"/>
    <w:rsid w:val="002E7F7C"/>
    <w:rsid w:val="002F15BA"/>
    <w:rsid w:val="002F2E98"/>
    <w:rsid w:val="002F3518"/>
    <w:rsid w:val="002F36E3"/>
    <w:rsid w:val="002F3B18"/>
    <w:rsid w:val="002F3BE3"/>
    <w:rsid w:val="002F3E65"/>
    <w:rsid w:val="002F5915"/>
    <w:rsid w:val="00300AF1"/>
    <w:rsid w:val="00300F25"/>
    <w:rsid w:val="00301028"/>
    <w:rsid w:val="003010F4"/>
    <w:rsid w:val="00301825"/>
    <w:rsid w:val="0030208C"/>
    <w:rsid w:val="003023AA"/>
    <w:rsid w:val="00302E14"/>
    <w:rsid w:val="0030684E"/>
    <w:rsid w:val="00311090"/>
    <w:rsid w:val="00311149"/>
    <w:rsid w:val="003112A4"/>
    <w:rsid w:val="00311C7B"/>
    <w:rsid w:val="003134F4"/>
    <w:rsid w:val="00314988"/>
    <w:rsid w:val="003168EB"/>
    <w:rsid w:val="00317ACD"/>
    <w:rsid w:val="00320CEE"/>
    <w:rsid w:val="0032129A"/>
    <w:rsid w:val="0032130F"/>
    <w:rsid w:val="00324474"/>
    <w:rsid w:val="00324A14"/>
    <w:rsid w:val="00325054"/>
    <w:rsid w:val="00325C5D"/>
    <w:rsid w:val="003274E9"/>
    <w:rsid w:val="0032754D"/>
    <w:rsid w:val="00330E3F"/>
    <w:rsid w:val="003315C9"/>
    <w:rsid w:val="00331C99"/>
    <w:rsid w:val="00331FB9"/>
    <w:rsid w:val="003324A7"/>
    <w:rsid w:val="00334577"/>
    <w:rsid w:val="003346EA"/>
    <w:rsid w:val="00334802"/>
    <w:rsid w:val="00334BE6"/>
    <w:rsid w:val="00335EEE"/>
    <w:rsid w:val="00336904"/>
    <w:rsid w:val="00340526"/>
    <w:rsid w:val="003421B6"/>
    <w:rsid w:val="00342300"/>
    <w:rsid w:val="00342C20"/>
    <w:rsid w:val="0034369B"/>
    <w:rsid w:val="00343E69"/>
    <w:rsid w:val="0034409E"/>
    <w:rsid w:val="003447A3"/>
    <w:rsid w:val="00344F70"/>
    <w:rsid w:val="0034541C"/>
    <w:rsid w:val="0034654E"/>
    <w:rsid w:val="003465EE"/>
    <w:rsid w:val="0035149D"/>
    <w:rsid w:val="00351580"/>
    <w:rsid w:val="00353C06"/>
    <w:rsid w:val="0035557A"/>
    <w:rsid w:val="003557DD"/>
    <w:rsid w:val="00355C0D"/>
    <w:rsid w:val="00357012"/>
    <w:rsid w:val="0036026C"/>
    <w:rsid w:val="00360735"/>
    <w:rsid w:val="00360CAB"/>
    <w:rsid w:val="0036602F"/>
    <w:rsid w:val="0036756C"/>
    <w:rsid w:val="003678B1"/>
    <w:rsid w:val="003719A5"/>
    <w:rsid w:val="003721DC"/>
    <w:rsid w:val="00372AAC"/>
    <w:rsid w:val="00372ADF"/>
    <w:rsid w:val="00372D36"/>
    <w:rsid w:val="0037343B"/>
    <w:rsid w:val="00373EBA"/>
    <w:rsid w:val="0037534A"/>
    <w:rsid w:val="0037700A"/>
    <w:rsid w:val="003778B7"/>
    <w:rsid w:val="00380EB4"/>
    <w:rsid w:val="00380F74"/>
    <w:rsid w:val="00383FC4"/>
    <w:rsid w:val="00384969"/>
    <w:rsid w:val="003858C3"/>
    <w:rsid w:val="00386D9A"/>
    <w:rsid w:val="0038742A"/>
    <w:rsid w:val="00387EAC"/>
    <w:rsid w:val="003910A6"/>
    <w:rsid w:val="00391156"/>
    <w:rsid w:val="00391414"/>
    <w:rsid w:val="003920B6"/>
    <w:rsid w:val="00393097"/>
    <w:rsid w:val="0039339B"/>
    <w:rsid w:val="00393742"/>
    <w:rsid w:val="003943C7"/>
    <w:rsid w:val="00394475"/>
    <w:rsid w:val="00394641"/>
    <w:rsid w:val="00394744"/>
    <w:rsid w:val="00394AE2"/>
    <w:rsid w:val="00395107"/>
    <w:rsid w:val="00395905"/>
    <w:rsid w:val="00395BB2"/>
    <w:rsid w:val="003970A9"/>
    <w:rsid w:val="003A09EB"/>
    <w:rsid w:val="003A1093"/>
    <w:rsid w:val="003A1932"/>
    <w:rsid w:val="003A2548"/>
    <w:rsid w:val="003A28D6"/>
    <w:rsid w:val="003A34EE"/>
    <w:rsid w:val="003A3AFB"/>
    <w:rsid w:val="003A55CF"/>
    <w:rsid w:val="003A5F2B"/>
    <w:rsid w:val="003A67C3"/>
    <w:rsid w:val="003A741C"/>
    <w:rsid w:val="003B0D5B"/>
    <w:rsid w:val="003B165A"/>
    <w:rsid w:val="003B1D05"/>
    <w:rsid w:val="003B42A4"/>
    <w:rsid w:val="003B435C"/>
    <w:rsid w:val="003B4808"/>
    <w:rsid w:val="003B537A"/>
    <w:rsid w:val="003B56DA"/>
    <w:rsid w:val="003B5D46"/>
    <w:rsid w:val="003B5FD3"/>
    <w:rsid w:val="003B6DA1"/>
    <w:rsid w:val="003B7338"/>
    <w:rsid w:val="003B7619"/>
    <w:rsid w:val="003B7D08"/>
    <w:rsid w:val="003C0EE2"/>
    <w:rsid w:val="003C17B6"/>
    <w:rsid w:val="003C1B84"/>
    <w:rsid w:val="003C342C"/>
    <w:rsid w:val="003C36EF"/>
    <w:rsid w:val="003C408F"/>
    <w:rsid w:val="003C4444"/>
    <w:rsid w:val="003C4B33"/>
    <w:rsid w:val="003C5A81"/>
    <w:rsid w:val="003C7B9E"/>
    <w:rsid w:val="003D1A21"/>
    <w:rsid w:val="003D1E8C"/>
    <w:rsid w:val="003D1F80"/>
    <w:rsid w:val="003D2014"/>
    <w:rsid w:val="003D24AC"/>
    <w:rsid w:val="003D24B2"/>
    <w:rsid w:val="003D27AD"/>
    <w:rsid w:val="003D67D4"/>
    <w:rsid w:val="003D70FD"/>
    <w:rsid w:val="003D775A"/>
    <w:rsid w:val="003E0CDD"/>
    <w:rsid w:val="003E2215"/>
    <w:rsid w:val="003E5047"/>
    <w:rsid w:val="003E523B"/>
    <w:rsid w:val="003E547C"/>
    <w:rsid w:val="003E5A12"/>
    <w:rsid w:val="003E5E51"/>
    <w:rsid w:val="003E6E6F"/>
    <w:rsid w:val="003E75EA"/>
    <w:rsid w:val="003E7952"/>
    <w:rsid w:val="003F0A14"/>
    <w:rsid w:val="003F1957"/>
    <w:rsid w:val="003F34E1"/>
    <w:rsid w:val="003F4E62"/>
    <w:rsid w:val="003F5E2F"/>
    <w:rsid w:val="003F7C68"/>
    <w:rsid w:val="00400D60"/>
    <w:rsid w:val="004014EE"/>
    <w:rsid w:val="00401BA2"/>
    <w:rsid w:val="004023CA"/>
    <w:rsid w:val="00403543"/>
    <w:rsid w:val="00403A5C"/>
    <w:rsid w:val="0040624A"/>
    <w:rsid w:val="00406901"/>
    <w:rsid w:val="004070DD"/>
    <w:rsid w:val="00407118"/>
    <w:rsid w:val="0040785A"/>
    <w:rsid w:val="0041251C"/>
    <w:rsid w:val="00413D09"/>
    <w:rsid w:val="00413FE0"/>
    <w:rsid w:val="0041433D"/>
    <w:rsid w:val="00414E45"/>
    <w:rsid w:val="0041670C"/>
    <w:rsid w:val="00416AA5"/>
    <w:rsid w:val="004179BD"/>
    <w:rsid w:val="00417F26"/>
    <w:rsid w:val="00420944"/>
    <w:rsid w:val="00422245"/>
    <w:rsid w:val="004234C6"/>
    <w:rsid w:val="004241FF"/>
    <w:rsid w:val="00425B58"/>
    <w:rsid w:val="00425E35"/>
    <w:rsid w:val="00425F8E"/>
    <w:rsid w:val="004263FC"/>
    <w:rsid w:val="00426A16"/>
    <w:rsid w:val="0042776D"/>
    <w:rsid w:val="00432015"/>
    <w:rsid w:val="00432CD1"/>
    <w:rsid w:val="00433F2F"/>
    <w:rsid w:val="00435B4F"/>
    <w:rsid w:val="00436517"/>
    <w:rsid w:val="00437950"/>
    <w:rsid w:val="00437C47"/>
    <w:rsid w:val="004405F2"/>
    <w:rsid w:val="00441564"/>
    <w:rsid w:val="00441AEB"/>
    <w:rsid w:val="00441DBA"/>
    <w:rsid w:val="00442E18"/>
    <w:rsid w:val="00442E81"/>
    <w:rsid w:val="004440BD"/>
    <w:rsid w:val="004450BE"/>
    <w:rsid w:val="00445620"/>
    <w:rsid w:val="00445CA1"/>
    <w:rsid w:val="00446071"/>
    <w:rsid w:val="004460FE"/>
    <w:rsid w:val="0044713D"/>
    <w:rsid w:val="00450157"/>
    <w:rsid w:val="00453CED"/>
    <w:rsid w:val="004546FF"/>
    <w:rsid w:val="0045482F"/>
    <w:rsid w:val="004555DB"/>
    <w:rsid w:val="00456804"/>
    <w:rsid w:val="0045680E"/>
    <w:rsid w:val="00456DFD"/>
    <w:rsid w:val="00457356"/>
    <w:rsid w:val="0045752F"/>
    <w:rsid w:val="00457A27"/>
    <w:rsid w:val="00457A56"/>
    <w:rsid w:val="004602DC"/>
    <w:rsid w:val="0046277C"/>
    <w:rsid w:val="00462E29"/>
    <w:rsid w:val="004630D4"/>
    <w:rsid w:val="004638D9"/>
    <w:rsid w:val="00463FC1"/>
    <w:rsid w:val="004643A7"/>
    <w:rsid w:val="00464D3C"/>
    <w:rsid w:val="00465428"/>
    <w:rsid w:val="0046756D"/>
    <w:rsid w:val="00472D61"/>
    <w:rsid w:val="00473695"/>
    <w:rsid w:val="00473ACF"/>
    <w:rsid w:val="004742D3"/>
    <w:rsid w:val="00475310"/>
    <w:rsid w:val="004759BD"/>
    <w:rsid w:val="00475C25"/>
    <w:rsid w:val="0047676D"/>
    <w:rsid w:val="004772AA"/>
    <w:rsid w:val="00480A1A"/>
    <w:rsid w:val="00481193"/>
    <w:rsid w:val="004812CC"/>
    <w:rsid w:val="00481639"/>
    <w:rsid w:val="004819D9"/>
    <w:rsid w:val="00481AE1"/>
    <w:rsid w:val="004823A5"/>
    <w:rsid w:val="00482ACE"/>
    <w:rsid w:val="00483B90"/>
    <w:rsid w:val="00484D26"/>
    <w:rsid w:val="004852A3"/>
    <w:rsid w:val="00486363"/>
    <w:rsid w:val="00486585"/>
    <w:rsid w:val="004867A8"/>
    <w:rsid w:val="00486A03"/>
    <w:rsid w:val="0049126E"/>
    <w:rsid w:val="004919B3"/>
    <w:rsid w:val="00492F8F"/>
    <w:rsid w:val="00493B8A"/>
    <w:rsid w:val="00494B3E"/>
    <w:rsid w:val="0049510E"/>
    <w:rsid w:val="00495874"/>
    <w:rsid w:val="00495D58"/>
    <w:rsid w:val="004960F0"/>
    <w:rsid w:val="00497375"/>
    <w:rsid w:val="00497ABD"/>
    <w:rsid w:val="004A0171"/>
    <w:rsid w:val="004A0508"/>
    <w:rsid w:val="004A07E2"/>
    <w:rsid w:val="004A1BC7"/>
    <w:rsid w:val="004A1FCD"/>
    <w:rsid w:val="004A2459"/>
    <w:rsid w:val="004A2502"/>
    <w:rsid w:val="004A59F2"/>
    <w:rsid w:val="004A693B"/>
    <w:rsid w:val="004B330C"/>
    <w:rsid w:val="004B40D0"/>
    <w:rsid w:val="004B46F1"/>
    <w:rsid w:val="004B56B4"/>
    <w:rsid w:val="004B60F2"/>
    <w:rsid w:val="004B6664"/>
    <w:rsid w:val="004B72A3"/>
    <w:rsid w:val="004C0C3C"/>
    <w:rsid w:val="004C1924"/>
    <w:rsid w:val="004C1D9E"/>
    <w:rsid w:val="004C1FA4"/>
    <w:rsid w:val="004C220E"/>
    <w:rsid w:val="004C2A3C"/>
    <w:rsid w:val="004C4A51"/>
    <w:rsid w:val="004C4DB4"/>
    <w:rsid w:val="004C4ED7"/>
    <w:rsid w:val="004C5E6B"/>
    <w:rsid w:val="004C63E2"/>
    <w:rsid w:val="004C7570"/>
    <w:rsid w:val="004C79BC"/>
    <w:rsid w:val="004D3B45"/>
    <w:rsid w:val="004D4824"/>
    <w:rsid w:val="004D5D90"/>
    <w:rsid w:val="004D7F36"/>
    <w:rsid w:val="004E27DD"/>
    <w:rsid w:val="004E2C01"/>
    <w:rsid w:val="004E2C8D"/>
    <w:rsid w:val="004E3BB9"/>
    <w:rsid w:val="004E5335"/>
    <w:rsid w:val="004E6639"/>
    <w:rsid w:val="004E66BD"/>
    <w:rsid w:val="004E6B0E"/>
    <w:rsid w:val="004E7163"/>
    <w:rsid w:val="004E78BD"/>
    <w:rsid w:val="004F18D4"/>
    <w:rsid w:val="004F1C21"/>
    <w:rsid w:val="004F1F79"/>
    <w:rsid w:val="004F31BA"/>
    <w:rsid w:val="004F3A70"/>
    <w:rsid w:val="004F4C7D"/>
    <w:rsid w:val="004F4D1D"/>
    <w:rsid w:val="004F4F45"/>
    <w:rsid w:val="004F6A0E"/>
    <w:rsid w:val="004F74A4"/>
    <w:rsid w:val="0050007B"/>
    <w:rsid w:val="00501262"/>
    <w:rsid w:val="005027E6"/>
    <w:rsid w:val="00505365"/>
    <w:rsid w:val="0050613C"/>
    <w:rsid w:val="0050640B"/>
    <w:rsid w:val="00506A5A"/>
    <w:rsid w:val="00506B1A"/>
    <w:rsid w:val="00506C29"/>
    <w:rsid w:val="00507952"/>
    <w:rsid w:val="00507CA0"/>
    <w:rsid w:val="00510298"/>
    <w:rsid w:val="00510BFE"/>
    <w:rsid w:val="00512133"/>
    <w:rsid w:val="00512540"/>
    <w:rsid w:val="00514594"/>
    <w:rsid w:val="0051516C"/>
    <w:rsid w:val="00515E1C"/>
    <w:rsid w:val="005207CC"/>
    <w:rsid w:val="00521227"/>
    <w:rsid w:val="0052146C"/>
    <w:rsid w:val="00522F9E"/>
    <w:rsid w:val="00523DF4"/>
    <w:rsid w:val="005244CF"/>
    <w:rsid w:val="00524FCC"/>
    <w:rsid w:val="005269C8"/>
    <w:rsid w:val="0053280F"/>
    <w:rsid w:val="00532EB6"/>
    <w:rsid w:val="0053312C"/>
    <w:rsid w:val="00533329"/>
    <w:rsid w:val="00536FA7"/>
    <w:rsid w:val="00537CB7"/>
    <w:rsid w:val="00540862"/>
    <w:rsid w:val="00540992"/>
    <w:rsid w:val="005421E7"/>
    <w:rsid w:val="00542319"/>
    <w:rsid w:val="00545CF0"/>
    <w:rsid w:val="00547D05"/>
    <w:rsid w:val="00550305"/>
    <w:rsid w:val="00550A09"/>
    <w:rsid w:val="0055166F"/>
    <w:rsid w:val="005533AB"/>
    <w:rsid w:val="005535E5"/>
    <w:rsid w:val="005548F7"/>
    <w:rsid w:val="00554C7A"/>
    <w:rsid w:val="00554E0F"/>
    <w:rsid w:val="00555991"/>
    <w:rsid w:val="00555B2F"/>
    <w:rsid w:val="00555FDC"/>
    <w:rsid w:val="00557705"/>
    <w:rsid w:val="00557820"/>
    <w:rsid w:val="00557836"/>
    <w:rsid w:val="00560281"/>
    <w:rsid w:val="00560BB3"/>
    <w:rsid w:val="00560ED9"/>
    <w:rsid w:val="0056169A"/>
    <w:rsid w:val="00561898"/>
    <w:rsid w:val="00561BC2"/>
    <w:rsid w:val="0056380D"/>
    <w:rsid w:val="00563868"/>
    <w:rsid w:val="00563EBB"/>
    <w:rsid w:val="00571A09"/>
    <w:rsid w:val="0057208A"/>
    <w:rsid w:val="0057311B"/>
    <w:rsid w:val="00574199"/>
    <w:rsid w:val="005747E3"/>
    <w:rsid w:val="0057542F"/>
    <w:rsid w:val="005754E4"/>
    <w:rsid w:val="0057771F"/>
    <w:rsid w:val="005777C2"/>
    <w:rsid w:val="0058040D"/>
    <w:rsid w:val="0058132C"/>
    <w:rsid w:val="0058350D"/>
    <w:rsid w:val="00583CFE"/>
    <w:rsid w:val="00584E76"/>
    <w:rsid w:val="005854AD"/>
    <w:rsid w:val="00585D49"/>
    <w:rsid w:val="005861A6"/>
    <w:rsid w:val="00587139"/>
    <w:rsid w:val="00590080"/>
    <w:rsid w:val="005913B4"/>
    <w:rsid w:val="00591C38"/>
    <w:rsid w:val="00591C53"/>
    <w:rsid w:val="00593945"/>
    <w:rsid w:val="00594678"/>
    <w:rsid w:val="00595006"/>
    <w:rsid w:val="0059538C"/>
    <w:rsid w:val="0059570A"/>
    <w:rsid w:val="00596706"/>
    <w:rsid w:val="005A0129"/>
    <w:rsid w:val="005A0181"/>
    <w:rsid w:val="005A022F"/>
    <w:rsid w:val="005A0699"/>
    <w:rsid w:val="005A0B37"/>
    <w:rsid w:val="005A0D6B"/>
    <w:rsid w:val="005A191D"/>
    <w:rsid w:val="005A1C29"/>
    <w:rsid w:val="005A2AAE"/>
    <w:rsid w:val="005A35FE"/>
    <w:rsid w:val="005A37D9"/>
    <w:rsid w:val="005A3D04"/>
    <w:rsid w:val="005A4761"/>
    <w:rsid w:val="005A6F06"/>
    <w:rsid w:val="005A77FE"/>
    <w:rsid w:val="005B0C62"/>
    <w:rsid w:val="005B16C2"/>
    <w:rsid w:val="005B25B6"/>
    <w:rsid w:val="005B2A6C"/>
    <w:rsid w:val="005B4A46"/>
    <w:rsid w:val="005B4ABD"/>
    <w:rsid w:val="005B4E7D"/>
    <w:rsid w:val="005B50AF"/>
    <w:rsid w:val="005B5109"/>
    <w:rsid w:val="005B5BB0"/>
    <w:rsid w:val="005B5DB2"/>
    <w:rsid w:val="005B741A"/>
    <w:rsid w:val="005C016D"/>
    <w:rsid w:val="005C15DB"/>
    <w:rsid w:val="005C1856"/>
    <w:rsid w:val="005C2304"/>
    <w:rsid w:val="005C3B45"/>
    <w:rsid w:val="005C41B2"/>
    <w:rsid w:val="005C4BF1"/>
    <w:rsid w:val="005C544D"/>
    <w:rsid w:val="005C5D92"/>
    <w:rsid w:val="005C70F4"/>
    <w:rsid w:val="005C7EA9"/>
    <w:rsid w:val="005D0998"/>
    <w:rsid w:val="005D0CF0"/>
    <w:rsid w:val="005D1763"/>
    <w:rsid w:val="005D1DF9"/>
    <w:rsid w:val="005D28C7"/>
    <w:rsid w:val="005D3B56"/>
    <w:rsid w:val="005D548F"/>
    <w:rsid w:val="005D5938"/>
    <w:rsid w:val="005D5C4B"/>
    <w:rsid w:val="005D7210"/>
    <w:rsid w:val="005E04E9"/>
    <w:rsid w:val="005E1A00"/>
    <w:rsid w:val="005E33A9"/>
    <w:rsid w:val="005E3973"/>
    <w:rsid w:val="005E4803"/>
    <w:rsid w:val="005E649C"/>
    <w:rsid w:val="005E7E7A"/>
    <w:rsid w:val="005F0F3F"/>
    <w:rsid w:val="005F0F7D"/>
    <w:rsid w:val="005F2100"/>
    <w:rsid w:val="005F2332"/>
    <w:rsid w:val="005F3DE3"/>
    <w:rsid w:val="005F524E"/>
    <w:rsid w:val="005F55DD"/>
    <w:rsid w:val="005F5A53"/>
    <w:rsid w:val="005F6269"/>
    <w:rsid w:val="005F74BF"/>
    <w:rsid w:val="005F780C"/>
    <w:rsid w:val="005F785E"/>
    <w:rsid w:val="0060030C"/>
    <w:rsid w:val="00601A4E"/>
    <w:rsid w:val="00602968"/>
    <w:rsid w:val="00603631"/>
    <w:rsid w:val="00603FED"/>
    <w:rsid w:val="00606271"/>
    <w:rsid w:val="0060679D"/>
    <w:rsid w:val="00606E8C"/>
    <w:rsid w:val="006105BC"/>
    <w:rsid w:val="00610CD3"/>
    <w:rsid w:val="00611992"/>
    <w:rsid w:val="006119F6"/>
    <w:rsid w:val="00611A24"/>
    <w:rsid w:val="0061237C"/>
    <w:rsid w:val="00612C2B"/>
    <w:rsid w:val="00614199"/>
    <w:rsid w:val="00614408"/>
    <w:rsid w:val="00616416"/>
    <w:rsid w:val="006179E6"/>
    <w:rsid w:val="00620116"/>
    <w:rsid w:val="0062075B"/>
    <w:rsid w:val="00621347"/>
    <w:rsid w:val="006217B2"/>
    <w:rsid w:val="006219C8"/>
    <w:rsid w:val="00621ED0"/>
    <w:rsid w:val="0062314D"/>
    <w:rsid w:val="00623586"/>
    <w:rsid w:val="00623764"/>
    <w:rsid w:val="00624725"/>
    <w:rsid w:val="00624F4F"/>
    <w:rsid w:val="0062549F"/>
    <w:rsid w:val="006256DB"/>
    <w:rsid w:val="00627081"/>
    <w:rsid w:val="00627725"/>
    <w:rsid w:val="006277C8"/>
    <w:rsid w:val="00627DBC"/>
    <w:rsid w:val="00627E3D"/>
    <w:rsid w:val="00630D66"/>
    <w:rsid w:val="00630ED1"/>
    <w:rsid w:val="00631A09"/>
    <w:rsid w:val="00632390"/>
    <w:rsid w:val="00632847"/>
    <w:rsid w:val="0063292F"/>
    <w:rsid w:val="006343AD"/>
    <w:rsid w:val="00634F44"/>
    <w:rsid w:val="00637D2B"/>
    <w:rsid w:val="00641B0D"/>
    <w:rsid w:val="006420B2"/>
    <w:rsid w:val="00642A4D"/>
    <w:rsid w:val="00642E49"/>
    <w:rsid w:val="006434BA"/>
    <w:rsid w:val="006444AC"/>
    <w:rsid w:val="006451CB"/>
    <w:rsid w:val="006452A6"/>
    <w:rsid w:val="006502B9"/>
    <w:rsid w:val="00650A51"/>
    <w:rsid w:val="00652221"/>
    <w:rsid w:val="00652690"/>
    <w:rsid w:val="006526F1"/>
    <w:rsid w:val="00653293"/>
    <w:rsid w:val="0065364A"/>
    <w:rsid w:val="00654DF8"/>
    <w:rsid w:val="00654E78"/>
    <w:rsid w:val="006563D3"/>
    <w:rsid w:val="00656B0C"/>
    <w:rsid w:val="00656F78"/>
    <w:rsid w:val="0066021B"/>
    <w:rsid w:val="00662180"/>
    <w:rsid w:val="00662597"/>
    <w:rsid w:val="00662A6D"/>
    <w:rsid w:val="0066367E"/>
    <w:rsid w:val="00664EBD"/>
    <w:rsid w:val="00665EFC"/>
    <w:rsid w:val="0066660E"/>
    <w:rsid w:val="0066728F"/>
    <w:rsid w:val="00667B9B"/>
    <w:rsid w:val="00667CF1"/>
    <w:rsid w:val="006726BA"/>
    <w:rsid w:val="00673028"/>
    <w:rsid w:val="00673A35"/>
    <w:rsid w:val="00674216"/>
    <w:rsid w:val="006742EB"/>
    <w:rsid w:val="0067479D"/>
    <w:rsid w:val="006748D5"/>
    <w:rsid w:val="00674DDB"/>
    <w:rsid w:val="00675DA8"/>
    <w:rsid w:val="00676D3E"/>
    <w:rsid w:val="0067751B"/>
    <w:rsid w:val="006776A1"/>
    <w:rsid w:val="00680006"/>
    <w:rsid w:val="00681FFE"/>
    <w:rsid w:val="00682CC8"/>
    <w:rsid w:val="00683A53"/>
    <w:rsid w:val="0068411C"/>
    <w:rsid w:val="0068555D"/>
    <w:rsid w:val="00686CEC"/>
    <w:rsid w:val="006876B7"/>
    <w:rsid w:val="00687CE5"/>
    <w:rsid w:val="0069080D"/>
    <w:rsid w:val="00691577"/>
    <w:rsid w:val="00691BD7"/>
    <w:rsid w:val="00694294"/>
    <w:rsid w:val="00694AF6"/>
    <w:rsid w:val="006954AE"/>
    <w:rsid w:val="00695D9D"/>
    <w:rsid w:val="00697B66"/>
    <w:rsid w:val="006A0AD5"/>
    <w:rsid w:val="006A0B6D"/>
    <w:rsid w:val="006A1540"/>
    <w:rsid w:val="006A1E10"/>
    <w:rsid w:val="006A2591"/>
    <w:rsid w:val="006A2BB2"/>
    <w:rsid w:val="006A34FA"/>
    <w:rsid w:val="006A3843"/>
    <w:rsid w:val="006A5454"/>
    <w:rsid w:val="006A5B7B"/>
    <w:rsid w:val="006A5D47"/>
    <w:rsid w:val="006A5FA2"/>
    <w:rsid w:val="006A63AF"/>
    <w:rsid w:val="006A698F"/>
    <w:rsid w:val="006A77FC"/>
    <w:rsid w:val="006A7D7C"/>
    <w:rsid w:val="006A7EDA"/>
    <w:rsid w:val="006B02BE"/>
    <w:rsid w:val="006B052B"/>
    <w:rsid w:val="006B059D"/>
    <w:rsid w:val="006B1472"/>
    <w:rsid w:val="006B3228"/>
    <w:rsid w:val="006B3298"/>
    <w:rsid w:val="006B5141"/>
    <w:rsid w:val="006B5D49"/>
    <w:rsid w:val="006B639D"/>
    <w:rsid w:val="006B7FBA"/>
    <w:rsid w:val="006C0AB3"/>
    <w:rsid w:val="006C248D"/>
    <w:rsid w:val="006C4A46"/>
    <w:rsid w:val="006C4E00"/>
    <w:rsid w:val="006C4E02"/>
    <w:rsid w:val="006C4F2A"/>
    <w:rsid w:val="006C53E3"/>
    <w:rsid w:val="006C59E8"/>
    <w:rsid w:val="006C607F"/>
    <w:rsid w:val="006C6795"/>
    <w:rsid w:val="006C6A6D"/>
    <w:rsid w:val="006C6D7D"/>
    <w:rsid w:val="006C6E96"/>
    <w:rsid w:val="006C7A8C"/>
    <w:rsid w:val="006D00AF"/>
    <w:rsid w:val="006D0440"/>
    <w:rsid w:val="006D080C"/>
    <w:rsid w:val="006D11F6"/>
    <w:rsid w:val="006D3947"/>
    <w:rsid w:val="006D42B5"/>
    <w:rsid w:val="006D4679"/>
    <w:rsid w:val="006D68F4"/>
    <w:rsid w:val="006D6FDD"/>
    <w:rsid w:val="006D703A"/>
    <w:rsid w:val="006D78E5"/>
    <w:rsid w:val="006E0149"/>
    <w:rsid w:val="006E1090"/>
    <w:rsid w:val="006E1AD4"/>
    <w:rsid w:val="006E1B9B"/>
    <w:rsid w:val="006E302A"/>
    <w:rsid w:val="006E3A7A"/>
    <w:rsid w:val="006E3CF4"/>
    <w:rsid w:val="006E4066"/>
    <w:rsid w:val="006E43C8"/>
    <w:rsid w:val="006E55F6"/>
    <w:rsid w:val="006E5F68"/>
    <w:rsid w:val="006E6A82"/>
    <w:rsid w:val="006F12AF"/>
    <w:rsid w:val="006F1BC6"/>
    <w:rsid w:val="006F47F9"/>
    <w:rsid w:val="006F4B67"/>
    <w:rsid w:val="006F5CB9"/>
    <w:rsid w:val="006F663E"/>
    <w:rsid w:val="006F6D29"/>
    <w:rsid w:val="006F6FB8"/>
    <w:rsid w:val="00700048"/>
    <w:rsid w:val="007028F3"/>
    <w:rsid w:val="00703231"/>
    <w:rsid w:val="0070348B"/>
    <w:rsid w:val="0070493E"/>
    <w:rsid w:val="00704A03"/>
    <w:rsid w:val="00705B26"/>
    <w:rsid w:val="00705E91"/>
    <w:rsid w:val="00706CF9"/>
    <w:rsid w:val="00707257"/>
    <w:rsid w:val="007076B3"/>
    <w:rsid w:val="00707B6D"/>
    <w:rsid w:val="00710633"/>
    <w:rsid w:val="00710A8D"/>
    <w:rsid w:val="00710CF4"/>
    <w:rsid w:val="00713242"/>
    <w:rsid w:val="007144B4"/>
    <w:rsid w:val="00714B4A"/>
    <w:rsid w:val="00714F76"/>
    <w:rsid w:val="007153DA"/>
    <w:rsid w:val="00716E68"/>
    <w:rsid w:val="007204BC"/>
    <w:rsid w:val="0072069B"/>
    <w:rsid w:val="00720829"/>
    <w:rsid w:val="00720F12"/>
    <w:rsid w:val="007212BB"/>
    <w:rsid w:val="00722445"/>
    <w:rsid w:val="0072395C"/>
    <w:rsid w:val="00723A6D"/>
    <w:rsid w:val="0072406F"/>
    <w:rsid w:val="0072527A"/>
    <w:rsid w:val="00726093"/>
    <w:rsid w:val="00726564"/>
    <w:rsid w:val="0072794E"/>
    <w:rsid w:val="00727EB3"/>
    <w:rsid w:val="00730549"/>
    <w:rsid w:val="00732C8E"/>
    <w:rsid w:val="00733CEB"/>
    <w:rsid w:val="00735578"/>
    <w:rsid w:val="00735762"/>
    <w:rsid w:val="00737C58"/>
    <w:rsid w:val="00740C39"/>
    <w:rsid w:val="00741095"/>
    <w:rsid w:val="007439C6"/>
    <w:rsid w:val="007441A0"/>
    <w:rsid w:val="00745249"/>
    <w:rsid w:val="00745EB6"/>
    <w:rsid w:val="00746629"/>
    <w:rsid w:val="00746B62"/>
    <w:rsid w:val="007470D0"/>
    <w:rsid w:val="00747225"/>
    <w:rsid w:val="00747B6D"/>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57F7A"/>
    <w:rsid w:val="00760087"/>
    <w:rsid w:val="0076129F"/>
    <w:rsid w:val="007614F3"/>
    <w:rsid w:val="00761993"/>
    <w:rsid w:val="00763333"/>
    <w:rsid w:val="00766D7D"/>
    <w:rsid w:val="0077078E"/>
    <w:rsid w:val="007707C7"/>
    <w:rsid w:val="00770C50"/>
    <w:rsid w:val="00771A53"/>
    <w:rsid w:val="007728B0"/>
    <w:rsid w:val="00773D62"/>
    <w:rsid w:val="00774798"/>
    <w:rsid w:val="00774E00"/>
    <w:rsid w:val="00774FE7"/>
    <w:rsid w:val="00775483"/>
    <w:rsid w:val="00776729"/>
    <w:rsid w:val="007803E4"/>
    <w:rsid w:val="00780C27"/>
    <w:rsid w:val="0078359E"/>
    <w:rsid w:val="00785701"/>
    <w:rsid w:val="00786CAC"/>
    <w:rsid w:val="00786DD4"/>
    <w:rsid w:val="007874F3"/>
    <w:rsid w:val="00787D30"/>
    <w:rsid w:val="007909E2"/>
    <w:rsid w:val="007917B0"/>
    <w:rsid w:val="00791937"/>
    <w:rsid w:val="00791EEE"/>
    <w:rsid w:val="00792D84"/>
    <w:rsid w:val="00792E9B"/>
    <w:rsid w:val="0079379B"/>
    <w:rsid w:val="00793979"/>
    <w:rsid w:val="00797570"/>
    <w:rsid w:val="007A02B5"/>
    <w:rsid w:val="007A163A"/>
    <w:rsid w:val="007A21A0"/>
    <w:rsid w:val="007A4234"/>
    <w:rsid w:val="007A5A63"/>
    <w:rsid w:val="007A5D26"/>
    <w:rsid w:val="007A7EFA"/>
    <w:rsid w:val="007B0F2B"/>
    <w:rsid w:val="007B4A45"/>
    <w:rsid w:val="007B4F41"/>
    <w:rsid w:val="007B5845"/>
    <w:rsid w:val="007C3534"/>
    <w:rsid w:val="007C5388"/>
    <w:rsid w:val="007C5E0E"/>
    <w:rsid w:val="007C5F2E"/>
    <w:rsid w:val="007C729C"/>
    <w:rsid w:val="007C7583"/>
    <w:rsid w:val="007D0022"/>
    <w:rsid w:val="007D08F1"/>
    <w:rsid w:val="007D197E"/>
    <w:rsid w:val="007D19B9"/>
    <w:rsid w:val="007D2003"/>
    <w:rsid w:val="007D2458"/>
    <w:rsid w:val="007D2698"/>
    <w:rsid w:val="007D3434"/>
    <w:rsid w:val="007D3D0E"/>
    <w:rsid w:val="007D7247"/>
    <w:rsid w:val="007D72FA"/>
    <w:rsid w:val="007E048C"/>
    <w:rsid w:val="007E0698"/>
    <w:rsid w:val="007E089F"/>
    <w:rsid w:val="007E0A15"/>
    <w:rsid w:val="007E0A1A"/>
    <w:rsid w:val="007E25AF"/>
    <w:rsid w:val="007E2E98"/>
    <w:rsid w:val="007E4144"/>
    <w:rsid w:val="007E4667"/>
    <w:rsid w:val="007E66D9"/>
    <w:rsid w:val="007E73B5"/>
    <w:rsid w:val="007F0192"/>
    <w:rsid w:val="007F033B"/>
    <w:rsid w:val="007F0A11"/>
    <w:rsid w:val="007F156D"/>
    <w:rsid w:val="007F18A4"/>
    <w:rsid w:val="007F2958"/>
    <w:rsid w:val="007F2A24"/>
    <w:rsid w:val="007F33DB"/>
    <w:rsid w:val="007F418B"/>
    <w:rsid w:val="007F4E80"/>
    <w:rsid w:val="007F66A9"/>
    <w:rsid w:val="007F7A32"/>
    <w:rsid w:val="007F7F53"/>
    <w:rsid w:val="008000E9"/>
    <w:rsid w:val="00800229"/>
    <w:rsid w:val="008002DD"/>
    <w:rsid w:val="00802CAF"/>
    <w:rsid w:val="008033E4"/>
    <w:rsid w:val="00804F2E"/>
    <w:rsid w:val="008053F4"/>
    <w:rsid w:val="0080598D"/>
    <w:rsid w:val="00805E8F"/>
    <w:rsid w:val="0080796C"/>
    <w:rsid w:val="008113E7"/>
    <w:rsid w:val="00811813"/>
    <w:rsid w:val="00812E3B"/>
    <w:rsid w:val="00813E95"/>
    <w:rsid w:val="00814830"/>
    <w:rsid w:val="0081514E"/>
    <w:rsid w:val="008157C9"/>
    <w:rsid w:val="00816DB4"/>
    <w:rsid w:val="00817224"/>
    <w:rsid w:val="00817320"/>
    <w:rsid w:val="00817A32"/>
    <w:rsid w:val="008209EE"/>
    <w:rsid w:val="00820D9C"/>
    <w:rsid w:val="00821F73"/>
    <w:rsid w:val="00822BB5"/>
    <w:rsid w:val="00822CCD"/>
    <w:rsid w:val="0082356E"/>
    <w:rsid w:val="0082382E"/>
    <w:rsid w:val="00823D9E"/>
    <w:rsid w:val="00823E5F"/>
    <w:rsid w:val="00824132"/>
    <w:rsid w:val="00824373"/>
    <w:rsid w:val="00825504"/>
    <w:rsid w:val="00825D68"/>
    <w:rsid w:val="00826302"/>
    <w:rsid w:val="00827A58"/>
    <w:rsid w:val="00827CA4"/>
    <w:rsid w:val="00830708"/>
    <w:rsid w:val="00831058"/>
    <w:rsid w:val="00831846"/>
    <w:rsid w:val="00831DCA"/>
    <w:rsid w:val="00832396"/>
    <w:rsid w:val="00832DF0"/>
    <w:rsid w:val="00833EE5"/>
    <w:rsid w:val="00834870"/>
    <w:rsid w:val="00836578"/>
    <w:rsid w:val="00836DCA"/>
    <w:rsid w:val="00837924"/>
    <w:rsid w:val="00837B2C"/>
    <w:rsid w:val="00837E93"/>
    <w:rsid w:val="00837EA5"/>
    <w:rsid w:val="00840469"/>
    <w:rsid w:val="008414FF"/>
    <w:rsid w:val="00841521"/>
    <w:rsid w:val="00841F59"/>
    <w:rsid w:val="0084229C"/>
    <w:rsid w:val="00842E28"/>
    <w:rsid w:val="008437CD"/>
    <w:rsid w:val="00843D04"/>
    <w:rsid w:val="0084595C"/>
    <w:rsid w:val="00845DCB"/>
    <w:rsid w:val="008468D0"/>
    <w:rsid w:val="00851E66"/>
    <w:rsid w:val="00851FE6"/>
    <w:rsid w:val="00853AB0"/>
    <w:rsid w:val="00854E57"/>
    <w:rsid w:val="00855F11"/>
    <w:rsid w:val="008560E9"/>
    <w:rsid w:val="00857430"/>
    <w:rsid w:val="0085772B"/>
    <w:rsid w:val="008602F1"/>
    <w:rsid w:val="008628AA"/>
    <w:rsid w:val="00863D57"/>
    <w:rsid w:val="00864F45"/>
    <w:rsid w:val="0086641A"/>
    <w:rsid w:val="008703A6"/>
    <w:rsid w:val="0087192A"/>
    <w:rsid w:val="008727D6"/>
    <w:rsid w:val="00872BD2"/>
    <w:rsid w:val="00874D27"/>
    <w:rsid w:val="00874E29"/>
    <w:rsid w:val="00877E4C"/>
    <w:rsid w:val="0088047E"/>
    <w:rsid w:val="0088450F"/>
    <w:rsid w:val="00884EAC"/>
    <w:rsid w:val="00886A17"/>
    <w:rsid w:val="00886D93"/>
    <w:rsid w:val="00887326"/>
    <w:rsid w:val="00887616"/>
    <w:rsid w:val="0088770D"/>
    <w:rsid w:val="00887DFA"/>
    <w:rsid w:val="00891FCA"/>
    <w:rsid w:val="0089268D"/>
    <w:rsid w:val="00893034"/>
    <w:rsid w:val="00896976"/>
    <w:rsid w:val="008A1C2D"/>
    <w:rsid w:val="008A3BDE"/>
    <w:rsid w:val="008A3CFA"/>
    <w:rsid w:val="008A4DAA"/>
    <w:rsid w:val="008A5AC4"/>
    <w:rsid w:val="008A61DD"/>
    <w:rsid w:val="008A6564"/>
    <w:rsid w:val="008A6A18"/>
    <w:rsid w:val="008B08E4"/>
    <w:rsid w:val="008B3D1E"/>
    <w:rsid w:val="008B46D7"/>
    <w:rsid w:val="008B4F73"/>
    <w:rsid w:val="008B52AB"/>
    <w:rsid w:val="008B538A"/>
    <w:rsid w:val="008B5701"/>
    <w:rsid w:val="008B5ED0"/>
    <w:rsid w:val="008B5F03"/>
    <w:rsid w:val="008B6272"/>
    <w:rsid w:val="008B62FF"/>
    <w:rsid w:val="008B6610"/>
    <w:rsid w:val="008B6710"/>
    <w:rsid w:val="008B6755"/>
    <w:rsid w:val="008B71A3"/>
    <w:rsid w:val="008C02CA"/>
    <w:rsid w:val="008C1BBF"/>
    <w:rsid w:val="008C460F"/>
    <w:rsid w:val="008C4A94"/>
    <w:rsid w:val="008C52E1"/>
    <w:rsid w:val="008C5337"/>
    <w:rsid w:val="008C557A"/>
    <w:rsid w:val="008C6382"/>
    <w:rsid w:val="008C65E4"/>
    <w:rsid w:val="008C6943"/>
    <w:rsid w:val="008C6997"/>
    <w:rsid w:val="008C6ACC"/>
    <w:rsid w:val="008C7A99"/>
    <w:rsid w:val="008D040F"/>
    <w:rsid w:val="008D196D"/>
    <w:rsid w:val="008D29F5"/>
    <w:rsid w:val="008D367A"/>
    <w:rsid w:val="008D3B54"/>
    <w:rsid w:val="008D3E49"/>
    <w:rsid w:val="008D4BA0"/>
    <w:rsid w:val="008D6664"/>
    <w:rsid w:val="008D687E"/>
    <w:rsid w:val="008D74D7"/>
    <w:rsid w:val="008D7592"/>
    <w:rsid w:val="008D7B95"/>
    <w:rsid w:val="008E1735"/>
    <w:rsid w:val="008E1BDA"/>
    <w:rsid w:val="008E25F4"/>
    <w:rsid w:val="008E30C2"/>
    <w:rsid w:val="008E56A4"/>
    <w:rsid w:val="008E5E9E"/>
    <w:rsid w:val="008E5F65"/>
    <w:rsid w:val="008E654F"/>
    <w:rsid w:val="008E6987"/>
    <w:rsid w:val="008E7AEE"/>
    <w:rsid w:val="008F2238"/>
    <w:rsid w:val="008F2811"/>
    <w:rsid w:val="008F4340"/>
    <w:rsid w:val="008F4CA6"/>
    <w:rsid w:val="008F4FA5"/>
    <w:rsid w:val="00902481"/>
    <w:rsid w:val="00902FA7"/>
    <w:rsid w:val="00904861"/>
    <w:rsid w:val="00904903"/>
    <w:rsid w:val="009052E6"/>
    <w:rsid w:val="009052F8"/>
    <w:rsid w:val="00906A88"/>
    <w:rsid w:val="00906ED7"/>
    <w:rsid w:val="0090729F"/>
    <w:rsid w:val="00910320"/>
    <w:rsid w:val="00910C27"/>
    <w:rsid w:val="00914BEE"/>
    <w:rsid w:val="00916313"/>
    <w:rsid w:val="0091648C"/>
    <w:rsid w:val="00916EC5"/>
    <w:rsid w:val="00920C93"/>
    <w:rsid w:val="00921800"/>
    <w:rsid w:val="009219D0"/>
    <w:rsid w:val="00921B25"/>
    <w:rsid w:val="0092200E"/>
    <w:rsid w:val="009244ED"/>
    <w:rsid w:val="00924742"/>
    <w:rsid w:val="00924C8D"/>
    <w:rsid w:val="00926827"/>
    <w:rsid w:val="00930FA8"/>
    <w:rsid w:val="00931DB5"/>
    <w:rsid w:val="00932A44"/>
    <w:rsid w:val="0093349A"/>
    <w:rsid w:val="00934701"/>
    <w:rsid w:val="00934ED7"/>
    <w:rsid w:val="00934F68"/>
    <w:rsid w:val="00935335"/>
    <w:rsid w:val="00935754"/>
    <w:rsid w:val="009362AD"/>
    <w:rsid w:val="009366C7"/>
    <w:rsid w:val="00937256"/>
    <w:rsid w:val="00937947"/>
    <w:rsid w:val="009403FE"/>
    <w:rsid w:val="00941A77"/>
    <w:rsid w:val="00941B2A"/>
    <w:rsid w:val="00943C92"/>
    <w:rsid w:val="009449AF"/>
    <w:rsid w:val="00947B8A"/>
    <w:rsid w:val="00950C67"/>
    <w:rsid w:val="00952982"/>
    <w:rsid w:val="0095399E"/>
    <w:rsid w:val="00953AD3"/>
    <w:rsid w:val="00954220"/>
    <w:rsid w:val="00954C87"/>
    <w:rsid w:val="00954F7B"/>
    <w:rsid w:val="00956C56"/>
    <w:rsid w:val="009578B6"/>
    <w:rsid w:val="009616CD"/>
    <w:rsid w:val="00961B84"/>
    <w:rsid w:val="00961D84"/>
    <w:rsid w:val="00962FD7"/>
    <w:rsid w:val="00964DB3"/>
    <w:rsid w:val="009655E5"/>
    <w:rsid w:val="009669C3"/>
    <w:rsid w:val="00971D1D"/>
    <w:rsid w:val="00972545"/>
    <w:rsid w:val="00973C06"/>
    <w:rsid w:val="00974F43"/>
    <w:rsid w:val="00975FE0"/>
    <w:rsid w:val="00976E50"/>
    <w:rsid w:val="00976F92"/>
    <w:rsid w:val="00977001"/>
    <w:rsid w:val="009816C2"/>
    <w:rsid w:val="00981B6B"/>
    <w:rsid w:val="009830F7"/>
    <w:rsid w:val="00984CC5"/>
    <w:rsid w:val="009850A4"/>
    <w:rsid w:val="00985BE6"/>
    <w:rsid w:val="00985F4E"/>
    <w:rsid w:val="00985F75"/>
    <w:rsid w:val="009903CB"/>
    <w:rsid w:val="00991036"/>
    <w:rsid w:val="00991048"/>
    <w:rsid w:val="00991260"/>
    <w:rsid w:val="009920BF"/>
    <w:rsid w:val="00993012"/>
    <w:rsid w:val="009950C0"/>
    <w:rsid w:val="00997686"/>
    <w:rsid w:val="009977B2"/>
    <w:rsid w:val="009A065A"/>
    <w:rsid w:val="009A0D33"/>
    <w:rsid w:val="009A0EBC"/>
    <w:rsid w:val="009A1572"/>
    <w:rsid w:val="009A21F1"/>
    <w:rsid w:val="009A23FB"/>
    <w:rsid w:val="009A3AFA"/>
    <w:rsid w:val="009A3C0D"/>
    <w:rsid w:val="009A497D"/>
    <w:rsid w:val="009A49C6"/>
    <w:rsid w:val="009A5079"/>
    <w:rsid w:val="009A5EE6"/>
    <w:rsid w:val="009A5FF1"/>
    <w:rsid w:val="009A6260"/>
    <w:rsid w:val="009A657C"/>
    <w:rsid w:val="009A6D1F"/>
    <w:rsid w:val="009A7A8B"/>
    <w:rsid w:val="009B159C"/>
    <w:rsid w:val="009B1FDA"/>
    <w:rsid w:val="009B4D78"/>
    <w:rsid w:val="009B4F4F"/>
    <w:rsid w:val="009B62B0"/>
    <w:rsid w:val="009B687C"/>
    <w:rsid w:val="009B6AED"/>
    <w:rsid w:val="009B7248"/>
    <w:rsid w:val="009C0832"/>
    <w:rsid w:val="009C11F9"/>
    <w:rsid w:val="009C22BB"/>
    <w:rsid w:val="009C3067"/>
    <w:rsid w:val="009C32BF"/>
    <w:rsid w:val="009C49DB"/>
    <w:rsid w:val="009C4E7A"/>
    <w:rsid w:val="009C4EEB"/>
    <w:rsid w:val="009C566A"/>
    <w:rsid w:val="009C5ADB"/>
    <w:rsid w:val="009C601C"/>
    <w:rsid w:val="009C6556"/>
    <w:rsid w:val="009C698A"/>
    <w:rsid w:val="009C6F6A"/>
    <w:rsid w:val="009C747F"/>
    <w:rsid w:val="009D0E52"/>
    <w:rsid w:val="009D1186"/>
    <w:rsid w:val="009D1766"/>
    <w:rsid w:val="009D3CD5"/>
    <w:rsid w:val="009D4A1E"/>
    <w:rsid w:val="009D5821"/>
    <w:rsid w:val="009D6501"/>
    <w:rsid w:val="009D67C3"/>
    <w:rsid w:val="009D7DE9"/>
    <w:rsid w:val="009E1AB3"/>
    <w:rsid w:val="009E27C0"/>
    <w:rsid w:val="009E4AF8"/>
    <w:rsid w:val="009E4B35"/>
    <w:rsid w:val="009E605E"/>
    <w:rsid w:val="009E6FE4"/>
    <w:rsid w:val="009F08A6"/>
    <w:rsid w:val="009F1514"/>
    <w:rsid w:val="009F230A"/>
    <w:rsid w:val="009F23AA"/>
    <w:rsid w:val="009F486E"/>
    <w:rsid w:val="009F4C30"/>
    <w:rsid w:val="009F4D43"/>
    <w:rsid w:val="009F65A7"/>
    <w:rsid w:val="009F7102"/>
    <w:rsid w:val="009F7920"/>
    <w:rsid w:val="009F7F37"/>
    <w:rsid w:val="00A00C3D"/>
    <w:rsid w:val="00A013D0"/>
    <w:rsid w:val="00A01689"/>
    <w:rsid w:val="00A017DA"/>
    <w:rsid w:val="00A01835"/>
    <w:rsid w:val="00A01E06"/>
    <w:rsid w:val="00A01E31"/>
    <w:rsid w:val="00A021CF"/>
    <w:rsid w:val="00A036C2"/>
    <w:rsid w:val="00A04B3F"/>
    <w:rsid w:val="00A05FC9"/>
    <w:rsid w:val="00A10732"/>
    <w:rsid w:val="00A10E9D"/>
    <w:rsid w:val="00A116B0"/>
    <w:rsid w:val="00A12FFB"/>
    <w:rsid w:val="00A1493A"/>
    <w:rsid w:val="00A1509C"/>
    <w:rsid w:val="00A20A2C"/>
    <w:rsid w:val="00A234F2"/>
    <w:rsid w:val="00A23F8B"/>
    <w:rsid w:val="00A25DFC"/>
    <w:rsid w:val="00A30356"/>
    <w:rsid w:val="00A32A6A"/>
    <w:rsid w:val="00A334F8"/>
    <w:rsid w:val="00A33C1F"/>
    <w:rsid w:val="00A33CB5"/>
    <w:rsid w:val="00A34939"/>
    <w:rsid w:val="00A34D4B"/>
    <w:rsid w:val="00A3580F"/>
    <w:rsid w:val="00A3597E"/>
    <w:rsid w:val="00A35CA8"/>
    <w:rsid w:val="00A35F73"/>
    <w:rsid w:val="00A3730D"/>
    <w:rsid w:val="00A37B3A"/>
    <w:rsid w:val="00A4081D"/>
    <w:rsid w:val="00A40C35"/>
    <w:rsid w:val="00A426CA"/>
    <w:rsid w:val="00A42DFF"/>
    <w:rsid w:val="00A42F1A"/>
    <w:rsid w:val="00A42FC4"/>
    <w:rsid w:val="00A4354D"/>
    <w:rsid w:val="00A43ECC"/>
    <w:rsid w:val="00A45406"/>
    <w:rsid w:val="00A4699D"/>
    <w:rsid w:val="00A47D54"/>
    <w:rsid w:val="00A50179"/>
    <w:rsid w:val="00A51453"/>
    <w:rsid w:val="00A52CEB"/>
    <w:rsid w:val="00A52D3A"/>
    <w:rsid w:val="00A53C46"/>
    <w:rsid w:val="00A5558C"/>
    <w:rsid w:val="00A566AA"/>
    <w:rsid w:val="00A60C39"/>
    <w:rsid w:val="00A60FEF"/>
    <w:rsid w:val="00A61068"/>
    <w:rsid w:val="00A6436E"/>
    <w:rsid w:val="00A64F21"/>
    <w:rsid w:val="00A650C4"/>
    <w:rsid w:val="00A66023"/>
    <w:rsid w:val="00A662A9"/>
    <w:rsid w:val="00A66921"/>
    <w:rsid w:val="00A67B72"/>
    <w:rsid w:val="00A71C47"/>
    <w:rsid w:val="00A71EAC"/>
    <w:rsid w:val="00A74D6C"/>
    <w:rsid w:val="00A75AF1"/>
    <w:rsid w:val="00A76984"/>
    <w:rsid w:val="00A77A00"/>
    <w:rsid w:val="00A80627"/>
    <w:rsid w:val="00A806F2"/>
    <w:rsid w:val="00A80F02"/>
    <w:rsid w:val="00A81510"/>
    <w:rsid w:val="00A81713"/>
    <w:rsid w:val="00A817FB"/>
    <w:rsid w:val="00A819DF"/>
    <w:rsid w:val="00A82490"/>
    <w:rsid w:val="00A82E7C"/>
    <w:rsid w:val="00A85080"/>
    <w:rsid w:val="00A85211"/>
    <w:rsid w:val="00A85862"/>
    <w:rsid w:val="00A90253"/>
    <w:rsid w:val="00A90A9A"/>
    <w:rsid w:val="00A90AF5"/>
    <w:rsid w:val="00A91C22"/>
    <w:rsid w:val="00A93EB7"/>
    <w:rsid w:val="00A96B94"/>
    <w:rsid w:val="00A976B6"/>
    <w:rsid w:val="00AA14FB"/>
    <w:rsid w:val="00AA1555"/>
    <w:rsid w:val="00AA15DF"/>
    <w:rsid w:val="00AA1D24"/>
    <w:rsid w:val="00AA4CC9"/>
    <w:rsid w:val="00AA4FD7"/>
    <w:rsid w:val="00AA5281"/>
    <w:rsid w:val="00AA556F"/>
    <w:rsid w:val="00AA667A"/>
    <w:rsid w:val="00AA7076"/>
    <w:rsid w:val="00AA7081"/>
    <w:rsid w:val="00AA7576"/>
    <w:rsid w:val="00AA7EC1"/>
    <w:rsid w:val="00AB0A5B"/>
    <w:rsid w:val="00AB1042"/>
    <w:rsid w:val="00AB1B9B"/>
    <w:rsid w:val="00AB34BF"/>
    <w:rsid w:val="00AB3F78"/>
    <w:rsid w:val="00AB49AE"/>
    <w:rsid w:val="00AB4D22"/>
    <w:rsid w:val="00AB5BAB"/>
    <w:rsid w:val="00AC033B"/>
    <w:rsid w:val="00AC0630"/>
    <w:rsid w:val="00AC1BE7"/>
    <w:rsid w:val="00AC1CC7"/>
    <w:rsid w:val="00AC1E50"/>
    <w:rsid w:val="00AC290E"/>
    <w:rsid w:val="00AC30C1"/>
    <w:rsid w:val="00AC3AE8"/>
    <w:rsid w:val="00AC3B23"/>
    <w:rsid w:val="00AC4DEE"/>
    <w:rsid w:val="00AC5324"/>
    <w:rsid w:val="00AC640C"/>
    <w:rsid w:val="00AC6615"/>
    <w:rsid w:val="00AC6B38"/>
    <w:rsid w:val="00AC6E3A"/>
    <w:rsid w:val="00AC7B45"/>
    <w:rsid w:val="00AD093C"/>
    <w:rsid w:val="00AD0A00"/>
    <w:rsid w:val="00AD0BC4"/>
    <w:rsid w:val="00AD1529"/>
    <w:rsid w:val="00AD18EC"/>
    <w:rsid w:val="00AD1C3E"/>
    <w:rsid w:val="00AD2612"/>
    <w:rsid w:val="00AD3C4F"/>
    <w:rsid w:val="00AD444F"/>
    <w:rsid w:val="00AD5106"/>
    <w:rsid w:val="00AD5D2E"/>
    <w:rsid w:val="00AD5D41"/>
    <w:rsid w:val="00AD697A"/>
    <w:rsid w:val="00AE03EE"/>
    <w:rsid w:val="00AE095E"/>
    <w:rsid w:val="00AE186F"/>
    <w:rsid w:val="00AE1F3D"/>
    <w:rsid w:val="00AE3897"/>
    <w:rsid w:val="00AE3C8B"/>
    <w:rsid w:val="00AE3EC1"/>
    <w:rsid w:val="00AE4C4C"/>
    <w:rsid w:val="00AE6A31"/>
    <w:rsid w:val="00AE6B72"/>
    <w:rsid w:val="00AE76AA"/>
    <w:rsid w:val="00AF0093"/>
    <w:rsid w:val="00AF1DD1"/>
    <w:rsid w:val="00AF4056"/>
    <w:rsid w:val="00AF426A"/>
    <w:rsid w:val="00AF4278"/>
    <w:rsid w:val="00AF4BE0"/>
    <w:rsid w:val="00AF4D00"/>
    <w:rsid w:val="00AF5176"/>
    <w:rsid w:val="00AF5487"/>
    <w:rsid w:val="00AF7408"/>
    <w:rsid w:val="00B00B07"/>
    <w:rsid w:val="00B00E13"/>
    <w:rsid w:val="00B02322"/>
    <w:rsid w:val="00B02DB2"/>
    <w:rsid w:val="00B03F88"/>
    <w:rsid w:val="00B04862"/>
    <w:rsid w:val="00B05689"/>
    <w:rsid w:val="00B07059"/>
    <w:rsid w:val="00B07F0A"/>
    <w:rsid w:val="00B10295"/>
    <w:rsid w:val="00B108CA"/>
    <w:rsid w:val="00B10B70"/>
    <w:rsid w:val="00B10C99"/>
    <w:rsid w:val="00B1102A"/>
    <w:rsid w:val="00B11BA3"/>
    <w:rsid w:val="00B1469C"/>
    <w:rsid w:val="00B15BB5"/>
    <w:rsid w:val="00B16395"/>
    <w:rsid w:val="00B1680D"/>
    <w:rsid w:val="00B16D4B"/>
    <w:rsid w:val="00B17674"/>
    <w:rsid w:val="00B214F2"/>
    <w:rsid w:val="00B22D5E"/>
    <w:rsid w:val="00B24A4E"/>
    <w:rsid w:val="00B24AB9"/>
    <w:rsid w:val="00B25271"/>
    <w:rsid w:val="00B2556B"/>
    <w:rsid w:val="00B25D03"/>
    <w:rsid w:val="00B26091"/>
    <w:rsid w:val="00B2782B"/>
    <w:rsid w:val="00B27A1F"/>
    <w:rsid w:val="00B3017A"/>
    <w:rsid w:val="00B30211"/>
    <w:rsid w:val="00B310D5"/>
    <w:rsid w:val="00B3207F"/>
    <w:rsid w:val="00B330D7"/>
    <w:rsid w:val="00B33C5D"/>
    <w:rsid w:val="00B33EBD"/>
    <w:rsid w:val="00B34D8A"/>
    <w:rsid w:val="00B34E54"/>
    <w:rsid w:val="00B34F38"/>
    <w:rsid w:val="00B34FC1"/>
    <w:rsid w:val="00B360F8"/>
    <w:rsid w:val="00B37653"/>
    <w:rsid w:val="00B37D51"/>
    <w:rsid w:val="00B407F0"/>
    <w:rsid w:val="00B409D4"/>
    <w:rsid w:val="00B4187D"/>
    <w:rsid w:val="00B42624"/>
    <w:rsid w:val="00B42CAC"/>
    <w:rsid w:val="00B434A2"/>
    <w:rsid w:val="00B43DC2"/>
    <w:rsid w:val="00B4575C"/>
    <w:rsid w:val="00B466AA"/>
    <w:rsid w:val="00B474BA"/>
    <w:rsid w:val="00B47C1B"/>
    <w:rsid w:val="00B50221"/>
    <w:rsid w:val="00B5058C"/>
    <w:rsid w:val="00B5126C"/>
    <w:rsid w:val="00B52088"/>
    <w:rsid w:val="00B522DC"/>
    <w:rsid w:val="00B527A8"/>
    <w:rsid w:val="00B528FC"/>
    <w:rsid w:val="00B53BEB"/>
    <w:rsid w:val="00B53E8E"/>
    <w:rsid w:val="00B53E99"/>
    <w:rsid w:val="00B558A3"/>
    <w:rsid w:val="00B57614"/>
    <w:rsid w:val="00B60560"/>
    <w:rsid w:val="00B6076F"/>
    <w:rsid w:val="00B61A34"/>
    <w:rsid w:val="00B625A2"/>
    <w:rsid w:val="00B64026"/>
    <w:rsid w:val="00B64532"/>
    <w:rsid w:val="00B64DDF"/>
    <w:rsid w:val="00B650D1"/>
    <w:rsid w:val="00B65316"/>
    <w:rsid w:val="00B65FD2"/>
    <w:rsid w:val="00B66062"/>
    <w:rsid w:val="00B669A6"/>
    <w:rsid w:val="00B676F7"/>
    <w:rsid w:val="00B71C5F"/>
    <w:rsid w:val="00B723E5"/>
    <w:rsid w:val="00B72756"/>
    <w:rsid w:val="00B75086"/>
    <w:rsid w:val="00B75487"/>
    <w:rsid w:val="00B75D12"/>
    <w:rsid w:val="00B8070B"/>
    <w:rsid w:val="00B80BB2"/>
    <w:rsid w:val="00B8189B"/>
    <w:rsid w:val="00B81D82"/>
    <w:rsid w:val="00B83103"/>
    <w:rsid w:val="00B84FF6"/>
    <w:rsid w:val="00B85F67"/>
    <w:rsid w:val="00B86909"/>
    <w:rsid w:val="00B87368"/>
    <w:rsid w:val="00B87D00"/>
    <w:rsid w:val="00B90DF1"/>
    <w:rsid w:val="00B91C59"/>
    <w:rsid w:val="00B922F7"/>
    <w:rsid w:val="00B9231F"/>
    <w:rsid w:val="00B9246C"/>
    <w:rsid w:val="00B92D07"/>
    <w:rsid w:val="00B9332D"/>
    <w:rsid w:val="00B9467B"/>
    <w:rsid w:val="00B95B40"/>
    <w:rsid w:val="00B96557"/>
    <w:rsid w:val="00B97B13"/>
    <w:rsid w:val="00BA0F5C"/>
    <w:rsid w:val="00BA1257"/>
    <w:rsid w:val="00BA1B68"/>
    <w:rsid w:val="00BA1B6D"/>
    <w:rsid w:val="00BA30BA"/>
    <w:rsid w:val="00BA3AB7"/>
    <w:rsid w:val="00BA3C8C"/>
    <w:rsid w:val="00BA4CD4"/>
    <w:rsid w:val="00BA5626"/>
    <w:rsid w:val="00BA6A62"/>
    <w:rsid w:val="00BA71E8"/>
    <w:rsid w:val="00BB0133"/>
    <w:rsid w:val="00BB02B1"/>
    <w:rsid w:val="00BB0483"/>
    <w:rsid w:val="00BB0F12"/>
    <w:rsid w:val="00BB10D5"/>
    <w:rsid w:val="00BB1BE9"/>
    <w:rsid w:val="00BB1FF7"/>
    <w:rsid w:val="00BB247A"/>
    <w:rsid w:val="00BB2BDB"/>
    <w:rsid w:val="00BB3C62"/>
    <w:rsid w:val="00BB3F54"/>
    <w:rsid w:val="00BB4BEC"/>
    <w:rsid w:val="00BB6637"/>
    <w:rsid w:val="00BC0F61"/>
    <w:rsid w:val="00BC1353"/>
    <w:rsid w:val="00BC14E3"/>
    <w:rsid w:val="00BC2C8C"/>
    <w:rsid w:val="00BC47D3"/>
    <w:rsid w:val="00BC49B9"/>
    <w:rsid w:val="00BC4B33"/>
    <w:rsid w:val="00BC53F9"/>
    <w:rsid w:val="00BC58CC"/>
    <w:rsid w:val="00BC6354"/>
    <w:rsid w:val="00BC6B7A"/>
    <w:rsid w:val="00BC6E20"/>
    <w:rsid w:val="00BD16FF"/>
    <w:rsid w:val="00BD4FB5"/>
    <w:rsid w:val="00BD584E"/>
    <w:rsid w:val="00BD787D"/>
    <w:rsid w:val="00BE1548"/>
    <w:rsid w:val="00BE18B4"/>
    <w:rsid w:val="00BE345F"/>
    <w:rsid w:val="00BE356E"/>
    <w:rsid w:val="00BE5B9A"/>
    <w:rsid w:val="00BE6998"/>
    <w:rsid w:val="00BE75DD"/>
    <w:rsid w:val="00BF03C5"/>
    <w:rsid w:val="00BF1910"/>
    <w:rsid w:val="00BF1DDC"/>
    <w:rsid w:val="00BF20A9"/>
    <w:rsid w:val="00BF33AB"/>
    <w:rsid w:val="00BF396E"/>
    <w:rsid w:val="00BF3F24"/>
    <w:rsid w:val="00BF4754"/>
    <w:rsid w:val="00BF5CF5"/>
    <w:rsid w:val="00BF5D52"/>
    <w:rsid w:val="00BF6DDE"/>
    <w:rsid w:val="00BF71E8"/>
    <w:rsid w:val="00BF7D0C"/>
    <w:rsid w:val="00C001CA"/>
    <w:rsid w:val="00C0027F"/>
    <w:rsid w:val="00C00C36"/>
    <w:rsid w:val="00C05014"/>
    <w:rsid w:val="00C060CB"/>
    <w:rsid w:val="00C11D67"/>
    <w:rsid w:val="00C12480"/>
    <w:rsid w:val="00C12CD4"/>
    <w:rsid w:val="00C13570"/>
    <w:rsid w:val="00C1439E"/>
    <w:rsid w:val="00C14CC8"/>
    <w:rsid w:val="00C152ED"/>
    <w:rsid w:val="00C158B3"/>
    <w:rsid w:val="00C15CD9"/>
    <w:rsid w:val="00C17BF3"/>
    <w:rsid w:val="00C20D94"/>
    <w:rsid w:val="00C228A9"/>
    <w:rsid w:val="00C23304"/>
    <w:rsid w:val="00C241BC"/>
    <w:rsid w:val="00C2444A"/>
    <w:rsid w:val="00C24E2B"/>
    <w:rsid w:val="00C25926"/>
    <w:rsid w:val="00C2642C"/>
    <w:rsid w:val="00C266ED"/>
    <w:rsid w:val="00C26AB8"/>
    <w:rsid w:val="00C275DD"/>
    <w:rsid w:val="00C3070F"/>
    <w:rsid w:val="00C325B9"/>
    <w:rsid w:val="00C32F93"/>
    <w:rsid w:val="00C352A7"/>
    <w:rsid w:val="00C355E7"/>
    <w:rsid w:val="00C364CF"/>
    <w:rsid w:val="00C3671B"/>
    <w:rsid w:val="00C37D9D"/>
    <w:rsid w:val="00C41319"/>
    <w:rsid w:val="00C41FC5"/>
    <w:rsid w:val="00C42293"/>
    <w:rsid w:val="00C4236B"/>
    <w:rsid w:val="00C43062"/>
    <w:rsid w:val="00C44CD3"/>
    <w:rsid w:val="00C454DE"/>
    <w:rsid w:val="00C4562C"/>
    <w:rsid w:val="00C462F2"/>
    <w:rsid w:val="00C46B74"/>
    <w:rsid w:val="00C47620"/>
    <w:rsid w:val="00C50AC4"/>
    <w:rsid w:val="00C50BC3"/>
    <w:rsid w:val="00C5192B"/>
    <w:rsid w:val="00C519A9"/>
    <w:rsid w:val="00C51E4A"/>
    <w:rsid w:val="00C53639"/>
    <w:rsid w:val="00C60289"/>
    <w:rsid w:val="00C608A0"/>
    <w:rsid w:val="00C60B0C"/>
    <w:rsid w:val="00C60F19"/>
    <w:rsid w:val="00C62FEB"/>
    <w:rsid w:val="00C6336F"/>
    <w:rsid w:val="00C674CF"/>
    <w:rsid w:val="00C702AD"/>
    <w:rsid w:val="00C71175"/>
    <w:rsid w:val="00C72003"/>
    <w:rsid w:val="00C72F02"/>
    <w:rsid w:val="00C74357"/>
    <w:rsid w:val="00C748FE"/>
    <w:rsid w:val="00C74FC4"/>
    <w:rsid w:val="00C76B67"/>
    <w:rsid w:val="00C76F00"/>
    <w:rsid w:val="00C76F6E"/>
    <w:rsid w:val="00C779D0"/>
    <w:rsid w:val="00C82880"/>
    <w:rsid w:val="00C83397"/>
    <w:rsid w:val="00C848F5"/>
    <w:rsid w:val="00C87429"/>
    <w:rsid w:val="00C87624"/>
    <w:rsid w:val="00C87953"/>
    <w:rsid w:val="00C87F63"/>
    <w:rsid w:val="00C90225"/>
    <w:rsid w:val="00C9074D"/>
    <w:rsid w:val="00C90C53"/>
    <w:rsid w:val="00C910B4"/>
    <w:rsid w:val="00C91A90"/>
    <w:rsid w:val="00C94B68"/>
    <w:rsid w:val="00C95BCE"/>
    <w:rsid w:val="00CA067C"/>
    <w:rsid w:val="00CA1250"/>
    <w:rsid w:val="00CA1EDF"/>
    <w:rsid w:val="00CA2AF8"/>
    <w:rsid w:val="00CA2B0F"/>
    <w:rsid w:val="00CA2E2F"/>
    <w:rsid w:val="00CA3891"/>
    <w:rsid w:val="00CA5146"/>
    <w:rsid w:val="00CA5974"/>
    <w:rsid w:val="00CA5979"/>
    <w:rsid w:val="00CA5A87"/>
    <w:rsid w:val="00CA5B82"/>
    <w:rsid w:val="00CA62A8"/>
    <w:rsid w:val="00CA6715"/>
    <w:rsid w:val="00CA6AED"/>
    <w:rsid w:val="00CA71A1"/>
    <w:rsid w:val="00CA7271"/>
    <w:rsid w:val="00CA75C2"/>
    <w:rsid w:val="00CB0121"/>
    <w:rsid w:val="00CB0A7A"/>
    <w:rsid w:val="00CB3BC6"/>
    <w:rsid w:val="00CB53AE"/>
    <w:rsid w:val="00CB739F"/>
    <w:rsid w:val="00CB7B48"/>
    <w:rsid w:val="00CC194E"/>
    <w:rsid w:val="00CC2B54"/>
    <w:rsid w:val="00CC2E93"/>
    <w:rsid w:val="00CC5394"/>
    <w:rsid w:val="00CC5516"/>
    <w:rsid w:val="00CC56E5"/>
    <w:rsid w:val="00CC612B"/>
    <w:rsid w:val="00CC6D11"/>
    <w:rsid w:val="00CD0ADA"/>
    <w:rsid w:val="00CD1074"/>
    <w:rsid w:val="00CD1375"/>
    <w:rsid w:val="00CD1C47"/>
    <w:rsid w:val="00CD1D3C"/>
    <w:rsid w:val="00CD43FF"/>
    <w:rsid w:val="00CD441C"/>
    <w:rsid w:val="00CD56D0"/>
    <w:rsid w:val="00CD601A"/>
    <w:rsid w:val="00CD60F3"/>
    <w:rsid w:val="00CE02BF"/>
    <w:rsid w:val="00CE0D26"/>
    <w:rsid w:val="00CE1DE8"/>
    <w:rsid w:val="00CE2080"/>
    <w:rsid w:val="00CE2683"/>
    <w:rsid w:val="00CE468A"/>
    <w:rsid w:val="00CE4C7C"/>
    <w:rsid w:val="00CE4E39"/>
    <w:rsid w:val="00CE54CD"/>
    <w:rsid w:val="00CF0124"/>
    <w:rsid w:val="00CF0EEC"/>
    <w:rsid w:val="00CF14D9"/>
    <w:rsid w:val="00CF24CD"/>
    <w:rsid w:val="00CF5E4D"/>
    <w:rsid w:val="00CF6CBE"/>
    <w:rsid w:val="00D003EC"/>
    <w:rsid w:val="00D01DD3"/>
    <w:rsid w:val="00D03D6E"/>
    <w:rsid w:val="00D03F1D"/>
    <w:rsid w:val="00D04835"/>
    <w:rsid w:val="00D06722"/>
    <w:rsid w:val="00D0729A"/>
    <w:rsid w:val="00D07B4F"/>
    <w:rsid w:val="00D1002E"/>
    <w:rsid w:val="00D11C89"/>
    <w:rsid w:val="00D121D0"/>
    <w:rsid w:val="00D1283B"/>
    <w:rsid w:val="00D12E68"/>
    <w:rsid w:val="00D12F69"/>
    <w:rsid w:val="00D13116"/>
    <w:rsid w:val="00D137F3"/>
    <w:rsid w:val="00D14CE3"/>
    <w:rsid w:val="00D170C3"/>
    <w:rsid w:val="00D202D7"/>
    <w:rsid w:val="00D209B5"/>
    <w:rsid w:val="00D219F1"/>
    <w:rsid w:val="00D21D0B"/>
    <w:rsid w:val="00D23800"/>
    <w:rsid w:val="00D249E8"/>
    <w:rsid w:val="00D24C4E"/>
    <w:rsid w:val="00D26A34"/>
    <w:rsid w:val="00D3070A"/>
    <w:rsid w:val="00D30739"/>
    <w:rsid w:val="00D30A7E"/>
    <w:rsid w:val="00D31C8F"/>
    <w:rsid w:val="00D3291D"/>
    <w:rsid w:val="00D33FC6"/>
    <w:rsid w:val="00D36DF7"/>
    <w:rsid w:val="00D41CDC"/>
    <w:rsid w:val="00D41EDF"/>
    <w:rsid w:val="00D458AE"/>
    <w:rsid w:val="00D47A97"/>
    <w:rsid w:val="00D502DE"/>
    <w:rsid w:val="00D52320"/>
    <w:rsid w:val="00D52576"/>
    <w:rsid w:val="00D5340B"/>
    <w:rsid w:val="00D53594"/>
    <w:rsid w:val="00D54832"/>
    <w:rsid w:val="00D54DAE"/>
    <w:rsid w:val="00D55F05"/>
    <w:rsid w:val="00D56C20"/>
    <w:rsid w:val="00D56E97"/>
    <w:rsid w:val="00D611F5"/>
    <w:rsid w:val="00D61930"/>
    <w:rsid w:val="00D62FED"/>
    <w:rsid w:val="00D63B70"/>
    <w:rsid w:val="00D63BDC"/>
    <w:rsid w:val="00D658FB"/>
    <w:rsid w:val="00D66AB8"/>
    <w:rsid w:val="00D67B2B"/>
    <w:rsid w:val="00D70578"/>
    <w:rsid w:val="00D7059F"/>
    <w:rsid w:val="00D7067B"/>
    <w:rsid w:val="00D71B3B"/>
    <w:rsid w:val="00D71ED8"/>
    <w:rsid w:val="00D728F5"/>
    <w:rsid w:val="00D768E5"/>
    <w:rsid w:val="00D76D30"/>
    <w:rsid w:val="00D76EC1"/>
    <w:rsid w:val="00D76F5C"/>
    <w:rsid w:val="00D7731A"/>
    <w:rsid w:val="00D77B05"/>
    <w:rsid w:val="00D80371"/>
    <w:rsid w:val="00D82693"/>
    <w:rsid w:val="00D82DC3"/>
    <w:rsid w:val="00D83448"/>
    <w:rsid w:val="00D83E45"/>
    <w:rsid w:val="00D856E6"/>
    <w:rsid w:val="00D85834"/>
    <w:rsid w:val="00D871A6"/>
    <w:rsid w:val="00D871D1"/>
    <w:rsid w:val="00D87DF1"/>
    <w:rsid w:val="00D90B18"/>
    <w:rsid w:val="00D91FEB"/>
    <w:rsid w:val="00D92C75"/>
    <w:rsid w:val="00D95367"/>
    <w:rsid w:val="00D95EE2"/>
    <w:rsid w:val="00D96F97"/>
    <w:rsid w:val="00DA116D"/>
    <w:rsid w:val="00DA1A88"/>
    <w:rsid w:val="00DA1FCE"/>
    <w:rsid w:val="00DA2AC0"/>
    <w:rsid w:val="00DA41FB"/>
    <w:rsid w:val="00DA54B3"/>
    <w:rsid w:val="00DA5B12"/>
    <w:rsid w:val="00DB0FCE"/>
    <w:rsid w:val="00DB2F66"/>
    <w:rsid w:val="00DB36E5"/>
    <w:rsid w:val="00DB3B3D"/>
    <w:rsid w:val="00DB4296"/>
    <w:rsid w:val="00DB49AE"/>
    <w:rsid w:val="00DB4E28"/>
    <w:rsid w:val="00DB7475"/>
    <w:rsid w:val="00DB7CBA"/>
    <w:rsid w:val="00DC1DDA"/>
    <w:rsid w:val="00DC23C6"/>
    <w:rsid w:val="00DC2BDC"/>
    <w:rsid w:val="00DC3069"/>
    <w:rsid w:val="00DC414C"/>
    <w:rsid w:val="00DC4436"/>
    <w:rsid w:val="00DC4D7C"/>
    <w:rsid w:val="00DC56FC"/>
    <w:rsid w:val="00DC6084"/>
    <w:rsid w:val="00DC6126"/>
    <w:rsid w:val="00DC66BA"/>
    <w:rsid w:val="00DC6A6B"/>
    <w:rsid w:val="00DC6DDC"/>
    <w:rsid w:val="00DC6FA2"/>
    <w:rsid w:val="00DC7B9C"/>
    <w:rsid w:val="00DD0874"/>
    <w:rsid w:val="00DD12C0"/>
    <w:rsid w:val="00DD29E1"/>
    <w:rsid w:val="00DD53C9"/>
    <w:rsid w:val="00DD55D1"/>
    <w:rsid w:val="00DD562D"/>
    <w:rsid w:val="00DD568A"/>
    <w:rsid w:val="00DE00BC"/>
    <w:rsid w:val="00DE08FF"/>
    <w:rsid w:val="00DE1407"/>
    <w:rsid w:val="00DE1A9B"/>
    <w:rsid w:val="00DE23DD"/>
    <w:rsid w:val="00DE26B2"/>
    <w:rsid w:val="00DE3C4E"/>
    <w:rsid w:val="00DE67E7"/>
    <w:rsid w:val="00DF014B"/>
    <w:rsid w:val="00DF0548"/>
    <w:rsid w:val="00DF22B8"/>
    <w:rsid w:val="00DF442E"/>
    <w:rsid w:val="00DF581D"/>
    <w:rsid w:val="00DF5915"/>
    <w:rsid w:val="00DF5B60"/>
    <w:rsid w:val="00DF5C95"/>
    <w:rsid w:val="00DF5F79"/>
    <w:rsid w:val="00DF60F7"/>
    <w:rsid w:val="00DF748E"/>
    <w:rsid w:val="00DF7868"/>
    <w:rsid w:val="00DF7FFB"/>
    <w:rsid w:val="00E006D6"/>
    <w:rsid w:val="00E017FF"/>
    <w:rsid w:val="00E03217"/>
    <w:rsid w:val="00E03FCF"/>
    <w:rsid w:val="00E040A9"/>
    <w:rsid w:val="00E04634"/>
    <w:rsid w:val="00E0526A"/>
    <w:rsid w:val="00E06210"/>
    <w:rsid w:val="00E06C3A"/>
    <w:rsid w:val="00E07EE9"/>
    <w:rsid w:val="00E1159F"/>
    <w:rsid w:val="00E12107"/>
    <w:rsid w:val="00E1219C"/>
    <w:rsid w:val="00E123EF"/>
    <w:rsid w:val="00E13016"/>
    <w:rsid w:val="00E13220"/>
    <w:rsid w:val="00E13D40"/>
    <w:rsid w:val="00E1403F"/>
    <w:rsid w:val="00E149C8"/>
    <w:rsid w:val="00E14A3B"/>
    <w:rsid w:val="00E14F69"/>
    <w:rsid w:val="00E15EA7"/>
    <w:rsid w:val="00E16DE2"/>
    <w:rsid w:val="00E175A0"/>
    <w:rsid w:val="00E20A02"/>
    <w:rsid w:val="00E20A29"/>
    <w:rsid w:val="00E2166A"/>
    <w:rsid w:val="00E21FEA"/>
    <w:rsid w:val="00E221D6"/>
    <w:rsid w:val="00E2305A"/>
    <w:rsid w:val="00E316A8"/>
    <w:rsid w:val="00E31DDC"/>
    <w:rsid w:val="00E32C82"/>
    <w:rsid w:val="00E32D91"/>
    <w:rsid w:val="00E33683"/>
    <w:rsid w:val="00E33A69"/>
    <w:rsid w:val="00E350E7"/>
    <w:rsid w:val="00E35856"/>
    <w:rsid w:val="00E35880"/>
    <w:rsid w:val="00E36B44"/>
    <w:rsid w:val="00E37519"/>
    <w:rsid w:val="00E375FF"/>
    <w:rsid w:val="00E37E1C"/>
    <w:rsid w:val="00E40DC5"/>
    <w:rsid w:val="00E410AE"/>
    <w:rsid w:val="00E42839"/>
    <w:rsid w:val="00E4456D"/>
    <w:rsid w:val="00E4655C"/>
    <w:rsid w:val="00E46C50"/>
    <w:rsid w:val="00E46CCE"/>
    <w:rsid w:val="00E4726F"/>
    <w:rsid w:val="00E503F4"/>
    <w:rsid w:val="00E524E4"/>
    <w:rsid w:val="00E526B8"/>
    <w:rsid w:val="00E533F8"/>
    <w:rsid w:val="00E53A3D"/>
    <w:rsid w:val="00E55C96"/>
    <w:rsid w:val="00E57DB5"/>
    <w:rsid w:val="00E60ADE"/>
    <w:rsid w:val="00E61707"/>
    <w:rsid w:val="00E61BFA"/>
    <w:rsid w:val="00E62255"/>
    <w:rsid w:val="00E62C20"/>
    <w:rsid w:val="00E64898"/>
    <w:rsid w:val="00E64AFE"/>
    <w:rsid w:val="00E64BF2"/>
    <w:rsid w:val="00E67CD2"/>
    <w:rsid w:val="00E70DAF"/>
    <w:rsid w:val="00E71B56"/>
    <w:rsid w:val="00E72898"/>
    <w:rsid w:val="00E7300D"/>
    <w:rsid w:val="00E744A7"/>
    <w:rsid w:val="00E7483F"/>
    <w:rsid w:val="00E7497A"/>
    <w:rsid w:val="00E74C18"/>
    <w:rsid w:val="00E75F7D"/>
    <w:rsid w:val="00E76C46"/>
    <w:rsid w:val="00E7738C"/>
    <w:rsid w:val="00E7762E"/>
    <w:rsid w:val="00E8024A"/>
    <w:rsid w:val="00E8180E"/>
    <w:rsid w:val="00E833E8"/>
    <w:rsid w:val="00E835CF"/>
    <w:rsid w:val="00E83E2B"/>
    <w:rsid w:val="00E83F46"/>
    <w:rsid w:val="00E83FB3"/>
    <w:rsid w:val="00E84959"/>
    <w:rsid w:val="00E854AB"/>
    <w:rsid w:val="00E857C7"/>
    <w:rsid w:val="00E91072"/>
    <w:rsid w:val="00E915CB"/>
    <w:rsid w:val="00E91F0F"/>
    <w:rsid w:val="00E92D61"/>
    <w:rsid w:val="00E9358C"/>
    <w:rsid w:val="00E95916"/>
    <w:rsid w:val="00E966D4"/>
    <w:rsid w:val="00E96B4B"/>
    <w:rsid w:val="00E97812"/>
    <w:rsid w:val="00E978A9"/>
    <w:rsid w:val="00EA00FB"/>
    <w:rsid w:val="00EA0D94"/>
    <w:rsid w:val="00EA1547"/>
    <w:rsid w:val="00EA1F04"/>
    <w:rsid w:val="00EA2609"/>
    <w:rsid w:val="00EA3155"/>
    <w:rsid w:val="00EA40A8"/>
    <w:rsid w:val="00EA67A8"/>
    <w:rsid w:val="00EA6A8B"/>
    <w:rsid w:val="00EB0196"/>
    <w:rsid w:val="00EB13A2"/>
    <w:rsid w:val="00EB177D"/>
    <w:rsid w:val="00EB330B"/>
    <w:rsid w:val="00EB3C6F"/>
    <w:rsid w:val="00EB3CBE"/>
    <w:rsid w:val="00EB4126"/>
    <w:rsid w:val="00EB54BC"/>
    <w:rsid w:val="00EB55ED"/>
    <w:rsid w:val="00EB5E99"/>
    <w:rsid w:val="00EB60BE"/>
    <w:rsid w:val="00EB66A2"/>
    <w:rsid w:val="00EB79D9"/>
    <w:rsid w:val="00EC1B66"/>
    <w:rsid w:val="00EC306E"/>
    <w:rsid w:val="00EC31D4"/>
    <w:rsid w:val="00EC355A"/>
    <w:rsid w:val="00EC462D"/>
    <w:rsid w:val="00EC4B52"/>
    <w:rsid w:val="00EC500C"/>
    <w:rsid w:val="00EC54B6"/>
    <w:rsid w:val="00EC5C40"/>
    <w:rsid w:val="00EC7F53"/>
    <w:rsid w:val="00ED0650"/>
    <w:rsid w:val="00ED08F6"/>
    <w:rsid w:val="00ED0DDD"/>
    <w:rsid w:val="00ED144C"/>
    <w:rsid w:val="00ED1FEC"/>
    <w:rsid w:val="00ED2401"/>
    <w:rsid w:val="00ED2B52"/>
    <w:rsid w:val="00ED2B5F"/>
    <w:rsid w:val="00ED2CA5"/>
    <w:rsid w:val="00ED2D61"/>
    <w:rsid w:val="00ED4C49"/>
    <w:rsid w:val="00ED6AA2"/>
    <w:rsid w:val="00EE085B"/>
    <w:rsid w:val="00EE0FA8"/>
    <w:rsid w:val="00EE26E7"/>
    <w:rsid w:val="00EE3B66"/>
    <w:rsid w:val="00EE3E83"/>
    <w:rsid w:val="00EE594F"/>
    <w:rsid w:val="00EF160F"/>
    <w:rsid w:val="00EF285E"/>
    <w:rsid w:val="00EF2CD8"/>
    <w:rsid w:val="00EF338F"/>
    <w:rsid w:val="00EF37D6"/>
    <w:rsid w:val="00EF3E8C"/>
    <w:rsid w:val="00EF4274"/>
    <w:rsid w:val="00EF5806"/>
    <w:rsid w:val="00EF5CF8"/>
    <w:rsid w:val="00EF60A4"/>
    <w:rsid w:val="00EF6FB6"/>
    <w:rsid w:val="00F01933"/>
    <w:rsid w:val="00F01F2C"/>
    <w:rsid w:val="00F03242"/>
    <w:rsid w:val="00F033DE"/>
    <w:rsid w:val="00F03915"/>
    <w:rsid w:val="00F03D3A"/>
    <w:rsid w:val="00F03E2C"/>
    <w:rsid w:val="00F04C0D"/>
    <w:rsid w:val="00F04C16"/>
    <w:rsid w:val="00F0579F"/>
    <w:rsid w:val="00F05D0B"/>
    <w:rsid w:val="00F06304"/>
    <w:rsid w:val="00F078E0"/>
    <w:rsid w:val="00F07FD8"/>
    <w:rsid w:val="00F1002E"/>
    <w:rsid w:val="00F111DB"/>
    <w:rsid w:val="00F11252"/>
    <w:rsid w:val="00F13AE5"/>
    <w:rsid w:val="00F140E7"/>
    <w:rsid w:val="00F15B92"/>
    <w:rsid w:val="00F207DC"/>
    <w:rsid w:val="00F21B79"/>
    <w:rsid w:val="00F21D08"/>
    <w:rsid w:val="00F232B6"/>
    <w:rsid w:val="00F23575"/>
    <w:rsid w:val="00F245C5"/>
    <w:rsid w:val="00F259AE"/>
    <w:rsid w:val="00F2738A"/>
    <w:rsid w:val="00F27AC8"/>
    <w:rsid w:val="00F27C22"/>
    <w:rsid w:val="00F3009E"/>
    <w:rsid w:val="00F32521"/>
    <w:rsid w:val="00F334AF"/>
    <w:rsid w:val="00F34791"/>
    <w:rsid w:val="00F347F2"/>
    <w:rsid w:val="00F34D04"/>
    <w:rsid w:val="00F37DB4"/>
    <w:rsid w:val="00F406DA"/>
    <w:rsid w:val="00F452A2"/>
    <w:rsid w:val="00F4618C"/>
    <w:rsid w:val="00F46789"/>
    <w:rsid w:val="00F50757"/>
    <w:rsid w:val="00F5128F"/>
    <w:rsid w:val="00F512A5"/>
    <w:rsid w:val="00F51347"/>
    <w:rsid w:val="00F5170D"/>
    <w:rsid w:val="00F5255E"/>
    <w:rsid w:val="00F53BB2"/>
    <w:rsid w:val="00F54B13"/>
    <w:rsid w:val="00F612A4"/>
    <w:rsid w:val="00F61E06"/>
    <w:rsid w:val="00F61FCF"/>
    <w:rsid w:val="00F6249E"/>
    <w:rsid w:val="00F64E6C"/>
    <w:rsid w:val="00F670E5"/>
    <w:rsid w:val="00F671A8"/>
    <w:rsid w:val="00F677FE"/>
    <w:rsid w:val="00F678A5"/>
    <w:rsid w:val="00F678FC"/>
    <w:rsid w:val="00F67D40"/>
    <w:rsid w:val="00F70AB2"/>
    <w:rsid w:val="00F71C6F"/>
    <w:rsid w:val="00F731DD"/>
    <w:rsid w:val="00F75AB4"/>
    <w:rsid w:val="00F75DB0"/>
    <w:rsid w:val="00F7646F"/>
    <w:rsid w:val="00F76E7D"/>
    <w:rsid w:val="00F83862"/>
    <w:rsid w:val="00F83E1F"/>
    <w:rsid w:val="00F841E7"/>
    <w:rsid w:val="00F8555C"/>
    <w:rsid w:val="00F85595"/>
    <w:rsid w:val="00F856B5"/>
    <w:rsid w:val="00F86E1C"/>
    <w:rsid w:val="00F90B82"/>
    <w:rsid w:val="00F91813"/>
    <w:rsid w:val="00F918CF"/>
    <w:rsid w:val="00F91A0C"/>
    <w:rsid w:val="00F92383"/>
    <w:rsid w:val="00F92925"/>
    <w:rsid w:val="00F92AE8"/>
    <w:rsid w:val="00F92B01"/>
    <w:rsid w:val="00F965B7"/>
    <w:rsid w:val="00FA0795"/>
    <w:rsid w:val="00FA0BC4"/>
    <w:rsid w:val="00FA13AC"/>
    <w:rsid w:val="00FA15D9"/>
    <w:rsid w:val="00FA2113"/>
    <w:rsid w:val="00FA2856"/>
    <w:rsid w:val="00FA29F2"/>
    <w:rsid w:val="00FA2EDF"/>
    <w:rsid w:val="00FA308B"/>
    <w:rsid w:val="00FA3D2E"/>
    <w:rsid w:val="00FA4859"/>
    <w:rsid w:val="00FA4916"/>
    <w:rsid w:val="00FA5F50"/>
    <w:rsid w:val="00FB1196"/>
    <w:rsid w:val="00FB11F3"/>
    <w:rsid w:val="00FB1CFA"/>
    <w:rsid w:val="00FB2C20"/>
    <w:rsid w:val="00FB4BA9"/>
    <w:rsid w:val="00FB4CFF"/>
    <w:rsid w:val="00FB5C78"/>
    <w:rsid w:val="00FB7096"/>
    <w:rsid w:val="00FC0531"/>
    <w:rsid w:val="00FC1D2D"/>
    <w:rsid w:val="00FC202F"/>
    <w:rsid w:val="00FC2ECC"/>
    <w:rsid w:val="00FD080E"/>
    <w:rsid w:val="00FD1160"/>
    <w:rsid w:val="00FD1FA3"/>
    <w:rsid w:val="00FD25C8"/>
    <w:rsid w:val="00FD2A3A"/>
    <w:rsid w:val="00FD57E2"/>
    <w:rsid w:val="00FD5E56"/>
    <w:rsid w:val="00FD5FEF"/>
    <w:rsid w:val="00FD60B5"/>
    <w:rsid w:val="00FD636B"/>
    <w:rsid w:val="00FD7BD7"/>
    <w:rsid w:val="00FE0B34"/>
    <w:rsid w:val="00FE1E90"/>
    <w:rsid w:val="00FE33BB"/>
    <w:rsid w:val="00FE3877"/>
    <w:rsid w:val="00FE3CBE"/>
    <w:rsid w:val="00FE4759"/>
    <w:rsid w:val="00FE4D78"/>
    <w:rsid w:val="00FE558B"/>
    <w:rsid w:val="00FE7441"/>
    <w:rsid w:val="00FF2F3F"/>
    <w:rsid w:val="00FF324E"/>
    <w:rsid w:val="00FF36DA"/>
    <w:rsid w:val="00FF3D4C"/>
    <w:rsid w:val="00FF4174"/>
    <w:rsid w:val="00FF4E13"/>
    <w:rsid w:val="00FF54A3"/>
    <w:rsid w:val="00FF5E73"/>
    <w:rsid w:val="00FF68C7"/>
    <w:rsid w:val="00FF7C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uiPriority w:val="99"/>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D53594"/>
    <w:pPr>
      <w:tabs>
        <w:tab w:val="right" w:leader="middleDot" w:pos="9309"/>
      </w:tabs>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uiPriority w:val="99"/>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D53594"/>
    <w:pPr>
      <w:tabs>
        <w:tab w:val="right" w:leader="middleDot" w:pos="9309"/>
      </w:tabs>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54622660">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93524625">
      <w:bodyDiv w:val="1"/>
      <w:marLeft w:val="0"/>
      <w:marRight w:val="0"/>
      <w:marTop w:val="0"/>
      <w:marBottom w:val="0"/>
      <w:divBdr>
        <w:top w:val="none" w:sz="0" w:space="0" w:color="auto"/>
        <w:left w:val="none" w:sz="0" w:space="0" w:color="auto"/>
        <w:bottom w:val="none" w:sz="0" w:space="0" w:color="auto"/>
        <w:right w:val="none" w:sz="0" w:space="0" w:color="auto"/>
      </w:divBdr>
    </w:div>
    <w:div w:id="122116149">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202131244">
      <w:bodyDiv w:val="1"/>
      <w:marLeft w:val="0"/>
      <w:marRight w:val="0"/>
      <w:marTop w:val="0"/>
      <w:marBottom w:val="0"/>
      <w:divBdr>
        <w:top w:val="none" w:sz="0" w:space="0" w:color="auto"/>
        <w:left w:val="none" w:sz="0" w:space="0" w:color="auto"/>
        <w:bottom w:val="none" w:sz="0" w:space="0" w:color="auto"/>
        <w:right w:val="none" w:sz="0" w:space="0" w:color="auto"/>
      </w:divBdr>
    </w:div>
    <w:div w:id="257294914">
      <w:bodyDiv w:val="1"/>
      <w:marLeft w:val="0"/>
      <w:marRight w:val="0"/>
      <w:marTop w:val="0"/>
      <w:marBottom w:val="0"/>
      <w:divBdr>
        <w:top w:val="none" w:sz="0" w:space="0" w:color="auto"/>
        <w:left w:val="none" w:sz="0" w:space="0" w:color="auto"/>
        <w:bottom w:val="none" w:sz="0" w:space="0" w:color="auto"/>
        <w:right w:val="none" w:sz="0" w:space="0" w:color="auto"/>
      </w:divBdr>
    </w:div>
    <w:div w:id="267277503">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72139648">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28759282">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17898693">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32523825">
      <w:bodyDiv w:val="1"/>
      <w:marLeft w:val="0"/>
      <w:marRight w:val="0"/>
      <w:marTop w:val="0"/>
      <w:marBottom w:val="0"/>
      <w:divBdr>
        <w:top w:val="none" w:sz="0" w:space="0" w:color="auto"/>
        <w:left w:val="none" w:sz="0" w:space="0" w:color="auto"/>
        <w:bottom w:val="none" w:sz="0" w:space="0" w:color="auto"/>
        <w:right w:val="none" w:sz="0" w:space="0" w:color="auto"/>
      </w:divBdr>
    </w:div>
    <w:div w:id="873277301">
      <w:bodyDiv w:val="1"/>
      <w:marLeft w:val="0"/>
      <w:marRight w:val="0"/>
      <w:marTop w:val="0"/>
      <w:marBottom w:val="0"/>
      <w:divBdr>
        <w:top w:val="none" w:sz="0" w:space="0" w:color="auto"/>
        <w:left w:val="none" w:sz="0" w:space="0" w:color="auto"/>
        <w:bottom w:val="none" w:sz="0" w:space="0" w:color="auto"/>
        <w:right w:val="none" w:sz="0" w:space="0" w:color="auto"/>
      </w:divBdr>
    </w:div>
    <w:div w:id="905070805">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0683401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095203384">
      <w:bodyDiv w:val="1"/>
      <w:marLeft w:val="0"/>
      <w:marRight w:val="0"/>
      <w:marTop w:val="0"/>
      <w:marBottom w:val="0"/>
      <w:divBdr>
        <w:top w:val="none" w:sz="0" w:space="0" w:color="auto"/>
        <w:left w:val="none" w:sz="0" w:space="0" w:color="auto"/>
        <w:bottom w:val="none" w:sz="0" w:space="0" w:color="auto"/>
        <w:right w:val="none" w:sz="0" w:space="0" w:color="auto"/>
      </w:divBdr>
    </w:div>
    <w:div w:id="1133718497">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179737413">
      <w:bodyDiv w:val="1"/>
      <w:marLeft w:val="0"/>
      <w:marRight w:val="0"/>
      <w:marTop w:val="0"/>
      <w:marBottom w:val="0"/>
      <w:divBdr>
        <w:top w:val="none" w:sz="0" w:space="0" w:color="auto"/>
        <w:left w:val="none" w:sz="0" w:space="0" w:color="auto"/>
        <w:bottom w:val="none" w:sz="0" w:space="0" w:color="auto"/>
        <w:right w:val="none" w:sz="0" w:space="0" w:color="auto"/>
      </w:divBdr>
    </w:div>
    <w:div w:id="1201437245">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3249571">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2474412">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9109617">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8190404">
      <w:bodyDiv w:val="1"/>
      <w:marLeft w:val="0"/>
      <w:marRight w:val="0"/>
      <w:marTop w:val="0"/>
      <w:marBottom w:val="0"/>
      <w:divBdr>
        <w:top w:val="none" w:sz="0" w:space="0" w:color="auto"/>
        <w:left w:val="none" w:sz="0" w:space="0" w:color="auto"/>
        <w:bottom w:val="none" w:sz="0" w:space="0" w:color="auto"/>
        <w:right w:val="none" w:sz="0" w:space="0" w:color="auto"/>
      </w:divBdr>
    </w:div>
    <w:div w:id="1404058999">
      <w:bodyDiv w:val="1"/>
      <w:marLeft w:val="0"/>
      <w:marRight w:val="0"/>
      <w:marTop w:val="0"/>
      <w:marBottom w:val="0"/>
      <w:divBdr>
        <w:top w:val="none" w:sz="0" w:space="0" w:color="auto"/>
        <w:left w:val="none" w:sz="0" w:space="0" w:color="auto"/>
        <w:bottom w:val="none" w:sz="0" w:space="0" w:color="auto"/>
        <w:right w:val="none" w:sz="0" w:space="0" w:color="auto"/>
      </w:divBdr>
    </w:div>
    <w:div w:id="1407648672">
      <w:bodyDiv w:val="1"/>
      <w:marLeft w:val="0"/>
      <w:marRight w:val="0"/>
      <w:marTop w:val="0"/>
      <w:marBottom w:val="0"/>
      <w:divBdr>
        <w:top w:val="none" w:sz="0" w:space="0" w:color="auto"/>
        <w:left w:val="none" w:sz="0" w:space="0" w:color="auto"/>
        <w:bottom w:val="none" w:sz="0" w:space="0" w:color="auto"/>
        <w:right w:val="none" w:sz="0" w:space="0" w:color="auto"/>
      </w:divBdr>
    </w:div>
    <w:div w:id="1425616595">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470171514">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86918216">
      <w:bodyDiv w:val="1"/>
      <w:marLeft w:val="0"/>
      <w:marRight w:val="0"/>
      <w:marTop w:val="0"/>
      <w:marBottom w:val="0"/>
      <w:divBdr>
        <w:top w:val="none" w:sz="0" w:space="0" w:color="auto"/>
        <w:left w:val="none" w:sz="0" w:space="0" w:color="auto"/>
        <w:bottom w:val="none" w:sz="0" w:space="0" w:color="auto"/>
        <w:right w:val="none" w:sz="0" w:space="0" w:color="auto"/>
      </w:divBdr>
    </w:div>
    <w:div w:id="1596210257">
      <w:bodyDiv w:val="1"/>
      <w:marLeft w:val="0"/>
      <w:marRight w:val="0"/>
      <w:marTop w:val="0"/>
      <w:marBottom w:val="0"/>
      <w:divBdr>
        <w:top w:val="none" w:sz="0" w:space="0" w:color="auto"/>
        <w:left w:val="none" w:sz="0" w:space="0" w:color="auto"/>
        <w:bottom w:val="none" w:sz="0" w:space="0" w:color="auto"/>
        <w:right w:val="none" w:sz="0" w:space="0" w:color="auto"/>
      </w:divBdr>
    </w:div>
    <w:div w:id="1717973855">
      <w:bodyDiv w:val="1"/>
      <w:marLeft w:val="0"/>
      <w:marRight w:val="0"/>
      <w:marTop w:val="0"/>
      <w:marBottom w:val="0"/>
      <w:divBdr>
        <w:top w:val="none" w:sz="0" w:space="0" w:color="auto"/>
        <w:left w:val="none" w:sz="0" w:space="0" w:color="auto"/>
        <w:bottom w:val="none" w:sz="0" w:space="0" w:color="auto"/>
        <w:right w:val="none" w:sz="0" w:space="0" w:color="auto"/>
      </w:divBdr>
    </w:div>
    <w:div w:id="1743329034">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839618766">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62958700">
      <w:bodyDiv w:val="1"/>
      <w:marLeft w:val="0"/>
      <w:marRight w:val="0"/>
      <w:marTop w:val="0"/>
      <w:marBottom w:val="0"/>
      <w:divBdr>
        <w:top w:val="none" w:sz="0" w:space="0" w:color="auto"/>
        <w:left w:val="none" w:sz="0" w:space="0" w:color="auto"/>
        <w:bottom w:val="none" w:sz="0" w:space="0" w:color="auto"/>
        <w:right w:val="none" w:sz="0" w:space="0" w:color="auto"/>
      </w:divBdr>
    </w:div>
    <w:div w:id="1990942055">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1398780">
      <w:bodyDiv w:val="1"/>
      <w:marLeft w:val="0"/>
      <w:marRight w:val="0"/>
      <w:marTop w:val="0"/>
      <w:marBottom w:val="0"/>
      <w:divBdr>
        <w:top w:val="none" w:sz="0" w:space="0" w:color="auto"/>
        <w:left w:val="none" w:sz="0" w:space="0" w:color="auto"/>
        <w:bottom w:val="none" w:sz="0" w:space="0" w:color="auto"/>
        <w:right w:val="none" w:sz="0" w:space="0" w:color="auto"/>
      </w:divBdr>
    </w:div>
    <w:div w:id="2072533640">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microsoft.com/office/2007/relationships/diagramDrawing" Target="diagrams/drawing3.xml"/><Relationship Id="rId21" Type="http://schemas.openxmlformats.org/officeDocument/2006/relationships/image" Target="media/image10.jpeg"/><Relationship Id="rId42" Type="http://schemas.openxmlformats.org/officeDocument/2006/relationships/diagramData" Target="diagrams/data1.xml"/><Relationship Id="rId47" Type="http://schemas.openxmlformats.org/officeDocument/2006/relationships/image" Target="media/image30.jpeg"/><Relationship Id="rId63" Type="http://schemas.openxmlformats.org/officeDocument/2006/relationships/image" Target="media/image45.emf"/><Relationship Id="rId68" Type="http://schemas.openxmlformats.org/officeDocument/2006/relationships/image" Target="media/image49.emf"/><Relationship Id="rId84" Type="http://schemas.openxmlformats.org/officeDocument/2006/relationships/image" Target="media/image63.emf"/><Relationship Id="rId89" Type="http://schemas.openxmlformats.org/officeDocument/2006/relationships/image" Target="media/image68.emf"/><Relationship Id="rId112" Type="http://schemas.openxmlformats.org/officeDocument/2006/relationships/image" Target="media/image82.jpeg"/><Relationship Id="rId16" Type="http://schemas.openxmlformats.org/officeDocument/2006/relationships/image" Target="media/image6.jpeg"/><Relationship Id="rId107" Type="http://schemas.openxmlformats.org/officeDocument/2006/relationships/image" Target="media/image78.jpeg"/><Relationship Id="rId11" Type="http://schemas.openxmlformats.org/officeDocument/2006/relationships/endnotes" Target="endnotes.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3.jpeg"/><Relationship Id="rId79" Type="http://schemas.openxmlformats.org/officeDocument/2006/relationships/image" Target="media/image58.png"/><Relationship Id="rId102" Type="http://schemas.openxmlformats.org/officeDocument/2006/relationships/image" Target="media/image73.jpeg"/><Relationship Id="rId123"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3.emf"/><Relationship Id="rId82" Type="http://schemas.openxmlformats.org/officeDocument/2006/relationships/image" Target="media/image61.emf"/><Relationship Id="rId90" Type="http://schemas.openxmlformats.org/officeDocument/2006/relationships/oleObject" Target="embeddings/oleObject2.bin"/><Relationship Id="rId95" Type="http://schemas.openxmlformats.org/officeDocument/2006/relationships/footer" Target="footer2.xml"/><Relationship Id="rId19" Type="http://schemas.microsoft.com/office/2007/relationships/hdphoto" Target="media/hdphoto1.wdp"/><Relationship Id="rId14" Type="http://schemas.openxmlformats.org/officeDocument/2006/relationships/image" Target="media/image4.emf"/><Relationship Id="rId22" Type="http://schemas.openxmlformats.org/officeDocument/2006/relationships/image" Target="media/image11.jpeg"/><Relationship Id="rId27" Type="http://schemas.openxmlformats.org/officeDocument/2006/relationships/image" Target="http://www.pref.osaka.jp/kowan/port/img/PortArea.gif" TargetMode="External"/><Relationship Id="rId30" Type="http://schemas.openxmlformats.org/officeDocument/2006/relationships/image" Target="media/image18.emf"/><Relationship Id="rId35" Type="http://schemas.openxmlformats.org/officeDocument/2006/relationships/image" Target="media/image23.jpeg"/><Relationship Id="rId43" Type="http://schemas.openxmlformats.org/officeDocument/2006/relationships/diagramLayout" Target="diagrams/layout1.xml"/><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6.png"/><Relationship Id="rId69" Type="http://schemas.openxmlformats.org/officeDocument/2006/relationships/image" Target="media/image50.emf"/><Relationship Id="rId77" Type="http://schemas.openxmlformats.org/officeDocument/2006/relationships/image" Target="media/image56.png"/><Relationship Id="rId100" Type="http://schemas.openxmlformats.org/officeDocument/2006/relationships/diagramColors" Target="diagrams/colors2.xml"/><Relationship Id="rId105" Type="http://schemas.openxmlformats.org/officeDocument/2006/relationships/image" Target="media/image76.jpeg"/><Relationship Id="rId113" Type="http://schemas.openxmlformats.org/officeDocument/2006/relationships/diagramData" Target="diagrams/data3.xml"/><Relationship Id="rId118" Type="http://schemas.openxmlformats.org/officeDocument/2006/relationships/image" Target="media/image83.png"/><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footer" Target="footer1.xml"/><Relationship Id="rId80" Type="http://schemas.openxmlformats.org/officeDocument/2006/relationships/image" Target="media/image59.png"/><Relationship Id="rId85" Type="http://schemas.openxmlformats.org/officeDocument/2006/relationships/image" Target="media/image64.emf"/><Relationship Id="rId93" Type="http://schemas.openxmlformats.org/officeDocument/2006/relationships/image" Target="media/image71.png"/><Relationship Id="rId98" Type="http://schemas.openxmlformats.org/officeDocument/2006/relationships/diagramLayout" Target="diagrams/layout2.xml"/><Relationship Id="rId121" Type="http://schemas.openxmlformats.org/officeDocument/2006/relationships/image" Target="media/image86.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emf"/><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diagramDrawing" Target="diagrams/drawing1.xml"/><Relationship Id="rId59" Type="http://schemas.microsoft.com/office/2007/relationships/hdphoto" Target="media/hdphoto2.wdp"/><Relationship Id="rId67" Type="http://schemas.openxmlformats.org/officeDocument/2006/relationships/oleObject" Target="embeddings/oleObject1.bin"/><Relationship Id="rId103" Type="http://schemas.openxmlformats.org/officeDocument/2006/relationships/image" Target="media/image74.jpeg"/><Relationship Id="rId108" Type="http://schemas.openxmlformats.org/officeDocument/2006/relationships/image" Target="media/image79.png"/><Relationship Id="rId116" Type="http://schemas.openxmlformats.org/officeDocument/2006/relationships/diagramColors" Target="diagrams/colors3.xml"/><Relationship Id="rId124"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37.jpeg"/><Relationship Id="rId62" Type="http://schemas.openxmlformats.org/officeDocument/2006/relationships/image" Target="media/image44.png"/><Relationship Id="rId70" Type="http://schemas.openxmlformats.org/officeDocument/2006/relationships/image" Target="media/image51.emf"/><Relationship Id="rId75" Type="http://schemas.openxmlformats.org/officeDocument/2006/relationships/image" Target="media/image54.emf"/><Relationship Id="rId83" Type="http://schemas.openxmlformats.org/officeDocument/2006/relationships/image" Target="media/image62.emf"/><Relationship Id="rId88" Type="http://schemas.openxmlformats.org/officeDocument/2006/relationships/image" Target="media/image67.emf"/><Relationship Id="rId91" Type="http://schemas.openxmlformats.org/officeDocument/2006/relationships/image" Target="media/image69.emf"/><Relationship Id="rId96" Type="http://schemas.openxmlformats.org/officeDocument/2006/relationships/image" Target="media/image72.emf"/><Relationship Id="rId111"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77.jpeg"/><Relationship Id="rId114" Type="http://schemas.openxmlformats.org/officeDocument/2006/relationships/diagramLayout" Target="diagrams/layout3.xml"/><Relationship Id="rId119" Type="http://schemas.openxmlformats.org/officeDocument/2006/relationships/image" Target="media/image84.emf"/><Relationship Id="rId10" Type="http://schemas.openxmlformats.org/officeDocument/2006/relationships/footnotes" Target="footnotes.xml"/><Relationship Id="rId31" Type="http://schemas.openxmlformats.org/officeDocument/2006/relationships/image" Target="media/image19.jpeg"/><Relationship Id="rId44" Type="http://schemas.openxmlformats.org/officeDocument/2006/relationships/diagramQuickStyle" Target="diagrams/quickStyle1.xml"/><Relationship Id="rId52" Type="http://schemas.openxmlformats.org/officeDocument/2006/relationships/image" Target="media/image35.jpeg"/><Relationship Id="rId60" Type="http://schemas.openxmlformats.org/officeDocument/2006/relationships/image" Target="media/image42.png"/><Relationship Id="rId65" Type="http://schemas.openxmlformats.org/officeDocument/2006/relationships/image" Target="media/image47.emf"/><Relationship Id="rId73" Type="http://schemas.openxmlformats.org/officeDocument/2006/relationships/image" Target="media/image52.jpeg"/><Relationship Id="rId78" Type="http://schemas.openxmlformats.org/officeDocument/2006/relationships/image" Target="media/image57.png"/><Relationship Id="rId81" Type="http://schemas.openxmlformats.org/officeDocument/2006/relationships/image" Target="media/image60.emf"/><Relationship Id="rId86" Type="http://schemas.openxmlformats.org/officeDocument/2006/relationships/image" Target="media/image65.emf"/><Relationship Id="rId94" Type="http://schemas.openxmlformats.org/officeDocument/2006/relationships/header" Target="header2.xml"/><Relationship Id="rId99" Type="http://schemas.openxmlformats.org/officeDocument/2006/relationships/diagramQuickStyle" Target="diagrams/quickStyle2.xml"/><Relationship Id="rId101" Type="http://schemas.microsoft.com/office/2007/relationships/diagramDrawing" Target="diagrams/drawing2.xml"/><Relationship Id="rId122"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image" Target="media/image80.emf"/><Relationship Id="rId34" Type="http://schemas.openxmlformats.org/officeDocument/2006/relationships/image" Target="media/image22.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5.emf"/><Relationship Id="rId97" Type="http://schemas.openxmlformats.org/officeDocument/2006/relationships/diagramData" Target="diagrams/data2.xml"/><Relationship Id="rId104" Type="http://schemas.openxmlformats.org/officeDocument/2006/relationships/image" Target="media/image75.jpeg"/><Relationship Id="rId120" Type="http://schemas.openxmlformats.org/officeDocument/2006/relationships/image" Target="media/image85.emf"/><Relationship Id="rId7" Type="http://schemas.microsoft.com/office/2007/relationships/stylesWithEffects" Target="stylesWithEffects.xml"/><Relationship Id="rId71" Type="http://schemas.openxmlformats.org/officeDocument/2006/relationships/header" Target="header1.xml"/><Relationship Id="rId92" Type="http://schemas.openxmlformats.org/officeDocument/2006/relationships/image" Target="media/image70.emf"/><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3.emf"/><Relationship Id="rId40" Type="http://schemas.openxmlformats.org/officeDocument/2006/relationships/image" Target="media/image28.jpeg"/><Relationship Id="rId45" Type="http://schemas.openxmlformats.org/officeDocument/2006/relationships/diagramColors" Target="diagrams/colors1.xml"/><Relationship Id="rId66" Type="http://schemas.openxmlformats.org/officeDocument/2006/relationships/image" Target="media/image48.emf"/><Relationship Id="rId87" Type="http://schemas.openxmlformats.org/officeDocument/2006/relationships/image" Target="media/image66.emf"/><Relationship Id="rId110" Type="http://schemas.openxmlformats.org/officeDocument/2006/relationships/image" Target="media/image81.emf"/><Relationship Id="rId115" Type="http://schemas.openxmlformats.org/officeDocument/2006/relationships/diagramQuickStyle" Target="diagrams/quickStyle3.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atin typeface="HG丸ｺﾞｼｯｸM-PRO" panose="020F0600000000000000" pitchFamily="50" charset="-128"/>
              <a:ea typeface="HG丸ｺﾞｼｯｸM-PRO" panose="020F0600000000000000" pitchFamily="50" charset="-128"/>
            </a:rPr>
            <a:t>日常パトロール（巡視）</a:t>
          </a:r>
          <a:endParaRPr kumimoji="1" lang="ja-JP" altLang="en-US">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atin typeface="HG丸ｺﾞｼｯｸM-PRO" panose="020F0600000000000000" pitchFamily="50" charset="-128"/>
              <a:ea typeface="HG丸ｺﾞｼｯｸM-PRO" panose="020F0600000000000000" pitchFamily="50" charset="-128"/>
            </a:rPr>
            <a:t>二次点検（専門家）</a:t>
          </a:r>
          <a:endParaRPr kumimoji="1" lang="ja-JP" altLang="en-US">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atin typeface="HG丸ｺﾞｼｯｸM-PRO" panose="020F0600000000000000" pitchFamily="50" charset="-128"/>
              <a:ea typeface="HG丸ｺﾞｼｯｸM-PRO" panose="020F0600000000000000" pitchFamily="50" charset="-128"/>
            </a:rPr>
            <a:t>一次点検（職員</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専門家</a:t>
          </a:r>
          <a:r>
            <a:rPr lang="ja-JP" altLang="en-US">
              <a:latin typeface="HG丸ｺﾞｼｯｸM-PRO" panose="020F0600000000000000" pitchFamily="50" charset="-128"/>
              <a:ea typeface="HG丸ｺﾞｼｯｸM-PRO" panose="020F0600000000000000" pitchFamily="50" charset="-128"/>
            </a:rPr>
            <a:t>）</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発生を未然に防ぐため、施設・設備等の損傷・異常を漏れなく発見することを基本とし、不法又は不正な施設の使用を防止するために実施している。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劣化状況の推移をとらえるため、陸上及び海上からの目視により変状を点検している。電気防食施設については電位測定を実施し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a:latin typeface="HG丸ｺﾞｼｯｸM-PRO" panose="020F0600000000000000" pitchFamily="50" charset="-128"/>
              <a:ea typeface="HG丸ｺﾞｼｯｸM-PRO" panose="020F0600000000000000" pitchFamily="50" charset="-128"/>
            </a:rPr>
            <a:t>MCI</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latin typeface="HG丸ｺﾞｼｯｸM-PRO" panose="020F0600000000000000" pitchFamily="50" charset="-128"/>
              <a:ea typeface="HG丸ｺﾞｼｯｸM-PRO" panose="020F0600000000000000" pitchFamily="50" charset="-128"/>
            </a:rPr>
            <a:t>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5</a:t>
          </a:r>
          <a:r>
            <a:rPr lang="ja-JP">
              <a:latin typeface="HG丸ｺﾞｼｯｸM-PRO" panose="020F0600000000000000" pitchFamily="50" charset="-128"/>
              <a:ea typeface="HG丸ｺﾞｼｯｸM-PRO" panose="020F0600000000000000" pitchFamily="50" charset="-128"/>
            </a:rPr>
            <a:t>年</a:t>
          </a:r>
          <a:endParaRPr lang="ja-JP" altLang="en-US">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一次点検で変状が著しいあるいは判断が難しいと判定された施設の詳細な劣化状況を把握するため、又は劣化予測に必要な詳細データを抽出するため、特定の機器等を用いて点検を実施している。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10</a:t>
          </a:r>
          <a:r>
            <a:rPr lang="ja-JP">
              <a:latin typeface="HG丸ｺﾞｼｯｸM-PRO" panose="020F0600000000000000" pitchFamily="50" charset="-128"/>
              <a:ea typeface="HG丸ｺﾞｼｯｸM-PRO" panose="020F0600000000000000" pitchFamily="50" charset="-128"/>
            </a:rPr>
            <a:t>年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t>
        <a:bodyPr/>
        <a:lstStyle/>
        <a:p>
          <a:endParaRPr kumimoji="1" lang="ja-JP" altLang="en-US"/>
        </a:p>
      </dgm:t>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t>
        <a:bodyPr/>
        <a:lstStyle/>
        <a:p>
          <a:endParaRPr kumimoji="1" lang="ja-JP" altLang="en-US"/>
        </a:p>
      </dgm:t>
    </dgm:pt>
    <dgm:pt modelId="{4179A21D-3AC2-4809-9D8D-EAEC9DCB1A10}" type="pres">
      <dgm:prSet presAssocID="{3277A00B-7572-4252-A4B9-E943ED514161}" presName="parentText" presStyleLbl="node1" presStyleIdx="0" presStyleCnt="4">
        <dgm:presLayoutVars>
          <dgm:chMax val="0"/>
          <dgm:bulletEnabled val="1"/>
        </dgm:presLayoutVars>
      </dgm:prSet>
      <dgm:spPr/>
      <dgm:t>
        <a:bodyPr/>
        <a:lstStyle/>
        <a:p>
          <a:endParaRPr kumimoji="1" lang="ja-JP" altLang="en-US"/>
        </a:p>
      </dgm:t>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t>
        <a:bodyPr/>
        <a:lstStyle/>
        <a:p>
          <a:endParaRPr kumimoji="1" lang="ja-JP" altLang="en-US"/>
        </a:p>
      </dgm:t>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t>
        <a:bodyPr/>
        <a:lstStyle/>
        <a:p>
          <a:endParaRPr kumimoji="1" lang="ja-JP" altLang="en-US"/>
        </a:p>
      </dgm:t>
    </dgm:pt>
    <dgm:pt modelId="{43A631AB-6D1F-4A87-9E1D-9E1D8EA966D9}" type="pres">
      <dgm:prSet presAssocID="{559DC460-CD03-405D-ACB8-29F097C6D403}" presName="parentText" presStyleLbl="node1" presStyleIdx="1" presStyleCnt="4">
        <dgm:presLayoutVars>
          <dgm:chMax val="0"/>
          <dgm:bulletEnabled val="1"/>
        </dgm:presLayoutVars>
      </dgm:prSet>
      <dgm:spPr/>
      <dgm:t>
        <a:bodyPr/>
        <a:lstStyle/>
        <a:p>
          <a:endParaRPr kumimoji="1" lang="ja-JP" altLang="en-US"/>
        </a:p>
      </dgm:t>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t>
        <a:bodyPr/>
        <a:lstStyle/>
        <a:p>
          <a:endParaRPr kumimoji="1" lang="ja-JP" altLang="en-US"/>
        </a:p>
      </dgm:t>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t>
        <a:bodyPr/>
        <a:lstStyle/>
        <a:p>
          <a:endParaRPr kumimoji="1" lang="ja-JP" altLang="en-US"/>
        </a:p>
      </dgm:t>
    </dgm:pt>
    <dgm:pt modelId="{9F38C500-068A-40DB-9B55-DDFD94162D09}" type="pres">
      <dgm:prSet presAssocID="{F1EC6A0D-B2CB-41DA-AF9B-3C4B9878A4DC}" presName="parentText" presStyleLbl="node1" presStyleIdx="2" presStyleCnt="4">
        <dgm:presLayoutVars>
          <dgm:chMax val="0"/>
          <dgm:bulletEnabled val="1"/>
        </dgm:presLayoutVars>
      </dgm:prSet>
      <dgm:spPr/>
      <dgm:t>
        <a:bodyPr/>
        <a:lstStyle/>
        <a:p>
          <a:endParaRPr kumimoji="1" lang="ja-JP" altLang="en-US"/>
        </a:p>
      </dgm:t>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t>
        <a:bodyPr/>
        <a:lstStyle/>
        <a:p>
          <a:endParaRPr kumimoji="1" lang="ja-JP" altLang="en-US"/>
        </a:p>
      </dgm:t>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t>
        <a:bodyPr/>
        <a:lstStyle/>
        <a:p>
          <a:endParaRPr kumimoji="1" lang="ja-JP" altLang="en-US"/>
        </a:p>
      </dgm:t>
    </dgm:pt>
    <dgm:pt modelId="{6508D487-7CBB-4348-BF1F-8C5F98EDF5F5}" type="pres">
      <dgm:prSet presAssocID="{1459FC79-549A-456B-90AB-8766D3401EF8}" presName="parentText" presStyleLbl="node1" presStyleIdx="3" presStyleCnt="4">
        <dgm:presLayoutVars>
          <dgm:chMax val="0"/>
          <dgm:bulletEnabled val="1"/>
        </dgm:presLayoutVars>
      </dgm:prSet>
      <dgm:spPr/>
      <dgm:t>
        <a:bodyPr/>
        <a:lstStyle/>
        <a:p>
          <a:endParaRPr kumimoji="1" lang="ja-JP" altLang="en-US"/>
        </a:p>
      </dgm:t>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t>
        <a:bodyPr/>
        <a:lstStyle/>
        <a:p>
          <a:endParaRPr kumimoji="1" lang="ja-JP" altLang="en-US"/>
        </a:p>
      </dgm:t>
    </dgm:pt>
  </dgm:ptLst>
  <dgm:cxnLst>
    <dgm:cxn modelId="{F8512E50-D760-4470-A7CF-D7DE3411CC4E}" srcId="{3277A00B-7572-4252-A4B9-E943ED514161}" destId="{E75D0DD2-3935-4EBF-8629-6285603072A9}" srcOrd="0" destOrd="0" parTransId="{4022608D-8C34-46AD-9117-5A4E40FBCE6B}" sibTransId="{AA75DBC5-136B-4699-8413-56C9D4132539}"/>
    <dgm:cxn modelId="{1849017A-C6C8-4C06-A910-20B11C7441BB}" type="presOf" srcId="{ED998AAC-6555-4EC7-ACB1-FDF7707CC15D}" destId="{0AC7E74E-4DFA-4BB1-BD47-E0D16A0CC5CE}" srcOrd="0" destOrd="1" presId="urn:microsoft.com/office/officeart/2005/8/layout/list1"/>
    <dgm:cxn modelId="{2FAE08AD-707F-4DA3-B767-B469FA5F6C28}" type="presOf" srcId="{559DC460-CD03-405D-ACB8-29F097C6D403}" destId="{D57E2654-9042-48DC-A9C6-19608133FB76}" srcOrd="0"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D8C7AB7C-9487-444C-969D-203ACF4F7774}" type="presOf" srcId="{D096F420-4115-40B3-8C10-2CE63A46E95D}" destId="{FDD65822-6F7E-4777-927D-E94D8EDF3E40}" srcOrd="0" destOrd="1" presId="urn:microsoft.com/office/officeart/2005/8/layout/list1"/>
    <dgm:cxn modelId="{A294E921-F8DF-4A3B-87ED-087A18D1ED9A}" type="presOf" srcId="{3277A00B-7572-4252-A4B9-E943ED514161}" destId="{4179A21D-3AC2-4809-9D8D-EAEC9DCB1A10}" srcOrd="1" destOrd="0"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419A6AF5-AEC8-48D9-B1AC-FF75A2510CD5}" type="presOf" srcId="{B227019A-FCCF-4813-A6A9-4FD64869C84A}" destId="{7D3CF6B7-FC4C-495F-9A3A-CED46447B3CE}" srcOrd="0" destOrd="0" presId="urn:microsoft.com/office/officeart/2005/8/layout/list1"/>
    <dgm:cxn modelId="{7BE677D4-DD22-4E8A-BE6B-05B034B2AE78}"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7D97CF69-6E99-40A8-82C6-ADA85B8DDAC6}" type="presOf" srcId="{3277A00B-7572-4252-A4B9-E943ED514161}" destId="{2441729B-6792-41E9-9293-5AC5F0CCD78E}"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ADD743AB-CED5-4E8E-9433-9863B9FBD891}" srcId="{B227019A-FCCF-4813-A6A9-4FD64869C84A}" destId="{559DC460-CD03-405D-ACB8-29F097C6D403}" srcOrd="1" destOrd="0" parTransId="{92E0C0C7-461E-4F1C-A21F-93737280B1E7}" sibTransId="{2CACB3F1-73E8-4A39-B16E-730A7EF50D94}"/>
    <dgm:cxn modelId="{DD6CD826-55C7-49A4-A526-12B37E0DA6FA}" type="presOf" srcId="{E75D0DD2-3935-4EBF-8629-6285603072A9}" destId="{AC5E19BC-2066-4F8A-BEE4-C3E23BFD9543}" srcOrd="0" destOrd="0" presId="urn:microsoft.com/office/officeart/2005/8/layout/list1"/>
    <dgm:cxn modelId="{E2852088-0A0C-4C66-8B4A-49EF22738F72}" type="presOf" srcId="{559DC460-CD03-405D-ACB8-29F097C6D403}" destId="{43A631AB-6D1F-4A87-9E1D-9E1D8EA966D9}" srcOrd="1" destOrd="0" presId="urn:microsoft.com/office/officeart/2005/8/layout/list1"/>
    <dgm:cxn modelId="{C4E4A588-9480-439D-B04C-FA46C5881565}" type="presOf" srcId="{36683C64-C43C-45DF-B80A-FA439E223353}" destId="{C667F4A2-B31D-4F8B-83B4-0D76E4AB2018}" srcOrd="0" destOrd="0"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038A117-CFAA-43D3-AD2A-3C8878FB3C93}" type="presOf" srcId="{1459FC79-549A-456B-90AB-8766D3401EF8}" destId="{E242BA97-A51F-4F04-85F7-A6BFF700A335}" srcOrd="0" destOrd="0" presId="urn:microsoft.com/office/officeart/2005/8/layout/list1"/>
    <dgm:cxn modelId="{2641B5EB-8F6B-4764-B1B4-0BC3AC4B2239}" type="presOf" srcId="{1459FC79-549A-456B-90AB-8766D3401EF8}" destId="{6508D487-7CBB-4348-BF1F-8C5F98EDF5F5}" srcOrd="1" destOrd="0" presId="urn:microsoft.com/office/officeart/2005/8/layout/list1"/>
    <dgm:cxn modelId="{3D1302CF-5633-4DEF-ADB0-E229FBA0A592}" srcId="{1459FC79-549A-456B-90AB-8766D3401EF8}" destId="{36683C64-C43C-45DF-B80A-FA439E223353}" srcOrd="0" destOrd="0" parTransId="{E54181F0-1353-436F-A9B9-E670D401435E}" sibTransId="{55E9F586-AF56-410C-B8E2-1060ACB050C0}"/>
    <dgm:cxn modelId="{3103052C-0E8C-43A2-A7E6-14665903867C}" type="presOf" srcId="{8EC9B68E-AC16-4AC3-ADEC-CB50913ECA7B}" destId="{FDD65822-6F7E-4777-927D-E94D8EDF3E40}" srcOrd="0" destOrd="0" presId="urn:microsoft.com/office/officeart/2005/8/layout/list1"/>
    <dgm:cxn modelId="{C90B79CB-C251-4C6C-8C90-D90E02661DA4}" srcId="{B227019A-FCCF-4813-A6A9-4FD64869C84A}" destId="{F1EC6A0D-B2CB-41DA-AF9B-3C4B9878A4DC}" srcOrd="2" destOrd="0" parTransId="{5A3C1326-D1F7-49C0-8285-5A932C77FC6F}" sibTransId="{A2289045-2F60-4E26-ADF0-129489EFB0E5}"/>
    <dgm:cxn modelId="{537DDDD3-D4D7-46AF-AF0F-003EB4A760AF}" type="presOf" srcId="{F1EC6A0D-B2CB-41DA-AF9B-3C4B9878A4DC}" destId="{9F38C500-068A-40DB-9B55-DDFD94162D09}" srcOrd="1" destOrd="0" presId="urn:microsoft.com/office/officeart/2005/8/layout/list1"/>
    <dgm:cxn modelId="{03478D4E-CF9E-41FB-9FBB-E7AF5CD720E6}"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223327A1-547E-473E-8E22-13ABBB979D4A}" type="presParOf" srcId="{7D3CF6B7-FC4C-495F-9A3A-CED46447B3CE}" destId="{C92171AA-223F-4F5B-85A5-186AD670049A}" srcOrd="0" destOrd="0" presId="urn:microsoft.com/office/officeart/2005/8/layout/list1"/>
    <dgm:cxn modelId="{C4A21788-59F6-4AB7-B39B-3CB1E17C870F}" type="presParOf" srcId="{C92171AA-223F-4F5B-85A5-186AD670049A}" destId="{2441729B-6792-41E9-9293-5AC5F0CCD78E}" srcOrd="0" destOrd="0" presId="urn:microsoft.com/office/officeart/2005/8/layout/list1"/>
    <dgm:cxn modelId="{0E58C9D0-B895-4E7C-A2DA-6227DFFC0F56}" type="presParOf" srcId="{C92171AA-223F-4F5B-85A5-186AD670049A}" destId="{4179A21D-3AC2-4809-9D8D-EAEC9DCB1A10}" srcOrd="1" destOrd="0" presId="urn:microsoft.com/office/officeart/2005/8/layout/list1"/>
    <dgm:cxn modelId="{8F836C2B-21F2-4CB4-B645-EEE649457585}" type="presParOf" srcId="{7D3CF6B7-FC4C-495F-9A3A-CED46447B3CE}" destId="{D49CC319-07B9-4663-A091-5DC0ED7BA822}" srcOrd="1" destOrd="0" presId="urn:microsoft.com/office/officeart/2005/8/layout/list1"/>
    <dgm:cxn modelId="{C89F7090-73F4-40DC-A9AA-1FE7C7DF53D1}" type="presParOf" srcId="{7D3CF6B7-FC4C-495F-9A3A-CED46447B3CE}" destId="{AC5E19BC-2066-4F8A-BEE4-C3E23BFD9543}" srcOrd="2" destOrd="0" presId="urn:microsoft.com/office/officeart/2005/8/layout/list1"/>
    <dgm:cxn modelId="{934C5118-8216-4BE8-AB32-AC39D453A7D4}" type="presParOf" srcId="{7D3CF6B7-FC4C-495F-9A3A-CED46447B3CE}" destId="{7D21B212-EC8D-436C-932B-944612A8AFE5}" srcOrd="3" destOrd="0" presId="urn:microsoft.com/office/officeart/2005/8/layout/list1"/>
    <dgm:cxn modelId="{7D03D2E3-9BEE-4027-8C36-85B0214B93F0}" type="presParOf" srcId="{7D3CF6B7-FC4C-495F-9A3A-CED46447B3CE}" destId="{F5D43E7D-A2F4-419F-B484-FA1C34A86DAB}" srcOrd="4" destOrd="0" presId="urn:microsoft.com/office/officeart/2005/8/layout/list1"/>
    <dgm:cxn modelId="{17D13752-6F59-4957-955D-7B520682207F}" type="presParOf" srcId="{F5D43E7D-A2F4-419F-B484-FA1C34A86DAB}" destId="{D57E2654-9042-48DC-A9C6-19608133FB76}" srcOrd="0" destOrd="0" presId="urn:microsoft.com/office/officeart/2005/8/layout/list1"/>
    <dgm:cxn modelId="{3FAA9E10-9A3A-4434-80C1-A9F8EA67B3FF}" type="presParOf" srcId="{F5D43E7D-A2F4-419F-B484-FA1C34A86DAB}" destId="{43A631AB-6D1F-4A87-9E1D-9E1D8EA966D9}" srcOrd="1" destOrd="0" presId="urn:microsoft.com/office/officeart/2005/8/layout/list1"/>
    <dgm:cxn modelId="{4001DB8C-883F-478B-8E0C-F020D6D0FE8F}" type="presParOf" srcId="{7D3CF6B7-FC4C-495F-9A3A-CED46447B3CE}" destId="{6B3722B1-AF8E-434E-916A-FE0D70B0C2BA}" srcOrd="5" destOrd="0" presId="urn:microsoft.com/office/officeart/2005/8/layout/list1"/>
    <dgm:cxn modelId="{478054C3-18DC-4AD6-ABF5-99CAFC0D5636}" type="presParOf" srcId="{7D3CF6B7-FC4C-495F-9A3A-CED46447B3CE}" destId="{0AC7E74E-4DFA-4BB1-BD47-E0D16A0CC5CE}" srcOrd="6" destOrd="0" presId="urn:microsoft.com/office/officeart/2005/8/layout/list1"/>
    <dgm:cxn modelId="{4DDBD4E9-ED90-4B99-803A-3A38F8734A06}" type="presParOf" srcId="{7D3CF6B7-FC4C-495F-9A3A-CED46447B3CE}" destId="{C1FA2A35-4434-4F60-B23E-E1B6A8D9ABEE}" srcOrd="7" destOrd="0" presId="urn:microsoft.com/office/officeart/2005/8/layout/list1"/>
    <dgm:cxn modelId="{A2CC6062-E40E-4AB2-AEDC-BC9A42986EDC}" type="presParOf" srcId="{7D3CF6B7-FC4C-495F-9A3A-CED46447B3CE}" destId="{6F169228-9888-463A-84DD-17B73ABE7D0F}" srcOrd="8" destOrd="0" presId="urn:microsoft.com/office/officeart/2005/8/layout/list1"/>
    <dgm:cxn modelId="{3F418E8B-DDE4-4A51-87EA-37755B504579}" type="presParOf" srcId="{6F169228-9888-463A-84DD-17B73ABE7D0F}" destId="{11C09D64-78AC-465A-A096-14E339B3B97D}" srcOrd="0" destOrd="0" presId="urn:microsoft.com/office/officeart/2005/8/layout/list1"/>
    <dgm:cxn modelId="{786D6DEC-5580-451E-9E58-02030D54E872}" type="presParOf" srcId="{6F169228-9888-463A-84DD-17B73ABE7D0F}" destId="{9F38C500-068A-40DB-9B55-DDFD94162D09}" srcOrd="1" destOrd="0" presId="urn:microsoft.com/office/officeart/2005/8/layout/list1"/>
    <dgm:cxn modelId="{72CA6587-8FAB-4E6A-8A5A-0A12413B719B}" type="presParOf" srcId="{7D3CF6B7-FC4C-495F-9A3A-CED46447B3CE}" destId="{BB51BE5A-CE8F-49A1-90A8-80F515F17C6D}" srcOrd="9" destOrd="0" presId="urn:microsoft.com/office/officeart/2005/8/layout/list1"/>
    <dgm:cxn modelId="{AF617BDC-7E43-4E93-80D9-9625D8FAAEE8}" type="presParOf" srcId="{7D3CF6B7-FC4C-495F-9A3A-CED46447B3CE}" destId="{FDD65822-6F7E-4777-927D-E94D8EDF3E40}" srcOrd="10" destOrd="0" presId="urn:microsoft.com/office/officeart/2005/8/layout/list1"/>
    <dgm:cxn modelId="{2228D605-CFAA-422F-A661-FA684B6035A8}" type="presParOf" srcId="{7D3CF6B7-FC4C-495F-9A3A-CED46447B3CE}" destId="{06FE9E34-A163-4DBB-B5B6-78FEFBFF3CD6}" srcOrd="11" destOrd="0" presId="urn:microsoft.com/office/officeart/2005/8/layout/list1"/>
    <dgm:cxn modelId="{367976A8-1502-4B79-A035-7F7AC27F67E5}" type="presParOf" srcId="{7D3CF6B7-FC4C-495F-9A3A-CED46447B3CE}" destId="{7F107607-F2DF-43C5-8B62-A3C6DB779CD5}" srcOrd="12" destOrd="0" presId="urn:microsoft.com/office/officeart/2005/8/layout/list1"/>
    <dgm:cxn modelId="{8BAEB591-92F2-4E61-AE8C-E0FF4C0503E1}" type="presParOf" srcId="{7F107607-F2DF-43C5-8B62-A3C6DB779CD5}" destId="{E242BA97-A51F-4F04-85F7-A6BFF700A335}" srcOrd="0" destOrd="0" presId="urn:microsoft.com/office/officeart/2005/8/layout/list1"/>
    <dgm:cxn modelId="{D0FFE1CA-24D2-46B6-AC20-964E9668FF1B}" type="presParOf" srcId="{7F107607-F2DF-43C5-8B62-A3C6DB779CD5}" destId="{6508D487-7CBB-4348-BF1F-8C5F98EDF5F5}" srcOrd="1" destOrd="0" presId="urn:microsoft.com/office/officeart/2005/8/layout/list1"/>
    <dgm:cxn modelId="{F11A8145-2073-485B-899C-AE25F1B74B38}" type="presParOf" srcId="{7D3CF6B7-FC4C-495F-9A3A-CED46447B3CE}" destId="{AB2BCDA5-A9D1-4585-97BC-CEF263CA3893}" srcOrd="13" destOrd="0" presId="urn:microsoft.com/office/officeart/2005/8/layout/list1"/>
    <dgm:cxn modelId="{7B53955D-A53E-4375-84A5-E8ED77FEDCC1}"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t>
        <a:bodyPr/>
        <a:lstStyle/>
        <a:p>
          <a:endParaRPr kumimoji="1" lang="ja-JP" altLang="en-US"/>
        </a:p>
      </dgm:t>
    </dgm:pt>
  </dgm:ptLst>
  <dgm:cxnLst>
    <dgm:cxn modelId="{1ABDADAD-BB02-4DB9-B7BC-E7B05EDEAF0E}" type="presOf" srcId="{C8233E64-CFBD-4E8C-B07F-B8C1FBD12A33}" destId="{4EDD1341-FAB8-4194-A278-8E07DCACE2A7}" srcOrd="0" destOrd="0" presId="urn:microsoft.com/office/officeart/2005/8/layout/hProcess9"/>
    <dgm:cxn modelId="{181C7BA6-798B-46E4-9C43-634F32ED6870}" type="presOf" srcId="{F71172AA-33DA-444E-98A3-5189BD8B2201}" destId="{CE7CAAAB-441E-4C57-A582-571A05076A5E}"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1F940F57-02A8-41A5-BBD2-78D9AD84CB78}" srcId="{C8233E64-CFBD-4E8C-B07F-B8C1FBD12A33}" destId="{F71172AA-33DA-444E-98A3-5189BD8B2201}" srcOrd="1" destOrd="0" parTransId="{07BCEF75-AF4E-4C49-AB3F-0718054CA5B7}" sibTransId="{D31F26EC-7365-45AA-85AA-2EF870A7977F}"/>
    <dgm:cxn modelId="{1BAFD5C9-E5D4-43D5-BA72-55F25CFFBAC5}" srcId="{C8233E64-CFBD-4E8C-B07F-B8C1FBD12A33}" destId="{A75A4DE7-0607-4593-88EB-A94E6E941AD5}" srcOrd="2" destOrd="0" parTransId="{FA8BF8F8-59C8-4233-A81A-CFB308A235B6}" sibTransId="{84DFB009-0EFE-4732-A65E-2B3B99061249}"/>
    <dgm:cxn modelId="{82A19AE6-CE40-42F2-A582-38EF7505F8FA}" type="presOf" srcId="{A75A4DE7-0607-4593-88EB-A94E6E941AD5}" destId="{F645ABA9-4999-4A59-B3B2-D14AB92330E1}" srcOrd="0" destOrd="0" presId="urn:microsoft.com/office/officeart/2005/8/layout/hProcess9"/>
    <dgm:cxn modelId="{9F73D87F-3A23-42B5-84E2-DFC5CB64837D}" type="presOf" srcId="{C4EE6739-2586-4E9C-92F6-249458FE3CFD}" destId="{75C03C95-490E-4000-9689-0CFB3B962F5F}" srcOrd="0" destOrd="0" presId="urn:microsoft.com/office/officeart/2005/8/layout/hProcess9"/>
    <dgm:cxn modelId="{28B48923-076D-43E5-9613-7553B53D970D}" type="presParOf" srcId="{4EDD1341-FAB8-4194-A278-8E07DCACE2A7}" destId="{8982CAA7-0A99-48A4-B6B3-7CF62C325BE6}" srcOrd="0" destOrd="0" presId="urn:microsoft.com/office/officeart/2005/8/layout/hProcess9"/>
    <dgm:cxn modelId="{9C00C7F7-C7D6-4B40-A2E2-6E0718A0CAA2}" type="presParOf" srcId="{4EDD1341-FAB8-4194-A278-8E07DCACE2A7}" destId="{979D5E8E-2945-41F8-BFA1-049D519F9F2C}" srcOrd="1" destOrd="0" presId="urn:microsoft.com/office/officeart/2005/8/layout/hProcess9"/>
    <dgm:cxn modelId="{26B28BEC-A37D-4EDD-AA21-152FD49CA586}" type="presParOf" srcId="{979D5E8E-2945-41F8-BFA1-049D519F9F2C}" destId="{75C03C95-490E-4000-9689-0CFB3B962F5F}" srcOrd="0" destOrd="0" presId="urn:microsoft.com/office/officeart/2005/8/layout/hProcess9"/>
    <dgm:cxn modelId="{E75E53A1-1006-4BF4-BA4B-80EB60B02FF7}" type="presParOf" srcId="{979D5E8E-2945-41F8-BFA1-049D519F9F2C}" destId="{360D9E67-7896-48BF-9BE8-C3E0C6A22572}" srcOrd="1" destOrd="0" presId="urn:microsoft.com/office/officeart/2005/8/layout/hProcess9"/>
    <dgm:cxn modelId="{791087A0-383C-49DD-835F-CE4E62004AD5}" type="presParOf" srcId="{979D5E8E-2945-41F8-BFA1-049D519F9F2C}" destId="{CE7CAAAB-441E-4C57-A582-571A05076A5E}" srcOrd="2" destOrd="0" presId="urn:microsoft.com/office/officeart/2005/8/layout/hProcess9"/>
    <dgm:cxn modelId="{480C33EB-5CC2-459A-8FCC-FC9F27EBE484}" type="presParOf" srcId="{979D5E8E-2945-41F8-BFA1-049D519F9F2C}" destId="{4B6B018D-F8A5-4A3F-AC70-578C333D3657}" srcOrd="3" destOrd="0" presId="urn:microsoft.com/office/officeart/2005/8/layout/hProcess9"/>
    <dgm:cxn modelId="{ABFA10F3-95D0-41F9-93DF-F8320AC125BE}"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t>
        <a:bodyPr/>
        <a:lstStyle/>
        <a:p>
          <a:endParaRPr kumimoji="1" lang="ja-JP" altLang="en-US"/>
        </a:p>
      </dgm:t>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t>
        <a:bodyPr/>
        <a:lstStyle/>
        <a:p>
          <a:endParaRPr kumimoji="1" lang="ja-JP" altLang="en-US"/>
        </a:p>
      </dgm:t>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t>
        <a:bodyPr/>
        <a:lstStyle/>
        <a:p>
          <a:endParaRPr kumimoji="1" lang="ja-JP" altLang="en-US"/>
        </a:p>
      </dgm:t>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t>
        <a:bodyPr/>
        <a:lstStyle/>
        <a:p>
          <a:endParaRPr kumimoji="1" lang="ja-JP" altLang="en-US"/>
        </a:p>
      </dgm:t>
    </dgm:pt>
    <dgm:pt modelId="{47C29784-5C6F-4791-BA57-B87E7B1AE066}" type="pres">
      <dgm:prSet presAssocID="{74A3E809-9CFB-4DC5-AA62-5B6BB57AAB5D}" presName="FourNodes_4" presStyleLbl="node1" presStyleIdx="3" presStyleCnt="4">
        <dgm:presLayoutVars>
          <dgm:bulletEnabled val="1"/>
        </dgm:presLayoutVars>
      </dgm:prSet>
      <dgm:spPr/>
      <dgm:t>
        <a:bodyPr/>
        <a:lstStyle/>
        <a:p>
          <a:endParaRPr kumimoji="1" lang="ja-JP" altLang="en-US"/>
        </a:p>
      </dgm:t>
    </dgm:pt>
    <dgm:pt modelId="{3810F60C-B3E2-4DC3-8C43-6E65B4104140}" type="pres">
      <dgm:prSet presAssocID="{74A3E809-9CFB-4DC5-AA62-5B6BB57AAB5D}" presName="FourConn_1-2" presStyleLbl="fgAccFollowNode1" presStyleIdx="0" presStyleCnt="3">
        <dgm:presLayoutVars>
          <dgm:bulletEnabled val="1"/>
        </dgm:presLayoutVars>
      </dgm:prSet>
      <dgm:spPr/>
      <dgm:t>
        <a:bodyPr/>
        <a:lstStyle/>
        <a:p>
          <a:endParaRPr kumimoji="1" lang="ja-JP" altLang="en-US"/>
        </a:p>
      </dgm:t>
    </dgm:pt>
    <dgm:pt modelId="{01569EDD-E80A-452C-91A2-237EEBEE1B1A}" type="pres">
      <dgm:prSet presAssocID="{74A3E809-9CFB-4DC5-AA62-5B6BB57AAB5D}" presName="FourConn_2-3" presStyleLbl="fgAccFollowNode1" presStyleIdx="1" presStyleCnt="3">
        <dgm:presLayoutVars>
          <dgm:bulletEnabled val="1"/>
        </dgm:presLayoutVars>
      </dgm:prSet>
      <dgm:spPr/>
      <dgm:t>
        <a:bodyPr/>
        <a:lstStyle/>
        <a:p>
          <a:endParaRPr kumimoji="1" lang="ja-JP" altLang="en-US"/>
        </a:p>
      </dgm:t>
    </dgm:pt>
    <dgm:pt modelId="{D0E0F008-B110-4499-A1FA-92F202415C37}" type="pres">
      <dgm:prSet presAssocID="{74A3E809-9CFB-4DC5-AA62-5B6BB57AAB5D}" presName="FourConn_3-4" presStyleLbl="fgAccFollowNode1" presStyleIdx="2" presStyleCnt="3">
        <dgm:presLayoutVars>
          <dgm:bulletEnabled val="1"/>
        </dgm:presLayoutVars>
      </dgm:prSet>
      <dgm:spPr/>
      <dgm:t>
        <a:bodyPr/>
        <a:lstStyle/>
        <a:p>
          <a:endParaRPr kumimoji="1" lang="ja-JP" altLang="en-US"/>
        </a:p>
      </dgm:t>
    </dgm:pt>
    <dgm:pt modelId="{12B1D5E2-A3BA-4F54-883E-B4DFFFBA1BBE}" type="pres">
      <dgm:prSet presAssocID="{74A3E809-9CFB-4DC5-AA62-5B6BB57AAB5D}" presName="FourNodes_1_text" presStyleLbl="node1" presStyleIdx="3" presStyleCnt="4">
        <dgm:presLayoutVars>
          <dgm:bulletEnabled val="1"/>
        </dgm:presLayoutVars>
      </dgm:prSet>
      <dgm:spPr/>
      <dgm:t>
        <a:bodyPr/>
        <a:lstStyle/>
        <a:p>
          <a:endParaRPr kumimoji="1" lang="ja-JP" altLang="en-US"/>
        </a:p>
      </dgm:t>
    </dgm:pt>
    <dgm:pt modelId="{84D9D49A-9D27-4EFC-854F-D38345CAA06A}" type="pres">
      <dgm:prSet presAssocID="{74A3E809-9CFB-4DC5-AA62-5B6BB57AAB5D}" presName="FourNodes_2_text" presStyleLbl="node1" presStyleIdx="3" presStyleCnt="4">
        <dgm:presLayoutVars>
          <dgm:bulletEnabled val="1"/>
        </dgm:presLayoutVars>
      </dgm:prSet>
      <dgm:spPr/>
      <dgm:t>
        <a:bodyPr/>
        <a:lstStyle/>
        <a:p>
          <a:endParaRPr kumimoji="1" lang="ja-JP" altLang="en-US"/>
        </a:p>
      </dgm:t>
    </dgm:pt>
    <dgm:pt modelId="{197A885B-5155-4963-A265-EA41D36E1AFF}" type="pres">
      <dgm:prSet presAssocID="{74A3E809-9CFB-4DC5-AA62-5B6BB57AAB5D}" presName="FourNodes_3_text" presStyleLbl="node1" presStyleIdx="3" presStyleCnt="4">
        <dgm:presLayoutVars>
          <dgm:bulletEnabled val="1"/>
        </dgm:presLayoutVars>
      </dgm:prSet>
      <dgm:spPr/>
      <dgm:t>
        <a:bodyPr/>
        <a:lstStyle/>
        <a:p>
          <a:endParaRPr kumimoji="1" lang="ja-JP" altLang="en-US"/>
        </a:p>
      </dgm:t>
    </dgm:pt>
    <dgm:pt modelId="{762E2518-3DDE-4D10-A14D-AFE1AA1CA12A}" type="pres">
      <dgm:prSet presAssocID="{74A3E809-9CFB-4DC5-AA62-5B6BB57AAB5D}" presName="FourNodes_4_text" presStyleLbl="node1" presStyleIdx="3" presStyleCnt="4">
        <dgm:presLayoutVars>
          <dgm:bulletEnabled val="1"/>
        </dgm:presLayoutVars>
      </dgm:prSet>
      <dgm:spPr/>
      <dgm:t>
        <a:bodyPr/>
        <a:lstStyle/>
        <a:p>
          <a:endParaRPr kumimoji="1" lang="ja-JP" altLang="en-US"/>
        </a:p>
      </dgm:t>
    </dgm:pt>
  </dgm:ptLst>
  <dgm:cxnLst>
    <dgm:cxn modelId="{DBBFE195-3A96-497C-A6F6-01108A5DF804}" srcId="{D58FF42D-D14D-4CCE-BF36-E6DC07B5BC91}" destId="{EDD0D15A-ECBE-4691-9373-9C46C90EE482}" srcOrd="0" destOrd="0" parTransId="{718DD340-53E1-449F-8F74-429007CB4D57}" sibTransId="{3768540A-0D9F-47D1-A73D-35F6BFED0ADF}"/>
    <dgm:cxn modelId="{0E2509C6-A654-4954-98B5-0B1F75F47924}" type="presOf" srcId="{09C59981-E6F0-4120-9021-95125B127E2A}" destId="{762E2518-3DDE-4D10-A14D-AFE1AA1CA12A}" srcOrd="1" destOrd="1" presId="urn:microsoft.com/office/officeart/2005/8/layout/vProcess5"/>
    <dgm:cxn modelId="{68532BF5-93CB-47EF-896E-F328255251C6}" type="presOf" srcId="{F530AC31-D93C-41A7-A623-37C47236DE78}" destId="{197A885B-5155-4963-A265-EA41D36E1AFF}" srcOrd="1" destOrd="1" presId="urn:microsoft.com/office/officeart/2005/8/layout/vProcess5"/>
    <dgm:cxn modelId="{16EC8845-7ED1-4671-AE2E-3617B0A4E969}" type="presOf" srcId="{4108377E-79AC-46E0-A38A-06F45CF9B5A5}" destId="{DB7074D6-4654-47D9-A4E9-6F25C8B69B90}" srcOrd="0" destOrd="1" presId="urn:microsoft.com/office/officeart/2005/8/layout/vProcess5"/>
    <dgm:cxn modelId="{88B58477-DB09-49F9-8885-567A2AB98F53}" type="presOf" srcId="{7B86EFE5-8FC3-4C08-87E9-3E198BB60631}" destId="{D0E0F008-B110-4499-A1FA-92F202415C37}" srcOrd="0" destOrd="0" presId="urn:microsoft.com/office/officeart/2005/8/layout/vProcess5"/>
    <dgm:cxn modelId="{C705EC1E-1782-45DE-AB1D-B543D455111B}" type="presOf" srcId="{3F3C3AAE-E31B-487F-9DE8-A28A2B8D4360}" destId="{DB7074D6-4654-47D9-A4E9-6F25C8B69B90}" srcOrd="0" destOrd="0" presId="urn:microsoft.com/office/officeart/2005/8/layout/vProcess5"/>
    <dgm:cxn modelId="{EE47A5C2-4DB4-449A-9817-2838C85AF322}" type="presOf" srcId="{3F3C3AAE-E31B-487F-9DE8-A28A2B8D4360}" destId="{84D9D49A-9D27-4EFC-854F-D38345CAA06A}" srcOrd="1" destOrd="0" presId="urn:microsoft.com/office/officeart/2005/8/layout/vProcess5"/>
    <dgm:cxn modelId="{1572A80D-DC50-4269-9EB9-931DF3CBAC4C}" type="presOf" srcId="{09C59981-E6F0-4120-9021-95125B127E2A}" destId="{47C29784-5C6F-4791-BA57-B87E7B1AE066}" srcOrd="0" destOrd="1" presId="urn:microsoft.com/office/officeart/2005/8/layout/vProcess5"/>
    <dgm:cxn modelId="{79BB4267-FFF2-4E8A-98BB-CE74B2C053ED}" type="presOf" srcId="{AEEC61ED-B1F0-473D-8126-631F73B72D38}" destId="{01569EDD-E80A-452C-91A2-237EEBEE1B1A}" srcOrd="0" destOrd="0" presId="urn:microsoft.com/office/officeart/2005/8/layout/vProcess5"/>
    <dgm:cxn modelId="{C9A23D94-9F9C-4CCD-8B7E-9894D16E2430}" type="presOf" srcId="{D4C4BC3B-6BA6-440B-A5DE-785AB40BC4AA}" destId="{762E2518-3DDE-4D10-A14D-AFE1AA1CA12A}" srcOrd="1" destOrd="0" presId="urn:microsoft.com/office/officeart/2005/8/layout/vProcess5"/>
    <dgm:cxn modelId="{186D0326-4887-4FF7-903B-288F98328150}" type="presOf" srcId="{627D5C6D-28F6-4C43-AFD8-E85E9F13BF1B}" destId="{197A885B-5155-4963-A265-EA41D36E1AFF}" srcOrd="1"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3E230FC2-0513-4A9F-BB9F-A84DB258DF36}" type="presOf" srcId="{D58FF42D-D14D-4CCE-BF36-E6DC07B5BC91}" destId="{A3C47FB3-7E27-41AF-A271-4F1C8D5C8C7C}" srcOrd="0" destOrd="0" presId="urn:microsoft.com/office/officeart/2005/8/layout/vProcess5"/>
    <dgm:cxn modelId="{96CBDFD6-D1B5-40E8-957F-B013E687D07C}" type="presOf" srcId="{EDD0D15A-ECBE-4691-9373-9C46C90EE482}" destId="{12B1D5E2-A3BA-4F54-883E-B4DFFFBA1BBE}" srcOrd="1" destOrd="1" presId="urn:microsoft.com/office/officeart/2005/8/layout/vProcess5"/>
    <dgm:cxn modelId="{A952A688-C057-4297-87F2-E19768647125}" srcId="{D4C4BC3B-6BA6-440B-A5DE-785AB40BC4AA}" destId="{09C59981-E6F0-4120-9021-95125B127E2A}" srcOrd="0" destOrd="0" parTransId="{26030544-FF5B-4FF4-A8BC-842B2BE591C5}" sibTransId="{8EDFC01C-3914-417B-A754-DAE1E2412B16}"/>
    <dgm:cxn modelId="{96E5672E-F4C3-41A8-97C8-E2329461586E}" type="presOf" srcId="{627D5C6D-28F6-4C43-AFD8-E85E9F13BF1B}" destId="{D0D693AA-0A96-41B4-BF78-48AD26D35A20}" srcOrd="0" destOrd="0"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EAB7CFD2-3F73-489C-B99C-5D05C717231F}" srcId="{627D5C6D-28F6-4C43-AFD8-E85E9F13BF1B}" destId="{F530AC31-D93C-41A7-A623-37C47236DE78}" srcOrd="0" destOrd="0" parTransId="{74FE9A40-B819-4D45-A076-5D1D3A2E6C55}" sibTransId="{C386BC23-7648-49AD-93B9-15E252D03EA7}"/>
    <dgm:cxn modelId="{9670721A-0743-4286-A88C-F455FBABA97C}" srcId="{3F3C3AAE-E31B-487F-9DE8-A28A2B8D4360}" destId="{4108377E-79AC-46E0-A38A-06F45CF9B5A5}" srcOrd="0" destOrd="0" parTransId="{5BAAF706-5C0A-43B7-8C6C-2147A3B96747}" sibTransId="{727A8D15-7D6A-4E49-B772-2DE677003992}"/>
    <dgm:cxn modelId="{94523406-9876-4320-BD52-8A3B89B41F20}" type="presOf" srcId="{4108377E-79AC-46E0-A38A-06F45CF9B5A5}" destId="{84D9D49A-9D27-4EFC-854F-D38345CAA06A}" srcOrd="1" destOrd="1"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9E82F771-8434-4D5C-98BA-EC7383A8A772}" srcId="{74A3E809-9CFB-4DC5-AA62-5B6BB57AAB5D}" destId="{D58FF42D-D14D-4CCE-BF36-E6DC07B5BC91}" srcOrd="0" destOrd="0" parTransId="{79F913A2-FC13-4A40-9768-81EA7A1846BE}" sibTransId="{C049D4C1-979D-47A0-B53D-C809D561D343}"/>
    <dgm:cxn modelId="{506CB8B7-508D-41CC-9A4C-0B31743D14BC}" type="presOf" srcId="{EDD0D15A-ECBE-4691-9373-9C46C90EE482}" destId="{A3C47FB3-7E27-41AF-A271-4F1C8D5C8C7C}" srcOrd="0" destOrd="1" presId="urn:microsoft.com/office/officeart/2005/8/layout/vProcess5"/>
    <dgm:cxn modelId="{C2AB51A5-A898-495E-BEFF-12D714D019F3}" type="presOf" srcId="{C049D4C1-979D-47A0-B53D-C809D561D343}" destId="{3810F60C-B3E2-4DC3-8C43-6E65B4104140}" srcOrd="0" destOrd="0" presId="urn:microsoft.com/office/officeart/2005/8/layout/vProcess5"/>
    <dgm:cxn modelId="{9F6A9DFF-692F-4D99-9341-3FD9EBD59887}" type="presOf" srcId="{D4C4BC3B-6BA6-440B-A5DE-785AB40BC4AA}" destId="{47C29784-5C6F-4791-BA57-B87E7B1AE066}" srcOrd="0" destOrd="0" presId="urn:microsoft.com/office/officeart/2005/8/layout/vProcess5"/>
    <dgm:cxn modelId="{ABBB2B0E-2209-448D-A9F1-5142566B07EF}" type="presOf" srcId="{74A3E809-9CFB-4DC5-AA62-5B6BB57AAB5D}" destId="{1B4993E7-56AB-4EC1-B110-C0A55B33B962}" srcOrd="0" destOrd="0" presId="urn:microsoft.com/office/officeart/2005/8/layout/vProcess5"/>
    <dgm:cxn modelId="{B7E70B83-FD8B-4948-8623-FC61B1174688}" type="presOf" srcId="{F530AC31-D93C-41A7-A623-37C47236DE78}" destId="{D0D693AA-0A96-41B4-BF78-48AD26D35A20}" srcOrd="0" destOrd="1" presId="urn:microsoft.com/office/officeart/2005/8/layout/vProcess5"/>
    <dgm:cxn modelId="{7992DA58-ED29-4C8A-A38D-E62D5B7D02E9}" type="presOf" srcId="{D58FF42D-D14D-4CCE-BF36-E6DC07B5BC91}" destId="{12B1D5E2-A3BA-4F54-883E-B4DFFFBA1BBE}" srcOrd="1" destOrd="0" presId="urn:microsoft.com/office/officeart/2005/8/layout/vProcess5"/>
    <dgm:cxn modelId="{803CB53A-C283-4D61-89FF-821228278223}" type="presParOf" srcId="{1B4993E7-56AB-4EC1-B110-C0A55B33B962}" destId="{48AA7A5D-D6D8-4B64-9E0E-B05778A1D608}" srcOrd="0" destOrd="0" presId="urn:microsoft.com/office/officeart/2005/8/layout/vProcess5"/>
    <dgm:cxn modelId="{B7859941-4C2F-41B9-B138-2A00D87988D9}" type="presParOf" srcId="{1B4993E7-56AB-4EC1-B110-C0A55B33B962}" destId="{A3C47FB3-7E27-41AF-A271-4F1C8D5C8C7C}" srcOrd="1" destOrd="0" presId="urn:microsoft.com/office/officeart/2005/8/layout/vProcess5"/>
    <dgm:cxn modelId="{B9972CC1-9CD1-43C8-A27B-3B3E69BDDC1C}" type="presParOf" srcId="{1B4993E7-56AB-4EC1-B110-C0A55B33B962}" destId="{DB7074D6-4654-47D9-A4E9-6F25C8B69B90}" srcOrd="2" destOrd="0" presId="urn:microsoft.com/office/officeart/2005/8/layout/vProcess5"/>
    <dgm:cxn modelId="{987DF7E7-C8D6-4BBF-9562-25F913AE2C83}" type="presParOf" srcId="{1B4993E7-56AB-4EC1-B110-C0A55B33B962}" destId="{D0D693AA-0A96-41B4-BF78-48AD26D35A20}" srcOrd="3" destOrd="0" presId="urn:microsoft.com/office/officeart/2005/8/layout/vProcess5"/>
    <dgm:cxn modelId="{131AB8AD-0AF4-4434-8DC1-BCE9E87B4E66}" type="presParOf" srcId="{1B4993E7-56AB-4EC1-B110-C0A55B33B962}" destId="{47C29784-5C6F-4791-BA57-B87E7B1AE066}" srcOrd="4" destOrd="0" presId="urn:microsoft.com/office/officeart/2005/8/layout/vProcess5"/>
    <dgm:cxn modelId="{A0AED6DA-D8CE-482D-B695-FB7A23B709B8}" type="presParOf" srcId="{1B4993E7-56AB-4EC1-B110-C0A55B33B962}" destId="{3810F60C-B3E2-4DC3-8C43-6E65B4104140}" srcOrd="5" destOrd="0" presId="urn:microsoft.com/office/officeart/2005/8/layout/vProcess5"/>
    <dgm:cxn modelId="{2BF7BE06-77D7-4FF2-82A3-783A62299017}" type="presParOf" srcId="{1B4993E7-56AB-4EC1-B110-C0A55B33B962}" destId="{01569EDD-E80A-452C-91A2-237EEBEE1B1A}" srcOrd="6" destOrd="0" presId="urn:microsoft.com/office/officeart/2005/8/layout/vProcess5"/>
    <dgm:cxn modelId="{0EF3454F-572B-48AD-8F3E-8A00CC7575EA}" type="presParOf" srcId="{1B4993E7-56AB-4EC1-B110-C0A55B33B962}" destId="{D0E0F008-B110-4499-A1FA-92F202415C37}" srcOrd="7" destOrd="0" presId="urn:microsoft.com/office/officeart/2005/8/layout/vProcess5"/>
    <dgm:cxn modelId="{6132C71A-7C55-471D-A541-EC5099341650}" type="presParOf" srcId="{1B4993E7-56AB-4EC1-B110-C0A55B33B962}" destId="{12B1D5E2-A3BA-4F54-883E-B4DFFFBA1BBE}" srcOrd="8" destOrd="0" presId="urn:microsoft.com/office/officeart/2005/8/layout/vProcess5"/>
    <dgm:cxn modelId="{BBD11D7B-55B4-4BDA-997A-2E8974EDA5C7}" type="presParOf" srcId="{1B4993E7-56AB-4EC1-B110-C0A55B33B962}" destId="{84D9D49A-9D27-4EFC-854F-D38345CAA06A}" srcOrd="9" destOrd="0" presId="urn:microsoft.com/office/officeart/2005/8/layout/vProcess5"/>
    <dgm:cxn modelId="{55A50B6B-96E1-4574-8436-221F7F7CC8CC}" type="presParOf" srcId="{1B4993E7-56AB-4EC1-B110-C0A55B33B962}" destId="{197A885B-5155-4963-A265-EA41D36E1AFF}" srcOrd="10" destOrd="0" presId="urn:microsoft.com/office/officeart/2005/8/layout/vProcess5"/>
    <dgm:cxn modelId="{0D318DAB-ACB5-476B-ADFD-0436DB8B06B3}"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261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発生を未然に防ぐため、施設・設備等の損傷・異常を漏れなく発見することを基本とし、不法又は不正な施設の使用を防止するために実施している。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261104"/>
        <a:ext cx="5486400" cy="740250"/>
      </dsp:txXfrm>
    </dsp:sp>
    <dsp:sp modelId="{4179A21D-3AC2-4809-9D8D-EAEC9DCB1A10}">
      <dsp:nvSpPr>
        <dsp:cNvPr id="0" name=""/>
        <dsp:cNvSpPr/>
      </dsp:nvSpPr>
      <dsp:spPr>
        <a:xfrm>
          <a:off x="274320" y="113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日常パトロール（巡視）</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127914"/>
        <a:ext cx="3811660" cy="266380"/>
      </dsp:txXfrm>
    </dsp:sp>
    <dsp:sp modelId="{0AC7E74E-4DFA-4BB1-BD47-E0D16A0CC5CE}">
      <dsp:nvSpPr>
        <dsp:cNvPr id="0" name=""/>
        <dsp:cNvSpPr/>
      </dsp:nvSpPr>
      <dsp:spPr>
        <a:xfrm>
          <a:off x="0" y="1202954"/>
          <a:ext cx="5486400" cy="1071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劣化状況の推移をとらえるため、陸上及び海上からの目視により変状を点検している。電気防食施設については電位測定を実施し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sz="1000" kern="1200">
              <a:latin typeface="HG丸ｺﾞｼｯｸM-PRO" panose="020F0600000000000000" pitchFamily="50" charset="-128"/>
              <a:ea typeface="HG丸ｺﾞｼｯｸM-PRO" panose="020F0600000000000000" pitchFamily="50" charset="-128"/>
            </a:rPr>
            <a:t>MCI</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latin typeface="HG丸ｺﾞｼｯｸM-PRO" panose="020F0600000000000000" pitchFamily="50" charset="-128"/>
              <a:ea typeface="HG丸ｺﾞｼｯｸM-PRO" panose="020F0600000000000000" pitchFamily="50" charset="-128"/>
            </a:rPr>
            <a:t>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5</a:t>
          </a:r>
          <a:r>
            <a:rPr lang="ja-JP" sz="1000" kern="1200">
              <a:latin typeface="HG丸ｺﾞｼｯｸM-PRO" panose="020F0600000000000000" pitchFamily="50" charset="-128"/>
              <a:ea typeface="HG丸ｺﾞｼｯｸM-PRO" panose="020F0600000000000000" pitchFamily="50" charset="-128"/>
            </a:rPr>
            <a:t>年</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1202954"/>
        <a:ext cx="5486400" cy="1071000"/>
      </dsp:txXfrm>
    </dsp:sp>
    <dsp:sp modelId="{43A631AB-6D1F-4A87-9E1D-9E1D8EA966D9}">
      <dsp:nvSpPr>
        <dsp:cNvPr id="0" name=""/>
        <dsp:cNvSpPr/>
      </dsp:nvSpPr>
      <dsp:spPr>
        <a:xfrm>
          <a:off x="274320" y="1055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一次点検（職員</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専門家</a:t>
          </a:r>
          <a:r>
            <a:rPr lang="ja-JP" altLang="en-US" sz="1000" kern="1200">
              <a:latin typeface="HG丸ｺﾞｼｯｸM-PRO" panose="020F0600000000000000" pitchFamily="50" charset="-128"/>
              <a:ea typeface="HG丸ｺﾞｼｯｸM-PRO" panose="020F0600000000000000" pitchFamily="50" charset="-128"/>
            </a:rPr>
            <a:t>）</a:t>
          </a:r>
        </a:p>
      </dsp:txBody>
      <dsp:txXfrm>
        <a:off x="288730" y="1069764"/>
        <a:ext cx="3811660" cy="266380"/>
      </dsp:txXfrm>
    </dsp:sp>
    <dsp:sp modelId="{FDD65822-6F7E-4777-927D-E94D8EDF3E40}">
      <dsp:nvSpPr>
        <dsp:cNvPr id="0" name=""/>
        <dsp:cNvSpPr/>
      </dsp:nvSpPr>
      <dsp:spPr>
        <a:xfrm>
          <a:off x="0" y="2475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一次点検で変状が著しいあるいは判断が難しいと判定された施設の詳細な劣化状況を把握するため、又は劣化予測に必要な詳細データを抽出するため、特定の機器等を用いて点検を実施している。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10</a:t>
          </a:r>
          <a:r>
            <a:rPr lang="ja-JP" sz="1000" kern="1200">
              <a:latin typeface="HG丸ｺﾞｼｯｸM-PRO" panose="020F0600000000000000" pitchFamily="50" charset="-128"/>
              <a:ea typeface="HG丸ｺﾞｼｯｸM-PRO" panose="020F0600000000000000" pitchFamily="50" charset="-128"/>
            </a:rPr>
            <a:t>年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475554"/>
        <a:ext cx="5486400" cy="913500"/>
      </dsp:txXfrm>
    </dsp:sp>
    <dsp:sp modelId="{9F38C500-068A-40DB-9B55-DDFD94162D09}">
      <dsp:nvSpPr>
        <dsp:cNvPr id="0" name=""/>
        <dsp:cNvSpPr/>
      </dsp:nvSpPr>
      <dsp:spPr>
        <a:xfrm>
          <a:off x="274320" y="2327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二次点検（専門家）</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2342364"/>
        <a:ext cx="3811660" cy="266380"/>
      </dsp:txXfrm>
    </dsp:sp>
    <dsp:sp modelId="{C667F4A2-B31D-4F8B-83B4-0D76E4AB2018}">
      <dsp:nvSpPr>
        <dsp:cNvPr id="0" name=""/>
        <dsp:cNvSpPr/>
      </dsp:nvSpPr>
      <dsp:spPr>
        <a:xfrm>
          <a:off x="0" y="3590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590654"/>
        <a:ext cx="5486400" cy="740250"/>
      </dsp:txXfrm>
    </dsp:sp>
    <dsp:sp modelId="{6508D487-7CBB-4348-BF1F-8C5F98EDF5F5}">
      <dsp:nvSpPr>
        <dsp:cNvPr id="0" name=""/>
        <dsp:cNvSpPr/>
      </dsp:nvSpPr>
      <dsp:spPr>
        <a:xfrm>
          <a:off x="274320" y="3443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457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20" y="0"/>
          <a:ext cx="4518838" cy="659219"/>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84" y="197765"/>
          <a:ext cx="1075781" cy="263687"/>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56" y="210637"/>
        <a:ext cx="1050037" cy="237943"/>
      </dsp:txXfrm>
    </dsp:sp>
    <dsp:sp modelId="{CE7CAAAB-441E-4C57-A582-571A05076A5E}">
      <dsp:nvSpPr>
        <dsp:cNvPr id="0" name=""/>
        <dsp:cNvSpPr/>
      </dsp:nvSpPr>
      <dsp:spPr>
        <a:xfrm>
          <a:off x="1826479" y="197765"/>
          <a:ext cx="1594884" cy="263687"/>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51" y="210637"/>
        <a:ext cx="1569140" cy="237943"/>
      </dsp:txXfrm>
    </dsp:sp>
    <dsp:sp modelId="{F645ABA9-4999-4A59-B3B2-D14AB92330E1}">
      <dsp:nvSpPr>
        <dsp:cNvPr id="0" name=""/>
        <dsp:cNvSpPr/>
      </dsp:nvSpPr>
      <dsp:spPr>
        <a:xfrm>
          <a:off x="3687177" y="197765"/>
          <a:ext cx="1144217" cy="263687"/>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49" y="210637"/>
        <a:ext cx="1118473" cy="23794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維持管理ニーズの整理・抽出</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開発された技術の普及・活用促進</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openxmlformats.org/package/2006/metadata/core-properties"/>
    <ds:schemaRef ds:uri="http://www.w3.org/XML/1998/namespace"/>
    <ds:schemaRef ds:uri="http://schemas.microsoft.com/office/2006/documentManagement/types"/>
    <ds:schemaRef ds:uri="http://purl.org/dc/elements/1.1/"/>
    <ds:schemaRef ds:uri="http://schemas.microsoft.com/office/2006/metadata/properties"/>
    <ds:schemaRef ds:uri="http://purl.org/dc/dcmitype/"/>
    <ds:schemaRef ds:uri="http://purl.org/dc/term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313201E2-044F-42EE-8FF4-BCFED927B8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321</TotalTime>
  <Pages>79</Pages>
  <Words>39644</Words>
  <Characters>11508</Characters>
  <Application>Microsoft Office Word</Application>
  <DocSecurity>0</DocSecurity>
  <Lines>95</Lines>
  <Paragraphs>102</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51050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大阪府</cp:lastModifiedBy>
  <cp:revision>15</cp:revision>
  <cp:lastPrinted>2015-01-14T01:03:00Z</cp:lastPrinted>
  <dcterms:created xsi:type="dcterms:W3CDTF">2015-01-13T06:17:00Z</dcterms:created>
  <dcterms:modified xsi:type="dcterms:W3CDTF">2015-01-14T01:35:00Z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-410837404</vt:i4>
  </property>
</Properties>
</file>