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3E967" w14:textId="2ED94B3C" w:rsidR="000E7474" w:rsidRPr="00D26A34" w:rsidRDefault="000E7474" w:rsidP="0038742A">
      <w:pPr>
        <w:jc w:val="right"/>
        <w:rPr>
          <w:rFonts w:ascii="Meiryo UI" w:eastAsia="Meiryo UI" w:hAnsi="Meiryo UI" w:cs="Meiryo UI"/>
          <w:b/>
          <w:sz w:val="36"/>
          <w:szCs w:val="36"/>
        </w:rPr>
      </w:pPr>
    </w:p>
    <w:p w14:paraId="4543E968" w14:textId="560C86B8" w:rsidR="000E7474" w:rsidRPr="00021D66" w:rsidRDefault="00021D66" w:rsidP="00021D66">
      <w:pPr>
        <w:jc w:val="right"/>
        <w:rPr>
          <w:rFonts w:ascii="Meiryo UI" w:eastAsia="Meiryo UI" w:hAnsi="Meiryo UI" w:cs="Meiryo UI"/>
          <w:sz w:val="28"/>
          <w:szCs w:val="28"/>
          <w:bdr w:val="single" w:sz="4" w:space="0" w:color="auto"/>
        </w:rPr>
      </w:pPr>
      <w:r w:rsidRPr="00021D66">
        <w:rPr>
          <w:rFonts w:ascii="Meiryo UI" w:eastAsia="Meiryo UI" w:hAnsi="Meiryo UI" w:cs="Meiryo UI" w:hint="eastAsia"/>
          <w:sz w:val="28"/>
          <w:szCs w:val="28"/>
          <w:bdr w:val="single" w:sz="4" w:space="0" w:color="auto"/>
        </w:rPr>
        <w:t>資料３－５</w:t>
      </w:r>
    </w:p>
    <w:p w14:paraId="4543E969" w14:textId="77777777" w:rsidR="000E7474" w:rsidRPr="00AC50F4" w:rsidRDefault="000E7474" w:rsidP="000E7474">
      <w:pPr>
        <w:rPr>
          <w:rFonts w:ascii="HG丸ｺﾞｼｯｸM-PRO"/>
        </w:rPr>
      </w:pPr>
    </w:p>
    <w:p w14:paraId="4543E96A" w14:textId="77777777" w:rsidR="000E7474" w:rsidRPr="00AC50F4" w:rsidRDefault="000E7474" w:rsidP="000E7474">
      <w:pPr>
        <w:rPr>
          <w:rFonts w:ascii="HG丸ｺﾞｼｯｸM-PRO"/>
        </w:rPr>
      </w:pPr>
      <w:bookmarkStart w:id="0" w:name="_GoBack"/>
      <w:bookmarkEnd w:id="0"/>
    </w:p>
    <w:p w14:paraId="4543E96B" w14:textId="77777777" w:rsidR="000E7474" w:rsidRPr="00AC50F4" w:rsidRDefault="000E7474" w:rsidP="000E7474">
      <w:pPr>
        <w:rPr>
          <w:rFonts w:ascii="HG丸ｺﾞｼｯｸM-PRO"/>
        </w:rPr>
      </w:pPr>
    </w:p>
    <w:p w14:paraId="4543E96C" w14:textId="77777777" w:rsidR="000E7474" w:rsidRPr="00A136C5" w:rsidRDefault="00D26A34" w:rsidP="000E7474">
      <w:pPr>
        <w:jc w:val="center"/>
        <w:rPr>
          <w:rFonts w:ascii="Meiryo UI" w:eastAsia="Meiryo UI" w:hAnsi="Meiryo UI" w:cs="Meiryo UI"/>
          <w:sz w:val="44"/>
          <w:szCs w:val="44"/>
        </w:rPr>
      </w:pPr>
      <w:r w:rsidRPr="00A136C5">
        <w:rPr>
          <w:rFonts w:ascii="Meiryo UI" w:eastAsia="Meiryo UI" w:hAnsi="Meiryo UI" w:cs="Meiryo UI" w:hint="eastAsia"/>
          <w:sz w:val="44"/>
          <w:szCs w:val="44"/>
        </w:rPr>
        <w:t>都市基盤施設長寿命化計画（仮称）</w:t>
      </w:r>
    </w:p>
    <w:p w14:paraId="4543E96D" w14:textId="77777777" w:rsidR="000E7474" w:rsidRPr="008468D0" w:rsidRDefault="000E7474" w:rsidP="008468D0"/>
    <w:p w14:paraId="4543E96E" w14:textId="77777777" w:rsidR="000E7474" w:rsidRPr="00C15F4D" w:rsidRDefault="000E7474" w:rsidP="000E7474">
      <w:pPr>
        <w:rPr>
          <w:rFonts w:ascii="HG丸ｺﾞｼｯｸM-PRO"/>
        </w:rPr>
      </w:pPr>
    </w:p>
    <w:p w14:paraId="4543E96F" w14:textId="77777777" w:rsidR="000E7474" w:rsidRPr="00AC50F4" w:rsidRDefault="000E7474" w:rsidP="000E7474">
      <w:pPr>
        <w:rPr>
          <w:rFonts w:ascii="HG丸ｺﾞｼｯｸM-PRO"/>
        </w:rPr>
      </w:pPr>
    </w:p>
    <w:p w14:paraId="4543E970" w14:textId="77777777" w:rsidR="000E7474" w:rsidRPr="00AC50F4" w:rsidRDefault="000E7474" w:rsidP="000E7474">
      <w:pPr>
        <w:rPr>
          <w:rFonts w:ascii="HG丸ｺﾞｼｯｸM-PRO"/>
        </w:rPr>
      </w:pPr>
    </w:p>
    <w:p w14:paraId="4543E971" w14:textId="77777777" w:rsidR="000E7474" w:rsidRPr="000E7474" w:rsidRDefault="000E7474" w:rsidP="008468D0">
      <w:pPr>
        <w:ind w:firstLineChars="200" w:firstLine="640"/>
        <w:rPr>
          <w:rFonts w:ascii="HG丸ｺﾞｼｯｸM-PRO" w:eastAsia="HG丸ｺﾞｼｯｸM-PRO" w:hAnsi="HG丸ｺﾞｼｯｸM-PRO"/>
          <w:sz w:val="32"/>
        </w:rPr>
      </w:pPr>
    </w:p>
    <w:p w14:paraId="4543E972" w14:textId="77777777" w:rsidR="000E7474" w:rsidRPr="00A136C5" w:rsidRDefault="00D26A34" w:rsidP="000E7474">
      <w:pPr>
        <w:jc w:val="center"/>
        <w:rPr>
          <w:rFonts w:ascii="Meiryo UI" w:eastAsia="Meiryo UI" w:hAnsi="Meiryo UI" w:cs="Meiryo UI"/>
          <w:b/>
          <w:sz w:val="40"/>
          <w:szCs w:val="40"/>
        </w:rPr>
      </w:pPr>
      <w:r w:rsidRPr="00A136C5">
        <w:rPr>
          <w:rFonts w:ascii="Meiryo UI" w:eastAsia="Meiryo UI" w:hAnsi="Meiryo UI" w:cs="Meiryo UI" w:hint="eastAsia"/>
          <w:b/>
          <w:sz w:val="40"/>
          <w:szCs w:val="40"/>
        </w:rPr>
        <w:t>第</w:t>
      </w:r>
      <w:r w:rsidR="00F34867" w:rsidRPr="00A136C5">
        <w:rPr>
          <w:rFonts w:ascii="Meiryo UI" w:eastAsia="Meiryo UI" w:hAnsi="Meiryo UI" w:cs="Meiryo UI" w:hint="eastAsia"/>
          <w:b/>
          <w:sz w:val="40"/>
          <w:szCs w:val="40"/>
        </w:rPr>
        <w:t>2</w:t>
      </w:r>
      <w:r w:rsidRPr="00A136C5">
        <w:rPr>
          <w:rFonts w:ascii="Meiryo UI" w:eastAsia="Meiryo UI" w:hAnsi="Meiryo UI" w:cs="Meiryo UI" w:hint="eastAsia"/>
          <w:b/>
          <w:sz w:val="40"/>
          <w:szCs w:val="40"/>
        </w:rPr>
        <w:t xml:space="preserve">編　</w:t>
      </w:r>
      <w:r w:rsidR="001B354A" w:rsidRPr="00A136C5">
        <w:rPr>
          <w:rFonts w:ascii="Meiryo UI" w:eastAsia="Meiryo UI" w:hAnsi="Meiryo UI" w:cs="Meiryo UI" w:hint="eastAsia"/>
          <w:b/>
          <w:sz w:val="40"/>
          <w:szCs w:val="40"/>
        </w:rPr>
        <w:t>行動</w:t>
      </w:r>
      <w:r w:rsidR="00F34867" w:rsidRPr="00A136C5">
        <w:rPr>
          <w:rFonts w:ascii="Meiryo UI" w:eastAsia="Meiryo UI" w:hAnsi="Meiryo UI" w:cs="Meiryo UI" w:hint="eastAsia"/>
          <w:b/>
          <w:sz w:val="40"/>
          <w:szCs w:val="40"/>
        </w:rPr>
        <w:t>計画</w:t>
      </w:r>
    </w:p>
    <w:p w14:paraId="4543E973" w14:textId="77777777" w:rsidR="00F34867" w:rsidRPr="00A136C5" w:rsidRDefault="00676537" w:rsidP="000E7474">
      <w:pPr>
        <w:jc w:val="center"/>
        <w:rPr>
          <w:rFonts w:ascii="Meiryo UI" w:eastAsia="Meiryo UI" w:hAnsi="Meiryo UI" w:cs="Meiryo UI"/>
          <w:b/>
          <w:sz w:val="40"/>
          <w:szCs w:val="40"/>
        </w:rPr>
      </w:pPr>
      <w:r w:rsidRPr="00A136C5">
        <w:rPr>
          <w:rFonts w:ascii="Meiryo UI" w:eastAsia="Meiryo UI" w:hAnsi="Meiryo UI" w:cs="Meiryo UI" w:hint="eastAsia"/>
          <w:b/>
          <w:sz w:val="40"/>
          <w:szCs w:val="40"/>
        </w:rPr>
        <w:t>『</w:t>
      </w:r>
      <w:r w:rsidR="009F3FD0" w:rsidRPr="00A136C5">
        <w:rPr>
          <w:rFonts w:ascii="Meiryo UI" w:eastAsia="Meiryo UI" w:hAnsi="Meiryo UI" w:cs="Meiryo UI" w:hint="eastAsia"/>
          <w:b/>
          <w:color w:val="FF0000"/>
          <w:sz w:val="40"/>
          <w:szCs w:val="40"/>
        </w:rPr>
        <w:t>海岸設備</w:t>
      </w:r>
      <w:r w:rsidR="00F34867" w:rsidRPr="00A136C5">
        <w:rPr>
          <w:rFonts w:ascii="Meiryo UI" w:eastAsia="Meiryo UI" w:hAnsi="Meiryo UI" w:cs="Meiryo UI" w:hint="eastAsia"/>
          <w:b/>
          <w:sz w:val="40"/>
          <w:szCs w:val="40"/>
        </w:rPr>
        <w:t xml:space="preserve">　長寿命化計画』</w:t>
      </w:r>
    </w:p>
    <w:p w14:paraId="4543E974" w14:textId="77777777" w:rsidR="000E7474" w:rsidRPr="00A136C5" w:rsidRDefault="000B32AB" w:rsidP="000E7474">
      <w:pPr>
        <w:jc w:val="center"/>
        <w:rPr>
          <w:rFonts w:ascii="Meiryo UI" w:eastAsia="Meiryo UI" w:hAnsi="Meiryo UI" w:cs="Meiryo UI"/>
          <w:sz w:val="32"/>
        </w:rPr>
      </w:pPr>
      <w:r w:rsidRPr="00A136C5">
        <w:rPr>
          <w:rFonts w:ascii="Meiryo UI" w:eastAsia="Meiryo UI" w:hAnsi="Meiryo UI" w:cs="Meiryo UI" w:hint="eastAsia"/>
          <w:sz w:val="32"/>
        </w:rPr>
        <w:t>【たたき台】</w:t>
      </w:r>
    </w:p>
    <w:p w14:paraId="4543E975" w14:textId="77777777" w:rsidR="000E7474" w:rsidRDefault="000E7474" w:rsidP="000E7474">
      <w:pPr>
        <w:rPr>
          <w:rFonts w:ascii="HG丸ｺﾞｼｯｸM-PRO"/>
        </w:rPr>
      </w:pPr>
    </w:p>
    <w:p w14:paraId="4543E976" w14:textId="77777777" w:rsidR="000B32AB" w:rsidRPr="00AC50F4" w:rsidRDefault="000B32AB" w:rsidP="000E7474">
      <w:pPr>
        <w:rPr>
          <w:rFonts w:ascii="HG丸ｺﾞｼｯｸM-PRO"/>
        </w:rPr>
      </w:pPr>
    </w:p>
    <w:p w14:paraId="4543E977" w14:textId="77777777" w:rsidR="000E7474" w:rsidRDefault="000E7474" w:rsidP="000E7474">
      <w:pPr>
        <w:rPr>
          <w:rFonts w:ascii="HG丸ｺﾞｼｯｸM-PRO"/>
        </w:rPr>
      </w:pPr>
    </w:p>
    <w:p w14:paraId="4543E978" w14:textId="77777777" w:rsidR="008468D0" w:rsidRDefault="008468D0" w:rsidP="000E7474">
      <w:pPr>
        <w:rPr>
          <w:rFonts w:ascii="HG丸ｺﾞｼｯｸM-PRO"/>
        </w:rPr>
      </w:pPr>
    </w:p>
    <w:p w14:paraId="4543E979" w14:textId="77777777" w:rsidR="008468D0" w:rsidRPr="00AC50F4" w:rsidRDefault="008468D0" w:rsidP="000E7474">
      <w:pPr>
        <w:rPr>
          <w:rFonts w:ascii="HG丸ｺﾞｼｯｸM-PRO"/>
        </w:rPr>
      </w:pPr>
    </w:p>
    <w:p w14:paraId="4543E97A" w14:textId="77777777" w:rsidR="000E7474" w:rsidRPr="00AC50F4" w:rsidRDefault="000E7474" w:rsidP="000E7474">
      <w:pPr>
        <w:rPr>
          <w:rFonts w:ascii="HG丸ｺﾞｼｯｸM-PRO"/>
        </w:rPr>
      </w:pPr>
    </w:p>
    <w:p w14:paraId="4543E97B" w14:textId="77777777" w:rsidR="000E7474" w:rsidRPr="00AC50F4" w:rsidRDefault="000E7474" w:rsidP="000E7474">
      <w:pPr>
        <w:rPr>
          <w:rFonts w:ascii="HG丸ｺﾞｼｯｸM-PRO"/>
        </w:rPr>
      </w:pPr>
    </w:p>
    <w:p w14:paraId="4543E97C" w14:textId="77777777" w:rsidR="000E7474" w:rsidRPr="00A136C5" w:rsidRDefault="00676537" w:rsidP="000E7474">
      <w:pPr>
        <w:jc w:val="center"/>
        <w:rPr>
          <w:rFonts w:ascii="Meiryo UI" w:eastAsia="Meiryo UI" w:hAnsi="Meiryo UI" w:cs="Meiryo UI"/>
          <w:sz w:val="32"/>
          <w:szCs w:val="32"/>
        </w:rPr>
      </w:pPr>
      <w:r w:rsidRPr="00A136C5">
        <w:rPr>
          <w:rFonts w:ascii="Meiryo UI" w:eastAsia="Meiryo UI" w:hAnsi="Meiryo UI" w:cs="Meiryo UI" w:hint="eastAsia"/>
          <w:sz w:val="32"/>
          <w:szCs w:val="32"/>
        </w:rPr>
        <w:t>平成</w:t>
      </w:r>
      <w:r w:rsidR="009F3FD0" w:rsidRPr="00A136C5">
        <w:rPr>
          <w:rFonts w:ascii="Meiryo UI" w:eastAsia="Meiryo UI" w:hAnsi="Meiryo UI" w:cs="Meiryo UI" w:hint="eastAsia"/>
          <w:color w:val="FF0000"/>
          <w:sz w:val="32"/>
          <w:szCs w:val="32"/>
        </w:rPr>
        <w:t>26</w:t>
      </w:r>
      <w:r w:rsidRPr="00A136C5">
        <w:rPr>
          <w:rFonts w:ascii="Meiryo UI" w:eastAsia="Meiryo UI" w:hAnsi="Meiryo UI" w:cs="Meiryo UI" w:hint="eastAsia"/>
          <w:sz w:val="32"/>
          <w:szCs w:val="32"/>
        </w:rPr>
        <w:t>年</w:t>
      </w:r>
      <w:r w:rsidRPr="00A136C5">
        <w:rPr>
          <w:rFonts w:ascii="Meiryo UI" w:eastAsia="Meiryo UI" w:hAnsi="Meiryo UI" w:cs="Meiryo UI" w:hint="eastAsia"/>
          <w:color w:val="FF0000"/>
          <w:sz w:val="32"/>
          <w:szCs w:val="32"/>
        </w:rPr>
        <w:t>○</w:t>
      </w:r>
      <w:r w:rsidR="000E7474" w:rsidRPr="00A136C5">
        <w:rPr>
          <w:rFonts w:ascii="Meiryo UI" w:eastAsia="Meiryo UI" w:hAnsi="Meiryo UI" w:cs="Meiryo UI" w:hint="eastAsia"/>
          <w:sz w:val="32"/>
          <w:szCs w:val="32"/>
        </w:rPr>
        <w:t>月</w:t>
      </w:r>
    </w:p>
    <w:p w14:paraId="4543E97D" w14:textId="77777777" w:rsidR="000E7474" w:rsidRPr="00AC50F4" w:rsidRDefault="000E7474" w:rsidP="000E7474">
      <w:pPr>
        <w:jc w:val="center"/>
        <w:rPr>
          <w:rFonts w:ascii="HG丸ｺﾞｼｯｸM-PRO" w:hAnsi="ＭＳ ゴシック"/>
          <w:sz w:val="16"/>
          <w:szCs w:val="16"/>
        </w:rPr>
      </w:pPr>
    </w:p>
    <w:p w14:paraId="4543E97E" w14:textId="77777777" w:rsidR="000E7474" w:rsidRPr="00AC50F4" w:rsidRDefault="0067479D" w:rsidP="000E7474">
      <w:pPr>
        <w:jc w:val="center"/>
        <w:rPr>
          <w:rFonts w:ascii="HG丸ｺﾞｼｯｸM-PRO" w:hAnsi="ＭＳ ゴシック"/>
        </w:rPr>
      </w:pPr>
      <w:r>
        <w:rPr>
          <w:rFonts w:ascii="HG丸ｺﾞｼｯｸM-PRO"/>
          <w:noProof/>
        </w:rPr>
        <w:drawing>
          <wp:inline distT="0" distB="0" distL="0" distR="0" wp14:anchorId="4543F1DE" wp14:editId="4543F1DF">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543E97F" w14:textId="77777777" w:rsidR="000E7474" w:rsidRDefault="000E7474" w:rsidP="000E7474">
      <w:pPr>
        <w:jc w:val="left"/>
        <w:rPr>
          <w:rFonts w:ascii="HG丸ｺﾞｼｯｸM-PRO" w:hAnsi="ＭＳ ゴシック"/>
        </w:rPr>
      </w:pPr>
    </w:p>
    <w:p w14:paraId="4543E980" w14:textId="77777777" w:rsidR="008468D0" w:rsidRPr="00AC50F4" w:rsidRDefault="008468D0" w:rsidP="000E7474">
      <w:pPr>
        <w:jc w:val="left"/>
        <w:rPr>
          <w:rFonts w:ascii="HG丸ｺﾞｼｯｸM-PRO" w:hAnsi="ＭＳ ゴシック"/>
        </w:rPr>
      </w:pPr>
    </w:p>
    <w:p w14:paraId="4543E981" w14:textId="77777777" w:rsidR="00AC6B5E" w:rsidRDefault="000E7474" w:rsidP="00AC6B5E">
      <w:pPr>
        <w:jc w:val="center"/>
        <w:rPr>
          <w:rFonts w:ascii="Meiryo UI" w:eastAsia="Meiryo UI" w:hAnsi="Meiryo UI" w:cs="Meiryo UI"/>
          <w:sz w:val="28"/>
          <w:szCs w:val="28"/>
        </w:rPr>
      </w:pPr>
      <w:r w:rsidRPr="00A136C5">
        <w:rPr>
          <w:rFonts w:ascii="Meiryo UI" w:eastAsia="Meiryo UI" w:hAnsi="Meiryo UI" w:cs="Meiryo UI" w:hint="eastAsia"/>
          <w:sz w:val="36"/>
        </w:rPr>
        <w:t>大阪府都市基盤施設維持管理技術審議</w:t>
      </w:r>
      <w:r w:rsidR="00CE54CD" w:rsidRPr="00A136C5">
        <w:rPr>
          <w:rFonts w:ascii="Meiryo UI" w:eastAsia="Meiryo UI" w:hAnsi="Meiryo UI" w:cs="Meiryo UI" w:hint="eastAsia"/>
          <w:sz w:val="36"/>
        </w:rPr>
        <w:t>会</w:t>
      </w:r>
      <w:r w:rsidR="00AC6B5E">
        <w:rPr>
          <w:rFonts w:ascii="Meiryo UI" w:eastAsia="Meiryo UI" w:hAnsi="Meiryo UI" w:cs="Meiryo UI"/>
          <w:sz w:val="28"/>
          <w:szCs w:val="28"/>
        </w:rPr>
        <w:br w:type="page"/>
      </w:r>
    </w:p>
    <w:p w14:paraId="4543E982" w14:textId="77777777" w:rsidR="001738D4" w:rsidRPr="00A136C5" w:rsidRDefault="00EC355A">
      <w:pPr>
        <w:pStyle w:val="42"/>
        <w:rPr>
          <w:rFonts w:ascii="Meiryo UI" w:eastAsia="Meiryo UI" w:hAnsi="Meiryo UI" w:cs="Meiryo UI"/>
          <w:sz w:val="28"/>
          <w:szCs w:val="28"/>
        </w:rPr>
      </w:pPr>
      <w:r w:rsidRPr="00A136C5">
        <w:rPr>
          <w:rFonts w:ascii="Meiryo UI" w:eastAsia="Meiryo UI" w:hAnsi="Meiryo UI" w:cs="Meiryo UI" w:hint="eastAsia"/>
          <w:sz w:val="28"/>
          <w:szCs w:val="28"/>
        </w:rPr>
        <w:lastRenderedPageBreak/>
        <w:t xml:space="preserve">－　</w:t>
      </w:r>
      <w:r w:rsidR="001738D4" w:rsidRPr="00A136C5">
        <w:rPr>
          <w:rFonts w:ascii="Meiryo UI" w:eastAsia="Meiryo UI" w:hAnsi="Meiryo UI" w:cs="Meiryo UI" w:hint="eastAsia"/>
          <w:sz w:val="28"/>
          <w:szCs w:val="28"/>
        </w:rPr>
        <w:t>目　次</w:t>
      </w:r>
      <w:r w:rsidRPr="00A136C5">
        <w:rPr>
          <w:rFonts w:ascii="Meiryo UI" w:eastAsia="Meiryo UI" w:hAnsi="Meiryo UI" w:cs="Meiryo UI" w:hint="eastAsia"/>
          <w:sz w:val="28"/>
          <w:szCs w:val="28"/>
        </w:rPr>
        <w:t xml:space="preserve">　－</w:t>
      </w:r>
    </w:p>
    <w:p w14:paraId="4543E983" w14:textId="77777777" w:rsidR="00B851CD" w:rsidRPr="00B851CD" w:rsidRDefault="001738D4" w:rsidP="00B851CD">
      <w:pPr>
        <w:pStyle w:val="13"/>
        <w:rPr>
          <w:sz w:val="21"/>
          <w:szCs w:val="22"/>
        </w:rPr>
      </w:pPr>
      <w:r w:rsidRPr="00B851CD">
        <w:fldChar w:fldCharType="begin"/>
      </w:r>
      <w:r w:rsidRPr="00B851CD">
        <w:instrText xml:space="preserve"> TOC \o "1-3" \h \z </w:instrText>
      </w:r>
      <w:r w:rsidRPr="00B851CD">
        <w:fldChar w:fldCharType="separate"/>
      </w:r>
      <w:hyperlink w:anchor="_Toc393031693" w:history="1">
        <w:r w:rsidR="00B851CD" w:rsidRPr="00B851CD">
          <w:rPr>
            <w:rStyle w:val="ab"/>
          </w:rPr>
          <w:t>1.</w:t>
        </w:r>
        <w:r w:rsidR="00B851CD" w:rsidRPr="00B851CD">
          <w:rPr>
            <w:sz w:val="21"/>
            <w:szCs w:val="22"/>
          </w:rPr>
          <w:tab/>
        </w:r>
        <w:r w:rsidR="00B851CD" w:rsidRPr="00B851CD">
          <w:rPr>
            <w:rStyle w:val="ab"/>
            <w:rFonts w:hint="eastAsia"/>
          </w:rPr>
          <w:t>維持管理・更新の現状と課題</w:t>
        </w:r>
        <w:r w:rsidR="00B851CD" w:rsidRPr="00B851CD">
          <w:rPr>
            <w:webHidden/>
          </w:rPr>
          <w:tab/>
        </w:r>
        <w:r w:rsidR="00B851CD" w:rsidRPr="00B851CD">
          <w:rPr>
            <w:webHidden/>
          </w:rPr>
          <w:fldChar w:fldCharType="begin"/>
        </w:r>
        <w:r w:rsidR="00B851CD" w:rsidRPr="00B851CD">
          <w:rPr>
            <w:webHidden/>
          </w:rPr>
          <w:instrText xml:space="preserve"> PAGEREF _Toc393031693 \h </w:instrText>
        </w:r>
        <w:r w:rsidR="00B851CD" w:rsidRPr="00B851CD">
          <w:rPr>
            <w:webHidden/>
          </w:rPr>
        </w:r>
        <w:r w:rsidR="00B851CD" w:rsidRPr="00B851CD">
          <w:rPr>
            <w:webHidden/>
          </w:rPr>
          <w:fldChar w:fldCharType="separate"/>
        </w:r>
        <w:r w:rsidR="00021D66">
          <w:rPr>
            <w:webHidden/>
          </w:rPr>
          <w:t>3</w:t>
        </w:r>
        <w:r w:rsidR="00B851CD" w:rsidRPr="00B851CD">
          <w:rPr>
            <w:webHidden/>
          </w:rPr>
          <w:fldChar w:fldCharType="end"/>
        </w:r>
      </w:hyperlink>
    </w:p>
    <w:p w14:paraId="4543E984" w14:textId="77777777" w:rsidR="00B851CD" w:rsidRPr="00B851CD" w:rsidRDefault="00021D66" w:rsidP="00B851CD">
      <w:pPr>
        <w:pStyle w:val="24"/>
        <w:spacing w:line="260" w:lineRule="exact"/>
        <w:rPr>
          <w:rFonts w:ascii="Meiryo UI" w:eastAsia="Meiryo UI" w:hAnsi="Meiryo UI" w:cs="Meiryo UI"/>
          <w:noProof/>
          <w:szCs w:val="22"/>
        </w:rPr>
      </w:pPr>
      <w:hyperlink w:anchor="_Toc393031694"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1.1</w:t>
        </w:r>
        <w:r w:rsidR="00B851CD" w:rsidRPr="00B851CD">
          <w:rPr>
            <w:rStyle w:val="ab"/>
            <w:rFonts w:ascii="Meiryo UI" w:eastAsia="Meiryo UI" w:hAnsi="Meiryo UI" w:cs="Meiryo UI" w:hint="eastAsia"/>
            <w:noProof/>
          </w:rPr>
          <w:t xml:space="preserve"> 海岸設備を取り巻く現状</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_Toc393031694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w:t>
        </w:r>
        <w:r w:rsidR="00B851CD" w:rsidRPr="00B851CD">
          <w:rPr>
            <w:rFonts w:ascii="Meiryo UI" w:eastAsia="Meiryo UI" w:hAnsi="Meiryo UI" w:cs="Meiryo UI"/>
            <w:noProof/>
            <w:webHidden/>
          </w:rPr>
          <w:fldChar w:fldCharType="end"/>
        </w:r>
      </w:hyperlink>
    </w:p>
    <w:p w14:paraId="4543E985" w14:textId="77777777" w:rsidR="00B851CD" w:rsidRPr="00B851CD" w:rsidRDefault="00021D66" w:rsidP="00B851CD">
      <w:pPr>
        <w:pStyle w:val="24"/>
        <w:spacing w:line="260" w:lineRule="exact"/>
        <w:rPr>
          <w:rFonts w:ascii="Meiryo UI" w:eastAsia="Meiryo UI" w:hAnsi="Meiryo UI" w:cs="Meiryo UI"/>
          <w:noProof/>
          <w:szCs w:val="22"/>
        </w:rPr>
      </w:pPr>
      <w:hyperlink w:anchor="_Toc393031695"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1.2</w:t>
        </w:r>
        <w:r w:rsidR="00B851CD" w:rsidRPr="00B851CD">
          <w:rPr>
            <w:rStyle w:val="ab"/>
            <w:rFonts w:ascii="Meiryo UI" w:eastAsia="Meiryo UI" w:hAnsi="Meiryo UI" w:cs="Meiryo UI" w:hint="eastAsia"/>
            <w:noProof/>
          </w:rPr>
          <w:t xml:space="preserve"> 課題認識</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_Toc393031695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4</w:t>
        </w:r>
        <w:r w:rsidR="00B851CD" w:rsidRPr="00B851CD">
          <w:rPr>
            <w:rFonts w:ascii="Meiryo UI" w:eastAsia="Meiryo UI" w:hAnsi="Meiryo UI" w:cs="Meiryo UI"/>
            <w:noProof/>
            <w:webHidden/>
          </w:rPr>
          <w:fldChar w:fldCharType="end"/>
        </w:r>
      </w:hyperlink>
    </w:p>
    <w:p w14:paraId="4543E986" w14:textId="77777777" w:rsidR="00B851CD" w:rsidRPr="00B851CD" w:rsidRDefault="00021D66" w:rsidP="00B851CD">
      <w:pPr>
        <w:pStyle w:val="13"/>
        <w:rPr>
          <w:sz w:val="21"/>
          <w:szCs w:val="22"/>
        </w:rPr>
      </w:pPr>
      <w:hyperlink w:anchor="_Toc393031696" w:history="1">
        <w:r w:rsidR="00B851CD" w:rsidRPr="00B851CD">
          <w:rPr>
            <w:rStyle w:val="ab"/>
          </w:rPr>
          <w:t>2.</w:t>
        </w:r>
        <w:r w:rsidR="00B851CD" w:rsidRPr="00B851CD">
          <w:rPr>
            <w:sz w:val="21"/>
            <w:szCs w:val="22"/>
          </w:rPr>
          <w:tab/>
        </w:r>
        <w:r w:rsidR="00B851CD" w:rsidRPr="00B851CD">
          <w:rPr>
            <w:rStyle w:val="ab"/>
            <w:rFonts w:hint="eastAsia"/>
          </w:rPr>
          <w:t>海岸設備長寿命化計画（仮称）の構成</w:t>
        </w:r>
        <w:r w:rsidR="00B851CD" w:rsidRPr="00B851CD">
          <w:rPr>
            <w:webHidden/>
          </w:rPr>
          <w:tab/>
        </w:r>
        <w:r w:rsidR="00B851CD" w:rsidRPr="00B851CD">
          <w:rPr>
            <w:webHidden/>
          </w:rPr>
          <w:fldChar w:fldCharType="begin"/>
        </w:r>
        <w:r w:rsidR="00B851CD" w:rsidRPr="00B851CD">
          <w:rPr>
            <w:webHidden/>
          </w:rPr>
          <w:instrText xml:space="preserve"> PAGEREF _Toc393031696 \h </w:instrText>
        </w:r>
        <w:r w:rsidR="00B851CD" w:rsidRPr="00B851CD">
          <w:rPr>
            <w:webHidden/>
          </w:rPr>
        </w:r>
        <w:r w:rsidR="00B851CD" w:rsidRPr="00B851CD">
          <w:rPr>
            <w:webHidden/>
          </w:rPr>
          <w:fldChar w:fldCharType="separate"/>
        </w:r>
        <w:r>
          <w:rPr>
            <w:webHidden/>
          </w:rPr>
          <w:t>5</w:t>
        </w:r>
        <w:r w:rsidR="00B851CD" w:rsidRPr="00B851CD">
          <w:rPr>
            <w:webHidden/>
          </w:rPr>
          <w:fldChar w:fldCharType="end"/>
        </w:r>
      </w:hyperlink>
    </w:p>
    <w:p w14:paraId="4543E987" w14:textId="77777777" w:rsidR="00B851CD" w:rsidRPr="00B851CD" w:rsidRDefault="00021D66" w:rsidP="00B851CD">
      <w:pPr>
        <w:pStyle w:val="24"/>
        <w:spacing w:line="260" w:lineRule="exact"/>
        <w:rPr>
          <w:rFonts w:ascii="Meiryo UI" w:eastAsia="Meiryo UI" w:hAnsi="Meiryo UI" w:cs="Meiryo UI"/>
          <w:noProof/>
          <w:szCs w:val="22"/>
        </w:rPr>
      </w:pPr>
      <w:hyperlink w:anchor="_Toc393031697"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2.1</w:t>
        </w:r>
        <w:r w:rsidR="00B851CD" w:rsidRPr="00B851CD">
          <w:rPr>
            <w:rStyle w:val="ab"/>
            <w:rFonts w:ascii="Meiryo UI" w:eastAsia="Meiryo UI" w:hAnsi="Meiryo UI" w:cs="Meiryo UI" w:hint="eastAsia"/>
            <w:noProof/>
          </w:rPr>
          <w:t xml:space="preserve"> 本計画の位置付け・構成</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_Toc393031697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5</w:t>
        </w:r>
        <w:r w:rsidR="00B851CD" w:rsidRPr="00B851CD">
          <w:rPr>
            <w:rFonts w:ascii="Meiryo UI" w:eastAsia="Meiryo UI" w:hAnsi="Meiryo UI" w:cs="Meiryo UI"/>
            <w:noProof/>
            <w:webHidden/>
          </w:rPr>
          <w:fldChar w:fldCharType="end"/>
        </w:r>
      </w:hyperlink>
    </w:p>
    <w:p w14:paraId="4543E988" w14:textId="77777777" w:rsidR="00B851CD" w:rsidRPr="00B851CD" w:rsidRDefault="00021D66" w:rsidP="00B851CD">
      <w:pPr>
        <w:pStyle w:val="24"/>
        <w:spacing w:line="260" w:lineRule="exact"/>
        <w:rPr>
          <w:rFonts w:ascii="Meiryo UI" w:eastAsia="Meiryo UI" w:hAnsi="Meiryo UI" w:cs="Meiryo UI"/>
          <w:noProof/>
          <w:szCs w:val="22"/>
        </w:rPr>
      </w:pPr>
      <w:hyperlink w:anchor="_Toc393031698"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2.2</w:t>
        </w:r>
        <w:r w:rsidR="00B851CD" w:rsidRPr="00B851CD">
          <w:rPr>
            <w:rStyle w:val="ab"/>
            <w:rFonts w:ascii="Meiryo UI" w:eastAsia="Meiryo UI" w:hAnsi="Meiryo UI" w:cs="Meiryo UI" w:hint="eastAsia"/>
            <w:noProof/>
          </w:rPr>
          <w:t xml:space="preserve"> 本計画の対象施設</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_Toc393031698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7</w:t>
        </w:r>
        <w:r w:rsidR="00B851CD" w:rsidRPr="00B851CD">
          <w:rPr>
            <w:rFonts w:ascii="Meiryo UI" w:eastAsia="Meiryo UI" w:hAnsi="Meiryo UI" w:cs="Meiryo UI"/>
            <w:noProof/>
            <w:webHidden/>
          </w:rPr>
          <w:fldChar w:fldCharType="end"/>
        </w:r>
      </w:hyperlink>
    </w:p>
    <w:p w14:paraId="4543E989" w14:textId="77777777" w:rsidR="00B851CD" w:rsidRPr="00B851CD" w:rsidRDefault="00021D66" w:rsidP="00B851CD">
      <w:pPr>
        <w:pStyle w:val="24"/>
        <w:spacing w:line="260" w:lineRule="exact"/>
        <w:rPr>
          <w:rFonts w:ascii="Meiryo UI" w:eastAsia="Meiryo UI" w:hAnsi="Meiryo UI" w:cs="Meiryo UI"/>
          <w:noProof/>
          <w:szCs w:val="22"/>
        </w:rPr>
      </w:pPr>
      <w:hyperlink w:anchor="_Toc393031699"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2.3</w:t>
        </w:r>
        <w:r w:rsidR="00B851CD" w:rsidRPr="00B851CD">
          <w:rPr>
            <w:rStyle w:val="ab"/>
            <w:rFonts w:ascii="Meiryo UI" w:eastAsia="Meiryo UI" w:hAnsi="Meiryo UI" w:cs="Meiryo UI" w:hint="eastAsia"/>
            <w:noProof/>
          </w:rPr>
          <w:t xml:space="preserve"> 本計画の対象期間</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_Toc393031699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8</w:t>
        </w:r>
        <w:r w:rsidR="00B851CD" w:rsidRPr="00B851CD">
          <w:rPr>
            <w:rFonts w:ascii="Meiryo UI" w:eastAsia="Meiryo UI" w:hAnsi="Meiryo UI" w:cs="Meiryo UI"/>
            <w:noProof/>
            <w:webHidden/>
          </w:rPr>
          <w:fldChar w:fldCharType="end"/>
        </w:r>
      </w:hyperlink>
    </w:p>
    <w:p w14:paraId="4543E98A"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0"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2.4</w:t>
        </w:r>
        <w:r w:rsidR="00B851CD" w:rsidRPr="00B851CD">
          <w:rPr>
            <w:rStyle w:val="ab"/>
            <w:rFonts w:ascii="Meiryo UI" w:eastAsia="Meiryo UI" w:hAnsi="Meiryo UI" w:cs="Meiryo UI" w:hint="eastAsia"/>
            <w:noProof/>
          </w:rPr>
          <w:t xml:space="preserve"> インフラ長寿命化計画との整合</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_Toc393031700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8</w:t>
        </w:r>
        <w:r w:rsidR="00B851CD" w:rsidRPr="00B851CD">
          <w:rPr>
            <w:rFonts w:ascii="Meiryo UI" w:eastAsia="Meiryo UI" w:hAnsi="Meiryo UI" w:cs="Meiryo UI"/>
            <w:noProof/>
            <w:webHidden/>
          </w:rPr>
          <w:fldChar w:fldCharType="end"/>
        </w:r>
      </w:hyperlink>
    </w:p>
    <w:p w14:paraId="4543E98B"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1"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2.5</w:t>
        </w:r>
        <w:r w:rsidR="00B851CD" w:rsidRPr="00B851CD">
          <w:rPr>
            <w:rStyle w:val="ab"/>
            <w:rFonts w:ascii="Meiryo UI" w:eastAsia="Meiryo UI" w:hAnsi="Meiryo UI" w:cs="Meiryo UI" w:hint="eastAsia"/>
            <w:noProof/>
          </w:rPr>
          <w:t xml:space="preserve"> 参照すべき基準類</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_Toc393031701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8</w:t>
        </w:r>
        <w:r w:rsidR="00B851CD" w:rsidRPr="00B851CD">
          <w:rPr>
            <w:rFonts w:ascii="Meiryo UI" w:eastAsia="Meiryo UI" w:hAnsi="Meiryo UI" w:cs="Meiryo UI"/>
            <w:noProof/>
            <w:webHidden/>
          </w:rPr>
          <w:fldChar w:fldCharType="end"/>
        </w:r>
      </w:hyperlink>
    </w:p>
    <w:p w14:paraId="4543E98C" w14:textId="77777777" w:rsidR="00B851CD" w:rsidRPr="00B851CD" w:rsidRDefault="00021D66" w:rsidP="00B851CD">
      <w:pPr>
        <w:pStyle w:val="13"/>
        <w:rPr>
          <w:sz w:val="21"/>
          <w:szCs w:val="22"/>
        </w:rPr>
      </w:pPr>
      <w:hyperlink w:anchor="_Toc393031702" w:history="1">
        <w:r w:rsidR="00B851CD" w:rsidRPr="00B851CD">
          <w:rPr>
            <w:rStyle w:val="ab"/>
          </w:rPr>
          <w:t>3.</w:t>
        </w:r>
        <w:r w:rsidR="00B851CD" w:rsidRPr="00B851CD">
          <w:rPr>
            <w:sz w:val="21"/>
            <w:szCs w:val="22"/>
          </w:rPr>
          <w:tab/>
        </w:r>
        <w:r w:rsidR="00B851CD" w:rsidRPr="00B851CD">
          <w:rPr>
            <w:rStyle w:val="ab"/>
            <w:rFonts w:hint="eastAsia"/>
          </w:rPr>
          <w:t>海岸設備における基本方針</w:t>
        </w:r>
        <w:r w:rsidR="00B851CD" w:rsidRPr="00B851CD">
          <w:rPr>
            <w:webHidden/>
          </w:rPr>
          <w:tab/>
        </w:r>
        <w:r w:rsidR="00B851CD" w:rsidRPr="00B851CD">
          <w:rPr>
            <w:webHidden/>
          </w:rPr>
          <w:fldChar w:fldCharType="begin"/>
        </w:r>
        <w:r w:rsidR="00B851CD" w:rsidRPr="00B851CD">
          <w:rPr>
            <w:webHidden/>
          </w:rPr>
          <w:instrText xml:space="preserve"> PAGEREF _Toc393031702 \h </w:instrText>
        </w:r>
        <w:r w:rsidR="00B851CD" w:rsidRPr="00B851CD">
          <w:rPr>
            <w:webHidden/>
          </w:rPr>
        </w:r>
        <w:r w:rsidR="00B851CD" w:rsidRPr="00B851CD">
          <w:rPr>
            <w:webHidden/>
          </w:rPr>
          <w:fldChar w:fldCharType="separate"/>
        </w:r>
        <w:r>
          <w:rPr>
            <w:webHidden/>
          </w:rPr>
          <w:t>9</w:t>
        </w:r>
        <w:r w:rsidR="00B851CD" w:rsidRPr="00B851CD">
          <w:rPr>
            <w:webHidden/>
          </w:rPr>
          <w:fldChar w:fldCharType="end"/>
        </w:r>
      </w:hyperlink>
    </w:p>
    <w:p w14:paraId="4543E98D"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3"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3.1</w:t>
        </w:r>
        <w:r w:rsidR="00B851CD" w:rsidRPr="00B851CD">
          <w:rPr>
            <w:rStyle w:val="ab"/>
            <w:rFonts w:ascii="Meiryo UI" w:eastAsia="Meiryo UI" w:hAnsi="Meiryo UI" w:cs="Meiryo UI" w:hint="eastAsia"/>
            <w:noProof/>
          </w:rPr>
          <w:t xml:space="preserve"> 維持管理にあたっての大原則</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_Toc393031703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9</w:t>
        </w:r>
        <w:r w:rsidR="00B851CD" w:rsidRPr="00B851CD">
          <w:rPr>
            <w:rFonts w:ascii="Meiryo UI" w:eastAsia="Meiryo UI" w:hAnsi="Meiryo UI" w:cs="Meiryo UI"/>
            <w:noProof/>
            <w:webHidden/>
          </w:rPr>
          <w:fldChar w:fldCharType="end"/>
        </w:r>
      </w:hyperlink>
    </w:p>
    <w:p w14:paraId="4543E98E" w14:textId="77777777" w:rsidR="00B851CD" w:rsidRPr="00B851CD" w:rsidRDefault="00021D66" w:rsidP="00B851CD">
      <w:pPr>
        <w:pStyle w:val="13"/>
        <w:rPr>
          <w:sz w:val="21"/>
          <w:szCs w:val="22"/>
        </w:rPr>
      </w:pPr>
      <w:hyperlink w:anchor="_Toc393031704" w:history="1">
        <w:r w:rsidR="00B851CD" w:rsidRPr="00B851CD">
          <w:rPr>
            <w:rStyle w:val="ab"/>
          </w:rPr>
          <w:t>4.</w:t>
        </w:r>
        <w:r w:rsidR="00B851CD" w:rsidRPr="00B851CD">
          <w:rPr>
            <w:sz w:val="21"/>
            <w:szCs w:val="22"/>
          </w:rPr>
          <w:tab/>
        </w:r>
        <w:r w:rsidR="00B851CD" w:rsidRPr="00B851CD">
          <w:rPr>
            <w:rStyle w:val="ab"/>
            <w:rFonts w:hint="eastAsia"/>
          </w:rPr>
          <w:t>効率的・効果的な維持管理手法の確立</w:t>
        </w:r>
        <w:r w:rsidR="00B851CD" w:rsidRPr="00B851CD">
          <w:rPr>
            <w:webHidden/>
          </w:rPr>
          <w:tab/>
        </w:r>
        <w:r w:rsidR="00B851CD" w:rsidRPr="00B851CD">
          <w:rPr>
            <w:webHidden/>
          </w:rPr>
          <w:fldChar w:fldCharType="begin"/>
        </w:r>
        <w:r w:rsidR="00B851CD" w:rsidRPr="00B851CD">
          <w:rPr>
            <w:webHidden/>
          </w:rPr>
          <w:instrText xml:space="preserve"> PAGEREF _Toc393031704 \h </w:instrText>
        </w:r>
        <w:r w:rsidR="00B851CD" w:rsidRPr="00B851CD">
          <w:rPr>
            <w:webHidden/>
          </w:rPr>
        </w:r>
        <w:r w:rsidR="00B851CD" w:rsidRPr="00B851CD">
          <w:rPr>
            <w:webHidden/>
          </w:rPr>
          <w:fldChar w:fldCharType="separate"/>
        </w:r>
        <w:r>
          <w:rPr>
            <w:webHidden/>
          </w:rPr>
          <w:t>11</w:t>
        </w:r>
        <w:r w:rsidR="00B851CD" w:rsidRPr="00B851CD">
          <w:rPr>
            <w:webHidden/>
          </w:rPr>
          <w:fldChar w:fldCharType="end"/>
        </w:r>
      </w:hyperlink>
    </w:p>
    <w:p w14:paraId="4543E98F"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5"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4.1</w:t>
        </w:r>
        <w:r w:rsidR="00B851CD" w:rsidRPr="00B851CD">
          <w:rPr>
            <w:rStyle w:val="ab"/>
            <w:rFonts w:ascii="Meiryo UI" w:eastAsia="Meiryo UI" w:hAnsi="Meiryo UI" w:cs="Meiryo UI" w:hint="eastAsia"/>
            <w:noProof/>
          </w:rPr>
          <w:t xml:space="preserve"> 基本方針</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_Toc393031705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11</w:t>
        </w:r>
        <w:r w:rsidR="00B851CD" w:rsidRPr="00B851CD">
          <w:rPr>
            <w:rFonts w:ascii="Meiryo UI" w:eastAsia="Meiryo UI" w:hAnsi="Meiryo UI" w:cs="Meiryo UI"/>
            <w:noProof/>
            <w:webHidden/>
          </w:rPr>
          <w:fldChar w:fldCharType="end"/>
        </w:r>
      </w:hyperlink>
    </w:p>
    <w:p w14:paraId="4543E990"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6"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4.2</w:t>
        </w:r>
        <w:r w:rsidR="00B851CD" w:rsidRPr="00B851CD">
          <w:rPr>
            <w:rStyle w:val="ab"/>
            <w:rFonts w:ascii="Meiryo UI" w:eastAsia="Meiryo UI" w:hAnsi="Meiryo UI" w:cs="Meiryo UI" w:hint="eastAsia"/>
            <w:noProof/>
          </w:rPr>
          <w:t xml:space="preserve"> 点検、診断、評価の手法や体制等の充実</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_Toc393031706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13</w:t>
        </w:r>
        <w:r w:rsidR="00B851CD" w:rsidRPr="00B851CD">
          <w:rPr>
            <w:rFonts w:ascii="Meiryo UI" w:eastAsia="Meiryo UI" w:hAnsi="Meiryo UI" w:cs="Meiryo UI"/>
            <w:noProof/>
            <w:webHidden/>
          </w:rPr>
          <w:fldChar w:fldCharType="end"/>
        </w:r>
      </w:hyperlink>
    </w:p>
    <w:p w14:paraId="4543E991"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7"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4.3</w:t>
        </w:r>
        <w:r w:rsidR="00B851CD" w:rsidRPr="00B851CD">
          <w:rPr>
            <w:rStyle w:val="ab"/>
            <w:rFonts w:ascii="Meiryo UI" w:eastAsia="Meiryo UI" w:hAnsi="Meiryo UI" w:cs="Meiryo UI" w:hint="eastAsia"/>
            <w:noProof/>
          </w:rPr>
          <w:t xml:space="preserve"> 施設の特性に応じた維持管理手法の体系化</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_Toc393031707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21</w:t>
        </w:r>
        <w:r w:rsidR="00B851CD" w:rsidRPr="00B851CD">
          <w:rPr>
            <w:rFonts w:ascii="Meiryo UI" w:eastAsia="Meiryo UI" w:hAnsi="Meiryo UI" w:cs="Meiryo UI"/>
            <w:noProof/>
            <w:webHidden/>
          </w:rPr>
          <w:fldChar w:fldCharType="end"/>
        </w:r>
      </w:hyperlink>
    </w:p>
    <w:p w14:paraId="4543E992"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8"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4.4</w:t>
        </w:r>
        <w:r w:rsidR="00B851CD" w:rsidRPr="00B851CD">
          <w:rPr>
            <w:rStyle w:val="ab"/>
            <w:rFonts w:ascii="Meiryo UI" w:eastAsia="Meiryo UI" w:hAnsi="Meiryo UI" w:cs="Meiryo UI" w:hint="eastAsia"/>
            <w:noProof/>
          </w:rPr>
          <w:t xml:space="preserve"> 重点化指標・優先順位の考え方</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_Toc393031708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26</w:t>
        </w:r>
        <w:r w:rsidR="00B851CD" w:rsidRPr="00B851CD">
          <w:rPr>
            <w:rFonts w:ascii="Meiryo UI" w:eastAsia="Meiryo UI" w:hAnsi="Meiryo UI" w:cs="Meiryo UI"/>
            <w:noProof/>
            <w:webHidden/>
          </w:rPr>
          <w:fldChar w:fldCharType="end"/>
        </w:r>
      </w:hyperlink>
    </w:p>
    <w:p w14:paraId="4543E993" w14:textId="77777777" w:rsidR="00B851CD" w:rsidRPr="00B851CD" w:rsidRDefault="00021D66" w:rsidP="00B851CD">
      <w:pPr>
        <w:pStyle w:val="24"/>
        <w:spacing w:line="260" w:lineRule="exact"/>
        <w:rPr>
          <w:rFonts w:ascii="Meiryo UI" w:eastAsia="Meiryo UI" w:hAnsi="Meiryo UI" w:cs="Meiryo UI"/>
          <w:noProof/>
          <w:szCs w:val="22"/>
        </w:rPr>
      </w:pPr>
      <w:hyperlink w:anchor="_Toc393031709"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4.5</w:t>
        </w:r>
        <w:r w:rsidR="00B851CD" w:rsidRPr="00B851CD">
          <w:rPr>
            <w:rStyle w:val="ab"/>
            <w:rFonts w:ascii="Meiryo UI" w:eastAsia="Meiryo UI" w:hAnsi="Meiryo UI" w:cs="Meiryo UI" w:hint="eastAsia"/>
            <w:noProof/>
          </w:rPr>
          <w:t xml:space="preserve"> 日常的な維持管理の着実な実践</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_Toc393031709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28</w:t>
        </w:r>
        <w:r w:rsidR="00B851CD" w:rsidRPr="00B851CD">
          <w:rPr>
            <w:rFonts w:ascii="Meiryo UI" w:eastAsia="Meiryo UI" w:hAnsi="Meiryo UI" w:cs="Meiryo UI"/>
            <w:noProof/>
            <w:webHidden/>
          </w:rPr>
          <w:fldChar w:fldCharType="end"/>
        </w:r>
      </w:hyperlink>
    </w:p>
    <w:p w14:paraId="4543E994" w14:textId="77777777" w:rsidR="00B851CD" w:rsidRPr="00B851CD" w:rsidRDefault="00021D66" w:rsidP="00B851CD">
      <w:pPr>
        <w:pStyle w:val="24"/>
        <w:spacing w:line="260" w:lineRule="exact"/>
        <w:rPr>
          <w:rFonts w:ascii="Meiryo UI" w:eastAsia="Meiryo UI" w:hAnsi="Meiryo UI" w:cs="Meiryo UI"/>
          <w:noProof/>
          <w:szCs w:val="22"/>
        </w:rPr>
      </w:pPr>
      <w:hyperlink w:anchor="_Toc393031710"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4.6</w:t>
        </w:r>
        <w:r w:rsidR="00B851CD" w:rsidRPr="00B851CD">
          <w:rPr>
            <w:rStyle w:val="ab"/>
            <w:rFonts w:ascii="Meiryo UI" w:eastAsia="Meiryo UI" w:hAnsi="Meiryo UI" w:cs="Meiryo UI" w:hint="eastAsia"/>
            <w:noProof/>
          </w:rPr>
          <w:t xml:space="preserve"> 維持管理を見通した新設工事上の工夫</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_Toc393031710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30</w:t>
        </w:r>
        <w:r w:rsidR="00B851CD" w:rsidRPr="00B851CD">
          <w:rPr>
            <w:rFonts w:ascii="Meiryo UI" w:eastAsia="Meiryo UI" w:hAnsi="Meiryo UI" w:cs="Meiryo UI"/>
            <w:noProof/>
            <w:webHidden/>
          </w:rPr>
          <w:fldChar w:fldCharType="end"/>
        </w:r>
      </w:hyperlink>
    </w:p>
    <w:p w14:paraId="4543E995" w14:textId="77777777" w:rsidR="00B851CD" w:rsidRPr="00B851CD" w:rsidRDefault="00021D66" w:rsidP="00B851CD">
      <w:pPr>
        <w:pStyle w:val="24"/>
        <w:spacing w:line="260" w:lineRule="exact"/>
        <w:rPr>
          <w:rFonts w:ascii="Meiryo UI" w:eastAsia="Meiryo UI" w:hAnsi="Meiryo UI" w:cs="Meiryo UI"/>
          <w:noProof/>
          <w:szCs w:val="22"/>
        </w:rPr>
      </w:pPr>
      <w:hyperlink w:anchor="_Toc393031711"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4.7</w:t>
        </w:r>
        <w:r w:rsidR="00B851CD" w:rsidRPr="00B851CD">
          <w:rPr>
            <w:rStyle w:val="ab"/>
            <w:rFonts w:ascii="Meiryo UI" w:eastAsia="Meiryo UI" w:hAnsi="Meiryo UI" w:cs="Meiryo UI" w:hint="eastAsia"/>
            <w:noProof/>
          </w:rPr>
          <w:t xml:space="preserve"> 新たな技術、材料、工法の活用と促進策</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_Toc393031711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30</w:t>
        </w:r>
        <w:r w:rsidR="00B851CD" w:rsidRPr="00B851CD">
          <w:rPr>
            <w:rFonts w:ascii="Meiryo UI" w:eastAsia="Meiryo UI" w:hAnsi="Meiryo UI" w:cs="Meiryo UI"/>
            <w:noProof/>
            <w:webHidden/>
          </w:rPr>
          <w:fldChar w:fldCharType="end"/>
        </w:r>
      </w:hyperlink>
    </w:p>
    <w:p w14:paraId="4543E996" w14:textId="77777777" w:rsidR="00B851CD" w:rsidRPr="00B851CD" w:rsidRDefault="00021D66" w:rsidP="00B851CD">
      <w:pPr>
        <w:pStyle w:val="13"/>
        <w:rPr>
          <w:sz w:val="21"/>
          <w:szCs w:val="22"/>
        </w:rPr>
      </w:pPr>
      <w:hyperlink w:anchor="_Toc393031712" w:history="1">
        <w:r w:rsidR="00B851CD" w:rsidRPr="00B851CD">
          <w:rPr>
            <w:rStyle w:val="ab"/>
          </w:rPr>
          <w:t>5.</w:t>
        </w:r>
        <w:r w:rsidR="00B851CD" w:rsidRPr="00B851CD">
          <w:rPr>
            <w:sz w:val="21"/>
            <w:szCs w:val="22"/>
          </w:rPr>
          <w:tab/>
        </w:r>
        <w:r w:rsidR="00B851CD" w:rsidRPr="00B851CD">
          <w:rPr>
            <w:rStyle w:val="ab"/>
            <w:rFonts w:hint="eastAsia"/>
          </w:rPr>
          <w:t>維持管理・更新等のコストの見通し</w:t>
        </w:r>
        <w:r w:rsidR="00B851CD" w:rsidRPr="00B851CD">
          <w:rPr>
            <w:webHidden/>
          </w:rPr>
          <w:tab/>
        </w:r>
        <w:r w:rsidR="00B851CD" w:rsidRPr="00B851CD">
          <w:rPr>
            <w:webHidden/>
          </w:rPr>
          <w:fldChar w:fldCharType="begin"/>
        </w:r>
        <w:r w:rsidR="00B851CD" w:rsidRPr="00B851CD">
          <w:rPr>
            <w:webHidden/>
          </w:rPr>
          <w:instrText xml:space="preserve"> PAGEREF _Toc393031712 \h </w:instrText>
        </w:r>
        <w:r w:rsidR="00B851CD" w:rsidRPr="00B851CD">
          <w:rPr>
            <w:webHidden/>
          </w:rPr>
        </w:r>
        <w:r w:rsidR="00B851CD" w:rsidRPr="00B851CD">
          <w:rPr>
            <w:webHidden/>
          </w:rPr>
          <w:fldChar w:fldCharType="separate"/>
        </w:r>
        <w:r>
          <w:rPr>
            <w:webHidden/>
          </w:rPr>
          <w:t>31</w:t>
        </w:r>
        <w:r w:rsidR="00B851CD" w:rsidRPr="00B851CD">
          <w:rPr>
            <w:webHidden/>
          </w:rPr>
          <w:fldChar w:fldCharType="end"/>
        </w:r>
      </w:hyperlink>
    </w:p>
    <w:p w14:paraId="4543E997" w14:textId="77777777" w:rsidR="00B851CD" w:rsidRPr="00B851CD" w:rsidRDefault="00021D66" w:rsidP="00B851CD">
      <w:pPr>
        <w:pStyle w:val="24"/>
        <w:spacing w:line="260" w:lineRule="exact"/>
        <w:rPr>
          <w:rFonts w:ascii="Meiryo UI" w:eastAsia="Meiryo UI" w:hAnsi="Meiryo UI" w:cs="Meiryo UI"/>
          <w:noProof/>
          <w:szCs w:val="22"/>
        </w:rPr>
      </w:pPr>
      <w:hyperlink w:anchor="_Toc393031713"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5.1</w:t>
        </w:r>
        <w:r w:rsidR="00B851CD" w:rsidRPr="00B851CD">
          <w:rPr>
            <w:rStyle w:val="ab"/>
            <w:rFonts w:ascii="Meiryo UI" w:eastAsia="Meiryo UI" w:hAnsi="Meiryo UI" w:cs="Meiryo UI" w:hint="eastAsia"/>
            <w:noProof/>
          </w:rPr>
          <w:t xml:space="preserve"> 維持管理・更新等の費用算定方針</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_Toc393031713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31</w:t>
        </w:r>
        <w:r w:rsidR="00B851CD" w:rsidRPr="00B851CD">
          <w:rPr>
            <w:rFonts w:ascii="Meiryo UI" w:eastAsia="Meiryo UI" w:hAnsi="Meiryo UI" w:cs="Meiryo UI"/>
            <w:noProof/>
            <w:webHidden/>
          </w:rPr>
          <w:fldChar w:fldCharType="end"/>
        </w:r>
      </w:hyperlink>
    </w:p>
    <w:p w14:paraId="4543E998" w14:textId="77777777" w:rsidR="00B851CD" w:rsidRPr="00B851CD" w:rsidRDefault="00021D66" w:rsidP="00B851CD">
      <w:pPr>
        <w:pStyle w:val="24"/>
        <w:spacing w:line="260" w:lineRule="exact"/>
        <w:rPr>
          <w:rFonts w:ascii="Meiryo UI" w:eastAsia="Meiryo UI" w:hAnsi="Meiryo UI" w:cs="Meiryo UI"/>
          <w:noProof/>
          <w:szCs w:val="22"/>
        </w:rPr>
      </w:pPr>
      <w:hyperlink w:anchor="_Toc393031714"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5.2</w:t>
        </w:r>
        <w:r w:rsidR="00B851CD" w:rsidRPr="00B851CD">
          <w:rPr>
            <w:rStyle w:val="ab"/>
            <w:rFonts w:ascii="Meiryo UI" w:eastAsia="Meiryo UI" w:hAnsi="Meiryo UI" w:cs="Meiryo UI" w:hint="eastAsia"/>
            <w:noProof/>
          </w:rPr>
          <w:t xml:space="preserve"> 維持管理・更新費用の分類</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_Toc393031714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31</w:t>
        </w:r>
        <w:r w:rsidR="00B851CD" w:rsidRPr="00B851CD">
          <w:rPr>
            <w:rFonts w:ascii="Meiryo UI" w:eastAsia="Meiryo UI" w:hAnsi="Meiryo UI" w:cs="Meiryo UI"/>
            <w:noProof/>
            <w:webHidden/>
          </w:rPr>
          <w:fldChar w:fldCharType="end"/>
        </w:r>
      </w:hyperlink>
    </w:p>
    <w:p w14:paraId="4543E999" w14:textId="77777777" w:rsidR="00B851CD" w:rsidRPr="00B851CD" w:rsidRDefault="00021D66" w:rsidP="00B851CD">
      <w:pPr>
        <w:pStyle w:val="24"/>
        <w:spacing w:line="260" w:lineRule="exact"/>
        <w:rPr>
          <w:rFonts w:ascii="Meiryo UI" w:eastAsia="Meiryo UI" w:hAnsi="Meiryo UI" w:cs="Meiryo UI"/>
          <w:noProof/>
          <w:szCs w:val="22"/>
        </w:rPr>
      </w:pPr>
      <w:hyperlink w:anchor="_Toc393031715"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5.3</w:t>
        </w:r>
        <w:r w:rsidR="00B851CD" w:rsidRPr="00B851CD">
          <w:rPr>
            <w:rStyle w:val="ab"/>
            <w:rFonts w:ascii="Meiryo UI" w:eastAsia="Meiryo UI" w:hAnsi="Meiryo UI" w:cs="Meiryo UI" w:hint="eastAsia"/>
            <w:noProof/>
          </w:rPr>
          <w:t xml:space="preserve"> 維持管理更新等のコスト算定方法</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_Toc393031715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33</w:t>
        </w:r>
        <w:r w:rsidR="00B851CD" w:rsidRPr="00B851CD">
          <w:rPr>
            <w:rFonts w:ascii="Meiryo UI" w:eastAsia="Meiryo UI" w:hAnsi="Meiryo UI" w:cs="Meiryo UI"/>
            <w:noProof/>
            <w:webHidden/>
          </w:rPr>
          <w:fldChar w:fldCharType="end"/>
        </w:r>
      </w:hyperlink>
    </w:p>
    <w:p w14:paraId="4543E99A" w14:textId="77777777" w:rsidR="00B851CD" w:rsidRPr="00B851CD" w:rsidRDefault="00021D66" w:rsidP="00B851CD">
      <w:pPr>
        <w:pStyle w:val="13"/>
        <w:rPr>
          <w:sz w:val="21"/>
          <w:szCs w:val="22"/>
        </w:rPr>
      </w:pPr>
      <w:hyperlink w:anchor="_Toc393031716" w:history="1">
        <w:r w:rsidR="00B851CD" w:rsidRPr="00B851CD">
          <w:rPr>
            <w:rStyle w:val="ab"/>
          </w:rPr>
          <w:t>6.</w:t>
        </w:r>
        <w:r w:rsidR="00B851CD" w:rsidRPr="00B851CD">
          <w:rPr>
            <w:sz w:val="21"/>
            <w:szCs w:val="22"/>
          </w:rPr>
          <w:tab/>
        </w:r>
        <w:r w:rsidR="00B851CD" w:rsidRPr="00B851CD">
          <w:rPr>
            <w:rStyle w:val="ab"/>
            <w:rFonts w:hint="eastAsia"/>
          </w:rPr>
          <w:t>持続可能な維持管理の取組方策</w:t>
        </w:r>
        <w:r w:rsidR="00B851CD" w:rsidRPr="00B851CD">
          <w:rPr>
            <w:webHidden/>
          </w:rPr>
          <w:tab/>
        </w:r>
        <w:r w:rsidR="00B851CD" w:rsidRPr="00B851CD">
          <w:rPr>
            <w:webHidden/>
          </w:rPr>
          <w:fldChar w:fldCharType="begin"/>
        </w:r>
        <w:r w:rsidR="00B851CD" w:rsidRPr="00B851CD">
          <w:rPr>
            <w:webHidden/>
          </w:rPr>
          <w:instrText xml:space="preserve"> PAGEREF _Toc393031716 \h </w:instrText>
        </w:r>
        <w:r w:rsidR="00B851CD" w:rsidRPr="00B851CD">
          <w:rPr>
            <w:webHidden/>
          </w:rPr>
        </w:r>
        <w:r w:rsidR="00B851CD" w:rsidRPr="00B851CD">
          <w:rPr>
            <w:webHidden/>
          </w:rPr>
          <w:fldChar w:fldCharType="separate"/>
        </w:r>
        <w:r>
          <w:rPr>
            <w:webHidden/>
          </w:rPr>
          <w:t>34</w:t>
        </w:r>
        <w:r w:rsidR="00B851CD" w:rsidRPr="00B851CD">
          <w:rPr>
            <w:webHidden/>
          </w:rPr>
          <w:fldChar w:fldCharType="end"/>
        </w:r>
      </w:hyperlink>
    </w:p>
    <w:p w14:paraId="4543E99B" w14:textId="77777777" w:rsidR="00B851CD" w:rsidRPr="00B851CD" w:rsidRDefault="00021D66" w:rsidP="00B851CD">
      <w:pPr>
        <w:pStyle w:val="24"/>
        <w:spacing w:line="260" w:lineRule="exact"/>
        <w:rPr>
          <w:rFonts w:ascii="Meiryo UI" w:eastAsia="Meiryo UI" w:hAnsi="Meiryo UI" w:cs="Meiryo UI"/>
          <w:noProof/>
          <w:szCs w:val="22"/>
        </w:rPr>
      </w:pPr>
      <w:hyperlink w:anchor="_Toc393031717"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6.1</w:t>
        </w:r>
        <w:r w:rsidR="00B851CD" w:rsidRPr="00B851CD">
          <w:rPr>
            <w:rStyle w:val="ab"/>
            <w:rFonts w:ascii="Meiryo UI" w:eastAsia="Meiryo UI" w:hAnsi="Meiryo UI" w:cs="Meiryo UI" w:hint="eastAsia"/>
            <w:noProof/>
          </w:rPr>
          <w:t xml:space="preserve"> 基本方針</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_Toc393031717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34</w:t>
        </w:r>
        <w:r w:rsidR="00B851CD" w:rsidRPr="00B851CD">
          <w:rPr>
            <w:rFonts w:ascii="Meiryo UI" w:eastAsia="Meiryo UI" w:hAnsi="Meiryo UI" w:cs="Meiryo UI"/>
            <w:noProof/>
            <w:webHidden/>
          </w:rPr>
          <w:fldChar w:fldCharType="end"/>
        </w:r>
      </w:hyperlink>
    </w:p>
    <w:p w14:paraId="4543E99C" w14:textId="77777777" w:rsidR="00B851CD" w:rsidRPr="00B851CD" w:rsidRDefault="00021D66" w:rsidP="00B851CD">
      <w:pPr>
        <w:pStyle w:val="24"/>
        <w:spacing w:line="260" w:lineRule="exact"/>
        <w:rPr>
          <w:rFonts w:ascii="Meiryo UI" w:eastAsia="Meiryo UI" w:hAnsi="Meiryo UI" w:cs="Meiryo UI"/>
          <w:noProof/>
          <w:szCs w:val="22"/>
        </w:rPr>
      </w:pPr>
      <w:hyperlink w:anchor="_Toc393031718"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6.2</w:t>
        </w:r>
        <w:r w:rsidR="00B851CD" w:rsidRPr="00B851CD">
          <w:rPr>
            <w:rStyle w:val="ab"/>
            <w:rFonts w:ascii="Meiryo UI" w:eastAsia="Meiryo UI" w:hAnsi="Meiryo UI" w:cs="Meiryo UI" w:hint="eastAsia"/>
            <w:noProof/>
          </w:rPr>
          <w:t xml:space="preserve"> 入札契約手法</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_Toc393031718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34</w:t>
        </w:r>
        <w:r w:rsidR="00B851CD" w:rsidRPr="00B851CD">
          <w:rPr>
            <w:rFonts w:ascii="Meiryo UI" w:eastAsia="Meiryo UI" w:hAnsi="Meiryo UI" w:cs="Meiryo UI"/>
            <w:noProof/>
            <w:webHidden/>
          </w:rPr>
          <w:fldChar w:fldCharType="end"/>
        </w:r>
      </w:hyperlink>
    </w:p>
    <w:p w14:paraId="4543E99D" w14:textId="77777777" w:rsidR="00B851CD" w:rsidRPr="00B851CD" w:rsidRDefault="00021D66" w:rsidP="00B851CD">
      <w:pPr>
        <w:pStyle w:val="13"/>
        <w:rPr>
          <w:sz w:val="21"/>
          <w:szCs w:val="22"/>
        </w:rPr>
      </w:pPr>
      <w:hyperlink w:anchor="_Toc393031719" w:history="1">
        <w:r w:rsidR="00B851CD" w:rsidRPr="00B851CD">
          <w:rPr>
            <w:rStyle w:val="ab"/>
          </w:rPr>
          <w:t>7.</w:t>
        </w:r>
        <w:r w:rsidR="00B851CD" w:rsidRPr="00B851CD">
          <w:rPr>
            <w:sz w:val="21"/>
            <w:szCs w:val="22"/>
          </w:rPr>
          <w:tab/>
        </w:r>
        <w:r w:rsidR="00B851CD" w:rsidRPr="00B851CD">
          <w:rPr>
            <w:rStyle w:val="ab"/>
            <w:rFonts w:hint="eastAsia"/>
          </w:rPr>
          <w:t>維持管理マネジメント体制</w:t>
        </w:r>
        <w:r w:rsidR="00B851CD" w:rsidRPr="00B851CD">
          <w:rPr>
            <w:webHidden/>
          </w:rPr>
          <w:tab/>
        </w:r>
        <w:r w:rsidR="00B851CD" w:rsidRPr="00B851CD">
          <w:rPr>
            <w:webHidden/>
          </w:rPr>
          <w:fldChar w:fldCharType="begin"/>
        </w:r>
        <w:r w:rsidR="00B851CD" w:rsidRPr="00B851CD">
          <w:rPr>
            <w:webHidden/>
          </w:rPr>
          <w:instrText xml:space="preserve"> PAGEREF _Toc393031719 \h </w:instrText>
        </w:r>
        <w:r w:rsidR="00B851CD" w:rsidRPr="00B851CD">
          <w:rPr>
            <w:webHidden/>
          </w:rPr>
        </w:r>
        <w:r w:rsidR="00B851CD" w:rsidRPr="00B851CD">
          <w:rPr>
            <w:webHidden/>
          </w:rPr>
          <w:fldChar w:fldCharType="separate"/>
        </w:r>
        <w:r>
          <w:rPr>
            <w:webHidden/>
          </w:rPr>
          <w:t>36</w:t>
        </w:r>
        <w:r w:rsidR="00B851CD" w:rsidRPr="00B851CD">
          <w:rPr>
            <w:webHidden/>
          </w:rPr>
          <w:fldChar w:fldCharType="end"/>
        </w:r>
      </w:hyperlink>
    </w:p>
    <w:p w14:paraId="4543E99E" w14:textId="77777777" w:rsidR="00B851CD" w:rsidRPr="00B851CD" w:rsidRDefault="00021D66" w:rsidP="00B851CD">
      <w:pPr>
        <w:pStyle w:val="24"/>
        <w:spacing w:line="260" w:lineRule="exact"/>
        <w:rPr>
          <w:rFonts w:ascii="Meiryo UI" w:eastAsia="Meiryo UI" w:hAnsi="Meiryo UI" w:cs="Meiryo UI"/>
          <w:noProof/>
          <w:szCs w:val="22"/>
        </w:rPr>
      </w:pPr>
      <w:hyperlink w:anchor="_Toc393031720"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7.1</w:t>
        </w:r>
        <w:r w:rsidR="00B851CD" w:rsidRPr="00B851CD">
          <w:rPr>
            <w:rStyle w:val="ab"/>
            <w:rFonts w:ascii="Meiryo UI" w:eastAsia="Meiryo UI" w:hAnsi="Meiryo UI" w:cs="Meiryo UI" w:hint="eastAsia"/>
            <w:noProof/>
          </w:rPr>
          <w:t xml:space="preserve"> 基本方針</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_Toc393031720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36</w:t>
        </w:r>
        <w:r w:rsidR="00B851CD" w:rsidRPr="00B851CD">
          <w:rPr>
            <w:rFonts w:ascii="Meiryo UI" w:eastAsia="Meiryo UI" w:hAnsi="Meiryo UI" w:cs="Meiryo UI"/>
            <w:noProof/>
            <w:webHidden/>
          </w:rPr>
          <w:fldChar w:fldCharType="end"/>
        </w:r>
      </w:hyperlink>
    </w:p>
    <w:p w14:paraId="4543E99F" w14:textId="77777777" w:rsidR="00B851CD" w:rsidRPr="00B851CD" w:rsidRDefault="00021D66" w:rsidP="00B851CD">
      <w:pPr>
        <w:pStyle w:val="24"/>
        <w:spacing w:line="260" w:lineRule="exact"/>
        <w:rPr>
          <w:rFonts w:ascii="Meiryo UI" w:eastAsia="Meiryo UI" w:hAnsi="Meiryo UI" w:cs="Meiryo UI"/>
          <w:noProof/>
          <w:szCs w:val="22"/>
        </w:rPr>
      </w:pPr>
      <w:hyperlink w:anchor="_Toc393031721"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7.2</w:t>
        </w:r>
        <w:r w:rsidR="00B851CD" w:rsidRPr="00B851CD">
          <w:rPr>
            <w:rStyle w:val="ab"/>
            <w:rFonts w:ascii="Meiryo UI" w:eastAsia="Meiryo UI" w:hAnsi="Meiryo UI" w:cs="Meiryo UI" w:hint="eastAsia"/>
            <w:noProof/>
          </w:rPr>
          <w:t xml:space="preserve"> 維持管理業務の役割分担</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_Toc393031721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38</w:t>
        </w:r>
        <w:r w:rsidR="00B851CD" w:rsidRPr="00B851CD">
          <w:rPr>
            <w:rFonts w:ascii="Meiryo UI" w:eastAsia="Meiryo UI" w:hAnsi="Meiryo UI" w:cs="Meiryo UI"/>
            <w:noProof/>
            <w:webHidden/>
          </w:rPr>
          <w:fldChar w:fldCharType="end"/>
        </w:r>
      </w:hyperlink>
    </w:p>
    <w:p w14:paraId="4543E9A0" w14:textId="77777777" w:rsidR="00B851CD" w:rsidRPr="00B851CD" w:rsidRDefault="00021D66" w:rsidP="00B851CD">
      <w:pPr>
        <w:pStyle w:val="24"/>
        <w:spacing w:line="260" w:lineRule="exact"/>
        <w:rPr>
          <w:rFonts w:ascii="Meiryo UI" w:eastAsia="Meiryo UI" w:hAnsi="Meiryo UI" w:cs="Meiryo UI"/>
          <w:noProof/>
          <w:szCs w:val="22"/>
        </w:rPr>
      </w:pPr>
      <w:hyperlink w:anchor="_Toc393031722"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7.3</w:t>
        </w:r>
        <w:r w:rsidR="00B851CD" w:rsidRPr="00B851CD">
          <w:rPr>
            <w:rStyle w:val="ab"/>
            <w:rFonts w:ascii="Meiryo UI" w:eastAsia="Meiryo UI" w:hAnsi="Meiryo UI" w:cs="Meiryo UI" w:hint="eastAsia"/>
            <w:noProof/>
          </w:rPr>
          <w:t xml:space="preserve"> メンテナンスマネジメント委員会（</w:t>
        </w:r>
        <w:r w:rsidR="00B851CD" w:rsidRPr="00B851CD">
          <w:rPr>
            <w:rStyle w:val="ab"/>
            <w:rFonts w:ascii="Meiryo UI" w:eastAsia="Meiryo UI" w:hAnsi="Meiryo UI" w:cs="Meiryo UI"/>
            <w:noProof/>
          </w:rPr>
          <w:t>MM</w:t>
        </w:r>
        <w:r w:rsidR="00B851CD" w:rsidRPr="00B851CD">
          <w:rPr>
            <w:rStyle w:val="ab"/>
            <w:rFonts w:ascii="Meiryo UI" w:eastAsia="Meiryo UI" w:hAnsi="Meiryo UI" w:cs="Meiryo UI" w:hint="eastAsia"/>
            <w:noProof/>
          </w:rPr>
          <w:t>委員会）</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_Toc393031722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39</w:t>
        </w:r>
        <w:r w:rsidR="00B851CD" w:rsidRPr="00B851CD">
          <w:rPr>
            <w:rFonts w:ascii="Meiryo UI" w:eastAsia="Meiryo UI" w:hAnsi="Meiryo UI" w:cs="Meiryo UI"/>
            <w:noProof/>
            <w:webHidden/>
          </w:rPr>
          <w:fldChar w:fldCharType="end"/>
        </w:r>
      </w:hyperlink>
    </w:p>
    <w:p w14:paraId="4543E9A1" w14:textId="77777777" w:rsidR="00B851CD" w:rsidRPr="00B851CD" w:rsidRDefault="00021D66" w:rsidP="00B851CD">
      <w:pPr>
        <w:pStyle w:val="24"/>
        <w:spacing w:line="260" w:lineRule="exact"/>
        <w:rPr>
          <w:rFonts w:ascii="Meiryo UI" w:eastAsia="Meiryo UI" w:hAnsi="Meiryo UI" w:cs="Meiryo UI"/>
          <w:noProof/>
          <w:szCs w:val="22"/>
        </w:rPr>
      </w:pPr>
      <w:hyperlink w:anchor="_Toc393031723"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7.4</w:t>
        </w:r>
        <w:r w:rsidR="00B851CD" w:rsidRPr="00B851CD">
          <w:rPr>
            <w:rStyle w:val="ab"/>
            <w:rFonts w:ascii="Meiryo UI" w:eastAsia="Meiryo UI" w:hAnsi="Meiryo UI" w:cs="Meiryo UI" w:hint="eastAsia"/>
            <w:noProof/>
          </w:rPr>
          <w:t xml:space="preserve"> マネジメント実施の流れ</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_Toc393031723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40</w:t>
        </w:r>
        <w:r w:rsidR="00B851CD" w:rsidRPr="00B851CD">
          <w:rPr>
            <w:rFonts w:ascii="Meiryo UI" w:eastAsia="Meiryo UI" w:hAnsi="Meiryo UI" w:cs="Meiryo UI"/>
            <w:noProof/>
            <w:webHidden/>
          </w:rPr>
          <w:fldChar w:fldCharType="end"/>
        </w:r>
      </w:hyperlink>
    </w:p>
    <w:p w14:paraId="4543E9A2" w14:textId="77777777" w:rsidR="00B851CD" w:rsidRPr="00B851CD" w:rsidRDefault="00021D66" w:rsidP="00B851CD">
      <w:pPr>
        <w:pStyle w:val="24"/>
        <w:spacing w:line="260" w:lineRule="exact"/>
        <w:rPr>
          <w:rFonts w:ascii="Meiryo UI" w:eastAsia="Meiryo UI" w:hAnsi="Meiryo UI" w:cs="Meiryo UI"/>
          <w:noProof/>
          <w:szCs w:val="22"/>
        </w:rPr>
      </w:pPr>
      <w:hyperlink w:anchor="_Toc393031724" w:history="1">
        <w:r w:rsidR="00B851CD" w:rsidRPr="00B851CD">
          <w:rPr>
            <w:rStyle w:val="ab"/>
            <w:rFonts w:ascii="Meiryo UI" w:eastAsia="Meiryo UI" w:hAnsi="Meiryo UI" w:cs="Meiryo UI"/>
            <w:noProof/>
            <w14:scene3d>
              <w14:camera w14:prst="orthographicFront"/>
              <w14:lightRig w14:rig="threePt" w14:dir="t">
                <w14:rot w14:lat="0" w14:lon="0" w14:rev="0"/>
              </w14:lightRig>
            </w14:scene3d>
          </w:rPr>
          <w:t>7.5</w:t>
        </w:r>
        <w:r w:rsidR="00B851CD" w:rsidRPr="00B851CD">
          <w:rPr>
            <w:rStyle w:val="ab"/>
            <w:rFonts w:ascii="Meiryo UI" w:eastAsia="Meiryo UI" w:hAnsi="Meiryo UI" w:cs="Meiryo UI" w:hint="eastAsia"/>
            <w:noProof/>
          </w:rPr>
          <w:t xml:space="preserve"> 事業評価（効果）の検証</w:t>
        </w:r>
        <w:r w:rsidR="00B851CD" w:rsidRPr="00B851CD">
          <w:rPr>
            <w:rFonts w:ascii="Meiryo UI" w:eastAsia="Meiryo UI" w:hAnsi="Meiryo UI" w:cs="Meiryo UI"/>
            <w:noProof/>
            <w:webHidden/>
          </w:rPr>
          <w:tab/>
        </w:r>
        <w:r w:rsidR="00B851CD" w:rsidRPr="00B851CD">
          <w:rPr>
            <w:rFonts w:ascii="Meiryo UI" w:eastAsia="Meiryo UI" w:hAnsi="Meiryo UI" w:cs="Meiryo UI"/>
            <w:noProof/>
            <w:webHidden/>
          </w:rPr>
          <w:fldChar w:fldCharType="begin"/>
        </w:r>
        <w:r w:rsidR="00B851CD" w:rsidRPr="00B851CD">
          <w:rPr>
            <w:rFonts w:ascii="Meiryo UI" w:eastAsia="Meiryo UI" w:hAnsi="Meiryo UI" w:cs="Meiryo UI"/>
            <w:noProof/>
            <w:webHidden/>
          </w:rPr>
          <w:instrText xml:space="preserve"> PAGEREF _Toc393031724 \h </w:instrText>
        </w:r>
        <w:r w:rsidR="00B851CD" w:rsidRPr="00B851CD">
          <w:rPr>
            <w:rFonts w:ascii="Meiryo UI" w:eastAsia="Meiryo UI" w:hAnsi="Meiryo UI" w:cs="Meiryo UI"/>
            <w:noProof/>
            <w:webHidden/>
          </w:rPr>
        </w:r>
        <w:r w:rsidR="00B851CD" w:rsidRPr="00B851CD">
          <w:rPr>
            <w:rFonts w:ascii="Meiryo UI" w:eastAsia="Meiryo UI" w:hAnsi="Meiryo UI" w:cs="Meiryo UI"/>
            <w:noProof/>
            <w:webHidden/>
          </w:rPr>
          <w:fldChar w:fldCharType="separate"/>
        </w:r>
        <w:r>
          <w:rPr>
            <w:rFonts w:ascii="Meiryo UI" w:eastAsia="Meiryo UI" w:hAnsi="Meiryo UI" w:cs="Meiryo UI"/>
            <w:noProof/>
            <w:webHidden/>
          </w:rPr>
          <w:t>42</w:t>
        </w:r>
        <w:r w:rsidR="00B851CD" w:rsidRPr="00B851CD">
          <w:rPr>
            <w:rFonts w:ascii="Meiryo UI" w:eastAsia="Meiryo UI" w:hAnsi="Meiryo UI" w:cs="Meiryo UI"/>
            <w:noProof/>
            <w:webHidden/>
          </w:rPr>
          <w:fldChar w:fldCharType="end"/>
        </w:r>
      </w:hyperlink>
    </w:p>
    <w:p w14:paraId="4543E9A3" w14:textId="77777777" w:rsidR="006D00AF" w:rsidRPr="001A15AB" w:rsidRDefault="001738D4" w:rsidP="00B851CD">
      <w:pPr>
        <w:spacing w:line="260" w:lineRule="exact"/>
        <w:rPr>
          <w:rFonts w:ascii="Meiryo UI" w:eastAsia="Meiryo UI" w:hAnsi="Meiryo UI" w:cs="Meiryo UI"/>
          <w:b/>
        </w:rPr>
      </w:pPr>
      <w:r w:rsidRPr="00B851CD">
        <w:rPr>
          <w:rFonts w:ascii="Meiryo UI" w:eastAsia="Meiryo UI" w:hAnsi="Meiryo UI" w:cs="Meiryo UI"/>
        </w:rPr>
        <w:fldChar w:fldCharType="end"/>
      </w:r>
    </w:p>
    <w:p w14:paraId="4543E9A4" w14:textId="77777777" w:rsidR="00457A56" w:rsidRPr="001A15AB" w:rsidRDefault="00457A56" w:rsidP="00457A56">
      <w:pPr>
        <w:ind w:leftChars="100" w:left="210" w:firstLineChars="100" w:firstLine="210"/>
        <w:rPr>
          <w:rFonts w:ascii="Meiryo UI" w:eastAsia="Meiryo UI" w:hAnsi="Meiryo UI" w:cs="Meiryo UI"/>
        </w:rPr>
        <w:sectPr w:rsidR="00457A56" w:rsidRPr="001A15AB" w:rsidSect="000E71BA">
          <w:headerReference w:type="default" r:id="rId13"/>
          <w:footerReference w:type="default" r:id="rId14"/>
          <w:type w:val="continuous"/>
          <w:pgSz w:w="11906" w:h="16838" w:code="9"/>
          <w:pgMar w:top="1418" w:right="1418" w:bottom="1418" w:left="1418" w:header="851" w:footer="567" w:gutter="0"/>
          <w:pgNumType w:fmt="upperRoman" w:start="1"/>
          <w:cols w:space="425"/>
          <w:docGrid w:type="lines" w:linePitch="360"/>
        </w:sectPr>
      </w:pPr>
      <w:bookmarkStart w:id="1" w:name="_Toc381606988"/>
    </w:p>
    <w:p w14:paraId="4543E9A5" w14:textId="77777777" w:rsidR="000B32AB" w:rsidRPr="00AC6B5E" w:rsidRDefault="000B32AB" w:rsidP="00F34867">
      <w:pPr>
        <w:pStyle w:val="1"/>
        <w:rPr>
          <w:rFonts w:hAnsi="Meiryo UI" w:cs="Meiryo UI"/>
          <w:szCs w:val="28"/>
        </w:rPr>
      </w:pPr>
      <w:bookmarkStart w:id="2" w:name="_Toc393031693"/>
      <w:bookmarkEnd w:id="1"/>
      <w:r w:rsidRPr="00AC6B5E">
        <w:rPr>
          <w:rFonts w:hAnsi="Meiryo UI" w:cs="Meiryo UI" w:hint="eastAsia"/>
          <w:szCs w:val="28"/>
        </w:rPr>
        <w:lastRenderedPageBreak/>
        <w:t>維持管理・更新の現状と課題</w:t>
      </w:r>
      <w:bookmarkEnd w:id="2"/>
    </w:p>
    <w:p w14:paraId="4543E9A6" w14:textId="77777777" w:rsidR="006256DB" w:rsidRPr="00AC6B5E" w:rsidRDefault="009F3FD0" w:rsidP="00573D4F">
      <w:pPr>
        <w:pStyle w:val="2"/>
        <w:ind w:left="1491" w:right="210"/>
        <w:rPr>
          <w:rFonts w:hAnsi="Meiryo UI" w:cs="Meiryo UI"/>
          <w:szCs w:val="24"/>
        </w:rPr>
      </w:pPr>
      <w:bookmarkStart w:id="3" w:name="_Toc393031694"/>
      <w:r w:rsidRPr="00AC6B5E">
        <w:rPr>
          <w:rFonts w:hAnsi="Meiryo UI" w:cs="Meiryo UI" w:hint="eastAsia"/>
          <w:color w:val="FF0000"/>
          <w:szCs w:val="24"/>
        </w:rPr>
        <w:t>海岸設備</w:t>
      </w:r>
      <w:r w:rsidR="00676537" w:rsidRPr="00AC6B5E">
        <w:rPr>
          <w:rFonts w:hAnsi="Meiryo UI" w:cs="Meiryo UI" w:hint="eastAsia"/>
          <w:szCs w:val="24"/>
        </w:rPr>
        <w:t>を取り巻く現状</w:t>
      </w:r>
      <w:bookmarkEnd w:id="3"/>
    </w:p>
    <w:p w14:paraId="4543E9A7" w14:textId="77777777" w:rsidR="008468D0" w:rsidRPr="00AC6B5E" w:rsidRDefault="00AF0155" w:rsidP="00F34867">
      <w:pPr>
        <w:pStyle w:val="4"/>
        <w:rPr>
          <w:rFonts w:hAnsi="Meiryo UI" w:cs="Meiryo UI"/>
        </w:rPr>
      </w:pPr>
      <w:r w:rsidRPr="00AC6B5E">
        <w:rPr>
          <w:rFonts w:hAnsi="Meiryo UI" w:cs="Meiryo UI" w:hint="eastAsia"/>
          <w:color w:val="FF0000"/>
        </w:rPr>
        <w:t>海岸設備</w:t>
      </w:r>
      <w:r w:rsidR="0015580D" w:rsidRPr="00AC6B5E">
        <w:rPr>
          <w:rFonts w:hAnsi="Meiryo UI" w:cs="Meiryo UI" w:hint="eastAsia"/>
        </w:rPr>
        <w:t>の</w:t>
      </w:r>
      <w:r w:rsidR="00E27839" w:rsidRPr="00AC6B5E">
        <w:rPr>
          <w:rFonts w:hAnsi="Meiryo UI" w:cs="Meiryo UI" w:hint="eastAsia"/>
        </w:rPr>
        <w:t>現状</w:t>
      </w:r>
    </w:p>
    <w:p w14:paraId="4543E9A8" w14:textId="77777777" w:rsidR="0028234B" w:rsidRDefault="0028234B" w:rsidP="00483CDD">
      <w:pPr>
        <w:spacing w:line="320" w:lineRule="exact"/>
        <w:ind w:leftChars="300" w:left="630" w:right="-1" w:firstLineChars="100" w:firstLine="210"/>
        <w:rPr>
          <w:rFonts w:ascii="Meiryo UI" w:eastAsia="Meiryo UI" w:hAnsi="Meiryo UI" w:cs="Meiryo UI"/>
        </w:rPr>
      </w:pPr>
      <w:r>
        <w:rPr>
          <w:rFonts w:ascii="Meiryo UI" w:eastAsia="Meiryo UI" w:hAnsi="Meiryo UI" w:cs="Meiryo UI" w:hint="eastAsia"/>
        </w:rPr>
        <w:t>海岸設備は、津波・高潮等の災害から府民の生命・財産を守るための都市インフラであり、災害発生時に確実にその機能を発揮させるべき重要な施設である。</w:t>
      </w:r>
    </w:p>
    <w:p w14:paraId="4543E9A9" w14:textId="77777777" w:rsidR="00A2598D" w:rsidRDefault="00204F8F" w:rsidP="00483CDD">
      <w:pPr>
        <w:spacing w:line="320" w:lineRule="exact"/>
        <w:ind w:leftChars="300" w:left="630" w:right="-1" w:firstLineChars="100" w:firstLine="210"/>
        <w:rPr>
          <w:rFonts w:ascii="Meiryo UI" w:eastAsia="Meiryo UI" w:hAnsi="Meiryo UI" w:cs="Meiryo UI"/>
        </w:rPr>
      </w:pPr>
      <w:r>
        <w:rPr>
          <w:rFonts w:ascii="Meiryo UI" w:eastAsia="Meiryo UI" w:hAnsi="Meiryo UI" w:cs="Meiryo UI" w:hint="eastAsia"/>
        </w:rPr>
        <w:t>大阪府</w:t>
      </w:r>
      <w:r w:rsidR="00952DFC">
        <w:rPr>
          <w:rFonts w:ascii="Meiryo UI" w:eastAsia="Meiryo UI" w:hAnsi="Meiryo UI" w:cs="Meiryo UI" w:hint="eastAsia"/>
        </w:rPr>
        <w:t>の海岸</w:t>
      </w:r>
      <w:r>
        <w:rPr>
          <w:rFonts w:ascii="Meiryo UI" w:eastAsia="Meiryo UI" w:hAnsi="Meiryo UI" w:cs="Meiryo UI" w:hint="eastAsia"/>
        </w:rPr>
        <w:t>は、</w:t>
      </w:r>
      <w:r w:rsidR="00952DFC">
        <w:rPr>
          <w:rFonts w:ascii="Meiryo UI" w:eastAsia="Meiryo UI" w:hAnsi="Meiryo UI" w:cs="Meiryo UI" w:hint="eastAsia"/>
        </w:rPr>
        <w:t>1961（S36）年9月の第2室戸台風による災害を契機に、災害復旧事業として高潮対策を実施し</w:t>
      </w:r>
      <w:r w:rsidR="00483CDD">
        <w:rPr>
          <w:rFonts w:ascii="Meiryo UI" w:eastAsia="Meiryo UI" w:hAnsi="Meiryo UI" w:cs="Meiryo UI" w:hint="eastAsia"/>
        </w:rPr>
        <w:t>て以来</w:t>
      </w:r>
      <w:r w:rsidR="0028234B">
        <w:rPr>
          <w:rFonts w:ascii="Meiryo UI" w:eastAsia="Meiryo UI" w:hAnsi="Meiryo UI" w:cs="Meiryo UI" w:hint="eastAsia"/>
        </w:rPr>
        <w:t>、</w:t>
      </w:r>
      <w:r w:rsidR="00952DFC">
        <w:rPr>
          <w:rFonts w:ascii="Meiryo UI" w:eastAsia="Meiryo UI" w:hAnsi="Meiryo UI" w:cs="Meiryo UI" w:hint="eastAsia"/>
        </w:rPr>
        <w:t>平成26年3月末現在では、</w:t>
      </w:r>
      <w:r>
        <w:rPr>
          <w:rFonts w:ascii="Meiryo UI" w:eastAsia="Meiryo UI" w:hAnsi="Meiryo UI" w:cs="Meiryo UI" w:hint="eastAsia"/>
        </w:rPr>
        <w:t>大和川から岬町にかけて74㎞の海岸線を管理</w:t>
      </w:r>
      <w:r w:rsidR="00483CDD">
        <w:rPr>
          <w:rFonts w:ascii="Meiryo UI" w:eastAsia="Meiryo UI" w:hAnsi="Meiryo UI" w:cs="Meiryo UI" w:hint="eastAsia"/>
        </w:rPr>
        <w:t>するに至って</w:t>
      </w:r>
      <w:r w:rsidR="0028234B">
        <w:rPr>
          <w:rFonts w:ascii="Meiryo UI" w:eastAsia="Meiryo UI" w:hAnsi="Meiryo UI" w:cs="Meiryo UI" w:hint="eastAsia"/>
        </w:rPr>
        <w:t>いるが、</w:t>
      </w:r>
      <w:r>
        <w:rPr>
          <w:rFonts w:ascii="Meiryo UI" w:eastAsia="Meiryo UI" w:hAnsi="Meiryo UI" w:cs="Meiryo UI" w:hint="eastAsia"/>
        </w:rPr>
        <w:t>その</w:t>
      </w:r>
      <w:r w:rsidR="00952DFC">
        <w:rPr>
          <w:rFonts w:ascii="Meiryo UI" w:eastAsia="Meiryo UI" w:hAnsi="Meiryo UI" w:cs="Meiryo UI" w:hint="eastAsia"/>
        </w:rPr>
        <w:t>海岸</w:t>
      </w:r>
      <w:r>
        <w:rPr>
          <w:rFonts w:ascii="Meiryo UI" w:eastAsia="Meiryo UI" w:hAnsi="Meiryo UI" w:cs="Meiryo UI" w:hint="eastAsia"/>
        </w:rPr>
        <w:t>線上に</w:t>
      </w:r>
      <w:r w:rsidR="0028234B">
        <w:rPr>
          <w:rFonts w:ascii="Meiryo UI" w:eastAsia="Meiryo UI" w:hAnsi="Meiryo UI" w:cs="Meiryo UI" w:hint="eastAsia"/>
        </w:rPr>
        <w:t>点在する</w:t>
      </w:r>
      <w:r w:rsidR="00952DFC">
        <w:rPr>
          <w:rFonts w:ascii="Meiryo UI" w:eastAsia="Meiryo UI" w:hAnsi="Meiryo UI" w:cs="Meiryo UI" w:hint="eastAsia"/>
        </w:rPr>
        <w:t>、</w:t>
      </w:r>
      <w:r>
        <w:rPr>
          <w:rFonts w:ascii="Meiryo UI" w:eastAsia="Meiryo UI" w:hAnsi="Meiryo UI" w:cs="Meiryo UI" w:hint="eastAsia"/>
        </w:rPr>
        <w:t>水門・樋門・門扉</w:t>
      </w:r>
      <w:r w:rsidR="0028234B">
        <w:rPr>
          <w:rFonts w:ascii="Meiryo UI" w:eastAsia="Meiryo UI" w:hAnsi="Meiryo UI" w:cs="Meiryo UI" w:hint="eastAsia"/>
        </w:rPr>
        <w:t>等</w:t>
      </w:r>
      <w:r>
        <w:rPr>
          <w:rFonts w:ascii="Meiryo UI" w:eastAsia="Meiryo UI" w:hAnsi="Meiryo UI" w:cs="Meiryo UI" w:hint="eastAsia"/>
        </w:rPr>
        <w:t>の重要な防災施設</w:t>
      </w:r>
      <w:r w:rsidR="0028234B">
        <w:rPr>
          <w:rFonts w:ascii="Meiryo UI" w:eastAsia="Meiryo UI" w:hAnsi="Meiryo UI" w:cs="Meiryo UI" w:hint="eastAsia"/>
        </w:rPr>
        <w:t>は</w:t>
      </w:r>
      <w:r w:rsidR="00952DFC">
        <w:rPr>
          <w:rFonts w:ascii="Meiryo UI" w:eastAsia="Meiryo UI" w:hAnsi="Meiryo UI" w:cs="Meiryo UI" w:hint="eastAsia"/>
        </w:rPr>
        <w:t>、1960年代に建設されたものが多く、建設後40年以上経過した設備が60%超と高齢化が進んでいる</w:t>
      </w:r>
      <w:r>
        <w:rPr>
          <w:rFonts w:ascii="Meiryo UI" w:eastAsia="Meiryo UI" w:hAnsi="Meiryo UI" w:cs="Meiryo UI" w:hint="eastAsia"/>
        </w:rPr>
        <w:t>。</w:t>
      </w:r>
    </w:p>
    <w:p w14:paraId="4543E9AA" w14:textId="77777777" w:rsidR="00204F8F" w:rsidRPr="00204F8F" w:rsidRDefault="006609CE" w:rsidP="008346D2">
      <w:pPr>
        <w:ind w:leftChars="300" w:left="630" w:firstLineChars="100" w:firstLine="210"/>
        <w:rPr>
          <w:rFonts w:ascii="Meiryo UI" w:eastAsia="Meiryo UI" w:hAnsi="Meiryo UI" w:cs="Meiryo UI"/>
        </w:rPr>
      </w:pPr>
      <w:r>
        <w:rPr>
          <w:rFonts w:ascii="Meiryo UI" w:eastAsia="Meiryo UI" w:hAnsi="Meiryo UI" w:cs="Meiryo UI"/>
          <w:noProof/>
          <w:szCs w:val="21"/>
        </w:rPr>
        <w:drawing>
          <wp:anchor distT="0" distB="0" distL="114300" distR="114300" simplePos="0" relativeHeight="251938816" behindDoc="0" locked="0" layoutInCell="1" allowOverlap="1" wp14:anchorId="4543F1E0" wp14:editId="4543F1E1">
            <wp:simplePos x="0" y="0"/>
            <wp:positionH relativeFrom="column">
              <wp:posOffset>526415</wp:posOffset>
            </wp:positionH>
            <wp:positionV relativeFrom="paragraph">
              <wp:posOffset>250190</wp:posOffset>
            </wp:positionV>
            <wp:extent cx="2153920" cy="27806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3920"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3E9AB" w14:textId="77777777" w:rsidR="00A2598D" w:rsidRDefault="00227D12" w:rsidP="00A2598D">
      <w:pPr>
        <w:pStyle w:val="40"/>
        <w:ind w:left="420" w:firstLine="210"/>
        <w:rPr>
          <w:rFonts w:ascii="Meiryo UI" w:eastAsia="Meiryo UI" w:hAnsi="Meiryo UI" w:cs="Meiryo UI"/>
          <w:szCs w:val="21"/>
        </w:rPr>
      </w:pPr>
      <w:r>
        <w:rPr>
          <w:rFonts w:ascii="Meiryo UI" w:eastAsia="Meiryo UI" w:hAnsi="Meiryo UI" w:cs="Meiryo UI"/>
          <w:noProof/>
          <w:szCs w:val="21"/>
        </w:rPr>
        <mc:AlternateContent>
          <mc:Choice Requires="wpg">
            <w:drawing>
              <wp:anchor distT="0" distB="0" distL="114300" distR="114300" simplePos="0" relativeHeight="252105728" behindDoc="0" locked="0" layoutInCell="1" allowOverlap="1" wp14:anchorId="4543F1E2" wp14:editId="4543F1E3">
                <wp:simplePos x="0" y="0"/>
                <wp:positionH relativeFrom="column">
                  <wp:posOffset>3109595</wp:posOffset>
                </wp:positionH>
                <wp:positionV relativeFrom="paragraph">
                  <wp:posOffset>240665</wp:posOffset>
                </wp:positionV>
                <wp:extent cx="2847975" cy="2133600"/>
                <wp:effectExtent l="0" t="0" r="9525" b="0"/>
                <wp:wrapNone/>
                <wp:docPr id="1051" name="グループ化 1051"/>
                <wp:cNvGraphicFramePr/>
                <a:graphic xmlns:a="http://schemas.openxmlformats.org/drawingml/2006/main">
                  <a:graphicData uri="http://schemas.microsoft.com/office/word/2010/wordprocessingGroup">
                    <wpg:wgp>
                      <wpg:cNvGrpSpPr/>
                      <wpg:grpSpPr>
                        <a:xfrm>
                          <a:off x="0" y="0"/>
                          <a:ext cx="2847975" cy="2133600"/>
                          <a:chOff x="0" y="0"/>
                          <a:chExt cx="2847975" cy="2133600"/>
                        </a:xfrm>
                      </wpg:grpSpPr>
                      <pic:pic xmlns:pic="http://schemas.openxmlformats.org/drawingml/2006/picture">
                        <pic:nvPicPr>
                          <pic:cNvPr id="48" name="図 48" descr="D:\TakebeT\Desktop\かりおき\長寿命写真\写真\NCM_0297.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wps:wsp>
                        <wps:cNvPr id="1050" name="正方形/長方形 1050"/>
                        <wps:cNvSpPr/>
                        <wps:spPr>
                          <a:xfrm>
                            <a:off x="1238250" y="1638300"/>
                            <a:ext cx="15430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3F290" w14:textId="77777777" w:rsidR="00011D78" w:rsidRDefault="00011D78"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14:paraId="4543F291" w14:textId="77777777" w:rsidR="00011D78" w:rsidRPr="00D82B60" w:rsidRDefault="00011D78"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グループ化 1051" o:spid="_x0000_s1026" style="position:absolute;left:0;text-align:left;margin-left:244.85pt;margin-top:18.95pt;width:224.25pt;height:168pt;z-index:252105728"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7"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qPTCAAAA2wAAAA8AAABkcnMvZG93bnJldi54bWxET8tqwkAU3Rf8h+EK3dWJtRSJjiJaoV1Y&#10;8IVkd8lck2jmTpiZaPz7zqLg8nDe03lnanEj5yvLCoaDBARxbnXFhYLDfv02BuEDssbaMil4kIf5&#10;rPcyxVTbO2/ptguFiCHsU1RQhtCkUvq8JIN+YBviyJ2tMxgidIXUDu8x3NTyPUk+pcGKY0OJDS1L&#10;yq+71ig4t9kmO32NaO+zo3Y/q/Yy/m2Veu13iwmIQF14iv/d31rBRxwbv8QfI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0wgAAANsAAAAPAAAAAAAAAAAAAAAAAJ8C&#10;AABkcnMvZG93bnJldi54bWxQSwUGAAAAAAQABAD3AAAAjgMAAAAA&#10;">
                  <v:imagedata r:id="rId17" o:title="NCM_0297"/>
                  <v:path arrowok="t"/>
                </v:shape>
                <v:rect id="正方形/長方形 1050" o:spid="_x0000_s1028" style="position:absolute;left:12382;top:16383;width:154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zcYA&#10;AADdAAAADwAAAGRycy9kb3ducmV2LnhtbESPT2vCQBDF74LfYRmhN90oKG10FRGEIu2h/kFyG7Jj&#10;Es3Optmtxm/fORR6m+G9ee83i1XnanWnNlSeDYxHCSji3NuKCwPHw3b4CipEZIu1ZzLwpACrZb+3&#10;wNT6B3/RfR8LJSEcUjRQxtikWoe8JIdh5Bti0S6+dRhlbQttW3xIuKv1JElm2mHF0lBiQ5uS8tv+&#10;xxm4XE+7rc+yw/dZO9LZ8TP/uL4Z8zLo1nNQkbr4b/67freCn0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yzcYAAADdAAAADwAAAAAAAAAAAAAAAACYAgAAZHJz&#10;L2Rvd25yZXYueG1sUEsFBgAAAAAEAAQA9QAAAIsDAAAAAA==&#10;" fillcolor="white [3212]" stroked="f" strokeweight="2pt">
                  <v:textbox inset=",0,,0">
                    <w:txbxContent>
                      <w:p w:rsidR="00011D78" w:rsidRDefault="00011D78"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011D78" w:rsidRPr="00D82B60" w:rsidRDefault="00011D78"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v:textbox>
                </v:rect>
              </v:group>
            </w:pict>
          </mc:Fallback>
        </mc:AlternateContent>
      </w:r>
    </w:p>
    <w:p w14:paraId="4543E9AC" w14:textId="77777777" w:rsidR="008346D2" w:rsidRDefault="008346D2" w:rsidP="00A2598D">
      <w:pPr>
        <w:pStyle w:val="40"/>
        <w:ind w:left="420" w:firstLine="210"/>
        <w:rPr>
          <w:rFonts w:ascii="Meiryo UI" w:eastAsia="Meiryo UI" w:hAnsi="Meiryo UI" w:cs="Meiryo UI"/>
          <w:szCs w:val="21"/>
        </w:rPr>
      </w:pPr>
    </w:p>
    <w:p w14:paraId="4543E9AD" w14:textId="77777777" w:rsidR="008346D2" w:rsidRDefault="008346D2" w:rsidP="00A2598D">
      <w:pPr>
        <w:pStyle w:val="40"/>
        <w:ind w:left="420" w:firstLine="210"/>
        <w:rPr>
          <w:rFonts w:ascii="Meiryo UI" w:eastAsia="Meiryo UI" w:hAnsi="Meiryo UI" w:cs="Meiryo UI"/>
          <w:szCs w:val="21"/>
        </w:rPr>
      </w:pPr>
    </w:p>
    <w:p w14:paraId="4543E9AE" w14:textId="77777777" w:rsidR="008346D2" w:rsidRDefault="008346D2" w:rsidP="008346D2">
      <w:pPr>
        <w:ind w:leftChars="400" w:left="840"/>
      </w:pPr>
    </w:p>
    <w:p w14:paraId="4543E9AF" w14:textId="77777777" w:rsidR="00483CDD" w:rsidRDefault="00483CDD" w:rsidP="008346D2">
      <w:pPr>
        <w:ind w:leftChars="400" w:left="840"/>
      </w:pPr>
    </w:p>
    <w:p w14:paraId="4543E9B0" w14:textId="77777777" w:rsidR="00483CDD" w:rsidRDefault="00483CDD" w:rsidP="008346D2">
      <w:pPr>
        <w:ind w:leftChars="400" w:left="840"/>
      </w:pPr>
    </w:p>
    <w:p w14:paraId="4543E9B1" w14:textId="77777777" w:rsidR="00483CDD" w:rsidRDefault="00483CDD" w:rsidP="008346D2">
      <w:pPr>
        <w:ind w:leftChars="400" w:left="840"/>
      </w:pPr>
    </w:p>
    <w:p w14:paraId="4543E9B2" w14:textId="77777777" w:rsidR="00483CDD" w:rsidRDefault="00483CDD" w:rsidP="008346D2">
      <w:pPr>
        <w:ind w:leftChars="400" w:left="840"/>
      </w:pPr>
    </w:p>
    <w:p w14:paraId="4543E9B3" w14:textId="77777777" w:rsidR="00483CDD" w:rsidRDefault="00483CDD" w:rsidP="008346D2">
      <w:pPr>
        <w:ind w:leftChars="400" w:left="840"/>
      </w:pPr>
    </w:p>
    <w:p w14:paraId="4543E9B4" w14:textId="77777777" w:rsidR="00483CDD" w:rsidRDefault="00483CDD" w:rsidP="006609CE">
      <w:pPr>
        <w:tabs>
          <w:tab w:val="left" w:pos="6375"/>
        </w:tabs>
        <w:ind w:leftChars="400" w:left="840"/>
      </w:pPr>
    </w:p>
    <w:p w14:paraId="4543E9B5" w14:textId="77777777" w:rsidR="00483CDD" w:rsidRDefault="00483CDD" w:rsidP="008346D2">
      <w:pPr>
        <w:ind w:leftChars="400" w:left="840"/>
      </w:pPr>
    </w:p>
    <w:p w14:paraId="4543E9B6" w14:textId="77777777" w:rsidR="00483CDD" w:rsidRDefault="00D82B60" w:rsidP="006609CE">
      <w:pPr>
        <w:ind w:leftChars="500" w:left="1050"/>
        <w:rPr>
          <w:rFonts w:ascii="Meiryo UI" w:eastAsia="Meiryo UI" w:hAnsi="Meiryo UI" w:cs="Meiryo UI"/>
        </w:rPr>
      </w:pPr>
      <w:r>
        <w:rPr>
          <w:rFonts w:ascii="Meiryo UI" w:eastAsia="Meiryo UI" w:hAnsi="Meiryo UI" w:cs="Meiryo UI" w:hint="eastAsia"/>
        </w:rPr>
        <w:t>図1.1</w:t>
      </w:r>
      <w:r w:rsidR="00227D12">
        <w:rPr>
          <w:rFonts w:ascii="Meiryo UI" w:eastAsia="Meiryo UI" w:hAnsi="Meiryo UI" w:cs="Meiryo UI" w:hint="eastAsia"/>
        </w:rPr>
        <w:t>-1</w:t>
      </w:r>
      <w:r>
        <w:rPr>
          <w:rFonts w:ascii="Meiryo UI" w:eastAsia="Meiryo UI" w:hAnsi="Meiryo UI" w:cs="Meiryo UI" w:hint="eastAsia"/>
        </w:rPr>
        <w:t xml:space="preserve">　大阪府所管海岸管内図</w:t>
      </w:r>
    </w:p>
    <w:p w14:paraId="4543E9B7" w14:textId="77777777" w:rsidR="006609CE" w:rsidRPr="00D82B60" w:rsidRDefault="006609CE" w:rsidP="006609CE">
      <w:pPr>
        <w:ind w:leftChars="500" w:left="1050"/>
      </w:pPr>
    </w:p>
    <w:p w14:paraId="4543E9B8" w14:textId="77777777" w:rsidR="00D82B60" w:rsidRDefault="006609CE" w:rsidP="006609CE">
      <w:pPr>
        <w:ind w:leftChars="700" w:left="1470"/>
      </w:pPr>
      <w:r w:rsidRPr="006609CE">
        <w:rPr>
          <w:noProof/>
        </w:rPr>
        <mc:AlternateContent>
          <mc:Choice Requires="wps">
            <w:drawing>
              <wp:anchor distT="0" distB="0" distL="114300" distR="114300" simplePos="0" relativeHeight="252107776" behindDoc="0" locked="0" layoutInCell="1" allowOverlap="1" wp14:anchorId="4543F1E4" wp14:editId="4543F1E5">
                <wp:simplePos x="0" y="0"/>
                <wp:positionH relativeFrom="column">
                  <wp:posOffset>1604645</wp:posOffset>
                </wp:positionH>
                <wp:positionV relativeFrom="paragraph">
                  <wp:posOffset>520700</wp:posOffset>
                </wp:positionV>
                <wp:extent cx="885515" cy="1809750"/>
                <wp:effectExtent l="0" t="0" r="10160" b="19050"/>
                <wp:wrapNone/>
                <wp:docPr id="130" name="円/楕円 3"/>
                <wp:cNvGraphicFramePr/>
                <a:graphic xmlns:a="http://schemas.openxmlformats.org/drawingml/2006/main">
                  <a:graphicData uri="http://schemas.microsoft.com/office/word/2010/wordprocessingShape">
                    <wps:wsp>
                      <wps:cNvSpPr/>
                      <wps:spPr>
                        <a:xfrm>
                          <a:off x="0" y="0"/>
                          <a:ext cx="885515" cy="180975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126.35pt;margin-top:41pt;width:69.75pt;height:14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" filled="f" strokecolor="red" strokeweight="2pt">
                <v:stroke dashstyle="dash"/>
              </v:oval>
            </w:pict>
          </mc:Fallback>
        </mc:AlternateContent>
      </w:r>
      <w:r w:rsidRPr="006609CE">
        <w:rPr>
          <w:noProof/>
        </w:rPr>
        <w:drawing>
          <wp:inline distT="0" distB="0" distL="0" distR="0" wp14:anchorId="4543F1E6" wp14:editId="4543F1E7">
            <wp:extent cx="4179207" cy="2581275"/>
            <wp:effectExtent l="0" t="0" r="12065" b="9525"/>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43E9B9" w14:textId="77777777" w:rsidR="00483CDD" w:rsidRPr="00D82B60" w:rsidRDefault="00D82B60" w:rsidP="00D82B60">
      <w:pPr>
        <w:spacing w:line="320" w:lineRule="exact"/>
        <w:jc w:val="center"/>
        <w:rPr>
          <w:rFonts w:ascii="Meiryo UI" w:eastAsia="Meiryo UI" w:hAnsi="Meiryo UI" w:cs="Meiryo UI"/>
        </w:rPr>
      </w:pPr>
      <w:r w:rsidRPr="00D82B60">
        <w:rPr>
          <w:rFonts w:ascii="Meiryo UI" w:eastAsia="Meiryo UI" w:hAnsi="Meiryo UI" w:cs="Meiryo UI" w:hint="eastAsia"/>
        </w:rPr>
        <w:t>図</w:t>
      </w:r>
      <w:r w:rsidR="006609CE">
        <w:rPr>
          <w:rFonts w:ascii="Meiryo UI" w:eastAsia="Meiryo UI" w:hAnsi="Meiryo UI" w:cs="Meiryo UI" w:hint="eastAsia"/>
        </w:rPr>
        <w:t>1.1-</w:t>
      </w:r>
      <w:r w:rsidR="00227D12">
        <w:rPr>
          <w:rFonts w:ascii="Meiryo UI" w:eastAsia="Meiryo UI" w:hAnsi="Meiryo UI" w:cs="Meiryo UI" w:hint="eastAsia"/>
        </w:rPr>
        <w:t>2</w:t>
      </w:r>
      <w:r>
        <w:rPr>
          <w:rFonts w:ascii="Meiryo UI" w:eastAsia="Meiryo UI" w:hAnsi="Meiryo UI" w:cs="Meiryo UI" w:hint="eastAsia"/>
        </w:rPr>
        <w:t xml:space="preserve">　海岸施設の状況</w:t>
      </w:r>
    </w:p>
    <w:p w14:paraId="4543E9BA" w14:textId="77777777" w:rsidR="00483CDD" w:rsidRPr="008346D2" w:rsidRDefault="00483CDD" w:rsidP="008346D2">
      <w:pPr>
        <w:ind w:leftChars="400" w:left="840"/>
      </w:pPr>
    </w:p>
    <w:p w14:paraId="4543E9BB" w14:textId="77777777" w:rsidR="003D775A" w:rsidRPr="00AC6B5E" w:rsidRDefault="0015580D" w:rsidP="00F34867">
      <w:pPr>
        <w:pStyle w:val="4"/>
        <w:rPr>
          <w:rFonts w:hAnsi="Meiryo UI" w:cs="Meiryo UI"/>
        </w:rPr>
      </w:pPr>
      <w:r w:rsidRPr="00AC6B5E">
        <w:rPr>
          <w:rFonts w:hAnsi="Meiryo UI" w:cs="Meiryo UI" w:hint="eastAsia"/>
        </w:rPr>
        <w:t>財政状況</w:t>
      </w:r>
    </w:p>
    <w:p w14:paraId="4543E9BC" w14:textId="77777777" w:rsidR="0091562E" w:rsidRDefault="0091562E" w:rsidP="0091562E">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○港湾・海岸施設（土木編）を参照</w:t>
      </w:r>
    </w:p>
    <w:p w14:paraId="4543E9BD" w14:textId="77777777" w:rsidR="00EF3A1B" w:rsidRPr="00AC6B5E" w:rsidRDefault="00EF3A1B" w:rsidP="00EF3A1B">
      <w:pPr>
        <w:pStyle w:val="40"/>
        <w:spacing w:line="320" w:lineRule="exact"/>
        <w:ind w:leftChars="300" w:left="630" w:firstLine="210"/>
        <w:rPr>
          <w:rFonts w:ascii="Meiryo UI" w:eastAsia="Meiryo UI" w:hAnsi="Meiryo UI" w:cs="Meiryo UI"/>
        </w:rPr>
      </w:pPr>
    </w:p>
    <w:p w14:paraId="4543E9BE" w14:textId="77777777" w:rsidR="003D775A" w:rsidRPr="00AC6B5E" w:rsidRDefault="0015580D" w:rsidP="00F34867">
      <w:pPr>
        <w:pStyle w:val="4"/>
        <w:rPr>
          <w:rFonts w:hAnsi="Meiryo UI" w:cs="Meiryo UI"/>
        </w:rPr>
      </w:pPr>
      <w:r w:rsidRPr="00AC6B5E">
        <w:rPr>
          <w:rFonts w:hAnsi="Meiryo UI" w:cs="Meiryo UI" w:hint="eastAsia"/>
        </w:rPr>
        <w:t>維持管理の重点化</w:t>
      </w:r>
    </w:p>
    <w:p w14:paraId="4543E9BF" w14:textId="77777777" w:rsidR="0091562E" w:rsidRDefault="0091562E" w:rsidP="0091562E">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w:t>
      </w:r>
      <w:r w:rsidRPr="0091562E">
        <w:rPr>
          <w:rFonts w:ascii="Meiryo UI" w:eastAsia="Meiryo UI" w:hAnsi="Meiryo UI" w:cs="Meiryo UI" w:hint="eastAsia"/>
        </w:rPr>
        <w:t>施設の長寿命化に資する予防保全対策を強化し、改築費用を平準化</w:t>
      </w:r>
    </w:p>
    <w:p w14:paraId="4543E9C0" w14:textId="77777777" w:rsidR="0091562E" w:rsidRDefault="0091562E" w:rsidP="0091562E">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w:t>
      </w:r>
      <w:r w:rsidRPr="0091562E">
        <w:rPr>
          <w:rFonts w:ascii="Meiryo UI" w:eastAsia="Meiryo UI" w:hAnsi="Meiryo UI" w:cs="Meiryo UI" w:hint="eastAsia"/>
        </w:rPr>
        <w:t>その上で、国の交付金制度（特定構造物改築事業）活用して適切な時期に更新を実施していく。</w:t>
      </w:r>
    </w:p>
    <w:p w14:paraId="4543E9C1" w14:textId="77777777" w:rsidR="00AC6B5E" w:rsidRPr="00AC6B5E" w:rsidRDefault="00AC6B5E" w:rsidP="00EF3A1B">
      <w:pPr>
        <w:pStyle w:val="40"/>
        <w:spacing w:line="320" w:lineRule="exact"/>
        <w:ind w:leftChars="300" w:left="630" w:firstLine="210"/>
        <w:rPr>
          <w:rFonts w:ascii="Meiryo UI" w:eastAsia="Meiryo UI" w:hAnsi="Meiryo UI" w:cs="Meiryo UI"/>
        </w:rPr>
      </w:pPr>
    </w:p>
    <w:p w14:paraId="4543E9C2" w14:textId="77777777" w:rsidR="00E27839" w:rsidRPr="00AC6B5E" w:rsidRDefault="0015580D" w:rsidP="00AF0155">
      <w:pPr>
        <w:pStyle w:val="4"/>
        <w:rPr>
          <w:rFonts w:hAnsi="Meiryo UI" w:cs="Meiryo UI"/>
        </w:rPr>
      </w:pPr>
      <w:r w:rsidRPr="00AC6B5E">
        <w:rPr>
          <w:rFonts w:hAnsi="Meiryo UI" w:cs="Meiryo UI" w:hint="eastAsia"/>
        </w:rPr>
        <w:t>府民のニーズ（要望）</w:t>
      </w:r>
    </w:p>
    <w:p w14:paraId="4543E9C3" w14:textId="77777777" w:rsidR="0023459E" w:rsidRDefault="0023459E" w:rsidP="00FD4D61">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○信頼性の向上</w:t>
      </w:r>
    </w:p>
    <w:p w14:paraId="4543E9C4" w14:textId="77777777" w:rsidR="0023459E" w:rsidRDefault="007D510C" w:rsidP="00605F2D">
      <w:pPr>
        <w:spacing w:line="320" w:lineRule="exact"/>
        <w:ind w:leftChars="500" w:left="1050"/>
        <w:rPr>
          <w:rFonts w:ascii="Meiryo UI" w:eastAsia="Meiryo UI" w:hAnsi="Meiryo UI" w:cs="Meiryo UI"/>
        </w:rPr>
      </w:pPr>
      <w:r>
        <w:rPr>
          <w:rFonts w:ascii="Meiryo UI" w:eastAsia="Meiryo UI" w:hAnsi="Meiryo UI" w:cs="Meiryo UI" w:hint="eastAsia"/>
        </w:rPr>
        <w:t>東日本大震災においては、防潮堤ならびに海岸設備の倒壊など、その機能を発揮できずに被害が拡大している事例もあり、海岸設備に対するより一層の信頼性が求められている</w:t>
      </w:r>
      <w:r w:rsidR="0023459E">
        <w:rPr>
          <w:rFonts w:ascii="Meiryo UI" w:eastAsia="Meiryo UI" w:hAnsi="Meiryo UI" w:cs="Meiryo UI" w:hint="eastAsia"/>
        </w:rPr>
        <w:t>。</w:t>
      </w:r>
    </w:p>
    <w:p w14:paraId="4543E9C5" w14:textId="77777777" w:rsidR="0023459E" w:rsidRDefault="0023459E" w:rsidP="00FD4D61">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○操作性の向上</w:t>
      </w:r>
    </w:p>
    <w:p w14:paraId="4543E9C6" w14:textId="77777777" w:rsidR="0023459E" w:rsidRDefault="00605F2D" w:rsidP="00605F2D">
      <w:pPr>
        <w:spacing w:line="320" w:lineRule="exact"/>
        <w:ind w:leftChars="500" w:left="1050"/>
        <w:rPr>
          <w:rFonts w:ascii="Meiryo UI" w:eastAsia="Meiryo UI" w:hAnsi="Meiryo UI" w:cs="Meiryo UI"/>
        </w:rPr>
      </w:pPr>
      <w:r>
        <w:rPr>
          <w:rFonts w:ascii="Meiryo UI" w:eastAsia="Meiryo UI" w:hAnsi="Meiryo UI" w:cs="Meiryo UI" w:hint="eastAsia"/>
        </w:rPr>
        <w:t>東日本大震災においては、海岸設備操作者の避難が遅れ命を落とすなど、傷ましい被害も発生しており、海岸設備に対するより一層の操作性の向上</w:t>
      </w:r>
      <w:r w:rsidR="007D510C">
        <w:rPr>
          <w:rFonts w:ascii="Meiryo UI" w:eastAsia="Meiryo UI" w:hAnsi="Meiryo UI" w:cs="Meiryo UI" w:hint="eastAsia"/>
        </w:rPr>
        <w:t>が</w:t>
      </w:r>
      <w:r>
        <w:rPr>
          <w:rFonts w:ascii="Meiryo UI" w:eastAsia="Meiryo UI" w:hAnsi="Meiryo UI" w:cs="Meiryo UI" w:hint="eastAsia"/>
        </w:rPr>
        <w:t>求められている</w:t>
      </w:r>
      <w:r w:rsidR="007D510C">
        <w:rPr>
          <w:rFonts w:ascii="Meiryo UI" w:eastAsia="Meiryo UI" w:hAnsi="Meiryo UI" w:cs="Meiryo UI" w:hint="eastAsia"/>
        </w:rPr>
        <w:t>。</w:t>
      </w:r>
    </w:p>
    <w:p w14:paraId="4543E9C7" w14:textId="77777777" w:rsidR="00605F2D" w:rsidRDefault="00605F2D" w:rsidP="00483CDD">
      <w:pPr>
        <w:spacing w:line="320" w:lineRule="exact"/>
        <w:ind w:leftChars="300" w:left="630" w:right="-1" w:firstLineChars="100" w:firstLine="210"/>
        <w:rPr>
          <w:rFonts w:ascii="Meiryo UI" w:eastAsia="Meiryo UI" w:hAnsi="Meiryo UI" w:cs="Meiryo UI"/>
        </w:rPr>
      </w:pPr>
    </w:p>
    <w:p w14:paraId="4543E9C8" w14:textId="77777777" w:rsidR="00D82DC3" w:rsidRDefault="0023459E" w:rsidP="00573D4F">
      <w:pPr>
        <w:pStyle w:val="2"/>
        <w:ind w:left="1491" w:right="210"/>
        <w:rPr>
          <w:rFonts w:hAnsi="Meiryo UI" w:cs="Meiryo UI"/>
          <w:szCs w:val="24"/>
        </w:rPr>
      </w:pPr>
      <w:bookmarkStart w:id="4" w:name="_Toc393031695"/>
      <w:r w:rsidRPr="00AC6B5E">
        <w:rPr>
          <w:rFonts w:hAnsi="Meiryo UI" w:cs="Meiryo UI" w:hint="eastAsia"/>
          <w:szCs w:val="24"/>
        </w:rPr>
        <w:t>課題認識</w:t>
      </w:r>
      <w:bookmarkEnd w:id="4"/>
    </w:p>
    <w:p w14:paraId="4543E9C9" w14:textId="77777777" w:rsidR="00A8320E" w:rsidRPr="00A8320E" w:rsidRDefault="00A8320E" w:rsidP="00A8320E">
      <w:pPr>
        <w:pStyle w:val="20"/>
        <w:ind w:left="105" w:firstLine="210"/>
      </w:pPr>
    </w:p>
    <w:p w14:paraId="4543E9CA" w14:textId="77777777" w:rsidR="00433065" w:rsidRDefault="007D510C" w:rsidP="00EF3A1B">
      <w:pPr>
        <w:pStyle w:val="40"/>
        <w:spacing w:line="320" w:lineRule="exact"/>
        <w:ind w:leftChars="300" w:left="630" w:firstLine="210"/>
        <w:rPr>
          <w:rFonts w:ascii="Meiryo UI" w:eastAsia="Meiryo UI" w:hAnsi="Meiryo UI" w:cs="Meiryo UI"/>
        </w:rPr>
      </w:pPr>
      <w:r w:rsidRPr="00FD4D61">
        <w:rPr>
          <w:rFonts w:ascii="Meiryo UI" w:eastAsia="Meiryo UI" w:hAnsi="Meiryo UI" w:cs="Meiryo UI" w:hint="eastAsia"/>
        </w:rPr>
        <w:t>1.1(1)で述べたとおり、</w:t>
      </w:r>
      <w:r w:rsidR="00EF3A1B" w:rsidRPr="00FD4D61">
        <w:rPr>
          <w:rFonts w:ascii="Meiryo UI" w:eastAsia="Meiryo UI" w:hAnsi="Meiryo UI" w:cs="Meiryo UI" w:hint="eastAsia"/>
        </w:rPr>
        <w:t>海岸設備</w:t>
      </w:r>
      <w:r w:rsidRPr="00FD4D61">
        <w:rPr>
          <w:rFonts w:ascii="Meiryo UI" w:eastAsia="Meiryo UI" w:hAnsi="Meiryo UI" w:cs="Meiryo UI" w:hint="eastAsia"/>
        </w:rPr>
        <w:t>の高齢化は着実に進んでおり、約60%の設備が設置後40</w:t>
      </w:r>
      <w:r w:rsidR="00433065">
        <w:rPr>
          <w:rFonts w:ascii="Meiryo UI" w:eastAsia="Meiryo UI" w:hAnsi="Meiryo UI" w:cs="Meiryo UI" w:hint="eastAsia"/>
        </w:rPr>
        <w:t>年を経過している。これまでも平成17年4月に策定した維持管理アクションプログラムに基づき、適切な維持管理に努めてきた結果、</w:t>
      </w:r>
      <w:r w:rsidRPr="00FD4D61">
        <w:rPr>
          <w:rFonts w:ascii="Meiryo UI" w:eastAsia="Meiryo UI" w:hAnsi="Meiryo UI" w:cs="Meiryo UI" w:hint="eastAsia"/>
        </w:rPr>
        <w:t>最低限の設備レベルは死守されているため、すぐに損壊する恐れはないものの、</w:t>
      </w:r>
      <w:r w:rsidR="00FD4D61" w:rsidRPr="00FD4D61">
        <w:rPr>
          <w:rFonts w:ascii="Meiryo UI" w:eastAsia="Meiryo UI" w:hAnsi="Meiryo UI" w:cs="Meiryo UI" w:hint="eastAsia"/>
        </w:rPr>
        <w:t>限られた予算の中で</w:t>
      </w:r>
      <w:r w:rsidR="00FD4D61">
        <w:rPr>
          <w:rFonts w:ascii="Meiryo UI" w:eastAsia="Meiryo UI" w:hAnsi="Meiryo UI" w:cs="Meiryo UI" w:hint="eastAsia"/>
        </w:rPr>
        <w:t>抜本的な対策を</w:t>
      </w:r>
      <w:r w:rsidR="000153DF">
        <w:rPr>
          <w:rFonts w:ascii="Meiryo UI" w:eastAsia="Meiryo UI" w:hAnsi="Meiryo UI" w:cs="Meiryo UI" w:hint="eastAsia"/>
        </w:rPr>
        <w:t>抑制</w:t>
      </w:r>
      <w:r w:rsidR="00FD4D61">
        <w:rPr>
          <w:rFonts w:ascii="Meiryo UI" w:eastAsia="Meiryo UI" w:hAnsi="Meiryo UI" w:cs="Meiryo UI" w:hint="eastAsia"/>
        </w:rPr>
        <w:t>して</w:t>
      </w:r>
      <w:r w:rsidR="000153DF">
        <w:rPr>
          <w:rFonts w:ascii="Meiryo UI" w:eastAsia="Meiryo UI" w:hAnsi="Meiryo UI" w:cs="Meiryo UI" w:hint="eastAsia"/>
        </w:rPr>
        <w:t>いる部分もあるため</w:t>
      </w:r>
      <w:r w:rsidR="00FD4D61" w:rsidRPr="00FD4D61">
        <w:rPr>
          <w:rFonts w:ascii="Meiryo UI" w:eastAsia="Meiryo UI" w:hAnsi="Meiryo UI" w:cs="Meiryo UI" w:hint="eastAsia"/>
        </w:rPr>
        <w:t>、</w:t>
      </w:r>
      <w:r w:rsidRPr="00FD4D61">
        <w:rPr>
          <w:rFonts w:ascii="Meiryo UI" w:eastAsia="Meiryo UI" w:hAnsi="Meiryo UI" w:cs="Meiryo UI" w:hint="eastAsia"/>
        </w:rPr>
        <w:t>その信頼性に</w:t>
      </w:r>
      <w:r w:rsidR="00433065">
        <w:rPr>
          <w:rFonts w:ascii="Meiryo UI" w:eastAsia="Meiryo UI" w:hAnsi="Meiryo UI" w:cs="Meiryo UI" w:hint="eastAsia"/>
        </w:rPr>
        <w:t>保証があるとは言い難く、維持管理のあり方そのものを再考する時期に達している</w:t>
      </w:r>
      <w:r w:rsidRPr="00FD4D61">
        <w:rPr>
          <w:rFonts w:ascii="Meiryo UI" w:eastAsia="Meiryo UI" w:hAnsi="Meiryo UI" w:cs="Meiryo UI" w:hint="eastAsia"/>
        </w:rPr>
        <w:t>。</w:t>
      </w:r>
    </w:p>
    <w:p w14:paraId="4543E9CB" w14:textId="77777777" w:rsidR="000153DF" w:rsidRPr="00FD4D61" w:rsidRDefault="000153DF" w:rsidP="00EF3A1B">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今後、一斉に設備</w:t>
      </w:r>
      <w:r w:rsidR="00227D12">
        <w:rPr>
          <w:rFonts w:ascii="Meiryo UI" w:eastAsia="Meiryo UI" w:hAnsi="Meiryo UI" w:cs="Meiryo UI" w:hint="eastAsia"/>
        </w:rPr>
        <w:t>が</w:t>
      </w:r>
      <w:r>
        <w:rPr>
          <w:rFonts w:ascii="Meiryo UI" w:eastAsia="Meiryo UI" w:hAnsi="Meiryo UI" w:cs="Meiryo UI" w:hint="eastAsia"/>
        </w:rPr>
        <w:t>機能限界に達し、更新事業が集中しないためにも</w:t>
      </w:r>
      <w:r w:rsidR="00EA6473">
        <w:rPr>
          <w:rFonts w:ascii="Meiryo UI" w:eastAsia="Meiryo UI" w:hAnsi="Meiryo UI" w:cs="Meiryo UI" w:hint="eastAsia"/>
        </w:rPr>
        <w:t>管理水準を高度に保ち</w:t>
      </w:r>
      <w:r>
        <w:rPr>
          <w:rFonts w:ascii="Meiryo UI" w:eastAsia="Meiryo UI" w:hAnsi="Meiryo UI" w:cs="Meiryo UI" w:hint="eastAsia"/>
        </w:rPr>
        <w:t>、適正な</w:t>
      </w:r>
      <w:r w:rsidR="00EA6473">
        <w:rPr>
          <w:rFonts w:ascii="Meiryo UI" w:eastAsia="Meiryo UI" w:hAnsi="Meiryo UI" w:cs="Meiryo UI" w:hint="eastAsia"/>
        </w:rPr>
        <w:t>点検</w:t>
      </w:r>
      <w:r>
        <w:rPr>
          <w:rFonts w:ascii="Meiryo UI" w:eastAsia="Meiryo UI" w:hAnsi="Meiryo UI" w:cs="Meiryo UI" w:hint="eastAsia"/>
        </w:rPr>
        <w:t>・補修など</w:t>
      </w:r>
      <w:r w:rsidR="00EA6473">
        <w:rPr>
          <w:rFonts w:ascii="Meiryo UI" w:eastAsia="Meiryo UI" w:hAnsi="Meiryo UI" w:cs="Meiryo UI" w:hint="eastAsia"/>
        </w:rPr>
        <w:t>に</w:t>
      </w:r>
      <w:r>
        <w:rPr>
          <w:rFonts w:ascii="Meiryo UI" w:eastAsia="Meiryo UI" w:hAnsi="Meiryo UI" w:cs="Meiryo UI" w:hint="eastAsia"/>
        </w:rPr>
        <w:t>より設備の延命化</w:t>
      </w:r>
      <w:r w:rsidR="00EA6473">
        <w:rPr>
          <w:rFonts w:ascii="Meiryo UI" w:eastAsia="Meiryo UI" w:hAnsi="Meiryo UI" w:cs="Meiryo UI" w:hint="eastAsia"/>
        </w:rPr>
        <w:t>を図りつつ</w:t>
      </w:r>
      <w:r>
        <w:rPr>
          <w:rFonts w:ascii="Meiryo UI" w:eastAsia="Meiryo UI" w:hAnsi="Meiryo UI" w:cs="Meiryo UI" w:hint="eastAsia"/>
        </w:rPr>
        <w:t>、更新事業の平準化をしていく必要がある。</w:t>
      </w:r>
    </w:p>
    <w:p w14:paraId="4543E9CC" w14:textId="77777777" w:rsidR="00FD4D61" w:rsidRPr="000153DF" w:rsidRDefault="000153DF" w:rsidP="00EF3A1B">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上記を達成するためには</w:t>
      </w:r>
      <w:r w:rsidR="00FD4D61" w:rsidRPr="00FD4D61">
        <w:rPr>
          <w:rFonts w:ascii="Meiryo UI" w:eastAsia="Meiryo UI" w:hAnsi="Meiryo UI" w:cs="Meiryo UI" w:hint="eastAsia"/>
        </w:rPr>
        <w:t>、</w:t>
      </w:r>
      <w:r>
        <w:rPr>
          <w:rFonts w:ascii="Meiryo UI" w:eastAsia="Meiryo UI" w:hAnsi="Meiryo UI" w:cs="Meiryo UI" w:hint="eastAsia"/>
        </w:rPr>
        <w:t>日常的な点検・維持・補修などを着実に実施することが求められるが、</w:t>
      </w:r>
      <w:r w:rsidR="00FD4D61" w:rsidRPr="00FD4D61">
        <w:rPr>
          <w:rFonts w:ascii="Meiryo UI" w:eastAsia="Meiryo UI" w:hAnsi="Meiryo UI" w:cs="Meiryo UI" w:hint="eastAsia"/>
        </w:rPr>
        <w:t>海岸設備は稼働頻度が極めて低い設備であるがゆえに、傾向管理や劣化状況の把握及び予測に必要なデータ蓄積を行う機会に乏しく、効率的に状態把握を行う</w:t>
      </w:r>
      <w:r w:rsidR="00FD4D61">
        <w:rPr>
          <w:rFonts w:ascii="Meiryo UI" w:eastAsia="Meiryo UI" w:hAnsi="Meiryo UI" w:cs="Meiryo UI" w:hint="eastAsia"/>
        </w:rPr>
        <w:t>確固たる</w:t>
      </w:r>
      <w:r w:rsidR="00FD4D61" w:rsidRPr="00FD4D61">
        <w:rPr>
          <w:rFonts w:ascii="Meiryo UI" w:eastAsia="Meiryo UI" w:hAnsi="Meiryo UI" w:cs="Meiryo UI" w:hint="eastAsia"/>
        </w:rPr>
        <w:t>管理手法</w:t>
      </w:r>
      <w:r w:rsidR="00FD4D61">
        <w:rPr>
          <w:rFonts w:ascii="Meiryo UI" w:eastAsia="Meiryo UI" w:hAnsi="Meiryo UI" w:cs="Meiryo UI" w:hint="eastAsia"/>
        </w:rPr>
        <w:t>が</w:t>
      </w:r>
      <w:r w:rsidR="00FD4D61" w:rsidRPr="00FD4D61">
        <w:rPr>
          <w:rFonts w:ascii="Meiryo UI" w:eastAsia="Meiryo UI" w:hAnsi="Meiryo UI" w:cs="Meiryo UI" w:hint="eastAsia"/>
        </w:rPr>
        <w:t>確立されていない</w:t>
      </w:r>
      <w:r w:rsidR="00FD4D61">
        <w:rPr>
          <w:rFonts w:ascii="Meiryo UI" w:eastAsia="Meiryo UI" w:hAnsi="Meiryo UI" w:cs="Meiryo UI" w:hint="eastAsia"/>
        </w:rPr>
        <w:t>のも事実</w:t>
      </w:r>
      <w:r w:rsidR="00FD4D61" w:rsidRPr="00FD4D61">
        <w:rPr>
          <w:rFonts w:ascii="Meiryo UI" w:eastAsia="Meiryo UI" w:hAnsi="Meiryo UI" w:cs="Meiryo UI" w:hint="eastAsia"/>
        </w:rPr>
        <w:t>である。</w:t>
      </w:r>
      <w:r w:rsidRPr="000153DF">
        <w:rPr>
          <w:rFonts w:ascii="Meiryo UI" w:eastAsia="Meiryo UI" w:hAnsi="Meiryo UI" w:cs="Meiryo UI" w:hint="eastAsia"/>
        </w:rPr>
        <w:t>引き続き、致命的な不具合を見逃さない為、管理運転などの</w:t>
      </w:r>
      <w:r w:rsidR="00FD4D61" w:rsidRPr="000153DF">
        <w:rPr>
          <w:rFonts w:ascii="Meiryo UI" w:eastAsia="Meiryo UI" w:hAnsi="Meiryo UI" w:cs="Meiryo UI" w:hint="eastAsia"/>
        </w:rPr>
        <w:t>限られた機会を最大限に活かし、設備の状態把握に努める事が重要である</w:t>
      </w:r>
      <w:r>
        <w:rPr>
          <w:rFonts w:ascii="Meiryo UI" w:eastAsia="Meiryo UI" w:hAnsi="Meiryo UI" w:cs="Meiryo UI" w:hint="eastAsia"/>
        </w:rPr>
        <w:t>。</w:t>
      </w:r>
    </w:p>
    <w:p w14:paraId="4543E9CD" w14:textId="77777777" w:rsidR="00EF3A1B" w:rsidRPr="00A8320E" w:rsidRDefault="00EF3A1B" w:rsidP="00EF3A1B">
      <w:pPr>
        <w:pStyle w:val="40"/>
        <w:spacing w:line="320" w:lineRule="exact"/>
        <w:ind w:leftChars="300" w:left="630" w:firstLine="210"/>
        <w:rPr>
          <w:rFonts w:ascii="Meiryo UI" w:eastAsia="Meiryo UI" w:hAnsi="Meiryo UI" w:cs="Meiryo UI"/>
        </w:rPr>
      </w:pPr>
      <w:r w:rsidRPr="00A8320E">
        <w:rPr>
          <w:rFonts w:ascii="Meiryo UI" w:eastAsia="Meiryo UI" w:hAnsi="Meiryo UI" w:cs="Meiryo UI" w:hint="eastAsia"/>
        </w:rPr>
        <w:t>また、</w:t>
      </w:r>
      <w:r w:rsidR="000153DF" w:rsidRPr="00A8320E">
        <w:rPr>
          <w:rFonts w:ascii="Meiryo UI" w:eastAsia="Meiryo UI" w:hAnsi="Meiryo UI" w:cs="Meiryo UI" w:hint="eastAsia"/>
        </w:rPr>
        <w:t>海岸設備の</w:t>
      </w:r>
      <w:r w:rsidR="00A8320E" w:rsidRPr="00A8320E">
        <w:rPr>
          <w:rFonts w:ascii="Meiryo UI" w:eastAsia="Meiryo UI" w:hAnsi="Meiryo UI" w:cs="Meiryo UI" w:hint="eastAsia"/>
        </w:rPr>
        <w:t>維持</w:t>
      </w:r>
      <w:r w:rsidRPr="00A8320E">
        <w:rPr>
          <w:rFonts w:ascii="Meiryo UI" w:eastAsia="Meiryo UI" w:hAnsi="Meiryo UI" w:cs="Meiryo UI" w:hint="eastAsia"/>
        </w:rPr>
        <w:t>管理は、施設管理者自らが</w:t>
      </w:r>
      <w:r w:rsidR="000153DF" w:rsidRPr="00A8320E">
        <w:rPr>
          <w:rFonts w:ascii="Meiryo UI" w:eastAsia="Meiryo UI" w:hAnsi="Meiryo UI" w:cs="Meiryo UI" w:hint="eastAsia"/>
        </w:rPr>
        <w:t>行う</w:t>
      </w:r>
      <w:r w:rsidR="00A8320E" w:rsidRPr="00A8320E">
        <w:rPr>
          <w:rFonts w:ascii="Meiryo UI" w:eastAsia="Meiryo UI" w:hAnsi="Meiryo UI" w:cs="Meiryo UI" w:hint="eastAsia"/>
        </w:rPr>
        <w:t>範囲</w:t>
      </w:r>
      <w:r w:rsidR="000153DF" w:rsidRPr="00A8320E">
        <w:rPr>
          <w:rFonts w:ascii="Meiryo UI" w:eastAsia="Meiryo UI" w:hAnsi="Meiryo UI" w:cs="Meiryo UI" w:hint="eastAsia"/>
        </w:rPr>
        <w:t>だけでなく、</w:t>
      </w:r>
      <w:r w:rsidR="00A8320E" w:rsidRPr="00A8320E">
        <w:rPr>
          <w:rFonts w:ascii="Meiryo UI" w:eastAsia="Meiryo UI" w:hAnsi="Meiryo UI" w:cs="Meiryo UI" w:hint="eastAsia"/>
        </w:rPr>
        <w:t>協定を締結した</w:t>
      </w:r>
      <w:r w:rsidR="000153DF" w:rsidRPr="00A8320E">
        <w:rPr>
          <w:rFonts w:ascii="Meiryo UI" w:eastAsia="Meiryo UI" w:hAnsi="Meiryo UI" w:cs="Meiryo UI" w:hint="eastAsia"/>
        </w:rPr>
        <w:t>地元市町</w:t>
      </w:r>
      <w:r w:rsidR="00A8320E" w:rsidRPr="00A8320E">
        <w:rPr>
          <w:rFonts w:ascii="Meiryo UI" w:eastAsia="Meiryo UI" w:hAnsi="Meiryo UI" w:cs="Meiryo UI" w:hint="eastAsia"/>
        </w:rPr>
        <w:t>等に委ねる範囲が大半を占めている。直接的に管理を実施する者が</w:t>
      </w:r>
      <w:r w:rsidRPr="00A8320E">
        <w:rPr>
          <w:rFonts w:ascii="Meiryo UI" w:eastAsia="Meiryo UI" w:hAnsi="Meiryo UI" w:cs="Meiryo UI" w:hint="eastAsia"/>
        </w:rPr>
        <w:t>責任を持って施設の状態、状況を把握することが</w:t>
      </w:r>
      <w:r w:rsidR="00A8320E" w:rsidRPr="00A8320E">
        <w:rPr>
          <w:rFonts w:ascii="Meiryo UI" w:eastAsia="Meiryo UI" w:hAnsi="Meiryo UI" w:cs="Meiryo UI" w:hint="eastAsia"/>
        </w:rPr>
        <w:t>可能となるよう</w:t>
      </w:r>
      <w:r w:rsidRPr="00A8320E">
        <w:rPr>
          <w:rFonts w:ascii="Meiryo UI" w:eastAsia="Meiryo UI" w:hAnsi="Meiryo UI" w:cs="Meiryo UI" w:hint="eastAsia"/>
        </w:rPr>
        <w:t>、</w:t>
      </w:r>
      <w:r w:rsidR="00A8320E" w:rsidRPr="00A8320E">
        <w:rPr>
          <w:rFonts w:ascii="Meiryo UI" w:eastAsia="Meiryo UI" w:hAnsi="Meiryo UI" w:cs="Meiryo UI" w:hint="eastAsia"/>
        </w:rPr>
        <w:t>海岸設備の維持管理に携わる者が共通認識のもと</w:t>
      </w:r>
      <w:r w:rsidRPr="00A8320E">
        <w:rPr>
          <w:rFonts w:ascii="Meiryo UI" w:eastAsia="Meiryo UI" w:hAnsi="Meiryo UI" w:cs="Meiryo UI" w:hint="eastAsia"/>
        </w:rPr>
        <w:t>維持管理を進める仕組みづくりをめざすとともに</w:t>
      </w:r>
      <w:r w:rsidR="00A8320E" w:rsidRPr="00A8320E">
        <w:rPr>
          <w:rFonts w:ascii="Meiryo UI" w:eastAsia="Meiryo UI" w:hAnsi="Meiryo UI" w:cs="Meiryo UI" w:hint="eastAsia"/>
        </w:rPr>
        <w:t>、</w:t>
      </w:r>
      <w:r w:rsidRPr="00A8320E">
        <w:rPr>
          <w:rFonts w:ascii="Meiryo UI" w:eastAsia="Meiryo UI" w:hAnsi="Meiryo UI" w:cs="Meiryo UI" w:hint="eastAsia"/>
        </w:rPr>
        <w:t>維持管理の重要性を府民に向けて発信していくことも重要である。</w:t>
      </w:r>
    </w:p>
    <w:p w14:paraId="4543E9CE" w14:textId="77777777" w:rsidR="00A8320E" w:rsidRDefault="00A8320E">
      <w:pPr>
        <w:widowControl/>
        <w:jc w:val="left"/>
        <w:rPr>
          <w:rFonts w:ascii="Meiryo UI" w:eastAsia="Meiryo UI" w:hAnsi="Meiryo UI" w:cs="Meiryo UI"/>
          <w:color w:val="FF0000"/>
        </w:rPr>
      </w:pPr>
      <w:r>
        <w:rPr>
          <w:rFonts w:ascii="Meiryo UI" w:eastAsia="Meiryo UI" w:hAnsi="Meiryo UI" w:cs="Meiryo UI"/>
          <w:color w:val="FF0000"/>
        </w:rPr>
        <w:br w:type="page"/>
      </w:r>
    </w:p>
    <w:p w14:paraId="4543E9CF" w14:textId="77777777" w:rsidR="00117025" w:rsidRPr="00AC6B5E" w:rsidRDefault="001D682E" w:rsidP="00FC5674">
      <w:pPr>
        <w:pStyle w:val="1"/>
        <w:rPr>
          <w:rFonts w:hAnsi="Meiryo UI" w:cs="Meiryo UI"/>
          <w:szCs w:val="28"/>
        </w:rPr>
      </w:pPr>
      <w:bookmarkStart w:id="5" w:name="_Toc393031696"/>
      <w:r w:rsidRPr="00AC6B5E">
        <w:rPr>
          <w:rFonts w:hAnsi="Meiryo UI" w:cs="Meiryo UI" w:hint="eastAsia"/>
          <w:color w:val="FF0000"/>
          <w:szCs w:val="28"/>
        </w:rPr>
        <w:t>海岸設備</w:t>
      </w:r>
      <w:r w:rsidR="00117025" w:rsidRPr="00AC6B5E">
        <w:rPr>
          <w:rFonts w:hAnsi="Meiryo UI" w:cs="Meiryo UI" w:hint="eastAsia"/>
          <w:szCs w:val="28"/>
        </w:rPr>
        <w:t>長寿命化計画（仮称）の構成</w:t>
      </w:r>
      <w:bookmarkEnd w:id="5"/>
    </w:p>
    <w:p w14:paraId="4543E9D0" w14:textId="77777777" w:rsidR="00B611CA" w:rsidRPr="00B611CA" w:rsidRDefault="00117025" w:rsidP="00573D4F">
      <w:pPr>
        <w:pStyle w:val="2"/>
        <w:ind w:left="1491" w:right="210"/>
        <w:rPr>
          <w:rFonts w:hAnsi="Meiryo UI" w:cs="Meiryo UI"/>
          <w:szCs w:val="24"/>
        </w:rPr>
      </w:pPr>
      <w:bookmarkStart w:id="6" w:name="_Toc393031697"/>
      <w:r w:rsidRPr="00AC6B5E">
        <w:rPr>
          <w:rFonts w:hAnsi="Meiryo UI" w:cs="Meiryo UI" w:hint="eastAsia"/>
          <w:szCs w:val="24"/>
        </w:rPr>
        <w:t>本計画の位置付け</w:t>
      </w:r>
      <w:r w:rsidR="00B611CA">
        <w:rPr>
          <w:rFonts w:hAnsi="Meiryo UI" w:cs="Meiryo UI" w:hint="eastAsia"/>
          <w:szCs w:val="24"/>
        </w:rPr>
        <w:t>・構成</w:t>
      </w:r>
      <w:bookmarkEnd w:id="6"/>
    </w:p>
    <w:p w14:paraId="4543E9D1" w14:textId="77777777" w:rsidR="002D35F4" w:rsidRPr="002D35F4" w:rsidRDefault="002D35F4" w:rsidP="002A0D25">
      <w:pPr>
        <w:pStyle w:val="40"/>
        <w:spacing w:line="320" w:lineRule="exact"/>
        <w:ind w:leftChars="300" w:left="630" w:firstLine="210"/>
        <w:rPr>
          <w:rFonts w:ascii="Meiryo UI" w:eastAsia="Meiryo UI" w:hAnsi="Meiryo UI" w:cs="Meiryo UI"/>
        </w:rPr>
      </w:pPr>
      <w:bookmarkStart w:id="7" w:name="_Toc390198414"/>
      <w:r w:rsidRPr="002D35F4">
        <w:rPr>
          <w:rFonts w:ascii="Meiryo UI" w:eastAsia="Meiryo UI" w:hAnsi="Meiryo UI" w:cs="Meiryo UI" w:hint="eastAsia"/>
        </w:rPr>
        <w:t>都市基盤施設の効率的・効果的で持続可能な維持管理を行うための基本的な考え方を示した「基本方針」と、それらを踏まえた</w:t>
      </w:r>
      <w:r w:rsidR="002A0D25">
        <w:rPr>
          <w:rFonts w:ascii="Meiryo UI" w:eastAsia="Meiryo UI" w:hAnsi="Meiryo UI" w:cs="Meiryo UI" w:hint="eastAsia"/>
        </w:rPr>
        <w:t>海岸設備</w:t>
      </w:r>
      <w:r w:rsidRPr="002D35F4">
        <w:rPr>
          <w:rFonts w:ascii="Meiryo UI" w:eastAsia="Meiryo UI" w:hAnsi="Meiryo UI" w:cs="Meiryo UI" w:hint="eastAsia"/>
        </w:rPr>
        <w:t>の具体的な対応方針を定める「行動計画」</w:t>
      </w:r>
      <w:r w:rsidR="002A0D25">
        <w:rPr>
          <w:rFonts w:ascii="Meiryo UI" w:eastAsia="Meiryo UI" w:hAnsi="Meiryo UI" w:cs="Meiryo UI" w:hint="eastAsia"/>
        </w:rPr>
        <w:t>（以下、本計画という。）</w:t>
      </w:r>
      <w:r w:rsidRPr="002D35F4">
        <w:rPr>
          <w:rFonts w:ascii="Meiryo UI" w:eastAsia="Meiryo UI" w:hAnsi="Meiryo UI" w:cs="Meiryo UI" w:hint="eastAsia"/>
        </w:rPr>
        <w:t>で構成する。</w:t>
      </w:r>
    </w:p>
    <w:p w14:paraId="4543E9D2" w14:textId="77777777" w:rsidR="002D35F4" w:rsidRDefault="002A0D25" w:rsidP="002D35F4">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2.1</w:t>
      </w:r>
      <w:r w:rsidR="002D35F4" w:rsidRPr="002D35F4">
        <w:rPr>
          <w:rFonts w:ascii="Meiryo UI" w:eastAsia="Meiryo UI" w:hAnsi="Meiryo UI" w:cs="Meiryo UI" w:hint="eastAsia"/>
        </w:rPr>
        <w:t>に、</w:t>
      </w:r>
      <w:r>
        <w:rPr>
          <w:rFonts w:ascii="Meiryo UI" w:eastAsia="Meiryo UI" w:hAnsi="Meiryo UI" w:cs="Meiryo UI" w:hint="eastAsia"/>
        </w:rPr>
        <w:t>全体構成</w:t>
      </w:r>
      <w:r w:rsidR="002D35F4" w:rsidRPr="002D35F4">
        <w:rPr>
          <w:rFonts w:ascii="Meiryo UI" w:eastAsia="Meiryo UI" w:hAnsi="Meiryo UI" w:cs="Meiryo UI" w:hint="eastAsia"/>
        </w:rPr>
        <w:t>と、</w:t>
      </w:r>
      <w:r>
        <w:rPr>
          <w:rFonts w:ascii="Meiryo UI" w:eastAsia="Meiryo UI" w:hAnsi="Meiryo UI" w:cs="Meiryo UI" w:hint="eastAsia"/>
        </w:rPr>
        <w:t>表</w:t>
      </w:r>
      <w:r w:rsidR="00227D12">
        <w:rPr>
          <w:rFonts w:ascii="Meiryo UI" w:eastAsia="Meiryo UI" w:hAnsi="Meiryo UI" w:cs="Meiryo UI" w:hint="eastAsia"/>
        </w:rPr>
        <w:t>2.1</w:t>
      </w:r>
      <w:r>
        <w:rPr>
          <w:rFonts w:ascii="Meiryo UI" w:eastAsia="Meiryo UI" w:hAnsi="Meiryo UI" w:cs="Meiryo UI" w:hint="eastAsia"/>
        </w:rPr>
        <w:t>に「基本方針」の目次構成と、</w:t>
      </w:r>
      <w:r w:rsidR="002D35F4" w:rsidRPr="002D35F4">
        <w:rPr>
          <w:rFonts w:ascii="Meiryo UI" w:eastAsia="Meiryo UI" w:hAnsi="Meiryo UI" w:cs="Meiryo UI" w:hint="eastAsia"/>
        </w:rPr>
        <w:t>これを基に作成する</w:t>
      </w:r>
      <w:r>
        <w:rPr>
          <w:rFonts w:ascii="Meiryo UI" w:eastAsia="Meiryo UI" w:hAnsi="Meiryo UI" w:cs="Meiryo UI" w:hint="eastAsia"/>
        </w:rPr>
        <w:t>本計画</w:t>
      </w:r>
      <w:r w:rsidR="002D35F4" w:rsidRPr="002D35F4">
        <w:rPr>
          <w:rFonts w:ascii="Meiryo UI" w:eastAsia="Meiryo UI" w:hAnsi="Meiryo UI" w:cs="Meiryo UI" w:hint="eastAsia"/>
        </w:rPr>
        <w:t>の目次構成および記載内容（案）を示す。</w:t>
      </w:r>
    </w:p>
    <w:p w14:paraId="4543E9D3" w14:textId="77777777" w:rsidR="002D35F4" w:rsidRDefault="002A0D25" w:rsidP="002D35F4">
      <w:pPr>
        <w:pStyle w:val="40"/>
        <w:spacing w:line="320" w:lineRule="exact"/>
        <w:ind w:left="42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1939840" behindDoc="0" locked="0" layoutInCell="1" allowOverlap="1" wp14:anchorId="4543F1E8" wp14:editId="4543F1E9">
            <wp:simplePos x="0" y="0"/>
            <wp:positionH relativeFrom="column">
              <wp:posOffset>347345</wp:posOffset>
            </wp:positionH>
            <wp:positionV relativeFrom="paragraph">
              <wp:posOffset>173355</wp:posOffset>
            </wp:positionV>
            <wp:extent cx="5474970" cy="370649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4970" cy="370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3E9D4" w14:textId="77777777" w:rsidR="002A0D25" w:rsidRDefault="002A0D25" w:rsidP="002D35F4">
      <w:pPr>
        <w:pStyle w:val="40"/>
        <w:spacing w:line="320" w:lineRule="exact"/>
        <w:ind w:left="420" w:firstLine="210"/>
        <w:rPr>
          <w:rFonts w:ascii="Meiryo UI" w:eastAsia="Meiryo UI" w:hAnsi="Meiryo UI" w:cs="Meiryo UI"/>
        </w:rPr>
      </w:pPr>
    </w:p>
    <w:p w14:paraId="4543E9D5" w14:textId="77777777" w:rsidR="002A0D25" w:rsidRDefault="002A0D25" w:rsidP="002D35F4">
      <w:pPr>
        <w:pStyle w:val="40"/>
        <w:spacing w:line="320" w:lineRule="exact"/>
        <w:ind w:left="420" w:firstLine="210"/>
        <w:rPr>
          <w:rFonts w:ascii="Meiryo UI" w:eastAsia="Meiryo UI" w:hAnsi="Meiryo UI" w:cs="Meiryo UI"/>
        </w:rPr>
      </w:pPr>
    </w:p>
    <w:p w14:paraId="4543E9D6" w14:textId="77777777" w:rsidR="002A0D25" w:rsidRDefault="002A0D25" w:rsidP="002D35F4">
      <w:pPr>
        <w:pStyle w:val="40"/>
        <w:spacing w:line="320" w:lineRule="exact"/>
        <w:ind w:left="420" w:firstLine="210"/>
        <w:rPr>
          <w:rFonts w:ascii="Meiryo UI" w:eastAsia="Meiryo UI" w:hAnsi="Meiryo UI" w:cs="Meiryo UI"/>
        </w:rPr>
      </w:pPr>
    </w:p>
    <w:p w14:paraId="4543E9D7" w14:textId="77777777" w:rsidR="002A0D25" w:rsidRDefault="002A0D25" w:rsidP="002D35F4">
      <w:pPr>
        <w:pStyle w:val="40"/>
        <w:spacing w:line="320" w:lineRule="exact"/>
        <w:ind w:left="420" w:firstLine="210"/>
        <w:rPr>
          <w:rFonts w:ascii="Meiryo UI" w:eastAsia="Meiryo UI" w:hAnsi="Meiryo UI" w:cs="Meiryo UI"/>
        </w:rPr>
      </w:pPr>
    </w:p>
    <w:p w14:paraId="4543E9D8" w14:textId="77777777" w:rsidR="002A0D25" w:rsidRDefault="002A0D25" w:rsidP="002D35F4">
      <w:pPr>
        <w:pStyle w:val="40"/>
        <w:spacing w:line="320" w:lineRule="exact"/>
        <w:ind w:left="420" w:firstLine="210"/>
        <w:rPr>
          <w:rFonts w:ascii="Meiryo UI" w:eastAsia="Meiryo UI" w:hAnsi="Meiryo UI" w:cs="Meiryo UI"/>
        </w:rPr>
      </w:pPr>
    </w:p>
    <w:p w14:paraId="4543E9D9" w14:textId="77777777" w:rsidR="002A0D25" w:rsidRDefault="002A0D25" w:rsidP="002D35F4">
      <w:pPr>
        <w:pStyle w:val="40"/>
        <w:spacing w:line="320" w:lineRule="exact"/>
        <w:ind w:left="420" w:firstLine="210"/>
        <w:rPr>
          <w:rFonts w:ascii="Meiryo UI" w:eastAsia="Meiryo UI" w:hAnsi="Meiryo UI" w:cs="Meiryo UI"/>
        </w:rPr>
      </w:pPr>
    </w:p>
    <w:p w14:paraId="4543E9DA" w14:textId="77777777" w:rsidR="002A0D25" w:rsidRDefault="002A0D25" w:rsidP="002D35F4">
      <w:pPr>
        <w:pStyle w:val="40"/>
        <w:spacing w:line="320" w:lineRule="exact"/>
        <w:ind w:left="420" w:firstLine="210"/>
        <w:rPr>
          <w:rFonts w:ascii="Meiryo UI" w:eastAsia="Meiryo UI" w:hAnsi="Meiryo UI" w:cs="Meiryo UI"/>
        </w:rPr>
      </w:pPr>
    </w:p>
    <w:p w14:paraId="4543E9DB" w14:textId="77777777" w:rsidR="002A0D25" w:rsidRDefault="002A0D25" w:rsidP="002D35F4">
      <w:pPr>
        <w:pStyle w:val="40"/>
        <w:spacing w:line="320" w:lineRule="exact"/>
        <w:ind w:left="420" w:firstLine="210"/>
        <w:rPr>
          <w:rFonts w:ascii="Meiryo UI" w:eastAsia="Meiryo UI" w:hAnsi="Meiryo UI" w:cs="Meiryo UI"/>
        </w:rPr>
      </w:pPr>
    </w:p>
    <w:p w14:paraId="4543E9DC" w14:textId="77777777" w:rsidR="002D35F4" w:rsidRDefault="002D35F4" w:rsidP="002D35F4">
      <w:pPr>
        <w:pStyle w:val="40"/>
        <w:spacing w:line="320" w:lineRule="exact"/>
        <w:ind w:left="420" w:firstLine="210"/>
        <w:rPr>
          <w:rFonts w:ascii="Meiryo UI" w:eastAsia="Meiryo UI" w:hAnsi="Meiryo UI" w:cs="Meiryo UI"/>
        </w:rPr>
      </w:pPr>
    </w:p>
    <w:p w14:paraId="4543E9DD" w14:textId="77777777" w:rsidR="002D35F4" w:rsidRDefault="002D35F4" w:rsidP="002D35F4">
      <w:pPr>
        <w:pStyle w:val="40"/>
        <w:spacing w:line="320" w:lineRule="exact"/>
        <w:ind w:left="420" w:firstLine="210"/>
        <w:rPr>
          <w:rFonts w:ascii="Meiryo UI" w:eastAsia="Meiryo UI" w:hAnsi="Meiryo UI" w:cs="Meiryo UI"/>
        </w:rPr>
      </w:pPr>
    </w:p>
    <w:p w14:paraId="4543E9DE" w14:textId="77777777" w:rsidR="002D35F4" w:rsidRDefault="002D35F4" w:rsidP="002D35F4">
      <w:pPr>
        <w:pStyle w:val="40"/>
        <w:spacing w:line="320" w:lineRule="exact"/>
        <w:ind w:left="420" w:firstLine="210"/>
        <w:rPr>
          <w:rFonts w:ascii="Meiryo UI" w:eastAsia="Meiryo UI" w:hAnsi="Meiryo UI" w:cs="Meiryo UI"/>
        </w:rPr>
      </w:pPr>
    </w:p>
    <w:p w14:paraId="4543E9DF" w14:textId="77777777" w:rsidR="002D35F4" w:rsidRDefault="00EA6473" w:rsidP="002D35F4">
      <w:pPr>
        <w:pStyle w:val="40"/>
        <w:spacing w:line="320" w:lineRule="exact"/>
        <w:ind w:left="420" w:firstLine="210"/>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940864" behindDoc="0" locked="0" layoutInCell="1" allowOverlap="1" wp14:anchorId="4543F1EA" wp14:editId="4543F1EB">
                <wp:simplePos x="0" y="0"/>
                <wp:positionH relativeFrom="column">
                  <wp:posOffset>2995295</wp:posOffset>
                </wp:positionH>
                <wp:positionV relativeFrom="paragraph">
                  <wp:posOffset>87630</wp:posOffset>
                </wp:positionV>
                <wp:extent cx="1038225" cy="5048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038225"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 o:spid="_x0000_s1026" style="position:absolute;left:0;text-align:left;margin-left:235.85pt;margin-top:6.9pt;width:81.75pt;height:39.7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" filled="f" strokecolor="red" strokeweight="3pt"/>
            </w:pict>
          </mc:Fallback>
        </mc:AlternateContent>
      </w:r>
    </w:p>
    <w:p w14:paraId="4543E9E0" w14:textId="77777777" w:rsidR="002D35F4" w:rsidRDefault="002D35F4" w:rsidP="002D35F4">
      <w:pPr>
        <w:pStyle w:val="40"/>
        <w:spacing w:line="320" w:lineRule="exact"/>
        <w:ind w:left="420" w:firstLine="210"/>
        <w:rPr>
          <w:rFonts w:ascii="Meiryo UI" w:eastAsia="Meiryo UI" w:hAnsi="Meiryo UI" w:cs="Meiryo UI"/>
        </w:rPr>
      </w:pPr>
    </w:p>
    <w:p w14:paraId="4543E9E1" w14:textId="77777777" w:rsidR="002D35F4" w:rsidRDefault="002D35F4" w:rsidP="002D35F4">
      <w:pPr>
        <w:pStyle w:val="40"/>
        <w:spacing w:line="320" w:lineRule="exact"/>
        <w:ind w:left="420" w:firstLine="210"/>
        <w:rPr>
          <w:rFonts w:ascii="Meiryo UI" w:eastAsia="Meiryo UI" w:hAnsi="Meiryo UI" w:cs="Meiryo UI"/>
        </w:rPr>
      </w:pPr>
    </w:p>
    <w:p w14:paraId="4543E9E2" w14:textId="77777777" w:rsidR="002D35F4" w:rsidRDefault="002D35F4" w:rsidP="002D35F4">
      <w:pPr>
        <w:pStyle w:val="40"/>
        <w:spacing w:line="320" w:lineRule="exact"/>
        <w:ind w:left="420" w:firstLine="210"/>
        <w:rPr>
          <w:rFonts w:ascii="Meiryo UI" w:eastAsia="Meiryo UI" w:hAnsi="Meiryo UI" w:cs="Meiryo UI"/>
        </w:rPr>
      </w:pPr>
    </w:p>
    <w:p w14:paraId="4543E9E3" w14:textId="77777777" w:rsidR="002D35F4" w:rsidRDefault="002D35F4" w:rsidP="002D35F4">
      <w:pPr>
        <w:pStyle w:val="40"/>
        <w:spacing w:line="320" w:lineRule="exact"/>
        <w:ind w:left="420" w:firstLine="210"/>
        <w:rPr>
          <w:rFonts w:ascii="Meiryo UI" w:eastAsia="Meiryo UI" w:hAnsi="Meiryo UI" w:cs="Meiryo UI"/>
        </w:rPr>
      </w:pPr>
    </w:p>
    <w:p w14:paraId="4543E9E4" w14:textId="77777777" w:rsidR="002D35F4" w:rsidRDefault="002D35F4" w:rsidP="002D35F4">
      <w:pPr>
        <w:pStyle w:val="40"/>
        <w:spacing w:line="320" w:lineRule="exact"/>
        <w:ind w:left="420" w:firstLine="210"/>
        <w:rPr>
          <w:rFonts w:ascii="Meiryo UI" w:eastAsia="Meiryo UI" w:hAnsi="Meiryo UI" w:cs="Meiryo UI"/>
        </w:rPr>
      </w:pPr>
    </w:p>
    <w:p w14:paraId="4543E9E5" w14:textId="77777777" w:rsidR="002D35F4" w:rsidRDefault="002D35F4" w:rsidP="002D35F4">
      <w:pPr>
        <w:pStyle w:val="40"/>
        <w:spacing w:line="320" w:lineRule="exact"/>
        <w:ind w:left="420" w:firstLine="210"/>
        <w:rPr>
          <w:rFonts w:ascii="Meiryo UI" w:eastAsia="Meiryo UI" w:hAnsi="Meiryo UI" w:cs="Meiryo UI"/>
        </w:rPr>
      </w:pPr>
    </w:p>
    <w:p w14:paraId="4543E9E6" w14:textId="77777777" w:rsidR="00AC6B5E" w:rsidRDefault="00AC6B5E" w:rsidP="002D35F4">
      <w:pPr>
        <w:pStyle w:val="40"/>
        <w:spacing w:line="320" w:lineRule="exact"/>
        <w:ind w:left="420" w:firstLine="210"/>
        <w:rPr>
          <w:rFonts w:ascii="Meiryo UI" w:eastAsia="Meiryo UI" w:hAnsi="Meiryo UI" w:cs="Meiryo UI"/>
        </w:rPr>
      </w:pPr>
    </w:p>
    <w:p w14:paraId="4543E9E7" w14:textId="77777777" w:rsidR="002A0D25" w:rsidRDefault="002A0D25" w:rsidP="002A0D25">
      <w:pPr>
        <w:pStyle w:val="40"/>
        <w:spacing w:line="320" w:lineRule="exact"/>
        <w:ind w:left="420" w:firstLine="210"/>
        <w:jc w:val="center"/>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2.1</w:t>
      </w:r>
      <w:r>
        <w:rPr>
          <w:rFonts w:ascii="Meiryo UI" w:eastAsia="Meiryo UI" w:hAnsi="Meiryo UI" w:cs="Meiryo UI" w:hint="eastAsia"/>
        </w:rPr>
        <w:t xml:space="preserve">　都市基盤施設長寿命化計画（仮称）の構成</w:t>
      </w:r>
    </w:p>
    <w:p w14:paraId="4543E9E8" w14:textId="77777777" w:rsidR="002F62F1" w:rsidRDefault="002F62F1">
      <w:pPr>
        <w:widowControl/>
        <w:jc w:val="left"/>
        <w:rPr>
          <w:rFonts w:ascii="Meiryo UI" w:eastAsia="Meiryo UI" w:hAnsi="Meiryo UI" w:cs="Meiryo UI"/>
        </w:rPr>
      </w:pPr>
      <w:r>
        <w:rPr>
          <w:rFonts w:ascii="Meiryo UI" w:eastAsia="Meiryo UI" w:hAnsi="Meiryo UI" w:cs="Meiryo UI"/>
        </w:rPr>
        <w:br w:type="page"/>
      </w:r>
    </w:p>
    <w:p w14:paraId="4543E9E9" w14:textId="77777777" w:rsidR="002A0D25" w:rsidRDefault="002A0D25" w:rsidP="002D35F4">
      <w:pPr>
        <w:pStyle w:val="40"/>
        <w:spacing w:line="320" w:lineRule="exact"/>
        <w:ind w:left="420" w:firstLine="210"/>
        <w:rPr>
          <w:rFonts w:ascii="Meiryo UI" w:eastAsia="Meiryo UI" w:hAnsi="Meiryo UI" w:cs="Meiryo UI"/>
        </w:rPr>
      </w:pPr>
    </w:p>
    <w:p w14:paraId="4543E9EA" w14:textId="77777777" w:rsidR="00142708" w:rsidRDefault="00142708" w:rsidP="0014270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w:t>
      </w:r>
      <w:r w:rsidR="00227D12">
        <w:rPr>
          <w:rFonts w:ascii="Meiryo UI" w:eastAsia="Meiryo UI" w:hAnsi="Meiryo UI" w:cs="Meiryo UI" w:hint="eastAsia"/>
        </w:rPr>
        <w:t>2.1</w:t>
      </w:r>
      <w:r>
        <w:rPr>
          <w:rFonts w:ascii="Meiryo UI" w:eastAsia="Meiryo UI" w:hAnsi="Meiryo UI" w:cs="Meiryo UI" w:hint="eastAsia"/>
        </w:rPr>
        <w:t xml:space="preserve">　本計画の目次と検討項目の概要</w:t>
      </w:r>
    </w:p>
    <w:tbl>
      <w:tblPr>
        <w:tblStyle w:val="af1"/>
        <w:tblW w:w="9498" w:type="dxa"/>
        <w:tblLook w:val="04A0" w:firstRow="1" w:lastRow="0" w:firstColumn="1" w:lastColumn="0" w:noHBand="0" w:noVBand="1"/>
      </w:tblPr>
      <w:tblGrid>
        <w:gridCol w:w="4551"/>
        <w:gridCol w:w="4947"/>
      </w:tblGrid>
      <w:tr w:rsidR="002F62F1" w14:paraId="4543E9EC" w14:textId="77777777" w:rsidTr="00142708">
        <w:trPr>
          <w:trHeight w:val="490"/>
        </w:trPr>
        <w:tc>
          <w:tcPr>
            <w:tcW w:w="9498" w:type="dxa"/>
            <w:gridSpan w:val="2"/>
            <w:vAlign w:val="center"/>
          </w:tcPr>
          <w:p w14:paraId="4543E9EB" w14:textId="77777777" w:rsidR="002F62F1" w:rsidRPr="008262ED" w:rsidRDefault="002F62F1" w:rsidP="00E4277A">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kern w:val="2"/>
              </w:rPr>
              <w:t>大阪府都市基盤施設長寿命化計画（仮称）</w:t>
            </w:r>
          </w:p>
        </w:tc>
      </w:tr>
      <w:tr w:rsidR="002F62F1" w14:paraId="4543E9F3" w14:textId="77777777" w:rsidTr="00142708">
        <w:trPr>
          <w:trHeight w:val="823"/>
        </w:trPr>
        <w:tc>
          <w:tcPr>
            <w:tcW w:w="4551" w:type="dxa"/>
            <w:vAlign w:val="center"/>
          </w:tcPr>
          <w:p w14:paraId="4543E9ED" w14:textId="77777777" w:rsidR="002F62F1" w:rsidRPr="008262ED" w:rsidRDefault="002F62F1" w:rsidP="002F62F1">
            <w:pPr>
              <w:pStyle w:val="Web"/>
              <w:spacing w:before="0" w:beforeAutospacing="0" w:after="0" w:afterAutospacing="0" w:line="300" w:lineRule="exact"/>
              <w:jc w:val="center"/>
              <w:rPr>
                <w:rFonts w:ascii="Meiryo UI" w:eastAsia="Meiryo UI" w:hAnsi="Meiryo UI" w:cs="Meiryo UI"/>
                <w:b/>
                <w:bCs/>
                <w:color w:val="0070C0"/>
                <w:kern w:val="2"/>
              </w:rPr>
            </w:pPr>
            <w:r w:rsidRPr="008262ED">
              <w:rPr>
                <w:rFonts w:ascii="Meiryo UI" w:eastAsia="Meiryo UI" w:hAnsi="Meiryo UI" w:cs="Meiryo UI" w:hint="eastAsia"/>
                <w:b/>
                <w:bCs/>
                <w:color w:val="0070C0"/>
                <w:kern w:val="2"/>
              </w:rPr>
              <w:t>第１編　基本方針</w:t>
            </w:r>
            <w:r>
              <w:rPr>
                <w:rFonts w:ascii="Meiryo UI" w:eastAsia="Meiryo UI" w:hAnsi="Meiryo UI" w:cs="Meiryo UI" w:hint="eastAsia"/>
                <w:b/>
                <w:bCs/>
                <w:color w:val="0070C0"/>
                <w:kern w:val="2"/>
              </w:rPr>
              <w:t>（総論）</w:t>
            </w:r>
          </w:p>
          <w:p w14:paraId="4543E9EE" w14:textId="77777777" w:rsidR="002F62F1" w:rsidRDefault="002F62F1" w:rsidP="002F62F1">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6D5CD3">
              <w:rPr>
                <w:rFonts w:ascii="Meiryo UI" w:eastAsia="Meiryo UI" w:hAnsi="Meiryo UI" w:cs="Meiryo UI" w:hint="eastAsia"/>
                <w:bCs/>
                <w:kern w:val="24"/>
                <w:sz w:val="20"/>
                <w:szCs w:val="20"/>
              </w:rPr>
              <w:t>都市基盤施設の維持管理を行うための基本的な</w:t>
            </w:r>
          </w:p>
          <w:p w14:paraId="4543E9EF" w14:textId="77777777" w:rsidR="002F62F1" w:rsidRPr="008262ED" w:rsidRDefault="002F62F1" w:rsidP="002F62F1">
            <w:pPr>
              <w:pStyle w:val="Web"/>
              <w:spacing w:before="0" w:beforeAutospacing="0" w:after="0" w:afterAutospacing="0" w:line="260" w:lineRule="exact"/>
              <w:ind w:leftChars="100" w:left="210"/>
            </w:pPr>
            <w:r w:rsidRPr="006D5CD3">
              <w:rPr>
                <w:rFonts w:ascii="Meiryo UI" w:eastAsia="Meiryo UI" w:hAnsi="Meiryo UI" w:cs="Meiryo UI" w:hint="eastAsia"/>
                <w:bCs/>
                <w:kern w:val="24"/>
                <w:sz w:val="20"/>
                <w:szCs w:val="20"/>
              </w:rPr>
              <w:t>考え方を示す。</w:t>
            </w:r>
          </w:p>
        </w:tc>
        <w:tc>
          <w:tcPr>
            <w:tcW w:w="4947" w:type="dxa"/>
            <w:vAlign w:val="center"/>
          </w:tcPr>
          <w:p w14:paraId="4543E9F0" w14:textId="77777777" w:rsidR="002F62F1" w:rsidRDefault="002F62F1" w:rsidP="002F62F1">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color w:val="FF9933"/>
                <w:kern w:val="2"/>
              </w:rPr>
              <w:t>第２編　行動計画（各論</w:t>
            </w:r>
            <w:r>
              <w:rPr>
                <w:rFonts w:ascii="Meiryo UI" w:eastAsia="Meiryo UI" w:hAnsi="Meiryo UI" w:cs="Meiryo UI" w:hint="eastAsia"/>
                <w:b/>
                <w:bCs/>
                <w:color w:val="FF9933"/>
                <w:kern w:val="2"/>
              </w:rPr>
              <w:t>）</w:t>
            </w:r>
          </w:p>
          <w:p w14:paraId="4543E9F1" w14:textId="77777777" w:rsidR="002F62F1" w:rsidRPr="006D5CD3" w:rsidRDefault="002F62F1" w:rsidP="002F62F1">
            <w:pPr>
              <w:pStyle w:val="Web"/>
              <w:spacing w:before="0" w:beforeAutospacing="0" w:after="0" w:afterAutospacing="0" w:line="300" w:lineRule="exact"/>
              <w:ind w:firstLineChars="100" w:firstLine="200"/>
              <w:rPr>
                <w:rFonts w:ascii="Meiryo UI" w:eastAsia="Meiryo UI" w:hAnsi="Meiryo UI" w:cs="Meiryo UI"/>
                <w:b/>
                <w:bCs/>
                <w:kern w:val="2"/>
              </w:rPr>
            </w:pPr>
            <w:r w:rsidRPr="006D5CD3">
              <w:rPr>
                <w:rFonts w:ascii="Meiryo UI" w:eastAsia="Meiryo UI" w:hAnsi="Meiryo UI" w:cs="Meiryo UI" w:hint="eastAsia"/>
                <w:bCs/>
                <w:kern w:val="24"/>
                <w:sz w:val="20"/>
                <w:szCs w:val="20"/>
              </w:rPr>
              <w:t>基本方針を踏まえ、実践に移すためのより具体的な</w:t>
            </w:r>
          </w:p>
          <w:p w14:paraId="4543E9F2" w14:textId="77777777" w:rsidR="002F62F1" w:rsidRPr="008262ED" w:rsidRDefault="002F62F1" w:rsidP="002F62F1">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sidRPr="006D5CD3">
              <w:rPr>
                <w:rFonts w:ascii="Meiryo UI" w:eastAsia="Meiryo UI" w:hAnsi="Meiryo UI" w:cs="Meiryo UI" w:hint="eastAsia"/>
                <w:bCs/>
                <w:kern w:val="24"/>
                <w:sz w:val="20"/>
                <w:szCs w:val="20"/>
              </w:rPr>
              <w:t>行動計画を、分野・施設毎に示す。</w:t>
            </w:r>
          </w:p>
        </w:tc>
      </w:tr>
      <w:tr w:rsidR="002F62F1" w:rsidRPr="00EC462D" w14:paraId="4543EA5D" w14:textId="77777777" w:rsidTr="00EA6473">
        <w:tc>
          <w:tcPr>
            <w:tcW w:w="4551" w:type="dxa"/>
          </w:tcPr>
          <w:p w14:paraId="4543E9F4" w14:textId="77777777" w:rsidR="00E4277A" w:rsidRDefault="00E4277A"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543E9F5"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１．はじめに</w:t>
            </w:r>
          </w:p>
          <w:p w14:paraId="4543E9F6" w14:textId="77777777" w:rsidR="002F62F1" w:rsidRPr="000B3D26" w:rsidRDefault="002F62F1"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9F7"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２．維持管理・更新の現状と課題</w:t>
            </w:r>
          </w:p>
          <w:p w14:paraId="4543E9F8"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sz w:val="18"/>
                <w:szCs w:val="18"/>
              </w:rPr>
              <w:t xml:space="preserve">　　●</w:t>
            </w:r>
            <w:r w:rsidRPr="000B3D26">
              <w:rPr>
                <w:rFonts w:ascii="Meiryo UI" w:eastAsia="Meiryo UI" w:hAnsi="Meiryo UI" w:cs="Meiryo UI" w:hint="eastAsia"/>
                <w:color w:val="000000" w:themeColor="text1"/>
                <w:kern w:val="24"/>
                <w:sz w:val="18"/>
                <w:szCs w:val="18"/>
              </w:rPr>
              <w:t>現状認識、課題認識</w:t>
            </w:r>
          </w:p>
          <w:p w14:paraId="4543E9F9" w14:textId="77777777" w:rsidR="002F62F1"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543E9FA" w14:textId="77777777" w:rsidR="00E4277A" w:rsidRPr="000B3D26" w:rsidRDefault="00E4277A"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543E9FB"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３．本計画の構成</w:t>
            </w:r>
          </w:p>
          <w:p w14:paraId="4543E9FC"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 xml:space="preserve">　　●位置づけ、全体構成</w:t>
            </w:r>
          </w:p>
          <w:p w14:paraId="4543E9FD"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 xml:space="preserve">　　●対象施設、対象期間</w:t>
            </w:r>
          </w:p>
          <w:p w14:paraId="4543E9FE" w14:textId="77777777" w:rsidR="002F62F1" w:rsidRPr="000B3D26" w:rsidRDefault="002F62F1"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9FF"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４．戦略的維持管理の方針</w:t>
            </w:r>
          </w:p>
          <w:p w14:paraId="4543EA00"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4"/>
                <w:sz w:val="18"/>
                <w:szCs w:val="18"/>
              </w:rPr>
              <w:t xml:space="preserve">　　●基本理念、維持管理の使命、取組方針</w:t>
            </w:r>
          </w:p>
          <w:p w14:paraId="4543EA01"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543EA02"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５．効率的・効果的な維持管理手法の確立</w:t>
            </w:r>
          </w:p>
          <w:p w14:paraId="4543EA03"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１）点検、診断・評価の手法や体制等の充実</w:t>
            </w:r>
          </w:p>
          <w:p w14:paraId="4543EA04"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点検業務の目的の明確化</w:t>
            </w:r>
          </w:p>
          <w:p w14:paraId="4543EA05"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点検業務のプロセスの明確化</w:t>
            </w:r>
          </w:p>
          <w:p w14:paraId="4543EA06"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効率的・効果的維持管理に向けての留意事項</w:t>
            </w:r>
          </w:p>
          <w:p w14:paraId="4543EA07"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２）施設の特性に応じた維持管理手法の体系化</w:t>
            </w:r>
          </w:p>
          <w:p w14:paraId="4543EA08"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●維持管理手法の考え方</w:t>
            </w:r>
          </w:p>
          <w:p w14:paraId="4543EA09"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 xml:space="preserve">　・事後保全、予防保全</w:t>
            </w:r>
            <w:r w:rsidRPr="000B3D26">
              <w:rPr>
                <w:rFonts w:ascii="Meiryo UI" w:eastAsia="Meiryo UI" w:hAnsi="Meiryo UI" w:cs="Meiryo UI" w:hint="eastAsia"/>
                <w:color w:val="000000" w:themeColor="text1"/>
                <w:kern w:val="2"/>
                <w:sz w:val="14"/>
                <w:szCs w:val="14"/>
              </w:rPr>
              <w:t>（状態監視、予測計画、時間計画）</w:t>
            </w:r>
          </w:p>
          <w:p w14:paraId="4543EA0A"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・目標管理水準の設定方法</w:t>
            </w:r>
          </w:p>
          <w:p w14:paraId="4543EA0B"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・劣化予測手法</w:t>
            </w:r>
          </w:p>
          <w:p w14:paraId="4543EA0C"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●更新時期の考え方</w:t>
            </w:r>
          </w:p>
          <w:p w14:paraId="4543EA0D"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 xml:space="preserve">　・考慮すべき視点</w:t>
            </w:r>
          </w:p>
          <w:p w14:paraId="4543EA0E"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・更新時期の見極めにあたっての留意事項</w:t>
            </w:r>
          </w:p>
          <w:p w14:paraId="4543EA0F"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３）重点化指標・優先順位の考え方</w:t>
            </w:r>
          </w:p>
          <w:p w14:paraId="4543EA10"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・基本方針</w:t>
            </w:r>
          </w:p>
          <w:p w14:paraId="4543EA11"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・リスクに着目した重点化の考え方</w:t>
            </w:r>
          </w:p>
          <w:p w14:paraId="4543EA12"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・重点化指標（優先順位の判断要素）</w:t>
            </w:r>
          </w:p>
          <w:p w14:paraId="4543EA13"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４）日常的な維持管理の着実な実践</w:t>
            </w:r>
          </w:p>
          <w:p w14:paraId="4543EA14"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・日常的維持管理の位置づけの明確化</w:t>
            </w:r>
          </w:p>
          <w:p w14:paraId="4543EA15"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・日常的維持管理の進め方</w:t>
            </w:r>
          </w:p>
          <w:p w14:paraId="4543EA16"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５）</w:t>
            </w:r>
            <w:r w:rsidRPr="000B3D26">
              <w:rPr>
                <w:rFonts w:ascii="Meiryo UI" w:eastAsia="Meiryo UI" w:hAnsi="Meiryo UI" w:cs="Meiryo UI" w:hint="eastAsia"/>
                <w:b/>
                <w:bCs/>
                <w:color w:val="000000" w:themeColor="text1"/>
                <w:kern w:val="24"/>
                <w:sz w:val="18"/>
                <w:szCs w:val="18"/>
                <w:u w:val="single"/>
              </w:rPr>
              <w:t>維持管理を見通した新設工事上の工夫</w:t>
            </w:r>
          </w:p>
          <w:p w14:paraId="4543EA17"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・維持管理を踏まえた新設へのフィードバックの考え方</w:t>
            </w:r>
          </w:p>
          <w:p w14:paraId="4543EA18"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６）新たな技術、材料、工法の活用と促進策</w:t>
            </w:r>
          </w:p>
          <w:p w14:paraId="4543EA19"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 xml:space="preserve">　・新材料、技術、新工法の開発、促進策の検討</w:t>
            </w:r>
          </w:p>
          <w:p w14:paraId="4543EA1A" w14:textId="77777777" w:rsidR="002F62F1" w:rsidRPr="000B3D26" w:rsidRDefault="002F62F1"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A1B"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６．維持管理・更新等のコストの見通し</w:t>
            </w:r>
          </w:p>
          <w:p w14:paraId="4543EA1C"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sz w:val="18"/>
                <w:szCs w:val="18"/>
              </w:rPr>
            </w:pPr>
            <w:r w:rsidRPr="000B3D26">
              <w:rPr>
                <w:rFonts w:ascii="Meiryo UI" w:eastAsia="Meiryo UI" w:hAnsi="Meiryo UI" w:cs="Meiryo UI" w:hint="eastAsia"/>
                <w:sz w:val="18"/>
                <w:szCs w:val="18"/>
              </w:rPr>
              <w:t xml:space="preserve">　　　</w:t>
            </w:r>
            <w:r w:rsidRPr="000B3D26">
              <w:rPr>
                <w:rFonts w:ascii="Meiryo UI" w:eastAsia="Meiryo UI" w:hAnsi="Meiryo UI" w:cs="Meiryo UI" w:hint="eastAsia"/>
                <w:color w:val="FF0000"/>
                <w:sz w:val="18"/>
                <w:szCs w:val="18"/>
              </w:rPr>
              <w:t>（審議会の答申等を踏まえて府で検討・策定）</w:t>
            </w:r>
          </w:p>
          <w:p w14:paraId="4543EA1D"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●算定方針、算定方法等を提示</w:t>
            </w:r>
          </w:p>
          <w:p w14:paraId="4543EA1E" w14:textId="77777777" w:rsidR="002F62F1" w:rsidRPr="000B3D26" w:rsidRDefault="002F62F1"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A1F"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７．持続可能な維持管理の仕組みづくり</w:t>
            </w:r>
          </w:p>
          <w:p w14:paraId="4543EA20" w14:textId="77777777" w:rsidR="002F62F1" w:rsidRPr="000B3D26" w:rsidRDefault="002F62F1" w:rsidP="002F62F1">
            <w:pPr>
              <w:pStyle w:val="Web"/>
              <w:spacing w:before="0" w:beforeAutospacing="0" w:after="0" w:afterAutospacing="0" w:line="220" w:lineRule="exact"/>
              <w:jc w:val="both"/>
              <w:rPr>
                <w:b/>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１）人材の育成と確保、技術力の向上と継承</w:t>
            </w:r>
          </w:p>
          <w:p w14:paraId="4543EA21" w14:textId="77777777" w:rsidR="002F62F1" w:rsidRPr="000B3D26" w:rsidRDefault="002F62F1" w:rsidP="002F62F1">
            <w:pPr>
              <w:pStyle w:val="Web"/>
              <w:spacing w:before="0" w:beforeAutospacing="0" w:after="0" w:afterAutospacing="0" w:line="220" w:lineRule="exact"/>
              <w:jc w:val="both"/>
              <w:rPr>
                <w:b/>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２）現場や地域を重視した維持管理の実践</w:t>
            </w:r>
          </w:p>
          <w:p w14:paraId="4543EA22" w14:textId="77777777" w:rsidR="002F62F1" w:rsidRPr="000B3D26" w:rsidRDefault="002F62F1" w:rsidP="002F62F1">
            <w:pPr>
              <w:pStyle w:val="Web"/>
              <w:spacing w:before="0" w:beforeAutospacing="0" w:after="0" w:afterAutospacing="0" w:line="220" w:lineRule="exact"/>
              <w:jc w:val="both"/>
              <w:rPr>
                <w:b/>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３）維持管理業務の改善と魅力向上のあり方</w:t>
            </w:r>
          </w:p>
          <w:p w14:paraId="4543EA23" w14:textId="77777777" w:rsidR="002F62F1" w:rsidRPr="000B3D26" w:rsidRDefault="002F62F1" w:rsidP="002F62F1">
            <w:pPr>
              <w:spacing w:line="180" w:lineRule="exact"/>
            </w:pPr>
          </w:p>
          <w:p w14:paraId="4543EA24"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0B3D26">
              <w:rPr>
                <w:rFonts w:ascii="Meiryo UI" w:eastAsia="Meiryo UI" w:hAnsi="Meiryo UI" w:cs="Meiryo UI" w:hint="eastAsia"/>
                <w:b/>
                <w:color w:val="000000" w:themeColor="text1"/>
                <w:kern w:val="2"/>
                <w:sz w:val="18"/>
                <w:szCs w:val="18"/>
              </w:rPr>
              <w:t>８．維持管理マネジメント体制</w:t>
            </w:r>
          </w:p>
          <w:p w14:paraId="4543EA25"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 xml:space="preserve">　・マネジメント体制の確立</w:t>
            </w:r>
          </w:p>
          <w:p w14:paraId="4543EA26" w14:textId="77777777" w:rsidR="002F62F1" w:rsidRPr="000B3D26" w:rsidRDefault="002F62F1" w:rsidP="002F62F1">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・事業評価（効果の検証）の仕組みづくり</w:t>
            </w:r>
          </w:p>
          <w:p w14:paraId="4543EA27" w14:textId="77777777" w:rsidR="00E4277A" w:rsidRPr="000B3D26" w:rsidRDefault="00E4277A" w:rsidP="002F62F1">
            <w:pPr>
              <w:spacing w:line="220" w:lineRule="exact"/>
            </w:pPr>
          </w:p>
        </w:tc>
        <w:tc>
          <w:tcPr>
            <w:tcW w:w="4947" w:type="dxa"/>
            <w:shd w:val="clear" w:color="auto" w:fill="FFFF00"/>
          </w:tcPr>
          <w:p w14:paraId="4543EA28" w14:textId="77777777" w:rsidR="002F62F1"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543EA29" w14:textId="77777777" w:rsidR="00E4277A" w:rsidRPr="000B3D26" w:rsidRDefault="00E4277A"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543EA2A" w14:textId="77777777" w:rsidR="002F62F1" w:rsidRPr="000B3D26" w:rsidRDefault="002F62F1"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A2B"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１．維持管理・更新の現状と課題</w:t>
            </w:r>
          </w:p>
          <w:p w14:paraId="4543EA2C"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4"/>
                <w:sz w:val="18"/>
                <w:szCs w:val="18"/>
              </w:rPr>
              <w:t xml:space="preserve">　　●施設の現状（本計画の対象施設）</w:t>
            </w:r>
          </w:p>
          <w:p w14:paraId="4543EA2D"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 xml:space="preserve">　　●点検、維持管理の現状（整理と分析）</w:t>
            </w:r>
          </w:p>
          <w:p w14:paraId="4543EA2E"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color w:val="000000" w:themeColor="text1"/>
                <w:kern w:val="24"/>
                <w:sz w:val="18"/>
                <w:szCs w:val="18"/>
              </w:rPr>
              <w:t xml:space="preserve">　　●当該分野・施設における課題</w:t>
            </w:r>
          </w:p>
          <w:p w14:paraId="4543EA2F" w14:textId="77777777" w:rsidR="002F62F1" w:rsidRPr="000B3D26" w:rsidRDefault="008150CA"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２．海岸設備長寿命化計画（仮称）の構成</w:t>
            </w:r>
          </w:p>
          <w:p w14:paraId="4543EA30" w14:textId="77777777" w:rsidR="008150CA" w:rsidRDefault="008150CA" w:rsidP="008150CA">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 xml:space="preserve">　　</w:t>
            </w:r>
            <w:r w:rsidRPr="000B3D26">
              <w:rPr>
                <w:rFonts w:ascii="Meiryo UI" w:eastAsia="Meiryo UI" w:hAnsi="Meiryo UI" w:cs="Meiryo UI" w:hint="eastAsia"/>
                <w:color w:val="000000" w:themeColor="text1"/>
                <w:kern w:val="24"/>
                <w:sz w:val="18"/>
                <w:szCs w:val="18"/>
              </w:rPr>
              <w:t>●</w:t>
            </w:r>
            <w:r>
              <w:rPr>
                <w:rFonts w:ascii="Meiryo UI" w:eastAsia="Meiryo UI" w:hAnsi="Meiryo UI" w:cs="Meiryo UI" w:hint="eastAsia"/>
                <w:color w:val="000000" w:themeColor="text1"/>
                <w:kern w:val="24"/>
                <w:sz w:val="18"/>
                <w:szCs w:val="18"/>
              </w:rPr>
              <w:t>本計画の位置付け・構成</w:t>
            </w:r>
          </w:p>
          <w:p w14:paraId="4543EA31" w14:textId="77777777" w:rsidR="002F62F1" w:rsidRPr="008150CA" w:rsidRDefault="008150CA"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color w:val="000000" w:themeColor="text1"/>
                <w:kern w:val="24"/>
                <w:sz w:val="18"/>
                <w:szCs w:val="18"/>
              </w:rPr>
              <w:t xml:space="preserve">　　●対象施設・対象期間</w:t>
            </w:r>
          </w:p>
          <w:p w14:paraId="4543EA32" w14:textId="77777777" w:rsidR="00E4277A" w:rsidRDefault="00E4277A"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543EA33" w14:textId="77777777" w:rsidR="002F62F1" w:rsidRPr="000B3D26" w:rsidRDefault="008150CA" w:rsidP="002F62F1">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３</w:t>
            </w:r>
            <w:r w:rsidR="002F62F1" w:rsidRPr="000B3D26">
              <w:rPr>
                <w:rFonts w:ascii="Meiryo UI" w:eastAsia="Meiryo UI" w:hAnsi="Meiryo UI" w:cs="Meiryo UI" w:hint="eastAsia"/>
                <w:b/>
                <w:bCs/>
                <w:color w:val="000000" w:themeColor="text1"/>
                <w:kern w:val="2"/>
                <w:sz w:val="18"/>
                <w:szCs w:val="18"/>
              </w:rPr>
              <w:t>．</w:t>
            </w:r>
            <w:r>
              <w:rPr>
                <w:rFonts w:ascii="Meiryo UI" w:eastAsia="Meiryo UI" w:hAnsi="Meiryo UI" w:cs="Meiryo UI" w:hint="eastAsia"/>
                <w:b/>
                <w:bCs/>
                <w:color w:val="000000" w:themeColor="text1"/>
                <w:kern w:val="2"/>
                <w:sz w:val="18"/>
                <w:szCs w:val="18"/>
              </w:rPr>
              <w:t>海岸設備における基本方針</w:t>
            </w:r>
          </w:p>
          <w:p w14:paraId="4543EA34"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4"/>
                <w:sz w:val="18"/>
                <w:szCs w:val="18"/>
              </w:rPr>
              <w:t xml:space="preserve">　　●当該分野・施設における維持管理方針</w:t>
            </w:r>
          </w:p>
          <w:p w14:paraId="4543EA35" w14:textId="77777777" w:rsidR="002F62F1" w:rsidRPr="000B3D26" w:rsidRDefault="002F62F1"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A36" w14:textId="77777777" w:rsidR="002F62F1" w:rsidRPr="000B3D26" w:rsidRDefault="008150CA" w:rsidP="002F62F1">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４</w:t>
            </w:r>
            <w:r w:rsidR="002F62F1" w:rsidRPr="000B3D26">
              <w:rPr>
                <w:rFonts w:ascii="Meiryo UI" w:eastAsia="Meiryo UI" w:hAnsi="Meiryo UI" w:cs="Meiryo UI" w:hint="eastAsia"/>
                <w:b/>
                <w:bCs/>
                <w:color w:val="000000" w:themeColor="text1"/>
                <w:kern w:val="2"/>
                <w:sz w:val="18"/>
                <w:szCs w:val="18"/>
              </w:rPr>
              <w:t>．効率的・効果的な維持管理手法の確立</w:t>
            </w:r>
          </w:p>
          <w:p w14:paraId="4543EA37"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１）点検、診断・評価の手法や体制等の充実</w:t>
            </w:r>
          </w:p>
          <w:p w14:paraId="4543EA38"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点検業務（点検～診断・評価）の目的</w:t>
            </w:r>
          </w:p>
          <w:p w14:paraId="4543EA39"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点検業務のプロセス</w:t>
            </w:r>
          </w:p>
          <w:p w14:paraId="4543EA3A"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Cs/>
                <w:color w:val="000000" w:themeColor="text1"/>
                <w:kern w:val="2"/>
                <w:sz w:val="18"/>
                <w:szCs w:val="18"/>
              </w:rPr>
              <w:t>点検種別の選定</w:t>
            </w:r>
          </w:p>
          <w:p w14:paraId="4543EA3B"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●診断・評価基準</w:t>
            </w:r>
          </w:p>
          <w:p w14:paraId="4543EA3C"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●点検、診断・評価の質の向上・確保のための方策</w:t>
            </w:r>
          </w:p>
          <w:p w14:paraId="4543EA3D"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●データ蓄積・活用・管理の方策</w:t>
            </w:r>
          </w:p>
          <w:p w14:paraId="4543EA3E"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２）施設の特性に応じた維持管理手法の体系化</w:t>
            </w:r>
          </w:p>
          <w:p w14:paraId="4543EA3F"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●維持管理手法の設定</w:t>
            </w:r>
          </w:p>
          <w:p w14:paraId="4543EA40"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●管理水準の設定</w:t>
            </w:r>
          </w:p>
          <w:p w14:paraId="4543EA41"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●劣化予測の方法</w:t>
            </w:r>
          </w:p>
          <w:p w14:paraId="4543EA42"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●更新の考え方（目標寿命）</w:t>
            </w:r>
          </w:p>
          <w:p w14:paraId="4543EA43"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b/>
                <w:color w:val="000000" w:themeColor="text1"/>
                <w:kern w:val="2"/>
                <w:sz w:val="18"/>
                <w:szCs w:val="18"/>
                <w:u w:val="single"/>
              </w:rPr>
              <w:t>3)重点化指標・優先順位の考え方</w:t>
            </w:r>
          </w:p>
          <w:p w14:paraId="4543EA44" w14:textId="77777777" w:rsidR="002F62F1" w:rsidRPr="000B3D26" w:rsidRDefault="002F62F1" w:rsidP="002F62F1">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●当該分野・施設における重点化指標・優先順位の考え方</w:t>
            </w:r>
          </w:p>
          <w:p w14:paraId="4543EA45"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・リスクに着目した重点化の考え方</w:t>
            </w:r>
          </w:p>
          <w:p w14:paraId="4543EA46"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・重点化指標（優先順位の判断要素）</w:t>
            </w:r>
          </w:p>
          <w:p w14:paraId="4543EA47"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４）日常的な維持管理の着実な実践</w:t>
            </w:r>
          </w:p>
          <w:p w14:paraId="4543EA48"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●維持管理・修繕作業計画の策定</w:t>
            </w:r>
          </w:p>
          <w:p w14:paraId="4543EA49"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●データ蓄積・管理の取扱いルール</w:t>
            </w:r>
          </w:p>
          <w:p w14:paraId="4543EA4A"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５）</w:t>
            </w:r>
            <w:r w:rsidRPr="000B3D26">
              <w:rPr>
                <w:rFonts w:ascii="Meiryo UI" w:eastAsia="Meiryo UI" w:hAnsi="Meiryo UI" w:cs="Meiryo UI" w:hint="eastAsia"/>
                <w:b/>
                <w:bCs/>
                <w:color w:val="000000" w:themeColor="text1"/>
                <w:kern w:val="24"/>
                <w:sz w:val="18"/>
                <w:szCs w:val="18"/>
                <w:u w:val="single"/>
              </w:rPr>
              <w:t>維持管理を見通した新設工事上の工夫</w:t>
            </w:r>
          </w:p>
          <w:p w14:paraId="4543EA4B"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4543EA4C"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rPr>
              <w:t>６</w:t>
            </w:r>
            <w:r w:rsidRPr="000B3D26">
              <w:rPr>
                <w:rFonts w:ascii="Meiryo UI" w:eastAsia="Meiryo UI" w:hAnsi="Meiryo UI" w:cs="Meiryo UI" w:hint="eastAsia"/>
                <w:b/>
                <w:bCs/>
                <w:color w:val="000000" w:themeColor="text1"/>
                <w:kern w:val="2"/>
                <w:sz w:val="18"/>
                <w:szCs w:val="18"/>
                <w:u w:val="single"/>
              </w:rPr>
              <w:t>）新たな技術、材料、工法の活用と促進策</w:t>
            </w:r>
          </w:p>
          <w:p w14:paraId="4543EA4D" w14:textId="77777777" w:rsidR="002F62F1" w:rsidRPr="000B3D26" w:rsidRDefault="002F62F1" w:rsidP="002F62F1">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新材料、技術、新工法の開発、促進策</w:t>
            </w:r>
          </w:p>
          <w:p w14:paraId="4543EA4E" w14:textId="77777777" w:rsidR="002F62F1" w:rsidRDefault="002F62F1"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A4F" w14:textId="77777777" w:rsidR="00227D12" w:rsidRDefault="00227D12"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５．維持管理・更新等のコストの見通し</w:t>
            </w:r>
          </w:p>
          <w:p w14:paraId="4543EA50" w14:textId="77777777" w:rsidR="00227D12" w:rsidRPr="00227D12" w:rsidRDefault="00227D12" w:rsidP="00227D1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sz w:val="18"/>
                <w:szCs w:val="18"/>
              </w:rPr>
              <w:t xml:space="preserve">　　　</w:t>
            </w:r>
            <w:r w:rsidRPr="00227D12">
              <w:rPr>
                <w:rFonts w:ascii="Meiryo UI" w:eastAsia="Meiryo UI" w:hAnsi="Meiryo UI" w:cs="Meiryo UI" w:hint="eastAsia"/>
                <w:b/>
                <w:color w:val="FF0000"/>
                <w:sz w:val="18"/>
                <w:szCs w:val="18"/>
              </w:rPr>
              <w:t>（審議会の答申等を踏まえて府で検討・策定）</w:t>
            </w:r>
          </w:p>
          <w:p w14:paraId="4543EA51" w14:textId="77777777" w:rsidR="00227D12" w:rsidRPr="000B3D26" w:rsidRDefault="00227D12" w:rsidP="00227D12">
            <w:pPr>
              <w:pStyle w:val="Web"/>
              <w:spacing w:before="0" w:beforeAutospacing="0" w:after="0" w:afterAutospacing="0" w:line="220" w:lineRule="exact"/>
              <w:jc w:val="both"/>
              <w:rPr>
                <w:rFonts w:ascii="Meiryo UI" w:eastAsia="Meiryo UI" w:hAnsi="Meiryo UI" w:cs="Meiryo UI"/>
                <w:color w:val="FF0000"/>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●算定条件</w:t>
            </w:r>
          </w:p>
          <w:p w14:paraId="4543EA52" w14:textId="77777777" w:rsidR="00227D12" w:rsidRDefault="00227D12" w:rsidP="00227D12">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●今後</w:t>
            </w:r>
            <w:r w:rsidRPr="000B3D26">
              <w:rPr>
                <w:rFonts w:ascii="Meiryo UI" w:eastAsia="Meiryo UI" w:hAnsi="Meiryo UI" w:cs="Meiryo UI"/>
                <w:bCs/>
                <w:color w:val="000000" w:themeColor="text1"/>
                <w:kern w:val="2"/>
                <w:sz w:val="18"/>
                <w:szCs w:val="18"/>
              </w:rPr>
              <w:t>10</w:t>
            </w:r>
            <w:r w:rsidRPr="000B3D26">
              <w:rPr>
                <w:rFonts w:ascii="Meiryo UI" w:eastAsia="Meiryo UI" w:hAnsi="Meiryo UI" w:cs="Meiryo UI" w:hint="eastAsia"/>
                <w:bCs/>
                <w:color w:val="000000" w:themeColor="text1"/>
                <w:kern w:val="2"/>
                <w:sz w:val="18"/>
                <w:szCs w:val="18"/>
              </w:rPr>
              <w:t>年のコストの見通し</w:t>
            </w:r>
          </w:p>
          <w:p w14:paraId="4543EA53" w14:textId="77777777" w:rsidR="00227D12" w:rsidRPr="000B3D26" w:rsidRDefault="00227D12" w:rsidP="002F62F1">
            <w:pPr>
              <w:pStyle w:val="Web"/>
              <w:spacing w:before="0" w:beforeAutospacing="0" w:after="0" w:afterAutospacing="0" w:line="180" w:lineRule="exact"/>
              <w:jc w:val="both"/>
              <w:rPr>
                <w:rFonts w:ascii="Meiryo UI" w:eastAsia="Meiryo UI" w:hAnsi="Meiryo UI" w:cs="Meiryo UI"/>
                <w:b/>
                <w:bCs/>
                <w:color w:val="000000" w:themeColor="text1"/>
                <w:kern w:val="2"/>
                <w:sz w:val="18"/>
                <w:szCs w:val="18"/>
              </w:rPr>
            </w:pPr>
          </w:p>
          <w:p w14:paraId="4543EA54" w14:textId="77777777" w:rsidR="002F62F1" w:rsidRPr="000B3D26" w:rsidRDefault="00227D12" w:rsidP="002F62F1">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６</w:t>
            </w:r>
            <w:r w:rsidR="002F62F1" w:rsidRPr="000B3D26">
              <w:rPr>
                <w:rFonts w:ascii="Meiryo UI" w:eastAsia="Meiryo UI" w:hAnsi="Meiryo UI" w:cs="Meiryo UI" w:hint="eastAsia"/>
                <w:b/>
                <w:bCs/>
                <w:color w:val="000000" w:themeColor="text1"/>
                <w:kern w:val="2"/>
                <w:sz w:val="18"/>
                <w:szCs w:val="18"/>
              </w:rPr>
              <w:t>．持続可能な維持管理の</w:t>
            </w:r>
            <w:r w:rsidR="008150CA">
              <w:rPr>
                <w:rFonts w:ascii="Meiryo UI" w:eastAsia="Meiryo UI" w:hAnsi="Meiryo UI" w:cs="Meiryo UI" w:hint="eastAsia"/>
                <w:b/>
                <w:bCs/>
                <w:color w:val="000000" w:themeColor="text1"/>
                <w:kern w:val="2"/>
                <w:sz w:val="18"/>
                <w:szCs w:val="18"/>
              </w:rPr>
              <w:t>取組方策</w:t>
            </w:r>
          </w:p>
          <w:p w14:paraId="4543EA55" w14:textId="77777777" w:rsidR="002F62F1" w:rsidRPr="008150CA" w:rsidRDefault="008150CA" w:rsidP="002F62F1">
            <w:pPr>
              <w:pStyle w:val="Web"/>
              <w:spacing w:before="0" w:beforeAutospacing="0" w:after="0" w:afterAutospacing="0" w:line="220" w:lineRule="exact"/>
              <w:jc w:val="both"/>
              <w:rPr>
                <w:sz w:val="18"/>
                <w:szCs w:val="18"/>
              </w:rPr>
            </w:pPr>
            <w:r>
              <w:rPr>
                <w:rFonts w:ascii="Meiryo UI" w:eastAsia="Meiryo UI" w:hAnsi="Meiryo UI" w:cs="Meiryo UI" w:hint="eastAsia"/>
                <w:color w:val="000000" w:themeColor="text1"/>
                <w:kern w:val="2"/>
                <w:sz w:val="18"/>
                <w:szCs w:val="18"/>
              </w:rPr>
              <w:t xml:space="preserve">　　●</w:t>
            </w:r>
            <w:r w:rsidR="002F62F1" w:rsidRPr="008150CA">
              <w:rPr>
                <w:rFonts w:ascii="Meiryo UI" w:eastAsia="Meiryo UI" w:hAnsi="Meiryo UI" w:cs="Meiryo UI" w:hint="eastAsia"/>
                <w:color w:val="000000" w:themeColor="text1"/>
                <w:kern w:val="2"/>
                <w:sz w:val="18"/>
                <w:szCs w:val="18"/>
              </w:rPr>
              <w:t>技術力の向上と継承の方策</w:t>
            </w:r>
          </w:p>
          <w:p w14:paraId="4543EA56" w14:textId="77777777" w:rsidR="002F62F1" w:rsidRPr="000B3D26" w:rsidRDefault="008150CA" w:rsidP="002F62F1">
            <w:pPr>
              <w:pStyle w:val="Web"/>
              <w:spacing w:before="0" w:beforeAutospacing="0" w:after="0" w:afterAutospacing="0" w:line="220" w:lineRule="exact"/>
              <w:jc w:val="both"/>
              <w:rPr>
                <w:b/>
                <w:sz w:val="18"/>
                <w:szCs w:val="18"/>
                <w:u w:val="single"/>
              </w:rPr>
            </w:pPr>
            <w:r>
              <w:rPr>
                <w:rFonts w:ascii="Meiryo UI" w:eastAsia="Meiryo UI" w:hAnsi="Meiryo UI" w:cs="Meiryo UI" w:hint="eastAsia"/>
                <w:color w:val="000000" w:themeColor="text1"/>
                <w:kern w:val="2"/>
                <w:sz w:val="18"/>
                <w:szCs w:val="18"/>
              </w:rPr>
              <w:t xml:space="preserve">　　●人材育成の方針</w:t>
            </w:r>
          </w:p>
          <w:p w14:paraId="4543EA57" w14:textId="77777777" w:rsidR="002F62F1" w:rsidRPr="000B3D26" w:rsidRDefault="002F62F1" w:rsidP="002F62F1">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（当該分野・施設として取組む内容）</w:t>
            </w:r>
          </w:p>
          <w:p w14:paraId="4543EA58" w14:textId="77777777" w:rsidR="002F62F1" w:rsidRPr="000B3D26" w:rsidRDefault="002F62F1" w:rsidP="002F62F1">
            <w:pPr>
              <w:pStyle w:val="Web"/>
              <w:spacing w:before="0" w:beforeAutospacing="0" w:after="0" w:afterAutospacing="0" w:line="180" w:lineRule="exact"/>
              <w:jc w:val="both"/>
              <w:rPr>
                <w:rFonts w:ascii="Meiryo UI" w:eastAsia="Meiryo UI" w:hAnsi="Meiryo UI" w:cs="Meiryo UI"/>
                <w:color w:val="000000" w:themeColor="text1"/>
                <w:kern w:val="2"/>
                <w:sz w:val="18"/>
                <w:szCs w:val="18"/>
              </w:rPr>
            </w:pPr>
          </w:p>
          <w:p w14:paraId="4543EA59" w14:textId="77777777" w:rsidR="008150CA" w:rsidRPr="000B3D26" w:rsidRDefault="00227D12" w:rsidP="008150CA">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color w:val="000000" w:themeColor="text1"/>
                <w:kern w:val="2"/>
                <w:sz w:val="18"/>
                <w:szCs w:val="18"/>
              </w:rPr>
              <w:t>７</w:t>
            </w:r>
            <w:r w:rsidR="002F62F1" w:rsidRPr="000B3D26">
              <w:rPr>
                <w:rFonts w:ascii="Meiryo UI" w:eastAsia="Meiryo UI" w:hAnsi="Meiryo UI" w:cs="Meiryo UI" w:hint="eastAsia"/>
                <w:b/>
                <w:color w:val="000000" w:themeColor="text1"/>
                <w:kern w:val="2"/>
                <w:sz w:val="18"/>
                <w:szCs w:val="18"/>
              </w:rPr>
              <w:t>．</w:t>
            </w:r>
            <w:r w:rsidR="008150CA" w:rsidRPr="000B3D26">
              <w:rPr>
                <w:rFonts w:ascii="Meiryo UI" w:eastAsia="Meiryo UI" w:hAnsi="Meiryo UI" w:cs="Meiryo UI" w:hint="eastAsia"/>
                <w:b/>
                <w:bCs/>
                <w:color w:val="000000" w:themeColor="text1"/>
                <w:kern w:val="2"/>
                <w:sz w:val="18"/>
                <w:szCs w:val="18"/>
              </w:rPr>
              <w:t>維持管理</w:t>
            </w:r>
            <w:r>
              <w:rPr>
                <w:rFonts w:ascii="Meiryo UI" w:eastAsia="Meiryo UI" w:hAnsi="Meiryo UI" w:cs="Meiryo UI" w:hint="eastAsia"/>
                <w:b/>
                <w:bCs/>
                <w:color w:val="000000" w:themeColor="text1"/>
                <w:kern w:val="2"/>
                <w:sz w:val="18"/>
                <w:szCs w:val="18"/>
              </w:rPr>
              <w:t>マネジメント体制</w:t>
            </w:r>
          </w:p>
          <w:p w14:paraId="4543EA5A" w14:textId="77777777" w:rsidR="008150CA" w:rsidRPr="000B3D26" w:rsidRDefault="008150CA" w:rsidP="008150CA">
            <w:pPr>
              <w:pStyle w:val="Web"/>
              <w:spacing w:before="0" w:beforeAutospacing="0" w:after="0" w:afterAutospacing="0" w:line="220" w:lineRule="exact"/>
              <w:jc w:val="both"/>
              <w:rPr>
                <w:rFonts w:ascii="Meiryo UI" w:eastAsia="Meiryo UI" w:hAnsi="Meiryo UI" w:cs="Meiryo UI"/>
                <w:color w:val="FF0000"/>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w:t>
            </w:r>
            <w:r w:rsidR="00227D12">
              <w:rPr>
                <w:rFonts w:ascii="Meiryo UI" w:eastAsia="Meiryo UI" w:hAnsi="Meiryo UI" w:cs="Meiryo UI" w:hint="eastAsia"/>
                <w:color w:val="000000" w:themeColor="text1"/>
                <w:kern w:val="2"/>
                <w:sz w:val="18"/>
                <w:szCs w:val="18"/>
              </w:rPr>
              <w:t>マネジメント体制の確立</w:t>
            </w:r>
          </w:p>
          <w:p w14:paraId="4543EA5B" w14:textId="77777777" w:rsidR="002F62F1" w:rsidRDefault="008150CA" w:rsidP="008150CA">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w:t>
            </w:r>
            <w:r w:rsidR="00227D12">
              <w:rPr>
                <w:rFonts w:ascii="Meiryo UI" w:eastAsia="Meiryo UI" w:hAnsi="Meiryo UI" w:cs="Meiryo UI" w:hint="eastAsia"/>
                <w:bCs/>
                <w:color w:val="000000" w:themeColor="text1"/>
                <w:kern w:val="2"/>
                <w:sz w:val="18"/>
                <w:szCs w:val="18"/>
              </w:rPr>
              <w:t>事業評価（効果）の検証</w:t>
            </w:r>
          </w:p>
          <w:p w14:paraId="4543EA5C" w14:textId="77777777" w:rsidR="00E4277A" w:rsidRPr="000B3D26" w:rsidRDefault="00E4277A" w:rsidP="008150CA">
            <w:pPr>
              <w:pStyle w:val="Web"/>
              <w:spacing w:before="0" w:beforeAutospacing="0" w:after="0" w:afterAutospacing="0" w:line="220" w:lineRule="exact"/>
              <w:jc w:val="both"/>
              <w:rPr>
                <w:sz w:val="18"/>
                <w:szCs w:val="18"/>
              </w:rPr>
            </w:pPr>
          </w:p>
        </w:tc>
      </w:tr>
    </w:tbl>
    <w:p w14:paraId="4543EA5E" w14:textId="77777777" w:rsidR="002A0D25" w:rsidRPr="002F62F1" w:rsidRDefault="002A0D25" w:rsidP="002D35F4">
      <w:pPr>
        <w:pStyle w:val="40"/>
        <w:spacing w:line="320" w:lineRule="exact"/>
        <w:ind w:left="420" w:firstLine="210"/>
        <w:rPr>
          <w:rFonts w:ascii="Meiryo UI" w:eastAsia="Meiryo UI" w:hAnsi="Meiryo UI" w:cs="Meiryo UI"/>
        </w:rPr>
      </w:pPr>
    </w:p>
    <w:p w14:paraId="4543EA5F" w14:textId="77777777" w:rsidR="00117025" w:rsidRPr="00AC6B5E" w:rsidRDefault="00117025" w:rsidP="00573D4F">
      <w:pPr>
        <w:pStyle w:val="2"/>
        <w:ind w:left="1491" w:right="210"/>
        <w:rPr>
          <w:rFonts w:hAnsi="Meiryo UI" w:cs="Meiryo UI"/>
          <w:szCs w:val="24"/>
        </w:rPr>
      </w:pPr>
      <w:bookmarkStart w:id="8" w:name="_Toc393031698"/>
      <w:bookmarkEnd w:id="7"/>
      <w:r w:rsidRPr="00AC6B5E">
        <w:rPr>
          <w:rFonts w:hAnsi="Meiryo UI" w:cs="Meiryo UI" w:hint="eastAsia"/>
          <w:szCs w:val="24"/>
        </w:rPr>
        <w:t>本計画の対象施設</w:t>
      </w:r>
      <w:bookmarkEnd w:id="8"/>
    </w:p>
    <w:p w14:paraId="4543EA60" w14:textId="77777777" w:rsidR="002F62F1" w:rsidRPr="002F62F1" w:rsidRDefault="002F62F1" w:rsidP="002F62F1">
      <w:pPr>
        <w:pStyle w:val="40"/>
        <w:spacing w:line="320" w:lineRule="exact"/>
        <w:ind w:leftChars="300" w:left="630" w:firstLine="210"/>
        <w:rPr>
          <w:rFonts w:ascii="Meiryo UI" w:eastAsia="Meiryo UI" w:hAnsi="Meiryo UI" w:cs="Meiryo UI"/>
        </w:rPr>
      </w:pPr>
      <w:r w:rsidRPr="002F62F1">
        <w:rPr>
          <w:rFonts w:ascii="Meiryo UI" w:eastAsia="Meiryo UI" w:hAnsi="Meiryo UI" w:cs="Meiryo UI" w:hint="eastAsia"/>
        </w:rPr>
        <w:t>本計画では、表2.2</w:t>
      </w:r>
      <w:r w:rsidR="00227D12">
        <w:rPr>
          <w:rFonts w:ascii="Meiryo UI" w:eastAsia="Meiryo UI" w:hAnsi="Meiryo UI" w:cs="Meiryo UI" w:hint="eastAsia"/>
        </w:rPr>
        <w:t>-1</w:t>
      </w:r>
      <w:r w:rsidRPr="002F62F1">
        <w:rPr>
          <w:rFonts w:ascii="Meiryo UI" w:eastAsia="Meiryo UI" w:hAnsi="Meiryo UI" w:cs="Meiryo UI" w:hint="eastAsia"/>
        </w:rPr>
        <w:t>に示す</w:t>
      </w:r>
      <w:r>
        <w:rPr>
          <w:rFonts w:ascii="Meiryo UI" w:eastAsia="Meiryo UI" w:hAnsi="Meiryo UI" w:cs="Meiryo UI" w:hint="eastAsia"/>
        </w:rPr>
        <w:t>海岸</w:t>
      </w:r>
      <w:r w:rsidRPr="002F62F1">
        <w:rPr>
          <w:rFonts w:ascii="Meiryo UI" w:eastAsia="Meiryo UI" w:hAnsi="Meiryo UI" w:cs="Meiryo UI" w:hint="eastAsia"/>
        </w:rPr>
        <w:t>設備</w:t>
      </w:r>
      <w:r>
        <w:rPr>
          <w:rFonts w:ascii="Meiryo UI" w:eastAsia="Meiryo UI" w:hAnsi="Meiryo UI" w:cs="Meiryo UI" w:hint="eastAsia"/>
        </w:rPr>
        <w:t>を</w:t>
      </w:r>
      <w:r w:rsidRPr="002F62F1">
        <w:rPr>
          <w:rFonts w:ascii="Meiryo UI" w:eastAsia="Meiryo UI" w:hAnsi="Meiryo UI" w:cs="Meiryo UI" w:hint="eastAsia"/>
        </w:rPr>
        <w:t>対象とする。</w:t>
      </w:r>
    </w:p>
    <w:p w14:paraId="4543EA61" w14:textId="77777777" w:rsidR="00AC6B5E" w:rsidRDefault="002F62F1" w:rsidP="002F62F1">
      <w:pPr>
        <w:pStyle w:val="40"/>
        <w:spacing w:line="320" w:lineRule="exact"/>
        <w:ind w:leftChars="300" w:left="630" w:firstLine="210"/>
        <w:rPr>
          <w:rFonts w:ascii="Meiryo UI" w:eastAsia="Meiryo UI" w:hAnsi="Meiryo UI" w:cs="Meiryo UI"/>
        </w:rPr>
      </w:pPr>
      <w:r w:rsidRPr="002F62F1">
        <w:rPr>
          <w:rFonts w:ascii="Meiryo UI" w:eastAsia="Meiryo UI" w:hAnsi="Meiryo UI" w:cs="Meiryo UI" w:hint="eastAsia"/>
        </w:rPr>
        <w:t>また、表2.</w:t>
      </w:r>
      <w:r w:rsidR="00227D12">
        <w:rPr>
          <w:rFonts w:ascii="Meiryo UI" w:eastAsia="Meiryo UI" w:hAnsi="Meiryo UI" w:cs="Meiryo UI" w:hint="eastAsia"/>
        </w:rPr>
        <w:t>2-2</w:t>
      </w:r>
      <w:r w:rsidRPr="002F62F1">
        <w:rPr>
          <w:rFonts w:ascii="Meiryo UI" w:eastAsia="Meiryo UI" w:hAnsi="Meiryo UI" w:cs="Meiryo UI" w:hint="eastAsia"/>
        </w:rPr>
        <w:t>に本計画における主な管理対象施設の役割と主たる材料構成を示す。</w:t>
      </w:r>
    </w:p>
    <w:p w14:paraId="4543EA62" w14:textId="77777777" w:rsidR="00E500BA" w:rsidRDefault="00E500BA" w:rsidP="002F62F1">
      <w:pPr>
        <w:pStyle w:val="40"/>
        <w:spacing w:line="320" w:lineRule="exact"/>
        <w:ind w:leftChars="300" w:left="630" w:firstLine="210"/>
        <w:rPr>
          <w:rFonts w:ascii="Meiryo UI" w:eastAsia="Meiryo UI" w:hAnsi="Meiryo UI" w:cs="Meiryo UI"/>
        </w:rPr>
      </w:pPr>
    </w:p>
    <w:p w14:paraId="4543EA63" w14:textId="77777777" w:rsidR="00142708" w:rsidRDefault="00142708" w:rsidP="0014270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w:t>
      </w:r>
      <w:r w:rsidR="00227D12">
        <w:rPr>
          <w:rFonts w:ascii="Meiryo UI" w:eastAsia="Meiryo UI" w:hAnsi="Meiryo UI" w:cs="Meiryo UI" w:hint="eastAsia"/>
        </w:rPr>
        <w:t>2.2-1</w:t>
      </w:r>
      <w:r>
        <w:rPr>
          <w:rFonts w:ascii="Meiryo UI" w:eastAsia="Meiryo UI" w:hAnsi="Meiryo UI" w:cs="Meiryo UI" w:hint="eastAsia"/>
        </w:rPr>
        <w:t xml:space="preserve">　本計画の主な対象施設</w:t>
      </w:r>
    </w:p>
    <w:tbl>
      <w:tblPr>
        <w:tblStyle w:val="af1"/>
        <w:tblW w:w="0" w:type="auto"/>
        <w:jc w:val="center"/>
        <w:tblInd w:w="392" w:type="dxa"/>
        <w:tblLook w:val="04A0" w:firstRow="1" w:lastRow="0" w:firstColumn="1" w:lastColumn="0" w:noHBand="0" w:noVBand="1"/>
      </w:tblPr>
      <w:tblGrid>
        <w:gridCol w:w="1446"/>
        <w:gridCol w:w="5808"/>
      </w:tblGrid>
      <w:tr w:rsidR="00EA6473" w:rsidRPr="00457A27" w14:paraId="4543EA66" w14:textId="77777777" w:rsidTr="00E4277A">
        <w:trPr>
          <w:trHeight w:val="431"/>
          <w:jc w:val="center"/>
        </w:trPr>
        <w:tc>
          <w:tcPr>
            <w:tcW w:w="1446" w:type="dxa"/>
            <w:tcBorders>
              <w:bottom w:val="double" w:sz="4" w:space="0" w:color="auto"/>
            </w:tcBorders>
            <w:shd w:val="clear" w:color="auto" w:fill="D9D9D9" w:themeFill="background1" w:themeFillShade="D9"/>
            <w:vAlign w:val="center"/>
          </w:tcPr>
          <w:p w14:paraId="4543EA64" w14:textId="77777777" w:rsidR="00EA6473" w:rsidRPr="00457A27" w:rsidRDefault="00EA6473" w:rsidP="00E4277A">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分野</w:t>
            </w:r>
          </w:p>
        </w:tc>
        <w:tc>
          <w:tcPr>
            <w:tcW w:w="5808" w:type="dxa"/>
            <w:tcBorders>
              <w:bottom w:val="double" w:sz="4" w:space="0" w:color="auto"/>
            </w:tcBorders>
            <w:shd w:val="clear" w:color="auto" w:fill="D9D9D9" w:themeFill="background1" w:themeFillShade="D9"/>
            <w:vAlign w:val="center"/>
          </w:tcPr>
          <w:p w14:paraId="4543EA65" w14:textId="77777777" w:rsidR="00EA6473" w:rsidRPr="00457A27" w:rsidRDefault="00EA6473" w:rsidP="00E4277A">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対象施設例</w:t>
            </w:r>
          </w:p>
        </w:tc>
      </w:tr>
      <w:tr w:rsidR="00EA6473" w:rsidRPr="00457A27" w14:paraId="4543EA6A" w14:textId="77777777" w:rsidTr="00E4277A">
        <w:trPr>
          <w:trHeight w:val="1098"/>
          <w:jc w:val="center"/>
        </w:trPr>
        <w:tc>
          <w:tcPr>
            <w:tcW w:w="1446" w:type="dxa"/>
            <w:vAlign w:val="center"/>
          </w:tcPr>
          <w:p w14:paraId="4543EA67" w14:textId="77777777" w:rsidR="00EA6473" w:rsidRPr="00457A27" w:rsidRDefault="00EA6473" w:rsidP="00E4277A">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海岸</w:t>
            </w:r>
            <w:r>
              <w:rPr>
                <w:rFonts w:ascii="HG丸ｺﾞｼｯｸM-PRO" w:eastAsia="HG丸ｺﾞｼｯｸM-PRO" w:hAnsi="HG丸ｺﾞｼｯｸM-PRO" w:hint="eastAsia"/>
              </w:rPr>
              <w:t>設備</w:t>
            </w:r>
          </w:p>
        </w:tc>
        <w:tc>
          <w:tcPr>
            <w:tcW w:w="5808" w:type="dxa"/>
            <w:vAlign w:val="center"/>
          </w:tcPr>
          <w:p w14:paraId="4543EA68" w14:textId="77777777" w:rsidR="00EA6473" w:rsidRPr="00457A27" w:rsidRDefault="00EA6473" w:rsidP="00E4277A">
            <w:pPr>
              <w:rPr>
                <w:rFonts w:ascii="HG丸ｺﾞｼｯｸM-PRO" w:eastAsia="HG丸ｺﾞｼｯｸM-PRO" w:hAnsi="HG丸ｺﾞｼｯｸM-PRO"/>
              </w:rPr>
            </w:pPr>
            <w:r>
              <w:rPr>
                <w:rFonts w:ascii="HG丸ｺﾞｼｯｸM-PRO" w:eastAsia="HG丸ｺﾞｼｯｸM-PRO" w:hAnsi="HG丸ｺﾞｼｯｸM-PRO" w:hint="eastAsia"/>
              </w:rPr>
              <w:t>水門、樋門</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門扉、</w:t>
            </w:r>
            <w:r w:rsidR="00E4277A">
              <w:rPr>
                <w:rFonts w:ascii="HG丸ｺﾞｼｯｸM-PRO" w:eastAsia="HG丸ｺﾞｼｯｸM-PRO" w:hAnsi="HG丸ｺﾞｼｯｸM-PRO" w:hint="eastAsia"/>
              </w:rPr>
              <w:t>排水ポンプ</w:t>
            </w:r>
            <w:r w:rsidRPr="00457A27">
              <w:rPr>
                <w:rFonts w:ascii="HG丸ｺﾞｼｯｸM-PRO" w:eastAsia="HG丸ｺﾞｼｯｸM-PRO" w:hAnsi="HG丸ｺﾞｼｯｸM-PRO" w:hint="eastAsia"/>
              </w:rPr>
              <w:t>、</w:t>
            </w:r>
            <w:r w:rsidR="00E4277A">
              <w:rPr>
                <w:rFonts w:ascii="HG丸ｺﾞｼｯｸM-PRO" w:eastAsia="HG丸ｺﾞｼｯｸM-PRO" w:hAnsi="HG丸ｺﾞｼｯｸM-PRO" w:hint="eastAsia"/>
              </w:rPr>
              <w:t>受変電設備</w:t>
            </w:r>
            <w:r w:rsidRPr="00457A27">
              <w:rPr>
                <w:rFonts w:ascii="HG丸ｺﾞｼｯｸM-PRO" w:eastAsia="HG丸ｺﾞｼｯｸM-PRO" w:hAnsi="HG丸ｺﾞｼｯｸM-PRO" w:hint="eastAsia"/>
              </w:rPr>
              <w:t>、</w:t>
            </w:r>
            <w:r w:rsidR="00E4277A">
              <w:rPr>
                <w:rFonts w:ascii="HG丸ｺﾞｼｯｸM-PRO" w:eastAsia="HG丸ｺﾞｼｯｸM-PRO" w:hAnsi="HG丸ｺﾞｼｯｸM-PRO" w:hint="eastAsia"/>
              </w:rPr>
              <w:t>自家発電設備、監視制御設備、テレメータ設備、遠隔操作通信設備</w:t>
            </w:r>
            <w:r w:rsidRPr="00457A27">
              <w:rPr>
                <w:rFonts w:ascii="HG丸ｺﾞｼｯｸM-PRO" w:eastAsia="HG丸ｺﾞｼｯｸM-PRO" w:hAnsi="HG丸ｺﾞｼｯｸM-PRO" w:hint="eastAsia"/>
              </w:rPr>
              <w:t>、</w:t>
            </w:r>
          </w:p>
          <w:p w14:paraId="4543EA69" w14:textId="77777777" w:rsidR="00EA6473" w:rsidRPr="00457A27" w:rsidRDefault="00E4277A" w:rsidP="00E4277A">
            <w:pPr>
              <w:rPr>
                <w:rFonts w:ascii="HG丸ｺﾞｼｯｸM-PRO" w:eastAsia="HG丸ｺﾞｼｯｸM-PRO" w:hAnsi="HG丸ｺﾞｼｯｸM-PRO"/>
              </w:rPr>
            </w:pPr>
            <w:r>
              <w:rPr>
                <w:rFonts w:ascii="HG丸ｺﾞｼｯｸM-PRO" w:eastAsia="HG丸ｺﾞｼｯｸM-PRO" w:hAnsi="HG丸ｺﾞｼｯｸM-PRO" w:hint="eastAsia"/>
              </w:rPr>
              <w:t>昇降設備</w:t>
            </w:r>
            <w:r w:rsidR="00EA6473" w:rsidRPr="00457A27">
              <w:rPr>
                <w:rFonts w:ascii="HG丸ｺﾞｼｯｸM-PRO" w:eastAsia="HG丸ｺﾞｼｯｸM-PRO" w:hAnsi="HG丸ｺﾞｼｯｸM-PRO" w:hint="eastAsia"/>
              </w:rPr>
              <w:t xml:space="preserve">　など</w:t>
            </w:r>
          </w:p>
        </w:tc>
      </w:tr>
    </w:tbl>
    <w:p w14:paraId="4543EA6B" w14:textId="77777777" w:rsidR="00142708" w:rsidRDefault="00142708"/>
    <w:p w14:paraId="4543EA6C" w14:textId="77777777" w:rsidR="00142708" w:rsidRDefault="00142708"/>
    <w:p w14:paraId="4543EA6D" w14:textId="77777777" w:rsidR="00142708" w:rsidRPr="00142708" w:rsidRDefault="00142708" w:rsidP="0014270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w:t>
      </w:r>
      <w:r w:rsidR="00227D12">
        <w:rPr>
          <w:rFonts w:ascii="Meiryo UI" w:eastAsia="Meiryo UI" w:hAnsi="Meiryo UI" w:cs="Meiryo UI" w:hint="eastAsia"/>
        </w:rPr>
        <w:t>2.2-2</w:t>
      </w:r>
      <w:r>
        <w:rPr>
          <w:rFonts w:ascii="Meiryo UI" w:eastAsia="Meiryo UI" w:hAnsi="Meiryo UI" w:cs="Meiryo UI" w:hint="eastAsia"/>
        </w:rPr>
        <w:t xml:space="preserve">　主な対象施設の</w:t>
      </w:r>
      <w:r w:rsidR="004520D7">
        <w:rPr>
          <w:rFonts w:ascii="Meiryo UI" w:eastAsia="Meiryo UI" w:hAnsi="Meiryo UI" w:cs="Meiryo UI" w:hint="eastAsia"/>
        </w:rPr>
        <w:t>役割と主たる材料構成</w:t>
      </w:r>
    </w:p>
    <w:tbl>
      <w:tblPr>
        <w:tblW w:w="9498" w:type="dxa"/>
        <w:tblInd w:w="94" w:type="dxa"/>
        <w:tblLayout w:type="fixed"/>
        <w:tblCellMar>
          <w:left w:w="99" w:type="dxa"/>
          <w:right w:w="99" w:type="dxa"/>
        </w:tblCellMar>
        <w:tblLook w:val="04A0" w:firstRow="1" w:lastRow="0" w:firstColumn="1" w:lastColumn="0" w:noHBand="0" w:noVBand="1"/>
      </w:tblPr>
      <w:tblGrid>
        <w:gridCol w:w="1703"/>
        <w:gridCol w:w="708"/>
        <w:gridCol w:w="567"/>
        <w:gridCol w:w="546"/>
        <w:gridCol w:w="547"/>
        <w:gridCol w:w="550"/>
        <w:gridCol w:w="546"/>
        <w:gridCol w:w="548"/>
        <w:gridCol w:w="547"/>
        <w:gridCol w:w="547"/>
        <w:gridCol w:w="448"/>
        <w:gridCol w:w="448"/>
        <w:gridCol w:w="448"/>
        <w:gridCol w:w="448"/>
        <w:gridCol w:w="448"/>
        <w:gridCol w:w="449"/>
      </w:tblGrid>
      <w:tr w:rsidR="00142708" w:rsidRPr="00142708" w14:paraId="4543EA72" w14:textId="77777777" w:rsidTr="00142708">
        <w:trPr>
          <w:trHeight w:val="315"/>
        </w:trPr>
        <w:tc>
          <w:tcPr>
            <w:tcW w:w="1704"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14:paraId="4543EA6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施設</w:t>
            </w:r>
          </w:p>
        </w:tc>
        <w:tc>
          <w:tcPr>
            <w:tcW w:w="1275"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4543EA6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施設数</w:t>
            </w:r>
          </w:p>
        </w:tc>
        <w:tc>
          <w:tcPr>
            <w:tcW w:w="3830"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543EA7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施設の役割</w:t>
            </w:r>
          </w:p>
        </w:tc>
        <w:tc>
          <w:tcPr>
            <w:tcW w:w="2689"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4543EA71"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主たる材料構成</w:t>
            </w:r>
          </w:p>
        </w:tc>
      </w:tr>
      <w:tr w:rsidR="00142708" w:rsidRPr="00142708" w14:paraId="4543EA7E" w14:textId="77777777" w:rsidTr="00142708">
        <w:trPr>
          <w:trHeight w:val="285"/>
        </w:trPr>
        <w:tc>
          <w:tcPr>
            <w:tcW w:w="1704" w:type="dxa"/>
            <w:vMerge/>
            <w:tcBorders>
              <w:top w:val="single" w:sz="4" w:space="0" w:color="auto"/>
              <w:left w:val="single" w:sz="4" w:space="0" w:color="auto"/>
              <w:bottom w:val="double" w:sz="6" w:space="0" w:color="000000"/>
              <w:right w:val="single" w:sz="4" w:space="0" w:color="auto"/>
            </w:tcBorders>
            <w:vAlign w:val="center"/>
            <w:hideMark/>
          </w:tcPr>
          <w:p w14:paraId="4543EA73" w14:textId="77777777" w:rsidR="00142708" w:rsidRPr="00142708" w:rsidRDefault="00142708" w:rsidP="00E4277A">
            <w:pPr>
              <w:widowControl/>
              <w:jc w:val="left"/>
              <w:rPr>
                <w:rFonts w:ascii="Meiryo UI" w:eastAsia="Meiryo UI" w:hAnsi="Meiryo UI" w:cs="Meiryo UI"/>
                <w:kern w:val="0"/>
                <w:sz w:val="18"/>
                <w:szCs w:val="18"/>
              </w:rPr>
            </w:pPr>
          </w:p>
        </w:tc>
        <w:tc>
          <w:tcPr>
            <w:tcW w:w="1275" w:type="dxa"/>
            <w:gridSpan w:val="2"/>
            <w:vMerge/>
            <w:tcBorders>
              <w:left w:val="single" w:sz="4" w:space="0" w:color="auto"/>
              <w:right w:val="single" w:sz="4" w:space="0" w:color="auto"/>
            </w:tcBorders>
            <w:vAlign w:val="center"/>
            <w:hideMark/>
          </w:tcPr>
          <w:p w14:paraId="4543EA74" w14:textId="77777777" w:rsidR="00142708" w:rsidRPr="00142708" w:rsidRDefault="00142708" w:rsidP="00E4277A">
            <w:pPr>
              <w:widowControl/>
              <w:spacing w:line="240" w:lineRule="exact"/>
              <w:jc w:val="center"/>
              <w:rPr>
                <w:rFonts w:ascii="Meiryo UI" w:eastAsia="Meiryo UI" w:hAnsi="Meiryo UI" w:cs="Meiryo UI"/>
                <w:kern w:val="0"/>
                <w:sz w:val="18"/>
                <w:szCs w:val="18"/>
              </w:rPr>
            </w:pPr>
          </w:p>
        </w:tc>
        <w:tc>
          <w:tcPr>
            <w:tcW w:w="164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543EA75"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利便施設</w:t>
            </w:r>
          </w:p>
        </w:tc>
        <w:tc>
          <w:tcPr>
            <w:tcW w:w="109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543EA76"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環境</w:t>
            </w:r>
          </w:p>
        </w:tc>
        <w:tc>
          <w:tcPr>
            <w:tcW w:w="1093"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543EA77"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防災施設</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543EA78"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Co</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543EA79"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鋼</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543EA7A"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鋳鉄</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543EA7B"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As</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543EA7C"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土</w:t>
            </w:r>
          </w:p>
        </w:tc>
        <w:tc>
          <w:tcPr>
            <w:tcW w:w="449"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543EA7D"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他</w:t>
            </w:r>
          </w:p>
        </w:tc>
      </w:tr>
      <w:tr w:rsidR="00142708" w:rsidRPr="00142708" w14:paraId="4543EA8E" w14:textId="77777777" w:rsidTr="00142708">
        <w:trPr>
          <w:trHeight w:val="300"/>
        </w:trPr>
        <w:tc>
          <w:tcPr>
            <w:tcW w:w="1704" w:type="dxa"/>
            <w:vMerge/>
            <w:tcBorders>
              <w:top w:val="single" w:sz="4" w:space="0" w:color="auto"/>
              <w:left w:val="single" w:sz="4" w:space="0" w:color="auto"/>
              <w:bottom w:val="double" w:sz="6" w:space="0" w:color="000000"/>
              <w:right w:val="single" w:sz="4" w:space="0" w:color="auto"/>
            </w:tcBorders>
            <w:vAlign w:val="center"/>
            <w:hideMark/>
          </w:tcPr>
          <w:p w14:paraId="4543EA7F" w14:textId="77777777" w:rsidR="00142708" w:rsidRPr="00142708" w:rsidRDefault="00142708" w:rsidP="00E4277A">
            <w:pPr>
              <w:widowControl/>
              <w:jc w:val="left"/>
              <w:rPr>
                <w:rFonts w:ascii="Meiryo UI" w:eastAsia="Meiryo UI" w:hAnsi="Meiryo UI" w:cs="Meiryo UI"/>
                <w:kern w:val="0"/>
                <w:sz w:val="18"/>
                <w:szCs w:val="18"/>
              </w:rPr>
            </w:pPr>
          </w:p>
        </w:tc>
        <w:tc>
          <w:tcPr>
            <w:tcW w:w="1275" w:type="dxa"/>
            <w:gridSpan w:val="2"/>
            <w:vMerge/>
            <w:tcBorders>
              <w:left w:val="single" w:sz="4" w:space="0" w:color="auto"/>
              <w:bottom w:val="double" w:sz="6" w:space="0" w:color="000000"/>
              <w:right w:val="single" w:sz="4" w:space="0" w:color="auto"/>
            </w:tcBorders>
            <w:vAlign w:val="center"/>
            <w:hideMark/>
          </w:tcPr>
          <w:p w14:paraId="4543EA80" w14:textId="77777777" w:rsidR="00142708" w:rsidRPr="00142708" w:rsidRDefault="00142708" w:rsidP="00E4277A">
            <w:pPr>
              <w:widowControl/>
              <w:spacing w:line="240" w:lineRule="exact"/>
              <w:jc w:val="center"/>
              <w:rPr>
                <w:rFonts w:ascii="Meiryo UI" w:eastAsia="Meiryo UI" w:hAnsi="Meiryo UI" w:cs="Meiryo UI"/>
                <w:kern w:val="0"/>
                <w:sz w:val="18"/>
                <w:szCs w:val="18"/>
              </w:rPr>
            </w:pPr>
          </w:p>
        </w:tc>
        <w:tc>
          <w:tcPr>
            <w:tcW w:w="546" w:type="dxa"/>
            <w:tcBorders>
              <w:top w:val="nil"/>
              <w:left w:val="single" w:sz="4" w:space="0" w:color="auto"/>
              <w:bottom w:val="double" w:sz="6" w:space="0" w:color="auto"/>
              <w:right w:val="single" w:sz="4" w:space="0" w:color="auto"/>
            </w:tcBorders>
            <w:shd w:val="clear" w:color="000000" w:fill="FFFFFF"/>
            <w:noWrap/>
            <w:vAlign w:val="center"/>
            <w:hideMark/>
          </w:tcPr>
          <w:p w14:paraId="4543EA81"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交通</w:t>
            </w:r>
          </w:p>
        </w:tc>
        <w:tc>
          <w:tcPr>
            <w:tcW w:w="547" w:type="dxa"/>
            <w:tcBorders>
              <w:top w:val="nil"/>
              <w:left w:val="nil"/>
              <w:bottom w:val="double" w:sz="6" w:space="0" w:color="auto"/>
              <w:right w:val="single" w:sz="4" w:space="0" w:color="auto"/>
            </w:tcBorders>
            <w:shd w:val="clear" w:color="000000" w:fill="FFFFFF"/>
            <w:noWrap/>
            <w:vAlign w:val="center"/>
            <w:hideMark/>
          </w:tcPr>
          <w:p w14:paraId="4543EA82"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物流</w:t>
            </w:r>
          </w:p>
        </w:tc>
        <w:tc>
          <w:tcPr>
            <w:tcW w:w="550" w:type="dxa"/>
            <w:tcBorders>
              <w:top w:val="nil"/>
              <w:left w:val="nil"/>
              <w:bottom w:val="double" w:sz="6" w:space="0" w:color="auto"/>
              <w:right w:val="single" w:sz="4" w:space="0" w:color="auto"/>
            </w:tcBorders>
            <w:shd w:val="clear" w:color="000000" w:fill="FFFFFF"/>
            <w:noWrap/>
            <w:vAlign w:val="center"/>
            <w:hideMark/>
          </w:tcPr>
          <w:p w14:paraId="4543EA83"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余暇</w:t>
            </w:r>
          </w:p>
        </w:tc>
        <w:tc>
          <w:tcPr>
            <w:tcW w:w="546" w:type="dxa"/>
            <w:tcBorders>
              <w:top w:val="nil"/>
              <w:left w:val="nil"/>
              <w:bottom w:val="double" w:sz="6" w:space="0" w:color="auto"/>
              <w:right w:val="single" w:sz="4" w:space="0" w:color="auto"/>
            </w:tcBorders>
            <w:shd w:val="clear" w:color="000000" w:fill="FFFFFF"/>
            <w:noWrap/>
            <w:vAlign w:val="center"/>
            <w:hideMark/>
          </w:tcPr>
          <w:p w14:paraId="4543EA84"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衛生</w:t>
            </w:r>
          </w:p>
        </w:tc>
        <w:tc>
          <w:tcPr>
            <w:tcW w:w="547" w:type="dxa"/>
            <w:tcBorders>
              <w:top w:val="nil"/>
              <w:left w:val="nil"/>
              <w:bottom w:val="double" w:sz="6" w:space="0" w:color="auto"/>
              <w:right w:val="single" w:sz="4" w:space="0" w:color="auto"/>
            </w:tcBorders>
            <w:shd w:val="clear" w:color="000000" w:fill="FFFFFF"/>
            <w:noWrap/>
            <w:vAlign w:val="center"/>
            <w:hideMark/>
          </w:tcPr>
          <w:p w14:paraId="4543EA85"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生物</w:t>
            </w:r>
          </w:p>
        </w:tc>
        <w:tc>
          <w:tcPr>
            <w:tcW w:w="547" w:type="dxa"/>
            <w:tcBorders>
              <w:top w:val="nil"/>
              <w:left w:val="nil"/>
              <w:bottom w:val="double" w:sz="6" w:space="0" w:color="auto"/>
              <w:right w:val="single" w:sz="4" w:space="0" w:color="auto"/>
            </w:tcBorders>
            <w:shd w:val="clear" w:color="000000" w:fill="FFFFFF"/>
            <w:noWrap/>
            <w:vAlign w:val="center"/>
            <w:hideMark/>
          </w:tcPr>
          <w:p w14:paraId="4543EA86"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直接</w:t>
            </w:r>
          </w:p>
        </w:tc>
        <w:tc>
          <w:tcPr>
            <w:tcW w:w="547" w:type="dxa"/>
            <w:tcBorders>
              <w:top w:val="nil"/>
              <w:left w:val="nil"/>
              <w:bottom w:val="double" w:sz="6" w:space="0" w:color="auto"/>
              <w:right w:val="single" w:sz="4" w:space="0" w:color="auto"/>
            </w:tcBorders>
            <w:shd w:val="clear" w:color="000000" w:fill="FFFFFF"/>
            <w:noWrap/>
            <w:vAlign w:val="center"/>
            <w:hideMark/>
          </w:tcPr>
          <w:p w14:paraId="4543EA87" w14:textId="77777777" w:rsidR="00142708" w:rsidRPr="00142708" w:rsidRDefault="00142708" w:rsidP="00E4277A">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間接</w:t>
            </w:r>
          </w:p>
        </w:tc>
        <w:tc>
          <w:tcPr>
            <w:tcW w:w="448" w:type="dxa"/>
            <w:vMerge/>
            <w:tcBorders>
              <w:top w:val="nil"/>
              <w:left w:val="single" w:sz="4" w:space="0" w:color="auto"/>
              <w:bottom w:val="double" w:sz="6" w:space="0" w:color="000000"/>
              <w:right w:val="single" w:sz="4" w:space="0" w:color="auto"/>
            </w:tcBorders>
            <w:vAlign w:val="center"/>
            <w:hideMark/>
          </w:tcPr>
          <w:p w14:paraId="4543EA88" w14:textId="77777777" w:rsidR="00142708" w:rsidRPr="00142708" w:rsidRDefault="00142708" w:rsidP="00E4277A">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543EA89" w14:textId="77777777" w:rsidR="00142708" w:rsidRPr="00142708" w:rsidRDefault="00142708" w:rsidP="00E4277A">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543EA8A" w14:textId="77777777" w:rsidR="00142708" w:rsidRPr="00142708" w:rsidRDefault="00142708" w:rsidP="00E4277A">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543EA8B" w14:textId="77777777" w:rsidR="00142708" w:rsidRPr="00142708" w:rsidRDefault="00142708" w:rsidP="00E4277A">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543EA8C" w14:textId="77777777" w:rsidR="00142708" w:rsidRPr="00142708" w:rsidRDefault="00142708" w:rsidP="00E4277A">
            <w:pPr>
              <w:widowControl/>
              <w:spacing w:line="240" w:lineRule="exact"/>
              <w:jc w:val="left"/>
              <w:rPr>
                <w:rFonts w:ascii="Meiryo UI" w:eastAsia="Meiryo UI" w:hAnsi="Meiryo UI" w:cs="Meiryo UI"/>
                <w:kern w:val="0"/>
                <w:sz w:val="18"/>
                <w:szCs w:val="18"/>
              </w:rPr>
            </w:pPr>
          </w:p>
        </w:tc>
        <w:tc>
          <w:tcPr>
            <w:tcW w:w="449" w:type="dxa"/>
            <w:vMerge/>
            <w:tcBorders>
              <w:top w:val="nil"/>
              <w:left w:val="single" w:sz="4" w:space="0" w:color="auto"/>
              <w:bottom w:val="double" w:sz="6" w:space="0" w:color="000000"/>
              <w:right w:val="single" w:sz="4" w:space="0" w:color="auto"/>
            </w:tcBorders>
            <w:vAlign w:val="center"/>
            <w:hideMark/>
          </w:tcPr>
          <w:p w14:paraId="4543EA8D" w14:textId="77777777" w:rsidR="00142708" w:rsidRPr="00142708" w:rsidRDefault="00142708" w:rsidP="00E4277A">
            <w:pPr>
              <w:widowControl/>
              <w:spacing w:line="240" w:lineRule="exact"/>
              <w:jc w:val="left"/>
              <w:rPr>
                <w:rFonts w:ascii="Meiryo UI" w:eastAsia="Meiryo UI" w:hAnsi="Meiryo UI" w:cs="Meiryo UI"/>
                <w:kern w:val="0"/>
                <w:sz w:val="18"/>
                <w:szCs w:val="18"/>
              </w:rPr>
            </w:pPr>
          </w:p>
        </w:tc>
      </w:tr>
      <w:tr w:rsidR="00142708" w:rsidRPr="00142708" w14:paraId="4543EA9F" w14:textId="77777777" w:rsidTr="00142708">
        <w:trPr>
          <w:trHeight w:val="300"/>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A8F"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水門（樋門含む）</w:t>
            </w:r>
          </w:p>
        </w:tc>
        <w:tc>
          <w:tcPr>
            <w:tcW w:w="708" w:type="dxa"/>
            <w:tcBorders>
              <w:top w:val="nil"/>
              <w:left w:val="nil"/>
              <w:bottom w:val="single" w:sz="4" w:space="0" w:color="auto"/>
              <w:right w:val="dotted" w:sz="4" w:space="0" w:color="auto"/>
            </w:tcBorders>
            <w:shd w:val="clear" w:color="000000" w:fill="FFFFFF"/>
            <w:vAlign w:val="center"/>
            <w:hideMark/>
          </w:tcPr>
          <w:p w14:paraId="4543EA90"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53</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A91"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A92"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93"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A94"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A95"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96"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97"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A98"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9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9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543EA9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9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9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A9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AB0"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AA0"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排水機場(ポンプ)</w:t>
            </w:r>
          </w:p>
        </w:tc>
        <w:tc>
          <w:tcPr>
            <w:tcW w:w="708" w:type="dxa"/>
            <w:tcBorders>
              <w:top w:val="nil"/>
              <w:left w:val="nil"/>
              <w:bottom w:val="single" w:sz="4" w:space="0" w:color="auto"/>
              <w:right w:val="dotted" w:sz="4" w:space="0" w:color="auto"/>
            </w:tcBorders>
            <w:shd w:val="clear" w:color="000000" w:fill="FFFFFF"/>
            <w:vAlign w:val="center"/>
            <w:hideMark/>
          </w:tcPr>
          <w:p w14:paraId="4543EAA1"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25</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AA2"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AA3"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A4"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AA5"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AA6"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A7"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A8"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AA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A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A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543EAA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543EAA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A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AA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AC1"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AB1"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防潮扉</w:t>
            </w:r>
          </w:p>
        </w:tc>
        <w:tc>
          <w:tcPr>
            <w:tcW w:w="708" w:type="dxa"/>
            <w:tcBorders>
              <w:top w:val="nil"/>
              <w:left w:val="nil"/>
              <w:bottom w:val="single" w:sz="4" w:space="0" w:color="auto"/>
              <w:right w:val="dotted" w:sz="4" w:space="0" w:color="auto"/>
            </w:tcBorders>
            <w:shd w:val="clear" w:color="000000" w:fill="FFFFFF"/>
            <w:vAlign w:val="center"/>
            <w:hideMark/>
          </w:tcPr>
          <w:p w14:paraId="4543EAB2"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15</w:t>
            </w:r>
            <w:r w:rsidR="001A7EF3">
              <w:rPr>
                <w:rFonts w:ascii="Meiryo UI" w:eastAsia="Meiryo UI" w:hAnsi="Meiryo UI" w:cs="Meiryo UI" w:hint="eastAsia"/>
                <w:kern w:val="0"/>
                <w:sz w:val="18"/>
                <w:szCs w:val="18"/>
              </w:rPr>
              <w:t>2</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AB3"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AB4"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B5"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AB6"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AB7"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B8"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B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AB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B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B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543EAB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B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B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AC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AD2"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AC2"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受変電設備</w:t>
            </w:r>
          </w:p>
        </w:tc>
        <w:tc>
          <w:tcPr>
            <w:tcW w:w="708" w:type="dxa"/>
            <w:tcBorders>
              <w:top w:val="nil"/>
              <w:left w:val="nil"/>
              <w:bottom w:val="single" w:sz="4" w:space="0" w:color="auto"/>
              <w:right w:val="dotted" w:sz="4" w:space="0" w:color="auto"/>
            </w:tcBorders>
            <w:shd w:val="clear" w:color="000000" w:fill="FFFFFF"/>
            <w:vAlign w:val="center"/>
            <w:hideMark/>
          </w:tcPr>
          <w:p w14:paraId="4543EAC3"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AC4"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AC5"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C6"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AC7"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AC8"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C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C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AC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C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C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C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C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D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AD1"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AE3"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AD3"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自家発電設備</w:t>
            </w:r>
          </w:p>
        </w:tc>
        <w:tc>
          <w:tcPr>
            <w:tcW w:w="708" w:type="dxa"/>
            <w:tcBorders>
              <w:top w:val="nil"/>
              <w:left w:val="nil"/>
              <w:bottom w:val="single" w:sz="4" w:space="0" w:color="auto"/>
              <w:right w:val="dotted" w:sz="4" w:space="0" w:color="auto"/>
            </w:tcBorders>
            <w:shd w:val="clear" w:color="000000" w:fill="FFFFFF"/>
            <w:vAlign w:val="center"/>
            <w:hideMark/>
          </w:tcPr>
          <w:p w14:paraId="4543EAD4"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14</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AD5"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AD6"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D7"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AD8"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AD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D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D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AD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D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D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D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E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E1"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AE2"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AF4"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AE4"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監視制御設備</w:t>
            </w:r>
          </w:p>
        </w:tc>
        <w:tc>
          <w:tcPr>
            <w:tcW w:w="708" w:type="dxa"/>
            <w:tcBorders>
              <w:top w:val="nil"/>
              <w:left w:val="nil"/>
              <w:bottom w:val="single" w:sz="4" w:space="0" w:color="auto"/>
              <w:right w:val="dotted" w:sz="4" w:space="0" w:color="auto"/>
            </w:tcBorders>
            <w:shd w:val="clear" w:color="000000" w:fill="FFFFFF"/>
            <w:vAlign w:val="center"/>
            <w:hideMark/>
          </w:tcPr>
          <w:p w14:paraId="4543EAE5"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AE6"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AE7"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E8"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AE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AE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E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E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AE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E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E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F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F1"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F2"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AF3"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B05"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AF5"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テレメータ設備</w:t>
            </w:r>
          </w:p>
        </w:tc>
        <w:tc>
          <w:tcPr>
            <w:tcW w:w="708" w:type="dxa"/>
            <w:tcBorders>
              <w:top w:val="nil"/>
              <w:left w:val="nil"/>
              <w:bottom w:val="single" w:sz="4" w:space="0" w:color="auto"/>
              <w:right w:val="dotted" w:sz="4" w:space="0" w:color="auto"/>
            </w:tcBorders>
            <w:shd w:val="clear" w:color="000000" w:fill="FFFFFF"/>
            <w:vAlign w:val="center"/>
            <w:hideMark/>
          </w:tcPr>
          <w:p w14:paraId="4543EAF6"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5</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AF7"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AF8"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F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AF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AF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F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AF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AF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AF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0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01"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02"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03"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B04"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B16"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B06"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遠隔操作通信設備</w:t>
            </w:r>
          </w:p>
        </w:tc>
        <w:tc>
          <w:tcPr>
            <w:tcW w:w="708" w:type="dxa"/>
            <w:tcBorders>
              <w:top w:val="nil"/>
              <w:left w:val="nil"/>
              <w:bottom w:val="single" w:sz="4" w:space="0" w:color="auto"/>
              <w:right w:val="dotted" w:sz="4" w:space="0" w:color="auto"/>
            </w:tcBorders>
            <w:shd w:val="clear" w:color="000000" w:fill="FFFFFF"/>
            <w:vAlign w:val="center"/>
            <w:hideMark/>
          </w:tcPr>
          <w:p w14:paraId="4543EB07"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3</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B08"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B09"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B0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B0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B0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B0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B0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B0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1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11"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12"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13"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14"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B15"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142708" w:rsidRPr="00142708" w14:paraId="4543EB27" w14:textId="77777777" w:rsidTr="00142708">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543EB17" w14:textId="77777777" w:rsidR="00142708" w:rsidRPr="00142708" w:rsidRDefault="00142708" w:rsidP="00E4277A">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昇降設備</w:t>
            </w:r>
          </w:p>
        </w:tc>
        <w:tc>
          <w:tcPr>
            <w:tcW w:w="708" w:type="dxa"/>
            <w:tcBorders>
              <w:top w:val="nil"/>
              <w:left w:val="nil"/>
              <w:bottom w:val="single" w:sz="4" w:space="0" w:color="auto"/>
              <w:right w:val="dotted" w:sz="4" w:space="0" w:color="auto"/>
            </w:tcBorders>
            <w:shd w:val="clear" w:color="000000" w:fill="FFFFFF"/>
            <w:vAlign w:val="center"/>
            <w:hideMark/>
          </w:tcPr>
          <w:p w14:paraId="4543EB18" w14:textId="77777777" w:rsidR="00142708" w:rsidRPr="00142708" w:rsidRDefault="00142708" w:rsidP="00142708">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543EB19" w14:textId="77777777" w:rsidR="00142708" w:rsidRPr="00142708" w:rsidRDefault="00142708" w:rsidP="00142708">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543EB1A"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B1B"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543EB1C"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543EB1D"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B1E"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543EB1F"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543EB20"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21"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22"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23"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24"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543EB25"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543EB26" w14:textId="77777777" w:rsidR="00142708" w:rsidRPr="00142708" w:rsidRDefault="00142708" w:rsidP="00E4277A">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bl>
    <w:p w14:paraId="4543EB28" w14:textId="77777777" w:rsidR="004520D7" w:rsidRDefault="00EB5E9B" w:rsidP="002F62F1">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r>
      <w:r w:rsidRPr="00EB5E9B">
        <w:rPr>
          <w:rFonts w:ascii="Meiryo UI" w:eastAsia="Meiryo UI" w:hAnsi="Meiryo UI" w:cs="Meiryo UI" w:hint="eastAsia"/>
          <w:noProof/>
        </w:rPr>
        <w:t>施設の</w:t>
      </w:r>
      <w:r>
        <w:rPr>
          <w:rFonts w:ascii="Meiryo UI" w:eastAsia="Meiryo UI" w:hAnsi="Meiryo UI" w:cs="Meiryo UI" w:hint="eastAsia"/>
          <w:noProof/>
        </w:rPr>
        <w:t>役割における凡例</w:t>
      </w:r>
      <w:r>
        <w:rPr>
          <w:rFonts w:ascii="Meiryo UI" w:eastAsia="Meiryo UI" w:hAnsi="Meiryo UI" w:cs="Meiryo UI" w:hint="eastAsia"/>
          <w:noProof/>
        </w:rPr>
        <w:tab/>
      </w:r>
      <w:r>
        <w:rPr>
          <w:rFonts w:ascii="Meiryo UI" w:eastAsia="Meiryo UI" w:hAnsi="Meiryo UI" w:cs="Meiryo UI" w:hint="eastAsia"/>
          <w:noProof/>
        </w:rPr>
        <w:tab/>
        <w:t>主たる材料構成における凡例</w:t>
      </w:r>
    </w:p>
    <w:p w14:paraId="4543EB29" w14:textId="77777777" w:rsidR="00EB5E9B" w:rsidRPr="00EB5E9B" w:rsidRDefault="00EB5E9B" w:rsidP="002F62F1">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t>●:主目的　　○:目的</w:t>
      </w:r>
      <w:r>
        <w:rPr>
          <w:rFonts w:ascii="Meiryo UI" w:eastAsia="Meiryo UI" w:hAnsi="Meiryo UI" w:cs="Meiryo UI" w:hint="eastAsia"/>
          <w:noProof/>
        </w:rPr>
        <w:tab/>
      </w:r>
      <w:r>
        <w:rPr>
          <w:rFonts w:ascii="Meiryo UI" w:eastAsia="Meiryo UI" w:hAnsi="Meiryo UI" w:cs="Meiryo UI" w:hint="eastAsia"/>
          <w:noProof/>
        </w:rPr>
        <w:tab/>
        <w:t>Co:コンクリート　　○:該当</w:t>
      </w:r>
    </w:p>
    <w:p w14:paraId="4543EB2A" w14:textId="77777777" w:rsidR="004520D7" w:rsidRPr="00EB5E9B" w:rsidRDefault="004520D7">
      <w:pPr>
        <w:widowControl/>
        <w:jc w:val="left"/>
        <w:rPr>
          <w:rFonts w:ascii="Meiryo UI" w:eastAsia="Meiryo UI" w:hAnsi="Meiryo UI" w:cs="Meiryo UI"/>
          <w:noProof/>
        </w:rPr>
      </w:pPr>
      <w:r w:rsidRPr="00EB5E9B">
        <w:rPr>
          <w:rFonts w:ascii="Meiryo UI" w:eastAsia="Meiryo UI" w:hAnsi="Meiryo UI" w:cs="Meiryo UI"/>
          <w:noProof/>
        </w:rPr>
        <w:br w:type="page"/>
      </w:r>
    </w:p>
    <w:p w14:paraId="4543EB2B" w14:textId="77777777" w:rsidR="00117025" w:rsidRPr="00AC6B5E" w:rsidRDefault="00117025" w:rsidP="00573D4F">
      <w:pPr>
        <w:pStyle w:val="2"/>
        <w:ind w:left="1491" w:right="210"/>
        <w:rPr>
          <w:rFonts w:hAnsi="Meiryo UI" w:cs="Meiryo UI"/>
          <w:szCs w:val="24"/>
        </w:rPr>
      </w:pPr>
      <w:bookmarkStart w:id="9" w:name="_Toc393031699"/>
      <w:r w:rsidRPr="00AC6B5E">
        <w:rPr>
          <w:rFonts w:hAnsi="Meiryo UI" w:cs="Meiryo UI" w:hint="eastAsia"/>
          <w:szCs w:val="24"/>
        </w:rPr>
        <w:t>本計画の対象期間</w:t>
      </w:r>
      <w:bookmarkEnd w:id="9"/>
    </w:p>
    <w:p w14:paraId="4543EB2C" w14:textId="77777777" w:rsidR="00E500BA" w:rsidRDefault="00E500BA" w:rsidP="00E500BA">
      <w:pPr>
        <w:spacing w:line="320" w:lineRule="exact"/>
        <w:ind w:leftChars="100" w:left="210" w:firstLineChars="300" w:firstLine="630"/>
        <w:rPr>
          <w:rFonts w:ascii="Meiryo UI" w:eastAsia="Meiryo UI" w:hAnsi="Meiryo UI" w:cs="Meiryo UI"/>
        </w:rPr>
      </w:pPr>
      <w:r w:rsidRPr="00E500BA">
        <w:rPr>
          <w:rFonts w:ascii="Meiryo UI" w:eastAsia="Meiryo UI" w:hAnsi="Meiryo UI" w:cs="Meiryo UI" w:hint="eastAsia"/>
        </w:rPr>
        <w:t>本計画の対象期間は、平成27年度から平成36年度までの10年間とする。</w:t>
      </w:r>
    </w:p>
    <w:p w14:paraId="4543EB2D" w14:textId="77777777" w:rsidR="00E500BA" w:rsidRDefault="00E500BA" w:rsidP="00E500BA">
      <w:pPr>
        <w:spacing w:line="320" w:lineRule="exact"/>
        <w:ind w:leftChars="300" w:left="630" w:firstLineChars="100" w:firstLine="210"/>
        <w:rPr>
          <w:rFonts w:ascii="Meiryo UI" w:eastAsia="Meiryo UI" w:hAnsi="Meiryo UI" w:cs="Meiryo UI"/>
        </w:rPr>
      </w:pPr>
      <w:r w:rsidRPr="00E500BA">
        <w:rPr>
          <w:rFonts w:ascii="Meiryo UI" w:eastAsia="Meiryo UI" w:hAnsi="Meiryo UI" w:cs="Meiryo UI" w:hint="eastAsia"/>
        </w:rPr>
        <w:t>しかしながら、都市基盤施設は必ずしも一定の速度で劣化、損傷するという性格のものではなく、一時的な洪水や土砂災害などによっても急激に損傷および機能の低下が生じる可能性がある。また、社会経済情勢変化への柔軟な対応や、新技術、材料、工法の開発など技術的進歩に追従していく必要がある。</w:t>
      </w:r>
    </w:p>
    <w:p w14:paraId="4543EB2E" w14:textId="77777777" w:rsidR="00117025" w:rsidRPr="00AC6B5E" w:rsidRDefault="00E500BA" w:rsidP="00E500BA">
      <w:pPr>
        <w:spacing w:line="320" w:lineRule="exact"/>
        <w:ind w:leftChars="300" w:left="630" w:firstLineChars="100" w:firstLine="210"/>
        <w:rPr>
          <w:rFonts w:ascii="Meiryo UI" w:eastAsia="Meiryo UI" w:hAnsi="Meiryo UI" w:cs="Meiryo UI"/>
        </w:rPr>
      </w:pPr>
      <w:r w:rsidRPr="00E500BA">
        <w:rPr>
          <w:rFonts w:ascii="Meiryo UI" w:eastAsia="Meiryo UI" w:hAnsi="Meiryo UI" w:cs="Meiryo UI" w:hint="eastAsia"/>
        </w:rPr>
        <w:t>これらを考慮し、各分野・施設の行動計画については、PDCAサイクルに基づき3年～5年毎に見直しすることを基本とする。</w:t>
      </w:r>
    </w:p>
    <w:p w14:paraId="4543EB2F" w14:textId="77777777" w:rsidR="00BD234F" w:rsidRPr="00A136C5" w:rsidRDefault="00BD234F" w:rsidP="00C748D6">
      <w:pPr>
        <w:spacing w:line="320" w:lineRule="exact"/>
        <w:ind w:firstLineChars="300" w:firstLine="630"/>
        <w:rPr>
          <w:rFonts w:ascii="Meiryo UI" w:eastAsia="Meiryo UI" w:hAnsi="Meiryo UI" w:cs="Meiryo UI"/>
        </w:rPr>
      </w:pPr>
    </w:p>
    <w:p w14:paraId="4543EB30" w14:textId="77777777" w:rsidR="00117025" w:rsidRDefault="00117025" w:rsidP="00573D4F">
      <w:pPr>
        <w:pStyle w:val="2"/>
        <w:ind w:left="1491" w:right="210"/>
        <w:rPr>
          <w:rFonts w:hAnsi="Meiryo UI" w:cs="Meiryo UI"/>
          <w:szCs w:val="24"/>
        </w:rPr>
      </w:pPr>
      <w:bookmarkStart w:id="10" w:name="_Toc393031700"/>
      <w:r w:rsidRPr="00AC6B5E">
        <w:rPr>
          <w:rFonts w:hAnsi="Meiryo UI" w:cs="Meiryo UI" w:hint="eastAsia"/>
          <w:szCs w:val="24"/>
        </w:rPr>
        <w:t>インフラ長寿命化計画との整合</w:t>
      </w:r>
      <w:bookmarkEnd w:id="10"/>
    </w:p>
    <w:p w14:paraId="4543EB31" w14:textId="77777777" w:rsidR="004520D7" w:rsidRDefault="004520D7" w:rsidP="004520D7">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第１編　基本方針の記載内容に沿った形で、</w:t>
      </w:r>
      <w:r w:rsidRPr="004520D7">
        <w:rPr>
          <w:rFonts w:ascii="Meiryo UI" w:eastAsia="Meiryo UI" w:hAnsi="Meiryo UI" w:cs="Meiryo UI" w:hint="eastAsia"/>
        </w:rPr>
        <w:t>「都市基盤施設長寿命化計画（仮称）【行動計画】（</w:t>
      </w:r>
      <w:r>
        <w:rPr>
          <w:rFonts w:ascii="Meiryo UI" w:eastAsia="Meiryo UI" w:hAnsi="Meiryo UI" w:cs="Meiryo UI" w:hint="eastAsia"/>
        </w:rPr>
        <w:t>海岸設備長寿命化計画</w:t>
      </w:r>
      <w:r w:rsidRPr="004520D7">
        <w:rPr>
          <w:rFonts w:ascii="Meiryo UI" w:eastAsia="Meiryo UI" w:hAnsi="Meiryo UI" w:cs="Meiryo UI" w:hint="eastAsia"/>
        </w:rPr>
        <w:t>）」と「個別施設毎の長寿命化計画（個別施設計画）」にとの整合性について</w:t>
      </w:r>
      <w:r>
        <w:rPr>
          <w:rFonts w:ascii="Meiryo UI" w:eastAsia="Meiryo UI" w:hAnsi="Meiryo UI" w:cs="Meiryo UI" w:hint="eastAsia"/>
        </w:rPr>
        <w:t>、</w:t>
      </w:r>
      <w:r w:rsidRPr="004520D7">
        <w:rPr>
          <w:rFonts w:ascii="Meiryo UI" w:eastAsia="Meiryo UI" w:hAnsi="Meiryo UI" w:cs="Meiryo UI" w:hint="eastAsia"/>
        </w:rPr>
        <w:t xml:space="preserve">表 </w:t>
      </w:r>
      <w:r w:rsidR="00227D12">
        <w:rPr>
          <w:rFonts w:ascii="Meiryo UI" w:eastAsia="Meiryo UI" w:hAnsi="Meiryo UI" w:cs="Meiryo UI" w:hint="eastAsia"/>
        </w:rPr>
        <w:t>2</w:t>
      </w:r>
      <w:r w:rsidRPr="004520D7">
        <w:rPr>
          <w:rFonts w:ascii="Meiryo UI" w:eastAsia="Meiryo UI" w:hAnsi="Meiryo UI" w:cs="Meiryo UI" w:hint="eastAsia"/>
        </w:rPr>
        <w:t>.4</w:t>
      </w:r>
      <w:r>
        <w:rPr>
          <w:rFonts w:ascii="Meiryo UI" w:eastAsia="Meiryo UI" w:hAnsi="Meiryo UI" w:cs="Meiryo UI" w:hint="eastAsia"/>
        </w:rPr>
        <w:t>のとおり</w:t>
      </w:r>
      <w:r w:rsidRPr="004520D7">
        <w:rPr>
          <w:rFonts w:ascii="Meiryo UI" w:eastAsia="Meiryo UI" w:hAnsi="Meiryo UI" w:cs="Meiryo UI" w:hint="eastAsia"/>
        </w:rPr>
        <w:t>整理した。</w:t>
      </w:r>
    </w:p>
    <w:p w14:paraId="4543EB32" w14:textId="77777777" w:rsidR="004520D7" w:rsidRPr="004520D7" w:rsidRDefault="004520D7" w:rsidP="004520D7">
      <w:pPr>
        <w:pStyle w:val="20"/>
        <w:spacing w:line="320" w:lineRule="exact"/>
        <w:ind w:leftChars="300" w:left="630" w:firstLine="210"/>
        <w:rPr>
          <w:rFonts w:ascii="Meiryo UI" w:eastAsia="Meiryo UI" w:hAnsi="Meiryo UI" w:cs="Meiryo UI"/>
        </w:rPr>
      </w:pPr>
    </w:p>
    <w:p w14:paraId="4543EB33" w14:textId="77777777" w:rsidR="004520D7" w:rsidRPr="00060102" w:rsidRDefault="004520D7" w:rsidP="004520D7">
      <w:pPr>
        <w:pStyle w:val="40"/>
        <w:spacing w:line="320" w:lineRule="exact"/>
        <w:ind w:leftChars="0" w:left="0" w:firstLine="210"/>
        <w:jc w:val="center"/>
        <w:rPr>
          <w:rFonts w:ascii="Meiryo UI" w:eastAsia="Meiryo UI" w:hAnsi="Meiryo UI" w:cs="Meiryo UI"/>
        </w:rPr>
      </w:pPr>
      <w:r w:rsidRPr="00060102">
        <w:rPr>
          <w:rFonts w:ascii="Meiryo UI" w:eastAsia="Meiryo UI" w:hAnsi="Meiryo UI" w:cs="Meiryo UI" w:hint="eastAsia"/>
        </w:rPr>
        <w:t>表</w:t>
      </w:r>
      <w:r w:rsidR="00227D12">
        <w:rPr>
          <w:rFonts w:ascii="Meiryo UI" w:eastAsia="Meiryo UI" w:hAnsi="Meiryo UI" w:cs="Meiryo UI" w:hint="eastAsia"/>
        </w:rPr>
        <w:t>2.4</w:t>
      </w:r>
      <w:r w:rsidRPr="00060102">
        <w:rPr>
          <w:rFonts w:ascii="Meiryo UI" w:eastAsia="Meiryo UI" w:hAnsi="Meiryo UI" w:cs="Meiryo UI" w:hint="eastAsia"/>
        </w:rPr>
        <w:t xml:space="preserve">　主な対象施設の役割と主たる材料構成</w:t>
      </w:r>
    </w:p>
    <w:tbl>
      <w:tblPr>
        <w:tblStyle w:val="16"/>
        <w:tblW w:w="8972" w:type="dxa"/>
        <w:jc w:val="center"/>
        <w:tblLook w:val="04A0" w:firstRow="1" w:lastRow="0" w:firstColumn="1" w:lastColumn="0" w:noHBand="0" w:noVBand="1"/>
      </w:tblPr>
      <w:tblGrid>
        <w:gridCol w:w="4010"/>
        <w:gridCol w:w="4962"/>
      </w:tblGrid>
      <w:tr w:rsidR="004520D7" w:rsidRPr="00060102" w14:paraId="4543EB38" w14:textId="77777777" w:rsidTr="00EB5E9B">
        <w:trPr>
          <w:trHeight w:val="70"/>
          <w:jc w:val="center"/>
        </w:trPr>
        <w:tc>
          <w:tcPr>
            <w:tcW w:w="4010" w:type="dxa"/>
            <w:tcBorders>
              <w:bottom w:val="double" w:sz="4" w:space="0" w:color="auto"/>
            </w:tcBorders>
            <w:shd w:val="clear" w:color="auto" w:fill="D9D9D9" w:themeFill="background1" w:themeFillShade="D9"/>
            <w:vAlign w:val="center"/>
            <w:hideMark/>
          </w:tcPr>
          <w:p w14:paraId="4543EB34" w14:textId="77777777" w:rsidR="004520D7" w:rsidRPr="00060102" w:rsidRDefault="004520D7" w:rsidP="004520D7">
            <w:pPr>
              <w:spacing w:line="280" w:lineRule="exact"/>
              <w:jc w:val="center"/>
              <w:rPr>
                <w:rFonts w:ascii="Meiryo UI" w:eastAsia="Meiryo UI" w:hAnsi="Meiryo UI" w:cs="Meiryo UI"/>
                <w:szCs w:val="21"/>
              </w:rPr>
            </w:pPr>
            <w:r w:rsidRPr="00060102">
              <w:rPr>
                <w:rFonts w:ascii="Meiryo UI" w:eastAsia="Meiryo UI" w:hAnsi="Meiryo UI" w:cs="Meiryo UI" w:hint="eastAsia"/>
                <w:szCs w:val="21"/>
              </w:rPr>
              <w:t>インフラ長寿命化計画（個別施設計画）</w:t>
            </w:r>
          </w:p>
          <w:p w14:paraId="4543EB35" w14:textId="77777777" w:rsidR="004520D7" w:rsidRPr="00060102" w:rsidRDefault="004520D7" w:rsidP="004520D7">
            <w:pPr>
              <w:spacing w:line="280" w:lineRule="exact"/>
              <w:jc w:val="center"/>
              <w:rPr>
                <w:rFonts w:ascii="Meiryo UI" w:eastAsia="Meiryo UI" w:hAnsi="Meiryo UI" w:cs="Meiryo UI"/>
                <w:szCs w:val="21"/>
              </w:rPr>
            </w:pPr>
            <w:r w:rsidRPr="00060102">
              <w:rPr>
                <w:rFonts w:ascii="Meiryo UI" w:eastAsia="Meiryo UI" w:hAnsi="Meiryo UI" w:cs="Meiryo UI"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4543EB36" w14:textId="77777777" w:rsidR="004520D7" w:rsidRPr="00060102" w:rsidRDefault="004520D7" w:rsidP="004520D7">
            <w:pPr>
              <w:spacing w:line="320" w:lineRule="exact"/>
              <w:jc w:val="center"/>
              <w:rPr>
                <w:rFonts w:ascii="Meiryo UI" w:eastAsia="Meiryo UI" w:hAnsi="Meiryo UI" w:cs="Meiryo UI"/>
                <w:szCs w:val="21"/>
              </w:rPr>
            </w:pPr>
            <w:r w:rsidRPr="00060102">
              <w:rPr>
                <w:rFonts w:ascii="Meiryo UI" w:eastAsia="Meiryo UI" w:hAnsi="Meiryo UI" w:cs="Meiryo UI" w:hint="eastAsia"/>
                <w:szCs w:val="21"/>
              </w:rPr>
              <w:t>大阪府都市基盤施設長寿命化計画（仮称）</w:t>
            </w:r>
          </w:p>
          <w:p w14:paraId="4543EB37" w14:textId="77777777" w:rsidR="004520D7" w:rsidRPr="00060102" w:rsidRDefault="004520D7" w:rsidP="004520D7">
            <w:pPr>
              <w:spacing w:line="320" w:lineRule="exact"/>
              <w:jc w:val="center"/>
              <w:rPr>
                <w:rFonts w:ascii="Meiryo UI" w:eastAsia="Meiryo UI" w:hAnsi="Meiryo UI" w:cs="Meiryo UI"/>
                <w:szCs w:val="21"/>
              </w:rPr>
            </w:pPr>
            <w:r w:rsidRPr="00060102">
              <w:rPr>
                <w:rFonts w:ascii="Meiryo UI" w:eastAsia="Meiryo UI" w:hAnsi="Meiryo UI" w:cs="Meiryo UI" w:hint="eastAsia"/>
                <w:szCs w:val="21"/>
              </w:rPr>
              <w:t>【行動計画】</w:t>
            </w:r>
          </w:p>
        </w:tc>
      </w:tr>
      <w:tr w:rsidR="004520D7" w:rsidRPr="00060102" w14:paraId="4543EB3B" w14:textId="77777777" w:rsidTr="00EB5E9B">
        <w:trPr>
          <w:trHeight w:val="35"/>
          <w:jc w:val="center"/>
        </w:trPr>
        <w:tc>
          <w:tcPr>
            <w:tcW w:w="4010" w:type="dxa"/>
            <w:tcBorders>
              <w:top w:val="double" w:sz="4" w:space="0" w:color="auto"/>
            </w:tcBorders>
            <w:vAlign w:val="center"/>
          </w:tcPr>
          <w:p w14:paraId="4543EB39" w14:textId="77777777" w:rsidR="004520D7" w:rsidRPr="00060102" w:rsidRDefault="004520D7" w:rsidP="004520D7">
            <w:pPr>
              <w:spacing w:line="280" w:lineRule="exact"/>
              <w:rPr>
                <w:rFonts w:ascii="Meiryo UI" w:eastAsia="Meiryo UI" w:hAnsi="Meiryo UI" w:cs="Meiryo UI"/>
                <w:szCs w:val="21"/>
              </w:rPr>
            </w:pPr>
            <w:r w:rsidRPr="00060102">
              <w:rPr>
                <w:rFonts w:ascii="Meiryo UI" w:eastAsia="Meiryo UI" w:hAnsi="Meiryo UI" w:cs="Meiryo UI" w:hint="eastAsia"/>
                <w:szCs w:val="21"/>
              </w:rPr>
              <w:t>①対象施設</w:t>
            </w:r>
          </w:p>
        </w:tc>
        <w:tc>
          <w:tcPr>
            <w:tcW w:w="4962" w:type="dxa"/>
            <w:tcBorders>
              <w:top w:val="double" w:sz="4" w:space="0" w:color="auto"/>
            </w:tcBorders>
            <w:noWrap/>
            <w:vAlign w:val="center"/>
          </w:tcPr>
          <w:p w14:paraId="4543EB3A" w14:textId="77777777" w:rsidR="004520D7" w:rsidRPr="00060102" w:rsidRDefault="00060102" w:rsidP="004520D7">
            <w:pPr>
              <w:spacing w:line="320" w:lineRule="exact"/>
              <w:rPr>
                <w:rFonts w:ascii="Meiryo UI" w:eastAsia="Meiryo UI" w:hAnsi="Meiryo UI" w:cs="Meiryo UI"/>
                <w:szCs w:val="21"/>
              </w:rPr>
            </w:pPr>
            <w:r w:rsidRPr="00060102">
              <w:rPr>
                <w:rFonts w:ascii="Meiryo UI" w:eastAsia="Meiryo UI" w:hAnsi="Meiryo UI" w:cs="Meiryo UI" w:hint="eastAsia"/>
                <w:szCs w:val="21"/>
              </w:rPr>
              <w:t>本計画の主な対象施設</w:t>
            </w:r>
          </w:p>
        </w:tc>
      </w:tr>
      <w:tr w:rsidR="004520D7" w:rsidRPr="00060102" w14:paraId="4543EB3E" w14:textId="77777777" w:rsidTr="00EB5E9B">
        <w:trPr>
          <w:trHeight w:val="70"/>
          <w:jc w:val="center"/>
        </w:trPr>
        <w:tc>
          <w:tcPr>
            <w:tcW w:w="4010" w:type="dxa"/>
            <w:vAlign w:val="center"/>
          </w:tcPr>
          <w:p w14:paraId="4543EB3C" w14:textId="77777777" w:rsidR="004520D7" w:rsidRPr="00060102" w:rsidRDefault="004520D7" w:rsidP="004520D7">
            <w:pPr>
              <w:spacing w:line="280" w:lineRule="exact"/>
              <w:rPr>
                <w:rFonts w:ascii="Meiryo UI" w:eastAsia="Meiryo UI" w:hAnsi="Meiryo UI" w:cs="Meiryo UI"/>
                <w:szCs w:val="21"/>
              </w:rPr>
            </w:pPr>
            <w:r w:rsidRPr="00060102">
              <w:rPr>
                <w:rFonts w:ascii="Meiryo UI" w:eastAsia="Meiryo UI" w:hAnsi="Meiryo UI" w:cs="Meiryo UI" w:hint="eastAsia"/>
                <w:szCs w:val="21"/>
              </w:rPr>
              <w:t>②計画期間</w:t>
            </w:r>
          </w:p>
        </w:tc>
        <w:tc>
          <w:tcPr>
            <w:tcW w:w="4962" w:type="dxa"/>
            <w:noWrap/>
            <w:vAlign w:val="center"/>
          </w:tcPr>
          <w:p w14:paraId="4543EB3D" w14:textId="77777777" w:rsidR="004520D7" w:rsidRPr="00060102" w:rsidRDefault="00060102" w:rsidP="004520D7">
            <w:pPr>
              <w:spacing w:line="320" w:lineRule="exact"/>
              <w:rPr>
                <w:rFonts w:ascii="Meiryo UI" w:eastAsia="Meiryo UI" w:hAnsi="Meiryo UI" w:cs="Meiryo UI"/>
                <w:szCs w:val="21"/>
              </w:rPr>
            </w:pPr>
            <w:r>
              <w:rPr>
                <w:rFonts w:ascii="Meiryo UI" w:eastAsia="Meiryo UI" w:hAnsi="Meiryo UI" w:cs="Meiryo UI" w:hint="eastAsia"/>
                <w:szCs w:val="21"/>
              </w:rPr>
              <w:t>本計画の対象期間</w:t>
            </w:r>
          </w:p>
        </w:tc>
      </w:tr>
      <w:tr w:rsidR="004520D7" w:rsidRPr="00060102" w14:paraId="4543EB41" w14:textId="77777777" w:rsidTr="00EB5E9B">
        <w:trPr>
          <w:trHeight w:val="70"/>
          <w:jc w:val="center"/>
        </w:trPr>
        <w:tc>
          <w:tcPr>
            <w:tcW w:w="4010" w:type="dxa"/>
            <w:vAlign w:val="center"/>
          </w:tcPr>
          <w:p w14:paraId="4543EB3F" w14:textId="77777777" w:rsidR="004520D7" w:rsidRPr="00060102" w:rsidRDefault="004520D7" w:rsidP="004520D7">
            <w:pPr>
              <w:spacing w:line="280" w:lineRule="exact"/>
              <w:rPr>
                <w:rFonts w:ascii="Meiryo UI" w:eastAsia="Meiryo UI" w:hAnsi="Meiryo UI" w:cs="Meiryo UI"/>
                <w:szCs w:val="21"/>
              </w:rPr>
            </w:pPr>
            <w:r w:rsidRPr="00060102">
              <w:rPr>
                <w:rFonts w:ascii="Meiryo UI" w:eastAsia="Meiryo UI" w:hAnsi="Meiryo UI" w:cs="Meiryo UI" w:hint="eastAsia"/>
                <w:szCs w:val="21"/>
              </w:rPr>
              <w:t>③対策の優先順位の考え方</w:t>
            </w:r>
          </w:p>
        </w:tc>
        <w:tc>
          <w:tcPr>
            <w:tcW w:w="4962" w:type="dxa"/>
            <w:noWrap/>
            <w:vAlign w:val="center"/>
          </w:tcPr>
          <w:p w14:paraId="4543EB40" w14:textId="77777777" w:rsidR="004520D7" w:rsidRPr="00060102" w:rsidRDefault="004520D7" w:rsidP="004520D7">
            <w:pPr>
              <w:spacing w:line="320" w:lineRule="exact"/>
              <w:rPr>
                <w:rFonts w:ascii="Meiryo UI" w:eastAsia="Meiryo UI" w:hAnsi="Meiryo UI" w:cs="Meiryo UI"/>
                <w:szCs w:val="21"/>
              </w:rPr>
            </w:pPr>
            <w:r w:rsidRPr="00060102">
              <w:rPr>
                <w:rFonts w:ascii="Meiryo UI" w:eastAsia="Meiryo UI" w:hAnsi="Meiryo UI" w:cs="Meiryo UI" w:hint="eastAsia"/>
                <w:szCs w:val="21"/>
              </w:rPr>
              <w:t>重点化指標・優先順位の考え方</w:t>
            </w:r>
          </w:p>
        </w:tc>
      </w:tr>
      <w:tr w:rsidR="004520D7" w:rsidRPr="00060102" w14:paraId="4543EB45" w14:textId="77777777" w:rsidTr="00EB5E9B">
        <w:trPr>
          <w:trHeight w:val="70"/>
          <w:jc w:val="center"/>
        </w:trPr>
        <w:tc>
          <w:tcPr>
            <w:tcW w:w="4010" w:type="dxa"/>
            <w:vAlign w:val="center"/>
          </w:tcPr>
          <w:p w14:paraId="4543EB42" w14:textId="77777777" w:rsidR="004520D7" w:rsidRPr="00060102" w:rsidRDefault="004520D7" w:rsidP="004520D7">
            <w:pPr>
              <w:spacing w:line="280" w:lineRule="exact"/>
              <w:rPr>
                <w:rFonts w:ascii="Meiryo UI" w:eastAsia="Meiryo UI" w:hAnsi="Meiryo UI" w:cs="Meiryo UI"/>
                <w:szCs w:val="21"/>
              </w:rPr>
            </w:pPr>
            <w:r w:rsidRPr="00060102">
              <w:rPr>
                <w:rFonts w:ascii="Meiryo UI" w:eastAsia="Meiryo UI" w:hAnsi="Meiryo UI" w:cs="Meiryo UI" w:hint="eastAsia"/>
                <w:szCs w:val="21"/>
              </w:rPr>
              <w:t>④個別施設の状態等</w:t>
            </w:r>
          </w:p>
        </w:tc>
        <w:tc>
          <w:tcPr>
            <w:tcW w:w="4962" w:type="dxa"/>
            <w:vMerge w:val="restart"/>
            <w:noWrap/>
            <w:vAlign w:val="center"/>
          </w:tcPr>
          <w:p w14:paraId="4543EB43" w14:textId="77777777" w:rsidR="004520D7" w:rsidRPr="00060102" w:rsidRDefault="004520D7" w:rsidP="004520D7">
            <w:pPr>
              <w:spacing w:line="320" w:lineRule="exact"/>
              <w:rPr>
                <w:rFonts w:ascii="Meiryo UI" w:eastAsia="Meiryo UI" w:hAnsi="Meiryo UI" w:cs="Meiryo UI"/>
                <w:szCs w:val="21"/>
              </w:rPr>
            </w:pPr>
            <w:r w:rsidRPr="00060102">
              <w:rPr>
                <w:rFonts w:ascii="Meiryo UI" w:eastAsia="Meiryo UI" w:hAnsi="Meiryo UI" w:cs="Meiryo UI" w:hint="eastAsia"/>
                <w:szCs w:val="21"/>
              </w:rPr>
              <w:t>効率的・効果的な維持管理手法の確立</w:t>
            </w:r>
          </w:p>
          <w:p w14:paraId="4543EB44" w14:textId="77777777" w:rsidR="004520D7" w:rsidRPr="00060102" w:rsidRDefault="00060102" w:rsidP="004520D7">
            <w:pPr>
              <w:spacing w:line="320" w:lineRule="exact"/>
              <w:rPr>
                <w:rFonts w:ascii="Meiryo UI" w:eastAsia="Meiryo UI" w:hAnsi="Meiryo UI" w:cs="Meiryo UI"/>
                <w:szCs w:val="21"/>
              </w:rPr>
            </w:pPr>
            <w:r w:rsidRPr="00060102">
              <w:rPr>
                <w:rFonts w:ascii="Meiryo UI" w:eastAsia="Meiryo UI" w:hAnsi="Meiryo UI" w:cs="Meiryo UI" w:hint="eastAsia"/>
                <w:szCs w:val="21"/>
              </w:rPr>
              <w:t>維持管理・更新等のコストの見通し</w:t>
            </w:r>
          </w:p>
        </w:tc>
      </w:tr>
      <w:tr w:rsidR="004520D7" w:rsidRPr="00060102" w14:paraId="4543EB48" w14:textId="77777777" w:rsidTr="00EB5E9B">
        <w:trPr>
          <w:trHeight w:val="70"/>
          <w:jc w:val="center"/>
        </w:trPr>
        <w:tc>
          <w:tcPr>
            <w:tcW w:w="4010" w:type="dxa"/>
            <w:vAlign w:val="center"/>
          </w:tcPr>
          <w:p w14:paraId="4543EB46" w14:textId="77777777" w:rsidR="004520D7" w:rsidRPr="00060102" w:rsidRDefault="004520D7" w:rsidP="004520D7">
            <w:pPr>
              <w:spacing w:line="280" w:lineRule="exact"/>
              <w:rPr>
                <w:rFonts w:ascii="Meiryo UI" w:eastAsia="Meiryo UI" w:hAnsi="Meiryo UI" w:cs="Meiryo UI"/>
                <w:szCs w:val="21"/>
              </w:rPr>
            </w:pPr>
            <w:r w:rsidRPr="00060102">
              <w:rPr>
                <w:rFonts w:ascii="Meiryo UI" w:eastAsia="Meiryo UI" w:hAnsi="Meiryo UI" w:cs="Meiryo UI" w:hint="eastAsia"/>
                <w:szCs w:val="21"/>
              </w:rPr>
              <w:t>⑤対策内容と実施時期</w:t>
            </w:r>
          </w:p>
        </w:tc>
        <w:tc>
          <w:tcPr>
            <w:tcW w:w="4962" w:type="dxa"/>
            <w:vMerge/>
            <w:noWrap/>
            <w:vAlign w:val="center"/>
          </w:tcPr>
          <w:p w14:paraId="4543EB47" w14:textId="77777777" w:rsidR="004520D7" w:rsidRPr="00060102" w:rsidRDefault="004520D7" w:rsidP="004520D7">
            <w:pPr>
              <w:spacing w:line="280" w:lineRule="exact"/>
              <w:rPr>
                <w:rFonts w:ascii="Meiryo UI" w:eastAsia="Meiryo UI" w:hAnsi="Meiryo UI" w:cs="Meiryo UI"/>
                <w:szCs w:val="21"/>
              </w:rPr>
            </w:pPr>
          </w:p>
        </w:tc>
      </w:tr>
      <w:tr w:rsidR="004520D7" w:rsidRPr="00060102" w14:paraId="4543EB4B" w14:textId="77777777" w:rsidTr="00EB5E9B">
        <w:trPr>
          <w:trHeight w:val="70"/>
          <w:jc w:val="center"/>
        </w:trPr>
        <w:tc>
          <w:tcPr>
            <w:tcW w:w="4010" w:type="dxa"/>
            <w:vAlign w:val="center"/>
          </w:tcPr>
          <w:p w14:paraId="4543EB49" w14:textId="77777777" w:rsidR="004520D7" w:rsidRPr="00060102" w:rsidRDefault="004520D7" w:rsidP="004520D7">
            <w:pPr>
              <w:spacing w:line="320" w:lineRule="exact"/>
              <w:rPr>
                <w:rFonts w:ascii="Meiryo UI" w:eastAsia="Meiryo UI" w:hAnsi="Meiryo UI" w:cs="Meiryo UI"/>
                <w:szCs w:val="21"/>
              </w:rPr>
            </w:pPr>
            <w:r w:rsidRPr="00060102">
              <w:rPr>
                <w:rFonts w:ascii="Meiryo UI" w:eastAsia="Meiryo UI" w:hAnsi="Meiryo UI" w:cs="Meiryo UI" w:hint="eastAsia"/>
                <w:szCs w:val="21"/>
              </w:rPr>
              <w:t>⑥対策費用</w:t>
            </w:r>
          </w:p>
        </w:tc>
        <w:tc>
          <w:tcPr>
            <w:tcW w:w="4962" w:type="dxa"/>
            <w:vMerge/>
            <w:noWrap/>
            <w:vAlign w:val="center"/>
          </w:tcPr>
          <w:p w14:paraId="4543EB4A" w14:textId="77777777" w:rsidR="004520D7" w:rsidRPr="00060102" w:rsidRDefault="004520D7" w:rsidP="004520D7">
            <w:pPr>
              <w:spacing w:line="280" w:lineRule="exact"/>
              <w:rPr>
                <w:rFonts w:ascii="Meiryo UI" w:eastAsia="Meiryo UI" w:hAnsi="Meiryo UI" w:cs="Meiryo UI"/>
                <w:szCs w:val="21"/>
              </w:rPr>
            </w:pPr>
          </w:p>
        </w:tc>
      </w:tr>
    </w:tbl>
    <w:p w14:paraId="4543EB4C" w14:textId="77777777" w:rsidR="00BD234F" w:rsidRPr="00A136C5" w:rsidRDefault="00BD234F" w:rsidP="00C748D6">
      <w:pPr>
        <w:pStyle w:val="20"/>
        <w:spacing w:line="320" w:lineRule="exact"/>
        <w:ind w:left="105" w:firstLine="210"/>
        <w:rPr>
          <w:rFonts w:ascii="Meiryo UI" w:eastAsia="Meiryo UI" w:hAnsi="Meiryo UI" w:cs="Meiryo UI"/>
        </w:rPr>
      </w:pPr>
    </w:p>
    <w:p w14:paraId="4543EB4D" w14:textId="77777777" w:rsidR="00117025" w:rsidRDefault="00117025" w:rsidP="00573D4F">
      <w:pPr>
        <w:pStyle w:val="2"/>
        <w:ind w:left="1491" w:right="210"/>
        <w:rPr>
          <w:rFonts w:hAnsi="Meiryo UI" w:cs="Meiryo UI"/>
          <w:szCs w:val="24"/>
        </w:rPr>
      </w:pPr>
      <w:bookmarkStart w:id="11" w:name="_Toc393031701"/>
      <w:r w:rsidRPr="00AC6B5E">
        <w:rPr>
          <w:rFonts w:hAnsi="Meiryo UI" w:cs="Meiryo UI" w:hint="eastAsia"/>
          <w:szCs w:val="24"/>
        </w:rPr>
        <w:t>参照すべき基準類</w:t>
      </w:r>
      <w:bookmarkEnd w:id="11"/>
    </w:p>
    <w:p w14:paraId="4543EB4E" w14:textId="77777777" w:rsidR="00786984" w:rsidRDefault="00786984" w:rsidP="00786984">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国土交通省「インフラ長寿命化計画（行動計画）平成26年5月21日」の「２．基準類の整備」で示される海岸分野の基準類を、</w:t>
      </w:r>
      <w:r w:rsidRPr="004520D7">
        <w:rPr>
          <w:rFonts w:ascii="Meiryo UI" w:eastAsia="Meiryo UI" w:hAnsi="Meiryo UI" w:cs="Meiryo UI" w:hint="eastAsia"/>
        </w:rPr>
        <w:t xml:space="preserve">表 </w:t>
      </w:r>
      <w:r w:rsidR="00227D12">
        <w:rPr>
          <w:rFonts w:ascii="Meiryo UI" w:eastAsia="Meiryo UI" w:hAnsi="Meiryo UI" w:cs="Meiryo UI" w:hint="eastAsia"/>
        </w:rPr>
        <w:t>2</w:t>
      </w:r>
      <w:r w:rsidRPr="004520D7">
        <w:rPr>
          <w:rFonts w:ascii="Meiryo UI" w:eastAsia="Meiryo UI" w:hAnsi="Meiryo UI" w:cs="Meiryo UI" w:hint="eastAsia"/>
        </w:rPr>
        <w:t>.</w:t>
      </w:r>
      <w:r>
        <w:rPr>
          <w:rFonts w:ascii="Meiryo UI" w:eastAsia="Meiryo UI" w:hAnsi="Meiryo UI" w:cs="Meiryo UI" w:hint="eastAsia"/>
        </w:rPr>
        <w:t>５に示す</w:t>
      </w:r>
      <w:r w:rsidRPr="004520D7">
        <w:rPr>
          <w:rFonts w:ascii="Meiryo UI" w:eastAsia="Meiryo UI" w:hAnsi="Meiryo UI" w:cs="Meiryo UI" w:hint="eastAsia"/>
        </w:rPr>
        <w:t>。</w:t>
      </w:r>
    </w:p>
    <w:p w14:paraId="4543EB4F" w14:textId="77777777" w:rsidR="00786984" w:rsidRDefault="00786984" w:rsidP="00786984">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ただし、ここに示される基準類は土木構造物のみであり、海岸設備を対象とした基準類は示されていない。</w:t>
      </w:r>
    </w:p>
    <w:p w14:paraId="4543EB50" w14:textId="77777777" w:rsidR="00786984" w:rsidRDefault="00786984" w:rsidP="00C748D6">
      <w:pPr>
        <w:pStyle w:val="20"/>
        <w:spacing w:line="320" w:lineRule="exact"/>
        <w:ind w:left="105" w:firstLine="210"/>
      </w:pPr>
    </w:p>
    <w:p w14:paraId="4543EB51" w14:textId="77777777" w:rsidR="00786984" w:rsidRPr="00060102" w:rsidRDefault="00786984" w:rsidP="00786984">
      <w:pPr>
        <w:pStyle w:val="40"/>
        <w:spacing w:line="320" w:lineRule="exact"/>
        <w:ind w:leftChars="0" w:left="0" w:firstLine="210"/>
        <w:jc w:val="center"/>
        <w:rPr>
          <w:rFonts w:ascii="Meiryo UI" w:eastAsia="Meiryo UI" w:hAnsi="Meiryo UI" w:cs="Meiryo UI"/>
          <w:szCs w:val="21"/>
        </w:rPr>
      </w:pPr>
      <w:r w:rsidRPr="00060102">
        <w:rPr>
          <w:rFonts w:ascii="Meiryo UI" w:eastAsia="Meiryo UI" w:hAnsi="Meiryo UI" w:cs="Meiryo UI" w:hint="eastAsia"/>
          <w:szCs w:val="21"/>
        </w:rPr>
        <w:t>表</w:t>
      </w:r>
      <w:r w:rsidR="00227D12">
        <w:rPr>
          <w:rFonts w:ascii="Meiryo UI" w:eastAsia="Meiryo UI" w:hAnsi="Meiryo UI" w:cs="Meiryo UI" w:hint="eastAsia"/>
          <w:szCs w:val="21"/>
        </w:rPr>
        <w:t>2.5</w:t>
      </w:r>
      <w:r w:rsidRPr="00060102">
        <w:rPr>
          <w:rFonts w:ascii="Meiryo UI" w:eastAsia="Meiryo UI" w:hAnsi="Meiryo UI" w:cs="Meiryo UI" w:hint="eastAsia"/>
          <w:szCs w:val="21"/>
        </w:rPr>
        <w:t xml:space="preserve">　国土交通省「インフラ長寿命化計画（行動計画）」に示される基準類</w:t>
      </w:r>
    </w:p>
    <w:tbl>
      <w:tblPr>
        <w:tblW w:w="8973" w:type="dxa"/>
        <w:tblInd w:w="295" w:type="dxa"/>
        <w:tblCellMar>
          <w:left w:w="99" w:type="dxa"/>
          <w:right w:w="99" w:type="dxa"/>
        </w:tblCellMar>
        <w:tblLook w:val="04A0" w:firstRow="1" w:lastRow="0" w:firstColumn="1" w:lastColumn="0" w:noHBand="0" w:noVBand="1"/>
      </w:tblPr>
      <w:tblGrid>
        <w:gridCol w:w="1080"/>
        <w:gridCol w:w="1701"/>
        <w:gridCol w:w="3686"/>
        <w:gridCol w:w="2506"/>
      </w:tblGrid>
      <w:tr w:rsidR="00786984" w:rsidRPr="00060102" w14:paraId="4543EB56" w14:textId="77777777" w:rsidTr="00EB5E9B">
        <w:trPr>
          <w:trHeight w:val="329"/>
        </w:trPr>
        <w:tc>
          <w:tcPr>
            <w:tcW w:w="1080"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4543EB52" w14:textId="77777777" w:rsidR="00786984" w:rsidRPr="00060102" w:rsidRDefault="00786984" w:rsidP="00786984">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大分類</w:t>
            </w:r>
          </w:p>
        </w:tc>
        <w:tc>
          <w:tcPr>
            <w:tcW w:w="1701"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543EB53" w14:textId="77777777" w:rsidR="00786984" w:rsidRPr="00060102" w:rsidRDefault="00786984" w:rsidP="00786984">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中分類</w:t>
            </w:r>
          </w:p>
        </w:tc>
        <w:tc>
          <w:tcPr>
            <w:tcW w:w="368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543EB54" w14:textId="77777777" w:rsidR="00786984" w:rsidRPr="00060102" w:rsidRDefault="00786984" w:rsidP="00786984">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基準名</w:t>
            </w:r>
          </w:p>
        </w:tc>
        <w:tc>
          <w:tcPr>
            <w:tcW w:w="250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543EB55" w14:textId="77777777" w:rsidR="00786984" w:rsidRPr="00060102" w:rsidRDefault="00786984" w:rsidP="00786984">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備考</w:t>
            </w:r>
          </w:p>
        </w:tc>
      </w:tr>
      <w:tr w:rsidR="00786984" w:rsidRPr="00060102" w14:paraId="4543EB5B" w14:textId="77777777" w:rsidTr="00EB5E9B">
        <w:trPr>
          <w:trHeight w:val="562"/>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4543EB57" w14:textId="77777777" w:rsidR="00786984" w:rsidRPr="00060102" w:rsidRDefault="00786984" w:rsidP="00EB5E9B">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④海岸</w:t>
            </w:r>
          </w:p>
        </w:tc>
        <w:tc>
          <w:tcPr>
            <w:tcW w:w="1701" w:type="dxa"/>
            <w:tcBorders>
              <w:top w:val="nil"/>
              <w:left w:val="nil"/>
              <w:bottom w:val="single" w:sz="8" w:space="0" w:color="000000"/>
              <w:right w:val="single" w:sz="8" w:space="0" w:color="000000"/>
            </w:tcBorders>
            <w:shd w:val="clear" w:color="auto" w:fill="auto"/>
            <w:vAlign w:val="center"/>
            <w:hideMark/>
          </w:tcPr>
          <w:p w14:paraId="4543EB58" w14:textId="77777777" w:rsidR="00786984" w:rsidRPr="00060102" w:rsidRDefault="00786984" w:rsidP="00EB5E9B">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海岸保全施設</w:t>
            </w:r>
          </w:p>
        </w:tc>
        <w:tc>
          <w:tcPr>
            <w:tcW w:w="3686" w:type="dxa"/>
            <w:tcBorders>
              <w:top w:val="nil"/>
              <w:left w:val="nil"/>
              <w:bottom w:val="single" w:sz="8" w:space="0" w:color="000000"/>
              <w:right w:val="single" w:sz="8" w:space="0" w:color="000000"/>
            </w:tcBorders>
            <w:shd w:val="clear" w:color="auto" w:fill="auto"/>
            <w:vAlign w:val="center"/>
            <w:hideMark/>
          </w:tcPr>
          <w:p w14:paraId="4543EB59" w14:textId="77777777" w:rsidR="00786984" w:rsidRPr="00060102" w:rsidRDefault="00786984" w:rsidP="00786984">
            <w:pPr>
              <w:widowControl/>
              <w:spacing w:line="240" w:lineRule="exact"/>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海岸保全施設維持管理マニュアル</w:t>
            </w:r>
          </w:p>
        </w:tc>
        <w:tc>
          <w:tcPr>
            <w:tcW w:w="2506" w:type="dxa"/>
            <w:tcBorders>
              <w:top w:val="nil"/>
              <w:left w:val="nil"/>
              <w:bottom w:val="single" w:sz="8" w:space="0" w:color="000000"/>
              <w:right w:val="single" w:sz="8" w:space="0" w:color="000000"/>
            </w:tcBorders>
            <w:shd w:val="clear" w:color="auto" w:fill="auto"/>
            <w:vAlign w:val="center"/>
            <w:hideMark/>
          </w:tcPr>
          <w:p w14:paraId="4543EB5A" w14:textId="77777777" w:rsidR="00786984" w:rsidRPr="00060102" w:rsidRDefault="00786984" w:rsidP="00786984">
            <w:pPr>
              <w:widowControl/>
              <w:spacing w:line="240" w:lineRule="exact"/>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平成26年3月改定</w:t>
            </w:r>
          </w:p>
        </w:tc>
      </w:tr>
    </w:tbl>
    <w:p w14:paraId="4543EB5C" w14:textId="77777777" w:rsidR="00C748D6" w:rsidRDefault="00C748D6" w:rsidP="00786984">
      <w:pPr>
        <w:pStyle w:val="10"/>
        <w:spacing w:line="320" w:lineRule="exact"/>
        <w:ind w:firstLine="210"/>
        <w:rPr>
          <w:rFonts w:ascii="Meiryo UI" w:eastAsia="Meiryo UI" w:hAnsi="Meiryo UI" w:cs="Meiryo UI"/>
        </w:rPr>
      </w:pPr>
    </w:p>
    <w:p w14:paraId="4543EB5D" w14:textId="77777777" w:rsidR="00C748D6" w:rsidRDefault="00C748D6">
      <w:pPr>
        <w:widowControl/>
        <w:jc w:val="left"/>
        <w:rPr>
          <w:rFonts w:ascii="Meiryo UI" w:eastAsia="Meiryo UI" w:hAnsi="Meiryo UI" w:cs="Meiryo UI"/>
        </w:rPr>
      </w:pPr>
      <w:r>
        <w:rPr>
          <w:rFonts w:ascii="Meiryo UI" w:eastAsia="Meiryo UI" w:hAnsi="Meiryo UI" w:cs="Meiryo UI"/>
        </w:rPr>
        <w:br w:type="page"/>
      </w:r>
    </w:p>
    <w:p w14:paraId="4543EB5E" w14:textId="77777777" w:rsidR="00FC5674" w:rsidRPr="00AC6B5E" w:rsidRDefault="00E804F6" w:rsidP="00B611CA">
      <w:pPr>
        <w:pStyle w:val="1"/>
        <w:rPr>
          <w:rFonts w:hAnsi="Meiryo UI" w:cs="Meiryo UI"/>
          <w:szCs w:val="28"/>
        </w:rPr>
      </w:pPr>
      <w:bookmarkStart w:id="12" w:name="_Toc390198419"/>
      <w:bookmarkStart w:id="13" w:name="_Toc393031702"/>
      <w:r w:rsidRPr="00AC6B5E">
        <w:rPr>
          <w:rFonts w:hAnsi="Meiryo UI" w:cs="Meiryo UI" w:hint="eastAsia"/>
          <w:color w:val="FF0000"/>
          <w:szCs w:val="28"/>
        </w:rPr>
        <w:t>海岸設備</w:t>
      </w:r>
      <w:bookmarkEnd w:id="12"/>
      <w:r w:rsidR="00B611CA" w:rsidRPr="00B611CA">
        <w:rPr>
          <w:rFonts w:hAnsi="Meiryo UI" w:cs="Meiryo UI" w:hint="eastAsia"/>
          <w:szCs w:val="28"/>
        </w:rPr>
        <w:t>における基本方針</w:t>
      </w:r>
      <w:bookmarkEnd w:id="13"/>
    </w:p>
    <w:p w14:paraId="4543EB5F" w14:textId="77777777" w:rsidR="00B611CA" w:rsidRPr="00573D4F" w:rsidRDefault="00B611CA" w:rsidP="00573D4F">
      <w:pPr>
        <w:pStyle w:val="2"/>
        <w:ind w:left="1491" w:right="210"/>
        <w:rPr>
          <w:rFonts w:hAnsi="Meiryo UI" w:cs="Meiryo UI"/>
          <w:szCs w:val="24"/>
        </w:rPr>
      </w:pPr>
      <w:bookmarkStart w:id="14" w:name="_Toc393031703"/>
      <w:r w:rsidRPr="00573D4F">
        <w:rPr>
          <w:rFonts w:hAnsi="Meiryo UI" w:cs="Meiryo UI" w:hint="eastAsia"/>
          <w:szCs w:val="24"/>
        </w:rPr>
        <w:t>維持管理にあたっての大原則</w:t>
      </w:r>
      <w:bookmarkEnd w:id="14"/>
    </w:p>
    <w:p w14:paraId="4543EB60" w14:textId="77777777" w:rsidR="00573D4F" w:rsidRDefault="00573D4F" w:rsidP="007D4E88">
      <w:pPr>
        <w:pStyle w:val="4"/>
      </w:pPr>
      <w:r w:rsidRPr="00573D4F">
        <w:rPr>
          <w:rFonts w:hint="eastAsia"/>
        </w:rPr>
        <w:t>基本理念</w:t>
      </w:r>
    </w:p>
    <w:p w14:paraId="4543EB61"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機械・電気設備の維持管理は「運転管理」と「保全管理」の二つの業務で構成されており、それぞれの業務が互いに連携・補完しあうことにより、維持管理業務全体が成り立つものである。</w:t>
      </w:r>
    </w:p>
    <w:p w14:paraId="4543EB62"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543EB63"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こうした特殊性を有する防災施設等の設備を、どのような場合でも確実に機能発揮させなければならないという社会や環境に対する責務と経験は、通常の民間レベルでの社会活動におけるものとは異なる、「行政」に課せられた重要かつ特殊な分野である。</w:t>
      </w:r>
    </w:p>
    <w:p w14:paraId="4543EB64"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上述の設備の特性を踏まえ、以下の基本理念を定めるものとする。</w:t>
      </w:r>
    </w:p>
    <w:p w14:paraId="4543EB65"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1．安全性・信頼性の高い「運転管理」の実施</w:t>
      </w:r>
    </w:p>
    <w:p w14:paraId="4543EB66"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設備の中でも、防災施設は府民の生命と財産を守る上で重要であり、常に安全性・信頼性の高い運転管理を行う必要がある。</w:t>
      </w:r>
    </w:p>
    <w:p w14:paraId="4543EB67"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2．計画的で合理的な「保全管理」の実施</w:t>
      </w:r>
    </w:p>
    <w:p w14:paraId="4543EB68"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543EB69"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3．維持管理手法の高度化</w:t>
      </w:r>
    </w:p>
    <w:p w14:paraId="4543EB6A"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543EB6B"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4．リスクマネジメントを意識した、維持管理体制の再構築</w:t>
      </w:r>
    </w:p>
    <w:p w14:paraId="4543EB6C" w14:textId="77777777" w:rsid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供用期間の経過とともに設備の故障や事故発生のリスクは増大していく。特に防災施設は運転機会が試運転や非常時運転に限られるため連続運転している施設よりも劣化状況の判定が困難であり、異常発生につながる小さな予兆も見逃さないための、維持管理業務の定型化《“計画”、“点検・調査”、“報告・検討”、“整備・補修”のルーチン化》により日常の維持管理を積み重ねることで維持管理の質が自動的に改善されていく体制の構築が重要である。</w:t>
      </w:r>
    </w:p>
    <w:p w14:paraId="4543EB6D"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また、機能停止が許されない防災施設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14:paraId="4543EB6E" w14:textId="77777777" w:rsidR="00C170C1" w:rsidRDefault="00C170C1">
      <w:pPr>
        <w:widowControl/>
        <w:jc w:val="left"/>
      </w:pPr>
      <w:r>
        <w:br w:type="page"/>
      </w:r>
    </w:p>
    <w:p w14:paraId="4543EB6F" w14:textId="77777777" w:rsidR="00C170C1" w:rsidRDefault="00C170C1" w:rsidP="00C170C1">
      <w:pPr>
        <w:pStyle w:val="40"/>
        <w:spacing w:line="320" w:lineRule="exact"/>
        <w:ind w:left="420" w:firstLine="210"/>
      </w:pPr>
    </w:p>
    <w:p w14:paraId="4543EB70" w14:textId="77777777" w:rsidR="00C170C1" w:rsidRDefault="00C170C1" w:rsidP="00C170C1">
      <w:pPr>
        <w:pStyle w:val="40"/>
        <w:spacing w:line="320" w:lineRule="exact"/>
        <w:ind w:left="420" w:firstLine="210"/>
      </w:pPr>
      <w:r w:rsidRPr="0020716C">
        <w:rPr>
          <w:rFonts w:ascii="HG丸ｺﾞｼｯｸM-PRO" w:eastAsia="HG丸ｺﾞｼｯｸM-PRO" w:hAnsi="HG丸ｺﾞｼｯｸM-PRO"/>
          <w:noProof/>
        </w:rPr>
        <mc:AlternateContent>
          <mc:Choice Requires="wpg">
            <w:drawing>
              <wp:anchor distT="0" distB="0" distL="114300" distR="114300" simplePos="0" relativeHeight="251942912" behindDoc="0" locked="0" layoutInCell="1" allowOverlap="1" wp14:anchorId="4543F1EC" wp14:editId="4543F1ED">
                <wp:simplePos x="0" y="0"/>
                <wp:positionH relativeFrom="column">
                  <wp:posOffset>1350645</wp:posOffset>
                </wp:positionH>
                <wp:positionV relativeFrom="paragraph">
                  <wp:posOffset>60325</wp:posOffset>
                </wp:positionV>
                <wp:extent cx="3495675" cy="1625600"/>
                <wp:effectExtent l="0" t="0" r="28575" b="12700"/>
                <wp:wrapSquare wrapText="bothSides"/>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62560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278" y="6956"/>
                            <a:ext cx="3294"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543F292" w14:textId="77777777"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543F293" w14:textId="77777777"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543F294" w14:textId="77777777"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543F295" w14:textId="77777777"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785" y="7256"/>
                            <a:ext cx="25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296" w14:textId="77777777" w:rsidR="00011D78" w:rsidRPr="00156ED7" w:rsidRDefault="00011D78"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14:paraId="4543F297" w14:textId="77777777" w:rsidR="00011D78" w:rsidRPr="00EE45A4" w:rsidRDefault="00011D78"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543F298" w14:textId="77777777" w:rsidR="00011D78" w:rsidRPr="00EE45A4" w:rsidRDefault="00011D78"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543F299" w14:textId="77777777" w:rsidR="00011D78" w:rsidRPr="00EE45A4" w:rsidRDefault="00011D78"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29" style="position:absolute;left:0;text-align:left;margin-left:106.35pt;margin-top:4.75pt;width:275.25pt;height:128pt;z-index:251942912"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0"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31"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32"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33"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34" type="#_x0000_t58" style="position:absolute;left:4278;top:6956;width:329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35"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36"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37"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38"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39"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rsidR="00011D78" w:rsidRPr="00EE45A4" w:rsidRDefault="00011D78"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v:textbox>
                </v:oval>
                <v:shapetype id="_x0000_t202" coordsize="21600,21600" o:spt="202" path="m,l,21600r21600,l21600,xe">
                  <v:stroke joinstyle="miter"/>
                  <v:path gradientshapeok="t" o:connecttype="rect"/>
                </v:shapetype>
                <v:shape id="Text Box 26" o:spid="_x0000_s1040" type="#_x0000_t202" style="position:absolute;left:4785;top:7256;width:25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rsidR="00011D78" w:rsidRPr="00156ED7" w:rsidRDefault="00011D78"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011D78" w:rsidRPr="00EE45A4" w:rsidRDefault="00011D78"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011D78" w:rsidRPr="00EE45A4" w:rsidRDefault="00011D78"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011D78" w:rsidRPr="00EE45A4" w:rsidRDefault="00011D78"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w10:wrap type="square"/>
              </v:group>
            </w:pict>
          </mc:Fallback>
        </mc:AlternateContent>
      </w:r>
    </w:p>
    <w:p w14:paraId="4543EB71" w14:textId="77777777" w:rsidR="00C170C1" w:rsidRDefault="00C170C1" w:rsidP="00C170C1">
      <w:pPr>
        <w:pStyle w:val="40"/>
        <w:spacing w:line="320" w:lineRule="exact"/>
        <w:ind w:left="420" w:firstLine="210"/>
      </w:pPr>
    </w:p>
    <w:p w14:paraId="4543EB72" w14:textId="77777777" w:rsidR="00C170C1" w:rsidRDefault="00C170C1" w:rsidP="00C170C1">
      <w:pPr>
        <w:pStyle w:val="40"/>
        <w:spacing w:line="320" w:lineRule="exact"/>
        <w:ind w:left="420" w:firstLine="210"/>
      </w:pPr>
    </w:p>
    <w:p w14:paraId="4543EB73" w14:textId="77777777" w:rsidR="00C170C1" w:rsidRDefault="00C170C1" w:rsidP="00C170C1">
      <w:pPr>
        <w:pStyle w:val="40"/>
        <w:spacing w:line="320" w:lineRule="exact"/>
        <w:ind w:left="420" w:firstLine="210"/>
      </w:pPr>
    </w:p>
    <w:p w14:paraId="4543EB74" w14:textId="77777777" w:rsidR="00C170C1" w:rsidRDefault="00C170C1" w:rsidP="00C170C1">
      <w:pPr>
        <w:pStyle w:val="40"/>
        <w:spacing w:line="320" w:lineRule="exact"/>
        <w:ind w:left="420" w:firstLine="210"/>
      </w:pPr>
    </w:p>
    <w:p w14:paraId="4543EB75" w14:textId="77777777" w:rsidR="00C170C1" w:rsidRDefault="00C170C1" w:rsidP="00C170C1">
      <w:pPr>
        <w:pStyle w:val="40"/>
        <w:spacing w:line="320" w:lineRule="exact"/>
        <w:ind w:left="420" w:firstLine="210"/>
      </w:pPr>
    </w:p>
    <w:p w14:paraId="4543EB76" w14:textId="77777777" w:rsidR="00C170C1" w:rsidRDefault="00C170C1" w:rsidP="00C170C1">
      <w:pPr>
        <w:pStyle w:val="40"/>
        <w:spacing w:line="320" w:lineRule="exact"/>
        <w:ind w:left="420" w:firstLine="210"/>
      </w:pPr>
    </w:p>
    <w:p w14:paraId="4543EB77" w14:textId="77777777" w:rsidR="00C170C1" w:rsidRDefault="00C170C1" w:rsidP="00C170C1">
      <w:pPr>
        <w:pStyle w:val="40"/>
        <w:spacing w:line="320" w:lineRule="exact"/>
        <w:ind w:left="420" w:firstLine="210"/>
      </w:pPr>
    </w:p>
    <w:p w14:paraId="4543EB78" w14:textId="77777777" w:rsidR="00C170C1" w:rsidRDefault="00C170C1" w:rsidP="00C170C1">
      <w:pPr>
        <w:pStyle w:val="40"/>
        <w:spacing w:line="320" w:lineRule="exact"/>
        <w:ind w:left="420" w:firstLine="210"/>
      </w:pPr>
    </w:p>
    <w:p w14:paraId="4543EB79" w14:textId="77777777" w:rsidR="00C170C1" w:rsidRPr="00786984" w:rsidRDefault="00C170C1" w:rsidP="00C170C1">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3.1</w:t>
      </w:r>
      <w:r>
        <w:rPr>
          <w:rFonts w:ascii="Meiryo UI" w:eastAsia="Meiryo UI" w:hAnsi="Meiryo UI" w:cs="Meiryo UI" w:hint="eastAsia"/>
        </w:rPr>
        <w:t xml:space="preserve">　維持管理業務の流れ</w:t>
      </w:r>
    </w:p>
    <w:p w14:paraId="4543EB7A" w14:textId="77777777" w:rsidR="00C170C1" w:rsidRPr="00C170C1" w:rsidRDefault="00C170C1" w:rsidP="00C170C1">
      <w:pPr>
        <w:pStyle w:val="40"/>
        <w:spacing w:line="320" w:lineRule="exact"/>
        <w:ind w:left="420" w:firstLine="210"/>
      </w:pPr>
    </w:p>
    <w:p w14:paraId="4543EB7B" w14:textId="77777777" w:rsidR="00B611CA" w:rsidRDefault="00573D4F" w:rsidP="007D4E88">
      <w:pPr>
        <w:pStyle w:val="4"/>
      </w:pPr>
      <w:r w:rsidRPr="00573D4F">
        <w:rPr>
          <w:rFonts w:hint="eastAsia"/>
        </w:rPr>
        <w:t>使命</w:t>
      </w:r>
    </w:p>
    <w:p w14:paraId="4543EB7C"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前述したように、機械・電気設備は土木施設とは異なる能動的な特性を有しており、維持管理に求められる使命は概ね以下のようになる。</w:t>
      </w:r>
    </w:p>
    <w:p w14:paraId="4543EB7D"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1．非常時等、不定期かつ突発の運転に備えて、常に速やかな起動を想定した良好な状態を維持する必要がある。（いざという時に動かなければ意味がない）</w:t>
      </w:r>
    </w:p>
    <w:p w14:paraId="4543EB7E"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2．稼動時の運転条件は様々であり、常に柔軟に対応する必要がある。</w:t>
      </w:r>
    </w:p>
    <w:p w14:paraId="4543EB7F"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3．突発のトラブル等にも速やかに対応し、設備の機能を維持する必要がある。</w:t>
      </w:r>
    </w:p>
    <w:p w14:paraId="4543EB80"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543EB81"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5．運転機会が過小な場合にも設備の劣化は進行するものであり、計画的かつ日常的な運転操作が必要である。</w:t>
      </w:r>
    </w:p>
    <w:p w14:paraId="4543EB82"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6．設備のライフサイクルは土木施設と比べて短いため、精度が高く、且つ効率的な維持管理を実施し、ライフサイクルコストの低減を図る必要がある。</w:t>
      </w:r>
    </w:p>
    <w:p w14:paraId="4543EB83"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7．設備の維持管理に精通した技術者の配置が必要である。特に、防災施設の維持管理については民間レベルでの社会活動では経験し得ない“行政”の技術であり、レベルの高い知識と技術力を有する技術者の育成と、適正な配置が重要である。</w:t>
      </w:r>
    </w:p>
    <w:p w14:paraId="4543EB84" w14:textId="77777777" w:rsid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8．設備の状態に合わせて、タイムリーかつ効率的な維持管理投資を行なうため、柔軟性のある予算措置が必要である。</w:t>
      </w:r>
    </w:p>
    <w:p w14:paraId="4543EB85" w14:textId="77777777" w:rsidR="001A15AB" w:rsidRPr="00C170C1" w:rsidRDefault="001A15AB" w:rsidP="001A15AB">
      <w:pPr>
        <w:pStyle w:val="40"/>
        <w:spacing w:line="320" w:lineRule="exact"/>
        <w:ind w:leftChars="300" w:left="840" w:hangingChars="100" w:hanging="210"/>
        <w:rPr>
          <w:rFonts w:ascii="Meiryo UI" w:eastAsia="Meiryo UI" w:hAnsi="Meiryo UI" w:cs="Meiryo UI"/>
        </w:rPr>
      </w:pPr>
    </w:p>
    <w:p w14:paraId="4543EB86" w14:textId="77777777" w:rsidR="00573D4F" w:rsidRPr="00573D4F" w:rsidRDefault="00573D4F" w:rsidP="007D4E88">
      <w:pPr>
        <w:pStyle w:val="4"/>
      </w:pPr>
      <w:r w:rsidRPr="00573D4F">
        <w:rPr>
          <w:rFonts w:hint="eastAsia"/>
        </w:rPr>
        <w:t>取組方針</w:t>
      </w:r>
    </w:p>
    <w:p w14:paraId="4543EB87" w14:textId="77777777" w:rsidR="001A15AB" w:rsidRPr="001A15AB"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1．防災施設については府民の生命・財産を確実に守るべく、設備が稼働すべき時に必ず稼働するよう、着実な維持管理を実施する。</w:t>
      </w:r>
    </w:p>
    <w:p w14:paraId="4543EB88" w14:textId="77777777" w:rsidR="001A15AB" w:rsidRPr="001A15AB"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2．その上で、本格的な大量更新時期を迎え、老朽化した水門、排水機場等の</w:t>
      </w:r>
      <w:r>
        <w:rPr>
          <w:rFonts w:ascii="Meiryo UI" w:eastAsia="Meiryo UI" w:hAnsi="Meiryo UI" w:cs="Meiryo UI" w:hint="eastAsia"/>
        </w:rPr>
        <w:t>海岸</w:t>
      </w:r>
      <w:r w:rsidRPr="001A15AB">
        <w:rPr>
          <w:rFonts w:ascii="Meiryo UI" w:eastAsia="Meiryo UI" w:hAnsi="Meiryo UI" w:cs="Meiryo UI" w:hint="eastAsia"/>
        </w:rPr>
        <w:t>設備</w:t>
      </w:r>
      <w:r>
        <w:rPr>
          <w:rFonts w:ascii="Meiryo UI" w:eastAsia="Meiryo UI" w:hAnsi="Meiryo UI" w:cs="Meiryo UI" w:hint="eastAsia"/>
        </w:rPr>
        <w:t>に</w:t>
      </w:r>
      <w:r w:rsidRPr="001A15AB">
        <w:rPr>
          <w:rFonts w:ascii="Meiryo UI" w:eastAsia="Meiryo UI" w:hAnsi="Meiryo UI" w:cs="Meiryo UI" w:hint="eastAsia"/>
        </w:rPr>
        <w:t>ついて、きめ細かい予防保全により長寿命化を進め、改築事業費の抑制、平準化を図る。</w:t>
      </w:r>
    </w:p>
    <w:p w14:paraId="4543EB89" w14:textId="77777777" w:rsidR="00E27839" w:rsidRPr="00A136C5"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３．社会情勢や社会ニーズから施設に求められる役割を確実に捉え、維持管理に取り組む。</w:t>
      </w:r>
    </w:p>
    <w:p w14:paraId="4543EB8A" w14:textId="77777777" w:rsidR="001A15AB" w:rsidRDefault="001A15AB">
      <w:pPr>
        <w:widowControl/>
        <w:jc w:val="left"/>
        <w:rPr>
          <w:rFonts w:ascii="Meiryo UI" w:eastAsia="Meiryo UI" w:hAnsi="Meiryo UI" w:cs="Meiryo UI"/>
        </w:rPr>
      </w:pPr>
      <w:r>
        <w:rPr>
          <w:rFonts w:ascii="Meiryo UI" w:eastAsia="Meiryo UI" w:hAnsi="Meiryo UI" w:cs="Meiryo UI"/>
        </w:rPr>
        <w:br w:type="page"/>
      </w:r>
    </w:p>
    <w:p w14:paraId="4543EB8B" w14:textId="77777777" w:rsidR="00F325FF" w:rsidRPr="00F325FF" w:rsidRDefault="00117025" w:rsidP="00F325FF">
      <w:pPr>
        <w:pStyle w:val="1"/>
      </w:pPr>
      <w:bookmarkStart w:id="15" w:name="_Toc393031704"/>
      <w:r w:rsidRPr="00AC6B5E">
        <w:rPr>
          <w:rFonts w:hint="eastAsia"/>
        </w:rPr>
        <w:t>効率的・効果的な維持管理手法の確立</w:t>
      </w:r>
      <w:bookmarkEnd w:id="15"/>
    </w:p>
    <w:p w14:paraId="4543EB8C" w14:textId="77777777" w:rsidR="001A15AB" w:rsidRDefault="001A15AB" w:rsidP="007D4E88">
      <w:pPr>
        <w:pStyle w:val="2"/>
        <w:ind w:left="1491" w:right="210"/>
      </w:pPr>
      <w:bookmarkStart w:id="16" w:name="_Toc393031705"/>
      <w:r>
        <w:rPr>
          <w:rFonts w:hint="eastAsia"/>
        </w:rPr>
        <w:t>基本方針</w:t>
      </w:r>
      <w:bookmarkEnd w:id="16"/>
    </w:p>
    <w:p w14:paraId="4543EB8D" w14:textId="77777777" w:rsidR="00F325FF" w:rsidRPr="00F325FF" w:rsidRDefault="00F325FF" w:rsidP="00700CB3">
      <w:pPr>
        <w:pStyle w:val="20"/>
        <w:spacing w:beforeLines="50" w:before="145" w:line="320" w:lineRule="exact"/>
        <w:ind w:leftChars="0" w:left="0" w:firstLineChars="0" w:firstLine="0"/>
        <w:rPr>
          <w:rFonts w:ascii="Meiryo UI" w:eastAsia="Meiryo UI" w:hAnsi="Meiryo UI" w:cs="Meiryo UI"/>
          <w:sz w:val="24"/>
        </w:rPr>
      </w:pPr>
      <w:r w:rsidRPr="00F325FF">
        <w:rPr>
          <w:rFonts w:ascii="Meiryo UI" w:eastAsia="Meiryo UI" w:hAnsi="Meiryo UI" w:cs="Meiryo UI" w:hint="eastAsia"/>
          <w:noProof/>
        </w:rPr>
        <mc:AlternateContent>
          <mc:Choice Requires="wps">
            <w:drawing>
              <wp:anchor distT="0" distB="0" distL="114300" distR="114300" simplePos="0" relativeHeight="251944960" behindDoc="1" locked="0" layoutInCell="1" allowOverlap="1" wp14:anchorId="4543F1EE" wp14:editId="4543F1EF">
                <wp:simplePos x="0" y="0"/>
                <wp:positionH relativeFrom="column">
                  <wp:posOffset>-90805</wp:posOffset>
                </wp:positionH>
                <wp:positionV relativeFrom="paragraph">
                  <wp:posOffset>8255</wp:posOffset>
                </wp:positionV>
                <wp:extent cx="6181725" cy="22098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6181725" cy="22098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15pt;margin-top:.65pt;width:486.75pt;height:174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" fillcolor="#d8d8d8 [2732]" strokecolor="black [3213]" strokeweight="1pt"/>
            </w:pict>
          </mc:Fallback>
        </mc:AlternateContent>
      </w:r>
      <w:r w:rsidRPr="00F325FF">
        <w:rPr>
          <w:rFonts w:ascii="Meiryo UI" w:eastAsia="Meiryo UI" w:hAnsi="Meiryo UI" w:cs="Meiryo UI" w:hint="eastAsia"/>
          <w:sz w:val="24"/>
        </w:rPr>
        <w:t>【基本方針】</w:t>
      </w:r>
    </w:p>
    <w:p w14:paraId="4543EB8E"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施設の補修や更新に、的確に対応していくため、点検や診断手法の充実、予防保全対策の拡充、補修や更新時期の最適化など、効率的・効果的な維持管理手法を確立する。</w:t>
      </w:r>
    </w:p>
    <w:p w14:paraId="4543EB8F"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分野横断的な視点によるアプローチを行うことにより、分野・施設での最適化に留まることなく、全体としての最適化を目指す。</w:t>
      </w:r>
    </w:p>
    <w:p w14:paraId="4543EB90"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を図る。</w:t>
      </w:r>
    </w:p>
    <w:p w14:paraId="4543EB91"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併せて、現場技術者の具体的な行動指針となるよう、現在の取組の評価・検証と一連の業務実施プロセスの明確化を図る。</w:t>
      </w:r>
    </w:p>
    <w:p w14:paraId="4543EB92" w14:textId="77777777" w:rsidR="00F325FF" w:rsidRPr="00F325FF" w:rsidRDefault="00F325FF" w:rsidP="00F325FF">
      <w:pPr>
        <w:pStyle w:val="20"/>
        <w:spacing w:line="320" w:lineRule="exact"/>
        <w:ind w:left="105" w:firstLine="210"/>
        <w:rPr>
          <w:rFonts w:ascii="Meiryo UI" w:eastAsia="Meiryo UI" w:hAnsi="Meiryo UI" w:cs="Meiryo UI"/>
        </w:rPr>
      </w:pPr>
    </w:p>
    <w:p w14:paraId="4543EB93" w14:textId="77777777" w:rsidR="00F325FF" w:rsidRDefault="00F325FF" w:rsidP="00F325FF">
      <w:pPr>
        <w:pStyle w:val="4"/>
      </w:pPr>
      <w:r>
        <w:rPr>
          <w:rFonts w:hint="eastAsia"/>
        </w:rPr>
        <w:t>維持管理業務フロー</w:t>
      </w:r>
    </w:p>
    <w:p w14:paraId="4543EB94" w14:textId="77777777" w:rsidR="00F325FF" w:rsidRDefault="005603BA" w:rsidP="005603BA">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維持管理業務の標準的な実施フローを以下に示す。</w:t>
      </w:r>
    </w:p>
    <w:p w14:paraId="4543EB95" w14:textId="77777777" w:rsidR="00F325FF" w:rsidRPr="00F325FF" w:rsidRDefault="00F325FF" w:rsidP="00561180"/>
    <w:p w14:paraId="4543EB96" w14:textId="77777777" w:rsidR="009A104E" w:rsidRDefault="00174AC7" w:rsidP="00F325FF">
      <w:pPr>
        <w:pStyle w:val="40"/>
        <w:spacing w:line="320" w:lineRule="exact"/>
        <w:ind w:left="420" w:firstLine="210"/>
        <w:rPr>
          <w:rFonts w:ascii="Meiryo UI" w:eastAsia="Meiryo UI" w:hAnsi="Meiryo UI" w:cs="Meiryo UI"/>
        </w:rPr>
      </w:pPr>
      <w:r>
        <w:rPr>
          <w:rFonts w:hint="eastAsia"/>
          <w:noProof/>
        </w:rPr>
        <mc:AlternateContent>
          <mc:Choice Requires="wpg">
            <w:drawing>
              <wp:anchor distT="0" distB="0" distL="114300" distR="114300" simplePos="0" relativeHeight="252015616" behindDoc="0" locked="0" layoutInCell="1" allowOverlap="1" wp14:anchorId="4543F1F0" wp14:editId="4543F1F1">
                <wp:simplePos x="0" y="0"/>
                <wp:positionH relativeFrom="column">
                  <wp:posOffset>147320</wp:posOffset>
                </wp:positionH>
                <wp:positionV relativeFrom="paragraph">
                  <wp:posOffset>38100</wp:posOffset>
                </wp:positionV>
                <wp:extent cx="5890895" cy="3523615"/>
                <wp:effectExtent l="0" t="0" r="14605" b="19685"/>
                <wp:wrapNone/>
                <wp:docPr id="12" name="グループ化 12"/>
                <wp:cNvGraphicFramePr/>
                <a:graphic xmlns:a="http://schemas.openxmlformats.org/drawingml/2006/main">
                  <a:graphicData uri="http://schemas.microsoft.com/office/word/2010/wordprocessingGroup">
                    <wpg:wgp>
                      <wpg:cNvGrpSpPr/>
                      <wpg:grpSpPr>
                        <a:xfrm>
                          <a:off x="0" y="0"/>
                          <a:ext cx="5890895" cy="3523615"/>
                          <a:chOff x="0" y="0"/>
                          <a:chExt cx="5891141" cy="3523871"/>
                        </a:xfrm>
                      </wpg:grpSpPr>
                      <wps:wsp>
                        <wps:cNvPr id="3394" name="テキスト ボックス 3394"/>
                        <wps:cNvSpPr txBox="1"/>
                        <wps:spPr>
                          <a:xfrm>
                            <a:off x="4196686" y="2323673"/>
                            <a:ext cx="1476375" cy="541655"/>
                          </a:xfrm>
                          <a:prstGeom prst="rect">
                            <a:avLst/>
                          </a:prstGeom>
                          <a:solidFill>
                            <a:srgbClr val="4F81BD"/>
                          </a:solidFill>
                          <a:ln w="25400" cap="flat" cmpd="sng" algn="ctr">
                            <a:solidFill>
                              <a:srgbClr val="4F81BD">
                                <a:shade val="50000"/>
                              </a:srgbClr>
                            </a:solidFill>
                            <a:prstDash val="solid"/>
                          </a:ln>
                          <a:effectLst/>
                        </wps:spPr>
                        <wps:txbx>
                          <w:txbxContent>
                            <w:p w14:paraId="4543F29A" w14:textId="77777777" w:rsidR="00011D78" w:rsidRPr="00135FD4" w:rsidRDefault="00011D78"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5" name="テキスト ボックス 3295"/>
                        <wps:cNvSpPr txBox="1"/>
                        <wps:spPr>
                          <a:xfrm>
                            <a:off x="2361062" y="955343"/>
                            <a:ext cx="967105" cy="1498600"/>
                          </a:xfrm>
                          <a:prstGeom prst="rect">
                            <a:avLst/>
                          </a:prstGeom>
                          <a:solidFill>
                            <a:srgbClr val="F79646">
                              <a:lumMod val="40000"/>
                              <a:lumOff val="60000"/>
                            </a:srgbClr>
                          </a:solidFill>
                          <a:ln w="25400" cap="flat" cmpd="sng" algn="ctr">
                            <a:solidFill>
                              <a:srgbClr val="F79646"/>
                            </a:solidFill>
                            <a:prstDash val="solid"/>
                          </a:ln>
                          <a:effectLst/>
                        </wps:spPr>
                        <wps:txbx>
                          <w:txbxContent>
                            <w:p w14:paraId="4543F29B" w14:textId="77777777" w:rsidR="00011D78" w:rsidRPr="00240FBD" w:rsidRDefault="00011D78"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272955" y="982639"/>
                            <a:ext cx="1189990" cy="314325"/>
                          </a:xfrm>
                          <a:prstGeom prst="rect">
                            <a:avLst/>
                          </a:prstGeom>
                          <a:solidFill>
                            <a:srgbClr val="4F81BD"/>
                          </a:solidFill>
                          <a:ln w="25400" cap="flat" cmpd="sng" algn="ctr">
                            <a:solidFill>
                              <a:srgbClr val="4F81BD">
                                <a:shade val="50000"/>
                              </a:srgbClr>
                            </a:solidFill>
                            <a:prstDash val="solid"/>
                          </a:ln>
                          <a:effectLst/>
                        </wps:spPr>
                        <wps:txbx>
                          <w:txbxContent>
                            <w:p w14:paraId="4543F29C" w14:textId="77777777" w:rsidR="00011D78" w:rsidRPr="00264272" w:rsidRDefault="00011D78"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189862" y="982639"/>
                            <a:ext cx="1485900" cy="314325"/>
                          </a:xfrm>
                          <a:prstGeom prst="rect">
                            <a:avLst/>
                          </a:prstGeom>
                          <a:solidFill>
                            <a:srgbClr val="4F81BD"/>
                          </a:solidFill>
                          <a:ln w="25400" cap="flat" cmpd="sng" algn="ctr">
                            <a:solidFill>
                              <a:srgbClr val="4F81BD">
                                <a:shade val="50000"/>
                              </a:srgbClr>
                            </a:solidFill>
                            <a:prstDash val="solid"/>
                          </a:ln>
                          <a:effectLst/>
                        </wps:spPr>
                        <wps:txbx>
                          <w:txbxContent>
                            <w:p w14:paraId="4543F29D" w14:textId="77777777"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テキスト ボックス 508"/>
                        <wps:cNvSpPr txBox="1"/>
                        <wps:spPr>
                          <a:xfrm>
                            <a:off x="272955" y="1549021"/>
                            <a:ext cx="1189355" cy="314325"/>
                          </a:xfrm>
                          <a:prstGeom prst="rect">
                            <a:avLst/>
                          </a:prstGeom>
                          <a:solidFill>
                            <a:srgbClr val="4F81BD"/>
                          </a:solidFill>
                          <a:ln w="25400" cap="flat" cmpd="sng" algn="ctr">
                            <a:solidFill>
                              <a:srgbClr val="4F81BD">
                                <a:shade val="50000"/>
                              </a:srgbClr>
                            </a:solidFill>
                            <a:prstDash val="solid"/>
                          </a:ln>
                          <a:effectLst/>
                        </wps:spPr>
                        <wps:txbx>
                          <w:txbxContent>
                            <w:p w14:paraId="4543F29E" w14:textId="77777777" w:rsidR="00011D78" w:rsidRPr="00264272" w:rsidRDefault="00011D78"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テキスト ボックス 509"/>
                        <wps:cNvSpPr txBox="1"/>
                        <wps:spPr>
                          <a:xfrm>
                            <a:off x="272955" y="2149522"/>
                            <a:ext cx="1189990" cy="539750"/>
                          </a:xfrm>
                          <a:prstGeom prst="rect">
                            <a:avLst/>
                          </a:prstGeom>
                          <a:solidFill>
                            <a:srgbClr val="4F81BD"/>
                          </a:solidFill>
                          <a:ln w="25400" cap="flat" cmpd="sng" algn="ctr">
                            <a:solidFill>
                              <a:srgbClr val="4F81BD">
                                <a:shade val="50000"/>
                              </a:srgbClr>
                            </a:solidFill>
                            <a:prstDash val="solid"/>
                          </a:ln>
                          <a:effectLst/>
                        </wps:spPr>
                        <wps:txbx>
                          <w:txbxContent>
                            <w:p w14:paraId="4543F29F" w14:textId="77777777" w:rsidR="00011D78"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14:paraId="4543F2A0" w14:textId="77777777"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テキスト ボックス 3285"/>
                        <wps:cNvSpPr txBox="1"/>
                        <wps:spPr>
                          <a:xfrm>
                            <a:off x="272955" y="416257"/>
                            <a:ext cx="118999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14:paraId="4543F2A1" w14:textId="77777777" w:rsidR="00011D78" w:rsidRPr="00587139" w:rsidRDefault="00011D78"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0" name="テキスト ボックス 3410"/>
                        <wps:cNvSpPr txBox="1"/>
                        <wps:spPr>
                          <a:xfrm>
                            <a:off x="4189862" y="423081"/>
                            <a:ext cx="148590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14:paraId="4543F2A2" w14:textId="77777777" w:rsidR="00011D78" w:rsidRPr="00587139" w:rsidRDefault="00011D78"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1" name="直線矢印コネクタ 3411"/>
                        <wps:cNvCnPr/>
                        <wps:spPr>
                          <a:xfrm>
                            <a:off x="866632"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437" name="直線矢印コネクタ 3437"/>
                        <wps:cNvCnPr/>
                        <wps:spPr>
                          <a:xfrm>
                            <a:off x="866632" y="128971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38" name="直線矢印コネクタ 3438"/>
                        <wps:cNvCnPr/>
                        <wps:spPr>
                          <a:xfrm>
                            <a:off x="866632" y="1876567"/>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8" name="直線矢印コネクタ 3448"/>
                        <wps:cNvCnPr/>
                        <wps:spPr>
                          <a:xfrm>
                            <a:off x="873456"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52" name="直線矢印コネクタ 3452"/>
                        <wps:cNvCnPr/>
                        <wps:spPr>
                          <a:xfrm>
                            <a:off x="4885898"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587" name="直線矢印コネクタ 3587"/>
                        <wps:cNvCnPr/>
                        <wps:spPr>
                          <a:xfrm>
                            <a:off x="4885898" y="1559812"/>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89" name="直線矢印コネクタ 3589"/>
                        <wps:cNvCnPr/>
                        <wps:spPr>
                          <a:xfrm>
                            <a:off x="4885898"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90" name="右矢印 3590"/>
                        <wps:cNvSpPr/>
                        <wps:spPr>
                          <a:xfrm>
                            <a:off x="1521725" y="866633"/>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14:paraId="4543F2A3" w14:textId="77777777" w:rsidR="00011D78" w:rsidRPr="00916EC5" w:rsidRDefault="00011D78"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左矢印 3592"/>
                        <wps:cNvSpPr/>
                        <wps:spPr>
                          <a:xfrm>
                            <a:off x="1521725" y="1426191"/>
                            <a:ext cx="637540" cy="563245"/>
                          </a:xfrm>
                          <a:prstGeom prst="leftArrow">
                            <a:avLst/>
                          </a:prstGeom>
                          <a:solidFill>
                            <a:srgbClr val="4BACC6"/>
                          </a:solidFill>
                          <a:ln w="25400" cap="flat" cmpd="sng" algn="ctr">
                            <a:solidFill>
                              <a:srgbClr val="4BACC6">
                                <a:shade val="50000"/>
                              </a:srgbClr>
                            </a:solidFill>
                            <a:prstDash val="solid"/>
                          </a:ln>
                          <a:effectLst/>
                        </wps:spPr>
                        <wps:txbx>
                          <w:txbxContent>
                            <w:p w14:paraId="4543F2A4" w14:textId="77777777" w:rsidR="00011D78" w:rsidRPr="00916EC5" w:rsidRDefault="00011D78"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左矢印 3599"/>
                        <wps:cNvSpPr/>
                        <wps:spPr>
                          <a:xfrm>
                            <a:off x="3473355" y="1069375"/>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14:paraId="4543F2A5" w14:textId="77777777" w:rsidR="00011D78" w:rsidRPr="00916EC5" w:rsidRDefault="00011D78"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右矢印 3600"/>
                        <wps:cNvSpPr/>
                        <wps:spPr>
                          <a:xfrm>
                            <a:off x="1521725" y="2142698"/>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14:paraId="4543F2A6" w14:textId="77777777" w:rsidR="00011D78" w:rsidRPr="00916EC5" w:rsidRDefault="00011D78"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2" name="左矢印 3602"/>
                        <wps:cNvSpPr/>
                        <wps:spPr>
                          <a:xfrm>
                            <a:off x="3480179" y="2316850"/>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14:paraId="4543F2A7" w14:textId="77777777" w:rsidR="00011D78" w:rsidRPr="00916EC5" w:rsidRDefault="00011D78"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 name="下矢印 3603"/>
                        <wps:cNvSpPr/>
                        <wps:spPr>
                          <a:xfrm>
                            <a:off x="2524835" y="2497540"/>
                            <a:ext cx="635000" cy="552450"/>
                          </a:xfrm>
                          <a:prstGeom prst="downArrow">
                            <a:avLst/>
                          </a:prstGeom>
                          <a:solidFill>
                            <a:srgbClr val="4BACC6"/>
                          </a:solidFill>
                          <a:ln w="25400" cap="flat" cmpd="sng" algn="ctr">
                            <a:solidFill>
                              <a:srgbClr val="4BACC6">
                                <a:shade val="50000"/>
                              </a:srgbClr>
                            </a:solidFill>
                            <a:prstDash val="solid"/>
                          </a:ln>
                          <a:effectLst/>
                        </wps:spPr>
                        <wps:txbx>
                          <w:txbxContent>
                            <w:p w14:paraId="4543F2A8" w14:textId="77777777" w:rsidR="00011D78" w:rsidRDefault="00011D78"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543F2A9" w14:textId="77777777" w:rsidR="00011D78" w:rsidRPr="00916EC5" w:rsidRDefault="00011D78"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角丸四角形 3610"/>
                        <wps:cNvSpPr/>
                        <wps:spPr>
                          <a:xfrm>
                            <a:off x="0" y="177421"/>
                            <a:ext cx="2251710" cy="3346450"/>
                          </a:xfrm>
                          <a:prstGeom prst="round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角丸四角形 3611"/>
                        <wps:cNvSpPr/>
                        <wps:spPr>
                          <a:xfrm>
                            <a:off x="3405116" y="225188"/>
                            <a:ext cx="2486025" cy="3295650"/>
                          </a:xfrm>
                          <a:prstGeom prst="roundRect">
                            <a:avLst/>
                          </a:prstGeom>
                          <a:noFill/>
                          <a:ln w="25400" cap="flat" cmpd="sng" algn="ctr">
                            <a:solidFill>
                              <a:srgbClr val="00B05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テキスト ボックス 3636"/>
                        <wps:cNvSpPr txBox="1"/>
                        <wps:spPr>
                          <a:xfrm>
                            <a:off x="586853" y="0"/>
                            <a:ext cx="1189990" cy="314325"/>
                          </a:xfrm>
                          <a:prstGeom prst="rect">
                            <a:avLst/>
                          </a:prstGeom>
                          <a:solidFill>
                            <a:srgbClr val="F79646"/>
                          </a:solidFill>
                          <a:ln w="25400" cap="flat" cmpd="sng" algn="ctr">
                            <a:solidFill>
                              <a:srgbClr val="F79646"/>
                            </a:solidFill>
                            <a:prstDash val="solid"/>
                          </a:ln>
                          <a:effectLst/>
                        </wps:spPr>
                        <wps:txbx>
                          <w:txbxContent>
                            <w:p w14:paraId="4543F2AA" w14:textId="77777777"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0" name="テキスト ボックス 3280"/>
                        <wps:cNvSpPr txBox="1"/>
                        <wps:spPr>
                          <a:xfrm>
                            <a:off x="272955" y="3098042"/>
                            <a:ext cx="5400675" cy="350520"/>
                          </a:xfrm>
                          <a:prstGeom prst="rect">
                            <a:avLst/>
                          </a:prstGeom>
                          <a:solidFill>
                            <a:srgbClr val="4F81BD"/>
                          </a:solidFill>
                          <a:ln w="25400" cap="flat" cmpd="sng" algn="ctr">
                            <a:solidFill>
                              <a:srgbClr val="4F81BD">
                                <a:shade val="50000"/>
                              </a:srgbClr>
                            </a:solidFill>
                            <a:prstDash val="solid"/>
                          </a:ln>
                          <a:effectLst/>
                        </wps:spPr>
                        <wps:txbx>
                          <w:txbxContent>
                            <w:p w14:paraId="4543F2AB" w14:textId="77777777"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テキスト ボックス 3637"/>
                        <wps:cNvSpPr txBox="1"/>
                        <wps:spPr>
                          <a:xfrm>
                            <a:off x="4073856" y="34119"/>
                            <a:ext cx="1189990" cy="314325"/>
                          </a:xfrm>
                          <a:prstGeom prst="rect">
                            <a:avLst/>
                          </a:prstGeom>
                          <a:solidFill>
                            <a:srgbClr val="00B050"/>
                          </a:solidFill>
                          <a:ln w="25400" cap="flat" cmpd="sng" algn="ctr">
                            <a:solidFill>
                              <a:srgbClr val="00B050"/>
                            </a:solidFill>
                            <a:prstDash val="solid"/>
                          </a:ln>
                          <a:effectLst/>
                        </wps:spPr>
                        <wps:txbx>
                          <w:txbxContent>
                            <w:p w14:paraId="4543F2AC" w14:textId="77777777"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テキスト ボックス 44046"/>
                        <wps:cNvSpPr txBox="1"/>
                        <wps:spPr>
                          <a:xfrm>
                            <a:off x="4196686" y="1837188"/>
                            <a:ext cx="1476375" cy="314325"/>
                          </a:xfrm>
                          <a:prstGeom prst="rect">
                            <a:avLst/>
                          </a:prstGeom>
                          <a:solidFill>
                            <a:srgbClr val="4F81BD"/>
                          </a:solidFill>
                          <a:ln w="25400" cap="flat" cmpd="sng" algn="ctr">
                            <a:solidFill>
                              <a:srgbClr val="4F81BD">
                                <a:shade val="50000"/>
                              </a:srgbClr>
                            </a:solidFill>
                            <a:prstDash val="solid"/>
                          </a:ln>
                          <a:effectLst/>
                        </wps:spPr>
                        <wps:txbx>
                          <w:txbxContent>
                            <w:p w14:paraId="4543F2AD" w14:textId="77777777" w:rsidR="00011D78" w:rsidRPr="00264272" w:rsidRDefault="00011D78"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右矢印 44047"/>
                        <wps:cNvSpPr/>
                        <wps:spPr>
                          <a:xfrm>
                            <a:off x="3500650" y="1721183"/>
                            <a:ext cx="637540" cy="552450"/>
                          </a:xfrm>
                          <a:prstGeom prst="rightArrow">
                            <a:avLst/>
                          </a:prstGeom>
                          <a:solidFill>
                            <a:srgbClr val="4BACC6"/>
                          </a:solidFill>
                          <a:ln w="25400" cap="flat" cmpd="sng" algn="ctr">
                            <a:solidFill>
                              <a:srgbClr val="4BACC6">
                                <a:shade val="50000"/>
                              </a:srgbClr>
                            </a:solidFill>
                            <a:prstDash val="solid"/>
                          </a:ln>
                          <a:effectLst/>
                        </wps:spPr>
                        <wps:txbx>
                          <w:txbxContent>
                            <w:p w14:paraId="4543F2AE" w14:textId="77777777" w:rsidR="00011D78" w:rsidRPr="00916EC5" w:rsidRDefault="00011D78"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8" name="直線矢印コネクタ 44048"/>
                        <wps:cNvCnPr/>
                        <wps:spPr>
                          <a:xfrm>
                            <a:off x="4885898" y="190386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0" name="直線矢印コネクタ 3620"/>
                        <wps:cNvCnPr/>
                        <wps:spPr>
                          <a:xfrm>
                            <a:off x="122829" y="607325"/>
                            <a:ext cx="0" cy="26797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2" name="直線矢印コネクタ 3632"/>
                        <wps:cNvCnPr/>
                        <wps:spPr>
                          <a:xfrm>
                            <a:off x="5813946" y="607325"/>
                            <a:ext cx="0" cy="26670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27" name="直線矢印コネクタ 3627"/>
                        <wps:cNvCnPr/>
                        <wps:spPr>
                          <a:xfrm flipV="1">
                            <a:off x="122829" y="3282287"/>
                            <a:ext cx="1479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1" name="直線矢印コネクタ 3631"/>
                        <wps:cNvCnPr/>
                        <wps:spPr>
                          <a:xfrm>
                            <a:off x="5588758" y="3275463"/>
                            <a:ext cx="2241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4" name="直線矢印コネクタ 3634"/>
                        <wps:cNvCnPr/>
                        <wps:spPr>
                          <a:xfrm flipV="1">
                            <a:off x="122829" y="607325"/>
                            <a:ext cx="1479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35" name="直線矢印コネクタ 3635"/>
                        <wps:cNvCnPr/>
                        <wps:spPr>
                          <a:xfrm flipV="1">
                            <a:off x="5663821" y="607325"/>
                            <a:ext cx="147955" cy="0"/>
                          </a:xfrm>
                          <a:prstGeom prst="straightConnector1">
                            <a:avLst/>
                          </a:prstGeom>
                          <a:noFill/>
                          <a:ln w="9525" cap="flat" cmpd="sng" algn="ctr">
                            <a:solidFill>
                              <a:srgbClr val="4F81BD">
                                <a:shade val="95000"/>
                                <a:satMod val="105000"/>
                              </a:srgbClr>
                            </a:solidFill>
                            <a:prstDash val="solid"/>
                            <a:headEnd type="arrow"/>
                            <a:tailEnd type="none"/>
                          </a:ln>
                          <a:effectLst/>
                        </wps:spPr>
                        <wps:bodyPr/>
                      </wps:wsp>
                      <wps:wsp>
                        <wps:cNvPr id="232" name="テキスト ボックス 232"/>
                        <wps:cNvSpPr txBox="1"/>
                        <wps:spPr>
                          <a:xfrm>
                            <a:off x="4189862" y="1346872"/>
                            <a:ext cx="1485900" cy="314325"/>
                          </a:xfrm>
                          <a:prstGeom prst="rect">
                            <a:avLst/>
                          </a:prstGeom>
                          <a:solidFill>
                            <a:srgbClr val="4F81BD"/>
                          </a:solidFill>
                          <a:ln w="25400" cap="flat" cmpd="sng" algn="ctr">
                            <a:solidFill>
                              <a:srgbClr val="4F81BD">
                                <a:shade val="50000"/>
                              </a:srgbClr>
                            </a:solidFill>
                            <a:prstDash val="solid"/>
                          </a:ln>
                          <a:effectLst/>
                        </wps:spPr>
                        <wps:txbx>
                          <w:txbxContent>
                            <w:p w14:paraId="4543F2AF" w14:textId="77777777"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直線矢印コネクタ 233"/>
                        <wps:cNvCnPr/>
                        <wps:spPr>
                          <a:xfrm>
                            <a:off x="4885898" y="205142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グループ化 12" o:spid="_x0000_s1041" style="position:absolute;left:0;text-align:left;margin-left:11.6pt;margin-top:3pt;width:463.85pt;height:277.45pt;z-index:252015616" coordsize="58911,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">
                <v:shape id="テキスト ボックス 3394" o:spid="_x0000_s1042" type="#_x0000_t202" style="position:absolute;left:41966;top:23236;width:14764;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1ccA&#10;AADdAAAADwAAAGRycy9kb3ducmV2LnhtbESPT2sCMRTE7wW/Q3hCL6VmW0Xa1ShVKEh7EP+A9Pbc&#10;PHcXNy8hSd3ttzeC0OMwM79hpvPONOJCPtSWFbwMMhDEhdU1lwr2u8/nNxAhImtsLJOCPwown/Ue&#10;pphr2/KGLttYigThkKOCKkaXSxmKigyGgXXEyTtZbzAm6UupPbYJbhr5mmVjabDmtFCho2VFxXn7&#10;axQsVj/FyD/hN+2O7uvQujWGsFbqsd99TEBE6uJ/+N5eaQXD4fsI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VdXHAAAA3QAAAA8AAAAAAAAAAAAAAAAAmAIAAGRy&#10;cy9kb3ducmV2LnhtbFBLBQYAAAAABAAEAPUAAACMAwAAAAA=&#10;" fillcolor="#4f81bd" strokecolor="#385d8a" strokeweight="2pt">
                  <v:textbox>
                    <w:txbxContent>
                      <w:p w:rsidR="00011D78" w:rsidRPr="00135FD4" w:rsidRDefault="00011D78"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v:shape id="テキスト ボックス 3295" o:spid="_x0000_s1043" type="#_x0000_t202" style="position:absolute;left:23610;top:9553;width:9671;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G8UA&#10;AADdAAAADwAAAGRycy9kb3ducmV2LnhtbESPQWvCQBSE74L/YXmCN91oqdjUVUQQSmlBU0G8PbKv&#10;STD7Nu6umvz7bkHwOMx8M8xi1Zpa3Mj5yrKCyTgBQZxbXXGh4PCzHc1B+ICssbZMCjrysFr2ewtM&#10;tb3znm5ZKEQsYZ+igjKEJpXS5yUZ9GPbEEfv1zqDIUpXSO3wHstNLadJMpMGK44LJTa0KSk/Z1ej&#10;4OWr6U6Hz2/XHS87s72YzLsqU2o4aNfvIAK14Rl+0B86ctO3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cbxQAAAN0AAAAPAAAAAAAAAAAAAAAAAJgCAABkcnMv&#10;ZG93bnJldi54bWxQSwUGAAAAAAQABAD1AAAAigMAAAAA&#10;" fillcolor="#fcd5b5" strokecolor="#f79646" strokeweight="2pt">
                  <v:textbox>
                    <w:txbxContent>
                      <w:p w:rsidR="00011D78" w:rsidRPr="00240FBD" w:rsidRDefault="00011D78"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506" o:spid="_x0000_s1044" type="#_x0000_t202" style="position:absolute;left:2729;top:9826;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cUA&#10;AADcAAAADwAAAGRycy9kb3ducmV2LnhtbESPQWsCMRSE70L/Q3iFXqRmK1XKahQtCNIexFUQb8/N&#10;6+7SzUtIUnf775uC4HGYmW+Y+bI3rbiSD41lBS+jDARxaXXDlYLjYfP8BiJEZI2tZVLwSwGWi4fB&#10;HHNtO97TtYiVSBAOOSqoY3S5lKGsyWAYWUecvC/rDcYkfSW1xy7BTSvHWTaVBhtOCzU6eq+p/C5+&#10;jIL19ly++iF+0uHiPk6d22EIO6WeHvvVDESkPt7Dt/ZWK5hk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BxQAAANwAAAAPAAAAAAAAAAAAAAAAAJgCAABkcnMv&#10;ZG93bnJldi54bWxQSwUGAAAAAAQABAD1AAAAigMAAAAA&#10;" fillcolor="#4f81bd" strokecolor="#385d8a" strokeweight="2pt">
                  <v:textbox>
                    <w:txbxContent>
                      <w:p w:rsidR="00011D78" w:rsidRPr="00264272" w:rsidRDefault="00011D78"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507" o:spid="_x0000_s1045" type="#_x0000_t202" style="position:absolute;left:41898;top:9826;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GsUA&#10;AADcAAAADwAAAGRycy9kb3ducmV2LnhtbESPQWsCMRSE70L/Q3hCL6LZFq1la5QqFMQepCpIb6+b&#10;5+7SzUtIUnf996YgeBxm5htmtuhMI87kQ21ZwdMoA0FcWF1zqeCw/xi+gggRWWNjmRRcKMBi/tCb&#10;Ya5ty1903sVSJAiHHBVUMbpcylBUZDCMrCNO3sl6gzFJX0rtsU1w08jnLHuRBmtOCxU6WlVU/O7+&#10;jILl+rsY+wF+0v7HbY6t22IIW6Ue+937G4hIXbyHb+21VjDJ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KkaxQAAANwAAAAPAAAAAAAAAAAAAAAAAJgCAABkcnMv&#10;ZG93bnJldi54bWxQSwUGAAAAAAQABAD1AAAAigMAAAAA&#10;" fillcolor="#4f81bd" strokecolor="#385d8a" strokeweight="2pt">
                  <v:textbox>
                    <w:txbxContent>
                      <w:p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v:textbox>
                </v:shape>
                <v:shape id="テキスト ボックス 508" o:spid="_x0000_s1046" type="#_x0000_t202" style="position:absolute;left:2729;top:15490;width:118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9aMIA&#10;AADcAAAADwAAAGRycy9kb3ducmV2LnhtbERPTWsCMRC9C/0PYQq9iGaVWmQ1SisIUg+iFsTbuJnu&#10;Lt1MQpK66783B8Hj433Pl51pxJV8qC0rGA0zEMSF1TWXCn6O68EURIjIGhvLpOBGAZaLl94cc21b&#10;3tP1EEuRQjjkqKCK0eVShqIig2FoHXHifq03GBP0pdQe2xRuGjnOsg9psObUUKGjVUXF3+HfKPja&#10;nIt338ctHS/u+9S6HYawU+rttfucgYjUxaf44d5oBZMs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1owgAAANwAAAAPAAAAAAAAAAAAAAAAAJgCAABkcnMvZG93&#10;bnJldi54bWxQSwUGAAAAAAQABAD1AAAAhwMAAAAA&#10;" fillcolor="#4f81bd" strokecolor="#385d8a" strokeweight="2pt">
                  <v:textbox>
                    <w:txbxContent>
                      <w:p w:rsidR="00011D78" w:rsidRPr="00264272" w:rsidRDefault="00011D78"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509" o:spid="_x0000_s1047" type="#_x0000_t202" style="position:absolute;left:2729;top:21495;width:119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Y88UA&#10;AADcAAAADwAAAGRycy9kb3ducmV2LnhtbESPQWsCMRSE70L/Q3hCL6LZFi12a5QqFMQepCpIb6+b&#10;5+7SzUtIUnf996YgeBxm5htmtuhMI87kQ21ZwdMoA0FcWF1zqeCw/xhOQYSIrLGxTAouFGAxf+jN&#10;MNe25S8672IpEoRDjgqqGF0uZSgqMhhG1hEn72S9wZikL6X22Ca4aeRzlr1IgzWnhQodrSoqfnd/&#10;RsFy/V2M/QA/af/jNsfWbTGErVKP/e79DUSkLt7Dt/ZaK5hkr/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jzxQAAANwAAAAPAAAAAAAAAAAAAAAAAJgCAABkcnMv&#10;ZG93bnJldi54bWxQSwUGAAAAAAQABAD1AAAAigMAAAAA&#10;" fillcolor="#4f81bd" strokecolor="#385d8a" strokeweight="2pt">
                  <v:textbox>
                    <w:txbxContent>
                      <w:p w:rsidR="00011D78"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3285" o:spid="_x0000_s1048" type="#_x0000_t202" style="position:absolute;left:2729;top:4162;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f8YA&#10;AADdAAAADwAAAGRycy9kb3ducmV2LnhtbESPW2sCMRSE34X+h3AKfdOsK1rdGkWEgg8WWi/4etic&#10;bhY3J8sme+m/bwoFH4eZ+YZZbwdbiY4aXzpWMJ0kIIhzp0suFFzO7+MlCB+QNVaOScEPedhunkZr&#10;zLTr+Yu6UyhEhLDPUIEJoc6k9Lkhi37iauLofbvGYoiyKaRusI9wW8k0SRbSYslxwWBNe0P5/dRa&#10;Batze+1m5rU9HHt3O6b9Z/iYF0q9PA+7NxCBhvAI/7cPWsEsX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sf8YAAADdAAAADwAAAAAAAAAAAAAAAACYAgAAZHJz&#10;L2Rvd25yZXYueG1sUEsFBgAAAAAEAAQA9QAAAIsDAAAAAA==&#10;" fillcolor="#4f81bd" strokecolor="#385d8a" strokeweight="2pt">
                  <v:fill opacity="32896f"/>
                  <v:stroke dashstyle="dash"/>
                  <v:textbox>
                    <w:txbxContent>
                      <w:p w:rsidR="00011D78" w:rsidRPr="00587139" w:rsidRDefault="00011D78"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3410" o:spid="_x0000_s1049" type="#_x0000_t202" style="position:absolute;left:41898;top:4230;width:1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mMMA&#10;AADdAAAADwAAAGRycy9kb3ducmV2LnhtbERPy2oCMRTdF/yHcAvd1YyPVh2NIgXBhYL1gdvL5DoZ&#10;OrkZJplH/75ZCF0eznu16W0pWqp94VjBaJiAIM6cLjhXcL3s3ucgfEDWWDomBb/kYbMevKww1a7j&#10;b2rPIRcxhH2KCkwIVSqlzwxZ9ENXEUfu4WqLIcI6l7rGLobbUo6T5FNaLDg2GKzoy1D2c26sgsWl&#10;ubUTM2v2h87dD+PuFI4fuVJvr/12CSJQH/7FT/deK5hMR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YmMMAAADdAAAADwAAAAAAAAAAAAAAAACYAgAAZHJzL2Rv&#10;d25yZXYueG1sUEsFBgAAAAAEAAQA9QAAAIgDAAAAAA==&#10;" fillcolor="#4f81bd" strokecolor="#385d8a" strokeweight="2pt">
                  <v:fill opacity="32896f"/>
                  <v:stroke dashstyle="dash"/>
                  <v:textbox>
                    <w:txbxContent>
                      <w:p w:rsidR="00011D78" w:rsidRPr="00587139" w:rsidRDefault="00011D78"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v:textbox>
                </v:shape>
                <v:shapetype id="_x0000_t32" coordsize="21600,21600" o:spt="32" o:oned="t" path="m,l21600,21600e" filled="f">
                  <v:path arrowok="t" fillok="f" o:connecttype="none"/>
                  <o:lock v:ext="edit" shapetype="t"/>
                </v:shapetype>
                <v:shape id="直線矢印コネクタ 3411" o:spid="_x0000_s1050" type="#_x0000_t32" style="position:absolute;left:8666;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E2sMAAADdAAAADwAAAGRycy9kb3ducmV2LnhtbESP3YrCMBSE7wXfIZyFvdO0rohbjSKC&#10;PxfrhXUf4NAc267JSWmi1rc3C4KXw3wzw8yXnTXiRq2vHStIhwkI4sLpmksFv6fNYArCB2SNxjEp&#10;eJCH5aLfm2Om3Z2PdMtDKWIJ+wwVVCE0mZS+qMiiH7qGOHpn11oMUbal1C3eY7k1cpQkE2mx5rhQ&#10;YUPriopLfrUKtqX9MbvmYnC8lRjZw1/6HZT6/OhWMxCBuvCGX+m9VvA1TlP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RNrDAAAA3QAAAA8AAAAAAAAAAAAA&#10;AAAAoQIAAGRycy9kb3ducmV2LnhtbFBLBQYAAAAABAAEAPkAAACRAwAAAAA=&#10;" strokecolor="#4a7ebb">
                  <v:stroke dashstyle="dash" endarrow="open"/>
                </v:shape>
                <v:shape id="直線矢印コネクタ 3437" o:spid="_x0000_s1051" type="#_x0000_t32" style="position:absolute;left:8666;top:1289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WMcAAADdAAAADwAAAGRycy9kb3ducmV2LnhtbESPQWvCQBSE7wX/w/KE3uqmGqpEV2ml&#10;Qi4W1Ao9PrOvSUj2bcyuGv31XaHgcZiZb5jZojO1OFPrSssKXgcRCOLM6pJzBd+71csEhPPIGmvL&#10;pOBKDhbz3tMME20vvKHz1uciQNglqKDwvkmkdFlBBt3ANsTB+7WtQR9km0vd4iXATS2HUfQmDZYc&#10;FgpsaFlQVm1PRsEyXafpx2pSfR32P9WnucXH/SZW6rnfvU9BeOr8I/zfTrWCUT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GVYxwAAAN0AAAAPAAAAAAAA&#10;AAAAAAAAAKECAABkcnMvZG93bnJldi54bWxQSwUGAAAAAAQABAD5AAAAlQMAAAAA&#10;" strokecolor="#4a7ebb">
                  <v:stroke endarrow="open"/>
                </v:shape>
                <v:shape id="直線矢印コネクタ 3438" o:spid="_x0000_s1052" type="#_x0000_t32" style="position:absolute;left:8666;top:1876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xKsQAAADdAAAADwAAAGRycy9kb3ducmV2LnhtbERPTWvCQBC9F/oflin0VjfVICG6ipUK&#10;uVhQK/Q4ZsckJDsbs6tGf333IHh8vO/pvDeNuFDnKssKPgcRCOLc6ooLBb+71UcCwnlkjY1lUnAj&#10;B/PZ68sUU22vvKHL1hcihLBLUUHpfZtK6fKSDLqBbYkDd7SdQR9gV0jd4TWEm0YOo2gsDVYcGkps&#10;aVlSXm/PRsEyW2fZ1yqpfw77v/rb3OPTfhMr9f7WLyYgPPX+KX64M61gFI/C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qxAAAAN0AAAAPAAAAAAAAAAAA&#10;AAAAAKECAABkcnMvZG93bnJldi54bWxQSwUGAAAAAAQABAD5AAAAkgMAAAAA&#10;" strokecolor="#4a7ebb">
                  <v:stroke endarrow="open"/>
                </v:shape>
                <v:shape id="直線矢印コネクタ 3448" o:spid="_x0000_s1053" type="#_x0000_t32" style="position:absolute;left:8734;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V8QAAADdAAAADwAAAGRycy9kb3ducmV2LnhtbERPTWvCQBC9C/0PyxS86aYaisRspEqF&#10;XCxoK3gcs2MSkp1Ns6um/fXdQ8Hj432nq8G04ka9qy0reJlGIIgLq2suFXx9bicLEM4ja2wtk4If&#10;crDKnkYpJtreeU+3gy9FCGGXoILK+y6R0hUVGXRT2xEH7mJ7gz7AvpS6x3sIN62cRdGrNFhzaKiw&#10;o01FRXO4GgWbfJfn6+2i+TgfT827+Y2/j/tYqfHz8LYE4WnwD/G/O9cK5nE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JXxAAAAN0AAAAPAAAAAAAAAAAA&#10;AAAAAKECAABkcnMvZG93bnJldi54bWxQSwUGAAAAAAQABAD5AAAAkgMAAAAA&#10;" strokecolor="#4a7ebb">
                  <v:stroke endarrow="open"/>
                </v:shape>
                <v:shape id="直線矢印コネクタ 3452" o:spid="_x0000_s1054" type="#_x0000_t32" style="position:absolute;left:48858;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bcMAAADdAAAADwAAAGRycy9kb3ducmV2LnhtbESPzYoCMRCE78K+Q2jBm2b8W3Q0yiL4&#10;c1gPqz5AM2lnRpPOMIk6vr0RFjwW9VUVNV821og71b50rKDfS0AQZ06XnCs4HdfdCQgfkDUax6Tg&#10;SR6Wi6/WHFPtHvxH90PIRSxhn6KCIoQqldJnBVn0PVcRR+/saoshyjqXusZHLLdGDpLkW1osOS4U&#10;WNGqoOx6uFkFm9z+mm11NTjaSIzs/tKfBqU67eZnBiJQEz7wf3qnFQxH4w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Y23DAAAA3QAAAA8AAAAAAAAAAAAA&#10;AAAAoQIAAGRycy9kb3ducmV2LnhtbFBLBQYAAAAABAAEAPkAAACRAwAAAAA=&#10;" strokecolor="#4a7ebb">
                  <v:stroke dashstyle="dash" endarrow="open"/>
                </v:shape>
                <v:shape id="直線矢印コネクタ 3587" o:spid="_x0000_s1055" type="#_x0000_t32" style="position:absolute;left:48858;top:155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jIsgAAADdAAAADwAAAGRycy9kb3ducmV2LnhtbESPQWvCQBSE70L/w/IKvemmVtuQuopK&#10;hVwUtAoeX7OvSUj2bcxuNfXXdwWhx2FmvmEms87U4kytKy0reB5EIIgzq0vOFew/V/0YhPPIGmvL&#10;pOCXHMymD70JJtpeeEvnnc9FgLBLUEHhfZNI6bKCDLqBbYiD921bgz7INpe6xUuAm1oOo+hVGiw5&#10;LBTY0LKgrNr9GAXLdJ2mi1Vcbb4Ox+rDXEenw3ak1NNjN38H4anz/+F7O9UKXsbxG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ajIsgAAADdAAAADwAAAAAA&#10;AAAAAAAAAAChAgAAZHJzL2Rvd25yZXYueG1sUEsFBgAAAAAEAAQA+QAAAJYDAAAAAA==&#10;" strokecolor="#4a7ebb">
                  <v:stroke endarrow="open"/>
                </v:shape>
                <v:shape id="直線矢印コネクタ 3589" o:spid="_x0000_s1056" type="#_x0000_t32" style="position:absolute;left:48858;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y8gAAADdAAAADwAAAGRycy9kb3ducmV2LnhtbESPQWvCQBSE74L/YXlCb7ppqxJTV6lS&#10;IRcFbQWPr9nXJCT7Nma3mvbXdwuCx2FmvmHmy87U4kKtKy0reBxFIIgzq0vOFXy8b4YxCOeRNdaW&#10;ScEPOVgu+r05JtpeeU+Xg89FgLBLUEHhfZNI6bKCDLqRbYiD92Vbgz7INpe6xWuAm1o+RdFUGiw5&#10;LBTY0LqgrDp8GwXrdJumq01c7T6Pp+rN/I7Px/1YqYdB9/oCwlPn7+FbO9UKnif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y8gAAADdAAAADwAAAAAA&#10;AAAAAAAAAAChAgAAZHJzL2Rvd25yZXYueG1sUEsFBgAAAAAEAAQA+QAAAJYDAAAAAA==&#10;" strokecolor="#4a7ebb">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57" type="#_x0000_t13" style="position:absolute;left:15217;top:8666;width:63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03sMA&#10;AADdAAAADwAAAGRycy9kb3ducmV2LnhtbERPz2vCMBS+D/wfwhN2m6mOjVmNIjqhsNNshx4fzbMt&#10;Ni8liW3975fDYMeP7/d6O5pW9OR8Y1nBfJaAIC6tbrhSUOTHlw8QPiBrbC2Tggd52G4mT2tMtR34&#10;m/pTqEQMYZ+igjqELpXSlzUZ9DPbEUfuap3BEKGrpHY4xHDTykWSvEuDDceGGjva11TeTnej4HzR&#10;X8Xe3LKf3TE7NPnDfV7IKfU8HXcrEIHG8C/+c2dawevb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03sMAAADdAAAADwAAAAAAAAAAAAAAAACYAgAAZHJzL2Rv&#10;d25yZXYueG1sUEsFBgAAAAAEAAQA9QAAAIgDAAAAAA==&#10;" adj="12241" fillcolor="#9bbb59" strokecolor="#71893f" strokeweight="2pt">
                  <v:textbox>
                    <w:txbxContent>
                      <w:p w:rsidR="00011D78" w:rsidRPr="00916EC5" w:rsidRDefault="00011D78"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58" type="#_x0000_t66" style="position:absolute;left:15217;top:14261;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ksMA&#10;AADdAAAADwAAAGRycy9kb3ducmV2LnhtbESPQWvCQBSE74L/YXlCL6KbRlpidBOKtNhrY3N/ZJ9J&#10;2uzbkF11/ffdQqHHYWa+YfZlMIO40uR6ywoe1wkI4sbqnlsFn6e3VQbCeWSNg2VScCcHZTGf7THX&#10;9sYfdK18KyKEXY4KOu/HXErXdGTQre1IHL2znQz6KKdW6glvEW4GmSbJszTYc1zocKRDR813dTEK&#10;Xs2Xk8cKOb2HJWehpjozpNTDIrzsQHgK/j/8137XCjZP2xR+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TksMAAADdAAAADwAAAAAAAAAAAAAAAACYAgAAZHJzL2Rv&#10;d25yZXYueG1sUEsFBgAAAAAEAAQA9QAAAIgDAAAAAA==&#10;" adj="9541" fillcolor="#4bacc6" strokecolor="#357d91" strokeweight="2pt">
                  <v:textbox>
                    <w:txbxContent>
                      <w:p w:rsidR="00011D78" w:rsidRPr="00916EC5" w:rsidRDefault="00011D78"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59" type="#_x0000_t66" style="position:absolute;left:34733;top:10693;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lcgA&#10;AADdAAAADwAAAGRycy9kb3ducmV2LnhtbESPT2vCQBTE74V+h+UVepG6MaXSRFdpKwURL/4B8fbI&#10;PpPQ7Nt0d9X47V1B8DjMzG+Y8bQzjTiR87VlBYN+AoK4sLrmUsF28/v2CcIHZI2NZVJwIQ/TyfPT&#10;GHNtz7yi0zqUIkLY56igCqHNpfRFRQZ937bE0TtYZzBE6UqpHZ4j3DQyTZKhNFhzXKiwpZ+Kir/1&#10;0SjYzVbp/2LWS4+Z6w13g2X47vaZUq8v3dcIRKAuPML39lwreP/IMr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kSVyAAAAN0AAAAPAAAAAAAAAAAAAAAAAJgCAABk&#10;cnMvZG93bnJldi54bWxQSwUGAAAAAAQABAD1AAAAjQMAAAAA&#10;" adj="9541" fillcolor="#9bbb59" strokecolor="#71893f" strokeweight="2pt">
                  <v:textbox>
                    <w:txbxContent>
                      <w:p w:rsidR="00011D78" w:rsidRPr="00916EC5" w:rsidRDefault="00011D78"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60" type="#_x0000_t13" style="position:absolute;left:15217;top:21426;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JcIA&#10;AADdAAAADwAAAGRycy9kb3ducmV2LnhtbERPz2vCMBS+D/Y/hDfYbaY6KKMzFnErFHayKvP4aJ5t&#10;afNSkljrf78chB0/vt/rfDaDmMj5zrKC5SIBQVxb3XGj4Hgo3j5A+ICscbBMCu7kId88P60x0/bG&#10;e5qq0IgYwj5DBW0IYyalr1sy6Bd2JI7cxTqDIULXSO3wFsPNIFdJkkqDHceGFkfatVT31dUo+D3r&#10;n+PO9OVpW5Rf3eHuvs/klHp9mbefIALN4V/8cJdawXua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YAlwgAAAN0AAAAPAAAAAAAAAAAAAAAAAJgCAABkcnMvZG93&#10;bnJldi54bWxQSwUGAAAAAAQABAD1AAAAhwMAAAAA&#10;" adj="12241" fillcolor="#9bbb59" strokecolor="#71893f" strokeweight="2pt">
                  <v:textbox>
                    <w:txbxContent>
                      <w:p w:rsidR="00011D78" w:rsidRPr="00916EC5" w:rsidRDefault="00011D78"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61" type="#_x0000_t66" style="position:absolute;left:34801;top:23168;width:637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H8cA&#10;AADdAAAADwAAAGRycy9kb3ducmV2LnhtbESPT2vCQBTE7wW/w/KEXkQ3RggaXcVWCqX04h8Qb4/s&#10;Mwlm36a7q8Zv3y0UPA4z8xtmsepMI27kfG1ZwXiUgCAurK65VHDYfwynIHxA1thYJgUP8rBa9l4W&#10;mGt75y3ddqEUEcI+RwVVCG0upS8qMuhHtiWO3tk6gyFKV0rt8B7hppFpkmTSYM1xocKW3isqLrur&#10;UXDcbNOfr80gvc7cIDuOv8Nbd5op9drv1nMQgbrwDP+3P7WCSZa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h/HAAAA3QAAAA8AAAAAAAAAAAAAAAAAmAIAAGRy&#10;cy9kb3ducmV2LnhtbFBLBQYAAAAABAAEAPUAAACMAwAAAAA=&#10;" adj="9541" fillcolor="#9bbb59" strokecolor="#71893f" strokeweight="2pt">
                  <v:textbox>
                    <w:txbxContent>
                      <w:p w:rsidR="00011D78" w:rsidRPr="00916EC5" w:rsidRDefault="00011D78"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62" type="#_x0000_t67" style="position:absolute;left:25248;top:24975;width:635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zsQA&#10;AADdAAAADwAAAGRycy9kb3ducmV2LnhtbESP3YrCMBSE74V9h3AWvNN0FYpUoyy7iCK44B/08tAc&#10;22JzUpKo9e2NsODlMDPfMLNFZxpxI+drywq+hgkI4sLqmksFx8NyMAHhA7LGxjIpeJCHxfyjN8NM&#10;2zvv6LYPpYgQ9hkqqEJoMyl9UZFBP7QtcfTO1hkMUbpSaof3CDeNHCVJKg3WHBcqbOmnouKyvxoF&#10;v3ketnidnNwj33hKl6vub71Sqv/ZfU9BBOrCO/zfXmsF4zQZ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EM7EAAAA3QAAAA8AAAAAAAAAAAAAAAAAmAIAAGRycy9k&#10;b3ducmV2LnhtbFBLBQYAAAAABAAEAPUAAACJAwAAAAA=&#10;" adj="10800" fillcolor="#4bacc6" strokecolor="#357d91" strokeweight="2pt">
                  <v:textbox>
                    <w:txbxContent>
                      <w:p w:rsidR="00011D78" w:rsidRDefault="00011D78"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011D78" w:rsidRPr="00916EC5" w:rsidRDefault="00011D78"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63" style="position:absolute;top:1774;width:22517;height:33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zcUA&#10;AADdAAAADwAAAGRycy9kb3ducmV2LnhtbESPTWsCMRCG70L/Q5hCb5rYgsjWKCItCKUHbaE9jpvZ&#10;D9xMliSu23/vHIQeh3feZ+ZZbUbfqYFiagNbmM8MKOIyuJZrC99f79MlqJSRHXaBycIfJdisHyYr&#10;LFy48oGGY66VQDgVaKHJuS+0TmVDHtMs9MSSVSF6zDLGWruIV4H7Tj8bs9AeW5YLDfa0a6g8Hy9e&#10;KOZteaISD9VlP/xWP87Ezw9j7dPjuH0FlWnM/8v39t5ZeFnM5X+xER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NxQAAAN0AAAAPAAAAAAAAAAAAAAAAAJgCAABkcnMv&#10;ZG93bnJldi54bWxQSwUGAAAAAAQABAD1AAAAigMAAAAA&#10;" filled="f" strokecolor="#f79646" strokeweight="2pt">
                  <v:stroke dashstyle="3 1"/>
                </v:roundrect>
                <v:roundrect id="角丸四角形 3611" o:spid="_x0000_s1064" style="position:absolute;left:34051;top:2251;width:24860;height:3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XMgA&#10;AADdAAAADwAAAGRycy9kb3ducmV2LnhtbESPzW7CMBCE70h9B2srcQMnpSAIGESpqvbCofwcuC3x&#10;kkTEaxO7EPr0daVKPY5m5hvNbNGaWlyp8ZVlBWk/AUGcW11xoWC3feuNQfiArLG2TAru5GExf+jM&#10;MNP2xp903YRCRAj7DBWUIbhMSp+XZND3rSOO3sk2BkOUTSF1g7cIN7V8SpKRNFhxXCjR0aqk/Lz5&#10;Mgrq9eRwP15W7uX9+bQfDtevbsDfSnUf2+UURKA2/If/2h9awWCUp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ahcyAAAAN0AAAAPAAAAAAAAAAAAAAAAAJgCAABk&#10;cnMvZG93bnJldi54bWxQSwUGAAAAAAQABAD1AAAAjQMAAAAA&#10;" filled="f" strokecolor="#00b050" strokeweight="2pt">
                  <v:stroke dashstyle="3 1"/>
                </v:roundrect>
                <v:shape id="テキスト ボックス 3636" o:spid="_x0000_s1065" type="#_x0000_t202" style="position:absolute;left:5868;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Y8MA&#10;AADdAAAADwAAAGRycy9kb3ducmV2LnhtbESPQWsCMRSE7wX/Q3iCt5pVIchqFC0VpbeqeH5snpvF&#10;zcu6ibr665tCocdhZr5h5svO1eJObag8axgNMxDEhTcVlxqOh837FESIyAZrz6ThSQGWi97bHHPj&#10;H/xN930sRYJwyFGDjbHJpQyFJYdh6Bvi5J196zAm2ZbStPhIcFfLcZYp6bDitGCxoQ9LxWV/cxpW&#10;brt9fV1xhGtrT6dplSn1/NR60O9WMxCRuvgf/mvvjIaJmij4fZOe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uY8MAAADdAAAADwAAAAAAAAAAAAAAAACYAgAAZHJzL2Rv&#10;d25yZXYueG1sUEsFBgAAAAAEAAQA9QAAAIgDAAAAAA==&#10;" fillcolor="#f79646" strokecolor="#f79646" strokeweight="2pt">
                  <v:textbox>
                    <w:txbxContent>
                      <w:p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3280" o:spid="_x0000_s1066" type="#_x0000_t202" style="position:absolute;left:2729;top:30980;width:5400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lsMA&#10;AADdAAAADwAAAGRycy9kb3ducmV2LnhtbERPTWsCMRC9F/wPYYRepGarUmQ1ihUE0YOohdLbdDPu&#10;Lm4mIUnd9d+bg9Dj433Pl51pxI18qC0reB9mIIgLq2suFXydN29TECEia2wsk4I7BVguei9zzLVt&#10;+Ui3UyxFCuGQo4IqRpdLGYqKDIahdcSJu1hvMCboS6k9tincNHKUZR/SYM2poUJH64qK6+nPKPjc&#10;/hQTP8A9nX/d7rt1BwzhoNRrv1vNQETq4r/46d5qBePRN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KlsMAAADdAAAADwAAAAAAAAAAAAAAAACYAgAAZHJzL2Rv&#10;d25yZXYueG1sUEsFBgAAAAAEAAQA9QAAAIgDAAAAAA==&#10;" fillcolor="#4f81bd" strokecolor="#385d8a" strokeweight="2pt">
                  <v:textbox>
                    <w:txbxContent>
                      <w:p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3637" o:spid="_x0000_s1067" type="#_x0000_t202" style="position:absolute;left:40738;top:341;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Py8UA&#10;AADdAAAADwAAAGRycy9kb3ducmV2LnhtbESP0WoCMRRE3wv9h3ALvmlWxW1ZjdIqon1oS9UPuGyu&#10;u4ubm5BEXf/eFIQ+DjNzhpktOtOKC/nQWFYwHGQgiEurG64UHPbr/huIEJE1tpZJwY0CLObPTzMs&#10;tL3yL112sRIJwqFABXWMrpAylDUZDAPriJN3tN5gTNJXUnu8Jrhp5SjLcmmw4bRQo6NlTeVpdzYK&#10;wuf3xm/cpPugVfWTH4aZ23+dlOq9dO9TEJG6+B9+tLdawTgfv8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LxQAAAN0AAAAPAAAAAAAAAAAAAAAAAJgCAABkcnMv&#10;ZG93bnJldi54bWxQSwUGAAAAAAQABAD1AAAAigMAAAAA&#10;" fillcolor="#00b050" strokecolor="#00b050" strokeweight="2pt">
                  <v:textbox>
                    <w:txbxContent>
                      <w:p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4046" o:spid="_x0000_s1068" type="#_x0000_t202" style="position:absolute;left:41966;top:18371;width:14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60sYA&#10;AADeAAAADwAAAGRycy9kb3ducmV2LnhtbESPQWsCMRSE74X+h/AKvRTNWhaR1ShVEKQ9SFUQb8/N&#10;c3fp5iUkqbv990YoeBxm5htmtuhNK67kQ2NZwWiYgSAurW64UnDYrwcTECEia2wtk4I/CrCYPz/N&#10;sNC242+67mIlEoRDgQrqGF0hZShrMhiG1hEn72K9wZikr6T22CW4aeV7lo2lwYbTQo2OVjWVP7tf&#10;o2C5OZW5f8Mv2p/d57FzWwxhq9TrS/8xBRGpj4/wf3ujFeR5lo/h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60sYAAADeAAAADwAAAAAAAAAAAAAAAACYAgAAZHJz&#10;L2Rvd25yZXYueG1sUEsFBgAAAAAEAAQA9QAAAIsDAAAAAA==&#10;" fillcolor="#4f81bd" strokecolor="#385d8a" strokeweight="2pt">
                  <v:textbox>
                    <w:txbxContent>
                      <w:p w:rsidR="00011D78" w:rsidRPr="00264272" w:rsidRDefault="00011D78"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44047" o:spid="_x0000_s1069" type="#_x0000_t13" style="position:absolute;left:35006;top:17211;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ZckA&#10;AADeAAAADwAAAGRycy9kb3ducmV2LnhtbESPT2vCQBTE7wW/w/KEXopuKsGa6Cr9ix5KS42Henvs&#10;PpNg9m3IbjV++65Q6HGYmd8wi1VvG3GizteOFdyPExDE2pmaSwW74m00A+EDssHGMSm4kIfVcnCz&#10;wNy4M3/RaRtKESHsc1RQhdDmUnpdkUU/di1x9A6usxii7EppOjxHuG3kJEmm0mLNcaHClp4r0sft&#10;j1XQTl6Ll8/sw2Xr/VP2vdPvVNxppW6H/eMcRKA+/If/2hujIE2T9AG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YkZckAAADeAAAADwAAAAAAAAAAAAAAAACYAgAA&#10;ZHJzL2Rvd25yZXYueG1sUEsFBgAAAAAEAAQA9QAAAI4DAAAAAA==&#10;" adj="12241" fillcolor="#4bacc6" strokecolor="#357d91" strokeweight="2pt">
                  <v:textbox>
                    <w:txbxContent>
                      <w:p w:rsidR="00011D78" w:rsidRPr="00916EC5" w:rsidRDefault="00011D78"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4048" o:spid="_x0000_s1070" type="#_x0000_t32" style="position:absolute;left:48858;top:1903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Jk8UAAADeAAAADwAAAGRycy9kb3ducmV2LnhtbERPyWrDMBC9F/IPYgK9NXKKCMGNYlrT&#10;gC8NZIMeJ9bENrZGjqUmbr++OhR6fLx9lY22EzcafONYw3yWgCAunWm40nA8bJ6WIHxANtg5Jg3f&#10;5CFbTx5WmBp35x3d9qESMYR9ihrqEPpUSl/WZNHPXE8cuYsbLIYIh0qaAe8x3HbyOUkW0mLDsaHG&#10;nvKaynb/ZTXkxUdRvG2W7fZ8+mzf7Y+6nnZK68fp+PoCItAY/sV/7sJoUCpR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CJk8UAAADeAAAADwAAAAAAAAAA&#10;AAAAAAChAgAAZHJzL2Rvd25yZXYueG1sUEsFBgAAAAAEAAQA+QAAAJMDAAAAAA==&#10;" strokecolor="#4a7ebb">
                  <v:stroke endarrow="open"/>
                </v:shape>
                <v:shape id="直線矢印コネクタ 3620" o:spid="_x0000_s1071" type="#_x0000_t32" style="position:absolute;left:1228;top:6073;width:0;height:26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t8UAAADdAAAADwAAAGRycy9kb3ducmV2LnhtbERPTWvCQBC9F/wPywi9NRstBEmzSqkK&#10;hfZQo6HXSXaaBLOzMbtq2l/vHoQeH+87W42mExcaXGtZwSyKQRBXVrdcKzjst08LEM4ja+wsk4Jf&#10;crBaTh4yTLW98o4uua9FCGGXooLG+z6V0lUNGXSR7YkD92MHgz7AoZZ6wGsIN52cx3EiDbYcGhrs&#10;6a2h6pifjYL6q3D+/LExx8+yPCy+T+tiu/9T6nE6vr6A8DT6f/Hd/a4VPCfzsD+8C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rt8UAAADdAAAADwAAAAAAAAAA&#10;AAAAAAChAgAAZHJzL2Rvd25yZXYueG1sUEsFBgAAAAAEAAQA+QAAAJMDAAAAAA==&#10;" strokecolor="#4a7ebb"/>
                <v:shape id="直線矢印コネクタ 3632" o:spid="_x0000_s1072" type="#_x0000_t32" style="position:absolute;left:58139;top:6073;width:0;height:2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sgAAADdAAAADwAAAGRycy9kb3ducmV2LnhtbESPT2vCQBTE74V+h+UVvNVNDYhEVxHb&#10;gNAerH/w+sw+k2D2bZpdk7SfvisIHoeZ+Q0zW/SmEi01rrSs4G0YgSDOrC45V7Dfpa8TEM4ja6ws&#10;k4JfcrCYPz/NMNG2429qtz4XAcIuQQWF93UipcsKMuiGtiYO3tk2Bn2QTS51g12Am0qOomgsDZYc&#10;FgqsaVVQdtlejYJ8c3D++vlhLl+n035y/Hk/pLs/pQYv/XIKwlPvH+F7e60VxON4B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SGhsgAAADdAAAADwAAAAAA&#10;AAAAAAAAAAChAgAAZHJzL2Rvd25yZXYueG1sUEsFBgAAAAAEAAQA+QAAAJYDAAAAAA==&#10;" strokecolor="#4a7ebb"/>
                <v:shape id="直線矢印コネクタ 3627" o:spid="_x0000_s1073" type="#_x0000_t32" style="position:absolute;left:1228;top:32822;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38UAAADdAAAADwAAAGRycy9kb3ducmV2LnhtbESPQWvCQBSE70L/w/IK3uqmCtqmWaWU&#10;KoJemgp6fM2+JqHZt2F3E+O/d4WCx2FmvmGy1WAa0ZPztWUFz5MEBHFhdc2lgsP3+ukFhA/IGhvL&#10;pOBCHlbLh1GGqbZn/qI+D6WIEPYpKqhCaFMpfVGRQT+xLXH0fq0zGKJ0pdQOzxFuGjlNkrk0WHNc&#10;qLClj4qKv7wzCrY7d5D+yGv6eT11vN9w/7lnpcaPw/sbiEBDuIf/21utYDaf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038UAAADdAAAADwAAAAAAAAAA&#10;AAAAAAChAgAAZHJzL2Rvd25yZXYueG1sUEsFBgAAAAAEAAQA+QAAAJMDAAAAAA==&#10;" strokecolor="#4a7ebb"/>
                <v:shape id="直線矢印コネクタ 3631" o:spid="_x0000_s1074" type="#_x0000_t32" style="position:absolute;left:55887;top:32754;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Y8ccAAADdAAAADwAAAGRycy9kb3ducmV2LnhtbESPQWvCQBSE70L/w/IKvekmCiKpq4it&#10;UGgP1Si9PrOvSUj2bcyuSdpf7xaEHoeZ+YZZrgdTi45aV1pWEE8iEMSZ1SXnCo7pbrwA4Tyyxtoy&#10;KfghB+vVw2iJibY976k7+FwECLsEFRTeN4mULivIoJvYhjh437Y16INsc6lb7APc1HIaRXNpsOSw&#10;UGBD24Ky6nA1CvLPk/PX91dTfZzPx8XX5eW0S3+VenocNs8gPA3+P3xvv2kFs/kshr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hjxxwAAAN0AAAAPAAAAAAAA&#10;AAAAAAAAAKECAABkcnMvZG93bnJldi54bWxQSwUGAAAAAAQABAD5AAAAlQMAAAAA&#10;" strokecolor="#4a7ebb"/>
                <v:shape id="直線矢印コネクタ 3634" o:spid="_x0000_s1075" type="#_x0000_t32" style="position:absolute;left:122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1ccQAAADdAAAADwAAAGRycy9kb3ducmV2LnhtbESP0YrCMBRE3xf8h3AF39ZUXWSpRhFB&#10;VFgXWvcDLs21LTY3JYm1/r0RhH0cZuYMs1z3phEdOV9bVjAZJyCIC6trLhX8nXef3yB8QNbYWCYF&#10;D/KwXg0+lphqe+eMujyUIkLYp6igCqFNpfRFRQb92LbE0btYZzBE6UqpHd4j3DRymiRzabDmuFBh&#10;S9uKimt+MwqKH//rTqf9cTvJptmez3lz62qlRsN+swARqA//4Xf7oBXM5rMv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zVxxAAAAN0AAAAPAAAAAAAAAAAA&#10;AAAAAKECAABkcnMvZG93bnJldi54bWxQSwUGAAAAAAQABAD5AAAAkgMAAAAA&#10;" strokecolor="#4a7ebb">
                  <v:stroke endarrow="open"/>
                </v:shape>
                <v:shape id="直線矢印コネクタ 3635" o:spid="_x0000_s1076" type="#_x0000_t32" style="position:absolute;left:5663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c0MYAAADdAAAADwAAAGRycy9kb3ducmV2LnhtbESPQWvCQBSE70L/w/IKvdWNFbVENyFU&#10;CnooxVQP3h7ZZxLMvg27q8Z/3y0UPA4z8w2zygfTiSs531pWMBknIIgrq1uuFex/Pl/fQfiArLGz&#10;TAru5CHPnkYrTLW98Y6uZahFhLBPUUETQp9K6auGDPqx7Ymjd7LOYIjS1VI7vEW46eRbksylwZbj&#10;QoM9fTRUncuLUVDhofs+boqi1uut+zrKcr843ZV6eR6KJYhAQ3iE/9sbrWA6n8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XNDGAAAA3QAAAA8AAAAAAAAA&#10;AAAAAAAAoQIAAGRycy9kb3ducmV2LnhtbFBLBQYAAAAABAAEAPkAAACUAwAAAAA=&#10;" strokecolor="#4a7ebb">
                  <v:stroke startarrow="open"/>
                </v:shape>
                <v:shape id="テキスト ボックス 232" o:spid="_x0000_s1077" type="#_x0000_t202" style="position:absolute;left:41898;top:13468;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WsUA&#10;AADcAAAADwAAAGRycy9kb3ducmV2LnhtbESPQWsCMRSE7wX/Q3hCL0WzbkuR1SitUBB7ELUg3p6b&#10;5+7i5iUk0d3++6ZQ6HGYmW+Y+bI3rbiTD41lBZNxBoK4tLrhSsHX4WM0BREissbWMin4pgDLxeBh&#10;joW2He/ovo+VSBAOBSqoY3SFlKGsyWAYW0ecvIv1BmOSvpLaY5fgppV5lr1Kgw2nhRodrWoqr/ub&#10;UfC+PpUv/gk/6XB2m2PnthjCVqnHYf82AxGpj//hv/ZaK8if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Q1axQAAANwAAAAPAAAAAAAAAAAAAAAAAJgCAABkcnMv&#10;ZG93bnJldi54bWxQSwUGAAAAAAQABAD1AAAAigMAAAAA&#10;" fillcolor="#4f81bd" strokecolor="#385d8a" strokeweight="2pt">
                  <v:textbox>
                    <w:txbxContent>
                      <w:p w:rsidR="00011D78" w:rsidRPr="00264272" w:rsidRDefault="00011D78"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v:textbox>
                </v:shape>
                <v:shape id="直線矢印コネクタ 233" o:spid="_x0000_s1078" type="#_x0000_t32" style="position:absolute;left:48858;top:2051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98YAAADcAAAADwAAAGRycy9kb3ducmV2LnhtbESPW2vCQBSE3wX/w3KEvunGCyKpq6hU&#10;yEsFb9DH0+xpEpI9G7Nbjf56Vyj0cZiZb5j5sjWVuFLjCssKhoMIBHFqdcGZgtNx25+BcB5ZY2WZ&#10;FNzJwXLR7cwx1vbGe7oefCYChF2MCnLv61hKl+Zk0A1sTRy8H9sY9EE2mdQN3gLcVHIURVNpsOCw&#10;kGNNm5zS8vBrFGySzyRZb2fl7vv8VX6Yx+Ry3k+Ueuu1q3cQnlr/H/5rJ1rBaDyG15l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fGAAAA3AAAAA8AAAAAAAAA&#10;AAAAAAAAoQIAAGRycy9kb3ducmV2LnhtbFBLBQYAAAAABAAEAPkAAACUAwAAAAA=&#10;" strokecolor="#4a7ebb">
                  <v:stroke endarrow="open"/>
                </v:shape>
              </v:group>
            </w:pict>
          </mc:Fallback>
        </mc:AlternateContent>
      </w:r>
    </w:p>
    <w:p w14:paraId="4543EB97" w14:textId="77777777" w:rsidR="00561180" w:rsidRDefault="00561180" w:rsidP="00F325FF">
      <w:pPr>
        <w:pStyle w:val="40"/>
        <w:spacing w:line="320" w:lineRule="exact"/>
        <w:ind w:left="420" w:firstLine="210"/>
        <w:rPr>
          <w:rFonts w:ascii="Meiryo UI" w:eastAsia="Meiryo UI" w:hAnsi="Meiryo UI" w:cs="Meiryo UI"/>
        </w:rPr>
      </w:pPr>
    </w:p>
    <w:p w14:paraId="4543EB98" w14:textId="77777777" w:rsidR="00561180" w:rsidRDefault="00561180" w:rsidP="00F325FF">
      <w:pPr>
        <w:pStyle w:val="40"/>
        <w:spacing w:line="320" w:lineRule="exact"/>
        <w:ind w:left="420" w:firstLine="210"/>
        <w:rPr>
          <w:rFonts w:ascii="Meiryo UI" w:eastAsia="Meiryo UI" w:hAnsi="Meiryo UI" w:cs="Meiryo UI"/>
        </w:rPr>
      </w:pPr>
    </w:p>
    <w:p w14:paraId="4543EB99" w14:textId="77777777" w:rsidR="00561180" w:rsidRDefault="00561180" w:rsidP="00F325FF">
      <w:pPr>
        <w:pStyle w:val="40"/>
        <w:spacing w:line="320" w:lineRule="exact"/>
        <w:ind w:left="420" w:firstLine="210"/>
        <w:rPr>
          <w:rFonts w:ascii="Meiryo UI" w:eastAsia="Meiryo UI" w:hAnsi="Meiryo UI" w:cs="Meiryo UI"/>
        </w:rPr>
      </w:pPr>
    </w:p>
    <w:p w14:paraId="4543EB9A" w14:textId="77777777" w:rsidR="00561180" w:rsidRDefault="00561180" w:rsidP="00F325FF">
      <w:pPr>
        <w:pStyle w:val="40"/>
        <w:spacing w:line="320" w:lineRule="exact"/>
        <w:ind w:left="420" w:firstLine="210"/>
        <w:rPr>
          <w:rFonts w:ascii="Meiryo UI" w:eastAsia="Meiryo UI" w:hAnsi="Meiryo UI" w:cs="Meiryo UI"/>
        </w:rPr>
      </w:pPr>
    </w:p>
    <w:p w14:paraId="4543EB9B" w14:textId="77777777" w:rsidR="00561180" w:rsidRDefault="00561180" w:rsidP="00F325FF">
      <w:pPr>
        <w:pStyle w:val="40"/>
        <w:spacing w:line="320" w:lineRule="exact"/>
        <w:ind w:left="420" w:firstLine="210"/>
        <w:rPr>
          <w:rFonts w:ascii="Meiryo UI" w:eastAsia="Meiryo UI" w:hAnsi="Meiryo UI" w:cs="Meiryo UI"/>
        </w:rPr>
      </w:pPr>
    </w:p>
    <w:p w14:paraId="4543EB9C" w14:textId="77777777" w:rsidR="00561180" w:rsidRDefault="00561180" w:rsidP="00F325FF">
      <w:pPr>
        <w:pStyle w:val="40"/>
        <w:spacing w:line="320" w:lineRule="exact"/>
        <w:ind w:left="420" w:firstLine="210"/>
        <w:rPr>
          <w:rFonts w:ascii="Meiryo UI" w:eastAsia="Meiryo UI" w:hAnsi="Meiryo UI" w:cs="Meiryo UI"/>
        </w:rPr>
      </w:pPr>
    </w:p>
    <w:p w14:paraId="4543EB9D" w14:textId="77777777" w:rsidR="00561180" w:rsidRDefault="00021D66" w:rsidP="00F325FF">
      <w:pPr>
        <w:pStyle w:val="40"/>
        <w:spacing w:line="320" w:lineRule="exact"/>
        <w:ind w:left="420" w:firstLine="210"/>
        <w:rPr>
          <w:rFonts w:ascii="Meiryo UI" w:eastAsia="Meiryo UI" w:hAnsi="Meiryo UI" w:cs="Meiryo UI"/>
        </w:rPr>
      </w:pPr>
      <w:r>
        <w:rPr>
          <w:rFonts w:ascii="Meiryo UI" w:eastAsia="Meiryo UI" w:hAnsi="Meiryo UI" w:cs="Meiryo UI"/>
          <w:noProof/>
        </w:rPr>
        <w:pict w14:anchorId="4543F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6.25pt;margin-top:3.2pt;width:59.45pt;height:96.3pt;z-index:252016640;mso-position-horizontal-relative:text;mso-position-vertical-relative:text">
            <v:imagedata r:id="rId20" o:title=""/>
          </v:shape>
          <o:OLEObject Type="Embed" ProgID="Visio.Drawing.11" ShapeID="_x0000_s1026" DrawAspect="Content" ObjectID="_1467704064" r:id="rId21"/>
        </w:pict>
      </w:r>
    </w:p>
    <w:p w14:paraId="4543EB9E" w14:textId="77777777" w:rsidR="00561180" w:rsidRDefault="00561180" w:rsidP="00F325FF">
      <w:pPr>
        <w:pStyle w:val="40"/>
        <w:spacing w:line="320" w:lineRule="exact"/>
        <w:ind w:left="420" w:firstLine="210"/>
        <w:rPr>
          <w:rFonts w:ascii="Meiryo UI" w:eastAsia="Meiryo UI" w:hAnsi="Meiryo UI" w:cs="Meiryo UI"/>
        </w:rPr>
      </w:pPr>
    </w:p>
    <w:p w14:paraId="4543EB9F" w14:textId="77777777" w:rsidR="00F325FF" w:rsidRDefault="00F325FF" w:rsidP="00F325FF">
      <w:pPr>
        <w:pStyle w:val="40"/>
        <w:spacing w:line="320" w:lineRule="exact"/>
        <w:ind w:left="420" w:firstLine="210"/>
        <w:rPr>
          <w:rFonts w:ascii="Meiryo UI" w:eastAsia="Meiryo UI" w:hAnsi="Meiryo UI" w:cs="Meiryo UI"/>
        </w:rPr>
      </w:pPr>
    </w:p>
    <w:p w14:paraId="4543EBA0" w14:textId="77777777" w:rsidR="00561180" w:rsidRDefault="00561180" w:rsidP="00F325FF">
      <w:pPr>
        <w:pStyle w:val="40"/>
        <w:spacing w:line="320" w:lineRule="exact"/>
        <w:ind w:left="420" w:firstLine="210"/>
        <w:rPr>
          <w:rFonts w:ascii="Meiryo UI" w:eastAsia="Meiryo UI" w:hAnsi="Meiryo UI" w:cs="Meiryo UI"/>
        </w:rPr>
      </w:pPr>
    </w:p>
    <w:p w14:paraId="4543EBA1" w14:textId="77777777" w:rsidR="00561180" w:rsidRDefault="00561180" w:rsidP="00F325FF">
      <w:pPr>
        <w:pStyle w:val="40"/>
        <w:spacing w:line="320" w:lineRule="exact"/>
        <w:ind w:left="420" w:firstLine="210"/>
        <w:rPr>
          <w:rFonts w:ascii="Meiryo UI" w:eastAsia="Meiryo UI" w:hAnsi="Meiryo UI" w:cs="Meiryo UI"/>
        </w:rPr>
      </w:pPr>
    </w:p>
    <w:p w14:paraId="4543EBA2" w14:textId="77777777" w:rsidR="00561180" w:rsidRDefault="00561180" w:rsidP="00F325FF">
      <w:pPr>
        <w:pStyle w:val="40"/>
        <w:spacing w:line="320" w:lineRule="exact"/>
        <w:ind w:left="420" w:firstLine="210"/>
        <w:rPr>
          <w:rFonts w:ascii="Meiryo UI" w:eastAsia="Meiryo UI" w:hAnsi="Meiryo UI" w:cs="Meiryo UI"/>
        </w:rPr>
      </w:pPr>
    </w:p>
    <w:p w14:paraId="4543EBA3" w14:textId="77777777" w:rsidR="00561180" w:rsidRDefault="00561180" w:rsidP="00F325FF">
      <w:pPr>
        <w:pStyle w:val="40"/>
        <w:spacing w:line="320" w:lineRule="exact"/>
        <w:ind w:left="420" w:firstLine="210"/>
        <w:rPr>
          <w:rFonts w:ascii="Meiryo UI" w:eastAsia="Meiryo UI" w:hAnsi="Meiryo UI" w:cs="Meiryo UI"/>
        </w:rPr>
      </w:pPr>
    </w:p>
    <w:p w14:paraId="4543EBA4" w14:textId="77777777" w:rsidR="00561180" w:rsidRDefault="00561180" w:rsidP="00F325FF">
      <w:pPr>
        <w:pStyle w:val="40"/>
        <w:spacing w:line="320" w:lineRule="exact"/>
        <w:ind w:left="420" w:firstLine="210"/>
        <w:rPr>
          <w:rFonts w:ascii="Meiryo UI" w:eastAsia="Meiryo UI" w:hAnsi="Meiryo UI" w:cs="Meiryo UI"/>
        </w:rPr>
      </w:pPr>
    </w:p>
    <w:p w14:paraId="4543EBA5" w14:textId="77777777" w:rsidR="00561180" w:rsidRDefault="00561180" w:rsidP="00F325FF">
      <w:pPr>
        <w:pStyle w:val="40"/>
        <w:spacing w:line="320" w:lineRule="exact"/>
        <w:ind w:left="420" w:firstLine="210"/>
        <w:rPr>
          <w:rFonts w:ascii="Meiryo UI" w:eastAsia="Meiryo UI" w:hAnsi="Meiryo UI" w:cs="Meiryo UI"/>
        </w:rPr>
      </w:pPr>
    </w:p>
    <w:p w14:paraId="4543EBA6" w14:textId="77777777" w:rsidR="00561180" w:rsidRDefault="00561180" w:rsidP="00F325FF">
      <w:pPr>
        <w:pStyle w:val="40"/>
        <w:spacing w:line="320" w:lineRule="exact"/>
        <w:ind w:left="420" w:firstLine="210"/>
        <w:rPr>
          <w:rFonts w:ascii="Meiryo UI" w:eastAsia="Meiryo UI" w:hAnsi="Meiryo UI" w:cs="Meiryo UI"/>
        </w:rPr>
      </w:pPr>
    </w:p>
    <w:p w14:paraId="4543EBA7" w14:textId="77777777" w:rsidR="00561180" w:rsidRDefault="00561180" w:rsidP="00F325FF">
      <w:pPr>
        <w:pStyle w:val="40"/>
        <w:spacing w:line="320" w:lineRule="exact"/>
        <w:ind w:left="420" w:firstLine="210"/>
        <w:rPr>
          <w:rFonts w:ascii="Meiryo UI" w:eastAsia="Meiryo UI" w:hAnsi="Meiryo UI" w:cs="Meiryo UI"/>
        </w:rPr>
      </w:pPr>
    </w:p>
    <w:p w14:paraId="4543EBA8" w14:textId="77777777" w:rsidR="00561180" w:rsidRDefault="00561180" w:rsidP="00561180">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4.1</w:t>
      </w:r>
      <w:r>
        <w:rPr>
          <w:rFonts w:ascii="Meiryo UI" w:eastAsia="Meiryo UI" w:hAnsi="Meiryo UI" w:cs="Meiryo UI" w:hint="eastAsia"/>
        </w:rPr>
        <w:t xml:space="preserve">　維持管理業務全体フロー</w:t>
      </w:r>
    </w:p>
    <w:p w14:paraId="4543EBA9" w14:textId="77777777" w:rsidR="00561180" w:rsidRDefault="00561180">
      <w:pPr>
        <w:widowControl/>
        <w:jc w:val="left"/>
        <w:rPr>
          <w:rFonts w:ascii="Meiryo UI" w:eastAsia="Meiryo UI" w:hAnsi="Meiryo UI" w:cs="Meiryo UI"/>
        </w:rPr>
      </w:pPr>
      <w:r>
        <w:rPr>
          <w:rFonts w:ascii="Meiryo UI" w:eastAsia="Meiryo UI" w:hAnsi="Meiryo UI" w:cs="Meiryo UI"/>
        </w:rPr>
        <w:br w:type="page"/>
      </w:r>
    </w:p>
    <w:p w14:paraId="4543EBAA" w14:textId="77777777" w:rsidR="00561180" w:rsidRDefault="00561180" w:rsidP="00561180">
      <w:pPr>
        <w:pStyle w:val="4"/>
      </w:pPr>
      <w:r w:rsidRPr="00561180">
        <w:rPr>
          <w:rFonts w:hint="eastAsia"/>
        </w:rPr>
        <w:t>維持管理業務プロセス</w:t>
      </w:r>
    </w:p>
    <w:p w14:paraId="4543EBAB" w14:textId="77777777" w:rsidR="00561180" w:rsidRPr="00561180" w:rsidRDefault="00561180" w:rsidP="00561180">
      <w:pPr>
        <w:pStyle w:val="40"/>
        <w:spacing w:line="320" w:lineRule="exact"/>
        <w:ind w:leftChars="300" w:left="630" w:firstLine="210"/>
        <w:rPr>
          <w:rFonts w:ascii="Meiryo UI" w:eastAsia="Meiryo UI" w:hAnsi="Meiryo UI" w:cs="Meiryo UI"/>
          <w:szCs w:val="21"/>
        </w:rPr>
      </w:pPr>
      <w:r w:rsidRPr="00561180">
        <w:rPr>
          <w:rFonts w:ascii="Meiryo UI" w:eastAsia="Meiryo UI" w:hAnsi="Meiryo UI" w:cs="Meiryo UI" w:hint="eastAsia"/>
          <w:szCs w:val="21"/>
        </w:rPr>
        <w:t>前項に示したフローにおける維持管理の各プロセスは、以下のとおりである。</w:t>
      </w:r>
    </w:p>
    <w:p w14:paraId="4543EBAC" w14:textId="77777777" w:rsidR="00A07C63" w:rsidRDefault="00A07C63" w:rsidP="00A07C63">
      <w:pPr>
        <w:spacing w:line="320" w:lineRule="exact"/>
        <w:jc w:val="center"/>
        <w:rPr>
          <w:rFonts w:ascii="Meiryo UI" w:eastAsia="Meiryo UI" w:hAnsi="Meiryo UI" w:cs="Meiryo UI"/>
        </w:rPr>
      </w:pPr>
    </w:p>
    <w:p w14:paraId="4543EBAD" w14:textId="77777777" w:rsidR="00561180" w:rsidRPr="00A07C63" w:rsidRDefault="00561180" w:rsidP="00A07C63">
      <w:pPr>
        <w:spacing w:line="320" w:lineRule="exact"/>
        <w:jc w:val="center"/>
        <w:rPr>
          <w:rFonts w:ascii="Meiryo UI" w:eastAsia="Meiryo UI" w:hAnsi="Meiryo UI" w:cs="Meiryo UI"/>
        </w:rPr>
      </w:pPr>
      <w:r w:rsidRPr="00A07C63">
        <w:rPr>
          <w:rFonts w:ascii="Meiryo UI" w:eastAsia="Meiryo UI" w:hAnsi="Meiryo UI" w:cs="Meiryo UI" w:hint="eastAsia"/>
        </w:rPr>
        <w:t>表</w:t>
      </w:r>
      <w:r w:rsidRPr="00A07C63">
        <w:rPr>
          <w:rFonts w:ascii="Meiryo UI" w:eastAsia="Meiryo UI" w:hAnsi="Meiryo UI" w:cs="Meiryo UI"/>
        </w:rPr>
        <w:t xml:space="preserve"> </w:t>
      </w:r>
      <w:r w:rsidR="00A07C63" w:rsidRPr="00A07C63">
        <w:rPr>
          <w:rFonts w:ascii="Meiryo UI" w:eastAsia="Meiryo UI" w:hAnsi="Meiryo UI" w:cs="Meiryo UI" w:hint="eastAsia"/>
        </w:rPr>
        <w:t>4.1</w:t>
      </w:r>
      <w:r w:rsidRPr="00A07C63">
        <w:rPr>
          <w:rFonts w:ascii="Meiryo UI" w:eastAsia="Meiryo UI" w:hAnsi="Meiryo UI" w:cs="Meiryo UI" w:hint="eastAsia"/>
        </w:rPr>
        <w:t xml:space="preserve">　維持管理業務プロセス</w:t>
      </w:r>
    </w:p>
    <w:tbl>
      <w:tblPr>
        <w:tblStyle w:val="af1"/>
        <w:tblW w:w="0" w:type="auto"/>
        <w:tblInd w:w="392" w:type="dxa"/>
        <w:tblLook w:val="04A0" w:firstRow="1" w:lastRow="0" w:firstColumn="1" w:lastColumn="0" w:noHBand="0" w:noVBand="1"/>
      </w:tblPr>
      <w:tblGrid>
        <w:gridCol w:w="1276"/>
        <w:gridCol w:w="2126"/>
        <w:gridCol w:w="5603"/>
      </w:tblGrid>
      <w:tr w:rsidR="00561180" w:rsidRPr="00561180" w14:paraId="4543EBB0" w14:textId="77777777" w:rsidTr="00D851D8">
        <w:tc>
          <w:tcPr>
            <w:tcW w:w="3402" w:type="dxa"/>
            <w:gridSpan w:val="2"/>
            <w:tcBorders>
              <w:bottom w:val="double" w:sz="4" w:space="0" w:color="auto"/>
            </w:tcBorders>
            <w:shd w:val="clear" w:color="auto" w:fill="D9D9D9" w:themeFill="background1" w:themeFillShade="D9"/>
            <w:vAlign w:val="center"/>
          </w:tcPr>
          <w:p w14:paraId="4543EBAE" w14:textId="77777777"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業務プロセス</w:t>
            </w:r>
          </w:p>
        </w:tc>
        <w:tc>
          <w:tcPr>
            <w:tcW w:w="5603" w:type="dxa"/>
            <w:tcBorders>
              <w:bottom w:val="double" w:sz="4" w:space="0" w:color="auto"/>
            </w:tcBorders>
            <w:shd w:val="clear" w:color="auto" w:fill="D9D9D9" w:themeFill="background1" w:themeFillShade="D9"/>
            <w:vAlign w:val="center"/>
          </w:tcPr>
          <w:p w14:paraId="4543EBAF" w14:textId="77777777"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内容</w:t>
            </w:r>
          </w:p>
        </w:tc>
      </w:tr>
      <w:tr w:rsidR="00561180" w:rsidRPr="00561180" w14:paraId="4543EBB5" w14:textId="77777777" w:rsidTr="00D851D8">
        <w:tc>
          <w:tcPr>
            <w:tcW w:w="1276" w:type="dxa"/>
            <w:vMerge w:val="restart"/>
            <w:vAlign w:val="center"/>
          </w:tcPr>
          <w:p w14:paraId="4543EBB1" w14:textId="77777777"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w:t>
            </w:r>
          </w:p>
          <w:p w14:paraId="4543EBB2" w14:textId="77777777"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26" w:type="dxa"/>
            <w:vAlign w:val="center"/>
          </w:tcPr>
          <w:p w14:paraId="4543EBB3"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点検計画策定</w:t>
            </w:r>
          </w:p>
        </w:tc>
        <w:tc>
          <w:tcPr>
            <w:tcW w:w="5603" w:type="dxa"/>
            <w:vAlign w:val="center"/>
          </w:tcPr>
          <w:p w14:paraId="4543EBB4"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施設の特性や重要度、点検、補修データ等を評価、検証し、点検計画を策定する。</w:t>
            </w:r>
          </w:p>
        </w:tc>
      </w:tr>
      <w:tr w:rsidR="00561180" w:rsidRPr="00561180" w14:paraId="4543EBB9" w14:textId="77777777" w:rsidTr="00D851D8">
        <w:tc>
          <w:tcPr>
            <w:tcW w:w="1276" w:type="dxa"/>
            <w:vMerge/>
          </w:tcPr>
          <w:p w14:paraId="4543EBB6"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B7"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点検、診断・評価</w:t>
            </w:r>
          </w:p>
        </w:tc>
        <w:tc>
          <w:tcPr>
            <w:tcW w:w="5603" w:type="dxa"/>
            <w:vAlign w:val="center"/>
          </w:tcPr>
          <w:p w14:paraId="4543EBB8"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施設の現状を把握するとともに、緊急対応や詳細調査、補修・更新など対策の要否等を診断・評価する。</w:t>
            </w:r>
          </w:p>
        </w:tc>
      </w:tr>
      <w:tr w:rsidR="00561180" w:rsidRPr="00561180" w14:paraId="4543EBBD" w14:textId="77777777" w:rsidTr="00D851D8">
        <w:tc>
          <w:tcPr>
            <w:tcW w:w="1276" w:type="dxa"/>
            <w:vMerge/>
          </w:tcPr>
          <w:p w14:paraId="4543EBBA"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BB"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対策計画策定</w:t>
            </w:r>
          </w:p>
        </w:tc>
        <w:tc>
          <w:tcPr>
            <w:tcW w:w="5603" w:type="dxa"/>
            <w:vAlign w:val="center"/>
          </w:tcPr>
          <w:p w14:paraId="4543EBBC"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点検・診断・評価結果や重点化指標等に基づき、補修・更新等の対策計画を策定する。</w:t>
            </w:r>
          </w:p>
        </w:tc>
      </w:tr>
      <w:tr w:rsidR="00561180" w:rsidRPr="00561180" w14:paraId="4543EBC2" w14:textId="77777777" w:rsidTr="00D851D8">
        <w:tc>
          <w:tcPr>
            <w:tcW w:w="1276" w:type="dxa"/>
            <w:vMerge/>
          </w:tcPr>
          <w:p w14:paraId="4543EBBE"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BF"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補修・更新等</w:t>
            </w:r>
          </w:p>
          <w:p w14:paraId="4543EBC0"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（検討・設計含む）</w:t>
            </w:r>
          </w:p>
        </w:tc>
        <w:tc>
          <w:tcPr>
            <w:tcW w:w="5603" w:type="dxa"/>
            <w:vAlign w:val="center"/>
          </w:tcPr>
          <w:p w14:paraId="4543EBC1"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対策計画に基づき、計画的に補修・更新等の対策を実施する。</w:t>
            </w:r>
          </w:p>
        </w:tc>
      </w:tr>
      <w:tr w:rsidR="00561180" w:rsidRPr="00561180" w14:paraId="4543EBC6" w14:textId="77777777" w:rsidTr="00D851D8">
        <w:tc>
          <w:tcPr>
            <w:tcW w:w="1276" w:type="dxa"/>
            <w:vMerge/>
          </w:tcPr>
          <w:p w14:paraId="4543EBC3"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C4"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603" w:type="dxa"/>
            <w:vAlign w:val="center"/>
          </w:tcPr>
          <w:p w14:paraId="4543EBC5"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点検結果や補修・更新履歴などデータの一元的に蓄積・管理する。</w:t>
            </w:r>
          </w:p>
        </w:tc>
      </w:tr>
      <w:tr w:rsidR="00A27F47" w:rsidRPr="00561180" w14:paraId="4543EBCB" w14:textId="77777777" w:rsidTr="00D851D8">
        <w:tc>
          <w:tcPr>
            <w:tcW w:w="1276" w:type="dxa"/>
            <w:vMerge w:val="restart"/>
            <w:vAlign w:val="center"/>
          </w:tcPr>
          <w:p w14:paraId="4543EBC7" w14:textId="77777777" w:rsidR="00A27F47" w:rsidRPr="00561180" w:rsidRDefault="00A27F47" w:rsidP="00D851D8">
            <w:pPr>
              <w:pStyle w:val="20"/>
              <w:spacing w:line="32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日常的</w:t>
            </w:r>
          </w:p>
          <w:p w14:paraId="4543EBC8"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26" w:type="dxa"/>
            <w:vAlign w:val="center"/>
          </w:tcPr>
          <w:p w14:paraId="4543EBC9" w14:textId="77777777"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日常点検計画</w:t>
            </w:r>
            <w:r w:rsidR="00227D12">
              <w:rPr>
                <w:rFonts w:ascii="Meiryo UI" w:eastAsia="Meiryo UI" w:hAnsi="Meiryo UI" w:cs="Meiryo UI" w:hint="eastAsia"/>
                <w:szCs w:val="21"/>
              </w:rPr>
              <w:t>策定</w:t>
            </w:r>
          </w:p>
        </w:tc>
        <w:tc>
          <w:tcPr>
            <w:tcW w:w="5603" w:type="dxa"/>
            <w:vAlign w:val="center"/>
          </w:tcPr>
          <w:p w14:paraId="4543EBCA" w14:textId="77777777"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sidRPr="00D851D8">
              <w:rPr>
                <w:rFonts w:ascii="Meiryo UI" w:eastAsia="Meiryo UI" w:hAnsi="Meiryo UI" w:cs="Meiryo UI" w:hint="eastAsia"/>
                <w:szCs w:val="21"/>
              </w:rPr>
              <w:t>施設の特性や重要度、点検、補修データ等を評価、検証し、日常の点検計画を立てる。</w:t>
            </w:r>
          </w:p>
        </w:tc>
      </w:tr>
      <w:tr w:rsidR="00D851D8" w:rsidRPr="00561180" w14:paraId="4543EBCF" w14:textId="77777777" w:rsidTr="00D851D8">
        <w:tc>
          <w:tcPr>
            <w:tcW w:w="1276" w:type="dxa"/>
            <w:vMerge/>
          </w:tcPr>
          <w:p w14:paraId="4543EBCC"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CD" w14:textId="77777777"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試運転計画</w:t>
            </w:r>
          </w:p>
        </w:tc>
        <w:tc>
          <w:tcPr>
            <w:tcW w:w="5603" w:type="dxa"/>
            <w:vAlign w:val="center"/>
          </w:tcPr>
          <w:p w14:paraId="4543EBCE"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r w:rsidRPr="00D851D8">
              <w:rPr>
                <w:rFonts w:ascii="Meiryo UI" w:eastAsia="Meiryo UI" w:hAnsi="Meiryo UI" w:cs="Meiryo UI" w:hint="eastAsia"/>
                <w:szCs w:val="21"/>
              </w:rPr>
              <w:t>施設の試運転計画を策定する。</w:t>
            </w:r>
          </w:p>
        </w:tc>
      </w:tr>
      <w:tr w:rsidR="00D851D8" w:rsidRPr="00561180" w14:paraId="4543EBD3" w14:textId="77777777" w:rsidTr="00D851D8">
        <w:tc>
          <w:tcPr>
            <w:tcW w:w="1276" w:type="dxa"/>
            <w:vMerge/>
          </w:tcPr>
          <w:p w14:paraId="4543EBD0"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D1" w14:textId="77777777"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点検・</w:t>
            </w:r>
            <w:r w:rsidR="00227D12">
              <w:rPr>
                <w:rFonts w:ascii="Meiryo UI" w:eastAsia="Meiryo UI" w:hAnsi="Meiryo UI" w:cs="Meiryo UI" w:hint="eastAsia"/>
                <w:szCs w:val="21"/>
              </w:rPr>
              <w:t>運転</w:t>
            </w:r>
            <w:r>
              <w:rPr>
                <w:rFonts w:ascii="Meiryo UI" w:eastAsia="Meiryo UI" w:hAnsi="Meiryo UI" w:cs="Meiryo UI" w:hint="eastAsia"/>
                <w:szCs w:val="21"/>
              </w:rPr>
              <w:t>・評価</w:t>
            </w:r>
          </w:p>
        </w:tc>
        <w:tc>
          <w:tcPr>
            <w:tcW w:w="5603" w:type="dxa"/>
            <w:vAlign w:val="center"/>
          </w:tcPr>
          <w:p w14:paraId="4543EBD2"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r w:rsidRPr="00D851D8">
              <w:rPr>
                <w:rFonts w:ascii="Meiryo UI" w:eastAsia="Meiryo UI" w:hAnsi="Meiryo UI" w:cs="Meiryo UI" w:hint="eastAsia"/>
                <w:szCs w:val="21"/>
              </w:rPr>
              <w:t>点検結果や試運転結果を評価し、維持管理水準と照合し、継続監視や緊急対応または詳細調査、修繕・更新など対策の要否を診断・評価する。</w:t>
            </w:r>
          </w:p>
        </w:tc>
      </w:tr>
      <w:tr w:rsidR="00A27F47" w:rsidRPr="00561180" w14:paraId="4543EBD7" w14:textId="77777777" w:rsidTr="00D851D8">
        <w:tc>
          <w:tcPr>
            <w:tcW w:w="1276" w:type="dxa"/>
            <w:vMerge/>
          </w:tcPr>
          <w:p w14:paraId="4543EBD4"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D5" w14:textId="77777777"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補修</w:t>
            </w:r>
            <w:r w:rsidR="00A27F47" w:rsidRPr="00561180">
              <w:rPr>
                <w:rFonts w:ascii="Meiryo UI" w:eastAsia="Meiryo UI" w:hAnsi="Meiryo UI" w:cs="Meiryo UI" w:hint="eastAsia"/>
                <w:szCs w:val="21"/>
              </w:rPr>
              <w:t>方針の決定</w:t>
            </w:r>
          </w:p>
        </w:tc>
        <w:tc>
          <w:tcPr>
            <w:tcW w:w="5603" w:type="dxa"/>
            <w:vAlign w:val="center"/>
          </w:tcPr>
          <w:p w14:paraId="4543EBD6"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施設の不具合や規模等の現場状況に応じて、施設の不具合に対する作業の優先度や対応方法など作業方針を決定する。</w:t>
            </w:r>
          </w:p>
        </w:tc>
      </w:tr>
      <w:tr w:rsidR="00A27F47" w:rsidRPr="00561180" w14:paraId="4543EBDB" w14:textId="77777777" w:rsidTr="00D851D8">
        <w:tc>
          <w:tcPr>
            <w:tcW w:w="1276" w:type="dxa"/>
            <w:vMerge/>
          </w:tcPr>
          <w:p w14:paraId="4543EBD8"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D9"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維持管理・修繕作業</w:t>
            </w:r>
          </w:p>
        </w:tc>
        <w:tc>
          <w:tcPr>
            <w:tcW w:w="5603" w:type="dxa"/>
            <w:vAlign w:val="center"/>
          </w:tcPr>
          <w:p w14:paraId="4543EBDA" w14:textId="77777777" w:rsidR="00A27F47" w:rsidRPr="00561180" w:rsidRDefault="00A27F47" w:rsidP="00D851D8">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作業方針に基づき、維持管理・修繕作業を実施する。</w:t>
            </w:r>
          </w:p>
        </w:tc>
      </w:tr>
      <w:tr w:rsidR="00A27F47" w:rsidRPr="00561180" w14:paraId="4543EBDF" w14:textId="77777777" w:rsidTr="00D851D8">
        <w:tc>
          <w:tcPr>
            <w:tcW w:w="1276" w:type="dxa"/>
            <w:vMerge/>
          </w:tcPr>
          <w:p w14:paraId="4543EBDC"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26" w:type="dxa"/>
            <w:vAlign w:val="center"/>
          </w:tcPr>
          <w:p w14:paraId="4543EBDD"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603" w:type="dxa"/>
            <w:vAlign w:val="center"/>
          </w:tcPr>
          <w:p w14:paraId="4543EBDE" w14:textId="77777777" w:rsidR="00A27F47" w:rsidRPr="00561180" w:rsidRDefault="00D851D8" w:rsidP="00D851D8">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維持管理・修繕作業等の実施状況</w:t>
            </w:r>
            <w:r w:rsidR="00A27F47" w:rsidRPr="00561180">
              <w:rPr>
                <w:rFonts w:ascii="Meiryo UI" w:eastAsia="Meiryo UI" w:hAnsi="Meiryo UI" w:cs="Meiryo UI" w:hint="eastAsia"/>
                <w:szCs w:val="21"/>
              </w:rPr>
              <w:t>データ</w:t>
            </w:r>
            <w:r>
              <w:rPr>
                <w:rFonts w:ascii="Meiryo UI" w:eastAsia="Meiryo UI" w:hAnsi="Meiryo UI" w:cs="Meiryo UI" w:hint="eastAsia"/>
                <w:szCs w:val="21"/>
              </w:rPr>
              <w:t>を</w:t>
            </w:r>
            <w:r w:rsidR="00A27F47" w:rsidRPr="00561180">
              <w:rPr>
                <w:rFonts w:ascii="Meiryo UI" w:eastAsia="Meiryo UI" w:hAnsi="Meiryo UI" w:cs="Meiryo UI" w:hint="eastAsia"/>
                <w:szCs w:val="21"/>
              </w:rPr>
              <w:t>蓄積・管理する。</w:t>
            </w:r>
          </w:p>
        </w:tc>
      </w:tr>
      <w:tr w:rsidR="00A27F47" w:rsidRPr="00561180" w14:paraId="4543EBE2" w14:textId="77777777" w:rsidTr="00D851D8">
        <w:tc>
          <w:tcPr>
            <w:tcW w:w="3402" w:type="dxa"/>
            <w:gridSpan w:val="2"/>
            <w:tcBorders>
              <w:top w:val="single" w:sz="4" w:space="0" w:color="auto"/>
              <w:bottom w:val="single" w:sz="4" w:space="0" w:color="auto"/>
            </w:tcBorders>
            <w:vAlign w:val="center"/>
          </w:tcPr>
          <w:p w14:paraId="4543EBE0" w14:textId="77777777"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評価・検証</w:t>
            </w:r>
          </w:p>
        </w:tc>
        <w:tc>
          <w:tcPr>
            <w:tcW w:w="5603" w:type="dxa"/>
            <w:vAlign w:val="center"/>
          </w:tcPr>
          <w:p w14:paraId="4543EBE1" w14:textId="77777777"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計画的維持管理、日常的維持管理の実施を踏まえ、評価、検証を行い、継続的にPDCAサイクルにより業務を向上させる。</w:t>
            </w:r>
          </w:p>
        </w:tc>
      </w:tr>
    </w:tbl>
    <w:p w14:paraId="4543EBE3" w14:textId="77777777" w:rsidR="00D851D8" w:rsidRDefault="00D851D8">
      <w:pPr>
        <w:widowControl/>
        <w:jc w:val="left"/>
      </w:pPr>
      <w:r>
        <w:br w:type="page"/>
      </w:r>
    </w:p>
    <w:p w14:paraId="4543EBE4" w14:textId="77777777" w:rsidR="003A5F2B" w:rsidRPr="00A136C5" w:rsidRDefault="001A15AB" w:rsidP="007D4E88">
      <w:pPr>
        <w:pStyle w:val="2"/>
        <w:ind w:left="1491" w:right="210"/>
      </w:pPr>
      <w:bookmarkStart w:id="17" w:name="_Toc393031706"/>
      <w:r w:rsidRPr="00A136C5">
        <w:rPr>
          <w:rFonts w:hint="eastAsia"/>
        </w:rPr>
        <w:t>点検、診断、評価の手法や体制等の充実</w:t>
      </w:r>
      <w:bookmarkEnd w:id="17"/>
    </w:p>
    <w:p w14:paraId="4543EBE5" w14:textId="77777777" w:rsidR="00117025" w:rsidRDefault="00E27839" w:rsidP="00E27839">
      <w:pPr>
        <w:pStyle w:val="4"/>
        <w:rPr>
          <w:rFonts w:hAnsi="Meiryo UI" w:cs="Meiryo UI"/>
        </w:rPr>
      </w:pPr>
      <w:r w:rsidRPr="00B611CA">
        <w:rPr>
          <w:rFonts w:hAnsi="Meiryo UI" w:cs="Meiryo UI" w:hint="eastAsia"/>
        </w:rPr>
        <w:t>点検の目的</w:t>
      </w:r>
    </w:p>
    <w:p w14:paraId="4543EBE6" w14:textId="77777777" w:rsidR="00D851D8" w:rsidRDefault="00D851D8" w:rsidP="00D851D8">
      <w:pPr>
        <w:pStyle w:val="40"/>
        <w:spacing w:line="320" w:lineRule="exact"/>
        <w:ind w:leftChars="300" w:left="630" w:firstLine="210"/>
        <w:rPr>
          <w:rFonts w:ascii="Meiryo UI" w:eastAsia="Meiryo UI" w:hAnsi="Meiryo UI" w:cs="Meiryo UI"/>
        </w:rPr>
      </w:pPr>
      <w:r w:rsidRPr="00D851D8">
        <w:rPr>
          <w:rFonts w:ascii="Meiryo UI" w:eastAsia="Meiryo UI" w:hAnsi="Meiryo UI" w:cs="Meiryo UI" w:hint="eastAsia"/>
        </w:rPr>
        <w:t>点検業務（点検、診断・評価）の目的は、「施設の現状を把握し、不具合の早期発見、適切な処置により、利用者および第三者への安全を確保すること」および「点検データ（基礎資料）を蓄積し、点検の充実や予防保全対策の拡充、計画的な補修や更新時期の最適化など効率的・効果的な維持管理・更新につなげること」とする。</w:t>
      </w:r>
    </w:p>
    <w:p w14:paraId="4543EBE7" w14:textId="77777777" w:rsidR="00D851D8" w:rsidRDefault="00D851D8" w:rsidP="00D851D8">
      <w:pPr>
        <w:pStyle w:val="40"/>
        <w:spacing w:line="320" w:lineRule="exact"/>
        <w:ind w:leftChars="300" w:left="630" w:firstLine="210"/>
        <w:rPr>
          <w:rFonts w:ascii="Meiryo UI" w:eastAsia="Meiryo UI" w:hAnsi="Meiryo UI" w:cs="Meiryo UI"/>
        </w:rPr>
      </w:pPr>
    </w:p>
    <w:p w14:paraId="4543EBE8" w14:textId="77777777" w:rsidR="00D851D8" w:rsidRDefault="00D851D8" w:rsidP="00D851D8">
      <w:pPr>
        <w:pStyle w:val="40"/>
        <w:spacing w:line="320" w:lineRule="exact"/>
        <w:ind w:leftChars="300" w:left="630" w:firstLine="210"/>
        <w:rPr>
          <w:rFonts w:ascii="Meiryo UI" w:eastAsia="Meiryo UI" w:hAnsi="Meiryo UI" w:cs="Meiryo UI"/>
        </w:rPr>
      </w:pPr>
      <w:r w:rsidRPr="00D851D8">
        <w:rPr>
          <w:rFonts w:ascii="HG丸ｺﾞｼｯｸM-PRO" w:eastAsia="HG丸ｺﾞｼｯｸM-PRO" w:hAnsi="HG丸ｺﾞｼｯｸM-PRO"/>
          <w:noProof/>
        </w:rPr>
        <mc:AlternateContent>
          <mc:Choice Requires="wpg">
            <w:drawing>
              <wp:anchor distT="0" distB="0" distL="114300" distR="114300" simplePos="0" relativeHeight="252017664" behindDoc="0" locked="0" layoutInCell="1" allowOverlap="1" wp14:anchorId="4543F1F3" wp14:editId="4543F1F4">
                <wp:simplePos x="0" y="0"/>
                <wp:positionH relativeFrom="column">
                  <wp:posOffset>1105535</wp:posOffset>
                </wp:positionH>
                <wp:positionV relativeFrom="paragraph">
                  <wp:posOffset>60325</wp:posOffset>
                </wp:positionV>
                <wp:extent cx="3949700" cy="2717165"/>
                <wp:effectExtent l="0" t="0" r="12700" b="26035"/>
                <wp:wrapSquare wrapText="bothSides"/>
                <wp:docPr id="13" name="グループ化 13"/>
                <wp:cNvGraphicFramePr/>
                <a:graphic xmlns:a="http://schemas.openxmlformats.org/drawingml/2006/main">
                  <a:graphicData uri="http://schemas.microsoft.com/office/word/2010/wordprocessingGroup">
                    <wpg:wgp>
                      <wpg:cNvGrpSpPr/>
                      <wpg:grpSpPr>
                        <a:xfrm>
                          <a:off x="0" y="0"/>
                          <a:ext cx="3949700" cy="2717165"/>
                          <a:chOff x="-57918" y="0"/>
                          <a:chExt cx="4789255" cy="2717322"/>
                        </a:xfrm>
                      </wpg:grpSpPr>
                      <wps:wsp>
                        <wps:cNvPr id="14" name="カギ線コネクタ 14"/>
                        <wps:cNvCnPr>
                          <a:cxnSpLocks noChangeShapeType="1"/>
                          <a:stCxn id="18" idx="2"/>
                          <a:endCxn id="22" idx="2"/>
                        </wps:cNvCnPr>
                        <wps:spPr bwMode="auto">
                          <a:xfrm rot="16200000" flipH="1">
                            <a:off x="-170086" y="915760"/>
                            <a:ext cx="127635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7" name="カギ線コネクタ 17"/>
                        <wps:cNvCnPr>
                          <a:cxnSpLocks noChangeShapeType="1"/>
                          <a:stCxn id="18" idx="2"/>
                          <a:endCxn id="19" idx="2"/>
                        </wps:cNvCnPr>
                        <wps:spPr bwMode="auto">
                          <a:xfrm rot="16200000" flipH="1">
                            <a:off x="353155" y="392520"/>
                            <a:ext cx="22987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フローチャート : 端子 18"/>
                        <wps:cNvSpPr>
                          <a:spLocks/>
                        </wps:cNvSpPr>
                        <wps:spPr>
                          <a:xfrm>
                            <a:off x="-57918" y="0"/>
                            <a:ext cx="864234"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4543F2B0" w14:textId="77777777" w:rsidR="00011D78" w:rsidRPr="00D851D8" w:rsidRDefault="00011D78" w:rsidP="00D851D8">
                              <w:pPr>
                                <w:pStyle w:val="Web"/>
                                <w:spacing w:before="0" w:beforeAutospacing="0" w:after="0" w:afterAutospacing="0" w:line="260" w:lineRule="exact"/>
                                <w:jc w:val="center"/>
                                <w:rPr>
                                  <w:rFonts w:ascii="Meiryo UI" w:eastAsia="Meiryo UI" w:hAnsi="Meiryo UI" w:cs="Meiryo UI"/>
                                  <w:sz w:val="16"/>
                                  <w:szCs w:val="16"/>
                                </w:rPr>
                              </w:pPr>
                              <w:r w:rsidRPr="00D851D8">
                                <w:rPr>
                                  <w:rFonts w:ascii="Meiryo UI" w:eastAsia="Meiryo UI" w:hAnsi="Meiryo UI" w:cs="Meiryo UI" w:hint="eastAsia"/>
                                  <w:color w:val="FFFFFF"/>
                                  <w:kern w:val="24"/>
                                  <w:sz w:val="16"/>
                                  <w:szCs w:val="16"/>
                                </w:rPr>
                                <w:t>目　的</w:t>
                              </w:r>
                            </w:p>
                          </w:txbxContent>
                        </wps:txbx>
                        <wps:bodyPr rtlCol="0" anchor="ctr"/>
                      </wps:wsp>
                      <wps:wsp>
                        <wps:cNvPr id="19" name="対角する 2 つの角を丸めた四角形 19"/>
                        <wps:cNvSpPr>
                          <a:spLocks/>
                        </wps:cNvSpPr>
                        <wps:spPr>
                          <a:xfrm>
                            <a:off x="561979"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543F2B1" w14:textId="77777777"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FFFFFF"/>
                                  <w:kern w:val="24"/>
                                  <w:sz w:val="16"/>
                                  <w:szCs w:val="16"/>
                                </w:rPr>
                                <w:t>施設の現状把握</w:t>
                              </w:r>
                            </w:p>
                          </w:txbxContent>
                        </wps:txbx>
                        <wps:bodyPr rtlCol="0" anchor="ctr"/>
                      </wps:wsp>
                      <wps:wsp>
                        <wps:cNvPr id="20" name="正方形/長方形 20"/>
                        <wps:cNvSpPr>
                          <a:spLocks/>
                        </wps:cNvSpPr>
                        <wps:spPr>
                          <a:xfrm>
                            <a:off x="485775" y="704850"/>
                            <a:ext cx="1877007" cy="243840"/>
                          </a:xfrm>
                          <a:prstGeom prst="rect">
                            <a:avLst/>
                          </a:prstGeom>
                        </wps:spPr>
                        <wps:txbx>
                          <w:txbxContent>
                            <w:p w14:paraId="4543F2B2" w14:textId="77777777" w:rsidR="00011D78" w:rsidRPr="00D851D8" w:rsidRDefault="00011D78"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1" name="対角する 2 つの角を丸めた四角形 21"/>
                        <wps:cNvSpPr>
                          <a:spLocks/>
                        </wps:cNvSpPr>
                        <wps:spPr>
                          <a:xfrm>
                            <a:off x="695329"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543F2B3" w14:textId="77777777"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14:paraId="4543F2B4" w14:textId="77777777"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wps:txbx>
                        <wps:bodyPr rtlCol="0" anchor="ctr"/>
                      </wps:wsp>
                      <wps:wsp>
                        <wps:cNvPr id="22" name="対角する 2 つの角を丸めた四角形 22"/>
                        <wps:cNvSpPr>
                          <a:spLocks/>
                        </wps:cNvSpPr>
                        <wps:spPr>
                          <a:xfrm>
                            <a:off x="561979" y="1485900"/>
                            <a:ext cx="157289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543F2B5" w14:textId="77777777"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8"/>
                                  <w:szCs w:val="18"/>
                                </w:rPr>
                              </w:pPr>
                              <w:r w:rsidRPr="00D851D8">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4" name="正方形/長方形 24"/>
                        <wps:cNvSpPr>
                          <a:spLocks/>
                        </wps:cNvSpPr>
                        <wps:spPr>
                          <a:xfrm>
                            <a:off x="485780" y="1714500"/>
                            <a:ext cx="1795779" cy="472440"/>
                          </a:xfrm>
                          <a:prstGeom prst="rect">
                            <a:avLst/>
                          </a:prstGeom>
                        </wps:spPr>
                        <wps:txbx>
                          <w:txbxContent>
                            <w:p w14:paraId="4543F2B6" w14:textId="77777777" w:rsidR="00011D78" w:rsidRPr="00156ED7" w:rsidRDefault="00011D78"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14:paraId="4543F2B7" w14:textId="77777777" w:rsidR="00011D78" w:rsidRPr="00D851D8" w:rsidRDefault="00011D78"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wps:txbx>
                        <wps:bodyPr wrap="square">
                          <a:noAutofit/>
                        </wps:bodyPr>
                      </wps:wsp>
                      <wps:wsp>
                        <wps:cNvPr id="25" name="対角する 2 つの角を丸めた四角形 25"/>
                        <wps:cNvSpPr>
                          <a:spLocks/>
                        </wps:cNvSpPr>
                        <wps:spPr>
                          <a:xfrm>
                            <a:off x="685789"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543F2B8" w14:textId="77777777"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14:paraId="4543F2B9" w14:textId="77777777"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wps:txbx>
                        <wps:bodyPr rtlCol="0" anchor="ctr"/>
                      </wps:wsp>
                      <wps:wsp>
                        <wps:cNvPr id="26" name="対角する 2 つの角を丸めた四角形 26"/>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543F2BA" w14:textId="77777777" w:rsidR="00011D78" w:rsidRPr="00D851D8" w:rsidRDefault="00011D78"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27" name="対角する 2 つの角を丸めた四角形 27"/>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4543F2BB" w14:textId="77777777" w:rsidR="00011D78" w:rsidRPr="00D851D8" w:rsidRDefault="00011D78"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28" name="対角する 2 つの角を丸めた四角形 28"/>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543F2BC" w14:textId="77777777" w:rsidR="00011D78" w:rsidRPr="00D851D8" w:rsidRDefault="00011D78" w:rsidP="00D851D8">
                              <w:pPr>
                                <w:pStyle w:val="Web"/>
                                <w:spacing w:before="0" w:beforeAutospacing="0" w:after="0" w:afterAutospacing="0" w:line="240" w:lineRule="exact"/>
                                <w:rPr>
                                  <w:rFonts w:ascii="Meiryo UI" w:eastAsia="Meiryo UI" w:hAnsi="Meiryo UI" w:cs="Meiryo UI"/>
                                  <w:color w:val="FFFFFF" w:themeColor="background1"/>
                                  <w:sz w:val="16"/>
                                  <w:szCs w:val="16"/>
                                </w:rPr>
                              </w:pPr>
                              <w:r w:rsidRPr="00D851D8">
                                <w:rPr>
                                  <w:rFonts w:ascii="Meiryo UI" w:eastAsia="Meiryo UI" w:hAnsi="Meiryo UI" w:cs="Meiryo UI" w:hint="eastAsia"/>
                                  <w:color w:val="FFFFFF" w:themeColor="background1"/>
                                  <w:kern w:val="24"/>
                                  <w:sz w:val="16"/>
                                  <w:szCs w:val="16"/>
                                </w:rPr>
                                <w:t>点検の充実</w:t>
                              </w:r>
                              <w:r w:rsidRPr="00D851D8">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29" name="カギ線コネクタ 29"/>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 name="カギ線コネクタ 30"/>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64" name="直線コネクタ 64"/>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65" name="グループ化 65"/>
                        <wpg:cNvGrpSpPr>
                          <a:grpSpLocks/>
                        </wpg:cNvGrpSpPr>
                        <wpg:grpSpPr>
                          <a:xfrm>
                            <a:off x="2095499" y="581045"/>
                            <a:ext cx="442345" cy="715034"/>
                            <a:chOff x="2095500" y="581025"/>
                            <a:chExt cx="442185" cy="715034"/>
                          </a:xfrm>
                        </wpg:grpSpPr>
                        <wps:wsp>
                          <wps:cNvPr id="66" name="直線コネクタ 66"/>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67" name="カギ線コネクタ 67"/>
                          <wps:cNvCnPr/>
                          <wps:spPr>
                            <a:xfrm>
                              <a:off x="2095500" y="581025"/>
                              <a:ext cx="436753" cy="360274"/>
                            </a:xfrm>
                            <a:prstGeom prst="bentConnector3">
                              <a:avLst/>
                            </a:prstGeom>
                            <a:noFill/>
                            <a:ln w="9525" cap="flat" cmpd="sng" algn="ctr">
                              <a:solidFill>
                                <a:srgbClr val="4F81BD">
                                  <a:shade val="95000"/>
                                  <a:satMod val="105000"/>
                                </a:srgbClr>
                              </a:solidFill>
                              <a:prstDash val="solid"/>
                            </a:ln>
                            <a:effectLst/>
                          </wps:spPr>
                          <wps:bodyPr/>
                        </wps:wsp>
                        <wps:wsp>
                          <wps:cNvPr id="68" name="カギ線コネクタ 68"/>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69" name="対角する 2 つの角を丸めた四角形 6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4543F2BD" w14:textId="77777777" w:rsidR="00011D78" w:rsidRPr="00D851D8" w:rsidRDefault="00011D78"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wps:txbx>
                        <wps:bodyPr rtlCol="0" anchor="ctr"/>
                      </wps:wsp>
                      <wps:wsp>
                        <wps:cNvPr id="70" name="対角する 2 つの角を丸めた四角形 7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543F2BE" w14:textId="77777777" w:rsidR="00011D78" w:rsidRPr="00D851D8" w:rsidRDefault="00011D78"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71" name="対角する 2 つの角を丸めた四角形 71"/>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543F2BF" w14:textId="77777777" w:rsidR="00011D78" w:rsidRPr="00D851D8" w:rsidRDefault="00011D78"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14:sizeRelH relativeFrom="page">
                  <wp14:pctWidth>0</wp14:pctWidth>
                </wp14:sizeRelH>
                <wp14:sizeRelV relativeFrom="page">
                  <wp14:pctHeight>0</wp14:pctHeight>
                </wp14:sizeRelV>
              </wp:anchor>
            </w:drawing>
          </mc:Choice>
          <mc:Fallback>
            <w:pict>
              <v:group id="グループ化 13" o:spid="_x0000_s1079" style="position:absolute;left:0;text-align:left;margin-left:87.05pt;margin-top:4.75pt;width:311pt;height:213.95pt;z-index:252017664" coordorigin="-579" coordsize="47892,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">
                <v:shapetype id="_x0000_t33" coordsize="21600,21600" o:spt="33" o:oned="t" path="m,l21600,r,21600e" filled="f">
                  <v:stroke joinstyle="miter"/>
                  <v:path arrowok="t" fillok="f" o:connecttype="none"/>
                  <o:lock v:ext="edit" shapetype="t"/>
                </v:shapetype>
                <v:shape id="カギ線コネクタ 14" o:spid="_x0000_s1080" type="#_x0000_t33" style="position:absolute;left:-1702;top:9157;width:12764;height:1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TcAAAADbAAAADwAAAGRycy9kb3ducmV2LnhtbERPS2vCQBC+F/wPywje6sYHJURXEcEm&#10;9KaWnofsmEQzsyG71fjvu4VCb/PxPWe9HbhVd+p948TAbJqAIimdbaQy8Hk+vKagfECx2DohA0/y&#10;sN2MXtaYWfeQI91PoVIxRHyGBuoQukxrX9bE6KeuI4ncxfWMIcK+0rbHRwznVs+T5E0zNhIbauxo&#10;X1N5O32zgXaZ5tf3RfosivlHzs2Rv/IzGzMZD7sVqEBD+Bf/uQsb5y/h95d4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HU3AAAAA2wAAAA8AAAAAAAAAAAAAAAAA&#10;oQIAAGRycy9kb3ducmV2LnhtbFBLBQYAAAAABAAEAPkAAACOAwAAAAA=&#10;" strokecolor="#4a7ebb"/>
                <v:shape id="カギ線コネクタ 17" o:spid="_x0000_s1081" type="#_x0000_t33" style="position:absolute;left:3531;top:3925;width:2299;height:1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DOsAAAADbAAAADwAAAGRycy9kb3ducmV2LnhtbERPTWvCQBC9F/oflil4qxuttCG6ight&#10;Qm9q8TxkxySamQ3ZrcZ/7wqF3ubxPmexGrhVF+p948TAZJyAIimdbaQy8LP/fE1B+YBisXVCBm7k&#10;YbV8flpgZt1VtnTZhUrFEPEZGqhD6DKtfVkTox+7jiRyR9czhgj7StserzGcWz1NknfN2EhsqLGj&#10;TU3leffLBtpZmp++3tJbUUy/c262fMj3bMzoZVjPQQUawr/4z13YOP8D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IgzrAAAAA2wAAAA8AAAAAAAAAAAAAAAAA&#10;oQIAAGRycy9kb3ducmV2LnhtbFBLBQYAAAAABAAEAPkAAACO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18" o:spid="_x0000_s1082" type="#_x0000_t116" style="position:absolute;left:-579;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bMMA&#10;AADbAAAADwAAAGRycy9kb3ducmV2LnhtbESPT4vCQAzF74LfYYiwF9HpLipSHUVEYW/in4PH0Ilt&#10;tZMpnVmtfvrNQfCW8F7e+2W+bF2l7tSE0rOB72ECijjztuTcwOm4HUxBhYhssfJMBp4UYLnoduaY&#10;Wv/gPd0PMVcSwiFFA0WMdap1yApyGIa+Jhbt4huHUdYm17bBh4S7Sv8kyUQ7LFkaCqxpXVB2O/w5&#10;A+NrfV3vQnDaPpPNrT9+jc67lzFfvXY1AxWpjR/z+/rX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lbMMAAADbAAAADwAAAAAAAAAAAAAAAACYAgAAZHJzL2Rv&#10;d25yZXYueG1sUEsFBgAAAAAEAAQA9QAAAIgDAAAAAA==&#10;" fillcolor="#4f81bd" strokecolor="#385d8a" strokeweight="2pt">
                  <v:path arrowok="t"/>
                  <v:textbox>
                    <w:txbxContent>
                      <w:p w:rsidR="00011D78" w:rsidRPr="00D851D8" w:rsidRDefault="00011D78" w:rsidP="00D851D8">
                        <w:pPr>
                          <w:pStyle w:val="Web"/>
                          <w:spacing w:before="0" w:beforeAutospacing="0" w:after="0" w:afterAutospacing="0" w:line="260" w:lineRule="exact"/>
                          <w:jc w:val="center"/>
                          <w:rPr>
                            <w:rFonts w:ascii="Meiryo UI" w:eastAsia="Meiryo UI" w:hAnsi="Meiryo UI" w:cs="Meiryo UI"/>
                            <w:sz w:val="16"/>
                            <w:szCs w:val="16"/>
                          </w:rPr>
                        </w:pPr>
                        <w:r w:rsidRPr="00D851D8">
                          <w:rPr>
                            <w:rFonts w:ascii="Meiryo UI" w:eastAsia="Meiryo UI" w:hAnsi="Meiryo UI" w:cs="Meiryo UI" w:hint="eastAsia"/>
                            <w:color w:val="FFFFFF"/>
                            <w:kern w:val="24"/>
                            <w:sz w:val="16"/>
                            <w:szCs w:val="16"/>
                          </w:rPr>
                          <w:t>目　的</w:t>
                        </w:r>
                      </w:p>
                    </w:txbxContent>
                  </v:textbox>
                </v:shape>
                <v:shape id="対角する 2 つの角を丸めた四角形 19" o:spid="_x0000_s1083" style="position:absolute;left:5619;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XzMIA&#10;AADbAAAADwAAAGRycy9kb3ducmV2LnhtbERPyW7CMBC9V+IfrEHiVhygZQkYVEWq2gMXlg8Y4iEO&#10;xOM0NiH9+7oSErd5euusNp2tREuNLx0rGA0TEMS50yUXCo6Hz9c5CB+QNVaOScEvedisey8rTLW7&#10;847afShEDGGfogITQp1K6XNDFv3Q1cSRO7vGYoiwKaRu8B7DbSXHSTKVFkuODQZrygzl1/3NKsgW&#10;b7Ns+tVOTtuwlZOf8+7wfjFKDfrdxxJEoC48xQ/3t47zF/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fMwgAAANs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FFFFFF"/>
                            <w:kern w:val="24"/>
                            <w:sz w:val="16"/>
                            <w:szCs w:val="16"/>
                          </w:rPr>
                          <w:t>施設の現状把握</w:t>
                        </w:r>
                      </w:p>
                    </w:txbxContent>
                  </v:textbox>
                </v:shape>
                <v:rect id="正方形/長方形 20" o:spid="_x0000_s1084" style="position:absolute;left:4857;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jusAA&#10;AADbAAAADwAAAGRycy9kb3ducmV2LnhtbERPz2vCMBS+C/sfwht403QOdHRGkYmwgwpWx65vzVtT&#10;bF5Kkmr9781B8Pjx/Z4ve9uIC/lQO1bwNs5AEJdO11wpOB03ow8QISJrbByTghsFWC5eBnPMtbvy&#10;gS5FrEQK4ZCjAhNjm0sZSkMWw9i1xIn7d95iTNBXUnu8pnDbyEmWTaXFmlODwZa+DJXnorMKZn/r&#10;U/cetp3Owmr/o/3h/LszSg1f+9UniEh9fIof7m+tYJL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jusAAAADbAAAADwAAAAAAAAAAAAAAAACYAgAAZHJzL2Rvd25y&#10;ZXYueG1sUEsFBgAAAAAEAAQA9QAAAIUDAAAAAA==&#10;" filled="f" stroked="f">
                  <v:path arrowok="t"/>
                  <v:textbox>
                    <w:txbxContent>
                      <w:p w:rsidR="00011D78" w:rsidRPr="00D851D8" w:rsidRDefault="00011D78"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1" o:spid="_x0000_s1085" style="position:absolute;left:6953;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BsQA&#10;AADbAAAADwAAAGRycy9kb3ducmV2LnhtbESP3WrCQBSE7wu+w3IKvasbcyEluopYWwPSi6oPcMge&#10;N9Hs2ZDd/NindwuFXg4z8w2zXI+2Fj21vnKsYDZNQBAXTldsFJxPH69vIHxA1lg7JgV38rBeTZ6W&#10;mGk38Df1x2BEhLDPUEEZQpNJ6YuSLPqpa4ijd3GtxRBla6RucYhwW8s0SebSYsVxocSGtiUVt2Nn&#10;FVzT/d3mdPipv/Kuo93n+9ZcTkq9PI+bBYhAY/gP/7VzrSCd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wbEAAAA2w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v:textbox>
                </v:shape>
                <v:shape id="対角する 2 つの角を丸めた四角形 22" o:spid="_x0000_s1086" style="position:absolute;left:5619;top:14859;width:15729;height:3238;visibility:visible;mso-wrap-style:square;v-text-anchor:middle" coordsize="157289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cMA&#10;AADbAAAADwAAAGRycy9kb3ducmV2LnhtbESPT4vCMBTE74LfIbwFL6KpZZWla1pEEAW9+Gfvz+bZ&#10;drd5KU3U+u03guBxmJnfMPOsM7W4Uesqywom4wgEcW51xYWC03E1+gLhPLLG2jIpeJCDLO335pho&#10;e+c93Q6+EAHCLkEFpfdNIqXLSzLoxrYhDt7FtgZ9kG0hdYv3ADe1jKNoJg1WHBZKbGhZUv53uBoF&#10;emqGs2rb/J5ttN7t+PO6v/wMlRp8dItvEJ46/w6/2h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ycMAAADbAAAADwAAAAAAAAAAAAAAAACYAgAAZHJzL2Rv&#10;d25yZXYueG1sUEsFBgAAAAAEAAQA9QAAAIgDAAAAAA==&#10;" adj="-11796480,,5400" path="m53976,l1572896,r,l1572896,269874v,29810,-24166,53976,-53976,53976l,323850r,l,53976c,24166,24166,,53976,xe" fillcolor="#4f81bd" strokecolor="#385d8a" strokeweight="2pt">
                  <v:stroke joinstyle="miter"/>
                  <v:formulas/>
                  <v:path arrowok="t" o:connecttype="custom" o:connectlocs="53976,0;1572896,0;1572896,0;1572896,269874;1518920,323850;0,323850;0,323850;0,53976;53976,0" o:connectangles="0,0,0,0,0,0,0,0,0" textboxrect="0,0,1572896,323850"/>
                  <v:textbox>
                    <w:txbxContent>
                      <w:p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8"/>
                            <w:szCs w:val="18"/>
                          </w:rPr>
                        </w:pPr>
                        <w:r w:rsidRPr="00D851D8">
                          <w:rPr>
                            <w:rFonts w:ascii="Meiryo UI" w:eastAsia="Meiryo UI" w:hAnsi="Meiryo UI" w:cs="Meiryo UI" w:hint="eastAsia"/>
                            <w:color w:val="FFFFFF"/>
                            <w:kern w:val="24"/>
                            <w:sz w:val="16"/>
                            <w:szCs w:val="16"/>
                          </w:rPr>
                          <w:t>基礎資料の蓄積</w:t>
                        </w:r>
                      </w:p>
                    </w:txbxContent>
                  </v:textbox>
                </v:shape>
                <v:rect id="正方形/長方形 24" o:spid="_x0000_s1087" style="position:absolute;left:4857;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v:textbox>
                    <w:txbxContent>
                      <w:p w:rsidR="00011D78" w:rsidRPr="00156ED7" w:rsidRDefault="00011D78"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011D78" w:rsidRPr="00D851D8" w:rsidRDefault="00011D78"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v:textbox>
                </v:rect>
                <v:shape id="対角する 2 つの角を丸めた四角形 25" o:spid="_x0000_s1088" style="position:absolute;left:6857;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Ob8A&#10;AADbAAAADwAAAGRycy9kb3ducmV2LnhtbESPzQrCMBCE74LvEFbwpqktilSjiCKIN38u3pZmbYvN&#10;pjSp1rc3guBxmJlvmOW6M5V4UuNKywom4wgEcWZ1ybmC62U/moNwHlljZZkUvMnBetXvLTHV9sUn&#10;ep59LgKEXYoKCu/rVEqXFWTQjW1NHLy7bQz6IJtc6gZfAW4qGUfRTBosOSwUWNO2oOxxbo2CYzw3&#10;mGSPJN7dWn1oZ51LqpNSw0G3WYDw1Pl/+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qo5vwAAANs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011D78" w:rsidRPr="00D851D8" w:rsidRDefault="00011D78"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v:textbox>
                </v:shape>
                <v:shape id="対角する 2 つの角を丸めた四角形 26" o:spid="_x0000_s1089"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YMIA&#10;AADbAAAADwAAAGRycy9kb3ducmV2LnhtbESPQWsCMRSE7wX/Q3hCL0Wz3VKR1SiiWDwa9eLtsXnu&#10;Lm5eliTVbX+9KQg9DjPzDTNf9rYVN/KhcazgfZyBIC6dabhScDpuR1MQISIbbB2Tgh8KsFwMXuZY&#10;GHdnTbdDrESCcChQQR1jV0gZyposhrHriJN3cd5iTNJX0ni8J7htZZ5lE2mx4bRQY0frmsrr4dsq&#10;QB209m973Xp0q4+vzWf5m5+Veh32qxmISH38Dz/bO6Mgn8D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GZgwgAAANsAAAAPAAAAAAAAAAAAAAAAAJgCAABkcnMvZG93&#10;bnJldi54bWxQSwUGAAAAAAQABAD1AAAAhw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rsidR="00011D78" w:rsidRPr="00D851D8" w:rsidRDefault="00011D78"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27" o:spid="_x0000_s1090"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WcMA&#10;AADbAAAADwAAAGRycy9kb3ducmV2LnhtbESPQWsCMRSE7wX/Q3iCt5p1hSqrUYpY0EMVtz14fGxe&#10;s4ubl2WTavz3Rij0OMzMN8xyHW0rrtT7xrGCyTgDQVw53bBR8P318ToH4QOyxtYxKbiTh/Vq8LLE&#10;Qrsbn+haBiMShH2BCuoQukJKX9Vk0Y9dR5y8H9dbDEn2RuoebwluW5ln2Zu02HBaqLGjTU3Vpfy1&#10;CsrAnfmM+/Mln8ZjdWiyDZqtUqNhfF+ACBTDf/ivvdMK8h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W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011D78" w:rsidRPr="00D851D8" w:rsidRDefault="00011D78"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28" o:spid="_x0000_s1091"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9Ib8A&#10;AADbAAAADwAAAGRycy9kb3ducmV2LnhtbERPy2oCMRTdF/oP4Ra6KZpxsGpHo1ih4LY+9pfJbTI4&#10;uRmSOE779c1CcHk479VmcK3oKcTGs4LJuABBXHvdsFFwOn6NFiBiQtbYeiYFvxRhs35+WmGl/Y2/&#10;qT8kI3IIxwoV2JS6SspYW3IYx74jztyPDw5ThsFIHfCWw10ry6KYSYcN5waLHe0s1ZfD1SkwvS6m&#10;4eO9XNjd52Tuzsc3Q39Kvb4M2yWIREN6iO/uvVZQ5rH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T0hvwAAANsAAAAPAAAAAAAAAAAAAAAAAJgCAABkcnMvZG93bnJl&#10;di54bWxQSwUGAAAAAAQABAD1AAAAhA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011D78" w:rsidRPr="00D851D8" w:rsidRDefault="00011D78" w:rsidP="00D851D8">
                        <w:pPr>
                          <w:pStyle w:val="Web"/>
                          <w:spacing w:before="0" w:beforeAutospacing="0" w:after="0" w:afterAutospacing="0" w:line="240" w:lineRule="exact"/>
                          <w:rPr>
                            <w:rFonts w:ascii="Meiryo UI" w:eastAsia="Meiryo UI" w:hAnsi="Meiryo UI" w:cs="Meiryo UI"/>
                            <w:color w:val="FFFFFF" w:themeColor="background1"/>
                            <w:sz w:val="16"/>
                            <w:szCs w:val="16"/>
                          </w:rPr>
                        </w:pPr>
                        <w:r w:rsidRPr="00D851D8">
                          <w:rPr>
                            <w:rFonts w:ascii="Meiryo UI" w:eastAsia="Meiryo UI" w:hAnsi="Meiryo UI" w:cs="Meiryo UI" w:hint="eastAsia"/>
                            <w:color w:val="FFFFFF" w:themeColor="background1"/>
                            <w:kern w:val="24"/>
                            <w:sz w:val="16"/>
                            <w:szCs w:val="16"/>
                          </w:rPr>
                          <w:t>点検の充実</w:t>
                        </w:r>
                        <w:r w:rsidRPr="00D851D8">
                          <w:rPr>
                            <w:rFonts w:ascii="Meiryo UI" w:eastAsia="Meiryo UI" w:hAnsi="Meiryo UI" w:cs="Meiryo UI" w:hint="eastAsia"/>
                            <w:color w:val="FFFFFF" w:themeColor="background1"/>
                            <w:kern w:val="24"/>
                            <w:sz w:val="16"/>
                            <w:szCs w:val="16"/>
                          </w:rPr>
                          <w:tab/>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092"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DJ8YAAADbAAAADwAAAGRycy9kb3ducmV2LnhtbESPQWvCQBSE7wX/w/IEL6Vu4kFMdBUR&#10;GkopFbXQ6zP7TNJm34bsmsR/7xaEHoeZ+YZZbQZTi45aV1lWEE8jEMS51RUXCr5Ory8LEM4ja6wt&#10;k4IbOdisR08rTLXt+UDd0RciQNilqKD0vkmldHlJBt3UNsTBu9jWoA+yLaRusQ9wU8tZFM2lwYrD&#10;QokN7UrKf49Xo+Aj/oxu7py9Xw5JJk/Pi+5n/71XajIetksQngb/H36037SCWQJ/X8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QyfGAAAA2wAAAA8AAAAAAAAA&#10;AAAAAAAAoQIAAGRycy9kb3ducmV2LnhtbFBLBQYAAAAABAAEAPkAAACUAwAAAAA=&#10;" adj="15722" strokecolor="#4a7ebb"/>
                <v:shape id="カギ線コネクタ 30" o:spid="_x0000_s1093"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DcMAAADbAAAADwAAAGRycy9kb3ducmV2LnhtbERPTU/CQBC9m/gfNmPCTbaUiFpYiFEg&#10;kniA6kFvk+7QNnZnm90B6r93DyYeX973YjW4Tp0pxNazgck4A0VcedtybeDjfXP7ACoKssXOMxn4&#10;oQir5fXVAgvrL3ygcym1SiEcCzTQiPSF1rFqyGEc+544cUcfHEqCodY24CWFu07nWTbTDltODQ32&#10;9NxQ9V2enIGvx62U+XZ9/3kn0/3u5RjzMHszZnQzPM1BCQ3yL/5zv1oD07Q+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Sg3DAAAA2wAAAA8AAAAAAAAAAAAA&#10;AAAAoQIAAGRycy9kb3ducmV2LnhtbFBLBQYAAAAABAAEAPkAAACRAwAAAAA=&#10;" strokecolor="#4a7ebb"/>
                <v:line id="直線コネクタ 64" o:spid="_x0000_s1094"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66sMAAADbAAAADwAAAGRycy9kb3ducmV2LnhtbESPQWsCMRSE7wX/Q3iCt262K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OurDAAAA2wAAAA8AAAAAAAAAAAAA&#10;AAAAoQIAAGRycy9kb3ducmV2LnhtbFBLBQYAAAAABAAEAPkAAACRAwAAAAA=&#10;" strokecolor="#4a7ebb"/>
                <v:group id="グループ化 65" o:spid="_x0000_s1095"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直線コネクタ 66" o:spid="_x0000_s1096"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BBsIAAADbAAAADwAAAGRycy9kb3ducmV2LnhtbESPQWsCMRSE7wX/Q3hCb92sLSx1NYoI&#10;Qg8e1Bbq8Zk8N4ubl3UTdf33Rij0OMzMN8x03rtGXKkLtWcFoywHQay9qblS8PO9evsEESKywcYz&#10;KbhTgPls8DLF0vgbb+m6i5VIEA4lKrAxtqWUQVtyGDLfEifv6DuHMcmukqbDW4K7Rr7neSEd1pwW&#10;LLa0tKRPu4tT8GtxvdnoQyT/sV9oUxnjz2OlXof9YgIiUh//w3/tL6OgKO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oBBsIAAADbAAAADwAAAAAAAAAAAAAA&#10;AAChAgAAZHJzL2Rvd25yZXYueG1sUEsFBgAAAAAEAAQA+QAAAJADAAAAAA==&#10;" strokecolor="#4a7ebb"/>
                  <v:shape id="カギ線コネクタ 67" o:spid="_x0000_s1097"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nsMAAADbAAAADwAAAGRycy9kb3ducmV2LnhtbESPQWsCMRSE74L/ITzBm2b1sJXVKCIs&#10;FqTUqgePj81zs7h5WZJUt/++KQg9DjPzDbPa9LYVD/KhcaxgNs1AEFdON1wruJzLyQJEiMgaW8ek&#10;4IcCbNbDwQoL7Z78RY9TrEWCcChQgYmxK6QMlSGLYeo64uTdnLcYk/S11B6fCW5bOc+yXFpsOC0Y&#10;7GhnqLqfvq2CT3fomjL3u+N8sb/Kj1l7NqFUajzqt0sQkfr4H36137WC/A3+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jZ7DAAAA2wAAAA8AAAAAAAAAAAAA&#10;AAAAoQIAAGRycy9kb3ducmV2LnhtbFBLBQYAAAAABAAEAPkAAACRAwAAAAA=&#10;" strokecolor="#4a7ebb"/>
                  <v:shape id="カギ線コネクタ 68" o:spid="_x0000_s1098"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kNcAAAADbAAAADwAAAGRycy9kb3ducmV2LnhtbERPTWvCQBC9F/oflhF6qxttkRDdhFKw&#10;Cb1pxPOQnSZpM7Mhu2r8991DocfH+94VMw/qSpPvnRhYLRNQJI2zvbQGTvX+OQXlA4rFwQkZuJOH&#10;In982GFm3U0OdD2GVsUQ8Rka6EIYM6190xGjX7qRJHJfbmIMEU6tthPeYjgPep0kG83YS2zocKT3&#10;jpqf44UNDK9p+f3xkt6rav1Zcn/gc1mzMU+L+W0LKtAc/sV/7soa2MSx8Uv8ATr/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ZDXAAAAA2wAAAA8AAAAAAAAAAAAAAAAA&#10;oQIAAGRycy9kb3ducmV2LnhtbFBLBQYAAAAABAAEAPkAAACOAwAAAAA=&#10;" strokecolor="#4a7ebb"/>
                </v:group>
                <v:shape id="対角する 2 つの角を丸めた四角形 69" o:spid="_x0000_s1099"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UA&#10;AADbAAAADwAAAGRycy9kb3ducmV2LnhtbESPzW7CMBCE75X6DtZW4lKBA4e0DTGoqorg1vLzAEu8&#10;SUzjdRQbEnh6XKlSj6OZ+UaTLwfbiAt13jhWMJ0kIIgLpw1XCg771fgVhA/IGhvHpOBKHpaLx4cc&#10;M+163tJlFyoRIewzVFCH0GZS+qImi37iWuLola6zGKLsKqk77CPcNnKWJKm0aDgu1NjSR03Fz+5s&#10;FeiwN99mfXiZrk639ist++Pnc6XU6Gl4n4MINIT/8F97oxWkb/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UJ7xQAAANsAAAAPAAAAAAAAAAAAAAAAAJgCAABkcnMv&#10;ZG93bnJldi54bWxQSwUGAAAAAAQABAD1AAAAig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rsidR="00011D78" w:rsidRPr="00D851D8" w:rsidRDefault="00011D78"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70" o:spid="_x0000_s1100"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kWr8A&#10;AADbAAAADwAAAGRycy9kb3ducmV2LnhtbERPy4rCMBTdC/5DuII7TXXhSMcoKgoyCMXHB1yaa1Om&#10;uSlJtPXvJwthlofzXm1624gX+VA7VjCbZiCIS6drrhTcb8fJEkSIyBobx6TgTQE26+Fghbl2HV/o&#10;dY2VSCEcclRgYmxzKUNpyGKYupY4cQ/nLcYEfSW1xy6F20bOs2whLdacGgy2tDdU/l6fVsGhvfli&#10;4WfL0704m+Lpdo+f7qLUeNRvv0FE6uO/+OM+aQVf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KRavwAAANsAAAAPAAAAAAAAAAAAAAAAAJgCAABkcnMvZG93bnJl&#10;di54bWxQSwUGAAAAAAQABAD1AAAAhAM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011D78" w:rsidRPr="00D851D8" w:rsidRDefault="00011D78"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71" o:spid="_x0000_s1101"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njMMA&#10;AADbAAAADwAAAGRycy9kb3ducmV2LnhtbESPT2vCQBTE70K/w/IK3nQ3QjWkrpJKC/45adv7I/tM&#10;QrNvQ3Yb47d3BcHjMDO/YZbrwTaip87XjjUkUwWCuHCm5lLDz/fXJAXhA7LBxjFpuJKH9epltMTM&#10;uAsfqT+FUkQI+ww1VCG0mZS+qMiin7qWOHpn11kMUXalNB1eItw2cqbUXFqsOS5U2NKmouLv9G81&#10;qLd9nzQeFzb//Ux3Kj8fPna91uPXIX8HEWgIz/CjvTUaFg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njMMAAADbAAAADwAAAAAAAAAAAAAAAACYAgAAZHJzL2Rv&#10;d25yZXYueG1sUEsFBgAAAAAEAAQA9QAAAIg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011D78" w:rsidRPr="00D851D8" w:rsidRDefault="00011D78"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v:textbox>
                </v:shape>
                <w10:wrap type="square"/>
              </v:group>
            </w:pict>
          </mc:Fallback>
        </mc:AlternateContent>
      </w:r>
    </w:p>
    <w:p w14:paraId="4543EBE9" w14:textId="77777777" w:rsidR="00D851D8" w:rsidRDefault="00D851D8" w:rsidP="00D851D8">
      <w:pPr>
        <w:pStyle w:val="40"/>
        <w:spacing w:line="320" w:lineRule="exact"/>
        <w:ind w:leftChars="300" w:left="630" w:firstLine="210"/>
        <w:rPr>
          <w:rFonts w:ascii="Meiryo UI" w:eastAsia="Meiryo UI" w:hAnsi="Meiryo UI" w:cs="Meiryo UI"/>
        </w:rPr>
      </w:pPr>
    </w:p>
    <w:p w14:paraId="4543EBEA" w14:textId="77777777" w:rsidR="00D851D8" w:rsidRDefault="00D851D8" w:rsidP="00D851D8">
      <w:pPr>
        <w:pStyle w:val="40"/>
        <w:spacing w:line="320" w:lineRule="exact"/>
        <w:ind w:leftChars="300" w:left="630" w:firstLine="210"/>
        <w:rPr>
          <w:rFonts w:ascii="Meiryo UI" w:eastAsia="Meiryo UI" w:hAnsi="Meiryo UI" w:cs="Meiryo UI"/>
        </w:rPr>
      </w:pPr>
    </w:p>
    <w:p w14:paraId="4543EBEB" w14:textId="77777777" w:rsidR="00D851D8" w:rsidRDefault="00D851D8" w:rsidP="00D851D8">
      <w:pPr>
        <w:pStyle w:val="40"/>
        <w:spacing w:line="320" w:lineRule="exact"/>
        <w:ind w:leftChars="300" w:left="630" w:firstLine="210"/>
        <w:rPr>
          <w:rFonts w:ascii="Meiryo UI" w:eastAsia="Meiryo UI" w:hAnsi="Meiryo UI" w:cs="Meiryo UI"/>
        </w:rPr>
      </w:pPr>
    </w:p>
    <w:p w14:paraId="4543EBEC" w14:textId="77777777" w:rsidR="00D851D8" w:rsidRDefault="00D851D8" w:rsidP="00D851D8">
      <w:pPr>
        <w:pStyle w:val="40"/>
        <w:spacing w:line="320" w:lineRule="exact"/>
        <w:ind w:leftChars="300" w:left="630" w:firstLine="210"/>
        <w:rPr>
          <w:rFonts w:ascii="Meiryo UI" w:eastAsia="Meiryo UI" w:hAnsi="Meiryo UI" w:cs="Meiryo UI"/>
        </w:rPr>
      </w:pPr>
    </w:p>
    <w:p w14:paraId="4543EBED" w14:textId="77777777" w:rsidR="00D851D8" w:rsidRDefault="00D851D8" w:rsidP="00D851D8">
      <w:pPr>
        <w:pStyle w:val="40"/>
        <w:spacing w:line="320" w:lineRule="exact"/>
        <w:ind w:leftChars="300" w:left="630" w:firstLine="210"/>
        <w:rPr>
          <w:rFonts w:ascii="Meiryo UI" w:eastAsia="Meiryo UI" w:hAnsi="Meiryo UI" w:cs="Meiryo UI"/>
        </w:rPr>
      </w:pPr>
    </w:p>
    <w:p w14:paraId="4543EBEE" w14:textId="77777777" w:rsidR="00D851D8" w:rsidRDefault="00D851D8" w:rsidP="00D851D8">
      <w:pPr>
        <w:pStyle w:val="40"/>
        <w:spacing w:line="320" w:lineRule="exact"/>
        <w:ind w:leftChars="300" w:left="630" w:firstLine="210"/>
        <w:rPr>
          <w:rFonts w:ascii="Meiryo UI" w:eastAsia="Meiryo UI" w:hAnsi="Meiryo UI" w:cs="Meiryo UI"/>
        </w:rPr>
      </w:pPr>
    </w:p>
    <w:p w14:paraId="4543EBEF" w14:textId="77777777" w:rsidR="00D851D8" w:rsidRDefault="00D851D8" w:rsidP="00D851D8">
      <w:pPr>
        <w:pStyle w:val="40"/>
        <w:spacing w:line="320" w:lineRule="exact"/>
        <w:ind w:leftChars="300" w:left="630" w:firstLine="210"/>
        <w:rPr>
          <w:rFonts w:ascii="Meiryo UI" w:eastAsia="Meiryo UI" w:hAnsi="Meiryo UI" w:cs="Meiryo UI"/>
        </w:rPr>
      </w:pPr>
    </w:p>
    <w:p w14:paraId="4543EBF0" w14:textId="77777777" w:rsidR="00D851D8" w:rsidRDefault="00D851D8" w:rsidP="00D851D8">
      <w:pPr>
        <w:pStyle w:val="40"/>
        <w:spacing w:line="320" w:lineRule="exact"/>
        <w:ind w:leftChars="300" w:left="630" w:firstLine="210"/>
        <w:rPr>
          <w:rFonts w:ascii="Meiryo UI" w:eastAsia="Meiryo UI" w:hAnsi="Meiryo UI" w:cs="Meiryo UI"/>
        </w:rPr>
      </w:pPr>
    </w:p>
    <w:p w14:paraId="4543EBF1" w14:textId="77777777" w:rsidR="00D851D8" w:rsidRDefault="00D851D8" w:rsidP="00D851D8">
      <w:pPr>
        <w:pStyle w:val="40"/>
        <w:spacing w:line="320" w:lineRule="exact"/>
        <w:ind w:leftChars="300" w:left="630" w:firstLine="210"/>
        <w:rPr>
          <w:rFonts w:ascii="Meiryo UI" w:eastAsia="Meiryo UI" w:hAnsi="Meiryo UI" w:cs="Meiryo UI"/>
        </w:rPr>
      </w:pPr>
    </w:p>
    <w:p w14:paraId="4543EBF2" w14:textId="77777777" w:rsidR="00D851D8" w:rsidRDefault="00D851D8" w:rsidP="00D851D8">
      <w:pPr>
        <w:pStyle w:val="40"/>
        <w:spacing w:line="320" w:lineRule="exact"/>
        <w:ind w:leftChars="300" w:left="630" w:firstLine="210"/>
        <w:rPr>
          <w:rFonts w:ascii="Meiryo UI" w:eastAsia="Meiryo UI" w:hAnsi="Meiryo UI" w:cs="Meiryo UI"/>
        </w:rPr>
      </w:pPr>
    </w:p>
    <w:p w14:paraId="4543EBF3" w14:textId="77777777" w:rsidR="00D851D8" w:rsidRDefault="00D851D8" w:rsidP="00D851D8">
      <w:pPr>
        <w:pStyle w:val="40"/>
        <w:spacing w:line="320" w:lineRule="exact"/>
        <w:ind w:leftChars="300" w:left="630" w:firstLine="210"/>
        <w:rPr>
          <w:rFonts w:ascii="Meiryo UI" w:eastAsia="Meiryo UI" w:hAnsi="Meiryo UI" w:cs="Meiryo UI"/>
        </w:rPr>
      </w:pPr>
    </w:p>
    <w:p w14:paraId="4543EBF4" w14:textId="77777777" w:rsidR="00D851D8" w:rsidRDefault="00D851D8" w:rsidP="00D851D8">
      <w:pPr>
        <w:pStyle w:val="40"/>
        <w:spacing w:line="320" w:lineRule="exact"/>
        <w:ind w:leftChars="300" w:left="630" w:firstLine="210"/>
        <w:rPr>
          <w:rFonts w:ascii="Meiryo UI" w:eastAsia="Meiryo UI" w:hAnsi="Meiryo UI" w:cs="Meiryo UI"/>
        </w:rPr>
      </w:pPr>
    </w:p>
    <w:p w14:paraId="4543EBF5" w14:textId="77777777" w:rsidR="00D851D8" w:rsidRDefault="00D851D8" w:rsidP="00D851D8">
      <w:pPr>
        <w:pStyle w:val="40"/>
        <w:spacing w:line="320" w:lineRule="exact"/>
        <w:ind w:leftChars="300" w:left="630" w:firstLine="210"/>
        <w:rPr>
          <w:rFonts w:ascii="Meiryo UI" w:eastAsia="Meiryo UI" w:hAnsi="Meiryo UI" w:cs="Meiryo UI"/>
        </w:rPr>
      </w:pPr>
    </w:p>
    <w:p w14:paraId="4543EBF6" w14:textId="77777777" w:rsidR="00D851D8" w:rsidRDefault="00D851D8" w:rsidP="00D851D8">
      <w:pPr>
        <w:pStyle w:val="40"/>
        <w:spacing w:line="320" w:lineRule="exact"/>
        <w:ind w:leftChars="300" w:left="630" w:firstLine="210"/>
        <w:rPr>
          <w:rFonts w:ascii="Meiryo UI" w:eastAsia="Meiryo UI" w:hAnsi="Meiryo UI" w:cs="Meiryo UI"/>
        </w:rPr>
      </w:pPr>
    </w:p>
    <w:p w14:paraId="4543EBF7" w14:textId="77777777" w:rsidR="00D851D8" w:rsidRDefault="00A07C63" w:rsidP="00D851D8">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図4.2-1</w:t>
      </w:r>
      <w:r w:rsidR="00D851D8" w:rsidRPr="00D851D8">
        <w:rPr>
          <w:rFonts w:ascii="Meiryo UI" w:eastAsia="Meiryo UI" w:hAnsi="Meiryo UI" w:cs="Meiryo UI" w:hint="eastAsia"/>
        </w:rPr>
        <w:t xml:space="preserve">　点検業務の目的と点検計画策定の際の観点</w:t>
      </w:r>
    </w:p>
    <w:p w14:paraId="4543EBF8" w14:textId="77777777" w:rsidR="0011547E" w:rsidRDefault="0011547E">
      <w:pPr>
        <w:widowControl/>
        <w:jc w:val="left"/>
        <w:rPr>
          <w:rFonts w:ascii="Meiryo UI" w:eastAsia="Meiryo UI" w:hAnsi="Meiryo UI" w:cs="Meiryo UI"/>
        </w:rPr>
      </w:pPr>
      <w:r>
        <w:rPr>
          <w:rFonts w:ascii="Meiryo UI" w:eastAsia="Meiryo UI" w:hAnsi="Meiryo UI" w:cs="Meiryo UI"/>
        </w:rPr>
        <w:br w:type="page"/>
      </w:r>
    </w:p>
    <w:p w14:paraId="4543EBF9" w14:textId="77777777" w:rsidR="00E27839" w:rsidRDefault="00E27839" w:rsidP="00E27839">
      <w:pPr>
        <w:pStyle w:val="4"/>
        <w:rPr>
          <w:rFonts w:hAnsi="Meiryo UI" w:cs="Meiryo UI"/>
        </w:rPr>
      </w:pPr>
      <w:r w:rsidRPr="00B611CA">
        <w:rPr>
          <w:rFonts w:hAnsi="Meiryo UI" w:cs="Meiryo UI" w:hint="eastAsia"/>
        </w:rPr>
        <w:t>点検種別の選定</w:t>
      </w:r>
    </w:p>
    <w:p w14:paraId="4543EBFA" w14:textId="77777777" w:rsidR="0011547E" w:rsidRDefault="006E0F6E" w:rsidP="006E0F6E">
      <w:pPr>
        <w:pStyle w:val="40"/>
        <w:spacing w:line="320" w:lineRule="exact"/>
        <w:ind w:leftChars="300" w:left="630" w:firstLine="210"/>
        <w:rPr>
          <w:rFonts w:ascii="Meiryo UI" w:eastAsia="Meiryo UI" w:hAnsi="Meiryo UI" w:cs="Meiryo UI"/>
        </w:rPr>
      </w:pPr>
      <w:r w:rsidRPr="006E0F6E">
        <w:rPr>
          <w:rFonts w:ascii="Meiryo UI" w:eastAsia="Meiryo UI" w:hAnsi="Meiryo UI" w:cs="Meiryo UI" w:hint="eastAsia"/>
        </w:rPr>
        <w:t>「図</w:t>
      </w:r>
      <w:r w:rsidR="00D26669">
        <w:rPr>
          <w:rFonts w:ascii="Meiryo UI" w:eastAsia="Meiryo UI" w:hAnsi="Meiryo UI" w:cs="Meiryo UI" w:hint="eastAsia"/>
        </w:rPr>
        <w:t>4.2-2</w:t>
      </w:r>
      <w:r w:rsidRPr="006E0F6E">
        <w:rPr>
          <w:rFonts w:ascii="Meiryo UI" w:eastAsia="Meiryo UI" w:hAnsi="Meiryo UI" w:cs="Meiryo UI" w:hint="eastAsia"/>
        </w:rPr>
        <w:t xml:space="preserve"> 点検</w:t>
      </w:r>
      <w:r w:rsidR="00D26669">
        <w:rPr>
          <w:rFonts w:ascii="Meiryo UI" w:eastAsia="Meiryo UI" w:hAnsi="Meiryo UI" w:cs="Meiryo UI" w:hint="eastAsia"/>
        </w:rPr>
        <w:t>業務</w:t>
      </w:r>
      <w:r w:rsidRPr="006E0F6E">
        <w:rPr>
          <w:rFonts w:ascii="Meiryo UI" w:eastAsia="Meiryo UI" w:hAnsi="Meiryo UI" w:cs="Meiryo UI" w:hint="eastAsia"/>
        </w:rPr>
        <w:t>の分類」および「表</w:t>
      </w:r>
      <w:r w:rsidR="00D26669">
        <w:rPr>
          <w:rFonts w:ascii="Meiryo UI" w:eastAsia="Meiryo UI" w:hAnsi="Meiryo UI" w:cs="Meiryo UI" w:hint="eastAsia"/>
        </w:rPr>
        <w:t>4.2</w:t>
      </w:r>
      <w:r w:rsidR="00700CB3">
        <w:rPr>
          <w:rFonts w:ascii="Meiryo UI" w:eastAsia="Meiryo UI" w:hAnsi="Meiryo UI" w:cs="Meiryo UI" w:hint="eastAsia"/>
        </w:rPr>
        <w:t>-1</w:t>
      </w:r>
      <w:r w:rsidRPr="006E0F6E">
        <w:rPr>
          <w:rFonts w:ascii="Meiryo UI" w:eastAsia="Meiryo UI" w:hAnsi="Meiryo UI" w:cs="Meiryo UI" w:hint="eastAsia"/>
        </w:rPr>
        <w:t xml:space="preserve"> 点検</w:t>
      </w:r>
      <w:r w:rsidR="00D26669">
        <w:rPr>
          <w:rFonts w:ascii="Meiryo UI" w:eastAsia="Meiryo UI" w:hAnsi="Meiryo UI" w:cs="Meiryo UI" w:hint="eastAsia"/>
        </w:rPr>
        <w:t>業務</w:t>
      </w:r>
      <w:r w:rsidRPr="006E0F6E">
        <w:rPr>
          <w:rFonts w:ascii="Meiryo UI" w:eastAsia="Meiryo UI" w:hAnsi="Meiryo UI" w:cs="Meiryo UI" w:hint="eastAsia"/>
        </w:rPr>
        <w:t>種別と</w:t>
      </w:r>
      <w:r w:rsidR="00D26669">
        <w:rPr>
          <w:rFonts w:ascii="Meiryo UI" w:eastAsia="Meiryo UI" w:hAnsi="Meiryo UI" w:cs="Meiryo UI" w:hint="eastAsia"/>
        </w:rPr>
        <w:t>定義</w:t>
      </w:r>
      <w:r w:rsidRPr="006E0F6E">
        <w:rPr>
          <w:rFonts w:ascii="Meiryo UI" w:eastAsia="Meiryo UI" w:hAnsi="Meiryo UI" w:cs="Meiryo UI" w:hint="eastAsia"/>
        </w:rPr>
        <w:t>」により、全ての管理施設を対象に、施設の特性や状態、重要度等を考慮した上で、必要となる点検種別を選定し、点検を実施する。</w:t>
      </w:r>
    </w:p>
    <w:p w14:paraId="4543EBFB" w14:textId="77777777" w:rsidR="006E0F6E" w:rsidRDefault="006E0F6E" w:rsidP="006E0F6E">
      <w:pPr>
        <w:pStyle w:val="40"/>
        <w:spacing w:line="320" w:lineRule="exact"/>
        <w:ind w:leftChars="300" w:left="630" w:firstLine="210"/>
        <w:rPr>
          <w:rFonts w:ascii="Meiryo UI" w:eastAsia="Meiryo UI" w:hAnsi="Meiryo UI" w:cs="Meiryo UI"/>
        </w:rPr>
      </w:pPr>
      <w:r w:rsidRPr="00B851CD">
        <w:rPr>
          <w:rFonts w:ascii="Meiryo UI" w:eastAsia="Meiryo UI" w:hAnsi="Meiryo UI" w:cs="Meiryo UI" w:hint="eastAsia"/>
          <w:noProof/>
        </w:rPr>
        <w:drawing>
          <wp:anchor distT="0" distB="0" distL="114300" distR="114300" simplePos="0" relativeHeight="252019712" behindDoc="0" locked="0" layoutInCell="1" allowOverlap="1" wp14:anchorId="4543F1F5" wp14:editId="4543F1F6">
            <wp:simplePos x="0" y="0"/>
            <wp:positionH relativeFrom="column">
              <wp:posOffset>1351064</wp:posOffset>
            </wp:positionH>
            <wp:positionV relativeFrom="paragraph">
              <wp:posOffset>195532</wp:posOffset>
            </wp:positionV>
            <wp:extent cx="3562350" cy="3039110"/>
            <wp:effectExtent l="0" t="0" r="0" b="889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3EBFC" w14:textId="77777777" w:rsidR="006E0F6E" w:rsidRDefault="006E0F6E" w:rsidP="006E0F6E">
      <w:pPr>
        <w:pStyle w:val="40"/>
        <w:spacing w:line="320" w:lineRule="exact"/>
        <w:ind w:leftChars="300" w:left="630" w:firstLine="210"/>
        <w:rPr>
          <w:rFonts w:ascii="Meiryo UI" w:eastAsia="Meiryo UI" w:hAnsi="Meiryo UI" w:cs="Meiryo UI"/>
        </w:rPr>
      </w:pPr>
    </w:p>
    <w:p w14:paraId="4543EBFD" w14:textId="77777777" w:rsidR="0011547E" w:rsidRDefault="0011547E" w:rsidP="0011547E">
      <w:pPr>
        <w:pStyle w:val="40"/>
        <w:spacing w:line="320" w:lineRule="exact"/>
        <w:ind w:left="420" w:firstLine="210"/>
        <w:rPr>
          <w:rFonts w:ascii="Meiryo UI" w:eastAsia="Meiryo UI" w:hAnsi="Meiryo UI" w:cs="Meiryo UI"/>
        </w:rPr>
      </w:pPr>
    </w:p>
    <w:p w14:paraId="4543EBFE" w14:textId="77777777" w:rsidR="006E0F6E" w:rsidRDefault="006E0F6E" w:rsidP="0011547E">
      <w:pPr>
        <w:pStyle w:val="40"/>
        <w:spacing w:line="320" w:lineRule="exact"/>
        <w:ind w:left="420" w:firstLine="210"/>
        <w:rPr>
          <w:rFonts w:ascii="Meiryo UI" w:eastAsia="Meiryo UI" w:hAnsi="Meiryo UI" w:cs="Meiryo UI"/>
        </w:rPr>
      </w:pPr>
    </w:p>
    <w:p w14:paraId="4543EBFF" w14:textId="77777777" w:rsidR="006E0F6E" w:rsidRDefault="006E0F6E" w:rsidP="0011547E">
      <w:pPr>
        <w:pStyle w:val="40"/>
        <w:spacing w:line="320" w:lineRule="exact"/>
        <w:ind w:left="420" w:firstLine="210"/>
        <w:rPr>
          <w:rFonts w:ascii="Meiryo UI" w:eastAsia="Meiryo UI" w:hAnsi="Meiryo UI" w:cs="Meiryo UI"/>
        </w:rPr>
      </w:pPr>
    </w:p>
    <w:p w14:paraId="4543EC00" w14:textId="77777777" w:rsidR="006E0F6E" w:rsidRDefault="006E0F6E" w:rsidP="0011547E">
      <w:pPr>
        <w:pStyle w:val="40"/>
        <w:spacing w:line="320" w:lineRule="exact"/>
        <w:ind w:left="420" w:firstLine="210"/>
        <w:rPr>
          <w:rFonts w:ascii="Meiryo UI" w:eastAsia="Meiryo UI" w:hAnsi="Meiryo UI" w:cs="Meiryo UI"/>
        </w:rPr>
      </w:pPr>
    </w:p>
    <w:p w14:paraId="4543EC01" w14:textId="77777777" w:rsidR="006E0F6E" w:rsidRDefault="006E0F6E" w:rsidP="0011547E">
      <w:pPr>
        <w:pStyle w:val="40"/>
        <w:spacing w:line="320" w:lineRule="exact"/>
        <w:ind w:left="420" w:firstLine="210"/>
        <w:rPr>
          <w:rFonts w:ascii="Meiryo UI" w:eastAsia="Meiryo UI" w:hAnsi="Meiryo UI" w:cs="Meiryo UI"/>
        </w:rPr>
      </w:pPr>
    </w:p>
    <w:p w14:paraId="4543EC02" w14:textId="77777777" w:rsidR="006E0F6E" w:rsidRDefault="006E0F6E" w:rsidP="0011547E">
      <w:pPr>
        <w:pStyle w:val="40"/>
        <w:spacing w:line="320" w:lineRule="exact"/>
        <w:ind w:left="420" w:firstLine="210"/>
        <w:rPr>
          <w:rFonts w:ascii="Meiryo UI" w:eastAsia="Meiryo UI" w:hAnsi="Meiryo UI" w:cs="Meiryo UI"/>
        </w:rPr>
      </w:pPr>
    </w:p>
    <w:p w14:paraId="4543EC03" w14:textId="77777777" w:rsidR="006E0F6E" w:rsidRDefault="006E0F6E" w:rsidP="0011547E">
      <w:pPr>
        <w:pStyle w:val="40"/>
        <w:spacing w:line="320" w:lineRule="exact"/>
        <w:ind w:left="420" w:firstLine="210"/>
        <w:rPr>
          <w:rFonts w:ascii="Meiryo UI" w:eastAsia="Meiryo UI" w:hAnsi="Meiryo UI" w:cs="Meiryo UI"/>
        </w:rPr>
      </w:pPr>
    </w:p>
    <w:p w14:paraId="4543EC04" w14:textId="77777777" w:rsidR="006E0F6E" w:rsidRDefault="006E0F6E" w:rsidP="0011547E">
      <w:pPr>
        <w:pStyle w:val="40"/>
        <w:spacing w:line="320" w:lineRule="exact"/>
        <w:ind w:left="420" w:firstLine="210"/>
        <w:rPr>
          <w:rFonts w:ascii="Meiryo UI" w:eastAsia="Meiryo UI" w:hAnsi="Meiryo UI" w:cs="Meiryo UI"/>
        </w:rPr>
      </w:pPr>
    </w:p>
    <w:p w14:paraId="4543EC05" w14:textId="77777777" w:rsidR="006E0F6E" w:rsidRDefault="006E0F6E" w:rsidP="0011547E">
      <w:pPr>
        <w:pStyle w:val="40"/>
        <w:spacing w:line="320" w:lineRule="exact"/>
        <w:ind w:left="420" w:firstLine="210"/>
        <w:rPr>
          <w:rFonts w:ascii="Meiryo UI" w:eastAsia="Meiryo UI" w:hAnsi="Meiryo UI" w:cs="Meiryo UI"/>
        </w:rPr>
      </w:pPr>
    </w:p>
    <w:p w14:paraId="4543EC06" w14:textId="77777777" w:rsidR="006E0F6E" w:rsidRDefault="006E0F6E" w:rsidP="0011547E">
      <w:pPr>
        <w:pStyle w:val="40"/>
        <w:spacing w:line="320" w:lineRule="exact"/>
        <w:ind w:left="420" w:firstLine="210"/>
        <w:rPr>
          <w:rFonts w:ascii="Meiryo UI" w:eastAsia="Meiryo UI" w:hAnsi="Meiryo UI" w:cs="Meiryo UI"/>
        </w:rPr>
      </w:pPr>
    </w:p>
    <w:p w14:paraId="4543EC07" w14:textId="77777777" w:rsidR="006E0F6E" w:rsidRDefault="006E0F6E" w:rsidP="0011547E">
      <w:pPr>
        <w:pStyle w:val="40"/>
        <w:spacing w:line="320" w:lineRule="exact"/>
        <w:ind w:left="420" w:firstLine="210"/>
        <w:rPr>
          <w:rFonts w:ascii="Meiryo UI" w:eastAsia="Meiryo UI" w:hAnsi="Meiryo UI" w:cs="Meiryo UI"/>
        </w:rPr>
      </w:pPr>
    </w:p>
    <w:p w14:paraId="4543EC08" w14:textId="77777777" w:rsidR="006E0F6E" w:rsidRDefault="006E0F6E" w:rsidP="0011547E">
      <w:pPr>
        <w:pStyle w:val="40"/>
        <w:spacing w:line="320" w:lineRule="exact"/>
        <w:ind w:left="420" w:firstLine="210"/>
        <w:rPr>
          <w:rFonts w:ascii="Meiryo UI" w:eastAsia="Meiryo UI" w:hAnsi="Meiryo UI" w:cs="Meiryo UI"/>
        </w:rPr>
      </w:pPr>
    </w:p>
    <w:p w14:paraId="4543EC09" w14:textId="77777777" w:rsidR="006E0F6E" w:rsidRDefault="006E0F6E" w:rsidP="0011547E">
      <w:pPr>
        <w:pStyle w:val="40"/>
        <w:spacing w:line="320" w:lineRule="exact"/>
        <w:ind w:left="420" w:firstLine="210"/>
        <w:rPr>
          <w:rFonts w:ascii="Meiryo UI" w:eastAsia="Meiryo UI" w:hAnsi="Meiryo UI" w:cs="Meiryo UI"/>
        </w:rPr>
      </w:pPr>
    </w:p>
    <w:p w14:paraId="4543EC0A" w14:textId="77777777" w:rsidR="006E0F6E" w:rsidRDefault="006E0F6E" w:rsidP="0011547E">
      <w:pPr>
        <w:pStyle w:val="40"/>
        <w:spacing w:line="320" w:lineRule="exact"/>
        <w:ind w:left="420" w:firstLine="210"/>
        <w:rPr>
          <w:rFonts w:ascii="Meiryo UI" w:eastAsia="Meiryo UI" w:hAnsi="Meiryo UI" w:cs="Meiryo UI"/>
        </w:rPr>
      </w:pPr>
    </w:p>
    <w:p w14:paraId="4543EC0B" w14:textId="77777777" w:rsidR="006E0F6E" w:rsidRDefault="006E0F6E" w:rsidP="0011547E">
      <w:pPr>
        <w:pStyle w:val="40"/>
        <w:spacing w:line="320" w:lineRule="exact"/>
        <w:ind w:left="420" w:firstLine="210"/>
        <w:rPr>
          <w:rFonts w:ascii="Meiryo UI" w:eastAsia="Meiryo UI" w:hAnsi="Meiryo UI" w:cs="Meiryo UI"/>
        </w:rPr>
      </w:pPr>
    </w:p>
    <w:p w14:paraId="4543EC0C" w14:textId="77777777" w:rsidR="006E0F6E" w:rsidRDefault="006E0F6E" w:rsidP="006E0F6E">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図</w:t>
      </w:r>
      <w:r w:rsidRPr="00D851D8">
        <w:rPr>
          <w:rFonts w:ascii="Meiryo UI" w:eastAsia="Meiryo UI" w:hAnsi="Meiryo UI" w:cs="Meiryo UI" w:hint="eastAsia"/>
        </w:rPr>
        <w:t xml:space="preserve"> </w:t>
      </w:r>
      <w:r w:rsidR="00A07C63">
        <w:rPr>
          <w:rFonts w:ascii="Meiryo UI" w:eastAsia="Meiryo UI" w:hAnsi="Meiryo UI" w:cs="Meiryo UI" w:hint="eastAsia"/>
        </w:rPr>
        <w:t>4.2-2</w:t>
      </w:r>
      <w:r w:rsidRPr="00D851D8">
        <w:rPr>
          <w:rFonts w:ascii="Meiryo UI" w:eastAsia="Meiryo UI" w:hAnsi="Meiryo UI" w:cs="Meiryo UI" w:hint="eastAsia"/>
        </w:rPr>
        <w:t xml:space="preserve">　</w:t>
      </w:r>
      <w:r>
        <w:rPr>
          <w:rFonts w:ascii="Meiryo UI" w:eastAsia="Meiryo UI" w:hAnsi="Meiryo UI" w:cs="Meiryo UI" w:hint="eastAsia"/>
        </w:rPr>
        <w:t>点検業務の分類</w:t>
      </w:r>
    </w:p>
    <w:p w14:paraId="4543EC0D" w14:textId="77777777" w:rsidR="006E0F6E" w:rsidRDefault="006E0F6E" w:rsidP="0011547E">
      <w:pPr>
        <w:pStyle w:val="40"/>
        <w:spacing w:line="320" w:lineRule="exact"/>
        <w:ind w:left="420" w:firstLine="210"/>
        <w:rPr>
          <w:rFonts w:ascii="Meiryo UI" w:eastAsia="Meiryo UI" w:hAnsi="Meiryo UI" w:cs="Meiryo UI"/>
        </w:rPr>
      </w:pPr>
    </w:p>
    <w:p w14:paraId="4543EC0E" w14:textId="77777777" w:rsidR="006E0F6E" w:rsidRDefault="006E0F6E" w:rsidP="0011547E">
      <w:pPr>
        <w:pStyle w:val="40"/>
        <w:spacing w:line="320" w:lineRule="exact"/>
        <w:ind w:left="420" w:firstLine="210"/>
        <w:rPr>
          <w:rFonts w:ascii="Meiryo UI" w:eastAsia="Meiryo UI" w:hAnsi="Meiryo UI" w:cs="Meiryo UI"/>
        </w:rPr>
      </w:pPr>
    </w:p>
    <w:p w14:paraId="4543EC0F" w14:textId="77777777" w:rsidR="006E0F6E" w:rsidRDefault="006E0F6E" w:rsidP="006E0F6E">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表</w:t>
      </w:r>
      <w:r w:rsidRPr="00D851D8">
        <w:rPr>
          <w:rFonts w:ascii="Meiryo UI" w:eastAsia="Meiryo UI" w:hAnsi="Meiryo UI" w:cs="Meiryo UI" w:hint="eastAsia"/>
        </w:rPr>
        <w:t xml:space="preserve"> </w:t>
      </w:r>
      <w:r w:rsidR="00A07C63">
        <w:rPr>
          <w:rFonts w:ascii="Meiryo UI" w:eastAsia="Meiryo UI" w:hAnsi="Meiryo UI" w:cs="Meiryo UI" w:hint="eastAsia"/>
        </w:rPr>
        <w:t>4.2</w:t>
      </w:r>
      <w:r w:rsidR="00700CB3">
        <w:rPr>
          <w:rFonts w:ascii="Meiryo UI" w:eastAsia="Meiryo UI" w:hAnsi="Meiryo UI" w:cs="Meiryo UI" w:hint="eastAsia"/>
        </w:rPr>
        <w:t>-</w:t>
      </w:r>
      <w:r w:rsidR="00D26669">
        <w:rPr>
          <w:rFonts w:ascii="Meiryo UI" w:eastAsia="Meiryo UI" w:hAnsi="Meiryo UI" w:cs="Meiryo UI" w:hint="eastAsia"/>
        </w:rPr>
        <w:t>1</w:t>
      </w:r>
      <w:r w:rsidRPr="00D851D8">
        <w:rPr>
          <w:rFonts w:ascii="Meiryo UI" w:eastAsia="Meiryo UI" w:hAnsi="Meiryo UI" w:cs="Meiryo UI" w:hint="eastAsia"/>
        </w:rPr>
        <w:t xml:space="preserve">　</w:t>
      </w:r>
      <w:r>
        <w:rPr>
          <w:rFonts w:ascii="Meiryo UI" w:eastAsia="Meiryo UI" w:hAnsi="Meiryo UI" w:cs="Meiryo UI" w:hint="eastAsia"/>
        </w:rPr>
        <w:t>点検業務種別と定義</w:t>
      </w:r>
    </w:p>
    <w:tbl>
      <w:tblPr>
        <w:tblStyle w:val="27"/>
        <w:tblW w:w="8505" w:type="dxa"/>
        <w:tblInd w:w="675" w:type="dxa"/>
        <w:tblLook w:val="04A0" w:firstRow="1" w:lastRow="0" w:firstColumn="1" w:lastColumn="0" w:noHBand="0" w:noVBand="1"/>
      </w:tblPr>
      <w:tblGrid>
        <w:gridCol w:w="1418"/>
        <w:gridCol w:w="4678"/>
        <w:gridCol w:w="2409"/>
      </w:tblGrid>
      <w:tr w:rsidR="006E0F6E" w:rsidRPr="006E0F6E" w14:paraId="4543EC13" w14:textId="77777777" w:rsidTr="006E0F6E">
        <w:tc>
          <w:tcPr>
            <w:tcW w:w="1418" w:type="dxa"/>
            <w:tcBorders>
              <w:bottom w:val="double" w:sz="4" w:space="0" w:color="auto"/>
            </w:tcBorders>
            <w:shd w:val="clear" w:color="auto" w:fill="D9D9D9" w:themeFill="background1" w:themeFillShade="D9"/>
          </w:tcPr>
          <w:p w14:paraId="4543EC10"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点検種別</w:t>
            </w:r>
          </w:p>
        </w:tc>
        <w:tc>
          <w:tcPr>
            <w:tcW w:w="4678" w:type="dxa"/>
            <w:tcBorders>
              <w:bottom w:val="double" w:sz="4" w:space="0" w:color="auto"/>
            </w:tcBorders>
            <w:shd w:val="clear" w:color="auto" w:fill="D9D9D9" w:themeFill="background1" w:themeFillShade="D9"/>
          </w:tcPr>
          <w:p w14:paraId="4543EC11"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概要</w:t>
            </w:r>
          </w:p>
        </w:tc>
        <w:tc>
          <w:tcPr>
            <w:tcW w:w="2409" w:type="dxa"/>
            <w:tcBorders>
              <w:bottom w:val="double" w:sz="4" w:space="0" w:color="auto"/>
            </w:tcBorders>
            <w:shd w:val="clear" w:color="auto" w:fill="D9D9D9" w:themeFill="background1" w:themeFillShade="D9"/>
          </w:tcPr>
          <w:p w14:paraId="4543EC12"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保全内容例</w:t>
            </w:r>
          </w:p>
        </w:tc>
      </w:tr>
      <w:tr w:rsidR="006E0F6E" w:rsidRPr="006E0F6E" w14:paraId="4543EC19" w14:textId="77777777" w:rsidTr="006E0F6E">
        <w:tc>
          <w:tcPr>
            <w:tcW w:w="1418" w:type="dxa"/>
            <w:tcBorders>
              <w:top w:val="double" w:sz="4" w:space="0" w:color="auto"/>
            </w:tcBorders>
            <w:vAlign w:val="center"/>
          </w:tcPr>
          <w:p w14:paraId="4543EC14"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日常点検</w:t>
            </w:r>
          </w:p>
        </w:tc>
        <w:tc>
          <w:tcPr>
            <w:tcW w:w="4678" w:type="dxa"/>
            <w:tcBorders>
              <w:top w:val="double" w:sz="4" w:space="0" w:color="auto"/>
            </w:tcBorders>
            <w:vAlign w:val="center"/>
          </w:tcPr>
          <w:p w14:paraId="4543EC15" w14:textId="77777777" w:rsidR="006E0F6E" w:rsidRPr="006E0F6E" w:rsidRDefault="006E0F6E" w:rsidP="006E0F6E">
            <w:pPr>
              <w:spacing w:line="280" w:lineRule="exact"/>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給油、点検清掃、調整など軽微な保全業務により設備の維持管理を行う。</w:t>
            </w:r>
          </w:p>
        </w:tc>
        <w:tc>
          <w:tcPr>
            <w:tcW w:w="2409" w:type="dxa"/>
            <w:tcBorders>
              <w:top w:val="double" w:sz="4" w:space="0" w:color="auto"/>
            </w:tcBorders>
            <w:vAlign w:val="center"/>
          </w:tcPr>
          <w:p w14:paraId="4543EC16"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・給脂、給油</w:t>
            </w:r>
          </w:p>
          <w:p w14:paraId="4543EC17"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・調整</w:t>
            </w:r>
          </w:p>
          <w:p w14:paraId="4543EC18"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・点検清掃、修繕</w:t>
            </w:r>
          </w:p>
        </w:tc>
      </w:tr>
      <w:tr w:rsidR="006E0F6E" w:rsidRPr="006E0F6E" w14:paraId="4543EC1F" w14:textId="77777777" w:rsidTr="006E0F6E">
        <w:tc>
          <w:tcPr>
            <w:tcW w:w="1418" w:type="dxa"/>
            <w:vAlign w:val="center"/>
          </w:tcPr>
          <w:p w14:paraId="4543EC1A" w14:textId="77777777" w:rsidR="006E0F6E" w:rsidRPr="006E0F6E" w:rsidRDefault="006E0F6E" w:rsidP="006E0F6E">
            <w:pPr>
              <w:spacing w:line="300" w:lineRule="exact"/>
              <w:jc w:val="center"/>
              <w:rPr>
                <w:rFonts w:ascii="HG丸ｺﾞｼｯｸM-PRO" w:eastAsia="HG丸ｺﾞｼｯｸM-PRO" w:hAnsi="HG丸ｺﾞｼｯｸM-PRO"/>
              </w:rPr>
            </w:pPr>
            <w:r w:rsidRPr="006E0F6E">
              <w:rPr>
                <w:rFonts w:ascii="HG丸ｺﾞｼｯｸM-PRO" w:eastAsia="HG丸ｺﾞｼｯｸM-PRO" w:hAnsi="HG丸ｺﾞｼｯｸM-PRO" w:hint="eastAsia"/>
              </w:rPr>
              <w:t>定期点検</w:t>
            </w:r>
          </w:p>
        </w:tc>
        <w:tc>
          <w:tcPr>
            <w:tcW w:w="4678" w:type="dxa"/>
            <w:vAlign w:val="center"/>
          </w:tcPr>
          <w:p w14:paraId="4543EC1B" w14:textId="77777777" w:rsidR="006E0F6E" w:rsidRPr="006E0F6E" w:rsidRDefault="006E0F6E" w:rsidP="006E0F6E">
            <w:pPr>
              <w:spacing w:line="280" w:lineRule="exact"/>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設備の異常を予知するため、定期的に点検（月、年等）を行い、故障等を未然に防止する。</w:t>
            </w:r>
          </w:p>
        </w:tc>
        <w:tc>
          <w:tcPr>
            <w:tcW w:w="2409" w:type="dxa"/>
            <w:vAlign w:val="center"/>
          </w:tcPr>
          <w:p w14:paraId="4543EC1C"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・消耗品交換</w:t>
            </w:r>
          </w:p>
          <w:p w14:paraId="4543EC1D"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・振動等測定</w:t>
            </w:r>
          </w:p>
          <w:p w14:paraId="4543EC1E"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・精度調整</w:t>
            </w:r>
          </w:p>
        </w:tc>
      </w:tr>
      <w:tr w:rsidR="006E0F6E" w:rsidRPr="006E0F6E" w14:paraId="4543EC26" w14:textId="77777777" w:rsidTr="006E0F6E">
        <w:tc>
          <w:tcPr>
            <w:tcW w:w="1418" w:type="dxa"/>
            <w:vAlign w:val="center"/>
          </w:tcPr>
          <w:p w14:paraId="4543EC20"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特殊点検</w:t>
            </w:r>
          </w:p>
          <w:p w14:paraId="4543EC21"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精密点検</w:t>
            </w:r>
          </w:p>
        </w:tc>
        <w:tc>
          <w:tcPr>
            <w:tcW w:w="4678" w:type="dxa"/>
            <w:vAlign w:val="center"/>
          </w:tcPr>
          <w:p w14:paraId="4543EC22" w14:textId="77777777" w:rsidR="006E0F6E" w:rsidRPr="006E0F6E" w:rsidRDefault="006E0F6E" w:rsidP="006E0F6E">
            <w:pPr>
              <w:spacing w:line="280" w:lineRule="exact"/>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法定点検が必要ものや、故障等により運転に大きな支障を及ぼす重要度の高い機器について、定期的に分解整備や部品交換を行い、突発故障を未然に防止する。</w:t>
            </w:r>
          </w:p>
        </w:tc>
        <w:tc>
          <w:tcPr>
            <w:tcW w:w="2409" w:type="dxa"/>
            <w:vAlign w:val="center"/>
          </w:tcPr>
          <w:p w14:paraId="4543EC23"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・原動機開放点検</w:t>
            </w:r>
          </w:p>
          <w:p w14:paraId="4543EC24"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・天井クレーン法定点検</w:t>
            </w:r>
          </w:p>
          <w:p w14:paraId="4543EC25" w14:textId="77777777" w:rsidR="006E0F6E" w:rsidRPr="006E0F6E" w:rsidRDefault="006E0F6E" w:rsidP="006E0F6E">
            <w:pPr>
              <w:spacing w:line="280" w:lineRule="exact"/>
              <w:ind w:leftChars="-40" w:left="-4" w:right="-108" w:hangingChars="40" w:hanging="80"/>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・受変電設備法定点検</w:t>
            </w:r>
          </w:p>
        </w:tc>
      </w:tr>
      <w:tr w:rsidR="006E0F6E" w:rsidRPr="006E0F6E" w14:paraId="4543EC2B" w14:textId="77777777" w:rsidTr="006E0F6E">
        <w:tc>
          <w:tcPr>
            <w:tcW w:w="1418" w:type="dxa"/>
            <w:vAlign w:val="center"/>
          </w:tcPr>
          <w:p w14:paraId="4543EC27"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緊急点検</w:t>
            </w:r>
          </w:p>
          <w:p w14:paraId="4543EC28" w14:textId="77777777" w:rsidR="006E0F6E" w:rsidRPr="006E0F6E" w:rsidRDefault="006E0F6E" w:rsidP="006E0F6E">
            <w:pPr>
              <w:spacing w:line="300" w:lineRule="exact"/>
              <w:jc w:val="center"/>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（臨時点検）</w:t>
            </w:r>
          </w:p>
        </w:tc>
        <w:tc>
          <w:tcPr>
            <w:tcW w:w="4678" w:type="dxa"/>
            <w:vAlign w:val="center"/>
          </w:tcPr>
          <w:p w14:paraId="4543EC29" w14:textId="77777777" w:rsidR="006E0F6E" w:rsidRPr="006E0F6E" w:rsidRDefault="006E0F6E" w:rsidP="006E0F6E">
            <w:pPr>
              <w:spacing w:line="300" w:lineRule="exact"/>
              <w:rPr>
                <w:rFonts w:ascii="HG丸ｺﾞｼｯｸM-PRO" w:eastAsia="HG丸ｺﾞｼｯｸM-PRO" w:hAnsi="HG丸ｺﾞｼｯｸM-PRO"/>
                <w:sz w:val="20"/>
                <w:szCs w:val="20"/>
              </w:rPr>
            </w:pPr>
            <w:r w:rsidRPr="006E0F6E">
              <w:rPr>
                <w:rFonts w:ascii="HG丸ｺﾞｼｯｸM-PRO" w:eastAsia="HG丸ｺﾞｼｯｸM-PRO" w:hAnsi="HG丸ｺﾞｼｯｸM-PRO" w:hint="eastAsia"/>
                <w:sz w:val="20"/>
                <w:szCs w:val="20"/>
              </w:rPr>
              <w:t>故障発生時や震災等の災害発生時に機能に不具合がないか調査すること。</w:t>
            </w:r>
          </w:p>
        </w:tc>
        <w:tc>
          <w:tcPr>
            <w:tcW w:w="2409" w:type="dxa"/>
            <w:vAlign w:val="center"/>
          </w:tcPr>
          <w:p w14:paraId="4543EC2A" w14:textId="77777777" w:rsidR="006E0F6E" w:rsidRPr="006E0F6E" w:rsidRDefault="006E0F6E" w:rsidP="006E0F6E">
            <w:pPr>
              <w:spacing w:line="300" w:lineRule="exact"/>
              <w:rPr>
                <w:rFonts w:ascii="HG丸ｺﾞｼｯｸM-PRO" w:eastAsia="HG丸ｺﾞｼｯｸM-PRO" w:hAnsi="HG丸ｺﾞｼｯｸM-PRO"/>
                <w:sz w:val="20"/>
                <w:szCs w:val="20"/>
              </w:rPr>
            </w:pPr>
          </w:p>
        </w:tc>
      </w:tr>
    </w:tbl>
    <w:p w14:paraId="4543EC2C" w14:textId="77777777" w:rsidR="00EE10AB" w:rsidRDefault="00EE10AB">
      <w:pPr>
        <w:widowControl/>
        <w:jc w:val="left"/>
        <w:rPr>
          <w:rFonts w:ascii="Meiryo UI" w:eastAsia="Meiryo UI" w:hAnsi="Meiryo UI" w:cs="Meiryo UI"/>
        </w:rPr>
      </w:pPr>
      <w:r>
        <w:rPr>
          <w:rFonts w:ascii="Meiryo UI" w:eastAsia="Meiryo UI" w:hAnsi="Meiryo UI" w:cs="Meiryo UI"/>
        </w:rPr>
        <w:br w:type="page"/>
      </w:r>
    </w:p>
    <w:p w14:paraId="4543EC2D" w14:textId="77777777" w:rsidR="00E27839" w:rsidRDefault="00E27839" w:rsidP="00E27839">
      <w:pPr>
        <w:pStyle w:val="4"/>
        <w:rPr>
          <w:rFonts w:hAnsi="Meiryo UI" w:cs="Meiryo UI"/>
        </w:rPr>
      </w:pPr>
      <w:r w:rsidRPr="00B611CA">
        <w:rPr>
          <w:rFonts w:hAnsi="Meiryo UI" w:cs="Meiryo UI" w:hint="eastAsia"/>
        </w:rPr>
        <w:t>点検の実施</w:t>
      </w:r>
    </w:p>
    <w:p w14:paraId="4543EC2E" w14:textId="77777777" w:rsidR="00EE10AB" w:rsidRPr="00C2579E" w:rsidRDefault="005B7B5F" w:rsidP="00EE10AB">
      <w:pPr>
        <w:pStyle w:val="40"/>
        <w:spacing w:line="320" w:lineRule="exact"/>
        <w:ind w:leftChars="300" w:left="630" w:firstLine="210"/>
        <w:rPr>
          <w:rFonts w:ascii="Meiryo UI" w:eastAsia="Meiryo UI" w:hAnsi="Meiryo UI" w:cs="Meiryo UI"/>
        </w:rPr>
      </w:pPr>
      <w:r w:rsidRPr="00C2579E">
        <w:rPr>
          <w:rFonts w:ascii="Meiryo UI" w:eastAsia="Meiryo UI" w:hAnsi="Meiryo UI" w:cs="Meiryo UI" w:hint="eastAsia"/>
        </w:rPr>
        <w:t>海岸設備</w:t>
      </w:r>
      <w:r w:rsidR="00FB3D88" w:rsidRPr="00C2579E">
        <w:rPr>
          <w:rFonts w:ascii="Meiryo UI" w:eastAsia="Meiryo UI" w:hAnsi="Meiryo UI" w:cs="Meiryo UI" w:hint="eastAsia"/>
        </w:rPr>
        <w:t>は災害発生時における迅速かつ確実な稼働を要し、機動性</w:t>
      </w:r>
      <w:r w:rsidR="00C2579E" w:rsidRPr="00C2579E">
        <w:rPr>
          <w:rFonts w:ascii="Meiryo UI" w:eastAsia="Meiryo UI" w:hAnsi="Meiryo UI" w:cs="Meiryo UI" w:hint="eastAsia"/>
        </w:rPr>
        <w:t>の</w:t>
      </w:r>
      <w:r w:rsidR="00FB3D88" w:rsidRPr="00C2579E">
        <w:rPr>
          <w:rFonts w:ascii="Meiryo UI" w:eastAsia="Meiryo UI" w:hAnsi="Meiryo UI" w:cs="Meiryo UI" w:hint="eastAsia"/>
        </w:rPr>
        <w:t>確保</w:t>
      </w:r>
      <w:r w:rsidR="00C2579E" w:rsidRPr="00C2579E">
        <w:rPr>
          <w:rFonts w:ascii="Meiryo UI" w:eastAsia="Meiryo UI" w:hAnsi="Meiryo UI" w:cs="Meiryo UI" w:hint="eastAsia"/>
        </w:rPr>
        <w:t>の</w:t>
      </w:r>
      <w:r w:rsidR="00FB3D88" w:rsidRPr="00C2579E">
        <w:rPr>
          <w:rFonts w:ascii="Meiryo UI" w:eastAsia="Meiryo UI" w:hAnsi="Meiryo UI" w:cs="Meiryo UI" w:hint="eastAsia"/>
        </w:rPr>
        <w:t>ため、そ</w:t>
      </w:r>
      <w:r w:rsidR="00EE10AB" w:rsidRPr="00C2579E">
        <w:rPr>
          <w:rFonts w:ascii="Meiryo UI" w:eastAsia="Meiryo UI" w:hAnsi="Meiryo UI" w:cs="Meiryo UI" w:hint="eastAsia"/>
        </w:rPr>
        <w:t>の操作者は</w:t>
      </w:r>
      <w:r w:rsidR="0001330C" w:rsidRPr="00C2579E">
        <w:rPr>
          <w:rFonts w:ascii="Meiryo UI" w:eastAsia="Meiryo UI" w:hAnsi="Meiryo UI" w:cs="Meiryo UI" w:hint="eastAsia"/>
        </w:rPr>
        <w:t>府職員、</w:t>
      </w:r>
      <w:r w:rsidRPr="00C2579E">
        <w:rPr>
          <w:rFonts w:ascii="Meiryo UI" w:eastAsia="Meiryo UI" w:hAnsi="Meiryo UI" w:cs="Meiryo UI" w:hint="eastAsia"/>
        </w:rPr>
        <w:t>市町</w:t>
      </w:r>
      <w:r w:rsidR="0001330C" w:rsidRPr="00C2579E">
        <w:rPr>
          <w:rFonts w:ascii="Meiryo UI" w:eastAsia="Meiryo UI" w:hAnsi="Meiryo UI" w:cs="Meiryo UI" w:hint="eastAsia"/>
        </w:rPr>
        <w:t>職員</w:t>
      </w:r>
      <w:r w:rsidR="00FB3D88" w:rsidRPr="00C2579E">
        <w:rPr>
          <w:rFonts w:ascii="Meiryo UI" w:eastAsia="Meiryo UI" w:hAnsi="Meiryo UI" w:cs="Meiryo UI" w:hint="eastAsia"/>
        </w:rPr>
        <w:t>が担っている。そのため</w:t>
      </w:r>
      <w:r w:rsidR="00EE10AB" w:rsidRPr="00C2579E">
        <w:rPr>
          <w:rFonts w:ascii="Meiryo UI" w:eastAsia="Meiryo UI" w:hAnsi="Meiryo UI" w:cs="Meiryo UI" w:hint="eastAsia"/>
        </w:rPr>
        <w:t>日常の点検や試運転</w:t>
      </w:r>
      <w:r w:rsidR="00C2579E" w:rsidRPr="00C2579E">
        <w:rPr>
          <w:rFonts w:ascii="Meiryo UI" w:eastAsia="Meiryo UI" w:hAnsi="Meiryo UI" w:cs="Meiryo UI" w:hint="eastAsia"/>
        </w:rPr>
        <w:t>も</w:t>
      </w:r>
      <w:r w:rsidR="00FB3D88" w:rsidRPr="00C2579E">
        <w:rPr>
          <w:rFonts w:ascii="Meiryo UI" w:eastAsia="Meiryo UI" w:hAnsi="Meiryo UI" w:cs="Meiryo UI" w:hint="eastAsia"/>
        </w:rPr>
        <w:t>主に操作者が担</w:t>
      </w:r>
      <w:r w:rsidR="00C2579E" w:rsidRPr="00C2579E">
        <w:rPr>
          <w:rFonts w:ascii="Meiryo UI" w:eastAsia="Meiryo UI" w:hAnsi="Meiryo UI" w:cs="Meiryo UI" w:hint="eastAsia"/>
        </w:rPr>
        <w:t>うことにより</w:t>
      </w:r>
      <w:r w:rsidR="00FB3D88" w:rsidRPr="00C2579E">
        <w:rPr>
          <w:rFonts w:ascii="Meiryo UI" w:eastAsia="Meiryo UI" w:hAnsi="Meiryo UI" w:cs="Meiryo UI" w:hint="eastAsia"/>
        </w:rPr>
        <w:t>、</w:t>
      </w:r>
      <w:r w:rsidR="00C2579E" w:rsidRPr="00C2579E">
        <w:rPr>
          <w:rFonts w:ascii="Meiryo UI" w:eastAsia="Meiryo UI" w:hAnsi="Meiryo UI" w:cs="Meiryo UI" w:hint="eastAsia"/>
        </w:rPr>
        <w:t>災害発生時に対する設備保全、操作技術の習得に努めている</w:t>
      </w:r>
      <w:r w:rsidR="00EE10AB" w:rsidRPr="00C2579E">
        <w:rPr>
          <w:rFonts w:ascii="Meiryo UI" w:eastAsia="Meiryo UI" w:hAnsi="Meiryo UI" w:cs="Meiryo UI" w:hint="eastAsia"/>
        </w:rPr>
        <w:t>。</w:t>
      </w:r>
      <w:r w:rsidR="00C2579E" w:rsidRPr="00C2579E">
        <w:rPr>
          <w:rFonts w:ascii="Meiryo UI" w:eastAsia="Meiryo UI" w:hAnsi="Meiryo UI" w:cs="Meiryo UI" w:hint="eastAsia"/>
        </w:rPr>
        <w:t>また、施設数が多く、生活空間に存在する防潮扉などについては、府が雇用した水門等管理員が点検を実施している。</w:t>
      </w:r>
    </w:p>
    <w:p w14:paraId="4543EC2F" w14:textId="77777777" w:rsidR="00EE10AB" w:rsidRDefault="00C2579E" w:rsidP="00EE10AB">
      <w:pPr>
        <w:pStyle w:val="40"/>
        <w:spacing w:line="320" w:lineRule="exact"/>
        <w:ind w:leftChars="300" w:left="630" w:firstLine="210"/>
        <w:rPr>
          <w:rFonts w:ascii="Meiryo UI" w:eastAsia="Meiryo UI" w:hAnsi="Meiryo UI" w:cs="Meiryo UI"/>
        </w:rPr>
      </w:pPr>
      <w:r w:rsidRPr="00C2579E">
        <w:rPr>
          <w:rFonts w:ascii="Meiryo UI" w:eastAsia="Meiryo UI" w:hAnsi="Meiryo UI" w:cs="Meiryo UI" w:hint="eastAsia"/>
        </w:rPr>
        <w:t>さらに</w:t>
      </w:r>
      <w:r w:rsidR="00EE10AB" w:rsidRPr="00C2579E">
        <w:rPr>
          <w:rFonts w:ascii="Meiryo UI" w:eastAsia="Meiryo UI" w:hAnsi="Meiryo UI" w:cs="Meiryo UI" w:hint="eastAsia"/>
        </w:rPr>
        <w:t>、特殊点検など、専門知識と経験を必要とするものは専門メーカーへの委託で実施</w:t>
      </w:r>
      <w:r w:rsidRPr="00C2579E">
        <w:rPr>
          <w:rFonts w:ascii="Meiryo UI" w:eastAsia="Meiryo UI" w:hAnsi="Meiryo UI" w:cs="Meiryo UI" w:hint="eastAsia"/>
        </w:rPr>
        <w:t>している</w:t>
      </w:r>
      <w:r w:rsidR="00EE10AB" w:rsidRPr="00C2579E">
        <w:rPr>
          <w:rFonts w:ascii="Meiryo UI" w:eastAsia="Meiryo UI" w:hAnsi="Meiryo UI" w:cs="Meiryo UI" w:hint="eastAsia"/>
        </w:rPr>
        <w:t>。</w:t>
      </w:r>
    </w:p>
    <w:p w14:paraId="4543EC30" w14:textId="77777777" w:rsidR="00011D78" w:rsidRPr="00C2579E" w:rsidRDefault="00011D78" w:rsidP="00EE10AB">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指針等に定められた点検を着実に実施することはもとより、貴重な稼働機会である管理運転時において不具合の早期発見に努め、点検データの取得・蓄積を行うとともに、定期的に専門メーカーによる点検整備を実施する。</w:t>
      </w:r>
    </w:p>
    <w:p w14:paraId="4543EC31" w14:textId="77777777" w:rsidR="0011547E" w:rsidRPr="00C2579E" w:rsidRDefault="00EE10AB" w:rsidP="00EE10AB">
      <w:pPr>
        <w:pStyle w:val="40"/>
        <w:spacing w:line="320" w:lineRule="exact"/>
        <w:ind w:leftChars="300" w:left="630" w:firstLine="210"/>
        <w:rPr>
          <w:rFonts w:ascii="Meiryo UI" w:eastAsia="Meiryo UI" w:hAnsi="Meiryo UI" w:cs="Meiryo UI"/>
        </w:rPr>
      </w:pPr>
      <w:r w:rsidRPr="00C2579E">
        <w:rPr>
          <w:rFonts w:ascii="Meiryo UI" w:eastAsia="Meiryo UI" w:hAnsi="Meiryo UI" w:cs="Meiryo UI" w:hint="eastAsia"/>
        </w:rPr>
        <w:t>施設毎の点検種別と実施者については、「(7)施設毎の点検種別」に示す。</w:t>
      </w:r>
    </w:p>
    <w:p w14:paraId="4543EC32" w14:textId="77777777" w:rsidR="0001330C" w:rsidRDefault="0001330C" w:rsidP="0001330C">
      <w:pPr>
        <w:spacing w:line="320" w:lineRule="exact"/>
        <w:jc w:val="center"/>
        <w:rPr>
          <w:rFonts w:ascii="Meiryo UI" w:eastAsia="Meiryo UI" w:hAnsi="Meiryo UI" w:cs="Meiryo UI"/>
        </w:rPr>
      </w:pPr>
    </w:p>
    <w:p w14:paraId="4543EC33" w14:textId="77777777" w:rsidR="005B7B5F" w:rsidRPr="0001330C" w:rsidRDefault="005B7B5F" w:rsidP="0001330C">
      <w:pPr>
        <w:spacing w:line="320" w:lineRule="exact"/>
        <w:jc w:val="center"/>
        <w:rPr>
          <w:rFonts w:ascii="Meiryo UI" w:eastAsia="Meiryo UI" w:hAnsi="Meiryo UI" w:cs="Meiryo UI"/>
        </w:rPr>
      </w:pPr>
      <w:r w:rsidRPr="0001330C">
        <w:rPr>
          <w:rFonts w:ascii="Meiryo UI" w:eastAsia="Meiryo UI" w:hAnsi="Meiryo UI" w:cs="Meiryo UI" w:hint="eastAsia"/>
        </w:rPr>
        <w:t>表 ４.2</w:t>
      </w:r>
      <w:r w:rsidR="00700CB3">
        <w:rPr>
          <w:rFonts w:ascii="Meiryo UI" w:eastAsia="Meiryo UI" w:hAnsi="Meiryo UI" w:cs="Meiryo UI" w:hint="eastAsia"/>
        </w:rPr>
        <w:t>-</w:t>
      </w:r>
      <w:r w:rsidR="00D26669">
        <w:rPr>
          <w:rFonts w:ascii="Meiryo UI" w:eastAsia="Meiryo UI" w:hAnsi="Meiryo UI" w:cs="Meiryo UI" w:hint="eastAsia"/>
        </w:rPr>
        <w:t>2</w:t>
      </w:r>
      <w:r w:rsidRPr="0001330C">
        <w:rPr>
          <w:rFonts w:ascii="Meiryo UI" w:eastAsia="Meiryo UI" w:hAnsi="Meiryo UI" w:cs="Meiryo UI" w:hint="eastAsia"/>
        </w:rPr>
        <w:t xml:space="preserve">　点検の実施主体</w:t>
      </w:r>
    </w:p>
    <w:tbl>
      <w:tblPr>
        <w:tblStyle w:val="35"/>
        <w:tblW w:w="8505" w:type="dxa"/>
        <w:tblInd w:w="675" w:type="dxa"/>
        <w:tblLook w:val="04A0" w:firstRow="1" w:lastRow="0" w:firstColumn="1" w:lastColumn="0" w:noHBand="0" w:noVBand="1"/>
      </w:tblPr>
      <w:tblGrid>
        <w:gridCol w:w="1985"/>
        <w:gridCol w:w="2410"/>
        <w:gridCol w:w="4110"/>
      </w:tblGrid>
      <w:tr w:rsidR="005B7B5F" w:rsidRPr="005B7B5F" w14:paraId="4543EC37" w14:textId="77777777" w:rsidTr="0001330C">
        <w:tc>
          <w:tcPr>
            <w:tcW w:w="1985" w:type="dxa"/>
            <w:tcBorders>
              <w:bottom w:val="double" w:sz="4" w:space="0" w:color="auto"/>
            </w:tcBorders>
            <w:shd w:val="clear" w:color="auto" w:fill="D9D9D9" w:themeFill="background1" w:themeFillShade="D9"/>
          </w:tcPr>
          <w:p w14:paraId="4543EC34" w14:textId="77777777" w:rsidR="005B7B5F" w:rsidRPr="005B7B5F" w:rsidRDefault="0001330C" w:rsidP="005B7B5F">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施設</w:t>
            </w:r>
          </w:p>
        </w:tc>
        <w:tc>
          <w:tcPr>
            <w:tcW w:w="2410" w:type="dxa"/>
            <w:tcBorders>
              <w:bottom w:val="double" w:sz="4" w:space="0" w:color="auto"/>
            </w:tcBorders>
            <w:shd w:val="clear" w:color="auto" w:fill="D9D9D9" w:themeFill="background1" w:themeFillShade="D9"/>
          </w:tcPr>
          <w:p w14:paraId="4543EC35" w14:textId="77777777" w:rsidR="005B7B5F" w:rsidRPr="005B7B5F" w:rsidRDefault="0001330C" w:rsidP="005B7B5F">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4543EC36" w14:textId="77777777" w:rsidR="005B7B5F" w:rsidRPr="005B7B5F" w:rsidRDefault="005B7B5F" w:rsidP="005B7B5F">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5B7B5F" w:rsidRPr="005B7B5F" w14:paraId="4543EC3B" w14:textId="77777777" w:rsidTr="0001330C">
        <w:tc>
          <w:tcPr>
            <w:tcW w:w="1985" w:type="dxa"/>
            <w:tcBorders>
              <w:top w:val="double" w:sz="4" w:space="0" w:color="auto"/>
              <w:bottom w:val="nil"/>
            </w:tcBorders>
            <w:vAlign w:val="center"/>
          </w:tcPr>
          <w:p w14:paraId="4543EC38" w14:textId="77777777" w:rsidR="005B7B5F" w:rsidRPr="005B7B5F" w:rsidRDefault="005B7B5F" w:rsidP="00060102">
            <w:pPr>
              <w:spacing w:line="300" w:lineRule="exact"/>
              <w:ind w:left="210" w:hangingChars="100" w:hanging="210"/>
              <w:jc w:val="center"/>
              <w:rPr>
                <w:rFonts w:ascii="Meiryo UI" w:eastAsia="Meiryo UI" w:hAnsi="Meiryo UI" w:cs="Meiryo UI"/>
              </w:rPr>
            </w:pPr>
            <w:r w:rsidRPr="005B7B5F">
              <w:rPr>
                <w:rFonts w:ascii="Meiryo UI" w:eastAsia="Meiryo UI" w:hAnsi="Meiryo UI" w:cs="Meiryo UI" w:hint="eastAsia"/>
              </w:rPr>
              <w:t>水門</w:t>
            </w:r>
          </w:p>
        </w:tc>
        <w:tc>
          <w:tcPr>
            <w:tcW w:w="2410" w:type="dxa"/>
            <w:tcBorders>
              <w:top w:val="double" w:sz="4" w:space="0" w:color="auto"/>
            </w:tcBorders>
            <w:vAlign w:val="center"/>
          </w:tcPr>
          <w:p w14:paraId="4543EC39" w14:textId="77777777" w:rsidR="005B7B5F" w:rsidRPr="005B7B5F" w:rsidRDefault="005B7B5F"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4543EC3A"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w:t>
            </w:r>
            <w:r w:rsidR="00C2579E">
              <w:rPr>
                <w:rFonts w:ascii="Meiryo UI" w:eastAsia="Meiryo UI" w:hAnsi="Meiryo UI" w:cs="Meiryo UI" w:hint="eastAsia"/>
              </w:rPr>
              <w:t>(府職員)</w:t>
            </w:r>
            <w:r w:rsidRPr="005B7B5F">
              <w:rPr>
                <w:rFonts w:ascii="Meiryo UI" w:eastAsia="Meiryo UI" w:hAnsi="Meiryo UI" w:cs="Meiryo UI" w:hint="eastAsia"/>
              </w:rPr>
              <w:t>が実施</w:t>
            </w:r>
          </w:p>
        </w:tc>
      </w:tr>
      <w:tr w:rsidR="00C2579E" w:rsidRPr="005B7B5F" w14:paraId="4543EC3F" w14:textId="77777777" w:rsidTr="0001330C">
        <w:tc>
          <w:tcPr>
            <w:tcW w:w="1985" w:type="dxa"/>
            <w:tcBorders>
              <w:top w:val="nil"/>
              <w:bottom w:val="nil"/>
            </w:tcBorders>
            <w:vAlign w:val="center"/>
          </w:tcPr>
          <w:p w14:paraId="4543EC3C" w14:textId="77777777" w:rsidR="00C2579E" w:rsidRPr="005B7B5F" w:rsidRDefault="00C2579E" w:rsidP="0001330C">
            <w:pPr>
              <w:spacing w:line="300" w:lineRule="exact"/>
              <w:ind w:left="210" w:hangingChars="100" w:hanging="210"/>
              <w:jc w:val="center"/>
              <w:rPr>
                <w:rFonts w:ascii="Meiryo UI" w:eastAsia="Meiryo UI" w:hAnsi="Meiryo UI" w:cs="Meiryo UI"/>
              </w:rPr>
            </w:pPr>
            <w:r w:rsidRPr="005B7B5F">
              <w:rPr>
                <w:rFonts w:ascii="Meiryo UI" w:eastAsia="Meiryo UI" w:hAnsi="Meiryo UI" w:cs="Meiryo UI" w:hint="eastAsia"/>
              </w:rPr>
              <w:t>樋門</w:t>
            </w:r>
          </w:p>
        </w:tc>
        <w:tc>
          <w:tcPr>
            <w:tcW w:w="2410" w:type="dxa"/>
            <w:vAlign w:val="center"/>
          </w:tcPr>
          <w:p w14:paraId="4543EC3D" w14:textId="77777777" w:rsidR="00C2579E" w:rsidRPr="005B7B5F" w:rsidRDefault="00C2579E" w:rsidP="00060102">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4543EC3E" w14:textId="77777777" w:rsidR="00C2579E" w:rsidRPr="005B7B5F" w:rsidRDefault="00C2579E"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C2579E" w:rsidRPr="005B7B5F" w14:paraId="4543EC43" w14:textId="77777777" w:rsidTr="0001330C">
        <w:tc>
          <w:tcPr>
            <w:tcW w:w="1985" w:type="dxa"/>
            <w:tcBorders>
              <w:top w:val="nil"/>
              <w:bottom w:val="nil"/>
            </w:tcBorders>
            <w:vAlign w:val="center"/>
          </w:tcPr>
          <w:p w14:paraId="4543EC40" w14:textId="77777777" w:rsidR="00C2579E" w:rsidRDefault="00C2579E" w:rsidP="00060102">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防潮扉</w:t>
            </w:r>
          </w:p>
        </w:tc>
        <w:tc>
          <w:tcPr>
            <w:tcW w:w="2410" w:type="dxa"/>
            <w:vAlign w:val="center"/>
          </w:tcPr>
          <w:p w14:paraId="4543EC41" w14:textId="77777777" w:rsidR="00C2579E" w:rsidRPr="005B7B5F" w:rsidRDefault="00C2579E" w:rsidP="00060102">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4543EC42" w14:textId="77777777" w:rsidR="00C2579E" w:rsidRPr="005B7B5F" w:rsidRDefault="00C2579E"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01330C" w:rsidRPr="005B7B5F" w14:paraId="4543EC47" w14:textId="77777777" w:rsidTr="0001330C">
        <w:tc>
          <w:tcPr>
            <w:tcW w:w="1985" w:type="dxa"/>
            <w:tcBorders>
              <w:top w:val="nil"/>
              <w:bottom w:val="nil"/>
            </w:tcBorders>
            <w:vAlign w:val="center"/>
          </w:tcPr>
          <w:p w14:paraId="4543EC44" w14:textId="77777777" w:rsidR="0001330C" w:rsidRPr="005B7B5F" w:rsidRDefault="0001330C" w:rsidP="00060102">
            <w:pPr>
              <w:spacing w:line="300" w:lineRule="exact"/>
              <w:ind w:left="210" w:hangingChars="100" w:hanging="210"/>
              <w:jc w:val="center"/>
              <w:rPr>
                <w:rFonts w:ascii="Meiryo UI" w:eastAsia="Meiryo UI" w:hAnsi="Meiryo UI" w:cs="Meiryo UI"/>
              </w:rPr>
            </w:pPr>
          </w:p>
        </w:tc>
        <w:tc>
          <w:tcPr>
            <w:tcW w:w="2410" w:type="dxa"/>
            <w:vAlign w:val="center"/>
          </w:tcPr>
          <w:p w14:paraId="4543EC45" w14:textId="77777777" w:rsidR="0001330C" w:rsidRPr="005B7B5F" w:rsidRDefault="0001330C" w:rsidP="00060102">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4543EC46" w14:textId="77777777" w:rsidR="0001330C" w:rsidRPr="005B7B5F" w:rsidRDefault="0001330C"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専門メーカーへの委託</w:t>
            </w:r>
            <w:r w:rsidRPr="005B7B5F">
              <w:rPr>
                <w:rFonts w:ascii="Meiryo UI" w:eastAsia="Meiryo UI" w:hAnsi="Meiryo UI" w:cs="Meiryo UI" w:hint="eastAsia"/>
              </w:rPr>
              <w:t>で実施</w:t>
            </w:r>
          </w:p>
        </w:tc>
      </w:tr>
      <w:tr w:rsidR="0001330C" w:rsidRPr="005B7B5F" w14:paraId="4543EC4B" w14:textId="77777777" w:rsidTr="0001330C">
        <w:tc>
          <w:tcPr>
            <w:tcW w:w="1985" w:type="dxa"/>
            <w:tcBorders>
              <w:top w:val="nil"/>
              <w:bottom w:val="nil"/>
            </w:tcBorders>
            <w:vAlign w:val="center"/>
          </w:tcPr>
          <w:p w14:paraId="4543EC48" w14:textId="77777777" w:rsidR="0001330C" w:rsidRPr="005B7B5F" w:rsidRDefault="0001330C" w:rsidP="005B7B5F">
            <w:pPr>
              <w:spacing w:line="300" w:lineRule="exact"/>
              <w:jc w:val="center"/>
              <w:rPr>
                <w:rFonts w:ascii="Meiryo UI" w:eastAsia="Meiryo UI" w:hAnsi="Meiryo UI" w:cs="Meiryo UI"/>
              </w:rPr>
            </w:pPr>
          </w:p>
        </w:tc>
        <w:tc>
          <w:tcPr>
            <w:tcW w:w="2410" w:type="dxa"/>
            <w:vAlign w:val="center"/>
          </w:tcPr>
          <w:p w14:paraId="4543EC49" w14:textId="77777777" w:rsidR="0001330C" w:rsidRPr="005B7B5F" w:rsidRDefault="0001330C" w:rsidP="0001330C">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4543EC4A" w14:textId="77777777" w:rsidR="0001330C" w:rsidRPr="005B7B5F" w:rsidRDefault="0001330C"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01330C" w:rsidRPr="005B7B5F" w14:paraId="4543EC4F" w14:textId="77777777" w:rsidTr="0001330C">
        <w:tc>
          <w:tcPr>
            <w:tcW w:w="1985" w:type="dxa"/>
            <w:tcBorders>
              <w:top w:val="nil"/>
            </w:tcBorders>
            <w:vAlign w:val="center"/>
          </w:tcPr>
          <w:p w14:paraId="4543EC4C" w14:textId="77777777" w:rsidR="0001330C" w:rsidRPr="005B7B5F" w:rsidRDefault="0001330C" w:rsidP="005B7B5F">
            <w:pPr>
              <w:spacing w:line="300" w:lineRule="exact"/>
              <w:jc w:val="center"/>
              <w:rPr>
                <w:rFonts w:ascii="Meiryo UI" w:eastAsia="Meiryo UI" w:hAnsi="Meiryo UI" w:cs="Meiryo UI"/>
              </w:rPr>
            </w:pPr>
          </w:p>
        </w:tc>
        <w:tc>
          <w:tcPr>
            <w:tcW w:w="2410" w:type="dxa"/>
            <w:vAlign w:val="center"/>
          </w:tcPr>
          <w:p w14:paraId="4543EC4D" w14:textId="77777777" w:rsidR="0001330C" w:rsidRPr="005B7B5F" w:rsidRDefault="0001330C" w:rsidP="0001330C">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4543EC4E" w14:textId="77777777" w:rsidR="0001330C" w:rsidRPr="005B7B5F" w:rsidRDefault="0001330C" w:rsidP="00060102">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4543EC50" w14:textId="77777777" w:rsidR="00EE10AB" w:rsidRDefault="00EE10AB" w:rsidP="0011547E">
      <w:pPr>
        <w:pStyle w:val="40"/>
        <w:spacing w:line="320" w:lineRule="exact"/>
        <w:ind w:left="420" w:firstLine="210"/>
        <w:rPr>
          <w:rFonts w:ascii="Meiryo UI" w:eastAsia="Meiryo UI" w:hAnsi="Meiryo UI" w:cs="Meiryo UI"/>
        </w:rPr>
      </w:pPr>
    </w:p>
    <w:tbl>
      <w:tblPr>
        <w:tblStyle w:val="35"/>
        <w:tblW w:w="8505" w:type="dxa"/>
        <w:tblInd w:w="675" w:type="dxa"/>
        <w:tblLook w:val="04A0" w:firstRow="1" w:lastRow="0" w:firstColumn="1" w:lastColumn="0" w:noHBand="0" w:noVBand="1"/>
      </w:tblPr>
      <w:tblGrid>
        <w:gridCol w:w="1985"/>
        <w:gridCol w:w="2410"/>
        <w:gridCol w:w="4110"/>
      </w:tblGrid>
      <w:tr w:rsidR="005B7B5F" w:rsidRPr="005B7B5F" w14:paraId="4543EC54" w14:textId="77777777" w:rsidTr="0001330C">
        <w:tc>
          <w:tcPr>
            <w:tcW w:w="1985" w:type="dxa"/>
            <w:tcBorders>
              <w:bottom w:val="double" w:sz="4" w:space="0" w:color="auto"/>
            </w:tcBorders>
            <w:shd w:val="clear" w:color="auto" w:fill="D9D9D9" w:themeFill="background1" w:themeFillShade="D9"/>
          </w:tcPr>
          <w:p w14:paraId="4543EC51" w14:textId="77777777" w:rsidR="005B7B5F" w:rsidRPr="005B7B5F" w:rsidRDefault="0001330C" w:rsidP="00060102">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施設</w:t>
            </w:r>
          </w:p>
        </w:tc>
        <w:tc>
          <w:tcPr>
            <w:tcW w:w="2410" w:type="dxa"/>
            <w:tcBorders>
              <w:bottom w:val="double" w:sz="4" w:space="0" w:color="auto"/>
            </w:tcBorders>
            <w:shd w:val="clear" w:color="auto" w:fill="D9D9D9" w:themeFill="background1" w:themeFillShade="D9"/>
          </w:tcPr>
          <w:p w14:paraId="4543EC52" w14:textId="77777777" w:rsidR="005B7B5F" w:rsidRPr="005B7B5F" w:rsidRDefault="0001330C" w:rsidP="00060102">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4543EC53" w14:textId="77777777" w:rsidR="005B7B5F" w:rsidRPr="005B7B5F" w:rsidRDefault="005B7B5F"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5B7B5F" w:rsidRPr="005B7B5F" w14:paraId="4543EC58" w14:textId="77777777" w:rsidTr="0001330C">
        <w:tc>
          <w:tcPr>
            <w:tcW w:w="1985" w:type="dxa"/>
            <w:tcBorders>
              <w:top w:val="double" w:sz="4" w:space="0" w:color="auto"/>
              <w:bottom w:val="nil"/>
            </w:tcBorders>
            <w:vAlign w:val="center"/>
          </w:tcPr>
          <w:p w14:paraId="4543EC55" w14:textId="77777777" w:rsidR="005B7B5F" w:rsidRPr="005B7B5F" w:rsidRDefault="0001330C" w:rsidP="005B7B5F">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直轄３水門</w:t>
            </w:r>
          </w:p>
        </w:tc>
        <w:tc>
          <w:tcPr>
            <w:tcW w:w="2410" w:type="dxa"/>
            <w:tcBorders>
              <w:top w:val="double" w:sz="4" w:space="0" w:color="auto"/>
            </w:tcBorders>
            <w:vAlign w:val="center"/>
          </w:tcPr>
          <w:p w14:paraId="4543EC56" w14:textId="77777777" w:rsidR="005B7B5F" w:rsidRPr="005B7B5F" w:rsidRDefault="005B7B5F"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4543EC57"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Pr>
                <w:rFonts w:ascii="Meiryo UI" w:eastAsia="Meiryo UI" w:hAnsi="Meiryo UI" w:cs="Meiryo UI" w:hint="eastAsia"/>
              </w:rPr>
              <w:t>府職員</w:t>
            </w:r>
            <w:r w:rsidRPr="005B7B5F">
              <w:rPr>
                <w:rFonts w:ascii="Meiryo UI" w:eastAsia="Meiryo UI" w:hAnsi="Meiryo UI" w:cs="Meiryo UI" w:hint="eastAsia"/>
              </w:rPr>
              <w:t>が実施</w:t>
            </w:r>
          </w:p>
        </w:tc>
      </w:tr>
      <w:tr w:rsidR="005B7B5F" w:rsidRPr="005B7B5F" w14:paraId="4543EC5C" w14:textId="77777777" w:rsidTr="0001330C">
        <w:tc>
          <w:tcPr>
            <w:tcW w:w="1985" w:type="dxa"/>
            <w:tcBorders>
              <w:top w:val="nil"/>
              <w:bottom w:val="nil"/>
            </w:tcBorders>
            <w:vAlign w:val="center"/>
          </w:tcPr>
          <w:p w14:paraId="4543EC59" w14:textId="77777777" w:rsidR="005B7B5F" w:rsidRPr="005B7B5F" w:rsidRDefault="005B7B5F" w:rsidP="00060102">
            <w:pPr>
              <w:spacing w:line="300" w:lineRule="exact"/>
              <w:ind w:left="210" w:hangingChars="100" w:hanging="210"/>
              <w:jc w:val="center"/>
              <w:rPr>
                <w:rFonts w:ascii="Meiryo UI" w:eastAsia="Meiryo UI" w:hAnsi="Meiryo UI" w:cs="Meiryo UI"/>
              </w:rPr>
            </w:pPr>
          </w:p>
        </w:tc>
        <w:tc>
          <w:tcPr>
            <w:tcW w:w="2410" w:type="dxa"/>
            <w:vAlign w:val="center"/>
          </w:tcPr>
          <w:p w14:paraId="4543EC5A" w14:textId="77777777" w:rsidR="005B7B5F" w:rsidRPr="005B7B5F" w:rsidRDefault="005B7B5F" w:rsidP="00060102">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4543EC5B"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Pr>
                <w:rFonts w:ascii="Meiryo UI" w:eastAsia="Meiryo UI" w:hAnsi="Meiryo UI" w:cs="Meiryo UI" w:hint="eastAsia"/>
              </w:rPr>
              <w:t>府職員</w:t>
            </w:r>
            <w:r>
              <w:rPr>
                <w:rFonts w:ascii="Meiryo UI" w:eastAsia="Meiryo UI" w:hAnsi="Meiryo UI" w:cs="Meiryo UI" w:hint="eastAsia"/>
              </w:rPr>
              <w:t>が実施</w:t>
            </w:r>
          </w:p>
        </w:tc>
      </w:tr>
      <w:tr w:rsidR="005B7B5F" w:rsidRPr="005B7B5F" w14:paraId="4543EC60" w14:textId="77777777" w:rsidTr="0001330C">
        <w:tc>
          <w:tcPr>
            <w:tcW w:w="1985" w:type="dxa"/>
            <w:tcBorders>
              <w:top w:val="nil"/>
              <w:bottom w:val="nil"/>
            </w:tcBorders>
            <w:vAlign w:val="center"/>
          </w:tcPr>
          <w:p w14:paraId="4543EC5D" w14:textId="77777777" w:rsidR="005B7B5F" w:rsidRDefault="005B7B5F" w:rsidP="00060102">
            <w:pPr>
              <w:spacing w:line="300" w:lineRule="exact"/>
              <w:ind w:left="210" w:hangingChars="100" w:hanging="210"/>
              <w:jc w:val="center"/>
              <w:rPr>
                <w:rFonts w:ascii="Meiryo UI" w:eastAsia="Meiryo UI" w:hAnsi="Meiryo UI" w:cs="Meiryo UI"/>
              </w:rPr>
            </w:pPr>
          </w:p>
        </w:tc>
        <w:tc>
          <w:tcPr>
            <w:tcW w:w="2410" w:type="dxa"/>
            <w:vAlign w:val="center"/>
          </w:tcPr>
          <w:p w14:paraId="4543EC5E" w14:textId="77777777" w:rsidR="005B7B5F" w:rsidRPr="005B7B5F" w:rsidRDefault="005B7B5F" w:rsidP="00060102">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4543EC5F"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Pr>
                <w:rFonts w:ascii="Meiryo UI" w:eastAsia="Meiryo UI" w:hAnsi="Meiryo UI" w:cs="Meiryo UI" w:hint="eastAsia"/>
              </w:rPr>
              <w:t>府職員</w:t>
            </w:r>
            <w:r w:rsidRPr="005B7B5F">
              <w:rPr>
                <w:rFonts w:ascii="Meiryo UI" w:eastAsia="Meiryo UI" w:hAnsi="Meiryo UI" w:cs="Meiryo UI" w:hint="eastAsia"/>
              </w:rPr>
              <w:t>で実施</w:t>
            </w:r>
          </w:p>
        </w:tc>
      </w:tr>
      <w:tr w:rsidR="005B7B5F" w:rsidRPr="005B7B5F" w14:paraId="4543EC64" w14:textId="77777777" w:rsidTr="0001330C">
        <w:tc>
          <w:tcPr>
            <w:tcW w:w="1985" w:type="dxa"/>
            <w:tcBorders>
              <w:top w:val="nil"/>
              <w:bottom w:val="nil"/>
            </w:tcBorders>
            <w:vAlign w:val="center"/>
          </w:tcPr>
          <w:p w14:paraId="4543EC61" w14:textId="77777777" w:rsidR="005B7B5F" w:rsidRPr="005B7B5F" w:rsidRDefault="005B7B5F" w:rsidP="00060102">
            <w:pPr>
              <w:spacing w:line="300" w:lineRule="exact"/>
              <w:ind w:left="210" w:hangingChars="100" w:hanging="210"/>
              <w:jc w:val="center"/>
              <w:rPr>
                <w:rFonts w:ascii="Meiryo UI" w:eastAsia="Meiryo UI" w:hAnsi="Meiryo UI" w:cs="Meiryo UI"/>
              </w:rPr>
            </w:pPr>
          </w:p>
        </w:tc>
        <w:tc>
          <w:tcPr>
            <w:tcW w:w="2410" w:type="dxa"/>
            <w:vAlign w:val="center"/>
          </w:tcPr>
          <w:p w14:paraId="4543EC62" w14:textId="77777777" w:rsidR="005B7B5F" w:rsidRPr="005B7B5F" w:rsidRDefault="005B7B5F" w:rsidP="00060102">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4543EC63"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Pr>
                <w:rFonts w:ascii="Meiryo UI" w:eastAsia="Meiryo UI" w:hAnsi="Meiryo UI" w:cs="Meiryo UI" w:hint="eastAsia"/>
              </w:rPr>
              <w:t>専門メーカーへの委託</w:t>
            </w:r>
            <w:r w:rsidRPr="005B7B5F">
              <w:rPr>
                <w:rFonts w:ascii="Meiryo UI" w:eastAsia="Meiryo UI" w:hAnsi="Meiryo UI" w:cs="Meiryo UI" w:hint="eastAsia"/>
              </w:rPr>
              <w:t>で実施</w:t>
            </w:r>
          </w:p>
        </w:tc>
      </w:tr>
      <w:tr w:rsidR="0001330C" w:rsidRPr="005B7B5F" w14:paraId="4543EC68" w14:textId="77777777" w:rsidTr="0001330C">
        <w:tc>
          <w:tcPr>
            <w:tcW w:w="1985" w:type="dxa"/>
            <w:tcBorders>
              <w:top w:val="nil"/>
              <w:bottom w:val="nil"/>
            </w:tcBorders>
            <w:vAlign w:val="center"/>
          </w:tcPr>
          <w:p w14:paraId="4543EC65" w14:textId="77777777" w:rsidR="0001330C" w:rsidRPr="005B7B5F" w:rsidRDefault="0001330C" w:rsidP="00060102">
            <w:pPr>
              <w:spacing w:line="300" w:lineRule="exact"/>
              <w:jc w:val="center"/>
              <w:rPr>
                <w:rFonts w:ascii="Meiryo UI" w:eastAsia="Meiryo UI" w:hAnsi="Meiryo UI" w:cs="Meiryo UI"/>
              </w:rPr>
            </w:pPr>
          </w:p>
        </w:tc>
        <w:tc>
          <w:tcPr>
            <w:tcW w:w="2410" w:type="dxa"/>
            <w:vAlign w:val="center"/>
          </w:tcPr>
          <w:p w14:paraId="4543EC66" w14:textId="77777777" w:rsidR="0001330C" w:rsidRPr="005B7B5F" w:rsidRDefault="0001330C"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4543EC67" w14:textId="77777777" w:rsidR="0001330C" w:rsidRPr="005B7B5F" w:rsidRDefault="0001330C"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01330C" w:rsidRPr="005B7B5F" w14:paraId="4543EC6C" w14:textId="77777777" w:rsidTr="0001330C">
        <w:tc>
          <w:tcPr>
            <w:tcW w:w="1985" w:type="dxa"/>
            <w:tcBorders>
              <w:top w:val="nil"/>
            </w:tcBorders>
            <w:vAlign w:val="center"/>
          </w:tcPr>
          <w:p w14:paraId="4543EC69" w14:textId="77777777" w:rsidR="0001330C" w:rsidRPr="005B7B5F" w:rsidRDefault="0001330C" w:rsidP="00060102">
            <w:pPr>
              <w:spacing w:line="300" w:lineRule="exact"/>
              <w:jc w:val="center"/>
              <w:rPr>
                <w:rFonts w:ascii="Meiryo UI" w:eastAsia="Meiryo UI" w:hAnsi="Meiryo UI" w:cs="Meiryo UI"/>
              </w:rPr>
            </w:pPr>
          </w:p>
        </w:tc>
        <w:tc>
          <w:tcPr>
            <w:tcW w:w="2410" w:type="dxa"/>
            <w:vAlign w:val="center"/>
          </w:tcPr>
          <w:p w14:paraId="4543EC6A" w14:textId="77777777" w:rsidR="0001330C" w:rsidRPr="005B7B5F" w:rsidRDefault="0001330C"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4543EC6B" w14:textId="77777777" w:rsidR="0001330C" w:rsidRPr="005B7B5F" w:rsidRDefault="0001330C" w:rsidP="00060102">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4543EC6D" w14:textId="77777777" w:rsidR="005B7B5F" w:rsidRDefault="005B7B5F" w:rsidP="0011547E">
      <w:pPr>
        <w:pStyle w:val="40"/>
        <w:spacing w:line="320" w:lineRule="exact"/>
        <w:ind w:left="420" w:firstLine="210"/>
        <w:rPr>
          <w:rFonts w:ascii="Meiryo UI" w:eastAsia="Meiryo UI" w:hAnsi="Meiryo UI" w:cs="Meiryo UI"/>
        </w:rPr>
      </w:pPr>
    </w:p>
    <w:tbl>
      <w:tblPr>
        <w:tblStyle w:val="35"/>
        <w:tblW w:w="8505" w:type="dxa"/>
        <w:tblInd w:w="675" w:type="dxa"/>
        <w:tblLook w:val="04A0" w:firstRow="1" w:lastRow="0" w:firstColumn="1" w:lastColumn="0" w:noHBand="0" w:noVBand="1"/>
      </w:tblPr>
      <w:tblGrid>
        <w:gridCol w:w="1985"/>
        <w:gridCol w:w="2410"/>
        <w:gridCol w:w="4110"/>
      </w:tblGrid>
      <w:tr w:rsidR="005B7B5F" w:rsidRPr="005B7B5F" w14:paraId="4543EC71" w14:textId="77777777" w:rsidTr="0001330C">
        <w:tc>
          <w:tcPr>
            <w:tcW w:w="1985" w:type="dxa"/>
            <w:tcBorders>
              <w:bottom w:val="double" w:sz="4" w:space="0" w:color="auto"/>
            </w:tcBorders>
            <w:shd w:val="clear" w:color="auto" w:fill="D9D9D9" w:themeFill="background1" w:themeFillShade="D9"/>
          </w:tcPr>
          <w:p w14:paraId="4543EC6E" w14:textId="77777777" w:rsidR="005B7B5F" w:rsidRPr="005B7B5F" w:rsidRDefault="0001330C" w:rsidP="00060102">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施設</w:t>
            </w:r>
          </w:p>
        </w:tc>
        <w:tc>
          <w:tcPr>
            <w:tcW w:w="2410" w:type="dxa"/>
            <w:tcBorders>
              <w:bottom w:val="double" w:sz="4" w:space="0" w:color="auto"/>
            </w:tcBorders>
            <w:shd w:val="clear" w:color="auto" w:fill="D9D9D9" w:themeFill="background1" w:themeFillShade="D9"/>
          </w:tcPr>
          <w:p w14:paraId="4543EC6F" w14:textId="77777777" w:rsidR="005B7B5F" w:rsidRPr="005B7B5F" w:rsidRDefault="0001330C" w:rsidP="00060102">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4543EC70" w14:textId="77777777" w:rsidR="005B7B5F" w:rsidRPr="005B7B5F" w:rsidRDefault="005B7B5F"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5B7B5F" w:rsidRPr="005B7B5F" w14:paraId="4543EC75" w14:textId="77777777" w:rsidTr="0001330C">
        <w:tc>
          <w:tcPr>
            <w:tcW w:w="1985" w:type="dxa"/>
            <w:tcBorders>
              <w:top w:val="double" w:sz="4" w:space="0" w:color="auto"/>
              <w:bottom w:val="nil"/>
            </w:tcBorders>
            <w:vAlign w:val="center"/>
          </w:tcPr>
          <w:p w14:paraId="4543EC72" w14:textId="77777777" w:rsidR="005B7B5F" w:rsidRPr="005B7B5F" w:rsidRDefault="0001330C" w:rsidP="00060102">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排水機場</w:t>
            </w:r>
          </w:p>
        </w:tc>
        <w:tc>
          <w:tcPr>
            <w:tcW w:w="2410" w:type="dxa"/>
            <w:tcBorders>
              <w:top w:val="double" w:sz="4" w:space="0" w:color="auto"/>
            </w:tcBorders>
            <w:vAlign w:val="center"/>
          </w:tcPr>
          <w:p w14:paraId="4543EC73" w14:textId="77777777" w:rsidR="005B7B5F" w:rsidRPr="005B7B5F" w:rsidRDefault="005B7B5F"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4543EC74"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Pr>
                <w:rFonts w:ascii="Meiryo UI" w:eastAsia="Meiryo UI" w:hAnsi="Meiryo UI" w:cs="Meiryo UI" w:hint="eastAsia"/>
              </w:rPr>
              <w:t>市町職員</w:t>
            </w:r>
            <w:r w:rsidRPr="005B7B5F">
              <w:rPr>
                <w:rFonts w:ascii="Meiryo UI" w:eastAsia="Meiryo UI" w:hAnsi="Meiryo UI" w:cs="Meiryo UI" w:hint="eastAsia"/>
              </w:rPr>
              <w:t>が実施</w:t>
            </w:r>
          </w:p>
        </w:tc>
      </w:tr>
      <w:tr w:rsidR="005B7B5F" w:rsidRPr="005B7B5F" w14:paraId="4543EC79" w14:textId="77777777" w:rsidTr="0001330C">
        <w:tc>
          <w:tcPr>
            <w:tcW w:w="1985" w:type="dxa"/>
            <w:tcBorders>
              <w:top w:val="nil"/>
              <w:bottom w:val="nil"/>
            </w:tcBorders>
            <w:vAlign w:val="center"/>
          </w:tcPr>
          <w:p w14:paraId="4543EC76" w14:textId="77777777" w:rsidR="005B7B5F" w:rsidRPr="005B7B5F" w:rsidRDefault="005B7B5F" w:rsidP="00060102">
            <w:pPr>
              <w:spacing w:line="300" w:lineRule="exact"/>
              <w:ind w:left="210" w:hangingChars="100" w:hanging="210"/>
              <w:jc w:val="center"/>
              <w:rPr>
                <w:rFonts w:ascii="Meiryo UI" w:eastAsia="Meiryo UI" w:hAnsi="Meiryo UI" w:cs="Meiryo UI"/>
              </w:rPr>
            </w:pPr>
          </w:p>
        </w:tc>
        <w:tc>
          <w:tcPr>
            <w:tcW w:w="2410" w:type="dxa"/>
            <w:vAlign w:val="center"/>
          </w:tcPr>
          <w:p w14:paraId="4543EC77" w14:textId="77777777" w:rsidR="005B7B5F" w:rsidRPr="005B7B5F" w:rsidRDefault="005B7B5F" w:rsidP="00060102">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4543EC78"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Pr>
                <w:rFonts w:ascii="Meiryo UI" w:eastAsia="Meiryo UI" w:hAnsi="Meiryo UI" w:cs="Meiryo UI" w:hint="eastAsia"/>
              </w:rPr>
              <w:t>市町職員</w:t>
            </w:r>
            <w:r>
              <w:rPr>
                <w:rFonts w:ascii="Meiryo UI" w:eastAsia="Meiryo UI" w:hAnsi="Meiryo UI" w:cs="Meiryo UI" w:hint="eastAsia"/>
              </w:rPr>
              <w:t>が実施</w:t>
            </w:r>
          </w:p>
        </w:tc>
      </w:tr>
      <w:tr w:rsidR="005B7B5F" w:rsidRPr="005B7B5F" w14:paraId="4543EC7D" w14:textId="77777777" w:rsidTr="0001330C">
        <w:tc>
          <w:tcPr>
            <w:tcW w:w="1985" w:type="dxa"/>
            <w:tcBorders>
              <w:top w:val="nil"/>
              <w:bottom w:val="nil"/>
            </w:tcBorders>
            <w:vAlign w:val="center"/>
          </w:tcPr>
          <w:p w14:paraId="4543EC7A" w14:textId="77777777" w:rsidR="005B7B5F" w:rsidRDefault="005B7B5F" w:rsidP="00060102">
            <w:pPr>
              <w:spacing w:line="300" w:lineRule="exact"/>
              <w:ind w:left="210" w:hangingChars="100" w:hanging="210"/>
              <w:jc w:val="center"/>
              <w:rPr>
                <w:rFonts w:ascii="Meiryo UI" w:eastAsia="Meiryo UI" w:hAnsi="Meiryo UI" w:cs="Meiryo UI"/>
              </w:rPr>
            </w:pPr>
          </w:p>
        </w:tc>
        <w:tc>
          <w:tcPr>
            <w:tcW w:w="2410" w:type="dxa"/>
            <w:vAlign w:val="center"/>
          </w:tcPr>
          <w:p w14:paraId="4543EC7B" w14:textId="77777777" w:rsidR="005B7B5F" w:rsidRPr="005B7B5F" w:rsidRDefault="005B7B5F" w:rsidP="00060102">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4543EC7C" w14:textId="77777777" w:rsidR="005B7B5F" w:rsidRPr="005B7B5F" w:rsidRDefault="005B7B5F" w:rsidP="0001330C">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Pr>
                <w:rFonts w:ascii="Meiryo UI" w:eastAsia="Meiryo UI" w:hAnsi="Meiryo UI" w:cs="Meiryo UI" w:hint="eastAsia"/>
              </w:rPr>
              <w:t>市町職員が</w:t>
            </w:r>
            <w:r w:rsidRPr="005B7B5F">
              <w:rPr>
                <w:rFonts w:ascii="Meiryo UI" w:eastAsia="Meiryo UI" w:hAnsi="Meiryo UI" w:cs="Meiryo UI" w:hint="eastAsia"/>
              </w:rPr>
              <w:t>実施</w:t>
            </w:r>
          </w:p>
        </w:tc>
      </w:tr>
      <w:tr w:rsidR="005B7B5F" w:rsidRPr="005B7B5F" w14:paraId="4543EC81" w14:textId="77777777" w:rsidTr="0001330C">
        <w:tc>
          <w:tcPr>
            <w:tcW w:w="1985" w:type="dxa"/>
            <w:tcBorders>
              <w:top w:val="nil"/>
              <w:bottom w:val="nil"/>
            </w:tcBorders>
            <w:vAlign w:val="center"/>
          </w:tcPr>
          <w:p w14:paraId="4543EC7E" w14:textId="77777777" w:rsidR="005B7B5F" w:rsidRPr="005B7B5F" w:rsidRDefault="005B7B5F" w:rsidP="00060102">
            <w:pPr>
              <w:spacing w:line="300" w:lineRule="exact"/>
              <w:ind w:left="210" w:hangingChars="100" w:hanging="210"/>
              <w:jc w:val="center"/>
              <w:rPr>
                <w:rFonts w:ascii="Meiryo UI" w:eastAsia="Meiryo UI" w:hAnsi="Meiryo UI" w:cs="Meiryo UI"/>
              </w:rPr>
            </w:pPr>
          </w:p>
        </w:tc>
        <w:tc>
          <w:tcPr>
            <w:tcW w:w="2410" w:type="dxa"/>
            <w:vAlign w:val="center"/>
          </w:tcPr>
          <w:p w14:paraId="4543EC7F" w14:textId="77777777" w:rsidR="005B7B5F" w:rsidRPr="005B7B5F" w:rsidRDefault="005B7B5F" w:rsidP="00060102">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4543EC80" w14:textId="77777777" w:rsidR="005B7B5F" w:rsidRPr="005B7B5F" w:rsidRDefault="005B7B5F"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sidR="0001330C" w:rsidRPr="005B7B5F">
              <w:rPr>
                <w:rFonts w:ascii="Meiryo UI" w:eastAsia="Meiryo UI" w:hAnsi="Meiryo UI" w:cs="Meiryo UI" w:hint="eastAsia"/>
              </w:rPr>
              <w:t>専門メーカーへの委託で実施</w:t>
            </w:r>
          </w:p>
        </w:tc>
      </w:tr>
      <w:tr w:rsidR="0001330C" w:rsidRPr="005B7B5F" w14:paraId="4543EC85" w14:textId="77777777" w:rsidTr="0001330C">
        <w:tc>
          <w:tcPr>
            <w:tcW w:w="1985" w:type="dxa"/>
            <w:tcBorders>
              <w:top w:val="nil"/>
              <w:bottom w:val="nil"/>
            </w:tcBorders>
            <w:vAlign w:val="center"/>
          </w:tcPr>
          <w:p w14:paraId="4543EC82" w14:textId="77777777" w:rsidR="0001330C" w:rsidRPr="005B7B5F" w:rsidRDefault="0001330C" w:rsidP="00060102">
            <w:pPr>
              <w:spacing w:line="300" w:lineRule="exact"/>
              <w:jc w:val="center"/>
              <w:rPr>
                <w:rFonts w:ascii="Meiryo UI" w:eastAsia="Meiryo UI" w:hAnsi="Meiryo UI" w:cs="Meiryo UI"/>
              </w:rPr>
            </w:pPr>
          </w:p>
        </w:tc>
        <w:tc>
          <w:tcPr>
            <w:tcW w:w="2410" w:type="dxa"/>
            <w:vAlign w:val="center"/>
          </w:tcPr>
          <w:p w14:paraId="4543EC83" w14:textId="77777777" w:rsidR="0001330C" w:rsidRPr="005B7B5F" w:rsidRDefault="0001330C"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4543EC84" w14:textId="77777777" w:rsidR="0001330C" w:rsidRPr="005B7B5F" w:rsidRDefault="0001330C" w:rsidP="00060102">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01330C" w:rsidRPr="005B7B5F" w14:paraId="4543EC89" w14:textId="77777777" w:rsidTr="0001330C">
        <w:tc>
          <w:tcPr>
            <w:tcW w:w="1985" w:type="dxa"/>
            <w:tcBorders>
              <w:top w:val="nil"/>
            </w:tcBorders>
            <w:vAlign w:val="center"/>
          </w:tcPr>
          <w:p w14:paraId="4543EC86" w14:textId="77777777" w:rsidR="0001330C" w:rsidRPr="005B7B5F" w:rsidRDefault="0001330C" w:rsidP="00060102">
            <w:pPr>
              <w:spacing w:line="300" w:lineRule="exact"/>
              <w:jc w:val="center"/>
              <w:rPr>
                <w:rFonts w:ascii="Meiryo UI" w:eastAsia="Meiryo UI" w:hAnsi="Meiryo UI" w:cs="Meiryo UI"/>
              </w:rPr>
            </w:pPr>
          </w:p>
        </w:tc>
        <w:tc>
          <w:tcPr>
            <w:tcW w:w="2410" w:type="dxa"/>
            <w:vAlign w:val="center"/>
          </w:tcPr>
          <w:p w14:paraId="4543EC87" w14:textId="77777777" w:rsidR="0001330C" w:rsidRPr="005B7B5F" w:rsidRDefault="0001330C" w:rsidP="00060102">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4543EC88" w14:textId="77777777" w:rsidR="0001330C" w:rsidRPr="005B7B5F" w:rsidRDefault="0001330C" w:rsidP="00060102">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4543EC8A" w14:textId="77777777" w:rsidR="0001330C" w:rsidRDefault="0001330C">
      <w:pPr>
        <w:widowControl/>
        <w:jc w:val="left"/>
        <w:rPr>
          <w:rFonts w:ascii="Meiryo UI" w:eastAsia="Meiryo UI" w:hAnsi="Meiryo UI" w:cs="Meiryo UI"/>
        </w:rPr>
      </w:pPr>
      <w:r>
        <w:rPr>
          <w:rFonts w:ascii="Meiryo UI" w:eastAsia="Meiryo UI" w:hAnsi="Meiryo UI" w:cs="Meiryo UI"/>
        </w:rPr>
        <w:br w:type="page"/>
      </w:r>
    </w:p>
    <w:p w14:paraId="4543EC8B" w14:textId="77777777" w:rsidR="00E27839" w:rsidRDefault="00E27839" w:rsidP="00E27839">
      <w:pPr>
        <w:pStyle w:val="4"/>
        <w:rPr>
          <w:rFonts w:hAnsi="Meiryo UI" w:cs="Meiryo UI"/>
        </w:rPr>
      </w:pPr>
      <w:r w:rsidRPr="00B611CA">
        <w:rPr>
          <w:rFonts w:hAnsi="Meiryo UI" w:cs="Meiryo UI" w:hint="eastAsia"/>
        </w:rPr>
        <w:t>点検業務のフロー</w:t>
      </w:r>
    </w:p>
    <w:p w14:paraId="4543EC8C" w14:textId="77777777" w:rsidR="00711D93" w:rsidRPr="00C748D6" w:rsidRDefault="00252CB1"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点検～診断・評価～対策実施の標準的なフロー</w:t>
      </w:r>
    </w:p>
    <w:p w14:paraId="4543EC8D" w14:textId="77777777" w:rsidR="00252CB1" w:rsidRDefault="00252CB1" w:rsidP="00C2579E">
      <w:pPr>
        <w:pStyle w:val="40"/>
        <w:spacing w:line="320" w:lineRule="exact"/>
        <w:ind w:left="420" w:firstLine="210"/>
        <w:rPr>
          <w:rFonts w:ascii="Meiryo UI" w:eastAsia="Meiryo UI" w:hAnsi="Meiryo UI" w:cs="Meiryo UI"/>
        </w:rPr>
      </w:pPr>
    </w:p>
    <w:p w14:paraId="4543EC8E" w14:textId="77777777" w:rsidR="00252CB1" w:rsidRDefault="00252CB1" w:rsidP="00C2579E">
      <w:pPr>
        <w:pStyle w:val="40"/>
        <w:spacing w:line="320" w:lineRule="exact"/>
        <w:ind w:left="420" w:firstLine="210"/>
        <w:rPr>
          <w:rFonts w:ascii="Meiryo UI" w:eastAsia="Meiryo UI" w:hAnsi="Meiryo UI" w:cs="Meiryo UI"/>
        </w:rPr>
      </w:pPr>
    </w:p>
    <w:p w14:paraId="4543EC8F" w14:textId="77777777" w:rsidR="00C2579E" w:rsidRPr="00C2579E" w:rsidRDefault="00C2579E" w:rsidP="00C2579E">
      <w:pPr>
        <w:pStyle w:val="40"/>
        <w:spacing w:line="320" w:lineRule="exact"/>
        <w:ind w:left="420" w:firstLine="210"/>
        <w:rPr>
          <w:rFonts w:ascii="Meiryo UI" w:eastAsia="Meiryo UI" w:hAnsi="Meiryo UI" w:cs="Meiryo UI"/>
        </w:rPr>
      </w:pPr>
      <w:r w:rsidRPr="00C2579E">
        <w:rPr>
          <w:rFonts w:ascii="Meiryo UI" w:eastAsia="Meiryo UI" w:hAnsi="Meiryo UI" w:cs="Meiryo UI"/>
          <w:noProof/>
        </w:rPr>
        <mc:AlternateContent>
          <mc:Choice Requires="wps">
            <w:drawing>
              <wp:anchor distT="0" distB="0" distL="114300" distR="114300" simplePos="0" relativeHeight="252023808" behindDoc="0" locked="0" layoutInCell="1" allowOverlap="1" wp14:anchorId="4543F1F7" wp14:editId="4543F1F8">
                <wp:simplePos x="0" y="0"/>
                <wp:positionH relativeFrom="column">
                  <wp:posOffset>1671320</wp:posOffset>
                </wp:positionH>
                <wp:positionV relativeFrom="paragraph">
                  <wp:posOffset>148590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43F2C0" w14:textId="77777777" w:rsidR="00011D78" w:rsidRPr="00264272" w:rsidRDefault="00011D78"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102" type="#_x0000_t202" style="position:absolute;left:0;text-align:left;margin-left:131.6pt;margin-top:11.7pt;width:117.75pt;height:24.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" fillcolor="#4f81bd [3204]" strokecolor="#243f60 [1604]" strokeweight="2pt">
                <v:textbox>
                  <w:txbxContent>
                    <w:p w:rsidR="00011D78" w:rsidRPr="00264272" w:rsidRDefault="00011D78"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543EC90" w14:textId="77777777" w:rsidR="00C2579E" w:rsidRPr="00C2579E" w:rsidRDefault="00C2579E" w:rsidP="00C2579E">
      <w:pPr>
        <w:spacing w:line="320" w:lineRule="exact"/>
        <w:rPr>
          <w:rFonts w:ascii="Meiryo UI" w:eastAsia="Meiryo UI" w:hAnsi="Meiryo UI" w:cs="Meiryo UI"/>
          <w:highlight w:val="yellow"/>
        </w:rPr>
      </w:pPr>
    </w:p>
    <w:p w14:paraId="4543EC91"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4543F1F9" wp14:editId="4543F1FA">
                <wp:simplePos x="0" y="0"/>
                <wp:positionH relativeFrom="column">
                  <wp:posOffset>2414270</wp:posOffset>
                </wp:positionH>
                <wp:positionV relativeFrom="paragraph">
                  <wp:posOffset>43551</wp:posOffset>
                </wp:positionV>
                <wp:extent cx="0" cy="180975"/>
                <wp:effectExtent l="95250" t="0" r="57150" b="66675"/>
                <wp:wrapNone/>
                <wp:docPr id="73" name="直線矢印コネクタ 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 o:spid="_x0000_s1026" type="#_x0000_t32" style="position:absolute;left:0;text-align:left;margin-left:190.1pt;margin-top:3.45pt;width:0;height:14.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w8wEAAP4DAAAOAAAAZHJzL2Uyb0RvYy54bWysU0uOEzEQ3SNxB8t70t2D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" strokecolor="#4579b8 [3044]">
                <v:stroke endarrow="open"/>
              </v:shape>
            </w:pict>
          </mc:Fallback>
        </mc:AlternateContent>
      </w:r>
    </w:p>
    <w:p w14:paraId="4543EC92"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7120" behindDoc="0" locked="0" layoutInCell="1" allowOverlap="1" wp14:anchorId="4543F1FB" wp14:editId="4543F1FC">
                <wp:simplePos x="0" y="0"/>
                <wp:positionH relativeFrom="column">
                  <wp:posOffset>376279</wp:posOffset>
                </wp:positionH>
                <wp:positionV relativeFrom="paragraph">
                  <wp:posOffset>156234</wp:posOffset>
                </wp:positionV>
                <wp:extent cx="0" cy="4002657"/>
                <wp:effectExtent l="0" t="0" r="19050" b="17145"/>
                <wp:wrapNone/>
                <wp:docPr id="74" name="直線矢印コネクタ 74"/>
                <wp:cNvGraphicFramePr/>
                <a:graphic xmlns:a="http://schemas.openxmlformats.org/drawingml/2006/main">
                  <a:graphicData uri="http://schemas.microsoft.com/office/word/2010/wordprocessingShape">
                    <wps:wsp>
                      <wps:cNvCnPr/>
                      <wps:spPr>
                        <a:xfrm>
                          <a:off x="0" y="0"/>
                          <a:ext cx="0" cy="400265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4" o:spid="_x0000_s1026" type="#_x0000_t32" style="position:absolute;left:0;text-align:left;margin-left:29.65pt;margin-top:12.3pt;width:0;height:315.1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4832" behindDoc="0" locked="0" layoutInCell="1" allowOverlap="1" wp14:anchorId="4543F1FD" wp14:editId="4543F1FE">
                <wp:simplePos x="0" y="0"/>
                <wp:positionH relativeFrom="column">
                  <wp:posOffset>1671320</wp:posOffset>
                </wp:positionH>
                <wp:positionV relativeFrom="paragraph">
                  <wp:posOffset>39370</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43F2C1" w14:textId="77777777" w:rsidR="00011D78" w:rsidRPr="00264272" w:rsidRDefault="00011D78"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103" type="#_x0000_t202" style="position:absolute;left:0;text-align:left;margin-left:131.6pt;margin-top:3.1pt;width:117.75pt;height:24.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" fillcolor="#4f81bd [3204]" strokecolor="#243f60 [1604]" strokeweight="2pt">
                <v:textbox>
                  <w:txbxContent>
                    <w:p w:rsidR="00011D78" w:rsidRPr="00264272" w:rsidRDefault="00011D78"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6576" behindDoc="0" locked="0" layoutInCell="1" allowOverlap="1" wp14:anchorId="4543F1FF" wp14:editId="4543F200">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14:paraId="4543EC93"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0976" behindDoc="0" locked="0" layoutInCell="1" allowOverlap="1" wp14:anchorId="4543F201" wp14:editId="4543F202">
                <wp:simplePos x="0" y="0"/>
                <wp:positionH relativeFrom="column">
                  <wp:posOffset>2414270</wp:posOffset>
                </wp:positionH>
                <wp:positionV relativeFrom="paragraph">
                  <wp:posOffset>147500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11.6pt;width:0;height:14.2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" strokecolor="#4579b8 [3044]">
                <v:stroke endarrow="open"/>
              </v:shape>
            </w:pict>
          </mc:Fallback>
        </mc:AlternateContent>
      </w:r>
    </w:p>
    <w:p w14:paraId="4543EC94"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2784" behindDoc="0" locked="0" layoutInCell="1" allowOverlap="1" wp14:anchorId="4543F203" wp14:editId="4543F204">
                <wp:simplePos x="0" y="0"/>
                <wp:positionH relativeFrom="column">
                  <wp:posOffset>680720</wp:posOffset>
                </wp:positionH>
                <wp:positionV relativeFrom="paragraph">
                  <wp:posOffset>194945</wp:posOffset>
                </wp:positionV>
                <wp:extent cx="962025" cy="209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F2C2" w14:textId="77777777" w:rsidR="00011D78" w:rsidRPr="0045680E" w:rsidRDefault="00011D78"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104" type="#_x0000_t202" style="position:absolute;left:0;text-align:left;margin-left:53.6pt;margin-top:15.35pt;width:75.75pt;height:16.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" filled="f" stroked="f" strokeweight=".5pt">
                <v:textbox>
                  <w:txbxContent>
                    <w:p w:rsidR="00011D78" w:rsidRPr="0045680E" w:rsidRDefault="00011D78"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5552" behindDoc="0" locked="0" layoutInCell="1" allowOverlap="1" wp14:anchorId="4543F205" wp14:editId="4543F206">
                <wp:simplePos x="0" y="0"/>
                <wp:positionH relativeFrom="column">
                  <wp:posOffset>1471295</wp:posOffset>
                </wp:positionH>
                <wp:positionV relativeFrom="paragraph">
                  <wp:posOffset>133350</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4543F2C3" w14:textId="77777777" w:rsidR="00011D78" w:rsidRPr="005F32B7" w:rsidRDefault="00011D78"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05" type="#_x0000_t110" style="position:absolute;left:0;text-align:left;margin-left:115.85pt;margin-top:10.5pt;width:149.25pt;height:53.2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" fillcolor="#4f81bd" strokecolor="#385d8a" strokeweight="2pt">
                <v:textbox>
                  <w:txbxContent>
                    <w:p w:rsidR="00011D78" w:rsidRPr="005F32B7" w:rsidRDefault="00011D78"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4543EC95" w14:textId="77777777" w:rsidR="00C2579E" w:rsidRPr="00C2579E" w:rsidRDefault="00C2579E" w:rsidP="00C2579E">
      <w:pPr>
        <w:spacing w:line="320" w:lineRule="exact"/>
        <w:rPr>
          <w:rFonts w:ascii="Meiryo UI" w:eastAsia="Meiryo UI" w:hAnsi="Meiryo UI" w:cs="Meiryo UI"/>
          <w:highlight w:val="yellow"/>
        </w:rPr>
      </w:pPr>
    </w:p>
    <w:p w14:paraId="4543EC96"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4288" behindDoc="0" locked="0" layoutInCell="1" allowOverlap="1" wp14:anchorId="4543F207" wp14:editId="4543F208">
                <wp:simplePos x="0" y="0"/>
                <wp:positionH relativeFrom="column">
                  <wp:posOffset>824230</wp:posOffset>
                </wp:positionH>
                <wp:positionV relativeFrom="paragraph">
                  <wp:posOffset>59055</wp:posOffset>
                </wp:positionV>
                <wp:extent cx="0" cy="2777490"/>
                <wp:effectExtent l="0" t="0" r="19050" b="22860"/>
                <wp:wrapNone/>
                <wp:docPr id="1055" name="直線矢印コネクタ 1055"/>
                <wp:cNvGraphicFramePr/>
                <a:graphic xmlns:a="http://schemas.openxmlformats.org/drawingml/2006/main">
                  <a:graphicData uri="http://schemas.microsoft.com/office/word/2010/wordprocessingShape">
                    <wps:wsp>
                      <wps:cNvCnPr/>
                      <wps:spPr>
                        <a:xfrm>
                          <a:off x="0" y="0"/>
                          <a:ext cx="0" cy="277749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055" o:spid="_x0000_s1026" type="#_x0000_t32" style="position:absolute;left:0;text-align:left;margin-left:64.9pt;margin-top:4.65pt;width:0;height:218.7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&#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4543F209" wp14:editId="4543F20A">
                <wp:simplePos x="0" y="0"/>
                <wp:positionH relativeFrom="column">
                  <wp:posOffset>823595</wp:posOffset>
                </wp:positionH>
                <wp:positionV relativeFrom="paragraph">
                  <wp:posOffset>58420</wp:posOffset>
                </wp:positionV>
                <wp:extent cx="713740"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4.6pt;width:56.2pt;height:0;flip:x;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" strokecolor="#4579b8 [3044]">
                <v:stroke endarrow="open"/>
              </v:shape>
            </w:pict>
          </mc:Fallback>
        </mc:AlternateContent>
      </w:r>
    </w:p>
    <w:p w14:paraId="4543EC97"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7600" behindDoc="0" locked="0" layoutInCell="1" allowOverlap="1" wp14:anchorId="4543F20B" wp14:editId="4543F20C">
                <wp:simplePos x="0" y="0"/>
                <wp:positionH relativeFrom="column">
                  <wp:posOffset>2565400</wp:posOffset>
                </wp:positionH>
                <wp:positionV relativeFrom="paragraph">
                  <wp:posOffset>160655</wp:posOffset>
                </wp:positionV>
                <wp:extent cx="1083945"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3945" cy="209550"/>
                        </a:xfrm>
                        <a:prstGeom prst="rect">
                          <a:avLst/>
                        </a:prstGeom>
                        <a:noFill/>
                        <a:ln w="6350">
                          <a:noFill/>
                        </a:ln>
                        <a:effectLst/>
                      </wps:spPr>
                      <wps:txbx>
                        <w:txbxContent>
                          <w:p w14:paraId="4543F2C4" w14:textId="77777777" w:rsidR="00011D78" w:rsidRPr="0045680E" w:rsidRDefault="00011D78"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06" type="#_x0000_t202" style="position:absolute;left:0;text-align:left;margin-left:202pt;margin-top:12.65pt;width:85.35pt;height:16.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" filled="f" stroked="f" strokeweight=".5pt">
                <v:textbox>
                  <w:txbxContent>
                    <w:p w:rsidR="00011D78" w:rsidRPr="0045680E" w:rsidRDefault="00011D78"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4543F20D" wp14:editId="4543F20E">
                <wp:simplePos x="0" y="0"/>
                <wp:positionH relativeFrom="column">
                  <wp:posOffset>2414270</wp:posOffset>
                </wp:positionH>
                <wp:positionV relativeFrom="paragraph">
                  <wp:posOffset>155575</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12.25pt;width:0;height:19.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" strokecolor="#4579b8 [3044]">
                <v:stroke endarrow="open"/>
              </v:shape>
            </w:pict>
          </mc:Fallback>
        </mc:AlternateContent>
      </w:r>
    </w:p>
    <w:p w14:paraId="4543EC98"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5856" behindDoc="0" locked="0" layoutInCell="1" allowOverlap="1" wp14:anchorId="4543F20F" wp14:editId="4543F210">
                <wp:simplePos x="0" y="0"/>
                <wp:positionH relativeFrom="column">
                  <wp:posOffset>1661795</wp:posOffset>
                </wp:positionH>
                <wp:positionV relativeFrom="paragraph">
                  <wp:posOffset>182880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C5" w14:textId="77777777" w:rsidR="00011D78" w:rsidRPr="005F32B7" w:rsidRDefault="00011D78"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07" type="#_x0000_t110" style="position:absolute;left:0;text-align:left;margin-left:130.85pt;margin-top:14.4pt;width:117.75pt;height:48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" fillcolor="#4f81bd [3204]" strokecolor="#243f60 [1604]" strokeweight="2pt">
                <v:textbox>
                  <w:txbxContent>
                    <w:p w:rsidR="00011D78" w:rsidRPr="005F32B7" w:rsidRDefault="00011D78"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543EC99"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4543F211" wp14:editId="4543F212">
                <wp:simplePos x="0" y="0"/>
                <wp:positionH relativeFrom="column">
                  <wp:posOffset>3081020</wp:posOffset>
                </wp:positionH>
                <wp:positionV relativeFrom="paragraph">
                  <wp:posOffset>83820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F2C6" w14:textId="77777777" w:rsidR="00011D78"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4543F2C7" w14:textId="77777777" w:rsidR="00011D78" w:rsidRPr="0045680E"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08" type="#_x0000_t202" style="position:absolute;left:0;text-align:left;margin-left:242.6pt;margin-top:6.6pt;width:106.5pt;height:32.2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" filled="f" stroked="f" strokeweight=".5pt">
                <v:textbox>
                  <w:txbxContent>
                    <w:p w:rsidR="00011D78"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011D78" w:rsidRPr="0045680E"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14:paraId="4543EC9A"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4543F213" wp14:editId="4543F214">
                <wp:simplePos x="0" y="0"/>
                <wp:positionH relativeFrom="column">
                  <wp:posOffset>4258166</wp:posOffset>
                </wp:positionH>
                <wp:positionV relativeFrom="paragraph">
                  <wp:posOffset>83389</wp:posOffset>
                </wp:positionV>
                <wp:extent cx="0" cy="1958196"/>
                <wp:effectExtent l="0" t="0" r="19050" b="23495"/>
                <wp:wrapNone/>
                <wp:docPr id="76" name="直線矢印コネクタ 76"/>
                <wp:cNvGraphicFramePr/>
                <a:graphic xmlns:a="http://schemas.openxmlformats.org/drawingml/2006/main">
                  <a:graphicData uri="http://schemas.microsoft.com/office/word/2010/wordprocessingShape">
                    <wps:wsp>
                      <wps:cNvCnPr/>
                      <wps:spPr>
                        <a:xfrm>
                          <a:off x="0" y="0"/>
                          <a:ext cx="0" cy="1958196"/>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6" o:spid="_x0000_s1026" type="#_x0000_t32" style="position:absolute;left:0;text-align:left;margin-left:335.3pt;margin-top:6.55pt;width:0;height:154.2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&#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41216" behindDoc="0" locked="0" layoutInCell="1" allowOverlap="1" wp14:anchorId="4543F215" wp14:editId="4543F216">
                <wp:simplePos x="0" y="0"/>
                <wp:positionH relativeFrom="column">
                  <wp:posOffset>3157220</wp:posOffset>
                </wp:positionH>
                <wp:positionV relativeFrom="paragraph">
                  <wp:posOffset>81915</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6.45pt;width:86.95pt;height:0;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" strokecolor="#4579b8 [3044]">
                <v:stroke endarrow="open"/>
              </v:shape>
            </w:pict>
          </mc:Fallback>
        </mc:AlternateContent>
      </w:r>
    </w:p>
    <w:p w14:paraId="4543EC9B"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4543F217" wp14:editId="4543F218">
                <wp:simplePos x="0" y="0"/>
                <wp:positionH relativeFrom="column">
                  <wp:posOffset>2385695</wp:posOffset>
                </wp:positionH>
                <wp:positionV relativeFrom="paragraph">
                  <wp:posOffset>189230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F2C8" w14:textId="77777777" w:rsidR="00011D78" w:rsidRPr="0045680E" w:rsidRDefault="00011D78"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09" type="#_x0000_t202" style="position:absolute;left:0;text-align:left;margin-left:187.85pt;margin-top:14.9pt;width:76.5pt;height:18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" filled="f" stroked="f" strokeweight=".5pt">
                <v:textbox>
                  <w:txbxContent>
                    <w:p w:rsidR="00011D78" w:rsidRPr="0045680E" w:rsidRDefault="00011D78"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5312" behindDoc="0" locked="0" layoutInCell="1" allowOverlap="1" wp14:anchorId="4543F219" wp14:editId="4543F21A">
                <wp:simplePos x="0" y="0"/>
                <wp:positionH relativeFrom="column">
                  <wp:posOffset>2414270</wp:posOffset>
                </wp:positionH>
                <wp:positionV relativeFrom="paragraph">
                  <wp:posOffset>189230</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14.9pt;width:0;height:14.2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6880" behindDoc="0" locked="0" layoutInCell="1" allowOverlap="1" wp14:anchorId="4543F21B" wp14:editId="4543F21C">
                <wp:simplePos x="0" y="0"/>
                <wp:positionH relativeFrom="column">
                  <wp:posOffset>1661795</wp:posOffset>
                </wp:positionH>
                <wp:positionV relativeFrom="paragraph">
                  <wp:posOffset>368935</wp:posOffset>
                </wp:positionV>
                <wp:extent cx="1487805"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80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43F2C9" w14:textId="77777777" w:rsidR="00011D78" w:rsidRPr="00264272" w:rsidRDefault="00011D78"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10" type="#_x0000_t202" style="position:absolute;left:0;text-align:left;margin-left:130.85pt;margin-top:29.05pt;width:117.15pt;height:24.7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" fillcolor="#4f81bd [3204]" strokecolor="#243f60 [1604]" strokeweight="2pt">
                <v:textbox>
                  <w:txbxContent>
                    <w:p w:rsidR="00011D78" w:rsidRPr="00264272" w:rsidRDefault="00011D78"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p>
    <w:p w14:paraId="4543EC9C" w14:textId="77777777" w:rsidR="00C2579E" w:rsidRPr="00C2579E" w:rsidRDefault="00C2579E" w:rsidP="00C2579E">
      <w:pPr>
        <w:spacing w:line="320" w:lineRule="exact"/>
        <w:rPr>
          <w:rFonts w:ascii="Meiryo UI" w:eastAsia="Meiryo UI" w:hAnsi="Meiryo UI" w:cs="Meiryo UI"/>
          <w:highlight w:val="yellow"/>
        </w:rPr>
      </w:pPr>
    </w:p>
    <w:p w14:paraId="4543EC9D" w14:textId="77777777" w:rsidR="00C2579E" w:rsidRPr="00C2579E" w:rsidRDefault="00C2579E" w:rsidP="00C2579E">
      <w:pPr>
        <w:spacing w:line="320" w:lineRule="exact"/>
        <w:rPr>
          <w:rFonts w:ascii="Meiryo UI" w:eastAsia="Meiryo UI" w:hAnsi="Meiryo UI" w:cs="Meiryo UI"/>
          <w:highlight w:val="yellow"/>
        </w:rPr>
      </w:pPr>
    </w:p>
    <w:p w14:paraId="4543EC9E"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2240" behindDoc="0" locked="0" layoutInCell="1" allowOverlap="1" wp14:anchorId="4543F21D" wp14:editId="4543F21E">
                <wp:simplePos x="0" y="0"/>
                <wp:positionH relativeFrom="column">
                  <wp:posOffset>2404745</wp:posOffset>
                </wp:positionH>
                <wp:positionV relativeFrom="paragraph">
                  <wp:posOffset>75852</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5.95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3264" behindDoc="0" locked="0" layoutInCell="1" allowOverlap="1" wp14:anchorId="4543F21F" wp14:editId="4543F220">
                <wp:simplePos x="0" y="0"/>
                <wp:positionH relativeFrom="column">
                  <wp:posOffset>1661795</wp:posOffset>
                </wp:positionH>
                <wp:positionV relativeFrom="paragraph">
                  <wp:posOffset>259715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CA" w14:textId="77777777" w:rsidR="00011D78" w:rsidRPr="00264272" w:rsidRDefault="00011D78"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11" type="#_x0000_t110" style="position:absolute;left:0;text-align:left;margin-left:130.85pt;margin-top:20.45pt;width:117.75pt;height:48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" fillcolor="#4f81bd [3204]" strokecolor="#243f60 [1604]" strokeweight="2pt">
                <v:textbox>
                  <w:txbxContent>
                    <w:p w:rsidR="00011D78" w:rsidRPr="00264272" w:rsidRDefault="00011D78"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543EC9F"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4543F221" wp14:editId="4543F222">
                <wp:simplePos x="0" y="0"/>
                <wp:positionH relativeFrom="column">
                  <wp:posOffset>3081020</wp:posOffset>
                </wp:positionH>
                <wp:positionV relativeFrom="paragraph">
                  <wp:posOffset>181610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F2CB" w14:textId="77777777" w:rsidR="00011D78"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4543F2CC" w14:textId="77777777" w:rsidR="00011D78" w:rsidRPr="0045680E"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12" type="#_x0000_t202" style="position:absolute;left:0;text-align:left;margin-left:242.6pt;margin-top:14.3pt;width:98.25pt;height:32.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" filled="f" stroked="f" strokeweight=".5pt">
                <v:textbox>
                  <w:txbxContent>
                    <w:p w:rsidR="00011D78"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011D78" w:rsidRPr="0045680E" w:rsidRDefault="00011D78"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8384" behindDoc="0" locked="0" layoutInCell="1" allowOverlap="1" wp14:anchorId="4543F223" wp14:editId="4543F224">
                <wp:simplePos x="0" y="0"/>
                <wp:positionH relativeFrom="column">
                  <wp:posOffset>3157220</wp:posOffset>
                </wp:positionH>
                <wp:positionV relativeFrom="paragraph">
                  <wp:posOffset>356235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28.05pt;width:86.95pt;height:0;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" strokecolor="#4579b8 [3044]">
                <v:stroke endarrow="open"/>
              </v:shape>
            </w:pict>
          </mc:Fallback>
        </mc:AlternateContent>
      </w:r>
    </w:p>
    <w:p w14:paraId="4543ECA0" w14:textId="77777777" w:rsidR="00C2579E" w:rsidRPr="00C2579E" w:rsidRDefault="00C2579E" w:rsidP="00C2579E">
      <w:pPr>
        <w:spacing w:line="320" w:lineRule="exact"/>
        <w:rPr>
          <w:rFonts w:ascii="Meiryo UI" w:eastAsia="Meiryo UI" w:hAnsi="Meiryo UI" w:cs="Meiryo UI"/>
          <w:highlight w:val="yellow"/>
        </w:rPr>
      </w:pPr>
    </w:p>
    <w:p w14:paraId="4543ECA1" w14:textId="77777777" w:rsidR="00C2579E" w:rsidRPr="00C2579E" w:rsidRDefault="00C2579E" w:rsidP="00C2579E">
      <w:pPr>
        <w:spacing w:line="320" w:lineRule="exact"/>
        <w:rPr>
          <w:rFonts w:ascii="Meiryo UI" w:eastAsia="Meiryo UI" w:hAnsi="Meiryo UI" w:cs="Meiryo UI"/>
          <w:highlight w:val="yellow"/>
        </w:rPr>
      </w:pPr>
    </w:p>
    <w:p w14:paraId="4543ECA2"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6336" behindDoc="0" locked="0" layoutInCell="1" allowOverlap="1" wp14:anchorId="4543F225" wp14:editId="4543F226">
                <wp:simplePos x="0" y="0"/>
                <wp:positionH relativeFrom="column">
                  <wp:posOffset>2366645</wp:posOffset>
                </wp:positionH>
                <wp:positionV relativeFrom="paragraph">
                  <wp:posOffset>48895</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F2CD" w14:textId="77777777" w:rsidR="00011D78" w:rsidRPr="0045680E" w:rsidRDefault="00011D78"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13" type="#_x0000_t202" style="position:absolute;left:0;text-align:left;margin-left:186.35pt;margin-top:3.85pt;width:75.75pt;height:20.2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JowIAAH4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" filled="f" stroked="f" strokeweight=".5pt">
                <v:textbox>
                  <w:txbxContent>
                    <w:p w:rsidR="00011D78" w:rsidRPr="0045680E" w:rsidRDefault="00011D78"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9408" behindDoc="0" locked="0" layoutInCell="1" allowOverlap="1" wp14:anchorId="4543F227" wp14:editId="4543F228">
                <wp:simplePos x="0" y="0"/>
                <wp:positionH relativeFrom="column">
                  <wp:posOffset>2395220</wp:posOffset>
                </wp:positionH>
                <wp:positionV relativeFrom="paragraph">
                  <wp:posOffset>52070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4.1pt;width:0;height:14.2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" strokecolor="#4579b8 [3044]">
                <v:stroke endarrow="open"/>
              </v:shape>
            </w:pict>
          </mc:Fallback>
        </mc:AlternateContent>
      </w:r>
    </w:p>
    <w:p w14:paraId="4543ECA3"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5072" behindDoc="0" locked="0" layoutInCell="1" allowOverlap="1" wp14:anchorId="4543F229" wp14:editId="4543F22A">
                <wp:simplePos x="0" y="0"/>
                <wp:positionH relativeFrom="column">
                  <wp:posOffset>823595</wp:posOffset>
                </wp:positionH>
                <wp:positionV relativeFrom="paragraph">
                  <wp:posOffset>193675</wp:posOffset>
                </wp:positionV>
                <wp:extent cx="833755" cy="0"/>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15.25pt;width:65.65pt;height:0;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52480" behindDoc="0" locked="0" layoutInCell="1" allowOverlap="1" wp14:anchorId="4543F22B" wp14:editId="4543F22C">
                <wp:simplePos x="0" y="0"/>
                <wp:positionH relativeFrom="column">
                  <wp:posOffset>1671320</wp:posOffset>
                </wp:positionH>
                <wp:positionV relativeFrom="paragraph">
                  <wp:posOffset>1551305</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543F2CE" w14:textId="77777777" w:rsidR="00011D78" w:rsidRPr="00311149" w:rsidRDefault="00011D78"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14:paraId="4543F2CF" w14:textId="77777777" w:rsidR="00011D78" w:rsidRPr="00780C27" w:rsidRDefault="00011D78"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14" type="#_x0000_t202" style="position:absolute;left:0;text-align:left;margin-left:131.6pt;margin-top:122.15pt;width:117.75pt;height:38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" fillcolor="window" strokecolor="#385d8a" strokeweight="2pt">
                <v:stroke dashstyle="3 1"/>
                <v:textbox>
                  <w:txbxContent>
                    <w:p w:rsidR="00011D78" w:rsidRPr="00311149" w:rsidRDefault="00011D78"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011D78" w:rsidRPr="00780C27" w:rsidRDefault="00011D78"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4543F22D" wp14:editId="4543F22E">
                <wp:simplePos x="0" y="0"/>
                <wp:positionH relativeFrom="column">
                  <wp:posOffset>1671320</wp:posOffset>
                </wp:positionH>
                <wp:positionV relativeFrom="paragraph">
                  <wp:posOffset>1040130</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543F2D0" w14:textId="77777777" w:rsidR="00011D78" w:rsidRPr="00780C27" w:rsidRDefault="00011D78"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15" type="#_x0000_t202" style="position:absolute;left:0;text-align:left;margin-left:131.6pt;margin-top:81.9pt;width:117.75pt;height:25.6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" fillcolor="white [3212]" strokecolor="#243f60 [1604]" strokeweight="2pt">
                <v:stroke dashstyle="3 1"/>
                <v:textbox>
                  <w:txbxContent>
                    <w:p w:rsidR="00011D78" w:rsidRPr="00780C27" w:rsidRDefault="00011D78"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4543F22F" wp14:editId="4543F230">
                <wp:simplePos x="0" y="0"/>
                <wp:positionH relativeFrom="column">
                  <wp:posOffset>1671320</wp:posOffset>
                </wp:positionH>
                <wp:positionV relativeFrom="paragraph">
                  <wp:posOffset>39370</wp:posOffset>
                </wp:positionV>
                <wp:extent cx="1479550"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43F2D1" w14:textId="77777777" w:rsidR="00011D78" w:rsidRPr="00264272" w:rsidRDefault="00011D78"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16" type="#_x0000_t202" style="position:absolute;left:0;text-align:left;margin-left:131.6pt;margin-top:3.1pt;width:116.5pt;height:24.7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" fillcolor="#4f81bd [3204]" strokecolor="#243f60 [1604]" strokeweight="2pt">
                <v:textbox>
                  <w:txbxContent>
                    <w:p w:rsidR="00011D78" w:rsidRPr="00264272" w:rsidRDefault="00011D78"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4543F231" wp14:editId="4543F232">
                <wp:simplePos x="0" y="0"/>
                <wp:positionH relativeFrom="column">
                  <wp:posOffset>1671320</wp:posOffset>
                </wp:positionH>
                <wp:positionV relativeFrom="paragraph">
                  <wp:posOffset>539750</wp:posOffset>
                </wp:positionV>
                <wp:extent cx="148018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43F2D2" w14:textId="77777777" w:rsidR="00011D78" w:rsidRPr="0034541C" w:rsidRDefault="00011D78"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17" type="#_x0000_t202" style="position:absolute;left:0;text-align:left;margin-left:131.6pt;margin-top:42.5pt;width:116.55pt;height:24.7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" fillcolor="#4f81bd [3204]" strokecolor="#243f60 [1604]" strokeweight="2pt">
                <v:textbox>
                  <w:txbxContent>
                    <w:p w:rsidR="00011D78" w:rsidRPr="0034541C" w:rsidRDefault="00011D78"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543ECA4"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1456" behindDoc="0" locked="0" layoutInCell="1" allowOverlap="1" wp14:anchorId="4543F233" wp14:editId="4543F234">
                <wp:simplePos x="0" y="0"/>
                <wp:positionH relativeFrom="column">
                  <wp:posOffset>3166745</wp:posOffset>
                </wp:positionH>
                <wp:positionV relativeFrom="paragraph">
                  <wp:posOffset>5080</wp:posOffset>
                </wp:positionV>
                <wp:extent cx="1097280" cy="0"/>
                <wp:effectExtent l="38100" t="76200" r="0" b="114300"/>
                <wp:wrapNone/>
                <wp:docPr id="281" name="直線矢印コネクタ 281"/>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81" o:spid="_x0000_s1026" type="#_x0000_t32" style="position:absolute;left:0;text-align:left;margin-left:249.35pt;margin-top:.4pt;width:86.4pt;height:0;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" strokecolor="#4579b8 [3044]">
                <v:stroke endarrow="open"/>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0432" behindDoc="0" locked="0" layoutInCell="1" allowOverlap="1" wp14:anchorId="4543F235" wp14:editId="4543F236">
                <wp:simplePos x="0" y="0"/>
                <wp:positionH relativeFrom="column">
                  <wp:posOffset>2414270</wp:posOffset>
                </wp:positionH>
                <wp:positionV relativeFrom="paragraph">
                  <wp:posOffset>151130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1.9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" strokecolor="#4579b8 [3044]">
                <v:stroke endarrow="open"/>
              </v:shape>
            </w:pict>
          </mc:Fallback>
        </mc:AlternateContent>
      </w:r>
    </w:p>
    <w:p w14:paraId="4543ECA5"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4528" behindDoc="0" locked="0" layoutInCell="1" allowOverlap="1" wp14:anchorId="4543F237" wp14:editId="4543F238">
                <wp:simplePos x="0" y="0"/>
                <wp:positionH relativeFrom="column">
                  <wp:posOffset>3309620</wp:posOffset>
                </wp:positionH>
                <wp:positionV relativeFrom="paragraph">
                  <wp:posOffset>4445</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14:paraId="4543F2D3" w14:textId="77777777" w:rsidR="00011D78" w:rsidRPr="0034541C"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14:paraId="4543F2D4" w14:textId="77777777" w:rsidR="00011D78" w:rsidRPr="0034541C" w:rsidRDefault="00011D78"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14:paraId="4543F2D5" w14:textId="77777777" w:rsidR="00011D78" w:rsidRPr="0034541C"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14:paraId="4543F2D6" w14:textId="77777777" w:rsidR="00011D78" w:rsidRPr="0034541C" w:rsidRDefault="00011D78"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14:paraId="4543F2D7" w14:textId="77777777" w:rsidR="00011D78" w:rsidRPr="0034541C" w:rsidRDefault="00011D78"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14:paraId="4543F2D8" w14:textId="77777777" w:rsidR="00011D78"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14:paraId="4543F2D9" w14:textId="77777777" w:rsidR="00011D78" w:rsidRDefault="00011D78"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14:paraId="4543F2DA" w14:textId="77777777" w:rsidR="00011D78" w:rsidRPr="00FA2113"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テキスト ボックス 2" o:spid="_x0000_s1118" type="#_x0000_t202" style="position:absolute;left:0;text-align:left;margin-left:260.6pt;margin-top:.35pt;width:204.75pt;height:128.2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">
                <v:stroke dashstyle="3 1"/>
                <v:textbox style="mso-fit-shape-to-text:t">
                  <w:txbxContent>
                    <w:p w:rsidR="00011D78" w:rsidRPr="0034541C"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011D78" w:rsidRPr="0034541C" w:rsidRDefault="00011D78"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011D78" w:rsidRPr="0034541C"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011D78" w:rsidRPr="0034541C" w:rsidRDefault="00011D78"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011D78" w:rsidRPr="0034541C" w:rsidRDefault="00011D78"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011D78"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011D78" w:rsidRDefault="00011D78"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011D78" w:rsidRPr="00FA2113" w:rsidRDefault="00011D78"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p>
    <w:p w14:paraId="4543ECA6"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4543F239" wp14:editId="4543F23A">
                <wp:simplePos x="0" y="0"/>
                <wp:positionH relativeFrom="column">
                  <wp:posOffset>366395</wp:posOffset>
                </wp:positionH>
                <wp:positionV relativeFrom="paragraph">
                  <wp:posOffset>90805</wp:posOffset>
                </wp:positionV>
                <wp:extent cx="1301115" cy="0"/>
                <wp:effectExtent l="38100" t="76200" r="0" b="114300"/>
                <wp:wrapNone/>
                <wp:docPr id="77" name="直線矢印コネクタ 77"/>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 o:spid="_x0000_s1026" type="#_x0000_t32" style="position:absolute;left:0;text-align:left;margin-left:28.85pt;margin-top:7.15pt;width:102.45pt;height:0;flip:y;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" strokecolor="#4f81bd [3204]">
                <v:stroke startarrow="open"/>
              </v:shape>
            </w:pict>
          </mc:Fallback>
        </mc:AlternateContent>
      </w:r>
    </w:p>
    <w:p w14:paraId="4543ECA7"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6096" behindDoc="0" locked="0" layoutInCell="1" allowOverlap="1" wp14:anchorId="4543F23B" wp14:editId="4543F23C">
                <wp:simplePos x="0" y="0"/>
                <wp:positionH relativeFrom="column">
                  <wp:posOffset>2423795</wp:posOffset>
                </wp:positionH>
                <wp:positionV relativeFrom="paragraph">
                  <wp:posOffset>43180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3.4pt;width:0;height:14.2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" strokecolor="#4f81bd [3204]">
                <v:stroke endarrow="open"/>
              </v:shape>
            </w:pict>
          </mc:Fallback>
        </mc:AlternateContent>
      </w:r>
    </w:p>
    <w:p w14:paraId="4543ECA8" w14:textId="77777777" w:rsidR="00C2579E" w:rsidRPr="00C2579E" w:rsidRDefault="00C2579E" w:rsidP="00C2579E">
      <w:pPr>
        <w:spacing w:line="320" w:lineRule="exact"/>
        <w:rPr>
          <w:rFonts w:ascii="Meiryo UI" w:eastAsia="Meiryo UI" w:hAnsi="Meiryo UI" w:cs="Meiryo UI"/>
          <w:highlight w:val="yellow"/>
        </w:rPr>
      </w:pPr>
    </w:p>
    <w:p w14:paraId="4543ECA9"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3504" behindDoc="0" locked="0" layoutInCell="1" allowOverlap="1" wp14:anchorId="4543F23D" wp14:editId="4543F23E">
                <wp:simplePos x="0" y="0"/>
                <wp:positionH relativeFrom="column">
                  <wp:posOffset>2423795</wp:posOffset>
                </wp:positionH>
                <wp:positionV relativeFrom="paragraph">
                  <wp:posOffset>152424</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12pt;width:0;height:14.2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" strokecolor="#4f81bd [3204]">
                <v:stroke endarrow="open"/>
              </v:shape>
            </w:pict>
          </mc:Fallback>
        </mc:AlternateContent>
      </w:r>
    </w:p>
    <w:p w14:paraId="4543ECAA" w14:textId="77777777" w:rsidR="00C2579E" w:rsidRPr="00C2579E" w:rsidRDefault="00C2579E" w:rsidP="00C2579E">
      <w:pPr>
        <w:spacing w:line="320" w:lineRule="exact"/>
        <w:rPr>
          <w:rFonts w:ascii="Meiryo UI" w:eastAsia="Meiryo UI" w:hAnsi="Meiryo UI" w:cs="Meiryo UI"/>
          <w:highlight w:val="yellow"/>
        </w:rPr>
      </w:pPr>
    </w:p>
    <w:p w14:paraId="4543ECAB" w14:textId="77777777" w:rsidR="00C2579E" w:rsidRPr="00C2579E" w:rsidRDefault="00C2579E" w:rsidP="00C2579E">
      <w:pPr>
        <w:spacing w:line="320" w:lineRule="exact"/>
        <w:rPr>
          <w:rFonts w:ascii="Meiryo UI" w:eastAsia="Meiryo UI" w:hAnsi="Meiryo UI" w:cs="Meiryo UI"/>
          <w:highlight w:val="yellow"/>
        </w:rPr>
      </w:pPr>
    </w:p>
    <w:p w14:paraId="4543ECAC" w14:textId="77777777" w:rsidR="00C2579E" w:rsidRPr="00C2579E" w:rsidRDefault="00C2579E" w:rsidP="00C2579E">
      <w:pPr>
        <w:pStyle w:val="40"/>
        <w:spacing w:line="320" w:lineRule="exact"/>
        <w:ind w:left="420" w:firstLine="210"/>
        <w:rPr>
          <w:rFonts w:ascii="Meiryo UI" w:eastAsia="Meiryo UI" w:hAnsi="Meiryo UI" w:cs="Meiryo UI"/>
        </w:rPr>
      </w:pPr>
    </w:p>
    <w:p w14:paraId="4543ECAD" w14:textId="77777777" w:rsidR="00C2579E" w:rsidRPr="00C2579E" w:rsidRDefault="00C2579E" w:rsidP="00C2579E">
      <w:pPr>
        <w:pStyle w:val="40"/>
        <w:spacing w:line="320" w:lineRule="exact"/>
        <w:ind w:left="420" w:firstLine="210"/>
        <w:rPr>
          <w:rFonts w:ascii="Meiryo UI" w:eastAsia="Meiryo UI" w:hAnsi="Meiryo UI" w:cs="Meiryo UI"/>
        </w:rPr>
      </w:pPr>
    </w:p>
    <w:p w14:paraId="4543ECAE" w14:textId="77777777" w:rsidR="00C2579E" w:rsidRPr="00C2579E" w:rsidRDefault="00C2579E" w:rsidP="00C2579E">
      <w:pPr>
        <w:spacing w:line="320" w:lineRule="exact"/>
        <w:jc w:val="center"/>
        <w:rPr>
          <w:rFonts w:ascii="Meiryo UI" w:eastAsia="Meiryo UI" w:hAnsi="Meiryo UI" w:cs="Meiryo UI"/>
        </w:rPr>
      </w:pPr>
      <w:r w:rsidRPr="00C2579E">
        <w:rPr>
          <w:rFonts w:ascii="Meiryo UI" w:eastAsia="Meiryo UI" w:hAnsi="Meiryo UI" w:cs="Meiryo UI" w:hint="eastAsia"/>
        </w:rPr>
        <w:t>図</w:t>
      </w:r>
      <w:r w:rsidR="00700CB3">
        <w:rPr>
          <w:rFonts w:ascii="Meiryo UI" w:eastAsia="Meiryo UI" w:hAnsi="Meiryo UI" w:cs="Meiryo UI" w:hint="eastAsia"/>
        </w:rPr>
        <w:t xml:space="preserve"> 4.2-</w:t>
      </w:r>
      <w:r w:rsidR="00D26669">
        <w:rPr>
          <w:rFonts w:ascii="Meiryo UI" w:eastAsia="Meiryo UI" w:hAnsi="Meiryo UI" w:cs="Meiryo UI" w:hint="eastAsia"/>
        </w:rPr>
        <w:t>3</w:t>
      </w:r>
      <w:r w:rsidRPr="00C2579E">
        <w:rPr>
          <w:rFonts w:ascii="Meiryo UI" w:eastAsia="Meiryo UI" w:hAnsi="Meiryo UI" w:cs="Meiryo UI" w:hint="eastAsia"/>
        </w:rPr>
        <w:t xml:space="preserve">　点検～診断・評価～対策実施フロー</w:t>
      </w:r>
    </w:p>
    <w:p w14:paraId="4543ECAF" w14:textId="77777777" w:rsidR="00C2579E" w:rsidRPr="00C2579E" w:rsidRDefault="00C2579E" w:rsidP="00C2579E">
      <w:pPr>
        <w:spacing w:line="320" w:lineRule="exact"/>
        <w:jc w:val="right"/>
        <w:rPr>
          <w:rFonts w:ascii="Meiryo UI" w:eastAsia="Meiryo UI" w:hAnsi="Meiryo UI" w:cs="Meiryo UI"/>
        </w:rPr>
      </w:pPr>
      <w:r w:rsidRPr="00C2579E">
        <w:rPr>
          <w:rFonts w:ascii="Meiryo UI" w:eastAsia="Meiryo UI" w:hAnsi="Meiryo UI" w:cs="Meiryo UI" w:hint="eastAsia"/>
        </w:rPr>
        <w:t>※必要に応じて、対策後の評価・検証を実施する。</w:t>
      </w:r>
    </w:p>
    <w:p w14:paraId="4543ECB0" w14:textId="77777777" w:rsidR="0011547E" w:rsidRPr="00C2579E" w:rsidRDefault="0011547E" w:rsidP="00C2579E">
      <w:pPr>
        <w:pStyle w:val="40"/>
        <w:spacing w:line="320" w:lineRule="exact"/>
        <w:ind w:left="420" w:firstLine="210"/>
        <w:rPr>
          <w:rFonts w:ascii="Meiryo UI" w:eastAsia="Meiryo UI" w:hAnsi="Meiryo UI" w:cs="Meiryo UI"/>
        </w:rPr>
      </w:pPr>
    </w:p>
    <w:p w14:paraId="4543ECB1" w14:textId="77777777" w:rsidR="00711D93" w:rsidRDefault="00711D93">
      <w:pPr>
        <w:widowControl/>
        <w:jc w:val="left"/>
        <w:rPr>
          <w:rFonts w:ascii="Meiryo UI" w:eastAsia="Meiryo UI" w:hAnsi="Meiryo UI" w:cs="Meiryo UI"/>
        </w:rPr>
      </w:pPr>
      <w:r>
        <w:rPr>
          <w:rFonts w:ascii="Meiryo UI" w:eastAsia="Meiryo UI" w:hAnsi="Meiryo UI" w:cs="Meiryo UI"/>
        </w:rPr>
        <w:br w:type="page"/>
      </w:r>
    </w:p>
    <w:p w14:paraId="4543ECB2" w14:textId="77777777" w:rsidR="00252CB1" w:rsidRDefault="00252CB1" w:rsidP="00252CB1">
      <w:pPr>
        <w:spacing w:line="320" w:lineRule="exact"/>
        <w:rPr>
          <w:rFonts w:ascii="Meiryo UI" w:eastAsia="Meiryo UI" w:hAnsi="Meiryo UI" w:cs="Meiryo UI"/>
        </w:rPr>
      </w:pPr>
    </w:p>
    <w:p w14:paraId="4543ECB3" w14:textId="77777777" w:rsidR="00252CB1" w:rsidRPr="00C748D6" w:rsidRDefault="00252CB1"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定期点検を含む点検業務のフロー</w:t>
      </w:r>
    </w:p>
    <w:p w14:paraId="4543ECB4" w14:textId="77777777" w:rsidR="00252CB1" w:rsidRPr="00252CB1" w:rsidRDefault="00252CB1" w:rsidP="0011547E">
      <w:pPr>
        <w:pStyle w:val="40"/>
        <w:spacing w:line="320" w:lineRule="exact"/>
        <w:ind w:left="420" w:firstLine="210"/>
        <w:rPr>
          <w:rFonts w:ascii="Meiryo UI" w:eastAsia="Meiryo UI" w:hAnsi="Meiryo UI" w:cs="Meiryo UI"/>
        </w:rPr>
      </w:pPr>
    </w:p>
    <w:p w14:paraId="4543ECB5" w14:textId="77777777" w:rsidR="00252CB1" w:rsidRDefault="00252CB1" w:rsidP="0011547E">
      <w:pPr>
        <w:pStyle w:val="40"/>
        <w:spacing w:line="320" w:lineRule="exact"/>
        <w:ind w:left="420" w:firstLine="210"/>
        <w:rPr>
          <w:rFonts w:ascii="Meiryo UI" w:eastAsia="Meiryo UI" w:hAnsi="Meiryo UI" w:cs="Meiryo UI"/>
        </w:rPr>
      </w:pPr>
    </w:p>
    <w:p w14:paraId="4543ECB6" w14:textId="77777777" w:rsidR="0011547E" w:rsidRPr="0011547E" w:rsidRDefault="00C37E66" w:rsidP="0011547E">
      <w:pPr>
        <w:pStyle w:val="40"/>
        <w:spacing w:line="320" w:lineRule="exact"/>
        <w:ind w:left="420" w:firstLine="210"/>
        <w:rPr>
          <w:rFonts w:ascii="Meiryo UI" w:eastAsia="Meiryo UI" w:hAnsi="Meiryo UI" w:cs="Meiryo UI"/>
        </w:rPr>
      </w:pPr>
      <w:r w:rsidRPr="00C37E66">
        <w:rPr>
          <w:rFonts w:ascii="Meiryo UI" w:eastAsia="Meiryo UI" w:hAnsi="Meiryo UI" w:cs="Meiryo UI"/>
          <w:noProof/>
        </w:rPr>
        <mc:AlternateContent>
          <mc:Choice Requires="wpg">
            <w:drawing>
              <wp:anchor distT="0" distB="0" distL="114300" distR="114300" simplePos="0" relativeHeight="252059648" behindDoc="0" locked="0" layoutInCell="1" allowOverlap="1" wp14:anchorId="4543F23F" wp14:editId="4543F240">
                <wp:simplePos x="0" y="0"/>
                <wp:positionH relativeFrom="column">
                  <wp:posOffset>1005840</wp:posOffset>
                </wp:positionH>
                <wp:positionV relativeFrom="paragraph">
                  <wp:posOffset>205105</wp:posOffset>
                </wp:positionV>
                <wp:extent cx="4272280" cy="5172710"/>
                <wp:effectExtent l="0" t="0" r="13970" b="27940"/>
                <wp:wrapSquare wrapText="bothSides"/>
                <wp:docPr id="5" name="グループ化 5"/>
                <wp:cNvGraphicFramePr/>
                <a:graphic xmlns:a="http://schemas.openxmlformats.org/drawingml/2006/main">
                  <a:graphicData uri="http://schemas.microsoft.com/office/word/2010/wordprocessingGroup">
                    <wpg:wgp>
                      <wpg:cNvGrpSpPr/>
                      <wpg:grpSpPr>
                        <a:xfrm>
                          <a:off x="0" y="0"/>
                          <a:ext cx="4272280" cy="5172710"/>
                          <a:chOff x="0" y="14596"/>
                          <a:chExt cx="4273455" cy="5173581"/>
                        </a:xfrm>
                      </wpg:grpSpPr>
                      <wpg:grpSp>
                        <wpg:cNvPr id="9" name="グループ化 9"/>
                        <wpg:cNvGrpSpPr/>
                        <wpg:grpSpPr>
                          <a:xfrm>
                            <a:off x="0" y="14596"/>
                            <a:ext cx="4273455" cy="5173581"/>
                            <a:chOff x="0" y="14596"/>
                            <a:chExt cx="4273455" cy="5173581"/>
                          </a:xfrm>
                        </wpg:grpSpPr>
                        <wps:wsp>
                          <wps:cNvPr id="10" name="直線矢印コネクタ 10"/>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角丸四角形 11"/>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角丸四角形 38"/>
                          <wps:cNvSpPr/>
                          <wps:spPr>
                            <a:xfrm>
                              <a:off x="2402006" y="806964"/>
                              <a:ext cx="1000007"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43F2DB" w14:textId="77777777" w:rsidR="00011D78" w:rsidRPr="00C37E66" w:rsidRDefault="00011D78"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 name="角丸四角形 41"/>
                          <wps:cNvSpPr/>
                          <wps:spPr>
                            <a:xfrm>
                              <a:off x="2088108" y="2147459"/>
                              <a:ext cx="1596761"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43F2DC" w14:textId="77777777" w:rsidR="00011D78" w:rsidRPr="00C37E66" w:rsidRDefault="00011D78"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4" name="正方形/長方形 44"/>
                          <wps:cNvSpPr/>
                          <wps:spPr>
                            <a:xfrm>
                              <a:off x="382138" y="2576406"/>
                              <a:ext cx="1137920" cy="342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DD" w14:textId="77777777"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14:paraId="4543F2DE" w14:textId="77777777"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 name="正方形/長方形 47"/>
                          <wps:cNvSpPr/>
                          <wps:spPr>
                            <a:xfrm>
                              <a:off x="395785" y="316988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DF" w14:textId="77777777" w:rsidR="00011D78" w:rsidRPr="00562641" w:rsidRDefault="00011D78"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正方形/長方形 50"/>
                          <wps:cNvSpPr/>
                          <wps:spPr>
                            <a:xfrm>
                              <a:off x="382138" y="429904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E0" w14:textId="77777777" w:rsidR="00011D78" w:rsidRPr="00562641" w:rsidRDefault="00011D78"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 name="正方形/長方形 53"/>
                          <wps:cNvSpPr/>
                          <wps:spPr>
                            <a:xfrm>
                              <a:off x="341163" y="4845277"/>
                              <a:ext cx="1137415"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543F2E1" w14:textId="77777777" w:rsidR="00011D78" w:rsidRDefault="00011D78" w:rsidP="00562641">
                                <w:pPr>
                                  <w:spacing w:line="240" w:lineRule="exact"/>
                                  <w:jc w:val="center"/>
                                </w:pPr>
                                <w:r w:rsidRPr="00060102">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3F2E2" w14:textId="77777777" w:rsidR="00011D78" w:rsidRPr="00060102" w:rsidRDefault="00011D78"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14:paraId="4543F2E3" w14:textId="77777777" w:rsidR="00011D78" w:rsidRPr="00060102" w:rsidRDefault="00011D78"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14:paraId="4543F2E4" w14:textId="77777777" w:rsidR="00011D78" w:rsidRPr="00060102" w:rsidRDefault="00011D78"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395785" y="3698542"/>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E5" w14:textId="77777777" w:rsidR="00011D78" w:rsidRPr="00060102" w:rsidRDefault="00011D78"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14:paraId="4543F2E6" w14:textId="77777777" w:rsidR="00011D78" w:rsidRDefault="00011D78" w:rsidP="00562641">
                                <w:pPr>
                                  <w:spacing w:line="220" w:lineRule="exact"/>
                                  <w:jc w:val="center"/>
                                </w:pPr>
                                <w:r w:rsidRPr="00060102">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0" name="正方形/長方形 60"/>
                          <wps:cNvSpPr/>
                          <wps:spPr>
                            <a:xfrm>
                              <a:off x="2681927" y="2566729"/>
                              <a:ext cx="1222719"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E7" w14:textId="77777777" w:rsidR="00011D78" w:rsidRPr="00562641" w:rsidRDefault="00011D78"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正方形/長方形 78"/>
                          <wps:cNvSpPr/>
                          <wps:spPr>
                            <a:xfrm>
                              <a:off x="354841" y="501951"/>
                              <a:ext cx="743586"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E8" w14:textId="77777777"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354827" y="1127693"/>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E9" w14:textId="77777777" w:rsidR="00011D78" w:rsidRDefault="00011D78"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14:paraId="4543F2EA" w14:textId="77777777" w:rsidR="00011D78" w:rsidRPr="00562641" w:rsidRDefault="00011D78"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正方形/長方形 85"/>
                          <wps:cNvSpPr/>
                          <wps:spPr>
                            <a:xfrm>
                              <a:off x="382138" y="1725229"/>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EB" w14:textId="77777777"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14:paraId="4543F2EC" w14:textId="77777777" w:rsidR="00011D78" w:rsidRPr="00562641" w:rsidRDefault="00011D78"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円/楕円 88"/>
                          <wps:cNvSpPr/>
                          <wps:spPr>
                            <a:xfrm>
                              <a:off x="0" y="14596"/>
                              <a:ext cx="1466850" cy="264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3F2ED" w14:textId="77777777" w:rsidR="00011D78" w:rsidRPr="00C37E66" w:rsidRDefault="00011D78"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直線矢印コネクタ 9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4" name="直線矢印コネクタ 94"/>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4" name="テキスト ボックス 1024"/>
                          <wps:cNvSpPr txBox="1"/>
                          <wps:spPr>
                            <a:xfrm>
                              <a:off x="1719618" y="2370329"/>
                              <a:ext cx="381635" cy="48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F2EE" w14:textId="77777777" w:rsidR="00011D78" w:rsidRPr="00060102" w:rsidRDefault="00011D78" w:rsidP="00060102">
                                <w:pPr>
                                  <w:rPr>
                                    <w:rFonts w:ascii="Meiryo UI" w:eastAsia="Meiryo UI" w:hAnsi="Meiryo UI" w:cs="Meiryo UI"/>
                                  </w:rPr>
                                </w:pPr>
                                <w:r w:rsidRPr="00060102">
                                  <w:rPr>
                                    <w:rFonts w:ascii="Meiryo UI" w:eastAsia="Meiryo UI" w:hAnsi="Meiryo UI" w:cs="Meiryo UI"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直線矢印コネクタ 1025"/>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6" name="直線矢印コネクタ 1026"/>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7" name="直線矢印コネクタ 1027"/>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8" name="直線矢印コネクタ 10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1" name="テキスト ボックス 1031"/>
                          <wps:cNvSpPr txBox="1"/>
                          <wps:spPr>
                            <a:xfrm>
                              <a:off x="1027654" y="2855469"/>
                              <a:ext cx="381635" cy="533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F2EF" w14:textId="77777777" w:rsidR="00011D78" w:rsidRPr="00060102" w:rsidRDefault="00011D78" w:rsidP="00060102">
                                <w:pPr>
                                  <w:rPr>
                                    <w:rFonts w:ascii="Meiryo UI" w:eastAsia="Meiryo UI" w:hAnsi="Meiryo UI" w:cs="Meiryo UI"/>
                                  </w:rPr>
                                </w:pPr>
                                <w:r w:rsidRPr="00060102">
                                  <w:rPr>
                                    <w:rFonts w:ascii="Meiryo UI" w:eastAsia="Meiryo UI" w:hAnsi="Meiryo UI" w:cs="Meiryo UI"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直線矢印コネクタ 1032"/>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3" name="直線矢印コネクタ 1033"/>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4" name="直線矢印コネクタ 1034"/>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35" name="直線矢印コネクタ 1035"/>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 o:spid="_x0000_s1119" style="position:absolute;left:0;text-align:left;margin-left:79.2pt;margin-top:16.15pt;width:336.4pt;height:407.3pt;z-index:252059648;mso-width-relative:margin;mso-height-relative:margin" coordorigin=",145" coordsize="4273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">
                <v:group id="グループ化 9" o:spid="_x0000_s1120" style="position:absolute;top:145;width:42734;height:51736" coordorigin=",145" coordsize="42734,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直線矢印コネクタ 10" o:spid="_x0000_s1121"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LccQAAADbAAAADwAAAGRycy9kb3ducmV2LnhtbESPT2vCQBDF74LfYRmhN91YoZXUTZDS&#10;EE+W+odeh+yYBLOzIbvV9Ns7h0JvM7w37/1mk4+uUzcaQuvZwHKRgCKuvG25NnA6FvM1qBCRLXae&#10;ycAvBciz6WSDqfV3/qLbIdZKQjikaKCJsU+1DlVDDsPC98SiXfzgMMo61NoOeJdw1+nnJHnRDluW&#10;hgZ7em+ouh5+nIGqOO8xlsvjqiw+PvF7V7rXy8qYp9m4fQMVaYz/5r/rnRV8oZdfZACd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wtxxAAAANsAAAAPAAAAAAAAAAAA&#10;AAAAAKECAABkcnMvZG93bnJldi54bWxQSwUGAAAAAAQABAD5AAAAkgMAAAAA&#10;" strokecolor="#4579b8 [3044]" strokeweight="1.5pt">
                    <v:stroke endarrow="block" endarrowwidth="wide" endarrowlength="long"/>
                  </v:shape>
                  <v:roundrect id="角丸四角形 11" o:spid="_x0000_s1122"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TcIA&#10;AADbAAAADwAAAGRycy9kb3ducmV2LnhtbERPTYvCMBC9C/6HMAt701QPu1pNSxEEL7LoKuhtbMa2&#10;bjMpTdT6742w4G0e73PmaWdqcaPWVZYVjIYRCOLc6ooLBbvf5WACwnlkjbVlUvAgB2nS780x1vbO&#10;G7ptfSFCCLsYFZTeN7GULi/JoBvahjhwZ9sa9AG2hdQt3kO4qeU4ir6kwYpDQ4kNLUrK/7ZXo2B/&#10;mp4Xx1WWu5/l47BZf+vikk2V+vzoshkIT51/i//dKx3mj+D1Sz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G9NwgAAANsAAAAPAAAAAAAAAAAAAAAAAJgCAABkcnMvZG93&#10;bnJldi54bWxQSwUGAAAAAAQABAD1AAAAhwMAAAAA&#10;" filled="f" strokecolor="#00b050" strokeweight="2.5pt"/>
                  <v:roundrect id="角丸四角形 32" o:spid="_x0000_s1123"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sMUA&#10;AADbAAAADwAAAGRycy9kb3ducmV2LnhtbESPQWvCQBSE7wX/w/IKvRTdqNCG6CoqBHrwoKkHj4/s&#10;azYk+zZkV037611B6HGYmW+Y5XqwrbhS72vHCqaTBARx6XTNlYLTdz5OQfiArLF1TAp+ycN6NXpZ&#10;YqbdjY90LUIlIoR9hgpMCF0mpS8NWfQT1xFH78f1FkOUfSV1j7cIt62cJcmHtFhzXDDY0c5Q2RQX&#10;q2C7p/378bwd0iYvTHM4tH/551Spt9dhswARaAj/4Wf7SyuYz+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M+wxQAAANsAAAAPAAAAAAAAAAAAAAAAAJgCAABkcnMv&#10;ZG93bnJldi54bWxQSwUGAAAAAAQABAD1AAAAigMAAAAA&#10;" filled="f" strokecolor="red" strokeweight="2.5pt"/>
                  <v:shape id="直線矢印コネクタ 34" o:spid="_x0000_s1124"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WMUAAADbAAAADwAAAGRycy9kb3ducmV2LnhtbESP3WrCQBSE7wu+w3IE7+rGH6pNXUVa&#10;BaF64TYPcMyeJsHs2ZBdY3z7bqHQy2FmvmFWm97WoqPWV44VTMYJCOLcmYoLBdnX/nkJwgdkg7Vj&#10;UvAgD5v14GmFqXF3PlOnQyEihH2KCsoQmlRKn5dk0Y9dQxy9b9daDFG2hTQt3iPc1nKaJC/SYsVx&#10;ocSG3kvKr/pmFVz2+nW+1El2WXzo7nN22h3Ox0yp0bDfvoEI1If/8F/7YBTM5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WMUAAADbAAAADwAAAAAAAAAA&#10;AAAAAAChAgAAZHJzL2Rvd25yZXYueG1sUEsFBgAAAAAEAAQA+QAAAJMDAAAAAA==&#10;" strokecolor="#4579b8 [3044]" strokeweight="1.5pt">
                    <v:stroke endarrow="block" endarrowwidth="wide" endarrowlength="long"/>
                  </v:shape>
                  <v:roundrect id="角丸四角形 38" o:spid="_x0000_s1125" style="position:absolute;left:24020;top:8069;width:1000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RMEA&#10;AADbAAAADwAAAGRycy9kb3ducmV2LnhtbERPy4rCMBTdD/gP4QqzG1MdGLQaRWQGZzEoPuj60lyb&#10;0uamNLGtfz9ZCC4P573aDLYWHbW+dKxgOklAEOdOl1wouF5+PuYgfEDWWDsmBQ/ysFmP3laYatfz&#10;ibpzKEQMYZ+iAhNCk0rpc0MW/cQ1xJG7udZiiLAtpG6xj+G2lrMk+ZIWS44NBhvaGcqr890qWPTf&#10;R1/tq84eLnpuZtPs8ZdlSr2Ph+0SRKAhvMRP969W8Bn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SETBAAAA2wAAAA8AAAAAAAAAAAAAAAAAmAIAAGRycy9kb3du&#10;cmV2LnhtbFBLBQYAAAAABAAEAPUAAACGAwAAAAA=&#10;" fillcolor="#ffc" strokecolor="#243f60 [1604]" strokeweight="2pt">
                    <v:textbox inset=",0,,0">
                      <w:txbxContent>
                        <w:p w:rsidR="00011D78" w:rsidRPr="00C37E66" w:rsidRDefault="00011D78"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v:textbox>
                  </v:roundrect>
                  <v:roundrect id="角丸四角形 41" o:spid="_x0000_s1126" style="position:absolute;left:20881;top:21474;width:1596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pMQA&#10;AADbAAAADwAAAGRycy9kb3ducmV2LnhtbESPQWvCQBSE7wX/w/KE3uomUopGVxGxtIfSYpScH9ln&#10;NiT7NmS3Sfz33UKhx2FmvmG2+8m2YqDe144VpIsEBHHpdM2Vguvl9WkFwgdkja1jUnAnD/vd7GGL&#10;mXYjn2nIQyUihH2GCkwIXSalLw1Z9AvXEUfv5nqLIcq+krrHMcJtK5dJ8iIt1hwXDHZ0NFQ2+bdV&#10;sB5PX755awb7edErs0yL+0dRKPU4nw4bEIGm8B/+a79r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kqTEAAAA2wAAAA8AAAAAAAAAAAAAAAAAmAIAAGRycy9k&#10;b3ducmV2LnhtbFBLBQYAAAAABAAEAPUAAACJAwAAAAA=&#10;" fillcolor="#ffc" strokecolor="#243f60 [1604]" strokeweight="2pt">
                    <v:textbox inset=",0,,0">
                      <w:txbxContent>
                        <w:p w:rsidR="00011D78" w:rsidRPr="00C37E66" w:rsidRDefault="00011D78"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v:textbox>
                  </v:roundrect>
                  <v:rect id="正方形/長方形 44" o:spid="_x0000_s1127" style="position:absolute;left:3821;top:25764;width:11379;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WsMA&#10;AADbAAAADwAAAGRycy9kb3ducmV2LnhtbESPT4vCMBTE7wt+h/CEvSyaupRFqlFEVEQv/vf6aJ5t&#10;sXmpTdTut98ICx6HmfkNMxw3phQPql1hWUGvG4EgTq0uOFNw2M87fRDOI2ssLZOCX3IwHrU+hpho&#10;++QtPXY+EwHCLkEFufdVIqVLczLourYiDt7F1gZ9kHUmdY3PADel/I6iH2mw4LCQY0XTnNLr7m4U&#10;RLPb6bj5wnXRuHixPh9XbqlRqc92MxmA8NT4d/i/vdQK4hheX8IPkK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gWsMAAADbAAAADwAAAAAAAAAAAAAAAACYAgAAZHJzL2Rv&#10;d25yZXYueG1sUEsFBgAAAAAEAAQA9QAAAIgDAAAAAA==&#10;" fillcolor="#4f81bd [3204]" strokecolor="#243f60 [1604]" strokeweight="2pt">
                    <v:textbox inset=",0,,0">
                      <w:txbxContent>
                        <w:p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v:textbox>
                  </v:rect>
                  <v:rect id="正方形/長方形 47" o:spid="_x0000_s1128" style="position:absolute;left:3957;top:31698;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cUA&#10;AADbAAAADwAAAGRycy9kb3ducmV2LnhtbESPT2vCQBTE74V+h+UVvIjZtEgtMZsgpRWpF7X+uT6y&#10;zySYfZtmtxq/vVsQehxm5jdMmvemEWfqXG1ZwXMUgyAurK65VLD9/hy9gXAeWWNjmRRcyUGePT6k&#10;mGh74TWdN74UAcIuQQWV920ipSsqMugi2xIH72g7gz7IrpS6w0uAm0a+xPGrNFhzWKiwpfeKitPm&#10;1yiIP372u9UQl3XvxvPlYfflFhqVGjz1sykIT73/D9/bC61gPIG/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4txQAAANsAAAAPAAAAAAAAAAAAAAAAAJgCAABkcnMv&#10;ZG93bnJldi54bWxQSwUGAAAAAAQABAD1AAAAigMAAAAA&#10;" fillcolor="#4f81bd [3204]" strokecolor="#243f60 [1604]" strokeweight="2pt">
                    <v:textbox inset=",0,,0">
                      <w:txbxContent>
                        <w:p w:rsidR="00011D78" w:rsidRPr="00562641" w:rsidRDefault="00011D78"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v:textbox>
                  </v:rect>
                  <v:rect id="正方形/長方形 50" o:spid="_x0000_s1129" style="position:absolute;left:3821;top:42990;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MIA&#10;AADbAAAADwAAAGRycy9kb3ducmV2LnhtbERPTWvCQBC9C/0PyxS8iNkotpTUVYpUEb3Y1LTXITtN&#10;QrOzaXZN4r/vHgSPj/e9XA+mFh21rrKsYBbFIIhzqysuFJw/t9MXEM4ja6wtk4IrOVivHkZLTLTt&#10;+YO61BcihLBLUEHpfZNI6fKSDLrINsSB+7GtQR9gW0jdYh/CTS3ncfwsDVYcGkpsaFNS/ptejIL4&#10;/e8rO03wWA1usTt+Zwe316jU+HF4ewXhafB38c291wqewv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CEwgAAANsAAAAPAAAAAAAAAAAAAAAAAJgCAABkcnMvZG93&#10;bnJldi54bWxQSwUGAAAAAAQABAD1AAAAhwMAAAAA&#10;" fillcolor="#4f81bd [3204]" strokecolor="#243f60 [1604]" strokeweight="2pt">
                    <v:textbox inset=",0,,0">
                      <w:txbxContent>
                        <w:p w:rsidR="00011D78" w:rsidRPr="00562641" w:rsidRDefault="00011D78"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v:textbox>
                  </v:rect>
                  <v:rect id="正方形/長方形 53" o:spid="_x0000_s1130" style="position:absolute;left:3411;top:48452;width:113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2ocQA&#10;AADbAAAADwAAAGRycy9kb3ducmV2LnhtbESPQWsCMRSE7wX/Q3iCl1KzWiplNcoqCt6kVmqPj81z&#10;s7p5WZKo239vCoUeh5n5hpktOtuIG/lQO1YwGmYgiEuna64UHD43L+8gQkTW2DgmBT8UYDHvPc0w&#10;1+7OH3Tbx0okCIccFZgY21zKUBqyGIauJU7eyXmLMUlfSe3xnuC2keMsm0iLNacFgy2tDJWX/dUq&#10;+F769Vexaowp1rF+Ph93x644KTXod8UURKQu/of/2lut4O0V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tqHEAAAA2wAAAA8AAAAAAAAAAAAAAAAAmAIAAGRycy9k&#10;b3ducmV2LnhtbFBLBQYAAAAABAAEAPUAAACJAwAAAAA=&#10;" fillcolor="white [3212]" strokecolor="#243f60 [1604]" strokeweight="2pt">
                    <v:stroke dashstyle="3 1"/>
                    <v:textbox inset="0,0,0,0">
                      <w:txbxContent>
                        <w:p w:rsidR="00011D78" w:rsidRDefault="00011D78" w:rsidP="00562641">
                          <w:pPr>
                            <w:spacing w:line="240" w:lineRule="exact"/>
                            <w:jc w:val="center"/>
                          </w:pPr>
                          <w:r w:rsidRPr="00060102">
                            <w:rPr>
                              <w:rFonts w:ascii="Meiryo UI" w:eastAsia="Meiryo UI" w:hAnsi="Meiryo UI" w:cs="Meiryo UI" w:hint="eastAsia"/>
                              <w:color w:val="000000" w:themeColor="text1"/>
                            </w:rPr>
                            <w:t>蓄積データの活用</w:t>
                          </w:r>
                        </w:p>
                      </w:txbxContent>
                    </v:textbox>
                  </v:rect>
                  <v:roundrect id="角丸四角形 55" o:spid="_x0000_s1131"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J8MA&#10;AADbAAAADwAAAGRycy9kb3ducmV2LnhtbESP0YrCMBRE3xf8h3AF39ZUxVWrUURQfHCFVT/g0lzb&#10;YnNTk6jt35uFhX0cZuYMs1g1phJPcr60rGDQT0AQZ1aXnCu4nLefUxA+IGusLJOCljyslp2PBaba&#10;vviHnqeQiwhhn6KCIoQ6ldJnBRn0fVsTR+9qncEQpculdviKcFPJYZJ8SYMlx4UCa9oUlN1OD6Mg&#10;yzet/Xbt1d/NfnKcjQ672XGqVK/brOcgAjXhP/zX3msF4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KJ8MAAADbAAAADwAAAAAAAAAAAAAAAACYAgAAZHJzL2Rv&#10;d25yZXYueG1sUEsFBgAAAAAEAAQA9QAAAIgDAAAAAA==&#10;" fillcolor="#fde9d9 [665]" strokecolor="#e36c0a [2409]" strokeweight="2pt">
                    <v:textbox>
                      <w:txbxContent>
                        <w:p w:rsidR="00011D78" w:rsidRPr="00060102" w:rsidRDefault="00011D78"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011D78" w:rsidRPr="00060102" w:rsidRDefault="00011D78"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011D78" w:rsidRPr="00060102" w:rsidRDefault="00011D78"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v:textbox>
                  </v:roundrect>
                  <v:rect id="正方形/長方形 57" o:spid="_x0000_s1132" style="position:absolute;left:3957;top:36985;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o8MQA&#10;AADbAAAADwAAAGRycy9kb3ducmV2LnhtbESPQWvCQBSE7wX/w/KEXqRuLFZLdBURFakXTateH9ln&#10;Esy+jdlV03/vFoQeh5n5hhlPG1OKG9WusKyg141AEKdWF5wp+Plevn2CcB5ZY2mZFPySg+mk9TLG&#10;WNs77+iW+EwECLsYFeTeV7GULs3JoOvaijh4J1sb9EHWmdQ13gPclPI9igbSYMFhIceK5jml5+Rq&#10;FESLy2G/7eCmaFx/tTnuv9xao1Kv7WY2AuGp8f/hZ3utFXwM4e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aPDEAAAA2wAAAA8AAAAAAAAAAAAAAAAAmAIAAGRycy9k&#10;b3ducmV2LnhtbFBLBQYAAAAABAAEAPUAAACJAwAAAAA=&#10;" fillcolor="#4f81bd [3204]" strokecolor="#243f60 [1604]" strokeweight="2pt">
                    <v:textbox inset=",0,,0">
                      <w:txbxContent>
                        <w:p w:rsidR="00011D78" w:rsidRPr="00060102" w:rsidRDefault="00011D78"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011D78" w:rsidRDefault="00011D78" w:rsidP="00562641">
                          <w:pPr>
                            <w:spacing w:line="220" w:lineRule="exact"/>
                            <w:jc w:val="center"/>
                          </w:pPr>
                          <w:r w:rsidRPr="00060102">
                            <w:rPr>
                              <w:rFonts w:ascii="Meiryo UI" w:eastAsia="Meiryo UI" w:hAnsi="Meiryo UI" w:cs="Meiryo UI" w:hint="eastAsia"/>
                              <w:color w:val="FFFFFF" w:themeColor="background1"/>
                            </w:rPr>
                            <w:t>記録</w:t>
                          </w:r>
                        </w:p>
                      </w:txbxContent>
                    </v:textbox>
                  </v:rect>
                  <v:rect id="正方形/長方形 60" o:spid="_x0000_s1133" style="position:absolute;left:26819;top:25667;width:122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6OcEA&#10;AADbAAAADwAAAGRycy9kb3ducmV2LnhtbERPy4rCMBTdC/5DuIIb0VQRGappkWFmkHGjjo/tpbm2&#10;xeamNhmtf28WgsvDeS/S1lTiRo0rLSsYjyIQxJnVJecK9n/fww8QziNrrCyTggc5SJNuZ4Gxtnfe&#10;0m3ncxFC2MWooPC+jqV0WUEG3cjWxIE728agD7DJpW7wHsJNJSdRNJMGSw4NBdb0WVB22f0bBdHX&#10;9XjYDHBdtm76sz4dft1Ko1L9Xrucg/DU+rf45V5pBb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OjnBAAAA2wAAAA8AAAAAAAAAAAAAAAAAmAIAAGRycy9kb3du&#10;cmV2LnhtbFBLBQYAAAAABAAEAPUAAACGAwAAAAA=&#10;" fillcolor="#4f81bd [3204]" strokecolor="#243f60 [1604]" strokeweight="2pt">
                    <v:textbox inset=",0,,0">
                      <w:txbxContent>
                        <w:p w:rsidR="00011D78" w:rsidRPr="00562641" w:rsidRDefault="00011D78"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v:textbox>
                  </v:rect>
                  <v:rect id="正方形/長方形 78" o:spid="_x0000_s1134" style="position:absolute;left:3548;top:5019;width:7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4sIA&#10;AADbAAAADwAAAGRycy9kb3ducmV2LnhtbERPTWvCQBC9C/0PyxS8iNko0pbUVYpUEb3Y1LTXITtN&#10;QrOzaXZN4r/vHgSPj/e9XA+mFh21rrKsYBbFIIhzqysuFJw/t9MXEM4ja6wtk4IrOVivHkZLTLTt&#10;+YO61BcihLBLUEHpfZNI6fKSDLrINsSB+7GtQR9gW0jdYh/CTS3ncfwkDVYcGkpsaFNS/ptejIL4&#10;/e8rO03wWA1usTt+Zwe316jU+HF4ewXhafB38c291wqew9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qDiwgAAANsAAAAPAAAAAAAAAAAAAAAAAJgCAABkcnMvZG93&#10;bnJldi54bWxQSwUGAAAAAAQABAD1AAAAhwMAAAAA&#10;" fillcolor="#4f81bd [3204]" strokecolor="#243f60 [1604]" strokeweight="2pt">
                    <v:textbox inset=",0,,0">
                      <w:txbxContent>
                        <w:p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v:textbox>
                  </v:rect>
                  <v:rect id="正方形/長方形 82" o:spid="_x0000_s1135" style="position:absolute;left:3548;top:11276;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L8UA&#10;AADbAAAADwAAAGRycy9kb3ducmV2LnhtbESPT2vCQBTE7wW/w/KEXkrdVKSENKtIaUvQi3+aen1k&#10;n0kw+zbNbmP89q5Q8DjMzG+YdDGYRvTUudqygpdJBIK4sLrmUsH3/vM5BuE8ssbGMim4kIPFfPSQ&#10;YqLtmbfU73wpAoRdggoq79tESldUZNBNbEscvKPtDPogu1LqDs8Bbho5jaJXabDmsFBhS+8VFafd&#10;n1EQffz+5JsnXNeDm32tD/nKZRqVehwPyzcQngZ/D/+3M60gns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vxQAAANsAAAAPAAAAAAAAAAAAAAAAAJgCAABkcnMv&#10;ZG93bnJldi54bWxQSwUGAAAAAAQABAD1AAAAigMAAAAA&#10;" fillcolor="#4f81bd [3204]" strokecolor="#243f60 [1604]" strokeweight="2pt">
                    <v:textbox inset=",0,,0">
                      <w:txbxContent>
                        <w:p w:rsidR="00011D78" w:rsidRDefault="00011D78"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011D78" w:rsidRPr="00562641" w:rsidRDefault="00011D78"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v:textbox>
                  </v:rect>
                  <v:rect id="正方形/長方形 85" o:spid="_x0000_s1136" style="position:absolute;left:3821;top:17252;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8MA&#10;AADbAAAADwAAAGRycy9kb3ducmV2LnhtbESPT4vCMBTE74LfITzBi2i6sopUo4isi6wX/3t9NM+2&#10;2LzUJqvdb78RBI/DzPyGmcxqU4g7VS63rOCjF4EgTqzOOVVw2C+7IxDOI2ssLJOCP3IwmzYbE4y1&#10;ffCW7jufigBhF6OCzPsyltIlGRl0PVsSB+9iK4M+yCqVusJHgJtC9qNoKA3mHBYyLGmRUXLd/RoF&#10;0dftdNx0cJ3X7vN7fT7+uJVGpdqtej4G4an27/CrvdIKRgN4fg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W8MAAADbAAAADwAAAAAAAAAAAAAAAACYAgAAZHJzL2Rv&#10;d25yZXYueG1sUEsFBgAAAAAEAAQA9QAAAIgDAAAAAA==&#10;" fillcolor="#4f81bd [3204]" strokecolor="#243f60 [1604]" strokeweight="2pt">
                    <v:textbox inset=",0,,0">
                      <w:txbxContent>
                        <w:p w:rsidR="00011D78" w:rsidRPr="00562641" w:rsidRDefault="00011D78"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011D78" w:rsidRPr="00562641" w:rsidRDefault="00011D78"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v:textbox>
                  </v:rect>
                  <v:oval id="円/楕円 88" o:spid="_x0000_s1137" style="position:absolute;top:145;width:14668;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jsAA&#10;AADbAAAADwAAAGRycy9kb3ducmV2LnhtbERPy2oCMRTdF/yHcIXuasaCRUajiA8s3VUFdXeZXCfR&#10;yc00SXX6982i0OXhvKfzzjXiTiFazwqGgwIEceW15VrBYb95GYOICVlj45kU/FCE+az3NMVS+wd/&#10;0n2XapFDOJaowKTUllLGypDDOPAtceYuPjhMGYZa6oCPHO4a+VoUb9Kh5dxgsKWloeq2+3YKzqvj&#10;V+LYmuttaz+2I3sahvVJqed+t5iASNSlf/Gf+10rGOex+Uv+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HjsAAAADbAAAADwAAAAAAAAAAAAAAAACYAgAAZHJzL2Rvd25y&#10;ZXYueG1sUEsFBgAAAAAEAAQA9QAAAIUDAAAAAA==&#10;" fillcolor="#4f81bd [3204]" strokecolor="#243f60 [1604]" strokeweight="2pt">
                    <v:textbox inset=",0,,0">
                      <w:txbxContent>
                        <w:p w:rsidR="00011D78" w:rsidRPr="00C37E66" w:rsidRDefault="00011D78"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v:textbox>
                  </v:oval>
                  <v:shape id="直線矢印コネクタ 92" o:spid="_x0000_s113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zx8IAAADbAAAADwAAAGRycy9kb3ducmV2LnhtbESPQYvCMBSE7wv+h/AEb2uqgqtdo4hY&#10;6kmxuuz10Tzbss1LaaLWf28EYY/DzHzDLFadqcWNWldZVjAaRiCIc6srLhScT8nnDITzyBpry6Tg&#10;QQ5Wy97HAmNt73ykW+YLESDsYlRQet/EUrq8JINuaBvi4F1sa9AH2RZSt3gPcFPLcRRNpcGKw0KJ&#10;DW1Kyv+yq1GQJz979OnoNEmT7QF/d6n5ukyUGvS79TcIT53/D7/bO61gPob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zx8IAAADbAAAADwAAAAAAAAAAAAAA&#10;AAChAgAAZHJzL2Rvd25yZXYueG1sUEsFBgAAAAAEAAQA+QAAAJADAAAAAA==&#10;" strokecolor="#4579b8 [3044]" strokeweight="1.5pt">
                    <v:stroke endarrow="block" endarrowwidth="wide" endarrowlength="long"/>
                  </v:shape>
                  <v:shape id="直線矢印コネクタ 93" o:spid="_x0000_s113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WXMQAAADbAAAADwAAAGRycy9kb3ducmV2LnhtbESPQWvCQBSE70L/w/IKvTWbGLBtzBqK&#10;NMRTRW3x+sg+k9Ds25Ddavrv3YLgcZiZb5i8mEwvzjS6zrKCJIpBENdWd9wo+DqUz68gnEfW2Fsm&#10;BX/koFg9zHLMtL3wjs5734gAYZehgtb7IZPS1S0ZdJEdiIN3sqNBH+TYSD3iJcBNL+dxvJAGOw4L&#10;LQ60bqn+2f8aBXX5/Ym+Sg5pVX5s8bipzMspVerpcXpfgvA0+Xv41t5oBW8p/H8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pZcxAAAANsAAAAPAAAAAAAAAAAA&#10;AAAAAKECAABkcnMvZG93bnJldi54bWxQSwUGAAAAAAQABAD5AAAAkgMAAAAA&#10;" strokecolor="#4579b8 [3044]" strokeweight="1.5pt">
                    <v:stroke endarrow="block" endarrowwidth="wide" endarrowlength="long"/>
                  </v:shape>
                  <v:shape id="直線矢印コネクタ 94" o:spid="_x0000_s114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OKMQAAADbAAAADwAAAGRycy9kb3ducmV2LnhtbESPQWvCQBSE74L/YXlCb3WjK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4oxAAAANsAAAAPAAAAAAAAAAAA&#10;AAAAAKECAABkcnMvZG93bnJldi54bWxQSwUGAAAAAAQABAD5AAAAkgMAAAAA&#10;" strokecolor="#4579b8 [3044]" strokeweight="1.5pt">
                    <v:stroke endarrow="block" endarrowwidth="wide" endarrowlength="long"/>
                  </v:shape>
                  <v:shape id="直線矢印コネクタ 95" o:spid="_x0000_s114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s8QAAADbAAAADwAAAGRycy9kb3ducmV2LnhtbESPQWvCQBSE74L/YXlCb3Wjo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6uzxAAAANsAAAAPAAAAAAAAAAAA&#10;AAAAAKECAABkcnMvZG93bnJldi54bWxQSwUGAAAAAAQABAD5AAAAkgMAAAAA&#10;" strokecolor="#4579b8 [3044]" strokeweight="1.5pt">
                    <v:stroke endarrow="block" endarrowwidth="wide" endarrowlength="long"/>
                  </v:shape>
                  <v:shape id="テキスト ボックス 1024" o:spid="_x0000_s1142" type="#_x0000_t202" style="position:absolute;left:17196;top:23703;width:38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rsidR="00011D78" w:rsidRPr="00060102" w:rsidRDefault="00011D78" w:rsidP="00060102">
                          <w:pPr>
                            <w:rPr>
                              <w:rFonts w:ascii="Meiryo UI" w:eastAsia="Meiryo UI" w:hAnsi="Meiryo UI" w:cs="Meiryo UI"/>
                            </w:rPr>
                          </w:pPr>
                          <w:r w:rsidRPr="00060102">
                            <w:rPr>
                              <w:rFonts w:ascii="Meiryo UI" w:eastAsia="Meiryo UI" w:hAnsi="Meiryo UI" w:cs="Meiryo UI" w:hint="eastAsia"/>
                            </w:rPr>
                            <w:t>有</w:t>
                          </w:r>
                        </w:p>
                      </w:txbxContent>
                    </v:textbox>
                  </v:shape>
                  <v:shape id="直線矢印コネクタ 1025" o:spid="_x0000_s114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TMMAAADdAAAADwAAAGRycy9kb3ducmV2LnhtbERPTWvCQBC9C/0PyxS86UaltkQ3QaQh&#10;ObVUK16H7JgEs7MhuzXx33cLBW/zeJ+zTUfTihv1rrGsYDGPQBCXVjdcKfg+ZrM3EM4ja2wtk4I7&#10;OUiTp8kWY20H/qLbwVcihLCLUUHtfRdL6cqaDLq57YgDd7G9QR9gX0nd4xDCTSuXUbSWBhsODTV2&#10;tK+pvB5+jIIyO32gzxfHVZ69f+K5yM3rZaXU9HncbUB4Gv1D/O8udJgfLV/g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2WUzDAAAA3QAAAA8AAAAAAAAAAAAA&#10;AAAAoQIAAGRycy9kb3ducmV2LnhtbFBLBQYAAAAABAAEAPkAAACRAwAAAAA=&#10;" strokecolor="#4579b8 [3044]" strokeweight="1.5pt">
                    <v:stroke endarrow="block" endarrowwidth="wide" endarrowlength="long"/>
                  </v:shape>
                  <v:shape id="直線矢印コネクタ 1026" o:spid="_x0000_s114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HO8IAAADdAAAADwAAAGRycy9kb3ducmV2LnhtbERPS4vCMBC+L/gfwgje1lQFV6qpiGyp&#10;p5X1gdehmT6wmZQmq/XfbwTB23x8z1mte9OIG3WutqxgMo5AEOdW11wqOB3TzwUI55E1NpZJwYMc&#10;rJPBxwpjbe/8S7eDL0UIYRejgsr7NpbS5RUZdGPbEgeusJ1BH2BXSt3hPYSbRk6jaC4N1hwaKmxp&#10;W1F+PfwZBXl6/kGfTY6zLP3e42WXma9iptRo2G+WIDz1/i1+uXc6zI+mc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HO8IAAADdAAAADwAAAAAAAAAAAAAA&#10;AAChAgAAZHJzL2Rvd25yZXYueG1sUEsFBgAAAAAEAAQA+QAAAJADAAAAAA==&#10;" strokecolor="#4579b8 [3044]" strokeweight="1.5pt">
                    <v:stroke endarrow="block" endarrowwidth="wide" endarrowlength="long"/>
                  </v:shape>
                  <v:shape id="直線矢印コネクタ 1027" o:spid="_x0000_s114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ioMMAAADdAAAADwAAAGRycy9kb3ducmV2LnhtbERPS2vCQBC+F/oflin0VjcxoCV1E0ox&#10;xJOlWvE6ZCcPmp0N2dWk/94VCr3Nx/ecTT6bXlxpdJ1lBfEiAkFcWd1xo+D7WLy8gnAeWWNvmRT8&#10;koM8e3zYYKrtxF90PfhGhBB2KSpovR9SKV3VkkG3sANx4Go7GvQBjo3UI04h3PRyGUUrabDj0NDi&#10;QB8tVT+Hi1FQFac9+jI+JmWx/cTzrjTrOlHq+Wl+fwPhafb/4j/3Tof50XIN92/C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YqDDAAAA3QAAAA8AAAAAAAAAAAAA&#10;AAAAoQIAAGRycy9kb3ducmV2LnhtbFBLBQYAAAAABAAEAPkAAACRAwAAAAA=&#10;" strokecolor="#4579b8 [3044]" strokeweight="1.5pt">
                    <v:stroke endarrow="block" endarrowwidth="wide" endarrowlength="long"/>
                  </v:shape>
                  <v:shape id="直線矢印コネクタ 1028" o:spid="_x0000_s114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20sQAAADdAAAADwAAAGRycy9kb3ducmV2LnhtbESPQWvCQBCF7wX/wzKCt7pRoS3RVUQM&#10;8VSpVrwO2TEJZmdDdtX47zuHgrcZ3pv3vlmseteoO3Wh9mxgMk5AERfe1lwa+D1m71+gQkS22Hgm&#10;A08KsFoO3haYWv/gH7ofYqkkhEOKBqoY21TrUFTkMIx9SyzaxXcOo6xdqW2HDwl3jZ4myYd2WLM0&#10;VNjSpqLierg5A0V2+saYT46zPNvu8bzL3edlZsxo2K/noCL18WX+v95ZwU+m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SxAAAAN0AAAAPAAAAAAAAAAAA&#10;AAAAAKECAABkcnMvZG93bnJldi54bWxQSwUGAAAAAAQABAD5AAAAkgMAAAAA&#10;" strokecolor="#4579b8 [3044]" strokeweight="1.5pt">
                    <v:stroke endarrow="block" endarrowwidth="wide" endarrowlength="long"/>
                  </v:shape>
                  <v:shape id="直線矢印コネクタ 1030" o:spid="_x0000_s114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xMcAAADdAAAADwAAAGRycy9kb3ducmV2LnhtbESPQU/DMAyF70j8h8hI3FgCQzC6ZRMC&#10;Jk1iHBb6A7zGaysap2pCV/49PiBxs/We3/u82kyhUyMNqY1s4XZmQBFX0bdcWyg/tzcLUCkje+wi&#10;k4UfSrBZX16ssPDxzAcaXa6VhHAq0EKTc19onaqGAqZZ7IlFO8UhYJZ1qLUf8CzhodN3xjzogC1L&#10;Q4M9vTRUfbnvYOG4dU/3C2fK4+OrG9/nH2+7w7609vpqel6CyjTlf/Pf9c4Lvpk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zExwAAAN0AAAAPAAAAAAAA&#10;AAAAAAAAAKECAABkcnMvZG93bnJldi54bWxQSwUGAAAAAAQABAD5AAAAlQMAAAAA&#10;" strokecolor="#4579b8 [3044]" strokeweight="1.5pt">
                    <v:stroke endarrow="block" endarrowwidth="wide" endarrowlength="long"/>
                  </v:shape>
                  <v:shape id="テキスト ボックス 1031" o:spid="_x0000_s1148" type="#_x0000_t202" style="position:absolute;left:10276;top:28554;width:3816;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rsidR="00011D78" w:rsidRPr="00060102" w:rsidRDefault="00011D78" w:rsidP="00060102">
                          <w:pPr>
                            <w:rPr>
                              <w:rFonts w:ascii="Meiryo UI" w:eastAsia="Meiryo UI" w:hAnsi="Meiryo UI" w:cs="Meiryo UI"/>
                            </w:rPr>
                          </w:pPr>
                          <w:r w:rsidRPr="00060102">
                            <w:rPr>
                              <w:rFonts w:ascii="Meiryo UI" w:eastAsia="Meiryo UI" w:hAnsi="Meiryo UI" w:cs="Meiryo UI" w:hint="eastAsia"/>
                            </w:rPr>
                            <w:t>無</w:t>
                          </w:r>
                        </w:p>
                      </w:txbxContent>
                    </v:textbox>
                  </v:shape>
                  <v:shape id="直線矢印コネクタ 1032" o:spid="_x0000_s114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X5cEAAADdAAAADwAAAGRycy9kb3ducmV2LnhtbERPTYvCMBC9C/sfwizsTVMtqFSjiFjq&#10;SbHu4nVoxrbYTEqT1e6/3wiCt3m8z1mue9OIO3WutqxgPIpAEBdW11wq+D6nwzkI55E1NpZJwR85&#10;WK8+BktMtH3wie65L0UIYZeggsr7NpHSFRUZdCPbEgfuajuDPsCulLrDRwg3jZxE0VQarDk0VNjS&#10;tqLilv8aBUX6c0Cfjc9xlu6OeNlnZnaNlfr67DcLEJ56/xa/3Hsd5kfx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lflwQAAAN0AAAAPAAAAAAAAAAAAAAAA&#10;AKECAABkcnMvZG93bnJldi54bWxQSwUGAAAAAAQABAD5AAAAjwMAAAAA&#10;" strokecolor="#4579b8 [3044]" strokeweight="1.5pt">
                    <v:stroke endarrow="block" endarrowwidth="wide" endarrowlength="long"/>
                  </v:shape>
                  <v:shape id="直線矢印コネクタ 1033" o:spid="_x0000_s115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s8QAAADdAAAADwAAAGRycy9kb3ducmV2LnhtbERP3UrDMBS+F3yHcAbebcmsuFmXDdEN&#10;BurFsj7AWXNsi81JabKuvr0RBt6dj+/3rDaja8VAfWg8a5jPFAji0tuGKw3FcTddgggR2WLrmTT8&#10;UIDN+vZmhbn1Fz7QYGIlUgiHHDXUMXa5lKGsyWGY+Y44cV++dxgT7Ctpe7ykcNfKe6UepcOGU0ON&#10;Hb3WVH6bs9Nw2pmnh6VRxWnxZob37HO7P3wUWt9NxpdnEJHG+C++uvc2zVdZB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KzxAAAAN0AAAAPAAAAAAAAAAAA&#10;AAAAAKECAABkcnMvZG93bnJldi54bWxQSwUGAAAAAAQABAD5AAAAkgMAAAAA&#10;" strokecolor="#4579b8 [3044]" strokeweight="1.5pt">
                    <v:stroke endarrow="block" endarrowwidth="wide" endarrowlength="long"/>
                  </v:shape>
                  <v:shape id="直線矢印コネクタ 1034" o:spid="_x0000_s115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orMIAAADdAAAADwAAAGRycy9kb3ducmV2LnhtbERPTWvCQBC9C/6HZYTedGMVKdFVilAS&#10;gge1pedxd5oEs7MhuzXpv+8Kgrd5vM/Z7AbbiBt1vnasYD5LQBBrZ2ouFXx9fkzfQPiAbLBxTAr+&#10;yMNuOx5tMDWu5xPdzqEUMYR9igqqENpUSq8rsuhnriWO3I/rLIYIu1KaDvsYbhv5miQrabHm2FBh&#10;S/uK9PX8axXIYrUwB/1d0iUL2TIv/PVotVIvk+F9DSLQEJ7ihzs3cX6yWML9m3iC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orMIAAADdAAAADwAAAAAAAAAAAAAA&#10;AAChAgAAZHJzL2Rvd25yZXYueG1sUEsFBgAAAAAEAAQA+QAAAJADAAAAAA==&#10;" strokecolor="#4579b8 [3044]" strokeweight="1.5pt"/>
                </v:group>
                <v:shape id="直線矢印コネクタ 1035" o:spid="_x0000_s115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tNMQAAADdAAAADwAAAGRycy9kb3ducmV2LnhtbERPTWvCQBC9C/6HZYTe6kZrpERXaaWF&#10;FkVo9OBxyI5JMDsbsluz/vuuUPA2j/c5y3UwjbhS52rLCibjBARxYXXNpYLj4fP5FYTzyBoby6Tg&#10;Rg7Wq+FgiZm2Pf/QNfeliCHsMlRQed9mUrqiIoNubFviyJ1tZ9BH2JVSd9jHcNPIaZLMpcGaY0OF&#10;LW0qKi75r1GQTy8f88n3frs5pSdPMoTdzL4r9TQKbwsQnoJ/iP/dXzrOT1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00xAAAAN0AAAAPAAAAAAAAAAAA&#10;AAAAAKECAABkcnMvZG93bnJldi54bWxQSwUGAAAAAAQABAD5AAAAkgMAAAAA&#10;" strokecolor="#4579b8 [3044]" strokeweight="1.5pt">
                  <v:stroke endarrowwidth="wide" endarrowlength="long"/>
                </v:shape>
                <w10:wrap type="square"/>
              </v:group>
            </w:pict>
          </mc:Fallback>
        </mc:AlternateContent>
      </w:r>
    </w:p>
    <w:p w14:paraId="4543ECB7" w14:textId="77777777" w:rsidR="0011547E" w:rsidRDefault="0011547E" w:rsidP="0011547E">
      <w:pPr>
        <w:pStyle w:val="40"/>
        <w:spacing w:line="320" w:lineRule="exact"/>
        <w:ind w:left="420" w:firstLine="210"/>
        <w:rPr>
          <w:rFonts w:ascii="Meiryo UI" w:eastAsia="Meiryo UI" w:hAnsi="Meiryo UI" w:cs="Meiryo UI"/>
        </w:rPr>
      </w:pPr>
    </w:p>
    <w:p w14:paraId="4543ECB8" w14:textId="77777777" w:rsidR="00060102" w:rsidRDefault="00060102" w:rsidP="0011547E">
      <w:pPr>
        <w:pStyle w:val="40"/>
        <w:spacing w:line="320" w:lineRule="exact"/>
        <w:ind w:left="420" w:firstLine="210"/>
        <w:rPr>
          <w:rFonts w:ascii="Meiryo UI" w:eastAsia="Meiryo UI" w:hAnsi="Meiryo UI" w:cs="Meiryo UI"/>
        </w:rPr>
      </w:pPr>
    </w:p>
    <w:p w14:paraId="4543ECB9" w14:textId="77777777" w:rsidR="00060102" w:rsidRDefault="00060102" w:rsidP="0011547E">
      <w:pPr>
        <w:pStyle w:val="40"/>
        <w:spacing w:line="320" w:lineRule="exact"/>
        <w:ind w:left="420" w:firstLine="210"/>
        <w:rPr>
          <w:rFonts w:ascii="Meiryo UI" w:eastAsia="Meiryo UI" w:hAnsi="Meiryo UI" w:cs="Meiryo UI"/>
        </w:rPr>
      </w:pPr>
    </w:p>
    <w:p w14:paraId="4543ECBA" w14:textId="77777777" w:rsidR="00060102" w:rsidRDefault="00060102" w:rsidP="0011547E">
      <w:pPr>
        <w:pStyle w:val="40"/>
        <w:spacing w:line="320" w:lineRule="exact"/>
        <w:ind w:left="420" w:firstLine="210"/>
        <w:rPr>
          <w:rFonts w:ascii="Meiryo UI" w:eastAsia="Meiryo UI" w:hAnsi="Meiryo UI" w:cs="Meiryo UI"/>
        </w:rPr>
      </w:pPr>
    </w:p>
    <w:p w14:paraId="4543ECBB" w14:textId="77777777" w:rsidR="00060102" w:rsidRDefault="00060102" w:rsidP="0011547E">
      <w:pPr>
        <w:pStyle w:val="40"/>
        <w:spacing w:line="320" w:lineRule="exact"/>
        <w:ind w:left="420" w:firstLine="210"/>
        <w:rPr>
          <w:rFonts w:ascii="Meiryo UI" w:eastAsia="Meiryo UI" w:hAnsi="Meiryo UI" w:cs="Meiryo UI"/>
        </w:rPr>
      </w:pPr>
    </w:p>
    <w:p w14:paraId="4543ECBC" w14:textId="77777777" w:rsidR="00060102" w:rsidRDefault="00060102" w:rsidP="0011547E">
      <w:pPr>
        <w:pStyle w:val="40"/>
        <w:spacing w:line="320" w:lineRule="exact"/>
        <w:ind w:left="420" w:firstLine="210"/>
        <w:rPr>
          <w:rFonts w:ascii="Meiryo UI" w:eastAsia="Meiryo UI" w:hAnsi="Meiryo UI" w:cs="Meiryo UI"/>
        </w:rPr>
      </w:pPr>
    </w:p>
    <w:p w14:paraId="4543ECBD" w14:textId="77777777" w:rsidR="00060102" w:rsidRDefault="00060102" w:rsidP="0011547E">
      <w:pPr>
        <w:pStyle w:val="40"/>
        <w:spacing w:line="320" w:lineRule="exact"/>
        <w:ind w:left="420" w:firstLine="210"/>
        <w:rPr>
          <w:rFonts w:ascii="Meiryo UI" w:eastAsia="Meiryo UI" w:hAnsi="Meiryo UI" w:cs="Meiryo UI"/>
        </w:rPr>
      </w:pPr>
    </w:p>
    <w:p w14:paraId="4543ECBE" w14:textId="77777777" w:rsidR="00060102" w:rsidRDefault="00060102" w:rsidP="0011547E">
      <w:pPr>
        <w:pStyle w:val="40"/>
        <w:spacing w:line="320" w:lineRule="exact"/>
        <w:ind w:left="420" w:firstLine="210"/>
        <w:rPr>
          <w:rFonts w:ascii="Meiryo UI" w:eastAsia="Meiryo UI" w:hAnsi="Meiryo UI" w:cs="Meiryo UI"/>
        </w:rPr>
      </w:pPr>
    </w:p>
    <w:p w14:paraId="4543ECBF" w14:textId="77777777" w:rsidR="00060102" w:rsidRDefault="00060102" w:rsidP="0011547E">
      <w:pPr>
        <w:pStyle w:val="40"/>
        <w:spacing w:line="320" w:lineRule="exact"/>
        <w:ind w:left="420" w:firstLine="210"/>
        <w:rPr>
          <w:rFonts w:ascii="Meiryo UI" w:eastAsia="Meiryo UI" w:hAnsi="Meiryo UI" w:cs="Meiryo UI"/>
        </w:rPr>
      </w:pPr>
    </w:p>
    <w:p w14:paraId="4543ECC0" w14:textId="77777777" w:rsidR="00060102" w:rsidRDefault="00060102" w:rsidP="0011547E">
      <w:pPr>
        <w:pStyle w:val="40"/>
        <w:spacing w:line="320" w:lineRule="exact"/>
        <w:ind w:left="420" w:firstLine="210"/>
        <w:rPr>
          <w:rFonts w:ascii="Meiryo UI" w:eastAsia="Meiryo UI" w:hAnsi="Meiryo UI" w:cs="Meiryo UI"/>
        </w:rPr>
      </w:pPr>
    </w:p>
    <w:p w14:paraId="4543ECC1" w14:textId="77777777" w:rsidR="00060102" w:rsidRDefault="00060102" w:rsidP="0011547E">
      <w:pPr>
        <w:pStyle w:val="40"/>
        <w:spacing w:line="320" w:lineRule="exact"/>
        <w:ind w:left="420" w:firstLine="210"/>
        <w:rPr>
          <w:rFonts w:ascii="Meiryo UI" w:eastAsia="Meiryo UI" w:hAnsi="Meiryo UI" w:cs="Meiryo UI"/>
        </w:rPr>
      </w:pPr>
    </w:p>
    <w:p w14:paraId="4543ECC2" w14:textId="77777777" w:rsidR="00060102" w:rsidRDefault="00060102" w:rsidP="0011547E">
      <w:pPr>
        <w:pStyle w:val="40"/>
        <w:spacing w:line="320" w:lineRule="exact"/>
        <w:ind w:left="420" w:firstLine="210"/>
        <w:rPr>
          <w:rFonts w:ascii="Meiryo UI" w:eastAsia="Meiryo UI" w:hAnsi="Meiryo UI" w:cs="Meiryo UI"/>
        </w:rPr>
      </w:pPr>
    </w:p>
    <w:p w14:paraId="4543ECC3" w14:textId="77777777" w:rsidR="00060102" w:rsidRDefault="00060102" w:rsidP="0011547E">
      <w:pPr>
        <w:pStyle w:val="40"/>
        <w:spacing w:line="320" w:lineRule="exact"/>
        <w:ind w:left="420" w:firstLine="210"/>
        <w:rPr>
          <w:rFonts w:ascii="Meiryo UI" w:eastAsia="Meiryo UI" w:hAnsi="Meiryo UI" w:cs="Meiryo UI"/>
        </w:rPr>
      </w:pPr>
    </w:p>
    <w:p w14:paraId="4543ECC4" w14:textId="77777777" w:rsidR="00060102" w:rsidRDefault="00060102" w:rsidP="0011547E">
      <w:pPr>
        <w:pStyle w:val="40"/>
        <w:spacing w:line="320" w:lineRule="exact"/>
        <w:ind w:left="420" w:firstLine="210"/>
        <w:rPr>
          <w:rFonts w:ascii="Meiryo UI" w:eastAsia="Meiryo UI" w:hAnsi="Meiryo UI" w:cs="Meiryo UI"/>
        </w:rPr>
      </w:pPr>
    </w:p>
    <w:p w14:paraId="4543ECC5" w14:textId="77777777" w:rsidR="00060102" w:rsidRDefault="00060102" w:rsidP="0011547E">
      <w:pPr>
        <w:pStyle w:val="40"/>
        <w:spacing w:line="320" w:lineRule="exact"/>
        <w:ind w:left="420" w:firstLine="210"/>
        <w:rPr>
          <w:rFonts w:ascii="Meiryo UI" w:eastAsia="Meiryo UI" w:hAnsi="Meiryo UI" w:cs="Meiryo UI"/>
        </w:rPr>
      </w:pPr>
    </w:p>
    <w:p w14:paraId="4543ECC6" w14:textId="77777777" w:rsidR="00060102" w:rsidRDefault="00060102" w:rsidP="0011547E">
      <w:pPr>
        <w:pStyle w:val="40"/>
        <w:spacing w:line="320" w:lineRule="exact"/>
        <w:ind w:left="420" w:firstLine="210"/>
        <w:rPr>
          <w:rFonts w:ascii="Meiryo UI" w:eastAsia="Meiryo UI" w:hAnsi="Meiryo UI" w:cs="Meiryo UI"/>
        </w:rPr>
      </w:pPr>
    </w:p>
    <w:p w14:paraId="4543ECC7" w14:textId="77777777" w:rsidR="00060102" w:rsidRDefault="00060102" w:rsidP="0011547E">
      <w:pPr>
        <w:pStyle w:val="40"/>
        <w:spacing w:line="320" w:lineRule="exact"/>
        <w:ind w:left="420" w:firstLine="210"/>
        <w:rPr>
          <w:rFonts w:ascii="Meiryo UI" w:eastAsia="Meiryo UI" w:hAnsi="Meiryo UI" w:cs="Meiryo UI"/>
        </w:rPr>
      </w:pPr>
    </w:p>
    <w:p w14:paraId="4543ECC8" w14:textId="77777777" w:rsidR="00060102" w:rsidRDefault="00060102" w:rsidP="0011547E">
      <w:pPr>
        <w:pStyle w:val="40"/>
        <w:spacing w:line="320" w:lineRule="exact"/>
        <w:ind w:left="420" w:firstLine="210"/>
        <w:rPr>
          <w:rFonts w:ascii="Meiryo UI" w:eastAsia="Meiryo UI" w:hAnsi="Meiryo UI" w:cs="Meiryo UI"/>
        </w:rPr>
      </w:pPr>
    </w:p>
    <w:p w14:paraId="4543ECC9" w14:textId="77777777" w:rsidR="00060102" w:rsidRDefault="00060102" w:rsidP="0011547E">
      <w:pPr>
        <w:pStyle w:val="40"/>
        <w:spacing w:line="320" w:lineRule="exact"/>
        <w:ind w:left="420" w:firstLine="210"/>
        <w:rPr>
          <w:rFonts w:ascii="Meiryo UI" w:eastAsia="Meiryo UI" w:hAnsi="Meiryo UI" w:cs="Meiryo UI"/>
        </w:rPr>
      </w:pPr>
    </w:p>
    <w:p w14:paraId="4543ECCA" w14:textId="77777777" w:rsidR="00060102" w:rsidRDefault="00060102" w:rsidP="0011547E">
      <w:pPr>
        <w:pStyle w:val="40"/>
        <w:spacing w:line="320" w:lineRule="exact"/>
        <w:ind w:left="420" w:firstLine="210"/>
        <w:rPr>
          <w:rFonts w:ascii="Meiryo UI" w:eastAsia="Meiryo UI" w:hAnsi="Meiryo UI" w:cs="Meiryo UI"/>
        </w:rPr>
      </w:pPr>
    </w:p>
    <w:p w14:paraId="4543ECCB" w14:textId="77777777" w:rsidR="00060102" w:rsidRDefault="00060102" w:rsidP="0011547E">
      <w:pPr>
        <w:pStyle w:val="40"/>
        <w:spacing w:line="320" w:lineRule="exact"/>
        <w:ind w:left="420" w:firstLine="210"/>
        <w:rPr>
          <w:rFonts w:ascii="Meiryo UI" w:eastAsia="Meiryo UI" w:hAnsi="Meiryo UI" w:cs="Meiryo UI"/>
        </w:rPr>
      </w:pPr>
    </w:p>
    <w:p w14:paraId="4543ECCC" w14:textId="77777777" w:rsidR="00060102" w:rsidRDefault="00060102" w:rsidP="0011547E">
      <w:pPr>
        <w:pStyle w:val="40"/>
        <w:spacing w:line="320" w:lineRule="exact"/>
        <w:ind w:left="420" w:firstLine="210"/>
        <w:rPr>
          <w:rFonts w:ascii="Meiryo UI" w:eastAsia="Meiryo UI" w:hAnsi="Meiryo UI" w:cs="Meiryo UI"/>
        </w:rPr>
      </w:pPr>
    </w:p>
    <w:p w14:paraId="4543ECCD" w14:textId="77777777" w:rsidR="00060102" w:rsidRDefault="00060102" w:rsidP="0011547E">
      <w:pPr>
        <w:pStyle w:val="40"/>
        <w:spacing w:line="320" w:lineRule="exact"/>
        <w:ind w:left="420" w:firstLine="210"/>
        <w:rPr>
          <w:rFonts w:ascii="Meiryo UI" w:eastAsia="Meiryo UI" w:hAnsi="Meiryo UI" w:cs="Meiryo UI"/>
        </w:rPr>
      </w:pPr>
    </w:p>
    <w:p w14:paraId="4543ECCE" w14:textId="77777777" w:rsidR="00060102" w:rsidRDefault="00060102" w:rsidP="0011547E">
      <w:pPr>
        <w:pStyle w:val="40"/>
        <w:spacing w:line="320" w:lineRule="exact"/>
        <w:ind w:left="420" w:firstLine="210"/>
        <w:rPr>
          <w:rFonts w:ascii="Meiryo UI" w:eastAsia="Meiryo UI" w:hAnsi="Meiryo UI" w:cs="Meiryo UI"/>
        </w:rPr>
      </w:pPr>
    </w:p>
    <w:p w14:paraId="4543ECCF" w14:textId="77777777" w:rsidR="00060102" w:rsidRDefault="00060102" w:rsidP="0011547E">
      <w:pPr>
        <w:pStyle w:val="40"/>
        <w:spacing w:line="320" w:lineRule="exact"/>
        <w:ind w:left="420" w:firstLine="210"/>
        <w:rPr>
          <w:rFonts w:ascii="Meiryo UI" w:eastAsia="Meiryo UI" w:hAnsi="Meiryo UI" w:cs="Meiryo UI"/>
        </w:rPr>
      </w:pPr>
    </w:p>
    <w:p w14:paraId="4543ECD0" w14:textId="77777777" w:rsidR="00060102" w:rsidRDefault="00060102" w:rsidP="0011547E">
      <w:pPr>
        <w:pStyle w:val="40"/>
        <w:spacing w:line="320" w:lineRule="exact"/>
        <w:ind w:left="420" w:firstLine="210"/>
        <w:rPr>
          <w:rFonts w:ascii="Meiryo UI" w:eastAsia="Meiryo UI" w:hAnsi="Meiryo UI" w:cs="Meiryo UI"/>
        </w:rPr>
      </w:pPr>
    </w:p>
    <w:p w14:paraId="4543ECD1" w14:textId="77777777" w:rsidR="00060102" w:rsidRDefault="00060102" w:rsidP="0011547E">
      <w:pPr>
        <w:pStyle w:val="40"/>
        <w:spacing w:line="320" w:lineRule="exact"/>
        <w:ind w:left="420" w:firstLine="210"/>
        <w:rPr>
          <w:rFonts w:ascii="Meiryo UI" w:eastAsia="Meiryo UI" w:hAnsi="Meiryo UI" w:cs="Meiryo UI"/>
        </w:rPr>
      </w:pPr>
    </w:p>
    <w:p w14:paraId="4543ECD2" w14:textId="77777777" w:rsidR="00252CB1" w:rsidRPr="00C2579E" w:rsidRDefault="00252CB1" w:rsidP="00252CB1">
      <w:pPr>
        <w:spacing w:line="320" w:lineRule="exact"/>
        <w:jc w:val="center"/>
        <w:rPr>
          <w:rFonts w:ascii="Meiryo UI" w:eastAsia="Meiryo UI" w:hAnsi="Meiryo UI" w:cs="Meiryo UI"/>
        </w:rPr>
      </w:pPr>
      <w:r w:rsidRPr="00C2579E">
        <w:rPr>
          <w:rFonts w:ascii="Meiryo UI" w:eastAsia="Meiryo UI" w:hAnsi="Meiryo UI" w:cs="Meiryo UI" w:hint="eastAsia"/>
        </w:rPr>
        <w:t>図 4.2</w:t>
      </w:r>
      <w:r w:rsidR="00700CB3">
        <w:rPr>
          <w:rFonts w:ascii="Meiryo UI" w:eastAsia="Meiryo UI" w:hAnsi="Meiryo UI" w:cs="Meiryo UI" w:hint="eastAsia"/>
        </w:rPr>
        <w:t>-</w:t>
      </w:r>
      <w:r w:rsidR="00D26669">
        <w:rPr>
          <w:rFonts w:ascii="Meiryo UI" w:eastAsia="Meiryo UI" w:hAnsi="Meiryo UI" w:cs="Meiryo UI" w:hint="eastAsia"/>
        </w:rPr>
        <w:t>4</w:t>
      </w:r>
      <w:r w:rsidRPr="00C2579E">
        <w:rPr>
          <w:rFonts w:ascii="Meiryo UI" w:eastAsia="Meiryo UI" w:hAnsi="Meiryo UI" w:cs="Meiryo UI" w:hint="eastAsia"/>
        </w:rPr>
        <w:t xml:space="preserve">　</w:t>
      </w:r>
      <w:r>
        <w:rPr>
          <w:rFonts w:ascii="Meiryo UI" w:eastAsia="Meiryo UI" w:hAnsi="Meiryo UI" w:cs="Meiryo UI" w:hint="eastAsia"/>
        </w:rPr>
        <w:t>定期点検の業務フロー</w:t>
      </w:r>
    </w:p>
    <w:p w14:paraId="4543ECD3" w14:textId="77777777" w:rsidR="00060102" w:rsidRPr="00252CB1" w:rsidRDefault="00060102" w:rsidP="0011547E">
      <w:pPr>
        <w:pStyle w:val="40"/>
        <w:spacing w:line="320" w:lineRule="exact"/>
        <w:ind w:left="420" w:firstLine="210"/>
        <w:rPr>
          <w:rFonts w:ascii="Meiryo UI" w:eastAsia="Meiryo UI" w:hAnsi="Meiryo UI" w:cs="Meiryo UI"/>
        </w:rPr>
      </w:pPr>
    </w:p>
    <w:p w14:paraId="4543ECD4" w14:textId="77777777" w:rsidR="00252CB1" w:rsidRDefault="00252CB1">
      <w:pPr>
        <w:widowControl/>
        <w:jc w:val="left"/>
        <w:rPr>
          <w:rFonts w:ascii="Meiryo UI" w:eastAsia="Meiryo UI" w:hAnsi="Meiryo UI" w:cs="Meiryo UI"/>
        </w:rPr>
      </w:pPr>
      <w:r>
        <w:rPr>
          <w:rFonts w:ascii="Meiryo UI" w:eastAsia="Meiryo UI" w:hAnsi="Meiryo UI" w:cs="Meiryo UI"/>
        </w:rPr>
        <w:br w:type="page"/>
      </w:r>
    </w:p>
    <w:p w14:paraId="4543ECD5" w14:textId="77777777" w:rsidR="00E27839" w:rsidRPr="00B611CA" w:rsidRDefault="00E27839" w:rsidP="00E27839">
      <w:pPr>
        <w:pStyle w:val="4"/>
        <w:rPr>
          <w:rFonts w:hAnsi="Meiryo UI" w:cs="Meiryo UI"/>
        </w:rPr>
      </w:pPr>
      <w:r w:rsidRPr="00B611CA">
        <w:rPr>
          <w:rFonts w:hAnsi="Meiryo UI" w:cs="Meiryo UI" w:hint="eastAsia"/>
        </w:rPr>
        <w:t>点検業務に</w:t>
      </w:r>
      <w:r w:rsidR="00252CB1">
        <w:rPr>
          <w:rFonts w:hAnsi="Meiryo UI" w:cs="Meiryo UI" w:hint="eastAsia"/>
        </w:rPr>
        <w:t>おける留意事項</w:t>
      </w:r>
    </w:p>
    <w:p w14:paraId="4543ECD6" w14:textId="77777777" w:rsidR="00252CB1" w:rsidRPr="006C5BE9" w:rsidRDefault="00252CB1" w:rsidP="00252CB1">
      <w:pPr>
        <w:pStyle w:val="5"/>
        <w:rPr>
          <w:rFonts w:ascii="Meiryo UI" w:eastAsia="Meiryo UI" w:hAnsi="Meiryo UI" w:cs="Meiryo UI"/>
        </w:rPr>
      </w:pPr>
      <w:r w:rsidRPr="006C5BE9">
        <w:rPr>
          <w:rFonts w:ascii="Meiryo UI" w:eastAsia="Meiryo UI" w:hAnsi="Meiryo UI" w:cs="Meiryo UI" w:hint="eastAsia"/>
        </w:rPr>
        <w:t>緊急事象への対応</w:t>
      </w:r>
    </w:p>
    <w:p w14:paraId="4543ECD7" w14:textId="77777777" w:rsidR="006C5BE9" w:rsidRPr="006C5BE9" w:rsidRDefault="006C5BE9" w:rsidP="006C5BE9">
      <w:pPr>
        <w:widowControl/>
        <w:numPr>
          <w:ilvl w:val="1"/>
          <w:numId w:val="33"/>
        </w:numPr>
        <w:spacing w:line="320" w:lineRule="exact"/>
        <w:rPr>
          <w:rFonts w:ascii="Meiryo UI" w:eastAsia="Meiryo UI" w:hAnsi="Meiryo UI" w:cs="Meiryo UI"/>
        </w:rPr>
      </w:pPr>
      <w:r w:rsidRPr="006C5BE9">
        <w:rPr>
          <w:rFonts w:ascii="Meiryo UI" w:eastAsia="Meiryo UI" w:hAnsi="Meiryo UI" w:cs="Meiryo UI" w:hint="eastAsia"/>
        </w:rPr>
        <w:t>同様な施設、周辺環境であれば、同じような不具合が多かれ少なかれ発生する恐れがあることから、一つの不具合が発生した場合には、同様な箇所を重点的に点検するなど緊急点検による水平展開を実施する。</w:t>
      </w:r>
    </w:p>
    <w:p w14:paraId="4543ECD8" w14:textId="77777777" w:rsidR="006C5BE9" w:rsidRPr="006C5BE9" w:rsidRDefault="006C5BE9" w:rsidP="006C5BE9">
      <w:pPr>
        <w:widowControl/>
        <w:numPr>
          <w:ilvl w:val="1"/>
          <w:numId w:val="33"/>
        </w:numPr>
        <w:spacing w:line="320" w:lineRule="exact"/>
        <w:rPr>
          <w:rFonts w:ascii="Meiryo UI" w:eastAsia="Meiryo UI" w:hAnsi="Meiryo UI" w:cs="Meiryo UI"/>
        </w:rPr>
      </w:pPr>
      <w:r w:rsidRPr="006C5BE9">
        <w:rPr>
          <w:rFonts w:ascii="Meiryo UI" w:eastAsia="Meiryo UI" w:hAnsi="Meiryo UI" w:cs="Meiryo UI"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4543ECD9" w14:textId="77777777" w:rsidR="006C5BE9" w:rsidRPr="006C5BE9" w:rsidRDefault="006C5BE9" w:rsidP="006C5BE9">
      <w:pPr>
        <w:pStyle w:val="5"/>
        <w:rPr>
          <w:rFonts w:ascii="Meiryo UI" w:eastAsia="Meiryo UI" w:hAnsi="Meiryo UI" w:cs="Meiryo UI"/>
        </w:rPr>
      </w:pPr>
      <w:r w:rsidRPr="006C5BE9">
        <w:rPr>
          <w:rFonts w:ascii="Meiryo UI" w:eastAsia="Meiryo UI" w:hAnsi="Meiryo UI" w:cs="Meiryo UI" w:hint="eastAsia"/>
        </w:rPr>
        <w:t>点検</w:t>
      </w:r>
    </w:p>
    <w:p w14:paraId="4543ECDA" w14:textId="77777777" w:rsidR="006C5BE9" w:rsidRPr="006C5BE9" w:rsidRDefault="006C5BE9" w:rsidP="00A32312">
      <w:pPr>
        <w:pStyle w:val="8"/>
        <w:spacing w:line="320" w:lineRule="exact"/>
        <w:rPr>
          <w:rFonts w:ascii="Meiryo UI" w:hAnsi="Meiryo UI" w:cs="Meiryo UI"/>
        </w:rPr>
      </w:pPr>
      <w:r w:rsidRPr="006C5BE9">
        <w:rPr>
          <w:rFonts w:ascii="Meiryo UI" w:hAnsi="Meiryo UI" w:cs="Meiryo UI" w:hint="eastAsia"/>
        </w:rPr>
        <w:t>致命的な不具合を見逃さない</w:t>
      </w:r>
    </w:p>
    <w:p w14:paraId="4543ECDB"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老朽化や使用環境、構造等により致命的な不具合が発生する可能性のある箇所（部位）、構造等をあらかじめ明確にする。</w:t>
      </w:r>
    </w:p>
    <w:p w14:paraId="4543ECDC"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施設の劣化や損傷等により人的・物的被害を与える、またはその恐れを生じさせると予想される箇所（部位）、構造等をあらかじめ明確にする。</w:t>
      </w:r>
    </w:p>
    <w:p w14:paraId="4543ECDD"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既往災害の被災事例等に習い、災害を誘発する可能性のある箇所等は、あらかじめ明確にする。</w:t>
      </w:r>
    </w:p>
    <w:p w14:paraId="4543ECDE" w14:textId="77777777" w:rsidR="0011547E" w:rsidRPr="00A32312" w:rsidRDefault="006C5BE9" w:rsidP="00A32312">
      <w:pPr>
        <w:pStyle w:val="8"/>
        <w:spacing w:line="320" w:lineRule="exact"/>
        <w:rPr>
          <w:rFonts w:ascii="Meiryo UI" w:hAnsi="Meiryo UI" w:cs="Meiryo UI"/>
        </w:rPr>
      </w:pPr>
      <w:r w:rsidRPr="00A32312">
        <w:rPr>
          <w:rFonts w:ascii="Meiryo UI" w:hAnsi="Meiryo UI" w:cs="Meiryo UI" w:hint="eastAsia"/>
        </w:rPr>
        <w:t>致命的な不具合につながる不可視部分への対応</w:t>
      </w:r>
    </w:p>
    <w:p w14:paraId="4543ECDF"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不可視部分がある場合には、点検しやすい構造への改良に努めるとともに、非破壊調査など点検方法の検討を行い、対応方法を明確にする。</w:t>
      </w:r>
    </w:p>
    <w:p w14:paraId="4543ECE0"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不可視部については、構造物の特性等を把握し、これらの情報を共有する。</w:t>
      </w:r>
    </w:p>
    <w:p w14:paraId="4543ECE1" w14:textId="77777777" w:rsidR="006C5BE9" w:rsidRPr="00A32312" w:rsidRDefault="006C5BE9" w:rsidP="00A32312">
      <w:pPr>
        <w:pStyle w:val="8"/>
        <w:spacing w:line="320" w:lineRule="exact"/>
        <w:rPr>
          <w:rFonts w:ascii="Meiryo UI" w:hAnsi="Meiryo UI" w:cs="Meiryo UI"/>
        </w:rPr>
      </w:pPr>
      <w:r w:rsidRPr="00A32312">
        <w:rPr>
          <w:rFonts w:ascii="Meiryo UI" w:hAnsi="Meiryo UI" w:cs="Meiryo UI" w:hint="eastAsia"/>
        </w:rPr>
        <w:t>維持管理・更新に資する点検およびデータ蓄積</w:t>
      </w:r>
    </w:p>
    <w:p w14:paraId="4543ECE2"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予防保全の拡充、最適な補修・補強のタイミング、更新時期の見極め等に必要となる点検およびデータ蓄積について明確にする。</w:t>
      </w:r>
    </w:p>
    <w:p w14:paraId="4543ECE3"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p>
    <w:p w14:paraId="4543ECE4" w14:textId="77777777" w:rsidR="006C5BE9" w:rsidRPr="00A32312" w:rsidRDefault="006C5BE9" w:rsidP="00A32312">
      <w:pPr>
        <w:pStyle w:val="8"/>
        <w:spacing w:line="320" w:lineRule="exact"/>
        <w:rPr>
          <w:rFonts w:ascii="Meiryo UI" w:hAnsi="Meiryo UI" w:cs="Meiryo UI"/>
        </w:rPr>
      </w:pPr>
      <w:r w:rsidRPr="00A32312">
        <w:rPr>
          <w:rFonts w:ascii="Meiryo UI" w:hAnsi="Meiryo UI" w:cs="Meiryo UI" w:hint="eastAsia"/>
        </w:rPr>
        <w:t>点検のメリハリ（頻度等）</w:t>
      </w:r>
    </w:p>
    <w:p w14:paraId="4543ECE5" w14:textId="77777777" w:rsid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法令等に基づき、安全確保を最優先とし、施設の特性や状態、補修タイミング、施設の重要度に応じた点検頻度の見直しを行う等、点検のメリハリを考慮した点検計画を策定する。</w:t>
      </w:r>
    </w:p>
    <w:p w14:paraId="4543ECE6" w14:textId="77777777" w:rsidR="00A32312" w:rsidRPr="00A32312" w:rsidRDefault="00A32312" w:rsidP="00A32312">
      <w:pPr>
        <w:pStyle w:val="5"/>
        <w:rPr>
          <w:rFonts w:ascii="Meiryo UI" w:eastAsia="Meiryo UI" w:hAnsi="Meiryo UI" w:cs="Meiryo UI"/>
        </w:rPr>
      </w:pPr>
      <w:r w:rsidRPr="00A32312">
        <w:rPr>
          <w:rFonts w:ascii="Meiryo UI" w:eastAsia="Meiryo UI" w:hAnsi="Meiryo UI" w:cs="Meiryo UI" w:hint="eastAsia"/>
        </w:rPr>
        <w:t>診断・評価</w:t>
      </w:r>
    </w:p>
    <w:p w14:paraId="4543ECE7" w14:textId="77777777" w:rsidR="00A32312" w:rsidRDefault="00A32312" w:rsidP="00A32312">
      <w:pPr>
        <w:pStyle w:val="8"/>
        <w:spacing w:line="320" w:lineRule="exact"/>
        <w:rPr>
          <w:rFonts w:ascii="Meiryo UI" w:hAnsi="Meiryo UI" w:cs="Meiryo UI"/>
        </w:rPr>
      </w:pPr>
      <w:r w:rsidRPr="00A32312">
        <w:rPr>
          <w:rFonts w:ascii="Meiryo UI" w:hAnsi="Meiryo UI" w:cs="Meiryo UI" w:hint="eastAsia"/>
        </w:rPr>
        <w:t>点検結果などの質の向上と確保</w:t>
      </w:r>
    </w:p>
    <w:p w14:paraId="4543ECE8"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が重要である。</w:t>
      </w:r>
    </w:p>
    <w:p w14:paraId="4543ECE9"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機械電気設備は専門性が高いため、企業等に点検を委託する場合、原則として「点検・診断」を同一で評価する。</w:t>
      </w:r>
    </w:p>
    <w:p w14:paraId="4543ECEA"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企業等に点検を委託する場合は、点検・診断技術者について必要な資格を明示する。</w:t>
      </w:r>
    </w:p>
    <w:p w14:paraId="4543ECEB" w14:textId="77777777" w:rsidR="00A32312" w:rsidRDefault="00A32312">
      <w:pPr>
        <w:widowControl/>
        <w:jc w:val="left"/>
        <w:rPr>
          <w:rFonts w:ascii="Meiryo UI" w:eastAsia="Meiryo UI" w:hAnsi="Meiryo UI" w:cs="Meiryo UI"/>
        </w:rPr>
      </w:pPr>
      <w:r>
        <w:rPr>
          <w:rFonts w:ascii="Meiryo UI" w:eastAsia="Meiryo UI" w:hAnsi="Meiryo UI" w:cs="Meiryo UI"/>
        </w:rPr>
        <w:br w:type="page"/>
      </w:r>
    </w:p>
    <w:p w14:paraId="4543ECEC" w14:textId="77777777" w:rsidR="00A32312" w:rsidRPr="00A32312" w:rsidRDefault="00A32312" w:rsidP="00D26669">
      <w:pPr>
        <w:spacing w:line="320" w:lineRule="exact"/>
        <w:jc w:val="center"/>
        <w:rPr>
          <w:rFonts w:ascii="Meiryo UI" w:eastAsia="Meiryo UI" w:hAnsi="Meiryo UI" w:cs="Meiryo UI"/>
        </w:rPr>
      </w:pPr>
      <w:bookmarkStart w:id="18" w:name="_Ref388258225"/>
      <w:r w:rsidRPr="00A32312">
        <w:rPr>
          <w:rFonts w:ascii="Meiryo UI" w:eastAsia="Meiryo UI" w:hAnsi="Meiryo UI" w:cs="Meiryo UI" w:hint="eastAsia"/>
        </w:rPr>
        <w:t>表</w:t>
      </w:r>
      <w:bookmarkEnd w:id="18"/>
      <w:r w:rsidRPr="00A32312">
        <w:rPr>
          <w:rFonts w:ascii="Meiryo UI" w:eastAsia="Meiryo UI" w:hAnsi="Meiryo UI" w:cs="Meiryo UI" w:hint="eastAsia"/>
        </w:rPr>
        <w:t>4.2</w:t>
      </w:r>
      <w:r w:rsidR="00700CB3">
        <w:rPr>
          <w:rFonts w:ascii="Meiryo UI" w:eastAsia="Meiryo UI" w:hAnsi="Meiryo UI" w:cs="Meiryo UI" w:hint="eastAsia"/>
        </w:rPr>
        <w:t>-</w:t>
      </w:r>
      <w:r w:rsidR="00D26669">
        <w:rPr>
          <w:rFonts w:ascii="Meiryo UI" w:eastAsia="Meiryo UI" w:hAnsi="Meiryo UI" w:cs="Meiryo UI" w:hint="eastAsia"/>
        </w:rPr>
        <w:t>3</w:t>
      </w:r>
      <w:r w:rsidRPr="00A32312">
        <w:rPr>
          <w:rFonts w:ascii="Meiryo UI" w:eastAsia="Meiryo UI" w:hAnsi="Meiryo UI" w:cs="Meiryo UI" w:hint="eastAsia"/>
        </w:rPr>
        <w:t xml:space="preserve"> 点検、診断・評価の資格要件等明示イメージ</w:t>
      </w:r>
    </w:p>
    <w:tbl>
      <w:tblPr>
        <w:tblStyle w:val="45"/>
        <w:tblpPr w:leftFromText="142" w:rightFromText="142" w:vertAnchor="page" w:horzAnchor="margin" w:tblpXSpec="right" w:tblpY="1876"/>
        <w:tblW w:w="0" w:type="auto"/>
        <w:tblLook w:val="04A0" w:firstRow="1" w:lastRow="0" w:firstColumn="1" w:lastColumn="0" w:noHBand="0" w:noVBand="1"/>
      </w:tblPr>
      <w:tblGrid>
        <w:gridCol w:w="1384"/>
        <w:gridCol w:w="3827"/>
        <w:gridCol w:w="1134"/>
        <w:gridCol w:w="2357"/>
      </w:tblGrid>
      <w:tr w:rsidR="00C748D6" w:rsidRPr="00A32312" w14:paraId="4543ECF2" w14:textId="77777777" w:rsidTr="00C748D6">
        <w:tc>
          <w:tcPr>
            <w:tcW w:w="1384" w:type="dxa"/>
            <w:vAlign w:val="center"/>
          </w:tcPr>
          <w:p w14:paraId="4543ECED" w14:textId="77777777" w:rsidR="00C748D6"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法定点検</w:t>
            </w:r>
          </w:p>
          <w:p w14:paraId="4543ECEE"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対象施設</w:t>
            </w:r>
          </w:p>
        </w:tc>
        <w:tc>
          <w:tcPr>
            <w:tcW w:w="3827" w:type="dxa"/>
            <w:vAlign w:val="center"/>
          </w:tcPr>
          <w:p w14:paraId="4543ECEF"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法令名</w:t>
            </w:r>
          </w:p>
        </w:tc>
        <w:tc>
          <w:tcPr>
            <w:tcW w:w="1134" w:type="dxa"/>
            <w:vAlign w:val="center"/>
          </w:tcPr>
          <w:p w14:paraId="4543ECF0"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頻度</w:t>
            </w:r>
          </w:p>
        </w:tc>
        <w:tc>
          <w:tcPr>
            <w:tcW w:w="2357" w:type="dxa"/>
            <w:vAlign w:val="center"/>
          </w:tcPr>
          <w:p w14:paraId="4543ECF1"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必要資格</w:t>
            </w:r>
          </w:p>
        </w:tc>
      </w:tr>
      <w:tr w:rsidR="00C748D6" w:rsidRPr="00A32312" w14:paraId="4543ECF7" w14:textId="77777777" w:rsidTr="00C748D6">
        <w:tc>
          <w:tcPr>
            <w:tcW w:w="1384" w:type="dxa"/>
            <w:vAlign w:val="center"/>
          </w:tcPr>
          <w:p w14:paraId="4543ECF3"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受変電設備</w:t>
            </w:r>
          </w:p>
        </w:tc>
        <w:tc>
          <w:tcPr>
            <w:tcW w:w="3827" w:type="dxa"/>
            <w:vAlign w:val="center"/>
          </w:tcPr>
          <w:p w14:paraId="4543ECF4"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電気事業法第４２条及び保安規程</w:t>
            </w:r>
          </w:p>
        </w:tc>
        <w:tc>
          <w:tcPr>
            <w:tcW w:w="1134" w:type="dxa"/>
            <w:vAlign w:val="center"/>
          </w:tcPr>
          <w:p w14:paraId="4543ECF5"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4543ECF6"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電気主任技術者</w:t>
            </w:r>
          </w:p>
        </w:tc>
      </w:tr>
      <w:tr w:rsidR="00C748D6" w:rsidRPr="00A32312" w14:paraId="4543ECFC" w14:textId="77777777" w:rsidTr="00C748D6">
        <w:tc>
          <w:tcPr>
            <w:tcW w:w="1384" w:type="dxa"/>
            <w:vAlign w:val="center"/>
          </w:tcPr>
          <w:p w14:paraId="4543ECF8"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消防設備点検</w:t>
            </w:r>
          </w:p>
        </w:tc>
        <w:tc>
          <w:tcPr>
            <w:tcW w:w="3827" w:type="dxa"/>
            <w:vAlign w:val="center"/>
          </w:tcPr>
          <w:p w14:paraId="4543ECF9"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労働安全衛生法４１条及びボイラー及び圧力容器安全規則</w:t>
            </w:r>
          </w:p>
        </w:tc>
        <w:tc>
          <w:tcPr>
            <w:tcW w:w="1134" w:type="dxa"/>
            <w:vAlign w:val="center"/>
          </w:tcPr>
          <w:p w14:paraId="4543ECFA"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4543ECFB"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消防設備点検資格者</w:t>
            </w:r>
          </w:p>
        </w:tc>
      </w:tr>
      <w:tr w:rsidR="00C748D6" w:rsidRPr="00A32312" w14:paraId="4543ED02" w14:textId="77777777" w:rsidTr="00C748D6">
        <w:tc>
          <w:tcPr>
            <w:tcW w:w="1384" w:type="dxa"/>
            <w:vAlign w:val="center"/>
          </w:tcPr>
          <w:p w14:paraId="4543ECFD"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エレベーター</w:t>
            </w:r>
          </w:p>
          <w:p w14:paraId="4543ECFE"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（管理棟）</w:t>
            </w:r>
          </w:p>
        </w:tc>
        <w:tc>
          <w:tcPr>
            <w:tcW w:w="3827" w:type="dxa"/>
            <w:vAlign w:val="center"/>
          </w:tcPr>
          <w:p w14:paraId="4543ECFF"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建築基準法第１２条台４項及びクレーン安全規則第１５４、１５５条</w:t>
            </w:r>
          </w:p>
        </w:tc>
        <w:tc>
          <w:tcPr>
            <w:tcW w:w="1134" w:type="dxa"/>
            <w:vAlign w:val="center"/>
          </w:tcPr>
          <w:p w14:paraId="4543ED00"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１回／月</w:t>
            </w:r>
          </w:p>
        </w:tc>
        <w:tc>
          <w:tcPr>
            <w:tcW w:w="2357" w:type="dxa"/>
            <w:vAlign w:val="center"/>
          </w:tcPr>
          <w:p w14:paraId="4543ED01"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昇降機検査資格者</w:t>
            </w:r>
          </w:p>
        </w:tc>
      </w:tr>
      <w:tr w:rsidR="00C748D6" w:rsidRPr="00A32312" w14:paraId="4543ED07" w14:textId="77777777" w:rsidTr="00C748D6">
        <w:tc>
          <w:tcPr>
            <w:tcW w:w="1384" w:type="dxa"/>
            <w:vAlign w:val="center"/>
          </w:tcPr>
          <w:p w14:paraId="4543ED03"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天井クレーン</w:t>
            </w:r>
          </w:p>
        </w:tc>
        <w:tc>
          <w:tcPr>
            <w:tcW w:w="3827" w:type="dxa"/>
            <w:vAlign w:val="center"/>
          </w:tcPr>
          <w:p w14:paraId="4543ED04"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労働安全衛生法第４１条第項及びクレーン安全等規則第３４、３８、４０条</w:t>
            </w:r>
          </w:p>
        </w:tc>
        <w:tc>
          <w:tcPr>
            <w:tcW w:w="1134" w:type="dxa"/>
            <w:vAlign w:val="center"/>
          </w:tcPr>
          <w:p w14:paraId="4543ED05"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１回／2年</w:t>
            </w:r>
          </w:p>
        </w:tc>
        <w:tc>
          <w:tcPr>
            <w:tcW w:w="2357" w:type="dxa"/>
            <w:vAlign w:val="center"/>
          </w:tcPr>
          <w:p w14:paraId="4543ED06"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天井クレーン定期自主検査安全教育修了者</w:t>
            </w:r>
          </w:p>
        </w:tc>
      </w:tr>
      <w:tr w:rsidR="00C748D6" w:rsidRPr="00A32312" w14:paraId="4543ED0D" w14:textId="77777777" w:rsidTr="00C748D6">
        <w:tc>
          <w:tcPr>
            <w:tcW w:w="1384" w:type="dxa"/>
            <w:vAlign w:val="center"/>
          </w:tcPr>
          <w:p w14:paraId="4543ED08"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受水槽容量</w:t>
            </w:r>
          </w:p>
          <w:p w14:paraId="4543ED09"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高架水槽</w:t>
            </w:r>
          </w:p>
        </w:tc>
        <w:tc>
          <w:tcPr>
            <w:tcW w:w="3827" w:type="dxa"/>
            <w:vAlign w:val="center"/>
          </w:tcPr>
          <w:p w14:paraId="4543ED0A"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大阪府小規模貯水槽水道衛生管理指導要領</w:t>
            </w:r>
          </w:p>
        </w:tc>
        <w:tc>
          <w:tcPr>
            <w:tcW w:w="1134" w:type="dxa"/>
            <w:vAlign w:val="center"/>
          </w:tcPr>
          <w:p w14:paraId="4543ED0B"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4543ED0C"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貯水槽清掃作業監督者</w:t>
            </w:r>
          </w:p>
        </w:tc>
      </w:tr>
      <w:tr w:rsidR="00C748D6" w:rsidRPr="00A32312" w14:paraId="4543ED12" w14:textId="77777777" w:rsidTr="00C748D6">
        <w:tc>
          <w:tcPr>
            <w:tcW w:w="1384" w:type="dxa"/>
            <w:vAlign w:val="center"/>
          </w:tcPr>
          <w:p w14:paraId="4543ED0E"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地下重油タンク</w:t>
            </w:r>
          </w:p>
        </w:tc>
        <w:tc>
          <w:tcPr>
            <w:tcW w:w="3827" w:type="dxa"/>
            <w:vAlign w:val="center"/>
          </w:tcPr>
          <w:p w14:paraId="4543ED0F"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消防法第１４条の３の２及び危険物の規則第６２条の５の２及び３</w:t>
            </w:r>
          </w:p>
        </w:tc>
        <w:tc>
          <w:tcPr>
            <w:tcW w:w="1134" w:type="dxa"/>
            <w:vAlign w:val="center"/>
          </w:tcPr>
          <w:p w14:paraId="4543ED10"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１回／３年</w:t>
            </w:r>
          </w:p>
        </w:tc>
        <w:tc>
          <w:tcPr>
            <w:tcW w:w="2357" w:type="dxa"/>
            <w:vAlign w:val="center"/>
          </w:tcPr>
          <w:p w14:paraId="4543ED11"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危険物取扱者</w:t>
            </w:r>
          </w:p>
        </w:tc>
      </w:tr>
    </w:tbl>
    <w:p w14:paraId="4543ED13" w14:textId="77777777" w:rsidR="00A32312" w:rsidRDefault="00A32312" w:rsidP="00A32312">
      <w:pPr>
        <w:spacing w:line="320" w:lineRule="exact"/>
        <w:rPr>
          <w:rFonts w:ascii="Meiryo UI" w:eastAsia="Meiryo UI" w:hAnsi="Meiryo UI" w:cs="Meiryo UI"/>
        </w:rPr>
      </w:pPr>
    </w:p>
    <w:p w14:paraId="4543ED14" w14:textId="77777777" w:rsidR="00A32312" w:rsidRDefault="00A32312" w:rsidP="00A32312">
      <w:pPr>
        <w:spacing w:line="320" w:lineRule="exact"/>
        <w:rPr>
          <w:rFonts w:ascii="Meiryo UI" w:eastAsia="Meiryo UI" w:hAnsi="Meiryo UI" w:cs="Meiryo UI"/>
        </w:rPr>
      </w:pPr>
    </w:p>
    <w:p w14:paraId="4543ED15" w14:textId="77777777" w:rsidR="00A32312" w:rsidRDefault="00A32312" w:rsidP="00A32312">
      <w:pPr>
        <w:spacing w:line="320" w:lineRule="exact"/>
        <w:rPr>
          <w:rFonts w:ascii="Meiryo UI" w:eastAsia="Meiryo UI" w:hAnsi="Meiryo UI" w:cs="Meiryo UI"/>
        </w:rPr>
      </w:pPr>
    </w:p>
    <w:p w14:paraId="4543ED16" w14:textId="77777777" w:rsidR="00A32312" w:rsidRDefault="00A32312" w:rsidP="00A32312">
      <w:pPr>
        <w:spacing w:line="320" w:lineRule="exact"/>
        <w:rPr>
          <w:rFonts w:ascii="Meiryo UI" w:eastAsia="Meiryo UI" w:hAnsi="Meiryo UI" w:cs="Meiryo UI"/>
        </w:rPr>
      </w:pPr>
    </w:p>
    <w:p w14:paraId="4543ED17" w14:textId="77777777" w:rsidR="00A32312" w:rsidRDefault="00A32312" w:rsidP="00A32312">
      <w:pPr>
        <w:spacing w:line="320" w:lineRule="exact"/>
        <w:rPr>
          <w:rFonts w:ascii="Meiryo UI" w:eastAsia="Meiryo UI" w:hAnsi="Meiryo UI" w:cs="Meiryo UI"/>
        </w:rPr>
      </w:pPr>
    </w:p>
    <w:p w14:paraId="4543ED18" w14:textId="77777777" w:rsidR="00A32312" w:rsidRDefault="00A32312" w:rsidP="00A32312">
      <w:pPr>
        <w:spacing w:line="320" w:lineRule="exact"/>
        <w:rPr>
          <w:rFonts w:ascii="Meiryo UI" w:eastAsia="Meiryo UI" w:hAnsi="Meiryo UI" w:cs="Meiryo UI"/>
        </w:rPr>
      </w:pPr>
    </w:p>
    <w:p w14:paraId="4543ED19" w14:textId="77777777" w:rsidR="00A32312" w:rsidRDefault="00A32312" w:rsidP="00A32312">
      <w:pPr>
        <w:spacing w:line="320" w:lineRule="exact"/>
        <w:rPr>
          <w:rFonts w:ascii="Meiryo UI" w:eastAsia="Meiryo UI" w:hAnsi="Meiryo UI" w:cs="Meiryo UI"/>
        </w:rPr>
      </w:pPr>
    </w:p>
    <w:p w14:paraId="4543ED1A" w14:textId="77777777" w:rsidR="00A32312" w:rsidRDefault="00A32312" w:rsidP="00A32312">
      <w:pPr>
        <w:spacing w:line="320" w:lineRule="exact"/>
        <w:rPr>
          <w:rFonts w:ascii="Meiryo UI" w:eastAsia="Meiryo UI" w:hAnsi="Meiryo UI" w:cs="Meiryo UI"/>
        </w:rPr>
      </w:pPr>
    </w:p>
    <w:p w14:paraId="4543ED1B" w14:textId="77777777" w:rsidR="00A32312" w:rsidRDefault="00A32312" w:rsidP="00A32312">
      <w:pPr>
        <w:spacing w:line="320" w:lineRule="exact"/>
        <w:rPr>
          <w:rFonts w:ascii="Meiryo UI" w:eastAsia="Meiryo UI" w:hAnsi="Meiryo UI" w:cs="Meiryo UI"/>
        </w:rPr>
      </w:pPr>
    </w:p>
    <w:p w14:paraId="4543ED1C" w14:textId="77777777" w:rsidR="00A32312" w:rsidRDefault="00A32312" w:rsidP="00A32312">
      <w:pPr>
        <w:spacing w:line="320" w:lineRule="exact"/>
        <w:rPr>
          <w:rFonts w:ascii="Meiryo UI" w:eastAsia="Meiryo UI" w:hAnsi="Meiryo UI" w:cs="Meiryo UI"/>
        </w:rPr>
      </w:pPr>
    </w:p>
    <w:p w14:paraId="4543ED1D" w14:textId="77777777" w:rsidR="00A32312" w:rsidRDefault="00A32312" w:rsidP="00A32312">
      <w:pPr>
        <w:spacing w:line="320" w:lineRule="exact"/>
        <w:rPr>
          <w:rFonts w:ascii="Meiryo UI" w:eastAsia="Meiryo UI" w:hAnsi="Meiryo UI" w:cs="Meiryo UI"/>
        </w:rPr>
      </w:pPr>
    </w:p>
    <w:p w14:paraId="4543ED1E" w14:textId="77777777" w:rsidR="0047713F" w:rsidRDefault="0047713F" w:rsidP="00A32312">
      <w:pPr>
        <w:spacing w:line="320" w:lineRule="exact"/>
        <w:rPr>
          <w:rFonts w:ascii="Meiryo UI" w:eastAsia="Meiryo UI" w:hAnsi="Meiryo UI" w:cs="Meiryo UI"/>
        </w:rPr>
      </w:pPr>
    </w:p>
    <w:p w14:paraId="4543ED1F" w14:textId="77777777" w:rsidR="0047713F" w:rsidRDefault="0047713F" w:rsidP="00A32312">
      <w:pPr>
        <w:spacing w:line="320" w:lineRule="exact"/>
        <w:rPr>
          <w:rFonts w:ascii="Meiryo UI" w:eastAsia="Meiryo UI" w:hAnsi="Meiryo UI" w:cs="Meiryo UI"/>
        </w:rPr>
      </w:pPr>
    </w:p>
    <w:p w14:paraId="4543ED20"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職員が点検を実施する場合も、適正な点検、診断・評価が行えるよう一定の経験を積んだ職員が中心となって実施する。</w:t>
      </w:r>
    </w:p>
    <w:p w14:paraId="4543ED21"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については、概ね客観的な指標に基づき、点検技術者の主観で判定されるため点検結果のばらつきなど点検技術者の個人差が見受けられることもある。過去の結果や、同じ健全度の設備を横並びしてみる等、分野施設毎に応じた点検等結果のキャリブレーション（点検結果の比較などにより精度の向上を図る）について検討する。（例：点検、診断・評価判定会議など）</w:t>
      </w:r>
    </w:p>
    <w:p w14:paraId="4543ED22"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点検結果を職員間で共有できるようにするとともに、次回の点検業務発注の時には、注意点等が業務委託先企業等に確実に指導できるようにする。</w:t>
      </w:r>
    </w:p>
    <w:p w14:paraId="4543ED23"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機械・電気設備の損傷した原因調査や劣化要因は複合的な場合もあり、高度な判断も必要なこともあるため、設計、製作したメーカーの技術を積極的に取り入れることも留意する必要がある。</w:t>
      </w:r>
    </w:p>
    <w:p w14:paraId="4543ED24"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4543ED25" w14:textId="77777777" w:rsidR="0047713F" w:rsidRPr="0047713F" w:rsidRDefault="0047713F" w:rsidP="0047713F">
      <w:pPr>
        <w:pStyle w:val="8"/>
        <w:spacing w:line="320" w:lineRule="exact"/>
        <w:rPr>
          <w:rFonts w:ascii="Meiryo UI" w:hAnsi="Meiryo UI" w:cs="Meiryo UI"/>
        </w:rPr>
      </w:pPr>
      <w:r w:rsidRPr="0047713F">
        <w:rPr>
          <w:rFonts w:ascii="Meiryo UI" w:hAnsi="Meiryo UI" w:cs="Meiryo UI" w:hint="eastAsia"/>
        </w:rPr>
        <w:t>技術力の向上</w:t>
      </w:r>
    </w:p>
    <w:p w14:paraId="4543ED26" w14:textId="77777777" w:rsidR="0047713F" w:rsidRP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4543ED27" w14:textId="77777777" w:rsidR="0047713F" w:rsidRPr="0047713F" w:rsidRDefault="0047713F" w:rsidP="0047713F">
      <w:pPr>
        <w:pStyle w:val="5"/>
        <w:ind w:left="992"/>
        <w:rPr>
          <w:rFonts w:ascii="Meiryo UI" w:eastAsia="Meiryo UI" w:hAnsi="Meiryo UI" w:cs="Meiryo UI"/>
        </w:rPr>
      </w:pPr>
      <w:r w:rsidRPr="0047713F">
        <w:rPr>
          <w:rFonts w:ascii="Meiryo UI" w:eastAsia="Meiryo UI" w:hAnsi="Meiryo UI" w:cs="Meiryo UI" w:hint="eastAsia"/>
        </w:rPr>
        <w:t>データ蓄積・活用・管理</w:t>
      </w:r>
    </w:p>
    <w:p w14:paraId="4543ED28"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14:paraId="4543ED29"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点検データに関して、意思決定までの経過を蓄積すべきであり、点検した結果、判定結果、施策への反映状況などプロセスのシステム化が必要である。</w:t>
      </w:r>
    </w:p>
    <w:p w14:paraId="4543ED2A"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使用条件と劣化との因果関係を推測しやすくするため、点検データに施設の使用条件等を併せて記録する。</w:t>
      </w:r>
    </w:p>
    <w:p w14:paraId="4543ED2B" w14:textId="77777777" w:rsidR="00E27839" w:rsidRPr="00B611CA" w:rsidRDefault="00E27839" w:rsidP="00E27839">
      <w:pPr>
        <w:pStyle w:val="4"/>
        <w:rPr>
          <w:rFonts w:hAnsi="Meiryo UI" w:cs="Meiryo UI"/>
        </w:rPr>
      </w:pPr>
      <w:r w:rsidRPr="00B611CA">
        <w:rPr>
          <w:rFonts w:hAnsi="Meiryo UI" w:cs="Meiryo UI" w:hint="eastAsia"/>
        </w:rPr>
        <w:t>施設毎の点検種別</w:t>
      </w:r>
    </w:p>
    <w:p w14:paraId="4543ED2C" w14:textId="77777777" w:rsidR="0015580D" w:rsidRDefault="0015580D" w:rsidP="0011547E">
      <w:pPr>
        <w:spacing w:line="320" w:lineRule="exact"/>
        <w:ind w:firstLineChars="300" w:firstLine="630"/>
        <w:rPr>
          <w:rFonts w:ascii="Meiryo UI" w:eastAsia="Meiryo UI" w:hAnsi="Meiryo UI" w:cs="Meiryo UI"/>
        </w:rPr>
      </w:pPr>
    </w:p>
    <w:p w14:paraId="4543ED2D" w14:textId="77777777" w:rsidR="00D26669" w:rsidRDefault="00D26669" w:rsidP="00D26669">
      <w:pPr>
        <w:spacing w:line="320" w:lineRule="exact"/>
        <w:ind w:firstLineChars="300" w:firstLine="630"/>
        <w:jc w:val="center"/>
        <w:rPr>
          <w:rFonts w:ascii="Meiryo UI" w:eastAsia="Meiryo UI" w:hAnsi="Meiryo UI" w:cs="Meiryo UI"/>
        </w:rPr>
      </w:pPr>
      <w:r w:rsidRPr="00A32312">
        <w:rPr>
          <w:rFonts w:ascii="Meiryo UI" w:eastAsia="Meiryo UI" w:hAnsi="Meiryo UI" w:cs="Meiryo UI" w:hint="eastAsia"/>
        </w:rPr>
        <w:t>表4.2</w:t>
      </w:r>
      <w:r w:rsidR="00700CB3">
        <w:rPr>
          <w:rFonts w:ascii="Meiryo UI" w:eastAsia="Meiryo UI" w:hAnsi="Meiryo UI" w:cs="Meiryo UI" w:hint="eastAsia"/>
        </w:rPr>
        <w:t>-</w:t>
      </w:r>
      <w:r>
        <w:rPr>
          <w:rFonts w:ascii="Meiryo UI" w:eastAsia="Meiryo UI" w:hAnsi="Meiryo UI" w:cs="Meiryo UI" w:hint="eastAsia"/>
        </w:rPr>
        <w:t>4</w:t>
      </w:r>
      <w:r w:rsidRPr="00A32312">
        <w:rPr>
          <w:rFonts w:ascii="Meiryo UI" w:eastAsia="Meiryo UI" w:hAnsi="Meiryo UI" w:cs="Meiryo UI" w:hint="eastAsia"/>
        </w:rPr>
        <w:t xml:space="preserve"> </w:t>
      </w:r>
      <w:r>
        <w:rPr>
          <w:rFonts w:ascii="Meiryo UI" w:eastAsia="Meiryo UI" w:hAnsi="Meiryo UI" w:cs="Meiryo UI" w:hint="eastAsia"/>
        </w:rPr>
        <w:t>施設毎の点検種別</w:t>
      </w:r>
    </w:p>
    <w:tbl>
      <w:tblPr>
        <w:tblStyle w:val="af1"/>
        <w:tblW w:w="0" w:type="auto"/>
        <w:tblInd w:w="817" w:type="dxa"/>
        <w:tblLayout w:type="fixed"/>
        <w:tblLook w:val="04A0" w:firstRow="1" w:lastRow="0" w:firstColumn="1" w:lastColumn="0" w:noHBand="0" w:noVBand="1"/>
      </w:tblPr>
      <w:tblGrid>
        <w:gridCol w:w="2283"/>
        <w:gridCol w:w="1187"/>
        <w:gridCol w:w="1173"/>
        <w:gridCol w:w="15"/>
        <w:gridCol w:w="1188"/>
        <w:gridCol w:w="1188"/>
        <w:gridCol w:w="1188"/>
      </w:tblGrid>
      <w:tr w:rsidR="001C1A37" w:rsidRPr="001C1A37" w14:paraId="4543ED31" w14:textId="77777777" w:rsidTr="00B5059F">
        <w:trPr>
          <w:trHeight w:val="285"/>
        </w:trPr>
        <w:tc>
          <w:tcPr>
            <w:tcW w:w="2283" w:type="dxa"/>
            <w:vMerge w:val="restart"/>
            <w:noWrap/>
            <w:vAlign w:val="center"/>
            <w:hideMark/>
          </w:tcPr>
          <w:p w14:paraId="4543ED2E" w14:textId="77777777" w:rsidR="001C1A37" w:rsidRPr="001C1A37" w:rsidRDefault="001C1A37" w:rsidP="001C1A37">
            <w:pPr>
              <w:spacing w:line="280" w:lineRule="exact"/>
              <w:ind w:firstLineChars="300" w:firstLine="630"/>
              <w:rPr>
                <w:rFonts w:ascii="Meiryo UI" w:eastAsia="Meiryo UI" w:hAnsi="Meiryo UI" w:cs="Meiryo UI"/>
              </w:rPr>
            </w:pPr>
            <w:r w:rsidRPr="001C1A37">
              <w:rPr>
                <w:rFonts w:ascii="Meiryo UI" w:eastAsia="Meiryo UI" w:hAnsi="Meiryo UI" w:cs="Meiryo UI" w:hint="eastAsia"/>
              </w:rPr>
              <w:t>施設</w:t>
            </w:r>
          </w:p>
        </w:tc>
        <w:tc>
          <w:tcPr>
            <w:tcW w:w="2360" w:type="dxa"/>
            <w:gridSpan w:val="2"/>
            <w:noWrap/>
            <w:vAlign w:val="center"/>
            <w:hideMark/>
          </w:tcPr>
          <w:p w14:paraId="4543ED2F"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定期的</w:t>
            </w:r>
          </w:p>
        </w:tc>
        <w:tc>
          <w:tcPr>
            <w:tcW w:w="3579" w:type="dxa"/>
            <w:gridSpan w:val="4"/>
            <w:noWrap/>
            <w:vAlign w:val="center"/>
            <w:hideMark/>
          </w:tcPr>
          <w:p w14:paraId="4543ED30"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緊急的</w:t>
            </w:r>
          </w:p>
        </w:tc>
      </w:tr>
      <w:tr w:rsidR="001C1A37" w:rsidRPr="001C1A37" w14:paraId="4543ED3A" w14:textId="77777777" w:rsidTr="00B5059F">
        <w:trPr>
          <w:trHeight w:val="585"/>
        </w:trPr>
        <w:tc>
          <w:tcPr>
            <w:tcW w:w="2283" w:type="dxa"/>
            <w:vMerge/>
            <w:vAlign w:val="center"/>
            <w:hideMark/>
          </w:tcPr>
          <w:p w14:paraId="4543ED32" w14:textId="77777777" w:rsidR="001C1A37" w:rsidRPr="001C1A37" w:rsidRDefault="001C1A37" w:rsidP="001C1A37">
            <w:pPr>
              <w:spacing w:line="280" w:lineRule="exact"/>
              <w:ind w:firstLineChars="300" w:firstLine="630"/>
              <w:rPr>
                <w:rFonts w:ascii="Meiryo UI" w:eastAsia="Meiryo UI" w:hAnsi="Meiryo UI" w:cs="Meiryo UI"/>
              </w:rPr>
            </w:pPr>
          </w:p>
        </w:tc>
        <w:tc>
          <w:tcPr>
            <w:tcW w:w="1187" w:type="dxa"/>
            <w:vAlign w:val="center"/>
            <w:hideMark/>
          </w:tcPr>
          <w:p w14:paraId="4543ED33" w14:textId="77777777" w:rsid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日常</w:t>
            </w:r>
          </w:p>
          <w:p w14:paraId="4543ED34"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パトロール</w:t>
            </w:r>
          </w:p>
        </w:tc>
        <w:tc>
          <w:tcPr>
            <w:tcW w:w="1188" w:type="dxa"/>
            <w:gridSpan w:val="2"/>
            <w:noWrap/>
            <w:vAlign w:val="center"/>
            <w:hideMark/>
          </w:tcPr>
          <w:p w14:paraId="4543ED35"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定期点検</w:t>
            </w:r>
          </w:p>
        </w:tc>
        <w:tc>
          <w:tcPr>
            <w:tcW w:w="1188" w:type="dxa"/>
            <w:vAlign w:val="center"/>
            <w:hideMark/>
          </w:tcPr>
          <w:p w14:paraId="4543ED36" w14:textId="77777777" w:rsid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緊急点検</w:t>
            </w:r>
          </w:p>
          <w:p w14:paraId="4543ED37" w14:textId="77777777" w:rsidR="001C1A37" w:rsidRPr="001C1A37" w:rsidRDefault="001C1A37" w:rsidP="001C1A37">
            <w:pPr>
              <w:spacing w:line="280" w:lineRule="exact"/>
              <w:jc w:val="center"/>
              <w:rPr>
                <w:rFonts w:ascii="Meiryo UI" w:eastAsia="Meiryo UI" w:hAnsi="Meiryo UI" w:cs="Meiryo UI"/>
              </w:rPr>
            </w:pPr>
            <w:r>
              <w:rPr>
                <w:rFonts w:ascii="Meiryo UI" w:eastAsia="Meiryo UI" w:hAnsi="Meiryo UI" w:cs="Meiryo UI" w:hint="eastAsia"/>
              </w:rPr>
              <w:t>(</w:t>
            </w:r>
            <w:r w:rsidRPr="00B5059F">
              <w:rPr>
                <w:rFonts w:ascii="Meiryo UI" w:eastAsia="Meiryo UI" w:hAnsi="Meiryo UI" w:cs="Meiryo UI" w:hint="eastAsia"/>
                <w:w w:val="80"/>
              </w:rPr>
              <w:t>臨時点検</w:t>
            </w:r>
            <w:r>
              <w:rPr>
                <w:rFonts w:ascii="Meiryo UI" w:eastAsia="Meiryo UI" w:hAnsi="Meiryo UI" w:cs="Meiryo UI" w:hint="eastAsia"/>
              </w:rPr>
              <w:t>)</w:t>
            </w:r>
          </w:p>
        </w:tc>
        <w:tc>
          <w:tcPr>
            <w:tcW w:w="1188" w:type="dxa"/>
            <w:vAlign w:val="center"/>
            <w:hideMark/>
          </w:tcPr>
          <w:p w14:paraId="4543ED38"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詳細点検</w:t>
            </w:r>
          </w:p>
        </w:tc>
        <w:tc>
          <w:tcPr>
            <w:tcW w:w="1188" w:type="dxa"/>
            <w:noWrap/>
            <w:vAlign w:val="center"/>
            <w:hideMark/>
          </w:tcPr>
          <w:p w14:paraId="4543ED39"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モニタリング</w:t>
            </w:r>
          </w:p>
        </w:tc>
      </w:tr>
      <w:tr w:rsidR="00B5059F" w:rsidRPr="001C1A37" w14:paraId="4543ED41" w14:textId="77777777" w:rsidTr="00B5059F">
        <w:trPr>
          <w:trHeight w:val="300"/>
        </w:trPr>
        <w:tc>
          <w:tcPr>
            <w:tcW w:w="2283" w:type="dxa"/>
            <w:vAlign w:val="center"/>
            <w:hideMark/>
          </w:tcPr>
          <w:p w14:paraId="4543ED3B"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水門（樋門含む）</w:t>
            </w:r>
          </w:p>
        </w:tc>
        <w:tc>
          <w:tcPr>
            <w:tcW w:w="1187" w:type="dxa"/>
            <w:noWrap/>
            <w:vAlign w:val="center"/>
          </w:tcPr>
          <w:p w14:paraId="4543ED3C"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3D"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3E"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3F"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40"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48" w14:textId="77777777" w:rsidTr="00B5059F">
        <w:trPr>
          <w:trHeight w:val="285"/>
        </w:trPr>
        <w:tc>
          <w:tcPr>
            <w:tcW w:w="2283" w:type="dxa"/>
            <w:vAlign w:val="center"/>
            <w:hideMark/>
          </w:tcPr>
          <w:p w14:paraId="4543ED42"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排水機場</w:t>
            </w:r>
          </w:p>
        </w:tc>
        <w:tc>
          <w:tcPr>
            <w:tcW w:w="1187" w:type="dxa"/>
            <w:noWrap/>
            <w:vAlign w:val="center"/>
          </w:tcPr>
          <w:p w14:paraId="4543ED43"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44"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45"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46"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47"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4F" w14:textId="77777777" w:rsidTr="00B5059F">
        <w:trPr>
          <w:trHeight w:val="285"/>
        </w:trPr>
        <w:tc>
          <w:tcPr>
            <w:tcW w:w="2283" w:type="dxa"/>
            <w:vAlign w:val="center"/>
            <w:hideMark/>
          </w:tcPr>
          <w:p w14:paraId="4543ED49"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防潮扉</w:t>
            </w:r>
          </w:p>
        </w:tc>
        <w:tc>
          <w:tcPr>
            <w:tcW w:w="1187" w:type="dxa"/>
            <w:noWrap/>
            <w:vAlign w:val="center"/>
            <w:hideMark/>
          </w:tcPr>
          <w:p w14:paraId="4543ED4A"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gridSpan w:val="2"/>
            <w:noWrap/>
            <w:vAlign w:val="center"/>
            <w:hideMark/>
          </w:tcPr>
          <w:p w14:paraId="4543ED4B"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4C"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4D"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4E"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56" w14:textId="77777777" w:rsidTr="00B5059F">
        <w:trPr>
          <w:trHeight w:val="285"/>
        </w:trPr>
        <w:tc>
          <w:tcPr>
            <w:tcW w:w="2283" w:type="dxa"/>
            <w:vAlign w:val="center"/>
            <w:hideMark/>
          </w:tcPr>
          <w:p w14:paraId="4543ED50"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受変電設備</w:t>
            </w:r>
          </w:p>
        </w:tc>
        <w:tc>
          <w:tcPr>
            <w:tcW w:w="1187" w:type="dxa"/>
            <w:noWrap/>
            <w:vAlign w:val="center"/>
            <w:hideMark/>
          </w:tcPr>
          <w:p w14:paraId="4543ED51"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52"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53"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54"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55"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5D" w14:textId="77777777" w:rsidTr="00B5059F">
        <w:trPr>
          <w:trHeight w:val="285"/>
        </w:trPr>
        <w:tc>
          <w:tcPr>
            <w:tcW w:w="2283" w:type="dxa"/>
            <w:vAlign w:val="center"/>
            <w:hideMark/>
          </w:tcPr>
          <w:p w14:paraId="4543ED57"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自家発電設備</w:t>
            </w:r>
          </w:p>
        </w:tc>
        <w:tc>
          <w:tcPr>
            <w:tcW w:w="1187" w:type="dxa"/>
            <w:noWrap/>
            <w:vAlign w:val="center"/>
            <w:hideMark/>
          </w:tcPr>
          <w:p w14:paraId="4543ED58"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59"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5A"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5B"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5C"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64" w14:textId="77777777" w:rsidTr="00B5059F">
        <w:trPr>
          <w:trHeight w:val="285"/>
        </w:trPr>
        <w:tc>
          <w:tcPr>
            <w:tcW w:w="2283" w:type="dxa"/>
            <w:vAlign w:val="center"/>
            <w:hideMark/>
          </w:tcPr>
          <w:p w14:paraId="4543ED5E"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監視制御設備</w:t>
            </w:r>
          </w:p>
        </w:tc>
        <w:tc>
          <w:tcPr>
            <w:tcW w:w="1187" w:type="dxa"/>
            <w:noWrap/>
            <w:vAlign w:val="center"/>
            <w:hideMark/>
          </w:tcPr>
          <w:p w14:paraId="4543ED5F"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60"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61"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62"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63"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6B" w14:textId="77777777" w:rsidTr="00B5059F">
        <w:trPr>
          <w:trHeight w:val="285"/>
        </w:trPr>
        <w:tc>
          <w:tcPr>
            <w:tcW w:w="2283" w:type="dxa"/>
            <w:vAlign w:val="center"/>
            <w:hideMark/>
          </w:tcPr>
          <w:p w14:paraId="4543ED65"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テレメータ設備</w:t>
            </w:r>
          </w:p>
        </w:tc>
        <w:tc>
          <w:tcPr>
            <w:tcW w:w="1187" w:type="dxa"/>
            <w:noWrap/>
            <w:vAlign w:val="center"/>
            <w:hideMark/>
          </w:tcPr>
          <w:p w14:paraId="4543ED66"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67"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68"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69"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6A"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72" w14:textId="77777777" w:rsidTr="00B5059F">
        <w:trPr>
          <w:trHeight w:val="285"/>
        </w:trPr>
        <w:tc>
          <w:tcPr>
            <w:tcW w:w="2283" w:type="dxa"/>
            <w:vAlign w:val="center"/>
            <w:hideMark/>
          </w:tcPr>
          <w:p w14:paraId="4543ED6C"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遠隔操作通信設備</w:t>
            </w:r>
          </w:p>
        </w:tc>
        <w:tc>
          <w:tcPr>
            <w:tcW w:w="1187" w:type="dxa"/>
            <w:noWrap/>
            <w:vAlign w:val="center"/>
            <w:hideMark/>
          </w:tcPr>
          <w:p w14:paraId="4543ED6D"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6E"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6F"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70"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71" w14:textId="77777777" w:rsidR="001C1A37" w:rsidRPr="001C1A37" w:rsidRDefault="001C1A37" w:rsidP="001C1A37">
            <w:pPr>
              <w:spacing w:line="280" w:lineRule="exact"/>
              <w:jc w:val="center"/>
              <w:rPr>
                <w:rFonts w:ascii="Meiryo UI" w:eastAsia="Meiryo UI" w:hAnsi="Meiryo UI" w:cs="Meiryo UI"/>
              </w:rPr>
            </w:pPr>
          </w:p>
        </w:tc>
      </w:tr>
      <w:tr w:rsidR="00B5059F" w:rsidRPr="001C1A37" w14:paraId="4543ED79" w14:textId="77777777" w:rsidTr="00B5059F">
        <w:trPr>
          <w:trHeight w:val="285"/>
        </w:trPr>
        <w:tc>
          <w:tcPr>
            <w:tcW w:w="2283" w:type="dxa"/>
            <w:vAlign w:val="center"/>
            <w:hideMark/>
          </w:tcPr>
          <w:p w14:paraId="4543ED73"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昇降設備</w:t>
            </w:r>
          </w:p>
        </w:tc>
        <w:tc>
          <w:tcPr>
            <w:tcW w:w="1187" w:type="dxa"/>
            <w:noWrap/>
            <w:vAlign w:val="center"/>
            <w:hideMark/>
          </w:tcPr>
          <w:p w14:paraId="4543ED74" w14:textId="77777777" w:rsidR="001C1A37" w:rsidRPr="001C1A37" w:rsidRDefault="001C1A37" w:rsidP="001C1A37">
            <w:pPr>
              <w:spacing w:line="280" w:lineRule="exact"/>
              <w:jc w:val="center"/>
              <w:rPr>
                <w:rFonts w:ascii="Meiryo UI" w:eastAsia="Meiryo UI" w:hAnsi="Meiryo UI" w:cs="Meiryo UI"/>
              </w:rPr>
            </w:pPr>
          </w:p>
        </w:tc>
        <w:tc>
          <w:tcPr>
            <w:tcW w:w="1188" w:type="dxa"/>
            <w:gridSpan w:val="2"/>
            <w:noWrap/>
            <w:vAlign w:val="center"/>
            <w:hideMark/>
          </w:tcPr>
          <w:p w14:paraId="4543ED75"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76"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77" w14:textId="77777777" w:rsidR="001C1A37" w:rsidRPr="001C1A37" w:rsidRDefault="001C1A37" w:rsidP="001C1A37">
            <w:pPr>
              <w:spacing w:line="280" w:lineRule="exact"/>
              <w:jc w:val="center"/>
              <w:rPr>
                <w:rFonts w:ascii="Meiryo UI" w:eastAsia="Meiryo UI" w:hAnsi="Meiryo UI" w:cs="Meiryo UI"/>
              </w:rPr>
            </w:pPr>
            <w:r w:rsidRPr="001C1A37">
              <w:rPr>
                <w:rFonts w:ascii="Meiryo UI" w:eastAsia="Meiryo UI" w:hAnsi="Meiryo UI" w:cs="Meiryo UI" w:hint="eastAsia"/>
              </w:rPr>
              <w:t>●</w:t>
            </w:r>
          </w:p>
        </w:tc>
        <w:tc>
          <w:tcPr>
            <w:tcW w:w="1188" w:type="dxa"/>
            <w:noWrap/>
            <w:vAlign w:val="center"/>
            <w:hideMark/>
          </w:tcPr>
          <w:p w14:paraId="4543ED78" w14:textId="77777777" w:rsidR="001C1A37" w:rsidRPr="001C1A37" w:rsidRDefault="001C1A37" w:rsidP="001C1A37">
            <w:pPr>
              <w:spacing w:line="280" w:lineRule="exact"/>
              <w:jc w:val="center"/>
              <w:rPr>
                <w:rFonts w:ascii="Meiryo UI" w:eastAsia="Meiryo UI" w:hAnsi="Meiryo UI" w:cs="Meiryo UI"/>
              </w:rPr>
            </w:pPr>
          </w:p>
        </w:tc>
      </w:tr>
    </w:tbl>
    <w:p w14:paraId="4543ED7A" w14:textId="77777777" w:rsidR="00B5059F" w:rsidRDefault="00B5059F" w:rsidP="00B5059F">
      <w:pPr>
        <w:spacing w:line="320" w:lineRule="exact"/>
        <w:ind w:leftChars="2900" w:left="6090"/>
        <w:rPr>
          <w:rFonts w:ascii="Meiryo UI" w:eastAsia="Meiryo UI" w:hAnsi="Meiryo UI" w:cs="Meiryo UI"/>
        </w:rPr>
      </w:pPr>
      <w:r w:rsidRPr="00B5059F">
        <w:rPr>
          <w:rFonts w:ascii="Meiryo UI" w:eastAsia="Meiryo UI" w:hAnsi="Meiryo UI" w:cs="Meiryo UI" w:hint="eastAsia"/>
        </w:rPr>
        <w:t>凡例：</w:t>
      </w:r>
      <w:r>
        <w:rPr>
          <w:rFonts w:ascii="Meiryo UI" w:eastAsia="Meiryo UI" w:hAnsi="Meiryo UI" w:cs="Meiryo UI" w:hint="eastAsia"/>
        </w:rPr>
        <w:t xml:space="preserve">　○直営</w:t>
      </w:r>
    </w:p>
    <w:p w14:paraId="4543ED7B" w14:textId="77777777" w:rsidR="00B5059F" w:rsidRPr="00B5059F" w:rsidRDefault="00B5059F" w:rsidP="00B5059F">
      <w:pPr>
        <w:spacing w:line="320" w:lineRule="exact"/>
        <w:ind w:leftChars="3200" w:left="6720"/>
        <w:rPr>
          <w:rFonts w:ascii="Meiryo UI" w:eastAsia="Meiryo UI" w:hAnsi="Meiryo UI" w:cs="Meiryo UI"/>
        </w:rPr>
      </w:pPr>
      <w:r>
        <w:rPr>
          <w:rFonts w:ascii="Meiryo UI" w:eastAsia="Meiryo UI" w:hAnsi="Meiryo UI" w:cs="Meiryo UI" w:hint="eastAsia"/>
        </w:rPr>
        <w:t xml:space="preserve">　●委託</w:t>
      </w:r>
    </w:p>
    <w:p w14:paraId="4543ED7C" w14:textId="77777777" w:rsidR="001A7EF3" w:rsidRDefault="001A7EF3" w:rsidP="0011547E">
      <w:pPr>
        <w:spacing w:line="320" w:lineRule="exact"/>
        <w:ind w:firstLineChars="300" w:firstLine="630"/>
        <w:rPr>
          <w:rFonts w:ascii="Meiryo UI" w:eastAsia="Meiryo UI" w:hAnsi="Meiryo UI" w:cs="Meiryo UI"/>
        </w:rPr>
      </w:pPr>
    </w:p>
    <w:p w14:paraId="4543ED7D" w14:textId="77777777" w:rsidR="001A7EF3" w:rsidRDefault="00034807" w:rsidP="00700CB3">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表</w:t>
      </w:r>
      <w:r w:rsidR="00700CB3">
        <w:rPr>
          <w:rFonts w:ascii="Meiryo UI" w:eastAsia="Meiryo UI" w:hAnsi="Meiryo UI" w:cs="Meiryo UI" w:hint="eastAsia"/>
        </w:rPr>
        <w:t xml:space="preserve">4.2-5　</w:t>
      </w:r>
      <w:r w:rsidR="001A7EF3">
        <w:rPr>
          <w:rFonts w:ascii="Meiryo UI" w:eastAsia="Meiryo UI" w:hAnsi="Meiryo UI" w:cs="Meiryo UI" w:hint="eastAsia"/>
        </w:rPr>
        <w:t>健全度評価</w:t>
      </w:r>
    </w:p>
    <w:tbl>
      <w:tblPr>
        <w:tblStyle w:val="af1"/>
        <w:tblW w:w="0" w:type="auto"/>
        <w:tblInd w:w="817" w:type="dxa"/>
        <w:tblLook w:val="04A0" w:firstRow="1" w:lastRow="0" w:firstColumn="1" w:lastColumn="0" w:noHBand="0" w:noVBand="1"/>
      </w:tblPr>
      <w:tblGrid>
        <w:gridCol w:w="1559"/>
        <w:gridCol w:w="993"/>
        <w:gridCol w:w="5670"/>
      </w:tblGrid>
      <w:tr w:rsidR="00034807" w14:paraId="4543ED81" w14:textId="77777777" w:rsidTr="00350E34">
        <w:tc>
          <w:tcPr>
            <w:tcW w:w="1559" w:type="dxa"/>
            <w:vAlign w:val="center"/>
          </w:tcPr>
          <w:p w14:paraId="4543ED7E" w14:textId="77777777" w:rsidR="00034807" w:rsidRDefault="00034807" w:rsidP="00000BD4">
            <w:pPr>
              <w:spacing w:line="320" w:lineRule="exact"/>
              <w:jc w:val="center"/>
              <w:rPr>
                <w:rFonts w:ascii="Meiryo UI" w:eastAsia="Meiryo UI" w:hAnsi="Meiryo UI" w:cs="Meiryo UI"/>
              </w:rPr>
            </w:pPr>
            <w:r>
              <w:rPr>
                <w:rFonts w:ascii="Meiryo UI" w:eastAsia="Meiryo UI" w:hAnsi="Meiryo UI" w:cs="Meiryo UI" w:hint="eastAsia"/>
              </w:rPr>
              <w:t>評価項目</w:t>
            </w:r>
          </w:p>
        </w:tc>
        <w:tc>
          <w:tcPr>
            <w:tcW w:w="993" w:type="dxa"/>
            <w:vAlign w:val="center"/>
          </w:tcPr>
          <w:p w14:paraId="4543ED7F" w14:textId="77777777" w:rsidR="00034807" w:rsidRDefault="00034807" w:rsidP="00034807">
            <w:pPr>
              <w:spacing w:line="320" w:lineRule="exact"/>
              <w:jc w:val="center"/>
              <w:rPr>
                <w:rFonts w:ascii="Meiryo UI" w:eastAsia="Meiryo UI" w:hAnsi="Meiryo UI" w:cs="Meiryo UI"/>
              </w:rPr>
            </w:pPr>
            <w:r w:rsidRPr="00034807">
              <w:rPr>
                <w:rFonts w:ascii="Meiryo UI" w:eastAsia="Meiryo UI" w:hAnsi="Meiryo UI" w:cs="Meiryo UI" w:hint="eastAsia"/>
                <w:kern w:val="0"/>
              </w:rPr>
              <w:t>健全度</w:t>
            </w:r>
          </w:p>
        </w:tc>
        <w:tc>
          <w:tcPr>
            <w:tcW w:w="5670" w:type="dxa"/>
            <w:vAlign w:val="center"/>
          </w:tcPr>
          <w:p w14:paraId="4543ED80" w14:textId="77777777" w:rsidR="00034807" w:rsidRDefault="00700CB3" w:rsidP="00700CB3">
            <w:pPr>
              <w:spacing w:line="320" w:lineRule="exact"/>
              <w:jc w:val="center"/>
              <w:rPr>
                <w:rFonts w:ascii="Meiryo UI" w:eastAsia="Meiryo UI" w:hAnsi="Meiryo UI" w:cs="Meiryo UI"/>
              </w:rPr>
            </w:pPr>
            <w:r w:rsidRPr="0004704E">
              <w:rPr>
                <w:rFonts w:ascii="Meiryo UI" w:eastAsia="Meiryo UI" w:hAnsi="Meiryo UI" w:cs="Meiryo UI" w:hint="eastAsia"/>
                <w:spacing w:val="135"/>
                <w:kern w:val="0"/>
                <w:fitText w:val="1680" w:id="663498496"/>
              </w:rPr>
              <w:t>判定基</w:t>
            </w:r>
            <w:r w:rsidRPr="0004704E">
              <w:rPr>
                <w:rFonts w:ascii="Meiryo UI" w:eastAsia="Meiryo UI" w:hAnsi="Meiryo UI" w:cs="Meiryo UI" w:hint="eastAsia"/>
                <w:spacing w:val="15"/>
                <w:kern w:val="0"/>
                <w:fitText w:val="1680" w:id="663498496"/>
              </w:rPr>
              <w:t>準</w:t>
            </w:r>
          </w:p>
        </w:tc>
      </w:tr>
      <w:tr w:rsidR="00350E34" w14:paraId="4543ED85" w14:textId="77777777" w:rsidTr="00350E34">
        <w:tc>
          <w:tcPr>
            <w:tcW w:w="1559" w:type="dxa"/>
            <w:vMerge w:val="restart"/>
            <w:vAlign w:val="center"/>
          </w:tcPr>
          <w:p w14:paraId="4543ED82" w14:textId="77777777" w:rsidR="00350E34" w:rsidRDefault="00350E34" w:rsidP="00000BD4">
            <w:pPr>
              <w:spacing w:line="320" w:lineRule="exact"/>
              <w:jc w:val="center"/>
              <w:rPr>
                <w:rFonts w:ascii="Meiryo UI" w:eastAsia="Meiryo UI" w:hAnsi="Meiryo UI" w:cs="Meiryo UI"/>
              </w:rPr>
            </w:pPr>
            <w:r>
              <w:rPr>
                <w:rFonts w:ascii="Meiryo UI" w:eastAsia="Meiryo UI" w:hAnsi="Meiryo UI" w:cs="Meiryo UI" w:hint="eastAsia"/>
              </w:rPr>
              <w:t>稼働状態</w:t>
            </w:r>
          </w:p>
        </w:tc>
        <w:tc>
          <w:tcPr>
            <w:tcW w:w="993" w:type="dxa"/>
            <w:vAlign w:val="center"/>
          </w:tcPr>
          <w:p w14:paraId="4543ED83"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5</w:t>
            </w:r>
          </w:p>
        </w:tc>
        <w:tc>
          <w:tcPr>
            <w:tcW w:w="5670" w:type="dxa"/>
            <w:vAlign w:val="center"/>
          </w:tcPr>
          <w:p w14:paraId="4543ED84"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稼働している</w:t>
            </w:r>
          </w:p>
        </w:tc>
      </w:tr>
      <w:tr w:rsidR="00350E34" w14:paraId="4543ED89" w14:textId="77777777" w:rsidTr="00350E34">
        <w:tc>
          <w:tcPr>
            <w:tcW w:w="1559" w:type="dxa"/>
            <w:vMerge/>
            <w:vAlign w:val="center"/>
          </w:tcPr>
          <w:p w14:paraId="4543ED86"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87"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1</w:t>
            </w:r>
          </w:p>
        </w:tc>
        <w:tc>
          <w:tcPr>
            <w:tcW w:w="5670" w:type="dxa"/>
            <w:vAlign w:val="center"/>
          </w:tcPr>
          <w:p w14:paraId="4543ED88"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稼働しない</w:t>
            </w:r>
          </w:p>
        </w:tc>
      </w:tr>
      <w:tr w:rsidR="00350E34" w14:paraId="4543ED8D" w14:textId="77777777" w:rsidTr="00350E34">
        <w:tc>
          <w:tcPr>
            <w:tcW w:w="1559" w:type="dxa"/>
            <w:vMerge w:val="restart"/>
            <w:vAlign w:val="center"/>
          </w:tcPr>
          <w:p w14:paraId="4543ED8A" w14:textId="77777777" w:rsidR="00350E34" w:rsidRDefault="00350E34" w:rsidP="00000BD4">
            <w:pPr>
              <w:spacing w:line="320" w:lineRule="exact"/>
              <w:jc w:val="center"/>
              <w:rPr>
                <w:rFonts w:ascii="Meiryo UI" w:eastAsia="Meiryo UI" w:hAnsi="Meiryo UI" w:cs="Meiryo UI"/>
              </w:rPr>
            </w:pPr>
            <w:r>
              <w:rPr>
                <w:rFonts w:ascii="Meiryo UI" w:eastAsia="Meiryo UI" w:hAnsi="Meiryo UI" w:cs="Meiryo UI" w:hint="eastAsia"/>
              </w:rPr>
              <w:t>外観（損傷）</w:t>
            </w:r>
          </w:p>
        </w:tc>
        <w:tc>
          <w:tcPr>
            <w:tcW w:w="993" w:type="dxa"/>
            <w:vAlign w:val="center"/>
          </w:tcPr>
          <w:p w14:paraId="4543ED8B"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5</w:t>
            </w:r>
          </w:p>
        </w:tc>
        <w:tc>
          <w:tcPr>
            <w:tcW w:w="5670" w:type="dxa"/>
            <w:vAlign w:val="center"/>
          </w:tcPr>
          <w:p w14:paraId="4543ED8C"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ほとんど損傷がない</w:t>
            </w:r>
          </w:p>
        </w:tc>
      </w:tr>
      <w:tr w:rsidR="00350E34" w14:paraId="4543ED91" w14:textId="77777777" w:rsidTr="00350E34">
        <w:tc>
          <w:tcPr>
            <w:tcW w:w="1559" w:type="dxa"/>
            <w:vMerge/>
            <w:vAlign w:val="center"/>
          </w:tcPr>
          <w:p w14:paraId="4543ED8E"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8F"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4</w:t>
            </w:r>
          </w:p>
        </w:tc>
        <w:tc>
          <w:tcPr>
            <w:tcW w:w="5670" w:type="dxa"/>
            <w:vAlign w:val="center"/>
          </w:tcPr>
          <w:p w14:paraId="4543ED90"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機能に影響を与えない軽度の損傷が見られる</w:t>
            </w:r>
          </w:p>
        </w:tc>
      </w:tr>
      <w:tr w:rsidR="00350E34" w14:paraId="4543ED95" w14:textId="77777777" w:rsidTr="00350E34">
        <w:tc>
          <w:tcPr>
            <w:tcW w:w="1559" w:type="dxa"/>
            <w:vMerge/>
            <w:vAlign w:val="center"/>
          </w:tcPr>
          <w:p w14:paraId="4543ED92"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93"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3</w:t>
            </w:r>
          </w:p>
        </w:tc>
        <w:tc>
          <w:tcPr>
            <w:tcW w:w="5670" w:type="dxa"/>
            <w:vAlign w:val="center"/>
          </w:tcPr>
          <w:p w14:paraId="4543ED94" w14:textId="77777777" w:rsidR="00350E34" w:rsidRDefault="00350E34" w:rsidP="00350E34">
            <w:pPr>
              <w:spacing w:line="320" w:lineRule="exact"/>
              <w:rPr>
                <w:rFonts w:ascii="Meiryo UI" w:eastAsia="Meiryo UI" w:hAnsi="Meiryo UI" w:cs="Meiryo UI"/>
              </w:rPr>
            </w:pPr>
            <w:r>
              <w:rPr>
                <w:rFonts w:ascii="Meiryo UI" w:eastAsia="Meiryo UI" w:hAnsi="Meiryo UI" w:cs="Meiryo UI" w:hint="eastAsia"/>
              </w:rPr>
              <w:t>機能に影響を与える恐れのある傷・変形等が見られる</w:t>
            </w:r>
          </w:p>
        </w:tc>
      </w:tr>
      <w:tr w:rsidR="00350E34" w14:paraId="4543ED99" w14:textId="77777777" w:rsidTr="00350E34">
        <w:tc>
          <w:tcPr>
            <w:tcW w:w="1559" w:type="dxa"/>
            <w:vMerge/>
            <w:vAlign w:val="center"/>
          </w:tcPr>
          <w:p w14:paraId="4543ED96"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97"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2</w:t>
            </w:r>
          </w:p>
        </w:tc>
        <w:tc>
          <w:tcPr>
            <w:tcW w:w="5670" w:type="dxa"/>
            <w:vAlign w:val="center"/>
          </w:tcPr>
          <w:p w14:paraId="4543ED98"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機能に影響を与える傷・変形等が見られる</w:t>
            </w:r>
          </w:p>
        </w:tc>
      </w:tr>
      <w:tr w:rsidR="00350E34" w14:paraId="4543ED9D" w14:textId="77777777" w:rsidTr="00350E34">
        <w:tc>
          <w:tcPr>
            <w:tcW w:w="1559" w:type="dxa"/>
            <w:vMerge w:val="restart"/>
            <w:vAlign w:val="center"/>
          </w:tcPr>
          <w:p w14:paraId="4543ED9A" w14:textId="77777777" w:rsidR="00350E34" w:rsidRDefault="00350E34" w:rsidP="00000BD4">
            <w:pPr>
              <w:spacing w:line="320" w:lineRule="exact"/>
              <w:jc w:val="center"/>
              <w:rPr>
                <w:rFonts w:ascii="Meiryo UI" w:eastAsia="Meiryo UI" w:hAnsi="Meiryo UI" w:cs="Meiryo UI"/>
              </w:rPr>
            </w:pPr>
            <w:r>
              <w:rPr>
                <w:rFonts w:ascii="Meiryo UI" w:eastAsia="Meiryo UI" w:hAnsi="Meiryo UI" w:cs="Meiryo UI" w:hint="eastAsia"/>
              </w:rPr>
              <w:t>腐食摩耗</w:t>
            </w:r>
          </w:p>
        </w:tc>
        <w:tc>
          <w:tcPr>
            <w:tcW w:w="993" w:type="dxa"/>
            <w:vAlign w:val="center"/>
          </w:tcPr>
          <w:p w14:paraId="4543ED9B"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5</w:t>
            </w:r>
          </w:p>
        </w:tc>
        <w:tc>
          <w:tcPr>
            <w:tcW w:w="5670" w:type="dxa"/>
            <w:vAlign w:val="center"/>
          </w:tcPr>
          <w:p w14:paraId="4543ED9C"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摩耗・発錆等の劣化がない</w:t>
            </w:r>
          </w:p>
        </w:tc>
      </w:tr>
      <w:tr w:rsidR="00350E34" w14:paraId="4543EDA1" w14:textId="77777777" w:rsidTr="00350E34">
        <w:tc>
          <w:tcPr>
            <w:tcW w:w="1559" w:type="dxa"/>
            <w:vMerge/>
            <w:vAlign w:val="center"/>
          </w:tcPr>
          <w:p w14:paraId="4543ED9E"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9F"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4</w:t>
            </w:r>
          </w:p>
        </w:tc>
        <w:tc>
          <w:tcPr>
            <w:tcW w:w="5670" w:type="dxa"/>
            <w:vAlign w:val="center"/>
          </w:tcPr>
          <w:p w14:paraId="4543EDA0"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摩耗・発錆等が若干発生しており、経過観察を要する</w:t>
            </w:r>
          </w:p>
        </w:tc>
      </w:tr>
      <w:tr w:rsidR="00350E34" w14:paraId="4543EDA5" w14:textId="77777777" w:rsidTr="00350E34">
        <w:tc>
          <w:tcPr>
            <w:tcW w:w="1559" w:type="dxa"/>
            <w:vMerge/>
            <w:vAlign w:val="center"/>
          </w:tcPr>
          <w:p w14:paraId="4543EDA2"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A3"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3</w:t>
            </w:r>
          </w:p>
        </w:tc>
        <w:tc>
          <w:tcPr>
            <w:tcW w:w="5670" w:type="dxa"/>
            <w:vAlign w:val="center"/>
          </w:tcPr>
          <w:p w14:paraId="4543EDA4"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摩耗・発錆等が発生しており、補修を要する</w:t>
            </w:r>
          </w:p>
        </w:tc>
      </w:tr>
      <w:tr w:rsidR="00350E34" w14:paraId="4543EDA9" w14:textId="77777777" w:rsidTr="00350E34">
        <w:tc>
          <w:tcPr>
            <w:tcW w:w="1559" w:type="dxa"/>
            <w:vMerge/>
            <w:vAlign w:val="center"/>
          </w:tcPr>
          <w:p w14:paraId="4543EDA6"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A7"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2</w:t>
            </w:r>
          </w:p>
        </w:tc>
        <w:tc>
          <w:tcPr>
            <w:tcW w:w="5670" w:type="dxa"/>
            <w:vAlign w:val="center"/>
          </w:tcPr>
          <w:p w14:paraId="4543EDA8"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補修や部分更新では対応不可能</w:t>
            </w:r>
          </w:p>
        </w:tc>
      </w:tr>
      <w:tr w:rsidR="00350E34" w14:paraId="4543EDAD" w14:textId="77777777" w:rsidTr="00350E34">
        <w:tc>
          <w:tcPr>
            <w:tcW w:w="1559" w:type="dxa"/>
            <w:vMerge w:val="restart"/>
            <w:vAlign w:val="center"/>
          </w:tcPr>
          <w:p w14:paraId="4543EDAA" w14:textId="77777777" w:rsidR="00350E34" w:rsidRDefault="00350E34" w:rsidP="00000BD4">
            <w:pPr>
              <w:spacing w:line="320" w:lineRule="exact"/>
              <w:jc w:val="center"/>
              <w:rPr>
                <w:rFonts w:ascii="Meiryo UI" w:eastAsia="Meiryo UI" w:hAnsi="Meiryo UI" w:cs="Meiryo UI"/>
              </w:rPr>
            </w:pPr>
            <w:r>
              <w:rPr>
                <w:rFonts w:ascii="Meiryo UI" w:eastAsia="Meiryo UI" w:hAnsi="Meiryo UI" w:cs="Meiryo UI" w:hint="eastAsia"/>
              </w:rPr>
              <w:t>故障</w:t>
            </w:r>
          </w:p>
        </w:tc>
        <w:tc>
          <w:tcPr>
            <w:tcW w:w="993" w:type="dxa"/>
            <w:vAlign w:val="center"/>
          </w:tcPr>
          <w:p w14:paraId="4543EDAB"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5</w:t>
            </w:r>
          </w:p>
        </w:tc>
        <w:tc>
          <w:tcPr>
            <w:tcW w:w="5670" w:type="dxa"/>
            <w:vAlign w:val="center"/>
          </w:tcPr>
          <w:p w14:paraId="4543EDAC"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ほとんど故障がない</w:t>
            </w:r>
          </w:p>
        </w:tc>
      </w:tr>
      <w:tr w:rsidR="00350E34" w14:paraId="4543EDB1" w14:textId="77777777" w:rsidTr="00350E34">
        <w:tc>
          <w:tcPr>
            <w:tcW w:w="1559" w:type="dxa"/>
            <w:vMerge/>
            <w:vAlign w:val="center"/>
          </w:tcPr>
          <w:p w14:paraId="4543EDAE"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AF"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4</w:t>
            </w:r>
          </w:p>
        </w:tc>
        <w:tc>
          <w:tcPr>
            <w:tcW w:w="5670" w:type="dxa"/>
            <w:vAlign w:val="center"/>
          </w:tcPr>
          <w:p w14:paraId="4543EDB0"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運転に支障のない程度が稀に発生</w:t>
            </w:r>
          </w:p>
        </w:tc>
      </w:tr>
      <w:tr w:rsidR="00350E34" w14:paraId="4543EDB5" w14:textId="77777777" w:rsidTr="00350E34">
        <w:tc>
          <w:tcPr>
            <w:tcW w:w="1559" w:type="dxa"/>
            <w:vMerge/>
            <w:vAlign w:val="center"/>
          </w:tcPr>
          <w:p w14:paraId="4543EDB2"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B3"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3</w:t>
            </w:r>
          </w:p>
        </w:tc>
        <w:tc>
          <w:tcPr>
            <w:tcW w:w="5670" w:type="dxa"/>
            <w:vAlign w:val="center"/>
          </w:tcPr>
          <w:p w14:paraId="4543EDB4"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運転に支障があり、補修を要する</w:t>
            </w:r>
          </w:p>
        </w:tc>
      </w:tr>
      <w:tr w:rsidR="00350E34" w14:paraId="4543EDB9" w14:textId="77777777" w:rsidTr="00350E34">
        <w:tc>
          <w:tcPr>
            <w:tcW w:w="1559" w:type="dxa"/>
            <w:vMerge w:val="restart"/>
            <w:vAlign w:val="center"/>
          </w:tcPr>
          <w:p w14:paraId="4543EDB6" w14:textId="77777777" w:rsidR="00350E34" w:rsidRDefault="00350E34" w:rsidP="00000BD4">
            <w:pPr>
              <w:spacing w:line="320" w:lineRule="exact"/>
              <w:jc w:val="center"/>
              <w:rPr>
                <w:rFonts w:ascii="Meiryo UI" w:eastAsia="Meiryo UI" w:hAnsi="Meiryo UI" w:cs="Meiryo UI"/>
              </w:rPr>
            </w:pPr>
            <w:r>
              <w:rPr>
                <w:rFonts w:ascii="Meiryo UI" w:eastAsia="Meiryo UI" w:hAnsi="Meiryo UI" w:cs="Meiryo UI" w:hint="eastAsia"/>
              </w:rPr>
              <w:t>性能規定値</w:t>
            </w:r>
          </w:p>
        </w:tc>
        <w:tc>
          <w:tcPr>
            <w:tcW w:w="993" w:type="dxa"/>
            <w:vAlign w:val="center"/>
          </w:tcPr>
          <w:p w14:paraId="4543EDB7"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5</w:t>
            </w:r>
          </w:p>
        </w:tc>
        <w:tc>
          <w:tcPr>
            <w:tcW w:w="5670" w:type="dxa"/>
            <w:vAlign w:val="center"/>
          </w:tcPr>
          <w:p w14:paraId="4543EDB8"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定期的な調整、消耗品交換で満足できる</w:t>
            </w:r>
          </w:p>
        </w:tc>
      </w:tr>
      <w:tr w:rsidR="00350E34" w14:paraId="4543EDBD" w14:textId="77777777" w:rsidTr="00350E34">
        <w:tc>
          <w:tcPr>
            <w:tcW w:w="1559" w:type="dxa"/>
            <w:vMerge/>
            <w:vAlign w:val="center"/>
          </w:tcPr>
          <w:p w14:paraId="4543EDBA"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BB"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4</w:t>
            </w:r>
          </w:p>
        </w:tc>
        <w:tc>
          <w:tcPr>
            <w:tcW w:w="5670" w:type="dxa"/>
            <w:vAlign w:val="center"/>
          </w:tcPr>
          <w:p w14:paraId="4543EDBC" w14:textId="77777777" w:rsidR="00350E34" w:rsidRDefault="00350E34" w:rsidP="00350E34">
            <w:pPr>
              <w:spacing w:line="320" w:lineRule="exact"/>
              <w:rPr>
                <w:rFonts w:ascii="Meiryo UI" w:eastAsia="Meiryo UI" w:hAnsi="Meiryo UI" w:cs="Meiryo UI"/>
              </w:rPr>
            </w:pPr>
            <w:r>
              <w:rPr>
                <w:rFonts w:ascii="Meiryo UI" w:eastAsia="Meiryo UI" w:hAnsi="Meiryo UI" w:cs="Meiryo UI" w:hint="eastAsia"/>
              </w:rPr>
              <w:t>調整だけでは満足できないおそれがある</w:t>
            </w:r>
          </w:p>
        </w:tc>
      </w:tr>
      <w:tr w:rsidR="00350E34" w14:paraId="4543EDC1" w14:textId="77777777" w:rsidTr="00350E34">
        <w:tc>
          <w:tcPr>
            <w:tcW w:w="1559" w:type="dxa"/>
            <w:vMerge/>
            <w:vAlign w:val="center"/>
          </w:tcPr>
          <w:p w14:paraId="4543EDBE" w14:textId="77777777" w:rsidR="00350E34" w:rsidRDefault="00350E34" w:rsidP="00000BD4">
            <w:pPr>
              <w:spacing w:line="320" w:lineRule="exact"/>
              <w:jc w:val="center"/>
              <w:rPr>
                <w:rFonts w:ascii="Meiryo UI" w:eastAsia="Meiryo UI" w:hAnsi="Meiryo UI" w:cs="Meiryo UI"/>
              </w:rPr>
            </w:pPr>
          </w:p>
        </w:tc>
        <w:tc>
          <w:tcPr>
            <w:tcW w:w="993" w:type="dxa"/>
            <w:vAlign w:val="center"/>
          </w:tcPr>
          <w:p w14:paraId="4543EDBF" w14:textId="77777777" w:rsidR="00350E34" w:rsidRDefault="00350E34" w:rsidP="00034807">
            <w:pPr>
              <w:spacing w:line="320" w:lineRule="exact"/>
              <w:jc w:val="center"/>
              <w:rPr>
                <w:rFonts w:ascii="Meiryo UI" w:eastAsia="Meiryo UI" w:hAnsi="Meiryo UI" w:cs="Meiryo UI"/>
              </w:rPr>
            </w:pPr>
            <w:r>
              <w:rPr>
                <w:rFonts w:ascii="Meiryo UI" w:eastAsia="Meiryo UI" w:hAnsi="Meiryo UI" w:cs="Meiryo UI" w:hint="eastAsia"/>
              </w:rPr>
              <w:t>3</w:t>
            </w:r>
          </w:p>
        </w:tc>
        <w:tc>
          <w:tcPr>
            <w:tcW w:w="5670" w:type="dxa"/>
            <w:vAlign w:val="center"/>
          </w:tcPr>
          <w:p w14:paraId="4543EDC0" w14:textId="77777777" w:rsidR="00350E34" w:rsidRDefault="00350E34" w:rsidP="0011547E">
            <w:pPr>
              <w:spacing w:line="320" w:lineRule="exact"/>
              <w:rPr>
                <w:rFonts w:ascii="Meiryo UI" w:eastAsia="Meiryo UI" w:hAnsi="Meiryo UI" w:cs="Meiryo UI"/>
              </w:rPr>
            </w:pPr>
            <w:r>
              <w:rPr>
                <w:rFonts w:ascii="Meiryo UI" w:eastAsia="Meiryo UI" w:hAnsi="Meiryo UI" w:cs="Meiryo UI" w:hint="eastAsia"/>
              </w:rPr>
              <w:t>調整限界を超え、部品交換や分解整備を要する</w:t>
            </w:r>
          </w:p>
        </w:tc>
      </w:tr>
      <w:tr w:rsidR="00034807" w14:paraId="4543EDC5" w14:textId="77777777" w:rsidTr="00350E34">
        <w:tc>
          <w:tcPr>
            <w:tcW w:w="1559" w:type="dxa"/>
            <w:vAlign w:val="center"/>
          </w:tcPr>
          <w:p w14:paraId="4543EDC2" w14:textId="77777777" w:rsidR="00034807" w:rsidRDefault="00034807" w:rsidP="00000BD4">
            <w:pPr>
              <w:spacing w:line="320" w:lineRule="exact"/>
              <w:jc w:val="center"/>
              <w:rPr>
                <w:rFonts w:ascii="Meiryo UI" w:eastAsia="Meiryo UI" w:hAnsi="Meiryo UI" w:cs="Meiryo UI"/>
              </w:rPr>
            </w:pPr>
            <w:r>
              <w:rPr>
                <w:rFonts w:ascii="Meiryo UI" w:eastAsia="Meiryo UI" w:hAnsi="Meiryo UI" w:cs="Meiryo UI" w:hint="eastAsia"/>
              </w:rPr>
              <w:t>総合評価</w:t>
            </w:r>
          </w:p>
        </w:tc>
        <w:tc>
          <w:tcPr>
            <w:tcW w:w="993" w:type="dxa"/>
            <w:vAlign w:val="center"/>
          </w:tcPr>
          <w:p w14:paraId="4543EDC3" w14:textId="77777777" w:rsidR="00034807" w:rsidRDefault="00034807" w:rsidP="00034807">
            <w:pPr>
              <w:spacing w:line="320" w:lineRule="exact"/>
              <w:jc w:val="center"/>
              <w:rPr>
                <w:rFonts w:ascii="Meiryo UI" w:eastAsia="Meiryo UI" w:hAnsi="Meiryo UI" w:cs="Meiryo UI"/>
              </w:rPr>
            </w:pPr>
          </w:p>
        </w:tc>
        <w:tc>
          <w:tcPr>
            <w:tcW w:w="5670" w:type="dxa"/>
            <w:vAlign w:val="center"/>
          </w:tcPr>
          <w:p w14:paraId="4543EDC4" w14:textId="77777777" w:rsidR="00034807" w:rsidRDefault="00350E34" w:rsidP="0011547E">
            <w:pPr>
              <w:spacing w:line="320" w:lineRule="exact"/>
              <w:rPr>
                <w:rFonts w:ascii="Meiryo UI" w:eastAsia="Meiryo UI" w:hAnsi="Meiryo UI" w:cs="Meiryo UI"/>
              </w:rPr>
            </w:pPr>
            <w:r>
              <w:rPr>
                <w:rFonts w:ascii="Meiryo UI" w:eastAsia="Meiryo UI" w:hAnsi="Meiryo UI" w:cs="Meiryo UI" w:hint="eastAsia"/>
              </w:rPr>
              <w:t>各項目の</w:t>
            </w:r>
            <w:r w:rsidR="00000BD4">
              <w:rPr>
                <w:rFonts w:ascii="Meiryo UI" w:eastAsia="Meiryo UI" w:hAnsi="Meiryo UI" w:cs="Meiryo UI" w:hint="eastAsia"/>
              </w:rPr>
              <w:t>最低値を採用する</w:t>
            </w:r>
          </w:p>
        </w:tc>
      </w:tr>
    </w:tbl>
    <w:p w14:paraId="4543EDC6" w14:textId="77777777" w:rsidR="00B5059F" w:rsidRDefault="00B5059F">
      <w:pPr>
        <w:widowControl/>
        <w:jc w:val="left"/>
        <w:rPr>
          <w:rFonts w:ascii="Meiryo UI" w:eastAsia="Meiryo UI" w:hAnsi="Meiryo UI" w:cs="Meiryo UI"/>
        </w:rPr>
      </w:pPr>
      <w:r>
        <w:rPr>
          <w:rFonts w:ascii="Meiryo UI" w:eastAsia="Meiryo UI" w:hAnsi="Meiryo UI" w:cs="Meiryo UI"/>
        </w:rPr>
        <w:br w:type="page"/>
      </w:r>
    </w:p>
    <w:p w14:paraId="4543EDC7" w14:textId="77777777" w:rsidR="00F34867" w:rsidRPr="00A136C5" w:rsidRDefault="00117025" w:rsidP="007D4E88">
      <w:pPr>
        <w:pStyle w:val="2"/>
        <w:ind w:left="1491" w:right="210"/>
      </w:pPr>
      <w:bookmarkStart w:id="19" w:name="_Toc393031707"/>
      <w:r w:rsidRPr="00A136C5">
        <w:rPr>
          <w:rFonts w:hint="eastAsia"/>
        </w:rPr>
        <w:t>施設の特性に応じた維持管理手法の体系化</w:t>
      </w:r>
      <w:bookmarkEnd w:id="19"/>
    </w:p>
    <w:p w14:paraId="4543EDC8" w14:textId="77777777" w:rsidR="00117025" w:rsidRPr="00B611CA" w:rsidRDefault="00E27839" w:rsidP="00117025">
      <w:pPr>
        <w:pStyle w:val="4"/>
        <w:rPr>
          <w:rFonts w:hAnsi="Meiryo UI" w:cs="Meiryo UI"/>
        </w:rPr>
      </w:pPr>
      <w:r w:rsidRPr="00B611CA">
        <w:rPr>
          <w:rFonts w:hAnsi="Meiryo UI" w:cs="Meiryo UI" w:hint="eastAsia"/>
        </w:rPr>
        <w:t>維持管理手法</w:t>
      </w:r>
    </w:p>
    <w:p w14:paraId="4543EDC9" w14:textId="77777777" w:rsidR="00C748D6" w:rsidRPr="00C748D6" w:rsidRDefault="00C748D6"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維持管理手法の区分</w:t>
      </w:r>
    </w:p>
    <w:p w14:paraId="4543EDCA" w14:textId="77777777" w:rsidR="00C748D6" w:rsidRPr="00C2579E" w:rsidRDefault="00C748D6" w:rsidP="00C748D6">
      <w:pPr>
        <w:pStyle w:val="40"/>
        <w:spacing w:line="320" w:lineRule="exact"/>
        <w:ind w:leftChars="400" w:left="840" w:firstLine="210"/>
        <w:rPr>
          <w:rFonts w:ascii="Meiryo UI" w:eastAsia="Meiryo UI" w:hAnsi="Meiryo UI" w:cs="Meiryo UI"/>
        </w:rPr>
      </w:pPr>
      <w:r>
        <w:rPr>
          <w:rFonts w:ascii="Meiryo UI" w:eastAsia="Meiryo UI" w:hAnsi="Meiryo UI" w:cs="Meiryo UI" w:hint="eastAsia"/>
        </w:rPr>
        <w:t>基本的に「予防保全」による管理を原則とし、表</w:t>
      </w:r>
      <w:r w:rsidR="00D26669">
        <w:rPr>
          <w:rFonts w:ascii="Meiryo UI" w:eastAsia="Meiryo UI" w:hAnsi="Meiryo UI" w:cs="Meiryo UI" w:hint="eastAsia"/>
        </w:rPr>
        <w:t>4.3</w:t>
      </w:r>
      <w:r w:rsidR="00700CB3">
        <w:rPr>
          <w:rFonts w:ascii="Meiryo UI" w:eastAsia="Meiryo UI" w:hAnsi="Meiryo UI" w:cs="Meiryo UI" w:hint="eastAsia"/>
        </w:rPr>
        <w:t>-</w:t>
      </w:r>
      <w:r w:rsidR="00D26669">
        <w:rPr>
          <w:rFonts w:ascii="Meiryo UI" w:eastAsia="Meiryo UI" w:hAnsi="Meiryo UI" w:cs="Meiryo UI" w:hint="eastAsia"/>
        </w:rPr>
        <w:t>1</w:t>
      </w:r>
      <w:r>
        <w:rPr>
          <w:rFonts w:ascii="Meiryo UI" w:eastAsia="Meiryo UI" w:hAnsi="Meiryo UI" w:cs="Meiryo UI" w:hint="eastAsia"/>
        </w:rPr>
        <w:t>に示す維持管理手法を各設備に適用する。</w:t>
      </w:r>
    </w:p>
    <w:p w14:paraId="4543EDCB" w14:textId="77777777" w:rsidR="00C748D6" w:rsidRDefault="00C748D6" w:rsidP="00C748D6">
      <w:pPr>
        <w:spacing w:line="320" w:lineRule="exact"/>
        <w:ind w:firstLineChars="300" w:firstLine="630"/>
        <w:rPr>
          <w:rFonts w:ascii="Meiryo UI" w:eastAsia="Meiryo UI" w:hAnsi="Meiryo UI" w:cs="Meiryo UI"/>
        </w:rPr>
      </w:pPr>
    </w:p>
    <w:p w14:paraId="4543EDCC" w14:textId="77777777" w:rsidR="00D97462" w:rsidRPr="00C748D6" w:rsidRDefault="00D97462" w:rsidP="00D97462">
      <w:pPr>
        <w:spacing w:line="320" w:lineRule="exact"/>
        <w:ind w:firstLineChars="300" w:firstLine="630"/>
        <w:jc w:val="center"/>
        <w:rPr>
          <w:rFonts w:ascii="Meiryo UI" w:eastAsia="Meiryo UI" w:hAnsi="Meiryo UI" w:cs="Meiryo UI"/>
        </w:rPr>
      </w:pPr>
      <w:r w:rsidRPr="00D97462">
        <w:rPr>
          <w:rFonts w:ascii="Meiryo UI" w:eastAsia="Meiryo UI" w:hAnsi="Meiryo UI" w:cs="Meiryo UI" w:hint="eastAsia"/>
        </w:rPr>
        <w:t>表4.3</w:t>
      </w:r>
      <w:r w:rsidR="00700CB3">
        <w:rPr>
          <w:rFonts w:ascii="Meiryo UI" w:eastAsia="Meiryo UI" w:hAnsi="Meiryo UI" w:cs="Meiryo UI" w:hint="eastAsia"/>
        </w:rPr>
        <w:t>-</w:t>
      </w:r>
      <w:r w:rsidRPr="00D97462">
        <w:rPr>
          <w:rFonts w:ascii="Meiryo UI" w:eastAsia="Meiryo UI" w:hAnsi="Meiryo UI" w:cs="Meiryo UI" w:hint="eastAsia"/>
        </w:rPr>
        <w:t>1 維持管理手法の区分と定義</w:t>
      </w:r>
    </w:p>
    <w:tbl>
      <w:tblPr>
        <w:tblStyle w:val="53"/>
        <w:tblW w:w="9286" w:type="dxa"/>
        <w:tblInd w:w="420" w:type="dxa"/>
        <w:tblLook w:val="04A0" w:firstRow="1" w:lastRow="0" w:firstColumn="1" w:lastColumn="0" w:noHBand="0" w:noVBand="1"/>
      </w:tblPr>
      <w:tblGrid>
        <w:gridCol w:w="2570"/>
        <w:gridCol w:w="4071"/>
        <w:gridCol w:w="2645"/>
      </w:tblGrid>
      <w:tr w:rsidR="00C748D6" w:rsidRPr="00C748D6" w14:paraId="4543EDD0" w14:textId="77777777" w:rsidTr="00D97462">
        <w:tc>
          <w:tcPr>
            <w:tcW w:w="2570" w:type="dxa"/>
            <w:tcBorders>
              <w:bottom w:val="double" w:sz="4" w:space="0" w:color="auto"/>
            </w:tcBorders>
            <w:shd w:val="clear" w:color="auto" w:fill="D9D9D9" w:themeFill="background1" w:themeFillShade="D9"/>
          </w:tcPr>
          <w:p w14:paraId="4543EDCD" w14:textId="77777777" w:rsidR="00C748D6" w:rsidRPr="00C748D6" w:rsidRDefault="00C748D6" w:rsidP="00C748D6">
            <w:pPr>
              <w:widowControl/>
              <w:jc w:val="center"/>
              <w:rPr>
                <w:rFonts w:ascii="Meiryo UI" w:eastAsia="Meiryo UI" w:hAnsi="Meiryo UI" w:cs="Meiryo UI"/>
              </w:rPr>
            </w:pPr>
            <w:r w:rsidRPr="00C748D6">
              <w:rPr>
                <w:rFonts w:ascii="Meiryo UI" w:eastAsia="Meiryo UI" w:hAnsi="Meiryo UI" w:cs="Meiryo UI" w:hint="eastAsia"/>
              </w:rPr>
              <w:t>大区分</w:t>
            </w:r>
          </w:p>
        </w:tc>
        <w:tc>
          <w:tcPr>
            <w:tcW w:w="4071" w:type="dxa"/>
            <w:tcBorders>
              <w:bottom w:val="double" w:sz="4" w:space="0" w:color="auto"/>
            </w:tcBorders>
            <w:shd w:val="clear" w:color="auto" w:fill="D9D9D9" w:themeFill="background1" w:themeFillShade="D9"/>
          </w:tcPr>
          <w:p w14:paraId="4543EDCE" w14:textId="77777777" w:rsidR="00C748D6" w:rsidRPr="00C748D6" w:rsidRDefault="00C748D6" w:rsidP="00C748D6">
            <w:pPr>
              <w:widowControl/>
              <w:jc w:val="center"/>
              <w:rPr>
                <w:rFonts w:ascii="Meiryo UI" w:eastAsia="Meiryo UI" w:hAnsi="Meiryo UI" w:cs="Meiryo UI"/>
              </w:rPr>
            </w:pPr>
            <w:r w:rsidRPr="00C748D6">
              <w:rPr>
                <w:rFonts w:ascii="Meiryo UI" w:eastAsia="Meiryo UI" w:hAnsi="Meiryo UI" w:cs="Meiryo UI" w:hint="eastAsia"/>
              </w:rPr>
              <w:t>中区分</w:t>
            </w:r>
          </w:p>
        </w:tc>
        <w:tc>
          <w:tcPr>
            <w:tcW w:w="2645" w:type="dxa"/>
            <w:tcBorders>
              <w:bottom w:val="double" w:sz="4" w:space="0" w:color="auto"/>
            </w:tcBorders>
            <w:shd w:val="clear" w:color="auto" w:fill="D9D9D9" w:themeFill="background1" w:themeFillShade="D9"/>
          </w:tcPr>
          <w:p w14:paraId="4543EDCF" w14:textId="77777777" w:rsidR="00C748D6" w:rsidRPr="00C748D6" w:rsidRDefault="00C748D6" w:rsidP="00C748D6">
            <w:pPr>
              <w:widowControl/>
              <w:jc w:val="center"/>
              <w:rPr>
                <w:rFonts w:ascii="Meiryo UI" w:eastAsia="Meiryo UI" w:hAnsi="Meiryo UI" w:cs="Meiryo UI"/>
              </w:rPr>
            </w:pPr>
            <w:r w:rsidRPr="00C748D6">
              <w:rPr>
                <w:rFonts w:ascii="Meiryo UI" w:eastAsia="Meiryo UI" w:hAnsi="Meiryo UI" w:cs="Meiryo UI" w:hint="eastAsia"/>
              </w:rPr>
              <w:t>定義</w:t>
            </w:r>
          </w:p>
        </w:tc>
      </w:tr>
      <w:tr w:rsidR="00C748D6" w:rsidRPr="00C748D6" w14:paraId="4543EDD8" w14:textId="77777777" w:rsidTr="00D97462">
        <w:tc>
          <w:tcPr>
            <w:tcW w:w="2570" w:type="dxa"/>
            <w:vMerge w:val="restart"/>
            <w:tcBorders>
              <w:top w:val="double" w:sz="4" w:space="0" w:color="auto"/>
            </w:tcBorders>
          </w:tcPr>
          <w:p w14:paraId="4543EDD1" w14:textId="77777777" w:rsidR="00C748D6" w:rsidRPr="00C748D6" w:rsidRDefault="00C748D6" w:rsidP="00C748D6">
            <w:pPr>
              <w:widowControl/>
              <w:spacing w:line="320" w:lineRule="exact"/>
              <w:rPr>
                <w:rFonts w:ascii="Meiryo UI" w:eastAsia="Meiryo UI" w:hAnsi="Meiryo UI" w:cs="Meiryo UI"/>
                <w:b/>
                <w:color w:val="FF9900"/>
              </w:rPr>
            </w:pPr>
            <w:r w:rsidRPr="00C748D6">
              <w:rPr>
                <w:rFonts w:ascii="Meiryo UI" w:eastAsia="Meiryo UI" w:hAnsi="Meiryo UI" w:cs="Meiryo UI" w:hint="eastAsia"/>
                <w:b/>
                <w:color w:val="FF9900"/>
              </w:rPr>
              <w:t>【計画的維持管理】</w:t>
            </w:r>
          </w:p>
          <w:p w14:paraId="4543EDD2" w14:textId="77777777" w:rsidR="00C748D6" w:rsidRPr="00C748D6" w:rsidRDefault="00C748D6"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予防保全</w:t>
            </w:r>
          </w:p>
          <w:p w14:paraId="4543EDD3" w14:textId="77777777" w:rsidR="00C748D6" w:rsidRPr="00C748D6" w:rsidRDefault="00C748D6" w:rsidP="00C748D6">
            <w:pPr>
              <w:widowControl/>
              <w:spacing w:line="320" w:lineRule="exact"/>
              <w:ind w:firstLineChars="100" w:firstLine="210"/>
              <w:rPr>
                <w:rFonts w:ascii="Meiryo UI" w:eastAsia="Meiryo UI" w:hAnsi="Meiryo UI" w:cs="Meiryo UI"/>
              </w:rPr>
            </w:pPr>
            <w:r w:rsidRPr="00C748D6">
              <w:rPr>
                <w:rFonts w:ascii="Meiryo UI" w:eastAsia="Meiryo UI" w:hAnsi="Meiryo UI" w:cs="Meiryo UI" w:hint="eastAsia"/>
              </w:rPr>
              <w:t>安全性・信頼性を損なうなど機能保持の支障となる不具合が発生する前（規定の間隔または基準に従って目標管理水準を下回る前）に対策を講じる。</w:t>
            </w:r>
          </w:p>
          <w:p w14:paraId="4543EDD4" w14:textId="77777777" w:rsidR="00C748D6" w:rsidRPr="00C748D6" w:rsidRDefault="00D97462" w:rsidP="00D97462">
            <w:pPr>
              <w:widowControl/>
              <w:spacing w:line="320" w:lineRule="exact"/>
              <w:ind w:firstLineChars="100" w:firstLine="210"/>
              <w:rPr>
                <w:rFonts w:ascii="Meiryo UI" w:eastAsia="Meiryo UI" w:hAnsi="Meiryo UI" w:cs="Meiryo UI"/>
              </w:rPr>
            </w:pPr>
            <w:r>
              <w:rPr>
                <w:rFonts w:ascii="Meiryo UI" w:eastAsia="Meiryo UI" w:hAnsi="Meiryo UI" w:cs="Meiryo UI" w:hint="eastAsia"/>
              </w:rPr>
              <w:t>海岸設備に適用する</w:t>
            </w:r>
            <w:r w:rsidR="00C748D6" w:rsidRPr="00C748D6">
              <w:rPr>
                <w:rFonts w:ascii="Meiryo UI" w:eastAsia="Meiryo UI" w:hAnsi="Meiryo UI" w:cs="Meiryo UI" w:hint="eastAsia"/>
              </w:rPr>
              <w:t>予防保全には、時間計画型、状態監視型がある。</w:t>
            </w:r>
          </w:p>
        </w:tc>
        <w:tc>
          <w:tcPr>
            <w:tcW w:w="4071" w:type="dxa"/>
            <w:tcBorders>
              <w:top w:val="double" w:sz="4" w:space="0" w:color="auto"/>
            </w:tcBorders>
          </w:tcPr>
          <w:p w14:paraId="4543EDD5" w14:textId="77777777" w:rsidR="00C748D6" w:rsidRPr="00C748D6" w:rsidRDefault="00C748D6"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予防保全（時間計画型）</w:t>
            </w:r>
          </w:p>
          <w:p w14:paraId="4543EDD6" w14:textId="77777777" w:rsidR="00C748D6" w:rsidRPr="00C748D6" w:rsidRDefault="00C748D6" w:rsidP="00C748D6">
            <w:pPr>
              <w:widowControl/>
              <w:rPr>
                <w:rFonts w:ascii="Meiryo UI" w:eastAsia="Meiryo UI" w:hAnsi="Meiryo UI" w:cs="Meiryo UI"/>
              </w:rPr>
            </w:pPr>
            <w:r w:rsidRPr="00C748D6">
              <w:rPr>
                <w:rFonts w:ascii="Meiryo UI" w:eastAsia="Meiryo UI" w:hAnsi="Meiryo UI" w:cs="Meiryo UI" w:hint="eastAsia"/>
                <w:noProof/>
              </w:rPr>
              <w:drawing>
                <wp:inline distT="0" distB="0" distL="0" distR="0" wp14:anchorId="4543F241" wp14:editId="4543F242">
                  <wp:extent cx="2415397" cy="1630392"/>
                  <wp:effectExtent l="0" t="0" r="0" b="8255"/>
                  <wp:docPr id="104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276"/>
                          <a:stretch/>
                        </pic:blipFill>
                        <pic:spPr bwMode="auto">
                          <a:xfrm>
                            <a:off x="0" y="0"/>
                            <a:ext cx="2419350" cy="163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5" w:type="dxa"/>
            <w:tcBorders>
              <w:top w:val="double" w:sz="4" w:space="0" w:color="auto"/>
            </w:tcBorders>
          </w:tcPr>
          <w:p w14:paraId="4543EDD7" w14:textId="77777777" w:rsidR="00C748D6" w:rsidRPr="00C748D6" w:rsidRDefault="00D97462" w:rsidP="00D97462">
            <w:pPr>
              <w:widowControl/>
              <w:spacing w:line="320" w:lineRule="exact"/>
              <w:rPr>
                <w:rFonts w:ascii="Meiryo UI" w:eastAsia="Meiryo UI" w:hAnsi="Meiryo UI" w:cs="Meiryo UI"/>
              </w:rPr>
            </w:pPr>
            <w:r>
              <w:rPr>
                <w:rFonts w:ascii="Meiryo UI" w:eastAsia="Meiryo UI" w:hAnsi="Meiryo UI" w:cs="Meiryo UI" w:hint="eastAsia"/>
              </w:rPr>
              <w:t>施設の信頼性確保のため、定期的に対策を行う。</w:t>
            </w:r>
          </w:p>
        </w:tc>
      </w:tr>
      <w:tr w:rsidR="00C748D6" w:rsidRPr="00C748D6" w14:paraId="4543EDDD" w14:textId="77777777" w:rsidTr="00D97462">
        <w:tc>
          <w:tcPr>
            <w:tcW w:w="2570" w:type="dxa"/>
            <w:vMerge/>
          </w:tcPr>
          <w:p w14:paraId="4543EDD9" w14:textId="77777777" w:rsidR="00C748D6" w:rsidRPr="00C748D6" w:rsidRDefault="00C748D6" w:rsidP="00C748D6">
            <w:pPr>
              <w:widowControl/>
              <w:rPr>
                <w:rFonts w:ascii="Meiryo UI" w:eastAsia="Meiryo UI" w:hAnsi="Meiryo UI" w:cs="Meiryo UI"/>
              </w:rPr>
            </w:pPr>
          </w:p>
        </w:tc>
        <w:tc>
          <w:tcPr>
            <w:tcW w:w="4071" w:type="dxa"/>
          </w:tcPr>
          <w:p w14:paraId="4543EDDA" w14:textId="77777777" w:rsidR="00C748D6" w:rsidRPr="00C748D6" w:rsidRDefault="00C748D6"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予防保全（状態監視型）</w:t>
            </w:r>
          </w:p>
          <w:p w14:paraId="4543EDDB" w14:textId="77777777" w:rsidR="00C748D6" w:rsidRPr="00C748D6" w:rsidRDefault="00C748D6" w:rsidP="00C748D6">
            <w:pPr>
              <w:widowControl/>
              <w:rPr>
                <w:rFonts w:ascii="Meiryo UI" w:eastAsia="Meiryo UI" w:hAnsi="Meiryo UI" w:cs="Meiryo UI"/>
              </w:rPr>
            </w:pPr>
            <w:r w:rsidRPr="00C748D6">
              <w:rPr>
                <w:rFonts w:ascii="Meiryo UI" w:eastAsia="Meiryo UI" w:hAnsi="Meiryo UI" w:cs="Meiryo UI" w:hint="eastAsia"/>
                <w:noProof/>
              </w:rPr>
              <w:drawing>
                <wp:inline distT="0" distB="0" distL="0" distR="0" wp14:anchorId="4543F243" wp14:editId="4543F244">
                  <wp:extent cx="2389517" cy="1647645"/>
                  <wp:effectExtent l="0" t="0" r="0" b="0"/>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425"/>
                          <a:stretch/>
                        </pic:blipFill>
                        <pic:spPr bwMode="auto">
                          <a:xfrm>
                            <a:off x="0" y="0"/>
                            <a:ext cx="2390775" cy="1648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5" w:type="dxa"/>
          </w:tcPr>
          <w:p w14:paraId="4543EDDC" w14:textId="77777777" w:rsidR="00C748D6" w:rsidRPr="00C748D6" w:rsidRDefault="00C748D6" w:rsidP="00C748D6">
            <w:pPr>
              <w:widowControl/>
              <w:spacing w:line="320" w:lineRule="exact"/>
              <w:rPr>
                <w:rFonts w:ascii="Meiryo UI" w:eastAsia="Meiryo UI" w:hAnsi="Meiryo UI" w:cs="Meiryo UI"/>
              </w:rPr>
            </w:pPr>
            <w:r w:rsidRPr="00C748D6">
              <w:rPr>
                <w:rFonts w:ascii="Meiryo UI" w:eastAsia="Meiryo UI" w:hAnsi="Meiryo UI" w:cs="Meiryo UI" w:hint="eastAsia"/>
              </w:rPr>
              <w:t>劣化や変状を評価し、必要と認められた場合に補修や部分更新を行う。</w:t>
            </w:r>
          </w:p>
        </w:tc>
      </w:tr>
      <w:tr w:rsidR="00C748D6" w:rsidRPr="00C748D6" w14:paraId="4543EDE1" w14:textId="77777777" w:rsidTr="00D97462">
        <w:tc>
          <w:tcPr>
            <w:tcW w:w="2570" w:type="dxa"/>
          </w:tcPr>
          <w:p w14:paraId="4543EDDE" w14:textId="77777777" w:rsidR="00C748D6" w:rsidRPr="00C748D6" w:rsidRDefault="00C748D6" w:rsidP="00C748D6">
            <w:pPr>
              <w:widowControl/>
              <w:spacing w:line="320" w:lineRule="exact"/>
              <w:rPr>
                <w:rFonts w:ascii="Meiryo UI" w:eastAsia="Meiryo UI" w:hAnsi="Meiryo UI" w:cs="Meiryo UI"/>
              </w:rPr>
            </w:pPr>
            <w:r w:rsidRPr="00C748D6">
              <w:rPr>
                <w:rFonts w:ascii="Meiryo UI" w:eastAsia="Meiryo UI" w:hAnsi="Meiryo UI" w:cs="Meiryo UI" w:hint="eastAsia"/>
                <w:b/>
                <w:color w:val="00B050"/>
              </w:rPr>
              <w:t>【日常的維持管理】</w:t>
            </w:r>
          </w:p>
          <w:p w14:paraId="4543EDDF" w14:textId="77777777" w:rsidR="00C748D6" w:rsidRPr="00C748D6" w:rsidRDefault="00C748D6"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事後保全</w:t>
            </w:r>
          </w:p>
        </w:tc>
        <w:tc>
          <w:tcPr>
            <w:tcW w:w="6716" w:type="dxa"/>
            <w:gridSpan w:val="2"/>
          </w:tcPr>
          <w:p w14:paraId="4543EDE0" w14:textId="77777777" w:rsidR="00C748D6" w:rsidRPr="00C748D6" w:rsidRDefault="00C748D6" w:rsidP="00D97462">
            <w:pPr>
              <w:spacing w:line="320" w:lineRule="exact"/>
              <w:ind w:left="105" w:hangingChars="50" w:hanging="105"/>
              <w:rPr>
                <w:rFonts w:ascii="Meiryo UI" w:eastAsia="Meiryo UI" w:hAnsi="Meiryo UI" w:cs="Meiryo UI"/>
              </w:rPr>
            </w:pPr>
            <w:r w:rsidRPr="00C748D6">
              <w:rPr>
                <w:rFonts w:ascii="Meiryo UI" w:eastAsia="Meiryo UI" w:hAnsi="Meiryo UI" w:cs="Meiryo UI" w:hint="eastAsia"/>
              </w:rPr>
              <w:t>・予測できない突発事象等による損傷</w:t>
            </w:r>
            <w:r w:rsidR="00D97462">
              <w:rPr>
                <w:rFonts w:ascii="Meiryo UI" w:eastAsia="Meiryo UI" w:hAnsi="Meiryo UI" w:cs="Meiryo UI" w:hint="eastAsia"/>
              </w:rPr>
              <w:t>に</w:t>
            </w:r>
            <w:r w:rsidRPr="00C748D6">
              <w:rPr>
                <w:rFonts w:ascii="Meiryo UI" w:eastAsia="Meiryo UI" w:hAnsi="Meiryo UI" w:cs="Meiryo UI" w:hint="eastAsia"/>
              </w:rPr>
              <w:t>よって</w:t>
            </w:r>
            <w:r w:rsidR="00D97462">
              <w:rPr>
                <w:rFonts w:ascii="Meiryo UI" w:eastAsia="Meiryo UI" w:hAnsi="Meiryo UI" w:cs="Meiryo UI" w:hint="eastAsia"/>
              </w:rPr>
              <w:t>、</w:t>
            </w:r>
            <w:r w:rsidRPr="00C748D6">
              <w:rPr>
                <w:rFonts w:ascii="Meiryo UI" w:eastAsia="Meiryo UI" w:hAnsi="Meiryo UI" w:cs="Meiryo UI" w:hint="eastAsia"/>
              </w:rPr>
              <w:t>不具合が発生</w:t>
            </w:r>
            <w:r w:rsidR="00D97462">
              <w:rPr>
                <w:rFonts w:ascii="Meiryo UI" w:eastAsia="Meiryo UI" w:hAnsi="Meiryo UI" w:cs="Meiryo UI" w:hint="eastAsia"/>
              </w:rPr>
              <w:t>した場合に補修を行う</w:t>
            </w:r>
            <w:r w:rsidRPr="00C748D6">
              <w:rPr>
                <w:rFonts w:ascii="Meiryo UI" w:eastAsia="Meiryo UI" w:hAnsi="Meiryo UI" w:cs="Meiryo UI" w:hint="eastAsia"/>
              </w:rPr>
              <w:t>。</w:t>
            </w:r>
          </w:p>
        </w:tc>
      </w:tr>
    </w:tbl>
    <w:p w14:paraId="4543EDE2" w14:textId="77777777" w:rsidR="00D97462" w:rsidRDefault="00D97462" w:rsidP="00C748D6">
      <w:pPr>
        <w:spacing w:line="320" w:lineRule="exact"/>
        <w:ind w:firstLineChars="300" w:firstLine="630"/>
        <w:rPr>
          <w:rFonts w:ascii="Meiryo UI" w:eastAsia="Meiryo UI" w:hAnsi="Meiryo UI" w:cs="Meiryo UI"/>
        </w:rPr>
      </w:pPr>
    </w:p>
    <w:p w14:paraId="4543EDE3" w14:textId="77777777" w:rsidR="00D97462" w:rsidRDefault="00D97462">
      <w:pPr>
        <w:widowControl/>
        <w:jc w:val="left"/>
        <w:rPr>
          <w:rFonts w:ascii="Meiryo UI" w:eastAsia="Meiryo UI" w:hAnsi="Meiryo UI" w:cs="Meiryo UI"/>
        </w:rPr>
      </w:pPr>
      <w:r>
        <w:rPr>
          <w:rFonts w:ascii="Meiryo UI" w:eastAsia="Meiryo UI" w:hAnsi="Meiryo UI" w:cs="Meiryo UI"/>
        </w:rPr>
        <w:br w:type="page"/>
      </w:r>
    </w:p>
    <w:p w14:paraId="4543EDE4" w14:textId="77777777" w:rsidR="00E27839" w:rsidRDefault="00D97462" w:rsidP="00D97462">
      <w:pPr>
        <w:pStyle w:val="5"/>
        <w:spacing w:line="320" w:lineRule="exact"/>
        <w:ind w:left="992"/>
        <w:rPr>
          <w:rFonts w:ascii="Meiryo UI" w:eastAsia="Meiryo UI" w:hAnsi="Meiryo UI" w:cs="Meiryo UI"/>
        </w:rPr>
      </w:pPr>
      <w:r>
        <w:rPr>
          <w:rFonts w:ascii="Meiryo UI" w:eastAsia="Meiryo UI" w:hAnsi="Meiryo UI" w:cs="Meiryo UI" w:hint="eastAsia"/>
        </w:rPr>
        <w:t>標準的な維持管理手法の選定フロー</w:t>
      </w:r>
    </w:p>
    <w:p w14:paraId="4543EDE5" w14:textId="77777777" w:rsidR="00D97462" w:rsidRDefault="00CC5576" w:rsidP="00CC5576">
      <w:pPr>
        <w:pStyle w:val="50"/>
        <w:spacing w:line="320" w:lineRule="exact"/>
        <w:ind w:leftChars="400" w:left="840" w:firstLine="210"/>
        <w:rPr>
          <w:rFonts w:ascii="Meiryo UI" w:eastAsia="Meiryo UI" w:hAnsi="Meiryo UI" w:cs="Meiryo UI"/>
        </w:rPr>
      </w:pPr>
      <w:r>
        <w:rPr>
          <w:rFonts w:ascii="Meiryo UI" w:eastAsia="Meiryo UI" w:hAnsi="Meiryo UI" w:cs="Meiryo UI" w:hint="eastAsia"/>
        </w:rPr>
        <w:t>以下のフローに沿って実施することを基本とする。</w:t>
      </w:r>
    </w:p>
    <w:p w14:paraId="4543EDE6" w14:textId="77777777" w:rsidR="00D97462" w:rsidRDefault="00D97462" w:rsidP="006C79D9">
      <w:pPr>
        <w:pStyle w:val="50"/>
        <w:spacing w:line="320" w:lineRule="exact"/>
        <w:ind w:leftChars="0" w:left="0" w:firstLine="210"/>
        <w:rPr>
          <w:rFonts w:ascii="Meiryo UI" w:eastAsia="Meiryo UI" w:hAnsi="Meiryo UI" w:cs="Meiryo UI"/>
        </w:rPr>
      </w:pPr>
    </w:p>
    <w:p w14:paraId="4543EDE7" w14:textId="77777777" w:rsidR="00CC5576" w:rsidRDefault="00CC5576" w:rsidP="006C79D9">
      <w:pPr>
        <w:pStyle w:val="50"/>
        <w:spacing w:line="320" w:lineRule="exact"/>
        <w:ind w:leftChars="0" w:left="0" w:firstLine="210"/>
        <w:rPr>
          <w:rFonts w:ascii="Meiryo UI" w:eastAsia="Meiryo UI" w:hAnsi="Meiryo UI" w:cs="Meiryo UI"/>
        </w:rPr>
      </w:pPr>
    </w:p>
    <w:p w14:paraId="4543EDE8" w14:textId="77777777" w:rsidR="00CC5576" w:rsidRDefault="00CC5576" w:rsidP="006C79D9">
      <w:pPr>
        <w:pStyle w:val="50"/>
        <w:spacing w:line="320" w:lineRule="exact"/>
        <w:ind w:leftChars="0" w:left="0" w:firstLine="210"/>
        <w:rPr>
          <w:rFonts w:ascii="Meiryo UI" w:eastAsia="Meiryo UI" w:hAnsi="Meiryo UI" w:cs="Meiryo UI"/>
        </w:rPr>
      </w:pPr>
    </w:p>
    <w:p w14:paraId="4543EDE9" w14:textId="77777777" w:rsidR="00CC5576" w:rsidRDefault="00CC5576" w:rsidP="006C79D9">
      <w:pPr>
        <w:pStyle w:val="50"/>
        <w:spacing w:line="320" w:lineRule="exact"/>
        <w:ind w:leftChars="0" w:left="0" w:firstLine="210"/>
        <w:rPr>
          <w:rFonts w:ascii="Meiryo UI" w:eastAsia="Meiryo UI" w:hAnsi="Meiryo UI" w:cs="Meiryo UI"/>
        </w:rPr>
      </w:pPr>
    </w:p>
    <w:p w14:paraId="4543EDEA" w14:textId="77777777" w:rsidR="00CC5576" w:rsidRDefault="00CC5576" w:rsidP="006C79D9">
      <w:pPr>
        <w:pStyle w:val="50"/>
        <w:spacing w:line="320" w:lineRule="exact"/>
        <w:ind w:leftChars="0" w:left="0" w:firstLine="210"/>
        <w:rPr>
          <w:rFonts w:ascii="Meiryo UI" w:eastAsia="Meiryo UI" w:hAnsi="Meiryo UI" w:cs="Meiryo UI"/>
        </w:rPr>
      </w:pPr>
    </w:p>
    <w:p w14:paraId="4543EDEB" w14:textId="77777777" w:rsidR="00CC5576" w:rsidRDefault="00CC5576" w:rsidP="006C79D9">
      <w:pPr>
        <w:pStyle w:val="50"/>
        <w:spacing w:line="320" w:lineRule="exact"/>
        <w:ind w:leftChars="0" w:left="0" w:firstLine="210"/>
        <w:rPr>
          <w:rFonts w:ascii="Meiryo UI" w:eastAsia="Meiryo UI" w:hAnsi="Meiryo UI" w:cs="Meiryo UI"/>
        </w:rPr>
      </w:pPr>
    </w:p>
    <w:p w14:paraId="4543EDEC" w14:textId="77777777" w:rsidR="00CC5576" w:rsidRDefault="00CC5576" w:rsidP="006C79D9">
      <w:pPr>
        <w:pStyle w:val="50"/>
        <w:spacing w:line="320" w:lineRule="exact"/>
        <w:ind w:leftChars="0" w:left="0" w:firstLine="210"/>
        <w:rPr>
          <w:rFonts w:ascii="Meiryo UI" w:eastAsia="Meiryo UI" w:hAnsi="Meiryo UI" w:cs="Meiryo UI"/>
        </w:rPr>
      </w:pPr>
    </w:p>
    <w:p w14:paraId="4543EDED" w14:textId="77777777" w:rsidR="00CC5576" w:rsidRDefault="00CC5576" w:rsidP="006C79D9">
      <w:pPr>
        <w:pStyle w:val="50"/>
        <w:spacing w:line="320" w:lineRule="exact"/>
        <w:ind w:leftChars="0" w:left="0" w:firstLine="210"/>
        <w:rPr>
          <w:rFonts w:ascii="Meiryo UI" w:eastAsia="Meiryo UI" w:hAnsi="Meiryo UI" w:cs="Meiryo UI"/>
        </w:rPr>
      </w:pPr>
    </w:p>
    <w:p w14:paraId="4543EDEE" w14:textId="77777777" w:rsidR="00CC5576" w:rsidRDefault="00CC5576" w:rsidP="006C79D9">
      <w:pPr>
        <w:pStyle w:val="50"/>
        <w:spacing w:line="320" w:lineRule="exact"/>
        <w:ind w:leftChars="0" w:left="0" w:firstLine="210"/>
        <w:rPr>
          <w:rFonts w:ascii="Meiryo UI" w:eastAsia="Meiryo UI" w:hAnsi="Meiryo UI" w:cs="Meiryo UI"/>
        </w:rPr>
      </w:pPr>
    </w:p>
    <w:p w14:paraId="4543EDEF" w14:textId="77777777" w:rsidR="006C79D9" w:rsidRDefault="006C79D9" w:rsidP="006C79D9">
      <w:pPr>
        <w:pStyle w:val="50"/>
        <w:spacing w:line="320" w:lineRule="exact"/>
        <w:ind w:leftChars="0" w:left="0" w:firstLine="210"/>
        <w:rPr>
          <w:rFonts w:ascii="Meiryo UI" w:eastAsia="Meiryo UI" w:hAnsi="Meiryo UI" w:cs="Meiryo UI"/>
        </w:rPr>
      </w:pPr>
    </w:p>
    <w:p w14:paraId="4543EDF0" w14:textId="77777777" w:rsidR="006C79D9" w:rsidRDefault="006C79D9" w:rsidP="006C79D9">
      <w:pPr>
        <w:pStyle w:val="50"/>
        <w:spacing w:line="320" w:lineRule="exact"/>
        <w:ind w:leftChars="0" w:left="0" w:firstLine="210"/>
        <w:rPr>
          <w:rFonts w:ascii="Meiryo UI" w:eastAsia="Meiryo UI" w:hAnsi="Meiryo UI" w:cs="Meiryo UI"/>
        </w:rPr>
      </w:pPr>
    </w:p>
    <w:p w14:paraId="4543EDF1" w14:textId="77777777" w:rsidR="006C79D9" w:rsidRDefault="006C79D9" w:rsidP="006C79D9">
      <w:pPr>
        <w:pStyle w:val="50"/>
        <w:spacing w:line="320" w:lineRule="exact"/>
        <w:ind w:leftChars="0" w:left="0" w:firstLine="210"/>
        <w:rPr>
          <w:rFonts w:ascii="Meiryo UI" w:eastAsia="Meiryo UI" w:hAnsi="Meiryo UI" w:cs="Meiryo UI"/>
        </w:rPr>
      </w:pPr>
    </w:p>
    <w:p w14:paraId="4543EDF2" w14:textId="77777777" w:rsidR="006C79D9" w:rsidRDefault="006C79D9" w:rsidP="006C79D9">
      <w:pPr>
        <w:pStyle w:val="50"/>
        <w:spacing w:line="320" w:lineRule="exact"/>
        <w:ind w:leftChars="0" w:left="0" w:firstLine="210"/>
        <w:rPr>
          <w:rFonts w:ascii="Meiryo UI" w:eastAsia="Meiryo UI" w:hAnsi="Meiryo UI" w:cs="Meiryo UI"/>
        </w:rPr>
      </w:pPr>
    </w:p>
    <w:p w14:paraId="4543EDF3" w14:textId="77777777" w:rsidR="006C79D9" w:rsidRDefault="006C79D9" w:rsidP="006C79D9">
      <w:pPr>
        <w:pStyle w:val="50"/>
        <w:spacing w:line="320" w:lineRule="exact"/>
        <w:ind w:leftChars="0" w:left="0" w:firstLine="210"/>
        <w:rPr>
          <w:rFonts w:ascii="Meiryo UI" w:eastAsia="Meiryo UI" w:hAnsi="Meiryo UI" w:cs="Meiryo UI"/>
        </w:rPr>
      </w:pPr>
    </w:p>
    <w:p w14:paraId="4543EDF4" w14:textId="77777777" w:rsidR="006C79D9" w:rsidRDefault="006C79D9" w:rsidP="006C79D9">
      <w:pPr>
        <w:pStyle w:val="50"/>
        <w:spacing w:line="320" w:lineRule="exact"/>
        <w:ind w:leftChars="0" w:left="0" w:firstLine="210"/>
        <w:rPr>
          <w:rFonts w:ascii="Meiryo UI" w:eastAsia="Meiryo UI" w:hAnsi="Meiryo UI" w:cs="Meiryo UI"/>
        </w:rPr>
      </w:pPr>
    </w:p>
    <w:p w14:paraId="4543EDF5" w14:textId="77777777" w:rsidR="006C79D9" w:rsidRDefault="006C79D9" w:rsidP="006C79D9">
      <w:pPr>
        <w:pStyle w:val="50"/>
        <w:spacing w:line="320" w:lineRule="exact"/>
        <w:ind w:leftChars="0" w:left="0" w:firstLine="210"/>
        <w:rPr>
          <w:rFonts w:ascii="Meiryo UI" w:eastAsia="Meiryo UI" w:hAnsi="Meiryo UI" w:cs="Meiryo UI"/>
        </w:rPr>
      </w:pPr>
    </w:p>
    <w:p w14:paraId="4543EDF6" w14:textId="77777777" w:rsidR="006C79D9" w:rsidRDefault="006C79D9" w:rsidP="006C79D9">
      <w:pPr>
        <w:pStyle w:val="50"/>
        <w:spacing w:line="320" w:lineRule="exact"/>
        <w:ind w:leftChars="0" w:left="0" w:firstLine="210"/>
        <w:rPr>
          <w:rFonts w:ascii="Meiryo UI" w:eastAsia="Meiryo UI" w:hAnsi="Meiryo UI" w:cs="Meiryo UI"/>
        </w:rPr>
      </w:pPr>
    </w:p>
    <w:p w14:paraId="4543EDF7" w14:textId="77777777" w:rsidR="00CC5576" w:rsidRDefault="006C79D9" w:rsidP="006C79D9">
      <w:pPr>
        <w:pStyle w:val="50"/>
        <w:spacing w:line="320" w:lineRule="exact"/>
        <w:ind w:leftChars="0" w:left="0" w:firstLine="210"/>
        <w:rPr>
          <w:rFonts w:ascii="Meiryo UI" w:eastAsia="Meiryo UI" w:hAnsi="Meiryo UI" w:cs="Meiryo UI"/>
        </w:rPr>
      </w:pPr>
      <w:r>
        <w:rPr>
          <w:rFonts w:ascii="Meiryo UI" w:eastAsia="Meiryo UI" w:hAnsi="Meiryo UI" w:cs="Meiryo UI" w:hint="eastAsia"/>
          <w:noProof/>
        </w:rPr>
        <mc:AlternateContent>
          <mc:Choice Requires="wpc">
            <w:drawing>
              <wp:inline distT="0" distB="0" distL="0" distR="0" wp14:anchorId="4543F245" wp14:editId="4543F246">
                <wp:extent cx="5952226" cy="3459193"/>
                <wp:effectExtent l="0" t="0" r="0" b="0"/>
                <wp:docPr id="132" name="キャンバス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直線矢印コネクタ 36"/>
                        <wps:cNvCnPr>
                          <a:stCxn id="173" idx="2"/>
                          <a:endCxn id="174" idx="0"/>
                        </wps:cNvCnPr>
                        <wps:spPr>
                          <a:xfrm>
                            <a:off x="3264605" y="602717"/>
                            <a:ext cx="318" cy="3952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角丸四角形 173"/>
                        <wps:cNvSpPr/>
                        <wps:spPr>
                          <a:xfrm>
                            <a:off x="2294356" y="266841"/>
                            <a:ext cx="1940498" cy="335876"/>
                          </a:xfrm>
                          <a:prstGeom prst="roundRect">
                            <a:avLst>
                              <a:gd name="adj" fmla="val 50000"/>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43F2F0" w14:textId="77777777"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4" name="ひし形 174"/>
                        <wps:cNvSpPr/>
                        <wps:spPr>
                          <a:xfrm>
                            <a:off x="2190842" y="997979"/>
                            <a:ext cx="2148161"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43F2F1" w14:textId="77777777"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8" name="ひし形 178"/>
                        <wps:cNvSpPr/>
                        <wps:spPr>
                          <a:xfrm>
                            <a:off x="233278" y="1611807"/>
                            <a:ext cx="1940570"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43F2F2" w14:textId="77777777" w:rsidR="00011D78" w:rsidRDefault="00011D78"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14:paraId="4543F2F3" w14:textId="77777777" w:rsidR="00011D78" w:rsidRDefault="00011D78"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 name="カギ線コネクタ 179"/>
                        <wps:cNvCnPr>
                          <a:stCxn id="174" idx="1"/>
                          <a:endCxn id="178" idx="0"/>
                        </wps:cNvCnPr>
                        <wps:spPr>
                          <a:xfrm rot="10800000" flipV="1">
                            <a:off x="1203564" y="1317119"/>
                            <a:ext cx="987279" cy="294687"/>
                          </a:xfrm>
                          <a:prstGeom prst="bentConnector2">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405395" y="2958404"/>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3F2F4" w14:textId="77777777" w:rsidR="00011D78" w:rsidRPr="009B19E9" w:rsidRDefault="00011D78"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56557"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3F2F5" w14:textId="77777777" w:rsidR="00011D78" w:rsidRPr="009B19E9" w:rsidRDefault="00011D78"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4140632"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3F2F6" w14:textId="77777777" w:rsidR="00011D78" w:rsidRPr="009B19E9" w:rsidRDefault="00011D78"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矢印コネクタ 43"/>
                        <wps:cNvCnPr>
                          <a:stCxn id="178" idx="2"/>
                          <a:endCxn id="42" idx="0"/>
                        </wps:cNvCnPr>
                        <wps:spPr>
                          <a:xfrm flipH="1">
                            <a:off x="1203362" y="2250088"/>
                            <a:ext cx="201" cy="708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カギ線コネクタ 45"/>
                        <wps:cNvCnPr>
                          <a:stCxn id="178" idx="3"/>
                          <a:endCxn id="180" idx="0"/>
                        </wps:cNvCnPr>
                        <wps:spPr>
                          <a:xfrm>
                            <a:off x="2173848" y="1930948"/>
                            <a:ext cx="780676" cy="1027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カギ線コネクタ 46"/>
                        <wps:cNvCnPr>
                          <a:stCxn id="174" idx="3"/>
                          <a:endCxn id="181" idx="0"/>
                        </wps:cNvCnPr>
                        <wps:spPr>
                          <a:xfrm>
                            <a:off x="4339003" y="1317120"/>
                            <a:ext cx="599596" cy="16412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角丸四角形 183"/>
                        <wps:cNvSpPr/>
                        <wps:spPr>
                          <a:xfrm>
                            <a:off x="4468482"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43F2F7" w14:textId="77777777"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5" name="角丸四角形 185"/>
                        <wps:cNvSpPr/>
                        <wps:spPr>
                          <a:xfrm>
                            <a:off x="1203566"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43F2F8" w14:textId="77777777"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6" name="角丸四角形 186"/>
                        <wps:cNvSpPr/>
                        <wps:spPr>
                          <a:xfrm>
                            <a:off x="2294288" y="1633959"/>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43F2F9" w14:textId="77777777"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7" name="角丸四角形 187"/>
                        <wps:cNvSpPr/>
                        <wps:spPr>
                          <a:xfrm>
                            <a:off x="1121096" y="2453468"/>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43F2FA" w14:textId="77777777"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id="キャンバス 132" o:spid="_x0000_s1153" editas="canvas" style="width:468.7pt;height:272.4pt;mso-position-horizontal-relative:char;mso-position-vertical-relative:line" coordsize="59518,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">
                <v:shape id="_x0000_s1154" type="#_x0000_t75" style="position:absolute;width:59518;height:34588;visibility:visible;mso-wrap-style:square">
                  <v:fill o:detectmouseclick="t"/>
                  <v:path o:connecttype="none"/>
                </v:shape>
                <v:shape id="直線矢印コネクタ 36" o:spid="_x0000_s1155" type="#_x0000_t32" style="position:absolute;left:32646;top:6027;width:3;height:3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oundrect id="角丸四角形 173" o:spid="_x0000_s1156" style="position:absolute;left:22943;top:2668;width:19405;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ROcEA&#10;AADcAAAADwAAAGRycy9kb3ducmV2LnhtbERPS4vCMBC+C/6HMII3TXVBpWuU3ZUFQRB8XLwNzdi0&#10;NpPSRNv99xtB8DYf33OW685W4kGNLxwrmIwTEMSZ0wXnCs6n39EChA/IGivHpOCPPKxX/d4SU+1a&#10;PtDjGHIRQ9inqMCEUKdS+syQRT92NXHkrq6xGCJscqkbbGO4reQ0SWbSYsGxwWBNP4ay2/FuFVxu&#10;32YS2sVu7+/XsiztyeZmo9Rw0H19ggjUhbf45d7qOH/+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kTnBAAAA3AAAAA8AAAAAAAAAAAAAAAAAmAIAAGRycy9kb3du&#10;cmV2LnhtbFBLBQYAAAAABAAEAPUAAACGAwAAAAA=&#10;" filled="f" strokecolor="windowText" strokeweight="1pt">
                  <v:textbox inset=",0,,0">
                    <w:txbxContent>
                      <w:p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v:textbox>
                </v:roundrect>
                <v:shapetype id="_x0000_t4" coordsize="21600,21600" o:spt="4" path="m10800,l,10800,10800,21600,21600,10800xe">
                  <v:stroke joinstyle="miter"/>
                  <v:path gradientshapeok="t" o:connecttype="rect" textboxrect="5400,5400,16200,16200"/>
                </v:shapetype>
                <v:shape id="ひし形 174" o:spid="_x0000_s1157" type="#_x0000_t4" style="position:absolute;left:21908;top:9979;width:2148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j8MA&#10;AADcAAAADwAAAGRycy9kb3ducmV2LnhtbERPTWvCQBC9F/oflil4q5sWtZK6CVoQvGhaq9LjkB2T&#10;0OxsyK5J/PeuUOhtHu9zFulgatFR6yrLCl7GEQji3OqKCwWH7/XzHITzyBpry6TgSg7S5PFhgbG2&#10;PX9Rt/eFCCHsYlRQet/EUrq8JINubBviwJ1ta9AH2BZSt9iHcFPL1yiaSYMVh4YSG/ooKf/dX4yC&#10;4/lH4/rkdjar6HN7KTI5XXVKjZ6G5TsIT4P/F/+5NzrMf5vA/ZlwgU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tj8MAAADcAAAADwAAAAAAAAAAAAAAAACYAgAAZHJzL2Rv&#10;d25yZXYueG1sUEsFBgAAAAAEAAQA9QAAAIgDAAAAAA==&#10;" filled="f" strokecolor="windowText" strokeweight="1pt">
                  <v:textbox inset="0,,0">
                    <w:txbxContent>
                      <w:p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v:textbox>
                </v:shape>
                <v:shape id="ひし形 178" o:spid="_x0000_s1158" type="#_x0000_t4" style="position:absolute;left:2332;top:16118;width:194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8Q8UA&#10;AADcAAAADwAAAGRycy9kb3ducmV2LnhtbESPQWvCQBCF7wX/wzKCt7pRqUrqKiKEim0Oan/AkJ0m&#10;qdnZkN1q8u87h0JvM7w3732z2fWuUXfqQu3ZwGyagCIuvK25NPB5zZ7XoEJEtth4JgMDBdhtR08b&#10;TK1/8Jnul1gqCeGQooEqxjbVOhQVOQxT3xKL9uU7h1HWrtS2w4eEu0bPk2SpHdYsDRW2dKiouF1+&#10;nAEarov35RsP3z5/yfNDdv44Zb0xk3G/fwUVqY//5r/ro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xDxQAAANwAAAAPAAAAAAAAAAAAAAAAAJgCAABkcnMv&#10;ZG93bnJldi54bWxQSwUGAAAAAAQABAD1AAAAigMAAAAA&#10;" filled="f" strokecolor="windowText" strokeweight="1pt">
                  <v:textbox inset="0,0,0,0">
                    <w:txbxContent>
                      <w:p w:rsidR="00011D78" w:rsidRDefault="00011D78"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011D78" w:rsidRDefault="00011D78"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v:textbox>
                </v:shape>
                <v:shape id="カギ線コネクタ 179" o:spid="_x0000_s1159" type="#_x0000_t33" style="position:absolute;left:12035;top:13171;width:9873;height:294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lvcIAAADcAAAADwAAAGRycy9kb3ducmV2LnhtbERPyWrDMBC9F/IPYgK51XIaSF03Sgih&#10;htJAIcsHDNZ4IdbIWIqXfn0VKPQ2j7fOZjeaRvTUudqygmUUgyDOra65VHC9ZM8JCOeRNTaWScFE&#10;Dnbb2dMGU20HPlF/9qUIIexSVFB536ZSurwigy6yLXHgCtsZ9AF2pdQdDiHcNPIljtfSYM2hocKW&#10;DhXlt/PdKEiSVZHtJf9MX4d63X/fk+z44ZRazMf9OwhPo/8X/7k/dZj/+ga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5lvcIAAADcAAAADwAAAAAAAAAAAAAA&#10;AAChAgAAZHJzL2Rvd25yZXYueG1sUEsFBgAAAAAEAAQA+QAAAJADAAAAAA==&#10;" strokecolor="#4a7ebb">
                  <v:stroke endarrow="open"/>
                </v:shape>
                <v:rect id="正方形/長方形 42" o:spid="_x0000_s1160" style="position:absolute;left:4053;top:29584;width:1596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011D78" w:rsidRPr="009B19E9" w:rsidRDefault="00011D78"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v:textbox>
                </v:rect>
                <v:rect id="正方形/長方形 180" o:spid="_x0000_s1161" style="position:absolute;left:21565;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rsidR="00011D78" w:rsidRPr="009B19E9" w:rsidRDefault="00011D78"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v:textbox>
                </v:rect>
                <v:rect id="正方形/長方形 181" o:spid="_x0000_s1162" style="position:absolute;left:41406;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rsidR="00011D78" w:rsidRPr="009B19E9" w:rsidRDefault="00011D78"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v:textbox>
                </v:rect>
                <v:shape id="直線矢印コネクタ 43" o:spid="_x0000_s1163" type="#_x0000_t32" style="position:absolute;left:12033;top:22500;width:2;height:7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カギ線コネクタ 45" o:spid="_x0000_s1164" type="#_x0000_t33" style="position:absolute;left:21738;top:19309;width:7807;height:10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lLMQAAADbAAAADwAAAGRycy9kb3ducmV2LnhtbESPQWvCQBSE70L/w/KE3upGq0VSVylq&#10;oKAgpoLXZ/Y1CWbfhuyq67/vCgWPw8x8w8wWwTTiSp2rLSsYDhIQxIXVNZcKDj/Z2xSE88gaG8uk&#10;4E4OFvOX3gxTbW+8p2vuSxEh7FJUUHnfplK6oiKDbmBb4uj92s6gj7Irpe7wFuGmkaMk+ZAGa44L&#10;Fba0rKg45xejYLXT7+vNfXzm0Skct/aS+bDKlHrth69PEJ6Cf4b/299awXgC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GUsxAAAANsAAAAPAAAAAAAAAAAA&#10;AAAAAKECAABkcnMvZG93bnJldi54bWxQSwUGAAAAAAQABAD5AAAAkgMAAAAA&#10;" strokecolor="#4579b8 [3044]">
                  <v:stroke endarrow="open"/>
                </v:shape>
                <v:shape id="カギ線コネクタ 46" o:spid="_x0000_s1165" type="#_x0000_t33" style="position:absolute;left:43390;top:13171;width:5995;height:164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7W8QAAADbAAAADwAAAGRycy9kb3ducmV2LnhtbESPQWvCQBSE7wX/w/KE3uqmqUiJrlLU&#10;QKGFUhW8vmZfk2D2bciuyebfdwWhx2FmvmFWm2Aa0VPnassKnmcJCOLC6ppLBadj/vQKwnlkjY1l&#10;UjCSg8168rDCTNuBv6k/+FJECLsMFVTet5mUrqjIoJvZljh6v7Yz6KPsSqk7HCLcNDJNkoU0WHNc&#10;qLClbUXF5XA1CnZf+mX/Mc4vnP6E86e95j7scqUep+FtCcJT8P/he/tdK5gv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tbxAAAANsAAAAPAAAAAAAAAAAA&#10;AAAAAKECAABkcnMvZG93bnJldi54bWxQSwUGAAAAAAQABAD5AAAAkgMAAAAA&#10;" strokecolor="#4579b8 [3044]">
                  <v:stroke endarrow="open"/>
                </v:shape>
                <v:roundrect id="角丸四角形 183" o:spid="_x0000_s1166" style="position:absolute;left:44684;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CQsMA&#10;AADcAAAADwAAAGRycy9kb3ducmV2LnhtbERPTWsCMRC9C/6HMIK3mq1CsVujVFHRQw9aDz0Om+nu&#10;0s1kTWJc++tNoeBtHu9zZovONCKS87VlBc+jDARxYXXNpYLT5+ZpCsIHZI2NZVJwIw+Leb83w1zb&#10;Kx8oHkMpUgj7HBVUIbS5lL6oyKAf2ZY4cd/WGQwJulJqh9cUbho5zrIXabDm1FBhS6uKip/jxShw&#10;8Xc53sWvOFlvX93yY3/enuRZqeGge38DEagLD/G/e6fT/OkE/p5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CQsMAAADcAAAADwAAAAAAAAAAAAAAAACYAgAAZHJzL2Rv&#10;d25yZXYueG1sUEsFBgAAAAAEAAQA9QAAAIgDAAAAAA==&#10;" filled="f" stroked="f" strokeweight="1pt">
                  <v:textbox inset=",0,,0">
                    <w:txbxContent>
                      <w:p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v:textbox>
                </v:roundrect>
                <v:roundrect id="角丸四角形 185" o:spid="_x0000_s1167" style="position:absolute;left:12035;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QA&#10;AADcAAAADwAAAGRycy9kb3ducmV2LnhtbERPTWsCMRC9F/wPYQq91Wwtit0aRUsVe/Cg9dDjsJnu&#10;Lt1M1iTG1V9vCoK3ebzPmcw604hIzteWFbz0MxDEhdU1lwr238vnMQgfkDU2lknBmTzMpr2HCeba&#10;nnhLcRdKkULY56igCqHNpfRFRQZ937bEifu1zmBI0JVSOzylcNPIQZaNpMGaU0OFLX1UVPztjkaB&#10;i5fFYB1/4uvn6s0tNl+H1V4elHp67ObvIAJ14S6+udc6zR8P4f+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63EAAAA3AAAAA8AAAAAAAAAAAAAAAAAmAIAAGRycy9k&#10;b3ducmV2LnhtbFBLBQYAAAAABAAEAPUAAACJAwAAAAA=&#10;" filled="f" stroked="f" strokeweight="1pt">
                  <v:textbox inset=",0,,0">
                    <w:txbxContent>
                      <w:p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v:textbox>
                </v:roundrect>
                <v:roundrect id="角丸四角形 186" o:spid="_x0000_s1168" style="position:absolute;left:22942;top:16339;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2sQA&#10;AADcAAAADwAAAGRycy9kb3ducmV2LnhtbERPS2sCMRC+F/wPYYTeNKsF0a1RVFTsoQcfhx6HzXR3&#10;6WayJjFu++ubgtDbfHzPmS8704hIzteWFYyGGQjiwuqaSwWX824wBeEDssbGMin4Jg/LRe9pjrm2&#10;dz5SPIVSpBD2OSqoQmhzKX1RkUE/tC1x4j6tMxgSdKXUDu8p3DRynGUTabDm1FBhS5uKiq/TzShw&#10;8Wc9PsSP+LLdz9z6/e26v8irUs/9bvUKIlAX/sUP90Gn+dMJ/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IdrEAAAA3AAAAA8AAAAAAAAAAAAAAAAAmAIAAGRycy9k&#10;b3ducmV2LnhtbFBLBQYAAAAABAAEAPUAAACJAwAAAAA=&#10;" filled="f" stroked="f" strokeweight="1pt">
                  <v:textbox inset=",0,,0">
                    <w:txbxContent>
                      <w:p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v:textbox>
                </v:roundrect>
                <v:roundrect id="角丸四角形 187" o:spid="_x0000_s1169" style="position:absolute;left:11210;top:24534;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EQcQA&#10;AADcAAAADwAAAGRycy9kb3ducmV2LnhtbERPTWsCMRC9F/wPYQq91WwtqN0aRUsVe/Cg9dDjsJnu&#10;Lt1M1iTG1V9vCoK3ebzPmcw604hIzteWFbz0MxDEhdU1lwr238vnMQgfkDU2lknBmTzMpr2HCeba&#10;nnhLcRdKkULY56igCqHNpfRFRQZ937bEifu1zmBI0JVSOzylcNPIQZYNpcGaU0OFLX1UVPztjkaB&#10;i5fFYB1/4uvn6s0tNl+H1V4elHp67ObvIAJ14S6+udc6zR+P4P+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hEHEAAAA3AAAAA8AAAAAAAAAAAAAAAAAmAIAAGRycy9k&#10;b3ducmV2LnhtbFBLBQYAAAAABAAEAPUAAACJAwAAAAA=&#10;" filled="f" stroked="f" strokeweight="1pt">
                  <v:textbox inset=",0,,0">
                    <w:txbxContent>
                      <w:p w:rsidR="00011D78" w:rsidRDefault="00011D78"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v:textbox>
                </v:roundrect>
                <w10:anchorlock/>
              </v:group>
            </w:pict>
          </mc:Fallback>
        </mc:AlternateContent>
      </w:r>
    </w:p>
    <w:p w14:paraId="4543EDF8" w14:textId="77777777" w:rsidR="0002553A" w:rsidRDefault="0002553A" w:rsidP="0002553A">
      <w:pPr>
        <w:spacing w:line="320" w:lineRule="exact"/>
        <w:ind w:firstLineChars="300" w:firstLine="630"/>
        <w:jc w:val="center"/>
        <w:rPr>
          <w:rFonts w:ascii="Meiryo UI" w:eastAsia="Meiryo UI" w:hAnsi="Meiryo UI" w:cs="Meiryo UI"/>
        </w:rPr>
      </w:pPr>
    </w:p>
    <w:p w14:paraId="4543EDF9" w14:textId="77777777" w:rsidR="0002553A" w:rsidRPr="00C748D6" w:rsidRDefault="0002553A" w:rsidP="0002553A">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図</w:t>
      </w:r>
      <w:r w:rsidRPr="00D97462">
        <w:rPr>
          <w:rFonts w:ascii="Meiryo UI" w:eastAsia="Meiryo UI" w:hAnsi="Meiryo UI" w:cs="Meiryo UI" w:hint="eastAsia"/>
        </w:rPr>
        <w:t>4.3</w:t>
      </w:r>
      <w:r w:rsidR="00700CB3">
        <w:rPr>
          <w:rFonts w:ascii="Meiryo UI" w:eastAsia="Meiryo UI" w:hAnsi="Meiryo UI" w:cs="Meiryo UI" w:hint="eastAsia"/>
        </w:rPr>
        <w:t>-</w:t>
      </w:r>
      <w:r w:rsidRPr="00D97462">
        <w:rPr>
          <w:rFonts w:ascii="Meiryo UI" w:eastAsia="Meiryo UI" w:hAnsi="Meiryo UI" w:cs="Meiryo UI" w:hint="eastAsia"/>
        </w:rPr>
        <w:t>1 維持管理手法</w:t>
      </w:r>
      <w:r>
        <w:rPr>
          <w:rFonts w:ascii="Meiryo UI" w:eastAsia="Meiryo UI" w:hAnsi="Meiryo UI" w:cs="Meiryo UI" w:hint="eastAsia"/>
        </w:rPr>
        <w:t>選定フロー</w:t>
      </w:r>
    </w:p>
    <w:p w14:paraId="4543EDFA" w14:textId="77777777" w:rsidR="00CC5576" w:rsidRDefault="00CC5576" w:rsidP="0002553A">
      <w:pPr>
        <w:pStyle w:val="50"/>
        <w:spacing w:line="320" w:lineRule="exact"/>
        <w:ind w:leftChars="0" w:left="0" w:firstLine="210"/>
        <w:rPr>
          <w:rFonts w:ascii="Meiryo UI" w:eastAsia="Meiryo UI" w:hAnsi="Meiryo UI" w:cs="Meiryo UI"/>
        </w:rPr>
      </w:pPr>
    </w:p>
    <w:p w14:paraId="4543EDFB" w14:textId="77777777" w:rsidR="0002553A" w:rsidRDefault="0002553A" w:rsidP="0002553A">
      <w:pPr>
        <w:pStyle w:val="50"/>
        <w:spacing w:line="320" w:lineRule="exact"/>
        <w:ind w:leftChars="0" w:left="0" w:firstLine="210"/>
        <w:rPr>
          <w:rFonts w:ascii="Meiryo UI" w:eastAsia="Meiryo UI" w:hAnsi="Meiryo UI" w:cs="Meiryo UI"/>
        </w:rPr>
      </w:pPr>
    </w:p>
    <w:p w14:paraId="4543EDFC" w14:textId="77777777" w:rsidR="0002553A" w:rsidRPr="0002553A" w:rsidRDefault="0002553A" w:rsidP="0002553A">
      <w:pPr>
        <w:pStyle w:val="5"/>
        <w:spacing w:line="320" w:lineRule="exact"/>
        <w:ind w:left="992"/>
        <w:rPr>
          <w:rFonts w:ascii="Meiryo UI" w:eastAsia="Meiryo UI" w:hAnsi="Meiryo UI" w:cs="Meiryo UI"/>
        </w:rPr>
      </w:pPr>
      <w:r w:rsidRPr="0002553A">
        <w:rPr>
          <w:rFonts w:ascii="Meiryo UI" w:eastAsia="Meiryo UI" w:hAnsi="Meiryo UI" w:cs="Meiryo UI" w:hint="eastAsia"/>
        </w:rPr>
        <w:t>維持管理手法の設定にあたっての留意事項</w:t>
      </w:r>
    </w:p>
    <w:p w14:paraId="4543EDFD"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予防保全（状態監視型）</w:t>
      </w:r>
    </w:p>
    <w:p w14:paraId="4543EDFE" w14:textId="77777777" w:rsidR="0002553A" w:rsidRP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機械設備については、点検結果等により現況調査し、必要な場合に長寿命化対策や更新を行う状態監視型を基本とする。</w:t>
      </w:r>
    </w:p>
    <w:p w14:paraId="4543EDFF"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予防保全（時間計画型）</w:t>
      </w:r>
    </w:p>
    <w:p w14:paraId="4543EE00" w14:textId="77777777" w:rsid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電気設備は、施設の信頼性から定期的に更新を行う時間計画型を基本とする。</w:t>
      </w:r>
    </w:p>
    <w:p w14:paraId="4543EE01" w14:textId="77777777" w:rsidR="0002553A" w:rsidRP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予算制約等により、耐用年数を超過した施設については特に部品確保に努めるなどの対策をとり、リスク低減に努める。</w:t>
      </w:r>
    </w:p>
    <w:p w14:paraId="4543EE02"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予防保全（状態監視型と時間計画型の併用）</w:t>
      </w:r>
    </w:p>
    <w:p w14:paraId="4543EE03" w14:textId="77777777" w:rsid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排水ポンプ駆動用のエンジンの維持管理手法については、分野横断的な同種設備の事故事例を考慮し、適正な状態監視保全に努めた上で、更新は３５年の時間計画型を導入する。（ただし、部品供給状況等により前倒しや後送りを検討する。）</w:t>
      </w:r>
    </w:p>
    <w:p w14:paraId="4543EE04" w14:textId="77777777" w:rsidR="006E47B7" w:rsidRDefault="006E47B7">
      <w:pPr>
        <w:widowControl/>
        <w:jc w:val="left"/>
        <w:rPr>
          <w:rFonts w:ascii="Meiryo UI" w:eastAsia="Meiryo UI" w:hAnsi="Meiryo UI" w:cs="Meiryo UI"/>
        </w:rPr>
      </w:pPr>
      <w:r>
        <w:rPr>
          <w:rFonts w:ascii="Meiryo UI" w:eastAsia="Meiryo UI" w:hAnsi="Meiryo UI" w:cs="Meiryo UI"/>
        </w:rPr>
        <w:br w:type="page"/>
      </w:r>
    </w:p>
    <w:p w14:paraId="4543EE05" w14:textId="77777777" w:rsidR="006E47B7" w:rsidRPr="006E47B7" w:rsidRDefault="006E47B7" w:rsidP="006E47B7">
      <w:pPr>
        <w:pStyle w:val="5"/>
        <w:spacing w:line="320" w:lineRule="exact"/>
        <w:ind w:left="992"/>
        <w:rPr>
          <w:rFonts w:ascii="Meiryo UI" w:eastAsia="Meiryo UI" w:hAnsi="Meiryo UI" w:cs="Meiryo UI"/>
        </w:rPr>
      </w:pPr>
      <w:r w:rsidRPr="006E47B7">
        <w:rPr>
          <w:rFonts w:ascii="Meiryo UI" w:eastAsia="Meiryo UI" w:hAnsi="Meiryo UI" w:cs="Meiryo UI" w:hint="eastAsia"/>
        </w:rPr>
        <w:t>施設別の維持管理手法</w:t>
      </w:r>
    </w:p>
    <w:p w14:paraId="4543EE06" w14:textId="77777777" w:rsidR="006E47B7" w:rsidRDefault="006E47B7" w:rsidP="006E47B7">
      <w:pPr>
        <w:pStyle w:val="50"/>
        <w:spacing w:line="320" w:lineRule="exact"/>
        <w:ind w:leftChars="400" w:left="840" w:firstLine="210"/>
        <w:rPr>
          <w:rFonts w:ascii="Meiryo UI" w:eastAsia="Meiryo UI" w:hAnsi="Meiryo UI" w:cs="Meiryo UI"/>
        </w:rPr>
      </w:pPr>
      <w:r>
        <w:rPr>
          <w:rFonts w:ascii="Meiryo UI" w:eastAsia="Meiryo UI" w:hAnsi="Meiryo UI" w:cs="Meiryo UI" w:hint="eastAsia"/>
        </w:rPr>
        <w:t>図</w:t>
      </w:r>
      <w:r w:rsidR="00D26669">
        <w:rPr>
          <w:rFonts w:ascii="Meiryo UI" w:eastAsia="Meiryo UI" w:hAnsi="Meiryo UI" w:cs="Meiryo UI" w:hint="eastAsia"/>
        </w:rPr>
        <w:t>4.3</w:t>
      </w:r>
      <w:r w:rsidR="00700CB3">
        <w:rPr>
          <w:rFonts w:ascii="Meiryo UI" w:eastAsia="Meiryo UI" w:hAnsi="Meiryo UI" w:cs="Meiryo UI" w:hint="eastAsia"/>
        </w:rPr>
        <w:t>-</w:t>
      </w:r>
      <w:r w:rsidR="00D26669">
        <w:rPr>
          <w:rFonts w:ascii="Meiryo UI" w:eastAsia="Meiryo UI" w:hAnsi="Meiryo UI" w:cs="Meiryo UI" w:hint="eastAsia"/>
        </w:rPr>
        <w:t>1</w:t>
      </w:r>
      <w:r>
        <w:rPr>
          <w:rFonts w:ascii="Meiryo UI" w:eastAsia="Meiryo UI" w:hAnsi="Meiryo UI" w:cs="Meiryo UI" w:hint="eastAsia"/>
        </w:rPr>
        <w:t>に沿って選定した施設別の維持管理手法を以下に示す。</w:t>
      </w:r>
    </w:p>
    <w:p w14:paraId="4543EE07" w14:textId="77777777" w:rsidR="006E47B7" w:rsidRDefault="006E47B7" w:rsidP="006E47B7">
      <w:pPr>
        <w:pStyle w:val="50"/>
        <w:spacing w:line="320" w:lineRule="exact"/>
        <w:ind w:leftChars="400" w:left="840" w:firstLine="210"/>
        <w:rPr>
          <w:rFonts w:ascii="Meiryo UI" w:eastAsia="Meiryo UI" w:hAnsi="Meiryo UI" w:cs="Meiryo UI"/>
        </w:rPr>
      </w:pPr>
    </w:p>
    <w:tbl>
      <w:tblPr>
        <w:tblW w:w="8363" w:type="dxa"/>
        <w:tblInd w:w="1092" w:type="dxa"/>
        <w:tblLayout w:type="fixed"/>
        <w:tblCellMar>
          <w:left w:w="99" w:type="dxa"/>
          <w:right w:w="99" w:type="dxa"/>
        </w:tblCellMar>
        <w:tblLook w:val="04A0" w:firstRow="1" w:lastRow="0" w:firstColumn="1" w:lastColumn="0" w:noHBand="0" w:noVBand="1"/>
      </w:tblPr>
      <w:tblGrid>
        <w:gridCol w:w="2832"/>
        <w:gridCol w:w="1381"/>
        <w:gridCol w:w="11"/>
        <w:gridCol w:w="1374"/>
        <w:gridCol w:w="1385"/>
        <w:gridCol w:w="1380"/>
      </w:tblGrid>
      <w:tr w:rsidR="006E47B7" w:rsidRPr="006E47B7" w14:paraId="4543EE0A" w14:textId="77777777" w:rsidTr="006E47B7">
        <w:trPr>
          <w:trHeight w:val="285"/>
        </w:trPr>
        <w:tc>
          <w:tcPr>
            <w:tcW w:w="2832"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543EE0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施設</w:t>
            </w:r>
          </w:p>
        </w:tc>
        <w:tc>
          <w:tcPr>
            <w:tcW w:w="5531" w:type="dxa"/>
            <w:gridSpan w:val="5"/>
            <w:tcBorders>
              <w:top w:val="single" w:sz="4" w:space="0" w:color="auto"/>
              <w:left w:val="nil"/>
              <w:bottom w:val="single" w:sz="4" w:space="0" w:color="auto"/>
              <w:right w:val="single" w:sz="4" w:space="0" w:color="auto"/>
            </w:tcBorders>
            <w:shd w:val="clear" w:color="000000" w:fill="D9D9D9"/>
            <w:noWrap/>
            <w:vAlign w:val="center"/>
            <w:hideMark/>
          </w:tcPr>
          <w:p w14:paraId="4543EE09"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維持管理手法の選定</w:t>
            </w:r>
          </w:p>
        </w:tc>
      </w:tr>
      <w:tr w:rsidR="006E47B7" w:rsidRPr="006E47B7" w14:paraId="4543EE0E" w14:textId="77777777" w:rsidTr="006E47B7">
        <w:trPr>
          <w:trHeight w:val="315"/>
        </w:trPr>
        <w:tc>
          <w:tcPr>
            <w:tcW w:w="2832" w:type="dxa"/>
            <w:vMerge/>
            <w:tcBorders>
              <w:top w:val="single" w:sz="4" w:space="0" w:color="auto"/>
              <w:left w:val="single" w:sz="4" w:space="0" w:color="auto"/>
              <w:bottom w:val="double" w:sz="6" w:space="0" w:color="000000"/>
              <w:right w:val="single" w:sz="4" w:space="0" w:color="auto"/>
            </w:tcBorders>
            <w:vAlign w:val="center"/>
            <w:hideMark/>
          </w:tcPr>
          <w:p w14:paraId="4543EE0B" w14:textId="77777777"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393" w:type="dxa"/>
            <w:gridSpan w:val="2"/>
            <w:vMerge w:val="restart"/>
            <w:tcBorders>
              <w:top w:val="nil"/>
              <w:left w:val="single" w:sz="4" w:space="0" w:color="auto"/>
              <w:bottom w:val="double" w:sz="6" w:space="0" w:color="000000"/>
              <w:right w:val="single" w:sz="4" w:space="0" w:color="auto"/>
            </w:tcBorders>
            <w:shd w:val="clear" w:color="000000" w:fill="D9D9D9"/>
            <w:noWrap/>
            <w:vAlign w:val="center"/>
            <w:hideMark/>
          </w:tcPr>
          <w:p w14:paraId="4543EE0C"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事後保全</w:t>
            </w:r>
          </w:p>
        </w:tc>
        <w:tc>
          <w:tcPr>
            <w:tcW w:w="4138"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4543EE0D"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予防保全</w:t>
            </w:r>
          </w:p>
        </w:tc>
      </w:tr>
      <w:tr w:rsidR="006E47B7" w:rsidRPr="006E47B7" w14:paraId="4543EE14" w14:textId="77777777" w:rsidTr="006E47B7">
        <w:trPr>
          <w:trHeight w:val="300"/>
        </w:trPr>
        <w:tc>
          <w:tcPr>
            <w:tcW w:w="2832" w:type="dxa"/>
            <w:vMerge/>
            <w:tcBorders>
              <w:top w:val="single" w:sz="4" w:space="0" w:color="auto"/>
              <w:left w:val="single" w:sz="4" w:space="0" w:color="auto"/>
              <w:bottom w:val="double" w:sz="6" w:space="0" w:color="000000"/>
              <w:right w:val="single" w:sz="4" w:space="0" w:color="auto"/>
            </w:tcBorders>
            <w:vAlign w:val="center"/>
            <w:hideMark/>
          </w:tcPr>
          <w:p w14:paraId="4543EE0F" w14:textId="77777777"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393" w:type="dxa"/>
            <w:gridSpan w:val="2"/>
            <w:vMerge/>
            <w:tcBorders>
              <w:top w:val="nil"/>
              <w:left w:val="single" w:sz="4" w:space="0" w:color="auto"/>
              <w:bottom w:val="double" w:sz="6" w:space="0" w:color="000000"/>
              <w:right w:val="single" w:sz="4" w:space="0" w:color="auto"/>
            </w:tcBorders>
            <w:vAlign w:val="center"/>
            <w:hideMark/>
          </w:tcPr>
          <w:p w14:paraId="4543EE10" w14:textId="77777777"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371" w:type="dxa"/>
            <w:tcBorders>
              <w:top w:val="nil"/>
              <w:left w:val="nil"/>
              <w:bottom w:val="double" w:sz="6" w:space="0" w:color="auto"/>
              <w:right w:val="single" w:sz="4" w:space="0" w:color="auto"/>
            </w:tcBorders>
            <w:shd w:val="clear" w:color="000000" w:fill="D9D9D9"/>
            <w:noWrap/>
            <w:vAlign w:val="center"/>
            <w:hideMark/>
          </w:tcPr>
          <w:p w14:paraId="4543EE11"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時間計画型</w:t>
            </w:r>
          </w:p>
        </w:tc>
        <w:tc>
          <w:tcPr>
            <w:tcW w:w="1386" w:type="dxa"/>
            <w:tcBorders>
              <w:top w:val="nil"/>
              <w:left w:val="nil"/>
              <w:bottom w:val="double" w:sz="6" w:space="0" w:color="auto"/>
              <w:right w:val="single" w:sz="4" w:space="0" w:color="auto"/>
            </w:tcBorders>
            <w:shd w:val="clear" w:color="000000" w:fill="D9D9D9"/>
            <w:noWrap/>
            <w:vAlign w:val="center"/>
            <w:hideMark/>
          </w:tcPr>
          <w:p w14:paraId="4543EE12"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状態監視型</w:t>
            </w:r>
          </w:p>
        </w:tc>
        <w:tc>
          <w:tcPr>
            <w:tcW w:w="1381" w:type="dxa"/>
            <w:tcBorders>
              <w:top w:val="nil"/>
              <w:left w:val="nil"/>
              <w:bottom w:val="double" w:sz="6" w:space="0" w:color="auto"/>
              <w:right w:val="single" w:sz="4" w:space="0" w:color="auto"/>
            </w:tcBorders>
            <w:shd w:val="clear" w:color="000000" w:fill="D9D9D9"/>
            <w:noWrap/>
            <w:vAlign w:val="center"/>
            <w:hideMark/>
          </w:tcPr>
          <w:p w14:paraId="4543EE13"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予測計画型</w:t>
            </w:r>
          </w:p>
        </w:tc>
      </w:tr>
      <w:tr w:rsidR="006E47B7" w:rsidRPr="006E47B7" w14:paraId="4543EE1A" w14:textId="77777777" w:rsidTr="006E47B7">
        <w:trPr>
          <w:trHeight w:val="300"/>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15"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水門（樋門含む）</w:t>
            </w:r>
          </w:p>
        </w:tc>
        <w:tc>
          <w:tcPr>
            <w:tcW w:w="1382" w:type="dxa"/>
            <w:tcBorders>
              <w:top w:val="nil"/>
              <w:left w:val="nil"/>
              <w:bottom w:val="single" w:sz="4" w:space="0" w:color="auto"/>
              <w:right w:val="single" w:sz="4" w:space="0" w:color="auto"/>
            </w:tcBorders>
            <w:shd w:val="clear" w:color="auto" w:fill="auto"/>
            <w:noWrap/>
            <w:vAlign w:val="center"/>
            <w:hideMark/>
          </w:tcPr>
          <w:p w14:paraId="4543EE16"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17"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4543EE1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1" w:type="dxa"/>
            <w:tcBorders>
              <w:top w:val="nil"/>
              <w:left w:val="nil"/>
              <w:bottom w:val="single" w:sz="4" w:space="0" w:color="auto"/>
              <w:right w:val="single" w:sz="4" w:space="0" w:color="auto"/>
            </w:tcBorders>
            <w:shd w:val="clear" w:color="auto" w:fill="auto"/>
            <w:noWrap/>
            <w:vAlign w:val="center"/>
            <w:hideMark/>
          </w:tcPr>
          <w:p w14:paraId="4543EE19"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20"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1B"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排水機場（ポンプ本体）</w:t>
            </w:r>
          </w:p>
        </w:tc>
        <w:tc>
          <w:tcPr>
            <w:tcW w:w="1382" w:type="dxa"/>
            <w:tcBorders>
              <w:top w:val="nil"/>
              <w:left w:val="nil"/>
              <w:bottom w:val="single" w:sz="4" w:space="0" w:color="auto"/>
              <w:right w:val="single" w:sz="4" w:space="0" w:color="auto"/>
            </w:tcBorders>
            <w:shd w:val="clear" w:color="auto" w:fill="auto"/>
            <w:noWrap/>
            <w:vAlign w:val="center"/>
            <w:hideMark/>
          </w:tcPr>
          <w:p w14:paraId="4543EE1C"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1D"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4543EE1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1" w:type="dxa"/>
            <w:tcBorders>
              <w:top w:val="nil"/>
              <w:left w:val="nil"/>
              <w:bottom w:val="single" w:sz="4" w:space="0" w:color="auto"/>
              <w:right w:val="single" w:sz="4" w:space="0" w:color="auto"/>
            </w:tcBorders>
            <w:shd w:val="clear" w:color="auto" w:fill="auto"/>
            <w:noWrap/>
            <w:vAlign w:val="center"/>
            <w:hideMark/>
          </w:tcPr>
          <w:p w14:paraId="4543EE1F"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26"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21"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排水機場（駆動用機関）</w:t>
            </w:r>
          </w:p>
        </w:tc>
        <w:tc>
          <w:tcPr>
            <w:tcW w:w="1382" w:type="dxa"/>
            <w:tcBorders>
              <w:top w:val="nil"/>
              <w:left w:val="nil"/>
              <w:bottom w:val="single" w:sz="4" w:space="0" w:color="auto"/>
              <w:right w:val="single" w:sz="4" w:space="0" w:color="auto"/>
            </w:tcBorders>
            <w:shd w:val="clear" w:color="auto" w:fill="auto"/>
            <w:noWrap/>
            <w:vAlign w:val="center"/>
            <w:hideMark/>
          </w:tcPr>
          <w:p w14:paraId="4543EE22"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23"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6" w:type="dxa"/>
            <w:tcBorders>
              <w:top w:val="nil"/>
              <w:left w:val="nil"/>
              <w:bottom w:val="single" w:sz="4" w:space="0" w:color="auto"/>
              <w:right w:val="single" w:sz="4" w:space="0" w:color="auto"/>
            </w:tcBorders>
            <w:shd w:val="clear" w:color="auto" w:fill="auto"/>
            <w:noWrap/>
            <w:vAlign w:val="center"/>
            <w:hideMark/>
          </w:tcPr>
          <w:p w14:paraId="4543EE24"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1" w:type="dxa"/>
            <w:tcBorders>
              <w:top w:val="nil"/>
              <w:left w:val="nil"/>
              <w:bottom w:val="single" w:sz="4" w:space="0" w:color="auto"/>
              <w:right w:val="single" w:sz="4" w:space="0" w:color="auto"/>
            </w:tcBorders>
            <w:shd w:val="clear" w:color="auto" w:fill="auto"/>
            <w:noWrap/>
            <w:vAlign w:val="center"/>
            <w:hideMark/>
          </w:tcPr>
          <w:p w14:paraId="4543EE25"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2C"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27"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防潮扉</w:t>
            </w:r>
          </w:p>
        </w:tc>
        <w:tc>
          <w:tcPr>
            <w:tcW w:w="1382" w:type="dxa"/>
            <w:tcBorders>
              <w:top w:val="nil"/>
              <w:left w:val="nil"/>
              <w:bottom w:val="single" w:sz="4" w:space="0" w:color="auto"/>
              <w:right w:val="single" w:sz="4" w:space="0" w:color="auto"/>
            </w:tcBorders>
            <w:shd w:val="clear" w:color="auto" w:fill="auto"/>
            <w:noWrap/>
            <w:vAlign w:val="center"/>
            <w:hideMark/>
          </w:tcPr>
          <w:p w14:paraId="4543EE2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29"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4543EE2A"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1" w:type="dxa"/>
            <w:tcBorders>
              <w:top w:val="nil"/>
              <w:left w:val="nil"/>
              <w:bottom w:val="single" w:sz="4" w:space="0" w:color="auto"/>
              <w:right w:val="single" w:sz="4" w:space="0" w:color="auto"/>
            </w:tcBorders>
            <w:shd w:val="clear" w:color="auto" w:fill="auto"/>
            <w:noWrap/>
            <w:vAlign w:val="center"/>
            <w:hideMark/>
          </w:tcPr>
          <w:p w14:paraId="4543EE2B"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32"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2D"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受変電設備</w:t>
            </w:r>
          </w:p>
        </w:tc>
        <w:tc>
          <w:tcPr>
            <w:tcW w:w="1382" w:type="dxa"/>
            <w:tcBorders>
              <w:top w:val="nil"/>
              <w:left w:val="nil"/>
              <w:bottom w:val="single" w:sz="4" w:space="0" w:color="auto"/>
              <w:right w:val="single" w:sz="4" w:space="0" w:color="auto"/>
            </w:tcBorders>
            <w:shd w:val="clear" w:color="auto" w:fill="auto"/>
            <w:noWrap/>
            <w:vAlign w:val="center"/>
            <w:hideMark/>
          </w:tcPr>
          <w:p w14:paraId="4543EE2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2F"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6" w:type="dxa"/>
            <w:tcBorders>
              <w:top w:val="nil"/>
              <w:left w:val="nil"/>
              <w:bottom w:val="single" w:sz="4" w:space="0" w:color="auto"/>
              <w:right w:val="single" w:sz="4" w:space="0" w:color="auto"/>
            </w:tcBorders>
            <w:shd w:val="clear" w:color="auto" w:fill="auto"/>
            <w:noWrap/>
            <w:vAlign w:val="center"/>
            <w:hideMark/>
          </w:tcPr>
          <w:p w14:paraId="4543EE30"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1" w:type="dxa"/>
            <w:tcBorders>
              <w:top w:val="nil"/>
              <w:left w:val="nil"/>
              <w:bottom w:val="single" w:sz="4" w:space="0" w:color="auto"/>
              <w:right w:val="single" w:sz="4" w:space="0" w:color="auto"/>
            </w:tcBorders>
            <w:shd w:val="clear" w:color="auto" w:fill="auto"/>
            <w:noWrap/>
            <w:vAlign w:val="center"/>
            <w:hideMark/>
          </w:tcPr>
          <w:p w14:paraId="4543EE31"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38"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33"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自家発電設備</w:t>
            </w:r>
          </w:p>
        </w:tc>
        <w:tc>
          <w:tcPr>
            <w:tcW w:w="1382" w:type="dxa"/>
            <w:tcBorders>
              <w:top w:val="nil"/>
              <w:left w:val="nil"/>
              <w:bottom w:val="single" w:sz="4" w:space="0" w:color="auto"/>
              <w:right w:val="single" w:sz="4" w:space="0" w:color="auto"/>
            </w:tcBorders>
            <w:shd w:val="clear" w:color="auto" w:fill="auto"/>
            <w:noWrap/>
            <w:vAlign w:val="center"/>
            <w:hideMark/>
          </w:tcPr>
          <w:p w14:paraId="4543EE34"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35"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6" w:type="dxa"/>
            <w:tcBorders>
              <w:top w:val="nil"/>
              <w:left w:val="nil"/>
              <w:bottom w:val="single" w:sz="4" w:space="0" w:color="auto"/>
              <w:right w:val="single" w:sz="4" w:space="0" w:color="auto"/>
            </w:tcBorders>
            <w:shd w:val="clear" w:color="auto" w:fill="auto"/>
            <w:noWrap/>
            <w:vAlign w:val="center"/>
            <w:hideMark/>
          </w:tcPr>
          <w:p w14:paraId="4543EE36"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1" w:type="dxa"/>
            <w:tcBorders>
              <w:top w:val="nil"/>
              <w:left w:val="nil"/>
              <w:bottom w:val="single" w:sz="4" w:space="0" w:color="auto"/>
              <w:right w:val="single" w:sz="4" w:space="0" w:color="auto"/>
            </w:tcBorders>
            <w:shd w:val="clear" w:color="auto" w:fill="auto"/>
            <w:noWrap/>
            <w:vAlign w:val="center"/>
            <w:hideMark/>
          </w:tcPr>
          <w:p w14:paraId="4543EE37"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3E"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39"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監視制御設備</w:t>
            </w:r>
          </w:p>
        </w:tc>
        <w:tc>
          <w:tcPr>
            <w:tcW w:w="1382" w:type="dxa"/>
            <w:tcBorders>
              <w:top w:val="nil"/>
              <w:left w:val="nil"/>
              <w:bottom w:val="single" w:sz="4" w:space="0" w:color="auto"/>
              <w:right w:val="single" w:sz="4" w:space="0" w:color="auto"/>
            </w:tcBorders>
            <w:shd w:val="clear" w:color="auto" w:fill="auto"/>
            <w:noWrap/>
            <w:vAlign w:val="center"/>
            <w:hideMark/>
          </w:tcPr>
          <w:p w14:paraId="4543EE3A"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3B"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6" w:type="dxa"/>
            <w:tcBorders>
              <w:top w:val="nil"/>
              <w:left w:val="nil"/>
              <w:bottom w:val="single" w:sz="4" w:space="0" w:color="auto"/>
              <w:right w:val="single" w:sz="4" w:space="0" w:color="auto"/>
            </w:tcBorders>
            <w:shd w:val="clear" w:color="auto" w:fill="auto"/>
            <w:noWrap/>
            <w:vAlign w:val="center"/>
            <w:hideMark/>
          </w:tcPr>
          <w:p w14:paraId="4543EE3C"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1" w:type="dxa"/>
            <w:tcBorders>
              <w:top w:val="nil"/>
              <w:left w:val="nil"/>
              <w:bottom w:val="single" w:sz="4" w:space="0" w:color="auto"/>
              <w:right w:val="single" w:sz="4" w:space="0" w:color="auto"/>
            </w:tcBorders>
            <w:shd w:val="clear" w:color="auto" w:fill="auto"/>
            <w:noWrap/>
            <w:vAlign w:val="center"/>
            <w:hideMark/>
          </w:tcPr>
          <w:p w14:paraId="4543EE3D"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44"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3F"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テレメータ設備</w:t>
            </w:r>
          </w:p>
        </w:tc>
        <w:tc>
          <w:tcPr>
            <w:tcW w:w="1382" w:type="dxa"/>
            <w:tcBorders>
              <w:top w:val="nil"/>
              <w:left w:val="nil"/>
              <w:bottom w:val="single" w:sz="4" w:space="0" w:color="auto"/>
              <w:right w:val="single" w:sz="4" w:space="0" w:color="auto"/>
            </w:tcBorders>
            <w:shd w:val="clear" w:color="auto" w:fill="auto"/>
            <w:noWrap/>
            <w:vAlign w:val="center"/>
            <w:hideMark/>
          </w:tcPr>
          <w:p w14:paraId="4543EE40"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41"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6" w:type="dxa"/>
            <w:tcBorders>
              <w:top w:val="nil"/>
              <w:left w:val="nil"/>
              <w:bottom w:val="single" w:sz="4" w:space="0" w:color="auto"/>
              <w:right w:val="single" w:sz="4" w:space="0" w:color="auto"/>
            </w:tcBorders>
            <w:shd w:val="clear" w:color="auto" w:fill="auto"/>
            <w:noWrap/>
            <w:vAlign w:val="center"/>
            <w:hideMark/>
          </w:tcPr>
          <w:p w14:paraId="4543EE42"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1" w:type="dxa"/>
            <w:tcBorders>
              <w:top w:val="nil"/>
              <w:left w:val="nil"/>
              <w:bottom w:val="single" w:sz="4" w:space="0" w:color="auto"/>
              <w:right w:val="single" w:sz="4" w:space="0" w:color="auto"/>
            </w:tcBorders>
            <w:shd w:val="clear" w:color="auto" w:fill="auto"/>
            <w:noWrap/>
            <w:vAlign w:val="center"/>
            <w:hideMark/>
          </w:tcPr>
          <w:p w14:paraId="4543EE43"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4A"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45"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遠隔操作通信設備</w:t>
            </w:r>
          </w:p>
        </w:tc>
        <w:tc>
          <w:tcPr>
            <w:tcW w:w="1382" w:type="dxa"/>
            <w:tcBorders>
              <w:top w:val="nil"/>
              <w:left w:val="nil"/>
              <w:bottom w:val="single" w:sz="4" w:space="0" w:color="auto"/>
              <w:right w:val="single" w:sz="4" w:space="0" w:color="auto"/>
            </w:tcBorders>
            <w:shd w:val="clear" w:color="auto" w:fill="auto"/>
            <w:noWrap/>
            <w:vAlign w:val="center"/>
            <w:hideMark/>
          </w:tcPr>
          <w:p w14:paraId="4543EE46"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47"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6" w:type="dxa"/>
            <w:tcBorders>
              <w:top w:val="nil"/>
              <w:left w:val="nil"/>
              <w:bottom w:val="single" w:sz="4" w:space="0" w:color="auto"/>
              <w:right w:val="single" w:sz="4" w:space="0" w:color="auto"/>
            </w:tcBorders>
            <w:shd w:val="clear" w:color="auto" w:fill="auto"/>
            <w:noWrap/>
            <w:vAlign w:val="center"/>
            <w:hideMark/>
          </w:tcPr>
          <w:p w14:paraId="4543EE4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1" w:type="dxa"/>
            <w:tcBorders>
              <w:top w:val="nil"/>
              <w:left w:val="nil"/>
              <w:bottom w:val="single" w:sz="4" w:space="0" w:color="auto"/>
              <w:right w:val="single" w:sz="4" w:space="0" w:color="auto"/>
            </w:tcBorders>
            <w:shd w:val="clear" w:color="auto" w:fill="auto"/>
            <w:noWrap/>
            <w:vAlign w:val="center"/>
            <w:hideMark/>
          </w:tcPr>
          <w:p w14:paraId="4543EE49"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50" w14:textId="77777777" w:rsidTr="006E47B7">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4543EE4B"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昇降設備</w:t>
            </w:r>
          </w:p>
        </w:tc>
        <w:tc>
          <w:tcPr>
            <w:tcW w:w="1382" w:type="dxa"/>
            <w:tcBorders>
              <w:top w:val="nil"/>
              <w:left w:val="nil"/>
              <w:bottom w:val="single" w:sz="4" w:space="0" w:color="auto"/>
              <w:right w:val="single" w:sz="4" w:space="0" w:color="auto"/>
            </w:tcBorders>
            <w:shd w:val="clear" w:color="auto" w:fill="auto"/>
            <w:noWrap/>
            <w:vAlign w:val="center"/>
            <w:hideMark/>
          </w:tcPr>
          <w:p w14:paraId="4543EE4C"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gridSpan w:val="2"/>
            <w:tcBorders>
              <w:top w:val="nil"/>
              <w:left w:val="nil"/>
              <w:bottom w:val="single" w:sz="4" w:space="0" w:color="auto"/>
              <w:right w:val="single" w:sz="4" w:space="0" w:color="auto"/>
            </w:tcBorders>
            <w:shd w:val="clear" w:color="auto" w:fill="auto"/>
            <w:noWrap/>
            <w:vAlign w:val="center"/>
            <w:hideMark/>
          </w:tcPr>
          <w:p w14:paraId="4543EE4D"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4543EE4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1" w:type="dxa"/>
            <w:tcBorders>
              <w:top w:val="nil"/>
              <w:left w:val="nil"/>
              <w:bottom w:val="single" w:sz="4" w:space="0" w:color="auto"/>
              <w:right w:val="single" w:sz="4" w:space="0" w:color="auto"/>
            </w:tcBorders>
            <w:shd w:val="clear" w:color="auto" w:fill="auto"/>
            <w:noWrap/>
            <w:vAlign w:val="center"/>
            <w:hideMark/>
          </w:tcPr>
          <w:p w14:paraId="4543EE4F"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r>
      <w:tr w:rsidR="006E47B7" w:rsidRPr="006E47B7" w14:paraId="4543EE55" w14:textId="77777777" w:rsidTr="006E47B7">
        <w:trPr>
          <w:trHeight w:val="285"/>
        </w:trPr>
        <w:tc>
          <w:tcPr>
            <w:tcW w:w="2832" w:type="dxa"/>
            <w:tcBorders>
              <w:top w:val="nil"/>
              <w:left w:val="nil"/>
              <w:bottom w:val="nil"/>
              <w:right w:val="nil"/>
            </w:tcBorders>
            <w:shd w:val="clear" w:color="000000" w:fill="FFFFFF"/>
            <w:noWrap/>
            <w:vAlign w:val="center"/>
            <w:hideMark/>
          </w:tcPr>
          <w:p w14:paraId="4543EE51"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2" w:type="dxa"/>
            <w:tcBorders>
              <w:top w:val="nil"/>
              <w:left w:val="nil"/>
              <w:bottom w:val="nil"/>
              <w:right w:val="nil"/>
            </w:tcBorders>
            <w:shd w:val="clear" w:color="000000" w:fill="FFFFFF"/>
            <w:noWrap/>
            <w:vAlign w:val="center"/>
          </w:tcPr>
          <w:p w14:paraId="4543EE52" w14:textId="77777777" w:rsidR="006E47B7" w:rsidRPr="006E47B7" w:rsidRDefault="006E47B7" w:rsidP="006E47B7">
            <w:pPr>
              <w:widowControl/>
              <w:spacing w:line="320" w:lineRule="exact"/>
              <w:jc w:val="right"/>
              <w:rPr>
                <w:rFonts w:ascii="Meiryo UI" w:eastAsia="Meiryo UI" w:hAnsi="Meiryo UI" w:cs="Meiryo UI"/>
                <w:kern w:val="0"/>
                <w:sz w:val="20"/>
                <w:szCs w:val="20"/>
              </w:rPr>
            </w:pPr>
          </w:p>
        </w:tc>
        <w:tc>
          <w:tcPr>
            <w:tcW w:w="1386" w:type="dxa"/>
            <w:gridSpan w:val="2"/>
            <w:tcBorders>
              <w:top w:val="nil"/>
              <w:left w:val="nil"/>
              <w:bottom w:val="nil"/>
              <w:right w:val="nil"/>
            </w:tcBorders>
            <w:shd w:val="clear" w:color="000000" w:fill="FFFFFF"/>
            <w:noWrap/>
            <w:vAlign w:val="center"/>
            <w:hideMark/>
          </w:tcPr>
          <w:p w14:paraId="4543EE53" w14:textId="77777777" w:rsidR="006E47B7" w:rsidRPr="006E47B7" w:rsidRDefault="006E47B7" w:rsidP="00AE6E41">
            <w:pPr>
              <w:widowControl/>
              <w:spacing w:line="320" w:lineRule="exact"/>
              <w:jc w:val="righ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凡例</w:t>
            </w:r>
          </w:p>
        </w:tc>
        <w:tc>
          <w:tcPr>
            <w:tcW w:w="2763" w:type="dxa"/>
            <w:gridSpan w:val="2"/>
            <w:tcBorders>
              <w:top w:val="nil"/>
              <w:left w:val="nil"/>
              <w:bottom w:val="nil"/>
              <w:right w:val="nil"/>
            </w:tcBorders>
            <w:shd w:val="clear" w:color="000000" w:fill="FFFFFF"/>
            <w:noWrap/>
            <w:vAlign w:val="center"/>
            <w:hideMark/>
          </w:tcPr>
          <w:p w14:paraId="4543EE54"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○：現在の維持管理手法</w:t>
            </w:r>
          </w:p>
        </w:tc>
      </w:tr>
      <w:tr w:rsidR="006E47B7" w:rsidRPr="006E47B7" w14:paraId="4543EE59" w14:textId="77777777" w:rsidTr="006E47B7">
        <w:trPr>
          <w:trHeight w:val="285"/>
        </w:trPr>
        <w:tc>
          <w:tcPr>
            <w:tcW w:w="2832" w:type="dxa"/>
            <w:tcBorders>
              <w:top w:val="nil"/>
              <w:left w:val="nil"/>
              <w:bottom w:val="nil"/>
              <w:right w:val="nil"/>
            </w:tcBorders>
            <w:shd w:val="clear" w:color="000000" w:fill="FFFFFF"/>
            <w:noWrap/>
            <w:vAlign w:val="center"/>
            <w:hideMark/>
          </w:tcPr>
          <w:p w14:paraId="4543EE56"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2768" w:type="dxa"/>
            <w:gridSpan w:val="3"/>
            <w:tcBorders>
              <w:top w:val="nil"/>
              <w:left w:val="nil"/>
              <w:bottom w:val="nil"/>
              <w:right w:val="nil"/>
            </w:tcBorders>
            <w:shd w:val="clear" w:color="000000" w:fill="FFFFFF"/>
            <w:noWrap/>
            <w:vAlign w:val="center"/>
            <w:hideMark/>
          </w:tcPr>
          <w:p w14:paraId="4543EE57" w14:textId="77777777" w:rsidR="006E47B7" w:rsidRPr="006E47B7" w:rsidRDefault="006E47B7" w:rsidP="006E47B7">
            <w:pPr>
              <w:widowControl/>
              <w:spacing w:line="320" w:lineRule="exact"/>
              <w:ind w:leftChars="200" w:left="420"/>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）は更新時</w:t>
            </w:r>
          </w:p>
        </w:tc>
        <w:tc>
          <w:tcPr>
            <w:tcW w:w="2763" w:type="dxa"/>
            <w:gridSpan w:val="2"/>
            <w:tcBorders>
              <w:top w:val="nil"/>
              <w:left w:val="nil"/>
              <w:bottom w:val="nil"/>
              <w:right w:val="nil"/>
            </w:tcBorders>
            <w:shd w:val="clear" w:color="000000" w:fill="FFFFFF"/>
            <w:noWrap/>
            <w:vAlign w:val="center"/>
            <w:hideMark/>
          </w:tcPr>
          <w:p w14:paraId="4543EE5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●：目指す維持管理手法</w:t>
            </w:r>
          </w:p>
        </w:tc>
      </w:tr>
    </w:tbl>
    <w:p w14:paraId="4543EE5A" w14:textId="77777777" w:rsidR="006E47B7" w:rsidRDefault="006E47B7" w:rsidP="006E47B7">
      <w:pPr>
        <w:pStyle w:val="50"/>
        <w:spacing w:line="320" w:lineRule="exact"/>
        <w:ind w:leftChars="400" w:left="840" w:firstLine="210"/>
        <w:rPr>
          <w:rFonts w:ascii="Meiryo UI" w:eastAsia="Meiryo UI" w:hAnsi="Meiryo UI" w:cs="Meiryo UI"/>
        </w:rPr>
      </w:pPr>
    </w:p>
    <w:p w14:paraId="4543EE5B" w14:textId="77777777" w:rsidR="00AE6E41" w:rsidRDefault="00AE6E41" w:rsidP="006E47B7">
      <w:pPr>
        <w:pStyle w:val="50"/>
        <w:spacing w:line="320" w:lineRule="exact"/>
        <w:ind w:leftChars="400" w:left="840" w:firstLine="210"/>
        <w:rPr>
          <w:rFonts w:ascii="Meiryo UI" w:eastAsia="Meiryo UI" w:hAnsi="Meiryo UI" w:cs="Meiryo UI"/>
        </w:rPr>
      </w:pPr>
    </w:p>
    <w:p w14:paraId="4543EE5C" w14:textId="77777777" w:rsidR="00117025" w:rsidRDefault="00117025" w:rsidP="00117025">
      <w:pPr>
        <w:pStyle w:val="4"/>
        <w:rPr>
          <w:rFonts w:hAnsi="Meiryo UI" w:cs="Meiryo UI"/>
        </w:rPr>
      </w:pPr>
      <w:r w:rsidRPr="00B611CA">
        <w:rPr>
          <w:rFonts w:hAnsi="Meiryo UI" w:cs="Meiryo UI" w:hint="eastAsia"/>
        </w:rPr>
        <w:t>管理水準の設定</w:t>
      </w:r>
    </w:p>
    <w:p w14:paraId="4543EE5D" w14:textId="77777777" w:rsidR="00624131" w:rsidRDefault="00624131" w:rsidP="00624131">
      <w:pPr>
        <w:pStyle w:val="50"/>
        <w:spacing w:line="320" w:lineRule="exact"/>
        <w:ind w:leftChars="400" w:left="840" w:firstLine="210"/>
        <w:rPr>
          <w:rFonts w:ascii="Meiryo UI" w:eastAsia="Meiryo UI" w:hAnsi="Meiryo UI" w:cs="Meiryo UI"/>
        </w:rPr>
      </w:pPr>
      <w:r>
        <w:rPr>
          <w:rFonts w:ascii="Meiryo UI" w:eastAsia="Meiryo UI" w:hAnsi="Meiryo UI" w:cs="Meiryo UI" w:hint="eastAsia"/>
        </w:rPr>
        <w:t>海岸設備の管理水準目標を以下に示す。</w:t>
      </w:r>
    </w:p>
    <w:tbl>
      <w:tblPr>
        <w:tblStyle w:val="af1"/>
        <w:tblW w:w="8363" w:type="dxa"/>
        <w:tblInd w:w="1101" w:type="dxa"/>
        <w:tblLook w:val="01E0" w:firstRow="1" w:lastRow="1" w:firstColumn="1" w:lastColumn="1" w:noHBand="0" w:noVBand="0"/>
      </w:tblPr>
      <w:tblGrid>
        <w:gridCol w:w="850"/>
        <w:gridCol w:w="1134"/>
        <w:gridCol w:w="6379"/>
      </w:tblGrid>
      <w:tr w:rsidR="00011D78" w:rsidRPr="00624131" w14:paraId="4543EE60" w14:textId="77777777" w:rsidTr="00532737">
        <w:tc>
          <w:tcPr>
            <w:tcW w:w="1984" w:type="dxa"/>
            <w:gridSpan w:val="2"/>
            <w:vAlign w:val="center"/>
          </w:tcPr>
          <w:p w14:paraId="4543EE5E" w14:textId="77777777" w:rsidR="00011D78" w:rsidRPr="00624131" w:rsidRDefault="00011D78" w:rsidP="00624131">
            <w:pPr>
              <w:spacing w:line="300" w:lineRule="exact"/>
              <w:jc w:val="center"/>
              <w:rPr>
                <w:rFonts w:ascii="Meiryo UI" w:eastAsia="Meiryo UI" w:hAnsi="Meiryo UI" w:cs="Meiryo UI"/>
                <w:sz w:val="18"/>
                <w:szCs w:val="18"/>
              </w:rPr>
            </w:pPr>
            <w:r w:rsidRPr="00624131">
              <w:rPr>
                <w:rFonts w:ascii="Meiryo UI" w:eastAsia="Meiryo UI" w:hAnsi="Meiryo UI" w:cs="Meiryo UI" w:hint="eastAsia"/>
                <w:sz w:val="18"/>
                <w:szCs w:val="18"/>
              </w:rPr>
              <w:t>区分</w:t>
            </w:r>
          </w:p>
        </w:tc>
        <w:tc>
          <w:tcPr>
            <w:tcW w:w="6379" w:type="dxa"/>
            <w:vAlign w:val="center"/>
          </w:tcPr>
          <w:p w14:paraId="4543EE5F" w14:textId="77777777" w:rsidR="00011D78" w:rsidRPr="00624131" w:rsidRDefault="00011D78" w:rsidP="00624131">
            <w:pPr>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目標管理水準</w:t>
            </w:r>
          </w:p>
        </w:tc>
      </w:tr>
      <w:tr w:rsidR="00011D78" w:rsidRPr="00624131" w14:paraId="4543EE64" w14:textId="77777777" w:rsidTr="00532737">
        <w:trPr>
          <w:trHeight w:val="530"/>
        </w:trPr>
        <w:tc>
          <w:tcPr>
            <w:tcW w:w="850" w:type="dxa"/>
            <w:tcBorders>
              <w:right w:val="dotted" w:sz="4" w:space="0" w:color="auto"/>
            </w:tcBorders>
            <w:vAlign w:val="center"/>
          </w:tcPr>
          <w:p w14:paraId="4543EE61" w14:textId="05276FC4" w:rsidR="00011D78" w:rsidRPr="00624131" w:rsidRDefault="00532737" w:rsidP="00624131">
            <w:pPr>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ランクⅠ</w:t>
            </w:r>
          </w:p>
        </w:tc>
        <w:tc>
          <w:tcPr>
            <w:tcW w:w="1134" w:type="dxa"/>
            <w:tcBorders>
              <w:left w:val="dotted" w:sz="4" w:space="0" w:color="auto"/>
            </w:tcBorders>
            <w:vAlign w:val="center"/>
          </w:tcPr>
          <w:p w14:paraId="4543EE62" w14:textId="77777777" w:rsidR="00011D78" w:rsidRPr="00624131" w:rsidRDefault="00011D78" w:rsidP="00624131">
            <w:pPr>
              <w:spacing w:line="300" w:lineRule="exact"/>
              <w:jc w:val="center"/>
              <w:rPr>
                <w:rFonts w:ascii="Meiryo UI" w:eastAsia="Meiryo UI" w:hAnsi="Meiryo UI" w:cs="Meiryo UI"/>
                <w:sz w:val="18"/>
                <w:szCs w:val="18"/>
              </w:rPr>
            </w:pPr>
          </w:p>
        </w:tc>
        <w:tc>
          <w:tcPr>
            <w:tcW w:w="6379" w:type="dxa"/>
            <w:vAlign w:val="center"/>
          </w:tcPr>
          <w:p w14:paraId="4543EE63"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定期的な調整や消耗品交換、油脂補給・交換などがある程度で、故障等がほとんど無い。</w:t>
            </w:r>
          </w:p>
        </w:tc>
      </w:tr>
      <w:tr w:rsidR="00011D78" w:rsidRPr="00624131" w14:paraId="4543EE6B" w14:textId="77777777" w:rsidTr="00532737">
        <w:tc>
          <w:tcPr>
            <w:tcW w:w="850" w:type="dxa"/>
            <w:tcBorders>
              <w:right w:val="dotted" w:sz="4" w:space="0" w:color="auto"/>
            </w:tcBorders>
            <w:vAlign w:val="center"/>
          </w:tcPr>
          <w:p w14:paraId="4543EE65" w14:textId="46C03A59" w:rsidR="00011D78" w:rsidRPr="00624131" w:rsidRDefault="00532737" w:rsidP="00624131">
            <w:pPr>
              <w:spacing w:line="300" w:lineRule="exact"/>
              <w:ind w:rightChars="-46" w:right="-97"/>
              <w:jc w:val="center"/>
              <w:rPr>
                <w:rFonts w:ascii="Meiryo UI" w:eastAsia="Meiryo UI" w:hAnsi="Meiryo UI" w:cs="Meiryo UI"/>
                <w:sz w:val="18"/>
                <w:szCs w:val="18"/>
              </w:rPr>
            </w:pPr>
            <w:r>
              <w:rPr>
                <w:rFonts w:ascii="Meiryo UI" w:eastAsia="Meiryo UI" w:hAnsi="Meiryo UI" w:cs="Meiryo UI" w:hint="eastAsia"/>
                <w:sz w:val="18"/>
                <w:szCs w:val="18"/>
              </w:rPr>
              <w:t>ランクⅡ</w:t>
            </w:r>
          </w:p>
        </w:tc>
        <w:tc>
          <w:tcPr>
            <w:tcW w:w="1134" w:type="dxa"/>
            <w:tcBorders>
              <w:left w:val="dotted" w:sz="4" w:space="0" w:color="auto"/>
            </w:tcBorders>
            <w:vAlign w:val="center"/>
          </w:tcPr>
          <w:p w14:paraId="4543EE66" w14:textId="77777777" w:rsidR="00011D78" w:rsidRPr="00624131" w:rsidRDefault="00011D78" w:rsidP="00011D78">
            <w:pPr>
              <w:spacing w:line="300" w:lineRule="exact"/>
              <w:ind w:rightChars="-46" w:right="-97"/>
              <w:jc w:val="center"/>
              <w:rPr>
                <w:rFonts w:ascii="Meiryo UI" w:eastAsia="Meiryo UI" w:hAnsi="Meiryo UI" w:cs="Meiryo UI"/>
                <w:sz w:val="18"/>
                <w:szCs w:val="18"/>
              </w:rPr>
            </w:pPr>
            <w:r w:rsidRPr="00624131">
              <w:rPr>
                <w:rFonts w:ascii="Meiryo UI" w:eastAsia="Meiryo UI" w:hAnsi="Meiryo UI" w:cs="Meiryo UI" w:hint="eastAsia"/>
                <w:sz w:val="18"/>
                <w:szCs w:val="18"/>
              </w:rPr>
              <w:t>防災設備</w:t>
            </w:r>
          </w:p>
        </w:tc>
        <w:tc>
          <w:tcPr>
            <w:tcW w:w="6379" w:type="dxa"/>
            <w:vAlign w:val="center"/>
          </w:tcPr>
          <w:p w14:paraId="4543EE67"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 xml:space="preserve"> 運転時の騒音・振動・温度等の状態測定値に異常は無い</w:t>
            </w:r>
          </w:p>
          <w:p w14:paraId="4543EE68"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 xml:space="preserve"> 当初よりも調整量などが若干増しているが、点検等で十分対応可能である</w:t>
            </w:r>
          </w:p>
          <w:p w14:paraId="4543EE69"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Pr>
                <w:rFonts w:ascii="Meiryo UI" w:eastAsia="Meiryo UI" w:hAnsi="Meiryo UI" w:cs="Meiryo UI" w:hint="eastAsia"/>
                <w:sz w:val="18"/>
                <w:szCs w:val="18"/>
              </w:rPr>
              <w:t xml:space="preserve"> </w:t>
            </w:r>
            <w:r w:rsidRPr="00624131">
              <w:rPr>
                <w:rFonts w:ascii="Meiryo UI" w:eastAsia="Meiryo UI" w:hAnsi="Meiryo UI" w:cs="Meiryo UI" w:hint="eastAsia"/>
                <w:sz w:val="18"/>
                <w:szCs w:val="18"/>
              </w:rPr>
              <w:t>運転に支障のない軽度の故障が稀に発生する</w:t>
            </w:r>
          </w:p>
          <w:p w14:paraId="4543EE6A"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 xml:space="preserve"> その他、磨耗、発錆等、若干の劣化が確認できる</w:t>
            </w:r>
          </w:p>
        </w:tc>
      </w:tr>
      <w:tr w:rsidR="00011D78" w:rsidRPr="00624131" w14:paraId="4543EE73" w14:textId="77777777" w:rsidTr="00532737">
        <w:tc>
          <w:tcPr>
            <w:tcW w:w="850" w:type="dxa"/>
            <w:tcBorders>
              <w:right w:val="dotted" w:sz="4" w:space="0" w:color="auto"/>
            </w:tcBorders>
            <w:vAlign w:val="center"/>
          </w:tcPr>
          <w:p w14:paraId="4543EE6C" w14:textId="3702BE30" w:rsidR="00011D78" w:rsidRPr="00624131" w:rsidRDefault="00532737" w:rsidP="00624131">
            <w:pPr>
              <w:spacing w:line="300" w:lineRule="exact"/>
              <w:ind w:rightChars="-46" w:right="-97"/>
              <w:jc w:val="center"/>
              <w:rPr>
                <w:rFonts w:ascii="Meiryo UI" w:eastAsia="Meiryo UI" w:hAnsi="Meiryo UI" w:cs="Meiryo UI"/>
                <w:sz w:val="18"/>
                <w:szCs w:val="18"/>
              </w:rPr>
            </w:pPr>
            <w:r>
              <w:rPr>
                <w:rFonts w:ascii="Meiryo UI" w:eastAsia="Meiryo UI" w:hAnsi="Meiryo UI" w:cs="Meiryo UI" w:hint="eastAsia"/>
                <w:sz w:val="18"/>
                <w:szCs w:val="18"/>
              </w:rPr>
              <w:t>ランクⅢ</w:t>
            </w:r>
          </w:p>
        </w:tc>
        <w:tc>
          <w:tcPr>
            <w:tcW w:w="1134" w:type="dxa"/>
            <w:tcBorders>
              <w:left w:val="dotted" w:sz="4" w:space="0" w:color="auto"/>
            </w:tcBorders>
            <w:vAlign w:val="center"/>
          </w:tcPr>
          <w:p w14:paraId="4543EE6D" w14:textId="77777777" w:rsidR="00011D78" w:rsidRPr="00624131" w:rsidRDefault="00011D78" w:rsidP="00011D78">
            <w:pPr>
              <w:spacing w:line="300" w:lineRule="exact"/>
              <w:ind w:rightChars="-46" w:right="-97"/>
              <w:jc w:val="center"/>
              <w:rPr>
                <w:rFonts w:ascii="Meiryo UI" w:eastAsia="Meiryo UI" w:hAnsi="Meiryo UI" w:cs="Meiryo UI"/>
                <w:sz w:val="18"/>
                <w:szCs w:val="18"/>
              </w:rPr>
            </w:pPr>
            <w:r w:rsidRPr="00624131">
              <w:rPr>
                <w:rFonts w:ascii="Meiryo UI" w:eastAsia="Meiryo UI" w:hAnsi="Meiryo UI" w:cs="Meiryo UI" w:hint="eastAsia"/>
                <w:sz w:val="18"/>
                <w:szCs w:val="18"/>
              </w:rPr>
              <w:t>防災設備</w:t>
            </w:r>
          </w:p>
          <w:p w14:paraId="4543EE6E" w14:textId="77777777" w:rsidR="00011D78" w:rsidRPr="00624131" w:rsidRDefault="00011D78" w:rsidP="00011D78">
            <w:pPr>
              <w:spacing w:line="300" w:lineRule="exact"/>
              <w:ind w:rightChars="-46" w:right="-97"/>
              <w:jc w:val="center"/>
              <w:rPr>
                <w:rFonts w:ascii="Meiryo UI" w:eastAsia="Meiryo UI" w:hAnsi="Meiryo UI" w:cs="Meiryo UI"/>
                <w:sz w:val="18"/>
                <w:szCs w:val="18"/>
              </w:rPr>
            </w:pPr>
            <w:r w:rsidRPr="00624131">
              <w:rPr>
                <w:rFonts w:ascii="Meiryo UI" w:eastAsia="Meiryo UI" w:hAnsi="Meiryo UI" w:cs="Meiryo UI" w:hint="eastAsia"/>
                <w:sz w:val="18"/>
                <w:szCs w:val="18"/>
              </w:rPr>
              <w:t>以外</w:t>
            </w:r>
          </w:p>
        </w:tc>
        <w:tc>
          <w:tcPr>
            <w:tcW w:w="6379" w:type="dxa"/>
            <w:vAlign w:val="center"/>
          </w:tcPr>
          <w:p w14:paraId="4543EE6F"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 xml:space="preserve"> 運転時の騒音・振動・温度等の状態測定値に異常は無い</w:t>
            </w:r>
          </w:p>
          <w:p w14:paraId="4543EE70"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 xml:space="preserve"> 定期点検等における調整だけでは規定値を超える恐れがある</w:t>
            </w:r>
          </w:p>
          <w:p w14:paraId="4543EE71"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運転に支障があり、修繕、補修等が必要な故障が稀に発生する</w:t>
            </w:r>
          </w:p>
          <w:p w14:paraId="4543EE72"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その他、磨耗、発錆等の劣化進行が確認できる</w:t>
            </w:r>
          </w:p>
        </w:tc>
      </w:tr>
      <w:tr w:rsidR="00011D78" w:rsidRPr="00624131" w14:paraId="4543EE79" w14:textId="77777777" w:rsidTr="00532737">
        <w:tc>
          <w:tcPr>
            <w:tcW w:w="850" w:type="dxa"/>
            <w:tcBorders>
              <w:right w:val="dotted" w:sz="4" w:space="0" w:color="auto"/>
            </w:tcBorders>
            <w:vAlign w:val="center"/>
          </w:tcPr>
          <w:p w14:paraId="4543EE74" w14:textId="0E672A5E" w:rsidR="00011D78" w:rsidRPr="00624131" w:rsidRDefault="00532737" w:rsidP="00624131">
            <w:pPr>
              <w:spacing w:line="300" w:lineRule="exact"/>
              <w:ind w:rightChars="-46" w:right="-97"/>
              <w:jc w:val="center"/>
              <w:rPr>
                <w:rFonts w:ascii="Meiryo UI" w:eastAsia="Meiryo UI" w:hAnsi="Meiryo UI" w:cs="Meiryo UI"/>
                <w:sz w:val="18"/>
                <w:szCs w:val="18"/>
              </w:rPr>
            </w:pPr>
            <w:r>
              <w:rPr>
                <w:rFonts w:ascii="Meiryo UI" w:eastAsia="Meiryo UI" w:hAnsi="Meiryo UI" w:cs="Meiryo UI" w:hint="eastAsia"/>
                <w:sz w:val="18"/>
                <w:szCs w:val="18"/>
              </w:rPr>
              <w:t>ランクⅣ</w:t>
            </w:r>
          </w:p>
        </w:tc>
        <w:tc>
          <w:tcPr>
            <w:tcW w:w="1134" w:type="dxa"/>
            <w:tcBorders>
              <w:left w:val="dotted" w:sz="4" w:space="0" w:color="auto"/>
            </w:tcBorders>
            <w:vAlign w:val="center"/>
          </w:tcPr>
          <w:p w14:paraId="4543EE75" w14:textId="77777777" w:rsidR="00011D78" w:rsidRPr="00624131" w:rsidRDefault="00011D78" w:rsidP="00624131">
            <w:pPr>
              <w:spacing w:line="300" w:lineRule="exact"/>
              <w:ind w:rightChars="-46" w:right="-97"/>
              <w:jc w:val="center"/>
              <w:rPr>
                <w:rFonts w:ascii="Meiryo UI" w:eastAsia="Meiryo UI" w:hAnsi="Meiryo UI" w:cs="Meiryo UI"/>
                <w:sz w:val="18"/>
                <w:szCs w:val="18"/>
              </w:rPr>
            </w:pPr>
          </w:p>
        </w:tc>
        <w:tc>
          <w:tcPr>
            <w:tcW w:w="6379" w:type="dxa"/>
            <w:vAlign w:val="center"/>
          </w:tcPr>
          <w:p w14:paraId="4543EE76"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運転時の騒音・振動・温度等の状態測定値が継続的に増加している</w:t>
            </w:r>
          </w:p>
          <w:p w14:paraId="4543EE77"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 xml:space="preserve"> 調整可能範囲を超え、部品交換や分解整備が必要</w:t>
            </w:r>
          </w:p>
          <w:p w14:paraId="4543EE78"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運転に支障があり、修繕、補修等が必要な故障の発生が増加している</w:t>
            </w:r>
          </w:p>
        </w:tc>
      </w:tr>
      <w:tr w:rsidR="00011D78" w:rsidRPr="00624131" w14:paraId="4543EE7E" w14:textId="77777777" w:rsidTr="00532737">
        <w:tc>
          <w:tcPr>
            <w:tcW w:w="850" w:type="dxa"/>
            <w:tcBorders>
              <w:right w:val="dotted" w:sz="4" w:space="0" w:color="auto"/>
            </w:tcBorders>
            <w:vAlign w:val="center"/>
          </w:tcPr>
          <w:p w14:paraId="4543EE7A" w14:textId="1D05B0FC" w:rsidR="00011D78" w:rsidRPr="00624131" w:rsidRDefault="00532737" w:rsidP="00624131">
            <w:pPr>
              <w:spacing w:line="300" w:lineRule="exact"/>
              <w:ind w:rightChars="-46" w:right="-97"/>
              <w:jc w:val="center"/>
              <w:rPr>
                <w:rFonts w:ascii="Meiryo UI" w:eastAsia="Meiryo UI" w:hAnsi="Meiryo UI" w:cs="Meiryo UI"/>
                <w:sz w:val="18"/>
                <w:szCs w:val="18"/>
              </w:rPr>
            </w:pPr>
            <w:r>
              <w:rPr>
                <w:rFonts w:ascii="Meiryo UI" w:eastAsia="Meiryo UI" w:hAnsi="Meiryo UI" w:cs="Meiryo UI" w:hint="eastAsia"/>
                <w:sz w:val="18"/>
                <w:szCs w:val="18"/>
              </w:rPr>
              <w:t>ランクⅤ</w:t>
            </w:r>
          </w:p>
        </w:tc>
        <w:tc>
          <w:tcPr>
            <w:tcW w:w="1134" w:type="dxa"/>
            <w:tcBorders>
              <w:left w:val="dotted" w:sz="4" w:space="0" w:color="auto"/>
            </w:tcBorders>
            <w:vAlign w:val="center"/>
          </w:tcPr>
          <w:p w14:paraId="4543EE7B" w14:textId="77777777" w:rsidR="00011D78" w:rsidRPr="00624131" w:rsidRDefault="00011D78" w:rsidP="00624131">
            <w:pPr>
              <w:spacing w:line="300" w:lineRule="exact"/>
              <w:ind w:rightChars="-46" w:right="-97"/>
              <w:jc w:val="center"/>
              <w:rPr>
                <w:rFonts w:ascii="Meiryo UI" w:eastAsia="Meiryo UI" w:hAnsi="Meiryo UI" w:cs="Meiryo UI"/>
                <w:sz w:val="18"/>
                <w:szCs w:val="18"/>
              </w:rPr>
            </w:pPr>
          </w:p>
        </w:tc>
        <w:tc>
          <w:tcPr>
            <w:tcW w:w="6379" w:type="dxa"/>
            <w:vAlign w:val="center"/>
          </w:tcPr>
          <w:p w14:paraId="4543EE7C"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耐用年数を大幅に経過しており、補修や部分更新では対応できない箇所で腐食、磨耗等の劣化が著しい</w:t>
            </w:r>
          </w:p>
          <w:p w14:paraId="4543EE7D"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運転時の騒音・振動・温度等の状態測定値が許容範囲を大きくはずれ、不安定な運転状態である</w:t>
            </w:r>
          </w:p>
        </w:tc>
      </w:tr>
    </w:tbl>
    <w:p w14:paraId="4543EE7F" w14:textId="77777777" w:rsidR="00AE6E41" w:rsidRDefault="00AE6E41" w:rsidP="00624131">
      <w:pPr>
        <w:pStyle w:val="40"/>
        <w:spacing w:line="320" w:lineRule="exact"/>
        <w:ind w:left="420" w:firstLine="210"/>
        <w:rPr>
          <w:rFonts w:ascii="Meiryo UI" w:eastAsia="Meiryo UI" w:hAnsi="Meiryo UI" w:cs="Meiryo UI"/>
        </w:rPr>
      </w:pPr>
    </w:p>
    <w:p w14:paraId="4543EE80" w14:textId="77777777" w:rsidR="00AE6E41" w:rsidRDefault="00AE6E41">
      <w:pPr>
        <w:widowControl/>
        <w:jc w:val="left"/>
        <w:rPr>
          <w:rFonts w:ascii="Meiryo UI" w:eastAsia="Meiryo UI" w:hAnsi="Meiryo UI" w:cs="Meiryo UI"/>
        </w:rPr>
      </w:pPr>
      <w:r>
        <w:rPr>
          <w:rFonts w:ascii="Meiryo UI" w:eastAsia="Meiryo UI" w:hAnsi="Meiryo UI" w:cs="Meiryo UI"/>
        </w:rPr>
        <w:br w:type="page"/>
      </w:r>
    </w:p>
    <w:p w14:paraId="4543EE81" w14:textId="77777777" w:rsidR="00117025" w:rsidRPr="00B611CA" w:rsidRDefault="0015580D" w:rsidP="00117025">
      <w:pPr>
        <w:pStyle w:val="4"/>
        <w:rPr>
          <w:rFonts w:hAnsi="Meiryo UI" w:cs="Meiryo UI"/>
        </w:rPr>
      </w:pPr>
      <w:r w:rsidRPr="00B611CA">
        <w:rPr>
          <w:rFonts w:hAnsi="Meiryo UI" w:cs="Meiryo UI" w:hint="eastAsia"/>
        </w:rPr>
        <w:t>更新時期</w:t>
      </w:r>
      <w:r w:rsidR="00117025" w:rsidRPr="00B611CA">
        <w:rPr>
          <w:rFonts w:hAnsi="Meiryo UI" w:cs="Meiryo UI" w:hint="eastAsia"/>
        </w:rPr>
        <w:t>の考え方</w:t>
      </w:r>
    </w:p>
    <w:p w14:paraId="4543EE82" w14:textId="77777777" w:rsidR="00AE6E41" w:rsidRDefault="00AE6E41" w:rsidP="00AE6E41">
      <w:pPr>
        <w:spacing w:line="320" w:lineRule="exact"/>
        <w:ind w:firstLineChars="300" w:firstLine="630"/>
        <w:rPr>
          <w:rFonts w:ascii="Meiryo UI" w:eastAsia="Meiryo UI" w:hAnsi="Meiryo UI" w:cs="Meiryo UI"/>
        </w:rPr>
      </w:pPr>
    </w:p>
    <w:p w14:paraId="4543EE83" w14:textId="77777777" w:rsidR="000F7B0B" w:rsidRDefault="000F7B0B" w:rsidP="00AE6E41">
      <w:pPr>
        <w:spacing w:line="320" w:lineRule="exact"/>
        <w:ind w:firstLineChars="300" w:firstLine="630"/>
        <w:rPr>
          <w:rFonts w:ascii="Meiryo UI" w:eastAsia="Meiryo UI" w:hAnsi="Meiryo UI" w:cs="Meiryo UI"/>
        </w:rPr>
      </w:pPr>
      <w:r w:rsidRPr="00AE6E41">
        <w:rPr>
          <w:noProof/>
        </w:rPr>
        <mc:AlternateContent>
          <mc:Choice Requires="wpg">
            <w:drawing>
              <wp:anchor distT="0" distB="0" distL="114300" distR="114300" simplePos="0" relativeHeight="252061696" behindDoc="0" locked="0" layoutInCell="1" allowOverlap="1" wp14:anchorId="4543F247" wp14:editId="4543F248">
                <wp:simplePos x="0" y="0"/>
                <wp:positionH relativeFrom="column">
                  <wp:posOffset>953770</wp:posOffset>
                </wp:positionH>
                <wp:positionV relativeFrom="paragraph">
                  <wp:posOffset>68580</wp:posOffset>
                </wp:positionV>
                <wp:extent cx="4259580" cy="5193665"/>
                <wp:effectExtent l="0" t="0" r="7620" b="26035"/>
                <wp:wrapSquare wrapText="bothSides"/>
                <wp:docPr id="39" name="グループ化 6"/>
                <wp:cNvGraphicFramePr/>
                <a:graphic xmlns:a="http://schemas.openxmlformats.org/drawingml/2006/main">
                  <a:graphicData uri="http://schemas.microsoft.com/office/word/2010/wordprocessingGroup">
                    <wpg:wgp>
                      <wpg:cNvGrpSpPr/>
                      <wpg:grpSpPr>
                        <a:xfrm>
                          <a:off x="0" y="0"/>
                          <a:ext cx="4259580" cy="5193665"/>
                          <a:chOff x="157331" y="0"/>
                          <a:chExt cx="4259804" cy="5194124"/>
                        </a:xfrm>
                      </wpg:grpSpPr>
                      <wps:wsp>
                        <wps:cNvPr id="40" name="フローチャート : 端子 40"/>
                        <wps:cNvSpPr/>
                        <wps:spPr>
                          <a:xfrm>
                            <a:off x="594813" y="0"/>
                            <a:ext cx="1152129" cy="490528"/>
                          </a:xfrm>
                          <a:prstGeom prst="flowChartTerminator">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14:paraId="4543F2FB"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7030A0"/>
                                  <w:kern w:val="24"/>
                                </w:rPr>
                                <w:t>START</w:t>
                              </w:r>
                            </w:p>
                          </w:txbxContent>
                        </wps:txbx>
                        <wps:bodyPr rtlCol="0" anchor="ctr"/>
                      </wps:wsp>
                      <wps:wsp>
                        <wps:cNvPr id="49" name="角丸四角形 49"/>
                        <wps:cNvSpPr/>
                        <wps:spPr>
                          <a:xfrm>
                            <a:off x="594802" y="4637752"/>
                            <a:ext cx="1152141" cy="556372"/>
                          </a:xfrm>
                          <a:prstGeom prst="roundRect">
                            <a:avLst/>
                          </a:prstGeom>
                          <a:solidFill>
                            <a:srgbClr val="F14124">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4543F2FC"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長寿命化</w:t>
                              </w:r>
                            </w:p>
                          </w:txbxContent>
                        </wps:txbx>
                        <wps:bodyPr rtlCol="0" anchor="ctr"/>
                      </wps:wsp>
                      <wps:wsp>
                        <wps:cNvPr id="51" name="角丸四角形 51"/>
                        <wps:cNvSpPr/>
                        <wps:spPr>
                          <a:xfrm>
                            <a:off x="2950800" y="4637752"/>
                            <a:ext cx="913236" cy="556372"/>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4543F2FD"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更新</w:t>
                              </w:r>
                            </w:p>
                          </w:txbxContent>
                        </wps:txbx>
                        <wps:bodyPr rtlCol="0" anchor="ctr"/>
                      </wps:wsp>
                      <wps:wsp>
                        <wps:cNvPr id="52" name="テキスト ボックス 11"/>
                        <wps:cNvSpPr txBox="1"/>
                        <wps:spPr>
                          <a:xfrm>
                            <a:off x="2327174" y="775891"/>
                            <a:ext cx="488341" cy="294666"/>
                          </a:xfrm>
                          <a:prstGeom prst="rect">
                            <a:avLst/>
                          </a:prstGeom>
                          <a:noFill/>
                        </wps:spPr>
                        <wps:txbx>
                          <w:txbxContent>
                            <w:p w14:paraId="4543F2FE"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必要</w:t>
                              </w:r>
                            </w:p>
                          </w:txbxContent>
                        </wps:txbx>
                        <wps:bodyPr wrap="none" rtlCol="0">
                          <a:spAutoFit/>
                        </wps:bodyPr>
                      </wps:wsp>
                      <wps:wsp>
                        <wps:cNvPr id="54" name="テキスト ボックス 12"/>
                        <wps:cNvSpPr txBox="1"/>
                        <wps:spPr>
                          <a:xfrm>
                            <a:off x="2332750" y="1613404"/>
                            <a:ext cx="488341" cy="294666"/>
                          </a:xfrm>
                          <a:prstGeom prst="rect">
                            <a:avLst/>
                          </a:prstGeom>
                          <a:noFill/>
                        </wps:spPr>
                        <wps:txbx>
                          <w:txbxContent>
                            <w:p w14:paraId="4543F2FF"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必要</w:t>
                              </w:r>
                            </w:p>
                          </w:txbxContent>
                        </wps:txbx>
                        <wps:bodyPr wrap="none" rtlCol="0">
                          <a:spAutoFit/>
                        </wps:bodyPr>
                      </wps:wsp>
                      <wps:wsp>
                        <wps:cNvPr id="56" name="テキスト ボックス 13"/>
                        <wps:cNvSpPr txBox="1"/>
                        <wps:spPr>
                          <a:xfrm>
                            <a:off x="1152046" y="1336430"/>
                            <a:ext cx="488341" cy="294666"/>
                          </a:xfrm>
                          <a:prstGeom prst="rect">
                            <a:avLst/>
                          </a:prstGeom>
                          <a:noFill/>
                        </wps:spPr>
                        <wps:txbx>
                          <w:txbxContent>
                            <w:p w14:paraId="4543F300"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不要</w:t>
                              </w:r>
                            </w:p>
                          </w:txbxContent>
                        </wps:txbx>
                        <wps:bodyPr wrap="none" rtlCol="0">
                          <a:spAutoFit/>
                        </wps:bodyPr>
                      </wps:wsp>
                      <wps:wsp>
                        <wps:cNvPr id="58" name="テキスト ボックス 14"/>
                        <wps:cNvSpPr txBox="1"/>
                        <wps:spPr>
                          <a:xfrm>
                            <a:off x="1158208" y="2162620"/>
                            <a:ext cx="488341" cy="294666"/>
                          </a:xfrm>
                          <a:prstGeom prst="rect">
                            <a:avLst/>
                          </a:prstGeom>
                          <a:noFill/>
                        </wps:spPr>
                        <wps:txbx>
                          <w:txbxContent>
                            <w:p w14:paraId="4543F301"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不要</w:t>
                              </w:r>
                            </w:p>
                          </w:txbxContent>
                        </wps:txbx>
                        <wps:bodyPr wrap="none" rtlCol="0">
                          <a:spAutoFit/>
                        </wps:bodyPr>
                      </wps:wsp>
                      <wps:wsp>
                        <wps:cNvPr id="59" name="角丸四角形 59"/>
                        <wps:cNvSpPr/>
                        <wps:spPr>
                          <a:xfrm>
                            <a:off x="2950800" y="775960"/>
                            <a:ext cx="913236" cy="556372"/>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4543F302"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更新</w:t>
                              </w:r>
                            </w:p>
                          </w:txbxContent>
                        </wps:txbx>
                        <wps:bodyPr rtlCol="0" anchor="ctr"/>
                      </wps:wsp>
                      <wps:wsp>
                        <wps:cNvPr id="61" name="角丸四角形 61"/>
                        <wps:cNvSpPr/>
                        <wps:spPr>
                          <a:xfrm>
                            <a:off x="157331" y="807042"/>
                            <a:ext cx="2027092" cy="494209"/>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4543F303"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000000" w:themeColor="text1"/>
                                  <w:kern w:val="24"/>
                                </w:rPr>
                                <w:t>社会的要因による更新</w:t>
                              </w:r>
                            </w:p>
                          </w:txbxContent>
                        </wps:txbx>
                        <wps:bodyPr rtlCol="0" anchor="ctr"/>
                      </wps:wsp>
                      <wps:wsp>
                        <wps:cNvPr id="62" name="角丸四角形 62"/>
                        <wps:cNvSpPr/>
                        <wps:spPr>
                          <a:xfrm>
                            <a:off x="2965687" y="1617764"/>
                            <a:ext cx="913236" cy="556372"/>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4543F304"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更新</w:t>
                              </w:r>
                            </w:p>
                          </w:txbxContent>
                        </wps:txbx>
                        <wps:bodyPr rtlCol="0" anchor="ctr"/>
                      </wps:wsp>
                      <wps:wsp>
                        <wps:cNvPr id="79" name="角丸四角形 79"/>
                        <wps:cNvSpPr/>
                        <wps:spPr>
                          <a:xfrm>
                            <a:off x="157331" y="1648846"/>
                            <a:ext cx="2027092" cy="494209"/>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4543F305"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000000" w:themeColor="text1"/>
                                  <w:kern w:val="24"/>
                                </w:rPr>
                                <w:t>機能的要因による更新</w:t>
                              </w:r>
                            </w:p>
                          </w:txbxContent>
                        </wps:txbx>
                        <wps:bodyPr rtlCol="0" anchor="ctr"/>
                      </wps:wsp>
                      <wps:wsp>
                        <wps:cNvPr id="80" name="角丸四角形 80"/>
                        <wps:cNvSpPr/>
                        <wps:spPr>
                          <a:xfrm>
                            <a:off x="157331" y="2459567"/>
                            <a:ext cx="2027092" cy="494209"/>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4543F306"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000000" w:themeColor="text1"/>
                                  <w:kern w:val="24"/>
                                </w:rPr>
                                <w:t>物理的要因による更新</w:t>
                              </w:r>
                            </w:p>
                          </w:txbxContent>
                        </wps:txbx>
                        <wps:bodyPr rtlCol="0" anchor="ctr"/>
                      </wps:wsp>
                      <wps:wsp>
                        <wps:cNvPr id="83" name="角丸四角形 83"/>
                        <wps:cNvSpPr/>
                        <wps:spPr>
                          <a:xfrm>
                            <a:off x="281096" y="3763693"/>
                            <a:ext cx="1779564" cy="494209"/>
                          </a:xfrm>
                          <a:prstGeom prst="roundRect">
                            <a:avLst/>
                          </a:prstGeom>
                          <a:solidFill>
                            <a:srgbClr val="FF0000"/>
                          </a:solidFill>
                          <a:ln w="15875" cap="flat" cmpd="sng" algn="ctr">
                            <a:solidFill>
                              <a:srgbClr val="4E67C8">
                                <a:shade val="50000"/>
                                <a:shade val="75000"/>
                                <a:satMod val="125000"/>
                                <a:lumMod val="75000"/>
                              </a:srgbClr>
                            </a:solidFill>
                            <a:prstDash val="solid"/>
                          </a:ln>
                          <a:effectLst/>
                        </wps:spPr>
                        <wps:txbx>
                          <w:txbxContent>
                            <w:p w14:paraId="4543F307" w14:textId="77777777"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ＬＣＣ・総合評価</w:t>
                              </w:r>
                            </w:p>
                          </w:txbxContent>
                        </wps:txbx>
                        <wps:bodyPr rtlCol="0" anchor="ctr"/>
                      </wps:wsp>
                      <wps:wsp>
                        <wps:cNvPr id="84" name="直線矢印コネクタ 84"/>
                        <wps:cNvCnPr>
                          <a:stCxn id="40" idx="2"/>
                          <a:endCxn id="61" idx="0"/>
                        </wps:cNvCnPr>
                        <wps:spPr>
                          <a:xfrm flipH="1">
                            <a:off x="1170877" y="490528"/>
                            <a:ext cx="1" cy="316514"/>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86" name="直線矢印コネクタ 86"/>
                        <wps:cNvCnPr>
                          <a:stCxn id="61" idx="2"/>
                          <a:endCxn id="79" idx="0"/>
                        </wps:cNvCnPr>
                        <wps:spPr>
                          <a:xfrm>
                            <a:off x="1170877" y="1301251"/>
                            <a:ext cx="0" cy="347595"/>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87" name="直線矢印コネクタ 87"/>
                        <wps:cNvCnPr>
                          <a:stCxn id="79" idx="2"/>
                          <a:endCxn id="80" idx="0"/>
                        </wps:cNvCnPr>
                        <wps:spPr>
                          <a:xfrm>
                            <a:off x="1170877" y="2143054"/>
                            <a:ext cx="0" cy="316513"/>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89" name="直線矢印コネクタ 89"/>
                        <wps:cNvCnPr>
                          <a:stCxn id="61" idx="3"/>
                          <a:endCxn id="59" idx="1"/>
                        </wps:cNvCnPr>
                        <wps:spPr>
                          <a:xfrm flipV="1">
                            <a:off x="2184423" y="1054146"/>
                            <a:ext cx="766377" cy="1"/>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1038" name="直線矢印コネクタ 1038"/>
                        <wps:cNvCnPr>
                          <a:stCxn id="79" idx="3"/>
                          <a:endCxn id="62" idx="1"/>
                        </wps:cNvCnPr>
                        <wps:spPr>
                          <a:xfrm>
                            <a:off x="2184423" y="1895951"/>
                            <a:ext cx="781264" cy="0"/>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1039" name="カギ線コネクタ 1039"/>
                        <wps:cNvCnPr>
                          <a:stCxn id="83" idx="2"/>
                          <a:endCxn id="49" idx="0"/>
                        </wps:cNvCnPr>
                        <wps:spPr>
                          <a:xfrm rot="5400000">
                            <a:off x="980951" y="4447824"/>
                            <a:ext cx="379851" cy="5"/>
                          </a:xfrm>
                          <a:prstGeom prst="bentConnector3">
                            <a:avLst/>
                          </a:prstGeom>
                          <a:noFill/>
                          <a:ln w="19050" cap="flat" cmpd="sng" algn="ctr">
                            <a:solidFill>
                              <a:srgbClr val="4E67C8"/>
                            </a:solidFill>
                            <a:prstDash val="solid"/>
                            <a:tailEnd type="triangle" w="lg" len="med"/>
                          </a:ln>
                          <a:effectLst/>
                        </wps:spPr>
                        <wps:bodyPr/>
                      </wps:wsp>
                      <wps:wsp>
                        <wps:cNvPr id="1042" name="カギ線コネクタ 1042"/>
                        <wps:cNvCnPr>
                          <a:stCxn id="83" idx="2"/>
                          <a:endCxn id="51" idx="0"/>
                        </wps:cNvCnPr>
                        <wps:spPr>
                          <a:xfrm rot="16200000" flipH="1">
                            <a:off x="2099222" y="3329555"/>
                            <a:ext cx="379851" cy="2236541"/>
                          </a:xfrm>
                          <a:prstGeom prst="bentConnector3">
                            <a:avLst/>
                          </a:prstGeom>
                          <a:noFill/>
                          <a:ln w="19050" cap="flat" cmpd="sng" algn="ctr">
                            <a:solidFill>
                              <a:srgbClr val="4E67C8"/>
                            </a:solidFill>
                            <a:prstDash val="solid"/>
                            <a:tailEnd type="triangle" w="lg" len="med"/>
                          </a:ln>
                          <a:effectLst/>
                        </wps:spPr>
                        <wps:bodyPr/>
                      </wps:wsp>
                      <wps:wsp>
                        <wps:cNvPr id="1043" name="直線矢印コネクタ 1043"/>
                        <wps:cNvCnPr>
                          <a:stCxn id="80" idx="2"/>
                          <a:endCxn id="83" idx="0"/>
                        </wps:cNvCnPr>
                        <wps:spPr>
                          <a:xfrm>
                            <a:off x="1170877" y="2953776"/>
                            <a:ext cx="0" cy="809917"/>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1046" name="カギ線コネクタ 1046"/>
                        <wps:cNvCnPr>
                          <a:stCxn id="80" idx="2"/>
                          <a:endCxn id="51" idx="0"/>
                        </wps:cNvCnPr>
                        <wps:spPr>
                          <a:xfrm rot="16200000" flipH="1">
                            <a:off x="1447160" y="2677493"/>
                            <a:ext cx="1683976" cy="2236541"/>
                          </a:xfrm>
                          <a:prstGeom prst="bentConnector3">
                            <a:avLst>
                              <a:gd name="adj1" fmla="val 15270"/>
                            </a:avLst>
                          </a:prstGeom>
                          <a:noFill/>
                          <a:ln w="19050" cap="flat" cmpd="sng" algn="ctr">
                            <a:solidFill>
                              <a:srgbClr val="4E67C8"/>
                            </a:solidFill>
                            <a:prstDash val="solid"/>
                            <a:tailEnd type="triangle" w="lg" len="med"/>
                          </a:ln>
                          <a:effectLst/>
                        </wps:spPr>
                        <wps:bodyPr/>
                      </wps:wsp>
                      <wps:wsp>
                        <wps:cNvPr id="1047" name="テキスト ボックス 30"/>
                        <wps:cNvSpPr txBox="1"/>
                        <wps:spPr>
                          <a:xfrm>
                            <a:off x="432373" y="3322393"/>
                            <a:ext cx="1462422" cy="294666"/>
                          </a:xfrm>
                          <a:prstGeom prst="rect">
                            <a:avLst/>
                          </a:prstGeom>
                          <a:solidFill>
                            <a:sysClr val="window" lastClr="FFFFFF"/>
                          </a:solidFill>
                        </wps:spPr>
                        <wps:txbx>
                          <w:txbxContent>
                            <w:p w14:paraId="4543F308"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LCC・総合評価必要</w:t>
                              </w:r>
                            </w:p>
                          </w:txbxContent>
                        </wps:txbx>
                        <wps:bodyPr wrap="none" rtlCol="0">
                          <a:spAutoFit/>
                        </wps:bodyPr>
                      </wps:wsp>
                      <wps:wsp>
                        <wps:cNvPr id="1048" name="テキスト ボックス 31"/>
                        <wps:cNvSpPr txBox="1"/>
                        <wps:spPr>
                          <a:xfrm>
                            <a:off x="2378761" y="3460881"/>
                            <a:ext cx="2038374" cy="701102"/>
                          </a:xfrm>
                          <a:prstGeom prst="rect">
                            <a:avLst/>
                          </a:prstGeom>
                          <a:solidFill>
                            <a:sysClr val="window" lastClr="FFFFFF"/>
                          </a:solidFill>
                        </wps:spPr>
                        <wps:txbx>
                          <w:txbxContent>
                            <w:p w14:paraId="4543F309"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LCC・総合評価不要</w:t>
                              </w:r>
                            </w:p>
                            <w:p w14:paraId="4543F30A"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（補修対応が不可能な設備・</w:t>
                              </w:r>
                            </w:p>
                            <w:p w14:paraId="4543F30B" w14:textId="77777777"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 xml:space="preserve">　 時間計画保全型の設備）</w:t>
                              </w:r>
                            </w:p>
                          </w:txbxContent>
                        </wps:txbx>
                        <wps:bodyPr wrap="none" rtlCol="0">
                          <a:spAutoFit/>
                        </wps:bodyPr>
                      </wps:wsp>
                    </wpg:wgp>
                  </a:graphicData>
                </a:graphic>
                <wp14:sizeRelH relativeFrom="margin">
                  <wp14:pctWidth>0</wp14:pctWidth>
                </wp14:sizeRelH>
              </wp:anchor>
            </w:drawing>
          </mc:Choice>
          <mc:Fallback>
            <w:pict>
              <v:group id="グループ化 6" o:spid="_x0000_s1170" style="position:absolute;left:0;text-align:left;margin-left:75.1pt;margin-top:5.4pt;width:335.4pt;height:408.95pt;z-index:252061696;mso-position-horizontal-relative:text;mso-position-vertical-relative:text;mso-width-relative:margin" coordorigin="1573" coordsize="42598,5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">
                <v:shape id="フローチャート : 端子 40" o:spid="_x0000_s1171" type="#_x0000_t116" style="position:absolute;left:5948;width:11521;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sn8AA&#10;AADbAAAADwAAAGRycy9kb3ducmV2LnhtbERPy4rCMBTdD/gP4Qrupqkig1SjqDAdmZ0P0OW1ubal&#10;zU1tYq1/bxYDszyc92LVm1p01LrSsoJxFIMgzqwuOVdwOn5/zkA4j6yxtkwKXuRgtRx8LDDR9sl7&#10;6g4+FyGEXYIKCu+bREqXFWTQRbYhDtzNtgZ9gG0udYvPEG5qOYnjL2mw5NBQYEPbgrLq8DAKLrM7&#10;n/tXai7V5rFrfq5p+TtJlRoN+/UchKfe/4v/3DutYBrWhy/h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5sn8AAAADbAAAADwAAAAAAAAAAAAAAAACYAgAAZHJzL2Rvd25y&#10;ZXYueG1sUEsFBgAAAAAEAAQA9QAAAIUDAAAAAA==&#10;" fillcolor="#fcd9d3"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7030A0"/>
                            <w:kern w:val="24"/>
                          </w:rPr>
                          <w:t>START</w:t>
                        </w:r>
                      </w:p>
                    </w:txbxContent>
                  </v:textbox>
                </v:shape>
                <v:roundrect id="角丸四角形 49" o:spid="_x0000_s1172" style="position:absolute;left:5948;top:46377;width:11521;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fysMA&#10;AADbAAAADwAAAGRycy9kb3ducmV2LnhtbESPT2sCMRTE7wW/Q3iCl6KJUkVXo0ihpbfWPxdvj+S5&#10;u7h5WZLobr99Uyj0OMzMb5jNrneNeFCItWcN04kCQWy8rbnUcD69jZcgYkK22HgmDd8UYbcdPG2w&#10;sL7jAz2OqRQZwrFADVVKbSFlNBU5jBPfEmfv6oPDlGUopQ3YZbhr5EyphXRYc16osKXXiszteHca&#10;1EWSmX/eF++hc89f81O0XhmtR8N+vwaRqE//4b/2h9XwsoL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QfysMAAADbAAAADwAAAAAAAAAAAAAAAACYAgAAZHJzL2Rv&#10;d25yZXYueG1sUEsFBgAAAAAEAAQA9QAAAIgDAAAAAA==&#10;" fillcolor="#f78d7c"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長寿命化</w:t>
                        </w:r>
                      </w:p>
                    </w:txbxContent>
                  </v:textbox>
                </v:roundrect>
                <v:roundrect id="角丸四角形 51" o:spid="_x0000_s1173" style="position:absolute;left:29508;top:46377;width:9132;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IEsMA&#10;AADbAAAADwAAAGRycy9kb3ducmV2LnhtbESPQYvCMBSE74L/ITzBi2iq4KLVKO6CsKgXq4cen82z&#10;LTYvpYna/fdGWPA4zMw3zHLdmko8qHGlZQXjUQSCOLO65FzB+bQdzkA4j6yxskwK/sjBetXtLDHW&#10;9slHeiQ+FwHCLkYFhfd1LKXLCjLoRrYmDt7VNgZ9kE0udYPPADeVnETRlzRYclgosKafgrJbcjcK&#10;9Pd1h8lhP0jnc7wc0u1gatO7Uv1eu1mA8NT6T/i//asVTM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hIEsMAAADbAAAADwAAAAAAAAAAAAAAAACYAgAAZHJzL2Rv&#10;d25yZXYueG1sUEsFBgAAAAAEAAQA9QAAAIgDAAAAAA==&#10;" fillcolor="#4e67c8"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更新</w:t>
                        </w:r>
                      </w:p>
                    </w:txbxContent>
                  </v:textbox>
                </v:roundrect>
                <v:shape id="テキスト ボックス 11" o:spid="_x0000_s1174" type="#_x0000_t202" style="position:absolute;left:23271;top:7758;width:4884;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必要</w:t>
                        </w:r>
                      </w:p>
                    </w:txbxContent>
                  </v:textbox>
                </v:shape>
                <v:shape id="テキスト ボックス 12" o:spid="_x0000_s1175" type="#_x0000_t202" style="position:absolute;left:23327;top:16134;width:488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必要</w:t>
                        </w:r>
                      </w:p>
                    </w:txbxContent>
                  </v:textbox>
                </v:shape>
                <v:shape id="テキスト ボックス 13" o:spid="_x0000_s1176" type="#_x0000_t202" style="position:absolute;left:11520;top:13364;width:488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不要</w:t>
                        </w:r>
                      </w:p>
                    </w:txbxContent>
                  </v:textbox>
                </v:shape>
                <v:shape id="_x0000_s1177" type="#_x0000_t202" style="position:absolute;left:11582;top:21626;width:488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HcEA&#10;AADbAAAADwAAAGRycy9kb3ducmV2LnhtbERP3WrCMBS+H/gO4QjeramiQ6tRhnOwu83qAxyaY1Pb&#10;nJQmtt2efrkY7PLj+98dRtuInjpfOVYwT1IQxIXTFZcKrpf35zUIH5A1No5JwTd5OOwnTzvMtBv4&#10;TH0eShFD2GeowITQZlL6wpBFn7iWOHI311kMEXal1B0OMdw2cpGmL9JixbHBYEtHQ0WdP6yCdWo/&#10;63qz+PJ2+TNfmeObO7V3pWbT8XULItAY/sV/7g+tYBX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x3BAAAA2wAAAA8AAAAAAAAAAAAAAAAAmAIAAGRycy9kb3du&#10;cmV2LnhtbFBLBQYAAAAABAAEAPUAAACGAwAAAAA=&#10;" filled="f" stroked="f">
                  <v:textbox style="mso-fit-shape-to-text:t">
                    <w:txbxContent>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不要</w:t>
                        </w:r>
                      </w:p>
                    </w:txbxContent>
                  </v:textbox>
                </v:shape>
                <v:roundrect id="角丸四角形 59" o:spid="_x0000_s1178" style="position:absolute;left:29508;top:7759;width:9132;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EFMMA&#10;AADbAAAADwAAAGRycy9kb3ducmV2LnhtbESPQYvCMBSE74L/ITzBi2i6grKtRtEFQXa9bPXQ47N5&#10;tsXmpTRR67/fLAgeh5n5hlmuO1OLO7WusqzgYxKBIM6trrhQcDruxp8gnEfWWFsmBU9ysF71e0tM&#10;tH3wL91TX4gAYZeggtL7JpHS5SUZdBPbEAfvYluDPsi2kLrFR4CbWk6jaC4NVhwWSmzoq6T8mt6M&#10;Ar29fGN6+BllcYznQ7YbzWx2U2o46DYLEJ46/w6/2nutYBbD/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5EFMMAAADbAAAADwAAAAAAAAAAAAAAAACYAgAAZHJzL2Rv&#10;d25yZXYueG1sUEsFBgAAAAAEAAQA9QAAAIgDAAAAAA==&#10;" fillcolor="#4e67c8"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更新</w:t>
                        </w:r>
                      </w:p>
                    </w:txbxContent>
                  </v:textbox>
                </v:roundrect>
                <v:roundrect id="角丸四角形 61" o:spid="_x0000_s1179" style="position:absolute;left:1573;top:8070;width:20271;height:4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XW8IA&#10;AADbAAAADwAAAGRycy9kb3ducmV2LnhtbESPT4vCMBTE78J+h/AW9iJr2j0UqUYRRfQm/rs/mmda&#10;tnkpTWzrfvqNIHgcZuY3zHw52Fp01PrKsYJ0koAgLpyu2Ci4nLffUxA+IGusHZOCB3lYLj5Gc8y1&#10;6/lI3SkYESHsc1RQhtDkUvqiJIt+4hri6N1cazFE2RqpW+wj3NbyJ0kyabHiuFBiQ+uSit/T3SqY&#10;drsejbmaNLvv/Hif3P4em4NSX5/DagYi0BDe4Vd7rxVkKT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pdbwgAAANsAAAAPAAAAAAAAAAAAAAAAAJgCAABkcnMvZG93&#10;bnJldi54bWxQSwUGAAAAAAQABAD1AAAAhwMAAAAA&#10;" fillcolor="#caf297"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000000" w:themeColor="text1"/>
                            <w:kern w:val="24"/>
                          </w:rPr>
                          <w:t>社会的要因による更新</w:t>
                        </w:r>
                      </w:p>
                    </w:txbxContent>
                  </v:textbox>
                </v:roundrect>
                <v:roundrect id="角丸四角形 62" o:spid="_x0000_s1180" style="position:absolute;left:29656;top:16177;width:9133;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c2MUA&#10;AADbAAAADwAAAGRycy9kb3ducmV2LnhtbESPQWvCQBSE74X+h+UVvEjdGKg00VWqECitF9Mecnxm&#10;n0lo9m3Ibkz677uC0OMwM98wm91kWnGl3jWWFSwXEQji0uqGKwXfX9nzKwjnkTW2lknBLznYbR8f&#10;NphqO/KJrrmvRICwS1FB7X2XSunKmgy6he2Ig3exvUEfZF9J3eMY4KaVcRStpMGGw0KNHR1qKn/y&#10;wSjQ+8sH5sfPeZEkeD4W2fzFFoNSs6fpbQ3C0+T/w/f2u1awiuH2Jfw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zYxQAAANsAAAAPAAAAAAAAAAAAAAAAAJgCAABkcnMv&#10;ZG93bnJldi54bWxQSwUGAAAAAAQABAD1AAAAigMAAAAA&#10;" fillcolor="#4e67c8"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更新</w:t>
                        </w:r>
                      </w:p>
                    </w:txbxContent>
                  </v:textbox>
                </v:roundrect>
                <v:roundrect id="角丸四角形 79" o:spid="_x0000_s1181" style="position:absolute;left:1573;top:16488;width:20271;height:4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0NgMMA&#10;AADbAAAADwAAAGRycy9kb3ducmV2LnhtbESPT4vCMBTE74LfITxhL6Kpe/BP1yjLiuhN1N37o3mm&#10;ZZuX0sS2+umNIHgcZuY3zHLd2VI0VPvCsYLJOAFBnDldsFHwe96O5iB8QNZYOiYFN/KwXvV7S0y1&#10;a/lIzSkYESHsU1SQh1ClUvosJ4t+7Cri6F1cbTFEWRupa2wj3JbyM0mm0mLBcSHHin5yyv5PV6tg&#10;3uxaNObPTKbXnR/uk8v9tjko9THovr9ABOrCO/xq77WC2QK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0NgMMAAADbAAAADwAAAAAAAAAAAAAAAACYAgAAZHJzL2Rv&#10;d25yZXYueG1sUEsFBgAAAAAEAAQA9QAAAIgDAAAAAA==&#10;" fillcolor="#caf297"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000000" w:themeColor="text1"/>
                            <w:kern w:val="24"/>
                          </w:rPr>
                          <w:t>機能的要因による更新</w:t>
                        </w:r>
                      </w:p>
                    </w:txbxContent>
                  </v:textbox>
                </v:roundrect>
                <v:roundrect id="角丸四角形 80" o:spid="_x0000_s1182" style="position:absolute;left:1573;top:24595;width:20271;height:4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Or8A&#10;AADbAAAADwAAAGRycy9kb3ducmV2LnhtbERPTWvCQBC9C/0Pywi9iG7sQSS6SrEUvYlW70N23IRm&#10;Z0N2TWJ/vXMQeny87/V28LXqqI1VYAPzWQaKuAi2Ymfg8vM9XYKKCdliHZgMPCjCdvM2WmNuQ88n&#10;6s7JKQnhmKOBMqUm1zoWJXmMs9AQC3cLrccksHXatthLuK/1R5YttMeKpaHEhnYlFb/nuzew7PY9&#10;Ond188V9HyeH7Pb3+Doa8z4ePlegEg3pX/xyH6z4ZL18kR+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tQ6vwAAANsAAAAPAAAAAAAAAAAAAAAAAJgCAABkcnMvZG93bnJl&#10;di54bWxQSwUGAAAAAAQABAD1AAAAhAMAAAAA&#10;" fillcolor="#caf297"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000000" w:themeColor="text1"/>
                            <w:kern w:val="24"/>
                          </w:rPr>
                          <w:t>物理的要因による更新</w:t>
                        </w:r>
                      </w:p>
                    </w:txbxContent>
                  </v:textbox>
                </v:roundrect>
                <v:roundrect id="角丸四角形 83" o:spid="_x0000_s1183" style="position:absolute;left:2810;top:37636;width:17796;height:4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vNcIA&#10;AADbAAAADwAAAGRycy9kb3ducmV2LnhtbESPwWrDMBBE74H+g9hCb4mc1oTgRglpaCFH18kHLNbW&#10;NrFWrqTYar6+KhRyHGbmDbPZRdOLkZzvLCtYLjIQxLXVHTcKzqeP+RqED8gae8uk4Ic87LYPsw0W&#10;2k78SWMVGpEg7AtU0IYwFFL6uiWDfmEH4uR9WWcwJOkaqR1OCW56+ZxlK2mw47TQ4kCHlupLdTUK&#10;UIbbJf8uG2ff3m2M1aHMr51ST49x/woiUAz38H/7qBWsX+Dv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W81wgAAANsAAAAPAAAAAAAAAAAAAAAAAJgCAABkcnMvZG93&#10;bnJldi54bWxQSwUGAAAAAAQABAD1AAAAhwMAAAAA&#10;" fillcolor="red" strokecolor="#1c2b68" strokeweight="1.25pt">
                  <v:textbox>
                    <w:txbxContent>
                      <w:p w:rsidR="00011D78" w:rsidRPr="00AE6E41" w:rsidRDefault="00011D78" w:rsidP="00AE6E41">
                        <w:pPr>
                          <w:pStyle w:val="Web"/>
                          <w:spacing w:before="0" w:beforeAutospacing="0" w:after="0" w:afterAutospacing="0" w:line="320" w:lineRule="exact"/>
                          <w:jc w:val="center"/>
                        </w:pPr>
                        <w:r w:rsidRPr="00AE6E41">
                          <w:rPr>
                            <w:rFonts w:ascii="Meiryo UI" w:eastAsia="Meiryo UI" w:hAnsi="Meiryo UI" w:cs="Meiryo UI" w:hint="eastAsia"/>
                            <w:color w:val="FFFFFF" w:themeColor="background1"/>
                            <w:kern w:val="24"/>
                          </w:rPr>
                          <w:t>ＬＣＣ・総合評価</w:t>
                        </w:r>
                      </w:p>
                    </w:txbxContent>
                  </v:textbox>
                </v:roundrect>
                <v:shape id="直線矢印コネクタ 84" o:spid="_x0000_s1184" type="#_x0000_t32" style="position:absolute;left:11708;top:4905;width:0;height:3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aHsEAAADbAAAADwAAAGRycy9kb3ducmV2LnhtbESPS4vCMBSF94L/IVxhdpoqIqUaZRAE&#10;QWHwsejy0txpO9PchCa2nX8/EQSXh/P4OJvdYBrRUetrywrmswQEcWF1zaWC++0wTUH4gKyxsUwK&#10;/sjDbjsebTDTtucLdddQijjCPkMFVQguk9IXFRn0M+uIo/dtW4MhyraUusU+jptGLpJkJQ3WHAkV&#10;OtpXVPxeHyZy8/OhS05phHn9Nccflz96p9THZPhcgwg0hHf41T5qBekSnl/i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VoewQAAANsAAAAPAAAAAAAAAAAAAAAA&#10;AKECAABkcnMvZG93bnJldi54bWxQSwUGAAAAAAQABAD5AAAAjwMAAAAA&#10;" strokecolor="#4e67c8" strokeweight="1.5pt">
                  <v:stroke endarrow="block" endarrowwidth="wide"/>
                </v:shape>
                <v:shape id="直線矢印コネクタ 86" o:spid="_x0000_s1185" type="#_x0000_t32" style="position:absolute;left:11708;top:13012;width:0;height:3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QozMMAAADbAAAADwAAAGRycy9kb3ducmV2LnhtbESPT4vCMBTE78J+h/AWvGnqin+oRlmE&#10;XTxq9eLt2Tybus1LbbJav70RBI/DzPyGmS9bW4krNb50rGDQT0AQ506XXCjY7356UxA+IGusHJOC&#10;O3lYLj46c0y1u/GWrlkoRISwT1GBCaFOpfS5IYu+72ri6J1cYzFE2RRSN3iLcFvJryQZS4slxwWD&#10;Na0M5X/Zv1WQHc/JYf+7dYfBZTdaD49mYjatUt3P9nsGIlAb3uFXe60VTM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kKMzDAAAA2wAAAA8AAAAAAAAAAAAA&#10;AAAAoQIAAGRycy9kb3ducmV2LnhtbFBLBQYAAAAABAAEAPkAAACRAwAAAAA=&#10;" strokecolor="#4e67c8" strokeweight="1.5pt">
                  <v:stroke endarrow="block" endarrowwidth="wide"/>
                </v:shape>
                <v:shape id="直線矢印コネクタ 87" o:spid="_x0000_s1186" type="#_x0000_t32" style="position:absolute;left:11708;top:21430;width:0;height:3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NV8MAAADbAAAADwAAAGRycy9kb3ducmV2LnhtbESPT4vCMBTE74LfITzBm6a6+IeuURZh&#10;F49avXh7Nm+bavPSbbJav70RBI/DzPyGWaxaW4krNb50rGA0TEAQ506XXCg47L8HcxA+IGusHJOC&#10;O3lYLbudBaba3XhH1ywUIkLYp6jAhFCnUvrckEU/dDVx9H5dYzFE2RRSN3iLcFvJcZJMpcWS44LB&#10;mtaG8kv2bxVkp3NyPPzs3HH0t59sPk5mZratUv1e+/UJIlAb3uFXe6MVzG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ojVfDAAAA2wAAAA8AAAAAAAAAAAAA&#10;AAAAoQIAAGRycy9kb3ducmV2LnhtbFBLBQYAAAAABAAEAPkAAACRAwAAAAA=&#10;" strokecolor="#4e67c8" strokeweight="1.5pt">
                  <v:stroke endarrow="block" endarrowwidth="wide"/>
                </v:shape>
                <v:shape id="直線矢印コネクタ 89" o:spid="_x0000_s1187" type="#_x0000_t32" style="position:absolute;left:21844;top:10541;width:76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1gMEAAADbAAAADwAAAGRycy9kb3ducmV2LnhtbESPS4vCMBSF94L/IVxhdprqQmo1yiAI&#10;gsLgY9HlpbnTdqa5CU1sO/9+IgguD+fxcTa7wTSio9bXlhXMZwkI4sLqmksF99thmoLwAVljY5kU&#10;/JGH3XY82mCmbc8X6q6hFHGEfYYKqhBcJqUvKjLoZ9YRR+/btgZDlG0pdYt9HDeNXCTJUhqsORIq&#10;dLSvqPi9Pkzk5udDl5zSCPP6a44/Ln/0TqmPyfC5BhFoCO/wq33UCtIVPL/EH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pPWAwQAAANsAAAAPAAAAAAAAAAAAAAAA&#10;AKECAABkcnMvZG93bnJldi54bWxQSwUGAAAAAAQABAD5AAAAjwMAAAAA&#10;" strokecolor="#4e67c8" strokeweight="1.5pt">
                  <v:stroke endarrow="block" endarrowwidth="wide"/>
                </v:shape>
                <v:shape id="直線矢印コネクタ 1038" o:spid="_x0000_s1188" type="#_x0000_t32" style="position:absolute;left:21844;top:18959;width:7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zXcUAAADdAAAADwAAAGRycy9kb3ducmV2LnhtbESPQW/CMAyF75P2HyIj7TYShhhTR0DT&#10;pE0coXDhZhrTFBqnazLo/v18mLSbrff83ufFagitulKfmsgWJmMDiriKruHawn738fgCKmVkh21k&#10;svBDCVbL+7sFFi7eeEvXMtdKQjgVaMHn3BVap8pTwDSOHbFop9gHzLL2tXY93iQ8tPrJmGcdsGFp&#10;8NjRu6fqUn4HC+XxbA77z208TL52s/X06Od+M1j7MBreXkFlGvK/+e967QTfTAV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KzXcUAAADdAAAADwAAAAAAAAAA&#10;AAAAAAChAgAAZHJzL2Rvd25yZXYueG1sUEsFBgAAAAAEAAQA+QAAAJMDAAAAAA==&#10;" strokecolor="#4e67c8" strokeweight="1.5pt">
                  <v:stroke endarrow="block" endarrowwidth="wide"/>
                </v:shape>
                <v:shape id="カギ線コネクタ 1039" o:spid="_x0000_s1189" type="#_x0000_t34" style="position:absolute;left:9809;top:44478;width:3798;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SJqcMAAADdAAAADwAAAGRycy9kb3ducmV2LnhtbERPzWrCQBC+C32HZQq96caI1qauIkpB&#10;wUNr+wBDdpqkzcyG3VXj23cLgrf5+H5nseq5VWfyoXFiYDzKQJGUzjZSGfj6fBvOQYWIYrF1Qgau&#10;FGC1fBgssLDuIh90PsZKpRAJBRqoY+wKrUNZE2MYuY4kcd/OM8YEfaWtx0sK51bnWTbTjI2khho7&#10;2tRU/h5PbOA53483PH+fcv+ztTzNu9Yf9sY8PfbrV1CR+ngX39w7m+Znkxf4/yad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0ianDAAAA3QAAAA8AAAAAAAAAAAAA&#10;AAAAoQIAAGRycy9kb3ducmV2LnhtbFBLBQYAAAAABAAEAPkAAACRAwAAAAA=&#10;" strokecolor="#4e67c8" strokeweight="1.5pt">
                  <v:stroke endarrow="block" endarrowwidth="wide"/>
                </v:shape>
                <v:shape id="カギ線コネクタ 1042" o:spid="_x0000_s1190" type="#_x0000_t34" style="position:absolute;left:20992;top:33295;width:3798;height:223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Bgs8QAAADdAAAADwAAAGRycy9kb3ducmV2LnhtbERPTWvCQBC9F/oflil4KboxFCvRTSiC&#10;IhYP1eJ53B2T2OxszG41/ffdgtDbPN7nzIveNuJKna8dKxiPEhDE2pmaSwWf++VwCsIHZIONY1Lw&#10;Qx6K/PFhjplxN/6g6y6UIoawz1BBFUKbSel1RRb9yLXEkTu5zmKIsCul6fAWw20j0ySZSIs1x4YK&#10;W1pUpL9231bB5PjK+7NLn98PrXarw3aj15eNUoOn/m0GIlAf/sV399rE+clLCn/fx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CzxAAAAN0AAAAPAAAAAAAAAAAA&#10;AAAAAKECAABkcnMvZG93bnJldi54bWxQSwUGAAAAAAQABAD5AAAAkgMAAAAA&#10;" strokecolor="#4e67c8" strokeweight="1.5pt">
                  <v:stroke endarrow="block" endarrowwidth="wide"/>
                </v:shape>
                <v:shape id="直線矢印コネクタ 1043" o:spid="_x0000_s1191" type="#_x0000_t32" style="position:absolute;left:11708;top:29537;width:0;height:8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BSUcMAAADdAAAADwAAAGRycy9kb3ducmV2LnhtbERPTWsCMRC9F/wPYQreamK1WrZGEUHx&#10;WFcv3sbNdLPtZrLdRF3/vSkUvM3jfc5s0blaXKgNlWcNw4ECQVx4U3Gp4bBfv7yDCBHZYO2ZNNwo&#10;wGLee5phZvyVd3TJYylSCIcMNdgYm0zKUFhyGAa+IU7cl28dxgTbUpoWrync1fJVqYl0WHFqsNjQ&#10;ylLxk5+dhvz0rY6Hzc4fh7/7t+3oZKf2s9O6/9wtP0BE6uJD/O/emjRfjUfw900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wUlHDAAAA3QAAAA8AAAAAAAAAAAAA&#10;AAAAoQIAAGRycy9kb3ducmV2LnhtbFBLBQYAAAAABAAEAPkAAACRAwAAAAA=&#10;" strokecolor="#4e67c8" strokeweight="1.5pt">
                  <v:stroke endarrow="block" endarrowwidth="wide"/>
                </v:shape>
                <v:shape id="カギ線コネクタ 1046" o:spid="_x0000_s1192" type="#_x0000_t34" style="position:absolute;left:14471;top:26774;width:16840;height:223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EsIAAADdAAAADwAAAGRycy9kb3ducmV2LnhtbERPS2vCQBC+F/wPywje6sb6oETXUKyC&#10;gV5qi+cxOyYh2dk0u5r4792C4G0+vueskt7U4kqtKy0rmIwjEMSZ1SXnCn5/dq/vIJxH1lhbJgU3&#10;cpCsBy8rjLXt+JuuB5+LEMIuRgWF900spcsKMujGtiEO3Nm2Bn2AbS51i10IN7V8i6KFNFhyaCiw&#10;oU1BWXW4GAUnwq/j/DItU/pM/fFvU8lMb5UaDfuPJQhPvX+KH+69DvOj2QL+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lEsIAAADdAAAADwAAAAAAAAAAAAAA&#10;AAChAgAAZHJzL2Rvd25yZXYueG1sUEsFBgAAAAAEAAQA+QAAAJADAAAAAA==&#10;" adj="3298" strokecolor="#4e67c8" strokeweight="1.5pt">
                  <v:stroke endarrow="block" endarrowwidth="wide"/>
                </v:shape>
                <v:shape id="テキスト ボックス 30" o:spid="_x0000_s1193" type="#_x0000_t202" style="position:absolute;left:4323;top:33223;width:14624;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AL8MA&#10;AADdAAAADwAAAGRycy9kb3ducmV2LnhtbERPS2vCQBC+F/oflil4q5uK2BJdpfWBQk+mHjyO2Wk2&#10;JjsbsmuM/94VCr3Nx/ec2aK3teio9aVjBW/DBARx7nTJhYLDz+b1A4QPyBprx6TgRh4W8+enGaba&#10;XXlPXRYKEUPYp6jAhNCkUvrckEU/dA1x5H5dazFE2BZSt3iN4baWoySZSIslxwaDDS0N5VV2sQpO&#10;56zojlu9puoLR+HbrqqdOSs1eOk/pyAC9eFf/Ofe6Tg/Gb/D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uAL8MAAADdAAAADwAAAAAAAAAAAAAAAACYAgAAZHJzL2Rv&#10;d25yZXYueG1sUEsFBgAAAAAEAAQA9QAAAIgDAAAAAA==&#10;" fillcolor="window" stroked="f">
                  <v:textbox style="mso-fit-shape-to-text:t">
                    <w:txbxContent>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LCC・総合評価必要</w:t>
                        </w:r>
                      </w:p>
                    </w:txbxContent>
                  </v:textbox>
                </v:shape>
                <v:shape id="テキスト ボックス 31" o:spid="_x0000_s1194" type="#_x0000_t202" style="position:absolute;left:23787;top:34608;width:20384;height:70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UXcUA&#10;AADdAAAADwAAAGRycy9kb3ducmV2LnhtbESPT2/CMAzF75P2HSJP2m2kQxOaCgGxfxrSTiscOJrG&#10;NKWNUzVZKd9+PiBxs/We3/t5sRp9qwbqYx3YwPMkA0VcBltzZWC3/Xp6BRUTssU2MBm4UITV8v5u&#10;gbkNZ/6loUiVkhCOORpwKXW51rF05DFOQkcs2jH0HpOsfaVtj2cJ962eZtlMe6xZGhx29O6obIo/&#10;b+BwKqph/20/qXnDafrxH83GnYx5fBjXc1CJxnQzX683VvCzF8GV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BRdxQAAAN0AAAAPAAAAAAAAAAAAAAAAAJgCAABkcnMv&#10;ZG93bnJldi54bWxQSwUGAAAAAAQABAD1AAAAigMAAAAA&#10;" fillcolor="window" stroked="f">
                  <v:textbox style="mso-fit-shape-to-text:t">
                    <w:txbxContent>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LCC・総合評価不要</w:t>
                        </w:r>
                      </w:p>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（補修対応が不可能な設備・</w:t>
                        </w:r>
                      </w:p>
                      <w:p w:rsidR="00011D78" w:rsidRDefault="00011D78" w:rsidP="00AE6E41">
                        <w:pPr>
                          <w:pStyle w:val="Web"/>
                          <w:spacing w:before="0" w:beforeAutospacing="0" w:after="0" w:afterAutospacing="0" w:line="320" w:lineRule="exact"/>
                        </w:pPr>
                        <w:r>
                          <w:rPr>
                            <w:rFonts w:ascii="Meiryo UI" w:eastAsia="Meiryo UI" w:hAnsi="Meiryo UI" w:cs="Meiryo UI" w:hint="eastAsia"/>
                            <w:color w:val="000000" w:themeColor="text1"/>
                            <w:kern w:val="24"/>
                          </w:rPr>
                          <w:t xml:space="preserve">　 時間計画保全型の設備）</w:t>
                        </w:r>
                      </w:p>
                    </w:txbxContent>
                  </v:textbox>
                </v:shape>
                <w10:wrap type="square"/>
              </v:group>
            </w:pict>
          </mc:Fallback>
        </mc:AlternateContent>
      </w:r>
    </w:p>
    <w:p w14:paraId="4543EE84" w14:textId="77777777" w:rsidR="00AE6E41" w:rsidRDefault="00AE6E41" w:rsidP="00AE6E41">
      <w:pPr>
        <w:spacing w:line="320" w:lineRule="exact"/>
        <w:ind w:firstLineChars="300" w:firstLine="630"/>
        <w:rPr>
          <w:rFonts w:ascii="Meiryo UI" w:eastAsia="Meiryo UI" w:hAnsi="Meiryo UI" w:cs="Meiryo UI"/>
        </w:rPr>
      </w:pPr>
    </w:p>
    <w:p w14:paraId="4543EE85" w14:textId="77777777" w:rsidR="00AE6E41" w:rsidRDefault="00AE6E41" w:rsidP="00AE6E41">
      <w:pPr>
        <w:spacing w:line="320" w:lineRule="exact"/>
        <w:ind w:firstLineChars="300" w:firstLine="630"/>
        <w:rPr>
          <w:rFonts w:ascii="Meiryo UI" w:eastAsia="Meiryo UI" w:hAnsi="Meiryo UI" w:cs="Meiryo UI"/>
        </w:rPr>
      </w:pPr>
    </w:p>
    <w:p w14:paraId="4543EE86" w14:textId="77777777" w:rsidR="00AE6E41" w:rsidRDefault="00AE6E41" w:rsidP="00AE6E41">
      <w:pPr>
        <w:spacing w:line="320" w:lineRule="exact"/>
        <w:ind w:firstLineChars="300" w:firstLine="630"/>
        <w:rPr>
          <w:rFonts w:ascii="Meiryo UI" w:eastAsia="Meiryo UI" w:hAnsi="Meiryo UI" w:cs="Meiryo UI"/>
        </w:rPr>
      </w:pPr>
    </w:p>
    <w:p w14:paraId="4543EE87" w14:textId="77777777" w:rsidR="00AE6E41" w:rsidRDefault="00AE6E41" w:rsidP="00AE6E41">
      <w:pPr>
        <w:spacing w:line="320" w:lineRule="exact"/>
        <w:ind w:firstLineChars="300" w:firstLine="630"/>
        <w:rPr>
          <w:rFonts w:ascii="Meiryo UI" w:eastAsia="Meiryo UI" w:hAnsi="Meiryo UI" w:cs="Meiryo UI"/>
        </w:rPr>
      </w:pPr>
    </w:p>
    <w:p w14:paraId="4543EE88" w14:textId="77777777" w:rsidR="00AE6E41" w:rsidRDefault="00AE6E41" w:rsidP="00AE6E41">
      <w:pPr>
        <w:spacing w:line="320" w:lineRule="exact"/>
        <w:ind w:firstLineChars="300" w:firstLine="630"/>
        <w:rPr>
          <w:rFonts w:ascii="Meiryo UI" w:eastAsia="Meiryo UI" w:hAnsi="Meiryo UI" w:cs="Meiryo UI"/>
        </w:rPr>
      </w:pPr>
    </w:p>
    <w:p w14:paraId="4543EE89" w14:textId="77777777" w:rsidR="00AE6E41" w:rsidRDefault="00AE6E41" w:rsidP="00AE6E41">
      <w:pPr>
        <w:spacing w:line="320" w:lineRule="exact"/>
        <w:ind w:firstLineChars="300" w:firstLine="630"/>
        <w:rPr>
          <w:rFonts w:ascii="Meiryo UI" w:eastAsia="Meiryo UI" w:hAnsi="Meiryo UI" w:cs="Meiryo UI"/>
        </w:rPr>
      </w:pPr>
    </w:p>
    <w:p w14:paraId="4543EE8A" w14:textId="77777777" w:rsidR="00AE6E41" w:rsidRDefault="00AE6E41" w:rsidP="00AE6E41">
      <w:pPr>
        <w:spacing w:line="320" w:lineRule="exact"/>
        <w:ind w:firstLineChars="300" w:firstLine="630"/>
        <w:rPr>
          <w:rFonts w:ascii="Meiryo UI" w:eastAsia="Meiryo UI" w:hAnsi="Meiryo UI" w:cs="Meiryo UI"/>
        </w:rPr>
      </w:pPr>
    </w:p>
    <w:p w14:paraId="4543EE8B" w14:textId="77777777" w:rsidR="00AE6E41" w:rsidRDefault="00AE6E41" w:rsidP="00AE6E41">
      <w:pPr>
        <w:spacing w:line="320" w:lineRule="exact"/>
        <w:ind w:firstLineChars="300" w:firstLine="630"/>
        <w:rPr>
          <w:rFonts w:ascii="Meiryo UI" w:eastAsia="Meiryo UI" w:hAnsi="Meiryo UI" w:cs="Meiryo UI"/>
        </w:rPr>
      </w:pPr>
    </w:p>
    <w:p w14:paraId="4543EE8C" w14:textId="77777777" w:rsidR="00AE6E41" w:rsidRDefault="00AE6E41" w:rsidP="00AE6E41">
      <w:pPr>
        <w:spacing w:line="320" w:lineRule="exact"/>
        <w:ind w:firstLineChars="300" w:firstLine="630"/>
        <w:rPr>
          <w:rFonts w:ascii="Meiryo UI" w:eastAsia="Meiryo UI" w:hAnsi="Meiryo UI" w:cs="Meiryo UI"/>
        </w:rPr>
      </w:pPr>
    </w:p>
    <w:p w14:paraId="4543EE8D" w14:textId="77777777" w:rsidR="00AE6E41" w:rsidRDefault="00AE6E41" w:rsidP="00AE6E41">
      <w:pPr>
        <w:spacing w:line="320" w:lineRule="exact"/>
        <w:ind w:firstLineChars="300" w:firstLine="630"/>
        <w:rPr>
          <w:rFonts w:ascii="Meiryo UI" w:eastAsia="Meiryo UI" w:hAnsi="Meiryo UI" w:cs="Meiryo UI"/>
        </w:rPr>
      </w:pPr>
    </w:p>
    <w:p w14:paraId="4543EE8E" w14:textId="77777777" w:rsidR="00AE6E41" w:rsidRDefault="00AE6E41" w:rsidP="00AE6E41">
      <w:pPr>
        <w:spacing w:line="320" w:lineRule="exact"/>
        <w:ind w:firstLineChars="300" w:firstLine="630"/>
        <w:rPr>
          <w:rFonts w:ascii="Meiryo UI" w:eastAsia="Meiryo UI" w:hAnsi="Meiryo UI" w:cs="Meiryo UI"/>
        </w:rPr>
      </w:pPr>
    </w:p>
    <w:p w14:paraId="4543EE8F" w14:textId="77777777" w:rsidR="00AE6E41" w:rsidRDefault="00AE6E41" w:rsidP="00AE6E41">
      <w:pPr>
        <w:spacing w:line="320" w:lineRule="exact"/>
        <w:ind w:firstLineChars="300" w:firstLine="630"/>
        <w:rPr>
          <w:rFonts w:ascii="Meiryo UI" w:eastAsia="Meiryo UI" w:hAnsi="Meiryo UI" w:cs="Meiryo UI"/>
        </w:rPr>
      </w:pPr>
    </w:p>
    <w:p w14:paraId="4543EE90" w14:textId="77777777" w:rsidR="00AE6E41" w:rsidRDefault="00AE6E41" w:rsidP="00AE6E41">
      <w:pPr>
        <w:spacing w:line="320" w:lineRule="exact"/>
        <w:ind w:firstLineChars="300" w:firstLine="630"/>
        <w:rPr>
          <w:rFonts w:ascii="Meiryo UI" w:eastAsia="Meiryo UI" w:hAnsi="Meiryo UI" w:cs="Meiryo UI"/>
        </w:rPr>
      </w:pPr>
    </w:p>
    <w:p w14:paraId="4543EE91" w14:textId="77777777" w:rsidR="00AE6E41" w:rsidRDefault="00AE6E41" w:rsidP="00AE6E41">
      <w:pPr>
        <w:spacing w:line="320" w:lineRule="exact"/>
        <w:ind w:firstLineChars="300" w:firstLine="630"/>
        <w:rPr>
          <w:rFonts w:ascii="Meiryo UI" w:eastAsia="Meiryo UI" w:hAnsi="Meiryo UI" w:cs="Meiryo UI"/>
        </w:rPr>
      </w:pPr>
    </w:p>
    <w:p w14:paraId="4543EE92" w14:textId="77777777" w:rsidR="00AE6E41" w:rsidRDefault="00AE6E41" w:rsidP="00AE6E41">
      <w:pPr>
        <w:spacing w:line="320" w:lineRule="exact"/>
        <w:ind w:firstLineChars="300" w:firstLine="630"/>
        <w:rPr>
          <w:rFonts w:ascii="Meiryo UI" w:eastAsia="Meiryo UI" w:hAnsi="Meiryo UI" w:cs="Meiryo UI"/>
        </w:rPr>
      </w:pPr>
    </w:p>
    <w:p w14:paraId="4543EE93" w14:textId="77777777" w:rsidR="00AE6E41" w:rsidRDefault="00AE6E41" w:rsidP="00AE6E41">
      <w:pPr>
        <w:spacing w:line="320" w:lineRule="exact"/>
        <w:ind w:firstLineChars="300" w:firstLine="630"/>
        <w:rPr>
          <w:rFonts w:ascii="Meiryo UI" w:eastAsia="Meiryo UI" w:hAnsi="Meiryo UI" w:cs="Meiryo UI"/>
        </w:rPr>
      </w:pPr>
    </w:p>
    <w:p w14:paraId="4543EE94" w14:textId="77777777" w:rsidR="00AE6E41" w:rsidRDefault="00AE6E41" w:rsidP="00AE6E41">
      <w:pPr>
        <w:spacing w:line="320" w:lineRule="exact"/>
        <w:ind w:firstLineChars="300" w:firstLine="630"/>
        <w:rPr>
          <w:rFonts w:ascii="Meiryo UI" w:eastAsia="Meiryo UI" w:hAnsi="Meiryo UI" w:cs="Meiryo UI"/>
        </w:rPr>
      </w:pPr>
    </w:p>
    <w:p w14:paraId="4543EE95" w14:textId="77777777" w:rsidR="00AE6E41" w:rsidRDefault="00AE6E41" w:rsidP="00AE6E41">
      <w:pPr>
        <w:spacing w:line="320" w:lineRule="exact"/>
        <w:ind w:firstLineChars="300" w:firstLine="630"/>
        <w:rPr>
          <w:rFonts w:ascii="Meiryo UI" w:eastAsia="Meiryo UI" w:hAnsi="Meiryo UI" w:cs="Meiryo UI"/>
        </w:rPr>
      </w:pPr>
    </w:p>
    <w:p w14:paraId="4543EE96" w14:textId="77777777" w:rsidR="00AE6E41" w:rsidRDefault="00AE6E41" w:rsidP="00AE6E41">
      <w:pPr>
        <w:spacing w:line="320" w:lineRule="exact"/>
        <w:ind w:firstLineChars="300" w:firstLine="630"/>
        <w:rPr>
          <w:rFonts w:ascii="Meiryo UI" w:eastAsia="Meiryo UI" w:hAnsi="Meiryo UI" w:cs="Meiryo UI"/>
        </w:rPr>
      </w:pPr>
    </w:p>
    <w:p w14:paraId="4543EE97" w14:textId="77777777" w:rsidR="00AE6E41" w:rsidRDefault="00AE6E41" w:rsidP="00AE6E41">
      <w:pPr>
        <w:spacing w:line="320" w:lineRule="exact"/>
        <w:ind w:firstLineChars="300" w:firstLine="630"/>
        <w:rPr>
          <w:rFonts w:ascii="Meiryo UI" w:eastAsia="Meiryo UI" w:hAnsi="Meiryo UI" w:cs="Meiryo UI"/>
        </w:rPr>
      </w:pPr>
    </w:p>
    <w:p w14:paraId="4543EE98" w14:textId="77777777" w:rsidR="00AE6E41" w:rsidRDefault="00AE6E41" w:rsidP="00AE6E41">
      <w:pPr>
        <w:spacing w:line="320" w:lineRule="exact"/>
        <w:ind w:firstLineChars="300" w:firstLine="630"/>
        <w:rPr>
          <w:rFonts w:ascii="Meiryo UI" w:eastAsia="Meiryo UI" w:hAnsi="Meiryo UI" w:cs="Meiryo UI"/>
        </w:rPr>
      </w:pPr>
    </w:p>
    <w:p w14:paraId="4543EE99" w14:textId="77777777" w:rsidR="00AE6E41" w:rsidRDefault="00AE6E41" w:rsidP="00AE6E41">
      <w:pPr>
        <w:spacing w:line="320" w:lineRule="exact"/>
        <w:ind w:firstLineChars="300" w:firstLine="630"/>
        <w:rPr>
          <w:rFonts w:ascii="Meiryo UI" w:eastAsia="Meiryo UI" w:hAnsi="Meiryo UI" w:cs="Meiryo UI"/>
        </w:rPr>
      </w:pPr>
    </w:p>
    <w:p w14:paraId="4543EE9A" w14:textId="77777777" w:rsidR="00AE6E41" w:rsidRDefault="00AE6E41" w:rsidP="00AE6E41">
      <w:pPr>
        <w:spacing w:line="320" w:lineRule="exact"/>
        <w:ind w:firstLineChars="300" w:firstLine="630"/>
        <w:rPr>
          <w:rFonts w:ascii="Meiryo UI" w:eastAsia="Meiryo UI" w:hAnsi="Meiryo UI" w:cs="Meiryo UI"/>
        </w:rPr>
      </w:pPr>
    </w:p>
    <w:p w14:paraId="4543EE9B" w14:textId="77777777" w:rsidR="00AE6E41" w:rsidRDefault="00AE6E41" w:rsidP="00AE6E41">
      <w:pPr>
        <w:spacing w:line="320" w:lineRule="exact"/>
        <w:ind w:firstLineChars="300" w:firstLine="630"/>
        <w:rPr>
          <w:rFonts w:ascii="Meiryo UI" w:eastAsia="Meiryo UI" w:hAnsi="Meiryo UI" w:cs="Meiryo UI"/>
        </w:rPr>
      </w:pPr>
    </w:p>
    <w:p w14:paraId="4543EE9C" w14:textId="77777777" w:rsidR="00AE6E41" w:rsidRDefault="00AE6E41" w:rsidP="00AE6E41">
      <w:pPr>
        <w:spacing w:line="320" w:lineRule="exact"/>
        <w:ind w:firstLineChars="300" w:firstLine="630"/>
        <w:rPr>
          <w:rFonts w:ascii="Meiryo UI" w:eastAsia="Meiryo UI" w:hAnsi="Meiryo UI" w:cs="Meiryo UI"/>
        </w:rPr>
      </w:pPr>
    </w:p>
    <w:p w14:paraId="4543EE9D" w14:textId="77777777" w:rsidR="00AE6E41" w:rsidRDefault="00AE6E41" w:rsidP="00AE6E41">
      <w:pPr>
        <w:spacing w:line="320" w:lineRule="exact"/>
        <w:ind w:firstLineChars="300" w:firstLine="630"/>
        <w:rPr>
          <w:rFonts w:ascii="Meiryo UI" w:eastAsia="Meiryo UI" w:hAnsi="Meiryo UI" w:cs="Meiryo UI"/>
        </w:rPr>
      </w:pPr>
    </w:p>
    <w:p w14:paraId="4543EE9E" w14:textId="77777777" w:rsidR="000F7B0B" w:rsidRPr="00C748D6" w:rsidRDefault="000F7B0B" w:rsidP="000F7B0B">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図</w:t>
      </w:r>
      <w:r w:rsidRPr="00D97462">
        <w:rPr>
          <w:rFonts w:ascii="Meiryo UI" w:eastAsia="Meiryo UI" w:hAnsi="Meiryo UI" w:cs="Meiryo UI" w:hint="eastAsia"/>
        </w:rPr>
        <w:t>4.3</w:t>
      </w:r>
      <w:r w:rsidR="00700CB3">
        <w:rPr>
          <w:rFonts w:ascii="Meiryo UI" w:eastAsia="Meiryo UI" w:hAnsi="Meiryo UI" w:cs="Meiryo UI" w:hint="eastAsia"/>
        </w:rPr>
        <w:t>-</w:t>
      </w:r>
      <w:r w:rsidR="00D26669">
        <w:rPr>
          <w:rFonts w:ascii="Meiryo UI" w:eastAsia="Meiryo UI" w:hAnsi="Meiryo UI" w:cs="Meiryo UI" w:hint="eastAsia"/>
        </w:rPr>
        <w:t>2</w:t>
      </w:r>
      <w:r w:rsidRPr="00D97462">
        <w:rPr>
          <w:rFonts w:ascii="Meiryo UI" w:eastAsia="Meiryo UI" w:hAnsi="Meiryo UI" w:cs="Meiryo UI" w:hint="eastAsia"/>
        </w:rPr>
        <w:t xml:space="preserve"> </w:t>
      </w:r>
      <w:r>
        <w:rPr>
          <w:rFonts w:ascii="Meiryo UI" w:eastAsia="Meiryo UI" w:hAnsi="Meiryo UI" w:cs="Meiryo UI" w:hint="eastAsia"/>
        </w:rPr>
        <w:t>更新時期の見極めフロー</w:t>
      </w:r>
    </w:p>
    <w:p w14:paraId="4543EE9F" w14:textId="77777777" w:rsidR="000F7B0B" w:rsidRDefault="000F7B0B" w:rsidP="00AE6E41">
      <w:pPr>
        <w:spacing w:line="320" w:lineRule="exact"/>
        <w:ind w:firstLineChars="300" w:firstLine="630"/>
        <w:rPr>
          <w:rFonts w:ascii="Meiryo UI" w:eastAsia="Meiryo UI" w:hAnsi="Meiryo UI" w:cs="Meiryo UI"/>
        </w:rPr>
      </w:pPr>
    </w:p>
    <w:p w14:paraId="4543EEA0" w14:textId="77777777" w:rsidR="000F7B0B" w:rsidRPr="000F7B0B" w:rsidRDefault="000F7B0B" w:rsidP="00AE6E41">
      <w:pPr>
        <w:spacing w:line="320" w:lineRule="exact"/>
        <w:ind w:firstLineChars="300" w:firstLine="630"/>
        <w:rPr>
          <w:rFonts w:ascii="Meiryo UI" w:eastAsia="Meiryo UI" w:hAnsi="Meiryo UI" w:cs="Meiryo UI"/>
        </w:rPr>
      </w:pPr>
    </w:p>
    <w:tbl>
      <w:tblPr>
        <w:tblW w:w="5260" w:type="dxa"/>
        <w:tblInd w:w="2567" w:type="dxa"/>
        <w:tblCellMar>
          <w:left w:w="0" w:type="dxa"/>
          <w:right w:w="0" w:type="dxa"/>
        </w:tblCellMar>
        <w:tblLook w:val="0420" w:firstRow="1" w:lastRow="0" w:firstColumn="0" w:lastColumn="0" w:noHBand="0" w:noVBand="1"/>
      </w:tblPr>
      <w:tblGrid>
        <w:gridCol w:w="1772"/>
        <w:gridCol w:w="3488"/>
      </w:tblGrid>
      <w:tr w:rsidR="000F7B0B" w:rsidRPr="000F7B0B" w14:paraId="4543EEA5"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3EEA1"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社会的要因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3EEA2"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防潮ラインの変更</w:t>
            </w:r>
          </w:p>
          <w:p w14:paraId="4543EEA3"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構造物の再構築</w:t>
            </w:r>
          </w:p>
          <w:p w14:paraId="4543EEA4"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法令、基準の変更</w:t>
            </w:r>
          </w:p>
        </w:tc>
      </w:tr>
      <w:tr w:rsidR="000F7B0B" w:rsidRPr="000F7B0B" w14:paraId="4543EEA9"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3EEA6"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機能的要因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3EEA7"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部品確保困難</w:t>
            </w:r>
          </w:p>
          <w:p w14:paraId="4543EEA8"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設備の陳腐化</w:t>
            </w:r>
          </w:p>
        </w:tc>
      </w:tr>
      <w:tr w:rsidR="000F7B0B" w:rsidRPr="000F7B0B" w14:paraId="4543EEAC"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3EEAA"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物理的要因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3EEAB"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構造物の劣化</w:t>
            </w:r>
          </w:p>
        </w:tc>
      </w:tr>
    </w:tbl>
    <w:p w14:paraId="4543EEAD" w14:textId="77777777" w:rsidR="000F7B0B" w:rsidRDefault="000F7B0B" w:rsidP="00AE6E41">
      <w:pPr>
        <w:spacing w:line="320" w:lineRule="exact"/>
        <w:ind w:firstLineChars="300" w:firstLine="630"/>
        <w:rPr>
          <w:rFonts w:ascii="Meiryo UI" w:eastAsia="Meiryo UI" w:hAnsi="Meiryo UI" w:cs="Meiryo UI"/>
        </w:rPr>
      </w:pPr>
    </w:p>
    <w:p w14:paraId="4543EEAE" w14:textId="77777777" w:rsidR="000F7B0B" w:rsidRDefault="000F7B0B">
      <w:pPr>
        <w:widowControl/>
        <w:jc w:val="left"/>
        <w:rPr>
          <w:rFonts w:ascii="Meiryo UI" w:eastAsia="Meiryo UI" w:hAnsi="Meiryo UI" w:cs="Meiryo UI"/>
        </w:rPr>
      </w:pPr>
      <w:r>
        <w:rPr>
          <w:rFonts w:ascii="Meiryo UI" w:eastAsia="Meiryo UI" w:hAnsi="Meiryo UI" w:cs="Meiryo UI"/>
        </w:rPr>
        <w:br w:type="page"/>
      </w:r>
    </w:p>
    <w:p w14:paraId="4543EEAF" w14:textId="6B70C298" w:rsidR="002A2F84" w:rsidRPr="00B611CA" w:rsidRDefault="007850A3" w:rsidP="00117025">
      <w:pPr>
        <w:pStyle w:val="4"/>
        <w:rPr>
          <w:rFonts w:hAnsi="Meiryo UI" w:cs="Meiryo UI"/>
        </w:rPr>
      </w:pPr>
      <w:r>
        <w:rPr>
          <w:rFonts w:hAnsi="Meiryo UI" w:cs="Meiryo UI" w:hint="eastAsia"/>
        </w:rPr>
        <w:t>設備の</w:t>
      </w:r>
      <w:r w:rsidR="00AE6E41">
        <w:rPr>
          <w:rFonts w:hAnsi="Meiryo UI" w:cs="Meiryo UI" w:hint="eastAsia"/>
        </w:rPr>
        <w:t>寿命</w:t>
      </w:r>
    </w:p>
    <w:p w14:paraId="4543EEB0" w14:textId="77777777" w:rsidR="000F7B0B" w:rsidRPr="000F7B0B" w:rsidRDefault="000F7B0B" w:rsidP="000F7B0B">
      <w:pPr>
        <w:pStyle w:val="40"/>
        <w:spacing w:line="320" w:lineRule="exact"/>
        <w:ind w:leftChars="300" w:left="630" w:firstLine="210"/>
        <w:rPr>
          <w:rFonts w:ascii="Meiryo UI" w:eastAsia="Meiryo UI" w:hAnsi="Meiryo UI" w:cs="Meiryo UI"/>
        </w:rPr>
      </w:pPr>
      <w:r w:rsidRPr="000F7B0B">
        <w:rPr>
          <w:rFonts w:ascii="Meiryo UI" w:eastAsia="Meiryo UI" w:hAnsi="Meiryo UI" w:cs="Meiryo UI"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がある。</w:t>
      </w:r>
    </w:p>
    <w:p w14:paraId="4543EEB1" w14:textId="77777777" w:rsidR="00117025" w:rsidRDefault="000F7B0B" w:rsidP="000F7B0B">
      <w:pPr>
        <w:pStyle w:val="40"/>
        <w:spacing w:line="320" w:lineRule="exact"/>
        <w:ind w:leftChars="300" w:left="630" w:firstLine="210"/>
        <w:rPr>
          <w:rFonts w:ascii="Meiryo UI" w:eastAsia="Meiryo UI" w:hAnsi="Meiryo UI" w:cs="Meiryo UI"/>
        </w:rPr>
      </w:pPr>
      <w:r w:rsidRPr="000F7B0B">
        <w:rPr>
          <w:rFonts w:ascii="Meiryo UI" w:eastAsia="Meiryo UI" w:hAnsi="Meiryo UI" w:cs="Meiryo UI" w:hint="eastAsia"/>
        </w:rPr>
        <w:t>前項でも示した種々の観点からの施設の寿命等を表</w:t>
      </w:r>
      <w:r w:rsidR="00D26669">
        <w:rPr>
          <w:rFonts w:ascii="Meiryo UI" w:eastAsia="Meiryo UI" w:hAnsi="Meiryo UI" w:cs="Meiryo UI" w:hint="eastAsia"/>
        </w:rPr>
        <w:t>4.3.2</w:t>
      </w:r>
      <w:r w:rsidRPr="000F7B0B">
        <w:rPr>
          <w:rFonts w:ascii="Meiryo UI" w:eastAsia="Meiryo UI" w:hAnsi="Meiryo UI" w:cs="Meiryo UI" w:hint="eastAsia"/>
        </w:rPr>
        <w:t>に示す。</w:t>
      </w:r>
    </w:p>
    <w:p w14:paraId="4543EEB2" w14:textId="77777777" w:rsidR="000F7B0B" w:rsidRDefault="000F7B0B" w:rsidP="000F7B0B">
      <w:pPr>
        <w:spacing w:line="320" w:lineRule="exact"/>
        <w:ind w:firstLineChars="300" w:firstLine="630"/>
        <w:jc w:val="center"/>
        <w:rPr>
          <w:rFonts w:ascii="Meiryo UI" w:eastAsia="Meiryo UI" w:hAnsi="Meiryo UI" w:cs="Meiryo UI"/>
        </w:rPr>
      </w:pPr>
    </w:p>
    <w:p w14:paraId="4543EEB3" w14:textId="77777777" w:rsidR="000F7B0B" w:rsidRPr="000F7B0B" w:rsidRDefault="000F7B0B" w:rsidP="000F7B0B">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図</w:t>
      </w:r>
      <w:r w:rsidRPr="00D97462">
        <w:rPr>
          <w:rFonts w:ascii="Meiryo UI" w:eastAsia="Meiryo UI" w:hAnsi="Meiryo UI" w:cs="Meiryo UI" w:hint="eastAsia"/>
        </w:rPr>
        <w:t>4.3</w:t>
      </w:r>
      <w:r w:rsidR="00700CB3">
        <w:rPr>
          <w:rFonts w:ascii="Meiryo UI" w:eastAsia="Meiryo UI" w:hAnsi="Meiryo UI" w:cs="Meiryo UI" w:hint="eastAsia"/>
        </w:rPr>
        <w:t>-</w:t>
      </w:r>
      <w:r w:rsidR="00D26669">
        <w:rPr>
          <w:rFonts w:ascii="Meiryo UI" w:eastAsia="Meiryo UI" w:hAnsi="Meiryo UI" w:cs="Meiryo UI" w:hint="eastAsia"/>
        </w:rPr>
        <w:t>2</w:t>
      </w:r>
      <w:r w:rsidRPr="00D97462">
        <w:rPr>
          <w:rFonts w:ascii="Meiryo UI" w:eastAsia="Meiryo UI" w:hAnsi="Meiryo UI" w:cs="Meiryo UI" w:hint="eastAsia"/>
        </w:rPr>
        <w:t xml:space="preserve"> </w:t>
      </w:r>
      <w:r>
        <w:rPr>
          <w:rFonts w:ascii="Meiryo UI" w:eastAsia="Meiryo UI" w:hAnsi="Meiryo UI" w:cs="Meiryo UI" w:hint="eastAsia"/>
        </w:rPr>
        <w:t>海岸設備の期待寿命等</w:t>
      </w:r>
    </w:p>
    <w:tbl>
      <w:tblPr>
        <w:tblW w:w="8522" w:type="dxa"/>
        <w:tblInd w:w="808" w:type="dxa"/>
        <w:tblLayout w:type="fixed"/>
        <w:tblCellMar>
          <w:left w:w="99" w:type="dxa"/>
          <w:right w:w="99" w:type="dxa"/>
        </w:tblCellMar>
        <w:tblLook w:val="04A0" w:firstRow="1" w:lastRow="0" w:firstColumn="1" w:lastColumn="0" w:noHBand="0" w:noVBand="1"/>
      </w:tblPr>
      <w:tblGrid>
        <w:gridCol w:w="2621"/>
        <w:gridCol w:w="1475"/>
        <w:gridCol w:w="1475"/>
        <w:gridCol w:w="1475"/>
        <w:gridCol w:w="1476"/>
      </w:tblGrid>
      <w:tr w:rsidR="000F7B0B" w:rsidRPr="000F7B0B" w14:paraId="4543EEB6" w14:textId="77777777" w:rsidTr="000F7B0B">
        <w:trPr>
          <w:trHeight w:val="405"/>
        </w:trPr>
        <w:tc>
          <w:tcPr>
            <w:tcW w:w="2621"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543EEB4" w14:textId="77777777" w:rsidR="000F7B0B" w:rsidRPr="000F7B0B" w:rsidRDefault="000F7B0B" w:rsidP="000F7B0B">
            <w:pPr>
              <w:widowControl/>
              <w:spacing w:line="320" w:lineRule="exact"/>
              <w:jc w:val="center"/>
              <w:rPr>
                <w:rFonts w:ascii="Meiryo UI" w:eastAsia="Meiryo UI" w:hAnsi="Meiryo UI" w:cs="Meiryo UI"/>
                <w:kern w:val="0"/>
                <w:szCs w:val="21"/>
              </w:rPr>
            </w:pPr>
            <w:r w:rsidRPr="000F7B0B">
              <w:rPr>
                <w:rFonts w:ascii="Meiryo UI" w:eastAsia="Meiryo UI" w:hAnsi="Meiryo UI" w:cs="Meiryo UI" w:hint="eastAsia"/>
                <w:kern w:val="0"/>
                <w:szCs w:val="21"/>
              </w:rPr>
              <w:t>施設</w:t>
            </w:r>
          </w:p>
        </w:tc>
        <w:tc>
          <w:tcPr>
            <w:tcW w:w="590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543EEB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寿命の考え方（単位：年）</w:t>
            </w:r>
          </w:p>
        </w:tc>
      </w:tr>
      <w:tr w:rsidR="000F7B0B" w:rsidRPr="000F7B0B" w14:paraId="4543EEBC" w14:textId="77777777" w:rsidTr="000F7B0B">
        <w:trPr>
          <w:trHeight w:val="184"/>
        </w:trPr>
        <w:tc>
          <w:tcPr>
            <w:tcW w:w="2621" w:type="dxa"/>
            <w:vMerge/>
            <w:tcBorders>
              <w:top w:val="single" w:sz="4" w:space="0" w:color="auto"/>
              <w:left w:val="single" w:sz="4" w:space="0" w:color="auto"/>
              <w:bottom w:val="double" w:sz="6" w:space="0" w:color="000000"/>
              <w:right w:val="single" w:sz="4" w:space="0" w:color="auto"/>
            </w:tcBorders>
            <w:vAlign w:val="center"/>
            <w:hideMark/>
          </w:tcPr>
          <w:p w14:paraId="4543EEB7" w14:textId="77777777" w:rsidR="000F7B0B" w:rsidRPr="000F7B0B" w:rsidRDefault="000F7B0B" w:rsidP="000F7B0B">
            <w:pPr>
              <w:widowControl/>
              <w:spacing w:line="320" w:lineRule="exact"/>
              <w:jc w:val="left"/>
              <w:rPr>
                <w:rFonts w:ascii="Meiryo UI" w:eastAsia="Meiryo UI" w:hAnsi="Meiryo UI" w:cs="Meiryo UI"/>
                <w:kern w:val="0"/>
                <w:szCs w:val="21"/>
              </w:rPr>
            </w:pPr>
          </w:p>
        </w:tc>
        <w:tc>
          <w:tcPr>
            <w:tcW w:w="1475" w:type="dxa"/>
            <w:tcBorders>
              <w:top w:val="nil"/>
              <w:left w:val="nil"/>
              <w:bottom w:val="double" w:sz="6" w:space="0" w:color="auto"/>
              <w:right w:val="single" w:sz="4" w:space="0" w:color="auto"/>
            </w:tcBorders>
            <w:shd w:val="clear" w:color="000000" w:fill="D9D9D9"/>
            <w:vAlign w:val="center"/>
            <w:hideMark/>
          </w:tcPr>
          <w:p w14:paraId="4543EEB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公会計上</w:t>
            </w:r>
          </w:p>
        </w:tc>
        <w:tc>
          <w:tcPr>
            <w:tcW w:w="1475" w:type="dxa"/>
            <w:tcBorders>
              <w:top w:val="nil"/>
              <w:left w:val="nil"/>
              <w:bottom w:val="double" w:sz="6" w:space="0" w:color="auto"/>
              <w:right w:val="single" w:sz="4" w:space="0" w:color="auto"/>
            </w:tcBorders>
            <w:shd w:val="clear" w:color="000000" w:fill="D9D9D9"/>
            <w:vAlign w:val="center"/>
            <w:hideMark/>
          </w:tcPr>
          <w:p w14:paraId="4543EEB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国の基準等</w:t>
            </w:r>
          </w:p>
        </w:tc>
        <w:tc>
          <w:tcPr>
            <w:tcW w:w="1475" w:type="dxa"/>
            <w:tcBorders>
              <w:top w:val="nil"/>
              <w:left w:val="nil"/>
              <w:bottom w:val="double" w:sz="6" w:space="0" w:color="auto"/>
              <w:right w:val="single" w:sz="4" w:space="0" w:color="auto"/>
            </w:tcBorders>
            <w:shd w:val="clear" w:color="000000" w:fill="D9D9D9"/>
            <w:vAlign w:val="center"/>
            <w:hideMark/>
          </w:tcPr>
          <w:p w14:paraId="4543EEB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使用実績</w:t>
            </w:r>
          </w:p>
        </w:tc>
        <w:tc>
          <w:tcPr>
            <w:tcW w:w="1476" w:type="dxa"/>
            <w:tcBorders>
              <w:top w:val="nil"/>
              <w:left w:val="nil"/>
              <w:bottom w:val="double" w:sz="6" w:space="0" w:color="auto"/>
              <w:right w:val="single" w:sz="4" w:space="0" w:color="auto"/>
            </w:tcBorders>
            <w:shd w:val="clear" w:color="000000" w:fill="D9D9D9"/>
            <w:vAlign w:val="center"/>
            <w:hideMark/>
          </w:tcPr>
          <w:p w14:paraId="4543EEBB" w14:textId="37EBEB89" w:rsidR="000F7B0B" w:rsidRPr="000F7B0B" w:rsidRDefault="00011D78" w:rsidP="000F7B0B">
            <w:pPr>
              <w:widowControl/>
              <w:spacing w:line="320" w:lineRule="exact"/>
              <w:jc w:val="center"/>
              <w:rPr>
                <w:rFonts w:ascii="Meiryo UI" w:eastAsia="Meiryo UI" w:hAnsi="Meiryo UI" w:cs="Meiryo UI"/>
                <w:color w:val="000000"/>
                <w:kern w:val="0"/>
                <w:szCs w:val="21"/>
              </w:rPr>
            </w:pPr>
            <w:r>
              <w:rPr>
                <w:rFonts w:ascii="Meiryo UI" w:eastAsia="Meiryo UI" w:hAnsi="Meiryo UI" w:cs="Meiryo UI" w:hint="eastAsia"/>
                <w:color w:val="000000"/>
                <w:kern w:val="0"/>
                <w:szCs w:val="21"/>
              </w:rPr>
              <w:t>目標</w:t>
            </w:r>
            <w:r w:rsidR="007D0410">
              <w:rPr>
                <w:rFonts w:ascii="Meiryo UI" w:eastAsia="Meiryo UI" w:hAnsi="Meiryo UI" w:cs="Meiryo UI" w:hint="eastAsia"/>
                <w:color w:val="000000"/>
                <w:kern w:val="0"/>
                <w:szCs w:val="21"/>
              </w:rPr>
              <w:t>期間</w:t>
            </w:r>
          </w:p>
        </w:tc>
      </w:tr>
      <w:tr w:rsidR="000F7B0B" w:rsidRPr="000F7B0B" w14:paraId="4543EEC2" w14:textId="77777777" w:rsidTr="000F7B0B">
        <w:trPr>
          <w:trHeight w:val="384"/>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BD"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水門（樋門含む）</w:t>
            </w:r>
          </w:p>
        </w:tc>
        <w:tc>
          <w:tcPr>
            <w:tcW w:w="1475" w:type="dxa"/>
            <w:tcBorders>
              <w:top w:val="nil"/>
              <w:left w:val="nil"/>
              <w:bottom w:val="single" w:sz="4" w:space="0" w:color="auto"/>
              <w:right w:val="single" w:sz="4" w:space="0" w:color="auto"/>
            </w:tcBorders>
            <w:shd w:val="clear" w:color="000000" w:fill="FFFFFF"/>
            <w:noWrap/>
            <w:vAlign w:val="center"/>
            <w:hideMark/>
          </w:tcPr>
          <w:p w14:paraId="4543EEB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543EEB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543EEC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23</w:t>
            </w:r>
          </w:p>
        </w:tc>
        <w:tc>
          <w:tcPr>
            <w:tcW w:w="1476" w:type="dxa"/>
            <w:tcBorders>
              <w:top w:val="nil"/>
              <w:left w:val="nil"/>
              <w:bottom w:val="single" w:sz="4" w:space="0" w:color="auto"/>
              <w:right w:val="single" w:sz="4" w:space="0" w:color="auto"/>
            </w:tcBorders>
            <w:shd w:val="clear" w:color="000000" w:fill="FFFFFF"/>
            <w:noWrap/>
            <w:vAlign w:val="center"/>
            <w:hideMark/>
          </w:tcPr>
          <w:p w14:paraId="4543EEC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4543EEC8" w14:textId="77777777" w:rsidTr="000F7B0B">
        <w:trPr>
          <w:trHeight w:val="405"/>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C3"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排水機場（ポンプ本体）</w:t>
            </w:r>
          </w:p>
        </w:tc>
        <w:tc>
          <w:tcPr>
            <w:tcW w:w="1475" w:type="dxa"/>
            <w:tcBorders>
              <w:top w:val="nil"/>
              <w:left w:val="nil"/>
              <w:bottom w:val="single" w:sz="4" w:space="0" w:color="auto"/>
              <w:right w:val="single" w:sz="4" w:space="0" w:color="auto"/>
            </w:tcBorders>
            <w:shd w:val="clear" w:color="000000" w:fill="FFFFFF"/>
            <w:noWrap/>
            <w:vAlign w:val="center"/>
            <w:hideMark/>
          </w:tcPr>
          <w:p w14:paraId="4543EEC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14:paraId="4543EEC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14:paraId="4543EEC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4543EEC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4543EECE" w14:textId="77777777" w:rsidTr="000F7B0B">
        <w:trPr>
          <w:trHeight w:val="405"/>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C9"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排水機場（駆動用機関）</w:t>
            </w:r>
          </w:p>
        </w:tc>
        <w:tc>
          <w:tcPr>
            <w:tcW w:w="1475" w:type="dxa"/>
            <w:tcBorders>
              <w:top w:val="nil"/>
              <w:left w:val="nil"/>
              <w:bottom w:val="single" w:sz="4" w:space="0" w:color="auto"/>
              <w:right w:val="single" w:sz="4" w:space="0" w:color="auto"/>
            </w:tcBorders>
            <w:shd w:val="clear" w:color="000000" w:fill="FFFFFF"/>
            <w:noWrap/>
            <w:vAlign w:val="center"/>
            <w:hideMark/>
          </w:tcPr>
          <w:p w14:paraId="4543EEC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543EECB"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543EECC"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4543EECD"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35</w:t>
            </w:r>
          </w:p>
        </w:tc>
      </w:tr>
      <w:tr w:rsidR="000F7B0B" w:rsidRPr="000F7B0B" w14:paraId="4543EED4" w14:textId="77777777" w:rsidTr="000F7B0B">
        <w:trPr>
          <w:trHeight w:val="405"/>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CF"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防潮扉</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2"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4543EED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4543EEDA" w14:textId="77777777" w:rsidTr="000F7B0B">
        <w:trPr>
          <w:trHeight w:val="384"/>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D5"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受変電設備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17</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19～22</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4543EED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r>
      <w:tr w:rsidR="000F7B0B" w:rsidRPr="000F7B0B" w14:paraId="4543EEE0" w14:textId="77777777" w:rsidTr="000F7B0B">
        <w:trPr>
          <w:trHeight w:val="405"/>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DB"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自家発電設備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C"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D"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D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14:paraId="4543EED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4543EEE6" w14:textId="77777777" w:rsidTr="000F7B0B">
        <w:trPr>
          <w:trHeight w:val="405"/>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E1"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監視制御設備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2"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14:paraId="4543EEE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4543EEEC" w14:textId="77777777" w:rsidTr="000F7B0B">
        <w:trPr>
          <w:trHeight w:val="384"/>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E7"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テレメータ設備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4543EEEB"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4543EEF2" w14:textId="77777777" w:rsidTr="000F7B0B">
        <w:trPr>
          <w:trHeight w:val="405"/>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ED"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遠隔操作通信設備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543EEE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543EEF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4543EEF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4543EEF8" w14:textId="77777777" w:rsidTr="000F7B0B">
        <w:trPr>
          <w:trHeight w:val="405"/>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543EEF3"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昇降設備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543EEF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F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543EEF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30</w:t>
            </w:r>
          </w:p>
        </w:tc>
        <w:tc>
          <w:tcPr>
            <w:tcW w:w="1476" w:type="dxa"/>
            <w:tcBorders>
              <w:top w:val="nil"/>
              <w:left w:val="nil"/>
              <w:bottom w:val="single" w:sz="4" w:space="0" w:color="auto"/>
              <w:right w:val="single" w:sz="4" w:space="0" w:color="auto"/>
            </w:tcBorders>
            <w:shd w:val="clear" w:color="000000" w:fill="FFFFFF"/>
            <w:noWrap/>
            <w:vAlign w:val="center"/>
            <w:hideMark/>
          </w:tcPr>
          <w:p w14:paraId="4543EEF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30※</w:t>
            </w:r>
          </w:p>
        </w:tc>
      </w:tr>
    </w:tbl>
    <w:p w14:paraId="4543EEF9" w14:textId="77777777" w:rsidR="000F7B0B" w:rsidRDefault="000F7B0B" w:rsidP="000F7B0B">
      <w:pPr>
        <w:pStyle w:val="40"/>
        <w:spacing w:line="320" w:lineRule="exact"/>
        <w:ind w:leftChars="2900" w:left="6090" w:firstLine="210"/>
        <w:rPr>
          <w:rFonts w:ascii="Meiryo UI" w:eastAsia="Meiryo UI" w:hAnsi="Meiryo UI" w:cs="Meiryo UI"/>
        </w:rPr>
      </w:pPr>
      <w:r w:rsidRPr="000F7B0B">
        <w:rPr>
          <w:rFonts w:ascii="Meiryo UI" w:eastAsia="Meiryo UI" w:hAnsi="Meiryo UI" w:cs="Meiryo UI" w:hint="eastAsia"/>
        </w:rPr>
        <w:t>※部品供給状況等により</w:t>
      </w:r>
      <w:r>
        <w:rPr>
          <w:rFonts w:ascii="Meiryo UI" w:eastAsia="Meiryo UI" w:hAnsi="Meiryo UI" w:cs="Meiryo UI" w:hint="eastAsia"/>
        </w:rPr>
        <w:t>変動</w:t>
      </w:r>
    </w:p>
    <w:p w14:paraId="4543EEFA" w14:textId="77777777" w:rsidR="000F7B0B" w:rsidRDefault="000F7B0B" w:rsidP="000F7B0B">
      <w:pPr>
        <w:pStyle w:val="40"/>
        <w:spacing w:line="320" w:lineRule="exact"/>
        <w:ind w:leftChars="300" w:left="630" w:firstLineChars="0" w:firstLine="0"/>
        <w:rPr>
          <w:rFonts w:ascii="Meiryo UI" w:eastAsia="Meiryo UI" w:hAnsi="Meiryo UI" w:cs="Meiryo UI"/>
        </w:rPr>
      </w:pPr>
    </w:p>
    <w:p w14:paraId="4543EEFB" w14:textId="77777777" w:rsidR="000F7B0B" w:rsidRDefault="000F7B0B" w:rsidP="000F7B0B">
      <w:pPr>
        <w:pStyle w:val="40"/>
        <w:spacing w:line="320" w:lineRule="exact"/>
        <w:ind w:leftChars="400" w:left="840" w:firstLineChars="0" w:firstLine="0"/>
        <w:rPr>
          <w:rFonts w:ascii="Meiryo UI" w:eastAsia="Meiryo UI" w:hAnsi="Meiryo UI" w:cs="Meiryo UI"/>
        </w:rPr>
      </w:pPr>
      <w:r w:rsidRPr="000F7B0B">
        <w:rPr>
          <w:rFonts w:ascii="Meiryo UI" w:eastAsia="Meiryo UI" w:hAnsi="Meiryo UI" w:cs="Meiryo UI" w:hint="eastAsia"/>
          <w:spacing w:val="105"/>
          <w:kern w:val="0"/>
          <w:fitText w:val="1470" w:id="660419585"/>
        </w:rPr>
        <w:t>公会計</w:t>
      </w:r>
      <w:r w:rsidRPr="000F7B0B">
        <w:rPr>
          <w:rFonts w:ascii="Meiryo UI" w:eastAsia="Meiryo UI" w:hAnsi="Meiryo UI" w:cs="Meiryo UI" w:hint="eastAsia"/>
          <w:kern w:val="0"/>
          <w:fitText w:val="1470" w:id="660419585"/>
        </w:rPr>
        <w:t>上</w:t>
      </w:r>
      <w:r>
        <w:rPr>
          <w:rFonts w:ascii="Meiryo UI" w:eastAsia="Meiryo UI" w:hAnsi="Meiryo UI" w:cs="Meiryo UI" w:hint="eastAsia"/>
        </w:rPr>
        <w:tab/>
      </w:r>
      <w:r w:rsidRPr="000F7B0B">
        <w:rPr>
          <w:rFonts w:ascii="Meiryo UI" w:eastAsia="Meiryo UI" w:hAnsi="Meiryo UI" w:cs="Meiryo UI" w:hint="eastAsia"/>
        </w:rPr>
        <w:t>：　公会計上で定められた寿命</w:t>
      </w:r>
    </w:p>
    <w:p w14:paraId="4543EEFC" w14:textId="77777777" w:rsidR="000F7B0B" w:rsidRDefault="000F7B0B" w:rsidP="000F7B0B">
      <w:pPr>
        <w:pStyle w:val="40"/>
        <w:spacing w:line="320" w:lineRule="exact"/>
        <w:ind w:leftChars="400" w:left="840" w:firstLineChars="0" w:firstLine="0"/>
        <w:rPr>
          <w:rFonts w:ascii="Meiryo UI" w:eastAsia="Meiryo UI" w:hAnsi="Meiryo UI" w:cs="Meiryo UI"/>
        </w:rPr>
      </w:pPr>
      <w:r w:rsidRPr="000F7B0B">
        <w:rPr>
          <w:rFonts w:ascii="Meiryo UI" w:eastAsia="Meiryo UI" w:hAnsi="Meiryo UI" w:cs="Meiryo UI" w:hint="eastAsia"/>
          <w:spacing w:val="65"/>
          <w:kern w:val="0"/>
          <w:fitText w:val="1470" w:id="660419584"/>
        </w:rPr>
        <w:t>国の基準</w:t>
      </w:r>
      <w:r w:rsidRPr="000F7B0B">
        <w:rPr>
          <w:rFonts w:ascii="Meiryo UI" w:eastAsia="Meiryo UI" w:hAnsi="Meiryo UI" w:cs="Meiryo UI" w:hint="eastAsia"/>
          <w:spacing w:val="2"/>
          <w:kern w:val="0"/>
          <w:fitText w:val="1470" w:id="660419584"/>
        </w:rPr>
        <w:t>等</w:t>
      </w:r>
      <w:r>
        <w:rPr>
          <w:rFonts w:ascii="Meiryo UI" w:eastAsia="Meiryo UI" w:hAnsi="Meiryo UI" w:cs="Meiryo UI" w:hint="eastAsia"/>
        </w:rPr>
        <w:tab/>
      </w:r>
      <w:r w:rsidRPr="000F7B0B">
        <w:rPr>
          <w:rFonts w:ascii="Meiryo UI" w:eastAsia="Meiryo UI" w:hAnsi="Meiryo UI" w:cs="Meiryo UI" w:hint="eastAsia"/>
        </w:rPr>
        <w:t>：　国が定める手引きなどによって設定されている寿命</w:t>
      </w:r>
    </w:p>
    <w:p w14:paraId="4543EEFD" w14:textId="07F6AC8F" w:rsidR="000F7B0B" w:rsidRDefault="000F7B0B" w:rsidP="000F7B0B">
      <w:pPr>
        <w:pStyle w:val="40"/>
        <w:spacing w:line="320" w:lineRule="exact"/>
        <w:ind w:leftChars="400" w:left="840" w:firstLineChars="0" w:firstLine="0"/>
        <w:rPr>
          <w:rFonts w:ascii="Meiryo UI" w:eastAsia="Meiryo UI" w:hAnsi="Meiryo UI" w:cs="Meiryo UI"/>
        </w:rPr>
      </w:pPr>
      <w:r w:rsidRPr="000F7B0B">
        <w:rPr>
          <w:rFonts w:ascii="Meiryo UI" w:eastAsia="Meiryo UI" w:hAnsi="Meiryo UI" w:cs="Meiryo UI" w:hint="eastAsia"/>
          <w:spacing w:val="105"/>
          <w:kern w:val="0"/>
          <w:fitText w:val="1470" w:id="660419329"/>
        </w:rPr>
        <w:t>使用実</w:t>
      </w:r>
      <w:r w:rsidRPr="000F7B0B">
        <w:rPr>
          <w:rFonts w:ascii="Meiryo UI" w:eastAsia="Meiryo UI" w:hAnsi="Meiryo UI" w:cs="Meiryo UI" w:hint="eastAsia"/>
          <w:kern w:val="0"/>
          <w:fitText w:val="1470" w:id="660419329"/>
        </w:rPr>
        <w:t>績</w:t>
      </w:r>
      <w:r>
        <w:rPr>
          <w:rFonts w:ascii="Meiryo UI" w:eastAsia="Meiryo UI" w:hAnsi="Meiryo UI" w:cs="Meiryo UI" w:hint="eastAsia"/>
        </w:rPr>
        <w:tab/>
      </w:r>
      <w:r w:rsidRPr="000F7B0B">
        <w:rPr>
          <w:rFonts w:ascii="Meiryo UI" w:eastAsia="Meiryo UI" w:hAnsi="Meiryo UI" w:cs="Meiryo UI" w:hint="eastAsia"/>
        </w:rPr>
        <w:t>：　府が管理する施設の実績</w:t>
      </w:r>
    </w:p>
    <w:p w14:paraId="4543EEFE" w14:textId="6AFBFE83" w:rsidR="000F7B0B" w:rsidRPr="007D0410" w:rsidRDefault="00CF0041" w:rsidP="000F7B0B">
      <w:pPr>
        <w:pStyle w:val="40"/>
        <w:spacing w:line="320" w:lineRule="exact"/>
        <w:ind w:leftChars="400" w:left="840" w:firstLineChars="0" w:firstLine="0"/>
        <w:rPr>
          <w:rFonts w:ascii="Meiryo UI" w:eastAsia="Meiryo UI" w:hAnsi="Meiryo UI" w:cs="Meiryo UI"/>
        </w:rPr>
      </w:pPr>
      <w:r w:rsidRPr="007D0410">
        <w:rPr>
          <w:rFonts w:ascii="Meiryo UI" w:eastAsia="Meiryo UI" w:hAnsi="Meiryo UI" w:cs="Meiryo UI" w:hint="eastAsia"/>
          <w:spacing w:val="105"/>
          <w:kern w:val="0"/>
          <w:fitText w:val="1470" w:id="666178048"/>
        </w:rPr>
        <w:t>目標</w:t>
      </w:r>
      <w:r w:rsidR="007D0410" w:rsidRPr="007D0410">
        <w:rPr>
          <w:rFonts w:ascii="Meiryo UI" w:eastAsia="Meiryo UI" w:hAnsi="Meiryo UI" w:cs="Meiryo UI" w:hint="eastAsia"/>
          <w:spacing w:val="105"/>
          <w:kern w:val="0"/>
          <w:fitText w:val="1470" w:id="666178048"/>
        </w:rPr>
        <w:t>期</w:t>
      </w:r>
      <w:r w:rsidR="007D0410" w:rsidRPr="007D0410">
        <w:rPr>
          <w:rFonts w:ascii="Meiryo UI" w:eastAsia="Meiryo UI" w:hAnsi="Meiryo UI" w:cs="Meiryo UI" w:hint="eastAsia"/>
          <w:kern w:val="0"/>
          <w:fitText w:val="1470" w:id="666178048"/>
        </w:rPr>
        <w:t>間</w:t>
      </w:r>
      <w:r w:rsidR="000F7B0B" w:rsidRPr="000F7B0B">
        <w:rPr>
          <w:rFonts w:ascii="Meiryo UI" w:eastAsia="Meiryo UI" w:hAnsi="Meiryo UI" w:cs="Meiryo UI" w:hint="eastAsia"/>
        </w:rPr>
        <w:t xml:space="preserve">　</w:t>
      </w:r>
      <w:r w:rsidR="000F7B0B">
        <w:rPr>
          <w:rFonts w:ascii="Meiryo UI" w:eastAsia="Meiryo UI" w:hAnsi="Meiryo UI" w:cs="Meiryo UI" w:hint="eastAsia"/>
        </w:rPr>
        <w:tab/>
      </w:r>
      <w:r w:rsidR="000F7B0B" w:rsidRPr="000F7B0B">
        <w:rPr>
          <w:rFonts w:ascii="Meiryo UI" w:eastAsia="Meiryo UI" w:hAnsi="Meiryo UI" w:cs="Meiryo UI" w:hint="eastAsia"/>
        </w:rPr>
        <w:t xml:space="preserve">：　</w:t>
      </w:r>
      <w:r w:rsidR="007D0410" w:rsidRPr="007D0410">
        <w:rPr>
          <w:rFonts w:ascii="Meiryo UI" w:eastAsia="Meiryo UI" w:hAnsi="Meiryo UI" w:cs="Meiryo UI" w:hint="eastAsia"/>
        </w:rPr>
        <w:t>長寿命化を実施し、目標とする使用年数</w:t>
      </w:r>
    </w:p>
    <w:p w14:paraId="4543EEFF" w14:textId="77777777" w:rsidR="00264BB3" w:rsidRDefault="00264BB3">
      <w:pPr>
        <w:widowControl/>
        <w:jc w:val="left"/>
        <w:rPr>
          <w:rFonts w:ascii="Meiryo UI" w:eastAsia="Meiryo UI" w:hAnsi="Meiryo UI" w:cs="Meiryo UI"/>
        </w:rPr>
      </w:pPr>
      <w:r>
        <w:rPr>
          <w:rFonts w:ascii="Meiryo UI" w:eastAsia="Meiryo UI" w:hAnsi="Meiryo UI" w:cs="Meiryo UI"/>
        </w:rPr>
        <w:br w:type="page"/>
      </w:r>
    </w:p>
    <w:p w14:paraId="4543EF00" w14:textId="77777777" w:rsidR="00843D04" w:rsidRDefault="00843D04" w:rsidP="007D4E88">
      <w:pPr>
        <w:pStyle w:val="2"/>
        <w:ind w:left="1491" w:right="210"/>
      </w:pPr>
      <w:bookmarkStart w:id="20" w:name="_Toc393031708"/>
      <w:r w:rsidRPr="00A136C5">
        <w:rPr>
          <w:rFonts w:hint="eastAsia"/>
        </w:rPr>
        <w:t>重点化指標・優先順位の考え方</w:t>
      </w:r>
      <w:bookmarkEnd w:id="20"/>
    </w:p>
    <w:p w14:paraId="4543EF01" w14:textId="77777777" w:rsid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限られた資源（予算・人員）の中で維持管理を適切かつ的確に行うため、府民の安全を確保することを最優先に、施設毎の特性や重要度などを踏まえ、不具合が発生した場合のリスク等に着目（特定・評価）して、分野・施設毎の点検、補修などの重点化（優先順位）を設定し、戦略的に維持管理を行う。以下に、基本的な考え方を示す。</w:t>
      </w:r>
    </w:p>
    <w:p w14:paraId="4543EF02" w14:textId="77777777" w:rsidR="00264BB3" w:rsidRPr="00264BB3" w:rsidRDefault="00264BB3" w:rsidP="00264BB3">
      <w:pPr>
        <w:pStyle w:val="20"/>
        <w:spacing w:line="320" w:lineRule="exact"/>
        <w:ind w:leftChars="300" w:left="630" w:firstLine="210"/>
        <w:rPr>
          <w:rFonts w:ascii="Meiryo UI" w:eastAsia="Meiryo UI" w:hAnsi="Meiryo UI" w:cs="Meiryo UI"/>
        </w:rPr>
      </w:pPr>
    </w:p>
    <w:p w14:paraId="4543EF03" w14:textId="77777777" w:rsidR="0017056A" w:rsidRDefault="007A6EDC" w:rsidP="00117025">
      <w:pPr>
        <w:pStyle w:val="4"/>
        <w:rPr>
          <w:rFonts w:hAnsi="Meiryo UI" w:cs="Meiryo UI"/>
        </w:rPr>
      </w:pPr>
      <w:r w:rsidRPr="00B611CA">
        <w:rPr>
          <w:rFonts w:hAnsi="Meiryo UI" w:cs="Meiryo UI" w:hint="eastAsia"/>
        </w:rPr>
        <w:t>基本方針</w:t>
      </w:r>
    </w:p>
    <w:p w14:paraId="4543EF04" w14:textId="77777777" w:rsidR="00264BB3" w:rsidRPr="00264BB3" w:rsidRDefault="00264BB3" w:rsidP="00264BB3">
      <w:pPr>
        <w:pStyle w:val="5"/>
        <w:spacing w:line="320" w:lineRule="exact"/>
        <w:ind w:left="992"/>
        <w:rPr>
          <w:rFonts w:ascii="Meiryo UI" w:eastAsia="Meiryo UI" w:hAnsi="Meiryo UI" w:cs="Meiryo UI"/>
        </w:rPr>
      </w:pPr>
      <w:r w:rsidRPr="00264BB3">
        <w:rPr>
          <w:rFonts w:ascii="Meiryo UI" w:eastAsia="Meiryo UI" w:hAnsi="Meiryo UI" w:cs="Meiryo UI" w:hint="eastAsia"/>
        </w:rPr>
        <w:t>府民の安全確保</w:t>
      </w:r>
    </w:p>
    <w:p w14:paraId="4543EF05" w14:textId="77777777" w:rsidR="00264BB3" w:rsidRP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施設の劣化・損傷が極めて著しく第三者への悪影響が懸念される場合、あるいは施設の機能に支障を及ぼす恐れがある場合など、緊急対応が必要な施設への対策は最優先に実施する。</w:t>
      </w:r>
    </w:p>
    <w:p w14:paraId="4543EF06" w14:textId="77777777" w:rsid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安全確保の観点から社会的な要請等を踏まえ、分野・施設によらず優先的に取組むべき課題については、短中期的な目標を掲げて最優先に実施する。</w:t>
      </w:r>
    </w:p>
    <w:p w14:paraId="4543EF07" w14:textId="77777777" w:rsidR="00264BB3" w:rsidRDefault="00264BB3" w:rsidP="00264BB3">
      <w:pPr>
        <w:pStyle w:val="20"/>
        <w:spacing w:line="320" w:lineRule="exact"/>
        <w:ind w:leftChars="300" w:left="630" w:firstLine="210"/>
        <w:rPr>
          <w:rFonts w:ascii="Meiryo UI" w:eastAsia="Meiryo UI" w:hAnsi="Meiryo UI" w:cs="Meiryo UI"/>
        </w:rPr>
      </w:pPr>
    </w:p>
    <w:p w14:paraId="4543EF08" w14:textId="77777777" w:rsidR="00264BB3" w:rsidRPr="00264BB3" w:rsidRDefault="00264BB3" w:rsidP="00264BB3">
      <w:pPr>
        <w:pStyle w:val="5"/>
        <w:spacing w:line="320" w:lineRule="exact"/>
        <w:ind w:left="992"/>
        <w:rPr>
          <w:rFonts w:ascii="Meiryo UI" w:eastAsia="Meiryo UI" w:hAnsi="Meiryo UI" w:cs="Meiryo UI"/>
        </w:rPr>
      </w:pPr>
      <w:r w:rsidRPr="00264BB3">
        <w:rPr>
          <w:rFonts w:ascii="Meiryo UI" w:eastAsia="Meiryo UI" w:hAnsi="Meiryo UI" w:cs="Meiryo UI" w:hint="eastAsia"/>
        </w:rPr>
        <w:t>②　効率的・効果的な維持管理</w:t>
      </w:r>
    </w:p>
    <w:p w14:paraId="4543EF09" w14:textId="77777777" w:rsidR="00264BB3" w:rsidRP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安全確保の観点から最優先で実施する事業（補修、更新等）以外については、リスクに着目して、優先順位を定め、効率的・効果的な維持管理を行っていく。</w:t>
      </w:r>
    </w:p>
    <w:p w14:paraId="4543EF0A" w14:textId="77777777" w:rsid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ただし、他の事業（工事）等の実施に併せて、補修、更新を行うことが、予算の節約や工事に伴う影響を低減する等の視点で合理的である場合には、総合的に判断するなど柔軟に対応する。</w:t>
      </w:r>
    </w:p>
    <w:p w14:paraId="4543EF0B" w14:textId="77777777" w:rsidR="00264BB3" w:rsidRDefault="00264BB3" w:rsidP="00264BB3">
      <w:pPr>
        <w:pStyle w:val="20"/>
        <w:spacing w:line="320" w:lineRule="exact"/>
        <w:ind w:leftChars="300" w:left="630" w:firstLine="210"/>
        <w:rPr>
          <w:rFonts w:ascii="Meiryo UI" w:eastAsia="Meiryo UI" w:hAnsi="Meiryo UI" w:cs="Meiryo UI"/>
        </w:rPr>
      </w:pPr>
    </w:p>
    <w:p w14:paraId="4543EF0C" w14:textId="77777777" w:rsidR="0017056A" w:rsidRDefault="007A6EDC" w:rsidP="00117025">
      <w:pPr>
        <w:pStyle w:val="4"/>
        <w:rPr>
          <w:rFonts w:hAnsi="Meiryo UI" w:cs="Meiryo UI"/>
        </w:rPr>
      </w:pPr>
      <w:r w:rsidRPr="00B611CA">
        <w:rPr>
          <w:rFonts w:hAnsi="Meiryo UI" w:cs="Meiryo UI" w:hint="eastAsia"/>
        </w:rPr>
        <w:t>リスクに着目した重点化</w:t>
      </w:r>
    </w:p>
    <w:p w14:paraId="4543EF0D" w14:textId="77777777" w:rsidR="00264BB3" w:rsidRP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防災設備は府民の安全確保に直結することから、施設の劣化・損傷が極めて著しく、施設の機能に支障を及ぼす恐れがある場合などは最優先に補修・更新を実施する。</w:t>
      </w:r>
    </w:p>
    <w:p w14:paraId="4543EF0E" w14:textId="77777777" w:rsidR="00264BB3" w:rsidRP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しかしながら、防災設備であっても、劣化・損傷がある程度限定的で、機能に影響を及ぼす可能性が中程度のものについては、不具合発生の可能性とリスクに着目した重点化により優先順位を付けて事業を実施していく。</w:t>
      </w:r>
    </w:p>
    <w:p w14:paraId="4543EF0F" w14:textId="77777777" w:rsidR="00264BB3" w:rsidRP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 xml:space="preserve">施設の維持管理のリスクは、劣化や損傷等の不具合発生の可能性と社会的影響度との積として定義し、不具合発生の可能性が高く、発生した場合の社会的な影響が大きいほど重大なリスクとして評価する。具体的には、平時における施設の特性（構造等）や状態（健全度）、利用環境などの不具合発生の可能性と、不具合が起こった場合の人命や社会的被害の大きさとの組み合わせによるリスクを、図 </w:t>
      </w:r>
      <w:r w:rsidR="00D26669">
        <w:rPr>
          <w:rFonts w:ascii="Meiryo UI" w:eastAsia="Meiryo UI" w:hAnsi="Meiryo UI" w:cs="Meiryo UI" w:hint="eastAsia"/>
        </w:rPr>
        <w:t>4.4</w:t>
      </w:r>
      <w:r w:rsidRPr="00264BB3">
        <w:rPr>
          <w:rFonts w:ascii="Meiryo UI" w:eastAsia="Meiryo UI" w:hAnsi="Meiryo UI" w:cs="Meiryo UI" w:hint="eastAsia"/>
        </w:rPr>
        <w:t>のように２軸で評価し、重点化を図っていく。</w:t>
      </w:r>
    </w:p>
    <w:p w14:paraId="4543EF10" w14:textId="77777777" w:rsidR="00264BB3" w:rsidRDefault="00264BB3" w:rsidP="00264BB3">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海岸</w:t>
      </w:r>
      <w:r w:rsidRPr="00264BB3">
        <w:rPr>
          <w:rFonts w:ascii="Meiryo UI" w:eastAsia="Meiryo UI" w:hAnsi="Meiryo UI" w:cs="Meiryo UI" w:hint="eastAsia"/>
        </w:rPr>
        <w:t>設備については、台風や高潮など非常時における施設等が機能しない場合の社会的影響度を評価する。</w:t>
      </w:r>
    </w:p>
    <w:p w14:paraId="4543EF11" w14:textId="77777777" w:rsidR="00264BB3" w:rsidRDefault="00264BB3">
      <w:pPr>
        <w:widowControl/>
        <w:jc w:val="left"/>
        <w:rPr>
          <w:rFonts w:ascii="Meiryo UI" w:eastAsia="Meiryo UI" w:hAnsi="Meiryo UI" w:cs="Meiryo UI"/>
        </w:rPr>
      </w:pPr>
      <w:r>
        <w:rPr>
          <w:rFonts w:ascii="Meiryo UI" w:eastAsia="Meiryo UI" w:hAnsi="Meiryo UI" w:cs="Meiryo UI"/>
        </w:rPr>
        <w:br w:type="page"/>
      </w:r>
    </w:p>
    <w:p w14:paraId="4543EF12" w14:textId="77777777" w:rsidR="007A6EDC" w:rsidRPr="00B611CA" w:rsidRDefault="007A6EDC" w:rsidP="007A6EDC">
      <w:pPr>
        <w:pStyle w:val="4"/>
        <w:rPr>
          <w:rFonts w:hAnsi="Meiryo UI" w:cs="Meiryo UI"/>
        </w:rPr>
      </w:pPr>
      <w:r w:rsidRPr="00B611CA">
        <w:rPr>
          <w:rFonts w:hAnsi="Meiryo UI" w:cs="Meiryo UI" w:hint="eastAsia"/>
        </w:rPr>
        <w:t>重点化指標（優先順位の判断指標）</w:t>
      </w:r>
    </w:p>
    <w:p w14:paraId="4543EF13" w14:textId="77777777" w:rsidR="00264BB3" w:rsidRDefault="00264BB3" w:rsidP="00264BB3">
      <w:pPr>
        <w:pStyle w:val="20"/>
        <w:spacing w:line="320" w:lineRule="exact"/>
        <w:ind w:leftChars="300" w:left="630" w:firstLine="210"/>
        <w:rPr>
          <w:rFonts w:ascii="Meiryo UI" w:eastAsia="Meiryo UI" w:hAnsi="Meiryo UI" w:cs="Meiryo UI"/>
        </w:rPr>
      </w:pPr>
    </w:p>
    <w:p w14:paraId="4543EF14" w14:textId="77777777"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68864" behindDoc="0" locked="0" layoutInCell="1" allowOverlap="1" wp14:anchorId="4543F249" wp14:editId="4543F24A">
                <wp:simplePos x="0" y="0"/>
                <wp:positionH relativeFrom="column">
                  <wp:posOffset>408305</wp:posOffset>
                </wp:positionH>
                <wp:positionV relativeFrom="paragraph">
                  <wp:posOffset>3810</wp:posOffset>
                </wp:positionV>
                <wp:extent cx="400050" cy="481330"/>
                <wp:effectExtent l="0" t="0" r="0" b="0"/>
                <wp:wrapNone/>
                <wp:docPr id="150"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543F30C" w14:textId="77777777" w:rsidR="00011D78" w:rsidRPr="00F75FCD" w:rsidRDefault="00011D78" w:rsidP="00264BB3">
                            <w:pPr>
                              <w:pStyle w:val="Web"/>
                              <w:spacing w:before="0" w:beforeAutospacing="0" w:after="0" w:afterAutospacing="0"/>
                              <w:jc w:val="center"/>
                              <w:rPr>
                                <w:sz w:val="22"/>
                                <w:szCs w:val="22"/>
                              </w:rPr>
                            </w:pPr>
                            <w:r w:rsidRPr="00F75FCD">
                              <w:rPr>
                                <w:rFonts w:ascii="Meiryo UI" w:eastAsia="Meiryo UI" w:hAnsi="Meiryo UI" w:cs="Meiryo UI" w:hint="eastAsia"/>
                                <w:color w:val="000000"/>
                                <w:kern w:val="24"/>
                                <w:sz w:val="22"/>
                                <w:szCs w:val="22"/>
                              </w:rPr>
                              <w:t>悪</w:t>
                            </w:r>
                          </w:p>
                        </w:txbxContent>
                      </wps:txbx>
                      <wps:bodyPr vert="eaVert" wrap="square" rtlCol="0">
                        <a:spAutoFit/>
                      </wps:bodyPr>
                    </wps:wsp>
                  </a:graphicData>
                </a:graphic>
              </wp:anchor>
            </w:drawing>
          </mc:Choice>
          <mc:Fallback>
            <w:pict>
              <v:shape id="テキスト ボックス 21" o:spid="_x0000_s1195" type="#_x0000_t202" style="position:absolute;left:0;text-align:left;margin-left:32.15pt;margin-top:.3pt;width:31.5pt;height:37.9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" filled="f" stroked="f">
                <v:textbox style="layout-flow:vertical-ideographic;mso-fit-shape-to-text:t">
                  <w:txbxContent>
                    <w:p w:rsidR="00011D78" w:rsidRPr="00F75FCD" w:rsidRDefault="00011D78" w:rsidP="00264BB3">
                      <w:pPr>
                        <w:pStyle w:val="Web"/>
                        <w:spacing w:before="0" w:beforeAutospacing="0" w:after="0" w:afterAutospacing="0"/>
                        <w:jc w:val="center"/>
                        <w:rPr>
                          <w:sz w:val="22"/>
                          <w:szCs w:val="22"/>
                        </w:rPr>
                      </w:pPr>
                      <w:r w:rsidRPr="00F75FCD">
                        <w:rPr>
                          <w:rFonts w:ascii="Meiryo UI" w:eastAsia="Meiryo UI" w:hAnsi="Meiryo UI" w:cs="Meiryo UI" w:hint="eastAsia"/>
                          <w:color w:val="000000"/>
                          <w:kern w:val="24"/>
                          <w:sz w:val="22"/>
                          <w:szCs w:val="22"/>
                        </w:rPr>
                        <w:t>悪</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2720" behindDoc="0" locked="0" layoutInCell="1" allowOverlap="1" wp14:anchorId="4543F24B" wp14:editId="4543F24C">
                <wp:simplePos x="0" y="0"/>
                <wp:positionH relativeFrom="column">
                  <wp:posOffset>960268</wp:posOffset>
                </wp:positionH>
                <wp:positionV relativeFrom="paragraph">
                  <wp:posOffset>4726</wp:posOffset>
                </wp:positionV>
                <wp:extent cx="0" cy="2551239"/>
                <wp:effectExtent l="57150" t="38100" r="57150" b="1905"/>
                <wp:wrapNone/>
                <wp:docPr id="143" name="直線矢印コネクタ 143"/>
                <wp:cNvGraphicFramePr/>
                <a:graphic xmlns:a="http://schemas.openxmlformats.org/drawingml/2006/main">
                  <a:graphicData uri="http://schemas.microsoft.com/office/word/2010/wordprocessingShape">
                    <wps:wsp>
                      <wps:cNvCnPr/>
                      <wps:spPr>
                        <a:xfrm flipV="1">
                          <a:off x="0" y="0"/>
                          <a:ext cx="0" cy="2551239"/>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43" o:spid="_x0000_s1026" type="#_x0000_t32" style="position:absolute;left:0;text-align:left;margin-left:75.6pt;margin-top:.35pt;width:0;height:200.9pt;flip:y;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" strokecolor="#4579b8 [3044]" strokeweight="2.25pt">
                <v:stroke endarrow="classic" endarrowwidth="wide" endarrowlength="long"/>
              </v:shape>
            </w:pict>
          </mc:Fallback>
        </mc:AlternateContent>
      </w:r>
    </w:p>
    <w:tbl>
      <w:tblPr>
        <w:tblW w:w="4506" w:type="dxa"/>
        <w:tblInd w:w="1646" w:type="dxa"/>
        <w:tblCellMar>
          <w:left w:w="0" w:type="dxa"/>
          <w:right w:w="0" w:type="dxa"/>
        </w:tblCellMar>
        <w:tblLook w:val="0420" w:firstRow="1" w:lastRow="0" w:firstColumn="0" w:lastColumn="0" w:noHBand="0" w:noVBand="1"/>
      </w:tblPr>
      <w:tblGrid>
        <w:gridCol w:w="1502"/>
        <w:gridCol w:w="1502"/>
        <w:gridCol w:w="1502"/>
      </w:tblGrid>
      <w:tr w:rsidR="00264BB3" w:rsidRPr="00264BB3" w14:paraId="4543EF18" w14:textId="77777777" w:rsidTr="00F75FCD">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4543EF15" w14:textId="77777777" w:rsidR="00264BB3" w:rsidRDefault="00F75FCD">
            <w:r w:rsidRPr="002517A9">
              <w:rPr>
                <w:noProof/>
              </w:rPr>
              <mc:AlternateContent>
                <mc:Choice Requires="wps">
                  <w:drawing>
                    <wp:anchor distT="0" distB="0" distL="114300" distR="114300" simplePos="0" relativeHeight="252070912" behindDoc="0" locked="0" layoutInCell="1" allowOverlap="1" wp14:anchorId="4543F24D" wp14:editId="4543F24E">
                      <wp:simplePos x="0" y="0"/>
                      <wp:positionH relativeFrom="column">
                        <wp:posOffset>-637540</wp:posOffset>
                      </wp:positionH>
                      <wp:positionV relativeFrom="paragraph">
                        <wp:posOffset>457200</wp:posOffset>
                      </wp:positionV>
                      <wp:extent cx="400050" cy="1137285"/>
                      <wp:effectExtent l="0" t="0" r="0" b="5715"/>
                      <wp:wrapNone/>
                      <wp:docPr id="154" name="テキスト ボックス 21"/>
                      <wp:cNvGraphicFramePr/>
                      <a:graphic xmlns:a="http://schemas.openxmlformats.org/drawingml/2006/main">
                        <a:graphicData uri="http://schemas.microsoft.com/office/word/2010/wordprocessingShape">
                          <wps:wsp>
                            <wps:cNvSpPr txBox="1"/>
                            <wps:spPr>
                              <a:xfrm>
                                <a:off x="0" y="0"/>
                                <a:ext cx="400050" cy="1137285"/>
                              </a:xfrm>
                              <a:prstGeom prst="rect">
                                <a:avLst/>
                              </a:prstGeom>
                              <a:noFill/>
                              <a:ln>
                                <a:noFill/>
                              </a:ln>
                            </wps:spPr>
                            <wps:txbx>
                              <w:txbxContent>
                                <w:p w14:paraId="4543F30D" w14:textId="77777777" w:rsidR="00011D78" w:rsidRPr="00F75FCD" w:rsidRDefault="00011D78"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発生確率</w:t>
                                  </w:r>
                                </w:p>
                              </w:txbxContent>
                            </wps:txbx>
                            <wps:bodyPr vert="eaVert" wrap="square" rtlCol="0">
                              <a:spAutoFit/>
                            </wps:bodyPr>
                          </wps:wsp>
                        </a:graphicData>
                      </a:graphic>
                      <wp14:sizeRelV relativeFrom="margin">
                        <wp14:pctHeight>0</wp14:pctHeight>
                      </wp14:sizeRelV>
                    </wp:anchor>
                  </w:drawing>
                </mc:Choice>
                <mc:Fallback>
                  <w:pict>
                    <v:shape id="_x0000_s1196" type="#_x0000_t202" style="position:absolute;left:0;text-align:left;margin-left:-50.2pt;margin-top:36pt;width:31.5pt;height:89.5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" filled="f" stroked="f">
                      <v:textbox style="layout-flow:vertical-ideographic;mso-fit-shape-to-text:t">
                        <w:txbxContent>
                          <w:p w:rsidR="00011D78" w:rsidRPr="00F75FCD" w:rsidRDefault="00011D78"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発生確率</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14:paraId="4543EF16" w14:textId="77777777" w:rsidR="00264BB3" w:rsidRPr="00F75FCD" w:rsidRDefault="00F75FCD" w:rsidP="00F75FCD">
            <w:pPr>
              <w:jc w:val="center"/>
              <w:rPr>
                <w:rFonts w:ascii="Meiryo UI" w:eastAsia="Meiryo UI" w:hAnsi="Meiryo UI" w:cs="Meiryo UI"/>
              </w:rPr>
            </w:pPr>
            <w:r w:rsidRPr="00F75FCD">
              <w:rPr>
                <w:rFonts w:ascii="Meiryo UI" w:eastAsia="Meiryo UI" w:hAnsi="Meiryo UI" w:cs="Meiryo UI" w:hint="eastAsia"/>
              </w:rPr>
              <w:t>重点化</w:t>
            </w:r>
          </w:p>
        </w:tc>
        <w:tc>
          <w:tcPr>
            <w:tcW w:w="1502" w:type="dxa"/>
            <w:tcBorders>
              <w:top w:val="single" w:sz="8" w:space="0" w:color="000000"/>
              <w:left w:val="single" w:sz="8" w:space="0" w:color="000000"/>
              <w:bottom w:val="single" w:sz="8" w:space="0" w:color="000000"/>
              <w:right w:val="single" w:sz="8" w:space="0" w:color="000000"/>
            </w:tcBorders>
            <w:shd w:val="clear" w:color="auto" w:fill="F14124"/>
            <w:tcMar>
              <w:top w:w="68" w:type="dxa"/>
              <w:left w:w="135" w:type="dxa"/>
              <w:bottom w:w="68" w:type="dxa"/>
              <w:right w:w="135" w:type="dxa"/>
            </w:tcMar>
            <w:vAlign w:val="center"/>
            <w:hideMark/>
          </w:tcPr>
          <w:p w14:paraId="4543EF17" w14:textId="77777777" w:rsidR="00264BB3" w:rsidRPr="00F75FCD" w:rsidRDefault="00F75FCD" w:rsidP="00F75FCD">
            <w:pPr>
              <w:jc w:val="center"/>
              <w:rPr>
                <w:rFonts w:ascii="Meiryo UI" w:eastAsia="Meiryo UI" w:hAnsi="Meiryo UI" w:cs="Meiryo UI"/>
              </w:rPr>
            </w:pPr>
            <w:r w:rsidRPr="00F75FCD">
              <w:rPr>
                <w:noProof/>
              </w:rPr>
              <mc:AlternateContent>
                <mc:Choice Requires="wps">
                  <w:drawing>
                    <wp:anchor distT="0" distB="0" distL="114300" distR="114300" simplePos="0" relativeHeight="252083200" behindDoc="0" locked="0" layoutInCell="1" allowOverlap="1" wp14:anchorId="4543F24F" wp14:editId="4543F250">
                      <wp:simplePos x="0" y="0"/>
                      <wp:positionH relativeFrom="column">
                        <wp:posOffset>1158875</wp:posOffset>
                      </wp:positionH>
                      <wp:positionV relativeFrom="paragraph">
                        <wp:posOffset>10795</wp:posOffset>
                      </wp:positionV>
                      <wp:extent cx="1881505" cy="3293110"/>
                      <wp:effectExtent l="0" t="0" r="0" b="0"/>
                      <wp:wrapNone/>
                      <wp:docPr id="40960" name="テキスト ボックス 14"/>
                      <wp:cNvGraphicFramePr/>
                      <a:graphic xmlns:a="http://schemas.openxmlformats.org/drawingml/2006/main">
                        <a:graphicData uri="http://schemas.microsoft.com/office/word/2010/wordprocessingShape">
                          <wps:wsp>
                            <wps:cNvSpPr txBox="1"/>
                            <wps:spPr>
                              <a:xfrm>
                                <a:off x="0" y="0"/>
                                <a:ext cx="1881505" cy="3293110"/>
                              </a:xfrm>
                              <a:prstGeom prst="rect">
                                <a:avLst/>
                              </a:prstGeom>
                              <a:noFill/>
                              <a:ln>
                                <a:noFill/>
                              </a:ln>
                            </wps:spPr>
                            <wps:txbx>
                              <w:txbxContent>
                                <w:p w14:paraId="4543F30E"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★健全度</w:t>
                                  </w:r>
                                </w:p>
                                <w:p w14:paraId="4543F30F" w14:textId="77777777" w:rsidR="00011D78" w:rsidRPr="00011D78" w:rsidRDefault="00011D78"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○点検結果により評価</w:t>
                                  </w:r>
                                </w:p>
                                <w:p w14:paraId="4543F310"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14:paraId="4543F311"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14:paraId="4543F312"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14:paraId="4543F313"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14:paraId="4543F314"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14:paraId="4543F315"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14:paraId="4543F316"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14:paraId="4543F317" w14:textId="77777777"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97" type="#_x0000_t202" style="position:absolute;left:0;text-align:left;margin-left:91.25pt;margin-top:.85pt;width:148.15pt;height:259.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" filled="f" stroked="f">
                      <v:textbox style="mso-fit-shape-to-text:t">
                        <w:txbxContent>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★健全度</w:t>
                            </w:r>
                          </w:p>
                          <w:p w:rsidR="00011D78" w:rsidRPr="00011D78" w:rsidRDefault="00011D78" w:rsidP="00F75FCD">
                            <w:pPr>
                              <w:pStyle w:val="Web"/>
                              <w:spacing w:before="0" w:beforeAutospacing="0" w:after="0" w:afterAutospacing="0" w:line="320" w:lineRule="exact"/>
                              <w:rPr>
                                <w:rFonts w:ascii="Meiryo UI" w:eastAsia="Meiryo UI" w:hAnsi="Meiryo UI" w:cs="Meiryo UI" w:hint="eastAsia"/>
                                <w:color w:val="000000"/>
                                <w:kern w:val="24"/>
                                <w:sz w:val="21"/>
                                <w:szCs w:val="21"/>
                              </w:rPr>
                            </w:pPr>
                            <w:r w:rsidRPr="00011D78">
                              <w:rPr>
                                <w:rFonts w:ascii="Meiryo UI" w:eastAsia="Meiryo UI" w:hAnsi="Meiryo UI" w:cs="Meiryo UI" w:hint="eastAsia"/>
                                <w:color w:val="000000"/>
                                <w:kern w:val="24"/>
                                <w:sz w:val="21"/>
                                <w:szCs w:val="21"/>
                              </w:rPr>
                              <w:t xml:space="preserve">　○点検結果により評価</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011D78" w:rsidRPr="00011D78" w:rsidRDefault="00011D78"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v:textbox>
                    </v:shape>
                  </w:pict>
                </mc:Fallback>
              </mc:AlternateContent>
            </w:r>
            <w:r w:rsidRPr="00F75FCD">
              <w:rPr>
                <w:rFonts w:ascii="Meiryo UI" w:eastAsia="Meiryo UI" w:hAnsi="Meiryo UI" w:cs="Meiryo UI" w:hint="eastAsia"/>
              </w:rPr>
              <w:t>最重点化</w:t>
            </w:r>
          </w:p>
        </w:tc>
      </w:tr>
      <w:tr w:rsidR="00F75FCD" w:rsidRPr="00264BB3" w14:paraId="4543EF1C" w14:textId="77777777" w:rsidTr="00921961">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4543EF19" w14:textId="77777777"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4543EF1A" w14:textId="77777777"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14:paraId="4543EF1B" w14:textId="77777777" w:rsidR="00F75FCD" w:rsidRPr="00F75FCD" w:rsidRDefault="00F75FCD" w:rsidP="00921961">
            <w:pPr>
              <w:jc w:val="center"/>
              <w:rPr>
                <w:rFonts w:ascii="Meiryo UI" w:eastAsia="Meiryo UI" w:hAnsi="Meiryo UI" w:cs="Meiryo UI"/>
              </w:rPr>
            </w:pPr>
            <w:r w:rsidRPr="00F75FCD">
              <w:rPr>
                <w:rFonts w:ascii="Meiryo UI" w:eastAsia="Meiryo UI" w:hAnsi="Meiryo UI" w:cs="Meiryo UI" w:hint="eastAsia"/>
              </w:rPr>
              <w:t>重点化</w:t>
            </w:r>
          </w:p>
        </w:tc>
      </w:tr>
      <w:tr w:rsidR="00F75FCD" w:rsidRPr="00264BB3" w14:paraId="4543EF20" w14:textId="77777777" w:rsidTr="00264BB3">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4543EF1D" w14:textId="77777777" w:rsidR="00F75FCD" w:rsidRPr="00264BB3" w:rsidRDefault="00F75FCD" w:rsidP="00264BB3">
            <w:pPr>
              <w:widowControl/>
              <w:jc w:val="left"/>
              <w:rPr>
                <w:rFonts w:ascii="Meiryo UI" w:eastAsia="Meiryo UI" w:hAnsi="Meiryo UI" w:cs="Meiryo UI"/>
                <w:kern w:val="0"/>
                <w:szCs w:val="21"/>
              </w:rPr>
            </w:pPr>
            <w:r w:rsidRPr="002517A9">
              <w:rPr>
                <w:noProof/>
              </w:rPr>
              <mc:AlternateContent>
                <mc:Choice Requires="wps">
                  <w:drawing>
                    <wp:anchor distT="0" distB="0" distL="114300" distR="114300" simplePos="0" relativeHeight="252081152" behindDoc="0" locked="0" layoutInCell="1" allowOverlap="1" wp14:anchorId="4543F251" wp14:editId="4543F252">
                      <wp:simplePos x="0" y="0"/>
                      <wp:positionH relativeFrom="column">
                        <wp:posOffset>-636905</wp:posOffset>
                      </wp:positionH>
                      <wp:positionV relativeFrom="paragraph">
                        <wp:posOffset>253114</wp:posOffset>
                      </wp:positionV>
                      <wp:extent cx="400050" cy="481330"/>
                      <wp:effectExtent l="0" t="0" r="0" b="0"/>
                      <wp:wrapNone/>
                      <wp:docPr id="155"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543F318" w14:textId="77777777" w:rsidR="00011D78" w:rsidRPr="00F75FCD" w:rsidRDefault="00011D78" w:rsidP="00264BB3">
                                  <w:pPr>
                                    <w:pStyle w:val="a0"/>
                                    <w:jc w:val="center"/>
                                    <w:rPr>
                                      <w:sz w:val="22"/>
                                      <w:szCs w:val="22"/>
                                    </w:rPr>
                                  </w:pPr>
                                  <w:r>
                                    <w:rPr>
                                      <w:rFonts w:ascii="Meiryo UI" w:eastAsia="Meiryo UI" w:hAnsi="Meiryo UI" w:cs="Meiryo UI" w:hint="eastAsia"/>
                                      <w:color w:val="000000"/>
                                      <w:kern w:val="24"/>
                                      <w:sz w:val="22"/>
                                      <w:szCs w:val="22"/>
                                    </w:rPr>
                                    <w:t>良</w:t>
                                  </w:r>
                                </w:p>
                              </w:txbxContent>
                            </wps:txbx>
                            <wps:bodyPr vert="eaVert" wrap="square" rtlCol="0">
                              <a:spAutoFit/>
                            </wps:bodyPr>
                          </wps:wsp>
                        </a:graphicData>
                      </a:graphic>
                    </wp:anchor>
                  </w:drawing>
                </mc:Choice>
                <mc:Fallback>
                  <w:pict>
                    <v:shape id="_x0000_s1198" type="#_x0000_t202" style="position:absolute;margin-left:-50.15pt;margin-top:19.95pt;width:31.5pt;height:37.9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" filled="f" stroked="f">
                      <v:textbox style="layout-flow:vertical-ideographic;mso-fit-shape-to-text:t">
                        <w:txbxContent>
                          <w:p w:rsidR="00011D78" w:rsidRPr="00F75FCD" w:rsidRDefault="00011D78" w:rsidP="00264BB3">
                            <w:pPr>
                              <w:pStyle w:val="a0"/>
                              <w:jc w:val="center"/>
                              <w:rPr>
                                <w:sz w:val="22"/>
                                <w:szCs w:val="22"/>
                              </w:rPr>
                            </w:pPr>
                            <w:r>
                              <w:rPr>
                                <w:rFonts w:ascii="Meiryo UI" w:eastAsia="Meiryo UI" w:hAnsi="Meiryo UI" w:cs="Meiryo UI" w:hint="eastAsia"/>
                                <w:color w:val="000000"/>
                                <w:kern w:val="24"/>
                                <w:sz w:val="22"/>
                                <w:szCs w:val="22"/>
                              </w:rPr>
                              <w:t>良</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4543EF1E" w14:textId="77777777" w:rsidR="00F75FCD" w:rsidRPr="00264BB3" w:rsidRDefault="00F75FCD" w:rsidP="00264BB3">
            <w:pPr>
              <w:widowControl/>
              <w:jc w:val="left"/>
              <w:rPr>
                <w:rFonts w:ascii="Meiryo UI" w:eastAsia="Meiryo UI" w:hAnsi="Meiryo UI" w:cs="Meiryo UI"/>
                <w:kern w:val="0"/>
                <w:szCs w:val="21"/>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4543EF1F" w14:textId="77777777" w:rsidR="00F75FCD" w:rsidRPr="00264BB3" w:rsidRDefault="00F75FCD" w:rsidP="00264BB3">
            <w:pPr>
              <w:widowControl/>
              <w:jc w:val="left"/>
              <w:rPr>
                <w:rFonts w:ascii="Meiryo UI" w:eastAsia="Meiryo UI" w:hAnsi="Meiryo UI" w:cs="Meiryo UI"/>
                <w:kern w:val="0"/>
                <w:szCs w:val="21"/>
              </w:rPr>
            </w:pPr>
          </w:p>
        </w:tc>
      </w:tr>
    </w:tbl>
    <w:p w14:paraId="4543EF21" w14:textId="77777777"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79104" behindDoc="0" locked="0" layoutInCell="1" allowOverlap="1" wp14:anchorId="4543F253" wp14:editId="4543F254">
                <wp:simplePos x="0" y="0"/>
                <wp:positionH relativeFrom="column">
                  <wp:posOffset>1512570</wp:posOffset>
                </wp:positionH>
                <wp:positionV relativeFrom="paragraph">
                  <wp:posOffset>-2495</wp:posOffset>
                </wp:positionV>
                <wp:extent cx="1669311" cy="481330"/>
                <wp:effectExtent l="0" t="0" r="0" b="0"/>
                <wp:wrapNone/>
                <wp:docPr id="159" name="テキスト ボックス 21"/>
                <wp:cNvGraphicFramePr/>
                <a:graphic xmlns:a="http://schemas.openxmlformats.org/drawingml/2006/main">
                  <a:graphicData uri="http://schemas.microsoft.com/office/word/2010/wordprocessingShape">
                    <wps:wsp>
                      <wps:cNvSpPr txBox="1"/>
                      <wps:spPr>
                        <a:xfrm>
                          <a:off x="0" y="0"/>
                          <a:ext cx="1669311" cy="481330"/>
                        </a:xfrm>
                        <a:prstGeom prst="rect">
                          <a:avLst/>
                        </a:prstGeom>
                        <a:noFill/>
                        <a:ln>
                          <a:noFill/>
                        </a:ln>
                      </wps:spPr>
                      <wps:txbx>
                        <w:txbxContent>
                          <w:p w14:paraId="4543F319" w14:textId="77777777" w:rsidR="00011D78" w:rsidRPr="00F75FCD" w:rsidRDefault="00011D78"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wps:txbx>
                      <wps:bodyPr vert="horz" wrap="square" rtlCol="0" anchor="ctr" anchorCtr="0">
                        <a:spAutoFit/>
                      </wps:bodyPr>
                    </wps:wsp>
                  </a:graphicData>
                </a:graphic>
                <wp14:sizeRelH relativeFrom="margin">
                  <wp14:pctWidth>0</wp14:pctWidth>
                </wp14:sizeRelH>
              </wp:anchor>
            </w:drawing>
          </mc:Choice>
          <mc:Fallback>
            <w:pict>
              <v:shape id="_x0000_s1199" type="#_x0000_t202" style="position:absolute;left:0;text-align:left;margin-left:119.1pt;margin-top:-.2pt;width:131.45pt;height:37.9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" filled="f" stroked="f">
                <v:textbox style="mso-fit-shape-to-text:t">
                  <w:txbxContent>
                    <w:p w:rsidR="00011D78" w:rsidRPr="00F75FCD" w:rsidRDefault="00011D78"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v:textbox>
              </v:shape>
            </w:pict>
          </mc:Fallback>
        </mc:AlternateContent>
      </w:r>
      <w:r w:rsidRPr="002517A9">
        <w:rPr>
          <w:noProof/>
        </w:rPr>
        <mc:AlternateContent>
          <mc:Choice Requires="wps">
            <w:drawing>
              <wp:anchor distT="0" distB="0" distL="114300" distR="114300" simplePos="0" relativeHeight="252077056" behindDoc="0" locked="0" layoutInCell="1" allowOverlap="1" wp14:anchorId="4543F255" wp14:editId="4543F256">
                <wp:simplePos x="0" y="0"/>
                <wp:positionH relativeFrom="column">
                  <wp:posOffset>3278653</wp:posOffset>
                </wp:positionH>
                <wp:positionV relativeFrom="paragraph">
                  <wp:posOffset>-7620</wp:posOffset>
                </wp:positionV>
                <wp:extent cx="400050" cy="481330"/>
                <wp:effectExtent l="0" t="0" r="0" b="0"/>
                <wp:wrapNone/>
                <wp:docPr id="158"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543F31A" w14:textId="77777777" w:rsidR="00011D78" w:rsidRPr="00F75FCD" w:rsidRDefault="00011D78" w:rsidP="00264BB3">
                            <w:pPr>
                              <w:pStyle w:val="a0"/>
                              <w:jc w:val="center"/>
                              <w:rPr>
                                <w:sz w:val="22"/>
                                <w:szCs w:val="22"/>
                              </w:rPr>
                            </w:pPr>
                            <w:r>
                              <w:rPr>
                                <w:rFonts w:ascii="Meiryo UI" w:eastAsia="Meiryo UI" w:hAnsi="Meiryo UI" w:cs="Meiryo UI" w:hint="eastAsia"/>
                                <w:color w:val="000000"/>
                                <w:kern w:val="24"/>
                                <w:sz w:val="22"/>
                                <w:szCs w:val="22"/>
                              </w:rPr>
                              <w:t>大</w:t>
                            </w:r>
                          </w:p>
                        </w:txbxContent>
                      </wps:txbx>
                      <wps:bodyPr vert="eaVert" wrap="square" rtlCol="0">
                        <a:spAutoFit/>
                      </wps:bodyPr>
                    </wps:wsp>
                  </a:graphicData>
                </a:graphic>
              </wp:anchor>
            </w:drawing>
          </mc:Choice>
          <mc:Fallback>
            <w:pict>
              <v:shape id="_x0000_s1200" type="#_x0000_t202" style="position:absolute;left:0;text-align:left;margin-left:258.15pt;margin-top:-.6pt;width:31.5pt;height:37.9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" filled="f" stroked="f">
                <v:textbox style="layout-flow:vertical-ideographic;mso-fit-shape-to-text:t">
                  <w:txbxContent>
                    <w:p w:rsidR="00011D78" w:rsidRPr="00F75FCD" w:rsidRDefault="00011D78" w:rsidP="00264BB3">
                      <w:pPr>
                        <w:pStyle w:val="a0"/>
                        <w:jc w:val="center"/>
                        <w:rPr>
                          <w:sz w:val="22"/>
                          <w:szCs w:val="22"/>
                        </w:rPr>
                      </w:pPr>
                      <w:r>
                        <w:rPr>
                          <w:rFonts w:ascii="Meiryo UI" w:eastAsia="Meiryo UI" w:hAnsi="Meiryo UI" w:cs="Meiryo UI" w:hint="eastAsia"/>
                          <w:color w:val="000000"/>
                          <w:kern w:val="24"/>
                          <w:sz w:val="22"/>
                          <w:szCs w:val="22"/>
                        </w:rPr>
                        <w:t>大</w:t>
                      </w:r>
                    </w:p>
                  </w:txbxContent>
                </v:textbox>
              </v:shape>
            </w:pict>
          </mc:Fallback>
        </mc:AlternateContent>
      </w:r>
      <w:r w:rsidRPr="002517A9">
        <w:rPr>
          <w:noProof/>
        </w:rPr>
        <mc:AlternateContent>
          <mc:Choice Requires="wps">
            <w:drawing>
              <wp:anchor distT="0" distB="0" distL="114300" distR="114300" simplePos="0" relativeHeight="252075008" behindDoc="0" locked="0" layoutInCell="1" allowOverlap="1" wp14:anchorId="4543F257" wp14:editId="4543F258">
                <wp:simplePos x="0" y="0"/>
                <wp:positionH relativeFrom="column">
                  <wp:posOffset>960755</wp:posOffset>
                </wp:positionH>
                <wp:positionV relativeFrom="paragraph">
                  <wp:posOffset>-7693</wp:posOffset>
                </wp:positionV>
                <wp:extent cx="400050" cy="481330"/>
                <wp:effectExtent l="0" t="0" r="0" b="0"/>
                <wp:wrapNone/>
                <wp:docPr id="157"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543F31B" w14:textId="77777777" w:rsidR="00011D78" w:rsidRPr="00F75FCD" w:rsidRDefault="00011D78" w:rsidP="00264BB3">
                            <w:pPr>
                              <w:pStyle w:val="a0"/>
                              <w:jc w:val="center"/>
                              <w:rPr>
                                <w:sz w:val="22"/>
                                <w:szCs w:val="22"/>
                              </w:rPr>
                            </w:pPr>
                            <w:r>
                              <w:rPr>
                                <w:rFonts w:ascii="Meiryo UI" w:eastAsia="Meiryo UI" w:hAnsi="Meiryo UI" w:cs="Meiryo UI" w:hint="eastAsia"/>
                                <w:color w:val="000000"/>
                                <w:kern w:val="24"/>
                                <w:sz w:val="22"/>
                                <w:szCs w:val="22"/>
                              </w:rPr>
                              <w:t>小</w:t>
                            </w:r>
                          </w:p>
                        </w:txbxContent>
                      </wps:txbx>
                      <wps:bodyPr vert="eaVert" wrap="square" rtlCol="0">
                        <a:spAutoFit/>
                      </wps:bodyPr>
                    </wps:wsp>
                  </a:graphicData>
                </a:graphic>
              </wp:anchor>
            </w:drawing>
          </mc:Choice>
          <mc:Fallback>
            <w:pict>
              <v:shape id="_x0000_s1201" type="#_x0000_t202" style="position:absolute;left:0;text-align:left;margin-left:75.65pt;margin-top:-.6pt;width:31.5pt;height:37.9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" filled="f" stroked="f">
                <v:textbox style="layout-flow:vertical-ideographic;mso-fit-shape-to-text:t">
                  <w:txbxContent>
                    <w:p w:rsidR="00011D78" w:rsidRPr="00F75FCD" w:rsidRDefault="00011D78" w:rsidP="00264BB3">
                      <w:pPr>
                        <w:pStyle w:val="a0"/>
                        <w:jc w:val="center"/>
                        <w:rPr>
                          <w:sz w:val="22"/>
                          <w:szCs w:val="22"/>
                        </w:rPr>
                      </w:pPr>
                      <w:r>
                        <w:rPr>
                          <w:rFonts w:ascii="Meiryo UI" w:eastAsia="Meiryo UI" w:hAnsi="Meiryo UI" w:cs="Meiryo UI" w:hint="eastAsia"/>
                          <w:color w:val="000000"/>
                          <w:kern w:val="24"/>
                          <w:sz w:val="22"/>
                          <w:szCs w:val="22"/>
                        </w:rPr>
                        <w:t>小</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4768" behindDoc="0" locked="0" layoutInCell="1" allowOverlap="1" wp14:anchorId="4543F259" wp14:editId="4543F25A">
                <wp:simplePos x="0" y="0"/>
                <wp:positionH relativeFrom="column">
                  <wp:posOffset>960755</wp:posOffset>
                </wp:positionH>
                <wp:positionV relativeFrom="paragraph">
                  <wp:posOffset>-4445</wp:posOffset>
                </wp:positionV>
                <wp:extent cx="3061970" cy="0"/>
                <wp:effectExtent l="0" t="133350" r="0" b="133350"/>
                <wp:wrapNone/>
                <wp:docPr id="145" name="直線矢印コネクタ 145"/>
                <wp:cNvGraphicFramePr/>
                <a:graphic xmlns:a="http://schemas.openxmlformats.org/drawingml/2006/main">
                  <a:graphicData uri="http://schemas.microsoft.com/office/word/2010/wordprocessingShape">
                    <wps:wsp>
                      <wps:cNvCnPr/>
                      <wps:spPr>
                        <a:xfrm>
                          <a:off x="0" y="0"/>
                          <a:ext cx="3061970" cy="0"/>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75.65pt;margin-top:-.35pt;width:241.1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" strokecolor="#4579b8 [3044]" strokeweight="2.25pt">
                <v:stroke endarrow="classic" endarrowwidth="wide" endarrowlength="long"/>
              </v:shape>
            </w:pict>
          </mc:Fallback>
        </mc:AlternateContent>
      </w:r>
    </w:p>
    <w:p w14:paraId="4543EF22" w14:textId="77777777" w:rsidR="00264BB3" w:rsidRDefault="00264BB3" w:rsidP="00264BB3">
      <w:pPr>
        <w:pStyle w:val="20"/>
        <w:spacing w:line="320" w:lineRule="exact"/>
        <w:ind w:leftChars="300" w:left="630" w:firstLine="210"/>
        <w:rPr>
          <w:rFonts w:ascii="Meiryo UI" w:eastAsia="Meiryo UI" w:hAnsi="Meiryo UI" w:cs="Meiryo UI"/>
        </w:rPr>
      </w:pPr>
    </w:p>
    <w:p w14:paraId="4543EF23" w14:textId="77777777" w:rsidR="00D26669" w:rsidRDefault="00D26669" w:rsidP="00D26669">
      <w:pPr>
        <w:pStyle w:val="20"/>
        <w:spacing w:line="320" w:lineRule="exact"/>
        <w:ind w:leftChars="300" w:left="630" w:firstLine="210"/>
        <w:jc w:val="center"/>
        <w:rPr>
          <w:rFonts w:ascii="Meiryo UI" w:eastAsia="Meiryo UI" w:hAnsi="Meiryo UI" w:cs="Meiryo UI"/>
        </w:rPr>
      </w:pPr>
    </w:p>
    <w:p w14:paraId="4543EF24" w14:textId="77777777" w:rsidR="00D26669" w:rsidRDefault="00D26669" w:rsidP="005C6DD8">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図4.4　重点化指標</w:t>
      </w:r>
    </w:p>
    <w:p w14:paraId="4543EF25" w14:textId="77777777" w:rsidR="005C6DD8" w:rsidRDefault="005C6DD8" w:rsidP="005C6DD8">
      <w:pPr>
        <w:pStyle w:val="20"/>
        <w:spacing w:line="320" w:lineRule="exact"/>
        <w:ind w:leftChars="300" w:left="630" w:firstLine="210"/>
        <w:rPr>
          <w:rFonts w:ascii="Meiryo UI" w:eastAsia="Meiryo UI" w:hAnsi="Meiryo UI" w:cs="Meiryo UI"/>
        </w:rPr>
      </w:pPr>
    </w:p>
    <w:p w14:paraId="4543EF26" w14:textId="77777777" w:rsidR="005C6DD8" w:rsidRDefault="005C6DD8" w:rsidP="005C6DD8">
      <w:pPr>
        <w:pStyle w:val="20"/>
        <w:spacing w:line="320" w:lineRule="exact"/>
        <w:ind w:leftChars="300" w:left="630" w:firstLine="210"/>
        <w:rPr>
          <w:rFonts w:ascii="Meiryo UI" w:eastAsia="Meiryo UI" w:hAnsi="Meiryo UI" w:cs="Meiryo UI"/>
        </w:rPr>
      </w:pPr>
    </w:p>
    <w:p w14:paraId="4543EF27" w14:textId="77777777" w:rsidR="005C6DD8" w:rsidRDefault="005C6DD8" w:rsidP="005C6DD8">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表4.4-2　社会的影響度の指標</w:t>
      </w:r>
    </w:p>
    <w:tbl>
      <w:tblPr>
        <w:tblStyle w:val="af1"/>
        <w:tblW w:w="0" w:type="auto"/>
        <w:tblInd w:w="817" w:type="dxa"/>
        <w:tblLook w:val="04A0" w:firstRow="1" w:lastRow="0" w:firstColumn="1" w:lastColumn="0" w:noHBand="0" w:noVBand="1"/>
      </w:tblPr>
      <w:tblGrid>
        <w:gridCol w:w="1843"/>
        <w:gridCol w:w="1134"/>
        <w:gridCol w:w="4437"/>
        <w:gridCol w:w="1091"/>
      </w:tblGrid>
      <w:tr w:rsidR="008D371F" w14:paraId="4543EF2C" w14:textId="77777777" w:rsidTr="004C290C">
        <w:trPr>
          <w:trHeight w:val="613"/>
        </w:trPr>
        <w:tc>
          <w:tcPr>
            <w:tcW w:w="1843" w:type="dxa"/>
            <w:vAlign w:val="center"/>
          </w:tcPr>
          <w:p w14:paraId="4543EF28" w14:textId="77777777" w:rsidR="008D371F" w:rsidRPr="00000BD4"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指標</w:t>
            </w:r>
          </w:p>
        </w:tc>
        <w:tc>
          <w:tcPr>
            <w:tcW w:w="1134" w:type="dxa"/>
            <w:tcBorders>
              <w:right w:val="nil"/>
            </w:tcBorders>
            <w:vAlign w:val="center"/>
          </w:tcPr>
          <w:p w14:paraId="4543EF29" w14:textId="77777777"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left w:val="nil"/>
              <w:right w:val="nil"/>
            </w:tcBorders>
            <w:vAlign w:val="center"/>
          </w:tcPr>
          <w:p w14:paraId="4543EF2A" w14:textId="77777777" w:rsidR="008D371F" w:rsidRDefault="0041169C" w:rsidP="008D371F">
            <w:pPr>
              <w:pStyle w:val="20"/>
              <w:spacing w:line="320" w:lineRule="exact"/>
              <w:ind w:left="105" w:firstLine="210"/>
              <w:jc w:val="cente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113920" behindDoc="0" locked="0" layoutInCell="1" allowOverlap="1" wp14:anchorId="4543F25B" wp14:editId="4543F25C">
                      <wp:simplePos x="0" y="0"/>
                      <wp:positionH relativeFrom="column">
                        <wp:posOffset>247650</wp:posOffset>
                      </wp:positionH>
                      <wp:positionV relativeFrom="paragraph">
                        <wp:posOffset>240030</wp:posOffset>
                      </wp:positionV>
                      <wp:extent cx="2168525" cy="2519045"/>
                      <wp:effectExtent l="0" t="3810" r="0" b="0"/>
                      <wp:wrapNone/>
                      <wp:docPr id="228" name="台形 228"/>
                      <wp:cNvGraphicFramePr/>
                      <a:graphic xmlns:a="http://schemas.openxmlformats.org/drawingml/2006/main">
                        <a:graphicData uri="http://schemas.microsoft.com/office/word/2010/wordprocessingShape">
                          <wps:wsp>
                            <wps:cNvSpPr/>
                            <wps:spPr>
                              <a:xfrm rot="16200000" flipH="1">
                                <a:off x="0" y="0"/>
                                <a:ext cx="2168525" cy="2519045"/>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9.5pt;margin-top:18.9pt;width:170.75pt;height:198.35pt;rotation:90;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8525,25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" path="m,2519045l904383,r359759,l2168525,2519045,,2519045xe" fillcolor="#002060" stroked="f" strokeweight=".25pt">
                      <v:fill color2="#daeef3 [664]" rotate="t" angle="180" colors="0 #002060;34734f #c2d1ed;1 #dbeef4" focus="100%" type="gradient"/>
                      <v:path arrowok="t" o:connecttype="custom" o:connectlocs="0,2519045;904383,0;1264142,0;2168525,2519045;0,2519045" o:connectangles="0,0,0,0,0"/>
                    </v:shape>
                  </w:pict>
                </mc:Fallback>
              </mc:AlternateContent>
            </w:r>
            <w:r w:rsidR="008D371F">
              <w:rPr>
                <w:rFonts w:ascii="Meiryo UI" w:eastAsia="Meiryo UI" w:hAnsi="Meiryo UI" w:cs="Meiryo UI" w:hint="eastAsia"/>
              </w:rPr>
              <w:t>社会的影響度</w:t>
            </w:r>
          </w:p>
        </w:tc>
        <w:tc>
          <w:tcPr>
            <w:tcW w:w="1091" w:type="dxa"/>
            <w:tcBorders>
              <w:left w:val="nil"/>
            </w:tcBorders>
            <w:vAlign w:val="center"/>
          </w:tcPr>
          <w:p w14:paraId="4543EF2B" w14:textId="77777777"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8D371F" w14:paraId="4543EF31" w14:textId="77777777" w:rsidTr="004C290C">
        <w:trPr>
          <w:trHeight w:val="613"/>
        </w:trPr>
        <w:tc>
          <w:tcPr>
            <w:tcW w:w="1843" w:type="dxa"/>
            <w:tcBorders>
              <w:bottom w:val="dotted" w:sz="4" w:space="0" w:color="auto"/>
            </w:tcBorders>
            <w:vAlign w:val="center"/>
          </w:tcPr>
          <w:p w14:paraId="4543EF2D"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設置位置(敷高)</w:t>
            </w:r>
          </w:p>
        </w:tc>
        <w:tc>
          <w:tcPr>
            <w:tcW w:w="1134" w:type="dxa"/>
            <w:tcBorders>
              <w:bottom w:val="dotted" w:sz="4" w:space="0" w:color="auto"/>
              <w:right w:val="nil"/>
            </w:tcBorders>
            <w:vAlign w:val="center"/>
          </w:tcPr>
          <w:p w14:paraId="4543EF2E"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c>
          <w:tcPr>
            <w:tcW w:w="4437" w:type="dxa"/>
            <w:tcBorders>
              <w:left w:val="nil"/>
              <w:bottom w:val="dotted" w:sz="4" w:space="0" w:color="auto"/>
              <w:right w:val="nil"/>
            </w:tcBorders>
            <w:vAlign w:val="center"/>
          </w:tcPr>
          <w:p w14:paraId="4543EF2F"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left w:val="nil"/>
              <w:bottom w:val="dotted" w:sz="4" w:space="0" w:color="auto"/>
            </w:tcBorders>
            <w:vAlign w:val="center"/>
          </w:tcPr>
          <w:p w14:paraId="4543EF30"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r>
      <w:tr w:rsidR="008D371F" w14:paraId="4543EF36" w14:textId="77777777" w:rsidTr="004C290C">
        <w:trPr>
          <w:trHeight w:val="613"/>
        </w:trPr>
        <w:tc>
          <w:tcPr>
            <w:tcW w:w="1843" w:type="dxa"/>
            <w:tcBorders>
              <w:top w:val="dotted" w:sz="4" w:space="0" w:color="auto"/>
              <w:bottom w:val="dotted" w:sz="4" w:space="0" w:color="auto"/>
            </w:tcBorders>
            <w:vAlign w:val="center"/>
          </w:tcPr>
          <w:p w14:paraId="4543EF32"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浸水面積</w:t>
            </w:r>
          </w:p>
        </w:tc>
        <w:tc>
          <w:tcPr>
            <w:tcW w:w="1134" w:type="dxa"/>
            <w:tcBorders>
              <w:top w:val="dotted" w:sz="4" w:space="0" w:color="auto"/>
              <w:bottom w:val="dotted" w:sz="4" w:space="0" w:color="auto"/>
              <w:right w:val="nil"/>
            </w:tcBorders>
            <w:vAlign w:val="center"/>
          </w:tcPr>
          <w:p w14:paraId="4543EF33"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狭</w:t>
            </w:r>
          </w:p>
        </w:tc>
        <w:tc>
          <w:tcPr>
            <w:tcW w:w="4437" w:type="dxa"/>
            <w:tcBorders>
              <w:top w:val="dotted" w:sz="4" w:space="0" w:color="auto"/>
              <w:left w:val="nil"/>
              <w:bottom w:val="dotted" w:sz="4" w:space="0" w:color="auto"/>
              <w:right w:val="nil"/>
            </w:tcBorders>
            <w:vAlign w:val="center"/>
          </w:tcPr>
          <w:p w14:paraId="4543EF34"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543EF35"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広</w:t>
            </w:r>
          </w:p>
        </w:tc>
      </w:tr>
      <w:tr w:rsidR="008D371F" w14:paraId="4543EF3B" w14:textId="77777777" w:rsidTr="004C290C">
        <w:trPr>
          <w:trHeight w:val="613"/>
        </w:trPr>
        <w:tc>
          <w:tcPr>
            <w:tcW w:w="1843" w:type="dxa"/>
            <w:tcBorders>
              <w:top w:val="dotted" w:sz="4" w:space="0" w:color="auto"/>
              <w:bottom w:val="dotted" w:sz="4" w:space="0" w:color="auto"/>
            </w:tcBorders>
            <w:vAlign w:val="center"/>
          </w:tcPr>
          <w:p w14:paraId="4543EF37"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134" w:type="dxa"/>
            <w:tcBorders>
              <w:top w:val="dotted" w:sz="4" w:space="0" w:color="auto"/>
              <w:bottom w:val="dotted" w:sz="4" w:space="0" w:color="auto"/>
              <w:right w:val="nil"/>
            </w:tcBorders>
            <w:vAlign w:val="center"/>
          </w:tcPr>
          <w:p w14:paraId="4543EF38" w14:textId="77777777" w:rsidR="008D371F" w:rsidRDefault="008D371F"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top w:val="dotted" w:sz="4" w:space="0" w:color="auto"/>
              <w:left w:val="nil"/>
              <w:bottom w:val="dotted" w:sz="4" w:space="0" w:color="auto"/>
              <w:right w:val="nil"/>
            </w:tcBorders>
            <w:vAlign w:val="center"/>
          </w:tcPr>
          <w:p w14:paraId="4543EF39"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543EF3A"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大</w:t>
            </w:r>
          </w:p>
        </w:tc>
      </w:tr>
      <w:tr w:rsidR="008D371F" w14:paraId="4543EF40" w14:textId="77777777" w:rsidTr="004C290C">
        <w:trPr>
          <w:trHeight w:val="613"/>
        </w:trPr>
        <w:tc>
          <w:tcPr>
            <w:tcW w:w="1843" w:type="dxa"/>
            <w:tcBorders>
              <w:top w:val="dotted" w:sz="4" w:space="0" w:color="auto"/>
              <w:bottom w:val="dotted" w:sz="4" w:space="0" w:color="auto"/>
            </w:tcBorders>
            <w:vAlign w:val="center"/>
          </w:tcPr>
          <w:p w14:paraId="4543EF3C"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要防護施設</w:t>
            </w:r>
          </w:p>
        </w:tc>
        <w:tc>
          <w:tcPr>
            <w:tcW w:w="1134" w:type="dxa"/>
            <w:tcBorders>
              <w:top w:val="dotted" w:sz="4" w:space="0" w:color="auto"/>
              <w:bottom w:val="dotted" w:sz="4" w:space="0" w:color="auto"/>
              <w:right w:val="nil"/>
            </w:tcBorders>
            <w:vAlign w:val="center"/>
          </w:tcPr>
          <w:p w14:paraId="4543EF3D"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無</w:t>
            </w:r>
          </w:p>
        </w:tc>
        <w:tc>
          <w:tcPr>
            <w:tcW w:w="4437" w:type="dxa"/>
            <w:tcBorders>
              <w:top w:val="dotted" w:sz="4" w:space="0" w:color="auto"/>
              <w:left w:val="nil"/>
              <w:bottom w:val="dotted" w:sz="4" w:space="0" w:color="auto"/>
              <w:right w:val="nil"/>
            </w:tcBorders>
            <w:vAlign w:val="center"/>
          </w:tcPr>
          <w:p w14:paraId="4543EF3E"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543EF3F"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有</w:t>
            </w:r>
          </w:p>
        </w:tc>
      </w:tr>
      <w:tr w:rsidR="008D371F" w14:paraId="4543EF45" w14:textId="77777777" w:rsidTr="004C290C">
        <w:trPr>
          <w:trHeight w:val="613"/>
        </w:trPr>
        <w:tc>
          <w:tcPr>
            <w:tcW w:w="1843" w:type="dxa"/>
            <w:tcBorders>
              <w:top w:val="dotted" w:sz="4" w:space="0" w:color="auto"/>
              <w:bottom w:val="dotted" w:sz="4" w:space="0" w:color="auto"/>
            </w:tcBorders>
            <w:vAlign w:val="center"/>
          </w:tcPr>
          <w:p w14:paraId="4543EF41"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134" w:type="dxa"/>
            <w:tcBorders>
              <w:top w:val="dotted" w:sz="4" w:space="0" w:color="auto"/>
              <w:bottom w:val="dotted" w:sz="4" w:space="0" w:color="auto"/>
              <w:right w:val="nil"/>
            </w:tcBorders>
            <w:vAlign w:val="center"/>
          </w:tcPr>
          <w:p w14:paraId="4543EF42"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 xml:space="preserve">独立設置　　　　　　　　　　　　　　　　　　　　　　　　　　　　　</w:t>
            </w:r>
          </w:p>
        </w:tc>
        <w:tc>
          <w:tcPr>
            <w:tcW w:w="4437" w:type="dxa"/>
            <w:tcBorders>
              <w:top w:val="dotted" w:sz="4" w:space="0" w:color="auto"/>
              <w:left w:val="nil"/>
              <w:bottom w:val="dotted" w:sz="4" w:space="0" w:color="auto"/>
              <w:right w:val="nil"/>
            </w:tcBorders>
            <w:vAlign w:val="center"/>
          </w:tcPr>
          <w:p w14:paraId="4543EF43"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543EF44"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市街地内</w:t>
            </w:r>
          </w:p>
        </w:tc>
      </w:tr>
      <w:tr w:rsidR="008D371F" w14:paraId="4543EF4A" w14:textId="77777777" w:rsidTr="004C290C">
        <w:trPr>
          <w:trHeight w:val="613"/>
        </w:trPr>
        <w:tc>
          <w:tcPr>
            <w:tcW w:w="1843" w:type="dxa"/>
            <w:tcBorders>
              <w:top w:val="dotted" w:sz="4" w:space="0" w:color="auto"/>
            </w:tcBorders>
            <w:vAlign w:val="center"/>
          </w:tcPr>
          <w:p w14:paraId="4543EF46"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134" w:type="dxa"/>
            <w:tcBorders>
              <w:top w:val="dotted" w:sz="4" w:space="0" w:color="auto"/>
              <w:right w:val="nil"/>
            </w:tcBorders>
            <w:vAlign w:val="center"/>
          </w:tcPr>
          <w:p w14:paraId="4543EF47"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c>
          <w:tcPr>
            <w:tcW w:w="4437" w:type="dxa"/>
            <w:tcBorders>
              <w:top w:val="dotted" w:sz="4" w:space="0" w:color="auto"/>
              <w:left w:val="nil"/>
              <w:right w:val="nil"/>
            </w:tcBorders>
            <w:vAlign w:val="center"/>
          </w:tcPr>
          <w:p w14:paraId="4543EF48"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tcBorders>
            <w:vAlign w:val="center"/>
          </w:tcPr>
          <w:p w14:paraId="4543EF49"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r>
    </w:tbl>
    <w:p w14:paraId="4543EF4B" w14:textId="77777777" w:rsidR="005C6DD8" w:rsidRDefault="005C6DD8" w:rsidP="005C6DD8">
      <w:pPr>
        <w:pStyle w:val="20"/>
        <w:spacing w:line="320" w:lineRule="exact"/>
        <w:ind w:leftChars="300" w:left="630" w:firstLine="210"/>
        <w:rPr>
          <w:rFonts w:ascii="Meiryo UI" w:eastAsia="Meiryo UI" w:hAnsi="Meiryo UI" w:cs="Meiryo UI"/>
        </w:rPr>
      </w:pPr>
    </w:p>
    <w:p w14:paraId="4543EF4C" w14:textId="77777777" w:rsidR="00921961" w:rsidRDefault="00921961">
      <w:pPr>
        <w:widowControl/>
        <w:jc w:val="left"/>
        <w:rPr>
          <w:rFonts w:ascii="Meiryo UI" w:eastAsia="Meiryo UI" w:hAnsi="Meiryo UI" w:cs="Meiryo UI"/>
        </w:rPr>
      </w:pPr>
      <w:r>
        <w:rPr>
          <w:rFonts w:ascii="Meiryo UI" w:eastAsia="Meiryo UI" w:hAnsi="Meiryo UI" w:cs="Meiryo UI"/>
        </w:rPr>
        <w:br w:type="page"/>
      </w:r>
    </w:p>
    <w:p w14:paraId="4543EF4D" w14:textId="77777777" w:rsidR="007E048C" w:rsidRDefault="004759BD" w:rsidP="007D4E88">
      <w:pPr>
        <w:pStyle w:val="2"/>
        <w:ind w:left="1491" w:right="210"/>
      </w:pPr>
      <w:bookmarkStart w:id="21" w:name="_Toc393031709"/>
      <w:r w:rsidRPr="00A136C5">
        <w:rPr>
          <w:rFonts w:hint="eastAsia"/>
        </w:rPr>
        <w:t>日常的な維持管理の着実な実践</w:t>
      </w:r>
      <w:bookmarkEnd w:id="21"/>
    </w:p>
    <w:p w14:paraId="4543EF4E"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日常的な維持管理では、施設を常に良好な状態に保つよう、施設の状態を的確に把握し、施設不具合の早期発見、早期対応や緊急的・突発的な事案、苦情・要望事項等への迅速な対応、不法・不正行為の排除を図り、府民の安全・安心の確保はもとより、府民サービスの向上に努める。</w:t>
      </w:r>
    </w:p>
    <w:p w14:paraId="4543EF4F"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また、施設の適正利用や日常的に細やかな維持管理・修繕作業を行う等、施設の長寿命化に資する取組を推進する。</w:t>
      </w:r>
    </w:p>
    <w:p w14:paraId="4543EF50"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これらの取組を着実に実践していくために施設の特性等を考慮し、創意工夫を凝らしながら適切に対応するとともにPDCAサイクルによる継続的なマネジメントを行う。</w:t>
      </w:r>
    </w:p>
    <w:p w14:paraId="4543EF51" w14:textId="77777777" w:rsid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以下に主な日常的な維持管理業務の基本的な考え方を示す。</w:t>
      </w:r>
    </w:p>
    <w:p w14:paraId="4543EF52" w14:textId="77777777" w:rsidR="00921961" w:rsidRPr="00264BB3" w:rsidRDefault="00921961" w:rsidP="00921961">
      <w:pPr>
        <w:pStyle w:val="20"/>
        <w:spacing w:line="320" w:lineRule="exact"/>
        <w:ind w:leftChars="300" w:left="630" w:firstLine="210"/>
        <w:rPr>
          <w:rFonts w:ascii="Meiryo UI" w:eastAsia="Meiryo UI" w:hAnsi="Meiryo UI" w:cs="Meiryo UI"/>
        </w:rPr>
      </w:pPr>
    </w:p>
    <w:p w14:paraId="4543EF53" w14:textId="77777777" w:rsidR="004759BD" w:rsidRDefault="00921961" w:rsidP="00BD234F">
      <w:pPr>
        <w:pStyle w:val="4"/>
        <w:rPr>
          <w:rFonts w:hAnsi="Meiryo UI" w:cs="Meiryo UI"/>
        </w:rPr>
      </w:pPr>
      <w:r>
        <w:rPr>
          <w:rFonts w:hAnsi="Meiryo UI" w:cs="Meiryo UI" w:hint="eastAsia"/>
        </w:rPr>
        <w:t>日常巡視点検</w:t>
      </w:r>
    </w:p>
    <w:p w14:paraId="4543EF54" w14:textId="77777777" w:rsidR="00921961" w:rsidRDefault="00921961" w:rsidP="00921961">
      <w:pPr>
        <w:pStyle w:val="5"/>
        <w:spacing w:line="320" w:lineRule="exact"/>
        <w:ind w:left="992"/>
      </w:pPr>
      <w:r>
        <w:rPr>
          <w:rFonts w:ascii="Meiryo UI" w:eastAsia="Meiryo UI" w:hAnsi="Meiryo UI" w:cs="Meiryo UI" w:hint="eastAsia"/>
        </w:rPr>
        <w:t>実施方法</w:t>
      </w:r>
    </w:p>
    <w:p w14:paraId="4543EF55"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巡視）については、職員により実施することを基本とし、配置人員及び施設の重要性を考慮し、日常点検重点化方針を設定し、施設毎に日常点検頻度等の実施方針を定めた日常点検要領を策定する。</w:t>
      </w:r>
    </w:p>
    <w:p w14:paraId="4543EF56" w14:textId="77777777" w:rsidR="00921961" w:rsidRDefault="00921961" w:rsidP="00921961">
      <w:pPr>
        <w:pStyle w:val="20"/>
        <w:spacing w:line="320" w:lineRule="exact"/>
        <w:ind w:leftChars="400" w:left="840" w:firstLine="210"/>
        <w:rPr>
          <w:rFonts w:ascii="Meiryo UI" w:eastAsia="Meiryo UI" w:hAnsi="Meiryo UI" w:cs="Meiryo UI"/>
        </w:rPr>
      </w:pPr>
    </w:p>
    <w:p w14:paraId="4543EF57" w14:textId="77777777" w:rsidR="00921961" w:rsidRDefault="00921961" w:rsidP="00921961">
      <w:pPr>
        <w:pStyle w:val="5"/>
        <w:spacing w:line="320" w:lineRule="exact"/>
        <w:ind w:left="992"/>
      </w:pPr>
      <w:r>
        <w:rPr>
          <w:rFonts w:ascii="Meiryo UI" w:eastAsia="Meiryo UI" w:hAnsi="Meiryo UI" w:cs="Meiryo UI" w:hint="eastAsia"/>
        </w:rPr>
        <w:t>実施計画の策定</w:t>
      </w:r>
    </w:p>
    <w:p w14:paraId="4543EF58"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日常点検要領等に基づき、事務所は、施設の現況等を考慮して、各施設等毎の実施頻度や体制等を設定し、具体的な日常点検計画を策定する。</w:t>
      </w:r>
    </w:p>
    <w:p w14:paraId="4543EF59" w14:textId="77777777" w:rsidR="00921961" w:rsidRDefault="00921961" w:rsidP="00921961">
      <w:pPr>
        <w:pStyle w:val="20"/>
        <w:spacing w:line="320" w:lineRule="exact"/>
        <w:ind w:leftChars="400" w:left="840" w:firstLine="210"/>
        <w:rPr>
          <w:rFonts w:ascii="Meiryo UI" w:eastAsia="Meiryo UI" w:hAnsi="Meiryo UI" w:cs="Meiryo UI"/>
        </w:rPr>
      </w:pPr>
    </w:p>
    <w:p w14:paraId="4543EF5A" w14:textId="77777777" w:rsidR="00921961" w:rsidRDefault="00921961" w:rsidP="00921961">
      <w:pPr>
        <w:pStyle w:val="5"/>
        <w:spacing w:line="320" w:lineRule="exact"/>
        <w:ind w:left="992"/>
      </w:pPr>
      <w:r>
        <w:rPr>
          <w:rFonts w:ascii="Meiryo UI" w:eastAsia="Meiryo UI" w:hAnsi="Meiryo UI" w:cs="Meiryo UI" w:hint="eastAsia"/>
        </w:rPr>
        <w:t>データの蓄積・管理</w:t>
      </w:r>
    </w:p>
    <w:p w14:paraId="4543EF5B"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日常点検で不具合などが発見された場合や、それらの対策等を実施した場合には、速やかに「不具合報告書」等に記録し、対応状況を把握するとともに情報の共有を図る。</w:t>
      </w:r>
    </w:p>
    <w:p w14:paraId="4543EF5C" w14:textId="77777777" w:rsidR="00306C4A" w:rsidRDefault="00306C4A">
      <w:pPr>
        <w:widowControl/>
        <w:jc w:val="left"/>
        <w:rPr>
          <w:rFonts w:ascii="Meiryo UI" w:eastAsia="Meiryo UI" w:hAnsi="Meiryo UI" w:cs="Meiryo UI"/>
        </w:rPr>
      </w:pPr>
      <w:r>
        <w:rPr>
          <w:rFonts w:ascii="Meiryo UI" w:eastAsia="Meiryo UI" w:hAnsi="Meiryo UI" w:cs="Meiryo UI"/>
        </w:rPr>
        <w:br w:type="page"/>
      </w:r>
    </w:p>
    <w:p w14:paraId="4543EF5D" w14:textId="77777777" w:rsidR="0015580D" w:rsidRDefault="007A6EDC" w:rsidP="0015580D">
      <w:pPr>
        <w:pStyle w:val="4"/>
        <w:rPr>
          <w:rFonts w:hAnsi="Meiryo UI" w:cs="Meiryo UI"/>
        </w:rPr>
      </w:pPr>
      <w:r w:rsidRPr="00B611CA">
        <w:rPr>
          <w:rFonts w:hAnsi="Meiryo UI" w:cs="Meiryo UI" w:hint="eastAsia"/>
        </w:rPr>
        <w:t>維持管理・修繕作業</w:t>
      </w:r>
    </w:p>
    <w:p w14:paraId="4543EF5E" w14:textId="77777777" w:rsidR="0080496A" w:rsidRDefault="0080496A" w:rsidP="0080496A">
      <w:pPr>
        <w:pStyle w:val="20"/>
        <w:spacing w:line="320" w:lineRule="exact"/>
        <w:ind w:leftChars="300" w:left="630" w:firstLine="210"/>
        <w:rPr>
          <w:rFonts w:ascii="Meiryo UI" w:eastAsia="Meiryo UI" w:hAnsi="Meiryo UI" w:cs="Meiryo UI"/>
        </w:rPr>
      </w:pPr>
      <w:r w:rsidRPr="0080496A">
        <w:rPr>
          <w:rFonts w:ascii="Meiryo UI" w:eastAsia="Meiryo UI" w:hAnsi="Meiryo UI" w:cs="Meiryo UI" w:hint="eastAsia"/>
        </w:rPr>
        <w:t>維持管理・修繕作業は、日常点検等の結果から、施設の不具合や規模等の現場状況に応じて、直営作業等により迅速に対応し、府民の安全・安心や快適な環境の確保に努めるものである。</w:t>
      </w:r>
    </w:p>
    <w:p w14:paraId="4543EF5F" w14:textId="77777777" w:rsidR="0080496A" w:rsidRDefault="0080496A" w:rsidP="0080496A">
      <w:pPr>
        <w:pStyle w:val="20"/>
        <w:spacing w:line="320" w:lineRule="exact"/>
        <w:ind w:leftChars="400" w:left="840" w:firstLine="210"/>
        <w:rPr>
          <w:rFonts w:ascii="Meiryo UI" w:eastAsia="Meiryo UI" w:hAnsi="Meiryo UI" w:cs="Meiryo UI"/>
        </w:rPr>
      </w:pPr>
    </w:p>
    <w:p w14:paraId="4543EF60" w14:textId="77777777" w:rsidR="0080496A" w:rsidRPr="0080496A" w:rsidRDefault="0080496A" w:rsidP="0080496A">
      <w:pPr>
        <w:pStyle w:val="5"/>
        <w:spacing w:line="320" w:lineRule="exact"/>
        <w:ind w:left="992"/>
        <w:rPr>
          <w:rFonts w:ascii="Meiryo UI" w:eastAsia="Meiryo UI" w:hAnsi="Meiryo UI" w:cs="Meiryo UI"/>
        </w:rPr>
      </w:pPr>
      <w:r>
        <w:rPr>
          <w:rFonts w:ascii="Meiryo UI" w:eastAsia="Meiryo UI" w:hAnsi="Meiryo UI" w:cs="Meiryo UI" w:hint="eastAsia"/>
        </w:rPr>
        <w:t>留意事項</w:t>
      </w:r>
    </w:p>
    <w:p w14:paraId="4543EF61" w14:textId="77777777" w:rsidR="0080496A" w:rsidRDefault="0080496A" w:rsidP="0080496A">
      <w:pPr>
        <w:pStyle w:val="20"/>
        <w:spacing w:line="320" w:lineRule="exact"/>
        <w:ind w:leftChars="400" w:left="840" w:firstLine="210"/>
        <w:rPr>
          <w:rFonts w:ascii="Meiryo UI" w:eastAsia="Meiryo UI" w:hAnsi="Meiryo UI" w:cs="Meiryo UI"/>
        </w:rPr>
      </w:pPr>
      <w:r w:rsidRPr="0080496A">
        <w:rPr>
          <w:rFonts w:ascii="Meiryo UI" w:eastAsia="Meiryo UI" w:hAnsi="Meiryo UI" w:cs="Meiryo UI" w:hint="eastAsia"/>
        </w:rPr>
        <w:t>維持管理・修繕作業を実施する際には、以下の内容に留意する。</w:t>
      </w:r>
    </w:p>
    <w:p w14:paraId="4543EF62" w14:textId="77777777" w:rsidR="0080496A" w:rsidRDefault="0080496A" w:rsidP="0080496A">
      <w:pPr>
        <w:pStyle w:val="20"/>
        <w:spacing w:line="320" w:lineRule="exact"/>
        <w:ind w:leftChars="400" w:left="840" w:firstLine="210"/>
        <w:rPr>
          <w:rFonts w:ascii="Meiryo UI" w:eastAsia="Meiryo UI" w:hAnsi="Meiryo UI" w:cs="Meiryo UI"/>
        </w:rPr>
      </w:pPr>
    </w:p>
    <w:p w14:paraId="4543EF63" w14:textId="77777777" w:rsidR="0080496A"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損傷している施設や損傷の恐れのある施設などに対し、迅速な応急復旧や事故等を未然に防止するための予防措置を行い、安全を確保する。</w:t>
      </w:r>
    </w:p>
    <w:p w14:paraId="4543EF64" w14:textId="77777777" w:rsidR="004A11F2"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すぐに対応が出来ない場合は、看板等による注意喚起などを行い、安全確保に努める。</w:t>
      </w:r>
    </w:p>
    <w:p w14:paraId="4543EF65" w14:textId="77777777" w:rsidR="004A11F2"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施設の清掃や除草は周辺の状況に応じて、施設の機能や環境を損なわないよう維持管理する。</w:t>
      </w:r>
    </w:p>
    <w:p w14:paraId="4543EF66" w14:textId="77777777" w:rsidR="004A11F2"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比較的小規模で簡易な作業を行うことで、機能回復は期待できないものの劣化を抑制することができる場合がある。このような作業を選定し、計画的かつ継続的に実施することで長寿命化に努める（例：排水不良の解消・堆積土砂除去、その他清掃等）。</w:t>
      </w:r>
    </w:p>
    <w:p w14:paraId="4543EF67" w14:textId="77777777" w:rsidR="004A11F2" w:rsidRDefault="004A11F2" w:rsidP="004A11F2">
      <w:pPr>
        <w:pStyle w:val="af0"/>
        <w:spacing w:line="320" w:lineRule="exact"/>
        <w:ind w:leftChars="0" w:left="1470"/>
        <w:rPr>
          <w:rFonts w:ascii="Meiryo UI" w:eastAsia="Meiryo UI" w:hAnsi="Meiryo UI" w:cs="Meiryo UI"/>
        </w:rPr>
      </w:pPr>
    </w:p>
    <w:p w14:paraId="4543EF68" w14:textId="77777777" w:rsidR="0015580D" w:rsidRDefault="0015580D" w:rsidP="0015580D">
      <w:pPr>
        <w:pStyle w:val="4"/>
        <w:rPr>
          <w:rFonts w:hAnsi="Meiryo UI" w:cs="Meiryo UI"/>
        </w:rPr>
      </w:pPr>
      <w:r w:rsidRPr="00B611CA">
        <w:rPr>
          <w:rFonts w:hAnsi="Meiryo UI" w:cs="Meiryo UI" w:hint="eastAsia"/>
        </w:rPr>
        <w:t>データの蓄積・管理</w:t>
      </w:r>
    </w:p>
    <w:p w14:paraId="4543EF69"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年度毎の故障記録及び改築・修繕経歴等の内容を機器台帳システムに入力し、情報の一元化を図る。</w:t>
      </w:r>
    </w:p>
    <w:p w14:paraId="4543EF6A"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543EF6B" w14:textId="77777777" w:rsidR="007A6EDC" w:rsidRPr="00B611CA" w:rsidRDefault="007A6EDC" w:rsidP="007A6EDC">
      <w:pPr>
        <w:pStyle w:val="4"/>
        <w:rPr>
          <w:rFonts w:hAnsi="Meiryo UI" w:cs="Meiryo UI"/>
        </w:rPr>
      </w:pPr>
      <w:r w:rsidRPr="00B611CA">
        <w:rPr>
          <w:rFonts w:hAnsi="Meiryo UI" w:cs="Meiryo UI" w:hint="eastAsia"/>
        </w:rPr>
        <w:t>ＰＤＣＡによる継続したマネジメント</w:t>
      </w:r>
    </w:p>
    <w:p w14:paraId="4543EF6C"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効率的・効果的に日常的な維持管理を着実な実践していくために、実施状況等を検証、評価し、改善する等、毎年度PDCAサイクルによる継続したマネジメントを実施する。</w:t>
      </w:r>
    </w:p>
    <w:p w14:paraId="4543EF6D"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543EF6E"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実施状況の検証</w:t>
      </w:r>
    </w:p>
    <w:p w14:paraId="4543EF6F"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点検報告結果等により、点検が計画に基づき、確実に実施されたかどうかを確認する。</w:t>
      </w:r>
    </w:p>
    <w:p w14:paraId="4543EF70"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543EF71"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実施結果の検証</w:t>
      </w:r>
    </w:p>
    <w:p w14:paraId="4543EF72"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「機器台帳システム」に蓄積された点検結果等より、設備に不具合の発生状況を評価し、重点化方針の再評価を行う。</w:t>
      </w:r>
    </w:p>
    <w:p w14:paraId="4543EF73"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543EF74"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実施成果の検証</w:t>
      </w:r>
    </w:p>
    <w:p w14:paraId="4543EF75"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14:paraId="4543EF76" w14:textId="77777777" w:rsidR="00306C4A" w:rsidRDefault="00306C4A">
      <w:pPr>
        <w:widowControl/>
        <w:jc w:val="left"/>
        <w:rPr>
          <w:rFonts w:ascii="Meiryo UI" w:eastAsia="Meiryo UI" w:hAnsi="Meiryo UI" w:cs="Meiryo UI"/>
        </w:rPr>
      </w:pPr>
      <w:r>
        <w:rPr>
          <w:rFonts w:ascii="Meiryo UI" w:eastAsia="Meiryo UI" w:hAnsi="Meiryo UI" w:cs="Meiryo UI"/>
        </w:rPr>
        <w:br w:type="page"/>
      </w:r>
    </w:p>
    <w:p w14:paraId="4543EF77" w14:textId="77777777" w:rsidR="004759BD" w:rsidRDefault="004759BD" w:rsidP="007D4E88">
      <w:pPr>
        <w:pStyle w:val="2"/>
        <w:ind w:left="1491" w:right="210"/>
      </w:pPr>
      <w:bookmarkStart w:id="22" w:name="_Toc393031710"/>
      <w:r w:rsidRPr="00A136C5">
        <w:rPr>
          <w:rFonts w:hint="eastAsia"/>
        </w:rPr>
        <w:t>維持管理を見通した新設工事上の工夫</w:t>
      </w:r>
      <w:bookmarkEnd w:id="22"/>
    </w:p>
    <w:p w14:paraId="4543EF78" w14:textId="77777777" w:rsidR="004A11F2" w:rsidRPr="004A11F2" w:rsidRDefault="000D573C" w:rsidP="004A11F2">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設備は設置することが目的ではなく、その機能を</w:t>
      </w:r>
      <w:r w:rsidR="009A77E2">
        <w:rPr>
          <w:rFonts w:ascii="Meiryo UI" w:eastAsia="Meiryo UI" w:hAnsi="Meiryo UI" w:cs="Meiryo UI" w:hint="eastAsia"/>
        </w:rPr>
        <w:t>常に</w:t>
      </w:r>
      <w:r>
        <w:rPr>
          <w:rFonts w:ascii="Meiryo UI" w:eastAsia="Meiryo UI" w:hAnsi="Meiryo UI" w:cs="Meiryo UI" w:hint="eastAsia"/>
        </w:rPr>
        <w:t>確保</w:t>
      </w:r>
      <w:r w:rsidR="009A77E2">
        <w:rPr>
          <w:rFonts w:ascii="Meiryo UI" w:eastAsia="Meiryo UI" w:hAnsi="Meiryo UI" w:cs="Meiryo UI" w:hint="eastAsia"/>
        </w:rPr>
        <w:t>し、稼働させる</w:t>
      </w:r>
      <w:r>
        <w:rPr>
          <w:rFonts w:ascii="Meiryo UI" w:eastAsia="Meiryo UI" w:hAnsi="Meiryo UI" w:cs="Meiryo UI" w:hint="eastAsia"/>
        </w:rPr>
        <w:t>ことが</w:t>
      </w:r>
      <w:r w:rsidR="009A77E2">
        <w:rPr>
          <w:rFonts w:ascii="Meiryo UI" w:eastAsia="Meiryo UI" w:hAnsi="Meiryo UI" w:cs="Meiryo UI" w:hint="eastAsia"/>
        </w:rPr>
        <w:t>目的</w:t>
      </w:r>
      <w:r>
        <w:rPr>
          <w:rFonts w:ascii="Meiryo UI" w:eastAsia="Meiryo UI" w:hAnsi="Meiryo UI" w:cs="Meiryo UI" w:hint="eastAsia"/>
        </w:rPr>
        <w:t>であ</w:t>
      </w:r>
      <w:r w:rsidR="009A77E2">
        <w:rPr>
          <w:rFonts w:ascii="Meiryo UI" w:eastAsia="Meiryo UI" w:hAnsi="Meiryo UI" w:cs="Meiryo UI" w:hint="eastAsia"/>
        </w:rPr>
        <w:t>り、</w:t>
      </w:r>
      <w:r>
        <w:rPr>
          <w:rFonts w:ascii="Meiryo UI" w:eastAsia="Meiryo UI" w:hAnsi="Meiryo UI" w:cs="Meiryo UI" w:hint="eastAsia"/>
        </w:rPr>
        <w:t>そのためには長期間にわたりメンテナンスをし続けることが</w:t>
      </w:r>
      <w:r w:rsidR="009A77E2">
        <w:rPr>
          <w:rFonts w:ascii="Meiryo UI" w:eastAsia="Meiryo UI" w:hAnsi="Meiryo UI" w:cs="Meiryo UI" w:hint="eastAsia"/>
        </w:rPr>
        <w:t>要求されるため</w:t>
      </w:r>
      <w:r>
        <w:rPr>
          <w:rFonts w:ascii="Meiryo UI" w:eastAsia="Meiryo UI" w:hAnsi="Meiryo UI" w:cs="Meiryo UI" w:hint="eastAsia"/>
        </w:rPr>
        <w:t>、</w:t>
      </w:r>
      <w:r w:rsidR="009A77E2">
        <w:rPr>
          <w:rFonts w:ascii="Meiryo UI" w:eastAsia="Meiryo UI" w:hAnsi="Meiryo UI" w:cs="Meiryo UI" w:hint="eastAsia"/>
        </w:rPr>
        <w:t>維持管理期間を視野に入れた設備の構築が必要である。</w:t>
      </w:r>
    </w:p>
    <w:p w14:paraId="4543EF79"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取組方針を以下に示す。</w:t>
      </w:r>
    </w:p>
    <w:p w14:paraId="4543EF7A" w14:textId="77777777" w:rsidR="004A11F2" w:rsidRDefault="006B7BEB" w:rsidP="004A11F2">
      <w:pPr>
        <w:pStyle w:val="af0"/>
        <w:spacing w:line="320" w:lineRule="exact"/>
        <w:ind w:leftChars="300" w:left="630" w:firstLineChars="100" w:firstLine="210"/>
        <w:rPr>
          <w:rFonts w:ascii="Meiryo UI" w:eastAsia="Meiryo UI" w:hAnsi="Meiryo UI" w:cs="Meiryo UI"/>
        </w:rPr>
      </w:pPr>
      <w:r w:rsidRPr="00457A27">
        <w:rPr>
          <w:rFonts w:ascii="HG丸ｺﾞｼｯｸM-PRO" w:eastAsia="HG丸ｺﾞｼｯｸM-PRO" w:hAnsi="HG丸ｺﾞｼｯｸM-PRO" w:hint="eastAsia"/>
          <w:noProof/>
        </w:rPr>
        <mc:AlternateContent>
          <mc:Choice Requires="wps">
            <w:drawing>
              <wp:anchor distT="0" distB="0" distL="114300" distR="114300" simplePos="0" relativeHeight="252085248" behindDoc="0" locked="0" layoutInCell="1" allowOverlap="1" wp14:anchorId="4543F25D" wp14:editId="4543F25E">
                <wp:simplePos x="0" y="0"/>
                <wp:positionH relativeFrom="column">
                  <wp:posOffset>534965</wp:posOffset>
                </wp:positionH>
                <wp:positionV relativeFrom="paragraph">
                  <wp:posOffset>171302</wp:posOffset>
                </wp:positionV>
                <wp:extent cx="5220365" cy="925033"/>
                <wp:effectExtent l="0" t="0" r="18415" b="27940"/>
                <wp:wrapNone/>
                <wp:docPr id="3598" name="正方形/長方形 3598"/>
                <wp:cNvGraphicFramePr/>
                <a:graphic xmlns:a="http://schemas.openxmlformats.org/drawingml/2006/main">
                  <a:graphicData uri="http://schemas.microsoft.com/office/word/2010/wordprocessingShape">
                    <wps:wsp>
                      <wps:cNvSpPr/>
                      <wps:spPr>
                        <a:xfrm>
                          <a:off x="0" y="0"/>
                          <a:ext cx="5220365" cy="9250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3F31C" w14:textId="77777777" w:rsidR="00011D78" w:rsidRDefault="00011D78" w:rsidP="006B7BEB">
                            <w:pPr>
                              <w:pStyle w:val="af0"/>
                              <w:numPr>
                                <w:ilvl w:val="0"/>
                                <w:numId w:val="35"/>
                              </w:numPr>
                              <w:spacing w:line="320" w:lineRule="exact"/>
                              <w:ind w:leftChars="0"/>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建設および更新・大規模補修における設計業務委託時には、「ライフサイクルコスト縮減方法」の提示を義務づける。</w:t>
                            </w:r>
                          </w:p>
                          <w:p w14:paraId="4543F31D" w14:textId="77777777" w:rsidR="00011D78" w:rsidRPr="009A77E2" w:rsidRDefault="00011D78" w:rsidP="009A77E2">
                            <w:pPr>
                              <w:numPr>
                                <w:ilvl w:val="0"/>
                                <w:numId w:val="35"/>
                              </w:numPr>
                              <w:spacing w:line="320" w:lineRule="exact"/>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維持管理性（点検の容易さ</w:t>
                            </w:r>
                            <w:r>
                              <w:rPr>
                                <w:rFonts w:ascii="Meiryo UI" w:eastAsia="Meiryo UI" w:hAnsi="Meiryo UI" w:cs="Meiryo UI" w:hint="eastAsia"/>
                                <w:color w:val="000000" w:themeColor="text1"/>
                                <w:szCs w:val="21"/>
                              </w:rPr>
                              <w:t>、耐久性、経済性</w:t>
                            </w:r>
                            <w:r w:rsidRPr="006B7BEB">
                              <w:rPr>
                                <w:rFonts w:ascii="Meiryo UI" w:eastAsia="Meiryo UI" w:hAnsi="Meiryo UI" w:cs="Meiryo UI" w:hint="eastAsia"/>
                                <w:color w:val="000000" w:themeColor="text1"/>
                                <w:szCs w:val="21"/>
                              </w:rPr>
                              <w:t>等）を高める工夫を積極的に取り入れる。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8" o:spid="_x0000_s1202" style="position:absolute;left:0;text-align:left;margin-left:42.1pt;margin-top:13.5pt;width:411.05pt;height:72.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" filled="f" strokecolor="black [3213]" strokeweight="1pt">
                <v:textbox>
                  <w:txbxContent>
                    <w:p w:rsidR="00011D78" w:rsidRDefault="00011D78" w:rsidP="006B7BEB">
                      <w:pPr>
                        <w:pStyle w:val="af0"/>
                        <w:numPr>
                          <w:ilvl w:val="0"/>
                          <w:numId w:val="35"/>
                        </w:numPr>
                        <w:spacing w:line="320" w:lineRule="exact"/>
                        <w:ind w:leftChars="0"/>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建設および更新・大規模補修における設計業務委託時には、「ライフサイクルコスト縮減方法」の提示を義務づける。</w:t>
                      </w:r>
                    </w:p>
                    <w:p w:rsidR="00011D78" w:rsidRPr="009A77E2" w:rsidRDefault="00011D78" w:rsidP="009A77E2">
                      <w:pPr>
                        <w:numPr>
                          <w:ilvl w:val="0"/>
                          <w:numId w:val="35"/>
                        </w:numPr>
                        <w:spacing w:line="320" w:lineRule="exact"/>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維持管理性（点検の容易さ</w:t>
                      </w:r>
                      <w:r>
                        <w:rPr>
                          <w:rFonts w:ascii="Meiryo UI" w:eastAsia="Meiryo UI" w:hAnsi="Meiryo UI" w:cs="Meiryo UI" w:hint="eastAsia"/>
                          <w:color w:val="000000" w:themeColor="text1"/>
                          <w:szCs w:val="21"/>
                        </w:rPr>
                        <w:t>、耐久性、経済性</w:t>
                      </w:r>
                      <w:r w:rsidRPr="006B7BEB">
                        <w:rPr>
                          <w:rFonts w:ascii="Meiryo UI" w:eastAsia="Meiryo UI" w:hAnsi="Meiryo UI" w:cs="Meiryo UI" w:hint="eastAsia"/>
                          <w:color w:val="000000" w:themeColor="text1"/>
                          <w:szCs w:val="21"/>
                        </w:rPr>
                        <w:t>等）を高める工夫を積極的に取り入れる。</w:t>
                      </w:r>
                    </w:p>
                  </w:txbxContent>
                </v:textbox>
              </v:rect>
            </w:pict>
          </mc:Fallback>
        </mc:AlternateContent>
      </w:r>
    </w:p>
    <w:p w14:paraId="4543EF7B"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543EF7C"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543EF7D"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543EF7E"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543EF7F"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543EF80"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543EF81" w14:textId="77777777" w:rsidR="0015580D" w:rsidRDefault="007A6EDC" w:rsidP="007A6EDC">
      <w:pPr>
        <w:pStyle w:val="4"/>
        <w:rPr>
          <w:rFonts w:hAnsi="Meiryo UI" w:cs="Meiryo UI"/>
        </w:rPr>
      </w:pPr>
      <w:r w:rsidRPr="00B611CA">
        <w:rPr>
          <w:rFonts w:hAnsi="Meiryo UI" w:cs="Meiryo UI" w:hint="eastAsia"/>
        </w:rPr>
        <w:t>ライフサイクルコスト縮減</w:t>
      </w:r>
    </w:p>
    <w:p w14:paraId="4543EF82" w14:textId="77777777" w:rsidR="009A77E2" w:rsidRDefault="009A77E2" w:rsidP="009A77E2">
      <w:pPr>
        <w:pStyle w:val="af0"/>
        <w:spacing w:line="320" w:lineRule="exact"/>
        <w:ind w:leftChars="300" w:left="630" w:firstLineChars="100" w:firstLine="210"/>
        <w:rPr>
          <w:rFonts w:ascii="Meiryo UI" w:eastAsia="Meiryo UI" w:hAnsi="Meiryo UI" w:cs="Meiryo UI"/>
        </w:rPr>
      </w:pPr>
      <w:r w:rsidRPr="009A77E2">
        <w:rPr>
          <w:rFonts w:ascii="Meiryo UI" w:eastAsia="Meiryo UI" w:hAnsi="Meiryo UI" w:cs="Meiryo UI" w:hint="eastAsia"/>
        </w:rPr>
        <w:t>建設および更新・大規模補修の計画、設計等の段階において、設計・建設費用が通常の構造物よりは高くなるとしても、基本構造部分の耐久性、耐疲労性を向上させ、また取替えが容易な工夫を行うことにより、維持管理費用や更新費用を最小化するライフサイクルコスト縮減案を検討する。</w:t>
      </w:r>
    </w:p>
    <w:p w14:paraId="4543EF83" w14:textId="77777777" w:rsidR="009A77E2" w:rsidRDefault="009A77E2" w:rsidP="009A77E2">
      <w:pPr>
        <w:pStyle w:val="af0"/>
        <w:spacing w:line="320" w:lineRule="exact"/>
        <w:ind w:leftChars="300" w:left="630" w:firstLineChars="100" w:firstLine="210"/>
        <w:rPr>
          <w:rFonts w:ascii="Meiryo UI" w:eastAsia="Meiryo UI" w:hAnsi="Meiryo UI" w:cs="Meiryo UI"/>
        </w:rPr>
      </w:pPr>
    </w:p>
    <w:p w14:paraId="4543EF84" w14:textId="77777777" w:rsidR="007A6EDC" w:rsidRDefault="007A6EDC" w:rsidP="007A6EDC">
      <w:pPr>
        <w:pStyle w:val="4"/>
        <w:rPr>
          <w:rFonts w:hAnsi="Meiryo UI" w:cs="Meiryo UI"/>
        </w:rPr>
      </w:pPr>
      <w:r w:rsidRPr="00B611CA">
        <w:rPr>
          <w:rFonts w:hAnsi="Meiryo UI" w:cs="Meiryo UI" w:hint="eastAsia"/>
        </w:rPr>
        <w:t>維持管理段階に長寿命化に資する工夫</w:t>
      </w:r>
    </w:p>
    <w:p w14:paraId="4543EF85"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維持管理段階においても、長寿命化に資するアイデアや工夫はいろいろ考えられる。</w:t>
      </w:r>
    </w:p>
    <w:p w14:paraId="4543EF86" w14:textId="77777777" w:rsid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きめ細やかな補修や創意工夫により施設の劣化を防ぎ、またはグレードアップすることにより長寿命化につなげていく。</w:t>
      </w:r>
    </w:p>
    <w:p w14:paraId="4543EF87"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p>
    <w:p w14:paraId="4543EF88" w14:textId="77777777" w:rsidR="007A6EDC" w:rsidRPr="00B611CA" w:rsidRDefault="007A6EDC" w:rsidP="007A6EDC">
      <w:pPr>
        <w:pStyle w:val="4"/>
        <w:rPr>
          <w:rFonts w:hAnsi="Meiryo UI" w:cs="Meiryo UI"/>
        </w:rPr>
      </w:pPr>
      <w:r w:rsidRPr="00B611CA">
        <w:rPr>
          <w:rFonts w:hAnsi="Meiryo UI" w:cs="Meiryo UI" w:hint="eastAsia"/>
        </w:rPr>
        <w:t>ライフサイクルコスト縮減案の共有および標準化</w:t>
      </w:r>
    </w:p>
    <w:p w14:paraId="4543EF89" w14:textId="77777777" w:rsid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検討された、建設および補修・補強の計画、設計段階におけるライフサイクルコストを縮減するための工夫・アイデアを事例集として分野・施設毎にとりまとめ、内容や効果について、都市整備部全体で共有する。</w:t>
      </w:r>
    </w:p>
    <w:p w14:paraId="4543EF8A"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p>
    <w:p w14:paraId="4543EF8B" w14:textId="77777777" w:rsidR="004759BD" w:rsidRPr="00A136C5" w:rsidRDefault="004759BD" w:rsidP="007D4E88">
      <w:pPr>
        <w:pStyle w:val="2"/>
        <w:ind w:left="1491" w:right="210"/>
      </w:pPr>
      <w:bookmarkStart w:id="23" w:name="_Toc393031711"/>
      <w:r w:rsidRPr="00A136C5">
        <w:rPr>
          <w:rFonts w:hint="eastAsia"/>
        </w:rPr>
        <w:t>新たな技術、材料、工法の活用と促進策</w:t>
      </w:r>
      <w:bookmarkEnd w:id="23"/>
    </w:p>
    <w:p w14:paraId="4543EF8C"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機械電気設備は技術の進歩が顕著であるため、建設や更新時には最新技術導入の検討が必須である。しかしながら事業の性質上、信頼性確保が最優先であるため、新機種導入の際は国や他の地方公共団体等の実績を確認しながら、導入を検討する。</w:t>
      </w:r>
    </w:p>
    <w:p w14:paraId="4543EF8D" w14:textId="77777777" w:rsidR="00306C4A" w:rsidRDefault="00306C4A">
      <w:pPr>
        <w:widowControl/>
        <w:jc w:val="left"/>
        <w:rPr>
          <w:rFonts w:ascii="Meiryo UI" w:eastAsia="Meiryo UI" w:hAnsi="Meiryo UI" w:cs="Meiryo UI"/>
          <w:szCs w:val="16"/>
        </w:rPr>
      </w:pPr>
      <w:r>
        <w:rPr>
          <w:rFonts w:ascii="Meiryo UI" w:eastAsia="Meiryo UI" w:hAnsi="Meiryo UI" w:cs="Meiryo UI"/>
        </w:rPr>
        <w:br w:type="page"/>
      </w:r>
    </w:p>
    <w:p w14:paraId="4543EF8E" w14:textId="77777777" w:rsidR="00BD234F" w:rsidRPr="00A136C5" w:rsidRDefault="00BD234F" w:rsidP="00BD234F">
      <w:pPr>
        <w:pStyle w:val="20"/>
        <w:ind w:left="105" w:firstLine="210"/>
        <w:rPr>
          <w:rFonts w:ascii="Meiryo UI" w:eastAsia="Meiryo UI" w:hAnsi="Meiryo UI" w:cs="Meiryo UI"/>
        </w:rPr>
      </w:pPr>
    </w:p>
    <w:p w14:paraId="4543EF8F" w14:textId="77777777" w:rsidR="00FC5674" w:rsidRDefault="00BD234F" w:rsidP="0017056A">
      <w:pPr>
        <w:pStyle w:val="1"/>
        <w:rPr>
          <w:rFonts w:hAnsi="Meiryo UI" w:cs="Meiryo UI"/>
          <w:szCs w:val="28"/>
        </w:rPr>
      </w:pPr>
      <w:bookmarkStart w:id="24" w:name="_Toc393031712"/>
      <w:r w:rsidRPr="00AC6B5E">
        <w:rPr>
          <w:rFonts w:hAnsi="Meiryo UI" w:cs="Meiryo UI" w:hint="eastAsia"/>
          <w:szCs w:val="28"/>
        </w:rPr>
        <w:t>維持管理・更新等のコストの見通し</w:t>
      </w:r>
      <w:bookmarkEnd w:id="24"/>
    </w:p>
    <w:p w14:paraId="4543EF90" w14:textId="77777777" w:rsidR="007A6EDC" w:rsidRDefault="007A6EDC" w:rsidP="00306C4A">
      <w:pPr>
        <w:pStyle w:val="2"/>
        <w:ind w:left="1491" w:right="210"/>
      </w:pPr>
      <w:bookmarkStart w:id="25" w:name="_Toc393031713"/>
      <w:r w:rsidRPr="00B611CA">
        <w:rPr>
          <w:rFonts w:hint="eastAsia"/>
        </w:rPr>
        <w:t>維持管理・更新等の費用算定方針</w:t>
      </w:r>
      <w:bookmarkEnd w:id="25"/>
    </w:p>
    <w:p w14:paraId="4543EF91" w14:textId="77777777" w:rsidR="00E20644" w:rsidRPr="00E20644" w:rsidRDefault="00E20644" w:rsidP="00E20644">
      <w:pPr>
        <w:pStyle w:val="af0"/>
        <w:spacing w:line="320" w:lineRule="exact"/>
        <w:ind w:leftChars="300" w:left="630" w:firstLineChars="100" w:firstLine="210"/>
        <w:rPr>
          <w:rFonts w:ascii="Meiryo UI" w:eastAsia="Meiryo UI" w:hAnsi="Meiryo UI" w:cs="Meiryo UI"/>
        </w:rPr>
      </w:pPr>
      <w:r w:rsidRPr="00E20644">
        <w:rPr>
          <w:rFonts w:ascii="Meiryo UI" w:eastAsia="Meiryo UI" w:hAnsi="Meiryo UI" w:cs="Meiryo UI" w:hint="eastAsia"/>
        </w:rPr>
        <w:t>本計画では以下の方針に沿って、今後10年間の維持管理・更新費用を算定（推定）する。</w:t>
      </w:r>
    </w:p>
    <w:p w14:paraId="4543EF92" w14:textId="77777777" w:rsidR="00E20644" w:rsidRDefault="00E20644" w:rsidP="00E20644">
      <w:pPr>
        <w:pStyle w:val="af0"/>
        <w:spacing w:line="320" w:lineRule="exact"/>
        <w:ind w:leftChars="300" w:left="630" w:firstLineChars="100" w:firstLine="210"/>
        <w:rPr>
          <w:rFonts w:ascii="Meiryo UI" w:eastAsia="Meiryo UI" w:hAnsi="Meiryo UI" w:cs="Meiryo UI"/>
        </w:rPr>
      </w:pPr>
      <w:r w:rsidRPr="00E20644">
        <w:rPr>
          <w:rFonts w:ascii="HG丸ｺﾞｼｯｸM-PRO" w:eastAsia="HG丸ｺﾞｼｯｸM-PRO" w:hAnsi="HG丸ｺﾞｼｯｸM-PRO" w:hint="eastAsia"/>
          <w:noProof/>
        </w:rPr>
        <mc:AlternateContent>
          <mc:Choice Requires="wps">
            <w:drawing>
              <wp:anchor distT="0" distB="0" distL="114300" distR="114300" simplePos="0" relativeHeight="252088320" behindDoc="0" locked="0" layoutInCell="1" allowOverlap="1" wp14:anchorId="4543F25F" wp14:editId="4543F260">
                <wp:simplePos x="0" y="0"/>
                <wp:positionH relativeFrom="column">
                  <wp:posOffset>534035</wp:posOffset>
                </wp:positionH>
                <wp:positionV relativeFrom="paragraph">
                  <wp:posOffset>74428</wp:posOffset>
                </wp:positionV>
                <wp:extent cx="5220335" cy="2168525"/>
                <wp:effectExtent l="0" t="0" r="18415" b="22225"/>
                <wp:wrapNone/>
                <wp:docPr id="1049" name="正方形/長方形 1049"/>
                <wp:cNvGraphicFramePr/>
                <a:graphic xmlns:a="http://schemas.openxmlformats.org/drawingml/2006/main">
                  <a:graphicData uri="http://schemas.microsoft.com/office/word/2010/wordprocessingShape">
                    <wps:wsp>
                      <wps:cNvSpPr/>
                      <wps:spPr>
                        <a:xfrm>
                          <a:off x="0" y="0"/>
                          <a:ext cx="5220335" cy="2168525"/>
                        </a:xfrm>
                        <a:prstGeom prst="rect">
                          <a:avLst/>
                        </a:prstGeom>
                        <a:noFill/>
                        <a:ln w="12700" cap="flat" cmpd="sng" algn="ctr">
                          <a:solidFill>
                            <a:sysClr val="windowText" lastClr="000000"/>
                          </a:solidFill>
                          <a:prstDash val="solid"/>
                        </a:ln>
                        <a:effectLst/>
                      </wps:spPr>
                      <wps:txbx>
                        <w:txbxContent>
                          <w:p w14:paraId="4543F31E" w14:textId="77777777" w:rsidR="00011D78"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全ての維持管理費用を、マネジメント手法に基づき経費分類し算定を行う。</w:t>
                            </w:r>
                          </w:p>
                          <w:p w14:paraId="4543F31F" w14:textId="77777777" w:rsidR="00011D78" w:rsidRDefault="00011D78" w:rsidP="00E20644">
                            <w:pPr>
                              <w:pStyle w:val="af0"/>
                              <w:spacing w:line="320" w:lineRule="exact"/>
                              <w:ind w:leftChars="0"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（義務的、経常的、臨時的経費）</w:t>
                            </w:r>
                          </w:p>
                          <w:p w14:paraId="4543F320" w14:textId="77777777" w:rsidR="00011D78"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各施設や業務毎に維持管理手法、管理水準を設定する。</w:t>
                            </w:r>
                          </w:p>
                          <w:p w14:paraId="4543F321" w14:textId="77777777" w:rsidR="00011D78"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既往の補修工法・補修単価に基づき、積上げを行う。</w:t>
                            </w:r>
                          </w:p>
                          <w:p w14:paraId="4543F322" w14:textId="77777777" w:rsidR="00011D78" w:rsidRDefault="00011D78" w:rsidP="00E20644">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3</w:t>
                            </w:r>
                            <w:r w:rsidRPr="00E20644">
                              <w:rPr>
                                <w:rFonts w:ascii="Meiryo UI" w:eastAsia="Meiryo UI" w:hAnsi="Meiryo UI" w:cs="Meiryo UI" w:hint="eastAsia"/>
                                <w:color w:val="000000" w:themeColor="text1"/>
                                <w:szCs w:val="21"/>
                              </w:rPr>
                              <w:t>年毎の見直しの際に最新の維持管理技術水準（最新の補修工法・補修単価）により算定）</w:t>
                            </w:r>
                          </w:p>
                          <w:p w14:paraId="4543F323" w14:textId="77777777" w:rsidR="00011D78"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社会的リスク、財政的リスク、環境リスク、府民満足等を総合的に評価し重点化を図る。</w:t>
                            </w:r>
                          </w:p>
                          <w:p w14:paraId="4543F324" w14:textId="77777777" w:rsidR="00011D78" w:rsidRDefault="00011D78" w:rsidP="00E20644">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（優先順位付け）</w:t>
                            </w:r>
                          </w:p>
                          <w:p w14:paraId="4543F325" w14:textId="77777777" w:rsidR="00011D78" w:rsidRPr="009A77E2"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10ヵ年計画とし3年毎に見直しを図る。（PDCAサイクルによるマネジメント）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49" o:spid="_x0000_s1203" style="position:absolute;left:0;text-align:left;margin-left:42.05pt;margin-top:5.85pt;width:411.05pt;height:170.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" filled="f" strokecolor="windowText" strokeweight="1pt">
                <v:textbox>
                  <w:txbxContent>
                    <w:p w:rsidR="00011D78"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全ての維持管理費用を、マネジメント手法に基づき経費分類し算定を行う。</w:t>
                      </w:r>
                    </w:p>
                    <w:p w:rsidR="00011D78" w:rsidRDefault="00011D78" w:rsidP="00E20644">
                      <w:pPr>
                        <w:pStyle w:val="af0"/>
                        <w:spacing w:line="320" w:lineRule="exact"/>
                        <w:ind w:leftChars="0"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（義務的、経常的、臨時的経費）</w:t>
                      </w:r>
                    </w:p>
                    <w:p w:rsidR="00011D78"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各施設や業務毎に維持管理手法、管理水準を設定する。</w:t>
                      </w:r>
                    </w:p>
                    <w:p w:rsidR="00011D78"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既往の補修工法・補修単価に基づき、積上げを行う。</w:t>
                      </w:r>
                    </w:p>
                    <w:p w:rsidR="00011D78" w:rsidRDefault="00011D78" w:rsidP="00E20644">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3</w:t>
                      </w:r>
                      <w:r w:rsidRPr="00E20644">
                        <w:rPr>
                          <w:rFonts w:ascii="Meiryo UI" w:eastAsia="Meiryo UI" w:hAnsi="Meiryo UI" w:cs="Meiryo UI" w:hint="eastAsia"/>
                          <w:color w:val="000000" w:themeColor="text1"/>
                          <w:szCs w:val="21"/>
                        </w:rPr>
                        <w:t>年毎の見直しの際に最新の維持管理技術水準（最新の補修工法・補修単価）により算定）</w:t>
                      </w:r>
                    </w:p>
                    <w:p w:rsidR="00011D78"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社会的リスク、財政的リスク、環境リスク、府民満足等を総合的に評価し重点化を図る。</w:t>
                      </w:r>
                    </w:p>
                    <w:p w:rsidR="00011D78" w:rsidRDefault="00011D78" w:rsidP="00E20644">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（優先順位付け）</w:t>
                      </w:r>
                    </w:p>
                    <w:p w:rsidR="00011D78" w:rsidRPr="009A77E2"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10ヵ年計画とし3年毎に見直しを図る。（PDCAサイクルによるマネジメント）</w:t>
                      </w:r>
                    </w:p>
                  </w:txbxContent>
                </v:textbox>
              </v:rect>
            </w:pict>
          </mc:Fallback>
        </mc:AlternateContent>
      </w:r>
    </w:p>
    <w:p w14:paraId="4543EF93"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4"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5"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6"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7"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8"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9"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A"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B"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C"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D"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9E" w14:textId="77777777" w:rsidR="00E20644" w:rsidRDefault="00E20644" w:rsidP="00E20644">
      <w:pPr>
        <w:pStyle w:val="af0"/>
        <w:spacing w:line="320" w:lineRule="exact"/>
        <w:ind w:leftChars="300" w:left="630" w:firstLineChars="100" w:firstLine="210"/>
        <w:rPr>
          <w:rFonts w:ascii="Meiryo UI" w:eastAsia="Meiryo UI" w:hAnsi="Meiryo UI" w:cs="Meiryo UI"/>
        </w:rPr>
      </w:pPr>
      <w:r w:rsidRPr="00E20644">
        <w:rPr>
          <w:rFonts w:ascii="Meiryo UI" w:eastAsia="Meiryo UI" w:hAnsi="Meiryo UI" w:cs="Meiryo UI" w:hint="eastAsia"/>
        </w:rPr>
        <w:t>なお、維持管理・更新費用の算定（推定）にあたっては、以下の点に留意している。</w:t>
      </w:r>
    </w:p>
    <w:p w14:paraId="4543EF9F" w14:textId="77777777" w:rsidR="00E20644" w:rsidRDefault="00E20644" w:rsidP="00E20644">
      <w:pPr>
        <w:pStyle w:val="af0"/>
        <w:spacing w:line="320" w:lineRule="exact"/>
        <w:ind w:leftChars="300" w:left="630" w:firstLineChars="100" w:firstLine="210"/>
        <w:rPr>
          <w:rFonts w:ascii="Meiryo UI" w:eastAsia="Meiryo UI" w:hAnsi="Meiryo UI" w:cs="Meiryo UI"/>
        </w:rPr>
      </w:pPr>
      <w:r w:rsidRPr="00E20644">
        <w:rPr>
          <w:rFonts w:ascii="HG丸ｺﾞｼｯｸM-PRO" w:eastAsia="HG丸ｺﾞｼｯｸM-PRO" w:hAnsi="HG丸ｺﾞｼｯｸM-PRO" w:hint="eastAsia"/>
          <w:noProof/>
        </w:rPr>
        <mc:AlternateContent>
          <mc:Choice Requires="wps">
            <w:drawing>
              <wp:anchor distT="0" distB="0" distL="114300" distR="114300" simplePos="0" relativeHeight="252090368" behindDoc="0" locked="0" layoutInCell="1" allowOverlap="1" wp14:anchorId="4543F261" wp14:editId="4543F262">
                <wp:simplePos x="0" y="0"/>
                <wp:positionH relativeFrom="column">
                  <wp:posOffset>534035</wp:posOffset>
                </wp:positionH>
                <wp:positionV relativeFrom="paragraph">
                  <wp:posOffset>58287</wp:posOffset>
                </wp:positionV>
                <wp:extent cx="5220335" cy="967563"/>
                <wp:effectExtent l="0" t="0" r="18415" b="23495"/>
                <wp:wrapNone/>
                <wp:docPr id="1052" name="正方形/長方形 1052"/>
                <wp:cNvGraphicFramePr/>
                <a:graphic xmlns:a="http://schemas.openxmlformats.org/drawingml/2006/main">
                  <a:graphicData uri="http://schemas.microsoft.com/office/word/2010/wordprocessingShape">
                    <wps:wsp>
                      <wps:cNvSpPr/>
                      <wps:spPr>
                        <a:xfrm>
                          <a:off x="0" y="0"/>
                          <a:ext cx="5220335" cy="967563"/>
                        </a:xfrm>
                        <a:prstGeom prst="rect">
                          <a:avLst/>
                        </a:prstGeom>
                        <a:noFill/>
                        <a:ln w="12700" cap="flat" cmpd="sng" algn="ctr">
                          <a:solidFill>
                            <a:sysClr val="windowText" lastClr="000000"/>
                          </a:solidFill>
                          <a:prstDash val="solid"/>
                        </a:ln>
                        <a:effectLst/>
                      </wps:spPr>
                      <wps:txbx>
                        <w:txbxContent>
                          <w:p w14:paraId="4543F326" w14:textId="77777777" w:rsidR="00011D78" w:rsidRPr="00E20644"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都市整備部の長寿命化計画対象施設が、共通の評価軸で評価できるよう検討。</w:t>
                            </w:r>
                          </w:p>
                          <w:p w14:paraId="4543F327" w14:textId="77777777" w:rsidR="00011D78"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長寿命化計画（予算）の積上げの共通ルール化。</w:t>
                            </w:r>
                          </w:p>
                          <w:p w14:paraId="4543F328" w14:textId="77777777" w:rsidR="00011D78"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施設毎の点検結果の反映（利用）を前提にした予算積上げ方法の確立。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2" o:spid="_x0000_s1204" style="position:absolute;left:0;text-align:left;margin-left:42.05pt;margin-top:4.6pt;width:411.05pt;height:76.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" filled="f" strokecolor="windowText" strokeweight="1pt">
                <v:textbox>
                  <w:txbxContent>
                    <w:p w:rsidR="00011D78" w:rsidRPr="00E20644"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都市整備部の長寿命化計画対象施設が、共通の評価軸で評価できるよう検討。</w:t>
                      </w:r>
                    </w:p>
                    <w:p w:rsidR="00011D78" w:rsidRDefault="00011D78" w:rsidP="00E20644">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長寿命化計画（予算）の積上げの共通ルール化。</w:t>
                      </w:r>
                    </w:p>
                    <w:p w:rsidR="00011D78" w:rsidRDefault="00011D78" w:rsidP="00E20644">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施設毎の点検結果の反映（利用）を前提にした予算積上げ方法の確立。</w:t>
                      </w:r>
                    </w:p>
                  </w:txbxContent>
                </v:textbox>
              </v:rect>
            </w:pict>
          </mc:Fallback>
        </mc:AlternateContent>
      </w:r>
    </w:p>
    <w:p w14:paraId="4543EFA0"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A1"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A2"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A3"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A4" w14:textId="77777777" w:rsidR="00E20644" w:rsidRDefault="00E20644" w:rsidP="00E20644">
      <w:pPr>
        <w:pStyle w:val="af0"/>
        <w:spacing w:line="320" w:lineRule="exact"/>
        <w:ind w:leftChars="300" w:left="630" w:firstLineChars="100" w:firstLine="210"/>
        <w:rPr>
          <w:rFonts w:ascii="Meiryo UI" w:eastAsia="Meiryo UI" w:hAnsi="Meiryo UI" w:cs="Meiryo UI"/>
        </w:rPr>
      </w:pPr>
    </w:p>
    <w:p w14:paraId="4543EFA5" w14:textId="77777777" w:rsidR="007A6EDC" w:rsidRDefault="007A6EDC" w:rsidP="00306C4A">
      <w:pPr>
        <w:pStyle w:val="2"/>
        <w:ind w:left="1491" w:right="210"/>
      </w:pPr>
      <w:bookmarkStart w:id="26" w:name="_Toc393031714"/>
      <w:r w:rsidRPr="00B611CA">
        <w:rPr>
          <w:rFonts w:hint="eastAsia"/>
        </w:rPr>
        <w:t>維持管理・更新費用の分類</w:t>
      </w:r>
      <w:bookmarkEnd w:id="26"/>
    </w:p>
    <w:p w14:paraId="4543EFA6" w14:textId="77777777" w:rsidR="00E20644" w:rsidRDefault="00984A41" w:rsidP="00E20644">
      <w:pPr>
        <w:pStyle w:val="af0"/>
        <w:spacing w:line="320" w:lineRule="exact"/>
        <w:ind w:leftChars="300" w:left="630" w:firstLineChars="100" w:firstLine="210"/>
        <w:rPr>
          <w:rFonts w:ascii="Meiryo UI" w:eastAsia="Meiryo UI" w:hAnsi="Meiryo UI" w:cs="Meiryo UI"/>
        </w:rPr>
      </w:pPr>
      <w:r w:rsidRPr="00984A41">
        <w:rPr>
          <w:rFonts w:ascii="Meiryo UI" w:eastAsia="Meiryo UI" w:hAnsi="Meiryo UI" w:cs="Meiryo UI" w:hint="eastAsia"/>
        </w:rPr>
        <w:t>「都市基盤施設長寿命化計画」では、以下の分類で今後10年間の維持管理・更新費用を算定（推定）している。</w:t>
      </w:r>
    </w:p>
    <w:p w14:paraId="4543EFA7" w14:textId="77777777" w:rsidR="00984A41" w:rsidRPr="00984A41" w:rsidRDefault="00984A41" w:rsidP="00984A41">
      <w:pPr>
        <w:spacing w:line="320" w:lineRule="exact"/>
        <w:jc w:val="center"/>
        <w:rPr>
          <w:rFonts w:ascii="Meiryo UI" w:eastAsia="Meiryo UI" w:hAnsi="Meiryo UI" w:cs="Meiryo UI"/>
        </w:rPr>
      </w:pPr>
      <w:r w:rsidRPr="00984A41">
        <w:rPr>
          <w:rFonts w:ascii="Meiryo UI" w:eastAsia="Meiryo UI" w:hAnsi="Meiryo UI" w:cs="Meiryo UI" w:hint="eastAsia"/>
        </w:rPr>
        <w:t>表</w:t>
      </w:r>
      <w:r w:rsidR="003B2467">
        <w:rPr>
          <w:rFonts w:ascii="Meiryo UI" w:eastAsia="Meiryo UI" w:hAnsi="Meiryo UI" w:cs="Meiryo UI" w:hint="eastAsia"/>
        </w:rPr>
        <w:t>5.1</w:t>
      </w:r>
      <w:r w:rsidRPr="00984A41">
        <w:rPr>
          <w:rFonts w:ascii="Meiryo UI" w:eastAsia="Meiryo UI" w:hAnsi="Meiryo UI" w:cs="Meiryo UI" w:hint="eastAsia"/>
        </w:rPr>
        <w:t xml:space="preserve">　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747"/>
        <w:gridCol w:w="3396"/>
      </w:tblGrid>
      <w:tr w:rsidR="00984A41" w:rsidRPr="00984A41" w14:paraId="4543EFAA" w14:textId="77777777" w:rsidTr="008170B0">
        <w:trPr>
          <w:jc w:val="center"/>
        </w:trPr>
        <w:tc>
          <w:tcPr>
            <w:tcW w:w="1866" w:type="dxa"/>
            <w:tcBorders>
              <w:bottom w:val="double" w:sz="4" w:space="0" w:color="auto"/>
            </w:tcBorders>
            <w:shd w:val="clear" w:color="auto" w:fill="D9D9D9" w:themeFill="background1" w:themeFillShade="D9"/>
          </w:tcPr>
          <w:p w14:paraId="4543EFA8" w14:textId="77777777" w:rsidR="00984A41" w:rsidRPr="00984A41" w:rsidRDefault="00984A41" w:rsidP="00984A41">
            <w:pPr>
              <w:spacing w:line="320" w:lineRule="exact"/>
              <w:jc w:val="center"/>
              <w:rPr>
                <w:rFonts w:ascii="Meiryo UI" w:eastAsia="Meiryo UI" w:hAnsi="Meiryo UI" w:cs="Meiryo UI"/>
              </w:rPr>
            </w:pPr>
            <w:r w:rsidRPr="00984A41">
              <w:rPr>
                <w:rFonts w:ascii="Meiryo UI" w:eastAsia="Meiryo UI" w:hAnsi="Meiryo UI" w:cs="Meiryo UI" w:hint="eastAsia"/>
              </w:rPr>
              <w:t>維持管理の分類</w:t>
            </w:r>
          </w:p>
        </w:tc>
        <w:tc>
          <w:tcPr>
            <w:tcW w:w="5143" w:type="dxa"/>
            <w:gridSpan w:val="2"/>
            <w:tcBorders>
              <w:bottom w:val="double" w:sz="4" w:space="0" w:color="auto"/>
            </w:tcBorders>
            <w:shd w:val="clear" w:color="auto" w:fill="D9D9D9" w:themeFill="background1" w:themeFillShade="D9"/>
          </w:tcPr>
          <w:p w14:paraId="4543EFA9" w14:textId="77777777" w:rsidR="00984A41" w:rsidRPr="00984A41" w:rsidRDefault="00984A41" w:rsidP="00984A41">
            <w:pPr>
              <w:spacing w:line="320" w:lineRule="exact"/>
              <w:jc w:val="center"/>
              <w:rPr>
                <w:rFonts w:ascii="Meiryo UI" w:eastAsia="Meiryo UI" w:hAnsi="Meiryo UI" w:cs="Meiryo UI"/>
              </w:rPr>
            </w:pPr>
            <w:r w:rsidRPr="00984A41">
              <w:rPr>
                <w:rFonts w:ascii="Meiryo UI" w:eastAsia="Meiryo UI" w:hAnsi="Meiryo UI" w:cs="Meiryo UI" w:hint="eastAsia"/>
              </w:rPr>
              <w:t>経費の種類</w:t>
            </w:r>
          </w:p>
        </w:tc>
      </w:tr>
      <w:tr w:rsidR="00984A41" w:rsidRPr="00984A41" w14:paraId="4543EFB0" w14:textId="77777777" w:rsidTr="008170B0">
        <w:trPr>
          <w:trHeight w:val="249"/>
          <w:jc w:val="center"/>
        </w:trPr>
        <w:tc>
          <w:tcPr>
            <w:tcW w:w="1866" w:type="dxa"/>
            <w:vMerge w:val="restart"/>
            <w:tcBorders>
              <w:top w:val="double" w:sz="4" w:space="0" w:color="auto"/>
            </w:tcBorders>
            <w:shd w:val="clear" w:color="auto" w:fill="auto"/>
          </w:tcPr>
          <w:p w14:paraId="4543EFAB"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日常的維持管理</w:t>
            </w:r>
          </w:p>
        </w:tc>
        <w:tc>
          <w:tcPr>
            <w:tcW w:w="1747" w:type="dxa"/>
            <w:vMerge w:val="restart"/>
            <w:tcBorders>
              <w:top w:val="double" w:sz="4" w:space="0" w:color="auto"/>
            </w:tcBorders>
            <w:shd w:val="clear" w:color="auto" w:fill="auto"/>
          </w:tcPr>
          <w:p w14:paraId="4543EFAC"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基礎的経費</w:t>
            </w:r>
          </w:p>
          <w:p w14:paraId="4543EFAD"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（義務的経費、</w:t>
            </w:r>
          </w:p>
          <w:p w14:paraId="4543EFAE"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経常的経費）</w:t>
            </w:r>
          </w:p>
        </w:tc>
        <w:tc>
          <w:tcPr>
            <w:tcW w:w="3396" w:type="dxa"/>
            <w:tcBorders>
              <w:top w:val="double" w:sz="4" w:space="0" w:color="auto"/>
              <w:bottom w:val="dashSmallGap" w:sz="4" w:space="0" w:color="auto"/>
            </w:tcBorders>
            <w:shd w:val="clear" w:color="auto" w:fill="auto"/>
          </w:tcPr>
          <w:p w14:paraId="4543EFAF"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（１）義務的経費</w:t>
            </w:r>
          </w:p>
        </w:tc>
      </w:tr>
      <w:tr w:rsidR="00984A41" w:rsidRPr="00984A41" w14:paraId="4543EFB7" w14:textId="77777777" w:rsidTr="00984A41">
        <w:trPr>
          <w:trHeight w:val="1003"/>
          <w:jc w:val="center"/>
        </w:trPr>
        <w:tc>
          <w:tcPr>
            <w:tcW w:w="1866" w:type="dxa"/>
            <w:vMerge/>
            <w:shd w:val="clear" w:color="auto" w:fill="auto"/>
          </w:tcPr>
          <w:p w14:paraId="4543EFB1" w14:textId="77777777" w:rsidR="00984A41" w:rsidRPr="00984A41" w:rsidRDefault="00984A41" w:rsidP="00984A41">
            <w:pPr>
              <w:spacing w:line="320" w:lineRule="exact"/>
              <w:rPr>
                <w:rFonts w:ascii="Meiryo UI" w:eastAsia="Meiryo UI" w:hAnsi="Meiryo UI" w:cs="Meiryo UI"/>
              </w:rPr>
            </w:pPr>
          </w:p>
        </w:tc>
        <w:tc>
          <w:tcPr>
            <w:tcW w:w="1747" w:type="dxa"/>
            <w:vMerge/>
            <w:shd w:val="clear" w:color="auto" w:fill="auto"/>
          </w:tcPr>
          <w:p w14:paraId="4543EFB2" w14:textId="77777777" w:rsidR="00984A41" w:rsidRPr="00984A41" w:rsidRDefault="00984A41" w:rsidP="00984A41">
            <w:pPr>
              <w:spacing w:line="320" w:lineRule="exact"/>
              <w:rPr>
                <w:rFonts w:ascii="Meiryo UI" w:eastAsia="Meiryo UI" w:hAnsi="Meiryo UI" w:cs="Meiryo UI"/>
              </w:rPr>
            </w:pPr>
          </w:p>
        </w:tc>
        <w:tc>
          <w:tcPr>
            <w:tcW w:w="3396" w:type="dxa"/>
            <w:tcBorders>
              <w:top w:val="dashSmallGap" w:sz="4" w:space="0" w:color="auto"/>
            </w:tcBorders>
            <w:shd w:val="clear" w:color="auto" w:fill="auto"/>
          </w:tcPr>
          <w:p w14:paraId="4543EFB3"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（２）経常的経費（安全）</w:t>
            </w:r>
          </w:p>
          <w:p w14:paraId="4543EFB4"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（３）経常的経費（環境）</w:t>
            </w:r>
          </w:p>
          <w:p w14:paraId="4543EFB5"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（４）経常的経費（点検）</w:t>
            </w:r>
          </w:p>
          <w:p w14:paraId="4543EFB6"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（５）経常的経費（指定管理者）</w:t>
            </w:r>
          </w:p>
        </w:tc>
      </w:tr>
      <w:tr w:rsidR="00984A41" w:rsidRPr="00984A41" w14:paraId="4543EFBB" w14:textId="77777777" w:rsidTr="008170B0">
        <w:trPr>
          <w:trHeight w:val="261"/>
          <w:jc w:val="center"/>
        </w:trPr>
        <w:tc>
          <w:tcPr>
            <w:tcW w:w="1866" w:type="dxa"/>
            <w:vMerge/>
            <w:shd w:val="clear" w:color="auto" w:fill="auto"/>
          </w:tcPr>
          <w:p w14:paraId="4543EFB8" w14:textId="77777777" w:rsidR="00984A41" w:rsidRPr="00984A41" w:rsidRDefault="00984A41" w:rsidP="00984A41">
            <w:pPr>
              <w:spacing w:line="320" w:lineRule="exact"/>
              <w:rPr>
                <w:rFonts w:ascii="Meiryo UI" w:eastAsia="Meiryo UI" w:hAnsi="Meiryo UI" w:cs="Meiryo UI"/>
              </w:rPr>
            </w:pPr>
          </w:p>
        </w:tc>
        <w:tc>
          <w:tcPr>
            <w:tcW w:w="1747" w:type="dxa"/>
            <w:shd w:val="clear" w:color="auto" w:fill="auto"/>
          </w:tcPr>
          <w:p w14:paraId="4543EFB9"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その他</w:t>
            </w:r>
          </w:p>
        </w:tc>
        <w:tc>
          <w:tcPr>
            <w:tcW w:w="3396" w:type="dxa"/>
            <w:shd w:val="clear" w:color="auto" w:fill="auto"/>
          </w:tcPr>
          <w:p w14:paraId="4543EFBA"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w:t>
            </w:r>
            <w:r>
              <w:rPr>
                <w:rFonts w:ascii="Meiryo UI" w:eastAsia="Meiryo UI" w:hAnsi="Meiryo UI" w:cs="Meiryo UI" w:hint="eastAsia"/>
              </w:rPr>
              <w:t>11</w:t>
            </w:r>
            <w:r w:rsidRPr="00984A41">
              <w:rPr>
                <w:rFonts w:ascii="Meiryo UI" w:eastAsia="Meiryo UI" w:hAnsi="Meiryo UI" w:cs="Meiryo UI" w:hint="eastAsia"/>
              </w:rPr>
              <w:t>）収入</w:t>
            </w:r>
          </w:p>
        </w:tc>
      </w:tr>
      <w:tr w:rsidR="00984A41" w:rsidRPr="00984A41" w14:paraId="4543EFC1" w14:textId="77777777" w:rsidTr="00984A41">
        <w:trPr>
          <w:trHeight w:val="655"/>
          <w:jc w:val="center"/>
        </w:trPr>
        <w:tc>
          <w:tcPr>
            <w:tcW w:w="1866" w:type="dxa"/>
            <w:vMerge w:val="restart"/>
            <w:shd w:val="clear" w:color="auto" w:fill="auto"/>
          </w:tcPr>
          <w:p w14:paraId="4543EFBC"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計画的維持管理</w:t>
            </w:r>
          </w:p>
        </w:tc>
        <w:tc>
          <w:tcPr>
            <w:tcW w:w="1747" w:type="dxa"/>
            <w:vMerge w:val="restart"/>
            <w:shd w:val="clear" w:color="auto" w:fill="auto"/>
          </w:tcPr>
          <w:p w14:paraId="4543EFBD"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臨時的経費</w:t>
            </w:r>
          </w:p>
        </w:tc>
        <w:tc>
          <w:tcPr>
            <w:tcW w:w="3396" w:type="dxa"/>
            <w:tcBorders>
              <w:bottom w:val="dashSmallGap" w:sz="4" w:space="0" w:color="auto"/>
            </w:tcBorders>
            <w:shd w:val="clear" w:color="auto" w:fill="auto"/>
          </w:tcPr>
          <w:p w14:paraId="4543EFBE"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（６）臨時的経費（予測計画型）</w:t>
            </w:r>
          </w:p>
          <w:p w14:paraId="4543EFBF"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（７）臨時的経費（時間計画型）</w:t>
            </w:r>
          </w:p>
          <w:p w14:paraId="4543EFC0"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（８）臨時的経費（状態監視型）</w:t>
            </w:r>
          </w:p>
        </w:tc>
      </w:tr>
      <w:tr w:rsidR="00984A41" w:rsidRPr="00984A41" w14:paraId="4543EFC6" w14:textId="77777777" w:rsidTr="008170B0">
        <w:trPr>
          <w:trHeight w:val="288"/>
          <w:jc w:val="center"/>
        </w:trPr>
        <w:tc>
          <w:tcPr>
            <w:tcW w:w="1866" w:type="dxa"/>
            <w:vMerge/>
            <w:shd w:val="clear" w:color="auto" w:fill="auto"/>
          </w:tcPr>
          <w:p w14:paraId="4543EFC2" w14:textId="77777777" w:rsidR="00984A41" w:rsidRPr="00984A41" w:rsidRDefault="00984A41" w:rsidP="00984A41">
            <w:pPr>
              <w:spacing w:line="320" w:lineRule="exact"/>
              <w:rPr>
                <w:rFonts w:ascii="Meiryo UI" w:eastAsia="Meiryo UI" w:hAnsi="Meiryo UI" w:cs="Meiryo UI"/>
              </w:rPr>
            </w:pPr>
          </w:p>
        </w:tc>
        <w:tc>
          <w:tcPr>
            <w:tcW w:w="1747" w:type="dxa"/>
            <w:vMerge/>
            <w:shd w:val="clear" w:color="auto" w:fill="auto"/>
          </w:tcPr>
          <w:p w14:paraId="4543EFC3" w14:textId="77777777" w:rsidR="00984A41" w:rsidRPr="00984A41" w:rsidRDefault="00984A41" w:rsidP="00984A41">
            <w:pPr>
              <w:spacing w:line="320" w:lineRule="exact"/>
              <w:rPr>
                <w:rFonts w:ascii="Meiryo UI" w:eastAsia="Meiryo UI" w:hAnsi="Meiryo UI" w:cs="Meiryo UI"/>
              </w:rPr>
            </w:pPr>
          </w:p>
        </w:tc>
        <w:tc>
          <w:tcPr>
            <w:tcW w:w="3396" w:type="dxa"/>
            <w:tcBorders>
              <w:top w:val="dashSmallGap" w:sz="4" w:space="0" w:color="auto"/>
            </w:tcBorders>
            <w:shd w:val="clear" w:color="auto" w:fill="auto"/>
          </w:tcPr>
          <w:p w14:paraId="4543EFC4"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（９）他施策経費</w:t>
            </w:r>
          </w:p>
          <w:p w14:paraId="4543EFC5" w14:textId="77777777" w:rsidR="00984A41" w:rsidRPr="00984A41" w:rsidRDefault="00984A41" w:rsidP="00984A41">
            <w:pPr>
              <w:spacing w:line="320" w:lineRule="exact"/>
              <w:rPr>
                <w:rFonts w:ascii="Meiryo UI" w:eastAsia="Meiryo UI" w:hAnsi="Meiryo UI" w:cs="Meiryo UI"/>
              </w:rPr>
            </w:pPr>
            <w:r w:rsidRPr="00984A41">
              <w:rPr>
                <w:rFonts w:ascii="Meiryo UI" w:eastAsia="Meiryo UI" w:hAnsi="Meiryo UI" w:cs="Meiryo UI" w:hint="eastAsia"/>
              </w:rPr>
              <w:t>（</w:t>
            </w:r>
            <w:r>
              <w:rPr>
                <w:rFonts w:ascii="Meiryo UI" w:eastAsia="Meiryo UI" w:hAnsi="Meiryo UI" w:cs="Meiryo UI" w:hint="eastAsia"/>
              </w:rPr>
              <w:t>10</w:t>
            </w:r>
            <w:r w:rsidRPr="00984A41">
              <w:rPr>
                <w:rFonts w:ascii="Meiryo UI" w:eastAsia="Meiryo UI" w:hAnsi="Meiryo UI" w:cs="Meiryo UI"/>
              </w:rPr>
              <w:t>）更新</w:t>
            </w:r>
          </w:p>
        </w:tc>
      </w:tr>
    </w:tbl>
    <w:p w14:paraId="4543EFC7" w14:textId="77777777" w:rsidR="00984A41" w:rsidRPr="00984A41" w:rsidRDefault="00984A41" w:rsidP="00984A41">
      <w:pPr>
        <w:pStyle w:val="40"/>
        <w:spacing w:line="320" w:lineRule="exact"/>
        <w:ind w:leftChars="295" w:left="619" w:firstLineChars="1547" w:firstLine="3249"/>
        <w:rPr>
          <w:rFonts w:ascii="Meiryo UI" w:eastAsia="Meiryo UI" w:hAnsi="Meiryo UI" w:cs="Meiryo UI"/>
        </w:rPr>
      </w:pPr>
      <w:r w:rsidRPr="00984A41">
        <w:rPr>
          <w:rFonts w:ascii="Meiryo UI" w:eastAsia="Meiryo UI" w:hAnsi="Meiryo UI" w:cs="Meiryo UI" w:hint="eastAsia"/>
        </w:rPr>
        <w:t>注）　（　）付数字は、次ページの説明の番号</w:t>
      </w:r>
    </w:p>
    <w:p w14:paraId="4543EFC8" w14:textId="77777777" w:rsidR="00984A41" w:rsidRDefault="00984A41" w:rsidP="00E20644">
      <w:pPr>
        <w:pStyle w:val="af0"/>
        <w:spacing w:line="320" w:lineRule="exact"/>
        <w:ind w:leftChars="300" w:left="630" w:firstLineChars="100" w:firstLine="210"/>
        <w:rPr>
          <w:rFonts w:ascii="Meiryo UI" w:eastAsia="Meiryo UI" w:hAnsi="Meiryo UI" w:cs="Meiryo UI"/>
        </w:rPr>
      </w:pPr>
      <w:r w:rsidRPr="00457A27">
        <w:rPr>
          <w:rFonts w:ascii="HG丸ｺﾞｼｯｸM-PRO" w:eastAsia="HG丸ｺﾞｼｯｸM-PRO" w:hAnsi="HG丸ｺﾞｼｯｸM-PRO" w:hint="eastAsia"/>
          <w:noProof/>
          <w:szCs w:val="21"/>
        </w:rPr>
        <mc:AlternateContent>
          <mc:Choice Requires="wps">
            <w:drawing>
              <wp:anchor distT="0" distB="0" distL="114300" distR="114300" simplePos="0" relativeHeight="252093440" behindDoc="0" locked="0" layoutInCell="1" allowOverlap="1" wp14:anchorId="4543F263" wp14:editId="4543F264">
                <wp:simplePos x="0" y="0"/>
                <wp:positionH relativeFrom="column">
                  <wp:posOffset>2278646</wp:posOffset>
                </wp:positionH>
                <wp:positionV relativeFrom="paragraph">
                  <wp:posOffset>162295</wp:posOffset>
                </wp:positionV>
                <wp:extent cx="1597025" cy="259715"/>
                <wp:effectExtent l="0" t="0" r="22225" b="26035"/>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59715"/>
                        </a:xfrm>
                        <a:prstGeom prst="rect">
                          <a:avLst/>
                        </a:prstGeom>
                        <a:solidFill>
                          <a:srgbClr val="FFFFFF"/>
                        </a:solidFill>
                        <a:ln w="9525">
                          <a:solidFill>
                            <a:srgbClr val="000000"/>
                          </a:solidFill>
                          <a:miter lim="800000"/>
                          <a:headEnd/>
                          <a:tailEnd/>
                        </a:ln>
                      </wps:spPr>
                      <wps:txbx>
                        <w:txbxContent>
                          <w:p w14:paraId="4543F329" w14:textId="77777777" w:rsidR="00011D78" w:rsidRPr="00ED2B5F" w:rsidRDefault="00011D78" w:rsidP="00984A41">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1" o:spid="_x0000_s1205" type="#_x0000_t202" style="position:absolute;left:0;text-align:left;margin-left:179.4pt;margin-top:12.8pt;width:125.75pt;height:20.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">
                <v:textbox inset="5.85pt,.7pt,5.85pt,.7pt">
                  <w:txbxContent>
                    <w:p w:rsidR="00011D78" w:rsidRPr="00ED2B5F" w:rsidRDefault="00011D78" w:rsidP="00984A41">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mc:Fallback>
        </mc:AlternateContent>
      </w:r>
    </w:p>
    <w:p w14:paraId="4543EFC9" w14:textId="77777777" w:rsidR="00984A41" w:rsidRDefault="00984A41" w:rsidP="00E20644">
      <w:pPr>
        <w:pStyle w:val="af0"/>
        <w:spacing w:line="320" w:lineRule="exact"/>
        <w:ind w:leftChars="300" w:left="630" w:firstLineChars="100" w:firstLine="210"/>
        <w:rPr>
          <w:rFonts w:ascii="Meiryo UI" w:eastAsia="Meiryo UI" w:hAnsi="Meiryo UI" w:cs="Meiryo UI"/>
        </w:rPr>
      </w:pPr>
      <w:r w:rsidRPr="00457A27">
        <w:rPr>
          <w:rFonts w:ascii="HG丸ｺﾞｼｯｸM-PRO" w:eastAsia="HG丸ｺﾞｼｯｸM-PRO" w:hAnsi="HG丸ｺﾞｼｯｸM-PRO" w:hint="eastAsia"/>
          <w:noProof/>
          <w:szCs w:val="21"/>
        </w:rPr>
        <mc:AlternateContent>
          <mc:Choice Requires="wps">
            <w:drawing>
              <wp:anchor distT="0" distB="0" distL="114300" distR="114300" simplePos="0" relativeHeight="252091392" behindDoc="0" locked="0" layoutInCell="1" allowOverlap="1" wp14:anchorId="4543F265" wp14:editId="4543F266">
                <wp:simplePos x="0" y="0"/>
                <wp:positionH relativeFrom="column">
                  <wp:posOffset>534965</wp:posOffset>
                </wp:positionH>
                <wp:positionV relativeFrom="paragraph">
                  <wp:posOffset>129747</wp:posOffset>
                </wp:positionV>
                <wp:extent cx="5363845" cy="7644809"/>
                <wp:effectExtent l="0" t="0" r="27305" b="13335"/>
                <wp:wrapNone/>
                <wp:docPr id="3193" name="テキスト ボックス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7644809"/>
                        </a:xfrm>
                        <a:prstGeom prst="rect">
                          <a:avLst/>
                        </a:prstGeom>
                        <a:solidFill>
                          <a:schemeClr val="bg1">
                            <a:lumMod val="85000"/>
                          </a:schemeClr>
                        </a:solidFill>
                        <a:ln w="9525">
                          <a:solidFill>
                            <a:srgbClr val="000000"/>
                          </a:solidFill>
                          <a:miter lim="800000"/>
                          <a:headEnd/>
                          <a:tailEnd/>
                        </a:ln>
                      </wps:spPr>
                      <wps:txbx>
                        <w:txbxContent>
                          <w:p w14:paraId="4543F32A"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2B" w14:textId="77777777" w:rsidR="00011D78" w:rsidRPr="00984A41" w:rsidRDefault="00011D78" w:rsidP="00F362E2">
                            <w:p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（１）義務的経費：法等に定められた経費</w:t>
                            </w:r>
                          </w:p>
                          <w:p w14:paraId="4543F32C"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法等に定められた法定点検等</w:t>
                            </w:r>
                          </w:p>
                          <w:p w14:paraId="4543F32D"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rPr>
                              <w:t>橋梁点検など法律で義務づけられた点検</w:t>
                            </w:r>
                          </w:p>
                          <w:p w14:paraId="4543F32E"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防災の視点から、毎年確実に必要と考えられる経費</w:t>
                            </w:r>
                          </w:p>
                          <w:p w14:paraId="4543F32F"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施設管理（警備）</w:t>
                            </w:r>
                          </w:p>
                          <w:p w14:paraId="4543F330"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31"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（２）経常的経費（安全）</w:t>
                            </w:r>
                          </w:p>
                          <w:p w14:paraId="4543F332" w14:textId="77777777" w:rsidR="00011D78" w:rsidRPr="00984A41" w:rsidRDefault="00011D78" w:rsidP="00F362E2">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『安全』に関わる小修繕（緊急対応等）</w:t>
                            </w:r>
                          </w:p>
                          <w:p w14:paraId="4543F333"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34"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（３）経常的経費（環境）</w:t>
                            </w:r>
                          </w:p>
                          <w:p w14:paraId="4543F335" w14:textId="77777777" w:rsidR="00011D78" w:rsidRPr="00984A41" w:rsidRDefault="00011D78" w:rsidP="00F362E2">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『環境』に関わる清掃・除草等</w:t>
                            </w:r>
                          </w:p>
                          <w:p w14:paraId="4543F336"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府民協働に係る経費</w:t>
                            </w:r>
                          </w:p>
                          <w:p w14:paraId="4543F337"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38"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（４）経常的経費（点検）</w:t>
                            </w:r>
                          </w:p>
                          <w:p w14:paraId="4543F339"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計画的補修を実施するための点検</w:t>
                            </w:r>
                          </w:p>
                          <w:p w14:paraId="4543F33A"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3B"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（５）経常的経費（指定管理者）</w:t>
                            </w:r>
                          </w:p>
                          <w:p w14:paraId="4543F33C"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指定管理者制度に係る経費</w:t>
                            </w:r>
                          </w:p>
                          <w:p w14:paraId="4543F33D"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3E"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（６）臨時的経費（予測計画型）：劣化を予測し、更新・補修する経費</w:t>
                            </w:r>
                          </w:p>
                          <w:p w14:paraId="4543F33F"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点検結果を基に、劣化曲線により将来予測可能な施設</w:t>
                            </w:r>
                          </w:p>
                          <w:p w14:paraId="4543F340"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41"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（７）臨時的経費（時間計画型）：周期を規定し、更新・補修する経費</w:t>
                            </w:r>
                          </w:p>
                          <w:p w14:paraId="4543F342"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14:paraId="4543F343"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44" w14:textId="77777777" w:rsidR="00011D78" w:rsidRPr="00984A41" w:rsidRDefault="00011D78" w:rsidP="00700CB3">
                            <w:pPr>
                              <w:snapToGrid w:val="0"/>
                              <w:spacing w:line="300" w:lineRule="exact"/>
                              <w:ind w:left="2800" w:hangingChars="1400" w:hanging="2800"/>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（８）臨時的経費（状態監視型）：点検結果を踏まえて、更新・補修する経費</w:t>
                            </w:r>
                          </w:p>
                          <w:p w14:paraId="4543F345"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点検の結果、損傷程度や施設の状況等を勘案し対策期間を設定し、更新・補修するもの</w:t>
                            </w:r>
                          </w:p>
                          <w:p w14:paraId="4543F346"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のり面など、いつ損傷が起こるか予想できないものについても、この経費に分類</w:t>
                            </w:r>
                          </w:p>
                          <w:p w14:paraId="4543F347"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例えば、道路のトンネル補修や河川の緊急3カ年計画など。</w:t>
                            </w:r>
                          </w:p>
                          <w:p w14:paraId="4543F348"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49"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（９）他施策経費：耐震補強など他施策で計画された経費</w:t>
                            </w:r>
                            <w:r w:rsidRPr="00984A41">
                              <w:rPr>
                                <w:rFonts w:ascii="Meiryo UI" w:eastAsia="Meiryo UI" w:hAnsi="Meiryo UI" w:cs="Meiryo UI" w:hint="eastAsia"/>
                                <w:sz w:val="20"/>
                                <w:szCs w:val="21"/>
                              </w:rPr>
                              <w:t>（既存不適格への対応等）</w:t>
                            </w:r>
                          </w:p>
                          <w:p w14:paraId="4543F34A"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例えば、3カ年や5カ年で施設の機能アップを行う場合の計画的経費</w:t>
                            </w:r>
                          </w:p>
                          <w:p w14:paraId="4543F34B"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4C"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highlight w:val="yellow"/>
                                <w:shd w:val="clear" w:color="auto" w:fill="D9D9D9" w:themeFill="background1" w:themeFillShade="D9"/>
                              </w:rPr>
                              <w:t>（10）更新</w:t>
                            </w:r>
                          </w:p>
                          <w:p w14:paraId="4543F34D"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14:paraId="4543F34E" w14:textId="77777777"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w:t>
                            </w:r>
                            <w:r w:rsidRPr="00984A41">
                              <w:rPr>
                                <w:rFonts w:ascii="Meiryo UI" w:eastAsia="Meiryo UI" w:hAnsi="Meiryo UI" w:cs="Meiryo UI" w:hint="eastAsia"/>
                                <w:sz w:val="20"/>
                                <w:szCs w:val="21"/>
                                <w:highlight w:val="yellow"/>
                                <w:shd w:val="clear" w:color="auto" w:fill="D9D9D9" w:themeFill="background1" w:themeFillShade="D9"/>
                              </w:rPr>
                              <w:t>１１</w:t>
                            </w:r>
                            <w:r w:rsidRPr="00984A41">
                              <w:rPr>
                                <w:rFonts w:ascii="Meiryo UI" w:eastAsia="Meiryo UI" w:hAnsi="Meiryo UI" w:cs="Meiryo UI" w:hint="eastAsia"/>
                                <w:sz w:val="20"/>
                                <w:szCs w:val="21"/>
                                <w:shd w:val="clear" w:color="auto" w:fill="D9D9D9" w:themeFill="background1" w:themeFillShade="D9"/>
                              </w:rPr>
                              <w:t>）収入</w:t>
                            </w:r>
                          </w:p>
                          <w:p w14:paraId="4543F34F" w14:textId="77777777"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市町村等からの分担金、占用料などの収入</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テキスト ボックス 3193" o:spid="_x0000_s1206" type="#_x0000_t202" style="position:absolute;left:0;text-align:left;margin-left:42.1pt;margin-top:10.2pt;width:422.35pt;height:601.9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" fillcolor="#d8d8d8 [2732]">
                <v:textbox inset="5.85pt,.7pt,5.85pt,.7pt">
                  <w:txbxContent>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（１）義務的経費：法等に定められた経費</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法等に定められた法定点検等</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rPr>
                        <w:t>橋梁点検など法律で義務づけられた点検</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防災の視点から、毎年確実に必要と考えられる経費</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施設管理（警備）</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（２）経常的経費（安全）</w:t>
                      </w:r>
                    </w:p>
                    <w:p w:rsidR="00011D78" w:rsidRPr="00984A41" w:rsidRDefault="00011D78" w:rsidP="00F362E2">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『安全』に関わる小修繕（緊急対応等）</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（３）経常的経費（環境）</w:t>
                      </w:r>
                    </w:p>
                    <w:p w:rsidR="00011D78" w:rsidRPr="00984A41" w:rsidRDefault="00011D78" w:rsidP="00F362E2">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『環境』に関わる清掃・除草等</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府民協働に係る経費</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（４）経常的経費（点検）</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計画的補修を実施するための点検</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（５）経常的経費（指定管理者）</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指定管理者制度に係る経費</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（６）臨時的経費（予測計画型）：劣化を予測し、更新・補修する経費</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点検結果を基に、劣化曲線により将来予測可能な施設</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（７）臨時的経費（時間計画型）：周期を規定し、更新・補修する経費</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700CB3">
                      <w:pPr>
                        <w:snapToGrid w:val="0"/>
                        <w:spacing w:line="300" w:lineRule="exact"/>
                        <w:ind w:left="2800" w:hangingChars="1400" w:hanging="2800"/>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（８）臨時的経費（状態監視型）：点検結果を踏まえて、更新・補修する経費</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点検の結果、損傷程度や施設の状況等を勘案し対策期間を設定し、更新・補修するもの</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のり面など、いつ損傷が起こるか予想できないものについても、この経費に分類</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例えば、道路のトンネル補修や河川の緊急3カ年計画など。</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（９）他施策経費：耐震補強など他施策で計画された経費</w:t>
                      </w:r>
                      <w:r w:rsidRPr="00984A41">
                        <w:rPr>
                          <w:rFonts w:ascii="Meiryo UI" w:eastAsia="Meiryo UI" w:hAnsi="Meiryo UI" w:cs="Meiryo UI" w:hint="eastAsia"/>
                          <w:sz w:val="20"/>
                          <w:szCs w:val="21"/>
                        </w:rPr>
                        <w:t>（既存不適格への対応等）</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例えば、3カ年や5カ年で施設の機能アップを行う場合の計画的経費</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highlight w:val="yellow"/>
                          <w:shd w:val="clear" w:color="auto" w:fill="D9D9D9" w:themeFill="background1" w:themeFillShade="D9"/>
                        </w:rPr>
                        <w:t>（10）更新</w:t>
                      </w: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p>
                    <w:p w:rsidR="00011D78" w:rsidRPr="00984A41" w:rsidRDefault="00011D78" w:rsidP="00F362E2">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w:t>
                      </w:r>
                      <w:r w:rsidRPr="00984A41">
                        <w:rPr>
                          <w:rFonts w:ascii="Meiryo UI" w:eastAsia="Meiryo UI" w:hAnsi="Meiryo UI" w:cs="Meiryo UI" w:hint="eastAsia"/>
                          <w:sz w:val="20"/>
                          <w:szCs w:val="21"/>
                          <w:highlight w:val="yellow"/>
                          <w:shd w:val="clear" w:color="auto" w:fill="D9D9D9" w:themeFill="background1" w:themeFillShade="D9"/>
                        </w:rPr>
                        <w:t>１１</w:t>
                      </w:r>
                      <w:r w:rsidRPr="00984A41">
                        <w:rPr>
                          <w:rFonts w:ascii="Meiryo UI" w:eastAsia="Meiryo UI" w:hAnsi="Meiryo UI" w:cs="Meiryo UI" w:hint="eastAsia"/>
                          <w:sz w:val="20"/>
                          <w:szCs w:val="21"/>
                          <w:shd w:val="clear" w:color="auto" w:fill="D9D9D9" w:themeFill="background1" w:themeFillShade="D9"/>
                        </w:rPr>
                        <w:t>）収入</w:t>
                      </w:r>
                    </w:p>
                    <w:p w:rsidR="00011D78" w:rsidRPr="00984A41" w:rsidRDefault="00011D78" w:rsidP="00F362E2">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市町村等からの分担金、占用料などの収入</w:t>
                      </w:r>
                    </w:p>
                  </w:txbxContent>
                </v:textbox>
              </v:shape>
            </w:pict>
          </mc:Fallback>
        </mc:AlternateContent>
      </w:r>
    </w:p>
    <w:p w14:paraId="4543EFCA"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CB"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CC"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CD"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CE"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CF"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0"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1"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2"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3"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4"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5"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6"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7"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8"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9"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A"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B"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C"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D"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E"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DF"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0"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1"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2"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3"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4"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5"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6"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7"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8"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9"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A"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B"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C"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D"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E" w14:textId="77777777" w:rsidR="00984A41" w:rsidRDefault="00984A41" w:rsidP="00E20644">
      <w:pPr>
        <w:pStyle w:val="af0"/>
        <w:spacing w:line="320" w:lineRule="exact"/>
        <w:ind w:leftChars="300" w:left="630" w:firstLineChars="100" w:firstLine="210"/>
        <w:rPr>
          <w:rFonts w:ascii="Meiryo UI" w:eastAsia="Meiryo UI" w:hAnsi="Meiryo UI" w:cs="Meiryo UI"/>
        </w:rPr>
      </w:pPr>
    </w:p>
    <w:p w14:paraId="4543EFEF" w14:textId="77777777" w:rsidR="00F362E2" w:rsidRDefault="00F362E2" w:rsidP="00E20644">
      <w:pPr>
        <w:pStyle w:val="af0"/>
        <w:spacing w:line="320" w:lineRule="exact"/>
        <w:ind w:leftChars="300" w:left="630" w:firstLineChars="100" w:firstLine="210"/>
        <w:rPr>
          <w:rFonts w:ascii="Meiryo UI" w:eastAsia="Meiryo UI" w:hAnsi="Meiryo UI" w:cs="Meiryo UI"/>
        </w:rPr>
      </w:pPr>
    </w:p>
    <w:p w14:paraId="4543EFF0" w14:textId="77777777" w:rsidR="00984A41" w:rsidRDefault="00F362E2" w:rsidP="00E20644">
      <w:pPr>
        <w:pStyle w:val="af0"/>
        <w:spacing w:line="320" w:lineRule="exact"/>
        <w:ind w:leftChars="300" w:left="630" w:firstLineChars="100" w:firstLine="210"/>
        <w:rPr>
          <w:rFonts w:ascii="Meiryo UI" w:eastAsia="Meiryo UI" w:hAnsi="Meiryo UI" w:cs="Meiryo UI"/>
        </w:rPr>
      </w:pPr>
      <w:r w:rsidRPr="00F362E2">
        <w:rPr>
          <w:rFonts w:ascii="Meiryo UI" w:eastAsia="Meiryo UI" w:hAnsi="Meiryo UI" w:cs="Meiryo UI" w:hint="eastAsia"/>
        </w:rPr>
        <w:t>「都市基盤施設長寿命化計画」における費用算定（推定）にあたっては、別途「費用算定の手引き（案）」を作成し、これに基づき、費用算定を行う。</w:t>
      </w:r>
    </w:p>
    <w:p w14:paraId="4543EFF1" w14:textId="77777777" w:rsidR="00F362E2" w:rsidRDefault="00F362E2">
      <w:pPr>
        <w:widowControl/>
        <w:jc w:val="left"/>
        <w:rPr>
          <w:rFonts w:ascii="Meiryo UI" w:eastAsia="Meiryo UI" w:hAnsi="Meiryo UI" w:cs="Meiryo UI"/>
        </w:rPr>
      </w:pPr>
      <w:r>
        <w:rPr>
          <w:rFonts w:ascii="Meiryo UI" w:eastAsia="Meiryo UI" w:hAnsi="Meiryo UI" w:cs="Meiryo UI"/>
        </w:rPr>
        <w:br w:type="page"/>
      </w:r>
    </w:p>
    <w:p w14:paraId="4543EFF2" w14:textId="77777777" w:rsidR="007A6EDC" w:rsidRPr="00B611CA" w:rsidRDefault="007A6EDC" w:rsidP="00306C4A">
      <w:pPr>
        <w:pStyle w:val="2"/>
        <w:ind w:left="1491" w:right="210"/>
      </w:pPr>
      <w:bookmarkStart w:id="27" w:name="_Toc393031715"/>
      <w:r w:rsidRPr="00B611CA">
        <w:rPr>
          <w:rFonts w:hint="eastAsia"/>
        </w:rPr>
        <w:t>維持管理更新等のコスト算定方法</w:t>
      </w:r>
      <w:bookmarkEnd w:id="27"/>
    </w:p>
    <w:p w14:paraId="4543EFF3" w14:textId="77777777" w:rsidR="00F362E2" w:rsidRPr="00F362E2" w:rsidRDefault="00F362E2" w:rsidP="00F362E2">
      <w:pPr>
        <w:pStyle w:val="4"/>
      </w:pPr>
      <w:r>
        <w:rPr>
          <w:rFonts w:hint="eastAsia"/>
        </w:rPr>
        <w:t>維持管理費・改築費の定義</w:t>
      </w:r>
    </w:p>
    <w:p w14:paraId="4543EFF4" w14:textId="77777777" w:rsidR="00F362E2" w:rsidRDefault="00F362E2" w:rsidP="00E20644">
      <w:pPr>
        <w:pStyle w:val="af0"/>
        <w:spacing w:line="320" w:lineRule="exact"/>
        <w:ind w:leftChars="300" w:left="630" w:firstLineChars="100" w:firstLine="210"/>
        <w:rPr>
          <w:rFonts w:ascii="Meiryo UI" w:eastAsia="Meiryo UI" w:hAnsi="Meiryo UI" w:cs="Meiryo UI"/>
        </w:rPr>
      </w:pPr>
    </w:p>
    <w:tbl>
      <w:tblPr>
        <w:tblStyle w:val="af1"/>
        <w:tblW w:w="0" w:type="auto"/>
        <w:tblInd w:w="675" w:type="dxa"/>
        <w:tblLook w:val="04A0" w:firstRow="1" w:lastRow="0" w:firstColumn="1" w:lastColumn="0" w:noHBand="0" w:noVBand="1"/>
      </w:tblPr>
      <w:tblGrid>
        <w:gridCol w:w="1985"/>
        <w:gridCol w:w="6520"/>
      </w:tblGrid>
      <w:tr w:rsidR="00F362E2" w:rsidRPr="00F362E2" w14:paraId="4543EFF7" w14:textId="77777777" w:rsidTr="00F362E2">
        <w:tc>
          <w:tcPr>
            <w:tcW w:w="1985" w:type="dxa"/>
          </w:tcPr>
          <w:p w14:paraId="4543EFF5"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維持管理費</w:t>
            </w:r>
          </w:p>
        </w:tc>
        <w:tc>
          <w:tcPr>
            <w:tcW w:w="6520" w:type="dxa"/>
          </w:tcPr>
          <w:p w14:paraId="4543EFF6"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施設、設備、構造物等（以下「施設等」）の機能の維持のために必要となる点検・調査、補修・修繕、部分更新などに要する費用。</w:t>
            </w:r>
          </w:p>
        </w:tc>
      </w:tr>
      <w:tr w:rsidR="00F362E2" w:rsidRPr="00F362E2" w14:paraId="4543EFFB" w14:textId="77777777" w:rsidTr="00F362E2">
        <w:tc>
          <w:tcPr>
            <w:tcW w:w="1985" w:type="dxa"/>
          </w:tcPr>
          <w:p w14:paraId="4543EFF8"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更新費</w:t>
            </w:r>
          </w:p>
        </w:tc>
        <w:tc>
          <w:tcPr>
            <w:tcW w:w="6520" w:type="dxa"/>
          </w:tcPr>
          <w:p w14:paraId="4543EFF9"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老朽化等に伴い機能が低下した施設等を取替え、同程度の機能に再整備することなどに要する費用。</w:t>
            </w:r>
          </w:p>
          <w:p w14:paraId="4543EFFA"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または、耐震基準の改正等への対応等に伴う機能向上のために、施設全体を取替えるために要する費用。</w:t>
            </w:r>
          </w:p>
        </w:tc>
      </w:tr>
    </w:tbl>
    <w:p w14:paraId="4543EFFC" w14:textId="77777777" w:rsidR="00F362E2" w:rsidRDefault="00F362E2" w:rsidP="00E20644">
      <w:pPr>
        <w:pStyle w:val="af0"/>
        <w:spacing w:line="320" w:lineRule="exact"/>
        <w:ind w:leftChars="300" w:left="630" w:firstLineChars="100" w:firstLine="210"/>
        <w:rPr>
          <w:rFonts w:ascii="Meiryo UI" w:eastAsia="Meiryo UI" w:hAnsi="Meiryo UI" w:cs="Meiryo UI"/>
        </w:rPr>
      </w:pPr>
    </w:p>
    <w:p w14:paraId="4543EFFD" w14:textId="77777777" w:rsidR="00F362E2" w:rsidRDefault="00F362E2" w:rsidP="00E20644">
      <w:pPr>
        <w:pStyle w:val="af0"/>
        <w:spacing w:line="320" w:lineRule="exact"/>
        <w:ind w:leftChars="300" w:left="630" w:firstLineChars="100" w:firstLine="210"/>
        <w:rPr>
          <w:rFonts w:ascii="Meiryo UI" w:eastAsia="Meiryo UI" w:hAnsi="Meiryo UI" w:cs="Meiryo UI"/>
        </w:rPr>
      </w:pPr>
    </w:p>
    <w:p w14:paraId="4543EFFE" w14:textId="77777777" w:rsidR="00F362E2" w:rsidRPr="00F362E2" w:rsidRDefault="00F362E2" w:rsidP="00F362E2">
      <w:pPr>
        <w:pStyle w:val="4"/>
      </w:pPr>
      <w:r>
        <w:rPr>
          <w:rFonts w:hint="eastAsia"/>
        </w:rPr>
        <w:t>コスト算定の前提条件</w:t>
      </w:r>
    </w:p>
    <w:p w14:paraId="4543EFFF" w14:textId="77777777" w:rsidR="00F362E2" w:rsidRDefault="00F362E2" w:rsidP="00E20644">
      <w:pPr>
        <w:pStyle w:val="af0"/>
        <w:spacing w:line="320" w:lineRule="exact"/>
        <w:ind w:leftChars="300" w:left="630" w:firstLineChars="100" w:firstLine="210"/>
        <w:rPr>
          <w:rFonts w:ascii="Meiryo UI" w:eastAsia="Meiryo UI" w:hAnsi="Meiryo UI" w:cs="Meiryo UI"/>
        </w:rPr>
      </w:pPr>
    </w:p>
    <w:tbl>
      <w:tblPr>
        <w:tblStyle w:val="af1"/>
        <w:tblW w:w="0" w:type="auto"/>
        <w:tblInd w:w="675" w:type="dxa"/>
        <w:tblLook w:val="04A0" w:firstRow="1" w:lastRow="0" w:firstColumn="1" w:lastColumn="0" w:noHBand="0" w:noVBand="1"/>
      </w:tblPr>
      <w:tblGrid>
        <w:gridCol w:w="1985"/>
        <w:gridCol w:w="6520"/>
      </w:tblGrid>
      <w:tr w:rsidR="00F362E2" w:rsidRPr="00F362E2" w14:paraId="4543F002" w14:textId="77777777" w:rsidTr="00F362E2">
        <w:tc>
          <w:tcPr>
            <w:tcW w:w="1985" w:type="dxa"/>
          </w:tcPr>
          <w:p w14:paraId="4543F000"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対象範囲</w:t>
            </w:r>
          </w:p>
        </w:tc>
        <w:tc>
          <w:tcPr>
            <w:tcW w:w="6520" w:type="dxa"/>
          </w:tcPr>
          <w:p w14:paraId="4543F001"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大阪府が管理する</w:t>
            </w:r>
            <w:r>
              <w:rPr>
                <w:rFonts w:ascii="Meiryo UI" w:eastAsia="Meiryo UI" w:hAnsi="Meiryo UI" w:cs="Meiryo UI" w:hint="eastAsia"/>
              </w:rPr>
              <w:t>海岸</w:t>
            </w:r>
            <w:r w:rsidRPr="00F362E2">
              <w:rPr>
                <w:rFonts w:ascii="Meiryo UI" w:eastAsia="Meiryo UI" w:hAnsi="Meiryo UI" w:cs="Meiryo UI" w:hint="eastAsia"/>
              </w:rPr>
              <w:t>設備に係るコスト</w:t>
            </w:r>
          </w:p>
        </w:tc>
      </w:tr>
      <w:tr w:rsidR="00F362E2" w:rsidRPr="00F362E2" w14:paraId="4543F005" w14:textId="77777777" w:rsidTr="00F362E2">
        <w:tc>
          <w:tcPr>
            <w:tcW w:w="1985" w:type="dxa"/>
          </w:tcPr>
          <w:p w14:paraId="4543F003"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対象期間</w:t>
            </w:r>
          </w:p>
        </w:tc>
        <w:tc>
          <w:tcPr>
            <w:tcW w:w="6520" w:type="dxa"/>
          </w:tcPr>
          <w:p w14:paraId="4543F004"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平成27年度から36年度までの10年間</w:t>
            </w:r>
          </w:p>
        </w:tc>
      </w:tr>
      <w:tr w:rsidR="00F362E2" w:rsidRPr="00F362E2" w14:paraId="4543F008" w14:textId="77777777" w:rsidTr="00F362E2">
        <w:tc>
          <w:tcPr>
            <w:tcW w:w="1985" w:type="dxa"/>
          </w:tcPr>
          <w:p w14:paraId="4543F006"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推計の考え方</w:t>
            </w:r>
          </w:p>
        </w:tc>
        <w:tc>
          <w:tcPr>
            <w:tcW w:w="6520" w:type="dxa"/>
          </w:tcPr>
          <w:p w14:paraId="4543F007"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建設年度毎の施設量を把握し、過去の維持管理、更新実績等を踏まえ、将来の維持管理費、更新単価・時期を分野・施設毎に設定</w:t>
            </w:r>
          </w:p>
        </w:tc>
      </w:tr>
      <w:tr w:rsidR="00F362E2" w:rsidRPr="00F362E2" w14:paraId="4543F00B" w14:textId="77777777" w:rsidTr="00F362E2">
        <w:tc>
          <w:tcPr>
            <w:tcW w:w="1985" w:type="dxa"/>
          </w:tcPr>
          <w:p w14:paraId="4543F009"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将来の新設や除去の取り扱い</w:t>
            </w:r>
          </w:p>
        </w:tc>
        <w:tc>
          <w:tcPr>
            <w:tcW w:w="6520" w:type="dxa"/>
          </w:tcPr>
          <w:p w14:paraId="4543F00A"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大阪府都市整備中期計画を踏まえて、新規施設の増加等を考慮</w:t>
            </w:r>
          </w:p>
        </w:tc>
      </w:tr>
      <w:tr w:rsidR="00F362E2" w:rsidRPr="00F362E2" w14:paraId="4543F00F" w14:textId="77777777" w:rsidTr="00F362E2">
        <w:tc>
          <w:tcPr>
            <w:tcW w:w="1985" w:type="dxa"/>
          </w:tcPr>
          <w:p w14:paraId="4543F00C"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施設更新時の機能向上</w:t>
            </w:r>
          </w:p>
        </w:tc>
        <w:tc>
          <w:tcPr>
            <w:tcW w:w="6520" w:type="dxa"/>
          </w:tcPr>
          <w:p w14:paraId="4543F00D"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基本的には、現状と同等の機能で更新</w:t>
            </w:r>
          </w:p>
          <w:p w14:paraId="4543F00E"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ただし、更新時の現行の耐震基準など既存不適格については対応</w:t>
            </w:r>
          </w:p>
        </w:tc>
      </w:tr>
      <w:tr w:rsidR="00F362E2" w:rsidRPr="00F362E2" w14:paraId="4543F012" w14:textId="77777777" w:rsidTr="00F362E2">
        <w:tc>
          <w:tcPr>
            <w:tcW w:w="1985" w:type="dxa"/>
          </w:tcPr>
          <w:p w14:paraId="4543F010"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更新時期</w:t>
            </w:r>
          </w:p>
        </w:tc>
        <w:tc>
          <w:tcPr>
            <w:tcW w:w="6520" w:type="dxa"/>
          </w:tcPr>
          <w:p w14:paraId="4543F011"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実績や予測式または法令に基づく耐用年数等を考慮して設定</w:t>
            </w:r>
          </w:p>
        </w:tc>
      </w:tr>
      <w:tr w:rsidR="00F362E2" w:rsidRPr="00F362E2" w14:paraId="4543F015" w14:textId="77777777" w:rsidTr="00F362E2">
        <w:tc>
          <w:tcPr>
            <w:tcW w:w="1985" w:type="dxa"/>
          </w:tcPr>
          <w:p w14:paraId="4543F013"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その他</w:t>
            </w:r>
          </w:p>
        </w:tc>
        <w:tc>
          <w:tcPr>
            <w:tcW w:w="6520" w:type="dxa"/>
          </w:tcPr>
          <w:p w14:paraId="4543F014" w14:textId="77777777" w:rsidR="00F362E2" w:rsidRPr="00F362E2" w:rsidRDefault="00F362E2" w:rsidP="00F362E2">
            <w:pPr>
              <w:widowControl/>
              <w:spacing w:line="320" w:lineRule="exact"/>
              <w:jc w:val="left"/>
              <w:rPr>
                <w:rFonts w:ascii="Meiryo UI" w:eastAsia="Meiryo UI" w:hAnsi="Meiryo UI" w:cs="Meiryo UI"/>
              </w:rPr>
            </w:pPr>
            <w:r w:rsidRPr="00F362E2">
              <w:rPr>
                <w:rFonts w:ascii="Meiryo UI" w:eastAsia="Meiryo UI" w:hAnsi="Meiryo UI" w:cs="Meiryo UI" w:hint="eastAsia"/>
              </w:rPr>
              <w:t>用地費、補償費、災害復旧費は含まない</w:t>
            </w:r>
          </w:p>
        </w:tc>
      </w:tr>
    </w:tbl>
    <w:p w14:paraId="4543F016" w14:textId="77777777" w:rsidR="00F362E2" w:rsidRPr="00F362E2" w:rsidRDefault="00F362E2" w:rsidP="00E20644">
      <w:pPr>
        <w:pStyle w:val="af0"/>
        <w:spacing w:line="320" w:lineRule="exact"/>
        <w:ind w:leftChars="300" w:left="630" w:firstLineChars="100" w:firstLine="210"/>
        <w:rPr>
          <w:rFonts w:ascii="Meiryo UI" w:eastAsia="Meiryo UI" w:hAnsi="Meiryo UI" w:cs="Meiryo UI"/>
        </w:rPr>
      </w:pPr>
    </w:p>
    <w:p w14:paraId="4543F017" w14:textId="77777777" w:rsidR="00D0047A" w:rsidRDefault="00D0047A">
      <w:pPr>
        <w:widowControl/>
        <w:jc w:val="left"/>
        <w:rPr>
          <w:rFonts w:ascii="Meiryo UI" w:eastAsia="Meiryo UI" w:hAnsi="Meiryo UI" w:cs="Meiryo UI"/>
        </w:rPr>
      </w:pPr>
      <w:r>
        <w:rPr>
          <w:rFonts w:ascii="Meiryo UI" w:eastAsia="Meiryo UI" w:hAnsi="Meiryo UI" w:cs="Meiryo UI"/>
        </w:rPr>
        <w:br w:type="page"/>
      </w:r>
    </w:p>
    <w:p w14:paraId="4543F018" w14:textId="77777777" w:rsidR="00306C4A" w:rsidRDefault="00F362E2" w:rsidP="00306C4A">
      <w:pPr>
        <w:pStyle w:val="1"/>
        <w:rPr>
          <w:rFonts w:hAnsi="Meiryo UI" w:cs="Meiryo UI"/>
          <w:szCs w:val="28"/>
        </w:rPr>
      </w:pPr>
      <w:bookmarkStart w:id="28" w:name="_Toc393031716"/>
      <w:r w:rsidRPr="00AC6B5E">
        <w:rPr>
          <w:rFonts w:hAnsi="Meiryo UI" w:cs="Meiryo UI" w:hint="eastAsia"/>
          <w:szCs w:val="28"/>
        </w:rPr>
        <w:t>持続可能な維持管理の取組方策</w:t>
      </w:r>
      <w:bookmarkEnd w:id="28"/>
    </w:p>
    <w:p w14:paraId="4543F019" w14:textId="77777777" w:rsidR="00306C4A" w:rsidRDefault="00F362E2" w:rsidP="00306C4A">
      <w:pPr>
        <w:pStyle w:val="2"/>
        <w:ind w:left="1491" w:right="210"/>
        <w:rPr>
          <w:rFonts w:hAnsi="Meiryo UI" w:cs="Meiryo UI"/>
          <w:szCs w:val="24"/>
        </w:rPr>
      </w:pPr>
      <w:bookmarkStart w:id="29" w:name="_Toc393031717"/>
      <w:r>
        <w:rPr>
          <w:rFonts w:hAnsi="Meiryo UI" w:cs="Meiryo UI" w:hint="eastAsia"/>
          <w:szCs w:val="24"/>
        </w:rPr>
        <w:t>基本方針</w:t>
      </w:r>
      <w:bookmarkEnd w:id="29"/>
    </w:p>
    <w:p w14:paraId="4543F01A" w14:textId="77777777" w:rsidR="00D0047A" w:rsidRPr="00D0047A" w:rsidRDefault="00D0047A" w:rsidP="00D0047A">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rPr>
        <w:t>4</w:t>
      </w:r>
      <w:r w:rsidRPr="00D0047A">
        <w:rPr>
          <w:rFonts w:ascii="Meiryo UI" w:eastAsia="Meiryo UI" w:hAnsi="Meiryo UI" w:cs="Meiryo UI" w:hint="eastAsia"/>
        </w:rPr>
        <w:t>章で示された効率的・効果的な維持管理を持続可能なものにしていくために、必要な仕組みづくり等を明確にする。</w:t>
      </w:r>
    </w:p>
    <w:p w14:paraId="4543F01B" w14:textId="77777777" w:rsidR="00F362E2" w:rsidRDefault="00D0047A" w:rsidP="00D0047A">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hint="eastAsia"/>
        </w:rPr>
        <w:t>そのために、具体的な目標や取組を明確にする。</w:t>
      </w:r>
    </w:p>
    <w:p w14:paraId="4543F01C" w14:textId="77777777" w:rsidR="00D0047A" w:rsidRDefault="00D0047A" w:rsidP="00D0047A">
      <w:pPr>
        <w:pStyle w:val="af0"/>
        <w:spacing w:line="320" w:lineRule="exact"/>
        <w:ind w:leftChars="300" w:left="630" w:firstLineChars="100" w:firstLine="210"/>
        <w:rPr>
          <w:rFonts w:ascii="Meiryo UI" w:eastAsia="Meiryo UI" w:hAnsi="Meiryo UI" w:cs="Meiryo UI"/>
        </w:rPr>
      </w:pPr>
    </w:p>
    <w:p w14:paraId="4543F01D" w14:textId="77777777" w:rsidR="00306C4A" w:rsidRDefault="00F362E2" w:rsidP="00306C4A">
      <w:pPr>
        <w:pStyle w:val="2"/>
        <w:ind w:left="1491" w:right="210"/>
        <w:rPr>
          <w:rFonts w:hAnsi="Meiryo UI" w:cs="Meiryo UI"/>
          <w:szCs w:val="24"/>
        </w:rPr>
      </w:pPr>
      <w:bookmarkStart w:id="30" w:name="_Toc393031718"/>
      <w:r>
        <w:rPr>
          <w:rFonts w:hAnsi="Meiryo UI" w:cs="Meiryo UI" w:hint="eastAsia"/>
          <w:szCs w:val="24"/>
        </w:rPr>
        <w:t>入札契約手法</w:t>
      </w:r>
      <w:bookmarkEnd w:id="30"/>
    </w:p>
    <w:p w14:paraId="4543F01E" w14:textId="77777777" w:rsidR="00D0047A" w:rsidRDefault="00D0047A" w:rsidP="00D0047A">
      <w:pPr>
        <w:pStyle w:val="4"/>
      </w:pPr>
      <w:r w:rsidRPr="00D0047A">
        <w:rPr>
          <w:rFonts w:hint="eastAsia"/>
        </w:rPr>
        <w:t>機械・電気設備の維持管理業務の実施</w:t>
      </w:r>
    </w:p>
    <w:p w14:paraId="4543F01F" w14:textId="77777777" w:rsidR="00D0047A" w:rsidRPr="00D0047A" w:rsidRDefault="00D0047A" w:rsidP="00D0047A">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hint="eastAsia"/>
        </w:rPr>
        <w:t>機械・電気設備は稼働して始めて機能を発揮するため、いつでも稼働できる状態に保つ維持管理が必要である。</w:t>
      </w:r>
    </w:p>
    <w:p w14:paraId="4543F020" w14:textId="77777777" w:rsidR="00D0047A" w:rsidRDefault="00D0047A" w:rsidP="00D0047A">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hint="eastAsia"/>
        </w:rPr>
        <w:t>この維持管理を持続的に行っていくには、適切な維持管理手法を確立することのほか、これら維持管理を適切に実施する実施体制が重要であり、その基本的な考え方を示す。</w:t>
      </w:r>
    </w:p>
    <w:p w14:paraId="4543F021" w14:textId="77777777" w:rsidR="00D0047A" w:rsidRDefault="00D0047A" w:rsidP="00D0047A">
      <w:pPr>
        <w:pStyle w:val="af0"/>
        <w:spacing w:line="320" w:lineRule="exact"/>
        <w:ind w:leftChars="300" w:left="630" w:firstLineChars="100" w:firstLine="210"/>
        <w:rPr>
          <w:rFonts w:ascii="Meiryo UI" w:eastAsia="Meiryo UI" w:hAnsi="Meiryo UI" w:cs="Meiryo UI"/>
        </w:rPr>
      </w:pPr>
    </w:p>
    <w:p w14:paraId="4543F022" w14:textId="77777777" w:rsidR="00D0047A" w:rsidRPr="00D0047A" w:rsidRDefault="00D0047A" w:rsidP="00D0047A">
      <w:pPr>
        <w:pStyle w:val="5"/>
        <w:spacing w:line="320" w:lineRule="exact"/>
        <w:ind w:left="992"/>
        <w:rPr>
          <w:rFonts w:ascii="Meiryo UI" w:eastAsia="Meiryo UI" w:hAnsi="Meiryo UI" w:cs="Meiryo UI"/>
        </w:rPr>
      </w:pPr>
      <w:r w:rsidRPr="00D0047A">
        <w:rPr>
          <w:rFonts w:ascii="Meiryo UI" w:eastAsia="Meiryo UI" w:hAnsi="Meiryo UI" w:cs="Meiryo UI" w:hint="eastAsia"/>
        </w:rPr>
        <w:t>維持管理業務の実施体制</w:t>
      </w:r>
    </w:p>
    <w:p w14:paraId="4543F023" w14:textId="77777777" w:rsidR="00D0047A" w:rsidRDefault="00D0047A" w:rsidP="00D0047A">
      <w:pPr>
        <w:pStyle w:val="af0"/>
        <w:spacing w:line="320" w:lineRule="exact"/>
        <w:ind w:firstLineChars="100" w:firstLine="210"/>
        <w:rPr>
          <w:rFonts w:ascii="Meiryo UI" w:eastAsia="Meiryo UI" w:hAnsi="Meiryo UI" w:cs="Meiryo UI"/>
        </w:rPr>
      </w:pPr>
    </w:p>
    <w:p w14:paraId="4543F024" w14:textId="77777777" w:rsidR="00D0047A" w:rsidRPr="00D0047A" w:rsidRDefault="00D0047A" w:rsidP="00D0047A">
      <w:pPr>
        <w:pStyle w:val="af0"/>
        <w:spacing w:line="320" w:lineRule="exact"/>
        <w:ind w:firstLineChars="100" w:firstLine="210"/>
        <w:rPr>
          <w:rFonts w:ascii="Meiryo UI" w:eastAsia="Meiryo UI" w:hAnsi="Meiryo UI" w:cs="Meiryo UI"/>
        </w:rPr>
      </w:pPr>
      <w:r w:rsidRPr="00D0047A">
        <w:rPr>
          <w:rFonts w:ascii="Meiryo UI" w:eastAsia="Meiryo UI" w:hAnsi="Meiryo UI" w:cs="Meiryo UI" w:hint="eastAsia"/>
        </w:rPr>
        <w:t>維持管理業務は、大阪府職員自ら実施する方法と点検業者等へ外部委託して実施する方法があり、各々事業特性、業務内容に応じて実施することが必要である</w:t>
      </w:r>
    </w:p>
    <w:p w14:paraId="4543F025" w14:textId="77777777" w:rsidR="00D0047A" w:rsidRDefault="00D0047A" w:rsidP="00D0047A">
      <w:pPr>
        <w:pStyle w:val="af0"/>
        <w:spacing w:line="320" w:lineRule="exact"/>
        <w:ind w:firstLineChars="100" w:firstLine="210"/>
        <w:rPr>
          <w:rFonts w:ascii="Meiryo UI" w:eastAsia="Meiryo UI" w:hAnsi="Meiryo UI" w:cs="Meiryo UI"/>
        </w:rPr>
      </w:pPr>
      <w:r w:rsidRPr="00D0047A">
        <w:rPr>
          <w:rFonts w:ascii="Meiryo UI" w:eastAsia="Meiryo UI" w:hAnsi="Meiryo UI" w:cs="Meiryo UI" w:hint="eastAsia"/>
        </w:rPr>
        <w:t>機械電気設備は専門性が高いため、その大半を点検業者等へ委託して実施する。維持管理業務を外部委託する際の契約手法の工夫や業務の確実性・継続性の視点から、点検業者等が責任を持って、実施できるような仕組みづくりが必要である。</w:t>
      </w:r>
    </w:p>
    <w:p w14:paraId="4543F026" w14:textId="77777777" w:rsidR="00D61426" w:rsidRDefault="00D61426" w:rsidP="00D0047A">
      <w:pPr>
        <w:pStyle w:val="af0"/>
        <w:spacing w:line="320" w:lineRule="exact"/>
        <w:ind w:firstLineChars="100" w:firstLine="210"/>
        <w:rPr>
          <w:rFonts w:ascii="Meiryo UI" w:eastAsia="Meiryo UI" w:hAnsi="Meiryo UI" w:cs="Meiryo UI"/>
        </w:rPr>
      </w:pPr>
      <w:r>
        <w:rPr>
          <w:rFonts w:ascii="Meiryo UI" w:eastAsia="Meiryo UI" w:hAnsi="Meiryo UI" w:cs="Meiryo UI" w:hint="eastAsia"/>
        </w:rPr>
        <w:t>また日常管理においては、水門等管理員や市町職員など関係者が多いため、連携を強化する方策を講じ、共通の認識のもと共通のデータを取得・蓄積できるような仕組みづくりが必要である。</w:t>
      </w:r>
    </w:p>
    <w:p w14:paraId="4543F027" w14:textId="77777777" w:rsidR="00D0047A" w:rsidRDefault="00D0047A" w:rsidP="00D0047A">
      <w:pPr>
        <w:pStyle w:val="af0"/>
        <w:spacing w:line="320" w:lineRule="exact"/>
        <w:ind w:leftChars="300" w:left="630" w:firstLineChars="100" w:firstLine="210"/>
        <w:rPr>
          <w:rFonts w:ascii="Meiryo UI" w:eastAsia="Meiryo UI" w:hAnsi="Meiryo UI" w:cs="Meiryo UI"/>
        </w:rPr>
      </w:pPr>
    </w:p>
    <w:p w14:paraId="4543F028" w14:textId="77777777" w:rsidR="00D0047A" w:rsidRPr="00D0047A" w:rsidRDefault="00D0047A" w:rsidP="00D0047A">
      <w:pPr>
        <w:pStyle w:val="5"/>
        <w:spacing w:line="320" w:lineRule="exact"/>
        <w:ind w:left="992"/>
        <w:rPr>
          <w:rFonts w:ascii="Meiryo UI" w:eastAsia="Meiryo UI" w:hAnsi="Meiryo UI" w:cs="Meiryo UI"/>
        </w:rPr>
      </w:pPr>
      <w:r w:rsidRPr="00D0047A">
        <w:rPr>
          <w:rFonts w:ascii="Meiryo UI" w:eastAsia="Meiryo UI" w:hAnsi="Meiryo UI" w:cs="Meiryo UI" w:hint="eastAsia"/>
        </w:rPr>
        <w:t>維持管理業務の外部委託</w:t>
      </w:r>
    </w:p>
    <w:p w14:paraId="4543F029" w14:textId="77777777" w:rsidR="00D0047A" w:rsidRDefault="00D0047A" w:rsidP="00D0047A">
      <w:pPr>
        <w:pStyle w:val="af0"/>
        <w:spacing w:line="320" w:lineRule="exact"/>
        <w:ind w:firstLineChars="100" w:firstLine="210"/>
        <w:rPr>
          <w:rFonts w:ascii="Meiryo UI" w:eastAsia="Meiryo UI" w:hAnsi="Meiryo UI" w:cs="Meiryo UI"/>
        </w:rPr>
      </w:pPr>
    </w:p>
    <w:p w14:paraId="4543F02A" w14:textId="77777777" w:rsidR="00D0047A" w:rsidRPr="00D0047A" w:rsidRDefault="00D0047A" w:rsidP="00D0047A">
      <w:pPr>
        <w:pStyle w:val="af0"/>
        <w:spacing w:line="320" w:lineRule="exact"/>
        <w:ind w:firstLineChars="100" w:firstLine="210"/>
        <w:rPr>
          <w:rFonts w:ascii="Meiryo UI" w:eastAsia="Meiryo UI" w:hAnsi="Meiryo UI" w:cs="Meiryo UI"/>
        </w:rPr>
      </w:pPr>
      <w:r w:rsidRPr="00D0047A">
        <w:rPr>
          <w:rFonts w:ascii="Meiryo UI" w:eastAsia="Meiryo UI" w:hAnsi="Meiryo UI" w:cs="Meiryo UI" w:hint="eastAsia"/>
        </w:rPr>
        <w:t>設備の維持管理業務は、各部の清掃、機械設備等への給脂などの比較的簡易な業務から、分解整備等の技術的に高度な業務にいたるまで、幅広いものである。</w:t>
      </w:r>
    </w:p>
    <w:p w14:paraId="4543F02B" w14:textId="77777777" w:rsidR="00D0047A" w:rsidRPr="00D0047A" w:rsidRDefault="00D0047A" w:rsidP="00D0047A">
      <w:pPr>
        <w:pStyle w:val="af0"/>
        <w:spacing w:line="320" w:lineRule="exact"/>
        <w:ind w:firstLineChars="100" w:firstLine="210"/>
        <w:rPr>
          <w:rFonts w:ascii="Meiryo UI" w:eastAsia="Meiryo UI" w:hAnsi="Meiryo UI" w:cs="Meiryo UI"/>
        </w:rPr>
      </w:pPr>
      <w:r w:rsidRPr="00D0047A">
        <w:rPr>
          <w:rFonts w:ascii="Meiryo UI" w:eastAsia="Meiryo UI" w:hAnsi="Meiryo UI" w:cs="Meiryo UI" w:hint="eastAsia"/>
        </w:rPr>
        <w:t>そのため、これら維持管理業務を外部委託する場合には、業務内容に応じた点検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14:paraId="4543F02C" w14:textId="77777777" w:rsidR="00D0047A" w:rsidRDefault="00D0047A" w:rsidP="00D0047A">
      <w:pPr>
        <w:pStyle w:val="af0"/>
        <w:spacing w:line="320" w:lineRule="exact"/>
        <w:ind w:firstLineChars="100" w:firstLine="210"/>
        <w:rPr>
          <w:rFonts w:ascii="Meiryo UI" w:eastAsia="Meiryo UI" w:hAnsi="Meiryo UI" w:cs="Meiryo UI"/>
        </w:rPr>
      </w:pPr>
      <w:r w:rsidRPr="00D0047A">
        <w:rPr>
          <w:rFonts w:ascii="Meiryo UI" w:eastAsia="Meiryo UI" w:hAnsi="Meiryo UI" w:cs="Meiryo UI" w:hint="eastAsia"/>
        </w:rPr>
        <w:t>また、競争入札にて業者選定を行う場合、業務の継続性等から、ある一定期間継続して契約を行うことは、持続可能な維持管理体制として有効な手法と言える。</w:t>
      </w:r>
    </w:p>
    <w:p w14:paraId="4543F02D" w14:textId="77777777" w:rsidR="00D0047A" w:rsidRDefault="00D0047A">
      <w:pPr>
        <w:widowControl/>
        <w:jc w:val="left"/>
        <w:rPr>
          <w:rFonts w:ascii="Meiryo UI" w:eastAsia="Meiryo UI" w:hAnsi="Meiryo UI" w:cs="Meiryo UI"/>
        </w:rPr>
      </w:pPr>
      <w:r>
        <w:rPr>
          <w:rFonts w:ascii="Meiryo UI" w:eastAsia="Meiryo UI" w:hAnsi="Meiryo UI" w:cs="Meiryo UI"/>
        </w:rPr>
        <w:br w:type="page"/>
      </w:r>
    </w:p>
    <w:p w14:paraId="4543F02E" w14:textId="77777777" w:rsidR="00D0047A" w:rsidRDefault="00D0047A" w:rsidP="00D0047A">
      <w:pPr>
        <w:pStyle w:val="af0"/>
        <w:spacing w:line="320" w:lineRule="exact"/>
        <w:ind w:leftChars="300" w:left="630" w:firstLineChars="100" w:firstLine="210"/>
        <w:rPr>
          <w:rFonts w:ascii="Meiryo UI" w:eastAsia="Meiryo UI" w:hAnsi="Meiryo UI" w:cs="Meiryo UI"/>
        </w:rPr>
      </w:pPr>
    </w:p>
    <w:p w14:paraId="4543F02F" w14:textId="77777777" w:rsidR="00D0047A" w:rsidRPr="00D0047A" w:rsidRDefault="00D0047A" w:rsidP="00D0047A">
      <w:pPr>
        <w:spacing w:line="320" w:lineRule="exact"/>
        <w:jc w:val="center"/>
        <w:rPr>
          <w:rFonts w:ascii="Meiryo UI" w:eastAsia="Meiryo UI" w:hAnsi="Meiryo UI" w:cs="Meiryo UI"/>
        </w:rPr>
      </w:pPr>
      <w:r w:rsidRPr="00984A41">
        <w:rPr>
          <w:rFonts w:ascii="Meiryo UI" w:eastAsia="Meiryo UI" w:hAnsi="Meiryo UI" w:cs="Meiryo UI" w:hint="eastAsia"/>
        </w:rPr>
        <w:t>表</w:t>
      </w:r>
      <w:r w:rsidR="003B2467">
        <w:rPr>
          <w:rFonts w:ascii="Meiryo UI" w:eastAsia="Meiryo UI" w:hAnsi="Meiryo UI" w:cs="Meiryo UI" w:hint="eastAsia"/>
        </w:rPr>
        <w:t>6.2</w:t>
      </w:r>
      <w:r w:rsidRPr="00984A41">
        <w:rPr>
          <w:rFonts w:ascii="Meiryo UI" w:eastAsia="Meiryo UI" w:hAnsi="Meiryo UI" w:cs="Meiryo UI" w:hint="eastAsia"/>
        </w:rPr>
        <w:t xml:space="preserve">　維持管理費</w:t>
      </w:r>
      <w:r>
        <w:rPr>
          <w:rFonts w:ascii="Meiryo UI" w:eastAsia="Meiryo UI" w:hAnsi="Meiryo UI" w:cs="Meiryo UI" w:hint="eastAsia"/>
        </w:rPr>
        <w:t>業務</w:t>
      </w:r>
      <w:r w:rsidRPr="00984A41">
        <w:rPr>
          <w:rFonts w:ascii="Meiryo UI" w:eastAsia="Meiryo UI" w:hAnsi="Meiryo UI" w:cs="Meiryo UI" w:hint="eastAsia"/>
        </w:rPr>
        <w:t>の</w:t>
      </w:r>
      <w:r>
        <w:rPr>
          <w:rFonts w:ascii="Meiryo UI" w:eastAsia="Meiryo UI" w:hAnsi="Meiryo UI" w:cs="Meiryo UI" w:hint="eastAsia"/>
        </w:rPr>
        <w:t>内容に応じた契約手法例</w:t>
      </w:r>
    </w:p>
    <w:tbl>
      <w:tblPr>
        <w:tblStyle w:val="af1"/>
        <w:tblW w:w="0" w:type="auto"/>
        <w:tblInd w:w="420" w:type="dxa"/>
        <w:tblLook w:val="04A0" w:firstRow="1" w:lastRow="0" w:firstColumn="1" w:lastColumn="0" w:noHBand="0" w:noVBand="1"/>
      </w:tblPr>
      <w:tblGrid>
        <w:gridCol w:w="1106"/>
        <w:gridCol w:w="1984"/>
        <w:gridCol w:w="3969"/>
        <w:gridCol w:w="1985"/>
      </w:tblGrid>
      <w:tr w:rsidR="00D0047A" w:rsidRPr="00D0047A" w14:paraId="4543F033" w14:textId="77777777" w:rsidTr="00D0047A">
        <w:tc>
          <w:tcPr>
            <w:tcW w:w="3090" w:type="dxa"/>
            <w:gridSpan w:val="2"/>
            <w:tcBorders>
              <w:bottom w:val="double" w:sz="4" w:space="0" w:color="auto"/>
            </w:tcBorders>
            <w:shd w:val="clear" w:color="auto" w:fill="D9D9D9" w:themeFill="background1" w:themeFillShade="D9"/>
            <w:vAlign w:val="center"/>
          </w:tcPr>
          <w:p w14:paraId="4543F030"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業務項目</w:t>
            </w:r>
          </w:p>
        </w:tc>
        <w:tc>
          <w:tcPr>
            <w:tcW w:w="3969" w:type="dxa"/>
            <w:tcBorders>
              <w:bottom w:val="double" w:sz="4" w:space="0" w:color="auto"/>
            </w:tcBorders>
            <w:shd w:val="clear" w:color="auto" w:fill="D9D9D9" w:themeFill="background1" w:themeFillShade="D9"/>
            <w:vAlign w:val="center"/>
          </w:tcPr>
          <w:p w14:paraId="4543F031"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業務内容</w:t>
            </w:r>
          </w:p>
        </w:tc>
        <w:tc>
          <w:tcPr>
            <w:tcW w:w="1985" w:type="dxa"/>
            <w:tcBorders>
              <w:bottom w:val="double" w:sz="4" w:space="0" w:color="auto"/>
            </w:tcBorders>
            <w:shd w:val="clear" w:color="auto" w:fill="D9D9D9" w:themeFill="background1" w:themeFillShade="D9"/>
            <w:vAlign w:val="center"/>
          </w:tcPr>
          <w:p w14:paraId="4543F032"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契約手法</w:t>
            </w:r>
          </w:p>
        </w:tc>
      </w:tr>
      <w:tr w:rsidR="00D0047A" w:rsidRPr="00D0047A" w14:paraId="4543F039" w14:textId="77777777" w:rsidTr="000D7E23">
        <w:tc>
          <w:tcPr>
            <w:tcW w:w="1106" w:type="dxa"/>
            <w:vMerge w:val="restart"/>
            <w:tcBorders>
              <w:top w:val="double" w:sz="4" w:space="0" w:color="auto"/>
            </w:tcBorders>
            <w:vAlign w:val="center"/>
          </w:tcPr>
          <w:p w14:paraId="4543F034"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w:t>
            </w:r>
          </w:p>
        </w:tc>
        <w:tc>
          <w:tcPr>
            <w:tcW w:w="1984" w:type="dxa"/>
            <w:tcBorders>
              <w:top w:val="double" w:sz="4" w:space="0" w:color="auto"/>
            </w:tcBorders>
            <w:vAlign w:val="center"/>
          </w:tcPr>
          <w:p w14:paraId="4543F035" w14:textId="77777777" w:rsidR="00D0047A" w:rsidRPr="00D0047A" w:rsidRDefault="00D0047A" w:rsidP="00D0047A">
            <w:pPr>
              <w:pStyle w:val="8"/>
              <w:numPr>
                <w:ilvl w:val="0"/>
                <w:numId w:val="0"/>
              </w:numPr>
              <w:spacing w:line="320" w:lineRule="exact"/>
              <w:rPr>
                <w:rFonts w:ascii="Meiryo UI" w:hAnsi="Meiryo UI" w:cs="Meiryo UI"/>
              </w:rPr>
            </w:pPr>
            <w:r w:rsidRPr="00D0047A">
              <w:rPr>
                <w:rFonts w:ascii="Meiryo UI" w:hAnsi="Meiryo UI" w:cs="Meiryo UI" w:hint="eastAsia"/>
              </w:rPr>
              <w:t>①</w:t>
            </w:r>
            <w:r>
              <w:rPr>
                <w:rFonts w:ascii="Meiryo UI" w:hAnsi="Meiryo UI" w:cs="Meiryo UI" w:hint="eastAsia"/>
              </w:rPr>
              <w:t>日</w:t>
            </w:r>
            <w:r w:rsidRPr="00D0047A">
              <w:rPr>
                <w:rFonts w:ascii="Meiryo UI" w:hAnsi="Meiryo UI" w:cs="Meiryo UI" w:hint="eastAsia"/>
              </w:rPr>
              <w:t>常メンテナンス</w:t>
            </w:r>
          </w:p>
        </w:tc>
        <w:tc>
          <w:tcPr>
            <w:tcW w:w="3969" w:type="dxa"/>
            <w:tcBorders>
              <w:top w:val="double" w:sz="4" w:space="0" w:color="auto"/>
            </w:tcBorders>
            <w:vAlign w:val="center"/>
          </w:tcPr>
          <w:p w14:paraId="4543F036"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保守業務（月点検・年点検）</w:t>
            </w:r>
          </w:p>
          <w:p w14:paraId="4543F037" w14:textId="77777777" w:rsidR="00D0047A" w:rsidRPr="00D0047A" w:rsidRDefault="00D0047A" w:rsidP="00D0047A">
            <w:pPr>
              <w:pStyle w:val="40"/>
              <w:spacing w:line="320" w:lineRule="exact"/>
              <w:ind w:leftChars="95" w:left="199" w:firstLineChars="0" w:firstLine="0"/>
              <w:rPr>
                <w:rFonts w:ascii="Meiryo UI" w:eastAsia="Meiryo UI" w:hAnsi="Meiryo UI" w:cs="Meiryo UI"/>
              </w:rPr>
            </w:pPr>
            <w:r w:rsidRPr="00D0047A">
              <w:rPr>
                <w:rFonts w:ascii="Meiryo UI" w:eastAsia="Meiryo UI" w:hAnsi="Meiryo UI" w:cs="Meiryo UI" w:hint="eastAsia"/>
              </w:rPr>
              <w:t>機器清掃、給脂、簡易点検、簡易修繕、動作確認など</w:t>
            </w:r>
          </w:p>
        </w:tc>
        <w:tc>
          <w:tcPr>
            <w:tcW w:w="1985" w:type="dxa"/>
            <w:tcBorders>
              <w:top w:val="double" w:sz="4" w:space="0" w:color="auto"/>
            </w:tcBorders>
            <w:vAlign w:val="center"/>
          </w:tcPr>
          <w:p w14:paraId="4543F038"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r w:rsidR="00D0047A" w:rsidRPr="00D0047A" w14:paraId="4543F040" w14:textId="77777777" w:rsidTr="000D7E23">
        <w:tc>
          <w:tcPr>
            <w:tcW w:w="1106" w:type="dxa"/>
            <w:vMerge/>
            <w:vAlign w:val="center"/>
          </w:tcPr>
          <w:p w14:paraId="4543F03A"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984" w:type="dxa"/>
            <w:vAlign w:val="center"/>
          </w:tcPr>
          <w:p w14:paraId="4543F03B"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②特殊メンテナンス</w:t>
            </w:r>
          </w:p>
        </w:tc>
        <w:tc>
          <w:tcPr>
            <w:tcW w:w="3969" w:type="dxa"/>
            <w:vAlign w:val="center"/>
          </w:tcPr>
          <w:p w14:paraId="4543F03C"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特殊保守業務</w:t>
            </w:r>
          </w:p>
          <w:p w14:paraId="4543F03D" w14:textId="77777777" w:rsidR="00D0047A" w:rsidRPr="00D0047A" w:rsidRDefault="00D0047A" w:rsidP="00D0047A">
            <w:pPr>
              <w:pStyle w:val="40"/>
              <w:spacing w:line="320" w:lineRule="exact"/>
              <w:ind w:leftChars="0" w:left="210" w:hangingChars="100" w:hanging="210"/>
              <w:rPr>
                <w:rFonts w:ascii="Meiryo UI" w:eastAsia="Meiryo UI" w:hAnsi="Meiryo UI" w:cs="Meiryo UI"/>
              </w:rPr>
            </w:pPr>
            <w:r w:rsidRPr="00D0047A">
              <w:rPr>
                <w:rFonts w:ascii="Meiryo UI" w:eastAsia="Meiryo UI" w:hAnsi="Meiryo UI" w:cs="Meiryo UI" w:hint="eastAsia"/>
              </w:rPr>
              <w:t xml:space="preserve">　精密点検、オーバーホールなど</w:t>
            </w:r>
          </w:p>
        </w:tc>
        <w:tc>
          <w:tcPr>
            <w:tcW w:w="1985" w:type="dxa"/>
            <w:vAlign w:val="center"/>
          </w:tcPr>
          <w:p w14:paraId="4543F03E"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14:paraId="4543F03F"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14:paraId="4543F048" w14:textId="77777777" w:rsidTr="000D7E23">
        <w:tc>
          <w:tcPr>
            <w:tcW w:w="1106" w:type="dxa"/>
            <w:vMerge w:val="restart"/>
            <w:vAlign w:val="center"/>
          </w:tcPr>
          <w:p w14:paraId="4543F041"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補修業務</w:t>
            </w:r>
          </w:p>
        </w:tc>
        <w:tc>
          <w:tcPr>
            <w:tcW w:w="1984" w:type="dxa"/>
            <w:vAlign w:val="center"/>
          </w:tcPr>
          <w:p w14:paraId="4543F042"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③主要機器</w:t>
            </w:r>
          </w:p>
          <w:p w14:paraId="4543F043"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（特殊機器）</w:t>
            </w:r>
          </w:p>
        </w:tc>
        <w:tc>
          <w:tcPr>
            <w:tcW w:w="3969" w:type="dxa"/>
            <w:vAlign w:val="center"/>
          </w:tcPr>
          <w:p w14:paraId="4543F044"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14:paraId="4543F045"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システム機器の補修、特殊機器の補修など</w:t>
            </w:r>
          </w:p>
        </w:tc>
        <w:tc>
          <w:tcPr>
            <w:tcW w:w="1985" w:type="dxa"/>
            <w:vAlign w:val="center"/>
          </w:tcPr>
          <w:p w14:paraId="4543F046"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14:paraId="4543F047"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14:paraId="4543F04F" w14:textId="77777777" w:rsidTr="000D7E23">
        <w:tc>
          <w:tcPr>
            <w:tcW w:w="1106" w:type="dxa"/>
            <w:vMerge/>
            <w:vAlign w:val="center"/>
          </w:tcPr>
          <w:p w14:paraId="4543F049"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984" w:type="dxa"/>
            <w:vAlign w:val="center"/>
          </w:tcPr>
          <w:p w14:paraId="4543F04A"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④その他機器</w:t>
            </w:r>
          </w:p>
          <w:p w14:paraId="4543F04B"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（汎用機器）</w:t>
            </w:r>
          </w:p>
        </w:tc>
        <w:tc>
          <w:tcPr>
            <w:tcW w:w="3969" w:type="dxa"/>
            <w:vAlign w:val="center"/>
          </w:tcPr>
          <w:p w14:paraId="4543F04C"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14:paraId="4543F04D"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消耗部品の交換、汎用機器の取替など</w:t>
            </w:r>
          </w:p>
        </w:tc>
        <w:tc>
          <w:tcPr>
            <w:tcW w:w="1985" w:type="dxa"/>
            <w:vAlign w:val="center"/>
          </w:tcPr>
          <w:p w14:paraId="4543F04E"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bl>
    <w:p w14:paraId="4543F050" w14:textId="77777777" w:rsidR="00D0047A" w:rsidRDefault="00D0047A" w:rsidP="00D0047A">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以下に外部発注</w:t>
      </w:r>
      <w:r w:rsidR="000D7E23">
        <w:rPr>
          <w:rFonts w:ascii="Meiryo UI" w:eastAsia="Meiryo UI" w:hAnsi="Meiryo UI" w:cs="Meiryo UI" w:hint="eastAsia"/>
        </w:rPr>
        <w:t>する場合の留意点を示す。</w:t>
      </w:r>
    </w:p>
    <w:p w14:paraId="4543F051" w14:textId="77777777" w:rsidR="000D7E23" w:rsidRPr="000D7E23" w:rsidRDefault="000D7E23" w:rsidP="000D7E23">
      <w:pPr>
        <w:pStyle w:val="8"/>
        <w:spacing w:line="320" w:lineRule="exact"/>
        <w:rPr>
          <w:rFonts w:ascii="Meiryo UI" w:hAnsi="Meiryo UI" w:cs="Meiryo UI"/>
        </w:rPr>
      </w:pPr>
      <w:r w:rsidRPr="000D7E23">
        <w:rPr>
          <w:rFonts w:ascii="Meiryo UI" w:hAnsi="Meiryo UI" w:cs="Meiryo UI" w:hint="eastAsia"/>
        </w:rPr>
        <w:t>維持管理担当者は対象とする機械・電気設備の設置目的となる機能を充分理解する。</w:t>
      </w:r>
    </w:p>
    <w:p w14:paraId="4543F052" w14:textId="77777777" w:rsidR="000D7E23" w:rsidRPr="000D7E23" w:rsidRDefault="000D7E23" w:rsidP="000D7E23">
      <w:pPr>
        <w:pStyle w:val="8"/>
        <w:spacing w:line="320" w:lineRule="exact"/>
        <w:rPr>
          <w:rFonts w:ascii="Meiryo UI" w:hAnsi="Meiryo UI" w:cs="Meiryo UI"/>
        </w:rPr>
      </w:pPr>
      <w:r w:rsidRPr="000D7E23">
        <w:rPr>
          <w:rFonts w:ascii="Meiryo UI" w:hAnsi="Meiryo UI" w:cs="Meiryo UI" w:hint="eastAsia"/>
        </w:rPr>
        <w:t>必要な業務内容等を整理、検討する。</w:t>
      </w:r>
    </w:p>
    <w:p w14:paraId="4543F053" w14:textId="77777777" w:rsidR="00D0047A" w:rsidRPr="000D7E23" w:rsidRDefault="000D7E23" w:rsidP="000D7E23">
      <w:pPr>
        <w:pStyle w:val="8"/>
        <w:spacing w:line="320" w:lineRule="exact"/>
        <w:rPr>
          <w:rFonts w:ascii="Meiryo UI" w:hAnsi="Meiryo UI" w:cs="Meiryo UI"/>
        </w:rPr>
      </w:pPr>
      <w:r w:rsidRPr="000D7E23">
        <w:rPr>
          <w:rFonts w:ascii="Meiryo UI" w:hAnsi="Meiryo UI" w:cs="Meiryo UI" w:hint="eastAsia"/>
        </w:rPr>
        <w:t>業務内容に応じた業者選定（契約手法）を選択する。</w:t>
      </w:r>
    </w:p>
    <w:p w14:paraId="4543F054" w14:textId="77777777" w:rsidR="000D7E23" w:rsidRPr="000D7E23" w:rsidRDefault="000D7E23" w:rsidP="000D7E23">
      <w:pPr>
        <w:pStyle w:val="80"/>
        <w:spacing w:line="320" w:lineRule="exact"/>
        <w:ind w:left="945" w:firstLine="210"/>
        <w:rPr>
          <w:rFonts w:ascii="Meiryo UI" w:eastAsia="Meiryo UI" w:hAnsi="Meiryo UI" w:cs="Meiryo UI"/>
        </w:rPr>
      </w:pPr>
      <w:r>
        <w:rPr>
          <w:rFonts w:ascii="Meiryo UI" w:eastAsia="Meiryo UI" w:hAnsi="Meiryo UI" w:cs="Meiryo UI" w:hint="eastAsia"/>
        </w:rPr>
        <w:t>特に特命随意契約を選択する場合においては、しっかりと第三者説明が行えるように業務内容等を整理する。</w:t>
      </w:r>
    </w:p>
    <w:p w14:paraId="4543F055" w14:textId="77777777" w:rsidR="00D0047A" w:rsidRPr="000D7E23" w:rsidRDefault="00D0047A" w:rsidP="000D7E23">
      <w:pPr>
        <w:pStyle w:val="af0"/>
        <w:spacing w:line="320" w:lineRule="exact"/>
        <w:ind w:leftChars="300" w:left="630" w:firstLineChars="100" w:firstLine="210"/>
        <w:rPr>
          <w:rFonts w:ascii="Meiryo UI" w:eastAsia="Meiryo UI" w:hAnsi="Meiryo UI" w:cs="Meiryo UI"/>
        </w:rPr>
      </w:pPr>
    </w:p>
    <w:p w14:paraId="4543F056" w14:textId="77777777" w:rsidR="00D0047A" w:rsidRPr="000D7E23" w:rsidRDefault="000D7E23" w:rsidP="000D7E23">
      <w:pPr>
        <w:pStyle w:val="5"/>
        <w:spacing w:line="320" w:lineRule="exact"/>
        <w:ind w:left="992"/>
        <w:rPr>
          <w:rFonts w:ascii="Meiryo UI" w:eastAsia="Meiryo UI" w:hAnsi="Meiryo UI" w:cs="Meiryo UI"/>
        </w:rPr>
      </w:pPr>
      <w:r w:rsidRPr="000D7E23">
        <w:rPr>
          <w:rFonts w:ascii="Meiryo UI" w:eastAsia="Meiryo UI" w:hAnsi="Meiryo UI" w:cs="Meiryo UI" w:hint="eastAsia"/>
        </w:rPr>
        <w:t>維持管理業務の継続性</w:t>
      </w:r>
    </w:p>
    <w:p w14:paraId="4543F057" w14:textId="77777777" w:rsidR="000D7E23" w:rsidRDefault="000D7E23" w:rsidP="000D7E23">
      <w:pPr>
        <w:pStyle w:val="af0"/>
        <w:spacing w:line="320" w:lineRule="exact"/>
        <w:ind w:leftChars="300" w:left="630" w:firstLineChars="100" w:firstLine="210"/>
        <w:rPr>
          <w:rFonts w:ascii="Meiryo UI" w:eastAsia="Meiryo UI" w:hAnsi="Meiryo UI" w:cs="Meiryo UI"/>
        </w:rPr>
      </w:pPr>
    </w:p>
    <w:p w14:paraId="4543F058" w14:textId="77777777" w:rsidR="000D7E23" w:rsidRPr="000D7E23" w:rsidRDefault="000D7E23" w:rsidP="000D7E23">
      <w:pPr>
        <w:pStyle w:val="af0"/>
        <w:spacing w:line="320" w:lineRule="exact"/>
        <w:ind w:leftChars="300" w:left="630" w:firstLineChars="100" w:firstLine="210"/>
        <w:rPr>
          <w:rFonts w:ascii="Meiryo UI" w:eastAsia="Meiryo UI" w:hAnsi="Meiryo UI" w:cs="Meiryo UI"/>
        </w:rPr>
      </w:pPr>
      <w:r w:rsidRPr="000D7E23">
        <w:rPr>
          <w:rFonts w:ascii="Meiryo UI" w:eastAsia="Meiryo UI" w:hAnsi="Meiryo UI" w:cs="Meiryo UI" w:hint="eastAsia"/>
        </w:rPr>
        <w:t>維持管理業務とは、機械・電気設備を設置してからの点検結果、修繕などの業務履歴を理解した上でなければ、現在の状況を正確に判断することができない。</w:t>
      </w:r>
    </w:p>
    <w:p w14:paraId="4543F059" w14:textId="77777777" w:rsidR="000D7E23" w:rsidRPr="000D7E23" w:rsidRDefault="000D7E23" w:rsidP="000D7E23">
      <w:pPr>
        <w:pStyle w:val="af0"/>
        <w:spacing w:line="320" w:lineRule="exact"/>
        <w:ind w:leftChars="300" w:left="630" w:firstLineChars="100" w:firstLine="210"/>
        <w:rPr>
          <w:rFonts w:ascii="Meiryo UI" w:eastAsia="Meiryo UI" w:hAnsi="Meiryo UI" w:cs="Meiryo UI"/>
        </w:rPr>
      </w:pPr>
      <w:r w:rsidRPr="000D7E23">
        <w:rPr>
          <w:rFonts w:ascii="Meiryo UI" w:eastAsia="Meiryo UI" w:hAnsi="Meiryo UI" w:cs="Meiryo UI" w:hint="eastAsia"/>
        </w:rPr>
        <w:t>したがって、維持管理業務に携わる者は、常に継続性を意識し、以下の点に留意する必要がある。</w:t>
      </w:r>
    </w:p>
    <w:p w14:paraId="4543F05A"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機器の損傷、不具合などが発生した場合、製作会社への調査等を積極的に行い、損傷、不具合に至った原因を可能な限り究明し、次への対処に活用していく。</w:t>
      </w:r>
    </w:p>
    <w:p w14:paraId="4543F05B"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機器の損傷、不具合などの情報は、部内にて共有できるように提供し、活用していく。</w:t>
      </w:r>
    </w:p>
    <w:p w14:paraId="4543F05C"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点検業務においては、点検表等により点検内容が定まっていても、実際に点検を実施する点検者が異なると点検に対する視点（基準）が異なることがあることに注意する。</w:t>
      </w:r>
    </w:p>
    <w:p w14:paraId="4543F05D" w14:textId="77777777" w:rsidR="000D7E23" w:rsidRDefault="000D7E23" w:rsidP="000D7E23">
      <w:pPr>
        <w:pStyle w:val="af0"/>
        <w:spacing w:line="320" w:lineRule="exact"/>
        <w:ind w:leftChars="0" w:left="1470"/>
        <w:rPr>
          <w:rFonts w:ascii="Meiryo UI" w:eastAsia="Meiryo UI" w:hAnsi="Meiryo UI" w:cs="Meiryo UI"/>
        </w:rPr>
      </w:pPr>
      <w:r w:rsidRPr="000D7E23">
        <w:rPr>
          <w:rFonts w:ascii="Meiryo UI" w:eastAsia="Meiryo UI" w:hAnsi="Meiryo UI" w:cs="Meiryo UI" w:hint="eastAsia"/>
        </w:rPr>
        <w:t>例）振動測定の場合：測定の方法、測定機器、測定する場所、測定のタイミング、測定結果に対する評価等が異なってくる。</w:t>
      </w:r>
    </w:p>
    <w:p w14:paraId="4543F05E"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点検に対する視点（基準）が異なって取得した点検結果データは、データの継続性を考えると、意味の無い使用できないデータとなってしまうことがあるため注意する。また、継続性の視点から、外部委託する業務にでは、以下の点にも留意する必要がある。</w:t>
      </w:r>
    </w:p>
    <w:p w14:paraId="4543F05F"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点検に対する視点（基準）を含め、点検内容、点検方法について、十分理解しておく必要がある。</w:t>
      </w:r>
    </w:p>
    <w:p w14:paraId="4543F060"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大阪府担当者が変更となる場合は、点検業者と一緒に、点検内容、点検方法の引き継ぎをしっかりと行う。</w:t>
      </w:r>
    </w:p>
    <w:p w14:paraId="4543F061"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点検業者が変更となる場合は、大阪府担当者が新旧の点検者と一緒に、点検内容、点検方法の引き継ぎを行う。</w:t>
      </w:r>
    </w:p>
    <w:p w14:paraId="4543F062" w14:textId="77777777" w:rsidR="000D7E23" w:rsidRDefault="000D7E23" w:rsidP="000D7E23">
      <w:pPr>
        <w:pStyle w:val="af0"/>
        <w:numPr>
          <w:ilvl w:val="1"/>
          <w:numId w:val="33"/>
        </w:numPr>
        <w:spacing w:line="320" w:lineRule="exact"/>
        <w:ind w:leftChars="0"/>
        <w:rPr>
          <w:rFonts w:ascii="Meiryo UI" w:eastAsia="Meiryo UI" w:hAnsi="Meiryo UI" w:cs="Meiryo UI"/>
        </w:rPr>
      </w:pPr>
      <w:r w:rsidRPr="000D7E23">
        <w:rPr>
          <w:rFonts w:ascii="Meiryo UI" w:eastAsia="Meiryo UI" w:hAnsi="Meiryo UI" w:cs="Meiryo UI" w:hint="eastAsia"/>
        </w:rPr>
        <w:t>点検の継続性を考慮し、長期継続契約を検討する。</w:t>
      </w:r>
    </w:p>
    <w:p w14:paraId="4543F063" w14:textId="77777777" w:rsidR="000D7E23" w:rsidRDefault="000D7E23">
      <w:pPr>
        <w:widowControl/>
        <w:jc w:val="left"/>
        <w:rPr>
          <w:rFonts w:ascii="Meiryo UI" w:eastAsia="Meiryo UI" w:hAnsi="Meiryo UI" w:cs="Meiryo UI"/>
        </w:rPr>
      </w:pPr>
      <w:r>
        <w:rPr>
          <w:rFonts w:ascii="Meiryo UI" w:eastAsia="Meiryo UI" w:hAnsi="Meiryo UI" w:cs="Meiryo UI"/>
        </w:rPr>
        <w:br w:type="page"/>
      </w:r>
    </w:p>
    <w:p w14:paraId="4543F064" w14:textId="77777777" w:rsidR="000D7E23" w:rsidRPr="000D7E23" w:rsidRDefault="000D7E23" w:rsidP="000D7E23">
      <w:pPr>
        <w:pStyle w:val="1"/>
      </w:pPr>
      <w:bookmarkStart w:id="31" w:name="_Toc393031719"/>
      <w:r>
        <w:rPr>
          <w:rFonts w:hint="eastAsia"/>
        </w:rPr>
        <w:t>維持管理マネジメント体制</w:t>
      </w:r>
      <w:bookmarkEnd w:id="31"/>
    </w:p>
    <w:p w14:paraId="4543F065" w14:textId="77777777" w:rsidR="000D7E23" w:rsidRDefault="00046A3F" w:rsidP="00046A3F">
      <w:pPr>
        <w:pStyle w:val="2"/>
        <w:ind w:left="1491" w:right="210"/>
      </w:pPr>
      <w:bookmarkStart w:id="32" w:name="_Toc393031720"/>
      <w:r>
        <w:rPr>
          <w:rFonts w:hint="eastAsia"/>
        </w:rPr>
        <w:t>基本方針</w:t>
      </w:r>
      <w:bookmarkEnd w:id="32"/>
    </w:p>
    <w:p w14:paraId="4543F066" w14:textId="77777777" w:rsidR="00046A3F" w:rsidRP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本計画を実効性のあるものにしていくために、都市整備部メンテナンスマネジメント委員会および事務所メンテナンスマネジメント委員会を中心とした維持管理マネジメント体制により、維持管理業務を継続的に改善、向上させていく。</w:t>
      </w:r>
    </w:p>
    <w:p w14:paraId="4543F067" w14:textId="77777777" w:rsidR="00046A3F" w:rsidRDefault="00046A3F" w:rsidP="00046A3F">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本</w:t>
      </w:r>
      <w:r w:rsidRPr="00046A3F">
        <w:rPr>
          <w:rFonts w:ascii="Meiryo UI" w:eastAsia="Meiryo UI" w:hAnsi="Meiryo UI" w:cs="Meiryo UI" w:hint="eastAsia"/>
        </w:rPr>
        <w:t>計画の目標（方針）を共有することにより、職員が一体となってその達成に取り組む</w:t>
      </w:r>
      <w:r>
        <w:rPr>
          <w:rFonts w:ascii="Meiryo UI" w:eastAsia="Meiryo UI" w:hAnsi="Meiryo UI" w:cs="Meiryo UI" w:hint="eastAsia"/>
        </w:rPr>
        <w:t>。</w:t>
      </w:r>
    </w:p>
    <w:p w14:paraId="4543F06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69" w14:textId="77777777" w:rsidR="00046A3F" w:rsidRDefault="00046A3F" w:rsidP="000D7E23">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noProof/>
        </w:rPr>
        <mc:AlternateContent>
          <mc:Choice Requires="wps">
            <w:drawing>
              <wp:anchor distT="0" distB="0" distL="114300" distR="114300" simplePos="0" relativeHeight="252095488" behindDoc="0" locked="0" layoutInCell="1" allowOverlap="1" wp14:anchorId="4543F267" wp14:editId="4543F268">
                <wp:simplePos x="0" y="0"/>
                <wp:positionH relativeFrom="column">
                  <wp:posOffset>4003040</wp:posOffset>
                </wp:positionH>
                <wp:positionV relativeFrom="paragraph">
                  <wp:posOffset>3074035</wp:posOffset>
                </wp:positionV>
                <wp:extent cx="720090" cy="278130"/>
                <wp:effectExtent l="0" t="7620" r="15240" b="15240"/>
                <wp:wrapNone/>
                <wp:docPr id="3429" name="二等辺三角形 30"/>
                <wp:cNvGraphicFramePr/>
                <a:graphic xmlns:a="http://schemas.openxmlformats.org/drawingml/2006/main">
                  <a:graphicData uri="http://schemas.microsoft.com/office/word/2010/wordprocessingShape">
                    <wps:wsp>
                      <wps:cNvSpPr/>
                      <wps:spPr>
                        <a:xfrm rot="16200000">
                          <a:off x="0" y="0"/>
                          <a:ext cx="720090" cy="278130"/>
                        </a:xfrm>
                        <a:prstGeom prst="triangle">
                          <a:avLst/>
                        </a:prstGeom>
                        <a:solidFill>
                          <a:schemeClr val="accent6">
                            <a:lumMod val="20000"/>
                            <a:lumOff val="80000"/>
                          </a:scheme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二等辺三角形 30" o:spid="_x0000_s1026" type="#_x0000_t5" style="position:absolute;left:0;text-align:left;margin-left:315.2pt;margin-top:242.05pt;width:56.7pt;height:21.9pt;rotation:-90;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" fillcolor="#fde9d9 [665]" strokecolor="red" strokeweight="2pt">
                <v:stroke dashstyle="dash"/>
              </v:shape>
            </w:pict>
          </mc:Fallback>
        </mc:AlternateContent>
      </w:r>
      <w:r w:rsidRPr="00046A3F">
        <w:rPr>
          <w:rFonts w:ascii="Meiryo UI" w:eastAsia="Meiryo UI" w:hAnsi="Meiryo UI" w:cs="Meiryo UI"/>
          <w:noProof/>
        </w:rPr>
        <mc:AlternateContent>
          <mc:Choice Requires="wps">
            <w:drawing>
              <wp:anchor distT="0" distB="0" distL="114300" distR="114300" simplePos="0" relativeHeight="252096512" behindDoc="0" locked="0" layoutInCell="1" allowOverlap="1" wp14:anchorId="4543F269" wp14:editId="4543F26A">
                <wp:simplePos x="0" y="0"/>
                <wp:positionH relativeFrom="column">
                  <wp:posOffset>4574540</wp:posOffset>
                </wp:positionH>
                <wp:positionV relativeFrom="paragraph">
                  <wp:posOffset>2831465</wp:posOffset>
                </wp:positionV>
                <wp:extent cx="1626870" cy="720090"/>
                <wp:effectExtent l="0" t="0" r="11430" b="22860"/>
                <wp:wrapNone/>
                <wp:docPr id="128" name="角丸四角形 33"/>
                <wp:cNvGraphicFramePr/>
                <a:graphic xmlns:a="http://schemas.openxmlformats.org/drawingml/2006/main">
                  <a:graphicData uri="http://schemas.microsoft.com/office/word/2010/wordprocessingShape">
                    <wps:wsp>
                      <wps:cNvSpPr/>
                      <wps:spPr>
                        <a:xfrm>
                          <a:off x="0" y="0"/>
                          <a:ext cx="1626870" cy="720090"/>
                        </a:xfrm>
                        <a:prstGeom prst="roundRect">
                          <a:avLst>
                            <a:gd name="adj" fmla="val 1732"/>
                          </a:avLst>
                        </a:prstGeom>
                        <a:solidFill>
                          <a:schemeClr val="bg1"/>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543F350" w14:textId="77777777" w:rsidR="00011D78" w:rsidRPr="00512540" w:rsidRDefault="00011D78" w:rsidP="00046A3F">
                            <w:pPr>
                              <w:pStyle w:val="xl71"/>
                              <w:spacing w:before="0" w:beforeAutospacing="0" w:after="0" w:afterAutospacing="0" w:line="320" w:lineRule="exact"/>
                              <w:rPr>
                                <w:b/>
                                <w:bCs/>
                                <w:color w:val="FF0000"/>
                                <w:kern w:val="24"/>
                                <w:sz w:val="21"/>
                                <w:szCs w:val="21"/>
                              </w:rPr>
                            </w:pPr>
                            <w:r w:rsidRPr="00512540">
                              <w:rPr>
                                <w:rFonts w:hint="eastAsia"/>
                                <w:b/>
                                <w:bCs/>
                                <w:color w:val="FF0000"/>
                                <w:kern w:val="24"/>
                                <w:sz w:val="21"/>
                                <w:szCs w:val="21"/>
                              </w:rPr>
                              <w:t>国・市町村</w:t>
                            </w:r>
                            <w:r>
                              <w:rPr>
                                <w:rFonts w:hint="eastAsia"/>
                                <w:b/>
                                <w:bCs/>
                                <w:color w:val="FF0000"/>
                                <w:kern w:val="24"/>
                                <w:sz w:val="21"/>
                                <w:szCs w:val="21"/>
                              </w:rPr>
                              <w:t>、</w:t>
                            </w:r>
                            <w:r w:rsidRPr="00512540">
                              <w:rPr>
                                <w:rFonts w:hint="eastAsia"/>
                                <w:b/>
                                <w:bCs/>
                                <w:color w:val="FF0000"/>
                                <w:kern w:val="24"/>
                                <w:sz w:val="21"/>
                                <w:szCs w:val="21"/>
                              </w:rPr>
                              <w:t>大学・民間</w:t>
                            </w:r>
                            <w:r>
                              <w:rPr>
                                <w:rFonts w:hint="eastAsia"/>
                                <w:b/>
                                <w:bCs/>
                                <w:color w:val="FF0000"/>
                                <w:kern w:val="24"/>
                                <w:sz w:val="21"/>
                                <w:szCs w:val="21"/>
                              </w:rPr>
                              <w:t>との</w:t>
                            </w:r>
                            <w:r w:rsidRPr="00512540">
                              <w:rPr>
                                <w:rFonts w:hint="eastAsia"/>
                                <w:b/>
                                <w:bCs/>
                                <w:color w:val="FF0000"/>
                                <w:kern w:val="24"/>
                                <w:sz w:val="21"/>
                                <w:szCs w:val="21"/>
                              </w:rPr>
                              <w:t>連携検討</w:t>
                            </w:r>
                          </w:p>
                        </w:txbxContent>
                      </wps:txbx>
                      <wps:bodyPr wrap="square" rtlCol="0" anchor="ctr">
                        <a:noAutofit/>
                      </wps:bodyPr>
                    </wps:wsp>
                  </a:graphicData>
                </a:graphic>
              </wp:anchor>
            </w:drawing>
          </mc:Choice>
          <mc:Fallback>
            <w:pict>
              <v:roundrect id="角丸四角形 33" o:spid="_x0000_s1207" style="position:absolute;left:0;text-align:left;margin-left:360.2pt;margin-top:222.95pt;width:128.1pt;height:56.7pt;z-index:252096512;visibility:visible;mso-wrap-style:square;mso-wrap-distance-left:9pt;mso-wrap-distance-top:0;mso-wrap-distance-right:9pt;mso-wrap-distance-bottom:0;mso-position-horizontal:absolute;mso-position-horizontal-relative:text;mso-position-vertical:absolute;mso-position-vertical-relative:text;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" fillcolor="white [3212]" strokecolor="red" strokeweight="2pt">
                <v:stroke dashstyle="dash"/>
                <v:textbox>
                  <w:txbxContent>
                    <w:p w:rsidR="00011D78" w:rsidRPr="00512540" w:rsidRDefault="00011D78" w:rsidP="00046A3F">
                      <w:pPr>
                        <w:pStyle w:val="xl71"/>
                        <w:spacing w:before="0" w:beforeAutospacing="0" w:after="0" w:afterAutospacing="0" w:line="320" w:lineRule="exact"/>
                        <w:rPr>
                          <w:b/>
                          <w:bCs/>
                          <w:color w:val="FF0000"/>
                          <w:kern w:val="24"/>
                          <w:sz w:val="21"/>
                          <w:szCs w:val="21"/>
                        </w:rPr>
                      </w:pPr>
                      <w:r w:rsidRPr="00512540">
                        <w:rPr>
                          <w:rFonts w:hint="eastAsia"/>
                          <w:b/>
                          <w:bCs/>
                          <w:color w:val="FF0000"/>
                          <w:kern w:val="24"/>
                          <w:sz w:val="21"/>
                          <w:szCs w:val="21"/>
                        </w:rPr>
                        <w:t>国・市町村</w:t>
                      </w:r>
                      <w:r>
                        <w:rPr>
                          <w:rFonts w:hint="eastAsia"/>
                          <w:b/>
                          <w:bCs/>
                          <w:color w:val="FF0000"/>
                          <w:kern w:val="24"/>
                          <w:sz w:val="21"/>
                          <w:szCs w:val="21"/>
                        </w:rPr>
                        <w:t>、</w:t>
                      </w:r>
                      <w:r w:rsidRPr="00512540">
                        <w:rPr>
                          <w:rFonts w:hint="eastAsia"/>
                          <w:b/>
                          <w:bCs/>
                          <w:color w:val="FF0000"/>
                          <w:kern w:val="24"/>
                          <w:sz w:val="21"/>
                          <w:szCs w:val="21"/>
                        </w:rPr>
                        <w:t>大学・民間</w:t>
                      </w:r>
                      <w:r>
                        <w:rPr>
                          <w:rFonts w:hint="eastAsia"/>
                          <w:b/>
                          <w:bCs/>
                          <w:color w:val="FF0000"/>
                          <w:kern w:val="24"/>
                          <w:sz w:val="21"/>
                          <w:szCs w:val="21"/>
                        </w:rPr>
                        <w:t>との</w:t>
                      </w:r>
                      <w:r w:rsidRPr="00512540">
                        <w:rPr>
                          <w:rFonts w:hint="eastAsia"/>
                          <w:b/>
                          <w:bCs/>
                          <w:color w:val="FF0000"/>
                          <w:kern w:val="24"/>
                          <w:sz w:val="21"/>
                          <w:szCs w:val="21"/>
                        </w:rPr>
                        <w:t>連携検討</w:t>
                      </w:r>
                    </w:p>
                  </w:txbxContent>
                </v:textbox>
              </v:roundrect>
            </w:pict>
          </mc:Fallback>
        </mc:AlternateContent>
      </w:r>
      <w:r w:rsidRPr="00046A3F">
        <w:rPr>
          <w:rFonts w:ascii="Meiryo UI" w:eastAsia="Meiryo UI" w:hAnsi="Meiryo UI" w:cs="Meiryo UI"/>
          <w:noProof/>
        </w:rPr>
        <w:drawing>
          <wp:anchor distT="0" distB="0" distL="114300" distR="114300" simplePos="0" relativeHeight="252097536" behindDoc="0" locked="0" layoutInCell="1" allowOverlap="1" wp14:anchorId="4543F26B" wp14:editId="4543F26C">
            <wp:simplePos x="0" y="0"/>
            <wp:positionH relativeFrom="column">
              <wp:posOffset>576580</wp:posOffset>
            </wp:positionH>
            <wp:positionV relativeFrom="paragraph">
              <wp:posOffset>99060</wp:posOffset>
            </wp:positionV>
            <wp:extent cx="4430395" cy="2012315"/>
            <wp:effectExtent l="0" t="0" r="8255" b="0"/>
            <wp:wrapNone/>
            <wp:docPr id="38920" name="図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図 38920"/>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430395" cy="2012315"/>
                    </a:xfrm>
                    <a:prstGeom prst="rect">
                      <a:avLst/>
                    </a:prstGeom>
                    <a:noFill/>
                    <a:ln>
                      <a:noFill/>
                    </a:ln>
                  </pic:spPr>
                </pic:pic>
              </a:graphicData>
            </a:graphic>
          </wp:anchor>
        </w:drawing>
      </w:r>
    </w:p>
    <w:p w14:paraId="4543F06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6B"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6C"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6D"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6E"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6F"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2"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3" w14:textId="77777777" w:rsidR="00046A3F" w:rsidRDefault="00034D19" w:rsidP="000D7E23">
      <w:pPr>
        <w:pStyle w:val="af0"/>
        <w:spacing w:line="320" w:lineRule="exact"/>
        <w:ind w:leftChars="300" w:left="630" w:firstLineChars="100" w:firstLine="210"/>
        <w:rPr>
          <w:rFonts w:ascii="Meiryo UI" w:eastAsia="Meiryo UI" w:hAnsi="Meiryo UI" w:cs="Meiryo UI"/>
        </w:rPr>
      </w:pPr>
      <w:r>
        <w:rPr>
          <w:rFonts w:hint="eastAsia"/>
          <w:noProof/>
        </w:rPr>
        <mc:AlternateContent>
          <mc:Choice Requires="wpc">
            <w:drawing>
              <wp:anchor distT="0" distB="0" distL="114300" distR="114300" simplePos="0" relativeHeight="252110848" behindDoc="0" locked="0" layoutInCell="1" allowOverlap="1" wp14:anchorId="4543F26D" wp14:editId="4543F26E">
                <wp:simplePos x="0" y="0"/>
                <wp:positionH relativeFrom="column">
                  <wp:posOffset>548005</wp:posOffset>
                </wp:positionH>
                <wp:positionV relativeFrom="paragraph">
                  <wp:posOffset>77470</wp:posOffset>
                </wp:positionV>
                <wp:extent cx="3673475" cy="1654810"/>
                <wp:effectExtent l="0" t="0" r="3175" b="2540"/>
                <wp:wrapNone/>
                <wp:docPr id="40986" name="キャンバス 409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6"/>
                        <wps:cNvSpPr>
                          <a:spLocks noChangeArrowheads="1"/>
                        </wps:cNvSpPr>
                        <wps:spPr bwMode="auto">
                          <a:xfrm>
                            <a:off x="22225" y="7620"/>
                            <a:ext cx="3616960" cy="7715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7"/>
                        <wps:cNvSpPr>
                          <a:spLocks noChangeArrowheads="1"/>
                        </wps:cNvSpPr>
                        <wps:spPr bwMode="auto">
                          <a:xfrm>
                            <a:off x="22225" y="7620"/>
                            <a:ext cx="3616960" cy="771525"/>
                          </a:xfrm>
                          <a:prstGeom prst="rect">
                            <a:avLst/>
                          </a:prstGeom>
                          <a:noFill/>
                          <a:ln w="26"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8"/>
                        <wps:cNvSpPr>
                          <a:spLocks noChangeArrowheads="1"/>
                        </wps:cNvSpPr>
                        <wps:spPr bwMode="auto">
                          <a:xfrm>
                            <a:off x="79375" y="158115"/>
                            <a:ext cx="635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1" w14:textId="77777777" w:rsidR="00011D78" w:rsidRDefault="00011D78">
                              <w:r>
                                <w:rPr>
                                  <w:rFonts w:ascii="Meiryo UI" w:eastAsia="Meiryo UI" w:cs="Meiryo UI" w:hint="eastAsia"/>
                                  <w:b/>
                                  <w:bCs/>
                                  <w:color w:val="FFFFFF"/>
                                  <w:kern w:val="0"/>
                                  <w:sz w:val="20"/>
                                  <w:szCs w:val="20"/>
                                </w:rPr>
                                <w:t>都市整備部</w:t>
                              </w:r>
                            </w:p>
                          </w:txbxContent>
                        </wps:txbx>
                        <wps:bodyPr rot="0" vert="horz" wrap="none" lIns="0" tIns="0" rIns="0" bIns="0" anchor="t" anchorCtr="0">
                          <a:spAutoFit/>
                        </wps:bodyPr>
                      </wps:wsp>
                      <wps:wsp>
                        <wps:cNvPr id="131" name="Rectangle 9"/>
                        <wps:cNvSpPr>
                          <a:spLocks noChangeArrowheads="1"/>
                        </wps:cNvSpPr>
                        <wps:spPr bwMode="auto">
                          <a:xfrm>
                            <a:off x="79375" y="311150"/>
                            <a:ext cx="15957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2" w14:textId="77777777" w:rsidR="00011D78" w:rsidRDefault="00011D78">
                              <w:r>
                                <w:rPr>
                                  <w:rFonts w:ascii="Meiryo UI" w:eastAsia="Meiryo UI" w:cs="Meiryo UI" w:hint="eastAsia"/>
                                  <w:b/>
                                  <w:bCs/>
                                  <w:color w:val="FFFFFF"/>
                                  <w:kern w:val="0"/>
                                  <w:sz w:val="20"/>
                                  <w:szCs w:val="20"/>
                                </w:rPr>
                                <w:t>メンテナンスマネジメント委員会</w:t>
                              </w:r>
                            </w:p>
                          </w:txbxContent>
                        </wps:txbx>
                        <wps:bodyPr rot="0" vert="horz" wrap="none" lIns="0" tIns="0" rIns="0" bIns="0" anchor="t" anchorCtr="0">
                          <a:spAutoFit/>
                        </wps:bodyPr>
                      </wps:wsp>
                      <wps:wsp>
                        <wps:cNvPr id="134" name="Rectangle 10"/>
                        <wps:cNvSpPr>
                          <a:spLocks noChangeArrowheads="1"/>
                        </wps:cNvSpPr>
                        <wps:spPr bwMode="auto">
                          <a:xfrm>
                            <a:off x="79375" y="462915"/>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3" w14:textId="77777777" w:rsidR="00011D78" w:rsidRDefault="00011D78">
                              <w:r>
                                <w:rPr>
                                  <w:rFonts w:ascii="Meiryo UI" w:eastAsia="Meiryo UI" w:cs="Meiryo UI" w:hint="eastAsia"/>
                                  <w:b/>
                                  <w:bCs/>
                                  <w:color w:val="FFFFFF"/>
                                  <w:kern w:val="0"/>
                                  <w:sz w:val="20"/>
                                  <w:szCs w:val="20"/>
                                </w:rPr>
                                <w:t>（事務局：事業</w:t>
                              </w:r>
                            </w:p>
                          </w:txbxContent>
                        </wps:txbx>
                        <wps:bodyPr rot="0" vert="horz" wrap="none" lIns="0" tIns="0" rIns="0" bIns="0" anchor="t" anchorCtr="0">
                          <a:spAutoFit/>
                        </wps:bodyPr>
                      </wps:wsp>
                      <wps:wsp>
                        <wps:cNvPr id="135" name="Rectangle 11"/>
                        <wps:cNvSpPr>
                          <a:spLocks noChangeArrowheads="1"/>
                        </wps:cNvSpPr>
                        <wps:spPr bwMode="auto">
                          <a:xfrm>
                            <a:off x="966470" y="462915"/>
                            <a:ext cx="508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4" w14:textId="77777777" w:rsidR="00011D78" w:rsidRDefault="00011D78">
                              <w:r>
                                <w:rPr>
                                  <w:rFonts w:ascii="Meiryo UI" w:eastAsia="Meiryo UI" w:cs="Meiryo UI" w:hint="eastAsia"/>
                                  <w:b/>
                                  <w:bCs/>
                                  <w:color w:val="FFFFFF"/>
                                  <w:kern w:val="0"/>
                                  <w:sz w:val="20"/>
                                  <w:szCs w:val="20"/>
                                </w:rPr>
                                <w:t>管理室）</w:t>
                              </w:r>
                            </w:p>
                          </w:txbxContent>
                        </wps:txbx>
                        <wps:bodyPr rot="0" vert="horz" wrap="none" lIns="0" tIns="0" rIns="0" bIns="0" anchor="t" anchorCtr="0">
                          <a:spAutoFit/>
                        </wps:bodyPr>
                      </wps:wsp>
                      <wps:wsp>
                        <wps:cNvPr id="136" name="Rectangle 12"/>
                        <wps:cNvSpPr>
                          <a:spLocks noChangeArrowheads="1"/>
                        </wps:cNvSpPr>
                        <wps:spPr bwMode="auto">
                          <a:xfrm>
                            <a:off x="1983105" y="46291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5" w14:textId="77777777" w:rsidR="00011D78" w:rsidRDefault="00011D78">
                              <w:r>
                                <w:rPr>
                                  <w:rFonts w:ascii="Meiryo UI" w:eastAsia="Meiryo UI" w:cs="Meiryo UI" w:hint="eastAsia"/>
                                  <w:b/>
                                  <w:bCs/>
                                  <w:color w:val="FFFFFF"/>
                                  <w:kern w:val="0"/>
                                  <w:sz w:val="20"/>
                                  <w:szCs w:val="20"/>
                                </w:rPr>
                                <w:t>）</w:t>
                              </w:r>
                            </w:p>
                          </w:txbxContent>
                        </wps:txbx>
                        <wps:bodyPr rot="0" vert="horz" wrap="none" lIns="0" tIns="0" rIns="0" bIns="0" anchor="t" anchorCtr="0">
                          <a:spAutoFit/>
                        </wps:bodyPr>
                      </wps:wsp>
                      <wps:wsp>
                        <wps:cNvPr id="137" name="Rectangle 13"/>
                        <wps:cNvSpPr>
                          <a:spLocks noChangeArrowheads="1"/>
                        </wps:cNvSpPr>
                        <wps:spPr bwMode="auto">
                          <a:xfrm>
                            <a:off x="1839595" y="27305"/>
                            <a:ext cx="178308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4"/>
                        <wps:cNvSpPr>
                          <a:spLocks noChangeArrowheads="1"/>
                        </wps:cNvSpPr>
                        <wps:spPr bwMode="auto">
                          <a:xfrm>
                            <a:off x="1839595" y="27305"/>
                            <a:ext cx="1783080" cy="750570"/>
                          </a:xfrm>
                          <a:prstGeom prst="rect">
                            <a:avLst/>
                          </a:prstGeom>
                          <a:noFill/>
                          <a:ln w="9"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5"/>
                        <wps:cNvSpPr>
                          <a:spLocks noChangeArrowheads="1"/>
                        </wps:cNvSpPr>
                        <wps:spPr bwMode="auto">
                          <a:xfrm>
                            <a:off x="1897380" y="50165"/>
                            <a:ext cx="1016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6" w14:textId="77777777" w:rsidR="00011D78" w:rsidRDefault="00011D78">
                              <w:r>
                                <w:rPr>
                                  <w:rFonts w:ascii="Meiryo UI" w:eastAsia="Meiryo UI" w:cs="Meiryo UI" w:hint="eastAsia"/>
                                  <w:color w:val="000000"/>
                                  <w:kern w:val="0"/>
                                  <w:sz w:val="16"/>
                                  <w:szCs w:val="16"/>
                                </w:rPr>
                                <w:t>委員長：都市整備部長</w:t>
                              </w:r>
                            </w:p>
                          </w:txbxContent>
                        </wps:txbx>
                        <wps:bodyPr rot="0" vert="horz" wrap="none" lIns="0" tIns="0" rIns="0" bIns="0" anchor="t" anchorCtr="0">
                          <a:spAutoFit/>
                        </wps:bodyPr>
                      </wps:wsp>
                      <wps:wsp>
                        <wps:cNvPr id="140" name="Rectangle 16"/>
                        <wps:cNvSpPr>
                          <a:spLocks noChangeArrowheads="1"/>
                        </wps:cNvSpPr>
                        <wps:spPr bwMode="auto">
                          <a:xfrm>
                            <a:off x="1897380" y="164465"/>
                            <a:ext cx="711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7" w14:textId="77777777" w:rsidR="00011D78" w:rsidRDefault="00011D78">
                              <w:r>
                                <w:rPr>
                                  <w:rFonts w:ascii="Meiryo UI" w:eastAsia="Meiryo UI" w:cs="Meiryo UI" w:hint="eastAsia"/>
                                  <w:color w:val="000000"/>
                                  <w:kern w:val="0"/>
                                  <w:sz w:val="16"/>
                                  <w:szCs w:val="16"/>
                                </w:rPr>
                                <w:t>副委員長：技監</w:t>
                              </w:r>
                            </w:p>
                          </w:txbxContent>
                        </wps:txbx>
                        <wps:bodyPr rot="0" vert="horz" wrap="none" lIns="0" tIns="0" rIns="0" bIns="0" anchor="t" anchorCtr="0">
                          <a:spAutoFit/>
                        </wps:bodyPr>
                      </wps:wsp>
                      <wps:wsp>
                        <wps:cNvPr id="141" name="Rectangle 17"/>
                        <wps:cNvSpPr>
                          <a:spLocks noChangeArrowheads="1"/>
                        </wps:cNvSpPr>
                        <wps:spPr bwMode="auto">
                          <a:xfrm>
                            <a:off x="1897380" y="278765"/>
                            <a:ext cx="1270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8" w14:textId="77777777" w:rsidR="00011D78" w:rsidRDefault="00011D78">
                              <w:r>
                                <w:rPr>
                                  <w:rFonts w:ascii="Meiryo UI" w:eastAsia="Meiryo UI" w:cs="Meiryo UI" w:hint="eastAsia"/>
                                  <w:color w:val="000000"/>
                                  <w:kern w:val="0"/>
                                  <w:sz w:val="16"/>
                                  <w:szCs w:val="16"/>
                                </w:rPr>
                                <w:t>委員：港湾局次長・各室課長</w:t>
                              </w:r>
                            </w:p>
                          </w:txbxContent>
                        </wps:txbx>
                        <wps:bodyPr rot="0" vert="horz" wrap="none" lIns="0" tIns="0" rIns="0" bIns="0" anchor="t" anchorCtr="0">
                          <a:spAutoFit/>
                        </wps:bodyPr>
                      </wps:wsp>
                      <wps:wsp>
                        <wps:cNvPr id="142" name="Rectangle 18"/>
                        <wps:cNvSpPr>
                          <a:spLocks noChangeArrowheads="1"/>
                        </wps:cNvSpPr>
                        <wps:spPr bwMode="auto">
                          <a:xfrm>
                            <a:off x="1897380" y="393700"/>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9" w14:textId="77777777" w:rsidR="00011D78" w:rsidRDefault="00011D78">
                              <w:r>
                                <w:rPr>
                                  <w:rFonts w:ascii="Meiryo UI" w:eastAsia="Meiryo UI" w:cs="Meiryo UI" w:hint="eastAsia"/>
                                  <w:color w:val="000000"/>
                                  <w:kern w:val="0"/>
                                  <w:sz w:val="16"/>
                                  <w:szCs w:val="16"/>
                                </w:rPr>
                                <w:t>開催</w:t>
                              </w:r>
                            </w:p>
                          </w:txbxContent>
                        </wps:txbx>
                        <wps:bodyPr rot="0" vert="horz" wrap="none" lIns="0" tIns="0" rIns="0" bIns="0" anchor="t" anchorCtr="0">
                          <a:spAutoFit/>
                        </wps:bodyPr>
                      </wps:wsp>
                      <wps:wsp>
                        <wps:cNvPr id="146" name="Rectangle 19"/>
                        <wps:cNvSpPr>
                          <a:spLocks noChangeArrowheads="1"/>
                        </wps:cNvSpPr>
                        <wps:spPr bwMode="auto">
                          <a:xfrm>
                            <a:off x="2087880" y="393700"/>
                            <a:ext cx="6394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A" w14:textId="77777777" w:rsidR="00011D78" w:rsidRDefault="00011D78">
                              <w:r>
                                <w:rPr>
                                  <w:rFonts w:ascii="Meiryo UI" w:eastAsia="Meiryo UI" w:cs="Meiryo UI" w:hint="eastAsia"/>
                                  <w:color w:val="000000"/>
                                  <w:kern w:val="0"/>
                                  <w:sz w:val="16"/>
                                  <w:szCs w:val="16"/>
                                </w:rPr>
                                <w:t>：必要に応じて</w:t>
                              </w:r>
                            </w:p>
                          </w:txbxContent>
                        </wps:txbx>
                        <wps:bodyPr rot="0" vert="horz" wrap="none" lIns="0" tIns="0" rIns="0" bIns="0" anchor="t" anchorCtr="0">
                          <a:spAutoFit/>
                        </wps:bodyPr>
                      </wps:wsp>
                      <wps:wsp>
                        <wps:cNvPr id="147" name="Rectangle 20"/>
                        <wps:cNvSpPr>
                          <a:spLocks noChangeArrowheads="1"/>
                        </wps:cNvSpPr>
                        <wps:spPr bwMode="auto">
                          <a:xfrm>
                            <a:off x="1897380" y="508000"/>
                            <a:ext cx="1776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B" w14:textId="77777777" w:rsidR="00011D78" w:rsidRDefault="00011D78">
                              <w:r>
                                <w:rPr>
                                  <w:rFonts w:ascii="Meiryo UI" w:eastAsia="Meiryo UI" w:cs="Meiryo UI" w:hint="eastAsia"/>
                                  <w:color w:val="000000"/>
                                  <w:kern w:val="0"/>
                                  <w:sz w:val="16"/>
                                  <w:szCs w:val="16"/>
                                </w:rPr>
                                <w:t>内容：維持管理目標（方針）の明確化、</w:t>
                              </w:r>
                            </w:p>
                          </w:txbxContent>
                        </wps:txbx>
                        <wps:bodyPr rot="0" vert="horz" wrap="none" lIns="0" tIns="0" rIns="0" bIns="0" anchor="t" anchorCtr="0">
                          <a:spAutoFit/>
                        </wps:bodyPr>
                      </wps:wsp>
                      <wps:wsp>
                        <wps:cNvPr id="148" name="Rectangle 21"/>
                        <wps:cNvSpPr>
                          <a:spLocks noChangeArrowheads="1"/>
                        </wps:cNvSpPr>
                        <wps:spPr bwMode="auto">
                          <a:xfrm>
                            <a:off x="2214880" y="622300"/>
                            <a:ext cx="2711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C" w14:textId="77777777" w:rsidR="00011D78" w:rsidRDefault="00011D78">
                              <w:r>
                                <w:rPr>
                                  <w:rFonts w:ascii="Meiryo UI" w:eastAsia="Meiryo UI" w:cs="Meiryo UI" w:hint="eastAsia"/>
                                  <w:color w:val="000000"/>
                                  <w:kern w:val="0"/>
                                  <w:sz w:val="16"/>
                                  <w:szCs w:val="16"/>
                                </w:rPr>
                                <w:t>共有、</w:t>
                              </w:r>
                            </w:p>
                          </w:txbxContent>
                        </wps:txbx>
                        <wps:bodyPr rot="0" vert="horz" wrap="none" lIns="0" tIns="0" rIns="0" bIns="0" anchor="t" anchorCtr="0">
                          <a:spAutoFit/>
                        </wps:bodyPr>
                      </wps:wsp>
                      <wps:wsp>
                        <wps:cNvPr id="152" name="Rectangle 22"/>
                        <wps:cNvSpPr>
                          <a:spLocks noChangeArrowheads="1"/>
                        </wps:cNvSpPr>
                        <wps:spPr bwMode="auto">
                          <a:xfrm>
                            <a:off x="2468245" y="622300"/>
                            <a:ext cx="2743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D" w14:textId="77777777" w:rsidR="00011D78" w:rsidRDefault="00011D78">
                              <w:r>
                                <w:rPr>
                                  <w:rFonts w:ascii="Meiryo UI" w:eastAsia="Meiryo UI" w:cs="Meiryo UI"/>
                                  <w:color w:val="000000"/>
                                  <w:kern w:val="0"/>
                                  <w:sz w:val="16"/>
                                  <w:szCs w:val="16"/>
                                </w:rPr>
                                <w:t>PDCA</w:t>
                              </w:r>
                            </w:p>
                          </w:txbxContent>
                        </wps:txbx>
                        <wps:bodyPr rot="0" vert="horz" wrap="none" lIns="0" tIns="0" rIns="0" bIns="0" anchor="t" anchorCtr="0">
                          <a:spAutoFit/>
                        </wps:bodyPr>
                      </wps:wsp>
                      <wps:wsp>
                        <wps:cNvPr id="153" name="Rectangle 23"/>
                        <wps:cNvSpPr>
                          <a:spLocks noChangeArrowheads="1"/>
                        </wps:cNvSpPr>
                        <wps:spPr bwMode="auto">
                          <a:xfrm>
                            <a:off x="2725420" y="622300"/>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E" w14:textId="77777777" w:rsidR="00011D78" w:rsidRDefault="00011D78">
                              <w:r>
                                <w:rPr>
                                  <w:rFonts w:ascii="Meiryo UI" w:eastAsia="Meiryo UI" w:cs="Meiryo UI" w:hint="eastAsia"/>
                                  <w:color w:val="000000"/>
                                  <w:kern w:val="0"/>
                                  <w:sz w:val="16"/>
                                  <w:szCs w:val="16"/>
                                </w:rPr>
                                <w:t>等</w:t>
                              </w:r>
                            </w:p>
                          </w:txbxContent>
                        </wps:txbx>
                        <wps:bodyPr rot="0" vert="horz" wrap="none" lIns="0" tIns="0" rIns="0" bIns="0" anchor="t" anchorCtr="0">
                          <a:spAutoFit/>
                        </wps:bodyPr>
                      </wps:wsp>
                      <wps:wsp>
                        <wps:cNvPr id="40961" name="Rectangle 24"/>
                        <wps:cNvSpPr>
                          <a:spLocks noChangeArrowheads="1"/>
                        </wps:cNvSpPr>
                        <wps:spPr bwMode="auto">
                          <a:xfrm>
                            <a:off x="19050" y="822960"/>
                            <a:ext cx="3620135" cy="7677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2" name="Rectangle 25"/>
                        <wps:cNvSpPr>
                          <a:spLocks noChangeArrowheads="1"/>
                        </wps:cNvSpPr>
                        <wps:spPr bwMode="auto">
                          <a:xfrm>
                            <a:off x="19050" y="822960"/>
                            <a:ext cx="3620135" cy="767715"/>
                          </a:xfrm>
                          <a:prstGeom prst="rect">
                            <a:avLst/>
                          </a:prstGeom>
                          <a:noFill/>
                          <a:ln w="26"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3" name="Rectangle 26"/>
                        <wps:cNvSpPr>
                          <a:spLocks noChangeArrowheads="1"/>
                        </wps:cNvSpPr>
                        <wps:spPr bwMode="auto">
                          <a:xfrm>
                            <a:off x="76200" y="980440"/>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5F" w14:textId="77777777" w:rsidR="00011D78" w:rsidRDefault="00011D78">
                              <w:r>
                                <w:rPr>
                                  <w:rFonts w:ascii="Meiryo UI" w:eastAsia="Meiryo UI" w:cs="Meiryo UI" w:hint="eastAsia"/>
                                  <w:b/>
                                  <w:bCs/>
                                  <w:color w:val="FFFFFF"/>
                                  <w:kern w:val="0"/>
                                  <w:sz w:val="20"/>
                                  <w:szCs w:val="20"/>
                                </w:rPr>
                                <w:t>事務所</w:t>
                              </w:r>
                            </w:p>
                          </w:txbxContent>
                        </wps:txbx>
                        <wps:bodyPr rot="0" vert="horz" wrap="none" lIns="0" tIns="0" rIns="0" bIns="0" anchor="t" anchorCtr="0">
                          <a:spAutoFit/>
                        </wps:bodyPr>
                      </wps:wsp>
                      <wps:wsp>
                        <wps:cNvPr id="40964" name="Rectangle 27"/>
                        <wps:cNvSpPr>
                          <a:spLocks noChangeArrowheads="1"/>
                        </wps:cNvSpPr>
                        <wps:spPr bwMode="auto">
                          <a:xfrm>
                            <a:off x="76200" y="1133475"/>
                            <a:ext cx="15957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0" w14:textId="77777777" w:rsidR="00011D78" w:rsidRDefault="00011D78">
                              <w:r>
                                <w:rPr>
                                  <w:rFonts w:ascii="Meiryo UI" w:eastAsia="Meiryo UI" w:cs="Meiryo UI" w:hint="eastAsia"/>
                                  <w:b/>
                                  <w:bCs/>
                                  <w:color w:val="FFFFFF"/>
                                  <w:kern w:val="0"/>
                                  <w:sz w:val="20"/>
                                  <w:szCs w:val="20"/>
                                </w:rPr>
                                <w:t>メンテナンスマネジメント委員会</w:t>
                              </w:r>
                            </w:p>
                          </w:txbxContent>
                        </wps:txbx>
                        <wps:bodyPr rot="0" vert="horz" wrap="none" lIns="0" tIns="0" rIns="0" bIns="0" anchor="t" anchorCtr="0">
                          <a:spAutoFit/>
                        </wps:bodyPr>
                      </wps:wsp>
                      <wps:wsp>
                        <wps:cNvPr id="40965" name="Rectangle 28"/>
                        <wps:cNvSpPr>
                          <a:spLocks noChangeArrowheads="1"/>
                        </wps:cNvSpPr>
                        <wps:spPr bwMode="auto">
                          <a:xfrm>
                            <a:off x="76200" y="1285240"/>
                            <a:ext cx="1715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1" w14:textId="77777777" w:rsidR="00011D78" w:rsidRDefault="00011D78">
                              <w:r>
                                <w:rPr>
                                  <w:rFonts w:ascii="Meiryo UI" w:eastAsia="Meiryo UI" w:cs="Meiryo UI" w:hint="eastAsia"/>
                                  <w:b/>
                                  <w:bCs/>
                                  <w:color w:val="FFFFFF"/>
                                  <w:kern w:val="0"/>
                                  <w:sz w:val="18"/>
                                  <w:szCs w:val="18"/>
                                </w:rPr>
                                <w:t>（事務局：各事務所維持管理課）</w:t>
                              </w:r>
                            </w:p>
                          </w:txbxContent>
                        </wps:txbx>
                        <wps:bodyPr rot="0" vert="horz" wrap="none" lIns="0" tIns="0" rIns="0" bIns="0" anchor="t" anchorCtr="0">
                          <a:spAutoFit/>
                        </wps:bodyPr>
                      </wps:wsp>
                      <wps:wsp>
                        <wps:cNvPr id="40966" name="Rectangle 29"/>
                        <wps:cNvSpPr>
                          <a:spLocks noChangeArrowheads="1"/>
                        </wps:cNvSpPr>
                        <wps:spPr bwMode="auto">
                          <a:xfrm>
                            <a:off x="1839595" y="838835"/>
                            <a:ext cx="1783080" cy="75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7" name="Rectangle 30"/>
                        <wps:cNvSpPr>
                          <a:spLocks noChangeArrowheads="1"/>
                        </wps:cNvSpPr>
                        <wps:spPr bwMode="auto">
                          <a:xfrm>
                            <a:off x="1839595" y="838835"/>
                            <a:ext cx="1783080" cy="751205"/>
                          </a:xfrm>
                          <a:prstGeom prst="rect">
                            <a:avLst/>
                          </a:prstGeom>
                          <a:noFill/>
                          <a:ln w="9"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8" name="Rectangle 31"/>
                        <wps:cNvSpPr>
                          <a:spLocks noChangeArrowheads="1"/>
                        </wps:cNvSpPr>
                        <wps:spPr bwMode="auto">
                          <a:xfrm>
                            <a:off x="1897380" y="862330"/>
                            <a:ext cx="1016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2" w14:textId="77777777" w:rsidR="00011D78" w:rsidRDefault="00011D78">
                              <w:r>
                                <w:rPr>
                                  <w:rFonts w:ascii="Meiryo UI" w:eastAsia="Meiryo UI" w:cs="Meiryo UI" w:hint="eastAsia"/>
                                  <w:color w:val="000000"/>
                                  <w:kern w:val="0"/>
                                  <w:sz w:val="16"/>
                                  <w:szCs w:val="16"/>
                                </w:rPr>
                                <w:t>委員長：計画調整課長</w:t>
                              </w:r>
                            </w:p>
                          </w:txbxContent>
                        </wps:txbx>
                        <wps:bodyPr rot="0" vert="horz" wrap="none" lIns="0" tIns="0" rIns="0" bIns="0" anchor="t" anchorCtr="0">
                          <a:spAutoFit/>
                        </wps:bodyPr>
                      </wps:wsp>
                      <wps:wsp>
                        <wps:cNvPr id="40969" name="Rectangle 32"/>
                        <wps:cNvSpPr>
                          <a:spLocks noChangeArrowheads="1"/>
                        </wps:cNvSpPr>
                        <wps:spPr bwMode="auto">
                          <a:xfrm>
                            <a:off x="1897380" y="976630"/>
                            <a:ext cx="14903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3" w14:textId="77777777" w:rsidR="00011D78" w:rsidRDefault="00011D78">
                              <w:r>
                                <w:rPr>
                                  <w:rFonts w:ascii="Meiryo UI" w:eastAsia="Meiryo UI" w:cs="Meiryo UI" w:hint="eastAsia"/>
                                  <w:color w:val="000000"/>
                                  <w:kern w:val="0"/>
                                  <w:sz w:val="16"/>
                                  <w:szCs w:val="16"/>
                                </w:rPr>
                                <w:t>副委員長：各本局課長、事務所長</w:t>
                              </w:r>
                            </w:p>
                          </w:txbxContent>
                        </wps:txbx>
                        <wps:bodyPr rot="0" vert="horz" wrap="none" lIns="0" tIns="0" rIns="0" bIns="0" anchor="t" anchorCtr="0">
                          <a:spAutoFit/>
                        </wps:bodyPr>
                      </wps:wsp>
                      <wps:wsp>
                        <wps:cNvPr id="40970" name="Rectangle 33"/>
                        <wps:cNvSpPr>
                          <a:spLocks noChangeArrowheads="1"/>
                        </wps:cNvSpPr>
                        <wps:spPr bwMode="auto">
                          <a:xfrm>
                            <a:off x="1897380" y="1090930"/>
                            <a:ext cx="12014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4" w14:textId="77777777" w:rsidR="00011D78" w:rsidRDefault="00011D78">
                              <w:r>
                                <w:rPr>
                                  <w:rFonts w:ascii="Meiryo UI" w:eastAsia="Meiryo UI" w:cs="Meiryo UI" w:hint="eastAsia"/>
                                  <w:color w:val="000000"/>
                                  <w:kern w:val="0"/>
                                  <w:sz w:val="16"/>
                                  <w:szCs w:val="16"/>
                                </w:rPr>
                                <w:t>委員：各課長、各グループ長</w:t>
                              </w:r>
                            </w:p>
                          </w:txbxContent>
                        </wps:txbx>
                        <wps:bodyPr rot="0" vert="horz" wrap="none" lIns="0" tIns="0" rIns="0" bIns="0" anchor="t" anchorCtr="0">
                          <a:spAutoFit/>
                        </wps:bodyPr>
                      </wps:wsp>
                      <wps:wsp>
                        <wps:cNvPr id="40971" name="Rectangle 34"/>
                        <wps:cNvSpPr>
                          <a:spLocks noChangeArrowheads="1"/>
                        </wps:cNvSpPr>
                        <wps:spPr bwMode="auto">
                          <a:xfrm>
                            <a:off x="1897380" y="120586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5" w14:textId="77777777" w:rsidR="00011D78" w:rsidRDefault="00011D78">
                              <w:r>
                                <w:rPr>
                                  <w:rFonts w:ascii="Meiryo UI" w:eastAsia="Meiryo UI" w:cs="Meiryo UI" w:hint="eastAsia"/>
                                  <w:color w:val="000000"/>
                                  <w:kern w:val="0"/>
                                  <w:sz w:val="16"/>
                                  <w:szCs w:val="16"/>
                                </w:rPr>
                                <w:t>開催</w:t>
                              </w:r>
                            </w:p>
                          </w:txbxContent>
                        </wps:txbx>
                        <wps:bodyPr rot="0" vert="horz" wrap="none" lIns="0" tIns="0" rIns="0" bIns="0" anchor="t" anchorCtr="0">
                          <a:spAutoFit/>
                        </wps:bodyPr>
                      </wps:wsp>
                      <wps:wsp>
                        <wps:cNvPr id="40972" name="Rectangle 35"/>
                        <wps:cNvSpPr>
                          <a:spLocks noChangeArrowheads="1"/>
                        </wps:cNvSpPr>
                        <wps:spPr bwMode="auto">
                          <a:xfrm>
                            <a:off x="2087880" y="1205865"/>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6" w14:textId="77777777" w:rsidR="00011D78" w:rsidRDefault="00011D78">
                              <w:r>
                                <w:rPr>
                                  <w:rFonts w:ascii="Meiryo UI" w:eastAsia="Meiryo UI" w:cs="Meiryo UI" w:hint="eastAsia"/>
                                  <w:color w:val="000000"/>
                                  <w:kern w:val="0"/>
                                  <w:sz w:val="16"/>
                                  <w:szCs w:val="16"/>
                                </w:rPr>
                                <w:t>：</w:t>
                              </w:r>
                            </w:p>
                          </w:txbxContent>
                        </wps:txbx>
                        <wps:bodyPr rot="0" vert="horz" wrap="none" lIns="0" tIns="0" rIns="0" bIns="0" anchor="t" anchorCtr="0">
                          <a:spAutoFit/>
                        </wps:bodyPr>
                      </wps:wsp>
                      <wps:wsp>
                        <wps:cNvPr id="40973" name="Rectangle 36"/>
                        <wps:cNvSpPr>
                          <a:spLocks noChangeArrowheads="1"/>
                        </wps:cNvSpPr>
                        <wps:spPr bwMode="auto">
                          <a:xfrm>
                            <a:off x="218313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7" w14:textId="77777777" w:rsidR="00011D78" w:rsidRDefault="00011D78">
                              <w:r>
                                <w:rPr>
                                  <w:rFonts w:ascii="Meiryo UI" w:eastAsia="Meiryo UI" w:cs="Meiryo UI"/>
                                  <w:color w:val="000000"/>
                                  <w:kern w:val="0"/>
                                  <w:sz w:val="16"/>
                                  <w:szCs w:val="16"/>
                                </w:rPr>
                                <w:t>6</w:t>
                              </w:r>
                            </w:p>
                          </w:txbxContent>
                        </wps:txbx>
                        <wps:bodyPr rot="0" vert="horz" wrap="none" lIns="0" tIns="0" rIns="0" bIns="0" anchor="t" anchorCtr="0">
                          <a:spAutoFit/>
                        </wps:bodyPr>
                      </wps:wsp>
                      <wps:wsp>
                        <wps:cNvPr id="40974" name="Rectangle 37"/>
                        <wps:cNvSpPr>
                          <a:spLocks noChangeArrowheads="1"/>
                        </wps:cNvSpPr>
                        <wps:spPr bwMode="auto">
                          <a:xfrm>
                            <a:off x="2242185" y="1205865"/>
                            <a:ext cx="1695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8" w14:textId="77777777" w:rsidR="00011D78" w:rsidRDefault="00011D78">
                              <w:r>
                                <w:rPr>
                                  <w:rFonts w:ascii="Meiryo UI" w:eastAsia="Meiryo UI" w:cs="Meiryo UI" w:hint="eastAsia"/>
                                  <w:color w:val="000000"/>
                                  <w:kern w:val="0"/>
                                  <w:sz w:val="16"/>
                                  <w:szCs w:val="16"/>
                                </w:rPr>
                                <w:t>月、</w:t>
                              </w:r>
                            </w:p>
                          </w:txbxContent>
                        </wps:txbx>
                        <wps:bodyPr rot="0" vert="horz" wrap="none" lIns="0" tIns="0" rIns="0" bIns="0" anchor="t" anchorCtr="0">
                          <a:spAutoFit/>
                        </wps:bodyPr>
                      </wps:wsp>
                      <wps:wsp>
                        <wps:cNvPr id="40975" name="Rectangle 38"/>
                        <wps:cNvSpPr>
                          <a:spLocks noChangeArrowheads="1"/>
                        </wps:cNvSpPr>
                        <wps:spPr bwMode="auto">
                          <a:xfrm>
                            <a:off x="240030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9" w14:textId="77777777" w:rsidR="00011D78" w:rsidRDefault="00011D78">
                              <w:r>
                                <w:rPr>
                                  <w:rFonts w:ascii="Meiryo UI" w:eastAsia="Meiryo UI" w:cs="Meiryo UI"/>
                                  <w:color w:val="000000"/>
                                  <w:kern w:val="0"/>
                                  <w:sz w:val="16"/>
                                  <w:szCs w:val="16"/>
                                </w:rPr>
                                <w:t>9</w:t>
                              </w:r>
                            </w:p>
                          </w:txbxContent>
                        </wps:txbx>
                        <wps:bodyPr rot="0" vert="horz" wrap="none" lIns="0" tIns="0" rIns="0" bIns="0" anchor="t" anchorCtr="0">
                          <a:spAutoFit/>
                        </wps:bodyPr>
                      </wps:wsp>
                      <wps:wsp>
                        <wps:cNvPr id="40976" name="Rectangle 39"/>
                        <wps:cNvSpPr>
                          <a:spLocks noChangeArrowheads="1"/>
                        </wps:cNvSpPr>
                        <wps:spPr bwMode="auto">
                          <a:xfrm>
                            <a:off x="2459355" y="1205865"/>
                            <a:ext cx="1695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A" w14:textId="77777777" w:rsidR="00011D78" w:rsidRDefault="00011D78">
                              <w:r>
                                <w:rPr>
                                  <w:rFonts w:ascii="Meiryo UI" w:eastAsia="Meiryo UI" w:cs="Meiryo UI" w:hint="eastAsia"/>
                                  <w:color w:val="000000"/>
                                  <w:kern w:val="0"/>
                                  <w:sz w:val="16"/>
                                  <w:szCs w:val="16"/>
                                </w:rPr>
                                <w:t>月、</w:t>
                              </w:r>
                            </w:p>
                          </w:txbxContent>
                        </wps:txbx>
                        <wps:bodyPr rot="0" vert="horz" wrap="none" lIns="0" tIns="0" rIns="0" bIns="0" anchor="t" anchorCtr="0">
                          <a:spAutoFit/>
                        </wps:bodyPr>
                      </wps:wsp>
                      <wps:wsp>
                        <wps:cNvPr id="40977" name="Rectangle 40"/>
                        <wps:cNvSpPr>
                          <a:spLocks noChangeArrowheads="1"/>
                        </wps:cNvSpPr>
                        <wps:spPr bwMode="auto">
                          <a:xfrm>
                            <a:off x="261747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B" w14:textId="77777777" w:rsidR="00011D78" w:rsidRDefault="00011D78">
                              <w:r>
                                <w:rPr>
                                  <w:rFonts w:ascii="Meiryo UI" w:eastAsia="Meiryo UI" w:cs="Meiryo UI"/>
                                  <w:color w:val="000000"/>
                                  <w:kern w:val="0"/>
                                  <w:sz w:val="16"/>
                                  <w:szCs w:val="16"/>
                                </w:rPr>
                                <w:t>3</w:t>
                              </w:r>
                            </w:p>
                          </w:txbxContent>
                        </wps:txbx>
                        <wps:bodyPr rot="0" vert="horz" wrap="none" lIns="0" tIns="0" rIns="0" bIns="0" anchor="t" anchorCtr="0">
                          <a:spAutoFit/>
                        </wps:bodyPr>
                      </wps:wsp>
                      <wps:wsp>
                        <wps:cNvPr id="40978" name="Rectangle 41"/>
                        <wps:cNvSpPr>
                          <a:spLocks noChangeArrowheads="1"/>
                        </wps:cNvSpPr>
                        <wps:spPr bwMode="auto">
                          <a:xfrm>
                            <a:off x="2677160" y="1205865"/>
                            <a:ext cx="305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C" w14:textId="77777777" w:rsidR="00011D78" w:rsidRDefault="00011D78">
                              <w:r>
                                <w:rPr>
                                  <w:rFonts w:ascii="Meiryo UI" w:eastAsia="Meiryo UI" w:cs="Meiryo UI" w:hint="eastAsia"/>
                                  <w:color w:val="000000"/>
                                  <w:kern w:val="0"/>
                                  <w:sz w:val="16"/>
                                  <w:szCs w:val="16"/>
                                </w:rPr>
                                <w:t>月（年</w:t>
                              </w:r>
                            </w:p>
                          </w:txbxContent>
                        </wps:txbx>
                        <wps:bodyPr rot="0" vert="horz" wrap="none" lIns="0" tIns="0" rIns="0" bIns="0" anchor="t" anchorCtr="0">
                          <a:spAutoFit/>
                        </wps:bodyPr>
                      </wps:wsp>
                      <wps:wsp>
                        <wps:cNvPr id="40979" name="Rectangle 42"/>
                        <wps:cNvSpPr>
                          <a:spLocks noChangeArrowheads="1"/>
                        </wps:cNvSpPr>
                        <wps:spPr bwMode="auto">
                          <a:xfrm>
                            <a:off x="296291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D" w14:textId="77777777" w:rsidR="00011D78" w:rsidRDefault="00011D78">
                              <w:r>
                                <w:rPr>
                                  <w:rFonts w:ascii="Meiryo UI" w:eastAsia="Meiryo UI" w:cs="Meiryo UI"/>
                                  <w:color w:val="000000"/>
                                  <w:kern w:val="0"/>
                                  <w:sz w:val="16"/>
                                  <w:szCs w:val="16"/>
                                </w:rPr>
                                <w:t>3</w:t>
                              </w:r>
                            </w:p>
                          </w:txbxContent>
                        </wps:txbx>
                        <wps:bodyPr rot="0" vert="horz" wrap="none" lIns="0" tIns="0" rIns="0" bIns="0" anchor="t" anchorCtr="0">
                          <a:spAutoFit/>
                        </wps:bodyPr>
                      </wps:wsp>
                      <wps:wsp>
                        <wps:cNvPr id="40980" name="Rectangle 43"/>
                        <wps:cNvSpPr>
                          <a:spLocks noChangeArrowheads="1"/>
                        </wps:cNvSpPr>
                        <wps:spPr bwMode="auto">
                          <a:xfrm>
                            <a:off x="3021965" y="120586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E" w14:textId="77777777" w:rsidR="00011D78" w:rsidRDefault="00011D78">
                              <w:r>
                                <w:rPr>
                                  <w:rFonts w:ascii="Meiryo UI" w:eastAsia="Meiryo UI" w:cs="Meiryo UI" w:hint="eastAsia"/>
                                  <w:color w:val="000000"/>
                                  <w:kern w:val="0"/>
                                  <w:sz w:val="16"/>
                                  <w:szCs w:val="16"/>
                                </w:rPr>
                                <w:t>回）</w:t>
                              </w:r>
                            </w:p>
                          </w:txbxContent>
                        </wps:txbx>
                        <wps:bodyPr rot="0" vert="horz" wrap="none" lIns="0" tIns="0" rIns="0" bIns="0" anchor="t" anchorCtr="0">
                          <a:spAutoFit/>
                        </wps:bodyPr>
                      </wps:wsp>
                      <wps:wsp>
                        <wps:cNvPr id="40981" name="Rectangle 44"/>
                        <wps:cNvSpPr>
                          <a:spLocks noChangeArrowheads="1"/>
                        </wps:cNvSpPr>
                        <wps:spPr bwMode="auto">
                          <a:xfrm>
                            <a:off x="1897380" y="1320165"/>
                            <a:ext cx="1776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6F" w14:textId="77777777" w:rsidR="00011D78" w:rsidRDefault="00011D78">
                              <w:r>
                                <w:rPr>
                                  <w:rFonts w:ascii="Meiryo UI" w:eastAsia="Meiryo UI" w:cs="Meiryo UI" w:hint="eastAsia"/>
                                  <w:color w:val="000000"/>
                                  <w:kern w:val="0"/>
                                  <w:sz w:val="16"/>
                                  <w:szCs w:val="16"/>
                                </w:rPr>
                                <w:t>内容：行動計画（目標の明確化、共有）</w:t>
                              </w:r>
                            </w:p>
                          </w:txbxContent>
                        </wps:txbx>
                        <wps:bodyPr rot="0" vert="horz" wrap="none" lIns="0" tIns="0" rIns="0" bIns="0" anchor="t" anchorCtr="0">
                          <a:spAutoFit/>
                        </wps:bodyPr>
                      </wps:wsp>
                      <wps:wsp>
                        <wps:cNvPr id="40982" name="Rectangle 45"/>
                        <wps:cNvSpPr>
                          <a:spLocks noChangeArrowheads="1"/>
                        </wps:cNvSpPr>
                        <wps:spPr bwMode="auto">
                          <a:xfrm>
                            <a:off x="2214880" y="1434465"/>
                            <a:ext cx="8616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0" w14:textId="77777777" w:rsidR="00011D78" w:rsidRDefault="00011D78">
                              <w:r>
                                <w:rPr>
                                  <w:rFonts w:ascii="Meiryo UI" w:eastAsia="Meiryo UI" w:cs="Meiryo UI" w:hint="eastAsia"/>
                                  <w:color w:val="000000"/>
                                  <w:kern w:val="0"/>
                                  <w:sz w:val="16"/>
                                  <w:szCs w:val="16"/>
                                </w:rPr>
                                <w:t>の策定（毎年度）、</w:t>
                              </w:r>
                            </w:p>
                          </w:txbxContent>
                        </wps:txbx>
                        <wps:bodyPr rot="0" vert="horz" wrap="none" lIns="0" tIns="0" rIns="0" bIns="0" anchor="t" anchorCtr="0">
                          <a:spAutoFit/>
                        </wps:bodyPr>
                      </wps:wsp>
                      <wps:wsp>
                        <wps:cNvPr id="40983" name="Rectangle 46"/>
                        <wps:cNvSpPr>
                          <a:spLocks noChangeArrowheads="1"/>
                        </wps:cNvSpPr>
                        <wps:spPr bwMode="auto">
                          <a:xfrm>
                            <a:off x="3022600" y="1434465"/>
                            <a:ext cx="2743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1" w14:textId="77777777" w:rsidR="00011D78" w:rsidRDefault="00011D78">
                              <w:r>
                                <w:rPr>
                                  <w:rFonts w:ascii="Meiryo UI" w:eastAsia="Meiryo UI" w:cs="Meiryo UI"/>
                                  <w:color w:val="000000"/>
                                  <w:kern w:val="0"/>
                                  <w:sz w:val="16"/>
                                  <w:szCs w:val="16"/>
                                </w:rPr>
                                <w:t>PDCA</w:t>
                              </w:r>
                            </w:p>
                          </w:txbxContent>
                        </wps:txbx>
                        <wps:bodyPr rot="0" vert="horz" wrap="none" lIns="0" tIns="0" rIns="0" bIns="0" anchor="t" anchorCtr="0">
                          <a:spAutoFit/>
                        </wps:bodyPr>
                      </wps:wsp>
                      <wps:wsp>
                        <wps:cNvPr id="40984" name="Rectangle 47"/>
                        <wps:cNvSpPr>
                          <a:spLocks noChangeArrowheads="1"/>
                        </wps:cNvSpPr>
                        <wps:spPr bwMode="auto">
                          <a:xfrm>
                            <a:off x="3279775" y="1434465"/>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2" w14:textId="77777777" w:rsidR="00011D78" w:rsidRDefault="00011D78">
                              <w:r>
                                <w:rPr>
                                  <w:rFonts w:ascii="Meiryo UI" w:eastAsia="Meiryo UI" w:cs="Meiryo UI" w:hint="eastAsia"/>
                                  <w:color w:val="000000"/>
                                  <w:kern w:val="0"/>
                                  <w:sz w:val="16"/>
                                  <w:szCs w:val="16"/>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40986" o:spid="_x0000_s1208" editas="canvas" style="position:absolute;left:0;text-align:left;margin-left:43.15pt;margin-top:6.1pt;width:289.25pt;height:130.3pt;z-index:252110848;mso-position-horizontal-relative:text;mso-position-vertical-relative:text" coordsize="36734,1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">
                <v:shape id="_x0000_s1209" type="#_x0000_t75" style="position:absolute;width:36734;height:16548;visibility:visible;mso-wrap-style:square">
                  <v:fill o:detectmouseclick="t"/>
                  <v:path o:connecttype="none"/>
                </v:shape>
                <v:rect id="Rectangle 6" o:spid="_x0000_s1210" style="position:absolute;left:222;top:76;width:36169;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5cMIA&#10;AADaAAAADwAAAGRycy9kb3ducmV2LnhtbESPQYvCMBSE7wv+h/AEb2uqB1mqUUQUFVxWrQePz+bZ&#10;FpuX0sS2++83C4LHYWa+YWaLzpSiodoVlhWMhhEI4tTqgjMFl2Tz+QXCeWSNpWVS8EsOFvPexwxj&#10;bVs+UXP2mQgQdjEqyL2vYildmpNBN7QVcfDutjbog6wzqWtsA9yUchxFE2mw4LCQY0WrnNLH+WkU&#10;3KJT11SH9ZGS76T9ue7N9rYxSg363XIKwlPn3+FXe6cVjOH/Sr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blwwgAAANoAAAAPAAAAAAAAAAAAAAAAAJgCAABkcnMvZG93&#10;bnJldi54bWxQSwUGAAAAAAQABAD1AAAAhwMAAAAA&#10;" fillcolor="#4f81bd" stroked="f"/>
                <v:rect id="Rectangle 7" o:spid="_x0000_s1211" style="position:absolute;left:222;top:76;width:36169;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CocMA&#10;AADaAAAADwAAAGRycy9kb3ducmV2LnhtbESPQWsCMRSE7wX/Q3hCbzVRQcpqFNEKQqVQ9eDxuXlm&#10;Fzcv201013/fFAoeh5n5hpktOleJOzWh9KxhOFAgiHNvSrYajofN2zuIEJENVp5Jw4MCLOa9lxlm&#10;xrf8Tfd9tCJBOGSooYixzqQMeUEOw8DXxMm7+MZhTLKx0jTYJrir5EipiXRYcloosKZVQfl1f3Ma&#10;tpt2d/k8/ew+Rlat8Lw+2q9Saf3a75ZTEJG6+Az/t7dGwx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tCocMAAADaAAAADwAAAAAAAAAAAAAAAACYAgAAZHJzL2Rv&#10;d25yZXYueG1sUEsFBgAAAAAEAAQA9QAAAIgDAAAAAA==&#10;" filled="f" strokecolor="#385d8a" strokeweight="72e-5mm">
                  <v:stroke joinstyle="round"/>
                </v:rect>
                <v:rect id="Rectangle 8" o:spid="_x0000_s1212" style="position:absolute;left:793;top:1581;width:635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011D78" w:rsidRDefault="00011D78">
                        <w:r>
                          <w:rPr>
                            <w:rFonts w:ascii="Meiryo UI" w:eastAsia="Meiryo UI" w:cs="Meiryo UI" w:hint="eastAsia"/>
                            <w:b/>
                            <w:bCs/>
                            <w:color w:val="FFFFFF"/>
                            <w:kern w:val="0"/>
                            <w:sz w:val="20"/>
                            <w:szCs w:val="20"/>
                          </w:rPr>
                          <w:t>都市整備部</w:t>
                        </w:r>
                      </w:p>
                    </w:txbxContent>
                  </v:textbox>
                </v:rect>
                <v:rect id="Rectangle 9" o:spid="_x0000_s1213" style="position:absolute;left:793;top:3111;width:15958;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011D78" w:rsidRDefault="00011D78">
                        <w:r>
                          <w:rPr>
                            <w:rFonts w:ascii="Meiryo UI" w:eastAsia="Meiryo UI" w:cs="Meiryo UI" w:hint="eastAsia"/>
                            <w:b/>
                            <w:bCs/>
                            <w:color w:val="FFFFFF"/>
                            <w:kern w:val="0"/>
                            <w:sz w:val="20"/>
                            <w:szCs w:val="20"/>
                          </w:rPr>
                          <w:t>メンテナンスマネジメント委員会</w:t>
                        </w:r>
                      </w:p>
                    </w:txbxContent>
                  </v:textbox>
                </v:rect>
                <v:rect id="Rectangle 10" o:spid="_x0000_s1214" style="position:absolute;left:793;top:4629;width:889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011D78" w:rsidRDefault="00011D78">
                        <w:r>
                          <w:rPr>
                            <w:rFonts w:ascii="Meiryo UI" w:eastAsia="Meiryo UI" w:cs="Meiryo UI" w:hint="eastAsia"/>
                            <w:b/>
                            <w:bCs/>
                            <w:color w:val="FFFFFF"/>
                            <w:kern w:val="0"/>
                            <w:sz w:val="20"/>
                            <w:szCs w:val="20"/>
                          </w:rPr>
                          <w:t>（事務局：事業</w:t>
                        </w:r>
                      </w:p>
                    </w:txbxContent>
                  </v:textbox>
                </v:rect>
                <v:rect id="Rectangle 11" o:spid="_x0000_s1215" style="position:absolute;left:9664;top:4629;width:508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011D78" w:rsidRDefault="00011D78">
                        <w:r>
                          <w:rPr>
                            <w:rFonts w:ascii="Meiryo UI" w:eastAsia="Meiryo UI" w:cs="Meiryo UI" w:hint="eastAsia"/>
                            <w:b/>
                            <w:bCs/>
                            <w:color w:val="FFFFFF"/>
                            <w:kern w:val="0"/>
                            <w:sz w:val="20"/>
                            <w:szCs w:val="20"/>
                          </w:rPr>
                          <w:t>管理室）</w:t>
                        </w:r>
                      </w:p>
                    </w:txbxContent>
                  </v:textbox>
                </v:rect>
                <v:rect id="Rectangle 12" o:spid="_x0000_s1216" style="position:absolute;left:19831;top:4629;width:127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011D78" w:rsidRDefault="00011D78">
                        <w:r>
                          <w:rPr>
                            <w:rFonts w:ascii="Meiryo UI" w:eastAsia="Meiryo UI" w:cs="Meiryo UI" w:hint="eastAsia"/>
                            <w:b/>
                            <w:bCs/>
                            <w:color w:val="FFFFFF"/>
                            <w:kern w:val="0"/>
                            <w:sz w:val="20"/>
                            <w:szCs w:val="20"/>
                          </w:rPr>
                          <w:t>）</w:t>
                        </w:r>
                      </w:p>
                    </w:txbxContent>
                  </v:textbox>
                </v:rect>
                <v:rect id="Rectangle 13" o:spid="_x0000_s1217" style="position:absolute;left:18395;top:273;width:1783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rect id="Rectangle 14" o:spid="_x0000_s1218" style="position:absolute;left:18395;top:273;width:1783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uScEA&#10;AADcAAAADwAAAGRycy9kb3ducmV2LnhtbESPzYoCMRCE7wu+Q+gFb2tmFURGowyLojfx5wGaSTsJ&#10;O+kMk6jj29uHhb1V09VfV602Q2jVg/rkIxv4nhSgiOtoPTcGrpfd1wJUysgW28hk4EUJNuvRxwpL&#10;G598osc5N0ognEo04HLuSq1T7ShgmsSOWHa32AfMMvaNtj0+BR5aPS2KuQ7oWT447OjHUf17vgeh&#10;LO6nNIStq/yejruK8/7orTHjz6Fagso05H/z3/XBSvyZpJUyokCv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m7knBAAAA3AAAAA8AAAAAAAAAAAAAAAAAmAIAAGRycy9kb3du&#10;cmV2LnhtbFBLBQYAAAAABAAEAPUAAACGAwAAAAA=&#10;" filled="f" strokeweight=".00025mm">
                  <v:stroke joinstyle="round"/>
                </v:rect>
                <v:rect id="Rectangle 15" o:spid="_x0000_s1219" style="position:absolute;left:18973;top:501;width:1016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011D78" w:rsidRDefault="00011D78">
                        <w:r>
                          <w:rPr>
                            <w:rFonts w:ascii="Meiryo UI" w:eastAsia="Meiryo UI" w:cs="Meiryo UI" w:hint="eastAsia"/>
                            <w:color w:val="000000"/>
                            <w:kern w:val="0"/>
                            <w:sz w:val="16"/>
                            <w:szCs w:val="16"/>
                          </w:rPr>
                          <w:t>委員長：都市整備部長</w:t>
                        </w:r>
                      </w:p>
                    </w:txbxContent>
                  </v:textbox>
                </v:rect>
                <v:rect id="Rectangle 16" o:spid="_x0000_s1220" style="position:absolute;left:18973;top:1644;width:711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011D78" w:rsidRDefault="00011D78">
                        <w:r>
                          <w:rPr>
                            <w:rFonts w:ascii="Meiryo UI" w:eastAsia="Meiryo UI" w:cs="Meiryo UI" w:hint="eastAsia"/>
                            <w:color w:val="000000"/>
                            <w:kern w:val="0"/>
                            <w:sz w:val="16"/>
                            <w:szCs w:val="16"/>
                          </w:rPr>
                          <w:t>副委員長：技監</w:t>
                        </w:r>
                      </w:p>
                    </w:txbxContent>
                  </v:textbox>
                </v:rect>
                <v:rect id="Rectangle 17" o:spid="_x0000_s1221" style="position:absolute;left:18973;top:2787;width:1270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011D78" w:rsidRDefault="00011D78">
                        <w:r>
                          <w:rPr>
                            <w:rFonts w:ascii="Meiryo UI" w:eastAsia="Meiryo UI" w:cs="Meiryo UI" w:hint="eastAsia"/>
                            <w:color w:val="000000"/>
                            <w:kern w:val="0"/>
                            <w:sz w:val="16"/>
                            <w:szCs w:val="16"/>
                          </w:rPr>
                          <w:t>委員：港湾局次長・各室課長</w:t>
                        </w:r>
                      </w:p>
                    </w:txbxContent>
                  </v:textbox>
                </v:rect>
                <v:rect id="Rectangle 18" o:spid="_x0000_s1222" style="position:absolute;left:18973;top:3937;width:2039;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011D78" w:rsidRDefault="00011D78">
                        <w:r>
                          <w:rPr>
                            <w:rFonts w:ascii="Meiryo UI" w:eastAsia="Meiryo UI" w:cs="Meiryo UI" w:hint="eastAsia"/>
                            <w:color w:val="000000"/>
                            <w:kern w:val="0"/>
                            <w:sz w:val="16"/>
                            <w:szCs w:val="16"/>
                          </w:rPr>
                          <w:t>開催</w:t>
                        </w:r>
                      </w:p>
                    </w:txbxContent>
                  </v:textbox>
                </v:rect>
                <v:rect id="Rectangle 19" o:spid="_x0000_s1223" style="position:absolute;left:20878;top:3937;width:6395;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011D78" w:rsidRDefault="00011D78">
                        <w:r>
                          <w:rPr>
                            <w:rFonts w:ascii="Meiryo UI" w:eastAsia="Meiryo UI" w:cs="Meiryo UI" w:hint="eastAsia"/>
                            <w:color w:val="000000"/>
                            <w:kern w:val="0"/>
                            <w:sz w:val="16"/>
                            <w:szCs w:val="16"/>
                          </w:rPr>
                          <w:t>：必要に応じて</w:t>
                        </w:r>
                      </w:p>
                    </w:txbxContent>
                  </v:textbox>
                </v:rect>
                <v:rect id="Rectangle 20" o:spid="_x0000_s1224" style="position:absolute;left:18973;top:5080;width:17761;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011D78" w:rsidRDefault="00011D78">
                        <w:r>
                          <w:rPr>
                            <w:rFonts w:ascii="Meiryo UI" w:eastAsia="Meiryo UI" w:cs="Meiryo UI" w:hint="eastAsia"/>
                            <w:color w:val="000000"/>
                            <w:kern w:val="0"/>
                            <w:sz w:val="16"/>
                            <w:szCs w:val="16"/>
                          </w:rPr>
                          <w:t>内容：維持管理目標（方針）の明確化、</w:t>
                        </w:r>
                      </w:p>
                    </w:txbxContent>
                  </v:textbox>
                </v:rect>
                <v:rect id="Rectangle 21" o:spid="_x0000_s1225" style="position:absolute;left:22148;top:6223;width:2712;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011D78" w:rsidRDefault="00011D78">
                        <w:r>
                          <w:rPr>
                            <w:rFonts w:ascii="Meiryo UI" w:eastAsia="Meiryo UI" w:cs="Meiryo UI" w:hint="eastAsia"/>
                            <w:color w:val="000000"/>
                            <w:kern w:val="0"/>
                            <w:sz w:val="16"/>
                            <w:szCs w:val="16"/>
                          </w:rPr>
                          <w:t>共有、</w:t>
                        </w:r>
                      </w:p>
                    </w:txbxContent>
                  </v:textbox>
                </v:rect>
                <v:rect id="Rectangle 22" o:spid="_x0000_s1226" style="position:absolute;left:24682;top:6223;width:2743;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011D78" w:rsidRDefault="00011D78">
                        <w:r>
                          <w:rPr>
                            <w:rFonts w:ascii="Meiryo UI" w:eastAsia="Meiryo UI" w:cs="Meiryo UI"/>
                            <w:color w:val="000000"/>
                            <w:kern w:val="0"/>
                            <w:sz w:val="16"/>
                            <w:szCs w:val="16"/>
                          </w:rPr>
                          <w:t>PDCA</w:t>
                        </w:r>
                      </w:p>
                    </w:txbxContent>
                  </v:textbox>
                </v:rect>
                <v:rect id="Rectangle 23" o:spid="_x0000_s1227" style="position:absolute;left:27254;top:6223;width:1022;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011D78" w:rsidRDefault="00011D78">
                        <w:r>
                          <w:rPr>
                            <w:rFonts w:ascii="Meiryo UI" w:eastAsia="Meiryo UI" w:cs="Meiryo UI" w:hint="eastAsia"/>
                            <w:color w:val="000000"/>
                            <w:kern w:val="0"/>
                            <w:sz w:val="16"/>
                            <w:szCs w:val="16"/>
                          </w:rPr>
                          <w:t>等</w:t>
                        </w:r>
                      </w:p>
                    </w:txbxContent>
                  </v:textbox>
                </v:rect>
                <v:rect id="Rectangle 24" o:spid="_x0000_s1228" style="position:absolute;left:190;top:8229;width:36201;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94McA&#10;AADeAAAADwAAAGRycy9kb3ducmV2LnhtbESPQWvCQBSE74L/YXmF3nTXUqSmrlJEqQVL1fTg8Zl9&#10;JsHs25Bdk/Tfu4VCj8PMfMPMl72tREuNLx1rmIwVCOLMmZJzDd/pZvQCwgdkg5Vj0vBDHpaL4WCO&#10;iXEdH6g9hlxECPsENRQh1ImUPivIoh+7mjh6F9dYDFE2uTQNdhFuK/mk1FRaLDkuFFjTqqDserxZ&#10;DWd16Nt6t95T+pl2X6cP+37eWK0fH/q3VxCB+vAf/mtvjYZnNZtO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PeDHAAAA3gAAAA8AAAAAAAAAAAAAAAAAmAIAAGRy&#10;cy9kb3ducmV2LnhtbFBLBQYAAAAABAAEAPUAAACMAwAAAAA=&#10;" fillcolor="#4f81bd" stroked="f"/>
                <v:rect id="Rectangle 25" o:spid="_x0000_s1229" style="position:absolute;left:190;top:8229;width:36201;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qbccA&#10;AADeAAAADwAAAGRycy9kb3ducmV2LnhtbESPQWsCMRSE74X+h/AKvdXEpUi7GkVsBUEpaD14fG6e&#10;2cXNy3aTuuu/N0Khx2FmvmEms97V4kJtqDxrGA4UCOLCm4qthv338uUNRIjIBmvPpOFKAWbTx4cJ&#10;5sZ3vKXLLlqRIBxy1FDG2ORShqIkh2HgG+LknXzrMCbZWmla7BLc1TJTaiQdVpwWSmxoUVJx3v06&#10;DatltzmtDz+bz8yqBR4/9varUlo/P/XzMYhIffwP/7VXRsOreh9lcL+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9am3HAAAA3gAAAA8AAAAAAAAAAAAAAAAAmAIAAGRy&#10;cy9kb3ducmV2LnhtbFBLBQYAAAAABAAEAPUAAACMAwAAAAA=&#10;" filled="f" strokecolor="#385d8a" strokeweight="72e-5mm">
                  <v:stroke joinstyle="round"/>
                </v:rect>
                <v:rect id="Rectangle 26" o:spid="_x0000_s1230" style="position:absolute;left:762;top:9804;width:381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9MQA&#10;AADeAAAADwAAAGRycy9kb3ducmV2LnhtbESP3WoCMRSE7wt9h3AK3tXEH8RujVIKgi29cfUBDpuz&#10;P5icLEl017dvCkIvh5n5htnsRmfFjULsPGuYTRUI4sqbjhsN59P+dQ0iJmSD1jNpuFOE3fb5aYOF&#10;8QMf6VamRmQIxwI1tCn1hZSxaslhnPqeOHu1Dw5TlqGRJuCQ4c7KuVIr6bDjvNBiT58tVZfy6jTI&#10;U7kf1qUNyn/P6x/7dTjW5LWevIwf7yASjek//GgfjIalelst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5PT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b/>
                            <w:bCs/>
                            <w:color w:val="FFFFFF"/>
                            <w:kern w:val="0"/>
                            <w:sz w:val="20"/>
                            <w:szCs w:val="20"/>
                          </w:rPr>
                          <w:t>事務所</w:t>
                        </w:r>
                      </w:p>
                    </w:txbxContent>
                  </v:textbox>
                </v:rect>
                <v:rect id="Rectangle 27" o:spid="_x0000_s1231" style="position:absolute;left:762;top:11334;width:1595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8gMQA&#10;AADeAAAADwAAAGRycy9kb3ducmV2LnhtbESP3WoCMRSE7wt9h3AKvatJRcRujVIKghVvXH2Aw+bs&#10;D01OliS669sbQfBymJlvmOV6dFZcKMTOs4bPiQJBXHnTcaPhdNx8LEDEhGzQeiYNV4qwXr2+LLEw&#10;fuADXcrUiAzhWKCGNqW+kDJWLTmME98TZ6/2wWHKMjTSBBwy3Fk5VWouHXacF1rs6bel6r88Ow3y&#10;WG6GRWmD8rtpvbd/20NNXuv3t/HnG0SiMT3Dj/bWaJipr/kM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fID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b/>
                            <w:bCs/>
                            <w:color w:val="FFFFFF"/>
                            <w:kern w:val="0"/>
                            <w:sz w:val="20"/>
                            <w:szCs w:val="20"/>
                          </w:rPr>
                          <w:t>メンテナンスマネジメント委員会</w:t>
                        </w:r>
                      </w:p>
                    </w:txbxContent>
                  </v:textbox>
                </v:rect>
                <v:rect id="Rectangle 28" o:spid="_x0000_s1232" style="position:absolute;left:762;top:12852;width:1715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ZG8QA&#10;AADeAAAADwAAAGRycy9kb3ducmV2LnhtbESP3WoCMRSE7wt9h3AK3tVEUbFbo5SCYEtvXH2Aw+bs&#10;DyYnSxLd9e2bgtDLYWa+YTa70VlxoxA7zxpmUwWCuPKm40bD+bR/XYOICdmg9Uwa7hRht31+2mBh&#10;/MBHupWpERnCsUANbUp9IWWsWnIYp74nzl7tg8OUZWikCThkuLNyrtRKOuw4L7TY02dL1aW8Og3y&#10;VO6HdWmD8t/z+sd+HY41ea0nL+PHO4hEY/oPP9oHo2Gh3lZL+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2Rv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b/>
                            <w:bCs/>
                            <w:color w:val="FFFFFF"/>
                            <w:kern w:val="0"/>
                            <w:sz w:val="18"/>
                            <w:szCs w:val="18"/>
                          </w:rPr>
                          <w:t>（事務局：各事務所維持管理課）</w:t>
                        </w:r>
                      </w:p>
                    </w:txbxContent>
                  </v:textbox>
                </v:rect>
                <v:rect id="Rectangle 29" o:spid="_x0000_s1233" style="position:absolute;left:18395;top:8388;width:178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PQcUA&#10;AADeAAAADwAAAGRycy9kb3ducmV2LnhtbESPQWsCMRSE7wX/Q3hCbzXR2lBXo0hBKGgP1UKvj81z&#10;d3Hzsm6irv/eCILHYWa+YWaLztXiTG2oPBsYDhQI4tzbigsDf7vV2yeIEJEt1p7JwJUCLOa9lxlm&#10;1l/4l87bWIgE4ZChgTLGJpMy5CU5DAPfECdv71uHMcm2kLbFS4K7Wo6U0tJhxWmhxIa+SsoP25Mz&#10;gHpsjz/7981ufdI4KTq1+vhXxrz2u+UURKQuPsOP9rc1MFYTreF+J1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89BxQAAAN4AAAAPAAAAAAAAAAAAAAAAAJgCAABkcnMv&#10;ZG93bnJldi54bWxQSwUGAAAAAAQABAD1AAAAigMAAAAA&#10;" stroked="f"/>
                <v:rect id="Rectangle 30" o:spid="_x0000_s1234" style="position:absolute;left:18395;top:8388;width:178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3RcQA&#10;AADeAAAADwAAAGRycy9kb3ducmV2LnhtbESPzWrDMBCE74W8g9hAb43cUFLHjRJMaEhvIT8PsFhb&#10;S9RaGUv+6dtHgUKPw8x8w2x2k2vEQF2wnhW8LjIQxJXXlmsFt+vhJQcRIrLGxjMp+KUAu+3saYOF&#10;9iOfabjEWiQIhwIVmBjbQspQGXIYFr4lTt637xzGJLta6g7HBHeNXGbZSjq0nBYMtrQ3VP1cepco&#10;eX8Ok/s0pT3S6VByPJ6sVup5PpUfICJN8T/81/7SCt6y9eodHnfSF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d0XEAAAA3gAAAA8AAAAAAAAAAAAAAAAAmAIAAGRycy9k&#10;b3ducmV2LnhtbFBLBQYAAAAABAAEAPUAAACJAwAAAAA=&#10;" filled="f" strokeweight=".00025mm">
                  <v:stroke joinstyle="round"/>
                </v:rect>
                <v:rect id="Rectangle 31" o:spid="_x0000_s1235" style="position:absolute;left:18973;top:8623;width:1016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hcAA&#10;AADeAAAADwAAAGRycy9kb3ducmV2LnhtbERPy2oCMRTdF/yHcIXuaqKI6GgUEQQt3Tj6AZfJnQcm&#10;N0OSOtO/bxaFLg/nvTuMzooXhdh51jCfKRDElTcdNxoe9/PHGkRMyAatZ9LwQxEO+8nbDgvjB77R&#10;q0yNyCEcC9TQptQXUsaqJYdx5nvizNU+OEwZhkaagEMOd1YulFpJhx3nhhZ7OrVUPctvp0Hey/Ow&#10;Lm1Q/nNRf9nr5VaT1/p9Oh63IBKN6V/8574YDUu1WeW9+U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2hcAAAADeAAAADwAAAAAAAAAAAAAAAACYAgAAZHJzL2Rvd25y&#10;ZXYueG1sUEsFBgAAAAAEAAQA9QAAAIUDAAAAAA==&#10;" filled="f" stroked="f">
                  <v:textbox style="mso-fit-shape-to-text:t" inset="0,0,0,0">
                    <w:txbxContent>
                      <w:p w:rsidR="00011D78" w:rsidRDefault="00011D78">
                        <w:r>
                          <w:rPr>
                            <w:rFonts w:ascii="Meiryo UI" w:eastAsia="Meiryo UI" w:cs="Meiryo UI" w:hint="eastAsia"/>
                            <w:color w:val="000000"/>
                            <w:kern w:val="0"/>
                            <w:sz w:val="16"/>
                            <w:szCs w:val="16"/>
                          </w:rPr>
                          <w:t>委員長：計画調整課長</w:t>
                        </w:r>
                      </w:p>
                    </w:txbxContent>
                  </v:textbox>
                </v:rect>
                <v:rect id="Rectangle 32" o:spid="_x0000_s1236" style="position:absolute;left:18973;top:9766;width:1490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HsQA&#10;AADeAAAADwAAAGRycy9kb3ducmV2LnhtbESP3WoCMRSE7wt9h3AKvatJpYhujVIKgoo3rj7AYXP2&#10;hyYnS5K669sbQfBymJlvmOV6dFZcKMTOs4bPiQJBXHnTcaPhfNp8zEHEhGzQeiYNV4qwXr2+LLEw&#10;fuAjXcrUiAzhWKCGNqW+kDJWLTmME98TZ6/2wWHKMjTSBBwy3Fk5VWomHXacF1rs6bel6q/8dxrk&#10;qdwM89IG5ffT+mB322NNXuv3t/HnG0SiMT3Dj/bWaPhSi9kC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0x7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color w:val="000000"/>
                            <w:kern w:val="0"/>
                            <w:sz w:val="16"/>
                            <w:szCs w:val="16"/>
                          </w:rPr>
                          <w:t>副委員長：各本局課長、事務所長</w:t>
                        </w:r>
                      </w:p>
                    </w:txbxContent>
                  </v:textbox>
                </v:rect>
                <v:rect id="Rectangle 33" o:spid="_x0000_s1237" style="position:absolute;left:18973;top:10909;width:1201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sXsMA&#10;AADeAAAADwAAAGRycy9kb3ducmV2LnhtbESPy2rDMBBF94H+g5hCd4mUUNrUjWxKIZCUbuLkAwZr&#10;/CDSyEhq7P59tCh0ebkvzq6anRU3CnHwrGG9UiCIG28G7jRczvvlFkRMyAatZ9LwSxGq8mGxw8L4&#10;iU90q1Mn8gjHAjX0KY2FlLHpyWFc+ZE4e60PDlOWoZMm4JTHnZUbpV6kw4HzQ48jffbUXOsfp0Ge&#10;6/20rW1Q/mvTftvj4dSS1/rpcf54B5FoTv/hv/bBaHhWb68ZIONkFJ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sXsMAAADeAAAADwAAAAAAAAAAAAAAAACYAgAAZHJzL2Rv&#10;d25yZXYueG1sUEsFBgAAAAAEAAQA9QAAAIgDAAAAAA==&#10;" filled="f" stroked="f">
                  <v:textbox style="mso-fit-shape-to-text:t" inset="0,0,0,0">
                    <w:txbxContent>
                      <w:p w:rsidR="00011D78" w:rsidRDefault="00011D78">
                        <w:r>
                          <w:rPr>
                            <w:rFonts w:ascii="Meiryo UI" w:eastAsia="Meiryo UI" w:cs="Meiryo UI" w:hint="eastAsia"/>
                            <w:color w:val="000000"/>
                            <w:kern w:val="0"/>
                            <w:sz w:val="16"/>
                            <w:szCs w:val="16"/>
                          </w:rPr>
                          <w:t>委員：各課長、各グループ長</w:t>
                        </w:r>
                      </w:p>
                    </w:txbxContent>
                  </v:textbox>
                </v:rect>
                <v:rect id="Rectangle 34" o:spid="_x0000_s1238" style="position:absolute;left:18973;top:12058;width:203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JxcQA&#10;AADeAAAADwAAAGRycy9kb3ducmV2LnhtbESP3WoCMRSE74W+QziF3mmiFGu3RikFQaU3rj7AYXP2&#10;hyYnS5K669sbodDLYWa+Ydbb0VlxpRA7zxrmMwWCuPKm40bD5bybrkDEhGzQeiYNN4qw3TxN1lgY&#10;P/CJrmVqRIZwLFBDm1JfSBmrlhzGme+Js1f74DBlGRppAg4Z7qxcKLWUDjvOCy329NVS9VP+Og3y&#10;XO6GVWmD8sdF/W0P+1NNXuuX5/HzA0SiMf2H/9p7o+FVvb/N4XEnX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ScX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color w:val="000000"/>
                            <w:kern w:val="0"/>
                            <w:sz w:val="16"/>
                            <w:szCs w:val="16"/>
                          </w:rPr>
                          <w:t>開催</w:t>
                        </w:r>
                      </w:p>
                    </w:txbxContent>
                  </v:textbox>
                </v:rect>
                <v:rect id="Rectangle 35" o:spid="_x0000_s1239" style="position:absolute;left:20878;top:12058;width:102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XssQA&#10;AADeAAAADwAAAGRycy9kb3ducmV2LnhtbESP3WoCMRSE7wt9h3AKvatJl6J2a5QiCCreuPYBDpuz&#10;PzQ5WZLobt++EQq9HGbmG2a1mZwVNwqx96zhdaZAENfe9Nxq+LrsXpYgYkI2aD2Thh+KsFk/Pqyw&#10;NH7kM92q1IoM4Viihi6loZQy1h05jDM/EGev8cFhyjK00gQcM9xZWSg1lw57zgsdDrTtqP6urk6D&#10;vFS7cVnZoPyxaE72sD835LV+fpo+P0AkmtJ/+K+9Nxre1PuigP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17L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color w:val="000000"/>
                            <w:kern w:val="0"/>
                            <w:sz w:val="16"/>
                            <w:szCs w:val="16"/>
                          </w:rPr>
                          <w:t>：</w:t>
                        </w:r>
                      </w:p>
                    </w:txbxContent>
                  </v:textbox>
                </v:rect>
                <v:rect id="Rectangle 36" o:spid="_x0000_s1240" style="position:absolute;left:21831;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yKcUA&#10;AADeAAAADwAAAGRycy9kb3ducmV2LnhtbESP3WoCMRSE7wt9h3AKvatJbam6GqUUBCu9cfUBDpuz&#10;P5icLEnqbt++EQQvh5n5hlltRmfFhULsPGt4nSgQxJU3HTcaTsftyxxETMgGrWfS8EcRNuvHhxUW&#10;xg98oEuZGpEhHAvU0KbUF1LGqiWHceJ74uzVPjhMWYZGmoBDhjsrp0p9SIcd54UWe/pqqTqXv06D&#10;PJbbYV7aoPx+Wv/Y792hJq/189P4uQSRaEz38K29Mxre1WL2B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XIpxQAAAN4AAAAPAAAAAAAAAAAAAAAAAJgCAABkcnMv&#10;ZG93bnJldi54bWxQSwUGAAAAAAQABAD1AAAAigMAAAAA&#10;" filled="f" stroked="f">
                  <v:textbox style="mso-fit-shape-to-text:t" inset="0,0,0,0">
                    <w:txbxContent>
                      <w:p w:rsidR="00011D78" w:rsidRDefault="00011D78">
                        <w:r>
                          <w:rPr>
                            <w:rFonts w:ascii="Meiryo UI" w:eastAsia="Meiryo UI" w:cs="Meiryo UI"/>
                            <w:color w:val="000000"/>
                            <w:kern w:val="0"/>
                            <w:sz w:val="16"/>
                            <w:szCs w:val="16"/>
                          </w:rPr>
                          <w:t>6</w:t>
                        </w:r>
                      </w:p>
                    </w:txbxContent>
                  </v:textbox>
                </v:rect>
                <v:rect id="Rectangle 37" o:spid="_x0000_s1241" style="position:absolute;left:22421;top:12058;width:1696;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XcUA&#10;AADeAAAADwAAAGRycy9kb3ducmV2LnhtbESP3WoCMRSE7wt9h3AK3tVEkdZujVIKgpbeuOsDHDZn&#10;fzA5WZLobt++EQq9HGbmG2azm5wVNwqx96xhMVcgiGtvem41nKv98xpETMgGrWfS8EMRdtvHhw0W&#10;xo98oluZWpEhHAvU0KU0FFLGuiOHce4H4uw1PjhMWYZWmoBjhjsrl0q9SIc954UOB/rsqL6UV6dB&#10;VuV+XJc2KP+1bL7t8XBqyGs9e5o+3kEkmtJ/+K99MBpW6u11Bfc7+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pdxQAAAN4AAAAPAAAAAAAAAAAAAAAAAJgCAABkcnMv&#10;ZG93bnJldi54bWxQSwUGAAAAAAQABAD1AAAAigMAAAAA&#10;" filled="f" stroked="f">
                  <v:textbox style="mso-fit-shape-to-text:t" inset="0,0,0,0">
                    <w:txbxContent>
                      <w:p w:rsidR="00011D78" w:rsidRDefault="00011D78">
                        <w:r>
                          <w:rPr>
                            <w:rFonts w:ascii="Meiryo UI" w:eastAsia="Meiryo UI" w:cs="Meiryo UI" w:hint="eastAsia"/>
                            <w:color w:val="000000"/>
                            <w:kern w:val="0"/>
                            <w:sz w:val="16"/>
                            <w:szCs w:val="16"/>
                          </w:rPr>
                          <w:t>月、</w:t>
                        </w:r>
                      </w:p>
                    </w:txbxContent>
                  </v:textbox>
                </v:rect>
                <v:rect id="Rectangle 38" o:spid="_x0000_s1242" style="position:absolute;left:24003;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xsUA&#10;AADeAAAADwAAAGRycy9kb3ducmV2LnhtbESP3WoCMRSE7wt9h3AKvatJpa26GqUUBCu9cfUBDpuz&#10;P5icLEnqbt++EQQvh5n5hlltRmfFhULsPGt4nSgQxJU3HTcaTsftyxxETMgGrWfS8EcRNuvHhxUW&#10;xg98oEuZGpEhHAvU0KbUF1LGqiWHceJ74uzVPjhMWYZGmoBDhjsrp0p9SIcd54UWe/pqqTqXv06D&#10;PJbbYV7aoPx+Wv/Y792hJq/189P4uQSRaEz38K29Mxre1GL2D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GxQAAAN4AAAAPAAAAAAAAAAAAAAAAAJgCAABkcnMv&#10;ZG93bnJldi54bWxQSwUGAAAAAAQABAD1AAAAigMAAAAA&#10;" filled="f" stroked="f">
                  <v:textbox style="mso-fit-shape-to-text:t" inset="0,0,0,0">
                    <w:txbxContent>
                      <w:p w:rsidR="00011D78" w:rsidRDefault="00011D78">
                        <w:r>
                          <w:rPr>
                            <w:rFonts w:ascii="Meiryo UI" w:eastAsia="Meiryo UI" w:cs="Meiryo UI"/>
                            <w:color w:val="000000"/>
                            <w:kern w:val="0"/>
                            <w:sz w:val="16"/>
                            <w:szCs w:val="16"/>
                          </w:rPr>
                          <w:t>9</w:t>
                        </w:r>
                      </w:p>
                    </w:txbxContent>
                  </v:textbox>
                </v:rect>
                <v:rect id="Rectangle 39" o:spid="_x0000_s1243" style="position:absolute;left:24593;top:12058;width:1696;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RscQA&#10;AADeAAAADwAAAGRycy9kb3ducmV2LnhtbESP3WoCMRSE7wt9h3AK3tWkUtRujVIKghVvXH2Aw+bs&#10;D01OliR117dvBMHLYWa+YVab0VlxoRA7zxrepgoEceVNx42G82n7ugQRE7JB65k0XCnCZv38tMLC&#10;+IGPdClTIzKEY4Ea2pT6QspYteQwTn1PnL3aB4cpy9BIE3DIcGflTKm5dNhxXmixp++Wqt/yz2mQ&#10;p3I7LEsblN/P6oP92R1r8lpPXsavTxCJxvQI39s7o+FdfSzm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0bH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color w:val="000000"/>
                            <w:kern w:val="0"/>
                            <w:sz w:val="16"/>
                            <w:szCs w:val="16"/>
                          </w:rPr>
                          <w:t>月、</w:t>
                        </w:r>
                      </w:p>
                    </w:txbxContent>
                  </v:textbox>
                </v:rect>
                <v:rect id="Rectangle 40" o:spid="_x0000_s1244" style="position:absolute;left:26174;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KsQA&#10;AADeAAAADwAAAGRycy9kb3ducmV2LnhtbESP3WoCMRSE7wt9h3AK3tVEEbVbo5SCYEtvXH2Aw+bs&#10;DyYnSxLd9e2bgtDLYWa+YTa70VlxoxA7zxpmUwWCuPKm40bD+bR/XYOICdmg9Uwa7hRht31+2mBh&#10;/MBHupWpERnCsUANbUp9IWWsWnIYp74nzl7tg8OUZWikCThkuLNyrtRSOuw4L7TY02dL1aW8Og3y&#10;VO6HdWmD8t/z+sd+HY41ea0nL+PHO4hEY/oPP9oHo2Gh3lYr+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dCrEAAAA3gAAAA8AAAAAAAAAAAAAAAAAmAIAAGRycy9k&#10;b3ducmV2LnhtbFBLBQYAAAAABAAEAPUAAACJAwAAAAA=&#10;" filled="f" stroked="f">
                  <v:textbox style="mso-fit-shape-to-text:t" inset="0,0,0,0">
                    <w:txbxContent>
                      <w:p w:rsidR="00011D78" w:rsidRDefault="00011D78">
                        <w:r>
                          <w:rPr>
                            <w:rFonts w:ascii="Meiryo UI" w:eastAsia="Meiryo UI" w:cs="Meiryo UI"/>
                            <w:color w:val="000000"/>
                            <w:kern w:val="0"/>
                            <w:sz w:val="16"/>
                            <w:szCs w:val="16"/>
                          </w:rPr>
                          <w:t>3</w:t>
                        </w:r>
                      </w:p>
                    </w:txbxContent>
                  </v:textbox>
                </v:rect>
                <v:rect id="Rectangle 41" o:spid="_x0000_s1245" style="position:absolute;left:26771;top:12058;width:305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WMIA&#10;AADeAAAADwAAAGRycy9kb3ducmV2LnhtbERPS2rDMBDdB3oHMYXuEimhtKkb2ZRCICndxMkBBmv8&#10;IdLISGrs3j5aFLp8vP+ump0VNwpx8KxhvVIgiBtvBu40XM775RZETMgGrWfS8EsRqvJhscPC+IlP&#10;dKtTJ3IIxwI19CmNhZSx6clhXPmROHOtDw5ThqGTJuCUw52VG6VepMOBc0OPI3321FzrH6dBnuv9&#10;tK1tUP5r037b4+HUktf66XH+eAeRaE7/4j/3wWh4Vm+veW++k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eBYwgAAAN4AAAAPAAAAAAAAAAAAAAAAAJgCAABkcnMvZG93&#10;bnJldi54bWxQSwUGAAAAAAQABAD1AAAAhwMAAAAA&#10;" filled="f" stroked="f">
                  <v:textbox style="mso-fit-shape-to-text:t" inset="0,0,0,0">
                    <w:txbxContent>
                      <w:p w:rsidR="00011D78" w:rsidRDefault="00011D78">
                        <w:r>
                          <w:rPr>
                            <w:rFonts w:ascii="Meiryo UI" w:eastAsia="Meiryo UI" w:cs="Meiryo UI" w:hint="eastAsia"/>
                            <w:color w:val="000000"/>
                            <w:kern w:val="0"/>
                            <w:sz w:val="16"/>
                            <w:szCs w:val="16"/>
                          </w:rPr>
                          <w:t>月（年</w:t>
                        </w:r>
                      </w:p>
                    </w:txbxContent>
                  </v:textbox>
                </v:rect>
                <v:rect id="Rectangle 42" o:spid="_x0000_s1246" style="position:absolute;left:29629;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Fw8QA&#10;AADeAAAADwAAAGRycy9kb3ducmV2LnhtbESP3WoCMRSE7wt9h3AK3tWkIlVXo5SCYIs3rj7AYXP2&#10;B5OTJUnd7ds3BcHLYWa+YTa70VlxoxA7zxrepgoEceVNx42Gy3n/ugQRE7JB65k0/FKE3fb5aYOF&#10;8QOf6FamRmQIxwI1tCn1hZSxaslhnPqeOHu1Dw5TlqGRJuCQ4c7KmVLv0mHHeaHFnj5bqq7lj9Mg&#10;z+V+WJY2KP89q4/263CqyWs9eRk/1iASjekRvrcPRsNcrRYr+L+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RcPEAAAA3gAAAA8AAAAAAAAAAAAAAAAAmAIAAGRycy9k&#10;b3ducmV2LnhtbFBLBQYAAAAABAAEAPUAAACJAwAAAAA=&#10;" filled="f" stroked="f">
                  <v:textbox style="mso-fit-shape-to-text:t" inset="0,0,0,0">
                    <w:txbxContent>
                      <w:p w:rsidR="00011D78" w:rsidRDefault="00011D78">
                        <w:r>
                          <w:rPr>
                            <w:rFonts w:ascii="Meiryo UI" w:eastAsia="Meiryo UI" w:cs="Meiryo UI"/>
                            <w:color w:val="000000"/>
                            <w:kern w:val="0"/>
                            <w:sz w:val="16"/>
                            <w:szCs w:val="16"/>
                          </w:rPr>
                          <w:t>3</w:t>
                        </w:r>
                      </w:p>
                    </w:txbxContent>
                  </v:textbox>
                </v:rect>
                <v:rect id="Rectangle 43" o:spid="_x0000_s1247" style="position:absolute;left:30219;top:12058;width:203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cecMA&#10;AADeAAAADwAAAGRycy9kb3ducmV2LnhtbESPy2rDMBBF94X+g5hCd42UUIrrRjGhYEhCN3H6AYM1&#10;flBpZCQ1dv4+WhS6vNwXZ1stzoorhTh61rBeKRDErTcj9xq+L/VLASImZIPWM2m4UYRq9/iwxdL4&#10;mc90bVIv8gjHEjUMKU2llLEdyGFc+Yk4e50PDlOWoZcm4JzHnZUbpd6kw5Hzw4ATfQ7U/jS/ToO8&#10;NPVcNDYof9p0X/Z4OHfktX5+WvYfIBIt6T/81z4YDa/qvcgAGSe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acecMAAADeAAAADwAAAAAAAAAAAAAAAACYAgAAZHJzL2Rv&#10;d25yZXYueG1sUEsFBgAAAAAEAAQA9QAAAIgDAAAAAA==&#10;" filled="f" stroked="f">
                  <v:textbox style="mso-fit-shape-to-text:t" inset="0,0,0,0">
                    <w:txbxContent>
                      <w:p w:rsidR="00011D78" w:rsidRDefault="00011D78">
                        <w:r>
                          <w:rPr>
                            <w:rFonts w:ascii="Meiryo UI" w:eastAsia="Meiryo UI" w:cs="Meiryo UI" w:hint="eastAsia"/>
                            <w:color w:val="000000"/>
                            <w:kern w:val="0"/>
                            <w:sz w:val="16"/>
                            <w:szCs w:val="16"/>
                          </w:rPr>
                          <w:t>回）</w:t>
                        </w:r>
                      </w:p>
                    </w:txbxContent>
                  </v:textbox>
                </v:rect>
                <v:rect id="Rectangle 44" o:spid="_x0000_s1248" style="position:absolute;left:18973;top:13201;width:1776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54sQA&#10;AADeAAAADwAAAGRycy9kb3ducmV2LnhtbESPzWrDMBCE74W+g9hAb42UEIrrRgmhEEhKL7H7AIu1&#10;/qHSykhK7Lx9VSj0OMzMN8x2PzsrbhTi4FnDaqlAEDfeDNxp+KqPzwWImJANWs+k4U4R9rvHhy2W&#10;xk98oVuVOpEhHEvU0Kc0llLGpieHcelH4uy1PjhMWYZOmoBThjsr10q9SIcD54UeR3rvqfmurk6D&#10;rKvjVFQ2KP+xbj/t+XRpyWv9tJgPbyASzek//Nc+GQ0b9Vqs4PdOv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6OeL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color w:val="000000"/>
                            <w:kern w:val="0"/>
                            <w:sz w:val="16"/>
                            <w:szCs w:val="16"/>
                          </w:rPr>
                          <w:t>内容：行動計画（目標の明確化、共有）</w:t>
                        </w:r>
                      </w:p>
                    </w:txbxContent>
                  </v:textbox>
                </v:rect>
                <v:rect id="Rectangle 45" o:spid="_x0000_s1249" style="position:absolute;left:22148;top:14344;width:861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nlcQA&#10;AADeAAAADwAAAGRycy9kb3ducmV2LnhtbESPzWrDMBCE74W+g9hAb40UE4rrRgmhEEhKL3HyAIu1&#10;/iHSykhq7L59VSj0OMzMN8xmNzsr7hTi4FnDaqlAEDfeDNxpuF4OzyWImJANWs+k4Zsi7LaPDxus&#10;jJ/4TPc6dSJDOFaooU9prKSMTU8O49KPxNlrfXCYsgydNAGnDHdWFkq9SIcD54UeR3rvqbnVX06D&#10;vNSHqaxtUP6jaD/t6XhuyWv9tJj3byASzek//Nc+Gg1r9VoW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p5X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color w:val="000000"/>
                            <w:kern w:val="0"/>
                            <w:sz w:val="16"/>
                            <w:szCs w:val="16"/>
                          </w:rPr>
                          <w:t>の策定（毎年度）、</w:t>
                        </w:r>
                      </w:p>
                    </w:txbxContent>
                  </v:textbox>
                </v:rect>
                <v:rect id="Rectangle 46" o:spid="_x0000_s1250" style="position:absolute;left:30226;top:14344;width:274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CDsQA&#10;AADeAAAADwAAAGRycy9kb3ducmV2LnhtbESP3WoCMRSE7wt9h3CE3tVEW8q6GqUUBFt64+oDHDZn&#10;fzA5WZLUXd/eFAq9HGbmG2azm5wVVwqx96xhMVcgiGtvem41nE/75wJETMgGrWfScKMIu+3jwwZL&#10;40c+0rVKrcgQjiVq6FIaSilj3ZHDOPcDcfYaHxymLEMrTcAxw52VS6XepMOe80KHA310VF+qH6dB&#10;nqr9WFQ2KP+1bL7t5+HYkNf6aTa9r0EkmtJ/+K99MBpe1ap4gd87+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Ag7EAAAA3gAAAA8AAAAAAAAAAAAAAAAAmAIAAGRycy9k&#10;b3ducmV2LnhtbFBLBQYAAAAABAAEAPUAAACJAwAAAAA=&#10;" filled="f" stroked="f">
                  <v:textbox style="mso-fit-shape-to-text:t" inset="0,0,0,0">
                    <w:txbxContent>
                      <w:p w:rsidR="00011D78" w:rsidRDefault="00011D78">
                        <w:r>
                          <w:rPr>
                            <w:rFonts w:ascii="Meiryo UI" w:eastAsia="Meiryo UI" w:cs="Meiryo UI"/>
                            <w:color w:val="000000"/>
                            <w:kern w:val="0"/>
                            <w:sz w:val="16"/>
                            <w:szCs w:val="16"/>
                          </w:rPr>
                          <w:t>PDCA</w:t>
                        </w:r>
                      </w:p>
                    </w:txbxContent>
                  </v:textbox>
                </v:rect>
                <v:rect id="Rectangle 47" o:spid="_x0000_s1251" style="position:absolute;left:32797;top:14344;width:102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aesQA&#10;AADeAAAADwAAAGRycy9kb3ducmV2LnhtbESP3WoCMRSE7wu+QziCdzWpSNlujVIEQUtvXPsAh83Z&#10;H5qcLEl017c3hUIvh5n5htnsJmfFjULsPWt4WSoQxLU3Pbcavi+H5wJETMgGrWfScKcIu+3saYOl&#10;8SOf6ValVmQIxxI1dCkNpZSx7shhXPqBOHuNDw5TlqGVJuCY4c7KlVKv0mHPeaHDgfYd1T/V1WmQ&#10;l+owFpUNyn+umi97Op4b8lov5tPHO4hEU/oP/7WPRsNavRVr+L2Tr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mnrEAAAA3gAAAA8AAAAAAAAAAAAAAAAAmAIAAGRycy9k&#10;b3ducmV2LnhtbFBLBQYAAAAABAAEAPUAAACJAwAAAAA=&#10;" filled="f" stroked="f">
                  <v:textbox style="mso-fit-shape-to-text:t" inset="0,0,0,0">
                    <w:txbxContent>
                      <w:p w:rsidR="00011D78" w:rsidRDefault="00011D78">
                        <w:r>
                          <w:rPr>
                            <w:rFonts w:ascii="Meiryo UI" w:eastAsia="Meiryo UI" w:cs="Meiryo UI" w:hint="eastAsia"/>
                            <w:color w:val="000000"/>
                            <w:kern w:val="0"/>
                            <w:sz w:val="16"/>
                            <w:szCs w:val="16"/>
                          </w:rPr>
                          <w:t>等</w:t>
                        </w:r>
                      </w:p>
                    </w:txbxContent>
                  </v:textbox>
                </v:rect>
              </v:group>
            </w:pict>
          </mc:Fallback>
        </mc:AlternateContent>
      </w:r>
    </w:p>
    <w:p w14:paraId="4543F074"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5"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B"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C"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7D" w14:textId="77777777" w:rsidR="00046A3F" w:rsidRDefault="00046A3F" w:rsidP="00046A3F">
      <w:pPr>
        <w:pStyle w:val="af0"/>
        <w:spacing w:line="320" w:lineRule="exact"/>
        <w:ind w:leftChars="300" w:left="630" w:firstLineChars="100" w:firstLine="210"/>
        <w:jc w:val="center"/>
        <w:rPr>
          <w:rFonts w:ascii="Meiryo UI" w:eastAsia="Meiryo UI" w:hAnsi="Meiryo UI" w:cs="Meiryo UI"/>
        </w:rPr>
      </w:pPr>
      <w:r w:rsidRPr="00046A3F">
        <w:rPr>
          <w:rFonts w:ascii="Meiryo UI" w:eastAsia="Meiryo UI" w:hAnsi="Meiryo UI" w:cs="Meiryo UI" w:hint="eastAsia"/>
        </w:rPr>
        <w:t>図</w:t>
      </w:r>
      <w:r w:rsidR="003B2467">
        <w:rPr>
          <w:rFonts w:ascii="Meiryo UI" w:eastAsia="Meiryo UI" w:hAnsi="Meiryo UI" w:cs="Meiryo UI" w:hint="eastAsia"/>
        </w:rPr>
        <w:t>7</w:t>
      </w:r>
      <w:r w:rsidRPr="00046A3F">
        <w:rPr>
          <w:rFonts w:ascii="Meiryo UI" w:eastAsia="Meiryo UI" w:hAnsi="Meiryo UI" w:cs="Meiryo UI" w:hint="eastAsia"/>
        </w:rPr>
        <w:t>.1</w:t>
      </w:r>
      <w:r w:rsidR="003B2467">
        <w:rPr>
          <w:rFonts w:ascii="Meiryo UI" w:eastAsia="Meiryo UI" w:hAnsi="Meiryo UI" w:cs="Meiryo UI" w:hint="eastAsia"/>
        </w:rPr>
        <w:t>-1</w:t>
      </w:r>
      <w:r w:rsidRPr="00046A3F">
        <w:rPr>
          <w:rFonts w:ascii="Meiryo UI" w:eastAsia="Meiryo UI" w:hAnsi="Meiryo UI" w:cs="Meiryo UI" w:hint="eastAsia"/>
        </w:rPr>
        <w:t xml:space="preserve"> 維持管理マネジメント体制イメージ</w:t>
      </w:r>
    </w:p>
    <w:p w14:paraId="4543F07E" w14:textId="77777777" w:rsidR="00046A3F" w:rsidRDefault="00046A3F">
      <w:pPr>
        <w:widowControl/>
        <w:jc w:val="left"/>
        <w:rPr>
          <w:rFonts w:ascii="Meiryo UI" w:eastAsia="Meiryo UI" w:hAnsi="Meiryo UI" w:cs="Meiryo UI"/>
        </w:rPr>
      </w:pPr>
      <w:r>
        <w:rPr>
          <w:rFonts w:ascii="Meiryo UI" w:eastAsia="Meiryo UI" w:hAnsi="Meiryo UI" w:cs="Meiryo UI"/>
        </w:rPr>
        <w:br w:type="page"/>
      </w:r>
    </w:p>
    <w:p w14:paraId="4543F07F"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0" w14:textId="77777777" w:rsidR="00046A3F" w:rsidRP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PDCAサイクルによる継続的なマネジメントを基本とし、「日常的維持管理」（事務所が策定する行動計画：1年サイクル）、「計画的維持管理」（事業室（局）課が策定する行動計画：3年～5年サイクル）、「中長期的な視点での維持管理」（都市整備部が策定する基本方針：5年～10年サイクル）の3つの階層的マネジメントサイクルを実践していく。</w:t>
      </w:r>
    </w:p>
    <w:p w14:paraId="4543F081" w14:textId="77777777" w:rsid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（※日常的維持管理・計画的維持管理については、次頁を参照）</w:t>
      </w:r>
    </w:p>
    <w:p w14:paraId="4543F082"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3" w14:textId="77777777" w:rsidR="00046A3F" w:rsidRDefault="00046A3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100608" behindDoc="0" locked="0" layoutInCell="1" allowOverlap="1" wp14:anchorId="4543F26F" wp14:editId="4543F270">
            <wp:simplePos x="0" y="0"/>
            <wp:positionH relativeFrom="column">
              <wp:posOffset>412706</wp:posOffset>
            </wp:positionH>
            <wp:positionV relativeFrom="paragraph">
              <wp:posOffset>61595</wp:posOffset>
            </wp:positionV>
            <wp:extent cx="5560607" cy="4268032"/>
            <wp:effectExtent l="0" t="0" r="2540" b="0"/>
            <wp:wrapNone/>
            <wp:docPr id="3446" name="図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0607" cy="4268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3F084"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5"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B"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C"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D"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E"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8F"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2"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3"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4"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5"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A" w14:textId="77777777" w:rsidR="00046A3F"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図 </w:t>
      </w:r>
      <w:r w:rsidR="003B2467">
        <w:rPr>
          <w:rFonts w:ascii="Meiryo UI" w:eastAsia="Meiryo UI" w:hAnsi="Meiryo UI" w:cs="Meiryo UI" w:hint="eastAsia"/>
        </w:rPr>
        <w:t>7.1-2</w:t>
      </w:r>
      <w:r w:rsidRPr="008170B0">
        <w:rPr>
          <w:rFonts w:ascii="Meiryo UI" w:eastAsia="Meiryo UI" w:hAnsi="Meiryo UI" w:cs="Meiryo UI" w:hint="eastAsia"/>
        </w:rPr>
        <w:t xml:space="preserve">　PDCAサイクルによる継続的なマネジメントイメージ</w:t>
      </w:r>
    </w:p>
    <w:p w14:paraId="4543F09B"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9C" w14:textId="77777777" w:rsidR="008170B0" w:rsidRDefault="008170B0">
      <w:pPr>
        <w:widowControl/>
        <w:jc w:val="left"/>
        <w:rPr>
          <w:rFonts w:ascii="Meiryo UI" w:eastAsia="Meiryo UI" w:hAnsi="Meiryo UI" w:cs="Meiryo UI"/>
        </w:rPr>
      </w:pPr>
      <w:r>
        <w:rPr>
          <w:rFonts w:ascii="Meiryo UI" w:eastAsia="Meiryo UI" w:hAnsi="Meiryo UI" w:cs="Meiryo UI"/>
        </w:rPr>
        <w:br w:type="page"/>
      </w:r>
    </w:p>
    <w:p w14:paraId="4543F09D" w14:textId="77777777" w:rsidR="00046A3F" w:rsidRDefault="00046A3F" w:rsidP="00046A3F">
      <w:pPr>
        <w:pStyle w:val="2"/>
        <w:ind w:left="1491" w:right="210"/>
      </w:pPr>
      <w:bookmarkStart w:id="33" w:name="_Toc393031721"/>
      <w:r>
        <w:rPr>
          <w:rFonts w:hint="eastAsia"/>
        </w:rPr>
        <w:t>維持管理業務の役割分担</w:t>
      </w:r>
      <w:bookmarkEnd w:id="33"/>
    </w:p>
    <w:p w14:paraId="4543F09E"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事務所、事業室（局）課、事業管理室が実施していく維持管理業務の役割分担を、表 に示す。維持管理業務を、日常的なパトロールや維持修繕作業などの「日常的維持管理」と、計画的な補修、更新などの「計画的維持管理」に分類する。</w:t>
      </w:r>
    </w:p>
    <w:p w14:paraId="4543F09F"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都市基盤施設長寿命化計画（基本方針）に基づき、事業室（局）課が各分野・施設の「日常的維持管理」や「計画的維持管理」の行動計画を策定する。</w:t>
      </w:r>
    </w:p>
    <w:p w14:paraId="4543F0A0" w14:textId="77777777" w:rsidR="00046A3F"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事業室（局）課の行動計画に基づき、各事務所が地域ニーズを診断し、課題・目標を設定し、解決・達成するための「事務所行動計画」を策定する。</w:t>
      </w:r>
    </w:p>
    <w:p w14:paraId="4543F0A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A2" w14:textId="77777777" w:rsidR="008170B0"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表 </w:t>
      </w:r>
      <w:r w:rsidR="003B2467">
        <w:rPr>
          <w:rFonts w:ascii="Meiryo UI" w:eastAsia="Meiryo UI" w:hAnsi="Meiryo UI" w:cs="Meiryo UI" w:hint="eastAsia"/>
        </w:rPr>
        <w:t xml:space="preserve">7.2　</w:t>
      </w:r>
      <w:r w:rsidRPr="008170B0">
        <w:rPr>
          <w:rFonts w:ascii="Meiryo UI" w:eastAsia="Meiryo UI" w:hAnsi="Meiryo UI" w:cs="Meiryo UI" w:hint="eastAsia"/>
        </w:rPr>
        <w:t>維持管理業務の役割分担</w:t>
      </w:r>
    </w:p>
    <w:tbl>
      <w:tblPr>
        <w:tblW w:w="9082" w:type="dxa"/>
        <w:jc w:val="center"/>
        <w:tblInd w:w="1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832"/>
        <w:gridCol w:w="3833"/>
      </w:tblGrid>
      <w:tr w:rsidR="008170B0" w:rsidRPr="008170B0" w14:paraId="4543F0A6" w14:textId="77777777" w:rsidTr="008170B0">
        <w:trPr>
          <w:jc w:val="center"/>
        </w:trPr>
        <w:tc>
          <w:tcPr>
            <w:tcW w:w="1417"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4543F0A3" w14:textId="77777777" w:rsidR="008170B0" w:rsidRPr="008170B0" w:rsidRDefault="008170B0" w:rsidP="008170B0">
            <w:pPr>
              <w:spacing w:line="320" w:lineRule="exact"/>
              <w:jc w:val="center"/>
              <w:rPr>
                <w:rFonts w:ascii="Meiryo UI" w:eastAsia="Meiryo UI" w:hAnsi="Meiryo UI" w:cs="Meiryo UI"/>
                <w:sz w:val="20"/>
                <w:szCs w:val="20"/>
              </w:rPr>
            </w:pPr>
          </w:p>
        </w:tc>
        <w:tc>
          <w:tcPr>
            <w:tcW w:w="3832" w:type="dxa"/>
            <w:tcBorders>
              <w:top w:val="single" w:sz="12" w:space="0" w:color="auto"/>
              <w:bottom w:val="double" w:sz="4" w:space="0" w:color="auto"/>
            </w:tcBorders>
            <w:shd w:val="clear" w:color="auto" w:fill="D9D9D9" w:themeFill="background1" w:themeFillShade="D9"/>
            <w:vAlign w:val="center"/>
          </w:tcPr>
          <w:p w14:paraId="4543F0A4" w14:textId="77777777"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00B050"/>
                <w:sz w:val="20"/>
                <w:szCs w:val="20"/>
              </w:rPr>
              <w:t>日常的維持管理</w:t>
            </w:r>
          </w:p>
        </w:tc>
        <w:tc>
          <w:tcPr>
            <w:tcW w:w="3833" w:type="dxa"/>
            <w:tcBorders>
              <w:top w:val="single" w:sz="12" w:space="0" w:color="auto"/>
              <w:bottom w:val="double" w:sz="4" w:space="0" w:color="auto"/>
              <w:right w:val="single" w:sz="12" w:space="0" w:color="auto"/>
            </w:tcBorders>
            <w:shd w:val="clear" w:color="auto" w:fill="D9D9D9" w:themeFill="background1" w:themeFillShade="D9"/>
            <w:vAlign w:val="center"/>
          </w:tcPr>
          <w:p w14:paraId="4543F0A5" w14:textId="77777777"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FF9933"/>
                <w:sz w:val="20"/>
                <w:szCs w:val="20"/>
              </w:rPr>
              <w:t>計画的維持管理</w:t>
            </w:r>
          </w:p>
        </w:tc>
      </w:tr>
      <w:tr w:rsidR="008170B0" w:rsidRPr="008170B0" w14:paraId="4543F0AF" w14:textId="77777777" w:rsidTr="008170B0">
        <w:trPr>
          <w:trHeight w:val="800"/>
          <w:jc w:val="center"/>
        </w:trPr>
        <w:tc>
          <w:tcPr>
            <w:tcW w:w="1417" w:type="dxa"/>
            <w:tcBorders>
              <w:top w:val="double" w:sz="4" w:space="0" w:color="auto"/>
              <w:left w:val="single" w:sz="12" w:space="0" w:color="auto"/>
            </w:tcBorders>
            <w:vAlign w:val="center"/>
          </w:tcPr>
          <w:p w14:paraId="4543F0A7"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事業管理室</w:t>
            </w:r>
          </w:p>
          <w:p w14:paraId="4543F0A8"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（全体）</w:t>
            </w:r>
          </w:p>
        </w:tc>
        <w:tc>
          <w:tcPr>
            <w:tcW w:w="7665" w:type="dxa"/>
            <w:gridSpan w:val="2"/>
            <w:tcBorders>
              <w:top w:val="double" w:sz="4" w:space="0" w:color="auto"/>
              <w:right w:val="single" w:sz="12" w:space="0" w:color="auto"/>
            </w:tcBorders>
          </w:tcPr>
          <w:p w14:paraId="4543F0A9"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color w:val="0070C0"/>
                <w:sz w:val="20"/>
                <w:szCs w:val="20"/>
              </w:rPr>
              <w:t>「都市基盤施設長寿命化計画（基本方針）」</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4543F0AA"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・効率的・効果的な維持管理手法の確立</w:t>
            </w:r>
          </w:p>
          <w:p w14:paraId="4543F0AB"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・持続可能な維持管理の仕組みづくり　など</w:t>
            </w:r>
          </w:p>
          <w:p w14:paraId="4543F0AC"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●都市整備部メンテナンスマネジメント（MM）委員会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p w14:paraId="4543F0AD"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●各事業室（局）課策定の</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および各事務所策定の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のフォローアップ等（分野横断的な視点）</w:t>
            </w:r>
          </w:p>
          <w:p w14:paraId="4543F0AE"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●分野別の重点化（優先順位）、投資計画（配分）の策定</w:t>
            </w:r>
          </w:p>
        </w:tc>
      </w:tr>
      <w:tr w:rsidR="008170B0" w:rsidRPr="008170B0" w14:paraId="4543F0B7" w14:textId="77777777" w:rsidTr="008170B0">
        <w:trPr>
          <w:trHeight w:val="345"/>
          <w:jc w:val="center"/>
        </w:trPr>
        <w:tc>
          <w:tcPr>
            <w:tcW w:w="1417" w:type="dxa"/>
            <w:vMerge w:val="restart"/>
            <w:tcBorders>
              <w:left w:val="single" w:sz="12" w:space="0" w:color="auto"/>
            </w:tcBorders>
            <w:vAlign w:val="center"/>
          </w:tcPr>
          <w:p w14:paraId="4543F0B0" w14:textId="77777777" w:rsidR="008170B0" w:rsidRPr="008170B0" w:rsidRDefault="008170B0" w:rsidP="008170B0">
            <w:pPr>
              <w:spacing w:line="320" w:lineRule="exact"/>
              <w:rPr>
                <w:rFonts w:ascii="Meiryo UI" w:eastAsia="Meiryo UI" w:hAnsi="Meiryo UI" w:cs="Meiryo UI"/>
                <w:sz w:val="20"/>
                <w:szCs w:val="20"/>
              </w:rPr>
            </w:pPr>
          </w:p>
          <w:p w14:paraId="4543F0B1"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事業室(局)課</w:t>
            </w:r>
          </w:p>
          <w:p w14:paraId="4543F0B2"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（分野別）</w:t>
            </w:r>
          </w:p>
          <w:p w14:paraId="4543F0B3" w14:textId="77777777" w:rsidR="008170B0" w:rsidRPr="008170B0" w:rsidRDefault="008170B0" w:rsidP="008170B0">
            <w:pPr>
              <w:spacing w:line="320" w:lineRule="exact"/>
              <w:rPr>
                <w:rFonts w:ascii="Meiryo UI" w:eastAsia="Meiryo UI" w:hAnsi="Meiryo UI" w:cs="Meiryo UI"/>
                <w:sz w:val="20"/>
                <w:szCs w:val="20"/>
              </w:rPr>
            </w:pPr>
          </w:p>
        </w:tc>
        <w:tc>
          <w:tcPr>
            <w:tcW w:w="7665" w:type="dxa"/>
            <w:gridSpan w:val="2"/>
            <w:tcBorders>
              <w:right w:val="single" w:sz="12" w:space="0" w:color="auto"/>
            </w:tcBorders>
          </w:tcPr>
          <w:p w14:paraId="4543F0B4"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4543F0B5"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w:t>
            </w:r>
          </w:p>
          <w:p w14:paraId="4543F0B6"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施設別の重点化（優先順位）、投資計画（配分）の策定、事業評価、効果の検証</w:t>
            </w:r>
          </w:p>
        </w:tc>
      </w:tr>
      <w:tr w:rsidR="008170B0" w:rsidRPr="008170B0" w14:paraId="4543F0C0" w14:textId="77777777" w:rsidTr="008170B0">
        <w:trPr>
          <w:trHeight w:val="960"/>
          <w:jc w:val="center"/>
        </w:trPr>
        <w:tc>
          <w:tcPr>
            <w:tcW w:w="1417" w:type="dxa"/>
            <w:vMerge/>
            <w:tcBorders>
              <w:left w:val="single" w:sz="12" w:space="0" w:color="auto"/>
              <w:bottom w:val="single" w:sz="4" w:space="0" w:color="auto"/>
            </w:tcBorders>
            <w:vAlign w:val="center"/>
          </w:tcPr>
          <w:p w14:paraId="4543F0B8" w14:textId="77777777"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4" w:space="0" w:color="auto"/>
              <w:right w:val="single" w:sz="4" w:space="0" w:color="auto"/>
            </w:tcBorders>
          </w:tcPr>
          <w:p w14:paraId="4543F0B9"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の把握・分析、</w:t>
            </w:r>
          </w:p>
          <w:p w14:paraId="4543F0BA" w14:textId="77777777" w:rsidR="008170B0" w:rsidRPr="008170B0" w:rsidRDefault="008170B0" w:rsidP="008170B0">
            <w:pPr>
              <w:spacing w:line="320" w:lineRule="exact"/>
              <w:ind w:leftChars="100" w:left="210"/>
              <w:rPr>
                <w:rFonts w:ascii="Meiryo UI" w:eastAsia="Meiryo UI" w:hAnsi="Meiryo UI" w:cs="Meiryo UI"/>
                <w:sz w:val="20"/>
                <w:szCs w:val="20"/>
              </w:rPr>
            </w:pPr>
            <w:r w:rsidRPr="008170B0">
              <w:rPr>
                <w:rFonts w:ascii="Meiryo UI" w:eastAsia="Meiryo UI" w:hAnsi="Meiryo UI" w:cs="Meiryo UI" w:hint="eastAsia"/>
                <w:b/>
                <w:color w:val="F79646" w:themeColor="accent6"/>
                <w:sz w:val="20"/>
                <w:szCs w:val="20"/>
              </w:rPr>
              <w:t>「行動計画」</w:t>
            </w:r>
            <w:r w:rsidRPr="008170B0">
              <w:rPr>
                <w:rFonts w:ascii="Meiryo UI" w:eastAsia="Meiryo UI" w:hAnsi="Meiryo UI" w:cs="Meiryo UI" w:hint="eastAsia"/>
                <w:sz w:val="20"/>
                <w:szCs w:val="20"/>
              </w:rPr>
              <w:t>への反映など</w:t>
            </w:r>
          </w:p>
          <w:p w14:paraId="4543F0BB" w14:textId="77777777" w:rsidR="008170B0" w:rsidRPr="008170B0" w:rsidRDefault="008170B0" w:rsidP="008170B0">
            <w:pPr>
              <w:spacing w:line="320" w:lineRule="exact"/>
              <w:rPr>
                <w:rFonts w:ascii="Meiryo UI" w:eastAsia="Meiryo UI" w:hAnsi="Meiryo UI" w:cs="Meiryo UI"/>
                <w:b/>
                <w:sz w:val="20"/>
                <w:szCs w:val="20"/>
              </w:rPr>
            </w:pPr>
          </w:p>
        </w:tc>
        <w:tc>
          <w:tcPr>
            <w:tcW w:w="3833" w:type="dxa"/>
            <w:tcBorders>
              <w:left w:val="single" w:sz="4" w:space="0" w:color="auto"/>
              <w:bottom w:val="single" w:sz="4" w:space="0" w:color="auto"/>
              <w:right w:val="single" w:sz="12" w:space="0" w:color="auto"/>
            </w:tcBorders>
          </w:tcPr>
          <w:p w14:paraId="4543F0BC"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目標管理水準等の設定</w:t>
            </w:r>
          </w:p>
          <w:p w14:paraId="4543F0BD"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計画的な点検、補修・更新等の実施計画の策定・見直し</w:t>
            </w:r>
          </w:p>
          <w:p w14:paraId="4543F0BE"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p w14:paraId="4543F0BF"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 xml:space="preserve">　など</w:t>
            </w:r>
          </w:p>
        </w:tc>
      </w:tr>
      <w:tr w:rsidR="008170B0" w:rsidRPr="008170B0" w14:paraId="4543F0C5" w14:textId="77777777" w:rsidTr="008170B0">
        <w:trPr>
          <w:trHeight w:val="600"/>
          <w:jc w:val="center"/>
        </w:trPr>
        <w:tc>
          <w:tcPr>
            <w:tcW w:w="1417" w:type="dxa"/>
            <w:vMerge w:val="restart"/>
            <w:tcBorders>
              <w:left w:val="single" w:sz="12" w:space="0" w:color="auto"/>
            </w:tcBorders>
            <w:vAlign w:val="center"/>
          </w:tcPr>
          <w:p w14:paraId="4543F0C1"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事務所</w:t>
            </w:r>
          </w:p>
          <w:p w14:paraId="4543F0C2"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（施設別）</w:t>
            </w:r>
          </w:p>
        </w:tc>
        <w:tc>
          <w:tcPr>
            <w:tcW w:w="7665" w:type="dxa"/>
            <w:gridSpan w:val="2"/>
            <w:tcBorders>
              <w:right w:val="single" w:sz="12" w:space="0" w:color="auto"/>
            </w:tcBorders>
          </w:tcPr>
          <w:p w14:paraId="4543F0C3"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4543F0C4"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●事務所メンテナンスマネジメント（MM）委員会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tc>
      </w:tr>
      <w:tr w:rsidR="008170B0" w:rsidRPr="008170B0" w14:paraId="4543F0D0" w14:textId="77777777" w:rsidTr="008170B0">
        <w:trPr>
          <w:trHeight w:val="1529"/>
          <w:jc w:val="center"/>
        </w:trPr>
        <w:tc>
          <w:tcPr>
            <w:tcW w:w="1417" w:type="dxa"/>
            <w:vMerge/>
            <w:tcBorders>
              <w:left w:val="single" w:sz="12" w:space="0" w:color="auto"/>
              <w:bottom w:val="single" w:sz="12" w:space="0" w:color="auto"/>
            </w:tcBorders>
            <w:vAlign w:val="center"/>
          </w:tcPr>
          <w:p w14:paraId="4543F0C6" w14:textId="77777777"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12" w:space="0" w:color="auto"/>
            </w:tcBorders>
          </w:tcPr>
          <w:p w14:paraId="4543F0C7"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14:paraId="4543F0C8" w14:textId="77777777"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・パトロール、維持管理・修繕作業</w:t>
            </w:r>
          </w:p>
          <w:p w14:paraId="4543F0C9" w14:textId="77777777"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・不正、不法行為の排除対策　等</w:t>
            </w:r>
          </w:p>
          <w:p w14:paraId="4543F0CA"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●パトロール等の実施、評価、検証、改善</w:t>
            </w:r>
          </w:p>
          <w:p w14:paraId="4543F0CB"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●データの蓄積・管理</w:t>
            </w:r>
          </w:p>
        </w:tc>
        <w:tc>
          <w:tcPr>
            <w:tcW w:w="3833" w:type="dxa"/>
            <w:tcBorders>
              <w:bottom w:val="single" w:sz="12" w:space="0" w:color="auto"/>
              <w:right w:val="single" w:sz="12" w:space="0" w:color="auto"/>
            </w:tcBorders>
          </w:tcPr>
          <w:p w14:paraId="4543F0CC"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14:paraId="4543F0CD"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・計画的な点検、補修・更新等</w:t>
            </w:r>
          </w:p>
          <w:p w14:paraId="4543F0CE"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●点検、補修・更新等の実施、評価、検証、改善および進捗管理</w:t>
            </w:r>
          </w:p>
          <w:p w14:paraId="4543F0CF"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tc>
      </w:tr>
    </w:tbl>
    <w:p w14:paraId="4543F0D1" w14:textId="77777777" w:rsidR="008170B0" w:rsidRPr="008170B0" w:rsidRDefault="008170B0" w:rsidP="000D7E23">
      <w:pPr>
        <w:pStyle w:val="af0"/>
        <w:spacing w:line="320" w:lineRule="exact"/>
        <w:ind w:leftChars="300" w:left="630" w:firstLineChars="100" w:firstLine="210"/>
        <w:rPr>
          <w:rFonts w:ascii="Meiryo UI" w:eastAsia="Meiryo UI" w:hAnsi="Meiryo UI" w:cs="Meiryo UI"/>
        </w:rPr>
      </w:pPr>
    </w:p>
    <w:p w14:paraId="4543F0D2"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※１ メンテナンスマネジメント委員会については次頁参照</w:t>
      </w:r>
    </w:p>
    <w:p w14:paraId="4543F0D3" w14:textId="77777777" w:rsidR="008170B0" w:rsidRDefault="008170B0" w:rsidP="008170B0">
      <w:pPr>
        <w:pStyle w:val="af0"/>
        <w:spacing w:line="320" w:lineRule="exact"/>
        <w:ind w:left="1365" w:hangingChars="250" w:hanging="525"/>
        <w:rPr>
          <w:rFonts w:ascii="Meiryo UI" w:eastAsia="Meiryo UI" w:hAnsi="Meiryo UI" w:cs="Meiryo UI"/>
        </w:rPr>
      </w:pPr>
      <w:r w:rsidRPr="008170B0">
        <w:rPr>
          <w:rFonts w:ascii="Meiryo UI" w:eastAsia="Meiryo UI" w:hAnsi="Meiryo UI" w:cs="Meiryo UI" w:hint="eastAsia"/>
        </w:rPr>
        <w:t>※２ 地域ニーズとは、苦情・要望の内容、周辺環境、不法行為の状況、施設の状況等、地域特有の課題の総称である。</w:t>
      </w:r>
    </w:p>
    <w:p w14:paraId="4543F0D4"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D5" w14:textId="77777777" w:rsidR="008170B0" w:rsidRDefault="008170B0">
      <w:pPr>
        <w:widowControl/>
        <w:jc w:val="left"/>
        <w:rPr>
          <w:rFonts w:ascii="Meiryo UI" w:eastAsia="Meiryo UI" w:hAnsi="Meiryo UI" w:cs="Meiryo UI"/>
        </w:rPr>
      </w:pPr>
      <w:r>
        <w:rPr>
          <w:rFonts w:ascii="Meiryo UI" w:eastAsia="Meiryo UI" w:hAnsi="Meiryo UI" w:cs="Meiryo UI"/>
        </w:rPr>
        <w:br w:type="page"/>
      </w:r>
    </w:p>
    <w:p w14:paraId="4543F0D6" w14:textId="77777777" w:rsidR="00046A3F" w:rsidRDefault="00046A3F" w:rsidP="00046A3F">
      <w:pPr>
        <w:pStyle w:val="2"/>
        <w:ind w:left="1491" w:right="210"/>
      </w:pPr>
      <w:bookmarkStart w:id="34" w:name="_Toc393031722"/>
      <w:r w:rsidRPr="00046A3F">
        <w:rPr>
          <w:rFonts w:hint="eastAsia"/>
        </w:rPr>
        <w:t>メンテナンスマネジメント委員会（MM委員会）</w:t>
      </w:r>
      <w:bookmarkEnd w:id="34"/>
    </w:p>
    <w:p w14:paraId="4543F0D7"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都市整備部MM委員会および事務所MM委員会設立の目的は、以下の3点である。</w:t>
      </w:r>
    </w:p>
    <w:p w14:paraId="4543F0D8" w14:textId="77777777" w:rsidR="008170B0" w:rsidRPr="008170B0" w:rsidRDefault="008170B0" w:rsidP="008170B0">
      <w:pPr>
        <w:pStyle w:val="af0"/>
        <w:spacing w:line="320" w:lineRule="exact"/>
        <w:ind w:leftChars="500" w:left="1050" w:firstLineChars="100" w:firstLine="210"/>
        <w:rPr>
          <w:rFonts w:ascii="Meiryo UI" w:eastAsia="Meiryo UI" w:hAnsi="Meiryo UI" w:cs="Meiryo UI"/>
        </w:rPr>
      </w:pPr>
      <w:r w:rsidRPr="008170B0">
        <w:rPr>
          <w:rFonts w:ascii="Meiryo UI" w:eastAsia="Meiryo UI" w:hAnsi="Meiryo UI" w:cs="Meiryo UI" w:hint="eastAsia"/>
        </w:rPr>
        <w:t>・</w:t>
      </w:r>
      <w:r>
        <w:rPr>
          <w:rFonts w:ascii="Meiryo UI" w:eastAsia="Meiryo UI" w:hAnsi="Meiryo UI" w:cs="Meiryo UI" w:hint="eastAsia"/>
        </w:rPr>
        <w:t xml:space="preserve"> </w:t>
      </w:r>
      <w:r w:rsidRPr="008170B0">
        <w:rPr>
          <w:rFonts w:ascii="Meiryo UI" w:eastAsia="Meiryo UI" w:hAnsi="Meiryo UI" w:cs="Meiryo UI" w:hint="eastAsia"/>
        </w:rPr>
        <w:t>維持管理方針（目標）の明確化・共有</w:t>
      </w:r>
    </w:p>
    <w:p w14:paraId="4543F0D9" w14:textId="77777777" w:rsidR="008170B0" w:rsidRPr="008170B0" w:rsidRDefault="008170B0" w:rsidP="008170B0">
      <w:pPr>
        <w:pStyle w:val="af0"/>
        <w:spacing w:line="320" w:lineRule="exact"/>
        <w:ind w:leftChars="500" w:left="1050" w:firstLineChars="100" w:firstLine="210"/>
        <w:rPr>
          <w:rFonts w:ascii="Meiryo UI" w:eastAsia="Meiryo UI" w:hAnsi="Meiryo UI" w:cs="Meiryo UI"/>
        </w:rPr>
      </w:pPr>
      <w:r w:rsidRPr="008170B0">
        <w:rPr>
          <w:rFonts w:ascii="Meiryo UI" w:eastAsia="Meiryo UI" w:hAnsi="Meiryo UI" w:cs="Meiryo UI" w:hint="eastAsia"/>
        </w:rPr>
        <w:t>・</w:t>
      </w:r>
      <w:r>
        <w:rPr>
          <w:rFonts w:ascii="Meiryo UI" w:eastAsia="Meiryo UI" w:hAnsi="Meiryo UI" w:cs="Meiryo UI" w:hint="eastAsia"/>
        </w:rPr>
        <w:t xml:space="preserve"> </w:t>
      </w:r>
      <w:r w:rsidRPr="008170B0">
        <w:rPr>
          <w:rFonts w:ascii="Meiryo UI" w:eastAsia="Meiryo UI" w:hAnsi="Meiryo UI" w:cs="Meiryo UI" w:hint="eastAsia"/>
        </w:rPr>
        <w:t>本計画の検証・評価・改善検討</w:t>
      </w:r>
    </w:p>
    <w:p w14:paraId="4543F0DA" w14:textId="77777777" w:rsidR="00046A3F" w:rsidRDefault="008170B0" w:rsidP="008170B0">
      <w:pPr>
        <w:pStyle w:val="af0"/>
        <w:spacing w:line="320" w:lineRule="exact"/>
        <w:ind w:leftChars="500" w:left="1050" w:firstLineChars="100" w:firstLine="210"/>
        <w:rPr>
          <w:rFonts w:ascii="Meiryo UI" w:eastAsia="Meiryo UI" w:hAnsi="Meiryo UI" w:cs="Meiryo UI"/>
        </w:rPr>
      </w:pPr>
      <w:r w:rsidRPr="008170B0">
        <w:rPr>
          <w:rFonts w:ascii="Meiryo UI" w:eastAsia="Meiryo UI" w:hAnsi="Meiryo UI" w:cs="Meiryo UI" w:hint="eastAsia"/>
        </w:rPr>
        <w:t>・</w:t>
      </w:r>
      <w:r>
        <w:rPr>
          <w:rFonts w:ascii="Meiryo UI" w:eastAsia="Meiryo UI" w:hAnsi="Meiryo UI" w:cs="Meiryo UI" w:hint="eastAsia"/>
        </w:rPr>
        <w:t xml:space="preserve"> </w:t>
      </w:r>
      <w:r w:rsidRPr="008170B0">
        <w:rPr>
          <w:rFonts w:ascii="Meiryo UI" w:eastAsia="Meiryo UI" w:hAnsi="Meiryo UI" w:cs="Meiryo UI" w:hint="eastAsia"/>
        </w:rPr>
        <w:t>維持管理に関する情報の共有</w:t>
      </w:r>
    </w:p>
    <w:p w14:paraId="4543F0DB"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DC"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都市整備部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都市基盤施設長寿命化計画（行動計画）」について報告する。</w:t>
      </w:r>
    </w:p>
    <w:p w14:paraId="4543F0DD" w14:textId="77777777" w:rsid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事務所MM委員会（事務局：各事務所維持管理課）は、委員長を各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と長寿命化についての検討や、建設と一体となった維持管理に向けての取り組み等についても検討を行う。</w:t>
      </w:r>
    </w:p>
    <w:p w14:paraId="4543F0DE"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DF" w14:textId="77777777" w:rsidR="008170B0" w:rsidRDefault="00034D19" w:rsidP="000D7E23">
      <w:pPr>
        <w:pStyle w:val="af0"/>
        <w:spacing w:line="320" w:lineRule="exact"/>
        <w:ind w:leftChars="300" w:left="630" w:firstLineChars="100" w:firstLine="210"/>
        <w:rPr>
          <w:rFonts w:ascii="Meiryo UI" w:eastAsia="Meiryo UI" w:hAnsi="Meiryo UI" w:cs="Meiryo UI"/>
        </w:rPr>
      </w:pPr>
      <w:r>
        <w:rPr>
          <w:rFonts w:hint="eastAsia"/>
          <w:noProof/>
        </w:rPr>
        <mc:AlternateContent>
          <mc:Choice Requires="wpc">
            <w:drawing>
              <wp:anchor distT="0" distB="0" distL="114300" distR="114300" simplePos="0" relativeHeight="252112896" behindDoc="0" locked="0" layoutInCell="1" allowOverlap="1" wp14:anchorId="4543F271" wp14:editId="4543F272">
                <wp:simplePos x="0" y="0"/>
                <wp:positionH relativeFrom="column">
                  <wp:posOffset>1008380</wp:posOffset>
                </wp:positionH>
                <wp:positionV relativeFrom="paragraph">
                  <wp:posOffset>126365</wp:posOffset>
                </wp:positionV>
                <wp:extent cx="3673475" cy="1654810"/>
                <wp:effectExtent l="0" t="0" r="3175" b="2540"/>
                <wp:wrapNone/>
                <wp:docPr id="214" name="キャンバス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987" name="Rectangle 6"/>
                        <wps:cNvSpPr>
                          <a:spLocks noChangeArrowheads="1"/>
                        </wps:cNvSpPr>
                        <wps:spPr bwMode="auto">
                          <a:xfrm>
                            <a:off x="22225" y="7620"/>
                            <a:ext cx="3616960" cy="7715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8" name="Rectangle 7"/>
                        <wps:cNvSpPr>
                          <a:spLocks noChangeArrowheads="1"/>
                        </wps:cNvSpPr>
                        <wps:spPr bwMode="auto">
                          <a:xfrm>
                            <a:off x="22225" y="7620"/>
                            <a:ext cx="3616960" cy="771525"/>
                          </a:xfrm>
                          <a:prstGeom prst="rect">
                            <a:avLst/>
                          </a:prstGeom>
                          <a:noFill/>
                          <a:ln w="26"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9" name="Rectangle 8"/>
                        <wps:cNvSpPr>
                          <a:spLocks noChangeArrowheads="1"/>
                        </wps:cNvSpPr>
                        <wps:spPr bwMode="auto">
                          <a:xfrm>
                            <a:off x="79375" y="158115"/>
                            <a:ext cx="635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3" w14:textId="77777777" w:rsidR="00011D78" w:rsidRDefault="00011D78" w:rsidP="00034D19">
                              <w:r>
                                <w:rPr>
                                  <w:rFonts w:ascii="Meiryo UI" w:eastAsia="Meiryo UI" w:cs="Meiryo UI" w:hint="eastAsia"/>
                                  <w:b/>
                                  <w:bCs/>
                                  <w:color w:val="FFFFFF"/>
                                  <w:kern w:val="0"/>
                                  <w:sz w:val="20"/>
                                  <w:szCs w:val="20"/>
                                </w:rPr>
                                <w:t>都市整備部</w:t>
                              </w:r>
                            </w:p>
                          </w:txbxContent>
                        </wps:txbx>
                        <wps:bodyPr rot="0" vert="horz" wrap="none" lIns="0" tIns="0" rIns="0" bIns="0" anchor="t" anchorCtr="0">
                          <a:spAutoFit/>
                        </wps:bodyPr>
                      </wps:wsp>
                      <wps:wsp>
                        <wps:cNvPr id="40990" name="Rectangle 9"/>
                        <wps:cNvSpPr>
                          <a:spLocks noChangeArrowheads="1"/>
                        </wps:cNvSpPr>
                        <wps:spPr bwMode="auto">
                          <a:xfrm>
                            <a:off x="79375" y="311150"/>
                            <a:ext cx="15957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4" w14:textId="77777777" w:rsidR="00011D78" w:rsidRDefault="00011D78" w:rsidP="00034D19">
                              <w:r>
                                <w:rPr>
                                  <w:rFonts w:ascii="Meiryo UI" w:eastAsia="Meiryo UI" w:cs="Meiryo UI" w:hint="eastAsia"/>
                                  <w:b/>
                                  <w:bCs/>
                                  <w:color w:val="FFFFFF"/>
                                  <w:kern w:val="0"/>
                                  <w:sz w:val="20"/>
                                  <w:szCs w:val="20"/>
                                </w:rPr>
                                <w:t>メンテナンスマネジメント委員会</w:t>
                              </w:r>
                            </w:p>
                          </w:txbxContent>
                        </wps:txbx>
                        <wps:bodyPr rot="0" vert="horz" wrap="none" lIns="0" tIns="0" rIns="0" bIns="0" anchor="t" anchorCtr="0">
                          <a:spAutoFit/>
                        </wps:bodyPr>
                      </wps:wsp>
                      <wps:wsp>
                        <wps:cNvPr id="40991" name="Rectangle 10"/>
                        <wps:cNvSpPr>
                          <a:spLocks noChangeArrowheads="1"/>
                        </wps:cNvSpPr>
                        <wps:spPr bwMode="auto">
                          <a:xfrm>
                            <a:off x="79375" y="462915"/>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5" w14:textId="77777777" w:rsidR="00011D78" w:rsidRDefault="00011D78" w:rsidP="00034D19">
                              <w:r>
                                <w:rPr>
                                  <w:rFonts w:ascii="Meiryo UI" w:eastAsia="Meiryo UI" w:cs="Meiryo UI" w:hint="eastAsia"/>
                                  <w:b/>
                                  <w:bCs/>
                                  <w:color w:val="FFFFFF"/>
                                  <w:kern w:val="0"/>
                                  <w:sz w:val="20"/>
                                  <w:szCs w:val="20"/>
                                </w:rPr>
                                <w:t>（事務局：事業</w:t>
                              </w:r>
                            </w:p>
                          </w:txbxContent>
                        </wps:txbx>
                        <wps:bodyPr rot="0" vert="horz" wrap="none" lIns="0" tIns="0" rIns="0" bIns="0" anchor="t" anchorCtr="0">
                          <a:spAutoFit/>
                        </wps:bodyPr>
                      </wps:wsp>
                      <wps:wsp>
                        <wps:cNvPr id="160" name="Rectangle 11"/>
                        <wps:cNvSpPr>
                          <a:spLocks noChangeArrowheads="1"/>
                        </wps:cNvSpPr>
                        <wps:spPr bwMode="auto">
                          <a:xfrm>
                            <a:off x="966470" y="462915"/>
                            <a:ext cx="508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6" w14:textId="77777777" w:rsidR="00011D78" w:rsidRDefault="00011D78" w:rsidP="00034D19">
                              <w:r>
                                <w:rPr>
                                  <w:rFonts w:ascii="Meiryo UI" w:eastAsia="Meiryo UI" w:cs="Meiryo UI" w:hint="eastAsia"/>
                                  <w:b/>
                                  <w:bCs/>
                                  <w:color w:val="FFFFFF"/>
                                  <w:kern w:val="0"/>
                                  <w:sz w:val="20"/>
                                  <w:szCs w:val="20"/>
                                </w:rPr>
                                <w:t>管理室）</w:t>
                              </w:r>
                            </w:p>
                          </w:txbxContent>
                        </wps:txbx>
                        <wps:bodyPr rot="0" vert="horz" wrap="none" lIns="0" tIns="0" rIns="0" bIns="0" anchor="t" anchorCtr="0">
                          <a:spAutoFit/>
                        </wps:bodyPr>
                      </wps:wsp>
                      <wps:wsp>
                        <wps:cNvPr id="163" name="Rectangle 12"/>
                        <wps:cNvSpPr>
                          <a:spLocks noChangeArrowheads="1"/>
                        </wps:cNvSpPr>
                        <wps:spPr bwMode="auto">
                          <a:xfrm>
                            <a:off x="1983105" y="46291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7" w14:textId="77777777" w:rsidR="00011D78" w:rsidRDefault="00011D78" w:rsidP="00034D19">
                              <w:r>
                                <w:rPr>
                                  <w:rFonts w:ascii="Meiryo UI" w:eastAsia="Meiryo UI" w:cs="Meiryo UI" w:hint="eastAsia"/>
                                  <w:b/>
                                  <w:bCs/>
                                  <w:color w:val="FFFFFF"/>
                                  <w:kern w:val="0"/>
                                  <w:sz w:val="20"/>
                                  <w:szCs w:val="20"/>
                                </w:rPr>
                                <w:t>）</w:t>
                              </w:r>
                            </w:p>
                          </w:txbxContent>
                        </wps:txbx>
                        <wps:bodyPr rot="0" vert="horz" wrap="none" lIns="0" tIns="0" rIns="0" bIns="0" anchor="t" anchorCtr="0">
                          <a:spAutoFit/>
                        </wps:bodyPr>
                      </wps:wsp>
                      <wps:wsp>
                        <wps:cNvPr id="164" name="Rectangle 13"/>
                        <wps:cNvSpPr>
                          <a:spLocks noChangeArrowheads="1"/>
                        </wps:cNvSpPr>
                        <wps:spPr bwMode="auto">
                          <a:xfrm>
                            <a:off x="1839595" y="27305"/>
                            <a:ext cx="178308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4"/>
                        <wps:cNvSpPr>
                          <a:spLocks noChangeArrowheads="1"/>
                        </wps:cNvSpPr>
                        <wps:spPr bwMode="auto">
                          <a:xfrm>
                            <a:off x="1839595" y="27305"/>
                            <a:ext cx="1783080" cy="750570"/>
                          </a:xfrm>
                          <a:prstGeom prst="rect">
                            <a:avLst/>
                          </a:prstGeom>
                          <a:noFill/>
                          <a:ln w="9"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5"/>
                        <wps:cNvSpPr>
                          <a:spLocks noChangeArrowheads="1"/>
                        </wps:cNvSpPr>
                        <wps:spPr bwMode="auto">
                          <a:xfrm>
                            <a:off x="1897380" y="50165"/>
                            <a:ext cx="1016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8" w14:textId="77777777" w:rsidR="00011D78" w:rsidRDefault="00011D78" w:rsidP="00034D19">
                              <w:r>
                                <w:rPr>
                                  <w:rFonts w:ascii="Meiryo UI" w:eastAsia="Meiryo UI" w:cs="Meiryo UI" w:hint="eastAsia"/>
                                  <w:color w:val="000000"/>
                                  <w:kern w:val="0"/>
                                  <w:sz w:val="16"/>
                                  <w:szCs w:val="16"/>
                                </w:rPr>
                                <w:t>委員長：都市整備部長</w:t>
                              </w:r>
                            </w:p>
                          </w:txbxContent>
                        </wps:txbx>
                        <wps:bodyPr rot="0" vert="horz" wrap="none" lIns="0" tIns="0" rIns="0" bIns="0" anchor="t" anchorCtr="0">
                          <a:spAutoFit/>
                        </wps:bodyPr>
                      </wps:wsp>
                      <wps:wsp>
                        <wps:cNvPr id="167" name="Rectangle 16"/>
                        <wps:cNvSpPr>
                          <a:spLocks noChangeArrowheads="1"/>
                        </wps:cNvSpPr>
                        <wps:spPr bwMode="auto">
                          <a:xfrm>
                            <a:off x="1897380" y="164465"/>
                            <a:ext cx="711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9" w14:textId="77777777" w:rsidR="00011D78" w:rsidRDefault="00011D78" w:rsidP="00034D19">
                              <w:r>
                                <w:rPr>
                                  <w:rFonts w:ascii="Meiryo UI" w:eastAsia="Meiryo UI" w:cs="Meiryo UI" w:hint="eastAsia"/>
                                  <w:color w:val="000000"/>
                                  <w:kern w:val="0"/>
                                  <w:sz w:val="16"/>
                                  <w:szCs w:val="16"/>
                                </w:rPr>
                                <w:t>副委員長：技監</w:t>
                              </w:r>
                            </w:p>
                          </w:txbxContent>
                        </wps:txbx>
                        <wps:bodyPr rot="0" vert="horz" wrap="none" lIns="0" tIns="0" rIns="0" bIns="0" anchor="t" anchorCtr="0">
                          <a:spAutoFit/>
                        </wps:bodyPr>
                      </wps:wsp>
                      <wps:wsp>
                        <wps:cNvPr id="169" name="Rectangle 17"/>
                        <wps:cNvSpPr>
                          <a:spLocks noChangeArrowheads="1"/>
                        </wps:cNvSpPr>
                        <wps:spPr bwMode="auto">
                          <a:xfrm>
                            <a:off x="1897380" y="278765"/>
                            <a:ext cx="1270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A" w14:textId="77777777" w:rsidR="00011D78" w:rsidRDefault="00011D78" w:rsidP="00034D19">
                              <w:r>
                                <w:rPr>
                                  <w:rFonts w:ascii="Meiryo UI" w:eastAsia="Meiryo UI" w:cs="Meiryo UI" w:hint="eastAsia"/>
                                  <w:color w:val="000000"/>
                                  <w:kern w:val="0"/>
                                  <w:sz w:val="16"/>
                                  <w:szCs w:val="16"/>
                                </w:rPr>
                                <w:t>委員：港湾局次長・各室課長</w:t>
                              </w:r>
                            </w:p>
                          </w:txbxContent>
                        </wps:txbx>
                        <wps:bodyPr rot="0" vert="horz" wrap="none" lIns="0" tIns="0" rIns="0" bIns="0" anchor="t" anchorCtr="0">
                          <a:spAutoFit/>
                        </wps:bodyPr>
                      </wps:wsp>
                      <wps:wsp>
                        <wps:cNvPr id="170" name="Rectangle 18"/>
                        <wps:cNvSpPr>
                          <a:spLocks noChangeArrowheads="1"/>
                        </wps:cNvSpPr>
                        <wps:spPr bwMode="auto">
                          <a:xfrm>
                            <a:off x="1897380" y="393700"/>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B" w14:textId="77777777" w:rsidR="00011D78" w:rsidRDefault="00011D78" w:rsidP="00034D19">
                              <w:r>
                                <w:rPr>
                                  <w:rFonts w:ascii="Meiryo UI" w:eastAsia="Meiryo UI" w:cs="Meiryo UI" w:hint="eastAsia"/>
                                  <w:color w:val="000000"/>
                                  <w:kern w:val="0"/>
                                  <w:sz w:val="16"/>
                                  <w:szCs w:val="16"/>
                                </w:rPr>
                                <w:t>開催</w:t>
                              </w:r>
                            </w:p>
                          </w:txbxContent>
                        </wps:txbx>
                        <wps:bodyPr rot="0" vert="horz" wrap="none" lIns="0" tIns="0" rIns="0" bIns="0" anchor="t" anchorCtr="0">
                          <a:spAutoFit/>
                        </wps:bodyPr>
                      </wps:wsp>
                      <wps:wsp>
                        <wps:cNvPr id="171" name="Rectangle 19"/>
                        <wps:cNvSpPr>
                          <a:spLocks noChangeArrowheads="1"/>
                        </wps:cNvSpPr>
                        <wps:spPr bwMode="auto">
                          <a:xfrm>
                            <a:off x="2087880" y="393700"/>
                            <a:ext cx="6394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C" w14:textId="77777777" w:rsidR="00011D78" w:rsidRDefault="00011D78" w:rsidP="00034D19">
                              <w:r>
                                <w:rPr>
                                  <w:rFonts w:ascii="Meiryo UI" w:eastAsia="Meiryo UI" w:cs="Meiryo UI" w:hint="eastAsia"/>
                                  <w:color w:val="000000"/>
                                  <w:kern w:val="0"/>
                                  <w:sz w:val="16"/>
                                  <w:szCs w:val="16"/>
                                </w:rPr>
                                <w:t>：必要に応じて</w:t>
                              </w:r>
                            </w:p>
                          </w:txbxContent>
                        </wps:txbx>
                        <wps:bodyPr rot="0" vert="horz" wrap="none" lIns="0" tIns="0" rIns="0" bIns="0" anchor="t" anchorCtr="0">
                          <a:spAutoFit/>
                        </wps:bodyPr>
                      </wps:wsp>
                      <wps:wsp>
                        <wps:cNvPr id="172" name="Rectangle 20"/>
                        <wps:cNvSpPr>
                          <a:spLocks noChangeArrowheads="1"/>
                        </wps:cNvSpPr>
                        <wps:spPr bwMode="auto">
                          <a:xfrm>
                            <a:off x="1897380" y="508000"/>
                            <a:ext cx="1776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D" w14:textId="77777777" w:rsidR="00011D78" w:rsidRDefault="00011D78" w:rsidP="00034D19">
                              <w:r>
                                <w:rPr>
                                  <w:rFonts w:ascii="Meiryo UI" w:eastAsia="Meiryo UI" w:cs="Meiryo UI" w:hint="eastAsia"/>
                                  <w:color w:val="000000"/>
                                  <w:kern w:val="0"/>
                                  <w:sz w:val="16"/>
                                  <w:szCs w:val="16"/>
                                </w:rPr>
                                <w:t>内容：維持管理目標（方針）の明確化、</w:t>
                              </w:r>
                            </w:p>
                          </w:txbxContent>
                        </wps:txbx>
                        <wps:bodyPr rot="0" vert="horz" wrap="none" lIns="0" tIns="0" rIns="0" bIns="0" anchor="t" anchorCtr="0">
                          <a:spAutoFit/>
                        </wps:bodyPr>
                      </wps:wsp>
                      <wps:wsp>
                        <wps:cNvPr id="182" name="Rectangle 21"/>
                        <wps:cNvSpPr>
                          <a:spLocks noChangeArrowheads="1"/>
                        </wps:cNvSpPr>
                        <wps:spPr bwMode="auto">
                          <a:xfrm>
                            <a:off x="2214880" y="622300"/>
                            <a:ext cx="2711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E" w14:textId="77777777" w:rsidR="00011D78" w:rsidRDefault="00011D78" w:rsidP="00034D19">
                              <w:r>
                                <w:rPr>
                                  <w:rFonts w:ascii="Meiryo UI" w:eastAsia="Meiryo UI" w:cs="Meiryo UI" w:hint="eastAsia"/>
                                  <w:color w:val="000000"/>
                                  <w:kern w:val="0"/>
                                  <w:sz w:val="16"/>
                                  <w:szCs w:val="16"/>
                                </w:rPr>
                                <w:t>共有、</w:t>
                              </w:r>
                            </w:p>
                          </w:txbxContent>
                        </wps:txbx>
                        <wps:bodyPr rot="0" vert="horz" wrap="none" lIns="0" tIns="0" rIns="0" bIns="0" anchor="t" anchorCtr="0">
                          <a:spAutoFit/>
                        </wps:bodyPr>
                      </wps:wsp>
                      <wps:wsp>
                        <wps:cNvPr id="188" name="Rectangle 22"/>
                        <wps:cNvSpPr>
                          <a:spLocks noChangeArrowheads="1"/>
                        </wps:cNvSpPr>
                        <wps:spPr bwMode="auto">
                          <a:xfrm>
                            <a:off x="2468245" y="622300"/>
                            <a:ext cx="2743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7F" w14:textId="77777777" w:rsidR="00011D78" w:rsidRDefault="00011D78" w:rsidP="00034D19">
                              <w:r>
                                <w:rPr>
                                  <w:rFonts w:ascii="Meiryo UI" w:eastAsia="Meiryo UI" w:cs="Meiryo UI"/>
                                  <w:color w:val="000000"/>
                                  <w:kern w:val="0"/>
                                  <w:sz w:val="16"/>
                                  <w:szCs w:val="16"/>
                                </w:rPr>
                                <w:t>PDCA</w:t>
                              </w:r>
                            </w:p>
                          </w:txbxContent>
                        </wps:txbx>
                        <wps:bodyPr rot="0" vert="horz" wrap="none" lIns="0" tIns="0" rIns="0" bIns="0" anchor="t" anchorCtr="0">
                          <a:spAutoFit/>
                        </wps:bodyPr>
                      </wps:wsp>
                      <wps:wsp>
                        <wps:cNvPr id="189" name="Rectangle 23"/>
                        <wps:cNvSpPr>
                          <a:spLocks noChangeArrowheads="1"/>
                        </wps:cNvSpPr>
                        <wps:spPr bwMode="auto">
                          <a:xfrm>
                            <a:off x="2725420" y="622300"/>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0" w14:textId="77777777" w:rsidR="00011D78" w:rsidRDefault="00011D78" w:rsidP="00034D19">
                              <w:r>
                                <w:rPr>
                                  <w:rFonts w:ascii="Meiryo UI" w:eastAsia="Meiryo UI" w:cs="Meiryo UI" w:hint="eastAsia"/>
                                  <w:color w:val="000000"/>
                                  <w:kern w:val="0"/>
                                  <w:sz w:val="16"/>
                                  <w:szCs w:val="16"/>
                                </w:rPr>
                                <w:t>等</w:t>
                              </w:r>
                            </w:p>
                          </w:txbxContent>
                        </wps:txbx>
                        <wps:bodyPr rot="0" vert="horz" wrap="none" lIns="0" tIns="0" rIns="0" bIns="0" anchor="t" anchorCtr="0">
                          <a:spAutoFit/>
                        </wps:bodyPr>
                      </wps:wsp>
                      <wps:wsp>
                        <wps:cNvPr id="190" name="Rectangle 24"/>
                        <wps:cNvSpPr>
                          <a:spLocks noChangeArrowheads="1"/>
                        </wps:cNvSpPr>
                        <wps:spPr bwMode="auto">
                          <a:xfrm>
                            <a:off x="19050" y="822960"/>
                            <a:ext cx="3620135" cy="7677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5"/>
                        <wps:cNvSpPr>
                          <a:spLocks noChangeArrowheads="1"/>
                        </wps:cNvSpPr>
                        <wps:spPr bwMode="auto">
                          <a:xfrm>
                            <a:off x="19050" y="822960"/>
                            <a:ext cx="3620135" cy="767715"/>
                          </a:xfrm>
                          <a:prstGeom prst="rect">
                            <a:avLst/>
                          </a:prstGeom>
                          <a:noFill/>
                          <a:ln w="26"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6"/>
                        <wps:cNvSpPr>
                          <a:spLocks noChangeArrowheads="1"/>
                        </wps:cNvSpPr>
                        <wps:spPr bwMode="auto">
                          <a:xfrm>
                            <a:off x="76200" y="980440"/>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1" w14:textId="77777777" w:rsidR="00011D78" w:rsidRDefault="00011D78" w:rsidP="00034D19">
                              <w:r>
                                <w:rPr>
                                  <w:rFonts w:ascii="Meiryo UI" w:eastAsia="Meiryo UI" w:cs="Meiryo UI" w:hint="eastAsia"/>
                                  <w:b/>
                                  <w:bCs/>
                                  <w:color w:val="FFFFFF"/>
                                  <w:kern w:val="0"/>
                                  <w:sz w:val="20"/>
                                  <w:szCs w:val="20"/>
                                </w:rPr>
                                <w:t>事務所</w:t>
                              </w:r>
                            </w:p>
                          </w:txbxContent>
                        </wps:txbx>
                        <wps:bodyPr rot="0" vert="horz" wrap="none" lIns="0" tIns="0" rIns="0" bIns="0" anchor="t" anchorCtr="0">
                          <a:spAutoFit/>
                        </wps:bodyPr>
                      </wps:wsp>
                      <wps:wsp>
                        <wps:cNvPr id="193" name="Rectangle 27"/>
                        <wps:cNvSpPr>
                          <a:spLocks noChangeArrowheads="1"/>
                        </wps:cNvSpPr>
                        <wps:spPr bwMode="auto">
                          <a:xfrm>
                            <a:off x="76200" y="1133475"/>
                            <a:ext cx="15957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2" w14:textId="77777777" w:rsidR="00011D78" w:rsidRDefault="00011D78" w:rsidP="00034D19">
                              <w:r>
                                <w:rPr>
                                  <w:rFonts w:ascii="Meiryo UI" w:eastAsia="Meiryo UI" w:cs="Meiryo UI" w:hint="eastAsia"/>
                                  <w:b/>
                                  <w:bCs/>
                                  <w:color w:val="FFFFFF"/>
                                  <w:kern w:val="0"/>
                                  <w:sz w:val="20"/>
                                  <w:szCs w:val="20"/>
                                </w:rPr>
                                <w:t>メンテナンスマネジメント委員会</w:t>
                              </w:r>
                            </w:p>
                          </w:txbxContent>
                        </wps:txbx>
                        <wps:bodyPr rot="0" vert="horz" wrap="none" lIns="0" tIns="0" rIns="0" bIns="0" anchor="t" anchorCtr="0">
                          <a:spAutoFit/>
                        </wps:bodyPr>
                      </wps:wsp>
                      <wps:wsp>
                        <wps:cNvPr id="194" name="Rectangle 28"/>
                        <wps:cNvSpPr>
                          <a:spLocks noChangeArrowheads="1"/>
                        </wps:cNvSpPr>
                        <wps:spPr bwMode="auto">
                          <a:xfrm>
                            <a:off x="76200" y="1285240"/>
                            <a:ext cx="1715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3" w14:textId="77777777" w:rsidR="00011D78" w:rsidRDefault="00011D78" w:rsidP="00034D19">
                              <w:r>
                                <w:rPr>
                                  <w:rFonts w:ascii="Meiryo UI" w:eastAsia="Meiryo UI" w:cs="Meiryo UI" w:hint="eastAsia"/>
                                  <w:b/>
                                  <w:bCs/>
                                  <w:color w:val="FFFFFF"/>
                                  <w:kern w:val="0"/>
                                  <w:sz w:val="18"/>
                                  <w:szCs w:val="18"/>
                                </w:rPr>
                                <w:t>（事務局：各事務所維持管理課）</w:t>
                              </w:r>
                            </w:p>
                          </w:txbxContent>
                        </wps:txbx>
                        <wps:bodyPr rot="0" vert="horz" wrap="none" lIns="0" tIns="0" rIns="0" bIns="0" anchor="t" anchorCtr="0">
                          <a:spAutoFit/>
                        </wps:bodyPr>
                      </wps:wsp>
                      <wps:wsp>
                        <wps:cNvPr id="195" name="Rectangle 29"/>
                        <wps:cNvSpPr>
                          <a:spLocks noChangeArrowheads="1"/>
                        </wps:cNvSpPr>
                        <wps:spPr bwMode="auto">
                          <a:xfrm>
                            <a:off x="1839595" y="838835"/>
                            <a:ext cx="1783080" cy="75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30"/>
                        <wps:cNvSpPr>
                          <a:spLocks noChangeArrowheads="1"/>
                        </wps:cNvSpPr>
                        <wps:spPr bwMode="auto">
                          <a:xfrm>
                            <a:off x="1839595" y="838835"/>
                            <a:ext cx="1783080" cy="751205"/>
                          </a:xfrm>
                          <a:prstGeom prst="rect">
                            <a:avLst/>
                          </a:prstGeom>
                          <a:noFill/>
                          <a:ln w="9"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31"/>
                        <wps:cNvSpPr>
                          <a:spLocks noChangeArrowheads="1"/>
                        </wps:cNvSpPr>
                        <wps:spPr bwMode="auto">
                          <a:xfrm>
                            <a:off x="1897380" y="862330"/>
                            <a:ext cx="1016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4" w14:textId="77777777" w:rsidR="00011D78" w:rsidRDefault="00011D78" w:rsidP="00034D19">
                              <w:r>
                                <w:rPr>
                                  <w:rFonts w:ascii="Meiryo UI" w:eastAsia="Meiryo UI" w:cs="Meiryo UI" w:hint="eastAsia"/>
                                  <w:color w:val="000000"/>
                                  <w:kern w:val="0"/>
                                  <w:sz w:val="16"/>
                                  <w:szCs w:val="16"/>
                                </w:rPr>
                                <w:t>委員長：計画調整課長</w:t>
                              </w:r>
                            </w:p>
                          </w:txbxContent>
                        </wps:txbx>
                        <wps:bodyPr rot="0" vert="horz" wrap="none" lIns="0" tIns="0" rIns="0" bIns="0" anchor="t" anchorCtr="0">
                          <a:spAutoFit/>
                        </wps:bodyPr>
                      </wps:wsp>
                      <wps:wsp>
                        <wps:cNvPr id="198" name="Rectangle 32"/>
                        <wps:cNvSpPr>
                          <a:spLocks noChangeArrowheads="1"/>
                        </wps:cNvSpPr>
                        <wps:spPr bwMode="auto">
                          <a:xfrm>
                            <a:off x="1897380" y="976630"/>
                            <a:ext cx="14903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5" w14:textId="77777777" w:rsidR="00011D78" w:rsidRDefault="00011D78" w:rsidP="00034D19">
                              <w:r>
                                <w:rPr>
                                  <w:rFonts w:ascii="Meiryo UI" w:eastAsia="Meiryo UI" w:cs="Meiryo UI" w:hint="eastAsia"/>
                                  <w:color w:val="000000"/>
                                  <w:kern w:val="0"/>
                                  <w:sz w:val="16"/>
                                  <w:szCs w:val="16"/>
                                </w:rPr>
                                <w:t>副委員長：各本局課長、事務所長</w:t>
                              </w:r>
                            </w:p>
                          </w:txbxContent>
                        </wps:txbx>
                        <wps:bodyPr rot="0" vert="horz" wrap="none" lIns="0" tIns="0" rIns="0" bIns="0" anchor="t" anchorCtr="0">
                          <a:spAutoFit/>
                        </wps:bodyPr>
                      </wps:wsp>
                      <wps:wsp>
                        <wps:cNvPr id="199" name="Rectangle 33"/>
                        <wps:cNvSpPr>
                          <a:spLocks noChangeArrowheads="1"/>
                        </wps:cNvSpPr>
                        <wps:spPr bwMode="auto">
                          <a:xfrm>
                            <a:off x="1897380" y="1090930"/>
                            <a:ext cx="12014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6" w14:textId="77777777" w:rsidR="00011D78" w:rsidRDefault="00011D78" w:rsidP="00034D19">
                              <w:r>
                                <w:rPr>
                                  <w:rFonts w:ascii="Meiryo UI" w:eastAsia="Meiryo UI" w:cs="Meiryo UI" w:hint="eastAsia"/>
                                  <w:color w:val="000000"/>
                                  <w:kern w:val="0"/>
                                  <w:sz w:val="16"/>
                                  <w:szCs w:val="16"/>
                                </w:rPr>
                                <w:t>委員：各課長、各グループ長</w:t>
                              </w:r>
                            </w:p>
                          </w:txbxContent>
                        </wps:txbx>
                        <wps:bodyPr rot="0" vert="horz" wrap="none" lIns="0" tIns="0" rIns="0" bIns="0" anchor="t" anchorCtr="0">
                          <a:spAutoFit/>
                        </wps:bodyPr>
                      </wps:wsp>
                      <wps:wsp>
                        <wps:cNvPr id="200" name="Rectangle 34"/>
                        <wps:cNvSpPr>
                          <a:spLocks noChangeArrowheads="1"/>
                        </wps:cNvSpPr>
                        <wps:spPr bwMode="auto">
                          <a:xfrm>
                            <a:off x="1897380" y="120586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7" w14:textId="77777777" w:rsidR="00011D78" w:rsidRDefault="00011D78" w:rsidP="00034D19">
                              <w:r>
                                <w:rPr>
                                  <w:rFonts w:ascii="Meiryo UI" w:eastAsia="Meiryo UI" w:cs="Meiryo UI" w:hint="eastAsia"/>
                                  <w:color w:val="000000"/>
                                  <w:kern w:val="0"/>
                                  <w:sz w:val="16"/>
                                  <w:szCs w:val="16"/>
                                </w:rPr>
                                <w:t>開催</w:t>
                              </w:r>
                            </w:p>
                          </w:txbxContent>
                        </wps:txbx>
                        <wps:bodyPr rot="0" vert="horz" wrap="none" lIns="0" tIns="0" rIns="0" bIns="0" anchor="t" anchorCtr="0">
                          <a:spAutoFit/>
                        </wps:bodyPr>
                      </wps:wsp>
                      <wps:wsp>
                        <wps:cNvPr id="201" name="Rectangle 35"/>
                        <wps:cNvSpPr>
                          <a:spLocks noChangeArrowheads="1"/>
                        </wps:cNvSpPr>
                        <wps:spPr bwMode="auto">
                          <a:xfrm>
                            <a:off x="2087880" y="1205865"/>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8" w14:textId="77777777" w:rsidR="00011D78" w:rsidRDefault="00011D78" w:rsidP="00034D19">
                              <w:r>
                                <w:rPr>
                                  <w:rFonts w:ascii="Meiryo UI" w:eastAsia="Meiryo UI" w:cs="Meiryo UI" w:hint="eastAsia"/>
                                  <w:color w:val="000000"/>
                                  <w:kern w:val="0"/>
                                  <w:sz w:val="16"/>
                                  <w:szCs w:val="16"/>
                                </w:rPr>
                                <w:t>：</w:t>
                              </w:r>
                            </w:p>
                          </w:txbxContent>
                        </wps:txbx>
                        <wps:bodyPr rot="0" vert="horz" wrap="none" lIns="0" tIns="0" rIns="0" bIns="0" anchor="t" anchorCtr="0">
                          <a:spAutoFit/>
                        </wps:bodyPr>
                      </wps:wsp>
                      <wps:wsp>
                        <wps:cNvPr id="202" name="Rectangle 36"/>
                        <wps:cNvSpPr>
                          <a:spLocks noChangeArrowheads="1"/>
                        </wps:cNvSpPr>
                        <wps:spPr bwMode="auto">
                          <a:xfrm>
                            <a:off x="218313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9" w14:textId="77777777" w:rsidR="00011D78" w:rsidRDefault="00011D78" w:rsidP="00034D19">
                              <w:r>
                                <w:rPr>
                                  <w:rFonts w:ascii="Meiryo UI" w:eastAsia="Meiryo UI" w:cs="Meiryo UI"/>
                                  <w:color w:val="000000"/>
                                  <w:kern w:val="0"/>
                                  <w:sz w:val="16"/>
                                  <w:szCs w:val="16"/>
                                </w:rPr>
                                <w:t>6</w:t>
                              </w:r>
                            </w:p>
                          </w:txbxContent>
                        </wps:txbx>
                        <wps:bodyPr rot="0" vert="horz" wrap="none" lIns="0" tIns="0" rIns="0" bIns="0" anchor="t" anchorCtr="0">
                          <a:spAutoFit/>
                        </wps:bodyPr>
                      </wps:wsp>
                      <wps:wsp>
                        <wps:cNvPr id="203" name="Rectangle 37"/>
                        <wps:cNvSpPr>
                          <a:spLocks noChangeArrowheads="1"/>
                        </wps:cNvSpPr>
                        <wps:spPr bwMode="auto">
                          <a:xfrm>
                            <a:off x="2242185" y="1205865"/>
                            <a:ext cx="1695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A" w14:textId="77777777" w:rsidR="00011D78" w:rsidRDefault="00011D78" w:rsidP="00034D19">
                              <w:r>
                                <w:rPr>
                                  <w:rFonts w:ascii="Meiryo UI" w:eastAsia="Meiryo UI" w:cs="Meiryo UI" w:hint="eastAsia"/>
                                  <w:color w:val="000000"/>
                                  <w:kern w:val="0"/>
                                  <w:sz w:val="16"/>
                                  <w:szCs w:val="16"/>
                                </w:rPr>
                                <w:t>月、</w:t>
                              </w:r>
                            </w:p>
                          </w:txbxContent>
                        </wps:txbx>
                        <wps:bodyPr rot="0" vert="horz" wrap="none" lIns="0" tIns="0" rIns="0" bIns="0" anchor="t" anchorCtr="0">
                          <a:spAutoFit/>
                        </wps:bodyPr>
                      </wps:wsp>
                      <wps:wsp>
                        <wps:cNvPr id="204" name="Rectangle 38"/>
                        <wps:cNvSpPr>
                          <a:spLocks noChangeArrowheads="1"/>
                        </wps:cNvSpPr>
                        <wps:spPr bwMode="auto">
                          <a:xfrm>
                            <a:off x="240030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B" w14:textId="77777777" w:rsidR="00011D78" w:rsidRDefault="00011D78" w:rsidP="00034D19">
                              <w:r>
                                <w:rPr>
                                  <w:rFonts w:ascii="Meiryo UI" w:eastAsia="Meiryo UI" w:cs="Meiryo UI"/>
                                  <w:color w:val="000000"/>
                                  <w:kern w:val="0"/>
                                  <w:sz w:val="16"/>
                                  <w:szCs w:val="16"/>
                                </w:rPr>
                                <w:t>9</w:t>
                              </w:r>
                            </w:p>
                          </w:txbxContent>
                        </wps:txbx>
                        <wps:bodyPr rot="0" vert="horz" wrap="none" lIns="0" tIns="0" rIns="0" bIns="0" anchor="t" anchorCtr="0">
                          <a:spAutoFit/>
                        </wps:bodyPr>
                      </wps:wsp>
                      <wps:wsp>
                        <wps:cNvPr id="205" name="Rectangle 39"/>
                        <wps:cNvSpPr>
                          <a:spLocks noChangeArrowheads="1"/>
                        </wps:cNvSpPr>
                        <wps:spPr bwMode="auto">
                          <a:xfrm>
                            <a:off x="2459355" y="1205865"/>
                            <a:ext cx="1695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C" w14:textId="77777777" w:rsidR="00011D78" w:rsidRDefault="00011D78" w:rsidP="00034D19">
                              <w:r>
                                <w:rPr>
                                  <w:rFonts w:ascii="Meiryo UI" w:eastAsia="Meiryo UI" w:cs="Meiryo UI" w:hint="eastAsia"/>
                                  <w:color w:val="000000"/>
                                  <w:kern w:val="0"/>
                                  <w:sz w:val="16"/>
                                  <w:szCs w:val="16"/>
                                </w:rPr>
                                <w:t>月、</w:t>
                              </w:r>
                            </w:p>
                          </w:txbxContent>
                        </wps:txbx>
                        <wps:bodyPr rot="0" vert="horz" wrap="none" lIns="0" tIns="0" rIns="0" bIns="0" anchor="t" anchorCtr="0">
                          <a:spAutoFit/>
                        </wps:bodyPr>
                      </wps:wsp>
                      <wps:wsp>
                        <wps:cNvPr id="206" name="Rectangle 40"/>
                        <wps:cNvSpPr>
                          <a:spLocks noChangeArrowheads="1"/>
                        </wps:cNvSpPr>
                        <wps:spPr bwMode="auto">
                          <a:xfrm>
                            <a:off x="261747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D" w14:textId="77777777" w:rsidR="00011D78" w:rsidRDefault="00011D78" w:rsidP="00034D19">
                              <w:r>
                                <w:rPr>
                                  <w:rFonts w:ascii="Meiryo UI" w:eastAsia="Meiryo UI" w:cs="Meiryo UI"/>
                                  <w:color w:val="000000"/>
                                  <w:kern w:val="0"/>
                                  <w:sz w:val="16"/>
                                  <w:szCs w:val="16"/>
                                </w:rPr>
                                <w:t>3</w:t>
                              </w:r>
                            </w:p>
                          </w:txbxContent>
                        </wps:txbx>
                        <wps:bodyPr rot="0" vert="horz" wrap="none" lIns="0" tIns="0" rIns="0" bIns="0" anchor="t" anchorCtr="0">
                          <a:spAutoFit/>
                        </wps:bodyPr>
                      </wps:wsp>
                      <wps:wsp>
                        <wps:cNvPr id="207" name="Rectangle 41"/>
                        <wps:cNvSpPr>
                          <a:spLocks noChangeArrowheads="1"/>
                        </wps:cNvSpPr>
                        <wps:spPr bwMode="auto">
                          <a:xfrm>
                            <a:off x="2677160" y="1205865"/>
                            <a:ext cx="305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E" w14:textId="77777777" w:rsidR="00011D78" w:rsidRDefault="00011D78" w:rsidP="00034D19">
                              <w:r>
                                <w:rPr>
                                  <w:rFonts w:ascii="Meiryo UI" w:eastAsia="Meiryo UI" w:cs="Meiryo UI" w:hint="eastAsia"/>
                                  <w:color w:val="000000"/>
                                  <w:kern w:val="0"/>
                                  <w:sz w:val="16"/>
                                  <w:szCs w:val="16"/>
                                </w:rPr>
                                <w:t>月（年</w:t>
                              </w:r>
                            </w:p>
                          </w:txbxContent>
                        </wps:txbx>
                        <wps:bodyPr rot="0" vert="horz" wrap="none" lIns="0" tIns="0" rIns="0" bIns="0" anchor="t" anchorCtr="0">
                          <a:spAutoFit/>
                        </wps:bodyPr>
                      </wps:wsp>
                      <wps:wsp>
                        <wps:cNvPr id="208" name="Rectangle 42"/>
                        <wps:cNvSpPr>
                          <a:spLocks noChangeArrowheads="1"/>
                        </wps:cNvSpPr>
                        <wps:spPr bwMode="auto">
                          <a:xfrm>
                            <a:off x="296291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8F" w14:textId="77777777" w:rsidR="00011D78" w:rsidRDefault="00011D78" w:rsidP="00034D19">
                              <w:r>
                                <w:rPr>
                                  <w:rFonts w:ascii="Meiryo UI" w:eastAsia="Meiryo UI" w:cs="Meiryo UI"/>
                                  <w:color w:val="000000"/>
                                  <w:kern w:val="0"/>
                                  <w:sz w:val="16"/>
                                  <w:szCs w:val="16"/>
                                </w:rPr>
                                <w:t>3</w:t>
                              </w:r>
                            </w:p>
                          </w:txbxContent>
                        </wps:txbx>
                        <wps:bodyPr rot="0" vert="horz" wrap="none" lIns="0" tIns="0" rIns="0" bIns="0" anchor="t" anchorCtr="0">
                          <a:spAutoFit/>
                        </wps:bodyPr>
                      </wps:wsp>
                      <wps:wsp>
                        <wps:cNvPr id="209" name="Rectangle 43"/>
                        <wps:cNvSpPr>
                          <a:spLocks noChangeArrowheads="1"/>
                        </wps:cNvSpPr>
                        <wps:spPr bwMode="auto">
                          <a:xfrm>
                            <a:off x="3021965" y="120586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90" w14:textId="77777777" w:rsidR="00011D78" w:rsidRDefault="00011D78" w:rsidP="00034D19">
                              <w:r>
                                <w:rPr>
                                  <w:rFonts w:ascii="Meiryo UI" w:eastAsia="Meiryo UI" w:cs="Meiryo UI" w:hint="eastAsia"/>
                                  <w:color w:val="000000"/>
                                  <w:kern w:val="0"/>
                                  <w:sz w:val="16"/>
                                  <w:szCs w:val="16"/>
                                </w:rPr>
                                <w:t>回）</w:t>
                              </w:r>
                            </w:p>
                          </w:txbxContent>
                        </wps:txbx>
                        <wps:bodyPr rot="0" vert="horz" wrap="none" lIns="0" tIns="0" rIns="0" bIns="0" anchor="t" anchorCtr="0">
                          <a:spAutoFit/>
                        </wps:bodyPr>
                      </wps:wsp>
                      <wps:wsp>
                        <wps:cNvPr id="210" name="Rectangle 44"/>
                        <wps:cNvSpPr>
                          <a:spLocks noChangeArrowheads="1"/>
                        </wps:cNvSpPr>
                        <wps:spPr bwMode="auto">
                          <a:xfrm>
                            <a:off x="1897380" y="1320165"/>
                            <a:ext cx="1776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91" w14:textId="77777777" w:rsidR="00011D78" w:rsidRDefault="00011D78" w:rsidP="00034D19">
                              <w:r>
                                <w:rPr>
                                  <w:rFonts w:ascii="Meiryo UI" w:eastAsia="Meiryo UI" w:cs="Meiryo UI" w:hint="eastAsia"/>
                                  <w:color w:val="000000"/>
                                  <w:kern w:val="0"/>
                                  <w:sz w:val="16"/>
                                  <w:szCs w:val="16"/>
                                </w:rPr>
                                <w:t>内容：行動計画（目標の明確化、共有）</w:t>
                              </w:r>
                            </w:p>
                          </w:txbxContent>
                        </wps:txbx>
                        <wps:bodyPr rot="0" vert="horz" wrap="none" lIns="0" tIns="0" rIns="0" bIns="0" anchor="t" anchorCtr="0">
                          <a:spAutoFit/>
                        </wps:bodyPr>
                      </wps:wsp>
                      <wps:wsp>
                        <wps:cNvPr id="211" name="Rectangle 45"/>
                        <wps:cNvSpPr>
                          <a:spLocks noChangeArrowheads="1"/>
                        </wps:cNvSpPr>
                        <wps:spPr bwMode="auto">
                          <a:xfrm>
                            <a:off x="2214880" y="1434465"/>
                            <a:ext cx="8616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92" w14:textId="77777777" w:rsidR="00011D78" w:rsidRDefault="00011D78" w:rsidP="00034D19">
                              <w:r>
                                <w:rPr>
                                  <w:rFonts w:ascii="Meiryo UI" w:eastAsia="Meiryo UI" w:cs="Meiryo UI" w:hint="eastAsia"/>
                                  <w:color w:val="000000"/>
                                  <w:kern w:val="0"/>
                                  <w:sz w:val="16"/>
                                  <w:szCs w:val="16"/>
                                </w:rPr>
                                <w:t>の策定（毎年度）、</w:t>
                              </w:r>
                            </w:p>
                          </w:txbxContent>
                        </wps:txbx>
                        <wps:bodyPr rot="0" vert="horz" wrap="none" lIns="0" tIns="0" rIns="0" bIns="0" anchor="t" anchorCtr="0">
                          <a:spAutoFit/>
                        </wps:bodyPr>
                      </wps:wsp>
                      <wps:wsp>
                        <wps:cNvPr id="212" name="Rectangle 46"/>
                        <wps:cNvSpPr>
                          <a:spLocks noChangeArrowheads="1"/>
                        </wps:cNvSpPr>
                        <wps:spPr bwMode="auto">
                          <a:xfrm>
                            <a:off x="3022600" y="1434465"/>
                            <a:ext cx="2743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93" w14:textId="77777777" w:rsidR="00011D78" w:rsidRDefault="00011D78" w:rsidP="00034D19">
                              <w:r>
                                <w:rPr>
                                  <w:rFonts w:ascii="Meiryo UI" w:eastAsia="Meiryo UI" w:cs="Meiryo UI"/>
                                  <w:color w:val="000000"/>
                                  <w:kern w:val="0"/>
                                  <w:sz w:val="16"/>
                                  <w:szCs w:val="16"/>
                                </w:rPr>
                                <w:t>PDCA</w:t>
                              </w:r>
                            </w:p>
                          </w:txbxContent>
                        </wps:txbx>
                        <wps:bodyPr rot="0" vert="horz" wrap="none" lIns="0" tIns="0" rIns="0" bIns="0" anchor="t" anchorCtr="0">
                          <a:spAutoFit/>
                        </wps:bodyPr>
                      </wps:wsp>
                      <wps:wsp>
                        <wps:cNvPr id="213" name="Rectangle 47"/>
                        <wps:cNvSpPr>
                          <a:spLocks noChangeArrowheads="1"/>
                        </wps:cNvSpPr>
                        <wps:spPr bwMode="auto">
                          <a:xfrm>
                            <a:off x="3279775" y="1434465"/>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F394" w14:textId="77777777" w:rsidR="00011D78" w:rsidRDefault="00011D78" w:rsidP="00034D19">
                              <w:r>
                                <w:rPr>
                                  <w:rFonts w:ascii="Meiryo UI" w:eastAsia="Meiryo UI" w:cs="Meiryo UI" w:hint="eastAsia"/>
                                  <w:color w:val="000000"/>
                                  <w:kern w:val="0"/>
                                  <w:sz w:val="16"/>
                                  <w:szCs w:val="16"/>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214" o:spid="_x0000_s1252" editas="canvas" style="position:absolute;left:0;text-align:left;margin-left:79.4pt;margin-top:9.95pt;width:289.25pt;height:130.3pt;z-index:252112896;mso-position-horizontal-relative:text;mso-position-vertical-relative:text" coordsize="36734,1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">
                <v:shape id="_x0000_s1253" type="#_x0000_t75" style="position:absolute;width:36734;height:16548;visibility:visible;mso-wrap-style:square">
                  <v:fill o:detectmouseclick="t"/>
                  <v:path o:connecttype="none"/>
                </v:shape>
                <v:rect id="Rectangle 6" o:spid="_x0000_s1254" style="position:absolute;left:222;top:76;width:36169;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9cgA&#10;AADeAAAADwAAAGRycy9kb3ducmV2LnhtbESPT2vCQBTE74V+h+UVequ7lWJtdBWRSitU/JMePD6z&#10;r0kw+zZkt0n89m6h4HGYmd8w03lvK9FS40vHGp4HCgRx5kzJuYbvdPU0BuEDssHKMWm4kIf57P5u&#10;iolxHe+pPYRcRAj7BDUUIdSJlD4ryKIfuJo4ej+usRiibHJpGuwi3FZyqNRIWiw5LhRY07Kg7Hz4&#10;tRpOat+39df7jtJN2m2Pa/txWlmtHx/6xQREoD7cwv/tT6PhRb2NX+Hv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b1yAAAAN4AAAAPAAAAAAAAAAAAAAAAAJgCAABk&#10;cnMvZG93bnJldi54bWxQSwUGAAAAAAQABAD1AAAAjQMAAAAA&#10;" fillcolor="#4f81bd" stroked="f"/>
                <v:rect id="Rectangle 7" o:spid="_x0000_s1255" style="position:absolute;left:222;top:76;width:36169;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7fcQA&#10;AADeAAAADwAAAGRycy9kb3ducmV2LnhtbERPz2vCMBS+C/4P4Q12m8lkDFdNZegEQRnMedjx2bym&#10;Zc1L10Tb/ffmIHj8+H4vloNrxIW6UHvW8DxRIIgLb2q2Go7fm6cZiBCRDTaeScM/BVjm49ECM+N7&#10;/qLLIVqRQjhkqKGKsc2kDEVFDsPEt8SJK33nMCbYWWk67FO4a+RUqVfpsObUUGFLq4qK38PZadhu&#10;+n25+/nbf0ytWuFpfbSftdL68WF4n4OINMS7+ObeGg0v6m2W9qY76Qr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u33EAAAA3gAAAA8AAAAAAAAAAAAAAAAAmAIAAGRycy9k&#10;b3ducmV2LnhtbFBLBQYAAAAABAAEAPUAAACJAwAAAAA=&#10;" filled="f" strokecolor="#385d8a" strokeweight="72e-5mm">
                  <v:stroke joinstyle="round"/>
                </v:rect>
                <v:rect id="Rectangle 8" o:spid="_x0000_s1256" style="position:absolute;left:793;top:1581;width:635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15MQA&#10;AADeAAAADwAAAGRycy9kb3ducmV2LnhtbESPzWrDMBCE74W+g9hCb43UEIrjRgmhEEhKL7H7AIu1&#10;/iHSykhK7Lx9VSj0OMzMN8xmNzsrbhTi4FnD60KBIG68GbjT8F0fXgoQMSEbtJ5Jw50i7LaPDxss&#10;jZ/4TLcqdSJDOJaooU9pLKWMTU8O48KPxNlrfXCYsgydNAGnDHdWLpV6kw4Hzgs9jvTRU3Oprk6D&#10;rKvDVFQ2KP+5bL/s6XhuyWv9/DTv30EkmtN/+K99NBpWal2s4fdOv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NeTEAAAA3gAAAA8AAAAAAAAAAAAAAAAAmAIAAGRycy9k&#10;b3ducmV2LnhtbFBLBQYAAAAABAAEAPUAAACJAwAAAAA=&#10;" filled="f" stroked="f">
                  <v:textbox style="mso-fit-shape-to-text:t" inset="0,0,0,0">
                    <w:txbxContent>
                      <w:p w:rsidR="00011D78" w:rsidRDefault="00011D78" w:rsidP="00034D19">
                        <w:r>
                          <w:rPr>
                            <w:rFonts w:ascii="Meiryo UI" w:eastAsia="Meiryo UI" w:cs="Meiryo UI" w:hint="eastAsia"/>
                            <w:b/>
                            <w:bCs/>
                            <w:color w:val="FFFFFF"/>
                            <w:kern w:val="0"/>
                            <w:sz w:val="20"/>
                            <w:szCs w:val="20"/>
                          </w:rPr>
                          <w:t>都市整備部</w:t>
                        </w:r>
                      </w:p>
                    </w:txbxContent>
                  </v:textbox>
                </v:rect>
                <v:rect id="Rectangle 9" o:spid="_x0000_s1257" style="position:absolute;left:793;top:3111;width:15958;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KpMIA&#10;AADeAAAADwAAAGRycy9kb3ducmV2LnhtbESPy2oCMRSG90LfIZxCd5ooRXRqFCkItrhxxgc4TM5c&#10;aHIyJKkzfftmIbj8+W98u8PkrLhTiL1nDcuFAkFce9Nzq+FWneYbEDEhG7SeScMfRTjsX2Y7LIwf&#10;+Ur3MrUij3AsUEOX0lBIGeuOHMaFH4iz1/jgMGUZWmkCjnncWblSai0d9pwfOhzos6P6p/x1GmRV&#10;nsZNaYPy36vmYr/O14a81m+v0/EDRKIpPcOP9tloeFfbbQbIOBkF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wqkwgAAAN4AAAAPAAAAAAAAAAAAAAAAAJgCAABkcnMvZG93&#10;bnJldi54bWxQSwUGAAAAAAQABAD1AAAAhwMAAAAA&#10;" filled="f" stroked="f">
                  <v:textbox style="mso-fit-shape-to-text:t" inset="0,0,0,0">
                    <w:txbxContent>
                      <w:p w:rsidR="00011D78" w:rsidRDefault="00011D78" w:rsidP="00034D19">
                        <w:r>
                          <w:rPr>
                            <w:rFonts w:ascii="Meiryo UI" w:eastAsia="Meiryo UI" w:cs="Meiryo UI" w:hint="eastAsia"/>
                            <w:b/>
                            <w:bCs/>
                            <w:color w:val="FFFFFF"/>
                            <w:kern w:val="0"/>
                            <w:sz w:val="20"/>
                            <w:szCs w:val="20"/>
                          </w:rPr>
                          <w:t>メンテナンスマネジメント委員会</w:t>
                        </w:r>
                      </w:p>
                    </w:txbxContent>
                  </v:textbox>
                </v:rect>
                <v:rect id="Rectangle 10" o:spid="_x0000_s1258" style="position:absolute;left:793;top:4629;width:889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vP8QA&#10;AADeAAAADwAAAGRycy9kb3ducmV2LnhtbESP3WoCMRSE74W+QzgF7zRRiujWKKUgWOmNqw9w2Jz9&#10;ocnJkqTu9u2NUPBymJlvmO1+dFbcKMTOs4bFXIEgrrzpuNFwvRxmaxAxIRu0nknDH0XY714mWyyM&#10;H/hMtzI1IkM4FqihTakvpIxVSw7j3PfE2at9cJiyDI00AYcMd1YulVpJhx3nhRZ7+myp+il/nQZ5&#10;KQ/DurRB+dOy/rZfx3NNXuvp6/jxDiLRmJ7h//bRaHhTm80CHnfyF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rz/EAAAA3gAAAA8AAAAAAAAAAAAAAAAAmAIAAGRycy9k&#10;b3ducmV2LnhtbFBLBQYAAAAABAAEAPUAAACJAwAAAAA=&#10;" filled="f" stroked="f">
                  <v:textbox style="mso-fit-shape-to-text:t" inset="0,0,0,0">
                    <w:txbxContent>
                      <w:p w:rsidR="00011D78" w:rsidRDefault="00011D78" w:rsidP="00034D19">
                        <w:r>
                          <w:rPr>
                            <w:rFonts w:ascii="Meiryo UI" w:eastAsia="Meiryo UI" w:cs="Meiryo UI" w:hint="eastAsia"/>
                            <w:b/>
                            <w:bCs/>
                            <w:color w:val="FFFFFF"/>
                            <w:kern w:val="0"/>
                            <w:sz w:val="20"/>
                            <w:szCs w:val="20"/>
                          </w:rPr>
                          <w:t>（事務局：事業</w:t>
                        </w:r>
                      </w:p>
                    </w:txbxContent>
                  </v:textbox>
                </v:rect>
                <v:rect id="Rectangle 11" o:spid="_x0000_s1259" style="position:absolute;left:9664;top:4629;width:508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011D78" w:rsidRDefault="00011D78" w:rsidP="00034D19">
                        <w:r>
                          <w:rPr>
                            <w:rFonts w:ascii="Meiryo UI" w:eastAsia="Meiryo UI" w:cs="Meiryo UI" w:hint="eastAsia"/>
                            <w:b/>
                            <w:bCs/>
                            <w:color w:val="FFFFFF"/>
                            <w:kern w:val="0"/>
                            <w:sz w:val="20"/>
                            <w:szCs w:val="20"/>
                          </w:rPr>
                          <w:t>管理室）</w:t>
                        </w:r>
                      </w:p>
                    </w:txbxContent>
                  </v:textbox>
                </v:rect>
                <v:rect id="Rectangle 12" o:spid="_x0000_s1260" style="position:absolute;left:19831;top:4629;width:127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011D78" w:rsidRDefault="00011D78" w:rsidP="00034D19">
                        <w:r>
                          <w:rPr>
                            <w:rFonts w:ascii="Meiryo UI" w:eastAsia="Meiryo UI" w:cs="Meiryo UI" w:hint="eastAsia"/>
                            <w:b/>
                            <w:bCs/>
                            <w:color w:val="FFFFFF"/>
                            <w:kern w:val="0"/>
                            <w:sz w:val="20"/>
                            <w:szCs w:val="20"/>
                          </w:rPr>
                          <w:t>）</w:t>
                        </w:r>
                      </w:p>
                    </w:txbxContent>
                  </v:textbox>
                </v:rect>
                <v:rect id="Rectangle 13" o:spid="_x0000_s1261" style="position:absolute;left:18395;top:273;width:1783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Dk8EA&#10;AADcAAAADwAAAGRycy9kb3ducmV2LnhtbERPS4vCMBC+L/gfwgje1sTHFq1GEUEQ3D2sCl6HZmyL&#10;zaQ2Ueu/3wjC3ubje8582dpK3KnxpWMNg74CQZw5U3Ku4XjYfE5A+IBssHJMGp7kYbnofMwxNe7B&#10;v3Tfh1zEEPYpaihCqFMpfVaQRd93NXHkzq6xGCJscmkafMRwW8mhUom0WHJsKLCmdUHZZX+zGjAZ&#10;m+vPefR92N0SnOat2nydlNa9bruagQjUhn/x2701cX4yht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Q5PBAAAA3AAAAA8AAAAAAAAAAAAAAAAAmAIAAGRycy9kb3du&#10;cmV2LnhtbFBLBQYAAAAABAAEAPUAAACGAwAAAAA=&#10;" stroked="f"/>
                <v:rect id="Rectangle 14" o:spid="_x0000_s1262" style="position:absolute;left:18395;top:273;width:1783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uysIA&#10;AADcAAAADwAAAGRycy9kb3ducmV2LnhtbESPwWrDMBBE74X+g9hCb7XcQE1wIxtTGpJbiJsPWKyt&#10;JWqtjKUkyt9HhUJvu8zM29lNm9wkLrQE61nBa1GCIB68tjwqOH1tX9YgQkTWOHkmBTcK0DaPDxus&#10;tb/ykS59HEWGcKhRgYlxrqUMgyGHofAzcda+/eIw5nUZpV7wmuFukquyrKRDy/mCwZk+DA0//dll&#10;yvp8DMl9ms7u6LDtOO4OViv1/JS6dxCRUvw3/6X3Otev3uD3mTyBb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G7KwgAAANwAAAAPAAAAAAAAAAAAAAAAAJgCAABkcnMvZG93&#10;bnJldi54bWxQSwUGAAAAAAQABAD1AAAAhwMAAAAA&#10;" filled="f" strokeweight=".00025mm">
                  <v:stroke joinstyle="round"/>
                </v:rect>
                <v:rect id="Rectangle 15" o:spid="_x0000_s1263" style="position:absolute;left:18973;top:501;width:1016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011D78" w:rsidRDefault="00011D78" w:rsidP="00034D19">
                        <w:r>
                          <w:rPr>
                            <w:rFonts w:ascii="Meiryo UI" w:eastAsia="Meiryo UI" w:cs="Meiryo UI" w:hint="eastAsia"/>
                            <w:color w:val="000000"/>
                            <w:kern w:val="0"/>
                            <w:sz w:val="16"/>
                            <w:szCs w:val="16"/>
                          </w:rPr>
                          <w:t>委員長：都市整備部長</w:t>
                        </w:r>
                      </w:p>
                    </w:txbxContent>
                  </v:textbox>
                </v:rect>
                <v:rect id="Rectangle 16" o:spid="_x0000_s1264" style="position:absolute;left:18973;top:1644;width:711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副委員長：技監</w:t>
                        </w:r>
                      </w:p>
                    </w:txbxContent>
                  </v:textbox>
                </v:rect>
                <v:rect id="Rectangle 17" o:spid="_x0000_s1265" style="position:absolute;left:18973;top:2787;width:1270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委員：港湾局次長・各室課長</w:t>
                        </w:r>
                      </w:p>
                    </w:txbxContent>
                  </v:textbox>
                </v:rect>
                <v:rect id="Rectangle 18" o:spid="_x0000_s1266" style="position:absolute;left:18973;top:3937;width:2039;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011D78" w:rsidRDefault="00011D78" w:rsidP="00034D19">
                        <w:r>
                          <w:rPr>
                            <w:rFonts w:ascii="Meiryo UI" w:eastAsia="Meiryo UI" w:cs="Meiryo UI" w:hint="eastAsia"/>
                            <w:color w:val="000000"/>
                            <w:kern w:val="0"/>
                            <w:sz w:val="16"/>
                            <w:szCs w:val="16"/>
                          </w:rPr>
                          <w:t>開催</w:t>
                        </w:r>
                      </w:p>
                    </w:txbxContent>
                  </v:textbox>
                </v:rect>
                <v:rect id="Rectangle 19" o:spid="_x0000_s1267" style="position:absolute;left:20878;top:3937;width:6395;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：必要に応じて</w:t>
                        </w:r>
                      </w:p>
                    </w:txbxContent>
                  </v:textbox>
                </v:rect>
                <v:rect id="Rectangle 20" o:spid="_x0000_s1268" style="position:absolute;left:18973;top:5080;width:17761;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内容：維持管理目標（方針）の明確化、</w:t>
                        </w:r>
                      </w:p>
                    </w:txbxContent>
                  </v:textbox>
                </v:rect>
                <v:rect id="Rectangle 21" o:spid="_x0000_s1269" style="position:absolute;left:22148;top:6223;width:2712;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共有、</w:t>
                        </w:r>
                      </w:p>
                    </w:txbxContent>
                  </v:textbox>
                </v:rect>
                <v:rect id="Rectangle 22" o:spid="_x0000_s1270" style="position:absolute;left:24682;top:6223;width:2743;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011D78" w:rsidRDefault="00011D78" w:rsidP="00034D19">
                        <w:r>
                          <w:rPr>
                            <w:rFonts w:ascii="Meiryo UI" w:eastAsia="Meiryo UI" w:cs="Meiryo UI"/>
                            <w:color w:val="000000"/>
                            <w:kern w:val="0"/>
                            <w:sz w:val="16"/>
                            <w:szCs w:val="16"/>
                          </w:rPr>
                          <w:t>PDCA</w:t>
                        </w:r>
                      </w:p>
                    </w:txbxContent>
                  </v:textbox>
                </v:rect>
                <v:rect id="Rectangle 23" o:spid="_x0000_s1271" style="position:absolute;left:27254;top:6223;width:1022;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等</w:t>
                        </w:r>
                      </w:p>
                    </w:txbxContent>
                  </v:textbox>
                </v:rect>
                <v:rect id="Rectangle 24" o:spid="_x0000_s1272" style="position:absolute;left:190;top:8229;width:36201;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mxMYA&#10;AADcAAAADwAAAGRycy9kb3ducmV2LnhtbESPQWvCQBCF74L/YRmhN93YQ6mpqxSpqNBiNT14HLNj&#10;EpqdDdk1Sf9951DobYb35r1vluvB1aqjNlSeDcxnCSji3NuKCwNf2Xb6DCpEZIu1ZzLwQwHWq/Fo&#10;ian1PZ+oO8dCSQiHFA2UMTap1iEvyWGY+YZYtJtvHUZZ20LbFnsJd7V+TJIn7bBiaSixoU1J+ff5&#10;7gxck9PQNe9vn5R9ZP3xcnC769YZ8zAZXl9ARRriv/nvem8FfyH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mxMYAAADcAAAADwAAAAAAAAAAAAAAAACYAgAAZHJz&#10;L2Rvd25yZXYueG1sUEsFBgAAAAAEAAQA9QAAAIsDAAAAAA==&#10;" fillcolor="#4f81bd" stroked="f"/>
                <v:rect id="Rectangle 25" o:spid="_x0000_s1273" style="position:absolute;left:190;top:8229;width:36201;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CEcIA&#10;AADcAAAADwAAAGRycy9kb3ducmV2LnhtbERPTWsCMRC9F/wPYYTeaqIHsatRRCsIlUKtB4/jZswu&#10;bibbTXTXf98IQm/zeJ8zW3SuEjdqQulZw3CgQBDn3pRsNRx+Nm8TECEiG6w8k4Y7BVjMey8zzIxv&#10;+Ztu+2hFCuGQoYYixjqTMuQFOQwDXxMn7uwbhzHBxkrTYJvCXSVHSo2lw5JTQ4E1rQrKL/ur07Dd&#10;tLvz5/F39zGyaoWn9cF+lUrr1363nIKI1MV/8dO9NWn++xAe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0IRwgAAANwAAAAPAAAAAAAAAAAAAAAAAJgCAABkcnMvZG93&#10;bnJldi54bWxQSwUGAAAAAAQABAD1AAAAhwMAAAAA&#10;" filled="f" strokecolor="#385d8a" strokeweight="72e-5mm">
                  <v:stroke joinstyle="round"/>
                </v:rect>
                <v:rect id="Rectangle 26" o:spid="_x0000_s1274" style="position:absolute;left:762;top:9804;width:381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b/>
                            <w:bCs/>
                            <w:color w:val="FFFFFF"/>
                            <w:kern w:val="0"/>
                            <w:sz w:val="20"/>
                            <w:szCs w:val="20"/>
                          </w:rPr>
                          <w:t>事務所</w:t>
                        </w:r>
                      </w:p>
                    </w:txbxContent>
                  </v:textbox>
                </v:rect>
                <v:rect id="Rectangle 27" o:spid="_x0000_s1275" style="position:absolute;left:762;top:11334;width:1595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b/>
                            <w:bCs/>
                            <w:color w:val="FFFFFF"/>
                            <w:kern w:val="0"/>
                            <w:sz w:val="20"/>
                            <w:szCs w:val="20"/>
                          </w:rPr>
                          <w:t>メンテナンスマネジメント委員会</w:t>
                        </w:r>
                      </w:p>
                    </w:txbxContent>
                  </v:textbox>
                </v:rect>
                <v:rect id="Rectangle 28" o:spid="_x0000_s1276" style="position:absolute;left:762;top:12852;width:1715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b/>
                            <w:bCs/>
                            <w:color w:val="FFFFFF"/>
                            <w:kern w:val="0"/>
                            <w:sz w:val="18"/>
                            <w:szCs w:val="18"/>
                          </w:rPr>
                          <w:t>（事務局：各事務所維持管理課）</w:t>
                        </w:r>
                      </w:p>
                    </w:txbxContent>
                  </v:textbox>
                </v:rect>
                <v:rect id="Rectangle 29" o:spid="_x0000_s1277" style="position:absolute;left:18395;top:8388;width:178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rect id="Rectangle 30" o:spid="_x0000_s1278" style="position:absolute;left:18395;top:8388;width:178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AmsIA&#10;AADcAAAADwAAAGRycy9kb3ducmV2LnhtbESPwWrDMBBE74X+g9hCb7XcHILrRjamNDi3EDcfsFhb&#10;S9RaGUuJnb+PCoXedpmZt7O7enWjuNIcrGcFr1kOgrj32vKg4Py1fylAhIiscfRMCm4UoK4eH3ZY&#10;ar/wia5dHESCcChRgYlxKqUMvSGHIfMTcdK+/ewwpnUepJ5xSXA3yk2eb6VDy+mCwYk+DPU/3cUl&#10;SnE5hdV9msa2dNw3HNuj1Uo9P63NO4hIa/w3/6UPOtV/28LvM2kC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4CawgAAANwAAAAPAAAAAAAAAAAAAAAAAJgCAABkcnMvZG93&#10;bnJldi54bWxQSwUGAAAAAAQABAD1AAAAhwMAAAAA&#10;" filled="f" strokeweight=".00025mm">
                  <v:stroke joinstyle="round"/>
                </v:rect>
                <v:rect id="Rectangle 31" o:spid="_x0000_s1279" style="position:absolute;left:18973;top:8623;width:1016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委員長：計画調整課長</w:t>
                        </w:r>
                      </w:p>
                    </w:txbxContent>
                  </v:textbox>
                </v:rect>
                <v:rect id="Rectangle 32" o:spid="_x0000_s1280" style="position:absolute;left:18973;top:9766;width:1490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011D78" w:rsidRDefault="00011D78" w:rsidP="00034D19">
                        <w:r>
                          <w:rPr>
                            <w:rFonts w:ascii="Meiryo UI" w:eastAsia="Meiryo UI" w:cs="Meiryo UI" w:hint="eastAsia"/>
                            <w:color w:val="000000"/>
                            <w:kern w:val="0"/>
                            <w:sz w:val="16"/>
                            <w:szCs w:val="16"/>
                          </w:rPr>
                          <w:t>副委員長：各本局課長、事務所長</w:t>
                        </w:r>
                      </w:p>
                    </w:txbxContent>
                  </v:textbox>
                </v:rect>
                <v:rect id="Rectangle 33" o:spid="_x0000_s1281" style="position:absolute;left:18973;top:10909;width:1201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委員：各課長、各グループ長</w:t>
                        </w:r>
                      </w:p>
                    </w:txbxContent>
                  </v:textbox>
                </v:rect>
                <v:rect id="Rectangle 34" o:spid="_x0000_s1282" style="position:absolute;left:18973;top:12058;width:203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011D78" w:rsidRDefault="00011D78" w:rsidP="00034D19">
                        <w:r>
                          <w:rPr>
                            <w:rFonts w:ascii="Meiryo UI" w:eastAsia="Meiryo UI" w:cs="Meiryo UI" w:hint="eastAsia"/>
                            <w:color w:val="000000"/>
                            <w:kern w:val="0"/>
                            <w:sz w:val="16"/>
                            <w:szCs w:val="16"/>
                          </w:rPr>
                          <w:t>開催</w:t>
                        </w:r>
                      </w:p>
                    </w:txbxContent>
                  </v:textbox>
                </v:rect>
                <v:rect id="Rectangle 35" o:spid="_x0000_s1283" style="position:absolute;left:20878;top:12058;width:102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011D78" w:rsidRDefault="00011D78" w:rsidP="00034D19">
                        <w:r>
                          <w:rPr>
                            <w:rFonts w:ascii="Meiryo UI" w:eastAsia="Meiryo UI" w:cs="Meiryo UI" w:hint="eastAsia"/>
                            <w:color w:val="000000"/>
                            <w:kern w:val="0"/>
                            <w:sz w:val="16"/>
                            <w:szCs w:val="16"/>
                          </w:rPr>
                          <w:t>：</w:t>
                        </w:r>
                      </w:p>
                    </w:txbxContent>
                  </v:textbox>
                </v:rect>
                <v:rect id="Rectangle 36" o:spid="_x0000_s1284" style="position:absolute;left:21831;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011D78" w:rsidRDefault="00011D78" w:rsidP="00034D19">
                        <w:r>
                          <w:rPr>
                            <w:rFonts w:ascii="Meiryo UI" w:eastAsia="Meiryo UI" w:cs="Meiryo UI"/>
                            <w:color w:val="000000"/>
                            <w:kern w:val="0"/>
                            <w:sz w:val="16"/>
                            <w:szCs w:val="16"/>
                          </w:rPr>
                          <w:t>6</w:t>
                        </w:r>
                      </w:p>
                    </w:txbxContent>
                  </v:textbox>
                </v:rect>
                <v:rect id="Rectangle 37" o:spid="_x0000_s1285" style="position:absolute;left:22421;top:12058;width:1696;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011D78" w:rsidRDefault="00011D78" w:rsidP="00034D19">
                        <w:r>
                          <w:rPr>
                            <w:rFonts w:ascii="Meiryo UI" w:eastAsia="Meiryo UI" w:cs="Meiryo UI" w:hint="eastAsia"/>
                            <w:color w:val="000000"/>
                            <w:kern w:val="0"/>
                            <w:sz w:val="16"/>
                            <w:szCs w:val="16"/>
                          </w:rPr>
                          <w:t>月、</w:t>
                        </w:r>
                      </w:p>
                    </w:txbxContent>
                  </v:textbox>
                </v:rect>
                <v:rect id="Rectangle 38" o:spid="_x0000_s1286" style="position:absolute;left:24003;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011D78" w:rsidRDefault="00011D78" w:rsidP="00034D19">
                        <w:r>
                          <w:rPr>
                            <w:rFonts w:ascii="Meiryo UI" w:eastAsia="Meiryo UI" w:cs="Meiryo UI"/>
                            <w:color w:val="000000"/>
                            <w:kern w:val="0"/>
                            <w:sz w:val="16"/>
                            <w:szCs w:val="16"/>
                          </w:rPr>
                          <w:t>9</w:t>
                        </w:r>
                      </w:p>
                    </w:txbxContent>
                  </v:textbox>
                </v:rect>
                <v:rect id="Rectangle 39" o:spid="_x0000_s1287" style="position:absolute;left:24593;top:12058;width:1696;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011D78" w:rsidRDefault="00011D78" w:rsidP="00034D19">
                        <w:r>
                          <w:rPr>
                            <w:rFonts w:ascii="Meiryo UI" w:eastAsia="Meiryo UI" w:cs="Meiryo UI" w:hint="eastAsia"/>
                            <w:color w:val="000000"/>
                            <w:kern w:val="0"/>
                            <w:sz w:val="16"/>
                            <w:szCs w:val="16"/>
                          </w:rPr>
                          <w:t>月、</w:t>
                        </w:r>
                      </w:p>
                    </w:txbxContent>
                  </v:textbox>
                </v:rect>
                <v:rect id="Rectangle 40" o:spid="_x0000_s1288" style="position:absolute;left:26174;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011D78" w:rsidRDefault="00011D78" w:rsidP="00034D19">
                        <w:r>
                          <w:rPr>
                            <w:rFonts w:ascii="Meiryo UI" w:eastAsia="Meiryo UI" w:cs="Meiryo UI"/>
                            <w:color w:val="000000"/>
                            <w:kern w:val="0"/>
                            <w:sz w:val="16"/>
                            <w:szCs w:val="16"/>
                          </w:rPr>
                          <w:t>3</w:t>
                        </w:r>
                      </w:p>
                    </w:txbxContent>
                  </v:textbox>
                </v:rect>
                <v:rect id="Rectangle 41" o:spid="_x0000_s1289" style="position:absolute;left:26771;top:12058;width:305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011D78" w:rsidRDefault="00011D78" w:rsidP="00034D19">
                        <w:r>
                          <w:rPr>
                            <w:rFonts w:ascii="Meiryo UI" w:eastAsia="Meiryo UI" w:cs="Meiryo UI" w:hint="eastAsia"/>
                            <w:color w:val="000000"/>
                            <w:kern w:val="0"/>
                            <w:sz w:val="16"/>
                            <w:szCs w:val="16"/>
                          </w:rPr>
                          <w:t>月（年</w:t>
                        </w:r>
                      </w:p>
                    </w:txbxContent>
                  </v:textbox>
                </v:rect>
                <v:rect id="Rectangle 42" o:spid="_x0000_s1290" style="position:absolute;left:29629;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011D78" w:rsidRDefault="00011D78" w:rsidP="00034D19">
                        <w:r>
                          <w:rPr>
                            <w:rFonts w:ascii="Meiryo UI" w:eastAsia="Meiryo UI" w:cs="Meiryo UI"/>
                            <w:color w:val="000000"/>
                            <w:kern w:val="0"/>
                            <w:sz w:val="16"/>
                            <w:szCs w:val="16"/>
                          </w:rPr>
                          <w:t>3</w:t>
                        </w:r>
                      </w:p>
                    </w:txbxContent>
                  </v:textbox>
                </v:rect>
                <v:rect id="Rectangle 43" o:spid="_x0000_s1291" style="position:absolute;left:30219;top:12058;width:203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011D78" w:rsidRDefault="00011D78" w:rsidP="00034D19">
                        <w:r>
                          <w:rPr>
                            <w:rFonts w:ascii="Meiryo UI" w:eastAsia="Meiryo UI" w:cs="Meiryo UI" w:hint="eastAsia"/>
                            <w:color w:val="000000"/>
                            <w:kern w:val="0"/>
                            <w:sz w:val="16"/>
                            <w:szCs w:val="16"/>
                          </w:rPr>
                          <w:t>回）</w:t>
                        </w:r>
                      </w:p>
                    </w:txbxContent>
                  </v:textbox>
                </v:rect>
                <v:rect id="Rectangle 44" o:spid="_x0000_s1292" style="position:absolute;left:18973;top:13201;width:1776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011D78" w:rsidRDefault="00011D78" w:rsidP="00034D19">
                        <w:r>
                          <w:rPr>
                            <w:rFonts w:ascii="Meiryo UI" w:eastAsia="Meiryo UI" w:cs="Meiryo UI" w:hint="eastAsia"/>
                            <w:color w:val="000000"/>
                            <w:kern w:val="0"/>
                            <w:sz w:val="16"/>
                            <w:szCs w:val="16"/>
                          </w:rPr>
                          <w:t>内容：行動計画（目標の明確化、共有）</w:t>
                        </w:r>
                      </w:p>
                    </w:txbxContent>
                  </v:textbox>
                </v:rect>
                <v:rect id="Rectangle 45" o:spid="_x0000_s1293" style="position:absolute;left:22148;top:14344;width:861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011D78" w:rsidRDefault="00011D78" w:rsidP="00034D19">
                        <w:r>
                          <w:rPr>
                            <w:rFonts w:ascii="Meiryo UI" w:eastAsia="Meiryo UI" w:cs="Meiryo UI" w:hint="eastAsia"/>
                            <w:color w:val="000000"/>
                            <w:kern w:val="0"/>
                            <w:sz w:val="16"/>
                            <w:szCs w:val="16"/>
                          </w:rPr>
                          <w:t>の策定（毎年度）、</w:t>
                        </w:r>
                      </w:p>
                    </w:txbxContent>
                  </v:textbox>
                </v:rect>
                <v:rect id="Rectangle 46" o:spid="_x0000_s1294" style="position:absolute;left:30226;top:14344;width:274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011D78" w:rsidRDefault="00011D78" w:rsidP="00034D19">
                        <w:r>
                          <w:rPr>
                            <w:rFonts w:ascii="Meiryo UI" w:eastAsia="Meiryo UI" w:cs="Meiryo UI"/>
                            <w:color w:val="000000"/>
                            <w:kern w:val="0"/>
                            <w:sz w:val="16"/>
                            <w:szCs w:val="16"/>
                          </w:rPr>
                          <w:t>PDCA</w:t>
                        </w:r>
                      </w:p>
                    </w:txbxContent>
                  </v:textbox>
                </v:rect>
                <v:rect id="Rectangle 47" o:spid="_x0000_s1295" style="position:absolute;left:32797;top:14344;width:102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011D78" w:rsidRDefault="00011D78" w:rsidP="00034D19">
                        <w:r>
                          <w:rPr>
                            <w:rFonts w:ascii="Meiryo UI" w:eastAsia="Meiryo UI" w:cs="Meiryo UI" w:hint="eastAsia"/>
                            <w:color w:val="000000"/>
                            <w:kern w:val="0"/>
                            <w:sz w:val="16"/>
                            <w:szCs w:val="16"/>
                          </w:rPr>
                          <w:t>等</w:t>
                        </w:r>
                      </w:p>
                    </w:txbxContent>
                  </v:textbox>
                </v:rect>
              </v:group>
            </w:pict>
          </mc:Fallback>
        </mc:AlternateContent>
      </w:r>
    </w:p>
    <w:p w14:paraId="4543F0E0"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0E2"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3"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4"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5"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6"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7"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8"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9"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0EA" w14:textId="77777777" w:rsidR="008170B0"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図 </w:t>
      </w:r>
      <w:r w:rsidR="003B2467">
        <w:rPr>
          <w:rFonts w:ascii="Meiryo UI" w:eastAsia="Meiryo UI" w:hAnsi="Meiryo UI" w:cs="Meiryo UI" w:hint="eastAsia"/>
        </w:rPr>
        <w:t>7</w:t>
      </w:r>
      <w:r w:rsidRPr="008170B0">
        <w:rPr>
          <w:rFonts w:ascii="Meiryo UI" w:eastAsia="Meiryo UI" w:hAnsi="Meiryo UI" w:cs="Meiryo UI" w:hint="eastAsia"/>
        </w:rPr>
        <w:t>.3</w:t>
      </w:r>
      <w:r w:rsidR="003B2467">
        <w:rPr>
          <w:rFonts w:ascii="Meiryo UI" w:eastAsia="Meiryo UI" w:hAnsi="Meiryo UI" w:cs="Meiryo UI" w:hint="eastAsia"/>
        </w:rPr>
        <w:t xml:space="preserve">　</w:t>
      </w:r>
      <w:r w:rsidRPr="008170B0">
        <w:rPr>
          <w:rFonts w:ascii="Meiryo UI" w:eastAsia="Meiryo UI" w:hAnsi="Meiryo UI" w:cs="Meiryo UI" w:hint="eastAsia"/>
        </w:rPr>
        <w:t>メンテナンスマネジメント委員会</w:t>
      </w:r>
    </w:p>
    <w:p w14:paraId="4543F0EB" w14:textId="77777777" w:rsidR="008170B0" w:rsidRDefault="008170B0">
      <w:pPr>
        <w:widowControl/>
        <w:jc w:val="left"/>
        <w:rPr>
          <w:rFonts w:ascii="Meiryo UI" w:eastAsia="Meiryo UI" w:hAnsi="Meiryo UI" w:cs="Meiryo UI"/>
        </w:rPr>
      </w:pPr>
      <w:r>
        <w:rPr>
          <w:rFonts w:ascii="Meiryo UI" w:eastAsia="Meiryo UI" w:hAnsi="Meiryo UI" w:cs="Meiryo UI"/>
        </w:rPr>
        <w:br w:type="page"/>
      </w:r>
    </w:p>
    <w:p w14:paraId="4543F0EC" w14:textId="77777777" w:rsidR="00046A3F" w:rsidRDefault="00046A3F" w:rsidP="00046A3F">
      <w:pPr>
        <w:pStyle w:val="2"/>
        <w:ind w:left="1491" w:right="210"/>
      </w:pPr>
      <w:bookmarkStart w:id="35" w:name="_Toc393031723"/>
      <w:r>
        <w:rPr>
          <w:rFonts w:hint="eastAsia"/>
        </w:rPr>
        <w:t>マネジメント実施の流れ</w:t>
      </w:r>
      <w:bookmarkEnd w:id="35"/>
    </w:p>
    <w:p w14:paraId="4543F0ED" w14:textId="77777777" w:rsidR="00046A3F" w:rsidRDefault="008170B0" w:rsidP="000D7E23">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維持管理のマネジメントを実施するにあたり、基本的な年度毎の流れを、「日常的維持管理」と「計画的維持管理」とに分けて示す。</w:t>
      </w:r>
    </w:p>
    <w:p w14:paraId="4543F0EE" w14:textId="77777777" w:rsidR="00046A3F" w:rsidRPr="008170B0" w:rsidRDefault="00046A3F" w:rsidP="000D7E23">
      <w:pPr>
        <w:pStyle w:val="af0"/>
        <w:spacing w:line="320" w:lineRule="exact"/>
        <w:ind w:leftChars="300" w:left="630" w:firstLineChars="100" w:firstLine="210"/>
        <w:rPr>
          <w:rFonts w:ascii="Meiryo UI" w:eastAsia="Meiryo UI" w:hAnsi="Meiryo UI" w:cs="Meiryo UI"/>
        </w:rPr>
      </w:pPr>
    </w:p>
    <w:p w14:paraId="4543F0EF" w14:textId="77777777" w:rsidR="00046A3F" w:rsidRDefault="008170B0" w:rsidP="008170B0">
      <w:pPr>
        <w:pStyle w:val="5"/>
        <w:spacing w:line="320" w:lineRule="exact"/>
        <w:ind w:left="992"/>
      </w:pPr>
      <w:r w:rsidRPr="008170B0">
        <w:rPr>
          <w:rFonts w:ascii="Meiryo UI" w:eastAsia="Meiryo UI" w:hAnsi="Meiryo UI" w:cs="Meiryo UI" w:hint="eastAsia"/>
        </w:rPr>
        <w:t>日常的維持管理のサイクル</w:t>
      </w:r>
    </w:p>
    <w:p w14:paraId="4543F0F0" w14:textId="77777777" w:rsidR="00E8231F" w:rsidRDefault="00E8231F" w:rsidP="00E8231F">
      <w:pPr>
        <w:pStyle w:val="af0"/>
        <w:spacing w:line="320" w:lineRule="exact"/>
        <w:ind w:firstLineChars="100" w:firstLine="210"/>
        <w:rPr>
          <w:rFonts w:ascii="Meiryo UI" w:eastAsia="Meiryo UI" w:hAnsi="Meiryo UI" w:cs="Meiryo UI"/>
        </w:rPr>
      </w:pPr>
    </w:p>
    <w:p w14:paraId="4543F0F1"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日常的維持管理は、緊急的・突発的な事案や、苦情・要望事項等への迅速な対応を図るなど日常的に行う行為であり、パトロールや点検（直営）作業、維持管理、修繕作業、不法行為の排除などについて行動計画を作成し、実施する。</w:t>
      </w:r>
    </w:p>
    <w:p w14:paraId="4543F0F2" w14:textId="77777777" w:rsidR="00046A3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p>
    <w:p w14:paraId="4543F0F3" w14:textId="77777777" w:rsidR="008170B0" w:rsidRDefault="008170B0" w:rsidP="000D7E23">
      <w:pPr>
        <w:pStyle w:val="af0"/>
        <w:spacing w:line="320" w:lineRule="exact"/>
        <w:ind w:leftChars="300" w:left="630" w:firstLineChars="100" w:firstLine="210"/>
        <w:rPr>
          <w:rFonts w:ascii="Meiryo UI" w:eastAsia="Meiryo UI" w:hAnsi="Meiryo UI" w:cs="Meiryo UI"/>
        </w:rPr>
      </w:pPr>
    </w:p>
    <w:tbl>
      <w:tblPr>
        <w:tblW w:w="847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1133"/>
        <w:gridCol w:w="1624"/>
        <w:gridCol w:w="1623"/>
        <w:gridCol w:w="1623"/>
        <w:gridCol w:w="1623"/>
      </w:tblGrid>
      <w:tr w:rsidR="00E8231F" w:rsidRPr="00E8231F" w14:paraId="4543F0F7" w14:textId="77777777" w:rsidTr="00E8231F">
        <w:trPr>
          <w:cantSplit/>
          <w:trHeight w:val="285"/>
        </w:trPr>
        <w:tc>
          <w:tcPr>
            <w:tcW w:w="1983" w:type="dxa"/>
            <w:gridSpan w:val="2"/>
            <w:vMerge w:val="restart"/>
            <w:tcBorders>
              <w:right w:val="double" w:sz="4" w:space="0" w:color="auto"/>
            </w:tcBorders>
            <w:shd w:val="clear" w:color="auto" w:fill="D9D9D9" w:themeFill="background1" w:themeFillShade="D9"/>
            <w:vAlign w:val="center"/>
          </w:tcPr>
          <w:p w14:paraId="4543F0F4" w14:textId="77777777"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bottom w:val="single" w:sz="4" w:space="0" w:color="auto"/>
            </w:tcBorders>
            <w:shd w:val="clear" w:color="auto" w:fill="D9D9D9" w:themeFill="background1" w:themeFillShade="D9"/>
            <w:vAlign w:val="center"/>
          </w:tcPr>
          <w:p w14:paraId="4543F0F5"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3246" w:type="dxa"/>
            <w:gridSpan w:val="2"/>
            <w:tcBorders>
              <w:bottom w:val="single" w:sz="4" w:space="0" w:color="auto"/>
            </w:tcBorders>
            <w:shd w:val="clear" w:color="auto" w:fill="D9D9D9" w:themeFill="background1" w:themeFillShade="D9"/>
            <w:vAlign w:val="center"/>
          </w:tcPr>
          <w:p w14:paraId="4543F0F6"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14:paraId="4543F0FD" w14:textId="77777777" w:rsidTr="00E8231F">
        <w:trPr>
          <w:cantSplit/>
          <w:trHeight w:val="180"/>
        </w:trPr>
        <w:tc>
          <w:tcPr>
            <w:tcW w:w="1983" w:type="dxa"/>
            <w:gridSpan w:val="2"/>
            <w:vMerge/>
            <w:tcBorders>
              <w:bottom w:val="double" w:sz="4" w:space="0" w:color="auto"/>
              <w:right w:val="double" w:sz="4" w:space="0" w:color="auto"/>
            </w:tcBorders>
            <w:shd w:val="clear" w:color="auto" w:fill="D9D9D9" w:themeFill="background1" w:themeFillShade="D9"/>
            <w:vAlign w:val="center"/>
          </w:tcPr>
          <w:p w14:paraId="4543F0F8" w14:textId="77777777"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bottom w:val="double" w:sz="4" w:space="0" w:color="auto"/>
            </w:tcBorders>
            <w:shd w:val="clear" w:color="auto" w:fill="D9D9D9" w:themeFill="background1" w:themeFillShade="D9"/>
            <w:vAlign w:val="center"/>
          </w:tcPr>
          <w:p w14:paraId="4543F0F9"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3月</w:t>
            </w:r>
          </w:p>
        </w:tc>
        <w:tc>
          <w:tcPr>
            <w:tcW w:w="1623" w:type="dxa"/>
            <w:tcBorders>
              <w:bottom w:val="double" w:sz="4" w:space="0" w:color="auto"/>
            </w:tcBorders>
            <w:shd w:val="clear" w:color="auto" w:fill="D9D9D9" w:themeFill="background1" w:themeFillShade="D9"/>
            <w:vAlign w:val="center"/>
          </w:tcPr>
          <w:p w14:paraId="4543F0FA"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4月</w:t>
            </w:r>
          </w:p>
        </w:tc>
        <w:tc>
          <w:tcPr>
            <w:tcW w:w="1623" w:type="dxa"/>
            <w:tcBorders>
              <w:bottom w:val="double" w:sz="4" w:space="0" w:color="auto"/>
            </w:tcBorders>
            <w:shd w:val="clear" w:color="auto" w:fill="D9D9D9" w:themeFill="background1" w:themeFillShade="D9"/>
            <w:vAlign w:val="center"/>
          </w:tcPr>
          <w:p w14:paraId="4543F0FB"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５～６月</w:t>
            </w:r>
          </w:p>
        </w:tc>
        <w:tc>
          <w:tcPr>
            <w:tcW w:w="1623" w:type="dxa"/>
            <w:tcBorders>
              <w:bottom w:val="double" w:sz="4" w:space="0" w:color="auto"/>
            </w:tcBorders>
            <w:shd w:val="clear" w:color="auto" w:fill="D9D9D9" w:themeFill="background1" w:themeFillShade="D9"/>
            <w:vAlign w:val="center"/>
          </w:tcPr>
          <w:p w14:paraId="4543F0FC"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６月以降</w:t>
            </w:r>
          </w:p>
        </w:tc>
      </w:tr>
      <w:tr w:rsidR="00E8231F" w:rsidRPr="00E8231F" w14:paraId="4543F107" w14:textId="77777777" w:rsidTr="00E8231F">
        <w:trPr>
          <w:cantSplit/>
          <w:trHeight w:val="323"/>
        </w:trPr>
        <w:tc>
          <w:tcPr>
            <w:tcW w:w="850" w:type="dxa"/>
            <w:vMerge w:val="restart"/>
            <w:tcBorders>
              <w:right w:val="single" w:sz="4" w:space="0" w:color="auto"/>
            </w:tcBorders>
            <w:vAlign w:val="center"/>
          </w:tcPr>
          <w:p w14:paraId="4543F0FE"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14:paraId="4543F0FF"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14:paraId="4543F100"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133" w:type="dxa"/>
            <w:vMerge w:val="restart"/>
            <w:tcBorders>
              <w:left w:val="single" w:sz="4" w:space="0" w:color="auto"/>
              <w:right w:val="double" w:sz="4" w:space="0" w:color="auto"/>
            </w:tcBorders>
            <w:vAlign w:val="center"/>
          </w:tcPr>
          <w:p w14:paraId="4543F101"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担当G</w:t>
            </w:r>
          </w:p>
        </w:tc>
        <w:tc>
          <w:tcPr>
            <w:tcW w:w="1624" w:type="dxa"/>
            <w:tcBorders>
              <w:top w:val="double" w:sz="4" w:space="0" w:color="auto"/>
              <w:left w:val="single" w:sz="4" w:space="0" w:color="auto"/>
            </w:tcBorders>
            <w:vAlign w:val="center"/>
          </w:tcPr>
          <w:p w14:paraId="4543F102"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年度の検証</w:t>
            </w:r>
          </w:p>
          <w:p w14:paraId="4543F103"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・改善検討</w:t>
            </w:r>
          </w:p>
        </w:tc>
        <w:tc>
          <w:tcPr>
            <w:tcW w:w="1623" w:type="dxa"/>
            <w:tcBorders>
              <w:top w:val="double" w:sz="4" w:space="0" w:color="auto"/>
              <w:left w:val="single" w:sz="4" w:space="0" w:color="auto"/>
            </w:tcBorders>
            <w:vAlign w:val="center"/>
          </w:tcPr>
          <w:p w14:paraId="4543F104"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double" w:sz="4" w:space="0" w:color="auto"/>
              <w:left w:val="single" w:sz="4" w:space="0" w:color="auto"/>
            </w:tcBorders>
            <w:vAlign w:val="center"/>
          </w:tcPr>
          <w:p w14:paraId="4543F105"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vAlign w:val="center"/>
          </w:tcPr>
          <w:p w14:paraId="4543F106"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14:paraId="4543F10C" w14:textId="77777777" w:rsidTr="00E8231F">
        <w:trPr>
          <w:cantSplit/>
          <w:trHeight w:val="323"/>
        </w:trPr>
        <w:tc>
          <w:tcPr>
            <w:tcW w:w="850" w:type="dxa"/>
            <w:vMerge/>
            <w:tcBorders>
              <w:right w:val="single" w:sz="4" w:space="0" w:color="auto"/>
            </w:tcBorders>
            <w:vAlign w:val="center"/>
          </w:tcPr>
          <w:p w14:paraId="4543F108" w14:textId="77777777"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14:paraId="4543F109" w14:textId="77777777"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top w:val="single" w:sz="4" w:space="0" w:color="auto"/>
              <w:left w:val="single" w:sz="4" w:space="0" w:color="auto"/>
            </w:tcBorders>
            <w:shd w:val="clear" w:color="auto" w:fill="auto"/>
            <w:vAlign w:val="center"/>
          </w:tcPr>
          <w:p w14:paraId="4543F10A"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行動計画作成</w:t>
            </w:r>
          </w:p>
        </w:tc>
        <w:tc>
          <w:tcPr>
            <w:tcW w:w="3246" w:type="dxa"/>
            <w:gridSpan w:val="2"/>
            <w:tcBorders>
              <w:top w:val="single" w:sz="4" w:space="0" w:color="auto"/>
              <w:left w:val="single" w:sz="4" w:space="0" w:color="auto"/>
            </w:tcBorders>
            <w:shd w:val="clear" w:color="auto" w:fill="auto"/>
            <w:vAlign w:val="center"/>
          </w:tcPr>
          <w:p w14:paraId="4543F10B"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14:paraId="4543F112" w14:textId="77777777" w:rsidTr="00E8231F">
        <w:trPr>
          <w:cantSplit/>
          <w:trHeight w:val="322"/>
        </w:trPr>
        <w:tc>
          <w:tcPr>
            <w:tcW w:w="850" w:type="dxa"/>
            <w:vMerge/>
            <w:tcBorders>
              <w:right w:val="single" w:sz="4" w:space="0" w:color="auto"/>
            </w:tcBorders>
            <w:vAlign w:val="center"/>
          </w:tcPr>
          <w:p w14:paraId="4543F10D" w14:textId="77777777"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14:paraId="4543F10E" w14:textId="77777777"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tcBorders>
            <w:shd w:val="clear" w:color="auto" w:fill="auto"/>
            <w:vAlign w:val="center"/>
          </w:tcPr>
          <w:p w14:paraId="4543F10F"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w:t>
            </w:r>
          </w:p>
          <w:p w14:paraId="4543F110"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基づき実施</w:t>
            </w:r>
          </w:p>
        </w:tc>
        <w:tc>
          <w:tcPr>
            <w:tcW w:w="4869" w:type="dxa"/>
            <w:gridSpan w:val="3"/>
            <w:tcBorders>
              <w:left w:val="single" w:sz="4" w:space="0" w:color="auto"/>
            </w:tcBorders>
            <w:shd w:val="clear" w:color="auto" w:fill="auto"/>
            <w:vAlign w:val="center"/>
          </w:tcPr>
          <w:p w14:paraId="4543F111"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行動計画に基づき、パトロール、維持管理・修繕作業など日常的な維持管理を実施</w:t>
            </w:r>
          </w:p>
        </w:tc>
      </w:tr>
      <w:tr w:rsidR="00E8231F" w:rsidRPr="00E8231F" w14:paraId="4543F11B" w14:textId="77777777" w:rsidTr="00E8231F">
        <w:trPr>
          <w:cantSplit/>
          <w:trHeight w:val="640"/>
        </w:trPr>
        <w:tc>
          <w:tcPr>
            <w:tcW w:w="850" w:type="dxa"/>
            <w:vMerge/>
            <w:tcBorders>
              <w:right w:val="single" w:sz="4" w:space="0" w:color="auto"/>
            </w:tcBorders>
            <w:vAlign w:val="center"/>
          </w:tcPr>
          <w:p w14:paraId="4543F113" w14:textId="77777777" w:rsidR="00E8231F" w:rsidRPr="00E8231F" w:rsidRDefault="00E8231F" w:rsidP="00E8231F">
            <w:pPr>
              <w:spacing w:line="320" w:lineRule="exact"/>
              <w:rPr>
                <w:rFonts w:ascii="Meiryo UI" w:eastAsia="Meiryo UI" w:hAnsi="Meiryo UI" w:cs="Meiryo UI"/>
                <w:sz w:val="20"/>
                <w:szCs w:val="20"/>
              </w:rPr>
            </w:pPr>
          </w:p>
        </w:tc>
        <w:tc>
          <w:tcPr>
            <w:tcW w:w="1133" w:type="dxa"/>
            <w:tcBorders>
              <w:top w:val="single" w:sz="4" w:space="0" w:color="auto"/>
              <w:left w:val="single" w:sz="4" w:space="0" w:color="auto"/>
              <w:bottom w:val="single" w:sz="4" w:space="0" w:color="auto"/>
              <w:right w:val="double" w:sz="4" w:space="0" w:color="auto"/>
            </w:tcBorders>
            <w:vAlign w:val="center"/>
          </w:tcPr>
          <w:p w14:paraId="4543F114" w14:textId="77777777"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MM</w:t>
            </w:r>
          </w:p>
          <w:p w14:paraId="4543F115" w14:textId="77777777"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委員会</w:t>
            </w:r>
          </w:p>
        </w:tc>
        <w:tc>
          <w:tcPr>
            <w:tcW w:w="1624" w:type="dxa"/>
            <w:tcBorders>
              <w:top w:val="single" w:sz="4" w:space="0" w:color="auto"/>
              <w:left w:val="single" w:sz="4" w:space="0" w:color="auto"/>
              <w:bottom w:val="single" w:sz="4" w:space="0" w:color="auto"/>
              <w:right w:val="single" w:sz="4" w:space="0" w:color="auto"/>
            </w:tcBorders>
            <w:vAlign w:val="center"/>
          </w:tcPr>
          <w:p w14:paraId="4543F116"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single" w:sz="4" w:space="0" w:color="auto"/>
              <w:left w:val="single" w:sz="4" w:space="0" w:color="auto"/>
              <w:bottom w:val="single" w:sz="4" w:space="0" w:color="auto"/>
            </w:tcBorders>
            <w:vAlign w:val="center"/>
          </w:tcPr>
          <w:p w14:paraId="4543F117"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shd w:val="clear" w:color="auto" w:fill="auto"/>
            <w:vAlign w:val="center"/>
          </w:tcPr>
          <w:p w14:paraId="4543F118"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p w14:paraId="4543F119"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623" w:type="dxa"/>
            <w:shd w:val="clear" w:color="auto" w:fill="auto"/>
            <w:vAlign w:val="center"/>
          </w:tcPr>
          <w:p w14:paraId="4543F11A"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14:paraId="4543F11C"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11D"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11E" w14:textId="77777777"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102656" behindDoc="0" locked="0" layoutInCell="1" allowOverlap="1" wp14:anchorId="4543F273" wp14:editId="4543F274">
            <wp:simplePos x="0" y="0"/>
            <wp:positionH relativeFrom="column">
              <wp:posOffset>311386</wp:posOffset>
            </wp:positionH>
            <wp:positionV relativeFrom="paragraph">
              <wp:posOffset>46990</wp:posOffset>
            </wp:positionV>
            <wp:extent cx="5684520" cy="2536190"/>
            <wp:effectExtent l="0" t="0" r="0" b="0"/>
            <wp:wrapNone/>
            <wp:docPr id="3449" name="図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452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3F11F"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0"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1"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2"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3"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4"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5"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6"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7"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8"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129"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A"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2B" w14:textId="77777777" w:rsidR="00E8231F" w:rsidRDefault="00E8231F" w:rsidP="00E8231F">
      <w:pPr>
        <w:pStyle w:val="af0"/>
        <w:spacing w:line="320" w:lineRule="exact"/>
        <w:ind w:leftChars="300" w:left="630" w:firstLineChars="100" w:firstLine="210"/>
        <w:jc w:val="center"/>
        <w:rPr>
          <w:rFonts w:ascii="Meiryo UI" w:eastAsia="Meiryo UI" w:hAnsi="Meiryo UI" w:cs="Meiryo UI"/>
        </w:rPr>
      </w:pPr>
      <w:r w:rsidRPr="00E8231F">
        <w:rPr>
          <w:rFonts w:ascii="Meiryo UI" w:eastAsia="Meiryo UI" w:hAnsi="Meiryo UI" w:cs="Meiryo UI" w:hint="eastAsia"/>
        </w:rPr>
        <w:t xml:space="preserve">図 </w:t>
      </w:r>
      <w:r w:rsidR="003B2467">
        <w:rPr>
          <w:rFonts w:ascii="Meiryo UI" w:eastAsia="Meiryo UI" w:hAnsi="Meiryo UI" w:cs="Meiryo UI" w:hint="eastAsia"/>
        </w:rPr>
        <w:t>7</w:t>
      </w:r>
      <w:r w:rsidRPr="00E8231F">
        <w:rPr>
          <w:rFonts w:ascii="Meiryo UI" w:eastAsia="Meiryo UI" w:hAnsi="Meiryo UI" w:cs="Meiryo UI" w:hint="eastAsia"/>
        </w:rPr>
        <w:t>.4</w:t>
      </w:r>
      <w:r w:rsidR="003B2467">
        <w:rPr>
          <w:rFonts w:ascii="Meiryo UI" w:eastAsia="Meiryo UI" w:hAnsi="Meiryo UI" w:cs="Meiryo UI" w:hint="eastAsia"/>
        </w:rPr>
        <w:t>-1</w:t>
      </w:r>
      <w:r w:rsidRPr="00E8231F">
        <w:rPr>
          <w:rFonts w:ascii="Meiryo UI" w:eastAsia="Meiryo UI" w:hAnsi="Meiryo UI" w:cs="Meiryo UI" w:hint="eastAsia"/>
        </w:rPr>
        <w:t xml:space="preserve"> 日常的維持管理の年間タイムチャート</w:t>
      </w:r>
    </w:p>
    <w:p w14:paraId="4543F12C" w14:textId="77777777" w:rsidR="00E8231F" w:rsidRDefault="00E8231F">
      <w:pPr>
        <w:widowControl/>
        <w:jc w:val="left"/>
        <w:rPr>
          <w:rFonts w:ascii="Meiryo UI" w:eastAsia="Meiryo UI" w:hAnsi="Meiryo UI" w:cs="Meiryo UI"/>
        </w:rPr>
      </w:pPr>
      <w:r>
        <w:rPr>
          <w:rFonts w:ascii="Meiryo UI" w:eastAsia="Meiryo UI" w:hAnsi="Meiryo UI" w:cs="Meiryo UI"/>
        </w:rPr>
        <w:br w:type="page"/>
      </w:r>
    </w:p>
    <w:p w14:paraId="4543F12D" w14:textId="77777777" w:rsidR="008170B0" w:rsidRPr="008170B0" w:rsidRDefault="008170B0" w:rsidP="008170B0">
      <w:pPr>
        <w:pStyle w:val="5"/>
        <w:spacing w:line="320" w:lineRule="exact"/>
        <w:ind w:left="992"/>
        <w:rPr>
          <w:rFonts w:ascii="Meiryo UI" w:eastAsia="Meiryo UI" w:hAnsi="Meiryo UI" w:cs="Meiryo UI"/>
        </w:rPr>
      </w:pPr>
      <w:r>
        <w:rPr>
          <w:rFonts w:ascii="Meiryo UI" w:eastAsia="Meiryo UI" w:hAnsi="Meiryo UI" w:cs="Meiryo UI" w:hint="eastAsia"/>
        </w:rPr>
        <w:t>計画的維持管理のサイクル</w:t>
      </w:r>
    </w:p>
    <w:p w14:paraId="4543F12E" w14:textId="77777777" w:rsidR="00325D56" w:rsidRDefault="00325D56" w:rsidP="00E8231F">
      <w:pPr>
        <w:pStyle w:val="af0"/>
        <w:spacing w:line="320" w:lineRule="exact"/>
        <w:ind w:firstLineChars="100" w:firstLine="210"/>
        <w:rPr>
          <w:rFonts w:ascii="Meiryo UI" w:eastAsia="Meiryo UI" w:hAnsi="Meiryo UI" w:cs="Meiryo UI"/>
        </w:rPr>
      </w:pPr>
    </w:p>
    <w:p w14:paraId="4543F12F"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計画的維持管理は、維持管理・更新など計画的に行う行為であり、各事業室（局）課が中心となり計画を策定する。計画的維持管理では、３年を目途に目標の達成状況を確認し、目標設定の見直しを行う。</w:t>
      </w:r>
    </w:p>
    <w:p w14:paraId="4543F130"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各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4543F131"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次年度の予算要求に関しては、8月から9月にかけて各事業室（局）課が予算要求方針を作成する。その方針や各事務所の課題・目標を解決・達成するための方策の検討結果等を考慮し、９月から10月に各事務所の次年度の目標を設定し、予算要求書を作成する。</w:t>
      </w:r>
    </w:p>
    <w:p w14:paraId="4543F132" w14:textId="77777777" w:rsidR="008170B0"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その予算要求書をもとに、各事業室（局）課は事務所間の調整を行ったうえで次年度予算計画を作成し、財政当局へ予算要求を行う。</w:t>
      </w:r>
    </w:p>
    <w:p w14:paraId="4543F133" w14:textId="77777777" w:rsidR="008170B0" w:rsidRDefault="008170B0" w:rsidP="000D7E23">
      <w:pPr>
        <w:pStyle w:val="af0"/>
        <w:spacing w:line="320" w:lineRule="exact"/>
        <w:ind w:leftChars="300" w:left="630" w:firstLineChars="100" w:firstLine="210"/>
        <w:rPr>
          <w:rFonts w:ascii="Meiryo UI" w:eastAsia="Meiryo UI" w:hAnsi="Meiryo UI" w:cs="Meiryo UI"/>
        </w:rPr>
      </w:pP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9"/>
        <w:gridCol w:w="494"/>
        <w:gridCol w:w="1059"/>
        <w:gridCol w:w="1066"/>
        <w:gridCol w:w="1066"/>
        <w:gridCol w:w="1064"/>
        <w:gridCol w:w="1063"/>
        <w:gridCol w:w="1068"/>
        <w:gridCol w:w="1066"/>
        <w:gridCol w:w="1062"/>
      </w:tblGrid>
      <w:tr w:rsidR="00E8231F" w:rsidRPr="00E8231F" w14:paraId="4543F137" w14:textId="77777777" w:rsidTr="00E8231F">
        <w:trPr>
          <w:cantSplit/>
          <w:trHeight w:val="268"/>
        </w:trPr>
        <w:tc>
          <w:tcPr>
            <w:tcW w:w="983" w:type="dxa"/>
            <w:gridSpan w:val="2"/>
            <w:vMerge w:val="restart"/>
            <w:tcBorders>
              <w:right w:val="double" w:sz="4" w:space="0" w:color="auto"/>
            </w:tcBorders>
            <w:shd w:val="clear" w:color="auto" w:fill="D9D9D9" w:themeFill="background1" w:themeFillShade="D9"/>
            <w:vAlign w:val="center"/>
          </w:tcPr>
          <w:p w14:paraId="4543F134" w14:textId="77777777" w:rsidR="00E8231F" w:rsidRPr="00E8231F" w:rsidRDefault="00E8231F" w:rsidP="00D82B60">
            <w:pPr>
              <w:spacing w:line="240" w:lineRule="exact"/>
              <w:rPr>
                <w:rFonts w:ascii="Meiryo UI" w:eastAsia="Meiryo UI" w:hAnsi="Meiryo UI" w:cs="Meiryo UI"/>
                <w:sz w:val="20"/>
                <w:szCs w:val="20"/>
              </w:rPr>
            </w:pPr>
          </w:p>
        </w:tc>
        <w:tc>
          <w:tcPr>
            <w:tcW w:w="1059" w:type="dxa"/>
            <w:tcBorders>
              <w:left w:val="single" w:sz="4" w:space="0" w:color="auto"/>
              <w:bottom w:val="single" w:sz="4" w:space="0" w:color="auto"/>
            </w:tcBorders>
            <w:shd w:val="clear" w:color="auto" w:fill="D9D9D9" w:themeFill="background1" w:themeFillShade="D9"/>
            <w:vAlign w:val="center"/>
          </w:tcPr>
          <w:p w14:paraId="4543F13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7455" w:type="dxa"/>
            <w:gridSpan w:val="7"/>
            <w:tcBorders>
              <w:bottom w:val="single" w:sz="4" w:space="0" w:color="auto"/>
            </w:tcBorders>
            <w:shd w:val="clear" w:color="auto" w:fill="D9D9D9" w:themeFill="background1" w:themeFillShade="D9"/>
            <w:vAlign w:val="center"/>
          </w:tcPr>
          <w:p w14:paraId="4543F136"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14:paraId="4543F143" w14:textId="77777777" w:rsidTr="00E8231F">
        <w:trPr>
          <w:cantSplit/>
          <w:trHeight w:val="258"/>
        </w:trPr>
        <w:tc>
          <w:tcPr>
            <w:tcW w:w="983" w:type="dxa"/>
            <w:gridSpan w:val="2"/>
            <w:vMerge/>
            <w:tcBorders>
              <w:bottom w:val="double" w:sz="4" w:space="0" w:color="auto"/>
              <w:right w:val="double" w:sz="4" w:space="0" w:color="auto"/>
            </w:tcBorders>
            <w:shd w:val="clear" w:color="auto" w:fill="D9D9D9" w:themeFill="background1" w:themeFillShade="D9"/>
            <w:vAlign w:val="center"/>
          </w:tcPr>
          <w:p w14:paraId="4543F138" w14:textId="77777777" w:rsidR="00E8231F" w:rsidRPr="00E8231F" w:rsidRDefault="00E8231F" w:rsidP="00D82B60">
            <w:pPr>
              <w:spacing w:line="240" w:lineRule="exact"/>
              <w:rPr>
                <w:rFonts w:ascii="Meiryo UI" w:eastAsia="Meiryo UI" w:hAnsi="Meiryo UI" w:cs="Meiryo UI"/>
                <w:sz w:val="20"/>
                <w:szCs w:val="20"/>
              </w:rPr>
            </w:pPr>
          </w:p>
        </w:tc>
        <w:tc>
          <w:tcPr>
            <w:tcW w:w="1059" w:type="dxa"/>
            <w:tcBorders>
              <w:bottom w:val="double" w:sz="4" w:space="0" w:color="auto"/>
            </w:tcBorders>
            <w:shd w:val="clear" w:color="auto" w:fill="D9D9D9" w:themeFill="background1" w:themeFillShade="D9"/>
            <w:vAlign w:val="center"/>
          </w:tcPr>
          <w:p w14:paraId="4543F139"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３月</w:t>
            </w:r>
          </w:p>
        </w:tc>
        <w:tc>
          <w:tcPr>
            <w:tcW w:w="1066" w:type="dxa"/>
            <w:tcBorders>
              <w:bottom w:val="double" w:sz="4" w:space="0" w:color="auto"/>
            </w:tcBorders>
            <w:shd w:val="clear" w:color="auto" w:fill="D9D9D9" w:themeFill="background1" w:themeFillShade="D9"/>
            <w:vAlign w:val="center"/>
          </w:tcPr>
          <w:p w14:paraId="4543F13A"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w:t>
            </w:r>
          </w:p>
          <w:p w14:paraId="4543F13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5月</w:t>
            </w:r>
          </w:p>
        </w:tc>
        <w:tc>
          <w:tcPr>
            <w:tcW w:w="1066" w:type="dxa"/>
            <w:tcBorders>
              <w:bottom w:val="double" w:sz="4" w:space="0" w:color="auto"/>
            </w:tcBorders>
            <w:shd w:val="clear" w:color="auto" w:fill="D9D9D9" w:themeFill="background1" w:themeFillShade="D9"/>
            <w:vAlign w:val="center"/>
          </w:tcPr>
          <w:p w14:paraId="4543F13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064" w:type="dxa"/>
            <w:tcBorders>
              <w:bottom w:val="double" w:sz="4" w:space="0" w:color="auto"/>
            </w:tcBorders>
            <w:shd w:val="clear" w:color="auto" w:fill="D9D9D9" w:themeFill="background1" w:themeFillShade="D9"/>
            <w:vAlign w:val="center"/>
          </w:tcPr>
          <w:p w14:paraId="4543F13D"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8月</w:t>
            </w:r>
          </w:p>
        </w:tc>
        <w:tc>
          <w:tcPr>
            <w:tcW w:w="1063" w:type="dxa"/>
            <w:tcBorders>
              <w:bottom w:val="double" w:sz="4" w:space="0" w:color="auto"/>
            </w:tcBorders>
            <w:shd w:val="clear" w:color="auto" w:fill="D9D9D9" w:themeFill="background1" w:themeFillShade="D9"/>
            <w:vAlign w:val="center"/>
          </w:tcPr>
          <w:p w14:paraId="4543F13E"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9月</w:t>
            </w:r>
          </w:p>
        </w:tc>
        <w:tc>
          <w:tcPr>
            <w:tcW w:w="1068" w:type="dxa"/>
            <w:tcBorders>
              <w:bottom w:val="double" w:sz="4" w:space="0" w:color="auto"/>
            </w:tcBorders>
            <w:shd w:val="clear" w:color="auto" w:fill="D9D9D9" w:themeFill="background1" w:themeFillShade="D9"/>
            <w:vAlign w:val="center"/>
          </w:tcPr>
          <w:p w14:paraId="4543F13F"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10月</w:t>
            </w:r>
          </w:p>
        </w:tc>
        <w:tc>
          <w:tcPr>
            <w:tcW w:w="1066" w:type="dxa"/>
            <w:tcBorders>
              <w:bottom w:val="double" w:sz="4" w:space="0" w:color="auto"/>
            </w:tcBorders>
            <w:shd w:val="clear" w:color="auto" w:fill="D9D9D9" w:themeFill="background1" w:themeFillShade="D9"/>
            <w:vAlign w:val="center"/>
          </w:tcPr>
          <w:p w14:paraId="4543F140"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11～</w:t>
            </w:r>
          </w:p>
          <w:p w14:paraId="4543F14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12月</w:t>
            </w:r>
          </w:p>
        </w:tc>
        <w:tc>
          <w:tcPr>
            <w:tcW w:w="1062" w:type="dxa"/>
            <w:tcBorders>
              <w:bottom w:val="double" w:sz="4" w:space="0" w:color="auto"/>
            </w:tcBorders>
            <w:shd w:val="clear" w:color="auto" w:fill="D9D9D9" w:themeFill="background1" w:themeFillShade="D9"/>
            <w:vAlign w:val="center"/>
          </w:tcPr>
          <w:p w14:paraId="4543F142"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1月</w:t>
            </w:r>
          </w:p>
        </w:tc>
      </w:tr>
      <w:tr w:rsidR="00E8231F" w:rsidRPr="00E8231F" w14:paraId="4543F147" w14:textId="77777777" w:rsidTr="00E8231F">
        <w:trPr>
          <w:cantSplit/>
          <w:trHeight w:val="388"/>
        </w:trPr>
        <w:tc>
          <w:tcPr>
            <w:tcW w:w="983" w:type="dxa"/>
            <w:gridSpan w:val="2"/>
            <w:vMerge w:val="restart"/>
            <w:tcBorders>
              <w:top w:val="double" w:sz="4" w:space="0" w:color="auto"/>
              <w:right w:val="double" w:sz="4" w:space="0" w:color="auto"/>
            </w:tcBorders>
            <w:shd w:val="clear" w:color="auto" w:fill="auto"/>
            <w:vAlign w:val="center"/>
          </w:tcPr>
          <w:p w14:paraId="4543F144"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tc>
        <w:tc>
          <w:tcPr>
            <w:tcW w:w="1059" w:type="dxa"/>
            <w:tcBorders>
              <w:top w:val="double" w:sz="4" w:space="0" w:color="auto"/>
              <w:left w:val="double" w:sz="4" w:space="0" w:color="auto"/>
              <w:bottom w:val="single" w:sz="4" w:space="0" w:color="auto"/>
            </w:tcBorders>
            <w:vAlign w:val="center"/>
          </w:tcPr>
          <w:p w14:paraId="4543F145"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7455" w:type="dxa"/>
            <w:gridSpan w:val="7"/>
            <w:tcBorders>
              <w:top w:val="double" w:sz="4" w:space="0" w:color="auto"/>
            </w:tcBorders>
            <w:shd w:val="clear" w:color="auto" w:fill="auto"/>
            <w:vAlign w:val="center"/>
          </w:tcPr>
          <w:p w14:paraId="4543F146"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事業実施</w:t>
            </w:r>
          </w:p>
        </w:tc>
      </w:tr>
      <w:tr w:rsidR="00E8231F" w:rsidRPr="00E8231F" w14:paraId="4543F153" w14:textId="77777777" w:rsidTr="00E8231F">
        <w:trPr>
          <w:cantSplit/>
          <w:trHeight w:val="388"/>
        </w:trPr>
        <w:tc>
          <w:tcPr>
            <w:tcW w:w="983" w:type="dxa"/>
            <w:gridSpan w:val="2"/>
            <w:vMerge/>
            <w:tcBorders>
              <w:right w:val="double" w:sz="4" w:space="0" w:color="auto"/>
            </w:tcBorders>
            <w:shd w:val="clear" w:color="auto" w:fill="auto"/>
            <w:vAlign w:val="center"/>
          </w:tcPr>
          <w:p w14:paraId="4543F148" w14:textId="77777777" w:rsidR="00E8231F" w:rsidRPr="00E8231F" w:rsidRDefault="00E8231F" w:rsidP="00D82B60">
            <w:pPr>
              <w:spacing w:line="240" w:lineRule="exact"/>
              <w:jc w:val="center"/>
              <w:rPr>
                <w:rFonts w:ascii="Meiryo UI" w:eastAsia="Meiryo UI" w:hAnsi="Meiryo UI" w:cs="Meiryo UI"/>
                <w:sz w:val="20"/>
                <w:szCs w:val="20"/>
              </w:rPr>
            </w:pPr>
          </w:p>
        </w:tc>
        <w:tc>
          <w:tcPr>
            <w:tcW w:w="2125" w:type="dxa"/>
            <w:gridSpan w:val="2"/>
            <w:tcBorders>
              <w:left w:val="double" w:sz="4" w:space="0" w:color="auto"/>
            </w:tcBorders>
            <w:shd w:val="clear" w:color="auto" w:fill="auto"/>
            <w:vAlign w:val="center"/>
          </w:tcPr>
          <w:p w14:paraId="4543F149"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当年度行動計画</w:t>
            </w:r>
          </w:p>
          <w:p w14:paraId="4543F14A"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調整</w:t>
            </w:r>
          </w:p>
        </w:tc>
        <w:tc>
          <w:tcPr>
            <w:tcW w:w="1066" w:type="dxa"/>
            <w:shd w:val="clear" w:color="auto" w:fill="auto"/>
            <w:vAlign w:val="center"/>
          </w:tcPr>
          <w:p w14:paraId="4543F14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4" w:type="dxa"/>
            <w:shd w:val="clear" w:color="auto" w:fill="auto"/>
            <w:vAlign w:val="center"/>
          </w:tcPr>
          <w:p w14:paraId="4543F14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shd w:val="clear" w:color="auto" w:fill="auto"/>
            <w:vAlign w:val="center"/>
          </w:tcPr>
          <w:p w14:paraId="4543F14D"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次年度目標設定</w:t>
            </w:r>
          </w:p>
          <w:p w14:paraId="4543F14E"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予算要求書作成</w:t>
            </w:r>
          </w:p>
        </w:tc>
        <w:tc>
          <w:tcPr>
            <w:tcW w:w="1066" w:type="dxa"/>
            <w:shd w:val="clear" w:color="auto" w:fill="auto"/>
            <w:vAlign w:val="center"/>
          </w:tcPr>
          <w:p w14:paraId="4543F14F"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vMerge w:val="restart"/>
            <w:shd w:val="clear" w:color="auto" w:fill="auto"/>
            <w:vAlign w:val="center"/>
          </w:tcPr>
          <w:p w14:paraId="4543F150"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w:t>
            </w:r>
          </w:p>
          <w:p w14:paraId="4543F151"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予算(案)</w:t>
            </w:r>
          </w:p>
          <w:p w14:paraId="4543F152"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の確定</w:t>
            </w:r>
          </w:p>
        </w:tc>
      </w:tr>
      <w:tr w:rsidR="00E8231F" w:rsidRPr="00E8231F" w14:paraId="4543F15F" w14:textId="77777777" w:rsidTr="00E8231F">
        <w:trPr>
          <w:cantSplit/>
          <w:trHeight w:val="640"/>
        </w:trPr>
        <w:tc>
          <w:tcPr>
            <w:tcW w:w="983" w:type="dxa"/>
            <w:gridSpan w:val="2"/>
            <w:tcBorders>
              <w:bottom w:val="double" w:sz="4" w:space="0" w:color="auto"/>
              <w:right w:val="double" w:sz="4" w:space="0" w:color="auto"/>
            </w:tcBorders>
            <w:shd w:val="clear" w:color="auto" w:fill="auto"/>
            <w:vAlign w:val="center"/>
          </w:tcPr>
          <w:p w14:paraId="4543F154"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事業室</w:t>
            </w:r>
          </w:p>
          <w:p w14:paraId="4543F15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（局）</w:t>
            </w:r>
          </w:p>
          <w:p w14:paraId="4543F156"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課</w:t>
            </w:r>
          </w:p>
        </w:tc>
        <w:tc>
          <w:tcPr>
            <w:tcW w:w="1059" w:type="dxa"/>
            <w:tcBorders>
              <w:left w:val="single" w:sz="4" w:space="0" w:color="auto"/>
              <w:bottom w:val="double" w:sz="4" w:space="0" w:color="auto"/>
            </w:tcBorders>
            <w:vAlign w:val="center"/>
          </w:tcPr>
          <w:p w14:paraId="4543F157"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1066" w:type="dxa"/>
            <w:tcBorders>
              <w:bottom w:val="double" w:sz="4" w:space="0" w:color="auto"/>
            </w:tcBorders>
            <w:vAlign w:val="center"/>
          </w:tcPr>
          <w:p w14:paraId="4543F158"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bottom w:val="double" w:sz="4" w:space="0" w:color="auto"/>
            </w:tcBorders>
            <w:vAlign w:val="center"/>
          </w:tcPr>
          <w:p w14:paraId="4543F159"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27" w:type="dxa"/>
            <w:gridSpan w:val="2"/>
            <w:tcBorders>
              <w:bottom w:val="double" w:sz="4" w:space="0" w:color="auto"/>
            </w:tcBorders>
            <w:vAlign w:val="center"/>
          </w:tcPr>
          <w:p w14:paraId="4543F15A"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次年度予算</w:t>
            </w:r>
          </w:p>
          <w:p w14:paraId="4543F15B"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要求方針作成</w:t>
            </w:r>
          </w:p>
        </w:tc>
        <w:tc>
          <w:tcPr>
            <w:tcW w:w="2134" w:type="dxa"/>
            <w:gridSpan w:val="2"/>
            <w:tcBorders>
              <w:bottom w:val="double" w:sz="4" w:space="0" w:color="auto"/>
            </w:tcBorders>
            <w:vAlign w:val="center"/>
          </w:tcPr>
          <w:p w14:paraId="4543F15C"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予算計画</w:t>
            </w:r>
          </w:p>
          <w:p w14:paraId="4543F15D"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とりまとめ</w:t>
            </w:r>
          </w:p>
        </w:tc>
        <w:tc>
          <w:tcPr>
            <w:tcW w:w="1062" w:type="dxa"/>
            <w:vMerge/>
            <w:tcBorders>
              <w:bottom w:val="double" w:sz="4" w:space="0" w:color="auto"/>
            </w:tcBorders>
            <w:shd w:val="clear" w:color="auto" w:fill="auto"/>
            <w:vAlign w:val="center"/>
          </w:tcPr>
          <w:p w14:paraId="4543F15E" w14:textId="77777777" w:rsidR="00E8231F" w:rsidRPr="00E8231F" w:rsidRDefault="00E8231F" w:rsidP="00D82B60">
            <w:pPr>
              <w:spacing w:line="240" w:lineRule="exact"/>
              <w:rPr>
                <w:rFonts w:ascii="Meiryo UI" w:eastAsia="Meiryo UI" w:hAnsi="Meiryo UI" w:cs="Meiryo UI"/>
                <w:sz w:val="20"/>
                <w:szCs w:val="20"/>
              </w:rPr>
            </w:pPr>
          </w:p>
        </w:tc>
      </w:tr>
      <w:tr w:rsidR="00E8231F" w:rsidRPr="00E8231F" w14:paraId="4543F170" w14:textId="77777777" w:rsidTr="00E8231F">
        <w:trPr>
          <w:cantSplit/>
          <w:trHeight w:val="640"/>
        </w:trPr>
        <w:tc>
          <w:tcPr>
            <w:tcW w:w="489" w:type="dxa"/>
            <w:tcBorders>
              <w:top w:val="double" w:sz="4" w:space="0" w:color="auto"/>
              <w:right w:val="single" w:sz="4" w:space="0" w:color="auto"/>
            </w:tcBorders>
            <w:vAlign w:val="center"/>
          </w:tcPr>
          <w:p w14:paraId="4543F160" w14:textId="77777777" w:rsidR="00E8231F" w:rsidRPr="00E8231F" w:rsidRDefault="00325D56"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MM</w:t>
            </w:r>
          </w:p>
          <w:p w14:paraId="4543F16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委</w:t>
            </w:r>
          </w:p>
          <w:p w14:paraId="4543F162"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員</w:t>
            </w:r>
          </w:p>
          <w:p w14:paraId="4543F163"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会</w:t>
            </w:r>
          </w:p>
        </w:tc>
        <w:tc>
          <w:tcPr>
            <w:tcW w:w="494" w:type="dxa"/>
            <w:tcBorders>
              <w:top w:val="double" w:sz="4" w:space="0" w:color="auto"/>
              <w:left w:val="single" w:sz="4" w:space="0" w:color="auto"/>
              <w:bottom w:val="single" w:sz="4" w:space="0" w:color="auto"/>
              <w:right w:val="double" w:sz="4" w:space="0" w:color="auto"/>
            </w:tcBorders>
            <w:vAlign w:val="center"/>
          </w:tcPr>
          <w:p w14:paraId="4543F164"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14:paraId="4543F16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14:paraId="4543F166"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059" w:type="dxa"/>
            <w:tcBorders>
              <w:top w:val="double" w:sz="4" w:space="0" w:color="auto"/>
              <w:left w:val="single" w:sz="4" w:space="0" w:color="auto"/>
              <w:bottom w:val="single" w:sz="4" w:space="0" w:color="auto"/>
              <w:right w:val="single" w:sz="4" w:space="0" w:color="auto"/>
            </w:tcBorders>
            <w:vAlign w:val="center"/>
          </w:tcPr>
          <w:p w14:paraId="4543F167"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14:paraId="4543F168"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14:paraId="4543F169"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p w14:paraId="4543F16A"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tc>
        <w:tc>
          <w:tcPr>
            <w:tcW w:w="1064" w:type="dxa"/>
            <w:tcBorders>
              <w:top w:val="double" w:sz="4" w:space="0" w:color="auto"/>
              <w:left w:val="single" w:sz="4" w:space="0" w:color="auto"/>
              <w:bottom w:val="single" w:sz="4" w:space="0" w:color="auto"/>
              <w:right w:val="single" w:sz="4" w:space="0" w:color="auto"/>
            </w:tcBorders>
            <w:vAlign w:val="center"/>
          </w:tcPr>
          <w:p w14:paraId="4543F16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tcBorders>
              <w:top w:val="double" w:sz="4" w:space="0" w:color="auto"/>
              <w:left w:val="single" w:sz="4" w:space="0" w:color="auto"/>
              <w:bottom w:val="single" w:sz="4" w:space="0" w:color="auto"/>
              <w:right w:val="single" w:sz="4" w:space="0" w:color="auto"/>
            </w:tcBorders>
            <w:vAlign w:val="center"/>
          </w:tcPr>
          <w:p w14:paraId="4543F16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次年度予算要求書</w:t>
            </w:r>
          </w:p>
          <w:p w14:paraId="4543F16D"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作成</w:t>
            </w:r>
          </w:p>
        </w:tc>
        <w:tc>
          <w:tcPr>
            <w:tcW w:w="1066" w:type="dxa"/>
            <w:tcBorders>
              <w:top w:val="double" w:sz="4" w:space="0" w:color="auto"/>
              <w:left w:val="single" w:sz="4" w:space="0" w:color="auto"/>
              <w:bottom w:val="single" w:sz="4" w:space="0" w:color="auto"/>
              <w:right w:val="single" w:sz="4" w:space="0" w:color="auto"/>
            </w:tcBorders>
            <w:vAlign w:val="center"/>
          </w:tcPr>
          <w:p w14:paraId="4543F16E"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tcBorders>
              <w:top w:val="double" w:sz="4" w:space="0" w:color="auto"/>
              <w:left w:val="single" w:sz="4" w:space="0" w:color="auto"/>
              <w:bottom w:val="single" w:sz="4" w:space="0" w:color="auto"/>
              <w:right w:val="single" w:sz="4" w:space="0" w:color="auto"/>
            </w:tcBorders>
            <w:vAlign w:val="center"/>
          </w:tcPr>
          <w:p w14:paraId="4543F16F"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14:paraId="4543F171"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543F172"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3" w14:textId="77777777"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103680" behindDoc="0" locked="0" layoutInCell="1" allowOverlap="1" wp14:anchorId="4543F275" wp14:editId="4543F276">
            <wp:simplePos x="0" y="0"/>
            <wp:positionH relativeFrom="column">
              <wp:posOffset>247591</wp:posOffset>
            </wp:positionH>
            <wp:positionV relativeFrom="paragraph">
              <wp:posOffset>185213</wp:posOffset>
            </wp:positionV>
            <wp:extent cx="5940425" cy="2404781"/>
            <wp:effectExtent l="0" t="0" r="3175" b="0"/>
            <wp:wrapNone/>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404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3F174"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5"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6"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7"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8"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9"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A"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B"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C"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D"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E"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543F17F" w14:textId="77777777" w:rsidR="00325D56" w:rsidRDefault="00325D56" w:rsidP="000D7E23">
      <w:pPr>
        <w:pStyle w:val="af0"/>
        <w:spacing w:line="320" w:lineRule="exact"/>
        <w:ind w:leftChars="300" w:left="630" w:firstLineChars="100" w:firstLine="210"/>
        <w:rPr>
          <w:rFonts w:ascii="Meiryo UI" w:eastAsia="Meiryo UI" w:hAnsi="Meiryo UI" w:cs="Meiryo UI"/>
        </w:rPr>
      </w:pPr>
    </w:p>
    <w:p w14:paraId="4543F180" w14:textId="77777777" w:rsidR="00E8231F" w:rsidRDefault="00325D56" w:rsidP="00325D56">
      <w:pPr>
        <w:pStyle w:val="af0"/>
        <w:spacing w:line="320" w:lineRule="exact"/>
        <w:ind w:leftChars="300" w:left="630" w:firstLineChars="100" w:firstLine="210"/>
        <w:jc w:val="center"/>
        <w:rPr>
          <w:rFonts w:ascii="Meiryo UI" w:eastAsia="Meiryo UI" w:hAnsi="Meiryo UI" w:cs="Meiryo UI"/>
        </w:rPr>
      </w:pPr>
      <w:r w:rsidRPr="00325D56">
        <w:rPr>
          <w:rFonts w:ascii="Meiryo UI" w:eastAsia="Meiryo UI" w:hAnsi="Meiryo UI" w:cs="Meiryo UI" w:hint="eastAsia"/>
        </w:rPr>
        <w:t>図</w:t>
      </w:r>
      <w:r w:rsidR="003B2467">
        <w:rPr>
          <w:rFonts w:ascii="Meiryo UI" w:eastAsia="Meiryo UI" w:hAnsi="Meiryo UI" w:cs="Meiryo UI" w:hint="eastAsia"/>
        </w:rPr>
        <w:t>7.4-2</w:t>
      </w:r>
      <w:r w:rsidRPr="00325D56">
        <w:rPr>
          <w:rFonts w:ascii="Meiryo UI" w:eastAsia="Meiryo UI" w:hAnsi="Meiryo UI" w:cs="Meiryo UI" w:hint="eastAsia"/>
        </w:rPr>
        <w:t xml:space="preserve"> 計画的維持管理の年間タイムチャート</w:t>
      </w:r>
    </w:p>
    <w:p w14:paraId="4543F181" w14:textId="77777777" w:rsidR="00325D56" w:rsidRDefault="00325D56">
      <w:pPr>
        <w:widowControl/>
        <w:jc w:val="left"/>
        <w:rPr>
          <w:rFonts w:ascii="Meiryo UI" w:eastAsia="Meiryo UI" w:hAnsi="Meiryo UI" w:cs="Meiryo UI"/>
        </w:rPr>
      </w:pPr>
      <w:r>
        <w:rPr>
          <w:rFonts w:ascii="Meiryo UI" w:eastAsia="Meiryo UI" w:hAnsi="Meiryo UI" w:cs="Meiryo UI"/>
        </w:rPr>
        <w:br w:type="page"/>
      </w:r>
    </w:p>
    <w:p w14:paraId="4543F182" w14:textId="77777777" w:rsidR="00046A3F" w:rsidRDefault="00046A3F" w:rsidP="00046A3F">
      <w:pPr>
        <w:pStyle w:val="2"/>
        <w:ind w:left="1491" w:right="210"/>
      </w:pPr>
      <w:bookmarkStart w:id="36" w:name="_Toc393031724"/>
      <w:r>
        <w:rPr>
          <w:rFonts w:hint="eastAsia"/>
        </w:rPr>
        <w:t>事業評価（効果）の検証</w:t>
      </w:r>
      <w:bookmarkEnd w:id="36"/>
    </w:p>
    <w:p w14:paraId="4543F183" w14:textId="77777777" w:rsidR="00325D56" w:rsidRPr="00325D56" w:rsidRDefault="00D44D46" w:rsidP="00325D56">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海岸設備</w:t>
      </w:r>
      <w:r w:rsidR="00325D56" w:rsidRPr="00325D56">
        <w:rPr>
          <w:rFonts w:ascii="Meiryo UI" w:eastAsia="Meiryo UI" w:hAnsi="Meiryo UI" w:cs="Meiryo UI" w:hint="eastAsia"/>
        </w:rPr>
        <w:t>の点検・調査及び改築・修繕に関する事業の効果目標（アウトカム）及び事業量の目標（アウトプット）を設定する。</w:t>
      </w:r>
    </w:p>
    <w:p w14:paraId="4543F184" w14:textId="77777777" w:rsidR="00325D56" w:rsidRPr="00325D56" w:rsidRDefault="00325D56" w:rsidP="00325D56">
      <w:pPr>
        <w:pStyle w:val="20"/>
        <w:spacing w:line="320" w:lineRule="exact"/>
        <w:ind w:leftChars="300" w:left="630" w:firstLine="210"/>
        <w:rPr>
          <w:rFonts w:ascii="Meiryo UI" w:eastAsia="Meiryo UI" w:hAnsi="Meiryo UI" w:cs="Meiryo UI"/>
        </w:rPr>
      </w:pPr>
      <w:r w:rsidRPr="00325D56">
        <w:rPr>
          <w:rFonts w:ascii="Meiryo UI" w:eastAsia="Meiryo UI" w:hAnsi="Meiryo UI" w:cs="Meiryo UI" w:hint="eastAsia"/>
        </w:rPr>
        <w:t>アウトカムとは、</w:t>
      </w:r>
      <w:r w:rsidR="00D44D46">
        <w:rPr>
          <w:rFonts w:ascii="Meiryo UI" w:eastAsia="Meiryo UI" w:hAnsi="Meiryo UI" w:cs="Meiryo UI" w:hint="eastAsia"/>
        </w:rPr>
        <w:t>海岸設備</w:t>
      </w:r>
      <w:r w:rsidRPr="00325D56">
        <w:rPr>
          <w:rFonts w:ascii="Meiryo UI" w:eastAsia="Meiryo UI" w:hAnsi="Meiryo UI" w:cs="Meiryo UI" w:hint="eastAsia"/>
        </w:rPr>
        <w:t>の点検・調査及び改築・修繕に関する事業の実施によって得られる効果を定量化した目標を指す。</w:t>
      </w:r>
    </w:p>
    <w:p w14:paraId="4543F185" w14:textId="77777777" w:rsidR="00325D56" w:rsidRDefault="00325D56" w:rsidP="00325D56">
      <w:pPr>
        <w:pStyle w:val="20"/>
        <w:spacing w:line="320" w:lineRule="exact"/>
        <w:ind w:leftChars="300" w:left="630" w:firstLine="210"/>
        <w:rPr>
          <w:rFonts w:ascii="Meiryo UI" w:eastAsia="Meiryo UI" w:hAnsi="Meiryo UI" w:cs="Meiryo UI"/>
        </w:rPr>
      </w:pPr>
      <w:r w:rsidRPr="00325D56">
        <w:rPr>
          <w:rFonts w:ascii="Meiryo UI" w:eastAsia="Meiryo UI" w:hAnsi="Meiryo UI" w:cs="Meiryo UI" w:hint="eastAsia"/>
        </w:rPr>
        <w:t>アウトプットとは、アウトカムを達成するための具体的な事業量の目標を指す。</w:t>
      </w:r>
    </w:p>
    <w:p w14:paraId="4543F186" w14:textId="77777777" w:rsidR="00325D56" w:rsidRPr="00325D56" w:rsidRDefault="00325D56" w:rsidP="00325D56">
      <w:pPr>
        <w:pStyle w:val="20"/>
        <w:spacing w:line="320" w:lineRule="exact"/>
        <w:ind w:leftChars="300" w:left="630" w:firstLine="210"/>
        <w:rPr>
          <w:rFonts w:ascii="Meiryo UI" w:eastAsia="Meiryo UI" w:hAnsi="Meiryo UI" w:cs="Meiryo UI"/>
        </w:rPr>
      </w:pPr>
    </w:p>
    <w:p w14:paraId="4543F187" w14:textId="77777777" w:rsidR="00046A3F" w:rsidRDefault="00046A3F" w:rsidP="00046A3F">
      <w:pPr>
        <w:pStyle w:val="4"/>
      </w:pPr>
      <w:r w:rsidRPr="00046A3F">
        <w:rPr>
          <w:rFonts w:hint="eastAsia"/>
        </w:rPr>
        <w:t>施設管理に関する目標を設定する意義</w:t>
      </w:r>
    </w:p>
    <w:p w14:paraId="4543F188" w14:textId="77777777" w:rsidR="00046A3F" w:rsidRPr="00325D56" w:rsidRDefault="00325D56" w:rsidP="00325D56">
      <w:pPr>
        <w:pStyle w:val="8"/>
        <w:spacing w:line="320" w:lineRule="exact"/>
        <w:rPr>
          <w:rFonts w:ascii="Meiryo UI" w:hAnsi="Meiryo UI" w:cs="Meiryo UI"/>
        </w:rPr>
      </w:pPr>
      <w:r w:rsidRPr="00325D56">
        <w:rPr>
          <w:rFonts w:ascii="Meiryo UI" w:hAnsi="Meiryo UI" w:cs="Meiryo UI" w:hint="eastAsia"/>
        </w:rPr>
        <w:t>目標を設定することにより、管理者から現場の職員に至るまで、施設管理の方向性（目的）を共有することができる。</w:t>
      </w:r>
    </w:p>
    <w:p w14:paraId="4543F189" w14:textId="77777777" w:rsidR="00325D56" w:rsidRDefault="00325D56" w:rsidP="00325D56">
      <w:pPr>
        <w:pStyle w:val="8"/>
        <w:spacing w:line="320" w:lineRule="exact"/>
      </w:pPr>
      <w:r w:rsidRPr="00325D56">
        <w:rPr>
          <w:rFonts w:hint="eastAsia"/>
        </w:rPr>
        <w:t>目標の達成状況を評価することにより、今後の施設管理の方向性を改善することや、アカウンタビリティが向上し住民との相互理解に役立つ。</w:t>
      </w:r>
    </w:p>
    <w:p w14:paraId="4543F18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18B" w14:textId="77777777" w:rsidR="00046A3F" w:rsidRDefault="00046A3F" w:rsidP="00046A3F">
      <w:pPr>
        <w:pStyle w:val="4"/>
      </w:pPr>
      <w:r w:rsidRPr="00046A3F">
        <w:rPr>
          <w:rFonts w:hint="eastAsia"/>
        </w:rPr>
        <w:t>アウトカム設定の際に勘案する項目</w:t>
      </w:r>
    </w:p>
    <w:p w14:paraId="4543F18C" w14:textId="77777777" w:rsidR="00D44D46" w:rsidRDefault="00D44D46" w:rsidP="00D44D46">
      <w:pPr>
        <w:pStyle w:val="8"/>
        <w:spacing w:line="320" w:lineRule="exact"/>
      </w:pPr>
      <w:r>
        <w:rPr>
          <w:rFonts w:hint="eastAsia"/>
        </w:rPr>
        <w:t>法令や行政目標、上位計画、関連計画等との整合</w:t>
      </w:r>
    </w:p>
    <w:p w14:paraId="4543F18D" w14:textId="77777777" w:rsidR="00D44D46" w:rsidRPr="00D44D46" w:rsidRDefault="00D44D46" w:rsidP="00D44D46">
      <w:pPr>
        <w:pStyle w:val="80"/>
        <w:spacing w:line="320" w:lineRule="exact"/>
        <w:ind w:left="945" w:firstLine="210"/>
        <w:rPr>
          <w:rFonts w:ascii="Meiryo UI" w:eastAsia="Meiryo UI" w:hAnsi="Meiryo UI" w:cs="Meiryo UI"/>
        </w:rPr>
      </w:pPr>
      <w:r w:rsidRPr="00D44D46">
        <w:rPr>
          <w:rFonts w:ascii="Meiryo UI" w:eastAsia="Meiryo UI" w:hAnsi="Meiryo UI" w:cs="Meiryo UI" w:hint="eastAsia"/>
        </w:rPr>
        <w:t>法令の遵守や、当該地方公共団体の行政目標や上位計画（地方公共団体全体のビジョン、地域の将来計画等）及び関連計画（全体計画、事業計画、浸水対策計画、地震・津波対策計画等）等を踏まえて、設定することが重要である。</w:t>
      </w:r>
    </w:p>
    <w:p w14:paraId="4543F18E" w14:textId="77777777" w:rsidR="00046A3F" w:rsidRDefault="00D44D46" w:rsidP="00D44D46">
      <w:pPr>
        <w:pStyle w:val="8"/>
        <w:spacing w:line="320" w:lineRule="exact"/>
      </w:pPr>
      <w:r w:rsidRPr="00D44D46">
        <w:rPr>
          <w:rFonts w:hint="eastAsia"/>
        </w:rPr>
        <w:t>目標達成期間</w:t>
      </w:r>
    </w:p>
    <w:p w14:paraId="4543F18F" w14:textId="77777777" w:rsidR="00D44D46" w:rsidRPr="00D44D46" w:rsidRDefault="00D44D46" w:rsidP="00D44D46">
      <w:pPr>
        <w:pStyle w:val="80"/>
        <w:spacing w:line="320" w:lineRule="exact"/>
        <w:ind w:left="945" w:firstLine="210"/>
        <w:rPr>
          <w:rFonts w:ascii="Meiryo UI" w:eastAsia="Meiryo UI" w:hAnsi="Meiryo UI" w:cs="Meiryo UI"/>
        </w:rPr>
      </w:pPr>
      <w:r w:rsidRPr="00D44D46">
        <w:rPr>
          <w:rFonts w:ascii="Meiryo UI" w:eastAsia="Meiryo UI" w:hAnsi="Meiryo UI" w:cs="Meiryo UI" w:hint="eastAsia"/>
        </w:rPr>
        <w:t>計画策定及び進捗状況評価のために、目標達成期間を設定する。</w:t>
      </w:r>
    </w:p>
    <w:p w14:paraId="4543F190" w14:textId="77777777" w:rsidR="00046A3F" w:rsidRPr="00325D56" w:rsidRDefault="00046A3F" w:rsidP="000D7E23">
      <w:pPr>
        <w:pStyle w:val="af0"/>
        <w:spacing w:line="320" w:lineRule="exact"/>
        <w:ind w:leftChars="300" w:left="630" w:firstLineChars="100" w:firstLine="210"/>
        <w:rPr>
          <w:rFonts w:ascii="Meiryo UI" w:eastAsia="Meiryo UI" w:hAnsi="Meiryo UI" w:cs="Meiryo UI"/>
        </w:rPr>
      </w:pPr>
    </w:p>
    <w:p w14:paraId="4543F191" w14:textId="77777777" w:rsidR="00046A3F" w:rsidRDefault="00046A3F" w:rsidP="00046A3F">
      <w:pPr>
        <w:pStyle w:val="4"/>
      </w:pPr>
      <w:r w:rsidRPr="00046A3F">
        <w:rPr>
          <w:rFonts w:hint="eastAsia"/>
        </w:rPr>
        <w:t>アウトプット設定の際に勘案する項目</w:t>
      </w:r>
    </w:p>
    <w:p w14:paraId="4543F192" w14:textId="77777777" w:rsidR="00046A3F" w:rsidRDefault="00D44D46" w:rsidP="000D7E23">
      <w:pPr>
        <w:pStyle w:val="af0"/>
        <w:spacing w:line="320" w:lineRule="exact"/>
        <w:ind w:leftChars="300" w:left="630" w:firstLineChars="100" w:firstLine="210"/>
        <w:rPr>
          <w:rFonts w:ascii="Meiryo UI" w:eastAsia="Meiryo UI" w:hAnsi="Meiryo UI" w:cs="Meiryo UI"/>
        </w:rPr>
      </w:pPr>
      <w:r w:rsidRPr="00D44D46">
        <w:rPr>
          <w:rFonts w:ascii="Meiryo UI" w:eastAsia="Meiryo UI" w:hAnsi="Meiryo UI" w:cs="Meiryo UI" w:hint="eastAsia"/>
        </w:rPr>
        <w:t>アウトプットは、アウトカムを実現するために</w:t>
      </w:r>
      <w:r>
        <w:rPr>
          <w:rFonts w:ascii="Meiryo UI" w:eastAsia="Meiryo UI" w:hAnsi="Meiryo UI" w:cs="Meiryo UI" w:hint="eastAsia"/>
        </w:rPr>
        <w:t>海岸</w:t>
      </w:r>
      <w:r w:rsidRPr="00D44D46">
        <w:rPr>
          <w:rFonts w:ascii="Meiryo UI" w:eastAsia="Meiryo UI" w:hAnsi="Meiryo UI" w:cs="Meiryo UI" w:hint="eastAsia"/>
        </w:rPr>
        <w:t>管理者が施設を管理するうえで利用しやすい事業量の目標とする。点検・調査計画及び改築・修繕計画について検討しなければ定めることが困難な場合は、仮定的な前提条件として設定し、各計画の検討後に再検証し、精度向上を図る。</w:t>
      </w:r>
    </w:p>
    <w:p w14:paraId="4543F193"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194" w14:textId="77777777" w:rsidR="00046A3F" w:rsidRDefault="00046A3F" w:rsidP="00046A3F">
      <w:pPr>
        <w:pStyle w:val="4"/>
      </w:pPr>
      <w:r w:rsidRPr="00046A3F">
        <w:rPr>
          <w:rFonts w:hint="eastAsia"/>
        </w:rPr>
        <w:t>アウトカム及びアウトプットの設定例</w:t>
      </w:r>
    </w:p>
    <w:p w14:paraId="4543F195" w14:textId="77777777" w:rsidR="00046A3F" w:rsidRDefault="00D44D46"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海岸</w:t>
      </w:r>
      <w:r w:rsidRPr="00D44D46">
        <w:rPr>
          <w:rFonts w:ascii="Meiryo UI" w:eastAsia="Meiryo UI" w:hAnsi="Meiryo UI" w:cs="Meiryo UI" w:hint="eastAsia"/>
        </w:rPr>
        <w:t>設備におけるアウトカム及びアウトプットの設定例を表</w:t>
      </w:r>
      <w:r w:rsidR="003B2467">
        <w:rPr>
          <w:rFonts w:ascii="Meiryo UI" w:eastAsia="Meiryo UI" w:hAnsi="Meiryo UI" w:cs="Meiryo UI" w:hint="eastAsia"/>
        </w:rPr>
        <w:t>7.5</w:t>
      </w:r>
      <w:r w:rsidRPr="00D44D46">
        <w:rPr>
          <w:rFonts w:ascii="Meiryo UI" w:eastAsia="Meiryo UI" w:hAnsi="Meiryo UI" w:cs="Meiryo UI" w:hint="eastAsia"/>
        </w:rPr>
        <w:t>に示す。</w:t>
      </w:r>
    </w:p>
    <w:p w14:paraId="4543F196" w14:textId="77777777" w:rsidR="005A5A18" w:rsidRDefault="005A5A18">
      <w:pPr>
        <w:widowControl/>
        <w:jc w:val="left"/>
        <w:rPr>
          <w:rFonts w:ascii="Meiryo UI" w:eastAsia="Meiryo UI" w:hAnsi="Meiryo UI" w:cs="Meiryo UI"/>
        </w:rPr>
      </w:pPr>
      <w:r>
        <w:rPr>
          <w:rFonts w:ascii="Meiryo UI" w:eastAsia="Meiryo UI" w:hAnsi="Meiryo UI" w:cs="Meiryo UI"/>
        </w:rPr>
        <w:br w:type="page"/>
      </w:r>
    </w:p>
    <w:p w14:paraId="4543F19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198" w14:textId="77777777" w:rsidR="00D44D46" w:rsidRDefault="00D44D46" w:rsidP="00D44D46">
      <w:pPr>
        <w:pStyle w:val="af0"/>
        <w:spacing w:line="320" w:lineRule="exact"/>
        <w:ind w:leftChars="300" w:left="630" w:firstLineChars="100" w:firstLine="210"/>
        <w:jc w:val="center"/>
        <w:rPr>
          <w:rFonts w:ascii="Meiryo UI" w:eastAsia="Meiryo UI" w:hAnsi="Meiryo UI" w:cs="Meiryo UI"/>
        </w:rPr>
      </w:pPr>
      <w:r w:rsidRPr="00D44D46">
        <w:rPr>
          <w:rFonts w:ascii="Meiryo UI" w:eastAsia="Meiryo UI" w:hAnsi="Meiryo UI" w:cs="Meiryo UI" w:hint="eastAsia"/>
        </w:rPr>
        <w:t>表</w:t>
      </w:r>
      <w:r w:rsidR="003B2467">
        <w:rPr>
          <w:rFonts w:ascii="Meiryo UI" w:eastAsia="Meiryo UI" w:hAnsi="Meiryo UI" w:cs="Meiryo UI" w:hint="eastAsia"/>
        </w:rPr>
        <w:t>7.5</w:t>
      </w:r>
      <w:r w:rsidRPr="00D44D46">
        <w:rPr>
          <w:rFonts w:ascii="Meiryo UI" w:eastAsia="Meiryo UI" w:hAnsi="Meiryo UI" w:cs="Meiryo UI" w:hint="eastAsia"/>
        </w:rPr>
        <w:t xml:space="preserve"> </w:t>
      </w:r>
      <w:r w:rsidR="005A5A18">
        <w:rPr>
          <w:rFonts w:ascii="Meiryo UI" w:eastAsia="Meiryo UI" w:hAnsi="Meiryo UI" w:cs="Meiryo UI" w:hint="eastAsia"/>
        </w:rPr>
        <w:t>海岸設備</w:t>
      </w:r>
      <w:r w:rsidRPr="00D44D46">
        <w:rPr>
          <w:rFonts w:ascii="Meiryo UI" w:eastAsia="Meiryo UI" w:hAnsi="Meiryo UI" w:cs="Meiryo UI" w:hint="eastAsia"/>
        </w:rPr>
        <w:t>におけるアウトカム及びアウトプットの設定例</w:t>
      </w:r>
    </w:p>
    <w:tbl>
      <w:tblPr>
        <w:tblStyle w:val="af1"/>
        <w:tblW w:w="9214" w:type="dxa"/>
        <w:tblInd w:w="250" w:type="dxa"/>
        <w:tblLayout w:type="fixed"/>
        <w:tblLook w:val="04A0" w:firstRow="1" w:lastRow="0" w:firstColumn="1" w:lastColumn="0" w:noHBand="0" w:noVBand="1"/>
      </w:tblPr>
      <w:tblGrid>
        <w:gridCol w:w="709"/>
        <w:gridCol w:w="1559"/>
        <w:gridCol w:w="1984"/>
        <w:gridCol w:w="709"/>
        <w:gridCol w:w="1559"/>
        <w:gridCol w:w="1985"/>
        <w:gridCol w:w="709"/>
      </w:tblGrid>
      <w:tr w:rsidR="00D44D46" w:rsidRPr="00D44D46" w14:paraId="4543F19F" w14:textId="77777777" w:rsidTr="005A5A18">
        <w:tc>
          <w:tcPr>
            <w:tcW w:w="709" w:type="dxa"/>
            <w:vMerge w:val="restart"/>
            <w:vAlign w:val="center"/>
          </w:tcPr>
          <w:p w14:paraId="4543F199"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p>
          <w:p w14:paraId="4543F19A"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p>
        </w:tc>
        <w:tc>
          <w:tcPr>
            <w:tcW w:w="4252" w:type="dxa"/>
            <w:gridSpan w:val="3"/>
            <w:vAlign w:val="center"/>
          </w:tcPr>
          <w:p w14:paraId="4543F19B"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点検・調査及び改築・修繕に関する目標</w:t>
            </w:r>
          </w:p>
          <w:p w14:paraId="4543F19C"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（アウトカム）</w:t>
            </w:r>
          </w:p>
        </w:tc>
        <w:tc>
          <w:tcPr>
            <w:tcW w:w="4253" w:type="dxa"/>
            <w:gridSpan w:val="3"/>
            <w:vAlign w:val="center"/>
          </w:tcPr>
          <w:p w14:paraId="4543F19D"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施設種類別事業量の目標</w:t>
            </w:r>
          </w:p>
          <w:p w14:paraId="4543F19E"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（アウトプット）</w:t>
            </w:r>
          </w:p>
        </w:tc>
      </w:tr>
      <w:tr w:rsidR="00D44D46" w:rsidRPr="00D44D46" w14:paraId="4543F1A9" w14:textId="77777777" w:rsidTr="005A5A18">
        <w:tc>
          <w:tcPr>
            <w:tcW w:w="709" w:type="dxa"/>
            <w:vMerge/>
            <w:vAlign w:val="center"/>
          </w:tcPr>
          <w:p w14:paraId="4543F1A0"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p>
        </w:tc>
        <w:tc>
          <w:tcPr>
            <w:tcW w:w="1559" w:type="dxa"/>
            <w:vAlign w:val="center"/>
          </w:tcPr>
          <w:p w14:paraId="4543F1A1"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項目</w:t>
            </w:r>
          </w:p>
        </w:tc>
        <w:tc>
          <w:tcPr>
            <w:tcW w:w="1984" w:type="dxa"/>
            <w:vAlign w:val="center"/>
          </w:tcPr>
          <w:p w14:paraId="4543F1A2"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目標値</w:t>
            </w:r>
          </w:p>
        </w:tc>
        <w:tc>
          <w:tcPr>
            <w:tcW w:w="709" w:type="dxa"/>
            <w:vAlign w:val="center"/>
          </w:tcPr>
          <w:p w14:paraId="4543F1A3"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達成</w:t>
            </w:r>
          </w:p>
          <w:p w14:paraId="4543F1A4"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期間</w:t>
            </w:r>
          </w:p>
        </w:tc>
        <w:tc>
          <w:tcPr>
            <w:tcW w:w="1559" w:type="dxa"/>
            <w:vAlign w:val="center"/>
          </w:tcPr>
          <w:p w14:paraId="4543F1A5"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項目</w:t>
            </w:r>
          </w:p>
        </w:tc>
        <w:tc>
          <w:tcPr>
            <w:tcW w:w="1985" w:type="dxa"/>
            <w:vAlign w:val="center"/>
          </w:tcPr>
          <w:p w14:paraId="4543F1A6"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目標値</w:t>
            </w:r>
          </w:p>
        </w:tc>
        <w:tc>
          <w:tcPr>
            <w:tcW w:w="709" w:type="dxa"/>
            <w:vAlign w:val="center"/>
          </w:tcPr>
          <w:p w14:paraId="4543F1A7"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達成</w:t>
            </w:r>
          </w:p>
          <w:p w14:paraId="4543F1A8"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期間</w:t>
            </w:r>
          </w:p>
        </w:tc>
      </w:tr>
      <w:tr w:rsidR="00D44D46" w:rsidRPr="00D44D46" w14:paraId="4543F1B1" w14:textId="77777777" w:rsidTr="005A5A18">
        <w:trPr>
          <w:cantSplit/>
          <w:trHeight w:val="1327"/>
        </w:trPr>
        <w:tc>
          <w:tcPr>
            <w:tcW w:w="709" w:type="dxa"/>
            <w:tcBorders>
              <w:bottom w:val="single" w:sz="4" w:space="0" w:color="auto"/>
            </w:tcBorders>
            <w:textDirection w:val="tbRlV"/>
            <w:vAlign w:val="center"/>
          </w:tcPr>
          <w:p w14:paraId="4543F1AA" w14:textId="77777777" w:rsidR="00D44D46" w:rsidRPr="00D44D46" w:rsidRDefault="00D44D46" w:rsidP="005A5A18">
            <w:pPr>
              <w:pStyle w:val="30"/>
              <w:spacing w:line="280" w:lineRule="exact"/>
              <w:ind w:leftChars="0" w:left="113" w:right="113" w:firstLineChars="0" w:firstLine="0"/>
              <w:jc w:val="center"/>
              <w:rPr>
                <w:rFonts w:ascii="Meiryo UI" w:eastAsia="Meiryo UI" w:hAnsi="Meiryo UI" w:cs="Meiryo UI"/>
              </w:rPr>
            </w:pPr>
            <w:r w:rsidRPr="00D44D46">
              <w:rPr>
                <w:rFonts w:ascii="Meiryo UI" w:eastAsia="Meiryo UI" w:hAnsi="Meiryo UI" w:cs="Meiryo UI" w:hint="eastAsia"/>
              </w:rPr>
              <w:t>安全の確保</w:t>
            </w:r>
          </w:p>
        </w:tc>
        <w:tc>
          <w:tcPr>
            <w:tcW w:w="1559" w:type="dxa"/>
            <w:tcBorders>
              <w:bottom w:val="single" w:sz="4" w:space="0" w:color="auto"/>
            </w:tcBorders>
            <w:vAlign w:val="center"/>
          </w:tcPr>
          <w:p w14:paraId="4543F1AB" w14:textId="77777777" w:rsidR="00D44D46" w:rsidRPr="00D44D46" w:rsidRDefault="00D44D46" w:rsidP="005A5A18">
            <w:pPr>
              <w:pStyle w:val="30"/>
              <w:spacing w:line="280" w:lineRule="exact"/>
              <w:ind w:leftChars="0" w:left="0" w:firstLineChars="0" w:firstLine="0"/>
              <w:rPr>
                <w:rFonts w:ascii="Meiryo UI" w:eastAsia="Meiryo UI" w:hAnsi="Meiryo UI" w:cs="Meiryo UI"/>
              </w:rPr>
            </w:pPr>
            <w:r w:rsidRPr="00D44D46">
              <w:rPr>
                <w:rFonts w:ascii="Meiryo UI" w:eastAsia="Meiryo UI" w:hAnsi="Meiryo UI" w:cs="Meiryo UI" w:hint="eastAsia"/>
              </w:rPr>
              <w:t>雨水排水施設故障に起因する事故を発生させない</w:t>
            </w:r>
          </w:p>
        </w:tc>
        <w:tc>
          <w:tcPr>
            <w:tcW w:w="1984" w:type="dxa"/>
            <w:tcBorders>
              <w:bottom w:val="single" w:sz="4" w:space="0" w:color="auto"/>
            </w:tcBorders>
            <w:vAlign w:val="center"/>
          </w:tcPr>
          <w:p w14:paraId="4543F1AC" w14:textId="77777777" w:rsidR="00D44D46" w:rsidRPr="00D44D46" w:rsidRDefault="00D44D46" w:rsidP="005A5A18">
            <w:pPr>
              <w:pStyle w:val="30"/>
              <w:spacing w:line="280" w:lineRule="exact"/>
              <w:ind w:leftChars="0" w:left="0" w:firstLineChars="0" w:firstLine="0"/>
              <w:rPr>
                <w:rFonts w:ascii="Meiryo UI" w:eastAsia="Meiryo UI" w:hAnsi="Meiryo UI" w:cs="Meiryo UI"/>
              </w:rPr>
            </w:pPr>
            <w:r w:rsidRPr="00D44D46">
              <w:rPr>
                <w:rFonts w:ascii="Meiryo UI" w:eastAsia="Meiryo UI" w:hAnsi="Meiryo UI" w:cs="Meiryo UI" w:hint="eastAsia"/>
              </w:rPr>
              <w:t>年間事故割合0件</w:t>
            </w:r>
          </w:p>
        </w:tc>
        <w:tc>
          <w:tcPr>
            <w:tcW w:w="709" w:type="dxa"/>
            <w:tcBorders>
              <w:bottom w:val="single" w:sz="4" w:space="0" w:color="auto"/>
            </w:tcBorders>
            <w:vAlign w:val="center"/>
          </w:tcPr>
          <w:p w14:paraId="4543F1AD"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w:t>
            </w:r>
          </w:p>
        </w:tc>
        <w:tc>
          <w:tcPr>
            <w:tcW w:w="1559" w:type="dxa"/>
            <w:vMerge w:val="restart"/>
            <w:tcBorders>
              <w:bottom w:val="single" w:sz="4" w:space="0" w:color="auto"/>
            </w:tcBorders>
            <w:vAlign w:val="center"/>
          </w:tcPr>
          <w:p w14:paraId="4543F1AE" w14:textId="77777777" w:rsidR="00D44D46" w:rsidRPr="00D44D46" w:rsidRDefault="00D44D46" w:rsidP="005A5A18">
            <w:pPr>
              <w:pStyle w:val="30"/>
              <w:spacing w:line="280" w:lineRule="exact"/>
              <w:ind w:left="105" w:firstLineChars="0" w:firstLine="0"/>
              <w:rPr>
                <w:rFonts w:ascii="Meiryo UI" w:eastAsia="Meiryo UI" w:hAnsi="Meiryo UI" w:cs="Meiryo UI"/>
              </w:rPr>
            </w:pPr>
            <w:r w:rsidRPr="00D44D46">
              <w:rPr>
                <w:rFonts w:ascii="Meiryo UI" w:eastAsia="Meiryo UI" w:hAnsi="Meiryo UI" w:cs="Meiryo UI" w:hint="eastAsia"/>
              </w:rPr>
              <w:t>維持管理重視及び劣化の早期発見による延命化</w:t>
            </w:r>
          </w:p>
        </w:tc>
        <w:tc>
          <w:tcPr>
            <w:tcW w:w="1985" w:type="dxa"/>
            <w:vMerge w:val="restart"/>
            <w:tcBorders>
              <w:bottom w:val="single" w:sz="4" w:space="0" w:color="auto"/>
            </w:tcBorders>
            <w:vAlign w:val="center"/>
          </w:tcPr>
          <w:p w14:paraId="4543F1AF" w14:textId="77777777" w:rsidR="00D44D46" w:rsidRPr="00D44D46" w:rsidRDefault="00D44D46" w:rsidP="005A5A18">
            <w:pPr>
              <w:pStyle w:val="30"/>
              <w:spacing w:line="280" w:lineRule="exact"/>
              <w:ind w:left="105" w:firstLineChars="0" w:firstLine="0"/>
              <w:rPr>
                <w:rFonts w:ascii="Meiryo UI" w:eastAsia="Meiryo UI" w:hAnsi="Meiryo UI" w:cs="Meiryo UI"/>
              </w:rPr>
            </w:pPr>
            <w:r w:rsidRPr="00D44D46">
              <w:rPr>
                <w:rFonts w:ascii="Meiryo UI" w:eastAsia="Meiryo UI" w:hAnsi="Meiryo UI" w:cs="Meiryo UI" w:hint="eastAsia"/>
              </w:rPr>
              <w:t>定期的な状態監視保全機器の分解整備を行う事で設備の寿命を延ばす。</w:t>
            </w:r>
          </w:p>
        </w:tc>
        <w:tc>
          <w:tcPr>
            <w:tcW w:w="709" w:type="dxa"/>
            <w:vMerge w:val="restart"/>
            <w:vAlign w:val="center"/>
          </w:tcPr>
          <w:p w14:paraId="4543F1B0"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w:t>
            </w:r>
          </w:p>
        </w:tc>
      </w:tr>
      <w:tr w:rsidR="00D44D46" w:rsidRPr="00D44D46" w14:paraId="4543F1B9" w14:textId="77777777" w:rsidTr="005A5A18">
        <w:trPr>
          <w:cantSplit/>
          <w:trHeight w:val="1558"/>
        </w:trPr>
        <w:tc>
          <w:tcPr>
            <w:tcW w:w="709" w:type="dxa"/>
            <w:textDirection w:val="tbRlV"/>
            <w:vAlign w:val="center"/>
          </w:tcPr>
          <w:p w14:paraId="4543F1B2" w14:textId="77777777" w:rsidR="00D44D46" w:rsidRPr="00D44D46" w:rsidRDefault="00D44D46" w:rsidP="005A5A18">
            <w:pPr>
              <w:pStyle w:val="30"/>
              <w:spacing w:line="280" w:lineRule="exact"/>
              <w:ind w:leftChars="0" w:left="113" w:right="113" w:firstLineChars="0" w:firstLine="0"/>
              <w:jc w:val="center"/>
              <w:rPr>
                <w:rFonts w:ascii="Meiryo UI" w:eastAsia="Meiryo UI" w:hAnsi="Meiryo UI" w:cs="Meiryo UI"/>
              </w:rPr>
            </w:pPr>
            <w:r w:rsidRPr="00D44D46">
              <w:rPr>
                <w:rFonts w:ascii="Meiryo UI" w:eastAsia="Meiryo UI" w:hAnsi="Meiryo UI" w:cs="Meiryo UI" w:hint="eastAsia"/>
              </w:rPr>
              <w:t>ＬＣＣの低減</w:t>
            </w:r>
          </w:p>
        </w:tc>
        <w:tc>
          <w:tcPr>
            <w:tcW w:w="1559" w:type="dxa"/>
            <w:vAlign w:val="center"/>
          </w:tcPr>
          <w:p w14:paraId="4543F1B3" w14:textId="77777777" w:rsidR="00D44D46" w:rsidRPr="00D44D46" w:rsidRDefault="00D44D46" w:rsidP="005A5A18">
            <w:pPr>
              <w:pStyle w:val="30"/>
              <w:spacing w:line="280" w:lineRule="exact"/>
              <w:ind w:leftChars="0" w:left="0" w:firstLineChars="0" w:firstLine="0"/>
              <w:rPr>
                <w:rFonts w:ascii="Meiryo UI" w:eastAsia="Meiryo UI" w:hAnsi="Meiryo UI" w:cs="Meiryo UI"/>
              </w:rPr>
            </w:pPr>
            <w:r w:rsidRPr="00D44D46">
              <w:rPr>
                <w:rFonts w:ascii="Meiryo UI" w:eastAsia="Meiryo UI" w:hAnsi="Meiryo UI" w:cs="Meiryo UI" w:hint="eastAsia"/>
              </w:rPr>
              <w:t>機場全体の長寿命化</w:t>
            </w:r>
          </w:p>
        </w:tc>
        <w:tc>
          <w:tcPr>
            <w:tcW w:w="1984" w:type="dxa"/>
            <w:vAlign w:val="center"/>
          </w:tcPr>
          <w:p w14:paraId="4543F1B4" w14:textId="77777777" w:rsidR="00D44D46" w:rsidRPr="00D44D46" w:rsidRDefault="00D44D46" w:rsidP="005A5A18">
            <w:pPr>
              <w:pStyle w:val="30"/>
              <w:spacing w:line="280" w:lineRule="exact"/>
              <w:ind w:leftChars="0" w:left="0" w:firstLineChars="0" w:firstLine="0"/>
              <w:rPr>
                <w:rFonts w:ascii="Meiryo UI" w:eastAsia="Meiryo UI" w:hAnsi="Meiryo UI" w:cs="Meiryo UI"/>
              </w:rPr>
            </w:pPr>
            <w:r w:rsidRPr="00D44D46">
              <w:rPr>
                <w:rFonts w:ascii="Meiryo UI" w:eastAsia="Meiryo UI" w:hAnsi="Meiryo UI" w:cs="Meiryo UI" w:hint="eastAsia"/>
              </w:rPr>
              <w:t>設備の使用年数を各機場の長寿命化計画で定めた年数とし、機場全体のＬＣＣを低減する。</w:t>
            </w:r>
          </w:p>
        </w:tc>
        <w:tc>
          <w:tcPr>
            <w:tcW w:w="709" w:type="dxa"/>
            <w:vAlign w:val="center"/>
          </w:tcPr>
          <w:p w14:paraId="4543F1B5"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w:t>
            </w:r>
          </w:p>
        </w:tc>
        <w:tc>
          <w:tcPr>
            <w:tcW w:w="1559" w:type="dxa"/>
            <w:vMerge/>
            <w:vAlign w:val="center"/>
          </w:tcPr>
          <w:p w14:paraId="4543F1B6" w14:textId="77777777" w:rsidR="00D44D46" w:rsidRPr="00D44D46" w:rsidRDefault="00D44D46" w:rsidP="005A5A18">
            <w:pPr>
              <w:pStyle w:val="30"/>
              <w:spacing w:line="280" w:lineRule="exact"/>
              <w:ind w:leftChars="0" w:left="0" w:firstLineChars="0" w:firstLine="0"/>
              <w:rPr>
                <w:rFonts w:ascii="Meiryo UI" w:eastAsia="Meiryo UI" w:hAnsi="Meiryo UI" w:cs="Meiryo UI"/>
              </w:rPr>
            </w:pPr>
          </w:p>
        </w:tc>
        <w:tc>
          <w:tcPr>
            <w:tcW w:w="1985" w:type="dxa"/>
            <w:vMerge/>
            <w:vAlign w:val="center"/>
          </w:tcPr>
          <w:p w14:paraId="4543F1B7" w14:textId="77777777" w:rsidR="00D44D46" w:rsidRPr="00D44D46" w:rsidRDefault="00D44D46" w:rsidP="005A5A18">
            <w:pPr>
              <w:pStyle w:val="30"/>
              <w:spacing w:line="280" w:lineRule="exact"/>
              <w:ind w:leftChars="0" w:left="0" w:firstLineChars="0" w:firstLine="0"/>
              <w:rPr>
                <w:rFonts w:ascii="Meiryo UI" w:eastAsia="Meiryo UI" w:hAnsi="Meiryo UI" w:cs="Meiryo UI"/>
              </w:rPr>
            </w:pPr>
          </w:p>
        </w:tc>
        <w:tc>
          <w:tcPr>
            <w:tcW w:w="709" w:type="dxa"/>
            <w:vMerge/>
            <w:vAlign w:val="center"/>
          </w:tcPr>
          <w:p w14:paraId="4543F1B8" w14:textId="77777777" w:rsidR="00D44D46" w:rsidRPr="00D44D46" w:rsidRDefault="00D44D46" w:rsidP="005A5A18">
            <w:pPr>
              <w:pStyle w:val="30"/>
              <w:spacing w:line="280" w:lineRule="exact"/>
              <w:ind w:leftChars="0" w:left="0" w:firstLineChars="0" w:firstLine="0"/>
              <w:jc w:val="center"/>
              <w:rPr>
                <w:rFonts w:ascii="Meiryo UI" w:eastAsia="Meiryo UI" w:hAnsi="Meiryo UI" w:cs="Meiryo UI"/>
              </w:rPr>
            </w:pPr>
          </w:p>
        </w:tc>
      </w:tr>
    </w:tbl>
    <w:p w14:paraId="4543F1B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543F1BB" w14:textId="77777777" w:rsidR="005A5A18" w:rsidRDefault="005A5A18">
      <w:pPr>
        <w:widowControl/>
        <w:jc w:val="left"/>
        <w:rPr>
          <w:rFonts w:ascii="Meiryo UI" w:eastAsia="Meiryo UI" w:hAnsi="Meiryo UI" w:cs="Meiryo UI"/>
        </w:rPr>
      </w:pPr>
      <w:r>
        <w:rPr>
          <w:rFonts w:ascii="Meiryo UI" w:eastAsia="Meiryo UI" w:hAnsi="Meiryo UI" w:cs="Meiryo UI"/>
        </w:rPr>
        <w:br w:type="page"/>
      </w:r>
    </w:p>
    <w:p w14:paraId="4543F1BC" w14:textId="77777777" w:rsidR="00046A3F" w:rsidRDefault="005A5A18" w:rsidP="005A5A18">
      <w:pPr>
        <w:pStyle w:val="af0"/>
        <w:spacing w:line="320" w:lineRule="exact"/>
        <w:ind w:leftChars="0" w:left="0" w:firstLineChars="100" w:firstLine="210"/>
        <w:rPr>
          <w:rFonts w:ascii="Meiryo UI" w:eastAsia="Meiryo UI" w:hAnsi="Meiryo UI" w:cs="Meiryo UI"/>
        </w:rPr>
      </w:pPr>
      <w:r w:rsidRPr="005A5A18">
        <w:rPr>
          <w:rFonts w:ascii="Meiryo UI" w:eastAsia="Meiryo UI" w:hAnsi="Meiryo UI" w:cs="Meiryo UI" w:hint="eastAsia"/>
        </w:rPr>
        <w:t>【参考】用語の定義</w:t>
      </w:r>
    </w:p>
    <w:p w14:paraId="4543F1BD" w14:textId="77777777" w:rsidR="005A5A18" w:rsidRDefault="005A5A18" w:rsidP="000D7E23">
      <w:pPr>
        <w:pStyle w:val="af0"/>
        <w:spacing w:line="320" w:lineRule="exact"/>
        <w:ind w:leftChars="300" w:left="630" w:firstLineChars="100" w:firstLine="210"/>
        <w:rPr>
          <w:rFonts w:ascii="Meiryo UI" w:eastAsia="Meiryo UI" w:hAnsi="Meiryo UI" w:cs="Meiryo UI"/>
        </w:rPr>
      </w:pPr>
    </w:p>
    <w:p w14:paraId="4543F1BE" w14:textId="77777777" w:rsidR="005A5A18" w:rsidRDefault="005A5A18"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海岸設備</w:t>
      </w:r>
      <w:r w:rsidRPr="005A5A18">
        <w:rPr>
          <w:rFonts w:ascii="Meiryo UI" w:eastAsia="Meiryo UI" w:hAnsi="Meiryo UI" w:cs="Meiryo UI" w:hint="eastAsia"/>
        </w:rPr>
        <w:t>に</w:t>
      </w:r>
      <w:r w:rsidR="003B2467">
        <w:rPr>
          <w:rFonts w:ascii="Meiryo UI" w:eastAsia="Meiryo UI" w:hAnsi="Meiryo UI" w:cs="Meiryo UI" w:hint="eastAsia"/>
        </w:rPr>
        <w:t>おける主な</w:t>
      </w:r>
      <w:r w:rsidRPr="005A5A18">
        <w:rPr>
          <w:rFonts w:ascii="Meiryo UI" w:eastAsia="Meiryo UI" w:hAnsi="Meiryo UI" w:cs="Meiryo UI" w:hint="eastAsia"/>
        </w:rPr>
        <w:t>用語の定義</w:t>
      </w:r>
      <w:r w:rsidR="003B2467">
        <w:rPr>
          <w:rFonts w:ascii="Meiryo UI" w:eastAsia="Meiryo UI" w:hAnsi="Meiryo UI" w:cs="Meiryo UI" w:hint="eastAsia"/>
        </w:rPr>
        <w:t>は</w:t>
      </w:r>
      <w:r w:rsidRPr="005A5A18">
        <w:rPr>
          <w:rFonts w:ascii="Meiryo UI" w:eastAsia="Meiryo UI" w:hAnsi="Meiryo UI" w:cs="Meiryo UI" w:hint="eastAsia"/>
        </w:rPr>
        <w:t>表 参.1</w:t>
      </w:r>
      <w:r w:rsidR="003B2467">
        <w:rPr>
          <w:rFonts w:ascii="Meiryo UI" w:eastAsia="Meiryo UI" w:hAnsi="Meiryo UI" w:cs="Meiryo UI" w:hint="eastAsia"/>
        </w:rPr>
        <w:t>のとおり</w:t>
      </w:r>
      <w:r w:rsidRPr="005A5A18">
        <w:rPr>
          <w:rFonts w:ascii="Meiryo UI" w:eastAsia="Meiryo UI" w:hAnsi="Meiryo UI" w:cs="Meiryo UI" w:hint="eastAsia"/>
        </w:rPr>
        <w:t>。</w:t>
      </w:r>
    </w:p>
    <w:p w14:paraId="4543F1BF" w14:textId="77777777" w:rsidR="005A5A18" w:rsidRDefault="005A5A18" w:rsidP="000D7E23">
      <w:pPr>
        <w:pStyle w:val="af0"/>
        <w:spacing w:line="320" w:lineRule="exact"/>
        <w:ind w:leftChars="300" w:left="630" w:firstLineChars="100" w:firstLine="210"/>
        <w:rPr>
          <w:rFonts w:ascii="Meiryo UI" w:eastAsia="Meiryo UI" w:hAnsi="Meiryo UI" w:cs="Meiryo UI"/>
        </w:rPr>
      </w:pPr>
    </w:p>
    <w:p w14:paraId="4543F1C0" w14:textId="77777777" w:rsidR="005A5A18" w:rsidRDefault="005A5A18" w:rsidP="005A5A18">
      <w:pPr>
        <w:pStyle w:val="af0"/>
        <w:spacing w:line="320" w:lineRule="exact"/>
        <w:ind w:leftChars="300" w:left="630" w:firstLineChars="100" w:firstLine="210"/>
        <w:jc w:val="center"/>
        <w:rPr>
          <w:rFonts w:ascii="Meiryo UI" w:eastAsia="Meiryo UI" w:hAnsi="Meiryo UI" w:cs="Meiryo UI"/>
        </w:rPr>
      </w:pPr>
      <w:r w:rsidRPr="005A5A18">
        <w:rPr>
          <w:rFonts w:ascii="Meiryo UI" w:eastAsia="Meiryo UI" w:hAnsi="Meiryo UI" w:cs="Meiryo UI" w:hint="eastAsia"/>
        </w:rPr>
        <w:t xml:space="preserve">表 参.1 </w:t>
      </w:r>
      <w:r w:rsidR="00804A0F">
        <w:rPr>
          <w:rFonts w:ascii="Meiryo UI" w:eastAsia="Meiryo UI" w:hAnsi="Meiryo UI" w:cs="Meiryo UI" w:hint="eastAsia"/>
        </w:rPr>
        <w:t>海岸設備</w:t>
      </w:r>
      <w:r w:rsidRPr="005A5A18">
        <w:rPr>
          <w:rFonts w:ascii="Meiryo UI" w:eastAsia="Meiryo UI" w:hAnsi="Meiryo UI" w:cs="Meiryo UI" w:hint="eastAsia"/>
        </w:rPr>
        <w:t>における用語の定義</w:t>
      </w:r>
    </w:p>
    <w:tbl>
      <w:tblPr>
        <w:tblStyle w:val="af1"/>
        <w:tblW w:w="0" w:type="auto"/>
        <w:tblInd w:w="594" w:type="dxa"/>
        <w:tblLook w:val="04A0" w:firstRow="1" w:lastRow="0" w:firstColumn="1" w:lastColumn="0" w:noHBand="0" w:noVBand="1"/>
      </w:tblPr>
      <w:tblGrid>
        <w:gridCol w:w="1842"/>
        <w:gridCol w:w="6946"/>
      </w:tblGrid>
      <w:tr w:rsidR="005A5A18" w:rsidRPr="005A5A18" w14:paraId="4543F1C3" w14:textId="77777777" w:rsidTr="00804A0F">
        <w:trPr>
          <w:trHeight w:val="365"/>
        </w:trPr>
        <w:tc>
          <w:tcPr>
            <w:tcW w:w="1842" w:type="dxa"/>
            <w:tcBorders>
              <w:bottom w:val="double" w:sz="4" w:space="0" w:color="auto"/>
            </w:tcBorders>
            <w:shd w:val="clear" w:color="auto" w:fill="D9D9D9" w:themeFill="background1" w:themeFillShade="D9"/>
            <w:vAlign w:val="center"/>
          </w:tcPr>
          <w:p w14:paraId="4543F1C1" w14:textId="77777777"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語句</w:t>
            </w:r>
          </w:p>
        </w:tc>
        <w:tc>
          <w:tcPr>
            <w:tcW w:w="6946" w:type="dxa"/>
            <w:tcBorders>
              <w:bottom w:val="double" w:sz="4" w:space="0" w:color="auto"/>
            </w:tcBorders>
            <w:shd w:val="clear" w:color="auto" w:fill="D9D9D9" w:themeFill="background1" w:themeFillShade="D9"/>
            <w:vAlign w:val="center"/>
          </w:tcPr>
          <w:p w14:paraId="4543F1C2" w14:textId="77777777"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説明</w:t>
            </w:r>
          </w:p>
        </w:tc>
      </w:tr>
      <w:tr w:rsidR="005A5A18" w:rsidRPr="005A5A18" w14:paraId="4543F1C7" w14:textId="77777777" w:rsidTr="00804A0F">
        <w:trPr>
          <w:trHeight w:val="712"/>
        </w:trPr>
        <w:tc>
          <w:tcPr>
            <w:tcW w:w="1842" w:type="dxa"/>
            <w:tcBorders>
              <w:top w:val="double" w:sz="4" w:space="0" w:color="auto"/>
              <w:bottom w:val="single" w:sz="4" w:space="0" w:color="auto"/>
            </w:tcBorders>
            <w:vAlign w:val="center"/>
          </w:tcPr>
          <w:p w14:paraId="4543F1C4"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ライフサイクルコスト</w:t>
            </w:r>
          </w:p>
          <w:p w14:paraId="4543F1C5"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（LCC）</w:t>
            </w:r>
          </w:p>
        </w:tc>
        <w:tc>
          <w:tcPr>
            <w:tcW w:w="6946" w:type="dxa"/>
            <w:tcBorders>
              <w:top w:val="double" w:sz="4" w:space="0" w:color="auto"/>
              <w:bottom w:val="single" w:sz="4" w:space="0" w:color="auto"/>
            </w:tcBorders>
            <w:vAlign w:val="center"/>
          </w:tcPr>
          <w:p w14:paraId="4543F1C6"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施設における新規整備・維持修繕・改築・処分を含めた生涯費用の総計である。なお、簡便的に処分を見込まない場合もライフサイクルコストとする場合がある。</w:t>
            </w:r>
          </w:p>
        </w:tc>
      </w:tr>
      <w:tr w:rsidR="005A5A18" w:rsidRPr="005A5A18" w14:paraId="4543F1CA" w14:textId="77777777" w:rsidTr="00804A0F">
        <w:trPr>
          <w:trHeight w:val="365"/>
        </w:trPr>
        <w:tc>
          <w:tcPr>
            <w:tcW w:w="1842" w:type="dxa"/>
            <w:tcBorders>
              <w:top w:val="single" w:sz="4" w:space="0" w:color="auto"/>
              <w:bottom w:val="single" w:sz="4" w:space="0" w:color="auto"/>
            </w:tcBorders>
            <w:vAlign w:val="center"/>
          </w:tcPr>
          <w:p w14:paraId="4543F1C8"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設置</w:t>
            </w:r>
          </w:p>
        </w:tc>
        <w:tc>
          <w:tcPr>
            <w:tcW w:w="6946" w:type="dxa"/>
            <w:tcBorders>
              <w:top w:val="single" w:sz="4" w:space="0" w:color="auto"/>
              <w:bottom w:val="single" w:sz="4" w:space="0" w:color="auto"/>
            </w:tcBorders>
            <w:vAlign w:val="center"/>
          </w:tcPr>
          <w:p w14:paraId="4543F1C9"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施設を新たに建設（増築や機能の拡充を伴う再建設を含む）すること。</w:t>
            </w:r>
          </w:p>
        </w:tc>
      </w:tr>
      <w:tr w:rsidR="005A5A18" w:rsidRPr="005A5A18" w14:paraId="4543F1CD" w14:textId="77777777" w:rsidTr="00804A0F">
        <w:trPr>
          <w:trHeight w:val="1111"/>
        </w:trPr>
        <w:tc>
          <w:tcPr>
            <w:tcW w:w="1842" w:type="dxa"/>
            <w:tcBorders>
              <w:top w:val="single" w:sz="4" w:space="0" w:color="auto"/>
              <w:bottom w:val="single" w:sz="4" w:space="0" w:color="auto"/>
            </w:tcBorders>
            <w:vAlign w:val="center"/>
          </w:tcPr>
          <w:p w14:paraId="4543F1CB"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リスク</w:t>
            </w:r>
          </w:p>
        </w:tc>
        <w:tc>
          <w:tcPr>
            <w:tcW w:w="6946" w:type="dxa"/>
            <w:tcBorders>
              <w:top w:val="single" w:sz="4" w:space="0" w:color="auto"/>
              <w:bottom w:val="single" w:sz="4" w:space="0" w:color="auto"/>
            </w:tcBorders>
            <w:vAlign w:val="center"/>
          </w:tcPr>
          <w:p w14:paraId="4543F1CC"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目的に対する不確かさの影響のこと（JIS Q0073 の定義より）。リスクの大きさは「事故・故障の発生の可能性」と「事故・故障が発生したときの被害規模」の組み合わせで評価する。</w:t>
            </w:r>
          </w:p>
        </w:tc>
      </w:tr>
      <w:tr w:rsidR="005A5A18" w:rsidRPr="005A5A18" w14:paraId="4543F1D0" w14:textId="77777777" w:rsidTr="00804A0F">
        <w:trPr>
          <w:trHeight w:val="365"/>
        </w:trPr>
        <w:tc>
          <w:tcPr>
            <w:tcW w:w="1842" w:type="dxa"/>
            <w:tcBorders>
              <w:top w:val="single" w:sz="4" w:space="0" w:color="auto"/>
              <w:bottom w:val="single" w:sz="4" w:space="0" w:color="auto"/>
            </w:tcBorders>
            <w:vAlign w:val="center"/>
          </w:tcPr>
          <w:p w14:paraId="4543F1CE"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修繕</w:t>
            </w:r>
          </w:p>
        </w:tc>
        <w:tc>
          <w:tcPr>
            <w:tcW w:w="6946" w:type="dxa"/>
            <w:tcBorders>
              <w:top w:val="single" w:sz="4" w:space="0" w:color="auto"/>
              <w:bottom w:val="single" w:sz="4" w:space="0" w:color="auto"/>
            </w:tcBorders>
            <w:vAlign w:val="center"/>
          </w:tcPr>
          <w:p w14:paraId="4543F1CF"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「対象施設」の一部の再建設あるいは取り替えを行うこと</w:t>
            </w:r>
          </w:p>
        </w:tc>
      </w:tr>
      <w:tr w:rsidR="005A5A18" w:rsidRPr="005A5A18" w14:paraId="4543F1D3" w14:textId="77777777" w:rsidTr="00804A0F">
        <w:trPr>
          <w:trHeight w:val="365"/>
        </w:trPr>
        <w:tc>
          <w:tcPr>
            <w:tcW w:w="1842" w:type="dxa"/>
            <w:tcBorders>
              <w:top w:val="single" w:sz="4" w:space="0" w:color="auto"/>
              <w:bottom w:val="single" w:sz="4" w:space="0" w:color="auto"/>
            </w:tcBorders>
            <w:vAlign w:val="center"/>
          </w:tcPr>
          <w:p w14:paraId="4543F1D1"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健全度</w:t>
            </w:r>
          </w:p>
        </w:tc>
        <w:tc>
          <w:tcPr>
            <w:tcW w:w="6946" w:type="dxa"/>
            <w:tcBorders>
              <w:top w:val="single" w:sz="4" w:space="0" w:color="auto"/>
              <w:bottom w:val="single" w:sz="4" w:space="0" w:color="auto"/>
            </w:tcBorders>
            <w:vAlign w:val="center"/>
          </w:tcPr>
          <w:p w14:paraId="4543F1D2"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評価する対象物が有する機能、状態の健全さを示す指標。</w:t>
            </w:r>
          </w:p>
        </w:tc>
      </w:tr>
      <w:tr w:rsidR="005A5A18" w:rsidRPr="005A5A18" w14:paraId="4543F1D6" w14:textId="77777777" w:rsidTr="00804A0F">
        <w:trPr>
          <w:trHeight w:val="365"/>
        </w:trPr>
        <w:tc>
          <w:tcPr>
            <w:tcW w:w="1842" w:type="dxa"/>
            <w:tcBorders>
              <w:top w:val="single" w:sz="4" w:space="0" w:color="auto"/>
              <w:bottom w:val="single" w:sz="4" w:space="0" w:color="auto"/>
            </w:tcBorders>
            <w:vAlign w:val="center"/>
          </w:tcPr>
          <w:p w14:paraId="4543F1D4"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標準耐用年数</w:t>
            </w:r>
          </w:p>
        </w:tc>
        <w:tc>
          <w:tcPr>
            <w:tcW w:w="6946" w:type="dxa"/>
            <w:tcBorders>
              <w:top w:val="single" w:sz="4" w:space="0" w:color="auto"/>
              <w:bottom w:val="single" w:sz="4" w:space="0" w:color="auto"/>
            </w:tcBorders>
            <w:vAlign w:val="center"/>
          </w:tcPr>
          <w:p w14:paraId="4543F1D5"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国の基準書等で定められた取替年数。</w:t>
            </w:r>
          </w:p>
        </w:tc>
      </w:tr>
      <w:tr w:rsidR="005A5A18" w:rsidRPr="005A5A18" w14:paraId="4543F1D9" w14:textId="77777777" w:rsidTr="00804A0F">
        <w:trPr>
          <w:trHeight w:val="382"/>
        </w:trPr>
        <w:tc>
          <w:tcPr>
            <w:tcW w:w="1842" w:type="dxa"/>
            <w:tcBorders>
              <w:top w:val="single" w:sz="4" w:space="0" w:color="auto"/>
            </w:tcBorders>
            <w:vAlign w:val="center"/>
          </w:tcPr>
          <w:p w14:paraId="4543F1D7"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目標耐用年数</w:t>
            </w:r>
          </w:p>
        </w:tc>
        <w:tc>
          <w:tcPr>
            <w:tcW w:w="6946" w:type="dxa"/>
            <w:tcBorders>
              <w:top w:val="single" w:sz="4" w:space="0" w:color="auto"/>
            </w:tcBorders>
            <w:vAlign w:val="center"/>
          </w:tcPr>
          <w:p w14:paraId="4543F1D8"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施設管理者が設定する長寿命化を考慮した目標の耐用年数。</w:t>
            </w:r>
          </w:p>
        </w:tc>
      </w:tr>
    </w:tbl>
    <w:p w14:paraId="4543F1DA" w14:textId="77777777" w:rsidR="005A5A18" w:rsidRPr="005A5A18" w:rsidRDefault="005A5A18" w:rsidP="000D7E23">
      <w:pPr>
        <w:pStyle w:val="af0"/>
        <w:spacing w:line="320" w:lineRule="exact"/>
        <w:ind w:leftChars="300" w:left="630" w:firstLineChars="100" w:firstLine="210"/>
        <w:rPr>
          <w:rFonts w:ascii="Meiryo UI" w:eastAsia="Meiryo UI" w:hAnsi="Meiryo UI" w:cs="Meiryo UI"/>
        </w:rPr>
      </w:pPr>
    </w:p>
    <w:p w14:paraId="4543F1DB" w14:textId="77777777" w:rsidR="00F362E2" w:rsidRPr="00F362E2" w:rsidRDefault="00F362E2" w:rsidP="00F362E2">
      <w:pPr>
        <w:pStyle w:val="20"/>
        <w:ind w:left="105" w:firstLine="210"/>
      </w:pPr>
    </w:p>
    <w:p w14:paraId="4543F1DC" w14:textId="77777777" w:rsidR="00306C4A" w:rsidRPr="00B611CA" w:rsidRDefault="00306C4A" w:rsidP="00700CB3">
      <w:pPr>
        <w:pStyle w:val="1"/>
        <w:numPr>
          <w:ilvl w:val="0"/>
          <w:numId w:val="0"/>
        </w:numPr>
        <w:ind w:left="516"/>
        <w:sectPr w:rsidR="00306C4A" w:rsidRPr="00B611CA" w:rsidSect="00952DFC">
          <w:headerReference w:type="default" r:id="rId29"/>
          <w:footerReference w:type="default" r:id="rId30"/>
          <w:pgSz w:w="11906" w:h="16838" w:code="9"/>
          <w:pgMar w:top="1418" w:right="1133" w:bottom="1418" w:left="1418" w:header="851" w:footer="567" w:gutter="0"/>
          <w:cols w:space="425"/>
          <w:docGrid w:type="lines" w:linePitch="291" w:charSpace="5874"/>
        </w:sectPr>
      </w:pPr>
    </w:p>
    <w:p w14:paraId="4543F1DD" w14:textId="77777777" w:rsidR="00FC5674" w:rsidRPr="00A136C5" w:rsidRDefault="00FC5674" w:rsidP="00700CB3">
      <w:pPr>
        <w:rPr>
          <w:rFonts w:ascii="Meiryo UI" w:eastAsia="Meiryo UI" w:hAnsi="Meiryo UI" w:cs="Meiryo UI"/>
          <w:bCs/>
          <w:szCs w:val="20"/>
        </w:rPr>
      </w:pPr>
    </w:p>
    <w:sectPr w:rsidR="00FC5674" w:rsidRPr="00A136C5" w:rsidSect="001F643C">
      <w:headerReference w:type="default" r:id="rId31"/>
      <w:footerReference w:type="default" r:id="rId32"/>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3F279" w14:textId="77777777" w:rsidR="00934F32" w:rsidRDefault="00934F32">
      <w:r>
        <w:separator/>
      </w:r>
    </w:p>
  </w:endnote>
  <w:endnote w:type="continuationSeparator" w:id="0">
    <w:p w14:paraId="4543F27A" w14:textId="77777777" w:rsidR="00934F32" w:rsidRDefault="0093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F27C" w14:textId="77777777" w:rsidR="00011D78" w:rsidRPr="003A5F2B" w:rsidRDefault="00011D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9584" behindDoc="0" locked="0" layoutInCell="1" allowOverlap="1" wp14:anchorId="4543F286" wp14:editId="4543F287">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43F397" w14:textId="77777777" w:rsidR="00011D78" w:rsidRDefault="00011D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97" type="#_x0000_t202" style="position:absolute;left:0;text-align:left;margin-left:-.4pt;margin-top:-2.8pt;width:453.75pt;height: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rsidR="00011D78" w:rsidRDefault="00011D78"/>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21D66" w:rsidRPr="00021D66">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543F27D" w14:textId="77777777" w:rsidR="00011D78" w:rsidRDefault="00011D7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F27F" w14:textId="77777777" w:rsidR="00011D78" w:rsidRPr="003A5F2B" w:rsidRDefault="00011D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4543F28A" wp14:editId="4543F28B">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43F399" w14:textId="77777777" w:rsidR="00011D78" w:rsidRPr="00D856E6" w:rsidRDefault="00011D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9"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kyJAIAAFc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MlNCTIkAgAAVwQAAA4AAAAAAAAAAAAAAAAALgIAAGRycy9lMm9Eb2MueG1sUEsB&#10;Ai0AFAAGAAgAAAAhAAX9Fl7YAAAABgEAAA8AAAAAAAAAAAAAAAAAfgQAAGRycy9kb3ducmV2Lnht&#10;bFBLBQYAAAAABAAEAPMAAACDBQAAAAA=&#10;" fillcolor="black">
              <v:textbox inset="5.85pt,.7pt,5.85pt,.7pt">
                <w:txbxContent>
                  <w:p w:rsidR="00011D78" w:rsidRPr="00D856E6" w:rsidRDefault="00011D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21D66" w:rsidRPr="00021D66">
      <w:rPr>
        <w:rFonts w:ascii="Arial Unicode MS" w:eastAsia="Arial Unicode MS" w:hAnsi="Arial Unicode MS" w:cs="Arial Unicode MS"/>
        <w:noProof/>
        <w:sz w:val="32"/>
        <w:szCs w:val="32"/>
        <w:lang w:val="ja-JP"/>
      </w:rPr>
      <w:t>44</w:t>
    </w:r>
    <w:r w:rsidRPr="003A5F2B">
      <w:rPr>
        <w:rFonts w:ascii="Arial Unicode MS" w:eastAsia="Arial Unicode MS" w:hAnsi="Arial Unicode MS" w:cs="Arial Unicode MS"/>
        <w:sz w:val="32"/>
        <w:szCs w:val="32"/>
      </w:rPr>
      <w:fldChar w:fldCharType="end"/>
    </w:r>
  </w:p>
  <w:p w14:paraId="4543F280" w14:textId="77777777" w:rsidR="00011D78" w:rsidRDefault="00011D7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F282" w14:textId="77777777" w:rsidR="00011D78" w:rsidRPr="003A5F2B" w:rsidRDefault="00011D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543F28E" wp14:editId="4543F28F">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43F39B" w14:textId="77777777" w:rsidR="00011D78" w:rsidRPr="00D856E6" w:rsidRDefault="00011D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5"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CFiZRchAgAAVQQAAA4AAAAAAAAAAAAAAAAALgIAAGRycy9lMm9Eb2MueG1sUEsBAi0A&#10;FAAGAAgAAAAhAAX9Fl7YAAAABgEAAA8AAAAAAAAAAAAAAAAAewQAAGRycy9kb3ducmV2LnhtbFBL&#10;BQYAAAAABAAEAPMAAACABQAAAAA=&#10;" fillcolor="black">
              <v:textbox inset="5.85pt,.7pt,5.85pt,.7pt">
                <w:txbxContent>
                  <w:p w:rsidR="00D82B60" w:rsidRPr="00D856E6" w:rsidRDefault="00D82B6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21D66" w:rsidRPr="00021D66">
      <w:rPr>
        <w:rFonts w:ascii="Arial Unicode MS" w:eastAsia="Arial Unicode MS" w:hAnsi="Arial Unicode MS" w:cs="Arial Unicode MS"/>
        <w:noProof/>
        <w:sz w:val="32"/>
        <w:szCs w:val="32"/>
        <w:lang w:val="ja-JP"/>
      </w:rPr>
      <w:t>45</w:t>
    </w:r>
    <w:r w:rsidRPr="003A5F2B">
      <w:rPr>
        <w:rFonts w:ascii="Arial Unicode MS" w:eastAsia="Arial Unicode MS" w:hAnsi="Arial Unicode MS" w:cs="Arial Unicode MS"/>
        <w:sz w:val="32"/>
        <w:szCs w:val="32"/>
      </w:rPr>
      <w:fldChar w:fldCharType="end"/>
    </w:r>
  </w:p>
  <w:p w14:paraId="4543F283" w14:textId="77777777" w:rsidR="00011D78" w:rsidRDefault="00011D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3F277" w14:textId="77777777" w:rsidR="00934F32" w:rsidRDefault="00934F32">
      <w:r>
        <w:separator/>
      </w:r>
    </w:p>
  </w:footnote>
  <w:footnote w:type="continuationSeparator" w:id="0">
    <w:p w14:paraId="4543F278" w14:textId="77777777" w:rsidR="00934F32" w:rsidRDefault="00934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F27B" w14:textId="77777777" w:rsidR="00011D78" w:rsidRPr="00A136C5" w:rsidRDefault="00011D78">
    <w:pPr>
      <w:pStyle w:val="a7"/>
      <w:rPr>
        <w:szCs w:val="21"/>
      </w:rPr>
    </w:pPr>
    <w:r w:rsidRPr="00A136C5">
      <w:rPr>
        <w:noProof/>
        <w:szCs w:val="21"/>
      </w:rPr>
      <mc:AlternateContent>
        <mc:Choice Requires="wps">
          <w:drawing>
            <wp:anchor distT="0" distB="0" distL="114300" distR="114300" simplePos="0" relativeHeight="251780608" behindDoc="0" locked="0" layoutInCell="1" allowOverlap="1" wp14:anchorId="4543F284" wp14:editId="4543F285">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543F396" w14:textId="77777777" w:rsidR="00011D78" w:rsidRDefault="00011D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96" type="#_x0000_t202" style="position:absolute;left:0;text-align:left;margin-left:-.4pt;margin-top:-4.3pt;width:453.75pt;height:3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rsidR="00011D78" w:rsidRDefault="00011D78"/>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F27E" w14:textId="77777777" w:rsidR="00011D78" w:rsidRDefault="00011D78">
    <w:pPr>
      <w:pStyle w:val="a7"/>
    </w:pPr>
    <w:r>
      <w:rPr>
        <w:noProof/>
      </w:rPr>
      <mc:AlternateContent>
        <mc:Choice Requires="wps">
          <w:drawing>
            <wp:anchor distT="0" distB="0" distL="114300" distR="114300" simplePos="0" relativeHeight="251683328" behindDoc="0" locked="0" layoutInCell="1" allowOverlap="1" wp14:anchorId="4543F288" wp14:editId="4543F289">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543F398" w14:textId="77777777" w:rsidR="00011D78" w:rsidRPr="00D856E6" w:rsidRDefault="00011D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8"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T3Jg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" fillcolor="black">
              <v:textbox inset="5.85pt,.7pt,5.85pt,.7pt">
                <w:txbxContent>
                  <w:p w:rsidR="00011D78" w:rsidRPr="00D856E6" w:rsidRDefault="00011D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F281" w14:textId="77777777" w:rsidR="00011D78" w:rsidRDefault="00011D78">
    <w:pPr>
      <w:pStyle w:val="a7"/>
    </w:pPr>
    <w:r>
      <w:rPr>
        <w:noProof/>
      </w:rPr>
      <mc:AlternateContent>
        <mc:Choice Requires="wps">
          <w:drawing>
            <wp:anchor distT="0" distB="0" distL="114300" distR="114300" simplePos="0" relativeHeight="251787776" behindDoc="0" locked="0" layoutInCell="1" allowOverlap="1" wp14:anchorId="4543F28C" wp14:editId="4543F28D">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543F39A" w14:textId="77777777" w:rsidR="00011D78" w:rsidRPr="00D856E6" w:rsidRDefault="00011D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4"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CulHXBJAIAAFYEAAAOAAAAAAAAAAAAAAAAAC4CAABkcnMvZTJvRG9jLnhtbFBL&#10;AQItABQABgAIAAAAIQCMIj9l2QAAAAcBAAAPAAAAAAAAAAAAAAAAAH4EAABkcnMvZG93bnJldi54&#10;bWxQSwUGAAAAAAQABADzAAAAhAUAAAAA&#10;" fillcolor="black">
              <v:textbox inset="5.85pt,.7pt,5.85pt,.7pt">
                <w:txbxContent>
                  <w:p w:rsidR="00D82B60" w:rsidRPr="00D856E6" w:rsidRDefault="00D82B6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2D02D52"/>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0">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14">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5">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75A455A1"/>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8">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9">
    <w:nsid w:val="7C4127A0"/>
    <w:multiLevelType w:val="multilevel"/>
    <w:tmpl w:val="54E67824"/>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856"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ascii="Meiryo UI" w:eastAsia="Meiryo UI" w:hAnsi="Meiryo UI" w:cs="Meiryo UI"/>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15"/>
  </w:num>
  <w:num w:numId="3">
    <w:abstractNumId w:val="5"/>
  </w:num>
  <w:num w:numId="4">
    <w:abstractNumId w:val="1"/>
  </w:num>
  <w:num w:numId="5">
    <w:abstractNumId w:val="2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0"/>
  </w:num>
  <w:num w:numId="12">
    <w:abstractNumId w:val="11"/>
  </w:num>
  <w:num w:numId="13">
    <w:abstractNumId w:val="1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19"/>
  </w:num>
  <w:num w:numId="24">
    <w:abstractNumId w:val="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8"/>
  </w:num>
  <w:num w:numId="35">
    <w:abstractNumId w:val="16"/>
  </w:num>
  <w:num w:numId="36">
    <w:abstractNumId w:val="4"/>
  </w:num>
  <w:num w:numId="3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BD4"/>
    <w:rsid w:val="00001696"/>
    <w:rsid w:val="00010BA8"/>
    <w:rsid w:val="00011D78"/>
    <w:rsid w:val="0001330C"/>
    <w:rsid w:val="000153DF"/>
    <w:rsid w:val="00016F3C"/>
    <w:rsid w:val="0001711F"/>
    <w:rsid w:val="000207CA"/>
    <w:rsid w:val="00021D66"/>
    <w:rsid w:val="0002553A"/>
    <w:rsid w:val="00025ADC"/>
    <w:rsid w:val="00034807"/>
    <w:rsid w:val="00034D19"/>
    <w:rsid w:val="00036B40"/>
    <w:rsid w:val="00036E98"/>
    <w:rsid w:val="000424B9"/>
    <w:rsid w:val="00043BD7"/>
    <w:rsid w:val="00046A3F"/>
    <w:rsid w:val="0004704E"/>
    <w:rsid w:val="00053BD7"/>
    <w:rsid w:val="00060102"/>
    <w:rsid w:val="000821CE"/>
    <w:rsid w:val="00084D37"/>
    <w:rsid w:val="00086A2D"/>
    <w:rsid w:val="00094DEC"/>
    <w:rsid w:val="0009724D"/>
    <w:rsid w:val="000A7E51"/>
    <w:rsid w:val="000B32AB"/>
    <w:rsid w:val="000B3403"/>
    <w:rsid w:val="000B3B4F"/>
    <w:rsid w:val="000C6B18"/>
    <w:rsid w:val="000D4850"/>
    <w:rsid w:val="000D573C"/>
    <w:rsid w:val="000D6C51"/>
    <w:rsid w:val="000D7E23"/>
    <w:rsid w:val="000E1FEA"/>
    <w:rsid w:val="000E71BA"/>
    <w:rsid w:val="000E7474"/>
    <w:rsid w:val="000F37BE"/>
    <w:rsid w:val="000F3D43"/>
    <w:rsid w:val="000F554D"/>
    <w:rsid w:val="000F7B0B"/>
    <w:rsid w:val="00104580"/>
    <w:rsid w:val="00110937"/>
    <w:rsid w:val="0011547E"/>
    <w:rsid w:val="00117025"/>
    <w:rsid w:val="00121708"/>
    <w:rsid w:val="0012174D"/>
    <w:rsid w:val="0013447C"/>
    <w:rsid w:val="00137FB7"/>
    <w:rsid w:val="00142708"/>
    <w:rsid w:val="0014295A"/>
    <w:rsid w:val="00142977"/>
    <w:rsid w:val="0015477B"/>
    <w:rsid w:val="0015580D"/>
    <w:rsid w:val="00156ED7"/>
    <w:rsid w:val="0017056A"/>
    <w:rsid w:val="00171FAD"/>
    <w:rsid w:val="00173484"/>
    <w:rsid w:val="001738D4"/>
    <w:rsid w:val="00174AC7"/>
    <w:rsid w:val="00177A3F"/>
    <w:rsid w:val="00180EE2"/>
    <w:rsid w:val="00181F88"/>
    <w:rsid w:val="00185D75"/>
    <w:rsid w:val="001868AC"/>
    <w:rsid w:val="00191267"/>
    <w:rsid w:val="00192D37"/>
    <w:rsid w:val="001950EA"/>
    <w:rsid w:val="00196B66"/>
    <w:rsid w:val="001A030C"/>
    <w:rsid w:val="001A15AB"/>
    <w:rsid w:val="001A1FA8"/>
    <w:rsid w:val="001A7EF3"/>
    <w:rsid w:val="001B354A"/>
    <w:rsid w:val="001C1A37"/>
    <w:rsid w:val="001C6E0D"/>
    <w:rsid w:val="001D2342"/>
    <w:rsid w:val="001D682E"/>
    <w:rsid w:val="001E3458"/>
    <w:rsid w:val="001E5F94"/>
    <w:rsid w:val="001F178C"/>
    <w:rsid w:val="001F643C"/>
    <w:rsid w:val="0020010E"/>
    <w:rsid w:val="00201C0F"/>
    <w:rsid w:val="00203B30"/>
    <w:rsid w:val="00204F8F"/>
    <w:rsid w:val="00210199"/>
    <w:rsid w:val="002225AB"/>
    <w:rsid w:val="00227799"/>
    <w:rsid w:val="00227D12"/>
    <w:rsid w:val="00233AA0"/>
    <w:rsid w:val="0023459E"/>
    <w:rsid w:val="002436DA"/>
    <w:rsid w:val="00252CB1"/>
    <w:rsid w:val="00253840"/>
    <w:rsid w:val="00253BCF"/>
    <w:rsid w:val="00263C2A"/>
    <w:rsid w:val="00264BB3"/>
    <w:rsid w:val="00275942"/>
    <w:rsid w:val="0028234B"/>
    <w:rsid w:val="002834C9"/>
    <w:rsid w:val="0028447C"/>
    <w:rsid w:val="00287BDC"/>
    <w:rsid w:val="00293BF4"/>
    <w:rsid w:val="00295668"/>
    <w:rsid w:val="002A0D25"/>
    <w:rsid w:val="002A2F84"/>
    <w:rsid w:val="002B0A32"/>
    <w:rsid w:val="002B7D33"/>
    <w:rsid w:val="002C19F3"/>
    <w:rsid w:val="002C5CCF"/>
    <w:rsid w:val="002C6588"/>
    <w:rsid w:val="002C6A2D"/>
    <w:rsid w:val="002D35F4"/>
    <w:rsid w:val="002D5301"/>
    <w:rsid w:val="002D59F8"/>
    <w:rsid w:val="002E1617"/>
    <w:rsid w:val="002E2590"/>
    <w:rsid w:val="002F2E98"/>
    <w:rsid w:val="002F62F1"/>
    <w:rsid w:val="003010F4"/>
    <w:rsid w:val="0030208C"/>
    <w:rsid w:val="00306C4A"/>
    <w:rsid w:val="00311C7B"/>
    <w:rsid w:val="003134F4"/>
    <w:rsid w:val="00324474"/>
    <w:rsid w:val="00325D56"/>
    <w:rsid w:val="00331C99"/>
    <w:rsid w:val="00334BE6"/>
    <w:rsid w:val="00342C20"/>
    <w:rsid w:val="00350E34"/>
    <w:rsid w:val="003778B7"/>
    <w:rsid w:val="00384969"/>
    <w:rsid w:val="0038742A"/>
    <w:rsid w:val="00394744"/>
    <w:rsid w:val="00394AE2"/>
    <w:rsid w:val="003A09EB"/>
    <w:rsid w:val="003A5F2B"/>
    <w:rsid w:val="003B1D05"/>
    <w:rsid w:val="003B2467"/>
    <w:rsid w:val="003B6F55"/>
    <w:rsid w:val="003B7338"/>
    <w:rsid w:val="003B7D08"/>
    <w:rsid w:val="003C0EE2"/>
    <w:rsid w:val="003C408F"/>
    <w:rsid w:val="003D24B2"/>
    <w:rsid w:val="003D7319"/>
    <w:rsid w:val="003D775A"/>
    <w:rsid w:val="0041169C"/>
    <w:rsid w:val="00413D09"/>
    <w:rsid w:val="00433065"/>
    <w:rsid w:val="00437950"/>
    <w:rsid w:val="00441AEB"/>
    <w:rsid w:val="00442E18"/>
    <w:rsid w:val="00445620"/>
    <w:rsid w:val="00445CA1"/>
    <w:rsid w:val="00446071"/>
    <w:rsid w:val="00450157"/>
    <w:rsid w:val="004520D7"/>
    <w:rsid w:val="004546FF"/>
    <w:rsid w:val="0045482F"/>
    <w:rsid w:val="004555DB"/>
    <w:rsid w:val="00457A56"/>
    <w:rsid w:val="0046756D"/>
    <w:rsid w:val="004759BD"/>
    <w:rsid w:val="0047676D"/>
    <w:rsid w:val="0047713F"/>
    <w:rsid w:val="00483B90"/>
    <w:rsid w:val="00483CDD"/>
    <w:rsid w:val="00492F8F"/>
    <w:rsid w:val="0049410A"/>
    <w:rsid w:val="0049510E"/>
    <w:rsid w:val="00495874"/>
    <w:rsid w:val="00497375"/>
    <w:rsid w:val="004A0171"/>
    <w:rsid w:val="004A0508"/>
    <w:rsid w:val="004A11F2"/>
    <w:rsid w:val="004B330C"/>
    <w:rsid w:val="004B40D0"/>
    <w:rsid w:val="004B4769"/>
    <w:rsid w:val="004B60F2"/>
    <w:rsid w:val="004B6664"/>
    <w:rsid w:val="004C1FA4"/>
    <w:rsid w:val="004C290C"/>
    <w:rsid w:val="004C4A51"/>
    <w:rsid w:val="004C4ED7"/>
    <w:rsid w:val="004D3B45"/>
    <w:rsid w:val="004F18D4"/>
    <w:rsid w:val="00510BFE"/>
    <w:rsid w:val="00512540"/>
    <w:rsid w:val="00514594"/>
    <w:rsid w:val="0051516C"/>
    <w:rsid w:val="00515E1C"/>
    <w:rsid w:val="00524FCC"/>
    <w:rsid w:val="00532737"/>
    <w:rsid w:val="00540862"/>
    <w:rsid w:val="00547AC9"/>
    <w:rsid w:val="00550305"/>
    <w:rsid w:val="005548F7"/>
    <w:rsid w:val="005603BA"/>
    <w:rsid w:val="00560ED9"/>
    <w:rsid w:val="00561180"/>
    <w:rsid w:val="00562641"/>
    <w:rsid w:val="0056380D"/>
    <w:rsid w:val="00573D4F"/>
    <w:rsid w:val="00585D49"/>
    <w:rsid w:val="00590080"/>
    <w:rsid w:val="00591C53"/>
    <w:rsid w:val="00593945"/>
    <w:rsid w:val="00596706"/>
    <w:rsid w:val="005A191D"/>
    <w:rsid w:val="005A37D9"/>
    <w:rsid w:val="005A5A18"/>
    <w:rsid w:val="005A77FE"/>
    <w:rsid w:val="005B4A46"/>
    <w:rsid w:val="005B5109"/>
    <w:rsid w:val="005B7B5F"/>
    <w:rsid w:val="005C3B45"/>
    <w:rsid w:val="005C6DD8"/>
    <w:rsid w:val="005C70F4"/>
    <w:rsid w:val="005E03E8"/>
    <w:rsid w:val="005E7E7A"/>
    <w:rsid w:val="005F0F7D"/>
    <w:rsid w:val="005F55DD"/>
    <w:rsid w:val="005F785E"/>
    <w:rsid w:val="00605F2D"/>
    <w:rsid w:val="00606271"/>
    <w:rsid w:val="00621347"/>
    <w:rsid w:val="006219C8"/>
    <w:rsid w:val="00624131"/>
    <w:rsid w:val="006256DB"/>
    <w:rsid w:val="006303D9"/>
    <w:rsid w:val="00631A09"/>
    <w:rsid w:val="006343AD"/>
    <w:rsid w:val="00642A4D"/>
    <w:rsid w:val="00654DF8"/>
    <w:rsid w:val="00654E78"/>
    <w:rsid w:val="006609CE"/>
    <w:rsid w:val="00662180"/>
    <w:rsid w:val="00662A6D"/>
    <w:rsid w:val="0067479D"/>
    <w:rsid w:val="00676537"/>
    <w:rsid w:val="00683A53"/>
    <w:rsid w:val="00685F23"/>
    <w:rsid w:val="00691577"/>
    <w:rsid w:val="00694294"/>
    <w:rsid w:val="00697B66"/>
    <w:rsid w:val="006A77FC"/>
    <w:rsid w:val="006B7BEB"/>
    <w:rsid w:val="006C4E00"/>
    <w:rsid w:val="006C4E02"/>
    <w:rsid w:val="006C5BE9"/>
    <w:rsid w:val="006C79D9"/>
    <w:rsid w:val="006D00AF"/>
    <w:rsid w:val="006D78E5"/>
    <w:rsid w:val="006E0F6E"/>
    <w:rsid w:val="006E4066"/>
    <w:rsid w:val="006E43C8"/>
    <w:rsid w:val="006E47B7"/>
    <w:rsid w:val="006E6A82"/>
    <w:rsid w:val="006F47F9"/>
    <w:rsid w:val="006F663E"/>
    <w:rsid w:val="00700048"/>
    <w:rsid w:val="00700CB3"/>
    <w:rsid w:val="00703231"/>
    <w:rsid w:val="0070493E"/>
    <w:rsid w:val="00704A03"/>
    <w:rsid w:val="00711D93"/>
    <w:rsid w:val="00714F76"/>
    <w:rsid w:val="0072527A"/>
    <w:rsid w:val="00745EB6"/>
    <w:rsid w:val="0075413B"/>
    <w:rsid w:val="00754C2C"/>
    <w:rsid w:val="00755EB5"/>
    <w:rsid w:val="0077078E"/>
    <w:rsid w:val="00774E00"/>
    <w:rsid w:val="007850A3"/>
    <w:rsid w:val="00786984"/>
    <w:rsid w:val="007874F3"/>
    <w:rsid w:val="007A6EDC"/>
    <w:rsid w:val="007C6522"/>
    <w:rsid w:val="007C75BB"/>
    <w:rsid w:val="007D0022"/>
    <w:rsid w:val="007D0410"/>
    <w:rsid w:val="007D2003"/>
    <w:rsid w:val="007D4E88"/>
    <w:rsid w:val="007D510C"/>
    <w:rsid w:val="007E048C"/>
    <w:rsid w:val="007E2E98"/>
    <w:rsid w:val="007E3D50"/>
    <w:rsid w:val="007F2958"/>
    <w:rsid w:val="008002DD"/>
    <w:rsid w:val="00802CAF"/>
    <w:rsid w:val="0080496A"/>
    <w:rsid w:val="00804A0F"/>
    <w:rsid w:val="00804F2E"/>
    <w:rsid w:val="008053F4"/>
    <w:rsid w:val="008150CA"/>
    <w:rsid w:val="008170B0"/>
    <w:rsid w:val="00817320"/>
    <w:rsid w:val="008209EE"/>
    <w:rsid w:val="0082356E"/>
    <w:rsid w:val="00825D68"/>
    <w:rsid w:val="008346D2"/>
    <w:rsid w:val="00840469"/>
    <w:rsid w:val="00842E28"/>
    <w:rsid w:val="00843D04"/>
    <w:rsid w:val="008468D0"/>
    <w:rsid w:val="00852A2F"/>
    <w:rsid w:val="00853AB0"/>
    <w:rsid w:val="008602F1"/>
    <w:rsid w:val="008628AA"/>
    <w:rsid w:val="0088450F"/>
    <w:rsid w:val="00885D28"/>
    <w:rsid w:val="00891FCA"/>
    <w:rsid w:val="008A4DAA"/>
    <w:rsid w:val="008A5AC4"/>
    <w:rsid w:val="008B08E4"/>
    <w:rsid w:val="008B538A"/>
    <w:rsid w:val="008D040F"/>
    <w:rsid w:val="008D196D"/>
    <w:rsid w:val="008D371F"/>
    <w:rsid w:val="008D3E49"/>
    <w:rsid w:val="008D687E"/>
    <w:rsid w:val="008D7B95"/>
    <w:rsid w:val="008E1735"/>
    <w:rsid w:val="00904903"/>
    <w:rsid w:val="009052F8"/>
    <w:rsid w:val="00906ED7"/>
    <w:rsid w:val="00910C27"/>
    <w:rsid w:val="00914BEE"/>
    <w:rsid w:val="0091562E"/>
    <w:rsid w:val="00921800"/>
    <w:rsid w:val="00921961"/>
    <w:rsid w:val="00926827"/>
    <w:rsid w:val="00931DB5"/>
    <w:rsid w:val="00934F32"/>
    <w:rsid w:val="00934F68"/>
    <w:rsid w:val="00952DFC"/>
    <w:rsid w:val="00954220"/>
    <w:rsid w:val="00954C87"/>
    <w:rsid w:val="00972545"/>
    <w:rsid w:val="00975FE0"/>
    <w:rsid w:val="00984A41"/>
    <w:rsid w:val="009903CB"/>
    <w:rsid w:val="009913EE"/>
    <w:rsid w:val="00993012"/>
    <w:rsid w:val="009950C0"/>
    <w:rsid w:val="009A104E"/>
    <w:rsid w:val="009A6D1F"/>
    <w:rsid w:val="009A77E2"/>
    <w:rsid w:val="009B19E9"/>
    <w:rsid w:val="009B62B0"/>
    <w:rsid w:val="009C6556"/>
    <w:rsid w:val="009C698A"/>
    <w:rsid w:val="009C747F"/>
    <w:rsid w:val="009D1186"/>
    <w:rsid w:val="009E27C0"/>
    <w:rsid w:val="009E3268"/>
    <w:rsid w:val="009F3FD0"/>
    <w:rsid w:val="009F65A7"/>
    <w:rsid w:val="00A00C3D"/>
    <w:rsid w:val="00A013D0"/>
    <w:rsid w:val="00A01E06"/>
    <w:rsid w:val="00A07C63"/>
    <w:rsid w:val="00A136C5"/>
    <w:rsid w:val="00A20A2C"/>
    <w:rsid w:val="00A2598D"/>
    <w:rsid w:val="00A27F47"/>
    <w:rsid w:val="00A32312"/>
    <w:rsid w:val="00A33CB5"/>
    <w:rsid w:val="00A34939"/>
    <w:rsid w:val="00A34D4B"/>
    <w:rsid w:val="00A3580F"/>
    <w:rsid w:val="00A3597E"/>
    <w:rsid w:val="00A3730D"/>
    <w:rsid w:val="00A4354D"/>
    <w:rsid w:val="00A52D3A"/>
    <w:rsid w:val="00A5558C"/>
    <w:rsid w:val="00A57914"/>
    <w:rsid w:val="00A74D6C"/>
    <w:rsid w:val="00A81510"/>
    <w:rsid w:val="00A8320E"/>
    <w:rsid w:val="00A85080"/>
    <w:rsid w:val="00A85862"/>
    <w:rsid w:val="00A90AF5"/>
    <w:rsid w:val="00AC4DEE"/>
    <w:rsid w:val="00AC6B5E"/>
    <w:rsid w:val="00AD1C3E"/>
    <w:rsid w:val="00AD56C1"/>
    <w:rsid w:val="00AD697A"/>
    <w:rsid w:val="00AE3897"/>
    <w:rsid w:val="00AE6E41"/>
    <w:rsid w:val="00AF0155"/>
    <w:rsid w:val="00AF7408"/>
    <w:rsid w:val="00B1102A"/>
    <w:rsid w:val="00B16395"/>
    <w:rsid w:val="00B310D5"/>
    <w:rsid w:val="00B33EBD"/>
    <w:rsid w:val="00B36133"/>
    <w:rsid w:val="00B50221"/>
    <w:rsid w:val="00B5059F"/>
    <w:rsid w:val="00B558A3"/>
    <w:rsid w:val="00B611CA"/>
    <w:rsid w:val="00B66062"/>
    <w:rsid w:val="00B75487"/>
    <w:rsid w:val="00B81D82"/>
    <w:rsid w:val="00B851CD"/>
    <w:rsid w:val="00B87D00"/>
    <w:rsid w:val="00B9332D"/>
    <w:rsid w:val="00B9467B"/>
    <w:rsid w:val="00BA1B6D"/>
    <w:rsid w:val="00BA71E8"/>
    <w:rsid w:val="00BB0F12"/>
    <w:rsid w:val="00BB10D5"/>
    <w:rsid w:val="00BC1353"/>
    <w:rsid w:val="00BC6354"/>
    <w:rsid w:val="00BD234F"/>
    <w:rsid w:val="00BD787D"/>
    <w:rsid w:val="00BE18B4"/>
    <w:rsid w:val="00BE5B9A"/>
    <w:rsid w:val="00BF1DDC"/>
    <w:rsid w:val="00BF71E8"/>
    <w:rsid w:val="00C001CA"/>
    <w:rsid w:val="00C12480"/>
    <w:rsid w:val="00C170C1"/>
    <w:rsid w:val="00C2444A"/>
    <w:rsid w:val="00C2579E"/>
    <w:rsid w:val="00C26AB8"/>
    <w:rsid w:val="00C27BDA"/>
    <w:rsid w:val="00C325B9"/>
    <w:rsid w:val="00C32F93"/>
    <w:rsid w:val="00C3671B"/>
    <w:rsid w:val="00C37E66"/>
    <w:rsid w:val="00C41C19"/>
    <w:rsid w:val="00C41FC5"/>
    <w:rsid w:val="00C43062"/>
    <w:rsid w:val="00C5192B"/>
    <w:rsid w:val="00C53639"/>
    <w:rsid w:val="00C5597E"/>
    <w:rsid w:val="00C748D6"/>
    <w:rsid w:val="00CA5146"/>
    <w:rsid w:val="00CB3BC6"/>
    <w:rsid w:val="00CC5576"/>
    <w:rsid w:val="00CD1D3C"/>
    <w:rsid w:val="00CD441C"/>
    <w:rsid w:val="00CD56D0"/>
    <w:rsid w:val="00CE02BF"/>
    <w:rsid w:val="00CE0D26"/>
    <w:rsid w:val="00CE54CD"/>
    <w:rsid w:val="00CF0041"/>
    <w:rsid w:val="00CF0124"/>
    <w:rsid w:val="00CF5E4D"/>
    <w:rsid w:val="00D0047A"/>
    <w:rsid w:val="00D04835"/>
    <w:rsid w:val="00D219F1"/>
    <w:rsid w:val="00D21D0B"/>
    <w:rsid w:val="00D26669"/>
    <w:rsid w:val="00D26A34"/>
    <w:rsid w:val="00D44D46"/>
    <w:rsid w:val="00D56C20"/>
    <w:rsid w:val="00D61426"/>
    <w:rsid w:val="00D67B2B"/>
    <w:rsid w:val="00D71ED8"/>
    <w:rsid w:val="00D76F5C"/>
    <w:rsid w:val="00D823C9"/>
    <w:rsid w:val="00D82B60"/>
    <w:rsid w:val="00D82DC3"/>
    <w:rsid w:val="00D851D8"/>
    <w:rsid w:val="00D856E6"/>
    <w:rsid w:val="00D91FEB"/>
    <w:rsid w:val="00D95EE2"/>
    <w:rsid w:val="00D97462"/>
    <w:rsid w:val="00DA41FA"/>
    <w:rsid w:val="00DC1DDA"/>
    <w:rsid w:val="00DC6084"/>
    <w:rsid w:val="00DC6DDC"/>
    <w:rsid w:val="00DC7B9C"/>
    <w:rsid w:val="00DD12C0"/>
    <w:rsid w:val="00DD5FBB"/>
    <w:rsid w:val="00DE1A9B"/>
    <w:rsid w:val="00DE3C4E"/>
    <w:rsid w:val="00E0030C"/>
    <w:rsid w:val="00E1219C"/>
    <w:rsid w:val="00E14F69"/>
    <w:rsid w:val="00E20644"/>
    <w:rsid w:val="00E27839"/>
    <w:rsid w:val="00E32C82"/>
    <w:rsid w:val="00E35880"/>
    <w:rsid w:val="00E4277A"/>
    <w:rsid w:val="00E4655C"/>
    <w:rsid w:val="00E500BA"/>
    <w:rsid w:val="00E525AF"/>
    <w:rsid w:val="00E55C96"/>
    <w:rsid w:val="00E70DAF"/>
    <w:rsid w:val="00E7483F"/>
    <w:rsid w:val="00E7497A"/>
    <w:rsid w:val="00E74C18"/>
    <w:rsid w:val="00E804F6"/>
    <w:rsid w:val="00E8231F"/>
    <w:rsid w:val="00E91072"/>
    <w:rsid w:val="00E92D61"/>
    <w:rsid w:val="00E97812"/>
    <w:rsid w:val="00EA6473"/>
    <w:rsid w:val="00EA67A8"/>
    <w:rsid w:val="00EB3C6F"/>
    <w:rsid w:val="00EB5E9B"/>
    <w:rsid w:val="00EB66A2"/>
    <w:rsid w:val="00EC1B66"/>
    <w:rsid w:val="00EC355A"/>
    <w:rsid w:val="00ED4C49"/>
    <w:rsid w:val="00EE107A"/>
    <w:rsid w:val="00EE10AB"/>
    <w:rsid w:val="00EE1CF4"/>
    <w:rsid w:val="00EF338F"/>
    <w:rsid w:val="00EF3A1B"/>
    <w:rsid w:val="00EF60A4"/>
    <w:rsid w:val="00EF6FB6"/>
    <w:rsid w:val="00F06304"/>
    <w:rsid w:val="00F13AE5"/>
    <w:rsid w:val="00F15B92"/>
    <w:rsid w:val="00F325FF"/>
    <w:rsid w:val="00F34791"/>
    <w:rsid w:val="00F34867"/>
    <w:rsid w:val="00F362E2"/>
    <w:rsid w:val="00F43213"/>
    <w:rsid w:val="00F5170D"/>
    <w:rsid w:val="00F64E6C"/>
    <w:rsid w:val="00F678FC"/>
    <w:rsid w:val="00F731DD"/>
    <w:rsid w:val="00F75AB4"/>
    <w:rsid w:val="00F75FCD"/>
    <w:rsid w:val="00F856B5"/>
    <w:rsid w:val="00F91813"/>
    <w:rsid w:val="00FA15D9"/>
    <w:rsid w:val="00FA2EDF"/>
    <w:rsid w:val="00FA4859"/>
    <w:rsid w:val="00FA5F50"/>
    <w:rsid w:val="00FB11F3"/>
    <w:rsid w:val="00FB3D88"/>
    <w:rsid w:val="00FB5C78"/>
    <w:rsid w:val="00FC202F"/>
    <w:rsid w:val="00FC5674"/>
    <w:rsid w:val="00FD4A09"/>
    <w:rsid w:val="00FD4D61"/>
    <w:rsid w:val="00FE2EF0"/>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543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表 (格子)1"/>
    <w:basedOn w:val="a2"/>
    <w:next w:val="af1"/>
    <w:rsid w:val="00452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表 (格子)2"/>
    <w:basedOn w:val="a2"/>
    <w:next w:val="af1"/>
    <w:uiPriority w:val="59"/>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表 (格子)3"/>
    <w:basedOn w:val="a2"/>
    <w:next w:val="af1"/>
    <w:uiPriority w:val="59"/>
    <w:rsid w:val="005B7B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表 (格子)4"/>
    <w:basedOn w:val="a2"/>
    <w:next w:val="af1"/>
    <w:uiPriority w:val="59"/>
    <w:rsid w:val="00A323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表 (格子)5"/>
    <w:basedOn w:val="a2"/>
    <w:next w:val="af1"/>
    <w:rsid w:val="00C748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表 (格子)1"/>
    <w:basedOn w:val="a2"/>
    <w:next w:val="af1"/>
    <w:rsid w:val="00452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表 (格子)2"/>
    <w:basedOn w:val="a2"/>
    <w:next w:val="af1"/>
    <w:uiPriority w:val="59"/>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表 (格子)3"/>
    <w:basedOn w:val="a2"/>
    <w:next w:val="af1"/>
    <w:uiPriority w:val="59"/>
    <w:rsid w:val="005B7B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表 (格子)4"/>
    <w:basedOn w:val="a2"/>
    <w:next w:val="af1"/>
    <w:uiPriority w:val="59"/>
    <w:rsid w:val="00A323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表 (格子)5"/>
    <w:basedOn w:val="a2"/>
    <w:next w:val="af1"/>
    <w:rsid w:val="00C748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210263766">
      <w:bodyDiv w:val="1"/>
      <w:marLeft w:val="0"/>
      <w:marRight w:val="0"/>
      <w:marTop w:val="0"/>
      <w:marBottom w:val="0"/>
      <w:divBdr>
        <w:top w:val="none" w:sz="0" w:space="0" w:color="auto"/>
        <w:left w:val="none" w:sz="0" w:space="0" w:color="auto"/>
        <w:bottom w:val="none" w:sz="0" w:space="0" w:color="auto"/>
        <w:right w:val="none" w:sz="0" w:space="0" w:color="auto"/>
      </w:divBdr>
    </w:div>
    <w:div w:id="21417173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06960537">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6803249">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3066367">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3433099">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8691612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02sv0ap300\file$\00&#26412;&#37096;\&#12304;&#35373;&#20633;G&#12305;\&#12304;1000&#12305;&#24773;&#22577;&#20849;&#26377;\06%20&#32173;&#25345;&#31649;&#29702;\&#9733;&#38520;&#38296;&#31561;&#21488;&#24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G丸ｺﾞｼｯｸM-PRO" pitchFamily="50" charset="-128"/>
                <a:ea typeface="HG丸ｺﾞｼｯｸM-PRO" pitchFamily="50" charset="-128"/>
              </a:defRPr>
            </a:pPr>
            <a:r>
              <a:rPr lang="ja-JP" altLang="en-US" sz="1200">
                <a:latin typeface="HG丸ｺﾞｼｯｸM-PRO" pitchFamily="50" charset="-128"/>
                <a:ea typeface="HG丸ｺﾞｼｯｸM-PRO" pitchFamily="50" charset="-128"/>
              </a:rPr>
              <a:t>高齢化する海岸施設</a:t>
            </a:r>
          </a:p>
        </c:rich>
      </c:tx>
      <c:layout/>
      <c:overlay val="0"/>
    </c:title>
    <c:autoTitleDeleted val="0"/>
    <c:plotArea>
      <c:layout/>
      <c:barChart>
        <c:barDir val="col"/>
        <c:grouping val="stacked"/>
        <c:varyColors val="0"/>
        <c:ser>
          <c:idx val="0"/>
          <c:order val="0"/>
          <c:tx>
            <c:strRef>
              <c:f>'[★陸閘等台帳.xlsx]台帳 (2)'!$C$300</c:f>
              <c:strCache>
                <c:ptCount val="1"/>
                <c:pt idx="0">
                  <c:v>水門</c:v>
                </c:pt>
              </c:strCache>
            </c:strRef>
          </c:tx>
          <c:spPr>
            <a:solidFill>
              <a:schemeClr val="tx1">
                <a:lumMod val="75000"/>
                <a:lumOff val="25000"/>
              </a:schemeClr>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(2)'!$C$302:$C$354</c:f>
              <c:numCache>
                <c:formatCode>General</c:formatCode>
                <c:ptCount val="53"/>
                <c:pt idx="0">
                  <c:v>0</c:v>
                </c:pt>
                <c:pt idx="1">
                  <c:v>1</c:v>
                </c:pt>
                <c:pt idx="2">
                  <c:v>1</c:v>
                </c:pt>
                <c:pt idx="3">
                  <c:v>2</c:v>
                </c:pt>
                <c:pt idx="4">
                  <c:v>2</c:v>
                </c:pt>
                <c:pt idx="5">
                  <c:v>2</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numCache>
            </c:numRef>
          </c:val>
        </c:ser>
        <c:ser>
          <c:idx val="1"/>
          <c:order val="1"/>
          <c:tx>
            <c:strRef>
              <c:f>'[★陸閘等台帳.xlsx]台帳 (2)'!$D$300</c:f>
              <c:strCache>
                <c:ptCount val="1"/>
                <c:pt idx="0">
                  <c:v>樋門</c:v>
                </c:pt>
              </c:strCache>
            </c:strRef>
          </c:tx>
          <c:spPr>
            <a:solidFill>
              <a:srgbClr val="FF660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(2)'!$D$302:$D$354</c:f>
              <c:numCache>
                <c:formatCode>General</c:formatCode>
                <c:ptCount val="53"/>
                <c:pt idx="0">
                  <c:v>0</c:v>
                </c:pt>
                <c:pt idx="1">
                  <c:v>0</c:v>
                </c:pt>
                <c:pt idx="2">
                  <c:v>0</c:v>
                </c:pt>
                <c:pt idx="3">
                  <c:v>0</c:v>
                </c:pt>
                <c:pt idx="4">
                  <c:v>11</c:v>
                </c:pt>
                <c:pt idx="5">
                  <c:v>1</c:v>
                </c:pt>
                <c:pt idx="6">
                  <c:v>1</c:v>
                </c:pt>
                <c:pt idx="7">
                  <c:v>7</c:v>
                </c:pt>
                <c:pt idx="8">
                  <c:v>2</c:v>
                </c:pt>
                <c:pt idx="9">
                  <c:v>0</c:v>
                </c:pt>
                <c:pt idx="10">
                  <c:v>0</c:v>
                </c:pt>
                <c:pt idx="11">
                  <c:v>1</c:v>
                </c:pt>
                <c:pt idx="12">
                  <c:v>1</c:v>
                </c:pt>
                <c:pt idx="13">
                  <c:v>0</c:v>
                </c:pt>
                <c:pt idx="14">
                  <c:v>2</c:v>
                </c:pt>
                <c:pt idx="15">
                  <c:v>1</c:v>
                </c:pt>
                <c:pt idx="16">
                  <c:v>0</c:v>
                </c:pt>
                <c:pt idx="17">
                  <c:v>1</c:v>
                </c:pt>
                <c:pt idx="18">
                  <c:v>0</c:v>
                </c:pt>
                <c:pt idx="19">
                  <c:v>0</c:v>
                </c:pt>
                <c:pt idx="20">
                  <c:v>2</c:v>
                </c:pt>
                <c:pt idx="21">
                  <c:v>2</c:v>
                </c:pt>
                <c:pt idx="22">
                  <c:v>0</c:v>
                </c:pt>
                <c:pt idx="23">
                  <c:v>0</c:v>
                </c:pt>
                <c:pt idx="24">
                  <c:v>1</c:v>
                </c:pt>
                <c:pt idx="25">
                  <c:v>0</c:v>
                </c:pt>
                <c:pt idx="26">
                  <c:v>1</c:v>
                </c:pt>
                <c:pt idx="27">
                  <c:v>0</c:v>
                </c:pt>
                <c:pt idx="28">
                  <c:v>0</c:v>
                </c:pt>
                <c:pt idx="29">
                  <c:v>2</c:v>
                </c:pt>
                <c:pt idx="30">
                  <c:v>1</c:v>
                </c:pt>
                <c:pt idx="31">
                  <c:v>0</c:v>
                </c:pt>
                <c:pt idx="32">
                  <c:v>0</c:v>
                </c:pt>
                <c:pt idx="33">
                  <c:v>1</c:v>
                </c:pt>
                <c:pt idx="34">
                  <c:v>3</c:v>
                </c:pt>
                <c:pt idx="35">
                  <c:v>0</c:v>
                </c:pt>
                <c:pt idx="36">
                  <c:v>0</c:v>
                </c:pt>
                <c:pt idx="37">
                  <c:v>2</c:v>
                </c:pt>
                <c:pt idx="38">
                  <c:v>1</c:v>
                </c:pt>
                <c:pt idx="39">
                  <c:v>0</c:v>
                </c:pt>
                <c:pt idx="40">
                  <c:v>0</c:v>
                </c:pt>
                <c:pt idx="41">
                  <c:v>0</c:v>
                </c:pt>
                <c:pt idx="42">
                  <c:v>1</c:v>
                </c:pt>
                <c:pt idx="43">
                  <c:v>1</c:v>
                </c:pt>
                <c:pt idx="44">
                  <c:v>0</c:v>
                </c:pt>
                <c:pt idx="45">
                  <c:v>1</c:v>
                </c:pt>
                <c:pt idx="46">
                  <c:v>0</c:v>
                </c:pt>
                <c:pt idx="47">
                  <c:v>0</c:v>
                </c:pt>
                <c:pt idx="48">
                  <c:v>0</c:v>
                </c:pt>
                <c:pt idx="49">
                  <c:v>0</c:v>
                </c:pt>
                <c:pt idx="50">
                  <c:v>0</c:v>
                </c:pt>
                <c:pt idx="51">
                  <c:v>0</c:v>
                </c:pt>
                <c:pt idx="52">
                  <c:v>0</c:v>
                </c:pt>
              </c:numCache>
            </c:numRef>
          </c:val>
        </c:ser>
        <c:ser>
          <c:idx val="2"/>
          <c:order val="2"/>
          <c:tx>
            <c:strRef>
              <c:f>'[★陸閘等台帳.xlsx]台帳 (2)'!$E$300</c:f>
              <c:strCache>
                <c:ptCount val="1"/>
                <c:pt idx="0">
                  <c:v>門扉</c:v>
                </c:pt>
              </c:strCache>
            </c:strRef>
          </c:tx>
          <c:spPr>
            <a:solidFill>
              <a:srgbClr val="00B0F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(2)'!$E$302:$E$354</c:f>
              <c:numCache>
                <c:formatCode>General</c:formatCode>
                <c:ptCount val="53"/>
                <c:pt idx="0">
                  <c:v>0</c:v>
                </c:pt>
                <c:pt idx="1">
                  <c:v>0</c:v>
                </c:pt>
                <c:pt idx="2">
                  <c:v>1</c:v>
                </c:pt>
                <c:pt idx="3">
                  <c:v>4</c:v>
                </c:pt>
                <c:pt idx="4">
                  <c:v>31</c:v>
                </c:pt>
                <c:pt idx="5">
                  <c:v>2</c:v>
                </c:pt>
                <c:pt idx="6">
                  <c:v>15</c:v>
                </c:pt>
                <c:pt idx="7">
                  <c:v>0</c:v>
                </c:pt>
                <c:pt idx="8">
                  <c:v>6</c:v>
                </c:pt>
                <c:pt idx="9">
                  <c:v>5</c:v>
                </c:pt>
                <c:pt idx="10">
                  <c:v>0</c:v>
                </c:pt>
                <c:pt idx="11">
                  <c:v>0</c:v>
                </c:pt>
                <c:pt idx="12">
                  <c:v>0</c:v>
                </c:pt>
                <c:pt idx="13">
                  <c:v>2</c:v>
                </c:pt>
                <c:pt idx="14">
                  <c:v>9</c:v>
                </c:pt>
                <c:pt idx="15">
                  <c:v>0</c:v>
                </c:pt>
                <c:pt idx="16">
                  <c:v>1</c:v>
                </c:pt>
                <c:pt idx="17">
                  <c:v>0</c:v>
                </c:pt>
                <c:pt idx="18">
                  <c:v>1</c:v>
                </c:pt>
                <c:pt idx="19">
                  <c:v>0</c:v>
                </c:pt>
                <c:pt idx="20">
                  <c:v>4</c:v>
                </c:pt>
                <c:pt idx="21">
                  <c:v>2</c:v>
                </c:pt>
                <c:pt idx="22">
                  <c:v>3</c:v>
                </c:pt>
                <c:pt idx="23">
                  <c:v>2</c:v>
                </c:pt>
                <c:pt idx="24">
                  <c:v>6</c:v>
                </c:pt>
                <c:pt idx="25">
                  <c:v>2</c:v>
                </c:pt>
                <c:pt idx="26">
                  <c:v>1</c:v>
                </c:pt>
                <c:pt idx="27">
                  <c:v>3</c:v>
                </c:pt>
                <c:pt idx="28">
                  <c:v>0</c:v>
                </c:pt>
                <c:pt idx="29">
                  <c:v>1</c:v>
                </c:pt>
                <c:pt idx="30">
                  <c:v>1</c:v>
                </c:pt>
                <c:pt idx="31">
                  <c:v>1</c:v>
                </c:pt>
                <c:pt idx="32">
                  <c:v>1</c:v>
                </c:pt>
                <c:pt idx="33">
                  <c:v>0</c:v>
                </c:pt>
                <c:pt idx="34">
                  <c:v>4</c:v>
                </c:pt>
                <c:pt idx="35">
                  <c:v>2</c:v>
                </c:pt>
                <c:pt idx="36">
                  <c:v>0</c:v>
                </c:pt>
                <c:pt idx="37">
                  <c:v>0</c:v>
                </c:pt>
                <c:pt idx="38">
                  <c:v>0</c:v>
                </c:pt>
                <c:pt idx="39">
                  <c:v>0</c:v>
                </c:pt>
                <c:pt idx="40">
                  <c:v>0</c:v>
                </c:pt>
                <c:pt idx="41">
                  <c:v>0</c:v>
                </c:pt>
                <c:pt idx="42">
                  <c:v>1</c:v>
                </c:pt>
                <c:pt idx="43">
                  <c:v>0</c:v>
                </c:pt>
                <c:pt idx="44">
                  <c:v>0</c:v>
                </c:pt>
                <c:pt idx="45">
                  <c:v>0</c:v>
                </c:pt>
                <c:pt idx="46">
                  <c:v>2</c:v>
                </c:pt>
                <c:pt idx="47">
                  <c:v>0</c:v>
                </c:pt>
                <c:pt idx="48">
                  <c:v>0</c:v>
                </c:pt>
                <c:pt idx="49">
                  <c:v>5</c:v>
                </c:pt>
                <c:pt idx="50">
                  <c:v>0</c:v>
                </c:pt>
                <c:pt idx="51">
                  <c:v>0</c:v>
                </c:pt>
                <c:pt idx="52">
                  <c:v>0</c:v>
                </c:pt>
              </c:numCache>
            </c:numRef>
          </c:val>
        </c:ser>
        <c:dLbls>
          <c:showLegendKey val="0"/>
          <c:showVal val="0"/>
          <c:showCatName val="0"/>
          <c:showSerName val="0"/>
          <c:showPercent val="0"/>
          <c:showBubbleSize val="0"/>
        </c:dLbls>
        <c:gapWidth val="40"/>
        <c:overlap val="100"/>
        <c:axId val="113612288"/>
        <c:axId val="113614208"/>
      </c:barChart>
      <c:catAx>
        <c:axId val="113612288"/>
        <c:scaling>
          <c:orientation val="minMax"/>
        </c:scaling>
        <c:delete val="0"/>
        <c:axPos val="b"/>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設置年</a:t>
                </a:r>
              </a:p>
            </c:rich>
          </c:tx>
          <c:layout/>
          <c:overlay val="0"/>
        </c:title>
        <c:numFmt formatCode="General" sourceLinked="1"/>
        <c:majorTickMark val="out"/>
        <c:minorTickMark val="none"/>
        <c:tickLblPos val="nextTo"/>
        <c:txPr>
          <a:bodyPr/>
          <a:lstStyle/>
          <a:p>
            <a:pPr>
              <a:defRPr sz="600">
                <a:latin typeface="Meiryo UI" pitchFamily="50" charset="-128"/>
                <a:ea typeface="Meiryo UI" pitchFamily="50" charset="-128"/>
                <a:cs typeface="Meiryo UI" pitchFamily="50" charset="-128"/>
              </a:defRPr>
            </a:pPr>
            <a:endParaRPr lang="ja-JP"/>
          </a:p>
        </c:txPr>
        <c:crossAx val="113614208"/>
        <c:crosses val="autoZero"/>
        <c:auto val="1"/>
        <c:lblAlgn val="ctr"/>
        <c:lblOffset val="100"/>
        <c:noMultiLvlLbl val="0"/>
      </c:catAx>
      <c:valAx>
        <c:axId val="113614208"/>
        <c:scaling>
          <c:orientation val="minMax"/>
        </c:scaling>
        <c:delete val="0"/>
        <c:axPos val="l"/>
        <c:majorGridlines/>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施設数（個）</a:t>
                </a:r>
              </a:p>
            </c:rich>
          </c:tx>
          <c:layout/>
          <c:overlay val="0"/>
        </c:title>
        <c:numFmt formatCode="General" sourceLinked="1"/>
        <c:majorTickMark val="out"/>
        <c:minorTickMark val="none"/>
        <c:tickLblPos val="nextTo"/>
        <c:txPr>
          <a:bodyPr/>
          <a:lstStyle/>
          <a:p>
            <a:pPr>
              <a:defRPr sz="800">
                <a:latin typeface="Meiryo UI" pitchFamily="50" charset="-128"/>
                <a:ea typeface="Meiryo UI" pitchFamily="50" charset="-128"/>
                <a:cs typeface="Meiryo UI" pitchFamily="50" charset="-128"/>
              </a:defRPr>
            </a:pPr>
            <a:endParaRPr lang="ja-JP"/>
          </a:p>
        </c:txPr>
        <c:crossAx val="113612288"/>
        <c:crosses val="autoZero"/>
        <c:crossBetween val="between"/>
      </c:valAx>
      <c:spPr>
        <a:ln>
          <a:solidFill>
            <a:schemeClr val="bg1">
              <a:lumMod val="50000"/>
            </a:schemeClr>
          </a:solidFill>
        </a:ln>
      </c:spPr>
    </c:plotArea>
    <c:legend>
      <c:legendPos val="r"/>
      <c:layout>
        <c:manualLayout>
          <c:xMode val="edge"/>
          <c:yMode val="edge"/>
          <c:x val="0.74041593283554352"/>
          <c:y val="0.11735582911428964"/>
          <c:w val="0.10181302173879231"/>
          <c:h val="0.22263183877061452"/>
        </c:manualLayout>
      </c:layout>
      <c:overlay val="0"/>
      <c:spPr>
        <a:solidFill>
          <a:schemeClr val="bg1"/>
        </a:solidFill>
        <a:ln w="9525">
          <a:solidFill>
            <a:schemeClr val="accent4">
              <a:lumMod val="75000"/>
            </a:schemeClr>
          </a:solidFill>
          <a:prstDash val="sysDash"/>
        </a:ln>
      </c:spPr>
      <c:txPr>
        <a:bodyPr/>
        <a:lstStyle/>
        <a:p>
          <a:pPr>
            <a:defRPr sz="800">
              <a:latin typeface="Meiryo UI" pitchFamily="50" charset="-128"/>
              <a:ea typeface="Meiryo UI" pitchFamily="50" charset="-128"/>
              <a:cs typeface="Meiryo UI" pitchFamily="50"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0.41711</cdr:x>
      <cdr:y>0.32991</cdr:y>
    </cdr:from>
    <cdr:to>
      <cdr:x>0.7251</cdr:x>
      <cdr:y>0.67907</cdr:y>
    </cdr:to>
    <cdr:sp macro="" textlink="">
      <cdr:nvSpPr>
        <cdr:cNvPr id="2" name="左矢印 1"/>
        <cdr:cNvSpPr/>
      </cdr:nvSpPr>
      <cdr:spPr>
        <a:xfrm xmlns:a="http://schemas.openxmlformats.org/drawingml/2006/main">
          <a:off x="1743075" y="851594"/>
          <a:ext cx="1287070" cy="901270"/>
        </a:xfrm>
        <a:prstGeom xmlns:a="http://schemas.openxmlformats.org/drawingml/2006/main" prst="leftArrow">
          <a:avLst>
            <a:gd name="adj1" fmla="val 73622"/>
            <a:gd name="adj2" fmla="val 2244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chor="ctr" anchorCtr="0">
          <a:noAutofit/>
        </a:bodyPr>
        <a:lstStyle xmlns:a="http://schemas.openxmlformats.org/drawingml/2006/main"/>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早い時期に整備した</a:t>
          </a:r>
          <a:endParaRPr lang="en-US" altLang="ja-JP" sz="10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施設が老朽化</a:t>
          </a:r>
          <a:endParaRPr lang="ja-JP" sz="1000">
            <a:latin typeface="Meiryo UI" panose="020B0604030504040204" pitchFamily="50" charset="-128"/>
            <a:ea typeface="Meiryo UI" panose="020B0604030504040204" pitchFamily="50" charset="-128"/>
            <a:cs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2E319F3A-ADF7-4D65-988E-1A8B0CB4BEC3}">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684720E6-18A3-4662-B3C0-0CD122B0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1724</TotalTime>
  <Pages>45</Pages>
  <Words>23571</Words>
  <Characters>5022</Characters>
  <Application>Microsoft Office Word</Application>
  <DocSecurity>0</DocSecurity>
  <Lines>41</Lines>
  <Paragraphs>57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大阪府庁</cp:lastModifiedBy>
  <cp:revision>45</cp:revision>
  <cp:lastPrinted>2014-07-24T01:48:00Z</cp:lastPrinted>
  <dcterms:created xsi:type="dcterms:W3CDTF">2014-07-04T02:08:00Z</dcterms:created>
  <dcterms:modified xsi:type="dcterms:W3CDTF">2014-07-24T01:48:00Z</dcterms:modified>
</cp:coreProperties>
</file>