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tblpY="546"/>
        <w:tblW w:w="15730" w:type="dxa"/>
        <w:tblLook w:val="04A0" w:firstRow="1" w:lastRow="0" w:firstColumn="1" w:lastColumn="0" w:noHBand="0" w:noVBand="1"/>
      </w:tblPr>
      <w:tblGrid>
        <w:gridCol w:w="7865"/>
        <w:gridCol w:w="7865"/>
      </w:tblGrid>
      <w:tr w:rsidR="00DD3EEB" w:rsidRPr="003C5CBD" w14:paraId="751C6377" w14:textId="77777777" w:rsidTr="00DD3EEB">
        <w:tc>
          <w:tcPr>
            <w:tcW w:w="7865" w:type="dxa"/>
          </w:tcPr>
          <w:p w14:paraId="654CBFDA" w14:textId="77777777" w:rsidR="00DD3EEB" w:rsidRPr="003C5CBD" w:rsidRDefault="00DD3EEB" w:rsidP="00DD3EEB">
            <w:pPr>
              <w:snapToGrid w:val="0"/>
              <w:spacing w:line="240" w:lineRule="exact"/>
              <w:jc w:val="center"/>
              <w:rPr>
                <w:sz w:val="20"/>
                <w:szCs w:val="21"/>
              </w:rPr>
            </w:pPr>
            <w:r>
              <w:rPr>
                <w:rFonts w:hint="eastAsia"/>
                <w:sz w:val="20"/>
                <w:szCs w:val="21"/>
              </w:rPr>
              <w:t>改訂</w:t>
            </w:r>
            <w:r w:rsidRPr="003C5CBD">
              <w:rPr>
                <w:rFonts w:hint="eastAsia"/>
                <w:sz w:val="20"/>
                <w:szCs w:val="21"/>
              </w:rPr>
              <w:t>後</w:t>
            </w:r>
          </w:p>
        </w:tc>
        <w:tc>
          <w:tcPr>
            <w:tcW w:w="7865" w:type="dxa"/>
          </w:tcPr>
          <w:p w14:paraId="4C690CC9" w14:textId="77777777" w:rsidR="00DD3EEB" w:rsidRPr="003C5CBD" w:rsidRDefault="00DD3EEB" w:rsidP="00DD3EEB">
            <w:pPr>
              <w:snapToGrid w:val="0"/>
              <w:spacing w:line="240" w:lineRule="exact"/>
              <w:jc w:val="center"/>
              <w:rPr>
                <w:sz w:val="20"/>
                <w:szCs w:val="21"/>
              </w:rPr>
            </w:pPr>
            <w:r w:rsidRPr="003C5CBD">
              <w:rPr>
                <w:rFonts w:hint="eastAsia"/>
                <w:sz w:val="20"/>
                <w:szCs w:val="21"/>
              </w:rPr>
              <w:t>現行</w:t>
            </w:r>
          </w:p>
        </w:tc>
      </w:tr>
      <w:tr w:rsidR="00DD3EEB" w:rsidRPr="003C5CBD" w14:paraId="33316D3C" w14:textId="77777777" w:rsidTr="00DD3EEB">
        <w:trPr>
          <w:trHeight w:val="9112"/>
        </w:trPr>
        <w:tc>
          <w:tcPr>
            <w:tcW w:w="7865" w:type="dxa"/>
          </w:tcPr>
          <w:p w14:paraId="5D20D460" w14:textId="77777777" w:rsidR="00DD3EEB" w:rsidRPr="003C5CBD" w:rsidRDefault="00DD3EEB" w:rsidP="00DD3EEB">
            <w:pPr>
              <w:overflowPunct w:val="0"/>
              <w:snapToGrid w:val="0"/>
              <w:spacing w:line="240" w:lineRule="exact"/>
              <w:ind w:left="200" w:hangingChars="100" w:hanging="200"/>
              <w:rPr>
                <w:rFonts w:ascii="ＭＳ ゴシック" w:eastAsia="ＭＳ ゴシック" w:hAnsi="ＭＳ ゴシック"/>
                <w:sz w:val="20"/>
                <w:szCs w:val="21"/>
              </w:rPr>
            </w:pPr>
            <w:r w:rsidRPr="003C5CBD">
              <w:rPr>
                <w:rFonts w:ascii="ＭＳ ゴシック" w:eastAsia="ＭＳ ゴシック" w:hAnsi="ＭＳ ゴシック" w:hint="eastAsia"/>
                <w:sz w:val="20"/>
                <w:szCs w:val="21"/>
              </w:rPr>
              <w:t>（趣　旨）</w:t>
            </w:r>
          </w:p>
          <w:p w14:paraId="4F80425D" w14:textId="77777777" w:rsidR="00DD3EEB" w:rsidRPr="003C5CBD" w:rsidRDefault="00DD3EEB" w:rsidP="00DD3EEB">
            <w:pPr>
              <w:overflowPunct w:val="0"/>
              <w:snapToGrid w:val="0"/>
              <w:spacing w:line="240" w:lineRule="exact"/>
              <w:ind w:left="200" w:hangingChars="100" w:hanging="200"/>
              <w:rPr>
                <w:rFonts w:ascii="ＭＳ 明朝" w:hAnsi="ＭＳ 明朝"/>
                <w:sz w:val="20"/>
                <w:szCs w:val="21"/>
              </w:rPr>
            </w:pPr>
            <w:r w:rsidRPr="003C5CBD">
              <w:rPr>
                <w:rFonts w:ascii="ＭＳ 明朝" w:hAnsi="ＭＳ 明朝" w:hint="eastAsia"/>
                <w:sz w:val="20"/>
                <w:szCs w:val="21"/>
              </w:rPr>
              <w:t>第１条　この要綱は、大阪府都市基盤施設維持管理技術審議会規則（平成</w:t>
            </w:r>
            <w:r w:rsidRPr="003C5CBD">
              <w:rPr>
                <w:rFonts w:ascii="ＭＳ 明朝" w:hAnsi="ＭＳ 明朝" w:hint="eastAsia"/>
                <w:b/>
                <w:bCs/>
                <w:color w:val="FF0000"/>
                <w:sz w:val="20"/>
                <w:szCs w:val="21"/>
                <w:u w:val="single"/>
              </w:rPr>
              <w:t>2</w:t>
            </w:r>
            <w:r w:rsidRPr="003C5CBD">
              <w:rPr>
                <w:rFonts w:ascii="ＭＳ 明朝" w:hAnsi="ＭＳ 明朝"/>
                <w:b/>
                <w:bCs/>
                <w:color w:val="FF0000"/>
                <w:sz w:val="20"/>
                <w:szCs w:val="21"/>
                <w:u w:val="single"/>
              </w:rPr>
              <w:t>5</w:t>
            </w:r>
            <w:r w:rsidRPr="003C5CBD">
              <w:rPr>
                <w:rFonts w:ascii="ＭＳ 明朝" w:hAnsi="ＭＳ 明朝" w:hint="eastAsia"/>
                <w:sz w:val="20"/>
                <w:szCs w:val="21"/>
              </w:rPr>
              <w:t>年大阪府規則第</w:t>
            </w:r>
            <w:r w:rsidRPr="003C5CBD">
              <w:rPr>
                <w:rFonts w:ascii="ＭＳ 明朝" w:hAnsi="ＭＳ 明朝" w:hint="eastAsia"/>
                <w:b/>
                <w:bCs/>
                <w:color w:val="FF0000"/>
                <w:sz w:val="20"/>
                <w:szCs w:val="21"/>
                <w:u w:val="single"/>
              </w:rPr>
              <w:t>1</w:t>
            </w:r>
            <w:r w:rsidRPr="003C5CBD">
              <w:rPr>
                <w:rFonts w:ascii="ＭＳ 明朝" w:hAnsi="ＭＳ 明朝"/>
                <w:b/>
                <w:bCs/>
                <w:color w:val="FF0000"/>
                <w:sz w:val="20"/>
                <w:szCs w:val="21"/>
                <w:u w:val="single"/>
              </w:rPr>
              <w:t>36</w:t>
            </w:r>
            <w:r w:rsidRPr="003C5CBD">
              <w:rPr>
                <w:rFonts w:ascii="ＭＳ 明朝" w:hAnsi="ＭＳ 明朝" w:hint="eastAsia"/>
                <w:sz w:val="20"/>
                <w:szCs w:val="21"/>
              </w:rPr>
              <w:t>号。以下「規則」という。）第</w:t>
            </w:r>
            <w:r w:rsidRPr="003C5CBD">
              <w:rPr>
                <w:rFonts w:ascii="ＭＳ 明朝" w:hAnsi="ＭＳ 明朝" w:hint="eastAsia"/>
                <w:b/>
                <w:bCs/>
                <w:color w:val="FF0000"/>
                <w:sz w:val="20"/>
                <w:szCs w:val="21"/>
                <w:u w:val="single"/>
              </w:rPr>
              <w:t>９</w:t>
            </w:r>
            <w:r w:rsidRPr="003C5CBD">
              <w:rPr>
                <w:rFonts w:ascii="ＭＳ 明朝" w:hAnsi="ＭＳ 明朝" w:hint="eastAsia"/>
                <w:sz w:val="20"/>
                <w:szCs w:val="21"/>
              </w:rPr>
              <w:t>条の規定に基づき、大阪府都市基盤施設維持管理技術審議会（以下「審議会」という。）の運営に関し、必要な事項を定めるものとする。</w:t>
            </w:r>
          </w:p>
          <w:p w14:paraId="067EBB50" w14:textId="77777777" w:rsidR="00DD3EEB" w:rsidRPr="003C5CBD" w:rsidRDefault="00DD3EEB" w:rsidP="00DD3EEB">
            <w:pPr>
              <w:overflowPunct w:val="0"/>
              <w:snapToGrid w:val="0"/>
              <w:spacing w:line="240" w:lineRule="exact"/>
              <w:rPr>
                <w:rFonts w:ascii="ＭＳ 明朝" w:hAnsi="ＭＳ 明朝"/>
                <w:sz w:val="20"/>
                <w:szCs w:val="21"/>
              </w:rPr>
            </w:pPr>
          </w:p>
          <w:p w14:paraId="46E49127" w14:textId="77777777" w:rsidR="00DD3EEB" w:rsidRPr="003C5CBD" w:rsidRDefault="00DD3EEB" w:rsidP="00DD3EEB">
            <w:pPr>
              <w:overflowPunct w:val="0"/>
              <w:snapToGrid w:val="0"/>
              <w:spacing w:line="240" w:lineRule="exact"/>
              <w:ind w:left="200" w:hangingChars="100" w:hanging="200"/>
              <w:rPr>
                <w:rFonts w:ascii="ＭＳ ゴシック" w:eastAsia="ＭＳ ゴシック" w:hAnsi="ＭＳ ゴシック"/>
                <w:sz w:val="20"/>
                <w:szCs w:val="21"/>
              </w:rPr>
            </w:pPr>
            <w:r w:rsidRPr="003C5CBD">
              <w:rPr>
                <w:rFonts w:ascii="ＭＳ ゴシック" w:eastAsia="ＭＳ ゴシック" w:hAnsi="ＭＳ ゴシック" w:hint="eastAsia"/>
                <w:sz w:val="20"/>
                <w:szCs w:val="21"/>
              </w:rPr>
              <w:t>（議　事）</w:t>
            </w:r>
          </w:p>
          <w:p w14:paraId="49A15BA3" w14:textId="77777777" w:rsidR="00DD3EEB" w:rsidRPr="003C5CBD" w:rsidRDefault="00DD3EEB" w:rsidP="00DD3EEB">
            <w:pPr>
              <w:overflowPunct w:val="0"/>
              <w:snapToGrid w:val="0"/>
              <w:spacing w:line="240" w:lineRule="exact"/>
              <w:ind w:left="200" w:hangingChars="100" w:hanging="200"/>
              <w:rPr>
                <w:rFonts w:ascii="ＭＳ 明朝" w:hAnsi="ＭＳ 明朝"/>
                <w:sz w:val="20"/>
                <w:szCs w:val="21"/>
              </w:rPr>
            </w:pPr>
            <w:r w:rsidRPr="003C5CBD">
              <w:rPr>
                <w:rFonts w:ascii="ＭＳ 明朝" w:hAnsi="ＭＳ 明朝" w:hint="eastAsia"/>
                <w:sz w:val="20"/>
                <w:szCs w:val="21"/>
              </w:rPr>
              <w:t>第３条　議長は、会議を開閉し、議事を主宰し、及び議場の秩序を保持する。</w:t>
            </w:r>
          </w:p>
          <w:p w14:paraId="4E454738" w14:textId="77777777" w:rsidR="00DD3EEB" w:rsidRPr="003C5CBD" w:rsidRDefault="00DD3EEB" w:rsidP="00DD3EEB">
            <w:pPr>
              <w:overflowPunct w:val="0"/>
              <w:snapToGrid w:val="0"/>
              <w:spacing w:line="240" w:lineRule="exact"/>
              <w:ind w:left="200" w:hangingChars="100" w:hanging="200"/>
              <w:rPr>
                <w:rFonts w:ascii="ＭＳ 明朝" w:hAnsi="ＭＳ 明朝"/>
                <w:sz w:val="20"/>
                <w:szCs w:val="21"/>
              </w:rPr>
            </w:pPr>
            <w:r w:rsidRPr="003C5CBD">
              <w:rPr>
                <w:rFonts w:ascii="ＭＳ 明朝" w:hAnsi="ＭＳ 明朝" w:hint="eastAsia"/>
                <w:sz w:val="20"/>
                <w:szCs w:val="21"/>
              </w:rPr>
              <w:t>２　議長は、必要と認めるときは、委員及び議事に関係のある者</w:t>
            </w:r>
            <w:r w:rsidRPr="003C5CBD">
              <w:rPr>
                <w:rFonts w:ascii="ＭＳ 明朝" w:hAnsi="ＭＳ 明朝" w:hint="eastAsia"/>
                <w:b/>
                <w:bCs/>
                <w:color w:val="FF0000"/>
                <w:sz w:val="20"/>
                <w:szCs w:val="21"/>
                <w:u w:val="single"/>
              </w:rPr>
              <w:t>に</w:t>
            </w:r>
            <w:r w:rsidRPr="003C5CBD">
              <w:rPr>
                <w:rFonts w:ascii="ＭＳ 明朝" w:hAnsi="ＭＳ 明朝" w:hint="eastAsia"/>
                <w:sz w:val="20"/>
                <w:szCs w:val="21"/>
              </w:rPr>
              <w:t>意見を聴くことができる。</w:t>
            </w:r>
          </w:p>
          <w:p w14:paraId="52CA025D" w14:textId="77777777" w:rsidR="00DD3EEB" w:rsidRPr="003C5CBD" w:rsidRDefault="00DD3EEB" w:rsidP="00DD3EEB">
            <w:pPr>
              <w:overflowPunct w:val="0"/>
              <w:snapToGrid w:val="0"/>
              <w:spacing w:line="240" w:lineRule="exact"/>
              <w:rPr>
                <w:rFonts w:ascii="ＭＳ 明朝" w:hAnsi="ＭＳ 明朝"/>
                <w:sz w:val="20"/>
                <w:szCs w:val="21"/>
              </w:rPr>
            </w:pPr>
          </w:p>
          <w:p w14:paraId="2AC98D84" w14:textId="77777777" w:rsidR="00DD3EEB" w:rsidRPr="003C5CBD" w:rsidRDefault="00DD3EEB" w:rsidP="00DD3EEB">
            <w:pPr>
              <w:overflowPunct w:val="0"/>
              <w:snapToGrid w:val="0"/>
              <w:spacing w:line="240" w:lineRule="exact"/>
              <w:ind w:left="200" w:hangingChars="100" w:hanging="200"/>
              <w:rPr>
                <w:rFonts w:ascii="ＭＳ ゴシック" w:eastAsia="ＭＳ ゴシック" w:hAnsi="ＭＳ ゴシック"/>
                <w:sz w:val="20"/>
                <w:szCs w:val="21"/>
              </w:rPr>
            </w:pPr>
            <w:r w:rsidRPr="003C5CBD">
              <w:rPr>
                <w:rFonts w:ascii="ＭＳ ゴシック" w:eastAsia="ＭＳ ゴシック" w:hAnsi="ＭＳ ゴシック" w:hint="eastAsia"/>
                <w:sz w:val="20"/>
                <w:szCs w:val="21"/>
              </w:rPr>
              <w:t>（部会の設置）</w:t>
            </w:r>
          </w:p>
          <w:p w14:paraId="1146D1BB" w14:textId="77777777" w:rsidR="00DD3EEB" w:rsidRPr="003C5CBD" w:rsidRDefault="00DD3EEB" w:rsidP="00DD3EEB">
            <w:pPr>
              <w:overflowPunct w:val="0"/>
              <w:snapToGrid w:val="0"/>
              <w:spacing w:line="240" w:lineRule="exact"/>
              <w:ind w:left="200" w:hangingChars="100" w:hanging="200"/>
              <w:rPr>
                <w:rFonts w:ascii="ＭＳ 明朝" w:hAnsi="ＭＳ 明朝"/>
                <w:sz w:val="20"/>
                <w:szCs w:val="21"/>
              </w:rPr>
            </w:pPr>
            <w:r w:rsidRPr="003C5CBD">
              <w:rPr>
                <w:rFonts w:ascii="ＭＳ 明朝" w:hAnsi="ＭＳ 明朝" w:hint="eastAsia"/>
                <w:sz w:val="20"/>
                <w:szCs w:val="21"/>
              </w:rPr>
              <w:t>第６条　規則第</w:t>
            </w:r>
            <w:r w:rsidRPr="003C5CBD">
              <w:rPr>
                <w:rFonts w:ascii="ＭＳ 明朝" w:hAnsi="ＭＳ 明朝" w:hint="eastAsia"/>
                <w:b/>
                <w:bCs/>
                <w:color w:val="FF0000"/>
                <w:sz w:val="20"/>
                <w:szCs w:val="21"/>
                <w:u w:val="single"/>
              </w:rPr>
              <w:t>５</w:t>
            </w:r>
            <w:r w:rsidRPr="003C5CBD">
              <w:rPr>
                <w:rFonts w:ascii="ＭＳ 明朝" w:hAnsi="ＭＳ 明朝" w:hint="eastAsia"/>
                <w:sz w:val="20"/>
                <w:szCs w:val="21"/>
              </w:rPr>
              <w:t>条第１項の規定により、審議会に置く部会は次のとおりとする。</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3534"/>
            </w:tblGrid>
            <w:tr w:rsidR="00DD3EEB" w:rsidRPr="003C5CBD" w14:paraId="51BD3108" w14:textId="77777777" w:rsidTr="008A5429">
              <w:tc>
                <w:tcPr>
                  <w:tcW w:w="3712" w:type="dxa"/>
                  <w:shd w:val="clear" w:color="auto" w:fill="auto"/>
                </w:tcPr>
                <w:p w14:paraId="64E89F10" w14:textId="77777777" w:rsidR="00DD3EEB" w:rsidRPr="003C5CBD" w:rsidRDefault="00DD3EEB" w:rsidP="0058391C">
                  <w:pPr>
                    <w:framePr w:hSpace="142" w:wrap="around" w:vAnchor="text" w:hAnchor="text" w:y="546"/>
                    <w:overflowPunct w:val="0"/>
                    <w:snapToGrid w:val="0"/>
                    <w:spacing w:line="240" w:lineRule="exact"/>
                    <w:jc w:val="center"/>
                    <w:rPr>
                      <w:rFonts w:ascii="ＭＳ 明朝" w:hAnsi="ＭＳ 明朝"/>
                      <w:sz w:val="20"/>
                      <w:szCs w:val="21"/>
                    </w:rPr>
                  </w:pPr>
                  <w:r w:rsidRPr="003C5CBD">
                    <w:rPr>
                      <w:rFonts w:ascii="ＭＳ 明朝" w:hAnsi="ＭＳ 明朝" w:hint="eastAsia"/>
                      <w:sz w:val="20"/>
                      <w:szCs w:val="21"/>
                    </w:rPr>
                    <w:t>名称</w:t>
                  </w:r>
                </w:p>
              </w:tc>
              <w:tc>
                <w:tcPr>
                  <w:tcW w:w="3534" w:type="dxa"/>
                  <w:shd w:val="clear" w:color="auto" w:fill="auto"/>
                </w:tcPr>
                <w:p w14:paraId="4B2B287D" w14:textId="77777777" w:rsidR="00DD3EEB" w:rsidRPr="003C5CBD" w:rsidRDefault="00DD3EEB" w:rsidP="0058391C">
                  <w:pPr>
                    <w:framePr w:hSpace="142" w:wrap="around" w:vAnchor="text" w:hAnchor="text" w:y="546"/>
                    <w:overflowPunct w:val="0"/>
                    <w:snapToGrid w:val="0"/>
                    <w:spacing w:line="240" w:lineRule="exact"/>
                    <w:jc w:val="center"/>
                    <w:rPr>
                      <w:rFonts w:ascii="ＭＳ 明朝" w:hAnsi="ＭＳ 明朝"/>
                      <w:sz w:val="20"/>
                      <w:szCs w:val="21"/>
                    </w:rPr>
                  </w:pPr>
                  <w:r w:rsidRPr="003C5CBD">
                    <w:rPr>
                      <w:rFonts w:ascii="ＭＳ 明朝" w:hAnsi="ＭＳ 明朝" w:hint="eastAsia"/>
                      <w:sz w:val="20"/>
                      <w:szCs w:val="21"/>
                    </w:rPr>
                    <w:t>担任する事務</w:t>
                  </w:r>
                </w:p>
              </w:tc>
            </w:tr>
            <w:tr w:rsidR="00DD3EEB" w:rsidRPr="003C5CBD" w14:paraId="6EB50C45" w14:textId="77777777" w:rsidTr="008A5429">
              <w:trPr>
                <w:trHeight w:val="1077"/>
              </w:trPr>
              <w:tc>
                <w:tcPr>
                  <w:tcW w:w="3712" w:type="dxa"/>
                  <w:shd w:val="clear" w:color="auto" w:fill="auto"/>
                </w:tcPr>
                <w:p w14:paraId="620ECFC7" w14:textId="77777777" w:rsidR="00DD3EEB" w:rsidRPr="003C5CBD" w:rsidRDefault="00DD3EEB" w:rsidP="0058391C">
                  <w:pPr>
                    <w:framePr w:hSpace="142" w:wrap="around" w:vAnchor="text" w:hAnchor="text" w:y="546"/>
                    <w:overflowPunct w:val="0"/>
                    <w:snapToGrid w:val="0"/>
                    <w:spacing w:line="240" w:lineRule="exact"/>
                    <w:rPr>
                      <w:rFonts w:ascii="ＭＳ 明朝" w:hAnsi="ＭＳ 明朝"/>
                      <w:b/>
                      <w:bCs/>
                      <w:sz w:val="20"/>
                      <w:szCs w:val="21"/>
                      <w:u w:val="single"/>
                    </w:rPr>
                  </w:pPr>
                  <w:r w:rsidRPr="003C5CBD">
                    <w:rPr>
                      <w:rFonts w:ascii="ＭＳ 明朝" w:hAnsi="ＭＳ 明朝" w:hint="eastAsia"/>
                      <w:b/>
                      <w:bCs/>
                      <w:color w:val="FF0000"/>
                      <w:sz w:val="20"/>
                      <w:szCs w:val="21"/>
                      <w:u w:val="single"/>
                    </w:rPr>
                    <w:t>（削除）</w:t>
                  </w:r>
                </w:p>
              </w:tc>
              <w:tc>
                <w:tcPr>
                  <w:tcW w:w="3534" w:type="dxa"/>
                  <w:shd w:val="clear" w:color="auto" w:fill="auto"/>
                </w:tcPr>
                <w:p w14:paraId="6D45F742" w14:textId="77777777" w:rsidR="00DD3EEB" w:rsidRPr="003C5CBD" w:rsidRDefault="00DD3EEB" w:rsidP="0058391C">
                  <w:pPr>
                    <w:framePr w:hSpace="142" w:wrap="around" w:vAnchor="text" w:hAnchor="text" w:y="546"/>
                    <w:overflowPunct w:val="0"/>
                    <w:snapToGrid w:val="0"/>
                    <w:spacing w:line="240" w:lineRule="exact"/>
                    <w:rPr>
                      <w:rFonts w:ascii="ＭＳ 明朝" w:hAnsi="ＭＳ 明朝"/>
                      <w:b/>
                      <w:bCs/>
                      <w:sz w:val="20"/>
                      <w:szCs w:val="21"/>
                      <w:u w:val="single"/>
                    </w:rPr>
                  </w:pPr>
                  <w:r w:rsidRPr="003C5CBD">
                    <w:rPr>
                      <w:rFonts w:ascii="ＭＳ 明朝" w:hAnsi="ＭＳ 明朝" w:hint="eastAsia"/>
                      <w:b/>
                      <w:bCs/>
                      <w:color w:val="FF0000"/>
                      <w:sz w:val="20"/>
                      <w:szCs w:val="21"/>
                      <w:u w:val="single"/>
                    </w:rPr>
                    <w:t>（削除）</w:t>
                  </w:r>
                </w:p>
                <w:p w14:paraId="302B8362" w14:textId="77777777" w:rsidR="00DD3EEB" w:rsidRPr="003C5CBD" w:rsidRDefault="00DD3EEB" w:rsidP="0058391C">
                  <w:pPr>
                    <w:framePr w:hSpace="142" w:wrap="around" w:vAnchor="text" w:hAnchor="text" w:y="546"/>
                    <w:overflowPunct w:val="0"/>
                    <w:snapToGrid w:val="0"/>
                    <w:spacing w:line="240" w:lineRule="exact"/>
                    <w:rPr>
                      <w:rFonts w:ascii="ＭＳ 明朝" w:hAnsi="ＭＳ 明朝"/>
                      <w:sz w:val="20"/>
                      <w:szCs w:val="21"/>
                    </w:rPr>
                  </w:pPr>
                </w:p>
                <w:p w14:paraId="105C095E" w14:textId="77777777" w:rsidR="00DD3EEB" w:rsidRPr="003C5CBD" w:rsidRDefault="00DD3EEB" w:rsidP="0058391C">
                  <w:pPr>
                    <w:framePr w:hSpace="142" w:wrap="around" w:vAnchor="text" w:hAnchor="text" w:y="546"/>
                    <w:overflowPunct w:val="0"/>
                    <w:snapToGrid w:val="0"/>
                    <w:spacing w:line="240" w:lineRule="exact"/>
                    <w:rPr>
                      <w:rFonts w:ascii="ＭＳ 明朝" w:hAnsi="ＭＳ 明朝"/>
                      <w:sz w:val="20"/>
                      <w:szCs w:val="21"/>
                    </w:rPr>
                  </w:pPr>
                </w:p>
                <w:p w14:paraId="35E0088E" w14:textId="77777777" w:rsidR="00DD3EEB" w:rsidRPr="003C5CBD" w:rsidRDefault="00DD3EEB" w:rsidP="0058391C">
                  <w:pPr>
                    <w:framePr w:hSpace="142" w:wrap="around" w:vAnchor="text" w:hAnchor="text" w:y="546"/>
                    <w:overflowPunct w:val="0"/>
                    <w:snapToGrid w:val="0"/>
                    <w:spacing w:line="240" w:lineRule="exact"/>
                    <w:rPr>
                      <w:rFonts w:ascii="ＭＳ 明朝" w:hAnsi="ＭＳ 明朝"/>
                      <w:sz w:val="20"/>
                      <w:szCs w:val="21"/>
                    </w:rPr>
                  </w:pPr>
                </w:p>
              </w:tc>
            </w:tr>
            <w:tr w:rsidR="00DD3EEB" w:rsidRPr="003C5CBD" w14:paraId="4D3E7A6F" w14:textId="77777777" w:rsidTr="008A5429">
              <w:trPr>
                <w:trHeight w:val="1077"/>
              </w:trPr>
              <w:tc>
                <w:tcPr>
                  <w:tcW w:w="3712" w:type="dxa"/>
                  <w:shd w:val="clear" w:color="auto" w:fill="auto"/>
                </w:tcPr>
                <w:p w14:paraId="32A4A75B" w14:textId="77777777" w:rsidR="00DD3EEB" w:rsidRPr="003C5CBD" w:rsidRDefault="00DD3EEB" w:rsidP="0058391C">
                  <w:pPr>
                    <w:framePr w:hSpace="142" w:wrap="around" w:vAnchor="text" w:hAnchor="text" w:y="546"/>
                    <w:overflowPunct w:val="0"/>
                    <w:snapToGrid w:val="0"/>
                    <w:spacing w:line="240" w:lineRule="exact"/>
                    <w:rPr>
                      <w:rFonts w:ascii="ＭＳ 明朝" w:hAnsi="ＭＳ 明朝"/>
                      <w:sz w:val="20"/>
                      <w:szCs w:val="21"/>
                    </w:rPr>
                  </w:pPr>
                  <w:r w:rsidRPr="003C5CBD">
                    <w:rPr>
                      <w:rFonts w:ascii="ＭＳ 明朝" w:hAnsi="ＭＳ 明朝" w:hint="eastAsia"/>
                      <w:sz w:val="20"/>
                      <w:szCs w:val="21"/>
                    </w:rPr>
                    <w:t>全体検討部会</w:t>
                  </w:r>
                </w:p>
              </w:tc>
              <w:tc>
                <w:tcPr>
                  <w:tcW w:w="3534" w:type="dxa"/>
                  <w:shd w:val="clear" w:color="auto" w:fill="auto"/>
                </w:tcPr>
                <w:p w14:paraId="71B5244C" w14:textId="77777777" w:rsidR="00DD3EEB" w:rsidRPr="003C5CBD" w:rsidRDefault="00DD3EEB" w:rsidP="0058391C">
                  <w:pPr>
                    <w:framePr w:hSpace="142" w:wrap="around" w:vAnchor="text" w:hAnchor="text" w:y="546"/>
                    <w:overflowPunct w:val="0"/>
                    <w:snapToGrid w:val="0"/>
                    <w:spacing w:line="240" w:lineRule="exact"/>
                    <w:rPr>
                      <w:rFonts w:ascii="ＭＳ 明朝" w:hAnsi="ＭＳ 明朝"/>
                      <w:sz w:val="20"/>
                      <w:szCs w:val="21"/>
                    </w:rPr>
                  </w:pPr>
                  <w:r w:rsidRPr="003C5CBD">
                    <w:rPr>
                      <w:rFonts w:ascii="ＭＳ 明朝" w:hAnsi="ＭＳ 明朝" w:hint="eastAsia"/>
                      <w:sz w:val="20"/>
                      <w:szCs w:val="21"/>
                    </w:rPr>
                    <w:t>都市基盤施設の維持管理・更新に関する全体調整</w:t>
                  </w:r>
                  <w:r w:rsidRPr="003C5CBD">
                    <w:rPr>
                      <w:rFonts w:ascii="ＭＳ 明朝" w:hAnsi="ＭＳ 明朝" w:hint="eastAsia"/>
                      <w:color w:val="FF0000"/>
                      <w:sz w:val="20"/>
                      <w:szCs w:val="21"/>
                      <w:u w:val="single"/>
                    </w:rPr>
                    <w:t>、</w:t>
                  </w:r>
                  <w:r w:rsidRPr="003C5CBD">
                    <w:rPr>
                      <w:rFonts w:ascii="ＭＳ 明朝" w:hAnsi="ＭＳ 明朝" w:hint="eastAsia"/>
                      <w:sz w:val="20"/>
                      <w:szCs w:val="21"/>
                    </w:rPr>
                    <w:t>検討方針の作成</w:t>
                  </w:r>
                  <w:r w:rsidRPr="003C5CBD">
                    <w:rPr>
                      <w:rFonts w:ascii="ＭＳ 明朝" w:hAnsi="ＭＳ 明朝" w:hint="eastAsia"/>
                      <w:b/>
                      <w:bCs/>
                      <w:color w:val="FF0000"/>
                      <w:sz w:val="20"/>
                      <w:szCs w:val="21"/>
                      <w:u w:val="single"/>
                    </w:rPr>
                    <w:t>、決定</w:t>
                  </w:r>
                  <w:r w:rsidRPr="003C5CBD">
                    <w:rPr>
                      <w:rFonts w:ascii="ＭＳ 明朝" w:hAnsi="ＭＳ 明朝" w:hint="eastAsia"/>
                      <w:sz w:val="20"/>
                      <w:szCs w:val="21"/>
                    </w:rPr>
                    <w:t>及び審議会の検討成果のとりまとめ等に関する事務</w:t>
                  </w:r>
                </w:p>
              </w:tc>
            </w:tr>
            <w:tr w:rsidR="00DD3EEB" w:rsidRPr="003C5CBD" w14:paraId="766BDDB0" w14:textId="77777777" w:rsidTr="008A5429">
              <w:trPr>
                <w:trHeight w:val="850"/>
              </w:trPr>
              <w:tc>
                <w:tcPr>
                  <w:tcW w:w="3712" w:type="dxa"/>
                  <w:shd w:val="clear" w:color="auto" w:fill="auto"/>
                </w:tcPr>
                <w:p w14:paraId="70EBD3DB" w14:textId="77777777" w:rsidR="00DD3EEB" w:rsidRPr="003C5CBD" w:rsidRDefault="00DD3EEB" w:rsidP="0058391C">
                  <w:pPr>
                    <w:framePr w:hSpace="142" w:wrap="around" w:vAnchor="text" w:hAnchor="text" w:y="546"/>
                    <w:overflowPunct w:val="0"/>
                    <w:snapToGrid w:val="0"/>
                    <w:spacing w:line="240" w:lineRule="exact"/>
                    <w:rPr>
                      <w:rFonts w:ascii="ＭＳ 明朝" w:hAnsi="ＭＳ 明朝"/>
                      <w:sz w:val="20"/>
                      <w:szCs w:val="21"/>
                    </w:rPr>
                  </w:pPr>
                  <w:r w:rsidRPr="003C5CBD">
                    <w:rPr>
                      <w:rFonts w:ascii="ＭＳ 明朝" w:hAnsi="ＭＳ 明朝" w:hint="eastAsia"/>
                      <w:sz w:val="20"/>
                      <w:szCs w:val="21"/>
                    </w:rPr>
                    <w:t>道路・橋梁等部会</w:t>
                  </w:r>
                </w:p>
              </w:tc>
              <w:tc>
                <w:tcPr>
                  <w:tcW w:w="3534" w:type="dxa"/>
                  <w:shd w:val="clear" w:color="auto" w:fill="auto"/>
                </w:tcPr>
                <w:p w14:paraId="222B691A" w14:textId="77777777" w:rsidR="00DD3EEB" w:rsidRPr="003C5CBD" w:rsidRDefault="00DD3EEB" w:rsidP="0058391C">
                  <w:pPr>
                    <w:framePr w:hSpace="142" w:wrap="around" w:vAnchor="text" w:hAnchor="text" w:y="546"/>
                    <w:overflowPunct w:val="0"/>
                    <w:snapToGrid w:val="0"/>
                    <w:spacing w:line="240" w:lineRule="exact"/>
                    <w:rPr>
                      <w:rFonts w:ascii="ＭＳ 明朝" w:hAnsi="ＭＳ 明朝"/>
                      <w:sz w:val="20"/>
                      <w:szCs w:val="21"/>
                    </w:rPr>
                  </w:pPr>
                  <w:r w:rsidRPr="003C5CBD">
                    <w:rPr>
                      <w:rFonts w:ascii="ＭＳ 明朝" w:hAnsi="ＭＳ 明朝" w:hint="eastAsia"/>
                      <w:sz w:val="20"/>
                      <w:szCs w:val="21"/>
                    </w:rPr>
                    <w:t>道路</w:t>
                  </w:r>
                  <w:r w:rsidRPr="003C5CBD">
                    <w:rPr>
                      <w:rFonts w:ascii="ＭＳ 明朝" w:hAnsi="ＭＳ 明朝" w:hint="eastAsia"/>
                      <w:b/>
                      <w:bCs/>
                      <w:color w:val="FF0000"/>
                      <w:sz w:val="20"/>
                      <w:szCs w:val="21"/>
                      <w:u w:val="single"/>
                    </w:rPr>
                    <w:t>、</w:t>
                  </w:r>
                  <w:r w:rsidRPr="003C5CBD">
                    <w:rPr>
                      <w:rFonts w:ascii="ＭＳ 明朝" w:hAnsi="ＭＳ 明朝" w:hint="eastAsia"/>
                      <w:sz w:val="20"/>
                      <w:szCs w:val="21"/>
                    </w:rPr>
                    <w:t>モノレール</w:t>
                  </w:r>
                  <w:r w:rsidRPr="003C5CBD">
                    <w:rPr>
                      <w:rFonts w:ascii="ＭＳ 明朝" w:hAnsi="ＭＳ 明朝" w:hint="eastAsia"/>
                      <w:b/>
                      <w:bCs/>
                      <w:color w:val="FF0000"/>
                      <w:sz w:val="20"/>
                      <w:szCs w:val="21"/>
                      <w:u w:val="single"/>
                    </w:rPr>
                    <w:t>及び公園</w:t>
                  </w:r>
                  <w:r w:rsidRPr="003C5CBD">
                    <w:rPr>
                      <w:rFonts w:ascii="ＭＳ 明朝" w:hAnsi="ＭＳ 明朝" w:hint="eastAsia"/>
                      <w:sz w:val="20"/>
                      <w:szCs w:val="21"/>
                    </w:rPr>
                    <w:t>の土木施設（港湾の橋梁</w:t>
                  </w:r>
                  <w:r w:rsidRPr="003C5CBD">
                    <w:rPr>
                      <w:rFonts w:ascii="ＭＳ 明朝" w:hAnsi="ＭＳ 明朝" w:hint="eastAsia"/>
                      <w:b/>
                      <w:bCs/>
                      <w:color w:val="FF0000"/>
                      <w:sz w:val="20"/>
                      <w:szCs w:val="21"/>
                      <w:u w:val="single"/>
                    </w:rPr>
                    <w:t>、</w:t>
                  </w:r>
                  <w:r w:rsidRPr="003C5CBD">
                    <w:rPr>
                      <w:rFonts w:ascii="ＭＳ 明朝" w:hAnsi="ＭＳ 明朝" w:hint="eastAsia"/>
                      <w:sz w:val="20"/>
                      <w:szCs w:val="21"/>
                    </w:rPr>
                    <w:t>舗装含む）の維持管理・更新に関する事務</w:t>
                  </w:r>
                </w:p>
              </w:tc>
            </w:tr>
            <w:tr w:rsidR="00DD3EEB" w:rsidRPr="003C5CBD" w14:paraId="6296E6EC" w14:textId="77777777" w:rsidTr="008A5429">
              <w:trPr>
                <w:trHeight w:val="624"/>
              </w:trPr>
              <w:tc>
                <w:tcPr>
                  <w:tcW w:w="3712" w:type="dxa"/>
                  <w:shd w:val="clear" w:color="auto" w:fill="auto"/>
                </w:tcPr>
                <w:p w14:paraId="2324A193" w14:textId="77777777" w:rsidR="00DD3EEB" w:rsidRPr="003C5CBD" w:rsidRDefault="00DD3EEB" w:rsidP="0058391C">
                  <w:pPr>
                    <w:framePr w:hSpace="142" w:wrap="around" w:vAnchor="text" w:hAnchor="text" w:y="546"/>
                    <w:overflowPunct w:val="0"/>
                    <w:snapToGrid w:val="0"/>
                    <w:spacing w:line="240" w:lineRule="exact"/>
                    <w:rPr>
                      <w:rFonts w:ascii="ＭＳ 明朝" w:hAnsi="ＭＳ 明朝"/>
                      <w:b/>
                      <w:bCs/>
                      <w:sz w:val="20"/>
                      <w:szCs w:val="21"/>
                      <w:u w:val="single"/>
                    </w:rPr>
                  </w:pPr>
                  <w:r w:rsidRPr="003C5CBD">
                    <w:rPr>
                      <w:rFonts w:ascii="ＭＳ 明朝" w:hAnsi="ＭＳ 明朝" w:hint="eastAsia"/>
                      <w:b/>
                      <w:bCs/>
                      <w:color w:val="FF0000"/>
                      <w:sz w:val="20"/>
                      <w:szCs w:val="21"/>
                      <w:u w:val="single"/>
                    </w:rPr>
                    <w:t>河川等部会</w:t>
                  </w:r>
                </w:p>
              </w:tc>
              <w:tc>
                <w:tcPr>
                  <w:tcW w:w="3534" w:type="dxa"/>
                  <w:shd w:val="clear" w:color="auto" w:fill="auto"/>
                </w:tcPr>
                <w:p w14:paraId="4F5748F6" w14:textId="77777777" w:rsidR="00DD3EEB" w:rsidRPr="003C5CBD" w:rsidRDefault="00DD3EEB" w:rsidP="0058391C">
                  <w:pPr>
                    <w:framePr w:hSpace="142" w:wrap="around" w:vAnchor="text" w:hAnchor="text" w:y="546"/>
                    <w:overflowPunct w:val="0"/>
                    <w:snapToGrid w:val="0"/>
                    <w:spacing w:line="240" w:lineRule="exact"/>
                    <w:rPr>
                      <w:rFonts w:ascii="ＭＳ 明朝" w:hAnsi="ＭＳ 明朝"/>
                      <w:sz w:val="20"/>
                      <w:szCs w:val="21"/>
                    </w:rPr>
                  </w:pPr>
                  <w:r w:rsidRPr="003C5CBD">
                    <w:rPr>
                      <w:rFonts w:ascii="ＭＳ 明朝" w:hAnsi="ＭＳ 明朝" w:hint="eastAsia"/>
                      <w:sz w:val="20"/>
                      <w:szCs w:val="21"/>
                    </w:rPr>
                    <w:t>河川</w:t>
                  </w:r>
                  <w:r w:rsidRPr="003C5CBD">
                    <w:rPr>
                      <w:rFonts w:ascii="ＭＳ 明朝" w:hAnsi="ＭＳ 明朝" w:hint="eastAsia"/>
                      <w:b/>
                      <w:bCs/>
                      <w:color w:val="FF0000"/>
                      <w:sz w:val="20"/>
                      <w:szCs w:val="21"/>
                      <w:u w:val="single"/>
                    </w:rPr>
                    <w:t>、下水道、</w:t>
                  </w:r>
                  <w:r w:rsidRPr="003C5CBD">
                    <w:rPr>
                      <w:rFonts w:ascii="ＭＳ 明朝" w:hAnsi="ＭＳ 明朝" w:hint="eastAsia"/>
                      <w:sz w:val="20"/>
                      <w:szCs w:val="21"/>
                    </w:rPr>
                    <w:t>港湾</w:t>
                  </w:r>
                  <w:r w:rsidRPr="003C5CBD">
                    <w:rPr>
                      <w:rFonts w:ascii="ＭＳ 明朝" w:hAnsi="ＭＳ 明朝" w:hint="eastAsia"/>
                      <w:b/>
                      <w:bCs/>
                      <w:color w:val="FF0000"/>
                      <w:sz w:val="20"/>
                      <w:szCs w:val="21"/>
                      <w:u w:val="single"/>
                    </w:rPr>
                    <w:t>及び</w:t>
                  </w:r>
                  <w:r w:rsidRPr="003C5CBD">
                    <w:rPr>
                      <w:rFonts w:ascii="ＭＳ 明朝" w:hAnsi="ＭＳ 明朝" w:hint="eastAsia"/>
                      <w:sz w:val="20"/>
                      <w:szCs w:val="21"/>
                    </w:rPr>
                    <w:t>海岸の土木施設の維持管理・更新に関する事務</w:t>
                  </w:r>
                </w:p>
              </w:tc>
            </w:tr>
            <w:tr w:rsidR="00DD3EEB" w:rsidRPr="003C5CBD" w14:paraId="69E44485" w14:textId="77777777" w:rsidTr="008A5429">
              <w:trPr>
                <w:trHeight w:val="850"/>
              </w:trPr>
              <w:tc>
                <w:tcPr>
                  <w:tcW w:w="3712" w:type="dxa"/>
                  <w:shd w:val="clear" w:color="auto" w:fill="auto"/>
                </w:tcPr>
                <w:p w14:paraId="5225D89B" w14:textId="77777777" w:rsidR="00DD3EEB" w:rsidRPr="003C5CBD" w:rsidRDefault="00DD3EEB" w:rsidP="0058391C">
                  <w:pPr>
                    <w:framePr w:hSpace="142" w:wrap="around" w:vAnchor="text" w:hAnchor="text" w:y="546"/>
                    <w:overflowPunct w:val="0"/>
                    <w:snapToGrid w:val="0"/>
                    <w:spacing w:line="240" w:lineRule="exact"/>
                    <w:rPr>
                      <w:rFonts w:ascii="ＭＳ 明朝" w:hAnsi="ＭＳ 明朝"/>
                      <w:b/>
                      <w:bCs/>
                      <w:sz w:val="20"/>
                      <w:szCs w:val="21"/>
                      <w:u w:val="single"/>
                    </w:rPr>
                  </w:pPr>
                  <w:r w:rsidRPr="003C5CBD">
                    <w:rPr>
                      <w:rFonts w:ascii="ＭＳ 明朝" w:hAnsi="ＭＳ 明朝" w:hint="eastAsia"/>
                      <w:b/>
                      <w:bCs/>
                      <w:color w:val="FF0000"/>
                      <w:sz w:val="20"/>
                      <w:szCs w:val="21"/>
                      <w:u w:val="single"/>
                    </w:rPr>
                    <w:t>設備部会</w:t>
                  </w:r>
                </w:p>
              </w:tc>
              <w:tc>
                <w:tcPr>
                  <w:tcW w:w="3534" w:type="dxa"/>
                  <w:shd w:val="clear" w:color="auto" w:fill="auto"/>
                </w:tcPr>
                <w:p w14:paraId="10F3893B" w14:textId="77777777" w:rsidR="00DD3EEB" w:rsidRPr="003C5CBD" w:rsidRDefault="00DD3EEB" w:rsidP="0058391C">
                  <w:pPr>
                    <w:framePr w:hSpace="142" w:wrap="around" w:vAnchor="text" w:hAnchor="text" w:y="546"/>
                    <w:overflowPunct w:val="0"/>
                    <w:snapToGrid w:val="0"/>
                    <w:spacing w:line="240" w:lineRule="exact"/>
                    <w:rPr>
                      <w:rFonts w:ascii="ＭＳ 明朝" w:hAnsi="ＭＳ 明朝"/>
                      <w:sz w:val="20"/>
                      <w:szCs w:val="21"/>
                    </w:rPr>
                  </w:pPr>
                  <w:r w:rsidRPr="003C5CBD">
                    <w:rPr>
                      <w:rFonts w:ascii="ＭＳ 明朝" w:hAnsi="ＭＳ 明朝" w:hint="eastAsia"/>
                      <w:b/>
                      <w:bCs/>
                      <w:color w:val="FF0000"/>
                      <w:sz w:val="20"/>
                      <w:szCs w:val="21"/>
                      <w:u w:val="single"/>
                    </w:rPr>
                    <w:t>道路、モノレール、河川、下水道、公園、港湾及び</w:t>
                  </w:r>
                  <w:r w:rsidRPr="003C5CBD">
                    <w:rPr>
                      <w:rFonts w:ascii="ＭＳ 明朝" w:hAnsi="ＭＳ 明朝" w:hint="eastAsia"/>
                      <w:sz w:val="20"/>
                      <w:szCs w:val="21"/>
                    </w:rPr>
                    <w:t>海岸等</w:t>
                  </w:r>
                  <w:r w:rsidRPr="003C5CBD">
                    <w:rPr>
                      <w:rFonts w:ascii="ＭＳ 明朝" w:hAnsi="ＭＳ 明朝" w:hint="eastAsia"/>
                      <w:b/>
                      <w:bCs/>
                      <w:color w:val="FF0000"/>
                      <w:sz w:val="20"/>
                      <w:szCs w:val="21"/>
                      <w:u w:val="single"/>
                    </w:rPr>
                    <w:t>の</w:t>
                  </w:r>
                  <w:r w:rsidRPr="003C5CBD">
                    <w:rPr>
                      <w:rFonts w:ascii="ＭＳ 明朝" w:hAnsi="ＭＳ 明朝" w:hint="eastAsia"/>
                      <w:sz w:val="20"/>
                      <w:szCs w:val="21"/>
                    </w:rPr>
                    <w:t>電気・機械設備の維持管理・更新に関する事務</w:t>
                  </w:r>
                </w:p>
              </w:tc>
            </w:tr>
          </w:tbl>
          <w:p w14:paraId="752582F9" w14:textId="77777777" w:rsidR="00DD3EEB" w:rsidRPr="003C5CBD" w:rsidRDefault="00DD3EEB" w:rsidP="00DD3EEB">
            <w:pPr>
              <w:snapToGrid w:val="0"/>
              <w:spacing w:line="240" w:lineRule="exact"/>
              <w:rPr>
                <w:rFonts w:ascii="ＭＳ 明朝" w:hAnsi="ＭＳ 明朝"/>
                <w:sz w:val="20"/>
                <w:szCs w:val="21"/>
              </w:rPr>
            </w:pPr>
          </w:p>
          <w:p w14:paraId="3B1E706F" w14:textId="77777777" w:rsidR="00DD3EEB" w:rsidRPr="003C5CBD" w:rsidRDefault="00DD3EEB" w:rsidP="00DD3EEB">
            <w:pPr>
              <w:snapToGrid w:val="0"/>
              <w:spacing w:line="240" w:lineRule="exact"/>
              <w:rPr>
                <w:rFonts w:ascii="ＭＳ ゴシック" w:eastAsia="ＭＳ ゴシック" w:hAnsi="ＭＳ ゴシック"/>
                <w:sz w:val="20"/>
                <w:szCs w:val="21"/>
              </w:rPr>
            </w:pPr>
            <w:r w:rsidRPr="003C5CBD">
              <w:rPr>
                <w:rFonts w:ascii="ＭＳ ゴシック" w:eastAsia="ＭＳ ゴシック" w:hAnsi="ＭＳ ゴシック" w:hint="eastAsia"/>
                <w:sz w:val="20"/>
                <w:szCs w:val="21"/>
              </w:rPr>
              <w:t>（部会の組織）</w:t>
            </w:r>
          </w:p>
          <w:p w14:paraId="19CC3468" w14:textId="77777777" w:rsidR="00DD3EEB" w:rsidRPr="003C5CBD" w:rsidRDefault="00DD3EEB" w:rsidP="00DD3EEB">
            <w:pPr>
              <w:snapToGrid w:val="0"/>
              <w:spacing w:line="240" w:lineRule="exact"/>
              <w:ind w:left="200" w:hangingChars="100" w:hanging="200"/>
              <w:rPr>
                <w:rFonts w:ascii="ＭＳ 明朝" w:hAnsi="ＭＳ 明朝"/>
                <w:sz w:val="20"/>
                <w:szCs w:val="21"/>
              </w:rPr>
            </w:pPr>
            <w:r w:rsidRPr="003C5CBD">
              <w:rPr>
                <w:rFonts w:ascii="ＭＳ 明朝" w:hAnsi="ＭＳ 明朝" w:hint="eastAsia"/>
                <w:sz w:val="20"/>
                <w:szCs w:val="21"/>
              </w:rPr>
              <w:t>第７条　部会委員は、規則第</w:t>
            </w:r>
            <w:r w:rsidRPr="003C5CBD">
              <w:rPr>
                <w:rFonts w:ascii="ＭＳ 明朝" w:hAnsi="ＭＳ 明朝" w:hint="eastAsia"/>
                <w:b/>
                <w:bCs/>
                <w:color w:val="FF0000"/>
                <w:sz w:val="20"/>
                <w:szCs w:val="21"/>
                <w:u w:val="single"/>
              </w:rPr>
              <w:t>２</w:t>
            </w:r>
            <w:r w:rsidRPr="003C5CBD">
              <w:rPr>
                <w:rFonts w:ascii="ＭＳ 明朝" w:hAnsi="ＭＳ 明朝" w:hint="eastAsia"/>
                <w:sz w:val="20"/>
                <w:szCs w:val="21"/>
              </w:rPr>
              <w:t>条第２項に掲げる</w:t>
            </w:r>
            <w:r w:rsidRPr="003C5CBD">
              <w:rPr>
                <w:rFonts w:ascii="ＭＳ 明朝" w:hAnsi="ＭＳ 明朝" w:hint="eastAsia"/>
                <w:b/>
                <w:bCs/>
                <w:color w:val="FF0000"/>
                <w:sz w:val="20"/>
                <w:szCs w:val="21"/>
                <w:u w:val="single"/>
              </w:rPr>
              <w:t>知事が任命した者</w:t>
            </w:r>
            <w:r w:rsidRPr="003C5CBD">
              <w:rPr>
                <w:rFonts w:ascii="ＭＳ 明朝" w:hAnsi="ＭＳ 明朝" w:hint="eastAsia"/>
                <w:sz w:val="20"/>
                <w:szCs w:val="21"/>
              </w:rPr>
              <w:t>のうちから、会長が指名する。</w:t>
            </w:r>
          </w:p>
          <w:p w14:paraId="4A034AB4" w14:textId="77777777" w:rsidR="00DD3EEB" w:rsidRPr="003C5CBD" w:rsidRDefault="00DD3EEB" w:rsidP="00DD3EEB">
            <w:pPr>
              <w:snapToGrid w:val="0"/>
              <w:spacing w:line="240" w:lineRule="exact"/>
              <w:rPr>
                <w:rFonts w:ascii="ＭＳ 明朝" w:hAnsi="ＭＳ 明朝"/>
                <w:sz w:val="20"/>
                <w:szCs w:val="21"/>
              </w:rPr>
            </w:pPr>
          </w:p>
          <w:p w14:paraId="7B55BBD2" w14:textId="77777777" w:rsidR="00DD3EEB" w:rsidRPr="003C5CBD" w:rsidRDefault="00DD3EEB" w:rsidP="00DD3EEB">
            <w:pPr>
              <w:overflowPunct w:val="0"/>
              <w:snapToGrid w:val="0"/>
              <w:spacing w:line="240" w:lineRule="exact"/>
              <w:ind w:left="200" w:hangingChars="100" w:hanging="200"/>
              <w:rPr>
                <w:rFonts w:ascii="ＭＳ ゴシック" w:eastAsia="ＭＳ ゴシック" w:hAnsi="ＭＳ ゴシック"/>
                <w:sz w:val="20"/>
                <w:szCs w:val="21"/>
              </w:rPr>
            </w:pPr>
            <w:r w:rsidRPr="003C5CBD">
              <w:rPr>
                <w:rFonts w:ascii="ＭＳ ゴシック" w:eastAsia="ＭＳ ゴシック" w:hAnsi="ＭＳ ゴシック" w:hint="eastAsia"/>
                <w:sz w:val="20"/>
                <w:szCs w:val="21"/>
              </w:rPr>
              <w:t>（部会</w:t>
            </w:r>
            <w:r w:rsidRPr="003C5CBD">
              <w:rPr>
                <w:rFonts w:ascii="ＭＳ ゴシック" w:eastAsia="ＭＳ ゴシック" w:hAnsi="ＭＳ ゴシック" w:hint="eastAsia"/>
                <w:b/>
                <w:bCs/>
                <w:color w:val="FF0000"/>
                <w:sz w:val="20"/>
                <w:szCs w:val="21"/>
                <w:u w:val="single"/>
              </w:rPr>
              <w:t>の</w:t>
            </w:r>
            <w:r w:rsidRPr="003C5CBD">
              <w:rPr>
                <w:rFonts w:ascii="ＭＳ ゴシック" w:eastAsia="ＭＳ ゴシック" w:hAnsi="ＭＳ ゴシック" w:hint="eastAsia"/>
                <w:sz w:val="20"/>
                <w:szCs w:val="21"/>
              </w:rPr>
              <w:t>部会長）</w:t>
            </w:r>
          </w:p>
          <w:p w14:paraId="23135EBA" w14:textId="77777777" w:rsidR="00DD3EEB" w:rsidRPr="003C5CBD" w:rsidRDefault="00DD3EEB" w:rsidP="00DD3EEB">
            <w:pPr>
              <w:overflowPunct w:val="0"/>
              <w:snapToGrid w:val="0"/>
              <w:spacing w:line="240" w:lineRule="exact"/>
              <w:ind w:left="200" w:hangingChars="100" w:hanging="200"/>
              <w:rPr>
                <w:sz w:val="20"/>
                <w:szCs w:val="21"/>
              </w:rPr>
            </w:pPr>
            <w:r w:rsidRPr="003C5CBD">
              <w:rPr>
                <w:rFonts w:ascii="ＭＳ 明朝" w:hAnsi="ＭＳ 明朝" w:hint="eastAsia"/>
                <w:sz w:val="20"/>
                <w:szCs w:val="21"/>
              </w:rPr>
              <w:t>第８条　（略）</w:t>
            </w:r>
          </w:p>
        </w:tc>
        <w:tc>
          <w:tcPr>
            <w:tcW w:w="7865" w:type="dxa"/>
          </w:tcPr>
          <w:p w14:paraId="3925CDBA" w14:textId="77777777" w:rsidR="00DD3EEB" w:rsidRPr="003C5CBD" w:rsidRDefault="00DD3EEB" w:rsidP="00DD3EEB">
            <w:pPr>
              <w:overflowPunct w:val="0"/>
              <w:snapToGrid w:val="0"/>
              <w:spacing w:line="240" w:lineRule="exact"/>
              <w:ind w:left="200" w:hangingChars="100" w:hanging="200"/>
              <w:rPr>
                <w:rFonts w:ascii="ＭＳ ゴシック" w:eastAsia="ＭＳ ゴシック" w:hAnsi="ＭＳ ゴシック"/>
                <w:sz w:val="20"/>
                <w:szCs w:val="21"/>
              </w:rPr>
            </w:pPr>
            <w:r w:rsidRPr="003C5CBD">
              <w:rPr>
                <w:rFonts w:ascii="ＭＳ ゴシック" w:eastAsia="ＭＳ ゴシック" w:hAnsi="ＭＳ ゴシック" w:hint="eastAsia"/>
                <w:sz w:val="20"/>
                <w:szCs w:val="21"/>
              </w:rPr>
              <w:t>（趣　旨）</w:t>
            </w:r>
          </w:p>
          <w:p w14:paraId="7A522F56" w14:textId="77777777" w:rsidR="00DD3EEB" w:rsidRPr="003C5CBD" w:rsidRDefault="00DD3EEB" w:rsidP="00DD3EEB">
            <w:pPr>
              <w:overflowPunct w:val="0"/>
              <w:snapToGrid w:val="0"/>
              <w:spacing w:line="240" w:lineRule="exact"/>
              <w:ind w:left="200" w:hangingChars="100" w:hanging="200"/>
              <w:rPr>
                <w:rFonts w:ascii="ＭＳ 明朝" w:hAnsi="ＭＳ 明朝"/>
                <w:sz w:val="20"/>
                <w:szCs w:val="21"/>
              </w:rPr>
            </w:pPr>
            <w:r w:rsidRPr="003C5CBD">
              <w:rPr>
                <w:rFonts w:ascii="ＭＳ 明朝" w:hAnsi="ＭＳ 明朝" w:hint="eastAsia"/>
                <w:sz w:val="20"/>
                <w:szCs w:val="21"/>
              </w:rPr>
              <w:t>第１条　この要綱は、大阪府都市基盤施設維持管理技術審議会規則（平成</w:t>
            </w:r>
            <w:r w:rsidRPr="003C5CBD">
              <w:rPr>
                <w:rFonts w:ascii="ＭＳ 明朝" w:hAnsi="ＭＳ 明朝" w:hint="eastAsia"/>
                <w:b/>
                <w:bCs/>
                <w:color w:val="FF0000"/>
                <w:sz w:val="20"/>
                <w:szCs w:val="21"/>
                <w:u w:val="single"/>
              </w:rPr>
              <w:t>２５</w:t>
            </w:r>
            <w:r w:rsidRPr="003C5CBD">
              <w:rPr>
                <w:rFonts w:ascii="ＭＳ 明朝" w:hAnsi="ＭＳ 明朝" w:hint="eastAsia"/>
                <w:sz w:val="20"/>
                <w:szCs w:val="21"/>
              </w:rPr>
              <w:t>年大阪府規則第</w:t>
            </w:r>
            <w:r w:rsidRPr="003C5CBD">
              <w:rPr>
                <w:rFonts w:ascii="ＭＳ 明朝" w:hAnsi="ＭＳ 明朝" w:hint="eastAsia"/>
                <w:b/>
                <w:bCs/>
                <w:color w:val="FF0000"/>
                <w:sz w:val="20"/>
                <w:szCs w:val="21"/>
                <w:u w:val="single"/>
              </w:rPr>
              <w:t>１３６</w:t>
            </w:r>
            <w:r w:rsidRPr="003C5CBD">
              <w:rPr>
                <w:rFonts w:ascii="ＭＳ 明朝" w:hAnsi="ＭＳ 明朝" w:hint="eastAsia"/>
                <w:sz w:val="20"/>
                <w:szCs w:val="21"/>
              </w:rPr>
              <w:t>号。以下「規則」という。）第</w:t>
            </w:r>
            <w:r w:rsidRPr="003C5CBD">
              <w:rPr>
                <w:rFonts w:ascii="ＭＳ 明朝" w:hAnsi="ＭＳ 明朝" w:hint="eastAsia"/>
                <w:b/>
                <w:bCs/>
                <w:color w:val="FF0000"/>
                <w:sz w:val="20"/>
                <w:szCs w:val="21"/>
                <w:u w:val="single"/>
              </w:rPr>
              <w:t>１０</w:t>
            </w:r>
            <w:r w:rsidRPr="003C5CBD">
              <w:rPr>
                <w:rFonts w:ascii="ＭＳ 明朝" w:hAnsi="ＭＳ 明朝" w:hint="eastAsia"/>
                <w:sz w:val="20"/>
                <w:szCs w:val="21"/>
              </w:rPr>
              <w:t>条の規定に基づき、大阪府都市基盤施設維持管理技術審議会（以下「審議会」という。）の運営に関し、必要な事項を定めるものとする。</w:t>
            </w:r>
          </w:p>
          <w:p w14:paraId="3DEEDD1F" w14:textId="77777777" w:rsidR="00DD3EEB" w:rsidRPr="003C5CBD" w:rsidRDefault="00DD3EEB" w:rsidP="00DD3EEB">
            <w:pPr>
              <w:overflowPunct w:val="0"/>
              <w:snapToGrid w:val="0"/>
              <w:spacing w:line="240" w:lineRule="exact"/>
              <w:rPr>
                <w:rFonts w:ascii="ＭＳ 明朝" w:hAnsi="ＭＳ 明朝"/>
                <w:sz w:val="20"/>
                <w:szCs w:val="21"/>
              </w:rPr>
            </w:pPr>
          </w:p>
          <w:p w14:paraId="0FA5B0E0" w14:textId="77777777" w:rsidR="00DD3EEB" w:rsidRPr="003C5CBD" w:rsidRDefault="00DD3EEB" w:rsidP="00DD3EEB">
            <w:pPr>
              <w:overflowPunct w:val="0"/>
              <w:snapToGrid w:val="0"/>
              <w:spacing w:line="240" w:lineRule="exact"/>
              <w:ind w:left="200" w:hangingChars="100" w:hanging="200"/>
              <w:rPr>
                <w:rFonts w:ascii="ＭＳ ゴシック" w:eastAsia="ＭＳ ゴシック" w:hAnsi="ＭＳ ゴシック"/>
                <w:sz w:val="20"/>
                <w:szCs w:val="21"/>
              </w:rPr>
            </w:pPr>
            <w:r w:rsidRPr="003C5CBD">
              <w:rPr>
                <w:rFonts w:ascii="ＭＳ ゴシック" w:eastAsia="ＭＳ ゴシック" w:hAnsi="ＭＳ ゴシック" w:hint="eastAsia"/>
                <w:sz w:val="20"/>
                <w:szCs w:val="21"/>
              </w:rPr>
              <w:t>（議　事）</w:t>
            </w:r>
          </w:p>
          <w:p w14:paraId="627F4735" w14:textId="77777777" w:rsidR="00DD3EEB" w:rsidRPr="003C5CBD" w:rsidRDefault="00DD3EEB" w:rsidP="00DD3EEB">
            <w:pPr>
              <w:overflowPunct w:val="0"/>
              <w:snapToGrid w:val="0"/>
              <w:spacing w:line="240" w:lineRule="exact"/>
              <w:ind w:left="200" w:hangingChars="100" w:hanging="200"/>
              <w:rPr>
                <w:rFonts w:ascii="ＭＳ 明朝" w:hAnsi="ＭＳ 明朝"/>
                <w:sz w:val="20"/>
                <w:szCs w:val="21"/>
              </w:rPr>
            </w:pPr>
            <w:r w:rsidRPr="003C5CBD">
              <w:rPr>
                <w:rFonts w:ascii="ＭＳ 明朝" w:hAnsi="ＭＳ 明朝" w:hint="eastAsia"/>
                <w:sz w:val="20"/>
                <w:szCs w:val="21"/>
              </w:rPr>
              <w:t>第３条　議長は、会議を開閉し、議事を主宰し、及び議場の秩序を保持する。</w:t>
            </w:r>
          </w:p>
          <w:p w14:paraId="47DBA12F" w14:textId="77777777" w:rsidR="00DD3EEB" w:rsidRPr="003C5CBD" w:rsidRDefault="00DD3EEB" w:rsidP="00DD3EEB">
            <w:pPr>
              <w:overflowPunct w:val="0"/>
              <w:snapToGrid w:val="0"/>
              <w:spacing w:line="240" w:lineRule="exact"/>
              <w:ind w:left="200" w:hangingChars="100" w:hanging="200"/>
              <w:rPr>
                <w:rFonts w:ascii="ＭＳ 明朝" w:hAnsi="ＭＳ 明朝"/>
                <w:sz w:val="20"/>
                <w:szCs w:val="21"/>
              </w:rPr>
            </w:pPr>
            <w:r w:rsidRPr="003C5CBD">
              <w:rPr>
                <w:rFonts w:ascii="ＭＳ 明朝" w:hAnsi="ＭＳ 明朝" w:hint="eastAsia"/>
                <w:sz w:val="20"/>
                <w:szCs w:val="21"/>
              </w:rPr>
              <w:t>２　議長は、必要と認めるときは、委員及び議事に関係のある者</w:t>
            </w:r>
            <w:r w:rsidRPr="003C5CBD">
              <w:rPr>
                <w:rFonts w:ascii="ＭＳ 明朝" w:hAnsi="ＭＳ 明朝" w:hint="eastAsia"/>
                <w:b/>
                <w:bCs/>
                <w:color w:val="FF0000"/>
                <w:sz w:val="20"/>
                <w:szCs w:val="21"/>
                <w:u w:val="single"/>
              </w:rPr>
              <w:t>を会議に出席させて、</w:t>
            </w:r>
            <w:r w:rsidRPr="003C5CBD">
              <w:rPr>
                <w:rFonts w:ascii="ＭＳ 明朝" w:hAnsi="ＭＳ 明朝" w:hint="eastAsia"/>
                <w:sz w:val="20"/>
                <w:szCs w:val="21"/>
              </w:rPr>
              <w:t>意見を聴くことができる。</w:t>
            </w:r>
          </w:p>
          <w:p w14:paraId="4FC35540" w14:textId="77777777" w:rsidR="00DD3EEB" w:rsidRPr="003C5CBD" w:rsidRDefault="00DD3EEB" w:rsidP="00DD3EEB">
            <w:pPr>
              <w:overflowPunct w:val="0"/>
              <w:snapToGrid w:val="0"/>
              <w:spacing w:line="240" w:lineRule="exact"/>
              <w:rPr>
                <w:rFonts w:ascii="ＭＳ 明朝" w:hAnsi="ＭＳ 明朝"/>
                <w:sz w:val="20"/>
                <w:szCs w:val="21"/>
              </w:rPr>
            </w:pPr>
          </w:p>
          <w:p w14:paraId="13AA558A" w14:textId="77777777" w:rsidR="00DD3EEB" w:rsidRPr="003C5CBD" w:rsidRDefault="00DD3EEB" w:rsidP="00DD3EEB">
            <w:pPr>
              <w:overflowPunct w:val="0"/>
              <w:snapToGrid w:val="0"/>
              <w:spacing w:line="240" w:lineRule="exact"/>
              <w:ind w:left="200" w:hangingChars="100" w:hanging="200"/>
              <w:rPr>
                <w:rFonts w:ascii="ＭＳ ゴシック" w:eastAsia="ＭＳ ゴシック" w:hAnsi="ＭＳ ゴシック"/>
                <w:sz w:val="20"/>
                <w:szCs w:val="21"/>
              </w:rPr>
            </w:pPr>
            <w:r w:rsidRPr="003C5CBD">
              <w:rPr>
                <w:rFonts w:ascii="ＭＳ ゴシック" w:eastAsia="ＭＳ ゴシック" w:hAnsi="ＭＳ ゴシック" w:hint="eastAsia"/>
                <w:sz w:val="20"/>
                <w:szCs w:val="21"/>
              </w:rPr>
              <w:t>（部会の設置）</w:t>
            </w:r>
          </w:p>
          <w:p w14:paraId="08A04815" w14:textId="77777777" w:rsidR="00DD3EEB" w:rsidRPr="003C5CBD" w:rsidRDefault="00DD3EEB" w:rsidP="00DD3EEB">
            <w:pPr>
              <w:overflowPunct w:val="0"/>
              <w:snapToGrid w:val="0"/>
              <w:spacing w:line="240" w:lineRule="exact"/>
              <w:ind w:left="200" w:hangingChars="100" w:hanging="200"/>
              <w:rPr>
                <w:rFonts w:ascii="ＭＳ 明朝" w:hAnsi="ＭＳ 明朝"/>
                <w:sz w:val="20"/>
                <w:szCs w:val="21"/>
              </w:rPr>
            </w:pPr>
            <w:r w:rsidRPr="003C5CBD">
              <w:rPr>
                <w:rFonts w:ascii="ＭＳ 明朝" w:hAnsi="ＭＳ 明朝" w:hint="eastAsia"/>
                <w:sz w:val="20"/>
                <w:szCs w:val="21"/>
              </w:rPr>
              <w:t>第６条　規則第</w:t>
            </w:r>
            <w:r w:rsidRPr="003C5CBD">
              <w:rPr>
                <w:rFonts w:ascii="ＭＳ 明朝" w:hAnsi="ＭＳ 明朝" w:hint="eastAsia"/>
                <w:b/>
                <w:bCs/>
                <w:color w:val="FF0000"/>
                <w:sz w:val="20"/>
                <w:szCs w:val="21"/>
                <w:u w:val="single"/>
              </w:rPr>
              <w:t>６</w:t>
            </w:r>
            <w:r w:rsidRPr="003C5CBD">
              <w:rPr>
                <w:rFonts w:ascii="ＭＳ 明朝" w:hAnsi="ＭＳ 明朝" w:hint="eastAsia"/>
                <w:sz w:val="20"/>
                <w:szCs w:val="21"/>
              </w:rPr>
              <w:t>条第１項の規定により、審議会に置く部会は次のとおりとする。</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3534"/>
            </w:tblGrid>
            <w:tr w:rsidR="00DD3EEB" w:rsidRPr="003C5CBD" w14:paraId="5CAF4773" w14:textId="77777777" w:rsidTr="008A5429">
              <w:tc>
                <w:tcPr>
                  <w:tcW w:w="3712" w:type="dxa"/>
                  <w:shd w:val="clear" w:color="auto" w:fill="auto"/>
                </w:tcPr>
                <w:p w14:paraId="07FA02E8" w14:textId="77777777" w:rsidR="00DD3EEB" w:rsidRPr="003C5CBD" w:rsidRDefault="00DD3EEB" w:rsidP="0058391C">
                  <w:pPr>
                    <w:framePr w:hSpace="142" w:wrap="around" w:vAnchor="text" w:hAnchor="text" w:y="546"/>
                    <w:overflowPunct w:val="0"/>
                    <w:snapToGrid w:val="0"/>
                    <w:spacing w:line="240" w:lineRule="exact"/>
                    <w:jc w:val="center"/>
                    <w:rPr>
                      <w:rFonts w:ascii="ＭＳ 明朝" w:hAnsi="ＭＳ 明朝"/>
                      <w:sz w:val="20"/>
                      <w:szCs w:val="21"/>
                    </w:rPr>
                  </w:pPr>
                  <w:r w:rsidRPr="003C5CBD">
                    <w:rPr>
                      <w:rFonts w:ascii="ＭＳ 明朝" w:hAnsi="ＭＳ 明朝" w:hint="eastAsia"/>
                      <w:sz w:val="20"/>
                      <w:szCs w:val="21"/>
                    </w:rPr>
                    <w:t>名称</w:t>
                  </w:r>
                </w:p>
              </w:tc>
              <w:tc>
                <w:tcPr>
                  <w:tcW w:w="3534" w:type="dxa"/>
                  <w:shd w:val="clear" w:color="auto" w:fill="auto"/>
                </w:tcPr>
                <w:p w14:paraId="1D4E3761" w14:textId="77777777" w:rsidR="00DD3EEB" w:rsidRPr="003C5CBD" w:rsidRDefault="00DD3EEB" w:rsidP="0058391C">
                  <w:pPr>
                    <w:framePr w:hSpace="142" w:wrap="around" w:vAnchor="text" w:hAnchor="text" w:y="546"/>
                    <w:overflowPunct w:val="0"/>
                    <w:snapToGrid w:val="0"/>
                    <w:spacing w:line="240" w:lineRule="exact"/>
                    <w:jc w:val="center"/>
                    <w:rPr>
                      <w:rFonts w:ascii="ＭＳ 明朝" w:hAnsi="ＭＳ 明朝"/>
                      <w:sz w:val="20"/>
                      <w:szCs w:val="21"/>
                    </w:rPr>
                  </w:pPr>
                  <w:r w:rsidRPr="003C5CBD">
                    <w:rPr>
                      <w:rFonts w:ascii="ＭＳ 明朝" w:hAnsi="ＭＳ 明朝" w:hint="eastAsia"/>
                      <w:sz w:val="20"/>
                      <w:szCs w:val="21"/>
                    </w:rPr>
                    <w:t>担任する事務</w:t>
                  </w:r>
                </w:p>
              </w:tc>
            </w:tr>
            <w:tr w:rsidR="00DD3EEB" w:rsidRPr="003C5CBD" w14:paraId="3D8F14C1" w14:textId="77777777" w:rsidTr="008A5429">
              <w:trPr>
                <w:trHeight w:val="1077"/>
              </w:trPr>
              <w:tc>
                <w:tcPr>
                  <w:tcW w:w="3712" w:type="dxa"/>
                  <w:shd w:val="clear" w:color="auto" w:fill="auto"/>
                </w:tcPr>
                <w:p w14:paraId="4B54DDFE" w14:textId="77777777" w:rsidR="00DD3EEB" w:rsidRPr="003C5CBD" w:rsidRDefault="00DD3EEB" w:rsidP="0058391C">
                  <w:pPr>
                    <w:framePr w:hSpace="142" w:wrap="around" w:vAnchor="text" w:hAnchor="text" w:y="546"/>
                    <w:overflowPunct w:val="0"/>
                    <w:snapToGrid w:val="0"/>
                    <w:spacing w:line="240" w:lineRule="exact"/>
                    <w:rPr>
                      <w:rFonts w:ascii="ＭＳ 明朝" w:hAnsi="ＭＳ 明朝"/>
                      <w:b/>
                      <w:bCs/>
                      <w:sz w:val="20"/>
                      <w:szCs w:val="21"/>
                      <w:u w:val="single"/>
                    </w:rPr>
                  </w:pPr>
                  <w:r w:rsidRPr="003C5CBD">
                    <w:rPr>
                      <w:rFonts w:ascii="ＭＳ 明朝" w:hAnsi="ＭＳ 明朝" w:hint="eastAsia"/>
                      <w:b/>
                      <w:bCs/>
                      <w:color w:val="FF0000"/>
                      <w:sz w:val="20"/>
                      <w:szCs w:val="21"/>
                      <w:u w:val="single"/>
                    </w:rPr>
                    <w:t>幹事部会</w:t>
                  </w:r>
                </w:p>
              </w:tc>
              <w:tc>
                <w:tcPr>
                  <w:tcW w:w="3534" w:type="dxa"/>
                  <w:shd w:val="clear" w:color="auto" w:fill="auto"/>
                </w:tcPr>
                <w:p w14:paraId="11D5439A" w14:textId="77777777" w:rsidR="00DD3EEB" w:rsidRPr="003C5CBD" w:rsidRDefault="00DD3EEB" w:rsidP="0058391C">
                  <w:pPr>
                    <w:framePr w:hSpace="142" w:wrap="around" w:vAnchor="text" w:hAnchor="text" w:y="546"/>
                    <w:overflowPunct w:val="0"/>
                    <w:snapToGrid w:val="0"/>
                    <w:spacing w:line="240" w:lineRule="exact"/>
                    <w:rPr>
                      <w:rFonts w:ascii="ＭＳ 明朝" w:hAnsi="ＭＳ 明朝"/>
                      <w:b/>
                      <w:bCs/>
                      <w:sz w:val="20"/>
                      <w:szCs w:val="21"/>
                      <w:u w:val="single"/>
                    </w:rPr>
                  </w:pPr>
                  <w:r w:rsidRPr="003C5CBD">
                    <w:rPr>
                      <w:rFonts w:ascii="ＭＳ 明朝" w:hAnsi="ＭＳ 明朝" w:hint="eastAsia"/>
                      <w:b/>
                      <w:bCs/>
                      <w:color w:val="FF0000"/>
                      <w:sz w:val="20"/>
                      <w:szCs w:val="21"/>
                      <w:u w:val="single"/>
                    </w:rPr>
                    <w:t>都市基盤施設の維持管理・更新に関する全体の検討方針の決定及び審議会の検討成果のとりまとめ等に関する事務</w:t>
                  </w:r>
                </w:p>
              </w:tc>
            </w:tr>
            <w:tr w:rsidR="00DD3EEB" w:rsidRPr="003C5CBD" w14:paraId="534CC98D" w14:textId="77777777" w:rsidTr="008A5429">
              <w:trPr>
                <w:trHeight w:val="1077"/>
              </w:trPr>
              <w:tc>
                <w:tcPr>
                  <w:tcW w:w="3712" w:type="dxa"/>
                  <w:shd w:val="clear" w:color="auto" w:fill="auto"/>
                </w:tcPr>
                <w:p w14:paraId="351C1797" w14:textId="77777777" w:rsidR="00DD3EEB" w:rsidRPr="003C5CBD" w:rsidRDefault="00DD3EEB" w:rsidP="0058391C">
                  <w:pPr>
                    <w:framePr w:hSpace="142" w:wrap="around" w:vAnchor="text" w:hAnchor="text" w:y="546"/>
                    <w:overflowPunct w:val="0"/>
                    <w:snapToGrid w:val="0"/>
                    <w:spacing w:line="240" w:lineRule="exact"/>
                    <w:rPr>
                      <w:rFonts w:ascii="ＭＳ 明朝" w:hAnsi="ＭＳ 明朝"/>
                      <w:sz w:val="20"/>
                      <w:szCs w:val="21"/>
                    </w:rPr>
                  </w:pPr>
                  <w:r w:rsidRPr="003C5CBD">
                    <w:rPr>
                      <w:rFonts w:ascii="ＭＳ 明朝" w:hAnsi="ＭＳ 明朝" w:hint="eastAsia"/>
                      <w:sz w:val="20"/>
                      <w:szCs w:val="21"/>
                    </w:rPr>
                    <w:t>全体検討部会</w:t>
                  </w:r>
                </w:p>
              </w:tc>
              <w:tc>
                <w:tcPr>
                  <w:tcW w:w="3534" w:type="dxa"/>
                  <w:shd w:val="clear" w:color="auto" w:fill="auto"/>
                </w:tcPr>
                <w:p w14:paraId="11C1CFC7" w14:textId="77777777" w:rsidR="00DD3EEB" w:rsidRPr="003C5CBD" w:rsidRDefault="00DD3EEB" w:rsidP="0058391C">
                  <w:pPr>
                    <w:framePr w:hSpace="142" w:wrap="around" w:vAnchor="text" w:hAnchor="text" w:y="546"/>
                    <w:overflowPunct w:val="0"/>
                    <w:snapToGrid w:val="0"/>
                    <w:spacing w:line="240" w:lineRule="exact"/>
                    <w:rPr>
                      <w:rFonts w:ascii="ＭＳ 明朝" w:hAnsi="ＭＳ 明朝"/>
                      <w:sz w:val="20"/>
                      <w:szCs w:val="21"/>
                    </w:rPr>
                  </w:pPr>
                  <w:r w:rsidRPr="003C5CBD">
                    <w:rPr>
                      <w:rFonts w:ascii="ＭＳ 明朝" w:hAnsi="ＭＳ 明朝" w:hint="eastAsia"/>
                      <w:sz w:val="20"/>
                      <w:szCs w:val="21"/>
                    </w:rPr>
                    <w:t>都市基盤施設の維持管理・更新に関する全体調整</w:t>
                  </w:r>
                  <w:r w:rsidRPr="003C5CBD">
                    <w:rPr>
                      <w:rFonts w:ascii="ＭＳ 明朝" w:hAnsi="ＭＳ 明朝" w:hint="eastAsia"/>
                      <w:b/>
                      <w:bCs/>
                      <w:color w:val="FF0000"/>
                      <w:sz w:val="20"/>
                      <w:szCs w:val="21"/>
                      <w:u w:val="single"/>
                    </w:rPr>
                    <w:t>及び</w:t>
                  </w:r>
                  <w:r w:rsidRPr="003C5CBD">
                    <w:rPr>
                      <w:rFonts w:ascii="ＭＳ 明朝" w:hAnsi="ＭＳ 明朝" w:hint="eastAsia"/>
                      <w:sz w:val="20"/>
                      <w:szCs w:val="21"/>
                    </w:rPr>
                    <w:t>検討方針の作成及び審議会の検討成果のとりまとめ等に関する事務</w:t>
                  </w:r>
                </w:p>
              </w:tc>
            </w:tr>
            <w:tr w:rsidR="00DD3EEB" w:rsidRPr="003C5CBD" w14:paraId="502BECDE" w14:textId="77777777" w:rsidTr="008A5429">
              <w:trPr>
                <w:trHeight w:val="850"/>
              </w:trPr>
              <w:tc>
                <w:tcPr>
                  <w:tcW w:w="3712" w:type="dxa"/>
                  <w:shd w:val="clear" w:color="auto" w:fill="auto"/>
                </w:tcPr>
                <w:p w14:paraId="43DD1245" w14:textId="77777777" w:rsidR="00DD3EEB" w:rsidRPr="003C5CBD" w:rsidRDefault="00DD3EEB" w:rsidP="0058391C">
                  <w:pPr>
                    <w:framePr w:hSpace="142" w:wrap="around" w:vAnchor="text" w:hAnchor="text" w:y="546"/>
                    <w:overflowPunct w:val="0"/>
                    <w:snapToGrid w:val="0"/>
                    <w:spacing w:line="240" w:lineRule="exact"/>
                    <w:rPr>
                      <w:rFonts w:ascii="ＭＳ 明朝" w:hAnsi="ＭＳ 明朝"/>
                      <w:sz w:val="20"/>
                      <w:szCs w:val="21"/>
                    </w:rPr>
                  </w:pPr>
                  <w:r w:rsidRPr="003C5CBD">
                    <w:rPr>
                      <w:rFonts w:ascii="ＭＳ 明朝" w:hAnsi="ＭＳ 明朝" w:hint="eastAsia"/>
                      <w:sz w:val="20"/>
                      <w:szCs w:val="21"/>
                    </w:rPr>
                    <w:t>道路・橋梁等部会</w:t>
                  </w:r>
                </w:p>
              </w:tc>
              <w:tc>
                <w:tcPr>
                  <w:tcW w:w="3534" w:type="dxa"/>
                  <w:shd w:val="clear" w:color="auto" w:fill="auto"/>
                </w:tcPr>
                <w:p w14:paraId="1312B810" w14:textId="77777777" w:rsidR="00DD3EEB" w:rsidRPr="003C5CBD" w:rsidRDefault="00DD3EEB" w:rsidP="0058391C">
                  <w:pPr>
                    <w:framePr w:hSpace="142" w:wrap="around" w:vAnchor="text" w:hAnchor="text" w:y="546"/>
                    <w:overflowPunct w:val="0"/>
                    <w:snapToGrid w:val="0"/>
                    <w:spacing w:line="240" w:lineRule="exact"/>
                    <w:rPr>
                      <w:rFonts w:ascii="ＭＳ 明朝" w:hAnsi="ＭＳ 明朝"/>
                      <w:sz w:val="20"/>
                      <w:szCs w:val="21"/>
                    </w:rPr>
                  </w:pPr>
                  <w:r w:rsidRPr="003C5CBD">
                    <w:rPr>
                      <w:rFonts w:ascii="ＭＳ 明朝" w:hAnsi="ＭＳ 明朝" w:hint="eastAsia"/>
                      <w:sz w:val="20"/>
                      <w:szCs w:val="21"/>
                    </w:rPr>
                    <w:t>道路</w:t>
                  </w:r>
                  <w:r w:rsidRPr="003C5CBD">
                    <w:rPr>
                      <w:rFonts w:ascii="ＭＳ 明朝" w:hAnsi="ＭＳ 明朝" w:hint="eastAsia"/>
                      <w:b/>
                      <w:bCs/>
                      <w:color w:val="FF0000"/>
                      <w:sz w:val="20"/>
                      <w:szCs w:val="21"/>
                      <w:u w:val="single"/>
                    </w:rPr>
                    <w:t>・</w:t>
                  </w:r>
                  <w:r w:rsidRPr="003C5CBD">
                    <w:rPr>
                      <w:rFonts w:ascii="ＭＳ 明朝" w:hAnsi="ＭＳ 明朝" w:hint="eastAsia"/>
                      <w:sz w:val="20"/>
                      <w:szCs w:val="21"/>
                    </w:rPr>
                    <w:t>モノレール</w:t>
                  </w:r>
                  <w:r w:rsidRPr="003C5CBD">
                    <w:rPr>
                      <w:rFonts w:ascii="ＭＳ 明朝" w:hAnsi="ＭＳ 明朝" w:hint="eastAsia"/>
                      <w:b/>
                      <w:bCs/>
                      <w:color w:val="FF0000"/>
                      <w:sz w:val="20"/>
                      <w:szCs w:val="21"/>
                      <w:u w:val="single"/>
                    </w:rPr>
                    <w:t>施設</w:t>
                  </w:r>
                  <w:r w:rsidRPr="003C5CBD">
                    <w:rPr>
                      <w:rFonts w:ascii="ＭＳ 明朝" w:hAnsi="ＭＳ 明朝" w:hint="eastAsia"/>
                      <w:sz w:val="20"/>
                      <w:szCs w:val="21"/>
                    </w:rPr>
                    <w:t>の土木施設（港湾</w:t>
                  </w:r>
                  <w:r w:rsidRPr="003C5CBD">
                    <w:rPr>
                      <w:rFonts w:ascii="ＭＳ 明朝" w:hAnsi="ＭＳ 明朝" w:hint="eastAsia"/>
                      <w:b/>
                      <w:bCs/>
                      <w:color w:val="FF0000"/>
                      <w:sz w:val="20"/>
                      <w:szCs w:val="21"/>
                      <w:u w:val="single"/>
                    </w:rPr>
                    <w:t>・公園</w:t>
                  </w:r>
                  <w:r w:rsidRPr="003C5CBD">
                    <w:rPr>
                      <w:rFonts w:ascii="ＭＳ 明朝" w:hAnsi="ＭＳ 明朝" w:hint="eastAsia"/>
                      <w:sz w:val="20"/>
                      <w:szCs w:val="21"/>
                    </w:rPr>
                    <w:t>の橋梁</w:t>
                  </w:r>
                  <w:r w:rsidRPr="003C5CBD">
                    <w:rPr>
                      <w:rFonts w:ascii="ＭＳ 明朝" w:hAnsi="ＭＳ 明朝" w:hint="eastAsia"/>
                      <w:b/>
                      <w:bCs/>
                      <w:color w:val="FF0000"/>
                      <w:sz w:val="20"/>
                      <w:szCs w:val="21"/>
                      <w:u w:val="single"/>
                    </w:rPr>
                    <w:t>・</w:t>
                  </w:r>
                  <w:r w:rsidRPr="003C5CBD">
                    <w:rPr>
                      <w:rFonts w:ascii="ＭＳ 明朝" w:hAnsi="ＭＳ 明朝" w:hint="eastAsia"/>
                      <w:sz w:val="20"/>
                      <w:szCs w:val="21"/>
                    </w:rPr>
                    <w:t>舗装含む）の維持管理・更新に関する事務</w:t>
                  </w:r>
                </w:p>
              </w:tc>
            </w:tr>
            <w:tr w:rsidR="00DD3EEB" w:rsidRPr="003C5CBD" w14:paraId="50F24615" w14:textId="77777777" w:rsidTr="008A5429">
              <w:trPr>
                <w:trHeight w:val="624"/>
              </w:trPr>
              <w:tc>
                <w:tcPr>
                  <w:tcW w:w="3712" w:type="dxa"/>
                  <w:shd w:val="clear" w:color="auto" w:fill="auto"/>
                </w:tcPr>
                <w:p w14:paraId="402ADD2F" w14:textId="77777777" w:rsidR="00DD3EEB" w:rsidRPr="003C5CBD" w:rsidRDefault="00DD3EEB" w:rsidP="0058391C">
                  <w:pPr>
                    <w:framePr w:hSpace="142" w:wrap="around" w:vAnchor="text" w:hAnchor="text" w:y="546"/>
                    <w:overflowPunct w:val="0"/>
                    <w:snapToGrid w:val="0"/>
                    <w:spacing w:line="240" w:lineRule="exact"/>
                    <w:rPr>
                      <w:rFonts w:ascii="ＭＳ 明朝" w:hAnsi="ＭＳ 明朝"/>
                      <w:b/>
                      <w:bCs/>
                      <w:sz w:val="20"/>
                      <w:szCs w:val="21"/>
                      <w:u w:val="single"/>
                    </w:rPr>
                  </w:pPr>
                  <w:r w:rsidRPr="003C5CBD">
                    <w:rPr>
                      <w:rFonts w:ascii="ＭＳ 明朝" w:hAnsi="ＭＳ 明朝" w:hint="eastAsia"/>
                      <w:b/>
                      <w:bCs/>
                      <w:color w:val="FF0000"/>
                      <w:sz w:val="20"/>
                      <w:szCs w:val="21"/>
                      <w:u w:val="single"/>
                    </w:rPr>
                    <w:t>河川・港湾・公園部会</w:t>
                  </w:r>
                </w:p>
              </w:tc>
              <w:tc>
                <w:tcPr>
                  <w:tcW w:w="3534" w:type="dxa"/>
                  <w:shd w:val="clear" w:color="auto" w:fill="auto"/>
                </w:tcPr>
                <w:p w14:paraId="47743A6D" w14:textId="77777777" w:rsidR="00DD3EEB" w:rsidRPr="003C5CBD" w:rsidRDefault="00DD3EEB" w:rsidP="0058391C">
                  <w:pPr>
                    <w:framePr w:hSpace="142" w:wrap="around" w:vAnchor="text" w:hAnchor="text" w:y="546"/>
                    <w:overflowPunct w:val="0"/>
                    <w:snapToGrid w:val="0"/>
                    <w:spacing w:line="240" w:lineRule="exact"/>
                    <w:rPr>
                      <w:rFonts w:ascii="ＭＳ 明朝" w:hAnsi="ＭＳ 明朝"/>
                      <w:sz w:val="20"/>
                      <w:szCs w:val="21"/>
                    </w:rPr>
                  </w:pPr>
                  <w:r w:rsidRPr="003C5CBD">
                    <w:rPr>
                      <w:rFonts w:ascii="ＭＳ 明朝" w:hAnsi="ＭＳ 明朝" w:hint="eastAsia"/>
                      <w:sz w:val="20"/>
                      <w:szCs w:val="21"/>
                    </w:rPr>
                    <w:t>河川</w:t>
                  </w:r>
                  <w:r w:rsidRPr="003C5CBD">
                    <w:rPr>
                      <w:rFonts w:ascii="ＭＳ 明朝" w:hAnsi="ＭＳ 明朝" w:hint="eastAsia"/>
                      <w:b/>
                      <w:bCs/>
                      <w:color w:val="FF0000"/>
                      <w:sz w:val="20"/>
                      <w:szCs w:val="21"/>
                      <w:u w:val="single"/>
                    </w:rPr>
                    <w:t>・</w:t>
                  </w:r>
                  <w:r w:rsidRPr="003C5CBD">
                    <w:rPr>
                      <w:rFonts w:ascii="ＭＳ 明朝" w:hAnsi="ＭＳ 明朝" w:hint="eastAsia"/>
                      <w:sz w:val="20"/>
                      <w:szCs w:val="21"/>
                    </w:rPr>
                    <w:t>港湾</w:t>
                  </w:r>
                  <w:r w:rsidRPr="003C5CBD">
                    <w:rPr>
                      <w:rFonts w:ascii="ＭＳ 明朝" w:hAnsi="ＭＳ 明朝" w:hint="eastAsia"/>
                      <w:b/>
                      <w:bCs/>
                      <w:color w:val="FF0000"/>
                      <w:sz w:val="20"/>
                      <w:szCs w:val="21"/>
                      <w:u w:val="single"/>
                    </w:rPr>
                    <w:t>・</w:t>
                  </w:r>
                  <w:r w:rsidRPr="003C5CBD">
                    <w:rPr>
                      <w:rFonts w:ascii="ＭＳ 明朝" w:hAnsi="ＭＳ 明朝" w:hint="eastAsia"/>
                      <w:sz w:val="20"/>
                      <w:szCs w:val="21"/>
                    </w:rPr>
                    <w:t>海岸</w:t>
                  </w:r>
                  <w:r w:rsidRPr="003C5CBD">
                    <w:rPr>
                      <w:rFonts w:ascii="ＭＳ 明朝" w:hAnsi="ＭＳ 明朝" w:hint="eastAsia"/>
                      <w:b/>
                      <w:bCs/>
                      <w:color w:val="FF0000"/>
                      <w:sz w:val="20"/>
                      <w:szCs w:val="21"/>
                      <w:u w:val="single"/>
                    </w:rPr>
                    <w:t>・公園</w:t>
                  </w:r>
                  <w:r w:rsidRPr="003C5CBD">
                    <w:rPr>
                      <w:rFonts w:ascii="ＭＳ 明朝" w:hAnsi="ＭＳ 明朝" w:hint="eastAsia"/>
                      <w:sz w:val="20"/>
                      <w:szCs w:val="21"/>
                    </w:rPr>
                    <w:t>の土木施設の維持管理・更新に関する事務</w:t>
                  </w:r>
                </w:p>
              </w:tc>
            </w:tr>
            <w:tr w:rsidR="00DD3EEB" w:rsidRPr="003C5CBD" w14:paraId="29D36F70" w14:textId="77777777" w:rsidTr="008A5429">
              <w:trPr>
                <w:trHeight w:val="850"/>
              </w:trPr>
              <w:tc>
                <w:tcPr>
                  <w:tcW w:w="3712" w:type="dxa"/>
                  <w:shd w:val="clear" w:color="auto" w:fill="auto"/>
                </w:tcPr>
                <w:p w14:paraId="79776F57" w14:textId="77777777" w:rsidR="00DD3EEB" w:rsidRPr="003C5CBD" w:rsidRDefault="00DD3EEB" w:rsidP="0058391C">
                  <w:pPr>
                    <w:framePr w:hSpace="142" w:wrap="around" w:vAnchor="text" w:hAnchor="text" w:y="546"/>
                    <w:overflowPunct w:val="0"/>
                    <w:snapToGrid w:val="0"/>
                    <w:spacing w:line="240" w:lineRule="exact"/>
                    <w:rPr>
                      <w:rFonts w:ascii="ＭＳ 明朝" w:hAnsi="ＭＳ 明朝"/>
                      <w:b/>
                      <w:bCs/>
                      <w:sz w:val="20"/>
                      <w:szCs w:val="21"/>
                      <w:u w:val="single"/>
                    </w:rPr>
                  </w:pPr>
                  <w:r w:rsidRPr="003C5CBD">
                    <w:rPr>
                      <w:rFonts w:ascii="ＭＳ 明朝" w:hAnsi="ＭＳ 明朝" w:hint="eastAsia"/>
                      <w:b/>
                      <w:bCs/>
                      <w:color w:val="FF0000"/>
                      <w:sz w:val="20"/>
                      <w:szCs w:val="21"/>
                      <w:u w:val="single"/>
                    </w:rPr>
                    <w:t>下水等設備部会</w:t>
                  </w:r>
                </w:p>
              </w:tc>
              <w:tc>
                <w:tcPr>
                  <w:tcW w:w="3534" w:type="dxa"/>
                  <w:shd w:val="clear" w:color="auto" w:fill="auto"/>
                </w:tcPr>
                <w:p w14:paraId="75F74308" w14:textId="77777777" w:rsidR="00DD3EEB" w:rsidRPr="003C5CBD" w:rsidRDefault="00DD3EEB" w:rsidP="0058391C">
                  <w:pPr>
                    <w:framePr w:hSpace="142" w:wrap="around" w:vAnchor="text" w:hAnchor="text" w:y="546"/>
                    <w:overflowPunct w:val="0"/>
                    <w:snapToGrid w:val="0"/>
                    <w:spacing w:line="240" w:lineRule="exact"/>
                    <w:rPr>
                      <w:rFonts w:ascii="ＭＳ 明朝" w:hAnsi="ＭＳ 明朝"/>
                      <w:sz w:val="20"/>
                      <w:szCs w:val="21"/>
                    </w:rPr>
                  </w:pPr>
                  <w:r w:rsidRPr="003C5CBD">
                    <w:rPr>
                      <w:rFonts w:ascii="ＭＳ 明朝" w:hAnsi="ＭＳ 明朝" w:hint="eastAsia"/>
                      <w:b/>
                      <w:bCs/>
                      <w:color w:val="FF0000"/>
                      <w:sz w:val="20"/>
                      <w:szCs w:val="21"/>
                      <w:u w:val="single"/>
                    </w:rPr>
                    <w:t>下水道・河川・</w:t>
                  </w:r>
                  <w:r w:rsidRPr="003C5CBD">
                    <w:rPr>
                      <w:rFonts w:ascii="ＭＳ 明朝" w:hAnsi="ＭＳ 明朝" w:hint="eastAsia"/>
                      <w:sz w:val="20"/>
                      <w:szCs w:val="21"/>
                    </w:rPr>
                    <w:t>海岸等電気・機械設備</w:t>
                  </w:r>
                  <w:r w:rsidRPr="003C5CBD">
                    <w:rPr>
                      <w:rFonts w:ascii="ＭＳ 明朝" w:hAnsi="ＭＳ 明朝" w:hint="eastAsia"/>
                      <w:b/>
                      <w:bCs/>
                      <w:color w:val="FF0000"/>
                      <w:sz w:val="20"/>
                      <w:szCs w:val="21"/>
                      <w:u w:val="single"/>
                    </w:rPr>
                    <w:t>及び下水道土木施設</w:t>
                  </w:r>
                  <w:r w:rsidRPr="003C5CBD">
                    <w:rPr>
                      <w:rFonts w:ascii="ＭＳ 明朝" w:hAnsi="ＭＳ 明朝" w:hint="eastAsia"/>
                      <w:sz w:val="20"/>
                      <w:szCs w:val="21"/>
                    </w:rPr>
                    <w:t>の維持管理・更新に関する事務</w:t>
                  </w:r>
                </w:p>
              </w:tc>
            </w:tr>
          </w:tbl>
          <w:p w14:paraId="2F66D3F6" w14:textId="77777777" w:rsidR="00DD3EEB" w:rsidRPr="003C5CBD" w:rsidRDefault="00DD3EEB" w:rsidP="00DD3EEB">
            <w:pPr>
              <w:overflowPunct w:val="0"/>
              <w:snapToGrid w:val="0"/>
              <w:spacing w:line="240" w:lineRule="exact"/>
              <w:rPr>
                <w:rFonts w:ascii="ＭＳ 明朝" w:hAnsi="ＭＳ 明朝"/>
                <w:sz w:val="20"/>
                <w:szCs w:val="21"/>
              </w:rPr>
            </w:pPr>
          </w:p>
          <w:p w14:paraId="16DE47A8" w14:textId="77777777" w:rsidR="00DD3EEB" w:rsidRPr="003C5CBD" w:rsidRDefault="00DD3EEB" w:rsidP="00DD3EEB">
            <w:pPr>
              <w:snapToGrid w:val="0"/>
              <w:spacing w:line="240" w:lineRule="exact"/>
              <w:rPr>
                <w:rFonts w:ascii="ＭＳ ゴシック" w:eastAsia="ＭＳ ゴシック" w:hAnsi="ＭＳ ゴシック"/>
                <w:sz w:val="20"/>
                <w:szCs w:val="21"/>
              </w:rPr>
            </w:pPr>
            <w:r w:rsidRPr="003C5CBD">
              <w:rPr>
                <w:rFonts w:ascii="ＭＳ ゴシック" w:eastAsia="ＭＳ ゴシック" w:hAnsi="ＭＳ ゴシック" w:hint="eastAsia"/>
                <w:sz w:val="20"/>
                <w:szCs w:val="21"/>
              </w:rPr>
              <w:t>（部会の組織）</w:t>
            </w:r>
          </w:p>
          <w:p w14:paraId="686FAFDA" w14:textId="77777777" w:rsidR="00DD3EEB" w:rsidRPr="003C5CBD" w:rsidRDefault="00DD3EEB" w:rsidP="00DD3EEB">
            <w:pPr>
              <w:overflowPunct w:val="0"/>
              <w:snapToGrid w:val="0"/>
              <w:spacing w:line="240" w:lineRule="exact"/>
              <w:ind w:left="200" w:hangingChars="100" w:hanging="200"/>
              <w:rPr>
                <w:rFonts w:ascii="ＭＳ 明朝" w:hAnsi="ＭＳ 明朝"/>
                <w:sz w:val="20"/>
                <w:szCs w:val="21"/>
              </w:rPr>
            </w:pPr>
            <w:r w:rsidRPr="003C5CBD">
              <w:rPr>
                <w:rFonts w:ascii="ＭＳ 明朝" w:hAnsi="ＭＳ 明朝" w:hint="eastAsia"/>
                <w:sz w:val="20"/>
                <w:szCs w:val="21"/>
              </w:rPr>
              <w:t>第７条　部会委員は、規則第</w:t>
            </w:r>
            <w:r w:rsidRPr="003C5CBD">
              <w:rPr>
                <w:rFonts w:ascii="ＭＳ 明朝" w:hAnsi="ＭＳ 明朝" w:hint="eastAsia"/>
                <w:b/>
                <w:bCs/>
                <w:color w:val="FF0000"/>
                <w:sz w:val="20"/>
                <w:szCs w:val="21"/>
                <w:u w:val="single"/>
              </w:rPr>
              <w:t>３</w:t>
            </w:r>
            <w:r w:rsidRPr="003C5CBD">
              <w:rPr>
                <w:rFonts w:ascii="ＭＳ 明朝" w:hAnsi="ＭＳ 明朝" w:hint="eastAsia"/>
                <w:sz w:val="20"/>
                <w:szCs w:val="21"/>
              </w:rPr>
              <w:t>条第２項に掲げる</w:t>
            </w:r>
            <w:r w:rsidRPr="003C5CBD">
              <w:rPr>
                <w:rFonts w:ascii="ＭＳ 明朝" w:hAnsi="ＭＳ 明朝" w:hint="eastAsia"/>
                <w:b/>
                <w:bCs/>
                <w:color w:val="FF0000"/>
                <w:sz w:val="20"/>
                <w:szCs w:val="21"/>
                <w:u w:val="single"/>
              </w:rPr>
              <w:t>者</w:t>
            </w:r>
            <w:r w:rsidRPr="003C5CBD">
              <w:rPr>
                <w:rFonts w:ascii="ＭＳ 明朝" w:hAnsi="ＭＳ 明朝" w:hint="eastAsia"/>
                <w:sz w:val="20"/>
                <w:szCs w:val="21"/>
              </w:rPr>
              <w:t>のうちから</w:t>
            </w:r>
            <w:r w:rsidRPr="003C5CBD">
              <w:rPr>
                <w:rFonts w:ascii="ＭＳ 明朝" w:hAnsi="ＭＳ 明朝" w:hint="eastAsia"/>
                <w:b/>
                <w:bCs/>
                <w:color w:val="FF0000"/>
                <w:sz w:val="20"/>
                <w:szCs w:val="21"/>
                <w:u w:val="single"/>
              </w:rPr>
              <w:t>任命された委員から</w:t>
            </w:r>
            <w:r w:rsidRPr="003C5CBD">
              <w:rPr>
                <w:rFonts w:ascii="ＭＳ 明朝" w:hAnsi="ＭＳ 明朝" w:hint="eastAsia"/>
                <w:sz w:val="20"/>
                <w:szCs w:val="21"/>
              </w:rPr>
              <w:t>、会長が指名する。</w:t>
            </w:r>
          </w:p>
          <w:p w14:paraId="1FBA2466" w14:textId="77777777" w:rsidR="00DD3EEB" w:rsidRPr="003C5CBD" w:rsidRDefault="00DD3EEB" w:rsidP="00DD3EEB">
            <w:pPr>
              <w:overflowPunct w:val="0"/>
              <w:snapToGrid w:val="0"/>
              <w:spacing w:line="240" w:lineRule="exact"/>
              <w:ind w:left="200" w:hangingChars="100" w:hanging="200"/>
              <w:rPr>
                <w:rFonts w:ascii="ＭＳ 明朝" w:hAnsi="ＭＳ 明朝"/>
                <w:sz w:val="20"/>
                <w:szCs w:val="21"/>
              </w:rPr>
            </w:pPr>
          </w:p>
          <w:p w14:paraId="43132D9A" w14:textId="77777777" w:rsidR="00DD3EEB" w:rsidRPr="003C5CBD" w:rsidRDefault="00DD3EEB" w:rsidP="00DD3EEB">
            <w:pPr>
              <w:overflowPunct w:val="0"/>
              <w:snapToGrid w:val="0"/>
              <w:spacing w:line="240" w:lineRule="exact"/>
              <w:ind w:left="200" w:hangingChars="100" w:hanging="200"/>
              <w:rPr>
                <w:rFonts w:ascii="ＭＳ ゴシック" w:eastAsia="ＭＳ ゴシック" w:hAnsi="ＭＳ ゴシック"/>
                <w:sz w:val="20"/>
                <w:szCs w:val="21"/>
              </w:rPr>
            </w:pPr>
            <w:r w:rsidRPr="003C5CBD">
              <w:rPr>
                <w:rFonts w:ascii="ＭＳ ゴシック" w:eastAsia="ＭＳ ゴシック" w:hAnsi="ＭＳ ゴシック" w:hint="eastAsia"/>
                <w:sz w:val="20"/>
                <w:szCs w:val="21"/>
              </w:rPr>
              <w:t>（部会部会長）</w:t>
            </w:r>
          </w:p>
          <w:p w14:paraId="51C950E6" w14:textId="77777777" w:rsidR="00DD3EEB" w:rsidRPr="003C5CBD" w:rsidRDefault="00DD3EEB" w:rsidP="00DD3EEB">
            <w:pPr>
              <w:overflowPunct w:val="0"/>
              <w:snapToGrid w:val="0"/>
              <w:spacing w:line="240" w:lineRule="exact"/>
              <w:ind w:left="200" w:hangingChars="100" w:hanging="200"/>
              <w:rPr>
                <w:sz w:val="20"/>
                <w:szCs w:val="21"/>
              </w:rPr>
            </w:pPr>
            <w:r w:rsidRPr="003C5CBD">
              <w:rPr>
                <w:rFonts w:ascii="ＭＳ 明朝" w:hAnsi="ＭＳ 明朝" w:hint="eastAsia"/>
                <w:sz w:val="20"/>
                <w:szCs w:val="21"/>
              </w:rPr>
              <w:t>第８条　（略）</w:t>
            </w:r>
          </w:p>
        </w:tc>
      </w:tr>
    </w:tbl>
    <w:p w14:paraId="08CAF3BD" w14:textId="0F11BC72" w:rsidR="00F22597" w:rsidRPr="002707E1" w:rsidRDefault="0017464C" w:rsidP="002707E1">
      <w:pPr>
        <w:jc w:val="center"/>
        <w:rPr>
          <w:rFonts w:ascii="ＭＳ ゴシック" w:eastAsia="ＭＳ ゴシック" w:hAnsi="ＭＳ ゴシック"/>
          <w:b/>
          <w:sz w:val="24"/>
        </w:rPr>
      </w:pPr>
      <w:r>
        <w:rPr>
          <w:rFonts w:ascii="ＭＳ ゴシック" w:eastAsia="ＭＳ ゴシック" w:hAnsi="ＭＳ ゴシック" w:hint="eastAsia"/>
          <w:b/>
          <w:sz w:val="28"/>
          <w:szCs w:val="24"/>
        </w:rPr>
        <w:t xml:space="preserve">　　　　　　　　　</w:t>
      </w:r>
      <w:r w:rsidR="00790D43" w:rsidRPr="002707E1">
        <w:rPr>
          <w:rFonts w:ascii="ＭＳ ゴシック" w:eastAsia="ＭＳ ゴシック" w:hAnsi="ＭＳ ゴシック" w:hint="eastAsia"/>
          <w:b/>
          <w:sz w:val="28"/>
          <w:szCs w:val="24"/>
        </w:rPr>
        <w:t>大阪府都市基盤施設維持管理技術審議会運営要綱</w:t>
      </w:r>
      <w:r w:rsidR="00790D43" w:rsidRPr="002707E1">
        <w:rPr>
          <w:rFonts w:ascii="ＭＳ ゴシック" w:eastAsia="ＭＳ ゴシック" w:hAnsi="ＭＳ ゴシック"/>
          <w:b/>
          <w:sz w:val="28"/>
          <w:szCs w:val="24"/>
        </w:rPr>
        <w:t xml:space="preserve"> </w:t>
      </w:r>
      <w:r w:rsidR="00790D43" w:rsidRPr="002707E1">
        <w:rPr>
          <w:rFonts w:ascii="ＭＳ ゴシック" w:eastAsia="ＭＳ ゴシック" w:hAnsi="ＭＳ ゴシック" w:hint="eastAsia"/>
          <w:b/>
          <w:sz w:val="28"/>
          <w:szCs w:val="24"/>
        </w:rPr>
        <w:t xml:space="preserve">　新旧対照表</w:t>
      </w:r>
      <w:r>
        <w:rPr>
          <w:rFonts w:ascii="ＭＳ ゴシック" w:eastAsia="ＭＳ ゴシック" w:hAnsi="ＭＳ ゴシック" w:hint="eastAsia"/>
          <w:b/>
          <w:sz w:val="28"/>
          <w:szCs w:val="24"/>
        </w:rPr>
        <w:t xml:space="preserve">　　　　　　　　　　　　　　</w:t>
      </w:r>
      <w:r w:rsidRPr="0017464C">
        <w:rPr>
          <w:rFonts w:ascii="ＭＳ ゴシック" w:eastAsia="ＭＳ ゴシック" w:hAnsi="ＭＳ ゴシック" w:hint="eastAsia"/>
          <w:b/>
          <w:szCs w:val="20"/>
        </w:rPr>
        <w:t>【資料５】</w:t>
      </w:r>
    </w:p>
    <w:p w14:paraId="41C2E142" w14:textId="77777777" w:rsidR="008530A4" w:rsidRDefault="008530A4" w:rsidP="00785134">
      <w:pPr>
        <w:sectPr w:rsidR="008530A4" w:rsidSect="00DD3EEB">
          <w:pgSz w:w="16840" w:h="11907" w:orient="landscape" w:code="9"/>
          <w:pgMar w:top="510" w:right="680" w:bottom="454" w:left="624" w:header="851" w:footer="992" w:gutter="0"/>
          <w:cols w:space="425"/>
          <w:docGrid w:type="lines" w:linePitch="341"/>
        </w:sectPr>
      </w:pPr>
    </w:p>
    <w:p w14:paraId="376C726D" w14:textId="048ACC3C" w:rsidR="008530A4" w:rsidRDefault="008530A4" w:rsidP="008530A4">
      <w:pPr>
        <w:jc w:val="center"/>
        <w:rPr>
          <w:rFonts w:ascii="ＭＳ ゴシック" w:eastAsia="ＭＳ ゴシック" w:hAnsi="ＭＳ ゴシック" w:cs="Meiryo UI"/>
          <w:sz w:val="28"/>
          <w:szCs w:val="28"/>
        </w:rPr>
      </w:pPr>
      <w:r w:rsidRPr="00312E49">
        <w:rPr>
          <w:rFonts w:ascii="ＭＳ ゴシック" w:eastAsia="ＭＳ ゴシック" w:hAnsi="ＭＳ ゴシック" w:cs="Meiryo UI" w:hint="eastAsia"/>
          <w:sz w:val="28"/>
          <w:szCs w:val="28"/>
        </w:rPr>
        <w:lastRenderedPageBreak/>
        <w:t>大阪府都市基盤施設維持管理技術審議会運営要綱</w:t>
      </w:r>
      <w:r w:rsidR="0017464C">
        <w:rPr>
          <w:rFonts w:ascii="ＭＳ ゴシック" w:eastAsia="ＭＳ ゴシック" w:hAnsi="ＭＳ ゴシック" w:cs="Meiryo UI" w:hint="eastAsia"/>
          <w:sz w:val="28"/>
          <w:szCs w:val="28"/>
        </w:rPr>
        <w:t>（案）</w:t>
      </w:r>
    </w:p>
    <w:p w14:paraId="566EA3A0" w14:textId="77777777" w:rsidR="008530A4" w:rsidRPr="00FB1315" w:rsidRDefault="008530A4" w:rsidP="008530A4">
      <w:pPr>
        <w:wordWrap w:val="0"/>
        <w:overflowPunct w:val="0"/>
        <w:snapToGrid w:val="0"/>
        <w:spacing w:line="379" w:lineRule="exact"/>
        <w:rPr>
          <w:rFonts w:ascii="ＭＳ 明朝" w:hAnsi="ＭＳ 明朝"/>
        </w:rPr>
      </w:pPr>
    </w:p>
    <w:p w14:paraId="6D881DC5" w14:textId="77777777" w:rsidR="008530A4" w:rsidRPr="00E81C0C" w:rsidRDefault="008530A4" w:rsidP="008530A4">
      <w:pPr>
        <w:wordWrap w:val="0"/>
        <w:overflowPunct w:val="0"/>
        <w:snapToGrid w:val="0"/>
        <w:spacing w:line="379" w:lineRule="exact"/>
        <w:ind w:left="210" w:right="215" w:hangingChars="100" w:hanging="210"/>
        <w:rPr>
          <w:rFonts w:ascii="ＭＳ ゴシック" w:eastAsia="ＭＳ ゴシック" w:hAnsi="ＭＳ ゴシック"/>
        </w:rPr>
      </w:pPr>
      <w:r w:rsidRPr="00E81C0C">
        <w:rPr>
          <w:rFonts w:ascii="ＭＳ ゴシック" w:eastAsia="ＭＳ ゴシック" w:hAnsi="ＭＳ ゴシック" w:hint="eastAsia"/>
        </w:rPr>
        <w:t>（趣　旨）</w:t>
      </w:r>
    </w:p>
    <w:p w14:paraId="19EAF6F2" w14:textId="77777777" w:rsidR="008530A4" w:rsidRPr="00FB1315" w:rsidRDefault="008530A4" w:rsidP="008530A4">
      <w:pPr>
        <w:wordWrap w:val="0"/>
        <w:overflowPunct w:val="0"/>
        <w:snapToGrid w:val="0"/>
        <w:spacing w:line="379" w:lineRule="exact"/>
        <w:ind w:left="210" w:right="215" w:hangingChars="100" w:hanging="210"/>
        <w:rPr>
          <w:rFonts w:ascii="ＭＳ 明朝" w:hAnsi="ＭＳ 明朝"/>
        </w:rPr>
      </w:pPr>
      <w:r>
        <w:rPr>
          <w:rFonts w:ascii="ＭＳ 明朝" w:hAnsi="ＭＳ 明朝" w:hint="eastAsia"/>
        </w:rPr>
        <w:t>第１</w:t>
      </w:r>
      <w:r w:rsidRPr="00FB1315">
        <w:rPr>
          <w:rFonts w:ascii="ＭＳ 明朝" w:hAnsi="ＭＳ 明朝" w:hint="eastAsia"/>
        </w:rPr>
        <w:t>条　この要綱は、大阪府都市基盤施設維持管理技術審議会規則（平成</w:t>
      </w:r>
      <w:r>
        <w:rPr>
          <w:rFonts w:ascii="ＭＳ 明朝" w:hAnsi="ＭＳ 明朝" w:hint="eastAsia"/>
        </w:rPr>
        <w:t>2</w:t>
      </w:r>
      <w:r>
        <w:rPr>
          <w:rFonts w:ascii="ＭＳ 明朝" w:hAnsi="ＭＳ 明朝"/>
        </w:rPr>
        <w:t>5</w:t>
      </w:r>
      <w:r w:rsidRPr="00FB1315">
        <w:rPr>
          <w:rFonts w:ascii="ＭＳ 明朝" w:hAnsi="ＭＳ 明朝" w:hint="eastAsia"/>
        </w:rPr>
        <w:t>年大阪府規則第</w:t>
      </w:r>
      <w:r>
        <w:rPr>
          <w:rFonts w:ascii="ＭＳ 明朝" w:hAnsi="ＭＳ 明朝" w:hint="eastAsia"/>
        </w:rPr>
        <w:t>1</w:t>
      </w:r>
      <w:r>
        <w:rPr>
          <w:rFonts w:ascii="ＭＳ 明朝" w:hAnsi="ＭＳ 明朝"/>
        </w:rPr>
        <w:t>36</w:t>
      </w:r>
      <w:r w:rsidRPr="00FB1315">
        <w:rPr>
          <w:rFonts w:ascii="ＭＳ 明朝" w:hAnsi="ＭＳ 明朝" w:hint="eastAsia"/>
        </w:rPr>
        <w:t>号。以下「規則」という。）第</w:t>
      </w:r>
      <w:r>
        <w:rPr>
          <w:rFonts w:ascii="ＭＳ 明朝" w:hAnsi="ＭＳ 明朝" w:hint="eastAsia"/>
        </w:rPr>
        <w:t>９</w:t>
      </w:r>
      <w:r w:rsidRPr="00FB1315">
        <w:rPr>
          <w:rFonts w:ascii="ＭＳ 明朝" w:hAnsi="ＭＳ 明朝" w:hint="eastAsia"/>
        </w:rPr>
        <w:t>条</w:t>
      </w:r>
      <w:r>
        <w:rPr>
          <w:rFonts w:ascii="ＭＳ 明朝" w:hAnsi="ＭＳ 明朝" w:hint="eastAsia"/>
        </w:rPr>
        <w:t>の規定に</w:t>
      </w:r>
      <w:r w:rsidRPr="00FB1315">
        <w:rPr>
          <w:rFonts w:ascii="ＭＳ 明朝" w:hAnsi="ＭＳ 明朝" w:hint="eastAsia"/>
        </w:rPr>
        <w:t>基づき、大阪府都市基盤施設維持管理技術審議会（以下「審議会」という。）の運営に関し、必要な事項を定めるものとする。</w:t>
      </w:r>
    </w:p>
    <w:p w14:paraId="66105670" w14:textId="77777777" w:rsidR="008530A4" w:rsidRPr="00FB1315" w:rsidRDefault="008530A4" w:rsidP="008530A4">
      <w:pPr>
        <w:wordWrap w:val="0"/>
        <w:overflowPunct w:val="0"/>
        <w:snapToGrid w:val="0"/>
        <w:spacing w:line="379" w:lineRule="exact"/>
        <w:ind w:left="210" w:right="215" w:hangingChars="100" w:hanging="210"/>
        <w:rPr>
          <w:rFonts w:ascii="ＭＳ 明朝" w:hAnsi="ＭＳ 明朝"/>
        </w:rPr>
      </w:pPr>
    </w:p>
    <w:p w14:paraId="1BD0ED31" w14:textId="77777777" w:rsidR="008530A4" w:rsidRPr="00F30056" w:rsidRDefault="008530A4" w:rsidP="008530A4">
      <w:pPr>
        <w:wordWrap w:val="0"/>
        <w:overflowPunct w:val="0"/>
        <w:snapToGrid w:val="0"/>
        <w:spacing w:line="379" w:lineRule="exact"/>
        <w:ind w:right="215"/>
        <w:rPr>
          <w:rFonts w:ascii="ＭＳ ゴシック" w:eastAsia="ＭＳ ゴシック" w:hAnsi="ＭＳ ゴシック"/>
        </w:rPr>
      </w:pPr>
      <w:r w:rsidRPr="00F30056">
        <w:rPr>
          <w:rFonts w:ascii="ＭＳ ゴシック" w:eastAsia="ＭＳ ゴシック" w:hAnsi="ＭＳ ゴシック" w:hint="eastAsia"/>
        </w:rPr>
        <w:t>（招集の通知）</w:t>
      </w:r>
    </w:p>
    <w:p w14:paraId="392836DC" w14:textId="77777777" w:rsidR="008530A4" w:rsidRPr="00F30056" w:rsidRDefault="008530A4" w:rsidP="008530A4">
      <w:pPr>
        <w:wordWrap w:val="0"/>
        <w:overflowPunct w:val="0"/>
        <w:snapToGrid w:val="0"/>
        <w:spacing w:line="379" w:lineRule="exact"/>
        <w:ind w:left="210" w:right="215" w:hangingChars="100" w:hanging="210"/>
        <w:rPr>
          <w:rFonts w:ascii="ＭＳ 明朝" w:hAnsi="ＭＳ 明朝"/>
        </w:rPr>
      </w:pPr>
      <w:r w:rsidRPr="00F30056">
        <w:rPr>
          <w:rFonts w:ascii="ＭＳ 明朝" w:hAnsi="ＭＳ 明朝" w:hint="eastAsia"/>
        </w:rPr>
        <w:t>第２条　会長は、審議会の会議の日</w:t>
      </w:r>
      <w:r>
        <w:rPr>
          <w:rFonts w:ascii="ＭＳ 明朝" w:hAnsi="ＭＳ 明朝" w:hint="eastAsia"/>
        </w:rPr>
        <w:t>の</w:t>
      </w:r>
      <w:r w:rsidRPr="00F30056">
        <w:rPr>
          <w:rFonts w:ascii="ＭＳ 明朝" w:hAnsi="ＭＳ 明朝" w:hint="eastAsia"/>
        </w:rPr>
        <w:t>前日までに会議の招集及び会議に付議すべき事項を委員に通知しなければならない。ただし、緊急を要する場合は、この限りでない。</w:t>
      </w:r>
    </w:p>
    <w:p w14:paraId="56CD6964" w14:textId="77777777" w:rsidR="008530A4" w:rsidRDefault="008530A4" w:rsidP="008530A4">
      <w:pPr>
        <w:wordWrap w:val="0"/>
        <w:overflowPunct w:val="0"/>
        <w:snapToGrid w:val="0"/>
        <w:spacing w:line="379" w:lineRule="exact"/>
        <w:ind w:right="215"/>
        <w:rPr>
          <w:rFonts w:ascii="ＭＳ ゴシック" w:eastAsia="ＭＳ ゴシック" w:hAnsi="ＭＳ ゴシック"/>
        </w:rPr>
      </w:pPr>
    </w:p>
    <w:p w14:paraId="21510882" w14:textId="77777777" w:rsidR="008530A4" w:rsidRPr="00F30056" w:rsidRDefault="008530A4" w:rsidP="008530A4">
      <w:pPr>
        <w:wordWrap w:val="0"/>
        <w:overflowPunct w:val="0"/>
        <w:snapToGrid w:val="0"/>
        <w:spacing w:line="379" w:lineRule="exact"/>
        <w:ind w:right="215"/>
        <w:rPr>
          <w:rFonts w:ascii="ＭＳ ゴシック" w:eastAsia="ＭＳ ゴシック" w:hAnsi="ＭＳ ゴシック"/>
        </w:rPr>
      </w:pPr>
      <w:r w:rsidRPr="00F30056">
        <w:rPr>
          <w:rFonts w:ascii="ＭＳ ゴシック" w:eastAsia="ＭＳ ゴシック" w:hAnsi="ＭＳ ゴシック" w:hint="eastAsia"/>
        </w:rPr>
        <w:t>（議　事）</w:t>
      </w:r>
    </w:p>
    <w:p w14:paraId="3CC01B46" w14:textId="77777777" w:rsidR="008530A4" w:rsidRPr="00F30056" w:rsidRDefault="008530A4" w:rsidP="008530A4">
      <w:pPr>
        <w:wordWrap w:val="0"/>
        <w:overflowPunct w:val="0"/>
        <w:snapToGrid w:val="0"/>
        <w:spacing w:line="379" w:lineRule="exact"/>
        <w:ind w:right="215"/>
        <w:rPr>
          <w:rFonts w:ascii="ＭＳ 明朝" w:hAnsi="ＭＳ 明朝"/>
        </w:rPr>
      </w:pPr>
      <w:r w:rsidRPr="00F30056">
        <w:rPr>
          <w:rFonts w:ascii="ＭＳ 明朝" w:hAnsi="ＭＳ 明朝" w:hint="eastAsia"/>
        </w:rPr>
        <w:t>第３条　議長は、会議を開閉し、議事を主宰し、及び議場の秩序を保持する。</w:t>
      </w:r>
    </w:p>
    <w:p w14:paraId="30E3212D" w14:textId="77777777" w:rsidR="008530A4" w:rsidRPr="00F30056" w:rsidRDefault="008530A4" w:rsidP="008530A4">
      <w:pPr>
        <w:wordWrap w:val="0"/>
        <w:overflowPunct w:val="0"/>
        <w:snapToGrid w:val="0"/>
        <w:spacing w:line="379" w:lineRule="exact"/>
        <w:ind w:left="420" w:hangingChars="200" w:hanging="420"/>
        <w:rPr>
          <w:rFonts w:ascii="ＭＳ 明朝" w:hAnsi="ＭＳ 明朝"/>
        </w:rPr>
      </w:pPr>
      <w:r w:rsidRPr="00F30056">
        <w:rPr>
          <w:rFonts w:ascii="ＭＳ 明朝" w:hAnsi="ＭＳ 明朝" w:hint="eastAsia"/>
        </w:rPr>
        <w:t xml:space="preserve">　２　議長は、必要と認めるときは、委員及び議事に関係のある者に意見を聴くことができる。</w:t>
      </w:r>
    </w:p>
    <w:p w14:paraId="147C7F89" w14:textId="77777777" w:rsidR="008530A4" w:rsidRDefault="008530A4" w:rsidP="008530A4">
      <w:pPr>
        <w:wordWrap w:val="0"/>
        <w:overflowPunct w:val="0"/>
        <w:snapToGrid w:val="0"/>
        <w:spacing w:line="379" w:lineRule="exact"/>
        <w:rPr>
          <w:rFonts w:ascii="ＭＳ ゴシック" w:eastAsia="ＭＳ ゴシック" w:hAnsi="ＭＳ ゴシック"/>
        </w:rPr>
      </w:pPr>
    </w:p>
    <w:p w14:paraId="0735697D" w14:textId="77777777" w:rsidR="008530A4" w:rsidRPr="00F30056" w:rsidRDefault="008530A4" w:rsidP="008530A4">
      <w:pPr>
        <w:wordWrap w:val="0"/>
        <w:overflowPunct w:val="0"/>
        <w:snapToGrid w:val="0"/>
        <w:spacing w:line="379" w:lineRule="exact"/>
        <w:rPr>
          <w:rFonts w:ascii="ＭＳ ゴシック" w:eastAsia="ＭＳ ゴシック" w:hAnsi="ＭＳ ゴシック"/>
        </w:rPr>
      </w:pPr>
      <w:r>
        <w:rPr>
          <w:rFonts w:ascii="ＭＳ ゴシック" w:eastAsia="ＭＳ ゴシック" w:hAnsi="ＭＳ ゴシック" w:hint="eastAsia"/>
        </w:rPr>
        <w:t>（議事要旨</w:t>
      </w:r>
      <w:r w:rsidRPr="00F30056">
        <w:rPr>
          <w:rFonts w:ascii="ＭＳ ゴシック" w:eastAsia="ＭＳ ゴシック" w:hAnsi="ＭＳ ゴシック" w:hint="eastAsia"/>
        </w:rPr>
        <w:t>）</w:t>
      </w:r>
    </w:p>
    <w:p w14:paraId="271C9529" w14:textId="77777777" w:rsidR="008530A4" w:rsidRPr="00F30056" w:rsidRDefault="008530A4" w:rsidP="008530A4">
      <w:pPr>
        <w:wordWrap w:val="0"/>
        <w:overflowPunct w:val="0"/>
        <w:snapToGrid w:val="0"/>
        <w:spacing w:line="379" w:lineRule="exact"/>
        <w:ind w:left="210" w:hangingChars="100" w:hanging="210"/>
        <w:rPr>
          <w:rFonts w:ascii="ＭＳ 明朝" w:hAnsi="ＭＳ 明朝"/>
        </w:rPr>
      </w:pPr>
      <w:r w:rsidRPr="00F30056">
        <w:rPr>
          <w:rFonts w:ascii="ＭＳ 明朝" w:hAnsi="ＭＳ 明朝" w:hint="eastAsia"/>
        </w:rPr>
        <w:t>第４条　議長は、審議会の会議について次に掲げる事項を記載した</w:t>
      </w:r>
      <w:r>
        <w:rPr>
          <w:rFonts w:ascii="ＭＳ 明朝" w:hAnsi="ＭＳ 明朝" w:hint="eastAsia"/>
        </w:rPr>
        <w:t>議事要旨</w:t>
      </w:r>
      <w:r w:rsidRPr="00F30056">
        <w:rPr>
          <w:rFonts w:ascii="ＭＳ 明朝" w:hAnsi="ＭＳ 明朝" w:hint="eastAsia"/>
        </w:rPr>
        <w:t>を作成しなければならない。</w:t>
      </w:r>
    </w:p>
    <w:p w14:paraId="0E931AF1" w14:textId="77777777" w:rsidR="008530A4" w:rsidRPr="00F30056" w:rsidRDefault="008530A4" w:rsidP="008530A4">
      <w:pPr>
        <w:wordWrap w:val="0"/>
        <w:overflowPunct w:val="0"/>
        <w:snapToGrid w:val="0"/>
        <w:spacing w:line="379" w:lineRule="exact"/>
        <w:rPr>
          <w:rFonts w:ascii="ＭＳ 明朝" w:hAnsi="ＭＳ 明朝"/>
        </w:rPr>
      </w:pPr>
      <w:r w:rsidRPr="00F30056">
        <w:rPr>
          <w:rFonts w:ascii="ＭＳ 明朝" w:hAnsi="ＭＳ 明朝" w:hint="eastAsia"/>
        </w:rPr>
        <w:t xml:space="preserve">　　一　審議会の会議の日時及び場所</w:t>
      </w:r>
    </w:p>
    <w:p w14:paraId="3C7D493F" w14:textId="77777777" w:rsidR="008530A4" w:rsidRPr="00F30056" w:rsidRDefault="008530A4" w:rsidP="008530A4">
      <w:pPr>
        <w:wordWrap w:val="0"/>
        <w:overflowPunct w:val="0"/>
        <w:snapToGrid w:val="0"/>
        <w:spacing w:line="379" w:lineRule="exact"/>
        <w:rPr>
          <w:rFonts w:ascii="ＭＳ 明朝" w:hAnsi="ＭＳ 明朝"/>
        </w:rPr>
      </w:pPr>
      <w:r w:rsidRPr="00F30056">
        <w:rPr>
          <w:rFonts w:ascii="ＭＳ 明朝" w:hAnsi="ＭＳ 明朝" w:hint="eastAsia"/>
        </w:rPr>
        <w:t xml:space="preserve">　　二　出席した委員及び専門委員の氏名</w:t>
      </w:r>
    </w:p>
    <w:p w14:paraId="2D6FCA7B" w14:textId="77777777" w:rsidR="008530A4" w:rsidRPr="00F30056" w:rsidRDefault="008530A4" w:rsidP="008530A4">
      <w:pPr>
        <w:wordWrap w:val="0"/>
        <w:overflowPunct w:val="0"/>
        <w:snapToGrid w:val="0"/>
        <w:spacing w:line="379" w:lineRule="exact"/>
        <w:rPr>
          <w:rFonts w:ascii="ＭＳ 明朝" w:hAnsi="ＭＳ 明朝"/>
        </w:rPr>
      </w:pPr>
      <w:r w:rsidRPr="00F30056">
        <w:rPr>
          <w:rFonts w:ascii="ＭＳ 明朝" w:hAnsi="ＭＳ 明朝" w:hint="eastAsia"/>
        </w:rPr>
        <w:t xml:space="preserve">　　三　調査審議の内容</w:t>
      </w:r>
    </w:p>
    <w:p w14:paraId="34B7AD4C" w14:textId="77777777" w:rsidR="008530A4" w:rsidRDefault="008530A4" w:rsidP="008530A4">
      <w:pPr>
        <w:wordWrap w:val="0"/>
        <w:overflowPunct w:val="0"/>
        <w:snapToGrid w:val="0"/>
        <w:spacing w:line="379" w:lineRule="exact"/>
        <w:rPr>
          <w:rFonts w:ascii="ＭＳ ゴシック" w:eastAsia="ＭＳ ゴシック" w:hAnsi="ＭＳ ゴシック"/>
        </w:rPr>
      </w:pPr>
    </w:p>
    <w:p w14:paraId="05800392" w14:textId="77777777" w:rsidR="008530A4" w:rsidRPr="00F30056" w:rsidRDefault="008530A4" w:rsidP="008530A4">
      <w:pPr>
        <w:wordWrap w:val="0"/>
        <w:overflowPunct w:val="0"/>
        <w:snapToGrid w:val="0"/>
        <w:spacing w:line="379" w:lineRule="exact"/>
        <w:rPr>
          <w:rFonts w:ascii="ＭＳ ゴシック" w:eastAsia="ＭＳ ゴシック" w:hAnsi="ＭＳ ゴシック"/>
        </w:rPr>
      </w:pPr>
      <w:r w:rsidRPr="00F30056">
        <w:rPr>
          <w:rFonts w:ascii="ＭＳ ゴシック" w:eastAsia="ＭＳ ゴシック" w:hAnsi="ＭＳ ゴシック" w:hint="eastAsia"/>
        </w:rPr>
        <w:t>（答　申）</w:t>
      </w:r>
    </w:p>
    <w:p w14:paraId="1B15AC0B" w14:textId="77777777" w:rsidR="008530A4" w:rsidRPr="00F30056" w:rsidRDefault="008530A4" w:rsidP="008530A4">
      <w:pPr>
        <w:wordWrap w:val="0"/>
        <w:overflowPunct w:val="0"/>
        <w:snapToGrid w:val="0"/>
        <w:spacing w:line="379" w:lineRule="exact"/>
        <w:ind w:left="210" w:hangingChars="100" w:hanging="210"/>
        <w:rPr>
          <w:rFonts w:ascii="ＭＳ 明朝" w:hAnsi="ＭＳ 明朝"/>
        </w:rPr>
      </w:pPr>
      <w:r w:rsidRPr="00F30056">
        <w:rPr>
          <w:rFonts w:ascii="ＭＳ 明朝" w:hAnsi="ＭＳ 明朝" w:hint="eastAsia"/>
        </w:rPr>
        <w:t>第５条　会長は、審議会の会議で議決のあったときは、速やかに答申を行わなければならない。</w:t>
      </w:r>
    </w:p>
    <w:p w14:paraId="2975D7B9" w14:textId="77777777" w:rsidR="008530A4" w:rsidRDefault="008530A4" w:rsidP="008530A4">
      <w:pPr>
        <w:wordWrap w:val="0"/>
        <w:overflowPunct w:val="0"/>
        <w:snapToGrid w:val="0"/>
        <w:spacing w:line="379" w:lineRule="exact"/>
        <w:rPr>
          <w:rFonts w:ascii="ＭＳ 明朝" w:hAnsi="ＭＳ 明朝"/>
        </w:rPr>
      </w:pPr>
      <w:r w:rsidRPr="00F30056">
        <w:rPr>
          <w:rFonts w:ascii="ＭＳ 明朝" w:hAnsi="ＭＳ 明朝" w:hint="eastAsia"/>
        </w:rPr>
        <w:t xml:space="preserve">　２　前項の答申は、書面をもって行う。</w:t>
      </w:r>
    </w:p>
    <w:p w14:paraId="28E190C0" w14:textId="77777777" w:rsidR="008530A4" w:rsidRPr="00F30056" w:rsidRDefault="008530A4" w:rsidP="008530A4">
      <w:pPr>
        <w:wordWrap w:val="0"/>
        <w:overflowPunct w:val="0"/>
        <w:snapToGrid w:val="0"/>
        <w:spacing w:line="379" w:lineRule="exact"/>
        <w:rPr>
          <w:rFonts w:ascii="ＭＳ 明朝" w:hAnsi="ＭＳ 明朝"/>
        </w:rPr>
      </w:pPr>
    </w:p>
    <w:p w14:paraId="707AE698" w14:textId="77777777" w:rsidR="008530A4" w:rsidRPr="00F30056" w:rsidRDefault="008530A4" w:rsidP="008530A4">
      <w:pPr>
        <w:wordWrap w:val="0"/>
        <w:overflowPunct w:val="0"/>
        <w:snapToGrid w:val="0"/>
        <w:spacing w:line="379" w:lineRule="exact"/>
        <w:rPr>
          <w:rFonts w:ascii="ＭＳ ゴシック" w:eastAsia="ＭＳ ゴシック" w:hAnsi="ＭＳ ゴシック"/>
        </w:rPr>
      </w:pPr>
      <w:r w:rsidRPr="00F30056">
        <w:rPr>
          <w:rFonts w:ascii="ＭＳ ゴシック" w:eastAsia="ＭＳ ゴシック" w:hAnsi="ＭＳ ゴシック" w:hint="eastAsia"/>
        </w:rPr>
        <w:t>（部会の設置）</w:t>
      </w:r>
    </w:p>
    <w:p w14:paraId="35ED550C" w14:textId="77777777" w:rsidR="008530A4" w:rsidRPr="00F30056" w:rsidRDefault="008530A4" w:rsidP="008530A4">
      <w:pPr>
        <w:wordWrap w:val="0"/>
        <w:overflowPunct w:val="0"/>
        <w:snapToGrid w:val="0"/>
        <w:spacing w:line="379" w:lineRule="exact"/>
        <w:ind w:left="210" w:hangingChars="100" w:hanging="210"/>
        <w:rPr>
          <w:rFonts w:ascii="ＭＳ 明朝" w:hAnsi="ＭＳ 明朝"/>
        </w:rPr>
      </w:pPr>
      <w:r w:rsidRPr="00F30056">
        <w:rPr>
          <w:rFonts w:ascii="ＭＳ 明朝" w:hAnsi="ＭＳ 明朝" w:hint="eastAsia"/>
        </w:rPr>
        <w:t>第６条　規則第</w:t>
      </w:r>
      <w:r>
        <w:rPr>
          <w:rFonts w:ascii="ＭＳ 明朝" w:hAnsi="ＭＳ 明朝" w:hint="eastAsia"/>
        </w:rPr>
        <w:t>５</w:t>
      </w:r>
      <w:r w:rsidRPr="00F30056">
        <w:rPr>
          <w:rFonts w:ascii="ＭＳ 明朝" w:hAnsi="ＭＳ 明朝" w:hint="eastAsia"/>
        </w:rPr>
        <w:t>条第１項の規定により、審議会に置く部会は次のとおりとする。</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4222"/>
      </w:tblGrid>
      <w:tr w:rsidR="008530A4" w:rsidRPr="00F30056" w14:paraId="129F89A1" w14:textId="77777777" w:rsidTr="00CA6F87">
        <w:tc>
          <w:tcPr>
            <w:tcW w:w="4335" w:type="dxa"/>
            <w:shd w:val="clear" w:color="auto" w:fill="auto"/>
          </w:tcPr>
          <w:p w14:paraId="6CE482B3" w14:textId="77777777" w:rsidR="008530A4" w:rsidRPr="00F30056" w:rsidRDefault="008530A4" w:rsidP="00CA6F87">
            <w:pPr>
              <w:overflowPunct w:val="0"/>
              <w:snapToGrid w:val="0"/>
              <w:spacing w:line="379" w:lineRule="exact"/>
              <w:jc w:val="center"/>
              <w:rPr>
                <w:rFonts w:ascii="ＭＳ 明朝" w:hAnsi="ＭＳ 明朝"/>
              </w:rPr>
            </w:pPr>
            <w:r w:rsidRPr="00F30056">
              <w:rPr>
                <w:rFonts w:ascii="ＭＳ 明朝" w:hAnsi="ＭＳ 明朝" w:hint="eastAsia"/>
              </w:rPr>
              <w:t>名称</w:t>
            </w:r>
          </w:p>
        </w:tc>
        <w:tc>
          <w:tcPr>
            <w:tcW w:w="4335" w:type="dxa"/>
            <w:shd w:val="clear" w:color="auto" w:fill="auto"/>
          </w:tcPr>
          <w:p w14:paraId="157708F6" w14:textId="77777777" w:rsidR="008530A4" w:rsidRPr="00F30056" w:rsidRDefault="008530A4" w:rsidP="00CA6F87">
            <w:pPr>
              <w:wordWrap w:val="0"/>
              <w:overflowPunct w:val="0"/>
              <w:snapToGrid w:val="0"/>
              <w:spacing w:line="379" w:lineRule="exact"/>
              <w:jc w:val="center"/>
              <w:rPr>
                <w:rFonts w:ascii="ＭＳ 明朝" w:hAnsi="ＭＳ 明朝"/>
              </w:rPr>
            </w:pPr>
            <w:r w:rsidRPr="00F30056">
              <w:rPr>
                <w:rFonts w:ascii="ＭＳ 明朝" w:hAnsi="ＭＳ 明朝" w:hint="eastAsia"/>
              </w:rPr>
              <w:t>担任する事務</w:t>
            </w:r>
          </w:p>
        </w:tc>
      </w:tr>
      <w:tr w:rsidR="008530A4" w:rsidRPr="00F30056" w14:paraId="6681853D" w14:textId="77777777" w:rsidTr="00CA6F87">
        <w:tc>
          <w:tcPr>
            <w:tcW w:w="4335" w:type="dxa"/>
            <w:shd w:val="clear" w:color="auto" w:fill="auto"/>
          </w:tcPr>
          <w:p w14:paraId="0D6FAB2D" w14:textId="77777777" w:rsidR="008530A4" w:rsidRPr="00F30056" w:rsidRDefault="008530A4" w:rsidP="00CA6F87">
            <w:pPr>
              <w:wordWrap w:val="0"/>
              <w:overflowPunct w:val="0"/>
              <w:snapToGrid w:val="0"/>
              <w:spacing w:line="379" w:lineRule="exact"/>
              <w:rPr>
                <w:rFonts w:ascii="ＭＳ 明朝" w:hAnsi="ＭＳ 明朝"/>
              </w:rPr>
            </w:pPr>
            <w:r>
              <w:rPr>
                <w:rFonts w:ascii="ＭＳ 明朝" w:hAnsi="ＭＳ 明朝" w:hint="eastAsia"/>
              </w:rPr>
              <w:t>全体検討</w:t>
            </w:r>
            <w:r w:rsidRPr="00F30056">
              <w:rPr>
                <w:rFonts w:ascii="ＭＳ 明朝" w:hAnsi="ＭＳ 明朝" w:hint="eastAsia"/>
              </w:rPr>
              <w:t>部会</w:t>
            </w:r>
          </w:p>
        </w:tc>
        <w:tc>
          <w:tcPr>
            <w:tcW w:w="4335" w:type="dxa"/>
            <w:shd w:val="clear" w:color="auto" w:fill="auto"/>
          </w:tcPr>
          <w:p w14:paraId="10068DFB" w14:textId="77777777" w:rsidR="008530A4" w:rsidRPr="00F30056" w:rsidRDefault="008530A4" w:rsidP="00CA6F87">
            <w:pPr>
              <w:wordWrap w:val="0"/>
              <w:overflowPunct w:val="0"/>
              <w:snapToGrid w:val="0"/>
              <w:spacing w:line="379" w:lineRule="exact"/>
              <w:rPr>
                <w:rFonts w:ascii="ＭＳ 明朝" w:hAnsi="ＭＳ 明朝"/>
              </w:rPr>
            </w:pPr>
            <w:r w:rsidRPr="00F660F0">
              <w:rPr>
                <w:rFonts w:ascii="ＭＳ 明朝" w:hAnsi="ＭＳ 明朝" w:hint="eastAsia"/>
              </w:rPr>
              <w:t>都市基盤施設の維持管理・更新に関する</w:t>
            </w:r>
            <w:r>
              <w:rPr>
                <w:rFonts w:ascii="ＭＳ 明朝" w:hAnsi="ＭＳ 明朝" w:hint="eastAsia"/>
              </w:rPr>
              <w:t>全体調整、検討方針の作成、決定及び審議会の検討成果のとりまとめ等に関する事務</w:t>
            </w:r>
          </w:p>
        </w:tc>
      </w:tr>
      <w:tr w:rsidR="008530A4" w:rsidRPr="00F30056" w14:paraId="29F577F0" w14:textId="77777777" w:rsidTr="00CA6F87">
        <w:tc>
          <w:tcPr>
            <w:tcW w:w="4335" w:type="dxa"/>
            <w:shd w:val="clear" w:color="auto" w:fill="auto"/>
          </w:tcPr>
          <w:p w14:paraId="11E151B3" w14:textId="77777777" w:rsidR="008530A4" w:rsidRDefault="008530A4" w:rsidP="00CA6F87">
            <w:pPr>
              <w:wordWrap w:val="0"/>
              <w:overflowPunct w:val="0"/>
              <w:snapToGrid w:val="0"/>
              <w:spacing w:line="379" w:lineRule="exact"/>
              <w:rPr>
                <w:rFonts w:ascii="ＭＳ 明朝" w:hAnsi="ＭＳ 明朝"/>
              </w:rPr>
            </w:pPr>
            <w:r>
              <w:rPr>
                <w:rFonts w:ascii="ＭＳ 明朝" w:hAnsi="ＭＳ 明朝" w:hint="eastAsia"/>
              </w:rPr>
              <w:t>道路・橋梁等部会</w:t>
            </w:r>
          </w:p>
        </w:tc>
        <w:tc>
          <w:tcPr>
            <w:tcW w:w="4335" w:type="dxa"/>
            <w:shd w:val="clear" w:color="auto" w:fill="auto"/>
          </w:tcPr>
          <w:p w14:paraId="0C080005" w14:textId="77777777" w:rsidR="008530A4" w:rsidRPr="00F660F0" w:rsidRDefault="008530A4" w:rsidP="00CA6F87">
            <w:pPr>
              <w:wordWrap w:val="0"/>
              <w:overflowPunct w:val="0"/>
              <w:snapToGrid w:val="0"/>
              <w:spacing w:line="379" w:lineRule="exact"/>
              <w:rPr>
                <w:rFonts w:ascii="ＭＳ 明朝" w:hAnsi="ＭＳ 明朝"/>
              </w:rPr>
            </w:pPr>
            <w:r w:rsidRPr="00414AC1">
              <w:rPr>
                <w:rFonts w:ascii="ＭＳ 明朝" w:hAnsi="ＭＳ 明朝" w:hint="eastAsia"/>
              </w:rPr>
              <w:t>道路</w:t>
            </w:r>
            <w:r>
              <w:rPr>
                <w:rFonts w:ascii="ＭＳ 明朝" w:hAnsi="ＭＳ 明朝" w:hint="eastAsia"/>
              </w:rPr>
              <w:t>、</w:t>
            </w:r>
            <w:r w:rsidRPr="00414AC1">
              <w:rPr>
                <w:rFonts w:ascii="ＭＳ 明朝" w:hAnsi="ＭＳ 明朝" w:hint="eastAsia"/>
              </w:rPr>
              <w:t>モノレール</w:t>
            </w:r>
            <w:r>
              <w:rPr>
                <w:rFonts w:ascii="ＭＳ 明朝" w:hAnsi="ＭＳ 明朝" w:hint="eastAsia"/>
              </w:rPr>
              <w:t>及び公園</w:t>
            </w:r>
            <w:r w:rsidRPr="00414AC1">
              <w:rPr>
                <w:rFonts w:ascii="ＭＳ 明朝" w:hAnsi="ＭＳ 明朝" w:hint="eastAsia"/>
              </w:rPr>
              <w:t>の土木施設（港湾</w:t>
            </w:r>
            <w:r>
              <w:rPr>
                <w:rFonts w:ascii="ＭＳ 明朝" w:hAnsi="ＭＳ 明朝" w:hint="eastAsia"/>
              </w:rPr>
              <w:t>の</w:t>
            </w:r>
            <w:r w:rsidRPr="00414AC1">
              <w:rPr>
                <w:rFonts w:ascii="ＭＳ 明朝" w:hAnsi="ＭＳ 明朝" w:hint="eastAsia"/>
              </w:rPr>
              <w:t>橋梁</w:t>
            </w:r>
            <w:r>
              <w:rPr>
                <w:rFonts w:ascii="ＭＳ 明朝" w:hAnsi="ＭＳ 明朝" w:hint="eastAsia"/>
              </w:rPr>
              <w:t>、</w:t>
            </w:r>
            <w:r w:rsidRPr="00414AC1">
              <w:rPr>
                <w:rFonts w:ascii="ＭＳ 明朝" w:hAnsi="ＭＳ 明朝" w:hint="eastAsia"/>
              </w:rPr>
              <w:t>舗装含む）の維持管理・更新に関する事務</w:t>
            </w:r>
          </w:p>
        </w:tc>
      </w:tr>
      <w:tr w:rsidR="008530A4" w:rsidRPr="00F30056" w14:paraId="415780A3" w14:textId="77777777" w:rsidTr="00CA6F87">
        <w:tc>
          <w:tcPr>
            <w:tcW w:w="4335" w:type="dxa"/>
            <w:shd w:val="clear" w:color="auto" w:fill="auto"/>
          </w:tcPr>
          <w:p w14:paraId="49070DE6" w14:textId="77777777" w:rsidR="008530A4" w:rsidRPr="00F30056" w:rsidRDefault="008530A4" w:rsidP="00CA6F87">
            <w:pPr>
              <w:wordWrap w:val="0"/>
              <w:overflowPunct w:val="0"/>
              <w:snapToGrid w:val="0"/>
              <w:spacing w:line="379" w:lineRule="exact"/>
              <w:rPr>
                <w:rFonts w:ascii="ＭＳ 明朝" w:hAnsi="ＭＳ 明朝"/>
              </w:rPr>
            </w:pPr>
            <w:r>
              <w:rPr>
                <w:rFonts w:ascii="ＭＳ 明朝" w:hAnsi="ＭＳ 明朝" w:hint="eastAsia"/>
              </w:rPr>
              <w:t>河川等部会</w:t>
            </w:r>
          </w:p>
        </w:tc>
        <w:tc>
          <w:tcPr>
            <w:tcW w:w="4335" w:type="dxa"/>
            <w:shd w:val="clear" w:color="auto" w:fill="auto"/>
          </w:tcPr>
          <w:p w14:paraId="2EAD16FC" w14:textId="77777777" w:rsidR="008530A4" w:rsidRPr="00F30056" w:rsidRDefault="008530A4" w:rsidP="00CA6F87">
            <w:pPr>
              <w:wordWrap w:val="0"/>
              <w:overflowPunct w:val="0"/>
              <w:snapToGrid w:val="0"/>
              <w:spacing w:line="379" w:lineRule="exact"/>
              <w:rPr>
                <w:rFonts w:ascii="ＭＳ 明朝" w:hAnsi="ＭＳ 明朝"/>
              </w:rPr>
            </w:pPr>
            <w:r>
              <w:rPr>
                <w:rFonts w:ascii="ＭＳ 明朝" w:hAnsi="ＭＳ 明朝" w:hint="eastAsia"/>
              </w:rPr>
              <w:t>河川、下水道、港湾及び海岸</w:t>
            </w:r>
            <w:r w:rsidRPr="00FB1315">
              <w:rPr>
                <w:rFonts w:ascii="ＭＳ 明朝" w:hAnsi="ＭＳ 明朝" w:hint="eastAsia"/>
              </w:rPr>
              <w:t>の土木施設の</w:t>
            </w:r>
            <w:r>
              <w:rPr>
                <w:rFonts w:ascii="ＭＳ 明朝" w:hAnsi="ＭＳ 明朝" w:hint="eastAsia"/>
              </w:rPr>
              <w:lastRenderedPageBreak/>
              <w:t>維持管理・更新に関する事務</w:t>
            </w:r>
          </w:p>
        </w:tc>
      </w:tr>
      <w:tr w:rsidR="008530A4" w:rsidRPr="00F30056" w14:paraId="2B75C426" w14:textId="77777777" w:rsidTr="00CA6F87">
        <w:tc>
          <w:tcPr>
            <w:tcW w:w="4335" w:type="dxa"/>
            <w:shd w:val="clear" w:color="auto" w:fill="auto"/>
          </w:tcPr>
          <w:p w14:paraId="54EEC4CE" w14:textId="77777777" w:rsidR="008530A4" w:rsidRPr="00F30056" w:rsidRDefault="008530A4" w:rsidP="00CA6F87">
            <w:pPr>
              <w:wordWrap w:val="0"/>
              <w:overflowPunct w:val="0"/>
              <w:snapToGrid w:val="0"/>
              <w:spacing w:line="379" w:lineRule="exact"/>
              <w:rPr>
                <w:rFonts w:ascii="ＭＳ 明朝" w:hAnsi="ＭＳ 明朝"/>
              </w:rPr>
            </w:pPr>
            <w:r>
              <w:rPr>
                <w:rFonts w:ascii="ＭＳ 明朝" w:hAnsi="ＭＳ 明朝" w:hint="eastAsia"/>
              </w:rPr>
              <w:lastRenderedPageBreak/>
              <w:t>設備</w:t>
            </w:r>
            <w:r w:rsidRPr="00F30056">
              <w:rPr>
                <w:rFonts w:ascii="ＭＳ 明朝" w:hAnsi="ＭＳ 明朝" w:hint="eastAsia"/>
              </w:rPr>
              <w:t>部会</w:t>
            </w:r>
          </w:p>
        </w:tc>
        <w:tc>
          <w:tcPr>
            <w:tcW w:w="4335" w:type="dxa"/>
            <w:shd w:val="clear" w:color="auto" w:fill="auto"/>
          </w:tcPr>
          <w:p w14:paraId="6700F9A3" w14:textId="77777777" w:rsidR="008530A4" w:rsidRPr="00F30056" w:rsidRDefault="008530A4" w:rsidP="00CA6F87">
            <w:pPr>
              <w:wordWrap w:val="0"/>
              <w:overflowPunct w:val="0"/>
              <w:snapToGrid w:val="0"/>
              <w:spacing w:line="379" w:lineRule="exact"/>
              <w:rPr>
                <w:rFonts w:ascii="ＭＳ 明朝" w:hAnsi="ＭＳ 明朝"/>
              </w:rPr>
            </w:pPr>
            <w:r>
              <w:rPr>
                <w:rFonts w:ascii="ＭＳ 明朝" w:hAnsi="ＭＳ 明朝" w:hint="eastAsia"/>
              </w:rPr>
              <w:t>道路、モノレール、河川、下水道、公園、港湾及び海岸等の電気・機械設備の維持管理・更新に関する事務</w:t>
            </w:r>
          </w:p>
        </w:tc>
      </w:tr>
    </w:tbl>
    <w:p w14:paraId="5FF2A8CA" w14:textId="77777777" w:rsidR="008530A4" w:rsidRDefault="008530A4" w:rsidP="008530A4">
      <w:pPr>
        <w:wordWrap w:val="0"/>
        <w:overflowPunct w:val="0"/>
        <w:snapToGrid w:val="0"/>
        <w:spacing w:line="379" w:lineRule="exact"/>
        <w:rPr>
          <w:rFonts w:ascii="ＭＳ ゴシック" w:eastAsia="ＭＳ ゴシック" w:hAnsi="ＭＳ ゴシック"/>
        </w:rPr>
      </w:pPr>
    </w:p>
    <w:p w14:paraId="7B42360E" w14:textId="77777777" w:rsidR="008530A4" w:rsidRPr="00F30056" w:rsidRDefault="008530A4" w:rsidP="008530A4">
      <w:pPr>
        <w:wordWrap w:val="0"/>
        <w:overflowPunct w:val="0"/>
        <w:snapToGrid w:val="0"/>
        <w:spacing w:line="379" w:lineRule="exact"/>
        <w:rPr>
          <w:rFonts w:ascii="ＭＳ ゴシック" w:eastAsia="ＭＳ ゴシック" w:hAnsi="ＭＳ ゴシック"/>
        </w:rPr>
      </w:pPr>
      <w:r w:rsidRPr="00F30056">
        <w:rPr>
          <w:rFonts w:ascii="ＭＳ ゴシック" w:eastAsia="ＭＳ ゴシック" w:hAnsi="ＭＳ ゴシック" w:hint="eastAsia"/>
        </w:rPr>
        <w:t>（部会の組織）</w:t>
      </w:r>
    </w:p>
    <w:p w14:paraId="3620ADC6" w14:textId="77777777" w:rsidR="008530A4" w:rsidRPr="00F30056" w:rsidRDefault="008530A4" w:rsidP="008530A4">
      <w:pPr>
        <w:wordWrap w:val="0"/>
        <w:overflowPunct w:val="0"/>
        <w:snapToGrid w:val="0"/>
        <w:spacing w:line="379" w:lineRule="exact"/>
        <w:ind w:left="210" w:hangingChars="100" w:hanging="210"/>
        <w:rPr>
          <w:rFonts w:ascii="ＭＳ 明朝" w:hAnsi="ＭＳ 明朝"/>
        </w:rPr>
      </w:pPr>
      <w:r w:rsidRPr="00F30056">
        <w:rPr>
          <w:rFonts w:ascii="ＭＳ 明朝" w:hAnsi="ＭＳ 明朝" w:hint="eastAsia"/>
        </w:rPr>
        <w:t>第７条　部会委員は、規則第</w:t>
      </w:r>
      <w:r>
        <w:rPr>
          <w:rFonts w:ascii="ＭＳ 明朝" w:hAnsi="ＭＳ 明朝" w:hint="eastAsia"/>
        </w:rPr>
        <w:t>２</w:t>
      </w:r>
      <w:r w:rsidRPr="00F30056">
        <w:rPr>
          <w:rFonts w:ascii="ＭＳ 明朝" w:hAnsi="ＭＳ 明朝" w:hint="eastAsia"/>
        </w:rPr>
        <w:t>条第２項に掲げる</w:t>
      </w:r>
      <w:r>
        <w:rPr>
          <w:rFonts w:ascii="ＭＳ 明朝" w:hAnsi="ＭＳ 明朝" w:hint="eastAsia"/>
        </w:rPr>
        <w:t>知事が</w:t>
      </w:r>
      <w:r w:rsidRPr="00F30056">
        <w:rPr>
          <w:rFonts w:ascii="ＭＳ 明朝" w:hAnsi="ＭＳ 明朝" w:hint="eastAsia"/>
        </w:rPr>
        <w:t>任命</w:t>
      </w:r>
      <w:r>
        <w:rPr>
          <w:rFonts w:ascii="ＭＳ 明朝" w:hAnsi="ＭＳ 明朝" w:hint="eastAsia"/>
        </w:rPr>
        <w:t>した者のうち</w:t>
      </w:r>
      <w:r w:rsidRPr="00F30056">
        <w:rPr>
          <w:rFonts w:ascii="ＭＳ 明朝" w:hAnsi="ＭＳ 明朝" w:hint="eastAsia"/>
        </w:rPr>
        <w:t>から、会長が指名する。</w:t>
      </w:r>
    </w:p>
    <w:p w14:paraId="1EB753FB" w14:textId="77777777" w:rsidR="008530A4" w:rsidRPr="00F30056" w:rsidRDefault="008530A4" w:rsidP="008530A4">
      <w:pPr>
        <w:wordWrap w:val="0"/>
        <w:overflowPunct w:val="0"/>
        <w:snapToGrid w:val="0"/>
        <w:spacing w:line="379" w:lineRule="exact"/>
        <w:rPr>
          <w:rFonts w:ascii="ＭＳ 明朝" w:hAnsi="ＭＳ 明朝"/>
        </w:rPr>
      </w:pPr>
    </w:p>
    <w:p w14:paraId="7A1D8FDC" w14:textId="77777777" w:rsidR="008530A4" w:rsidRPr="00F30056" w:rsidRDefault="008530A4" w:rsidP="008530A4">
      <w:pPr>
        <w:wordWrap w:val="0"/>
        <w:overflowPunct w:val="0"/>
        <w:snapToGrid w:val="0"/>
        <w:spacing w:line="379" w:lineRule="exact"/>
        <w:rPr>
          <w:rFonts w:ascii="ＭＳ ゴシック" w:eastAsia="ＭＳ ゴシック" w:hAnsi="ＭＳ ゴシック"/>
        </w:rPr>
      </w:pPr>
      <w:r w:rsidRPr="00F30056">
        <w:rPr>
          <w:rFonts w:ascii="ＭＳ ゴシック" w:eastAsia="ＭＳ ゴシック" w:hAnsi="ＭＳ ゴシック" w:hint="eastAsia"/>
        </w:rPr>
        <w:t>（部会</w:t>
      </w:r>
      <w:r>
        <w:rPr>
          <w:rFonts w:ascii="ＭＳ ゴシック" w:eastAsia="ＭＳ ゴシック" w:hAnsi="ＭＳ ゴシック" w:hint="eastAsia"/>
        </w:rPr>
        <w:t>の</w:t>
      </w:r>
      <w:r w:rsidRPr="00F30056">
        <w:rPr>
          <w:rFonts w:ascii="ＭＳ ゴシック" w:eastAsia="ＭＳ ゴシック" w:hAnsi="ＭＳ ゴシック" w:hint="eastAsia"/>
        </w:rPr>
        <w:t>部会長）</w:t>
      </w:r>
    </w:p>
    <w:p w14:paraId="5B24D64B" w14:textId="77777777" w:rsidR="008530A4" w:rsidRPr="00F30056" w:rsidRDefault="008530A4" w:rsidP="008530A4">
      <w:pPr>
        <w:wordWrap w:val="0"/>
        <w:overflowPunct w:val="0"/>
        <w:snapToGrid w:val="0"/>
        <w:spacing w:line="379" w:lineRule="exact"/>
        <w:rPr>
          <w:rFonts w:ascii="ＭＳ 明朝" w:hAnsi="ＭＳ 明朝"/>
        </w:rPr>
      </w:pPr>
      <w:r w:rsidRPr="00F30056">
        <w:rPr>
          <w:rFonts w:ascii="ＭＳ 明朝" w:hAnsi="ＭＳ 明朝" w:hint="eastAsia"/>
        </w:rPr>
        <w:t>第８条　部会に部会長を置き、会長が指名する委員がこれに当たる。</w:t>
      </w:r>
    </w:p>
    <w:p w14:paraId="2F3DE053" w14:textId="77777777" w:rsidR="008530A4" w:rsidRPr="00F30056" w:rsidRDefault="008530A4" w:rsidP="008530A4">
      <w:pPr>
        <w:wordWrap w:val="0"/>
        <w:overflowPunct w:val="0"/>
        <w:snapToGrid w:val="0"/>
        <w:spacing w:line="379" w:lineRule="exact"/>
        <w:ind w:left="420" w:hangingChars="200" w:hanging="420"/>
        <w:rPr>
          <w:rFonts w:ascii="ＭＳ 明朝" w:hAnsi="ＭＳ 明朝"/>
        </w:rPr>
      </w:pPr>
      <w:r w:rsidRPr="00F30056">
        <w:rPr>
          <w:rFonts w:ascii="ＭＳ 明朝" w:hAnsi="ＭＳ 明朝" w:hint="eastAsia"/>
        </w:rPr>
        <w:t xml:space="preserve">　２　部会長に事故があるときは、部会長があらかじめ指名する部会委員がその職務を代理する。</w:t>
      </w:r>
    </w:p>
    <w:p w14:paraId="73D3AB43" w14:textId="77777777" w:rsidR="008530A4" w:rsidRDefault="008530A4" w:rsidP="008530A4">
      <w:pPr>
        <w:wordWrap w:val="0"/>
        <w:overflowPunct w:val="0"/>
        <w:snapToGrid w:val="0"/>
        <w:spacing w:line="379" w:lineRule="exact"/>
        <w:rPr>
          <w:rFonts w:ascii="ＭＳ ゴシック" w:eastAsia="ＭＳ ゴシック" w:hAnsi="ＭＳ ゴシック"/>
        </w:rPr>
      </w:pPr>
    </w:p>
    <w:p w14:paraId="1A5E24C0" w14:textId="77777777" w:rsidR="008530A4" w:rsidRPr="00F30056" w:rsidRDefault="008530A4" w:rsidP="008530A4">
      <w:pPr>
        <w:wordWrap w:val="0"/>
        <w:overflowPunct w:val="0"/>
        <w:snapToGrid w:val="0"/>
        <w:spacing w:line="379" w:lineRule="exact"/>
        <w:rPr>
          <w:rFonts w:ascii="ＭＳ ゴシック" w:eastAsia="ＭＳ ゴシック" w:hAnsi="ＭＳ ゴシック"/>
        </w:rPr>
      </w:pPr>
      <w:r w:rsidRPr="00F30056">
        <w:rPr>
          <w:rFonts w:ascii="ＭＳ ゴシック" w:eastAsia="ＭＳ ゴシック" w:hAnsi="ＭＳ ゴシック" w:hint="eastAsia"/>
        </w:rPr>
        <w:t>（部会の運営）</w:t>
      </w:r>
    </w:p>
    <w:p w14:paraId="28B49385" w14:textId="77777777" w:rsidR="008530A4" w:rsidRPr="00F30056" w:rsidRDefault="008530A4" w:rsidP="008530A4">
      <w:pPr>
        <w:wordWrap w:val="0"/>
        <w:overflowPunct w:val="0"/>
        <w:snapToGrid w:val="0"/>
        <w:spacing w:line="379" w:lineRule="exact"/>
        <w:rPr>
          <w:rFonts w:ascii="ＭＳ 明朝" w:hAnsi="ＭＳ 明朝"/>
        </w:rPr>
      </w:pPr>
      <w:r w:rsidRPr="00F30056">
        <w:rPr>
          <w:rFonts w:ascii="ＭＳ 明朝" w:hAnsi="ＭＳ 明朝" w:hint="eastAsia"/>
        </w:rPr>
        <w:t>第９条　部会の会議は、部会長が招集し、部会長がその議長となる。</w:t>
      </w:r>
    </w:p>
    <w:p w14:paraId="328C30E1" w14:textId="77777777" w:rsidR="008530A4" w:rsidRPr="00F30056" w:rsidRDefault="008530A4" w:rsidP="008530A4">
      <w:pPr>
        <w:wordWrap w:val="0"/>
        <w:overflowPunct w:val="0"/>
        <w:snapToGrid w:val="0"/>
        <w:spacing w:line="379" w:lineRule="exact"/>
        <w:rPr>
          <w:rFonts w:ascii="ＭＳ 明朝" w:hAnsi="ＭＳ 明朝"/>
        </w:rPr>
      </w:pPr>
      <w:r w:rsidRPr="00F30056">
        <w:rPr>
          <w:rFonts w:ascii="ＭＳ 明朝" w:hAnsi="ＭＳ 明朝" w:hint="eastAsia"/>
        </w:rPr>
        <w:t xml:space="preserve">　２　部会は、部会委員の過半数が出席しなければ会議を開くことができない。</w:t>
      </w:r>
    </w:p>
    <w:p w14:paraId="473C003A" w14:textId="77777777" w:rsidR="008530A4" w:rsidRPr="00F30056" w:rsidRDefault="008530A4" w:rsidP="008530A4">
      <w:pPr>
        <w:wordWrap w:val="0"/>
        <w:overflowPunct w:val="0"/>
        <w:snapToGrid w:val="0"/>
        <w:spacing w:line="379" w:lineRule="exact"/>
        <w:ind w:left="420" w:hangingChars="200" w:hanging="420"/>
        <w:rPr>
          <w:rFonts w:ascii="ＭＳ 明朝" w:hAnsi="ＭＳ 明朝"/>
        </w:rPr>
      </w:pPr>
      <w:r w:rsidRPr="00F30056">
        <w:rPr>
          <w:rFonts w:ascii="ＭＳ 明朝" w:hAnsi="ＭＳ 明朝" w:hint="eastAsia"/>
        </w:rPr>
        <w:t xml:space="preserve">　３　部会の議事は、出席委員の過半数で決し、可否同数のときは、議長の決するところによる。</w:t>
      </w:r>
    </w:p>
    <w:p w14:paraId="63E19EC3" w14:textId="77777777" w:rsidR="008530A4" w:rsidRPr="00F30056" w:rsidRDefault="008530A4" w:rsidP="008530A4">
      <w:pPr>
        <w:wordWrap w:val="0"/>
        <w:overflowPunct w:val="0"/>
        <w:snapToGrid w:val="0"/>
        <w:spacing w:line="379" w:lineRule="exact"/>
        <w:ind w:left="420" w:hangingChars="200" w:hanging="420"/>
        <w:rPr>
          <w:rFonts w:ascii="ＭＳ 明朝" w:hAnsi="ＭＳ 明朝"/>
        </w:rPr>
      </w:pPr>
      <w:r w:rsidRPr="00F30056">
        <w:rPr>
          <w:rFonts w:ascii="ＭＳ 明朝" w:hAnsi="ＭＳ 明朝" w:hint="eastAsia"/>
        </w:rPr>
        <w:t xml:space="preserve">　４　部会長は、第３項の規定により会議で議決のあったときは、速やかに議決の内容を会長に報告するとともに、部会における審議の状況及び結果を審議会に報告する。</w:t>
      </w:r>
    </w:p>
    <w:p w14:paraId="61949C0B" w14:textId="77777777" w:rsidR="008530A4" w:rsidRPr="00F30056" w:rsidRDefault="008530A4" w:rsidP="008530A4">
      <w:pPr>
        <w:wordWrap w:val="0"/>
        <w:overflowPunct w:val="0"/>
        <w:snapToGrid w:val="0"/>
        <w:spacing w:line="379" w:lineRule="exact"/>
        <w:rPr>
          <w:rFonts w:ascii="ＭＳ 明朝" w:hAnsi="ＭＳ 明朝"/>
        </w:rPr>
      </w:pPr>
      <w:r w:rsidRPr="00F30056">
        <w:rPr>
          <w:rFonts w:ascii="ＭＳ 明朝" w:hAnsi="ＭＳ 明朝" w:hint="eastAsia"/>
        </w:rPr>
        <w:t xml:space="preserve">　５　第２条から第４条までの規定は、部会について準用する。</w:t>
      </w:r>
    </w:p>
    <w:p w14:paraId="1D333FD8" w14:textId="77777777" w:rsidR="008530A4" w:rsidRDefault="008530A4" w:rsidP="008530A4">
      <w:pPr>
        <w:wordWrap w:val="0"/>
        <w:overflowPunct w:val="0"/>
        <w:snapToGrid w:val="0"/>
        <w:spacing w:line="379" w:lineRule="exact"/>
        <w:rPr>
          <w:rFonts w:ascii="ＭＳ ゴシック" w:eastAsia="ＭＳ ゴシック" w:hAnsi="ＭＳ ゴシック"/>
        </w:rPr>
      </w:pPr>
    </w:p>
    <w:p w14:paraId="5224FFE2" w14:textId="77777777" w:rsidR="008530A4" w:rsidRPr="00F30056" w:rsidRDefault="008530A4" w:rsidP="008530A4">
      <w:pPr>
        <w:wordWrap w:val="0"/>
        <w:overflowPunct w:val="0"/>
        <w:snapToGrid w:val="0"/>
        <w:spacing w:line="379" w:lineRule="exact"/>
        <w:rPr>
          <w:rFonts w:ascii="ＭＳ ゴシック" w:eastAsia="ＭＳ ゴシック" w:hAnsi="ＭＳ ゴシック"/>
        </w:rPr>
      </w:pPr>
      <w:r w:rsidRPr="00F30056">
        <w:rPr>
          <w:rFonts w:ascii="ＭＳ ゴシック" w:eastAsia="ＭＳ ゴシック" w:hAnsi="ＭＳ ゴシック" w:hint="eastAsia"/>
        </w:rPr>
        <w:t>（庶　務）</w:t>
      </w:r>
    </w:p>
    <w:p w14:paraId="707966B4" w14:textId="77777777" w:rsidR="008530A4" w:rsidRPr="00F30056" w:rsidRDefault="008530A4" w:rsidP="008530A4">
      <w:pPr>
        <w:wordWrap w:val="0"/>
        <w:overflowPunct w:val="0"/>
        <w:snapToGrid w:val="0"/>
        <w:spacing w:line="379" w:lineRule="exact"/>
        <w:rPr>
          <w:rFonts w:ascii="ＭＳ 明朝" w:hAnsi="ＭＳ 明朝"/>
        </w:rPr>
      </w:pPr>
      <w:r w:rsidRPr="00F30056">
        <w:rPr>
          <w:rFonts w:ascii="ＭＳ 明朝" w:hAnsi="ＭＳ 明朝" w:hint="eastAsia"/>
        </w:rPr>
        <w:t>第10条　審議会及び部会の庶務は、都市整備部において行う。</w:t>
      </w:r>
    </w:p>
    <w:p w14:paraId="7C65ECEA" w14:textId="77777777" w:rsidR="008530A4" w:rsidRPr="00F30056" w:rsidRDefault="008530A4" w:rsidP="008530A4">
      <w:pPr>
        <w:wordWrap w:val="0"/>
        <w:overflowPunct w:val="0"/>
        <w:snapToGrid w:val="0"/>
        <w:spacing w:line="379" w:lineRule="exact"/>
        <w:rPr>
          <w:rFonts w:ascii="ＭＳ 明朝" w:hAnsi="ＭＳ 明朝"/>
        </w:rPr>
      </w:pPr>
      <w:r w:rsidRPr="00F30056">
        <w:rPr>
          <w:rFonts w:ascii="ＭＳ 明朝" w:hAnsi="ＭＳ 明朝" w:hint="eastAsia"/>
        </w:rPr>
        <w:t xml:space="preserve">　　　附　則</w:t>
      </w:r>
    </w:p>
    <w:p w14:paraId="6D3ED201" w14:textId="77777777" w:rsidR="008530A4" w:rsidRPr="00F30056" w:rsidRDefault="008530A4" w:rsidP="008530A4">
      <w:pPr>
        <w:wordWrap w:val="0"/>
        <w:overflowPunct w:val="0"/>
        <w:snapToGrid w:val="0"/>
        <w:spacing w:line="379" w:lineRule="exact"/>
        <w:rPr>
          <w:rFonts w:ascii="ＭＳ 明朝" w:hAnsi="ＭＳ 明朝"/>
        </w:rPr>
      </w:pPr>
      <w:r w:rsidRPr="00F30056">
        <w:rPr>
          <w:rFonts w:ascii="ＭＳ 明朝" w:hAnsi="ＭＳ 明朝" w:hint="eastAsia"/>
        </w:rPr>
        <w:t xml:space="preserve">　　この要綱は、平成</w:t>
      </w:r>
      <w:r>
        <w:rPr>
          <w:rFonts w:ascii="ＭＳ 明朝" w:hAnsi="ＭＳ 明朝" w:hint="eastAsia"/>
        </w:rPr>
        <w:t>2</w:t>
      </w:r>
      <w:r>
        <w:rPr>
          <w:rFonts w:ascii="ＭＳ 明朝" w:hAnsi="ＭＳ 明朝"/>
        </w:rPr>
        <w:t>5</w:t>
      </w:r>
      <w:r>
        <w:rPr>
          <w:rFonts w:ascii="ＭＳ 明朝" w:hAnsi="ＭＳ 明朝" w:hint="eastAsia"/>
        </w:rPr>
        <w:t>年１月2</w:t>
      </w:r>
      <w:r>
        <w:rPr>
          <w:rFonts w:ascii="ＭＳ 明朝" w:hAnsi="ＭＳ 明朝"/>
        </w:rPr>
        <w:t>1</w:t>
      </w:r>
      <w:r w:rsidRPr="00F30056">
        <w:rPr>
          <w:rFonts w:ascii="ＭＳ 明朝" w:hAnsi="ＭＳ 明朝" w:hint="eastAsia"/>
        </w:rPr>
        <w:t>日から施行する。</w:t>
      </w:r>
    </w:p>
    <w:p w14:paraId="1E0B5A17" w14:textId="77777777" w:rsidR="008530A4" w:rsidRDefault="008530A4" w:rsidP="008530A4">
      <w:pPr>
        <w:wordWrap w:val="0"/>
        <w:overflowPunct w:val="0"/>
        <w:snapToGrid w:val="0"/>
        <w:spacing w:line="379" w:lineRule="exact"/>
        <w:rPr>
          <w:rFonts w:ascii="ＭＳ 明朝" w:hAnsi="ＭＳ 明朝"/>
        </w:rPr>
      </w:pPr>
      <w:r>
        <w:rPr>
          <w:rFonts w:ascii="ＭＳ 明朝" w:hAnsi="ＭＳ 明朝" w:hint="eastAsia"/>
        </w:rPr>
        <w:t xml:space="preserve">　　この要綱は、平成2</w:t>
      </w:r>
      <w:r>
        <w:rPr>
          <w:rFonts w:ascii="ＭＳ 明朝" w:hAnsi="ＭＳ 明朝"/>
        </w:rPr>
        <w:t>7</w:t>
      </w:r>
      <w:r>
        <w:rPr>
          <w:rFonts w:ascii="ＭＳ 明朝" w:hAnsi="ＭＳ 明朝" w:hint="eastAsia"/>
        </w:rPr>
        <w:t>年1</w:t>
      </w:r>
      <w:r>
        <w:rPr>
          <w:rFonts w:ascii="ＭＳ 明朝" w:hAnsi="ＭＳ 明朝"/>
        </w:rPr>
        <w:t>2</w:t>
      </w:r>
      <w:r>
        <w:rPr>
          <w:rFonts w:ascii="ＭＳ 明朝" w:hAnsi="ＭＳ 明朝" w:hint="eastAsia"/>
        </w:rPr>
        <w:t>月2</w:t>
      </w:r>
      <w:r>
        <w:rPr>
          <w:rFonts w:ascii="ＭＳ 明朝" w:hAnsi="ＭＳ 明朝"/>
        </w:rPr>
        <w:t>2</w:t>
      </w:r>
      <w:r>
        <w:rPr>
          <w:rFonts w:ascii="ＭＳ 明朝" w:hAnsi="ＭＳ 明朝" w:hint="eastAsia"/>
        </w:rPr>
        <w:t>日から施行する。</w:t>
      </w:r>
    </w:p>
    <w:p w14:paraId="348BE339" w14:textId="191BEE8C" w:rsidR="008530A4" w:rsidRDefault="008530A4" w:rsidP="008530A4">
      <w:pPr>
        <w:wordWrap w:val="0"/>
        <w:overflowPunct w:val="0"/>
        <w:snapToGrid w:val="0"/>
        <w:spacing w:line="379" w:lineRule="exact"/>
        <w:rPr>
          <w:rFonts w:ascii="ＭＳ 明朝" w:hAnsi="ＭＳ 明朝"/>
        </w:rPr>
      </w:pPr>
      <w:r>
        <w:rPr>
          <w:rFonts w:ascii="ＭＳ 明朝" w:hAnsi="ＭＳ 明朝" w:hint="eastAsia"/>
        </w:rPr>
        <w:t xml:space="preserve">　　この要綱は、令和</w:t>
      </w:r>
      <w:r w:rsidR="0058391C">
        <w:rPr>
          <w:rFonts w:ascii="ＭＳ 明朝" w:hAnsi="ＭＳ 明朝" w:hint="eastAsia"/>
        </w:rPr>
        <w:t>６</w:t>
      </w:r>
      <w:r>
        <w:rPr>
          <w:rFonts w:ascii="ＭＳ 明朝" w:hAnsi="ＭＳ 明朝" w:hint="eastAsia"/>
        </w:rPr>
        <w:t>年○○月○○日から施行する。</w:t>
      </w:r>
    </w:p>
    <w:p w14:paraId="7598C464" w14:textId="77777777" w:rsidR="008530A4" w:rsidRPr="00312E49" w:rsidRDefault="008530A4" w:rsidP="008530A4">
      <w:pPr>
        <w:wordWrap w:val="0"/>
        <w:overflowPunct w:val="0"/>
        <w:snapToGrid w:val="0"/>
        <w:spacing w:line="379" w:lineRule="exact"/>
        <w:rPr>
          <w:rFonts w:ascii="ＭＳ 明朝" w:hAnsi="ＭＳ 明朝"/>
        </w:rPr>
      </w:pPr>
    </w:p>
    <w:p w14:paraId="5E682DD3" w14:textId="63DA1E22" w:rsidR="00AA1035" w:rsidRPr="008530A4" w:rsidRDefault="00AA1035" w:rsidP="00785134"/>
    <w:sectPr w:rsidR="00AA1035" w:rsidRPr="008530A4" w:rsidSect="008530A4">
      <w:headerReference w:type="default" r:id="rId9"/>
      <w:footerReference w:type="even" r:id="rId10"/>
      <w:footerReference w:type="default" r:id="rId11"/>
      <w:footerReference w:type="first" r:id="rId12"/>
      <w:pgSz w:w="11905" w:h="16837"/>
      <w:pgMar w:top="1247" w:right="1591" w:bottom="787" w:left="1644" w:header="140" w:footer="140" w:gutter="0"/>
      <w:cols w:space="720"/>
      <w:docGrid w:linePitch="379"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00F9A" w14:textId="77777777" w:rsidR="00126119" w:rsidRDefault="00126119" w:rsidP="007D566B">
      <w:r>
        <w:separator/>
      </w:r>
    </w:p>
  </w:endnote>
  <w:endnote w:type="continuationSeparator" w:id="0">
    <w:p w14:paraId="63E53C84" w14:textId="77777777" w:rsidR="00126119" w:rsidRDefault="00126119" w:rsidP="007D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3FCF" w14:textId="77777777" w:rsidR="009943A0" w:rsidRDefault="00734245" w:rsidP="0037734A">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14:paraId="46CED3B9" w14:textId="77777777" w:rsidR="009943A0" w:rsidRDefault="0058391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E6EC" w14:textId="77777777" w:rsidR="009943A0" w:rsidRDefault="0058391C" w:rsidP="0037734A">
    <w:pPr>
      <w:pStyle w:val="a6"/>
      <w:framePr w:wrap="around" w:vAnchor="text" w:hAnchor="margin" w:xAlign="center" w:y="1"/>
      <w:rPr>
        <w:rStyle w:val="aa"/>
      </w:rPr>
    </w:pPr>
  </w:p>
  <w:p w14:paraId="3066C5A6" w14:textId="77777777" w:rsidR="009943A0" w:rsidRDefault="0058391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7B8E" w14:textId="77777777" w:rsidR="00046086" w:rsidRDefault="00126119">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9B578" w14:textId="77777777" w:rsidR="00126119" w:rsidRDefault="00126119" w:rsidP="007D566B">
      <w:r>
        <w:separator/>
      </w:r>
    </w:p>
  </w:footnote>
  <w:footnote w:type="continuationSeparator" w:id="0">
    <w:p w14:paraId="1FC201A1" w14:textId="77777777" w:rsidR="00126119" w:rsidRDefault="00126119" w:rsidP="007D5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237F" w14:textId="77777777" w:rsidR="00151567" w:rsidRDefault="0058391C">
    <w:pPr>
      <w:pStyle w:val="a4"/>
    </w:pPr>
  </w:p>
  <w:p w14:paraId="736579A7" w14:textId="77777777" w:rsidR="00151567" w:rsidRDefault="0058391C" w:rsidP="00823405">
    <w:pPr>
      <w:pStyle w:val="a4"/>
    </w:pPr>
  </w:p>
  <w:p w14:paraId="16F8F68E" w14:textId="77777777" w:rsidR="00823405" w:rsidRPr="00823405" w:rsidRDefault="00734245" w:rsidP="00823405">
    <w:pPr>
      <w:pStyle w:val="a4"/>
      <w:jc w:val="right"/>
      <w:rPr>
        <w:bdr w:val="single" w:sz="4" w:space="0" w:color="auto"/>
      </w:rPr>
    </w:pPr>
    <w:r w:rsidRPr="00823405">
      <w:rPr>
        <w:rFonts w:hint="eastAsia"/>
        <w:bdr w:val="single" w:sz="4" w:space="0" w:color="auto"/>
      </w:rPr>
      <w:t>改訂</w:t>
    </w:r>
    <w:r>
      <w:rPr>
        <w:rFonts w:hint="eastAsia"/>
        <w:bdr w:val="single" w:sz="4" w:space="0" w:color="auto"/>
      </w:rPr>
      <w:t>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AF"/>
    <w:rsid w:val="0003025A"/>
    <w:rsid w:val="0003130F"/>
    <w:rsid w:val="00046086"/>
    <w:rsid w:val="00084D05"/>
    <w:rsid w:val="000878FF"/>
    <w:rsid w:val="000B5D20"/>
    <w:rsid w:val="000B6929"/>
    <w:rsid w:val="000C3B47"/>
    <w:rsid w:val="000D42A0"/>
    <w:rsid w:val="000E4DC6"/>
    <w:rsid w:val="000F0A48"/>
    <w:rsid w:val="00126119"/>
    <w:rsid w:val="00130A89"/>
    <w:rsid w:val="00133218"/>
    <w:rsid w:val="00164370"/>
    <w:rsid w:val="001726CA"/>
    <w:rsid w:val="0017464C"/>
    <w:rsid w:val="001C090B"/>
    <w:rsid w:val="001C421F"/>
    <w:rsid w:val="001D701F"/>
    <w:rsid w:val="001E2109"/>
    <w:rsid w:val="001F26FD"/>
    <w:rsid w:val="002707E1"/>
    <w:rsid w:val="002A77AF"/>
    <w:rsid w:val="002D75FE"/>
    <w:rsid w:val="002E2163"/>
    <w:rsid w:val="003632F9"/>
    <w:rsid w:val="00385786"/>
    <w:rsid w:val="003872BB"/>
    <w:rsid w:val="003C5CBD"/>
    <w:rsid w:val="003D0C20"/>
    <w:rsid w:val="004A2BB7"/>
    <w:rsid w:val="004D3C19"/>
    <w:rsid w:val="0058391C"/>
    <w:rsid w:val="0059411E"/>
    <w:rsid w:val="005E72BA"/>
    <w:rsid w:val="005F1AD5"/>
    <w:rsid w:val="00622652"/>
    <w:rsid w:val="00655777"/>
    <w:rsid w:val="00672A30"/>
    <w:rsid w:val="0069700C"/>
    <w:rsid w:val="006A0196"/>
    <w:rsid w:val="006A45BA"/>
    <w:rsid w:val="006D6F2E"/>
    <w:rsid w:val="006E601F"/>
    <w:rsid w:val="007004C3"/>
    <w:rsid w:val="0072089C"/>
    <w:rsid w:val="00734245"/>
    <w:rsid w:val="00737A9A"/>
    <w:rsid w:val="0075607C"/>
    <w:rsid w:val="007755EA"/>
    <w:rsid w:val="007843BC"/>
    <w:rsid w:val="00785134"/>
    <w:rsid w:val="00790D43"/>
    <w:rsid w:val="007D566B"/>
    <w:rsid w:val="00814729"/>
    <w:rsid w:val="008512AA"/>
    <w:rsid w:val="008530A4"/>
    <w:rsid w:val="008C2232"/>
    <w:rsid w:val="008D6A76"/>
    <w:rsid w:val="008E40F8"/>
    <w:rsid w:val="009018E5"/>
    <w:rsid w:val="00914FBD"/>
    <w:rsid w:val="00916A00"/>
    <w:rsid w:val="00922DD2"/>
    <w:rsid w:val="009356E1"/>
    <w:rsid w:val="009518BC"/>
    <w:rsid w:val="00955408"/>
    <w:rsid w:val="00963BA6"/>
    <w:rsid w:val="00976777"/>
    <w:rsid w:val="009A52CE"/>
    <w:rsid w:val="009D5598"/>
    <w:rsid w:val="00A22B1B"/>
    <w:rsid w:val="00A8098E"/>
    <w:rsid w:val="00A864BA"/>
    <w:rsid w:val="00AA1035"/>
    <w:rsid w:val="00AE2D00"/>
    <w:rsid w:val="00AE3D87"/>
    <w:rsid w:val="00AF0A56"/>
    <w:rsid w:val="00B322D3"/>
    <w:rsid w:val="00B52904"/>
    <w:rsid w:val="00BD3DBD"/>
    <w:rsid w:val="00BF6CB3"/>
    <w:rsid w:val="00C40A46"/>
    <w:rsid w:val="00C67431"/>
    <w:rsid w:val="00C7178A"/>
    <w:rsid w:val="00C93BC5"/>
    <w:rsid w:val="00CB0F4F"/>
    <w:rsid w:val="00CC3937"/>
    <w:rsid w:val="00CF5615"/>
    <w:rsid w:val="00D028B8"/>
    <w:rsid w:val="00D07684"/>
    <w:rsid w:val="00DB620B"/>
    <w:rsid w:val="00DD3EEB"/>
    <w:rsid w:val="00DD71A1"/>
    <w:rsid w:val="00E26317"/>
    <w:rsid w:val="00E3207B"/>
    <w:rsid w:val="00E51DD5"/>
    <w:rsid w:val="00E80512"/>
    <w:rsid w:val="00E86E9B"/>
    <w:rsid w:val="00EB575A"/>
    <w:rsid w:val="00EB6AA7"/>
    <w:rsid w:val="00ED03D6"/>
    <w:rsid w:val="00F041A2"/>
    <w:rsid w:val="00F22597"/>
    <w:rsid w:val="00F84441"/>
    <w:rsid w:val="00FE6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E77537"/>
  <w15:chartTrackingRefBased/>
  <w15:docId w15:val="{2AD9C614-82F0-4A60-94EA-A28F022C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7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D566B"/>
    <w:pPr>
      <w:tabs>
        <w:tab w:val="center" w:pos="4252"/>
        <w:tab w:val="right" w:pos="8504"/>
      </w:tabs>
      <w:snapToGrid w:val="0"/>
    </w:pPr>
  </w:style>
  <w:style w:type="character" w:customStyle="1" w:styleId="a5">
    <w:name w:val="ヘッダー (文字)"/>
    <w:basedOn w:val="a0"/>
    <w:link w:val="a4"/>
    <w:rsid w:val="007D566B"/>
  </w:style>
  <w:style w:type="paragraph" w:styleId="a6">
    <w:name w:val="footer"/>
    <w:basedOn w:val="a"/>
    <w:link w:val="a7"/>
    <w:unhideWhenUsed/>
    <w:rsid w:val="007D566B"/>
    <w:pPr>
      <w:tabs>
        <w:tab w:val="center" w:pos="4252"/>
        <w:tab w:val="right" w:pos="8504"/>
      </w:tabs>
      <w:snapToGrid w:val="0"/>
    </w:pPr>
  </w:style>
  <w:style w:type="character" w:customStyle="1" w:styleId="a7">
    <w:name w:val="フッター (文字)"/>
    <w:basedOn w:val="a0"/>
    <w:link w:val="a6"/>
    <w:uiPriority w:val="99"/>
    <w:rsid w:val="007D566B"/>
  </w:style>
  <w:style w:type="paragraph" w:styleId="a8">
    <w:name w:val="Balloon Text"/>
    <w:basedOn w:val="a"/>
    <w:link w:val="a9"/>
    <w:uiPriority w:val="99"/>
    <w:semiHidden/>
    <w:unhideWhenUsed/>
    <w:rsid w:val="008C22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2232"/>
    <w:rPr>
      <w:rFonts w:asciiTheme="majorHAnsi" w:eastAsiaTheme="majorEastAsia" w:hAnsiTheme="majorHAnsi" w:cstheme="majorBidi"/>
      <w:sz w:val="18"/>
      <w:szCs w:val="18"/>
    </w:rPr>
  </w:style>
  <w:style w:type="character" w:styleId="aa">
    <w:name w:val="page number"/>
    <w:basedOn w:val="a0"/>
    <w:rsid w:val="00853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9ea36f-bd34-46ee-9d90-761e06a66c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6506C5531F2144DBAB1DE85933D3C68" ma:contentTypeVersion="10" ma:contentTypeDescription="新しいドキュメントを作成します。" ma:contentTypeScope="" ma:versionID="f90daf574fa21929bbd419006739cda1">
  <xsd:schema xmlns:xsd="http://www.w3.org/2001/XMLSchema" xmlns:xs="http://www.w3.org/2001/XMLSchema" xmlns:p="http://schemas.microsoft.com/office/2006/metadata/properties" xmlns:ns2="e29ea36f-bd34-46ee-9d90-761e06a66cc4" xmlns:ns3="e3d9dac3-3192-4a7a-824d-6f389e15dfff" targetNamespace="http://schemas.microsoft.com/office/2006/metadata/properties" ma:root="true" ma:fieldsID="be2c483ef248da87f392e6a2a83e0daf" ns2:_="" ns3:_="">
    <xsd:import namespace="e29ea36f-bd34-46ee-9d90-761e06a66cc4"/>
    <xsd:import namespace="e3d9dac3-3192-4a7a-824d-6f389e15df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ea36f-bd34-46ee-9d90-761e06a66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d9dac3-3192-4a7a-824d-6f389e15dff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81205F-156F-454E-9692-9B66C4267DC4}">
  <ds:schemaRefs>
    <ds:schemaRef ds:uri="http://schemas.microsoft.com/sharepoint/v3/contenttype/forms"/>
  </ds:schemaRefs>
</ds:datastoreItem>
</file>

<file path=customXml/itemProps2.xml><?xml version="1.0" encoding="utf-8"?>
<ds:datastoreItem xmlns:ds="http://schemas.openxmlformats.org/officeDocument/2006/customXml" ds:itemID="{4A78271F-D881-4437-869E-8531DE5C7D96}">
  <ds:schemaRefs>
    <ds:schemaRef ds:uri="http://purl.org/dc/dcmitype/"/>
    <ds:schemaRef ds:uri="http://purl.org/dc/elements/1.1/"/>
    <ds:schemaRef ds:uri="http://schemas.microsoft.com/office/2006/metadata/properties"/>
    <ds:schemaRef ds:uri="http://www.w3.org/XML/1998/namespace"/>
    <ds:schemaRef ds:uri="e3d9dac3-3192-4a7a-824d-6f389e15dfff"/>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e29ea36f-bd34-46ee-9d90-761e06a66cc4"/>
  </ds:schemaRefs>
</ds:datastoreItem>
</file>

<file path=customXml/itemProps3.xml><?xml version="1.0" encoding="utf-8"?>
<ds:datastoreItem xmlns:ds="http://schemas.openxmlformats.org/officeDocument/2006/customXml" ds:itemID="{34F152C9-D4FB-44F2-B55F-31519FACF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ea36f-bd34-46ee-9d90-761e06a66cc4"/>
    <ds:schemaRef ds:uri="e3d9dac3-3192-4a7a-824d-6f389e15d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3</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75</cp:revision>
  <cp:lastPrinted>2023-08-22T02:10:00Z</cp:lastPrinted>
  <dcterms:created xsi:type="dcterms:W3CDTF">2022-08-16T06:59:00Z</dcterms:created>
  <dcterms:modified xsi:type="dcterms:W3CDTF">2024-01-16T01:45:00Z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0x01010026506C5531F2144DBAB1DE85933D3C68</vt:lpwstr>
  </property>
  <property fmtid="{D5CDD505-2E9C-101B-9397-08002B2CF9AE}" pid="3" name="MediaServiceImageTags">
    <vt:lpwstr/>
  </property>
</Properties>
</file>