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7E" w14:textId="434B4989" w:rsidR="0090573A" w:rsidRDefault="00A64516" w:rsidP="0090573A">
      <w:pPr>
        <w:tabs>
          <w:tab w:val="left" w:pos="-2700"/>
        </w:tabs>
        <w:jc w:val="right"/>
        <w:rPr>
          <w:rFonts w:ascii="ＭＳ ゴシック" w:eastAsia="ＭＳ ゴシック" w:hAnsi="ＭＳ ゴシック"/>
          <w:color w:val="000000"/>
        </w:rPr>
      </w:pPr>
      <w:r w:rsidRPr="00A64516">
        <w:rPr>
          <w:rFonts w:ascii="ＭＳ ゴシック" w:eastAsia="ＭＳ ゴシック" w:hAnsi="ＭＳ ゴシック" w:hint="eastAsia"/>
          <w:color w:val="000000"/>
        </w:rPr>
        <w:t>【求職者訓練】No.</w:t>
      </w:r>
      <w:r>
        <w:rPr>
          <w:rFonts w:ascii="ＭＳ ゴシック" w:eastAsia="ＭＳ ゴシック" w:hAnsi="ＭＳ ゴシック"/>
          <w:color w:val="000000"/>
        </w:rPr>
        <w:t>5</w:t>
      </w:r>
    </w:p>
    <w:p w14:paraId="184748B2" w14:textId="77777777" w:rsidR="004D20EC" w:rsidRPr="00347AFF" w:rsidRDefault="00935F22" w:rsidP="004D20EC">
      <w:pPr>
        <w:tabs>
          <w:tab w:val="left" w:pos="-2700"/>
        </w:tabs>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令和</w:t>
      </w:r>
      <w:r w:rsidR="00A80992">
        <w:rPr>
          <w:rFonts w:ascii="ＭＳ ゴシック" w:eastAsia="ＭＳ ゴシック" w:hAnsi="ＭＳ ゴシック" w:hint="eastAsia"/>
          <w:color w:val="000000"/>
          <w:sz w:val="24"/>
        </w:rPr>
        <w:t>７</w:t>
      </w:r>
      <w:r w:rsidR="0090573A">
        <w:rPr>
          <w:rFonts w:ascii="ＭＳ ゴシック" w:eastAsia="ＭＳ ゴシック" w:hAnsi="ＭＳ ゴシック" w:hint="eastAsia"/>
          <w:color w:val="000000"/>
          <w:sz w:val="24"/>
        </w:rPr>
        <w:t xml:space="preserve">年度　</w:t>
      </w:r>
      <w:r w:rsidR="00C367F5" w:rsidRPr="00347AFF">
        <w:rPr>
          <w:rFonts w:ascii="ＭＳ ゴシック" w:eastAsia="ＭＳ ゴシック" w:hAnsi="ＭＳ ゴシック" w:hint="eastAsia"/>
          <w:color w:val="000000"/>
          <w:sz w:val="24"/>
        </w:rPr>
        <w:t>障がい者</w:t>
      </w:r>
      <w:r w:rsidR="00FA6192" w:rsidRPr="00347AFF">
        <w:rPr>
          <w:rFonts w:ascii="ＭＳ ゴシック" w:eastAsia="ＭＳ ゴシック" w:hAnsi="ＭＳ ゴシック" w:hint="eastAsia"/>
          <w:color w:val="000000"/>
          <w:sz w:val="24"/>
        </w:rPr>
        <w:t>委託訓練カリキュラム</w:t>
      </w:r>
    </w:p>
    <w:tbl>
      <w:tblPr>
        <w:tblW w:w="9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3"/>
        <w:gridCol w:w="900"/>
        <w:gridCol w:w="658"/>
        <w:gridCol w:w="708"/>
        <w:gridCol w:w="679"/>
        <w:gridCol w:w="6"/>
        <w:gridCol w:w="1582"/>
        <w:gridCol w:w="903"/>
        <w:gridCol w:w="1134"/>
        <w:gridCol w:w="230"/>
        <w:gridCol w:w="1896"/>
        <w:gridCol w:w="693"/>
      </w:tblGrid>
      <w:tr w:rsidR="001D3A30" w:rsidRPr="00556645" w14:paraId="73460A36" w14:textId="77777777" w:rsidTr="001D3A30">
        <w:trPr>
          <w:cantSplit/>
          <w:trHeight w:val="380"/>
          <w:jc w:val="center"/>
        </w:trPr>
        <w:tc>
          <w:tcPr>
            <w:tcW w:w="2061" w:type="dxa"/>
            <w:gridSpan w:val="3"/>
            <w:vAlign w:val="center"/>
          </w:tcPr>
          <w:p w14:paraId="01BC97CE" w14:textId="77777777" w:rsidR="001D3A30" w:rsidRPr="00556645" w:rsidRDefault="001D3A30" w:rsidP="001D3A30">
            <w:pPr>
              <w:spacing w:line="0" w:lineRule="atLeast"/>
              <w:jc w:val="distribute"/>
              <w:rPr>
                <w:rFonts w:ascii="ＭＳ ゴシック" w:eastAsia="ＭＳ ゴシック" w:hAnsi="ＭＳ ゴシック"/>
                <w:szCs w:val="21"/>
              </w:rPr>
            </w:pPr>
            <w:r w:rsidRPr="00556645">
              <w:rPr>
                <w:rFonts w:ascii="ＭＳ ゴシック" w:eastAsia="ＭＳ ゴシック" w:hAnsi="ＭＳ ゴシック" w:hint="eastAsia"/>
                <w:szCs w:val="21"/>
              </w:rPr>
              <w:t>訓練科</w:t>
            </w:r>
            <w:r>
              <w:rPr>
                <w:rFonts w:ascii="ＭＳ ゴシック" w:eastAsia="ＭＳ ゴシック" w:hAnsi="ＭＳ ゴシック" w:hint="eastAsia"/>
                <w:szCs w:val="21"/>
              </w:rPr>
              <w:t>目</w:t>
            </w:r>
            <w:r w:rsidRPr="00556645">
              <w:rPr>
                <w:rFonts w:ascii="ＭＳ ゴシック" w:eastAsia="ＭＳ ゴシック" w:hAnsi="ＭＳ ゴシック" w:hint="eastAsia"/>
                <w:szCs w:val="21"/>
              </w:rPr>
              <w:t>名</w:t>
            </w:r>
          </w:p>
        </w:tc>
        <w:tc>
          <w:tcPr>
            <w:tcW w:w="3878" w:type="dxa"/>
            <w:gridSpan w:val="5"/>
            <w:vAlign w:val="center"/>
          </w:tcPr>
          <w:p w14:paraId="3B1863B9" w14:textId="5F9F3097" w:rsidR="001D3A30" w:rsidRPr="00556645" w:rsidRDefault="001D3A30" w:rsidP="001D3A30">
            <w:pPr>
              <w:jc w:val="center"/>
              <w:rPr>
                <w:rFonts w:ascii="ＭＳ ゴシック" w:eastAsia="ＭＳ ゴシック" w:hAnsi="ＭＳ ゴシック"/>
                <w:szCs w:val="21"/>
              </w:rPr>
            </w:pPr>
            <w:r w:rsidRPr="00A2528F">
              <w:rPr>
                <w:rFonts w:ascii="ＭＳ Ｐゴシック" w:eastAsia="ＭＳ Ｐゴシック" w:hAnsi="ＭＳ Ｐゴシック" w:hint="eastAsia"/>
                <w:color w:val="000000"/>
                <w:sz w:val="16"/>
                <w:szCs w:val="16"/>
              </w:rPr>
              <w:t>介護職員初任者研修科(知的障がい者対象)(６か月)</w:t>
            </w:r>
          </w:p>
        </w:tc>
        <w:tc>
          <w:tcPr>
            <w:tcW w:w="1134" w:type="dxa"/>
            <w:vMerge w:val="restart"/>
            <w:vAlign w:val="center"/>
          </w:tcPr>
          <w:p w14:paraId="31B6784B" w14:textId="059BF426" w:rsidR="001D3A30" w:rsidRPr="001D3A30" w:rsidRDefault="001D3A30" w:rsidP="001D3A30">
            <w:pPr>
              <w:jc w:val="distribute"/>
              <w:rPr>
                <w:rFonts w:ascii="ＭＳ ゴシック" w:eastAsia="ＭＳ ゴシック" w:hAnsi="ＭＳ ゴシック"/>
                <w:sz w:val="20"/>
              </w:rPr>
            </w:pPr>
            <w:r w:rsidRPr="001D3A30">
              <w:rPr>
                <w:rFonts w:ascii="ＭＳ ゴシック" w:eastAsia="ＭＳ ゴシック" w:hAnsi="ＭＳ ゴシック" w:hint="eastAsia"/>
                <w:color w:val="000000"/>
                <w:sz w:val="20"/>
              </w:rPr>
              <w:t>訓練区分</w:t>
            </w:r>
          </w:p>
        </w:tc>
        <w:tc>
          <w:tcPr>
            <w:tcW w:w="2819" w:type="dxa"/>
            <w:gridSpan w:val="3"/>
            <w:vMerge w:val="restart"/>
            <w:vAlign w:val="center"/>
          </w:tcPr>
          <w:p w14:paraId="409D54E0" w14:textId="77777777" w:rsidR="001D3A30" w:rsidRPr="001D3A30" w:rsidRDefault="001D3A30" w:rsidP="001D3A30">
            <w:pPr>
              <w:spacing w:line="284" w:lineRule="atLeast"/>
              <w:jc w:val="center"/>
              <w:rPr>
                <w:rFonts w:ascii="ＭＳ ゴシック" w:eastAsia="ＭＳ ゴシック" w:hAnsi="ＭＳ ゴシック"/>
                <w:color w:val="000000"/>
                <w:sz w:val="20"/>
              </w:rPr>
            </w:pPr>
            <w:r w:rsidRPr="001D3A30">
              <w:rPr>
                <w:rFonts w:ascii="ＭＳ ゴシック" w:eastAsia="ＭＳ ゴシック" w:hAnsi="ＭＳ ゴシック" w:hint="eastAsia"/>
                <w:color w:val="000000"/>
                <w:sz w:val="20"/>
              </w:rPr>
              <w:t>知識・技能習得訓訓練</w:t>
            </w:r>
          </w:p>
          <w:p w14:paraId="49483C81" w14:textId="6ECDE15A" w:rsidR="001D3A30" w:rsidRPr="00B66786" w:rsidRDefault="001D3A30" w:rsidP="001D3A30">
            <w:pPr>
              <w:spacing w:line="284" w:lineRule="atLeast"/>
              <w:jc w:val="center"/>
              <w:rPr>
                <w:rFonts w:ascii="ＭＳ ゴシック" w:eastAsia="ＭＳ ゴシック" w:hAnsi="ＭＳ ゴシック"/>
                <w:color w:val="000000"/>
                <w:szCs w:val="21"/>
              </w:rPr>
            </w:pPr>
            <w:r w:rsidRPr="001D3A30">
              <w:rPr>
                <w:rFonts w:ascii="ＭＳ ゴシック" w:eastAsia="ＭＳ ゴシック" w:hAnsi="ＭＳ ゴシック" w:hint="eastAsia"/>
                <w:color w:val="000000"/>
                <w:sz w:val="20"/>
              </w:rPr>
              <w:t>（職場実習付き訓練）</w:t>
            </w:r>
          </w:p>
        </w:tc>
      </w:tr>
      <w:tr w:rsidR="00DF73BA" w:rsidRPr="00556645" w14:paraId="2195A78F" w14:textId="77777777" w:rsidTr="001D3A30">
        <w:trPr>
          <w:cantSplit/>
          <w:trHeight w:val="272"/>
          <w:jc w:val="center"/>
        </w:trPr>
        <w:tc>
          <w:tcPr>
            <w:tcW w:w="2061" w:type="dxa"/>
            <w:gridSpan w:val="3"/>
            <w:vAlign w:val="center"/>
          </w:tcPr>
          <w:p w14:paraId="6102A24A" w14:textId="77777777" w:rsidR="00DF73BA" w:rsidRPr="006D66E1" w:rsidRDefault="00DF73BA" w:rsidP="00DF73BA">
            <w:pPr>
              <w:spacing w:line="0" w:lineRule="atLeast"/>
              <w:rPr>
                <w:rFonts w:ascii="ＭＳ ゴシック" w:eastAsia="ＭＳ ゴシック" w:hAnsi="ＭＳ ゴシック"/>
                <w:sz w:val="20"/>
              </w:rPr>
            </w:pPr>
            <w:r w:rsidRPr="006D66E1">
              <w:rPr>
                <w:rFonts w:ascii="ＭＳ ゴシック" w:eastAsia="ＭＳ ゴシック" w:hAnsi="ＭＳ ゴシック" w:hint="eastAsia"/>
                <w:sz w:val="20"/>
              </w:rPr>
              <w:t>訓練期間(年間定員)</w:t>
            </w:r>
          </w:p>
        </w:tc>
        <w:tc>
          <w:tcPr>
            <w:tcW w:w="3878" w:type="dxa"/>
            <w:gridSpan w:val="5"/>
            <w:vAlign w:val="center"/>
          </w:tcPr>
          <w:p w14:paraId="3D18E7A5" w14:textId="223586F7" w:rsidR="00DF73BA" w:rsidRPr="00556645" w:rsidRDefault="00DF73BA" w:rsidP="00D3674C">
            <w:pPr>
              <w:spacing w:line="0" w:lineRule="atLeast"/>
              <w:jc w:val="center"/>
              <w:rPr>
                <w:rFonts w:ascii="ＭＳ ゴシック" w:eastAsia="ＭＳ ゴシック" w:hAnsi="ＭＳ ゴシック"/>
                <w:szCs w:val="21"/>
              </w:rPr>
            </w:pPr>
            <w:r w:rsidRPr="002D680F">
              <w:rPr>
                <w:rFonts w:ascii="ＭＳ ゴシック" w:eastAsia="ＭＳ ゴシック" w:hAnsi="ＭＳ ゴシック" w:hint="eastAsia"/>
                <w:color w:val="000000"/>
                <w:sz w:val="16"/>
                <w:szCs w:val="16"/>
              </w:rPr>
              <w:t>６か月　(１０名)</w:t>
            </w:r>
          </w:p>
        </w:tc>
        <w:tc>
          <w:tcPr>
            <w:tcW w:w="1134" w:type="dxa"/>
            <w:vMerge/>
            <w:vAlign w:val="center"/>
          </w:tcPr>
          <w:p w14:paraId="7F7B7AF5"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2819" w:type="dxa"/>
            <w:gridSpan w:val="3"/>
            <w:vMerge/>
            <w:vAlign w:val="center"/>
          </w:tcPr>
          <w:p w14:paraId="3F28F6ED" w14:textId="77777777" w:rsidR="00DF73BA" w:rsidRPr="00556645" w:rsidRDefault="00DF73BA" w:rsidP="00DF73BA">
            <w:pPr>
              <w:widowControl/>
              <w:spacing w:line="0" w:lineRule="atLeast"/>
              <w:jc w:val="left"/>
              <w:rPr>
                <w:rFonts w:ascii="ＭＳ ゴシック" w:eastAsia="ＭＳ ゴシック" w:hAnsi="ＭＳ ゴシック"/>
                <w:szCs w:val="21"/>
              </w:rPr>
            </w:pPr>
          </w:p>
        </w:tc>
      </w:tr>
      <w:tr w:rsidR="00DF73BA" w:rsidRPr="00556645" w14:paraId="1EA83023" w14:textId="77777777" w:rsidTr="00DF73BA">
        <w:trPr>
          <w:cantSplit/>
          <w:trHeight w:val="362"/>
          <w:jc w:val="center"/>
        </w:trPr>
        <w:tc>
          <w:tcPr>
            <w:tcW w:w="2061" w:type="dxa"/>
            <w:gridSpan w:val="3"/>
            <w:tcBorders>
              <w:bottom w:val="single" w:sz="6" w:space="0" w:color="auto"/>
            </w:tcBorders>
            <w:vAlign w:val="center"/>
          </w:tcPr>
          <w:p w14:paraId="0549DB0A" w14:textId="77777777" w:rsidR="00DF73BA" w:rsidRDefault="00DF73BA" w:rsidP="00DF73BA">
            <w:pPr>
              <w:spacing w:line="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訓練受講生</w:t>
            </w:r>
            <w:r w:rsidRPr="00556645">
              <w:rPr>
                <w:rFonts w:ascii="ＭＳ ゴシック" w:eastAsia="ＭＳ ゴシック" w:hAnsi="ＭＳ ゴシック" w:hint="eastAsia"/>
                <w:kern w:val="0"/>
                <w:szCs w:val="21"/>
              </w:rPr>
              <w:t>の条件</w:t>
            </w:r>
          </w:p>
        </w:tc>
        <w:tc>
          <w:tcPr>
            <w:tcW w:w="7831" w:type="dxa"/>
            <w:gridSpan w:val="9"/>
            <w:tcBorders>
              <w:bottom w:val="single" w:sz="6" w:space="0" w:color="auto"/>
            </w:tcBorders>
            <w:vAlign w:val="center"/>
          </w:tcPr>
          <w:p w14:paraId="62565D6D" w14:textId="77777777" w:rsidR="00DF73BA" w:rsidRDefault="00DF73BA" w:rsidP="00DF73BA">
            <w:pPr>
              <w:snapToGrid w:val="0"/>
              <w:spacing w:line="200" w:lineRule="exact"/>
              <w:rPr>
                <w:rFonts w:ascii="ＭＳ ゴシック" w:eastAsia="ＭＳ ゴシック" w:hAnsi="ＭＳ ゴシック"/>
                <w:color w:val="000000"/>
                <w:sz w:val="16"/>
                <w:szCs w:val="16"/>
              </w:rPr>
            </w:pPr>
            <w:r w:rsidRPr="002D680F">
              <w:rPr>
                <w:rFonts w:ascii="ＭＳ ゴシック" w:eastAsia="ＭＳ ゴシック" w:hAnsi="ＭＳ ゴシック"/>
                <w:color w:val="000000"/>
                <w:sz w:val="16"/>
                <w:szCs w:val="16"/>
              </w:rPr>
              <w:t>介護分野での就職を希望している</w:t>
            </w:r>
            <w:r w:rsidRPr="002D680F">
              <w:rPr>
                <w:rFonts w:ascii="ＭＳ ゴシック" w:eastAsia="ＭＳ ゴシック" w:hAnsi="ＭＳ ゴシック" w:hint="eastAsia"/>
                <w:color w:val="000000"/>
                <w:sz w:val="16"/>
                <w:szCs w:val="16"/>
              </w:rPr>
              <w:t>人</w:t>
            </w:r>
          </w:p>
          <w:p w14:paraId="7D64CA0C" w14:textId="264B1CB4" w:rsidR="00DF73BA" w:rsidRPr="00556645" w:rsidRDefault="00DF73BA" w:rsidP="00DF73BA">
            <w:pPr>
              <w:spacing w:line="284" w:lineRule="atLeast"/>
              <w:rPr>
                <w:rFonts w:ascii="ＭＳ ゴシック" w:eastAsia="ＭＳ ゴシック" w:hAnsi="ＭＳ ゴシック"/>
                <w:szCs w:val="21"/>
              </w:rPr>
            </w:pPr>
            <w:r w:rsidRPr="002D680F">
              <w:rPr>
                <w:rFonts w:ascii="ＭＳ ゴシック" w:eastAsia="ＭＳ ゴシック" w:hAnsi="ＭＳ ゴシック"/>
                <w:color w:val="000000"/>
                <w:sz w:val="16"/>
                <w:szCs w:val="16"/>
              </w:rPr>
              <w:t>介護職員初任者研修</w:t>
            </w:r>
            <w:r w:rsidRPr="002D680F">
              <w:rPr>
                <w:rFonts w:ascii="ＭＳ ゴシック" w:eastAsia="ＭＳ ゴシック" w:hAnsi="ＭＳ ゴシック" w:hint="eastAsia"/>
                <w:color w:val="000000"/>
                <w:sz w:val="16"/>
                <w:szCs w:val="16"/>
              </w:rPr>
              <w:t>課程</w:t>
            </w:r>
            <w:r w:rsidRPr="002D680F">
              <w:rPr>
                <w:rFonts w:ascii="ＭＳ ゴシック" w:eastAsia="ＭＳ ゴシック" w:hAnsi="ＭＳ ゴシック"/>
                <w:color w:val="000000"/>
                <w:sz w:val="16"/>
                <w:szCs w:val="16"/>
              </w:rPr>
              <w:t>のカリキュラム日程をすべて受講できる人</w:t>
            </w:r>
          </w:p>
        </w:tc>
      </w:tr>
      <w:tr w:rsidR="00DF73BA" w:rsidRPr="00556645" w14:paraId="39C938AC" w14:textId="77777777" w:rsidTr="00DF73BA">
        <w:trPr>
          <w:cantSplit/>
          <w:trHeight w:val="677"/>
          <w:jc w:val="center"/>
        </w:trPr>
        <w:tc>
          <w:tcPr>
            <w:tcW w:w="2061" w:type="dxa"/>
            <w:gridSpan w:val="3"/>
            <w:tcBorders>
              <w:bottom w:val="single" w:sz="6" w:space="0" w:color="auto"/>
            </w:tcBorders>
            <w:vAlign w:val="center"/>
          </w:tcPr>
          <w:p w14:paraId="354B7945" w14:textId="77777777" w:rsidR="00DF73BA" w:rsidRPr="00EF70C0" w:rsidRDefault="00DF73BA" w:rsidP="00DF73BA">
            <w:pPr>
              <w:spacing w:line="0" w:lineRule="atLeast"/>
              <w:jc w:val="distribute"/>
              <w:rPr>
                <w:rFonts w:ascii="ＭＳ ゴシック" w:eastAsia="ＭＳ ゴシック" w:hAnsi="ＭＳ ゴシック"/>
                <w:kern w:val="0"/>
                <w:szCs w:val="21"/>
              </w:rPr>
            </w:pPr>
            <w:r w:rsidRPr="00556645">
              <w:rPr>
                <w:rFonts w:ascii="ＭＳ ゴシック" w:eastAsia="ＭＳ ゴシック" w:hAnsi="ＭＳ ゴシック" w:hint="eastAsia"/>
                <w:kern w:val="0"/>
                <w:szCs w:val="21"/>
              </w:rPr>
              <w:t>訓練目標</w:t>
            </w:r>
          </w:p>
        </w:tc>
        <w:tc>
          <w:tcPr>
            <w:tcW w:w="7831" w:type="dxa"/>
            <w:gridSpan w:val="9"/>
            <w:tcBorders>
              <w:bottom w:val="single" w:sz="6" w:space="0" w:color="auto"/>
            </w:tcBorders>
            <w:vAlign w:val="center"/>
          </w:tcPr>
          <w:p w14:paraId="181C078D" w14:textId="77777777" w:rsidR="00DF73BA" w:rsidRPr="002D680F" w:rsidRDefault="00DF73BA" w:rsidP="00DF73BA">
            <w:pPr>
              <w:snapToGrid w:val="0"/>
              <w:spacing w:line="200" w:lineRule="exact"/>
              <w:rPr>
                <w:rFonts w:ascii="ＭＳ ゴシック" w:eastAsia="ＭＳ ゴシック" w:hAnsi="ＭＳ ゴシック"/>
                <w:color w:val="000000"/>
                <w:sz w:val="16"/>
                <w:szCs w:val="16"/>
              </w:rPr>
            </w:pPr>
            <w:r w:rsidRPr="002D680F">
              <w:rPr>
                <w:rFonts w:ascii="ＭＳ ゴシック" w:eastAsia="ＭＳ ゴシック" w:hAnsi="ＭＳ ゴシック" w:hint="eastAsia"/>
                <w:color w:val="000000"/>
                <w:sz w:val="16"/>
                <w:szCs w:val="16"/>
              </w:rPr>
              <w:t>知的障がいがある方に対し、大阪府知事指定の介護職員初任者研修課程のカリキュラムを含む講座として、研修課程の修了を目的とし、訓練修了者には修了証明書を発行する。</w:t>
            </w:r>
          </w:p>
          <w:p w14:paraId="2B781BA4" w14:textId="065A7C1A" w:rsidR="00DF73BA" w:rsidRPr="00556645" w:rsidRDefault="00DF73BA" w:rsidP="00DF73BA">
            <w:pPr>
              <w:snapToGrid w:val="0"/>
              <w:rPr>
                <w:rFonts w:ascii="ＭＳ ゴシック" w:eastAsia="ＭＳ ゴシック" w:hAnsi="ＭＳ ゴシック"/>
                <w:color w:val="000000"/>
                <w:szCs w:val="21"/>
              </w:rPr>
            </w:pPr>
            <w:r w:rsidRPr="002D680F">
              <w:rPr>
                <w:rFonts w:ascii="ＭＳ ゴシック" w:eastAsia="ＭＳ ゴシック" w:hAnsi="ＭＳ ゴシック" w:hint="eastAsia"/>
                <w:color w:val="000000"/>
                <w:sz w:val="16"/>
                <w:szCs w:val="16"/>
              </w:rPr>
              <w:t>介護従事者としての心構えを始め、コミュニケーション能力や傾聴力、ビジネスマナー等に関するより実践的な知識・技能を習得し、戦力となる人材を育成する。受講者が資格を取ることだけでなく、介護についての関心を深め、就職に対しての意欲向上を目指して研修に取り組む。</w:t>
            </w:r>
          </w:p>
        </w:tc>
      </w:tr>
      <w:tr w:rsidR="00DF73BA" w:rsidRPr="00556645" w14:paraId="599857A0" w14:textId="77777777" w:rsidTr="00DF73BA">
        <w:trPr>
          <w:cantSplit/>
          <w:trHeight w:val="313"/>
          <w:jc w:val="center"/>
        </w:trPr>
        <w:tc>
          <w:tcPr>
            <w:tcW w:w="2061" w:type="dxa"/>
            <w:gridSpan w:val="3"/>
            <w:tcBorders>
              <w:bottom w:val="single" w:sz="6" w:space="0" w:color="auto"/>
            </w:tcBorders>
            <w:vAlign w:val="center"/>
          </w:tcPr>
          <w:p w14:paraId="778FED02" w14:textId="77777777" w:rsidR="00DF73BA" w:rsidRPr="00556645" w:rsidRDefault="00DF73BA" w:rsidP="00DF73BA">
            <w:pPr>
              <w:spacing w:line="0" w:lineRule="atLeast"/>
              <w:jc w:val="distribute"/>
              <w:rPr>
                <w:rFonts w:ascii="ＭＳ ゴシック" w:eastAsia="ＭＳ ゴシック" w:hAnsi="ＭＳ ゴシック"/>
                <w:kern w:val="0"/>
                <w:szCs w:val="21"/>
              </w:rPr>
            </w:pPr>
            <w:r w:rsidRPr="00556645">
              <w:rPr>
                <w:rFonts w:ascii="ＭＳ ゴシック" w:eastAsia="ＭＳ ゴシック" w:hAnsi="ＭＳ ゴシック" w:hint="eastAsia"/>
                <w:kern w:val="0"/>
                <w:szCs w:val="21"/>
              </w:rPr>
              <w:t>仕上がり像</w:t>
            </w:r>
          </w:p>
        </w:tc>
        <w:tc>
          <w:tcPr>
            <w:tcW w:w="7831" w:type="dxa"/>
            <w:gridSpan w:val="9"/>
            <w:tcBorders>
              <w:bottom w:val="single" w:sz="6" w:space="0" w:color="auto"/>
            </w:tcBorders>
            <w:vAlign w:val="center"/>
          </w:tcPr>
          <w:p w14:paraId="67844D5A" w14:textId="456A0F42" w:rsidR="00DF73BA" w:rsidRPr="00556645" w:rsidRDefault="00DF73BA" w:rsidP="00DF73BA">
            <w:pPr>
              <w:snapToGrid w:val="0"/>
              <w:rPr>
                <w:rFonts w:ascii="ＭＳ ゴシック" w:eastAsia="ＭＳ ゴシック" w:hAnsi="ＭＳ ゴシック"/>
                <w:color w:val="000000"/>
                <w:szCs w:val="21"/>
              </w:rPr>
            </w:pPr>
            <w:r w:rsidRPr="002D680F">
              <w:rPr>
                <w:rFonts w:ascii="ＭＳ ゴシック" w:eastAsia="ＭＳ ゴシック" w:hAnsi="ＭＳ ゴシック" w:hint="eastAsia"/>
                <w:color w:val="000000"/>
                <w:sz w:val="16"/>
                <w:szCs w:val="16"/>
              </w:rPr>
              <w:t>介護技術については、座学での知識習得を基に、実技やロールプレイで実践的に知識を習得する。介護者としては、どのような心構えで介護すべきかを常に考えることのできる人材となる。</w:t>
            </w:r>
          </w:p>
        </w:tc>
      </w:tr>
      <w:tr w:rsidR="00C05CBF" w:rsidRPr="00556645" w14:paraId="0D086CD0" w14:textId="77777777" w:rsidTr="00DF73BA">
        <w:trPr>
          <w:cantSplit/>
          <w:trHeight w:val="306"/>
          <w:jc w:val="center"/>
        </w:trPr>
        <w:tc>
          <w:tcPr>
            <w:tcW w:w="503" w:type="dxa"/>
            <w:textDirection w:val="tbRlV"/>
            <w:vAlign w:val="center"/>
          </w:tcPr>
          <w:p w14:paraId="44667E79" w14:textId="77777777" w:rsidR="00C05CBF" w:rsidRPr="00556645" w:rsidRDefault="00C05CBF" w:rsidP="00DF0CA8">
            <w:pPr>
              <w:spacing w:line="0" w:lineRule="atLeast"/>
              <w:ind w:left="113" w:right="113"/>
              <w:jc w:val="center"/>
              <w:rPr>
                <w:rFonts w:ascii="ＭＳ ゴシック" w:eastAsia="ＭＳ ゴシック" w:hAnsi="ＭＳ ゴシック"/>
                <w:szCs w:val="21"/>
              </w:rPr>
            </w:pPr>
          </w:p>
        </w:tc>
        <w:tc>
          <w:tcPr>
            <w:tcW w:w="2951" w:type="dxa"/>
            <w:gridSpan w:val="5"/>
            <w:vAlign w:val="center"/>
          </w:tcPr>
          <w:p w14:paraId="2B0ED0A2" w14:textId="77777777" w:rsidR="00C05CBF" w:rsidRPr="00556645" w:rsidRDefault="00C05CBF" w:rsidP="00DF0CA8">
            <w:pPr>
              <w:spacing w:line="0" w:lineRule="atLeast"/>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科　　　　目</w:t>
            </w:r>
          </w:p>
        </w:tc>
        <w:tc>
          <w:tcPr>
            <w:tcW w:w="5745" w:type="dxa"/>
            <w:gridSpan w:val="5"/>
            <w:vAlign w:val="center"/>
          </w:tcPr>
          <w:p w14:paraId="7266A72C" w14:textId="77777777" w:rsidR="00C05CBF" w:rsidRPr="00556645" w:rsidRDefault="00C05CBF" w:rsidP="00DF0CA8">
            <w:pPr>
              <w:spacing w:line="0" w:lineRule="atLeast"/>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科　目　の　内　容</w:t>
            </w:r>
          </w:p>
        </w:tc>
        <w:tc>
          <w:tcPr>
            <w:tcW w:w="693" w:type="dxa"/>
            <w:vAlign w:val="center"/>
          </w:tcPr>
          <w:p w14:paraId="67283865" w14:textId="707489A2" w:rsidR="00C05CBF" w:rsidRPr="00556645" w:rsidRDefault="00C05CBF" w:rsidP="00DF0CA8">
            <w:pPr>
              <w:spacing w:line="0" w:lineRule="atLeast"/>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時間</w:t>
            </w:r>
          </w:p>
        </w:tc>
      </w:tr>
      <w:tr w:rsidR="00DF73BA" w:rsidRPr="00556645" w14:paraId="4AAF73DE" w14:textId="77777777" w:rsidTr="00DF73BA">
        <w:trPr>
          <w:cantSplit/>
          <w:trHeight w:val="350"/>
          <w:jc w:val="center"/>
        </w:trPr>
        <w:tc>
          <w:tcPr>
            <w:tcW w:w="503" w:type="dxa"/>
            <w:vMerge w:val="restart"/>
            <w:tcBorders>
              <w:right w:val="single" w:sz="4" w:space="0" w:color="auto"/>
            </w:tcBorders>
            <w:textDirection w:val="tbRlV"/>
            <w:vAlign w:val="center"/>
          </w:tcPr>
          <w:p w14:paraId="17430D2E" w14:textId="77777777" w:rsidR="00DF73BA" w:rsidRPr="00556645" w:rsidRDefault="00DF73BA" w:rsidP="00DF73BA">
            <w:pPr>
              <w:widowControl/>
              <w:spacing w:line="0" w:lineRule="atLeast"/>
              <w:ind w:leftChars="54" w:left="113" w:right="113"/>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 xml:space="preserve">訓　　　　練　　　　内　</w:t>
            </w:r>
            <w:r>
              <w:rPr>
                <w:rFonts w:ascii="ＭＳ ゴシック" w:eastAsia="ＭＳ ゴシック" w:hAnsi="ＭＳ ゴシック" w:hint="eastAsia"/>
                <w:szCs w:val="21"/>
              </w:rPr>
              <w:t xml:space="preserve">　</w:t>
            </w:r>
            <w:r w:rsidRPr="00556645">
              <w:rPr>
                <w:rFonts w:ascii="ＭＳ ゴシック" w:eastAsia="ＭＳ ゴシック" w:hAnsi="ＭＳ ゴシック" w:hint="eastAsia"/>
                <w:szCs w:val="21"/>
              </w:rPr>
              <w:t xml:space="preserve">　　容</w:t>
            </w:r>
          </w:p>
        </w:tc>
        <w:tc>
          <w:tcPr>
            <w:tcW w:w="900" w:type="dxa"/>
            <w:tcBorders>
              <w:left w:val="single" w:sz="4" w:space="0" w:color="auto"/>
            </w:tcBorders>
            <w:vAlign w:val="center"/>
          </w:tcPr>
          <w:p w14:paraId="025D583C" w14:textId="6A26068D" w:rsidR="00DF73BA" w:rsidRPr="00556645" w:rsidRDefault="00DF73BA" w:rsidP="00DF73BA">
            <w:pPr>
              <w:widowControl/>
              <w:spacing w:line="0" w:lineRule="atLeast"/>
              <w:rPr>
                <w:rFonts w:ascii="ＭＳ ゴシック" w:eastAsia="ＭＳ ゴシック" w:hAnsi="ＭＳ ゴシック"/>
                <w:sz w:val="18"/>
                <w:szCs w:val="18"/>
              </w:rPr>
            </w:pPr>
            <w:r w:rsidRPr="004420E7">
              <w:rPr>
                <w:rFonts w:ascii="ＭＳ Ｐゴシック" w:eastAsia="ＭＳ Ｐゴシック" w:hAnsi="ＭＳ Ｐゴシック" w:hint="eastAsia"/>
                <w:color w:val="000000"/>
                <w:kern w:val="0"/>
                <w:sz w:val="14"/>
                <w:szCs w:val="14"/>
              </w:rPr>
              <w:t>職業能力講座</w:t>
            </w:r>
          </w:p>
        </w:tc>
        <w:tc>
          <w:tcPr>
            <w:tcW w:w="2051" w:type="dxa"/>
            <w:gridSpan w:val="4"/>
            <w:vAlign w:val="center"/>
          </w:tcPr>
          <w:p w14:paraId="520EA3F4" w14:textId="03C7FFC0" w:rsidR="00DF73BA" w:rsidRPr="00556645" w:rsidRDefault="00DF73BA" w:rsidP="00DF73BA">
            <w:pPr>
              <w:spacing w:line="0" w:lineRule="atLeast"/>
              <w:rPr>
                <w:rFonts w:ascii="ＭＳ ゴシック" w:eastAsia="ＭＳ ゴシック" w:hAnsi="ＭＳ ゴシック"/>
                <w:szCs w:val="21"/>
              </w:rPr>
            </w:pPr>
            <w:r w:rsidRPr="002D680F">
              <w:rPr>
                <w:rFonts w:ascii="ＭＳ ゴシック" w:eastAsia="ＭＳ ゴシック" w:hAnsi="ＭＳ ゴシック" w:hint="eastAsia"/>
                <w:color w:val="000000"/>
                <w:sz w:val="16"/>
                <w:szCs w:val="16"/>
              </w:rPr>
              <w:t>職業能力講座</w:t>
            </w:r>
          </w:p>
        </w:tc>
        <w:tc>
          <w:tcPr>
            <w:tcW w:w="5745" w:type="dxa"/>
            <w:gridSpan w:val="5"/>
            <w:vAlign w:val="center"/>
          </w:tcPr>
          <w:p w14:paraId="16B49D4A" w14:textId="452BBEED" w:rsidR="00DF73BA" w:rsidRPr="00556645" w:rsidRDefault="00DF73BA" w:rsidP="00DF73BA">
            <w:pPr>
              <w:spacing w:line="0" w:lineRule="atLeast"/>
              <w:rPr>
                <w:rFonts w:ascii="ＭＳ ゴシック" w:eastAsia="ＭＳ ゴシック" w:hAnsi="ＭＳ ゴシック"/>
                <w:szCs w:val="21"/>
              </w:rPr>
            </w:pPr>
            <w:r w:rsidRPr="002D680F">
              <w:rPr>
                <w:rFonts w:ascii="ＭＳ ゴシック" w:eastAsia="ＭＳ ゴシック" w:hAnsi="ＭＳ ゴシック" w:hint="eastAsia"/>
                <w:color w:val="000000"/>
                <w:sz w:val="16"/>
                <w:szCs w:val="16"/>
              </w:rPr>
              <w:t>働くことの意義、社会人としての基本ルール、基礎的なビジネスマナー、研修オリエンテーション</w:t>
            </w:r>
          </w:p>
        </w:tc>
        <w:tc>
          <w:tcPr>
            <w:tcW w:w="693" w:type="dxa"/>
            <w:vAlign w:val="center"/>
          </w:tcPr>
          <w:p w14:paraId="2A02DB9A" w14:textId="4ADB8070" w:rsidR="00DF73BA" w:rsidRPr="00556645" w:rsidRDefault="001D3A30" w:rsidP="00DF73BA">
            <w:pPr>
              <w:spacing w:line="0" w:lineRule="atLeast"/>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color w:val="000000"/>
                <w:sz w:val="16"/>
                <w:szCs w:val="16"/>
              </w:rPr>
              <w:t>12</w:t>
            </w:r>
          </w:p>
        </w:tc>
      </w:tr>
      <w:tr w:rsidR="00DF73BA" w:rsidRPr="00556645" w14:paraId="56213591" w14:textId="77777777" w:rsidTr="00DF73BA">
        <w:trPr>
          <w:cantSplit/>
          <w:trHeight w:val="200"/>
          <w:jc w:val="center"/>
        </w:trPr>
        <w:tc>
          <w:tcPr>
            <w:tcW w:w="503" w:type="dxa"/>
            <w:vMerge/>
            <w:tcBorders>
              <w:right w:val="single" w:sz="4" w:space="0" w:color="auto"/>
            </w:tcBorders>
            <w:vAlign w:val="center"/>
          </w:tcPr>
          <w:p w14:paraId="47FCEC15"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vMerge w:val="restart"/>
            <w:tcBorders>
              <w:left w:val="single" w:sz="4" w:space="0" w:color="auto"/>
            </w:tcBorders>
            <w:vAlign w:val="center"/>
          </w:tcPr>
          <w:p w14:paraId="4CF9B2B3" w14:textId="086250E6" w:rsidR="00DF73BA" w:rsidRPr="00556645" w:rsidRDefault="00DF73BA" w:rsidP="00DF73BA">
            <w:pPr>
              <w:widowControl/>
              <w:spacing w:line="0" w:lineRule="atLeast"/>
              <w:jc w:val="left"/>
              <w:rPr>
                <w:rFonts w:ascii="ＭＳ ゴシック" w:eastAsia="ＭＳ ゴシック" w:hAnsi="ＭＳ ゴシック"/>
                <w:szCs w:val="21"/>
              </w:rPr>
            </w:pPr>
            <w:r w:rsidRPr="002D680F">
              <w:rPr>
                <w:rFonts w:ascii="ＭＳ ゴシック" w:eastAsia="ＭＳ ゴシック" w:hAnsi="ＭＳ ゴシック" w:hint="eastAsia"/>
                <w:color w:val="000000"/>
                <w:sz w:val="16"/>
                <w:szCs w:val="16"/>
              </w:rPr>
              <w:t>学科Ⅰ</w:t>
            </w:r>
          </w:p>
        </w:tc>
        <w:tc>
          <w:tcPr>
            <w:tcW w:w="2051" w:type="dxa"/>
            <w:gridSpan w:val="4"/>
            <w:vAlign w:val="center"/>
          </w:tcPr>
          <w:p w14:paraId="22496B66" w14:textId="1B2B51F2" w:rsidR="00DF73BA" w:rsidRPr="00556645" w:rsidRDefault="00DF73BA"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安全衛生</w:t>
            </w:r>
          </w:p>
        </w:tc>
        <w:tc>
          <w:tcPr>
            <w:tcW w:w="5745" w:type="dxa"/>
            <w:gridSpan w:val="5"/>
            <w:vAlign w:val="center"/>
          </w:tcPr>
          <w:p w14:paraId="75A9F0E2" w14:textId="55F6B791" w:rsidR="00DF73BA" w:rsidRPr="00556645" w:rsidRDefault="00DF73BA"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介護現場における安全衛生、感染症の理解と対応、健康管理</w:t>
            </w:r>
          </w:p>
        </w:tc>
        <w:tc>
          <w:tcPr>
            <w:tcW w:w="693" w:type="dxa"/>
            <w:vMerge w:val="restart"/>
            <w:vAlign w:val="center"/>
          </w:tcPr>
          <w:p w14:paraId="138AFD39" w14:textId="44742019" w:rsidR="00DF73BA" w:rsidRPr="00DF73BA" w:rsidRDefault="001D3A30" w:rsidP="00DF73BA">
            <w:pPr>
              <w:spacing w:line="0" w:lineRule="atLeast"/>
              <w:ind w:firstLineChars="100" w:firstLine="160"/>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47</w:t>
            </w:r>
          </w:p>
        </w:tc>
      </w:tr>
      <w:tr w:rsidR="00DF73BA" w:rsidRPr="00556645" w14:paraId="7535D221" w14:textId="77777777" w:rsidTr="00DF73BA">
        <w:trPr>
          <w:cantSplit/>
          <w:trHeight w:val="546"/>
          <w:jc w:val="center"/>
        </w:trPr>
        <w:tc>
          <w:tcPr>
            <w:tcW w:w="503" w:type="dxa"/>
            <w:vMerge/>
            <w:tcBorders>
              <w:right w:val="single" w:sz="4" w:space="0" w:color="auto"/>
            </w:tcBorders>
            <w:vAlign w:val="center"/>
          </w:tcPr>
          <w:p w14:paraId="465047E7"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10E3533F" w14:textId="77777777" w:rsidR="00DF73BA" w:rsidRPr="002D680F" w:rsidRDefault="00DF73BA" w:rsidP="00DF73BA">
            <w:pPr>
              <w:widowControl/>
              <w:spacing w:line="0" w:lineRule="atLeast"/>
              <w:jc w:val="left"/>
              <w:rPr>
                <w:rFonts w:ascii="ＭＳ ゴシック" w:eastAsia="ＭＳ ゴシック" w:hAnsi="ＭＳ ゴシック"/>
                <w:color w:val="000000"/>
                <w:sz w:val="16"/>
                <w:szCs w:val="16"/>
              </w:rPr>
            </w:pPr>
          </w:p>
        </w:tc>
        <w:tc>
          <w:tcPr>
            <w:tcW w:w="2051" w:type="dxa"/>
            <w:gridSpan w:val="4"/>
            <w:vAlign w:val="center"/>
          </w:tcPr>
          <w:p w14:paraId="7BFD41B2" w14:textId="43B176BD" w:rsidR="00DF73BA" w:rsidRPr="0042336A" w:rsidRDefault="00DF73BA" w:rsidP="00DF73BA">
            <w:pPr>
              <w:spacing w:line="0" w:lineRule="atLeast"/>
              <w:rPr>
                <w:rFonts w:ascii="ＭＳ ゴシック" w:eastAsia="ＭＳ ゴシック" w:hAnsi="ＭＳ ゴシック"/>
                <w:color w:val="000000"/>
                <w:sz w:val="16"/>
                <w:szCs w:val="16"/>
              </w:rPr>
            </w:pPr>
            <w:r w:rsidRPr="0042336A">
              <w:rPr>
                <w:rFonts w:ascii="ＭＳ ゴシック" w:eastAsia="ＭＳ ゴシック" w:hAnsi="ＭＳ ゴシック" w:cs="ＭＳ Ｐゴシック" w:hint="eastAsia"/>
                <w:color w:val="000000"/>
                <w:kern w:val="0"/>
                <w:sz w:val="16"/>
                <w:szCs w:val="16"/>
              </w:rPr>
              <w:t>基礎介護技術</w:t>
            </w:r>
          </w:p>
        </w:tc>
        <w:tc>
          <w:tcPr>
            <w:tcW w:w="5745" w:type="dxa"/>
            <w:gridSpan w:val="5"/>
            <w:vAlign w:val="center"/>
          </w:tcPr>
          <w:p w14:paraId="3DCE3124" w14:textId="66022F1E" w:rsidR="00DF73BA" w:rsidRPr="0042336A" w:rsidRDefault="00DF73BA" w:rsidP="00DF73BA">
            <w:pPr>
              <w:spacing w:line="0" w:lineRule="atLeast"/>
              <w:rPr>
                <w:rFonts w:ascii="ＭＳ ゴシック" w:eastAsia="ＭＳ ゴシック" w:hAnsi="ＭＳ ゴシック"/>
                <w:color w:val="000000"/>
                <w:sz w:val="16"/>
                <w:szCs w:val="16"/>
              </w:rPr>
            </w:pPr>
            <w:r w:rsidRPr="0042336A">
              <w:rPr>
                <w:rFonts w:ascii="ＭＳ ゴシック" w:eastAsia="ＭＳ ゴシック" w:hAnsi="ＭＳ ゴシック" w:cs="ＭＳ Ｐゴシック" w:hint="eastAsia"/>
                <w:color w:val="000000"/>
                <w:kern w:val="0"/>
                <w:sz w:val="16"/>
                <w:szCs w:val="16"/>
              </w:rPr>
              <w:t>①</w:t>
            </w:r>
            <w:r w:rsidRPr="0042336A">
              <w:rPr>
                <w:rFonts w:ascii="ＭＳ ゴシック" w:eastAsia="ＭＳ ゴシック" w:hAnsi="ＭＳ ゴシック" w:cs="ＭＳ Ｐゴシック"/>
                <w:color w:val="000000"/>
                <w:kern w:val="0"/>
                <w:sz w:val="16"/>
                <w:szCs w:val="16"/>
              </w:rPr>
              <w:t>福祉理念</w:t>
            </w:r>
            <w:r w:rsidRPr="0042336A">
              <w:rPr>
                <w:rFonts w:ascii="ＭＳ ゴシック" w:eastAsia="ＭＳ ゴシック" w:hAnsi="ＭＳ ゴシック" w:cs="ＭＳ Ｐゴシック" w:hint="eastAsia"/>
                <w:color w:val="000000"/>
                <w:kern w:val="0"/>
                <w:sz w:val="16"/>
                <w:szCs w:val="16"/>
              </w:rPr>
              <w:t>と</w:t>
            </w:r>
            <w:r w:rsidRPr="0042336A">
              <w:rPr>
                <w:rFonts w:ascii="ＭＳ ゴシック" w:eastAsia="ＭＳ ゴシック" w:hAnsi="ＭＳ ゴシック" w:cs="ＭＳ Ｐゴシック"/>
                <w:color w:val="000000"/>
                <w:kern w:val="0"/>
                <w:sz w:val="16"/>
                <w:szCs w:val="16"/>
              </w:rPr>
              <w:t>ケアサービス</w:t>
            </w:r>
            <w:r w:rsidRPr="0042336A">
              <w:rPr>
                <w:rFonts w:ascii="ＭＳ ゴシック" w:eastAsia="ＭＳ ゴシック" w:hAnsi="ＭＳ ゴシック" w:cs="ＭＳ Ｐゴシック" w:hint="eastAsia"/>
                <w:color w:val="000000"/>
                <w:kern w:val="0"/>
                <w:sz w:val="16"/>
                <w:szCs w:val="16"/>
              </w:rPr>
              <w:t>の</w:t>
            </w:r>
            <w:r w:rsidRPr="0042336A">
              <w:rPr>
                <w:rFonts w:ascii="ＭＳ ゴシック" w:eastAsia="ＭＳ ゴシック" w:hAnsi="ＭＳ ゴシック" w:cs="ＭＳ Ｐゴシック"/>
                <w:color w:val="000000"/>
                <w:kern w:val="0"/>
                <w:sz w:val="16"/>
                <w:szCs w:val="16"/>
              </w:rPr>
              <w:t>意義</w:t>
            </w:r>
            <w:r w:rsidRPr="0042336A">
              <w:rPr>
                <w:rFonts w:ascii="ＭＳ ゴシック" w:eastAsia="ＭＳ ゴシック" w:hAnsi="ＭＳ ゴシック" w:cs="ＭＳ Ｐゴシック" w:hint="eastAsia"/>
                <w:color w:val="000000"/>
                <w:kern w:val="0"/>
                <w:sz w:val="16"/>
                <w:szCs w:val="16"/>
              </w:rPr>
              <w:t xml:space="preserve"> ②人権啓発に係る基礎知識 ③</w:t>
            </w:r>
            <w:r w:rsidRPr="0042336A">
              <w:rPr>
                <w:rFonts w:ascii="ＭＳ ゴシック" w:eastAsia="ＭＳ ゴシック" w:hAnsi="ＭＳ ゴシック" w:cs="ＭＳ Ｐゴシック"/>
                <w:color w:val="000000"/>
                <w:kern w:val="0"/>
                <w:sz w:val="16"/>
                <w:szCs w:val="16"/>
              </w:rPr>
              <w:t>障</w:t>
            </w:r>
            <w:r w:rsidRPr="0042336A">
              <w:rPr>
                <w:rFonts w:ascii="ＭＳ ゴシック" w:eastAsia="ＭＳ ゴシック" w:hAnsi="ＭＳ ゴシック" w:cs="ＭＳ Ｐゴシック" w:hint="eastAsia"/>
                <w:color w:val="000000"/>
                <w:kern w:val="0"/>
                <w:sz w:val="16"/>
                <w:szCs w:val="16"/>
              </w:rPr>
              <w:t>がい</w:t>
            </w:r>
            <w:r w:rsidRPr="0042336A">
              <w:rPr>
                <w:rFonts w:ascii="ＭＳ ゴシック" w:eastAsia="ＭＳ ゴシック" w:hAnsi="ＭＳ ゴシック" w:cs="ＭＳ Ｐゴシック"/>
                <w:color w:val="000000"/>
                <w:kern w:val="0"/>
                <w:sz w:val="16"/>
                <w:szCs w:val="16"/>
              </w:rPr>
              <w:t>者</w:t>
            </w:r>
            <w:r w:rsidRPr="0042336A">
              <w:rPr>
                <w:rFonts w:ascii="ＭＳ ゴシック" w:eastAsia="ＭＳ ゴシック" w:hAnsi="ＭＳ ゴシック" w:cs="ＭＳ Ｐゴシック" w:hint="eastAsia"/>
                <w:color w:val="000000"/>
                <w:kern w:val="0"/>
                <w:sz w:val="16"/>
                <w:szCs w:val="16"/>
              </w:rPr>
              <w:t>（</w:t>
            </w:r>
            <w:r w:rsidRPr="0042336A">
              <w:rPr>
                <w:rFonts w:ascii="ＭＳ ゴシック" w:eastAsia="ＭＳ ゴシック" w:hAnsi="ＭＳ ゴシック" w:cs="ＭＳ Ｐゴシック"/>
                <w:color w:val="000000"/>
                <w:kern w:val="0"/>
                <w:sz w:val="16"/>
                <w:szCs w:val="16"/>
              </w:rPr>
              <w:t>児</w:t>
            </w:r>
            <w:r w:rsidRPr="0042336A">
              <w:rPr>
                <w:rFonts w:ascii="ＭＳ ゴシック" w:eastAsia="ＭＳ ゴシック" w:hAnsi="ＭＳ ゴシック" w:cs="ＭＳ Ｐゴシック" w:hint="eastAsia"/>
                <w:color w:val="000000"/>
                <w:kern w:val="0"/>
                <w:sz w:val="16"/>
                <w:szCs w:val="16"/>
              </w:rPr>
              <w:t>）</w:t>
            </w:r>
            <w:r w:rsidRPr="0042336A">
              <w:rPr>
                <w:rFonts w:ascii="ＭＳ ゴシック" w:eastAsia="ＭＳ ゴシック" w:hAnsi="ＭＳ ゴシック" w:cs="ＭＳ Ｐゴシック"/>
                <w:color w:val="000000"/>
                <w:kern w:val="0"/>
                <w:sz w:val="16"/>
                <w:szCs w:val="16"/>
              </w:rPr>
              <w:t>福祉</w:t>
            </w:r>
            <w:r w:rsidRPr="0042336A">
              <w:rPr>
                <w:rFonts w:ascii="ＭＳ ゴシック" w:eastAsia="ＭＳ ゴシック" w:hAnsi="ＭＳ ゴシック" w:cs="ＭＳ Ｐゴシック" w:hint="eastAsia"/>
                <w:color w:val="000000"/>
                <w:kern w:val="0"/>
                <w:sz w:val="16"/>
                <w:szCs w:val="16"/>
              </w:rPr>
              <w:t>の</w:t>
            </w:r>
            <w:r w:rsidRPr="0042336A">
              <w:rPr>
                <w:rFonts w:ascii="ＭＳ ゴシック" w:eastAsia="ＭＳ ゴシック" w:hAnsi="ＭＳ ゴシック" w:cs="ＭＳ Ｐゴシック"/>
                <w:color w:val="000000"/>
                <w:kern w:val="0"/>
                <w:sz w:val="16"/>
                <w:szCs w:val="16"/>
              </w:rPr>
              <w:t>制度</w:t>
            </w:r>
            <w:r w:rsidRPr="0042336A">
              <w:rPr>
                <w:rFonts w:ascii="ＭＳ ゴシック" w:eastAsia="ＭＳ ゴシック" w:hAnsi="ＭＳ ゴシック" w:cs="ＭＳ Ｐゴシック" w:hint="eastAsia"/>
                <w:color w:val="000000"/>
                <w:kern w:val="0"/>
                <w:sz w:val="16"/>
                <w:szCs w:val="16"/>
              </w:rPr>
              <w:t>とサービス ④介護の現場で働く ⑤</w:t>
            </w:r>
            <w:r w:rsidRPr="0042336A">
              <w:rPr>
                <w:rFonts w:ascii="ＭＳ ゴシック" w:eastAsia="ＭＳ ゴシック" w:hAnsi="ＭＳ ゴシック" w:cs="ＭＳ Ｐゴシック"/>
                <w:color w:val="000000"/>
                <w:kern w:val="0"/>
                <w:sz w:val="16"/>
                <w:szCs w:val="16"/>
              </w:rPr>
              <w:t>高齢者</w:t>
            </w:r>
            <w:r w:rsidRPr="0042336A">
              <w:rPr>
                <w:rFonts w:ascii="ＭＳ ゴシック" w:eastAsia="ＭＳ ゴシック" w:hAnsi="ＭＳ ゴシック" w:cs="ＭＳ Ｐゴシック" w:hint="eastAsia"/>
                <w:color w:val="000000"/>
                <w:kern w:val="0"/>
                <w:sz w:val="16"/>
                <w:szCs w:val="16"/>
              </w:rPr>
              <w:t>の</w:t>
            </w:r>
            <w:r w:rsidRPr="0042336A">
              <w:rPr>
                <w:rFonts w:ascii="ＭＳ ゴシック" w:eastAsia="ＭＳ ゴシック" w:hAnsi="ＭＳ ゴシック" w:cs="ＭＳ Ｐゴシック"/>
                <w:color w:val="000000"/>
                <w:kern w:val="0"/>
                <w:sz w:val="16"/>
                <w:szCs w:val="16"/>
              </w:rPr>
              <w:t>心理</w:t>
            </w:r>
            <w:r w:rsidRPr="0042336A">
              <w:rPr>
                <w:rFonts w:ascii="ＭＳ ゴシック" w:eastAsia="ＭＳ ゴシック" w:hAnsi="ＭＳ ゴシック" w:cs="ＭＳ Ｐゴシック" w:hint="eastAsia"/>
                <w:color w:val="000000"/>
                <w:kern w:val="0"/>
                <w:sz w:val="16"/>
                <w:szCs w:val="16"/>
              </w:rPr>
              <w:t>(</w:t>
            </w:r>
            <w:r w:rsidRPr="0042336A">
              <w:rPr>
                <w:rFonts w:ascii="ＭＳ ゴシック" w:eastAsia="ＭＳ ゴシック" w:hAnsi="ＭＳ ゴシック" w:cs="ＭＳ Ｐゴシック"/>
                <w:color w:val="000000"/>
                <w:kern w:val="0"/>
                <w:sz w:val="16"/>
                <w:szCs w:val="16"/>
              </w:rPr>
              <w:t>高齢者疑似体験含</w:t>
            </w:r>
            <w:r w:rsidRPr="0042336A">
              <w:rPr>
                <w:rFonts w:ascii="ＭＳ ゴシック" w:eastAsia="ＭＳ ゴシック" w:hAnsi="ＭＳ ゴシック" w:cs="ＭＳ Ｐゴシック" w:hint="eastAsia"/>
                <w:color w:val="000000"/>
                <w:kern w:val="0"/>
                <w:sz w:val="16"/>
                <w:szCs w:val="16"/>
              </w:rPr>
              <w:t>む）、</w:t>
            </w:r>
            <w:r w:rsidRPr="0042336A">
              <w:rPr>
                <w:rFonts w:ascii="ＭＳ ゴシック" w:eastAsia="ＭＳ ゴシック" w:hAnsi="ＭＳ ゴシック" w:cs="ＭＳ Ｐゴシック"/>
                <w:color w:val="000000"/>
                <w:kern w:val="0"/>
                <w:sz w:val="16"/>
                <w:szCs w:val="16"/>
              </w:rPr>
              <w:t>家族</w:t>
            </w:r>
            <w:r w:rsidRPr="0042336A">
              <w:rPr>
                <w:rFonts w:ascii="ＭＳ ゴシック" w:eastAsia="ＭＳ ゴシック" w:hAnsi="ＭＳ ゴシック" w:cs="ＭＳ Ｐゴシック" w:hint="eastAsia"/>
                <w:color w:val="000000"/>
                <w:kern w:val="0"/>
                <w:sz w:val="16"/>
                <w:szCs w:val="16"/>
              </w:rPr>
              <w:t>の</w:t>
            </w:r>
            <w:r w:rsidRPr="0042336A">
              <w:rPr>
                <w:rFonts w:ascii="ＭＳ ゴシック" w:eastAsia="ＭＳ ゴシック" w:hAnsi="ＭＳ ゴシック" w:cs="ＭＳ Ｐゴシック"/>
                <w:color w:val="000000"/>
                <w:kern w:val="0"/>
                <w:sz w:val="16"/>
                <w:szCs w:val="16"/>
              </w:rPr>
              <w:t>理解</w:t>
            </w:r>
            <w:r w:rsidRPr="0042336A">
              <w:rPr>
                <w:rFonts w:ascii="ＭＳ ゴシック" w:eastAsia="ＭＳ ゴシック" w:hAnsi="ＭＳ ゴシック" w:cs="ＭＳ Ｐゴシック" w:hint="eastAsia"/>
                <w:color w:val="000000"/>
                <w:kern w:val="0"/>
                <w:sz w:val="16"/>
                <w:szCs w:val="16"/>
              </w:rPr>
              <w:t xml:space="preserve"> ⑥サービス</w:t>
            </w:r>
            <w:r w:rsidRPr="0042336A">
              <w:rPr>
                <w:rFonts w:ascii="ＭＳ ゴシック" w:eastAsia="ＭＳ ゴシック" w:hAnsi="ＭＳ ゴシック" w:cs="ＭＳ Ｐゴシック"/>
                <w:color w:val="000000"/>
                <w:kern w:val="0"/>
                <w:sz w:val="16"/>
                <w:szCs w:val="16"/>
              </w:rPr>
              <w:t>利用者</w:t>
            </w:r>
            <w:r w:rsidRPr="0042336A">
              <w:rPr>
                <w:rFonts w:ascii="ＭＳ ゴシック" w:eastAsia="ＭＳ ゴシック" w:hAnsi="ＭＳ ゴシック" w:cs="ＭＳ Ｐゴシック" w:hint="eastAsia"/>
                <w:color w:val="000000"/>
                <w:kern w:val="0"/>
                <w:sz w:val="16"/>
                <w:szCs w:val="16"/>
              </w:rPr>
              <w:t>の</w:t>
            </w:r>
            <w:r w:rsidRPr="0042336A">
              <w:rPr>
                <w:rFonts w:ascii="ＭＳ ゴシック" w:eastAsia="ＭＳ ゴシック" w:hAnsi="ＭＳ ゴシック" w:cs="ＭＳ Ｐゴシック"/>
                <w:color w:val="000000"/>
                <w:kern w:val="0"/>
                <w:sz w:val="16"/>
                <w:szCs w:val="16"/>
              </w:rPr>
              <w:t>理解</w:t>
            </w:r>
            <w:r w:rsidRPr="0042336A">
              <w:rPr>
                <w:rFonts w:ascii="ＭＳ ゴシック" w:eastAsia="ＭＳ ゴシック" w:hAnsi="ＭＳ ゴシック" w:cs="ＭＳ Ｐゴシック" w:hint="eastAsia"/>
                <w:color w:val="000000"/>
                <w:kern w:val="0"/>
                <w:sz w:val="16"/>
                <w:szCs w:val="16"/>
              </w:rPr>
              <w:t xml:space="preserve"> ⑦</w:t>
            </w:r>
            <w:r w:rsidRPr="0042336A">
              <w:rPr>
                <w:rFonts w:ascii="ＭＳ ゴシック" w:eastAsia="ＭＳ ゴシック" w:hAnsi="ＭＳ ゴシック" w:cs="ＭＳ Ｐゴシック"/>
                <w:color w:val="000000"/>
                <w:kern w:val="0"/>
                <w:sz w:val="16"/>
                <w:szCs w:val="16"/>
              </w:rPr>
              <w:t>医学</w:t>
            </w:r>
            <w:r w:rsidRPr="0042336A">
              <w:rPr>
                <w:rFonts w:ascii="ＭＳ ゴシック" w:eastAsia="ＭＳ ゴシック" w:hAnsi="ＭＳ ゴシック" w:cs="ＭＳ Ｐゴシック" w:hint="eastAsia"/>
                <w:color w:val="000000"/>
                <w:kern w:val="0"/>
                <w:sz w:val="16"/>
                <w:szCs w:val="16"/>
              </w:rPr>
              <w:t>の</w:t>
            </w:r>
            <w:r w:rsidRPr="0042336A">
              <w:rPr>
                <w:rFonts w:ascii="ＭＳ ゴシック" w:eastAsia="ＭＳ ゴシック" w:hAnsi="ＭＳ ゴシック" w:cs="ＭＳ Ｐゴシック"/>
                <w:color w:val="000000"/>
                <w:kern w:val="0"/>
                <w:sz w:val="16"/>
                <w:szCs w:val="16"/>
              </w:rPr>
              <w:t>基礎知識</w:t>
            </w:r>
          </w:p>
        </w:tc>
        <w:tc>
          <w:tcPr>
            <w:tcW w:w="693" w:type="dxa"/>
            <w:vMerge/>
            <w:vAlign w:val="center"/>
          </w:tcPr>
          <w:p w14:paraId="2A400613" w14:textId="77777777" w:rsidR="00DF73BA" w:rsidRPr="00556645" w:rsidRDefault="00DF73BA" w:rsidP="00DF73BA">
            <w:pPr>
              <w:spacing w:line="0" w:lineRule="atLeast"/>
              <w:ind w:firstLineChars="100" w:firstLine="210"/>
              <w:jc w:val="center"/>
              <w:rPr>
                <w:rFonts w:ascii="ＭＳ ゴシック" w:eastAsia="ＭＳ ゴシック" w:hAnsi="ＭＳ ゴシック"/>
                <w:szCs w:val="21"/>
              </w:rPr>
            </w:pPr>
          </w:p>
        </w:tc>
      </w:tr>
      <w:tr w:rsidR="00DF73BA" w:rsidRPr="00556645" w14:paraId="73854CEB" w14:textId="77777777" w:rsidTr="00DF73BA">
        <w:trPr>
          <w:cantSplit/>
          <w:trHeight w:val="130"/>
          <w:jc w:val="center"/>
        </w:trPr>
        <w:tc>
          <w:tcPr>
            <w:tcW w:w="503" w:type="dxa"/>
            <w:vMerge/>
            <w:tcBorders>
              <w:right w:val="single" w:sz="4" w:space="0" w:color="auto"/>
            </w:tcBorders>
            <w:vAlign w:val="center"/>
          </w:tcPr>
          <w:p w14:paraId="78705A79"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094BB96A"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2051" w:type="dxa"/>
            <w:gridSpan w:val="4"/>
            <w:vAlign w:val="center"/>
          </w:tcPr>
          <w:p w14:paraId="3914C8E3" w14:textId="2D337358" w:rsidR="00DF73BA" w:rsidRPr="00556645" w:rsidRDefault="00DF73BA"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cs="ＭＳ Ｐゴシック" w:hint="eastAsia"/>
                <w:color w:val="000000"/>
                <w:kern w:val="0"/>
                <w:sz w:val="16"/>
                <w:szCs w:val="16"/>
              </w:rPr>
              <w:t>介護技術の復習等</w:t>
            </w:r>
          </w:p>
        </w:tc>
        <w:tc>
          <w:tcPr>
            <w:tcW w:w="5745" w:type="dxa"/>
            <w:gridSpan w:val="5"/>
            <w:vAlign w:val="center"/>
          </w:tcPr>
          <w:p w14:paraId="6D6B7AD6" w14:textId="04A233FB" w:rsidR="00DF73BA" w:rsidRPr="00556645" w:rsidRDefault="00DF73BA"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cs="ＭＳ Ｐゴシック" w:hint="eastAsia"/>
                <w:color w:val="000000"/>
                <w:kern w:val="0"/>
                <w:sz w:val="16"/>
                <w:szCs w:val="16"/>
              </w:rPr>
              <w:t>介護技術の復習</w:t>
            </w:r>
          </w:p>
        </w:tc>
        <w:tc>
          <w:tcPr>
            <w:tcW w:w="693" w:type="dxa"/>
            <w:vMerge/>
            <w:vAlign w:val="center"/>
          </w:tcPr>
          <w:p w14:paraId="4F5463CB" w14:textId="77777777" w:rsidR="00DF73BA" w:rsidRPr="00556645" w:rsidRDefault="00DF73BA"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6EC44993" w14:textId="77777777" w:rsidTr="00DF73BA">
        <w:trPr>
          <w:cantSplit/>
          <w:trHeight w:val="404"/>
          <w:jc w:val="center"/>
        </w:trPr>
        <w:tc>
          <w:tcPr>
            <w:tcW w:w="503" w:type="dxa"/>
            <w:vMerge/>
            <w:tcBorders>
              <w:right w:val="single" w:sz="4" w:space="0" w:color="auto"/>
            </w:tcBorders>
            <w:vAlign w:val="center"/>
          </w:tcPr>
          <w:p w14:paraId="5491F053"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val="restart"/>
            <w:tcBorders>
              <w:left w:val="single" w:sz="4" w:space="0" w:color="auto"/>
            </w:tcBorders>
            <w:vAlign w:val="center"/>
          </w:tcPr>
          <w:p w14:paraId="7DBD7258" w14:textId="15166260" w:rsidR="001D3A30" w:rsidRPr="00556645" w:rsidRDefault="001D3A30" w:rsidP="00DF73BA">
            <w:pPr>
              <w:widowControl/>
              <w:spacing w:line="0" w:lineRule="atLeast"/>
              <w:jc w:val="lef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学科Ⅱ</w:t>
            </w:r>
          </w:p>
        </w:tc>
        <w:tc>
          <w:tcPr>
            <w:tcW w:w="2051" w:type="dxa"/>
            <w:gridSpan w:val="4"/>
            <w:vAlign w:val="center"/>
          </w:tcPr>
          <w:p w14:paraId="67D8A422" w14:textId="55A8917F"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職務の理解</w:t>
            </w:r>
          </w:p>
        </w:tc>
        <w:tc>
          <w:tcPr>
            <w:tcW w:w="5745" w:type="dxa"/>
            <w:gridSpan w:val="5"/>
            <w:vAlign w:val="center"/>
          </w:tcPr>
          <w:p w14:paraId="3EE29A97" w14:textId="77777777" w:rsidR="001D3A30" w:rsidRPr="0042336A" w:rsidRDefault="001D3A30" w:rsidP="00DF73BA">
            <w:pPr>
              <w:spacing w:line="0" w:lineRule="atLeast"/>
              <w:rPr>
                <w:rFonts w:ascii="ＭＳ ゴシック" w:eastAsia="ＭＳ ゴシック" w:hAnsi="ＭＳ ゴシック"/>
                <w:color w:val="000000"/>
                <w:sz w:val="16"/>
                <w:szCs w:val="16"/>
              </w:rPr>
            </w:pPr>
            <w:r w:rsidRPr="0042336A">
              <w:rPr>
                <w:rFonts w:ascii="ＭＳ ゴシック" w:eastAsia="ＭＳ ゴシック" w:hAnsi="ＭＳ ゴシック" w:hint="eastAsia"/>
                <w:color w:val="000000"/>
                <w:sz w:val="16"/>
                <w:szCs w:val="16"/>
              </w:rPr>
              <w:t>①多様なサービスの理解</w:t>
            </w:r>
          </w:p>
          <w:p w14:paraId="7D1DAA74" w14:textId="16516A73"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②介護職の仕事内容や現場の理解</w:t>
            </w:r>
          </w:p>
        </w:tc>
        <w:tc>
          <w:tcPr>
            <w:tcW w:w="693" w:type="dxa"/>
            <w:vMerge w:val="restart"/>
            <w:vAlign w:val="center"/>
          </w:tcPr>
          <w:p w14:paraId="762118E0" w14:textId="7E44E984" w:rsidR="001D3A30" w:rsidRPr="00556645" w:rsidRDefault="001D3A30" w:rsidP="00DF73BA">
            <w:pPr>
              <w:spacing w:line="0" w:lineRule="atLeast"/>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color w:val="000000"/>
                <w:sz w:val="16"/>
                <w:szCs w:val="16"/>
              </w:rPr>
              <w:t>69</w:t>
            </w:r>
          </w:p>
        </w:tc>
      </w:tr>
      <w:tr w:rsidR="001D3A30" w:rsidRPr="00556645" w14:paraId="513685E3" w14:textId="77777777" w:rsidTr="00DF73BA">
        <w:trPr>
          <w:cantSplit/>
          <w:trHeight w:val="404"/>
          <w:jc w:val="center"/>
        </w:trPr>
        <w:tc>
          <w:tcPr>
            <w:tcW w:w="503" w:type="dxa"/>
            <w:vMerge/>
            <w:tcBorders>
              <w:right w:val="single" w:sz="4" w:space="0" w:color="auto"/>
            </w:tcBorders>
            <w:vAlign w:val="center"/>
          </w:tcPr>
          <w:p w14:paraId="55F6BF91"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761FF8A3"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2051" w:type="dxa"/>
            <w:gridSpan w:val="4"/>
            <w:vAlign w:val="center"/>
          </w:tcPr>
          <w:p w14:paraId="439272AF" w14:textId="38E61CA6"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介護における尊厳の保持・自立支援</w:t>
            </w:r>
          </w:p>
        </w:tc>
        <w:tc>
          <w:tcPr>
            <w:tcW w:w="5745" w:type="dxa"/>
            <w:gridSpan w:val="5"/>
            <w:vAlign w:val="center"/>
          </w:tcPr>
          <w:p w14:paraId="64468BF3" w14:textId="6EE5F02E"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①人権の尊厳を支える介護 ②自立に向けた介護 ③人権啓発に係る基礎知識（2時間）</w:t>
            </w:r>
          </w:p>
        </w:tc>
        <w:tc>
          <w:tcPr>
            <w:tcW w:w="693" w:type="dxa"/>
            <w:vMerge/>
            <w:vAlign w:val="center"/>
          </w:tcPr>
          <w:p w14:paraId="0173C418"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5A98F6CA" w14:textId="77777777" w:rsidTr="00DF73BA">
        <w:trPr>
          <w:cantSplit/>
          <w:trHeight w:val="404"/>
          <w:jc w:val="center"/>
        </w:trPr>
        <w:tc>
          <w:tcPr>
            <w:tcW w:w="503" w:type="dxa"/>
            <w:vMerge/>
            <w:tcBorders>
              <w:right w:val="single" w:sz="4" w:space="0" w:color="auto"/>
            </w:tcBorders>
            <w:vAlign w:val="center"/>
          </w:tcPr>
          <w:p w14:paraId="0B0EE6E1"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55BC0B1F"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2051" w:type="dxa"/>
            <w:gridSpan w:val="4"/>
            <w:vAlign w:val="center"/>
          </w:tcPr>
          <w:p w14:paraId="2A0385BF" w14:textId="063C19CA"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介護の基本</w:t>
            </w:r>
          </w:p>
        </w:tc>
        <w:tc>
          <w:tcPr>
            <w:tcW w:w="5745" w:type="dxa"/>
            <w:gridSpan w:val="5"/>
            <w:vAlign w:val="center"/>
          </w:tcPr>
          <w:p w14:paraId="642EAFED" w14:textId="4AB5FE46"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①介護職の役割、専門性と多職種との連携 ②介護職の職業倫理 ③介護における安全の確保とﾘｽｸﾏﾈｼﾞﾒﾝﾄ ④介護職の安全</w:t>
            </w:r>
          </w:p>
        </w:tc>
        <w:tc>
          <w:tcPr>
            <w:tcW w:w="693" w:type="dxa"/>
            <w:vMerge/>
            <w:vAlign w:val="center"/>
          </w:tcPr>
          <w:p w14:paraId="6E1FF222"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3B8EDCAF" w14:textId="77777777" w:rsidTr="00DF73BA">
        <w:trPr>
          <w:cantSplit/>
          <w:trHeight w:val="404"/>
          <w:jc w:val="center"/>
        </w:trPr>
        <w:tc>
          <w:tcPr>
            <w:tcW w:w="503" w:type="dxa"/>
            <w:vMerge/>
            <w:tcBorders>
              <w:right w:val="single" w:sz="4" w:space="0" w:color="auto"/>
            </w:tcBorders>
            <w:vAlign w:val="center"/>
          </w:tcPr>
          <w:p w14:paraId="4D1AFD42"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1F72BDD2"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2051" w:type="dxa"/>
            <w:gridSpan w:val="4"/>
            <w:vAlign w:val="center"/>
          </w:tcPr>
          <w:p w14:paraId="0FE8E9E6" w14:textId="42E89D7E"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介護福祉サービスの理解と医療の連携</w:t>
            </w:r>
          </w:p>
        </w:tc>
        <w:tc>
          <w:tcPr>
            <w:tcW w:w="5745" w:type="dxa"/>
            <w:gridSpan w:val="5"/>
            <w:vAlign w:val="center"/>
          </w:tcPr>
          <w:p w14:paraId="7561D067" w14:textId="70EED159"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①介護保険制度 ②障がい者総合支援制度及びその他制度③医療との連携とリハビリテーション</w:t>
            </w:r>
          </w:p>
        </w:tc>
        <w:tc>
          <w:tcPr>
            <w:tcW w:w="693" w:type="dxa"/>
            <w:vMerge/>
            <w:vAlign w:val="center"/>
          </w:tcPr>
          <w:p w14:paraId="4484F3EE"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7C9D1CF4" w14:textId="77777777" w:rsidTr="00DF73BA">
        <w:trPr>
          <w:cantSplit/>
          <w:trHeight w:val="45"/>
          <w:jc w:val="center"/>
        </w:trPr>
        <w:tc>
          <w:tcPr>
            <w:tcW w:w="503" w:type="dxa"/>
            <w:vMerge/>
            <w:tcBorders>
              <w:right w:val="single" w:sz="4" w:space="0" w:color="auto"/>
            </w:tcBorders>
            <w:vAlign w:val="center"/>
          </w:tcPr>
          <w:p w14:paraId="0E37F2A8"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1364BF92"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2051" w:type="dxa"/>
            <w:gridSpan w:val="4"/>
            <w:vAlign w:val="center"/>
          </w:tcPr>
          <w:p w14:paraId="1B1601C8" w14:textId="14E236B9"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介護におけるｺﾐｭﾆｹｰｼｮﾝ技術</w:t>
            </w:r>
          </w:p>
        </w:tc>
        <w:tc>
          <w:tcPr>
            <w:tcW w:w="5745" w:type="dxa"/>
            <w:gridSpan w:val="5"/>
            <w:vAlign w:val="center"/>
          </w:tcPr>
          <w:p w14:paraId="364F22E9" w14:textId="455A268E"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①介護におけるｺﾐｭﾆｹｰｼｮﾝ ②介護におけるﾁｰﾑｺﾐｭﾆｹｰｼｮﾝ</w:t>
            </w:r>
          </w:p>
        </w:tc>
        <w:tc>
          <w:tcPr>
            <w:tcW w:w="693" w:type="dxa"/>
            <w:vMerge/>
            <w:vAlign w:val="center"/>
          </w:tcPr>
          <w:p w14:paraId="14FB028A"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23E1297E" w14:textId="77777777" w:rsidTr="00DF73BA">
        <w:trPr>
          <w:cantSplit/>
          <w:trHeight w:val="80"/>
          <w:jc w:val="center"/>
        </w:trPr>
        <w:tc>
          <w:tcPr>
            <w:tcW w:w="503" w:type="dxa"/>
            <w:vMerge/>
            <w:tcBorders>
              <w:right w:val="single" w:sz="4" w:space="0" w:color="auto"/>
            </w:tcBorders>
            <w:vAlign w:val="center"/>
          </w:tcPr>
          <w:p w14:paraId="5310EEEA"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4BAA6EC8"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2051" w:type="dxa"/>
            <w:gridSpan w:val="4"/>
            <w:vAlign w:val="center"/>
          </w:tcPr>
          <w:p w14:paraId="6468DE73" w14:textId="2E85FD23"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老化の理解</w:t>
            </w:r>
          </w:p>
        </w:tc>
        <w:tc>
          <w:tcPr>
            <w:tcW w:w="5745" w:type="dxa"/>
            <w:gridSpan w:val="5"/>
            <w:vAlign w:val="center"/>
          </w:tcPr>
          <w:p w14:paraId="262ABBEB" w14:textId="654D029A"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①老化に伴うこころとからだの変化と日常 ②高齢者と健康</w:t>
            </w:r>
          </w:p>
        </w:tc>
        <w:tc>
          <w:tcPr>
            <w:tcW w:w="693" w:type="dxa"/>
            <w:vMerge/>
            <w:vAlign w:val="center"/>
          </w:tcPr>
          <w:p w14:paraId="5077ED8D"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3A99A9FC" w14:textId="77777777" w:rsidTr="00DF73BA">
        <w:trPr>
          <w:cantSplit/>
          <w:trHeight w:val="408"/>
          <w:jc w:val="center"/>
        </w:trPr>
        <w:tc>
          <w:tcPr>
            <w:tcW w:w="503" w:type="dxa"/>
            <w:vMerge/>
            <w:tcBorders>
              <w:right w:val="single" w:sz="4" w:space="0" w:color="auto"/>
            </w:tcBorders>
            <w:vAlign w:val="center"/>
          </w:tcPr>
          <w:p w14:paraId="10019680"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textDirection w:val="tbRlV"/>
            <w:vAlign w:val="center"/>
          </w:tcPr>
          <w:p w14:paraId="27F76A2B" w14:textId="4C6D7E37" w:rsidR="001D3A30" w:rsidRPr="00556645" w:rsidRDefault="001D3A30" w:rsidP="00DF73BA">
            <w:pPr>
              <w:widowControl/>
              <w:spacing w:line="0" w:lineRule="atLeast"/>
              <w:ind w:left="113" w:right="113"/>
              <w:jc w:val="center"/>
              <w:rPr>
                <w:rFonts w:ascii="ＭＳ ゴシック" w:eastAsia="ＭＳ ゴシック" w:hAnsi="ＭＳ ゴシック"/>
                <w:szCs w:val="21"/>
              </w:rPr>
            </w:pPr>
          </w:p>
        </w:tc>
        <w:tc>
          <w:tcPr>
            <w:tcW w:w="2045" w:type="dxa"/>
            <w:gridSpan w:val="3"/>
            <w:tcBorders>
              <w:bottom w:val="single" w:sz="4" w:space="0" w:color="auto"/>
              <w:right w:val="single" w:sz="4" w:space="0" w:color="auto"/>
            </w:tcBorders>
            <w:vAlign w:val="center"/>
          </w:tcPr>
          <w:p w14:paraId="59B0B9E7" w14:textId="365574F3"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認知症の理解</w:t>
            </w:r>
          </w:p>
        </w:tc>
        <w:tc>
          <w:tcPr>
            <w:tcW w:w="5751" w:type="dxa"/>
            <w:gridSpan w:val="6"/>
            <w:tcBorders>
              <w:left w:val="single" w:sz="4" w:space="0" w:color="auto"/>
              <w:bottom w:val="single" w:sz="4" w:space="0" w:color="auto"/>
            </w:tcBorders>
            <w:vAlign w:val="center"/>
          </w:tcPr>
          <w:p w14:paraId="6BD8BB4A" w14:textId="07746DAA"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①認知症を取り巻く状況 ②医学的側面から見た認知症の基礎と健康管理 ③認知症に伴うこころとからだの変化と日常生活 ④家族への支援</w:t>
            </w:r>
          </w:p>
        </w:tc>
        <w:tc>
          <w:tcPr>
            <w:tcW w:w="693" w:type="dxa"/>
            <w:vMerge/>
            <w:vAlign w:val="center"/>
          </w:tcPr>
          <w:p w14:paraId="7496070E"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5F51821E" w14:textId="77777777" w:rsidTr="00DF73BA">
        <w:trPr>
          <w:cantSplit/>
          <w:trHeight w:val="408"/>
          <w:jc w:val="center"/>
        </w:trPr>
        <w:tc>
          <w:tcPr>
            <w:tcW w:w="503" w:type="dxa"/>
            <w:vMerge/>
            <w:tcBorders>
              <w:right w:val="single" w:sz="4" w:space="0" w:color="auto"/>
            </w:tcBorders>
            <w:vAlign w:val="center"/>
          </w:tcPr>
          <w:p w14:paraId="341AF2CD"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textDirection w:val="tbRlV"/>
            <w:vAlign w:val="center"/>
          </w:tcPr>
          <w:p w14:paraId="08E17C8A" w14:textId="77777777" w:rsidR="001D3A30" w:rsidRPr="00556645" w:rsidRDefault="001D3A30" w:rsidP="00DF73BA">
            <w:pPr>
              <w:widowControl/>
              <w:spacing w:line="0" w:lineRule="atLeast"/>
              <w:ind w:left="113" w:right="113"/>
              <w:jc w:val="center"/>
              <w:rPr>
                <w:rFonts w:ascii="ＭＳ ゴシック" w:eastAsia="ＭＳ ゴシック" w:hAnsi="ＭＳ ゴシック"/>
                <w:szCs w:val="21"/>
              </w:rPr>
            </w:pPr>
          </w:p>
        </w:tc>
        <w:tc>
          <w:tcPr>
            <w:tcW w:w="2045" w:type="dxa"/>
            <w:gridSpan w:val="3"/>
            <w:tcBorders>
              <w:bottom w:val="single" w:sz="4" w:space="0" w:color="auto"/>
              <w:right w:val="single" w:sz="4" w:space="0" w:color="auto"/>
            </w:tcBorders>
            <w:vAlign w:val="center"/>
          </w:tcPr>
          <w:p w14:paraId="4D737A59" w14:textId="189FCF01"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障がいの理解</w:t>
            </w:r>
          </w:p>
        </w:tc>
        <w:tc>
          <w:tcPr>
            <w:tcW w:w="5751" w:type="dxa"/>
            <w:gridSpan w:val="6"/>
            <w:tcBorders>
              <w:left w:val="single" w:sz="4" w:space="0" w:color="auto"/>
              <w:bottom w:val="single" w:sz="4" w:space="0" w:color="auto"/>
            </w:tcBorders>
            <w:vAlign w:val="center"/>
          </w:tcPr>
          <w:p w14:paraId="6229755B" w14:textId="45D50E56"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①障がいの基礎的理解 ②障がいの医学的側面、生活障がい、心理・行動の特徴、かかわり支援等の基礎的知識　③家族の心理、かかわり支援の理解</w:t>
            </w:r>
          </w:p>
        </w:tc>
        <w:tc>
          <w:tcPr>
            <w:tcW w:w="693" w:type="dxa"/>
            <w:vMerge/>
            <w:vAlign w:val="center"/>
          </w:tcPr>
          <w:p w14:paraId="6B8819C5"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1005C88F" w14:textId="77777777" w:rsidTr="00DF73BA">
        <w:trPr>
          <w:cantSplit/>
          <w:trHeight w:val="418"/>
          <w:jc w:val="center"/>
        </w:trPr>
        <w:tc>
          <w:tcPr>
            <w:tcW w:w="503" w:type="dxa"/>
            <w:vMerge/>
            <w:tcBorders>
              <w:right w:val="single" w:sz="4" w:space="0" w:color="auto"/>
            </w:tcBorders>
            <w:vAlign w:val="center"/>
          </w:tcPr>
          <w:p w14:paraId="54F993EF"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05AD2C44" w14:textId="77777777" w:rsidR="001D3A30" w:rsidRPr="00556645" w:rsidRDefault="001D3A30" w:rsidP="00DF73BA">
            <w:pPr>
              <w:widowControl/>
              <w:spacing w:line="0" w:lineRule="atLeast"/>
              <w:jc w:val="center"/>
              <w:rPr>
                <w:rFonts w:ascii="ＭＳ ゴシック" w:eastAsia="ＭＳ ゴシック" w:hAnsi="ＭＳ ゴシック"/>
                <w:szCs w:val="21"/>
              </w:rPr>
            </w:pPr>
          </w:p>
        </w:tc>
        <w:tc>
          <w:tcPr>
            <w:tcW w:w="2045" w:type="dxa"/>
            <w:gridSpan w:val="3"/>
            <w:tcBorders>
              <w:top w:val="single" w:sz="4" w:space="0" w:color="auto"/>
              <w:bottom w:val="single" w:sz="4" w:space="0" w:color="auto"/>
              <w:right w:val="single" w:sz="4" w:space="0" w:color="auto"/>
            </w:tcBorders>
            <w:vAlign w:val="center"/>
          </w:tcPr>
          <w:p w14:paraId="5F87EA84" w14:textId="1993E332"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こころとからだのしくみと生活支援技術（基本知識）</w:t>
            </w:r>
          </w:p>
        </w:tc>
        <w:tc>
          <w:tcPr>
            <w:tcW w:w="5751" w:type="dxa"/>
            <w:gridSpan w:val="6"/>
            <w:tcBorders>
              <w:top w:val="single" w:sz="4" w:space="0" w:color="auto"/>
              <w:left w:val="single" w:sz="4" w:space="0" w:color="auto"/>
              <w:bottom w:val="single" w:sz="4" w:space="0" w:color="auto"/>
            </w:tcBorders>
            <w:vAlign w:val="center"/>
          </w:tcPr>
          <w:p w14:paraId="7C3CC488" w14:textId="597FA27F"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 xml:space="preserve">①介護の基本的な考え方　②介護に関するこころのしくみの基礎的理解 ③介護に関するからだのしくみの基礎的理解  </w:t>
            </w:r>
          </w:p>
        </w:tc>
        <w:tc>
          <w:tcPr>
            <w:tcW w:w="693" w:type="dxa"/>
            <w:vMerge/>
            <w:vAlign w:val="center"/>
          </w:tcPr>
          <w:p w14:paraId="424C9BE7"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477AA951" w14:textId="77777777" w:rsidTr="00DF73BA">
        <w:trPr>
          <w:cantSplit/>
          <w:trHeight w:val="270"/>
          <w:jc w:val="center"/>
        </w:trPr>
        <w:tc>
          <w:tcPr>
            <w:tcW w:w="503" w:type="dxa"/>
            <w:vMerge/>
            <w:tcBorders>
              <w:right w:val="single" w:sz="4" w:space="0" w:color="auto"/>
            </w:tcBorders>
            <w:vAlign w:val="center"/>
          </w:tcPr>
          <w:p w14:paraId="53841146"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0C9794FB" w14:textId="77777777" w:rsidR="001D3A30" w:rsidRPr="00556645" w:rsidRDefault="001D3A30" w:rsidP="00DF73BA">
            <w:pPr>
              <w:widowControl/>
              <w:spacing w:line="0" w:lineRule="atLeast"/>
              <w:jc w:val="center"/>
              <w:rPr>
                <w:rFonts w:ascii="ＭＳ ゴシック" w:eastAsia="ＭＳ ゴシック" w:hAnsi="ＭＳ ゴシック"/>
                <w:szCs w:val="21"/>
              </w:rPr>
            </w:pPr>
          </w:p>
        </w:tc>
        <w:tc>
          <w:tcPr>
            <w:tcW w:w="2045" w:type="dxa"/>
            <w:gridSpan w:val="3"/>
            <w:tcBorders>
              <w:top w:val="single" w:sz="4" w:space="0" w:color="auto"/>
              <w:bottom w:val="single" w:sz="4" w:space="0" w:color="auto"/>
              <w:right w:val="single" w:sz="4" w:space="0" w:color="auto"/>
            </w:tcBorders>
            <w:vAlign w:val="center"/>
          </w:tcPr>
          <w:p w14:paraId="2E3B1FE6" w14:textId="1089B7DC"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振り返り</w:t>
            </w:r>
          </w:p>
        </w:tc>
        <w:tc>
          <w:tcPr>
            <w:tcW w:w="5751" w:type="dxa"/>
            <w:gridSpan w:val="6"/>
            <w:tcBorders>
              <w:top w:val="single" w:sz="4" w:space="0" w:color="auto"/>
              <w:left w:val="single" w:sz="4" w:space="0" w:color="auto"/>
              <w:bottom w:val="single" w:sz="4" w:space="0" w:color="auto"/>
            </w:tcBorders>
            <w:vAlign w:val="center"/>
          </w:tcPr>
          <w:p w14:paraId="2D4395AB" w14:textId="0E5F1E9C"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①振り返り　②就業への備えと研修修了後における実例</w:t>
            </w:r>
          </w:p>
        </w:tc>
        <w:tc>
          <w:tcPr>
            <w:tcW w:w="693" w:type="dxa"/>
            <w:vMerge/>
            <w:vAlign w:val="center"/>
          </w:tcPr>
          <w:p w14:paraId="14D1962B"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1D3A30" w:rsidRPr="00556645" w14:paraId="76ABFC1C" w14:textId="77777777" w:rsidTr="00DF73BA">
        <w:trPr>
          <w:cantSplit/>
          <w:trHeight w:val="260"/>
          <w:jc w:val="center"/>
        </w:trPr>
        <w:tc>
          <w:tcPr>
            <w:tcW w:w="503" w:type="dxa"/>
            <w:vMerge/>
            <w:tcBorders>
              <w:right w:val="single" w:sz="4" w:space="0" w:color="auto"/>
            </w:tcBorders>
            <w:vAlign w:val="center"/>
          </w:tcPr>
          <w:p w14:paraId="494EFC66" w14:textId="77777777" w:rsidR="001D3A30" w:rsidRPr="00556645" w:rsidRDefault="001D3A30" w:rsidP="00DF73BA">
            <w:pPr>
              <w:widowControl/>
              <w:spacing w:line="0" w:lineRule="atLeast"/>
              <w:jc w:val="left"/>
              <w:rPr>
                <w:rFonts w:ascii="ＭＳ ゴシック" w:eastAsia="ＭＳ ゴシック" w:hAnsi="ＭＳ ゴシック"/>
                <w:szCs w:val="21"/>
              </w:rPr>
            </w:pPr>
          </w:p>
        </w:tc>
        <w:tc>
          <w:tcPr>
            <w:tcW w:w="900" w:type="dxa"/>
            <w:vMerge/>
            <w:tcBorders>
              <w:left w:val="single" w:sz="4" w:space="0" w:color="auto"/>
            </w:tcBorders>
            <w:vAlign w:val="center"/>
          </w:tcPr>
          <w:p w14:paraId="7635A646" w14:textId="77777777" w:rsidR="001D3A30" w:rsidRPr="00556645" w:rsidRDefault="001D3A30" w:rsidP="00DF73BA">
            <w:pPr>
              <w:widowControl/>
              <w:spacing w:line="0" w:lineRule="atLeast"/>
              <w:jc w:val="center"/>
              <w:rPr>
                <w:rFonts w:ascii="ＭＳ ゴシック" w:eastAsia="ＭＳ ゴシック" w:hAnsi="ＭＳ ゴシック"/>
                <w:szCs w:val="21"/>
              </w:rPr>
            </w:pPr>
          </w:p>
        </w:tc>
        <w:tc>
          <w:tcPr>
            <w:tcW w:w="2045" w:type="dxa"/>
            <w:gridSpan w:val="3"/>
            <w:tcBorders>
              <w:top w:val="single" w:sz="4" w:space="0" w:color="auto"/>
              <w:bottom w:val="single" w:sz="4" w:space="0" w:color="auto"/>
              <w:right w:val="single" w:sz="4" w:space="0" w:color="auto"/>
            </w:tcBorders>
            <w:vAlign w:val="center"/>
          </w:tcPr>
          <w:p w14:paraId="0338C7BD" w14:textId="7225F62C"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修了評価</w:t>
            </w:r>
          </w:p>
        </w:tc>
        <w:tc>
          <w:tcPr>
            <w:tcW w:w="5751" w:type="dxa"/>
            <w:gridSpan w:val="6"/>
            <w:tcBorders>
              <w:top w:val="single" w:sz="4" w:space="0" w:color="auto"/>
              <w:left w:val="single" w:sz="4" w:space="0" w:color="auto"/>
              <w:bottom w:val="single" w:sz="4" w:space="0" w:color="auto"/>
            </w:tcBorders>
            <w:vAlign w:val="center"/>
          </w:tcPr>
          <w:p w14:paraId="34535E53" w14:textId="3561FC55" w:rsidR="001D3A30" w:rsidRPr="00556645" w:rsidRDefault="001D3A30" w:rsidP="00DF73BA">
            <w:pPr>
              <w:spacing w:line="0" w:lineRule="atLeast"/>
              <w:rPr>
                <w:rFonts w:ascii="ＭＳ ゴシック" w:eastAsia="ＭＳ ゴシック" w:hAnsi="ＭＳ ゴシック"/>
                <w:szCs w:val="21"/>
              </w:rPr>
            </w:pPr>
            <w:r w:rsidRPr="0042336A">
              <w:rPr>
                <w:rFonts w:ascii="ＭＳ ゴシック" w:eastAsia="ＭＳ ゴシック" w:hAnsi="ＭＳ ゴシック" w:hint="eastAsia"/>
                <w:color w:val="000000"/>
                <w:sz w:val="16"/>
                <w:szCs w:val="16"/>
              </w:rPr>
              <w:t>筆記試験（介護職員初任者事業実施要網に基づく全科目筆記試験）</w:t>
            </w:r>
          </w:p>
        </w:tc>
        <w:tc>
          <w:tcPr>
            <w:tcW w:w="693" w:type="dxa"/>
            <w:vMerge/>
            <w:vAlign w:val="center"/>
          </w:tcPr>
          <w:p w14:paraId="7D5666A0" w14:textId="77777777" w:rsidR="001D3A30" w:rsidRPr="00556645" w:rsidRDefault="001D3A30" w:rsidP="00DF73BA">
            <w:pPr>
              <w:spacing w:line="0" w:lineRule="atLeast"/>
              <w:ind w:firstLineChars="100" w:firstLine="210"/>
              <w:jc w:val="center"/>
              <w:rPr>
                <w:rFonts w:ascii="ＭＳ ゴシック" w:eastAsia="ＭＳ ゴシック" w:hAnsi="ＭＳ ゴシック"/>
                <w:szCs w:val="21"/>
              </w:rPr>
            </w:pPr>
          </w:p>
        </w:tc>
      </w:tr>
      <w:tr w:rsidR="00DF73BA" w:rsidRPr="00556645" w14:paraId="798E70E5" w14:textId="77777777" w:rsidTr="00DF73BA">
        <w:trPr>
          <w:cantSplit/>
          <w:trHeight w:val="418"/>
          <w:jc w:val="center"/>
        </w:trPr>
        <w:tc>
          <w:tcPr>
            <w:tcW w:w="503" w:type="dxa"/>
            <w:vMerge/>
            <w:tcBorders>
              <w:right w:val="single" w:sz="4" w:space="0" w:color="auto"/>
            </w:tcBorders>
            <w:vAlign w:val="center"/>
          </w:tcPr>
          <w:p w14:paraId="757296A3"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tcBorders>
              <w:left w:val="single" w:sz="4" w:space="0" w:color="auto"/>
            </w:tcBorders>
            <w:vAlign w:val="center"/>
          </w:tcPr>
          <w:p w14:paraId="4809F0D0" w14:textId="1CD15A6D" w:rsidR="00DF73BA" w:rsidRPr="00556645" w:rsidRDefault="00DF73BA" w:rsidP="00DF73BA">
            <w:pPr>
              <w:widowControl/>
              <w:spacing w:line="0" w:lineRule="atLeast"/>
              <w:jc w:val="center"/>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実技Ⅰ</w:t>
            </w:r>
          </w:p>
        </w:tc>
        <w:tc>
          <w:tcPr>
            <w:tcW w:w="2045" w:type="dxa"/>
            <w:gridSpan w:val="3"/>
            <w:tcBorders>
              <w:top w:val="single" w:sz="4" w:space="0" w:color="auto"/>
              <w:bottom w:val="single" w:sz="4" w:space="0" w:color="auto"/>
              <w:right w:val="single" w:sz="4" w:space="0" w:color="auto"/>
            </w:tcBorders>
            <w:vAlign w:val="center"/>
          </w:tcPr>
          <w:p w14:paraId="4068304F" w14:textId="2686CB8F"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基礎介護実技　Ⅰ</w:t>
            </w:r>
          </w:p>
        </w:tc>
        <w:tc>
          <w:tcPr>
            <w:tcW w:w="5751" w:type="dxa"/>
            <w:gridSpan w:val="6"/>
            <w:tcBorders>
              <w:top w:val="single" w:sz="4" w:space="0" w:color="auto"/>
              <w:left w:val="single" w:sz="4" w:space="0" w:color="auto"/>
              <w:bottom w:val="single" w:sz="4" w:space="0" w:color="auto"/>
            </w:tcBorders>
            <w:vAlign w:val="center"/>
          </w:tcPr>
          <w:p w14:paraId="78120AE2" w14:textId="1C3BFD20"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①「衣服着脱の介護(ﾍﾞｯﾄﾞﾒｲｷﾝｸﾞを含む）」基礎 ②「身体の清潔の方法」基礎 ③「入浴の介護」基礎 ④「排泄・尿失禁の介護」基礎 ⑤「食事の介護」基礎 ⑥「体位・姿勢交換の介護」基礎 ⑦「車いすへの移乗及び移動の介護」 ⑧「身体障がい者の歩行の介護」 ⑨「基本的態度とｺﾐｭﾆｹｰｼｮﾝ」基礎 ⑩「レクリエーション体験学習」基礎  ⑪「口腔ケア」 ⑫「救急法」</w:t>
            </w:r>
          </w:p>
        </w:tc>
        <w:tc>
          <w:tcPr>
            <w:tcW w:w="693" w:type="dxa"/>
            <w:vAlign w:val="center"/>
          </w:tcPr>
          <w:p w14:paraId="6738652E" w14:textId="6F1A991C" w:rsidR="00DF73BA" w:rsidRPr="00556645" w:rsidRDefault="001D3A30" w:rsidP="00DF73BA">
            <w:pPr>
              <w:spacing w:line="0" w:lineRule="atLeast"/>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color w:val="000000"/>
                <w:sz w:val="16"/>
                <w:szCs w:val="16"/>
              </w:rPr>
              <w:t>44</w:t>
            </w:r>
          </w:p>
        </w:tc>
      </w:tr>
      <w:tr w:rsidR="00DF73BA" w:rsidRPr="00556645" w14:paraId="01FDD185" w14:textId="77777777" w:rsidTr="00DF73BA">
        <w:trPr>
          <w:cantSplit/>
          <w:trHeight w:val="418"/>
          <w:jc w:val="center"/>
        </w:trPr>
        <w:tc>
          <w:tcPr>
            <w:tcW w:w="503" w:type="dxa"/>
            <w:vMerge/>
            <w:tcBorders>
              <w:right w:val="single" w:sz="4" w:space="0" w:color="auto"/>
            </w:tcBorders>
            <w:vAlign w:val="center"/>
          </w:tcPr>
          <w:p w14:paraId="3D14FFCC"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tcBorders>
              <w:left w:val="single" w:sz="4" w:space="0" w:color="auto"/>
            </w:tcBorders>
            <w:vAlign w:val="center"/>
          </w:tcPr>
          <w:p w14:paraId="69A5FF96" w14:textId="258E20DF" w:rsidR="00DF73BA" w:rsidRPr="00556645" w:rsidRDefault="00DF73BA" w:rsidP="00DF73BA">
            <w:pPr>
              <w:widowControl/>
              <w:spacing w:line="0" w:lineRule="atLeast"/>
              <w:jc w:val="center"/>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実技Ⅱ</w:t>
            </w:r>
          </w:p>
        </w:tc>
        <w:tc>
          <w:tcPr>
            <w:tcW w:w="2045" w:type="dxa"/>
            <w:gridSpan w:val="3"/>
            <w:tcBorders>
              <w:top w:val="single" w:sz="4" w:space="0" w:color="auto"/>
              <w:bottom w:val="single" w:sz="4" w:space="0" w:color="auto"/>
              <w:right w:val="single" w:sz="4" w:space="0" w:color="auto"/>
            </w:tcBorders>
            <w:vAlign w:val="center"/>
          </w:tcPr>
          <w:p w14:paraId="204B0C77" w14:textId="588FC322"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基礎介護実技　Ⅱ</w:t>
            </w:r>
          </w:p>
        </w:tc>
        <w:tc>
          <w:tcPr>
            <w:tcW w:w="5751" w:type="dxa"/>
            <w:gridSpan w:val="6"/>
            <w:tcBorders>
              <w:top w:val="single" w:sz="4" w:space="0" w:color="auto"/>
              <w:left w:val="single" w:sz="4" w:space="0" w:color="auto"/>
              <w:bottom w:val="single" w:sz="4" w:space="0" w:color="auto"/>
            </w:tcBorders>
            <w:vAlign w:val="center"/>
          </w:tcPr>
          <w:p w14:paraId="7A29E514" w14:textId="1E3DCB11"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①「防火・防災（避難訓練含む）」 ②清掃技術講習 ③館外活動 ④調理実習 ⑤普通救命講習</w:t>
            </w:r>
          </w:p>
        </w:tc>
        <w:tc>
          <w:tcPr>
            <w:tcW w:w="693" w:type="dxa"/>
            <w:vAlign w:val="center"/>
          </w:tcPr>
          <w:p w14:paraId="344624C8" w14:textId="59D06D99" w:rsidR="00DF73BA" w:rsidRPr="00556645" w:rsidRDefault="001D3A30" w:rsidP="00DF73BA">
            <w:pPr>
              <w:spacing w:line="0" w:lineRule="atLeast"/>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color w:val="000000"/>
                <w:sz w:val="16"/>
                <w:szCs w:val="16"/>
              </w:rPr>
              <w:t>17</w:t>
            </w:r>
          </w:p>
        </w:tc>
      </w:tr>
      <w:tr w:rsidR="00DF73BA" w:rsidRPr="00556645" w14:paraId="3B1A2D39" w14:textId="77777777" w:rsidTr="00DF73BA">
        <w:trPr>
          <w:cantSplit/>
          <w:trHeight w:val="418"/>
          <w:jc w:val="center"/>
        </w:trPr>
        <w:tc>
          <w:tcPr>
            <w:tcW w:w="503" w:type="dxa"/>
            <w:vMerge/>
            <w:tcBorders>
              <w:right w:val="single" w:sz="4" w:space="0" w:color="auto"/>
            </w:tcBorders>
            <w:vAlign w:val="center"/>
          </w:tcPr>
          <w:p w14:paraId="56984690"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tcBorders>
              <w:left w:val="single" w:sz="4" w:space="0" w:color="auto"/>
            </w:tcBorders>
            <w:vAlign w:val="center"/>
          </w:tcPr>
          <w:p w14:paraId="2AD7F704" w14:textId="2407AA62" w:rsidR="00DF73BA" w:rsidRPr="00556645" w:rsidRDefault="00DF73BA" w:rsidP="00DF73BA">
            <w:pPr>
              <w:widowControl/>
              <w:spacing w:line="0" w:lineRule="atLeast"/>
              <w:jc w:val="center"/>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実技Ⅲ</w:t>
            </w:r>
          </w:p>
        </w:tc>
        <w:tc>
          <w:tcPr>
            <w:tcW w:w="2045" w:type="dxa"/>
            <w:gridSpan w:val="3"/>
            <w:tcBorders>
              <w:top w:val="single" w:sz="4" w:space="0" w:color="auto"/>
              <w:bottom w:val="single" w:sz="4" w:space="0" w:color="auto"/>
              <w:right w:val="single" w:sz="4" w:space="0" w:color="auto"/>
            </w:tcBorders>
            <w:vAlign w:val="center"/>
          </w:tcPr>
          <w:p w14:paraId="3A2C1771" w14:textId="552030D7"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こころとからだのしくみと生活支援技術（生活支援技術）</w:t>
            </w:r>
          </w:p>
        </w:tc>
        <w:tc>
          <w:tcPr>
            <w:tcW w:w="5751" w:type="dxa"/>
            <w:gridSpan w:val="6"/>
            <w:tcBorders>
              <w:top w:val="single" w:sz="4" w:space="0" w:color="auto"/>
              <w:left w:val="single" w:sz="4" w:space="0" w:color="auto"/>
              <w:bottom w:val="single" w:sz="4" w:space="0" w:color="auto"/>
            </w:tcBorders>
            <w:vAlign w:val="center"/>
          </w:tcPr>
          <w:p w14:paraId="488C0C5D" w14:textId="4EFE8DA2"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①生活と家事②快適な居住環境設備 ③整容 ④移動 ⑤移乗⑥食事 ⑦入浴、清潔保持⑧排泄 ⑨睡眠に関連したこころとからだのしくみと自立に向けた介護 ⑩死にゆく人に関連したこころとからだのしくみと終末期介護 ⑪介護課程の基礎的理解 ⑫総合生活支援技術演習</w:t>
            </w:r>
          </w:p>
        </w:tc>
        <w:tc>
          <w:tcPr>
            <w:tcW w:w="693" w:type="dxa"/>
            <w:vAlign w:val="center"/>
          </w:tcPr>
          <w:p w14:paraId="3FC31C1C" w14:textId="19BB9C9F" w:rsidR="00DF73BA" w:rsidRPr="00556645" w:rsidRDefault="001D3A30" w:rsidP="00DF73BA">
            <w:pPr>
              <w:spacing w:line="0" w:lineRule="atLeast"/>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color w:val="000000"/>
                <w:sz w:val="16"/>
                <w:szCs w:val="16"/>
              </w:rPr>
              <w:t>62</w:t>
            </w:r>
          </w:p>
        </w:tc>
      </w:tr>
      <w:tr w:rsidR="00DF73BA" w:rsidRPr="00556645" w14:paraId="4B957D62" w14:textId="77777777" w:rsidTr="00DF73BA">
        <w:trPr>
          <w:cantSplit/>
          <w:trHeight w:val="482"/>
          <w:jc w:val="center"/>
        </w:trPr>
        <w:tc>
          <w:tcPr>
            <w:tcW w:w="503" w:type="dxa"/>
            <w:vMerge/>
            <w:tcBorders>
              <w:right w:val="single" w:sz="4" w:space="0" w:color="auto"/>
            </w:tcBorders>
            <w:vAlign w:val="center"/>
          </w:tcPr>
          <w:p w14:paraId="56553A46"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tcBorders>
              <w:top w:val="single" w:sz="4" w:space="0" w:color="auto"/>
              <w:left w:val="single" w:sz="4" w:space="0" w:color="auto"/>
            </w:tcBorders>
            <w:vAlign w:val="center"/>
          </w:tcPr>
          <w:p w14:paraId="1EA97FAD" w14:textId="6E9B38CA" w:rsidR="00DF73BA" w:rsidRPr="00556645" w:rsidRDefault="00DF73BA" w:rsidP="00DF73BA">
            <w:pPr>
              <w:widowControl/>
              <w:spacing w:line="0" w:lineRule="atLeast"/>
              <w:jc w:val="center"/>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就職支援</w:t>
            </w:r>
          </w:p>
        </w:tc>
        <w:tc>
          <w:tcPr>
            <w:tcW w:w="2045" w:type="dxa"/>
            <w:gridSpan w:val="3"/>
            <w:tcBorders>
              <w:top w:val="single" w:sz="4" w:space="0" w:color="auto"/>
              <w:bottom w:val="single" w:sz="4" w:space="0" w:color="auto"/>
              <w:right w:val="single" w:sz="4" w:space="0" w:color="auto"/>
            </w:tcBorders>
            <w:vAlign w:val="center"/>
          </w:tcPr>
          <w:p w14:paraId="6793D288" w14:textId="37252834"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就職支援</w:t>
            </w:r>
          </w:p>
        </w:tc>
        <w:tc>
          <w:tcPr>
            <w:tcW w:w="5751" w:type="dxa"/>
            <w:gridSpan w:val="6"/>
            <w:tcBorders>
              <w:top w:val="single" w:sz="4" w:space="0" w:color="auto"/>
              <w:left w:val="single" w:sz="4" w:space="0" w:color="auto"/>
              <w:bottom w:val="single" w:sz="4" w:space="0" w:color="auto"/>
            </w:tcBorders>
            <w:vAlign w:val="center"/>
          </w:tcPr>
          <w:p w14:paraId="2D009E93" w14:textId="27842144"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①求人票の見方 ②具体的な就職活動の方法 ③正しい履歴書・職務経歴書等応募書類の作成方法 ④自己PR</w:t>
            </w:r>
            <w:r w:rsidRPr="002506A3">
              <w:rPr>
                <w:rFonts w:ascii="ＭＳ ゴシック" w:eastAsia="ＭＳ ゴシック" w:hAnsi="ＭＳ ゴシック"/>
                <w:color w:val="000000"/>
                <w:sz w:val="16"/>
                <w:szCs w:val="16"/>
              </w:rPr>
              <w:t xml:space="preserve"> </w:t>
            </w:r>
            <w:r w:rsidRPr="002506A3">
              <w:rPr>
                <w:rFonts w:ascii="ＭＳ ゴシック" w:eastAsia="ＭＳ ゴシック" w:hAnsi="ＭＳ ゴシック" w:hint="eastAsia"/>
                <w:color w:val="000000"/>
                <w:sz w:val="16"/>
                <w:szCs w:val="16"/>
              </w:rPr>
              <w:t>⑤面接対策 ⑥ｺﾐｭﾆｹｰｼｮﾝ技術 ⑦公共交通機関の利用⑧実習オリエンテーション ⑨「感染症予防対策」</w:t>
            </w:r>
          </w:p>
        </w:tc>
        <w:tc>
          <w:tcPr>
            <w:tcW w:w="693" w:type="dxa"/>
            <w:tcBorders>
              <w:top w:val="single" w:sz="4" w:space="0" w:color="auto"/>
            </w:tcBorders>
            <w:vAlign w:val="center"/>
          </w:tcPr>
          <w:p w14:paraId="0BD027DA" w14:textId="6F24CB62" w:rsidR="00DF73BA" w:rsidRPr="00556645" w:rsidRDefault="001D3A30" w:rsidP="00DF73BA">
            <w:pPr>
              <w:spacing w:line="0" w:lineRule="atLeast"/>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color w:val="000000"/>
                <w:sz w:val="16"/>
                <w:szCs w:val="16"/>
              </w:rPr>
              <w:t>24</w:t>
            </w:r>
          </w:p>
        </w:tc>
      </w:tr>
      <w:tr w:rsidR="00DF73BA" w:rsidRPr="00556645" w14:paraId="0572E4C1" w14:textId="77777777" w:rsidTr="00DF73BA">
        <w:trPr>
          <w:cantSplit/>
          <w:trHeight w:val="264"/>
          <w:jc w:val="center"/>
        </w:trPr>
        <w:tc>
          <w:tcPr>
            <w:tcW w:w="503" w:type="dxa"/>
            <w:vMerge/>
            <w:tcBorders>
              <w:right w:val="single" w:sz="4" w:space="0" w:color="auto"/>
            </w:tcBorders>
            <w:vAlign w:val="center"/>
          </w:tcPr>
          <w:p w14:paraId="58EF003E" w14:textId="77777777" w:rsidR="00DF73BA" w:rsidRPr="00556645" w:rsidRDefault="00DF73BA" w:rsidP="00DF73BA">
            <w:pPr>
              <w:widowControl/>
              <w:spacing w:line="0" w:lineRule="atLeast"/>
              <w:jc w:val="left"/>
              <w:rPr>
                <w:rFonts w:ascii="ＭＳ ゴシック" w:eastAsia="ＭＳ ゴシック" w:hAnsi="ＭＳ ゴシック"/>
                <w:szCs w:val="21"/>
              </w:rPr>
            </w:pPr>
          </w:p>
        </w:tc>
        <w:tc>
          <w:tcPr>
            <w:tcW w:w="900" w:type="dxa"/>
            <w:tcBorders>
              <w:left w:val="single" w:sz="4" w:space="0" w:color="auto"/>
              <w:right w:val="single" w:sz="4" w:space="0" w:color="auto"/>
            </w:tcBorders>
            <w:vAlign w:val="center"/>
          </w:tcPr>
          <w:p w14:paraId="63E93BBD" w14:textId="72024BB5" w:rsidR="00DF73BA" w:rsidRPr="00556645" w:rsidRDefault="00DF73BA" w:rsidP="00DF73BA">
            <w:pPr>
              <w:widowControl/>
              <w:spacing w:line="0" w:lineRule="atLeast"/>
              <w:jc w:val="center"/>
              <w:rPr>
                <w:rFonts w:ascii="ＭＳ ゴシック" w:eastAsia="ＭＳ ゴシック" w:hAnsi="ＭＳ ゴシック"/>
                <w:szCs w:val="21"/>
              </w:rPr>
            </w:pPr>
            <w:r w:rsidRPr="002D680F">
              <w:rPr>
                <w:rFonts w:ascii="ＭＳ ゴシック" w:eastAsia="ＭＳ ゴシック" w:hAnsi="ＭＳ ゴシック" w:hint="eastAsia"/>
                <w:color w:val="000000"/>
                <w:sz w:val="16"/>
                <w:szCs w:val="16"/>
              </w:rPr>
              <w:t>職場実習</w:t>
            </w:r>
          </w:p>
        </w:tc>
        <w:tc>
          <w:tcPr>
            <w:tcW w:w="2051" w:type="dxa"/>
            <w:gridSpan w:val="4"/>
            <w:tcBorders>
              <w:left w:val="single" w:sz="4" w:space="0" w:color="auto"/>
            </w:tcBorders>
            <w:vAlign w:val="center"/>
          </w:tcPr>
          <w:p w14:paraId="05A5AD1C" w14:textId="22A66DBF" w:rsidR="00DF73BA" w:rsidRPr="00556645" w:rsidRDefault="00DF73BA" w:rsidP="00DF73BA">
            <w:pPr>
              <w:spacing w:line="0" w:lineRule="atLeast"/>
              <w:rPr>
                <w:rFonts w:ascii="ＭＳ ゴシック" w:eastAsia="ＭＳ ゴシック" w:hAnsi="ＭＳ ゴシック"/>
                <w:szCs w:val="21"/>
              </w:rPr>
            </w:pPr>
            <w:r w:rsidRPr="002506A3">
              <w:rPr>
                <w:rFonts w:ascii="ＭＳ ゴシック" w:eastAsia="ＭＳ ゴシック" w:hAnsi="ＭＳ ゴシック" w:hint="eastAsia"/>
                <w:color w:val="000000"/>
                <w:sz w:val="16"/>
                <w:szCs w:val="16"/>
              </w:rPr>
              <w:t>職場実習</w:t>
            </w:r>
          </w:p>
        </w:tc>
        <w:tc>
          <w:tcPr>
            <w:tcW w:w="5745" w:type="dxa"/>
            <w:gridSpan w:val="5"/>
            <w:vAlign w:val="center"/>
          </w:tcPr>
          <w:p w14:paraId="3FEED0C8" w14:textId="65CCFA3F" w:rsidR="00DF73BA" w:rsidRPr="00556645" w:rsidRDefault="00DF73BA" w:rsidP="00DF73BA">
            <w:pPr>
              <w:spacing w:line="0" w:lineRule="atLeast"/>
              <w:rPr>
                <w:rFonts w:ascii="ＭＳ ゴシック" w:eastAsia="ＭＳ ゴシック" w:hAnsi="ＭＳ ゴシック"/>
                <w:color w:val="000000"/>
                <w:szCs w:val="21"/>
              </w:rPr>
            </w:pPr>
            <w:r w:rsidRPr="002506A3">
              <w:rPr>
                <w:rFonts w:ascii="ＭＳ ゴシック" w:eastAsia="ＭＳ ゴシック" w:hAnsi="ＭＳ ゴシック" w:hint="eastAsia"/>
                <w:color w:val="000000"/>
                <w:sz w:val="16"/>
                <w:szCs w:val="16"/>
              </w:rPr>
              <w:t>実際に介護事業所内で、介護業務（見学を含む）等を体験</w:t>
            </w:r>
          </w:p>
        </w:tc>
        <w:tc>
          <w:tcPr>
            <w:tcW w:w="693" w:type="dxa"/>
            <w:vAlign w:val="center"/>
          </w:tcPr>
          <w:p w14:paraId="47CC58AE" w14:textId="4AE4AF58" w:rsidR="00DF73BA" w:rsidRPr="00556645" w:rsidRDefault="001D3A30" w:rsidP="00DF73BA">
            <w:pPr>
              <w:spacing w:line="0" w:lineRule="atLeast"/>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color w:val="000000"/>
                <w:sz w:val="16"/>
                <w:szCs w:val="16"/>
              </w:rPr>
              <w:t>60</w:t>
            </w:r>
          </w:p>
        </w:tc>
      </w:tr>
      <w:tr w:rsidR="00DF73BA" w:rsidRPr="00556645" w14:paraId="19B7679D" w14:textId="77777777" w:rsidTr="00DF73BA">
        <w:trPr>
          <w:cantSplit/>
          <w:trHeight w:val="329"/>
          <w:jc w:val="center"/>
        </w:trPr>
        <w:tc>
          <w:tcPr>
            <w:tcW w:w="9892" w:type="dxa"/>
            <w:gridSpan w:val="12"/>
            <w:tcBorders>
              <w:top w:val="double" w:sz="4" w:space="0" w:color="auto"/>
            </w:tcBorders>
            <w:vAlign w:val="center"/>
          </w:tcPr>
          <w:p w14:paraId="7B3ACC2A" w14:textId="1C33EA64" w:rsidR="00DF73BA" w:rsidRPr="001C387B" w:rsidRDefault="00DF73BA" w:rsidP="00DF73BA">
            <w:pPr>
              <w:spacing w:line="0" w:lineRule="atLeast"/>
              <w:jc w:val="right"/>
              <w:rPr>
                <w:rFonts w:ascii="ＭＳ ゴシック" w:eastAsia="ＭＳ ゴシック" w:hAnsi="ＭＳ ゴシック"/>
                <w:b/>
                <w:bCs/>
                <w:szCs w:val="21"/>
              </w:rPr>
            </w:pPr>
            <w:r w:rsidRPr="001C387B">
              <w:rPr>
                <w:rFonts w:ascii="ＭＳ ゴシック" w:eastAsia="ＭＳ ゴシック" w:hAnsi="ＭＳ ゴシック" w:hint="eastAsia"/>
                <w:b/>
                <w:bCs/>
                <w:color w:val="000000"/>
                <w:sz w:val="16"/>
                <w:szCs w:val="16"/>
              </w:rPr>
              <w:t xml:space="preserve">訓練時間総合計　</w:t>
            </w:r>
            <w:r w:rsidR="001D3A30">
              <w:rPr>
                <w:rFonts w:ascii="ＭＳ ゴシック" w:eastAsia="ＭＳ ゴシック" w:hAnsi="ＭＳ ゴシック" w:hint="eastAsia"/>
                <w:b/>
                <w:bCs/>
                <w:color w:val="000000"/>
                <w:sz w:val="16"/>
                <w:szCs w:val="16"/>
              </w:rPr>
              <w:t>335</w:t>
            </w:r>
            <w:r w:rsidRPr="001C387B">
              <w:rPr>
                <w:rFonts w:ascii="ＭＳ ゴシック" w:eastAsia="ＭＳ ゴシック" w:hAnsi="ＭＳ ゴシック" w:hint="eastAsia"/>
                <w:b/>
                <w:bCs/>
                <w:color w:val="000000"/>
                <w:sz w:val="16"/>
                <w:szCs w:val="16"/>
              </w:rPr>
              <w:t>時間</w:t>
            </w:r>
            <w:r w:rsidRPr="001C387B">
              <w:rPr>
                <w:rFonts w:ascii="ＭＳ ゴシック" w:eastAsia="ＭＳ ゴシック" w:hAnsi="ＭＳ ゴシック" w:hint="eastAsia"/>
                <w:b/>
                <w:bCs/>
                <w:szCs w:val="21"/>
              </w:rPr>
              <w:t xml:space="preserve">　</w:t>
            </w:r>
          </w:p>
        </w:tc>
      </w:tr>
      <w:tr w:rsidR="00DF73BA" w:rsidRPr="00556645" w14:paraId="3BC2C26E" w14:textId="77777777" w:rsidTr="00DF73BA">
        <w:trPr>
          <w:cantSplit/>
          <w:trHeight w:val="264"/>
          <w:jc w:val="center"/>
        </w:trPr>
        <w:tc>
          <w:tcPr>
            <w:tcW w:w="2769" w:type="dxa"/>
            <w:gridSpan w:val="4"/>
            <w:tcBorders>
              <w:bottom w:val="double" w:sz="4" w:space="0" w:color="auto"/>
              <w:right w:val="single" w:sz="4" w:space="0" w:color="auto"/>
            </w:tcBorders>
            <w:vAlign w:val="center"/>
          </w:tcPr>
          <w:p w14:paraId="2C0EAB5B" w14:textId="4FA1F1CA" w:rsidR="00DF73BA" w:rsidRPr="001C387B" w:rsidRDefault="00DF73BA" w:rsidP="00DF73BA">
            <w:pPr>
              <w:jc w:val="center"/>
              <w:rPr>
                <w:rFonts w:ascii="ＭＳ ゴシック" w:eastAsia="ＭＳ ゴシック" w:hAnsi="ＭＳ ゴシック"/>
                <w:b/>
                <w:bCs/>
                <w:szCs w:val="21"/>
              </w:rPr>
            </w:pPr>
            <w:r w:rsidRPr="001C387B">
              <w:rPr>
                <w:rFonts w:ascii="ＭＳ ゴシック" w:eastAsia="ＭＳ ゴシック" w:hAnsi="ＭＳ ゴシック" w:hint="eastAsia"/>
                <w:b/>
                <w:bCs/>
                <w:color w:val="000000"/>
                <w:sz w:val="16"/>
                <w:szCs w:val="16"/>
              </w:rPr>
              <w:t xml:space="preserve">職業能力講座　</w:t>
            </w:r>
            <w:r w:rsidR="001D3A30">
              <w:rPr>
                <w:rFonts w:ascii="ＭＳ ゴシック" w:eastAsia="ＭＳ ゴシック" w:hAnsi="ＭＳ ゴシック" w:hint="eastAsia"/>
                <w:b/>
                <w:bCs/>
                <w:color w:val="000000"/>
                <w:sz w:val="16"/>
                <w:szCs w:val="16"/>
              </w:rPr>
              <w:t>12</w:t>
            </w:r>
            <w:r w:rsidRPr="001C387B">
              <w:rPr>
                <w:rFonts w:ascii="ＭＳ ゴシック" w:eastAsia="ＭＳ ゴシック" w:hAnsi="ＭＳ ゴシック" w:hint="eastAsia"/>
                <w:b/>
                <w:bCs/>
                <w:color w:val="000000"/>
                <w:sz w:val="16"/>
                <w:szCs w:val="16"/>
              </w:rPr>
              <w:t>時間</w:t>
            </w:r>
          </w:p>
        </w:tc>
        <w:tc>
          <w:tcPr>
            <w:tcW w:w="2267" w:type="dxa"/>
            <w:gridSpan w:val="3"/>
            <w:tcBorders>
              <w:left w:val="single" w:sz="4" w:space="0" w:color="auto"/>
              <w:bottom w:val="double" w:sz="4" w:space="0" w:color="auto"/>
              <w:right w:val="single" w:sz="4" w:space="0" w:color="auto"/>
            </w:tcBorders>
            <w:vAlign w:val="center"/>
          </w:tcPr>
          <w:p w14:paraId="49D09A2D" w14:textId="69321AB8" w:rsidR="00DF73BA" w:rsidRPr="001C387B" w:rsidRDefault="00DF73BA" w:rsidP="00DF73BA">
            <w:pPr>
              <w:jc w:val="center"/>
              <w:rPr>
                <w:rFonts w:ascii="ＭＳ ゴシック" w:eastAsia="ＭＳ ゴシック" w:hAnsi="ＭＳ ゴシック"/>
                <w:b/>
                <w:bCs/>
                <w:szCs w:val="21"/>
              </w:rPr>
            </w:pPr>
            <w:r w:rsidRPr="001C387B">
              <w:rPr>
                <w:rFonts w:ascii="ＭＳ ゴシック" w:eastAsia="ＭＳ ゴシック" w:hAnsi="ＭＳ ゴシック" w:hint="eastAsia"/>
                <w:b/>
                <w:bCs/>
                <w:color w:val="000000"/>
                <w:sz w:val="16"/>
                <w:szCs w:val="16"/>
              </w:rPr>
              <w:t xml:space="preserve">専門科目　</w:t>
            </w:r>
            <w:r w:rsidR="001D3A30">
              <w:rPr>
                <w:rFonts w:ascii="ＭＳ ゴシック" w:eastAsia="ＭＳ ゴシック" w:hAnsi="ＭＳ ゴシック" w:hint="eastAsia"/>
                <w:b/>
                <w:bCs/>
                <w:color w:val="000000"/>
                <w:sz w:val="16"/>
                <w:szCs w:val="16"/>
              </w:rPr>
              <w:t>239</w:t>
            </w:r>
            <w:r w:rsidRPr="001C387B">
              <w:rPr>
                <w:rFonts w:ascii="ＭＳ ゴシック" w:eastAsia="ＭＳ ゴシック" w:hAnsi="ＭＳ ゴシック" w:hint="eastAsia"/>
                <w:b/>
                <w:bCs/>
                <w:color w:val="000000"/>
                <w:sz w:val="16"/>
                <w:szCs w:val="16"/>
              </w:rPr>
              <w:t>時間</w:t>
            </w:r>
          </w:p>
        </w:tc>
        <w:tc>
          <w:tcPr>
            <w:tcW w:w="2267" w:type="dxa"/>
            <w:gridSpan w:val="3"/>
            <w:tcBorders>
              <w:left w:val="single" w:sz="4" w:space="0" w:color="auto"/>
              <w:bottom w:val="double" w:sz="4" w:space="0" w:color="auto"/>
              <w:right w:val="single" w:sz="4" w:space="0" w:color="auto"/>
            </w:tcBorders>
            <w:vAlign w:val="center"/>
          </w:tcPr>
          <w:p w14:paraId="62B77B33" w14:textId="39D383C3" w:rsidR="00DF73BA" w:rsidRPr="001C387B" w:rsidRDefault="00DF73BA" w:rsidP="00DF73BA">
            <w:pPr>
              <w:jc w:val="center"/>
              <w:rPr>
                <w:rFonts w:ascii="ＭＳ ゴシック" w:eastAsia="ＭＳ ゴシック" w:hAnsi="ＭＳ ゴシック"/>
                <w:b/>
                <w:bCs/>
                <w:szCs w:val="21"/>
              </w:rPr>
            </w:pPr>
            <w:r w:rsidRPr="001C387B">
              <w:rPr>
                <w:rFonts w:ascii="ＭＳ ゴシック" w:eastAsia="ＭＳ ゴシック" w:hAnsi="ＭＳ ゴシック" w:hint="eastAsia"/>
                <w:b/>
                <w:bCs/>
                <w:color w:val="000000"/>
                <w:sz w:val="16"/>
                <w:szCs w:val="16"/>
              </w:rPr>
              <w:t xml:space="preserve">就職支援　</w:t>
            </w:r>
            <w:r w:rsidR="001D3A30">
              <w:rPr>
                <w:rFonts w:ascii="ＭＳ ゴシック" w:eastAsia="ＭＳ ゴシック" w:hAnsi="ＭＳ ゴシック" w:hint="eastAsia"/>
                <w:b/>
                <w:bCs/>
                <w:color w:val="000000"/>
                <w:sz w:val="16"/>
                <w:szCs w:val="16"/>
              </w:rPr>
              <w:t>24</w:t>
            </w:r>
            <w:r w:rsidRPr="001C387B">
              <w:rPr>
                <w:rFonts w:ascii="ＭＳ ゴシック" w:eastAsia="ＭＳ ゴシック" w:hAnsi="ＭＳ ゴシック" w:hint="eastAsia"/>
                <w:b/>
                <w:bCs/>
                <w:color w:val="000000"/>
                <w:sz w:val="16"/>
                <w:szCs w:val="16"/>
              </w:rPr>
              <w:t>時間</w:t>
            </w:r>
          </w:p>
        </w:tc>
        <w:tc>
          <w:tcPr>
            <w:tcW w:w="2589" w:type="dxa"/>
            <w:gridSpan w:val="2"/>
            <w:tcBorders>
              <w:left w:val="single" w:sz="4" w:space="0" w:color="auto"/>
              <w:bottom w:val="double" w:sz="4" w:space="0" w:color="auto"/>
            </w:tcBorders>
            <w:vAlign w:val="center"/>
          </w:tcPr>
          <w:p w14:paraId="33FE3EFA" w14:textId="2868251E" w:rsidR="00DF73BA" w:rsidRPr="001C387B" w:rsidRDefault="00DF73BA" w:rsidP="00DF73BA">
            <w:pPr>
              <w:jc w:val="center"/>
              <w:rPr>
                <w:rFonts w:ascii="ＭＳ ゴシック" w:eastAsia="ＭＳ ゴシック" w:hAnsi="ＭＳ ゴシック"/>
                <w:b/>
                <w:bCs/>
                <w:szCs w:val="21"/>
              </w:rPr>
            </w:pPr>
            <w:r w:rsidRPr="001C387B">
              <w:rPr>
                <w:rFonts w:ascii="ＭＳ ゴシック" w:eastAsia="ＭＳ ゴシック" w:hAnsi="ＭＳ ゴシック" w:hint="eastAsia"/>
                <w:b/>
                <w:bCs/>
                <w:color w:val="000000"/>
                <w:sz w:val="16"/>
                <w:szCs w:val="16"/>
              </w:rPr>
              <w:t xml:space="preserve">職場実習　</w:t>
            </w:r>
            <w:r w:rsidR="001D3A30">
              <w:rPr>
                <w:rFonts w:ascii="ＭＳ ゴシック" w:eastAsia="ＭＳ ゴシック" w:hAnsi="ＭＳ ゴシック" w:hint="eastAsia"/>
                <w:b/>
                <w:bCs/>
                <w:color w:val="000000"/>
                <w:sz w:val="16"/>
                <w:szCs w:val="16"/>
              </w:rPr>
              <w:t>60</w:t>
            </w:r>
            <w:r w:rsidRPr="001C387B">
              <w:rPr>
                <w:rFonts w:ascii="ＭＳ ゴシック" w:eastAsia="ＭＳ ゴシック" w:hAnsi="ＭＳ ゴシック" w:hint="eastAsia"/>
                <w:b/>
                <w:bCs/>
                <w:color w:val="000000"/>
                <w:sz w:val="16"/>
                <w:szCs w:val="16"/>
              </w:rPr>
              <w:t>時間</w:t>
            </w:r>
          </w:p>
        </w:tc>
      </w:tr>
      <w:tr w:rsidR="00DF73BA" w:rsidRPr="00556645" w14:paraId="177DDE28" w14:textId="77777777" w:rsidTr="00DF73BA">
        <w:trPr>
          <w:cantSplit/>
          <w:trHeight w:val="310"/>
          <w:jc w:val="center"/>
        </w:trPr>
        <w:tc>
          <w:tcPr>
            <w:tcW w:w="2769" w:type="dxa"/>
            <w:gridSpan w:val="4"/>
            <w:tcBorders>
              <w:top w:val="double" w:sz="4" w:space="0" w:color="auto"/>
              <w:right w:val="single" w:sz="4" w:space="0" w:color="auto"/>
            </w:tcBorders>
            <w:vAlign w:val="center"/>
          </w:tcPr>
          <w:p w14:paraId="39A9C5FC" w14:textId="7E1D8D14" w:rsidR="00DF73BA" w:rsidRPr="001C387B" w:rsidRDefault="00DF73BA" w:rsidP="00DF73BA">
            <w:pPr>
              <w:jc w:val="center"/>
              <w:rPr>
                <w:rFonts w:ascii="ＭＳ ゴシック" w:eastAsia="ＭＳ ゴシック" w:hAnsi="ＭＳ ゴシック"/>
                <w:b/>
                <w:bCs/>
                <w:szCs w:val="21"/>
              </w:rPr>
            </w:pPr>
            <w:r w:rsidRPr="001C387B">
              <w:rPr>
                <w:rFonts w:ascii="ＭＳ ゴシック" w:eastAsia="ＭＳ ゴシック" w:hAnsi="ＭＳ ゴシック" w:hint="eastAsia"/>
                <w:b/>
                <w:bCs/>
                <w:color w:val="000000"/>
                <w:sz w:val="16"/>
                <w:szCs w:val="16"/>
              </w:rPr>
              <w:t>訓練休講曜日</w:t>
            </w:r>
          </w:p>
        </w:tc>
        <w:tc>
          <w:tcPr>
            <w:tcW w:w="7123" w:type="dxa"/>
            <w:gridSpan w:val="8"/>
            <w:tcBorders>
              <w:top w:val="double" w:sz="4" w:space="0" w:color="auto"/>
              <w:left w:val="single" w:sz="4" w:space="0" w:color="auto"/>
            </w:tcBorders>
            <w:vAlign w:val="center"/>
          </w:tcPr>
          <w:p w14:paraId="411D2E16" w14:textId="3A88AD1F" w:rsidR="00DF73BA" w:rsidRPr="001C387B" w:rsidRDefault="00DF73BA" w:rsidP="00DF73BA">
            <w:pPr>
              <w:jc w:val="center"/>
              <w:rPr>
                <w:rFonts w:ascii="ＭＳ ゴシック" w:eastAsia="ＭＳ ゴシック" w:hAnsi="ＭＳ ゴシック"/>
                <w:b/>
                <w:bCs/>
                <w:szCs w:val="21"/>
                <w:u w:val="single"/>
              </w:rPr>
            </w:pPr>
            <w:r w:rsidRPr="001C387B">
              <w:rPr>
                <w:rFonts w:ascii="ＭＳ ゴシック" w:eastAsia="ＭＳ ゴシック" w:hAnsi="ＭＳ ゴシック" w:hint="eastAsia"/>
                <w:b/>
                <w:bCs/>
                <w:color w:val="000000"/>
                <w:sz w:val="16"/>
                <w:szCs w:val="16"/>
                <w:u w:val="single"/>
              </w:rPr>
              <w:t>原則として　土・日・祝日</w:t>
            </w:r>
          </w:p>
        </w:tc>
      </w:tr>
    </w:tbl>
    <w:p w14:paraId="322DA50C" w14:textId="4355ED2E" w:rsidR="00385ED7" w:rsidRPr="001C387B" w:rsidRDefault="00114402" w:rsidP="0046144A">
      <w:pPr>
        <w:numPr>
          <w:ilvl w:val="0"/>
          <w:numId w:val="2"/>
        </w:numPr>
        <w:tabs>
          <w:tab w:val="left" w:pos="-2700"/>
        </w:tabs>
        <w:ind w:right="282"/>
        <w:rPr>
          <w:rFonts w:ascii="ＭＳ 明朝" w:hAnsi="ＭＳ 明朝"/>
          <w:sz w:val="16"/>
          <w:szCs w:val="16"/>
        </w:rPr>
      </w:pPr>
      <w:r w:rsidRPr="001C387B">
        <w:rPr>
          <w:rFonts w:ascii="ＭＳ 明朝" w:hAnsi="ＭＳ 明朝" w:hint="eastAsia"/>
          <w:sz w:val="16"/>
          <w:szCs w:val="16"/>
        </w:rPr>
        <w:t>上記訓練時間の内訳は標準時間であり、訓練の実施に際し、受講生の障がい特性、状況、能力等　に合わせて変更することがあります。</w:t>
      </w:r>
    </w:p>
    <w:sectPr w:rsidR="00385ED7" w:rsidRPr="001C387B" w:rsidSect="00DF73BA">
      <w:headerReference w:type="default" r:id="rId8"/>
      <w:footerReference w:type="even" r:id="rId9"/>
      <w:footerReference w:type="default" r:id="rId10"/>
      <w:type w:val="continuous"/>
      <w:pgSz w:w="11906" w:h="16838" w:code="9"/>
      <w:pgMar w:top="851"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00D3" w14:textId="77777777" w:rsidR="00E53F4A" w:rsidRDefault="00E53F4A">
      <w:r>
        <w:separator/>
      </w:r>
    </w:p>
  </w:endnote>
  <w:endnote w:type="continuationSeparator" w:id="0">
    <w:p w14:paraId="641F6A8A" w14:textId="77777777" w:rsidR="00E53F4A" w:rsidRDefault="00E5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E3B3" w14:textId="77777777" w:rsidR="00FA6192" w:rsidRDefault="00FA61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9BF3B64" w14:textId="77777777" w:rsidR="00FA6192" w:rsidRDefault="00FA619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7DD8" w14:textId="77777777" w:rsidR="00FA6192" w:rsidRDefault="00FA6192" w:rsidP="001F38B7">
    <w:pPr>
      <w:pStyle w:val="a5"/>
      <w:ind w:right="9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3AC3" w14:textId="77777777" w:rsidR="00E53F4A" w:rsidRDefault="00E53F4A">
      <w:r>
        <w:separator/>
      </w:r>
    </w:p>
  </w:footnote>
  <w:footnote w:type="continuationSeparator" w:id="0">
    <w:p w14:paraId="76A565BD" w14:textId="77777777" w:rsidR="00E53F4A" w:rsidRDefault="00E5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B757" w14:textId="1403A8F6" w:rsidR="00B523BA" w:rsidRDefault="00B523BA" w:rsidP="00B523B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B1DB1"/>
    <w:multiLevelType w:val="hybridMultilevel"/>
    <w:tmpl w:val="4B3A75CA"/>
    <w:lvl w:ilvl="0" w:tplc="42146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E3D4C"/>
    <w:multiLevelType w:val="hybridMultilevel"/>
    <w:tmpl w:val="CE88BD66"/>
    <w:lvl w:ilvl="0" w:tplc="ECD42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6"/>
    <w:rsid w:val="00004DA8"/>
    <w:rsid w:val="00025C25"/>
    <w:rsid w:val="000340F0"/>
    <w:rsid w:val="00037A02"/>
    <w:rsid w:val="0004108E"/>
    <w:rsid w:val="0004224B"/>
    <w:rsid w:val="00051ED9"/>
    <w:rsid w:val="000A1153"/>
    <w:rsid w:val="000A2D3A"/>
    <w:rsid w:val="000B1115"/>
    <w:rsid w:val="000B1FD4"/>
    <w:rsid w:val="000C1106"/>
    <w:rsid w:val="000C17E3"/>
    <w:rsid w:val="000E77BE"/>
    <w:rsid w:val="000F4F10"/>
    <w:rsid w:val="001139FA"/>
    <w:rsid w:val="00114402"/>
    <w:rsid w:val="00117E64"/>
    <w:rsid w:val="00123E00"/>
    <w:rsid w:val="00137592"/>
    <w:rsid w:val="00153AEA"/>
    <w:rsid w:val="00167069"/>
    <w:rsid w:val="00172801"/>
    <w:rsid w:val="00180BC2"/>
    <w:rsid w:val="00190A9D"/>
    <w:rsid w:val="001950B4"/>
    <w:rsid w:val="001C387B"/>
    <w:rsid w:val="001D3A30"/>
    <w:rsid w:val="001E1783"/>
    <w:rsid w:val="001F38B7"/>
    <w:rsid w:val="00221B35"/>
    <w:rsid w:val="00226648"/>
    <w:rsid w:val="002321B9"/>
    <w:rsid w:val="0024018E"/>
    <w:rsid w:val="00240520"/>
    <w:rsid w:val="002634CF"/>
    <w:rsid w:val="0028295E"/>
    <w:rsid w:val="00290CD1"/>
    <w:rsid w:val="002A503C"/>
    <w:rsid w:val="002C1785"/>
    <w:rsid w:val="002C7F7C"/>
    <w:rsid w:val="002F1135"/>
    <w:rsid w:val="002F21F9"/>
    <w:rsid w:val="0030750D"/>
    <w:rsid w:val="00313E34"/>
    <w:rsid w:val="0032538D"/>
    <w:rsid w:val="00336883"/>
    <w:rsid w:val="00347AFF"/>
    <w:rsid w:val="00353B4E"/>
    <w:rsid w:val="00362FC2"/>
    <w:rsid w:val="003640C0"/>
    <w:rsid w:val="003834B1"/>
    <w:rsid w:val="00385ED7"/>
    <w:rsid w:val="00390CFF"/>
    <w:rsid w:val="00397772"/>
    <w:rsid w:val="003B3FEA"/>
    <w:rsid w:val="003B4798"/>
    <w:rsid w:val="003B5670"/>
    <w:rsid w:val="003B6C09"/>
    <w:rsid w:val="003C1212"/>
    <w:rsid w:val="003C4E90"/>
    <w:rsid w:val="003E1BDD"/>
    <w:rsid w:val="003F0E0C"/>
    <w:rsid w:val="003F42E1"/>
    <w:rsid w:val="00415091"/>
    <w:rsid w:val="00423CEE"/>
    <w:rsid w:val="00424BC4"/>
    <w:rsid w:val="00442844"/>
    <w:rsid w:val="00473663"/>
    <w:rsid w:val="0048174C"/>
    <w:rsid w:val="00494D67"/>
    <w:rsid w:val="004B7055"/>
    <w:rsid w:val="004C24D9"/>
    <w:rsid w:val="004C57BB"/>
    <w:rsid w:val="004D20EC"/>
    <w:rsid w:val="00500203"/>
    <w:rsid w:val="005032CF"/>
    <w:rsid w:val="00524999"/>
    <w:rsid w:val="00542D74"/>
    <w:rsid w:val="00556645"/>
    <w:rsid w:val="00557158"/>
    <w:rsid w:val="00564E08"/>
    <w:rsid w:val="0057704B"/>
    <w:rsid w:val="005825EB"/>
    <w:rsid w:val="005849AB"/>
    <w:rsid w:val="0059117C"/>
    <w:rsid w:val="00597B11"/>
    <w:rsid w:val="005B1794"/>
    <w:rsid w:val="005B6BE8"/>
    <w:rsid w:val="005B7AE9"/>
    <w:rsid w:val="005D0008"/>
    <w:rsid w:val="005D6E04"/>
    <w:rsid w:val="005E2535"/>
    <w:rsid w:val="005F7D40"/>
    <w:rsid w:val="0061299E"/>
    <w:rsid w:val="00620567"/>
    <w:rsid w:val="00622EAF"/>
    <w:rsid w:val="00630903"/>
    <w:rsid w:val="00630F30"/>
    <w:rsid w:val="0066205E"/>
    <w:rsid w:val="0067730A"/>
    <w:rsid w:val="006B0E4A"/>
    <w:rsid w:val="006C17F1"/>
    <w:rsid w:val="006D332D"/>
    <w:rsid w:val="006E17A5"/>
    <w:rsid w:val="006F4007"/>
    <w:rsid w:val="007109AC"/>
    <w:rsid w:val="00715B52"/>
    <w:rsid w:val="00715C36"/>
    <w:rsid w:val="00743DE0"/>
    <w:rsid w:val="007502B1"/>
    <w:rsid w:val="00751BCF"/>
    <w:rsid w:val="00752248"/>
    <w:rsid w:val="00792ACC"/>
    <w:rsid w:val="007A09CA"/>
    <w:rsid w:val="007B786A"/>
    <w:rsid w:val="007C570A"/>
    <w:rsid w:val="007C5873"/>
    <w:rsid w:val="007E74C2"/>
    <w:rsid w:val="007F119A"/>
    <w:rsid w:val="007F204E"/>
    <w:rsid w:val="007F359A"/>
    <w:rsid w:val="00805B91"/>
    <w:rsid w:val="0081313D"/>
    <w:rsid w:val="00821270"/>
    <w:rsid w:val="0083149E"/>
    <w:rsid w:val="00854B02"/>
    <w:rsid w:val="00881EC6"/>
    <w:rsid w:val="008E0848"/>
    <w:rsid w:val="0090259B"/>
    <w:rsid w:val="0090573A"/>
    <w:rsid w:val="009159B5"/>
    <w:rsid w:val="00925BBE"/>
    <w:rsid w:val="00935F22"/>
    <w:rsid w:val="00950C65"/>
    <w:rsid w:val="00983D9F"/>
    <w:rsid w:val="009C66C1"/>
    <w:rsid w:val="009C68AA"/>
    <w:rsid w:val="009E7827"/>
    <w:rsid w:val="00A03563"/>
    <w:rsid w:val="00A10CE7"/>
    <w:rsid w:val="00A15A0F"/>
    <w:rsid w:val="00A4273A"/>
    <w:rsid w:val="00A602FE"/>
    <w:rsid w:val="00A64516"/>
    <w:rsid w:val="00A66A8C"/>
    <w:rsid w:val="00A80992"/>
    <w:rsid w:val="00AB5917"/>
    <w:rsid w:val="00AB7210"/>
    <w:rsid w:val="00AB754C"/>
    <w:rsid w:val="00B117CF"/>
    <w:rsid w:val="00B232CB"/>
    <w:rsid w:val="00B2480D"/>
    <w:rsid w:val="00B431A9"/>
    <w:rsid w:val="00B523BA"/>
    <w:rsid w:val="00B54DD5"/>
    <w:rsid w:val="00B709E3"/>
    <w:rsid w:val="00B71C2F"/>
    <w:rsid w:val="00BA33E2"/>
    <w:rsid w:val="00BE2CB4"/>
    <w:rsid w:val="00BE5A73"/>
    <w:rsid w:val="00BE6C36"/>
    <w:rsid w:val="00C05CBF"/>
    <w:rsid w:val="00C367F5"/>
    <w:rsid w:val="00C40E9A"/>
    <w:rsid w:val="00C835EA"/>
    <w:rsid w:val="00CC26A3"/>
    <w:rsid w:val="00CC3738"/>
    <w:rsid w:val="00CC753A"/>
    <w:rsid w:val="00D11C92"/>
    <w:rsid w:val="00D12EF4"/>
    <w:rsid w:val="00D3674C"/>
    <w:rsid w:val="00D565AF"/>
    <w:rsid w:val="00D60CD0"/>
    <w:rsid w:val="00D71E09"/>
    <w:rsid w:val="00D730E8"/>
    <w:rsid w:val="00D75DF6"/>
    <w:rsid w:val="00DC082F"/>
    <w:rsid w:val="00DD1F13"/>
    <w:rsid w:val="00DF0CA8"/>
    <w:rsid w:val="00DF73BA"/>
    <w:rsid w:val="00E03FC1"/>
    <w:rsid w:val="00E21F58"/>
    <w:rsid w:val="00E26C3D"/>
    <w:rsid w:val="00E370D7"/>
    <w:rsid w:val="00E53F4A"/>
    <w:rsid w:val="00E561EE"/>
    <w:rsid w:val="00E62E68"/>
    <w:rsid w:val="00E83273"/>
    <w:rsid w:val="00E878C3"/>
    <w:rsid w:val="00EA7EE2"/>
    <w:rsid w:val="00EC380F"/>
    <w:rsid w:val="00EC5E1F"/>
    <w:rsid w:val="00EE2DB2"/>
    <w:rsid w:val="00EE7A47"/>
    <w:rsid w:val="00EF70C0"/>
    <w:rsid w:val="00F0115B"/>
    <w:rsid w:val="00F23FD7"/>
    <w:rsid w:val="00F259C3"/>
    <w:rsid w:val="00F55CE8"/>
    <w:rsid w:val="00F638F8"/>
    <w:rsid w:val="00F82946"/>
    <w:rsid w:val="00F93BDE"/>
    <w:rsid w:val="00FA0258"/>
    <w:rsid w:val="00FA2A3A"/>
    <w:rsid w:val="00FA5ABF"/>
    <w:rsid w:val="00FA6192"/>
    <w:rsid w:val="00FA7AB4"/>
    <w:rsid w:val="00FB349A"/>
    <w:rsid w:val="00FC326C"/>
    <w:rsid w:val="00FE4B62"/>
    <w:rsid w:val="00FF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2C3706"/>
  <w15:chartTrackingRefBased/>
  <w15:docId w15:val="{828855F5-E95B-47A3-B008-90438C5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around" w:vAnchor="text" w:hAnchor="margin" w:x="99" w:y="613"/>
      <w:widowControl/>
      <w:ind w:left="113" w:right="113"/>
      <w:jc w:val="center"/>
    </w:pPr>
    <w:rPr>
      <w:rFonts w:ascii="ＭＳ 明朝" w:hAnsi="ＭＳ 明朝"/>
    </w:rPr>
  </w:style>
  <w:style w:type="paragraph" w:styleId="a4">
    <w:name w:val="Body Text"/>
    <w:basedOn w:val="a"/>
    <w:rPr>
      <w:rFonts w:ascii="ＭＳ Ｐゴシック" w:eastAsia="ＭＳ Ｐゴシック" w:hAnsi="ＭＳ ゴシック"/>
      <w:b/>
      <w:bCs/>
      <w:sz w:val="24"/>
      <w:szCs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385ED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51ED9"/>
    <w:rPr>
      <w:rFonts w:ascii="Arial" w:eastAsia="ＭＳ ゴシック" w:hAnsi="Arial"/>
      <w:sz w:val="18"/>
      <w:szCs w:val="18"/>
    </w:rPr>
  </w:style>
  <w:style w:type="character" w:customStyle="1" w:styleId="aa">
    <w:name w:val="吹き出し (文字)"/>
    <w:link w:val="a9"/>
    <w:rsid w:val="00051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1D3D-B75D-4BD6-A254-107A8D7D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1882</Words>
  <Characters>267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秀則 山下</dc:creator>
  <cp:keywords/>
  <cp:lastModifiedBy>山口　明彦</cp:lastModifiedBy>
  <cp:revision>7</cp:revision>
  <cp:lastPrinted>2025-01-22T00:49:00Z</cp:lastPrinted>
  <dcterms:created xsi:type="dcterms:W3CDTF">2025-01-17T07:46:00Z</dcterms:created>
  <dcterms:modified xsi:type="dcterms:W3CDTF">2025-02-18T02:18:00Z</dcterms:modified>
</cp:coreProperties>
</file>