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4F52" w14:textId="77777777" w:rsidR="004A2514" w:rsidRDefault="00B700D3" w:rsidP="00087C9D">
      <w:pPr>
        <w:tabs>
          <w:tab w:val="left" w:pos="-2700"/>
        </w:tabs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【求職者訓練】N</w:t>
      </w:r>
      <w:r>
        <w:rPr>
          <w:rFonts w:ascii="ＭＳ ゴシック" w:eastAsia="ＭＳ ゴシック" w:hAnsi="ＭＳ ゴシック"/>
          <w:color w:val="000000"/>
        </w:rPr>
        <w:t>o.2</w:t>
      </w:r>
    </w:p>
    <w:p w14:paraId="6032CF5C" w14:textId="77777777" w:rsidR="004D20EC" w:rsidRPr="00EF247A" w:rsidRDefault="003D088B" w:rsidP="004D20EC">
      <w:pPr>
        <w:tabs>
          <w:tab w:val="left" w:pos="-2700"/>
        </w:tabs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53346A">
        <w:rPr>
          <w:rFonts w:ascii="ＭＳ ゴシック" w:eastAsia="ＭＳ ゴシック" w:hAnsi="ＭＳ ゴシック" w:hint="eastAsia"/>
          <w:color w:val="000000"/>
        </w:rPr>
        <w:t>７</w:t>
      </w:r>
      <w:r w:rsidR="004A2514">
        <w:rPr>
          <w:rFonts w:ascii="ＭＳ ゴシック" w:eastAsia="ＭＳ ゴシック" w:hAnsi="ＭＳ ゴシック" w:hint="eastAsia"/>
          <w:color w:val="000000"/>
        </w:rPr>
        <w:t xml:space="preserve">年度　</w:t>
      </w:r>
      <w:r w:rsidR="00C52C59" w:rsidRPr="00EF247A">
        <w:rPr>
          <w:rFonts w:ascii="ＭＳ ゴシック" w:eastAsia="ＭＳ ゴシック" w:hAnsi="ＭＳ ゴシック" w:hint="eastAsia"/>
          <w:color w:val="000000"/>
          <w:sz w:val="24"/>
        </w:rPr>
        <w:t>障がい者</w:t>
      </w:r>
      <w:r w:rsidR="00FA6192" w:rsidRPr="00EF247A">
        <w:rPr>
          <w:rFonts w:ascii="ＭＳ ゴシック" w:eastAsia="ＭＳ ゴシック" w:hAnsi="ＭＳ ゴシック" w:hint="eastAsia"/>
          <w:color w:val="000000"/>
          <w:sz w:val="24"/>
        </w:rPr>
        <w:t>委託訓練カリキュラム</w:t>
      </w:r>
    </w:p>
    <w:tbl>
      <w:tblPr>
        <w:tblW w:w="95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946"/>
        <w:gridCol w:w="565"/>
        <w:gridCol w:w="285"/>
        <w:gridCol w:w="1221"/>
        <w:gridCol w:w="478"/>
        <w:gridCol w:w="1703"/>
        <w:gridCol w:w="848"/>
        <w:gridCol w:w="1137"/>
        <w:gridCol w:w="853"/>
        <w:gridCol w:w="911"/>
        <w:gridCol w:w="25"/>
      </w:tblGrid>
      <w:tr w:rsidR="004253BC" w:rsidRPr="00E779FB" w14:paraId="34E1854A" w14:textId="77777777" w:rsidTr="00D94EBA">
        <w:trPr>
          <w:gridAfter w:val="1"/>
          <w:wAfter w:w="25" w:type="dxa"/>
          <w:cantSplit/>
          <w:trHeight w:val="580"/>
          <w:jc w:val="center"/>
        </w:trPr>
        <w:tc>
          <w:tcPr>
            <w:tcW w:w="2074" w:type="dxa"/>
            <w:gridSpan w:val="3"/>
            <w:vAlign w:val="center"/>
          </w:tcPr>
          <w:p w14:paraId="1849DCB5" w14:textId="77777777" w:rsidR="004253BC" w:rsidRPr="00E779FB" w:rsidRDefault="004253BC" w:rsidP="004253BC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訓練科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687" w:type="dxa"/>
            <w:gridSpan w:val="4"/>
            <w:vAlign w:val="center"/>
          </w:tcPr>
          <w:p w14:paraId="64A4CEE3" w14:textId="77777777" w:rsidR="000945B8" w:rsidRDefault="004253BC" w:rsidP="004253B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介護職員初任者養成研修科</w:t>
            </w:r>
          </w:p>
          <w:p w14:paraId="21A1D114" w14:textId="77777777" w:rsidR="004253BC" w:rsidRPr="00EB4A40" w:rsidRDefault="004253BC" w:rsidP="004253BC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（知的</w:t>
            </w:r>
            <w:r w:rsidRPr="00EB4A4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障がい者対象）（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</w:t>
            </w:r>
            <w:r w:rsidRPr="00EB4A4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か月）　　　　</w:t>
            </w:r>
          </w:p>
        </w:tc>
        <w:tc>
          <w:tcPr>
            <w:tcW w:w="848" w:type="dxa"/>
            <w:vMerge w:val="restart"/>
            <w:vAlign w:val="center"/>
          </w:tcPr>
          <w:p w14:paraId="57DEB458" w14:textId="77777777" w:rsidR="004253BC" w:rsidRDefault="004253BC" w:rsidP="004253B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訓練</w:t>
            </w:r>
          </w:p>
          <w:p w14:paraId="15B98A22" w14:textId="77777777" w:rsidR="004253BC" w:rsidRPr="00E779FB" w:rsidRDefault="004253BC" w:rsidP="004253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2901" w:type="dxa"/>
            <w:gridSpan w:val="3"/>
            <w:vMerge w:val="restart"/>
            <w:vAlign w:val="center"/>
          </w:tcPr>
          <w:p w14:paraId="09F4FEFD" w14:textId="77777777" w:rsidR="004253BC" w:rsidRDefault="004253BC" w:rsidP="004253BC">
            <w:pPr>
              <w:spacing w:line="28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知識・技能習得訓練</w:t>
            </w:r>
          </w:p>
          <w:p w14:paraId="16E6F213" w14:textId="77777777" w:rsidR="004253BC" w:rsidRPr="00E779FB" w:rsidRDefault="004253BC" w:rsidP="004253BC">
            <w:pPr>
              <w:spacing w:line="28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（集合訓練）</w:t>
            </w:r>
          </w:p>
        </w:tc>
      </w:tr>
      <w:tr w:rsidR="004253BC" w:rsidRPr="00E779FB" w14:paraId="4371CB30" w14:textId="77777777" w:rsidTr="000945B8">
        <w:trPr>
          <w:gridAfter w:val="1"/>
          <w:wAfter w:w="25" w:type="dxa"/>
          <w:cantSplit/>
          <w:trHeight w:val="462"/>
          <w:jc w:val="center"/>
        </w:trPr>
        <w:tc>
          <w:tcPr>
            <w:tcW w:w="2074" w:type="dxa"/>
            <w:gridSpan w:val="3"/>
            <w:vAlign w:val="center"/>
          </w:tcPr>
          <w:p w14:paraId="4AC33F2D" w14:textId="77777777" w:rsidR="004253BC" w:rsidRPr="0088145C" w:rsidRDefault="004253BC" w:rsidP="004253BC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8145C">
              <w:rPr>
                <w:rFonts w:ascii="ＭＳ ゴシック" w:eastAsia="ＭＳ ゴシック" w:hAnsi="ＭＳ ゴシック" w:hint="eastAsia"/>
                <w:sz w:val="20"/>
              </w:rPr>
              <w:t>訓練期間(年間定員)</w:t>
            </w:r>
          </w:p>
        </w:tc>
        <w:tc>
          <w:tcPr>
            <w:tcW w:w="3687" w:type="dxa"/>
            <w:gridSpan w:val="4"/>
            <w:vAlign w:val="center"/>
          </w:tcPr>
          <w:p w14:paraId="3F5B6C47" w14:textId="77777777" w:rsidR="004253BC" w:rsidRPr="00EB4A40" w:rsidRDefault="004253BC" w:rsidP="004253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</w:t>
            </w:r>
            <w:r w:rsidRPr="00EB4A4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か月　(10名)</w:t>
            </w:r>
          </w:p>
        </w:tc>
        <w:tc>
          <w:tcPr>
            <w:tcW w:w="848" w:type="dxa"/>
            <w:vMerge/>
            <w:vAlign w:val="center"/>
          </w:tcPr>
          <w:p w14:paraId="3155ABD9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901" w:type="dxa"/>
            <w:gridSpan w:val="3"/>
            <w:vMerge/>
            <w:vAlign w:val="center"/>
          </w:tcPr>
          <w:p w14:paraId="3EAE6552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253BC" w:rsidRPr="00E779FB" w14:paraId="42A7B145" w14:textId="77777777" w:rsidTr="000945B8">
        <w:trPr>
          <w:gridAfter w:val="1"/>
          <w:wAfter w:w="25" w:type="dxa"/>
          <w:cantSplit/>
          <w:trHeight w:val="398"/>
          <w:jc w:val="center"/>
        </w:trPr>
        <w:tc>
          <w:tcPr>
            <w:tcW w:w="2074" w:type="dxa"/>
            <w:gridSpan w:val="3"/>
            <w:vAlign w:val="center"/>
          </w:tcPr>
          <w:p w14:paraId="7F8CC674" w14:textId="77777777" w:rsidR="004253BC" w:rsidRDefault="004253BC" w:rsidP="004253BC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訓練受講生</w:t>
            </w:r>
            <w:r w:rsidRPr="00E779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の条件</w:t>
            </w:r>
          </w:p>
        </w:tc>
        <w:tc>
          <w:tcPr>
            <w:tcW w:w="7436" w:type="dxa"/>
            <w:gridSpan w:val="8"/>
            <w:vAlign w:val="center"/>
          </w:tcPr>
          <w:p w14:paraId="56A63E0F" w14:textId="77777777" w:rsidR="004253BC" w:rsidRPr="00EB4A40" w:rsidRDefault="004253BC" w:rsidP="004253BC">
            <w:pPr>
              <w:spacing w:line="284" w:lineRule="atLeast"/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特になし</w:t>
            </w:r>
          </w:p>
        </w:tc>
      </w:tr>
      <w:tr w:rsidR="004253BC" w:rsidRPr="00E779FB" w14:paraId="716E58B5" w14:textId="77777777" w:rsidTr="000945B8">
        <w:trPr>
          <w:gridAfter w:val="1"/>
          <w:wAfter w:w="25" w:type="dxa"/>
          <w:cantSplit/>
          <w:trHeight w:val="559"/>
          <w:jc w:val="center"/>
        </w:trPr>
        <w:tc>
          <w:tcPr>
            <w:tcW w:w="2074" w:type="dxa"/>
            <w:gridSpan w:val="3"/>
            <w:tcBorders>
              <w:bottom w:val="single" w:sz="6" w:space="0" w:color="auto"/>
            </w:tcBorders>
            <w:vAlign w:val="center"/>
          </w:tcPr>
          <w:p w14:paraId="36488C84" w14:textId="77777777" w:rsidR="004253BC" w:rsidRPr="00E779FB" w:rsidRDefault="004253BC" w:rsidP="004253BC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訓練目標</w:t>
            </w:r>
          </w:p>
        </w:tc>
        <w:tc>
          <w:tcPr>
            <w:tcW w:w="7436" w:type="dxa"/>
            <w:gridSpan w:val="8"/>
            <w:tcBorders>
              <w:bottom w:val="single" w:sz="6" w:space="0" w:color="auto"/>
            </w:tcBorders>
            <w:vAlign w:val="center"/>
          </w:tcPr>
          <w:p w14:paraId="184385BD" w14:textId="77777777" w:rsidR="004253BC" w:rsidRPr="001F1818" w:rsidRDefault="004253BC" w:rsidP="004253BC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</w:pPr>
            <w:r w:rsidRPr="001F1818"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介護職員初任者研修課程の修了を目的とし、介護に従事する者としての心構えを始め、自己理解・ストレス対処・感情コントロール、コミュニケーションスキルを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身に着ける</w:t>
            </w:r>
          </w:p>
        </w:tc>
      </w:tr>
      <w:tr w:rsidR="004253BC" w:rsidRPr="00E779FB" w14:paraId="7C86BB69" w14:textId="77777777" w:rsidTr="000945B8">
        <w:trPr>
          <w:gridAfter w:val="1"/>
          <w:wAfter w:w="25" w:type="dxa"/>
          <w:cantSplit/>
          <w:trHeight w:val="552"/>
          <w:jc w:val="center"/>
        </w:trPr>
        <w:tc>
          <w:tcPr>
            <w:tcW w:w="2074" w:type="dxa"/>
            <w:gridSpan w:val="3"/>
            <w:tcBorders>
              <w:bottom w:val="single" w:sz="6" w:space="0" w:color="auto"/>
            </w:tcBorders>
            <w:vAlign w:val="center"/>
          </w:tcPr>
          <w:p w14:paraId="314E08AC" w14:textId="77777777" w:rsidR="004253BC" w:rsidRPr="00E779FB" w:rsidRDefault="004253BC" w:rsidP="004253BC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仕上がり像</w:t>
            </w:r>
          </w:p>
        </w:tc>
        <w:tc>
          <w:tcPr>
            <w:tcW w:w="7436" w:type="dxa"/>
            <w:gridSpan w:val="8"/>
            <w:tcBorders>
              <w:bottom w:val="single" w:sz="6" w:space="0" w:color="auto"/>
            </w:tcBorders>
            <w:vAlign w:val="center"/>
          </w:tcPr>
          <w:p w14:paraId="19AF7E23" w14:textId="77777777" w:rsidR="004253BC" w:rsidRPr="001F1818" w:rsidRDefault="004253BC" w:rsidP="004253BC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1F1818"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介護職員として働くための基本的な知識・技能を習得し、仕事をする上で必要な心構えや自身のストレングスを理解する</w:t>
            </w:r>
          </w:p>
        </w:tc>
      </w:tr>
      <w:tr w:rsidR="004253BC" w:rsidRPr="00E779FB" w14:paraId="6420038C" w14:textId="77777777" w:rsidTr="00D94EBA">
        <w:trPr>
          <w:gridAfter w:val="1"/>
          <w:wAfter w:w="25" w:type="dxa"/>
          <w:cantSplit/>
          <w:trHeight w:val="410"/>
          <w:jc w:val="center"/>
        </w:trPr>
        <w:tc>
          <w:tcPr>
            <w:tcW w:w="563" w:type="dxa"/>
            <w:textDirection w:val="tbRlV"/>
            <w:vAlign w:val="center"/>
          </w:tcPr>
          <w:p w14:paraId="57D09BE9" w14:textId="77777777" w:rsidR="004253BC" w:rsidRPr="00E779FB" w:rsidRDefault="004253BC" w:rsidP="004253BC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17" w:type="dxa"/>
            <w:gridSpan w:val="4"/>
            <w:tcBorders>
              <w:right w:val="single" w:sz="4" w:space="0" w:color="auto"/>
            </w:tcBorders>
            <w:vAlign w:val="center"/>
          </w:tcPr>
          <w:p w14:paraId="78FA21B7" w14:textId="77777777" w:rsidR="004253BC" w:rsidRPr="00E779FB" w:rsidRDefault="004253BC" w:rsidP="004253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科　　　　目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2EEC7526" w14:textId="77777777" w:rsidR="004253BC" w:rsidRPr="00E779FB" w:rsidRDefault="004253BC" w:rsidP="004253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科　目　の　内　容</w:t>
            </w:r>
          </w:p>
        </w:tc>
        <w:tc>
          <w:tcPr>
            <w:tcW w:w="911" w:type="dxa"/>
            <w:vAlign w:val="center"/>
          </w:tcPr>
          <w:p w14:paraId="4056FC76" w14:textId="77777777" w:rsidR="004253BC" w:rsidRPr="00E779FB" w:rsidRDefault="004253BC" w:rsidP="004253B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時　間</w:t>
            </w:r>
          </w:p>
        </w:tc>
      </w:tr>
      <w:tr w:rsidR="004253BC" w:rsidRPr="00E779FB" w14:paraId="1B02C5F5" w14:textId="77777777" w:rsidTr="000945B8">
        <w:trPr>
          <w:gridAfter w:val="1"/>
          <w:wAfter w:w="25" w:type="dxa"/>
          <w:cantSplit/>
          <w:trHeight w:val="462"/>
          <w:jc w:val="center"/>
        </w:trPr>
        <w:tc>
          <w:tcPr>
            <w:tcW w:w="563" w:type="dxa"/>
            <w:vMerge w:val="restart"/>
            <w:textDirection w:val="tbRlV"/>
            <w:vAlign w:val="center"/>
          </w:tcPr>
          <w:p w14:paraId="3B34F30B" w14:textId="77777777" w:rsidR="004253BC" w:rsidRPr="00E779FB" w:rsidRDefault="004253BC" w:rsidP="004253BC">
            <w:pPr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訓　　　　練　　　　内　　　容</w:t>
            </w:r>
          </w:p>
        </w:tc>
        <w:tc>
          <w:tcPr>
            <w:tcW w:w="946" w:type="dxa"/>
            <w:vAlign w:val="center"/>
          </w:tcPr>
          <w:p w14:paraId="795CB706" w14:textId="77777777" w:rsidR="004253BC" w:rsidRPr="000945B8" w:rsidRDefault="004253BC" w:rsidP="000945B8">
            <w:pPr>
              <w:widowControl/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0945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職業能力</w:t>
            </w:r>
          </w:p>
          <w:p w14:paraId="74E64CB3" w14:textId="77777777" w:rsidR="004253BC" w:rsidRPr="000945B8" w:rsidRDefault="004253BC" w:rsidP="000401A6">
            <w:pPr>
              <w:widowControl/>
              <w:spacing w:line="0" w:lineRule="atLeas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45B8">
              <w:rPr>
                <w:rFonts w:ascii="ＭＳ ゴシック" w:eastAsia="ＭＳ ゴシック" w:hAnsi="ＭＳ ゴシック" w:hint="eastAsia"/>
                <w:sz w:val="16"/>
                <w:szCs w:val="16"/>
              </w:rPr>
              <w:t>講座</w:t>
            </w: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4219620B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職業能力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21"/>
              </w:rPr>
              <w:t>基礎講習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62D312F1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働くことの意義・基本ルール、社会人としての基礎的なﾋﾞｼﾞﾈｽﾏﾅｰ</w:t>
            </w:r>
          </w:p>
        </w:tc>
        <w:tc>
          <w:tcPr>
            <w:tcW w:w="911" w:type="dxa"/>
            <w:vAlign w:val="center"/>
          </w:tcPr>
          <w:p w14:paraId="568A8450" w14:textId="77777777" w:rsidR="004253BC" w:rsidRPr="00BD63B0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12</w:t>
            </w:r>
          </w:p>
        </w:tc>
      </w:tr>
      <w:tr w:rsidR="004253BC" w:rsidRPr="00E779FB" w14:paraId="063D866F" w14:textId="77777777" w:rsidTr="000945B8">
        <w:trPr>
          <w:gridAfter w:val="1"/>
          <w:wAfter w:w="25" w:type="dxa"/>
          <w:cantSplit/>
          <w:trHeight w:val="256"/>
          <w:jc w:val="center"/>
        </w:trPr>
        <w:tc>
          <w:tcPr>
            <w:tcW w:w="563" w:type="dxa"/>
            <w:vMerge/>
            <w:vAlign w:val="center"/>
          </w:tcPr>
          <w:p w14:paraId="54711A20" w14:textId="77777777" w:rsidR="004253BC" w:rsidRPr="00E779FB" w:rsidRDefault="004253BC" w:rsidP="004253BC">
            <w:pPr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vAlign w:val="center"/>
          </w:tcPr>
          <w:p w14:paraId="12041A77" w14:textId="77777777" w:rsidR="004253BC" w:rsidRDefault="004253BC" w:rsidP="000945B8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</w:p>
          <w:p w14:paraId="4277FCBB" w14:textId="77777777" w:rsidR="004253BC" w:rsidRPr="00E779FB" w:rsidRDefault="004253BC" w:rsidP="004253BC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10275FF0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安全衛生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51983109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介護現場における安全衛生、感染症の理解と対応、心身の健康管理</w:t>
            </w:r>
          </w:p>
        </w:tc>
        <w:tc>
          <w:tcPr>
            <w:tcW w:w="911" w:type="dxa"/>
            <w:vMerge w:val="restart"/>
            <w:vAlign w:val="center"/>
          </w:tcPr>
          <w:p w14:paraId="569DFE9C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164</w:t>
            </w:r>
          </w:p>
        </w:tc>
      </w:tr>
      <w:tr w:rsidR="004253BC" w:rsidRPr="00E779FB" w14:paraId="02EDCF76" w14:textId="77777777" w:rsidTr="000945B8">
        <w:trPr>
          <w:gridAfter w:val="1"/>
          <w:wAfter w:w="25" w:type="dxa"/>
          <w:cantSplit/>
          <w:trHeight w:val="274"/>
          <w:jc w:val="center"/>
        </w:trPr>
        <w:tc>
          <w:tcPr>
            <w:tcW w:w="563" w:type="dxa"/>
            <w:vMerge/>
            <w:vAlign w:val="center"/>
          </w:tcPr>
          <w:p w14:paraId="015B090D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1C76D818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164CD62E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職務の理解　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1CC1704D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多様なサービスの理解、仕事の内容、働く現場の理解</w:t>
            </w:r>
          </w:p>
        </w:tc>
        <w:tc>
          <w:tcPr>
            <w:tcW w:w="911" w:type="dxa"/>
            <w:vMerge/>
            <w:vAlign w:val="center"/>
          </w:tcPr>
          <w:p w14:paraId="43FE040A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65D259F3" w14:textId="77777777" w:rsidTr="000945B8">
        <w:trPr>
          <w:gridAfter w:val="1"/>
          <w:wAfter w:w="25" w:type="dxa"/>
          <w:cantSplit/>
          <w:trHeight w:val="278"/>
          <w:jc w:val="center"/>
        </w:trPr>
        <w:tc>
          <w:tcPr>
            <w:tcW w:w="563" w:type="dxa"/>
            <w:vMerge/>
            <w:vAlign w:val="center"/>
          </w:tcPr>
          <w:p w14:paraId="783C9929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47CCBC0C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1456F666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2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2"/>
                <w:szCs w:val="14"/>
              </w:rPr>
              <w:t>介護における尊厳の保持・自立支援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673758F4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人権の尊厳を支える介護、自立に向けた介護</w:t>
            </w:r>
          </w:p>
        </w:tc>
        <w:tc>
          <w:tcPr>
            <w:tcW w:w="911" w:type="dxa"/>
            <w:vMerge/>
            <w:vAlign w:val="center"/>
          </w:tcPr>
          <w:p w14:paraId="515C87CB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6C2D0417" w14:textId="77777777" w:rsidTr="000945B8">
        <w:trPr>
          <w:gridAfter w:val="1"/>
          <w:wAfter w:w="25" w:type="dxa"/>
          <w:cantSplit/>
          <w:trHeight w:val="408"/>
          <w:jc w:val="center"/>
        </w:trPr>
        <w:tc>
          <w:tcPr>
            <w:tcW w:w="563" w:type="dxa"/>
            <w:vMerge/>
            <w:vAlign w:val="center"/>
          </w:tcPr>
          <w:p w14:paraId="51D1ABFF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73C044FA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322327E0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介護の基本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09BD9C5D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介護職の役割、専門性と多職種との連携、介護職の職業倫理、介護における安全の確保とリスクマネジメン、介護職の安全</w:t>
            </w:r>
          </w:p>
        </w:tc>
        <w:tc>
          <w:tcPr>
            <w:tcW w:w="911" w:type="dxa"/>
            <w:vMerge/>
            <w:vAlign w:val="center"/>
          </w:tcPr>
          <w:p w14:paraId="4A24430C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4226EF2D" w14:textId="77777777" w:rsidTr="000945B8">
        <w:trPr>
          <w:gridAfter w:val="1"/>
          <w:wAfter w:w="25" w:type="dxa"/>
          <w:cantSplit/>
          <w:trHeight w:val="408"/>
          <w:jc w:val="center"/>
        </w:trPr>
        <w:tc>
          <w:tcPr>
            <w:tcW w:w="563" w:type="dxa"/>
            <w:vMerge/>
            <w:vAlign w:val="center"/>
          </w:tcPr>
          <w:p w14:paraId="1602D34E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05710F03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5D5997FE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介護・福祉サービスの理解と医療の連携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5128C410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介護保険制度、障がい者自立支援制度及びその他の制度、医療との連携リハビリテーション</w:t>
            </w:r>
          </w:p>
        </w:tc>
        <w:tc>
          <w:tcPr>
            <w:tcW w:w="911" w:type="dxa"/>
            <w:vMerge/>
            <w:vAlign w:val="center"/>
          </w:tcPr>
          <w:p w14:paraId="23F67D05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13FFA280" w14:textId="77777777" w:rsidTr="000945B8">
        <w:trPr>
          <w:gridAfter w:val="1"/>
          <w:wAfter w:w="25" w:type="dxa"/>
          <w:cantSplit/>
          <w:trHeight w:val="408"/>
          <w:jc w:val="center"/>
        </w:trPr>
        <w:tc>
          <w:tcPr>
            <w:tcW w:w="563" w:type="dxa"/>
            <w:vMerge/>
            <w:vAlign w:val="center"/>
          </w:tcPr>
          <w:p w14:paraId="6AB25A53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57401F35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51FA1429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2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2"/>
                <w:szCs w:val="14"/>
              </w:rPr>
              <w:t>介護におけるコミュニケーション技術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01E455EB" w14:textId="77777777" w:rsidR="004253BC" w:rsidRPr="001F1818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4"/>
                <w:szCs w:val="21"/>
              </w:rPr>
            </w:pPr>
            <w:r w:rsidRPr="001F1818">
              <w:rPr>
                <w:rFonts w:ascii="ＭＳ ゴシック" w:eastAsia="ＭＳ ゴシック" w:hAnsi="ＭＳ ゴシック" w:hint="eastAsia"/>
                <w:color w:val="000000"/>
                <w:sz w:val="14"/>
                <w:szCs w:val="21"/>
              </w:rPr>
              <w:t>介護におけるコミュニケーション、介護におけるチームのコミュニケーション</w:t>
            </w:r>
          </w:p>
        </w:tc>
        <w:tc>
          <w:tcPr>
            <w:tcW w:w="911" w:type="dxa"/>
            <w:vMerge/>
            <w:vAlign w:val="center"/>
          </w:tcPr>
          <w:p w14:paraId="2FC0D6DD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4C14AEF1" w14:textId="77777777" w:rsidTr="000945B8">
        <w:trPr>
          <w:gridAfter w:val="1"/>
          <w:wAfter w:w="25" w:type="dxa"/>
          <w:cantSplit/>
          <w:trHeight w:val="258"/>
          <w:jc w:val="center"/>
        </w:trPr>
        <w:tc>
          <w:tcPr>
            <w:tcW w:w="563" w:type="dxa"/>
            <w:vMerge/>
            <w:vAlign w:val="center"/>
          </w:tcPr>
          <w:p w14:paraId="5109B42F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7C5244F0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7B2BB188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老化の理解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5646A278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老化に伴うこころとからだの変化と日常、高齢者と健康</w:t>
            </w:r>
          </w:p>
        </w:tc>
        <w:tc>
          <w:tcPr>
            <w:tcW w:w="911" w:type="dxa"/>
            <w:vMerge/>
            <w:vAlign w:val="center"/>
          </w:tcPr>
          <w:p w14:paraId="6ED3BD5E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4C547648" w14:textId="77777777" w:rsidTr="000945B8">
        <w:trPr>
          <w:gridAfter w:val="1"/>
          <w:wAfter w:w="25" w:type="dxa"/>
          <w:cantSplit/>
          <w:trHeight w:val="408"/>
          <w:jc w:val="center"/>
        </w:trPr>
        <w:tc>
          <w:tcPr>
            <w:tcW w:w="563" w:type="dxa"/>
            <w:vMerge/>
            <w:vAlign w:val="center"/>
          </w:tcPr>
          <w:p w14:paraId="50882DB0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134DA67C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24F8ABF4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認知症の理解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72E97F5D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認知症を取り巻く環境、医学的側面からみた認知症の基礎と健康管理、家族への支援</w:t>
            </w:r>
          </w:p>
        </w:tc>
        <w:tc>
          <w:tcPr>
            <w:tcW w:w="911" w:type="dxa"/>
            <w:vMerge/>
            <w:vAlign w:val="center"/>
          </w:tcPr>
          <w:p w14:paraId="02C7F6D2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04A6DA97" w14:textId="77777777" w:rsidTr="000945B8">
        <w:trPr>
          <w:gridAfter w:val="1"/>
          <w:wAfter w:w="25" w:type="dxa"/>
          <w:cantSplit/>
          <w:trHeight w:val="408"/>
          <w:jc w:val="center"/>
        </w:trPr>
        <w:tc>
          <w:tcPr>
            <w:tcW w:w="563" w:type="dxa"/>
            <w:vMerge/>
            <w:vAlign w:val="center"/>
          </w:tcPr>
          <w:p w14:paraId="5F4A9780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4BA2F732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45F21002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障がいの理解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725CE435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障がいの医学的側面、生活障がい、心理・行動の特徴、かかわり支援等の理解、家族の心理</w:t>
            </w:r>
          </w:p>
        </w:tc>
        <w:tc>
          <w:tcPr>
            <w:tcW w:w="911" w:type="dxa"/>
            <w:vMerge/>
            <w:vAlign w:val="center"/>
          </w:tcPr>
          <w:p w14:paraId="70ABAA08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04884436" w14:textId="77777777" w:rsidTr="000945B8">
        <w:trPr>
          <w:gridAfter w:val="1"/>
          <w:wAfter w:w="25" w:type="dxa"/>
          <w:cantSplit/>
          <w:trHeight w:val="408"/>
          <w:jc w:val="center"/>
        </w:trPr>
        <w:tc>
          <w:tcPr>
            <w:tcW w:w="563" w:type="dxa"/>
            <w:vMerge/>
            <w:vAlign w:val="center"/>
          </w:tcPr>
          <w:p w14:paraId="101C72B4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2E691E6F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11C16743" w14:textId="77777777" w:rsidR="004253BC" w:rsidRPr="00B533D6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B533D6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こころとからだのしくみと生活支援技術（基礎知識）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43A32E23" w14:textId="77777777" w:rsidR="004253BC" w:rsidRPr="00684219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2"/>
                <w:szCs w:val="21"/>
              </w:rPr>
            </w:pPr>
            <w:r w:rsidRPr="00684219">
              <w:rPr>
                <w:rFonts w:ascii="ＭＳ ゴシック" w:eastAsia="ＭＳ ゴシック" w:hAnsi="ＭＳ ゴシック" w:hint="eastAsia"/>
                <w:sz w:val="12"/>
                <w:szCs w:val="14"/>
              </w:rPr>
              <w:t>居住環境整備、自立に向けた介護（整容・移動・移乗・食事・入浴・清潔保持・排泄・睡眠）、終末期ケア</w:t>
            </w:r>
            <w:r>
              <w:rPr>
                <w:rFonts w:ascii="ＭＳ ゴシック" w:eastAsia="ＭＳ ゴシック" w:hAnsi="ＭＳ ゴシック" w:hint="eastAsia"/>
                <w:sz w:val="12"/>
                <w:szCs w:val="14"/>
              </w:rPr>
              <w:t>の知識</w:t>
            </w:r>
          </w:p>
        </w:tc>
        <w:tc>
          <w:tcPr>
            <w:tcW w:w="911" w:type="dxa"/>
            <w:vMerge/>
            <w:vAlign w:val="center"/>
          </w:tcPr>
          <w:p w14:paraId="662DC26A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58638DCE" w14:textId="77777777" w:rsidTr="000945B8">
        <w:trPr>
          <w:gridAfter w:val="1"/>
          <w:wAfter w:w="25" w:type="dxa"/>
          <w:cantSplit/>
          <w:trHeight w:val="280"/>
          <w:jc w:val="center"/>
        </w:trPr>
        <w:tc>
          <w:tcPr>
            <w:tcW w:w="563" w:type="dxa"/>
            <w:vMerge/>
            <w:vAlign w:val="center"/>
          </w:tcPr>
          <w:p w14:paraId="7AAD8E13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6F307386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30CCC900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振り返り　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3B47DF70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振り返り、就業への備えと研修修了後における継続的な研修</w:t>
            </w:r>
          </w:p>
        </w:tc>
        <w:tc>
          <w:tcPr>
            <w:tcW w:w="911" w:type="dxa"/>
            <w:vMerge/>
            <w:vAlign w:val="center"/>
          </w:tcPr>
          <w:p w14:paraId="4F53AEBE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2235D03A" w14:textId="77777777" w:rsidTr="000945B8">
        <w:trPr>
          <w:gridAfter w:val="1"/>
          <w:wAfter w:w="25" w:type="dxa"/>
          <w:cantSplit/>
          <w:trHeight w:val="270"/>
          <w:jc w:val="center"/>
        </w:trPr>
        <w:tc>
          <w:tcPr>
            <w:tcW w:w="563" w:type="dxa"/>
            <w:vMerge/>
            <w:vAlign w:val="center"/>
          </w:tcPr>
          <w:p w14:paraId="7E440F6B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1410782E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56DF3D5F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修了評価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4D425C59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筆記試験（介護職員初任者研修事業実施要領に基づく全科目筆記試験）</w:t>
            </w:r>
          </w:p>
        </w:tc>
        <w:tc>
          <w:tcPr>
            <w:tcW w:w="911" w:type="dxa"/>
            <w:vMerge/>
            <w:vAlign w:val="center"/>
          </w:tcPr>
          <w:p w14:paraId="05DD9F52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2AE1EFCA" w14:textId="77777777" w:rsidTr="000945B8">
        <w:trPr>
          <w:gridAfter w:val="1"/>
          <w:wAfter w:w="25" w:type="dxa"/>
          <w:cantSplit/>
          <w:trHeight w:val="274"/>
          <w:jc w:val="center"/>
        </w:trPr>
        <w:tc>
          <w:tcPr>
            <w:tcW w:w="563" w:type="dxa"/>
            <w:vMerge/>
            <w:vAlign w:val="center"/>
          </w:tcPr>
          <w:p w14:paraId="058206D5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684CD0F9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65F9D81E" w14:textId="77777777" w:rsidR="004253BC" w:rsidRPr="001F1818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1F18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レクリエーション講座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3CE4D3CF" w14:textId="77777777" w:rsidR="004253BC" w:rsidRPr="001F1818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1F18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介護施設やデイサービスで実践できるレクリエーション</w:t>
            </w:r>
          </w:p>
        </w:tc>
        <w:tc>
          <w:tcPr>
            <w:tcW w:w="911" w:type="dxa"/>
            <w:vMerge/>
            <w:vAlign w:val="center"/>
          </w:tcPr>
          <w:p w14:paraId="319E8F08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25A75100" w14:textId="77777777" w:rsidTr="000945B8">
        <w:trPr>
          <w:gridAfter w:val="1"/>
          <w:wAfter w:w="25" w:type="dxa"/>
          <w:cantSplit/>
          <w:trHeight w:val="278"/>
          <w:jc w:val="center"/>
        </w:trPr>
        <w:tc>
          <w:tcPr>
            <w:tcW w:w="563" w:type="dxa"/>
            <w:vMerge/>
            <w:vAlign w:val="center"/>
          </w:tcPr>
          <w:p w14:paraId="38B8CF9B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25014221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3C52B724" w14:textId="77777777" w:rsidR="004253BC" w:rsidRPr="001F1818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1F181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コミュニケーションスキル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4C48C109" w14:textId="77777777" w:rsidR="004253BC" w:rsidRPr="001F1818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職場での人間関係、語彙力向上</w:t>
            </w:r>
          </w:p>
        </w:tc>
        <w:tc>
          <w:tcPr>
            <w:tcW w:w="911" w:type="dxa"/>
            <w:vMerge/>
            <w:vAlign w:val="center"/>
          </w:tcPr>
          <w:p w14:paraId="1E2251C2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66D24002" w14:textId="77777777" w:rsidTr="000945B8">
        <w:trPr>
          <w:gridAfter w:val="1"/>
          <w:wAfter w:w="25" w:type="dxa"/>
          <w:cantSplit/>
          <w:trHeight w:val="254"/>
          <w:jc w:val="center"/>
        </w:trPr>
        <w:tc>
          <w:tcPr>
            <w:tcW w:w="563" w:type="dxa"/>
            <w:vMerge/>
            <w:vAlign w:val="center"/>
          </w:tcPr>
          <w:p w14:paraId="1EDB3875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5B11909B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4BE57BAD" w14:textId="77777777" w:rsidR="004253BC" w:rsidRPr="001F1818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自己理解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3DC66EDE" w14:textId="77777777" w:rsidR="004253BC" w:rsidRPr="001C1175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1C11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自己の強みの理解、ストレングスの活かし方</w:t>
            </w:r>
          </w:p>
        </w:tc>
        <w:tc>
          <w:tcPr>
            <w:tcW w:w="911" w:type="dxa"/>
            <w:vMerge/>
            <w:vAlign w:val="center"/>
          </w:tcPr>
          <w:p w14:paraId="00981E62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4272501E" w14:textId="77777777" w:rsidTr="000945B8">
        <w:trPr>
          <w:gridAfter w:val="1"/>
          <w:wAfter w:w="25" w:type="dxa"/>
          <w:cantSplit/>
          <w:trHeight w:val="272"/>
          <w:jc w:val="center"/>
        </w:trPr>
        <w:tc>
          <w:tcPr>
            <w:tcW w:w="563" w:type="dxa"/>
            <w:vMerge/>
            <w:vAlign w:val="center"/>
          </w:tcPr>
          <w:p w14:paraId="2AEE8597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1B87B046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3F822CAB" w14:textId="77777777" w:rsidR="004253BC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実習にあたって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7FF881A5" w14:textId="77777777" w:rsidR="004253BC" w:rsidRPr="001C1175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実習にあたっての注意事項、心構え</w:t>
            </w:r>
          </w:p>
        </w:tc>
        <w:tc>
          <w:tcPr>
            <w:tcW w:w="911" w:type="dxa"/>
            <w:vMerge/>
            <w:vAlign w:val="center"/>
          </w:tcPr>
          <w:p w14:paraId="7B929BDC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70864FE2" w14:textId="77777777" w:rsidTr="000945B8">
        <w:trPr>
          <w:gridAfter w:val="1"/>
          <w:wAfter w:w="25" w:type="dxa"/>
          <w:cantSplit/>
          <w:trHeight w:val="276"/>
          <w:jc w:val="center"/>
        </w:trPr>
        <w:tc>
          <w:tcPr>
            <w:tcW w:w="563" w:type="dxa"/>
            <w:vMerge/>
            <w:vAlign w:val="center"/>
          </w:tcPr>
          <w:p w14:paraId="367858DB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41F587C0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0365A174" w14:textId="77777777" w:rsidR="004253BC" w:rsidRPr="00233D17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6"/>
                <w:szCs w:val="14"/>
              </w:rPr>
            </w:pPr>
            <w:r w:rsidRPr="00FD6C1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ストレスケア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6CEF844D" w14:textId="77777777" w:rsidR="004253BC" w:rsidRPr="001A03BE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2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ストレス対処、感情コントロール</w:t>
            </w:r>
          </w:p>
        </w:tc>
        <w:tc>
          <w:tcPr>
            <w:tcW w:w="911" w:type="dxa"/>
            <w:vMerge/>
            <w:vAlign w:val="center"/>
          </w:tcPr>
          <w:p w14:paraId="3BB381C6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0DB2553F" w14:textId="77777777" w:rsidTr="000945B8">
        <w:trPr>
          <w:gridAfter w:val="1"/>
          <w:wAfter w:w="25" w:type="dxa"/>
          <w:cantSplit/>
          <w:trHeight w:val="408"/>
          <w:jc w:val="center"/>
        </w:trPr>
        <w:tc>
          <w:tcPr>
            <w:tcW w:w="563" w:type="dxa"/>
            <w:vMerge/>
            <w:vAlign w:val="center"/>
          </w:tcPr>
          <w:p w14:paraId="6BB391D3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 w:val="restart"/>
            <w:textDirection w:val="tbRlV"/>
            <w:vAlign w:val="center"/>
          </w:tcPr>
          <w:p w14:paraId="62EE4E40" w14:textId="77777777" w:rsidR="004253BC" w:rsidRPr="00E779FB" w:rsidRDefault="004253BC" w:rsidP="004253BC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実　技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3CDE2A" w14:textId="77777777" w:rsidR="004253BC" w:rsidRPr="00B533D6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</w:pPr>
            <w:r w:rsidRPr="00B533D6">
              <w:rPr>
                <w:rFonts w:ascii="ＭＳ ゴシック" w:eastAsia="ＭＳ ゴシック" w:hAnsi="ＭＳ ゴシック" w:hint="eastAsia"/>
                <w:color w:val="000000"/>
                <w:kern w:val="0"/>
                <w:sz w:val="14"/>
                <w:szCs w:val="14"/>
              </w:rPr>
              <w:t>こころとからだのしくみと生活支援技術（基本技能）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23E733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居住環境整備、自立に向けた介護（整容・移動・移乗・食事・入浴・清潔保持・排泄・睡眠）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の演習</w:t>
            </w:r>
          </w:p>
        </w:tc>
        <w:tc>
          <w:tcPr>
            <w:tcW w:w="911" w:type="dxa"/>
            <w:vMerge w:val="restart"/>
            <w:vAlign w:val="center"/>
          </w:tcPr>
          <w:p w14:paraId="11693F69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87</w:t>
            </w:r>
          </w:p>
        </w:tc>
      </w:tr>
      <w:tr w:rsidR="004253BC" w:rsidRPr="00E779FB" w14:paraId="59D54EEC" w14:textId="77777777" w:rsidTr="000945B8">
        <w:trPr>
          <w:gridAfter w:val="1"/>
          <w:wAfter w:w="25" w:type="dxa"/>
          <w:cantSplit/>
          <w:trHeight w:val="414"/>
          <w:jc w:val="center"/>
        </w:trPr>
        <w:tc>
          <w:tcPr>
            <w:tcW w:w="563" w:type="dxa"/>
            <w:vMerge/>
            <w:vAlign w:val="center"/>
          </w:tcPr>
          <w:p w14:paraId="0D7D0AE9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111848E4" w14:textId="77777777" w:rsidR="004253BC" w:rsidRPr="00E779FB" w:rsidRDefault="004253BC" w:rsidP="004253B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07CD" w14:textId="77777777" w:rsidR="004253BC" w:rsidRPr="00233D17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0"/>
                <w:szCs w:val="10"/>
              </w:rPr>
            </w:pPr>
            <w:r w:rsidRPr="00233D17">
              <w:rPr>
                <w:rFonts w:ascii="ＭＳ ゴシック" w:eastAsia="ＭＳ ゴシック" w:hAnsi="ＭＳ ゴシック" w:hint="eastAsia"/>
                <w:sz w:val="16"/>
                <w:szCs w:val="10"/>
              </w:rPr>
              <w:t>介護の基本的技術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52D6D" w14:textId="77777777" w:rsidR="004253BC" w:rsidRPr="00684219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sz w:val="14"/>
                <w:szCs w:val="10"/>
              </w:rPr>
            </w:pPr>
            <w:r w:rsidRPr="00684219">
              <w:rPr>
                <w:rFonts w:ascii="ＭＳ ゴシック" w:eastAsia="ＭＳ ゴシック" w:hAnsi="ＭＳ ゴシック" w:hint="eastAsia"/>
                <w:sz w:val="14"/>
                <w:szCs w:val="10"/>
              </w:rPr>
              <w:t>基本的な介護技術（更衣介助、車いすへの移乗、食事介助、排泄介助、手浴・足浴、）</w:t>
            </w:r>
          </w:p>
        </w:tc>
        <w:tc>
          <w:tcPr>
            <w:tcW w:w="911" w:type="dxa"/>
            <w:vMerge/>
            <w:vAlign w:val="center"/>
          </w:tcPr>
          <w:p w14:paraId="6D2C5C14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2DF64BB6" w14:textId="77777777" w:rsidTr="000945B8">
        <w:trPr>
          <w:gridAfter w:val="1"/>
          <w:wAfter w:w="25" w:type="dxa"/>
          <w:cantSplit/>
          <w:trHeight w:val="406"/>
          <w:jc w:val="center"/>
        </w:trPr>
        <w:tc>
          <w:tcPr>
            <w:tcW w:w="563" w:type="dxa"/>
            <w:vMerge/>
            <w:vAlign w:val="center"/>
          </w:tcPr>
          <w:p w14:paraId="67418913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583499D5" w14:textId="77777777" w:rsidR="004253BC" w:rsidRPr="00E779FB" w:rsidRDefault="004253BC" w:rsidP="004253B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6AD9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</w:pPr>
            <w:r w:rsidRPr="003A6404">
              <w:rPr>
                <w:rFonts w:ascii="ＭＳ ゴシック" w:eastAsia="ＭＳ ゴシック" w:hAnsi="ＭＳ ゴシック" w:hint="eastAsia"/>
                <w:color w:val="000000"/>
                <w:sz w:val="16"/>
                <w:szCs w:val="14"/>
              </w:rPr>
              <w:t>職場見学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60B4E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高齢者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・障がい者</w:t>
            </w: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施設の介護現場を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見学、職場の理解</w:t>
            </w:r>
          </w:p>
        </w:tc>
        <w:tc>
          <w:tcPr>
            <w:tcW w:w="911" w:type="dxa"/>
            <w:vMerge/>
            <w:vAlign w:val="center"/>
          </w:tcPr>
          <w:p w14:paraId="02FC8E93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61C7454E" w14:textId="77777777" w:rsidTr="000945B8">
        <w:trPr>
          <w:gridAfter w:val="1"/>
          <w:wAfter w:w="25" w:type="dxa"/>
          <w:cantSplit/>
          <w:trHeight w:val="406"/>
          <w:jc w:val="center"/>
        </w:trPr>
        <w:tc>
          <w:tcPr>
            <w:tcW w:w="563" w:type="dxa"/>
            <w:vMerge/>
            <w:vAlign w:val="center"/>
          </w:tcPr>
          <w:p w14:paraId="5CC34256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 w:val="restart"/>
            <w:textDirection w:val="tbRlV"/>
            <w:vAlign w:val="center"/>
          </w:tcPr>
          <w:p w14:paraId="49D4B715" w14:textId="77777777" w:rsidR="004253BC" w:rsidRPr="00E779FB" w:rsidRDefault="004253BC" w:rsidP="004253BC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>就職支援</w:t>
            </w: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0080724E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63B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就職支援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5AADCD5C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社会人基礎力、コミュニケーション能力、職業人講話、履歴書・職務経歴書作成、面接指導</w:t>
            </w:r>
          </w:p>
        </w:tc>
        <w:tc>
          <w:tcPr>
            <w:tcW w:w="911" w:type="dxa"/>
            <w:vMerge w:val="restart"/>
            <w:vAlign w:val="center"/>
          </w:tcPr>
          <w:p w14:paraId="58AC3703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</w:p>
        </w:tc>
      </w:tr>
      <w:tr w:rsidR="004253BC" w:rsidRPr="00E779FB" w14:paraId="43D372EB" w14:textId="77777777" w:rsidTr="000945B8">
        <w:trPr>
          <w:gridAfter w:val="1"/>
          <w:wAfter w:w="25" w:type="dxa"/>
          <w:cantSplit/>
          <w:trHeight w:val="412"/>
          <w:jc w:val="center"/>
        </w:trPr>
        <w:tc>
          <w:tcPr>
            <w:tcW w:w="563" w:type="dxa"/>
            <w:vMerge/>
            <w:vAlign w:val="center"/>
          </w:tcPr>
          <w:p w14:paraId="34BAABA9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vAlign w:val="center"/>
          </w:tcPr>
          <w:p w14:paraId="78584291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  <w:vAlign w:val="center"/>
          </w:tcPr>
          <w:p w14:paraId="6CFE9C26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 w:rsidRPr="00BD63B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就職相談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</w:tcBorders>
            <w:vAlign w:val="center"/>
          </w:tcPr>
          <w:p w14:paraId="7EB95829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就職相談、訓練終了後の就職相談</w:t>
            </w:r>
          </w:p>
        </w:tc>
        <w:tc>
          <w:tcPr>
            <w:tcW w:w="911" w:type="dxa"/>
            <w:vMerge/>
            <w:vAlign w:val="center"/>
          </w:tcPr>
          <w:p w14:paraId="27780E90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4E78FC87" w14:textId="77777777" w:rsidTr="000945B8">
        <w:trPr>
          <w:gridAfter w:val="1"/>
          <w:wAfter w:w="25" w:type="dxa"/>
          <w:cantSplit/>
          <w:trHeight w:val="412"/>
          <w:jc w:val="center"/>
        </w:trPr>
        <w:tc>
          <w:tcPr>
            <w:tcW w:w="563" w:type="dxa"/>
            <w:vMerge/>
            <w:vAlign w:val="center"/>
          </w:tcPr>
          <w:p w14:paraId="21EC7B96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  <w:vAlign w:val="center"/>
          </w:tcPr>
          <w:p w14:paraId="084DF7A5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239BA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職場</w:t>
            </w:r>
            <w:r w:rsidRPr="00BD63B0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実習の振り返り</w:t>
            </w:r>
          </w:p>
        </w:tc>
        <w:tc>
          <w:tcPr>
            <w:tcW w:w="50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0D64AB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color w:val="000000"/>
                <w:sz w:val="14"/>
                <w:szCs w:val="14"/>
              </w:rPr>
              <w:t>職場実習を振り返り自己の強み・弱みを分析。職場実習で得た経験スキルを再確認。</w:t>
            </w:r>
          </w:p>
        </w:tc>
        <w:tc>
          <w:tcPr>
            <w:tcW w:w="911" w:type="dxa"/>
            <w:vMerge/>
            <w:tcBorders>
              <w:bottom w:val="single" w:sz="4" w:space="0" w:color="auto"/>
            </w:tcBorders>
            <w:vAlign w:val="center"/>
          </w:tcPr>
          <w:p w14:paraId="2ADBD4A1" w14:textId="77777777" w:rsidR="004253BC" w:rsidRPr="00E779FB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253BC" w:rsidRPr="00E779FB" w14:paraId="2BFA1ABE" w14:textId="77777777" w:rsidTr="00D827E2">
        <w:trPr>
          <w:gridAfter w:val="1"/>
          <w:wAfter w:w="25" w:type="dxa"/>
          <w:cantSplit/>
          <w:trHeight w:val="366"/>
          <w:jc w:val="center"/>
        </w:trPr>
        <w:tc>
          <w:tcPr>
            <w:tcW w:w="563" w:type="dxa"/>
            <w:vMerge/>
            <w:tcBorders>
              <w:bottom w:val="double" w:sz="4" w:space="0" w:color="auto"/>
            </w:tcBorders>
            <w:vAlign w:val="center"/>
          </w:tcPr>
          <w:p w14:paraId="127CB14B" w14:textId="77777777" w:rsidR="004253BC" w:rsidRPr="00E779FB" w:rsidRDefault="004253BC" w:rsidP="004253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AA5373" w14:textId="77777777" w:rsidR="004253BC" w:rsidRPr="000945B8" w:rsidRDefault="004253BC" w:rsidP="000945B8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45B8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職場実習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504E60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BD63B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職場実習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4DB8C6C" w14:textId="77777777" w:rsidR="004253BC" w:rsidRPr="00BD63B0" w:rsidRDefault="004253BC" w:rsidP="004253BC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福祉施設での業務の</w:t>
            </w:r>
            <w:r w:rsidRPr="00965EB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体験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14:paraId="45A6D304" w14:textId="77777777" w:rsidR="004253BC" w:rsidRPr="00BD63B0" w:rsidRDefault="004253BC" w:rsidP="004253BC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12</w:t>
            </w:r>
          </w:p>
        </w:tc>
      </w:tr>
      <w:tr w:rsidR="004253BC" w:rsidRPr="00E779FB" w14:paraId="2D380C1B" w14:textId="77777777" w:rsidTr="00D827E2">
        <w:trPr>
          <w:gridAfter w:val="1"/>
          <w:wAfter w:w="25" w:type="dxa"/>
          <w:cantSplit/>
          <w:trHeight w:val="416"/>
          <w:jc w:val="center"/>
        </w:trPr>
        <w:tc>
          <w:tcPr>
            <w:tcW w:w="9510" w:type="dxa"/>
            <w:gridSpan w:val="11"/>
            <w:tcBorders>
              <w:top w:val="double" w:sz="4" w:space="0" w:color="auto"/>
            </w:tcBorders>
            <w:vAlign w:val="center"/>
          </w:tcPr>
          <w:p w14:paraId="34E0C025" w14:textId="77777777" w:rsidR="004253BC" w:rsidRPr="00E779FB" w:rsidRDefault="004253BC" w:rsidP="004253BC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訓練時間総合計　305</w:t>
            </w:r>
            <w:r w:rsidRPr="00E779FB">
              <w:rPr>
                <w:rFonts w:ascii="ＭＳ ゴシック" w:eastAsia="ＭＳ ゴシック" w:hAnsi="ＭＳ ゴシック" w:hint="eastAsia"/>
                <w:szCs w:val="21"/>
              </w:rPr>
              <w:t xml:space="preserve">時間　</w:t>
            </w:r>
          </w:p>
        </w:tc>
      </w:tr>
      <w:tr w:rsidR="004253BC" w:rsidRPr="00E779FB" w14:paraId="67C4F887" w14:textId="77777777" w:rsidTr="00D94EBA">
        <w:trPr>
          <w:cantSplit/>
          <w:trHeight w:val="479"/>
          <w:jc w:val="center"/>
        </w:trPr>
        <w:tc>
          <w:tcPr>
            <w:tcW w:w="2359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A353848" w14:textId="77777777" w:rsidR="004253BC" w:rsidRPr="001A7BE2" w:rsidRDefault="004253BC" w:rsidP="004253B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7BE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職業能力講座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12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BCFF24" w14:textId="77777777" w:rsidR="004253BC" w:rsidRPr="001A7BE2" w:rsidRDefault="004253BC" w:rsidP="004253B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学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科　164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94F1E0" w14:textId="77777777" w:rsidR="004253BC" w:rsidRPr="001A7BE2" w:rsidRDefault="004253BC" w:rsidP="004253B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実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　87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100A7E" w14:textId="77777777" w:rsidR="004253BC" w:rsidRPr="001A7BE2" w:rsidRDefault="004253BC" w:rsidP="004253B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BE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就職支援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30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  <w:tc>
          <w:tcPr>
            <w:tcW w:w="1789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E6F881A" w14:textId="77777777" w:rsidR="004253BC" w:rsidRPr="001A7BE2" w:rsidRDefault="004253BC" w:rsidP="004253B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A7BE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職場実習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  <w:r w:rsidRPr="001A7B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</w:tr>
      <w:tr w:rsidR="004253BC" w:rsidRPr="00E779FB" w14:paraId="26DF8980" w14:textId="77777777" w:rsidTr="00D94EBA">
        <w:trPr>
          <w:cantSplit/>
          <w:trHeight w:val="479"/>
          <w:jc w:val="center"/>
        </w:trPr>
        <w:tc>
          <w:tcPr>
            <w:tcW w:w="2359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A7F3DE5" w14:textId="77777777" w:rsidR="004253BC" w:rsidRPr="00E779FB" w:rsidRDefault="004253BC" w:rsidP="004253B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E779FB">
              <w:rPr>
                <w:rFonts w:ascii="ＭＳ ゴシック" w:eastAsia="ＭＳ ゴシック" w:hAnsi="ＭＳ ゴシック" w:hint="eastAsia"/>
              </w:rPr>
              <w:t>訓練休講曜日</w:t>
            </w:r>
          </w:p>
        </w:tc>
        <w:tc>
          <w:tcPr>
            <w:tcW w:w="7176" w:type="dxa"/>
            <w:gridSpan w:val="8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762E6A" w14:textId="77777777" w:rsidR="004253BC" w:rsidRPr="00E779FB" w:rsidRDefault="004253BC" w:rsidP="004253BC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 w:rsidRPr="00E779FB">
              <w:rPr>
                <w:rFonts w:ascii="ＭＳ ゴシック" w:eastAsia="ＭＳ ゴシック" w:hAnsi="ＭＳ ゴシック" w:hint="eastAsia"/>
                <w:u w:val="single"/>
              </w:rPr>
              <w:t>原則として　土・日・祝日</w:t>
            </w:r>
          </w:p>
        </w:tc>
      </w:tr>
    </w:tbl>
    <w:p w14:paraId="68AACA0A" w14:textId="77777777" w:rsidR="00295893" w:rsidRDefault="00295893" w:rsidP="00295893">
      <w:pPr>
        <w:numPr>
          <w:ilvl w:val="0"/>
          <w:numId w:val="2"/>
        </w:numPr>
        <w:tabs>
          <w:tab w:val="left" w:pos="-2700"/>
        </w:tabs>
        <w:ind w:right="282"/>
        <w:rPr>
          <w:rFonts w:ascii="ＭＳ 明朝" w:hAnsi="ＭＳ 明朝" w:hint="eastAsia"/>
        </w:rPr>
      </w:pPr>
      <w:r w:rsidRPr="00BE311B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7B15D9F7" w14:textId="77777777" w:rsidR="00385ED7" w:rsidRPr="00087C9D" w:rsidRDefault="00295893" w:rsidP="000945B8">
      <w:pPr>
        <w:tabs>
          <w:tab w:val="left" w:pos="-2700"/>
        </w:tabs>
        <w:ind w:right="282" w:firstLineChars="100" w:firstLine="210"/>
        <w:rPr>
          <w:rFonts w:ascii="ＭＳ ゴシック" w:eastAsia="ＭＳ ゴシック" w:hAnsi="ＭＳ ゴシック" w:hint="eastAsia"/>
          <w:color w:val="000000"/>
        </w:rPr>
      </w:pPr>
      <w:r w:rsidRPr="00BE311B">
        <w:rPr>
          <w:rFonts w:ascii="ＭＳ 明朝" w:hAnsi="ＭＳ 明朝" w:hint="eastAsia"/>
        </w:rPr>
        <w:t>に合わせて変更することがあります。</w:t>
      </w:r>
    </w:p>
    <w:sectPr w:rsidR="00385ED7" w:rsidRPr="00087C9D" w:rsidSect="00593350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134" w:bottom="851" w:left="1134" w:header="567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0F27" w14:textId="77777777" w:rsidR="00245E17" w:rsidRDefault="00245E17">
      <w:r>
        <w:separator/>
      </w:r>
    </w:p>
  </w:endnote>
  <w:endnote w:type="continuationSeparator" w:id="0">
    <w:p w14:paraId="636513F0" w14:textId="77777777" w:rsidR="00245E17" w:rsidRDefault="0024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B71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BC7395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F9D5" w14:textId="77777777" w:rsidR="00FA6192" w:rsidRDefault="00FA6192" w:rsidP="001F38B7">
    <w:pPr>
      <w:pStyle w:val="a5"/>
      <w:ind w:right="9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CDFF" w14:textId="77777777" w:rsidR="00245E17" w:rsidRDefault="00245E17">
      <w:r>
        <w:separator/>
      </w:r>
    </w:p>
  </w:footnote>
  <w:footnote w:type="continuationSeparator" w:id="0">
    <w:p w14:paraId="2721CF5D" w14:textId="77777777" w:rsidR="00245E17" w:rsidRDefault="0024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792D" w14:textId="77777777" w:rsidR="00B523BA" w:rsidRDefault="00B523BA" w:rsidP="00B523BA">
    <w:pPr>
      <w:pStyle w:val="a7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BE31AB"/>
    <w:multiLevelType w:val="hybridMultilevel"/>
    <w:tmpl w:val="7ED417CC"/>
    <w:lvl w:ilvl="0" w:tplc="4CC8E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6"/>
    <w:rsid w:val="00000925"/>
    <w:rsid w:val="00004DA8"/>
    <w:rsid w:val="00022F82"/>
    <w:rsid w:val="00025C25"/>
    <w:rsid w:val="00037A02"/>
    <w:rsid w:val="000401A6"/>
    <w:rsid w:val="0004108E"/>
    <w:rsid w:val="0004224B"/>
    <w:rsid w:val="00051ED9"/>
    <w:rsid w:val="00055FC1"/>
    <w:rsid w:val="0007505C"/>
    <w:rsid w:val="00085974"/>
    <w:rsid w:val="00087C9D"/>
    <w:rsid w:val="000918D3"/>
    <w:rsid w:val="000945B8"/>
    <w:rsid w:val="000A2D3A"/>
    <w:rsid w:val="000B1115"/>
    <w:rsid w:val="000B1FD4"/>
    <w:rsid w:val="000B5245"/>
    <w:rsid w:val="000C17E3"/>
    <w:rsid w:val="000F4F10"/>
    <w:rsid w:val="00101D84"/>
    <w:rsid w:val="00117E64"/>
    <w:rsid w:val="00121BAF"/>
    <w:rsid w:val="00160513"/>
    <w:rsid w:val="00167E55"/>
    <w:rsid w:val="00172801"/>
    <w:rsid w:val="00175D7A"/>
    <w:rsid w:val="00180BC2"/>
    <w:rsid w:val="00190A9D"/>
    <w:rsid w:val="001950B4"/>
    <w:rsid w:val="001A3B11"/>
    <w:rsid w:val="001C0125"/>
    <w:rsid w:val="001E1783"/>
    <w:rsid w:val="001F38B7"/>
    <w:rsid w:val="00221B35"/>
    <w:rsid w:val="00223317"/>
    <w:rsid w:val="00230857"/>
    <w:rsid w:val="00242C0A"/>
    <w:rsid w:val="00245E17"/>
    <w:rsid w:val="00257593"/>
    <w:rsid w:val="002634CF"/>
    <w:rsid w:val="002766DF"/>
    <w:rsid w:val="00280A59"/>
    <w:rsid w:val="002867F5"/>
    <w:rsid w:val="00295893"/>
    <w:rsid w:val="002A003F"/>
    <w:rsid w:val="002A0D17"/>
    <w:rsid w:val="002A503C"/>
    <w:rsid w:val="002C1785"/>
    <w:rsid w:val="002F21F9"/>
    <w:rsid w:val="002F5026"/>
    <w:rsid w:val="00303E47"/>
    <w:rsid w:val="0030750D"/>
    <w:rsid w:val="0032538D"/>
    <w:rsid w:val="00331EF2"/>
    <w:rsid w:val="00353B4E"/>
    <w:rsid w:val="00385645"/>
    <w:rsid w:val="00385ED7"/>
    <w:rsid w:val="00390CFF"/>
    <w:rsid w:val="003B0AF6"/>
    <w:rsid w:val="003B4798"/>
    <w:rsid w:val="003B6C09"/>
    <w:rsid w:val="003C4E90"/>
    <w:rsid w:val="003D088B"/>
    <w:rsid w:val="003F42E1"/>
    <w:rsid w:val="00403AA3"/>
    <w:rsid w:val="0042075E"/>
    <w:rsid w:val="00423CEE"/>
    <w:rsid w:val="00424BC4"/>
    <w:rsid w:val="004253BC"/>
    <w:rsid w:val="00437B73"/>
    <w:rsid w:val="00441915"/>
    <w:rsid w:val="00457865"/>
    <w:rsid w:val="0048174C"/>
    <w:rsid w:val="00494D67"/>
    <w:rsid w:val="004A2514"/>
    <w:rsid w:val="004B7055"/>
    <w:rsid w:val="004C24D9"/>
    <w:rsid w:val="004D1E62"/>
    <w:rsid w:val="004D20EC"/>
    <w:rsid w:val="00500203"/>
    <w:rsid w:val="005032CF"/>
    <w:rsid w:val="00524999"/>
    <w:rsid w:val="0053346A"/>
    <w:rsid w:val="00542B12"/>
    <w:rsid w:val="00542D74"/>
    <w:rsid w:val="00564E08"/>
    <w:rsid w:val="0057704B"/>
    <w:rsid w:val="00585A07"/>
    <w:rsid w:val="0059117C"/>
    <w:rsid w:val="00593350"/>
    <w:rsid w:val="005B1794"/>
    <w:rsid w:val="005B3EDC"/>
    <w:rsid w:val="005D0008"/>
    <w:rsid w:val="005D6E04"/>
    <w:rsid w:val="005F7D40"/>
    <w:rsid w:val="00622EAF"/>
    <w:rsid w:val="00625819"/>
    <w:rsid w:val="00630903"/>
    <w:rsid w:val="00630F30"/>
    <w:rsid w:val="006603D8"/>
    <w:rsid w:val="0066205E"/>
    <w:rsid w:val="006965C2"/>
    <w:rsid w:val="006A0F55"/>
    <w:rsid w:val="006C17F1"/>
    <w:rsid w:val="006D332D"/>
    <w:rsid w:val="006F4007"/>
    <w:rsid w:val="00712851"/>
    <w:rsid w:val="00723BB9"/>
    <w:rsid w:val="00726289"/>
    <w:rsid w:val="007339E3"/>
    <w:rsid w:val="00743E5B"/>
    <w:rsid w:val="00751BCF"/>
    <w:rsid w:val="00771595"/>
    <w:rsid w:val="00796D53"/>
    <w:rsid w:val="007A09CA"/>
    <w:rsid w:val="007C0E52"/>
    <w:rsid w:val="007C570A"/>
    <w:rsid w:val="007C5873"/>
    <w:rsid w:val="007D4783"/>
    <w:rsid w:val="007E3813"/>
    <w:rsid w:val="007E74C2"/>
    <w:rsid w:val="007F204E"/>
    <w:rsid w:val="007F359A"/>
    <w:rsid w:val="00805B91"/>
    <w:rsid w:val="0081313D"/>
    <w:rsid w:val="00813143"/>
    <w:rsid w:val="00821270"/>
    <w:rsid w:val="00854B02"/>
    <w:rsid w:val="00867F6A"/>
    <w:rsid w:val="008805B5"/>
    <w:rsid w:val="00881EC6"/>
    <w:rsid w:val="008E0848"/>
    <w:rsid w:val="0090259B"/>
    <w:rsid w:val="00925BBE"/>
    <w:rsid w:val="009265EA"/>
    <w:rsid w:val="00950C65"/>
    <w:rsid w:val="00982D02"/>
    <w:rsid w:val="00983D9F"/>
    <w:rsid w:val="009A315A"/>
    <w:rsid w:val="009B7152"/>
    <w:rsid w:val="009C66C1"/>
    <w:rsid w:val="009C68AA"/>
    <w:rsid w:val="009D442A"/>
    <w:rsid w:val="00A10CE7"/>
    <w:rsid w:val="00A15A0F"/>
    <w:rsid w:val="00A40C15"/>
    <w:rsid w:val="00A4273A"/>
    <w:rsid w:val="00A66A8C"/>
    <w:rsid w:val="00A76CA9"/>
    <w:rsid w:val="00A82F78"/>
    <w:rsid w:val="00AA3CD5"/>
    <w:rsid w:val="00AB5917"/>
    <w:rsid w:val="00AB754C"/>
    <w:rsid w:val="00AD737B"/>
    <w:rsid w:val="00AE433E"/>
    <w:rsid w:val="00B13CC8"/>
    <w:rsid w:val="00B222F5"/>
    <w:rsid w:val="00B2480D"/>
    <w:rsid w:val="00B32C9C"/>
    <w:rsid w:val="00B523BA"/>
    <w:rsid w:val="00B700D3"/>
    <w:rsid w:val="00B70766"/>
    <w:rsid w:val="00B71C2F"/>
    <w:rsid w:val="00BD65E1"/>
    <w:rsid w:val="00BE2CB4"/>
    <w:rsid w:val="00BF604D"/>
    <w:rsid w:val="00C40E9A"/>
    <w:rsid w:val="00C52C59"/>
    <w:rsid w:val="00C566A1"/>
    <w:rsid w:val="00C56C99"/>
    <w:rsid w:val="00C97BF4"/>
    <w:rsid w:val="00CA232E"/>
    <w:rsid w:val="00CC26A3"/>
    <w:rsid w:val="00CC3209"/>
    <w:rsid w:val="00CC6FA7"/>
    <w:rsid w:val="00CE5F74"/>
    <w:rsid w:val="00D3192C"/>
    <w:rsid w:val="00D47F28"/>
    <w:rsid w:val="00D565AF"/>
    <w:rsid w:val="00D60CD0"/>
    <w:rsid w:val="00D625D6"/>
    <w:rsid w:val="00D730E8"/>
    <w:rsid w:val="00D7618C"/>
    <w:rsid w:val="00D827E2"/>
    <w:rsid w:val="00D94EBA"/>
    <w:rsid w:val="00DB2B6D"/>
    <w:rsid w:val="00DC082F"/>
    <w:rsid w:val="00E03FC1"/>
    <w:rsid w:val="00E11290"/>
    <w:rsid w:val="00E26C3D"/>
    <w:rsid w:val="00E561EE"/>
    <w:rsid w:val="00E62E68"/>
    <w:rsid w:val="00E70B19"/>
    <w:rsid w:val="00E779FB"/>
    <w:rsid w:val="00E83273"/>
    <w:rsid w:val="00E961CD"/>
    <w:rsid w:val="00EC380F"/>
    <w:rsid w:val="00EC5E1F"/>
    <w:rsid w:val="00EC6F05"/>
    <w:rsid w:val="00EC789D"/>
    <w:rsid w:val="00EC7C57"/>
    <w:rsid w:val="00ED7862"/>
    <w:rsid w:val="00EE1309"/>
    <w:rsid w:val="00EF247A"/>
    <w:rsid w:val="00F23FD7"/>
    <w:rsid w:val="00F44218"/>
    <w:rsid w:val="00F52130"/>
    <w:rsid w:val="00F55CE8"/>
    <w:rsid w:val="00F6037D"/>
    <w:rsid w:val="00F6074C"/>
    <w:rsid w:val="00F638F8"/>
    <w:rsid w:val="00F93BDE"/>
    <w:rsid w:val="00FA6192"/>
    <w:rsid w:val="00FB7495"/>
    <w:rsid w:val="00FE4B62"/>
    <w:rsid w:val="00FE73C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4E3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2025-02-18T01:19:00Z</dcterms:created>
  <dcterms:modified xsi:type="dcterms:W3CDTF">2025-02-18T01:19:00Z</dcterms:modified>
</cp:coreProperties>
</file>