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9253" w14:textId="2C3E8F4F" w:rsidR="00AE78D0" w:rsidRDefault="00FB16E4" w:rsidP="00AE78D0">
      <w:pPr>
        <w:tabs>
          <w:tab w:val="left" w:pos="9214"/>
        </w:tabs>
        <w:autoSpaceDE w:val="0"/>
        <w:autoSpaceDN w:val="0"/>
        <w:ind w:left="258" w:right="-2" w:hangingChars="100" w:hanging="258"/>
        <w:jc w:val="left"/>
        <w:rPr>
          <w:rFonts w:ascii="ＭＳ 明朝" w:hAnsi="ＭＳ 明朝" w:cs="Segoe UI Emoji"/>
          <w:b/>
        </w:rPr>
      </w:pPr>
      <w:r>
        <w:rPr>
          <w:rFonts w:ascii="ＭＳ 明朝" w:hAnsi="ＭＳ 明朝" w:cs="Segoe UI Emoji" w:hint="eastAsia"/>
          <w:b/>
        </w:rPr>
        <w:t>電話交換手</w:t>
      </w:r>
      <w:r w:rsidR="00AE78D0">
        <w:rPr>
          <w:rFonts w:ascii="ＭＳ 明朝" w:hAnsi="ＭＳ 明朝" w:cs="Segoe UI Emoji" w:hint="eastAsia"/>
          <w:b/>
        </w:rPr>
        <w:t>職</w:t>
      </w:r>
      <w:r w:rsidR="00AE78D0">
        <w:rPr>
          <w:rFonts w:ascii="ＭＳ 明朝" w:hAnsi="ＭＳ 明朝" w:hint="eastAsia"/>
          <w:b/>
        </w:rPr>
        <w:t xml:space="preserve">　　　　　　　　教養試験問題　令和６年１０月</w:t>
      </w:r>
      <w:r w:rsidR="00AE78D0">
        <w:rPr>
          <w:rFonts w:ascii="ＭＳ 明朝" w:hAnsi="ＭＳ 明朝" w:cs="Segoe UI Emoji" w:hint="eastAsia"/>
          <w:b/>
        </w:rPr>
        <w:t>２０</w:t>
      </w:r>
      <w:r w:rsidR="00AE78D0">
        <w:rPr>
          <w:rFonts w:ascii="ＭＳ 明朝" w:hAnsi="ＭＳ 明朝" w:hint="eastAsia"/>
          <w:b/>
        </w:rPr>
        <w:t>日実施</w:t>
      </w:r>
    </w:p>
    <w:p w14:paraId="70FE3C29" w14:textId="0027AA5D" w:rsidR="00AE78D0" w:rsidRDefault="00AE78D0" w:rsidP="00AE78D0">
      <w:pPr>
        <w:tabs>
          <w:tab w:val="left" w:pos="9214"/>
        </w:tabs>
        <w:autoSpaceDE w:val="0"/>
        <w:autoSpaceDN w:val="0"/>
        <w:ind w:left="258" w:right="-2" w:hangingChars="100" w:hanging="258"/>
        <w:jc w:val="left"/>
        <w:rPr>
          <w:rFonts w:ascii="ＭＳ 明朝" w:hAnsi="ＭＳ 明朝"/>
          <w:b/>
        </w:rPr>
      </w:pPr>
      <w:r>
        <w:rPr>
          <w:rFonts w:ascii="ＭＳ 明朝" w:hAnsi="ＭＳ 明朝" w:hint="eastAsia"/>
          <w:b/>
        </w:rPr>
        <w:t xml:space="preserve">　　　　　　　　　　　　</w:t>
      </w:r>
      <w:r w:rsidR="00FB16E4">
        <w:rPr>
          <w:rFonts w:ascii="ＭＳ 明朝" w:hAnsi="ＭＳ 明朝" w:hint="eastAsia"/>
          <w:b/>
        </w:rPr>
        <w:t xml:space="preserve">　　</w:t>
      </w:r>
      <w:r>
        <w:rPr>
          <w:rFonts w:ascii="ＭＳ 明朝" w:hAnsi="ＭＳ 明朝" w:hint="eastAsia"/>
          <w:b/>
        </w:rPr>
        <w:t>最終合格発表　令和６年</w:t>
      </w:r>
      <w:r w:rsidR="00FB16E4">
        <w:rPr>
          <w:rFonts w:ascii="ＭＳ 明朝" w:hAnsi="ＭＳ 明朝" w:hint="eastAsia"/>
          <w:b/>
        </w:rPr>
        <w:t>１１</w:t>
      </w:r>
      <w:r>
        <w:rPr>
          <w:rFonts w:ascii="ＭＳ 明朝" w:hAnsi="ＭＳ 明朝" w:hint="eastAsia"/>
          <w:b/>
        </w:rPr>
        <w:t xml:space="preserve">月　</w:t>
      </w:r>
      <w:r w:rsidR="00FB16E4">
        <w:rPr>
          <w:rFonts w:ascii="ＭＳ 明朝" w:hAnsi="ＭＳ 明朝" w:hint="eastAsia"/>
          <w:b/>
        </w:rPr>
        <w:t>７</w:t>
      </w:r>
      <w:r>
        <w:rPr>
          <w:rFonts w:ascii="ＭＳ 明朝" w:hAnsi="ＭＳ 明朝" w:hint="eastAsia"/>
          <w:b/>
        </w:rPr>
        <w:t>日</w:t>
      </w:r>
    </w:p>
    <w:p w14:paraId="6456F212" w14:textId="77777777" w:rsidR="00AE78D0" w:rsidRDefault="00AE78D0" w:rsidP="00AE78D0">
      <w:pPr>
        <w:tabs>
          <w:tab w:val="left" w:pos="9214"/>
        </w:tabs>
        <w:autoSpaceDE w:val="0"/>
        <w:autoSpaceDN w:val="0"/>
        <w:ind w:left="258" w:right="-2" w:hangingChars="100" w:hanging="258"/>
        <w:jc w:val="left"/>
        <w:rPr>
          <w:rFonts w:ascii="ＭＳ 明朝" w:hAnsi="ＭＳ 明朝"/>
          <w:b/>
        </w:rPr>
      </w:pPr>
    </w:p>
    <w:p w14:paraId="76917C12" w14:textId="77777777" w:rsidR="00AE78D0" w:rsidRDefault="00AE78D0" w:rsidP="00AE78D0">
      <w:pPr>
        <w:tabs>
          <w:tab w:val="left" w:pos="9214"/>
        </w:tabs>
        <w:autoSpaceDE w:val="0"/>
        <w:autoSpaceDN w:val="0"/>
        <w:ind w:left="258" w:right="-2" w:hangingChars="100" w:hanging="258"/>
        <w:jc w:val="left"/>
        <w:rPr>
          <w:rFonts w:ascii="ＭＳ 明朝" w:hAnsi="ＭＳ 明朝" w:hint="eastAsia"/>
          <w:b/>
        </w:rPr>
      </w:pPr>
    </w:p>
    <w:p w14:paraId="4651AF15" w14:textId="77777777" w:rsidR="00000EA5" w:rsidRPr="00000EA5" w:rsidRDefault="00000EA5" w:rsidP="00000EA5">
      <w:pPr>
        <w:kinsoku w:val="0"/>
        <w:overflowPunct w:val="0"/>
        <w:autoSpaceDE w:val="0"/>
        <w:autoSpaceDN w:val="0"/>
        <w:ind w:right="-2"/>
        <w:jc w:val="left"/>
        <w:rPr>
          <w:rFonts w:ascii="ＭＳ ゴシック" w:eastAsia="ＭＳ ゴシック" w:hAnsi="ＭＳ ゴシック" w:hint="eastAsia"/>
          <w:kern w:val="0"/>
        </w:rPr>
      </w:pPr>
      <w:r w:rsidRPr="00000EA5">
        <w:rPr>
          <w:rFonts w:ascii="ＭＳ ゴシック" w:eastAsia="ＭＳ ゴシック" w:hAnsi="ＭＳ ゴシック" w:hint="eastAsia"/>
          <w:kern w:val="0"/>
        </w:rPr>
        <w:t>〔No．　１〕</w:t>
      </w:r>
      <w:r w:rsidRPr="00000EA5">
        <w:rPr>
          <w:rFonts w:ascii="ＭＳ 明朝" w:hAnsi="ＭＳ 明朝" w:hint="eastAsia"/>
          <w:kern w:val="0"/>
        </w:rPr>
        <w:t xml:space="preserve">　明治政府による改革に関する記述として、妥当なのはどれか。</w:t>
      </w:r>
    </w:p>
    <w:p w14:paraId="46B68BE0" w14:textId="77777777" w:rsidR="00000EA5" w:rsidRPr="00000EA5" w:rsidRDefault="00000EA5" w:rsidP="00000EA5">
      <w:pPr>
        <w:kinsoku w:val="0"/>
        <w:overflowPunct w:val="0"/>
        <w:autoSpaceDE w:val="0"/>
        <w:autoSpaceDN w:val="0"/>
        <w:ind w:rightChars="-111" w:right="-285"/>
        <w:jc w:val="left"/>
        <w:rPr>
          <w:rFonts w:ascii="ＭＳ 明朝" w:hAnsi="ＭＳ 明朝" w:hint="eastAsia"/>
          <w:kern w:val="0"/>
        </w:rPr>
      </w:pPr>
    </w:p>
    <w:p w14:paraId="6420E2A5" w14:textId="77777777" w:rsidR="00000EA5" w:rsidRPr="00000EA5" w:rsidRDefault="00000EA5" w:rsidP="00000EA5">
      <w:pPr>
        <w:ind w:left="280" w:hangingChars="109" w:hanging="280"/>
        <w:rPr>
          <w:kern w:val="0"/>
        </w:rPr>
      </w:pPr>
      <w:r w:rsidRPr="00000EA5">
        <w:rPr>
          <w:rFonts w:ascii="ＭＳ 明朝" w:hAnsi="ＭＳ 明朝" w:hint="eastAsia"/>
          <w:kern w:val="0"/>
        </w:rPr>
        <w:t>1.</w:t>
      </w:r>
      <w:r w:rsidRPr="00000EA5">
        <w:rPr>
          <w:rFonts w:hint="eastAsia"/>
          <w:kern w:val="0"/>
        </w:rPr>
        <w:t xml:space="preserve">　新政府は、天皇が神々に誓う形で王政復古の大号令を出し、世論に従う政治を行うことなど新たな政治の方針を示した。</w:t>
      </w:r>
    </w:p>
    <w:p w14:paraId="5CA3BEB6" w14:textId="77777777" w:rsidR="00000EA5" w:rsidRPr="00000EA5" w:rsidRDefault="00000EA5" w:rsidP="00000EA5">
      <w:pPr>
        <w:ind w:left="257" w:hangingChars="100" w:hanging="257"/>
        <w:rPr>
          <w:kern w:val="0"/>
        </w:rPr>
      </w:pPr>
      <w:r w:rsidRPr="00000EA5">
        <w:rPr>
          <w:rFonts w:ascii="ＭＳ 明朝" w:hAnsi="ＭＳ 明朝" w:hint="eastAsia"/>
          <w:kern w:val="0"/>
        </w:rPr>
        <w:t>2.</w:t>
      </w:r>
      <w:r w:rsidRPr="00000EA5">
        <w:rPr>
          <w:rFonts w:hint="eastAsia"/>
          <w:kern w:val="0"/>
        </w:rPr>
        <w:t xml:space="preserve">　新政府が、欧米諸国を手本にして進めた様々な改革や社会の変化を尊王攘夷運動という。</w:t>
      </w:r>
    </w:p>
    <w:p w14:paraId="10D8461B" w14:textId="77777777" w:rsidR="00000EA5" w:rsidRPr="00000EA5" w:rsidRDefault="00000EA5" w:rsidP="00000EA5">
      <w:pPr>
        <w:autoSpaceDE w:val="0"/>
        <w:autoSpaceDN w:val="0"/>
        <w:ind w:left="257" w:hangingChars="100" w:hanging="257"/>
        <w:rPr>
          <w:kern w:val="0"/>
        </w:rPr>
      </w:pPr>
      <w:r w:rsidRPr="00000EA5">
        <w:rPr>
          <w:rFonts w:ascii="ＭＳ 明朝" w:hAnsi="ＭＳ 明朝"/>
          <w:kern w:val="0"/>
        </w:rPr>
        <w:t>3</w:t>
      </w:r>
      <w:r w:rsidRPr="00000EA5">
        <w:rPr>
          <w:rFonts w:ascii="ＭＳ 明朝" w:hAnsi="ＭＳ 明朝" w:hint="eastAsia"/>
          <w:kern w:val="0"/>
        </w:rPr>
        <w:t>.</w:t>
      </w:r>
      <w:r w:rsidRPr="00000EA5">
        <w:rPr>
          <w:rFonts w:hint="eastAsia"/>
          <w:kern w:val="0"/>
        </w:rPr>
        <w:t xml:space="preserve">　</w:t>
      </w:r>
      <w:r w:rsidRPr="00000EA5">
        <w:rPr>
          <w:rFonts w:ascii="ＭＳ 明朝" w:hAnsi="ＭＳ 明朝" w:hint="eastAsia"/>
          <w:kern w:val="0"/>
        </w:rPr>
        <w:t>1869年、</w:t>
      </w:r>
      <w:r w:rsidRPr="00000EA5">
        <w:rPr>
          <w:rFonts w:hint="eastAsia"/>
          <w:kern w:val="0"/>
        </w:rPr>
        <w:t>新政府は藩主に</w:t>
      </w:r>
      <w:r w:rsidRPr="00000EA5">
        <w:rPr>
          <w:rFonts w:ascii="ＭＳ 明朝" w:hAnsi="ＭＳ 明朝" w:hint="eastAsia"/>
          <w:kern w:val="0"/>
        </w:rPr>
        <w:t>土地や人民を天皇に返させる大政奉還を行った。</w:t>
      </w:r>
    </w:p>
    <w:p w14:paraId="54062232" w14:textId="77777777" w:rsidR="00000EA5" w:rsidRPr="00000EA5" w:rsidRDefault="00000EA5" w:rsidP="00000EA5">
      <w:pPr>
        <w:kinsoku w:val="0"/>
        <w:overflowPunct w:val="0"/>
        <w:autoSpaceDE w:val="0"/>
        <w:autoSpaceDN w:val="0"/>
        <w:ind w:left="257" w:hangingChars="100" w:hanging="257"/>
        <w:jc w:val="left"/>
        <w:rPr>
          <w:rFonts w:ascii="ＭＳ 明朝" w:hAnsi="ＭＳ 明朝"/>
          <w:kern w:val="0"/>
        </w:rPr>
      </w:pPr>
      <w:r w:rsidRPr="00000EA5">
        <w:rPr>
          <w:rFonts w:ascii="ＭＳ 明朝" w:hAnsi="ＭＳ 明朝" w:hint="eastAsia"/>
          <w:kern w:val="0"/>
        </w:rPr>
        <w:t>4.</w:t>
      </w:r>
      <w:r w:rsidRPr="00000EA5">
        <w:rPr>
          <w:rFonts w:hint="eastAsia"/>
          <w:kern w:val="0"/>
        </w:rPr>
        <w:t xml:space="preserve">　新政府は、倒幕の中心勢力であった薩摩・長州・土佐・肥前の４藩の出身者などが実権をにぎったため、後に藩閥政府と呼ばれるようになった。</w:t>
      </w:r>
      <w:r w:rsidRPr="00000EA5">
        <w:rPr>
          <w:rFonts w:ascii="ＭＳ 明朝" w:hAnsi="ＭＳ 明朝" w:hint="eastAsia"/>
          <w:kern w:val="0"/>
        </w:rPr>
        <w:t xml:space="preserve"> </w:t>
      </w:r>
    </w:p>
    <w:p w14:paraId="0A5AAE56" w14:textId="77777777" w:rsidR="00000EA5" w:rsidRPr="00000EA5" w:rsidRDefault="00000EA5" w:rsidP="002C2A46">
      <w:pPr>
        <w:ind w:leftChars="10" w:left="283" w:hangingChars="100" w:hanging="257"/>
        <w:rPr>
          <w:rFonts w:hint="eastAsia"/>
          <w:kern w:val="0"/>
        </w:rPr>
      </w:pPr>
      <w:r w:rsidRPr="00000EA5">
        <w:rPr>
          <w:rFonts w:ascii="ＭＳ 明朝" w:hAnsi="ＭＳ 明朝" w:hint="eastAsia"/>
          <w:kern w:val="0"/>
        </w:rPr>
        <w:t>5</w:t>
      </w:r>
      <w:r w:rsidRPr="00000EA5">
        <w:rPr>
          <w:rFonts w:ascii="ＭＳ 明朝" w:hAnsi="ＭＳ 明朝"/>
          <w:kern w:val="0"/>
        </w:rPr>
        <w:t>.</w:t>
      </w:r>
      <w:r w:rsidR="002C2A46" w:rsidRPr="002C2A46">
        <w:rPr>
          <w:rFonts w:ascii="ＭＳ 明朝" w:hAnsi="ＭＳ 明朝" w:hint="eastAsia"/>
          <w:kern w:val="0"/>
        </w:rPr>
        <w:t xml:space="preserve"> </w:t>
      </w:r>
      <w:r w:rsidR="002C2A46">
        <w:rPr>
          <w:rFonts w:ascii="ＭＳ 明朝" w:hAnsi="ＭＳ 明朝" w:hint="eastAsia"/>
          <w:kern w:val="0"/>
        </w:rPr>
        <w:t xml:space="preserve"> </w:t>
      </w:r>
      <w:r w:rsidRPr="002C2A46">
        <w:rPr>
          <w:rFonts w:ascii="ＭＳ 明朝" w:hAnsi="ＭＳ 明朝" w:hint="eastAsia"/>
          <w:kern w:val="0"/>
        </w:rPr>
        <w:t>1871年、</w:t>
      </w:r>
      <w:r w:rsidRPr="002C2A46">
        <w:rPr>
          <w:rFonts w:hint="eastAsia"/>
          <w:kern w:val="0"/>
        </w:rPr>
        <w:t>新政府は</w:t>
      </w:r>
      <w:r w:rsidRPr="002C2A46">
        <w:rPr>
          <w:rFonts w:ascii="ＭＳ 明朝" w:hAnsi="ＭＳ 明朝" w:hint="eastAsia"/>
          <w:kern w:val="0"/>
        </w:rPr>
        <w:t>藩を廃止し、代わりに府・県を置く地租改正を行った。</w:t>
      </w:r>
    </w:p>
    <w:p w14:paraId="53DEC85F" w14:textId="77777777" w:rsidR="00354DFE" w:rsidRPr="00354DFE" w:rsidRDefault="00354DFE" w:rsidP="00354DFE">
      <w:pPr>
        <w:kinsoku w:val="0"/>
        <w:overflowPunct w:val="0"/>
        <w:autoSpaceDE w:val="0"/>
        <w:autoSpaceDN w:val="0"/>
        <w:ind w:left="257" w:right="-2" w:hangingChars="100" w:hanging="257"/>
        <w:rPr>
          <w:rFonts w:ascii="ＭＳ 明朝" w:hAnsi="ＭＳ 明朝"/>
          <w:kern w:val="0"/>
        </w:rPr>
      </w:pPr>
      <w:r w:rsidRPr="00354DFE">
        <w:rPr>
          <w:rFonts w:ascii="ＭＳ 明朝" w:hAnsi="ＭＳ 明朝"/>
          <w:kern w:val="0"/>
        </w:rPr>
        <w:br w:type="page"/>
      </w:r>
      <w:r w:rsidRPr="00354DFE">
        <w:rPr>
          <w:rFonts w:ascii="ＭＳ ゴシック" w:eastAsia="ＭＳ ゴシック" w:hAnsi="ＭＳ ゴシック" w:hint="eastAsia"/>
          <w:kern w:val="0"/>
        </w:rPr>
        <w:lastRenderedPageBreak/>
        <w:t>〔No．　２〕</w:t>
      </w:r>
      <w:r w:rsidRPr="00354DFE">
        <w:rPr>
          <w:rFonts w:ascii="ＭＳ 明朝" w:hAnsi="ＭＳ 明朝" w:hint="eastAsia"/>
          <w:kern w:val="0"/>
        </w:rPr>
        <w:t xml:space="preserve">　九州地方に関するア～ウの記述の正誤の組合せとして、妥当なのはどれか。</w:t>
      </w:r>
    </w:p>
    <w:p w14:paraId="24B9C805" w14:textId="77777777" w:rsidR="00354DFE" w:rsidRPr="00354DFE" w:rsidRDefault="00354DFE" w:rsidP="00354DFE">
      <w:pPr>
        <w:kinsoku w:val="0"/>
        <w:overflowPunct w:val="0"/>
        <w:autoSpaceDE w:val="0"/>
        <w:autoSpaceDN w:val="0"/>
        <w:ind w:left="257" w:rightChars="-56" w:right="-144" w:hangingChars="100" w:hanging="257"/>
        <w:rPr>
          <w:rFonts w:ascii="ＭＳ 明朝" w:hAnsi="ＭＳ 明朝" w:hint="eastAsia"/>
          <w:kern w:val="0"/>
        </w:rPr>
      </w:pPr>
    </w:p>
    <w:p w14:paraId="063B23B0"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hint="eastAsia"/>
          <w:kern w:val="0"/>
          <w:szCs w:val="19"/>
        </w:rPr>
      </w:pPr>
      <w:r w:rsidRPr="00354DFE">
        <w:rPr>
          <w:rFonts w:ascii="ＭＳ 明朝" w:hAnsi="ＭＳ 明朝" w:hint="eastAsia"/>
          <w:kern w:val="0"/>
          <w:szCs w:val="19"/>
        </w:rPr>
        <w:t>ア　九州地方の中央部には、阿蘇山の噴火で火山灰や溶岩がふき出したあとにできた大きなくぼ地があり、こうした地形をシラスという。</w:t>
      </w:r>
    </w:p>
    <w:p w14:paraId="25D4CF6F"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hint="eastAsia"/>
          <w:kern w:val="0"/>
        </w:rPr>
      </w:pPr>
      <w:r w:rsidRPr="00354DFE">
        <w:rPr>
          <w:rFonts w:ascii="ＭＳ 明朝" w:hAnsi="ＭＳ 明朝" w:hint="eastAsia"/>
          <w:kern w:val="0"/>
        </w:rPr>
        <w:t>イ　九州地方には、日本最大級の地熱発電所である、大分県の八丁原発電所をはじめ、多くの地熱発電所がある。</w:t>
      </w:r>
    </w:p>
    <w:p w14:paraId="7026AD83" w14:textId="77777777" w:rsidR="00354DFE" w:rsidRPr="00354DFE" w:rsidRDefault="00354DFE" w:rsidP="00354DFE">
      <w:pPr>
        <w:autoSpaceDN w:val="0"/>
        <w:ind w:left="257" w:hangingChars="100" w:hanging="257"/>
        <w:rPr>
          <w:rFonts w:ascii="ＭＳ 明朝" w:hAnsi="ＭＳ 明朝" w:hint="eastAsia"/>
          <w:kern w:val="0"/>
        </w:rPr>
      </w:pPr>
      <w:r w:rsidRPr="00354DFE">
        <w:rPr>
          <w:rFonts w:ascii="ＭＳ 明朝" w:hAnsi="ＭＳ 明朝" w:hint="eastAsia"/>
          <w:kern w:val="0"/>
        </w:rPr>
        <w:t>ウ　佐賀県と福岡県にまたがる筑紫平野では、稲作が終わった後の水田で小麦などを裏作として栽培する二毛作が行われてきた。</w:t>
      </w:r>
    </w:p>
    <w:p w14:paraId="16DB72C7" w14:textId="77777777" w:rsidR="00354DFE" w:rsidRPr="00354DFE" w:rsidRDefault="00354DFE" w:rsidP="00354DFE">
      <w:pPr>
        <w:autoSpaceDN w:val="0"/>
        <w:rPr>
          <w:rFonts w:ascii="ＭＳ 明朝" w:hAnsi="ＭＳ 明朝"/>
          <w:kern w:val="0"/>
        </w:rPr>
      </w:pPr>
    </w:p>
    <w:p w14:paraId="7BCEFD41" w14:textId="77777777" w:rsidR="00354DFE" w:rsidRPr="00354DFE" w:rsidRDefault="00354DFE" w:rsidP="00354DFE">
      <w:pPr>
        <w:tabs>
          <w:tab w:val="left" w:pos="8995"/>
        </w:tabs>
        <w:autoSpaceDE w:val="0"/>
        <w:autoSpaceDN w:val="0"/>
        <w:ind w:firstLineChars="200" w:firstLine="513"/>
        <w:jc w:val="left"/>
        <w:rPr>
          <w:rFonts w:ascii="ＭＳ 明朝" w:hAnsi="ＭＳ 明朝" w:hint="eastAsia"/>
          <w:kern w:val="0"/>
          <w:szCs w:val="19"/>
        </w:rPr>
      </w:pPr>
      <w:r w:rsidRPr="00354DFE">
        <w:rPr>
          <w:rFonts w:ascii="ＭＳ 明朝" w:hAnsi="ＭＳ 明朝" w:hint="eastAsia"/>
          <w:kern w:val="0"/>
          <w:szCs w:val="19"/>
        </w:rPr>
        <w:t>ア　　イ　　ウ</w:t>
      </w:r>
    </w:p>
    <w:p w14:paraId="4ED692F6" w14:textId="77777777" w:rsidR="00354DFE" w:rsidRPr="00354DFE" w:rsidRDefault="00354DFE" w:rsidP="00354DFE">
      <w:pPr>
        <w:tabs>
          <w:tab w:val="left" w:pos="8995"/>
        </w:tabs>
        <w:autoSpaceDE w:val="0"/>
        <w:autoSpaceDN w:val="0"/>
        <w:jc w:val="left"/>
        <w:rPr>
          <w:rFonts w:ascii="ＭＳ 明朝" w:hAnsi="ＭＳ 明朝" w:hint="eastAsia"/>
          <w:kern w:val="0"/>
          <w:szCs w:val="19"/>
        </w:rPr>
      </w:pPr>
      <w:r w:rsidRPr="00354DFE">
        <w:rPr>
          <w:rFonts w:ascii="ＭＳ 明朝" w:hAnsi="ＭＳ 明朝" w:hint="eastAsia"/>
          <w:kern w:val="0"/>
          <w:szCs w:val="19"/>
        </w:rPr>
        <w:t>1.　正　　正　　誤</w:t>
      </w:r>
    </w:p>
    <w:p w14:paraId="18D0B406" w14:textId="77777777" w:rsidR="00354DFE" w:rsidRPr="00354DFE" w:rsidRDefault="00354DFE" w:rsidP="00354DFE">
      <w:pPr>
        <w:tabs>
          <w:tab w:val="left" w:pos="8995"/>
        </w:tabs>
        <w:autoSpaceDE w:val="0"/>
        <w:autoSpaceDN w:val="0"/>
        <w:jc w:val="left"/>
        <w:rPr>
          <w:rFonts w:ascii="ＭＳ 明朝" w:hAnsi="ＭＳ 明朝" w:hint="eastAsia"/>
          <w:kern w:val="0"/>
          <w:szCs w:val="19"/>
        </w:rPr>
      </w:pPr>
      <w:r w:rsidRPr="00354DFE">
        <w:rPr>
          <w:rFonts w:ascii="ＭＳ 明朝" w:hAnsi="ＭＳ 明朝" w:hint="eastAsia"/>
          <w:kern w:val="0"/>
          <w:szCs w:val="19"/>
        </w:rPr>
        <w:t>2.　正　　誤　　正</w:t>
      </w:r>
    </w:p>
    <w:p w14:paraId="1996F6B1" w14:textId="77777777" w:rsidR="00354DFE" w:rsidRPr="00354DFE" w:rsidRDefault="00354DFE" w:rsidP="00354DFE">
      <w:pPr>
        <w:autoSpaceDN w:val="0"/>
        <w:rPr>
          <w:rFonts w:ascii="ＭＳ 明朝" w:hAnsi="ＭＳ 明朝" w:hint="eastAsia"/>
          <w:kern w:val="0"/>
        </w:rPr>
        <w:sectPr w:rsidR="00354DFE" w:rsidRPr="00354DFE" w:rsidSect="00AD642D">
          <w:type w:val="continuous"/>
          <w:pgSz w:w="11906" w:h="16838" w:code="9"/>
          <w:pgMar w:top="1418" w:right="1418" w:bottom="1361" w:left="1418" w:header="851" w:footer="992" w:gutter="0"/>
          <w:cols w:space="425"/>
          <w:docGrid w:type="linesAndChars" w:linePitch="390" w:charSpace="3430"/>
        </w:sectPr>
      </w:pPr>
    </w:p>
    <w:p w14:paraId="4F8293BB" w14:textId="77777777" w:rsidR="00354DFE" w:rsidRPr="00354DFE" w:rsidRDefault="00354DFE" w:rsidP="00354DFE">
      <w:pPr>
        <w:tabs>
          <w:tab w:val="left" w:pos="8995"/>
        </w:tabs>
        <w:autoSpaceDE w:val="0"/>
        <w:autoSpaceDN w:val="0"/>
        <w:jc w:val="left"/>
        <w:rPr>
          <w:rFonts w:ascii="ＭＳ 明朝" w:hAnsi="ＭＳ 明朝" w:hint="eastAsia"/>
          <w:kern w:val="0"/>
          <w:szCs w:val="19"/>
        </w:rPr>
      </w:pPr>
      <w:r w:rsidRPr="00354DFE">
        <w:rPr>
          <w:rFonts w:ascii="ＭＳ 明朝" w:hAnsi="ＭＳ 明朝" w:hint="eastAsia"/>
          <w:kern w:val="0"/>
          <w:szCs w:val="19"/>
        </w:rPr>
        <w:t>3.　誤　　正　　正</w:t>
      </w:r>
    </w:p>
    <w:p w14:paraId="5F6A45F2" w14:textId="77777777" w:rsidR="00354DFE" w:rsidRPr="00354DFE" w:rsidRDefault="00354DFE" w:rsidP="00354DFE">
      <w:pPr>
        <w:tabs>
          <w:tab w:val="left" w:pos="8995"/>
        </w:tabs>
        <w:autoSpaceDE w:val="0"/>
        <w:autoSpaceDN w:val="0"/>
        <w:jc w:val="left"/>
        <w:rPr>
          <w:rFonts w:ascii="ＭＳ 明朝" w:hAnsi="ＭＳ 明朝" w:hint="eastAsia"/>
          <w:kern w:val="0"/>
          <w:szCs w:val="19"/>
        </w:rPr>
      </w:pPr>
      <w:r w:rsidRPr="00354DFE">
        <w:rPr>
          <w:rFonts w:ascii="ＭＳ 明朝" w:hAnsi="ＭＳ 明朝" w:hint="eastAsia"/>
          <w:kern w:val="0"/>
          <w:szCs w:val="19"/>
        </w:rPr>
        <w:t>4.　誤　　正　　誤</w:t>
      </w:r>
    </w:p>
    <w:p w14:paraId="0B0A4D07" w14:textId="77777777" w:rsidR="00354DFE" w:rsidRPr="00354DFE" w:rsidRDefault="00354DFE" w:rsidP="00354DFE">
      <w:pPr>
        <w:tabs>
          <w:tab w:val="left" w:pos="8995"/>
        </w:tabs>
        <w:autoSpaceDE w:val="0"/>
        <w:autoSpaceDN w:val="0"/>
        <w:jc w:val="left"/>
        <w:rPr>
          <w:rFonts w:ascii="ＭＳ 明朝" w:hAnsi="ＭＳ 明朝" w:hint="eastAsia"/>
          <w:kern w:val="0"/>
          <w:szCs w:val="19"/>
        </w:rPr>
      </w:pPr>
      <w:r w:rsidRPr="00354DFE">
        <w:rPr>
          <w:rFonts w:ascii="ＭＳ 明朝" w:hAnsi="ＭＳ 明朝" w:hint="eastAsia"/>
          <w:kern w:val="0"/>
          <w:szCs w:val="19"/>
        </w:rPr>
        <w:t>5.　誤　　誤　　正</w:t>
      </w:r>
    </w:p>
    <w:p w14:paraId="2539BF8A" w14:textId="77777777" w:rsidR="00354DFE" w:rsidRPr="00354DFE" w:rsidRDefault="00354DFE" w:rsidP="00354DFE">
      <w:pPr>
        <w:autoSpaceDN w:val="0"/>
        <w:rPr>
          <w:rFonts w:ascii="ＭＳ 明朝" w:hAnsi="ＭＳ 明朝"/>
          <w:kern w:val="0"/>
        </w:rPr>
      </w:pPr>
    </w:p>
    <w:p w14:paraId="3375DB3D" w14:textId="77777777" w:rsidR="00354DFE" w:rsidRPr="00354DFE" w:rsidRDefault="00354DFE" w:rsidP="00354DFE">
      <w:pPr>
        <w:autoSpaceDN w:val="0"/>
        <w:rPr>
          <w:rFonts w:ascii="ＭＳ 明朝" w:hAnsi="ＭＳ 明朝"/>
          <w:kern w:val="0"/>
        </w:rPr>
      </w:pPr>
    </w:p>
    <w:p w14:paraId="4B687F49" w14:textId="77777777" w:rsidR="00354DFE" w:rsidRPr="00354DFE" w:rsidRDefault="00354DFE" w:rsidP="00354DFE">
      <w:pPr>
        <w:autoSpaceDN w:val="0"/>
        <w:rPr>
          <w:rFonts w:ascii="ＭＳ 明朝" w:hAnsi="ＭＳ 明朝"/>
          <w:kern w:val="0"/>
        </w:rPr>
      </w:pPr>
    </w:p>
    <w:p w14:paraId="02E80258" w14:textId="77777777" w:rsidR="00354DFE" w:rsidRPr="00354DFE" w:rsidRDefault="00354DFE" w:rsidP="00354DFE">
      <w:pPr>
        <w:autoSpaceDN w:val="0"/>
        <w:rPr>
          <w:rFonts w:ascii="ＭＳ 明朝" w:hAnsi="ＭＳ 明朝"/>
          <w:kern w:val="0"/>
        </w:rPr>
      </w:pPr>
    </w:p>
    <w:p w14:paraId="19AE8FE3" w14:textId="77777777" w:rsidR="00354DFE" w:rsidRPr="00354DFE" w:rsidRDefault="00354DFE" w:rsidP="00354DFE">
      <w:pPr>
        <w:ind w:left="257" w:right="-2" w:hangingChars="100" w:hanging="257"/>
        <w:rPr>
          <w:rFonts w:ascii="ＭＳ 明朝" w:hAnsi="ＭＳ 明朝" w:hint="eastAsia"/>
        </w:rPr>
      </w:pPr>
      <w:r w:rsidRPr="00354DFE">
        <w:rPr>
          <w:rFonts w:ascii="ＭＳ ゴシック" w:eastAsia="ＭＳ ゴシック" w:hAnsi="ＭＳ ゴシック" w:hint="eastAsia"/>
        </w:rPr>
        <w:t>〔No．　３〕</w:t>
      </w:r>
      <w:r w:rsidRPr="00354DFE">
        <w:rPr>
          <w:rFonts w:ascii="ＭＳ 明朝" w:hAnsi="ＭＳ 明朝" w:hint="eastAsia"/>
        </w:rPr>
        <w:t xml:space="preserve">　慣用句の意味として、妥当なのはどれか。</w:t>
      </w:r>
    </w:p>
    <w:p w14:paraId="58D2A77F" w14:textId="77777777" w:rsidR="00354DFE" w:rsidRPr="00354DFE" w:rsidRDefault="00354DFE" w:rsidP="00354DFE">
      <w:pPr>
        <w:ind w:left="257" w:right="-2" w:hangingChars="100" w:hanging="257"/>
        <w:rPr>
          <w:rFonts w:ascii="ＭＳ 明朝" w:hAnsi="ＭＳ 明朝"/>
        </w:rPr>
      </w:pPr>
    </w:p>
    <w:p w14:paraId="24708E2D" w14:textId="77777777" w:rsidR="00354DFE" w:rsidRPr="00354DFE" w:rsidRDefault="00354DFE" w:rsidP="00354DFE">
      <w:pPr>
        <w:ind w:left="257" w:right="-2" w:hangingChars="100" w:hanging="257"/>
        <w:rPr>
          <w:rFonts w:ascii="ＭＳ 明朝" w:hAnsi="ＭＳ 明朝"/>
          <w:kern w:val="0"/>
          <w:szCs w:val="19"/>
        </w:rPr>
      </w:pPr>
      <w:r w:rsidRPr="00354DFE">
        <w:rPr>
          <w:rFonts w:ascii="ＭＳ 明朝" w:hAnsi="ＭＳ 明朝" w:hint="eastAsia"/>
        </w:rPr>
        <w:t xml:space="preserve">1.　</w:t>
      </w:r>
      <w:r w:rsidRPr="00354DFE">
        <w:rPr>
          <w:rFonts w:hint="eastAsia"/>
        </w:rPr>
        <w:t>足が遠のく　　予定の所まで出かけて、さらにその先まで行く。</w:t>
      </w:r>
    </w:p>
    <w:p w14:paraId="0D0B226D" w14:textId="77777777" w:rsidR="00354DFE" w:rsidRPr="00354DFE" w:rsidRDefault="00354DFE" w:rsidP="00354DFE">
      <w:pPr>
        <w:ind w:left="257" w:right="-2" w:hangingChars="100" w:hanging="257"/>
      </w:pPr>
      <w:r w:rsidRPr="00354DFE">
        <w:rPr>
          <w:rFonts w:ascii="ＭＳ 明朝" w:hAnsi="ＭＳ 明朝" w:hint="eastAsia"/>
        </w:rPr>
        <w:t xml:space="preserve">2.　</w:t>
      </w:r>
      <w:r w:rsidRPr="00354DFE">
        <w:rPr>
          <w:rFonts w:hint="eastAsia"/>
        </w:rPr>
        <w:t>犬も食わない　物事が自分の思うようにいかず、がっかりする。</w:t>
      </w:r>
    </w:p>
    <w:p w14:paraId="7F346D69" w14:textId="77777777" w:rsidR="00354DFE" w:rsidRPr="00354DFE" w:rsidRDefault="00354DFE" w:rsidP="00354DFE">
      <w:pPr>
        <w:rPr>
          <w:rFonts w:ascii="ＭＳ 明朝" w:hAnsi="ＭＳ 明朝" w:hint="eastAsia"/>
        </w:rPr>
      </w:pPr>
      <w:r w:rsidRPr="00354DFE">
        <w:rPr>
          <w:rFonts w:ascii="ＭＳ 明朝" w:hAnsi="ＭＳ 明朝" w:hint="eastAsia"/>
        </w:rPr>
        <w:t xml:space="preserve">3.　琴線に触れる　</w:t>
      </w:r>
      <w:r w:rsidRPr="00354DFE">
        <w:rPr>
          <w:rFonts w:ascii="ＭＳ 明朝" w:hAnsi="ＭＳ 明朝" w:hint="eastAsia"/>
          <w:kern w:val="0"/>
          <w:szCs w:val="19"/>
        </w:rPr>
        <w:t>あることに共鳴し、深く感動する。</w:t>
      </w:r>
    </w:p>
    <w:p w14:paraId="19564FBB" w14:textId="77777777" w:rsidR="00354DFE" w:rsidRPr="00354DFE" w:rsidRDefault="00354DFE" w:rsidP="00354DFE">
      <w:pPr>
        <w:ind w:left="257" w:right="-2" w:hangingChars="100" w:hanging="257"/>
      </w:pPr>
      <w:r w:rsidRPr="00354DFE">
        <w:rPr>
          <w:rFonts w:ascii="ＭＳ 明朝" w:hAnsi="ＭＳ 明朝" w:hint="eastAsia"/>
        </w:rPr>
        <w:t xml:space="preserve">4.　</w:t>
      </w:r>
      <w:r w:rsidRPr="00354DFE">
        <w:rPr>
          <w:rFonts w:hint="eastAsia"/>
        </w:rPr>
        <w:t>馬車馬のよう　からだがやせ細るほど、大変な苦労や心配をする様子。</w:t>
      </w:r>
    </w:p>
    <w:p w14:paraId="1F3D72B5" w14:textId="77777777" w:rsidR="00354DFE" w:rsidRPr="00354DFE" w:rsidRDefault="00354DFE" w:rsidP="00354DFE">
      <w:pPr>
        <w:spacing w:line="0" w:lineRule="atLeast"/>
        <w:ind w:left="257" w:hangingChars="100" w:hanging="257"/>
        <w:rPr>
          <w:rFonts w:ascii="ＭＳ 明朝" w:hAnsi="ＭＳ 明朝" w:hint="eastAsia"/>
        </w:rPr>
      </w:pPr>
      <w:r w:rsidRPr="00354DFE">
        <w:rPr>
          <w:rFonts w:ascii="ＭＳ 明朝" w:hAnsi="ＭＳ 明朝" w:hint="eastAsia"/>
        </w:rPr>
        <w:t xml:space="preserve">5.  </w:t>
      </w:r>
      <w:r w:rsidRPr="00354DFE">
        <w:rPr>
          <w:rFonts w:hint="eastAsia"/>
        </w:rPr>
        <w:t>金が</w:t>
      </w:r>
      <w:r w:rsidRPr="00354DFE">
        <w:fldChar w:fldCharType="begin"/>
      </w:r>
      <w:r w:rsidRPr="00354DFE">
        <w:rPr>
          <w:rFonts w:hint="eastAsia"/>
        </w:rPr>
        <w:instrText>EQ \* jc2 \* "Font:</w:instrText>
      </w:r>
      <w:r w:rsidRPr="00354DFE">
        <w:rPr>
          <w:rFonts w:hint="eastAsia"/>
        </w:rPr>
        <w:instrText>ＭＳ</w:instrText>
      </w:r>
      <w:r w:rsidRPr="00354DFE">
        <w:rPr>
          <w:rFonts w:hint="eastAsia"/>
        </w:rPr>
        <w:instrText xml:space="preserve"> </w:instrText>
      </w:r>
      <w:r w:rsidRPr="00354DFE">
        <w:rPr>
          <w:rFonts w:hint="eastAsia"/>
        </w:rPr>
        <w:instrText>明朝</w:instrText>
      </w:r>
      <w:r w:rsidRPr="00354DFE">
        <w:rPr>
          <w:rFonts w:hint="eastAsia"/>
        </w:rPr>
        <w:instrText>" \* hps12 \o\ad(\s\up 11(</w:instrText>
      </w:r>
      <w:r w:rsidRPr="00354DFE">
        <w:rPr>
          <w:rFonts w:ascii="ＭＳ 明朝" w:hAnsi="ＭＳ 明朝" w:hint="eastAsia"/>
          <w:sz w:val="12"/>
        </w:rPr>
        <w:instrText>うな</w:instrText>
      </w:r>
      <w:r w:rsidRPr="00354DFE">
        <w:rPr>
          <w:rFonts w:hint="eastAsia"/>
        </w:rPr>
        <w:instrText>),</w:instrText>
      </w:r>
      <w:r w:rsidRPr="00354DFE">
        <w:rPr>
          <w:rFonts w:hint="eastAsia"/>
        </w:rPr>
        <w:instrText>唸</w:instrText>
      </w:r>
      <w:r w:rsidRPr="00354DFE">
        <w:rPr>
          <w:rFonts w:hint="eastAsia"/>
        </w:rPr>
        <w:instrText>)</w:instrText>
      </w:r>
      <w:r w:rsidRPr="00354DFE">
        <w:fldChar w:fldCharType="end"/>
      </w:r>
      <w:r w:rsidRPr="00354DFE">
        <w:rPr>
          <w:rFonts w:hint="eastAsia"/>
        </w:rPr>
        <w:t>る</w:t>
      </w:r>
      <w:r w:rsidRPr="00354DFE">
        <w:rPr>
          <w:rFonts w:ascii="ＭＳ 明朝" w:hAnsi="ＭＳ 明朝" w:hint="eastAsia"/>
        </w:rPr>
        <w:t xml:space="preserve">　　　</w:t>
      </w:r>
      <w:r w:rsidRPr="00354DFE">
        <w:rPr>
          <w:rFonts w:ascii="ＭＳ 明朝" w:hAnsi="ＭＳ 明朝" w:hint="eastAsia"/>
          <w:szCs w:val="19"/>
        </w:rPr>
        <w:t>金銭の力で、自分の思うまま、気に入るようにする。</w:t>
      </w:r>
    </w:p>
    <w:p w14:paraId="13663EF5"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hint="eastAsia"/>
          <w:szCs w:val="19"/>
        </w:rPr>
      </w:pPr>
      <w:r w:rsidRPr="00354DFE">
        <w:rPr>
          <w:rFonts w:ascii="ＭＳ 明朝" w:hAnsi="ＭＳ 明朝"/>
          <w:kern w:val="0"/>
        </w:rPr>
        <w:br w:type="page"/>
      </w:r>
      <w:r w:rsidRPr="00354DFE">
        <w:rPr>
          <w:rFonts w:ascii="ＭＳ ゴシック" w:eastAsia="ＭＳ ゴシック" w:hAnsi="ＭＳ ゴシック" w:hint="eastAsia"/>
        </w:rPr>
        <w:lastRenderedPageBreak/>
        <w:t>〔No．　４〕</w:t>
      </w:r>
      <w:r w:rsidRPr="00354DFE">
        <w:rPr>
          <w:rFonts w:ascii="ＭＳ 明朝" w:hAnsi="ＭＳ 明朝" w:hint="eastAsia"/>
        </w:rPr>
        <w:t xml:space="preserve">　日本の天気に関する次の文章の空欄ア～エにあてはまる語句の組合せとして、妥当なのはどれか。</w:t>
      </w:r>
    </w:p>
    <w:p w14:paraId="5489EF21" w14:textId="77777777" w:rsidR="00354DFE" w:rsidRPr="00354DFE" w:rsidRDefault="00354DFE" w:rsidP="00354DFE">
      <w:pPr>
        <w:jc w:val="left"/>
        <w:rPr>
          <w:rFonts w:ascii="ＭＳ 明朝" w:hAnsi="ＭＳ 明朝" w:hint="eastAsia"/>
          <w:szCs w:val="19"/>
        </w:rPr>
      </w:pPr>
    </w:p>
    <w:p w14:paraId="4AA7B2AF" w14:textId="77777777" w:rsidR="00354DFE" w:rsidRPr="00354DFE" w:rsidRDefault="00354DFE" w:rsidP="00354DFE">
      <w:pPr>
        <w:ind w:firstLineChars="100" w:firstLine="257"/>
        <w:jc w:val="left"/>
        <w:rPr>
          <w:rFonts w:ascii="ＭＳ 明朝" w:hAnsi="ＭＳ 明朝"/>
          <w:szCs w:val="19"/>
        </w:rPr>
      </w:pPr>
      <w:r w:rsidRPr="00354DFE">
        <w:rPr>
          <w:rFonts w:ascii="ＭＳ 明朝" w:hAnsi="ＭＳ 明朝" w:hint="eastAsia"/>
          <w:szCs w:val="19"/>
        </w:rPr>
        <w:t xml:space="preserve">冬には </w:t>
      </w:r>
      <w:r w:rsidRPr="00354DFE">
        <w:rPr>
          <w:rFonts w:ascii="ＭＳ 明朝" w:hAnsi="ＭＳ 明朝" w:hint="eastAsia"/>
          <w:szCs w:val="19"/>
          <w:bdr w:val="single" w:sz="4" w:space="0" w:color="auto" w:frame="1"/>
        </w:rPr>
        <w:t xml:space="preserve">　 ア   </w:t>
      </w:r>
      <w:r w:rsidRPr="00354DFE">
        <w:rPr>
          <w:rFonts w:ascii="ＭＳ 明朝" w:hAnsi="ＭＳ 明朝" w:hint="eastAsia"/>
          <w:szCs w:val="19"/>
        </w:rPr>
        <w:t xml:space="preserve"> 高気圧が発達し、 </w:t>
      </w:r>
      <w:r w:rsidRPr="00354DFE">
        <w:rPr>
          <w:rFonts w:ascii="ＭＳ 明朝" w:hAnsi="ＭＳ 明朝" w:hint="eastAsia"/>
          <w:szCs w:val="19"/>
          <w:bdr w:val="single" w:sz="4" w:space="0" w:color="auto" w:frame="1"/>
        </w:rPr>
        <w:t xml:space="preserve">   ア   </w:t>
      </w:r>
      <w:r w:rsidRPr="00354DFE">
        <w:rPr>
          <w:rFonts w:ascii="ＭＳ 明朝" w:hAnsi="ＭＳ 明朝" w:hint="eastAsia"/>
          <w:szCs w:val="19"/>
        </w:rPr>
        <w:t xml:space="preserve"> 気団から冷たい北西の</w:t>
      </w:r>
      <w:r w:rsidRPr="00354DFE">
        <w:rPr>
          <w:rFonts w:ascii="ＭＳ 明朝" w:hAnsi="ＭＳ 明朝" w:hint="eastAsia"/>
          <w:noProof/>
        </w:rPr>
        <w:t>季節風</w:t>
      </w:r>
      <w:r w:rsidRPr="00354DFE">
        <w:rPr>
          <w:rFonts w:ascii="ＭＳ 明朝" w:hAnsi="ＭＳ 明朝" w:hint="eastAsia"/>
          <w:szCs w:val="19"/>
        </w:rPr>
        <w:t xml:space="preserve">がふく。この季節風は、 </w:t>
      </w:r>
      <w:r w:rsidRPr="00354DFE">
        <w:rPr>
          <w:rFonts w:ascii="ＭＳ 明朝" w:hAnsi="ＭＳ 明朝" w:hint="eastAsia"/>
          <w:szCs w:val="19"/>
          <w:bdr w:val="single" w:sz="4" w:space="0" w:color="auto" w:frame="1"/>
        </w:rPr>
        <w:t xml:space="preserve">   イ   </w:t>
      </w:r>
      <w:r w:rsidRPr="00354DFE">
        <w:rPr>
          <w:rFonts w:ascii="ＭＳ 明朝" w:hAnsi="ＭＳ 明朝" w:hint="eastAsia"/>
          <w:szCs w:val="19"/>
        </w:rPr>
        <w:t xml:space="preserve"> に大雪をもたらす。</w:t>
      </w:r>
    </w:p>
    <w:p w14:paraId="1E7EBA6B" w14:textId="77777777" w:rsidR="00354DFE" w:rsidRPr="00354DFE" w:rsidRDefault="00354DFE" w:rsidP="00354DFE">
      <w:pPr>
        <w:ind w:firstLineChars="100" w:firstLine="257"/>
        <w:jc w:val="left"/>
        <w:rPr>
          <w:rFonts w:ascii="ＭＳ 明朝" w:hAnsi="ＭＳ 明朝" w:hint="eastAsia"/>
          <w:szCs w:val="19"/>
        </w:rPr>
      </w:pPr>
      <w:r w:rsidRPr="00354DFE">
        <w:rPr>
          <w:rFonts w:ascii="ＭＳ 明朝" w:hAnsi="ＭＳ 明朝" w:hint="eastAsia"/>
          <w:szCs w:val="19"/>
        </w:rPr>
        <w:t xml:space="preserve">冬期に典型的に現れる気圧配置を </w:t>
      </w:r>
      <w:r w:rsidRPr="00354DFE">
        <w:rPr>
          <w:rFonts w:ascii="ＭＳ 明朝" w:hAnsi="ＭＳ 明朝" w:hint="eastAsia"/>
          <w:szCs w:val="19"/>
          <w:bdr w:val="single" w:sz="4" w:space="0" w:color="auto" w:frame="1"/>
        </w:rPr>
        <w:t xml:space="preserve">　 ウ   </w:t>
      </w:r>
      <w:r w:rsidRPr="00354DFE">
        <w:rPr>
          <w:rFonts w:ascii="ＭＳ 明朝" w:hAnsi="ＭＳ 明朝" w:hint="eastAsia"/>
          <w:szCs w:val="19"/>
        </w:rPr>
        <w:t xml:space="preserve"> といい、天気図を見ると南北方向の等圧線が </w:t>
      </w:r>
      <w:r w:rsidRPr="00354DFE">
        <w:rPr>
          <w:rFonts w:ascii="ＭＳ 明朝" w:hAnsi="ＭＳ 明朝" w:hint="eastAsia"/>
          <w:szCs w:val="19"/>
          <w:bdr w:val="single" w:sz="4" w:space="0" w:color="auto" w:frame="1"/>
        </w:rPr>
        <w:t xml:space="preserve">　 エ   </w:t>
      </w:r>
      <w:r w:rsidRPr="00354DFE">
        <w:rPr>
          <w:rFonts w:ascii="ＭＳ 明朝" w:hAnsi="ＭＳ 明朝" w:hint="eastAsia"/>
          <w:szCs w:val="19"/>
        </w:rPr>
        <w:t xml:space="preserve"> 間隔で並ぶ。</w:t>
      </w:r>
    </w:p>
    <w:p w14:paraId="7EC26259" w14:textId="77777777" w:rsidR="00354DFE" w:rsidRPr="00354DFE" w:rsidRDefault="00354DFE" w:rsidP="00354DFE">
      <w:pPr>
        <w:ind w:right="-2"/>
        <w:rPr>
          <w:rFonts w:ascii="ＭＳ 明朝" w:hAnsi="ＭＳ 明朝" w:hint="eastAsia"/>
          <w:szCs w:val="19"/>
        </w:rPr>
      </w:pPr>
    </w:p>
    <w:p w14:paraId="0243FB7A" w14:textId="77777777" w:rsidR="00354DFE" w:rsidRPr="00354DFE" w:rsidRDefault="00354DFE" w:rsidP="00354DFE">
      <w:pPr>
        <w:ind w:leftChars="50" w:left="256" w:hangingChars="50" w:hanging="128"/>
        <w:jc w:val="left"/>
        <w:rPr>
          <w:rFonts w:ascii="ＭＳ 明朝" w:hAnsi="ＭＳ 明朝" w:hint="eastAsia"/>
          <w:szCs w:val="19"/>
        </w:rPr>
      </w:pPr>
      <w:r w:rsidRPr="00354DFE">
        <w:rPr>
          <w:rFonts w:ascii="ＭＳ 明朝" w:hAnsi="ＭＳ 明朝" w:hint="eastAsia"/>
          <w:szCs w:val="19"/>
        </w:rPr>
        <w:t xml:space="preserve"> 　　　 ア　　　  　　イ　　　　　ウ　　　　 エ</w:t>
      </w:r>
    </w:p>
    <w:p w14:paraId="051336A3" w14:textId="77777777" w:rsidR="00354DFE" w:rsidRPr="00354DFE" w:rsidRDefault="00354DFE" w:rsidP="00354DFE">
      <w:pPr>
        <w:autoSpaceDN w:val="0"/>
        <w:rPr>
          <w:rFonts w:ascii="ＭＳ 明朝" w:hAnsi="ＭＳ 明朝" w:hint="eastAsia"/>
          <w:szCs w:val="19"/>
        </w:rPr>
      </w:pPr>
      <w:r w:rsidRPr="00354DFE">
        <w:rPr>
          <w:rFonts w:ascii="ＭＳ 明朝" w:hAnsi="ＭＳ 明朝"/>
          <w:szCs w:val="19"/>
        </w:rPr>
        <w:t>1</w:t>
      </w:r>
      <w:r w:rsidRPr="00354DFE">
        <w:rPr>
          <w:rFonts w:ascii="ＭＳ 明朝" w:hAnsi="ＭＳ 明朝" w:hint="eastAsia"/>
          <w:szCs w:val="19"/>
        </w:rPr>
        <w:t>.　オホーツク海　　日本海側　　西高東低　　せまい</w:t>
      </w:r>
    </w:p>
    <w:p w14:paraId="4D23D159" w14:textId="77777777" w:rsidR="00354DFE" w:rsidRPr="00354DFE" w:rsidRDefault="00354DFE" w:rsidP="00354DFE">
      <w:pPr>
        <w:autoSpaceDN w:val="0"/>
        <w:rPr>
          <w:rFonts w:ascii="ＭＳ 明朝" w:hAnsi="ＭＳ 明朝"/>
          <w:szCs w:val="19"/>
        </w:rPr>
      </w:pPr>
      <w:r w:rsidRPr="00354DFE">
        <w:rPr>
          <w:rFonts w:ascii="ＭＳ 明朝" w:hAnsi="ＭＳ 明朝"/>
          <w:szCs w:val="19"/>
        </w:rPr>
        <w:t>2</w:t>
      </w:r>
      <w:r w:rsidRPr="00354DFE">
        <w:rPr>
          <w:rFonts w:ascii="ＭＳ 明朝" w:hAnsi="ＭＳ 明朝" w:hint="eastAsia"/>
          <w:szCs w:val="19"/>
        </w:rPr>
        <w:t>.　オホーツク海　　太平洋側　　南高北低　　ひろい</w:t>
      </w:r>
      <w:r w:rsidRPr="00354DFE">
        <w:rPr>
          <w:rFonts w:ascii="ＭＳ 明朝" w:hAnsi="ＭＳ 明朝"/>
          <w:szCs w:val="19"/>
        </w:rPr>
        <w:t xml:space="preserve"> </w:t>
      </w:r>
    </w:p>
    <w:p w14:paraId="722334C3" w14:textId="77777777" w:rsidR="00354DFE" w:rsidRPr="00354DFE" w:rsidRDefault="00354DFE" w:rsidP="00354DFE">
      <w:pPr>
        <w:autoSpaceDN w:val="0"/>
        <w:rPr>
          <w:rFonts w:ascii="ＭＳ 明朝" w:hAnsi="ＭＳ 明朝"/>
          <w:szCs w:val="19"/>
        </w:rPr>
      </w:pPr>
      <w:r w:rsidRPr="00354DFE">
        <w:rPr>
          <w:rFonts w:ascii="ＭＳ 明朝" w:hAnsi="ＭＳ 明朝"/>
          <w:szCs w:val="19"/>
        </w:rPr>
        <w:t>3</w:t>
      </w:r>
      <w:r w:rsidRPr="00354DFE">
        <w:rPr>
          <w:rFonts w:ascii="ＭＳ 明朝" w:hAnsi="ＭＳ 明朝" w:hint="eastAsia"/>
          <w:szCs w:val="19"/>
        </w:rPr>
        <w:t>.　シベリア　　　　日本海側　　西高東低　　せまい</w:t>
      </w:r>
    </w:p>
    <w:p w14:paraId="4BAC0DE8"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 xml:space="preserve">4.　シベリア　　　　日本海側　　南高北低　　ひろい　　　　　</w:t>
      </w:r>
    </w:p>
    <w:p w14:paraId="229E5ADE"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szCs w:val="19"/>
        </w:rPr>
      </w:pPr>
      <w:r w:rsidRPr="00354DFE">
        <w:rPr>
          <w:rFonts w:ascii="ＭＳ 明朝" w:hAnsi="ＭＳ 明朝"/>
          <w:szCs w:val="19"/>
        </w:rPr>
        <w:t>5</w:t>
      </w:r>
      <w:r w:rsidRPr="00354DFE">
        <w:rPr>
          <w:rFonts w:ascii="ＭＳ 明朝" w:hAnsi="ＭＳ 明朝" w:hint="eastAsia"/>
          <w:szCs w:val="19"/>
        </w:rPr>
        <w:t>.　シベリア　　　　太平洋側　　西高東低　　ひろい</w:t>
      </w:r>
    </w:p>
    <w:p w14:paraId="3010CB78"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szCs w:val="19"/>
        </w:rPr>
      </w:pPr>
    </w:p>
    <w:p w14:paraId="0F5A85C0"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rPr>
      </w:pPr>
      <w:r w:rsidRPr="00354DFE">
        <w:rPr>
          <w:rFonts w:ascii="ＭＳ 明朝" w:hAnsi="ＭＳ 明朝"/>
          <w:szCs w:val="19"/>
        </w:rPr>
        <w:br w:type="page"/>
      </w:r>
      <w:r w:rsidRPr="00354DFE">
        <w:rPr>
          <w:rFonts w:ascii="ＭＳ ゴシック" w:eastAsia="ＭＳ ゴシック" w:hAnsi="ＭＳ ゴシック" w:hint="eastAsia"/>
        </w:rPr>
        <w:lastRenderedPageBreak/>
        <w:t>〔No．　５〕</w:t>
      </w:r>
      <w:r w:rsidRPr="00354DFE">
        <w:rPr>
          <w:rFonts w:ascii="ＭＳ 明朝" w:hAnsi="ＭＳ 明朝" w:hint="eastAsia"/>
        </w:rPr>
        <w:t xml:space="preserve">　血液に関する次の文章の空欄ア～エにあてはまる語句の組合せとして、妥当なのはどれか。</w:t>
      </w:r>
    </w:p>
    <w:p w14:paraId="1EC9D159"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rPr>
      </w:pPr>
    </w:p>
    <w:p w14:paraId="3F70F875" w14:textId="77777777" w:rsidR="00354DFE" w:rsidRPr="00354DFE" w:rsidRDefault="00354DFE" w:rsidP="00354DFE">
      <w:pPr>
        <w:tabs>
          <w:tab w:val="left" w:pos="9214"/>
        </w:tabs>
        <w:autoSpaceDE w:val="0"/>
        <w:autoSpaceDN w:val="0"/>
        <w:ind w:left="2" w:right="-2"/>
        <w:rPr>
          <w:rFonts w:ascii="ＭＳ 明朝" w:hAnsi="ＭＳ 明朝"/>
        </w:rPr>
      </w:pPr>
      <w:r w:rsidRPr="00354DFE">
        <w:rPr>
          <w:rFonts w:ascii="ＭＳ 明朝" w:hAnsi="ＭＳ 明朝" w:hint="eastAsia"/>
        </w:rPr>
        <w:t xml:space="preserve">　血液は、赤血球や </w:t>
      </w:r>
      <w:r w:rsidRPr="00354DFE">
        <w:rPr>
          <w:rFonts w:ascii="ＭＳ 明朝" w:hAnsi="ＭＳ 明朝" w:hint="eastAsia"/>
          <w:bdr w:val="single" w:sz="4" w:space="0" w:color="auto"/>
        </w:rPr>
        <w:t xml:space="preserve">   ア  </w:t>
      </w:r>
      <w:r w:rsidRPr="00354DFE">
        <w:rPr>
          <w:rFonts w:ascii="ＭＳ 明朝" w:hAnsi="ＭＳ 明朝"/>
          <w:bdr w:val="single" w:sz="4" w:space="0" w:color="auto"/>
        </w:rPr>
        <w:t xml:space="preserve"> </w:t>
      </w:r>
      <w:r w:rsidRPr="00354DFE">
        <w:rPr>
          <w:rFonts w:ascii="ＭＳ 明朝" w:hAnsi="ＭＳ 明朝"/>
        </w:rPr>
        <w:t xml:space="preserve"> </w:t>
      </w:r>
      <w:r w:rsidRPr="00354DFE">
        <w:rPr>
          <w:rFonts w:ascii="ＭＳ 明朝" w:hAnsi="ＭＳ 明朝" w:hint="eastAsia"/>
        </w:rPr>
        <w:t xml:space="preserve">などの固形成分と、 </w:t>
      </w:r>
      <w:r w:rsidRPr="00354DFE">
        <w:rPr>
          <w:rFonts w:ascii="ＭＳ 明朝" w:hAnsi="ＭＳ 明朝" w:hint="eastAsia"/>
          <w:bdr w:val="single" w:sz="4" w:space="0" w:color="auto"/>
        </w:rPr>
        <w:t xml:space="preserve">   イ   </w:t>
      </w:r>
      <w:r w:rsidRPr="00354DFE">
        <w:rPr>
          <w:rFonts w:ascii="ＭＳ 明朝" w:hAnsi="ＭＳ 明朝" w:hint="eastAsia"/>
        </w:rPr>
        <w:t xml:space="preserve"> という液体成分からなっている。</w:t>
      </w:r>
      <w:r w:rsidRPr="00354DFE">
        <w:rPr>
          <w:rFonts w:ascii="ＭＳ 明朝" w:hAnsi="ＭＳ 明朝" w:hint="eastAsia"/>
          <w:kern w:val="0"/>
        </w:rPr>
        <w:t xml:space="preserve"> </w:t>
      </w:r>
    </w:p>
    <w:p w14:paraId="6BF87206" w14:textId="77777777" w:rsidR="00354DFE" w:rsidRPr="00354DFE" w:rsidRDefault="00354DFE" w:rsidP="00354DFE">
      <w:pPr>
        <w:tabs>
          <w:tab w:val="left" w:pos="9214"/>
        </w:tabs>
        <w:autoSpaceDE w:val="0"/>
        <w:autoSpaceDN w:val="0"/>
        <w:ind w:left="2" w:right="-2"/>
        <w:rPr>
          <w:rFonts w:ascii="ＭＳ 明朝" w:hAnsi="ＭＳ 明朝"/>
          <w:kern w:val="0"/>
        </w:rPr>
      </w:pPr>
      <w:r w:rsidRPr="00354DFE">
        <w:rPr>
          <w:rFonts w:ascii="ＭＳ 明朝" w:hAnsi="ＭＳ 明朝" w:hint="eastAsia"/>
        </w:rPr>
        <w:t xml:space="preserve">　赤血球には、酸素の運搬を行う </w:t>
      </w:r>
      <w:r w:rsidRPr="00354DFE">
        <w:rPr>
          <w:rFonts w:ascii="ＭＳ 明朝" w:hAnsi="ＭＳ 明朝" w:hint="eastAsia"/>
          <w:kern w:val="0"/>
          <w:bdr w:val="single" w:sz="4" w:space="0" w:color="auto"/>
        </w:rPr>
        <w:t xml:space="preserve">   ウ   </w:t>
      </w:r>
      <w:r w:rsidRPr="00354DFE">
        <w:rPr>
          <w:rFonts w:ascii="ＭＳ 明朝" w:hAnsi="ＭＳ 明朝"/>
          <w:kern w:val="0"/>
        </w:rPr>
        <w:t xml:space="preserve"> </w:t>
      </w:r>
      <w:r w:rsidRPr="00354DFE">
        <w:rPr>
          <w:rFonts w:ascii="ＭＳ 明朝" w:hAnsi="ＭＳ 明朝" w:hint="eastAsia"/>
          <w:kern w:val="0"/>
        </w:rPr>
        <w:t>という赤い物質がふくまれている。</w:t>
      </w:r>
      <w:r w:rsidRPr="00354DFE">
        <w:rPr>
          <w:rFonts w:ascii="ＭＳ 明朝" w:hAnsi="ＭＳ 明朝" w:hint="eastAsia"/>
          <w:kern w:val="0"/>
          <w:bdr w:val="single" w:sz="4" w:space="0" w:color="auto"/>
        </w:rPr>
        <w:t xml:space="preserve"> </w:t>
      </w:r>
    </w:p>
    <w:p w14:paraId="353B41FF" w14:textId="77777777" w:rsidR="00354DFE" w:rsidRDefault="00354DFE" w:rsidP="00354DFE">
      <w:pPr>
        <w:tabs>
          <w:tab w:val="left" w:pos="9214"/>
        </w:tabs>
        <w:autoSpaceDE w:val="0"/>
        <w:autoSpaceDN w:val="0"/>
        <w:ind w:left="2" w:right="-2"/>
        <w:rPr>
          <w:rFonts w:ascii="ＭＳ 明朝" w:hAnsi="ＭＳ 明朝"/>
          <w:kern w:val="0"/>
        </w:rPr>
      </w:pPr>
      <w:r w:rsidRPr="00354DFE">
        <w:rPr>
          <w:rFonts w:ascii="ＭＳ 明朝" w:hAnsi="ＭＳ 明朝" w:hint="eastAsia"/>
          <w:kern w:val="0"/>
        </w:rPr>
        <w:t xml:space="preserve"> </w:t>
      </w:r>
      <w:r w:rsidRPr="00354DFE">
        <w:rPr>
          <w:rFonts w:ascii="ＭＳ 明朝" w:hAnsi="ＭＳ 明朝"/>
          <w:kern w:val="0"/>
        </w:rPr>
        <w:t xml:space="preserve"> </w:t>
      </w:r>
      <w:r w:rsidRPr="00354DFE">
        <w:rPr>
          <w:rFonts w:ascii="ＭＳ 明朝" w:hAnsi="ＭＳ 明朝" w:hint="eastAsia"/>
          <w:kern w:val="0"/>
        </w:rPr>
        <w:t>毛細血管の壁は、非常にうすく、</w:t>
      </w:r>
      <w:r w:rsidRPr="00354DFE">
        <w:rPr>
          <w:rFonts w:ascii="ＭＳ 明朝" w:hAnsi="ＭＳ 明朝" w:hint="eastAsia"/>
        </w:rPr>
        <w:t xml:space="preserve"> </w:t>
      </w:r>
      <w:r w:rsidRPr="00354DFE">
        <w:rPr>
          <w:rFonts w:ascii="ＭＳ 明朝" w:hAnsi="ＭＳ 明朝" w:hint="eastAsia"/>
          <w:bdr w:val="single" w:sz="4" w:space="0" w:color="auto"/>
        </w:rPr>
        <w:t xml:space="preserve">   イ   </w:t>
      </w:r>
      <w:r w:rsidRPr="00354DFE">
        <w:rPr>
          <w:rFonts w:ascii="ＭＳ 明朝" w:hAnsi="ＭＳ 明朝" w:hint="eastAsia"/>
        </w:rPr>
        <w:t xml:space="preserve"> </w:t>
      </w:r>
      <w:r w:rsidRPr="00354DFE">
        <w:rPr>
          <w:rFonts w:ascii="ＭＳ 明朝" w:hAnsi="ＭＳ 明朝" w:hint="eastAsia"/>
          <w:kern w:val="0"/>
        </w:rPr>
        <w:t>の一部は毛細血管からしみ出して</w:t>
      </w:r>
      <w:r w:rsidRPr="00354DFE">
        <w:rPr>
          <w:rFonts w:ascii="ＭＳ 明朝" w:hAnsi="ＭＳ 明朝" w:hint="eastAsia"/>
          <w:szCs w:val="19"/>
        </w:rPr>
        <w:t xml:space="preserve">細胞のまわりを満たしており、この液を </w:t>
      </w:r>
      <w:r w:rsidRPr="00354DFE">
        <w:rPr>
          <w:rFonts w:ascii="ＭＳ 明朝" w:hAnsi="ＭＳ 明朝" w:hint="eastAsia"/>
          <w:kern w:val="0"/>
          <w:bdr w:val="single" w:sz="4" w:space="0" w:color="auto"/>
        </w:rPr>
        <w:t xml:space="preserve">   エ   </w:t>
      </w:r>
      <w:r w:rsidRPr="00354DFE">
        <w:rPr>
          <w:rFonts w:ascii="ＭＳ 明朝" w:hAnsi="ＭＳ 明朝"/>
          <w:kern w:val="0"/>
        </w:rPr>
        <w:t xml:space="preserve"> </w:t>
      </w:r>
      <w:r w:rsidRPr="00354DFE">
        <w:rPr>
          <w:rFonts w:ascii="ＭＳ 明朝" w:hAnsi="ＭＳ 明朝" w:hint="eastAsia"/>
          <w:kern w:val="0"/>
        </w:rPr>
        <w:t>という。</w:t>
      </w:r>
    </w:p>
    <w:p w14:paraId="3D5FAA2E" w14:textId="77777777" w:rsidR="00B834F6" w:rsidRPr="00354DFE" w:rsidRDefault="00B834F6" w:rsidP="00354DFE">
      <w:pPr>
        <w:tabs>
          <w:tab w:val="left" w:pos="9214"/>
        </w:tabs>
        <w:autoSpaceDE w:val="0"/>
        <w:autoSpaceDN w:val="0"/>
        <w:ind w:left="2" w:right="-2"/>
        <w:rPr>
          <w:rFonts w:ascii="ＭＳ 明朝" w:hAnsi="ＭＳ 明朝" w:hint="eastAsia"/>
          <w:szCs w:val="19"/>
        </w:rPr>
      </w:pPr>
    </w:p>
    <w:p w14:paraId="1A1078AF"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 xml:space="preserve">　　 </w:t>
      </w:r>
      <w:r w:rsidRPr="00354DFE">
        <w:rPr>
          <w:rFonts w:ascii="ＭＳ 明朝" w:hAnsi="ＭＳ 明朝"/>
          <w:szCs w:val="19"/>
        </w:rPr>
        <w:t xml:space="preserve"> </w:t>
      </w:r>
      <w:r w:rsidRPr="00354DFE">
        <w:rPr>
          <w:rFonts w:ascii="ＭＳ 明朝" w:hAnsi="ＭＳ 明朝" w:hint="eastAsia"/>
          <w:szCs w:val="19"/>
        </w:rPr>
        <w:t xml:space="preserve">　ア　　　 　　イ　　　　 </w:t>
      </w:r>
      <w:r w:rsidRPr="00354DFE">
        <w:rPr>
          <w:rFonts w:ascii="ＭＳ 明朝" w:hAnsi="ＭＳ 明朝"/>
          <w:szCs w:val="19"/>
        </w:rPr>
        <w:t xml:space="preserve">   </w:t>
      </w:r>
      <w:r w:rsidRPr="00354DFE">
        <w:rPr>
          <w:rFonts w:ascii="ＭＳ 明朝" w:hAnsi="ＭＳ 明朝" w:hint="eastAsia"/>
          <w:szCs w:val="19"/>
        </w:rPr>
        <w:t xml:space="preserve">ウ　　　　　　エ　</w:t>
      </w:r>
    </w:p>
    <w:p w14:paraId="04F2A07A"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 xml:space="preserve">1.　</w:t>
      </w:r>
      <w:r w:rsidRPr="00354DFE">
        <w:rPr>
          <w:rFonts w:ascii="ＭＳ 明朝" w:hAnsi="ＭＳ 明朝" w:hint="eastAsia"/>
        </w:rPr>
        <w:t>白血球</w:t>
      </w:r>
      <w:r w:rsidRPr="00354DFE">
        <w:rPr>
          <w:rFonts w:ascii="ＭＳ 明朝" w:hAnsi="ＭＳ 明朝" w:hint="eastAsia"/>
          <w:szCs w:val="19"/>
        </w:rPr>
        <w:t xml:space="preserve">　　　　血小板    　リンパ球　　　　</w:t>
      </w:r>
      <w:r w:rsidRPr="00354DFE">
        <w:rPr>
          <w:rFonts w:ascii="ＭＳ 明朝" w:hAnsi="ＭＳ 明朝" w:hint="eastAsia"/>
        </w:rPr>
        <w:t>組織液</w:t>
      </w:r>
    </w:p>
    <w:p w14:paraId="6B03260F"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 xml:space="preserve">2.　</w:t>
      </w:r>
      <w:r w:rsidRPr="00354DFE">
        <w:rPr>
          <w:rFonts w:ascii="ＭＳ 明朝" w:hAnsi="ＭＳ 明朝" w:hint="eastAsia"/>
        </w:rPr>
        <w:t>白血球　　　　血しょう　  ヘモグロビン　　組織液</w:t>
      </w:r>
    </w:p>
    <w:p w14:paraId="72D80110"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 xml:space="preserve">3.　</w:t>
      </w:r>
      <w:r w:rsidRPr="00354DFE">
        <w:rPr>
          <w:rFonts w:ascii="ＭＳ 明朝" w:hAnsi="ＭＳ 明朝" w:hint="eastAsia"/>
        </w:rPr>
        <w:t>白血球</w:t>
      </w:r>
      <w:r w:rsidRPr="00354DFE">
        <w:rPr>
          <w:rFonts w:ascii="ＭＳ 明朝" w:hAnsi="ＭＳ 明朝" w:hint="eastAsia"/>
          <w:szCs w:val="19"/>
        </w:rPr>
        <w:t xml:space="preserve">　　　　血小板</w:t>
      </w:r>
      <w:r w:rsidRPr="00354DFE">
        <w:rPr>
          <w:rFonts w:ascii="ＭＳ 明朝" w:hAnsi="ＭＳ 明朝" w:hint="eastAsia"/>
        </w:rPr>
        <w:t xml:space="preserve">  </w:t>
      </w:r>
      <w:r w:rsidRPr="00354DFE">
        <w:rPr>
          <w:rFonts w:ascii="ＭＳ 明朝" w:hAnsi="ＭＳ 明朝"/>
        </w:rPr>
        <w:t xml:space="preserve">    </w:t>
      </w:r>
      <w:r w:rsidRPr="00354DFE">
        <w:rPr>
          <w:rFonts w:ascii="ＭＳ 明朝" w:hAnsi="ＭＳ 明朝" w:hint="eastAsia"/>
        </w:rPr>
        <w:t xml:space="preserve">ヘモグロビン　　</w:t>
      </w:r>
      <w:r w:rsidRPr="00354DFE">
        <w:rPr>
          <w:rFonts w:ascii="ＭＳ 明朝" w:hAnsi="ＭＳ 明朝" w:hint="eastAsia"/>
          <w:szCs w:val="19"/>
        </w:rPr>
        <w:t>ヨウ素液</w:t>
      </w:r>
    </w:p>
    <w:p w14:paraId="63ADA724"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4.</w:t>
      </w:r>
      <w:r w:rsidRPr="00354DFE">
        <w:rPr>
          <w:rFonts w:ascii="ＭＳ 明朝" w:hAnsi="ＭＳ 明朝"/>
          <w:szCs w:val="19"/>
        </w:rPr>
        <w:t xml:space="preserve">  </w:t>
      </w:r>
      <w:r w:rsidRPr="00354DFE">
        <w:rPr>
          <w:rFonts w:ascii="ＭＳ 明朝" w:hAnsi="ＭＳ 明朝" w:hint="eastAsia"/>
          <w:szCs w:val="19"/>
        </w:rPr>
        <w:t>アンモニア　　血小板　　  リンパ球　　　　ヨウ素液</w:t>
      </w:r>
    </w:p>
    <w:p w14:paraId="17F1F250" w14:textId="77777777" w:rsidR="00354DFE" w:rsidRPr="00354DFE" w:rsidRDefault="00354DFE" w:rsidP="00354DFE">
      <w:pPr>
        <w:autoSpaceDN w:val="0"/>
        <w:rPr>
          <w:rFonts w:ascii="ＭＳ 明朝" w:hAnsi="ＭＳ 明朝"/>
          <w:szCs w:val="19"/>
        </w:rPr>
      </w:pPr>
      <w:r w:rsidRPr="00354DFE">
        <w:rPr>
          <w:rFonts w:ascii="ＭＳ 明朝" w:hAnsi="ＭＳ 明朝" w:hint="eastAsia"/>
          <w:szCs w:val="19"/>
        </w:rPr>
        <w:t>5.</w:t>
      </w:r>
      <w:r w:rsidRPr="00354DFE">
        <w:rPr>
          <w:rFonts w:ascii="ＭＳ 明朝" w:hAnsi="ＭＳ 明朝"/>
          <w:szCs w:val="19"/>
        </w:rPr>
        <w:t xml:space="preserve">  </w:t>
      </w:r>
      <w:r w:rsidRPr="00354DFE">
        <w:rPr>
          <w:rFonts w:ascii="ＭＳ 明朝" w:hAnsi="ＭＳ 明朝" w:hint="eastAsia"/>
          <w:szCs w:val="19"/>
        </w:rPr>
        <w:t>アンモニア</w:t>
      </w:r>
      <w:r w:rsidRPr="00354DFE">
        <w:rPr>
          <w:rFonts w:ascii="ＭＳ 明朝" w:hAnsi="ＭＳ 明朝"/>
          <w:szCs w:val="19"/>
        </w:rPr>
        <w:t xml:space="preserve">    </w:t>
      </w:r>
      <w:r w:rsidRPr="00354DFE">
        <w:rPr>
          <w:rFonts w:ascii="ＭＳ 明朝" w:hAnsi="ＭＳ 明朝" w:hint="eastAsia"/>
        </w:rPr>
        <w:t xml:space="preserve">血しょう  </w:t>
      </w:r>
      <w:r w:rsidRPr="00354DFE">
        <w:rPr>
          <w:rFonts w:ascii="ＭＳ 明朝" w:hAnsi="ＭＳ 明朝"/>
        </w:rPr>
        <w:t xml:space="preserve">  </w:t>
      </w:r>
      <w:r w:rsidRPr="00354DFE">
        <w:rPr>
          <w:rFonts w:ascii="ＭＳ 明朝" w:hAnsi="ＭＳ 明朝" w:hint="eastAsia"/>
        </w:rPr>
        <w:t>ヘモグロビン    組織液</w:t>
      </w:r>
    </w:p>
    <w:p w14:paraId="37E99F8F" w14:textId="77777777" w:rsidR="00354DFE" w:rsidRPr="00354DFE" w:rsidRDefault="00354DFE" w:rsidP="00354DFE">
      <w:pPr>
        <w:kinsoku w:val="0"/>
        <w:overflowPunct w:val="0"/>
        <w:autoSpaceDE w:val="0"/>
        <w:autoSpaceDN w:val="0"/>
        <w:ind w:left="257" w:right="-2" w:hangingChars="100" w:hanging="257"/>
        <w:rPr>
          <w:rFonts w:ascii="ＭＳ 明朝" w:hAnsi="ＭＳ 明朝"/>
        </w:rPr>
      </w:pPr>
      <w:r w:rsidRPr="00354DFE">
        <w:rPr>
          <w:rFonts w:ascii="ＭＳ 明朝" w:hAnsi="ＭＳ 明朝"/>
          <w:kern w:val="0"/>
        </w:rPr>
        <w:br w:type="page"/>
      </w:r>
      <w:r w:rsidRPr="00354DFE">
        <w:rPr>
          <w:rFonts w:ascii="ＭＳ ゴシック" w:eastAsia="ＭＳ ゴシック" w:hAnsi="ＭＳ ゴシック" w:hint="eastAsia"/>
        </w:rPr>
        <w:lastRenderedPageBreak/>
        <w:t>〔No．　６〕</w:t>
      </w:r>
      <w:r w:rsidRPr="00354DFE">
        <w:rPr>
          <w:rFonts w:ascii="ＭＳ 明朝" w:hAnsi="ＭＳ 明朝" w:hint="eastAsia"/>
        </w:rPr>
        <w:t xml:space="preserve">　新しい人権に関するア～ウの記述の正誤の組合せとして、妥当なのはどれか。</w:t>
      </w:r>
    </w:p>
    <w:p w14:paraId="189B0924" w14:textId="77777777" w:rsidR="00354DFE" w:rsidRPr="00354DFE" w:rsidRDefault="00354DFE" w:rsidP="00354DFE">
      <w:pPr>
        <w:kinsoku w:val="0"/>
        <w:overflowPunct w:val="0"/>
        <w:autoSpaceDE w:val="0"/>
        <w:autoSpaceDN w:val="0"/>
        <w:ind w:left="257" w:rightChars="-56" w:right="-144" w:hangingChars="100" w:hanging="257"/>
        <w:rPr>
          <w:rFonts w:ascii="ＭＳ 明朝" w:hAnsi="ＭＳ 明朝" w:hint="eastAsia"/>
        </w:rPr>
      </w:pPr>
    </w:p>
    <w:p w14:paraId="0EBA7BE7" w14:textId="77777777" w:rsidR="00354DFE" w:rsidRPr="00354DFE" w:rsidRDefault="00354DFE" w:rsidP="00354DFE">
      <w:pPr>
        <w:tabs>
          <w:tab w:val="left" w:pos="9214"/>
        </w:tabs>
        <w:autoSpaceDE w:val="0"/>
        <w:autoSpaceDN w:val="0"/>
        <w:ind w:left="257" w:right="-2" w:hangingChars="100" w:hanging="257"/>
        <w:jc w:val="left"/>
        <w:rPr>
          <w:rFonts w:ascii="ＭＳ 明朝" w:hAnsi="ＭＳ 明朝"/>
          <w:szCs w:val="19"/>
        </w:rPr>
      </w:pPr>
      <w:r w:rsidRPr="00354DFE">
        <w:rPr>
          <w:rFonts w:ascii="ＭＳ 明朝" w:hAnsi="ＭＳ 明朝" w:hint="eastAsia"/>
          <w:szCs w:val="19"/>
        </w:rPr>
        <w:t>ア　自己決定権とは、自分の生き方や生活の仕方について自由に決定する権利で、臓器提供意思表示カードも自己決定権を尊重するものの一つである。</w:t>
      </w:r>
    </w:p>
    <w:p w14:paraId="23300DE2" w14:textId="77777777" w:rsidR="00354DFE" w:rsidRPr="00354DFE" w:rsidRDefault="00354DFE" w:rsidP="00354DFE">
      <w:pPr>
        <w:autoSpaceDN w:val="0"/>
        <w:ind w:left="257" w:hangingChars="100" w:hanging="257"/>
        <w:rPr>
          <w:rFonts w:ascii="ＭＳ 明朝" w:hAnsi="ＭＳ 明朝" w:hint="eastAsia"/>
        </w:rPr>
      </w:pPr>
      <w:r w:rsidRPr="00354DFE">
        <w:rPr>
          <w:rFonts w:ascii="ＭＳ 明朝" w:hAnsi="ＭＳ 明朝" w:hint="eastAsia"/>
        </w:rPr>
        <w:t>イ　公害などの社会問題がきっかけで主張されるようになった環境権の一つに、建物の日当たりを確保する日照権がある。</w:t>
      </w:r>
    </w:p>
    <w:p w14:paraId="05915D17" w14:textId="77777777" w:rsidR="00354DFE" w:rsidRPr="00354DFE" w:rsidRDefault="00354DFE" w:rsidP="00354DFE">
      <w:pPr>
        <w:autoSpaceDN w:val="0"/>
        <w:ind w:left="257" w:hangingChars="100" w:hanging="257"/>
        <w:rPr>
          <w:rFonts w:ascii="ＭＳ 明朝" w:hAnsi="ＭＳ 明朝" w:hint="eastAsia"/>
        </w:rPr>
      </w:pPr>
      <w:r w:rsidRPr="00354DFE">
        <w:rPr>
          <w:rFonts w:ascii="ＭＳ 明朝" w:hAnsi="ＭＳ 明朝" w:hint="eastAsia"/>
        </w:rPr>
        <w:t>ウ　知る権利とは、国民が政治に関する判断をするために、国や地方公共団体などにある情報を手に入れる権利である。</w:t>
      </w:r>
    </w:p>
    <w:p w14:paraId="34ACE17F" w14:textId="77777777" w:rsidR="00354DFE" w:rsidRPr="00354DFE" w:rsidRDefault="00354DFE" w:rsidP="00354DFE">
      <w:pPr>
        <w:autoSpaceDN w:val="0"/>
        <w:rPr>
          <w:rFonts w:ascii="ＭＳ 明朝" w:hAnsi="ＭＳ 明朝"/>
        </w:rPr>
      </w:pPr>
    </w:p>
    <w:p w14:paraId="67538A12" w14:textId="77777777" w:rsidR="00354DFE" w:rsidRPr="00354DFE" w:rsidRDefault="00354DFE" w:rsidP="00354DFE">
      <w:pPr>
        <w:tabs>
          <w:tab w:val="left" w:pos="8995"/>
        </w:tabs>
        <w:autoSpaceDE w:val="0"/>
        <w:autoSpaceDN w:val="0"/>
        <w:ind w:firstLineChars="200" w:firstLine="513"/>
        <w:jc w:val="left"/>
        <w:rPr>
          <w:rFonts w:ascii="ＭＳ 明朝" w:hAnsi="ＭＳ 明朝" w:hint="eastAsia"/>
          <w:szCs w:val="19"/>
        </w:rPr>
      </w:pPr>
      <w:r w:rsidRPr="00354DFE">
        <w:rPr>
          <w:rFonts w:ascii="ＭＳ 明朝" w:hAnsi="ＭＳ 明朝" w:hint="eastAsia"/>
          <w:szCs w:val="19"/>
        </w:rPr>
        <w:t>ア　　イ　　ウ</w:t>
      </w:r>
    </w:p>
    <w:p w14:paraId="0AE4B294" w14:textId="77777777" w:rsidR="00354DFE" w:rsidRPr="00354DFE" w:rsidRDefault="00354DFE" w:rsidP="00354DFE">
      <w:pPr>
        <w:tabs>
          <w:tab w:val="left" w:pos="8995"/>
        </w:tabs>
        <w:autoSpaceDE w:val="0"/>
        <w:autoSpaceDN w:val="0"/>
        <w:jc w:val="left"/>
        <w:rPr>
          <w:rFonts w:ascii="ＭＳ 明朝" w:hAnsi="ＭＳ 明朝" w:hint="eastAsia"/>
          <w:szCs w:val="19"/>
        </w:rPr>
      </w:pPr>
      <w:r w:rsidRPr="00354DFE">
        <w:rPr>
          <w:rFonts w:ascii="ＭＳ 明朝" w:hAnsi="ＭＳ 明朝" w:hint="eastAsia"/>
          <w:szCs w:val="19"/>
        </w:rPr>
        <w:t>1.　正　　正　　正</w:t>
      </w:r>
    </w:p>
    <w:p w14:paraId="02A389AC" w14:textId="77777777" w:rsidR="00354DFE" w:rsidRPr="00354DFE" w:rsidRDefault="00354DFE" w:rsidP="00354DFE">
      <w:pPr>
        <w:tabs>
          <w:tab w:val="left" w:pos="8995"/>
        </w:tabs>
        <w:autoSpaceDE w:val="0"/>
        <w:autoSpaceDN w:val="0"/>
        <w:jc w:val="left"/>
        <w:rPr>
          <w:rFonts w:ascii="ＭＳ 明朝" w:hAnsi="ＭＳ 明朝" w:hint="eastAsia"/>
          <w:szCs w:val="19"/>
        </w:rPr>
      </w:pPr>
      <w:r w:rsidRPr="00354DFE">
        <w:rPr>
          <w:rFonts w:ascii="ＭＳ 明朝" w:hAnsi="ＭＳ 明朝" w:hint="eastAsia"/>
          <w:szCs w:val="19"/>
        </w:rPr>
        <w:t>2.　正　　誤　　正</w:t>
      </w:r>
    </w:p>
    <w:p w14:paraId="56E53DE9" w14:textId="77777777" w:rsidR="00354DFE" w:rsidRPr="00354DFE" w:rsidRDefault="00354DFE" w:rsidP="00354DFE">
      <w:pPr>
        <w:tabs>
          <w:tab w:val="left" w:pos="8995"/>
        </w:tabs>
        <w:autoSpaceDE w:val="0"/>
        <w:autoSpaceDN w:val="0"/>
        <w:jc w:val="left"/>
        <w:rPr>
          <w:rFonts w:ascii="ＭＳ 明朝" w:hAnsi="ＭＳ 明朝" w:hint="eastAsia"/>
          <w:szCs w:val="19"/>
        </w:rPr>
      </w:pPr>
      <w:r w:rsidRPr="00354DFE">
        <w:rPr>
          <w:rFonts w:ascii="ＭＳ 明朝" w:hAnsi="ＭＳ 明朝" w:hint="eastAsia"/>
          <w:szCs w:val="19"/>
        </w:rPr>
        <w:t>3.　正　　正　　誤</w:t>
      </w:r>
    </w:p>
    <w:p w14:paraId="3384F6DA" w14:textId="77777777" w:rsidR="00354DFE" w:rsidRPr="00354DFE" w:rsidRDefault="00354DFE" w:rsidP="00354DFE">
      <w:pPr>
        <w:tabs>
          <w:tab w:val="left" w:pos="8995"/>
        </w:tabs>
        <w:autoSpaceDE w:val="0"/>
        <w:autoSpaceDN w:val="0"/>
        <w:jc w:val="left"/>
        <w:rPr>
          <w:rFonts w:ascii="ＭＳ 明朝" w:hAnsi="ＭＳ 明朝" w:hint="eastAsia"/>
          <w:szCs w:val="19"/>
        </w:rPr>
      </w:pPr>
      <w:r w:rsidRPr="00354DFE">
        <w:rPr>
          <w:rFonts w:ascii="ＭＳ 明朝" w:hAnsi="ＭＳ 明朝" w:hint="eastAsia"/>
          <w:szCs w:val="19"/>
        </w:rPr>
        <w:t>4.　誤　　正　　誤</w:t>
      </w:r>
    </w:p>
    <w:p w14:paraId="0EFEE68F" w14:textId="77777777" w:rsidR="00354DFE" w:rsidRDefault="00354DFE" w:rsidP="00354DFE">
      <w:pPr>
        <w:tabs>
          <w:tab w:val="left" w:pos="8995"/>
        </w:tabs>
        <w:autoSpaceDE w:val="0"/>
        <w:autoSpaceDN w:val="0"/>
        <w:jc w:val="left"/>
        <w:rPr>
          <w:rFonts w:ascii="ＭＳ 明朝" w:hAnsi="ＭＳ 明朝"/>
          <w:szCs w:val="19"/>
        </w:rPr>
      </w:pPr>
      <w:r w:rsidRPr="00354DFE">
        <w:rPr>
          <w:rFonts w:ascii="ＭＳ 明朝" w:hAnsi="ＭＳ 明朝" w:hint="eastAsia"/>
          <w:szCs w:val="19"/>
        </w:rPr>
        <w:t>5.　誤　　誤　　正</w:t>
      </w:r>
    </w:p>
    <w:p w14:paraId="63DFBBDC" w14:textId="77777777" w:rsidR="00354DFE" w:rsidRDefault="00354DFE" w:rsidP="00354DFE">
      <w:pPr>
        <w:tabs>
          <w:tab w:val="left" w:pos="8995"/>
        </w:tabs>
        <w:autoSpaceDE w:val="0"/>
        <w:autoSpaceDN w:val="0"/>
        <w:jc w:val="left"/>
        <w:rPr>
          <w:rFonts w:ascii="ＭＳ 明朝" w:hAnsi="ＭＳ 明朝"/>
          <w:szCs w:val="19"/>
        </w:rPr>
      </w:pPr>
    </w:p>
    <w:p w14:paraId="1936E4CE" w14:textId="77777777" w:rsidR="00354DFE" w:rsidRDefault="00354DFE" w:rsidP="00354DFE">
      <w:pPr>
        <w:tabs>
          <w:tab w:val="left" w:pos="8995"/>
        </w:tabs>
        <w:autoSpaceDE w:val="0"/>
        <w:autoSpaceDN w:val="0"/>
        <w:jc w:val="left"/>
        <w:rPr>
          <w:rFonts w:ascii="ＭＳ 明朝" w:hAnsi="ＭＳ 明朝"/>
          <w:szCs w:val="19"/>
        </w:rPr>
      </w:pPr>
    </w:p>
    <w:p w14:paraId="69F46C4E" w14:textId="77777777" w:rsidR="00354DFE" w:rsidRDefault="00354DFE" w:rsidP="00354DFE">
      <w:pPr>
        <w:tabs>
          <w:tab w:val="left" w:pos="8995"/>
        </w:tabs>
        <w:autoSpaceDE w:val="0"/>
        <w:autoSpaceDN w:val="0"/>
        <w:jc w:val="left"/>
        <w:rPr>
          <w:rFonts w:ascii="ＭＳ 明朝" w:hAnsi="ＭＳ 明朝"/>
          <w:szCs w:val="19"/>
        </w:rPr>
      </w:pPr>
    </w:p>
    <w:p w14:paraId="60EBD263" w14:textId="77777777" w:rsidR="00354DFE" w:rsidRDefault="00354DFE" w:rsidP="00354DFE">
      <w:pPr>
        <w:tabs>
          <w:tab w:val="left" w:pos="8995"/>
        </w:tabs>
        <w:autoSpaceDE w:val="0"/>
        <w:autoSpaceDN w:val="0"/>
        <w:jc w:val="left"/>
        <w:rPr>
          <w:rFonts w:ascii="ＭＳ 明朝" w:hAnsi="ＭＳ 明朝"/>
          <w:szCs w:val="19"/>
        </w:rPr>
      </w:pPr>
    </w:p>
    <w:p w14:paraId="51F308F0" w14:textId="77777777" w:rsidR="00354DFE" w:rsidRPr="00354DFE" w:rsidRDefault="00354DFE" w:rsidP="00354DFE">
      <w:pPr>
        <w:autoSpaceDE w:val="0"/>
        <w:autoSpaceDN w:val="0"/>
        <w:ind w:left="257" w:hangingChars="100" w:hanging="257"/>
        <w:rPr>
          <w:rFonts w:ascii="ＭＳ 明朝" w:hAnsi="ＭＳ 明朝" w:hint="eastAsia"/>
        </w:rPr>
      </w:pPr>
      <w:r w:rsidRPr="00354DFE">
        <w:rPr>
          <w:rFonts w:ascii="ＭＳ ゴシック" w:eastAsia="ＭＳ ゴシック" w:hAnsi="ＭＳ ゴシック" w:hint="eastAsia"/>
        </w:rPr>
        <w:t xml:space="preserve">〔No．　７〕　</w:t>
      </w:r>
      <w:r w:rsidRPr="00354DFE">
        <w:rPr>
          <w:rFonts w:ascii="ＭＳ 明朝" w:hAnsi="ＭＳ 明朝" w:hint="eastAsia"/>
        </w:rPr>
        <w:t>わが国の地方自治に関する記述として、妥当なのはどれか。</w:t>
      </w:r>
    </w:p>
    <w:p w14:paraId="73AACB62" w14:textId="77777777" w:rsidR="00354DFE" w:rsidRPr="00354DFE" w:rsidRDefault="00354DFE" w:rsidP="00354DFE">
      <w:pPr>
        <w:ind w:rightChars="-51" w:right="-131"/>
        <w:jc w:val="left"/>
        <w:rPr>
          <w:rFonts w:ascii="ＭＳ 明朝" w:hAnsi="ＭＳ 明朝"/>
        </w:rPr>
      </w:pPr>
    </w:p>
    <w:p w14:paraId="7A495387" w14:textId="77777777" w:rsidR="00354DFE" w:rsidRPr="00354DFE" w:rsidRDefault="00354DFE" w:rsidP="00354DFE">
      <w:pPr>
        <w:numPr>
          <w:ilvl w:val="0"/>
          <w:numId w:val="1"/>
        </w:numPr>
        <w:ind w:rightChars="-51" w:right="-131"/>
        <w:jc w:val="left"/>
      </w:pPr>
      <w:r w:rsidRPr="00354DFE">
        <w:rPr>
          <w:rFonts w:hint="eastAsia"/>
          <w:kern w:val="0"/>
        </w:rPr>
        <w:t>地方公共団体の収入には自主財源と依存財源があり、</w:t>
      </w:r>
      <w:bookmarkStart w:id="0" w:name="_Hlk172298117"/>
      <w:r w:rsidRPr="00354DFE">
        <w:rPr>
          <w:rFonts w:hint="eastAsia"/>
          <w:kern w:val="0"/>
        </w:rPr>
        <w:t>依存財源には地方</w:t>
      </w:r>
      <w:r w:rsidRPr="00354DFE">
        <w:rPr>
          <w:rFonts w:hint="eastAsia"/>
        </w:rPr>
        <w:t>税</w:t>
      </w:r>
    </w:p>
    <w:p w14:paraId="6A1655A8" w14:textId="77777777" w:rsidR="00354DFE" w:rsidRPr="00354DFE" w:rsidRDefault="00354DFE" w:rsidP="00354DFE">
      <w:pPr>
        <w:ind w:rightChars="-51" w:right="-131" w:firstLineChars="100" w:firstLine="257"/>
        <w:jc w:val="left"/>
        <w:rPr>
          <w:rFonts w:hint="eastAsia"/>
        </w:rPr>
      </w:pPr>
      <w:r w:rsidRPr="00354DFE">
        <w:rPr>
          <w:rFonts w:hint="eastAsia"/>
        </w:rPr>
        <w:t>などがある。</w:t>
      </w:r>
    </w:p>
    <w:bookmarkEnd w:id="0"/>
    <w:p w14:paraId="75E0F25B" w14:textId="77777777" w:rsidR="00354DFE" w:rsidRPr="00354DFE" w:rsidRDefault="00354DFE" w:rsidP="00354DFE">
      <w:pPr>
        <w:ind w:left="257" w:rightChars="-100" w:right="-257" w:hangingChars="100" w:hanging="257"/>
        <w:rPr>
          <w:kern w:val="0"/>
        </w:rPr>
      </w:pPr>
      <w:r w:rsidRPr="00354DFE">
        <w:rPr>
          <w:rFonts w:ascii="ＭＳ 明朝" w:hAnsi="ＭＳ 明朝"/>
        </w:rPr>
        <w:t xml:space="preserve">2.  </w:t>
      </w:r>
      <w:r w:rsidRPr="00354DFE">
        <w:rPr>
          <w:rFonts w:hint="eastAsia"/>
          <w:kern w:val="0"/>
        </w:rPr>
        <w:t>地方債は、地方公共団体のあいだの財政格差をおさえるために国から配分</w:t>
      </w:r>
    </w:p>
    <w:p w14:paraId="51BE9594" w14:textId="77777777" w:rsidR="00354DFE" w:rsidRPr="00354DFE" w:rsidRDefault="00354DFE" w:rsidP="00354DFE">
      <w:pPr>
        <w:ind w:leftChars="100" w:left="257" w:rightChars="-100" w:right="-257"/>
        <w:rPr>
          <w:rFonts w:ascii="ＭＳ 明朝" w:hAnsi="ＭＳ 明朝" w:hint="eastAsia"/>
        </w:rPr>
      </w:pPr>
      <w:r w:rsidRPr="00354DFE">
        <w:rPr>
          <w:rFonts w:hint="eastAsia"/>
          <w:kern w:val="0"/>
        </w:rPr>
        <w:t>され</w:t>
      </w:r>
      <w:r w:rsidRPr="00354DFE">
        <w:rPr>
          <w:rFonts w:hint="eastAsia"/>
        </w:rPr>
        <w:t>る。</w:t>
      </w:r>
    </w:p>
    <w:p w14:paraId="177D26CF" w14:textId="77777777" w:rsidR="00354DFE" w:rsidRPr="00354DFE" w:rsidRDefault="00354DFE" w:rsidP="00354DFE">
      <w:pPr>
        <w:ind w:left="257" w:rightChars="-200" w:right="-513" w:hangingChars="100" w:hanging="257"/>
        <w:jc w:val="left"/>
        <w:rPr>
          <w:rFonts w:ascii="ＭＳ 明朝" w:hAnsi="ＭＳ 明朝"/>
        </w:rPr>
      </w:pPr>
      <w:r w:rsidRPr="00354DFE">
        <w:rPr>
          <w:rFonts w:ascii="ＭＳ 明朝" w:hAnsi="ＭＳ 明朝" w:hint="eastAsia"/>
        </w:rPr>
        <w:t>3.　地域のさまざまな問題解決に取り組んでいるのは、地方公共団体のみであ</w:t>
      </w:r>
    </w:p>
    <w:p w14:paraId="37469716" w14:textId="77777777" w:rsidR="00354DFE" w:rsidRPr="00354DFE" w:rsidRDefault="00354DFE" w:rsidP="00354DFE">
      <w:pPr>
        <w:ind w:leftChars="100" w:left="257" w:rightChars="-200" w:right="-513"/>
        <w:jc w:val="left"/>
        <w:rPr>
          <w:rFonts w:ascii="ＭＳ 明朝" w:hAnsi="ＭＳ 明朝"/>
          <w:kern w:val="0"/>
        </w:rPr>
      </w:pPr>
      <w:r w:rsidRPr="00354DFE">
        <w:rPr>
          <w:rFonts w:ascii="ＭＳ 明朝" w:hAnsi="ＭＳ 明朝" w:hint="eastAsia"/>
        </w:rPr>
        <w:t>り、</w:t>
      </w:r>
      <w:r w:rsidRPr="00354DFE">
        <w:rPr>
          <w:rFonts w:ascii="ＭＳ 明朝" w:hAnsi="ＭＳ 明朝" w:hint="eastAsia"/>
          <w:kern w:val="0"/>
        </w:rPr>
        <w:t>ＮＰＯ（非営利組織）や自治会などの組織は関わっていない。</w:t>
      </w:r>
    </w:p>
    <w:p w14:paraId="2A1EF033" w14:textId="77777777" w:rsidR="00354DFE" w:rsidRPr="00354DFE" w:rsidRDefault="00354DFE" w:rsidP="00354DFE">
      <w:pPr>
        <w:ind w:left="257" w:rightChars="-51" w:right="-131" w:hangingChars="100" w:hanging="257"/>
        <w:jc w:val="left"/>
        <w:rPr>
          <w:rFonts w:ascii="ＭＳ 明朝" w:hAnsi="ＭＳ 明朝"/>
          <w:kern w:val="0"/>
        </w:rPr>
      </w:pPr>
      <w:r w:rsidRPr="00354DFE">
        <w:rPr>
          <w:rFonts w:ascii="ＭＳ 明朝" w:hAnsi="ＭＳ 明朝" w:hint="eastAsia"/>
        </w:rPr>
        <w:t xml:space="preserve">4.　</w:t>
      </w:r>
      <w:r w:rsidRPr="00354DFE">
        <w:rPr>
          <w:rFonts w:ascii="ＭＳ 明朝" w:hAnsi="ＭＳ 明朝" w:hint="eastAsia"/>
          <w:kern w:val="0"/>
        </w:rPr>
        <w:t>住民の意思をはかる方法として、住民投票があるが、市町村合併を争点と</w:t>
      </w:r>
    </w:p>
    <w:p w14:paraId="7FF199C2" w14:textId="77777777" w:rsidR="00354DFE" w:rsidRPr="00354DFE" w:rsidRDefault="00354DFE" w:rsidP="00354DFE">
      <w:pPr>
        <w:ind w:leftChars="100" w:left="257" w:rightChars="-51" w:right="-131"/>
        <w:jc w:val="left"/>
        <w:rPr>
          <w:rFonts w:ascii="ＭＳ 明朝" w:hAnsi="ＭＳ 明朝"/>
        </w:rPr>
      </w:pPr>
      <w:r w:rsidRPr="00354DFE">
        <w:rPr>
          <w:rFonts w:ascii="ＭＳ 明朝" w:hAnsi="ＭＳ 明朝" w:hint="eastAsia"/>
          <w:kern w:val="0"/>
        </w:rPr>
        <w:t>して行われたことはない。</w:t>
      </w:r>
    </w:p>
    <w:p w14:paraId="72A4A162" w14:textId="77777777" w:rsidR="00354DFE" w:rsidRPr="00354DFE" w:rsidRDefault="00354DFE" w:rsidP="00354DFE">
      <w:pPr>
        <w:autoSpaceDN w:val="0"/>
        <w:ind w:left="257" w:hangingChars="100" w:hanging="257"/>
        <w:rPr>
          <w:rFonts w:ascii="ＭＳ 明朝" w:hAnsi="ＭＳ 明朝"/>
        </w:rPr>
      </w:pPr>
      <w:r w:rsidRPr="00354DFE">
        <w:rPr>
          <w:rFonts w:ascii="ＭＳ 明朝" w:hAnsi="ＭＳ 明朝" w:hint="eastAsia"/>
        </w:rPr>
        <w:t>5</w:t>
      </w:r>
      <w:r w:rsidRPr="00354DFE">
        <w:rPr>
          <w:rFonts w:ascii="ＭＳ 明朝" w:hAnsi="ＭＳ 明朝"/>
        </w:rPr>
        <w:t>.</w:t>
      </w:r>
      <w:r w:rsidRPr="00354DFE">
        <w:rPr>
          <w:rFonts w:ascii="ＭＳ 明朝" w:hAnsi="ＭＳ 明朝" w:hint="eastAsia"/>
          <w:spacing w:val="5"/>
          <w:kern w:val="0"/>
          <w:fitText w:val="8481" w:id="-905158908"/>
        </w:rPr>
        <w:t>市町村合併の背景には、市町村の仕事の効率化や財政の安定化、少子高齢</w:t>
      </w:r>
      <w:r w:rsidRPr="00354DFE">
        <w:rPr>
          <w:rFonts w:ascii="ＭＳ 明朝" w:hAnsi="ＭＳ 明朝" w:hint="eastAsia"/>
          <w:spacing w:val="-4"/>
          <w:kern w:val="0"/>
          <w:fitText w:val="8481" w:id="-905158908"/>
        </w:rPr>
        <w:t>化</w:t>
      </w:r>
      <w:r w:rsidRPr="00354DFE">
        <w:rPr>
          <w:rFonts w:ascii="ＭＳ 明朝" w:hAnsi="ＭＳ 明朝" w:hint="eastAsia"/>
        </w:rPr>
        <w:t>など一つの市町村では対応しにくい課題が増えたことなどがある。</w:t>
      </w:r>
    </w:p>
    <w:p w14:paraId="30D01AD3" w14:textId="77777777" w:rsidR="00354DFE" w:rsidRPr="00354DFE" w:rsidRDefault="00354DFE" w:rsidP="00354DFE">
      <w:pPr>
        <w:tabs>
          <w:tab w:val="left" w:pos="8995"/>
        </w:tabs>
        <w:autoSpaceDE w:val="0"/>
        <w:autoSpaceDN w:val="0"/>
        <w:jc w:val="left"/>
        <w:rPr>
          <w:rFonts w:ascii="ＭＳ 明朝" w:hAnsi="ＭＳ 明朝"/>
          <w:szCs w:val="19"/>
        </w:rPr>
      </w:pPr>
    </w:p>
    <w:p w14:paraId="3AA1CB9F" w14:textId="77777777" w:rsidR="00354DFE" w:rsidRDefault="00354DFE" w:rsidP="00354DFE">
      <w:pPr>
        <w:tabs>
          <w:tab w:val="left" w:pos="8995"/>
        </w:tabs>
        <w:autoSpaceDE w:val="0"/>
        <w:autoSpaceDN w:val="0"/>
        <w:jc w:val="left"/>
        <w:rPr>
          <w:rFonts w:ascii="ＭＳ 明朝" w:hAnsi="ＭＳ 明朝"/>
          <w:szCs w:val="19"/>
        </w:rPr>
      </w:pPr>
    </w:p>
    <w:p w14:paraId="6C0D6ABA" w14:textId="77777777" w:rsidR="00354DFE" w:rsidRDefault="00354DFE" w:rsidP="00354DFE">
      <w:pPr>
        <w:tabs>
          <w:tab w:val="left" w:pos="8995"/>
        </w:tabs>
        <w:autoSpaceDE w:val="0"/>
        <w:autoSpaceDN w:val="0"/>
        <w:jc w:val="left"/>
        <w:rPr>
          <w:rFonts w:ascii="ＭＳ 明朝" w:hAnsi="ＭＳ 明朝"/>
          <w:szCs w:val="19"/>
        </w:rPr>
      </w:pPr>
    </w:p>
    <w:p w14:paraId="59C444D9" w14:textId="77777777" w:rsidR="00B834F6" w:rsidRPr="00000EA5" w:rsidRDefault="00B834F6" w:rsidP="00354DFE">
      <w:pPr>
        <w:tabs>
          <w:tab w:val="left" w:pos="8995"/>
        </w:tabs>
        <w:autoSpaceDE w:val="0"/>
        <w:autoSpaceDN w:val="0"/>
        <w:jc w:val="left"/>
        <w:rPr>
          <w:rFonts w:ascii="ＭＳ 明朝" w:hAnsi="ＭＳ 明朝" w:hint="eastAsia"/>
          <w:szCs w:val="19"/>
        </w:rPr>
      </w:pPr>
    </w:p>
    <w:p w14:paraId="59922C98" w14:textId="77777777" w:rsidR="00354DFE" w:rsidRPr="00354DFE" w:rsidRDefault="00354DFE" w:rsidP="00354DFE">
      <w:pPr>
        <w:ind w:left="257" w:hangingChars="100" w:hanging="257"/>
        <w:jc w:val="left"/>
        <w:rPr>
          <w:rFonts w:ascii="ＭＳ 明朝" w:hAnsi="ＭＳ 明朝" w:hint="eastAsia"/>
        </w:rPr>
      </w:pPr>
      <w:r w:rsidRPr="00354DFE">
        <w:rPr>
          <w:rFonts w:ascii="ＭＳ ゴシック" w:eastAsia="ＭＳ ゴシック" w:hAnsi="ＭＳ ゴシック" w:hint="eastAsia"/>
        </w:rPr>
        <w:lastRenderedPageBreak/>
        <w:t>〔No．　８〕</w:t>
      </w:r>
      <w:r w:rsidRPr="00354DFE">
        <w:rPr>
          <w:rFonts w:ascii="ＭＳ 明朝" w:hAnsi="ＭＳ 明朝" w:hint="eastAsia"/>
        </w:rPr>
        <w:t xml:space="preserve">　経済や金融のグローバル化に</w:t>
      </w:r>
      <w:r w:rsidRPr="00354DFE">
        <w:rPr>
          <w:rFonts w:ascii="ＭＳ 明朝" w:hAnsi="ＭＳ 明朝" w:hint="eastAsia"/>
          <w:szCs w:val="19"/>
        </w:rPr>
        <w:t>関する次の文章の空欄ア～オにあてはまる語句の組合せとして、妥当なのは</w:t>
      </w:r>
      <w:r w:rsidRPr="00354DFE">
        <w:rPr>
          <w:rFonts w:ascii="ＭＳ 明朝" w:hAnsi="ＭＳ 明朝" w:hint="eastAsia"/>
        </w:rPr>
        <w:t>どれか。</w:t>
      </w:r>
    </w:p>
    <w:p w14:paraId="57C5B569" w14:textId="77777777" w:rsidR="00354DFE" w:rsidRPr="00354DFE" w:rsidRDefault="00354DFE" w:rsidP="00354DFE">
      <w:pPr>
        <w:ind w:left="257" w:hangingChars="100" w:hanging="257"/>
        <w:jc w:val="left"/>
        <w:rPr>
          <w:rFonts w:ascii="ＭＳ 明朝" w:hAnsi="ＭＳ 明朝" w:hint="eastAsia"/>
          <w:szCs w:val="19"/>
        </w:rPr>
      </w:pPr>
    </w:p>
    <w:p w14:paraId="56CD5017" w14:textId="77777777" w:rsidR="00354DFE" w:rsidRPr="00354DFE" w:rsidRDefault="00354DFE" w:rsidP="00354DFE">
      <w:pPr>
        <w:ind w:right="-2"/>
        <w:jc w:val="left"/>
        <w:rPr>
          <w:rFonts w:ascii="ＭＳ 明朝" w:hAnsi="ＭＳ 明朝"/>
          <w:szCs w:val="19"/>
        </w:rPr>
      </w:pPr>
      <w:r w:rsidRPr="00354DFE">
        <w:rPr>
          <w:rFonts w:ascii="ＭＳ 明朝" w:hAnsi="ＭＳ 明朝" w:hint="eastAsia"/>
          <w:szCs w:val="19"/>
        </w:rPr>
        <w:t xml:space="preserve">　国と国との間で行われる商品の取り引きを </w:t>
      </w:r>
      <w:r w:rsidRPr="00354DFE">
        <w:rPr>
          <w:rFonts w:ascii="ＭＳ 明朝" w:hAnsi="ＭＳ 明朝" w:hint="eastAsia"/>
          <w:szCs w:val="19"/>
          <w:bdr w:val="single" w:sz="4" w:space="0" w:color="auto"/>
        </w:rPr>
        <w:t xml:space="preserve"> 　ア　 </w:t>
      </w:r>
      <w:r w:rsidRPr="00354DFE">
        <w:rPr>
          <w:rFonts w:ascii="ＭＳ 明朝" w:hAnsi="ＭＳ 明朝" w:hint="eastAsia"/>
          <w:szCs w:val="19"/>
        </w:rPr>
        <w:t xml:space="preserve"> といい、 </w:t>
      </w:r>
      <w:r w:rsidRPr="00354DFE">
        <w:rPr>
          <w:rFonts w:ascii="ＭＳ 明朝" w:hAnsi="ＭＳ 明朝" w:hint="eastAsia"/>
          <w:szCs w:val="19"/>
          <w:bdr w:val="single" w:sz="4" w:space="0" w:color="auto"/>
        </w:rPr>
        <w:t xml:space="preserve">　 ア 　</w:t>
      </w:r>
      <w:r w:rsidRPr="00354DFE">
        <w:rPr>
          <w:rFonts w:ascii="ＭＳ 明朝" w:hAnsi="ＭＳ 明朝" w:hint="eastAsia"/>
          <w:szCs w:val="19"/>
        </w:rPr>
        <w:t xml:space="preserve"> を行う際には世界各国の通貨と日本の通貨である円とを交換する必要がある。通貨と通貨の交換比率を </w:t>
      </w:r>
      <w:r w:rsidRPr="00354DFE">
        <w:rPr>
          <w:rFonts w:ascii="ＭＳ 明朝" w:hAnsi="ＭＳ 明朝" w:hint="eastAsia"/>
          <w:szCs w:val="19"/>
          <w:bdr w:val="single" w:sz="4" w:space="0" w:color="auto"/>
        </w:rPr>
        <w:t xml:space="preserve"> 　イ 　</w:t>
      </w:r>
      <w:r w:rsidRPr="00354DFE">
        <w:rPr>
          <w:rFonts w:ascii="ＭＳ 明朝" w:hAnsi="ＭＳ 明朝" w:hint="eastAsia"/>
          <w:szCs w:val="19"/>
        </w:rPr>
        <w:t xml:space="preserve"> といい、 </w:t>
      </w:r>
      <w:r w:rsidRPr="00354DFE">
        <w:rPr>
          <w:rFonts w:ascii="ＭＳ 明朝" w:hAnsi="ＭＳ 明朝" w:hint="eastAsia"/>
          <w:szCs w:val="19"/>
          <w:bdr w:val="single" w:sz="4" w:space="0" w:color="auto"/>
        </w:rPr>
        <w:t xml:space="preserve"> 　イ 　</w:t>
      </w:r>
      <w:r w:rsidRPr="00354DFE">
        <w:rPr>
          <w:rFonts w:ascii="ＭＳ 明朝" w:hAnsi="ＭＳ 明朝" w:hint="eastAsia"/>
          <w:szCs w:val="19"/>
        </w:rPr>
        <w:t xml:space="preserve"> は各国の経済状況によって変動する。</w:t>
      </w:r>
    </w:p>
    <w:p w14:paraId="1D865F1E" w14:textId="77777777" w:rsidR="00354DFE" w:rsidRPr="00354DFE" w:rsidRDefault="00354DFE" w:rsidP="00354DFE">
      <w:pPr>
        <w:ind w:right="-2"/>
        <w:jc w:val="left"/>
        <w:rPr>
          <w:rFonts w:ascii="ＭＳ 明朝" w:hAnsi="ＭＳ 明朝" w:hint="eastAsia"/>
          <w:szCs w:val="19"/>
        </w:rPr>
      </w:pPr>
      <w:r w:rsidRPr="00354DFE">
        <w:rPr>
          <w:rFonts w:ascii="ＭＳ 明朝" w:hAnsi="ＭＳ 明朝" w:hint="eastAsia"/>
          <w:szCs w:val="19"/>
        </w:rPr>
        <w:t xml:space="preserve">　</w:t>
      </w:r>
      <w:r w:rsidRPr="00354DFE">
        <w:rPr>
          <w:rFonts w:ascii="ＭＳ 明朝" w:hAnsi="ＭＳ 明朝" w:hint="eastAsia"/>
          <w:szCs w:val="19"/>
          <w:bdr w:val="single" w:sz="4" w:space="0" w:color="auto"/>
        </w:rPr>
        <w:t xml:space="preserve">　 イ 　</w:t>
      </w:r>
      <w:r w:rsidRPr="00354DFE">
        <w:rPr>
          <w:rFonts w:ascii="ＭＳ 明朝" w:hAnsi="ＭＳ 明朝" w:hint="eastAsia"/>
          <w:szCs w:val="19"/>
        </w:rPr>
        <w:t xml:space="preserve"> は、｢１ドル＝100円」というように表し、</w:t>
      </w:r>
      <w:r w:rsidRPr="00354DFE">
        <w:rPr>
          <w:rFonts w:ascii="ＭＳ 明朝" w:hAnsi="ＭＳ 明朝" w:hint="eastAsia"/>
          <w:spacing w:val="13"/>
          <w:kern w:val="0"/>
          <w:szCs w:val="19"/>
          <w:fitText w:val="2570" w:id="-905158654"/>
        </w:rPr>
        <w:t>１ドル＝100円だっ</w:t>
      </w:r>
      <w:r w:rsidRPr="00354DFE">
        <w:rPr>
          <w:rFonts w:ascii="ＭＳ 明朝" w:hAnsi="ＭＳ 明朝" w:hint="eastAsia"/>
          <w:spacing w:val="1"/>
          <w:kern w:val="0"/>
          <w:szCs w:val="19"/>
          <w:fitText w:val="2570" w:id="-905158654"/>
        </w:rPr>
        <w:t>た</w:t>
      </w:r>
    </w:p>
    <w:p w14:paraId="46FBD6CB" w14:textId="77777777" w:rsidR="00354DFE" w:rsidRPr="00354DFE" w:rsidRDefault="00354DFE" w:rsidP="00354DFE">
      <w:pPr>
        <w:ind w:right="-2"/>
        <w:rPr>
          <w:rFonts w:ascii="ＭＳ 明朝" w:hAnsi="ＭＳ 明朝"/>
          <w:szCs w:val="19"/>
          <w:bdr w:val="single" w:sz="4" w:space="0" w:color="auto"/>
        </w:rPr>
      </w:pPr>
      <w:r w:rsidRPr="00354DFE">
        <w:rPr>
          <w:rFonts w:ascii="ＭＳ 明朝" w:hAnsi="ＭＳ 明朝" w:hint="eastAsia"/>
          <w:szCs w:val="19"/>
          <w:bdr w:val="single" w:sz="4" w:space="0" w:color="auto"/>
        </w:rPr>
        <w:t xml:space="preserve">　 イ 　</w:t>
      </w:r>
      <w:r w:rsidRPr="00354DFE">
        <w:rPr>
          <w:rFonts w:ascii="ＭＳ 明朝" w:hAnsi="ＭＳ 明朝" w:hint="eastAsia"/>
          <w:szCs w:val="19"/>
        </w:rPr>
        <w:t xml:space="preserve"> が１ドル＝80</w:t>
      </w:r>
      <w:r w:rsidRPr="00354DFE">
        <w:rPr>
          <w:rFonts w:ascii="ＭＳ 明朝" w:hAnsi="ＭＳ 明朝" w:hint="eastAsia"/>
          <w:kern w:val="0"/>
          <w:szCs w:val="19"/>
        </w:rPr>
        <w:t>円になった場合は円の価値が</w:t>
      </w:r>
      <w:r w:rsidRPr="00354DFE">
        <w:rPr>
          <w:rFonts w:ascii="ＭＳ 明朝" w:hAnsi="ＭＳ 明朝" w:hint="eastAsia"/>
          <w:szCs w:val="19"/>
        </w:rPr>
        <w:t xml:space="preserve"> </w:t>
      </w:r>
      <w:r w:rsidRPr="00354DFE">
        <w:rPr>
          <w:rFonts w:ascii="ＭＳ 明朝" w:hAnsi="ＭＳ 明朝" w:hint="eastAsia"/>
          <w:szCs w:val="19"/>
          <w:bdr w:val="single" w:sz="4" w:space="0" w:color="auto"/>
        </w:rPr>
        <w:t xml:space="preserve">　 ウ 　</w:t>
      </w:r>
      <w:r w:rsidRPr="00354DFE">
        <w:rPr>
          <w:rFonts w:ascii="ＭＳ 明朝" w:hAnsi="ＭＳ 明朝" w:hint="eastAsia"/>
        </w:rPr>
        <w:t xml:space="preserve"> ことを意味し</w:t>
      </w:r>
    </w:p>
    <w:p w14:paraId="466BFBDE" w14:textId="77777777" w:rsidR="00354DFE" w:rsidRPr="00354DFE" w:rsidRDefault="00354DFE" w:rsidP="00354DFE">
      <w:pPr>
        <w:ind w:right="-2"/>
        <w:jc w:val="left"/>
        <w:rPr>
          <w:rFonts w:ascii="ＭＳ 明朝" w:hAnsi="ＭＳ 明朝"/>
        </w:rPr>
      </w:pPr>
      <w:r w:rsidRPr="00354DFE">
        <w:rPr>
          <w:rFonts w:ascii="ＭＳ 明朝" w:hAnsi="ＭＳ 明朝" w:hint="eastAsia"/>
          <w:szCs w:val="19"/>
          <w:bdr w:val="single" w:sz="4" w:space="0" w:color="auto"/>
        </w:rPr>
        <w:t xml:space="preserve">　 エ 　</w:t>
      </w:r>
      <w:r w:rsidRPr="00354DFE">
        <w:rPr>
          <w:rFonts w:ascii="ＭＳ 明朝" w:hAnsi="ＭＳ 明朝" w:hint="eastAsia"/>
        </w:rPr>
        <w:t xml:space="preserve"> という。日本では輸出に不利な </w:t>
      </w:r>
      <w:r w:rsidRPr="00354DFE">
        <w:rPr>
          <w:rFonts w:ascii="ＭＳ 明朝" w:hAnsi="ＭＳ 明朝" w:hint="eastAsia"/>
          <w:szCs w:val="19"/>
          <w:bdr w:val="single" w:sz="4" w:space="0" w:color="auto"/>
        </w:rPr>
        <w:t xml:space="preserve">　 エ 　</w:t>
      </w:r>
      <w:r w:rsidRPr="00354DFE">
        <w:rPr>
          <w:rFonts w:ascii="ＭＳ 明朝" w:hAnsi="ＭＳ 明朝" w:hint="eastAsia"/>
        </w:rPr>
        <w:t xml:space="preserve"> が進むと、</w:t>
      </w:r>
      <w:r w:rsidRPr="00354DFE">
        <w:rPr>
          <w:rFonts w:ascii="ＭＳ 明朝" w:hAnsi="ＭＳ 明朝" w:hint="eastAsia"/>
          <w:spacing w:val="23"/>
          <w:kern w:val="0"/>
          <w:fitText w:val="1671" w:id="-905158653"/>
        </w:rPr>
        <w:t>企業が工場</w:t>
      </w:r>
      <w:r w:rsidRPr="00354DFE">
        <w:rPr>
          <w:rFonts w:ascii="ＭＳ 明朝" w:hAnsi="ＭＳ 明朝" w:hint="eastAsia"/>
          <w:spacing w:val="1"/>
          <w:kern w:val="0"/>
          <w:fitText w:val="1671" w:id="-905158653"/>
        </w:rPr>
        <w:t>な</w:t>
      </w:r>
      <w:r w:rsidRPr="00354DFE">
        <w:rPr>
          <w:rFonts w:ascii="ＭＳ 明朝" w:hAnsi="ＭＳ 明朝" w:hint="eastAsia"/>
        </w:rPr>
        <w:t xml:space="preserve">どを外国に移すことが多くなる。これにより、国内産業が衰退し </w:t>
      </w:r>
      <w:r w:rsidRPr="00354DFE">
        <w:rPr>
          <w:rFonts w:ascii="ＭＳ 明朝" w:hAnsi="ＭＳ 明朝" w:hint="eastAsia"/>
          <w:szCs w:val="19"/>
          <w:bdr w:val="single" w:sz="4" w:space="0" w:color="auto"/>
        </w:rPr>
        <w:t xml:space="preserve">　 オ 　</w:t>
      </w:r>
      <w:r w:rsidRPr="00354DFE">
        <w:rPr>
          <w:rFonts w:ascii="ＭＳ 明朝" w:hAnsi="ＭＳ 明朝" w:hint="eastAsia"/>
        </w:rPr>
        <w:t xml:space="preserve"> がおきる。</w:t>
      </w:r>
    </w:p>
    <w:p w14:paraId="37AA507C" w14:textId="77777777" w:rsidR="00354DFE" w:rsidRPr="00354DFE" w:rsidRDefault="00354DFE" w:rsidP="00354DFE">
      <w:pPr>
        <w:autoSpaceDN w:val="0"/>
        <w:rPr>
          <w:rFonts w:ascii="ＭＳ 明朝" w:hAnsi="ＭＳ 明朝"/>
        </w:rPr>
      </w:pPr>
    </w:p>
    <w:p w14:paraId="1BDE80E9" w14:textId="77777777" w:rsidR="00354DFE" w:rsidRPr="00354DFE" w:rsidRDefault="00354DFE" w:rsidP="00354DFE">
      <w:pPr>
        <w:autoSpaceDN w:val="0"/>
        <w:rPr>
          <w:rFonts w:ascii="ＭＳ 明朝" w:hAnsi="ＭＳ 明朝"/>
        </w:rPr>
      </w:pPr>
      <w:r w:rsidRPr="00354DFE">
        <w:rPr>
          <w:rFonts w:ascii="ＭＳ 明朝" w:hAnsi="ＭＳ 明朝" w:hint="eastAsia"/>
        </w:rPr>
        <w:t xml:space="preserve">　　 ア　　　イ　　　　ウ  　 </w:t>
      </w:r>
      <w:r w:rsidRPr="00354DFE">
        <w:rPr>
          <w:rFonts w:ascii="ＭＳ 明朝" w:hAnsi="ＭＳ 明朝"/>
        </w:rPr>
        <w:t xml:space="preserve"> </w:t>
      </w:r>
      <w:r w:rsidRPr="00354DFE">
        <w:rPr>
          <w:rFonts w:ascii="ＭＳ 明朝" w:hAnsi="ＭＳ 明朝" w:hint="eastAsia"/>
        </w:rPr>
        <w:t>エ　　　　オ</w:t>
      </w:r>
    </w:p>
    <w:p w14:paraId="420438A5" w14:textId="77777777" w:rsidR="00354DFE" w:rsidRPr="00354DFE" w:rsidRDefault="00354DFE" w:rsidP="00354DFE">
      <w:pPr>
        <w:autoSpaceDN w:val="0"/>
        <w:rPr>
          <w:rFonts w:ascii="ＭＳ 明朝" w:hAnsi="ＭＳ 明朝" w:hint="eastAsia"/>
        </w:rPr>
      </w:pPr>
      <w:r w:rsidRPr="00354DFE">
        <w:rPr>
          <w:rFonts w:ascii="ＭＳ 明朝" w:hAnsi="ＭＳ 明朝" w:hint="eastAsia"/>
        </w:rPr>
        <w:t>1.　貿易　為替相場  上がった　円高　産業の空洞化</w:t>
      </w:r>
    </w:p>
    <w:p w14:paraId="36FDEF27" w14:textId="77777777" w:rsidR="00354DFE" w:rsidRPr="00354DFE" w:rsidRDefault="00354DFE" w:rsidP="00354DFE">
      <w:pPr>
        <w:autoSpaceDN w:val="0"/>
        <w:rPr>
          <w:rFonts w:ascii="ＭＳ 明朝" w:hAnsi="ＭＳ 明朝"/>
        </w:rPr>
      </w:pPr>
      <w:r w:rsidRPr="00354DFE">
        <w:rPr>
          <w:rFonts w:ascii="ＭＳ 明朝" w:hAnsi="ＭＳ 明朝" w:hint="eastAsia"/>
        </w:rPr>
        <w:t>2.　貿易　為替相場　下がった　円安　産業の空洞化</w:t>
      </w:r>
    </w:p>
    <w:p w14:paraId="46CC8382" w14:textId="77777777" w:rsidR="00354DFE" w:rsidRPr="00354DFE" w:rsidRDefault="00354DFE" w:rsidP="00354DFE">
      <w:pPr>
        <w:autoSpaceDN w:val="0"/>
        <w:rPr>
          <w:rFonts w:ascii="ＭＳ 明朝" w:hAnsi="ＭＳ 明朝"/>
        </w:rPr>
      </w:pPr>
      <w:r w:rsidRPr="00354DFE">
        <w:rPr>
          <w:rFonts w:ascii="ＭＳ 明朝" w:hAnsi="ＭＳ 明朝" w:hint="eastAsia"/>
        </w:rPr>
        <w:t>3.　貿易　株価　　　下がった　円安　バブル景気</w:t>
      </w:r>
    </w:p>
    <w:p w14:paraId="2EDDF1FC" w14:textId="77777777" w:rsidR="00354DFE" w:rsidRPr="00354DFE" w:rsidRDefault="00354DFE" w:rsidP="00354DFE">
      <w:pPr>
        <w:autoSpaceDN w:val="0"/>
        <w:rPr>
          <w:rFonts w:ascii="ＭＳ 明朝" w:hAnsi="ＭＳ 明朝"/>
        </w:rPr>
      </w:pPr>
      <w:r w:rsidRPr="00354DFE">
        <w:rPr>
          <w:rFonts w:ascii="ＭＳ 明朝" w:hAnsi="ＭＳ 明朝" w:hint="eastAsia"/>
        </w:rPr>
        <w:t>4.　株式　為替相場　下がった　円高　バブル景気</w:t>
      </w:r>
    </w:p>
    <w:p w14:paraId="13992FA2" w14:textId="77777777" w:rsidR="00354DFE" w:rsidRPr="00354DFE" w:rsidRDefault="00354DFE" w:rsidP="00087564">
      <w:pPr>
        <w:kinsoku w:val="0"/>
        <w:overflowPunct w:val="0"/>
        <w:autoSpaceDE w:val="0"/>
        <w:autoSpaceDN w:val="0"/>
        <w:jc w:val="left"/>
      </w:pPr>
      <w:r w:rsidRPr="00354DFE">
        <w:rPr>
          <w:rFonts w:ascii="ＭＳ 明朝" w:hAnsi="ＭＳ 明朝" w:hint="eastAsia"/>
        </w:rPr>
        <w:t>5.　株式　株価　　　上がった　円安　産業の空洞化</w:t>
      </w:r>
      <w:r>
        <w:rPr>
          <w:rFonts w:ascii="ＭＳ 明朝" w:hAnsi="ＭＳ 明朝"/>
        </w:rPr>
        <w:br w:type="page"/>
      </w:r>
      <w:r w:rsidRPr="00354DFE">
        <w:rPr>
          <w:rFonts w:ascii="ＭＳ ゴシック" w:eastAsia="ＭＳ ゴシック" w:hAnsi="ＭＳ ゴシック" w:hint="eastAsia"/>
        </w:rPr>
        <w:lastRenderedPageBreak/>
        <w:t>〔No．　９〕</w:t>
      </w:r>
      <w:r w:rsidRPr="00354DFE">
        <w:rPr>
          <w:rFonts w:ascii="ＭＳ 明朝" w:hAnsi="ＭＳ 明朝" w:hint="eastAsia"/>
        </w:rPr>
        <w:t xml:space="preserve">　地域主義の動きに関する記述として、</w:t>
      </w:r>
      <w:r w:rsidRPr="00354DFE">
        <w:rPr>
          <w:rFonts w:hint="eastAsia"/>
        </w:rPr>
        <w:t>妥当なのはどれか。</w:t>
      </w:r>
    </w:p>
    <w:p w14:paraId="76C52095" w14:textId="77777777" w:rsidR="00354DFE" w:rsidRPr="00354DFE" w:rsidRDefault="00354DFE" w:rsidP="00354DFE">
      <w:pPr>
        <w:kinsoku w:val="0"/>
        <w:overflowPunct w:val="0"/>
        <w:autoSpaceDE w:val="0"/>
        <w:autoSpaceDN w:val="0"/>
      </w:pPr>
    </w:p>
    <w:p w14:paraId="037FDFF4" w14:textId="77777777" w:rsidR="00354DFE" w:rsidRPr="00354DFE" w:rsidRDefault="00354DFE" w:rsidP="00354DFE">
      <w:pPr>
        <w:ind w:left="257" w:hangingChars="100" w:hanging="257"/>
      </w:pPr>
      <w:r w:rsidRPr="00354DFE">
        <w:rPr>
          <w:rFonts w:ascii="ＭＳ 明朝" w:hAnsi="ＭＳ 明朝" w:hint="eastAsia"/>
        </w:rPr>
        <w:t>1.</w:t>
      </w:r>
      <w:r w:rsidRPr="00354DFE">
        <w:rPr>
          <w:rFonts w:hint="eastAsia"/>
        </w:rPr>
        <w:t xml:space="preserve">　ヨーロッパ連合（</w:t>
      </w:r>
      <w:r w:rsidRPr="00354DFE">
        <w:rPr>
          <w:rFonts w:ascii="ＭＳ 明朝" w:hAnsi="ＭＳ 明朝" w:hint="eastAsia"/>
        </w:rPr>
        <w:t>ＥＵ）は、2024年４月現在、すべての加盟国で共通通貨であるユーロを導入している。</w:t>
      </w:r>
    </w:p>
    <w:p w14:paraId="5BBF55CD" w14:textId="77777777" w:rsidR="00354DFE" w:rsidRPr="00354DFE" w:rsidRDefault="00354DFE" w:rsidP="00354DFE">
      <w:pPr>
        <w:autoSpaceDE w:val="0"/>
        <w:autoSpaceDN w:val="0"/>
        <w:ind w:left="257" w:hangingChars="100" w:hanging="257"/>
        <w:rPr>
          <w:rFonts w:ascii="ＭＳ 明朝" w:hAnsi="ＭＳ 明朝" w:hint="eastAsia"/>
        </w:rPr>
      </w:pPr>
      <w:r w:rsidRPr="00354DFE">
        <w:rPr>
          <w:rFonts w:ascii="ＭＳ 明朝" w:hAnsi="ＭＳ 明朝"/>
        </w:rPr>
        <w:t>2</w:t>
      </w:r>
      <w:r w:rsidRPr="00354DFE">
        <w:rPr>
          <w:rFonts w:ascii="ＭＳ 明朝" w:hAnsi="ＭＳ 明朝" w:hint="eastAsia"/>
        </w:rPr>
        <w:t xml:space="preserve">.　</w:t>
      </w:r>
      <w:r w:rsidRPr="00354DFE">
        <w:rPr>
          <w:rFonts w:hint="eastAsia"/>
        </w:rPr>
        <w:t>ヨーロッパ連合（</w:t>
      </w:r>
      <w:r w:rsidRPr="00354DFE">
        <w:rPr>
          <w:rFonts w:ascii="ＭＳ 明朝" w:hAnsi="ＭＳ 明朝" w:hint="eastAsia"/>
        </w:rPr>
        <w:t>ＥＵ）は、地域統合の先導的な存在であり、加盟国間の経済格差は年々縮小され、2024年４月現在、ＥＵ発足時から離脱した国はない。</w:t>
      </w:r>
    </w:p>
    <w:p w14:paraId="564B8239" w14:textId="77777777" w:rsidR="00354DFE" w:rsidRPr="00354DFE" w:rsidRDefault="00354DFE" w:rsidP="00354DFE">
      <w:pPr>
        <w:autoSpaceDE w:val="0"/>
        <w:autoSpaceDN w:val="0"/>
        <w:ind w:left="257" w:hangingChars="100" w:hanging="257"/>
        <w:rPr>
          <w:rFonts w:ascii="ＭＳ 明朝" w:hAnsi="ＭＳ 明朝"/>
        </w:rPr>
      </w:pPr>
      <w:r w:rsidRPr="00354DFE">
        <w:rPr>
          <w:rFonts w:ascii="ＭＳ 明朝" w:hAnsi="ＭＳ 明朝" w:hint="eastAsia"/>
        </w:rPr>
        <w:t>3.　ブラジルやアルゼンチンなどの南米諸国では、アジア太平洋経済協力会議（ＡＰＥＣ）が開かれており、この地域の多くの国々の間で貿易の自由化などを進めている。</w:t>
      </w:r>
    </w:p>
    <w:p w14:paraId="29CF9C00" w14:textId="77777777" w:rsidR="00354DFE" w:rsidRPr="00354DFE" w:rsidRDefault="00354DFE" w:rsidP="00354DFE">
      <w:pPr>
        <w:autoSpaceDE w:val="0"/>
        <w:autoSpaceDN w:val="0"/>
        <w:ind w:left="257" w:hangingChars="100" w:hanging="257"/>
        <w:rPr>
          <w:rFonts w:ascii="ＭＳ 明朝" w:hAnsi="ＭＳ 明朝" w:hint="eastAsia"/>
        </w:rPr>
      </w:pPr>
      <w:r w:rsidRPr="00354DFE">
        <w:rPr>
          <w:rFonts w:ascii="ＭＳ 明朝" w:hAnsi="ＭＳ 明朝"/>
        </w:rPr>
        <w:t>4</w:t>
      </w:r>
      <w:r w:rsidRPr="00354DFE">
        <w:rPr>
          <w:rFonts w:ascii="ＭＳ 明朝" w:hAnsi="ＭＳ 明朝" w:hint="eastAsia"/>
        </w:rPr>
        <w:t>.　エジプトやナイジェリアなどのアフリカ諸国は、自分たちで力を合わせてアフリカで起きる紛争を予防し、平和を生み出すためのしくみとして、アフリカ連合（ＡＵ）をつくった。</w:t>
      </w:r>
    </w:p>
    <w:p w14:paraId="1CA076EE" w14:textId="77777777" w:rsidR="00354DFE" w:rsidRPr="00354DFE" w:rsidRDefault="00354DFE" w:rsidP="00354DFE">
      <w:pPr>
        <w:autoSpaceDE w:val="0"/>
        <w:autoSpaceDN w:val="0"/>
        <w:ind w:left="257" w:hangingChars="100" w:hanging="257"/>
        <w:rPr>
          <w:rFonts w:ascii="ＭＳ 明朝" w:hAnsi="ＭＳ 明朝"/>
        </w:rPr>
      </w:pPr>
      <w:r w:rsidRPr="00354DFE">
        <w:rPr>
          <w:rFonts w:ascii="ＭＳ 明朝" w:hAnsi="ＭＳ 明朝"/>
        </w:rPr>
        <w:t>5</w:t>
      </w:r>
      <w:r w:rsidRPr="00354DFE">
        <w:rPr>
          <w:rFonts w:ascii="ＭＳ 明朝" w:hAnsi="ＭＳ 明朝" w:hint="eastAsia"/>
        </w:rPr>
        <w:t>.　東南アジア諸国連合（ＡＳＥＡＮ）は、経済の分野のみで協力を進めており、環境や災害の分野では、国家間の協力を進めていない。</w:t>
      </w:r>
    </w:p>
    <w:p w14:paraId="52FF5483" w14:textId="77777777" w:rsidR="00354DFE" w:rsidRPr="00354DFE" w:rsidRDefault="00354DFE" w:rsidP="00354DFE">
      <w:pPr>
        <w:autoSpaceDN w:val="0"/>
        <w:rPr>
          <w:rFonts w:ascii="ＭＳ 明朝" w:hAnsi="ＭＳ 明朝"/>
          <w:kern w:val="0"/>
        </w:rPr>
      </w:pPr>
    </w:p>
    <w:p w14:paraId="285A0D71" w14:textId="77777777" w:rsidR="00354DFE" w:rsidRPr="00354DFE" w:rsidRDefault="00354DFE" w:rsidP="00354DFE">
      <w:pPr>
        <w:autoSpaceDN w:val="0"/>
        <w:rPr>
          <w:rFonts w:ascii="ＭＳ 明朝" w:hAnsi="ＭＳ 明朝"/>
          <w:kern w:val="0"/>
        </w:rPr>
      </w:pPr>
    </w:p>
    <w:p w14:paraId="21C27873" w14:textId="77777777" w:rsidR="00354DFE" w:rsidRPr="00354DFE" w:rsidRDefault="00354DFE" w:rsidP="00354DFE">
      <w:pPr>
        <w:autoSpaceDN w:val="0"/>
        <w:rPr>
          <w:rFonts w:ascii="ＭＳ 明朝" w:hAnsi="ＭＳ 明朝"/>
          <w:kern w:val="0"/>
        </w:rPr>
      </w:pPr>
    </w:p>
    <w:p w14:paraId="3C93A9CC" w14:textId="77777777" w:rsidR="00354DFE" w:rsidRPr="00354DFE" w:rsidRDefault="00354DFE" w:rsidP="00354DFE">
      <w:pPr>
        <w:autoSpaceDN w:val="0"/>
        <w:rPr>
          <w:rFonts w:ascii="ＭＳ 明朝" w:hAnsi="ＭＳ 明朝"/>
          <w:kern w:val="0"/>
        </w:rPr>
      </w:pPr>
    </w:p>
    <w:p w14:paraId="07E5BEAB" w14:textId="77777777" w:rsidR="00354DFE" w:rsidRPr="00354DFE" w:rsidRDefault="00354DFE" w:rsidP="00354DFE">
      <w:pPr>
        <w:autoSpaceDE w:val="0"/>
        <w:autoSpaceDN w:val="0"/>
        <w:ind w:left="257" w:hangingChars="100" w:hanging="257"/>
        <w:rPr>
          <w:rFonts w:ascii="ＭＳ 明朝" w:hAnsi="ＭＳ 明朝" w:hint="eastAsia"/>
        </w:rPr>
      </w:pPr>
      <w:r w:rsidRPr="00354DFE">
        <w:rPr>
          <w:rFonts w:ascii="ＭＳ ゴシック" w:eastAsia="ＭＳ ゴシック" w:hAnsi="ＭＳ ゴシック" w:hint="eastAsia"/>
        </w:rPr>
        <w:t>〔No．１０〕</w:t>
      </w:r>
      <w:r w:rsidRPr="00354DFE">
        <w:rPr>
          <w:rFonts w:ascii="ＭＳ 明朝" w:hAnsi="ＭＳ 明朝" w:hint="eastAsia"/>
        </w:rPr>
        <w:t xml:space="preserve">　平和主義と国際貢献に関するア～ウの記述の正誤の組合せとして、妥当なのはどれか。</w:t>
      </w:r>
    </w:p>
    <w:p w14:paraId="13D06B82" w14:textId="77777777" w:rsidR="00354DFE" w:rsidRPr="00354DFE" w:rsidRDefault="00354DFE" w:rsidP="00354DFE">
      <w:pPr>
        <w:ind w:rightChars="-51" w:right="-131"/>
        <w:jc w:val="left"/>
        <w:rPr>
          <w:rFonts w:ascii="ＭＳ 明朝" w:hAnsi="ＭＳ 明朝"/>
        </w:rPr>
      </w:pPr>
    </w:p>
    <w:p w14:paraId="3DB91558" w14:textId="77777777" w:rsidR="00354DFE" w:rsidRPr="00354DFE" w:rsidRDefault="00354DFE" w:rsidP="00354DFE">
      <w:pPr>
        <w:ind w:left="257" w:rightChars="-51" w:right="-131" w:hangingChars="100" w:hanging="257"/>
        <w:jc w:val="left"/>
        <w:rPr>
          <w:rFonts w:ascii="ＭＳ 明朝" w:hAnsi="ＭＳ 明朝"/>
          <w:kern w:val="0"/>
        </w:rPr>
      </w:pPr>
      <w:r w:rsidRPr="00354DFE">
        <w:rPr>
          <w:rFonts w:ascii="ＭＳ 明朝" w:hAnsi="ＭＳ 明朝" w:hint="eastAsia"/>
        </w:rPr>
        <w:t xml:space="preserve">ア　</w:t>
      </w:r>
      <w:r w:rsidRPr="00354DFE">
        <w:rPr>
          <w:rFonts w:ascii="ＭＳ 明朝" w:hAnsi="ＭＳ 明朝" w:hint="eastAsia"/>
          <w:kern w:val="0"/>
        </w:rPr>
        <w:t>わが国は、政府開発援助（ＯＤＡ）を中心に、資金だけでなく、人材育成</w:t>
      </w:r>
    </w:p>
    <w:p w14:paraId="0074B6E0" w14:textId="77777777" w:rsidR="00354DFE" w:rsidRPr="00354DFE" w:rsidRDefault="00354DFE" w:rsidP="00354DFE">
      <w:pPr>
        <w:ind w:leftChars="100" w:left="257" w:rightChars="-51" w:right="-131"/>
        <w:jc w:val="left"/>
        <w:rPr>
          <w:rFonts w:ascii="ＭＳ 明朝" w:hAnsi="ＭＳ 明朝" w:hint="eastAsia"/>
        </w:rPr>
      </w:pPr>
      <w:r w:rsidRPr="00354DFE">
        <w:rPr>
          <w:rFonts w:ascii="ＭＳ 明朝" w:hAnsi="ＭＳ 明朝" w:hint="eastAsia"/>
        </w:rPr>
        <w:t>や技術面でも途上国を支援している。</w:t>
      </w:r>
    </w:p>
    <w:p w14:paraId="1898640D" w14:textId="77777777" w:rsidR="00354DFE" w:rsidRPr="00354DFE" w:rsidRDefault="00354DFE" w:rsidP="00354DFE">
      <w:pPr>
        <w:ind w:left="257" w:rightChars="-100" w:right="-257" w:hangingChars="100" w:hanging="257"/>
        <w:jc w:val="left"/>
        <w:rPr>
          <w:rFonts w:ascii="ＭＳ 明朝" w:hAnsi="ＭＳ 明朝" w:hint="eastAsia"/>
        </w:rPr>
      </w:pPr>
      <w:r w:rsidRPr="00354DFE">
        <w:rPr>
          <w:rFonts w:ascii="ＭＳ 明朝" w:hAnsi="ＭＳ 明朝" w:hint="eastAsia"/>
        </w:rPr>
        <w:t xml:space="preserve">イ　</w:t>
      </w:r>
      <w:bookmarkStart w:id="1" w:name="_Hlk170286894"/>
      <w:r w:rsidRPr="00354DFE">
        <w:rPr>
          <w:rFonts w:ascii="ＭＳ 明朝" w:hAnsi="ＭＳ 明朝" w:hint="eastAsia"/>
        </w:rPr>
        <w:t>国境なき医師団などのＮＧＯ</w:t>
      </w:r>
      <w:bookmarkEnd w:id="1"/>
      <w:r w:rsidRPr="00354DFE">
        <w:rPr>
          <w:rFonts w:ascii="ＭＳ 明朝" w:hAnsi="ＭＳ 明朝" w:hint="eastAsia"/>
        </w:rPr>
        <w:t>（非政府組織）は、国際的な人権保障を実現</w:t>
      </w:r>
    </w:p>
    <w:p w14:paraId="294314CD" w14:textId="77777777" w:rsidR="00354DFE" w:rsidRPr="00354DFE" w:rsidRDefault="00354DFE" w:rsidP="00354DFE">
      <w:pPr>
        <w:ind w:leftChars="100" w:left="257" w:rightChars="-100" w:right="-257"/>
        <w:jc w:val="left"/>
        <w:rPr>
          <w:rFonts w:ascii="ＭＳ 明朝" w:hAnsi="ＭＳ 明朝"/>
          <w:kern w:val="0"/>
        </w:rPr>
      </w:pPr>
      <w:r w:rsidRPr="00354DFE">
        <w:rPr>
          <w:rFonts w:ascii="ＭＳ 明朝" w:hAnsi="ＭＳ 明朝" w:hint="eastAsia"/>
          <w:kern w:val="0"/>
        </w:rPr>
        <w:t>するた</w:t>
      </w:r>
      <w:r w:rsidRPr="00354DFE">
        <w:rPr>
          <w:rFonts w:ascii="ＭＳ 明朝" w:hAnsi="ＭＳ 明朝" w:hint="eastAsia"/>
        </w:rPr>
        <w:t>めに活動している。</w:t>
      </w:r>
    </w:p>
    <w:p w14:paraId="0D81C5CB"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 xml:space="preserve">ウ　</w:t>
      </w:r>
      <w:r w:rsidRPr="00354DFE">
        <w:rPr>
          <w:rFonts w:ascii="ＭＳ 明朝" w:hAnsi="ＭＳ 明朝" w:hint="eastAsia"/>
          <w:spacing w:val="5"/>
          <w:kern w:val="0"/>
          <w:fitText w:val="8481" w:id="-905158399"/>
        </w:rPr>
        <w:t>わが国は、カンボジアなどの東南アジアや、南スーダンなどのアフリカに</w:t>
      </w:r>
      <w:r w:rsidRPr="00354DFE">
        <w:rPr>
          <w:rFonts w:ascii="ＭＳ 明朝" w:hAnsi="ＭＳ 明朝" w:hint="eastAsia"/>
          <w:spacing w:val="-4"/>
          <w:kern w:val="0"/>
          <w:fitText w:val="8481" w:id="-905158399"/>
        </w:rPr>
        <w:t>お</w:t>
      </w:r>
      <w:r w:rsidRPr="00354DFE">
        <w:rPr>
          <w:rFonts w:ascii="ＭＳ 明朝" w:hAnsi="ＭＳ 明朝" w:hint="eastAsia"/>
          <w:kern w:val="0"/>
        </w:rPr>
        <w:t xml:space="preserve">　</w:t>
      </w:r>
    </w:p>
    <w:p w14:paraId="468DB940"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 xml:space="preserve">　ける平和維持活動（ＰＫＯ）に参加したことはない。</w:t>
      </w:r>
    </w:p>
    <w:p w14:paraId="4608ACCC"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 xml:space="preserve">　</w:t>
      </w:r>
    </w:p>
    <w:p w14:paraId="55D9D67D"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 xml:space="preserve">　  ア　　イ　　ウ</w:t>
      </w:r>
    </w:p>
    <w:p w14:paraId="21066516"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1． 正　　正　　誤</w:t>
      </w:r>
    </w:p>
    <w:p w14:paraId="0D60B125"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2． 正　　誤　　誤</w:t>
      </w:r>
    </w:p>
    <w:p w14:paraId="51789C1A"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3． 正　　誤　　正</w:t>
      </w:r>
    </w:p>
    <w:p w14:paraId="1B096C1C" w14:textId="77777777" w:rsidR="00354DFE" w:rsidRPr="00354DFE" w:rsidRDefault="00354DFE" w:rsidP="00354DFE">
      <w:pPr>
        <w:ind w:rightChars="-51" w:right="-131"/>
        <w:jc w:val="left"/>
        <w:rPr>
          <w:rFonts w:ascii="ＭＳ 明朝" w:hAnsi="ＭＳ 明朝"/>
          <w:kern w:val="0"/>
        </w:rPr>
      </w:pPr>
      <w:r w:rsidRPr="00354DFE">
        <w:rPr>
          <w:rFonts w:ascii="ＭＳ 明朝" w:hAnsi="ＭＳ 明朝" w:hint="eastAsia"/>
          <w:kern w:val="0"/>
        </w:rPr>
        <w:t>4． 誤　　誤　　正</w:t>
      </w:r>
    </w:p>
    <w:p w14:paraId="53853FC5" w14:textId="77777777" w:rsidR="00354DFE" w:rsidRPr="00354DFE" w:rsidRDefault="00354DFE" w:rsidP="00354DFE">
      <w:pPr>
        <w:ind w:rightChars="-51" w:right="-131"/>
        <w:jc w:val="left"/>
        <w:rPr>
          <w:rFonts w:ascii="ＭＳ 明朝" w:hAnsi="ＭＳ 明朝" w:hint="eastAsia"/>
          <w:kern w:val="0"/>
        </w:rPr>
      </w:pPr>
      <w:r w:rsidRPr="00354DFE">
        <w:rPr>
          <w:rFonts w:ascii="ＭＳ 明朝" w:hAnsi="ＭＳ 明朝" w:hint="eastAsia"/>
          <w:kern w:val="0"/>
        </w:rPr>
        <w:t>5． 誤　　誤　　誤</w:t>
      </w:r>
    </w:p>
    <w:p w14:paraId="39EC3AFD" w14:textId="77777777" w:rsidR="00354DFE" w:rsidRPr="00354DFE" w:rsidRDefault="00354DFE" w:rsidP="00354DFE">
      <w:pPr>
        <w:autoSpaceDN w:val="0"/>
        <w:rPr>
          <w:rFonts w:ascii="ＭＳ 明朝" w:hAnsi="ＭＳ 明朝"/>
          <w:kern w:val="0"/>
        </w:rPr>
      </w:pPr>
    </w:p>
    <w:p w14:paraId="369FCE42" w14:textId="77777777" w:rsidR="00354DFE" w:rsidRPr="00354DFE" w:rsidRDefault="00354DFE" w:rsidP="00354DFE">
      <w:pPr>
        <w:ind w:rightChars="85" w:right="218"/>
        <w:jc w:val="left"/>
        <w:rPr>
          <w:rFonts w:ascii="ＭＳ 明朝" w:hAnsi="ＭＳ 明朝" w:hint="eastAsia"/>
          <w:szCs w:val="19"/>
        </w:rPr>
      </w:pPr>
      <w:r w:rsidRPr="00354DFE">
        <w:rPr>
          <w:rFonts w:ascii="ＭＳ ゴシック" w:eastAsia="ＭＳ ゴシック" w:hAnsi="ＭＳ ゴシック" w:hint="eastAsia"/>
        </w:rPr>
        <w:lastRenderedPageBreak/>
        <w:t>〔No．１１〕</w:t>
      </w:r>
      <w:r w:rsidRPr="00354DFE">
        <w:rPr>
          <w:rFonts w:ascii="ＭＳ 明朝" w:hAnsi="ＭＳ 明朝" w:hint="eastAsia"/>
        </w:rPr>
        <w:t xml:space="preserve">　人権に関する記述として、</w:t>
      </w:r>
      <w:r w:rsidRPr="00354DFE">
        <w:rPr>
          <w:rFonts w:ascii="ＭＳ ゴシック" w:eastAsia="ＭＳ ゴシック" w:hAnsi="ＭＳ ゴシック" w:hint="eastAsia"/>
          <w:b/>
        </w:rPr>
        <w:t>誤っている</w:t>
      </w:r>
      <w:r w:rsidRPr="00354DFE">
        <w:rPr>
          <w:rFonts w:ascii="ＭＳ 明朝" w:hAnsi="ＭＳ 明朝" w:hint="eastAsia"/>
        </w:rPr>
        <w:t>のはどれか。</w:t>
      </w:r>
    </w:p>
    <w:p w14:paraId="2BB8855B" w14:textId="77777777" w:rsidR="00354DFE" w:rsidRPr="00354DFE" w:rsidRDefault="00354DFE" w:rsidP="00354DFE">
      <w:pPr>
        <w:jc w:val="left"/>
        <w:rPr>
          <w:rFonts w:ascii="ＭＳ 明朝" w:hAnsi="ＭＳ 明朝" w:hint="eastAsia"/>
          <w:szCs w:val="19"/>
        </w:rPr>
      </w:pPr>
    </w:p>
    <w:p w14:paraId="60E0C38E" w14:textId="77777777" w:rsidR="00354DFE" w:rsidRPr="00354DFE" w:rsidRDefault="00354DFE" w:rsidP="00354DFE">
      <w:pPr>
        <w:kinsoku w:val="0"/>
        <w:overflowPunct w:val="0"/>
        <w:autoSpaceDE w:val="0"/>
        <w:autoSpaceDN w:val="0"/>
        <w:rPr>
          <w:rFonts w:ascii="ＭＳ 明朝" w:hAnsi="ＭＳ 明朝"/>
        </w:rPr>
      </w:pPr>
      <w:r w:rsidRPr="00354DFE">
        <w:rPr>
          <w:rFonts w:ascii="ＭＳ 明朝" w:hAnsi="ＭＳ 明朝" w:hint="eastAsia"/>
        </w:rPr>
        <w:t>1.</w:t>
      </w:r>
      <w:r w:rsidRPr="00354DFE">
        <w:rPr>
          <w:rFonts w:ascii="ＭＳ 明朝" w:hAnsi="ＭＳ 明朝"/>
        </w:rPr>
        <w:t xml:space="preserve">  </w:t>
      </w:r>
      <w:r w:rsidRPr="00354DFE">
        <w:rPr>
          <w:rFonts w:ascii="ＭＳ 明朝" w:hAnsi="ＭＳ 明朝" w:hint="eastAsia"/>
        </w:rPr>
        <w:t>「大阪府在日外国人施策に関する指針」により、大阪府では、すべての人</w:t>
      </w:r>
    </w:p>
    <w:p w14:paraId="29BB1413" w14:textId="77777777" w:rsidR="00354DFE" w:rsidRPr="00354DFE" w:rsidRDefault="00354DFE" w:rsidP="00354DFE">
      <w:pPr>
        <w:kinsoku w:val="0"/>
        <w:overflowPunct w:val="0"/>
        <w:autoSpaceDE w:val="0"/>
        <w:autoSpaceDN w:val="0"/>
        <w:ind w:left="257" w:hangingChars="100" w:hanging="257"/>
        <w:rPr>
          <w:rFonts w:ascii="ＭＳ 明朝" w:hAnsi="ＭＳ 明朝" w:hint="eastAsia"/>
        </w:rPr>
      </w:pPr>
      <w:r w:rsidRPr="00354DFE">
        <w:rPr>
          <w:rFonts w:ascii="ＭＳ 明朝" w:hAnsi="ＭＳ 明朝" w:hint="eastAsia"/>
        </w:rPr>
        <w:t xml:space="preserve">　が、人間の尊厳と人権を尊重し、国籍、民族等の違いを認めあい、ともに暮らすことのできる共生社会の実現を目標としている。</w:t>
      </w:r>
    </w:p>
    <w:p w14:paraId="08FDEF8D" w14:textId="77777777" w:rsidR="00354DFE" w:rsidRPr="00354DFE" w:rsidRDefault="00354DFE" w:rsidP="00354DFE">
      <w:pPr>
        <w:kinsoku w:val="0"/>
        <w:overflowPunct w:val="0"/>
        <w:autoSpaceDE w:val="0"/>
        <w:autoSpaceDN w:val="0"/>
        <w:ind w:left="257" w:hangingChars="100" w:hanging="257"/>
        <w:jc w:val="left"/>
        <w:rPr>
          <w:rFonts w:ascii="ＭＳ 明朝" w:hAnsi="ＭＳ 明朝"/>
          <w:kern w:val="0"/>
        </w:rPr>
      </w:pPr>
      <w:r w:rsidRPr="00354DFE">
        <w:rPr>
          <w:rFonts w:ascii="ＭＳ 明朝" w:hAnsi="ＭＳ 明朝"/>
          <w:kern w:val="0"/>
        </w:rPr>
        <w:t>2.</w:t>
      </w:r>
      <w:r w:rsidRPr="00354DFE">
        <w:rPr>
          <w:rFonts w:ascii="ＭＳ 明朝" w:hAnsi="ＭＳ 明朝" w:hint="eastAsia"/>
          <w:kern w:val="0"/>
        </w:rPr>
        <w:t xml:space="preserve">　「大阪府部落差別事象に係る調査等の規制等に関する条例」により、府民</w:t>
      </w:r>
    </w:p>
    <w:p w14:paraId="10DBB51D" w14:textId="77777777" w:rsidR="00354DFE" w:rsidRPr="00354DFE" w:rsidRDefault="00354DFE" w:rsidP="00354DFE">
      <w:pPr>
        <w:kinsoku w:val="0"/>
        <w:overflowPunct w:val="0"/>
        <w:autoSpaceDE w:val="0"/>
        <w:autoSpaceDN w:val="0"/>
        <w:ind w:left="257" w:hangingChars="100" w:hanging="257"/>
        <w:jc w:val="left"/>
        <w:rPr>
          <w:rFonts w:ascii="ＭＳ 明朝" w:hAnsi="ＭＳ 明朝" w:hint="eastAsia"/>
          <w:kern w:val="0"/>
        </w:rPr>
      </w:pPr>
      <w:r w:rsidRPr="00354DFE">
        <w:rPr>
          <w:rFonts w:ascii="ＭＳ 明朝" w:hAnsi="ＭＳ 明朝" w:hint="eastAsia"/>
          <w:kern w:val="0"/>
        </w:rPr>
        <w:t xml:space="preserve">　の基本的人権を擁護するため、大阪府は、部落差別を引き起こす恐れのある個人調査や土地に関する調査等を規制している。</w:t>
      </w:r>
      <w:r w:rsidRPr="00354DFE">
        <w:rPr>
          <w:rFonts w:ascii="ＭＳ 明朝" w:hAnsi="ＭＳ 明朝"/>
        </w:rPr>
        <w:t xml:space="preserve"> </w:t>
      </w:r>
    </w:p>
    <w:p w14:paraId="57BFD88C" w14:textId="77777777" w:rsidR="00354DFE" w:rsidRPr="00354DFE" w:rsidRDefault="00354DFE" w:rsidP="00354DFE">
      <w:pPr>
        <w:kinsoku w:val="0"/>
        <w:overflowPunct w:val="0"/>
        <w:autoSpaceDE w:val="0"/>
        <w:autoSpaceDN w:val="0"/>
        <w:ind w:left="257" w:hangingChars="100" w:hanging="257"/>
        <w:rPr>
          <w:rFonts w:ascii="ＭＳ 明朝" w:hAnsi="ＭＳ 明朝"/>
          <w:kern w:val="0"/>
          <w:szCs w:val="19"/>
        </w:rPr>
      </w:pPr>
      <w:r w:rsidRPr="00354DFE">
        <w:rPr>
          <w:rFonts w:ascii="ＭＳ 明朝" w:hAnsi="ＭＳ 明朝"/>
          <w:kern w:val="0"/>
        </w:rPr>
        <w:t>3</w:t>
      </w:r>
      <w:r w:rsidRPr="00354DFE">
        <w:rPr>
          <w:rFonts w:ascii="ＭＳ 明朝" w:hAnsi="ＭＳ 明朝" w:hint="eastAsia"/>
          <w:kern w:val="0"/>
        </w:rPr>
        <w:t xml:space="preserve">.　</w:t>
      </w:r>
      <w:r w:rsidRPr="00354DFE">
        <w:rPr>
          <w:rFonts w:ascii="ＭＳ 明朝" w:hAnsi="ＭＳ 明朝" w:hint="eastAsia"/>
          <w:kern w:val="0"/>
          <w:szCs w:val="19"/>
        </w:rPr>
        <w:t>大阪府では、2021年３月に「おおさか男女共同参画プラン</w:t>
      </w:r>
      <w:r w:rsidRPr="00354DFE">
        <w:rPr>
          <w:rFonts w:ascii="ＭＳ 明朝" w:hAnsi="ＭＳ 明朝" w:hint="eastAsia"/>
          <w:spacing w:val="1"/>
          <w:kern w:val="0"/>
          <w:szCs w:val="19"/>
          <w:fitText w:val="1920" w:id="-905158143"/>
        </w:rPr>
        <w:t>（</w:t>
      </w:r>
      <w:r w:rsidRPr="00354DFE">
        <w:rPr>
          <w:rFonts w:ascii="ＭＳ 明朝" w:hAnsi="ＭＳ 明朝" w:hint="eastAsia"/>
          <w:kern w:val="0"/>
          <w:szCs w:val="19"/>
          <w:fitText w:val="1920" w:id="-905158143"/>
        </w:rPr>
        <w:t>2021－2025）」</w:t>
      </w:r>
      <w:r w:rsidRPr="00354DFE">
        <w:rPr>
          <w:rFonts w:ascii="ＭＳ 明朝" w:hAnsi="ＭＳ 明朝" w:hint="eastAsia"/>
          <w:kern w:val="0"/>
          <w:szCs w:val="19"/>
        </w:rPr>
        <w:t>を策定し、2025年度末までに大阪府の審議会等の女性委員の割合について、４割以上６割以下をめざすこと等を盛り込んでいる。</w:t>
      </w:r>
    </w:p>
    <w:p w14:paraId="75E369D8" w14:textId="77777777" w:rsidR="00354DFE" w:rsidRPr="00354DFE" w:rsidRDefault="00354DFE" w:rsidP="00354DFE">
      <w:pPr>
        <w:kinsoku w:val="0"/>
        <w:overflowPunct w:val="0"/>
        <w:autoSpaceDE w:val="0"/>
        <w:autoSpaceDN w:val="0"/>
        <w:ind w:left="257" w:right="-2" w:hangingChars="100" w:hanging="257"/>
        <w:rPr>
          <w:rFonts w:ascii="ＭＳ 明朝" w:hAnsi="ＭＳ 明朝"/>
          <w:kern w:val="0"/>
        </w:rPr>
      </w:pPr>
      <w:r w:rsidRPr="00354DFE">
        <w:rPr>
          <w:rFonts w:ascii="ＭＳ 明朝" w:hAnsi="ＭＳ 明朝"/>
          <w:kern w:val="0"/>
        </w:rPr>
        <w:t>4</w:t>
      </w:r>
      <w:r w:rsidRPr="00354DFE">
        <w:rPr>
          <w:rFonts w:ascii="ＭＳ 明朝" w:hAnsi="ＭＳ 明朝" w:hint="eastAsia"/>
          <w:kern w:val="0"/>
        </w:rPr>
        <w:t>.　職場におけるハラスメントについて、育児休業を理由に解雇その他不利益な取扱いを示唆するものはハラスメントの対象となるが、介護休業の制度の利用を阻害するものはハラスメントの対象にならない。</w:t>
      </w:r>
    </w:p>
    <w:p w14:paraId="30606E65" w14:textId="77777777" w:rsidR="00354DFE" w:rsidRPr="00354DFE" w:rsidRDefault="00354DFE" w:rsidP="00354DFE">
      <w:pPr>
        <w:kinsoku w:val="0"/>
        <w:overflowPunct w:val="0"/>
        <w:autoSpaceDE w:val="0"/>
        <w:autoSpaceDN w:val="0"/>
        <w:ind w:left="257" w:right="-2" w:hangingChars="100" w:hanging="257"/>
        <w:rPr>
          <w:rFonts w:ascii="ＭＳ 明朝" w:hAnsi="ＭＳ 明朝"/>
          <w:kern w:val="0"/>
        </w:rPr>
      </w:pPr>
      <w:r w:rsidRPr="00354DFE">
        <w:rPr>
          <w:rFonts w:ascii="ＭＳ 明朝" w:hAnsi="ＭＳ 明朝" w:hint="eastAsia"/>
        </w:rPr>
        <w:t xml:space="preserve">5.　</w:t>
      </w:r>
      <w:r w:rsidRPr="00354DFE">
        <w:rPr>
          <w:rFonts w:ascii="ＭＳ 明朝" w:hAnsi="ＭＳ 明朝" w:hint="eastAsia"/>
          <w:kern w:val="0"/>
        </w:rPr>
        <w:t>大阪府では、犯罪被害者支援の一層の充実を図るため、2019年４月に「大</w:t>
      </w:r>
    </w:p>
    <w:p w14:paraId="7E77D3F5" w14:textId="77777777" w:rsidR="00354DFE" w:rsidRPr="00354DFE" w:rsidRDefault="00354DFE" w:rsidP="00354DFE">
      <w:pPr>
        <w:kinsoku w:val="0"/>
        <w:overflowPunct w:val="0"/>
        <w:autoSpaceDE w:val="0"/>
        <w:autoSpaceDN w:val="0"/>
        <w:ind w:left="257" w:right="-2" w:hangingChars="100" w:hanging="257"/>
        <w:rPr>
          <w:rFonts w:ascii="ＭＳ 明朝" w:hAnsi="ＭＳ 明朝" w:hint="eastAsia"/>
          <w:kern w:val="0"/>
        </w:rPr>
      </w:pPr>
      <w:r w:rsidRPr="00354DFE">
        <w:rPr>
          <w:rFonts w:ascii="ＭＳ 明朝" w:hAnsi="ＭＳ 明朝" w:hint="eastAsia"/>
          <w:kern w:val="0"/>
        </w:rPr>
        <w:t xml:space="preserve">　阪府犯罪被害者等支援条例」を制定し、被害者支援の理念や方向性、各主体の責務を明確にし、府民理解の増進を図っている。</w:t>
      </w:r>
    </w:p>
    <w:p w14:paraId="560B51D8" w14:textId="77777777" w:rsidR="00E24996" w:rsidRPr="00AB2FBF" w:rsidRDefault="00354DFE" w:rsidP="00E24996">
      <w:pPr>
        <w:kinsoku w:val="0"/>
        <w:overflowPunct w:val="0"/>
        <w:autoSpaceDE w:val="0"/>
        <w:autoSpaceDN w:val="0"/>
        <w:ind w:left="257" w:rightChars="-56" w:right="-144" w:hangingChars="100" w:hanging="257"/>
        <w:rPr>
          <w:rFonts w:ascii="ＭＳ 明朝" w:hAnsi="ＭＳ 明朝" w:hint="eastAsia"/>
        </w:rPr>
      </w:pPr>
      <w:r w:rsidRPr="00354DFE">
        <w:rPr>
          <w:rFonts w:ascii="ＭＳ 明朝" w:hAnsi="ＭＳ 明朝"/>
        </w:rPr>
        <w:br w:type="page"/>
      </w:r>
      <w:r w:rsidR="00E24996" w:rsidRPr="00AB2FBF">
        <w:rPr>
          <w:rFonts w:ascii="ＭＳ 明朝" w:hAnsi="ＭＳ 明朝" w:hint="eastAsia"/>
        </w:rPr>
        <w:lastRenderedPageBreak/>
        <w:t>著作権保護のため、No．１２及びNo</w:t>
      </w:r>
      <w:r w:rsidR="00E24996">
        <w:rPr>
          <w:rFonts w:ascii="ＭＳ 明朝" w:hAnsi="ＭＳ 明朝" w:hint="eastAsia"/>
        </w:rPr>
        <w:t>．１３は、掲載してい</w:t>
      </w:r>
      <w:r w:rsidR="00E24996" w:rsidRPr="00AB2FBF">
        <w:rPr>
          <w:rFonts w:ascii="ＭＳ 明朝" w:hAnsi="ＭＳ 明朝" w:hint="eastAsia"/>
        </w:rPr>
        <w:t>ません。</w:t>
      </w:r>
    </w:p>
    <w:p w14:paraId="0B4F9E6B" w14:textId="77777777" w:rsidR="00E24996" w:rsidRPr="00AB2FBF" w:rsidRDefault="00E24996" w:rsidP="00E24996">
      <w:pPr>
        <w:kinsoku w:val="0"/>
        <w:overflowPunct w:val="0"/>
        <w:autoSpaceDE w:val="0"/>
        <w:autoSpaceDN w:val="0"/>
        <w:ind w:left="257" w:rightChars="-56" w:right="-144" w:hangingChars="100" w:hanging="257"/>
        <w:rPr>
          <w:rFonts w:ascii="ＭＳ 明朝" w:hAnsi="ＭＳ 明朝"/>
        </w:rPr>
      </w:pPr>
    </w:p>
    <w:p w14:paraId="087D2546" w14:textId="77777777" w:rsidR="00E24996" w:rsidRPr="00AB2FBF" w:rsidRDefault="00E24996" w:rsidP="00E24996">
      <w:pPr>
        <w:kinsoku w:val="0"/>
        <w:overflowPunct w:val="0"/>
        <w:autoSpaceDE w:val="0"/>
        <w:autoSpaceDN w:val="0"/>
        <w:ind w:left="257" w:rightChars="-56" w:right="-144" w:hangingChars="100" w:hanging="257"/>
        <w:rPr>
          <w:rFonts w:ascii="ＭＳ 明朝" w:hAnsi="ＭＳ 明朝" w:hint="eastAsia"/>
        </w:rPr>
      </w:pPr>
      <w:r w:rsidRPr="00AB2FBF">
        <w:rPr>
          <w:rFonts w:ascii="ＭＳ 明朝" w:hAnsi="ＭＳ 明朝" w:hint="eastAsia"/>
        </w:rPr>
        <w:t>〔No．１２〕　（</w:t>
      </w:r>
      <w:r w:rsidRPr="00354DFE">
        <w:rPr>
          <w:rFonts w:ascii="ＭＳ Ｐ明朝" w:hAnsi="ＭＳ Ｐ明朝" w:hint="eastAsia"/>
          <w:szCs w:val="21"/>
        </w:rPr>
        <w:t>水上勉「筆の道」『閑話一滴』</w:t>
      </w:r>
      <w:r w:rsidRPr="00AB2FBF">
        <w:rPr>
          <w:rFonts w:ascii="ＭＳ 明朝" w:hAnsi="ＭＳ 明朝" w:hint="eastAsia"/>
        </w:rPr>
        <w:t>）</w:t>
      </w:r>
    </w:p>
    <w:p w14:paraId="440B9CF6" w14:textId="77777777" w:rsidR="00E24996" w:rsidRDefault="00E24996" w:rsidP="00E24996">
      <w:pPr>
        <w:kinsoku w:val="0"/>
        <w:overflowPunct w:val="0"/>
        <w:autoSpaceDE w:val="0"/>
        <w:autoSpaceDN w:val="0"/>
        <w:ind w:left="257" w:rightChars="-56" w:right="-144" w:hangingChars="100" w:hanging="257"/>
        <w:rPr>
          <w:rFonts w:ascii="ＭＳ 明朝" w:hAnsi="ＭＳ 明朝"/>
        </w:rPr>
      </w:pPr>
      <w:r w:rsidRPr="00AB2FBF">
        <w:rPr>
          <w:rFonts w:ascii="ＭＳ 明朝" w:hAnsi="ＭＳ 明朝" w:hint="eastAsia"/>
        </w:rPr>
        <w:t>〔No．１３〕　（</w:t>
      </w:r>
      <w:proofErr w:type="spellStart"/>
      <w:r>
        <w:rPr>
          <w:rFonts w:hint="eastAsia"/>
        </w:rPr>
        <w:t>Eguchi</w:t>
      </w:r>
      <w:proofErr w:type="spellEnd"/>
      <w:r>
        <w:rPr>
          <w:rFonts w:hint="eastAsia"/>
        </w:rPr>
        <w:t xml:space="preserve"> Hiroyuki</w:t>
      </w:r>
      <w:r>
        <w:rPr>
          <w:rFonts w:hint="eastAsia"/>
        </w:rPr>
        <w:t>＆</w:t>
      </w:r>
      <w:r>
        <w:rPr>
          <w:rFonts w:hint="eastAsia"/>
        </w:rPr>
        <w:t>Daniel Dumas</w:t>
      </w:r>
      <w:r w:rsidRPr="00011B4E">
        <w:rPr>
          <w:rFonts w:hint="eastAsia"/>
          <w:w w:val="97"/>
          <w:kern w:val="0"/>
          <w:fitText w:val="3084" w:id="-776739583"/>
        </w:rPr>
        <w:t>「英語で語る日本事情</w:t>
      </w:r>
      <w:r w:rsidRPr="00011B4E">
        <w:rPr>
          <w:rFonts w:hint="eastAsia"/>
          <w:w w:val="97"/>
          <w:kern w:val="0"/>
          <w:fitText w:val="3084" w:id="-776739583"/>
        </w:rPr>
        <w:t>2020</w:t>
      </w:r>
      <w:r w:rsidRPr="00011B4E">
        <w:rPr>
          <w:rFonts w:hint="eastAsia"/>
          <w:spacing w:val="4"/>
          <w:w w:val="97"/>
          <w:kern w:val="0"/>
          <w:fitText w:val="3084" w:id="-776739583"/>
        </w:rPr>
        <w:t>」</w:t>
      </w:r>
      <w:r w:rsidRPr="00AB2FBF">
        <w:rPr>
          <w:rFonts w:ascii="ＭＳ 明朝" w:hAnsi="ＭＳ 明朝" w:hint="eastAsia"/>
        </w:rPr>
        <w:t>）</w:t>
      </w:r>
    </w:p>
    <w:p w14:paraId="0C915B7E" w14:textId="77777777" w:rsidR="00EC75E8" w:rsidRPr="00EC75E8" w:rsidRDefault="00E24996" w:rsidP="00E24996">
      <w:pPr>
        <w:kinsoku w:val="0"/>
        <w:overflowPunct w:val="0"/>
        <w:autoSpaceDE w:val="0"/>
        <w:autoSpaceDN w:val="0"/>
        <w:ind w:left="257" w:rightChars="-56" w:right="-144" w:hangingChars="100" w:hanging="257"/>
        <w:rPr>
          <w:rFonts w:ascii="ＭＳ 明朝" w:hAnsi="ＭＳ 明朝" w:hint="eastAsia"/>
          <w:kern w:val="0"/>
        </w:rPr>
      </w:pPr>
      <w:r>
        <w:rPr>
          <w:rFonts w:ascii="ＭＳ 明朝" w:hAnsi="ＭＳ 明朝"/>
        </w:rPr>
        <w:br w:type="page"/>
      </w:r>
      <w:r w:rsidR="00EC75E8" w:rsidRPr="00EC75E8">
        <w:rPr>
          <w:rFonts w:ascii="ＭＳ ゴシック" w:eastAsia="ＭＳ ゴシック" w:hAnsi="ＭＳ ゴシック" w:hint="eastAsia"/>
        </w:rPr>
        <w:lastRenderedPageBreak/>
        <w:t>〔No．１４〕</w:t>
      </w:r>
      <w:r w:rsidR="00EC75E8" w:rsidRPr="00EC75E8">
        <w:rPr>
          <w:rFonts w:ascii="ＭＳ 明朝" w:hAnsi="ＭＳ 明朝" w:hint="eastAsia"/>
        </w:rPr>
        <w:t xml:space="preserve">　雑誌の記者が飲食店への取材を検討している。飲食店５店の候補から、取材する店を３店選ぶとき、その選び方は何通りあるか。</w:t>
      </w:r>
    </w:p>
    <w:p w14:paraId="3F6FA73F" w14:textId="77777777" w:rsidR="00EC75E8" w:rsidRPr="00EC75E8" w:rsidRDefault="00EC75E8" w:rsidP="00EC75E8">
      <w:pPr>
        <w:jc w:val="left"/>
        <w:rPr>
          <w:rFonts w:ascii="ＭＳ 明朝" w:hAnsi="ＭＳ 明朝" w:hint="eastAsia"/>
          <w:szCs w:val="19"/>
        </w:rPr>
      </w:pPr>
    </w:p>
    <w:p w14:paraId="396FF7C0" w14:textId="77777777" w:rsidR="00EC75E8" w:rsidRPr="00EC75E8" w:rsidRDefault="00EC75E8" w:rsidP="00EC75E8">
      <w:pPr>
        <w:kinsoku w:val="0"/>
        <w:overflowPunct w:val="0"/>
        <w:autoSpaceDE w:val="0"/>
        <w:autoSpaceDN w:val="0"/>
        <w:ind w:left="257" w:right="-2" w:hangingChars="100" w:hanging="257"/>
        <w:rPr>
          <w:rFonts w:ascii="ＭＳ 明朝" w:hAnsi="ＭＳ 明朝" w:hint="eastAsia"/>
          <w:kern w:val="0"/>
        </w:rPr>
      </w:pPr>
      <w:r w:rsidRPr="00EC75E8">
        <w:rPr>
          <w:rFonts w:ascii="ＭＳ 明朝" w:hAnsi="ＭＳ 明朝" w:hint="eastAsia"/>
          <w:kern w:val="0"/>
        </w:rPr>
        <w:t>1.　８通り</w:t>
      </w:r>
    </w:p>
    <w:p w14:paraId="17804EC1" w14:textId="77777777" w:rsidR="00EC75E8" w:rsidRPr="00EC75E8" w:rsidRDefault="00EC75E8" w:rsidP="00EC75E8">
      <w:pPr>
        <w:kinsoku w:val="0"/>
        <w:overflowPunct w:val="0"/>
        <w:autoSpaceDE w:val="0"/>
        <w:autoSpaceDN w:val="0"/>
        <w:ind w:left="257" w:right="-2" w:hangingChars="100" w:hanging="257"/>
        <w:rPr>
          <w:rFonts w:ascii="ＭＳ 明朝" w:hAnsi="ＭＳ 明朝"/>
          <w:kern w:val="0"/>
        </w:rPr>
      </w:pPr>
      <w:r w:rsidRPr="00EC75E8">
        <w:rPr>
          <w:rFonts w:ascii="ＭＳ 明朝" w:hAnsi="ＭＳ 明朝" w:hint="eastAsia"/>
          <w:kern w:val="0"/>
        </w:rPr>
        <w:t xml:space="preserve">2.　</w:t>
      </w:r>
      <w:r w:rsidRPr="00EC75E8">
        <w:rPr>
          <w:rFonts w:ascii="ＭＳ 明朝" w:hAnsi="ＭＳ 明朝"/>
          <w:kern w:val="0"/>
        </w:rPr>
        <w:t>10</w:t>
      </w:r>
      <w:r w:rsidRPr="00EC75E8">
        <w:rPr>
          <w:rFonts w:ascii="ＭＳ 明朝" w:hAnsi="ＭＳ 明朝" w:hint="eastAsia"/>
          <w:kern w:val="0"/>
        </w:rPr>
        <w:t>通り</w:t>
      </w:r>
    </w:p>
    <w:p w14:paraId="3059F8F6" w14:textId="77777777" w:rsidR="00EC75E8" w:rsidRPr="00EC75E8" w:rsidRDefault="00EC75E8" w:rsidP="00EC75E8">
      <w:pPr>
        <w:kinsoku w:val="0"/>
        <w:overflowPunct w:val="0"/>
        <w:autoSpaceDE w:val="0"/>
        <w:autoSpaceDN w:val="0"/>
        <w:ind w:left="257" w:right="-2" w:hangingChars="100" w:hanging="257"/>
        <w:rPr>
          <w:rFonts w:ascii="ＭＳ 明朝" w:hAnsi="ＭＳ 明朝" w:hint="eastAsia"/>
          <w:kern w:val="0"/>
        </w:rPr>
      </w:pPr>
      <w:r w:rsidRPr="00EC75E8">
        <w:rPr>
          <w:rFonts w:ascii="ＭＳ 明朝" w:hAnsi="ＭＳ 明朝" w:hint="eastAsia"/>
          <w:kern w:val="0"/>
        </w:rPr>
        <w:t xml:space="preserve">3.　</w:t>
      </w:r>
      <w:r w:rsidRPr="00EC75E8">
        <w:rPr>
          <w:rFonts w:ascii="ＭＳ 明朝" w:hAnsi="ＭＳ 明朝"/>
          <w:kern w:val="0"/>
        </w:rPr>
        <w:t>12</w:t>
      </w:r>
      <w:r w:rsidRPr="00EC75E8">
        <w:rPr>
          <w:rFonts w:ascii="ＭＳ 明朝" w:hAnsi="ＭＳ 明朝" w:hint="eastAsia"/>
          <w:kern w:val="0"/>
        </w:rPr>
        <w:t>通り</w:t>
      </w:r>
    </w:p>
    <w:p w14:paraId="06B0CDB6" w14:textId="77777777" w:rsidR="00EC75E8" w:rsidRPr="00EC75E8" w:rsidRDefault="00EC75E8" w:rsidP="00EC75E8">
      <w:pPr>
        <w:kinsoku w:val="0"/>
        <w:overflowPunct w:val="0"/>
        <w:autoSpaceDE w:val="0"/>
        <w:autoSpaceDN w:val="0"/>
        <w:ind w:left="257" w:right="-2" w:hangingChars="100" w:hanging="257"/>
        <w:rPr>
          <w:rFonts w:ascii="ＭＳ 明朝" w:hAnsi="ＭＳ 明朝"/>
          <w:kern w:val="0"/>
        </w:rPr>
      </w:pPr>
      <w:r w:rsidRPr="00EC75E8">
        <w:rPr>
          <w:rFonts w:ascii="ＭＳ 明朝" w:hAnsi="ＭＳ 明朝" w:hint="eastAsia"/>
          <w:kern w:val="0"/>
        </w:rPr>
        <w:t xml:space="preserve">4.　</w:t>
      </w:r>
      <w:r w:rsidRPr="00EC75E8">
        <w:rPr>
          <w:rFonts w:ascii="ＭＳ 明朝" w:hAnsi="ＭＳ 明朝"/>
          <w:kern w:val="0"/>
        </w:rPr>
        <w:t>15</w:t>
      </w:r>
      <w:r w:rsidRPr="00EC75E8">
        <w:rPr>
          <w:rFonts w:ascii="ＭＳ 明朝" w:hAnsi="ＭＳ 明朝" w:hint="eastAsia"/>
          <w:kern w:val="0"/>
        </w:rPr>
        <w:t>通り</w:t>
      </w:r>
    </w:p>
    <w:p w14:paraId="47D07883" w14:textId="77777777" w:rsidR="00EC75E8" w:rsidRPr="00EC75E8" w:rsidRDefault="00EC75E8" w:rsidP="00EC75E8">
      <w:pPr>
        <w:autoSpaceDN w:val="0"/>
      </w:pPr>
      <w:r w:rsidRPr="00EC75E8">
        <w:rPr>
          <w:rFonts w:ascii="ＭＳ 明朝" w:hAnsi="ＭＳ 明朝" w:hint="eastAsia"/>
          <w:kern w:val="0"/>
        </w:rPr>
        <w:t xml:space="preserve">5.　</w:t>
      </w:r>
      <w:r w:rsidRPr="00EC75E8">
        <w:rPr>
          <w:rFonts w:ascii="ＭＳ 明朝" w:hAnsi="ＭＳ 明朝"/>
          <w:kern w:val="0"/>
        </w:rPr>
        <w:t>60</w:t>
      </w:r>
      <w:r w:rsidRPr="00EC75E8">
        <w:rPr>
          <w:rFonts w:ascii="ＭＳ 明朝" w:hAnsi="ＭＳ 明朝" w:hint="eastAsia"/>
          <w:kern w:val="0"/>
        </w:rPr>
        <w:t>通り</w:t>
      </w:r>
    </w:p>
    <w:p w14:paraId="23AC18AD" w14:textId="77777777" w:rsidR="00EC75E8" w:rsidRPr="00EC75E8" w:rsidRDefault="00EC75E8" w:rsidP="00EC75E8">
      <w:pPr>
        <w:autoSpaceDN w:val="0"/>
      </w:pPr>
    </w:p>
    <w:p w14:paraId="1C3B6B95" w14:textId="77777777" w:rsidR="00EC75E8" w:rsidRPr="00EC75E8" w:rsidRDefault="00EC75E8" w:rsidP="00EC75E8">
      <w:pPr>
        <w:autoSpaceDN w:val="0"/>
      </w:pPr>
    </w:p>
    <w:p w14:paraId="2E9AF897" w14:textId="77777777" w:rsidR="00EC75E8" w:rsidRPr="00EC75E8" w:rsidRDefault="00EC75E8" w:rsidP="00EC75E8">
      <w:pPr>
        <w:autoSpaceDN w:val="0"/>
      </w:pPr>
    </w:p>
    <w:p w14:paraId="0A3F7AF2" w14:textId="77777777" w:rsidR="00EC75E8" w:rsidRPr="00EC75E8" w:rsidRDefault="00EC75E8" w:rsidP="00EC75E8">
      <w:pPr>
        <w:autoSpaceDN w:val="0"/>
      </w:pPr>
    </w:p>
    <w:p w14:paraId="405C5155" w14:textId="77777777" w:rsidR="00EC75E8" w:rsidRPr="00EC75E8" w:rsidRDefault="00EC75E8" w:rsidP="00EC75E8">
      <w:pPr>
        <w:autoSpaceDE w:val="0"/>
        <w:autoSpaceDN w:val="0"/>
        <w:ind w:left="257" w:hangingChars="100" w:hanging="257"/>
        <w:jc w:val="left"/>
        <w:rPr>
          <w:rFonts w:ascii="ＭＳ 明朝" w:hAnsi="ＭＳ 明朝" w:hint="eastAsia"/>
        </w:rPr>
      </w:pPr>
      <w:r w:rsidRPr="00EC75E8">
        <w:rPr>
          <w:rFonts w:ascii="ＭＳ ゴシック" w:eastAsia="ＭＳ ゴシック" w:hAnsi="ＭＳ ゴシック" w:hint="eastAsia"/>
        </w:rPr>
        <w:t xml:space="preserve">〔No．１５〕　</w:t>
      </w:r>
      <w:r w:rsidRPr="00EC75E8">
        <w:rPr>
          <w:rFonts w:ascii="ＭＳ 明朝" w:hAnsi="ＭＳ 明朝" w:hint="eastAsia"/>
        </w:rPr>
        <w:t>あるクラスで興味のあるスポーツについてのアンケートをまとめたところ、次のア～エのような結果になった。</w:t>
      </w:r>
    </w:p>
    <w:p w14:paraId="30A9054B" w14:textId="77777777" w:rsidR="00EC75E8" w:rsidRPr="00EC75E8" w:rsidRDefault="00EC75E8" w:rsidP="00EC75E8">
      <w:pPr>
        <w:autoSpaceDE w:val="0"/>
        <w:autoSpaceDN w:val="0"/>
        <w:ind w:left="257" w:hangingChars="100" w:hanging="257"/>
        <w:jc w:val="left"/>
        <w:rPr>
          <w:rFonts w:ascii="ＭＳ 明朝" w:hAnsi="ＭＳ 明朝" w:hint="eastAsia"/>
        </w:rPr>
      </w:pPr>
      <w:r w:rsidRPr="00EC75E8">
        <w:rPr>
          <w:rFonts w:ascii="ＭＳ 明朝" w:hAnsi="ＭＳ 明朝" w:hint="eastAsia"/>
        </w:rPr>
        <w:t xml:space="preserve">　ア　野球が好きな人は、バレーボールが好きである。</w:t>
      </w:r>
    </w:p>
    <w:p w14:paraId="5F3CD8CC" w14:textId="77777777" w:rsidR="00EC75E8" w:rsidRPr="00EC75E8" w:rsidRDefault="00EC75E8" w:rsidP="00EC75E8">
      <w:pPr>
        <w:autoSpaceDE w:val="0"/>
        <w:autoSpaceDN w:val="0"/>
        <w:ind w:left="257" w:hangingChars="100" w:hanging="257"/>
        <w:jc w:val="left"/>
        <w:rPr>
          <w:rFonts w:ascii="ＭＳ 明朝" w:hAnsi="ＭＳ 明朝" w:hint="eastAsia"/>
        </w:rPr>
      </w:pPr>
      <w:r w:rsidRPr="00EC75E8">
        <w:rPr>
          <w:rFonts w:ascii="ＭＳ 明朝" w:hAnsi="ＭＳ 明朝" w:hint="eastAsia"/>
        </w:rPr>
        <w:t xml:space="preserve">　イ　卓球が好きな人は、ラグビーが好きであり、かつ水泳が好きである。</w:t>
      </w:r>
    </w:p>
    <w:p w14:paraId="3C56000C" w14:textId="77777777" w:rsidR="00EC75E8" w:rsidRPr="00EC75E8" w:rsidRDefault="00EC75E8" w:rsidP="00EC75E8">
      <w:pPr>
        <w:autoSpaceDE w:val="0"/>
        <w:autoSpaceDN w:val="0"/>
        <w:ind w:left="257" w:hangingChars="100" w:hanging="257"/>
        <w:jc w:val="left"/>
        <w:rPr>
          <w:rFonts w:ascii="ＭＳ 明朝" w:hAnsi="ＭＳ 明朝" w:hint="eastAsia"/>
        </w:rPr>
      </w:pPr>
      <w:r w:rsidRPr="00EC75E8">
        <w:rPr>
          <w:rFonts w:ascii="ＭＳ 明朝" w:hAnsi="ＭＳ 明朝" w:hint="eastAsia"/>
        </w:rPr>
        <w:t xml:space="preserve">　ウ　水泳が好きでない人は、野球が好きでない。</w:t>
      </w:r>
    </w:p>
    <w:p w14:paraId="4A4CA274" w14:textId="77777777" w:rsidR="00EC75E8" w:rsidRPr="00EC75E8" w:rsidRDefault="00EC75E8" w:rsidP="00EC75E8">
      <w:pPr>
        <w:autoSpaceDE w:val="0"/>
        <w:autoSpaceDN w:val="0"/>
        <w:ind w:left="257" w:hangingChars="100" w:hanging="257"/>
        <w:jc w:val="left"/>
        <w:rPr>
          <w:rFonts w:ascii="ＭＳ 明朝" w:hAnsi="ＭＳ 明朝" w:hint="eastAsia"/>
        </w:rPr>
      </w:pPr>
      <w:r w:rsidRPr="00EC75E8">
        <w:rPr>
          <w:rFonts w:ascii="ＭＳ 明朝" w:hAnsi="ＭＳ 明朝" w:hint="eastAsia"/>
        </w:rPr>
        <w:t xml:space="preserve">　エ　サッカーが好きな人は、野球が好きである。</w:t>
      </w:r>
    </w:p>
    <w:p w14:paraId="79010AAA" w14:textId="77777777" w:rsidR="00EC75E8" w:rsidRPr="00EC75E8" w:rsidRDefault="00EC75E8" w:rsidP="00EC75E8">
      <w:pPr>
        <w:autoSpaceDE w:val="0"/>
        <w:autoSpaceDN w:val="0"/>
        <w:ind w:left="257" w:hangingChars="100" w:hanging="257"/>
        <w:jc w:val="left"/>
        <w:rPr>
          <w:rFonts w:ascii="ＭＳ 明朝" w:hAnsi="ＭＳ 明朝"/>
        </w:rPr>
      </w:pPr>
      <w:r w:rsidRPr="00EC75E8">
        <w:rPr>
          <w:rFonts w:ascii="ＭＳ 明朝" w:hAnsi="ＭＳ 明朝" w:hint="eastAsia"/>
        </w:rPr>
        <w:t xml:space="preserve">　</w:t>
      </w:r>
    </w:p>
    <w:p w14:paraId="38030362" w14:textId="77777777" w:rsidR="00EC75E8" w:rsidRPr="00EC75E8" w:rsidRDefault="00EC75E8" w:rsidP="00EC75E8">
      <w:pPr>
        <w:autoSpaceDE w:val="0"/>
        <w:autoSpaceDN w:val="0"/>
        <w:ind w:leftChars="100" w:left="257"/>
        <w:jc w:val="left"/>
        <w:rPr>
          <w:rFonts w:ascii="ＭＳ 明朝" w:hAnsi="ＭＳ 明朝" w:hint="eastAsia"/>
        </w:rPr>
      </w:pPr>
      <w:r w:rsidRPr="00EC75E8">
        <w:rPr>
          <w:rFonts w:ascii="ＭＳ 明朝" w:hAnsi="ＭＳ 明朝" w:hint="eastAsia"/>
        </w:rPr>
        <w:t>このとき、確実にいえるものを一つ選択せよ。</w:t>
      </w:r>
    </w:p>
    <w:p w14:paraId="66A5A888" w14:textId="77777777" w:rsidR="00EC75E8" w:rsidRPr="00EC75E8" w:rsidRDefault="00EC75E8" w:rsidP="00EC75E8">
      <w:pPr>
        <w:autoSpaceDE w:val="0"/>
        <w:autoSpaceDN w:val="0"/>
        <w:ind w:leftChars="100" w:left="257"/>
        <w:jc w:val="left"/>
        <w:rPr>
          <w:rFonts w:ascii="ＭＳ 明朝" w:hAnsi="ＭＳ 明朝" w:hint="eastAsia"/>
          <w:kern w:val="0"/>
        </w:rPr>
      </w:pPr>
    </w:p>
    <w:p w14:paraId="7C3F52C1" w14:textId="77777777" w:rsidR="00EC75E8" w:rsidRPr="00EC75E8" w:rsidRDefault="00EC75E8" w:rsidP="00EC75E8">
      <w:pPr>
        <w:autoSpaceDE w:val="0"/>
        <w:autoSpaceDN w:val="0"/>
        <w:ind w:left="257" w:hangingChars="100" w:hanging="257"/>
        <w:jc w:val="left"/>
        <w:rPr>
          <w:rFonts w:ascii="ＭＳ 明朝" w:hAnsi="ＭＳ 明朝" w:hint="eastAsia"/>
        </w:rPr>
      </w:pPr>
      <w:r w:rsidRPr="00EC75E8">
        <w:rPr>
          <w:rFonts w:ascii="ＭＳ 明朝" w:hAnsi="ＭＳ 明朝" w:hint="eastAsia"/>
        </w:rPr>
        <w:t>1.　ラグビーが好きな人は、水泳が好きである。</w:t>
      </w:r>
    </w:p>
    <w:p w14:paraId="24569ECA" w14:textId="77777777" w:rsidR="00EC75E8" w:rsidRPr="00EC75E8" w:rsidRDefault="00EC75E8" w:rsidP="00EC75E8">
      <w:pPr>
        <w:autoSpaceDE w:val="0"/>
        <w:autoSpaceDN w:val="0"/>
        <w:ind w:left="257" w:hangingChars="100" w:hanging="257"/>
        <w:jc w:val="left"/>
        <w:rPr>
          <w:rFonts w:ascii="ＭＳ 明朝" w:hAnsi="ＭＳ 明朝" w:hint="eastAsia"/>
        </w:rPr>
      </w:pPr>
      <w:r w:rsidRPr="00EC75E8">
        <w:rPr>
          <w:rFonts w:ascii="ＭＳ 明朝" w:hAnsi="ＭＳ 明朝" w:hint="eastAsia"/>
        </w:rPr>
        <w:t>2.　サッカーが好きな人は、水泳が好きである。</w:t>
      </w:r>
    </w:p>
    <w:p w14:paraId="2A167BC8" w14:textId="77777777" w:rsidR="00EC75E8" w:rsidRPr="00EC75E8" w:rsidRDefault="00EC75E8" w:rsidP="00EC75E8">
      <w:pPr>
        <w:autoSpaceDE w:val="0"/>
        <w:autoSpaceDN w:val="0"/>
        <w:ind w:left="257" w:hangingChars="100" w:hanging="257"/>
        <w:jc w:val="left"/>
        <w:rPr>
          <w:rFonts w:ascii="ＭＳ 明朝" w:hAnsi="ＭＳ 明朝" w:hint="eastAsia"/>
        </w:rPr>
      </w:pPr>
      <w:r w:rsidRPr="00EC75E8">
        <w:rPr>
          <w:rFonts w:ascii="ＭＳ 明朝" w:hAnsi="ＭＳ 明朝" w:hint="eastAsia"/>
        </w:rPr>
        <w:t>3.　卓球が好きな人は、サッカーが好きである。</w:t>
      </w:r>
    </w:p>
    <w:p w14:paraId="3B977DAD" w14:textId="77777777" w:rsidR="00EC75E8" w:rsidRPr="00EC75E8" w:rsidRDefault="00EC75E8" w:rsidP="00EC75E8">
      <w:pPr>
        <w:autoSpaceDE w:val="0"/>
        <w:autoSpaceDN w:val="0"/>
        <w:ind w:left="257" w:hangingChars="100" w:hanging="257"/>
        <w:jc w:val="left"/>
        <w:rPr>
          <w:rFonts w:ascii="ＭＳ 明朝" w:hAnsi="ＭＳ 明朝" w:hint="eastAsia"/>
        </w:rPr>
      </w:pPr>
      <w:r w:rsidRPr="00EC75E8">
        <w:rPr>
          <w:rFonts w:ascii="ＭＳ 明朝" w:hAnsi="ＭＳ 明朝" w:hint="eastAsia"/>
        </w:rPr>
        <w:t>4.　野球が好きでない人は、卓球が好きである。</w:t>
      </w:r>
    </w:p>
    <w:p w14:paraId="3DBD1D68" w14:textId="77777777" w:rsidR="00EC75E8" w:rsidRPr="00EC75E8" w:rsidRDefault="00EC75E8" w:rsidP="00EC75E8">
      <w:pPr>
        <w:autoSpaceDN w:val="0"/>
        <w:rPr>
          <w:rFonts w:hint="eastAsia"/>
        </w:rPr>
      </w:pPr>
      <w:r w:rsidRPr="00EC75E8">
        <w:rPr>
          <w:rFonts w:ascii="ＭＳ 明朝" w:hAnsi="ＭＳ 明朝" w:hint="eastAsia"/>
        </w:rPr>
        <w:t>5.　バレーボールが好きでない人は、ラグビーが好きでない。</w:t>
      </w:r>
    </w:p>
    <w:p w14:paraId="1B1DE42B" w14:textId="77777777" w:rsidR="00354DFE" w:rsidRPr="00EC75E8" w:rsidRDefault="00354DFE" w:rsidP="003D47ED">
      <w:pPr>
        <w:widowControl/>
        <w:ind w:left="257" w:hangingChars="100" w:hanging="257"/>
        <w:rPr>
          <w:rFonts w:ascii="ＭＳ 明朝" w:hAnsi="ＭＳ 明朝" w:hint="eastAsia"/>
        </w:rPr>
      </w:pPr>
    </w:p>
    <w:sectPr w:rsidR="00354DFE" w:rsidRPr="00EC75E8" w:rsidSect="00A5206F">
      <w:headerReference w:type="default" r:id="rId8"/>
      <w:type w:val="continuous"/>
      <w:pgSz w:w="11906" w:h="16838" w:code="9"/>
      <w:pgMar w:top="1418" w:right="1418" w:bottom="1361" w:left="1418" w:header="851" w:footer="992" w:gutter="0"/>
      <w:cols w:space="425"/>
      <w:docGrid w:type="linesAndChars" w:linePitch="39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8ABF" w14:textId="77777777" w:rsidR="007A4C76" w:rsidRDefault="007A4C76">
      <w:r>
        <w:separator/>
      </w:r>
    </w:p>
  </w:endnote>
  <w:endnote w:type="continuationSeparator" w:id="0">
    <w:p w14:paraId="0DE73B72" w14:textId="77777777" w:rsidR="007A4C76" w:rsidRDefault="007A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00BD" w14:textId="77777777" w:rsidR="007A4C76" w:rsidRDefault="007A4C76">
      <w:r>
        <w:separator/>
      </w:r>
    </w:p>
  </w:footnote>
  <w:footnote w:type="continuationSeparator" w:id="0">
    <w:p w14:paraId="22AAC75A" w14:textId="77777777" w:rsidR="007A4C76" w:rsidRDefault="007A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F1487" w14:textId="77777777" w:rsidR="00587881" w:rsidRDefault="00587881" w:rsidP="00447B92">
    <w:pPr>
      <w:pStyle w:val="a3"/>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E2708"/>
    <w:multiLevelType w:val="hybridMultilevel"/>
    <w:tmpl w:val="ED8EFA2E"/>
    <w:lvl w:ilvl="0" w:tplc="CE4E3D66">
      <w:start w:val="1"/>
      <w:numFmt w:val="decimal"/>
      <w:lvlText w:val="%1."/>
      <w:lvlJc w:val="left"/>
      <w:pPr>
        <w:ind w:left="504" w:hanging="504"/>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95"/>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61"/>
    <w:rsid w:val="00000EA5"/>
    <w:rsid w:val="00011B4E"/>
    <w:rsid w:val="00012234"/>
    <w:rsid w:val="0002557D"/>
    <w:rsid w:val="00027114"/>
    <w:rsid w:val="00051C40"/>
    <w:rsid w:val="00053474"/>
    <w:rsid w:val="000574D8"/>
    <w:rsid w:val="0006725F"/>
    <w:rsid w:val="0007581E"/>
    <w:rsid w:val="00081DA0"/>
    <w:rsid w:val="0008593C"/>
    <w:rsid w:val="00087564"/>
    <w:rsid w:val="00087FA4"/>
    <w:rsid w:val="0009170D"/>
    <w:rsid w:val="000A0E20"/>
    <w:rsid w:val="000A66CE"/>
    <w:rsid w:val="000B149E"/>
    <w:rsid w:val="000B314B"/>
    <w:rsid w:val="000B6863"/>
    <w:rsid w:val="000C29C6"/>
    <w:rsid w:val="000D19C1"/>
    <w:rsid w:val="000D5DC0"/>
    <w:rsid w:val="000E2915"/>
    <w:rsid w:val="000E382C"/>
    <w:rsid w:val="000E44B9"/>
    <w:rsid w:val="000E7DCE"/>
    <w:rsid w:val="000F453E"/>
    <w:rsid w:val="000F6A66"/>
    <w:rsid w:val="00102346"/>
    <w:rsid w:val="00102745"/>
    <w:rsid w:val="001274C9"/>
    <w:rsid w:val="001520C5"/>
    <w:rsid w:val="00160958"/>
    <w:rsid w:val="0016555B"/>
    <w:rsid w:val="00172660"/>
    <w:rsid w:val="001778B1"/>
    <w:rsid w:val="00180125"/>
    <w:rsid w:val="001829B6"/>
    <w:rsid w:val="001856D0"/>
    <w:rsid w:val="001863C0"/>
    <w:rsid w:val="00190D16"/>
    <w:rsid w:val="0019334B"/>
    <w:rsid w:val="001950F1"/>
    <w:rsid w:val="00196129"/>
    <w:rsid w:val="001A458C"/>
    <w:rsid w:val="001A45B0"/>
    <w:rsid w:val="001A652B"/>
    <w:rsid w:val="001A7ECB"/>
    <w:rsid w:val="001A7ED8"/>
    <w:rsid w:val="001B5073"/>
    <w:rsid w:val="001E1732"/>
    <w:rsid w:val="001E1BDD"/>
    <w:rsid w:val="001E20F7"/>
    <w:rsid w:val="001F6924"/>
    <w:rsid w:val="00202525"/>
    <w:rsid w:val="002047C6"/>
    <w:rsid w:val="002127A3"/>
    <w:rsid w:val="00213665"/>
    <w:rsid w:val="00213B9F"/>
    <w:rsid w:val="00222B6C"/>
    <w:rsid w:val="00222F96"/>
    <w:rsid w:val="002308BF"/>
    <w:rsid w:val="00236B64"/>
    <w:rsid w:val="00242434"/>
    <w:rsid w:val="002424FB"/>
    <w:rsid w:val="0025038D"/>
    <w:rsid w:val="00251B85"/>
    <w:rsid w:val="00253F98"/>
    <w:rsid w:val="00265E05"/>
    <w:rsid w:val="00276CDC"/>
    <w:rsid w:val="0028112D"/>
    <w:rsid w:val="00281DB7"/>
    <w:rsid w:val="00282C68"/>
    <w:rsid w:val="002835AB"/>
    <w:rsid w:val="00287445"/>
    <w:rsid w:val="00291054"/>
    <w:rsid w:val="002A2F28"/>
    <w:rsid w:val="002B66A5"/>
    <w:rsid w:val="002C19DF"/>
    <w:rsid w:val="002C29CB"/>
    <w:rsid w:val="002C2A46"/>
    <w:rsid w:val="002C4912"/>
    <w:rsid w:val="002C6714"/>
    <w:rsid w:val="002C72DB"/>
    <w:rsid w:val="002D15A2"/>
    <w:rsid w:val="002E036C"/>
    <w:rsid w:val="002E0F94"/>
    <w:rsid w:val="002E3666"/>
    <w:rsid w:val="002E7731"/>
    <w:rsid w:val="002F7DC8"/>
    <w:rsid w:val="00300433"/>
    <w:rsid w:val="00301B44"/>
    <w:rsid w:val="0030221D"/>
    <w:rsid w:val="00316D49"/>
    <w:rsid w:val="00331E72"/>
    <w:rsid w:val="00333D56"/>
    <w:rsid w:val="00354DFE"/>
    <w:rsid w:val="00360343"/>
    <w:rsid w:val="0036415B"/>
    <w:rsid w:val="00364353"/>
    <w:rsid w:val="003809EA"/>
    <w:rsid w:val="00380CD4"/>
    <w:rsid w:val="00393F1A"/>
    <w:rsid w:val="00394C6B"/>
    <w:rsid w:val="00394FD2"/>
    <w:rsid w:val="003A6191"/>
    <w:rsid w:val="003B35FB"/>
    <w:rsid w:val="003D47ED"/>
    <w:rsid w:val="003D6D26"/>
    <w:rsid w:val="003D7550"/>
    <w:rsid w:val="003E12FA"/>
    <w:rsid w:val="003E7AB8"/>
    <w:rsid w:val="003F358B"/>
    <w:rsid w:val="003F552D"/>
    <w:rsid w:val="003F59F2"/>
    <w:rsid w:val="003F6880"/>
    <w:rsid w:val="003F6AA0"/>
    <w:rsid w:val="003F6BEC"/>
    <w:rsid w:val="003F7DAA"/>
    <w:rsid w:val="004010CF"/>
    <w:rsid w:val="00403CB4"/>
    <w:rsid w:val="00406402"/>
    <w:rsid w:val="00412411"/>
    <w:rsid w:val="00412906"/>
    <w:rsid w:val="00413594"/>
    <w:rsid w:val="00415D7B"/>
    <w:rsid w:val="0043097C"/>
    <w:rsid w:val="00434D57"/>
    <w:rsid w:val="00437A0F"/>
    <w:rsid w:val="0044116A"/>
    <w:rsid w:val="00445ADE"/>
    <w:rsid w:val="00447B92"/>
    <w:rsid w:val="004509C1"/>
    <w:rsid w:val="0045126B"/>
    <w:rsid w:val="00456FB3"/>
    <w:rsid w:val="00457245"/>
    <w:rsid w:val="00466927"/>
    <w:rsid w:val="00482712"/>
    <w:rsid w:val="00483AEF"/>
    <w:rsid w:val="0049295D"/>
    <w:rsid w:val="00497C89"/>
    <w:rsid w:val="004A5CAA"/>
    <w:rsid w:val="004B1789"/>
    <w:rsid w:val="004B6107"/>
    <w:rsid w:val="004C0167"/>
    <w:rsid w:val="004D183F"/>
    <w:rsid w:val="004D2EB4"/>
    <w:rsid w:val="004D4871"/>
    <w:rsid w:val="004E2710"/>
    <w:rsid w:val="004F38C0"/>
    <w:rsid w:val="0051152E"/>
    <w:rsid w:val="00511CF7"/>
    <w:rsid w:val="00524065"/>
    <w:rsid w:val="005242EE"/>
    <w:rsid w:val="00531196"/>
    <w:rsid w:val="00534261"/>
    <w:rsid w:val="00537A14"/>
    <w:rsid w:val="00540CAA"/>
    <w:rsid w:val="0054380D"/>
    <w:rsid w:val="00563CCF"/>
    <w:rsid w:val="0056547B"/>
    <w:rsid w:val="0056578D"/>
    <w:rsid w:val="00565E91"/>
    <w:rsid w:val="00572670"/>
    <w:rsid w:val="005777FB"/>
    <w:rsid w:val="00584A09"/>
    <w:rsid w:val="00587881"/>
    <w:rsid w:val="00591AC5"/>
    <w:rsid w:val="00596FD2"/>
    <w:rsid w:val="005C423B"/>
    <w:rsid w:val="005C613E"/>
    <w:rsid w:val="005E044A"/>
    <w:rsid w:val="005E7943"/>
    <w:rsid w:val="005F3AC2"/>
    <w:rsid w:val="005F7B28"/>
    <w:rsid w:val="006105E0"/>
    <w:rsid w:val="00613331"/>
    <w:rsid w:val="0061538D"/>
    <w:rsid w:val="006179CE"/>
    <w:rsid w:val="006274FE"/>
    <w:rsid w:val="006307A0"/>
    <w:rsid w:val="00631BC4"/>
    <w:rsid w:val="00635828"/>
    <w:rsid w:val="006424C9"/>
    <w:rsid w:val="0064627C"/>
    <w:rsid w:val="00646AB8"/>
    <w:rsid w:val="00647C91"/>
    <w:rsid w:val="00654793"/>
    <w:rsid w:val="006572BD"/>
    <w:rsid w:val="0066300B"/>
    <w:rsid w:val="006631DF"/>
    <w:rsid w:val="006663EF"/>
    <w:rsid w:val="00671024"/>
    <w:rsid w:val="00676321"/>
    <w:rsid w:val="0068297A"/>
    <w:rsid w:val="006842F4"/>
    <w:rsid w:val="00686659"/>
    <w:rsid w:val="006A0DAE"/>
    <w:rsid w:val="006A4894"/>
    <w:rsid w:val="006B129E"/>
    <w:rsid w:val="006B26CF"/>
    <w:rsid w:val="006B3F62"/>
    <w:rsid w:val="006C56EC"/>
    <w:rsid w:val="006D7DED"/>
    <w:rsid w:val="006E13C9"/>
    <w:rsid w:val="006E59D8"/>
    <w:rsid w:val="006E7017"/>
    <w:rsid w:val="006F6442"/>
    <w:rsid w:val="007240A6"/>
    <w:rsid w:val="007312C1"/>
    <w:rsid w:val="00753390"/>
    <w:rsid w:val="00764E42"/>
    <w:rsid w:val="00772A31"/>
    <w:rsid w:val="0078301A"/>
    <w:rsid w:val="00787D68"/>
    <w:rsid w:val="007953E7"/>
    <w:rsid w:val="00796337"/>
    <w:rsid w:val="0079726C"/>
    <w:rsid w:val="007A3425"/>
    <w:rsid w:val="007A4C76"/>
    <w:rsid w:val="007A614E"/>
    <w:rsid w:val="007B1B67"/>
    <w:rsid w:val="007B593D"/>
    <w:rsid w:val="007C039E"/>
    <w:rsid w:val="007C0DD9"/>
    <w:rsid w:val="007C2F44"/>
    <w:rsid w:val="007E055A"/>
    <w:rsid w:val="007E4D90"/>
    <w:rsid w:val="007F0CA6"/>
    <w:rsid w:val="007F4764"/>
    <w:rsid w:val="008026C5"/>
    <w:rsid w:val="0081308D"/>
    <w:rsid w:val="00815259"/>
    <w:rsid w:val="00832FD6"/>
    <w:rsid w:val="00844ACF"/>
    <w:rsid w:val="008462DB"/>
    <w:rsid w:val="00867179"/>
    <w:rsid w:val="00895A8F"/>
    <w:rsid w:val="008B1DB7"/>
    <w:rsid w:val="008D53BA"/>
    <w:rsid w:val="008E311F"/>
    <w:rsid w:val="008E35A8"/>
    <w:rsid w:val="008E4F8A"/>
    <w:rsid w:val="008E5CB9"/>
    <w:rsid w:val="008E7C0F"/>
    <w:rsid w:val="009045AD"/>
    <w:rsid w:val="0090550B"/>
    <w:rsid w:val="00945464"/>
    <w:rsid w:val="00947E84"/>
    <w:rsid w:val="00966C30"/>
    <w:rsid w:val="00973E7D"/>
    <w:rsid w:val="00981F9D"/>
    <w:rsid w:val="00992AC7"/>
    <w:rsid w:val="009B6546"/>
    <w:rsid w:val="009B7C75"/>
    <w:rsid w:val="009C10D9"/>
    <w:rsid w:val="009C5425"/>
    <w:rsid w:val="009D7FFC"/>
    <w:rsid w:val="009E22CF"/>
    <w:rsid w:val="009E436D"/>
    <w:rsid w:val="009F1432"/>
    <w:rsid w:val="00A02ADC"/>
    <w:rsid w:val="00A12E91"/>
    <w:rsid w:val="00A174D9"/>
    <w:rsid w:val="00A257DC"/>
    <w:rsid w:val="00A33F1E"/>
    <w:rsid w:val="00A359CB"/>
    <w:rsid w:val="00A359E3"/>
    <w:rsid w:val="00A3664E"/>
    <w:rsid w:val="00A40ED6"/>
    <w:rsid w:val="00A44236"/>
    <w:rsid w:val="00A44496"/>
    <w:rsid w:val="00A45DF2"/>
    <w:rsid w:val="00A505F8"/>
    <w:rsid w:val="00A508E1"/>
    <w:rsid w:val="00A51512"/>
    <w:rsid w:val="00A5206F"/>
    <w:rsid w:val="00A5475E"/>
    <w:rsid w:val="00A56670"/>
    <w:rsid w:val="00A649D0"/>
    <w:rsid w:val="00A700E3"/>
    <w:rsid w:val="00A75B6F"/>
    <w:rsid w:val="00A80D0A"/>
    <w:rsid w:val="00A8251A"/>
    <w:rsid w:val="00AB221A"/>
    <w:rsid w:val="00AD4096"/>
    <w:rsid w:val="00AD642D"/>
    <w:rsid w:val="00AE3555"/>
    <w:rsid w:val="00AE78D0"/>
    <w:rsid w:val="00B02A89"/>
    <w:rsid w:val="00B12038"/>
    <w:rsid w:val="00B14C09"/>
    <w:rsid w:val="00B154BA"/>
    <w:rsid w:val="00B208D1"/>
    <w:rsid w:val="00B50DC9"/>
    <w:rsid w:val="00B63BDA"/>
    <w:rsid w:val="00B834F6"/>
    <w:rsid w:val="00BA6F52"/>
    <w:rsid w:val="00BB1933"/>
    <w:rsid w:val="00BB3952"/>
    <w:rsid w:val="00BC23AB"/>
    <w:rsid w:val="00BC55E8"/>
    <w:rsid w:val="00C001D0"/>
    <w:rsid w:val="00C0782B"/>
    <w:rsid w:val="00C11CC1"/>
    <w:rsid w:val="00C30915"/>
    <w:rsid w:val="00C42B14"/>
    <w:rsid w:val="00C467EA"/>
    <w:rsid w:val="00C62D27"/>
    <w:rsid w:val="00C6778E"/>
    <w:rsid w:val="00C70DF6"/>
    <w:rsid w:val="00C745BC"/>
    <w:rsid w:val="00C81287"/>
    <w:rsid w:val="00C87DC3"/>
    <w:rsid w:val="00C90F5C"/>
    <w:rsid w:val="00CB33F4"/>
    <w:rsid w:val="00CC3A17"/>
    <w:rsid w:val="00CC5C4B"/>
    <w:rsid w:val="00CC74A4"/>
    <w:rsid w:val="00CE3FC6"/>
    <w:rsid w:val="00CE5011"/>
    <w:rsid w:val="00CF1469"/>
    <w:rsid w:val="00D04F6E"/>
    <w:rsid w:val="00D07E56"/>
    <w:rsid w:val="00D15BFA"/>
    <w:rsid w:val="00D22BD8"/>
    <w:rsid w:val="00D35B52"/>
    <w:rsid w:val="00D65799"/>
    <w:rsid w:val="00D66D73"/>
    <w:rsid w:val="00D70401"/>
    <w:rsid w:val="00D71D41"/>
    <w:rsid w:val="00D75725"/>
    <w:rsid w:val="00D76D9E"/>
    <w:rsid w:val="00D77CF1"/>
    <w:rsid w:val="00D93C5E"/>
    <w:rsid w:val="00D94CD3"/>
    <w:rsid w:val="00DA644B"/>
    <w:rsid w:val="00DA71EE"/>
    <w:rsid w:val="00DB4E63"/>
    <w:rsid w:val="00DC4135"/>
    <w:rsid w:val="00DE6C5E"/>
    <w:rsid w:val="00DF3CF5"/>
    <w:rsid w:val="00DF6BF7"/>
    <w:rsid w:val="00E01D20"/>
    <w:rsid w:val="00E03AF3"/>
    <w:rsid w:val="00E04210"/>
    <w:rsid w:val="00E059DF"/>
    <w:rsid w:val="00E073DC"/>
    <w:rsid w:val="00E15388"/>
    <w:rsid w:val="00E24996"/>
    <w:rsid w:val="00E36542"/>
    <w:rsid w:val="00E42669"/>
    <w:rsid w:val="00E43A98"/>
    <w:rsid w:val="00E457D0"/>
    <w:rsid w:val="00E77187"/>
    <w:rsid w:val="00E77A9D"/>
    <w:rsid w:val="00E80B9B"/>
    <w:rsid w:val="00E82E2B"/>
    <w:rsid w:val="00E84629"/>
    <w:rsid w:val="00E94DB4"/>
    <w:rsid w:val="00EA29FE"/>
    <w:rsid w:val="00EB0C8F"/>
    <w:rsid w:val="00EB65C1"/>
    <w:rsid w:val="00EB6CC1"/>
    <w:rsid w:val="00EC10D3"/>
    <w:rsid w:val="00EC3C10"/>
    <w:rsid w:val="00EC75E8"/>
    <w:rsid w:val="00ED2030"/>
    <w:rsid w:val="00ED4D3D"/>
    <w:rsid w:val="00EF6E56"/>
    <w:rsid w:val="00F054B4"/>
    <w:rsid w:val="00F13962"/>
    <w:rsid w:val="00F14508"/>
    <w:rsid w:val="00F17263"/>
    <w:rsid w:val="00F1767F"/>
    <w:rsid w:val="00F32773"/>
    <w:rsid w:val="00F35645"/>
    <w:rsid w:val="00F410DF"/>
    <w:rsid w:val="00F430BC"/>
    <w:rsid w:val="00F46C39"/>
    <w:rsid w:val="00F471B0"/>
    <w:rsid w:val="00F74AA1"/>
    <w:rsid w:val="00F76AC3"/>
    <w:rsid w:val="00F829E0"/>
    <w:rsid w:val="00F91A67"/>
    <w:rsid w:val="00F978E2"/>
    <w:rsid w:val="00FB0B5C"/>
    <w:rsid w:val="00FB16E4"/>
    <w:rsid w:val="00FB6E50"/>
    <w:rsid w:val="00FC1EE8"/>
    <w:rsid w:val="00FD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D6F7636"/>
  <w15:chartTrackingRefBased/>
  <w15:docId w15:val="{C155F1F7-8A93-44C7-B9DC-81475B2C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50F1"/>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66D73"/>
    <w:pPr>
      <w:tabs>
        <w:tab w:val="center" w:pos="4252"/>
        <w:tab w:val="right" w:pos="8504"/>
      </w:tabs>
      <w:snapToGrid w:val="0"/>
    </w:pPr>
  </w:style>
  <w:style w:type="paragraph" w:styleId="a4">
    <w:name w:val="footer"/>
    <w:basedOn w:val="a"/>
    <w:rsid w:val="00D66D73"/>
    <w:pPr>
      <w:tabs>
        <w:tab w:val="center" w:pos="4252"/>
        <w:tab w:val="right" w:pos="8504"/>
      </w:tabs>
      <w:snapToGrid w:val="0"/>
    </w:pPr>
  </w:style>
  <w:style w:type="paragraph" w:styleId="a5">
    <w:name w:val="Balloon Text"/>
    <w:basedOn w:val="a"/>
    <w:link w:val="a6"/>
    <w:rsid w:val="00E01D20"/>
    <w:rPr>
      <w:rFonts w:ascii="游ゴシック Light" w:eastAsia="游ゴシック Light" w:hAnsi="游ゴシック Light"/>
      <w:sz w:val="18"/>
      <w:szCs w:val="18"/>
    </w:rPr>
  </w:style>
  <w:style w:type="character" w:customStyle="1" w:styleId="a6">
    <w:name w:val="吹き出し (文字)"/>
    <w:link w:val="a5"/>
    <w:rsid w:val="00E01D20"/>
    <w:rPr>
      <w:rFonts w:ascii="游ゴシック Light" w:eastAsia="游ゴシック Light" w:hAnsi="游ゴシック Light" w:cs="Times New Roman"/>
      <w:kern w:val="2"/>
      <w:sz w:val="18"/>
      <w:szCs w:val="18"/>
    </w:rPr>
  </w:style>
  <w:style w:type="paragraph" w:styleId="2">
    <w:name w:val="Body Text Indent 2"/>
    <w:basedOn w:val="a"/>
    <w:link w:val="20"/>
    <w:rsid w:val="00447B92"/>
    <w:pPr>
      <w:ind w:left="181" w:hangingChars="100" w:hanging="181"/>
    </w:pPr>
    <w:rPr>
      <w:rFonts w:ascii="ＭＳ 明朝" w:hAnsi="ＭＳ 明朝"/>
      <w:sz w:val="20"/>
    </w:rPr>
  </w:style>
  <w:style w:type="character" w:customStyle="1" w:styleId="20">
    <w:name w:val="本文インデント 2 (文字)"/>
    <w:link w:val="2"/>
    <w:rsid w:val="00447B92"/>
    <w:rPr>
      <w:rFonts w:ascii="ＭＳ 明朝"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EF41-28A3-4410-9149-2219AA5B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673</Words>
  <Characters>3838</Characters>
  <Application>Microsoft Office Word</Application>
  <DocSecurity>0</DocSecurity>
  <Lines>31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大阪府</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職員端末機　18年度3月調達</dc:creator>
  <cp:keywords/>
  <cp:lastModifiedBy>髙野　奈津美</cp:lastModifiedBy>
  <cp:revision>2</cp:revision>
  <cp:lastPrinted>2024-10-01T08:45:00Z</cp:lastPrinted>
  <dcterms:created xsi:type="dcterms:W3CDTF">2025-05-16T04:26:00Z</dcterms:created>
  <dcterms:modified xsi:type="dcterms:W3CDTF">2025-05-16T04:26:00Z</dcterms:modified>
</cp:coreProperties>
</file>