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BB8D" w14:textId="78B93581" w:rsidR="001E36B1" w:rsidRDefault="001E36B1" w:rsidP="0049731C">
      <w:pPr>
        <w:autoSpaceDE w:val="0"/>
        <w:autoSpaceDN w:val="0"/>
        <w:jc w:val="center"/>
        <w:rPr>
          <w:rFonts w:ascii="HG丸ｺﾞｼｯｸM-PRO" w:eastAsia="HG丸ｺﾞｼｯｸM-PRO" w:hAnsi="HG丸ｺﾞｼｯｸM-PRO"/>
          <w:color w:val="000000" w:themeColor="text1"/>
          <w:sz w:val="26"/>
          <w:szCs w:val="26"/>
        </w:rPr>
      </w:pPr>
      <w:r w:rsidRPr="00B12EC9">
        <w:rPr>
          <w:rFonts w:ascii="HG丸ｺﾞｼｯｸM-PRO" w:eastAsia="HG丸ｺﾞｼｯｸM-PRO" w:hAnsi="HG丸ｺﾞｼｯｸM-PRO" w:hint="eastAsia"/>
          <w:color w:val="000000" w:themeColor="text1"/>
          <w:sz w:val="26"/>
          <w:szCs w:val="26"/>
        </w:rPr>
        <w:t>第2</w:t>
      </w:r>
      <w:r w:rsidR="00763D82">
        <w:rPr>
          <w:rFonts w:ascii="HG丸ｺﾞｼｯｸM-PRO" w:eastAsia="HG丸ｺﾞｼｯｸM-PRO" w:hAnsi="HG丸ｺﾞｼｯｸM-PRO" w:hint="eastAsia"/>
          <w:color w:val="000000" w:themeColor="text1"/>
          <w:sz w:val="26"/>
          <w:szCs w:val="26"/>
        </w:rPr>
        <w:t>３</w:t>
      </w:r>
      <w:r w:rsidRPr="00B12EC9">
        <w:rPr>
          <w:rFonts w:ascii="HG丸ｺﾞｼｯｸM-PRO" w:eastAsia="HG丸ｺﾞｼｯｸM-PRO" w:hAnsi="HG丸ｺﾞｼｯｸM-PRO" w:hint="eastAsia"/>
          <w:color w:val="000000" w:themeColor="text1"/>
          <w:sz w:val="26"/>
          <w:szCs w:val="26"/>
        </w:rPr>
        <w:t>回 大阪府財務マネジメント委員会　議事概要</w:t>
      </w:r>
    </w:p>
    <w:p w14:paraId="1CDF0FE6" w14:textId="28E66B22" w:rsidR="00483C0F" w:rsidRPr="0049731C" w:rsidRDefault="00483C0F" w:rsidP="0049731C">
      <w:pPr>
        <w:autoSpaceDE w:val="0"/>
        <w:autoSpaceDN w:val="0"/>
        <w:jc w:val="center"/>
        <w:rPr>
          <w:rFonts w:ascii="HG丸ｺﾞｼｯｸM-PRO" w:eastAsia="HG丸ｺﾞｼｯｸM-PRO" w:hAnsi="HG丸ｺﾞｼｯｸM-PRO"/>
          <w:color w:val="000000" w:themeColor="text1"/>
          <w:sz w:val="26"/>
          <w:szCs w:val="26"/>
        </w:rPr>
      </w:pPr>
      <w:r w:rsidRPr="00B12EC9">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1659264" behindDoc="0" locked="0" layoutInCell="1" allowOverlap="1" wp14:anchorId="3629C557" wp14:editId="00600960">
                <wp:simplePos x="0" y="0"/>
                <wp:positionH relativeFrom="column">
                  <wp:posOffset>-226695</wp:posOffset>
                </wp:positionH>
                <wp:positionV relativeFrom="paragraph">
                  <wp:posOffset>187325</wp:posOffset>
                </wp:positionV>
                <wp:extent cx="5900468" cy="4800600"/>
                <wp:effectExtent l="0" t="0" r="24130" b="19050"/>
                <wp:wrapNone/>
                <wp:docPr id="2" name="正方形/長方形 2"/>
                <wp:cNvGraphicFramePr/>
                <a:graphic xmlns:a="http://schemas.openxmlformats.org/drawingml/2006/main">
                  <a:graphicData uri="http://schemas.microsoft.com/office/word/2010/wordprocessingShape">
                    <wps:wsp>
                      <wps:cNvSpPr/>
                      <wps:spPr>
                        <a:xfrm>
                          <a:off x="0" y="0"/>
                          <a:ext cx="5900468" cy="4800600"/>
                        </a:xfrm>
                        <a:prstGeom prst="rect">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14DBD" id="正方形/長方形 2" o:spid="_x0000_s1026" style="position:absolute;left:0;text-align:left;margin-left:-17.85pt;margin-top:14.75pt;width:464.6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" filled="f" strokecolor="#385d8a" strokeweight="1.5pt"/>
            </w:pict>
          </mc:Fallback>
        </mc:AlternateContent>
      </w:r>
    </w:p>
    <w:p w14:paraId="2FBE0124" w14:textId="3FF84DA6" w:rsidR="001E36B1" w:rsidRPr="00B12EC9" w:rsidRDefault="001E36B1" w:rsidP="001E36B1">
      <w:pPr>
        <w:autoSpaceDE w:val="0"/>
        <w:autoSpaceDN w:val="0"/>
        <w:spacing w:line="276" w:lineRule="auto"/>
        <w:ind w:right="-496"/>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１　日　時：　令和</w:t>
      </w:r>
      <w:r w:rsidR="00763D82">
        <w:rPr>
          <w:rFonts w:ascii="HG丸ｺﾞｼｯｸM-PRO" w:eastAsia="HG丸ｺﾞｼｯｸM-PRO" w:hAnsi="HG丸ｺﾞｼｯｸM-PRO" w:cs="Times New Roman" w:hint="eastAsia"/>
          <w:color w:val="000000" w:themeColor="text1"/>
          <w:sz w:val="22"/>
        </w:rPr>
        <w:t>６</w:t>
      </w:r>
      <w:r w:rsidRPr="00B12EC9">
        <w:rPr>
          <w:rFonts w:ascii="HG丸ｺﾞｼｯｸM-PRO" w:eastAsia="HG丸ｺﾞｼｯｸM-PRO" w:hAnsi="HG丸ｺﾞｼｯｸM-PRO" w:cs="Times New Roman" w:hint="eastAsia"/>
          <w:color w:val="000000" w:themeColor="text1"/>
          <w:sz w:val="22"/>
        </w:rPr>
        <w:t>年</w:t>
      </w:r>
      <w:r>
        <w:rPr>
          <w:rFonts w:ascii="HG丸ｺﾞｼｯｸM-PRO" w:eastAsia="HG丸ｺﾞｼｯｸM-PRO" w:hAnsi="HG丸ｺﾞｼｯｸM-PRO" w:cs="Times New Roman" w:hint="eastAsia"/>
          <w:color w:val="000000" w:themeColor="text1"/>
          <w:sz w:val="22"/>
        </w:rPr>
        <w:t>２</w:t>
      </w:r>
      <w:r w:rsidRPr="00B12EC9">
        <w:rPr>
          <w:rFonts w:ascii="HG丸ｺﾞｼｯｸM-PRO" w:eastAsia="HG丸ｺﾞｼｯｸM-PRO" w:hAnsi="HG丸ｺﾞｼｯｸM-PRO" w:cs="Times New Roman" w:hint="eastAsia"/>
          <w:color w:val="000000" w:themeColor="text1"/>
          <w:sz w:val="22"/>
        </w:rPr>
        <w:t>月</w:t>
      </w:r>
      <w:r w:rsidR="00763D82">
        <w:rPr>
          <w:rFonts w:ascii="HG丸ｺﾞｼｯｸM-PRO" w:eastAsia="HG丸ｺﾞｼｯｸM-PRO" w:hAnsi="HG丸ｺﾞｼｯｸM-PRO" w:cs="Times New Roman" w:hint="eastAsia"/>
          <w:color w:val="000000" w:themeColor="text1"/>
          <w:sz w:val="22"/>
        </w:rPr>
        <w:t>５</w:t>
      </w:r>
      <w:r w:rsidRPr="00B12EC9">
        <w:rPr>
          <w:rFonts w:ascii="HG丸ｺﾞｼｯｸM-PRO" w:eastAsia="HG丸ｺﾞｼｯｸM-PRO" w:hAnsi="HG丸ｺﾞｼｯｸM-PRO" w:cs="Times New Roman" w:hint="eastAsia"/>
          <w:color w:val="000000" w:themeColor="text1"/>
          <w:sz w:val="22"/>
        </w:rPr>
        <w:t>日（</w:t>
      </w:r>
      <w:r w:rsidR="00763D82">
        <w:rPr>
          <w:rFonts w:ascii="HG丸ｺﾞｼｯｸM-PRO" w:eastAsia="HG丸ｺﾞｼｯｸM-PRO" w:hAnsi="HG丸ｺﾞｼｯｸM-PRO" w:cs="Times New Roman" w:hint="eastAsia"/>
          <w:color w:val="000000" w:themeColor="text1"/>
          <w:sz w:val="22"/>
        </w:rPr>
        <w:t>月</w:t>
      </w:r>
      <w:r w:rsidRPr="00B12EC9">
        <w:rPr>
          <w:rFonts w:ascii="HG丸ｺﾞｼｯｸM-PRO" w:eastAsia="HG丸ｺﾞｼｯｸM-PRO" w:hAnsi="HG丸ｺﾞｼｯｸM-PRO" w:cs="Times New Roman" w:hint="eastAsia"/>
          <w:color w:val="000000" w:themeColor="text1"/>
          <w:sz w:val="22"/>
        </w:rPr>
        <w:t>）</w:t>
      </w:r>
    </w:p>
    <w:p w14:paraId="273E91A7" w14:textId="0CEDCD80" w:rsidR="001E36B1" w:rsidRPr="00B12EC9" w:rsidRDefault="001E36B1" w:rsidP="001E36B1">
      <w:pPr>
        <w:autoSpaceDE w:val="0"/>
        <w:autoSpaceDN w:val="0"/>
        <w:spacing w:line="276" w:lineRule="auto"/>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 xml:space="preserve">２　出席者：　</w:t>
      </w:r>
      <w:r w:rsidR="00763D82">
        <w:rPr>
          <w:rFonts w:ascii="HG丸ｺﾞｼｯｸM-PRO" w:eastAsia="HG丸ｺﾞｼｯｸM-PRO" w:hAnsi="HG丸ｺﾞｼｯｸM-PRO" w:cs="Times New Roman" w:hint="eastAsia"/>
          <w:color w:val="000000" w:themeColor="text1"/>
          <w:sz w:val="22"/>
        </w:rPr>
        <w:t>濵本</w:t>
      </w:r>
      <w:r w:rsidRPr="00B12EC9">
        <w:rPr>
          <w:rFonts w:ascii="HG丸ｺﾞｼｯｸM-PRO" w:eastAsia="HG丸ｺﾞｼｯｸM-PRO" w:hAnsi="HG丸ｺﾞｼｯｸM-PRO" w:cs="Times New Roman" w:hint="eastAsia"/>
          <w:color w:val="000000" w:themeColor="text1"/>
          <w:sz w:val="22"/>
        </w:rPr>
        <w:t>会長、</w:t>
      </w:r>
      <w:r w:rsidR="00763D82">
        <w:rPr>
          <w:rFonts w:ascii="HG丸ｺﾞｼｯｸM-PRO" w:eastAsia="HG丸ｺﾞｼｯｸM-PRO" w:hAnsi="HG丸ｺﾞｼｯｸM-PRO" w:cs="Times New Roman" w:hint="eastAsia"/>
          <w:color w:val="000000" w:themeColor="text1"/>
          <w:sz w:val="22"/>
        </w:rPr>
        <w:t>足立委員、</w:t>
      </w:r>
      <w:r w:rsidRPr="00B12EC9">
        <w:rPr>
          <w:rFonts w:ascii="HG丸ｺﾞｼｯｸM-PRO" w:eastAsia="HG丸ｺﾞｼｯｸM-PRO" w:hAnsi="HG丸ｺﾞｼｯｸM-PRO" w:cs="Times New Roman" w:hint="eastAsia"/>
          <w:color w:val="000000" w:themeColor="text1"/>
          <w:sz w:val="22"/>
        </w:rPr>
        <w:t>江夏委員、柿本委員、河村委員</w:t>
      </w:r>
      <w:r>
        <w:rPr>
          <w:rFonts w:ascii="HG丸ｺﾞｼｯｸM-PRO" w:eastAsia="HG丸ｺﾞｼｯｸM-PRO" w:hAnsi="HG丸ｺﾞｼｯｸM-PRO" w:cs="Times New Roman" w:hint="eastAsia"/>
          <w:color w:val="000000" w:themeColor="text1"/>
          <w:sz w:val="22"/>
        </w:rPr>
        <w:t>、竹田委員</w:t>
      </w:r>
    </w:p>
    <w:p w14:paraId="266689C3" w14:textId="03D6FBB0" w:rsidR="001E36B1" w:rsidRPr="00B12EC9" w:rsidRDefault="001E36B1" w:rsidP="001E36B1">
      <w:pPr>
        <w:autoSpaceDE w:val="0"/>
        <w:autoSpaceDN w:val="0"/>
        <w:spacing w:line="276" w:lineRule="auto"/>
        <w:ind w:firstLineChars="700" w:firstLine="1540"/>
        <w:contextualSpacing/>
        <w:rPr>
          <w:rFonts w:ascii="HG丸ｺﾞｼｯｸM-PRO" w:eastAsia="HG丸ｺﾞｼｯｸM-PRO" w:hAnsi="HG丸ｺﾞｼｯｸM-PRO" w:cs="Times New Roman"/>
          <w:color w:val="000000" w:themeColor="text1"/>
          <w:sz w:val="22"/>
        </w:rPr>
      </w:pPr>
      <w:r w:rsidRPr="00B12EC9">
        <w:rPr>
          <w:rFonts w:ascii="HG丸ｺﾞｼｯｸM-PRO" w:eastAsia="HG丸ｺﾞｼｯｸM-PRO" w:hAnsi="HG丸ｺﾞｼｯｸM-PRO" w:cs="Times New Roman" w:hint="eastAsia"/>
          <w:color w:val="000000" w:themeColor="text1"/>
          <w:sz w:val="22"/>
        </w:rPr>
        <w:t>玉置委員、浜田委員、</w:t>
      </w:r>
      <w:r w:rsidR="00763D82">
        <w:rPr>
          <w:rFonts w:ascii="HG丸ｺﾞｼｯｸM-PRO" w:eastAsia="HG丸ｺﾞｼｯｸM-PRO" w:hAnsi="HG丸ｺﾞｼｯｸM-PRO" w:cs="Times New Roman" w:hint="eastAsia"/>
          <w:color w:val="000000" w:themeColor="text1"/>
          <w:sz w:val="22"/>
        </w:rPr>
        <w:t>宮﨑委員</w:t>
      </w:r>
    </w:p>
    <w:p w14:paraId="470FF369" w14:textId="7DA2BFBE" w:rsidR="001E36B1" w:rsidRDefault="001E36B1" w:rsidP="001E36B1">
      <w:pPr>
        <w:autoSpaceDE w:val="0"/>
        <w:autoSpaceDN w:val="0"/>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３　議　題</w:t>
      </w:r>
    </w:p>
    <w:p w14:paraId="67A2E7EA" w14:textId="0B5780D6" w:rsidR="00763D82" w:rsidRPr="00B12EC9" w:rsidRDefault="00763D82" w:rsidP="001E36B1">
      <w:pPr>
        <w:autoSpaceDE w:val="0"/>
        <w:autoSpaceDN w:val="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（１）会長の選任について</w:t>
      </w:r>
    </w:p>
    <w:p w14:paraId="514CF238" w14:textId="1F4DFC44" w:rsidR="001E36B1" w:rsidRDefault="001E36B1" w:rsidP="00763D82">
      <w:pPr>
        <w:autoSpaceDE w:val="0"/>
        <w:autoSpaceDN w:val="0"/>
        <w:ind w:firstLineChars="100" w:firstLine="220"/>
        <w:rPr>
          <w:rFonts w:ascii="HG丸ｺﾞｼｯｸM-PRO" w:eastAsia="HG丸ｺﾞｼｯｸM-PRO" w:hAnsi="HG丸ｺﾞｼｯｸM-PRO"/>
          <w:color w:val="000000" w:themeColor="text1"/>
          <w:sz w:val="22"/>
        </w:rPr>
      </w:pPr>
      <w:r w:rsidRPr="00B12EC9">
        <w:rPr>
          <w:rFonts w:ascii="HG丸ｺﾞｼｯｸM-PRO" w:eastAsia="HG丸ｺﾞｼｯｸM-PRO" w:hAnsi="HG丸ｺﾞｼｯｸM-PRO" w:hint="eastAsia"/>
          <w:color w:val="000000" w:themeColor="text1"/>
          <w:sz w:val="22"/>
        </w:rPr>
        <w:t>（</w:t>
      </w:r>
      <w:r w:rsidR="00763D82">
        <w:rPr>
          <w:rFonts w:ascii="HG丸ｺﾞｼｯｸM-PRO" w:eastAsia="HG丸ｺﾞｼｯｸM-PRO" w:hAnsi="HG丸ｺﾞｼｯｸM-PRO" w:hint="eastAsia"/>
          <w:color w:val="000000" w:themeColor="text1"/>
          <w:sz w:val="22"/>
        </w:rPr>
        <w:t>２</w:t>
      </w:r>
      <w:r w:rsidRPr="00B12EC9">
        <w:rPr>
          <w:rFonts w:ascii="HG丸ｺﾞｼｯｸM-PRO" w:eastAsia="HG丸ｺﾞｼｯｸM-PRO" w:hAnsi="HG丸ｺﾞｼｯｸM-PRO" w:hint="eastAsia"/>
          <w:color w:val="000000" w:themeColor="text1"/>
          <w:sz w:val="22"/>
        </w:rPr>
        <w:t>）令和</w:t>
      </w:r>
      <w:r w:rsidR="00763D82">
        <w:rPr>
          <w:rFonts w:ascii="HG丸ｺﾞｼｯｸM-PRO" w:eastAsia="HG丸ｺﾞｼｯｸM-PRO" w:hAnsi="HG丸ｺﾞｼｯｸM-PRO" w:hint="eastAsia"/>
          <w:color w:val="000000" w:themeColor="text1"/>
          <w:sz w:val="22"/>
        </w:rPr>
        <w:t>６</w:t>
      </w:r>
      <w:r w:rsidRPr="00B12EC9">
        <w:rPr>
          <w:rFonts w:ascii="HG丸ｺﾞｼｯｸM-PRO" w:eastAsia="HG丸ｺﾞｼｯｸM-PRO" w:hAnsi="HG丸ｺﾞｼｯｸM-PRO" w:hint="eastAsia"/>
          <w:color w:val="000000" w:themeColor="text1"/>
          <w:sz w:val="22"/>
        </w:rPr>
        <w:t>年度大阪府債発行計画（案）</w:t>
      </w:r>
    </w:p>
    <w:p w14:paraId="0DD37534" w14:textId="0443FDB9" w:rsidR="00763D82" w:rsidRDefault="00763D82" w:rsidP="00763D82">
      <w:pPr>
        <w:autoSpaceDE w:val="0"/>
        <w:autoSpaceDN w:val="0"/>
        <w:rPr>
          <w:rFonts w:ascii="HG丸ｺﾞｼｯｸM-PRO" w:eastAsia="HG丸ｺﾞｼｯｸM-PRO" w:hAnsi="HG丸ｺﾞｼｯｸM-PRO"/>
          <w:color w:val="000000" w:themeColor="text1"/>
          <w:sz w:val="22"/>
        </w:rPr>
      </w:pPr>
    </w:p>
    <w:p w14:paraId="3F694DAA" w14:textId="75250244" w:rsidR="00763D82" w:rsidRDefault="00763D82" w:rsidP="00763D82">
      <w:pPr>
        <w:autoSpaceDE w:val="0"/>
        <w:autoSpaceDN w:val="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４　報　告</w:t>
      </w:r>
    </w:p>
    <w:p w14:paraId="27D4E97C" w14:textId="38E6CF63" w:rsidR="00763D82" w:rsidRDefault="00763D82" w:rsidP="00763D82">
      <w:pPr>
        <w:autoSpaceDE w:val="0"/>
        <w:autoSpaceDN w:val="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資金運用の実績</w:t>
      </w:r>
    </w:p>
    <w:p w14:paraId="09AEEE59" w14:textId="77777777" w:rsidR="00763D82" w:rsidRPr="00B12EC9" w:rsidRDefault="00763D82" w:rsidP="00763D82">
      <w:pPr>
        <w:autoSpaceDE w:val="0"/>
        <w:autoSpaceDN w:val="0"/>
        <w:rPr>
          <w:rFonts w:ascii="HG丸ｺﾞｼｯｸM-PRO" w:eastAsia="HG丸ｺﾞｼｯｸM-PRO" w:hAnsi="HG丸ｺﾞｼｯｸM-PRO"/>
          <w:color w:val="000000" w:themeColor="text1"/>
          <w:sz w:val="22"/>
        </w:rPr>
      </w:pPr>
    </w:p>
    <w:p w14:paraId="5DE5850F" w14:textId="72DDE9B3" w:rsidR="000F0699" w:rsidRPr="000F0699" w:rsidRDefault="00763D82" w:rsidP="000F0699">
      <w:pPr>
        <w:autoSpaceDE w:val="0"/>
        <w:autoSpaceDN w:val="0"/>
        <w:spacing w:line="276" w:lineRule="auto"/>
        <w:contextualSpacing/>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５</w:t>
      </w:r>
      <w:r w:rsidR="001E36B1" w:rsidRPr="00B12EC9">
        <w:rPr>
          <w:rFonts w:ascii="HG丸ｺﾞｼｯｸM-PRO" w:eastAsia="HG丸ｺﾞｼｯｸM-PRO" w:hAnsi="HG丸ｺﾞｼｯｸM-PRO" w:cs="Times New Roman" w:hint="eastAsia"/>
          <w:color w:val="000000" w:themeColor="text1"/>
          <w:sz w:val="22"/>
        </w:rPr>
        <w:t xml:space="preserve">　主な議事概要</w:t>
      </w:r>
    </w:p>
    <w:p w14:paraId="215D5A9B" w14:textId="76383ECC" w:rsidR="00763D82" w:rsidRPr="00BC63A1" w:rsidRDefault="000F0699" w:rsidP="00763D82">
      <w:pPr>
        <w:autoSpaceDE w:val="0"/>
        <w:autoSpaceDN w:val="0"/>
        <w:ind w:leftChars="150" w:left="535" w:hangingChars="100" w:hanging="220"/>
        <w:contextualSpacing/>
        <w:rPr>
          <w:rFonts w:ascii="HG丸ｺﾞｼｯｸM-PRO" w:eastAsia="HG丸ｺﾞｼｯｸM-PRO" w:hAnsi="HG丸ｺﾞｼｯｸM-PRO" w:cs="Times New Roman"/>
          <w:sz w:val="22"/>
          <w:szCs w:val="21"/>
        </w:rPr>
      </w:pPr>
      <w:r w:rsidRPr="00BC63A1">
        <w:rPr>
          <w:rFonts w:ascii="HG丸ｺﾞｼｯｸM-PRO" w:eastAsia="HG丸ｺﾞｼｯｸM-PRO" w:hAnsi="HG丸ｺﾞｼｯｸM-PRO" w:cs="Times New Roman" w:hint="eastAsia"/>
          <w:sz w:val="22"/>
          <w:szCs w:val="21"/>
        </w:rPr>
        <w:lastRenderedPageBreak/>
        <w:t>○議題</w:t>
      </w:r>
      <w:r w:rsidR="00EE6F29">
        <w:rPr>
          <w:rFonts w:ascii="HG丸ｺﾞｼｯｸM-PRO" w:eastAsia="HG丸ｺﾞｼｯｸM-PRO" w:hAnsi="HG丸ｺﾞｼｯｸM-PRO" w:cs="Times New Roman" w:hint="eastAsia"/>
          <w:sz w:val="22"/>
          <w:szCs w:val="21"/>
        </w:rPr>
        <w:t>および報告事項</w:t>
      </w:r>
      <w:r w:rsidRPr="00BC63A1">
        <w:rPr>
          <w:rFonts w:ascii="HG丸ｺﾞｼｯｸM-PRO" w:eastAsia="HG丸ｺﾞｼｯｸM-PRO" w:hAnsi="HG丸ｺﾞｼｯｸM-PRO" w:cs="Times New Roman" w:hint="eastAsia"/>
          <w:sz w:val="22"/>
          <w:szCs w:val="21"/>
        </w:rPr>
        <w:t>に関して、</w:t>
      </w:r>
    </w:p>
    <w:p w14:paraId="2D821718" w14:textId="25BEAC1B" w:rsidR="00763D82" w:rsidRDefault="00763D82" w:rsidP="000F0699">
      <w:pPr>
        <w:autoSpaceDE w:val="0"/>
        <w:autoSpaceDN w:val="0"/>
        <w:ind w:leftChars="250" w:left="525" w:firstLineChars="100" w:firstLine="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資料１「大阪府財務マネジメント委員会設置要綱」</w:t>
      </w:r>
    </w:p>
    <w:p w14:paraId="187EDEB7" w14:textId="4A626671" w:rsidR="000F0699" w:rsidRPr="00BC63A1" w:rsidRDefault="00C0401A" w:rsidP="000F0699">
      <w:pPr>
        <w:autoSpaceDE w:val="0"/>
        <w:autoSpaceDN w:val="0"/>
        <w:ind w:leftChars="250" w:left="525" w:firstLineChars="100" w:firstLine="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資料</w:t>
      </w:r>
      <w:r w:rsidR="00763D82">
        <w:rPr>
          <w:rFonts w:ascii="HG丸ｺﾞｼｯｸM-PRO" w:eastAsia="HG丸ｺﾞｼｯｸM-PRO" w:hAnsi="HG丸ｺﾞｼｯｸM-PRO" w:cs="Times New Roman" w:hint="eastAsia"/>
          <w:sz w:val="22"/>
          <w:szCs w:val="21"/>
        </w:rPr>
        <w:t>２</w:t>
      </w:r>
      <w:r>
        <w:rPr>
          <w:rFonts w:ascii="HG丸ｺﾞｼｯｸM-PRO" w:eastAsia="HG丸ｺﾞｼｯｸM-PRO" w:hAnsi="HG丸ｺﾞｼｯｸM-PRO" w:cs="Times New Roman" w:hint="eastAsia"/>
          <w:sz w:val="22"/>
          <w:szCs w:val="21"/>
        </w:rPr>
        <w:t>「直近の大阪府債の状況等について」</w:t>
      </w:r>
    </w:p>
    <w:p w14:paraId="313A0D34" w14:textId="7D8B9356" w:rsidR="000F0699" w:rsidRPr="00BC63A1" w:rsidRDefault="000F0699" w:rsidP="00B7520D">
      <w:pPr>
        <w:autoSpaceDE w:val="0"/>
        <w:autoSpaceDN w:val="0"/>
        <w:ind w:leftChars="350" w:left="2055" w:hangingChars="600" w:hanging="1320"/>
        <w:contextualSpacing/>
        <w:rPr>
          <w:rFonts w:ascii="HG丸ｺﾞｼｯｸM-PRO" w:eastAsia="HG丸ｺﾞｼｯｸM-PRO" w:hAnsi="HG丸ｺﾞｼｯｸM-PRO" w:cs="Times New Roman"/>
          <w:sz w:val="22"/>
          <w:szCs w:val="21"/>
        </w:rPr>
      </w:pPr>
      <w:r w:rsidRPr="00BC63A1">
        <w:rPr>
          <w:rFonts w:ascii="HG丸ｺﾞｼｯｸM-PRO" w:eastAsia="HG丸ｺﾞｼｯｸM-PRO" w:hAnsi="HG丸ｺﾞｼｯｸM-PRO" w:cs="Times New Roman" w:hint="eastAsia"/>
          <w:sz w:val="22"/>
          <w:szCs w:val="21"/>
        </w:rPr>
        <w:t>資料</w:t>
      </w:r>
      <w:r w:rsidR="00763D82">
        <w:rPr>
          <w:rFonts w:ascii="HG丸ｺﾞｼｯｸM-PRO" w:eastAsia="HG丸ｺﾞｼｯｸM-PRO" w:hAnsi="HG丸ｺﾞｼｯｸM-PRO" w:cs="Times New Roman" w:hint="eastAsia"/>
          <w:sz w:val="22"/>
          <w:szCs w:val="21"/>
        </w:rPr>
        <w:t>３</w:t>
      </w:r>
      <w:r w:rsidRPr="00BC63A1">
        <w:rPr>
          <w:rFonts w:ascii="HG丸ｺﾞｼｯｸM-PRO" w:eastAsia="HG丸ｺﾞｼｯｸM-PRO" w:hAnsi="HG丸ｺﾞｼｯｸM-PRO" w:cs="Times New Roman" w:hint="eastAsia"/>
          <w:sz w:val="22"/>
          <w:szCs w:val="21"/>
        </w:rPr>
        <w:t>「令和</w:t>
      </w:r>
      <w:r w:rsidR="00763D82">
        <w:rPr>
          <w:rFonts w:ascii="HG丸ｺﾞｼｯｸM-PRO" w:eastAsia="HG丸ｺﾞｼｯｸM-PRO" w:hAnsi="HG丸ｺﾞｼｯｸM-PRO" w:cs="Times New Roman" w:hint="eastAsia"/>
          <w:sz w:val="22"/>
          <w:szCs w:val="21"/>
        </w:rPr>
        <w:t>５</w:t>
      </w:r>
      <w:r w:rsidR="00BB2761">
        <w:rPr>
          <w:rFonts w:ascii="HG丸ｺﾞｼｯｸM-PRO" w:eastAsia="HG丸ｺﾞｼｯｸM-PRO" w:hAnsi="HG丸ｺﾞｼｯｸM-PRO" w:cs="Times New Roman" w:hint="eastAsia"/>
          <w:sz w:val="22"/>
          <w:szCs w:val="21"/>
        </w:rPr>
        <w:t>年度における府債発行</w:t>
      </w:r>
      <w:r w:rsidRPr="00BC63A1">
        <w:rPr>
          <w:rFonts w:ascii="HG丸ｺﾞｼｯｸM-PRO" w:eastAsia="HG丸ｺﾞｼｯｸM-PRO" w:hAnsi="HG丸ｺﾞｼｯｸM-PRO" w:cs="Times New Roman" w:hint="eastAsia"/>
          <w:sz w:val="22"/>
          <w:szCs w:val="21"/>
        </w:rPr>
        <w:t>について」</w:t>
      </w:r>
    </w:p>
    <w:p w14:paraId="1B194CF3" w14:textId="4F7531F8" w:rsidR="000F0699" w:rsidRPr="00BC63A1" w:rsidRDefault="000F0699" w:rsidP="000F0699">
      <w:pPr>
        <w:autoSpaceDE w:val="0"/>
        <w:autoSpaceDN w:val="0"/>
        <w:ind w:leftChars="350" w:left="2055" w:hangingChars="600" w:hanging="1320"/>
        <w:contextualSpacing/>
        <w:rPr>
          <w:rFonts w:ascii="HG丸ｺﾞｼｯｸM-PRO" w:eastAsia="HG丸ｺﾞｼｯｸM-PRO" w:hAnsi="HG丸ｺﾞｼｯｸM-PRO" w:cs="Times New Roman"/>
          <w:sz w:val="22"/>
          <w:szCs w:val="21"/>
        </w:rPr>
      </w:pPr>
      <w:r w:rsidRPr="00BC63A1">
        <w:rPr>
          <w:rFonts w:ascii="HG丸ｺﾞｼｯｸM-PRO" w:eastAsia="HG丸ｺﾞｼｯｸM-PRO" w:hAnsi="HG丸ｺﾞｼｯｸM-PRO" w:cs="Times New Roman" w:hint="eastAsia"/>
          <w:sz w:val="22"/>
          <w:szCs w:val="21"/>
        </w:rPr>
        <w:t>資料</w:t>
      </w:r>
      <w:r w:rsidR="00763D82">
        <w:rPr>
          <w:rFonts w:ascii="HG丸ｺﾞｼｯｸM-PRO" w:eastAsia="HG丸ｺﾞｼｯｸM-PRO" w:hAnsi="HG丸ｺﾞｼｯｸM-PRO" w:cs="Times New Roman" w:hint="eastAsia"/>
          <w:sz w:val="22"/>
          <w:szCs w:val="21"/>
        </w:rPr>
        <w:t>４</w:t>
      </w:r>
      <w:r w:rsidRPr="00BC63A1">
        <w:rPr>
          <w:rFonts w:ascii="HG丸ｺﾞｼｯｸM-PRO" w:eastAsia="HG丸ｺﾞｼｯｸM-PRO" w:hAnsi="HG丸ｺﾞｼｯｸM-PRO" w:cs="Times New Roman" w:hint="eastAsia"/>
          <w:sz w:val="22"/>
          <w:szCs w:val="21"/>
        </w:rPr>
        <w:t>「令和</w:t>
      </w:r>
      <w:r w:rsidR="00763D82">
        <w:rPr>
          <w:rFonts w:ascii="HG丸ｺﾞｼｯｸM-PRO" w:eastAsia="HG丸ｺﾞｼｯｸM-PRO" w:hAnsi="HG丸ｺﾞｼｯｸM-PRO" w:cs="Times New Roman" w:hint="eastAsia"/>
          <w:sz w:val="22"/>
          <w:szCs w:val="21"/>
        </w:rPr>
        <w:t>６</w:t>
      </w:r>
      <w:r w:rsidRPr="00BC63A1">
        <w:rPr>
          <w:rFonts w:ascii="HG丸ｺﾞｼｯｸM-PRO" w:eastAsia="HG丸ｺﾞｼｯｸM-PRO" w:hAnsi="HG丸ｺﾞｼｯｸM-PRO" w:cs="Times New Roman" w:hint="eastAsia"/>
          <w:sz w:val="22"/>
          <w:szCs w:val="21"/>
        </w:rPr>
        <w:t>年度大阪府債発行計画（案）</w:t>
      </w:r>
      <w:r w:rsidR="00BB2761">
        <w:rPr>
          <w:rFonts w:ascii="HG丸ｺﾞｼｯｸM-PRO" w:eastAsia="HG丸ｺﾞｼｯｸM-PRO" w:hAnsi="HG丸ｺﾞｼｯｸM-PRO" w:cs="Times New Roman" w:hint="eastAsia"/>
          <w:sz w:val="22"/>
          <w:szCs w:val="21"/>
        </w:rPr>
        <w:t>について</w:t>
      </w:r>
      <w:r w:rsidRPr="00BC63A1">
        <w:rPr>
          <w:rFonts w:ascii="HG丸ｺﾞｼｯｸM-PRO" w:eastAsia="HG丸ｺﾞｼｯｸM-PRO" w:hAnsi="HG丸ｺﾞｼｯｸM-PRO" w:cs="Times New Roman" w:hint="eastAsia"/>
          <w:sz w:val="22"/>
          <w:szCs w:val="21"/>
        </w:rPr>
        <w:t>」</w:t>
      </w:r>
    </w:p>
    <w:p w14:paraId="34A9BD93" w14:textId="020D9EC0" w:rsidR="000F0699" w:rsidRPr="00BC63A1" w:rsidRDefault="000F0699" w:rsidP="00763D82">
      <w:pPr>
        <w:autoSpaceDE w:val="0"/>
        <w:autoSpaceDN w:val="0"/>
        <w:ind w:leftChars="250" w:left="525" w:firstLineChars="100" w:firstLine="220"/>
        <w:contextualSpacing/>
        <w:rPr>
          <w:rFonts w:ascii="HG丸ｺﾞｼｯｸM-PRO" w:eastAsia="HG丸ｺﾞｼｯｸM-PRO" w:hAnsi="HG丸ｺﾞｼｯｸM-PRO" w:cs="Times New Roman"/>
          <w:sz w:val="22"/>
          <w:szCs w:val="21"/>
        </w:rPr>
      </w:pPr>
      <w:r w:rsidRPr="00BC63A1">
        <w:rPr>
          <w:rFonts w:ascii="HG丸ｺﾞｼｯｸM-PRO" w:eastAsia="HG丸ｺﾞｼｯｸM-PRO" w:hAnsi="HG丸ｺﾞｼｯｸM-PRO" w:cs="Times New Roman" w:hint="eastAsia"/>
          <w:sz w:val="22"/>
          <w:szCs w:val="21"/>
        </w:rPr>
        <w:t>資料</w:t>
      </w:r>
      <w:r w:rsidR="00763D82">
        <w:rPr>
          <w:rFonts w:ascii="HG丸ｺﾞｼｯｸM-PRO" w:eastAsia="HG丸ｺﾞｼｯｸM-PRO" w:hAnsi="HG丸ｺﾞｼｯｸM-PRO" w:cs="Times New Roman" w:hint="eastAsia"/>
          <w:sz w:val="22"/>
          <w:szCs w:val="21"/>
        </w:rPr>
        <w:t>５</w:t>
      </w:r>
      <w:r w:rsidR="00C0401A">
        <w:rPr>
          <w:rFonts w:ascii="HG丸ｺﾞｼｯｸM-PRO" w:eastAsia="HG丸ｺﾞｼｯｸM-PRO" w:hAnsi="HG丸ｺﾞｼｯｸM-PRO" w:cs="Times New Roman" w:hint="eastAsia"/>
          <w:sz w:val="22"/>
          <w:szCs w:val="21"/>
        </w:rPr>
        <w:t>－１「府債ポートフォリオの点検・管理について（民間資金）」</w:t>
      </w:r>
    </w:p>
    <w:p w14:paraId="7D0D3615" w14:textId="00E818AD" w:rsidR="00BB2761" w:rsidRDefault="000F0699" w:rsidP="00763D82">
      <w:pPr>
        <w:autoSpaceDE w:val="0"/>
        <w:autoSpaceDN w:val="0"/>
        <w:ind w:leftChars="250" w:left="525" w:firstLineChars="100" w:firstLine="220"/>
        <w:contextualSpacing/>
        <w:rPr>
          <w:rFonts w:ascii="HG丸ｺﾞｼｯｸM-PRO" w:eastAsia="HG丸ｺﾞｼｯｸM-PRO" w:hAnsi="HG丸ｺﾞｼｯｸM-PRO" w:cs="Times New Roman"/>
          <w:sz w:val="22"/>
          <w:szCs w:val="21"/>
        </w:rPr>
      </w:pPr>
      <w:r w:rsidRPr="00BC63A1">
        <w:rPr>
          <w:rFonts w:ascii="HG丸ｺﾞｼｯｸM-PRO" w:eastAsia="HG丸ｺﾞｼｯｸM-PRO" w:hAnsi="HG丸ｺﾞｼｯｸM-PRO" w:cs="Times New Roman" w:hint="eastAsia"/>
          <w:sz w:val="22"/>
          <w:szCs w:val="21"/>
        </w:rPr>
        <w:t>資料</w:t>
      </w:r>
      <w:r w:rsidR="00763D82">
        <w:rPr>
          <w:rFonts w:ascii="HG丸ｺﾞｼｯｸM-PRO" w:eastAsia="HG丸ｺﾞｼｯｸM-PRO" w:hAnsi="HG丸ｺﾞｼｯｸM-PRO" w:cs="Times New Roman" w:hint="eastAsia"/>
          <w:sz w:val="22"/>
          <w:szCs w:val="21"/>
        </w:rPr>
        <w:t>５</w:t>
      </w:r>
      <w:r w:rsidRPr="00BC63A1">
        <w:rPr>
          <w:rFonts w:ascii="HG丸ｺﾞｼｯｸM-PRO" w:eastAsia="HG丸ｺﾞｼｯｸM-PRO" w:hAnsi="HG丸ｺﾞｼｯｸM-PRO" w:cs="Times New Roman" w:hint="eastAsia"/>
          <w:sz w:val="22"/>
          <w:szCs w:val="21"/>
        </w:rPr>
        <w:t>－２「＜参考＞平均調達期間と平均発行利率のバランス」</w:t>
      </w:r>
    </w:p>
    <w:p w14:paraId="5140FAD5" w14:textId="01E24B0C" w:rsidR="000F0699" w:rsidRPr="00BC63A1" w:rsidRDefault="00BB2761" w:rsidP="000F0699">
      <w:pPr>
        <w:autoSpaceDE w:val="0"/>
        <w:autoSpaceDN w:val="0"/>
        <w:ind w:leftChars="250" w:left="525" w:firstLineChars="100" w:firstLine="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資料６</w:t>
      </w:r>
      <w:r w:rsidR="000F0699" w:rsidRPr="00BC63A1">
        <w:rPr>
          <w:rFonts w:ascii="HG丸ｺﾞｼｯｸM-PRO" w:eastAsia="HG丸ｺﾞｼｯｸM-PRO" w:hAnsi="HG丸ｺﾞｼｯｸM-PRO" w:cs="Times New Roman" w:hint="eastAsia"/>
          <w:sz w:val="22"/>
          <w:szCs w:val="21"/>
        </w:rPr>
        <w:t>「資金運用の実績について」</w:t>
      </w:r>
    </w:p>
    <w:p w14:paraId="2D8F9735" w14:textId="74B38865" w:rsidR="00D86246" w:rsidRDefault="000F0699" w:rsidP="00B7520D">
      <w:pPr>
        <w:autoSpaceDE w:val="0"/>
        <w:autoSpaceDN w:val="0"/>
        <w:ind w:leftChars="250" w:left="525"/>
        <w:contextualSpacing/>
        <w:rPr>
          <w:rFonts w:ascii="HG丸ｺﾞｼｯｸM-PRO" w:eastAsia="HG丸ｺﾞｼｯｸM-PRO" w:hAnsi="HG丸ｺﾞｼｯｸM-PRO"/>
          <w:sz w:val="22"/>
          <w:szCs w:val="21"/>
        </w:rPr>
      </w:pPr>
      <w:r w:rsidRPr="00BC63A1">
        <w:rPr>
          <w:rFonts w:ascii="HG丸ｺﾞｼｯｸM-PRO" w:eastAsia="HG丸ｺﾞｼｯｸM-PRO" w:hAnsi="HG丸ｺﾞｼｯｸM-PRO" w:hint="eastAsia"/>
          <w:sz w:val="22"/>
          <w:szCs w:val="21"/>
        </w:rPr>
        <w:t>に基づき大阪府が説明を行いました。</w:t>
      </w:r>
    </w:p>
    <w:p w14:paraId="081B6DDA" w14:textId="1F5200AA" w:rsidR="006E665E" w:rsidRDefault="006E665E" w:rsidP="006E665E">
      <w:pPr>
        <w:autoSpaceDE w:val="0"/>
        <w:autoSpaceDN w:val="0"/>
        <w:contextualSpacing/>
        <w:rPr>
          <w:rFonts w:ascii="HG丸ｺﾞｼｯｸM-PRO" w:eastAsia="HG丸ｺﾞｼｯｸM-PRO" w:hAnsi="HG丸ｺﾞｼｯｸM-PRO"/>
          <w:sz w:val="22"/>
          <w:szCs w:val="21"/>
        </w:rPr>
      </w:pPr>
    </w:p>
    <w:p w14:paraId="42260A94" w14:textId="49704025" w:rsidR="006E665E" w:rsidRPr="00A242BF" w:rsidRDefault="006E665E" w:rsidP="006E665E">
      <w:pPr>
        <w:autoSpaceDE w:val="0"/>
        <w:autoSpaceDN w:val="0"/>
        <w:contextualSpacing/>
        <w:rPr>
          <w:rFonts w:ascii="HG丸ｺﾞｼｯｸM-PRO" w:eastAsia="HG丸ｺﾞｼｯｸM-PRO" w:hAnsi="HG丸ｺﾞｼｯｸM-PRO" w:cs="Times New Roman"/>
          <w:sz w:val="22"/>
          <w:szCs w:val="21"/>
        </w:rPr>
      </w:pPr>
      <w:bookmarkStart w:id="0" w:name="_Hlk97108067"/>
      <w:r w:rsidRPr="00A242BF">
        <w:rPr>
          <w:rFonts w:ascii="HG丸ｺﾞｼｯｸM-PRO" w:eastAsia="HG丸ｺﾞｼｯｸM-PRO" w:hAnsi="HG丸ｺﾞｼｯｸM-PRO" w:cs="Times New Roman" w:hint="eastAsia"/>
          <w:sz w:val="22"/>
          <w:szCs w:val="21"/>
        </w:rPr>
        <w:t>【大阪府の説明ポイント】</w:t>
      </w:r>
    </w:p>
    <w:p w14:paraId="39762D57" w14:textId="1997FFDF" w:rsidR="00665392" w:rsidRPr="00A242BF" w:rsidRDefault="006E665E" w:rsidP="00BB271B">
      <w:pPr>
        <w:autoSpaceDE w:val="0"/>
        <w:autoSpaceDN w:val="0"/>
        <w:contextualSpacing/>
        <w:rPr>
          <w:rFonts w:ascii="HG丸ｺﾞｼｯｸM-PRO" w:eastAsia="HG丸ｺﾞｼｯｸM-PRO" w:hAnsi="HG丸ｺﾞｼｯｸM-PRO" w:cs="Times New Roman"/>
          <w:sz w:val="22"/>
          <w:szCs w:val="21"/>
        </w:rPr>
      </w:pPr>
      <w:r w:rsidRPr="00A242BF">
        <w:rPr>
          <w:rFonts w:ascii="HG丸ｺﾞｼｯｸM-PRO" w:eastAsia="HG丸ｺﾞｼｯｸM-PRO" w:hAnsi="HG丸ｺﾞｼｯｸM-PRO" w:cs="Times New Roman" w:hint="eastAsia"/>
          <w:sz w:val="22"/>
          <w:szCs w:val="21"/>
        </w:rPr>
        <w:t>《議題（</w:t>
      </w:r>
      <w:r w:rsidR="00A46BB3" w:rsidRPr="00A242BF">
        <w:rPr>
          <w:rFonts w:ascii="HG丸ｺﾞｼｯｸM-PRO" w:eastAsia="HG丸ｺﾞｼｯｸM-PRO" w:hAnsi="HG丸ｺﾞｼｯｸM-PRO" w:cs="Times New Roman" w:hint="eastAsia"/>
          <w:sz w:val="22"/>
          <w:szCs w:val="21"/>
        </w:rPr>
        <w:t>２</w:t>
      </w:r>
      <w:r w:rsidRPr="00A242BF">
        <w:rPr>
          <w:rFonts w:ascii="HG丸ｺﾞｼｯｸM-PRO" w:eastAsia="HG丸ｺﾞｼｯｸM-PRO" w:hAnsi="HG丸ｺﾞｼｯｸM-PRO" w:cs="Times New Roman" w:hint="eastAsia"/>
          <w:sz w:val="22"/>
          <w:szCs w:val="21"/>
        </w:rPr>
        <w:t>）について》</w:t>
      </w:r>
    </w:p>
    <w:bookmarkEnd w:id="0"/>
    <w:p w14:paraId="486516D7" w14:textId="0AD757F6" w:rsidR="006E665E" w:rsidRPr="00A242BF" w:rsidRDefault="00BB2761" w:rsidP="005745D2">
      <w:pPr>
        <w:spacing w:line="0" w:lineRule="atLeast"/>
        <w:ind w:left="220" w:hangingChars="100" w:hanging="22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・令和</w:t>
      </w:r>
      <w:r w:rsidR="00A46BB3" w:rsidRPr="00A242BF">
        <w:rPr>
          <w:rFonts w:ascii="HG丸ｺﾞｼｯｸM-PRO" w:eastAsia="HG丸ｺﾞｼｯｸM-PRO" w:hAnsi="HG丸ｺﾞｼｯｸM-PRO" w:hint="eastAsia"/>
          <w:sz w:val="22"/>
        </w:rPr>
        <w:t>６</w:t>
      </w:r>
      <w:r w:rsidR="002153FC" w:rsidRPr="00A242BF">
        <w:rPr>
          <w:rFonts w:ascii="HG丸ｺﾞｼｯｸM-PRO" w:eastAsia="HG丸ｺﾞｼｯｸM-PRO" w:hAnsi="HG丸ｺﾞｼｯｸM-PRO" w:hint="eastAsia"/>
          <w:sz w:val="22"/>
        </w:rPr>
        <w:t>年度における</w:t>
      </w:r>
      <w:r w:rsidR="006A33BD" w:rsidRPr="00A242BF">
        <w:rPr>
          <w:rFonts w:ascii="HG丸ｺﾞｼｯｸM-PRO" w:eastAsia="HG丸ｺﾞｼｯｸM-PRO" w:hAnsi="HG丸ｺﾞｼｯｸM-PRO" w:hint="eastAsia"/>
          <w:sz w:val="22"/>
        </w:rPr>
        <w:t>民間資金の</w:t>
      </w:r>
      <w:r w:rsidR="005745D2" w:rsidRPr="00A242BF">
        <w:rPr>
          <w:rFonts w:ascii="HG丸ｺﾞｼｯｸM-PRO" w:eastAsia="HG丸ｺﾞｼｯｸM-PRO" w:hAnsi="HG丸ｺﾞｼｯｸM-PRO" w:hint="eastAsia"/>
          <w:sz w:val="22"/>
        </w:rPr>
        <w:t>発行総額</w:t>
      </w:r>
      <w:r w:rsidR="006A33BD" w:rsidRPr="00A242BF">
        <w:rPr>
          <w:rFonts w:ascii="HG丸ｺﾞｼｯｸM-PRO" w:eastAsia="HG丸ｺﾞｼｯｸM-PRO" w:hAnsi="HG丸ｺﾞｼｯｸM-PRO" w:hint="eastAsia"/>
          <w:sz w:val="22"/>
        </w:rPr>
        <w:t>は</w:t>
      </w:r>
      <w:r w:rsidR="00A46BB3" w:rsidRPr="00A242BF">
        <w:rPr>
          <w:rFonts w:ascii="HG丸ｺﾞｼｯｸM-PRO" w:eastAsia="HG丸ｺﾞｼｯｸM-PRO" w:hAnsi="HG丸ｺﾞｼｯｸM-PRO" w:hint="eastAsia"/>
          <w:sz w:val="22"/>
        </w:rPr>
        <w:t>４，６２０</w:t>
      </w:r>
      <w:r w:rsidR="006E665E" w:rsidRPr="00A242BF">
        <w:rPr>
          <w:rFonts w:ascii="HG丸ｺﾞｼｯｸM-PRO" w:eastAsia="HG丸ｺﾞｼｯｸM-PRO" w:hAnsi="HG丸ｺﾞｼｯｸM-PRO" w:hint="eastAsia"/>
          <w:sz w:val="22"/>
        </w:rPr>
        <w:t>億円程度と</w:t>
      </w:r>
      <w:r w:rsidR="006A33BD" w:rsidRPr="00A242BF">
        <w:rPr>
          <w:rFonts w:ascii="HG丸ｺﾞｼｯｸM-PRO" w:eastAsia="HG丸ｺﾞｼｯｸM-PRO" w:hAnsi="HG丸ｺﾞｼｯｸM-PRO" w:hint="eastAsia"/>
          <w:sz w:val="22"/>
        </w:rPr>
        <w:t>なり、令和</w:t>
      </w:r>
      <w:r w:rsidR="00A46BB3" w:rsidRPr="00A242BF">
        <w:rPr>
          <w:rFonts w:ascii="HG丸ｺﾞｼｯｸM-PRO" w:eastAsia="HG丸ｺﾞｼｯｸM-PRO" w:hAnsi="HG丸ｺﾞｼｯｸM-PRO" w:hint="eastAsia"/>
          <w:sz w:val="22"/>
        </w:rPr>
        <w:t>５</w:t>
      </w:r>
      <w:r w:rsidR="006A33BD" w:rsidRPr="00A242BF">
        <w:rPr>
          <w:rFonts w:ascii="HG丸ｺﾞｼｯｸM-PRO" w:eastAsia="HG丸ｺﾞｼｯｸM-PRO" w:hAnsi="HG丸ｺﾞｼｯｸM-PRO" w:hint="eastAsia"/>
          <w:sz w:val="22"/>
        </w:rPr>
        <w:t>年度（</w:t>
      </w:r>
      <w:r w:rsidR="00A630DD" w:rsidRPr="00A242BF">
        <w:rPr>
          <w:rFonts w:ascii="HG丸ｺﾞｼｯｸM-PRO" w:eastAsia="HG丸ｺﾞｼｯｸM-PRO" w:hAnsi="HG丸ｺﾞｼｯｸM-PRO" w:hint="eastAsia"/>
          <w:sz w:val="22"/>
        </w:rPr>
        <w:t>当初</w:t>
      </w:r>
      <w:r w:rsidR="006A33BD" w:rsidRPr="00A242BF">
        <w:rPr>
          <w:rFonts w:ascii="HG丸ｺﾞｼｯｸM-PRO" w:eastAsia="HG丸ｺﾞｼｯｸM-PRO" w:hAnsi="HG丸ｺﾞｼｯｸM-PRO" w:hint="eastAsia"/>
          <w:sz w:val="22"/>
        </w:rPr>
        <w:t>見込み：</w:t>
      </w:r>
      <w:r w:rsidR="0037293C" w:rsidRPr="00A242BF">
        <w:rPr>
          <w:rFonts w:ascii="HG丸ｺﾞｼｯｸM-PRO" w:eastAsia="HG丸ｺﾞｼｯｸM-PRO" w:hAnsi="HG丸ｺﾞｼｯｸM-PRO" w:hint="eastAsia"/>
          <w:sz w:val="22"/>
        </w:rPr>
        <w:t>５</w:t>
      </w:r>
      <w:r w:rsidR="006A33BD" w:rsidRPr="00A242BF">
        <w:rPr>
          <w:rFonts w:ascii="HG丸ｺﾞｼｯｸM-PRO" w:eastAsia="HG丸ｺﾞｼｯｸM-PRO" w:hAnsi="HG丸ｺﾞｼｯｸM-PRO" w:hint="eastAsia"/>
          <w:sz w:val="22"/>
        </w:rPr>
        <w:t>，</w:t>
      </w:r>
      <w:r w:rsidR="0037293C" w:rsidRPr="00A242BF">
        <w:rPr>
          <w:rFonts w:ascii="HG丸ｺﾞｼｯｸM-PRO" w:eastAsia="HG丸ｺﾞｼｯｸM-PRO" w:hAnsi="HG丸ｺﾞｼｯｸM-PRO" w:hint="eastAsia"/>
          <w:sz w:val="22"/>
        </w:rPr>
        <w:t>１</w:t>
      </w:r>
      <w:r w:rsidR="006A33BD" w:rsidRPr="00A242BF">
        <w:rPr>
          <w:rFonts w:ascii="HG丸ｺﾞｼｯｸM-PRO" w:eastAsia="HG丸ｺﾞｼｯｸM-PRO" w:hAnsi="HG丸ｺﾞｼｯｸM-PRO" w:hint="eastAsia"/>
          <w:sz w:val="22"/>
        </w:rPr>
        <w:t>００億円）</w:t>
      </w:r>
      <w:r w:rsidR="00A630DD" w:rsidRPr="00A242BF">
        <w:rPr>
          <w:rFonts w:ascii="HG丸ｺﾞｼｯｸM-PRO" w:eastAsia="HG丸ｺﾞｼｯｸM-PRO" w:hAnsi="HG丸ｺﾞｼｯｸM-PRO" w:hint="eastAsia"/>
          <w:sz w:val="22"/>
        </w:rPr>
        <w:t>から</w:t>
      </w:r>
      <w:r w:rsidR="006A33BD" w:rsidRPr="00A242BF">
        <w:rPr>
          <w:rFonts w:ascii="HG丸ｺﾞｼｯｸM-PRO" w:eastAsia="HG丸ｺﾞｼｯｸM-PRO" w:hAnsi="HG丸ｺﾞｼｯｸM-PRO" w:hint="eastAsia"/>
          <w:sz w:val="22"/>
        </w:rPr>
        <w:t>、</w:t>
      </w:r>
      <w:r w:rsidR="00A630DD" w:rsidRPr="00A242BF">
        <w:rPr>
          <w:rFonts w:ascii="HG丸ｺﾞｼｯｸM-PRO" w:eastAsia="HG丸ｺﾞｼｯｸM-PRO" w:hAnsi="HG丸ｺﾞｼｯｸM-PRO" w:hint="eastAsia"/>
          <w:sz w:val="22"/>
        </w:rPr>
        <w:t>４</w:t>
      </w:r>
      <w:r w:rsidR="000D39C2" w:rsidRPr="00A242BF">
        <w:rPr>
          <w:rFonts w:ascii="HG丸ｺﾞｼｯｸM-PRO" w:eastAsia="HG丸ｺﾞｼｯｸM-PRO" w:hAnsi="HG丸ｺﾞｼｯｸM-PRO" w:hint="eastAsia"/>
          <w:sz w:val="22"/>
        </w:rPr>
        <w:t>８０億円</w:t>
      </w:r>
      <w:r w:rsidR="00A630DD" w:rsidRPr="00A242BF">
        <w:rPr>
          <w:rFonts w:ascii="HG丸ｺﾞｼｯｸM-PRO" w:eastAsia="HG丸ｺﾞｼｯｸM-PRO" w:hAnsi="HG丸ｺﾞｼｯｸM-PRO" w:hint="eastAsia"/>
          <w:sz w:val="22"/>
        </w:rPr>
        <w:t>の</w:t>
      </w:r>
      <w:r w:rsidR="000D39C2" w:rsidRPr="00A242BF">
        <w:rPr>
          <w:rFonts w:ascii="HG丸ｺﾞｼｯｸM-PRO" w:eastAsia="HG丸ｺﾞｼｯｸM-PRO" w:hAnsi="HG丸ｺﾞｼｯｸM-PRO" w:hint="eastAsia"/>
          <w:sz w:val="22"/>
        </w:rPr>
        <w:t>減</w:t>
      </w:r>
      <w:r w:rsidR="000D39C2" w:rsidRPr="00A242BF">
        <w:rPr>
          <w:rFonts w:ascii="HG丸ｺﾞｼｯｸM-PRO" w:eastAsia="HG丸ｺﾞｼｯｸM-PRO" w:hAnsi="HG丸ｺﾞｼｯｸM-PRO" w:hint="eastAsia"/>
          <w:sz w:val="22"/>
        </w:rPr>
        <w:lastRenderedPageBreak/>
        <w:t>少</w:t>
      </w:r>
      <w:r w:rsidR="005745D2" w:rsidRPr="00A242BF">
        <w:rPr>
          <w:rFonts w:ascii="HG丸ｺﾞｼｯｸM-PRO" w:eastAsia="HG丸ｺﾞｼｯｸM-PRO" w:hAnsi="HG丸ｺﾞｼｯｸM-PRO" w:hint="eastAsia"/>
          <w:sz w:val="22"/>
        </w:rPr>
        <w:t>となった</w:t>
      </w:r>
      <w:r w:rsidR="006E665E" w:rsidRPr="00A242BF">
        <w:rPr>
          <w:rFonts w:ascii="HG丸ｺﾞｼｯｸM-PRO" w:eastAsia="HG丸ｺﾞｼｯｸM-PRO" w:hAnsi="HG丸ｺﾞｼｯｸM-PRO" w:hint="eastAsia"/>
          <w:sz w:val="22"/>
        </w:rPr>
        <w:t>。</w:t>
      </w:r>
      <w:r w:rsidR="00932736" w:rsidRPr="00A242BF">
        <w:rPr>
          <w:rFonts w:ascii="HG丸ｺﾞｼｯｸM-PRO" w:eastAsia="HG丸ｺﾞｼｯｸM-PRO" w:hAnsi="HG丸ｺﾞｼｯｸM-PRO" w:hint="eastAsia"/>
          <w:sz w:val="22"/>
        </w:rPr>
        <w:t>市場環境の先行き見通しが不透明となっている中</w:t>
      </w:r>
      <w:r w:rsidR="00C0401A" w:rsidRPr="00A242BF">
        <w:rPr>
          <w:rFonts w:ascii="HG丸ｺﾞｼｯｸM-PRO" w:eastAsia="HG丸ｺﾞｼｯｸM-PRO" w:hAnsi="HG丸ｺﾞｼｯｸM-PRO" w:hint="eastAsia"/>
          <w:sz w:val="22"/>
        </w:rPr>
        <w:t>、</w:t>
      </w:r>
      <w:r w:rsidR="00932736" w:rsidRPr="00A242BF">
        <w:rPr>
          <w:rFonts w:ascii="HG丸ｺﾞｼｯｸM-PRO" w:eastAsia="HG丸ｺﾞｼｯｸM-PRO" w:hAnsi="HG丸ｺﾞｼｯｸM-PRO" w:hint="eastAsia"/>
          <w:sz w:val="22"/>
        </w:rPr>
        <w:t>引き続き</w:t>
      </w:r>
      <w:r w:rsidR="00C0401A" w:rsidRPr="00A242BF">
        <w:rPr>
          <w:rFonts w:ascii="HG丸ｺﾞｼｯｸM-PRO" w:eastAsia="HG丸ｺﾞｼｯｸM-PRO" w:hAnsi="HG丸ｺﾞｼｯｸM-PRO" w:hint="eastAsia"/>
          <w:sz w:val="22"/>
        </w:rPr>
        <w:t>安定</w:t>
      </w:r>
      <w:r w:rsidR="004C1396" w:rsidRPr="00A242BF">
        <w:rPr>
          <w:rFonts w:ascii="HG丸ｺﾞｼｯｸM-PRO" w:eastAsia="HG丸ｺﾞｼｯｸM-PRO" w:hAnsi="HG丸ｺﾞｼｯｸM-PRO" w:hint="eastAsia"/>
          <w:sz w:val="22"/>
        </w:rPr>
        <w:t>的な調達を</w:t>
      </w:r>
      <w:r w:rsidR="00037847" w:rsidRPr="00A242BF">
        <w:rPr>
          <w:rFonts w:ascii="HG丸ｺﾞｼｯｸM-PRO" w:eastAsia="HG丸ｺﾞｼｯｸM-PRO" w:hAnsi="HG丸ｺﾞｼｯｸM-PRO" w:hint="eastAsia"/>
          <w:sz w:val="22"/>
        </w:rPr>
        <w:t>めざ</w:t>
      </w:r>
      <w:r w:rsidR="004C1396" w:rsidRPr="00A242BF">
        <w:rPr>
          <w:rFonts w:ascii="HG丸ｺﾞｼｯｸM-PRO" w:eastAsia="HG丸ｺﾞｼｯｸM-PRO" w:hAnsi="HG丸ｺﾞｼｯｸM-PRO" w:hint="eastAsia"/>
          <w:sz w:val="22"/>
        </w:rPr>
        <w:t>す</w:t>
      </w:r>
      <w:r w:rsidR="00932736" w:rsidRPr="00A242BF">
        <w:rPr>
          <w:rFonts w:ascii="HG丸ｺﾞｼｯｸM-PRO" w:eastAsia="HG丸ｺﾞｼｯｸM-PRO" w:hAnsi="HG丸ｺﾞｼｯｸM-PRO" w:hint="eastAsia"/>
          <w:sz w:val="22"/>
        </w:rPr>
        <w:t>ため</w:t>
      </w:r>
      <w:r w:rsidR="004C1396" w:rsidRPr="00A242BF">
        <w:rPr>
          <w:rFonts w:ascii="HG丸ｺﾞｼｯｸM-PRO" w:eastAsia="HG丸ｺﾞｼｯｸM-PRO" w:hAnsi="HG丸ｺﾞｼｯｸM-PRO" w:hint="eastAsia"/>
          <w:sz w:val="22"/>
        </w:rPr>
        <w:t>、</w:t>
      </w:r>
      <w:r w:rsidR="006A33BD" w:rsidRPr="00A242BF">
        <w:rPr>
          <w:rFonts w:ascii="HG丸ｺﾞｼｯｸM-PRO" w:eastAsia="HG丸ｺﾞｼｯｸM-PRO" w:hAnsi="HG丸ｺﾞｼｯｸM-PRO" w:hint="eastAsia"/>
          <w:sz w:val="22"/>
        </w:rPr>
        <w:t>令和</w:t>
      </w:r>
      <w:r w:rsidR="004C1396" w:rsidRPr="00A242BF">
        <w:rPr>
          <w:rFonts w:ascii="HG丸ｺﾞｼｯｸM-PRO" w:eastAsia="HG丸ｺﾞｼｯｸM-PRO" w:hAnsi="HG丸ｺﾞｼｯｸM-PRO" w:hint="eastAsia"/>
          <w:sz w:val="22"/>
        </w:rPr>
        <w:t>６</w:t>
      </w:r>
      <w:r w:rsidR="006A33BD" w:rsidRPr="00A242BF">
        <w:rPr>
          <w:rFonts w:ascii="HG丸ｺﾞｼｯｸM-PRO" w:eastAsia="HG丸ｺﾞｼｯｸM-PRO" w:hAnsi="HG丸ｺﾞｼｯｸM-PRO" w:hint="eastAsia"/>
          <w:sz w:val="22"/>
        </w:rPr>
        <w:t>年度大阪府発行計画（案）を次のポイントにより策定。</w:t>
      </w:r>
    </w:p>
    <w:p w14:paraId="5F45DB1D" w14:textId="77777777" w:rsidR="00BB2761" w:rsidRPr="00A242BF" w:rsidRDefault="00BB2761" w:rsidP="00253230">
      <w:pPr>
        <w:spacing w:line="0" w:lineRule="atLeast"/>
        <w:ind w:left="220" w:hangingChars="100" w:hanging="220"/>
        <w:rPr>
          <w:rFonts w:ascii="HG丸ｺﾞｼｯｸM-PRO" w:eastAsia="HG丸ｺﾞｼｯｸM-PRO" w:hAnsi="HG丸ｺﾞｼｯｸM-PRO"/>
          <w:sz w:val="22"/>
        </w:rPr>
      </w:pPr>
    </w:p>
    <w:p w14:paraId="0F3183C1" w14:textId="370D6D52" w:rsidR="005745D2" w:rsidRPr="00A242BF" w:rsidRDefault="005745D2" w:rsidP="004851CA">
      <w:pPr>
        <w:pStyle w:val="a3"/>
        <w:numPr>
          <w:ilvl w:val="0"/>
          <w:numId w:val="1"/>
        </w:numPr>
        <w:spacing w:line="0" w:lineRule="atLeast"/>
        <w:ind w:leftChars="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 xml:space="preserve">　</w:t>
      </w:r>
      <w:r w:rsidR="00BB2761" w:rsidRPr="00A242BF">
        <w:rPr>
          <w:rFonts w:ascii="HG丸ｺﾞｼｯｸM-PRO" w:eastAsia="HG丸ｺﾞｼｯｸM-PRO" w:hAnsi="HG丸ｺﾞｼｯｸM-PRO" w:hint="eastAsia"/>
          <w:sz w:val="22"/>
        </w:rPr>
        <w:t>市場公募債</w:t>
      </w:r>
      <w:r w:rsidR="007E381E" w:rsidRPr="00A242BF">
        <w:rPr>
          <w:rFonts w:ascii="HG丸ｺﾞｼｯｸM-PRO" w:eastAsia="HG丸ｺﾞｼｯｸM-PRO" w:hAnsi="HG丸ｺﾞｼｯｸM-PRO" w:hint="eastAsia"/>
          <w:sz w:val="22"/>
        </w:rPr>
        <w:t>（１０年・５年）は、２，４００億円</w:t>
      </w:r>
      <w:r w:rsidR="004851CA" w:rsidRPr="00A242BF">
        <w:rPr>
          <w:rFonts w:ascii="HG丸ｺﾞｼｯｸM-PRO" w:eastAsia="HG丸ｺﾞｼｯｸM-PRO" w:hAnsi="HG丸ｺﾞｼｯｸM-PRO" w:hint="eastAsia"/>
          <w:sz w:val="22"/>
        </w:rPr>
        <w:t>を発行</w:t>
      </w:r>
      <w:r w:rsidRPr="00A242BF">
        <w:rPr>
          <w:rFonts w:ascii="HG丸ｺﾞｼｯｸM-PRO" w:eastAsia="HG丸ｺﾞｼｯｸM-PRO" w:hAnsi="HG丸ｺﾞｼｯｸM-PRO" w:hint="eastAsia"/>
          <w:sz w:val="22"/>
        </w:rPr>
        <w:t>予定。</w:t>
      </w:r>
    </w:p>
    <w:p w14:paraId="6EB82B8C" w14:textId="3DC9DC1E" w:rsidR="00BB271B" w:rsidRPr="00A242BF" w:rsidRDefault="00075988">
      <w:pPr>
        <w:spacing w:line="0" w:lineRule="atLeast"/>
        <w:ind w:leftChars="400" w:left="84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令和5年度に引き続き、</w:t>
      </w:r>
      <w:r w:rsidR="002211E6" w:rsidRPr="00A242BF">
        <w:rPr>
          <w:rFonts w:ascii="HG丸ｺﾞｼｯｸM-PRO" w:eastAsia="HG丸ｺﾞｼｯｸM-PRO" w:hAnsi="HG丸ｺﾞｼｯｸM-PRO" w:hint="eastAsia"/>
          <w:sz w:val="22"/>
        </w:rPr>
        <w:t>金利変動の平準化</w:t>
      </w:r>
      <w:r w:rsidRPr="00A242BF">
        <w:rPr>
          <w:rFonts w:ascii="HG丸ｺﾞｼｯｸM-PRO" w:eastAsia="HG丸ｺﾞｼｯｸM-PRO" w:hAnsi="HG丸ｺﾞｼｯｸM-PRO" w:hint="eastAsia"/>
          <w:sz w:val="22"/>
        </w:rPr>
        <w:t>等のため</w:t>
      </w:r>
      <w:r w:rsidR="002D1EF7" w:rsidRPr="00A242BF">
        <w:rPr>
          <w:rFonts w:ascii="HG丸ｺﾞｼｯｸM-PRO" w:eastAsia="HG丸ｺﾞｼｯｸM-PRO" w:hAnsi="HG丸ｺﾞｼｯｸM-PRO" w:hint="eastAsia"/>
          <w:sz w:val="22"/>
        </w:rPr>
        <w:t>、各年限</w:t>
      </w:r>
      <w:r w:rsidR="004851CA" w:rsidRPr="00A242BF">
        <w:rPr>
          <w:rFonts w:ascii="HG丸ｺﾞｼｯｸM-PRO" w:eastAsia="HG丸ｺﾞｼｯｸM-PRO" w:hAnsi="HG丸ｺﾞｼｯｸM-PRO" w:hint="eastAsia"/>
          <w:sz w:val="22"/>
        </w:rPr>
        <w:t>（１０年・５年）を</w:t>
      </w:r>
      <w:r w:rsidR="002D1EF7" w:rsidRPr="00A242BF">
        <w:rPr>
          <w:rFonts w:ascii="HG丸ｺﾞｼｯｸM-PRO" w:eastAsia="HG丸ｺﾞｼｯｸM-PRO" w:hAnsi="HG丸ｺﾞｼｯｸM-PRO" w:hint="eastAsia"/>
          <w:sz w:val="22"/>
        </w:rPr>
        <w:t>毎月１００億円。</w:t>
      </w:r>
    </w:p>
    <w:p w14:paraId="371E9364" w14:textId="29D653DD" w:rsidR="005745D2" w:rsidRPr="00A242BF" w:rsidRDefault="005745D2" w:rsidP="005745D2">
      <w:pPr>
        <w:spacing w:line="0" w:lineRule="atLeast"/>
        <w:rPr>
          <w:rFonts w:ascii="HG丸ｺﾞｼｯｸM-PRO" w:eastAsia="HG丸ｺﾞｼｯｸM-PRO" w:hAnsi="HG丸ｺﾞｼｯｸM-PRO"/>
          <w:sz w:val="22"/>
        </w:rPr>
      </w:pPr>
    </w:p>
    <w:p w14:paraId="5477CAB6" w14:textId="6579A1FD" w:rsidR="005745D2" w:rsidRPr="00A242BF" w:rsidRDefault="005745D2" w:rsidP="004851CA">
      <w:pPr>
        <w:pStyle w:val="a3"/>
        <w:numPr>
          <w:ilvl w:val="0"/>
          <w:numId w:val="1"/>
        </w:numPr>
        <w:spacing w:line="0" w:lineRule="atLeast"/>
        <w:ind w:leftChars="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 xml:space="preserve">　</w:t>
      </w:r>
      <w:r w:rsidR="002211E6" w:rsidRPr="00A242BF">
        <w:rPr>
          <w:rFonts w:ascii="HG丸ｺﾞｼｯｸM-PRO" w:eastAsia="HG丸ｺﾞｼｯｸM-PRO" w:hAnsi="HG丸ｺﾞｼｯｸM-PRO" w:hint="eastAsia"/>
          <w:sz w:val="22"/>
        </w:rPr>
        <w:t>銀行等引受債は、</w:t>
      </w:r>
      <w:r w:rsidR="007E381E" w:rsidRPr="00A242BF">
        <w:rPr>
          <w:rFonts w:ascii="HG丸ｺﾞｼｯｸM-PRO" w:eastAsia="HG丸ｺﾞｼｯｸM-PRO" w:hAnsi="HG丸ｺﾞｼｯｸM-PRO" w:hint="eastAsia"/>
          <w:sz w:val="22"/>
        </w:rPr>
        <w:t>年間</w:t>
      </w:r>
      <w:r w:rsidR="00F45529" w:rsidRPr="00A242BF">
        <w:rPr>
          <w:rFonts w:ascii="HG丸ｺﾞｼｯｸM-PRO" w:eastAsia="HG丸ｺﾞｼｯｸM-PRO" w:hAnsi="HG丸ｺﾞｼｯｸM-PRO" w:hint="eastAsia"/>
          <w:sz w:val="22"/>
        </w:rPr>
        <w:t>６</w:t>
      </w:r>
      <w:r w:rsidR="007E381E" w:rsidRPr="00A242BF">
        <w:rPr>
          <w:rFonts w:ascii="HG丸ｺﾞｼｯｸM-PRO" w:eastAsia="HG丸ｺﾞｼｯｸM-PRO" w:hAnsi="HG丸ｺﾞｼｯｸM-PRO" w:hint="eastAsia"/>
          <w:sz w:val="22"/>
        </w:rPr>
        <w:t>００億円</w:t>
      </w:r>
      <w:r w:rsidR="004851CA" w:rsidRPr="00A242BF">
        <w:rPr>
          <w:rFonts w:ascii="HG丸ｺﾞｼｯｸM-PRO" w:eastAsia="HG丸ｺﾞｼｯｸM-PRO" w:hAnsi="HG丸ｺﾞｼｯｸM-PRO" w:hint="eastAsia"/>
          <w:sz w:val="22"/>
        </w:rPr>
        <w:t>を発行</w:t>
      </w:r>
      <w:r w:rsidRPr="00A242BF">
        <w:rPr>
          <w:rFonts w:ascii="HG丸ｺﾞｼｯｸM-PRO" w:eastAsia="HG丸ｺﾞｼｯｸM-PRO" w:hAnsi="HG丸ｺﾞｼｯｸM-PRO" w:hint="eastAsia"/>
          <w:sz w:val="22"/>
        </w:rPr>
        <w:t>予定。</w:t>
      </w:r>
    </w:p>
    <w:p w14:paraId="2E962869" w14:textId="348F1FE4" w:rsidR="00E2625D" w:rsidRPr="00A242BF" w:rsidRDefault="00075988" w:rsidP="001F285B">
      <w:pPr>
        <w:spacing w:line="0" w:lineRule="atLeast"/>
        <w:ind w:leftChars="400" w:left="84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多様な投資家需要の確保に向け</w:t>
      </w:r>
      <w:r w:rsidR="005745D2" w:rsidRPr="00A242BF">
        <w:rPr>
          <w:rFonts w:ascii="HG丸ｺﾞｼｯｸM-PRO" w:eastAsia="HG丸ｺﾞｼｯｸM-PRO" w:hAnsi="HG丸ｺﾞｼｯｸM-PRO" w:hint="eastAsia"/>
          <w:sz w:val="22"/>
        </w:rPr>
        <w:t>、</w:t>
      </w:r>
      <w:r w:rsidR="002211E6" w:rsidRPr="00A242BF">
        <w:rPr>
          <w:rFonts w:ascii="HG丸ｺﾞｼｯｸM-PRO" w:eastAsia="HG丸ｺﾞｼｯｸM-PRO" w:hAnsi="HG丸ｺﾞｼｯｸM-PRO" w:hint="eastAsia"/>
          <w:sz w:val="22"/>
        </w:rPr>
        <w:t>上半期、下半期に</w:t>
      </w:r>
      <w:r w:rsidR="00F45529" w:rsidRPr="00A242BF">
        <w:rPr>
          <w:rFonts w:ascii="HG丸ｺﾞｼｯｸM-PRO" w:eastAsia="HG丸ｺﾞｼｯｸM-PRO" w:hAnsi="HG丸ｺﾞｼｯｸM-PRO" w:hint="eastAsia"/>
          <w:sz w:val="22"/>
        </w:rPr>
        <w:t>１</w:t>
      </w:r>
      <w:r w:rsidR="002211E6" w:rsidRPr="00A242BF">
        <w:rPr>
          <w:rFonts w:ascii="HG丸ｺﾞｼｯｸM-PRO" w:eastAsia="HG丸ｺﾞｼｯｸM-PRO" w:hAnsi="HG丸ｺﾞｼｯｸM-PRO" w:hint="eastAsia"/>
          <w:sz w:val="22"/>
        </w:rPr>
        <w:t>回</w:t>
      </w:r>
      <w:r w:rsidRPr="00A242BF">
        <w:rPr>
          <w:rFonts w:ascii="HG丸ｺﾞｼｯｸM-PRO" w:eastAsia="HG丸ｺﾞｼｯｸM-PRO" w:hAnsi="HG丸ｺﾞｼｯｸM-PRO" w:hint="eastAsia"/>
          <w:sz w:val="22"/>
        </w:rPr>
        <w:t>ずつ</w:t>
      </w:r>
      <w:r w:rsidR="005745D2" w:rsidRPr="00A242BF">
        <w:rPr>
          <w:rFonts w:ascii="HG丸ｺﾞｼｯｸM-PRO" w:eastAsia="HG丸ｺﾞｼｯｸM-PRO" w:hAnsi="HG丸ｺﾞｼｯｸM-PRO" w:hint="eastAsia"/>
          <w:sz w:val="22"/>
        </w:rPr>
        <w:t>。</w:t>
      </w:r>
    </w:p>
    <w:p w14:paraId="582C7126" w14:textId="16F776D3" w:rsidR="006E665E" w:rsidRPr="00A242BF" w:rsidRDefault="005745D2" w:rsidP="00E2625D">
      <w:pPr>
        <w:spacing w:line="0" w:lineRule="atLeast"/>
        <w:ind w:leftChars="100" w:left="210" w:firstLineChars="300" w:firstLine="66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（各回証券１００億円・証書２００億円）</w:t>
      </w:r>
    </w:p>
    <w:p w14:paraId="3BFDAB9A" w14:textId="198F9952" w:rsidR="006E665E" w:rsidRPr="00A242BF" w:rsidRDefault="006E665E" w:rsidP="00572210">
      <w:pPr>
        <w:spacing w:line="0" w:lineRule="atLeast"/>
        <w:rPr>
          <w:rFonts w:ascii="HG丸ｺﾞｼｯｸM-PRO" w:eastAsia="HG丸ｺﾞｼｯｸM-PRO" w:hAnsi="HG丸ｺﾞｼｯｸM-PRO"/>
          <w:sz w:val="22"/>
        </w:rPr>
      </w:pPr>
    </w:p>
    <w:p w14:paraId="449EF281" w14:textId="4D361B45" w:rsidR="00775EDF" w:rsidRPr="00A242BF" w:rsidRDefault="00775EDF" w:rsidP="00775EDF">
      <w:pPr>
        <w:spacing w:line="0" w:lineRule="atLeast"/>
        <w:ind w:leftChars="200" w:left="860" w:hangingChars="200" w:hanging="44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 xml:space="preserve">③　</w:t>
      </w:r>
      <w:r w:rsidRPr="00A242BF">
        <w:rPr>
          <w:rFonts w:ascii="HG丸ｺﾞｼｯｸM-PRO" w:eastAsia="HG丸ｺﾞｼｯｸM-PRO" w:hAnsi="HG丸ｺﾞｼｯｸM-PRO"/>
          <w:sz w:val="22"/>
        </w:rPr>
        <w:t>フレックス枠</w:t>
      </w:r>
      <w:r w:rsidR="00572210" w:rsidRPr="00A242BF">
        <w:rPr>
          <w:rFonts w:ascii="HG丸ｺﾞｼｯｸM-PRO" w:eastAsia="HG丸ｺﾞｼｯｸM-PRO" w:hAnsi="HG丸ｺﾞｼｯｸM-PRO"/>
          <w:sz w:val="22"/>
        </w:rPr>
        <w:t>は、</w:t>
      </w:r>
      <w:r w:rsidRPr="00A242BF">
        <w:rPr>
          <w:rFonts w:ascii="HG丸ｺﾞｼｯｸM-PRO" w:eastAsia="HG丸ｺﾞｼｯｸM-PRO" w:hAnsi="HG丸ｺﾞｼｯｸM-PRO" w:hint="eastAsia"/>
          <w:sz w:val="22"/>
        </w:rPr>
        <w:t>年間</w:t>
      </w:r>
      <w:r w:rsidR="00F45529" w:rsidRPr="00A242BF">
        <w:rPr>
          <w:rFonts w:ascii="HG丸ｺﾞｼｯｸM-PRO" w:eastAsia="HG丸ｺﾞｼｯｸM-PRO" w:hAnsi="HG丸ｺﾞｼｯｸM-PRO" w:hint="eastAsia"/>
          <w:sz w:val="22"/>
        </w:rPr>
        <w:t>８</w:t>
      </w:r>
      <w:r w:rsidRPr="00A242BF">
        <w:rPr>
          <w:rFonts w:ascii="HG丸ｺﾞｼｯｸM-PRO" w:eastAsia="HG丸ｺﾞｼｯｸM-PRO" w:hAnsi="HG丸ｺﾞｼｯｸM-PRO" w:hint="eastAsia"/>
          <w:sz w:val="22"/>
        </w:rPr>
        <w:t>００±α億円を</w:t>
      </w:r>
      <w:r w:rsidR="004851CA" w:rsidRPr="00A242BF">
        <w:rPr>
          <w:rFonts w:ascii="HG丸ｺﾞｼｯｸM-PRO" w:eastAsia="HG丸ｺﾞｼｯｸM-PRO" w:hAnsi="HG丸ｺﾞｼｯｸM-PRO" w:hint="eastAsia"/>
          <w:sz w:val="22"/>
        </w:rPr>
        <w:t>発行</w:t>
      </w:r>
      <w:r w:rsidRPr="00A242BF">
        <w:rPr>
          <w:rFonts w:ascii="HG丸ｺﾞｼｯｸM-PRO" w:eastAsia="HG丸ｺﾞｼｯｸM-PRO" w:hAnsi="HG丸ｺﾞｼｯｸM-PRO" w:hint="eastAsia"/>
          <w:sz w:val="22"/>
        </w:rPr>
        <w:t>予定。</w:t>
      </w:r>
    </w:p>
    <w:p w14:paraId="1404F843" w14:textId="25EAE81F" w:rsidR="00775EDF" w:rsidRPr="00A242BF" w:rsidRDefault="00775EDF" w:rsidP="00775EDF">
      <w:pPr>
        <w:spacing w:line="0" w:lineRule="atLeast"/>
        <w:ind w:leftChars="400" w:left="84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令和</w:t>
      </w:r>
      <w:r w:rsidR="00F45529" w:rsidRPr="00A242BF">
        <w:rPr>
          <w:rFonts w:ascii="HG丸ｺﾞｼｯｸM-PRO" w:eastAsia="HG丸ｺﾞｼｯｸM-PRO" w:hAnsi="HG丸ｺﾞｼｯｸM-PRO" w:hint="eastAsia"/>
          <w:sz w:val="22"/>
        </w:rPr>
        <w:t>５</w:t>
      </w:r>
      <w:r w:rsidRPr="00A242BF">
        <w:rPr>
          <w:rFonts w:ascii="HG丸ｺﾞｼｯｸM-PRO" w:eastAsia="HG丸ｺﾞｼｯｸM-PRO" w:hAnsi="HG丸ｺﾞｼｯｸM-PRO" w:hint="eastAsia"/>
          <w:sz w:val="22"/>
        </w:rPr>
        <w:t>年度</w:t>
      </w:r>
      <w:r w:rsidR="00AF041E" w:rsidRPr="00A242BF">
        <w:rPr>
          <w:rFonts w:ascii="HG丸ｺﾞｼｯｸM-PRO" w:eastAsia="HG丸ｺﾞｼｯｸM-PRO" w:hAnsi="HG丸ｺﾞｼｯｸM-PRO" w:hint="eastAsia"/>
          <w:sz w:val="22"/>
        </w:rPr>
        <w:t>以前</w:t>
      </w:r>
      <w:r w:rsidRPr="00A242BF">
        <w:rPr>
          <w:rFonts w:ascii="HG丸ｺﾞｼｯｸM-PRO" w:eastAsia="HG丸ｺﾞｼｯｸM-PRO" w:hAnsi="HG丸ｺﾞｼｯｸM-PRO" w:hint="eastAsia"/>
          <w:sz w:val="22"/>
        </w:rPr>
        <w:t>と同様に、臨時財政対策債に係る公的資金の配分額（現時点で未確定）に応じた調整を前提として発行額を設定。</w:t>
      </w:r>
    </w:p>
    <w:p w14:paraId="3624FE40" w14:textId="4204A92B" w:rsidR="00483C0F" w:rsidRPr="00A242BF" w:rsidRDefault="004851CA" w:rsidP="00E2625D">
      <w:pPr>
        <w:spacing w:line="0" w:lineRule="atLeast"/>
        <w:ind w:leftChars="400" w:left="84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引き続き、</w:t>
      </w:r>
      <w:r w:rsidR="00944446" w:rsidRPr="00A242BF">
        <w:rPr>
          <w:rFonts w:ascii="HG丸ｺﾞｼｯｸM-PRO" w:eastAsia="HG丸ｺﾞｼｯｸM-PRO" w:hAnsi="HG丸ｺﾞｼｯｸM-PRO" w:hint="eastAsia"/>
          <w:sz w:val="22"/>
        </w:rPr>
        <w:t>発行年限や</w:t>
      </w:r>
      <w:r w:rsidR="00E15572" w:rsidRPr="00A242BF">
        <w:rPr>
          <w:rFonts w:ascii="HG丸ｺﾞｼｯｸM-PRO" w:eastAsia="HG丸ｺﾞｼｯｸM-PRO" w:hAnsi="HG丸ｺﾞｼｯｸM-PRO" w:hint="eastAsia"/>
          <w:sz w:val="22"/>
        </w:rPr>
        <w:t>調達手法の多様化</w:t>
      </w:r>
      <w:r w:rsidR="00572210" w:rsidRPr="00A242BF">
        <w:rPr>
          <w:rFonts w:ascii="HG丸ｺﾞｼｯｸM-PRO" w:eastAsia="HG丸ｺﾞｼｯｸM-PRO" w:hAnsi="HG丸ｺﾞｼｯｸM-PRO" w:hint="eastAsia"/>
          <w:sz w:val="22"/>
        </w:rPr>
        <w:t>、</w:t>
      </w:r>
      <w:r w:rsidR="00E2625D" w:rsidRPr="00A242BF">
        <w:rPr>
          <w:rFonts w:ascii="HG丸ｺﾞｼｯｸM-PRO" w:eastAsia="HG丸ｺﾞｼｯｸM-PRO" w:hAnsi="HG丸ｺﾞｼｯｸM-PRO" w:hint="eastAsia"/>
          <w:sz w:val="22"/>
        </w:rPr>
        <w:t>グリーンボンド</w:t>
      </w:r>
      <w:r w:rsidR="00483C0F" w:rsidRPr="00A242BF">
        <w:rPr>
          <w:rFonts w:ascii="HG丸ｺﾞｼｯｸM-PRO" w:eastAsia="HG丸ｺﾞｼｯｸM-PRO" w:hAnsi="HG丸ｺﾞｼｯｸM-PRO" w:hint="eastAsia"/>
          <w:sz w:val="22"/>
        </w:rPr>
        <w:t>にも取り組む予定</w:t>
      </w:r>
      <w:r w:rsidR="006E665E" w:rsidRPr="00A242BF">
        <w:rPr>
          <w:rFonts w:ascii="HG丸ｺﾞｼｯｸM-PRO" w:eastAsia="HG丸ｺﾞｼｯｸM-PRO" w:hAnsi="HG丸ｺﾞｼｯｸM-PRO" w:hint="eastAsia"/>
          <w:sz w:val="22"/>
        </w:rPr>
        <w:t>。</w:t>
      </w:r>
    </w:p>
    <w:p w14:paraId="2A6E2C25" w14:textId="77777777" w:rsidR="0091087E" w:rsidRPr="00A242BF" w:rsidRDefault="0091087E" w:rsidP="004F0149">
      <w:pPr>
        <w:spacing w:line="0" w:lineRule="atLeast"/>
        <w:ind w:leftChars="200" w:left="860" w:hangingChars="200" w:hanging="440"/>
        <w:rPr>
          <w:rFonts w:ascii="HG丸ｺﾞｼｯｸM-PRO" w:eastAsia="HG丸ｺﾞｼｯｸM-PRO" w:hAnsi="HG丸ｺﾞｼｯｸM-PRO"/>
          <w:sz w:val="22"/>
        </w:rPr>
      </w:pPr>
    </w:p>
    <w:p w14:paraId="3FB05AFD" w14:textId="25D97CEA" w:rsidR="00775EDF" w:rsidRPr="00A242BF" w:rsidRDefault="00775EDF" w:rsidP="004F0149">
      <w:pPr>
        <w:spacing w:line="0" w:lineRule="atLeast"/>
        <w:ind w:leftChars="200" w:left="860" w:hangingChars="200" w:hanging="440"/>
        <w:rPr>
          <w:rFonts w:ascii="HG丸ｺﾞｼｯｸM-PRO" w:eastAsia="HG丸ｺﾞｼｯｸM-PRO" w:hAnsi="HG丸ｺﾞｼｯｸM-PRO"/>
          <w:sz w:val="22"/>
        </w:rPr>
      </w:pPr>
      <w:r w:rsidRPr="00A242BF">
        <w:rPr>
          <w:rFonts w:ascii="HG丸ｺﾞｼｯｸM-PRO" w:eastAsia="HG丸ｺﾞｼｯｸM-PRO" w:hAnsi="HG丸ｺﾞｼｯｸM-PRO" w:hint="eastAsia"/>
          <w:sz w:val="22"/>
        </w:rPr>
        <w:t>④　共同発行債は、</w:t>
      </w:r>
      <w:r w:rsidR="004F0149" w:rsidRPr="00A242BF">
        <w:rPr>
          <w:rFonts w:ascii="HG丸ｺﾞｼｯｸM-PRO" w:eastAsia="HG丸ｺﾞｼｯｸM-PRO" w:hAnsi="HG丸ｺﾞｼｯｸM-PRO" w:hint="eastAsia"/>
          <w:sz w:val="22"/>
        </w:rPr>
        <w:t>地方債市場におけるベンチマーク債としての地位確立と安定消化を促進する観点から、</w:t>
      </w:r>
      <w:r w:rsidRPr="00A242BF">
        <w:rPr>
          <w:rFonts w:ascii="HG丸ｺﾞｼｯｸM-PRO" w:eastAsia="HG丸ｺﾞｼｯｸM-PRO" w:hAnsi="HG丸ｺﾞｼｯｸM-PRO" w:hint="eastAsia"/>
          <w:sz w:val="22"/>
        </w:rPr>
        <w:t>持寄額の上限（８００億円）を予定。</w:t>
      </w:r>
      <w:r w:rsidR="00483C0F" w:rsidRPr="00A242BF">
        <w:rPr>
          <w:rFonts w:ascii="HG丸ｺﾞｼｯｸM-PRO" w:eastAsia="HG丸ｺﾞｼｯｸM-PRO" w:hAnsi="HG丸ｺﾞｼｯｸM-PRO" w:hint="eastAsia"/>
          <w:sz w:val="22"/>
        </w:rPr>
        <w:t>また、</w:t>
      </w:r>
      <w:r w:rsidR="007E381E" w:rsidRPr="00A242BF">
        <w:rPr>
          <w:rFonts w:ascii="HG丸ｺﾞｼｯｸM-PRO" w:eastAsia="HG丸ｺﾞｼｯｸM-PRO" w:hAnsi="HG丸ｺﾞｼｯｸM-PRO" w:hint="eastAsia"/>
          <w:sz w:val="22"/>
        </w:rPr>
        <w:t>グリーン共同債</w:t>
      </w:r>
      <w:r w:rsidR="00932736" w:rsidRPr="00A242BF">
        <w:rPr>
          <w:rFonts w:ascii="HG丸ｺﾞｼｯｸM-PRO" w:eastAsia="HG丸ｺﾞｼｯｸM-PRO" w:hAnsi="HG丸ｺﾞｼｯｸM-PRO" w:hint="eastAsia"/>
          <w:sz w:val="22"/>
        </w:rPr>
        <w:t>の持寄額を</w:t>
      </w:r>
      <w:r w:rsidR="00F45529" w:rsidRPr="00A242BF">
        <w:rPr>
          <w:rFonts w:ascii="HG丸ｺﾞｼｯｸM-PRO" w:eastAsia="HG丸ｺﾞｼｯｸM-PRO" w:hAnsi="HG丸ｺﾞｼｯｸM-PRO" w:hint="eastAsia"/>
          <w:sz w:val="22"/>
        </w:rPr>
        <w:t>２０億円</w:t>
      </w:r>
      <w:r w:rsidR="00932736" w:rsidRPr="00A242BF">
        <w:rPr>
          <w:rFonts w:ascii="HG丸ｺﾞｼｯｸM-PRO" w:eastAsia="HG丸ｺﾞｼｯｸM-PRO" w:hAnsi="HG丸ｺﾞｼｯｸM-PRO" w:hint="eastAsia"/>
          <w:sz w:val="22"/>
        </w:rPr>
        <w:t>と</w:t>
      </w:r>
      <w:r w:rsidR="00AF041E" w:rsidRPr="00A242BF">
        <w:rPr>
          <w:rFonts w:ascii="HG丸ｺﾞｼｯｸM-PRO" w:eastAsia="HG丸ｺﾞｼｯｸM-PRO" w:hAnsi="HG丸ｺﾞｼｯｸM-PRO" w:hint="eastAsia"/>
          <w:sz w:val="22"/>
        </w:rPr>
        <w:t>す</w:t>
      </w:r>
      <w:r w:rsidR="00F45529" w:rsidRPr="00A242BF">
        <w:rPr>
          <w:rFonts w:ascii="HG丸ｺﾞｼｯｸM-PRO" w:eastAsia="HG丸ｺﾞｼｯｸM-PRO" w:hAnsi="HG丸ｺﾞｼｯｸM-PRO" w:hint="eastAsia"/>
          <w:sz w:val="22"/>
        </w:rPr>
        <w:t>る予定</w:t>
      </w:r>
      <w:r w:rsidR="00EB32DA" w:rsidRPr="00A242BF">
        <w:rPr>
          <w:rFonts w:ascii="HG丸ｺﾞｼｯｸM-PRO" w:eastAsia="HG丸ｺﾞｼｯｸM-PRO" w:hAnsi="HG丸ｺﾞｼｯｸM-PRO" w:hint="eastAsia"/>
          <w:sz w:val="22"/>
        </w:rPr>
        <w:t>。</w:t>
      </w:r>
    </w:p>
    <w:p w14:paraId="7FF22C28" w14:textId="374D5CCC" w:rsidR="00095278" w:rsidRPr="00E23BA0" w:rsidRDefault="00095278" w:rsidP="00DD3902">
      <w:pPr>
        <w:spacing w:line="0" w:lineRule="atLeast"/>
        <w:ind w:left="220" w:hangingChars="100" w:hanging="220"/>
        <w:rPr>
          <w:rFonts w:ascii="HG丸ｺﾞｼｯｸM-PRO" w:eastAsia="HG丸ｺﾞｼｯｸM-PRO" w:hAnsi="HG丸ｺﾞｼｯｸM-PRO"/>
          <w:sz w:val="22"/>
        </w:rPr>
      </w:pPr>
    </w:p>
    <w:p w14:paraId="2DEDC24C" w14:textId="44F747B5" w:rsidR="003613A4" w:rsidRPr="00E23BA0" w:rsidRDefault="003613A4" w:rsidP="003613A4">
      <w:pPr>
        <w:autoSpaceDE w:val="0"/>
        <w:autoSpaceDN w:val="0"/>
        <w:contextualSpacing/>
        <w:rPr>
          <w:rFonts w:ascii="HG丸ｺﾞｼｯｸM-PRO" w:eastAsia="HG丸ｺﾞｼｯｸM-PRO" w:hAnsi="HG丸ｺﾞｼｯｸM-PRO" w:cs="Times New Roman"/>
          <w:sz w:val="22"/>
          <w:szCs w:val="21"/>
        </w:rPr>
      </w:pPr>
      <w:r w:rsidRPr="00E23BA0">
        <w:rPr>
          <w:rFonts w:ascii="HG丸ｺﾞｼｯｸM-PRO" w:eastAsia="HG丸ｺﾞｼｯｸM-PRO" w:hAnsi="HG丸ｺﾞｼｯｸM-PRO" w:cs="Times New Roman" w:hint="eastAsia"/>
          <w:sz w:val="22"/>
          <w:szCs w:val="21"/>
        </w:rPr>
        <w:t>【委員の主な発言】</w:t>
      </w:r>
    </w:p>
    <w:p w14:paraId="7C368F26" w14:textId="57D9AC29" w:rsidR="00693703" w:rsidRPr="00E23BA0" w:rsidRDefault="00693703" w:rsidP="00693703">
      <w:pPr>
        <w:autoSpaceDE w:val="0"/>
        <w:autoSpaceDN w:val="0"/>
        <w:contextualSpacing/>
        <w:rPr>
          <w:rFonts w:ascii="HG丸ｺﾞｼｯｸM-PRO" w:eastAsia="HG丸ｺﾞｼｯｸM-PRO" w:hAnsi="HG丸ｺﾞｼｯｸM-PRO" w:cs="Times New Roman"/>
          <w:sz w:val="22"/>
          <w:szCs w:val="21"/>
        </w:rPr>
      </w:pPr>
      <w:r w:rsidRPr="00E23BA0">
        <w:rPr>
          <w:rFonts w:ascii="HG丸ｺﾞｼｯｸM-PRO" w:eastAsia="HG丸ｺﾞｼｯｸM-PRO" w:hAnsi="HG丸ｺﾞｼｯｸM-PRO" w:cs="Times New Roman" w:hint="eastAsia"/>
          <w:sz w:val="22"/>
          <w:szCs w:val="21"/>
        </w:rPr>
        <w:t>《議題（</w:t>
      </w:r>
      <w:r w:rsidR="00F2256F" w:rsidRPr="00E23BA0">
        <w:rPr>
          <w:rFonts w:ascii="HG丸ｺﾞｼｯｸM-PRO" w:eastAsia="HG丸ｺﾞｼｯｸM-PRO" w:hAnsi="HG丸ｺﾞｼｯｸM-PRO" w:cs="Times New Roman" w:hint="eastAsia"/>
          <w:sz w:val="22"/>
          <w:szCs w:val="21"/>
        </w:rPr>
        <w:t>２</w:t>
      </w:r>
      <w:r w:rsidRPr="00E23BA0">
        <w:rPr>
          <w:rFonts w:ascii="HG丸ｺﾞｼｯｸM-PRO" w:eastAsia="HG丸ｺﾞｼｯｸM-PRO" w:hAnsi="HG丸ｺﾞｼｯｸM-PRO" w:cs="Times New Roman" w:hint="eastAsia"/>
          <w:sz w:val="22"/>
          <w:szCs w:val="21"/>
        </w:rPr>
        <w:t>）について》</w:t>
      </w:r>
    </w:p>
    <w:p w14:paraId="74D7B830" w14:textId="020A44CA" w:rsidR="006F5855" w:rsidRPr="00E23BA0" w:rsidRDefault="00543FAB" w:rsidP="00036E56">
      <w:pPr>
        <w:autoSpaceDE w:val="0"/>
        <w:autoSpaceDN w:val="0"/>
        <w:ind w:left="220" w:hangingChars="100" w:hanging="220"/>
        <w:contextualSpacing/>
        <w:rPr>
          <w:rFonts w:ascii="HG丸ｺﾞｼｯｸM-PRO" w:eastAsia="HG丸ｺﾞｼｯｸM-PRO" w:hAnsi="HG丸ｺﾞｼｯｸM-PRO" w:cs="Times New Roman"/>
          <w:sz w:val="22"/>
          <w:szCs w:val="21"/>
        </w:rPr>
      </w:pPr>
      <w:r w:rsidRPr="00E23BA0">
        <w:rPr>
          <w:rFonts w:ascii="HG丸ｺﾞｼｯｸM-PRO" w:eastAsia="HG丸ｺﾞｼｯｸM-PRO" w:hAnsi="HG丸ｺﾞｼｯｸM-PRO" w:cs="Times New Roman" w:hint="eastAsia"/>
          <w:sz w:val="22"/>
          <w:szCs w:val="21"/>
        </w:rPr>
        <w:t>・</w:t>
      </w:r>
      <w:r w:rsidR="00D125D4" w:rsidRPr="00E23BA0">
        <w:rPr>
          <w:rFonts w:ascii="HG丸ｺﾞｼｯｸM-PRO" w:eastAsia="HG丸ｺﾞｼｯｸM-PRO" w:hAnsi="HG丸ｺﾞｼｯｸM-PRO"/>
        </w:rPr>
        <w:t>平均調達期間と平均発行</w:t>
      </w:r>
      <w:r w:rsidR="00563CDC" w:rsidRPr="00E23BA0">
        <w:rPr>
          <w:rFonts w:ascii="HG丸ｺﾞｼｯｸM-PRO" w:eastAsia="HG丸ｺﾞｼｯｸM-PRO" w:hAnsi="HG丸ｺﾞｼｯｸM-PRO" w:hint="eastAsia"/>
        </w:rPr>
        <w:t>利</w:t>
      </w:r>
      <w:r w:rsidR="00D125D4" w:rsidRPr="00E23BA0">
        <w:rPr>
          <w:rFonts w:ascii="HG丸ｺﾞｼｯｸM-PRO" w:eastAsia="HG丸ｺﾞｼｯｸM-PRO" w:hAnsi="HG丸ｺﾞｼｯｸM-PRO"/>
        </w:rPr>
        <w:t>率</w:t>
      </w:r>
      <w:r w:rsidR="00D125D4" w:rsidRPr="00E23BA0">
        <w:rPr>
          <w:rFonts w:ascii="HG丸ｺﾞｼｯｸM-PRO" w:eastAsia="HG丸ｺﾞｼｯｸM-PRO" w:hAnsi="HG丸ｺﾞｼｯｸM-PRO" w:hint="eastAsia"/>
        </w:rPr>
        <w:t>について</w:t>
      </w:r>
      <w:r w:rsidR="00D125D4" w:rsidRPr="00E23BA0">
        <w:rPr>
          <w:rFonts w:ascii="HG丸ｺﾞｼｯｸM-PRO" w:eastAsia="HG丸ｺﾞｼｯｸM-PRO" w:hAnsi="HG丸ｺﾞｼｯｸM-PRO"/>
        </w:rPr>
        <w:t>、</w:t>
      </w:r>
      <w:r w:rsidR="008A3FAE" w:rsidRPr="00E23BA0">
        <w:rPr>
          <w:rFonts w:ascii="HG丸ｺﾞｼｯｸM-PRO" w:eastAsia="HG丸ｺﾞｼｯｸM-PRO" w:hAnsi="HG丸ｺﾞｼｯｸM-PRO" w:hint="eastAsia"/>
        </w:rPr>
        <w:t>いずれも市場公募債発行団体の平均的な数値となっており、</w:t>
      </w:r>
      <w:r w:rsidR="00D125D4" w:rsidRPr="00E23BA0">
        <w:rPr>
          <w:rFonts w:ascii="HG丸ｺﾞｼｯｸM-PRO" w:eastAsia="HG丸ｺﾞｼｯｸM-PRO" w:hAnsi="HG丸ｺﾞｼｯｸM-PRO" w:hint="eastAsia"/>
        </w:rPr>
        <w:t>計画的に発行できていることが</w:t>
      </w:r>
      <w:r w:rsidR="00D125D4" w:rsidRPr="00E23BA0">
        <w:rPr>
          <w:rFonts w:ascii="HG丸ｺﾞｼｯｸM-PRO" w:eastAsia="HG丸ｺﾞｼｯｸM-PRO" w:hAnsi="HG丸ｺﾞｼｯｸM-PRO"/>
        </w:rPr>
        <w:t>改めて認識</w:t>
      </w:r>
      <w:r w:rsidR="00D125D4" w:rsidRPr="00E23BA0">
        <w:rPr>
          <w:rFonts w:ascii="HG丸ｺﾞｼｯｸM-PRO" w:eastAsia="HG丸ｺﾞｼｯｸM-PRO" w:hAnsi="HG丸ｺﾞｼｯｸM-PRO"/>
        </w:rPr>
        <w:lastRenderedPageBreak/>
        <w:t>できた。</w:t>
      </w:r>
      <w:r w:rsidR="00D125D4" w:rsidRPr="00E23BA0">
        <w:rPr>
          <w:rFonts w:ascii="HG丸ｺﾞｼｯｸM-PRO" w:eastAsia="HG丸ｺﾞｼｯｸM-PRO" w:hAnsi="HG丸ｺﾞｼｯｸM-PRO" w:hint="eastAsia"/>
        </w:rPr>
        <w:t>市場</w:t>
      </w:r>
      <w:r w:rsidR="00D125D4" w:rsidRPr="00E23BA0">
        <w:rPr>
          <w:rFonts w:ascii="HG丸ｺﾞｼｯｸM-PRO" w:eastAsia="HG丸ｺﾞｼｯｸM-PRO" w:hAnsi="HG丸ｺﾞｼｯｸM-PRO"/>
        </w:rPr>
        <w:t>環境</w:t>
      </w:r>
      <w:r w:rsidR="00D125D4" w:rsidRPr="00E23BA0">
        <w:rPr>
          <w:rFonts w:ascii="HG丸ｺﾞｼｯｸM-PRO" w:eastAsia="HG丸ｺﾞｼｯｸM-PRO" w:hAnsi="HG丸ｺﾞｼｯｸM-PRO" w:hint="eastAsia"/>
        </w:rPr>
        <w:t>が不透明な中で発行しやすい</w:t>
      </w:r>
      <w:r w:rsidR="00541C7B" w:rsidRPr="00E23BA0">
        <w:rPr>
          <w:rFonts w:ascii="HG丸ｺﾞｼｯｸM-PRO" w:eastAsia="HG丸ｺﾞｼｯｸM-PRO" w:hAnsi="HG丸ｺﾞｼｯｸM-PRO" w:hint="eastAsia"/>
        </w:rPr>
        <w:t>年限を</w:t>
      </w:r>
      <w:r w:rsidR="00F8639C" w:rsidRPr="00E23BA0">
        <w:rPr>
          <w:rFonts w:ascii="HG丸ｺﾞｼｯｸM-PRO" w:eastAsia="HG丸ｺﾞｼｯｸM-PRO" w:hAnsi="HG丸ｺﾞｼｯｸM-PRO" w:hint="eastAsia"/>
        </w:rPr>
        <w:t>選択する</w:t>
      </w:r>
      <w:r w:rsidR="00AF041E" w:rsidRPr="00E23BA0">
        <w:rPr>
          <w:rFonts w:ascii="HG丸ｺﾞｼｯｸM-PRO" w:eastAsia="HG丸ｺﾞｼｯｸM-PRO" w:hAnsi="HG丸ｺﾞｼｯｸM-PRO" w:hint="eastAsia"/>
        </w:rPr>
        <w:t>こと</w:t>
      </w:r>
      <w:r w:rsidR="00D125D4" w:rsidRPr="00E23BA0">
        <w:rPr>
          <w:rFonts w:ascii="HG丸ｺﾞｼｯｸM-PRO" w:eastAsia="HG丸ｺﾞｼｯｸM-PRO" w:hAnsi="HG丸ｺﾞｼｯｸM-PRO"/>
        </w:rPr>
        <w:t>は</w:t>
      </w:r>
      <w:r w:rsidR="00D125D4" w:rsidRPr="00E23BA0">
        <w:rPr>
          <w:rFonts w:ascii="HG丸ｺﾞｼｯｸM-PRO" w:eastAsia="HG丸ｺﾞｼｯｸM-PRO" w:hAnsi="HG丸ｺﾞｼｯｸM-PRO" w:hint="eastAsia"/>
        </w:rPr>
        <w:t>大切</w:t>
      </w:r>
      <w:r w:rsidR="00D125D4" w:rsidRPr="00E23BA0">
        <w:rPr>
          <w:rFonts w:ascii="HG丸ｺﾞｼｯｸM-PRO" w:eastAsia="HG丸ｺﾞｼｯｸM-PRO" w:hAnsi="HG丸ｺﾞｼｯｸM-PRO"/>
        </w:rPr>
        <w:t>だと思う</w:t>
      </w:r>
      <w:r w:rsidR="00D125D4" w:rsidRPr="00E23BA0">
        <w:rPr>
          <w:rFonts w:ascii="HG丸ｺﾞｼｯｸM-PRO" w:eastAsia="HG丸ｺﾞｼｯｸM-PRO" w:hAnsi="HG丸ｺﾞｼｯｸM-PRO" w:hint="eastAsia"/>
        </w:rPr>
        <w:t>が</w:t>
      </w:r>
      <w:r w:rsidR="00D125D4" w:rsidRPr="00E23BA0">
        <w:rPr>
          <w:rFonts w:ascii="HG丸ｺﾞｼｯｸM-PRO" w:eastAsia="HG丸ｺﾞｼｯｸM-PRO" w:hAnsi="HG丸ｺﾞｼｯｸM-PRO"/>
        </w:rPr>
        <w:t>、</w:t>
      </w:r>
      <w:r w:rsidR="002017A4" w:rsidRPr="00E23BA0">
        <w:rPr>
          <w:rFonts w:ascii="HG丸ｺﾞｼｯｸM-PRO" w:eastAsia="HG丸ｺﾞｼｯｸM-PRO" w:hAnsi="HG丸ｺﾞｼｯｸM-PRO" w:hint="eastAsia"/>
        </w:rPr>
        <w:t>今後、金利</w:t>
      </w:r>
      <w:r w:rsidR="00932736" w:rsidRPr="00E23BA0">
        <w:rPr>
          <w:rFonts w:ascii="HG丸ｺﾞｼｯｸM-PRO" w:eastAsia="HG丸ｺﾞｼｯｸM-PRO" w:hAnsi="HG丸ｺﾞｼｯｸM-PRO" w:hint="eastAsia"/>
        </w:rPr>
        <w:t>の</w:t>
      </w:r>
      <w:r w:rsidR="002017A4" w:rsidRPr="00E23BA0">
        <w:rPr>
          <w:rFonts w:ascii="HG丸ｺﾞｼｯｸM-PRO" w:eastAsia="HG丸ｺﾞｼｯｸM-PRO" w:hAnsi="HG丸ｺﾞｼｯｸM-PRO" w:hint="eastAsia"/>
        </w:rPr>
        <w:t>上昇が予測される中、借換</w:t>
      </w:r>
      <w:r w:rsidR="00932736" w:rsidRPr="00E23BA0">
        <w:rPr>
          <w:rFonts w:ascii="HG丸ｺﾞｼｯｸM-PRO" w:eastAsia="HG丸ｺﾞｼｯｸM-PRO" w:hAnsi="HG丸ｺﾞｼｯｸM-PRO" w:hint="eastAsia"/>
        </w:rPr>
        <w:t>え</w:t>
      </w:r>
      <w:r w:rsidR="002017A4" w:rsidRPr="00E23BA0">
        <w:rPr>
          <w:rFonts w:ascii="HG丸ｺﾞｼｯｸM-PRO" w:eastAsia="HG丸ｺﾞｼｯｸM-PRO" w:hAnsi="HG丸ｺﾞｼｯｸM-PRO" w:hint="eastAsia"/>
        </w:rPr>
        <w:t>時の公債費抑制の観点から、</w:t>
      </w:r>
      <w:r w:rsidR="00D125D4" w:rsidRPr="00E23BA0">
        <w:rPr>
          <w:rFonts w:ascii="HG丸ｺﾞｼｯｸM-PRO" w:eastAsia="HG丸ｺﾞｼｯｸM-PRO" w:hAnsi="HG丸ｺﾞｼｯｸM-PRO"/>
        </w:rPr>
        <w:t>引き続き長めの</w:t>
      </w:r>
      <w:r w:rsidR="00541C7B" w:rsidRPr="00E23BA0">
        <w:rPr>
          <w:rFonts w:ascii="HG丸ｺﾞｼｯｸM-PRO" w:eastAsia="HG丸ｺﾞｼｯｸM-PRO" w:hAnsi="HG丸ｺﾞｼｯｸM-PRO" w:hint="eastAsia"/>
        </w:rPr>
        <w:t>年限</w:t>
      </w:r>
      <w:r w:rsidR="002017A4" w:rsidRPr="00E23BA0">
        <w:rPr>
          <w:rFonts w:ascii="HG丸ｺﾞｼｯｸM-PRO" w:eastAsia="HG丸ｺﾞｼｯｸM-PRO" w:hAnsi="HG丸ｺﾞｼｯｸM-PRO" w:hint="eastAsia"/>
        </w:rPr>
        <w:t>も</w:t>
      </w:r>
      <w:r w:rsidR="00541C7B" w:rsidRPr="00E23BA0">
        <w:rPr>
          <w:rFonts w:ascii="HG丸ｺﾞｼｯｸM-PRO" w:eastAsia="HG丸ｺﾞｼｯｸM-PRO" w:hAnsi="HG丸ｺﾞｼｯｸM-PRO" w:hint="eastAsia"/>
        </w:rPr>
        <w:t>発行す</w:t>
      </w:r>
      <w:r w:rsidR="002017A4" w:rsidRPr="00E23BA0">
        <w:rPr>
          <w:rFonts w:ascii="HG丸ｺﾞｼｯｸM-PRO" w:eastAsia="HG丸ｺﾞｼｯｸM-PRO" w:hAnsi="HG丸ｺﾞｼｯｸM-PRO" w:hint="eastAsia"/>
        </w:rPr>
        <w:t>る</w:t>
      </w:r>
      <w:r w:rsidR="00AF041E" w:rsidRPr="00E23BA0">
        <w:rPr>
          <w:rFonts w:ascii="HG丸ｺﾞｼｯｸM-PRO" w:eastAsia="HG丸ｺﾞｼｯｸM-PRO" w:hAnsi="HG丸ｺﾞｼｯｸM-PRO" w:hint="eastAsia"/>
        </w:rPr>
        <w:t>方</w:t>
      </w:r>
      <w:r w:rsidR="002017A4" w:rsidRPr="00E23BA0">
        <w:rPr>
          <w:rFonts w:ascii="HG丸ｺﾞｼｯｸM-PRO" w:eastAsia="HG丸ｺﾞｼｯｸM-PRO" w:hAnsi="HG丸ｺﾞｼｯｸM-PRO" w:hint="eastAsia"/>
        </w:rPr>
        <w:t>がいい</w:t>
      </w:r>
      <w:r w:rsidR="00D125D4" w:rsidRPr="00E23BA0">
        <w:rPr>
          <w:rFonts w:ascii="HG丸ｺﾞｼｯｸM-PRO" w:eastAsia="HG丸ｺﾞｼｯｸM-PRO" w:hAnsi="HG丸ｺﾞｼｯｸM-PRO"/>
        </w:rPr>
        <w:t>のではないか</w:t>
      </w:r>
      <w:r w:rsidR="00541C7B" w:rsidRPr="00E23BA0">
        <w:rPr>
          <w:rFonts w:ascii="HG丸ｺﾞｼｯｸM-PRO" w:eastAsia="HG丸ｺﾞｼｯｸM-PRO" w:hAnsi="HG丸ｺﾞｼｯｸM-PRO" w:hint="eastAsia"/>
        </w:rPr>
        <w:t>。</w:t>
      </w:r>
    </w:p>
    <w:p w14:paraId="540C1FA5" w14:textId="2672BF33" w:rsidR="006F5855" w:rsidRPr="00E23BA0" w:rsidRDefault="006F5855" w:rsidP="006F5855">
      <w:pPr>
        <w:autoSpaceDE w:val="0"/>
        <w:autoSpaceDN w:val="0"/>
        <w:ind w:left="220" w:hangingChars="100" w:hanging="220"/>
        <w:contextualSpacing/>
        <w:rPr>
          <w:rFonts w:ascii="HG丸ｺﾞｼｯｸM-PRO" w:eastAsia="HG丸ｺﾞｼｯｸM-PRO" w:hAnsi="HG丸ｺﾞｼｯｸM-PRO" w:cs="Times New Roman"/>
          <w:sz w:val="22"/>
          <w:szCs w:val="21"/>
        </w:rPr>
      </w:pPr>
    </w:p>
    <w:p w14:paraId="1B1DCA84" w14:textId="2F8029BD" w:rsidR="00541C7B" w:rsidRPr="00E23BA0" w:rsidRDefault="00541C7B" w:rsidP="006F5855">
      <w:pPr>
        <w:autoSpaceDE w:val="0"/>
        <w:autoSpaceDN w:val="0"/>
        <w:ind w:left="220" w:hangingChars="100" w:hanging="220"/>
        <w:contextualSpacing/>
        <w:rPr>
          <w:rFonts w:ascii="HG丸ｺﾞｼｯｸM-PRO" w:eastAsia="HG丸ｺﾞｼｯｸM-PRO" w:hAnsi="HG丸ｺﾞｼｯｸM-PRO"/>
        </w:rPr>
      </w:pPr>
      <w:r w:rsidRPr="00E23BA0">
        <w:rPr>
          <w:rFonts w:ascii="HG丸ｺﾞｼｯｸM-PRO" w:eastAsia="HG丸ｺﾞｼｯｸM-PRO" w:hAnsi="HG丸ｺﾞｼｯｸM-PRO" w:cs="Times New Roman" w:hint="eastAsia"/>
          <w:sz w:val="22"/>
          <w:szCs w:val="21"/>
        </w:rPr>
        <w:t>・</w:t>
      </w:r>
      <w:r w:rsidRPr="00E23BA0">
        <w:rPr>
          <w:rFonts w:ascii="HG丸ｺﾞｼｯｸM-PRO" w:eastAsia="HG丸ｺﾞｼｯｸM-PRO" w:hAnsi="HG丸ｺﾞｼｯｸM-PRO" w:hint="eastAsia"/>
        </w:rPr>
        <w:t>示された</w:t>
      </w:r>
      <w:r w:rsidR="00BA3D37" w:rsidRPr="00E23BA0">
        <w:rPr>
          <w:rFonts w:ascii="HG丸ｺﾞｼｯｸM-PRO" w:eastAsia="HG丸ｺﾞｼｯｸM-PRO" w:hAnsi="HG丸ｺﾞｼｯｸM-PRO" w:hint="eastAsia"/>
        </w:rPr>
        <w:t>計画の</w:t>
      </w:r>
      <w:r w:rsidR="00A93453" w:rsidRPr="00E23BA0">
        <w:rPr>
          <w:rFonts w:ascii="HG丸ｺﾞｼｯｸM-PRO" w:eastAsia="HG丸ｺﾞｼｯｸM-PRO" w:hAnsi="HG丸ｺﾞｼｯｸM-PRO" w:hint="eastAsia"/>
        </w:rPr>
        <w:t>内容に違和感はない</w:t>
      </w:r>
      <w:r w:rsidRPr="00E23BA0">
        <w:rPr>
          <w:rFonts w:ascii="HG丸ｺﾞｼｯｸM-PRO" w:eastAsia="HG丸ｺﾞｼｯｸM-PRO" w:hAnsi="HG丸ｺﾞｼｯｸM-PRO"/>
        </w:rPr>
        <w:t>。</w:t>
      </w:r>
    </w:p>
    <w:p w14:paraId="165E275E" w14:textId="35184FFC" w:rsidR="007732A2" w:rsidRPr="00E23BA0" w:rsidRDefault="00541C7B" w:rsidP="001F285B">
      <w:pPr>
        <w:autoSpaceDE w:val="0"/>
        <w:autoSpaceDN w:val="0"/>
        <w:ind w:left="210" w:hangingChars="100" w:hanging="210"/>
        <w:contextualSpacing/>
        <w:rPr>
          <w:rFonts w:ascii="HG丸ｺﾞｼｯｸM-PRO" w:eastAsia="HG丸ｺﾞｼｯｸM-PRO" w:hAnsi="HG丸ｺﾞｼｯｸM-PRO"/>
        </w:rPr>
      </w:pPr>
      <w:r w:rsidRPr="00E23BA0">
        <w:rPr>
          <w:rFonts w:ascii="HG丸ｺﾞｼｯｸM-PRO" w:eastAsia="HG丸ｺﾞｼｯｸM-PRO" w:hAnsi="HG丸ｺﾞｼｯｸM-PRO" w:hint="eastAsia"/>
        </w:rPr>
        <w:t xml:space="preserve">　</w:t>
      </w:r>
      <w:r w:rsidRPr="00E23BA0">
        <w:rPr>
          <w:rFonts w:ascii="HG丸ｺﾞｼｯｸM-PRO" w:eastAsia="HG丸ｺﾞｼｯｸM-PRO" w:hAnsi="HG丸ｺﾞｼｯｸM-PRO"/>
        </w:rPr>
        <w:t>大阪府</w:t>
      </w:r>
      <w:r w:rsidRPr="00E23BA0">
        <w:rPr>
          <w:rFonts w:ascii="HG丸ｺﾞｼｯｸM-PRO" w:eastAsia="HG丸ｺﾞｼｯｸM-PRO" w:hAnsi="HG丸ｺﾞｼｯｸM-PRO" w:hint="eastAsia"/>
        </w:rPr>
        <w:t>は</w:t>
      </w:r>
      <w:r w:rsidR="007732A2" w:rsidRPr="00E23BA0">
        <w:rPr>
          <w:rFonts w:ascii="HG丸ｺﾞｼｯｸM-PRO" w:eastAsia="HG丸ｺﾞｼｯｸM-PRO" w:hAnsi="HG丸ｺﾞｼｯｸM-PRO" w:hint="eastAsia"/>
        </w:rPr>
        <w:t>、</w:t>
      </w:r>
      <w:r w:rsidRPr="00E23BA0">
        <w:rPr>
          <w:rFonts w:ascii="HG丸ｺﾞｼｯｸM-PRO" w:eastAsia="HG丸ｺﾞｼｯｸM-PRO" w:hAnsi="HG丸ｺﾞｼｯｸM-PRO" w:hint="eastAsia"/>
        </w:rPr>
        <w:t>かつては</w:t>
      </w:r>
      <w:r w:rsidRPr="00E23BA0">
        <w:rPr>
          <w:rFonts w:ascii="HG丸ｺﾞｼｯｸM-PRO" w:eastAsia="HG丸ｺﾞｼｯｸM-PRO" w:hAnsi="HG丸ｺﾞｼｯｸM-PRO"/>
        </w:rPr>
        <w:t>短期の調達</w:t>
      </w:r>
      <w:r w:rsidR="00C7334B" w:rsidRPr="00E23BA0">
        <w:rPr>
          <w:rFonts w:ascii="HG丸ｺﾞｼｯｸM-PRO" w:eastAsia="HG丸ｺﾞｼｯｸM-PRO" w:hAnsi="HG丸ｺﾞｼｯｸM-PRO" w:hint="eastAsia"/>
        </w:rPr>
        <w:t>も行</w:t>
      </w:r>
      <w:r w:rsidR="00B52FC8" w:rsidRPr="00E23BA0">
        <w:rPr>
          <w:rFonts w:ascii="HG丸ｺﾞｼｯｸM-PRO" w:eastAsia="HG丸ｺﾞｼｯｸM-PRO" w:hAnsi="HG丸ｺﾞｼｯｸM-PRO" w:hint="eastAsia"/>
        </w:rPr>
        <w:t>うことで</w:t>
      </w:r>
      <w:r w:rsidRPr="00E23BA0">
        <w:rPr>
          <w:rFonts w:ascii="HG丸ｺﾞｼｯｸM-PRO" w:eastAsia="HG丸ｺﾞｼｯｸM-PRO" w:hAnsi="HG丸ｺﾞｼｯｸM-PRO"/>
        </w:rPr>
        <w:t>、コスト</w:t>
      </w:r>
      <w:r w:rsidR="00932736" w:rsidRPr="00E23BA0">
        <w:rPr>
          <w:rFonts w:ascii="HG丸ｺﾞｼｯｸM-PRO" w:eastAsia="HG丸ｺﾞｼｯｸM-PRO" w:hAnsi="HG丸ｺﾞｼｯｸM-PRO" w:hint="eastAsia"/>
        </w:rPr>
        <w:t>抑制</w:t>
      </w:r>
      <w:r w:rsidRPr="00E23BA0">
        <w:rPr>
          <w:rFonts w:ascii="HG丸ｺﾞｼｯｸM-PRO" w:eastAsia="HG丸ｺﾞｼｯｸM-PRO" w:hAnsi="HG丸ｺﾞｼｯｸM-PRO" w:hint="eastAsia"/>
        </w:rPr>
        <w:t>に</w:t>
      </w:r>
      <w:r w:rsidR="00C7334B" w:rsidRPr="00E23BA0">
        <w:rPr>
          <w:rFonts w:ascii="HG丸ｺﾞｼｯｸM-PRO" w:eastAsia="HG丸ｺﾞｼｯｸM-PRO" w:hAnsi="HG丸ｺﾞｼｯｸM-PRO" w:hint="eastAsia"/>
        </w:rPr>
        <w:t>も一定の</w:t>
      </w:r>
      <w:r w:rsidRPr="00E23BA0">
        <w:rPr>
          <w:rFonts w:ascii="HG丸ｺﾞｼｯｸM-PRO" w:eastAsia="HG丸ｺﾞｼｯｸM-PRO" w:hAnsi="HG丸ｺﾞｼｯｸM-PRO" w:hint="eastAsia"/>
        </w:rPr>
        <w:t>重きを</w:t>
      </w:r>
      <w:r w:rsidRPr="00E23BA0">
        <w:rPr>
          <w:rFonts w:ascii="HG丸ｺﾞｼｯｸM-PRO" w:eastAsia="HG丸ｺﾞｼｯｸM-PRO" w:hAnsi="HG丸ｺﾞｼｯｸM-PRO"/>
        </w:rPr>
        <w:t>置いて</w:t>
      </w:r>
      <w:r w:rsidRPr="00E23BA0">
        <w:rPr>
          <w:rFonts w:ascii="HG丸ｺﾞｼｯｸM-PRO" w:eastAsia="HG丸ｺﾞｼｯｸM-PRO" w:hAnsi="HG丸ｺﾞｼｯｸM-PRO" w:hint="eastAsia"/>
        </w:rPr>
        <w:t>いたと考えるが、応募倍率が減少傾向にある中で</w:t>
      </w:r>
      <w:r w:rsidR="00B52FC8" w:rsidRPr="00E23BA0">
        <w:rPr>
          <w:rFonts w:ascii="HG丸ｺﾞｼｯｸM-PRO" w:eastAsia="HG丸ｺﾞｼｯｸM-PRO" w:hAnsi="HG丸ｺﾞｼｯｸM-PRO" w:hint="eastAsia"/>
        </w:rPr>
        <w:t>は</w:t>
      </w:r>
      <w:r w:rsidRPr="00E23BA0">
        <w:rPr>
          <w:rFonts w:ascii="HG丸ｺﾞｼｯｸM-PRO" w:eastAsia="HG丸ｺﾞｼｯｸM-PRO" w:hAnsi="HG丸ｺﾞｼｯｸM-PRO" w:hint="eastAsia"/>
        </w:rPr>
        <w:t>、</w:t>
      </w:r>
      <w:r w:rsidRPr="00E23BA0">
        <w:rPr>
          <w:rFonts w:ascii="HG丸ｺﾞｼｯｸM-PRO" w:eastAsia="HG丸ｺﾞｼｯｸM-PRO" w:hAnsi="HG丸ｺﾞｼｯｸM-PRO"/>
        </w:rPr>
        <w:t>安定</w:t>
      </w:r>
      <w:r w:rsidRPr="00E23BA0">
        <w:rPr>
          <w:rFonts w:ascii="HG丸ｺﾞｼｯｸM-PRO" w:eastAsia="HG丸ｺﾞｼｯｸM-PRO" w:hAnsi="HG丸ｺﾞｼｯｸM-PRO" w:hint="eastAsia"/>
        </w:rPr>
        <w:t>調達</w:t>
      </w:r>
      <w:r w:rsidR="00932736" w:rsidRPr="00E23BA0">
        <w:rPr>
          <w:rFonts w:ascii="HG丸ｺﾞｼｯｸM-PRO" w:eastAsia="HG丸ｺﾞｼｯｸM-PRO" w:hAnsi="HG丸ｺﾞｼｯｸM-PRO" w:hint="eastAsia"/>
        </w:rPr>
        <w:t>を</w:t>
      </w:r>
      <w:r w:rsidRPr="00E23BA0">
        <w:rPr>
          <w:rFonts w:ascii="HG丸ｺﾞｼｯｸM-PRO" w:eastAsia="HG丸ｺﾞｼｯｸM-PRO" w:hAnsi="HG丸ｺﾞｼｯｸM-PRO"/>
        </w:rPr>
        <w:t>考えると</w:t>
      </w:r>
      <w:r w:rsidR="004851CA" w:rsidRPr="00E23BA0">
        <w:rPr>
          <w:rFonts w:ascii="HG丸ｺﾞｼｯｸM-PRO" w:eastAsia="HG丸ｺﾞｼｯｸM-PRO" w:hAnsi="HG丸ｺﾞｼｯｸM-PRO" w:hint="eastAsia"/>
        </w:rPr>
        <w:t>、</w:t>
      </w:r>
      <w:r w:rsidR="002750D6" w:rsidRPr="00E23BA0">
        <w:rPr>
          <w:rFonts w:ascii="HG丸ｺﾞｼｯｸM-PRO" w:eastAsia="HG丸ｺﾞｼｯｸM-PRO" w:hAnsi="HG丸ｺﾞｼｯｸM-PRO" w:hint="eastAsia"/>
        </w:rPr>
        <w:t>将来の</w:t>
      </w:r>
      <w:r w:rsidRPr="00E23BA0">
        <w:rPr>
          <w:rFonts w:ascii="HG丸ｺﾞｼｯｸM-PRO" w:eastAsia="HG丸ｺﾞｼｯｸM-PRO" w:hAnsi="HG丸ｺﾞｼｯｸM-PRO"/>
        </w:rPr>
        <w:t>借換</w:t>
      </w:r>
      <w:r w:rsidR="002017A4" w:rsidRPr="00E23BA0">
        <w:rPr>
          <w:rFonts w:ascii="HG丸ｺﾞｼｯｸM-PRO" w:eastAsia="HG丸ｺﾞｼｯｸM-PRO" w:hAnsi="HG丸ｺﾞｼｯｸM-PRO" w:hint="eastAsia"/>
        </w:rPr>
        <w:t>時</w:t>
      </w:r>
      <w:r w:rsidR="00361CAE" w:rsidRPr="00E23BA0">
        <w:rPr>
          <w:rFonts w:ascii="HG丸ｺﾞｼｯｸM-PRO" w:eastAsia="HG丸ｺﾞｼｯｸM-PRO" w:hAnsi="HG丸ｺﾞｼｯｸM-PRO" w:hint="eastAsia"/>
        </w:rPr>
        <w:t>に</w:t>
      </w:r>
      <w:r w:rsidR="00A93453" w:rsidRPr="00E23BA0">
        <w:rPr>
          <w:rFonts w:ascii="HG丸ｺﾞｼｯｸM-PRO" w:eastAsia="HG丸ｺﾞｼｯｸM-PRO" w:hAnsi="HG丸ｺﾞｼｯｸM-PRO" w:hint="eastAsia"/>
        </w:rPr>
        <w:t>金利が上昇している</w:t>
      </w:r>
      <w:r w:rsidR="002017A4" w:rsidRPr="00E23BA0">
        <w:rPr>
          <w:rFonts w:ascii="HG丸ｺﾞｼｯｸM-PRO" w:eastAsia="HG丸ｺﾞｼｯｸM-PRO" w:hAnsi="HG丸ｺﾞｼｯｸM-PRO" w:hint="eastAsia"/>
        </w:rPr>
        <w:t>リスク</w:t>
      </w:r>
      <w:r w:rsidR="00932736" w:rsidRPr="00E23BA0">
        <w:rPr>
          <w:rFonts w:ascii="HG丸ｺﾞｼｯｸM-PRO" w:eastAsia="HG丸ｺﾞｼｯｸM-PRO" w:hAnsi="HG丸ｺﾞｼｯｸM-PRO" w:hint="eastAsia"/>
        </w:rPr>
        <w:t>について</w:t>
      </w:r>
      <w:r w:rsidR="002017A4" w:rsidRPr="00E23BA0">
        <w:rPr>
          <w:rFonts w:ascii="HG丸ｺﾞｼｯｸM-PRO" w:eastAsia="HG丸ｺﾞｼｯｸM-PRO" w:hAnsi="HG丸ｺﾞｼｯｸM-PRO" w:hint="eastAsia"/>
        </w:rPr>
        <w:t>も考慮しなくてはならないと考える。</w:t>
      </w:r>
    </w:p>
    <w:p w14:paraId="4863F8D9" w14:textId="3DF4771E" w:rsidR="00830A1C" w:rsidRPr="00036E56" w:rsidRDefault="007732A2" w:rsidP="00036E56">
      <w:pPr>
        <w:ind w:leftChars="100" w:left="210"/>
        <w:jc w:val="left"/>
        <w:rPr>
          <w:rFonts w:ascii="HG丸ｺﾞｼｯｸM-PRO" w:eastAsia="HG丸ｺﾞｼｯｸM-PRO" w:hAnsi="HG丸ｺﾞｼｯｸM-PRO"/>
        </w:rPr>
      </w:pPr>
      <w:r w:rsidRPr="00E23BA0">
        <w:rPr>
          <w:rFonts w:ascii="HG丸ｺﾞｼｯｸM-PRO" w:eastAsia="HG丸ｺﾞｼｯｸM-PRO" w:hAnsi="HG丸ｺﾞｼｯｸM-PRO" w:hint="eastAsia"/>
        </w:rPr>
        <w:t>コストとリスクの</w:t>
      </w:r>
      <w:r w:rsidRPr="00E23BA0">
        <w:rPr>
          <w:rFonts w:ascii="HG丸ｺﾞｼｯｸM-PRO" w:eastAsia="HG丸ｺﾞｼｯｸM-PRO" w:hAnsi="HG丸ｺﾞｼｯｸM-PRO"/>
        </w:rPr>
        <w:t>バランス</w:t>
      </w:r>
      <w:r w:rsidR="00AF041E" w:rsidRPr="00E23BA0">
        <w:rPr>
          <w:rFonts w:ascii="HG丸ｺﾞｼｯｸM-PRO" w:eastAsia="HG丸ｺﾞｼｯｸM-PRO" w:hAnsi="HG丸ｺﾞｼｯｸM-PRO" w:hint="eastAsia"/>
        </w:rPr>
        <w:t>に</w:t>
      </w:r>
      <w:r w:rsidR="00932736" w:rsidRPr="00E23BA0">
        <w:rPr>
          <w:rFonts w:ascii="HG丸ｺﾞｼｯｸM-PRO" w:eastAsia="HG丸ｺﾞｼｯｸM-PRO" w:hAnsi="HG丸ｺﾞｼｯｸM-PRO" w:hint="eastAsia"/>
        </w:rPr>
        <w:t>関し</w:t>
      </w:r>
      <w:r w:rsidRPr="00E23BA0">
        <w:rPr>
          <w:rFonts w:ascii="HG丸ｺﾞｼｯｸM-PRO" w:eastAsia="HG丸ｺﾞｼｯｸM-PRO" w:hAnsi="HG丸ｺﾞｼｯｸM-PRO" w:hint="eastAsia"/>
        </w:rPr>
        <w:t>、</w:t>
      </w:r>
      <w:r w:rsidR="00932736" w:rsidRPr="00E23BA0">
        <w:rPr>
          <w:rFonts w:ascii="HG丸ｺﾞｼｯｸM-PRO" w:eastAsia="HG丸ｺﾞｼｯｸM-PRO" w:hAnsi="HG丸ｺﾞｼｯｸM-PRO" w:hint="eastAsia"/>
        </w:rPr>
        <w:t>今後はこれ</w:t>
      </w:r>
      <w:r w:rsidRPr="00E23BA0">
        <w:rPr>
          <w:rFonts w:ascii="HG丸ｺﾞｼｯｸM-PRO" w:eastAsia="HG丸ｺﾞｼｯｸM-PRO" w:hAnsi="HG丸ｺﾞｼｯｸM-PRO"/>
        </w:rPr>
        <w:t>まで</w:t>
      </w:r>
      <w:r w:rsidRPr="00A242BF">
        <w:rPr>
          <w:rFonts w:ascii="HG丸ｺﾞｼｯｸM-PRO" w:eastAsia="HG丸ｺﾞｼｯｸM-PRO" w:hAnsi="HG丸ｺﾞｼｯｸM-PRO"/>
        </w:rPr>
        <w:t>よりも少しリスクに重きを置いて</w:t>
      </w:r>
      <w:r w:rsidR="00AF041E" w:rsidRPr="00A242BF">
        <w:rPr>
          <w:rFonts w:ascii="HG丸ｺﾞｼｯｸM-PRO" w:eastAsia="HG丸ｺﾞｼｯｸM-PRO" w:hAnsi="HG丸ｺﾞｼｯｸM-PRO" w:hint="eastAsia"/>
        </w:rPr>
        <w:t>、</w:t>
      </w:r>
      <w:r w:rsidRPr="00A242BF">
        <w:rPr>
          <w:rFonts w:ascii="HG丸ｺﾞｼｯｸM-PRO" w:eastAsia="HG丸ｺﾞｼｯｸM-PRO" w:hAnsi="HG丸ｺﾞｼｯｸM-PRO"/>
        </w:rPr>
        <w:t>できるだけ</w:t>
      </w:r>
      <w:r w:rsidR="00F8639C" w:rsidRPr="00A242BF">
        <w:rPr>
          <w:rFonts w:ascii="HG丸ｺﾞｼｯｸM-PRO" w:eastAsia="HG丸ｺﾞｼｯｸM-PRO" w:hAnsi="HG丸ｺﾞｼｯｸM-PRO" w:hint="eastAsia"/>
        </w:rPr>
        <w:t>長期</w:t>
      </w:r>
      <w:r w:rsidRPr="00A242BF">
        <w:rPr>
          <w:rFonts w:ascii="HG丸ｺﾞｼｯｸM-PRO" w:eastAsia="HG丸ｺﾞｼｯｸM-PRO" w:hAnsi="HG丸ｺﾞｼｯｸM-PRO"/>
        </w:rPr>
        <w:t>の調達を</w:t>
      </w:r>
      <w:r w:rsidRPr="00A242BF">
        <w:rPr>
          <w:rFonts w:ascii="HG丸ｺﾞｼｯｸM-PRO" w:eastAsia="HG丸ｺﾞｼｯｸM-PRO" w:hAnsi="HG丸ｺﾞｼｯｸM-PRO" w:hint="eastAsia"/>
        </w:rPr>
        <w:t>していく</w:t>
      </w:r>
      <w:r w:rsidR="006B69FC" w:rsidRPr="00A242BF">
        <w:rPr>
          <w:rFonts w:ascii="HG丸ｺﾞｼｯｸM-PRO" w:eastAsia="HG丸ｺﾞｼｯｸM-PRO" w:hAnsi="HG丸ｺﾞｼｯｸM-PRO" w:hint="eastAsia"/>
        </w:rPr>
        <w:t>方</w:t>
      </w:r>
      <w:r w:rsidRPr="00A242BF">
        <w:rPr>
          <w:rFonts w:ascii="HG丸ｺﾞｼｯｸM-PRO" w:eastAsia="HG丸ｺﾞｼｯｸM-PRO" w:hAnsi="HG丸ｺﾞｼｯｸM-PRO" w:hint="eastAsia"/>
        </w:rPr>
        <w:t>がいいのでは</w:t>
      </w:r>
      <w:r w:rsidR="006B69FC" w:rsidRPr="00A242BF">
        <w:rPr>
          <w:rFonts w:ascii="HG丸ｺﾞｼｯｸM-PRO" w:eastAsia="HG丸ｺﾞｼｯｸM-PRO" w:hAnsi="HG丸ｺﾞｼｯｸM-PRO" w:hint="eastAsia"/>
        </w:rPr>
        <w:t>ないか</w:t>
      </w:r>
      <w:r w:rsidRPr="00A242BF">
        <w:rPr>
          <w:rFonts w:ascii="HG丸ｺﾞｼｯｸM-PRO" w:eastAsia="HG丸ｺﾞｼｯｸM-PRO" w:hAnsi="HG丸ｺﾞｼｯｸM-PRO" w:hint="eastAsia"/>
        </w:rPr>
        <w:t>。</w:t>
      </w:r>
    </w:p>
    <w:p w14:paraId="6FF63D8A" w14:textId="3E4E8369" w:rsidR="00541C7B" w:rsidRPr="00A242BF" w:rsidRDefault="00541C7B" w:rsidP="006F5855">
      <w:pPr>
        <w:autoSpaceDE w:val="0"/>
        <w:autoSpaceDN w:val="0"/>
        <w:ind w:left="220" w:hangingChars="100" w:hanging="220"/>
        <w:contextualSpacing/>
        <w:rPr>
          <w:rFonts w:ascii="HG丸ｺﾞｼｯｸM-PRO" w:eastAsia="HG丸ｺﾞｼｯｸM-PRO" w:hAnsi="HG丸ｺﾞｼｯｸM-PRO" w:cs="Times New Roman"/>
          <w:sz w:val="22"/>
          <w:szCs w:val="21"/>
        </w:rPr>
      </w:pPr>
    </w:p>
    <w:p w14:paraId="4F94E5FB" w14:textId="7E7E79F7" w:rsidR="006C1218" w:rsidRPr="00A242BF" w:rsidRDefault="007732A2" w:rsidP="00036E56">
      <w:pPr>
        <w:autoSpaceDE w:val="0"/>
        <w:autoSpaceDN w:val="0"/>
        <w:ind w:left="210" w:hangingChars="100" w:hanging="210"/>
        <w:contextualSpacing/>
        <w:rPr>
          <w:rFonts w:ascii="HG丸ｺﾞｼｯｸM-PRO" w:eastAsia="HG丸ｺﾞｼｯｸM-PRO" w:hAnsi="HG丸ｺﾞｼｯｸM-PRO" w:cs="Times New Roman"/>
          <w:szCs w:val="20"/>
        </w:rPr>
      </w:pPr>
      <w:r w:rsidRPr="00A242BF">
        <w:rPr>
          <w:rFonts w:ascii="HG丸ｺﾞｼｯｸM-PRO" w:eastAsia="HG丸ｺﾞｼｯｸM-PRO" w:hAnsi="HG丸ｺﾞｼｯｸM-PRO" w:cs="Times New Roman" w:hint="eastAsia"/>
          <w:szCs w:val="20"/>
        </w:rPr>
        <w:t>・</w:t>
      </w:r>
      <w:r w:rsidR="006B69FC" w:rsidRPr="00A242BF">
        <w:rPr>
          <w:rFonts w:ascii="HG丸ｺﾞｼｯｸM-PRO" w:eastAsia="HG丸ｺﾞｼｯｸM-PRO" w:hAnsi="HG丸ｺﾞｼｯｸM-PRO" w:cs="Times New Roman" w:hint="eastAsia"/>
          <w:szCs w:val="20"/>
        </w:rPr>
        <w:t>今後</w:t>
      </w:r>
      <w:r w:rsidR="00064409" w:rsidRPr="00A242BF">
        <w:rPr>
          <w:rFonts w:ascii="HG丸ｺﾞｼｯｸM-PRO" w:eastAsia="HG丸ｺﾞｼｯｸM-PRO" w:hAnsi="HG丸ｺﾞｼｯｸM-PRO" w:cs="Times New Roman" w:hint="eastAsia"/>
          <w:szCs w:val="20"/>
        </w:rPr>
        <w:t>も地方公共団体金融機構からの借入れの増加は見込めないことから、市場公募債などの民間資金を中心とした調達を行っていくべき。</w:t>
      </w:r>
    </w:p>
    <w:p w14:paraId="177BB19C" w14:textId="7F5977C6" w:rsidR="006C1218" w:rsidRPr="00A242BF" w:rsidRDefault="006C1218" w:rsidP="007732A2">
      <w:pPr>
        <w:autoSpaceDE w:val="0"/>
        <w:autoSpaceDN w:val="0"/>
        <w:ind w:left="210" w:hangingChars="100" w:hanging="210"/>
        <w:contextualSpacing/>
        <w:rPr>
          <w:rFonts w:ascii="HG丸ｺﾞｼｯｸM-PRO" w:eastAsia="HG丸ｺﾞｼｯｸM-PRO" w:hAnsi="HG丸ｺﾞｼｯｸM-PRO" w:cs="Times New Roman"/>
          <w:szCs w:val="20"/>
        </w:rPr>
      </w:pPr>
    </w:p>
    <w:p w14:paraId="354395D9" w14:textId="2BB1E9F1" w:rsidR="006C1218" w:rsidRPr="00A242BF" w:rsidRDefault="006C1218" w:rsidP="007732A2">
      <w:pPr>
        <w:autoSpaceDE w:val="0"/>
        <w:autoSpaceDN w:val="0"/>
        <w:ind w:left="210" w:hangingChars="100" w:hanging="210"/>
        <w:contextualSpacing/>
        <w:rPr>
          <w:rFonts w:ascii="HG丸ｺﾞｼｯｸM-PRO" w:eastAsia="HG丸ｺﾞｼｯｸM-PRO" w:hAnsi="HG丸ｺﾞｼｯｸM-PRO"/>
        </w:rPr>
      </w:pPr>
      <w:r w:rsidRPr="00A242BF">
        <w:rPr>
          <w:rFonts w:ascii="HG丸ｺﾞｼｯｸM-PRO" w:eastAsia="HG丸ｺﾞｼｯｸM-PRO" w:hAnsi="HG丸ｺﾞｼｯｸM-PRO" w:cs="Times New Roman" w:hint="eastAsia"/>
          <w:szCs w:val="20"/>
        </w:rPr>
        <w:t>・不安定な市場環境</w:t>
      </w:r>
      <w:r w:rsidR="00830A1C" w:rsidRPr="00A242BF">
        <w:rPr>
          <w:rFonts w:ascii="HG丸ｺﾞｼｯｸM-PRO" w:eastAsia="HG丸ｺﾞｼｯｸM-PRO" w:hAnsi="HG丸ｺﾞｼｯｸM-PRO" w:cs="Times New Roman" w:hint="eastAsia"/>
          <w:szCs w:val="20"/>
        </w:rPr>
        <w:t>である</w:t>
      </w:r>
      <w:r w:rsidR="00932736" w:rsidRPr="00A242BF">
        <w:rPr>
          <w:rFonts w:ascii="HG丸ｺﾞｼｯｸM-PRO" w:eastAsia="HG丸ｺﾞｼｯｸM-PRO" w:hAnsi="HG丸ｺﾞｼｯｸM-PRO" w:cs="Times New Roman" w:hint="eastAsia"/>
          <w:szCs w:val="20"/>
        </w:rPr>
        <w:t>ことから</w:t>
      </w:r>
      <w:r w:rsidRPr="00A242BF">
        <w:rPr>
          <w:rFonts w:ascii="HG丸ｺﾞｼｯｸM-PRO" w:eastAsia="HG丸ｺﾞｼｯｸM-PRO" w:hAnsi="HG丸ｺﾞｼｯｸM-PRO" w:cs="Times New Roman" w:hint="eastAsia"/>
          <w:szCs w:val="20"/>
        </w:rPr>
        <w:t>、</w:t>
      </w:r>
      <w:r w:rsidR="00B84598" w:rsidRPr="00A242BF">
        <w:rPr>
          <w:rFonts w:ascii="HG丸ｺﾞｼｯｸM-PRO" w:eastAsia="HG丸ｺﾞｼｯｸM-PRO" w:hAnsi="HG丸ｺﾞｼｯｸM-PRO" w:cs="Times New Roman" w:hint="eastAsia"/>
          <w:szCs w:val="20"/>
        </w:rPr>
        <w:t>市場公募債（１０年・５年）</w:t>
      </w:r>
      <w:r w:rsidRPr="00A242BF">
        <w:rPr>
          <w:rFonts w:ascii="HG丸ｺﾞｼｯｸM-PRO" w:eastAsia="HG丸ｺﾞｼｯｸM-PRO" w:hAnsi="HG丸ｺﾞｼｯｸM-PRO" w:cs="Times New Roman" w:hint="eastAsia"/>
          <w:szCs w:val="20"/>
        </w:rPr>
        <w:t>に</w:t>
      </w:r>
      <w:r w:rsidR="00B84598" w:rsidRPr="00A242BF">
        <w:rPr>
          <w:rFonts w:ascii="HG丸ｺﾞｼｯｸM-PRO" w:eastAsia="HG丸ｺﾞｼｯｸM-PRO" w:hAnsi="HG丸ｺﾞｼｯｸM-PRO" w:cs="Times New Roman" w:hint="eastAsia"/>
          <w:szCs w:val="20"/>
        </w:rPr>
        <w:t>ついて</w:t>
      </w:r>
      <w:r w:rsidRPr="00A242BF">
        <w:rPr>
          <w:rFonts w:ascii="HG丸ｺﾞｼｯｸM-PRO" w:eastAsia="HG丸ｺﾞｼｯｸM-PRO" w:hAnsi="HG丸ｺﾞｼｯｸM-PRO" w:cs="Times New Roman" w:hint="eastAsia"/>
          <w:szCs w:val="20"/>
        </w:rPr>
        <w:t>、</w:t>
      </w:r>
      <w:r w:rsidRPr="00A242BF">
        <w:rPr>
          <w:rFonts w:ascii="HG丸ｺﾞｼｯｸM-PRO" w:eastAsia="HG丸ｺﾞｼｯｸM-PRO" w:hAnsi="HG丸ｺﾞｼｯｸM-PRO"/>
          <w:sz w:val="20"/>
          <w:szCs w:val="21"/>
        </w:rPr>
        <w:t>100億円ずつを</w:t>
      </w:r>
      <w:r w:rsidRPr="00A242BF">
        <w:rPr>
          <w:rFonts w:ascii="HG丸ｺﾞｼｯｸM-PRO" w:eastAsia="HG丸ｺﾞｼｯｸM-PRO" w:hAnsi="HG丸ｺﾞｼｯｸM-PRO" w:hint="eastAsia"/>
          <w:sz w:val="20"/>
          <w:szCs w:val="21"/>
        </w:rPr>
        <w:t>平準発行するこ</w:t>
      </w:r>
      <w:r w:rsidRPr="00A242BF">
        <w:rPr>
          <w:rFonts w:ascii="HG丸ｺﾞｼｯｸM-PRO" w:eastAsia="HG丸ｺﾞｼｯｸM-PRO" w:hAnsi="HG丸ｺﾞｼｯｸM-PRO" w:hint="eastAsia"/>
        </w:rPr>
        <w:t>とは、市場環境</w:t>
      </w:r>
      <w:r w:rsidRPr="00A242BF">
        <w:rPr>
          <w:rFonts w:ascii="HG丸ｺﾞｼｯｸM-PRO" w:eastAsia="HG丸ｺﾞｼｯｸM-PRO" w:hAnsi="HG丸ｺﾞｼｯｸM-PRO"/>
        </w:rPr>
        <w:t>が荒れた時でも安定した調達が</w:t>
      </w:r>
      <w:r w:rsidR="00B84598" w:rsidRPr="00A242BF">
        <w:rPr>
          <w:rFonts w:ascii="HG丸ｺﾞｼｯｸM-PRO" w:eastAsia="HG丸ｺﾞｼｯｸM-PRO" w:hAnsi="HG丸ｺﾞｼｯｸM-PRO" w:hint="eastAsia"/>
        </w:rPr>
        <w:t>見込まれる</w:t>
      </w:r>
      <w:r w:rsidRPr="00A242BF">
        <w:rPr>
          <w:rFonts w:ascii="HG丸ｺﾞｼｯｸM-PRO" w:eastAsia="HG丸ｺﾞｼｯｸM-PRO" w:hAnsi="HG丸ｺﾞｼｯｸM-PRO" w:hint="eastAsia"/>
        </w:rPr>
        <w:t>ため賛成。</w:t>
      </w:r>
    </w:p>
    <w:p w14:paraId="2654D96C" w14:textId="1B12540B" w:rsidR="006C1218" w:rsidRPr="00036E56" w:rsidRDefault="00830A1C" w:rsidP="00036E56">
      <w:pPr>
        <w:autoSpaceDE w:val="0"/>
        <w:autoSpaceDN w:val="0"/>
        <w:ind w:left="210" w:hangingChars="100" w:hanging="210"/>
        <w:contextualSpacing/>
        <w:rPr>
          <w:rFonts w:ascii="HG丸ｺﾞｼｯｸM-PRO" w:eastAsia="HG丸ｺﾞｼｯｸM-PRO" w:hAnsi="HG丸ｺﾞｼｯｸM-PRO"/>
        </w:rPr>
      </w:pPr>
      <w:r w:rsidRPr="00A242BF">
        <w:rPr>
          <w:rFonts w:ascii="HG丸ｺﾞｼｯｸM-PRO" w:eastAsia="HG丸ｺﾞｼｯｸM-PRO" w:hAnsi="HG丸ｺﾞｼｯｸM-PRO" w:hint="eastAsia"/>
        </w:rPr>
        <w:lastRenderedPageBreak/>
        <w:t>・</w:t>
      </w:r>
      <w:r w:rsidR="006C1218" w:rsidRPr="00A242BF">
        <w:rPr>
          <w:rFonts w:ascii="HG丸ｺﾞｼｯｸM-PRO" w:eastAsia="HG丸ｺﾞｼｯｸM-PRO" w:hAnsi="HG丸ｺﾞｼｯｸM-PRO" w:hint="eastAsia"/>
        </w:rPr>
        <w:t>フレックス債について、金利が上昇傾向にある中で、金利が低いうちに超長期債を調達すること</w:t>
      </w:r>
      <w:r w:rsidR="00B84598" w:rsidRPr="00A242BF">
        <w:rPr>
          <w:rFonts w:ascii="HG丸ｺﾞｼｯｸM-PRO" w:eastAsia="HG丸ｺﾞｼｯｸM-PRO" w:hAnsi="HG丸ｺﾞｼｯｸM-PRO" w:hint="eastAsia"/>
        </w:rPr>
        <w:t>により</w:t>
      </w:r>
      <w:r w:rsidR="00932736" w:rsidRPr="00A242BF">
        <w:rPr>
          <w:rFonts w:ascii="HG丸ｺﾞｼｯｸM-PRO" w:eastAsia="HG丸ｺﾞｼｯｸM-PRO" w:hAnsi="HG丸ｺﾞｼｯｸM-PRO" w:hint="eastAsia"/>
        </w:rPr>
        <w:t>将来の</w:t>
      </w:r>
      <w:r w:rsidR="006C1218" w:rsidRPr="00A242BF">
        <w:rPr>
          <w:rFonts w:ascii="HG丸ｺﾞｼｯｸM-PRO" w:eastAsia="HG丸ｺﾞｼｯｸM-PRO" w:hAnsi="HG丸ｺﾞｼｯｸM-PRO" w:hint="eastAsia"/>
        </w:rPr>
        <w:t>借換</w:t>
      </w:r>
      <w:r w:rsidR="00BD6FA2" w:rsidRPr="00A242BF">
        <w:rPr>
          <w:rFonts w:ascii="HG丸ｺﾞｼｯｸM-PRO" w:eastAsia="HG丸ｺﾞｼｯｸM-PRO" w:hAnsi="HG丸ｺﾞｼｯｸM-PRO" w:hint="eastAsia"/>
        </w:rPr>
        <w:t>債の発行</w:t>
      </w:r>
      <w:r w:rsidR="006C1218" w:rsidRPr="00A242BF">
        <w:rPr>
          <w:rFonts w:ascii="HG丸ｺﾞｼｯｸM-PRO" w:eastAsia="HG丸ｺﾞｼｯｸM-PRO" w:hAnsi="HG丸ｺﾞｼｯｸM-PRO" w:hint="eastAsia"/>
        </w:rPr>
        <w:t>を抑制</w:t>
      </w:r>
      <w:r w:rsidR="00AF041E" w:rsidRPr="00A242BF">
        <w:rPr>
          <w:rFonts w:ascii="HG丸ｺﾞｼｯｸM-PRO" w:eastAsia="HG丸ｺﾞｼｯｸM-PRO" w:hAnsi="HG丸ｺﾞｼｯｸM-PRO" w:hint="eastAsia"/>
        </w:rPr>
        <w:t>すること</w:t>
      </w:r>
      <w:r w:rsidR="00BD6FA2" w:rsidRPr="00A242BF">
        <w:rPr>
          <w:rFonts w:ascii="HG丸ｺﾞｼｯｸM-PRO" w:eastAsia="HG丸ｺﾞｼｯｸM-PRO" w:hAnsi="HG丸ｺﾞｼｯｸM-PRO" w:hint="eastAsia"/>
        </w:rPr>
        <w:t>や、低金利で金利を</w:t>
      </w:r>
      <w:r w:rsidR="00BA3D37" w:rsidRPr="00A242BF">
        <w:rPr>
          <w:rFonts w:ascii="HG丸ｺﾞｼｯｸM-PRO" w:eastAsia="HG丸ｺﾞｼｯｸM-PRO" w:hAnsi="HG丸ｺﾞｼｯｸM-PRO" w:hint="eastAsia"/>
        </w:rPr>
        <w:t>長期間にわたって</w:t>
      </w:r>
      <w:r w:rsidR="00BD6FA2" w:rsidRPr="00A242BF">
        <w:rPr>
          <w:rFonts w:ascii="HG丸ｺﾞｼｯｸM-PRO" w:eastAsia="HG丸ｺﾞｼｯｸM-PRO" w:hAnsi="HG丸ｺﾞｼｯｸM-PRO" w:hint="eastAsia"/>
        </w:rPr>
        <w:t>固定</w:t>
      </w:r>
      <w:r w:rsidR="006C1218" w:rsidRPr="00A242BF">
        <w:rPr>
          <w:rFonts w:ascii="HG丸ｺﾞｼｯｸM-PRO" w:eastAsia="HG丸ｺﾞｼｯｸM-PRO" w:hAnsi="HG丸ｺﾞｼｯｸM-PRO" w:hint="eastAsia"/>
        </w:rPr>
        <w:t>することも有効と考える。</w:t>
      </w:r>
    </w:p>
    <w:p w14:paraId="43B4440B" w14:textId="77777777" w:rsidR="00830A1C" w:rsidRPr="00A242BF" w:rsidRDefault="00830A1C" w:rsidP="003B312E">
      <w:pPr>
        <w:autoSpaceDE w:val="0"/>
        <w:autoSpaceDN w:val="0"/>
        <w:contextualSpacing/>
        <w:rPr>
          <w:rFonts w:ascii="HG丸ｺﾞｼｯｸM-PRO" w:eastAsia="HG丸ｺﾞｼｯｸM-PRO" w:hAnsi="HG丸ｺﾞｼｯｸM-PRO" w:cs="Times New Roman"/>
          <w:szCs w:val="20"/>
        </w:rPr>
      </w:pPr>
    </w:p>
    <w:p w14:paraId="7144A539" w14:textId="307ABADD" w:rsidR="00BA3D37" w:rsidRPr="00A242BF" w:rsidRDefault="00EE6F29" w:rsidP="00036E56">
      <w:pPr>
        <w:autoSpaceDE w:val="0"/>
        <w:autoSpaceDN w:val="0"/>
        <w:ind w:left="210" w:hangingChars="100" w:hanging="210"/>
        <w:contextualSpacing/>
        <w:rPr>
          <w:rFonts w:ascii="HG丸ｺﾞｼｯｸM-PRO" w:eastAsia="HG丸ｺﾞｼｯｸM-PRO" w:hAnsi="HG丸ｺﾞｼｯｸM-PRO" w:cs="Times New Roman"/>
          <w:szCs w:val="20"/>
        </w:rPr>
      </w:pPr>
      <w:r w:rsidRPr="00A242BF">
        <w:rPr>
          <w:rFonts w:ascii="HG丸ｺﾞｼｯｸM-PRO" w:eastAsia="HG丸ｺﾞｼｯｸM-PRO" w:hAnsi="HG丸ｺﾞｼｯｸM-PRO" w:cs="Times New Roman" w:hint="eastAsia"/>
          <w:szCs w:val="20"/>
        </w:rPr>
        <w:t>・発行計画全体について、特段問題はない</w:t>
      </w:r>
      <w:r w:rsidR="003D1AB2" w:rsidRPr="00A242BF">
        <w:rPr>
          <w:rFonts w:ascii="HG丸ｺﾞｼｯｸM-PRO" w:eastAsia="HG丸ｺﾞｼｯｸM-PRO" w:hAnsi="HG丸ｺﾞｼｯｸM-PRO" w:cs="Times New Roman" w:hint="eastAsia"/>
          <w:szCs w:val="20"/>
        </w:rPr>
        <w:t>と</w:t>
      </w:r>
      <w:r w:rsidR="00D26970" w:rsidRPr="00A242BF">
        <w:rPr>
          <w:rFonts w:ascii="HG丸ｺﾞｼｯｸM-PRO" w:eastAsia="HG丸ｺﾞｼｯｸM-PRO" w:hAnsi="HG丸ｺﾞｼｯｸM-PRO" w:cs="Times New Roman" w:hint="eastAsia"/>
          <w:szCs w:val="20"/>
        </w:rPr>
        <w:t>考える</w:t>
      </w:r>
      <w:r w:rsidRPr="00A242BF">
        <w:rPr>
          <w:rFonts w:ascii="HG丸ｺﾞｼｯｸM-PRO" w:eastAsia="HG丸ｺﾞｼｯｸM-PRO" w:hAnsi="HG丸ｺﾞｼｯｸM-PRO" w:cs="Times New Roman" w:hint="eastAsia"/>
          <w:szCs w:val="20"/>
        </w:rPr>
        <w:t>。</w:t>
      </w:r>
    </w:p>
    <w:p w14:paraId="4FABB51A" w14:textId="77777777" w:rsidR="00D07FE7" w:rsidRPr="00A242BF" w:rsidRDefault="00D07FE7" w:rsidP="006F5855">
      <w:pPr>
        <w:autoSpaceDE w:val="0"/>
        <w:autoSpaceDN w:val="0"/>
        <w:ind w:left="210" w:hangingChars="100" w:hanging="210"/>
        <w:contextualSpacing/>
        <w:rPr>
          <w:rFonts w:ascii="HG丸ｺﾞｼｯｸM-PRO" w:eastAsia="HG丸ｺﾞｼｯｸM-PRO" w:hAnsi="HG丸ｺﾞｼｯｸM-PRO" w:cs="Times New Roman"/>
          <w:szCs w:val="20"/>
        </w:rPr>
      </w:pPr>
    </w:p>
    <w:p w14:paraId="32999637" w14:textId="3302E315" w:rsidR="00D04190" w:rsidRPr="00A242BF" w:rsidRDefault="00D04190" w:rsidP="00036E56">
      <w:pPr>
        <w:autoSpaceDE w:val="0"/>
        <w:autoSpaceDN w:val="0"/>
        <w:ind w:left="210" w:hangingChars="100" w:hanging="210"/>
        <w:contextualSpacing/>
        <w:rPr>
          <w:rFonts w:ascii="HG丸ｺﾞｼｯｸM-PRO" w:eastAsia="HG丸ｺﾞｼｯｸM-PRO" w:hAnsi="HG丸ｺﾞｼｯｸM-PRO" w:cs="Times New Roman"/>
          <w:szCs w:val="20"/>
        </w:rPr>
      </w:pPr>
      <w:r w:rsidRPr="00A242BF">
        <w:rPr>
          <w:rFonts w:ascii="HG丸ｺﾞｼｯｸM-PRO" w:eastAsia="HG丸ｺﾞｼｯｸM-PRO" w:hAnsi="HG丸ｺﾞｼｯｸM-PRO" w:cs="Times New Roman" w:hint="eastAsia"/>
          <w:szCs w:val="20"/>
        </w:rPr>
        <w:t>・先行き不透明な金融環境の中で発行時期</w:t>
      </w:r>
      <w:r w:rsidR="00BD6FA2" w:rsidRPr="00A242BF">
        <w:rPr>
          <w:rFonts w:ascii="HG丸ｺﾞｼｯｸM-PRO" w:eastAsia="HG丸ｺﾞｼｯｸM-PRO" w:hAnsi="HG丸ｺﾞｼｯｸM-PRO" w:cs="Times New Roman" w:hint="eastAsia"/>
          <w:szCs w:val="20"/>
        </w:rPr>
        <w:t>を</w:t>
      </w:r>
      <w:r w:rsidRPr="00A242BF">
        <w:rPr>
          <w:rFonts w:ascii="HG丸ｺﾞｼｯｸM-PRO" w:eastAsia="HG丸ｺﾞｼｯｸM-PRO" w:hAnsi="HG丸ｺﾞｼｯｸM-PRO" w:cs="Times New Roman" w:hint="eastAsia"/>
          <w:szCs w:val="20"/>
        </w:rPr>
        <w:t>分散さ</w:t>
      </w:r>
      <w:r w:rsidR="00BD6FA2" w:rsidRPr="00A242BF">
        <w:rPr>
          <w:rFonts w:ascii="HG丸ｺﾞｼｯｸM-PRO" w:eastAsia="HG丸ｺﾞｼｯｸM-PRO" w:hAnsi="HG丸ｺﾞｼｯｸM-PRO" w:cs="Times New Roman" w:hint="eastAsia"/>
          <w:szCs w:val="20"/>
        </w:rPr>
        <w:t>せ</w:t>
      </w:r>
      <w:r w:rsidRPr="00A242BF">
        <w:rPr>
          <w:rFonts w:ascii="HG丸ｺﾞｼｯｸM-PRO" w:eastAsia="HG丸ｺﾞｼｯｸM-PRO" w:hAnsi="HG丸ｺﾞｼｯｸM-PRO" w:cs="Times New Roman" w:hint="eastAsia"/>
          <w:szCs w:val="20"/>
        </w:rPr>
        <w:t>ている</w:t>
      </w:r>
      <w:r w:rsidR="00BD6FA2" w:rsidRPr="00A242BF">
        <w:rPr>
          <w:rFonts w:ascii="HG丸ｺﾞｼｯｸM-PRO" w:eastAsia="HG丸ｺﾞｼｯｸM-PRO" w:hAnsi="HG丸ｺﾞｼｯｸM-PRO" w:cs="Times New Roman" w:hint="eastAsia"/>
          <w:szCs w:val="20"/>
        </w:rPr>
        <w:t>こと</w:t>
      </w:r>
      <w:r w:rsidRPr="00A242BF">
        <w:rPr>
          <w:rFonts w:ascii="HG丸ｺﾞｼｯｸM-PRO" w:eastAsia="HG丸ｺﾞｼｯｸM-PRO" w:hAnsi="HG丸ｺﾞｼｯｸM-PRO" w:cs="Times New Roman" w:hint="eastAsia"/>
          <w:szCs w:val="20"/>
        </w:rPr>
        <w:t>は</w:t>
      </w:r>
      <w:r w:rsidR="002750D6" w:rsidRPr="00A242BF">
        <w:rPr>
          <w:rFonts w:ascii="HG丸ｺﾞｼｯｸM-PRO" w:eastAsia="HG丸ｺﾞｼｯｸM-PRO" w:hAnsi="HG丸ｺﾞｼｯｸM-PRO" w:cs="Times New Roman" w:hint="eastAsia"/>
          <w:szCs w:val="20"/>
        </w:rPr>
        <w:t>、</w:t>
      </w:r>
      <w:r w:rsidRPr="00A242BF">
        <w:rPr>
          <w:rFonts w:ascii="HG丸ｺﾞｼｯｸM-PRO" w:eastAsia="HG丸ｺﾞｼｯｸM-PRO" w:hAnsi="HG丸ｺﾞｼｯｸM-PRO" w:cs="Times New Roman"/>
          <w:szCs w:val="20"/>
        </w:rPr>
        <w:t>計画として非常に</w:t>
      </w:r>
      <w:r w:rsidR="00BD6FA2" w:rsidRPr="00A242BF">
        <w:rPr>
          <w:rFonts w:ascii="HG丸ｺﾞｼｯｸM-PRO" w:eastAsia="HG丸ｺﾞｼｯｸM-PRO" w:hAnsi="HG丸ｺﾞｼｯｸM-PRO" w:cs="Times New Roman" w:hint="eastAsia"/>
          <w:szCs w:val="20"/>
        </w:rPr>
        <w:t>評価</w:t>
      </w:r>
      <w:r w:rsidR="00BA3D37" w:rsidRPr="00A242BF">
        <w:rPr>
          <w:rFonts w:ascii="HG丸ｺﾞｼｯｸM-PRO" w:eastAsia="HG丸ｺﾞｼｯｸM-PRO" w:hAnsi="HG丸ｺﾞｼｯｸM-PRO" w:cs="Times New Roman" w:hint="eastAsia"/>
          <w:szCs w:val="20"/>
        </w:rPr>
        <w:t>できる</w:t>
      </w:r>
      <w:r w:rsidR="002750D6" w:rsidRPr="00A242BF">
        <w:rPr>
          <w:rFonts w:ascii="HG丸ｺﾞｼｯｸM-PRO" w:eastAsia="HG丸ｺﾞｼｯｸM-PRO" w:hAnsi="HG丸ｺﾞｼｯｸM-PRO" w:cs="Times New Roman" w:hint="eastAsia"/>
          <w:szCs w:val="20"/>
        </w:rPr>
        <w:t>。</w:t>
      </w:r>
    </w:p>
    <w:p w14:paraId="1406DE04" w14:textId="10CE6D1B" w:rsidR="000E22A4" w:rsidRDefault="000E22A4" w:rsidP="00F8639C">
      <w:pPr>
        <w:autoSpaceDE w:val="0"/>
        <w:autoSpaceDN w:val="0"/>
        <w:ind w:left="210" w:hangingChars="100" w:hanging="210"/>
        <w:contextualSpacing/>
        <w:rPr>
          <w:rFonts w:ascii="HG丸ｺﾞｼｯｸM-PRO" w:eastAsia="HG丸ｺﾞｼｯｸM-PRO" w:hAnsi="HG丸ｺﾞｼｯｸM-PRO" w:cs="Times New Roman"/>
          <w:szCs w:val="20"/>
        </w:rPr>
      </w:pPr>
    </w:p>
    <w:p w14:paraId="5A3C5B6E" w14:textId="77777777" w:rsidR="00036E56" w:rsidRPr="00A242BF" w:rsidRDefault="00036E56" w:rsidP="00F8639C">
      <w:pPr>
        <w:autoSpaceDE w:val="0"/>
        <w:autoSpaceDN w:val="0"/>
        <w:ind w:left="210" w:hangingChars="100" w:hanging="210"/>
        <w:contextualSpacing/>
        <w:rPr>
          <w:rFonts w:ascii="HG丸ｺﾞｼｯｸM-PRO" w:eastAsia="HG丸ｺﾞｼｯｸM-PRO" w:hAnsi="HG丸ｺﾞｼｯｸM-PRO" w:cs="Times New Roman"/>
          <w:szCs w:val="20"/>
        </w:rPr>
      </w:pPr>
    </w:p>
    <w:p w14:paraId="0A56D485" w14:textId="3345CBCB" w:rsidR="00EE6F29" w:rsidRPr="00A242BF" w:rsidRDefault="00EE6F29" w:rsidP="00EE6F29">
      <w:pPr>
        <w:autoSpaceDE w:val="0"/>
        <w:autoSpaceDN w:val="0"/>
        <w:contextualSpacing/>
        <w:rPr>
          <w:rFonts w:ascii="HG丸ｺﾞｼｯｸM-PRO" w:eastAsia="HG丸ｺﾞｼｯｸM-PRO" w:hAnsi="HG丸ｺﾞｼｯｸM-PRO" w:cs="Times New Roman"/>
          <w:sz w:val="22"/>
          <w:szCs w:val="21"/>
        </w:rPr>
      </w:pPr>
      <w:r w:rsidRPr="00A242BF">
        <w:rPr>
          <w:rFonts w:ascii="HG丸ｺﾞｼｯｸM-PRO" w:eastAsia="HG丸ｺﾞｼｯｸM-PRO" w:hAnsi="HG丸ｺﾞｼｯｸM-PRO" w:cs="Times New Roman" w:hint="eastAsia"/>
          <w:sz w:val="22"/>
          <w:szCs w:val="21"/>
        </w:rPr>
        <w:t>《報告事項について》</w:t>
      </w:r>
    </w:p>
    <w:p w14:paraId="7D21C173" w14:textId="747ABB0D" w:rsidR="00DE4986" w:rsidRPr="00036E56" w:rsidRDefault="00EE6F29" w:rsidP="00036E56">
      <w:pPr>
        <w:autoSpaceDE w:val="0"/>
        <w:autoSpaceDN w:val="0"/>
        <w:ind w:left="210" w:hangingChars="100" w:hanging="210"/>
        <w:contextualSpacing/>
        <w:rPr>
          <w:rFonts w:ascii="HG丸ｺﾞｼｯｸM-PRO" w:eastAsia="HG丸ｺﾞｼｯｸM-PRO" w:hAnsi="HG丸ｺﾞｼｯｸM-PRO"/>
          <w:sz w:val="20"/>
          <w:szCs w:val="21"/>
        </w:rPr>
      </w:pPr>
      <w:r w:rsidRPr="00A242BF">
        <w:rPr>
          <w:rFonts w:ascii="HG丸ｺﾞｼｯｸM-PRO" w:eastAsia="HG丸ｺﾞｼｯｸM-PRO" w:hAnsi="HG丸ｺﾞｼｯｸM-PRO" w:cs="Times New Roman" w:hint="eastAsia"/>
          <w:szCs w:val="20"/>
        </w:rPr>
        <w:t>・コロナ</w:t>
      </w:r>
      <w:r w:rsidR="00BA3D37" w:rsidRPr="00A242BF">
        <w:rPr>
          <w:rFonts w:ascii="HG丸ｺﾞｼｯｸM-PRO" w:eastAsia="HG丸ｺﾞｼｯｸM-PRO" w:hAnsi="HG丸ｺﾞｼｯｸM-PRO" w:cs="Times New Roman" w:hint="eastAsia"/>
          <w:szCs w:val="20"/>
        </w:rPr>
        <w:t>禍</w:t>
      </w:r>
      <w:r w:rsidRPr="00A242BF">
        <w:rPr>
          <w:rFonts w:ascii="HG丸ｺﾞｼｯｸM-PRO" w:eastAsia="HG丸ｺﾞｼｯｸM-PRO" w:hAnsi="HG丸ｺﾞｼｯｸM-PRO" w:cs="Times New Roman" w:hint="eastAsia"/>
          <w:szCs w:val="20"/>
        </w:rPr>
        <w:t>が一段落して、</w:t>
      </w:r>
      <w:r w:rsidRPr="00A242BF">
        <w:rPr>
          <w:rFonts w:ascii="HG丸ｺﾞｼｯｸM-PRO" w:eastAsia="HG丸ｺﾞｼｯｸM-PRO" w:hAnsi="HG丸ｺﾞｼｯｸM-PRO" w:hint="eastAsia"/>
          <w:sz w:val="20"/>
          <w:szCs w:val="21"/>
        </w:rPr>
        <w:t>運用</w:t>
      </w:r>
      <w:r w:rsidRPr="00A242BF">
        <w:rPr>
          <w:rFonts w:ascii="HG丸ｺﾞｼｯｸM-PRO" w:eastAsia="HG丸ｺﾞｼｯｸM-PRO" w:hAnsi="HG丸ｺﾞｼｯｸM-PRO"/>
          <w:sz w:val="20"/>
          <w:szCs w:val="21"/>
        </w:rPr>
        <w:t>再開ができた</w:t>
      </w:r>
      <w:r w:rsidR="00BA3D37" w:rsidRPr="00A242BF">
        <w:rPr>
          <w:rFonts w:ascii="HG丸ｺﾞｼｯｸM-PRO" w:eastAsia="HG丸ｺﾞｼｯｸM-PRO" w:hAnsi="HG丸ｺﾞｼｯｸM-PRO" w:hint="eastAsia"/>
          <w:sz w:val="20"/>
          <w:szCs w:val="21"/>
        </w:rPr>
        <w:t>こと</w:t>
      </w:r>
      <w:r w:rsidRPr="00A242BF">
        <w:rPr>
          <w:rFonts w:ascii="HG丸ｺﾞｼｯｸM-PRO" w:eastAsia="HG丸ｺﾞｼｯｸM-PRO" w:hAnsi="HG丸ｺﾞｼｯｸM-PRO"/>
          <w:sz w:val="20"/>
          <w:szCs w:val="21"/>
        </w:rPr>
        <w:t>は、非常に</w:t>
      </w:r>
      <w:r w:rsidR="00852612" w:rsidRPr="00A242BF">
        <w:rPr>
          <w:rFonts w:ascii="HG丸ｺﾞｼｯｸM-PRO" w:eastAsia="HG丸ｺﾞｼｯｸM-PRO" w:hAnsi="HG丸ｺﾞｼｯｸM-PRO" w:hint="eastAsia"/>
          <w:sz w:val="20"/>
          <w:szCs w:val="21"/>
        </w:rPr>
        <w:t>望ましい</w:t>
      </w:r>
      <w:r w:rsidR="00BA3D37" w:rsidRPr="00A242BF">
        <w:rPr>
          <w:rFonts w:ascii="HG丸ｺﾞｼｯｸM-PRO" w:eastAsia="HG丸ｺﾞｼｯｸM-PRO" w:hAnsi="HG丸ｺﾞｼｯｸM-PRO" w:hint="eastAsia"/>
          <w:sz w:val="20"/>
          <w:szCs w:val="21"/>
        </w:rPr>
        <w:t>ことであり、</w:t>
      </w:r>
      <w:r w:rsidR="00780846" w:rsidRPr="00A242BF">
        <w:rPr>
          <w:rFonts w:ascii="HG丸ｺﾞｼｯｸM-PRO" w:eastAsia="HG丸ｺﾞｼｯｸM-PRO" w:hAnsi="HG丸ｺﾞｼｯｸM-PRO" w:hint="eastAsia"/>
          <w:sz w:val="20"/>
          <w:szCs w:val="21"/>
        </w:rPr>
        <w:t>今後は</w:t>
      </w:r>
      <w:r w:rsidR="002750D6" w:rsidRPr="00A242BF">
        <w:rPr>
          <w:rFonts w:ascii="HG丸ｺﾞｼｯｸM-PRO" w:eastAsia="HG丸ｺﾞｼｯｸM-PRO" w:hAnsi="HG丸ｺﾞｼｯｸM-PRO" w:hint="eastAsia"/>
        </w:rPr>
        <w:t>、</w:t>
      </w:r>
      <w:r w:rsidR="00780846" w:rsidRPr="00A242BF">
        <w:rPr>
          <w:rFonts w:ascii="HG丸ｺﾞｼｯｸM-PRO" w:eastAsia="HG丸ｺﾞｼｯｸM-PRO" w:hAnsi="HG丸ｺﾞｼｯｸM-PRO" w:hint="eastAsia"/>
        </w:rPr>
        <w:t>公共性が高く地元に関連の深い銘柄、中でもサステナビリティボンドのようないわゆるラベル付きの債券まで</w:t>
      </w:r>
      <w:r w:rsidR="00DE4986" w:rsidRPr="00A242BF">
        <w:rPr>
          <w:rFonts w:ascii="HG丸ｺﾞｼｯｸM-PRO" w:eastAsia="HG丸ｺﾞｼｯｸM-PRO" w:hAnsi="HG丸ｺﾞｼｯｸM-PRO" w:hint="eastAsia"/>
        </w:rPr>
        <w:t>運用対象</w:t>
      </w:r>
      <w:r w:rsidR="00D26970" w:rsidRPr="00A242BF">
        <w:rPr>
          <w:rFonts w:ascii="HG丸ｺﾞｼｯｸM-PRO" w:eastAsia="HG丸ｺﾞｼｯｸM-PRO" w:hAnsi="HG丸ｺﾞｼｯｸM-PRO" w:hint="eastAsia"/>
        </w:rPr>
        <w:t>を</w:t>
      </w:r>
      <w:r w:rsidR="00DE4986" w:rsidRPr="00A242BF">
        <w:rPr>
          <w:rFonts w:ascii="HG丸ｺﾞｼｯｸM-PRO" w:eastAsia="HG丸ｺﾞｼｯｸM-PRO" w:hAnsi="HG丸ｺﾞｼｯｸM-PRO" w:hint="eastAsia"/>
        </w:rPr>
        <w:t>拡大</w:t>
      </w:r>
      <w:r w:rsidR="00D26970" w:rsidRPr="00A242BF">
        <w:rPr>
          <w:rFonts w:ascii="HG丸ｺﾞｼｯｸM-PRO" w:eastAsia="HG丸ｺﾞｼｯｸM-PRO" w:hAnsi="HG丸ｺﾞｼｯｸM-PRO" w:hint="eastAsia"/>
        </w:rPr>
        <w:t>すること</w:t>
      </w:r>
      <w:r w:rsidR="00DE4986" w:rsidRPr="00A242BF">
        <w:rPr>
          <w:rFonts w:ascii="HG丸ｺﾞｼｯｸM-PRO" w:eastAsia="HG丸ｺﾞｼｯｸM-PRO" w:hAnsi="HG丸ｺﾞｼｯｸM-PRO" w:hint="eastAsia"/>
        </w:rPr>
        <w:t>を検討</w:t>
      </w:r>
      <w:r w:rsidR="00CC35E4" w:rsidRPr="00A242BF">
        <w:rPr>
          <w:rFonts w:ascii="HG丸ｺﾞｼｯｸM-PRO" w:eastAsia="HG丸ｺﾞｼｯｸM-PRO" w:hAnsi="HG丸ｺﾞｼｯｸM-PRO" w:hint="eastAsia"/>
        </w:rPr>
        <w:t>してはいかが</w:t>
      </w:r>
      <w:r w:rsidR="00780846" w:rsidRPr="00A242BF">
        <w:rPr>
          <w:rFonts w:ascii="HG丸ｺﾞｼｯｸM-PRO" w:eastAsia="HG丸ｺﾞｼｯｸM-PRO" w:hAnsi="HG丸ｺﾞｼｯｸM-PRO" w:hint="eastAsia"/>
        </w:rPr>
        <w:t>か</w:t>
      </w:r>
      <w:r w:rsidR="00DE4986" w:rsidRPr="00A242BF">
        <w:rPr>
          <w:rFonts w:ascii="HG丸ｺﾞｼｯｸM-PRO" w:eastAsia="HG丸ｺﾞｼｯｸM-PRO" w:hAnsi="HG丸ｺﾞｼｯｸM-PRO" w:hint="eastAsia"/>
        </w:rPr>
        <w:t>。</w:t>
      </w:r>
    </w:p>
    <w:p w14:paraId="0F98F7F6" w14:textId="4A9E1582" w:rsidR="00EE6F29" w:rsidRPr="00A242BF" w:rsidRDefault="00EE6F29" w:rsidP="006F5855">
      <w:pPr>
        <w:autoSpaceDE w:val="0"/>
        <w:autoSpaceDN w:val="0"/>
        <w:ind w:left="210" w:hangingChars="100" w:hanging="210"/>
        <w:contextualSpacing/>
        <w:rPr>
          <w:rFonts w:ascii="HG丸ｺﾞｼｯｸM-PRO" w:eastAsia="HG丸ｺﾞｼｯｸM-PRO" w:hAnsi="HG丸ｺﾞｼｯｸM-PRO" w:cs="Times New Roman"/>
          <w:szCs w:val="20"/>
        </w:rPr>
      </w:pPr>
    </w:p>
    <w:p w14:paraId="2B343BFB" w14:textId="19F723EB" w:rsidR="002F67F1" w:rsidRPr="00A242BF" w:rsidRDefault="00DF71FF" w:rsidP="00780846">
      <w:pPr>
        <w:autoSpaceDE w:val="0"/>
        <w:autoSpaceDN w:val="0"/>
        <w:ind w:left="210" w:hangingChars="100" w:hanging="210"/>
        <w:contextualSpacing/>
        <w:rPr>
          <w:rFonts w:ascii="HG丸ｺﾞｼｯｸM-PRO" w:eastAsia="HG丸ｺﾞｼｯｸM-PRO" w:hAnsi="HG丸ｺﾞｼｯｸM-PRO" w:cs="Times New Roman"/>
          <w:szCs w:val="20"/>
        </w:rPr>
      </w:pPr>
      <w:r w:rsidRPr="00A242BF">
        <w:rPr>
          <w:rFonts w:ascii="HG丸ｺﾞｼｯｸM-PRO" w:eastAsia="HG丸ｺﾞｼｯｸM-PRO" w:hAnsi="HG丸ｺﾞｼｯｸM-PRO" w:cs="Times New Roman" w:hint="eastAsia"/>
          <w:szCs w:val="20"/>
        </w:rPr>
        <w:t>・</w:t>
      </w:r>
      <w:r w:rsidR="00780846" w:rsidRPr="00A242BF">
        <w:rPr>
          <w:rFonts w:ascii="HG丸ｺﾞｼｯｸM-PRO" w:eastAsia="HG丸ｺﾞｼｯｸM-PRO" w:hAnsi="HG丸ｺﾞｼｯｸM-PRO" w:cs="Times New Roman" w:hint="eastAsia"/>
          <w:szCs w:val="20"/>
        </w:rPr>
        <w:t>今後、金利上昇が見込まれる中、</w:t>
      </w:r>
      <w:r w:rsidR="002F67F1" w:rsidRPr="00A242BF">
        <w:rPr>
          <w:rFonts w:ascii="HG丸ｺﾞｼｯｸM-PRO" w:eastAsia="HG丸ｺﾞｼｯｸM-PRO" w:hAnsi="HG丸ｺﾞｼｯｸM-PRO" w:cs="Times New Roman" w:hint="eastAsia"/>
          <w:szCs w:val="20"/>
        </w:rPr>
        <w:t>現時点で</w:t>
      </w:r>
      <w:r w:rsidR="00780846" w:rsidRPr="00A242BF">
        <w:rPr>
          <w:rFonts w:ascii="HG丸ｺﾞｼｯｸM-PRO" w:eastAsia="HG丸ｺﾞｼｯｸM-PRO" w:hAnsi="HG丸ｺﾞｼｯｸM-PRO" w:cs="Times New Roman" w:hint="eastAsia"/>
          <w:szCs w:val="20"/>
        </w:rPr>
        <w:t>利回りが高いもの</w:t>
      </w:r>
      <w:r w:rsidR="00DF334C" w:rsidRPr="00A242BF">
        <w:rPr>
          <w:rFonts w:ascii="HG丸ｺﾞｼｯｸM-PRO" w:eastAsia="HG丸ｺﾞｼｯｸM-PRO" w:hAnsi="HG丸ｺﾞｼｯｸM-PRO" w:cs="Times New Roman" w:hint="eastAsia"/>
          <w:szCs w:val="20"/>
        </w:rPr>
        <w:t>優先して</w:t>
      </w:r>
      <w:r w:rsidR="00780846" w:rsidRPr="00A242BF">
        <w:rPr>
          <w:rFonts w:ascii="HG丸ｺﾞｼｯｸM-PRO" w:eastAsia="HG丸ｺﾞｼｯｸM-PRO" w:hAnsi="HG丸ｺﾞｼｯｸM-PRO" w:cs="Times New Roman" w:hint="eastAsia"/>
          <w:szCs w:val="20"/>
        </w:rPr>
        <w:t>購入すれば、超長期債ばかり</w:t>
      </w:r>
      <w:r w:rsidR="00DF334C" w:rsidRPr="00A242BF">
        <w:rPr>
          <w:rFonts w:ascii="HG丸ｺﾞｼｯｸM-PRO" w:eastAsia="HG丸ｺﾞｼｯｸM-PRO" w:hAnsi="HG丸ｺﾞｼｯｸM-PRO" w:cs="Times New Roman" w:hint="eastAsia"/>
          <w:szCs w:val="20"/>
        </w:rPr>
        <w:t>を購入</w:t>
      </w:r>
      <w:r w:rsidR="00780846" w:rsidRPr="00A242BF">
        <w:rPr>
          <w:rFonts w:ascii="HG丸ｺﾞｼｯｸM-PRO" w:eastAsia="HG丸ｺﾞｼｯｸM-PRO" w:hAnsi="HG丸ｺﾞｼｯｸM-PRO" w:cs="Times New Roman" w:hint="eastAsia"/>
          <w:szCs w:val="20"/>
        </w:rPr>
        <w:t>することになってしまう</w:t>
      </w:r>
      <w:r w:rsidR="00DF334C" w:rsidRPr="00A242BF">
        <w:rPr>
          <w:rFonts w:ascii="HG丸ｺﾞｼｯｸM-PRO" w:eastAsia="HG丸ｺﾞｼｯｸM-PRO" w:hAnsi="HG丸ｺﾞｼｯｸM-PRO" w:cs="Times New Roman" w:hint="eastAsia"/>
          <w:szCs w:val="20"/>
        </w:rPr>
        <w:t>が</w:t>
      </w:r>
      <w:r w:rsidR="00780846" w:rsidRPr="00A242BF">
        <w:rPr>
          <w:rFonts w:ascii="HG丸ｺﾞｼｯｸM-PRO" w:eastAsia="HG丸ｺﾞｼｯｸM-PRO" w:hAnsi="HG丸ｺﾞｼｯｸM-PRO" w:cs="Times New Roman" w:hint="eastAsia"/>
          <w:szCs w:val="20"/>
        </w:rPr>
        <w:t>、</w:t>
      </w:r>
      <w:r w:rsidR="00DF334C" w:rsidRPr="00A242BF">
        <w:rPr>
          <w:rFonts w:ascii="HG丸ｺﾞｼｯｸM-PRO" w:eastAsia="HG丸ｺﾞｼｯｸM-PRO" w:hAnsi="HG丸ｺﾞｼｯｸM-PRO" w:cs="Times New Roman" w:hint="eastAsia"/>
          <w:szCs w:val="20"/>
        </w:rPr>
        <w:t>あまり長期</w:t>
      </w:r>
      <w:r w:rsidR="00DF334C" w:rsidRPr="00A242BF">
        <w:rPr>
          <w:rFonts w:ascii="HG丸ｺﾞｼｯｸM-PRO" w:eastAsia="HG丸ｺﾞｼｯｸM-PRO" w:hAnsi="HG丸ｺﾞｼｯｸM-PRO" w:cs="Times New Roman" w:hint="eastAsia"/>
          <w:szCs w:val="20"/>
        </w:rPr>
        <w:lastRenderedPageBreak/>
        <w:t>にわたって</w:t>
      </w:r>
      <w:r w:rsidR="00780846" w:rsidRPr="00A242BF">
        <w:rPr>
          <w:rFonts w:ascii="HG丸ｺﾞｼｯｸM-PRO" w:eastAsia="HG丸ｺﾞｼｯｸM-PRO" w:hAnsi="HG丸ｺﾞｼｯｸM-PRO" w:cs="Times New Roman" w:hint="eastAsia"/>
          <w:szCs w:val="20"/>
        </w:rPr>
        <w:t>資金を固定</w:t>
      </w:r>
      <w:r w:rsidR="003F6E36" w:rsidRPr="00A242BF">
        <w:rPr>
          <w:rFonts w:ascii="HG丸ｺﾞｼｯｸM-PRO" w:eastAsia="HG丸ｺﾞｼｯｸM-PRO" w:hAnsi="HG丸ｺﾞｼｯｸM-PRO" w:cs="Times New Roman" w:hint="eastAsia"/>
          <w:szCs w:val="20"/>
        </w:rPr>
        <w:t>するの</w:t>
      </w:r>
      <w:r w:rsidR="002750D6" w:rsidRPr="00A242BF">
        <w:rPr>
          <w:rFonts w:ascii="HG丸ｺﾞｼｯｸM-PRO" w:eastAsia="HG丸ｺﾞｼｯｸM-PRO" w:hAnsi="HG丸ｺﾞｼｯｸM-PRO" w:cs="Times New Roman" w:hint="eastAsia"/>
          <w:szCs w:val="20"/>
        </w:rPr>
        <w:t>は望まし</w:t>
      </w:r>
      <w:r w:rsidR="00DF334C" w:rsidRPr="00A242BF">
        <w:rPr>
          <w:rFonts w:ascii="HG丸ｺﾞｼｯｸM-PRO" w:eastAsia="HG丸ｺﾞｼｯｸM-PRO" w:hAnsi="HG丸ｺﾞｼｯｸM-PRO" w:cs="Times New Roman" w:hint="eastAsia"/>
          <w:szCs w:val="20"/>
        </w:rPr>
        <w:t>くない</w:t>
      </w:r>
      <w:r w:rsidR="002750D6" w:rsidRPr="00A242BF">
        <w:rPr>
          <w:rFonts w:ascii="HG丸ｺﾞｼｯｸM-PRO" w:eastAsia="HG丸ｺﾞｼｯｸM-PRO" w:hAnsi="HG丸ｺﾞｼｯｸM-PRO" w:cs="Times New Roman" w:hint="eastAsia"/>
          <w:szCs w:val="20"/>
        </w:rPr>
        <w:t>と考える</w:t>
      </w:r>
      <w:r w:rsidR="002F67F1" w:rsidRPr="00A242BF">
        <w:rPr>
          <w:rFonts w:ascii="HG丸ｺﾞｼｯｸM-PRO" w:eastAsia="HG丸ｺﾞｼｯｸM-PRO" w:hAnsi="HG丸ｺﾞｼｯｸM-PRO" w:cs="Times New Roman" w:hint="eastAsia"/>
          <w:szCs w:val="20"/>
        </w:rPr>
        <w:t>。</w:t>
      </w:r>
    </w:p>
    <w:p w14:paraId="3BD69A0F" w14:textId="6518E096" w:rsidR="00DF71FF" w:rsidRPr="00A242BF" w:rsidRDefault="00780846" w:rsidP="00036E56">
      <w:pPr>
        <w:autoSpaceDE w:val="0"/>
        <w:autoSpaceDN w:val="0"/>
        <w:ind w:leftChars="100" w:left="210"/>
        <w:contextualSpacing/>
        <w:rPr>
          <w:rFonts w:ascii="HG丸ｺﾞｼｯｸM-PRO" w:eastAsia="HG丸ｺﾞｼｯｸM-PRO" w:hAnsi="HG丸ｺﾞｼｯｸM-PRO" w:cs="Times New Roman"/>
          <w:szCs w:val="20"/>
        </w:rPr>
      </w:pPr>
      <w:r w:rsidRPr="00A242BF">
        <w:rPr>
          <w:rFonts w:ascii="HG丸ｺﾞｼｯｸM-PRO" w:eastAsia="HG丸ｺﾞｼｯｸM-PRO" w:hAnsi="HG丸ｺﾞｼｯｸM-PRO" w:cs="Times New Roman"/>
          <w:szCs w:val="20"/>
        </w:rPr>
        <w:t>運用可能な資金量が増えるほど、</w:t>
      </w:r>
      <w:r w:rsidR="002F67F1" w:rsidRPr="00A242BF">
        <w:rPr>
          <w:rFonts w:ascii="HG丸ｺﾞｼｯｸM-PRO" w:eastAsia="HG丸ｺﾞｼｯｸM-PRO" w:hAnsi="HG丸ｺﾞｼｯｸM-PRO" w:cs="Times New Roman" w:hint="eastAsia"/>
          <w:szCs w:val="20"/>
        </w:rPr>
        <w:t>年限や対象銘柄の選択肢は多い方が</w:t>
      </w:r>
      <w:r w:rsidR="002750D6" w:rsidRPr="00A242BF">
        <w:rPr>
          <w:rFonts w:ascii="HG丸ｺﾞｼｯｸM-PRO" w:eastAsia="HG丸ｺﾞｼｯｸM-PRO" w:hAnsi="HG丸ｺﾞｼｯｸM-PRO" w:cs="Times New Roman" w:hint="eastAsia"/>
          <w:szCs w:val="20"/>
        </w:rPr>
        <w:t>いい</w:t>
      </w:r>
      <w:r w:rsidRPr="00A242BF">
        <w:rPr>
          <w:rFonts w:ascii="HG丸ｺﾞｼｯｸM-PRO" w:eastAsia="HG丸ｺﾞｼｯｸM-PRO" w:hAnsi="HG丸ｺﾞｼｯｸM-PRO" w:cs="Times New Roman"/>
          <w:szCs w:val="20"/>
        </w:rPr>
        <w:t>。</w:t>
      </w:r>
    </w:p>
    <w:p w14:paraId="3D510BBB" w14:textId="693BE97C" w:rsidR="009215E5" w:rsidRPr="00A242BF" w:rsidRDefault="009215E5" w:rsidP="00DF71FF">
      <w:pPr>
        <w:autoSpaceDE w:val="0"/>
        <w:autoSpaceDN w:val="0"/>
        <w:ind w:leftChars="100" w:left="210"/>
        <w:contextualSpacing/>
        <w:rPr>
          <w:rFonts w:ascii="HG丸ｺﾞｼｯｸM-PRO" w:eastAsia="HG丸ｺﾞｼｯｸM-PRO" w:hAnsi="HG丸ｺﾞｼｯｸM-PRO" w:cs="Times New Roman"/>
          <w:szCs w:val="20"/>
        </w:rPr>
      </w:pPr>
    </w:p>
    <w:p w14:paraId="3A79311C" w14:textId="6A312DD9" w:rsidR="009215E5" w:rsidRPr="00A242BF" w:rsidRDefault="009215E5" w:rsidP="00036E56">
      <w:pPr>
        <w:autoSpaceDE w:val="0"/>
        <w:autoSpaceDN w:val="0"/>
        <w:ind w:left="210" w:hangingChars="100" w:hanging="210"/>
        <w:contextualSpacing/>
        <w:rPr>
          <w:rFonts w:ascii="HG丸ｺﾞｼｯｸM-PRO" w:eastAsia="HG丸ｺﾞｼｯｸM-PRO" w:hAnsi="HG丸ｺﾞｼｯｸM-PRO" w:cs="Times New Roman"/>
          <w:szCs w:val="20"/>
        </w:rPr>
      </w:pPr>
      <w:r w:rsidRPr="00A242BF">
        <w:rPr>
          <w:rFonts w:ascii="HG丸ｺﾞｼｯｸM-PRO" w:eastAsia="HG丸ｺﾞｼｯｸM-PRO" w:hAnsi="HG丸ｺﾞｼｯｸM-PRO" w:cs="Times New Roman" w:hint="eastAsia"/>
          <w:szCs w:val="20"/>
        </w:rPr>
        <w:t>・年間</w:t>
      </w:r>
      <w:r w:rsidRPr="00A242BF">
        <w:rPr>
          <w:rFonts w:ascii="HG丸ｺﾞｼｯｸM-PRO" w:eastAsia="HG丸ｺﾞｼｯｸM-PRO" w:hAnsi="HG丸ｺﾞｼｯｸM-PRO" w:cs="Times New Roman"/>
          <w:szCs w:val="20"/>
        </w:rPr>
        <w:t>900億円ずつ長期運用に回す計画は妥当であ</w:t>
      </w:r>
      <w:r w:rsidRPr="00A242BF">
        <w:rPr>
          <w:rFonts w:ascii="HG丸ｺﾞｼｯｸM-PRO" w:eastAsia="HG丸ｺﾞｼｯｸM-PRO" w:hAnsi="HG丸ｺﾞｼｯｸM-PRO" w:cs="Times New Roman" w:hint="eastAsia"/>
          <w:szCs w:val="20"/>
        </w:rPr>
        <w:t>ると考えるが、今後の金利環境を踏まえて、運用のさらなる長期化及び運用商品の拡充等も検討すべき。</w:t>
      </w:r>
    </w:p>
    <w:p w14:paraId="2DABEA87" w14:textId="77777777" w:rsidR="00DF71FF" w:rsidRPr="00A242BF" w:rsidRDefault="00DF71FF" w:rsidP="006F5855">
      <w:pPr>
        <w:autoSpaceDE w:val="0"/>
        <w:autoSpaceDN w:val="0"/>
        <w:ind w:left="220" w:hangingChars="100" w:hanging="220"/>
        <w:contextualSpacing/>
        <w:rPr>
          <w:rFonts w:ascii="HG丸ｺﾞｼｯｸM-PRO" w:eastAsia="HG丸ｺﾞｼｯｸM-PRO" w:hAnsi="HG丸ｺﾞｼｯｸM-PRO" w:cs="Times New Roman"/>
          <w:sz w:val="22"/>
          <w:szCs w:val="21"/>
        </w:rPr>
      </w:pPr>
    </w:p>
    <w:p w14:paraId="047428AC" w14:textId="2DA6A38D" w:rsidR="00D04190" w:rsidRPr="00A242BF" w:rsidRDefault="00D04190" w:rsidP="006F5855">
      <w:pPr>
        <w:autoSpaceDE w:val="0"/>
        <w:autoSpaceDN w:val="0"/>
        <w:ind w:left="220" w:hangingChars="100" w:hanging="220"/>
        <w:contextualSpacing/>
        <w:rPr>
          <w:rFonts w:ascii="HG丸ｺﾞｼｯｸM-PRO" w:eastAsia="HG丸ｺﾞｼｯｸM-PRO" w:hAnsi="HG丸ｺﾞｼｯｸM-PRO" w:cs="Times New Roman"/>
          <w:sz w:val="22"/>
          <w:szCs w:val="21"/>
        </w:rPr>
      </w:pPr>
      <w:r w:rsidRPr="00A242BF">
        <w:rPr>
          <w:rFonts w:ascii="HG丸ｺﾞｼｯｸM-PRO" w:eastAsia="HG丸ｺﾞｼｯｸM-PRO" w:hAnsi="HG丸ｺﾞｼｯｸM-PRO" w:cs="Times New Roman" w:hint="eastAsia"/>
          <w:sz w:val="22"/>
          <w:szCs w:val="21"/>
        </w:rPr>
        <w:t>《その他》</w:t>
      </w:r>
    </w:p>
    <w:p w14:paraId="4735F814" w14:textId="4452A0F0" w:rsidR="00DF71FF" w:rsidRPr="00A242BF" w:rsidRDefault="00D04190" w:rsidP="00036E56">
      <w:pPr>
        <w:autoSpaceDE w:val="0"/>
        <w:autoSpaceDN w:val="0"/>
        <w:ind w:left="210" w:hangingChars="100" w:hanging="210"/>
        <w:contextualSpacing/>
        <w:rPr>
          <w:rFonts w:ascii="HG丸ｺﾞｼｯｸM-PRO" w:eastAsia="HG丸ｺﾞｼｯｸM-PRO" w:hAnsi="HG丸ｺﾞｼｯｸM-PRO" w:cs="Times New Roman"/>
          <w:szCs w:val="20"/>
        </w:rPr>
      </w:pPr>
      <w:r w:rsidRPr="00A242BF">
        <w:rPr>
          <w:rFonts w:ascii="HG丸ｺﾞｼｯｸM-PRO" w:eastAsia="HG丸ｺﾞｼｯｸM-PRO" w:hAnsi="HG丸ｺﾞｼｯｸM-PRO" w:cs="Times New Roman" w:hint="eastAsia"/>
          <w:szCs w:val="20"/>
        </w:rPr>
        <w:t>・減債基金の復元が今年度中に完了することは大きな節目と考え</w:t>
      </w:r>
      <w:r w:rsidR="00B97B47" w:rsidRPr="00A242BF">
        <w:rPr>
          <w:rFonts w:ascii="HG丸ｺﾞｼｯｸM-PRO" w:eastAsia="HG丸ｺﾞｼｯｸM-PRO" w:hAnsi="HG丸ｺﾞｼｯｸM-PRO" w:cs="Times New Roman" w:hint="eastAsia"/>
          <w:szCs w:val="20"/>
        </w:rPr>
        <w:t>ており、投資家にわかりやすく</w:t>
      </w:r>
      <w:r w:rsidR="00E63BBB" w:rsidRPr="00A242BF">
        <w:rPr>
          <w:rFonts w:ascii="HG丸ｺﾞｼｯｸM-PRO" w:eastAsia="HG丸ｺﾞｼｯｸM-PRO" w:hAnsi="HG丸ｺﾞｼｯｸM-PRO" w:cs="Times New Roman" w:hint="eastAsia"/>
          <w:szCs w:val="20"/>
        </w:rPr>
        <w:t>アピールする材料と</w:t>
      </w:r>
      <w:r w:rsidR="00B97B47" w:rsidRPr="00A242BF">
        <w:rPr>
          <w:rFonts w:ascii="HG丸ｺﾞｼｯｸM-PRO" w:eastAsia="HG丸ｺﾞｼｯｸM-PRO" w:hAnsi="HG丸ｺﾞｼｯｸM-PRO" w:cs="Times New Roman" w:hint="eastAsia"/>
          <w:szCs w:val="20"/>
        </w:rPr>
        <w:t>なり得ることから、</w:t>
      </w:r>
      <w:r w:rsidRPr="00A242BF">
        <w:rPr>
          <w:rFonts w:ascii="HG丸ｺﾞｼｯｸM-PRO" w:eastAsia="HG丸ｺﾞｼｯｸM-PRO" w:hAnsi="HG丸ｺﾞｼｯｸM-PRO" w:cs="Times New Roman" w:hint="eastAsia"/>
          <w:szCs w:val="20"/>
        </w:rPr>
        <w:t>これまで以上に</w:t>
      </w:r>
      <w:r w:rsidR="002750D6" w:rsidRPr="00A242BF">
        <w:rPr>
          <w:rFonts w:ascii="HG丸ｺﾞｼｯｸM-PRO" w:eastAsia="HG丸ｺﾞｼｯｸM-PRO" w:hAnsi="HG丸ｺﾞｼｯｸM-PRO" w:cs="Times New Roman" w:hint="eastAsia"/>
          <w:szCs w:val="20"/>
        </w:rPr>
        <w:t>IRに</w:t>
      </w:r>
      <w:r w:rsidRPr="00A242BF">
        <w:rPr>
          <w:rFonts w:ascii="HG丸ｺﾞｼｯｸM-PRO" w:eastAsia="HG丸ｺﾞｼｯｸM-PRO" w:hAnsi="HG丸ｺﾞｼｯｸM-PRO" w:cs="Times New Roman" w:hint="eastAsia"/>
          <w:szCs w:val="20"/>
        </w:rPr>
        <w:t>取り組</w:t>
      </w:r>
      <w:r w:rsidR="00D26970" w:rsidRPr="00A242BF">
        <w:rPr>
          <w:rFonts w:ascii="HG丸ｺﾞｼｯｸM-PRO" w:eastAsia="HG丸ｺﾞｼｯｸM-PRO" w:hAnsi="HG丸ｺﾞｼｯｸM-PRO" w:cs="Times New Roman" w:hint="eastAsia"/>
          <w:szCs w:val="20"/>
        </w:rPr>
        <w:t>むべき</w:t>
      </w:r>
      <w:r w:rsidRPr="00A242BF">
        <w:rPr>
          <w:rFonts w:ascii="HG丸ｺﾞｼｯｸM-PRO" w:eastAsia="HG丸ｺﾞｼｯｸM-PRO" w:hAnsi="HG丸ｺﾞｼｯｸM-PRO" w:cs="Times New Roman" w:hint="eastAsia"/>
          <w:szCs w:val="20"/>
        </w:rPr>
        <w:t>。</w:t>
      </w:r>
    </w:p>
    <w:p w14:paraId="33EA9A72" w14:textId="5D86C9E9" w:rsidR="00EB54FB" w:rsidRDefault="00EB54FB" w:rsidP="005209E3">
      <w:pPr>
        <w:autoSpaceDE w:val="0"/>
        <w:autoSpaceDN w:val="0"/>
        <w:ind w:left="220" w:hangingChars="100" w:hanging="220"/>
        <w:contextualSpacing/>
        <w:rPr>
          <w:rFonts w:ascii="HG丸ｺﾞｼｯｸM-PRO" w:eastAsia="HG丸ｺﾞｼｯｸM-PRO" w:hAnsi="HG丸ｺﾞｼｯｸM-PRO" w:cs="Times New Roman"/>
          <w:sz w:val="22"/>
          <w:szCs w:val="21"/>
        </w:rPr>
      </w:pPr>
    </w:p>
    <w:p w14:paraId="16FCE3B6" w14:textId="21153BB9" w:rsidR="003613A4" w:rsidRPr="00A242BF" w:rsidRDefault="003613A4" w:rsidP="005209E3">
      <w:pPr>
        <w:autoSpaceDE w:val="0"/>
        <w:autoSpaceDN w:val="0"/>
        <w:ind w:left="220" w:hangingChars="100" w:hanging="220"/>
        <w:contextualSpacing/>
        <w:rPr>
          <w:rFonts w:ascii="HG丸ｺﾞｼｯｸM-PRO" w:eastAsia="HG丸ｺﾞｼｯｸM-PRO" w:hAnsi="HG丸ｺﾞｼｯｸM-PRO" w:cs="Times New Roman"/>
          <w:sz w:val="22"/>
          <w:szCs w:val="21"/>
        </w:rPr>
      </w:pPr>
      <w:r>
        <w:rPr>
          <w:rFonts w:ascii="HG丸ｺﾞｼｯｸM-PRO" w:eastAsia="HG丸ｺﾞｼｯｸM-PRO" w:hAnsi="HG丸ｺﾞｼｯｸM-PRO" w:cs="Times New Roman" w:hint="eastAsia"/>
          <w:sz w:val="22"/>
          <w:szCs w:val="21"/>
        </w:rPr>
        <w:t xml:space="preserve">　　　　　　　　　　　　　　　　　　　　　　　　　　　　　　　　　　　　以上</w:t>
      </w:r>
    </w:p>
    <w:sectPr w:rsidR="003613A4" w:rsidRPr="00A242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1D80" w14:textId="77777777" w:rsidR="002362C5" w:rsidRDefault="002362C5" w:rsidP="00BB271B">
      <w:r>
        <w:separator/>
      </w:r>
    </w:p>
  </w:endnote>
  <w:endnote w:type="continuationSeparator" w:id="0">
    <w:p w14:paraId="711502CA" w14:textId="77777777" w:rsidR="002362C5" w:rsidRDefault="002362C5" w:rsidP="00B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96C9" w14:textId="77777777" w:rsidR="002362C5" w:rsidRDefault="002362C5" w:rsidP="00BB271B">
      <w:r>
        <w:separator/>
      </w:r>
    </w:p>
  </w:footnote>
  <w:footnote w:type="continuationSeparator" w:id="0">
    <w:p w14:paraId="7ABF4F9C" w14:textId="77777777" w:rsidR="002362C5" w:rsidRDefault="002362C5" w:rsidP="00BB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032DE"/>
    <w:multiLevelType w:val="hybridMultilevel"/>
    <w:tmpl w:val="977CEA96"/>
    <w:lvl w:ilvl="0" w:tplc="142ADD8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B1"/>
    <w:rsid w:val="00036E56"/>
    <w:rsid w:val="00037847"/>
    <w:rsid w:val="000611B5"/>
    <w:rsid w:val="00064409"/>
    <w:rsid w:val="000742AA"/>
    <w:rsid w:val="00075988"/>
    <w:rsid w:val="00095278"/>
    <w:rsid w:val="000D1189"/>
    <w:rsid w:val="000D39C2"/>
    <w:rsid w:val="000E22A4"/>
    <w:rsid w:val="000E4BB1"/>
    <w:rsid w:val="000F0699"/>
    <w:rsid w:val="00102542"/>
    <w:rsid w:val="00121BFA"/>
    <w:rsid w:val="0012637F"/>
    <w:rsid w:val="0014096B"/>
    <w:rsid w:val="00163F00"/>
    <w:rsid w:val="00182BE3"/>
    <w:rsid w:val="00191909"/>
    <w:rsid w:val="001A32AA"/>
    <w:rsid w:val="001E36B1"/>
    <w:rsid w:val="001F2175"/>
    <w:rsid w:val="001F285B"/>
    <w:rsid w:val="002017A4"/>
    <w:rsid w:val="002153FC"/>
    <w:rsid w:val="002211E6"/>
    <w:rsid w:val="002362C5"/>
    <w:rsid w:val="00253230"/>
    <w:rsid w:val="00273B2E"/>
    <w:rsid w:val="002750D6"/>
    <w:rsid w:val="002A55FB"/>
    <w:rsid w:val="002D1EF7"/>
    <w:rsid w:val="002F67F1"/>
    <w:rsid w:val="0032492C"/>
    <w:rsid w:val="00337C76"/>
    <w:rsid w:val="003613A4"/>
    <w:rsid w:val="00361CAE"/>
    <w:rsid w:val="0037293C"/>
    <w:rsid w:val="00395C73"/>
    <w:rsid w:val="003B312E"/>
    <w:rsid w:val="003C1BA0"/>
    <w:rsid w:val="003C31E5"/>
    <w:rsid w:val="003D1AB2"/>
    <w:rsid w:val="003F6E36"/>
    <w:rsid w:val="00405F7A"/>
    <w:rsid w:val="00481641"/>
    <w:rsid w:val="00483C0F"/>
    <w:rsid w:val="004851CA"/>
    <w:rsid w:val="0049731C"/>
    <w:rsid w:val="004B3DB7"/>
    <w:rsid w:val="004C1396"/>
    <w:rsid w:val="004F0149"/>
    <w:rsid w:val="00510CC2"/>
    <w:rsid w:val="005209E3"/>
    <w:rsid w:val="00541C7B"/>
    <w:rsid w:val="005422FB"/>
    <w:rsid w:val="00543212"/>
    <w:rsid w:val="00543FAB"/>
    <w:rsid w:val="00563CDC"/>
    <w:rsid w:val="005702FA"/>
    <w:rsid w:val="00572210"/>
    <w:rsid w:val="005745D2"/>
    <w:rsid w:val="00597F78"/>
    <w:rsid w:val="005A1DDA"/>
    <w:rsid w:val="005A242D"/>
    <w:rsid w:val="005D6AC1"/>
    <w:rsid w:val="005D7376"/>
    <w:rsid w:val="00633385"/>
    <w:rsid w:val="00656EDA"/>
    <w:rsid w:val="00665392"/>
    <w:rsid w:val="00693703"/>
    <w:rsid w:val="006A33BD"/>
    <w:rsid w:val="006B69FC"/>
    <w:rsid w:val="006C1218"/>
    <w:rsid w:val="006C286A"/>
    <w:rsid w:val="006E665E"/>
    <w:rsid w:val="006F5855"/>
    <w:rsid w:val="00732020"/>
    <w:rsid w:val="00763D82"/>
    <w:rsid w:val="00766D37"/>
    <w:rsid w:val="007732A2"/>
    <w:rsid w:val="00775EDF"/>
    <w:rsid w:val="00780846"/>
    <w:rsid w:val="0078325C"/>
    <w:rsid w:val="007E381E"/>
    <w:rsid w:val="00830A1C"/>
    <w:rsid w:val="00852612"/>
    <w:rsid w:val="00865AC0"/>
    <w:rsid w:val="008A3FAE"/>
    <w:rsid w:val="008A7D38"/>
    <w:rsid w:val="009019BE"/>
    <w:rsid w:val="0091087E"/>
    <w:rsid w:val="00920E90"/>
    <w:rsid w:val="009215E5"/>
    <w:rsid w:val="00932736"/>
    <w:rsid w:val="00932B36"/>
    <w:rsid w:val="00944446"/>
    <w:rsid w:val="00960FCE"/>
    <w:rsid w:val="00976028"/>
    <w:rsid w:val="009B5BE9"/>
    <w:rsid w:val="009F3196"/>
    <w:rsid w:val="00A232DF"/>
    <w:rsid w:val="00A242BF"/>
    <w:rsid w:val="00A40327"/>
    <w:rsid w:val="00A42BA9"/>
    <w:rsid w:val="00A46BB3"/>
    <w:rsid w:val="00A555EA"/>
    <w:rsid w:val="00A630DD"/>
    <w:rsid w:val="00A65315"/>
    <w:rsid w:val="00A67D17"/>
    <w:rsid w:val="00A75866"/>
    <w:rsid w:val="00A8394C"/>
    <w:rsid w:val="00A84E44"/>
    <w:rsid w:val="00A93453"/>
    <w:rsid w:val="00AA0938"/>
    <w:rsid w:val="00AC0E32"/>
    <w:rsid w:val="00AF041E"/>
    <w:rsid w:val="00B066C8"/>
    <w:rsid w:val="00B52FC8"/>
    <w:rsid w:val="00B7520D"/>
    <w:rsid w:val="00B84598"/>
    <w:rsid w:val="00B97B47"/>
    <w:rsid w:val="00BA2D5B"/>
    <w:rsid w:val="00BA3D37"/>
    <w:rsid w:val="00BB271B"/>
    <w:rsid w:val="00BB2761"/>
    <w:rsid w:val="00BD6FA2"/>
    <w:rsid w:val="00C0401A"/>
    <w:rsid w:val="00C07E54"/>
    <w:rsid w:val="00C123F8"/>
    <w:rsid w:val="00C2335D"/>
    <w:rsid w:val="00C26C4A"/>
    <w:rsid w:val="00C27373"/>
    <w:rsid w:val="00C46C4B"/>
    <w:rsid w:val="00C54156"/>
    <w:rsid w:val="00C7334B"/>
    <w:rsid w:val="00C96629"/>
    <w:rsid w:val="00CC35E4"/>
    <w:rsid w:val="00D04190"/>
    <w:rsid w:val="00D07FE7"/>
    <w:rsid w:val="00D125D4"/>
    <w:rsid w:val="00D26970"/>
    <w:rsid w:val="00D527AC"/>
    <w:rsid w:val="00D86246"/>
    <w:rsid w:val="00DD3902"/>
    <w:rsid w:val="00DE4986"/>
    <w:rsid w:val="00DF334C"/>
    <w:rsid w:val="00DF71FF"/>
    <w:rsid w:val="00E02974"/>
    <w:rsid w:val="00E06E63"/>
    <w:rsid w:val="00E15572"/>
    <w:rsid w:val="00E23BA0"/>
    <w:rsid w:val="00E2625D"/>
    <w:rsid w:val="00E6203C"/>
    <w:rsid w:val="00E63BBB"/>
    <w:rsid w:val="00E80B71"/>
    <w:rsid w:val="00EB32DA"/>
    <w:rsid w:val="00EB54FB"/>
    <w:rsid w:val="00EE6F29"/>
    <w:rsid w:val="00F00B15"/>
    <w:rsid w:val="00F2256F"/>
    <w:rsid w:val="00F45529"/>
    <w:rsid w:val="00F4553B"/>
    <w:rsid w:val="00F71C9C"/>
    <w:rsid w:val="00F74430"/>
    <w:rsid w:val="00F8639C"/>
    <w:rsid w:val="00FA2958"/>
    <w:rsid w:val="00FB07F3"/>
    <w:rsid w:val="00FB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771C9FA"/>
  <w15:chartTrackingRefBased/>
  <w15:docId w15:val="{77FC3C7B-06E9-4D29-A230-A71627AD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D17"/>
    <w:pPr>
      <w:ind w:leftChars="400" w:left="840"/>
    </w:pPr>
  </w:style>
  <w:style w:type="paragraph" w:styleId="a4">
    <w:name w:val="header"/>
    <w:basedOn w:val="a"/>
    <w:link w:val="a5"/>
    <w:uiPriority w:val="99"/>
    <w:unhideWhenUsed/>
    <w:rsid w:val="00BB271B"/>
    <w:pPr>
      <w:tabs>
        <w:tab w:val="center" w:pos="4252"/>
        <w:tab w:val="right" w:pos="8504"/>
      </w:tabs>
      <w:snapToGrid w:val="0"/>
    </w:pPr>
  </w:style>
  <w:style w:type="character" w:customStyle="1" w:styleId="a5">
    <w:name w:val="ヘッダー (文字)"/>
    <w:basedOn w:val="a0"/>
    <w:link w:val="a4"/>
    <w:uiPriority w:val="99"/>
    <w:rsid w:val="00BB271B"/>
  </w:style>
  <w:style w:type="paragraph" w:styleId="a6">
    <w:name w:val="footer"/>
    <w:basedOn w:val="a"/>
    <w:link w:val="a7"/>
    <w:uiPriority w:val="99"/>
    <w:unhideWhenUsed/>
    <w:rsid w:val="00BB271B"/>
    <w:pPr>
      <w:tabs>
        <w:tab w:val="center" w:pos="4252"/>
        <w:tab w:val="right" w:pos="8504"/>
      </w:tabs>
      <w:snapToGrid w:val="0"/>
    </w:pPr>
  </w:style>
  <w:style w:type="character" w:customStyle="1" w:styleId="a7">
    <w:name w:val="フッター (文字)"/>
    <w:basedOn w:val="a0"/>
    <w:link w:val="a6"/>
    <w:uiPriority w:val="99"/>
    <w:rsid w:val="00BB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6E7B0-5D08-40B8-BB52-7AC5AF1D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佐和子</dc:creator>
  <cp:keywords/>
  <dc:description/>
  <cp:lastModifiedBy>茶谷　咲衣</cp:lastModifiedBy>
  <cp:revision>2</cp:revision>
  <cp:lastPrinted>2024-03-11T07:53:00Z</cp:lastPrinted>
  <dcterms:created xsi:type="dcterms:W3CDTF">2024-03-28T05:43:00Z</dcterms:created>
  <dcterms:modified xsi:type="dcterms:W3CDTF">2024-03-28T05:43:00Z</dcterms:modified>
</cp:coreProperties>
</file>