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C196" w14:textId="1E9E305F" w:rsidR="00034730" w:rsidRDefault="001873AA" w:rsidP="00034730">
      <w:pPr>
        <w:spacing w:beforeLines="100" w:before="360" w:line="300" w:lineRule="exact"/>
        <w:ind w:firstLineChars="1100" w:firstLine="2310"/>
        <w:rPr>
          <w:rFonts w:ascii="HG丸ｺﾞｼｯｸM-PRO" w:eastAsia="HG丸ｺﾞｼｯｸM-PRO" w:hAnsi="HG丸ｺﾞｼｯｸM-PRO"/>
          <w:sz w:val="32"/>
          <w:szCs w:val="36"/>
        </w:rPr>
      </w:pPr>
      <w:r>
        <w:rPr>
          <w:noProof/>
        </w:rPr>
        <mc:AlternateContent>
          <mc:Choice Requires="wps">
            <w:drawing>
              <wp:anchor distT="0" distB="0" distL="114300" distR="114300" simplePos="0" relativeHeight="251648512" behindDoc="0" locked="0" layoutInCell="1" allowOverlap="1" wp14:anchorId="6D9AD278" wp14:editId="1DC0DD08">
                <wp:simplePos x="0" y="0"/>
                <wp:positionH relativeFrom="column">
                  <wp:posOffset>-1306195</wp:posOffset>
                </wp:positionH>
                <wp:positionV relativeFrom="paragraph">
                  <wp:posOffset>461645</wp:posOffset>
                </wp:positionV>
                <wp:extent cx="7084695" cy="102870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7084695" cy="102870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02.85pt;margin-top:36.35pt;width:557.85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" filled="f" strokecolor="black [3200]" strokeweight="1.5pt">
                <v:stroke dashstyle="longDashDotDot" joinstyle="round"/>
                <v:textbox>
                  <w:txbxContent>
                    <w:p w14:paraId="55531AE3" w14:textId="77777777" w:rsidR="001873AA" w:rsidRDefault="001873AA"/>
                  </w:txbxContent>
                </v:textbox>
              </v:shape>
            </w:pict>
          </mc:Fallback>
        </mc:AlternateContent>
      </w:r>
      <w:r>
        <w:rPr>
          <w:noProof/>
        </w:rPr>
        <w:drawing>
          <wp:anchor distT="0" distB="0" distL="114300" distR="114300" simplePos="0" relativeHeight="251650560" behindDoc="0" locked="0" layoutInCell="1" allowOverlap="1" wp14:anchorId="76289688" wp14:editId="45411191">
            <wp:simplePos x="0" y="0"/>
            <wp:positionH relativeFrom="margin">
              <wp:posOffset>1905</wp:posOffset>
            </wp:positionH>
            <wp:positionV relativeFrom="margin">
              <wp:posOffset>118745</wp:posOffset>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0DEF755E" w:rsidR="003151BB" w:rsidRPr="00CD3451" w:rsidRDefault="001873AA" w:rsidP="00034730">
      <w:pPr>
        <w:spacing w:beforeLines="100" w:before="360" w:line="300" w:lineRule="exact"/>
        <w:jc w:val="center"/>
      </w:pPr>
      <w:r>
        <w:rPr>
          <w:rFonts w:ascii="HG丸ｺﾞｼｯｸM-PRO" w:eastAsia="HG丸ｺﾞｼｯｸM-PRO" w:hAnsi="HG丸ｺﾞｼｯｸM-PRO"/>
          <w:noProof/>
          <w:sz w:val="12"/>
          <w:szCs w:val="18"/>
        </w:rPr>
        <mc:AlternateContent>
          <mc:Choice Requires="wps">
            <w:drawing>
              <wp:anchor distT="0" distB="0" distL="114300" distR="114300" simplePos="0" relativeHeight="251662848" behindDoc="0" locked="0" layoutInCell="1" allowOverlap="1" wp14:anchorId="31037CBF" wp14:editId="57F7CB30">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49479F" id="星 5 2" o:spid="_x0000_s1026" style="position:absolute;left:0;text-align:left;margin-left:24.2pt;margin-top:14.1pt;width:36pt;height:34.5pt;rotation:-1412704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5920" behindDoc="0" locked="0" layoutInCell="1" allowOverlap="1" wp14:anchorId="17D80B31" wp14:editId="3379A99C">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DA81B" id="星 5 77" o:spid="_x0000_s1026" style="position:absolute;left:0;text-align:left;margin-left:481.3pt;margin-top:20.65pt;width:24.9pt;height:24.6pt;rotation:1085850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r>
        <w:rPr>
          <w:noProof/>
        </w:rPr>
        <w:drawing>
          <wp:anchor distT="0" distB="0" distL="114300" distR="114300" simplePos="0" relativeHeight="251666944" behindDoc="0" locked="0" layoutInCell="1" allowOverlap="1" wp14:anchorId="18FE69CD" wp14:editId="77390CF9">
            <wp:simplePos x="0" y="0"/>
            <wp:positionH relativeFrom="column">
              <wp:posOffset>5374640</wp:posOffset>
            </wp:positionH>
            <wp:positionV relativeFrom="paragraph">
              <wp:posOffset>245745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3151BB" w:rsidRPr="00CD3451">
        <w:rPr>
          <w:rFonts w:ascii="HG丸ｺﾞｼｯｸM-PRO" w:eastAsia="HG丸ｺﾞｼｯｸM-PRO" w:hAnsi="HG丸ｺﾞｼｯｸM-PRO" w:hint="eastAsia"/>
          <w:sz w:val="32"/>
          <w:szCs w:val="36"/>
        </w:rPr>
        <w:t>大阪府委託訓練事業</w:t>
      </w:r>
    </w:p>
    <w:p w14:paraId="2441E803" w14:textId="24018B1E" w:rsidR="003151BB" w:rsidRPr="00857D0D" w:rsidRDefault="001873AA" w:rsidP="00034730">
      <w:pPr>
        <w:spacing w:line="500" w:lineRule="exact"/>
        <w:jc w:val="center"/>
        <w:rPr>
          <w:rFonts w:ascii="HG丸ｺﾞｼｯｸM-PRO" w:eastAsia="HG丸ｺﾞｼｯｸM-PRO" w:hAnsi="HG丸ｺﾞｼｯｸM-PRO"/>
          <w:sz w:val="40"/>
          <w:szCs w:val="3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4896" behindDoc="0" locked="0" layoutInCell="1" allowOverlap="1" wp14:anchorId="6185CE7C" wp14:editId="4902D3A7">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D0800" id="星 5 4" o:spid="_x0000_s1026" style="position:absolute;left:0;text-align:left;margin-left:70.7pt;margin-top:18.15pt;width:21.85pt;height:19.9pt;rotation:-1236767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Pr="00CD3451">
        <w:rPr>
          <w:noProof/>
          <w:sz w:val="14"/>
        </w:rPr>
        <mc:AlternateContent>
          <mc:Choice Requires="wps">
            <w:drawing>
              <wp:anchor distT="0" distB="0" distL="114300" distR="114300" simplePos="0" relativeHeight="251649536" behindDoc="0" locked="0" layoutInCell="1" allowOverlap="1" wp14:anchorId="59FD493D" wp14:editId="08B069BB">
                <wp:simplePos x="0" y="0"/>
                <wp:positionH relativeFrom="column">
                  <wp:posOffset>1492250</wp:posOffset>
                </wp:positionH>
                <wp:positionV relativeFrom="paragraph">
                  <wp:posOffset>171450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3.5pt;width:316.5pt;height:4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ECF73A4" w14:textId="27561CE5"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52796E19" w14:textId="76A3FA62" w:rsidR="00034730" w:rsidRPr="00034730" w:rsidRDefault="00B64DF2" w:rsidP="00034730">
      <w:pPr>
        <w:spacing w:beforeLines="25" w:before="90" w:line="260" w:lineRule="exact"/>
        <w:rPr>
          <w:rFonts w:ascii="HG丸ｺﾞｼｯｸM-PRO" w:eastAsia="HG丸ｺﾞｼｯｸM-PRO" w:hAnsi="HG丸ｺﾞｼｯｸM-PRO"/>
          <w:b/>
          <w:spacing w:val="43"/>
          <w:kern w:val="0"/>
          <w:sz w:val="24"/>
          <w:szCs w:val="24"/>
        </w:rPr>
      </w:pP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59264" behindDoc="0" locked="0" layoutInCell="1" allowOverlap="1" wp14:anchorId="086E5C73" wp14:editId="6A52E1EB">
                <wp:simplePos x="0" y="0"/>
                <wp:positionH relativeFrom="column">
                  <wp:posOffset>-259806</wp:posOffset>
                </wp:positionH>
                <wp:positionV relativeFrom="paragraph">
                  <wp:posOffset>241935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6892DB40" w:rsidR="002207A8" w:rsidRPr="00B64DF2" w:rsidRDefault="00072650"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６</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8" type="#_x0000_t202" style="position:absolute;left:0;text-align:left;margin-left:-20.45pt;margin-top:19.05pt;width:73.2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" filled="f" stroked="f" strokeweight=".5pt">
                <v:textbox>
                  <w:txbxContent>
                    <w:p w14:paraId="28E780A4" w14:textId="6892DB40" w:rsidR="002207A8" w:rsidRPr="00B64DF2" w:rsidRDefault="00072650"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６</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00034730"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7216" behindDoc="0" locked="0" layoutInCell="1" allowOverlap="1" wp14:anchorId="20733BC6" wp14:editId="06E3D05D">
                <wp:simplePos x="0" y="0"/>
                <wp:positionH relativeFrom="column">
                  <wp:posOffset>-231775</wp:posOffset>
                </wp:positionH>
                <wp:positionV relativeFrom="paragraph">
                  <wp:posOffset>279400</wp:posOffset>
                </wp:positionV>
                <wp:extent cx="1197610" cy="758825"/>
                <wp:effectExtent l="0" t="19050" r="40640" b="41275"/>
                <wp:wrapNone/>
                <wp:docPr id="60" name="右矢印 60"/>
                <wp:cNvGraphicFramePr/>
                <a:graphic xmlns:a="http://schemas.openxmlformats.org/drawingml/2006/main">
                  <a:graphicData uri="http://schemas.microsoft.com/office/word/2010/wordprocessingShape">
                    <wps:wsp>
                      <wps:cNvSpPr/>
                      <wps:spPr>
                        <a:xfrm>
                          <a:off x="0" y="0"/>
                          <a:ext cx="1197610" cy="75882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026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8.25pt;margin-top:22pt;width:94.3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" adj="16241,2776" fillcolor="#daeef3 [664]" strokecolor="#00b0f0" strokeweight="2pt"/>
            </w:pict>
          </mc:Fallback>
        </mc:AlternateContent>
      </w:r>
    </w:p>
    <w:p w14:paraId="1BDC339B" w14:textId="6057DAED" w:rsidR="002D514E" w:rsidRPr="00072650" w:rsidRDefault="00245DF6" w:rsidP="00034730">
      <w:pPr>
        <w:spacing w:beforeLines="25" w:before="90" w:line="300" w:lineRule="exact"/>
        <w:ind w:left="839" w:firstLine="839"/>
        <w:rPr>
          <w:rFonts w:ascii="HG丸ｺﾞｼｯｸM-PRO" w:eastAsia="HG丸ｺﾞｼｯｸM-PRO" w:hAnsi="HG丸ｺﾞｼｯｸM-PRO"/>
          <w:b/>
          <w:color w:val="000000" w:themeColor="text1"/>
          <w:sz w:val="28"/>
          <w:szCs w:val="28"/>
        </w:rPr>
      </w:pPr>
      <w:r w:rsidRPr="00AF5D55">
        <w:rPr>
          <w:rFonts w:ascii="HG丸ｺﾞｼｯｸM-PRO" w:eastAsia="HG丸ｺﾞｼｯｸM-PRO" w:hAnsi="HG丸ｺﾞｼｯｸM-PRO" w:hint="eastAsia"/>
          <w:b/>
          <w:spacing w:val="43"/>
          <w:kern w:val="0"/>
          <w:sz w:val="24"/>
          <w:szCs w:val="24"/>
          <w:fitText w:val="2211" w:id="-1022577920"/>
        </w:rPr>
        <w:t>募</w:t>
      </w:r>
      <w:r w:rsidR="007825F1" w:rsidRPr="00AF5D55">
        <w:rPr>
          <w:rFonts w:ascii="HG丸ｺﾞｼｯｸM-PRO" w:eastAsia="HG丸ｺﾞｼｯｸM-PRO" w:hAnsi="HG丸ｺﾞｼｯｸM-PRO" w:hint="eastAsia"/>
          <w:b/>
          <w:spacing w:val="43"/>
          <w:kern w:val="0"/>
          <w:sz w:val="24"/>
          <w:szCs w:val="24"/>
          <w:fitText w:val="2211" w:id="-1022577920"/>
        </w:rPr>
        <w:t xml:space="preserve">　</w:t>
      </w:r>
      <w:r w:rsidRPr="00AF5D55">
        <w:rPr>
          <w:rFonts w:ascii="HG丸ｺﾞｼｯｸM-PRO" w:eastAsia="HG丸ｺﾞｼｯｸM-PRO" w:hAnsi="HG丸ｺﾞｼｯｸM-PRO" w:hint="eastAsia"/>
          <w:b/>
          <w:spacing w:val="43"/>
          <w:kern w:val="0"/>
          <w:sz w:val="24"/>
          <w:szCs w:val="24"/>
          <w:fitText w:val="2211" w:id="-1022577920"/>
        </w:rPr>
        <w:t>集</w:t>
      </w:r>
      <w:r w:rsidR="007825F1" w:rsidRPr="00AF5D55">
        <w:rPr>
          <w:rFonts w:ascii="HG丸ｺﾞｼｯｸM-PRO" w:eastAsia="HG丸ｺﾞｼｯｸM-PRO" w:hAnsi="HG丸ｺﾞｼｯｸM-PRO" w:hint="eastAsia"/>
          <w:b/>
          <w:spacing w:val="43"/>
          <w:kern w:val="0"/>
          <w:sz w:val="24"/>
          <w:szCs w:val="24"/>
          <w:fitText w:val="2211" w:id="-1022577920"/>
        </w:rPr>
        <w:t xml:space="preserve">　</w:t>
      </w:r>
      <w:r w:rsidRPr="00AF5D55">
        <w:rPr>
          <w:rFonts w:ascii="HG丸ｺﾞｼｯｸM-PRO" w:eastAsia="HG丸ｺﾞｼｯｸM-PRO" w:hAnsi="HG丸ｺﾞｼｯｸM-PRO" w:hint="eastAsia"/>
          <w:b/>
          <w:spacing w:val="43"/>
          <w:kern w:val="0"/>
          <w:sz w:val="24"/>
          <w:szCs w:val="24"/>
          <w:fitText w:val="2211" w:id="-1022577920"/>
        </w:rPr>
        <w:t>期</w:t>
      </w:r>
      <w:r w:rsidR="007825F1" w:rsidRPr="00AF5D55">
        <w:rPr>
          <w:rFonts w:ascii="HG丸ｺﾞｼｯｸM-PRO" w:eastAsia="HG丸ｺﾞｼｯｸM-PRO" w:hAnsi="HG丸ｺﾞｼｯｸM-PRO" w:hint="eastAsia"/>
          <w:b/>
          <w:spacing w:val="43"/>
          <w:kern w:val="0"/>
          <w:sz w:val="24"/>
          <w:szCs w:val="24"/>
          <w:fitText w:val="2211" w:id="-1022577920"/>
        </w:rPr>
        <w:t xml:space="preserve">　</w:t>
      </w:r>
      <w:r w:rsidRPr="00AF5D55">
        <w:rPr>
          <w:rFonts w:ascii="HG丸ｺﾞｼｯｸM-PRO" w:eastAsia="HG丸ｺﾞｼｯｸM-PRO" w:hAnsi="HG丸ｺﾞｼｯｸM-PRO" w:hint="eastAsia"/>
          <w:b/>
          <w:spacing w:val="4"/>
          <w:kern w:val="0"/>
          <w:sz w:val="24"/>
          <w:szCs w:val="24"/>
          <w:fitText w:val="2211" w:id="-1022577920"/>
        </w:rPr>
        <w:t>間</w:t>
      </w:r>
      <w:r w:rsidR="003656D9" w:rsidRPr="00072650">
        <w:rPr>
          <w:rFonts w:ascii="HG丸ｺﾞｼｯｸM-PRO" w:eastAsia="HG丸ｺﾞｼｯｸM-PRO" w:hAnsi="HG丸ｺﾞｼｯｸM-PRO" w:hint="eastAsia"/>
          <w:b/>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FE6CA0" w:rsidRPr="00072650">
        <w:rPr>
          <w:rFonts w:ascii="HG丸ｺﾞｼｯｸM-PRO" w:eastAsia="HG丸ｺﾞｼｯｸM-PRO" w:hAnsi="HG丸ｺﾞｼｯｸM-PRO" w:hint="eastAsia"/>
          <w:b/>
          <w:color w:val="000000" w:themeColor="text1"/>
          <w:sz w:val="24"/>
          <w:szCs w:val="24"/>
        </w:rPr>
        <w:t>８</w:t>
      </w:r>
      <w:r w:rsidR="00C26C4D" w:rsidRPr="00072650">
        <w:rPr>
          <w:rFonts w:ascii="HG丸ｺﾞｼｯｸM-PRO" w:eastAsia="HG丸ｺﾞｼｯｸM-PRO" w:hAnsi="HG丸ｺﾞｼｯｸM-PRO" w:hint="eastAsia"/>
          <w:b/>
          <w:color w:val="000000" w:themeColor="text1"/>
          <w:sz w:val="24"/>
          <w:szCs w:val="24"/>
        </w:rPr>
        <w:t>年</w:t>
      </w:r>
      <w:r w:rsidR="00072650" w:rsidRPr="00072650">
        <w:rPr>
          <w:rFonts w:ascii="HG丸ｺﾞｼｯｸM-PRO" w:eastAsia="HG丸ｺﾞｼｯｸM-PRO" w:hAnsi="HG丸ｺﾞｼｯｸM-PRO" w:hint="eastAsia"/>
          <w:b/>
          <w:color w:val="000000" w:themeColor="text1"/>
          <w:sz w:val="24"/>
          <w:szCs w:val="24"/>
        </w:rPr>
        <w:t>４</w:t>
      </w:r>
      <w:r w:rsidR="001F5F06" w:rsidRPr="00072650">
        <w:rPr>
          <w:rFonts w:ascii="HG丸ｺﾞｼｯｸM-PRO" w:eastAsia="HG丸ｺﾞｼｯｸM-PRO" w:hAnsi="HG丸ｺﾞｼｯｸM-PRO" w:hint="eastAsia"/>
          <w:b/>
          <w:color w:val="000000" w:themeColor="text1"/>
          <w:sz w:val="24"/>
          <w:szCs w:val="24"/>
        </w:rPr>
        <w:t>月</w:t>
      </w:r>
      <w:r w:rsidR="00072650" w:rsidRPr="00072650">
        <w:rPr>
          <w:rFonts w:ascii="HG丸ｺﾞｼｯｸM-PRO" w:eastAsia="HG丸ｺﾞｼｯｸM-PRO" w:hAnsi="HG丸ｺﾞｼｯｸM-PRO" w:hint="eastAsia"/>
          <w:b/>
          <w:color w:val="000000" w:themeColor="text1"/>
          <w:sz w:val="24"/>
          <w:szCs w:val="24"/>
        </w:rPr>
        <w:t>６</w:t>
      </w:r>
      <w:r w:rsidR="00D6780E" w:rsidRPr="00072650">
        <w:rPr>
          <w:rFonts w:ascii="HG丸ｺﾞｼｯｸM-PRO" w:eastAsia="HG丸ｺﾞｼｯｸM-PRO" w:hAnsi="HG丸ｺﾞｼｯｸM-PRO" w:hint="eastAsia"/>
          <w:b/>
          <w:color w:val="000000" w:themeColor="text1"/>
          <w:sz w:val="24"/>
          <w:szCs w:val="24"/>
        </w:rPr>
        <w:t>日（</w:t>
      </w:r>
      <w:r w:rsidR="00072650" w:rsidRPr="00072650">
        <w:rPr>
          <w:rFonts w:ascii="HG丸ｺﾞｼｯｸM-PRO" w:eastAsia="HG丸ｺﾞｼｯｸM-PRO" w:hAnsi="HG丸ｺﾞｼｯｸM-PRO" w:hint="eastAsia"/>
          <w:b/>
          <w:color w:val="000000" w:themeColor="text1"/>
          <w:sz w:val="24"/>
          <w:szCs w:val="24"/>
        </w:rPr>
        <w:t>月</w:t>
      </w:r>
      <w:r w:rsidR="00B376D8" w:rsidRPr="00072650">
        <w:rPr>
          <w:rFonts w:ascii="HG丸ｺﾞｼｯｸM-PRO" w:eastAsia="HG丸ｺﾞｼｯｸM-PRO" w:hAnsi="HG丸ｺﾞｼｯｸM-PRO" w:hint="eastAsia"/>
          <w:b/>
          <w:color w:val="000000" w:themeColor="text1"/>
          <w:sz w:val="24"/>
          <w:szCs w:val="24"/>
        </w:rPr>
        <w:t xml:space="preserve">）　～　</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072650" w:rsidRPr="00072650">
        <w:rPr>
          <w:rFonts w:ascii="HG丸ｺﾞｼｯｸM-PRO" w:eastAsia="HG丸ｺﾞｼｯｸM-PRO" w:hAnsi="HG丸ｺﾞｼｯｸM-PRO" w:hint="eastAsia"/>
          <w:b/>
          <w:color w:val="000000" w:themeColor="text1"/>
          <w:sz w:val="24"/>
          <w:szCs w:val="24"/>
        </w:rPr>
        <w:t>５</w:t>
      </w:r>
      <w:r w:rsidR="00C26C4D" w:rsidRPr="00072650">
        <w:rPr>
          <w:rFonts w:ascii="HG丸ｺﾞｼｯｸM-PRO" w:eastAsia="HG丸ｺﾞｼｯｸM-PRO" w:hAnsi="HG丸ｺﾞｼｯｸM-PRO" w:hint="eastAsia"/>
          <w:b/>
          <w:color w:val="000000" w:themeColor="text1"/>
          <w:sz w:val="24"/>
          <w:szCs w:val="24"/>
        </w:rPr>
        <w:t>月</w:t>
      </w:r>
      <w:r w:rsidR="00072650" w:rsidRPr="00072650">
        <w:rPr>
          <w:rFonts w:ascii="HG丸ｺﾞｼｯｸM-PRO" w:eastAsia="HG丸ｺﾞｼｯｸM-PRO" w:hAnsi="HG丸ｺﾞｼｯｸM-PRO" w:hint="eastAsia"/>
          <w:b/>
          <w:color w:val="000000" w:themeColor="text1"/>
          <w:sz w:val="24"/>
          <w:szCs w:val="24"/>
        </w:rPr>
        <w:t>１日</w:t>
      </w:r>
      <w:r w:rsidR="00D6780E" w:rsidRPr="00072650">
        <w:rPr>
          <w:rFonts w:ascii="HG丸ｺﾞｼｯｸM-PRO" w:eastAsia="HG丸ｺﾞｼｯｸM-PRO" w:hAnsi="HG丸ｺﾞｼｯｸM-PRO" w:hint="eastAsia"/>
          <w:b/>
          <w:color w:val="000000" w:themeColor="text1"/>
          <w:sz w:val="24"/>
          <w:szCs w:val="24"/>
        </w:rPr>
        <w:t>（</w:t>
      </w:r>
      <w:r w:rsidR="00DC1563">
        <w:rPr>
          <w:rFonts w:ascii="HG丸ｺﾞｼｯｸM-PRO" w:eastAsia="HG丸ｺﾞｼｯｸM-PRO" w:hAnsi="HG丸ｺﾞｼｯｸM-PRO" w:hint="eastAsia"/>
          <w:b/>
          <w:color w:val="000000" w:themeColor="text1"/>
          <w:sz w:val="24"/>
          <w:szCs w:val="24"/>
        </w:rPr>
        <w:t>金</w:t>
      </w:r>
      <w:r w:rsidR="00C26C4D" w:rsidRPr="00072650">
        <w:rPr>
          <w:rFonts w:ascii="HG丸ｺﾞｼｯｸM-PRO" w:eastAsia="HG丸ｺﾞｼｯｸM-PRO" w:hAnsi="HG丸ｺﾞｼｯｸM-PRO" w:hint="eastAsia"/>
          <w:b/>
          <w:color w:val="000000" w:themeColor="text1"/>
          <w:sz w:val="24"/>
          <w:szCs w:val="24"/>
        </w:rPr>
        <w:t>）</w:t>
      </w:r>
    </w:p>
    <w:p w14:paraId="69B49141" w14:textId="7B5C6FDA" w:rsidR="002D514E" w:rsidRPr="00072650" w:rsidRDefault="00B64DF2" w:rsidP="00034730">
      <w:pPr>
        <w:spacing w:beforeLines="50" w:before="180" w:line="300" w:lineRule="exact"/>
        <w:ind w:left="839" w:firstLine="839"/>
        <w:rPr>
          <w:rFonts w:ascii="HG丸ｺﾞｼｯｸM-PRO" w:eastAsia="HG丸ｺﾞｼｯｸM-PRO" w:hAnsi="HG丸ｺﾞｼｯｸM-PRO"/>
          <w:b/>
          <w:color w:val="000000" w:themeColor="text1"/>
          <w:sz w:val="24"/>
          <w:szCs w:val="24"/>
        </w:rPr>
      </w:pPr>
      <w:r w:rsidRPr="00072650">
        <w:rPr>
          <w:rFonts w:ascii="HG丸ｺﾞｼｯｸM-PRO" w:eastAsia="HG丸ｺﾞｼｯｸM-PRO" w:hAnsi="HG丸ｺﾞｼｯｸM-PRO"/>
          <w:b/>
          <w:noProof/>
          <w:sz w:val="24"/>
          <w:szCs w:val="24"/>
        </w:rPr>
        <mc:AlternateContent>
          <mc:Choice Requires="wps">
            <w:drawing>
              <wp:anchor distT="0" distB="0" distL="114300" distR="114300" simplePos="0" relativeHeight="251663872" behindDoc="0" locked="0" layoutInCell="1" allowOverlap="1" wp14:anchorId="58665DA3" wp14:editId="2E310310">
                <wp:simplePos x="0" y="0"/>
                <wp:positionH relativeFrom="column">
                  <wp:posOffset>88356</wp:posOffset>
                </wp:positionH>
                <wp:positionV relativeFrom="paragraph">
                  <wp:posOffset>72843</wp:posOffset>
                </wp:positionV>
                <wp:extent cx="730250" cy="3238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9" type="#_x0000_t202" style="position:absolute;left:0;text-align:left;margin-left:6.95pt;margin-top:5.75pt;width:57.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00245DF6" w:rsidRPr="00AF5D55">
        <w:rPr>
          <w:rFonts w:ascii="HG丸ｺﾞｼｯｸM-PRO" w:eastAsia="HG丸ｺﾞｼｯｸM-PRO" w:hAnsi="HG丸ｺﾞｼｯｸM-PRO" w:hint="eastAsia"/>
          <w:b/>
          <w:color w:val="000000" w:themeColor="text1"/>
          <w:spacing w:val="32"/>
          <w:kern w:val="0"/>
          <w:sz w:val="24"/>
          <w:szCs w:val="24"/>
          <w:fitText w:val="2210" w:id="-1282656256"/>
        </w:rPr>
        <w:t>選</w:t>
      </w:r>
      <w:r w:rsidR="007825F1" w:rsidRPr="00AF5D55">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AF5D55">
        <w:rPr>
          <w:rFonts w:ascii="HG丸ｺﾞｼｯｸM-PRO" w:eastAsia="HG丸ｺﾞｼｯｸM-PRO" w:hAnsi="HG丸ｺﾞｼｯｸM-PRO" w:hint="eastAsia"/>
          <w:b/>
          <w:color w:val="000000" w:themeColor="text1"/>
          <w:spacing w:val="32"/>
          <w:kern w:val="0"/>
          <w:sz w:val="24"/>
          <w:szCs w:val="24"/>
          <w:fitText w:val="2210" w:id="-1282656256"/>
        </w:rPr>
        <w:t>考</w:t>
      </w:r>
      <w:r w:rsidR="007825F1" w:rsidRPr="00AF5D55">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AF5D55">
        <w:rPr>
          <w:rFonts w:ascii="HG丸ｺﾞｼｯｸM-PRO" w:eastAsia="HG丸ｺﾞｼｯｸM-PRO" w:hAnsi="HG丸ｺﾞｼｯｸM-PRO" w:hint="eastAsia"/>
          <w:b/>
          <w:color w:val="000000" w:themeColor="text1"/>
          <w:spacing w:val="32"/>
          <w:kern w:val="0"/>
          <w:sz w:val="24"/>
          <w:szCs w:val="24"/>
          <w:fitText w:val="2210" w:id="-1282656256"/>
        </w:rPr>
        <w:t>試</w:t>
      </w:r>
      <w:r w:rsidR="007825F1" w:rsidRPr="00AF5D55">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AF5D55">
        <w:rPr>
          <w:rFonts w:ascii="HG丸ｺﾞｼｯｸM-PRO" w:eastAsia="HG丸ｺﾞｼｯｸM-PRO" w:hAnsi="HG丸ｺﾞｼｯｸM-PRO" w:hint="eastAsia"/>
          <w:b/>
          <w:color w:val="000000" w:themeColor="text1"/>
          <w:spacing w:val="32"/>
          <w:kern w:val="0"/>
          <w:sz w:val="24"/>
          <w:szCs w:val="24"/>
          <w:fitText w:val="2210" w:id="-1282656256"/>
        </w:rPr>
        <w:t>験</w:t>
      </w:r>
      <w:r w:rsidR="007825F1" w:rsidRPr="00AF5D55">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AF5D55">
        <w:rPr>
          <w:rFonts w:ascii="HG丸ｺﾞｼｯｸM-PRO" w:eastAsia="HG丸ｺﾞｼｯｸM-PRO" w:hAnsi="HG丸ｺﾞｼｯｸM-PRO" w:hint="eastAsia"/>
          <w:b/>
          <w:color w:val="000000" w:themeColor="text1"/>
          <w:spacing w:val="6"/>
          <w:kern w:val="0"/>
          <w:sz w:val="24"/>
          <w:szCs w:val="24"/>
          <w:fitText w:val="2210" w:id="-1282656256"/>
        </w:rPr>
        <w:t>日</w:t>
      </w:r>
      <w:r w:rsidR="007825F1" w:rsidRPr="00072650">
        <w:rPr>
          <w:rFonts w:ascii="HG丸ｺﾞｼｯｸM-PRO" w:eastAsia="HG丸ｺﾞｼｯｸM-PRO" w:hAnsi="HG丸ｺﾞｼｯｸM-PRO" w:hint="eastAsia"/>
          <w:b/>
          <w:color w:val="000000" w:themeColor="text1"/>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072650" w:rsidRPr="00072650">
        <w:rPr>
          <w:rFonts w:ascii="HG丸ｺﾞｼｯｸM-PRO" w:eastAsia="HG丸ｺﾞｼｯｸM-PRO" w:hAnsi="HG丸ｺﾞｼｯｸM-PRO" w:hint="eastAsia"/>
          <w:b/>
          <w:color w:val="000000" w:themeColor="text1"/>
          <w:sz w:val="24"/>
          <w:szCs w:val="24"/>
        </w:rPr>
        <w:t>５</w:t>
      </w:r>
      <w:r w:rsidR="00C26C4D" w:rsidRPr="00072650">
        <w:rPr>
          <w:rFonts w:ascii="HG丸ｺﾞｼｯｸM-PRO" w:eastAsia="HG丸ｺﾞｼｯｸM-PRO" w:hAnsi="HG丸ｺﾞｼｯｸM-PRO" w:hint="eastAsia"/>
          <w:b/>
          <w:color w:val="000000" w:themeColor="text1"/>
          <w:sz w:val="24"/>
          <w:szCs w:val="24"/>
        </w:rPr>
        <w:t>月</w:t>
      </w:r>
      <w:r w:rsidR="007B3D54" w:rsidRPr="00072650">
        <w:rPr>
          <w:rFonts w:ascii="HG丸ｺﾞｼｯｸM-PRO" w:eastAsia="HG丸ｺﾞｼｯｸM-PRO" w:hAnsi="HG丸ｺﾞｼｯｸM-PRO" w:hint="eastAsia"/>
          <w:b/>
          <w:color w:val="000000" w:themeColor="text1"/>
          <w:sz w:val="24"/>
          <w:szCs w:val="24"/>
        </w:rPr>
        <w:t>１</w:t>
      </w:r>
      <w:r w:rsidR="00072650" w:rsidRPr="00072650">
        <w:rPr>
          <w:rFonts w:ascii="HG丸ｺﾞｼｯｸM-PRO" w:eastAsia="HG丸ｺﾞｼｯｸM-PRO" w:hAnsi="HG丸ｺﾞｼｯｸM-PRO" w:hint="eastAsia"/>
          <w:b/>
          <w:color w:val="000000" w:themeColor="text1"/>
          <w:sz w:val="24"/>
          <w:szCs w:val="24"/>
        </w:rPr>
        <w:t>４</w:t>
      </w:r>
      <w:r w:rsidR="00C26C4D" w:rsidRPr="00072650">
        <w:rPr>
          <w:rFonts w:ascii="HG丸ｺﾞｼｯｸM-PRO" w:eastAsia="HG丸ｺﾞｼｯｸM-PRO" w:hAnsi="HG丸ｺﾞｼｯｸM-PRO" w:hint="eastAsia"/>
          <w:b/>
          <w:color w:val="000000" w:themeColor="text1"/>
          <w:sz w:val="24"/>
          <w:szCs w:val="24"/>
        </w:rPr>
        <w:t>日（</w:t>
      </w:r>
      <w:r w:rsidR="00072650" w:rsidRPr="00072650">
        <w:rPr>
          <w:rFonts w:ascii="HG丸ｺﾞｼｯｸM-PRO" w:eastAsia="HG丸ｺﾞｼｯｸM-PRO" w:hAnsi="HG丸ｺﾞｼｯｸM-PRO" w:hint="eastAsia"/>
          <w:b/>
          <w:color w:val="000000" w:themeColor="text1"/>
          <w:sz w:val="24"/>
          <w:szCs w:val="24"/>
        </w:rPr>
        <w:t>木</w:t>
      </w:r>
      <w:r w:rsidR="002D514E" w:rsidRPr="00072650">
        <w:rPr>
          <w:rFonts w:ascii="HG丸ｺﾞｼｯｸM-PRO" w:eastAsia="HG丸ｺﾞｼｯｸM-PRO" w:hAnsi="HG丸ｺﾞｼｯｸM-PRO" w:hint="eastAsia"/>
          <w:b/>
          <w:color w:val="000000" w:themeColor="text1"/>
          <w:sz w:val="24"/>
          <w:szCs w:val="24"/>
        </w:rPr>
        <w:t>）</w:t>
      </w:r>
      <w:r w:rsidR="00D6780E" w:rsidRPr="00072650">
        <w:rPr>
          <w:rFonts w:ascii="HG丸ｺﾞｼｯｸM-PRO" w:eastAsia="HG丸ｺﾞｼｯｸM-PRO" w:hAnsi="HG丸ｺﾞｼｯｸM-PRO" w:hint="eastAsia"/>
          <w:b/>
          <w:color w:val="000000" w:themeColor="text1"/>
          <w:sz w:val="24"/>
          <w:szCs w:val="24"/>
        </w:rPr>
        <w:t>もしくは令和</w:t>
      </w:r>
      <w:r w:rsidR="007A78BF" w:rsidRPr="00072650">
        <w:rPr>
          <w:rFonts w:ascii="HG丸ｺﾞｼｯｸM-PRO" w:eastAsia="HG丸ｺﾞｼｯｸM-PRO" w:hAnsi="HG丸ｺﾞｼｯｸM-PRO" w:hint="eastAsia"/>
          <w:b/>
          <w:color w:val="000000" w:themeColor="text1"/>
          <w:sz w:val="24"/>
          <w:szCs w:val="24"/>
        </w:rPr>
        <w:t>８</w:t>
      </w:r>
      <w:r w:rsidR="00D6780E" w:rsidRPr="00072650">
        <w:rPr>
          <w:rFonts w:ascii="HG丸ｺﾞｼｯｸM-PRO" w:eastAsia="HG丸ｺﾞｼｯｸM-PRO" w:hAnsi="HG丸ｺﾞｼｯｸM-PRO" w:hint="eastAsia"/>
          <w:b/>
          <w:color w:val="000000" w:themeColor="text1"/>
          <w:sz w:val="24"/>
          <w:szCs w:val="24"/>
        </w:rPr>
        <w:t>年</w:t>
      </w:r>
      <w:r w:rsidR="00072650" w:rsidRPr="00072650">
        <w:rPr>
          <w:rFonts w:ascii="HG丸ｺﾞｼｯｸM-PRO" w:eastAsia="HG丸ｺﾞｼｯｸM-PRO" w:hAnsi="HG丸ｺﾞｼｯｸM-PRO" w:hint="eastAsia"/>
          <w:b/>
          <w:color w:val="000000" w:themeColor="text1"/>
          <w:sz w:val="24"/>
          <w:szCs w:val="24"/>
        </w:rPr>
        <w:t>５</w:t>
      </w:r>
      <w:r w:rsidR="00893229" w:rsidRPr="00072650">
        <w:rPr>
          <w:rFonts w:ascii="HG丸ｺﾞｼｯｸM-PRO" w:eastAsia="HG丸ｺﾞｼｯｸM-PRO" w:hAnsi="HG丸ｺﾞｼｯｸM-PRO" w:hint="eastAsia"/>
          <w:b/>
          <w:color w:val="000000" w:themeColor="text1"/>
          <w:sz w:val="24"/>
          <w:szCs w:val="24"/>
        </w:rPr>
        <w:t>月</w:t>
      </w:r>
      <w:r w:rsidR="00264A89" w:rsidRPr="00072650">
        <w:rPr>
          <w:rFonts w:ascii="HG丸ｺﾞｼｯｸM-PRO" w:eastAsia="HG丸ｺﾞｼｯｸM-PRO" w:hAnsi="HG丸ｺﾞｼｯｸM-PRO" w:hint="eastAsia"/>
          <w:b/>
          <w:color w:val="000000" w:themeColor="text1"/>
          <w:sz w:val="24"/>
          <w:szCs w:val="24"/>
        </w:rPr>
        <w:t>１</w:t>
      </w:r>
      <w:r w:rsidR="00072650" w:rsidRPr="00072650">
        <w:rPr>
          <w:rFonts w:ascii="HG丸ｺﾞｼｯｸM-PRO" w:eastAsia="HG丸ｺﾞｼｯｸM-PRO" w:hAnsi="HG丸ｺﾞｼｯｸM-PRO" w:hint="eastAsia"/>
          <w:b/>
          <w:color w:val="000000" w:themeColor="text1"/>
          <w:sz w:val="24"/>
          <w:szCs w:val="24"/>
        </w:rPr>
        <w:t>５</w:t>
      </w:r>
      <w:r w:rsidR="00D6780E" w:rsidRPr="00072650">
        <w:rPr>
          <w:rFonts w:ascii="HG丸ｺﾞｼｯｸM-PRO" w:eastAsia="HG丸ｺﾞｼｯｸM-PRO" w:hAnsi="HG丸ｺﾞｼｯｸM-PRO" w:hint="eastAsia"/>
          <w:b/>
          <w:color w:val="000000" w:themeColor="text1"/>
          <w:sz w:val="24"/>
          <w:szCs w:val="24"/>
        </w:rPr>
        <w:t>日（</w:t>
      </w:r>
      <w:r w:rsidR="00072650" w:rsidRPr="00072650">
        <w:rPr>
          <w:rFonts w:ascii="HG丸ｺﾞｼｯｸM-PRO" w:eastAsia="HG丸ｺﾞｼｯｸM-PRO" w:hAnsi="HG丸ｺﾞｼｯｸM-PRO" w:hint="eastAsia"/>
          <w:b/>
          <w:color w:val="000000" w:themeColor="text1"/>
          <w:sz w:val="24"/>
          <w:szCs w:val="24"/>
        </w:rPr>
        <w:t>金</w:t>
      </w:r>
      <w:r w:rsidR="002A4082" w:rsidRPr="00072650">
        <w:rPr>
          <w:rFonts w:ascii="HG丸ｺﾞｼｯｸM-PRO" w:eastAsia="HG丸ｺﾞｼｯｸM-PRO" w:hAnsi="HG丸ｺﾞｼｯｸM-PRO" w:hint="eastAsia"/>
          <w:b/>
          <w:color w:val="000000" w:themeColor="text1"/>
          <w:sz w:val="24"/>
          <w:szCs w:val="24"/>
        </w:rPr>
        <w:t>）</w:t>
      </w:r>
    </w:p>
    <w:p w14:paraId="4F35638C" w14:textId="3A2ABE55" w:rsidR="003151BB" w:rsidRPr="00072650" w:rsidRDefault="00D228B7" w:rsidP="00034730">
      <w:pPr>
        <w:spacing w:beforeLines="50" w:before="180" w:line="300" w:lineRule="exact"/>
        <w:ind w:left="839" w:firstLine="839"/>
        <w:rPr>
          <w:rFonts w:ascii="HG丸ｺﾞｼｯｸM-PRO" w:eastAsia="HG丸ｺﾞｼｯｸM-PRO" w:hAnsi="HG丸ｺﾞｼｯｸM-PRO"/>
          <w:b/>
          <w:color w:val="000000" w:themeColor="text1"/>
          <w:sz w:val="32"/>
          <w:szCs w:val="32"/>
        </w:rPr>
      </w:pPr>
      <w:r w:rsidRPr="00AF5D55">
        <w:rPr>
          <w:rFonts w:ascii="HG丸ｺﾞｼｯｸM-PRO" w:eastAsia="HG丸ｺﾞｼｯｸM-PRO" w:hAnsi="HG丸ｺﾞｼｯｸM-PRO" w:hint="eastAsia"/>
          <w:b/>
          <w:color w:val="000000" w:themeColor="text1"/>
          <w:w w:val="94"/>
          <w:kern w:val="0"/>
          <w:sz w:val="24"/>
          <w:szCs w:val="24"/>
          <w:fitText w:val="2210" w:id="-1282656253"/>
        </w:rPr>
        <w:t>合否結果発表日(予定</w:t>
      </w:r>
      <w:r w:rsidRPr="00AF5D55">
        <w:rPr>
          <w:rFonts w:ascii="HG丸ｺﾞｼｯｸM-PRO" w:eastAsia="HG丸ｺﾞｼｯｸM-PRO" w:hAnsi="HG丸ｺﾞｼｯｸM-PRO" w:hint="eastAsia"/>
          <w:b/>
          <w:color w:val="000000" w:themeColor="text1"/>
          <w:spacing w:val="13"/>
          <w:w w:val="94"/>
          <w:kern w:val="0"/>
          <w:sz w:val="24"/>
          <w:szCs w:val="24"/>
          <w:fitText w:val="2210" w:id="-1282656253"/>
        </w:rPr>
        <w:t>)</w:t>
      </w:r>
      <w:r w:rsidR="007825F1" w:rsidRPr="00072650">
        <w:rPr>
          <w:rFonts w:ascii="HG丸ｺﾞｼｯｸM-PRO" w:eastAsia="HG丸ｺﾞｼｯｸM-PRO" w:hAnsi="HG丸ｺﾞｼｯｸM-PRO" w:hint="eastAsia"/>
          <w:b/>
          <w:color w:val="000000" w:themeColor="text1"/>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072650" w:rsidRPr="00072650">
        <w:rPr>
          <w:rFonts w:ascii="HG丸ｺﾞｼｯｸM-PRO" w:eastAsia="HG丸ｺﾞｼｯｸM-PRO" w:hAnsi="HG丸ｺﾞｼｯｸM-PRO" w:hint="eastAsia"/>
          <w:b/>
          <w:color w:val="000000" w:themeColor="text1"/>
          <w:sz w:val="24"/>
          <w:szCs w:val="24"/>
        </w:rPr>
        <w:t>５</w:t>
      </w:r>
      <w:r w:rsidR="00C26C4D" w:rsidRPr="00072650">
        <w:rPr>
          <w:rFonts w:ascii="HG丸ｺﾞｼｯｸM-PRO" w:eastAsia="HG丸ｺﾞｼｯｸM-PRO" w:hAnsi="HG丸ｺﾞｼｯｸM-PRO" w:hint="eastAsia"/>
          <w:b/>
          <w:color w:val="000000" w:themeColor="text1"/>
          <w:sz w:val="24"/>
          <w:szCs w:val="24"/>
        </w:rPr>
        <w:t>月</w:t>
      </w:r>
      <w:r w:rsidR="00072650" w:rsidRPr="00072650">
        <w:rPr>
          <w:rFonts w:ascii="HG丸ｺﾞｼｯｸM-PRO" w:eastAsia="HG丸ｺﾞｼｯｸM-PRO" w:hAnsi="HG丸ｺﾞｼｯｸM-PRO" w:hint="eastAsia"/>
          <w:b/>
          <w:color w:val="000000" w:themeColor="text1"/>
          <w:sz w:val="24"/>
          <w:szCs w:val="24"/>
        </w:rPr>
        <w:t>２２</w:t>
      </w:r>
      <w:r w:rsidR="00C26C4D" w:rsidRPr="00072650">
        <w:rPr>
          <w:rFonts w:ascii="HG丸ｺﾞｼｯｸM-PRO" w:eastAsia="HG丸ｺﾞｼｯｸM-PRO" w:hAnsi="HG丸ｺﾞｼｯｸM-PRO" w:hint="eastAsia"/>
          <w:b/>
          <w:color w:val="000000" w:themeColor="text1"/>
          <w:sz w:val="24"/>
          <w:szCs w:val="24"/>
        </w:rPr>
        <w:t>日</w:t>
      </w:r>
      <w:r w:rsidR="005D2C48" w:rsidRPr="00072650">
        <w:rPr>
          <w:rFonts w:ascii="HG丸ｺﾞｼｯｸM-PRO" w:eastAsia="HG丸ｺﾞｼｯｸM-PRO" w:hAnsi="HG丸ｺﾞｼｯｸM-PRO" w:hint="eastAsia"/>
          <w:b/>
          <w:color w:val="000000" w:themeColor="text1"/>
          <w:sz w:val="24"/>
          <w:szCs w:val="24"/>
        </w:rPr>
        <w:t>（</w:t>
      </w:r>
      <w:r w:rsidR="00264A89" w:rsidRPr="00072650">
        <w:rPr>
          <w:rFonts w:ascii="HG丸ｺﾞｼｯｸM-PRO" w:eastAsia="HG丸ｺﾞｼｯｸM-PRO" w:hAnsi="HG丸ｺﾞｼｯｸM-PRO" w:hint="eastAsia"/>
          <w:b/>
          <w:color w:val="000000" w:themeColor="text1"/>
          <w:sz w:val="24"/>
          <w:szCs w:val="24"/>
        </w:rPr>
        <w:t>金</w:t>
      </w:r>
      <w:r w:rsidR="00394232" w:rsidRPr="00072650">
        <w:rPr>
          <w:rFonts w:ascii="HG丸ｺﾞｼｯｸM-PRO" w:eastAsia="HG丸ｺﾞｼｯｸM-PRO" w:hAnsi="HG丸ｺﾞｼｯｸM-PRO" w:hint="eastAsia"/>
          <w:b/>
          <w:color w:val="000000" w:themeColor="text1"/>
          <w:sz w:val="24"/>
          <w:szCs w:val="24"/>
        </w:rPr>
        <w:t>）</w:t>
      </w:r>
    </w:p>
    <w:p w14:paraId="188C04A0" w14:textId="5FAB714E" w:rsidR="00034730" w:rsidRDefault="00034730" w:rsidP="00034730">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51584" behindDoc="0" locked="0" layoutInCell="1" allowOverlap="1" wp14:anchorId="61679583" wp14:editId="3D769B3E">
                <wp:simplePos x="0" y="0"/>
                <wp:positionH relativeFrom="column">
                  <wp:posOffset>-203200</wp:posOffset>
                </wp:positionH>
                <wp:positionV relativeFrom="paragraph">
                  <wp:posOffset>114935</wp:posOffset>
                </wp:positionV>
                <wp:extent cx="7077075" cy="2720975"/>
                <wp:effectExtent l="0" t="0" r="28575" b="22225"/>
                <wp:wrapNone/>
                <wp:docPr id="64" name="正方形/長方形 64"/>
                <wp:cNvGraphicFramePr/>
                <a:graphic xmlns:a="http://schemas.openxmlformats.org/drawingml/2006/main">
                  <a:graphicData uri="http://schemas.microsoft.com/office/word/2010/wordprocessingShape">
                    <wps:wsp>
                      <wps:cNvSpPr/>
                      <wps:spPr>
                        <a:xfrm>
                          <a:off x="0" y="0"/>
                          <a:ext cx="7077075" cy="2720975"/>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pt;margin-top:9.05pt;width:557.25pt;height:2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p>
    <w:p w14:paraId="34043604" w14:textId="4A1D434B" w:rsidR="00754F37" w:rsidRDefault="00754F37" w:rsidP="00034730">
      <w:pPr>
        <w:rPr>
          <w:rFonts w:ascii="HG丸ｺﾞｼｯｸM-PRO" w:eastAsia="HG丸ｺﾞｼｯｸM-PRO" w:hAnsi="HG丸ｺﾞｼｯｸM-PRO"/>
          <w:sz w:val="18"/>
          <w:szCs w:val="18"/>
        </w:rPr>
      </w:pPr>
    </w:p>
    <w:p w14:paraId="2098FF9C" w14:textId="77777777" w:rsidR="00754F37" w:rsidRDefault="00754F37" w:rsidP="00053DF9">
      <w:pPr>
        <w:ind w:left="270" w:hangingChars="150" w:hanging="270"/>
        <w:rPr>
          <w:rFonts w:ascii="HG丸ｺﾞｼｯｸM-PRO" w:eastAsia="HG丸ｺﾞｼｯｸM-PRO" w:hAnsi="HG丸ｺﾞｼｯｸM-PRO"/>
          <w:sz w:val="18"/>
          <w:szCs w:val="18"/>
        </w:rPr>
      </w:pPr>
    </w:p>
    <w:p w14:paraId="2892DA71" w14:textId="77777777" w:rsidR="00754F37" w:rsidRDefault="00754F37" w:rsidP="00754F37">
      <w:pPr>
        <w:rPr>
          <w:rFonts w:ascii="HG丸ｺﾞｼｯｸM-PRO" w:eastAsia="HG丸ｺﾞｼｯｸM-PRO" w:hAnsi="HG丸ｺﾞｼｯｸM-PRO"/>
          <w:sz w:val="18"/>
          <w:szCs w:val="18"/>
        </w:rPr>
      </w:pPr>
    </w:p>
    <w:p w14:paraId="24D2E191" w14:textId="77777777"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4DDEAB07" w:rsidR="002C3DB7" w:rsidRDefault="002C3DB7" w:rsidP="0022615C">
      <w:pPr>
        <w:ind w:left="271" w:hangingChars="150" w:hanging="271"/>
        <w:rPr>
          <w:rFonts w:ascii="HG丸ｺﾞｼｯｸM-PRO" w:eastAsia="HG丸ｺﾞｼｯｸM-PRO" w:hAnsi="HG丸ｺﾞｼｯｸM-PRO"/>
          <w:b/>
          <w:sz w:val="18"/>
          <w:szCs w:val="18"/>
        </w:rPr>
      </w:pPr>
    </w:p>
    <w:p w14:paraId="57B1F348" w14:textId="7253F7BE" w:rsidR="002C3DB7" w:rsidRPr="00777BFF"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3632" behindDoc="0" locked="0" layoutInCell="1" allowOverlap="1" wp14:anchorId="66CBB645" wp14:editId="362DE1A2">
                <wp:simplePos x="0" y="0"/>
                <wp:positionH relativeFrom="column">
                  <wp:posOffset>-203200</wp:posOffset>
                </wp:positionH>
                <wp:positionV relativeFrom="paragraph">
                  <wp:posOffset>168275</wp:posOffset>
                </wp:positionV>
                <wp:extent cx="7077075" cy="2804160"/>
                <wp:effectExtent l="0" t="0" r="28575" b="15240"/>
                <wp:wrapNone/>
                <wp:docPr id="97" name="正方形/長方形 97"/>
                <wp:cNvGraphicFramePr/>
                <a:graphic xmlns:a="http://schemas.openxmlformats.org/drawingml/2006/main">
                  <a:graphicData uri="http://schemas.microsoft.com/office/word/2010/wordprocessingShape">
                    <wps:wsp>
                      <wps:cNvSpPr/>
                      <wps:spPr>
                        <a:xfrm>
                          <a:off x="0" y="0"/>
                          <a:ext cx="7077075" cy="280416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00E58220" w:rsidR="00CB3ADB"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2E6B5073" w14:textId="77777777" w:rsidR="00744B84" w:rsidRDefault="002C3DB7" w:rsidP="00744B84">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w:t>
                            </w:r>
                            <w:r w:rsidRPr="00744B84">
                              <w:rPr>
                                <w:rFonts w:ascii="HG丸ｺﾞｼｯｸM-PRO" w:eastAsia="HG丸ｺﾞｼｯｸM-PRO" w:hAnsi="HG丸ｺﾞｼｯｸM-PRO"/>
                                <w:color w:val="000000" w:themeColor="text1"/>
                                <w:sz w:val="17"/>
                                <w:szCs w:val="17"/>
                              </w:rPr>
                              <w:t xml:space="preserve">　</w:t>
                            </w:r>
                            <w:r w:rsidRPr="00744B84">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w:t>
                            </w:r>
                          </w:p>
                          <w:p w14:paraId="04786894" w14:textId="77777777" w:rsidR="00744B84" w:rsidRDefault="002C3DB7"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年以内の方は、原則として受講できません。</w:t>
                            </w:r>
                            <w:r w:rsidR="00744B84" w:rsidRPr="00744B84">
                              <w:rPr>
                                <w:rFonts w:ascii="HG丸ｺﾞｼｯｸM-PRO" w:eastAsia="HG丸ｺﾞｼｯｸM-PRO" w:hAnsi="HG丸ｺﾞｼｯｸM-PRO" w:hint="eastAsia"/>
                                <w:color w:val="000000" w:themeColor="text1"/>
                                <w:sz w:val="17"/>
                                <w:szCs w:val="17"/>
                              </w:rPr>
                              <w:t>なお、求職者支援訓練の基礎コースを修了された方で、ハローワーク所長が、連続受講</w:t>
                            </w:r>
                          </w:p>
                          <w:p w14:paraId="162372FA" w14:textId="4E288B64" w:rsidR="002C3DB7" w:rsidRPr="00744B84" w:rsidRDefault="00744B84"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の必要性を認める方については、本訓練の受講が可能です。</w:t>
                            </w:r>
                          </w:p>
                          <w:p w14:paraId="43227A40" w14:textId="77777777" w:rsidR="00744B84" w:rsidRDefault="007B1EB1" w:rsidP="00744B84">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72E83">
                              <w:rPr>
                                <w:rFonts w:ascii="HG丸ｺﾞｼｯｸM-PRO" w:eastAsia="HG丸ｺﾞｼｯｸM-PRO" w:hAnsi="HG丸ｺﾞｼｯｸM-PRO" w:hint="eastAsia"/>
                                <w:color w:val="000000" w:themeColor="text1"/>
                                <w:sz w:val="17"/>
                                <w:szCs w:val="17"/>
                              </w:rPr>
                              <w:t>※</w:t>
                            </w:r>
                            <w:r w:rsidRPr="00672E83">
                              <w:rPr>
                                <w:rFonts w:ascii="HG丸ｺﾞｼｯｸM-PRO" w:eastAsia="HG丸ｺﾞｼｯｸM-PRO" w:hAnsi="HG丸ｺﾞｼｯｸM-PRO"/>
                                <w:color w:val="000000" w:themeColor="text1"/>
                                <w:sz w:val="17"/>
                                <w:szCs w:val="17"/>
                              </w:rPr>
                              <w:t xml:space="preserve">　</w:t>
                            </w:r>
                            <w:r w:rsidRPr="00672E83">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w:t>
                            </w:r>
                          </w:p>
                          <w:p w14:paraId="37A8478E" w14:textId="200035F3" w:rsidR="00744B84" w:rsidRPr="00744B84" w:rsidRDefault="007B1EB1" w:rsidP="00744B84">
                            <w:pPr>
                              <w:pStyle w:val="a3"/>
                              <w:spacing w:line="300" w:lineRule="exact"/>
                              <w:ind w:leftChars="0" w:left="420" w:firstLineChars="200" w:firstLine="340"/>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な理由なく中途で辞められた方は受講できません。</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pt;margin-top:13.25pt;width:557.25pt;height:22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00E58220" w:rsidR="00CB3ADB"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2E6B5073" w14:textId="77777777" w:rsidR="00744B84" w:rsidRDefault="002C3DB7" w:rsidP="00744B84">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w:t>
                      </w:r>
                      <w:r w:rsidRPr="00744B84">
                        <w:rPr>
                          <w:rFonts w:ascii="HG丸ｺﾞｼｯｸM-PRO" w:eastAsia="HG丸ｺﾞｼｯｸM-PRO" w:hAnsi="HG丸ｺﾞｼｯｸM-PRO"/>
                          <w:color w:val="000000" w:themeColor="text1"/>
                          <w:sz w:val="17"/>
                          <w:szCs w:val="17"/>
                        </w:rPr>
                        <w:t xml:space="preserve">　</w:t>
                      </w:r>
                      <w:r w:rsidRPr="00744B84">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w:t>
                      </w:r>
                    </w:p>
                    <w:p w14:paraId="04786894" w14:textId="77777777" w:rsidR="00744B84" w:rsidRDefault="002C3DB7"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年以内の方は、原則として受講できません。</w:t>
                      </w:r>
                      <w:r w:rsidR="00744B84" w:rsidRPr="00744B84">
                        <w:rPr>
                          <w:rFonts w:ascii="HG丸ｺﾞｼｯｸM-PRO" w:eastAsia="HG丸ｺﾞｼｯｸM-PRO" w:hAnsi="HG丸ｺﾞｼｯｸM-PRO" w:hint="eastAsia"/>
                          <w:color w:val="000000" w:themeColor="text1"/>
                          <w:sz w:val="17"/>
                          <w:szCs w:val="17"/>
                        </w:rPr>
                        <w:t>なお、求職者支援訓練の基礎コースを修了された方で、ハローワーク所長が、連続受講</w:t>
                      </w:r>
                    </w:p>
                    <w:p w14:paraId="162372FA" w14:textId="4E288B64" w:rsidR="002C3DB7" w:rsidRPr="00744B84" w:rsidRDefault="00744B84"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の必要性を認める方については、本訓練の受講が可能です。</w:t>
                      </w:r>
                    </w:p>
                    <w:p w14:paraId="43227A40" w14:textId="77777777" w:rsidR="00744B84" w:rsidRDefault="007B1EB1" w:rsidP="00744B84">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72E83">
                        <w:rPr>
                          <w:rFonts w:ascii="HG丸ｺﾞｼｯｸM-PRO" w:eastAsia="HG丸ｺﾞｼｯｸM-PRO" w:hAnsi="HG丸ｺﾞｼｯｸM-PRO" w:hint="eastAsia"/>
                          <w:color w:val="000000" w:themeColor="text1"/>
                          <w:sz w:val="17"/>
                          <w:szCs w:val="17"/>
                        </w:rPr>
                        <w:t>※</w:t>
                      </w:r>
                      <w:r w:rsidRPr="00672E83">
                        <w:rPr>
                          <w:rFonts w:ascii="HG丸ｺﾞｼｯｸM-PRO" w:eastAsia="HG丸ｺﾞｼｯｸM-PRO" w:hAnsi="HG丸ｺﾞｼｯｸM-PRO"/>
                          <w:color w:val="000000" w:themeColor="text1"/>
                          <w:sz w:val="17"/>
                          <w:szCs w:val="17"/>
                        </w:rPr>
                        <w:t xml:space="preserve">　</w:t>
                      </w:r>
                      <w:r w:rsidRPr="00672E83">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w:t>
                      </w:r>
                    </w:p>
                    <w:p w14:paraId="37A8478E" w14:textId="200035F3" w:rsidR="00744B84" w:rsidRPr="00744B84" w:rsidRDefault="007B1EB1" w:rsidP="00744B84">
                      <w:pPr>
                        <w:pStyle w:val="a3"/>
                        <w:spacing w:line="300" w:lineRule="exact"/>
                        <w:ind w:leftChars="0" w:left="420" w:firstLineChars="200" w:firstLine="340"/>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な理由なく中途で辞められた方は受講できません。</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60CEFC01" w14:textId="42CE9521"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0B8B0AB3" w:rsidR="006850EE"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6704" behindDoc="0" locked="0" layoutInCell="1" allowOverlap="1" wp14:anchorId="4A2B5F05" wp14:editId="505F6407">
                <wp:simplePos x="0" y="0"/>
                <wp:positionH relativeFrom="column">
                  <wp:posOffset>-203200</wp:posOffset>
                </wp:positionH>
                <wp:positionV relativeFrom="paragraph">
                  <wp:posOffset>175895</wp:posOffset>
                </wp:positionV>
                <wp:extent cx="7077075" cy="1996440"/>
                <wp:effectExtent l="0" t="0" r="28575" b="22860"/>
                <wp:wrapNone/>
                <wp:docPr id="5" name="正方形/長方形 5"/>
                <wp:cNvGraphicFramePr/>
                <a:graphic xmlns:a="http://schemas.openxmlformats.org/drawingml/2006/main">
                  <a:graphicData uri="http://schemas.microsoft.com/office/word/2010/wordprocessingShape">
                    <wps:wsp>
                      <wps:cNvSpPr/>
                      <wps:spPr>
                        <a:xfrm>
                          <a:off x="0" y="0"/>
                          <a:ext cx="7077075" cy="19964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pt;margin-top:13.85pt;width:557.25pt;height:15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5120B9E2" w14:textId="579F0B8D" w:rsidR="006850EE" w:rsidRDefault="006850EE" w:rsidP="0022615C">
      <w:pPr>
        <w:ind w:left="271" w:hangingChars="150" w:hanging="271"/>
        <w:rPr>
          <w:rFonts w:ascii="HG丸ｺﾞｼｯｸM-PRO" w:eastAsia="HG丸ｺﾞｼｯｸM-PRO" w:hAnsi="HG丸ｺﾞｼｯｸM-PRO"/>
          <w:b/>
          <w:sz w:val="18"/>
          <w:szCs w:val="18"/>
        </w:rPr>
      </w:pPr>
    </w:p>
    <w:p w14:paraId="6F880451" w14:textId="0473E429" w:rsidR="006850EE" w:rsidRDefault="006850EE" w:rsidP="0022615C">
      <w:pPr>
        <w:ind w:left="271" w:hangingChars="150" w:hanging="271"/>
        <w:rPr>
          <w:rFonts w:ascii="HG丸ｺﾞｼｯｸM-PRO" w:eastAsia="HG丸ｺﾞｼｯｸM-PRO" w:hAnsi="HG丸ｺﾞｼｯｸM-PRO"/>
          <w:b/>
          <w:sz w:val="18"/>
          <w:szCs w:val="18"/>
        </w:rPr>
      </w:pPr>
    </w:p>
    <w:p w14:paraId="501A82DF"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77777777" w:rsidR="00245DF6" w:rsidRDefault="002760AA" w:rsidP="00F8070F">
      <w:pPr>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0800" behindDoc="0" locked="0" layoutInCell="1" allowOverlap="1" wp14:anchorId="17675A69" wp14:editId="5DE93695">
                <wp:simplePos x="0" y="0"/>
                <wp:positionH relativeFrom="margin">
                  <wp:posOffset>5650230</wp:posOffset>
                </wp:positionH>
                <wp:positionV relativeFrom="margin">
                  <wp:posOffset>9850755</wp:posOffset>
                </wp:positionV>
                <wp:extent cx="1080770" cy="339090"/>
                <wp:effectExtent l="0" t="0" r="0" b="381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1080770" cy="33909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44.9pt;margin-top:775.65pt;width:85.1pt;height:26.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789F9117" w14:textId="3C69CD0A"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5680"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2BBE7D7F"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DC1563">
                              <w:rPr>
                                <w:rFonts w:ascii="HG丸ｺﾞｼｯｸM-PRO" w:eastAsia="HG丸ｺﾞｼｯｸM-PRO" w:hAnsi="HG丸ｺﾞｼｯｸM-PRO" w:hint="eastAsia"/>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月</w:t>
                            </w:r>
                            <w:r w:rsidR="00DC1563">
                              <w:rPr>
                                <w:rFonts w:ascii="HG丸ｺﾞｼｯｸM-PRO" w:eastAsia="HG丸ｺﾞｼｯｸM-PRO" w:hAnsi="HG丸ｺﾞｼｯｸM-PRO" w:hint="eastAsia"/>
                                <w:color w:val="000000" w:themeColor="text1"/>
                                <w:sz w:val="17"/>
                                <w:szCs w:val="17"/>
                                <w:highlight w:val="yellow"/>
                              </w:rPr>
                              <w:t>７</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DC1563">
                              <w:rPr>
                                <w:rFonts w:ascii="HG丸ｺﾞｼｯｸM-PRO" w:eastAsia="HG丸ｺﾞｼｯｸM-PRO" w:hAnsi="HG丸ｺﾞｼｯｸM-PRO" w:hint="eastAsia"/>
                                <w:color w:val="000000" w:themeColor="text1"/>
                                <w:sz w:val="17"/>
                                <w:szCs w:val="17"/>
                                <w:highlight w:val="yellow"/>
                              </w:rPr>
                              <w:t>木</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58614EDE"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sidR="00C53044">
                              <w:rPr>
                                <w:rFonts w:ascii="HG丸ｺﾞｼｯｸM-PRO" w:eastAsia="HG丸ｺﾞｼｯｸM-PRO" w:hAnsi="HG丸ｺﾞｼｯｸM-PRO" w:hint="eastAsia"/>
                                <w:color w:val="000000" w:themeColor="text1"/>
                                <w:sz w:val="17"/>
                                <w:szCs w:val="17"/>
                              </w:rPr>
                              <w:t>か</w:t>
                            </w:r>
                            <w:r>
                              <w:rPr>
                                <w:rFonts w:ascii="HG丸ｺﾞｼｯｸM-PRO" w:eastAsia="HG丸ｺﾞｼｯｸM-PRO" w:hAnsi="HG丸ｺﾞｼｯｸM-PRO" w:hint="eastAsia"/>
                                <w:color w:val="000000" w:themeColor="text1"/>
                                <w:sz w:val="17"/>
                                <w:szCs w:val="17"/>
                              </w:rPr>
                              <w:t>月間</w:t>
                            </w:r>
                            <w:r w:rsidR="00C53044">
                              <w:rPr>
                                <w:rFonts w:ascii="HG丸ｺﾞｼｯｸM-PRO" w:eastAsia="HG丸ｺﾞｼｯｸM-PRO" w:hAnsi="HG丸ｺﾞｼｯｸM-PRO" w:hint="eastAsia"/>
                                <w:color w:val="000000" w:themeColor="text1"/>
                                <w:sz w:val="17"/>
                                <w:szCs w:val="17"/>
                              </w:rPr>
                              <w:t>、雇用推進室人材育成課</w:t>
                            </w:r>
                            <w:r>
                              <w:rPr>
                                <w:rFonts w:ascii="HG丸ｺﾞｼｯｸM-PRO" w:eastAsia="HG丸ｺﾞｼｯｸM-PRO" w:hAnsi="HG丸ｺﾞｼｯｸM-PRO" w:hint="eastAsia"/>
                                <w:color w:val="000000" w:themeColor="text1"/>
                                <w:sz w:val="17"/>
                                <w:szCs w:val="17"/>
                              </w:rPr>
                              <w:t>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r w:rsidR="00C53044">
                              <w:rPr>
                                <w:rFonts w:ascii="HG丸ｺﾞｼｯｸM-PRO" w:eastAsia="HG丸ｺﾞｼｯｸM-PRO" w:hAnsi="HG丸ｺﾞｼｯｸM-PRO" w:hint="eastAsia"/>
                                <w:color w:val="000000" w:themeColor="text1"/>
                                <w:sz w:val="17"/>
                                <w:szCs w:val="17"/>
                              </w:rPr>
                              <w:t>詳細は、</w:t>
                            </w:r>
                            <w:r w:rsidR="00C53044" w:rsidRPr="00C53044">
                              <w:rPr>
                                <w:rFonts w:ascii="HG丸ｺﾞｼｯｸM-PRO" w:eastAsia="HG丸ｺﾞｼｯｸM-PRO" w:hAnsi="HG丸ｺﾞｼｯｸM-PRO" w:hint="eastAsia"/>
                                <w:color w:val="000000" w:themeColor="text1"/>
                                <w:sz w:val="17"/>
                                <w:szCs w:val="17"/>
                              </w:rPr>
                              <w:t>お問合せ先</w:t>
                            </w:r>
                            <w:r w:rsidR="00C53044">
                              <w:rPr>
                                <w:rFonts w:ascii="HG丸ｺﾞｼｯｸM-PRO" w:eastAsia="HG丸ｺﾞｼｯｸM-PRO" w:hAnsi="HG丸ｺﾞｼｯｸM-PRO" w:hint="eastAsia"/>
                                <w:color w:val="000000" w:themeColor="text1"/>
                                <w:sz w:val="17"/>
                                <w:szCs w:val="17"/>
                              </w:rPr>
                              <w:t>までご連絡ください。</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2BBE7D7F"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DC1563">
                        <w:rPr>
                          <w:rFonts w:ascii="HG丸ｺﾞｼｯｸM-PRO" w:eastAsia="HG丸ｺﾞｼｯｸM-PRO" w:hAnsi="HG丸ｺﾞｼｯｸM-PRO" w:hint="eastAsia"/>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月</w:t>
                      </w:r>
                      <w:r w:rsidR="00DC1563">
                        <w:rPr>
                          <w:rFonts w:ascii="HG丸ｺﾞｼｯｸM-PRO" w:eastAsia="HG丸ｺﾞｼｯｸM-PRO" w:hAnsi="HG丸ｺﾞｼｯｸM-PRO" w:hint="eastAsia"/>
                          <w:color w:val="000000" w:themeColor="text1"/>
                          <w:sz w:val="17"/>
                          <w:szCs w:val="17"/>
                          <w:highlight w:val="yellow"/>
                        </w:rPr>
                        <w:t>７</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DC1563">
                        <w:rPr>
                          <w:rFonts w:ascii="HG丸ｺﾞｼｯｸM-PRO" w:eastAsia="HG丸ｺﾞｼｯｸM-PRO" w:hAnsi="HG丸ｺﾞｼｯｸM-PRO" w:hint="eastAsia"/>
                          <w:color w:val="000000" w:themeColor="text1"/>
                          <w:sz w:val="17"/>
                          <w:szCs w:val="17"/>
                          <w:highlight w:val="yellow"/>
                        </w:rPr>
                        <w:t>木</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58614EDE"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sidR="00C53044">
                        <w:rPr>
                          <w:rFonts w:ascii="HG丸ｺﾞｼｯｸM-PRO" w:eastAsia="HG丸ｺﾞｼｯｸM-PRO" w:hAnsi="HG丸ｺﾞｼｯｸM-PRO" w:hint="eastAsia"/>
                          <w:color w:val="000000" w:themeColor="text1"/>
                          <w:sz w:val="17"/>
                          <w:szCs w:val="17"/>
                        </w:rPr>
                        <w:t>か</w:t>
                      </w:r>
                      <w:r>
                        <w:rPr>
                          <w:rFonts w:ascii="HG丸ｺﾞｼｯｸM-PRO" w:eastAsia="HG丸ｺﾞｼｯｸM-PRO" w:hAnsi="HG丸ｺﾞｼｯｸM-PRO" w:hint="eastAsia"/>
                          <w:color w:val="000000" w:themeColor="text1"/>
                          <w:sz w:val="17"/>
                          <w:szCs w:val="17"/>
                        </w:rPr>
                        <w:t>月間</w:t>
                      </w:r>
                      <w:r w:rsidR="00C53044">
                        <w:rPr>
                          <w:rFonts w:ascii="HG丸ｺﾞｼｯｸM-PRO" w:eastAsia="HG丸ｺﾞｼｯｸM-PRO" w:hAnsi="HG丸ｺﾞｼｯｸM-PRO" w:hint="eastAsia"/>
                          <w:color w:val="000000" w:themeColor="text1"/>
                          <w:sz w:val="17"/>
                          <w:szCs w:val="17"/>
                        </w:rPr>
                        <w:t>、雇用推進室人材育成課</w:t>
                      </w:r>
                      <w:r>
                        <w:rPr>
                          <w:rFonts w:ascii="HG丸ｺﾞｼｯｸM-PRO" w:eastAsia="HG丸ｺﾞｼｯｸM-PRO" w:hAnsi="HG丸ｺﾞｼｯｸM-PRO" w:hint="eastAsia"/>
                          <w:color w:val="000000" w:themeColor="text1"/>
                          <w:sz w:val="17"/>
                          <w:szCs w:val="17"/>
                        </w:rPr>
                        <w:t>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r w:rsidR="00C53044">
                        <w:rPr>
                          <w:rFonts w:ascii="HG丸ｺﾞｼｯｸM-PRO" w:eastAsia="HG丸ｺﾞｼｯｸM-PRO" w:hAnsi="HG丸ｺﾞｼｯｸM-PRO" w:hint="eastAsia"/>
                          <w:color w:val="000000" w:themeColor="text1"/>
                          <w:sz w:val="17"/>
                          <w:szCs w:val="17"/>
                        </w:rPr>
                        <w:t>詳細は、</w:t>
                      </w:r>
                      <w:r w:rsidR="00C53044" w:rsidRPr="00C53044">
                        <w:rPr>
                          <w:rFonts w:ascii="HG丸ｺﾞｼｯｸM-PRO" w:eastAsia="HG丸ｺﾞｼｯｸM-PRO" w:hAnsi="HG丸ｺﾞｼｯｸM-PRO" w:hint="eastAsia"/>
                          <w:color w:val="000000" w:themeColor="text1"/>
                          <w:sz w:val="17"/>
                          <w:szCs w:val="17"/>
                        </w:rPr>
                        <w:t>お問合せ先</w:t>
                      </w:r>
                      <w:r w:rsidR="00C53044">
                        <w:rPr>
                          <w:rFonts w:ascii="HG丸ｺﾞｼｯｸM-PRO" w:eastAsia="HG丸ｺﾞｼｯｸM-PRO" w:hAnsi="HG丸ｺﾞｼｯｸM-PRO" w:hint="eastAsia"/>
                          <w:color w:val="000000" w:themeColor="text1"/>
                          <w:sz w:val="17"/>
                          <w:szCs w:val="17"/>
                        </w:rPr>
                        <w:t>までご連絡ください。</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2608"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7EF8BC89" w:rsidR="00A2111D"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672E83" w:rsidRPr="00672E83">
        <w:rPr>
          <w:rFonts w:ascii="HG丸ｺﾞｼｯｸM-PRO" w:eastAsia="HG丸ｺﾞｼｯｸM-PRO" w:hAnsi="HG丸ｺﾞｼｯｸM-PRO" w:hint="eastAsia"/>
          <w:sz w:val="17"/>
          <w:szCs w:val="17"/>
        </w:rPr>
        <w:t>※２……大阪府移動支援従業者養成研修全身性障がい課程を修了することが可能です。（修了には一定の要件有り）</w:t>
      </w:r>
    </w:p>
    <w:p w14:paraId="2765C92F" w14:textId="4036BFA3" w:rsidR="000B220E" w:rsidRPr="000B220E" w:rsidRDefault="000B220E" w:rsidP="000B220E">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※３</w:t>
      </w:r>
      <w:r w:rsidRPr="00672E83">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同行援護従業者養成研修一般課程/応用課程</w:t>
      </w:r>
      <w:r w:rsidRPr="00672E83">
        <w:rPr>
          <w:rFonts w:ascii="HG丸ｺﾞｼｯｸM-PRO" w:eastAsia="HG丸ｺﾞｼｯｸM-PRO" w:hAnsi="HG丸ｺﾞｼｯｸM-PRO" w:hint="eastAsia"/>
          <w:sz w:val="17"/>
          <w:szCs w:val="17"/>
        </w:rPr>
        <w:t>を修了することが可能です。（修了には一定の要件有り）</w:t>
      </w:r>
    </w:p>
    <w:p w14:paraId="07696A2C" w14:textId="4A0594F9"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lastRenderedPageBreak/>
        <w:t xml:space="preserve">　※</w:t>
      </w:r>
      <w:r w:rsidR="000B220E">
        <w:rPr>
          <w:rFonts w:ascii="HG丸ｺﾞｼｯｸM-PRO" w:eastAsia="HG丸ｺﾞｼｯｸM-PRO" w:hAnsi="HG丸ｺﾞｼｯｸM-PRO" w:hint="eastAsia"/>
          <w:sz w:val="17"/>
          <w:szCs w:val="17"/>
        </w:rPr>
        <w:t>４</w:t>
      </w:r>
      <w:r w:rsidRPr="000A167F">
        <w:rPr>
          <w:rFonts w:ascii="HG丸ｺﾞｼｯｸM-PRO" w:eastAsia="HG丸ｺﾞｼｯｸM-PRO" w:hAnsi="HG丸ｺﾞｼｯｸM-PRO" w:hint="eastAsia"/>
          <w:sz w:val="17"/>
          <w:szCs w:val="17"/>
        </w:rPr>
        <w:t>……普通救命講習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6423AE12"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w:t>
      </w:r>
      <w:r w:rsidRPr="000A167F">
        <w:rPr>
          <w:rFonts w:ascii="HG丸ｺﾞｼｯｸM-PRO" w:eastAsia="HG丸ｺﾞｼｯｸM-PRO" w:hAnsi="HG丸ｺﾞｼｯｸM-PRO" w:hint="eastAsia"/>
          <w:sz w:val="17"/>
          <w:szCs w:val="17"/>
        </w:rPr>
        <w:t>※</w:t>
      </w:r>
      <w:r w:rsidR="000B220E">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9776"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6" type="#_x0000_t202" style="position:absolute;left:0;text-align:left;margin-left:246pt;margin-top:703.5pt;width:51.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41786157"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0B220E">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歳以上の方対象】の訓練は、訓練開始日時点において当該年齢の方が対象となります。</w:t>
      </w:r>
    </w:p>
    <w:p w14:paraId="6612C09B" w14:textId="78AC7FAB"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0B220E">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069E5DFD"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0B220E">
        <w:rPr>
          <w:rFonts w:ascii="HG丸ｺﾞｼｯｸM-PRO" w:eastAsia="HG丸ｺﾞｼｯｸM-PRO" w:hAnsi="HG丸ｺﾞｼｯｸM-PRO" w:hint="eastAsia"/>
          <w:sz w:val="17"/>
          <w:szCs w:val="17"/>
        </w:rPr>
        <w:t>８</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訓練を受講するにあたり、必要な知識及びスキル等の条件があります。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21B3534A"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0B220E">
        <w:rPr>
          <w:rFonts w:ascii="HG丸ｺﾞｼｯｸM-PRO" w:eastAsia="HG丸ｺﾞｼｯｸM-PRO" w:hAnsi="HG丸ｺﾞｼｯｸM-PRO" w:hint="eastAsia"/>
          <w:sz w:val="17"/>
          <w:szCs w:val="17"/>
        </w:rPr>
        <w:t>９</w:t>
      </w:r>
      <w:r w:rsidR="000663CD" w:rsidRPr="000A167F">
        <w:rPr>
          <w:rFonts w:ascii="HG丸ｺﾞｼｯｸM-PRO" w:eastAsia="HG丸ｺﾞｼｯｸM-PRO" w:hAnsi="HG丸ｺﾞｼｯｸM-PRO" w:hint="eastAsia"/>
          <w:sz w:val="17"/>
          <w:szCs w:val="17"/>
        </w:rPr>
        <w:t>…</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1AC0A13F" w:rsidR="007858BA" w:rsidRPr="000A167F" w:rsidRDefault="0010449C" w:rsidP="003D6B4B">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0B220E">
        <w:rPr>
          <w:rFonts w:ascii="HG丸ｺﾞｼｯｸM-PRO" w:eastAsia="HG丸ｺﾞｼｯｸM-PRO" w:hAnsi="HG丸ｺﾞｼｯｸM-PRO" w:hint="eastAsia"/>
          <w:sz w:val="17"/>
          <w:szCs w:val="17"/>
        </w:rPr>
        <w:t>１０</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4656"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7" type="#_x0000_t202" style="position:absolute;left:0;text-align:left;margin-left:246pt;margin-top:703.5pt;width:51.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xP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W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A5RvE+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0A167F">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3E3B"/>
    <w:rsid w:val="000075A5"/>
    <w:rsid w:val="0001651A"/>
    <w:rsid w:val="00025363"/>
    <w:rsid w:val="00027F1E"/>
    <w:rsid w:val="000315CC"/>
    <w:rsid w:val="00032EBA"/>
    <w:rsid w:val="00034730"/>
    <w:rsid w:val="0003480F"/>
    <w:rsid w:val="0004292B"/>
    <w:rsid w:val="0004588C"/>
    <w:rsid w:val="000463DA"/>
    <w:rsid w:val="00047A92"/>
    <w:rsid w:val="00052DE4"/>
    <w:rsid w:val="00053DF9"/>
    <w:rsid w:val="0006307D"/>
    <w:rsid w:val="000635AC"/>
    <w:rsid w:val="0006622D"/>
    <w:rsid w:val="000663CD"/>
    <w:rsid w:val="000667A0"/>
    <w:rsid w:val="000712E9"/>
    <w:rsid w:val="00072650"/>
    <w:rsid w:val="00076DAA"/>
    <w:rsid w:val="00080498"/>
    <w:rsid w:val="00086988"/>
    <w:rsid w:val="00091DDD"/>
    <w:rsid w:val="000930F8"/>
    <w:rsid w:val="00097B89"/>
    <w:rsid w:val="000A167F"/>
    <w:rsid w:val="000A2986"/>
    <w:rsid w:val="000B18A2"/>
    <w:rsid w:val="000B220E"/>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44F7"/>
    <w:rsid w:val="001870AB"/>
    <w:rsid w:val="001873AA"/>
    <w:rsid w:val="001A3105"/>
    <w:rsid w:val="001A4F23"/>
    <w:rsid w:val="001B30D1"/>
    <w:rsid w:val="001B5A5A"/>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3AC0"/>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26D3"/>
    <w:rsid w:val="003B28A5"/>
    <w:rsid w:val="003B38CF"/>
    <w:rsid w:val="003B38DF"/>
    <w:rsid w:val="003B5260"/>
    <w:rsid w:val="003B6EAF"/>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095D"/>
    <w:rsid w:val="00472A96"/>
    <w:rsid w:val="00474FD8"/>
    <w:rsid w:val="00476833"/>
    <w:rsid w:val="0048392C"/>
    <w:rsid w:val="00483A61"/>
    <w:rsid w:val="00484AFC"/>
    <w:rsid w:val="00484D26"/>
    <w:rsid w:val="00492C6F"/>
    <w:rsid w:val="004A5C0D"/>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2303B"/>
    <w:rsid w:val="00624177"/>
    <w:rsid w:val="006315AC"/>
    <w:rsid w:val="0063239D"/>
    <w:rsid w:val="0063303E"/>
    <w:rsid w:val="006350F0"/>
    <w:rsid w:val="00636E98"/>
    <w:rsid w:val="006441BA"/>
    <w:rsid w:val="00654472"/>
    <w:rsid w:val="00655AE6"/>
    <w:rsid w:val="00670245"/>
    <w:rsid w:val="00672E83"/>
    <w:rsid w:val="0067770B"/>
    <w:rsid w:val="00680B5C"/>
    <w:rsid w:val="00683610"/>
    <w:rsid w:val="006850EE"/>
    <w:rsid w:val="00686216"/>
    <w:rsid w:val="00691F5E"/>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4B84"/>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2B83"/>
    <w:rsid w:val="007A45CB"/>
    <w:rsid w:val="007A7692"/>
    <w:rsid w:val="007A78BF"/>
    <w:rsid w:val="007B1EB1"/>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25D2C"/>
    <w:rsid w:val="00832050"/>
    <w:rsid w:val="00832E60"/>
    <w:rsid w:val="00833428"/>
    <w:rsid w:val="008368A3"/>
    <w:rsid w:val="008374C7"/>
    <w:rsid w:val="008379CF"/>
    <w:rsid w:val="0084097D"/>
    <w:rsid w:val="00854C22"/>
    <w:rsid w:val="00857D0D"/>
    <w:rsid w:val="008616C2"/>
    <w:rsid w:val="00884D4E"/>
    <w:rsid w:val="0088518C"/>
    <w:rsid w:val="00893229"/>
    <w:rsid w:val="008960F3"/>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04462"/>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337EA"/>
    <w:rsid w:val="00A4079A"/>
    <w:rsid w:val="00A416C1"/>
    <w:rsid w:val="00A419B1"/>
    <w:rsid w:val="00A43C55"/>
    <w:rsid w:val="00A47FB7"/>
    <w:rsid w:val="00A51031"/>
    <w:rsid w:val="00A5706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AF5D55"/>
    <w:rsid w:val="00B0349A"/>
    <w:rsid w:val="00B04D7F"/>
    <w:rsid w:val="00B04FEF"/>
    <w:rsid w:val="00B0643D"/>
    <w:rsid w:val="00B123D6"/>
    <w:rsid w:val="00B1349F"/>
    <w:rsid w:val="00B15BB3"/>
    <w:rsid w:val="00B20133"/>
    <w:rsid w:val="00B21466"/>
    <w:rsid w:val="00B22FD3"/>
    <w:rsid w:val="00B321C6"/>
    <w:rsid w:val="00B376D8"/>
    <w:rsid w:val="00B42E70"/>
    <w:rsid w:val="00B436CC"/>
    <w:rsid w:val="00B43E58"/>
    <w:rsid w:val="00B44F9C"/>
    <w:rsid w:val="00B60F9C"/>
    <w:rsid w:val="00B640E4"/>
    <w:rsid w:val="00B64DF2"/>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65C5"/>
    <w:rsid w:val="00BC6A9B"/>
    <w:rsid w:val="00BD47B0"/>
    <w:rsid w:val="00BD5EC0"/>
    <w:rsid w:val="00BD604A"/>
    <w:rsid w:val="00BE56D7"/>
    <w:rsid w:val="00BE63B0"/>
    <w:rsid w:val="00BE6B50"/>
    <w:rsid w:val="00C1346C"/>
    <w:rsid w:val="00C21E82"/>
    <w:rsid w:val="00C22EA4"/>
    <w:rsid w:val="00C24817"/>
    <w:rsid w:val="00C25268"/>
    <w:rsid w:val="00C26C4D"/>
    <w:rsid w:val="00C36302"/>
    <w:rsid w:val="00C5091E"/>
    <w:rsid w:val="00C53044"/>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3451"/>
    <w:rsid w:val="00CD3E2E"/>
    <w:rsid w:val="00CD441B"/>
    <w:rsid w:val="00CE5CAE"/>
    <w:rsid w:val="00D00DA9"/>
    <w:rsid w:val="00D06A2B"/>
    <w:rsid w:val="00D07E88"/>
    <w:rsid w:val="00D11705"/>
    <w:rsid w:val="00D12B74"/>
    <w:rsid w:val="00D16854"/>
    <w:rsid w:val="00D20BC5"/>
    <w:rsid w:val="00D228B7"/>
    <w:rsid w:val="00D31C24"/>
    <w:rsid w:val="00D3445F"/>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92552"/>
    <w:rsid w:val="00DA3E90"/>
    <w:rsid w:val="00DA567F"/>
    <w:rsid w:val="00DA7726"/>
    <w:rsid w:val="00DB5C84"/>
    <w:rsid w:val="00DC1563"/>
    <w:rsid w:val="00DC3D59"/>
    <w:rsid w:val="00DC5B79"/>
    <w:rsid w:val="00DC75C2"/>
    <w:rsid w:val="00DD3C0D"/>
    <w:rsid w:val="00DD50E8"/>
    <w:rsid w:val="00DE1B58"/>
    <w:rsid w:val="00DE4461"/>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5B43"/>
    <w:rsid w:val="00F01058"/>
    <w:rsid w:val="00F0183F"/>
    <w:rsid w:val="00F04047"/>
    <w:rsid w:val="00F04B1A"/>
    <w:rsid w:val="00F05DC5"/>
    <w:rsid w:val="00F11B0F"/>
    <w:rsid w:val="00F12B1F"/>
    <w:rsid w:val="00F13810"/>
    <w:rsid w:val="00F26474"/>
    <w:rsid w:val="00F3390D"/>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CDE"/>
    <w:rsid w:val="00FD5492"/>
    <w:rsid w:val="00FD6C8A"/>
    <w:rsid w:val="00FE1064"/>
    <w:rsid w:val="00FE6CA0"/>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2026-03-30T06:07:00Z</dcterms:created>
  <dcterms:modified xsi:type="dcterms:W3CDTF">2026-03-30T06:08:00Z</dcterms:modified>
</cp:coreProperties>
</file>