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FBC0" w14:textId="77777777" w:rsidR="007B41F2" w:rsidRDefault="007B41F2" w:rsidP="004F4118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A3BA741" w14:textId="77777777" w:rsidR="007B41F2" w:rsidRDefault="007B41F2" w:rsidP="004F4118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D8C2C6C" w14:textId="149BB1E1" w:rsidR="004F4118" w:rsidRPr="00F07CB2" w:rsidRDefault="005273D7" w:rsidP="004F411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F07CB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403DA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4F4118" w:rsidRPr="00F07CB2">
        <w:rPr>
          <w:rFonts w:ascii="ＭＳ ゴシック" w:eastAsia="ＭＳ ゴシック" w:hAnsi="ＭＳ ゴシック" w:hint="eastAsia"/>
          <w:sz w:val="22"/>
          <w:szCs w:val="22"/>
        </w:rPr>
        <w:t>年度大阪府公立高等学校一般入学者選抜（全日制の課程）確定募集人員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1701"/>
        <w:gridCol w:w="1657"/>
      </w:tblGrid>
      <w:tr w:rsidR="004F4118" w:rsidRPr="00F07CB2" w14:paraId="1269D3E8" w14:textId="77777777" w:rsidTr="000B3764">
        <w:trPr>
          <w:jc w:val="center"/>
        </w:trPr>
        <w:tc>
          <w:tcPr>
            <w:tcW w:w="2126" w:type="dxa"/>
            <w:vAlign w:val="center"/>
          </w:tcPr>
          <w:p w14:paraId="059113D7" w14:textId="77777777" w:rsidR="004F4118" w:rsidRPr="00F07CB2" w:rsidRDefault="004F4118" w:rsidP="0027175D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高等学校名</w:t>
            </w:r>
          </w:p>
        </w:tc>
        <w:tc>
          <w:tcPr>
            <w:tcW w:w="2835" w:type="dxa"/>
            <w:vAlign w:val="center"/>
          </w:tcPr>
          <w:p w14:paraId="29B2C219" w14:textId="77777777" w:rsidR="004F4118" w:rsidRPr="00F07CB2" w:rsidRDefault="004F4118" w:rsidP="0027175D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学科名</w:t>
            </w:r>
          </w:p>
        </w:tc>
        <w:tc>
          <w:tcPr>
            <w:tcW w:w="1701" w:type="dxa"/>
            <w:vAlign w:val="center"/>
          </w:tcPr>
          <w:p w14:paraId="49CD0C41" w14:textId="77777777" w:rsidR="004F4118" w:rsidRPr="00F07CB2" w:rsidRDefault="004F4118" w:rsidP="0027175D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当初募集人員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5A5BE4EA" w14:textId="77777777" w:rsidR="004F4118" w:rsidRPr="00F07CB2" w:rsidRDefault="004F4118" w:rsidP="0027175D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確定募集人員</w:t>
            </w:r>
          </w:p>
        </w:tc>
      </w:tr>
      <w:tr w:rsidR="00ED1FF5" w:rsidRPr="00F07CB2" w14:paraId="5BDFACB8" w14:textId="77777777" w:rsidTr="000B3764">
        <w:trPr>
          <w:trHeight w:val="360"/>
          <w:jc w:val="center"/>
        </w:trPr>
        <w:tc>
          <w:tcPr>
            <w:tcW w:w="2126" w:type="dxa"/>
            <w:vAlign w:val="center"/>
          </w:tcPr>
          <w:p w14:paraId="00F3182B" w14:textId="77777777" w:rsidR="00ED1FF5" w:rsidRPr="00F07CB2" w:rsidRDefault="00ED1FF5" w:rsidP="0027175D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東淀川</w:t>
            </w:r>
          </w:p>
        </w:tc>
        <w:tc>
          <w:tcPr>
            <w:tcW w:w="2835" w:type="dxa"/>
            <w:vAlign w:val="center"/>
          </w:tcPr>
          <w:p w14:paraId="08F2D588" w14:textId="77777777" w:rsidR="00ED1FF5" w:rsidRPr="00F07CB2" w:rsidRDefault="00ED1FF5" w:rsidP="0027175D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普通</w:t>
            </w:r>
          </w:p>
        </w:tc>
        <w:tc>
          <w:tcPr>
            <w:tcW w:w="1701" w:type="dxa"/>
            <w:vAlign w:val="center"/>
          </w:tcPr>
          <w:p w14:paraId="66F686D1" w14:textId="22703EC7" w:rsidR="00ED1FF5" w:rsidRPr="00F07CB2" w:rsidRDefault="004403DA" w:rsidP="002717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280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A9EDF0D" w14:textId="6FA4AF9E" w:rsidR="004906F9" w:rsidRPr="00F07CB2" w:rsidRDefault="004403DA" w:rsidP="004906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264</w:t>
            </w:r>
          </w:p>
        </w:tc>
      </w:tr>
      <w:tr w:rsidR="00864318" w:rsidRPr="00F07CB2" w14:paraId="6A1D55D2" w14:textId="77777777" w:rsidTr="000B3764">
        <w:trPr>
          <w:trHeight w:val="360"/>
          <w:jc w:val="center"/>
        </w:trPr>
        <w:tc>
          <w:tcPr>
            <w:tcW w:w="2126" w:type="dxa"/>
            <w:vAlign w:val="center"/>
          </w:tcPr>
          <w:p w14:paraId="2EF1F51F" w14:textId="77777777" w:rsidR="00864318" w:rsidRPr="00F07CB2" w:rsidRDefault="00864318" w:rsidP="00864318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住吉</w:t>
            </w:r>
          </w:p>
        </w:tc>
        <w:tc>
          <w:tcPr>
            <w:tcW w:w="2835" w:type="dxa"/>
            <w:vAlign w:val="center"/>
          </w:tcPr>
          <w:p w14:paraId="13557DC8" w14:textId="77777777" w:rsidR="00864318" w:rsidRPr="00F07CB2" w:rsidRDefault="00864318" w:rsidP="00864318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総合科学</w:t>
            </w:r>
          </w:p>
        </w:tc>
        <w:tc>
          <w:tcPr>
            <w:tcW w:w="1701" w:type="dxa"/>
            <w:vAlign w:val="center"/>
          </w:tcPr>
          <w:p w14:paraId="51C71B20" w14:textId="5CA7E7BD" w:rsidR="00864318" w:rsidRPr="00F07CB2" w:rsidRDefault="00864318" w:rsidP="00864318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1</w:t>
            </w:r>
            <w:r w:rsidR="00BA1F1B">
              <w:rPr>
                <w:rFonts w:ascii="ＭＳ ゴシック" w:eastAsia="ＭＳ ゴシック" w:hAnsi="ＭＳ ゴシック" w:hint="eastAsia"/>
              </w:rPr>
              <w:t>60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E6880AD" w14:textId="2D7D5852" w:rsidR="00864318" w:rsidRPr="00F07CB2" w:rsidRDefault="00D056A1" w:rsidP="008643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158</w:t>
            </w:r>
          </w:p>
        </w:tc>
      </w:tr>
      <w:tr w:rsidR="00864318" w:rsidRPr="00F07CB2" w14:paraId="7A25C935" w14:textId="77777777" w:rsidTr="000B3764">
        <w:trPr>
          <w:trHeight w:val="360"/>
          <w:jc w:val="center"/>
        </w:trPr>
        <w:tc>
          <w:tcPr>
            <w:tcW w:w="2126" w:type="dxa"/>
            <w:vAlign w:val="center"/>
          </w:tcPr>
          <w:p w14:paraId="0272457D" w14:textId="77777777" w:rsidR="00864318" w:rsidRPr="00F07CB2" w:rsidRDefault="00864318" w:rsidP="00864318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千里</w:t>
            </w:r>
          </w:p>
        </w:tc>
        <w:tc>
          <w:tcPr>
            <w:tcW w:w="2835" w:type="dxa"/>
            <w:vAlign w:val="center"/>
          </w:tcPr>
          <w:p w14:paraId="74E08AF9" w14:textId="77777777" w:rsidR="00864318" w:rsidRPr="00F07CB2" w:rsidRDefault="00864318" w:rsidP="00864318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総合科学</w:t>
            </w:r>
          </w:p>
        </w:tc>
        <w:tc>
          <w:tcPr>
            <w:tcW w:w="1701" w:type="dxa"/>
            <w:vAlign w:val="center"/>
          </w:tcPr>
          <w:p w14:paraId="654065FF" w14:textId="5C2D1016" w:rsidR="00864318" w:rsidRPr="00F07CB2" w:rsidRDefault="00864318" w:rsidP="00864318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1</w:t>
            </w:r>
            <w:r w:rsidR="00BA1F1B">
              <w:rPr>
                <w:rFonts w:ascii="ＭＳ ゴシック" w:eastAsia="ＭＳ ゴシック" w:hAnsi="ＭＳ ゴシック" w:hint="eastAsia"/>
              </w:rPr>
              <w:t>60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295DBFF" w14:textId="220B4E29" w:rsidR="00864318" w:rsidRPr="00F07CB2" w:rsidRDefault="00D056A1" w:rsidP="008643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155</w:t>
            </w:r>
          </w:p>
        </w:tc>
      </w:tr>
      <w:tr w:rsidR="00864318" w:rsidRPr="00F07CB2" w14:paraId="7C06141D" w14:textId="77777777" w:rsidTr="000B3764">
        <w:trPr>
          <w:trHeight w:val="360"/>
          <w:jc w:val="center"/>
        </w:trPr>
        <w:tc>
          <w:tcPr>
            <w:tcW w:w="2126" w:type="dxa"/>
            <w:vAlign w:val="center"/>
          </w:tcPr>
          <w:p w14:paraId="16A4F4F6" w14:textId="77777777" w:rsidR="00864318" w:rsidRPr="00F07CB2" w:rsidRDefault="00864318" w:rsidP="00864318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泉北</w:t>
            </w:r>
          </w:p>
        </w:tc>
        <w:tc>
          <w:tcPr>
            <w:tcW w:w="2835" w:type="dxa"/>
            <w:vAlign w:val="center"/>
          </w:tcPr>
          <w:p w14:paraId="51563AD6" w14:textId="77777777" w:rsidR="00864318" w:rsidRPr="00F07CB2" w:rsidRDefault="00864318" w:rsidP="00864318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総合科学</w:t>
            </w:r>
          </w:p>
        </w:tc>
        <w:tc>
          <w:tcPr>
            <w:tcW w:w="1701" w:type="dxa"/>
            <w:vAlign w:val="center"/>
          </w:tcPr>
          <w:p w14:paraId="741C09CB" w14:textId="18B23CF2" w:rsidR="00864318" w:rsidRPr="00F07CB2" w:rsidRDefault="00864318" w:rsidP="00864318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1</w:t>
            </w:r>
            <w:r w:rsidR="004403DA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2B099B8" w14:textId="538E728A" w:rsidR="00864318" w:rsidRPr="00F07CB2" w:rsidRDefault="004403DA" w:rsidP="008643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119</w:t>
            </w:r>
          </w:p>
        </w:tc>
      </w:tr>
      <w:tr w:rsidR="00E44951" w:rsidRPr="00F07CB2" w14:paraId="484B7A93" w14:textId="77777777" w:rsidTr="000B3764">
        <w:trPr>
          <w:trHeight w:val="360"/>
          <w:jc w:val="center"/>
        </w:trPr>
        <w:tc>
          <w:tcPr>
            <w:tcW w:w="2126" w:type="dxa"/>
            <w:vAlign w:val="center"/>
          </w:tcPr>
          <w:p w14:paraId="103E8883" w14:textId="77777777" w:rsidR="00E44951" w:rsidRPr="00F07CB2" w:rsidRDefault="00E44951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</w:t>
            </w:r>
          </w:p>
        </w:tc>
        <w:tc>
          <w:tcPr>
            <w:tcW w:w="2835" w:type="dxa"/>
            <w:vAlign w:val="center"/>
          </w:tcPr>
          <w:p w14:paraId="4A07B353" w14:textId="77777777" w:rsidR="00E44951" w:rsidRPr="00F07CB2" w:rsidRDefault="00E44951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英語</w:t>
            </w:r>
          </w:p>
        </w:tc>
        <w:tc>
          <w:tcPr>
            <w:tcW w:w="1701" w:type="dxa"/>
            <w:vAlign w:val="center"/>
          </w:tcPr>
          <w:p w14:paraId="247757A9" w14:textId="77777777" w:rsidR="00E44951" w:rsidRPr="00F07CB2" w:rsidRDefault="00E44951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16AC670" w14:textId="36F3E767" w:rsidR="00E44951" w:rsidRPr="00F07CB2" w:rsidRDefault="004403DA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36</w:t>
            </w:r>
          </w:p>
        </w:tc>
      </w:tr>
      <w:tr w:rsidR="00E44951" w:rsidRPr="00F07CB2" w14:paraId="6F2B528C" w14:textId="77777777" w:rsidTr="000B3764">
        <w:trPr>
          <w:trHeight w:val="360"/>
          <w:jc w:val="center"/>
        </w:trPr>
        <w:tc>
          <w:tcPr>
            <w:tcW w:w="2126" w:type="dxa"/>
            <w:vAlign w:val="center"/>
          </w:tcPr>
          <w:p w14:paraId="12AA229C" w14:textId="08EEC5F8" w:rsidR="00E44951" w:rsidRPr="00F07CB2" w:rsidRDefault="004403DA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いちりつ</w:t>
            </w:r>
          </w:p>
        </w:tc>
        <w:tc>
          <w:tcPr>
            <w:tcW w:w="2835" w:type="dxa"/>
            <w:vAlign w:val="center"/>
          </w:tcPr>
          <w:p w14:paraId="23FE7FE8" w14:textId="77777777" w:rsidR="00E44951" w:rsidRPr="00F07CB2" w:rsidRDefault="00E44951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英語</w:t>
            </w:r>
          </w:p>
        </w:tc>
        <w:tc>
          <w:tcPr>
            <w:tcW w:w="1701" w:type="dxa"/>
            <w:vAlign w:val="center"/>
          </w:tcPr>
          <w:p w14:paraId="757DBAD3" w14:textId="25E12BA1" w:rsidR="00E44951" w:rsidRPr="00F07CB2" w:rsidRDefault="00BA1F1B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3751ECB" w14:textId="495D3193" w:rsidR="00E44951" w:rsidRPr="00F07CB2" w:rsidRDefault="004403DA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39</w:t>
            </w:r>
          </w:p>
        </w:tc>
      </w:tr>
      <w:tr w:rsidR="00EE41B3" w:rsidRPr="00F07CB2" w14:paraId="3A37CF8E" w14:textId="77777777" w:rsidTr="000B3764">
        <w:trPr>
          <w:trHeight w:val="360"/>
          <w:jc w:val="center"/>
        </w:trPr>
        <w:tc>
          <w:tcPr>
            <w:tcW w:w="2126" w:type="dxa"/>
            <w:vAlign w:val="center"/>
          </w:tcPr>
          <w:p w14:paraId="6C0AA7FD" w14:textId="77777777" w:rsidR="00EE41B3" w:rsidRPr="00F07CB2" w:rsidRDefault="00EE41B3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旭</w:t>
            </w:r>
          </w:p>
        </w:tc>
        <w:tc>
          <w:tcPr>
            <w:tcW w:w="2835" w:type="dxa"/>
            <w:vAlign w:val="center"/>
          </w:tcPr>
          <w:p w14:paraId="6FDB7ABC" w14:textId="77777777" w:rsidR="00EE41B3" w:rsidRPr="00F07CB2" w:rsidRDefault="00EE41B3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国際</w:t>
            </w:r>
            <w:r w:rsidR="00D039BB" w:rsidRPr="00F07CB2">
              <w:rPr>
                <w:rFonts w:ascii="ＭＳ ゴシック" w:eastAsia="ＭＳ ゴシック" w:hAnsi="ＭＳ ゴシック" w:hint="eastAsia"/>
              </w:rPr>
              <w:t>文化</w:t>
            </w:r>
          </w:p>
        </w:tc>
        <w:tc>
          <w:tcPr>
            <w:tcW w:w="1701" w:type="dxa"/>
            <w:vAlign w:val="center"/>
          </w:tcPr>
          <w:p w14:paraId="520078CE" w14:textId="77777777" w:rsidR="00EE41B3" w:rsidRPr="00F07CB2" w:rsidRDefault="004906F9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80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7275013" w14:textId="7A3120D5" w:rsidR="00EE41B3" w:rsidRPr="00F07CB2" w:rsidRDefault="004403DA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72</w:t>
            </w:r>
          </w:p>
        </w:tc>
      </w:tr>
      <w:tr w:rsidR="00414818" w:rsidRPr="00F07CB2" w14:paraId="3AB326A5" w14:textId="77777777" w:rsidTr="000B3764">
        <w:trPr>
          <w:trHeight w:val="360"/>
          <w:jc w:val="center"/>
        </w:trPr>
        <w:tc>
          <w:tcPr>
            <w:tcW w:w="2126" w:type="dxa"/>
            <w:vAlign w:val="center"/>
          </w:tcPr>
          <w:p w14:paraId="0A224EBC" w14:textId="77777777" w:rsidR="00414818" w:rsidRPr="00F07CB2" w:rsidRDefault="00414818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枚方</w:t>
            </w:r>
          </w:p>
        </w:tc>
        <w:tc>
          <w:tcPr>
            <w:tcW w:w="2835" w:type="dxa"/>
            <w:vAlign w:val="center"/>
          </w:tcPr>
          <w:p w14:paraId="61333519" w14:textId="77777777" w:rsidR="00414818" w:rsidRPr="00F07CB2" w:rsidRDefault="00414818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国際</w:t>
            </w:r>
            <w:r w:rsidR="00D039BB" w:rsidRPr="00F07CB2">
              <w:rPr>
                <w:rFonts w:ascii="ＭＳ ゴシック" w:eastAsia="ＭＳ ゴシック" w:hAnsi="ＭＳ ゴシック" w:hint="eastAsia"/>
              </w:rPr>
              <w:t>文化</w:t>
            </w:r>
          </w:p>
        </w:tc>
        <w:tc>
          <w:tcPr>
            <w:tcW w:w="1701" w:type="dxa"/>
            <w:vAlign w:val="center"/>
          </w:tcPr>
          <w:p w14:paraId="0488DFC5" w14:textId="77777777" w:rsidR="00414818" w:rsidRPr="00F07CB2" w:rsidRDefault="004906F9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80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1FD3A52" w14:textId="1C53CC2A" w:rsidR="00414818" w:rsidRPr="00F07CB2" w:rsidRDefault="004403DA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77</w:t>
            </w:r>
          </w:p>
        </w:tc>
      </w:tr>
      <w:tr w:rsidR="00E44951" w:rsidRPr="00F07CB2" w14:paraId="153091C5" w14:textId="77777777" w:rsidTr="000B3764">
        <w:trPr>
          <w:trHeight w:val="360"/>
          <w:jc w:val="center"/>
        </w:trPr>
        <w:tc>
          <w:tcPr>
            <w:tcW w:w="2126" w:type="dxa"/>
            <w:vAlign w:val="center"/>
          </w:tcPr>
          <w:p w14:paraId="05DE4D07" w14:textId="77777777" w:rsidR="00E44951" w:rsidRPr="00F07CB2" w:rsidRDefault="00E44951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花園</w:t>
            </w:r>
          </w:p>
        </w:tc>
        <w:tc>
          <w:tcPr>
            <w:tcW w:w="2835" w:type="dxa"/>
            <w:vAlign w:val="center"/>
          </w:tcPr>
          <w:p w14:paraId="3C3DCB27" w14:textId="77777777" w:rsidR="00E44951" w:rsidRPr="00F07CB2" w:rsidRDefault="00E44951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国際文化</w:t>
            </w:r>
          </w:p>
        </w:tc>
        <w:tc>
          <w:tcPr>
            <w:tcW w:w="1701" w:type="dxa"/>
            <w:vAlign w:val="center"/>
          </w:tcPr>
          <w:p w14:paraId="29A76731" w14:textId="77777777" w:rsidR="00E44951" w:rsidRPr="00F07CB2" w:rsidRDefault="00E44951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62E9C58" w14:textId="58ED5BF6" w:rsidR="00E44951" w:rsidRPr="00F07CB2" w:rsidRDefault="004403DA" w:rsidP="00372D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="00D056A1">
              <w:rPr>
                <w:rFonts w:ascii="ＭＳ ゴシック" w:eastAsia="ＭＳ ゴシック" w:hAnsi="ＭＳ ゴシック" w:hint="eastAsia"/>
              </w:rPr>
              <w:t>5</w:t>
            </w:r>
          </w:p>
        </w:tc>
      </w:tr>
      <w:tr w:rsidR="00EE41B3" w:rsidRPr="00F07CB2" w14:paraId="28818D34" w14:textId="77777777" w:rsidTr="000B3764">
        <w:trPr>
          <w:trHeight w:val="360"/>
          <w:jc w:val="center"/>
        </w:trPr>
        <w:tc>
          <w:tcPr>
            <w:tcW w:w="2126" w:type="dxa"/>
            <w:vAlign w:val="center"/>
          </w:tcPr>
          <w:p w14:paraId="364BEB9A" w14:textId="77777777" w:rsidR="00EE41B3" w:rsidRPr="00F07CB2" w:rsidRDefault="00EE41B3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佐野</w:t>
            </w:r>
          </w:p>
        </w:tc>
        <w:tc>
          <w:tcPr>
            <w:tcW w:w="2835" w:type="dxa"/>
            <w:vAlign w:val="center"/>
          </w:tcPr>
          <w:p w14:paraId="199A3EA0" w14:textId="77777777" w:rsidR="00EE41B3" w:rsidRPr="00F07CB2" w:rsidRDefault="00D039BB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国際文化</w:t>
            </w:r>
          </w:p>
        </w:tc>
        <w:tc>
          <w:tcPr>
            <w:tcW w:w="1701" w:type="dxa"/>
            <w:vAlign w:val="center"/>
          </w:tcPr>
          <w:p w14:paraId="4D614522" w14:textId="77777777" w:rsidR="00EE41B3" w:rsidRPr="00F07CB2" w:rsidRDefault="004906F9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80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7A60E5B" w14:textId="646AFB92" w:rsidR="00372DDE" w:rsidRPr="00F07CB2" w:rsidRDefault="004403DA" w:rsidP="00372D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78</w:t>
            </w:r>
          </w:p>
        </w:tc>
      </w:tr>
      <w:tr w:rsidR="00EE41B3" w:rsidRPr="00F07CB2" w14:paraId="4529FF0B" w14:textId="77777777" w:rsidTr="000B3764">
        <w:trPr>
          <w:jc w:val="center"/>
        </w:trPr>
        <w:tc>
          <w:tcPr>
            <w:tcW w:w="2126" w:type="dxa"/>
            <w:vAlign w:val="center"/>
          </w:tcPr>
          <w:p w14:paraId="0D12DD0F" w14:textId="77777777" w:rsidR="00EE41B3" w:rsidRPr="00F07CB2" w:rsidRDefault="00EE41B3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住吉</w:t>
            </w:r>
          </w:p>
        </w:tc>
        <w:tc>
          <w:tcPr>
            <w:tcW w:w="2835" w:type="dxa"/>
            <w:vAlign w:val="center"/>
          </w:tcPr>
          <w:p w14:paraId="27B741C5" w14:textId="77777777" w:rsidR="00EE41B3" w:rsidRPr="00F07CB2" w:rsidRDefault="00EE41B3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国際文化</w:t>
            </w:r>
          </w:p>
        </w:tc>
        <w:tc>
          <w:tcPr>
            <w:tcW w:w="1701" w:type="dxa"/>
            <w:vAlign w:val="center"/>
          </w:tcPr>
          <w:p w14:paraId="3C62FAAF" w14:textId="77777777" w:rsidR="00EE41B3" w:rsidRPr="00F07CB2" w:rsidRDefault="004906F9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160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C37D66E" w14:textId="49DFC025" w:rsidR="00EE41B3" w:rsidRPr="00F07CB2" w:rsidRDefault="00D056A1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154</w:t>
            </w:r>
          </w:p>
        </w:tc>
      </w:tr>
      <w:tr w:rsidR="00EE41B3" w:rsidRPr="00F07CB2" w14:paraId="778A70DA" w14:textId="77777777" w:rsidTr="000B3764">
        <w:trPr>
          <w:jc w:val="center"/>
        </w:trPr>
        <w:tc>
          <w:tcPr>
            <w:tcW w:w="2126" w:type="dxa"/>
            <w:vAlign w:val="center"/>
          </w:tcPr>
          <w:p w14:paraId="772A34F7" w14:textId="77777777" w:rsidR="00EE41B3" w:rsidRPr="00F07CB2" w:rsidRDefault="00EE41B3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千里</w:t>
            </w:r>
          </w:p>
        </w:tc>
        <w:tc>
          <w:tcPr>
            <w:tcW w:w="2835" w:type="dxa"/>
            <w:vAlign w:val="center"/>
          </w:tcPr>
          <w:p w14:paraId="293EDE1E" w14:textId="77777777" w:rsidR="00EE41B3" w:rsidRPr="00F07CB2" w:rsidRDefault="00EE41B3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国際文化</w:t>
            </w:r>
          </w:p>
        </w:tc>
        <w:tc>
          <w:tcPr>
            <w:tcW w:w="1701" w:type="dxa"/>
            <w:vAlign w:val="center"/>
          </w:tcPr>
          <w:p w14:paraId="6BDBFE6F" w14:textId="77777777" w:rsidR="00EE41B3" w:rsidRPr="00F07CB2" w:rsidRDefault="004906F9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160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1BCEAD9" w14:textId="7448F4E9" w:rsidR="009530B8" w:rsidRPr="00F07CB2" w:rsidRDefault="00D056A1" w:rsidP="009530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157</w:t>
            </w:r>
          </w:p>
        </w:tc>
      </w:tr>
      <w:tr w:rsidR="00EE41B3" w:rsidRPr="00F07CB2" w14:paraId="28935F9B" w14:textId="77777777" w:rsidTr="000B3764">
        <w:trPr>
          <w:jc w:val="center"/>
        </w:trPr>
        <w:tc>
          <w:tcPr>
            <w:tcW w:w="2126" w:type="dxa"/>
            <w:vAlign w:val="center"/>
          </w:tcPr>
          <w:p w14:paraId="15185C4D" w14:textId="77777777" w:rsidR="00EE41B3" w:rsidRPr="00F07CB2" w:rsidRDefault="00EE41B3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泉北</w:t>
            </w:r>
          </w:p>
        </w:tc>
        <w:tc>
          <w:tcPr>
            <w:tcW w:w="2835" w:type="dxa"/>
            <w:vAlign w:val="center"/>
          </w:tcPr>
          <w:p w14:paraId="6299A83F" w14:textId="77777777" w:rsidR="00EE41B3" w:rsidRPr="00F07CB2" w:rsidRDefault="00EE41B3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国際文化</w:t>
            </w:r>
          </w:p>
        </w:tc>
        <w:tc>
          <w:tcPr>
            <w:tcW w:w="1701" w:type="dxa"/>
            <w:vAlign w:val="center"/>
          </w:tcPr>
          <w:p w14:paraId="3BD87485" w14:textId="77777777" w:rsidR="00EE41B3" w:rsidRPr="00F07CB2" w:rsidRDefault="004906F9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160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9FAE0EA" w14:textId="23642C3A" w:rsidR="00EE41B3" w:rsidRPr="00F07CB2" w:rsidRDefault="004403DA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158</w:t>
            </w:r>
          </w:p>
        </w:tc>
      </w:tr>
      <w:tr w:rsidR="00EE41B3" w:rsidRPr="00F07CB2" w14:paraId="67D400FB" w14:textId="77777777" w:rsidTr="000B3764">
        <w:trPr>
          <w:trHeight w:val="360"/>
          <w:jc w:val="center"/>
        </w:trPr>
        <w:tc>
          <w:tcPr>
            <w:tcW w:w="2126" w:type="dxa"/>
            <w:vAlign w:val="center"/>
          </w:tcPr>
          <w:p w14:paraId="38C774AE" w14:textId="77777777" w:rsidR="00EE41B3" w:rsidRPr="00F07CB2" w:rsidRDefault="00EE41B3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箕面</w:t>
            </w:r>
          </w:p>
        </w:tc>
        <w:tc>
          <w:tcPr>
            <w:tcW w:w="2835" w:type="dxa"/>
            <w:vAlign w:val="center"/>
          </w:tcPr>
          <w:p w14:paraId="56D419F7" w14:textId="77777777" w:rsidR="00EE41B3" w:rsidRPr="00F07CB2" w:rsidRDefault="00EE41B3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グローバル</w:t>
            </w:r>
          </w:p>
        </w:tc>
        <w:tc>
          <w:tcPr>
            <w:tcW w:w="1701" w:type="dxa"/>
            <w:vAlign w:val="center"/>
          </w:tcPr>
          <w:p w14:paraId="21F50202" w14:textId="77777777" w:rsidR="00EE41B3" w:rsidRPr="00F07CB2" w:rsidRDefault="004906F9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80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F5AC212" w14:textId="079FE3A7" w:rsidR="00EE41B3" w:rsidRPr="00F07CB2" w:rsidRDefault="004403DA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73</w:t>
            </w:r>
          </w:p>
        </w:tc>
      </w:tr>
      <w:tr w:rsidR="00E44951" w:rsidRPr="00F07CB2" w14:paraId="4B80478B" w14:textId="77777777" w:rsidTr="000B3764">
        <w:trPr>
          <w:jc w:val="center"/>
        </w:trPr>
        <w:tc>
          <w:tcPr>
            <w:tcW w:w="2126" w:type="dxa"/>
            <w:vAlign w:val="center"/>
          </w:tcPr>
          <w:p w14:paraId="4B369239" w14:textId="77777777" w:rsidR="00E44951" w:rsidRPr="00F07CB2" w:rsidRDefault="00E44951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和泉</w:t>
            </w:r>
          </w:p>
        </w:tc>
        <w:tc>
          <w:tcPr>
            <w:tcW w:w="2835" w:type="dxa"/>
            <w:vAlign w:val="center"/>
          </w:tcPr>
          <w:p w14:paraId="079463E9" w14:textId="77777777" w:rsidR="00E44951" w:rsidRPr="00F07CB2" w:rsidRDefault="00E44951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グローバル</w:t>
            </w:r>
          </w:p>
        </w:tc>
        <w:tc>
          <w:tcPr>
            <w:tcW w:w="1701" w:type="dxa"/>
            <w:vAlign w:val="center"/>
          </w:tcPr>
          <w:p w14:paraId="62C994E5" w14:textId="77777777" w:rsidR="00E44951" w:rsidRPr="00F07CB2" w:rsidRDefault="00E44951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A61F852" w14:textId="3B086218" w:rsidR="00E44951" w:rsidRPr="00F07CB2" w:rsidRDefault="004403DA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78</w:t>
            </w:r>
          </w:p>
        </w:tc>
      </w:tr>
      <w:tr w:rsidR="00E44951" w:rsidRPr="00F07CB2" w14:paraId="4ECEF32E" w14:textId="77777777" w:rsidTr="000B3764">
        <w:trPr>
          <w:jc w:val="center"/>
        </w:trPr>
        <w:tc>
          <w:tcPr>
            <w:tcW w:w="2126" w:type="dxa"/>
            <w:vAlign w:val="center"/>
          </w:tcPr>
          <w:p w14:paraId="13456C9A" w14:textId="77777777" w:rsidR="00E44951" w:rsidRPr="00F07CB2" w:rsidRDefault="00E44951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福井</w:t>
            </w:r>
          </w:p>
        </w:tc>
        <w:tc>
          <w:tcPr>
            <w:tcW w:w="2835" w:type="dxa"/>
            <w:vAlign w:val="center"/>
          </w:tcPr>
          <w:p w14:paraId="6963FFE6" w14:textId="77777777" w:rsidR="00E44951" w:rsidRPr="00F07CB2" w:rsidRDefault="00E44951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総合学</w:t>
            </w:r>
          </w:p>
        </w:tc>
        <w:tc>
          <w:tcPr>
            <w:tcW w:w="1701" w:type="dxa"/>
            <w:vAlign w:val="center"/>
          </w:tcPr>
          <w:p w14:paraId="3C5CFDFC" w14:textId="4292323C" w:rsidR="00E44951" w:rsidRPr="00F07CB2" w:rsidRDefault="00BA1F1B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200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68887CF" w14:textId="07A7A265" w:rsidR="00E44951" w:rsidRPr="00F07CB2" w:rsidRDefault="004403DA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  <w:r w:rsidR="00D056A1">
              <w:rPr>
                <w:rFonts w:ascii="ＭＳ ゴシック" w:eastAsia="ＭＳ ゴシック" w:hAnsi="ＭＳ ゴシック" w:hint="eastAsia"/>
              </w:rPr>
              <w:t>8</w:t>
            </w:r>
          </w:p>
        </w:tc>
      </w:tr>
      <w:tr w:rsidR="00E44951" w:rsidRPr="00F07CB2" w14:paraId="529844E3" w14:textId="77777777" w:rsidTr="000B3764">
        <w:trPr>
          <w:jc w:val="center"/>
        </w:trPr>
        <w:tc>
          <w:tcPr>
            <w:tcW w:w="2126" w:type="dxa"/>
            <w:vAlign w:val="center"/>
          </w:tcPr>
          <w:p w14:paraId="74540386" w14:textId="77777777" w:rsidR="00E44951" w:rsidRPr="00F07CB2" w:rsidRDefault="00E44951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門真なみはや</w:t>
            </w:r>
          </w:p>
        </w:tc>
        <w:tc>
          <w:tcPr>
            <w:tcW w:w="2835" w:type="dxa"/>
            <w:vAlign w:val="center"/>
          </w:tcPr>
          <w:p w14:paraId="56182763" w14:textId="77777777" w:rsidR="00E44951" w:rsidRPr="00F07CB2" w:rsidRDefault="00E44951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総合学</w:t>
            </w:r>
          </w:p>
        </w:tc>
        <w:tc>
          <w:tcPr>
            <w:tcW w:w="1701" w:type="dxa"/>
            <w:vAlign w:val="center"/>
          </w:tcPr>
          <w:p w14:paraId="77ABD69B" w14:textId="77777777" w:rsidR="00E44951" w:rsidRPr="00F07CB2" w:rsidRDefault="00E44951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240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654E9C1" w14:textId="0E9C4E59" w:rsidR="00E44951" w:rsidRPr="00F07CB2" w:rsidRDefault="004403DA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  <w:r w:rsidR="00D056A1">
              <w:rPr>
                <w:rFonts w:ascii="ＭＳ ゴシック" w:eastAsia="ＭＳ ゴシック" w:hAnsi="ＭＳ ゴシック" w:hint="eastAsia"/>
              </w:rPr>
              <w:t>4</w:t>
            </w:r>
          </w:p>
        </w:tc>
      </w:tr>
      <w:tr w:rsidR="00E44951" w:rsidRPr="00F07CB2" w14:paraId="3DED646D" w14:textId="77777777" w:rsidTr="000B3764">
        <w:trPr>
          <w:trHeight w:val="360"/>
          <w:jc w:val="center"/>
        </w:trPr>
        <w:tc>
          <w:tcPr>
            <w:tcW w:w="2126" w:type="dxa"/>
            <w:vAlign w:val="center"/>
          </w:tcPr>
          <w:p w14:paraId="3697A603" w14:textId="77777777" w:rsidR="00E44951" w:rsidRPr="00F07CB2" w:rsidRDefault="00E44951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八尾北</w:t>
            </w:r>
          </w:p>
        </w:tc>
        <w:tc>
          <w:tcPr>
            <w:tcW w:w="2835" w:type="dxa"/>
            <w:vAlign w:val="center"/>
          </w:tcPr>
          <w:p w14:paraId="72C889FE" w14:textId="77777777" w:rsidR="00E44951" w:rsidRPr="00F07CB2" w:rsidRDefault="00E44951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総合学</w:t>
            </w:r>
          </w:p>
        </w:tc>
        <w:tc>
          <w:tcPr>
            <w:tcW w:w="1701" w:type="dxa"/>
            <w:vAlign w:val="center"/>
          </w:tcPr>
          <w:p w14:paraId="1262CB5D" w14:textId="77777777" w:rsidR="00E44951" w:rsidRPr="00F07CB2" w:rsidRDefault="00E44951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240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3206C73" w14:textId="1314EA30" w:rsidR="00E44951" w:rsidRPr="00F07CB2" w:rsidRDefault="004403DA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  <w:r w:rsidR="00D056A1">
              <w:rPr>
                <w:rFonts w:ascii="ＭＳ ゴシック" w:eastAsia="ＭＳ ゴシック" w:hAnsi="ＭＳ ゴシック" w:hint="eastAsia"/>
              </w:rPr>
              <w:t>4</w:t>
            </w:r>
          </w:p>
        </w:tc>
      </w:tr>
      <w:tr w:rsidR="00E44951" w:rsidRPr="00F07CB2" w14:paraId="1AE9D489" w14:textId="77777777" w:rsidTr="00D554EF">
        <w:trPr>
          <w:trHeight w:val="360"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7326BC2" w14:textId="77777777" w:rsidR="00E44951" w:rsidRPr="00F07CB2" w:rsidRDefault="00E44951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成美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45CDA3A" w14:textId="77777777" w:rsidR="00E44951" w:rsidRPr="00F07CB2" w:rsidRDefault="00E44951" w:rsidP="009E11EA">
            <w:pPr>
              <w:jc w:val="left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総合学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2CBA5D" w14:textId="77777777" w:rsidR="00E44951" w:rsidRPr="00F07CB2" w:rsidRDefault="00E44951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240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4CB8" w14:textId="3C557F24" w:rsidR="00E44951" w:rsidRPr="00F07CB2" w:rsidRDefault="004403DA" w:rsidP="009E1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  <w:r w:rsidR="00AC1E42">
              <w:rPr>
                <w:rFonts w:ascii="ＭＳ ゴシック" w:eastAsia="ＭＳ ゴシック" w:hAnsi="ＭＳ ゴシック" w:hint="eastAsia"/>
              </w:rPr>
              <w:t>4</w:t>
            </w:r>
          </w:p>
        </w:tc>
      </w:tr>
    </w:tbl>
    <w:p w14:paraId="178B4D42" w14:textId="42AE3C3D" w:rsidR="004F4118" w:rsidRPr="00F07CB2" w:rsidRDefault="004F4118" w:rsidP="005C0CC2">
      <w:pPr>
        <w:ind w:left="1050" w:rightChars="269" w:right="565" w:hangingChars="500" w:hanging="1050"/>
        <w:rPr>
          <w:rFonts w:ascii="ＭＳ ゴシック" w:eastAsia="ＭＳ ゴシック" w:hAnsi="ＭＳ ゴシック"/>
        </w:rPr>
      </w:pPr>
      <w:r w:rsidRPr="00F07CB2">
        <w:rPr>
          <w:rFonts w:ascii="ＭＳ ゴシック" w:eastAsia="ＭＳ ゴシック" w:hAnsi="ＭＳ ゴシック" w:hint="eastAsia"/>
        </w:rPr>
        <w:t xml:space="preserve">　（注１）当初募集人員は、海外から帰国した生徒の入学者選抜</w:t>
      </w:r>
      <w:r w:rsidR="004674CF" w:rsidRPr="00F07CB2">
        <w:rPr>
          <w:rFonts w:ascii="ＭＳ ゴシック" w:eastAsia="ＭＳ ゴシック" w:hAnsi="ＭＳ ゴシック" w:hint="eastAsia"/>
        </w:rPr>
        <w:t>及び</w:t>
      </w:r>
      <w:r w:rsidR="005C0CC2" w:rsidRPr="00F07CB2">
        <w:rPr>
          <w:rFonts w:ascii="ＭＳ ゴシック" w:eastAsia="ＭＳ ゴシック" w:hAnsi="ＭＳ ゴシック" w:hint="eastAsia"/>
        </w:rPr>
        <w:t>日本語指導が必要な帰国生徒・外国人生徒入学者選抜</w:t>
      </w:r>
      <w:r w:rsidRPr="00F07CB2">
        <w:rPr>
          <w:rFonts w:ascii="ＭＳ ゴシック" w:eastAsia="ＭＳ ゴシック" w:hAnsi="ＭＳ ゴシック" w:hint="eastAsia"/>
        </w:rPr>
        <w:t>における募集人員を内数として含ん</w:t>
      </w:r>
      <w:r w:rsidR="00C47246">
        <w:rPr>
          <w:rFonts w:ascii="ＭＳ ゴシック" w:eastAsia="ＭＳ ゴシック" w:hAnsi="ＭＳ ゴシック" w:hint="eastAsia"/>
        </w:rPr>
        <w:t>でいます。</w:t>
      </w:r>
    </w:p>
    <w:p w14:paraId="561FAD60" w14:textId="77777777" w:rsidR="005636D4" w:rsidRPr="00F07CB2" w:rsidRDefault="004F4118" w:rsidP="004F4118">
      <w:pPr>
        <w:ind w:left="1050" w:hangingChars="500" w:hanging="1050"/>
        <w:rPr>
          <w:rFonts w:ascii="ＭＳ ゴシック" w:eastAsia="ＭＳ ゴシック" w:hAnsi="ＭＳ ゴシック"/>
        </w:rPr>
      </w:pPr>
      <w:r w:rsidRPr="00F07CB2">
        <w:rPr>
          <w:rFonts w:ascii="ＭＳ ゴシック" w:eastAsia="ＭＳ ゴシック" w:hAnsi="ＭＳ ゴシック" w:hint="eastAsia"/>
        </w:rPr>
        <w:t xml:space="preserve">　（注２）上表以外の高等学校の募集人員については、当初募集人員に変更はありません。</w:t>
      </w:r>
    </w:p>
    <w:p w14:paraId="184B11E5" w14:textId="42FCF342" w:rsidR="004F4118" w:rsidRPr="00F07CB2" w:rsidRDefault="004F4118" w:rsidP="00DA410A">
      <w:pPr>
        <w:ind w:leftChars="500" w:left="1050" w:rightChars="269" w:right="565"/>
        <w:rPr>
          <w:rFonts w:ascii="ＭＳ ゴシック" w:eastAsia="ＭＳ ゴシック" w:hAnsi="ＭＳ ゴシック"/>
        </w:rPr>
      </w:pPr>
      <w:r w:rsidRPr="00F07CB2">
        <w:rPr>
          <w:rFonts w:ascii="ＭＳ ゴシック" w:eastAsia="ＭＳ ゴシック" w:hAnsi="ＭＳ ゴシック" w:hint="eastAsia"/>
        </w:rPr>
        <w:t>以下のURL</w:t>
      </w:r>
      <w:r w:rsidR="00372DDE" w:rsidRPr="00F07CB2">
        <w:rPr>
          <w:rFonts w:ascii="ＭＳ ゴシック" w:eastAsia="ＭＳ ゴシック" w:hAnsi="ＭＳ ゴシック" w:hint="eastAsia"/>
        </w:rPr>
        <w:t>の</w:t>
      </w:r>
      <w:r w:rsidR="00C47246">
        <w:rPr>
          <w:rFonts w:ascii="ＭＳ ゴシック" w:eastAsia="ＭＳ ゴシック" w:hAnsi="ＭＳ ゴシック" w:hint="eastAsia"/>
        </w:rPr>
        <w:t>トピックス「令和</w:t>
      </w:r>
      <w:r w:rsidR="004403DA">
        <w:rPr>
          <w:rFonts w:ascii="ＭＳ ゴシック" w:eastAsia="ＭＳ ゴシック" w:hAnsi="ＭＳ ゴシック" w:hint="eastAsia"/>
        </w:rPr>
        <w:t>７</w:t>
      </w:r>
      <w:r w:rsidR="00C47246">
        <w:rPr>
          <w:rFonts w:ascii="ＭＳ ゴシック" w:eastAsia="ＭＳ ゴシック" w:hAnsi="ＭＳ ゴシック" w:hint="eastAsia"/>
        </w:rPr>
        <w:t>年度大阪府公立高等学校募集人員について」</w:t>
      </w:r>
      <w:r w:rsidRPr="00F07CB2">
        <w:rPr>
          <w:rFonts w:ascii="ＭＳ ゴシック" w:eastAsia="ＭＳ ゴシック" w:hAnsi="ＭＳ ゴシック" w:hint="eastAsia"/>
        </w:rPr>
        <w:t>を参照ください。</w:t>
      </w:r>
    </w:p>
    <w:p w14:paraId="592483F3" w14:textId="18690C54" w:rsidR="00EF7710" w:rsidRPr="00EF7710" w:rsidRDefault="00B8101A" w:rsidP="00DA410A">
      <w:pPr>
        <w:ind w:leftChars="500" w:left="1050" w:rightChars="269" w:right="565"/>
        <w:rPr>
          <w:rFonts w:asciiTheme="minorEastAsia" w:eastAsiaTheme="minorEastAsia" w:hAnsiTheme="minorEastAsia"/>
        </w:rPr>
      </w:pPr>
      <w:hyperlink r:id="rId7" w:history="1">
        <w:r w:rsidR="00EF7710" w:rsidRPr="00EF7710">
          <w:rPr>
            <w:rStyle w:val="a7"/>
            <w:rFonts w:asciiTheme="minorEastAsia" w:eastAsiaTheme="minorEastAsia" w:hAnsiTheme="minorEastAsia"/>
          </w:rPr>
          <w:t>https://www.pref.osaka.lg.jp/o180040/kotogakko/gakuji-g3/index.html</w:t>
        </w:r>
      </w:hyperlink>
    </w:p>
    <w:p w14:paraId="26529C23" w14:textId="57E86E9E" w:rsidR="005B6A6F" w:rsidRPr="00F07CB2" w:rsidRDefault="00C47246" w:rsidP="00DA410A">
      <w:pPr>
        <w:ind w:leftChars="500" w:left="1050" w:rightChars="269" w:right="565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（</w:t>
      </w:r>
      <w:r w:rsidR="002A2DF0" w:rsidRPr="00F07CB2">
        <w:rPr>
          <w:rFonts w:ascii="ＭＳ ゴシック" w:eastAsia="ＭＳ ゴシック" w:hAnsi="ＭＳ ゴシック" w:hint="eastAsia"/>
        </w:rPr>
        <w:t>令和</w:t>
      </w:r>
      <w:r w:rsidR="004403DA">
        <w:rPr>
          <w:rFonts w:ascii="ＭＳ ゴシック" w:eastAsia="ＭＳ ゴシック" w:hAnsi="ＭＳ ゴシック" w:hint="eastAsia"/>
        </w:rPr>
        <w:t>７</w:t>
      </w:r>
      <w:r w:rsidR="007522D3" w:rsidRPr="00F07CB2">
        <w:rPr>
          <w:rFonts w:ascii="ＭＳ ゴシック" w:eastAsia="ＭＳ ゴシック" w:hAnsi="ＭＳ ゴシック" w:hint="eastAsia"/>
        </w:rPr>
        <w:t>年１月</w:t>
      </w:r>
      <w:r w:rsidR="00BA1F1B">
        <w:rPr>
          <w:rFonts w:ascii="ＭＳ ゴシック" w:eastAsia="ＭＳ ゴシック" w:hAnsi="ＭＳ ゴシック" w:hint="eastAsia"/>
        </w:rPr>
        <w:t>3</w:t>
      </w:r>
      <w:r w:rsidR="00EF7710">
        <w:rPr>
          <w:rFonts w:ascii="ＭＳ ゴシック" w:eastAsia="ＭＳ ゴシック" w:hAnsi="ＭＳ ゴシック" w:hint="eastAsia"/>
        </w:rPr>
        <w:t>1</w:t>
      </w:r>
      <w:r w:rsidR="007522D3" w:rsidRPr="00F07CB2">
        <w:rPr>
          <w:rFonts w:ascii="ＭＳ ゴシック" w:eastAsia="ＭＳ ゴシック" w:hAnsi="ＭＳ ゴシック" w:hint="eastAsia"/>
        </w:rPr>
        <w:t>日に</w:t>
      </w:r>
      <w:r w:rsidRPr="00F07CB2">
        <w:rPr>
          <w:rFonts w:ascii="ＭＳ ゴシック" w:eastAsia="ＭＳ ゴシック" w:hAnsi="ＭＳ ゴシック" w:hint="eastAsia"/>
        </w:rPr>
        <w:t>府立水都国際高等学校</w:t>
      </w:r>
      <w:r w:rsidR="00274DCE" w:rsidRPr="00F07CB2">
        <w:rPr>
          <w:rFonts w:ascii="ＭＳ ゴシック" w:eastAsia="ＭＳ ゴシック" w:hAnsi="ＭＳ ゴシック" w:hint="eastAsia"/>
        </w:rPr>
        <w:t>及び</w:t>
      </w:r>
      <w:r w:rsidRPr="00F07CB2">
        <w:rPr>
          <w:rFonts w:ascii="ＭＳ ゴシック" w:eastAsia="ＭＳ ゴシック" w:hAnsi="ＭＳ ゴシック" w:hint="eastAsia"/>
        </w:rPr>
        <w:t>府立富田林高等学校</w:t>
      </w:r>
      <w:r w:rsidR="007522D3" w:rsidRPr="00F07CB2">
        <w:rPr>
          <w:rFonts w:ascii="ＭＳ ゴシック" w:eastAsia="ＭＳ ゴシック" w:hAnsi="ＭＳ ゴシック" w:hint="eastAsia"/>
        </w:rPr>
        <w:t>の確定した募集人員に更新した電子ファイルを掲載しています。</w:t>
      </w:r>
      <w:r>
        <w:rPr>
          <w:rFonts w:ascii="ＭＳ ゴシック" w:eastAsia="ＭＳ ゴシック" w:hAnsi="ＭＳ ゴシック" w:hint="eastAsia"/>
          <w:lang w:eastAsia="zh-CN"/>
        </w:rPr>
        <w:t>）</w:t>
      </w:r>
    </w:p>
    <w:p w14:paraId="4A3CA5D5" w14:textId="77777777" w:rsidR="007B41F2" w:rsidRPr="00F07CB2" w:rsidRDefault="007B41F2" w:rsidP="009F7821">
      <w:pPr>
        <w:ind w:leftChars="500" w:left="1050"/>
        <w:rPr>
          <w:rFonts w:ascii="ＭＳ ゴシック" w:eastAsia="ＭＳ ゴシック" w:hAnsi="ＭＳ ゴシック"/>
          <w:lang w:eastAsia="zh-CN"/>
        </w:rPr>
      </w:pPr>
    </w:p>
    <w:p w14:paraId="13B2C249" w14:textId="77777777" w:rsidR="004F4118" w:rsidRPr="00F07CB2" w:rsidRDefault="004F4118" w:rsidP="004F4118">
      <w:pPr>
        <w:rPr>
          <w:rFonts w:ascii="ＭＳ ゴシック" w:eastAsia="ＭＳ ゴシック" w:hAnsi="ＭＳ ゴシック"/>
          <w:lang w:eastAsia="zh-CN"/>
        </w:rPr>
      </w:pPr>
      <w:r w:rsidRPr="00F07CB2">
        <w:rPr>
          <w:rFonts w:ascii="ＭＳ ゴシック" w:eastAsia="ＭＳ ゴシック" w:hAnsi="ＭＳ ゴシック" w:hint="eastAsia"/>
          <w:bdr w:val="single" w:sz="4" w:space="0" w:color="auto"/>
          <w:lang w:eastAsia="zh-CN"/>
        </w:rPr>
        <w:t>参　考</w:t>
      </w:r>
    </w:p>
    <w:p w14:paraId="3391682C" w14:textId="594C4BD7" w:rsidR="00C47246" w:rsidRDefault="002A2DF0" w:rsidP="00DA410A">
      <w:pPr>
        <w:autoSpaceDE w:val="0"/>
        <w:autoSpaceDN w:val="0"/>
        <w:jc w:val="center"/>
        <w:rPr>
          <w:rFonts w:ascii="ＭＳ ゴシック" w:eastAsia="ＭＳ ゴシック" w:hAnsi="ＭＳ ゴシック"/>
          <w:lang w:eastAsia="zh-CN"/>
        </w:rPr>
      </w:pPr>
      <w:r w:rsidRPr="00C47246">
        <w:rPr>
          <w:rFonts w:ascii="ＭＳ ゴシック" w:eastAsia="ＭＳ ゴシック" w:hAnsi="ＭＳ ゴシック" w:hint="eastAsia"/>
          <w:kern w:val="0"/>
          <w:lang w:eastAsia="zh-CN"/>
        </w:rPr>
        <w:t>令和</w:t>
      </w:r>
      <w:r w:rsidR="004403DA">
        <w:rPr>
          <w:rFonts w:ascii="ＭＳ ゴシック" w:eastAsia="ＭＳ ゴシック" w:hAnsi="ＭＳ ゴシック" w:hint="eastAsia"/>
          <w:kern w:val="0"/>
          <w:lang w:eastAsia="zh-CN"/>
        </w:rPr>
        <w:t>７</w:t>
      </w:r>
      <w:r w:rsidR="004F4118" w:rsidRPr="00C47246">
        <w:rPr>
          <w:rFonts w:ascii="ＭＳ ゴシック" w:eastAsia="ＭＳ ゴシック" w:hAnsi="ＭＳ ゴシック" w:hint="eastAsia"/>
          <w:kern w:val="0"/>
          <w:lang w:eastAsia="zh-CN"/>
        </w:rPr>
        <w:t>年度大阪府公立高等学校</w:t>
      </w:r>
      <w:r w:rsidR="00C47246">
        <w:rPr>
          <w:rFonts w:ascii="ＭＳ ゴシック" w:eastAsia="ＭＳ ゴシック" w:hAnsi="ＭＳ ゴシック" w:hint="eastAsia"/>
          <w:kern w:val="0"/>
          <w:lang w:eastAsia="zh-CN"/>
        </w:rPr>
        <w:t xml:space="preserve">　</w:t>
      </w:r>
      <w:r w:rsidR="004F4118" w:rsidRPr="00F07CB2">
        <w:rPr>
          <w:rFonts w:ascii="ＭＳ ゴシック" w:eastAsia="ＭＳ ゴシック" w:hAnsi="ＭＳ ゴシック" w:hint="eastAsia"/>
          <w:lang w:eastAsia="zh-CN"/>
        </w:rPr>
        <w:t>一般入学者選抜</w:t>
      </w:r>
    </w:p>
    <w:p w14:paraId="23BD8F3E" w14:textId="07770010" w:rsidR="004F4118" w:rsidRPr="00F07CB2" w:rsidRDefault="004F4118" w:rsidP="00DA410A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F07CB2">
        <w:rPr>
          <w:rFonts w:ascii="ＭＳ ゴシック" w:eastAsia="ＭＳ ゴシック" w:hAnsi="ＭＳ ゴシック" w:hint="eastAsia"/>
        </w:rPr>
        <w:t>全日制の課程（クリエイティブスクールを除く。）募集人員総括表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2032"/>
      </w:tblGrid>
      <w:tr w:rsidR="004F4118" w:rsidRPr="00F07CB2" w14:paraId="71FFDAC8" w14:textId="77777777" w:rsidTr="0027175D">
        <w:trPr>
          <w:jc w:val="center"/>
        </w:trPr>
        <w:tc>
          <w:tcPr>
            <w:tcW w:w="2032" w:type="dxa"/>
            <w:vAlign w:val="center"/>
          </w:tcPr>
          <w:p w14:paraId="3A2CFB57" w14:textId="77777777" w:rsidR="004F4118" w:rsidRPr="00F07CB2" w:rsidRDefault="004F4118" w:rsidP="0027175D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当初募集人員</w:t>
            </w:r>
          </w:p>
        </w:tc>
        <w:tc>
          <w:tcPr>
            <w:tcW w:w="2032" w:type="dxa"/>
            <w:vAlign w:val="center"/>
          </w:tcPr>
          <w:p w14:paraId="6AB30CD3" w14:textId="77777777" w:rsidR="004F4118" w:rsidRPr="00F07CB2" w:rsidRDefault="004F4118" w:rsidP="0027175D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CB2">
              <w:rPr>
                <w:rFonts w:ascii="ＭＳ ゴシック" w:eastAsia="ＭＳ ゴシック" w:hAnsi="ＭＳ ゴシック" w:hint="eastAsia"/>
              </w:rPr>
              <w:t>確定募集人員</w:t>
            </w:r>
          </w:p>
        </w:tc>
      </w:tr>
      <w:tr w:rsidR="004F4118" w:rsidRPr="00F07CB2" w14:paraId="0F18E2EA" w14:textId="77777777" w:rsidTr="0027175D">
        <w:trPr>
          <w:jc w:val="center"/>
        </w:trPr>
        <w:tc>
          <w:tcPr>
            <w:tcW w:w="2032" w:type="dxa"/>
            <w:vAlign w:val="center"/>
          </w:tcPr>
          <w:p w14:paraId="7F792C94" w14:textId="36AD35F5" w:rsidR="004F4118" w:rsidRPr="00F07CB2" w:rsidRDefault="00AA76FC" w:rsidP="001859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="004403DA"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,</w:t>
            </w:r>
            <w:r w:rsidR="004403DA">
              <w:rPr>
                <w:rFonts w:ascii="ＭＳ ゴシック" w:eastAsia="ＭＳ ゴシック" w:hAnsi="ＭＳ ゴシック" w:hint="eastAsia"/>
              </w:rPr>
              <w:t>143</w:t>
            </w:r>
          </w:p>
        </w:tc>
        <w:tc>
          <w:tcPr>
            <w:tcW w:w="2032" w:type="dxa"/>
            <w:vAlign w:val="center"/>
          </w:tcPr>
          <w:p w14:paraId="66B028C4" w14:textId="7969CA22" w:rsidR="000B3764" w:rsidRPr="00F07CB2" w:rsidRDefault="00FC7DB8" w:rsidP="007522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33,01</w:t>
            </w:r>
            <w:r w:rsidR="00D056A1">
              <w:rPr>
                <w:rFonts w:ascii="ＭＳ ゴシック" w:eastAsia="ＭＳ ゴシック" w:hAnsi="ＭＳ ゴシック" w:hint="eastAsia"/>
              </w:rPr>
              <w:t>6</w:t>
            </w:r>
          </w:p>
        </w:tc>
      </w:tr>
    </w:tbl>
    <w:p w14:paraId="48C5DA36" w14:textId="77777777" w:rsidR="004F4118" w:rsidRPr="00F07CB2" w:rsidRDefault="004F4118" w:rsidP="005C0CC2">
      <w:pPr>
        <w:ind w:leftChars="100" w:left="610" w:rightChars="269" w:right="565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F07CB2">
        <w:rPr>
          <w:rFonts w:ascii="ＭＳ ゴシック" w:eastAsia="ＭＳ ゴシック" w:hAnsi="ＭＳ ゴシック" w:hint="eastAsia"/>
          <w:sz w:val="20"/>
          <w:szCs w:val="20"/>
        </w:rPr>
        <w:t>（注）当初募集人員は、海外から帰国した生徒の入学者選抜</w:t>
      </w:r>
      <w:r w:rsidR="004674CF" w:rsidRPr="00F07CB2">
        <w:rPr>
          <w:rFonts w:ascii="ＭＳ ゴシック" w:eastAsia="ＭＳ ゴシック" w:hAnsi="ＭＳ ゴシック" w:hint="eastAsia"/>
          <w:sz w:val="20"/>
          <w:szCs w:val="20"/>
        </w:rPr>
        <w:t>及び</w:t>
      </w:r>
      <w:r w:rsidR="005C0CC2" w:rsidRPr="00F07CB2">
        <w:rPr>
          <w:rFonts w:ascii="ＭＳ ゴシック" w:eastAsia="ＭＳ ゴシック" w:hAnsi="ＭＳ ゴシック" w:hint="eastAsia"/>
          <w:sz w:val="20"/>
          <w:szCs w:val="20"/>
        </w:rPr>
        <w:t>日本語指導が必要な帰国生徒・外国人生徒入学者選抜</w:t>
      </w:r>
      <w:r w:rsidRPr="00F07CB2">
        <w:rPr>
          <w:rFonts w:ascii="ＭＳ ゴシック" w:eastAsia="ＭＳ ゴシック" w:hAnsi="ＭＳ ゴシック" w:hint="eastAsia"/>
          <w:sz w:val="20"/>
          <w:szCs w:val="20"/>
        </w:rPr>
        <w:t>における募集人員を内数として含んだものである。</w:t>
      </w:r>
    </w:p>
    <w:p w14:paraId="69513417" w14:textId="532EBEE2" w:rsidR="004F4118" w:rsidRPr="00F07CB2" w:rsidRDefault="005C0CC2" w:rsidP="00F6143D">
      <w:pPr>
        <w:autoSpaceDE w:val="0"/>
        <w:autoSpaceDN w:val="0"/>
        <w:ind w:firstLineChars="300" w:firstLine="798"/>
        <w:rPr>
          <w:rFonts w:ascii="ＭＳ ゴシック" w:eastAsia="ＭＳ ゴシック" w:hAnsi="ＭＳ ゴシック"/>
          <w:sz w:val="20"/>
          <w:szCs w:val="20"/>
        </w:rPr>
      </w:pPr>
      <w:r w:rsidRPr="00F07CB2">
        <w:rPr>
          <w:rFonts w:ascii="ＭＳ ゴシック" w:eastAsia="ＭＳ ゴシック" w:hAnsi="ＭＳ ゴシック" w:hint="eastAsia"/>
          <w:spacing w:val="33"/>
          <w:kern w:val="0"/>
          <w:sz w:val="20"/>
          <w:szCs w:val="20"/>
          <w:fitText w:val="1000" w:id="1387441665"/>
        </w:rPr>
        <w:t>出願期</w:t>
      </w:r>
      <w:r w:rsidRPr="00F07CB2">
        <w:rPr>
          <w:rFonts w:ascii="ＭＳ ゴシック" w:eastAsia="ＭＳ ゴシック" w:hAnsi="ＭＳ ゴシック" w:hint="eastAsia"/>
          <w:spacing w:val="1"/>
          <w:kern w:val="0"/>
          <w:sz w:val="20"/>
          <w:szCs w:val="20"/>
          <w:fitText w:val="1000" w:id="1387441665"/>
        </w:rPr>
        <w:t>間</w:t>
      </w:r>
      <w:r w:rsidR="00F6143D" w:rsidRPr="00F07CB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2A2DF0" w:rsidRPr="00F07CB2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4403DA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E13E42" w:rsidRPr="00F07CB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2A2DF0" w:rsidRPr="00F07CB2">
        <w:rPr>
          <w:rFonts w:ascii="ＭＳ ゴシック" w:eastAsia="ＭＳ ゴシック" w:hAnsi="ＭＳ ゴシック" w:hint="eastAsia"/>
          <w:sz w:val="20"/>
          <w:szCs w:val="20"/>
        </w:rPr>
        <w:t>３月</w:t>
      </w:r>
      <w:r w:rsidR="004403DA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F07CB2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="004403DA">
        <w:rPr>
          <w:rFonts w:ascii="ＭＳ ゴシック" w:eastAsia="ＭＳ ゴシック" w:hAnsi="ＭＳ ゴシック" w:hint="eastAsia"/>
          <w:sz w:val="20"/>
          <w:szCs w:val="20"/>
        </w:rPr>
        <w:t>水</w:t>
      </w:r>
      <w:r w:rsidRPr="00F07CB2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4403DA">
        <w:rPr>
          <w:rFonts w:ascii="ＭＳ ゴシック" w:eastAsia="ＭＳ ゴシック" w:hAnsi="ＭＳ ゴシック" w:hint="eastAsia"/>
          <w:sz w:val="20"/>
          <w:szCs w:val="20"/>
        </w:rPr>
        <w:t>から７日</w:t>
      </w:r>
      <w:r w:rsidR="004F4118" w:rsidRPr="00F07CB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4403DA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5425CB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6021898" w14:textId="77777777" w:rsidR="00D056A1" w:rsidRDefault="004F4118" w:rsidP="00D056A1">
      <w:pPr>
        <w:autoSpaceDE w:val="0"/>
        <w:autoSpaceDN w:val="0"/>
        <w:ind w:firstLineChars="300" w:firstLine="798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5425CB">
        <w:rPr>
          <w:rFonts w:ascii="ＭＳ ゴシック" w:eastAsia="ＭＳ ゴシック" w:hAnsi="ＭＳ ゴシック" w:hint="eastAsia"/>
          <w:spacing w:val="33"/>
          <w:kern w:val="0"/>
          <w:sz w:val="20"/>
          <w:szCs w:val="20"/>
          <w:fitText w:val="1000" w:id="1387441664"/>
          <w:lang w:eastAsia="zh-CN"/>
        </w:rPr>
        <w:t>学力検</w:t>
      </w:r>
      <w:r w:rsidRPr="005425CB">
        <w:rPr>
          <w:rFonts w:ascii="ＭＳ ゴシック" w:eastAsia="ＭＳ ゴシック" w:hAnsi="ＭＳ ゴシック" w:hint="eastAsia"/>
          <w:spacing w:val="1"/>
          <w:kern w:val="0"/>
          <w:sz w:val="20"/>
          <w:szCs w:val="20"/>
          <w:fitText w:val="1000" w:id="1387441664"/>
          <w:lang w:eastAsia="zh-CN"/>
        </w:rPr>
        <w:t>査</w:t>
      </w:r>
      <w:r w:rsidRPr="00F07CB2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　</w:t>
      </w:r>
      <w:r w:rsidR="00F6143D" w:rsidRPr="00F07CB2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　</w:t>
      </w:r>
      <w:r w:rsidR="002A2DF0" w:rsidRPr="00F07CB2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令和</w:t>
      </w:r>
      <w:r w:rsidR="004403DA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７</w:t>
      </w:r>
      <w:r w:rsidR="00E13E42" w:rsidRPr="00F07CB2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年</w:t>
      </w:r>
      <w:r w:rsidRPr="00F07CB2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３月</w:t>
      </w:r>
      <w:r w:rsidR="005425CB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1</w:t>
      </w:r>
      <w:r w:rsidR="004403DA">
        <w:rPr>
          <w:rFonts w:ascii="ＭＳ ゴシック" w:eastAsia="ＭＳ ゴシック" w:hAnsi="ＭＳ ゴシック"/>
          <w:sz w:val="20"/>
          <w:szCs w:val="20"/>
          <w:lang w:eastAsia="zh-CN"/>
        </w:rPr>
        <w:t>2</w:t>
      </w:r>
      <w:r w:rsidR="001859E6" w:rsidRPr="00F07CB2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日（</w:t>
      </w:r>
      <w:r w:rsidR="004403DA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水</w:t>
      </w:r>
      <w:r w:rsidRPr="00F07CB2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）</w:t>
      </w:r>
    </w:p>
    <w:p w14:paraId="0A3107D3" w14:textId="4C2358B6" w:rsidR="00D056A1" w:rsidRDefault="00D056A1" w:rsidP="00D056A1">
      <w:pPr>
        <w:autoSpaceDE w:val="0"/>
        <w:autoSpaceDN w:val="0"/>
        <w:ind w:firstLineChars="200" w:firstLine="800"/>
        <w:rPr>
          <w:rFonts w:ascii="ＭＳ ゴシック" w:eastAsia="ＭＳ ゴシック" w:hAnsi="ＭＳ ゴシック"/>
          <w:sz w:val="20"/>
          <w:szCs w:val="20"/>
        </w:rPr>
      </w:pPr>
      <w:r w:rsidRPr="00D056A1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1000" w:id="-758295038"/>
        </w:rPr>
        <w:t>追検</w:t>
      </w:r>
      <w:r w:rsidRPr="00D056A1">
        <w:rPr>
          <w:rFonts w:ascii="ＭＳ ゴシック" w:eastAsia="ＭＳ ゴシック" w:hAnsi="ＭＳ ゴシック" w:hint="eastAsia"/>
          <w:kern w:val="0"/>
          <w:sz w:val="20"/>
          <w:szCs w:val="20"/>
          <w:fitText w:val="1000" w:id="-758295038"/>
        </w:rPr>
        <w:t>査</w:t>
      </w:r>
      <w:r w:rsidRPr="00F07CB2">
        <w:rPr>
          <w:rFonts w:ascii="ＭＳ ゴシック" w:eastAsia="ＭＳ ゴシック" w:hAnsi="ＭＳ ゴシック" w:hint="eastAsia"/>
          <w:sz w:val="20"/>
          <w:szCs w:val="20"/>
        </w:rPr>
        <w:t xml:space="preserve">　　令和</w:t>
      </w:r>
      <w:r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F07CB2">
        <w:rPr>
          <w:rFonts w:ascii="ＭＳ ゴシック" w:eastAsia="ＭＳ ゴシック" w:hAnsi="ＭＳ ゴシック" w:hint="eastAsia"/>
          <w:sz w:val="20"/>
          <w:szCs w:val="20"/>
        </w:rPr>
        <w:t>年３月</w:t>
      </w:r>
      <w:r>
        <w:rPr>
          <w:rFonts w:ascii="ＭＳ ゴシック" w:eastAsia="ＭＳ ゴシック" w:hAnsi="ＭＳ ゴシック" w:hint="eastAsia"/>
          <w:sz w:val="20"/>
          <w:szCs w:val="20"/>
        </w:rPr>
        <w:t>18</w:t>
      </w:r>
      <w:r w:rsidRPr="00F07CB2">
        <w:rPr>
          <w:rFonts w:ascii="ＭＳ ゴシック" w:eastAsia="ＭＳ ゴシック" w:hAnsi="ＭＳ ゴシック" w:hint="eastAsia"/>
          <w:sz w:val="20"/>
          <w:szCs w:val="20"/>
        </w:rPr>
        <w:t>日（</w:t>
      </w:r>
      <w:r>
        <w:rPr>
          <w:rFonts w:ascii="ＭＳ ゴシック" w:eastAsia="ＭＳ ゴシック" w:hAnsi="ＭＳ ゴシック" w:hint="eastAsia"/>
          <w:sz w:val="20"/>
          <w:szCs w:val="20"/>
        </w:rPr>
        <w:t>火</w:t>
      </w:r>
      <w:r w:rsidRPr="00F07CB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C119877" w14:textId="36E10CB8" w:rsidR="004979CF" w:rsidRDefault="004F4118" w:rsidP="004F4118">
      <w:pPr>
        <w:kinsoku w:val="0"/>
        <w:overflowPunct w:val="0"/>
        <w:topLinePunct/>
        <w:autoSpaceDE w:val="0"/>
        <w:autoSpaceDN w:val="0"/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F07CB2">
        <w:rPr>
          <w:rFonts w:ascii="ＭＳ ゴシック" w:eastAsia="ＭＳ ゴシック" w:hAnsi="ＭＳ ゴシック" w:hint="eastAsia"/>
          <w:sz w:val="20"/>
          <w:szCs w:val="20"/>
        </w:rPr>
        <w:t xml:space="preserve">合格者発表　</w:t>
      </w:r>
      <w:r w:rsidR="00F6143D" w:rsidRPr="00F07CB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A2DF0" w:rsidRPr="00F07CB2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4403DA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E13E42" w:rsidRPr="00F07CB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F07CB2">
        <w:rPr>
          <w:rFonts w:ascii="ＭＳ ゴシック" w:eastAsia="ＭＳ ゴシック" w:hAnsi="ＭＳ ゴシック" w:hint="eastAsia"/>
          <w:sz w:val="20"/>
          <w:szCs w:val="20"/>
        </w:rPr>
        <w:t>３月</w:t>
      </w:r>
      <w:r w:rsidR="004403DA">
        <w:rPr>
          <w:rFonts w:ascii="ＭＳ ゴシック" w:eastAsia="ＭＳ ゴシック" w:hAnsi="ＭＳ ゴシック" w:hint="eastAsia"/>
          <w:sz w:val="20"/>
          <w:szCs w:val="20"/>
        </w:rPr>
        <w:t>21</w:t>
      </w:r>
      <w:r w:rsidRPr="00F07CB2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="004403DA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Pr="00F07CB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sectPr w:rsidR="004979CF" w:rsidSect="00C42A68">
      <w:pgSz w:w="11906" w:h="16838" w:code="9"/>
      <w:pgMar w:top="567" w:right="1134" w:bottom="567" w:left="1134" w:header="567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FD4E" w14:textId="77777777" w:rsidR="00046B48" w:rsidRDefault="00046B48" w:rsidP="00F2652F">
      <w:r>
        <w:separator/>
      </w:r>
    </w:p>
  </w:endnote>
  <w:endnote w:type="continuationSeparator" w:id="0">
    <w:p w14:paraId="06412E81" w14:textId="77777777" w:rsidR="00046B48" w:rsidRDefault="00046B48" w:rsidP="00F2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E1F9" w14:textId="77777777" w:rsidR="00046B48" w:rsidRDefault="00046B48" w:rsidP="00F2652F">
      <w:r>
        <w:separator/>
      </w:r>
    </w:p>
  </w:footnote>
  <w:footnote w:type="continuationSeparator" w:id="0">
    <w:p w14:paraId="78FE2370" w14:textId="77777777" w:rsidR="00046B48" w:rsidRDefault="00046B48" w:rsidP="00F2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2F"/>
    <w:rsid w:val="0000135D"/>
    <w:rsid w:val="00045115"/>
    <w:rsid w:val="00046B48"/>
    <w:rsid w:val="00046E53"/>
    <w:rsid w:val="00081BFE"/>
    <w:rsid w:val="000A6D4B"/>
    <w:rsid w:val="000B3764"/>
    <w:rsid w:val="000B6799"/>
    <w:rsid w:val="00136FA2"/>
    <w:rsid w:val="001859E6"/>
    <w:rsid w:val="001A4C21"/>
    <w:rsid w:val="001C093D"/>
    <w:rsid w:val="002743BA"/>
    <w:rsid w:val="00274DCE"/>
    <w:rsid w:val="002A2DF0"/>
    <w:rsid w:val="002C0ED6"/>
    <w:rsid w:val="002D7169"/>
    <w:rsid w:val="002F5470"/>
    <w:rsid w:val="00372DDE"/>
    <w:rsid w:val="003861B6"/>
    <w:rsid w:val="003A0BE5"/>
    <w:rsid w:val="00414818"/>
    <w:rsid w:val="00420423"/>
    <w:rsid w:val="00422FB4"/>
    <w:rsid w:val="004403DA"/>
    <w:rsid w:val="004674CF"/>
    <w:rsid w:val="004906F9"/>
    <w:rsid w:val="004979CF"/>
    <w:rsid w:val="004A43DC"/>
    <w:rsid w:val="004B0AC9"/>
    <w:rsid w:val="004C55DA"/>
    <w:rsid w:val="004F4118"/>
    <w:rsid w:val="005273D7"/>
    <w:rsid w:val="00533DDD"/>
    <w:rsid w:val="005425CB"/>
    <w:rsid w:val="005503B6"/>
    <w:rsid w:val="00557DE6"/>
    <w:rsid w:val="005636D4"/>
    <w:rsid w:val="005901C5"/>
    <w:rsid w:val="005B6A6F"/>
    <w:rsid w:val="005C037C"/>
    <w:rsid w:val="005C0CC2"/>
    <w:rsid w:val="0068348A"/>
    <w:rsid w:val="00730773"/>
    <w:rsid w:val="007522D3"/>
    <w:rsid w:val="007B41F2"/>
    <w:rsid w:val="007B4ECE"/>
    <w:rsid w:val="00864318"/>
    <w:rsid w:val="00875FD4"/>
    <w:rsid w:val="008F7901"/>
    <w:rsid w:val="009530B8"/>
    <w:rsid w:val="00965AD0"/>
    <w:rsid w:val="009B249B"/>
    <w:rsid w:val="009C138E"/>
    <w:rsid w:val="009C24DF"/>
    <w:rsid w:val="009F7821"/>
    <w:rsid w:val="00A20A54"/>
    <w:rsid w:val="00AA76FC"/>
    <w:rsid w:val="00AB1E20"/>
    <w:rsid w:val="00AC1E42"/>
    <w:rsid w:val="00B670D1"/>
    <w:rsid w:val="00B71015"/>
    <w:rsid w:val="00B8101A"/>
    <w:rsid w:val="00B9470E"/>
    <w:rsid w:val="00BA1F1B"/>
    <w:rsid w:val="00C17128"/>
    <w:rsid w:val="00C17D0D"/>
    <w:rsid w:val="00C42A68"/>
    <w:rsid w:val="00C47246"/>
    <w:rsid w:val="00C77566"/>
    <w:rsid w:val="00C937E9"/>
    <w:rsid w:val="00CD331F"/>
    <w:rsid w:val="00CE27FC"/>
    <w:rsid w:val="00D00AD9"/>
    <w:rsid w:val="00D039BB"/>
    <w:rsid w:val="00D056A1"/>
    <w:rsid w:val="00D17571"/>
    <w:rsid w:val="00D70294"/>
    <w:rsid w:val="00D87284"/>
    <w:rsid w:val="00DA410A"/>
    <w:rsid w:val="00DB0D94"/>
    <w:rsid w:val="00DD51E4"/>
    <w:rsid w:val="00E13E42"/>
    <w:rsid w:val="00E44951"/>
    <w:rsid w:val="00EB04F7"/>
    <w:rsid w:val="00ED1FF5"/>
    <w:rsid w:val="00EE41B3"/>
    <w:rsid w:val="00EF7710"/>
    <w:rsid w:val="00F04030"/>
    <w:rsid w:val="00F07CB2"/>
    <w:rsid w:val="00F2652F"/>
    <w:rsid w:val="00F6143D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0CABB16"/>
  <w15:docId w15:val="{BF493156-23B6-4C9E-BD97-7F24031E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52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6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52F"/>
    <w:rPr>
      <w:rFonts w:ascii="Century" w:eastAsia="ＭＳ 明朝" w:hAnsi="Century" w:cs="Times New Roman"/>
      <w:szCs w:val="24"/>
    </w:rPr>
  </w:style>
  <w:style w:type="character" w:styleId="a7">
    <w:name w:val="Hyperlink"/>
    <w:rsid w:val="004F411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0CC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4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1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A1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o180040/kotogakko/gakuji-g3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A3E0-3F83-4ED3-9348-1A094ABA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横井　寛達</cp:lastModifiedBy>
  <cp:revision>12</cp:revision>
  <cp:lastPrinted>2025-02-26T00:27:00Z</cp:lastPrinted>
  <dcterms:created xsi:type="dcterms:W3CDTF">2024-02-27T05:49:00Z</dcterms:created>
  <dcterms:modified xsi:type="dcterms:W3CDTF">2025-02-28T11:50:00Z</dcterms:modified>
</cp:coreProperties>
</file>