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81F6" w14:textId="7AB6D1D2" w:rsidR="0095241E" w:rsidRPr="00E14C53" w:rsidRDefault="004352D7" w:rsidP="004352D7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令和</w:t>
      </w:r>
      <w:r w:rsidR="00DD0AEF">
        <w:rPr>
          <w:rFonts w:ascii="HGPｺﾞｼｯｸM" w:eastAsia="HGPｺﾞｼｯｸM" w:hint="eastAsia"/>
          <w:b/>
          <w:sz w:val="32"/>
          <w:szCs w:val="32"/>
          <w:u w:val="single"/>
        </w:rPr>
        <w:t>６</w:t>
      </w: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年度</w:t>
      </w:r>
      <w:r w:rsidR="0033637D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2D0591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大阪府地域医療介護総合確保基金（介護分）</w:t>
      </w:r>
      <w:r w:rsidR="009B0930">
        <w:rPr>
          <w:rFonts w:ascii="HGPｺﾞｼｯｸM" w:eastAsia="HGPｺﾞｼｯｸM" w:hint="eastAsia"/>
          <w:b/>
          <w:sz w:val="32"/>
          <w:szCs w:val="32"/>
          <w:u w:val="single"/>
        </w:rPr>
        <w:t>当初</w:t>
      </w:r>
      <w:r w:rsidR="00270599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予算要求状況</w:t>
      </w:r>
    </w:p>
    <w:p w14:paraId="00D7970F" w14:textId="67A71D84" w:rsidR="006B0887" w:rsidRPr="00E14C53" w:rsidRDefault="00C83499" w:rsidP="0033637D">
      <w:pPr>
        <w:snapToGrid w:val="0"/>
        <w:ind w:right="264"/>
        <w:jc w:val="right"/>
        <w:rPr>
          <w:rFonts w:ascii="HGPｺﾞｼｯｸM" w:eastAsia="HGPｺﾞｼｯｸM"/>
          <w:sz w:val="32"/>
          <w:szCs w:val="32"/>
          <w:u w:val="single"/>
        </w:rPr>
      </w:pP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予算要求</w:t>
      </w:r>
      <w:r w:rsidR="00433F80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額　</w:t>
      </w:r>
      <w:r w:rsidR="00C74E49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1</w:t>
      </w:r>
      <w:r w:rsidR="002855D2">
        <w:rPr>
          <w:rFonts w:ascii="HGPｺﾞｼｯｸM" w:eastAsia="HGPｺﾞｼｯｸM"/>
          <w:b/>
          <w:sz w:val="32"/>
          <w:szCs w:val="32"/>
          <w:u w:val="single"/>
        </w:rPr>
        <w:t>0,371,435</w:t>
      </w:r>
      <w:r w:rsidR="00433F80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千円</w:t>
      </w:r>
    </w:p>
    <w:p w14:paraId="69CAC202" w14:textId="77777777" w:rsidR="00864F1A" w:rsidRPr="00E14C53" w:rsidRDefault="00D22851" w:rsidP="006B0887">
      <w:pPr>
        <w:ind w:right="193"/>
        <w:jc w:val="right"/>
        <w:rPr>
          <w:rFonts w:ascii="HGPｺﾞｼｯｸM" w:eastAsia="HGPｺﾞｼｯｸM"/>
        </w:rPr>
      </w:pPr>
      <w:r w:rsidRPr="00E14C5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671C5A" wp14:editId="33B79D6F">
                <wp:simplePos x="0" y="0"/>
                <wp:positionH relativeFrom="column">
                  <wp:posOffset>-63730</wp:posOffset>
                </wp:positionH>
                <wp:positionV relativeFrom="paragraph">
                  <wp:posOffset>43275</wp:posOffset>
                </wp:positionV>
                <wp:extent cx="6565414" cy="535021"/>
                <wp:effectExtent l="0" t="0" r="26035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414" cy="53502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7D7AD" w14:textId="41D84B25" w:rsidR="00864F1A" w:rsidRPr="00E14C53" w:rsidRDefault="00864F1A" w:rsidP="00864F1A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</w:pPr>
                            <w:r w:rsidRP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介護施設等の整備に関する事業（地域密着型サービス等）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352D7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D40B21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DD0AEF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9,008,679</w:t>
                            </w:r>
                            <w:r w:rsidR="004352D7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71C5A" id="角丸四角形 2" o:spid="_x0000_s1026" style="position:absolute;left:0;text-align:left;margin-left:-5pt;margin-top:3.4pt;width:516.95pt;height:4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" fillcolor="#fde9d9 [665]" strokecolor="#f79646 [3209]" strokeweight="2pt">
                <v:textbox>
                  <w:txbxContent>
                    <w:p w14:paraId="6857D7AD" w14:textId="41D84B25" w:rsidR="00864F1A" w:rsidRPr="00E14C53" w:rsidRDefault="00864F1A" w:rsidP="00864F1A">
                      <w:pPr>
                        <w:jc w:val="left"/>
                        <w:rPr>
                          <w:rFonts w:ascii="HGPｺﾞｼｯｸM" w:eastAsia="HGPｺﾞｼｯｸM"/>
                          <w:b/>
                          <w:sz w:val="24"/>
                        </w:rPr>
                      </w:pPr>
                      <w:r w:rsidRP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介護施設等の整備に関する事業（地域密着型サービス等）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 w:rsidR="004352D7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D40B21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DD0AEF">
                        <w:rPr>
                          <w:rFonts w:ascii="HGPｺﾞｼｯｸM" w:eastAsia="HGPｺﾞｼｯｸM"/>
                          <w:b/>
                          <w:sz w:val="32"/>
                        </w:rPr>
                        <w:t>9,008,679</w:t>
                      </w:r>
                      <w:r w:rsidR="004352D7" w:rsidRPr="00E14C53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81C356" w14:textId="77777777" w:rsidR="00864F1A" w:rsidRPr="00E14C53" w:rsidRDefault="00864F1A" w:rsidP="00ED74B5">
      <w:pPr>
        <w:rPr>
          <w:rFonts w:ascii="HGPｺﾞｼｯｸM" w:eastAsia="HGPｺﾞｼｯｸM"/>
        </w:rPr>
      </w:pPr>
    </w:p>
    <w:p w14:paraId="672F7BCD" w14:textId="77777777" w:rsidR="00864F1A" w:rsidRPr="00E14C53" w:rsidRDefault="00864F1A" w:rsidP="00ED74B5">
      <w:pPr>
        <w:rPr>
          <w:rFonts w:ascii="HGPｺﾞｼｯｸM" w:eastAsia="HGPｺﾞｼｯｸM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3396"/>
        <w:gridCol w:w="7089"/>
      </w:tblGrid>
      <w:tr w:rsidR="00E14C53" w:rsidRPr="00E14C53" w14:paraId="62850650" w14:textId="77777777" w:rsidTr="00B8442B">
        <w:tc>
          <w:tcPr>
            <w:tcW w:w="3396" w:type="dxa"/>
            <w:shd w:val="clear" w:color="auto" w:fill="FABF8F" w:themeFill="accent6" w:themeFillTint="99"/>
            <w:vAlign w:val="center"/>
          </w:tcPr>
          <w:p w14:paraId="23AD6534" w14:textId="77777777" w:rsidR="00194C1B" w:rsidRPr="00E14C53" w:rsidRDefault="00B41261" w:rsidP="00B41261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</w:p>
        </w:tc>
        <w:tc>
          <w:tcPr>
            <w:tcW w:w="708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E104DC9" w14:textId="77777777" w:rsidR="00194C1B" w:rsidRPr="00E14C53" w:rsidRDefault="00B41261" w:rsidP="00194C1B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  <w:r w:rsidR="00194C1B" w:rsidRPr="00E14C53">
              <w:rPr>
                <w:rFonts w:ascii="HGPｺﾞｼｯｸM" w:eastAsia="HGPｺﾞｼｯｸM" w:hint="eastAsia"/>
                <w:sz w:val="24"/>
                <w:szCs w:val="24"/>
              </w:rPr>
              <w:t>内容</w:t>
            </w:r>
          </w:p>
        </w:tc>
      </w:tr>
      <w:tr w:rsidR="00E14C53" w:rsidRPr="00E14C53" w14:paraId="4C6F5C40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2450134A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施設整備分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2F00CAC3" w14:textId="638F33B4" w:rsidR="00194C1B" w:rsidRPr="00E14C53" w:rsidRDefault="00DD0AEF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DD0AEF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3,815,525</w:t>
            </w:r>
            <w:r w:rsidR="00194C1B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07BE50E7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6732F30A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28A2C723" w14:textId="77777777" w:rsidR="00194C1B" w:rsidRPr="00E14C53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地域密着型サービス施設等の整備</w:t>
            </w:r>
          </w:p>
        </w:tc>
      </w:tr>
      <w:tr w:rsidR="00E14C53" w:rsidRPr="00E14C53" w14:paraId="3B7C1AE3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2B325076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開設準備・定期借地分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44458E97" w14:textId="7E577E8F" w:rsidR="00194C1B" w:rsidRPr="00E14C53" w:rsidRDefault="00DD0AEF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DD0AEF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726,818</w:t>
            </w:r>
            <w:r w:rsidR="00194C1B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47E53AA7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23203CC0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7089" w:type="dxa"/>
          </w:tcPr>
          <w:p w14:paraId="26C753C4" w14:textId="77777777" w:rsidR="00194C1B" w:rsidRPr="00E14C53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施設等の開設・設置に必要な準備経費</w:t>
            </w:r>
          </w:p>
        </w:tc>
      </w:tr>
      <w:tr w:rsidR="00E14C53" w:rsidRPr="00E14C53" w14:paraId="30015EA3" w14:textId="77777777" w:rsidTr="00B8442B">
        <w:trPr>
          <w:trHeight w:val="223"/>
        </w:trPr>
        <w:tc>
          <w:tcPr>
            <w:tcW w:w="3396" w:type="dxa"/>
            <w:vMerge/>
            <w:shd w:val="clear" w:color="auto" w:fill="FDE9D9" w:themeFill="accent6" w:themeFillTint="33"/>
          </w:tcPr>
          <w:p w14:paraId="4007F834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0CC9AD13" w14:textId="77777777" w:rsidR="004C0FDF" w:rsidRPr="00E14C53" w:rsidRDefault="00194C1B" w:rsidP="00A322A0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介護保険施設等の整備に必要な定期借地権設定のための一時金</w:t>
            </w:r>
          </w:p>
        </w:tc>
      </w:tr>
      <w:tr w:rsidR="00E14C53" w:rsidRPr="00E14C53" w14:paraId="4F86CC3F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3F98578D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ユニット化改修支援等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526388E0" w14:textId="53361C3A" w:rsidR="00194C1B" w:rsidRPr="00E14C53" w:rsidRDefault="00DD0AEF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DD0AEF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773,440</w:t>
            </w:r>
            <w:r w:rsidR="00194C1B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306E30D2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015662AF" w14:textId="77777777" w:rsidR="00194C1B" w:rsidRPr="00E14C53" w:rsidRDefault="00194C1B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089" w:type="dxa"/>
          </w:tcPr>
          <w:p w14:paraId="6A148639" w14:textId="77777777" w:rsidR="00194C1B" w:rsidRPr="00E14C53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介護サービスの改善を図るための既存施設等の改修</w:t>
            </w:r>
          </w:p>
        </w:tc>
      </w:tr>
      <w:tr w:rsidR="00E14C53" w:rsidRPr="00E14C53" w14:paraId="3CB8D386" w14:textId="77777777" w:rsidTr="00B8442B">
        <w:tc>
          <w:tcPr>
            <w:tcW w:w="3396" w:type="dxa"/>
            <w:tcBorders>
              <w:bottom w:val="nil"/>
              <w:right w:val="nil"/>
            </w:tcBorders>
            <w:shd w:val="clear" w:color="auto" w:fill="FDE9D9" w:themeFill="accent6" w:themeFillTint="33"/>
          </w:tcPr>
          <w:p w14:paraId="0E53ADC0" w14:textId="77777777" w:rsidR="00960066" w:rsidRPr="00E14C53" w:rsidRDefault="00960066" w:rsidP="00960066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宿舎</w:t>
            </w:r>
            <w:r w:rsidR="00F03D79"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施設</w:t>
            </w: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整備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3B3D60D6" w14:textId="1BA44097" w:rsidR="00960066" w:rsidRPr="00E14C53" w:rsidRDefault="00DD0AEF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DD0AEF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78,666</w:t>
            </w:r>
            <w:r w:rsidR="00960066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0A3DD302" w14:textId="77777777" w:rsidTr="00B8442B">
        <w:tc>
          <w:tcPr>
            <w:tcW w:w="3396" w:type="dxa"/>
            <w:tcBorders>
              <w:top w:val="nil"/>
            </w:tcBorders>
            <w:shd w:val="clear" w:color="auto" w:fill="FDE9D9" w:themeFill="accent6" w:themeFillTint="33"/>
          </w:tcPr>
          <w:p w14:paraId="19979718" w14:textId="77777777" w:rsidR="00960066" w:rsidRPr="00E14C53" w:rsidRDefault="00960066" w:rsidP="00960066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7089" w:type="dxa"/>
          </w:tcPr>
          <w:p w14:paraId="678C3E45" w14:textId="77777777" w:rsidR="00960066" w:rsidRPr="00E14C53" w:rsidRDefault="00960066" w:rsidP="00960066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介護職員の宿舎整備にかかる経費の補助</w:t>
            </w:r>
          </w:p>
        </w:tc>
      </w:tr>
      <w:tr w:rsidR="00E14C53" w:rsidRPr="00E14C53" w14:paraId="36488A2C" w14:textId="77777777" w:rsidTr="00B8442B">
        <w:tc>
          <w:tcPr>
            <w:tcW w:w="3396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00D4A376" w14:textId="77777777" w:rsidR="00041C33" w:rsidRPr="00E14C53" w:rsidRDefault="00041C33" w:rsidP="00041C33">
            <w:pPr>
              <w:snapToGrid w:val="0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介護施設</w:t>
            </w:r>
            <w:r w:rsidR="00F03D79"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等における新型コロナウイルス感染</w:t>
            </w:r>
            <w:r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拡大防止</w:t>
            </w:r>
            <w:r w:rsidR="00F03D79"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対策</w:t>
            </w:r>
            <w:r w:rsidRPr="00E14C53">
              <w:rPr>
                <w:rFonts w:ascii="HGPｺﾞｼｯｸM" w:eastAsia="HGPｺﾞｼｯｸM" w:hint="eastAsia"/>
                <w:b/>
                <w:sz w:val="24"/>
                <w:szCs w:val="24"/>
              </w:rPr>
              <w:t>支援</w:t>
            </w:r>
          </w:p>
        </w:tc>
        <w:tc>
          <w:tcPr>
            <w:tcW w:w="7089" w:type="dxa"/>
            <w:tcBorders>
              <w:left w:val="nil"/>
            </w:tcBorders>
            <w:shd w:val="clear" w:color="auto" w:fill="FDE9D9" w:themeFill="accent6" w:themeFillTint="33"/>
          </w:tcPr>
          <w:p w14:paraId="788F8E07" w14:textId="6CCA1D3E" w:rsidR="00041C33" w:rsidRPr="00E14C53" w:rsidRDefault="00DD0AEF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DD0AEF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3,614,230</w:t>
            </w:r>
            <w:r w:rsidR="00041C33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4705FBE0" w14:textId="77777777" w:rsidTr="00B8442B">
        <w:tc>
          <w:tcPr>
            <w:tcW w:w="3396" w:type="dxa"/>
            <w:vMerge/>
            <w:shd w:val="clear" w:color="auto" w:fill="FDE9D9" w:themeFill="accent6" w:themeFillTint="33"/>
          </w:tcPr>
          <w:p w14:paraId="17E98118" w14:textId="77777777" w:rsidR="00041C33" w:rsidRPr="00E14C53" w:rsidRDefault="00041C33" w:rsidP="001B0E8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89" w:type="dxa"/>
          </w:tcPr>
          <w:p w14:paraId="740A37A7" w14:textId="77777777" w:rsidR="00041C33" w:rsidRPr="00E14C53" w:rsidRDefault="00041C33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E14C53">
              <w:rPr>
                <w:rFonts w:ascii="HGPｺﾞｼｯｸM" w:eastAsia="HGPｺﾞｼｯｸM" w:hint="eastAsia"/>
                <w:sz w:val="24"/>
                <w:szCs w:val="24"/>
              </w:rPr>
              <w:t>感染症対策に係る費用の補助等</w:t>
            </w:r>
          </w:p>
        </w:tc>
      </w:tr>
    </w:tbl>
    <w:p w14:paraId="4B9CA41B" w14:textId="77777777" w:rsidR="00983857" w:rsidRPr="00E14C53" w:rsidRDefault="00CB5768" w:rsidP="004352D7">
      <w:pPr>
        <w:rPr>
          <w:rFonts w:ascii="HGPｺﾞｼｯｸM" w:eastAsia="HGPｺﾞｼｯｸM"/>
        </w:rPr>
      </w:pPr>
      <w:r w:rsidRPr="00E14C5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1F8504" wp14:editId="223EAE31">
                <wp:simplePos x="0" y="0"/>
                <wp:positionH relativeFrom="column">
                  <wp:posOffset>-62865</wp:posOffset>
                </wp:positionH>
                <wp:positionV relativeFrom="paragraph">
                  <wp:posOffset>114300</wp:posOffset>
                </wp:positionV>
                <wp:extent cx="6585531" cy="486383"/>
                <wp:effectExtent l="0" t="0" r="254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31" cy="48638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AF7FA" w14:textId="147A0E60" w:rsidR="00983857" w:rsidRPr="00916825" w:rsidRDefault="00983857" w:rsidP="00ED74B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D2285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介護従事者の確保に関する事業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　　　　　　　　　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D40B2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</w:t>
                            </w:r>
                            <w:r w:rsidR="00422FA4" w:rsidRPr="00E14C5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DD0AEF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1,362,756</w:t>
                            </w:r>
                            <w:r w:rsidR="003F6898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F8504" id="角丸四角形 3" o:spid="_x0000_s1027" style="position:absolute;left:0;text-align:left;margin-left:-4.95pt;margin-top:9pt;width:518.55pt;height:3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" fillcolor="#eaf1dd [662]" strokecolor="#9bbb59 [3206]" strokeweight="2pt">
                <v:textbox>
                  <w:txbxContent>
                    <w:p w14:paraId="6B4AF7FA" w14:textId="147A0E60" w:rsidR="00983857" w:rsidRPr="00916825" w:rsidRDefault="00983857" w:rsidP="00ED74B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D2285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介護従事者の確保に関する事業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　　　　　　　　　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D40B2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</w:t>
                      </w:r>
                      <w:r w:rsidR="00422FA4" w:rsidRPr="00E14C53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DD0AEF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1,362,756</w:t>
                      </w:r>
                      <w:r w:rsidR="003F6898" w:rsidRPr="00E14C53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  <w:r w:rsidR="00433F80" w:rsidRPr="00E14C53">
        <w:rPr>
          <w:rFonts w:ascii="HGPｺﾞｼｯｸM" w:eastAsia="HGPｺﾞｼｯｸM"/>
        </w:rPr>
        <w:tab/>
      </w:r>
    </w:p>
    <w:p w14:paraId="53507095" w14:textId="77777777" w:rsidR="00983857" w:rsidRPr="00E14C53" w:rsidRDefault="00983857" w:rsidP="00ED74B5">
      <w:pPr>
        <w:rPr>
          <w:rFonts w:ascii="HGPｺﾞｼｯｸM" w:eastAsia="HGPｺﾞｼｯｸM"/>
        </w:rPr>
      </w:pPr>
    </w:p>
    <w:p w14:paraId="4FFBD6A0" w14:textId="77777777" w:rsidR="006073C2" w:rsidRPr="00E14C53" w:rsidRDefault="006073C2" w:rsidP="00CB5768">
      <w:pPr>
        <w:snapToGrid w:val="0"/>
        <w:rPr>
          <w:rFonts w:ascii="HGPｺﾞｼｯｸM" w:eastAsia="HGPｺﾞｼｯｸM"/>
          <w:sz w:val="28"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809"/>
        <w:gridCol w:w="2268"/>
        <w:gridCol w:w="6379"/>
      </w:tblGrid>
      <w:tr w:rsidR="00E14C53" w:rsidRPr="00E14C53" w14:paraId="34B0DC02" w14:textId="77777777" w:rsidTr="00E20EBD"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B659171" w14:textId="77777777" w:rsidR="00486D2E" w:rsidRPr="00E14C53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大項目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5289634F" w14:textId="77777777" w:rsidR="00486D2E" w:rsidRPr="00E14C53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中項目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14:paraId="7BB39D92" w14:textId="6375C061" w:rsidR="00486D2E" w:rsidRPr="00E14C53" w:rsidRDefault="003D414C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　</w:t>
            </w:r>
            <w:r w:rsidR="00486D2E" w:rsidRPr="00E14C53">
              <w:rPr>
                <w:rFonts w:ascii="HGPｺﾞｼｯｸM" w:eastAsia="HGPｺﾞｼｯｸM" w:hint="eastAsia"/>
                <w:sz w:val="24"/>
              </w:rPr>
              <w:t>事業名</w:t>
            </w:r>
            <w:r>
              <w:rPr>
                <w:rFonts w:ascii="HGPｺﾞｼｯｸM" w:eastAsia="HGPｺﾞｼｯｸM" w:hint="eastAsia"/>
                <w:sz w:val="24"/>
              </w:rPr>
              <w:t xml:space="preserve">　（</w:t>
            </w:r>
            <w:r w:rsidRPr="00422FA4">
              <w:rPr>
                <w:rFonts w:ascii="HGPｺﾞｼｯｸM" w:eastAsia="HGPｺﾞｼｯｸM" w:hint="eastAsia"/>
                <w:sz w:val="22"/>
              </w:rPr>
              <w:t>※主な事業について記載</w:t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C95348" w:rsidRPr="00E14C53" w14:paraId="095F222E" w14:textId="77777777" w:rsidTr="00E20EB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7FF4F6D7" w14:textId="77777777" w:rsidR="00C95348" w:rsidRPr="00E14C53" w:rsidRDefault="00C95348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参入促進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3AE8632" w14:textId="71BA525F" w:rsidR="00C95348" w:rsidRPr="00E14C53" w:rsidRDefault="00C95348" w:rsidP="007B200B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E14C53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2</w:t>
            </w:r>
            <w:r w:rsidR="002855D2"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06,</w:t>
            </w:r>
            <w:r w:rsidR="00084CD7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742</w:t>
            </w: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95348" w:rsidRPr="00E14C53" w14:paraId="053E5C20" w14:textId="77777777" w:rsidTr="0036163F">
        <w:trPr>
          <w:trHeight w:val="315"/>
        </w:trPr>
        <w:tc>
          <w:tcPr>
            <w:tcW w:w="1809" w:type="dxa"/>
            <w:vMerge/>
          </w:tcPr>
          <w:p w14:paraId="21AEF57C" w14:textId="77777777" w:rsidR="00C95348" w:rsidRPr="00E14C53" w:rsidRDefault="00C95348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00C676B" w14:textId="77777777" w:rsidR="00C95348" w:rsidRPr="00E14C53" w:rsidRDefault="00C95348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介護人材の</w:t>
            </w:r>
          </w:p>
          <w:p w14:paraId="06E857C1" w14:textId="77777777" w:rsidR="00C95348" w:rsidRPr="00E14C53" w:rsidRDefault="00C95348" w:rsidP="0036163F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「すそ野の拡大」</w:t>
            </w:r>
          </w:p>
        </w:tc>
        <w:tc>
          <w:tcPr>
            <w:tcW w:w="6379" w:type="dxa"/>
            <w:vAlign w:val="center"/>
          </w:tcPr>
          <w:p w14:paraId="1A7B3F76" w14:textId="45B569FD" w:rsidR="00C95348" w:rsidRPr="00E14C53" w:rsidRDefault="006F3CA4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6F3CA4">
              <w:rPr>
                <w:rFonts w:ascii="HGPｺﾞｼｯｸM" w:eastAsia="HGPｺﾞｼｯｸM" w:hint="eastAsia"/>
                <w:sz w:val="24"/>
              </w:rPr>
              <w:t>参入促進・魅力発信事業</w:t>
            </w:r>
            <w:r w:rsidR="00C95348" w:rsidRPr="00E14C53">
              <w:rPr>
                <w:rFonts w:ascii="HGPｺﾞｼｯｸM" w:eastAsia="HGPｺﾞｼｯｸM" w:hint="eastAsia"/>
                <w:sz w:val="24"/>
              </w:rPr>
              <w:t xml:space="preserve">（福祉人材・法人指導課） </w:t>
            </w:r>
          </w:p>
        </w:tc>
      </w:tr>
      <w:tr w:rsidR="00C95348" w:rsidRPr="00E14C53" w14:paraId="6C1113B7" w14:textId="77777777" w:rsidTr="00EA11BC">
        <w:trPr>
          <w:trHeight w:val="313"/>
        </w:trPr>
        <w:tc>
          <w:tcPr>
            <w:tcW w:w="1809" w:type="dxa"/>
            <w:vMerge/>
          </w:tcPr>
          <w:p w14:paraId="4460EB53" w14:textId="77777777" w:rsidR="00C95348" w:rsidRPr="00E14C53" w:rsidRDefault="00C95348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5530B5BA" w14:textId="77777777" w:rsidR="00C95348" w:rsidRPr="00E14C53" w:rsidRDefault="00C95348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48B893F6" w14:textId="201B76E3" w:rsidR="00C95348" w:rsidRPr="00E14C53" w:rsidRDefault="006F3CA4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介護</w:t>
            </w:r>
            <w:r w:rsidR="000A2632">
              <w:rPr>
                <w:rFonts w:ascii="HGPｺﾞｼｯｸM" w:eastAsia="HGPｺﾞｼｯｸM" w:hint="eastAsia"/>
                <w:sz w:val="24"/>
              </w:rPr>
              <w:t>分野</w:t>
            </w:r>
            <w:r>
              <w:rPr>
                <w:rFonts w:ascii="HGPｺﾞｼｯｸM" w:eastAsia="HGPｺﾞｼｯｸM" w:hint="eastAsia"/>
                <w:sz w:val="24"/>
              </w:rPr>
              <w:t>への就労・定着支援事業</w:t>
            </w:r>
            <w:r w:rsidR="00C95348" w:rsidRPr="00E14C53">
              <w:rPr>
                <w:rFonts w:ascii="HGPｺﾞｼｯｸM" w:eastAsia="HGPｺﾞｼｯｸM" w:hint="eastAsia"/>
                <w:sz w:val="24"/>
              </w:rPr>
              <w:t>（同上）</w:t>
            </w:r>
          </w:p>
        </w:tc>
      </w:tr>
      <w:tr w:rsidR="00C95348" w:rsidRPr="00E14C53" w14:paraId="532C5717" w14:textId="77777777" w:rsidTr="00C95348">
        <w:trPr>
          <w:trHeight w:val="275"/>
        </w:trPr>
        <w:tc>
          <w:tcPr>
            <w:tcW w:w="1809" w:type="dxa"/>
            <w:vMerge/>
          </w:tcPr>
          <w:p w14:paraId="662E3B08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69B7CF2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66151DFD" w14:textId="77777777" w:rsidR="00C95348" w:rsidRPr="00E14C53" w:rsidRDefault="00C95348" w:rsidP="00A1296C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介護福祉士修学資金等貸付事業（同上）</w:t>
            </w:r>
          </w:p>
        </w:tc>
      </w:tr>
      <w:tr w:rsidR="00C95348" w:rsidRPr="00E14C53" w14:paraId="6514505E" w14:textId="77777777" w:rsidTr="0040350C">
        <w:trPr>
          <w:trHeight w:val="160"/>
        </w:trPr>
        <w:tc>
          <w:tcPr>
            <w:tcW w:w="1809" w:type="dxa"/>
            <w:vMerge/>
          </w:tcPr>
          <w:p w14:paraId="6715E193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4D7BA489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B63F756" w14:textId="1929A085" w:rsidR="00C95348" w:rsidRPr="00E14C53" w:rsidRDefault="00C95348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外国人介護人材マッチング支援事業（同上）</w:t>
            </w:r>
          </w:p>
        </w:tc>
      </w:tr>
      <w:tr w:rsidR="00C95348" w:rsidRPr="00E14C53" w14:paraId="2E7CE947" w14:textId="77777777" w:rsidTr="0040350C">
        <w:trPr>
          <w:trHeight w:val="160"/>
        </w:trPr>
        <w:tc>
          <w:tcPr>
            <w:tcW w:w="1809" w:type="dxa"/>
            <w:vMerge/>
          </w:tcPr>
          <w:p w14:paraId="575C13D8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02721C51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6EB4F08B" w14:textId="77777777" w:rsidR="00C95348" w:rsidRPr="00E14C53" w:rsidRDefault="00C95348" w:rsidP="0036163F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大阪ええまちプロジェクト事業（介護支援課）</w:t>
            </w:r>
          </w:p>
        </w:tc>
      </w:tr>
      <w:tr w:rsidR="00C95348" w:rsidRPr="00E14C53" w14:paraId="4BE8411D" w14:textId="77777777" w:rsidTr="002B4C75">
        <w:trPr>
          <w:trHeight w:val="1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090E1F0A" w14:textId="77777777" w:rsidR="00C95348" w:rsidRPr="00E14C53" w:rsidRDefault="00C95348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C978BA" w14:textId="77777777" w:rsidR="00C95348" w:rsidRPr="00E7620E" w:rsidRDefault="00C95348" w:rsidP="00C95348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地域の</w:t>
            </w:r>
          </w:p>
          <w:p w14:paraId="35297D51" w14:textId="77777777" w:rsidR="00C95348" w:rsidRPr="00E14C53" w:rsidRDefault="00C95348" w:rsidP="00C9534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7620E">
              <w:rPr>
                <w:rFonts w:ascii="HGPｺﾞｼｯｸM" w:eastAsia="HGPｺﾞｼｯｸM" w:hint="eastAsia"/>
                <w:sz w:val="24"/>
              </w:rPr>
              <w:t>マッチング機能強化</w:t>
            </w:r>
          </w:p>
        </w:tc>
        <w:tc>
          <w:tcPr>
            <w:tcW w:w="6379" w:type="dxa"/>
            <w:vAlign w:val="center"/>
          </w:tcPr>
          <w:p w14:paraId="13B96F1C" w14:textId="77777777" w:rsidR="00C95348" w:rsidRPr="00E14C53" w:rsidRDefault="00C95348" w:rsidP="00C95348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マッチング力の向上事業</w:t>
            </w:r>
            <w:r w:rsidRPr="00E14C53">
              <w:rPr>
                <w:rFonts w:ascii="HGPｺﾞｼｯｸM" w:eastAsia="HGPｺﾞｼｯｸM" w:hint="eastAsia"/>
                <w:sz w:val="24"/>
              </w:rPr>
              <w:t>（福祉人材・法人指導課）</w:t>
            </w:r>
          </w:p>
        </w:tc>
      </w:tr>
      <w:tr w:rsidR="00E14C53" w:rsidRPr="00E14C53" w14:paraId="2B796DC2" w14:textId="77777777" w:rsidTr="00E20EB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2816DB5D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資質の向上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FEA52DC" w14:textId="02A51C91" w:rsidR="00114E9E" w:rsidRPr="00E14C53" w:rsidRDefault="002855D2" w:rsidP="0045443C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240,384</w:t>
            </w:r>
            <w:r w:rsidR="00114E9E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15E04DDF" w14:textId="77777777" w:rsidTr="003713C2">
        <w:trPr>
          <w:trHeight w:val="199"/>
        </w:trPr>
        <w:tc>
          <w:tcPr>
            <w:tcW w:w="1809" w:type="dxa"/>
            <w:vMerge/>
          </w:tcPr>
          <w:p w14:paraId="6C7468EA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8E9D71D" w14:textId="77777777" w:rsidR="00114E9E" w:rsidRPr="00E14C53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キャリアアップ研修の</w:t>
            </w:r>
          </w:p>
          <w:p w14:paraId="4DEE41FC" w14:textId="77777777" w:rsidR="00114E9E" w:rsidRPr="00E14C53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支援</w:t>
            </w:r>
          </w:p>
        </w:tc>
        <w:tc>
          <w:tcPr>
            <w:tcW w:w="6379" w:type="dxa"/>
            <w:vAlign w:val="center"/>
          </w:tcPr>
          <w:p w14:paraId="48664134" w14:textId="77777777" w:rsidR="00114E9E" w:rsidRPr="000A2632" w:rsidRDefault="00114E9E" w:rsidP="003713C2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0A2632">
              <w:rPr>
                <w:rFonts w:ascii="HGPｺﾞｼｯｸM" w:eastAsia="HGPｺﾞｼｯｸM" w:hint="eastAsia"/>
                <w:sz w:val="24"/>
                <w:szCs w:val="24"/>
              </w:rPr>
              <w:t>介護情報・研修センター事業（福祉人材・法人指導課）</w:t>
            </w:r>
          </w:p>
        </w:tc>
      </w:tr>
      <w:tr w:rsidR="00E14C53" w:rsidRPr="00E14C53" w14:paraId="05847F26" w14:textId="77777777" w:rsidTr="00114E9E">
        <w:trPr>
          <w:trHeight w:val="279"/>
        </w:trPr>
        <w:tc>
          <w:tcPr>
            <w:tcW w:w="1809" w:type="dxa"/>
            <w:vMerge/>
          </w:tcPr>
          <w:p w14:paraId="59181FA7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0D8339FD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7E545D19" w14:textId="77777777" w:rsidR="00114E9E" w:rsidRPr="000A2632" w:rsidRDefault="00114E9E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0A2632">
              <w:rPr>
                <w:rFonts w:ascii="HGPｺﾞｼｯｸM" w:eastAsia="HGPｺﾞｼｯｸM" w:hint="eastAsia"/>
                <w:sz w:val="24"/>
                <w:szCs w:val="24"/>
              </w:rPr>
              <w:t>職員研修支援事業 （同上）</w:t>
            </w:r>
          </w:p>
        </w:tc>
      </w:tr>
      <w:tr w:rsidR="00E14C53" w:rsidRPr="00E14C53" w14:paraId="7DA6B15E" w14:textId="77777777" w:rsidTr="00E20EBD">
        <w:tc>
          <w:tcPr>
            <w:tcW w:w="1809" w:type="dxa"/>
            <w:vMerge/>
          </w:tcPr>
          <w:p w14:paraId="470E7A0B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6CDC67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地域包括ケア構築のための広域的</w:t>
            </w:r>
          </w:p>
          <w:p w14:paraId="18501E2F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人材養成</w:t>
            </w:r>
          </w:p>
        </w:tc>
        <w:tc>
          <w:tcPr>
            <w:tcW w:w="6379" w:type="dxa"/>
            <w:vAlign w:val="center"/>
          </w:tcPr>
          <w:p w14:paraId="54A29E7B" w14:textId="77777777" w:rsidR="00114E9E" w:rsidRPr="00E14C53" w:rsidRDefault="00114E9E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権利擁護人材育成事業（地域福祉課）</w:t>
            </w:r>
          </w:p>
        </w:tc>
      </w:tr>
      <w:tr w:rsidR="006F3CA4" w:rsidRPr="00E14C53" w14:paraId="1107603A" w14:textId="77777777" w:rsidTr="00E20EBD">
        <w:tc>
          <w:tcPr>
            <w:tcW w:w="1809" w:type="dxa"/>
            <w:vMerge/>
          </w:tcPr>
          <w:p w14:paraId="7625A4B1" w14:textId="77777777" w:rsidR="006F3CA4" w:rsidRPr="00E14C53" w:rsidRDefault="006F3CA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1D2C011B" w14:textId="77777777" w:rsidR="006F3CA4" w:rsidRPr="00E14C53" w:rsidRDefault="006F3CA4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3C332461" w14:textId="35886809" w:rsidR="006F3CA4" w:rsidRPr="0024037C" w:rsidRDefault="006F3CA4" w:rsidP="00CB5768">
            <w:pPr>
              <w:snapToGrid w:val="0"/>
              <w:rPr>
                <w:rFonts w:ascii="HGPｺﾞｼｯｸM" w:eastAsia="HGPｺﾞｼｯｸM"/>
                <w:szCs w:val="21"/>
              </w:rPr>
            </w:pPr>
            <w:r w:rsidRPr="0024037C">
              <w:rPr>
                <w:rFonts w:ascii="HGPｺﾞｼｯｸM" w:eastAsia="HGPｺﾞｼｯｸM" w:hint="eastAsia"/>
                <w:szCs w:val="21"/>
              </w:rPr>
              <w:t>外国人介護福祉士候補</w:t>
            </w:r>
            <w:r w:rsidR="0024037C" w:rsidRPr="0024037C">
              <w:rPr>
                <w:rFonts w:ascii="HGPｺﾞｼｯｸM" w:eastAsia="HGPｺﾞｼｯｸM" w:hint="eastAsia"/>
                <w:szCs w:val="21"/>
              </w:rPr>
              <w:t>者</w:t>
            </w:r>
            <w:r w:rsidRPr="0024037C">
              <w:rPr>
                <w:rFonts w:ascii="HGPｺﾞｼｯｸM" w:eastAsia="HGPｺﾞｼｯｸM" w:hint="eastAsia"/>
                <w:szCs w:val="21"/>
              </w:rPr>
              <w:t>受入施設学習支援事業（福祉人材・法人指導課）</w:t>
            </w:r>
          </w:p>
        </w:tc>
      </w:tr>
      <w:tr w:rsidR="00E14C53" w:rsidRPr="00E14C53" w14:paraId="65438BFD" w14:textId="77777777" w:rsidTr="00E20EBD">
        <w:tc>
          <w:tcPr>
            <w:tcW w:w="1809" w:type="dxa"/>
            <w:vMerge/>
          </w:tcPr>
          <w:p w14:paraId="7EEF576F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3EFA39EE" w14:textId="77777777" w:rsidR="00114E9E" w:rsidRPr="00E14C53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208D3C00" w14:textId="77777777" w:rsidR="00114E9E" w:rsidRPr="00E14C53" w:rsidRDefault="00114E9E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認知症ケア人材育成</w:t>
            </w:r>
            <w:r w:rsidR="00704982" w:rsidRPr="00E14C53">
              <w:rPr>
                <w:rFonts w:ascii="HGPｺﾞｼｯｸM" w:eastAsia="HGPｺﾞｼｯｸM" w:hint="eastAsia"/>
                <w:sz w:val="24"/>
              </w:rPr>
              <w:t>研修</w:t>
            </w:r>
            <w:r w:rsidRPr="00E14C53">
              <w:rPr>
                <w:rFonts w:ascii="HGPｺﾞｼｯｸM" w:eastAsia="HGPｺﾞｼｯｸM" w:hint="eastAsia"/>
                <w:sz w:val="24"/>
              </w:rPr>
              <w:t>事業（介護支援課）</w:t>
            </w:r>
          </w:p>
        </w:tc>
      </w:tr>
      <w:tr w:rsidR="00E14C53" w:rsidRPr="00E14C53" w14:paraId="63E5F5EB" w14:textId="77777777" w:rsidTr="003713C2">
        <w:trPr>
          <w:trHeight w:val="159"/>
        </w:trPr>
        <w:tc>
          <w:tcPr>
            <w:tcW w:w="1809" w:type="dxa"/>
            <w:vMerge/>
          </w:tcPr>
          <w:p w14:paraId="6B5E4764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1AE5C968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7C6C5AD7" w14:textId="77777777" w:rsidR="00114E9E" w:rsidRPr="00E14C53" w:rsidRDefault="00114E9E" w:rsidP="00422FA4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介護予防活動強化推進事業（同上）</w:t>
            </w:r>
          </w:p>
        </w:tc>
      </w:tr>
      <w:tr w:rsidR="00E14C53" w:rsidRPr="00E14C53" w14:paraId="13A968CC" w14:textId="77777777" w:rsidTr="003713C2">
        <w:trPr>
          <w:trHeight w:val="159"/>
        </w:trPr>
        <w:tc>
          <w:tcPr>
            <w:tcW w:w="1809" w:type="dxa"/>
            <w:vMerge/>
          </w:tcPr>
          <w:p w14:paraId="0818367B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23EEB4B3" w14:textId="77777777" w:rsidR="00114E9E" w:rsidRPr="00E14C53" w:rsidRDefault="00114E9E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796EA5B" w14:textId="77777777" w:rsidR="00114E9E" w:rsidRPr="00E14C53" w:rsidRDefault="00114E9E" w:rsidP="00422FA4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2"/>
              </w:rPr>
              <w:t>介護施設等における防災リーダー養成等支援事業（介護事業者課）</w:t>
            </w:r>
          </w:p>
        </w:tc>
      </w:tr>
      <w:tr w:rsidR="00E14C53" w:rsidRPr="00E14C53" w14:paraId="6573F244" w14:textId="77777777" w:rsidTr="00E20EBD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65261560" w14:textId="77777777" w:rsidR="00A678E4" w:rsidRPr="00E14C53" w:rsidRDefault="00A678E4" w:rsidP="004D7737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労働環境・</w:t>
            </w:r>
          </w:p>
          <w:p w14:paraId="010EF7B8" w14:textId="77777777" w:rsidR="00C95348" w:rsidRDefault="00A678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 w:rsidRPr="00E14C53">
              <w:rPr>
                <w:rFonts w:ascii="HGPｺﾞｼｯｸM" w:eastAsia="HGPｺﾞｼｯｸM" w:hint="eastAsia"/>
                <w:b/>
                <w:sz w:val="26"/>
                <w:szCs w:val="26"/>
              </w:rPr>
              <w:t>処遇の改善</w:t>
            </w:r>
          </w:p>
          <w:p w14:paraId="3641FA47" w14:textId="77777777" w:rsidR="00C95348" w:rsidRPr="00C95348" w:rsidRDefault="00C95348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14:paraId="7705953A" w14:textId="77777777" w:rsidR="00A678E4" w:rsidRPr="00C95348" w:rsidRDefault="00A678E4" w:rsidP="00C95348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C3AC3BD" w14:textId="19ECCB99" w:rsidR="00A678E4" w:rsidRPr="00E14C53" w:rsidRDefault="002855D2" w:rsidP="0045443C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  <w:t>915,</w:t>
            </w:r>
            <w:r w:rsidR="00084CD7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630</w:t>
            </w:r>
            <w:r w:rsidR="00A678E4" w:rsidRPr="00E14C53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9B0930" w:rsidRPr="00E14C53" w14:paraId="4136913A" w14:textId="77777777" w:rsidTr="00EB7EB3">
        <w:trPr>
          <w:trHeight w:val="354"/>
        </w:trPr>
        <w:tc>
          <w:tcPr>
            <w:tcW w:w="1809" w:type="dxa"/>
            <w:vMerge/>
          </w:tcPr>
          <w:p w14:paraId="01ED04B4" w14:textId="77777777" w:rsidR="009B0930" w:rsidRPr="00E14C53" w:rsidRDefault="009B0930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48D63AD4" w14:textId="77777777" w:rsidR="009B0930" w:rsidRDefault="009B0930" w:rsidP="00EB7EB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  <w:p w14:paraId="3C30CC4C" w14:textId="5681B3A9" w:rsidR="009B0930" w:rsidRPr="00E14C53" w:rsidRDefault="009B0930" w:rsidP="00EB7EB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勤務環境</w:t>
            </w:r>
          </w:p>
          <w:p w14:paraId="7CDA194C" w14:textId="371A6391" w:rsidR="009B0930" w:rsidRDefault="009B0930" w:rsidP="00E8332B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 w:rsidRPr="00E14C53">
              <w:rPr>
                <w:rFonts w:ascii="HGPｺﾞｼｯｸM" w:eastAsia="HGPｺﾞｼｯｸM" w:hint="eastAsia"/>
                <w:sz w:val="24"/>
              </w:rPr>
              <w:t>改善支援</w:t>
            </w:r>
          </w:p>
        </w:tc>
        <w:tc>
          <w:tcPr>
            <w:tcW w:w="6379" w:type="dxa"/>
            <w:vAlign w:val="center"/>
          </w:tcPr>
          <w:p w14:paraId="56096362" w14:textId="6F629E08" w:rsidR="009B0930" w:rsidRPr="002855D2" w:rsidRDefault="009B0930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 w:rsidRPr="002855D2">
              <w:rPr>
                <w:rFonts w:ascii="HGPｺﾞｼｯｸM" w:eastAsia="HGPｺﾞｼｯｸM" w:hint="eastAsia"/>
                <w:sz w:val="24"/>
              </w:rPr>
              <w:t>【新規】介護生産性向上推進総合事業</w:t>
            </w:r>
            <w:r>
              <w:rPr>
                <w:rFonts w:ascii="HGPｺﾞｼｯｸM" w:eastAsia="HGPｺﾞｼｯｸM" w:hint="eastAsia"/>
                <w:sz w:val="24"/>
              </w:rPr>
              <w:t>（介護事業者課）</w:t>
            </w:r>
          </w:p>
        </w:tc>
      </w:tr>
      <w:tr w:rsidR="009B0930" w:rsidRPr="00E14C53" w14:paraId="7B19E0CF" w14:textId="77777777" w:rsidTr="00EB7EB3">
        <w:trPr>
          <w:trHeight w:val="354"/>
        </w:trPr>
        <w:tc>
          <w:tcPr>
            <w:tcW w:w="1809" w:type="dxa"/>
            <w:vMerge/>
          </w:tcPr>
          <w:p w14:paraId="3E8B878B" w14:textId="77777777" w:rsidR="009B0930" w:rsidRPr="00E14C53" w:rsidRDefault="009B0930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/>
          </w:tcPr>
          <w:p w14:paraId="09DBC614" w14:textId="77777777" w:rsidR="009B0930" w:rsidRPr="00E14C53" w:rsidRDefault="009B0930" w:rsidP="00EB7EB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4F4A93EE" w14:textId="5976EB5E" w:rsidR="009B0930" w:rsidRPr="002855D2" w:rsidRDefault="009B0930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介護ロボット導入・活用支援事業（同上）</w:t>
            </w:r>
          </w:p>
        </w:tc>
      </w:tr>
      <w:tr w:rsidR="009B0930" w:rsidRPr="00E14C53" w14:paraId="7267324C" w14:textId="77777777" w:rsidTr="00EB7EB3">
        <w:trPr>
          <w:trHeight w:val="354"/>
        </w:trPr>
        <w:tc>
          <w:tcPr>
            <w:tcW w:w="1809" w:type="dxa"/>
            <w:vMerge/>
          </w:tcPr>
          <w:p w14:paraId="12E06FB0" w14:textId="77777777" w:rsidR="009B0930" w:rsidRPr="00E14C53" w:rsidRDefault="009B0930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  <w:vMerge/>
          </w:tcPr>
          <w:p w14:paraId="472960CB" w14:textId="77777777" w:rsidR="009B0930" w:rsidRPr="00E14C53" w:rsidRDefault="009B0930" w:rsidP="00EB7EB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379" w:type="dxa"/>
            <w:vAlign w:val="center"/>
          </w:tcPr>
          <w:p w14:paraId="19732BE2" w14:textId="7B075EA7" w:rsidR="009B0930" w:rsidRPr="002855D2" w:rsidRDefault="009B0930" w:rsidP="00CB5768">
            <w:pPr>
              <w:snapToGrid w:val="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ＩＣＴ導入支援事業（同上）</w:t>
            </w:r>
          </w:p>
        </w:tc>
      </w:tr>
      <w:tr w:rsidR="009B0930" w14:paraId="23E721B6" w14:textId="77777777" w:rsidTr="009B0930">
        <w:trPr>
          <w:trHeight w:val="526"/>
        </w:trPr>
        <w:tc>
          <w:tcPr>
            <w:tcW w:w="1809" w:type="dxa"/>
            <w:vMerge/>
          </w:tcPr>
          <w:p w14:paraId="0F0D0C52" w14:textId="77777777" w:rsidR="009B0930" w:rsidRPr="006073C2" w:rsidRDefault="009B0930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68" w:type="dxa"/>
          </w:tcPr>
          <w:p w14:paraId="029E628F" w14:textId="0982EB38" w:rsidR="009B0930" w:rsidRDefault="009B0930" w:rsidP="009B0930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外国人介護人材受入環境整備</w:t>
            </w:r>
          </w:p>
        </w:tc>
        <w:tc>
          <w:tcPr>
            <w:tcW w:w="6379" w:type="dxa"/>
            <w:vAlign w:val="center"/>
          </w:tcPr>
          <w:p w14:paraId="1137C757" w14:textId="2C8871CF" w:rsidR="009B0930" w:rsidRPr="00CA358C" w:rsidRDefault="009B0930" w:rsidP="009376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CA358C">
              <w:rPr>
                <w:rFonts w:ascii="HGPｺﾞｼｯｸM" w:eastAsia="HGPｺﾞｼｯｸM" w:hint="eastAsia"/>
                <w:sz w:val="24"/>
                <w:szCs w:val="24"/>
              </w:rPr>
              <w:t>外国人介護人材適正受入推進事業（福祉人材・法人指導課）</w:t>
            </w:r>
          </w:p>
        </w:tc>
      </w:tr>
    </w:tbl>
    <w:p w14:paraId="1E9C3342" w14:textId="6BAD32CF" w:rsidR="00547C65" w:rsidRPr="00575873" w:rsidRDefault="00547C65" w:rsidP="00CB5768">
      <w:pPr>
        <w:snapToGrid w:val="0"/>
        <w:jc w:val="right"/>
        <w:rPr>
          <w:rFonts w:ascii="HGPｺﾞｼｯｸM" w:eastAsia="HGPｺﾞｼｯｸM"/>
          <w:sz w:val="22"/>
        </w:rPr>
      </w:pPr>
    </w:p>
    <w:sectPr w:rsidR="00547C65" w:rsidRPr="00575873" w:rsidSect="006F3CA4">
      <w:footerReference w:type="default" r:id="rId7"/>
      <w:pgSz w:w="11906" w:h="16838" w:code="9"/>
      <w:pgMar w:top="425" w:right="851" w:bottom="680" w:left="851" w:header="567" w:footer="340" w:gutter="0"/>
      <w:pgNumType w:start="5"/>
      <w:cols w:space="425"/>
      <w:docGrid w:type="linesAndChars" w:linePitch="339" w:charSpace="-35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A90A" w14:textId="77777777" w:rsidR="003609A0" w:rsidRDefault="003609A0" w:rsidP="00ED74B5">
      <w:r>
        <w:separator/>
      </w:r>
    </w:p>
  </w:endnote>
  <w:endnote w:type="continuationSeparator" w:id="0">
    <w:p w14:paraId="3119283E" w14:textId="77777777" w:rsidR="003609A0" w:rsidRDefault="003609A0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245732"/>
      <w:docPartObj>
        <w:docPartGallery w:val="Page Numbers (Bottom of Page)"/>
        <w:docPartUnique/>
      </w:docPartObj>
    </w:sdtPr>
    <w:sdtEndPr>
      <w:rPr>
        <w:rFonts w:ascii="HGSｺﾞｼｯｸM" w:eastAsia="HGSｺﾞｼｯｸM" w:hint="eastAsia"/>
      </w:rPr>
    </w:sdtEndPr>
    <w:sdtContent>
      <w:p w14:paraId="1FB7EDD1" w14:textId="0B36992F" w:rsidR="00FA1956" w:rsidRPr="00FA1956" w:rsidRDefault="00FA1956">
        <w:pPr>
          <w:pStyle w:val="a7"/>
          <w:jc w:val="center"/>
          <w:rPr>
            <w:rFonts w:ascii="HGSｺﾞｼｯｸM" w:eastAsia="HGSｺﾞｼｯｸM"/>
          </w:rPr>
        </w:pPr>
        <w:r w:rsidRPr="00FA1956">
          <w:rPr>
            <w:rFonts w:ascii="HGSｺﾞｼｯｸM" w:eastAsia="HGSｺﾞｼｯｸM" w:hint="eastAsia"/>
          </w:rPr>
          <w:fldChar w:fldCharType="begin"/>
        </w:r>
        <w:r w:rsidRPr="00FA1956">
          <w:rPr>
            <w:rFonts w:ascii="HGSｺﾞｼｯｸM" w:eastAsia="HGSｺﾞｼｯｸM" w:hint="eastAsia"/>
          </w:rPr>
          <w:instrText>PAGE   \* MERGEFORMAT</w:instrText>
        </w:r>
        <w:r w:rsidRPr="00FA1956">
          <w:rPr>
            <w:rFonts w:ascii="HGSｺﾞｼｯｸM" w:eastAsia="HGSｺﾞｼｯｸM" w:hint="eastAsia"/>
          </w:rPr>
          <w:fldChar w:fldCharType="separate"/>
        </w:r>
        <w:r w:rsidRPr="00FA1956">
          <w:rPr>
            <w:rFonts w:ascii="HGSｺﾞｼｯｸM" w:eastAsia="HGSｺﾞｼｯｸM" w:hint="eastAsia"/>
            <w:lang w:val="ja-JP"/>
          </w:rPr>
          <w:t>2</w:t>
        </w:r>
        <w:r w:rsidRPr="00FA1956">
          <w:rPr>
            <w:rFonts w:ascii="HGSｺﾞｼｯｸM" w:eastAsia="HGSｺﾞｼｯｸM" w:hint="eastAsia"/>
          </w:rPr>
          <w:fldChar w:fldCharType="end"/>
        </w:r>
      </w:p>
    </w:sdtContent>
  </w:sdt>
  <w:p w14:paraId="143273AF" w14:textId="77777777" w:rsidR="00FA1956" w:rsidRDefault="00FA19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4911" w14:textId="77777777" w:rsidR="003609A0" w:rsidRDefault="003609A0" w:rsidP="00ED74B5">
      <w:r>
        <w:separator/>
      </w:r>
    </w:p>
  </w:footnote>
  <w:footnote w:type="continuationSeparator" w:id="0">
    <w:p w14:paraId="0BA23D41" w14:textId="77777777" w:rsidR="003609A0" w:rsidRDefault="003609A0" w:rsidP="00ED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93"/>
  <w:drawingGridVerticalSpacing w:val="33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B"/>
    <w:rsid w:val="00025592"/>
    <w:rsid w:val="00041C33"/>
    <w:rsid w:val="0005472B"/>
    <w:rsid w:val="00063231"/>
    <w:rsid w:val="000702F0"/>
    <w:rsid w:val="00084CD7"/>
    <w:rsid w:val="00086139"/>
    <w:rsid w:val="000A2632"/>
    <w:rsid w:val="000A6F7C"/>
    <w:rsid w:val="000B631B"/>
    <w:rsid w:val="000F51A1"/>
    <w:rsid w:val="00101209"/>
    <w:rsid w:val="00114E9E"/>
    <w:rsid w:val="00137B45"/>
    <w:rsid w:val="0016171A"/>
    <w:rsid w:val="00194C1B"/>
    <w:rsid w:val="00215E9B"/>
    <w:rsid w:val="00220263"/>
    <w:rsid w:val="00225D09"/>
    <w:rsid w:val="0024037C"/>
    <w:rsid w:val="00242F9B"/>
    <w:rsid w:val="002446D8"/>
    <w:rsid w:val="00270599"/>
    <w:rsid w:val="002855D2"/>
    <w:rsid w:val="002B4C75"/>
    <w:rsid w:val="002D0591"/>
    <w:rsid w:val="002F62D4"/>
    <w:rsid w:val="0033637D"/>
    <w:rsid w:val="00340EE4"/>
    <w:rsid w:val="00353B64"/>
    <w:rsid w:val="00354611"/>
    <w:rsid w:val="003609A0"/>
    <w:rsid w:val="0036163F"/>
    <w:rsid w:val="003713C2"/>
    <w:rsid w:val="0038245E"/>
    <w:rsid w:val="00383664"/>
    <w:rsid w:val="00387A68"/>
    <w:rsid w:val="003A7B89"/>
    <w:rsid w:val="003B57F5"/>
    <w:rsid w:val="003C0839"/>
    <w:rsid w:val="003D414C"/>
    <w:rsid w:val="003D6E4A"/>
    <w:rsid w:val="003F6898"/>
    <w:rsid w:val="00422FA4"/>
    <w:rsid w:val="00433F80"/>
    <w:rsid w:val="004352D7"/>
    <w:rsid w:val="00436545"/>
    <w:rsid w:val="0045443C"/>
    <w:rsid w:val="0047506C"/>
    <w:rsid w:val="00486D2E"/>
    <w:rsid w:val="004C0FDF"/>
    <w:rsid w:val="004C397F"/>
    <w:rsid w:val="004D784A"/>
    <w:rsid w:val="004F1C16"/>
    <w:rsid w:val="00510CCD"/>
    <w:rsid w:val="00547C65"/>
    <w:rsid w:val="0055494F"/>
    <w:rsid w:val="005578C7"/>
    <w:rsid w:val="00575873"/>
    <w:rsid w:val="005A2289"/>
    <w:rsid w:val="005E0F50"/>
    <w:rsid w:val="006073C2"/>
    <w:rsid w:val="00611B54"/>
    <w:rsid w:val="00613CEE"/>
    <w:rsid w:val="0063041B"/>
    <w:rsid w:val="00631A0E"/>
    <w:rsid w:val="00637BE3"/>
    <w:rsid w:val="006B0887"/>
    <w:rsid w:val="006C0C0A"/>
    <w:rsid w:val="006F3CA4"/>
    <w:rsid w:val="00704982"/>
    <w:rsid w:val="007161C4"/>
    <w:rsid w:val="00742E3D"/>
    <w:rsid w:val="00782A37"/>
    <w:rsid w:val="00797F11"/>
    <w:rsid w:val="007B0AAC"/>
    <w:rsid w:val="007B200B"/>
    <w:rsid w:val="007C2F13"/>
    <w:rsid w:val="007F3EE8"/>
    <w:rsid w:val="00861BA8"/>
    <w:rsid w:val="00864F1A"/>
    <w:rsid w:val="00896EF9"/>
    <w:rsid w:val="008E04E4"/>
    <w:rsid w:val="00916825"/>
    <w:rsid w:val="0092710B"/>
    <w:rsid w:val="0093761D"/>
    <w:rsid w:val="0095241E"/>
    <w:rsid w:val="00955665"/>
    <w:rsid w:val="00960066"/>
    <w:rsid w:val="00976E11"/>
    <w:rsid w:val="00977DA3"/>
    <w:rsid w:val="00983857"/>
    <w:rsid w:val="0099013D"/>
    <w:rsid w:val="009B0930"/>
    <w:rsid w:val="009C3ED8"/>
    <w:rsid w:val="009D281E"/>
    <w:rsid w:val="009D6D04"/>
    <w:rsid w:val="00A02D66"/>
    <w:rsid w:val="00A04D11"/>
    <w:rsid w:val="00A1296C"/>
    <w:rsid w:val="00A322A0"/>
    <w:rsid w:val="00A402A8"/>
    <w:rsid w:val="00A678E4"/>
    <w:rsid w:val="00A721D7"/>
    <w:rsid w:val="00AB0E58"/>
    <w:rsid w:val="00AD41CE"/>
    <w:rsid w:val="00AE077A"/>
    <w:rsid w:val="00B01F34"/>
    <w:rsid w:val="00B06CF2"/>
    <w:rsid w:val="00B361EC"/>
    <w:rsid w:val="00B41261"/>
    <w:rsid w:val="00B5688B"/>
    <w:rsid w:val="00B652BE"/>
    <w:rsid w:val="00B8442B"/>
    <w:rsid w:val="00B90A82"/>
    <w:rsid w:val="00B96A46"/>
    <w:rsid w:val="00BC5641"/>
    <w:rsid w:val="00BE703B"/>
    <w:rsid w:val="00BF1CF1"/>
    <w:rsid w:val="00C00A5F"/>
    <w:rsid w:val="00C307D2"/>
    <w:rsid w:val="00C40CBD"/>
    <w:rsid w:val="00C6034C"/>
    <w:rsid w:val="00C6099B"/>
    <w:rsid w:val="00C678B4"/>
    <w:rsid w:val="00C70C16"/>
    <w:rsid w:val="00C74E49"/>
    <w:rsid w:val="00C83499"/>
    <w:rsid w:val="00C95348"/>
    <w:rsid w:val="00CA358C"/>
    <w:rsid w:val="00CA5471"/>
    <w:rsid w:val="00CB5768"/>
    <w:rsid w:val="00CB74C4"/>
    <w:rsid w:val="00D22851"/>
    <w:rsid w:val="00D40965"/>
    <w:rsid w:val="00D40B21"/>
    <w:rsid w:val="00D52148"/>
    <w:rsid w:val="00D855F3"/>
    <w:rsid w:val="00D9288D"/>
    <w:rsid w:val="00DC1B88"/>
    <w:rsid w:val="00DC2673"/>
    <w:rsid w:val="00DD0AEF"/>
    <w:rsid w:val="00DD5D1A"/>
    <w:rsid w:val="00E14C53"/>
    <w:rsid w:val="00E20EBD"/>
    <w:rsid w:val="00E25BBE"/>
    <w:rsid w:val="00E64B52"/>
    <w:rsid w:val="00E8332B"/>
    <w:rsid w:val="00E9020B"/>
    <w:rsid w:val="00EA11BC"/>
    <w:rsid w:val="00EB7EB3"/>
    <w:rsid w:val="00ED74B5"/>
    <w:rsid w:val="00EF0797"/>
    <w:rsid w:val="00F00965"/>
    <w:rsid w:val="00F03D79"/>
    <w:rsid w:val="00F30369"/>
    <w:rsid w:val="00F405D9"/>
    <w:rsid w:val="00F65A83"/>
    <w:rsid w:val="00FA1692"/>
    <w:rsid w:val="00FA1956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E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F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4B5"/>
  </w:style>
  <w:style w:type="paragraph" w:styleId="a7">
    <w:name w:val="footer"/>
    <w:basedOn w:val="a"/>
    <w:link w:val="a8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4B5"/>
  </w:style>
  <w:style w:type="table" w:styleId="a9">
    <w:name w:val="Table Grid"/>
    <w:basedOn w:val="a1"/>
    <w:uiPriority w:val="59"/>
    <w:rsid w:val="00BF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2024-01-22T06:46:00Z</dcterms:created>
  <dcterms:modified xsi:type="dcterms:W3CDTF">2024-01-22T06:47:00Z</dcterms:modified>
</cp:coreProperties>
</file>