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158" w:type="dxa"/>
        <w:jc w:val="center"/>
        <w:tblLook w:val="04A0" w:firstRow="1" w:lastRow="0" w:firstColumn="1" w:lastColumn="0" w:noHBand="0" w:noVBand="1"/>
      </w:tblPr>
      <w:tblGrid>
        <w:gridCol w:w="1963"/>
        <w:gridCol w:w="7195"/>
      </w:tblGrid>
      <w:tr w:rsidR="006F01B5" w:rsidRPr="006F01B5" w14:paraId="4FA403C9" w14:textId="77777777" w:rsidTr="006028DF">
        <w:trPr>
          <w:trHeight w:val="480"/>
          <w:jc w:val="center"/>
        </w:trPr>
        <w:tc>
          <w:tcPr>
            <w:tcW w:w="1963" w:type="dxa"/>
            <w:vAlign w:val="center"/>
          </w:tcPr>
          <w:p w14:paraId="63826414" w14:textId="77777777" w:rsidR="006F01B5" w:rsidRPr="006F01B5" w:rsidRDefault="006F01B5" w:rsidP="006F01B5">
            <w:pPr>
              <w:rPr>
                <w:rFonts w:ascii="HG丸ｺﾞｼｯｸM-PRO" w:eastAsia="HG丸ｺﾞｼｯｸM-PRO" w:hAnsi="HG丸ｺﾞｼｯｸM-PRO"/>
                <w:color w:val="000000" w:themeColor="text1"/>
                <w:szCs w:val="22"/>
              </w:rPr>
            </w:pPr>
            <w:r w:rsidRPr="006F01B5">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1C464A7B" w14:textId="77777777" w:rsidR="006F01B5" w:rsidRPr="006F01B5" w:rsidRDefault="006F01B5" w:rsidP="00A77FB8">
            <w:pPr>
              <w:rPr>
                <w:rFonts w:ascii="HG丸ｺﾞｼｯｸM-PRO" w:eastAsia="HG丸ｺﾞｼｯｸM-PRO" w:hAnsi="HG丸ｺﾞｼｯｸM-PRO"/>
                <w:color w:val="FF0000"/>
                <w:szCs w:val="22"/>
              </w:rPr>
            </w:pPr>
            <w:r w:rsidRPr="006F01B5">
              <w:rPr>
                <w:rFonts w:ascii="HG丸ｺﾞｼｯｸM-PRO" w:eastAsia="HG丸ｺﾞｼｯｸM-PRO" w:hAnsi="HG丸ｺﾞｼｯｸM-PRO" w:hint="eastAsia"/>
                <w:color w:val="000000" w:themeColor="text1"/>
                <w:szCs w:val="22"/>
              </w:rPr>
              <w:t>地域生活支援拠点等</w:t>
            </w:r>
            <w:r w:rsidR="00A77FB8">
              <w:rPr>
                <w:rFonts w:ascii="HG丸ｺﾞｼｯｸM-PRO" w:eastAsia="HG丸ｺﾞｼｯｸM-PRO" w:hAnsi="HG丸ｺﾞｼｯｸM-PRO" w:hint="eastAsia"/>
                <w:color w:val="000000" w:themeColor="text1"/>
                <w:szCs w:val="22"/>
              </w:rPr>
              <w:t>が有する機能の充実</w:t>
            </w:r>
          </w:p>
        </w:tc>
      </w:tr>
    </w:tbl>
    <w:p w14:paraId="62320B36" w14:textId="77777777" w:rsidR="006F01B5" w:rsidRPr="006F01B5" w:rsidRDefault="006F01B5" w:rsidP="006F01B5">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1"/>
        <w:tblW w:w="9178" w:type="dxa"/>
        <w:jc w:val="center"/>
        <w:tblLayout w:type="fixed"/>
        <w:tblLook w:val="04A0" w:firstRow="1" w:lastRow="0" w:firstColumn="1" w:lastColumn="0" w:noHBand="0" w:noVBand="1"/>
      </w:tblPr>
      <w:tblGrid>
        <w:gridCol w:w="440"/>
        <w:gridCol w:w="979"/>
        <w:gridCol w:w="3170"/>
        <w:gridCol w:w="4589"/>
      </w:tblGrid>
      <w:tr w:rsidR="004A1648" w:rsidRPr="004A1648" w14:paraId="535C4157" w14:textId="77777777" w:rsidTr="0002115E">
        <w:trPr>
          <w:trHeight w:val="4430"/>
          <w:jc w:val="center"/>
        </w:trPr>
        <w:tc>
          <w:tcPr>
            <w:tcW w:w="440" w:type="dxa"/>
            <w:textDirection w:val="tbRlV"/>
            <w:vAlign w:val="center"/>
          </w:tcPr>
          <w:p w14:paraId="34E5049D" w14:textId="77777777" w:rsidR="006F01B5" w:rsidRPr="008B2ABC" w:rsidRDefault="006F01B5" w:rsidP="006F01B5">
            <w:pPr>
              <w:spacing w:line="300" w:lineRule="exact"/>
              <w:ind w:left="113" w:right="113"/>
              <w:jc w:val="cente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計画（Ｐ）→実施（Ｄ）</w:t>
            </w:r>
          </w:p>
        </w:tc>
        <w:tc>
          <w:tcPr>
            <w:tcW w:w="979" w:type="dxa"/>
            <w:vAlign w:val="center"/>
          </w:tcPr>
          <w:p w14:paraId="50EEC763" w14:textId="77777777" w:rsidR="0002115E" w:rsidRPr="008B2ABC" w:rsidRDefault="0002115E" w:rsidP="0002115E">
            <w:pPr>
              <w:spacing w:line="300" w:lineRule="exact"/>
              <w:jc w:val="cente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目標値</w:t>
            </w:r>
          </w:p>
          <w:p w14:paraId="7363FE53" w14:textId="77777777" w:rsidR="0002115E" w:rsidRPr="008B2ABC" w:rsidRDefault="0002115E" w:rsidP="0002115E">
            <w:pPr>
              <w:spacing w:line="300" w:lineRule="exact"/>
              <w:jc w:val="center"/>
              <w:rPr>
                <w:rFonts w:ascii="HG丸ｺﾞｼｯｸM-PRO" w:eastAsia="HG丸ｺﾞｼｯｸM-PRO" w:hAnsi="HG丸ｺﾞｼｯｸM-PRO"/>
                <w:szCs w:val="22"/>
              </w:rPr>
            </w:pPr>
          </w:p>
          <w:p w14:paraId="5E209C6E" w14:textId="77777777" w:rsidR="0002115E" w:rsidRPr="008B2ABC" w:rsidRDefault="0002115E" w:rsidP="0002115E">
            <w:pPr>
              <w:spacing w:line="300" w:lineRule="exact"/>
              <w:jc w:val="cente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実績値</w:t>
            </w:r>
          </w:p>
        </w:tc>
        <w:tc>
          <w:tcPr>
            <w:tcW w:w="7759" w:type="dxa"/>
            <w:gridSpan w:val="2"/>
          </w:tcPr>
          <w:p w14:paraId="241DFF8E" w14:textId="77777777" w:rsidR="006F01B5" w:rsidRPr="008B2ABC" w:rsidRDefault="006F01B5" w:rsidP="006F01B5">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8B2ABC">
              <w:rPr>
                <w:rFonts w:ascii="HG丸ｺﾞｼｯｸM-PRO" w:eastAsia="HG丸ｺﾞｼｯｸM-PRO" w:hAnsi="HG丸ｺﾞｼｯｸM-PRO" w:cs="Arial" w:hint="eastAsia"/>
                <w:szCs w:val="22"/>
              </w:rPr>
              <w:t>【令和</w:t>
            </w:r>
            <w:r w:rsidR="00F610A1" w:rsidRPr="008B2ABC">
              <w:rPr>
                <w:rFonts w:ascii="HG丸ｺﾞｼｯｸM-PRO" w:eastAsia="HG丸ｺﾞｼｯｸM-PRO" w:hAnsi="HG丸ｺﾞｼｯｸM-PRO" w:cs="Arial" w:hint="eastAsia"/>
                <w:szCs w:val="22"/>
              </w:rPr>
              <w:t>５</w:t>
            </w:r>
            <w:r w:rsidRPr="008B2ABC">
              <w:rPr>
                <w:rFonts w:ascii="HG丸ｺﾞｼｯｸM-PRO" w:eastAsia="HG丸ｺﾞｼｯｸM-PRO" w:hAnsi="HG丸ｺﾞｼｯｸM-PRO" w:cs="Arial" w:hint="eastAsia"/>
                <w:szCs w:val="22"/>
              </w:rPr>
              <w:t>年度末までの目標】</w:t>
            </w:r>
          </w:p>
          <w:p w14:paraId="2DE1AB07" w14:textId="77777777" w:rsidR="006F01B5" w:rsidRPr="008B2ABC" w:rsidRDefault="007E439D" w:rsidP="00E062D8">
            <w:pPr>
              <w:ind w:firstLineChars="100" w:firstLine="220"/>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令和5年度末までに、各市町村または各圏域に少なくとも一つ整備し、年１回以上運用状況を検証・検討</w:t>
            </w:r>
          </w:p>
          <w:p w14:paraId="456AE71C" w14:textId="77777777" w:rsidR="006F01B5" w:rsidRPr="008B2ABC" w:rsidRDefault="006F01B5" w:rsidP="006F01B5">
            <w:pPr>
              <w:rPr>
                <w:rFonts w:ascii="HG丸ｺﾞｼｯｸM-PRO" w:eastAsia="HG丸ｺﾞｼｯｸM-PRO" w:hAnsi="HG丸ｺﾞｼｯｸM-PRO"/>
                <w:szCs w:val="22"/>
              </w:rPr>
            </w:pPr>
          </w:p>
          <w:p w14:paraId="31310686" w14:textId="77777777" w:rsidR="006F01B5" w:rsidRPr="008B2ABC" w:rsidRDefault="00A77FB8" w:rsidP="008147E9">
            <w:pP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【目標達成</w:t>
            </w:r>
            <w:r w:rsidR="006F01B5" w:rsidRPr="008B2ABC">
              <w:rPr>
                <w:rFonts w:ascii="HG丸ｺﾞｼｯｸM-PRO" w:eastAsia="HG丸ｺﾞｼｯｸM-PRO" w:hAnsi="HG丸ｺﾞｼｯｸM-PRO" w:hint="eastAsia"/>
                <w:szCs w:val="22"/>
              </w:rPr>
              <w:t>に向けた考え方等】</w:t>
            </w:r>
          </w:p>
          <w:p w14:paraId="40D404FE" w14:textId="77777777" w:rsidR="00BD536F" w:rsidRPr="008B2ABC" w:rsidRDefault="00C033B9"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8B2ABC">
              <w:rPr>
                <w:rFonts w:ascii="HG丸ｺﾞｼｯｸM-PRO" w:eastAsia="HG丸ｺﾞｼｯｸM-PRO" w:hAnsi="HG丸ｺﾞｼｯｸM-PRO" w:cs="Arial" w:hint="eastAsia"/>
                <w:szCs w:val="22"/>
              </w:rPr>
              <w:t xml:space="preserve">　市町村が地域生活支援拠点等の整備を進める上での課題を整理し、目標の達成に向けて、市町村の整備が促進されるよう支援</w:t>
            </w:r>
            <w:r w:rsidR="006F0EBE" w:rsidRPr="008B2ABC">
              <w:rPr>
                <w:rFonts w:ascii="HG丸ｺﾞｼｯｸM-PRO" w:eastAsia="HG丸ｺﾞｼｯｸM-PRO" w:hAnsi="HG丸ｺﾞｼｯｸM-PRO" w:cs="Arial" w:hint="eastAsia"/>
                <w:szCs w:val="22"/>
              </w:rPr>
              <w:t>していく。</w:t>
            </w:r>
          </w:p>
          <w:p w14:paraId="20D05499" w14:textId="77777777" w:rsidR="00C033B9" w:rsidRPr="008B2ABC" w:rsidRDefault="00C033B9"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8B2ABC">
              <w:rPr>
                <w:rFonts w:ascii="HG丸ｺﾞｼｯｸM-PRO" w:eastAsia="HG丸ｺﾞｼｯｸM-PRO" w:hAnsi="HG丸ｺﾞｼｯｸM-PRO" w:cs="Arial" w:hint="eastAsia"/>
                <w:szCs w:val="22"/>
              </w:rPr>
              <w:t xml:space="preserve">　また、市町村が円滑に運用状況を検証・検討できるよう情報集約と共有を行う。</w:t>
            </w:r>
          </w:p>
          <w:p w14:paraId="734A40A1" w14:textId="77777777" w:rsidR="00C033B9" w:rsidRPr="008B2ABC" w:rsidRDefault="00C033B9"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p w14:paraId="029E5289" w14:textId="77777777" w:rsidR="00BD536F" w:rsidRPr="008B2ABC" w:rsidRDefault="00BD536F"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8B2ABC">
              <w:rPr>
                <w:rFonts w:ascii="HG丸ｺﾞｼｯｸM-PRO" w:eastAsia="HG丸ｺﾞｼｯｸM-PRO" w:hAnsi="HG丸ｺﾞｼｯｸM-PRO" w:cs="Arial" w:hint="eastAsia"/>
                <w:szCs w:val="22"/>
              </w:rPr>
              <w:t>【実績の推移】</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8B2ABC" w:rsidRPr="008B2ABC" w14:paraId="1A7EC63A" w14:textId="77777777" w:rsidTr="00875AE5">
              <w:trPr>
                <w:trHeight w:val="20"/>
              </w:trPr>
              <w:tc>
                <w:tcPr>
                  <w:tcW w:w="3547" w:type="dxa"/>
                  <w:vAlign w:val="center"/>
                </w:tcPr>
                <w:p w14:paraId="0ED0F092" w14:textId="77777777" w:rsidR="00AF7AE2" w:rsidRPr="008B2ABC" w:rsidRDefault="00AF7AE2" w:rsidP="00AF7AE2">
                  <w:pPr>
                    <w:spacing w:line="240" w:lineRule="auto"/>
                    <w:jc w:val="cente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実績</w:t>
                  </w:r>
                </w:p>
              </w:tc>
              <w:tc>
                <w:tcPr>
                  <w:tcW w:w="1334" w:type="dxa"/>
                  <w:vAlign w:val="center"/>
                </w:tcPr>
                <w:p w14:paraId="00A9B742" w14:textId="77777777" w:rsidR="00AF7AE2" w:rsidRPr="008B2ABC" w:rsidRDefault="00AF7AE2" w:rsidP="00AF7AE2">
                  <w:pPr>
                    <w:spacing w:line="240" w:lineRule="auto"/>
                    <w:jc w:val="cente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令和３年度</w:t>
                  </w:r>
                </w:p>
              </w:tc>
              <w:tc>
                <w:tcPr>
                  <w:tcW w:w="1334" w:type="dxa"/>
                  <w:vAlign w:val="center"/>
                </w:tcPr>
                <w:p w14:paraId="09E81B86" w14:textId="77777777" w:rsidR="00AF7AE2" w:rsidRPr="008B2ABC" w:rsidRDefault="00AF7AE2" w:rsidP="00AF7AE2">
                  <w:pPr>
                    <w:spacing w:line="240" w:lineRule="auto"/>
                    <w:jc w:val="cente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令和４年度</w:t>
                  </w:r>
                </w:p>
              </w:tc>
              <w:tc>
                <w:tcPr>
                  <w:tcW w:w="1334" w:type="dxa"/>
                  <w:vAlign w:val="center"/>
                </w:tcPr>
                <w:p w14:paraId="28748E2B" w14:textId="77777777" w:rsidR="00AF7AE2" w:rsidRPr="008B2ABC" w:rsidRDefault="00AF7AE2" w:rsidP="00AF7AE2">
                  <w:pPr>
                    <w:spacing w:line="240" w:lineRule="auto"/>
                    <w:jc w:val="cente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令和５年度</w:t>
                  </w:r>
                </w:p>
              </w:tc>
            </w:tr>
            <w:tr w:rsidR="008B2ABC" w:rsidRPr="008B2ABC" w14:paraId="7966C6B0" w14:textId="77777777" w:rsidTr="004229D6">
              <w:trPr>
                <w:trHeight w:val="776"/>
              </w:trPr>
              <w:tc>
                <w:tcPr>
                  <w:tcW w:w="3547" w:type="dxa"/>
                  <w:vAlign w:val="center"/>
                </w:tcPr>
                <w:p w14:paraId="0C875C8D" w14:textId="77777777" w:rsidR="00AF7AE2" w:rsidRPr="008B2ABC" w:rsidRDefault="007522A4" w:rsidP="00AF7AE2">
                  <w:pPr>
                    <w:spacing w:line="240" w:lineRule="auto"/>
                    <w:rPr>
                      <w:rFonts w:ascii="HG丸ｺﾞｼｯｸM-PRO" w:eastAsia="HG丸ｺﾞｼｯｸM-PRO" w:hAnsi="HG丸ｺﾞｼｯｸM-PRO"/>
                      <w:szCs w:val="22"/>
                    </w:rPr>
                  </w:pPr>
                  <w:r w:rsidRPr="008B2ABC">
                    <w:rPr>
                      <w:rFonts w:ascii="HG丸ｺﾞｼｯｸM-PRO" w:eastAsia="HG丸ｺﾞｼｯｸM-PRO" w:hAnsi="HG丸ｺﾞｼｯｸM-PRO" w:cs="Arial" w:hint="eastAsia"/>
                      <w:bCs/>
                      <w:szCs w:val="22"/>
                    </w:rPr>
                    <w:t>地域生活支援拠点等の整備</w:t>
                  </w:r>
                </w:p>
              </w:tc>
              <w:tc>
                <w:tcPr>
                  <w:tcW w:w="1334" w:type="dxa"/>
                  <w:vAlign w:val="center"/>
                </w:tcPr>
                <w:p w14:paraId="3FF65544" w14:textId="77777777" w:rsidR="00AF7AE2" w:rsidRPr="008B2ABC" w:rsidRDefault="00ED4E9D" w:rsidP="00AF7AE2">
                  <w:pPr>
                    <w:spacing w:line="240" w:lineRule="auto"/>
                    <w:jc w:val="right"/>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３７</w:t>
                  </w:r>
                </w:p>
              </w:tc>
              <w:tc>
                <w:tcPr>
                  <w:tcW w:w="1334" w:type="dxa"/>
                  <w:vAlign w:val="center"/>
                </w:tcPr>
                <w:p w14:paraId="6831F132" w14:textId="5EE6C72D" w:rsidR="00AF7AE2" w:rsidRPr="008B2ABC" w:rsidRDefault="004939D2" w:rsidP="00AF7AE2">
                  <w:pPr>
                    <w:spacing w:line="240" w:lineRule="auto"/>
                    <w:jc w:val="right"/>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３７</w:t>
                  </w:r>
                </w:p>
              </w:tc>
              <w:tc>
                <w:tcPr>
                  <w:tcW w:w="1334" w:type="dxa"/>
                  <w:vAlign w:val="center"/>
                </w:tcPr>
                <w:p w14:paraId="5EFF0B71" w14:textId="77777777" w:rsidR="00AF7AE2" w:rsidRPr="008B2ABC" w:rsidRDefault="00AF7AE2" w:rsidP="00AF7AE2">
                  <w:pPr>
                    <w:spacing w:line="240" w:lineRule="auto"/>
                    <w:jc w:val="right"/>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w:t>
                  </w:r>
                </w:p>
              </w:tc>
            </w:tr>
            <w:tr w:rsidR="008B2ABC" w:rsidRPr="008B2ABC" w14:paraId="6BC14EE0" w14:textId="77777777" w:rsidTr="004229D6">
              <w:trPr>
                <w:trHeight w:val="688"/>
              </w:trPr>
              <w:tc>
                <w:tcPr>
                  <w:tcW w:w="3547" w:type="dxa"/>
                  <w:vAlign w:val="center"/>
                </w:tcPr>
                <w:p w14:paraId="76E14991" w14:textId="77777777" w:rsidR="00AF7AE2" w:rsidRPr="008B2ABC" w:rsidRDefault="007522A4" w:rsidP="007522A4">
                  <w:pPr>
                    <w:spacing w:line="240" w:lineRule="auto"/>
                    <w:jc w:val="left"/>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年1回以上運用状況を検証・検討</w:t>
                  </w:r>
                  <w:r w:rsidR="00E27294" w:rsidRPr="008B2ABC">
                    <w:rPr>
                      <w:rFonts w:ascii="HG丸ｺﾞｼｯｸM-PRO" w:eastAsia="HG丸ｺﾞｼｯｸM-PRO" w:hAnsi="HG丸ｺﾞｼｯｸM-PRO" w:hint="eastAsia"/>
                      <w:szCs w:val="22"/>
                    </w:rPr>
                    <w:t>している拠点数</w:t>
                  </w:r>
                </w:p>
              </w:tc>
              <w:tc>
                <w:tcPr>
                  <w:tcW w:w="1334" w:type="dxa"/>
                  <w:vAlign w:val="center"/>
                </w:tcPr>
                <w:p w14:paraId="3BD034CA" w14:textId="77777777" w:rsidR="00AF7AE2" w:rsidRPr="008B2ABC" w:rsidRDefault="00ED4E9D" w:rsidP="007522A4">
                  <w:pPr>
                    <w:spacing w:line="240" w:lineRule="auto"/>
                    <w:jc w:val="right"/>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２２</w:t>
                  </w:r>
                </w:p>
              </w:tc>
              <w:tc>
                <w:tcPr>
                  <w:tcW w:w="1334" w:type="dxa"/>
                  <w:vAlign w:val="center"/>
                </w:tcPr>
                <w:p w14:paraId="3D85FFA0" w14:textId="3130F4B3" w:rsidR="00AF7AE2" w:rsidRPr="008B2ABC" w:rsidRDefault="004F0DA1" w:rsidP="007522A4">
                  <w:pPr>
                    <w:spacing w:line="240" w:lineRule="auto"/>
                    <w:jc w:val="right"/>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２７</w:t>
                  </w:r>
                </w:p>
              </w:tc>
              <w:tc>
                <w:tcPr>
                  <w:tcW w:w="1334" w:type="dxa"/>
                  <w:vAlign w:val="center"/>
                </w:tcPr>
                <w:p w14:paraId="58AC7996" w14:textId="77777777" w:rsidR="00AF7AE2" w:rsidRPr="008B2ABC" w:rsidRDefault="00AF7AE2" w:rsidP="007522A4">
                  <w:pPr>
                    <w:spacing w:line="240" w:lineRule="auto"/>
                    <w:jc w:val="right"/>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w:t>
                  </w:r>
                </w:p>
              </w:tc>
            </w:tr>
          </w:tbl>
          <w:p w14:paraId="71FBC9FA" w14:textId="77777777" w:rsidR="0002115E" w:rsidRPr="008B2ABC" w:rsidRDefault="0002115E" w:rsidP="006F01B5">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3807D85" w14:textId="77777777" w:rsidR="00BD536F" w:rsidRPr="008B2ABC" w:rsidRDefault="00BD536F" w:rsidP="006F01B5">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4A1648" w:rsidRPr="004A1648" w14:paraId="00A6902C" w14:textId="77777777" w:rsidTr="00907A32">
        <w:trPr>
          <w:trHeight w:val="186"/>
          <w:jc w:val="center"/>
        </w:trPr>
        <w:tc>
          <w:tcPr>
            <w:tcW w:w="4589" w:type="dxa"/>
            <w:gridSpan w:val="3"/>
            <w:vAlign w:val="center"/>
          </w:tcPr>
          <w:p w14:paraId="3DC94330" w14:textId="77777777" w:rsidR="00907A32" w:rsidRPr="008B2ABC" w:rsidRDefault="00907A32" w:rsidP="00907A32">
            <w:pPr>
              <w:spacing w:line="300" w:lineRule="exact"/>
              <w:jc w:val="cente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評価（Ｃ）</w:t>
            </w:r>
          </w:p>
        </w:tc>
        <w:tc>
          <w:tcPr>
            <w:tcW w:w="4589" w:type="dxa"/>
          </w:tcPr>
          <w:p w14:paraId="6D235CA8" w14:textId="77777777" w:rsidR="00907A32" w:rsidRPr="008B2ABC" w:rsidRDefault="00907A32" w:rsidP="006F01B5">
            <w:pPr>
              <w:spacing w:line="300" w:lineRule="exact"/>
              <w:jc w:val="center"/>
              <w:rPr>
                <w:rFonts w:ascii="HG丸ｺﾞｼｯｸM-PRO" w:eastAsia="HG丸ｺﾞｼｯｸM-PRO" w:hAnsi="HG丸ｺﾞｼｯｸM-PRO"/>
                <w:szCs w:val="22"/>
              </w:rPr>
            </w:pPr>
            <w:r w:rsidRPr="008B2ABC">
              <w:rPr>
                <w:rFonts w:ascii="HG丸ｺﾞｼｯｸM-PRO" w:eastAsia="HG丸ｺﾞｼｯｸM-PRO" w:hAnsi="HG丸ｺﾞｼｯｸM-PRO" w:hint="eastAsia"/>
                <w:szCs w:val="22"/>
              </w:rPr>
              <w:t>改善（Ａ）</w:t>
            </w:r>
          </w:p>
        </w:tc>
      </w:tr>
      <w:tr w:rsidR="00907A32" w:rsidRPr="004A1648" w14:paraId="7902C45F" w14:textId="77777777" w:rsidTr="00907A32">
        <w:trPr>
          <w:trHeight w:val="1781"/>
          <w:jc w:val="center"/>
        </w:trPr>
        <w:tc>
          <w:tcPr>
            <w:tcW w:w="4589" w:type="dxa"/>
            <w:gridSpan w:val="3"/>
          </w:tcPr>
          <w:p w14:paraId="10F59445" w14:textId="1531F796" w:rsidR="00907A32" w:rsidRPr="008B2ABC" w:rsidRDefault="00F610A1" w:rsidP="00907A32">
            <w:pPr>
              <w:spacing w:line="300" w:lineRule="exac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【目標等を踏まえた評価（令和</w:t>
            </w:r>
            <w:r w:rsidR="00477FA8" w:rsidRPr="008B2ABC">
              <w:rPr>
                <w:rFonts w:ascii="HG丸ｺﾞｼｯｸM-PRO" w:eastAsia="HG丸ｺﾞｼｯｸM-PRO" w:hAnsi="HG丸ｺﾞｼｯｸM-PRO" w:hint="eastAsia"/>
                <w:sz w:val="20"/>
              </w:rPr>
              <w:t>４</w:t>
            </w:r>
            <w:r w:rsidR="00907A32" w:rsidRPr="008B2ABC">
              <w:rPr>
                <w:rFonts w:ascii="HG丸ｺﾞｼｯｸM-PRO" w:eastAsia="HG丸ｺﾞｼｯｸM-PRO" w:hAnsi="HG丸ｺﾞｼｯｸM-PRO" w:hint="eastAsia"/>
                <w:sz w:val="20"/>
              </w:rPr>
              <w:t>年度）】</w:t>
            </w:r>
          </w:p>
          <w:p w14:paraId="6B141085" w14:textId="77777777" w:rsidR="00907A32" w:rsidRPr="008B2ABC" w:rsidRDefault="00907A32" w:rsidP="00907A32">
            <w:pPr>
              <w:spacing w:line="300" w:lineRule="exac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●計画の達成状況</w:t>
            </w:r>
          </w:p>
          <w:p w14:paraId="270DDEC4" w14:textId="207E8C28" w:rsidR="004A0EE1" w:rsidRPr="008B2ABC" w:rsidRDefault="008B68E2" w:rsidP="008B68E2">
            <w:pPr>
              <w:spacing w:line="300" w:lineRule="exac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 xml:space="preserve">　整備：37市町村</w:t>
            </w:r>
            <w:r w:rsidR="00680467" w:rsidRPr="008B2ABC">
              <w:rPr>
                <w:rFonts w:ascii="HG丸ｺﾞｼｯｸM-PRO" w:eastAsia="HG丸ｺﾞｼｯｸM-PRO" w:hAnsi="HG丸ｺﾞｼｯｸM-PRO" w:hint="eastAsia"/>
                <w:sz w:val="20"/>
              </w:rPr>
              <w:t xml:space="preserve">　</w:t>
            </w:r>
          </w:p>
          <w:p w14:paraId="5A27BE5F" w14:textId="77777777" w:rsidR="00680467" w:rsidRPr="008B2ABC" w:rsidRDefault="008B68E2" w:rsidP="00734650">
            <w:pPr>
              <w:spacing w:line="300" w:lineRule="exact"/>
              <w:ind w:firstLineChars="100" w:firstLine="200"/>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未整備：6</w:t>
            </w:r>
            <w:r w:rsidR="00680467" w:rsidRPr="008B2ABC">
              <w:rPr>
                <w:rFonts w:ascii="HG丸ｺﾞｼｯｸM-PRO" w:eastAsia="HG丸ｺﾞｼｯｸM-PRO" w:hAnsi="HG丸ｺﾞｼｯｸM-PRO" w:hint="eastAsia"/>
                <w:sz w:val="20"/>
              </w:rPr>
              <w:t>市町村</w:t>
            </w:r>
          </w:p>
          <w:p w14:paraId="41BF330E" w14:textId="140FDD08" w:rsidR="00680467" w:rsidRPr="008B2ABC" w:rsidRDefault="00680467" w:rsidP="00734650">
            <w:pPr>
              <w:spacing w:line="300" w:lineRule="exact"/>
              <w:ind w:firstLineChars="100" w:firstLine="200"/>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検証・検討：</w:t>
            </w:r>
            <w:r w:rsidR="007A017B" w:rsidRPr="008B2ABC">
              <w:rPr>
                <w:rFonts w:ascii="HG丸ｺﾞｼｯｸM-PRO" w:eastAsia="HG丸ｺﾞｼｯｸM-PRO" w:hAnsi="HG丸ｺﾞｼｯｸM-PRO" w:hint="eastAsia"/>
                <w:sz w:val="20"/>
              </w:rPr>
              <w:t>2７</w:t>
            </w:r>
            <w:r w:rsidRPr="008B2ABC">
              <w:rPr>
                <w:rFonts w:ascii="HG丸ｺﾞｼｯｸM-PRO" w:eastAsia="HG丸ｺﾞｼｯｸM-PRO" w:hAnsi="HG丸ｺﾞｼｯｸM-PRO" w:hint="eastAsia"/>
                <w:sz w:val="20"/>
              </w:rPr>
              <w:t>市町村</w:t>
            </w:r>
          </w:p>
          <w:p w14:paraId="5F16732E" w14:textId="77777777" w:rsidR="00680467" w:rsidRPr="008B2ABC" w:rsidRDefault="00680467" w:rsidP="008B68E2">
            <w:pPr>
              <w:spacing w:line="300" w:lineRule="exact"/>
              <w:rPr>
                <w:rFonts w:ascii="HG丸ｺﾞｼｯｸM-PRO" w:eastAsia="HG丸ｺﾞｼｯｸM-PRO" w:hAnsi="HG丸ｺﾞｼｯｸM-PRO"/>
                <w:sz w:val="20"/>
              </w:rPr>
            </w:pPr>
          </w:p>
          <w:p w14:paraId="7B4D9668" w14:textId="77777777" w:rsidR="00907A32" w:rsidRPr="008B2ABC" w:rsidRDefault="00907A32" w:rsidP="00907A32">
            <w:pPr>
              <w:spacing w:line="300" w:lineRule="exac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●状況分析</w:t>
            </w:r>
          </w:p>
          <w:p w14:paraId="6A9006CB" w14:textId="2B749B2B" w:rsidR="00907A32" w:rsidRPr="008B2ABC" w:rsidRDefault="00734650" w:rsidP="00907A32">
            <w:pPr>
              <w:spacing w:line="300" w:lineRule="exac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w:t>
            </w:r>
            <w:r w:rsidR="00907A32" w:rsidRPr="008B2ABC">
              <w:rPr>
                <w:rFonts w:ascii="HG丸ｺﾞｼｯｸM-PRO" w:eastAsia="HG丸ｺﾞｼｯｸM-PRO" w:hAnsi="HG丸ｺﾞｼｯｸM-PRO" w:hint="eastAsia"/>
                <w:sz w:val="20"/>
              </w:rPr>
              <w:t>課題</w:t>
            </w:r>
            <w:r w:rsidRPr="008B2ABC">
              <w:rPr>
                <w:rFonts w:ascii="HG丸ｺﾞｼｯｸM-PRO" w:eastAsia="HG丸ｺﾞｼｯｸM-PRO" w:hAnsi="HG丸ｺﾞｼｯｸM-PRO" w:hint="eastAsia"/>
                <w:sz w:val="20"/>
              </w:rPr>
              <w:t>】</w:t>
            </w:r>
          </w:p>
          <w:p w14:paraId="3261930E" w14:textId="7CF06F74" w:rsidR="00680467" w:rsidRPr="008B2ABC" w:rsidRDefault="00680467" w:rsidP="005A3D52">
            <w:pPr>
              <w:spacing w:line="300" w:lineRule="exact"/>
              <w:ind w:left="201" w:hangingChars="100" w:hanging="201"/>
              <w:rPr>
                <w:rFonts w:ascii="HG丸ｺﾞｼｯｸM-PRO" w:eastAsia="HG丸ｺﾞｼｯｸM-PRO" w:hAnsi="HG丸ｺﾞｼｯｸM-PRO"/>
                <w:sz w:val="20"/>
              </w:rPr>
            </w:pPr>
            <w:r w:rsidRPr="008B2ABC">
              <w:rPr>
                <w:rFonts w:ascii="HG丸ｺﾞｼｯｸM-PRO" w:eastAsia="HG丸ｺﾞｼｯｸM-PRO" w:hAnsi="HG丸ｺﾞｼｯｸM-PRO" w:hint="eastAsia"/>
                <w:b/>
                <w:sz w:val="20"/>
              </w:rPr>
              <w:t>・</w:t>
            </w:r>
            <w:r w:rsidR="006D165E" w:rsidRPr="008B2ABC">
              <w:rPr>
                <w:rFonts w:ascii="HG丸ｺﾞｼｯｸM-PRO" w:eastAsia="HG丸ｺﾞｼｯｸM-PRO" w:hAnsi="HG丸ｺﾞｼｯｸM-PRO" w:hint="eastAsia"/>
                <w:sz w:val="20"/>
              </w:rPr>
              <w:t>未整備の市町村のうち、</w:t>
            </w:r>
            <w:r w:rsidR="0044535E" w:rsidRPr="008B2ABC">
              <w:rPr>
                <w:rFonts w:ascii="HG丸ｺﾞｼｯｸM-PRO" w:eastAsia="HG丸ｺﾞｼｯｸM-PRO" w:hAnsi="HG丸ｺﾞｼｯｸM-PRO" w:hint="eastAsia"/>
                <w:sz w:val="20"/>
              </w:rPr>
              <w:t>令和５</w:t>
            </w:r>
            <w:r w:rsidR="006D165E" w:rsidRPr="008B2ABC">
              <w:rPr>
                <w:rFonts w:ascii="HG丸ｺﾞｼｯｸM-PRO" w:eastAsia="HG丸ｺﾞｼｯｸM-PRO" w:hAnsi="HG丸ｺﾞｼｯｸM-PRO" w:hint="eastAsia"/>
                <w:sz w:val="20"/>
              </w:rPr>
              <w:t>年度中に整備予定</w:t>
            </w:r>
            <w:r w:rsidR="009C434B" w:rsidRPr="008B2ABC">
              <w:rPr>
                <w:rFonts w:ascii="HG丸ｺﾞｼｯｸM-PRO" w:eastAsia="HG丸ｺﾞｼｯｸM-PRO" w:hAnsi="HG丸ｺﾞｼｯｸM-PRO" w:hint="eastAsia"/>
                <w:sz w:val="20"/>
              </w:rPr>
              <w:t>となっている市町村</w:t>
            </w:r>
            <w:r w:rsidR="0037747F" w:rsidRPr="008B2ABC">
              <w:rPr>
                <w:rFonts w:ascii="HG丸ｺﾞｼｯｸM-PRO" w:eastAsia="HG丸ｺﾞｼｯｸM-PRO" w:hAnsi="HG丸ｺﾞｼｯｸM-PRO" w:hint="eastAsia"/>
                <w:sz w:val="20"/>
              </w:rPr>
              <w:t>もあるが、具体的な目途が立っていない</w:t>
            </w:r>
            <w:r w:rsidR="004B25B2" w:rsidRPr="008B2ABC">
              <w:rPr>
                <w:rFonts w:ascii="HG丸ｺﾞｼｯｸM-PRO" w:eastAsia="HG丸ｺﾞｼｯｸM-PRO" w:hAnsi="HG丸ｺﾞｼｯｸM-PRO" w:hint="eastAsia"/>
                <w:sz w:val="20"/>
              </w:rPr>
              <w:t>市町村もあり、引き続き働きかけが必要</w:t>
            </w:r>
            <w:r w:rsidR="006D165E" w:rsidRPr="008B2ABC">
              <w:rPr>
                <w:rFonts w:ascii="HG丸ｺﾞｼｯｸM-PRO" w:eastAsia="HG丸ｺﾞｼｯｸM-PRO" w:hAnsi="HG丸ｺﾞｼｯｸM-PRO" w:hint="eastAsia"/>
                <w:sz w:val="20"/>
              </w:rPr>
              <w:t>。</w:t>
            </w:r>
          </w:p>
          <w:p w14:paraId="64535CD8" w14:textId="77777777" w:rsidR="00B96B46" w:rsidRPr="008B2ABC" w:rsidRDefault="00B96B46" w:rsidP="008147E9">
            <w:pPr>
              <w:spacing w:line="300" w:lineRule="exact"/>
              <w:rPr>
                <w:rFonts w:ascii="HG丸ｺﾞｼｯｸM-PRO" w:eastAsia="HG丸ｺﾞｼｯｸM-PRO" w:hAnsi="HG丸ｺﾞｼｯｸM-PRO"/>
                <w:sz w:val="20"/>
              </w:rPr>
            </w:pPr>
          </w:p>
          <w:p w14:paraId="6D1DC5B9" w14:textId="77777777" w:rsidR="008A18E3" w:rsidRPr="008B2ABC" w:rsidRDefault="009E5F8A" w:rsidP="005A3D52">
            <w:pPr>
              <w:spacing w:line="300" w:lineRule="exact"/>
              <w:ind w:left="200" w:hangingChars="100" w:hanging="200"/>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・また、</w:t>
            </w:r>
            <w:r w:rsidR="004B25B2" w:rsidRPr="008B2ABC">
              <w:rPr>
                <w:rFonts w:ascii="HG丸ｺﾞｼｯｸM-PRO" w:eastAsia="HG丸ｺﾞｼｯｸM-PRO" w:hAnsi="HG丸ｺﾞｼｯｸM-PRO" w:hint="eastAsia"/>
                <w:sz w:val="20"/>
              </w:rPr>
              <w:t>整備済市町村に</w:t>
            </w:r>
            <w:r w:rsidR="004229D6" w:rsidRPr="008B2ABC">
              <w:rPr>
                <w:rFonts w:ascii="HG丸ｺﾞｼｯｸM-PRO" w:eastAsia="HG丸ｺﾞｼｯｸM-PRO" w:hAnsi="HG丸ｺﾞｼｯｸM-PRO" w:hint="eastAsia"/>
                <w:sz w:val="20"/>
              </w:rPr>
              <w:t>ついて、</w:t>
            </w:r>
            <w:r w:rsidR="004B25B2" w:rsidRPr="008B2ABC">
              <w:rPr>
                <w:rFonts w:ascii="HG丸ｺﾞｼｯｸM-PRO" w:eastAsia="HG丸ｺﾞｼｯｸM-PRO" w:hAnsi="HG丸ｺﾞｼｯｸM-PRO" w:hint="eastAsia"/>
                <w:sz w:val="20"/>
              </w:rPr>
              <w:t>各機能の検証・検討を行うとともに、</w:t>
            </w:r>
            <w:r w:rsidR="008A18E3" w:rsidRPr="008B2ABC">
              <w:rPr>
                <w:rFonts w:ascii="HG丸ｺﾞｼｯｸM-PRO" w:eastAsia="HG丸ｺﾞｼｯｸM-PRO" w:hAnsi="HG丸ｺﾞｼｯｸM-PRO" w:hint="eastAsia"/>
                <w:sz w:val="20"/>
              </w:rPr>
              <w:t>地域生活支援拠点</w:t>
            </w:r>
            <w:r w:rsidR="004229D6" w:rsidRPr="008B2ABC">
              <w:rPr>
                <w:rFonts w:ascii="HG丸ｺﾞｼｯｸM-PRO" w:eastAsia="HG丸ｺﾞｼｯｸM-PRO" w:hAnsi="HG丸ｺﾞｼｯｸM-PRO" w:hint="eastAsia"/>
                <w:sz w:val="20"/>
              </w:rPr>
              <w:t>等</w:t>
            </w:r>
            <w:r w:rsidR="008A18E3" w:rsidRPr="008B2ABC">
              <w:rPr>
                <w:rFonts w:ascii="HG丸ｺﾞｼｯｸM-PRO" w:eastAsia="HG丸ｺﾞｼｯｸM-PRO" w:hAnsi="HG丸ｺﾞｼｯｸM-PRO" w:hint="eastAsia"/>
                <w:sz w:val="20"/>
              </w:rPr>
              <w:t>が機動的に機能するためには</w:t>
            </w:r>
            <w:r w:rsidRPr="008B2ABC">
              <w:rPr>
                <w:rFonts w:ascii="HG丸ｺﾞｼｯｸM-PRO" w:eastAsia="HG丸ｺﾞｼｯｸM-PRO" w:hAnsi="HG丸ｺﾞｼｯｸM-PRO" w:hint="eastAsia"/>
                <w:sz w:val="20"/>
              </w:rPr>
              <w:t>事業所</w:t>
            </w:r>
            <w:r w:rsidR="008A18E3" w:rsidRPr="008B2ABC">
              <w:rPr>
                <w:rFonts w:ascii="HG丸ｺﾞｼｯｸM-PRO" w:eastAsia="HG丸ｺﾞｼｯｸM-PRO" w:hAnsi="HG丸ｺﾞｼｯｸM-PRO" w:hint="eastAsia"/>
                <w:sz w:val="20"/>
              </w:rPr>
              <w:t>間</w:t>
            </w:r>
            <w:r w:rsidR="004B25B2" w:rsidRPr="008B2ABC">
              <w:rPr>
                <w:rFonts w:ascii="HG丸ｺﾞｼｯｸM-PRO" w:eastAsia="HG丸ｺﾞｼｯｸM-PRO" w:hAnsi="HG丸ｺﾞｼｯｸM-PRO" w:hint="eastAsia"/>
                <w:sz w:val="20"/>
              </w:rPr>
              <w:t>の連携が不可欠</w:t>
            </w:r>
            <w:r w:rsidR="008A18E3" w:rsidRPr="008B2ABC">
              <w:rPr>
                <w:rFonts w:ascii="HG丸ｺﾞｼｯｸM-PRO" w:eastAsia="HG丸ｺﾞｼｯｸM-PRO" w:hAnsi="HG丸ｺﾞｼｯｸM-PRO" w:hint="eastAsia"/>
                <w:sz w:val="20"/>
              </w:rPr>
              <w:t>であることから参画に向けたアプローチを進めることが必要。</w:t>
            </w:r>
          </w:p>
          <w:p w14:paraId="002FE395" w14:textId="7E13E616" w:rsidR="00EC54A0" w:rsidRPr="008B2ABC" w:rsidRDefault="00EC54A0" w:rsidP="00BC7318">
            <w:pPr>
              <w:spacing w:line="300" w:lineRule="exact"/>
              <w:rPr>
                <w:rFonts w:ascii="HG丸ｺﾞｼｯｸM-PRO" w:eastAsia="HG丸ｺﾞｼｯｸM-PRO" w:hAnsi="HG丸ｺﾞｼｯｸM-PRO"/>
                <w:sz w:val="20"/>
              </w:rPr>
            </w:pPr>
          </w:p>
          <w:p w14:paraId="483A72C4" w14:textId="77777777" w:rsidR="000528EE" w:rsidRPr="008B2ABC" w:rsidRDefault="000528EE" w:rsidP="008147E9">
            <w:pPr>
              <w:spacing w:line="300" w:lineRule="exac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・重度障がい者が安心安全に地域で生活できるよう、拠点機能を担う事業所の支援力強化が必要。</w:t>
            </w:r>
          </w:p>
          <w:p w14:paraId="0551A66B" w14:textId="53BCA554" w:rsidR="001840DB" w:rsidRPr="008B2ABC" w:rsidRDefault="001840DB" w:rsidP="00680467">
            <w:pPr>
              <w:spacing w:line="300" w:lineRule="exact"/>
              <w:ind w:left="200" w:hangingChars="100" w:hanging="200"/>
              <w:rPr>
                <w:rFonts w:ascii="HG丸ｺﾞｼｯｸM-PRO" w:eastAsia="HG丸ｺﾞｼｯｸM-PRO" w:hAnsi="HG丸ｺﾞｼｯｸM-PRO"/>
                <w:sz w:val="20"/>
              </w:rPr>
            </w:pPr>
          </w:p>
          <w:p w14:paraId="071F6781" w14:textId="77777777" w:rsidR="0049511B" w:rsidRPr="008B2ABC" w:rsidRDefault="0049511B" w:rsidP="00680467">
            <w:pPr>
              <w:spacing w:line="300" w:lineRule="exact"/>
              <w:ind w:left="200" w:hangingChars="100" w:hanging="200"/>
              <w:rPr>
                <w:rFonts w:ascii="HG丸ｺﾞｼｯｸM-PRO" w:eastAsia="HG丸ｺﾞｼｯｸM-PRO" w:hAnsi="HG丸ｺﾞｼｯｸM-PRO"/>
                <w:sz w:val="20"/>
              </w:rPr>
            </w:pPr>
          </w:p>
          <w:p w14:paraId="090A33C3" w14:textId="59B6FECF" w:rsidR="00907A32" w:rsidRPr="008B2ABC" w:rsidRDefault="00734650" w:rsidP="00907A32">
            <w:pPr>
              <w:spacing w:line="240" w:lineRule="auto"/>
              <w:ind w:left="200" w:hangingChars="100" w:hanging="200"/>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lastRenderedPageBreak/>
              <w:t>【評価できる点】</w:t>
            </w:r>
          </w:p>
          <w:p w14:paraId="0FD4A37F" w14:textId="4A960476" w:rsidR="00907A32" w:rsidRPr="008B2ABC" w:rsidRDefault="00B36FA1" w:rsidP="0049511B">
            <w:pPr>
              <w:spacing w:line="240" w:lineRule="auto"/>
              <w:ind w:left="200" w:hangingChars="100" w:hanging="200"/>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w:t>
            </w:r>
            <w:r w:rsidR="0049511B" w:rsidRPr="008B2ABC">
              <w:rPr>
                <w:rFonts w:ascii="HG丸ｺﾞｼｯｸM-PRO" w:eastAsia="HG丸ｺﾞｼｯｸM-PRO" w:hAnsi="HG丸ｺﾞｼｯｸM-PRO" w:hint="eastAsia"/>
                <w:sz w:val="20"/>
              </w:rPr>
              <w:t>緊急時の受入れ・対応の機能においては、市域を超えた事業所の参画等による登録事業所の確保が必要であることから、広域的な連携を検討し、機能強化を図っている市町村がある。</w:t>
            </w:r>
          </w:p>
        </w:tc>
        <w:tc>
          <w:tcPr>
            <w:tcW w:w="4589" w:type="dxa"/>
          </w:tcPr>
          <w:p w14:paraId="6B9105CB" w14:textId="4BF7A1A4" w:rsidR="00907A32" w:rsidRPr="008B2ABC" w:rsidRDefault="00907A32" w:rsidP="006F01B5">
            <w:pPr>
              <w:spacing w:line="300" w:lineRule="exact"/>
              <w:jc w:val="lef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lastRenderedPageBreak/>
              <w:t>【</w:t>
            </w:r>
            <w:r w:rsidR="00F610A1" w:rsidRPr="008B2ABC">
              <w:rPr>
                <w:rFonts w:ascii="HG丸ｺﾞｼｯｸM-PRO" w:eastAsia="HG丸ｺﾞｼｯｸM-PRO" w:hAnsi="HG丸ｺﾞｼｯｸM-PRO" w:hint="eastAsia"/>
                <w:sz w:val="20"/>
              </w:rPr>
              <w:t>令和</w:t>
            </w:r>
            <w:r w:rsidR="00477FA8" w:rsidRPr="008B2ABC">
              <w:rPr>
                <w:rFonts w:ascii="HG丸ｺﾞｼｯｸM-PRO" w:eastAsia="HG丸ｺﾞｼｯｸM-PRO" w:hAnsi="HG丸ｺﾞｼｯｸM-PRO" w:hint="eastAsia"/>
                <w:sz w:val="20"/>
              </w:rPr>
              <w:t>５</w:t>
            </w:r>
            <w:r w:rsidRPr="008B2ABC">
              <w:rPr>
                <w:rFonts w:ascii="HG丸ｺﾞｼｯｸM-PRO" w:eastAsia="HG丸ｺﾞｼｯｸM-PRO" w:hAnsi="HG丸ｺﾞｼｯｸM-PRO" w:hint="eastAsia"/>
                <w:sz w:val="20"/>
              </w:rPr>
              <w:t>年度における取組</w:t>
            </w:r>
            <w:r w:rsidR="002D747E" w:rsidRPr="008B2ABC">
              <w:rPr>
                <w:rFonts w:ascii="HG丸ｺﾞｼｯｸM-PRO" w:eastAsia="HG丸ｺﾞｼｯｸM-PRO" w:hAnsi="HG丸ｺﾞｼｯｸM-PRO" w:hint="eastAsia"/>
                <w:sz w:val="20"/>
              </w:rPr>
              <w:t>み</w:t>
            </w:r>
            <w:r w:rsidRPr="008B2ABC">
              <w:rPr>
                <w:rFonts w:ascii="HG丸ｺﾞｼｯｸM-PRO" w:eastAsia="HG丸ｺﾞｼｯｸM-PRO" w:hAnsi="HG丸ｺﾞｼｯｸM-PRO" w:hint="eastAsia"/>
                <w:sz w:val="20"/>
              </w:rPr>
              <w:t>等】</w:t>
            </w:r>
          </w:p>
          <w:p w14:paraId="4D499451" w14:textId="0B805F6E" w:rsidR="009002AE" w:rsidRPr="008B2ABC" w:rsidRDefault="009C3D50" w:rsidP="005A3D52">
            <w:pPr>
              <w:spacing w:line="300" w:lineRule="exact"/>
              <w:ind w:left="200" w:hangingChars="100" w:hanging="200"/>
              <w:jc w:val="lef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w:t>
            </w:r>
            <w:r w:rsidR="00F07947" w:rsidRPr="008B2ABC">
              <w:rPr>
                <w:rFonts w:ascii="HG丸ｺﾞｼｯｸM-PRO" w:eastAsia="HG丸ｺﾞｼｯｸM-PRO" w:hAnsi="HG丸ｺﾞｼｯｸM-PRO" w:hint="eastAsia"/>
                <w:sz w:val="20"/>
              </w:rPr>
              <w:t>未整備</w:t>
            </w:r>
            <w:r w:rsidR="009002AE" w:rsidRPr="008B2ABC">
              <w:rPr>
                <w:rFonts w:ascii="HG丸ｺﾞｼｯｸM-PRO" w:eastAsia="HG丸ｺﾞｼｯｸM-PRO" w:hAnsi="HG丸ｺﾞｼｯｸM-PRO" w:hint="eastAsia"/>
                <w:sz w:val="20"/>
              </w:rPr>
              <w:t>となっている市町村</w:t>
            </w:r>
            <w:r w:rsidR="004B25B2" w:rsidRPr="008B2ABC">
              <w:rPr>
                <w:rFonts w:ascii="HG丸ｺﾞｼｯｸM-PRO" w:eastAsia="HG丸ｺﾞｼｯｸM-PRO" w:hAnsi="HG丸ｺﾞｼｯｸM-PRO" w:hint="eastAsia"/>
                <w:sz w:val="20"/>
              </w:rPr>
              <w:t>については、課題等のヒアリングを行い、他市町村の取組み事例の情報提供</w:t>
            </w:r>
            <w:r w:rsidR="00B96B46" w:rsidRPr="008B2ABC">
              <w:rPr>
                <w:rFonts w:ascii="HG丸ｺﾞｼｯｸM-PRO" w:eastAsia="HG丸ｺﾞｼｯｸM-PRO" w:hAnsi="HG丸ｺﾞｼｯｸM-PRO" w:hint="eastAsia"/>
                <w:sz w:val="20"/>
              </w:rPr>
              <w:t>等、</w:t>
            </w:r>
            <w:r w:rsidR="00D726E4" w:rsidRPr="008B2ABC">
              <w:rPr>
                <w:rFonts w:ascii="HG丸ｺﾞｼｯｸM-PRO" w:eastAsia="HG丸ｺﾞｼｯｸM-PRO" w:hAnsi="HG丸ｺﾞｼｯｸM-PRO" w:hint="eastAsia"/>
                <w:sz w:val="20"/>
              </w:rPr>
              <w:t>引き続き必要な支援を行っていく。</w:t>
            </w:r>
          </w:p>
          <w:p w14:paraId="56D9C35F" w14:textId="77777777" w:rsidR="008B1C50" w:rsidRPr="008B2ABC" w:rsidRDefault="008B1C50" w:rsidP="009C3D50">
            <w:pPr>
              <w:spacing w:line="300" w:lineRule="exact"/>
              <w:jc w:val="left"/>
              <w:rPr>
                <w:rFonts w:ascii="HG丸ｺﾞｼｯｸM-PRO" w:eastAsia="HG丸ｺﾞｼｯｸM-PRO" w:hAnsi="HG丸ｺﾞｼｯｸM-PRO"/>
                <w:sz w:val="20"/>
              </w:rPr>
            </w:pPr>
          </w:p>
          <w:p w14:paraId="3BAD1FDB" w14:textId="6401D81F" w:rsidR="000528EE" w:rsidRPr="008B2ABC" w:rsidRDefault="009002AE" w:rsidP="00215F7B">
            <w:pPr>
              <w:spacing w:line="300" w:lineRule="exact"/>
              <w:ind w:left="200" w:hangingChars="100" w:hanging="200"/>
              <w:jc w:val="lef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w:t>
            </w:r>
            <w:r w:rsidR="00D726E4" w:rsidRPr="008B2ABC">
              <w:rPr>
                <w:rFonts w:ascii="HG丸ｺﾞｼｯｸM-PRO" w:eastAsia="HG丸ｺﾞｼｯｸM-PRO" w:hAnsi="HG丸ｺﾞｼｯｸM-PRO" w:hint="eastAsia"/>
                <w:sz w:val="20"/>
              </w:rPr>
              <w:t>また、</w:t>
            </w:r>
            <w:r w:rsidR="00742745" w:rsidRPr="008B2ABC">
              <w:rPr>
                <w:rFonts w:ascii="HG丸ｺﾞｼｯｸM-PRO" w:eastAsia="HG丸ｺﾞｼｯｸM-PRO" w:hAnsi="HG丸ｺﾞｼｯｸM-PRO" w:hint="eastAsia"/>
                <w:sz w:val="20"/>
              </w:rPr>
              <w:t>各市町村の地域生活支援拠点等の各機能の運用方法や運用状況の検証・検討の実施状況、</w:t>
            </w:r>
            <w:r w:rsidR="00912F8B" w:rsidRPr="008B2ABC">
              <w:rPr>
                <w:rFonts w:ascii="HG丸ｺﾞｼｯｸM-PRO" w:eastAsia="HG丸ｺﾞｼｯｸM-PRO" w:hAnsi="HG丸ｺﾞｼｯｸM-PRO" w:hint="eastAsia"/>
                <w:sz w:val="20"/>
              </w:rPr>
              <w:t>事業所間の連携強化に向けた</w:t>
            </w:r>
            <w:r w:rsidR="00742745" w:rsidRPr="008B2ABC">
              <w:rPr>
                <w:rFonts w:ascii="HG丸ｺﾞｼｯｸM-PRO" w:eastAsia="HG丸ｺﾞｼｯｸM-PRO" w:hAnsi="HG丸ｺﾞｼｯｸM-PRO" w:hint="eastAsia"/>
                <w:sz w:val="20"/>
              </w:rPr>
              <w:t>コーディネーターの配置状況等についてアンケートを実施し、市町村同士が相互に取組み状況を参考にできるよう、結果を市町村に共有した。</w:t>
            </w:r>
          </w:p>
          <w:p w14:paraId="3DAF8145" w14:textId="7ABBA89A" w:rsidR="009C3D50" w:rsidRPr="008B2ABC" w:rsidRDefault="009C3D50" w:rsidP="00BC7318">
            <w:pPr>
              <w:spacing w:line="300" w:lineRule="exact"/>
              <w:jc w:val="left"/>
              <w:rPr>
                <w:rFonts w:ascii="HG丸ｺﾞｼｯｸM-PRO" w:eastAsia="HG丸ｺﾞｼｯｸM-PRO" w:hAnsi="HG丸ｺﾞｼｯｸM-PRO"/>
                <w:sz w:val="20"/>
              </w:rPr>
            </w:pPr>
          </w:p>
          <w:p w14:paraId="10FF0F1C" w14:textId="77777777" w:rsidR="009C3D50" w:rsidRPr="008B2ABC" w:rsidRDefault="009C3D50" w:rsidP="005A3D52">
            <w:pPr>
              <w:spacing w:line="300" w:lineRule="exact"/>
              <w:ind w:left="200" w:hangingChars="100" w:hanging="200"/>
              <w:jc w:val="lef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・人材育成や支援スキルの蓄積等により、重度知的障がい者で行動障がいなどの状態を示す方を支援できるグループホーム等を増やすため、</w:t>
            </w:r>
            <w:r w:rsidR="00AA1D8D" w:rsidRPr="008B2ABC">
              <w:rPr>
                <w:rFonts w:ascii="HG丸ｺﾞｼｯｸM-PRO" w:eastAsia="HG丸ｺﾞｼｯｸM-PRO" w:hAnsi="HG丸ｺﾞｼｯｸM-PRO" w:hint="eastAsia"/>
                <w:sz w:val="20"/>
              </w:rPr>
              <w:t>令和２</w:t>
            </w:r>
            <w:r w:rsidRPr="008B2ABC">
              <w:rPr>
                <w:rFonts w:ascii="HG丸ｺﾞｼｯｸM-PRO" w:eastAsia="HG丸ｺﾞｼｯｸM-PRO" w:hAnsi="HG丸ｺﾞｼｯｸM-PRO" w:hint="eastAsia"/>
                <w:sz w:val="20"/>
              </w:rPr>
              <w:t>年度から実施している支援</w:t>
            </w:r>
            <w:r w:rsidR="00D726E4" w:rsidRPr="008B2ABC">
              <w:rPr>
                <w:rFonts w:ascii="HG丸ｺﾞｼｯｸM-PRO" w:eastAsia="HG丸ｺﾞｼｯｸM-PRO" w:hAnsi="HG丸ｺﾞｼｯｸM-PRO" w:hint="eastAsia"/>
                <w:sz w:val="20"/>
              </w:rPr>
              <w:t>手法やノウハウの取得を図る事業</w:t>
            </w:r>
            <w:r w:rsidRPr="008B2ABC">
              <w:rPr>
                <w:rFonts w:ascii="HG丸ｺﾞｼｯｸM-PRO" w:eastAsia="HG丸ｺﾞｼｯｸM-PRO" w:hAnsi="HG丸ｺﾞｼｯｸM-PRO" w:hint="eastAsia"/>
                <w:sz w:val="20"/>
              </w:rPr>
              <w:t>（重度知的障がい者地域生活支援体制整備事業）を継続する。</w:t>
            </w:r>
          </w:p>
          <w:p w14:paraId="23F34CE3" w14:textId="77777777" w:rsidR="000528EE" w:rsidRPr="008B2ABC" w:rsidRDefault="000528EE" w:rsidP="009C3D50">
            <w:pPr>
              <w:spacing w:line="300" w:lineRule="exact"/>
              <w:jc w:val="left"/>
              <w:rPr>
                <w:rFonts w:ascii="HG丸ｺﾞｼｯｸM-PRO" w:eastAsia="HG丸ｺﾞｼｯｸM-PRO" w:hAnsi="HG丸ｺﾞｼｯｸM-PRO"/>
                <w:sz w:val="20"/>
              </w:rPr>
            </w:pPr>
          </w:p>
          <w:p w14:paraId="47D95E48" w14:textId="77777777" w:rsidR="000528EE" w:rsidRPr="008B2ABC" w:rsidRDefault="00D726E4" w:rsidP="005A3D52">
            <w:pPr>
              <w:spacing w:line="300" w:lineRule="exact"/>
              <w:ind w:left="200" w:hangingChars="100" w:hanging="200"/>
              <w:jc w:val="left"/>
              <w:rPr>
                <w:rFonts w:ascii="HG丸ｺﾞｼｯｸM-PRO" w:eastAsia="HG丸ｺﾞｼｯｸM-PRO" w:hAnsi="HG丸ｺﾞｼｯｸM-PRO"/>
                <w:sz w:val="20"/>
              </w:rPr>
            </w:pPr>
            <w:r w:rsidRPr="008B2ABC">
              <w:rPr>
                <w:rFonts w:ascii="HG丸ｺﾞｼｯｸM-PRO" w:eastAsia="HG丸ｺﾞｼｯｸM-PRO" w:hAnsi="HG丸ｺﾞｼｯｸM-PRO" w:hint="eastAsia"/>
                <w:sz w:val="20"/>
              </w:rPr>
              <w:t>・緊急時に備えた居室の空床確保など、</w:t>
            </w:r>
            <w:r w:rsidR="000528EE" w:rsidRPr="008B2ABC">
              <w:rPr>
                <w:rFonts w:ascii="HG丸ｺﾞｼｯｸM-PRO" w:eastAsia="HG丸ｺﾞｼｯｸM-PRO" w:hAnsi="HG丸ｺﾞｼｯｸM-PRO" w:hint="eastAsia"/>
                <w:sz w:val="20"/>
              </w:rPr>
              <w:t>市町村の実態に応じて必要な機能の強化・充実を行うことができるよう、引き続き、国に対し</w:t>
            </w:r>
            <w:r w:rsidR="000528EE" w:rsidRPr="008B2ABC">
              <w:rPr>
                <w:rFonts w:ascii="HG丸ｺﾞｼｯｸM-PRO" w:eastAsia="HG丸ｺﾞｼｯｸM-PRO" w:hAnsi="HG丸ｺﾞｼｯｸM-PRO" w:hint="eastAsia"/>
                <w:sz w:val="20"/>
              </w:rPr>
              <w:lastRenderedPageBreak/>
              <w:t>て、地域生活支援拠点等の整備・運営に特化した財政措置を要望する。</w:t>
            </w:r>
          </w:p>
        </w:tc>
      </w:tr>
    </w:tbl>
    <w:p w14:paraId="7A347701" w14:textId="77777777" w:rsidR="006028DF" w:rsidRPr="004A1648" w:rsidRDefault="006028DF" w:rsidP="002E0FB9">
      <w:pPr>
        <w:spacing w:line="120" w:lineRule="exact"/>
        <w:jc w:val="left"/>
      </w:pPr>
    </w:p>
    <w:sectPr w:rsidR="006028DF" w:rsidRPr="004A1648" w:rsidSect="00262BE7">
      <w:headerReference w:type="default" r:id="rId8"/>
      <w:footerReference w:type="default" r:id="rId9"/>
      <w:pgSz w:w="11906" w:h="16838"/>
      <w:pgMar w:top="1418" w:right="1701" w:bottom="1418" w:left="1701"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AE96" w14:textId="77777777" w:rsidR="00046A73" w:rsidRDefault="00046A73" w:rsidP="00850A33">
      <w:pPr>
        <w:spacing w:line="240" w:lineRule="auto"/>
      </w:pPr>
      <w:r>
        <w:separator/>
      </w:r>
    </w:p>
  </w:endnote>
  <w:endnote w:type="continuationSeparator" w:id="0">
    <w:p w14:paraId="1AE78C6B" w14:textId="77777777" w:rsidR="00046A73" w:rsidRDefault="00046A73"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426960"/>
      <w:docPartObj>
        <w:docPartGallery w:val="Page Numbers (Bottom of Page)"/>
        <w:docPartUnique/>
      </w:docPartObj>
    </w:sdtPr>
    <w:sdtEndPr/>
    <w:sdtContent>
      <w:p w14:paraId="3DA9E089" w14:textId="6AF733A3" w:rsidR="00262BE7" w:rsidRDefault="00262BE7">
        <w:pPr>
          <w:pStyle w:val="a6"/>
          <w:jc w:val="center"/>
        </w:pPr>
        <w:r>
          <w:fldChar w:fldCharType="begin"/>
        </w:r>
        <w:r>
          <w:instrText>PAGE   \* MERGEFORMAT</w:instrText>
        </w:r>
        <w:r>
          <w:fldChar w:fldCharType="separate"/>
        </w:r>
        <w:r w:rsidR="0049511B" w:rsidRPr="0049511B">
          <w:rPr>
            <w:noProof/>
            <w:lang w:val="ja-JP"/>
          </w:rPr>
          <w:t>7</w:t>
        </w:r>
        <w:r>
          <w:fldChar w:fldCharType="end"/>
        </w:r>
      </w:p>
    </w:sdtContent>
  </w:sdt>
  <w:p w14:paraId="76DE0FA7" w14:textId="77777777" w:rsidR="0080753C" w:rsidRDefault="008075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B0B0" w14:textId="77777777" w:rsidR="00046A73" w:rsidRDefault="00046A73" w:rsidP="00850A33">
      <w:pPr>
        <w:spacing w:line="240" w:lineRule="auto"/>
      </w:pPr>
      <w:r>
        <w:separator/>
      </w:r>
    </w:p>
  </w:footnote>
  <w:footnote w:type="continuationSeparator" w:id="0">
    <w:p w14:paraId="536216EE" w14:textId="77777777" w:rsidR="00046A73" w:rsidRDefault="00046A73"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79ED" w14:textId="77777777" w:rsidR="007E439D" w:rsidRPr="007E439D"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F610A1">
      <w:rPr>
        <w:rFonts w:ascii="HG丸ｺﾞｼｯｸM-PRO" w:eastAsia="HG丸ｺﾞｼｯｸM-PRO" w:hAnsi="HG丸ｺﾞｼｯｸM-PRO" w:hint="eastAsia"/>
        <w:sz w:val="28"/>
        <w:szCs w:val="28"/>
      </w:rPr>
      <w:t>６</w:t>
    </w:r>
    <w:r w:rsidR="007E439D">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91443"/>
    <w:multiLevelType w:val="hybridMultilevel"/>
    <w:tmpl w:val="6F848EE0"/>
    <w:lvl w:ilvl="0" w:tplc="1DA0069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11F3D"/>
    <w:rsid w:val="0002115E"/>
    <w:rsid w:val="00021ED7"/>
    <w:rsid w:val="00046A73"/>
    <w:rsid w:val="000528EE"/>
    <w:rsid w:val="00063CEA"/>
    <w:rsid w:val="0006710E"/>
    <w:rsid w:val="00081FBE"/>
    <w:rsid w:val="00091C33"/>
    <w:rsid w:val="000959B4"/>
    <w:rsid w:val="00111083"/>
    <w:rsid w:val="00113677"/>
    <w:rsid w:val="00120E1E"/>
    <w:rsid w:val="00124A99"/>
    <w:rsid w:val="00151EDE"/>
    <w:rsid w:val="00153967"/>
    <w:rsid w:val="001563D4"/>
    <w:rsid w:val="001661CB"/>
    <w:rsid w:val="001702F1"/>
    <w:rsid w:val="00174078"/>
    <w:rsid w:val="001840DB"/>
    <w:rsid w:val="001B3D6F"/>
    <w:rsid w:val="001D3839"/>
    <w:rsid w:val="00212A93"/>
    <w:rsid w:val="002153BC"/>
    <w:rsid w:val="00215F7B"/>
    <w:rsid w:val="00217BC1"/>
    <w:rsid w:val="002269B4"/>
    <w:rsid w:val="00230F8B"/>
    <w:rsid w:val="00233D54"/>
    <w:rsid w:val="002361FC"/>
    <w:rsid w:val="00262BE7"/>
    <w:rsid w:val="0026735D"/>
    <w:rsid w:val="00267F0C"/>
    <w:rsid w:val="0027758D"/>
    <w:rsid w:val="00284AD1"/>
    <w:rsid w:val="00284F17"/>
    <w:rsid w:val="002903E0"/>
    <w:rsid w:val="00296C02"/>
    <w:rsid w:val="002A30E7"/>
    <w:rsid w:val="002A5E80"/>
    <w:rsid w:val="002A642B"/>
    <w:rsid w:val="002C37F2"/>
    <w:rsid w:val="002D747E"/>
    <w:rsid w:val="002E0FB9"/>
    <w:rsid w:val="00331A83"/>
    <w:rsid w:val="003358B0"/>
    <w:rsid w:val="00336EBA"/>
    <w:rsid w:val="003618A9"/>
    <w:rsid w:val="003717A8"/>
    <w:rsid w:val="00375192"/>
    <w:rsid w:val="0037747F"/>
    <w:rsid w:val="00383EBD"/>
    <w:rsid w:val="00384C1F"/>
    <w:rsid w:val="00387AF9"/>
    <w:rsid w:val="00394684"/>
    <w:rsid w:val="003A43AA"/>
    <w:rsid w:val="003B2F33"/>
    <w:rsid w:val="003C4719"/>
    <w:rsid w:val="003E1C53"/>
    <w:rsid w:val="003F4402"/>
    <w:rsid w:val="004054F1"/>
    <w:rsid w:val="00421C58"/>
    <w:rsid w:val="004229D6"/>
    <w:rsid w:val="004248DD"/>
    <w:rsid w:val="00424FD7"/>
    <w:rsid w:val="00434150"/>
    <w:rsid w:val="0044535E"/>
    <w:rsid w:val="00450455"/>
    <w:rsid w:val="00451675"/>
    <w:rsid w:val="0045198F"/>
    <w:rsid w:val="0045694F"/>
    <w:rsid w:val="00465138"/>
    <w:rsid w:val="00477FA8"/>
    <w:rsid w:val="0048303D"/>
    <w:rsid w:val="00484C2D"/>
    <w:rsid w:val="004939D2"/>
    <w:rsid w:val="0049511B"/>
    <w:rsid w:val="004A0EE1"/>
    <w:rsid w:val="004A1648"/>
    <w:rsid w:val="004A7819"/>
    <w:rsid w:val="004B25B2"/>
    <w:rsid w:val="004B408E"/>
    <w:rsid w:val="004D1C09"/>
    <w:rsid w:val="004F0DA1"/>
    <w:rsid w:val="005039A9"/>
    <w:rsid w:val="005060EA"/>
    <w:rsid w:val="005172C4"/>
    <w:rsid w:val="00517352"/>
    <w:rsid w:val="00526A3F"/>
    <w:rsid w:val="0055281E"/>
    <w:rsid w:val="005600A1"/>
    <w:rsid w:val="005628E6"/>
    <w:rsid w:val="00563F44"/>
    <w:rsid w:val="005721BA"/>
    <w:rsid w:val="0059303E"/>
    <w:rsid w:val="005A3D52"/>
    <w:rsid w:val="005A6736"/>
    <w:rsid w:val="005B0E62"/>
    <w:rsid w:val="005E3924"/>
    <w:rsid w:val="006028DF"/>
    <w:rsid w:val="006065D8"/>
    <w:rsid w:val="006149F6"/>
    <w:rsid w:val="00614D12"/>
    <w:rsid w:val="00646AC9"/>
    <w:rsid w:val="006536CF"/>
    <w:rsid w:val="00672D6A"/>
    <w:rsid w:val="00680467"/>
    <w:rsid w:val="00686908"/>
    <w:rsid w:val="0069622B"/>
    <w:rsid w:val="006C131F"/>
    <w:rsid w:val="006D165E"/>
    <w:rsid w:val="006F01B5"/>
    <w:rsid w:val="006F0EBE"/>
    <w:rsid w:val="00702EA4"/>
    <w:rsid w:val="00720405"/>
    <w:rsid w:val="00725060"/>
    <w:rsid w:val="00734650"/>
    <w:rsid w:val="00742745"/>
    <w:rsid w:val="0074293D"/>
    <w:rsid w:val="00746622"/>
    <w:rsid w:val="007522A4"/>
    <w:rsid w:val="00780123"/>
    <w:rsid w:val="0078091A"/>
    <w:rsid w:val="00786961"/>
    <w:rsid w:val="0078756B"/>
    <w:rsid w:val="007A017B"/>
    <w:rsid w:val="007A710C"/>
    <w:rsid w:val="007B120B"/>
    <w:rsid w:val="007C22FB"/>
    <w:rsid w:val="007C6376"/>
    <w:rsid w:val="007D1392"/>
    <w:rsid w:val="007E439D"/>
    <w:rsid w:val="007E4C7C"/>
    <w:rsid w:val="007F006F"/>
    <w:rsid w:val="007F1660"/>
    <w:rsid w:val="00800D04"/>
    <w:rsid w:val="00802E88"/>
    <w:rsid w:val="0080753C"/>
    <w:rsid w:val="008147E9"/>
    <w:rsid w:val="00850A33"/>
    <w:rsid w:val="00860888"/>
    <w:rsid w:val="00870619"/>
    <w:rsid w:val="00871524"/>
    <w:rsid w:val="008768C6"/>
    <w:rsid w:val="008A18E3"/>
    <w:rsid w:val="008A51FB"/>
    <w:rsid w:val="008B1C50"/>
    <w:rsid w:val="008B2ABC"/>
    <w:rsid w:val="008B2BD1"/>
    <w:rsid w:val="008B4EB9"/>
    <w:rsid w:val="008B68E2"/>
    <w:rsid w:val="008C54DD"/>
    <w:rsid w:val="008E5DE0"/>
    <w:rsid w:val="008F101B"/>
    <w:rsid w:val="008F7E7F"/>
    <w:rsid w:val="009002AE"/>
    <w:rsid w:val="00907A32"/>
    <w:rsid w:val="00912F8B"/>
    <w:rsid w:val="00923608"/>
    <w:rsid w:val="009412F1"/>
    <w:rsid w:val="009516EF"/>
    <w:rsid w:val="0095348C"/>
    <w:rsid w:val="00965A12"/>
    <w:rsid w:val="00966EB8"/>
    <w:rsid w:val="0098432A"/>
    <w:rsid w:val="009A55CA"/>
    <w:rsid w:val="009B4B81"/>
    <w:rsid w:val="009C318F"/>
    <w:rsid w:val="009C3D50"/>
    <w:rsid w:val="009C434B"/>
    <w:rsid w:val="009E5F8A"/>
    <w:rsid w:val="00A006C6"/>
    <w:rsid w:val="00A037C9"/>
    <w:rsid w:val="00A23C92"/>
    <w:rsid w:val="00A53B6F"/>
    <w:rsid w:val="00A621D3"/>
    <w:rsid w:val="00A71611"/>
    <w:rsid w:val="00A73138"/>
    <w:rsid w:val="00A77FB8"/>
    <w:rsid w:val="00A83E95"/>
    <w:rsid w:val="00A84D1F"/>
    <w:rsid w:val="00AA1D8D"/>
    <w:rsid w:val="00AA203B"/>
    <w:rsid w:val="00AA33CF"/>
    <w:rsid w:val="00AB0411"/>
    <w:rsid w:val="00AC0D87"/>
    <w:rsid w:val="00AC2A8E"/>
    <w:rsid w:val="00AF7AE2"/>
    <w:rsid w:val="00B03EF6"/>
    <w:rsid w:val="00B12603"/>
    <w:rsid w:val="00B36FA1"/>
    <w:rsid w:val="00B4041F"/>
    <w:rsid w:val="00B535B0"/>
    <w:rsid w:val="00B539C1"/>
    <w:rsid w:val="00B70933"/>
    <w:rsid w:val="00B96B46"/>
    <w:rsid w:val="00BA26CF"/>
    <w:rsid w:val="00BC5FEA"/>
    <w:rsid w:val="00BC7318"/>
    <w:rsid w:val="00BD536F"/>
    <w:rsid w:val="00C033B9"/>
    <w:rsid w:val="00C419D6"/>
    <w:rsid w:val="00C635FE"/>
    <w:rsid w:val="00C721C5"/>
    <w:rsid w:val="00C80845"/>
    <w:rsid w:val="00C85D5C"/>
    <w:rsid w:val="00C86D44"/>
    <w:rsid w:val="00CC21C4"/>
    <w:rsid w:val="00CF48AE"/>
    <w:rsid w:val="00CF6C24"/>
    <w:rsid w:val="00D00050"/>
    <w:rsid w:val="00D30648"/>
    <w:rsid w:val="00D33649"/>
    <w:rsid w:val="00D34C88"/>
    <w:rsid w:val="00D5177E"/>
    <w:rsid w:val="00D53313"/>
    <w:rsid w:val="00D726E4"/>
    <w:rsid w:val="00D76C10"/>
    <w:rsid w:val="00D8448F"/>
    <w:rsid w:val="00D86F2F"/>
    <w:rsid w:val="00D90F85"/>
    <w:rsid w:val="00DB2D26"/>
    <w:rsid w:val="00DB3910"/>
    <w:rsid w:val="00DB627E"/>
    <w:rsid w:val="00DC3A8C"/>
    <w:rsid w:val="00DC76BD"/>
    <w:rsid w:val="00DE1630"/>
    <w:rsid w:val="00DE7E73"/>
    <w:rsid w:val="00E062D8"/>
    <w:rsid w:val="00E11D14"/>
    <w:rsid w:val="00E12010"/>
    <w:rsid w:val="00E268E2"/>
    <w:rsid w:val="00E26BCA"/>
    <w:rsid w:val="00E27294"/>
    <w:rsid w:val="00E45BE7"/>
    <w:rsid w:val="00E56735"/>
    <w:rsid w:val="00E728BA"/>
    <w:rsid w:val="00E8108B"/>
    <w:rsid w:val="00E8568E"/>
    <w:rsid w:val="00E93F92"/>
    <w:rsid w:val="00EA5E1B"/>
    <w:rsid w:val="00EC54A0"/>
    <w:rsid w:val="00ED4E9D"/>
    <w:rsid w:val="00EE4AC0"/>
    <w:rsid w:val="00F07947"/>
    <w:rsid w:val="00F11738"/>
    <w:rsid w:val="00F15B25"/>
    <w:rsid w:val="00F334DA"/>
    <w:rsid w:val="00F50677"/>
    <w:rsid w:val="00F60C39"/>
    <w:rsid w:val="00F610A1"/>
    <w:rsid w:val="00F72B1C"/>
    <w:rsid w:val="00F963BB"/>
    <w:rsid w:val="00F96881"/>
    <w:rsid w:val="00FA7EBA"/>
    <w:rsid w:val="00FB5AC9"/>
    <w:rsid w:val="00FB68AF"/>
    <w:rsid w:val="00FC0AA8"/>
    <w:rsid w:val="00FD2F14"/>
    <w:rsid w:val="00FF2724"/>
    <w:rsid w:val="00FF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7E8A426"/>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1C53"/>
    <w:rPr>
      <w:sz w:val="18"/>
      <w:szCs w:val="18"/>
    </w:rPr>
  </w:style>
  <w:style w:type="paragraph" w:styleId="ab">
    <w:name w:val="annotation text"/>
    <w:basedOn w:val="a"/>
    <w:link w:val="ac"/>
    <w:uiPriority w:val="99"/>
    <w:unhideWhenUsed/>
    <w:rsid w:val="003E1C53"/>
    <w:pPr>
      <w:jc w:val="left"/>
    </w:pPr>
  </w:style>
  <w:style w:type="character" w:customStyle="1" w:styleId="ac">
    <w:name w:val="コメント文字列 (文字)"/>
    <w:basedOn w:val="a0"/>
    <w:link w:val="ab"/>
    <w:uiPriority w:val="99"/>
    <w:rsid w:val="003E1C53"/>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3E1C53"/>
    <w:rPr>
      <w:b/>
      <w:bCs/>
    </w:rPr>
  </w:style>
  <w:style w:type="character" w:customStyle="1" w:styleId="ae">
    <w:name w:val="コメント内容 (文字)"/>
    <w:basedOn w:val="ac"/>
    <w:link w:val="ad"/>
    <w:uiPriority w:val="99"/>
    <w:semiHidden/>
    <w:rsid w:val="003E1C53"/>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B934-7AA8-4104-A420-33505C87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上中　菜都美</cp:lastModifiedBy>
  <cp:revision>12</cp:revision>
  <cp:lastPrinted>2023-01-24T03:57:00Z</cp:lastPrinted>
  <dcterms:created xsi:type="dcterms:W3CDTF">2023-09-21T03:00:00Z</dcterms:created>
  <dcterms:modified xsi:type="dcterms:W3CDTF">2023-12-17T03:33:00Z</dcterms:modified>
</cp:coreProperties>
</file>