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88A" w14:textId="0A86A511" w:rsidR="001E45E9" w:rsidRPr="00031FD8" w:rsidRDefault="001E45E9" w:rsidP="00B2404E">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第１節　豊能二次医療圏</w:t>
      </w:r>
      <w:r w:rsidR="000E7238">
        <w:rPr>
          <w:rFonts w:ascii="ＭＳ ゴシック" w:eastAsia="ＭＳ ゴシック" w:hAnsi="ＭＳ ゴシック" w:hint="eastAsia"/>
          <w:bdr w:val="single" w:sz="4" w:space="0" w:color="auto"/>
          <w:shd w:val="clear" w:color="auto" w:fill="C6D9F1"/>
          <w:lang w:eastAsia="ja-JP"/>
        </w:rPr>
        <w:t xml:space="preserve">　</w:t>
      </w:r>
      <w:r w:rsidR="00553673">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3E5D88">
        <w:rPr>
          <w:rFonts w:ascii="ＭＳ ゴシック" w:eastAsia="ＭＳ ゴシック" w:hAnsi="ＭＳ ゴシック" w:hint="eastAsia"/>
          <w:sz w:val="44"/>
          <w:bdr w:val="single" w:sz="4" w:space="0" w:color="auto"/>
          <w:shd w:val="clear" w:color="auto" w:fill="C6D9F1"/>
          <w:lang w:eastAsia="ja-JP"/>
        </w:rPr>
        <w:t xml:space="preserve">　</w:t>
      </w:r>
    </w:p>
    <w:p w14:paraId="5F7E588B" w14:textId="0A5B3DD5" w:rsidR="001E45E9" w:rsidRPr="00756346" w:rsidRDefault="001E45E9" w:rsidP="002E724F">
      <w:pPr>
        <w:pStyle w:val="12"/>
        <w:spacing w:afterLines="70" w:after="296"/>
        <w:rPr>
          <w:b/>
        </w:rPr>
      </w:pPr>
      <w:r>
        <w:rPr>
          <w:rFonts w:hint="eastAsia"/>
        </w:rPr>
        <w:t>第１項　豊能二次医療圏内の医療体制の現状と課題</w:t>
      </w:r>
      <w:r w:rsidRPr="00031FD8">
        <w:rPr>
          <w:rFonts w:hint="eastAsia"/>
        </w:rPr>
        <w:t xml:space="preserve">　　　　</w:t>
      </w:r>
    </w:p>
    <w:p w14:paraId="5F7E588C" w14:textId="26DB34A9" w:rsidR="001E45E9" w:rsidRPr="00340FE2" w:rsidRDefault="001E45E9" w:rsidP="00C93132">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5F7E588D" w14:textId="0F0B3E70" w:rsidR="001E45E9" w:rsidRDefault="001E45E9" w:rsidP="002E724F">
      <w:pPr>
        <w:pStyle w:val="22"/>
        <w:rPr>
          <w:lang w:eastAsia="ja-JP"/>
        </w:rPr>
      </w:pPr>
      <w:r>
        <w:rPr>
          <w:rFonts w:hint="eastAsia"/>
        </w:rPr>
        <w:t>（１）人口等の状況</w:t>
      </w:r>
    </w:p>
    <w:p w14:paraId="5CF1A984" w14:textId="4C7BA640" w:rsidR="00D51546" w:rsidRDefault="001E45E9" w:rsidP="006F6148">
      <w:pPr>
        <w:ind w:left="660" w:hangingChars="300" w:hanging="660"/>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000000" w:themeColor="text1"/>
          <w:sz w:val="22"/>
          <w:szCs w:val="22"/>
        </w:rPr>
        <w:t xml:space="preserve">　　○豊能二次医療圏</w:t>
      </w:r>
      <w:r w:rsidRPr="00B065C7">
        <w:rPr>
          <w:rFonts w:ascii="HG丸ｺﾞｼｯｸM-PRO" w:eastAsia="HG丸ｺﾞｼｯｸM-PRO" w:hAnsi="HG丸ｺﾞｼｯｸM-PRO" w:hint="eastAsia"/>
          <w:color w:val="000000" w:themeColor="text1"/>
          <w:sz w:val="22"/>
          <w:szCs w:val="22"/>
        </w:rPr>
        <w:t>は、４市２町から構成されており、総人口は1,0</w:t>
      </w:r>
      <w:r w:rsidR="00C7692C">
        <w:rPr>
          <w:rFonts w:ascii="HG丸ｺﾞｼｯｸM-PRO" w:eastAsia="HG丸ｺﾞｼｯｸM-PRO" w:hAnsi="HG丸ｺﾞｼｯｸM-PRO" w:hint="eastAsia"/>
          <w:color w:val="000000" w:themeColor="text1"/>
          <w:sz w:val="22"/>
          <w:szCs w:val="22"/>
        </w:rPr>
        <w:t>5</w:t>
      </w:r>
      <w:r w:rsidR="004C42B7">
        <w:rPr>
          <w:rFonts w:ascii="HG丸ｺﾞｼｯｸM-PRO" w:eastAsia="HG丸ｺﾞｼｯｸM-PRO" w:hAnsi="HG丸ｺﾞｼｯｸM-PRO" w:hint="eastAsia"/>
          <w:color w:val="000000" w:themeColor="text1"/>
          <w:sz w:val="22"/>
          <w:szCs w:val="22"/>
        </w:rPr>
        <w:t>6</w:t>
      </w:r>
      <w:r w:rsidRPr="00B065C7">
        <w:rPr>
          <w:rFonts w:ascii="HG丸ｺﾞｼｯｸM-PRO" w:eastAsia="HG丸ｺﾞｼｯｸM-PRO" w:hAnsi="HG丸ｺﾞｼｯｸM-PRO" w:hint="eastAsia"/>
          <w:color w:val="000000" w:themeColor="text1"/>
          <w:sz w:val="22"/>
          <w:szCs w:val="22"/>
        </w:rPr>
        <w:t>,</w:t>
      </w:r>
      <w:r w:rsidR="004C42B7">
        <w:rPr>
          <w:rFonts w:ascii="HG丸ｺﾞｼｯｸM-PRO" w:eastAsia="HG丸ｺﾞｼｯｸM-PRO" w:hAnsi="HG丸ｺﾞｼｯｸM-PRO"/>
          <w:color w:val="000000" w:themeColor="text1"/>
          <w:sz w:val="22"/>
          <w:szCs w:val="22"/>
        </w:rPr>
        <w:t>344</w:t>
      </w:r>
      <w:r w:rsidRPr="00B065C7">
        <w:rPr>
          <w:rFonts w:ascii="HG丸ｺﾞｼｯｸM-PRO" w:eastAsia="HG丸ｺﾞｼｯｸM-PRO" w:hAnsi="HG丸ｺﾞｼｯｸM-PRO" w:hint="eastAsia"/>
          <w:color w:val="000000" w:themeColor="text1"/>
          <w:sz w:val="22"/>
          <w:szCs w:val="22"/>
        </w:rPr>
        <w:t>人</w:t>
      </w:r>
      <w:r w:rsidR="009E2D85">
        <w:rPr>
          <w:rFonts w:ascii="HG丸ｺﾞｼｯｸM-PRO" w:eastAsia="HG丸ｺﾞｼｯｸM-PRO" w:hAnsi="HG丸ｺﾞｼｯｸM-PRO" w:hint="eastAsia"/>
          <w:color w:val="000000" w:themeColor="text1"/>
          <w:sz w:val="22"/>
          <w:szCs w:val="22"/>
        </w:rPr>
        <w:t>です</w:t>
      </w:r>
      <w:r w:rsidRPr="006F1DDD">
        <w:rPr>
          <w:rFonts w:ascii="HG丸ｺﾞｼｯｸM-PRO" w:eastAsia="HG丸ｺﾞｼｯｸM-PRO" w:hAnsi="HG丸ｺﾞｼｯｸM-PRO" w:hint="eastAsia"/>
          <w:sz w:val="22"/>
          <w:szCs w:val="22"/>
        </w:rPr>
        <w:t>。</w:t>
      </w:r>
    </w:p>
    <w:p w14:paraId="5F7E588E" w14:textId="130C387B" w:rsidR="001E45E9" w:rsidRDefault="001E45E9" w:rsidP="00C94254">
      <w:pPr>
        <w:ind w:leftChars="300" w:left="630"/>
        <w:rPr>
          <w:rFonts w:ascii="HG丸ｺﾞｼｯｸM-PRO" w:eastAsia="HG丸ｺﾞｼｯｸM-PRO" w:hAnsi="HG丸ｺﾞｼｯｸM-PRO"/>
          <w:color w:val="000000" w:themeColor="text1"/>
          <w:sz w:val="22"/>
          <w:szCs w:val="22"/>
        </w:rPr>
      </w:pPr>
      <w:r w:rsidRPr="00B065C7">
        <w:rPr>
          <w:rFonts w:ascii="HG丸ｺﾞｼｯｸM-PRO" w:eastAsia="HG丸ｺﾞｼｯｸM-PRO" w:hAnsi="HG丸ｺﾞｼｯｸM-PRO" w:hint="eastAsia"/>
          <w:color w:val="000000" w:themeColor="text1"/>
          <w:sz w:val="22"/>
          <w:szCs w:val="22"/>
        </w:rPr>
        <w:t>また、高齢化率が一番高いのは豊能町（</w:t>
      </w:r>
      <w:r w:rsidR="00517943">
        <w:rPr>
          <w:rFonts w:ascii="HG丸ｺﾞｼｯｸM-PRO" w:eastAsia="HG丸ｺﾞｼｯｸM-PRO" w:hAnsi="HG丸ｺﾞｼｯｸM-PRO"/>
          <w:color w:val="000000" w:themeColor="text1"/>
          <w:sz w:val="22"/>
          <w:szCs w:val="22"/>
        </w:rPr>
        <w:t>47</w:t>
      </w:r>
      <w:r w:rsidRPr="00B065C7">
        <w:rPr>
          <w:rFonts w:ascii="HG丸ｺﾞｼｯｸM-PRO" w:eastAsia="HG丸ｺﾞｼｯｸM-PRO" w:hAnsi="HG丸ｺﾞｼｯｸM-PRO" w:hint="eastAsia"/>
          <w:color w:val="000000" w:themeColor="text1"/>
          <w:sz w:val="22"/>
          <w:szCs w:val="22"/>
        </w:rPr>
        <w:t>.</w:t>
      </w:r>
      <w:r w:rsidR="00517943">
        <w:rPr>
          <w:rFonts w:ascii="HG丸ｺﾞｼｯｸM-PRO" w:eastAsia="HG丸ｺﾞｼｯｸM-PRO" w:hAnsi="HG丸ｺﾞｼｯｸM-PRO"/>
          <w:color w:val="000000" w:themeColor="text1"/>
          <w:sz w:val="22"/>
          <w:szCs w:val="22"/>
        </w:rPr>
        <w:t>5</w:t>
      </w:r>
      <w:r w:rsidRPr="00B065C7">
        <w:rPr>
          <w:rFonts w:ascii="HG丸ｺﾞｼｯｸM-PRO" w:eastAsia="HG丸ｺﾞｼｯｸM-PRO" w:hAnsi="HG丸ｺﾞｼｯｸM-PRO" w:hint="eastAsia"/>
          <w:color w:val="000000" w:themeColor="text1"/>
          <w:sz w:val="22"/>
          <w:szCs w:val="22"/>
        </w:rPr>
        <w:t>％）であり、一番低いのは吹田市（2</w:t>
      </w:r>
      <w:r w:rsidR="00517943">
        <w:rPr>
          <w:rFonts w:ascii="HG丸ｺﾞｼｯｸM-PRO" w:eastAsia="HG丸ｺﾞｼｯｸM-PRO" w:hAnsi="HG丸ｺﾞｼｯｸM-PRO"/>
          <w:color w:val="000000" w:themeColor="text1"/>
          <w:sz w:val="22"/>
          <w:szCs w:val="22"/>
        </w:rPr>
        <w:t>3</w:t>
      </w:r>
      <w:r w:rsidRPr="00B065C7">
        <w:rPr>
          <w:rFonts w:ascii="HG丸ｺﾞｼｯｸM-PRO" w:eastAsia="HG丸ｺﾞｼｯｸM-PRO" w:hAnsi="HG丸ｺﾞｼｯｸM-PRO" w:hint="eastAsia"/>
          <w:color w:val="000000" w:themeColor="text1"/>
          <w:sz w:val="22"/>
          <w:szCs w:val="22"/>
        </w:rPr>
        <w:t>.</w:t>
      </w:r>
      <w:r w:rsidR="00517943">
        <w:rPr>
          <w:rFonts w:ascii="HG丸ｺﾞｼｯｸM-PRO" w:eastAsia="HG丸ｺﾞｼｯｸM-PRO" w:hAnsi="HG丸ｺﾞｼｯｸM-PRO"/>
          <w:color w:val="000000" w:themeColor="text1"/>
          <w:sz w:val="22"/>
          <w:szCs w:val="22"/>
        </w:rPr>
        <w:t>8</w:t>
      </w:r>
      <w:r w:rsidRPr="00B065C7">
        <w:rPr>
          <w:rFonts w:ascii="HG丸ｺﾞｼｯｸM-PRO" w:eastAsia="HG丸ｺﾞｼｯｸM-PRO" w:hAnsi="HG丸ｺﾞｼｯｸM-PRO" w:hint="eastAsia"/>
          <w:color w:val="000000" w:themeColor="text1"/>
          <w:sz w:val="22"/>
          <w:szCs w:val="22"/>
        </w:rPr>
        <w:t>％）</w:t>
      </w:r>
      <w:r w:rsidR="00232721">
        <w:rPr>
          <w:rFonts w:ascii="HG丸ｺﾞｼｯｸM-PRO" w:eastAsia="HG丸ｺﾞｼｯｸM-PRO" w:hAnsi="HG丸ｺﾞｼｯｸM-PRO" w:hint="eastAsia"/>
          <w:sz w:val="22"/>
          <w:szCs w:val="22"/>
        </w:rPr>
        <w:t>です</w:t>
      </w:r>
      <w:r w:rsidR="004F5C7E" w:rsidRPr="00F60BFD">
        <w:rPr>
          <w:rFonts w:ascii="HG丸ｺﾞｼｯｸM-PRO" w:eastAsia="HG丸ｺﾞｼｯｸM-PRO" w:hAnsi="HG丸ｺﾞｼｯｸM-PRO" w:hint="eastAsia"/>
          <w:sz w:val="22"/>
          <w:szCs w:val="22"/>
        </w:rPr>
        <w:t>。</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1"/>
        <w:gridCol w:w="4848"/>
      </w:tblGrid>
      <w:tr w:rsidR="001E45E9" w:rsidRPr="0050504F" w14:paraId="5F7E5891" w14:textId="77777777" w:rsidTr="001D7776">
        <w:tc>
          <w:tcPr>
            <w:tcW w:w="2485" w:type="pct"/>
          </w:tcPr>
          <w:p w14:paraId="5F7E588F" w14:textId="6A69365D" w:rsidR="001E45E9" w:rsidRPr="007E7446" w:rsidRDefault="007C3E17" w:rsidP="00A277AE">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w:t>
            </w:r>
            <w:r w:rsidR="00513E4F">
              <w:rPr>
                <w:rFonts w:ascii="ＭＳ Ｐゴシック" w:eastAsia="ＭＳ Ｐゴシック" w:hAnsi="ＭＳ Ｐゴシック" w:hint="eastAsia"/>
                <w:kern w:val="0"/>
                <w:sz w:val="20"/>
                <w:szCs w:val="20"/>
              </w:rPr>
              <w:t>1</w:t>
            </w:r>
            <w:r w:rsidR="00513E4F">
              <w:rPr>
                <w:rFonts w:ascii="ＭＳ Ｐゴシック" w:eastAsia="ＭＳ Ｐゴシック" w:hAnsi="ＭＳ Ｐゴシック"/>
                <w:kern w:val="0"/>
                <w:sz w:val="20"/>
                <w:szCs w:val="20"/>
              </w:rPr>
              <w:t>0-1-1</w:t>
            </w:r>
            <w:r w:rsidR="001E45E9" w:rsidRPr="007E7446">
              <w:rPr>
                <w:rFonts w:ascii="ＭＳ Ｐゴシック" w:eastAsia="ＭＳ Ｐゴシック" w:hAnsi="ＭＳ Ｐゴシック" w:hint="eastAsia"/>
                <w:kern w:val="0"/>
                <w:sz w:val="20"/>
                <w:szCs w:val="20"/>
              </w:rPr>
              <w:t xml:space="preserve">　</w:t>
            </w:r>
            <w:r w:rsidR="00C66846">
              <w:rPr>
                <w:rFonts w:ascii="ＭＳ Ｐゴシック" w:eastAsia="ＭＳ Ｐゴシック" w:hAnsi="ＭＳ Ｐゴシック" w:hint="eastAsia"/>
                <w:sz w:val="20"/>
                <w:szCs w:val="20"/>
              </w:rPr>
              <w:t>市町</w:t>
            </w:r>
            <w:r w:rsidR="00C66846" w:rsidRPr="006F1DDD">
              <w:rPr>
                <w:rFonts w:ascii="ＭＳ Ｐゴシック" w:eastAsia="ＭＳ Ｐゴシック" w:hAnsi="ＭＳ Ｐゴシック" w:hint="eastAsia"/>
                <w:sz w:val="20"/>
                <w:szCs w:val="20"/>
              </w:rPr>
              <w:t>村</w:t>
            </w:r>
            <w:r w:rsidR="00C66846">
              <w:rPr>
                <w:rFonts w:ascii="ＭＳ Ｐゴシック" w:eastAsia="ＭＳ Ｐゴシック" w:hAnsi="ＭＳ Ｐゴシック" w:hint="eastAsia"/>
                <w:sz w:val="20"/>
                <w:szCs w:val="20"/>
              </w:rPr>
              <w:t>別人口（</w:t>
            </w:r>
            <w:r w:rsidR="000C56E9">
              <w:rPr>
                <w:rFonts w:ascii="ＭＳ Ｐゴシック" w:eastAsia="ＭＳ Ｐゴシック" w:hAnsi="ＭＳ Ｐゴシック" w:hint="eastAsia"/>
                <w:sz w:val="20"/>
                <w:szCs w:val="20"/>
              </w:rPr>
              <w:t>令和２</w:t>
            </w:r>
            <w:r w:rsidR="001E45E9" w:rsidRPr="007E7446">
              <w:rPr>
                <w:rFonts w:ascii="ＭＳ Ｐゴシック" w:eastAsia="ＭＳ Ｐゴシック" w:hAnsi="ＭＳ Ｐゴシック" w:hint="eastAsia"/>
                <w:sz w:val="20"/>
                <w:szCs w:val="20"/>
              </w:rPr>
              <w:t>年）</w:t>
            </w:r>
          </w:p>
        </w:tc>
        <w:tc>
          <w:tcPr>
            <w:tcW w:w="2515" w:type="pct"/>
          </w:tcPr>
          <w:p w14:paraId="5F7E5890" w14:textId="6F0A67DF" w:rsidR="001E45E9" w:rsidRPr="007E7446" w:rsidRDefault="007C3E17" w:rsidP="00A277AE">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w:t>
            </w:r>
            <w:r w:rsidR="00513E4F">
              <w:rPr>
                <w:rFonts w:ascii="ＭＳ Ｐゴシック" w:eastAsia="ＭＳ Ｐゴシック" w:hAnsi="ＭＳ Ｐゴシック" w:hint="eastAsia"/>
                <w:kern w:val="0"/>
                <w:sz w:val="20"/>
                <w:szCs w:val="20"/>
              </w:rPr>
              <w:t>1</w:t>
            </w:r>
            <w:r w:rsidR="00513E4F">
              <w:rPr>
                <w:rFonts w:ascii="ＭＳ Ｐゴシック" w:eastAsia="ＭＳ Ｐゴシック" w:hAnsi="ＭＳ Ｐゴシック"/>
                <w:kern w:val="0"/>
                <w:sz w:val="20"/>
                <w:szCs w:val="20"/>
              </w:rPr>
              <w:t>0-1-2</w:t>
            </w:r>
            <w:r w:rsidR="001E45E9" w:rsidRPr="007E7446">
              <w:rPr>
                <w:rFonts w:ascii="ＭＳ Ｐゴシック" w:eastAsia="ＭＳ Ｐゴシック" w:hAnsi="ＭＳ Ｐゴシック" w:hint="eastAsia"/>
                <w:kern w:val="0"/>
                <w:sz w:val="20"/>
                <w:szCs w:val="20"/>
              </w:rPr>
              <w:t xml:space="preserve">　</w:t>
            </w:r>
            <w:r w:rsidR="00C66846">
              <w:rPr>
                <w:rFonts w:ascii="ＭＳ Ｐゴシック" w:eastAsia="ＭＳ Ｐゴシック" w:hAnsi="ＭＳ Ｐゴシック" w:hint="eastAsia"/>
                <w:sz w:val="20"/>
                <w:szCs w:val="20"/>
              </w:rPr>
              <w:t>市町</w:t>
            </w:r>
            <w:r w:rsidR="00C66846" w:rsidRPr="006F1DDD">
              <w:rPr>
                <w:rFonts w:ascii="ＭＳ Ｐゴシック" w:eastAsia="ＭＳ Ｐゴシック" w:hAnsi="ＭＳ Ｐゴシック" w:hint="eastAsia"/>
                <w:sz w:val="20"/>
                <w:szCs w:val="20"/>
              </w:rPr>
              <w:t>村</w:t>
            </w:r>
            <w:r w:rsidR="00C66846">
              <w:rPr>
                <w:rFonts w:ascii="ＭＳ Ｐゴシック" w:eastAsia="ＭＳ Ｐゴシック" w:hAnsi="ＭＳ Ｐゴシック" w:hint="eastAsia"/>
                <w:sz w:val="20"/>
                <w:szCs w:val="20"/>
              </w:rPr>
              <w:t>別高齢化率（</w:t>
            </w:r>
            <w:r w:rsidR="000C56E9">
              <w:rPr>
                <w:rFonts w:ascii="ＭＳ Ｐゴシック" w:eastAsia="ＭＳ Ｐゴシック" w:hAnsi="ＭＳ Ｐゴシック" w:hint="eastAsia"/>
                <w:sz w:val="20"/>
                <w:szCs w:val="20"/>
              </w:rPr>
              <w:t>令和２</w:t>
            </w:r>
            <w:r w:rsidR="001E45E9" w:rsidRPr="007E7446">
              <w:rPr>
                <w:rFonts w:ascii="ＭＳ Ｐゴシック" w:eastAsia="ＭＳ Ｐゴシック" w:hAnsi="ＭＳ Ｐゴシック" w:hint="eastAsia"/>
                <w:sz w:val="20"/>
                <w:szCs w:val="20"/>
              </w:rPr>
              <w:t>年）</w:t>
            </w:r>
          </w:p>
        </w:tc>
      </w:tr>
      <w:tr w:rsidR="001E45E9" w:rsidRPr="003642FC" w14:paraId="5F7E5894" w14:textId="77777777" w:rsidTr="001D7776">
        <w:tc>
          <w:tcPr>
            <w:tcW w:w="2485" w:type="pct"/>
            <w:vAlign w:val="center"/>
          </w:tcPr>
          <w:p w14:paraId="4FE2E085" w14:textId="17B23976" w:rsidR="001E45E9" w:rsidRDefault="00966A9A" w:rsidP="00711DE4">
            <w:pPr>
              <w:jc w:val="center"/>
              <w:rPr>
                <w:rFonts w:asciiTheme="majorEastAsia" w:eastAsiaTheme="majorEastAsia" w:hAnsiTheme="majorEastAsia" w:cstheme="minorBidi"/>
                <w:color w:val="000000" w:themeColor="text1"/>
                <w:kern w:val="0"/>
                <w:szCs w:val="21"/>
              </w:rPr>
            </w:pPr>
            <w:r w:rsidRPr="00966A9A">
              <w:rPr>
                <w:rFonts w:asciiTheme="majorEastAsia" w:eastAsiaTheme="majorEastAsia" w:hAnsiTheme="majorEastAsia" w:cstheme="minorBidi"/>
                <w:noProof/>
                <w:color w:val="000000" w:themeColor="text1"/>
                <w:kern w:val="0"/>
                <w:szCs w:val="21"/>
              </w:rPr>
              <w:drawing>
                <wp:anchor distT="0" distB="0" distL="114300" distR="114300" simplePos="0" relativeHeight="251819008" behindDoc="0" locked="0" layoutInCell="1" allowOverlap="1" wp14:anchorId="4058ACD6" wp14:editId="2E31D6F4">
                  <wp:simplePos x="0" y="0"/>
                  <wp:positionH relativeFrom="column">
                    <wp:posOffset>1905</wp:posOffset>
                  </wp:positionH>
                  <wp:positionV relativeFrom="paragraph">
                    <wp:posOffset>22225</wp:posOffset>
                  </wp:positionV>
                  <wp:extent cx="3004185" cy="2019300"/>
                  <wp:effectExtent l="0" t="0" r="0" b="0"/>
                  <wp:wrapNone/>
                  <wp:docPr id="3595" name="図 3595" descr="図表10-1-1　市町村別人口（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 name="図 3595" descr="図表10-1-1　市町村別人口（令和２年）"/>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4185"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6CB6B7" w14:textId="0E043A58" w:rsidR="005942FC" w:rsidRDefault="005942FC" w:rsidP="00711DE4">
            <w:pPr>
              <w:jc w:val="center"/>
              <w:rPr>
                <w:rFonts w:asciiTheme="majorEastAsia" w:eastAsiaTheme="majorEastAsia" w:hAnsiTheme="majorEastAsia" w:cstheme="minorBidi"/>
                <w:color w:val="000000" w:themeColor="text1"/>
                <w:kern w:val="0"/>
                <w:szCs w:val="21"/>
              </w:rPr>
            </w:pPr>
          </w:p>
          <w:p w14:paraId="402812FC" w14:textId="36A6F83E" w:rsidR="005942FC" w:rsidRDefault="005942FC" w:rsidP="00711DE4">
            <w:pPr>
              <w:jc w:val="center"/>
              <w:rPr>
                <w:rFonts w:asciiTheme="majorEastAsia" w:eastAsiaTheme="majorEastAsia" w:hAnsiTheme="majorEastAsia" w:cstheme="minorBidi"/>
                <w:color w:val="000000" w:themeColor="text1"/>
                <w:kern w:val="0"/>
                <w:szCs w:val="21"/>
              </w:rPr>
            </w:pPr>
          </w:p>
          <w:p w14:paraId="7B3FB303" w14:textId="7E63CC5B" w:rsidR="005942FC" w:rsidRDefault="005942FC" w:rsidP="00711DE4">
            <w:pPr>
              <w:jc w:val="center"/>
              <w:rPr>
                <w:rFonts w:asciiTheme="majorEastAsia" w:eastAsiaTheme="majorEastAsia" w:hAnsiTheme="majorEastAsia" w:cstheme="minorBidi"/>
                <w:color w:val="000000" w:themeColor="text1"/>
                <w:kern w:val="0"/>
                <w:szCs w:val="21"/>
              </w:rPr>
            </w:pPr>
          </w:p>
          <w:p w14:paraId="769E0F11" w14:textId="01788DE0" w:rsidR="005942FC" w:rsidRDefault="005942FC" w:rsidP="00711DE4">
            <w:pPr>
              <w:jc w:val="center"/>
              <w:rPr>
                <w:rFonts w:asciiTheme="majorEastAsia" w:eastAsiaTheme="majorEastAsia" w:hAnsiTheme="majorEastAsia" w:cstheme="minorBidi"/>
                <w:color w:val="000000" w:themeColor="text1"/>
                <w:kern w:val="0"/>
                <w:szCs w:val="21"/>
              </w:rPr>
            </w:pPr>
          </w:p>
          <w:p w14:paraId="13DC57DA" w14:textId="77777777" w:rsidR="005942FC" w:rsidRDefault="005942FC" w:rsidP="00711DE4">
            <w:pPr>
              <w:jc w:val="center"/>
              <w:rPr>
                <w:rFonts w:asciiTheme="majorEastAsia" w:eastAsiaTheme="majorEastAsia" w:hAnsiTheme="majorEastAsia" w:cstheme="minorBidi"/>
                <w:color w:val="000000" w:themeColor="text1"/>
                <w:kern w:val="0"/>
                <w:szCs w:val="21"/>
              </w:rPr>
            </w:pPr>
          </w:p>
          <w:p w14:paraId="58E2974C" w14:textId="77777777" w:rsidR="005942FC" w:rsidRDefault="005942FC" w:rsidP="00711DE4">
            <w:pPr>
              <w:jc w:val="center"/>
              <w:rPr>
                <w:rFonts w:asciiTheme="majorEastAsia" w:eastAsiaTheme="majorEastAsia" w:hAnsiTheme="majorEastAsia" w:cstheme="minorBidi"/>
                <w:color w:val="000000" w:themeColor="text1"/>
                <w:kern w:val="0"/>
                <w:szCs w:val="21"/>
              </w:rPr>
            </w:pPr>
          </w:p>
          <w:p w14:paraId="5F7E5892" w14:textId="1D9E31A0" w:rsidR="005942FC" w:rsidRDefault="005942FC" w:rsidP="00711DE4">
            <w:pPr>
              <w:jc w:val="center"/>
              <w:rPr>
                <w:rFonts w:asciiTheme="majorEastAsia" w:eastAsiaTheme="majorEastAsia" w:hAnsiTheme="majorEastAsia" w:cstheme="minorBidi"/>
                <w:color w:val="000000" w:themeColor="text1"/>
                <w:kern w:val="0"/>
                <w:szCs w:val="21"/>
              </w:rPr>
            </w:pPr>
          </w:p>
        </w:tc>
        <w:tc>
          <w:tcPr>
            <w:tcW w:w="2515" w:type="pct"/>
            <w:vAlign w:val="center"/>
          </w:tcPr>
          <w:p w14:paraId="38CA566D" w14:textId="2CC86329" w:rsidR="00514B19" w:rsidRDefault="00BA5556" w:rsidP="00711DE4">
            <w:pPr>
              <w:jc w:val="center"/>
              <w:rPr>
                <w:rFonts w:asciiTheme="majorEastAsia" w:eastAsiaTheme="majorEastAsia" w:hAnsiTheme="majorEastAsia" w:cstheme="minorBidi"/>
                <w:noProof/>
                <w:color w:val="000000" w:themeColor="text1"/>
                <w:kern w:val="0"/>
                <w:szCs w:val="21"/>
              </w:rPr>
            </w:pPr>
            <w:r w:rsidRPr="00BA5556">
              <w:rPr>
                <w:rFonts w:asciiTheme="majorEastAsia" w:eastAsiaTheme="majorEastAsia" w:hAnsiTheme="majorEastAsia" w:cstheme="minorBidi"/>
                <w:noProof/>
                <w:color w:val="000000" w:themeColor="text1"/>
                <w:kern w:val="0"/>
                <w:szCs w:val="21"/>
              </w:rPr>
              <w:drawing>
                <wp:anchor distT="0" distB="0" distL="114300" distR="114300" simplePos="0" relativeHeight="251825152" behindDoc="0" locked="0" layoutInCell="1" allowOverlap="1" wp14:anchorId="6F68AB9A" wp14:editId="56244D6E">
                  <wp:simplePos x="0" y="0"/>
                  <wp:positionH relativeFrom="column">
                    <wp:posOffset>1905</wp:posOffset>
                  </wp:positionH>
                  <wp:positionV relativeFrom="paragraph">
                    <wp:posOffset>22225</wp:posOffset>
                  </wp:positionV>
                  <wp:extent cx="2943225" cy="1952625"/>
                  <wp:effectExtent l="0" t="0" r="0" b="9525"/>
                  <wp:wrapNone/>
                  <wp:docPr id="20" name="図 20" descr="図表10-1-2　市町村別高齢化率（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図表10-1-2　市町村別高齢化率（令和２年）"/>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322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E5893" w14:textId="0264D7F1" w:rsidR="001E45E9" w:rsidRDefault="009B11C1" w:rsidP="00711DE4">
            <w:pPr>
              <w:jc w:val="center"/>
              <w:rPr>
                <w:rFonts w:asciiTheme="majorEastAsia" w:eastAsiaTheme="majorEastAsia" w:hAnsiTheme="majorEastAsia" w:cstheme="minorBidi"/>
                <w:color w:val="000000" w:themeColor="text1"/>
                <w:kern w:val="0"/>
                <w:szCs w:val="21"/>
              </w:rPr>
            </w:pPr>
            <w:r>
              <w:rPr>
                <w:rFonts w:hint="eastAsia"/>
                <w:noProof/>
              </w:rPr>
              <mc:AlternateContent>
                <mc:Choice Requires="wps">
                  <w:drawing>
                    <wp:anchor distT="0" distB="0" distL="114300" distR="114300" simplePos="0" relativeHeight="251799552" behindDoc="0" locked="0" layoutInCell="1" allowOverlap="1" wp14:anchorId="3709971B" wp14:editId="45943690">
                      <wp:simplePos x="0" y="0"/>
                      <wp:positionH relativeFrom="margin">
                        <wp:posOffset>1621790</wp:posOffset>
                      </wp:positionH>
                      <wp:positionV relativeFrom="paragraph">
                        <wp:posOffset>1685290</wp:posOffset>
                      </wp:positionV>
                      <wp:extent cx="2552700" cy="276225"/>
                      <wp:effectExtent l="0" t="0" r="0" b="0"/>
                      <wp:wrapNone/>
                      <wp:docPr id="1807354313" name="テキスト ボックス 1807354313" descr="出典 総務省「国勢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4FF34F55" w14:textId="6676D398" w:rsidR="00385609" w:rsidRDefault="00385609"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09971B" id="_x0000_t202" coordsize="21600,21600" o:spt="202" path="m,l,21600r21600,l21600,xe">
                      <v:stroke joinstyle="miter"/>
                      <v:path gradientshapeok="t" o:connecttype="rect"/>
                    </v:shapetype>
                    <v:shape id="テキスト ボックス 1807354313" o:spid="_x0000_s1026" type="#_x0000_t202" alt="出典 総務省「国勢調査」" style="position:absolute;left:0;text-align:left;margin-left:127.7pt;margin-top:132.7pt;width:201pt;height:21.75pt;z-index:251799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" filled="f" stroked="f" strokeweight=".5pt">
                      <v:textbox style="mso-fit-shape-to-text:t">
                        <w:txbxContent>
                          <w:p w14:paraId="4FF34F55" w14:textId="6676D398" w:rsidR="00385609" w:rsidRDefault="00385609"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tc>
      </w:tr>
    </w:tbl>
    <w:p w14:paraId="2501A97B" w14:textId="30BE1F44" w:rsidR="008E3D43" w:rsidRDefault="008E3D43" w:rsidP="00C47D31">
      <w:pPr>
        <w:tabs>
          <w:tab w:val="left" w:pos="426"/>
        </w:tabs>
        <w:ind w:firstLineChars="50" w:firstLine="141"/>
        <w:rPr>
          <w:rFonts w:ascii="ＭＳ ゴシック" w:eastAsia="ＭＳ ゴシック" w:hAnsi="ＭＳ ゴシック"/>
          <w:b/>
          <w:color w:val="0070C0"/>
          <w:sz w:val="28"/>
          <w:szCs w:val="28"/>
        </w:rPr>
      </w:pPr>
    </w:p>
    <w:p w14:paraId="5F7E5896" w14:textId="547B32C6" w:rsidR="001E45E9" w:rsidRDefault="001E45E9"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5F7E5897" w14:textId="2F4E8A15" w:rsidR="001E45E9" w:rsidRPr="00B065C7" w:rsidRDefault="001E45E9" w:rsidP="00C47D31">
      <w:pPr>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w:t>
      </w:r>
      <w:r w:rsidR="00385609">
        <w:rPr>
          <w:rFonts w:ascii="HG丸ｺﾞｼｯｸM-PRO" w:eastAsia="HG丸ｺﾞｼｯｸM-PRO" w:hAnsi="HG丸ｺﾞｼｯｸM-PRO"/>
          <w:color w:val="000000" w:themeColor="text1"/>
          <w:sz w:val="22"/>
          <w:szCs w:val="22"/>
        </w:rPr>
        <w:t>2020</w:t>
      </w:r>
      <w:r w:rsidRPr="00B065C7">
        <w:rPr>
          <w:rFonts w:ascii="HG丸ｺﾞｼｯｸM-PRO" w:eastAsia="HG丸ｺﾞｼｯｸM-PRO" w:hAnsi="HG丸ｺﾞｼｯｸM-PRO" w:hint="eastAsia"/>
          <w:color w:val="000000" w:themeColor="text1"/>
          <w:sz w:val="22"/>
          <w:szCs w:val="22"/>
        </w:rPr>
        <w:t>年をピークに減少傾向であると推計されます。</w:t>
      </w:r>
    </w:p>
    <w:p w14:paraId="5F7E5898" w14:textId="5C5D6BFB" w:rsidR="001E45E9" w:rsidRDefault="007E7446" w:rsidP="000E72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E45E9" w:rsidRPr="00B065C7">
        <w:rPr>
          <w:rFonts w:ascii="HG丸ｺﾞｼｯｸM-PRO" w:eastAsia="HG丸ｺﾞｼｯｸM-PRO" w:hAnsi="HG丸ｺﾞｼｯｸM-PRO" w:hint="eastAsia"/>
          <w:color w:val="000000" w:themeColor="text1"/>
          <w:sz w:val="22"/>
          <w:szCs w:val="22"/>
        </w:rPr>
        <w:t>高齢化率は</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w:t>
      </w:r>
      <w:r w:rsidR="00B2404E">
        <w:rPr>
          <w:rFonts w:ascii="HG丸ｺﾞｼｯｸM-PRO" w:eastAsia="HG丸ｺﾞｼｯｸM-PRO" w:hAnsi="HG丸ｺﾞｼｯｸM-PRO"/>
          <w:color w:val="000000" w:themeColor="text1"/>
          <w:sz w:val="22"/>
          <w:szCs w:val="22"/>
        </w:rPr>
        <w:t>20</w:t>
      </w:r>
      <w:r w:rsidR="001E45E9" w:rsidRPr="00B065C7">
        <w:rPr>
          <w:rFonts w:ascii="HG丸ｺﾞｼｯｸM-PRO" w:eastAsia="HG丸ｺﾞｼｯｸM-PRO" w:hAnsi="HG丸ｺﾞｼｯｸM-PRO" w:hint="eastAsia"/>
          <w:color w:val="000000" w:themeColor="text1"/>
          <w:sz w:val="22"/>
          <w:szCs w:val="22"/>
        </w:rPr>
        <w:t>年の</w:t>
      </w:r>
      <w:r w:rsidR="005212D1">
        <w:rPr>
          <w:rFonts w:ascii="HG丸ｺﾞｼｯｸM-PRO" w:eastAsia="HG丸ｺﾞｼｯｸM-PRO" w:hAnsi="HG丸ｺﾞｼｯｸM-PRO" w:hint="eastAsia"/>
          <w:color w:val="000000" w:themeColor="text1"/>
          <w:sz w:val="22"/>
          <w:szCs w:val="22"/>
        </w:rPr>
        <w:t>2</w:t>
      </w:r>
      <w:r w:rsidR="00B2404E">
        <w:rPr>
          <w:rFonts w:ascii="HG丸ｺﾞｼｯｸM-PRO" w:eastAsia="HG丸ｺﾞｼｯｸM-PRO" w:hAnsi="HG丸ｺﾞｼｯｸM-PRO"/>
          <w:color w:val="000000" w:themeColor="text1"/>
          <w:sz w:val="22"/>
          <w:szCs w:val="22"/>
        </w:rPr>
        <w:t>6</w:t>
      </w:r>
      <w:r w:rsidR="005212D1">
        <w:rPr>
          <w:rFonts w:ascii="HG丸ｺﾞｼｯｸM-PRO" w:eastAsia="HG丸ｺﾞｼｯｸM-PRO" w:hAnsi="HG丸ｺﾞｼｯｸM-PRO" w:hint="eastAsia"/>
          <w:color w:val="000000" w:themeColor="text1"/>
          <w:sz w:val="22"/>
          <w:szCs w:val="22"/>
        </w:rPr>
        <w:t>.</w:t>
      </w:r>
      <w:r w:rsidR="008E619F">
        <w:rPr>
          <w:rFonts w:ascii="HG丸ｺﾞｼｯｸM-PRO" w:eastAsia="HG丸ｺﾞｼｯｸM-PRO" w:hAnsi="HG丸ｺﾞｼｯｸM-PRO"/>
          <w:color w:val="000000" w:themeColor="text1"/>
          <w:sz w:val="22"/>
          <w:szCs w:val="22"/>
        </w:rPr>
        <w:t>0</w:t>
      </w:r>
      <w:r w:rsidR="001E45E9" w:rsidRPr="00B065C7">
        <w:rPr>
          <w:rFonts w:ascii="HG丸ｺﾞｼｯｸM-PRO" w:eastAsia="HG丸ｺﾞｼｯｸM-PRO" w:hAnsi="HG丸ｺﾞｼｯｸM-PRO" w:hint="eastAsia"/>
          <w:color w:val="000000" w:themeColor="text1"/>
          <w:sz w:val="22"/>
          <w:szCs w:val="22"/>
        </w:rPr>
        <w:t>％から</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w:t>
      </w:r>
      <w:r w:rsidR="00B2404E">
        <w:rPr>
          <w:rFonts w:ascii="HG丸ｺﾞｼｯｸM-PRO" w:eastAsia="HG丸ｺﾞｼｯｸM-PRO" w:hAnsi="HG丸ｺﾞｼｯｸM-PRO"/>
          <w:color w:val="000000" w:themeColor="text1"/>
          <w:sz w:val="22"/>
          <w:szCs w:val="22"/>
        </w:rPr>
        <w:t>50</w:t>
      </w:r>
      <w:r w:rsidR="001E45E9" w:rsidRPr="00B065C7">
        <w:rPr>
          <w:rFonts w:ascii="HG丸ｺﾞｼｯｸM-PRO" w:eastAsia="HG丸ｺﾞｼｯｸM-PRO" w:hAnsi="HG丸ｺﾞｼｯｸM-PRO" w:hint="eastAsia"/>
          <w:color w:val="000000" w:themeColor="text1"/>
          <w:sz w:val="22"/>
          <w:szCs w:val="22"/>
        </w:rPr>
        <w:t>年には</w:t>
      </w:r>
      <w:r w:rsidR="008E619F">
        <w:rPr>
          <w:rFonts w:ascii="HG丸ｺﾞｼｯｸM-PRO" w:eastAsia="HG丸ｺﾞｼｯｸM-PRO" w:hAnsi="HG丸ｺﾞｼｯｸM-PRO" w:hint="eastAsia"/>
          <w:color w:val="000000" w:themeColor="text1"/>
          <w:sz w:val="22"/>
          <w:szCs w:val="22"/>
        </w:rPr>
        <w:t>3</w:t>
      </w:r>
      <w:r w:rsidR="00B2404E">
        <w:rPr>
          <w:rFonts w:ascii="HG丸ｺﾞｼｯｸM-PRO" w:eastAsia="HG丸ｺﾞｼｯｸM-PRO" w:hAnsi="HG丸ｺﾞｼｯｸM-PRO"/>
          <w:color w:val="000000" w:themeColor="text1"/>
          <w:sz w:val="22"/>
          <w:szCs w:val="22"/>
        </w:rPr>
        <w:t>3</w:t>
      </w:r>
      <w:r w:rsidR="008E619F">
        <w:rPr>
          <w:rFonts w:ascii="HG丸ｺﾞｼｯｸM-PRO" w:eastAsia="HG丸ｺﾞｼｯｸM-PRO" w:hAnsi="HG丸ｺﾞｼｯｸM-PRO" w:hint="eastAsia"/>
          <w:color w:val="000000" w:themeColor="text1"/>
          <w:sz w:val="22"/>
          <w:szCs w:val="22"/>
        </w:rPr>
        <w:t>.</w:t>
      </w:r>
      <w:r w:rsidR="008E619F">
        <w:rPr>
          <w:rFonts w:ascii="HG丸ｺﾞｼｯｸM-PRO" w:eastAsia="HG丸ｺﾞｼｯｸM-PRO" w:hAnsi="HG丸ｺﾞｼｯｸM-PRO"/>
          <w:color w:val="000000" w:themeColor="text1"/>
          <w:sz w:val="22"/>
          <w:szCs w:val="22"/>
        </w:rPr>
        <w:t>7</w:t>
      </w:r>
      <w:r w:rsidR="001E45E9" w:rsidRPr="00B065C7">
        <w:rPr>
          <w:rFonts w:ascii="HG丸ｺﾞｼｯｸM-PRO" w:eastAsia="HG丸ｺﾞｼｯｸM-PRO" w:hAnsi="HG丸ｺﾞｼｯｸM-PRO" w:hint="eastAsia"/>
          <w:color w:val="000000" w:themeColor="text1"/>
          <w:sz w:val="22"/>
          <w:szCs w:val="22"/>
        </w:rPr>
        <w:t>％に</w:t>
      </w:r>
      <w:r w:rsidR="00CF48CC">
        <w:rPr>
          <w:rFonts w:ascii="HG丸ｺﾞｼｯｸM-PRO" w:eastAsia="HG丸ｺﾞｼｯｸM-PRO" w:hAnsi="HG丸ｺﾞｼｯｸM-PRO" w:hint="eastAsia"/>
          <w:color w:val="000000" w:themeColor="text1"/>
          <w:sz w:val="22"/>
          <w:szCs w:val="22"/>
        </w:rPr>
        <w:t>上昇</w:t>
      </w:r>
      <w:r w:rsidR="001E45E9" w:rsidRPr="00B065C7">
        <w:rPr>
          <w:rFonts w:ascii="HG丸ｺﾞｼｯｸM-PRO" w:eastAsia="HG丸ｺﾞｼｯｸM-PRO" w:hAnsi="HG丸ｺﾞｼｯｸM-PRO" w:hint="eastAsia"/>
          <w:color w:val="000000" w:themeColor="text1"/>
          <w:sz w:val="22"/>
          <w:szCs w:val="22"/>
        </w:rPr>
        <w:t>すると推計され</w:t>
      </w:r>
      <w:r w:rsidR="001E45E9" w:rsidRPr="00254E1B">
        <w:rPr>
          <w:rFonts w:ascii="HG丸ｺﾞｼｯｸM-PRO" w:eastAsia="HG丸ｺﾞｼｯｸM-PRO" w:hAnsi="HG丸ｺﾞｼｯｸM-PRO" w:hint="eastAsia"/>
          <w:color w:val="000000" w:themeColor="text1"/>
          <w:sz w:val="22"/>
          <w:szCs w:val="22"/>
        </w:rPr>
        <w:t>ます。</w:t>
      </w:r>
    </w:p>
    <w:p w14:paraId="5A7770EE" w14:textId="07046769" w:rsidR="000E7238" w:rsidRDefault="00D0217F" w:rsidP="000E7238">
      <w:pPr>
        <w:ind w:leftChars="200" w:left="630" w:hangingChars="100" w:hanging="21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801600" behindDoc="0" locked="0" layoutInCell="1" allowOverlap="1" wp14:anchorId="5BE40BB0" wp14:editId="7A04E976">
                <wp:simplePos x="0" y="0"/>
                <wp:positionH relativeFrom="margin">
                  <wp:posOffset>299720</wp:posOffset>
                </wp:positionH>
                <wp:positionV relativeFrom="paragraph">
                  <wp:posOffset>44450</wp:posOffset>
                </wp:positionV>
                <wp:extent cx="2943225" cy="295275"/>
                <wp:effectExtent l="0" t="0" r="0" b="4445"/>
                <wp:wrapNone/>
                <wp:docPr id="1807354314" name="テキスト ボックス 1807354314" descr="図表10-1-3　将来人口と高齢化率の推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F2189C1" w14:textId="3E4FF6E2" w:rsidR="00385609" w:rsidRPr="000D1D87" w:rsidRDefault="00385609"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10-1-3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E40BB0" id="テキスト ボックス 1807354314" o:spid="_x0000_s1027" type="#_x0000_t202" alt="図表10-1-3　将来人口と高齢化率の推計" style="position:absolute;left:0;text-align:left;margin-left:23.6pt;margin-top:3.5pt;width:231.75pt;height:23.25pt;z-index:251801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" filled="f" stroked="f" strokeweight=".5pt">
                <v:textbox style="mso-fit-shape-to-text:t">
                  <w:txbxContent>
                    <w:p w14:paraId="3F2189C1" w14:textId="3E4FF6E2" w:rsidR="00385609" w:rsidRPr="000D1D87" w:rsidRDefault="00385609"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10-1-3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v:textbox>
                <w10:wrap anchorx="margin"/>
              </v:shape>
            </w:pict>
          </mc:Fallback>
        </mc:AlternateContent>
      </w:r>
    </w:p>
    <w:p w14:paraId="7B39B4B0" w14:textId="56DF7690" w:rsidR="000E7238" w:rsidRDefault="00B2404E" w:rsidP="000E7238">
      <w:pPr>
        <w:ind w:leftChars="200" w:left="630" w:hangingChars="100" w:hanging="210"/>
        <w:rPr>
          <w:rFonts w:ascii="HG丸ｺﾞｼｯｸM-PRO" w:eastAsia="HG丸ｺﾞｼｯｸM-PRO" w:hAnsi="HG丸ｺﾞｼｯｸM-PRO"/>
          <w:color w:val="000000" w:themeColor="text1"/>
          <w:sz w:val="22"/>
          <w:szCs w:val="22"/>
        </w:rPr>
      </w:pPr>
      <w:r w:rsidRPr="00B2404E">
        <w:rPr>
          <w:noProof/>
        </w:rPr>
        <w:drawing>
          <wp:anchor distT="0" distB="0" distL="114300" distR="114300" simplePos="0" relativeHeight="251599855" behindDoc="0" locked="0" layoutInCell="1" allowOverlap="1" wp14:anchorId="5C1D868C" wp14:editId="14448270">
            <wp:simplePos x="0" y="0"/>
            <wp:positionH relativeFrom="column">
              <wp:posOffset>217170</wp:posOffset>
            </wp:positionH>
            <wp:positionV relativeFrom="paragraph">
              <wp:posOffset>16511</wp:posOffset>
            </wp:positionV>
            <wp:extent cx="4114314" cy="2979420"/>
            <wp:effectExtent l="0" t="0" r="63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4303"/>
                    <a:stretch/>
                  </pic:blipFill>
                  <pic:spPr bwMode="auto">
                    <a:xfrm>
                      <a:off x="0" y="0"/>
                      <a:ext cx="4114800" cy="29797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6854D0" w14:textId="022055D9"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0C8AA2" w14:textId="4ACAB9B6"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E436750" w14:textId="35701C5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8FB30C2" w14:textId="711CF7E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5E6DB1" w14:textId="3973EFC5"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FC21D94" w14:textId="58DE96BA"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65349FD5" w14:textId="5D2A31F4" w:rsidR="000E7238" w:rsidRDefault="00D0217F" w:rsidP="000E7238">
      <w:pPr>
        <w:ind w:leftChars="200" w:left="630" w:hangingChars="100" w:hanging="21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882496" behindDoc="0" locked="0" layoutInCell="1" allowOverlap="1" wp14:anchorId="6B6EFB90" wp14:editId="3299AF67">
                <wp:simplePos x="0" y="0"/>
                <wp:positionH relativeFrom="margin">
                  <wp:posOffset>3867785</wp:posOffset>
                </wp:positionH>
                <wp:positionV relativeFrom="paragraph">
                  <wp:posOffset>252730</wp:posOffset>
                </wp:positionV>
                <wp:extent cx="2045970" cy="793750"/>
                <wp:effectExtent l="0" t="0" r="0" b="6350"/>
                <wp:wrapNone/>
                <wp:docPr id="31" name="テキスト ボックス 31" descr="出典&#10;2020年以前：総務省「国勢調査」&#10;2025年以降：国立社会保障・人口問題研究所「日本の地域別将来推計人口（平成30年推計）」&#10;"/>
                <wp:cNvGraphicFramePr/>
                <a:graphic xmlns:a="http://schemas.openxmlformats.org/drawingml/2006/main">
                  <a:graphicData uri="http://schemas.microsoft.com/office/word/2010/wordprocessingShape">
                    <wps:wsp>
                      <wps:cNvSpPr txBox="1"/>
                      <wps:spPr>
                        <a:xfrm>
                          <a:off x="0" y="0"/>
                          <a:ext cx="2045970" cy="793750"/>
                        </a:xfrm>
                        <a:prstGeom prst="rect">
                          <a:avLst/>
                        </a:prstGeom>
                        <a:noFill/>
                        <a:ln w="6350">
                          <a:noFill/>
                        </a:ln>
                        <a:effectLst/>
                      </wps:spPr>
                      <wps:txbx>
                        <w:txbxContent>
                          <w:p w14:paraId="7CEB1738" w14:textId="77777777" w:rsidR="00385609" w:rsidRDefault="00385609"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458916BF" w:rsidR="00385609" w:rsidRDefault="00385609"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5ACE7A4D" w:rsidR="00385609" w:rsidRDefault="00385609"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2025年以降：国立社会保障・人口問題研究所「日本の地域別将来推計人口（</w:t>
                            </w:r>
                            <w:r w:rsidR="00B2404E">
                              <w:rPr>
                                <w:rFonts w:asciiTheme="majorEastAsia" w:eastAsiaTheme="majorEastAsia" w:hAnsiTheme="majorEastAsia" w:hint="eastAsia"/>
                                <w:sz w:val="16"/>
                                <w:szCs w:val="16"/>
                              </w:rPr>
                              <w:t>令和５</w:t>
                            </w:r>
                            <w:r w:rsidRPr="000E7238">
                              <w:rPr>
                                <w:rFonts w:asciiTheme="majorEastAsia" w:eastAsiaTheme="majorEastAsia" w:hAnsiTheme="majorEastAsia" w:hint="eastAsia"/>
                                <w:sz w:val="16"/>
                                <w:szCs w:val="16"/>
                              </w:rPr>
                              <w:t>年推計）」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FB90" id="テキスト ボックス 31" o:spid="_x0000_s1028" type="#_x0000_t202" alt="出典&#10;2020年以前：総務省「国勢調査」&#10;2025年以降：国立社会保障・人口問題研究所「日本の地域別将来推計人口（平成30年推計）」&#10;" style="position:absolute;left:0;text-align:left;margin-left:304.55pt;margin-top:19.9pt;width:161.1pt;height:62.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" filled="f" stroked="f" strokeweight=".5pt">
                <v:textbox>
                  <w:txbxContent>
                    <w:p w14:paraId="7CEB1738" w14:textId="77777777" w:rsidR="00385609" w:rsidRDefault="00385609"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458916BF" w:rsidR="00385609" w:rsidRDefault="00385609"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5ACE7A4D" w:rsidR="00385609" w:rsidRDefault="00385609"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2025年以降：国立社会保障・人口問題研究所「日本の地域別将来推計人口（</w:t>
                      </w:r>
                      <w:r w:rsidR="00B2404E">
                        <w:rPr>
                          <w:rFonts w:asciiTheme="majorEastAsia" w:eastAsiaTheme="majorEastAsia" w:hAnsiTheme="majorEastAsia" w:hint="eastAsia"/>
                          <w:sz w:val="16"/>
                          <w:szCs w:val="16"/>
                        </w:rPr>
                        <w:t>令和５</w:t>
                      </w:r>
                      <w:r w:rsidRPr="000E7238">
                        <w:rPr>
                          <w:rFonts w:asciiTheme="majorEastAsia" w:eastAsiaTheme="majorEastAsia" w:hAnsiTheme="majorEastAsia" w:hint="eastAsia"/>
                          <w:sz w:val="16"/>
                          <w:szCs w:val="16"/>
                        </w:rPr>
                        <w:t>年推計）」</w:t>
                      </w:r>
                    </w:p>
                  </w:txbxContent>
                </v:textbox>
                <w10:wrap anchorx="margin"/>
              </v:shape>
            </w:pict>
          </mc:Fallback>
        </mc:AlternateContent>
      </w:r>
    </w:p>
    <w:p w14:paraId="04AE2D35" w14:textId="7D4F101D"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612ABC1" w14:textId="61532AE9" w:rsidR="005259BB" w:rsidRDefault="005259BB" w:rsidP="000E7238">
      <w:pPr>
        <w:ind w:leftChars="200" w:left="640" w:hangingChars="100" w:hanging="220"/>
        <w:rPr>
          <w:rFonts w:ascii="HG丸ｺﾞｼｯｸM-PRO" w:eastAsia="HG丸ｺﾞｼｯｸM-PRO" w:hAnsi="HG丸ｺﾞｼｯｸM-PRO"/>
          <w:color w:val="000000" w:themeColor="text1"/>
          <w:sz w:val="22"/>
          <w:szCs w:val="22"/>
        </w:rPr>
      </w:pPr>
    </w:p>
    <w:p w14:paraId="5F7E589F" w14:textId="03E6CC18" w:rsidR="001E45E9" w:rsidRDefault="001E45E9" w:rsidP="00F60BFD">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5F7E58A0" w14:textId="6CD6AC5D" w:rsidR="001E45E9" w:rsidRDefault="000D1D87" w:rsidP="009313E6">
      <w:pPr>
        <w:ind w:leftChars="24" w:left="820" w:hangingChars="350" w:hanging="77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rPr>
        <w:t xml:space="preserve"> </w:t>
      </w:r>
      <w:r w:rsidR="001E45E9" w:rsidRPr="002433A4">
        <w:rPr>
          <w:rFonts w:ascii="HG丸ｺﾞｼｯｸM-PRO" w:eastAsia="HG丸ｺﾞｼｯｸM-PRO" w:hAnsi="HG丸ｺﾞｼｯｸM-PRO" w:hint="eastAsia"/>
          <w:color w:val="FF0000"/>
          <w:sz w:val="22"/>
          <w:szCs w:val="22"/>
        </w:rPr>
        <w:t xml:space="preserve">　　</w:t>
      </w:r>
      <w:r w:rsidR="001E45E9" w:rsidRPr="00A244CE">
        <w:rPr>
          <w:rFonts w:ascii="HG丸ｺﾞｼｯｸM-PRO" w:eastAsia="HG丸ｺﾞｼｯｸM-PRO" w:hAnsi="HG丸ｺﾞｼｯｸM-PRO" w:hint="eastAsia"/>
          <w:color w:val="000000" w:themeColor="text1"/>
          <w:sz w:val="22"/>
          <w:szCs w:val="22"/>
        </w:rPr>
        <w:t>○</w:t>
      </w:r>
      <w:r w:rsidR="00860A6D">
        <w:rPr>
          <w:rFonts w:ascii="HG丸ｺﾞｼｯｸM-PRO" w:eastAsia="HG丸ｺﾞｼｯｸM-PRO" w:hAnsi="HG丸ｺﾞｼｯｸM-PRO" w:hint="eastAsia"/>
          <w:color w:val="000000" w:themeColor="text1"/>
          <w:sz w:val="22"/>
          <w:szCs w:val="22"/>
        </w:rPr>
        <w:t>一般病院は4</w:t>
      </w:r>
      <w:r w:rsidR="00860A6D">
        <w:rPr>
          <w:rFonts w:ascii="HG丸ｺﾞｼｯｸM-PRO" w:eastAsia="HG丸ｺﾞｼｯｸM-PRO" w:hAnsi="HG丸ｺﾞｼｯｸM-PRO"/>
          <w:color w:val="000000" w:themeColor="text1"/>
          <w:sz w:val="22"/>
          <w:szCs w:val="22"/>
        </w:rPr>
        <w:t>3</w:t>
      </w:r>
      <w:r w:rsidR="00860A6D">
        <w:rPr>
          <w:rFonts w:ascii="HG丸ｺﾞｼｯｸM-PRO" w:eastAsia="HG丸ｺﾞｼｯｸM-PRO" w:hAnsi="HG丸ｺﾞｼｯｸM-PRO" w:hint="eastAsia"/>
          <w:color w:val="000000" w:themeColor="text1"/>
          <w:sz w:val="22"/>
          <w:szCs w:val="22"/>
        </w:rPr>
        <w:t>施設、精神科病院は4施設となっています。また、</w:t>
      </w:r>
      <w:r w:rsidR="00FD69F7" w:rsidRPr="00EE2F8E">
        <w:rPr>
          <w:rFonts w:ascii="HG丸ｺﾞｼｯｸM-PRO" w:eastAsia="HG丸ｺﾞｼｯｸM-PRO" w:hAnsi="HG丸ｺﾞｼｯｸM-PRO" w:hint="eastAsia"/>
          <w:sz w:val="22"/>
          <w:szCs w:val="22"/>
        </w:rPr>
        <w:t>「主な医療施設の状況」は</w:t>
      </w:r>
      <w:r w:rsidR="007C3E17">
        <w:rPr>
          <w:rFonts w:ascii="HG丸ｺﾞｼｯｸM-PRO" w:eastAsia="HG丸ｺﾞｼｯｸM-PRO" w:hAnsi="HG丸ｺﾞｼｯｸM-PRO" w:hint="eastAsia"/>
          <w:sz w:val="22"/>
          <w:szCs w:val="22"/>
        </w:rPr>
        <w:t>図</w:t>
      </w:r>
      <w:r w:rsidR="001D4243" w:rsidRPr="00EE2F8E">
        <w:rPr>
          <w:rFonts w:ascii="HG丸ｺﾞｼｯｸM-PRO" w:eastAsia="HG丸ｺﾞｼｯｸM-PRO" w:hAnsi="HG丸ｺﾞｼｯｸM-PRO" w:hint="eastAsia"/>
          <w:sz w:val="22"/>
          <w:szCs w:val="22"/>
        </w:rPr>
        <w:t>表</w:t>
      </w:r>
      <w:r w:rsidR="00990590">
        <w:rPr>
          <w:rFonts w:ascii="HG丸ｺﾞｼｯｸM-PRO" w:eastAsia="HG丸ｺﾞｼｯｸM-PRO" w:hAnsi="HG丸ｺﾞｼｯｸM-PRO" w:hint="eastAsia"/>
          <w:sz w:val="22"/>
          <w:szCs w:val="22"/>
        </w:rPr>
        <w:t>1</w:t>
      </w:r>
      <w:r w:rsidR="00990590">
        <w:rPr>
          <w:rFonts w:ascii="HG丸ｺﾞｼｯｸM-PRO" w:eastAsia="HG丸ｺﾞｼｯｸM-PRO" w:hAnsi="HG丸ｺﾞｼｯｸM-PRO"/>
          <w:sz w:val="22"/>
          <w:szCs w:val="22"/>
        </w:rPr>
        <w:t>0-1-4</w:t>
      </w:r>
      <w:r w:rsidR="001E45E9" w:rsidRPr="00EE2F8E">
        <w:rPr>
          <w:rFonts w:ascii="HG丸ｺﾞｼｯｸM-PRO" w:eastAsia="HG丸ｺﾞｼｯｸM-PRO" w:hAnsi="HG丸ｺﾞｼｯｸM-PRO" w:hint="eastAsia"/>
          <w:sz w:val="22"/>
          <w:szCs w:val="22"/>
        </w:rPr>
        <w:t>、「</w:t>
      </w:r>
      <w:r w:rsidR="001E45E9" w:rsidRPr="00A244CE">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3E459C">
        <w:rPr>
          <w:rFonts w:ascii="HG丸ｺﾞｼｯｸM-PRO" w:eastAsia="HG丸ｺﾞｼｯｸM-PRO" w:hAnsi="HG丸ｺﾞｼｯｸM-PRO" w:hint="eastAsia"/>
          <w:color w:val="000000" w:themeColor="text1"/>
          <w:sz w:val="22"/>
          <w:szCs w:val="22"/>
        </w:rPr>
        <w:t>1</w:t>
      </w:r>
      <w:r w:rsidR="003E459C">
        <w:rPr>
          <w:rFonts w:ascii="HG丸ｺﾞｼｯｸM-PRO" w:eastAsia="HG丸ｺﾞｼｯｸM-PRO" w:hAnsi="HG丸ｺﾞｼｯｸM-PRO"/>
          <w:color w:val="000000" w:themeColor="text1"/>
          <w:sz w:val="22"/>
          <w:szCs w:val="22"/>
        </w:rPr>
        <w:t>0-1-5</w:t>
      </w:r>
      <w:r w:rsidR="001E45E9" w:rsidRPr="00A244CE">
        <w:rPr>
          <w:rFonts w:ascii="HG丸ｺﾞｼｯｸM-PRO" w:eastAsia="HG丸ｺﾞｼｯｸM-PRO" w:hAnsi="HG丸ｺﾞｼｯｸM-PRO" w:hint="eastAsia"/>
          <w:color w:val="000000" w:themeColor="text1"/>
          <w:sz w:val="22"/>
          <w:szCs w:val="22"/>
        </w:rPr>
        <w:t>、「診療所の状況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3E459C">
        <w:rPr>
          <w:rFonts w:ascii="HG丸ｺﾞｼｯｸM-PRO" w:eastAsia="HG丸ｺﾞｼｯｸM-PRO" w:hAnsi="HG丸ｺﾞｼｯｸM-PRO" w:hint="eastAsia"/>
          <w:color w:val="000000" w:themeColor="text1"/>
          <w:sz w:val="22"/>
          <w:szCs w:val="22"/>
        </w:rPr>
        <w:t>1</w:t>
      </w:r>
      <w:r w:rsidR="003E459C">
        <w:rPr>
          <w:rFonts w:ascii="HG丸ｺﾞｼｯｸM-PRO" w:eastAsia="HG丸ｺﾞｼｯｸM-PRO" w:hAnsi="HG丸ｺﾞｼｯｸM-PRO"/>
          <w:color w:val="000000" w:themeColor="text1"/>
          <w:sz w:val="22"/>
          <w:szCs w:val="22"/>
        </w:rPr>
        <w:t>0-1-6</w:t>
      </w:r>
      <w:r w:rsidR="001E45E9" w:rsidRPr="00A244CE">
        <w:rPr>
          <w:rFonts w:ascii="HG丸ｺﾞｼｯｸM-PRO" w:eastAsia="HG丸ｺﾞｼｯｸM-PRO" w:hAnsi="HG丸ｺﾞｼｯｸM-PRO" w:hint="eastAsia"/>
          <w:color w:val="000000" w:themeColor="text1"/>
          <w:sz w:val="22"/>
          <w:szCs w:val="22"/>
        </w:rPr>
        <w:t>のと</w:t>
      </w:r>
      <w:r w:rsidR="001E45E9">
        <w:rPr>
          <w:rFonts w:ascii="HG丸ｺﾞｼｯｸM-PRO" w:eastAsia="HG丸ｺﾞｼｯｸM-PRO" w:hAnsi="HG丸ｺﾞｼｯｸM-PRO" w:hint="eastAsia"/>
          <w:color w:val="000000" w:themeColor="text1"/>
          <w:sz w:val="22"/>
          <w:szCs w:val="22"/>
        </w:rPr>
        <w:t>おりです。</w:t>
      </w:r>
    </w:p>
    <w:p w14:paraId="0F47A2C1" w14:textId="059E5B79" w:rsidR="004B638D" w:rsidRDefault="008F79B5" w:rsidP="00C47D31">
      <w:pPr>
        <w:ind w:leftChars="24" w:left="680" w:hangingChars="300" w:hanging="630"/>
        <w:rPr>
          <w:rFonts w:ascii="HG丸ｺﾞｼｯｸM-PRO" w:eastAsia="HG丸ｺﾞｼｯｸM-PRO" w:hAnsi="HG丸ｺﾞｼｯｸM-PRO"/>
          <w:color w:val="000000" w:themeColor="text1"/>
          <w:sz w:val="22"/>
          <w:szCs w:val="22"/>
        </w:rPr>
      </w:pPr>
      <w:r w:rsidRPr="008F79B5">
        <w:rPr>
          <w:noProof/>
        </w:rPr>
        <w:drawing>
          <wp:anchor distT="0" distB="0" distL="114300" distR="114300" simplePos="0" relativeHeight="251600880" behindDoc="1" locked="0" layoutInCell="1" allowOverlap="1" wp14:anchorId="612105C7" wp14:editId="7FD33C07">
            <wp:simplePos x="0" y="0"/>
            <wp:positionH relativeFrom="column">
              <wp:posOffset>194310</wp:posOffset>
            </wp:positionH>
            <wp:positionV relativeFrom="paragraph">
              <wp:posOffset>268605</wp:posOffset>
            </wp:positionV>
            <wp:extent cx="6105525" cy="4893161"/>
            <wp:effectExtent l="0" t="0" r="0"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5525" cy="4893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217F">
        <w:rPr>
          <w:rFonts w:hint="eastAsia"/>
          <w:noProof/>
        </w:rPr>
        <mc:AlternateContent>
          <mc:Choice Requires="wps">
            <w:drawing>
              <wp:anchor distT="0" distB="0" distL="114300" distR="114300" simplePos="0" relativeHeight="251679744" behindDoc="0" locked="0" layoutInCell="1" allowOverlap="1" wp14:anchorId="194A2150" wp14:editId="1FA9CE61">
                <wp:simplePos x="0" y="0"/>
                <wp:positionH relativeFrom="column">
                  <wp:posOffset>132715</wp:posOffset>
                </wp:positionH>
                <wp:positionV relativeFrom="paragraph">
                  <wp:posOffset>0</wp:posOffset>
                </wp:positionV>
                <wp:extent cx="6296025" cy="295275"/>
                <wp:effectExtent l="0" t="0" r="0" b="4445"/>
                <wp:wrapNone/>
                <wp:docPr id="56" name="テキスト ボックス 56" descr="図表10-1-4　主な医療施設の状況（時点は医療計画本編の各章に記載している時点と同一）"/>
                <wp:cNvGraphicFramePr/>
                <a:graphic xmlns:a="http://schemas.openxmlformats.org/drawingml/2006/main">
                  <a:graphicData uri="http://schemas.microsoft.com/office/word/2010/wordprocessingShape">
                    <wps:wsp>
                      <wps:cNvSpPr txBox="1"/>
                      <wps:spPr>
                        <a:xfrm>
                          <a:off x="0" y="0"/>
                          <a:ext cx="6296025" cy="295275"/>
                        </a:xfrm>
                        <a:prstGeom prst="rect">
                          <a:avLst/>
                        </a:prstGeom>
                        <a:noFill/>
                        <a:ln w="6350">
                          <a:noFill/>
                        </a:ln>
                        <a:effectLst/>
                      </wps:spPr>
                      <wps:txbx>
                        <w:txbxContent>
                          <w:p w14:paraId="3ED43AA5" w14:textId="63AB4AEC" w:rsidR="00385609" w:rsidRPr="000D1D87" w:rsidRDefault="00385609"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10-1-4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4A2150" id="テキスト ボックス 56" o:spid="_x0000_s1029" type="#_x0000_t202" alt="図表10-1-4　主な医療施設の状況（時点は医療計画本編の各章に記載している時点と同一）" style="position:absolute;left:0;text-align:left;margin-left:10.45pt;margin-top:0;width:495.7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" filled="f" stroked="f" strokeweight=".5pt">
                <v:textbox style="mso-fit-shape-to-text:t">
                  <w:txbxContent>
                    <w:p w14:paraId="3ED43AA5" w14:textId="63AB4AEC" w:rsidR="00385609" w:rsidRPr="000D1D87" w:rsidRDefault="00385609"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10-1-4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v:textbox>
              </v:shape>
            </w:pict>
          </mc:Fallback>
        </mc:AlternateContent>
      </w:r>
      <w:r w:rsidR="000D1D87" w:rsidRPr="004B638D">
        <w:rPr>
          <w:rFonts w:hint="eastAsia"/>
        </w:rPr>
        <w:t xml:space="preserve"> </w:t>
      </w:r>
    </w:p>
    <w:p w14:paraId="786245B4" w14:textId="330C9960" w:rsidR="000D1D87" w:rsidRDefault="000D1D87"/>
    <w:p w14:paraId="5F7E58A3" w14:textId="197F63E4" w:rsidR="005435CF" w:rsidRDefault="005435CF" w:rsidP="000E5449">
      <w:pPr>
        <w:rPr>
          <w:rFonts w:ascii="ＭＳ Ｐゴシック" w:eastAsia="ＭＳ Ｐゴシック" w:hAnsi="ＭＳ Ｐゴシック"/>
          <w:sz w:val="22"/>
          <w:szCs w:val="22"/>
        </w:rPr>
      </w:pPr>
    </w:p>
    <w:p w14:paraId="78DD3072" w14:textId="1526498C" w:rsidR="00E254A5" w:rsidRDefault="00E254A5" w:rsidP="000E5449">
      <w:pPr>
        <w:rPr>
          <w:rFonts w:ascii="ＭＳ Ｐゴシック" w:eastAsia="ＭＳ Ｐゴシック" w:hAnsi="ＭＳ Ｐゴシック"/>
          <w:sz w:val="22"/>
          <w:szCs w:val="22"/>
        </w:rPr>
      </w:pPr>
    </w:p>
    <w:p w14:paraId="0778B5FD" w14:textId="2F07FCF7" w:rsidR="00E254A5" w:rsidRDefault="00E254A5" w:rsidP="000E5449">
      <w:pPr>
        <w:rPr>
          <w:rFonts w:ascii="ＭＳ Ｐゴシック" w:eastAsia="ＭＳ Ｐゴシック" w:hAnsi="ＭＳ Ｐゴシック"/>
          <w:sz w:val="22"/>
          <w:szCs w:val="22"/>
        </w:rPr>
      </w:pPr>
    </w:p>
    <w:p w14:paraId="7650B39D" w14:textId="0B5200E0" w:rsidR="00E254A5" w:rsidRDefault="00E254A5" w:rsidP="000E5449">
      <w:pPr>
        <w:rPr>
          <w:rFonts w:ascii="ＭＳ Ｐゴシック" w:eastAsia="ＭＳ Ｐゴシック" w:hAnsi="ＭＳ Ｐゴシック"/>
          <w:sz w:val="22"/>
          <w:szCs w:val="22"/>
        </w:rPr>
      </w:pPr>
    </w:p>
    <w:p w14:paraId="1D8FCA1B" w14:textId="2BF10DD5" w:rsidR="00E254A5" w:rsidRDefault="00E254A5" w:rsidP="000E5449">
      <w:pPr>
        <w:rPr>
          <w:rFonts w:ascii="ＭＳ Ｐゴシック" w:eastAsia="ＭＳ Ｐゴシック" w:hAnsi="ＭＳ Ｐゴシック"/>
          <w:sz w:val="22"/>
          <w:szCs w:val="22"/>
        </w:rPr>
      </w:pPr>
    </w:p>
    <w:p w14:paraId="4BAE1792" w14:textId="190BD173" w:rsidR="00E254A5" w:rsidRDefault="00E254A5" w:rsidP="000E5449">
      <w:pPr>
        <w:rPr>
          <w:rFonts w:ascii="ＭＳ Ｐゴシック" w:eastAsia="ＭＳ Ｐゴシック" w:hAnsi="ＭＳ Ｐゴシック"/>
          <w:sz w:val="22"/>
          <w:szCs w:val="22"/>
        </w:rPr>
      </w:pPr>
    </w:p>
    <w:p w14:paraId="56658CB3" w14:textId="46744000" w:rsidR="00E254A5" w:rsidRDefault="00E254A5" w:rsidP="000E5449">
      <w:pPr>
        <w:rPr>
          <w:rFonts w:ascii="ＭＳ Ｐゴシック" w:eastAsia="ＭＳ Ｐゴシック" w:hAnsi="ＭＳ Ｐゴシック"/>
          <w:sz w:val="22"/>
          <w:szCs w:val="22"/>
        </w:rPr>
      </w:pPr>
    </w:p>
    <w:p w14:paraId="159D3CE9" w14:textId="57658DCB" w:rsidR="00E254A5" w:rsidRDefault="00E254A5" w:rsidP="000E5449">
      <w:pPr>
        <w:rPr>
          <w:rFonts w:ascii="ＭＳ Ｐゴシック" w:eastAsia="ＭＳ Ｐゴシック" w:hAnsi="ＭＳ Ｐゴシック"/>
          <w:sz w:val="22"/>
          <w:szCs w:val="22"/>
        </w:rPr>
      </w:pPr>
    </w:p>
    <w:p w14:paraId="0EEE5D7E" w14:textId="1E20816F" w:rsidR="00E254A5" w:rsidRDefault="00E254A5" w:rsidP="000E5449">
      <w:pPr>
        <w:rPr>
          <w:rFonts w:ascii="ＭＳ Ｐゴシック" w:eastAsia="ＭＳ Ｐゴシック" w:hAnsi="ＭＳ Ｐゴシック"/>
          <w:sz w:val="22"/>
          <w:szCs w:val="22"/>
        </w:rPr>
      </w:pPr>
    </w:p>
    <w:p w14:paraId="3286039B" w14:textId="20A082F0" w:rsidR="00E254A5" w:rsidRDefault="00E254A5" w:rsidP="000E5449">
      <w:pPr>
        <w:rPr>
          <w:rFonts w:ascii="ＭＳ Ｐゴシック" w:eastAsia="ＭＳ Ｐゴシック" w:hAnsi="ＭＳ Ｐゴシック"/>
          <w:sz w:val="22"/>
          <w:szCs w:val="22"/>
        </w:rPr>
      </w:pPr>
    </w:p>
    <w:p w14:paraId="7C4B6D2E" w14:textId="6683C149" w:rsidR="00E254A5" w:rsidRDefault="00E254A5" w:rsidP="000E5449">
      <w:pPr>
        <w:rPr>
          <w:rFonts w:ascii="ＭＳ Ｐゴシック" w:eastAsia="ＭＳ Ｐゴシック" w:hAnsi="ＭＳ Ｐゴシック"/>
          <w:sz w:val="22"/>
          <w:szCs w:val="22"/>
        </w:rPr>
      </w:pPr>
    </w:p>
    <w:p w14:paraId="679AF0CC" w14:textId="19136C5E" w:rsidR="00E254A5" w:rsidRDefault="00E254A5" w:rsidP="000E5449">
      <w:pPr>
        <w:rPr>
          <w:rFonts w:ascii="ＭＳ Ｐゴシック" w:eastAsia="ＭＳ Ｐゴシック" w:hAnsi="ＭＳ Ｐゴシック"/>
          <w:sz w:val="22"/>
          <w:szCs w:val="22"/>
        </w:rPr>
      </w:pPr>
    </w:p>
    <w:p w14:paraId="3CF0FF30" w14:textId="0DFE2C3F" w:rsidR="00E254A5" w:rsidRDefault="00E254A5" w:rsidP="000E5449">
      <w:pPr>
        <w:rPr>
          <w:rFonts w:ascii="ＭＳ Ｐゴシック" w:eastAsia="ＭＳ Ｐゴシック" w:hAnsi="ＭＳ Ｐゴシック"/>
          <w:sz w:val="22"/>
          <w:szCs w:val="22"/>
        </w:rPr>
      </w:pPr>
    </w:p>
    <w:p w14:paraId="6AF42767" w14:textId="36F35613" w:rsidR="00E254A5" w:rsidRDefault="00E254A5" w:rsidP="000E5449">
      <w:pPr>
        <w:rPr>
          <w:rFonts w:ascii="ＭＳ Ｐゴシック" w:eastAsia="ＭＳ Ｐゴシック" w:hAnsi="ＭＳ Ｐゴシック"/>
          <w:sz w:val="22"/>
          <w:szCs w:val="22"/>
        </w:rPr>
      </w:pPr>
    </w:p>
    <w:p w14:paraId="7F033D2C" w14:textId="4E8DC82F" w:rsidR="00E254A5" w:rsidRDefault="00D51546" w:rsidP="00C94254">
      <w:pPr>
        <w:tabs>
          <w:tab w:val="left" w:pos="2820"/>
        </w:tabs>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p>
    <w:p w14:paraId="4EF1B3CC" w14:textId="3A233201" w:rsidR="00E254A5" w:rsidRDefault="00E254A5" w:rsidP="000E5449">
      <w:pPr>
        <w:rPr>
          <w:rFonts w:ascii="ＭＳ Ｐゴシック" w:eastAsia="ＭＳ Ｐゴシック" w:hAnsi="ＭＳ Ｐゴシック"/>
          <w:sz w:val="22"/>
          <w:szCs w:val="22"/>
        </w:rPr>
      </w:pPr>
    </w:p>
    <w:p w14:paraId="2EDCA23F" w14:textId="7910D452" w:rsidR="00E254A5" w:rsidRDefault="00E254A5" w:rsidP="000E5449">
      <w:pPr>
        <w:rPr>
          <w:rFonts w:ascii="ＭＳ Ｐゴシック" w:eastAsia="ＭＳ Ｐゴシック" w:hAnsi="ＭＳ Ｐゴシック"/>
          <w:sz w:val="22"/>
          <w:szCs w:val="22"/>
        </w:rPr>
      </w:pPr>
    </w:p>
    <w:p w14:paraId="5F7E58A4" w14:textId="6D6F437D" w:rsidR="005535A5" w:rsidRDefault="00A5560C" w:rsidP="00AD0CAE">
      <w:pPr>
        <w:jc w:val="center"/>
        <w:rPr>
          <w:rFonts w:ascii="ＭＳ Ｐゴシック" w:eastAsia="ＭＳ Ｐゴシック" w:hAnsi="ＭＳ Ｐゴシック"/>
          <w:sz w:val="22"/>
          <w:szCs w:val="22"/>
        </w:rPr>
      </w:pPr>
      <w:r w:rsidRPr="000C5468">
        <w:rPr>
          <w:noProof/>
        </w:rPr>
        <w:drawing>
          <wp:anchor distT="0" distB="0" distL="114300" distR="114300" simplePos="0" relativeHeight="252035072" behindDoc="0" locked="0" layoutInCell="1" allowOverlap="1" wp14:anchorId="68A029A6" wp14:editId="48E9934B">
            <wp:simplePos x="0" y="0"/>
            <wp:positionH relativeFrom="margin">
              <wp:posOffset>3380740</wp:posOffset>
            </wp:positionH>
            <wp:positionV relativeFrom="paragraph">
              <wp:posOffset>173355</wp:posOffset>
            </wp:positionV>
            <wp:extent cx="2451482" cy="2772000"/>
            <wp:effectExtent l="0" t="0" r="0" b="0"/>
            <wp:wrapNone/>
            <wp:docPr id="33" name="図 33"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descr="地図"/>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1482" cy="277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74624" behindDoc="0" locked="0" layoutInCell="1" allowOverlap="1" wp14:anchorId="48CE4907" wp14:editId="71B2FC4A">
                <wp:simplePos x="0" y="0"/>
                <wp:positionH relativeFrom="column">
                  <wp:posOffset>322580</wp:posOffset>
                </wp:positionH>
                <wp:positionV relativeFrom="paragraph">
                  <wp:posOffset>113665</wp:posOffset>
                </wp:positionV>
                <wp:extent cx="2774950" cy="2445385"/>
                <wp:effectExtent l="0" t="0" r="0" b="0"/>
                <wp:wrapNone/>
                <wp:docPr id="55" name="テキスト ボックス 55" descr="【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wp:cNvGraphicFramePr/>
                <a:graphic xmlns:a="http://schemas.openxmlformats.org/drawingml/2006/main">
                  <a:graphicData uri="http://schemas.microsoft.com/office/word/2010/wordprocessingShape">
                    <wps:wsp>
                      <wps:cNvSpPr txBox="1"/>
                      <wps:spPr>
                        <a:xfrm>
                          <a:off x="0" y="0"/>
                          <a:ext cx="2774950" cy="2445385"/>
                        </a:xfrm>
                        <a:prstGeom prst="rect">
                          <a:avLst/>
                        </a:prstGeom>
                        <a:noFill/>
                        <a:ln w="6350">
                          <a:noFill/>
                        </a:ln>
                        <a:effectLst/>
                      </wps:spPr>
                      <wps:txbx>
                        <w:txbxContent>
                          <w:p w14:paraId="71E3563C" w14:textId="04ACD878" w:rsidR="00385609" w:rsidRPr="00860A6D" w:rsidRDefault="00385609"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385609" w:rsidRDefault="00385609"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385609" w:rsidRPr="00860A6D"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385609" w:rsidRPr="00860A6D"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385609" w:rsidRDefault="00385609"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385609"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385609" w:rsidRPr="00860A6D" w:rsidRDefault="00385609"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385609" w:rsidRDefault="00385609"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385609"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385609" w:rsidRPr="00860A6D"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385609" w:rsidRDefault="00385609"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385609" w:rsidRDefault="00385609"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708B39F1" w:rsidR="00385609" w:rsidRDefault="00385609"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283AD1C8" w14:textId="77777777" w:rsidR="003C4336" w:rsidRPr="00860A6D" w:rsidRDefault="003C4336" w:rsidP="005A1C24">
                            <w:pPr>
                              <w:spacing w:line="200" w:lineRule="exact"/>
                              <w:ind w:firstLineChars="100" w:firstLine="160"/>
                              <w:rPr>
                                <w:rFonts w:ascii="ＭＳ ゴシック" w:eastAsia="ＭＳ ゴシック" w:hAnsi="ＭＳ ゴシック"/>
                                <w:sz w:val="16"/>
                                <w:szCs w:val="16"/>
                              </w:rPr>
                            </w:pPr>
                          </w:p>
                          <w:p w14:paraId="53B66FE6" w14:textId="77777777" w:rsidR="003C4336" w:rsidRDefault="003C4336" w:rsidP="003C4336">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1</w:t>
                            </w:r>
                            <w:r>
                              <w:rPr>
                                <w:rFonts w:ascii="ＭＳ ゴシック" w:eastAsia="ＭＳ ゴシック" w:hAnsi="ＭＳ ゴシック" w:hint="eastAsia"/>
                                <w:sz w:val="16"/>
                                <w:szCs w:val="16"/>
                              </w:rPr>
                              <w:t>社会医療法人開設病院</w:t>
                            </w:r>
                            <w:r w:rsidRPr="00860A6D">
                              <w:rPr>
                                <w:rFonts w:ascii="ＭＳ ゴシック" w:eastAsia="ＭＳ ゴシック" w:hAnsi="ＭＳ ゴシック" w:hint="eastAsia"/>
                                <w:sz w:val="16"/>
                                <w:szCs w:val="16"/>
                              </w:rPr>
                              <w:t>には、</w:t>
                            </w:r>
                            <w:r>
                              <w:rPr>
                                <w:rFonts w:ascii="ＭＳ ゴシック" w:eastAsia="ＭＳ ゴシック" w:hAnsi="ＭＳ ゴシック" w:hint="eastAsia"/>
                                <w:sz w:val="16"/>
                                <w:szCs w:val="16"/>
                              </w:rPr>
                              <w:t>社会医療法人の認定に</w:t>
                            </w:r>
                          </w:p>
                          <w:p w14:paraId="2F997FA6" w14:textId="354E94C7" w:rsidR="003C4336" w:rsidRDefault="00C178CC" w:rsidP="00666FB2">
                            <w:pPr>
                              <w:spacing w:line="20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かか</w:t>
                            </w:r>
                            <w:r w:rsidR="003C4336">
                              <w:rPr>
                                <w:rFonts w:ascii="ＭＳ ゴシック" w:eastAsia="ＭＳ ゴシック" w:hAnsi="ＭＳ ゴシック" w:hint="eastAsia"/>
                                <w:sz w:val="16"/>
                                <w:szCs w:val="16"/>
                              </w:rPr>
                              <w:t>る業務実績基準を満たす病院のみ</w:t>
                            </w:r>
                            <w:r w:rsidR="00635CB0">
                              <w:rPr>
                                <w:rFonts w:ascii="ＭＳ ゴシック" w:eastAsia="ＭＳ ゴシック" w:hAnsi="ＭＳ ゴシック" w:hint="eastAsia"/>
                                <w:sz w:val="16"/>
                                <w:szCs w:val="16"/>
                              </w:rPr>
                              <w:t>を</w:t>
                            </w:r>
                            <w:r w:rsidR="003C4336">
                              <w:rPr>
                                <w:rFonts w:ascii="ＭＳ ゴシック" w:eastAsia="ＭＳ ゴシック" w:hAnsi="ＭＳ ゴシック" w:hint="eastAsia"/>
                                <w:sz w:val="16"/>
                                <w:szCs w:val="16"/>
                              </w:rPr>
                              <w:t>記載</w:t>
                            </w:r>
                            <w:r w:rsidR="003C4336" w:rsidRPr="00860A6D">
                              <w:rPr>
                                <w:rFonts w:ascii="ＭＳ ゴシック" w:eastAsia="ＭＳ ゴシック" w:hAnsi="ＭＳ ゴシック" w:hint="eastAsia"/>
                                <w:sz w:val="16"/>
                                <w:szCs w:val="16"/>
                              </w:rPr>
                              <w:t>。</w:t>
                            </w:r>
                          </w:p>
                          <w:p w14:paraId="5D2711C1" w14:textId="6F4E72DD" w:rsidR="00385609" w:rsidRDefault="00385609"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3C4336">
                              <w:rPr>
                                <w:rFonts w:ascii="ＭＳ ゴシック" w:eastAsia="ＭＳ ゴシック" w:hAnsi="ＭＳ ゴシック" w:hint="eastAsia"/>
                                <w:sz w:val="16"/>
                                <w:szCs w:val="16"/>
                              </w:rPr>
                              <w:t>2</w:t>
                            </w:r>
                            <w:r>
                              <w:rPr>
                                <w:rFonts w:ascii="ＭＳ ゴシック" w:eastAsia="ＭＳ ゴシック" w:hAnsi="ＭＳ ゴシック" w:hint="eastAsia"/>
                                <w:sz w:val="16"/>
                                <w:szCs w:val="16"/>
                              </w:rPr>
                              <w:t>感染症指定医療機関</w:t>
                            </w:r>
                            <w:r w:rsidRPr="00860A6D">
                              <w:rPr>
                                <w:rFonts w:ascii="ＭＳ ゴシック" w:eastAsia="ＭＳ ゴシック" w:hAnsi="ＭＳ ゴシック" w:hint="eastAsia"/>
                                <w:sz w:val="16"/>
                                <w:szCs w:val="16"/>
                              </w:rPr>
                              <w:t>には、第一種・第二種協定指定</w:t>
                            </w:r>
                          </w:p>
                          <w:p w14:paraId="7DF67AB3" w14:textId="59D50B80" w:rsidR="00385609" w:rsidRPr="00860A6D" w:rsidRDefault="00385609" w:rsidP="00666FB2">
                            <w:pPr>
                              <w:spacing w:line="200" w:lineRule="exact"/>
                              <w:ind w:firstLineChars="200" w:firstLine="32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4907" id="テキスト ボックス 55" o:spid="_x0000_s1030" type="#_x0000_t202" alt="【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style="position:absolute;left:0;text-align:left;margin-left:25.4pt;margin-top:8.95pt;width:218.5pt;height:19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" filled="f" stroked="f" strokeweight=".5pt">
                <v:textbox>
                  <w:txbxContent>
                    <w:p w14:paraId="71E3563C" w14:textId="04ACD878" w:rsidR="00385609" w:rsidRPr="00860A6D" w:rsidRDefault="00385609"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385609" w:rsidRDefault="00385609"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385609" w:rsidRPr="00860A6D"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385609" w:rsidRPr="00860A6D"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385609" w:rsidRDefault="00385609"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385609"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385609" w:rsidRPr="00860A6D" w:rsidRDefault="00385609"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385609" w:rsidRDefault="00385609"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385609"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385609" w:rsidRPr="00860A6D"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385609" w:rsidRDefault="00385609"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385609" w:rsidRDefault="00385609"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708B39F1" w:rsidR="00385609" w:rsidRDefault="00385609"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283AD1C8" w14:textId="77777777" w:rsidR="003C4336" w:rsidRPr="00860A6D" w:rsidRDefault="003C4336" w:rsidP="005A1C24">
                      <w:pPr>
                        <w:spacing w:line="200" w:lineRule="exact"/>
                        <w:ind w:firstLineChars="100" w:firstLine="160"/>
                        <w:rPr>
                          <w:rFonts w:ascii="ＭＳ ゴシック" w:eastAsia="ＭＳ ゴシック" w:hAnsi="ＭＳ ゴシック"/>
                          <w:sz w:val="16"/>
                          <w:szCs w:val="16"/>
                        </w:rPr>
                      </w:pPr>
                    </w:p>
                    <w:p w14:paraId="53B66FE6" w14:textId="77777777" w:rsidR="003C4336" w:rsidRDefault="003C4336" w:rsidP="003C4336">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1</w:t>
                      </w:r>
                      <w:r>
                        <w:rPr>
                          <w:rFonts w:ascii="ＭＳ ゴシック" w:eastAsia="ＭＳ ゴシック" w:hAnsi="ＭＳ ゴシック" w:hint="eastAsia"/>
                          <w:sz w:val="16"/>
                          <w:szCs w:val="16"/>
                        </w:rPr>
                        <w:t>社会医療法人開設病院</w:t>
                      </w:r>
                      <w:r w:rsidRPr="00860A6D">
                        <w:rPr>
                          <w:rFonts w:ascii="ＭＳ ゴシック" w:eastAsia="ＭＳ ゴシック" w:hAnsi="ＭＳ ゴシック" w:hint="eastAsia"/>
                          <w:sz w:val="16"/>
                          <w:szCs w:val="16"/>
                        </w:rPr>
                        <w:t>には、</w:t>
                      </w:r>
                      <w:r>
                        <w:rPr>
                          <w:rFonts w:ascii="ＭＳ ゴシック" w:eastAsia="ＭＳ ゴシック" w:hAnsi="ＭＳ ゴシック" w:hint="eastAsia"/>
                          <w:sz w:val="16"/>
                          <w:szCs w:val="16"/>
                        </w:rPr>
                        <w:t>社会医療法人の認定に</w:t>
                      </w:r>
                    </w:p>
                    <w:p w14:paraId="2F997FA6" w14:textId="354E94C7" w:rsidR="003C4336" w:rsidRDefault="00C178CC" w:rsidP="00666FB2">
                      <w:pPr>
                        <w:spacing w:line="20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かか</w:t>
                      </w:r>
                      <w:r w:rsidR="003C4336">
                        <w:rPr>
                          <w:rFonts w:ascii="ＭＳ ゴシック" w:eastAsia="ＭＳ ゴシック" w:hAnsi="ＭＳ ゴシック" w:hint="eastAsia"/>
                          <w:sz w:val="16"/>
                          <w:szCs w:val="16"/>
                        </w:rPr>
                        <w:t>る業務実績基準を満たす病院のみ</w:t>
                      </w:r>
                      <w:r w:rsidR="00635CB0">
                        <w:rPr>
                          <w:rFonts w:ascii="ＭＳ ゴシック" w:eastAsia="ＭＳ ゴシック" w:hAnsi="ＭＳ ゴシック" w:hint="eastAsia"/>
                          <w:sz w:val="16"/>
                          <w:szCs w:val="16"/>
                        </w:rPr>
                        <w:t>を</w:t>
                      </w:r>
                      <w:r w:rsidR="003C4336">
                        <w:rPr>
                          <w:rFonts w:ascii="ＭＳ ゴシック" w:eastAsia="ＭＳ ゴシック" w:hAnsi="ＭＳ ゴシック" w:hint="eastAsia"/>
                          <w:sz w:val="16"/>
                          <w:szCs w:val="16"/>
                        </w:rPr>
                        <w:t>記載</w:t>
                      </w:r>
                      <w:r w:rsidR="003C4336" w:rsidRPr="00860A6D">
                        <w:rPr>
                          <w:rFonts w:ascii="ＭＳ ゴシック" w:eastAsia="ＭＳ ゴシック" w:hAnsi="ＭＳ ゴシック" w:hint="eastAsia"/>
                          <w:sz w:val="16"/>
                          <w:szCs w:val="16"/>
                        </w:rPr>
                        <w:t>。</w:t>
                      </w:r>
                    </w:p>
                    <w:p w14:paraId="5D2711C1" w14:textId="6F4E72DD" w:rsidR="00385609" w:rsidRDefault="00385609"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3C4336">
                        <w:rPr>
                          <w:rFonts w:ascii="ＭＳ ゴシック" w:eastAsia="ＭＳ ゴシック" w:hAnsi="ＭＳ ゴシック" w:hint="eastAsia"/>
                          <w:sz w:val="16"/>
                          <w:szCs w:val="16"/>
                        </w:rPr>
                        <w:t>2</w:t>
                      </w:r>
                      <w:r>
                        <w:rPr>
                          <w:rFonts w:ascii="ＭＳ ゴシック" w:eastAsia="ＭＳ ゴシック" w:hAnsi="ＭＳ ゴシック" w:hint="eastAsia"/>
                          <w:sz w:val="16"/>
                          <w:szCs w:val="16"/>
                        </w:rPr>
                        <w:t>感染症指定医療機関</w:t>
                      </w:r>
                      <w:r w:rsidRPr="00860A6D">
                        <w:rPr>
                          <w:rFonts w:ascii="ＭＳ ゴシック" w:eastAsia="ＭＳ ゴシック" w:hAnsi="ＭＳ ゴシック" w:hint="eastAsia"/>
                          <w:sz w:val="16"/>
                          <w:szCs w:val="16"/>
                        </w:rPr>
                        <w:t>には、第一種・第二種協定指定</w:t>
                      </w:r>
                    </w:p>
                    <w:p w14:paraId="7DF67AB3" w14:textId="59D50B80" w:rsidR="00385609" w:rsidRPr="00860A6D" w:rsidRDefault="00385609" w:rsidP="00666FB2">
                      <w:pPr>
                        <w:spacing w:line="200" w:lineRule="exact"/>
                        <w:ind w:firstLineChars="200" w:firstLine="32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txbxContent>
                </v:textbox>
              </v:shape>
            </w:pict>
          </mc:Fallback>
        </mc:AlternateContent>
      </w:r>
    </w:p>
    <w:p w14:paraId="5F7E58A5" w14:textId="477ED29C" w:rsidR="005535A5" w:rsidRDefault="005535A5" w:rsidP="00AD0CAE">
      <w:pPr>
        <w:jc w:val="center"/>
        <w:rPr>
          <w:rFonts w:ascii="ＭＳ Ｐゴシック" w:eastAsia="ＭＳ Ｐゴシック" w:hAnsi="ＭＳ Ｐゴシック"/>
          <w:sz w:val="22"/>
          <w:szCs w:val="22"/>
        </w:rPr>
      </w:pPr>
    </w:p>
    <w:p w14:paraId="5F7E58A6" w14:textId="12CDFDEE" w:rsidR="005535A5" w:rsidRDefault="005535A5" w:rsidP="00AD0CAE">
      <w:pPr>
        <w:jc w:val="center"/>
        <w:rPr>
          <w:rFonts w:ascii="ＭＳ Ｐゴシック" w:eastAsia="ＭＳ Ｐゴシック" w:hAnsi="ＭＳ Ｐゴシック"/>
          <w:sz w:val="22"/>
          <w:szCs w:val="22"/>
        </w:rPr>
      </w:pPr>
    </w:p>
    <w:p w14:paraId="5F7E58A7" w14:textId="77777777" w:rsidR="005535A5" w:rsidRDefault="005535A5" w:rsidP="00AD0CAE">
      <w:pPr>
        <w:jc w:val="center"/>
        <w:rPr>
          <w:rFonts w:ascii="ＭＳ Ｐゴシック" w:eastAsia="ＭＳ Ｐゴシック" w:hAnsi="ＭＳ Ｐゴシック"/>
          <w:sz w:val="22"/>
          <w:szCs w:val="22"/>
        </w:rPr>
      </w:pPr>
    </w:p>
    <w:p w14:paraId="5F7E58A8" w14:textId="157B081B" w:rsidR="005535A5" w:rsidRDefault="005535A5" w:rsidP="00AD0CAE">
      <w:pPr>
        <w:jc w:val="center"/>
        <w:rPr>
          <w:rFonts w:ascii="ＭＳ Ｐゴシック" w:eastAsia="ＭＳ Ｐゴシック" w:hAnsi="ＭＳ Ｐゴシック"/>
          <w:sz w:val="22"/>
          <w:szCs w:val="22"/>
        </w:rPr>
      </w:pPr>
    </w:p>
    <w:p w14:paraId="5F7E58A9" w14:textId="743B3EF2" w:rsidR="005535A5" w:rsidRDefault="005535A5" w:rsidP="00AD0CAE">
      <w:pPr>
        <w:jc w:val="center"/>
        <w:rPr>
          <w:rFonts w:ascii="ＭＳ Ｐゴシック" w:eastAsia="ＭＳ Ｐゴシック" w:hAnsi="ＭＳ Ｐゴシック"/>
          <w:sz w:val="22"/>
          <w:szCs w:val="22"/>
        </w:rPr>
      </w:pPr>
    </w:p>
    <w:p w14:paraId="1FEAC626" w14:textId="4C96E042" w:rsidR="004F1AF5" w:rsidRDefault="004F1AF5" w:rsidP="00AD0CAE">
      <w:pPr>
        <w:jc w:val="center"/>
        <w:rPr>
          <w:rFonts w:ascii="ＭＳ Ｐゴシック" w:eastAsia="ＭＳ Ｐゴシック" w:hAnsi="ＭＳ Ｐゴシック"/>
          <w:sz w:val="22"/>
          <w:szCs w:val="22"/>
        </w:rPr>
      </w:pPr>
    </w:p>
    <w:p w14:paraId="5F7E58AA" w14:textId="44704401" w:rsidR="005535A5" w:rsidRDefault="005535A5" w:rsidP="00AD0CAE">
      <w:pPr>
        <w:jc w:val="center"/>
        <w:rPr>
          <w:rFonts w:ascii="ＭＳ Ｐゴシック" w:eastAsia="ＭＳ Ｐゴシック" w:hAnsi="ＭＳ Ｐゴシック"/>
          <w:sz w:val="22"/>
          <w:szCs w:val="22"/>
        </w:rPr>
      </w:pPr>
    </w:p>
    <w:p w14:paraId="5F7E58AB" w14:textId="547CA290" w:rsidR="005535A5" w:rsidRDefault="005535A5" w:rsidP="00AD0CAE">
      <w:pPr>
        <w:jc w:val="center"/>
        <w:rPr>
          <w:rFonts w:ascii="ＭＳ Ｐゴシック" w:eastAsia="ＭＳ Ｐゴシック" w:hAnsi="ＭＳ Ｐゴシック"/>
          <w:sz w:val="22"/>
          <w:szCs w:val="22"/>
        </w:rPr>
      </w:pPr>
    </w:p>
    <w:p w14:paraId="5F7E58AC" w14:textId="75BAE62A" w:rsidR="005535A5" w:rsidRDefault="005535A5" w:rsidP="00AD0CAE">
      <w:pPr>
        <w:jc w:val="center"/>
        <w:rPr>
          <w:rFonts w:ascii="ＭＳ Ｐゴシック" w:eastAsia="ＭＳ Ｐゴシック" w:hAnsi="ＭＳ Ｐゴシック"/>
          <w:sz w:val="22"/>
          <w:szCs w:val="22"/>
        </w:rPr>
      </w:pPr>
    </w:p>
    <w:p w14:paraId="5F7E58AE" w14:textId="76D6E5BA" w:rsidR="001E45E9" w:rsidRPr="007E7446" w:rsidRDefault="00A5560C" w:rsidP="004F1AF5">
      <w:pPr>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2050432" behindDoc="0" locked="0" layoutInCell="1" allowOverlap="1" wp14:anchorId="3E8F2CAD" wp14:editId="40D3B894">
                <wp:simplePos x="0" y="0"/>
                <wp:positionH relativeFrom="column">
                  <wp:posOffset>0</wp:posOffset>
                </wp:positionH>
                <wp:positionV relativeFrom="paragraph">
                  <wp:posOffset>3759200</wp:posOffset>
                </wp:positionV>
                <wp:extent cx="6176645" cy="1040765"/>
                <wp:effectExtent l="0" t="0" r="0" b="6985"/>
                <wp:wrapNone/>
                <wp:docPr id="3588" name="テキスト ボックス 3588" descr="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wp:cNvGraphicFramePr/>
                <a:graphic xmlns:a="http://schemas.openxmlformats.org/drawingml/2006/main">
                  <a:graphicData uri="http://schemas.microsoft.com/office/word/2010/wordprocessingShape">
                    <wps:wsp>
                      <wps:cNvSpPr txBox="1"/>
                      <wps:spPr>
                        <a:xfrm>
                          <a:off x="0" y="0"/>
                          <a:ext cx="6176645" cy="1040765"/>
                        </a:xfrm>
                        <a:prstGeom prst="rect">
                          <a:avLst/>
                        </a:prstGeom>
                        <a:noFill/>
                        <a:ln w="6350">
                          <a:noFill/>
                        </a:ln>
                        <a:effectLst/>
                      </wps:spPr>
                      <wps:txbx>
                        <w:txbxContent>
                          <w:p w14:paraId="3A66151C" w14:textId="735A3075" w:rsidR="00A5560C" w:rsidRDefault="00A5560C" w:rsidP="00550E9F">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185BD0D1" w14:textId="313F175C" w:rsidR="00A5560C" w:rsidRPr="00860A6D" w:rsidRDefault="00A5560C" w:rsidP="00550E9F">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F2CAD" id="テキスト ボックス 3588" o:spid="_x0000_s1031" type="#_x0000_t202" alt="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style="position:absolute;left:0;text-align:left;margin-left:0;margin-top:296pt;width:486.35pt;height:81.9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" filled="f" stroked="f" strokeweight=".5pt">
                <v:textbox>
                  <w:txbxContent>
                    <w:p w14:paraId="3A66151C" w14:textId="735A3075" w:rsidR="00A5560C" w:rsidRDefault="00A5560C" w:rsidP="00550E9F">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185BD0D1" w14:textId="313F175C" w:rsidR="00A5560C" w:rsidRPr="00860A6D" w:rsidRDefault="00A5560C" w:rsidP="00550E9F">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v:textbox>
              </v:shape>
            </w:pict>
          </mc:Fallback>
        </mc:AlternateContent>
      </w:r>
      <w:r w:rsidR="007C3E17">
        <w:rPr>
          <w:rFonts w:ascii="ＭＳ Ｐゴシック" w:eastAsia="ＭＳ Ｐゴシック" w:hAnsi="ＭＳ Ｐゴシック" w:cstheme="minorBidi" w:hint="eastAsia"/>
          <w:color w:val="000000" w:themeColor="text1"/>
          <w:kern w:val="0"/>
          <w:sz w:val="20"/>
          <w:szCs w:val="21"/>
        </w:rPr>
        <w:t>図表</w:t>
      </w:r>
      <w:r w:rsidR="00513E4F">
        <w:rPr>
          <w:rFonts w:ascii="ＭＳ Ｐゴシック" w:eastAsia="ＭＳ Ｐゴシック" w:hAnsi="ＭＳ Ｐゴシック" w:cstheme="minorBidi" w:hint="eastAsia"/>
          <w:color w:val="000000" w:themeColor="text1"/>
          <w:kern w:val="0"/>
          <w:sz w:val="20"/>
          <w:szCs w:val="21"/>
        </w:rPr>
        <w:t>1</w:t>
      </w:r>
      <w:r w:rsidR="00513E4F">
        <w:rPr>
          <w:rFonts w:ascii="ＭＳ Ｐゴシック" w:eastAsia="ＭＳ Ｐゴシック" w:hAnsi="ＭＳ Ｐゴシック" w:cstheme="minorBidi"/>
          <w:color w:val="000000" w:themeColor="text1"/>
          <w:kern w:val="0"/>
          <w:sz w:val="20"/>
          <w:szCs w:val="21"/>
        </w:rPr>
        <w:t>0-1-5</w:t>
      </w:r>
      <w:r w:rsidR="001E45E9" w:rsidRPr="007E7446">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1E45E9" w14:paraId="5F7E58B1" w14:textId="77777777" w:rsidTr="004E34D5">
        <w:trPr>
          <w:trHeight w:val="5819"/>
        </w:trPr>
        <w:tc>
          <w:tcPr>
            <w:tcW w:w="5000" w:type="pct"/>
          </w:tcPr>
          <w:p w14:paraId="361F041D" w14:textId="21B60042" w:rsidR="001E45E9" w:rsidRDefault="002204D5" w:rsidP="00A5560C">
            <w:pPr>
              <w:spacing w:line="240" w:lineRule="exact"/>
              <w:ind w:firstLineChars="100" w:firstLine="160"/>
              <w:rPr>
                <w:rFonts w:ascii="ＭＳ ゴシック" w:eastAsia="ＭＳ ゴシック" w:hAnsi="ＭＳ ゴシック"/>
                <w:sz w:val="16"/>
                <w:szCs w:val="18"/>
              </w:rPr>
            </w:pPr>
            <w:r w:rsidRPr="002204D5">
              <w:rPr>
                <w:rFonts w:ascii="ＭＳ ゴシック" w:eastAsia="ＭＳ ゴシック" w:hAnsi="ＭＳ ゴシック" w:hint="eastAsia"/>
                <w:noProof/>
                <w:sz w:val="16"/>
                <w:szCs w:val="18"/>
              </w:rPr>
              <w:drawing>
                <wp:anchor distT="0" distB="0" distL="114300" distR="114300" simplePos="0" relativeHeight="252052480" behindDoc="1" locked="0" layoutInCell="1" allowOverlap="1" wp14:anchorId="1695444F" wp14:editId="185EF3B3">
                  <wp:simplePos x="0" y="0"/>
                  <wp:positionH relativeFrom="column">
                    <wp:posOffset>-64770</wp:posOffset>
                  </wp:positionH>
                  <wp:positionV relativeFrom="paragraph">
                    <wp:posOffset>-32385</wp:posOffset>
                  </wp:positionV>
                  <wp:extent cx="6111240" cy="3512820"/>
                  <wp:effectExtent l="0" t="0" r="3810" b="0"/>
                  <wp:wrapNone/>
                  <wp:docPr id="3585" name="図 3585" descr="図表10-1-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 name="図 3585" descr="図表10-1-5　診療報酬における機能に応じた病床の分類と介護施設等の状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1240" cy="3512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6F39F2" w14:textId="77777777" w:rsidR="00A5560C" w:rsidRDefault="00A5560C" w:rsidP="00A5560C">
            <w:pPr>
              <w:spacing w:line="240" w:lineRule="exact"/>
              <w:ind w:firstLineChars="100" w:firstLine="160"/>
              <w:rPr>
                <w:rFonts w:ascii="ＭＳ ゴシック" w:eastAsia="ＭＳ ゴシック" w:hAnsi="ＭＳ ゴシック"/>
                <w:sz w:val="16"/>
                <w:szCs w:val="18"/>
              </w:rPr>
            </w:pPr>
          </w:p>
          <w:p w14:paraId="472542DF" w14:textId="77777777" w:rsidR="00A5560C" w:rsidRDefault="00A5560C" w:rsidP="00A5560C">
            <w:pPr>
              <w:spacing w:line="240" w:lineRule="exact"/>
              <w:ind w:firstLineChars="100" w:firstLine="160"/>
              <w:rPr>
                <w:rFonts w:ascii="ＭＳ ゴシック" w:eastAsia="ＭＳ ゴシック" w:hAnsi="ＭＳ ゴシック"/>
                <w:sz w:val="16"/>
                <w:szCs w:val="18"/>
              </w:rPr>
            </w:pPr>
          </w:p>
          <w:p w14:paraId="669E8055" w14:textId="77777777" w:rsidR="00A5560C" w:rsidRDefault="00A5560C" w:rsidP="00A5560C">
            <w:pPr>
              <w:spacing w:line="240" w:lineRule="exact"/>
              <w:ind w:firstLineChars="100" w:firstLine="160"/>
              <w:rPr>
                <w:rFonts w:ascii="ＭＳ ゴシック" w:eastAsia="ＭＳ ゴシック" w:hAnsi="ＭＳ ゴシック"/>
                <w:sz w:val="16"/>
                <w:szCs w:val="18"/>
              </w:rPr>
            </w:pPr>
          </w:p>
          <w:p w14:paraId="5F7E58B0" w14:textId="77147376" w:rsidR="00A5560C" w:rsidRDefault="00A5560C" w:rsidP="00550E9F">
            <w:pPr>
              <w:spacing w:line="240" w:lineRule="exact"/>
              <w:ind w:firstLineChars="100" w:firstLine="160"/>
              <w:rPr>
                <w:rFonts w:ascii="ＭＳ ゴシック" w:eastAsia="ＭＳ ゴシック" w:hAnsi="ＭＳ ゴシック"/>
                <w:sz w:val="16"/>
                <w:szCs w:val="18"/>
              </w:rPr>
            </w:pPr>
          </w:p>
        </w:tc>
      </w:tr>
    </w:tbl>
    <w:p w14:paraId="57397D65" w14:textId="77777777" w:rsidR="008E3D43" w:rsidRDefault="008E3D43" w:rsidP="006C42CB">
      <w:pPr>
        <w:ind w:firstLineChars="200" w:firstLine="440"/>
        <w:rPr>
          <w:rFonts w:ascii="HG丸ｺﾞｼｯｸM-PRO" w:eastAsia="HG丸ｺﾞｼｯｸM-PRO" w:hAnsi="HG丸ｺﾞｼｯｸM-PRO"/>
          <w:color w:val="000000" w:themeColor="text1"/>
          <w:sz w:val="22"/>
          <w:szCs w:val="22"/>
        </w:rPr>
      </w:pPr>
    </w:p>
    <w:p w14:paraId="170BEDBA" w14:textId="77777777" w:rsidR="002204D5" w:rsidRDefault="002204D5" w:rsidP="006C42CB">
      <w:pPr>
        <w:ind w:firstLineChars="200" w:firstLine="440"/>
        <w:rPr>
          <w:rFonts w:ascii="HG丸ｺﾞｼｯｸM-PRO" w:eastAsia="HG丸ｺﾞｼｯｸM-PRO" w:hAnsi="HG丸ｺﾞｼｯｸM-PRO"/>
          <w:color w:val="000000" w:themeColor="text1"/>
          <w:sz w:val="22"/>
          <w:szCs w:val="22"/>
        </w:rPr>
      </w:pPr>
    </w:p>
    <w:p w14:paraId="3A2780AF" w14:textId="77777777" w:rsidR="002204D5" w:rsidRDefault="002204D5" w:rsidP="006C42CB">
      <w:pPr>
        <w:ind w:firstLineChars="200" w:firstLine="440"/>
        <w:rPr>
          <w:rFonts w:ascii="HG丸ｺﾞｼｯｸM-PRO" w:eastAsia="HG丸ｺﾞｼｯｸM-PRO" w:hAnsi="HG丸ｺﾞｼｯｸM-PRO"/>
          <w:color w:val="000000" w:themeColor="text1"/>
          <w:sz w:val="22"/>
          <w:szCs w:val="22"/>
        </w:rPr>
      </w:pPr>
    </w:p>
    <w:p w14:paraId="776222BC" w14:textId="77777777" w:rsidR="002204D5" w:rsidRDefault="002204D5" w:rsidP="006C42CB">
      <w:pPr>
        <w:ind w:firstLineChars="200" w:firstLine="440"/>
        <w:rPr>
          <w:rFonts w:ascii="HG丸ｺﾞｼｯｸM-PRO" w:eastAsia="HG丸ｺﾞｼｯｸM-PRO" w:hAnsi="HG丸ｺﾞｼｯｸM-PRO"/>
          <w:color w:val="000000" w:themeColor="text1"/>
          <w:sz w:val="22"/>
          <w:szCs w:val="22"/>
        </w:rPr>
      </w:pPr>
    </w:p>
    <w:p w14:paraId="3291CBFC" w14:textId="10E33482" w:rsidR="00CF48CC" w:rsidRPr="00CF48CC" w:rsidRDefault="00CF48CC" w:rsidP="006C42CB">
      <w:pPr>
        <w:ind w:firstLineChars="200" w:firstLine="440"/>
        <w:rPr>
          <w:rFonts w:ascii="HG丸ｺﾞｼｯｸM-PRO" w:eastAsia="HG丸ｺﾞｼｯｸM-PRO" w:hAnsi="HG丸ｺﾞｼｯｸM-PRO"/>
          <w:sz w:val="22"/>
          <w:szCs w:val="22"/>
        </w:rPr>
      </w:pPr>
      <w:r w:rsidRPr="00CF48CC">
        <w:rPr>
          <w:rFonts w:ascii="HG丸ｺﾞｼｯｸM-PRO" w:eastAsia="HG丸ｺﾞｼｯｸM-PRO" w:hAnsi="HG丸ｺﾞｼｯｸM-PRO" w:hint="eastAsia"/>
          <w:color w:val="000000" w:themeColor="text1"/>
          <w:sz w:val="22"/>
          <w:szCs w:val="22"/>
        </w:rPr>
        <w:t>○</w:t>
      </w:r>
      <w:r w:rsidR="003F1C3D">
        <w:rPr>
          <w:rFonts w:ascii="HG丸ｺﾞｼｯｸM-PRO" w:eastAsia="HG丸ｺﾞｼｯｸM-PRO" w:hAnsi="HG丸ｺﾞｼｯｸM-PRO" w:hint="eastAsia"/>
          <w:color w:val="000000" w:themeColor="text1"/>
          <w:sz w:val="22"/>
          <w:szCs w:val="22"/>
        </w:rPr>
        <w:t>一般</w:t>
      </w:r>
      <w:r w:rsidRPr="00CF48CC">
        <w:rPr>
          <w:rFonts w:ascii="HG丸ｺﾞｼｯｸM-PRO" w:eastAsia="HG丸ｺﾞｼｯｸM-PRO" w:hAnsi="HG丸ｺﾞｼｯｸM-PRO" w:hint="eastAsia"/>
          <w:color w:val="000000" w:themeColor="text1"/>
          <w:sz w:val="22"/>
          <w:szCs w:val="22"/>
        </w:rPr>
        <w:t>診療所は</w:t>
      </w:r>
      <w:r w:rsidR="00DC0EB7">
        <w:rPr>
          <w:rFonts w:ascii="HG丸ｺﾞｼｯｸM-PRO" w:eastAsia="HG丸ｺﾞｼｯｸM-PRO" w:hAnsi="HG丸ｺﾞｼｯｸM-PRO" w:hint="eastAsia"/>
          <w:color w:val="000000" w:themeColor="text1"/>
          <w:sz w:val="22"/>
          <w:szCs w:val="22"/>
        </w:rPr>
        <w:t>1</w:t>
      </w:r>
      <w:r w:rsidR="00DC0EB7">
        <w:rPr>
          <w:rFonts w:ascii="HG丸ｺﾞｼｯｸM-PRO" w:eastAsia="HG丸ｺﾞｼｯｸM-PRO" w:hAnsi="HG丸ｺﾞｼｯｸM-PRO"/>
          <w:color w:val="000000" w:themeColor="text1"/>
          <w:sz w:val="22"/>
          <w:szCs w:val="22"/>
        </w:rPr>
        <w:t>,021</w:t>
      </w:r>
      <w:r w:rsidRPr="00CF48CC">
        <w:rPr>
          <w:rFonts w:ascii="HG丸ｺﾞｼｯｸM-PRO" w:eastAsia="HG丸ｺﾞｼｯｸM-PRO" w:hAnsi="HG丸ｺﾞｼｯｸM-PRO" w:hint="eastAsia"/>
          <w:color w:val="000000" w:themeColor="text1"/>
          <w:sz w:val="22"/>
          <w:szCs w:val="22"/>
        </w:rPr>
        <w:t>施設、歯科診療所は</w:t>
      </w:r>
      <w:r w:rsidR="00DC0EB7">
        <w:rPr>
          <w:rFonts w:ascii="HG丸ｺﾞｼｯｸM-PRO" w:eastAsia="HG丸ｺﾞｼｯｸM-PRO" w:hAnsi="HG丸ｺﾞｼｯｸM-PRO" w:hint="eastAsia"/>
          <w:color w:val="000000" w:themeColor="text1"/>
          <w:sz w:val="22"/>
          <w:szCs w:val="22"/>
        </w:rPr>
        <w:t>6</w:t>
      </w:r>
      <w:r w:rsidR="00DC0EB7">
        <w:rPr>
          <w:rFonts w:ascii="HG丸ｺﾞｼｯｸM-PRO" w:eastAsia="HG丸ｺﾞｼｯｸM-PRO" w:hAnsi="HG丸ｺﾞｼｯｸM-PRO"/>
          <w:color w:val="000000" w:themeColor="text1"/>
          <w:sz w:val="22"/>
          <w:szCs w:val="22"/>
        </w:rPr>
        <w:t>11</w:t>
      </w:r>
      <w:r w:rsidRPr="00CF48CC">
        <w:rPr>
          <w:rFonts w:ascii="HG丸ｺﾞｼｯｸM-PRO" w:eastAsia="HG丸ｺﾞｼｯｸM-PRO" w:hAnsi="HG丸ｺﾞｼｯｸM-PRO" w:hint="eastAsia"/>
          <w:color w:val="000000" w:themeColor="text1"/>
          <w:sz w:val="22"/>
          <w:szCs w:val="22"/>
        </w:rPr>
        <w:t>施設あります</w:t>
      </w:r>
      <w:r w:rsidRPr="00CF48CC">
        <w:rPr>
          <w:rFonts w:ascii="HG丸ｺﾞｼｯｸM-PRO" w:eastAsia="HG丸ｺﾞｼｯｸM-PRO" w:hAnsi="HG丸ｺﾞｼｯｸM-PRO" w:hint="eastAsia"/>
          <w:sz w:val="22"/>
          <w:szCs w:val="22"/>
        </w:rPr>
        <w:t>。</w:t>
      </w:r>
    </w:p>
    <w:p w14:paraId="5F7E58B3" w14:textId="4A764B0F" w:rsidR="001E45E9" w:rsidRDefault="00D02F42" w:rsidP="006C42CB">
      <w:pPr>
        <w:jc w:val="left"/>
        <w:rPr>
          <w:rFonts w:ascii="ＭＳ ゴシック" w:eastAsia="ＭＳ ゴシック" w:hAnsi="ＭＳ ゴシック"/>
          <w:sz w:val="18"/>
          <w:szCs w:val="18"/>
        </w:rPr>
      </w:pPr>
      <w:r w:rsidRPr="00966A9A">
        <w:rPr>
          <w:noProof/>
        </w:rPr>
        <w:drawing>
          <wp:anchor distT="0" distB="0" distL="114300" distR="114300" simplePos="0" relativeHeight="251819519" behindDoc="1" locked="0" layoutInCell="1" allowOverlap="1" wp14:anchorId="60565EA5" wp14:editId="68C0F731">
            <wp:simplePos x="0" y="0"/>
            <wp:positionH relativeFrom="column">
              <wp:posOffset>398145</wp:posOffset>
            </wp:positionH>
            <wp:positionV relativeFrom="paragraph">
              <wp:posOffset>175260</wp:posOffset>
            </wp:positionV>
            <wp:extent cx="3900170" cy="2528570"/>
            <wp:effectExtent l="0" t="0" r="5080" b="5080"/>
            <wp:wrapNone/>
            <wp:docPr id="3603" name="図 3603" descr="図表10-1-6　診療所の状況（令和３年10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 name="図 3603" descr="図表10-1-6　診療所の状況（令和３年10月１日現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00170" cy="2528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795456" behindDoc="0" locked="0" layoutInCell="1" allowOverlap="1" wp14:anchorId="6EA8F66E" wp14:editId="3E23C354">
                <wp:simplePos x="0" y="0"/>
                <wp:positionH relativeFrom="column">
                  <wp:posOffset>332105</wp:posOffset>
                </wp:positionH>
                <wp:positionV relativeFrom="paragraph">
                  <wp:posOffset>107950</wp:posOffset>
                </wp:positionV>
                <wp:extent cx="2943225" cy="295275"/>
                <wp:effectExtent l="0" t="0" r="0" b="4445"/>
                <wp:wrapNone/>
                <wp:docPr id="1807354311" name="テキスト ボックス 1807354311" descr="図表10-1-6　診療所の状況（令和３年10月１日現在）"/>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27D93E9" w14:textId="34093C23" w:rsidR="00385609" w:rsidRPr="000D1D87" w:rsidRDefault="00385609"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表10-1-6</w:t>
                            </w:r>
                            <w:r w:rsidRPr="009B11C1">
                              <w:rPr>
                                <w:rFonts w:ascii="ＭＳ Ｐゴシック" w:eastAsia="ＭＳ Ｐゴシック" w:hAnsi="ＭＳ Ｐゴシック" w:hint="eastAsia"/>
                                <w:sz w:val="20"/>
                                <w:szCs w:val="20"/>
                              </w:rPr>
                              <w:t xml:space="preserve">　診療</w:t>
                            </w:r>
                            <w:r w:rsidRPr="006F1DDD">
                              <w:rPr>
                                <w:rFonts w:ascii="ＭＳ Ｐゴシック" w:eastAsia="ＭＳ Ｐゴシック" w:hAnsi="ＭＳ Ｐゴシック" w:hint="eastAsia"/>
                                <w:sz w:val="20"/>
                                <w:szCs w:val="20"/>
                              </w:rPr>
                              <w:t>所の状況</w:t>
                            </w:r>
                            <w:r w:rsidRPr="009B11C1">
                              <w:rPr>
                                <w:rFonts w:ascii="ＭＳ Ｐゴシック" w:eastAsia="ＭＳ Ｐゴシック" w:hAnsi="ＭＳ Ｐゴシック" w:hint="eastAsia"/>
                                <w:sz w:val="20"/>
                                <w:szCs w:val="20"/>
                              </w:rPr>
                              <w:t>（令和３年10月１日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A8F66E" id="テキスト ボックス 1807354311" o:spid="_x0000_s1032" type="#_x0000_t202" alt="図表10-1-6　診療所の状況（令和３年10月１日現在）" style="position:absolute;margin-left:26.15pt;margin-top:8.5pt;width:231.75pt;height:23.25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" filled="f" stroked="f" strokeweight=".5pt">
                <v:textbox style="mso-fit-shape-to-text:t">
                  <w:txbxContent>
                    <w:p w14:paraId="127D93E9" w14:textId="34093C23" w:rsidR="00385609" w:rsidRPr="000D1D87" w:rsidRDefault="00385609"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表10-1-6</w:t>
                      </w:r>
                      <w:r w:rsidRPr="009B11C1">
                        <w:rPr>
                          <w:rFonts w:ascii="ＭＳ Ｐゴシック" w:eastAsia="ＭＳ Ｐゴシック" w:hAnsi="ＭＳ Ｐゴシック" w:hint="eastAsia"/>
                          <w:sz w:val="20"/>
                          <w:szCs w:val="20"/>
                        </w:rPr>
                        <w:t xml:space="preserve">　診療</w:t>
                      </w:r>
                      <w:r w:rsidRPr="006F1DDD">
                        <w:rPr>
                          <w:rFonts w:ascii="ＭＳ Ｐゴシック" w:eastAsia="ＭＳ Ｐゴシック" w:hAnsi="ＭＳ Ｐゴシック" w:hint="eastAsia"/>
                          <w:sz w:val="20"/>
                          <w:szCs w:val="20"/>
                        </w:rPr>
                        <w:t>所の状況</w:t>
                      </w:r>
                      <w:r w:rsidRPr="009B11C1">
                        <w:rPr>
                          <w:rFonts w:ascii="ＭＳ Ｐゴシック" w:eastAsia="ＭＳ Ｐゴシック" w:hAnsi="ＭＳ Ｐゴシック" w:hint="eastAsia"/>
                          <w:sz w:val="20"/>
                          <w:szCs w:val="20"/>
                        </w:rPr>
                        <w:t>（令和３年10月１日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v:textbox>
              </v:shape>
            </w:pict>
          </mc:Fallback>
        </mc:AlternateContent>
      </w:r>
    </w:p>
    <w:p w14:paraId="17330548" w14:textId="5F6464AD" w:rsidR="009B11C1" w:rsidRDefault="009B11C1" w:rsidP="006C42CB">
      <w:pPr>
        <w:jc w:val="left"/>
        <w:rPr>
          <w:rFonts w:ascii="ＭＳ ゴシック" w:eastAsia="ＭＳ ゴシック" w:hAnsi="ＭＳ ゴシック"/>
          <w:sz w:val="18"/>
          <w:szCs w:val="18"/>
        </w:rPr>
      </w:pPr>
    </w:p>
    <w:p w14:paraId="3B25E163" w14:textId="502A5809" w:rsidR="009B11C1" w:rsidRDefault="009B11C1" w:rsidP="006C42CB">
      <w:pPr>
        <w:jc w:val="left"/>
        <w:rPr>
          <w:rFonts w:ascii="ＭＳ ゴシック" w:eastAsia="ＭＳ ゴシック" w:hAnsi="ＭＳ ゴシック"/>
          <w:sz w:val="18"/>
          <w:szCs w:val="18"/>
        </w:rPr>
      </w:pPr>
    </w:p>
    <w:p w14:paraId="4B8E6E17" w14:textId="7A7EE06D" w:rsidR="009B11C1" w:rsidRDefault="009B11C1" w:rsidP="006C42CB">
      <w:pPr>
        <w:jc w:val="left"/>
        <w:rPr>
          <w:rFonts w:ascii="ＭＳ ゴシック" w:eastAsia="ＭＳ ゴシック" w:hAnsi="ＭＳ ゴシック"/>
          <w:sz w:val="18"/>
          <w:szCs w:val="18"/>
        </w:rPr>
      </w:pPr>
    </w:p>
    <w:p w14:paraId="7CF0AC6C" w14:textId="20639C7B" w:rsidR="009B11C1" w:rsidRDefault="009B11C1" w:rsidP="006C42CB">
      <w:pPr>
        <w:jc w:val="left"/>
        <w:rPr>
          <w:rFonts w:ascii="ＭＳ ゴシック" w:eastAsia="ＭＳ ゴシック" w:hAnsi="ＭＳ ゴシック"/>
          <w:sz w:val="18"/>
          <w:szCs w:val="18"/>
        </w:rPr>
      </w:pPr>
    </w:p>
    <w:p w14:paraId="398AF6AC" w14:textId="3F18523C" w:rsidR="009B11C1" w:rsidRDefault="00D02F42" w:rsidP="00550E9F">
      <w:pPr>
        <w:tabs>
          <w:tab w:val="left" w:pos="5690"/>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p>
    <w:p w14:paraId="51F49634" w14:textId="1C6B6CCF" w:rsidR="009B11C1" w:rsidRDefault="009B11C1" w:rsidP="006C42CB">
      <w:pPr>
        <w:jc w:val="left"/>
        <w:rPr>
          <w:rFonts w:ascii="ＭＳ ゴシック" w:eastAsia="ＭＳ ゴシック" w:hAnsi="ＭＳ ゴシック"/>
          <w:sz w:val="18"/>
          <w:szCs w:val="18"/>
        </w:rPr>
      </w:pPr>
    </w:p>
    <w:p w14:paraId="07957555" w14:textId="085914E2" w:rsidR="009B11C1" w:rsidRDefault="009B11C1" w:rsidP="006C42CB">
      <w:pPr>
        <w:jc w:val="left"/>
        <w:rPr>
          <w:rFonts w:ascii="ＭＳ ゴシック" w:eastAsia="ＭＳ ゴシック" w:hAnsi="ＭＳ ゴシック"/>
          <w:sz w:val="18"/>
          <w:szCs w:val="18"/>
        </w:rPr>
      </w:pPr>
    </w:p>
    <w:p w14:paraId="36E9618D" w14:textId="5A873607" w:rsidR="009B11C1" w:rsidRDefault="00A5560C" w:rsidP="00550E9F">
      <w:pPr>
        <w:tabs>
          <w:tab w:val="left" w:pos="2900"/>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p>
    <w:p w14:paraId="66542EE0" w14:textId="2557C621" w:rsidR="009B11C1" w:rsidRPr="006C42CB" w:rsidRDefault="009B11C1" w:rsidP="006C42CB">
      <w:pPr>
        <w:jc w:val="left"/>
        <w:rPr>
          <w:rFonts w:ascii="ＭＳ ゴシック" w:eastAsia="ＭＳ ゴシック" w:hAnsi="ＭＳ ゴシック"/>
          <w:sz w:val="18"/>
          <w:szCs w:val="18"/>
        </w:rPr>
      </w:pPr>
    </w:p>
    <w:p w14:paraId="488E6767" w14:textId="3358B76E" w:rsidR="009B11C1" w:rsidRDefault="00D02F42" w:rsidP="006C42CB">
      <w:pPr>
        <w:snapToGrid w:val="0"/>
        <w:rPr>
          <w:rFonts w:ascii="ＭＳ ゴシック" w:eastAsia="ＭＳ ゴシック" w:hAnsi="ＭＳ ゴシック"/>
          <w:b/>
          <w:color w:val="0070C0"/>
          <w:sz w:val="36"/>
          <w:szCs w:val="36"/>
          <w:u w:val="single"/>
        </w:rPr>
      </w:pPr>
      <w:r>
        <w:rPr>
          <w:rFonts w:hint="eastAsia"/>
          <w:noProof/>
        </w:rPr>
        <mc:AlternateContent>
          <mc:Choice Requires="wps">
            <w:drawing>
              <wp:anchor distT="0" distB="0" distL="114300" distR="114300" simplePos="0" relativeHeight="251797504" behindDoc="0" locked="0" layoutInCell="1" allowOverlap="1" wp14:anchorId="04715F35" wp14:editId="46F4B358">
                <wp:simplePos x="0" y="0"/>
                <wp:positionH relativeFrom="margin">
                  <wp:posOffset>2800985</wp:posOffset>
                </wp:positionH>
                <wp:positionV relativeFrom="paragraph">
                  <wp:posOffset>135890</wp:posOffset>
                </wp:positionV>
                <wp:extent cx="2552700" cy="276225"/>
                <wp:effectExtent l="0" t="0" r="0" b="0"/>
                <wp:wrapNone/>
                <wp:docPr id="1807354312" name="テキスト ボックス 1807354312" descr="出典 厚生労働省「医療施設動態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07D3207D" w14:textId="3E36C16D" w:rsidR="00385609" w:rsidRDefault="00385609"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715F35" id="テキスト ボックス 1807354312" o:spid="_x0000_s1033" type="#_x0000_t202" alt="出典 厚生労働省「医療施設動態調査」" style="position:absolute;left:0;text-align:left;margin-left:220.55pt;margin-top:10.7pt;width:201pt;height:21.75pt;z-index:251797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" filled="f" stroked="f" strokeweight=".5pt">
                <v:textbox style="mso-fit-shape-to-text:t">
                  <w:txbxContent>
                    <w:p w14:paraId="07D3207D" w14:textId="3E36C16D" w:rsidR="00385609" w:rsidRDefault="00385609"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p w14:paraId="5C9F277C" w14:textId="306C3A2A" w:rsidR="009B11C1" w:rsidRDefault="009B11C1" w:rsidP="006C42CB">
      <w:pPr>
        <w:snapToGrid w:val="0"/>
        <w:rPr>
          <w:rFonts w:ascii="ＭＳ ゴシック" w:eastAsia="ＭＳ ゴシック" w:hAnsi="ＭＳ ゴシック"/>
          <w:b/>
          <w:color w:val="0070C0"/>
          <w:sz w:val="36"/>
          <w:szCs w:val="36"/>
          <w:u w:val="single"/>
        </w:rPr>
      </w:pPr>
    </w:p>
    <w:p w14:paraId="5F7E58BD" w14:textId="3B6BA42D" w:rsidR="00A9191F" w:rsidRDefault="00A9191F" w:rsidP="006C42C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5F7E58BE" w14:textId="21817D0B" w:rsidR="00A9191F" w:rsidRDefault="00B07085" w:rsidP="00A919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26496" behindDoc="0" locked="0" layoutInCell="1" allowOverlap="1" wp14:anchorId="5F7E5B65" wp14:editId="51CDCE55">
                <wp:simplePos x="0" y="0"/>
                <wp:positionH relativeFrom="column">
                  <wp:posOffset>11430</wp:posOffset>
                </wp:positionH>
                <wp:positionV relativeFrom="paragraph">
                  <wp:posOffset>23496</wp:posOffset>
                </wp:positionV>
                <wp:extent cx="6048375" cy="1722120"/>
                <wp:effectExtent l="0" t="0" r="28575" b="11430"/>
                <wp:wrapNone/>
                <wp:docPr id="14" name="AutoShape 3535" descr="（主な現状と課題）&#10;◆５疾病４事業の患者の受療状況は、外来・入院患者ともに圏域内の自己完結率は高くなっています。外来では精神疾患、救急医療、在宅医療で流出超過となっており、圏域外への流出割合は在宅医療が27.7％と最も高く、次いで、救急医療が24.7％、精神疾患が21.5％となっています。&#10;◆入院では周産期医療以外の医療で流入超過となっており、入院患者の流入割合は精神疾患が30.2％と最も高く、次いで、がんが28.7％、心疾患が27.8％となって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72212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D9" w14:textId="77777777" w:rsidR="00385609" w:rsidRPr="006F1DDD" w:rsidRDefault="00385609" w:rsidP="00BE3BE0">
                            <w:pPr>
                              <w:spacing w:line="340" w:lineRule="exact"/>
                              <w:ind w:left="241" w:hangingChars="100" w:hanging="241"/>
                              <w:rPr>
                                <w:rFonts w:asciiTheme="majorEastAsia" w:eastAsiaTheme="majorEastAsia" w:hAnsiTheme="majorEastAsia"/>
                                <w:b/>
                                <w:color w:val="0070C0"/>
                                <w:sz w:val="24"/>
                              </w:rPr>
                            </w:pPr>
                            <w:r w:rsidRPr="004969A3">
                              <w:rPr>
                                <w:rFonts w:asciiTheme="majorEastAsia" w:eastAsiaTheme="majorEastAsia" w:hAnsiTheme="majorEastAsia" w:hint="eastAsia"/>
                                <w:b/>
                                <w:color w:val="0070C0"/>
                                <w:sz w:val="24"/>
                              </w:rPr>
                              <w:t>（</w:t>
                            </w:r>
                            <w:r w:rsidRPr="006F1DDD">
                              <w:rPr>
                                <w:rFonts w:asciiTheme="majorEastAsia" w:eastAsiaTheme="majorEastAsia" w:hAnsiTheme="majorEastAsia" w:hint="eastAsia"/>
                                <w:b/>
                                <w:color w:val="0070C0"/>
                                <w:sz w:val="24"/>
                              </w:rPr>
                              <w:t>主な現状と課題）</w:t>
                            </w:r>
                          </w:p>
                          <w:p w14:paraId="78830F95" w14:textId="0105FA8E" w:rsidR="00792AA1" w:rsidRDefault="00425E9E" w:rsidP="00425E9E">
                            <w:pPr>
                              <w:snapToGrid w:val="0"/>
                              <w:spacing w:line="34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w:t>
                            </w:r>
                            <w:r w:rsidR="00ED4109">
                              <w:rPr>
                                <w:rFonts w:asciiTheme="majorEastAsia" w:eastAsiaTheme="majorEastAsia" w:hAnsiTheme="majorEastAsia" w:hint="eastAsia"/>
                                <w:b/>
                                <w:color w:val="0070C0"/>
                                <w:sz w:val="24"/>
                              </w:rPr>
                              <w:t>主な疾病事業等における</w:t>
                            </w:r>
                            <w:r w:rsidRPr="00A96BD8">
                              <w:rPr>
                                <w:rFonts w:asciiTheme="majorEastAsia" w:eastAsiaTheme="majorEastAsia" w:hAnsiTheme="majorEastAsia" w:hint="eastAsia"/>
                                <w:b/>
                                <w:color w:val="0070C0"/>
                                <w:sz w:val="24"/>
                              </w:rPr>
                              <w:t>患者の受療状況は、</w:t>
                            </w:r>
                            <w:r w:rsidRPr="00EF6F49">
                              <w:rPr>
                                <w:rFonts w:asciiTheme="majorEastAsia" w:eastAsiaTheme="majorEastAsia" w:hAnsiTheme="majorEastAsia" w:hint="eastAsia"/>
                                <w:b/>
                                <w:color w:val="0070C0"/>
                                <w:sz w:val="24"/>
                              </w:rPr>
                              <w:t>外来では精神疾患、救急医療、在宅医療で流出超過となっており、圏域外への</w:t>
                            </w:r>
                            <w:r w:rsidRPr="006F1DDD">
                              <w:rPr>
                                <w:rFonts w:asciiTheme="majorEastAsia" w:eastAsiaTheme="majorEastAsia" w:hAnsiTheme="majorEastAsia" w:hint="eastAsia"/>
                                <w:b/>
                                <w:color w:val="0070C0"/>
                                <w:sz w:val="24"/>
                              </w:rPr>
                              <w:t>流出割合は在宅医療が</w:t>
                            </w:r>
                            <w:r w:rsidRPr="006F1DDD">
                              <w:rPr>
                                <w:rFonts w:asciiTheme="majorEastAsia" w:eastAsiaTheme="majorEastAsia" w:hAnsiTheme="majorEastAsia"/>
                                <w:b/>
                                <w:color w:val="0070C0"/>
                                <w:sz w:val="24"/>
                              </w:rPr>
                              <w:t>27.7％と最も高く、次いで、救急医療が24.7％、精神疾患が21.5％となっています。</w:t>
                            </w:r>
                          </w:p>
                          <w:p w14:paraId="22808D55" w14:textId="77777777" w:rsidR="00D76FCA" w:rsidRPr="006F1DDD" w:rsidRDefault="00D76FCA" w:rsidP="00D76FCA">
                            <w:pPr>
                              <w:snapToGrid w:val="0"/>
                              <w:spacing w:line="120" w:lineRule="exact"/>
                              <w:ind w:left="241" w:hangingChars="100" w:hanging="241"/>
                              <w:rPr>
                                <w:rFonts w:asciiTheme="majorEastAsia" w:eastAsiaTheme="majorEastAsia" w:hAnsiTheme="majorEastAsia"/>
                                <w:b/>
                                <w:color w:val="0070C0"/>
                                <w:sz w:val="24"/>
                              </w:rPr>
                            </w:pPr>
                          </w:p>
                          <w:p w14:paraId="66FB5710" w14:textId="5C6FE2B0" w:rsidR="002E0333" w:rsidRPr="00C726D0" w:rsidRDefault="00792AA1" w:rsidP="00C726D0">
                            <w:pPr>
                              <w:snapToGrid w:val="0"/>
                              <w:spacing w:line="34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w:t>
                            </w:r>
                            <w:r w:rsidR="00425E9E" w:rsidRPr="006F1DDD">
                              <w:rPr>
                                <w:rFonts w:asciiTheme="majorEastAsia" w:eastAsiaTheme="majorEastAsia" w:hAnsiTheme="majorEastAsia" w:hint="eastAsia"/>
                                <w:b/>
                                <w:color w:val="0070C0"/>
                                <w:sz w:val="24"/>
                              </w:rPr>
                              <w:t>入院では周産期医療以外の医療で流入超過となっており、入院患者の流入割合は精神疾患が</w:t>
                            </w:r>
                            <w:r w:rsidR="00425E9E" w:rsidRPr="006F1DDD">
                              <w:rPr>
                                <w:rFonts w:asciiTheme="majorEastAsia" w:eastAsiaTheme="majorEastAsia" w:hAnsiTheme="majorEastAsia"/>
                                <w:b/>
                                <w:color w:val="0070C0"/>
                                <w:sz w:val="24"/>
                              </w:rPr>
                              <w:t>30.2％と最も高く、次いで、がんが28.7％、心疾患が27.8％となっています。</w:t>
                            </w:r>
                          </w:p>
                          <w:p w14:paraId="3A99599C" w14:textId="35944B0C" w:rsidR="00B07085" w:rsidRPr="00F60BFD" w:rsidRDefault="00B07085" w:rsidP="00550E9F">
                            <w:pPr>
                              <w:ind w:left="241" w:hangingChars="100" w:hanging="241"/>
                              <w:rPr>
                                <w:rFonts w:asciiTheme="majorEastAsia" w:eastAsiaTheme="majorEastAsia" w:hAnsiTheme="majorEastAsia"/>
                                <w:b/>
                                <w:color w:val="0070C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65" id="AutoShape 3535" o:spid="_x0000_s1034" alt="（主な現状と課題）&#10;◆５疾病４事業の患者の受療状況は、外来・入院患者ともに圏域内の自己完結率は高くなっています。外来では精神疾患、救急医療、在宅医療で流出超過となっており、圏域外への流出割合は在宅医療が27.7％と最も高く、次いで、救急医療が24.7％、精神疾患が21.5％となっています。&#10;◆入院では周産期医療以外の医療で流入超過となっており、入院患者の流入割合は精神疾患が30.2％と最も高く、次いで、がんが28.7％、心疾患が27.8％となっています。&#10;" style="position:absolute;left:0;text-align:left;margin-left:.9pt;margin-top:1.85pt;width:476.25pt;height:135.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" fillcolor="#daeef3 [664]" strokecolor="#b6dde8 [1304]" strokeweight="1.5pt">
                <v:textbox>
                  <w:txbxContent>
                    <w:p w14:paraId="5F7E5BD9" w14:textId="77777777" w:rsidR="00385609" w:rsidRPr="006F1DDD" w:rsidRDefault="00385609" w:rsidP="00BE3BE0">
                      <w:pPr>
                        <w:spacing w:line="340" w:lineRule="exact"/>
                        <w:ind w:left="241" w:hangingChars="100" w:hanging="241"/>
                        <w:rPr>
                          <w:rFonts w:asciiTheme="majorEastAsia" w:eastAsiaTheme="majorEastAsia" w:hAnsiTheme="majorEastAsia"/>
                          <w:b/>
                          <w:color w:val="0070C0"/>
                          <w:sz w:val="24"/>
                        </w:rPr>
                      </w:pPr>
                      <w:r w:rsidRPr="004969A3">
                        <w:rPr>
                          <w:rFonts w:asciiTheme="majorEastAsia" w:eastAsiaTheme="majorEastAsia" w:hAnsiTheme="majorEastAsia" w:hint="eastAsia"/>
                          <w:b/>
                          <w:color w:val="0070C0"/>
                          <w:sz w:val="24"/>
                        </w:rPr>
                        <w:t>（</w:t>
                      </w:r>
                      <w:r w:rsidRPr="006F1DDD">
                        <w:rPr>
                          <w:rFonts w:asciiTheme="majorEastAsia" w:eastAsiaTheme="majorEastAsia" w:hAnsiTheme="majorEastAsia" w:hint="eastAsia"/>
                          <w:b/>
                          <w:color w:val="0070C0"/>
                          <w:sz w:val="24"/>
                        </w:rPr>
                        <w:t>主な現状と課題）</w:t>
                      </w:r>
                    </w:p>
                    <w:p w14:paraId="78830F95" w14:textId="0105FA8E" w:rsidR="00792AA1" w:rsidRDefault="00425E9E" w:rsidP="00425E9E">
                      <w:pPr>
                        <w:snapToGrid w:val="0"/>
                        <w:spacing w:line="34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w:t>
                      </w:r>
                      <w:r w:rsidR="00ED4109">
                        <w:rPr>
                          <w:rFonts w:asciiTheme="majorEastAsia" w:eastAsiaTheme="majorEastAsia" w:hAnsiTheme="majorEastAsia" w:hint="eastAsia"/>
                          <w:b/>
                          <w:color w:val="0070C0"/>
                          <w:sz w:val="24"/>
                        </w:rPr>
                        <w:t>主な疾病事業等における</w:t>
                      </w:r>
                      <w:r w:rsidRPr="00A96BD8">
                        <w:rPr>
                          <w:rFonts w:asciiTheme="majorEastAsia" w:eastAsiaTheme="majorEastAsia" w:hAnsiTheme="majorEastAsia" w:hint="eastAsia"/>
                          <w:b/>
                          <w:color w:val="0070C0"/>
                          <w:sz w:val="24"/>
                        </w:rPr>
                        <w:t>患者の受療状況は、</w:t>
                      </w:r>
                      <w:r w:rsidRPr="00EF6F49">
                        <w:rPr>
                          <w:rFonts w:asciiTheme="majorEastAsia" w:eastAsiaTheme="majorEastAsia" w:hAnsiTheme="majorEastAsia" w:hint="eastAsia"/>
                          <w:b/>
                          <w:color w:val="0070C0"/>
                          <w:sz w:val="24"/>
                        </w:rPr>
                        <w:t>外来では精神疾患、救急医療、在宅医療で流出超過となっており、圏域外への</w:t>
                      </w:r>
                      <w:r w:rsidRPr="006F1DDD">
                        <w:rPr>
                          <w:rFonts w:asciiTheme="majorEastAsia" w:eastAsiaTheme="majorEastAsia" w:hAnsiTheme="majorEastAsia" w:hint="eastAsia"/>
                          <w:b/>
                          <w:color w:val="0070C0"/>
                          <w:sz w:val="24"/>
                        </w:rPr>
                        <w:t>流出割合は在宅医療が</w:t>
                      </w:r>
                      <w:r w:rsidRPr="006F1DDD">
                        <w:rPr>
                          <w:rFonts w:asciiTheme="majorEastAsia" w:eastAsiaTheme="majorEastAsia" w:hAnsiTheme="majorEastAsia"/>
                          <w:b/>
                          <w:color w:val="0070C0"/>
                          <w:sz w:val="24"/>
                        </w:rPr>
                        <w:t>27.7％と最も高く、次いで、救急医療が24.7％、精神疾患が21.5％となっています。</w:t>
                      </w:r>
                    </w:p>
                    <w:p w14:paraId="22808D55" w14:textId="77777777" w:rsidR="00D76FCA" w:rsidRPr="006F1DDD" w:rsidRDefault="00D76FCA" w:rsidP="00D76FCA">
                      <w:pPr>
                        <w:snapToGrid w:val="0"/>
                        <w:spacing w:line="120" w:lineRule="exact"/>
                        <w:ind w:left="241" w:hangingChars="100" w:hanging="241"/>
                        <w:rPr>
                          <w:rFonts w:asciiTheme="majorEastAsia" w:eastAsiaTheme="majorEastAsia" w:hAnsiTheme="majorEastAsia"/>
                          <w:b/>
                          <w:color w:val="0070C0"/>
                          <w:sz w:val="24"/>
                        </w:rPr>
                      </w:pPr>
                    </w:p>
                    <w:p w14:paraId="66FB5710" w14:textId="5C6FE2B0" w:rsidR="002E0333" w:rsidRPr="00C726D0" w:rsidRDefault="00792AA1" w:rsidP="00C726D0">
                      <w:pPr>
                        <w:snapToGrid w:val="0"/>
                        <w:spacing w:line="34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w:t>
                      </w:r>
                      <w:r w:rsidR="00425E9E" w:rsidRPr="006F1DDD">
                        <w:rPr>
                          <w:rFonts w:asciiTheme="majorEastAsia" w:eastAsiaTheme="majorEastAsia" w:hAnsiTheme="majorEastAsia" w:hint="eastAsia"/>
                          <w:b/>
                          <w:color w:val="0070C0"/>
                          <w:sz w:val="24"/>
                        </w:rPr>
                        <w:t>入院では周産期医療以外の医療で流入超過となっており、入院患者の流入割合は精神疾患が</w:t>
                      </w:r>
                      <w:r w:rsidR="00425E9E" w:rsidRPr="006F1DDD">
                        <w:rPr>
                          <w:rFonts w:asciiTheme="majorEastAsia" w:eastAsiaTheme="majorEastAsia" w:hAnsiTheme="majorEastAsia"/>
                          <w:b/>
                          <w:color w:val="0070C0"/>
                          <w:sz w:val="24"/>
                        </w:rPr>
                        <w:t>30.2％と最も高く、次いで、がんが28.7％、心疾患が27.8％となっています。</w:t>
                      </w:r>
                    </w:p>
                    <w:p w14:paraId="3A99599C" w14:textId="35944B0C" w:rsidR="00B07085" w:rsidRPr="00F60BFD" w:rsidRDefault="00B07085" w:rsidP="00550E9F">
                      <w:pPr>
                        <w:ind w:left="241" w:hangingChars="100" w:hanging="241"/>
                        <w:rPr>
                          <w:rFonts w:asciiTheme="majorEastAsia" w:eastAsiaTheme="majorEastAsia" w:hAnsiTheme="majorEastAsia"/>
                          <w:b/>
                          <w:color w:val="0070C0"/>
                          <w:sz w:val="24"/>
                        </w:rPr>
                      </w:pPr>
                    </w:p>
                  </w:txbxContent>
                </v:textbox>
              </v:roundrect>
            </w:pict>
          </mc:Fallback>
        </mc:AlternateContent>
      </w:r>
    </w:p>
    <w:p w14:paraId="5F7E58BF" w14:textId="187537D8" w:rsidR="00A9191F" w:rsidRPr="00F729B4" w:rsidRDefault="00A9191F" w:rsidP="00A9191F">
      <w:pPr>
        <w:snapToGrid w:val="0"/>
        <w:rPr>
          <w:rFonts w:ascii="HG丸ｺﾞｼｯｸM-PRO" w:eastAsia="HG丸ｺﾞｼｯｸM-PRO" w:hAnsi="HG丸ｺﾞｼｯｸM-PRO"/>
          <w:b/>
          <w:color w:val="0070C0"/>
          <w:sz w:val="22"/>
          <w:szCs w:val="22"/>
          <w:u w:val="single"/>
        </w:rPr>
      </w:pPr>
    </w:p>
    <w:p w14:paraId="5F7E58C0" w14:textId="1192D3DF" w:rsidR="00A9191F" w:rsidRPr="00590899" w:rsidRDefault="00A9191F" w:rsidP="00A9191F">
      <w:pPr>
        <w:snapToGrid w:val="0"/>
        <w:rPr>
          <w:rFonts w:ascii="HG丸ｺﾞｼｯｸM-PRO" w:eastAsia="HG丸ｺﾞｼｯｸM-PRO" w:hAnsi="HG丸ｺﾞｼｯｸM-PRO"/>
          <w:b/>
          <w:color w:val="0070C0"/>
          <w:sz w:val="22"/>
          <w:szCs w:val="22"/>
          <w:u w:val="single"/>
        </w:rPr>
      </w:pPr>
    </w:p>
    <w:p w14:paraId="5F7E58C1" w14:textId="4079C685" w:rsidR="00A9191F" w:rsidRDefault="00A9191F" w:rsidP="00A9191F">
      <w:pPr>
        <w:snapToGrid w:val="0"/>
        <w:rPr>
          <w:rFonts w:ascii="HG丸ｺﾞｼｯｸM-PRO" w:eastAsia="HG丸ｺﾞｼｯｸM-PRO" w:hAnsi="HG丸ｺﾞｼｯｸM-PRO"/>
          <w:b/>
          <w:color w:val="0070C0"/>
          <w:sz w:val="22"/>
          <w:szCs w:val="22"/>
          <w:u w:val="single"/>
        </w:rPr>
      </w:pPr>
    </w:p>
    <w:p w14:paraId="606F61BD" w14:textId="57B012A4" w:rsidR="00590899" w:rsidRDefault="00590899" w:rsidP="00A9191F">
      <w:pPr>
        <w:snapToGrid w:val="0"/>
        <w:rPr>
          <w:rFonts w:ascii="HG丸ｺﾞｼｯｸM-PRO" w:eastAsia="HG丸ｺﾞｼｯｸM-PRO" w:hAnsi="HG丸ｺﾞｼｯｸM-PRO"/>
          <w:b/>
          <w:color w:val="0070C0"/>
          <w:sz w:val="22"/>
          <w:szCs w:val="22"/>
          <w:u w:val="single"/>
        </w:rPr>
      </w:pPr>
    </w:p>
    <w:p w14:paraId="5F7E58C6" w14:textId="18BF9961" w:rsidR="00AD3619" w:rsidRDefault="00AD3619" w:rsidP="00A9191F">
      <w:pPr>
        <w:snapToGrid w:val="0"/>
        <w:rPr>
          <w:rFonts w:ascii="HG丸ｺﾞｼｯｸM-PRO" w:eastAsia="HG丸ｺﾞｼｯｸM-PRO" w:hAnsi="HG丸ｺﾞｼｯｸM-PRO"/>
          <w:b/>
          <w:color w:val="0070C0"/>
          <w:sz w:val="22"/>
          <w:szCs w:val="22"/>
          <w:u w:val="single"/>
        </w:rPr>
      </w:pPr>
    </w:p>
    <w:p w14:paraId="7938F873" w14:textId="0470A4CC" w:rsidR="00552F04" w:rsidRDefault="00552F04" w:rsidP="00A9191F">
      <w:pPr>
        <w:snapToGrid w:val="0"/>
        <w:rPr>
          <w:rFonts w:ascii="HG丸ｺﾞｼｯｸM-PRO" w:eastAsia="HG丸ｺﾞｼｯｸM-PRO" w:hAnsi="HG丸ｺﾞｼｯｸM-PRO"/>
          <w:b/>
          <w:color w:val="0070C0"/>
          <w:sz w:val="22"/>
          <w:szCs w:val="22"/>
          <w:u w:val="single"/>
        </w:rPr>
      </w:pPr>
    </w:p>
    <w:p w14:paraId="0FB37A06" w14:textId="258278FC" w:rsidR="007329A1" w:rsidRPr="00590899" w:rsidRDefault="007329A1" w:rsidP="00A9191F">
      <w:pPr>
        <w:snapToGrid w:val="0"/>
        <w:rPr>
          <w:rFonts w:ascii="HG丸ｺﾞｼｯｸM-PRO" w:eastAsia="HG丸ｺﾞｼｯｸM-PRO" w:hAnsi="HG丸ｺﾞｼｯｸM-PRO"/>
          <w:b/>
          <w:color w:val="0070C0"/>
          <w:sz w:val="22"/>
          <w:szCs w:val="22"/>
          <w:u w:val="single"/>
        </w:rPr>
      </w:pPr>
    </w:p>
    <w:p w14:paraId="6F06D73C" w14:textId="0CCCC390" w:rsidR="00EF6F49" w:rsidRDefault="00EF6F49" w:rsidP="00550E9F">
      <w:pPr>
        <w:rPr>
          <w:rFonts w:ascii="ＭＳ ゴシック" w:eastAsia="ＭＳ ゴシック" w:hAnsi="ＭＳ ゴシック"/>
          <w:b/>
          <w:color w:val="0070C0"/>
          <w:sz w:val="28"/>
          <w:szCs w:val="28"/>
        </w:rPr>
      </w:pPr>
    </w:p>
    <w:p w14:paraId="05FDCA4D" w14:textId="26CDCF8D" w:rsidR="008E3D43" w:rsidRDefault="00C47D31" w:rsidP="00F60BFD">
      <w:pPr>
        <w:ind w:firstLineChars="50" w:firstLine="141"/>
        <w:rPr>
          <w:rFonts w:ascii="ＭＳ Ｐゴシック" w:eastAsia="ＭＳ Ｐゴシック" w:hAnsi="ＭＳ Ｐゴシック"/>
          <w:sz w:val="22"/>
          <w:szCs w:val="22"/>
        </w:rPr>
      </w:pPr>
      <w:r>
        <w:rPr>
          <w:rFonts w:ascii="ＭＳ ゴシック" w:eastAsia="ＭＳ ゴシック" w:hAnsi="ＭＳ ゴシック" w:hint="eastAsia"/>
          <w:b/>
          <w:color w:val="0070C0"/>
          <w:sz w:val="28"/>
          <w:szCs w:val="28"/>
        </w:rPr>
        <w:t>（１）</w:t>
      </w:r>
      <w:r w:rsidR="00A9191F" w:rsidRPr="00C47D31">
        <w:rPr>
          <w:rFonts w:ascii="ＭＳ ゴシック" w:eastAsia="ＭＳ ゴシック" w:hAnsi="ＭＳ ゴシック" w:hint="eastAsia"/>
          <w:b/>
          <w:color w:val="0070C0"/>
          <w:sz w:val="28"/>
          <w:szCs w:val="28"/>
        </w:rPr>
        <w:t>医療体制</w:t>
      </w:r>
    </w:p>
    <w:p w14:paraId="09CCCE52" w14:textId="484017B8" w:rsidR="00654E0A" w:rsidRDefault="00B01C06" w:rsidP="00F60BFD">
      <w:pPr>
        <w:ind w:firstLineChars="100" w:firstLine="220"/>
        <w:rPr>
          <w:rFonts w:ascii="HG丸ｺﾞｼｯｸM-PRO" w:eastAsia="HG丸ｺﾞｼｯｸM-PRO" w:hAnsi="HG丸ｺﾞｼｯｸM-PRO"/>
          <w:sz w:val="22"/>
          <w:szCs w:val="22"/>
        </w:rPr>
      </w:pPr>
      <w:r>
        <w:rPr>
          <w:rFonts w:ascii="ＭＳ Ｐゴシック" w:eastAsia="ＭＳ Ｐゴシック" w:hAnsi="ＭＳ Ｐゴシック" w:hint="eastAsia"/>
          <w:sz w:val="22"/>
          <w:szCs w:val="22"/>
        </w:rPr>
        <w:t>【がん】</w:t>
      </w:r>
    </w:p>
    <w:p w14:paraId="5F7E58CC" w14:textId="3B5E3ADE" w:rsidR="00B01C06" w:rsidRDefault="00B01C06" w:rsidP="002F7398">
      <w:pPr>
        <w:ind w:leftChars="200" w:left="640" w:hangingChars="100" w:hanging="220"/>
        <w:rPr>
          <w:rFonts w:ascii="HG丸ｺﾞｼｯｸM-PRO" w:eastAsia="HG丸ｺﾞｼｯｸM-PRO" w:hAnsi="HG丸ｺﾞｼｯｸM-PRO"/>
          <w:color w:val="FF0000"/>
          <w:sz w:val="22"/>
          <w:szCs w:val="22"/>
        </w:rPr>
      </w:pPr>
      <w:r w:rsidRPr="0053166D">
        <w:rPr>
          <w:rFonts w:ascii="HG丸ｺﾞｼｯｸM-PRO" w:eastAsia="HG丸ｺﾞｼｯｸM-PRO" w:hAnsi="HG丸ｺﾞｼｯｸM-PRO" w:hint="eastAsia"/>
          <w:color w:val="000000" w:themeColor="text1"/>
          <w:sz w:val="22"/>
          <w:szCs w:val="22"/>
        </w:rPr>
        <w:t>○がん治療を行う病</w:t>
      </w:r>
      <w:r w:rsidRPr="004969A3">
        <w:rPr>
          <w:rFonts w:ascii="HG丸ｺﾞｼｯｸM-PRO" w:eastAsia="HG丸ｺﾞｼｯｸM-PRO" w:hAnsi="HG丸ｺﾞｼｯｸM-PRO" w:hint="eastAsia"/>
          <w:color w:val="000000" w:themeColor="text1"/>
          <w:sz w:val="22"/>
          <w:szCs w:val="22"/>
        </w:rPr>
        <w:t>院</w:t>
      </w:r>
      <w:r w:rsidR="00D22AED" w:rsidRPr="00996DF7">
        <w:rPr>
          <w:rFonts w:ascii="HG丸ｺﾞｼｯｸM-PRO" w:eastAsia="HG丸ｺﾞｼｯｸM-PRO" w:hAnsi="HG丸ｺﾞｼｯｸM-PRO"/>
          <w:color w:val="000000" w:themeColor="text1"/>
          <w:sz w:val="22"/>
          <w:szCs w:val="22"/>
        </w:rPr>
        <w:t>19</w:t>
      </w:r>
      <w:r w:rsidR="00B77C9B" w:rsidRPr="00996DF7">
        <w:rPr>
          <w:rFonts w:ascii="HG丸ｺﾞｼｯｸM-PRO" w:eastAsia="HG丸ｺﾞｼｯｸM-PRO" w:hAnsi="HG丸ｺﾞｼｯｸM-PRO" w:hint="eastAsia"/>
          <w:color w:val="000000" w:themeColor="text1"/>
          <w:sz w:val="22"/>
          <w:szCs w:val="22"/>
        </w:rPr>
        <w:t>施設</w:t>
      </w:r>
      <w:r w:rsidRPr="004969A3">
        <w:rPr>
          <w:rFonts w:ascii="HG丸ｺﾞｼｯｸM-PRO" w:eastAsia="HG丸ｺﾞｼｯｸM-PRO" w:hAnsi="HG丸ｺﾞｼｯｸM-PRO" w:hint="eastAsia"/>
          <w:color w:val="000000" w:themeColor="text1"/>
          <w:sz w:val="22"/>
          <w:szCs w:val="22"/>
        </w:rPr>
        <w:t>のうち、</w:t>
      </w:r>
      <w:r w:rsidR="00620C35" w:rsidRPr="00996DF7">
        <w:rPr>
          <w:rFonts w:ascii="HG丸ｺﾞｼｯｸM-PRO" w:eastAsia="HG丸ｺﾞｼｯｸM-PRO" w:hAnsi="HG丸ｺﾞｼｯｸM-PRO" w:hint="eastAsia"/>
          <w:color w:val="000000" w:themeColor="text1"/>
          <w:sz w:val="22"/>
          <w:szCs w:val="22"/>
        </w:rPr>
        <w:t>８</w:t>
      </w:r>
      <w:r w:rsidRPr="00996DF7">
        <w:rPr>
          <w:rFonts w:ascii="HG丸ｺﾞｼｯｸM-PRO" w:eastAsia="HG丸ｺﾞｼｯｸM-PRO" w:hAnsi="HG丸ｺﾞｼｯｸM-PRO" w:hint="eastAsia"/>
          <w:color w:val="000000" w:themeColor="text1"/>
          <w:sz w:val="22"/>
          <w:szCs w:val="22"/>
        </w:rPr>
        <w:t>大がん</w:t>
      </w:r>
      <w:r w:rsidR="004564A9" w:rsidRPr="00F60BFD">
        <w:rPr>
          <w:rFonts w:ascii="HG丸ｺﾞｼｯｸM-PRO" w:eastAsia="HG丸ｺﾞｼｯｸM-PRO" w:hAnsi="HG丸ｺﾞｼｯｸM-PRO" w:hint="eastAsia"/>
          <w:color w:val="000000" w:themeColor="text1"/>
          <w:sz w:val="22"/>
          <w:szCs w:val="22"/>
        </w:rPr>
        <w:t>（大腸、肺、胃、乳、前立腺及び肝・胆・膵）</w:t>
      </w:r>
      <w:r w:rsidR="00620C35" w:rsidRPr="004969A3">
        <w:rPr>
          <w:rFonts w:ascii="HG丸ｺﾞｼｯｸM-PRO" w:eastAsia="HG丸ｺﾞｼｯｸM-PRO" w:hAnsi="HG丸ｺﾞｼｯｸM-PRO" w:hint="eastAsia"/>
          <w:color w:val="000000" w:themeColor="text1"/>
          <w:sz w:val="22"/>
          <w:szCs w:val="22"/>
        </w:rPr>
        <w:t>のいずれかのがん</w:t>
      </w:r>
      <w:r w:rsidRPr="004969A3">
        <w:rPr>
          <w:rFonts w:ascii="HG丸ｺﾞｼｯｸM-PRO" w:eastAsia="HG丸ｺﾞｼｯｸM-PRO" w:hAnsi="HG丸ｺﾞｼｯｸM-PRO" w:hint="eastAsia"/>
          <w:color w:val="000000" w:themeColor="text1"/>
          <w:sz w:val="22"/>
          <w:szCs w:val="22"/>
        </w:rPr>
        <w:t>治療を行う病院は</w:t>
      </w:r>
      <w:r w:rsidRPr="006F1DDD">
        <w:rPr>
          <w:rFonts w:ascii="HG丸ｺﾞｼｯｸM-PRO" w:eastAsia="HG丸ｺﾞｼｯｸM-PRO" w:hAnsi="HG丸ｺﾞｼｯｸM-PRO" w:hint="eastAsia"/>
          <w:sz w:val="22"/>
          <w:szCs w:val="22"/>
        </w:rPr>
        <w:t>、手術</w:t>
      </w:r>
      <w:r w:rsidR="00DB5FD8" w:rsidRPr="006F1DDD">
        <w:rPr>
          <w:rFonts w:ascii="HG丸ｺﾞｼｯｸM-PRO" w:eastAsia="HG丸ｺﾞｼｯｸM-PRO" w:hAnsi="HG丸ｺﾞｼｯｸM-PRO" w:hint="eastAsia"/>
          <w:sz w:val="22"/>
          <w:szCs w:val="22"/>
        </w:rPr>
        <w:t>可能な</w:t>
      </w:r>
      <w:r w:rsidRPr="006F1DDD">
        <w:rPr>
          <w:rFonts w:ascii="HG丸ｺﾞｼｯｸM-PRO" w:eastAsia="HG丸ｺﾞｼｯｸM-PRO" w:hAnsi="HG丸ｺﾞｼｯｸM-PRO" w:hint="eastAsia"/>
          <w:sz w:val="22"/>
          <w:szCs w:val="22"/>
        </w:rPr>
        <w:t>病院</w:t>
      </w:r>
      <w:r w:rsidRPr="004969A3">
        <w:rPr>
          <w:rFonts w:ascii="HG丸ｺﾞｼｯｸM-PRO" w:eastAsia="HG丸ｺﾞｼｯｸM-PRO" w:hAnsi="HG丸ｺﾞｼｯｸM-PRO" w:hint="eastAsia"/>
          <w:sz w:val="22"/>
          <w:szCs w:val="22"/>
        </w:rPr>
        <w:t>が</w:t>
      </w:r>
      <w:r w:rsidR="00D22AED" w:rsidRPr="004969A3">
        <w:rPr>
          <w:rFonts w:ascii="HG丸ｺﾞｼｯｸM-PRO" w:eastAsia="HG丸ｺﾞｼｯｸM-PRO" w:hAnsi="HG丸ｺﾞｼｯｸM-PRO"/>
          <w:sz w:val="22"/>
          <w:szCs w:val="22"/>
        </w:rPr>
        <w:t>15</w:t>
      </w:r>
      <w:r w:rsidR="00C66846" w:rsidRPr="004969A3">
        <w:rPr>
          <w:rFonts w:ascii="HG丸ｺﾞｼｯｸM-PRO" w:eastAsia="HG丸ｺﾞｼｯｸM-PRO" w:hAnsi="HG丸ｺﾞｼｯｸM-PRO" w:hint="eastAsia"/>
          <w:sz w:val="22"/>
          <w:szCs w:val="22"/>
        </w:rPr>
        <w:t>施設</w:t>
      </w:r>
      <w:r w:rsidRPr="004969A3">
        <w:rPr>
          <w:rFonts w:ascii="HG丸ｺﾞｼｯｸM-PRO" w:eastAsia="HG丸ｺﾞｼｯｸM-PRO" w:hAnsi="HG丸ｺﾞｼｯｸM-PRO" w:hint="eastAsia"/>
          <w:sz w:val="22"/>
          <w:szCs w:val="22"/>
        </w:rPr>
        <w:t>、</w:t>
      </w:r>
      <w:r w:rsidR="009B4E1F" w:rsidRPr="004969A3">
        <w:rPr>
          <w:rFonts w:ascii="HG丸ｺﾞｼｯｸM-PRO" w:eastAsia="HG丸ｺﾞｼｯｸM-PRO" w:hAnsi="HG丸ｺﾞｼｯｸM-PRO" w:hint="eastAsia"/>
          <w:sz w:val="22"/>
          <w:szCs w:val="22"/>
        </w:rPr>
        <w:t>化学</w:t>
      </w:r>
      <w:r w:rsidRPr="004969A3">
        <w:rPr>
          <w:rFonts w:ascii="HG丸ｺﾞｼｯｸM-PRO" w:eastAsia="HG丸ｺﾞｼｯｸM-PRO" w:hAnsi="HG丸ｺﾞｼｯｸM-PRO" w:hint="eastAsia"/>
          <w:sz w:val="22"/>
          <w:szCs w:val="22"/>
        </w:rPr>
        <w:t>療法</w:t>
      </w:r>
      <w:r w:rsidR="00DB5FD8" w:rsidRPr="00F60BF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病院が</w:t>
      </w:r>
      <w:r w:rsidR="00D22AED" w:rsidRPr="001A3FDD">
        <w:rPr>
          <w:rFonts w:ascii="HG丸ｺﾞｼｯｸM-PRO" w:eastAsia="HG丸ｺﾞｼｯｸM-PRO" w:hAnsi="HG丸ｺﾞｼｯｸM-PRO"/>
          <w:sz w:val="22"/>
          <w:szCs w:val="22"/>
        </w:rPr>
        <w:t>16</w:t>
      </w:r>
      <w:r w:rsidR="00C66846" w:rsidRPr="001A3FDD">
        <w:rPr>
          <w:rFonts w:ascii="HG丸ｺﾞｼｯｸM-PRO" w:eastAsia="HG丸ｺﾞｼｯｸM-PRO" w:hAnsi="HG丸ｺﾞｼｯｸM-PRO" w:hint="eastAsia"/>
          <w:sz w:val="22"/>
          <w:szCs w:val="22"/>
        </w:rPr>
        <w:t>施設</w:t>
      </w:r>
      <w:r w:rsidRPr="001A3FDD">
        <w:rPr>
          <w:rFonts w:ascii="HG丸ｺﾞｼｯｸM-PRO" w:eastAsia="HG丸ｺﾞｼｯｸM-PRO" w:hAnsi="HG丸ｺﾞｼｯｸM-PRO" w:hint="eastAsia"/>
          <w:sz w:val="22"/>
          <w:szCs w:val="22"/>
        </w:rPr>
        <w:t>、放射線療法</w:t>
      </w:r>
      <w:r w:rsidR="00DB5FD8" w:rsidRPr="00F60BF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w:t>
      </w:r>
      <w:r w:rsidRPr="00EE2F8E">
        <w:rPr>
          <w:rFonts w:ascii="HG丸ｺﾞｼｯｸM-PRO" w:eastAsia="HG丸ｺﾞｼｯｸM-PRO" w:hAnsi="HG丸ｺﾞｼｯｸM-PRO" w:hint="eastAsia"/>
          <w:sz w:val="22"/>
          <w:szCs w:val="22"/>
        </w:rPr>
        <w:t>院が</w:t>
      </w:r>
      <w:r w:rsidR="00D22AED">
        <w:rPr>
          <w:rFonts w:ascii="HG丸ｺﾞｼｯｸM-PRO" w:eastAsia="HG丸ｺﾞｼｯｸM-PRO" w:hAnsi="HG丸ｺﾞｼｯｸM-PRO" w:hint="eastAsia"/>
          <w:sz w:val="22"/>
          <w:szCs w:val="22"/>
        </w:rPr>
        <w:t>7</w:t>
      </w:r>
      <w:r w:rsidR="004149D2">
        <w:rPr>
          <w:rFonts w:ascii="HG丸ｺﾞｼｯｸM-PRO" w:eastAsia="HG丸ｺﾞｼｯｸM-PRO" w:hAnsi="HG丸ｺﾞｼｯｸM-PRO" w:hint="eastAsia"/>
          <w:sz w:val="22"/>
          <w:szCs w:val="22"/>
        </w:rPr>
        <w:t>施設</w:t>
      </w:r>
      <w:r w:rsidRPr="00987E38">
        <w:rPr>
          <w:rFonts w:ascii="HG丸ｺﾞｼｯｸM-PRO" w:eastAsia="HG丸ｺﾞｼｯｸM-PRO" w:hAnsi="HG丸ｺﾞｼｯｸM-PRO" w:hint="eastAsia"/>
          <w:sz w:val="22"/>
          <w:szCs w:val="22"/>
        </w:rPr>
        <w:t>あります。</w:t>
      </w:r>
      <w:r w:rsidR="002F7398">
        <w:rPr>
          <w:rFonts w:ascii="HG丸ｺﾞｼｯｸM-PRO" w:eastAsia="HG丸ｺﾞｼｯｸM-PRO" w:hAnsi="HG丸ｺﾞｼｯｸM-PRO" w:hint="eastAsia"/>
          <w:sz w:val="22"/>
          <w:szCs w:val="22"/>
        </w:rPr>
        <w:t>また、</w:t>
      </w:r>
      <w:r w:rsidR="00D22AED">
        <w:rPr>
          <w:rFonts w:ascii="HG丸ｺﾞｼｯｸM-PRO" w:eastAsia="HG丸ｺﾞｼｯｸM-PRO" w:hAnsi="HG丸ｺﾞｼｯｸM-PRO" w:hint="eastAsia"/>
          <w:sz w:val="22"/>
          <w:szCs w:val="22"/>
        </w:rPr>
        <w:t>がん診療の拠点となる国指定のがん診療連携拠点病院が2</w:t>
      </w:r>
      <w:r w:rsidR="00FE41E1">
        <w:rPr>
          <w:rFonts w:ascii="HG丸ｺﾞｼｯｸM-PRO" w:eastAsia="HG丸ｺﾞｼｯｸM-PRO" w:hAnsi="HG丸ｺﾞｼｯｸM-PRO" w:hint="eastAsia"/>
          <w:sz w:val="22"/>
          <w:szCs w:val="22"/>
        </w:rPr>
        <w:t>施設、大阪府</w:t>
      </w:r>
      <w:r w:rsidR="002F7398">
        <w:rPr>
          <w:rFonts w:ascii="HG丸ｺﾞｼｯｸM-PRO" w:eastAsia="HG丸ｺﾞｼｯｸM-PRO" w:hAnsi="HG丸ｺﾞｼｯｸM-PRO" w:hint="eastAsia"/>
          <w:sz w:val="22"/>
          <w:szCs w:val="22"/>
        </w:rPr>
        <w:t>が</w:t>
      </w:r>
      <w:r w:rsidR="00FE41E1">
        <w:rPr>
          <w:rFonts w:ascii="HG丸ｺﾞｼｯｸM-PRO" w:eastAsia="HG丸ｺﾞｼｯｸM-PRO" w:hAnsi="HG丸ｺﾞｼｯｸM-PRO" w:hint="eastAsia"/>
          <w:sz w:val="22"/>
          <w:szCs w:val="22"/>
        </w:rPr>
        <w:t>指定</w:t>
      </w:r>
      <w:r w:rsidR="002F7398">
        <w:rPr>
          <w:rFonts w:ascii="HG丸ｺﾞｼｯｸM-PRO" w:eastAsia="HG丸ｺﾞｼｯｸM-PRO" w:hAnsi="HG丸ｺﾞｼｯｸM-PRO" w:hint="eastAsia"/>
          <w:sz w:val="22"/>
          <w:szCs w:val="22"/>
        </w:rPr>
        <w:t>している</w:t>
      </w:r>
      <w:r w:rsidR="00FE41E1">
        <w:rPr>
          <w:rFonts w:ascii="HG丸ｺﾞｼｯｸM-PRO" w:eastAsia="HG丸ｺﾞｼｯｸM-PRO" w:hAnsi="HG丸ｺﾞｼｯｸM-PRO" w:hint="eastAsia"/>
          <w:sz w:val="22"/>
          <w:szCs w:val="22"/>
        </w:rPr>
        <w:t>大阪府がん診療拠点病院</w:t>
      </w:r>
      <w:r w:rsidR="00D22AED">
        <w:rPr>
          <w:rFonts w:ascii="HG丸ｺﾞｼｯｸM-PRO" w:eastAsia="HG丸ｺﾞｼｯｸM-PRO" w:hAnsi="HG丸ｺﾞｼｯｸM-PRO" w:hint="eastAsia"/>
          <w:sz w:val="22"/>
          <w:szCs w:val="22"/>
        </w:rPr>
        <w:t>が６</w:t>
      </w:r>
      <w:r w:rsidR="002F7398">
        <w:rPr>
          <w:rFonts w:ascii="HG丸ｺﾞｼｯｸM-PRO" w:eastAsia="HG丸ｺﾞｼｯｸM-PRO" w:hAnsi="HG丸ｺﾞｼｯｸM-PRO" w:hint="eastAsia"/>
          <w:sz w:val="22"/>
          <w:szCs w:val="22"/>
        </w:rPr>
        <w:t>施設</w:t>
      </w:r>
      <w:r w:rsidR="00F273DE" w:rsidRPr="00F60BFD">
        <w:rPr>
          <w:rFonts w:ascii="HG丸ｺﾞｼｯｸM-PRO" w:eastAsia="HG丸ｺﾞｼｯｸM-PRO" w:hAnsi="HG丸ｺﾞｼｯｸM-PRO" w:hint="eastAsia"/>
          <w:sz w:val="22"/>
          <w:szCs w:val="22"/>
        </w:rPr>
        <w:t>となっています</w:t>
      </w:r>
      <w:r w:rsidR="00654E0A" w:rsidRPr="00F60BFD">
        <w:rPr>
          <w:rFonts w:ascii="HG丸ｺﾞｼｯｸM-PRO" w:eastAsia="HG丸ｺﾞｼｯｸM-PRO" w:hAnsi="HG丸ｺﾞｼｯｸM-PRO" w:hint="eastAsia"/>
          <w:sz w:val="22"/>
          <w:szCs w:val="22"/>
        </w:rPr>
        <w:t>。</w:t>
      </w:r>
    </w:p>
    <w:p w14:paraId="37BAF341" w14:textId="0AE0C042" w:rsidR="009C4C08" w:rsidRDefault="009C4C08" w:rsidP="002F7398">
      <w:pPr>
        <w:ind w:leftChars="200" w:left="640" w:hangingChars="100" w:hanging="220"/>
        <w:rPr>
          <w:rFonts w:ascii="HG丸ｺﾞｼｯｸM-PRO" w:eastAsia="HG丸ｺﾞｼｯｸM-PRO" w:hAnsi="HG丸ｺﾞｼｯｸM-PRO"/>
          <w:color w:val="FF0000"/>
          <w:sz w:val="22"/>
          <w:szCs w:val="22"/>
        </w:rPr>
      </w:pPr>
    </w:p>
    <w:p w14:paraId="5858EB3F" w14:textId="59DDF165" w:rsidR="00351151" w:rsidRPr="006F1DDD" w:rsidRDefault="007C40DF" w:rsidP="00F60BFD">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65012" w:rsidRPr="006F1DDD">
        <w:rPr>
          <w:rFonts w:ascii="HG丸ｺﾞｼｯｸM-PRO" w:eastAsia="HG丸ｺﾞｼｯｸM-PRO" w:hAnsi="HG丸ｺﾞｼｯｸM-PRO" w:hint="eastAsia"/>
          <w:sz w:val="22"/>
          <w:szCs w:val="22"/>
        </w:rPr>
        <w:t>がん治療を行う病院</w:t>
      </w:r>
      <w:r w:rsidR="00C42029">
        <w:rPr>
          <w:rFonts w:ascii="HG丸ｺﾞｼｯｸM-PRO" w:eastAsia="HG丸ｺﾞｼｯｸM-PRO" w:hAnsi="HG丸ｺﾞｼｯｸM-PRO" w:hint="eastAsia"/>
          <w:sz w:val="22"/>
          <w:szCs w:val="22"/>
        </w:rPr>
        <w:t>において、</w:t>
      </w:r>
      <w:r w:rsidR="00765012" w:rsidRPr="006F1DDD">
        <w:rPr>
          <w:rFonts w:ascii="HG丸ｺﾞｼｯｸM-PRO" w:eastAsia="HG丸ｺﾞｼｯｸM-PRO" w:hAnsi="HG丸ｺﾞｼｯｸM-PRO"/>
          <w:sz w:val="22"/>
          <w:szCs w:val="22"/>
        </w:rPr>
        <w:t>ICU</w:t>
      </w:r>
      <w:r w:rsidR="00C42029">
        <w:rPr>
          <w:rFonts w:ascii="HG丸ｺﾞｼｯｸM-PRO" w:eastAsia="HG丸ｺﾞｼｯｸM-PRO" w:hAnsi="HG丸ｺﾞｼｯｸM-PRO" w:hint="eastAsia"/>
          <w:sz w:val="22"/>
          <w:szCs w:val="22"/>
        </w:rPr>
        <w:t>（11施設）</w:t>
      </w:r>
      <w:r w:rsidR="00765012" w:rsidRPr="006F1DDD">
        <w:rPr>
          <w:rFonts w:ascii="HG丸ｺﾞｼｯｸM-PRO" w:eastAsia="HG丸ｺﾞｼｯｸM-PRO" w:hAnsi="HG丸ｺﾞｼｯｸM-PRO"/>
          <w:sz w:val="22"/>
          <w:szCs w:val="22"/>
        </w:rPr>
        <w:t>・HCU</w:t>
      </w:r>
      <w:r w:rsidR="00C42029">
        <w:rPr>
          <w:rFonts w:ascii="HG丸ｺﾞｼｯｸM-PRO" w:eastAsia="HG丸ｺﾞｼｯｸM-PRO" w:hAnsi="HG丸ｺﾞｼｯｸM-PRO" w:hint="eastAsia"/>
          <w:sz w:val="22"/>
          <w:szCs w:val="22"/>
        </w:rPr>
        <w:t>（</w:t>
      </w:r>
      <w:r w:rsidR="00D94DDC" w:rsidRPr="00C726D0">
        <w:rPr>
          <w:rFonts w:ascii="HG丸ｺﾞｼｯｸM-PRO" w:eastAsia="HG丸ｺﾞｼｯｸM-PRO" w:hAnsi="HG丸ｺﾞｼｯｸM-PRO" w:hint="eastAsia"/>
          <w:sz w:val="22"/>
          <w:szCs w:val="22"/>
        </w:rPr>
        <w:t>６</w:t>
      </w:r>
      <w:r w:rsidR="00C42029">
        <w:rPr>
          <w:rFonts w:ascii="HG丸ｺﾞｼｯｸM-PRO" w:eastAsia="HG丸ｺﾞｼｯｸM-PRO" w:hAnsi="HG丸ｺﾞｼｯｸM-PRO" w:hint="eastAsia"/>
          <w:sz w:val="22"/>
          <w:szCs w:val="22"/>
        </w:rPr>
        <w:t>施設）は</w:t>
      </w:r>
      <w:r w:rsidR="00765012" w:rsidRPr="00C726D0">
        <w:rPr>
          <w:rFonts w:ascii="HG丸ｺﾞｼｯｸM-PRO" w:eastAsia="HG丸ｺﾞｼｯｸM-PRO" w:hAnsi="HG丸ｺﾞｼｯｸM-PRO"/>
          <w:sz w:val="22"/>
          <w:szCs w:val="22"/>
        </w:rPr>
        <w:t>16</w:t>
      </w:r>
      <w:r w:rsidR="00D94DDC" w:rsidRPr="00C726D0">
        <w:rPr>
          <w:rFonts w:ascii="HG丸ｺﾞｼｯｸM-PRO" w:eastAsia="HG丸ｺﾞｼｯｸM-PRO" w:hAnsi="HG丸ｺﾞｼｯｸM-PRO"/>
          <w:sz w:val="22"/>
          <w:szCs w:val="22"/>
        </w:rPr>
        <w:t>8</w:t>
      </w:r>
      <w:r w:rsidR="00765012" w:rsidRPr="00C726D0">
        <w:rPr>
          <w:rFonts w:ascii="HG丸ｺﾞｼｯｸM-PRO" w:eastAsia="HG丸ｺﾞｼｯｸM-PRO" w:hAnsi="HG丸ｺﾞｼｯｸM-PRO"/>
          <w:sz w:val="22"/>
          <w:szCs w:val="22"/>
        </w:rPr>
        <w:t>床あり、人口10万対で15.</w:t>
      </w:r>
      <w:r w:rsidR="00DE4126" w:rsidRPr="00C726D0">
        <w:rPr>
          <w:rFonts w:ascii="HG丸ｺﾞｼｯｸM-PRO" w:eastAsia="HG丸ｺﾞｼｯｸM-PRO" w:hAnsi="HG丸ｺﾞｼｯｸM-PRO"/>
          <w:sz w:val="22"/>
          <w:szCs w:val="22"/>
        </w:rPr>
        <w:t>9</w:t>
      </w:r>
      <w:r w:rsidR="00765012" w:rsidRPr="00C726D0">
        <w:rPr>
          <w:rFonts w:ascii="HG丸ｺﾞｼｯｸM-PRO" w:eastAsia="HG丸ｺﾞｼｯｸM-PRO" w:hAnsi="HG丸ｺﾞｼｯｸM-PRO"/>
          <w:sz w:val="22"/>
          <w:szCs w:val="22"/>
        </w:rPr>
        <w:t>と府</w:t>
      </w:r>
      <w:r w:rsidR="00765012" w:rsidRPr="00C726D0">
        <w:rPr>
          <w:rFonts w:ascii="HG丸ｺﾞｼｯｸM-PRO" w:eastAsia="HG丸ｺﾞｼｯｸM-PRO" w:hAnsi="HG丸ｺﾞｼｯｸM-PRO" w:hint="eastAsia"/>
          <w:sz w:val="22"/>
          <w:szCs w:val="22"/>
        </w:rPr>
        <w:t>平均の</w:t>
      </w:r>
      <w:r w:rsidR="00765012" w:rsidRPr="00C726D0">
        <w:rPr>
          <w:rFonts w:ascii="HG丸ｺﾞｼｯｸM-PRO" w:eastAsia="HG丸ｺﾞｼｯｸM-PRO" w:hAnsi="HG丸ｺﾞｼｯｸM-PRO"/>
          <w:sz w:val="22"/>
          <w:szCs w:val="22"/>
        </w:rPr>
        <w:t>1</w:t>
      </w:r>
      <w:r w:rsidR="00DE4126" w:rsidRPr="00C726D0">
        <w:rPr>
          <w:rFonts w:ascii="HG丸ｺﾞｼｯｸM-PRO" w:eastAsia="HG丸ｺﾞｼｯｸM-PRO" w:hAnsi="HG丸ｺﾞｼｯｸM-PRO"/>
          <w:sz w:val="22"/>
          <w:szCs w:val="22"/>
        </w:rPr>
        <w:t>3</w:t>
      </w:r>
      <w:r w:rsidR="00765012" w:rsidRPr="00C726D0">
        <w:rPr>
          <w:rFonts w:ascii="HG丸ｺﾞｼｯｸM-PRO" w:eastAsia="HG丸ｺﾞｼｯｸM-PRO" w:hAnsi="HG丸ｺﾞｼｯｸM-PRO"/>
          <w:sz w:val="22"/>
          <w:szCs w:val="22"/>
        </w:rPr>
        <w:t>.</w:t>
      </w:r>
      <w:r w:rsidR="00DE4126" w:rsidRPr="00C726D0">
        <w:rPr>
          <w:rFonts w:ascii="HG丸ｺﾞｼｯｸM-PRO" w:eastAsia="HG丸ｺﾞｼｯｸM-PRO" w:hAnsi="HG丸ｺﾞｼｯｸM-PRO"/>
          <w:sz w:val="22"/>
          <w:szCs w:val="22"/>
        </w:rPr>
        <w:t>4</w:t>
      </w:r>
      <w:r w:rsidR="00765012" w:rsidRPr="00C726D0">
        <w:rPr>
          <w:rFonts w:ascii="HG丸ｺﾞｼｯｸM-PRO" w:eastAsia="HG丸ｺﾞｼｯｸM-PRO" w:hAnsi="HG丸ｺﾞｼｯｸM-PRO"/>
          <w:sz w:val="22"/>
          <w:szCs w:val="22"/>
        </w:rPr>
        <w:t>より高く、</w:t>
      </w:r>
      <w:r w:rsidR="00351151" w:rsidRPr="00C726D0">
        <w:rPr>
          <w:rFonts w:ascii="HG丸ｺﾞｼｯｸM-PRO" w:eastAsia="HG丸ｺﾞｼｯｸM-PRO" w:hAnsi="HG丸ｺﾞｼｯｸM-PRO" w:hint="eastAsia"/>
          <w:sz w:val="22"/>
          <w:szCs w:val="22"/>
        </w:rPr>
        <w:t>緩和ケアチーム実施病院数</w:t>
      </w:r>
      <w:r w:rsidR="00C42029">
        <w:rPr>
          <w:rFonts w:ascii="HG丸ｺﾞｼｯｸM-PRO" w:eastAsia="HG丸ｺﾞｼｯｸM-PRO" w:hAnsi="HG丸ｺﾞｼｯｸM-PRO" w:hint="eastAsia"/>
          <w:sz w:val="22"/>
          <w:szCs w:val="22"/>
        </w:rPr>
        <w:t>は10施設、</w:t>
      </w:r>
      <w:r w:rsidR="00765012" w:rsidRPr="006F1DDD">
        <w:rPr>
          <w:rFonts w:ascii="HG丸ｺﾞｼｯｸM-PRO" w:eastAsia="HG丸ｺﾞｼｯｸM-PRO" w:hAnsi="HG丸ｺﾞｼｯｸM-PRO" w:hint="eastAsia"/>
          <w:sz w:val="22"/>
          <w:szCs w:val="22"/>
        </w:rPr>
        <w:t>緩和ケア</w:t>
      </w:r>
      <w:r w:rsidR="00C42029">
        <w:rPr>
          <w:rFonts w:ascii="HG丸ｺﾞｼｯｸM-PRO" w:eastAsia="HG丸ｺﾞｼｯｸM-PRO" w:hAnsi="HG丸ｺﾞｼｯｸM-PRO" w:hint="eastAsia"/>
          <w:sz w:val="22"/>
          <w:szCs w:val="22"/>
        </w:rPr>
        <w:t>病床を有する</w:t>
      </w:r>
      <w:r w:rsidR="00765012" w:rsidRPr="006F1DDD">
        <w:rPr>
          <w:rFonts w:ascii="HG丸ｺﾞｼｯｸM-PRO" w:eastAsia="HG丸ｺﾞｼｯｸM-PRO" w:hAnsi="HG丸ｺﾞｼｯｸM-PRO" w:hint="eastAsia"/>
          <w:sz w:val="22"/>
          <w:szCs w:val="22"/>
        </w:rPr>
        <w:t>病院は</w:t>
      </w:r>
      <w:r w:rsidR="00C726D0">
        <w:rPr>
          <w:rFonts w:ascii="HG丸ｺﾞｼｯｸM-PRO" w:eastAsia="HG丸ｺﾞｼｯｸM-PRO" w:hAnsi="HG丸ｺﾞｼｯｸM-PRO" w:hint="eastAsia"/>
          <w:sz w:val="22"/>
          <w:szCs w:val="22"/>
        </w:rPr>
        <w:t>１</w:t>
      </w:r>
      <w:r w:rsidR="00C42029">
        <w:rPr>
          <w:rFonts w:ascii="HG丸ｺﾞｼｯｸM-PRO" w:eastAsia="HG丸ｺﾞｼｯｸM-PRO" w:hAnsi="HG丸ｺﾞｼｯｸM-PRO" w:hint="eastAsia"/>
          <w:sz w:val="22"/>
          <w:szCs w:val="22"/>
        </w:rPr>
        <w:t>施設</w:t>
      </w:r>
      <w:r w:rsidR="00351151" w:rsidRPr="006F1DDD">
        <w:rPr>
          <w:rFonts w:ascii="HG丸ｺﾞｼｯｸM-PRO" w:eastAsia="HG丸ｺﾞｼｯｸM-PRO" w:hAnsi="HG丸ｺﾞｼｯｸM-PRO" w:hint="eastAsia"/>
          <w:sz w:val="22"/>
          <w:szCs w:val="22"/>
        </w:rPr>
        <w:t>、人口</w:t>
      </w:r>
      <w:r w:rsidR="00351151" w:rsidRPr="006F1DDD">
        <w:rPr>
          <w:rFonts w:ascii="HG丸ｺﾞｼｯｸM-PRO" w:eastAsia="HG丸ｺﾞｼｯｸM-PRO" w:hAnsi="HG丸ｺﾞｼｯｸM-PRO"/>
          <w:sz w:val="22"/>
          <w:szCs w:val="22"/>
        </w:rPr>
        <w:t>10万人対でみると府平均より</w:t>
      </w:r>
      <w:r w:rsidR="00C0472D" w:rsidRPr="006F1DDD">
        <w:rPr>
          <w:rFonts w:ascii="HG丸ｺﾞｼｯｸM-PRO" w:eastAsia="HG丸ｺﾞｼｯｸM-PRO" w:hAnsi="HG丸ｺﾞｼｯｸM-PRO" w:hint="eastAsia"/>
          <w:sz w:val="22"/>
          <w:szCs w:val="22"/>
        </w:rPr>
        <w:t>低く</w:t>
      </w:r>
      <w:r w:rsidR="00264C5E" w:rsidRPr="006F1DDD">
        <w:rPr>
          <w:rFonts w:ascii="HG丸ｺﾞｼｯｸM-PRO" w:eastAsia="HG丸ｺﾞｼｯｸM-PRO" w:hAnsi="HG丸ｺﾞｼｯｸM-PRO" w:hint="eastAsia"/>
          <w:sz w:val="22"/>
          <w:szCs w:val="22"/>
        </w:rPr>
        <w:t>なっています。</w:t>
      </w:r>
    </w:p>
    <w:p w14:paraId="5EAB13CE" w14:textId="77777777" w:rsidR="009C4C08" w:rsidRPr="004969A3" w:rsidRDefault="009C4C08" w:rsidP="00C94254">
      <w:pPr>
        <w:ind w:leftChars="300" w:left="630"/>
        <w:rPr>
          <w:rFonts w:ascii="HG丸ｺﾞｼｯｸM-PRO" w:eastAsia="HG丸ｺﾞｼｯｸM-PRO" w:hAnsi="HG丸ｺﾞｼｯｸM-PRO"/>
          <w:sz w:val="22"/>
          <w:szCs w:val="22"/>
        </w:rPr>
      </w:pPr>
    </w:p>
    <w:p w14:paraId="24046E6E" w14:textId="32828EED" w:rsidR="00765012" w:rsidRPr="004969A3" w:rsidRDefault="007C40DF" w:rsidP="00C9425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65012" w:rsidRPr="006F1DDD">
        <w:rPr>
          <w:rFonts w:ascii="HG丸ｺﾞｼｯｸM-PRO" w:eastAsia="HG丸ｺﾞｼｯｸM-PRO" w:hAnsi="HG丸ｺﾞｼｯｸM-PRO" w:hint="eastAsia"/>
          <w:sz w:val="22"/>
          <w:szCs w:val="22"/>
        </w:rPr>
        <w:t>がん治療を行う病院のうち地域医療連携室を設置している病院は</w:t>
      </w:r>
      <w:r w:rsidR="00765012" w:rsidRPr="006F1DDD">
        <w:rPr>
          <w:rFonts w:ascii="HG丸ｺﾞｼｯｸM-PRO" w:eastAsia="HG丸ｺﾞｼｯｸM-PRO" w:hAnsi="HG丸ｺﾞｼｯｸM-PRO"/>
          <w:sz w:val="22"/>
          <w:szCs w:val="22"/>
        </w:rPr>
        <w:t>94.</w:t>
      </w:r>
      <w:r w:rsidR="00765012" w:rsidRPr="00A96BD8">
        <w:rPr>
          <w:rFonts w:ascii="HG丸ｺﾞｼｯｸM-PRO" w:eastAsia="HG丸ｺﾞｼｯｸM-PRO" w:hAnsi="HG丸ｺﾞｼｯｸM-PRO"/>
          <w:sz w:val="22"/>
          <w:szCs w:val="22"/>
        </w:rPr>
        <w:t>7%と</w:t>
      </w:r>
      <w:r w:rsidR="00DB5FD8" w:rsidRPr="00F60BFD">
        <w:rPr>
          <w:rFonts w:ascii="HG丸ｺﾞｼｯｸM-PRO" w:eastAsia="HG丸ｺﾞｼｯｸM-PRO" w:hAnsi="HG丸ｺﾞｼｯｸM-PRO" w:hint="eastAsia"/>
          <w:sz w:val="22"/>
          <w:szCs w:val="22"/>
        </w:rPr>
        <w:t>府内</w:t>
      </w:r>
      <w:r w:rsidR="00765012" w:rsidRPr="00A96BD8">
        <w:rPr>
          <w:rFonts w:ascii="HG丸ｺﾞｼｯｸM-PRO" w:eastAsia="HG丸ｺﾞｼｯｸM-PRO" w:hAnsi="HG丸ｺﾞｼｯｸM-PRO" w:hint="eastAsia"/>
          <w:sz w:val="22"/>
          <w:szCs w:val="22"/>
        </w:rPr>
        <w:t>他</w:t>
      </w:r>
      <w:r w:rsidR="00765012" w:rsidRPr="006F1DDD">
        <w:rPr>
          <w:rFonts w:ascii="HG丸ｺﾞｼｯｸM-PRO" w:eastAsia="HG丸ｺﾞｼｯｸM-PRO" w:hAnsi="HG丸ｺﾞｼｯｸM-PRO" w:hint="eastAsia"/>
          <w:sz w:val="22"/>
          <w:szCs w:val="22"/>
        </w:rPr>
        <w:t xml:space="preserve">圏域の　</w:t>
      </w:r>
      <w:r w:rsidR="00765012" w:rsidRPr="006F1DDD">
        <w:rPr>
          <w:rFonts w:ascii="HG丸ｺﾞｼｯｸM-PRO" w:eastAsia="HG丸ｺﾞｼｯｸM-PRO" w:hAnsi="HG丸ｺﾞｼｯｸM-PRO"/>
          <w:sz w:val="22"/>
          <w:szCs w:val="22"/>
        </w:rPr>
        <w:t>100%と比べると低い割合です。</w:t>
      </w:r>
    </w:p>
    <w:p w14:paraId="55E15270" w14:textId="0C83BBED" w:rsidR="00D45F3A" w:rsidRPr="00765012" w:rsidRDefault="00D45F3A" w:rsidP="00590899">
      <w:pPr>
        <w:ind w:firstLineChars="200" w:firstLine="440"/>
        <w:rPr>
          <w:rFonts w:ascii="HG丸ｺﾞｼｯｸM-PRO" w:eastAsia="HG丸ｺﾞｼｯｸM-PRO" w:hAnsi="HG丸ｺﾞｼｯｸM-PRO"/>
          <w:sz w:val="22"/>
          <w:szCs w:val="22"/>
        </w:rPr>
      </w:pPr>
    </w:p>
    <w:p w14:paraId="5F7E58CE" w14:textId="0371F10D" w:rsidR="00B01C06" w:rsidRPr="00C83597" w:rsidRDefault="00B01C06" w:rsidP="00F60BFD">
      <w:pPr>
        <w:ind w:firstLineChars="100" w:firstLine="22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t>【脳卒中等の脳血管疾患】</w:t>
      </w:r>
      <w:r w:rsidR="00654E0A">
        <w:rPr>
          <w:rFonts w:ascii="ＭＳ Ｐゴシック" w:eastAsia="ＭＳ Ｐゴシック" w:hAnsi="ＭＳ Ｐゴシック" w:hint="eastAsia"/>
          <w:sz w:val="22"/>
          <w:szCs w:val="22"/>
        </w:rPr>
        <w:t xml:space="preserve">　</w:t>
      </w:r>
    </w:p>
    <w:p w14:paraId="1C94956C" w14:textId="4EC2CD65" w:rsidR="009C4C08" w:rsidRPr="00C83597" w:rsidRDefault="00B01C06" w:rsidP="00B326C2">
      <w:pPr>
        <w:widowControl/>
        <w:ind w:left="660" w:hangingChars="300" w:hanging="66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○脳卒中の急性期治療を行う</w:t>
      </w:r>
      <w:r w:rsidR="00B326C2">
        <w:rPr>
          <w:rFonts w:ascii="HG丸ｺﾞｼｯｸM-PRO" w:eastAsia="HG丸ｺﾞｼｯｸM-PRO" w:hAnsi="HG丸ｺﾞｼｯｸM-PRO" w:hint="eastAsia"/>
          <w:sz w:val="22"/>
          <w:szCs w:val="22"/>
        </w:rPr>
        <w:t>病院９施設のうち、</w:t>
      </w:r>
      <w:r w:rsidRPr="00C83597">
        <w:rPr>
          <w:rFonts w:ascii="HG丸ｺﾞｼｯｸM-PRO" w:eastAsia="HG丸ｺﾞｼｯｸM-PRO" w:hAnsi="HG丸ｺﾞｼｯｸM-PRO" w:hint="eastAsia"/>
          <w:sz w:val="22"/>
          <w:szCs w:val="22"/>
        </w:rPr>
        <w:t>脳動脈瘤根治術可能な病院が</w:t>
      </w:r>
      <w:r w:rsidR="00D22AED">
        <w:rPr>
          <w:rFonts w:ascii="HG丸ｺﾞｼｯｸM-PRO" w:eastAsia="HG丸ｺﾞｼｯｸM-PRO" w:hAnsi="HG丸ｺﾞｼｯｸM-PRO" w:hint="eastAsia"/>
          <w:sz w:val="22"/>
          <w:szCs w:val="22"/>
        </w:rPr>
        <w:t>９</w:t>
      </w:r>
      <w:r w:rsidRPr="00C83597">
        <w:rPr>
          <w:rFonts w:ascii="HG丸ｺﾞｼｯｸM-PRO" w:eastAsia="HG丸ｺﾞｼｯｸM-PRO" w:hAnsi="HG丸ｺﾞｼｯｸM-PRO" w:hint="eastAsia"/>
          <w:sz w:val="22"/>
          <w:szCs w:val="22"/>
        </w:rPr>
        <w:t>施設、脳血管内手術可能な病院が</w:t>
      </w:r>
      <w:r w:rsidR="00D22AED">
        <w:rPr>
          <w:rFonts w:ascii="HG丸ｺﾞｼｯｸM-PRO" w:eastAsia="HG丸ｺﾞｼｯｸM-PRO" w:hAnsi="HG丸ｺﾞｼｯｸM-PRO" w:hint="eastAsia"/>
          <w:sz w:val="22"/>
          <w:szCs w:val="22"/>
        </w:rPr>
        <w:t>９</w:t>
      </w:r>
      <w:r w:rsidRPr="00C83597">
        <w:rPr>
          <w:rFonts w:ascii="HG丸ｺﾞｼｯｸM-PRO" w:eastAsia="HG丸ｺﾞｼｯｸM-PRO" w:hAnsi="HG丸ｺﾞｼｯｸM-PRO" w:hint="eastAsia"/>
          <w:sz w:val="22"/>
          <w:szCs w:val="22"/>
        </w:rPr>
        <w:t>施設、t-PA治療可能な病院が</w:t>
      </w:r>
      <w:r w:rsidR="00D22AED">
        <w:rPr>
          <w:rFonts w:ascii="HG丸ｺﾞｼｯｸM-PRO" w:eastAsia="HG丸ｺﾞｼｯｸM-PRO" w:hAnsi="HG丸ｺﾞｼｯｸM-PRO" w:hint="eastAsia"/>
          <w:sz w:val="22"/>
          <w:szCs w:val="22"/>
        </w:rPr>
        <w:t>９</w:t>
      </w:r>
      <w:r w:rsidRPr="00C83597">
        <w:rPr>
          <w:rFonts w:ascii="HG丸ｺﾞｼｯｸM-PRO" w:eastAsia="HG丸ｺﾞｼｯｸM-PRO" w:hAnsi="HG丸ｺﾞｼｯｸM-PRO" w:hint="eastAsia"/>
          <w:sz w:val="22"/>
          <w:szCs w:val="22"/>
        </w:rPr>
        <w:t>施設あります。</w:t>
      </w:r>
      <w:r w:rsidR="002F7398">
        <w:rPr>
          <w:rFonts w:ascii="HG丸ｺﾞｼｯｸM-PRO" w:eastAsia="HG丸ｺﾞｼｯｸM-PRO" w:hAnsi="HG丸ｺﾞｼｯｸM-PRO" w:hint="eastAsia"/>
          <w:sz w:val="22"/>
          <w:szCs w:val="22"/>
        </w:rPr>
        <w:t>また、</w:t>
      </w:r>
      <w:r w:rsidR="00690989" w:rsidRPr="00690989">
        <w:rPr>
          <w:rFonts w:ascii="HG丸ｺﾞｼｯｸM-PRO" w:eastAsia="HG丸ｺﾞｼｯｸM-PRO" w:hAnsi="HG丸ｺﾞｼｯｸM-PRO" w:hint="eastAsia"/>
          <w:sz w:val="22"/>
          <w:szCs w:val="22"/>
        </w:rPr>
        <w:t>脳血管疾患等リハビリテーショ</w:t>
      </w:r>
      <w:r w:rsidR="00E24B5E">
        <w:rPr>
          <w:rFonts w:ascii="HG丸ｺﾞｼｯｸM-PRO" w:eastAsia="HG丸ｺﾞｼｯｸM-PRO" w:hAnsi="HG丸ｺﾞｼｯｸM-PRO" w:hint="eastAsia"/>
          <w:sz w:val="22"/>
          <w:szCs w:val="22"/>
        </w:rPr>
        <w:t>ンを行う病院</w:t>
      </w:r>
      <w:r w:rsidR="00D1719D" w:rsidRPr="00550E9F">
        <w:rPr>
          <w:rFonts w:ascii="HG丸ｺﾞｼｯｸM-PRO" w:eastAsia="HG丸ｺﾞｼｯｸM-PRO" w:hAnsi="HG丸ｺﾞｼｯｸM-PRO"/>
          <w:sz w:val="22"/>
          <w:szCs w:val="22"/>
        </w:rPr>
        <w:t>37</w:t>
      </w:r>
      <w:r w:rsidR="00D1719D" w:rsidRPr="00550E9F">
        <w:rPr>
          <w:rFonts w:ascii="HG丸ｺﾞｼｯｸM-PRO" w:eastAsia="HG丸ｺﾞｼｯｸM-PRO" w:hAnsi="HG丸ｺﾞｼｯｸM-PRO" w:hint="eastAsia"/>
          <w:sz w:val="22"/>
          <w:szCs w:val="22"/>
        </w:rPr>
        <w:t>施設</w:t>
      </w:r>
      <w:r w:rsidR="00E24B5E">
        <w:rPr>
          <w:rFonts w:ascii="HG丸ｺﾞｼｯｸM-PRO" w:eastAsia="HG丸ｺﾞｼｯｸM-PRO" w:hAnsi="HG丸ｺﾞｼｯｸM-PRO" w:hint="eastAsia"/>
          <w:sz w:val="22"/>
          <w:szCs w:val="22"/>
        </w:rPr>
        <w:t>のうち、回復期リハビリテーション病床を有する病院は</w:t>
      </w:r>
      <w:r w:rsidR="00D22AED">
        <w:rPr>
          <w:rFonts w:ascii="HG丸ｺﾞｼｯｸM-PRO" w:eastAsia="HG丸ｺﾞｼｯｸM-PRO" w:hAnsi="HG丸ｺﾞｼｯｸM-PRO" w:hint="eastAsia"/>
          <w:sz w:val="22"/>
          <w:szCs w:val="22"/>
        </w:rPr>
        <w:t>1</w:t>
      </w:r>
      <w:r w:rsidR="00D22AED">
        <w:rPr>
          <w:rFonts w:ascii="HG丸ｺﾞｼｯｸM-PRO" w:eastAsia="HG丸ｺﾞｼｯｸM-PRO" w:hAnsi="HG丸ｺﾞｼｯｸM-PRO"/>
          <w:sz w:val="22"/>
          <w:szCs w:val="22"/>
        </w:rPr>
        <w:t>2</w:t>
      </w:r>
      <w:r w:rsidR="00690989" w:rsidRPr="00690989">
        <w:rPr>
          <w:rFonts w:ascii="HG丸ｺﾞｼｯｸM-PRO" w:eastAsia="HG丸ｺﾞｼｯｸM-PRO" w:hAnsi="HG丸ｺﾞｼｯｸM-PRO" w:hint="eastAsia"/>
          <w:sz w:val="22"/>
          <w:szCs w:val="22"/>
        </w:rPr>
        <w:t>施設となっています</w:t>
      </w:r>
      <w:r w:rsidR="00D1719D">
        <w:rPr>
          <w:rFonts w:ascii="HG丸ｺﾞｼｯｸM-PRO" w:eastAsia="HG丸ｺﾞｼｯｸM-PRO" w:hAnsi="HG丸ｺﾞｼｯｸM-PRO" w:hint="eastAsia"/>
          <w:sz w:val="22"/>
          <w:szCs w:val="22"/>
        </w:rPr>
        <w:t>。</w:t>
      </w:r>
    </w:p>
    <w:p w14:paraId="0769A611" w14:textId="77777777" w:rsidR="00E04082" w:rsidRDefault="00E04082" w:rsidP="00666FB2">
      <w:pPr>
        <w:widowControl/>
        <w:jc w:val="left"/>
        <w:rPr>
          <w:rFonts w:ascii="HG丸ｺﾞｼｯｸM-PRO" w:eastAsia="HG丸ｺﾞｼｯｸM-PRO" w:hAnsi="HG丸ｺﾞｼｯｸM-PRO"/>
          <w:sz w:val="22"/>
          <w:szCs w:val="22"/>
        </w:rPr>
      </w:pPr>
    </w:p>
    <w:p w14:paraId="0E549257" w14:textId="5D95D0D9" w:rsidR="009C4C08" w:rsidRPr="00C83597" w:rsidRDefault="00351151">
      <w:pPr>
        <w:widowControl/>
        <w:ind w:leftChars="200" w:left="640" w:hangingChars="100" w:hanging="220"/>
        <w:jc w:val="left"/>
        <w:rPr>
          <w:rFonts w:ascii="HG丸ｺﾞｼｯｸM-PRO" w:eastAsia="HG丸ｺﾞｼｯｸM-PRO" w:hAnsi="HG丸ｺﾞｼｯｸM-PRO"/>
          <w:sz w:val="22"/>
          <w:szCs w:val="22"/>
        </w:rPr>
      </w:pPr>
      <w:r w:rsidRPr="004969A3">
        <w:rPr>
          <w:rFonts w:ascii="HG丸ｺﾞｼｯｸM-PRO" w:eastAsia="HG丸ｺﾞｼｯｸM-PRO" w:hAnsi="HG丸ｺﾞｼｯｸM-PRO"/>
          <w:sz w:val="22"/>
          <w:szCs w:val="22"/>
        </w:rPr>
        <w:t>○</w:t>
      </w:r>
      <w:r w:rsidRPr="006F1DDD">
        <w:rPr>
          <w:rFonts w:ascii="HG丸ｺﾞｼｯｸM-PRO" w:eastAsia="HG丸ｺﾞｼｯｸM-PRO" w:hAnsi="HG丸ｺﾞｼｯｸM-PRO" w:hint="eastAsia"/>
          <w:sz w:val="22"/>
          <w:szCs w:val="22"/>
        </w:rPr>
        <w:t>脳血管疾患治療の実施病院数は、人口</w:t>
      </w:r>
      <w:r w:rsidRPr="006F1DDD">
        <w:rPr>
          <w:rFonts w:ascii="HG丸ｺﾞｼｯｸM-PRO" w:eastAsia="HG丸ｺﾞｼｯｸM-PRO" w:hAnsi="HG丸ｺﾞｼｯｸM-PRO"/>
          <w:sz w:val="22"/>
          <w:szCs w:val="22"/>
        </w:rPr>
        <w:t>10万人対で</w:t>
      </w:r>
      <w:r w:rsidR="00765012" w:rsidRPr="006F1DDD">
        <w:rPr>
          <w:rFonts w:ascii="HG丸ｺﾞｼｯｸM-PRO" w:eastAsia="HG丸ｺﾞｼｯｸM-PRO" w:hAnsi="HG丸ｺﾞｼｯｸM-PRO" w:hint="eastAsia"/>
          <w:sz w:val="22"/>
          <w:szCs w:val="22"/>
        </w:rPr>
        <w:t>は</w:t>
      </w:r>
      <w:r w:rsidR="00765012" w:rsidRPr="006F1DDD">
        <w:rPr>
          <w:rFonts w:ascii="HG丸ｺﾞｼｯｸM-PRO" w:eastAsia="HG丸ｺﾞｼｯｸM-PRO" w:hAnsi="HG丸ｺﾞｼｯｸM-PRO"/>
          <w:sz w:val="22"/>
          <w:szCs w:val="22"/>
        </w:rPr>
        <w:t>0.8と</w:t>
      </w:r>
      <w:r w:rsidRPr="006F1DDD">
        <w:rPr>
          <w:rFonts w:ascii="HG丸ｺﾞｼｯｸM-PRO" w:eastAsia="HG丸ｺﾞｼｯｸM-PRO" w:hAnsi="HG丸ｺﾞｼｯｸM-PRO"/>
          <w:sz w:val="22"/>
          <w:szCs w:val="22"/>
        </w:rPr>
        <w:t>府平均</w:t>
      </w:r>
      <w:r w:rsidR="00765012" w:rsidRPr="006F1DDD">
        <w:rPr>
          <w:rFonts w:ascii="HG丸ｺﾞｼｯｸM-PRO" w:eastAsia="HG丸ｺﾞｼｯｸM-PRO" w:hAnsi="HG丸ｺﾞｼｯｸM-PRO" w:hint="eastAsia"/>
          <w:sz w:val="22"/>
          <w:szCs w:val="22"/>
        </w:rPr>
        <w:t>の</w:t>
      </w:r>
      <w:r w:rsidR="00765012" w:rsidRPr="006F1DDD">
        <w:rPr>
          <w:rFonts w:ascii="HG丸ｺﾞｼｯｸM-PRO" w:eastAsia="HG丸ｺﾞｼｯｸM-PRO" w:hAnsi="HG丸ｺﾞｼｯｸM-PRO"/>
          <w:sz w:val="22"/>
          <w:szCs w:val="22"/>
        </w:rPr>
        <w:t>1.2</w:t>
      </w:r>
      <w:r w:rsidRPr="006F1DDD">
        <w:rPr>
          <w:rFonts w:ascii="HG丸ｺﾞｼｯｸM-PRO" w:eastAsia="HG丸ｺﾞｼｯｸM-PRO" w:hAnsi="HG丸ｺﾞｼｯｸM-PRO" w:hint="eastAsia"/>
          <w:sz w:val="22"/>
          <w:szCs w:val="22"/>
        </w:rPr>
        <w:t>より</w:t>
      </w:r>
      <w:r w:rsidR="00C0472D" w:rsidRPr="006F1DDD">
        <w:rPr>
          <w:rFonts w:ascii="HG丸ｺﾞｼｯｸM-PRO" w:eastAsia="HG丸ｺﾞｼｯｸM-PRO" w:hAnsi="HG丸ｺﾞｼｯｸM-PRO" w:hint="eastAsia"/>
          <w:sz w:val="22"/>
          <w:szCs w:val="22"/>
        </w:rPr>
        <w:t>低い</w:t>
      </w:r>
      <w:r w:rsidRPr="006F1DDD">
        <w:rPr>
          <w:rFonts w:ascii="HG丸ｺﾞｼｯｸM-PRO" w:eastAsia="HG丸ｺﾞｼｯｸM-PRO" w:hAnsi="HG丸ｺﾞｼｯｸM-PRO" w:hint="eastAsia"/>
          <w:sz w:val="22"/>
          <w:szCs w:val="22"/>
        </w:rPr>
        <w:t>ですが、</w:t>
      </w:r>
      <w:r w:rsidR="00654E0A" w:rsidRPr="006F1DDD">
        <w:rPr>
          <w:rFonts w:ascii="HG丸ｺﾞｼｯｸM-PRO" w:eastAsia="HG丸ｺﾞｼｯｸM-PRO" w:hAnsi="HG丸ｺﾞｼｯｸM-PRO"/>
          <w:sz w:val="22"/>
          <w:szCs w:val="22"/>
        </w:rPr>
        <w:t>ICU・HCU・SCUの病床数は</w:t>
      </w:r>
      <w:r w:rsidR="00654E0A" w:rsidRPr="00C726D0">
        <w:rPr>
          <w:rFonts w:ascii="HG丸ｺﾞｼｯｸM-PRO" w:eastAsia="HG丸ｺﾞｼｯｸM-PRO" w:hAnsi="HG丸ｺﾞｼｯｸM-PRO"/>
          <w:sz w:val="22"/>
          <w:szCs w:val="22"/>
        </w:rPr>
        <w:t>2</w:t>
      </w:r>
      <w:r w:rsidR="0015599A" w:rsidRPr="00C726D0">
        <w:rPr>
          <w:rFonts w:ascii="HG丸ｺﾞｼｯｸM-PRO" w:eastAsia="HG丸ｺﾞｼｯｸM-PRO" w:hAnsi="HG丸ｺﾞｼｯｸM-PRO"/>
          <w:sz w:val="22"/>
          <w:szCs w:val="22"/>
        </w:rPr>
        <w:t>10</w:t>
      </w:r>
      <w:r w:rsidR="00654E0A" w:rsidRPr="00C726D0">
        <w:rPr>
          <w:rFonts w:ascii="HG丸ｺﾞｼｯｸM-PRO" w:eastAsia="HG丸ｺﾞｼｯｸM-PRO" w:hAnsi="HG丸ｺﾞｼｯｸM-PRO"/>
          <w:sz w:val="22"/>
          <w:szCs w:val="22"/>
        </w:rPr>
        <w:t>床</w:t>
      </w:r>
      <w:r w:rsidR="00765012" w:rsidRPr="00C726D0">
        <w:rPr>
          <w:rFonts w:ascii="HG丸ｺﾞｼｯｸM-PRO" w:eastAsia="HG丸ｺﾞｼｯｸM-PRO" w:hAnsi="HG丸ｺﾞｼｯｸM-PRO" w:hint="eastAsia"/>
          <w:sz w:val="22"/>
          <w:szCs w:val="22"/>
        </w:rPr>
        <w:t>で人口</w:t>
      </w:r>
      <w:r w:rsidR="00765012" w:rsidRPr="00C726D0">
        <w:rPr>
          <w:rFonts w:ascii="HG丸ｺﾞｼｯｸM-PRO" w:eastAsia="HG丸ｺﾞｼｯｸM-PRO" w:hAnsi="HG丸ｺﾞｼｯｸM-PRO"/>
          <w:sz w:val="22"/>
          <w:szCs w:val="22"/>
        </w:rPr>
        <w:t>10万人対</w:t>
      </w:r>
      <w:r w:rsidR="003547BB" w:rsidRPr="00C726D0">
        <w:rPr>
          <w:rFonts w:ascii="HG丸ｺﾞｼｯｸM-PRO" w:eastAsia="HG丸ｺﾞｼｯｸM-PRO" w:hAnsi="HG丸ｺﾞｼｯｸM-PRO"/>
          <w:sz w:val="22"/>
          <w:szCs w:val="22"/>
        </w:rPr>
        <w:t>20.</w:t>
      </w:r>
      <w:r w:rsidR="00024E31" w:rsidRPr="00C726D0">
        <w:rPr>
          <w:rFonts w:ascii="HG丸ｺﾞｼｯｸM-PRO" w:eastAsia="HG丸ｺﾞｼｯｸM-PRO" w:hAnsi="HG丸ｺﾞｼｯｸM-PRO"/>
          <w:sz w:val="22"/>
          <w:szCs w:val="22"/>
        </w:rPr>
        <w:t>4</w:t>
      </w:r>
      <w:r w:rsidR="00654E0A" w:rsidRPr="006F1DDD">
        <w:rPr>
          <w:rFonts w:ascii="HG丸ｺﾞｼｯｸM-PRO" w:eastAsia="HG丸ｺﾞｼｯｸM-PRO" w:hAnsi="HG丸ｺﾞｼｯｸM-PRO" w:hint="eastAsia"/>
          <w:sz w:val="22"/>
          <w:szCs w:val="22"/>
        </w:rPr>
        <w:t>、回復期リハビリテーション病床数は</w:t>
      </w:r>
      <w:r w:rsidR="00654E0A" w:rsidRPr="006F1DDD">
        <w:rPr>
          <w:rFonts w:ascii="HG丸ｺﾞｼｯｸM-PRO" w:eastAsia="HG丸ｺﾞｼｯｸM-PRO" w:hAnsi="HG丸ｺﾞｼｯｸM-PRO"/>
          <w:sz w:val="22"/>
          <w:szCs w:val="22"/>
        </w:rPr>
        <w:t>902床</w:t>
      </w:r>
      <w:r w:rsidR="003547BB" w:rsidRPr="006F1DDD">
        <w:rPr>
          <w:rFonts w:ascii="HG丸ｺﾞｼｯｸM-PRO" w:eastAsia="HG丸ｺﾞｼｯｸM-PRO" w:hAnsi="HG丸ｺﾞｼｯｸM-PRO" w:hint="eastAsia"/>
          <w:sz w:val="22"/>
          <w:szCs w:val="22"/>
        </w:rPr>
        <w:t>で人口</w:t>
      </w:r>
      <w:r w:rsidR="003547BB" w:rsidRPr="006F1DDD">
        <w:rPr>
          <w:rFonts w:ascii="HG丸ｺﾞｼｯｸM-PRO" w:eastAsia="HG丸ｺﾞｼｯｸM-PRO" w:hAnsi="HG丸ｺﾞｼｯｸM-PRO"/>
          <w:sz w:val="22"/>
          <w:szCs w:val="22"/>
        </w:rPr>
        <w:t>10万人対87.6で</w:t>
      </w:r>
      <w:r w:rsidR="00654E0A" w:rsidRPr="006F1DDD">
        <w:rPr>
          <w:rFonts w:ascii="HG丸ｺﾞｼｯｸM-PRO" w:eastAsia="HG丸ｺﾞｼｯｸM-PRO" w:hAnsi="HG丸ｺﾞｼｯｸM-PRO" w:hint="eastAsia"/>
          <w:sz w:val="22"/>
          <w:szCs w:val="22"/>
        </w:rPr>
        <w:t>あ</w:t>
      </w:r>
      <w:r w:rsidR="003547BB" w:rsidRPr="006F1DDD">
        <w:rPr>
          <w:rFonts w:ascii="HG丸ｺﾞｼｯｸM-PRO" w:eastAsia="HG丸ｺﾞｼｯｸM-PRO" w:hAnsi="HG丸ｺﾞｼｯｸM-PRO" w:hint="eastAsia"/>
          <w:sz w:val="22"/>
          <w:szCs w:val="22"/>
        </w:rPr>
        <w:t>り、</w:t>
      </w:r>
      <w:r w:rsidR="00C0472D" w:rsidRPr="006F1DDD">
        <w:rPr>
          <w:rFonts w:ascii="HG丸ｺﾞｼｯｸM-PRO" w:eastAsia="HG丸ｺﾞｼｯｸM-PRO" w:hAnsi="HG丸ｺﾞｼｯｸM-PRO" w:hint="eastAsia"/>
          <w:sz w:val="22"/>
          <w:szCs w:val="22"/>
        </w:rPr>
        <w:t>いずれも</w:t>
      </w:r>
      <w:r w:rsidR="00C421A7" w:rsidRPr="006F1DDD">
        <w:rPr>
          <w:rFonts w:ascii="HG丸ｺﾞｼｯｸM-PRO" w:eastAsia="HG丸ｺﾞｼｯｸM-PRO" w:hAnsi="HG丸ｺﾞｼｯｸM-PRO" w:hint="eastAsia"/>
          <w:sz w:val="22"/>
          <w:szCs w:val="22"/>
        </w:rPr>
        <w:t>府</w:t>
      </w:r>
      <w:r w:rsidRPr="006F1DDD">
        <w:rPr>
          <w:rFonts w:ascii="HG丸ｺﾞｼｯｸM-PRO" w:eastAsia="HG丸ｺﾞｼｯｸM-PRO" w:hAnsi="HG丸ｺﾞｼｯｸM-PRO" w:hint="eastAsia"/>
          <w:sz w:val="22"/>
          <w:szCs w:val="22"/>
        </w:rPr>
        <w:t>平均を上回っています。</w:t>
      </w:r>
    </w:p>
    <w:p w14:paraId="5F7E58D3" w14:textId="5B2F30F9" w:rsidR="00B01C06" w:rsidRPr="00C94254" w:rsidRDefault="00B01C06" w:rsidP="00F60BFD">
      <w:pPr>
        <w:ind w:firstLineChars="100" w:firstLine="220"/>
        <w:rPr>
          <w:rFonts w:ascii="ＭＳ Ｐゴシック" w:eastAsia="ＭＳ Ｐゴシック" w:hAnsi="ＭＳ Ｐゴシック"/>
          <w:color w:val="FF0000"/>
          <w:sz w:val="22"/>
          <w:szCs w:val="22"/>
        </w:rPr>
      </w:pPr>
      <w:r w:rsidRPr="00C83597">
        <w:rPr>
          <w:rFonts w:ascii="ＭＳ Ｐゴシック" w:eastAsia="ＭＳ Ｐゴシック" w:hAnsi="ＭＳ Ｐゴシック" w:hint="eastAsia"/>
          <w:sz w:val="22"/>
          <w:szCs w:val="22"/>
        </w:rPr>
        <w:lastRenderedPageBreak/>
        <w:t>【心筋梗塞等の心血管疾患】</w:t>
      </w:r>
      <w:r w:rsidR="00C421A7">
        <w:rPr>
          <w:rFonts w:ascii="ＭＳ Ｐゴシック" w:eastAsia="ＭＳ Ｐゴシック" w:hAnsi="ＭＳ Ｐゴシック" w:hint="eastAsia"/>
          <w:sz w:val="22"/>
          <w:szCs w:val="22"/>
        </w:rPr>
        <w:t xml:space="preserve">　</w:t>
      </w:r>
    </w:p>
    <w:p w14:paraId="2C730BC5" w14:textId="1AC43C94" w:rsidR="006C42CB" w:rsidRDefault="00B01C06" w:rsidP="00640638">
      <w:pPr>
        <w:ind w:leftChars="200" w:left="640" w:hangingChars="100" w:hanging="22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○心血管疾患の急性期治療を行う</w:t>
      </w:r>
      <w:r w:rsidR="00B326C2">
        <w:rPr>
          <w:rFonts w:ascii="HG丸ｺﾞｼｯｸM-PRO" w:eastAsia="HG丸ｺﾞｼｯｸM-PRO" w:hAnsi="HG丸ｺﾞｼｯｸM-PRO" w:hint="eastAsia"/>
          <w:color w:val="000000" w:themeColor="text1"/>
          <w:sz w:val="22"/>
          <w:szCs w:val="22"/>
        </w:rPr>
        <w:t>病院1</w:t>
      </w:r>
      <w:r w:rsidR="00B326C2">
        <w:rPr>
          <w:rFonts w:ascii="HG丸ｺﾞｼｯｸM-PRO" w:eastAsia="HG丸ｺﾞｼｯｸM-PRO" w:hAnsi="HG丸ｺﾞｼｯｸM-PRO"/>
          <w:color w:val="000000" w:themeColor="text1"/>
          <w:sz w:val="22"/>
          <w:szCs w:val="22"/>
        </w:rPr>
        <w:t>1</w:t>
      </w:r>
      <w:r w:rsidR="00B326C2">
        <w:rPr>
          <w:rFonts w:ascii="HG丸ｺﾞｼｯｸM-PRO" w:eastAsia="HG丸ｺﾞｼｯｸM-PRO" w:hAnsi="HG丸ｺﾞｼｯｸM-PRO" w:hint="eastAsia"/>
          <w:color w:val="000000" w:themeColor="text1"/>
          <w:sz w:val="22"/>
          <w:szCs w:val="22"/>
        </w:rPr>
        <w:t>施設</w:t>
      </w:r>
      <w:r w:rsidRPr="00C83597">
        <w:rPr>
          <w:rFonts w:ascii="HG丸ｺﾞｼｯｸM-PRO" w:eastAsia="HG丸ｺﾞｼｯｸM-PRO" w:hAnsi="HG丸ｺﾞｼｯｸM-PRO" w:hint="eastAsia"/>
          <w:color w:val="000000" w:themeColor="text1"/>
          <w:sz w:val="22"/>
          <w:szCs w:val="22"/>
        </w:rPr>
        <w:t>のうち</w:t>
      </w:r>
      <w:r w:rsidRPr="00C83597">
        <w:rPr>
          <w:rFonts w:ascii="HG丸ｺﾞｼｯｸM-PRO" w:eastAsia="HG丸ｺﾞｼｯｸM-PRO" w:hAnsi="HG丸ｺﾞｼｯｸM-PRO" w:hint="eastAsia"/>
          <w:sz w:val="22"/>
          <w:szCs w:val="22"/>
        </w:rPr>
        <w:t>、</w:t>
      </w:r>
      <w:r w:rsidRPr="001A3FDD">
        <w:rPr>
          <w:rFonts w:ascii="HG丸ｺﾞｼｯｸM-PRO" w:eastAsia="HG丸ｺﾞｼｯｸM-PRO" w:hAnsi="HG丸ｺﾞｼｯｸM-PRO" w:hint="eastAsia"/>
          <w:sz w:val="22"/>
          <w:szCs w:val="22"/>
        </w:rPr>
        <w:t>経皮的冠動脈形成術</w:t>
      </w:r>
      <w:r w:rsidR="00992D78" w:rsidRPr="00F60BF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病院が</w:t>
      </w:r>
      <w:r w:rsidR="00D22AED" w:rsidRPr="001A3FDD">
        <w:rPr>
          <w:rFonts w:ascii="HG丸ｺﾞｼｯｸM-PRO" w:eastAsia="HG丸ｺﾞｼｯｸM-PRO" w:hAnsi="HG丸ｺﾞｼｯｸM-PRO"/>
          <w:sz w:val="22"/>
          <w:szCs w:val="22"/>
        </w:rPr>
        <w:t>11</w:t>
      </w:r>
      <w:r w:rsidRPr="001A3FDD">
        <w:rPr>
          <w:rFonts w:ascii="HG丸ｺﾞｼｯｸM-PRO" w:eastAsia="HG丸ｺﾞｼｯｸM-PRO" w:hAnsi="HG丸ｺﾞｼｯｸM-PRO" w:hint="eastAsia"/>
          <w:sz w:val="22"/>
          <w:szCs w:val="22"/>
        </w:rPr>
        <w:t>施設、経皮的冠動脈ステント留置術</w:t>
      </w:r>
      <w:r w:rsidR="00992D78" w:rsidRPr="00F60BF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病院が</w:t>
      </w:r>
      <w:r w:rsidR="00D22AED" w:rsidRPr="001A3FDD">
        <w:rPr>
          <w:rFonts w:ascii="HG丸ｺﾞｼｯｸM-PRO" w:eastAsia="HG丸ｺﾞｼｯｸM-PRO" w:hAnsi="HG丸ｺﾞｼｯｸM-PRO"/>
          <w:sz w:val="22"/>
          <w:szCs w:val="22"/>
        </w:rPr>
        <w:t>11</w:t>
      </w:r>
      <w:r w:rsidRPr="001A3FDD">
        <w:rPr>
          <w:rFonts w:ascii="HG丸ｺﾞｼｯｸM-PRO" w:eastAsia="HG丸ｺﾞｼｯｸM-PRO" w:hAnsi="HG丸ｺﾞｼｯｸM-PRO" w:hint="eastAsia"/>
          <w:sz w:val="22"/>
          <w:szCs w:val="22"/>
        </w:rPr>
        <w:t>施設、冠動脈バイパス術</w:t>
      </w:r>
      <w:r w:rsidR="00992D78" w:rsidRPr="006F1DD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病院が</w:t>
      </w:r>
      <w:r w:rsidR="00D22AED" w:rsidRPr="001A3FDD">
        <w:rPr>
          <w:rFonts w:ascii="HG丸ｺﾞｼｯｸM-PRO" w:eastAsia="HG丸ｺﾞｼｯｸM-PRO" w:hAnsi="HG丸ｺﾞｼｯｸM-PRO"/>
          <w:sz w:val="22"/>
          <w:szCs w:val="22"/>
        </w:rPr>
        <w:t>3</w:t>
      </w:r>
      <w:r w:rsidRPr="001A3FDD">
        <w:rPr>
          <w:rFonts w:ascii="HG丸ｺﾞｼｯｸM-PRO" w:eastAsia="HG丸ｺﾞｼｯｸM-PRO" w:hAnsi="HG丸ｺﾞｼｯｸM-PRO" w:hint="eastAsia"/>
          <w:sz w:val="22"/>
          <w:szCs w:val="22"/>
        </w:rPr>
        <w:t>施設あります。</w:t>
      </w:r>
    </w:p>
    <w:p w14:paraId="65B36AC3" w14:textId="77777777" w:rsidR="009C4C08" w:rsidRDefault="009C4C08" w:rsidP="00640638">
      <w:pPr>
        <w:ind w:leftChars="200" w:left="640" w:hangingChars="100" w:hanging="220"/>
        <w:rPr>
          <w:rFonts w:ascii="HG丸ｺﾞｼｯｸM-PRO" w:eastAsia="HG丸ｺﾞｼｯｸM-PRO" w:hAnsi="HG丸ｺﾞｼｯｸM-PRO"/>
          <w:sz w:val="22"/>
          <w:szCs w:val="22"/>
        </w:rPr>
      </w:pPr>
    </w:p>
    <w:p w14:paraId="75069C9B" w14:textId="5779FC75" w:rsidR="00C0472D" w:rsidRPr="006F1DDD" w:rsidRDefault="007C40DF" w:rsidP="0064063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C0472D" w:rsidRPr="006F1DDD">
        <w:rPr>
          <w:rFonts w:ascii="HG丸ｺﾞｼｯｸM-PRO" w:eastAsia="HG丸ｺﾞｼｯｸM-PRO" w:hAnsi="HG丸ｺﾞｼｯｸM-PRO" w:hint="eastAsia"/>
          <w:sz w:val="22"/>
          <w:szCs w:val="22"/>
        </w:rPr>
        <w:t>心血管疾患の急性期治療実施病院数</w:t>
      </w:r>
      <w:r w:rsidR="00B20204">
        <w:rPr>
          <w:rFonts w:ascii="HG丸ｺﾞｼｯｸM-PRO" w:eastAsia="HG丸ｺﾞｼｯｸM-PRO" w:hAnsi="HG丸ｺﾞｼｯｸM-PRO" w:hint="eastAsia"/>
          <w:sz w:val="22"/>
          <w:szCs w:val="22"/>
        </w:rPr>
        <w:t>及び</w:t>
      </w:r>
      <w:r w:rsidR="00C0472D" w:rsidRPr="006F1DDD">
        <w:rPr>
          <w:rFonts w:ascii="HG丸ｺﾞｼｯｸM-PRO" w:eastAsia="HG丸ｺﾞｼｯｸM-PRO" w:hAnsi="HG丸ｺﾞｼｯｸM-PRO" w:hint="eastAsia"/>
          <w:sz w:val="22"/>
          <w:szCs w:val="22"/>
        </w:rPr>
        <w:t>リハビリテーション実施病院数は、人口</w:t>
      </w:r>
      <w:r w:rsidR="00C0472D" w:rsidRPr="006F1DDD">
        <w:rPr>
          <w:rFonts w:ascii="HG丸ｺﾞｼｯｸM-PRO" w:eastAsia="HG丸ｺﾞｼｯｸM-PRO" w:hAnsi="HG丸ｺﾞｼｯｸM-PRO"/>
          <w:sz w:val="22"/>
          <w:szCs w:val="22"/>
        </w:rPr>
        <w:t>10万人</w:t>
      </w:r>
      <w:r w:rsidR="003547BB" w:rsidRPr="006F1DDD">
        <w:rPr>
          <w:rFonts w:ascii="HG丸ｺﾞｼｯｸM-PRO" w:eastAsia="HG丸ｺﾞｼｯｸM-PRO" w:hAnsi="HG丸ｺﾞｼｯｸM-PRO" w:hint="eastAsia"/>
          <w:sz w:val="22"/>
          <w:szCs w:val="22"/>
        </w:rPr>
        <w:t>対</w:t>
      </w:r>
      <w:r w:rsidR="00C0472D" w:rsidRPr="006F1DDD">
        <w:rPr>
          <w:rFonts w:ascii="HG丸ｺﾞｼｯｸM-PRO" w:eastAsia="HG丸ｺﾞｼｯｸM-PRO" w:hAnsi="HG丸ｺﾞｼｯｸM-PRO" w:hint="eastAsia"/>
          <w:sz w:val="22"/>
          <w:szCs w:val="22"/>
        </w:rPr>
        <w:t>でみると府平均より低いですが、</w:t>
      </w:r>
      <w:r w:rsidR="00C0472D" w:rsidRPr="006F1DDD">
        <w:rPr>
          <w:rFonts w:ascii="HG丸ｺﾞｼｯｸM-PRO" w:eastAsia="HG丸ｺﾞｼｯｸM-PRO" w:hAnsi="HG丸ｺﾞｼｯｸM-PRO"/>
          <w:sz w:val="22"/>
          <w:szCs w:val="22"/>
        </w:rPr>
        <w:t>ICU・HCUの病床数は府平均より高くなっています。</w:t>
      </w:r>
    </w:p>
    <w:p w14:paraId="1FBF8BEB" w14:textId="77777777" w:rsidR="009C4C08" w:rsidRPr="006F1DDD" w:rsidRDefault="009C4C08" w:rsidP="00590899">
      <w:pPr>
        <w:ind w:leftChars="200" w:left="640" w:hangingChars="100" w:hanging="220"/>
        <w:rPr>
          <w:rFonts w:ascii="HG丸ｺﾞｼｯｸM-PRO" w:eastAsia="HG丸ｺﾞｼｯｸM-PRO" w:hAnsi="HG丸ｺﾞｼｯｸM-PRO"/>
          <w:sz w:val="22"/>
          <w:szCs w:val="22"/>
        </w:rPr>
      </w:pPr>
    </w:p>
    <w:p w14:paraId="5F7E58D5" w14:textId="2F13A577" w:rsidR="00B01C06" w:rsidRPr="006F1DDD" w:rsidRDefault="006C42CB" w:rsidP="00590899">
      <w:pPr>
        <w:ind w:leftChars="200" w:left="640" w:hangingChars="100" w:hanging="220"/>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264C5E" w:rsidRPr="006F1DDD">
        <w:rPr>
          <w:rFonts w:ascii="HG丸ｺﾞｼｯｸM-PRO" w:eastAsia="HG丸ｺﾞｼｯｸM-PRO" w:hAnsi="HG丸ｺﾞｼｯｸM-PRO" w:hint="eastAsia"/>
          <w:sz w:val="22"/>
          <w:szCs w:val="22"/>
        </w:rPr>
        <w:t>心血管疾患患者の平均在院日数は</w:t>
      </w:r>
      <w:r w:rsidR="00264C5E" w:rsidRPr="006F1DDD">
        <w:rPr>
          <w:rFonts w:ascii="HG丸ｺﾞｼｯｸM-PRO" w:eastAsia="HG丸ｺﾞｼｯｸM-PRO" w:hAnsi="HG丸ｺﾞｼｯｸM-PRO"/>
          <w:sz w:val="22"/>
          <w:szCs w:val="22"/>
        </w:rPr>
        <w:t>7.8日となっており、</w:t>
      </w:r>
      <w:r w:rsidR="00264C5E" w:rsidRPr="006F1DDD">
        <w:rPr>
          <w:rFonts w:ascii="HG丸ｺﾞｼｯｸM-PRO" w:eastAsia="HG丸ｺﾞｼｯｸM-PRO" w:hAnsi="HG丸ｺﾞｼｯｸM-PRO" w:hint="eastAsia"/>
          <w:sz w:val="22"/>
          <w:szCs w:val="22"/>
        </w:rPr>
        <w:t>府平均の</w:t>
      </w:r>
      <w:r w:rsidR="00264C5E" w:rsidRPr="006F1DDD">
        <w:rPr>
          <w:rFonts w:ascii="HG丸ｺﾞｼｯｸM-PRO" w:eastAsia="HG丸ｺﾞｼｯｸM-PRO" w:hAnsi="HG丸ｺﾞｼｯｸM-PRO"/>
          <w:sz w:val="22"/>
          <w:szCs w:val="22"/>
        </w:rPr>
        <w:t>8.7日を下回っています。</w:t>
      </w:r>
    </w:p>
    <w:p w14:paraId="4BA974F2" w14:textId="3D106070" w:rsidR="00F729B4" w:rsidRDefault="00F729B4" w:rsidP="00590899">
      <w:pPr>
        <w:ind w:leftChars="200" w:left="640" w:hangingChars="100" w:hanging="220"/>
        <w:rPr>
          <w:rFonts w:ascii="HG丸ｺﾞｼｯｸM-PRO" w:eastAsia="HG丸ｺﾞｼｯｸM-PRO" w:hAnsi="HG丸ｺﾞｼｯｸM-PRO"/>
          <w:color w:val="000000" w:themeColor="text1"/>
          <w:sz w:val="22"/>
          <w:szCs w:val="22"/>
        </w:rPr>
      </w:pPr>
    </w:p>
    <w:p w14:paraId="5F7E58D7" w14:textId="4C9679A8" w:rsidR="00B01C06" w:rsidRPr="00C83597" w:rsidRDefault="00B01C06" w:rsidP="00F60BFD">
      <w:pPr>
        <w:ind w:firstLineChars="100" w:firstLine="220"/>
        <w:rPr>
          <w:rFonts w:ascii="ＭＳ Ｐゴシック" w:eastAsia="ＭＳ Ｐゴシック" w:hAnsi="ＭＳ Ｐゴシック"/>
          <w:color w:val="000000" w:themeColor="text1"/>
          <w:sz w:val="22"/>
          <w:szCs w:val="22"/>
        </w:rPr>
      </w:pPr>
      <w:r w:rsidRPr="00C83597">
        <w:rPr>
          <w:rFonts w:ascii="ＭＳ Ｐゴシック" w:eastAsia="ＭＳ Ｐゴシック" w:hAnsi="ＭＳ Ｐゴシック" w:hint="eastAsia"/>
          <w:color w:val="000000" w:themeColor="text1"/>
          <w:sz w:val="22"/>
          <w:szCs w:val="22"/>
        </w:rPr>
        <w:t>【糖尿病】</w:t>
      </w:r>
      <w:r w:rsidR="00C421A7">
        <w:rPr>
          <w:rFonts w:ascii="ＭＳ Ｐゴシック" w:eastAsia="ＭＳ Ｐゴシック" w:hAnsi="ＭＳ Ｐゴシック" w:hint="eastAsia"/>
          <w:color w:val="000000" w:themeColor="text1"/>
          <w:sz w:val="22"/>
          <w:szCs w:val="22"/>
        </w:rPr>
        <w:t xml:space="preserve">　</w:t>
      </w:r>
      <w:r w:rsidR="00C421A7" w:rsidRPr="00C94254">
        <w:rPr>
          <w:rFonts w:ascii="ＭＳ Ｐゴシック" w:eastAsia="ＭＳ Ｐゴシック" w:hAnsi="ＭＳ Ｐゴシック" w:hint="eastAsia"/>
          <w:color w:val="FF0000"/>
          <w:sz w:val="22"/>
          <w:szCs w:val="22"/>
        </w:rPr>
        <w:t xml:space="preserve">　</w:t>
      </w:r>
    </w:p>
    <w:p w14:paraId="5F7E58D9" w14:textId="3000A802" w:rsidR="00B01C06" w:rsidRDefault="00B01C06" w:rsidP="00F84B7B">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○糖尿病の</w:t>
      </w:r>
      <w:r w:rsidRPr="00C83597">
        <w:rPr>
          <w:rFonts w:ascii="HG丸ｺﾞｼｯｸM-PRO" w:eastAsia="HG丸ｺﾞｼｯｸM-PRO" w:hAnsi="HG丸ｺﾞｼｯｸM-PRO" w:hint="eastAsia"/>
          <w:sz w:val="22"/>
          <w:szCs w:val="22"/>
        </w:rPr>
        <w:t>治療を行う病院</w:t>
      </w:r>
      <w:r w:rsidR="00B326C2">
        <w:rPr>
          <w:rFonts w:ascii="HG丸ｺﾞｼｯｸM-PRO" w:eastAsia="HG丸ｺﾞｼｯｸM-PRO" w:hAnsi="HG丸ｺﾞｼｯｸM-PRO" w:hint="eastAsia"/>
          <w:sz w:val="22"/>
          <w:szCs w:val="22"/>
        </w:rPr>
        <w:t>3</w:t>
      </w:r>
      <w:r w:rsidR="00B326C2">
        <w:rPr>
          <w:rFonts w:ascii="HG丸ｺﾞｼｯｸM-PRO" w:eastAsia="HG丸ｺﾞｼｯｸM-PRO" w:hAnsi="HG丸ｺﾞｼｯｸM-PRO"/>
          <w:sz w:val="22"/>
          <w:szCs w:val="22"/>
        </w:rPr>
        <w:t>3</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（診療所</w:t>
      </w:r>
      <w:r w:rsidR="00B326C2">
        <w:rPr>
          <w:rFonts w:ascii="HG丸ｺﾞｼｯｸM-PRO" w:eastAsia="HG丸ｺﾞｼｯｸM-PRO" w:hAnsi="HG丸ｺﾞｼｯｸM-PRO" w:hint="eastAsia"/>
          <w:sz w:val="22"/>
          <w:szCs w:val="22"/>
        </w:rPr>
        <w:t>は280施設</w:t>
      </w:r>
      <w:r w:rsidRPr="00C83597">
        <w:rPr>
          <w:rFonts w:ascii="HG丸ｺﾞｼｯｸM-PRO" w:eastAsia="HG丸ｺﾞｼｯｸM-PRO" w:hAnsi="HG丸ｺﾞｼｯｸM-PRO" w:hint="eastAsia"/>
          <w:sz w:val="22"/>
          <w:szCs w:val="22"/>
        </w:rPr>
        <w:t>）のうち、インスリン療法可能な病院が</w:t>
      </w:r>
      <w:r w:rsidR="00D22AED">
        <w:rPr>
          <w:rFonts w:ascii="HG丸ｺﾞｼｯｸM-PRO" w:eastAsia="HG丸ｺﾞｼｯｸM-PRO" w:hAnsi="HG丸ｺﾞｼｯｸM-PRO" w:hint="eastAsia"/>
          <w:sz w:val="22"/>
          <w:szCs w:val="22"/>
        </w:rPr>
        <w:t>3</w:t>
      </w:r>
      <w:r w:rsidR="00D22AED">
        <w:rPr>
          <w:rFonts w:ascii="HG丸ｺﾞｼｯｸM-PRO" w:eastAsia="HG丸ｺﾞｼｯｸM-PRO" w:hAnsi="HG丸ｺﾞｼｯｸM-PRO"/>
          <w:sz w:val="22"/>
          <w:szCs w:val="22"/>
        </w:rPr>
        <w:t>3</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A96BD8" w:rsidRPr="00550E9F">
        <w:rPr>
          <w:rFonts w:ascii="HG丸ｺﾞｼｯｸM-PRO" w:eastAsia="HG丸ｺﾞｼｯｸM-PRO" w:hAnsi="HG丸ｺﾞｼｯｸM-PRO" w:hint="eastAsia"/>
          <w:sz w:val="22"/>
          <w:szCs w:val="22"/>
        </w:rPr>
        <w:t>同</w:t>
      </w:r>
      <w:r w:rsidR="00D22AED">
        <w:rPr>
          <w:rFonts w:ascii="HG丸ｺﾞｼｯｸM-PRO" w:eastAsia="HG丸ｺﾞｼｯｸM-PRO" w:hAnsi="HG丸ｺﾞｼｯｸM-PRO" w:hint="eastAsia"/>
          <w:sz w:val="22"/>
          <w:szCs w:val="22"/>
        </w:rPr>
        <w:t>2</w:t>
      </w:r>
      <w:r w:rsidR="00D22AED">
        <w:rPr>
          <w:rFonts w:ascii="HG丸ｺﾞｼｯｸM-PRO" w:eastAsia="HG丸ｺﾞｼｯｸM-PRO" w:hAnsi="HG丸ｺﾞｼｯｸM-PRO"/>
          <w:sz w:val="22"/>
          <w:szCs w:val="22"/>
        </w:rPr>
        <w:t>17</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）、また、合併症治療については、網膜光凝固術</w:t>
      </w:r>
      <w:r w:rsidR="001A3FDD" w:rsidRPr="00F60BF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病院が</w:t>
      </w:r>
      <w:r w:rsidR="00D22AED" w:rsidRPr="001A3FDD">
        <w:rPr>
          <w:rFonts w:ascii="HG丸ｺﾞｼｯｸM-PRO" w:eastAsia="HG丸ｺﾞｼｯｸM-PRO" w:hAnsi="HG丸ｺﾞｼｯｸM-PRO"/>
          <w:sz w:val="22"/>
          <w:szCs w:val="22"/>
        </w:rPr>
        <w:t>10</w:t>
      </w:r>
      <w:r w:rsidR="00C66846" w:rsidRPr="001A3FDD">
        <w:rPr>
          <w:rFonts w:ascii="HG丸ｺﾞｼｯｸM-PRO" w:eastAsia="HG丸ｺﾞｼｯｸM-PRO" w:hAnsi="HG丸ｺﾞｼｯｸM-PRO" w:hint="eastAsia"/>
          <w:sz w:val="22"/>
          <w:szCs w:val="22"/>
        </w:rPr>
        <w:t>施設</w:t>
      </w:r>
      <w:r w:rsidRPr="001A3FDD">
        <w:rPr>
          <w:rFonts w:ascii="HG丸ｺﾞｼｯｸM-PRO" w:eastAsia="HG丸ｺﾞｼｯｸM-PRO" w:hAnsi="HG丸ｺﾞｼｯｸM-PRO" w:hint="eastAsia"/>
          <w:sz w:val="22"/>
          <w:szCs w:val="22"/>
        </w:rPr>
        <w:t>（</w:t>
      </w:r>
      <w:r w:rsidR="00A96BD8" w:rsidRPr="00550E9F">
        <w:rPr>
          <w:rFonts w:ascii="HG丸ｺﾞｼｯｸM-PRO" w:eastAsia="HG丸ｺﾞｼｯｸM-PRO" w:hAnsi="HG丸ｺﾞｼｯｸM-PRO" w:hint="eastAsia"/>
          <w:sz w:val="22"/>
          <w:szCs w:val="22"/>
        </w:rPr>
        <w:t>同</w:t>
      </w:r>
      <w:r w:rsidR="00D22AED" w:rsidRPr="001A3FDD">
        <w:rPr>
          <w:rFonts w:ascii="HG丸ｺﾞｼｯｸM-PRO" w:eastAsia="HG丸ｺﾞｼｯｸM-PRO" w:hAnsi="HG丸ｺﾞｼｯｸM-PRO"/>
          <w:sz w:val="22"/>
          <w:szCs w:val="22"/>
        </w:rPr>
        <w:t>38</w:t>
      </w:r>
      <w:r w:rsidR="00C66846" w:rsidRPr="001A3FDD">
        <w:rPr>
          <w:rFonts w:ascii="HG丸ｺﾞｼｯｸM-PRO" w:eastAsia="HG丸ｺﾞｼｯｸM-PRO" w:hAnsi="HG丸ｺﾞｼｯｸM-PRO" w:hint="eastAsia"/>
          <w:sz w:val="22"/>
          <w:szCs w:val="22"/>
        </w:rPr>
        <w:t>施設</w:t>
      </w:r>
      <w:r w:rsidRPr="001A3FDD">
        <w:rPr>
          <w:rFonts w:ascii="HG丸ｺﾞｼｯｸM-PRO" w:eastAsia="HG丸ｺﾞｼｯｸM-PRO" w:hAnsi="HG丸ｺﾞｼｯｸM-PRO" w:hint="eastAsia"/>
          <w:sz w:val="22"/>
          <w:szCs w:val="22"/>
        </w:rPr>
        <w:t>）、血液透析が</w:t>
      </w:r>
      <w:r w:rsidR="001A3FDD" w:rsidRPr="00F60BF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病院が</w:t>
      </w:r>
      <w:r w:rsidR="00D22AED" w:rsidRPr="001A3FDD">
        <w:rPr>
          <w:rFonts w:ascii="HG丸ｺﾞｼｯｸM-PRO" w:eastAsia="HG丸ｺﾞｼｯｸM-PRO" w:hAnsi="HG丸ｺﾞｼｯｸM-PRO"/>
          <w:sz w:val="22"/>
          <w:szCs w:val="22"/>
        </w:rPr>
        <w:t>15</w:t>
      </w:r>
      <w:r w:rsidR="00C66846" w:rsidRPr="001A3FDD">
        <w:rPr>
          <w:rFonts w:ascii="HG丸ｺﾞｼｯｸM-PRO" w:eastAsia="HG丸ｺﾞｼｯｸM-PRO" w:hAnsi="HG丸ｺﾞｼｯｸM-PRO" w:hint="eastAsia"/>
          <w:sz w:val="22"/>
          <w:szCs w:val="22"/>
        </w:rPr>
        <w:t>施設</w:t>
      </w:r>
      <w:r w:rsidRPr="001A3FDD">
        <w:rPr>
          <w:rFonts w:ascii="HG丸ｺﾞｼｯｸM-PRO" w:eastAsia="HG丸ｺﾞｼｯｸM-PRO" w:hAnsi="HG丸ｺﾞｼｯｸM-PRO" w:hint="eastAsia"/>
          <w:sz w:val="22"/>
          <w:szCs w:val="22"/>
        </w:rPr>
        <w:t>（</w:t>
      </w:r>
      <w:r w:rsidR="00A96BD8" w:rsidRPr="00550E9F">
        <w:rPr>
          <w:rFonts w:ascii="HG丸ｺﾞｼｯｸM-PRO" w:eastAsia="HG丸ｺﾞｼｯｸM-PRO" w:hAnsi="HG丸ｺﾞｼｯｸM-PRO" w:hint="eastAsia"/>
          <w:sz w:val="22"/>
          <w:szCs w:val="22"/>
        </w:rPr>
        <w:t>同</w:t>
      </w:r>
      <w:r w:rsidR="00D22AED">
        <w:rPr>
          <w:rFonts w:ascii="HG丸ｺﾞｼｯｸM-PRO" w:eastAsia="HG丸ｺﾞｼｯｸM-PRO" w:hAnsi="HG丸ｺﾞｼｯｸM-PRO" w:hint="eastAsia"/>
          <w:sz w:val="22"/>
          <w:szCs w:val="22"/>
        </w:rPr>
        <w:t>1</w:t>
      </w:r>
      <w:r w:rsidR="00D22AED">
        <w:rPr>
          <w:rFonts w:ascii="HG丸ｺﾞｼｯｸM-PRO" w:eastAsia="HG丸ｺﾞｼｯｸM-PRO" w:hAnsi="HG丸ｺﾞｼｯｸM-PRO"/>
          <w:sz w:val="22"/>
          <w:szCs w:val="22"/>
        </w:rPr>
        <w:t>7</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）あります。</w:t>
      </w:r>
    </w:p>
    <w:p w14:paraId="23E7406C" w14:textId="6B45301A" w:rsidR="009C4C08" w:rsidRDefault="009C4C08" w:rsidP="00F84B7B">
      <w:pPr>
        <w:widowControl/>
        <w:ind w:leftChars="200" w:left="640" w:hangingChars="100" w:hanging="220"/>
        <w:jc w:val="left"/>
        <w:rPr>
          <w:rFonts w:ascii="HG丸ｺﾞｼｯｸM-PRO" w:eastAsia="HG丸ｺﾞｼｯｸM-PRO" w:hAnsi="HG丸ｺﾞｼｯｸM-PRO"/>
          <w:sz w:val="22"/>
          <w:szCs w:val="22"/>
        </w:rPr>
      </w:pPr>
    </w:p>
    <w:p w14:paraId="267E524D" w14:textId="7DD6F65B" w:rsidR="00C421A7" w:rsidRPr="006F1DDD" w:rsidRDefault="00425E9E" w:rsidP="00C94254">
      <w:pPr>
        <w:widowControl/>
        <w:ind w:leftChars="200" w:left="64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○糖尿病の治療を行う病院</w:t>
      </w:r>
      <w:r w:rsidR="00B20204">
        <w:rPr>
          <w:rFonts w:ascii="HG丸ｺﾞｼｯｸM-PRO" w:eastAsia="HG丸ｺﾞｼｯｸM-PRO" w:hAnsi="HG丸ｺﾞｼｯｸM-PRO" w:hint="eastAsia"/>
          <w:sz w:val="22"/>
          <w:szCs w:val="22"/>
        </w:rPr>
        <w:t>及び</w:t>
      </w:r>
      <w:r w:rsidRPr="006F1DDD">
        <w:rPr>
          <w:rFonts w:ascii="HG丸ｺﾞｼｯｸM-PRO" w:eastAsia="HG丸ｺﾞｼｯｸM-PRO" w:hAnsi="HG丸ｺﾞｼｯｸM-PRO"/>
          <w:sz w:val="22"/>
          <w:szCs w:val="22"/>
        </w:rPr>
        <w:t>一般診療所</w:t>
      </w:r>
      <w:r w:rsidR="003547BB" w:rsidRPr="006F1DDD">
        <w:rPr>
          <w:rFonts w:ascii="HG丸ｺﾞｼｯｸM-PRO" w:eastAsia="HG丸ｺﾞｼｯｸM-PRO" w:hAnsi="HG丸ｺﾞｼｯｸM-PRO" w:hint="eastAsia"/>
          <w:sz w:val="22"/>
          <w:szCs w:val="22"/>
        </w:rPr>
        <w:t>は、</w:t>
      </w:r>
      <w:r w:rsidRPr="006F1DDD">
        <w:rPr>
          <w:rFonts w:ascii="HG丸ｺﾞｼｯｸM-PRO" w:eastAsia="HG丸ｺﾞｼｯｸM-PRO" w:hAnsi="HG丸ｺﾞｼｯｸM-PRO"/>
          <w:sz w:val="22"/>
          <w:szCs w:val="22"/>
        </w:rPr>
        <w:t>人口10万人対でみると</w:t>
      </w:r>
      <w:r w:rsidR="00C42029">
        <w:rPr>
          <w:rFonts w:ascii="HG丸ｺﾞｼｯｸM-PRO" w:eastAsia="HG丸ｺﾞｼｯｸM-PRO" w:hAnsi="HG丸ｺﾞｼｯｸM-PRO" w:hint="eastAsia"/>
          <w:sz w:val="22"/>
          <w:szCs w:val="22"/>
        </w:rPr>
        <w:t>、それぞれ3.1と</w:t>
      </w:r>
      <w:r w:rsidR="00C42029" w:rsidRPr="00C726D0">
        <w:rPr>
          <w:rFonts w:ascii="HG丸ｺﾞｼｯｸM-PRO" w:eastAsia="HG丸ｺﾞｼｯｸM-PRO" w:hAnsi="HG丸ｺﾞｼｯｸM-PRO"/>
          <w:sz w:val="22"/>
          <w:szCs w:val="22"/>
        </w:rPr>
        <w:t>2</w:t>
      </w:r>
      <w:r w:rsidR="005002F3" w:rsidRPr="00C726D0">
        <w:rPr>
          <w:rFonts w:ascii="HG丸ｺﾞｼｯｸM-PRO" w:eastAsia="HG丸ｺﾞｼｯｸM-PRO" w:hAnsi="HG丸ｺﾞｼｯｸM-PRO"/>
          <w:sz w:val="22"/>
          <w:szCs w:val="22"/>
        </w:rPr>
        <w:t>6</w:t>
      </w:r>
      <w:r w:rsidR="00C42029" w:rsidRPr="00C726D0">
        <w:rPr>
          <w:rFonts w:ascii="HG丸ｺﾞｼｯｸM-PRO" w:eastAsia="HG丸ｺﾞｼｯｸM-PRO" w:hAnsi="HG丸ｺﾞｼｯｸM-PRO"/>
          <w:sz w:val="22"/>
          <w:szCs w:val="22"/>
        </w:rPr>
        <w:t>.</w:t>
      </w:r>
      <w:r w:rsidR="005002F3" w:rsidRPr="00C726D0">
        <w:rPr>
          <w:rFonts w:ascii="HG丸ｺﾞｼｯｸM-PRO" w:eastAsia="HG丸ｺﾞｼｯｸM-PRO" w:hAnsi="HG丸ｺﾞｼｯｸM-PRO"/>
          <w:sz w:val="22"/>
          <w:szCs w:val="22"/>
        </w:rPr>
        <w:t>4</w:t>
      </w:r>
      <w:r w:rsidR="00C42029" w:rsidRPr="00C726D0">
        <w:rPr>
          <w:rFonts w:ascii="HG丸ｺﾞｼｯｸM-PRO" w:eastAsia="HG丸ｺﾞｼｯｸM-PRO" w:hAnsi="HG丸ｺﾞｼｯｸM-PRO" w:hint="eastAsia"/>
          <w:sz w:val="22"/>
          <w:szCs w:val="22"/>
        </w:rPr>
        <w:t>と</w:t>
      </w:r>
      <w:r w:rsidRPr="00C726D0">
        <w:rPr>
          <w:rFonts w:ascii="HG丸ｺﾞｼｯｸM-PRO" w:eastAsia="HG丸ｺﾞｼｯｸM-PRO" w:hAnsi="HG丸ｺﾞｼｯｸM-PRO"/>
          <w:sz w:val="22"/>
          <w:szCs w:val="22"/>
        </w:rPr>
        <w:t>府平均</w:t>
      </w:r>
      <w:r w:rsidR="00C42029" w:rsidRPr="00C726D0">
        <w:rPr>
          <w:rFonts w:ascii="HG丸ｺﾞｼｯｸM-PRO" w:eastAsia="HG丸ｺﾞｼｯｸM-PRO" w:hAnsi="HG丸ｺﾞｼｯｸM-PRO" w:hint="eastAsia"/>
          <w:sz w:val="22"/>
          <w:szCs w:val="22"/>
        </w:rPr>
        <w:t>の</w:t>
      </w:r>
      <w:r w:rsidR="00C42029" w:rsidRPr="00C726D0">
        <w:rPr>
          <w:rFonts w:ascii="HG丸ｺﾞｼｯｸM-PRO" w:eastAsia="HG丸ｺﾞｼｯｸM-PRO" w:hAnsi="HG丸ｺﾞｼｯｸM-PRO"/>
          <w:sz w:val="22"/>
          <w:szCs w:val="22"/>
        </w:rPr>
        <w:t>4.</w:t>
      </w:r>
      <w:r w:rsidR="005002F3" w:rsidRPr="00C726D0">
        <w:rPr>
          <w:rFonts w:ascii="HG丸ｺﾞｼｯｸM-PRO" w:eastAsia="HG丸ｺﾞｼｯｸM-PRO" w:hAnsi="HG丸ｺﾞｼｯｸM-PRO"/>
          <w:sz w:val="22"/>
          <w:szCs w:val="22"/>
        </w:rPr>
        <w:t>4</w:t>
      </w:r>
      <w:r w:rsidR="00C42029" w:rsidRPr="00C726D0">
        <w:rPr>
          <w:rFonts w:ascii="HG丸ｺﾞｼｯｸM-PRO" w:eastAsia="HG丸ｺﾞｼｯｸM-PRO" w:hAnsi="HG丸ｺﾞｼｯｸM-PRO" w:hint="eastAsia"/>
          <w:sz w:val="22"/>
          <w:szCs w:val="22"/>
        </w:rPr>
        <w:t>と</w:t>
      </w:r>
      <w:r w:rsidR="005002F3" w:rsidRPr="00C726D0">
        <w:rPr>
          <w:rFonts w:ascii="HG丸ｺﾞｼｯｸM-PRO" w:eastAsia="HG丸ｺﾞｼｯｸM-PRO" w:hAnsi="HG丸ｺﾞｼｯｸM-PRO"/>
          <w:sz w:val="22"/>
          <w:szCs w:val="22"/>
        </w:rPr>
        <w:t>29</w:t>
      </w:r>
      <w:r w:rsidR="00C42029" w:rsidRPr="00C726D0">
        <w:rPr>
          <w:rFonts w:ascii="HG丸ｺﾞｼｯｸM-PRO" w:eastAsia="HG丸ｺﾞｼｯｸM-PRO" w:hAnsi="HG丸ｺﾞｼｯｸM-PRO"/>
          <w:sz w:val="22"/>
          <w:szCs w:val="22"/>
        </w:rPr>
        <w:t>.</w:t>
      </w:r>
      <w:r w:rsidR="005002F3" w:rsidRPr="00C726D0">
        <w:rPr>
          <w:rFonts w:ascii="HG丸ｺﾞｼｯｸM-PRO" w:eastAsia="HG丸ｺﾞｼｯｸM-PRO" w:hAnsi="HG丸ｺﾞｼｯｸM-PRO"/>
          <w:sz w:val="22"/>
          <w:szCs w:val="22"/>
        </w:rPr>
        <w:t>0</w:t>
      </w:r>
      <w:r w:rsidR="00C42029">
        <w:rPr>
          <w:rFonts w:ascii="HG丸ｺﾞｼｯｸM-PRO" w:eastAsia="HG丸ｺﾞｼｯｸM-PRO" w:hAnsi="HG丸ｺﾞｼｯｸM-PRO" w:hint="eastAsia"/>
          <w:sz w:val="22"/>
          <w:szCs w:val="22"/>
        </w:rPr>
        <w:t>と比べると</w:t>
      </w:r>
      <w:r w:rsidR="00C0472D" w:rsidRPr="006F1DDD">
        <w:rPr>
          <w:rFonts w:ascii="HG丸ｺﾞｼｯｸM-PRO" w:eastAsia="HG丸ｺﾞｼｯｸM-PRO" w:hAnsi="HG丸ｺﾞｼｯｸM-PRO" w:hint="eastAsia"/>
          <w:sz w:val="22"/>
          <w:szCs w:val="22"/>
        </w:rPr>
        <w:t>低くなっています</w:t>
      </w:r>
      <w:r w:rsidRPr="006F1DDD">
        <w:rPr>
          <w:rFonts w:ascii="HG丸ｺﾞｼｯｸM-PRO" w:eastAsia="HG丸ｺﾞｼｯｸM-PRO" w:hAnsi="HG丸ｺﾞｼｯｸM-PRO"/>
          <w:sz w:val="22"/>
          <w:szCs w:val="22"/>
        </w:rPr>
        <w:t>。</w:t>
      </w:r>
    </w:p>
    <w:p w14:paraId="696AED22" w14:textId="73CFB161" w:rsidR="009C4C08" w:rsidRPr="006F1DDD" w:rsidRDefault="009C4C08" w:rsidP="00C94254">
      <w:pPr>
        <w:widowControl/>
        <w:ind w:leftChars="200" w:left="640" w:hangingChars="100" w:hanging="220"/>
        <w:jc w:val="left"/>
        <w:rPr>
          <w:rFonts w:ascii="HG丸ｺﾞｼｯｸM-PRO" w:eastAsia="HG丸ｺﾞｼｯｸM-PRO" w:hAnsi="HG丸ｺﾞｼｯｸM-PRO"/>
          <w:sz w:val="22"/>
          <w:szCs w:val="22"/>
        </w:rPr>
      </w:pPr>
    </w:p>
    <w:p w14:paraId="5C69A76A" w14:textId="2621B8C9" w:rsidR="00425E9E" w:rsidRPr="006F1DDD" w:rsidRDefault="007C40DF">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25E9E" w:rsidRPr="006F1DDD">
        <w:rPr>
          <w:rFonts w:ascii="HG丸ｺﾞｼｯｸM-PRO" w:eastAsia="HG丸ｺﾞｼｯｸM-PRO" w:hAnsi="HG丸ｺﾞｼｯｸM-PRO"/>
          <w:sz w:val="22"/>
          <w:szCs w:val="22"/>
        </w:rPr>
        <w:t>糖尿病重症化予防</w:t>
      </w:r>
      <w:r w:rsidR="00C421A7" w:rsidRPr="006F1DDD">
        <w:rPr>
          <w:rFonts w:ascii="HG丸ｺﾞｼｯｸM-PRO" w:eastAsia="HG丸ｺﾞｼｯｸM-PRO" w:hAnsi="HG丸ｺﾞｼｯｸM-PRO" w:hint="eastAsia"/>
          <w:sz w:val="22"/>
          <w:szCs w:val="22"/>
        </w:rPr>
        <w:t>（</w:t>
      </w:r>
      <w:r w:rsidR="00425E9E" w:rsidRPr="006F1DDD">
        <w:rPr>
          <w:rFonts w:ascii="HG丸ｺﾞｼｯｸM-PRO" w:eastAsia="HG丸ｺﾞｼｯｸM-PRO" w:hAnsi="HG丸ｺﾞｼｯｸM-PRO"/>
          <w:sz w:val="22"/>
          <w:szCs w:val="22"/>
        </w:rPr>
        <w:t>患者教育</w:t>
      </w:r>
      <w:r w:rsidR="00C421A7" w:rsidRPr="006F1DDD">
        <w:rPr>
          <w:rFonts w:ascii="HG丸ｺﾞｼｯｸM-PRO" w:eastAsia="HG丸ｺﾞｼｯｸM-PRO" w:hAnsi="HG丸ｺﾞｼｯｸM-PRO" w:hint="eastAsia"/>
          <w:sz w:val="22"/>
          <w:szCs w:val="22"/>
        </w:rPr>
        <w:t>）</w:t>
      </w:r>
      <w:r w:rsidR="00425E9E" w:rsidRPr="006F1DDD">
        <w:rPr>
          <w:rFonts w:ascii="HG丸ｺﾞｼｯｸM-PRO" w:eastAsia="HG丸ｺﾞｼｯｸM-PRO" w:hAnsi="HG丸ｺﾞｼｯｸM-PRO"/>
          <w:sz w:val="22"/>
          <w:szCs w:val="22"/>
        </w:rPr>
        <w:t>の実施病院</w:t>
      </w:r>
      <w:r w:rsidR="00425E9E" w:rsidRPr="006F1DDD">
        <w:rPr>
          <w:rFonts w:ascii="HG丸ｺﾞｼｯｸM-PRO" w:eastAsia="HG丸ｺﾞｼｯｸM-PRO" w:hAnsi="HG丸ｺﾞｼｯｸM-PRO" w:hint="eastAsia"/>
          <w:sz w:val="22"/>
          <w:szCs w:val="22"/>
        </w:rPr>
        <w:t>は</w:t>
      </w:r>
      <w:r w:rsidR="00425E9E" w:rsidRPr="006F1DDD">
        <w:rPr>
          <w:rFonts w:ascii="HG丸ｺﾞｼｯｸM-PRO" w:eastAsia="HG丸ｺﾞｼｯｸM-PRO" w:hAnsi="HG丸ｺﾞｼｯｸM-PRO"/>
          <w:sz w:val="22"/>
          <w:szCs w:val="22"/>
        </w:rPr>
        <w:t>31施設</w:t>
      </w:r>
      <w:r w:rsidR="00DF7B6E" w:rsidRPr="006F1DDD">
        <w:rPr>
          <w:rFonts w:ascii="HG丸ｺﾞｼｯｸM-PRO" w:eastAsia="HG丸ｺﾞｼｯｸM-PRO" w:hAnsi="HG丸ｺﾞｼｯｸM-PRO" w:hint="eastAsia"/>
          <w:sz w:val="22"/>
          <w:szCs w:val="22"/>
        </w:rPr>
        <w:t>、</w:t>
      </w:r>
      <w:r w:rsidR="00425E9E" w:rsidRPr="006F1DDD">
        <w:rPr>
          <w:rFonts w:ascii="HG丸ｺﾞｼｯｸM-PRO" w:eastAsia="HG丸ｺﾞｼｯｸM-PRO" w:hAnsi="HG丸ｺﾞｼｯｸM-PRO" w:hint="eastAsia"/>
          <w:sz w:val="22"/>
          <w:szCs w:val="22"/>
        </w:rPr>
        <w:t>診療所は</w:t>
      </w:r>
      <w:r w:rsidR="00425E9E" w:rsidRPr="006F1DDD">
        <w:rPr>
          <w:rFonts w:ascii="HG丸ｺﾞｼｯｸM-PRO" w:eastAsia="HG丸ｺﾞｼｯｸM-PRO" w:hAnsi="HG丸ｺﾞｼｯｸM-PRO"/>
          <w:sz w:val="22"/>
          <w:szCs w:val="22"/>
        </w:rPr>
        <w:t>188施設</w:t>
      </w:r>
      <w:r w:rsidR="00425E9E" w:rsidRPr="006F1DDD">
        <w:rPr>
          <w:rFonts w:ascii="HG丸ｺﾞｼｯｸM-PRO" w:eastAsia="HG丸ｺﾞｼｯｸM-PRO" w:hAnsi="HG丸ｺﾞｼｯｸM-PRO" w:hint="eastAsia"/>
          <w:sz w:val="22"/>
          <w:szCs w:val="22"/>
        </w:rPr>
        <w:t>あり</w:t>
      </w:r>
      <w:r w:rsidR="003547BB" w:rsidRPr="006F1DDD">
        <w:rPr>
          <w:rFonts w:ascii="HG丸ｺﾞｼｯｸM-PRO" w:eastAsia="HG丸ｺﾞｼｯｸM-PRO" w:hAnsi="HG丸ｺﾞｼｯｸM-PRO" w:hint="eastAsia"/>
          <w:sz w:val="22"/>
          <w:szCs w:val="22"/>
        </w:rPr>
        <w:t>、それぞれ人口</w:t>
      </w:r>
      <w:r w:rsidR="001A3FDD" w:rsidRPr="006F1DDD">
        <w:rPr>
          <w:rFonts w:ascii="HG丸ｺﾞｼｯｸM-PRO" w:eastAsia="HG丸ｺﾞｼｯｸM-PRO" w:hAnsi="HG丸ｺﾞｼｯｸM-PRO"/>
          <w:sz w:val="22"/>
          <w:szCs w:val="22"/>
        </w:rPr>
        <w:t>10</w:t>
      </w:r>
      <w:r w:rsidR="00346B23" w:rsidRPr="006F1DDD">
        <w:rPr>
          <w:rFonts w:ascii="HG丸ｺﾞｼｯｸM-PRO" w:eastAsia="HG丸ｺﾞｼｯｸM-PRO" w:hAnsi="HG丸ｺﾞｼｯｸM-PRO" w:hint="eastAsia"/>
          <w:sz w:val="22"/>
          <w:szCs w:val="22"/>
        </w:rPr>
        <w:t>万人対で</w:t>
      </w:r>
      <w:r w:rsidR="007E6E55" w:rsidRPr="00C726D0">
        <w:rPr>
          <w:rFonts w:ascii="HG丸ｺﾞｼｯｸM-PRO" w:eastAsia="HG丸ｺﾞｼｯｸM-PRO" w:hAnsi="HG丸ｺﾞｼｯｸM-PRO"/>
          <w:sz w:val="22"/>
          <w:szCs w:val="22"/>
        </w:rPr>
        <w:t>2</w:t>
      </w:r>
      <w:r w:rsidR="00346B23" w:rsidRPr="00C726D0">
        <w:rPr>
          <w:rFonts w:ascii="HG丸ｺﾞｼｯｸM-PRO" w:eastAsia="HG丸ｺﾞｼｯｸM-PRO" w:hAnsi="HG丸ｺﾞｼｯｸM-PRO"/>
          <w:sz w:val="22"/>
          <w:szCs w:val="22"/>
        </w:rPr>
        <w:t>.</w:t>
      </w:r>
      <w:r w:rsidR="007E6E55" w:rsidRPr="00C726D0">
        <w:rPr>
          <w:rFonts w:ascii="HG丸ｺﾞｼｯｸM-PRO" w:eastAsia="HG丸ｺﾞｼｯｸM-PRO" w:hAnsi="HG丸ｺﾞｼｯｸM-PRO"/>
          <w:sz w:val="22"/>
          <w:szCs w:val="22"/>
        </w:rPr>
        <w:t>9</w:t>
      </w:r>
      <w:r w:rsidR="00346B23" w:rsidRPr="00C726D0">
        <w:rPr>
          <w:rFonts w:ascii="HG丸ｺﾞｼｯｸM-PRO" w:eastAsia="HG丸ｺﾞｼｯｸM-PRO" w:hAnsi="HG丸ｺﾞｼｯｸM-PRO"/>
          <w:sz w:val="22"/>
          <w:szCs w:val="22"/>
        </w:rPr>
        <w:t>と</w:t>
      </w:r>
      <w:r w:rsidR="007E6E55" w:rsidRPr="00C726D0">
        <w:rPr>
          <w:rFonts w:ascii="HG丸ｺﾞｼｯｸM-PRO" w:eastAsia="HG丸ｺﾞｼｯｸM-PRO" w:hAnsi="HG丸ｺﾞｼｯｸM-PRO"/>
          <w:sz w:val="22"/>
          <w:szCs w:val="22"/>
        </w:rPr>
        <w:t>17</w:t>
      </w:r>
      <w:r w:rsidR="00346B23" w:rsidRPr="00C726D0">
        <w:rPr>
          <w:rFonts w:ascii="HG丸ｺﾞｼｯｸM-PRO" w:eastAsia="HG丸ｺﾞｼｯｸM-PRO" w:hAnsi="HG丸ｺﾞｼｯｸM-PRO"/>
          <w:sz w:val="22"/>
          <w:szCs w:val="22"/>
        </w:rPr>
        <w:t>.</w:t>
      </w:r>
      <w:r w:rsidR="007E6E55" w:rsidRPr="00C726D0">
        <w:rPr>
          <w:rFonts w:ascii="HG丸ｺﾞｼｯｸM-PRO" w:eastAsia="HG丸ｺﾞｼｯｸM-PRO" w:hAnsi="HG丸ｺﾞｼｯｸM-PRO"/>
          <w:sz w:val="22"/>
          <w:szCs w:val="22"/>
        </w:rPr>
        <w:t>7</w:t>
      </w:r>
      <w:r w:rsidR="00346B23" w:rsidRPr="00C726D0">
        <w:rPr>
          <w:rFonts w:ascii="HG丸ｺﾞｼｯｸM-PRO" w:eastAsia="HG丸ｺﾞｼｯｸM-PRO" w:hAnsi="HG丸ｺﾞｼｯｸM-PRO"/>
          <w:sz w:val="22"/>
          <w:szCs w:val="22"/>
        </w:rPr>
        <w:t>と府平均の4.</w:t>
      </w:r>
      <w:r w:rsidR="007E6E55" w:rsidRPr="00C726D0">
        <w:rPr>
          <w:rFonts w:ascii="HG丸ｺﾞｼｯｸM-PRO" w:eastAsia="HG丸ｺﾞｼｯｸM-PRO" w:hAnsi="HG丸ｺﾞｼｯｸM-PRO"/>
          <w:sz w:val="22"/>
          <w:szCs w:val="22"/>
        </w:rPr>
        <w:t>1</w:t>
      </w:r>
      <w:r w:rsidR="00346B23" w:rsidRPr="00C726D0">
        <w:rPr>
          <w:rFonts w:ascii="HG丸ｺﾞｼｯｸM-PRO" w:eastAsia="HG丸ｺﾞｼｯｸM-PRO" w:hAnsi="HG丸ｺﾞｼｯｸM-PRO"/>
          <w:sz w:val="22"/>
          <w:szCs w:val="22"/>
        </w:rPr>
        <w:t>と</w:t>
      </w:r>
      <w:r w:rsidR="007E6E55" w:rsidRPr="00C726D0">
        <w:rPr>
          <w:rFonts w:ascii="HG丸ｺﾞｼｯｸM-PRO" w:eastAsia="HG丸ｺﾞｼｯｸM-PRO" w:hAnsi="HG丸ｺﾞｼｯｸM-PRO"/>
          <w:sz w:val="22"/>
          <w:szCs w:val="22"/>
        </w:rPr>
        <w:t>19</w:t>
      </w:r>
      <w:r w:rsidR="00346B23" w:rsidRPr="00C726D0">
        <w:rPr>
          <w:rFonts w:ascii="HG丸ｺﾞｼｯｸM-PRO" w:eastAsia="HG丸ｺﾞｼｯｸM-PRO" w:hAnsi="HG丸ｺﾞｼｯｸM-PRO"/>
          <w:sz w:val="22"/>
          <w:szCs w:val="22"/>
        </w:rPr>
        <w:t>.</w:t>
      </w:r>
      <w:r w:rsidR="007E6E55" w:rsidRPr="00C726D0">
        <w:rPr>
          <w:rFonts w:ascii="HG丸ｺﾞｼｯｸM-PRO" w:eastAsia="HG丸ｺﾞｼｯｸM-PRO" w:hAnsi="HG丸ｺﾞｼｯｸM-PRO"/>
          <w:sz w:val="22"/>
          <w:szCs w:val="22"/>
        </w:rPr>
        <w:t>9</w:t>
      </w:r>
      <w:r w:rsidR="00346B23" w:rsidRPr="006F1DDD">
        <w:rPr>
          <w:rFonts w:ascii="HG丸ｺﾞｼｯｸM-PRO" w:eastAsia="HG丸ｺﾞｼｯｸM-PRO" w:hAnsi="HG丸ｺﾞｼｯｸM-PRO"/>
          <w:sz w:val="22"/>
          <w:szCs w:val="22"/>
        </w:rPr>
        <w:t>と比べて低</w:t>
      </w:r>
      <w:r w:rsidR="00C42029">
        <w:rPr>
          <w:rFonts w:ascii="HG丸ｺﾞｼｯｸM-PRO" w:eastAsia="HG丸ｺﾞｼｯｸM-PRO" w:hAnsi="HG丸ｺﾞｼｯｸM-PRO" w:hint="eastAsia"/>
          <w:sz w:val="22"/>
          <w:szCs w:val="22"/>
        </w:rPr>
        <w:t>くなっています。</w:t>
      </w:r>
      <w:r w:rsidR="00875B6D" w:rsidRPr="006F1DDD">
        <w:rPr>
          <w:rFonts w:ascii="HG丸ｺﾞｼｯｸM-PRO" w:eastAsia="HG丸ｺﾞｼｯｸM-PRO" w:hAnsi="HG丸ｺﾞｼｯｸM-PRO" w:hint="eastAsia"/>
          <w:sz w:val="22"/>
          <w:szCs w:val="22"/>
        </w:rPr>
        <w:t xml:space="preserve">　</w:t>
      </w:r>
    </w:p>
    <w:p w14:paraId="242A2033" w14:textId="694A6ADA" w:rsidR="009C4C08" w:rsidRPr="006F1DDD" w:rsidRDefault="009C4C08" w:rsidP="00425E9E">
      <w:pPr>
        <w:widowControl/>
        <w:ind w:leftChars="200" w:left="640" w:hangingChars="100" w:hanging="220"/>
        <w:jc w:val="left"/>
        <w:rPr>
          <w:rFonts w:ascii="HG丸ｺﾞｼｯｸM-PRO" w:eastAsia="HG丸ｺﾞｼｯｸM-PRO" w:hAnsi="HG丸ｺﾞｼｯｸM-PRO"/>
          <w:sz w:val="22"/>
          <w:szCs w:val="22"/>
        </w:rPr>
      </w:pPr>
    </w:p>
    <w:p w14:paraId="5C48634D" w14:textId="76BAB9DA" w:rsidR="00425E9E" w:rsidRPr="006F1DDD" w:rsidRDefault="007C40DF" w:rsidP="00425E9E">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25E9E" w:rsidRPr="006F1DDD">
        <w:rPr>
          <w:rFonts w:ascii="HG丸ｺﾞｼｯｸM-PRO" w:eastAsia="HG丸ｺﾞｼｯｸM-PRO" w:hAnsi="HG丸ｺﾞｼｯｸM-PRO" w:hint="eastAsia"/>
          <w:sz w:val="22"/>
          <w:szCs w:val="22"/>
        </w:rPr>
        <w:t>糖尿病患者の圏域における流出入状況については、外来は</w:t>
      </w:r>
      <w:r w:rsidR="00425E9E" w:rsidRPr="006F1DDD">
        <w:rPr>
          <w:rFonts w:ascii="HG丸ｺﾞｼｯｸM-PRO" w:eastAsia="HG丸ｺﾞｼｯｸM-PRO" w:hAnsi="HG丸ｺﾞｼｯｸM-PRO"/>
          <w:sz w:val="22"/>
          <w:szCs w:val="22"/>
        </w:rPr>
        <w:t>37,846件、入院は2,978件の流入超過となっています。</w:t>
      </w:r>
    </w:p>
    <w:p w14:paraId="5F7E58DA" w14:textId="187A94D4" w:rsidR="00B01C06" w:rsidRPr="00EE2F8E" w:rsidRDefault="00B01C06" w:rsidP="00590899">
      <w:pPr>
        <w:widowControl/>
        <w:ind w:leftChars="200" w:left="640" w:hangingChars="100" w:hanging="220"/>
        <w:jc w:val="left"/>
        <w:rPr>
          <w:rFonts w:ascii="HG丸ｺﾞｼｯｸM-PRO" w:eastAsia="HG丸ｺﾞｼｯｸM-PRO" w:hAnsi="HG丸ｺﾞｼｯｸM-PRO"/>
          <w:sz w:val="22"/>
          <w:szCs w:val="22"/>
        </w:rPr>
      </w:pPr>
    </w:p>
    <w:p w14:paraId="5F7E58DC" w14:textId="7C278928" w:rsidR="00A9191F" w:rsidRPr="00C94254" w:rsidRDefault="00A9191F" w:rsidP="00F60BFD">
      <w:pPr>
        <w:ind w:firstLineChars="100" w:firstLine="220"/>
        <w:rPr>
          <w:rFonts w:ascii="ＭＳ Ｐゴシック" w:eastAsia="ＭＳ Ｐゴシック" w:hAnsi="ＭＳ Ｐゴシック"/>
          <w:color w:val="000000" w:themeColor="text1"/>
          <w:sz w:val="22"/>
          <w:szCs w:val="22"/>
          <w:lang w:val="x-none"/>
        </w:rPr>
      </w:pPr>
      <w:r w:rsidRPr="0053166D">
        <w:rPr>
          <w:rFonts w:ascii="ＭＳ Ｐゴシック" w:eastAsia="ＭＳ Ｐゴシック" w:hAnsi="ＭＳ Ｐゴシック" w:hint="eastAsia"/>
          <w:color w:val="000000" w:themeColor="text1"/>
          <w:sz w:val="22"/>
          <w:szCs w:val="22"/>
        </w:rPr>
        <w:t>【精神疾患】</w:t>
      </w:r>
      <w:r w:rsidR="00C421A7">
        <w:rPr>
          <w:rFonts w:ascii="ＭＳ Ｐゴシック" w:eastAsia="ＭＳ Ｐゴシック" w:hAnsi="ＭＳ Ｐゴシック" w:hint="eastAsia"/>
          <w:color w:val="000000" w:themeColor="text1"/>
          <w:sz w:val="22"/>
          <w:szCs w:val="22"/>
        </w:rPr>
        <w:t xml:space="preserve">　</w:t>
      </w:r>
    </w:p>
    <w:p w14:paraId="23CE7F83" w14:textId="68B67103" w:rsidR="00F10B1D" w:rsidRDefault="00A9191F" w:rsidP="008C0BF2">
      <w:pPr>
        <w:widowControl/>
        <w:ind w:leftChars="200" w:left="64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00E955E7" w:rsidRPr="008D341B">
        <w:rPr>
          <w:rFonts w:ascii="HG丸ｺﾞｼｯｸM-PRO" w:eastAsia="HG丸ｺﾞｼｯｸM-PRO" w:hAnsi="HG丸ｺﾞｼｯｸM-PRO" w:hint="eastAsia"/>
          <w:sz w:val="22"/>
          <w:szCs w:val="22"/>
        </w:rPr>
        <w:t>地域連携拠点医療機関については、多様な精</w:t>
      </w:r>
      <w:r w:rsidR="004015FC" w:rsidRPr="008D341B">
        <w:rPr>
          <w:rFonts w:ascii="HG丸ｺﾞｼｯｸM-PRO" w:eastAsia="HG丸ｺﾞｼｯｸM-PRO" w:hAnsi="HG丸ｺﾞｼｯｸM-PRO" w:hint="eastAsia"/>
          <w:sz w:val="22"/>
          <w:szCs w:val="22"/>
        </w:rPr>
        <w:t>神</w:t>
      </w:r>
      <w:r w:rsidR="00DB46BC" w:rsidRPr="00B65FA4">
        <w:rPr>
          <w:rFonts w:ascii="HG丸ｺﾞｼｯｸM-PRO" w:eastAsia="HG丸ｺﾞｼｯｸM-PRO" w:hAnsi="HG丸ｺﾞｼｯｸM-PRO" w:hint="eastAsia"/>
          <w:sz w:val="22"/>
          <w:szCs w:val="22"/>
        </w:rPr>
        <w:t>疾患</w:t>
      </w:r>
      <w:r w:rsidR="00D50137" w:rsidRPr="00550E9F">
        <w:rPr>
          <w:rFonts w:ascii="HG丸ｺﾞｼｯｸM-PRO" w:eastAsia="HG丸ｺﾞｼｯｸM-PRO" w:hAnsi="HG丸ｺﾞｼｯｸM-PRO" w:hint="eastAsia"/>
          <w:sz w:val="22"/>
          <w:szCs w:val="22"/>
        </w:rPr>
        <w:t>等</w:t>
      </w:r>
      <w:r w:rsidR="00DB46BC" w:rsidRPr="008D341B">
        <w:rPr>
          <w:rFonts w:ascii="HG丸ｺﾞｼｯｸM-PRO" w:eastAsia="HG丸ｺﾞｼｯｸM-PRO" w:hAnsi="HG丸ｺﾞｼｯｸM-PRO" w:hint="eastAsia"/>
          <w:sz w:val="22"/>
          <w:szCs w:val="22"/>
        </w:rPr>
        <w:t>に対応するために、疾患ごとに</w:t>
      </w:r>
      <w:r w:rsidR="00F10B1D">
        <w:rPr>
          <w:rFonts w:ascii="HG丸ｺﾞｼｯｸM-PRO" w:eastAsia="HG丸ｺﾞｼｯｸM-PRO" w:hAnsi="HG丸ｺﾞｼｯｸM-PRO" w:hint="eastAsia"/>
          <w:sz w:val="22"/>
          <w:szCs w:val="22"/>
        </w:rPr>
        <w:t>定めており、図表10-</w:t>
      </w:r>
      <w:r w:rsidR="00906988">
        <w:rPr>
          <w:rFonts w:ascii="HG丸ｺﾞｼｯｸM-PRO" w:eastAsia="HG丸ｺﾞｼｯｸM-PRO" w:hAnsi="HG丸ｺﾞｼｯｸM-PRO" w:hint="eastAsia"/>
          <w:sz w:val="22"/>
          <w:szCs w:val="22"/>
        </w:rPr>
        <w:t>１</w:t>
      </w:r>
      <w:r w:rsidR="00F10B1D">
        <w:rPr>
          <w:rFonts w:ascii="HG丸ｺﾞｼｯｸM-PRO" w:eastAsia="HG丸ｺﾞｼｯｸM-PRO" w:hAnsi="HG丸ｺﾞｼｯｸM-PRO" w:hint="eastAsia"/>
          <w:sz w:val="22"/>
          <w:szCs w:val="22"/>
        </w:rPr>
        <w:t>-</w:t>
      </w:r>
      <w:r w:rsidR="00F10B1D">
        <w:rPr>
          <w:rFonts w:ascii="HG丸ｺﾞｼｯｸM-PRO" w:eastAsia="HG丸ｺﾞｼｯｸM-PRO" w:hAnsi="HG丸ｺﾞｼｯｸM-PRO"/>
          <w:sz w:val="22"/>
          <w:szCs w:val="22"/>
        </w:rPr>
        <w:t>7</w:t>
      </w:r>
      <w:r w:rsidR="00F10B1D" w:rsidRPr="00491785">
        <w:rPr>
          <w:rFonts w:ascii="HG丸ｺﾞｼｯｸM-PRO" w:eastAsia="HG丸ｺﾞｼｯｸM-PRO" w:hAnsi="HG丸ｺﾞｼｯｸM-PRO" w:hint="eastAsia"/>
          <w:sz w:val="22"/>
          <w:szCs w:val="22"/>
        </w:rPr>
        <w:t>のとおりとなっています</w:t>
      </w:r>
      <w:r w:rsidR="00F10B1D">
        <w:rPr>
          <w:rFonts w:ascii="HG丸ｺﾞｼｯｸM-PRO" w:eastAsia="HG丸ｺﾞｼｯｸM-PRO" w:hAnsi="HG丸ｺﾞｼｯｸM-PRO" w:hint="eastAsia"/>
          <w:sz w:val="22"/>
          <w:szCs w:val="22"/>
        </w:rPr>
        <w:t>。</w:t>
      </w:r>
    </w:p>
    <w:p w14:paraId="15ACC634" w14:textId="77777777" w:rsidR="00F10B1D" w:rsidRDefault="00F10B1D" w:rsidP="008C0BF2">
      <w:pPr>
        <w:widowControl/>
        <w:ind w:leftChars="200" w:left="640" w:hangingChars="100" w:hanging="220"/>
        <w:jc w:val="left"/>
        <w:rPr>
          <w:rFonts w:ascii="HG丸ｺﾞｼｯｸM-PRO" w:eastAsia="HG丸ｺﾞｼｯｸM-PRO" w:hAnsi="HG丸ｺﾞｼｯｸM-PRO"/>
          <w:sz w:val="22"/>
          <w:szCs w:val="22"/>
        </w:rPr>
      </w:pPr>
    </w:p>
    <w:p w14:paraId="129B2EF7" w14:textId="4F272906" w:rsidR="008C0BF2" w:rsidRDefault="00F10B1D" w:rsidP="008C0BF2">
      <w:pPr>
        <w:widowControl/>
        <w:ind w:leftChars="200" w:left="64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sz w:val="22"/>
          <w:szCs w:val="22"/>
        </w:rPr>
        <w:t>例として</w:t>
      </w:r>
      <w:r w:rsidR="00DB46BC" w:rsidRPr="00B65FA4">
        <w:rPr>
          <w:rFonts w:ascii="HG丸ｺﾞｼｯｸM-PRO" w:eastAsia="HG丸ｺﾞｼｯｸM-PRO" w:hAnsi="HG丸ｺﾞｼｯｸM-PRO" w:hint="eastAsia"/>
          <w:sz w:val="22"/>
          <w:szCs w:val="22"/>
        </w:rPr>
        <w:t>、</w:t>
      </w:r>
      <w:r w:rsidR="00555900" w:rsidRPr="00B65FA4">
        <w:rPr>
          <w:rFonts w:ascii="HG丸ｺﾞｼｯｸM-PRO" w:eastAsia="HG丸ｺﾞｼｯｸM-PRO" w:hAnsi="HG丸ｺﾞｼｯｸM-PRO" w:hint="eastAsia"/>
          <w:sz w:val="22"/>
          <w:szCs w:val="22"/>
        </w:rPr>
        <w:t>統合失調症は</w:t>
      </w:r>
      <w:r w:rsidR="00555900" w:rsidRPr="00B65FA4">
        <w:rPr>
          <w:rFonts w:ascii="HG丸ｺﾞｼｯｸM-PRO" w:eastAsia="HG丸ｺﾞｼｯｸM-PRO" w:hAnsi="HG丸ｺﾞｼｯｸM-PRO"/>
          <w:sz w:val="22"/>
          <w:szCs w:val="22"/>
        </w:rPr>
        <w:t>11施設、認知症は10施設となっており、</w:t>
      </w:r>
      <w:r w:rsidR="00555900" w:rsidRPr="00B65FA4">
        <w:rPr>
          <w:rFonts w:ascii="HG丸ｺﾞｼｯｸM-PRO" w:eastAsia="HG丸ｺﾞｼｯｸM-PRO" w:hAnsi="HG丸ｺﾞｼｯｸM-PRO" w:hint="eastAsia"/>
          <w:sz w:val="22"/>
          <w:szCs w:val="22"/>
        </w:rPr>
        <w:t>うつは</w:t>
      </w:r>
      <w:r>
        <w:rPr>
          <w:rFonts w:ascii="HG丸ｺﾞｼｯｸM-PRO" w:eastAsia="HG丸ｺﾞｼｯｸM-PRO" w:hAnsi="HG丸ｺﾞｼｯｸM-PRO" w:hint="eastAsia"/>
          <w:sz w:val="22"/>
          <w:szCs w:val="22"/>
        </w:rPr>
        <w:t>０施設となっています</w:t>
      </w:r>
      <w:r w:rsidR="00555900" w:rsidRPr="008D341B">
        <w:rPr>
          <w:rFonts w:ascii="HG丸ｺﾞｼｯｸM-PRO" w:eastAsia="HG丸ｺﾞｼｯｸM-PRO" w:hAnsi="HG丸ｺﾞｼｯｸM-PRO" w:hint="eastAsia"/>
          <w:sz w:val="22"/>
          <w:szCs w:val="22"/>
        </w:rPr>
        <w:t>。</w:t>
      </w:r>
    </w:p>
    <w:p w14:paraId="602FCCDB" w14:textId="0C97FC21" w:rsidR="00ED4109" w:rsidRDefault="00ED4109" w:rsidP="00590899">
      <w:pPr>
        <w:widowControl/>
        <w:ind w:leftChars="200" w:left="640" w:hangingChars="100" w:hanging="220"/>
        <w:jc w:val="left"/>
        <w:rPr>
          <w:rFonts w:ascii="HG丸ｺﾞｼｯｸM-PRO" w:eastAsia="HG丸ｺﾞｼｯｸM-PRO" w:hAnsi="HG丸ｺﾞｼｯｸM-PRO"/>
          <w:sz w:val="22"/>
          <w:szCs w:val="22"/>
        </w:rPr>
      </w:pPr>
    </w:p>
    <w:p w14:paraId="459D0F96" w14:textId="3669A138" w:rsidR="00ED4109" w:rsidRDefault="00ED4109" w:rsidP="00590899">
      <w:pPr>
        <w:widowControl/>
        <w:ind w:leftChars="200" w:left="640" w:hangingChars="100" w:hanging="220"/>
        <w:jc w:val="left"/>
        <w:rPr>
          <w:rFonts w:ascii="HG丸ｺﾞｼｯｸM-PRO" w:eastAsia="HG丸ｺﾞｼｯｸM-PRO" w:hAnsi="HG丸ｺﾞｼｯｸM-PRO"/>
          <w:sz w:val="22"/>
          <w:szCs w:val="22"/>
        </w:rPr>
      </w:pPr>
    </w:p>
    <w:p w14:paraId="036332B3" w14:textId="28E0A4E0" w:rsidR="00ED4109" w:rsidRDefault="00ED4109" w:rsidP="00590899">
      <w:pPr>
        <w:widowControl/>
        <w:ind w:leftChars="200" w:left="640" w:hangingChars="100" w:hanging="220"/>
        <w:jc w:val="left"/>
        <w:rPr>
          <w:rFonts w:ascii="HG丸ｺﾞｼｯｸM-PRO" w:eastAsia="HG丸ｺﾞｼｯｸM-PRO" w:hAnsi="HG丸ｺﾞｼｯｸM-PRO"/>
          <w:sz w:val="22"/>
          <w:szCs w:val="22"/>
        </w:rPr>
      </w:pPr>
    </w:p>
    <w:p w14:paraId="5F7E58DE" w14:textId="2ACBC277" w:rsidR="00D96FB1" w:rsidRPr="00D07D60" w:rsidRDefault="00ED4109" w:rsidP="00590899">
      <w:pPr>
        <w:widowControl/>
        <w:ind w:leftChars="200" w:left="630" w:hangingChars="100" w:hanging="210"/>
        <w:jc w:val="left"/>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1651072" behindDoc="0" locked="0" layoutInCell="1" allowOverlap="1" wp14:anchorId="6D33BA1C" wp14:editId="7B61548C">
                <wp:simplePos x="0" y="0"/>
                <wp:positionH relativeFrom="column">
                  <wp:posOffset>316230</wp:posOffset>
                </wp:positionH>
                <wp:positionV relativeFrom="paragraph">
                  <wp:posOffset>-15240</wp:posOffset>
                </wp:positionV>
                <wp:extent cx="2943225" cy="295275"/>
                <wp:effectExtent l="0" t="0" r="0" b="4445"/>
                <wp:wrapNone/>
                <wp:docPr id="2" name="テキスト ボックス 2" descr="図表10-1-7　地域連携拠点医療機関数（令和６年４月１日予定）"/>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705C4FE" w14:textId="2883B1A5" w:rsidR="00385609" w:rsidRPr="007E7446" w:rsidRDefault="00385609"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0B4708">
                              <w:rPr>
                                <w:rFonts w:ascii="ＭＳ Ｐゴシック" w:eastAsia="ＭＳ Ｐゴシック" w:hAnsi="ＭＳ Ｐゴシック" w:cstheme="minorBidi"/>
                                <w:color w:val="000000" w:themeColor="text1"/>
                                <w:kern w:val="0"/>
                                <w:sz w:val="20"/>
                                <w:szCs w:val="21"/>
                              </w:rPr>
                              <w:t>10-1-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33BA1C" id="テキスト ボックス 2" o:spid="_x0000_s1035" type="#_x0000_t202" alt="図表10-1-7　地域連携拠点医療機関数（令和６年４月１日予定）" style="position:absolute;left:0;text-align:left;margin-left:24.9pt;margin-top:-1.2pt;width:231.75pt;height:23.2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" filled="f" stroked="f" strokeweight=".5pt">
                <v:textbox style="mso-fit-shape-to-text:t">
                  <w:txbxContent>
                    <w:p w14:paraId="3705C4FE" w14:textId="2883B1A5" w:rsidR="00385609" w:rsidRPr="007E7446" w:rsidRDefault="00385609"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0B4708">
                        <w:rPr>
                          <w:rFonts w:ascii="ＭＳ Ｐゴシック" w:eastAsia="ＭＳ Ｐゴシック" w:hAnsi="ＭＳ Ｐゴシック" w:cstheme="minorBidi"/>
                          <w:color w:val="000000" w:themeColor="text1"/>
                          <w:kern w:val="0"/>
                          <w:sz w:val="20"/>
                          <w:szCs w:val="21"/>
                        </w:rPr>
                        <w:t>10-1-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v:textbox>
              </v:shape>
            </w:pict>
          </mc:Fallback>
        </mc:AlternateContent>
      </w:r>
      <w:r w:rsidR="00A5560C" w:rsidRPr="00A5560C">
        <w:rPr>
          <w:noProof/>
        </w:rPr>
        <w:drawing>
          <wp:anchor distT="0" distB="0" distL="114300" distR="114300" simplePos="0" relativeHeight="252051456" behindDoc="1" locked="0" layoutInCell="1" allowOverlap="1" wp14:anchorId="02D81362" wp14:editId="7246A715">
            <wp:simplePos x="0" y="0"/>
            <wp:positionH relativeFrom="column">
              <wp:posOffset>408305</wp:posOffset>
            </wp:positionH>
            <wp:positionV relativeFrom="paragraph">
              <wp:posOffset>268605</wp:posOffset>
            </wp:positionV>
            <wp:extent cx="5727700" cy="1955800"/>
            <wp:effectExtent l="0" t="0" r="6350" b="0"/>
            <wp:wrapNone/>
            <wp:docPr id="61" name="図 61" descr="図表10-1-7　地域連携拠点医療機関数（令和６年４月１日予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 61" descr="図表10-1-7　地域連携拠点医療機関数（令和６年４月１日予定）"/>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195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EB650" w14:textId="736FBDDA"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7D202687" w14:textId="28FC3CD7"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60DCB547" w14:textId="06393214"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5D56B21" w14:textId="34F973A7"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332621C2" w14:textId="58E9D2C3" w:rsidR="009C4C08" w:rsidRDefault="009C4C08" w:rsidP="00590899">
      <w:pPr>
        <w:widowControl/>
        <w:ind w:leftChars="200" w:left="640" w:hangingChars="100" w:hanging="220"/>
        <w:jc w:val="left"/>
        <w:rPr>
          <w:rFonts w:ascii="HG丸ｺﾞｼｯｸM-PRO" w:eastAsia="HG丸ｺﾞｼｯｸM-PRO" w:hAnsi="HG丸ｺﾞｼｯｸM-PRO"/>
          <w:sz w:val="22"/>
          <w:szCs w:val="22"/>
        </w:rPr>
      </w:pPr>
    </w:p>
    <w:p w14:paraId="1D476107" w14:textId="49B33D40" w:rsidR="009C4C08" w:rsidRDefault="009C4C08" w:rsidP="00590899">
      <w:pPr>
        <w:widowControl/>
        <w:ind w:leftChars="200" w:left="640" w:hangingChars="100" w:hanging="220"/>
        <w:jc w:val="left"/>
        <w:rPr>
          <w:rFonts w:ascii="HG丸ｺﾞｼｯｸM-PRO" w:eastAsia="HG丸ｺﾞｼｯｸM-PRO" w:hAnsi="HG丸ｺﾞｼｯｸM-PRO"/>
          <w:sz w:val="22"/>
          <w:szCs w:val="22"/>
        </w:rPr>
      </w:pPr>
    </w:p>
    <w:p w14:paraId="0A0EC527" w14:textId="2318B876" w:rsidR="009C4C08" w:rsidRDefault="009C4C08" w:rsidP="00590899">
      <w:pPr>
        <w:widowControl/>
        <w:ind w:leftChars="200" w:left="640" w:hangingChars="100" w:hanging="220"/>
        <w:jc w:val="left"/>
        <w:rPr>
          <w:rFonts w:ascii="HG丸ｺﾞｼｯｸM-PRO" w:eastAsia="HG丸ｺﾞｼｯｸM-PRO" w:hAnsi="HG丸ｺﾞｼｯｸM-PRO"/>
          <w:sz w:val="22"/>
          <w:szCs w:val="22"/>
        </w:rPr>
      </w:pPr>
    </w:p>
    <w:p w14:paraId="4C6CAEAC" w14:textId="21483629" w:rsidR="008C0BF2" w:rsidRDefault="008C0BF2" w:rsidP="008C0BF2">
      <w:pPr>
        <w:widowControl/>
        <w:jc w:val="left"/>
        <w:rPr>
          <w:rFonts w:ascii="HG丸ｺﾞｼｯｸM-PRO" w:eastAsia="HG丸ｺﾞｼｯｸM-PRO" w:hAnsi="HG丸ｺﾞｼｯｸM-PRO"/>
          <w:sz w:val="22"/>
          <w:szCs w:val="22"/>
        </w:rPr>
      </w:pPr>
    </w:p>
    <w:p w14:paraId="59C4A971" w14:textId="73AE26C2" w:rsidR="00351151" w:rsidRPr="006F1DDD" w:rsidRDefault="00351151" w:rsidP="00351151">
      <w:pPr>
        <w:widowControl/>
        <w:ind w:leftChars="203" w:left="554" w:hangingChars="58" w:hanging="128"/>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○夜間・休日の精神科合併症支援病院となっている病院は３施設あります。</w:t>
      </w:r>
    </w:p>
    <w:p w14:paraId="3434DE25" w14:textId="6DE00EA5" w:rsidR="009C4C08" w:rsidRDefault="009C4C08" w:rsidP="00590899">
      <w:pPr>
        <w:ind w:firstLineChars="200" w:firstLine="440"/>
        <w:rPr>
          <w:rFonts w:ascii="ＭＳ Ｐゴシック" w:eastAsia="ＭＳ Ｐゴシック" w:hAnsi="ＭＳ Ｐゴシック"/>
          <w:color w:val="000000" w:themeColor="text1"/>
          <w:sz w:val="22"/>
          <w:szCs w:val="22"/>
        </w:rPr>
      </w:pPr>
    </w:p>
    <w:p w14:paraId="5F7E58E3" w14:textId="39E3E8E0" w:rsidR="00A9191F" w:rsidRPr="0053166D" w:rsidRDefault="00A9191F">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【救急医療】</w:t>
      </w:r>
    </w:p>
    <w:p w14:paraId="5F7E58E4" w14:textId="6CDF6EC7" w:rsidR="00A9191F" w:rsidRDefault="00A9191F" w:rsidP="00FB261F">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E67FBB">
        <w:rPr>
          <w:rFonts w:ascii="HG丸ｺﾞｼｯｸM-PRO" w:eastAsia="HG丸ｺﾞｼｯｸM-PRO" w:hAnsi="HG丸ｺﾞｼｯｸM-PRO" w:hint="eastAsia"/>
          <w:color w:val="000000" w:themeColor="text1"/>
          <w:sz w:val="22"/>
          <w:szCs w:val="22"/>
        </w:rPr>
        <w:t>休日・夜間急病診療所</w:t>
      </w:r>
      <w:r w:rsidRPr="0053166D">
        <w:rPr>
          <w:rFonts w:ascii="HG丸ｺﾞｼｯｸM-PRO" w:eastAsia="HG丸ｺﾞｼｯｸM-PRO" w:hAnsi="HG丸ｺﾞｼｯｸM-PRO" w:hint="eastAsia"/>
          <w:color w:val="000000" w:themeColor="text1"/>
          <w:sz w:val="22"/>
          <w:szCs w:val="22"/>
        </w:rPr>
        <w:t>は、医科</w:t>
      </w:r>
      <w:r w:rsidR="00D22AED">
        <w:rPr>
          <w:rFonts w:ascii="HG丸ｺﾞｼｯｸM-PRO" w:eastAsia="HG丸ｺﾞｼｯｸM-PRO" w:hAnsi="HG丸ｺﾞｼｯｸM-PRO" w:hint="eastAsia"/>
          <w:color w:val="000000" w:themeColor="text1"/>
          <w:sz w:val="22"/>
          <w:szCs w:val="22"/>
        </w:rPr>
        <w:t>６</w:t>
      </w:r>
      <w:r w:rsidRPr="0053166D">
        <w:rPr>
          <w:rFonts w:ascii="HG丸ｺﾞｼｯｸM-PRO" w:eastAsia="HG丸ｺﾞｼｯｸM-PRO" w:hAnsi="HG丸ｺﾞｼｯｸM-PRO" w:hint="eastAsia"/>
          <w:color w:val="000000" w:themeColor="text1"/>
          <w:sz w:val="22"/>
          <w:szCs w:val="22"/>
        </w:rPr>
        <w:t>施設、歯科</w:t>
      </w:r>
      <w:r w:rsidR="00D22AED">
        <w:rPr>
          <w:rFonts w:ascii="HG丸ｺﾞｼｯｸM-PRO" w:eastAsia="HG丸ｺﾞｼｯｸM-PRO" w:hAnsi="HG丸ｺﾞｼｯｸM-PRO" w:hint="eastAsia"/>
          <w:color w:val="000000" w:themeColor="text1"/>
          <w:sz w:val="22"/>
          <w:szCs w:val="22"/>
        </w:rPr>
        <w:t>６</w:t>
      </w:r>
      <w:r w:rsidR="00E1278A">
        <w:rPr>
          <w:rFonts w:ascii="HG丸ｺﾞｼｯｸM-PRO" w:eastAsia="HG丸ｺﾞｼｯｸM-PRO" w:hAnsi="HG丸ｺﾞｼｯｸM-PRO" w:hint="eastAsia"/>
          <w:color w:val="000000" w:themeColor="text1"/>
          <w:sz w:val="22"/>
          <w:szCs w:val="22"/>
        </w:rPr>
        <w:t>施設あります。救急告示医療機関は、二次救急</w:t>
      </w:r>
      <w:r w:rsidR="00555900">
        <w:rPr>
          <w:rFonts w:ascii="HG丸ｺﾞｼｯｸM-PRO" w:eastAsia="HG丸ｺﾞｼｯｸM-PRO" w:hAnsi="HG丸ｺﾞｼｯｸM-PRO" w:hint="eastAsia"/>
          <w:color w:val="000000" w:themeColor="text1"/>
          <w:sz w:val="22"/>
          <w:szCs w:val="22"/>
        </w:rPr>
        <w:t>告示</w:t>
      </w:r>
      <w:r w:rsidRPr="0053166D">
        <w:rPr>
          <w:rFonts w:ascii="HG丸ｺﾞｼｯｸM-PRO" w:eastAsia="HG丸ｺﾞｼｯｸM-PRO" w:hAnsi="HG丸ｺﾞｼｯｸM-PRO" w:hint="eastAsia"/>
          <w:color w:val="000000" w:themeColor="text1"/>
          <w:sz w:val="22"/>
          <w:szCs w:val="22"/>
        </w:rPr>
        <w:t>医療機</w:t>
      </w:r>
      <w:r w:rsidRPr="002B4089">
        <w:rPr>
          <w:rFonts w:ascii="HG丸ｺﾞｼｯｸM-PRO" w:eastAsia="HG丸ｺﾞｼｯｸM-PRO" w:hAnsi="HG丸ｺﾞｼｯｸM-PRO" w:hint="eastAsia"/>
          <w:sz w:val="22"/>
          <w:szCs w:val="22"/>
        </w:rPr>
        <w:t>関</w:t>
      </w:r>
      <w:r w:rsidR="00D22AED">
        <w:rPr>
          <w:rFonts w:ascii="HG丸ｺﾞｼｯｸM-PRO" w:eastAsia="HG丸ｺﾞｼｯｸM-PRO" w:hAnsi="HG丸ｺﾞｼｯｸM-PRO" w:hint="eastAsia"/>
          <w:color w:val="000000" w:themeColor="text1"/>
          <w:sz w:val="22"/>
          <w:szCs w:val="22"/>
        </w:rPr>
        <w:t>2</w:t>
      </w:r>
      <w:r w:rsidR="00D22AED">
        <w:rPr>
          <w:rFonts w:ascii="HG丸ｺﾞｼｯｸM-PRO" w:eastAsia="HG丸ｺﾞｼｯｸM-PRO" w:hAnsi="HG丸ｺﾞｼｯｸM-PRO"/>
          <w:color w:val="000000" w:themeColor="text1"/>
          <w:sz w:val="22"/>
          <w:szCs w:val="22"/>
        </w:rPr>
        <w:t>3</w:t>
      </w:r>
      <w:r w:rsidR="00D22AED">
        <w:rPr>
          <w:rFonts w:ascii="HG丸ｺﾞｼｯｸM-PRO" w:eastAsia="HG丸ｺﾞｼｯｸM-PRO" w:hAnsi="HG丸ｺﾞｼｯｸM-PRO" w:hint="eastAsia"/>
          <w:color w:val="000000" w:themeColor="text1"/>
          <w:sz w:val="22"/>
          <w:szCs w:val="22"/>
        </w:rPr>
        <w:t>施設</w:t>
      </w:r>
      <w:r w:rsidR="00E1278A">
        <w:rPr>
          <w:rFonts w:ascii="HG丸ｺﾞｼｯｸM-PRO" w:eastAsia="HG丸ｺﾞｼｯｸM-PRO" w:hAnsi="HG丸ｺﾞｼｯｸM-PRO" w:hint="eastAsia"/>
          <w:color w:val="000000" w:themeColor="text1"/>
          <w:sz w:val="22"/>
          <w:szCs w:val="22"/>
        </w:rPr>
        <w:t>、三次救急</w:t>
      </w:r>
      <w:r w:rsidRPr="0053166D">
        <w:rPr>
          <w:rFonts w:ascii="HG丸ｺﾞｼｯｸM-PRO" w:eastAsia="HG丸ｺﾞｼｯｸM-PRO" w:hAnsi="HG丸ｺﾞｼｯｸM-PRO" w:hint="eastAsia"/>
          <w:color w:val="000000" w:themeColor="text1"/>
          <w:sz w:val="22"/>
          <w:szCs w:val="22"/>
        </w:rPr>
        <w:t>医療機関</w:t>
      </w:r>
      <w:r w:rsidR="00D22AED">
        <w:rPr>
          <w:rFonts w:ascii="HG丸ｺﾞｼｯｸM-PRO" w:eastAsia="HG丸ｺﾞｼｯｸM-PRO" w:hAnsi="HG丸ｺﾞｼｯｸM-PRO" w:hint="eastAsia"/>
          <w:color w:val="000000" w:themeColor="text1"/>
          <w:sz w:val="22"/>
          <w:szCs w:val="22"/>
        </w:rPr>
        <w:t>２</w:t>
      </w:r>
      <w:r w:rsidR="00F931D0">
        <w:rPr>
          <w:rFonts w:ascii="HG丸ｺﾞｼｯｸM-PRO" w:eastAsia="HG丸ｺﾞｼｯｸM-PRO" w:hAnsi="HG丸ｺﾞｼｯｸM-PRO" w:hint="eastAsia"/>
          <w:color w:val="000000" w:themeColor="text1"/>
          <w:sz w:val="22"/>
          <w:szCs w:val="22"/>
        </w:rPr>
        <w:t>施</w:t>
      </w:r>
      <w:r w:rsidR="00F931D0" w:rsidRPr="004969A3">
        <w:rPr>
          <w:rFonts w:ascii="HG丸ｺﾞｼｯｸM-PRO" w:eastAsia="HG丸ｺﾞｼｯｸM-PRO" w:hAnsi="HG丸ｺﾞｼｯｸM-PRO" w:hint="eastAsia"/>
          <w:color w:val="000000" w:themeColor="text1"/>
          <w:sz w:val="22"/>
          <w:szCs w:val="22"/>
        </w:rPr>
        <w:t>設あり、</w:t>
      </w:r>
      <w:r w:rsidR="00F931D0" w:rsidRPr="006F1DDD">
        <w:rPr>
          <w:rFonts w:ascii="HG丸ｺﾞｼｯｸM-PRO" w:eastAsia="HG丸ｺﾞｼｯｸM-PRO" w:hAnsi="HG丸ｺﾞｼｯｸM-PRO" w:hint="eastAsia"/>
          <w:color w:val="000000" w:themeColor="text1"/>
          <w:sz w:val="22"/>
          <w:szCs w:val="22"/>
        </w:rPr>
        <w:t>うち１施設は二次・三次を兼ねています</w:t>
      </w:r>
      <w:r w:rsidRPr="006F1DDD">
        <w:rPr>
          <w:rFonts w:ascii="HG丸ｺﾞｼｯｸM-PRO" w:eastAsia="HG丸ｺﾞｼｯｸM-PRO" w:hAnsi="HG丸ｺﾞｼｯｸM-PRO" w:hint="eastAsia"/>
          <w:color w:val="000000" w:themeColor="text1"/>
          <w:sz w:val="22"/>
          <w:szCs w:val="22"/>
        </w:rPr>
        <w:t>。</w:t>
      </w:r>
    </w:p>
    <w:p w14:paraId="3D325206" w14:textId="7C323B6F" w:rsidR="000E08A0" w:rsidRDefault="000E08A0" w:rsidP="00FB261F">
      <w:pPr>
        <w:ind w:leftChars="200" w:left="640" w:hangingChars="100" w:hanging="220"/>
        <w:rPr>
          <w:rFonts w:ascii="HG丸ｺﾞｼｯｸM-PRO" w:eastAsia="HG丸ｺﾞｼｯｸM-PRO" w:hAnsi="HG丸ｺﾞｼｯｸM-PRO"/>
          <w:color w:val="000000" w:themeColor="text1"/>
          <w:sz w:val="22"/>
          <w:szCs w:val="22"/>
        </w:rPr>
      </w:pPr>
    </w:p>
    <w:p w14:paraId="36638B3F" w14:textId="5CD4BF67" w:rsidR="00D30BAD" w:rsidRDefault="000E08A0" w:rsidP="00FB261F">
      <w:pPr>
        <w:ind w:leftChars="200" w:left="640" w:hangingChars="100" w:hanging="220"/>
        <w:rPr>
          <w:rFonts w:ascii="HG丸ｺﾞｼｯｸM-PRO" w:eastAsia="HG丸ｺﾞｼｯｸM-PRO" w:hAnsi="HG丸ｺﾞｼｯｸM-PRO"/>
          <w:sz w:val="22"/>
          <w:szCs w:val="22"/>
        </w:rPr>
      </w:pPr>
      <w:r w:rsidRPr="00550E9F">
        <w:rPr>
          <w:rFonts w:ascii="HG丸ｺﾞｼｯｸM-PRO" w:eastAsia="HG丸ｺﾞｼｯｸM-PRO" w:hAnsi="HG丸ｺﾞｼｯｸM-PRO" w:hint="eastAsia"/>
          <w:sz w:val="22"/>
          <w:szCs w:val="22"/>
        </w:rPr>
        <w:t>○</w:t>
      </w:r>
      <w:r w:rsidRPr="00F60BFD">
        <w:rPr>
          <w:rFonts w:ascii="HG丸ｺﾞｼｯｸM-PRO" w:eastAsia="HG丸ｺﾞｼｯｸM-PRO" w:hAnsi="HG丸ｺﾞｼｯｸM-PRO" w:hint="eastAsia"/>
          <w:sz w:val="22"/>
          <w:szCs w:val="22"/>
        </w:rPr>
        <w:t>平成</w:t>
      </w:r>
      <w:r w:rsidRPr="00F60BFD">
        <w:rPr>
          <w:rFonts w:ascii="HG丸ｺﾞｼｯｸM-PRO" w:eastAsia="HG丸ｺﾞｼｯｸM-PRO" w:hAnsi="HG丸ｺﾞｼｯｸM-PRO"/>
          <w:sz w:val="22"/>
          <w:szCs w:val="22"/>
        </w:rPr>
        <w:t>30年の救急搬送件数は53,567件、令和２年は48,823件、令和３年は50,567件であり、救急搬送件数は一時的に減少しましたが、徐々に増加傾向にあります</w:t>
      </w:r>
      <w:r w:rsidR="00D30BAD" w:rsidRPr="00534516">
        <w:rPr>
          <w:rFonts w:ascii="HG丸ｺﾞｼｯｸM-PRO" w:eastAsia="HG丸ｺﾞｼｯｸM-PRO" w:hAnsi="HG丸ｺﾞｼｯｸM-PRO"/>
          <w:sz w:val="22"/>
          <w:szCs w:val="22"/>
        </w:rPr>
        <w:t>（出典 大阪府「大阪府救急搬送支援・情報収集・集計分析システム（ORION）」）</w:t>
      </w:r>
      <w:r w:rsidRPr="00F60BFD">
        <w:rPr>
          <w:rFonts w:ascii="HG丸ｺﾞｼｯｸM-PRO" w:eastAsia="HG丸ｺﾞｼｯｸM-PRO" w:hAnsi="HG丸ｺﾞｼｯｸM-PRO"/>
          <w:sz w:val="22"/>
          <w:szCs w:val="22"/>
        </w:rPr>
        <w:t>。</w:t>
      </w:r>
    </w:p>
    <w:p w14:paraId="2552D548" w14:textId="532D7BC7" w:rsidR="00D30BAD" w:rsidRPr="00D30BAD" w:rsidRDefault="00D30BAD" w:rsidP="00FB261F">
      <w:pPr>
        <w:ind w:leftChars="200" w:left="640" w:hangingChars="100" w:hanging="220"/>
        <w:rPr>
          <w:rFonts w:ascii="HG丸ｺﾞｼｯｸM-PRO" w:eastAsia="HG丸ｺﾞｼｯｸM-PRO" w:hAnsi="HG丸ｺﾞｼｯｸM-PRO"/>
          <w:sz w:val="22"/>
          <w:szCs w:val="22"/>
        </w:rPr>
      </w:pPr>
    </w:p>
    <w:p w14:paraId="3967BEC3" w14:textId="7478E14B" w:rsidR="000E08A0" w:rsidRPr="00F60BFD" w:rsidRDefault="007C40DF" w:rsidP="00FB261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0E08A0" w:rsidRPr="00F60BFD">
        <w:rPr>
          <w:rFonts w:ascii="HG丸ｺﾞｼｯｸM-PRO" w:eastAsia="HG丸ｺﾞｼｯｸM-PRO" w:hAnsi="HG丸ｺﾞｼｯｸM-PRO"/>
          <w:sz w:val="22"/>
          <w:szCs w:val="22"/>
        </w:rPr>
        <w:t>また、令和３年の全救急搬送件数に占める75歳以上</w:t>
      </w:r>
      <w:r w:rsidR="000D2C09" w:rsidRPr="00F60BFD">
        <w:rPr>
          <w:rFonts w:ascii="HG丸ｺﾞｼｯｸM-PRO" w:eastAsia="HG丸ｺﾞｼｯｸM-PRO" w:hAnsi="HG丸ｺﾞｼｯｸM-PRO" w:hint="eastAsia"/>
          <w:sz w:val="22"/>
          <w:szCs w:val="22"/>
        </w:rPr>
        <w:t>の</w:t>
      </w:r>
      <w:r w:rsidR="000E08A0" w:rsidRPr="00F60BFD">
        <w:rPr>
          <w:rFonts w:ascii="HG丸ｺﾞｼｯｸM-PRO" w:eastAsia="HG丸ｺﾞｼｯｸM-PRO" w:hAnsi="HG丸ｺﾞｼｯｸM-PRO"/>
          <w:sz w:val="22"/>
          <w:szCs w:val="22"/>
        </w:rPr>
        <w:t>割合は46.2％となっており、府平均</w:t>
      </w:r>
      <w:r w:rsidR="00D30BAD">
        <w:rPr>
          <w:rFonts w:ascii="HG丸ｺﾞｼｯｸM-PRO" w:eastAsia="HG丸ｺﾞｼｯｸM-PRO" w:hAnsi="HG丸ｺﾞｼｯｸM-PRO" w:hint="eastAsia"/>
          <w:sz w:val="22"/>
          <w:szCs w:val="22"/>
        </w:rPr>
        <w:t>の4</w:t>
      </w:r>
      <w:r w:rsidR="00D30BAD">
        <w:rPr>
          <w:rFonts w:ascii="HG丸ｺﾞｼｯｸM-PRO" w:eastAsia="HG丸ｺﾞｼｯｸM-PRO" w:hAnsi="HG丸ｺﾞｼｯｸM-PRO"/>
          <w:sz w:val="22"/>
          <w:szCs w:val="22"/>
        </w:rPr>
        <w:t>3.6</w:t>
      </w:r>
      <w:r w:rsidR="00D30BAD">
        <w:rPr>
          <w:rFonts w:ascii="HG丸ｺﾞｼｯｸM-PRO" w:eastAsia="HG丸ｺﾞｼｯｸM-PRO" w:hAnsi="HG丸ｺﾞｼｯｸM-PRO" w:hint="eastAsia"/>
          <w:sz w:val="22"/>
          <w:szCs w:val="22"/>
        </w:rPr>
        <w:t>％</w:t>
      </w:r>
      <w:r w:rsidR="000E08A0" w:rsidRPr="00F60BFD">
        <w:rPr>
          <w:rFonts w:ascii="HG丸ｺﾞｼｯｸM-PRO" w:eastAsia="HG丸ｺﾞｼｯｸM-PRO" w:hAnsi="HG丸ｺﾞｼｯｸM-PRO"/>
          <w:sz w:val="22"/>
          <w:szCs w:val="22"/>
        </w:rPr>
        <w:t>より高い割合となっています（出典</w:t>
      </w:r>
      <w:r w:rsidR="00436958" w:rsidRPr="00F60BFD">
        <w:rPr>
          <w:rFonts w:ascii="HG丸ｺﾞｼｯｸM-PRO" w:eastAsia="HG丸ｺﾞｼｯｸM-PRO" w:hAnsi="HG丸ｺﾞｼｯｸM-PRO"/>
          <w:sz w:val="22"/>
          <w:szCs w:val="22"/>
        </w:rPr>
        <w:t xml:space="preserve"> </w:t>
      </w:r>
      <w:r w:rsidR="000E08A0" w:rsidRPr="00F60BFD">
        <w:rPr>
          <w:rFonts w:ascii="HG丸ｺﾞｼｯｸM-PRO" w:eastAsia="HG丸ｺﾞｼｯｸM-PRO" w:hAnsi="HG丸ｺﾞｼｯｸM-PRO"/>
          <w:sz w:val="22"/>
          <w:szCs w:val="22"/>
        </w:rPr>
        <w:t>大阪府「大阪府救急搬送支援・情報収集・集計分析システム（ORION）」）</w:t>
      </w:r>
      <w:r w:rsidR="00436958" w:rsidRPr="00F60BFD">
        <w:rPr>
          <w:rFonts w:ascii="HG丸ｺﾞｼｯｸM-PRO" w:eastAsia="HG丸ｺﾞｼｯｸM-PRO" w:hAnsi="HG丸ｺﾞｼｯｸM-PRO" w:hint="eastAsia"/>
          <w:sz w:val="22"/>
          <w:szCs w:val="22"/>
        </w:rPr>
        <w:t>。</w:t>
      </w:r>
    </w:p>
    <w:p w14:paraId="46F03618" w14:textId="7FB98827" w:rsidR="000E08A0" w:rsidRDefault="000E08A0">
      <w:pPr>
        <w:ind w:leftChars="200" w:left="640" w:hangingChars="100" w:hanging="220"/>
        <w:rPr>
          <w:rFonts w:ascii="HG丸ｺﾞｼｯｸM-PRO" w:eastAsia="HG丸ｺﾞｼｯｸM-PRO" w:hAnsi="HG丸ｺﾞｼｯｸM-PRO"/>
          <w:color w:val="000000" w:themeColor="text1"/>
          <w:sz w:val="22"/>
          <w:szCs w:val="22"/>
        </w:rPr>
      </w:pPr>
    </w:p>
    <w:p w14:paraId="5F7E58E8" w14:textId="2FFF49B1"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【災害医療】</w:t>
      </w:r>
      <w:r w:rsidR="00C421A7">
        <w:rPr>
          <w:rFonts w:ascii="ＭＳ Ｐゴシック" w:eastAsia="ＭＳ Ｐゴシック" w:hAnsi="ＭＳ Ｐゴシック" w:hint="eastAsia"/>
          <w:color w:val="000000" w:themeColor="text1"/>
          <w:sz w:val="22"/>
          <w:szCs w:val="22"/>
        </w:rPr>
        <w:t xml:space="preserve">　</w:t>
      </w:r>
    </w:p>
    <w:p w14:paraId="6B075B47" w14:textId="1D0E4E35" w:rsidR="000E08A0" w:rsidRDefault="000E08A0" w:rsidP="000E08A0">
      <w:pPr>
        <w:ind w:leftChars="200" w:left="640" w:hangingChars="100" w:hanging="220"/>
        <w:rPr>
          <w:rFonts w:ascii="HG丸ｺﾞｼｯｸM-PRO" w:eastAsia="HG丸ｺﾞｼｯｸM-PRO" w:hAnsi="HG丸ｺﾞｼｯｸM-PRO"/>
          <w:sz w:val="22"/>
          <w:szCs w:val="22"/>
        </w:rPr>
      </w:pPr>
      <w:r w:rsidRPr="00D0623B">
        <w:rPr>
          <w:rFonts w:ascii="HG丸ｺﾞｼｯｸM-PRO" w:eastAsia="HG丸ｺﾞｼｯｸM-PRO" w:hAnsi="HG丸ｺﾞｼｯｸM-PRO" w:hint="eastAsia"/>
          <w:sz w:val="22"/>
          <w:szCs w:val="22"/>
        </w:rPr>
        <w:t>○地域災害拠点病院として２施設、市町村</w:t>
      </w:r>
      <w:r w:rsidRPr="00F60BFD">
        <w:rPr>
          <w:rFonts w:ascii="HG丸ｺﾞｼｯｸM-PRO" w:eastAsia="HG丸ｺﾞｼｯｸM-PRO" w:hAnsi="HG丸ｺﾞｼｯｸM-PRO" w:hint="eastAsia"/>
          <w:sz w:val="22"/>
          <w:szCs w:val="22"/>
        </w:rPr>
        <w:t>災害医療センタ</w:t>
      </w:r>
      <w:r w:rsidR="005259BB" w:rsidRPr="00F60BFD">
        <w:rPr>
          <w:rFonts w:ascii="HG丸ｺﾞｼｯｸM-PRO" w:eastAsia="HG丸ｺﾞｼｯｸM-PRO" w:hAnsi="HG丸ｺﾞｼｯｸM-PRO" w:hint="eastAsia"/>
          <w:sz w:val="22"/>
          <w:szCs w:val="22"/>
        </w:rPr>
        <w:t>ー</w:t>
      </w:r>
      <w:r w:rsidR="00D0623B" w:rsidRPr="00F60BFD">
        <w:rPr>
          <w:rFonts w:ascii="HG丸ｺﾞｼｯｸM-PRO" w:eastAsia="HG丸ｺﾞｼｯｸM-PRO" w:hAnsi="HG丸ｺﾞｼｯｸM-PRO" w:hint="eastAsia"/>
          <w:sz w:val="22"/>
          <w:szCs w:val="22"/>
        </w:rPr>
        <w:t>として</w:t>
      </w:r>
      <w:r w:rsidRPr="00F60BFD">
        <w:rPr>
          <w:rFonts w:ascii="HG丸ｺﾞｼｯｸM-PRO" w:eastAsia="HG丸ｺﾞｼｯｸM-PRO" w:hAnsi="HG丸ｺﾞｼｯｸM-PRO" w:hint="eastAsia"/>
          <w:sz w:val="22"/>
          <w:szCs w:val="22"/>
        </w:rPr>
        <w:t>６施設</w:t>
      </w:r>
      <w:r w:rsidR="00D0623B" w:rsidRPr="00F60BFD">
        <w:rPr>
          <w:rFonts w:ascii="HG丸ｺﾞｼｯｸM-PRO" w:eastAsia="HG丸ｺﾞｼｯｸM-PRO" w:hAnsi="HG丸ｺﾞｼｯｸM-PRO" w:hint="eastAsia"/>
          <w:sz w:val="22"/>
          <w:szCs w:val="22"/>
        </w:rPr>
        <w:t>が</w:t>
      </w:r>
      <w:r w:rsidR="00D0623B" w:rsidRPr="00550E9F">
        <w:rPr>
          <w:rFonts w:ascii="HG丸ｺﾞｼｯｸM-PRO" w:eastAsia="HG丸ｺﾞｼｯｸM-PRO" w:hAnsi="HG丸ｺﾞｼｯｸM-PRO" w:hint="eastAsia"/>
          <w:sz w:val="22"/>
          <w:szCs w:val="22"/>
        </w:rPr>
        <w:t>指定されています</w:t>
      </w:r>
      <w:r w:rsidR="005259BB" w:rsidRPr="00D15C3F">
        <w:rPr>
          <w:rFonts w:ascii="HG丸ｺﾞｼｯｸM-PRO" w:eastAsia="HG丸ｺﾞｼｯｸM-PRO" w:hAnsi="HG丸ｺﾞｼｯｸM-PRO" w:hint="eastAsia"/>
          <w:sz w:val="22"/>
          <w:szCs w:val="22"/>
        </w:rPr>
        <w:t>。</w:t>
      </w:r>
    </w:p>
    <w:p w14:paraId="766ECD67" w14:textId="7CAF98F5" w:rsidR="009C4C08" w:rsidRPr="000E08A0" w:rsidRDefault="009C4C08" w:rsidP="000D283C">
      <w:pPr>
        <w:ind w:leftChars="200" w:left="640" w:hangingChars="100" w:hanging="220"/>
        <w:rPr>
          <w:rFonts w:ascii="HG丸ｺﾞｼｯｸM-PRO" w:eastAsia="HG丸ｺﾞｼｯｸM-PRO" w:hAnsi="HG丸ｺﾞｼｯｸM-PRO"/>
          <w:sz w:val="22"/>
          <w:szCs w:val="22"/>
        </w:rPr>
      </w:pPr>
    </w:p>
    <w:p w14:paraId="2B8B0642" w14:textId="0CE76733" w:rsidR="00D0623B" w:rsidRPr="006F1DDD" w:rsidRDefault="00FA4017" w:rsidP="00FA4017">
      <w:pPr>
        <w:ind w:leftChars="200" w:left="640" w:hangingChars="100" w:hanging="220"/>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034FC9">
        <w:rPr>
          <w:rFonts w:ascii="HG丸ｺﾞｼｯｸM-PRO" w:eastAsia="HG丸ｺﾞｼｯｸM-PRO" w:hAnsi="HG丸ｺﾞｼｯｸM-PRO" w:hint="eastAsia"/>
          <w:sz w:val="22"/>
          <w:szCs w:val="22"/>
        </w:rPr>
        <w:t>三次救急医療機関１施設</w:t>
      </w:r>
      <w:r w:rsidR="00BF69D3">
        <w:rPr>
          <w:rFonts w:ascii="HG丸ｺﾞｼｯｸM-PRO" w:eastAsia="HG丸ｺﾞｼｯｸM-PRO" w:hAnsi="HG丸ｺﾞｼｯｸM-PRO" w:hint="eastAsia"/>
          <w:sz w:val="22"/>
          <w:szCs w:val="22"/>
        </w:rPr>
        <w:t>、三次救急</w:t>
      </w:r>
      <w:r w:rsidR="00A10527">
        <w:rPr>
          <w:rFonts w:ascii="HG丸ｺﾞｼｯｸM-PRO" w:eastAsia="HG丸ｺﾞｼｯｸM-PRO" w:hAnsi="HG丸ｺﾞｼｯｸM-PRO" w:hint="eastAsia"/>
          <w:sz w:val="22"/>
          <w:szCs w:val="22"/>
        </w:rPr>
        <w:t>医療機関</w:t>
      </w:r>
      <w:r w:rsidR="00BF69D3">
        <w:rPr>
          <w:rFonts w:ascii="HG丸ｺﾞｼｯｸM-PRO" w:eastAsia="HG丸ｺﾞｼｯｸM-PRO" w:hAnsi="HG丸ｺﾞｼｯｸM-PRO" w:hint="eastAsia"/>
          <w:sz w:val="22"/>
          <w:szCs w:val="22"/>
        </w:rPr>
        <w:t>及び二次救急告示医療機関１施設、</w:t>
      </w:r>
      <w:r w:rsidR="00034FC9">
        <w:rPr>
          <w:rFonts w:ascii="HG丸ｺﾞｼｯｸM-PRO" w:eastAsia="HG丸ｺﾞｼｯｸM-PRO" w:hAnsi="HG丸ｺﾞｼｯｸM-PRO" w:hint="eastAsia"/>
          <w:sz w:val="22"/>
          <w:szCs w:val="22"/>
        </w:rPr>
        <w:t>二次救急告示医療機関</w:t>
      </w:r>
      <w:r w:rsidR="00BF69D3">
        <w:rPr>
          <w:rFonts w:ascii="HG丸ｺﾞｼｯｸM-PRO" w:eastAsia="HG丸ｺﾞｼｯｸM-PRO" w:hAnsi="HG丸ｺﾞｼｯｸM-PRO" w:hint="eastAsia"/>
          <w:sz w:val="22"/>
          <w:szCs w:val="22"/>
        </w:rPr>
        <w:t>22</w:t>
      </w:r>
      <w:r w:rsidR="00034FC9">
        <w:rPr>
          <w:rFonts w:ascii="HG丸ｺﾞｼｯｸM-PRO" w:eastAsia="HG丸ｺﾞｼｯｸM-PRO" w:hAnsi="HG丸ｺﾞｼｯｸM-PRO" w:hint="eastAsia"/>
          <w:sz w:val="22"/>
          <w:szCs w:val="22"/>
        </w:rPr>
        <w:t>施設の合計24施設中、</w:t>
      </w:r>
      <w:r w:rsidR="00FF1C21" w:rsidRPr="006F1DDD">
        <w:rPr>
          <w:rFonts w:ascii="HG丸ｺﾞｼｯｸM-PRO" w:eastAsia="HG丸ｺﾞｼｯｸM-PRO" w:hAnsi="HG丸ｺﾞｼｯｸM-PRO"/>
          <w:sz w:val="22"/>
          <w:szCs w:val="22"/>
        </w:rPr>
        <w:t>BCPの策定は</w:t>
      </w:r>
      <w:r w:rsidR="00C91E5C" w:rsidRPr="006F1DDD">
        <w:rPr>
          <w:rFonts w:ascii="HG丸ｺﾞｼｯｸM-PRO" w:eastAsia="HG丸ｺﾞｼｯｸM-PRO" w:hAnsi="HG丸ｺﾞｼｯｸM-PRO"/>
          <w:sz w:val="22"/>
          <w:szCs w:val="22"/>
        </w:rPr>
        <w:t>62.5%</w:t>
      </w:r>
      <w:r w:rsidR="00034FC9">
        <w:rPr>
          <w:rFonts w:ascii="HG丸ｺﾞｼｯｸM-PRO" w:eastAsia="HG丸ｺﾞｼｯｸM-PRO" w:hAnsi="HG丸ｺﾞｼｯｸM-PRO" w:hint="eastAsia"/>
          <w:sz w:val="22"/>
          <w:szCs w:val="22"/>
        </w:rPr>
        <w:t>（15施設）</w:t>
      </w:r>
      <w:r w:rsidR="00C91E5C" w:rsidRPr="00D0623B">
        <w:rPr>
          <w:rFonts w:ascii="HG丸ｺﾞｼｯｸM-PRO" w:eastAsia="HG丸ｺﾞｼｯｸM-PRO" w:hAnsi="HG丸ｺﾞｼｯｸM-PRO"/>
          <w:sz w:val="22"/>
          <w:szCs w:val="22"/>
        </w:rPr>
        <w:t>と</w:t>
      </w:r>
      <w:r w:rsidR="00346B23" w:rsidRPr="00D0623B">
        <w:rPr>
          <w:rFonts w:ascii="HG丸ｺﾞｼｯｸM-PRO" w:eastAsia="HG丸ｺﾞｼｯｸM-PRO" w:hAnsi="HG丸ｺﾞｼｯｸM-PRO" w:hint="eastAsia"/>
          <w:sz w:val="22"/>
          <w:szCs w:val="22"/>
        </w:rPr>
        <w:t>府</w:t>
      </w:r>
      <w:r w:rsidR="00DE5920" w:rsidRPr="00F60BFD">
        <w:rPr>
          <w:rFonts w:ascii="HG丸ｺﾞｼｯｸM-PRO" w:eastAsia="HG丸ｺﾞｼｯｸM-PRO" w:hAnsi="HG丸ｺﾞｼｯｸM-PRO" w:hint="eastAsia"/>
          <w:sz w:val="22"/>
          <w:szCs w:val="22"/>
        </w:rPr>
        <w:t>平均</w:t>
      </w:r>
      <w:r w:rsidR="00C91E5C" w:rsidRPr="00D0623B">
        <w:rPr>
          <w:rFonts w:ascii="HG丸ｺﾞｼｯｸM-PRO" w:eastAsia="HG丸ｺﾞｼｯｸM-PRO" w:hAnsi="HG丸ｺﾞｼｯｸM-PRO" w:hint="eastAsia"/>
          <w:sz w:val="22"/>
          <w:szCs w:val="22"/>
        </w:rPr>
        <w:t>の</w:t>
      </w:r>
      <w:r w:rsidR="00C91E5C" w:rsidRPr="006F1DDD">
        <w:rPr>
          <w:rFonts w:ascii="HG丸ｺﾞｼｯｸM-PRO" w:eastAsia="HG丸ｺﾞｼｯｸM-PRO" w:hAnsi="HG丸ｺﾞｼｯｸM-PRO"/>
          <w:sz w:val="22"/>
          <w:szCs w:val="22"/>
        </w:rPr>
        <w:t>54.7%と</w:t>
      </w:r>
      <w:r w:rsidR="00346B23" w:rsidRPr="006F1DDD">
        <w:rPr>
          <w:rFonts w:ascii="HG丸ｺﾞｼｯｸM-PRO" w:eastAsia="HG丸ｺﾞｼｯｸM-PRO" w:hAnsi="HG丸ｺﾞｼｯｸM-PRO" w:hint="eastAsia"/>
          <w:sz w:val="22"/>
          <w:szCs w:val="22"/>
        </w:rPr>
        <w:t>比較して</w:t>
      </w:r>
      <w:r w:rsidR="00C91E5C" w:rsidRPr="006F1DDD">
        <w:rPr>
          <w:rFonts w:ascii="HG丸ｺﾞｼｯｸM-PRO" w:eastAsia="HG丸ｺﾞｼｯｸM-PRO" w:hAnsi="HG丸ｺﾞｼｯｸM-PRO"/>
          <w:sz w:val="22"/>
          <w:szCs w:val="22"/>
        </w:rPr>
        <w:t>高く</w:t>
      </w:r>
      <w:r w:rsidR="00FF1C21">
        <w:rPr>
          <w:rFonts w:ascii="HG丸ｺﾞｼｯｸM-PRO" w:eastAsia="HG丸ｺﾞｼｯｸM-PRO" w:hAnsi="HG丸ｺﾞｼｯｸM-PRO" w:hint="eastAsia"/>
          <w:sz w:val="22"/>
          <w:szCs w:val="22"/>
        </w:rPr>
        <w:t>なっています。</w:t>
      </w:r>
    </w:p>
    <w:p w14:paraId="02973A4D" w14:textId="5FF587FA" w:rsidR="005259BB" w:rsidRDefault="005259BB" w:rsidP="00F60BFD">
      <w:pPr>
        <w:ind w:leftChars="200" w:left="640" w:hangingChars="100" w:hanging="220"/>
        <w:rPr>
          <w:rFonts w:ascii="HG丸ｺﾞｼｯｸM-PRO" w:eastAsia="HG丸ｺﾞｼｯｸM-PRO" w:hAnsi="HG丸ｺﾞｼｯｸM-PRO"/>
          <w:color w:val="000000" w:themeColor="text1"/>
          <w:sz w:val="22"/>
          <w:szCs w:val="22"/>
        </w:rPr>
      </w:pPr>
    </w:p>
    <w:p w14:paraId="696E6B3E" w14:textId="1E9D1F6D" w:rsidR="00ED4109" w:rsidRDefault="00ED4109" w:rsidP="00F60BFD">
      <w:pPr>
        <w:ind w:leftChars="200" w:left="640" w:hangingChars="100" w:hanging="220"/>
        <w:rPr>
          <w:rFonts w:ascii="HG丸ｺﾞｼｯｸM-PRO" w:eastAsia="HG丸ｺﾞｼｯｸM-PRO" w:hAnsi="HG丸ｺﾞｼｯｸM-PRO"/>
          <w:color w:val="000000" w:themeColor="text1"/>
          <w:sz w:val="22"/>
          <w:szCs w:val="22"/>
        </w:rPr>
      </w:pPr>
    </w:p>
    <w:p w14:paraId="0CCB4901" w14:textId="77777777" w:rsidR="00ED4109" w:rsidRDefault="00ED4109" w:rsidP="00F60BFD">
      <w:pPr>
        <w:ind w:leftChars="200" w:left="640" w:hangingChars="100" w:hanging="220"/>
        <w:rPr>
          <w:rFonts w:ascii="HG丸ｺﾞｼｯｸM-PRO" w:eastAsia="HG丸ｺﾞｼｯｸM-PRO" w:hAnsi="HG丸ｺﾞｼｯｸM-PRO"/>
          <w:color w:val="000000" w:themeColor="text1"/>
          <w:sz w:val="22"/>
          <w:szCs w:val="22"/>
        </w:rPr>
      </w:pPr>
    </w:p>
    <w:p w14:paraId="5F7E58EC" w14:textId="5F466634"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lastRenderedPageBreak/>
        <w:t>【周産期医療】</w:t>
      </w:r>
      <w:r w:rsidR="00C421A7">
        <w:rPr>
          <w:rFonts w:ascii="ＭＳ Ｐゴシック" w:eastAsia="ＭＳ Ｐゴシック" w:hAnsi="ＭＳ Ｐゴシック" w:hint="eastAsia"/>
          <w:color w:val="000000" w:themeColor="text1"/>
          <w:sz w:val="22"/>
          <w:szCs w:val="22"/>
        </w:rPr>
        <w:t xml:space="preserve">　</w:t>
      </w:r>
    </w:p>
    <w:p w14:paraId="6AD4E74C" w14:textId="7161E766" w:rsidR="009C4C08" w:rsidRDefault="00686AF3">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○分娩を取り扱っている施設は、病院</w:t>
      </w:r>
      <w:r w:rsidR="00227759">
        <w:rPr>
          <w:rFonts w:ascii="HG丸ｺﾞｼｯｸM-PRO" w:eastAsia="HG丸ｺﾞｼｯｸM-PRO" w:hAnsi="HG丸ｺﾞｼｯｸM-PRO" w:hint="eastAsia"/>
          <w:color w:val="000000" w:themeColor="text1"/>
          <w:sz w:val="22"/>
          <w:szCs w:val="22"/>
        </w:rPr>
        <w:t>８施設</w:t>
      </w:r>
      <w:r w:rsidRPr="0053166D">
        <w:rPr>
          <w:rFonts w:ascii="HG丸ｺﾞｼｯｸM-PRO" w:eastAsia="HG丸ｺﾞｼｯｸM-PRO" w:hAnsi="HG丸ｺﾞｼｯｸM-PRO" w:hint="eastAsia"/>
          <w:color w:val="000000" w:themeColor="text1"/>
          <w:sz w:val="22"/>
          <w:szCs w:val="22"/>
        </w:rPr>
        <w:t>、診療所</w:t>
      </w:r>
      <w:r w:rsidR="00227759">
        <w:rPr>
          <w:rFonts w:ascii="HG丸ｺﾞｼｯｸM-PRO" w:eastAsia="HG丸ｺﾞｼｯｸM-PRO" w:hAnsi="HG丸ｺﾞｼｯｸM-PRO" w:hint="eastAsia"/>
          <w:color w:val="000000" w:themeColor="text1"/>
          <w:sz w:val="22"/>
          <w:szCs w:val="22"/>
        </w:rPr>
        <w:t>８施設</w:t>
      </w:r>
      <w:r w:rsidRPr="0053166D">
        <w:rPr>
          <w:rFonts w:ascii="HG丸ｺﾞｼｯｸM-PRO" w:eastAsia="HG丸ｺﾞｼｯｸM-PRO" w:hAnsi="HG丸ｺﾞｼｯｸM-PRO" w:hint="eastAsia"/>
          <w:color w:val="000000" w:themeColor="text1"/>
          <w:sz w:val="22"/>
          <w:szCs w:val="22"/>
        </w:rPr>
        <w:t>、助産所</w:t>
      </w:r>
      <w:r w:rsidR="00227759">
        <w:rPr>
          <w:rFonts w:ascii="HG丸ｺﾞｼｯｸM-PRO" w:eastAsia="HG丸ｺﾞｼｯｸM-PRO" w:hAnsi="HG丸ｺﾞｼｯｸM-PRO" w:hint="eastAsia"/>
          <w:color w:val="000000" w:themeColor="text1"/>
          <w:sz w:val="22"/>
          <w:szCs w:val="22"/>
        </w:rPr>
        <w:t>３施設</w:t>
      </w:r>
      <w:r w:rsidR="000D2C09">
        <w:rPr>
          <w:rFonts w:ascii="HG丸ｺﾞｼｯｸM-PRO" w:eastAsia="HG丸ｺﾞｼｯｸM-PRO" w:hAnsi="HG丸ｺﾞｼｯｸM-PRO" w:hint="eastAsia"/>
          <w:color w:val="000000" w:themeColor="text1"/>
          <w:sz w:val="22"/>
          <w:szCs w:val="22"/>
        </w:rPr>
        <w:t>が</w:t>
      </w:r>
      <w:r w:rsidRPr="0053166D">
        <w:rPr>
          <w:rFonts w:ascii="HG丸ｺﾞｼｯｸM-PRO" w:eastAsia="HG丸ｺﾞｼｯｸM-PRO" w:hAnsi="HG丸ｺﾞｼｯｸM-PRO" w:hint="eastAsia"/>
          <w:color w:val="000000" w:themeColor="text1"/>
          <w:sz w:val="22"/>
          <w:szCs w:val="22"/>
        </w:rPr>
        <w:t>あります。総合周産期母子医療センターとして</w:t>
      </w:r>
      <w:r w:rsidR="00D22AED">
        <w:rPr>
          <w:rFonts w:ascii="HG丸ｺﾞｼｯｸM-PRO" w:eastAsia="HG丸ｺﾞｼｯｸM-PRO" w:hAnsi="HG丸ｺﾞｼｯｸM-PRO" w:hint="eastAsia"/>
          <w:color w:val="000000" w:themeColor="text1"/>
          <w:sz w:val="22"/>
          <w:szCs w:val="22"/>
        </w:rPr>
        <w:t>１</w:t>
      </w:r>
      <w:r w:rsidRPr="0053166D">
        <w:rPr>
          <w:rFonts w:ascii="HG丸ｺﾞｼｯｸM-PRO" w:eastAsia="HG丸ｺﾞｼｯｸM-PRO" w:hAnsi="HG丸ｺﾞｼｯｸM-PRO" w:hint="eastAsia"/>
          <w:color w:val="000000" w:themeColor="text1"/>
          <w:sz w:val="22"/>
          <w:szCs w:val="22"/>
        </w:rPr>
        <w:t>施設指定、地域周産期母子医療センターとして</w:t>
      </w:r>
      <w:r w:rsidR="00D22AED">
        <w:rPr>
          <w:rFonts w:ascii="HG丸ｺﾞｼｯｸM-PRO" w:eastAsia="HG丸ｺﾞｼｯｸM-PRO" w:hAnsi="HG丸ｺﾞｼｯｸM-PRO" w:hint="eastAsia"/>
          <w:color w:val="000000" w:themeColor="text1"/>
          <w:sz w:val="22"/>
          <w:szCs w:val="22"/>
        </w:rPr>
        <w:t>３</w:t>
      </w:r>
      <w:r w:rsidRPr="0053166D">
        <w:rPr>
          <w:rFonts w:ascii="HG丸ｺﾞｼｯｸM-PRO" w:eastAsia="HG丸ｺﾞｼｯｸM-PRO" w:hAnsi="HG丸ｺﾞｼｯｸM-PRO" w:hint="eastAsia"/>
          <w:color w:val="000000" w:themeColor="text1"/>
          <w:sz w:val="22"/>
          <w:szCs w:val="22"/>
        </w:rPr>
        <w:t>施設認定しています。</w:t>
      </w:r>
    </w:p>
    <w:p w14:paraId="53F71A8F" w14:textId="77777777" w:rsidR="00405CDA" w:rsidRPr="0053166D" w:rsidRDefault="00405CDA">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2A76A71E" w14:textId="5AB116ED" w:rsidR="00351151" w:rsidRPr="006F1DDD" w:rsidRDefault="00351151" w:rsidP="00351151">
      <w:pPr>
        <w:ind w:leftChars="203" w:left="567" w:hangingChars="64" w:hanging="141"/>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○ハイリスク妊娠・分娩に対応する</w:t>
      </w:r>
      <w:r w:rsidRPr="006F1DDD">
        <w:rPr>
          <w:rFonts w:ascii="HG丸ｺﾞｼｯｸM-PRO" w:eastAsia="HG丸ｺﾞｼｯｸM-PRO" w:hAnsi="HG丸ｺﾞｼｯｸM-PRO"/>
          <w:sz w:val="22"/>
          <w:szCs w:val="22"/>
        </w:rPr>
        <w:t>MFICU（母体集中治療室）2病院9</w:t>
      </w:r>
      <w:r w:rsidRPr="006F1DDD">
        <w:rPr>
          <w:rFonts w:ascii="HG丸ｺﾞｼｯｸM-PRO" w:eastAsia="HG丸ｺﾞｼｯｸM-PRO" w:hAnsi="HG丸ｺﾞｼｯｸM-PRO" w:hint="eastAsia"/>
          <w:sz w:val="22"/>
          <w:szCs w:val="22"/>
        </w:rPr>
        <w:t>病床、</w:t>
      </w:r>
      <w:r w:rsidRPr="006F1DDD">
        <w:rPr>
          <w:rFonts w:ascii="HG丸ｺﾞｼｯｸM-PRO" w:eastAsia="HG丸ｺﾞｼｯｸM-PRO" w:hAnsi="HG丸ｺﾞｼｯｸM-PRO"/>
          <w:sz w:val="22"/>
          <w:szCs w:val="22"/>
        </w:rPr>
        <w:t>NICU（新生児集中</w:t>
      </w:r>
      <w:r w:rsidRPr="006F1DDD">
        <w:rPr>
          <w:rFonts w:ascii="HG丸ｺﾞｼｯｸM-PRO" w:eastAsia="HG丸ｺﾞｼｯｸM-PRO" w:hAnsi="HG丸ｺﾞｼｯｸM-PRO" w:hint="eastAsia"/>
          <w:sz w:val="22"/>
          <w:szCs w:val="22"/>
        </w:rPr>
        <w:t>治療室）</w:t>
      </w:r>
      <w:r w:rsidRPr="006F1DDD">
        <w:rPr>
          <w:rFonts w:ascii="HG丸ｺﾞｼｯｸM-PRO" w:eastAsia="HG丸ｺﾞｼｯｸM-PRO" w:hAnsi="HG丸ｺﾞｼｯｸM-PRO"/>
          <w:sz w:val="22"/>
          <w:szCs w:val="22"/>
        </w:rPr>
        <w:t>4病院27病床、GCU</w:t>
      </w:r>
      <w:r w:rsidRPr="006F1DDD">
        <w:rPr>
          <w:rFonts w:ascii="HG丸ｺﾞｼｯｸM-PRO" w:eastAsia="HG丸ｺﾞｼｯｸM-PRO" w:hAnsi="HG丸ｺﾞｼｯｸM-PRO" w:hint="eastAsia"/>
          <w:sz w:val="22"/>
          <w:szCs w:val="22"/>
        </w:rPr>
        <w:t>（新生児治療回復室）</w:t>
      </w:r>
      <w:r w:rsidRPr="006F1DDD">
        <w:rPr>
          <w:rFonts w:ascii="HG丸ｺﾞｼｯｸM-PRO" w:eastAsia="HG丸ｺﾞｼｯｸM-PRO" w:hAnsi="HG丸ｺﾞｼｯｸM-PRO"/>
          <w:sz w:val="22"/>
          <w:szCs w:val="22"/>
        </w:rPr>
        <w:t>4病院26病床</w:t>
      </w:r>
      <w:r w:rsidRPr="006F1DDD">
        <w:rPr>
          <w:rFonts w:ascii="HG丸ｺﾞｼｯｸM-PRO" w:eastAsia="HG丸ｺﾞｼｯｸM-PRO" w:hAnsi="HG丸ｺﾞｼｯｸM-PRO" w:hint="eastAsia"/>
          <w:sz w:val="22"/>
          <w:szCs w:val="22"/>
        </w:rPr>
        <w:t>が確保されています。</w:t>
      </w:r>
    </w:p>
    <w:p w14:paraId="7A82727A" w14:textId="77777777" w:rsidR="009C4C08" w:rsidRPr="006F1DDD" w:rsidRDefault="009C4C08" w:rsidP="00351151">
      <w:pPr>
        <w:ind w:leftChars="203" w:left="567" w:hangingChars="64" w:hanging="141"/>
        <w:rPr>
          <w:rFonts w:ascii="HG丸ｺﾞｼｯｸM-PRO" w:eastAsia="HG丸ｺﾞｼｯｸM-PRO" w:hAnsi="HG丸ｺﾞｼｯｸM-PRO"/>
          <w:sz w:val="22"/>
          <w:szCs w:val="22"/>
        </w:rPr>
      </w:pPr>
    </w:p>
    <w:p w14:paraId="51368432" w14:textId="5C6D7D8E" w:rsidR="00CF6A54" w:rsidRDefault="00CF6A54" w:rsidP="00351151">
      <w:pPr>
        <w:ind w:leftChars="203" w:left="567" w:hangingChars="64" w:hanging="14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○産科病床数は258床</w:t>
      </w:r>
      <w:r w:rsidR="000D2C09">
        <w:rPr>
          <w:rFonts w:ascii="HG丸ｺﾞｼｯｸM-PRO" w:eastAsia="HG丸ｺﾞｼｯｸM-PRO" w:hAnsi="HG丸ｺﾞｼｯｸM-PRO" w:hint="eastAsia"/>
          <w:sz w:val="22"/>
          <w:szCs w:val="22"/>
        </w:rPr>
        <w:t>（病院156床・診療</w:t>
      </w:r>
      <w:r w:rsidR="000D2C09" w:rsidRPr="00D0623B">
        <w:rPr>
          <w:rFonts w:ascii="HG丸ｺﾞｼｯｸM-PRO" w:eastAsia="HG丸ｺﾞｼｯｸM-PRO" w:hAnsi="HG丸ｺﾞｼｯｸM-PRO" w:hint="eastAsia"/>
          <w:sz w:val="22"/>
          <w:szCs w:val="22"/>
        </w:rPr>
        <w:t>所</w:t>
      </w:r>
      <w:r w:rsidR="000D2C09" w:rsidRPr="00D0623B">
        <w:rPr>
          <w:rFonts w:ascii="HG丸ｺﾞｼｯｸM-PRO" w:eastAsia="HG丸ｺﾞｼｯｸM-PRO" w:hAnsi="HG丸ｺﾞｼｯｸM-PRO"/>
          <w:sz w:val="22"/>
          <w:szCs w:val="22"/>
        </w:rPr>
        <w:t>102床）</w:t>
      </w:r>
      <w:r w:rsidRPr="00D0623B">
        <w:rPr>
          <w:rFonts w:ascii="HG丸ｺﾞｼｯｸM-PRO" w:eastAsia="HG丸ｺﾞｼｯｸM-PRO" w:hAnsi="HG丸ｺﾞｼｯｸM-PRO" w:hint="eastAsia"/>
          <w:sz w:val="22"/>
          <w:szCs w:val="22"/>
        </w:rPr>
        <w:t>あり、人口</w:t>
      </w:r>
      <w:r w:rsidRPr="00D0623B">
        <w:rPr>
          <w:rFonts w:ascii="HG丸ｺﾞｼｯｸM-PRO" w:eastAsia="HG丸ｺﾞｼｯｸM-PRO" w:hAnsi="HG丸ｺﾞｼｯｸM-PRO"/>
          <w:sz w:val="22"/>
          <w:szCs w:val="22"/>
        </w:rPr>
        <w:t>10万人対38.6と府</w:t>
      </w:r>
      <w:r w:rsidRPr="00F60BFD">
        <w:rPr>
          <w:rFonts w:ascii="HG丸ｺﾞｼｯｸM-PRO" w:eastAsia="HG丸ｺﾞｼｯｸM-PRO" w:hAnsi="HG丸ｺﾞｼｯｸM-PRO" w:hint="eastAsia"/>
          <w:sz w:val="22"/>
          <w:szCs w:val="22"/>
        </w:rPr>
        <w:t>平均</w:t>
      </w:r>
      <w:r w:rsidRPr="00D0623B">
        <w:rPr>
          <w:rFonts w:ascii="HG丸ｺﾞｼｯｸM-PRO" w:eastAsia="HG丸ｺﾞｼｯｸM-PRO" w:hAnsi="HG丸ｺﾞｼｯｸM-PRO" w:hint="eastAsia"/>
          <w:sz w:val="22"/>
          <w:szCs w:val="22"/>
        </w:rPr>
        <w:t>と比較すると高く、また</w:t>
      </w:r>
      <w:r w:rsidRPr="00F60BFD">
        <w:rPr>
          <w:rFonts w:ascii="HG丸ｺﾞｼｯｸM-PRO" w:eastAsia="HG丸ｺﾞｼｯｸM-PRO" w:hAnsi="HG丸ｺﾞｼｯｸM-PRO" w:hint="eastAsia"/>
          <w:sz w:val="22"/>
          <w:szCs w:val="22"/>
        </w:rPr>
        <w:t>圏域の</w:t>
      </w:r>
      <w:r w:rsidRPr="00D0623B">
        <w:rPr>
          <w:rFonts w:ascii="HG丸ｺﾞｼｯｸM-PRO" w:eastAsia="HG丸ｺﾞｼｯｸM-PRO" w:hAnsi="HG丸ｺﾞｼｯｸM-PRO" w:hint="eastAsia"/>
          <w:sz w:val="22"/>
          <w:szCs w:val="22"/>
        </w:rPr>
        <w:t>出生数</w:t>
      </w:r>
      <w:r w:rsidR="003B3578">
        <w:rPr>
          <w:rFonts w:ascii="HG丸ｺﾞｼｯｸM-PRO" w:eastAsia="HG丸ｺﾞｼｯｸM-PRO" w:hAnsi="HG丸ｺﾞｼｯｸM-PRO" w:hint="eastAsia"/>
          <w:sz w:val="22"/>
          <w:szCs w:val="22"/>
        </w:rPr>
        <w:t>7</w:t>
      </w:r>
      <w:r w:rsidR="003B3578">
        <w:rPr>
          <w:rFonts w:ascii="HG丸ｺﾞｼｯｸM-PRO" w:eastAsia="HG丸ｺﾞｼｯｸM-PRO" w:hAnsi="HG丸ｺﾞｼｯｸM-PRO"/>
          <w:sz w:val="22"/>
          <w:szCs w:val="22"/>
        </w:rPr>
        <w:t>,</w:t>
      </w:r>
      <w:r w:rsidR="003B3578">
        <w:rPr>
          <w:rFonts w:ascii="HG丸ｺﾞｼｯｸM-PRO" w:eastAsia="HG丸ｺﾞｼｯｸM-PRO" w:hAnsi="HG丸ｺﾞｼｯｸM-PRO" w:hint="eastAsia"/>
          <w:sz w:val="22"/>
          <w:szCs w:val="22"/>
        </w:rPr>
        <w:t>559</w:t>
      </w:r>
      <w:r w:rsidRPr="00F60BFD">
        <w:rPr>
          <w:rFonts w:ascii="HG丸ｺﾞｼｯｸM-PRO" w:eastAsia="HG丸ｺﾞｼｯｸM-PRO" w:hAnsi="HG丸ｺﾞｼｯｸM-PRO" w:hint="eastAsia"/>
          <w:sz w:val="22"/>
          <w:szCs w:val="22"/>
        </w:rPr>
        <w:t>件</w:t>
      </w:r>
      <w:r w:rsidRPr="00D0623B">
        <w:rPr>
          <w:rFonts w:ascii="HG丸ｺﾞｼｯｸM-PRO" w:eastAsia="HG丸ｺﾞｼｯｸM-PRO" w:hAnsi="HG丸ｺﾞｼｯｸM-PRO" w:hint="eastAsia"/>
          <w:sz w:val="22"/>
          <w:szCs w:val="22"/>
        </w:rPr>
        <w:t>に対し、</w:t>
      </w:r>
      <w:r w:rsidRPr="00F60BFD">
        <w:rPr>
          <w:rFonts w:ascii="HG丸ｺﾞｼｯｸM-PRO" w:eastAsia="HG丸ｺﾞｼｯｸM-PRO" w:hAnsi="HG丸ｺﾞｼｯｸM-PRO" w:hint="eastAsia"/>
          <w:sz w:val="22"/>
          <w:szCs w:val="22"/>
        </w:rPr>
        <w:t>圏域に所在する医療機関における</w:t>
      </w:r>
      <w:r w:rsidRPr="00D0623B">
        <w:rPr>
          <w:rFonts w:ascii="HG丸ｺﾞｼｯｸM-PRO" w:eastAsia="HG丸ｺﾞｼｯｸM-PRO" w:hAnsi="HG丸ｺﾞｼｯｸM-PRO" w:hint="eastAsia"/>
          <w:sz w:val="22"/>
          <w:szCs w:val="22"/>
        </w:rPr>
        <w:t>分娩件数は</w:t>
      </w:r>
      <w:r w:rsidR="00C726D0">
        <w:rPr>
          <w:rFonts w:ascii="HG丸ｺﾞｼｯｸM-PRO" w:eastAsia="HG丸ｺﾞｼｯｸM-PRO" w:hAnsi="HG丸ｺﾞｼｯｸM-PRO" w:hint="eastAsia"/>
          <w:sz w:val="22"/>
          <w:szCs w:val="22"/>
        </w:rPr>
        <w:t>8,336</w:t>
      </w:r>
      <w:r w:rsidRPr="00F60BFD">
        <w:rPr>
          <w:rFonts w:ascii="HG丸ｺﾞｼｯｸM-PRO" w:eastAsia="HG丸ｺﾞｼｯｸM-PRO" w:hAnsi="HG丸ｺﾞｼｯｸM-PRO" w:hint="eastAsia"/>
          <w:sz w:val="22"/>
          <w:szCs w:val="22"/>
        </w:rPr>
        <w:t>件</w:t>
      </w:r>
      <w:r w:rsidRPr="00D0623B">
        <w:rPr>
          <w:rFonts w:ascii="HG丸ｺﾞｼｯｸM-PRO" w:eastAsia="HG丸ｺﾞｼｯｸM-PRO" w:hAnsi="HG丸ｺﾞｼｯｸM-PRO" w:hint="eastAsia"/>
          <w:sz w:val="22"/>
          <w:szCs w:val="22"/>
        </w:rPr>
        <w:t>と、</w:t>
      </w:r>
      <w:r w:rsidRPr="00F60BFD">
        <w:rPr>
          <w:rFonts w:ascii="HG丸ｺﾞｼｯｸM-PRO" w:eastAsia="HG丸ｺﾞｼｯｸM-PRO" w:hAnsi="HG丸ｺﾞｼｯｸM-PRO" w:hint="eastAsia"/>
          <w:sz w:val="22"/>
          <w:szCs w:val="22"/>
        </w:rPr>
        <w:t>他圏域からの流入が多く</w:t>
      </w:r>
      <w:r w:rsidRPr="00D0623B">
        <w:rPr>
          <w:rFonts w:ascii="HG丸ｺﾞｼｯｸM-PRO" w:eastAsia="HG丸ｺﾞｼｯｸM-PRO" w:hAnsi="HG丸ｺﾞｼｯｸM-PRO" w:hint="eastAsia"/>
          <w:sz w:val="22"/>
          <w:szCs w:val="22"/>
        </w:rPr>
        <w:t>なっています</w:t>
      </w:r>
      <w:r w:rsidR="00E62BD7">
        <w:rPr>
          <w:rFonts w:ascii="HG丸ｺﾞｼｯｸM-PRO" w:eastAsia="HG丸ｺﾞｼｯｸM-PRO" w:hAnsi="HG丸ｺﾞｼｯｸM-PRO" w:hint="eastAsia"/>
          <w:sz w:val="22"/>
          <w:szCs w:val="22"/>
        </w:rPr>
        <w:t>。</w:t>
      </w:r>
    </w:p>
    <w:p w14:paraId="2D3EB342" w14:textId="53D82FAA" w:rsidR="00CF6A54" w:rsidRDefault="00CF6A54" w:rsidP="00590899">
      <w:pPr>
        <w:widowControl/>
        <w:jc w:val="left"/>
        <w:rPr>
          <w:rFonts w:ascii="HG丸ｺﾞｼｯｸM-PRO" w:eastAsia="HG丸ｺﾞｼｯｸM-PRO" w:hAnsi="HG丸ｺﾞｼｯｸM-PRO"/>
          <w:color w:val="000000" w:themeColor="text1"/>
          <w:sz w:val="22"/>
          <w:szCs w:val="22"/>
        </w:rPr>
      </w:pPr>
    </w:p>
    <w:p w14:paraId="5F7E58F1" w14:textId="52C5D4D9"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【小児医療】</w:t>
      </w:r>
      <w:r w:rsidR="00C421A7">
        <w:rPr>
          <w:rFonts w:ascii="ＭＳ Ｐゴシック" w:eastAsia="ＭＳ Ｐゴシック" w:hAnsi="ＭＳ Ｐゴシック" w:hint="eastAsia"/>
          <w:color w:val="000000" w:themeColor="text1"/>
          <w:sz w:val="22"/>
          <w:szCs w:val="22"/>
        </w:rPr>
        <w:t xml:space="preserve">　</w:t>
      </w:r>
    </w:p>
    <w:p w14:paraId="5401CBF0" w14:textId="0EEE15C9" w:rsidR="00CF6A54" w:rsidRDefault="00686AF3">
      <w:pPr>
        <w:widowControl/>
        <w:ind w:leftChars="200" w:left="64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Pr="006F1DDD">
        <w:rPr>
          <w:rFonts w:ascii="HG丸ｺﾞｼｯｸM-PRO" w:eastAsia="HG丸ｺﾞｼｯｸM-PRO" w:hAnsi="HG丸ｺﾞｼｯｸM-PRO" w:hint="eastAsia"/>
          <w:sz w:val="22"/>
          <w:szCs w:val="22"/>
        </w:rPr>
        <w:t>小児</w:t>
      </w:r>
      <w:r w:rsidR="00ED1CF9" w:rsidRPr="006F1DDD">
        <w:rPr>
          <w:rFonts w:ascii="HG丸ｺﾞｼｯｸM-PRO" w:eastAsia="HG丸ｺﾞｼｯｸM-PRO" w:hAnsi="HG丸ｺﾞｼｯｸM-PRO" w:hint="eastAsia"/>
          <w:sz w:val="22"/>
          <w:szCs w:val="22"/>
        </w:rPr>
        <w:t>入院医療管理料の施設基準を満たす</w:t>
      </w:r>
      <w:r w:rsidRPr="006F1DDD">
        <w:rPr>
          <w:rFonts w:ascii="HG丸ｺﾞｼｯｸM-PRO" w:eastAsia="HG丸ｺﾞｼｯｸM-PRO" w:hAnsi="HG丸ｺﾞｼｯｸM-PRO" w:hint="eastAsia"/>
          <w:sz w:val="22"/>
          <w:szCs w:val="22"/>
        </w:rPr>
        <w:t>病院が</w:t>
      </w:r>
      <w:r w:rsidR="00346B23" w:rsidRPr="006F1DDD">
        <w:rPr>
          <w:rFonts w:ascii="HG丸ｺﾞｼｯｸM-PRO" w:eastAsia="HG丸ｺﾞｼｯｸM-PRO" w:hAnsi="HG丸ｺﾞｼｯｸM-PRO" w:hint="eastAsia"/>
          <w:sz w:val="22"/>
          <w:szCs w:val="22"/>
        </w:rPr>
        <w:t>４</w:t>
      </w:r>
      <w:r w:rsidR="002F7398" w:rsidRPr="006F1DDD">
        <w:rPr>
          <w:rFonts w:ascii="HG丸ｺﾞｼｯｸM-PRO" w:eastAsia="HG丸ｺﾞｼｯｸM-PRO" w:hAnsi="HG丸ｺﾞｼｯｸM-PRO" w:hint="eastAsia"/>
          <w:sz w:val="22"/>
          <w:szCs w:val="22"/>
        </w:rPr>
        <w:t>施設あり、</w:t>
      </w:r>
      <w:r w:rsidR="00346B23" w:rsidRPr="006F1DDD">
        <w:rPr>
          <w:rFonts w:ascii="HG丸ｺﾞｼｯｸM-PRO" w:eastAsia="HG丸ｺﾞｼｯｸM-PRO" w:hAnsi="HG丸ｺﾞｼｯｸM-PRO" w:hint="eastAsia"/>
          <w:sz w:val="22"/>
          <w:szCs w:val="22"/>
        </w:rPr>
        <w:t>そのうち</w:t>
      </w:r>
      <w:r w:rsidR="00ED1CF9" w:rsidRPr="006F1DDD">
        <w:rPr>
          <w:rFonts w:ascii="HG丸ｺﾞｼｯｸM-PRO" w:eastAsia="HG丸ｺﾞｼｯｸM-PRO" w:hAnsi="HG丸ｺﾞｼｯｸM-PRO" w:hint="eastAsia"/>
          <w:sz w:val="22"/>
          <w:szCs w:val="22"/>
        </w:rPr>
        <w:t>小児中核病院が</w:t>
      </w:r>
      <w:r w:rsidR="00CC638A" w:rsidRPr="006F1DDD">
        <w:rPr>
          <w:rFonts w:ascii="HG丸ｺﾞｼｯｸM-PRO" w:eastAsia="HG丸ｺﾞｼｯｸM-PRO" w:hAnsi="HG丸ｺﾞｼｯｸM-PRO" w:hint="eastAsia"/>
          <w:sz w:val="22"/>
          <w:szCs w:val="22"/>
        </w:rPr>
        <w:t>１施設、小児地域医療センター</w:t>
      </w:r>
      <w:r w:rsidR="00ED1CF9" w:rsidRPr="006F1DDD">
        <w:rPr>
          <w:rFonts w:ascii="HG丸ｺﾞｼｯｸM-PRO" w:eastAsia="HG丸ｺﾞｼｯｸM-PRO" w:hAnsi="HG丸ｺﾞｼｯｸM-PRO" w:hint="eastAsia"/>
          <w:sz w:val="22"/>
          <w:szCs w:val="22"/>
        </w:rPr>
        <w:t>が</w:t>
      </w:r>
      <w:r w:rsidR="00CC638A" w:rsidRPr="006F1DDD">
        <w:rPr>
          <w:rFonts w:ascii="HG丸ｺﾞｼｯｸM-PRO" w:eastAsia="HG丸ｺﾞｼｯｸM-PRO" w:hAnsi="HG丸ｺﾞｼｯｸM-PRO" w:hint="eastAsia"/>
          <w:sz w:val="22"/>
          <w:szCs w:val="22"/>
        </w:rPr>
        <w:t>３</w:t>
      </w:r>
      <w:r w:rsidR="001572CC" w:rsidRPr="006F1DDD">
        <w:rPr>
          <w:rFonts w:ascii="HG丸ｺﾞｼｯｸM-PRO" w:eastAsia="HG丸ｺﾞｼｯｸM-PRO" w:hAnsi="HG丸ｺﾞｼｯｸM-PRO" w:hint="eastAsia"/>
          <w:sz w:val="22"/>
          <w:szCs w:val="22"/>
        </w:rPr>
        <w:t>施設あります。</w:t>
      </w:r>
      <w:r w:rsidR="00CF6A54" w:rsidRPr="00F60BFD">
        <w:rPr>
          <w:rFonts w:ascii="HG丸ｺﾞｼｯｸM-PRO" w:eastAsia="HG丸ｺﾞｼｯｸM-PRO" w:hAnsi="HG丸ｺﾞｼｯｸM-PRO" w:hint="eastAsia"/>
          <w:sz w:val="22"/>
          <w:szCs w:val="22"/>
        </w:rPr>
        <w:t>また、小児救急については、初期救急医療機関が５施設、二次救急医療機関が６施設あり</w:t>
      </w:r>
      <w:r w:rsidR="007A026F">
        <w:rPr>
          <w:rFonts w:ascii="HG丸ｺﾞｼｯｸM-PRO" w:eastAsia="HG丸ｺﾞｼｯｸM-PRO" w:hAnsi="HG丸ｺﾞｼｯｸM-PRO" w:hint="eastAsia"/>
          <w:sz w:val="22"/>
          <w:szCs w:val="22"/>
        </w:rPr>
        <w:t>ます</w:t>
      </w:r>
      <w:r w:rsidR="00CF6A54" w:rsidRPr="00F60BFD">
        <w:rPr>
          <w:rFonts w:ascii="HG丸ｺﾞｼｯｸM-PRO" w:eastAsia="HG丸ｺﾞｼｯｸM-PRO" w:hAnsi="HG丸ｺﾞｼｯｸM-PRO" w:hint="eastAsia"/>
          <w:sz w:val="22"/>
          <w:szCs w:val="22"/>
        </w:rPr>
        <w:t>。</w:t>
      </w:r>
    </w:p>
    <w:p w14:paraId="24764B04" w14:textId="7094FA40" w:rsidR="009C4C08" w:rsidRPr="006F1DDD" w:rsidRDefault="009C4C08" w:rsidP="005569C3">
      <w:pPr>
        <w:widowControl/>
        <w:ind w:leftChars="200" w:left="640" w:hangingChars="100" w:hanging="220"/>
        <w:jc w:val="left"/>
        <w:rPr>
          <w:rFonts w:ascii="HG丸ｺﾞｼｯｸM-PRO" w:eastAsia="HG丸ｺﾞｼｯｸM-PRO" w:hAnsi="HG丸ｺﾞｼｯｸM-PRO"/>
          <w:sz w:val="22"/>
          <w:szCs w:val="22"/>
        </w:rPr>
      </w:pPr>
    </w:p>
    <w:p w14:paraId="5F7E58F3" w14:textId="7C7C3C10" w:rsidR="00686AF3" w:rsidRDefault="00351151" w:rsidP="00351151">
      <w:pPr>
        <w:widowControl/>
        <w:ind w:leftChars="200" w:left="64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6F7680" w:rsidRPr="006F1DDD">
        <w:rPr>
          <w:rFonts w:ascii="HG丸ｺﾞｼｯｸM-PRO" w:eastAsia="HG丸ｺﾞｼｯｸM-PRO" w:hAnsi="HG丸ｺﾞｼｯｸM-PRO" w:hint="eastAsia"/>
          <w:sz w:val="22"/>
          <w:szCs w:val="22"/>
        </w:rPr>
        <w:t>人口</w:t>
      </w:r>
      <w:r w:rsidR="006F7680" w:rsidRPr="006F1DDD">
        <w:rPr>
          <w:rFonts w:ascii="HG丸ｺﾞｼｯｸM-PRO" w:eastAsia="HG丸ｺﾞｼｯｸM-PRO" w:hAnsi="HG丸ｺﾞｼｯｸM-PRO"/>
          <w:sz w:val="22"/>
          <w:szCs w:val="22"/>
        </w:rPr>
        <w:t>10万</w:t>
      </w:r>
      <w:r w:rsidR="006F7680" w:rsidRPr="006F1DDD">
        <w:rPr>
          <w:rFonts w:ascii="HG丸ｺﾞｼｯｸM-PRO" w:eastAsia="HG丸ｺﾞｼｯｸM-PRO" w:hAnsi="HG丸ｺﾞｼｯｸM-PRO" w:hint="eastAsia"/>
          <w:sz w:val="22"/>
          <w:szCs w:val="22"/>
        </w:rPr>
        <w:t>人対の小児入院医療管理料算定病院数</w:t>
      </w:r>
      <w:r w:rsidR="00346B23" w:rsidRPr="006F1DDD">
        <w:rPr>
          <w:rFonts w:ascii="HG丸ｺﾞｼｯｸM-PRO" w:eastAsia="HG丸ｺﾞｼｯｸM-PRO" w:hAnsi="HG丸ｺﾞｼｯｸM-PRO" w:hint="eastAsia"/>
          <w:sz w:val="22"/>
          <w:szCs w:val="22"/>
        </w:rPr>
        <w:t>は</w:t>
      </w:r>
      <w:r w:rsidR="00346B23" w:rsidRPr="00C726D0">
        <w:rPr>
          <w:rFonts w:ascii="HG丸ｺﾞｼｯｸM-PRO" w:eastAsia="HG丸ｺﾞｼｯｸM-PRO" w:hAnsi="HG丸ｺﾞｼｯｸM-PRO"/>
          <w:sz w:val="22"/>
          <w:szCs w:val="22"/>
        </w:rPr>
        <w:t>0.</w:t>
      </w:r>
      <w:r w:rsidR="00E31DD9" w:rsidRPr="00C726D0">
        <w:rPr>
          <w:rFonts w:ascii="HG丸ｺﾞｼｯｸM-PRO" w:eastAsia="HG丸ｺﾞｼｯｸM-PRO" w:hAnsi="HG丸ｺﾞｼｯｸM-PRO"/>
          <w:sz w:val="22"/>
          <w:szCs w:val="22"/>
        </w:rPr>
        <w:t>38</w:t>
      </w:r>
      <w:r w:rsidR="00346B23" w:rsidRPr="00C726D0">
        <w:rPr>
          <w:rFonts w:ascii="HG丸ｺﾞｼｯｸM-PRO" w:eastAsia="HG丸ｺﾞｼｯｸM-PRO" w:hAnsi="HG丸ｺﾞｼｯｸM-PRO"/>
          <w:sz w:val="22"/>
          <w:szCs w:val="22"/>
        </w:rPr>
        <w:t>、</w:t>
      </w:r>
      <w:r w:rsidR="006F7680" w:rsidRPr="00C726D0">
        <w:rPr>
          <w:rFonts w:ascii="HG丸ｺﾞｼｯｸM-PRO" w:eastAsia="HG丸ｺﾞｼｯｸM-PRO" w:hAnsi="HG丸ｺﾞｼｯｸM-PRO" w:hint="eastAsia"/>
          <w:sz w:val="22"/>
          <w:szCs w:val="22"/>
        </w:rPr>
        <w:t>病床数は</w:t>
      </w:r>
      <w:r w:rsidR="00E31DD9" w:rsidRPr="00C726D0">
        <w:rPr>
          <w:rFonts w:ascii="HG丸ｺﾞｼｯｸM-PRO" w:eastAsia="HG丸ｺﾞｼｯｸM-PRO" w:hAnsi="HG丸ｺﾞｼｯｸM-PRO"/>
          <w:sz w:val="22"/>
          <w:szCs w:val="22"/>
        </w:rPr>
        <w:t>17</w:t>
      </w:r>
      <w:r w:rsidR="00346B23" w:rsidRPr="00C726D0">
        <w:rPr>
          <w:rFonts w:ascii="HG丸ｺﾞｼｯｸM-PRO" w:eastAsia="HG丸ｺﾞｼｯｸM-PRO" w:hAnsi="HG丸ｺﾞｼｯｸM-PRO"/>
          <w:sz w:val="22"/>
          <w:szCs w:val="22"/>
        </w:rPr>
        <w:t>.</w:t>
      </w:r>
      <w:r w:rsidR="00E31DD9" w:rsidRPr="00C726D0">
        <w:rPr>
          <w:rFonts w:ascii="HG丸ｺﾞｼｯｸM-PRO" w:eastAsia="HG丸ｺﾞｼｯｸM-PRO" w:hAnsi="HG丸ｺﾞｼｯｸM-PRO"/>
          <w:sz w:val="22"/>
          <w:szCs w:val="22"/>
        </w:rPr>
        <w:t>0</w:t>
      </w:r>
      <w:r w:rsidR="00346B23" w:rsidRPr="00C726D0">
        <w:rPr>
          <w:rFonts w:ascii="HG丸ｺﾞｼｯｸM-PRO" w:eastAsia="HG丸ｺﾞｼｯｸM-PRO" w:hAnsi="HG丸ｺﾞｼｯｸM-PRO"/>
          <w:sz w:val="22"/>
          <w:szCs w:val="22"/>
        </w:rPr>
        <w:t>とそれぞれの</w:t>
      </w:r>
      <w:r w:rsidR="006F7680" w:rsidRPr="00C726D0">
        <w:rPr>
          <w:rFonts w:ascii="HG丸ｺﾞｼｯｸM-PRO" w:eastAsia="HG丸ｺﾞｼｯｸM-PRO" w:hAnsi="HG丸ｺﾞｼｯｸM-PRO" w:hint="eastAsia"/>
          <w:sz w:val="22"/>
          <w:szCs w:val="22"/>
        </w:rPr>
        <w:t>大阪府平均</w:t>
      </w:r>
      <w:r w:rsidR="00346B23" w:rsidRPr="00C726D0">
        <w:rPr>
          <w:rFonts w:ascii="HG丸ｺﾞｼｯｸM-PRO" w:eastAsia="HG丸ｺﾞｼｯｸM-PRO" w:hAnsi="HG丸ｺﾞｼｯｸM-PRO" w:hint="eastAsia"/>
          <w:sz w:val="22"/>
          <w:szCs w:val="22"/>
        </w:rPr>
        <w:t>の</w:t>
      </w:r>
      <w:r w:rsidR="00346B23" w:rsidRPr="00C726D0">
        <w:rPr>
          <w:rFonts w:ascii="HG丸ｺﾞｼｯｸM-PRO" w:eastAsia="HG丸ｺﾞｼｯｸM-PRO" w:hAnsi="HG丸ｺﾞｼｯｸM-PRO"/>
          <w:sz w:val="22"/>
          <w:szCs w:val="22"/>
        </w:rPr>
        <w:t>0.3</w:t>
      </w:r>
      <w:r w:rsidR="00E31DD9" w:rsidRPr="00C726D0">
        <w:rPr>
          <w:rFonts w:ascii="HG丸ｺﾞｼｯｸM-PRO" w:eastAsia="HG丸ｺﾞｼｯｸM-PRO" w:hAnsi="HG丸ｺﾞｼｯｸM-PRO"/>
          <w:sz w:val="22"/>
          <w:szCs w:val="22"/>
        </w:rPr>
        <w:t>0</w:t>
      </w:r>
      <w:r w:rsidR="00346B23" w:rsidRPr="00C726D0">
        <w:rPr>
          <w:rFonts w:ascii="HG丸ｺﾞｼｯｸM-PRO" w:eastAsia="HG丸ｺﾞｼｯｸM-PRO" w:hAnsi="HG丸ｺﾞｼｯｸM-PRO"/>
          <w:sz w:val="22"/>
          <w:szCs w:val="22"/>
        </w:rPr>
        <w:t>と1</w:t>
      </w:r>
      <w:r w:rsidR="00E31DD9" w:rsidRPr="00C726D0">
        <w:rPr>
          <w:rFonts w:ascii="HG丸ｺﾞｼｯｸM-PRO" w:eastAsia="HG丸ｺﾞｼｯｸM-PRO" w:hAnsi="HG丸ｺﾞｼｯｸM-PRO"/>
          <w:sz w:val="22"/>
          <w:szCs w:val="22"/>
        </w:rPr>
        <w:t>5</w:t>
      </w:r>
      <w:r w:rsidR="00346B23" w:rsidRPr="00C726D0">
        <w:rPr>
          <w:rFonts w:ascii="HG丸ｺﾞｼｯｸM-PRO" w:eastAsia="HG丸ｺﾞｼｯｸM-PRO" w:hAnsi="HG丸ｺﾞｼｯｸM-PRO"/>
          <w:sz w:val="22"/>
          <w:szCs w:val="22"/>
        </w:rPr>
        <w:t>.</w:t>
      </w:r>
      <w:r w:rsidR="00E31DD9" w:rsidRPr="00C726D0">
        <w:rPr>
          <w:rFonts w:ascii="HG丸ｺﾞｼｯｸM-PRO" w:eastAsia="HG丸ｺﾞｼｯｸM-PRO" w:hAnsi="HG丸ｺﾞｼｯｸM-PRO"/>
          <w:sz w:val="22"/>
          <w:szCs w:val="22"/>
        </w:rPr>
        <w:t>2</w:t>
      </w:r>
      <w:r w:rsidR="006F7680" w:rsidRPr="00C726D0">
        <w:rPr>
          <w:rFonts w:ascii="HG丸ｺﾞｼｯｸM-PRO" w:eastAsia="HG丸ｺﾞｼｯｸM-PRO" w:hAnsi="HG丸ｺﾞｼｯｸM-PRO" w:hint="eastAsia"/>
          <w:sz w:val="22"/>
          <w:szCs w:val="22"/>
        </w:rPr>
        <w:t>を上回っています。</w:t>
      </w:r>
    </w:p>
    <w:p w14:paraId="1528D117" w14:textId="5CD7E547" w:rsidR="00CF6A54" w:rsidRDefault="00CF6A54" w:rsidP="00351151">
      <w:pPr>
        <w:widowControl/>
        <w:ind w:leftChars="200" w:left="640" w:hangingChars="100" w:hanging="220"/>
        <w:jc w:val="left"/>
        <w:rPr>
          <w:rFonts w:ascii="HG丸ｺﾞｼｯｸM-PRO" w:eastAsia="HG丸ｺﾞｼｯｸM-PRO" w:hAnsi="HG丸ｺﾞｼｯｸM-PRO"/>
          <w:sz w:val="22"/>
          <w:szCs w:val="22"/>
        </w:rPr>
      </w:pPr>
    </w:p>
    <w:p w14:paraId="5877BA84" w14:textId="3C813BCD" w:rsidR="00CF6A54" w:rsidRDefault="00CF6A54" w:rsidP="00CF6A54">
      <w:pPr>
        <w:snapToGrid w:val="0"/>
        <w:spacing w:line="340" w:lineRule="exact"/>
        <w:ind w:leftChars="150" w:left="535" w:hangingChars="100" w:hanging="220"/>
        <w:jc w:val="left"/>
        <w:rPr>
          <w:rFonts w:ascii="HG丸ｺﾞｼｯｸM-PRO" w:eastAsia="HG丸ｺﾞｼｯｸM-PRO" w:hAnsi="HG丸ｺﾞｼｯｸM-PRO"/>
          <w:sz w:val="22"/>
          <w:szCs w:val="22"/>
        </w:rPr>
      </w:pPr>
      <w:r w:rsidRPr="00F60BFD">
        <w:rPr>
          <w:rFonts w:ascii="HG丸ｺﾞｼｯｸM-PRO" w:eastAsia="HG丸ｺﾞｼｯｸM-PRO" w:hAnsi="HG丸ｺﾞｼｯｸM-PRO" w:hint="eastAsia"/>
          <w:sz w:val="22"/>
          <w:szCs w:val="22"/>
        </w:rPr>
        <w:t>○人工呼吸器等の医療的ケア児に対応する訪問診療医、レスパイト受入れ病院、訪問看護ステーション</w:t>
      </w:r>
      <w:r w:rsidR="003873C0">
        <w:rPr>
          <w:rFonts w:ascii="HG丸ｺﾞｼｯｸM-PRO" w:eastAsia="HG丸ｺﾞｼｯｸM-PRO" w:hAnsi="HG丸ｺﾞｼｯｸM-PRO" w:hint="eastAsia"/>
          <w:sz w:val="22"/>
          <w:szCs w:val="22"/>
        </w:rPr>
        <w:t>等</w:t>
      </w:r>
      <w:r w:rsidRPr="00F60BFD">
        <w:rPr>
          <w:rFonts w:ascii="HG丸ｺﾞｼｯｸM-PRO" w:eastAsia="HG丸ｺﾞｼｯｸM-PRO" w:hAnsi="HG丸ｺﾞｼｯｸM-PRO" w:hint="eastAsia"/>
          <w:sz w:val="22"/>
          <w:szCs w:val="22"/>
        </w:rPr>
        <w:t>の充実が求められています。</w:t>
      </w:r>
    </w:p>
    <w:p w14:paraId="74CE1E85" w14:textId="1F61F644" w:rsidR="00346B23" w:rsidRPr="00C94254" w:rsidRDefault="00346B23" w:rsidP="00351151">
      <w:pPr>
        <w:widowControl/>
        <w:ind w:leftChars="200" w:left="640" w:hangingChars="100" w:hanging="220"/>
        <w:jc w:val="left"/>
        <w:rPr>
          <w:rFonts w:ascii="HG丸ｺﾞｼｯｸM-PRO" w:eastAsia="HG丸ｺﾞｼｯｸM-PRO" w:hAnsi="HG丸ｺﾞｼｯｸM-PRO"/>
          <w:color w:val="FF0000"/>
          <w:sz w:val="22"/>
          <w:szCs w:val="22"/>
        </w:rPr>
      </w:pPr>
    </w:p>
    <w:p w14:paraId="74486ACB" w14:textId="452A12B2" w:rsidR="00A15066" w:rsidRPr="00C47D31" w:rsidRDefault="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A9191F" w:rsidRPr="00C47D31">
        <w:rPr>
          <w:rFonts w:ascii="ＭＳ ゴシック" w:eastAsia="ＭＳ ゴシック" w:hAnsi="ＭＳ ゴシック" w:hint="eastAsia"/>
          <w:b/>
          <w:color w:val="0070C0"/>
          <w:sz w:val="28"/>
          <w:szCs w:val="28"/>
        </w:rPr>
        <w:t>患者の受療状況</w:t>
      </w:r>
      <w:r w:rsidR="00122DED">
        <w:rPr>
          <w:rFonts w:ascii="ＭＳ ゴシック" w:eastAsia="ＭＳ ゴシック" w:hAnsi="ＭＳ ゴシック" w:hint="eastAsia"/>
          <w:b/>
          <w:color w:val="0070C0"/>
          <w:sz w:val="28"/>
          <w:szCs w:val="28"/>
        </w:rPr>
        <w:t>（令和３年度　国保・後期高齢者レセプト）</w:t>
      </w:r>
    </w:p>
    <w:p w14:paraId="5F7E5907" w14:textId="40015BF7" w:rsidR="00A9191F" w:rsidRDefault="00A9191F" w:rsidP="00A919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Pr>
          <w:rFonts w:ascii="ＭＳ Ｐゴシック" w:eastAsia="ＭＳ Ｐゴシック" w:hAnsi="ＭＳ Ｐゴシック" w:hint="eastAsia"/>
          <w:sz w:val="22"/>
          <w:szCs w:val="22"/>
        </w:rPr>
        <w:t>】</w:t>
      </w:r>
    </w:p>
    <w:p w14:paraId="28D9E6C5" w14:textId="3AB609CE" w:rsidR="003873C0" w:rsidRDefault="00A9191F" w:rsidP="00550E9F">
      <w:pPr>
        <w:tabs>
          <w:tab w:val="left" w:pos="426"/>
        </w:tabs>
        <w:ind w:leftChars="200" w:left="640" w:hangingChars="100" w:hanging="220"/>
        <w:rPr>
          <w:rFonts w:ascii="ＭＳ Ｐゴシック" w:eastAsia="ＭＳ Ｐゴシック" w:hAnsi="ＭＳ Ｐゴシック"/>
          <w:sz w:val="22"/>
          <w:szCs w:val="22"/>
        </w:rPr>
      </w:pPr>
      <w:r w:rsidRPr="00BF1934">
        <w:rPr>
          <w:rFonts w:ascii="HG丸ｺﾞｼｯｸM-PRO" w:eastAsia="HG丸ｺﾞｼｯｸM-PRO" w:hAnsi="HG丸ｺﾞｼｯｸM-PRO" w:hint="eastAsia"/>
          <w:sz w:val="22"/>
          <w:szCs w:val="22"/>
        </w:rPr>
        <w:t>○豊能二次医療圏において、圏域外への患者流出割合は</w:t>
      </w:r>
      <w:r w:rsidR="0040459D" w:rsidRPr="00F60BFD">
        <w:rPr>
          <w:rFonts w:ascii="HG丸ｺﾞｼｯｸM-PRO" w:eastAsia="HG丸ｺﾞｼｯｸM-PRO" w:hAnsi="HG丸ｺﾞｼｯｸM-PRO"/>
          <w:sz w:val="22"/>
          <w:szCs w:val="22"/>
        </w:rPr>
        <w:t>10</w:t>
      </w:r>
      <w:r w:rsidRPr="0040459D">
        <w:rPr>
          <w:rFonts w:ascii="HG丸ｺﾞｼｯｸM-PRO" w:eastAsia="HG丸ｺﾞｼｯｸM-PRO" w:hAnsi="HG丸ｺﾞｼｯｸM-PRO" w:hint="eastAsia"/>
          <w:sz w:val="22"/>
          <w:szCs w:val="22"/>
        </w:rPr>
        <w:t>％</w:t>
      </w:r>
      <w:r w:rsidR="00734D88" w:rsidRPr="0040459D">
        <w:rPr>
          <w:rFonts w:ascii="HG丸ｺﾞｼｯｸM-PRO" w:eastAsia="HG丸ｺﾞｼｯｸM-PRO" w:hAnsi="HG丸ｺﾞｼｯｸM-PRO" w:hint="eastAsia"/>
          <w:sz w:val="22"/>
          <w:szCs w:val="22"/>
        </w:rPr>
        <w:t>程度</w:t>
      </w:r>
      <w:r w:rsidRPr="0040459D">
        <w:rPr>
          <w:rFonts w:ascii="HG丸ｺﾞｼｯｸM-PRO" w:eastAsia="HG丸ｺﾞｼｯｸM-PRO" w:hAnsi="HG丸ｺﾞｼｯｸM-PRO" w:hint="eastAsia"/>
          <w:sz w:val="22"/>
          <w:szCs w:val="22"/>
        </w:rPr>
        <w:t>か</w:t>
      </w:r>
      <w:r w:rsidRPr="00F60BFD">
        <w:rPr>
          <w:rFonts w:ascii="HG丸ｺﾞｼｯｸM-PRO" w:eastAsia="HG丸ｺﾞｼｯｸM-PRO" w:hAnsi="HG丸ｺﾞｼｯｸM-PRO" w:hint="eastAsia"/>
          <w:sz w:val="22"/>
          <w:szCs w:val="22"/>
        </w:rPr>
        <w:t>ら</w:t>
      </w:r>
      <w:r w:rsidR="0040459D" w:rsidRPr="00F60BFD">
        <w:rPr>
          <w:rFonts w:ascii="HG丸ｺﾞｼｯｸM-PRO" w:eastAsia="HG丸ｺﾞｼｯｸM-PRO" w:hAnsi="HG丸ｺﾞｼｯｸM-PRO"/>
          <w:sz w:val="22"/>
          <w:szCs w:val="22"/>
        </w:rPr>
        <w:t>30</w:t>
      </w:r>
      <w:r w:rsidRPr="000F5BBB">
        <w:rPr>
          <w:rFonts w:ascii="HG丸ｺﾞｼｯｸM-PRO" w:eastAsia="HG丸ｺﾞｼｯｸM-PRO" w:hAnsi="HG丸ｺﾞｼｯｸM-PRO" w:hint="eastAsia"/>
          <w:color w:val="000000" w:themeColor="text1"/>
          <w:sz w:val="22"/>
          <w:szCs w:val="22"/>
        </w:rPr>
        <w:t>％程度とな</w:t>
      </w:r>
      <w:r>
        <w:rPr>
          <w:rFonts w:ascii="HG丸ｺﾞｼｯｸM-PRO" w:eastAsia="HG丸ｺﾞｼｯｸM-PRO" w:hAnsi="HG丸ｺﾞｼｯｸM-PRO" w:hint="eastAsia"/>
          <w:sz w:val="22"/>
          <w:szCs w:val="22"/>
        </w:rPr>
        <w:t>っており、</w:t>
      </w:r>
      <w:r w:rsidR="001633AD">
        <w:rPr>
          <w:rFonts w:ascii="HG丸ｺﾞｼｯｸM-PRO" w:eastAsia="HG丸ｺﾞｼｯｸM-PRO" w:hAnsi="HG丸ｺﾞｼｯｸM-PRO" w:hint="eastAsia"/>
          <w:sz w:val="22"/>
          <w:szCs w:val="22"/>
        </w:rPr>
        <w:t>精神疾患、救急医療、在宅医療</w:t>
      </w:r>
      <w:r w:rsidR="009313E6">
        <w:rPr>
          <w:rFonts w:ascii="HG丸ｺﾞｼｯｸM-PRO" w:eastAsia="HG丸ｺﾞｼｯｸM-PRO" w:hAnsi="HG丸ｺﾞｼｯｸM-PRO" w:hint="eastAsia"/>
          <w:sz w:val="22"/>
          <w:szCs w:val="22"/>
        </w:rPr>
        <w:t>では</w:t>
      </w:r>
      <w:r>
        <w:rPr>
          <w:rFonts w:ascii="HG丸ｺﾞｼｯｸM-PRO" w:eastAsia="HG丸ｺﾞｼｯｸM-PRO" w:hAnsi="HG丸ｺﾞｼｯｸM-PRO" w:hint="eastAsia"/>
          <w:sz w:val="22"/>
          <w:szCs w:val="22"/>
        </w:rPr>
        <w:t>流出超過となっています。</w:t>
      </w:r>
    </w:p>
    <w:p w14:paraId="4FA3F5C6" w14:textId="1EFE01F0" w:rsidR="003873C0" w:rsidRPr="00FD215B" w:rsidRDefault="003873C0" w:rsidP="00327CBC">
      <w:pPr>
        <w:tabs>
          <w:tab w:val="left" w:pos="426"/>
        </w:tabs>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68480" behindDoc="0" locked="0" layoutInCell="1" allowOverlap="1" wp14:anchorId="31765538" wp14:editId="28F3F681">
                <wp:simplePos x="0" y="0"/>
                <wp:positionH relativeFrom="column">
                  <wp:posOffset>196850</wp:posOffset>
                </wp:positionH>
                <wp:positionV relativeFrom="paragraph">
                  <wp:posOffset>20320</wp:posOffset>
                </wp:positionV>
                <wp:extent cx="2943225" cy="295275"/>
                <wp:effectExtent l="0" t="0" r="0" b="4445"/>
                <wp:wrapNone/>
                <wp:docPr id="51" name="テキスト ボックス 51" descr="図表10-1-8　圏域に住所を有する患者の外来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50AF9AE" w14:textId="2BA16CA1" w:rsidR="00385609" w:rsidRPr="007E7446" w:rsidRDefault="00385609"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10-1-8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765538" id="テキスト ボックス 51" o:spid="_x0000_s1036" type="#_x0000_t202" alt="図表10-1-8　圏域に住所を有する患者の外来レセプト件数（令和３年度）" style="position:absolute;left:0;text-align:left;margin-left:15.5pt;margin-top:1.6pt;width:231.75pt;height:23.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" filled="f" stroked="f" strokeweight=".5pt">
                <v:textbox style="mso-fit-shape-to-text:t">
                  <w:txbxContent>
                    <w:p w14:paraId="550AF9AE" w14:textId="2BA16CA1" w:rsidR="00385609" w:rsidRPr="007E7446" w:rsidRDefault="00385609"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10-1-8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tbl>
      <w:tblPr>
        <w:tblStyle w:val="ad"/>
        <w:tblW w:w="0" w:type="auto"/>
        <w:jc w:val="right"/>
        <w:tblLook w:val="04A0" w:firstRow="1" w:lastRow="0" w:firstColumn="1" w:lastColumn="0" w:noHBand="0" w:noVBand="1"/>
      </w:tblPr>
      <w:tblGrid>
        <w:gridCol w:w="1101"/>
        <w:gridCol w:w="946"/>
        <w:gridCol w:w="1024"/>
        <w:gridCol w:w="1024"/>
        <w:gridCol w:w="1024"/>
        <w:gridCol w:w="1024"/>
        <w:gridCol w:w="1024"/>
        <w:gridCol w:w="1024"/>
        <w:gridCol w:w="1024"/>
      </w:tblGrid>
      <w:tr w:rsidR="005077BA" w14:paraId="3148ABB7" w14:textId="77777777" w:rsidTr="00550E9F">
        <w:trPr>
          <w:jc w:val="right"/>
        </w:trPr>
        <w:tc>
          <w:tcPr>
            <w:tcW w:w="1101" w:type="dxa"/>
            <w:shd w:val="clear" w:color="auto" w:fill="C6D9F1" w:themeFill="text2" w:themeFillTint="33"/>
            <w:vAlign w:val="center"/>
          </w:tcPr>
          <w:p w14:paraId="5E2A3F29" w14:textId="77777777" w:rsidR="005077BA" w:rsidRPr="00CE6C26" w:rsidRDefault="005077BA" w:rsidP="00550E9F">
            <w:pPr>
              <w:spacing w:line="0" w:lineRule="atLeast"/>
              <w:jc w:val="center"/>
              <w:rPr>
                <w:rFonts w:ascii="ＭＳ Ｐゴシック" w:eastAsia="ＭＳ Ｐゴシック" w:hAnsi="ＭＳ Ｐゴシック"/>
                <w:sz w:val="18"/>
                <w:szCs w:val="22"/>
              </w:rPr>
            </w:pPr>
            <w:r w:rsidRPr="00CE6C26">
              <w:rPr>
                <w:rFonts w:ascii="ＭＳ Ｐゴシック" w:eastAsia="ＭＳ Ｐゴシック" w:hAnsi="ＭＳ Ｐゴシック" w:hint="eastAsia"/>
                <w:sz w:val="18"/>
                <w:szCs w:val="22"/>
              </w:rPr>
              <w:t>疾病名</w:t>
            </w:r>
          </w:p>
          <w:p w14:paraId="15C5FFB5" w14:textId="77777777" w:rsidR="005077BA" w:rsidRPr="00CE6C26" w:rsidRDefault="005077BA" w:rsidP="00550E9F">
            <w:pPr>
              <w:spacing w:line="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18"/>
                <w:szCs w:val="22"/>
              </w:rPr>
              <w:t>・事業名</w:t>
            </w:r>
          </w:p>
        </w:tc>
        <w:tc>
          <w:tcPr>
            <w:tcW w:w="946" w:type="dxa"/>
            <w:shd w:val="clear" w:color="auto" w:fill="C6D9F1" w:themeFill="text2" w:themeFillTint="33"/>
            <w:vAlign w:val="center"/>
          </w:tcPr>
          <w:p w14:paraId="67EF873C"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がん</w:t>
            </w:r>
          </w:p>
        </w:tc>
        <w:tc>
          <w:tcPr>
            <w:tcW w:w="1024" w:type="dxa"/>
            <w:shd w:val="clear" w:color="auto" w:fill="C6D9F1" w:themeFill="text2" w:themeFillTint="33"/>
            <w:vAlign w:val="center"/>
          </w:tcPr>
          <w:p w14:paraId="6B2409BF"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脳卒中</w:t>
            </w:r>
          </w:p>
        </w:tc>
        <w:tc>
          <w:tcPr>
            <w:tcW w:w="1024" w:type="dxa"/>
            <w:shd w:val="clear" w:color="auto" w:fill="C6D9F1" w:themeFill="text2" w:themeFillTint="33"/>
            <w:vAlign w:val="center"/>
          </w:tcPr>
          <w:p w14:paraId="6096D560"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心疾患</w:t>
            </w:r>
          </w:p>
        </w:tc>
        <w:tc>
          <w:tcPr>
            <w:tcW w:w="1024" w:type="dxa"/>
            <w:shd w:val="clear" w:color="auto" w:fill="C6D9F1" w:themeFill="text2" w:themeFillTint="33"/>
            <w:vAlign w:val="center"/>
          </w:tcPr>
          <w:p w14:paraId="1584C0C9"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糖尿病</w:t>
            </w:r>
          </w:p>
        </w:tc>
        <w:tc>
          <w:tcPr>
            <w:tcW w:w="1024" w:type="dxa"/>
            <w:shd w:val="clear" w:color="auto" w:fill="C6D9F1" w:themeFill="text2" w:themeFillTint="33"/>
            <w:vAlign w:val="center"/>
          </w:tcPr>
          <w:p w14:paraId="20E48AA1"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精神疾患</w:t>
            </w:r>
          </w:p>
        </w:tc>
        <w:tc>
          <w:tcPr>
            <w:tcW w:w="1024" w:type="dxa"/>
            <w:shd w:val="clear" w:color="auto" w:fill="C6D9F1" w:themeFill="text2" w:themeFillTint="33"/>
            <w:vAlign w:val="center"/>
          </w:tcPr>
          <w:p w14:paraId="7AA71162"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救急医療</w:t>
            </w:r>
          </w:p>
        </w:tc>
        <w:tc>
          <w:tcPr>
            <w:tcW w:w="1024" w:type="dxa"/>
            <w:shd w:val="clear" w:color="auto" w:fill="C6D9F1" w:themeFill="text2" w:themeFillTint="33"/>
            <w:vAlign w:val="center"/>
          </w:tcPr>
          <w:p w14:paraId="7652E711"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小児医療</w:t>
            </w:r>
          </w:p>
        </w:tc>
        <w:tc>
          <w:tcPr>
            <w:tcW w:w="1024" w:type="dxa"/>
            <w:shd w:val="clear" w:color="auto" w:fill="C6D9F1" w:themeFill="text2" w:themeFillTint="33"/>
            <w:vAlign w:val="center"/>
          </w:tcPr>
          <w:p w14:paraId="65776ACA"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在宅医療</w:t>
            </w:r>
          </w:p>
        </w:tc>
      </w:tr>
      <w:tr w:rsidR="005077BA" w:rsidRPr="001633AD" w14:paraId="5EF5ED2B" w14:textId="77777777" w:rsidTr="00550E9F">
        <w:trPr>
          <w:trHeight w:val="340"/>
          <w:jc w:val="right"/>
        </w:trPr>
        <w:tc>
          <w:tcPr>
            <w:tcW w:w="1101" w:type="dxa"/>
            <w:vAlign w:val="center"/>
          </w:tcPr>
          <w:p w14:paraId="4BF04746" w14:textId="77777777" w:rsidR="005077BA" w:rsidRPr="00CE6C26" w:rsidRDefault="005077BA" w:rsidP="00550E9F">
            <w:pPr>
              <w:spacing w:line="300" w:lineRule="exac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件数</w:t>
            </w:r>
          </w:p>
        </w:tc>
        <w:tc>
          <w:tcPr>
            <w:tcW w:w="946" w:type="dxa"/>
            <w:vAlign w:val="center"/>
          </w:tcPr>
          <w:p w14:paraId="5BEB2052" w14:textId="2637BA2C"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680,495</w:t>
            </w:r>
          </w:p>
        </w:tc>
        <w:tc>
          <w:tcPr>
            <w:tcW w:w="1024" w:type="dxa"/>
            <w:vAlign w:val="center"/>
          </w:tcPr>
          <w:p w14:paraId="6643C619" w14:textId="42EDF091"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539,217</w:t>
            </w:r>
          </w:p>
        </w:tc>
        <w:tc>
          <w:tcPr>
            <w:tcW w:w="1024" w:type="dxa"/>
            <w:vAlign w:val="center"/>
          </w:tcPr>
          <w:p w14:paraId="5113A4E4" w14:textId="3D32C890"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233,763</w:t>
            </w:r>
          </w:p>
        </w:tc>
        <w:tc>
          <w:tcPr>
            <w:tcW w:w="1024" w:type="dxa"/>
            <w:vAlign w:val="center"/>
          </w:tcPr>
          <w:p w14:paraId="79A9A9AC" w14:textId="604506A4"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2,419,215</w:t>
            </w:r>
          </w:p>
        </w:tc>
        <w:tc>
          <w:tcPr>
            <w:tcW w:w="1024" w:type="dxa"/>
            <w:vAlign w:val="center"/>
          </w:tcPr>
          <w:p w14:paraId="7CDF2C6F" w14:textId="531CA29C"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387,133</w:t>
            </w:r>
          </w:p>
        </w:tc>
        <w:tc>
          <w:tcPr>
            <w:tcW w:w="1024" w:type="dxa"/>
            <w:vAlign w:val="center"/>
          </w:tcPr>
          <w:p w14:paraId="18B88F65" w14:textId="0C971D22"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8,228</w:t>
            </w:r>
          </w:p>
        </w:tc>
        <w:tc>
          <w:tcPr>
            <w:tcW w:w="1024" w:type="dxa"/>
            <w:vAlign w:val="center"/>
          </w:tcPr>
          <w:p w14:paraId="7B61CCE9" w14:textId="1C454864"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41,123</w:t>
            </w:r>
          </w:p>
        </w:tc>
        <w:tc>
          <w:tcPr>
            <w:tcW w:w="1024" w:type="dxa"/>
            <w:vAlign w:val="center"/>
          </w:tcPr>
          <w:p w14:paraId="71FF01D3" w14:textId="28F6F028"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626,331</w:t>
            </w:r>
          </w:p>
        </w:tc>
      </w:tr>
    </w:tbl>
    <w:p w14:paraId="1F42A325" w14:textId="7293345F" w:rsidR="00D0623B" w:rsidRDefault="00D0623B" w:rsidP="000D283C">
      <w:pPr>
        <w:spacing w:line="180" w:lineRule="atLeast"/>
        <w:jc w:val="center"/>
        <w:rPr>
          <w:rFonts w:ascii="HG丸ｺﾞｼｯｸM-PRO" w:eastAsia="HG丸ｺﾞｼｯｸM-PRO" w:hAnsi="HG丸ｺﾞｼｯｸM-PRO"/>
          <w:sz w:val="22"/>
          <w:szCs w:val="22"/>
        </w:rPr>
      </w:pPr>
    </w:p>
    <w:p w14:paraId="116DB20A" w14:textId="77777777" w:rsidR="00146FDA" w:rsidRDefault="00146FDA" w:rsidP="000D283C">
      <w:pPr>
        <w:spacing w:line="180" w:lineRule="atLeast"/>
        <w:jc w:val="center"/>
        <w:rPr>
          <w:rFonts w:ascii="HG丸ｺﾞｼｯｸM-PRO" w:eastAsia="HG丸ｺﾞｼｯｸM-PRO" w:hAnsi="HG丸ｺﾞｼｯｸM-PRO"/>
          <w:sz w:val="22"/>
          <w:szCs w:val="22"/>
        </w:rPr>
      </w:pPr>
    </w:p>
    <w:p w14:paraId="39EF279F" w14:textId="14DFA63D" w:rsidR="00C110AD" w:rsidRDefault="00FE0A8A"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1646976" behindDoc="0" locked="0" layoutInCell="1" allowOverlap="1" wp14:anchorId="5F7E5B67" wp14:editId="78A5163F">
                <wp:simplePos x="0" y="0"/>
                <wp:positionH relativeFrom="column">
                  <wp:posOffset>256540</wp:posOffset>
                </wp:positionH>
                <wp:positionV relativeFrom="paragraph">
                  <wp:posOffset>-1270</wp:posOffset>
                </wp:positionV>
                <wp:extent cx="2943225" cy="295275"/>
                <wp:effectExtent l="0" t="0" r="0" b="0"/>
                <wp:wrapNone/>
                <wp:docPr id="22" name="テキスト ボックス 22" descr="図表10-1-9　外来患者の流出【割合】&#10;（患者の通院先医療機関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1" w14:textId="5791BEDC" w:rsidR="00385609" w:rsidRDefault="00385609"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10-1-9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385609" w:rsidRPr="006F1A6E" w:rsidRDefault="00385609"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7" id="テキスト ボックス 22" o:spid="_x0000_s1037" type="#_x0000_t202" alt="図表10-1-9　外来患者の流出【割合】&#10;（患者の通院先医療機関所在地※）&#10;" style="position:absolute;left:0;text-align:left;margin-left:20.2pt;margin-top:-.1pt;width:231.75pt;height:23.2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" filled="f" stroked="f" strokeweight=".5pt">
                <v:textbox style="mso-fit-shape-to-text:t">
                  <w:txbxContent>
                    <w:p w14:paraId="5F7E5BE1" w14:textId="5791BEDC" w:rsidR="00385609" w:rsidRDefault="00385609"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10-1-9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385609" w:rsidRPr="006F1A6E" w:rsidRDefault="00385609"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v:textbox>
              </v:shape>
            </w:pict>
          </mc:Fallback>
        </mc:AlternateContent>
      </w:r>
      <w:r w:rsidR="00D0623B">
        <w:rPr>
          <w:rFonts w:hint="eastAsia"/>
          <w:noProof/>
        </w:rPr>
        <mc:AlternateContent>
          <mc:Choice Requires="wps">
            <w:drawing>
              <wp:anchor distT="0" distB="0" distL="114300" distR="114300" simplePos="0" relativeHeight="251648000" behindDoc="0" locked="0" layoutInCell="1" allowOverlap="1" wp14:anchorId="5F7E5B69" wp14:editId="65669ECA">
                <wp:simplePos x="0" y="0"/>
                <wp:positionH relativeFrom="margin">
                  <wp:posOffset>3330575</wp:posOffset>
                </wp:positionH>
                <wp:positionV relativeFrom="paragraph">
                  <wp:posOffset>-1270</wp:posOffset>
                </wp:positionV>
                <wp:extent cx="2794000" cy="295275"/>
                <wp:effectExtent l="0" t="0" r="0" b="0"/>
                <wp:wrapNone/>
                <wp:docPr id="21" name="テキスト ボックス 21" descr="図表10-1-10　外来患者の「流入－流出」【件数】&#10;（圏域に所在する医療機関の外来レセプト件数&#10;－圏域に住所を有する患者の外来レセプト件数）&#10;"/>
                <wp:cNvGraphicFramePr/>
                <a:graphic xmlns:a="http://schemas.openxmlformats.org/drawingml/2006/main">
                  <a:graphicData uri="http://schemas.microsoft.com/office/word/2010/wordprocessingShape">
                    <wps:wsp>
                      <wps:cNvSpPr txBox="1"/>
                      <wps:spPr>
                        <a:xfrm>
                          <a:off x="0" y="0"/>
                          <a:ext cx="2794000" cy="295275"/>
                        </a:xfrm>
                        <a:prstGeom prst="rect">
                          <a:avLst/>
                        </a:prstGeom>
                        <a:noFill/>
                        <a:ln w="6350">
                          <a:noFill/>
                        </a:ln>
                        <a:effectLst/>
                      </wps:spPr>
                      <wps:txbx>
                        <w:txbxContent>
                          <w:p w14:paraId="5F7E5BE2" w14:textId="46F377F9" w:rsidR="00385609" w:rsidRDefault="00385609"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10-1-10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385609" w:rsidRDefault="00385609"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385609" w:rsidRPr="006F1A6E" w:rsidRDefault="00385609"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9" id="テキスト ボックス 21" o:spid="_x0000_s1038" type="#_x0000_t202" alt="図表10-1-10　外来患者の「流入－流出」【件数】&#10;（圏域に所在する医療機関の外来レセプト件数&#10;－圏域に住所を有する患者の外来レセプト件数）&#10;" style="position:absolute;left:0;text-align:left;margin-left:262.25pt;margin-top:-.1pt;width:220pt;height:23.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" filled="f" stroked="f" strokeweight=".5pt">
                <v:textbox style="mso-fit-shape-to-text:t">
                  <w:txbxContent>
                    <w:p w14:paraId="5F7E5BE2" w14:textId="46F377F9" w:rsidR="00385609" w:rsidRDefault="00385609"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10-1-10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385609" w:rsidRDefault="00385609"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385609" w:rsidRPr="006F1A6E" w:rsidRDefault="00385609"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v:textbox>
                <w10:wrap anchorx="margin"/>
              </v:shape>
            </w:pict>
          </mc:Fallback>
        </mc:AlternateContent>
      </w:r>
    </w:p>
    <w:p w14:paraId="32FB0504" w14:textId="21238A62" w:rsidR="009B4DDD" w:rsidRDefault="0038480B" w:rsidP="00A9191F">
      <w:pPr>
        <w:tabs>
          <w:tab w:val="left" w:pos="284"/>
          <w:tab w:val="left" w:pos="426"/>
        </w:tabs>
        <w:ind w:firstLineChars="200" w:firstLine="420"/>
        <w:rPr>
          <w:rFonts w:ascii="ＭＳ Ｐゴシック" w:eastAsia="ＭＳ Ｐゴシック" w:hAnsi="ＭＳ Ｐゴシック"/>
          <w:sz w:val="22"/>
          <w:szCs w:val="22"/>
        </w:rPr>
      </w:pPr>
      <w:r w:rsidRPr="00BA5556">
        <w:rPr>
          <w:noProof/>
        </w:rPr>
        <w:drawing>
          <wp:anchor distT="0" distB="0" distL="114300" distR="114300" simplePos="0" relativeHeight="251607030" behindDoc="0" locked="0" layoutInCell="1" allowOverlap="1" wp14:anchorId="2323E664" wp14:editId="4AE821F7">
            <wp:simplePos x="0" y="0"/>
            <wp:positionH relativeFrom="leftMargin">
              <wp:posOffset>957580</wp:posOffset>
            </wp:positionH>
            <wp:positionV relativeFrom="paragraph">
              <wp:posOffset>207645</wp:posOffset>
            </wp:positionV>
            <wp:extent cx="3162960" cy="2455920"/>
            <wp:effectExtent l="0" t="0" r="0" b="0"/>
            <wp:wrapNone/>
            <wp:docPr id="54" name="図 54" descr="図表10-1-9　外来患者の流出【割合】&#10;（患者の通院先医療機関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図表10-1-9　外来患者の流出【割合】&#10;（患者の通院先医療機関所在地※）&#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62960" cy="2455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588430" w14:textId="6B809AE1" w:rsidR="001633AD" w:rsidRDefault="00FE0A8A" w:rsidP="00A9191F">
      <w:pPr>
        <w:tabs>
          <w:tab w:val="left" w:pos="284"/>
          <w:tab w:val="left" w:pos="426"/>
        </w:tabs>
        <w:ind w:firstLineChars="200" w:firstLine="420"/>
        <w:rPr>
          <w:rFonts w:ascii="ＭＳ Ｐゴシック" w:eastAsia="ＭＳ Ｐゴシック" w:hAnsi="ＭＳ Ｐゴシック"/>
          <w:sz w:val="22"/>
          <w:szCs w:val="22"/>
        </w:rPr>
      </w:pPr>
      <w:r w:rsidRPr="00BA5556">
        <w:rPr>
          <w:noProof/>
        </w:rPr>
        <w:drawing>
          <wp:anchor distT="0" distB="0" distL="114300" distR="114300" simplePos="0" relativeHeight="251606005" behindDoc="0" locked="0" layoutInCell="1" allowOverlap="1" wp14:anchorId="422385CE" wp14:editId="27E70FF3">
            <wp:simplePos x="0" y="0"/>
            <wp:positionH relativeFrom="column">
              <wp:posOffset>3343275</wp:posOffset>
            </wp:positionH>
            <wp:positionV relativeFrom="paragraph">
              <wp:posOffset>14605</wp:posOffset>
            </wp:positionV>
            <wp:extent cx="3083560" cy="2450465"/>
            <wp:effectExtent l="0" t="0" r="0" b="0"/>
            <wp:wrapNone/>
            <wp:docPr id="62" name="図 62" descr="図表10-1-10　外来患者の「流入－流出」【件数】&#10;（圏域に所在する医療機関の外来レセプト件数&#10;－圏域に住所を有する患者の外来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図 62" descr="図表10-1-10　外来患者の「流入－流出」【件数】&#10;（圏域に所在する医療機関の外来レセプト件数&#10;－圏域に住所を有する患者の外来レセプト件数）&#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83560" cy="2450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572C8" w14:textId="60547EE8"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289ED82A" w14:textId="6791B76C" w:rsidR="001633AD" w:rsidRDefault="00BA5556" w:rsidP="00BA5556">
      <w:pPr>
        <w:tabs>
          <w:tab w:val="left" w:pos="284"/>
          <w:tab w:val="left" w:pos="426"/>
          <w:tab w:val="left" w:pos="4275"/>
        </w:tabs>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p>
    <w:p w14:paraId="1891CDD1" w14:textId="7BA104C0" w:rsidR="0038480B" w:rsidRDefault="0038480B" w:rsidP="00A9191F">
      <w:pPr>
        <w:tabs>
          <w:tab w:val="left" w:pos="284"/>
          <w:tab w:val="left" w:pos="426"/>
        </w:tabs>
        <w:ind w:firstLineChars="200" w:firstLine="440"/>
        <w:rPr>
          <w:rFonts w:ascii="ＭＳ Ｐゴシック" w:eastAsia="ＭＳ Ｐゴシック" w:hAnsi="ＭＳ Ｐゴシック"/>
          <w:sz w:val="22"/>
          <w:szCs w:val="22"/>
        </w:rPr>
      </w:pPr>
    </w:p>
    <w:p w14:paraId="6B40438A" w14:textId="128B4235" w:rsidR="0038480B" w:rsidRDefault="0038480B" w:rsidP="00A9191F">
      <w:pPr>
        <w:tabs>
          <w:tab w:val="left" w:pos="284"/>
          <w:tab w:val="left" w:pos="426"/>
        </w:tabs>
        <w:ind w:firstLineChars="200" w:firstLine="440"/>
        <w:rPr>
          <w:rFonts w:ascii="ＭＳ Ｐゴシック" w:eastAsia="ＭＳ Ｐゴシック" w:hAnsi="ＭＳ Ｐゴシック"/>
          <w:sz w:val="22"/>
          <w:szCs w:val="22"/>
        </w:rPr>
      </w:pPr>
    </w:p>
    <w:p w14:paraId="03779F2F" w14:textId="7A7F2E94" w:rsidR="0038480B" w:rsidRDefault="0038480B" w:rsidP="00A9191F">
      <w:pPr>
        <w:tabs>
          <w:tab w:val="left" w:pos="284"/>
          <w:tab w:val="left" w:pos="426"/>
        </w:tabs>
        <w:ind w:firstLineChars="200" w:firstLine="440"/>
        <w:rPr>
          <w:rFonts w:ascii="ＭＳ Ｐゴシック" w:eastAsia="ＭＳ Ｐゴシック" w:hAnsi="ＭＳ Ｐゴシック"/>
          <w:sz w:val="22"/>
          <w:szCs w:val="22"/>
        </w:rPr>
      </w:pPr>
    </w:p>
    <w:p w14:paraId="7C2ACD90" w14:textId="111CF970" w:rsidR="0038480B" w:rsidRDefault="0038480B" w:rsidP="00A9191F">
      <w:pPr>
        <w:tabs>
          <w:tab w:val="left" w:pos="284"/>
          <w:tab w:val="left" w:pos="426"/>
        </w:tabs>
        <w:ind w:firstLineChars="200" w:firstLine="440"/>
        <w:rPr>
          <w:rFonts w:ascii="ＭＳ Ｐゴシック" w:eastAsia="ＭＳ Ｐゴシック" w:hAnsi="ＭＳ Ｐゴシック"/>
          <w:sz w:val="22"/>
          <w:szCs w:val="22"/>
        </w:rPr>
      </w:pPr>
    </w:p>
    <w:p w14:paraId="1F99F55D" w14:textId="77777777" w:rsidR="0038480B" w:rsidRDefault="0038480B" w:rsidP="00A9191F">
      <w:pPr>
        <w:tabs>
          <w:tab w:val="left" w:pos="284"/>
          <w:tab w:val="left" w:pos="426"/>
        </w:tabs>
        <w:ind w:firstLineChars="200" w:firstLine="440"/>
        <w:rPr>
          <w:rFonts w:ascii="ＭＳ Ｐゴシック" w:eastAsia="ＭＳ Ｐゴシック" w:hAnsi="ＭＳ Ｐゴシック"/>
          <w:sz w:val="22"/>
          <w:szCs w:val="22"/>
        </w:rPr>
      </w:pPr>
    </w:p>
    <w:p w14:paraId="70533927" w14:textId="71882D88"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0CB8902A" w14:textId="07A322FD" w:rsidR="00E33787" w:rsidRDefault="00FE0A8A" w:rsidP="00A9191F">
      <w:pPr>
        <w:tabs>
          <w:tab w:val="left" w:pos="284"/>
          <w:tab w:val="left" w:pos="426"/>
        </w:tabs>
        <w:ind w:firstLineChars="200" w:firstLine="420"/>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771904" behindDoc="0" locked="0" layoutInCell="1" allowOverlap="1" wp14:anchorId="6F74CE4B" wp14:editId="70309D81">
                <wp:simplePos x="0" y="0"/>
                <wp:positionH relativeFrom="margin">
                  <wp:posOffset>295910</wp:posOffset>
                </wp:positionH>
                <wp:positionV relativeFrom="paragraph">
                  <wp:posOffset>4445</wp:posOffset>
                </wp:positionV>
                <wp:extent cx="3048000" cy="264160"/>
                <wp:effectExtent l="0" t="0" r="0" b="2540"/>
                <wp:wrapSquare wrapText="bothSides"/>
                <wp:docPr id="3607" name="テキスト ボックス 3607" descr="※在宅医療については患者に医療を提供する医療機関の所在地"/>
                <wp:cNvGraphicFramePr/>
                <a:graphic xmlns:a="http://schemas.openxmlformats.org/drawingml/2006/main">
                  <a:graphicData uri="http://schemas.microsoft.com/office/word/2010/wordprocessingShape">
                    <wps:wsp>
                      <wps:cNvSpPr txBox="1"/>
                      <wps:spPr>
                        <a:xfrm>
                          <a:off x="0" y="0"/>
                          <a:ext cx="3048000" cy="264160"/>
                        </a:xfrm>
                        <a:prstGeom prst="rect">
                          <a:avLst/>
                        </a:prstGeom>
                        <a:noFill/>
                        <a:ln w="6350">
                          <a:noFill/>
                        </a:ln>
                        <a:effectLst/>
                      </wps:spPr>
                      <wps:txbx>
                        <w:txbxContent>
                          <w:p w14:paraId="6669D2C3" w14:textId="7AF918DE" w:rsidR="00385609" w:rsidRPr="0055251C" w:rsidRDefault="00A732C1" w:rsidP="006F1A6E">
                            <w:pPr>
                              <w:spacing w:line="200" w:lineRule="exact"/>
                              <w:jc w:val="left"/>
                              <w:rPr>
                                <w:rFonts w:ascii="ＭＳ ゴシック" w:eastAsia="ＭＳ ゴシック" w:hAnsi="ＭＳ ゴシック"/>
                                <w:sz w:val="16"/>
                                <w:szCs w:val="16"/>
                              </w:rPr>
                            </w:pPr>
                            <w:r w:rsidRPr="00A732C1">
                              <w:rPr>
                                <w:rFonts w:ascii="ＭＳ ゴシック" w:eastAsia="ＭＳ ゴシック" w:hAnsi="ＭＳ ゴシック" w:hint="eastAsia"/>
                                <w:sz w:val="16"/>
                                <w:szCs w:val="16"/>
                              </w:rPr>
                              <w:t>※在宅医療については患者に医療を提供する医療機関の所在地</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4CE4B" id="テキスト ボックス 3607" o:spid="_x0000_s1039" type="#_x0000_t202" alt="※在宅医療については患者に医療を提供する医療機関の所在地" style="position:absolute;left:0;text-align:left;margin-left:23.3pt;margin-top:.35pt;width:240pt;height:20.8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" filled="f" stroked="f" strokeweight=".5pt">
                <v:textbox inset="5.85pt,.7pt,5.85pt,.7pt">
                  <w:txbxContent>
                    <w:p w14:paraId="6669D2C3" w14:textId="7AF918DE" w:rsidR="00385609" w:rsidRPr="0055251C" w:rsidRDefault="00A732C1" w:rsidP="006F1A6E">
                      <w:pPr>
                        <w:spacing w:line="200" w:lineRule="exact"/>
                        <w:jc w:val="left"/>
                        <w:rPr>
                          <w:rFonts w:ascii="ＭＳ ゴシック" w:eastAsia="ＭＳ ゴシック" w:hAnsi="ＭＳ ゴシック"/>
                          <w:sz w:val="16"/>
                          <w:szCs w:val="16"/>
                        </w:rPr>
                      </w:pPr>
                      <w:r w:rsidRPr="00A732C1">
                        <w:rPr>
                          <w:rFonts w:ascii="ＭＳ ゴシック" w:eastAsia="ＭＳ ゴシック" w:hAnsi="ＭＳ ゴシック" w:hint="eastAsia"/>
                          <w:sz w:val="16"/>
                          <w:szCs w:val="16"/>
                        </w:rPr>
                        <w:t>※在宅医療については患者に医療を提供する医療機関の所在地</w:t>
                      </w:r>
                    </w:p>
                  </w:txbxContent>
                </v:textbox>
                <w10:wrap type="square" anchorx="margin"/>
              </v:shape>
            </w:pict>
          </mc:Fallback>
        </mc:AlternateContent>
      </w:r>
      <w:r>
        <w:rPr>
          <w:rFonts w:hint="eastAsia"/>
          <w:noProof/>
        </w:rPr>
        <mc:AlternateContent>
          <mc:Choice Requires="wps">
            <w:drawing>
              <wp:anchor distT="0" distB="0" distL="114300" distR="114300" simplePos="0" relativeHeight="251655168" behindDoc="0" locked="0" layoutInCell="1" allowOverlap="1" wp14:anchorId="2AD767EC" wp14:editId="2F8E6C6D">
                <wp:simplePos x="0" y="0"/>
                <wp:positionH relativeFrom="margin">
                  <wp:posOffset>4505325</wp:posOffset>
                </wp:positionH>
                <wp:positionV relativeFrom="paragraph">
                  <wp:posOffset>40005</wp:posOffset>
                </wp:positionV>
                <wp:extent cx="2552700" cy="276225"/>
                <wp:effectExtent l="0" t="0" r="0" b="0"/>
                <wp:wrapNone/>
                <wp:docPr id="1807354304" name="テキスト ボックス 1807354304"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2902DB25" w14:textId="77777777" w:rsidR="00385609" w:rsidRDefault="00385609"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D767EC" id="テキスト ボックス 1807354304" o:spid="_x0000_s1040" type="#_x0000_t202" alt="出典 厚生労働省「データブック」" style="position:absolute;left:0;text-align:left;margin-left:354.75pt;margin-top:3.15pt;width:201pt;height:21.7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" filled="f" stroked="f" strokeweight=".5pt">
                <v:textbox style="mso-fit-shape-to-text:t">
                  <w:txbxContent>
                    <w:p w14:paraId="2902DB25" w14:textId="77777777" w:rsidR="00385609" w:rsidRDefault="00385609"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w10:wrap anchorx="margin"/>
              </v:shape>
            </w:pict>
          </mc:Fallback>
        </mc:AlternateContent>
      </w:r>
    </w:p>
    <w:p w14:paraId="29604B80" w14:textId="363BE033" w:rsidR="00E33787" w:rsidRDefault="00E33787" w:rsidP="006F1A6E">
      <w:pPr>
        <w:tabs>
          <w:tab w:val="left" w:pos="284"/>
          <w:tab w:val="left" w:pos="426"/>
        </w:tabs>
        <w:rPr>
          <w:rFonts w:ascii="ＭＳ Ｐゴシック" w:eastAsia="ＭＳ Ｐゴシック" w:hAnsi="ＭＳ Ｐゴシック"/>
          <w:sz w:val="22"/>
          <w:szCs w:val="22"/>
        </w:rPr>
      </w:pPr>
    </w:p>
    <w:p w14:paraId="5F7E590D" w14:textId="2644A913" w:rsidR="00A9191F" w:rsidRDefault="00A9191F" w:rsidP="00A9191F">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Pr>
          <w:rFonts w:ascii="ＭＳ Ｐゴシック" w:eastAsia="ＭＳ Ｐゴシック" w:hAnsi="ＭＳ Ｐゴシック" w:hint="eastAsia"/>
          <w:sz w:val="22"/>
          <w:szCs w:val="22"/>
        </w:rPr>
        <w:t>】</w:t>
      </w:r>
    </w:p>
    <w:p w14:paraId="2C341CDE" w14:textId="037CF6BD" w:rsidR="00D45F3A" w:rsidRPr="00C74993" w:rsidRDefault="00A9191F" w:rsidP="00C74993">
      <w:pPr>
        <w:ind w:leftChars="200" w:left="640" w:hangingChars="100" w:hanging="220"/>
        <w:rPr>
          <w:rFonts w:ascii="ＭＳ ゴシック" w:eastAsia="ＭＳ ゴシック" w:hAnsi="ＭＳ ゴシック"/>
          <w:sz w:val="22"/>
          <w:szCs w:val="22"/>
        </w:rPr>
      </w:pPr>
      <w:r w:rsidRPr="00BF1934">
        <w:rPr>
          <w:rFonts w:ascii="HG丸ｺﾞｼｯｸM-PRO" w:eastAsia="HG丸ｺﾞｼｯｸM-PRO" w:hAnsi="HG丸ｺﾞｼｯｸM-PRO" w:hint="eastAsia"/>
          <w:sz w:val="22"/>
          <w:szCs w:val="22"/>
        </w:rPr>
        <w:t>○豊能二次医療圏に</w:t>
      </w:r>
      <w:r>
        <w:rPr>
          <w:rFonts w:ascii="HG丸ｺﾞｼｯｸM-PRO" w:eastAsia="HG丸ｺﾞｼｯｸM-PRO" w:hAnsi="HG丸ｺﾞｼｯｸM-PRO" w:hint="eastAsia"/>
          <w:sz w:val="22"/>
          <w:szCs w:val="22"/>
        </w:rPr>
        <w:t>おいて、圏域外への患者流出割合は</w:t>
      </w:r>
      <w:r w:rsidR="00F273DE" w:rsidRPr="00F60BFD">
        <w:rPr>
          <w:rFonts w:ascii="HG丸ｺﾞｼｯｸM-PRO" w:eastAsia="HG丸ｺﾞｼｯｸM-PRO" w:hAnsi="HG丸ｺﾞｼｯｸM-PRO"/>
          <w:sz w:val="22"/>
          <w:szCs w:val="22"/>
        </w:rPr>
        <w:t>15</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から</w:t>
      </w:r>
      <w:r w:rsidR="00A60FCC" w:rsidRPr="006F1DDD">
        <w:rPr>
          <w:rFonts w:ascii="HG丸ｺﾞｼｯｸM-PRO" w:eastAsia="HG丸ｺﾞｼｯｸM-PRO" w:hAnsi="HG丸ｺﾞｼｯｸM-PRO"/>
          <w:sz w:val="22"/>
          <w:szCs w:val="22"/>
        </w:rPr>
        <w:t>30</w:t>
      </w:r>
      <w:r w:rsidRPr="000F5BBB">
        <w:rPr>
          <w:rFonts w:ascii="HG丸ｺﾞｼｯｸM-PRO" w:eastAsia="HG丸ｺﾞｼｯｸM-PRO" w:hAnsi="HG丸ｺﾞｼｯｸM-PRO" w:hint="eastAsia"/>
          <w:color w:val="000000" w:themeColor="text1"/>
          <w:sz w:val="22"/>
          <w:szCs w:val="22"/>
        </w:rPr>
        <w:t>％程</w:t>
      </w:r>
      <w:r>
        <w:rPr>
          <w:rFonts w:ascii="HG丸ｺﾞｼｯｸM-PRO" w:eastAsia="HG丸ｺﾞｼｯｸM-PRO" w:hAnsi="HG丸ｺﾞｼｯｸM-PRO" w:hint="eastAsia"/>
          <w:sz w:val="22"/>
          <w:szCs w:val="22"/>
        </w:rPr>
        <w:t>度となって</w:t>
      </w:r>
      <w:r w:rsidR="00A547D6">
        <w:rPr>
          <w:rFonts w:ascii="HG丸ｺﾞｼｯｸM-PRO" w:eastAsia="HG丸ｺﾞｼｯｸM-PRO" w:hAnsi="HG丸ｺﾞｼｯｸM-PRO" w:hint="eastAsia"/>
          <w:sz w:val="22"/>
          <w:szCs w:val="22"/>
        </w:rPr>
        <w:t>い</w:t>
      </w:r>
      <w:r>
        <w:rPr>
          <w:rFonts w:ascii="HG丸ｺﾞｼｯｸM-PRO" w:eastAsia="HG丸ｺﾞｼｯｸM-PRO" w:hAnsi="HG丸ｺﾞｼｯｸM-PRO" w:hint="eastAsia"/>
          <w:sz w:val="22"/>
          <w:szCs w:val="22"/>
        </w:rPr>
        <w:t>ます。</w:t>
      </w:r>
    </w:p>
    <w:tbl>
      <w:tblPr>
        <w:tblStyle w:val="ad"/>
        <w:tblpPr w:leftFromText="142" w:rightFromText="142" w:vertAnchor="text" w:horzAnchor="margin" w:tblpXSpec="right" w:tblpY="675"/>
        <w:tblW w:w="0" w:type="auto"/>
        <w:tblLook w:val="04A0" w:firstRow="1" w:lastRow="0" w:firstColumn="1" w:lastColumn="0" w:noHBand="0" w:noVBand="1"/>
      </w:tblPr>
      <w:tblGrid>
        <w:gridCol w:w="1101"/>
        <w:gridCol w:w="946"/>
        <w:gridCol w:w="1024"/>
        <w:gridCol w:w="1024"/>
        <w:gridCol w:w="1024"/>
        <w:gridCol w:w="1024"/>
        <w:gridCol w:w="1024"/>
        <w:gridCol w:w="1024"/>
        <w:gridCol w:w="1024"/>
      </w:tblGrid>
      <w:tr w:rsidR="00A32093" w:rsidRPr="00A32093" w14:paraId="7A7E76CD" w14:textId="77777777" w:rsidTr="00550E9F">
        <w:tc>
          <w:tcPr>
            <w:tcW w:w="1101" w:type="dxa"/>
            <w:shd w:val="clear" w:color="auto" w:fill="C6D9F1" w:themeFill="text2" w:themeFillTint="33"/>
            <w:vAlign w:val="center"/>
          </w:tcPr>
          <w:p w14:paraId="057B1A79" w14:textId="77777777" w:rsidR="00A32093" w:rsidRPr="00BA5556" w:rsidRDefault="00A32093" w:rsidP="00A376A3">
            <w:pPr>
              <w:spacing w:line="0" w:lineRule="atLeast"/>
              <w:jc w:val="center"/>
              <w:rPr>
                <w:rFonts w:ascii="ＭＳ Ｐゴシック" w:eastAsia="ＭＳ Ｐゴシック" w:hAnsi="ＭＳ Ｐゴシック"/>
                <w:sz w:val="18"/>
              </w:rPr>
            </w:pPr>
            <w:r w:rsidRPr="00BA5556">
              <w:rPr>
                <w:rFonts w:ascii="ＭＳ Ｐゴシック" w:eastAsia="ＭＳ Ｐゴシック" w:hAnsi="ＭＳ Ｐゴシック" w:hint="eastAsia"/>
                <w:sz w:val="18"/>
              </w:rPr>
              <w:t>疾病名</w:t>
            </w:r>
          </w:p>
          <w:p w14:paraId="5EB33EBD" w14:textId="77777777" w:rsidR="00A32093" w:rsidRPr="00CE6C26" w:rsidRDefault="00A32093" w:rsidP="004C1A3C">
            <w:pPr>
              <w:spacing w:line="0" w:lineRule="atLeast"/>
              <w:jc w:val="center"/>
              <w:rPr>
                <w:rFonts w:ascii="ＭＳ Ｐゴシック" w:eastAsia="ＭＳ Ｐゴシック" w:hAnsi="ＭＳ Ｐゴシック"/>
                <w:sz w:val="20"/>
              </w:rPr>
            </w:pPr>
            <w:r w:rsidRPr="00BA5556">
              <w:rPr>
                <w:rFonts w:ascii="ＭＳ Ｐゴシック" w:eastAsia="ＭＳ Ｐゴシック" w:hAnsi="ＭＳ Ｐゴシック" w:hint="eastAsia"/>
                <w:sz w:val="18"/>
              </w:rPr>
              <w:t>・事業名</w:t>
            </w:r>
          </w:p>
        </w:tc>
        <w:tc>
          <w:tcPr>
            <w:tcW w:w="946" w:type="dxa"/>
            <w:shd w:val="clear" w:color="auto" w:fill="C6D9F1" w:themeFill="text2" w:themeFillTint="33"/>
            <w:vAlign w:val="center"/>
          </w:tcPr>
          <w:p w14:paraId="1D7ACE00" w14:textId="3DDBBEAA"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がん</w:t>
            </w:r>
          </w:p>
        </w:tc>
        <w:tc>
          <w:tcPr>
            <w:tcW w:w="1024" w:type="dxa"/>
            <w:shd w:val="clear" w:color="auto" w:fill="C6D9F1" w:themeFill="text2" w:themeFillTint="33"/>
            <w:vAlign w:val="center"/>
          </w:tcPr>
          <w:p w14:paraId="0B3D9AB6" w14:textId="3866864A"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脳卒中</w:t>
            </w:r>
          </w:p>
        </w:tc>
        <w:tc>
          <w:tcPr>
            <w:tcW w:w="1024" w:type="dxa"/>
            <w:shd w:val="clear" w:color="auto" w:fill="C6D9F1" w:themeFill="text2" w:themeFillTint="33"/>
            <w:vAlign w:val="center"/>
          </w:tcPr>
          <w:p w14:paraId="5565013F" w14:textId="7061597C"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心疾患</w:t>
            </w:r>
          </w:p>
        </w:tc>
        <w:tc>
          <w:tcPr>
            <w:tcW w:w="1024" w:type="dxa"/>
            <w:shd w:val="clear" w:color="auto" w:fill="C6D9F1" w:themeFill="text2" w:themeFillTint="33"/>
            <w:vAlign w:val="center"/>
          </w:tcPr>
          <w:p w14:paraId="1EEDB285" w14:textId="26337D9F"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糖尿病</w:t>
            </w:r>
          </w:p>
        </w:tc>
        <w:tc>
          <w:tcPr>
            <w:tcW w:w="1024" w:type="dxa"/>
            <w:shd w:val="clear" w:color="auto" w:fill="C6D9F1" w:themeFill="text2" w:themeFillTint="33"/>
            <w:vAlign w:val="center"/>
          </w:tcPr>
          <w:p w14:paraId="1FE6499F" w14:textId="2BC71B8B"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精神疾患</w:t>
            </w:r>
          </w:p>
        </w:tc>
        <w:tc>
          <w:tcPr>
            <w:tcW w:w="1024" w:type="dxa"/>
            <w:shd w:val="clear" w:color="auto" w:fill="C6D9F1" w:themeFill="text2" w:themeFillTint="33"/>
            <w:vAlign w:val="center"/>
          </w:tcPr>
          <w:p w14:paraId="60A3202B" w14:textId="78A10718"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救急医療</w:t>
            </w:r>
          </w:p>
        </w:tc>
        <w:tc>
          <w:tcPr>
            <w:tcW w:w="1024" w:type="dxa"/>
            <w:shd w:val="clear" w:color="auto" w:fill="C6D9F1" w:themeFill="text2" w:themeFillTint="33"/>
            <w:vAlign w:val="center"/>
          </w:tcPr>
          <w:p w14:paraId="6D15EF6E" w14:textId="0103CA7D" w:rsidR="00A32093" w:rsidRPr="00CE6C26" w:rsidRDefault="00A32093" w:rsidP="00550E9F">
            <w:pPr>
              <w:spacing w:line="180" w:lineRule="atLeast"/>
              <w:jc w:val="center"/>
              <w:rPr>
                <w:rFonts w:ascii="ＭＳ Ｐゴシック" w:eastAsia="ＭＳ Ｐゴシック" w:hAnsi="ＭＳ Ｐゴシック"/>
                <w:sz w:val="20"/>
              </w:rPr>
            </w:pPr>
            <w:r w:rsidRPr="001728A9">
              <w:rPr>
                <w:rFonts w:ascii="ＭＳ Ｐゴシック" w:eastAsia="ＭＳ Ｐゴシック" w:hAnsi="ＭＳ Ｐゴシック" w:hint="eastAsia"/>
                <w:sz w:val="16"/>
              </w:rPr>
              <w:t>周産期</w:t>
            </w:r>
            <w:r w:rsidR="001728A9" w:rsidRPr="001728A9">
              <w:rPr>
                <w:rFonts w:ascii="ＭＳ Ｐゴシック" w:eastAsia="ＭＳ Ｐゴシック" w:hAnsi="ＭＳ Ｐゴシック" w:hint="eastAsia"/>
                <w:sz w:val="16"/>
              </w:rPr>
              <w:t>医療</w:t>
            </w:r>
          </w:p>
        </w:tc>
        <w:tc>
          <w:tcPr>
            <w:tcW w:w="1024" w:type="dxa"/>
            <w:shd w:val="clear" w:color="auto" w:fill="C6D9F1" w:themeFill="text2" w:themeFillTint="33"/>
            <w:vAlign w:val="center"/>
          </w:tcPr>
          <w:p w14:paraId="7D8F38AE" w14:textId="67976B0B"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小児医療</w:t>
            </w:r>
          </w:p>
        </w:tc>
      </w:tr>
      <w:tr w:rsidR="001633AD" w:rsidRPr="00A32093" w14:paraId="2D8AFAD1" w14:textId="77777777" w:rsidTr="00550E9F">
        <w:trPr>
          <w:trHeight w:val="340"/>
        </w:trPr>
        <w:tc>
          <w:tcPr>
            <w:tcW w:w="1101" w:type="dxa"/>
            <w:vAlign w:val="center"/>
          </w:tcPr>
          <w:p w14:paraId="60A07F98" w14:textId="77777777" w:rsidR="001633AD" w:rsidRPr="00CE6C26" w:rsidRDefault="001633AD" w:rsidP="00550E9F">
            <w:pPr>
              <w:spacing w:line="300" w:lineRule="exac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件数</w:t>
            </w:r>
          </w:p>
        </w:tc>
        <w:tc>
          <w:tcPr>
            <w:tcW w:w="946" w:type="dxa"/>
            <w:vAlign w:val="center"/>
          </w:tcPr>
          <w:p w14:paraId="084BE46E" w14:textId="1812CFED"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65,651 </w:t>
            </w:r>
          </w:p>
        </w:tc>
        <w:tc>
          <w:tcPr>
            <w:tcW w:w="1024" w:type="dxa"/>
            <w:vAlign w:val="center"/>
          </w:tcPr>
          <w:p w14:paraId="62870D40" w14:textId="24BF78A9"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70,773 </w:t>
            </w:r>
          </w:p>
        </w:tc>
        <w:tc>
          <w:tcPr>
            <w:tcW w:w="1024" w:type="dxa"/>
            <w:vAlign w:val="center"/>
          </w:tcPr>
          <w:p w14:paraId="7214406A" w14:textId="6084C2C2"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24,133 </w:t>
            </w:r>
          </w:p>
        </w:tc>
        <w:tc>
          <w:tcPr>
            <w:tcW w:w="1024" w:type="dxa"/>
            <w:vAlign w:val="center"/>
          </w:tcPr>
          <w:p w14:paraId="0DF81F7E" w14:textId="603084BC"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108,902 </w:t>
            </w:r>
          </w:p>
        </w:tc>
        <w:tc>
          <w:tcPr>
            <w:tcW w:w="1024" w:type="dxa"/>
            <w:vAlign w:val="center"/>
          </w:tcPr>
          <w:p w14:paraId="02DCD75B" w14:textId="40610E97"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54,746 </w:t>
            </w:r>
          </w:p>
        </w:tc>
        <w:tc>
          <w:tcPr>
            <w:tcW w:w="1024" w:type="dxa"/>
            <w:vAlign w:val="center"/>
          </w:tcPr>
          <w:p w14:paraId="6D3E6279" w14:textId="66799F14"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33,597 </w:t>
            </w:r>
          </w:p>
        </w:tc>
        <w:tc>
          <w:tcPr>
            <w:tcW w:w="1024" w:type="dxa"/>
            <w:vAlign w:val="center"/>
          </w:tcPr>
          <w:p w14:paraId="0D54A071" w14:textId="62D8B581"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253 </w:t>
            </w:r>
          </w:p>
        </w:tc>
        <w:tc>
          <w:tcPr>
            <w:tcW w:w="1024" w:type="dxa"/>
            <w:vAlign w:val="center"/>
          </w:tcPr>
          <w:p w14:paraId="029BC96D" w14:textId="2EB7FDA4"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4,767 </w:t>
            </w:r>
          </w:p>
        </w:tc>
      </w:tr>
    </w:tbl>
    <w:p w14:paraId="59B3F01F" w14:textId="531B28D3" w:rsidR="00561DC3" w:rsidRDefault="00B4401E"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75648" behindDoc="0" locked="0" layoutInCell="1" allowOverlap="1" wp14:anchorId="48732855" wp14:editId="33640781">
                <wp:simplePos x="0" y="0"/>
                <wp:positionH relativeFrom="column">
                  <wp:posOffset>201295</wp:posOffset>
                </wp:positionH>
                <wp:positionV relativeFrom="paragraph">
                  <wp:posOffset>140970</wp:posOffset>
                </wp:positionV>
                <wp:extent cx="2943225" cy="295275"/>
                <wp:effectExtent l="0" t="0" r="0" b="4445"/>
                <wp:wrapNone/>
                <wp:docPr id="52" name="テキスト ボックス 52" descr="図表10-1-11　圏域に住所を有する患者の入院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22B4662" w14:textId="757599B0" w:rsidR="00385609" w:rsidRPr="007E7446" w:rsidRDefault="00385609"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w:t>
                            </w:r>
                            <w:r>
                              <w:rPr>
                                <w:rFonts w:ascii="ＭＳ Ｐゴシック" w:eastAsia="ＭＳ Ｐゴシック" w:hAnsi="ＭＳ Ｐゴシック" w:cstheme="minorBidi"/>
                                <w:color w:val="000000" w:themeColor="text1"/>
                                <w:kern w:val="0"/>
                                <w:sz w:val="20"/>
                                <w:szCs w:val="21"/>
                              </w:rPr>
                              <w:t>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732855" id="テキスト ボックス 52" o:spid="_x0000_s1041" type="#_x0000_t202" alt="図表10-1-11　圏域に住所を有する患者の入院レセプト件数（令和３年度）" style="position:absolute;left:0;text-align:left;margin-left:15.85pt;margin-top:11.1pt;width:231.75pt;height:23.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" filled="f" stroked="f" strokeweight=".5pt">
                <v:textbox style="mso-fit-shape-to-text:t">
                  <w:txbxContent>
                    <w:p w14:paraId="722B4662" w14:textId="757599B0" w:rsidR="00385609" w:rsidRPr="007E7446" w:rsidRDefault="00385609"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w:t>
                      </w:r>
                      <w:r>
                        <w:rPr>
                          <w:rFonts w:ascii="ＭＳ Ｐゴシック" w:eastAsia="ＭＳ Ｐゴシック" w:hAnsi="ＭＳ Ｐゴシック" w:cstheme="minorBidi"/>
                          <w:color w:val="000000" w:themeColor="text1"/>
                          <w:kern w:val="0"/>
                          <w:sz w:val="20"/>
                          <w:szCs w:val="21"/>
                        </w:rPr>
                        <w:t>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43E1841F" w14:textId="4D037F91" w:rsidR="00E33787" w:rsidRDefault="00FE0A8A"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6736" behindDoc="0" locked="0" layoutInCell="1" allowOverlap="1" wp14:anchorId="5F7E5B73" wp14:editId="519391EC">
                <wp:simplePos x="0" y="0"/>
                <wp:positionH relativeFrom="column">
                  <wp:posOffset>202565</wp:posOffset>
                </wp:positionH>
                <wp:positionV relativeFrom="paragraph">
                  <wp:posOffset>869315</wp:posOffset>
                </wp:positionV>
                <wp:extent cx="2943225" cy="295275"/>
                <wp:effectExtent l="0" t="0" r="0" b="0"/>
                <wp:wrapNone/>
                <wp:docPr id="3584" name="テキスト ボックス 3584" descr="図表10-1-12　入院患者の流出【割合】&#10;（患者の入院先医療機関の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5" w14:textId="6582A8A5" w:rsidR="00385609" w:rsidRDefault="00385609"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w:t>
                            </w:r>
                            <w:r>
                              <w:rPr>
                                <w:rFonts w:ascii="ＭＳ Ｐゴシック" w:eastAsia="ＭＳ Ｐゴシック" w:hAnsi="ＭＳ Ｐゴシック" w:cstheme="minorBidi"/>
                                <w:color w:val="000000" w:themeColor="text1"/>
                                <w:kern w:val="0"/>
                                <w:sz w:val="20"/>
                                <w:szCs w:val="21"/>
                              </w:rPr>
                              <w:t>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385609" w:rsidRPr="006F1A6E" w:rsidRDefault="00385609"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3" id="テキスト ボックス 3584" o:spid="_x0000_s1042" type="#_x0000_t202" alt="図表10-1-12　入院患者の流出【割合】&#10;（患者の入院先医療機関の所在地）&#10;" style="position:absolute;left:0;text-align:left;margin-left:15.95pt;margin-top:68.45pt;width:231.75pt;height:23.25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" filled="f" stroked="f" strokeweight=".5pt">
                <v:textbox style="mso-fit-shape-to-text:t">
                  <w:txbxContent>
                    <w:p w14:paraId="5F7E5BE5" w14:textId="6582A8A5" w:rsidR="00385609" w:rsidRDefault="00385609"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w:t>
                      </w:r>
                      <w:r>
                        <w:rPr>
                          <w:rFonts w:ascii="ＭＳ Ｐゴシック" w:eastAsia="ＭＳ Ｐゴシック" w:hAnsi="ＭＳ Ｐゴシック" w:cstheme="minorBidi"/>
                          <w:color w:val="000000" w:themeColor="text1"/>
                          <w:kern w:val="0"/>
                          <w:sz w:val="20"/>
                          <w:szCs w:val="21"/>
                        </w:rPr>
                        <w:t>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385609" w:rsidRPr="006F1A6E" w:rsidRDefault="00385609"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v:textbox>
              </v:shape>
            </w:pict>
          </mc:Fallback>
        </mc:AlternateContent>
      </w:r>
      <w:r>
        <w:rPr>
          <w:rFonts w:hint="eastAsia"/>
          <w:noProof/>
        </w:rPr>
        <mc:AlternateContent>
          <mc:Choice Requires="wps">
            <w:drawing>
              <wp:anchor distT="0" distB="0" distL="114300" distR="114300" simplePos="0" relativeHeight="251635712" behindDoc="0" locked="0" layoutInCell="1" allowOverlap="1" wp14:anchorId="5F7E5B71" wp14:editId="750488E6">
                <wp:simplePos x="0" y="0"/>
                <wp:positionH relativeFrom="margin">
                  <wp:posOffset>3345815</wp:posOffset>
                </wp:positionH>
                <wp:positionV relativeFrom="paragraph">
                  <wp:posOffset>867410</wp:posOffset>
                </wp:positionV>
                <wp:extent cx="2774950" cy="622300"/>
                <wp:effectExtent l="0" t="0" r="0" b="6350"/>
                <wp:wrapNone/>
                <wp:docPr id="26" name="テキスト ボックス 26" descr="図表10-1-13　入院患者の「流入－流出」【件数】&#10;（圏域に所在する医療機関の入院レセプト件数&#10;－圏域に住所を有する患者の入院レセプト件数）&#10;"/>
                <wp:cNvGraphicFramePr/>
                <a:graphic xmlns:a="http://schemas.openxmlformats.org/drawingml/2006/main">
                  <a:graphicData uri="http://schemas.microsoft.com/office/word/2010/wordprocessingShape">
                    <wps:wsp>
                      <wps:cNvSpPr txBox="1"/>
                      <wps:spPr>
                        <a:xfrm>
                          <a:off x="0" y="0"/>
                          <a:ext cx="2774950" cy="622300"/>
                        </a:xfrm>
                        <a:prstGeom prst="rect">
                          <a:avLst/>
                        </a:prstGeom>
                        <a:noFill/>
                        <a:ln w="6350">
                          <a:noFill/>
                        </a:ln>
                        <a:effectLst/>
                      </wps:spPr>
                      <wps:txbx>
                        <w:txbxContent>
                          <w:p w14:paraId="5F7E5BE4" w14:textId="3147DD64" w:rsidR="00385609" w:rsidRDefault="00385609"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385609" w:rsidRDefault="00385609"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385609" w:rsidRPr="006F1A6E" w:rsidRDefault="00385609"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5B71" id="テキスト ボックス 26" o:spid="_x0000_s1043" type="#_x0000_t202" alt="図表10-1-13　入院患者の「流入－流出」【件数】&#10;（圏域に所在する医療機関の入院レセプト件数&#10;－圏域に住所を有する患者の入院レセプト件数）&#10;" style="position:absolute;left:0;text-align:left;margin-left:263.45pt;margin-top:68.3pt;width:218.5pt;height:49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" filled="f" stroked="f" strokeweight=".5pt">
                <v:textbox>
                  <w:txbxContent>
                    <w:p w14:paraId="5F7E5BE4" w14:textId="3147DD64" w:rsidR="00385609" w:rsidRDefault="00385609"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385609" w:rsidRDefault="00385609"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385609" w:rsidRPr="006F1A6E" w:rsidRDefault="00385609"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v:textbox>
                <w10:wrap anchorx="margin"/>
              </v:shape>
            </w:pict>
          </mc:Fallback>
        </mc:AlternateContent>
      </w:r>
    </w:p>
    <w:p w14:paraId="5F7E590F" w14:textId="1DCFEEA9" w:rsidR="00A9191F" w:rsidRDefault="00A9191F" w:rsidP="00A9191F">
      <w:pPr>
        <w:rPr>
          <w:rFonts w:ascii="HG丸ｺﾞｼｯｸM-PRO" w:eastAsia="HG丸ｺﾞｼｯｸM-PRO" w:hAnsi="HG丸ｺﾞｼｯｸM-PRO"/>
          <w:sz w:val="22"/>
          <w:szCs w:val="22"/>
        </w:rPr>
      </w:pPr>
    </w:p>
    <w:p w14:paraId="5F7E5910" w14:textId="262FC565" w:rsidR="00A9191F" w:rsidRDefault="00FE0A8A" w:rsidP="00A24EBB">
      <w:pPr>
        <w:ind w:left="210" w:hangingChars="100" w:hanging="210"/>
        <w:rPr>
          <w:rFonts w:ascii="HG丸ｺﾞｼｯｸM-PRO" w:eastAsia="HG丸ｺﾞｼｯｸM-PRO" w:hAnsi="HG丸ｺﾞｼｯｸM-PRO"/>
          <w:noProof/>
          <w:sz w:val="22"/>
          <w:szCs w:val="22"/>
        </w:rPr>
      </w:pPr>
      <w:r w:rsidRPr="00BA5556">
        <w:rPr>
          <w:noProof/>
        </w:rPr>
        <w:drawing>
          <wp:anchor distT="0" distB="0" distL="114300" distR="114300" simplePos="0" relativeHeight="251828224" behindDoc="1" locked="0" layoutInCell="1" allowOverlap="1" wp14:anchorId="25B426B6" wp14:editId="519B0E7F">
            <wp:simplePos x="0" y="0"/>
            <wp:positionH relativeFrom="margin">
              <wp:posOffset>178435</wp:posOffset>
            </wp:positionH>
            <wp:positionV relativeFrom="paragraph">
              <wp:posOffset>111760</wp:posOffset>
            </wp:positionV>
            <wp:extent cx="3357245" cy="2437130"/>
            <wp:effectExtent l="0" t="0" r="0" b="1270"/>
            <wp:wrapNone/>
            <wp:docPr id="1807354306" name="図 1807354306" descr="図表10-1-12　入院患者の流出【割合】&#10;（患者の入院先医療機関の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06" name="図 1807354306" descr="図表10-1-12　入院患者の流出【割合】&#10;（患者の入院先医療機関の所在地）&#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57245" cy="2437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5556">
        <w:rPr>
          <w:noProof/>
        </w:rPr>
        <w:drawing>
          <wp:anchor distT="0" distB="0" distL="114300" distR="114300" simplePos="0" relativeHeight="251829248" behindDoc="0" locked="0" layoutInCell="1" allowOverlap="1" wp14:anchorId="1DD06CB2" wp14:editId="3784AD2C">
            <wp:simplePos x="0" y="0"/>
            <wp:positionH relativeFrom="page">
              <wp:posOffset>4044315</wp:posOffset>
            </wp:positionH>
            <wp:positionV relativeFrom="paragraph">
              <wp:posOffset>51435</wp:posOffset>
            </wp:positionV>
            <wp:extent cx="3061970" cy="2446655"/>
            <wp:effectExtent l="0" t="0" r="0" b="0"/>
            <wp:wrapNone/>
            <wp:docPr id="1807354307" name="図 1807354307" descr="図表10-1-13　入院患者の「流入－流出」【件数】&#10;（圏域に所在する医療機関の入院レセプト件数&#10;－圏域に住所を有する患者の入院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07" name="図 1807354307" descr="図表10-1-13　入院患者の「流入－流出」【件数】&#10;（圏域に所在する医療機関の入院レセプト件数&#10;－圏域に住所を有する患者の入院レセプト件数）&#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1970" cy="2446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EBB">
        <w:rPr>
          <w:rFonts w:ascii="HG丸ｺﾞｼｯｸM-PRO" w:eastAsia="HG丸ｺﾞｼｯｸM-PRO" w:hAnsi="HG丸ｺﾞｼｯｸM-PRO" w:hint="eastAsia"/>
          <w:noProof/>
          <w:sz w:val="22"/>
          <w:szCs w:val="22"/>
        </w:rPr>
        <w:t xml:space="preserve">　　</w:t>
      </w:r>
    </w:p>
    <w:p w14:paraId="50E063F9" w14:textId="61B33B00" w:rsidR="00150C7C" w:rsidRDefault="00150C7C" w:rsidP="00A9191F">
      <w:pPr>
        <w:rPr>
          <w:rFonts w:ascii="HG丸ｺﾞｼｯｸM-PRO" w:eastAsia="HG丸ｺﾞｼｯｸM-PRO" w:hAnsi="HG丸ｺﾞｼｯｸM-PRO"/>
          <w:sz w:val="22"/>
          <w:szCs w:val="22"/>
        </w:rPr>
      </w:pPr>
    </w:p>
    <w:p w14:paraId="07A2D12D" w14:textId="56D2682B" w:rsidR="000C53BE" w:rsidRDefault="000C53BE" w:rsidP="00A9191F">
      <w:pPr>
        <w:rPr>
          <w:rFonts w:ascii="HG丸ｺﾞｼｯｸM-PRO" w:eastAsia="HG丸ｺﾞｼｯｸM-PRO" w:hAnsi="HG丸ｺﾞｼｯｸM-PRO"/>
          <w:sz w:val="22"/>
          <w:szCs w:val="22"/>
        </w:rPr>
      </w:pPr>
    </w:p>
    <w:p w14:paraId="041CAAE5" w14:textId="6EE6B6BB" w:rsidR="000C53BE" w:rsidRDefault="000C53BE" w:rsidP="00A9191F">
      <w:pPr>
        <w:rPr>
          <w:rFonts w:ascii="HG丸ｺﾞｼｯｸM-PRO" w:eastAsia="HG丸ｺﾞｼｯｸM-PRO" w:hAnsi="HG丸ｺﾞｼｯｸM-PRO"/>
          <w:sz w:val="22"/>
          <w:szCs w:val="22"/>
        </w:rPr>
      </w:pPr>
    </w:p>
    <w:p w14:paraId="6A5A10C3" w14:textId="77777777" w:rsidR="000C53BE" w:rsidRDefault="000C53BE" w:rsidP="00A9191F">
      <w:pPr>
        <w:rPr>
          <w:rFonts w:ascii="HG丸ｺﾞｼｯｸM-PRO" w:eastAsia="HG丸ｺﾞｼｯｸM-PRO" w:hAnsi="HG丸ｺﾞｼｯｸM-PRO"/>
          <w:sz w:val="22"/>
          <w:szCs w:val="22"/>
        </w:rPr>
      </w:pPr>
    </w:p>
    <w:p w14:paraId="7B9D9A63" w14:textId="2456535F" w:rsidR="000C53BE" w:rsidRDefault="000C53BE" w:rsidP="00A9191F">
      <w:pPr>
        <w:rPr>
          <w:rFonts w:ascii="HG丸ｺﾞｼｯｸM-PRO" w:eastAsia="HG丸ｺﾞｼｯｸM-PRO" w:hAnsi="HG丸ｺﾞｼｯｸM-PRO"/>
          <w:sz w:val="22"/>
          <w:szCs w:val="22"/>
        </w:rPr>
      </w:pPr>
    </w:p>
    <w:p w14:paraId="1457AA64" w14:textId="259ED65B" w:rsidR="00D0623B" w:rsidRDefault="00D0623B" w:rsidP="00A9191F">
      <w:pPr>
        <w:rPr>
          <w:rFonts w:ascii="HG丸ｺﾞｼｯｸM-PRO" w:eastAsia="HG丸ｺﾞｼｯｸM-PRO" w:hAnsi="HG丸ｺﾞｼｯｸM-PRO"/>
          <w:sz w:val="22"/>
          <w:szCs w:val="22"/>
        </w:rPr>
      </w:pPr>
    </w:p>
    <w:p w14:paraId="59923115" w14:textId="77777777" w:rsidR="00A547D6" w:rsidRDefault="00A547D6" w:rsidP="00A9191F">
      <w:pPr>
        <w:rPr>
          <w:rFonts w:ascii="HG丸ｺﾞｼｯｸM-PRO" w:eastAsia="HG丸ｺﾞｼｯｸM-PRO" w:hAnsi="HG丸ｺﾞｼｯｸM-PRO"/>
          <w:sz w:val="22"/>
          <w:szCs w:val="22"/>
        </w:rPr>
      </w:pPr>
    </w:p>
    <w:p w14:paraId="1742E0BE" w14:textId="4EB5D0AD" w:rsidR="00D0623B" w:rsidRDefault="00FE0A8A" w:rsidP="00550E9F">
      <w:pPr>
        <w:tabs>
          <w:tab w:val="left" w:pos="1530"/>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5C5EA68E" w14:textId="1CFCC70B" w:rsidR="00D0623B" w:rsidRDefault="00D0623B"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7760" behindDoc="0" locked="0" layoutInCell="1" allowOverlap="1" wp14:anchorId="5F7E5B79" wp14:editId="5FFBA762">
                <wp:simplePos x="0" y="0"/>
                <wp:positionH relativeFrom="column">
                  <wp:posOffset>4500245</wp:posOffset>
                </wp:positionH>
                <wp:positionV relativeFrom="paragraph">
                  <wp:posOffset>385445</wp:posOffset>
                </wp:positionV>
                <wp:extent cx="2552700" cy="276225"/>
                <wp:effectExtent l="0" t="0" r="0" b="0"/>
                <wp:wrapNone/>
                <wp:docPr id="3593" name="テキスト ボックス 3593"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5F7E5BE6" w14:textId="1E3129A2" w:rsidR="00385609" w:rsidRDefault="00385609"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1A4C94">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9" id="テキスト ボックス 3593" o:spid="_x0000_s1044" type="#_x0000_t202" alt="出典 厚生労働省「データブック」" style="position:absolute;left:0;text-align:left;margin-left:354.35pt;margin-top:30.35pt;width:201pt;height:21.7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" filled="f" stroked="f" strokeweight=".5pt">
                <v:textbox style="mso-fit-shape-to-text:t">
                  <w:txbxContent>
                    <w:p w14:paraId="5F7E5BE6" w14:textId="1E3129A2" w:rsidR="00385609" w:rsidRDefault="00385609"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1A4C94">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厚生労働省「データブック」</w:t>
                      </w:r>
                    </w:p>
                  </w:txbxContent>
                </v:textbox>
              </v:shape>
            </w:pict>
          </mc:Fallback>
        </mc:AlternateContent>
      </w:r>
    </w:p>
    <w:p w14:paraId="1941D04F" w14:textId="6C126C4D" w:rsidR="00F84B7B" w:rsidRPr="00CC22F7" w:rsidRDefault="00F84B7B" w:rsidP="00CC22F7">
      <w:pPr>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sidRPr="00F84B7B">
        <w:rPr>
          <w:rFonts w:ascii="ＭＳ ゴシック" w:eastAsia="ＭＳ ゴシック" w:hAnsi="ＭＳ ゴシック" w:hint="eastAsia"/>
          <w:b/>
          <w:color w:val="0070C0"/>
          <w:sz w:val="36"/>
          <w:szCs w:val="36"/>
          <w:u w:val="single"/>
        </w:rPr>
        <w:t>新興感染症発生・まん延時における医療</w:t>
      </w:r>
    </w:p>
    <w:p w14:paraId="6AA62617" w14:textId="64F65608" w:rsidR="00405CDA" w:rsidRPr="000C53BE" w:rsidRDefault="00176683" w:rsidP="00666FB2">
      <w:pPr>
        <w:ind w:leftChars="131" w:left="495" w:hangingChars="100" w:hanging="220"/>
        <w:rPr>
          <w:rFonts w:ascii="ＭＳ ゴシック" w:eastAsia="ＭＳ ゴシック" w:hAnsi="ＭＳ ゴシック"/>
          <w:b/>
          <w:sz w:val="22"/>
          <w:szCs w:val="28"/>
        </w:rPr>
      </w:pPr>
      <w:r>
        <w:rPr>
          <w:rFonts w:ascii="HG丸ｺﾞｼｯｸM-PRO" w:eastAsia="HG丸ｺﾞｼｯｸM-PRO" w:hAnsi="HG丸ｺﾞｼｯｸM-PRO" w:hint="eastAsia"/>
          <w:sz w:val="22"/>
          <w:szCs w:val="22"/>
        </w:rPr>
        <w:t>○</w:t>
      </w:r>
      <w:r w:rsidRPr="00176683">
        <w:rPr>
          <w:rFonts w:ascii="HG丸ｺﾞｼｯｸM-PRO" w:eastAsia="HG丸ｺﾞｼｯｸM-PRO" w:hAnsi="HG丸ｺﾞｼｯｸM-PRO" w:hint="eastAsia"/>
          <w:sz w:val="22"/>
          <w:szCs w:val="22"/>
        </w:rPr>
        <w:t>大阪府においては、各医療機関と協議の上、新興感染症発生時における医療措置協定を締結し、　新興感染症発生・まん延時における医療体制の整備を図っています。</w:t>
      </w:r>
      <w:r w:rsidR="00874E74" w:rsidRPr="00874E74">
        <w:rPr>
          <w:rFonts w:ascii="HG丸ｺﾞｼｯｸM-PRO" w:eastAsia="HG丸ｺﾞｼｯｸM-PRO" w:hAnsi="HG丸ｺﾞｼｯｸM-PRO" w:hint="eastAsia"/>
          <w:sz w:val="22"/>
          <w:szCs w:val="22"/>
        </w:rPr>
        <w:t>なお、医療</w:t>
      </w:r>
      <w:r w:rsidR="00373D89">
        <w:rPr>
          <w:rFonts w:ascii="HG丸ｺﾞｼｯｸM-PRO" w:eastAsia="HG丸ｺﾞｼｯｸM-PRO" w:hAnsi="HG丸ｺﾞｼｯｸM-PRO" w:hint="eastAsia"/>
          <w:sz w:val="22"/>
          <w:szCs w:val="22"/>
        </w:rPr>
        <w:t>措置協定締結医療</w:t>
      </w:r>
      <w:r w:rsidR="00874E74" w:rsidRPr="00874E74">
        <w:rPr>
          <w:rFonts w:ascii="HG丸ｺﾞｼｯｸM-PRO" w:eastAsia="HG丸ｺﾞｼｯｸM-PRO" w:hAnsi="HG丸ｺﾞｼｯｸM-PRO" w:hint="eastAsia"/>
          <w:sz w:val="22"/>
          <w:szCs w:val="22"/>
        </w:rPr>
        <w:t>機関</w:t>
      </w:r>
      <w:r w:rsidR="00373D89">
        <w:rPr>
          <w:rFonts w:ascii="HG丸ｺﾞｼｯｸM-PRO" w:eastAsia="HG丸ｺﾞｼｯｸM-PRO" w:hAnsi="HG丸ｺﾞｼｯｸM-PRO" w:hint="eastAsia"/>
          <w:sz w:val="22"/>
          <w:szCs w:val="22"/>
        </w:rPr>
        <w:t>名等</w:t>
      </w:r>
      <w:r w:rsidR="00874E74" w:rsidRPr="00874E74">
        <w:rPr>
          <w:rFonts w:ascii="HG丸ｺﾞｼｯｸM-PRO" w:eastAsia="HG丸ｺﾞｼｯｸM-PRO" w:hAnsi="HG丸ｺﾞｼｯｸM-PRO" w:hint="eastAsia"/>
          <w:sz w:val="22"/>
          <w:szCs w:val="22"/>
        </w:rPr>
        <w:t>については、大阪府ホームページで一覧を掲載しています。</w:t>
      </w:r>
      <w:r w:rsidR="000C53BE">
        <w:rPr>
          <w:rFonts w:ascii="ＭＳ ゴシック" w:eastAsia="ＭＳ ゴシック" w:hAnsi="ＭＳ ゴシック" w:hint="eastAsia"/>
          <w:b/>
          <w:sz w:val="22"/>
          <w:szCs w:val="28"/>
        </w:rPr>
        <w:t xml:space="preserve">　</w:t>
      </w:r>
    </w:p>
    <w:p w14:paraId="743DF17E" w14:textId="77777777" w:rsidR="00D02F42" w:rsidRDefault="00D02F42" w:rsidP="00176683">
      <w:pPr>
        <w:tabs>
          <w:tab w:val="left" w:pos="284"/>
          <w:tab w:val="left" w:pos="426"/>
        </w:tabs>
        <w:ind w:firstLineChars="100" w:firstLine="220"/>
        <w:rPr>
          <w:rFonts w:ascii="ＭＳ Ｐゴシック" w:eastAsia="ＭＳ Ｐゴシック" w:hAnsi="ＭＳ Ｐゴシック"/>
          <w:sz w:val="22"/>
          <w:szCs w:val="22"/>
        </w:rPr>
      </w:pPr>
    </w:p>
    <w:p w14:paraId="551335A1" w14:textId="6251B948" w:rsidR="00327CBC" w:rsidRDefault="00327CBC" w:rsidP="00176683">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004D7B8E">
        <w:rPr>
          <w:rFonts w:ascii="ＭＳ Ｐゴシック" w:eastAsia="ＭＳ Ｐゴシック" w:hAnsi="ＭＳ Ｐゴシック" w:hint="eastAsia"/>
          <w:sz w:val="22"/>
          <w:szCs w:val="22"/>
        </w:rPr>
        <w:t>入院</w:t>
      </w:r>
      <w:r>
        <w:rPr>
          <w:rFonts w:ascii="ＭＳ Ｐゴシック" w:eastAsia="ＭＳ Ｐゴシック" w:hAnsi="ＭＳ Ｐゴシック" w:hint="eastAsia"/>
          <w:sz w:val="22"/>
          <w:szCs w:val="22"/>
        </w:rPr>
        <w:t>】</w:t>
      </w:r>
    </w:p>
    <w:p w14:paraId="078D7CE4" w14:textId="01F244DC" w:rsidR="00230FE9" w:rsidRDefault="00327CBC" w:rsidP="0017668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3497D">
        <w:rPr>
          <w:rFonts w:ascii="HG丸ｺﾞｼｯｸM-PRO" w:eastAsia="HG丸ｺﾞｼｯｸM-PRO" w:hAnsi="HG丸ｺﾞｼｯｸM-PRO" w:hint="eastAsia"/>
          <w:sz w:val="22"/>
          <w:szCs w:val="22"/>
        </w:rPr>
        <w:t>入院を担当する医療機関である</w:t>
      </w:r>
      <w:r w:rsidR="00E3497D" w:rsidRPr="00C668CA">
        <w:rPr>
          <w:rFonts w:ascii="HG丸ｺﾞｼｯｸM-PRO" w:eastAsia="HG丸ｺﾞｼｯｸM-PRO" w:hAnsi="HG丸ｺﾞｼｯｸM-PRO" w:hint="eastAsia"/>
          <w:sz w:val="22"/>
          <w:szCs w:val="22"/>
        </w:rPr>
        <w:t>第一種協定指定医療機関として</w:t>
      </w:r>
      <w:r w:rsidR="00941789" w:rsidRPr="00666FB2">
        <w:rPr>
          <w:rFonts w:ascii="HG丸ｺﾞｼｯｸM-PRO" w:eastAsia="HG丸ｺﾞｼｯｸM-PRO" w:hAnsi="HG丸ｺﾞｼｯｸM-PRO"/>
          <w:sz w:val="22"/>
          <w:szCs w:val="22"/>
        </w:rPr>
        <w:t>25</w:t>
      </w:r>
      <w:r w:rsidR="00E3497D" w:rsidRPr="00C668CA">
        <w:rPr>
          <w:rFonts w:ascii="HG丸ｺﾞｼｯｸM-PRO" w:eastAsia="HG丸ｺﾞｼｯｸM-PRO" w:hAnsi="HG丸ｺﾞｼｯｸM-PRO"/>
          <w:sz w:val="22"/>
          <w:szCs w:val="22"/>
        </w:rPr>
        <w:t>病院、１診療所が府より指定されており</w:t>
      </w:r>
      <w:r w:rsidR="00E3497D">
        <w:rPr>
          <w:rFonts w:ascii="HG丸ｺﾞｼｯｸM-PRO" w:eastAsia="HG丸ｺﾞｼｯｸM-PRO" w:hAnsi="HG丸ｺﾞｼｯｸM-PRO" w:hint="eastAsia"/>
          <w:sz w:val="22"/>
          <w:szCs w:val="22"/>
        </w:rPr>
        <w:t>、</w:t>
      </w:r>
      <w:r w:rsidR="00E3497D" w:rsidRPr="00327CBC">
        <w:rPr>
          <w:rFonts w:ascii="HG丸ｺﾞｼｯｸM-PRO" w:eastAsia="HG丸ｺﾞｼｯｸM-PRO" w:hAnsi="HG丸ｺﾞｼｯｸM-PRO" w:hint="eastAsia"/>
          <w:sz w:val="22"/>
          <w:szCs w:val="22"/>
        </w:rPr>
        <w:t>流行初期期間</w:t>
      </w:r>
      <w:r w:rsidR="00E3497D">
        <w:rPr>
          <w:rFonts w:ascii="HG丸ｺﾞｼｯｸM-PRO" w:eastAsia="HG丸ｺﾞｼｯｸM-PRO" w:hAnsi="HG丸ｺﾞｼｯｸM-PRO" w:hint="eastAsia"/>
          <w:sz w:val="22"/>
          <w:szCs w:val="22"/>
        </w:rPr>
        <w:t>には</w:t>
      </w:r>
      <w:r w:rsidR="002304D5">
        <w:rPr>
          <w:rFonts w:ascii="HG丸ｺﾞｼｯｸM-PRO" w:eastAsia="HG丸ｺﾞｼｯｸM-PRO" w:hAnsi="HG丸ｺﾞｼｯｸM-PRO" w:hint="eastAsia"/>
          <w:sz w:val="22"/>
          <w:szCs w:val="22"/>
        </w:rPr>
        <w:t>292</w:t>
      </w:r>
      <w:r w:rsidR="00E3497D">
        <w:rPr>
          <w:rFonts w:ascii="HG丸ｺﾞｼｯｸM-PRO" w:eastAsia="HG丸ｺﾞｼｯｸM-PRO" w:hAnsi="HG丸ｺﾞｼｯｸM-PRO" w:hint="eastAsia"/>
          <w:sz w:val="22"/>
          <w:szCs w:val="22"/>
        </w:rPr>
        <w:t>床</w:t>
      </w:r>
      <w:r w:rsidR="00405CDA" w:rsidRPr="00550E9F">
        <w:rPr>
          <w:rFonts w:ascii="HG丸ｺﾞｼｯｸM-PRO" w:eastAsia="HG丸ｺﾞｼｯｸM-PRO" w:hAnsi="HG丸ｺﾞｼｯｸM-PRO" w:hint="eastAsia"/>
          <w:sz w:val="22"/>
          <w:szCs w:val="22"/>
        </w:rPr>
        <w:t>（重症病床</w:t>
      </w:r>
      <w:r w:rsidR="00405CDA" w:rsidRPr="00550E9F">
        <w:rPr>
          <w:rFonts w:ascii="HG丸ｺﾞｼｯｸM-PRO" w:eastAsia="HG丸ｺﾞｼｯｸM-PRO" w:hAnsi="HG丸ｺﾞｼｯｸM-PRO"/>
          <w:sz w:val="22"/>
          <w:szCs w:val="22"/>
        </w:rPr>
        <w:t>26</w:t>
      </w:r>
      <w:r w:rsidR="00405CDA" w:rsidRPr="00550E9F">
        <w:rPr>
          <w:rFonts w:ascii="HG丸ｺﾞｼｯｸM-PRO" w:eastAsia="HG丸ｺﾞｼｯｸM-PRO" w:hAnsi="HG丸ｺﾞｼｯｸM-PRO" w:hint="eastAsia"/>
          <w:sz w:val="22"/>
          <w:szCs w:val="22"/>
        </w:rPr>
        <w:t>床、軽症中等症病床</w:t>
      </w:r>
      <w:r w:rsidR="00405CDA" w:rsidRPr="00550E9F">
        <w:rPr>
          <w:rFonts w:ascii="HG丸ｺﾞｼｯｸM-PRO" w:eastAsia="HG丸ｺﾞｼｯｸM-PRO" w:hAnsi="HG丸ｺﾞｼｯｸM-PRO"/>
          <w:sz w:val="22"/>
          <w:szCs w:val="22"/>
        </w:rPr>
        <w:t>2</w:t>
      </w:r>
      <w:r w:rsidR="002304D5">
        <w:rPr>
          <w:rFonts w:ascii="HG丸ｺﾞｼｯｸM-PRO" w:eastAsia="HG丸ｺﾞｼｯｸM-PRO" w:hAnsi="HG丸ｺﾞｼｯｸM-PRO" w:hint="eastAsia"/>
          <w:sz w:val="22"/>
          <w:szCs w:val="22"/>
        </w:rPr>
        <w:t>66</w:t>
      </w:r>
      <w:r w:rsidR="00405CDA" w:rsidRPr="00550E9F">
        <w:rPr>
          <w:rFonts w:ascii="HG丸ｺﾞｼｯｸM-PRO" w:eastAsia="HG丸ｺﾞｼｯｸM-PRO" w:hAnsi="HG丸ｺﾞｼｯｸM-PRO" w:hint="eastAsia"/>
          <w:sz w:val="22"/>
          <w:szCs w:val="22"/>
        </w:rPr>
        <w:t>床）</w:t>
      </w:r>
      <w:r w:rsidR="00E3497D">
        <w:rPr>
          <w:rFonts w:ascii="HG丸ｺﾞｼｯｸM-PRO" w:eastAsia="HG丸ｺﾞｼｯｸM-PRO" w:hAnsi="HG丸ｺﾞｼｯｸM-PRO" w:hint="eastAsia"/>
          <w:sz w:val="22"/>
          <w:szCs w:val="22"/>
        </w:rPr>
        <w:t>、</w:t>
      </w:r>
      <w:r w:rsidR="00E3497D" w:rsidRPr="00327CBC">
        <w:rPr>
          <w:rFonts w:ascii="HG丸ｺﾞｼｯｸM-PRO" w:eastAsia="HG丸ｺﾞｼｯｸM-PRO" w:hAnsi="HG丸ｺﾞｼｯｸM-PRO" w:hint="eastAsia"/>
          <w:sz w:val="22"/>
          <w:szCs w:val="22"/>
        </w:rPr>
        <w:t>流行初期期間経過後</w:t>
      </w:r>
      <w:r w:rsidR="00E3497D">
        <w:rPr>
          <w:rFonts w:ascii="HG丸ｺﾞｼｯｸM-PRO" w:eastAsia="HG丸ｺﾞｼｯｸM-PRO" w:hAnsi="HG丸ｺﾞｼｯｸM-PRO" w:hint="eastAsia"/>
          <w:sz w:val="22"/>
          <w:szCs w:val="22"/>
        </w:rPr>
        <w:t>には</w:t>
      </w:r>
      <w:r w:rsidR="002304D5">
        <w:rPr>
          <w:rFonts w:ascii="HG丸ｺﾞｼｯｸM-PRO" w:eastAsia="HG丸ｺﾞｼｯｸM-PRO" w:hAnsi="HG丸ｺﾞｼｯｸM-PRO" w:hint="eastAsia"/>
          <w:sz w:val="22"/>
          <w:szCs w:val="22"/>
        </w:rPr>
        <w:t>437</w:t>
      </w:r>
      <w:r w:rsidR="00E3497D">
        <w:rPr>
          <w:rFonts w:ascii="HG丸ｺﾞｼｯｸM-PRO" w:eastAsia="HG丸ｺﾞｼｯｸM-PRO" w:hAnsi="HG丸ｺﾞｼｯｸM-PRO" w:hint="eastAsia"/>
          <w:sz w:val="22"/>
          <w:szCs w:val="22"/>
        </w:rPr>
        <w:t>床</w:t>
      </w:r>
      <w:r w:rsidR="00405CDA" w:rsidRPr="00550E9F">
        <w:rPr>
          <w:rFonts w:ascii="HG丸ｺﾞｼｯｸM-PRO" w:eastAsia="HG丸ｺﾞｼｯｸM-PRO" w:hAnsi="HG丸ｺﾞｼｯｸM-PRO" w:hint="eastAsia"/>
          <w:sz w:val="22"/>
          <w:szCs w:val="22"/>
        </w:rPr>
        <w:t>（重症病床</w:t>
      </w:r>
      <w:r w:rsidR="00405CDA" w:rsidRPr="00550E9F">
        <w:rPr>
          <w:rFonts w:ascii="HG丸ｺﾞｼｯｸM-PRO" w:eastAsia="HG丸ｺﾞｼｯｸM-PRO" w:hAnsi="HG丸ｺﾞｼｯｸM-PRO"/>
          <w:sz w:val="22"/>
          <w:szCs w:val="22"/>
        </w:rPr>
        <w:t>43</w:t>
      </w:r>
      <w:r w:rsidR="00405CDA" w:rsidRPr="00550E9F">
        <w:rPr>
          <w:rFonts w:ascii="HG丸ｺﾞｼｯｸM-PRO" w:eastAsia="HG丸ｺﾞｼｯｸM-PRO" w:hAnsi="HG丸ｺﾞｼｯｸM-PRO" w:hint="eastAsia"/>
          <w:sz w:val="22"/>
          <w:szCs w:val="22"/>
        </w:rPr>
        <w:t>床、軽症中等症病床</w:t>
      </w:r>
      <w:r w:rsidR="002304D5">
        <w:rPr>
          <w:rFonts w:ascii="HG丸ｺﾞｼｯｸM-PRO" w:eastAsia="HG丸ｺﾞｼｯｸM-PRO" w:hAnsi="HG丸ｺﾞｼｯｸM-PRO" w:hint="eastAsia"/>
          <w:sz w:val="22"/>
          <w:szCs w:val="22"/>
        </w:rPr>
        <w:t>394</w:t>
      </w:r>
      <w:r w:rsidR="00405CDA" w:rsidRPr="00550E9F">
        <w:rPr>
          <w:rFonts w:ascii="HG丸ｺﾞｼｯｸM-PRO" w:eastAsia="HG丸ｺﾞｼｯｸM-PRO" w:hAnsi="HG丸ｺﾞｼｯｸM-PRO" w:hint="eastAsia"/>
          <w:sz w:val="22"/>
          <w:szCs w:val="22"/>
        </w:rPr>
        <w:t>床）</w:t>
      </w:r>
      <w:r w:rsidR="00E3497D">
        <w:rPr>
          <w:rFonts w:ascii="HG丸ｺﾞｼｯｸM-PRO" w:eastAsia="HG丸ｺﾞｼｯｸM-PRO" w:hAnsi="HG丸ｺﾞｼｯｸM-PRO" w:hint="eastAsia"/>
          <w:sz w:val="22"/>
          <w:szCs w:val="22"/>
        </w:rPr>
        <w:t>の病床を確保しています</w:t>
      </w:r>
      <w:r w:rsidR="00E3497D" w:rsidRPr="00327CBC">
        <w:rPr>
          <w:rFonts w:ascii="HG丸ｺﾞｼｯｸM-PRO" w:eastAsia="HG丸ｺﾞｼｯｸM-PRO" w:hAnsi="HG丸ｺﾞｼｯｸM-PRO" w:hint="eastAsia"/>
          <w:sz w:val="22"/>
          <w:szCs w:val="22"/>
        </w:rPr>
        <w:t>。</w:t>
      </w:r>
    </w:p>
    <w:p w14:paraId="6C1D1012" w14:textId="728C0A71" w:rsidR="00E3497D" w:rsidRDefault="00405CDA" w:rsidP="00176683">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9504" behindDoc="0" locked="0" layoutInCell="1" allowOverlap="1" wp14:anchorId="57956BF9" wp14:editId="5039CE1B">
                <wp:simplePos x="0" y="0"/>
                <wp:positionH relativeFrom="column">
                  <wp:posOffset>334010</wp:posOffset>
                </wp:positionH>
                <wp:positionV relativeFrom="paragraph">
                  <wp:posOffset>6985</wp:posOffset>
                </wp:positionV>
                <wp:extent cx="2943225" cy="295275"/>
                <wp:effectExtent l="0" t="0" r="0" b="4445"/>
                <wp:wrapNone/>
                <wp:docPr id="4" name="テキスト ボックス 4" descr="図表10-1-14　第一種協定指定医療機関（入院）の確保病床数（※）"/>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2A40D72" w14:textId="620D2F90" w:rsidR="00385609" w:rsidRPr="007E7446" w:rsidRDefault="00385609"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00E3497D" w:rsidRPr="00097AA2">
                              <w:rPr>
                                <w:rFonts w:ascii="ＭＳ Ｐゴシック" w:eastAsia="ＭＳ Ｐゴシック" w:hAnsi="ＭＳ Ｐゴシック" w:hint="eastAsia"/>
                                <w:kern w:val="0"/>
                                <w:sz w:val="20"/>
                                <w:szCs w:val="20"/>
                              </w:rPr>
                              <w:t>第一種協定指定医療機関（入院）の確保病床数（※）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956BF9" id="テキスト ボックス 4" o:spid="_x0000_s1045" type="#_x0000_t202" alt="図表10-1-14　第一種協定指定医療機関（入院）の確保病床数（※）" style="position:absolute;left:0;text-align:left;margin-left:26.3pt;margin-top:.55pt;width:231.75pt;height:23.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" filled="f" stroked="f" strokeweight=".5pt">
                <v:textbox style="mso-fit-shape-to-text:t">
                  <w:txbxContent>
                    <w:p w14:paraId="32A40D72" w14:textId="620D2F90" w:rsidR="00385609" w:rsidRPr="007E7446" w:rsidRDefault="00385609"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00E3497D" w:rsidRPr="00097AA2">
                        <w:rPr>
                          <w:rFonts w:ascii="ＭＳ Ｐゴシック" w:eastAsia="ＭＳ Ｐゴシック" w:hAnsi="ＭＳ Ｐゴシック" w:hint="eastAsia"/>
                          <w:kern w:val="0"/>
                          <w:sz w:val="20"/>
                          <w:szCs w:val="20"/>
                        </w:rPr>
                        <w:t>第一種協定指定医療機関（入院）の確保病床数（※）</w:t>
                      </w:r>
                    </w:p>
                  </w:txbxContent>
                </v:textbox>
              </v:shape>
            </w:pict>
          </mc:Fallback>
        </mc:AlternateContent>
      </w:r>
    </w:p>
    <w:tbl>
      <w:tblPr>
        <w:tblStyle w:val="110"/>
        <w:tblW w:w="0" w:type="auto"/>
        <w:tblInd w:w="680" w:type="dxa"/>
        <w:tblLook w:val="04A0" w:firstRow="1" w:lastRow="0" w:firstColumn="1" w:lastColumn="0" w:noHBand="0" w:noVBand="1"/>
      </w:tblPr>
      <w:tblGrid>
        <w:gridCol w:w="236"/>
        <w:gridCol w:w="236"/>
        <w:gridCol w:w="2584"/>
        <w:gridCol w:w="1152"/>
        <w:gridCol w:w="1152"/>
        <w:gridCol w:w="1152"/>
        <w:gridCol w:w="1153"/>
      </w:tblGrid>
      <w:tr w:rsidR="00D02F42" w:rsidRPr="003B6E22" w14:paraId="1973CC2D" w14:textId="77777777" w:rsidTr="00550E9F">
        <w:trPr>
          <w:trHeight w:val="340"/>
        </w:trPr>
        <w:tc>
          <w:tcPr>
            <w:tcW w:w="3056" w:type="dxa"/>
            <w:gridSpan w:val="3"/>
            <w:vMerge w:val="restart"/>
            <w:shd w:val="clear" w:color="auto" w:fill="DAEEF3" w:themeFill="accent5" w:themeFillTint="33"/>
            <w:vAlign w:val="center"/>
          </w:tcPr>
          <w:p w14:paraId="170F504B"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項目</w:t>
            </w:r>
          </w:p>
        </w:tc>
        <w:tc>
          <w:tcPr>
            <w:tcW w:w="4609" w:type="dxa"/>
            <w:gridSpan w:val="4"/>
            <w:shd w:val="clear" w:color="auto" w:fill="DAEEF3" w:themeFill="accent5" w:themeFillTint="33"/>
            <w:vAlign w:val="center"/>
          </w:tcPr>
          <w:p w14:paraId="4187FFF9"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対応開始時期（目途）</w:t>
            </w:r>
          </w:p>
        </w:tc>
      </w:tr>
      <w:tr w:rsidR="00D02F42" w:rsidRPr="003B6E22" w14:paraId="3F95B881" w14:textId="77777777" w:rsidTr="00550E9F">
        <w:trPr>
          <w:trHeight w:val="794"/>
        </w:trPr>
        <w:tc>
          <w:tcPr>
            <w:tcW w:w="3056" w:type="dxa"/>
            <w:gridSpan w:val="3"/>
            <w:vMerge/>
            <w:shd w:val="clear" w:color="auto" w:fill="DAEEF3" w:themeFill="accent5" w:themeFillTint="33"/>
            <w:vAlign w:val="center"/>
          </w:tcPr>
          <w:p w14:paraId="0A6C903A" w14:textId="77777777" w:rsidR="00D02F42" w:rsidRPr="003B6E22" w:rsidRDefault="00D02F42" w:rsidP="00D02F42">
            <w:pPr>
              <w:spacing w:line="240" w:lineRule="exact"/>
              <w:jc w:val="center"/>
              <w:rPr>
                <w:rFonts w:ascii="ＭＳ Ｐゴシック" w:eastAsia="ＭＳ Ｐゴシック" w:hAnsi="ＭＳ Ｐゴシック"/>
                <w:sz w:val="20"/>
                <w:szCs w:val="20"/>
              </w:rPr>
            </w:pPr>
          </w:p>
        </w:tc>
        <w:tc>
          <w:tcPr>
            <w:tcW w:w="2304" w:type="dxa"/>
            <w:gridSpan w:val="2"/>
            <w:shd w:val="clear" w:color="auto" w:fill="DAEEF3" w:themeFill="accent5" w:themeFillTint="33"/>
            <w:vAlign w:val="center"/>
          </w:tcPr>
          <w:p w14:paraId="01E5A531"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流行初期期間</w:t>
            </w:r>
          </w:p>
          <w:p w14:paraId="61FEEB0B" w14:textId="77777777" w:rsidR="00D02F42" w:rsidRPr="003B6E22" w:rsidRDefault="00D02F42" w:rsidP="00D02F42">
            <w:pPr>
              <w:spacing w:line="240" w:lineRule="exact"/>
              <w:jc w:val="center"/>
              <w:rPr>
                <w:rFonts w:ascii="ＭＳ Ｐゴシック" w:eastAsia="ＭＳ Ｐゴシック" w:hAnsi="ＭＳ Ｐゴシック"/>
                <w:sz w:val="18"/>
                <w:szCs w:val="18"/>
              </w:rPr>
            </w:pPr>
            <w:r w:rsidRPr="003B6E22">
              <w:rPr>
                <w:rFonts w:ascii="ＭＳ Ｐゴシック" w:eastAsia="ＭＳ Ｐゴシック" w:hAnsi="ＭＳ Ｐゴシック" w:hint="eastAsia"/>
                <w:sz w:val="18"/>
                <w:szCs w:val="18"/>
              </w:rPr>
              <w:t>（発生等の公表後</w:t>
            </w:r>
          </w:p>
          <w:p w14:paraId="0B8BDF37"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18"/>
                <w:szCs w:val="18"/>
              </w:rPr>
              <w:t>３か月程度）</w:t>
            </w:r>
          </w:p>
        </w:tc>
        <w:tc>
          <w:tcPr>
            <w:tcW w:w="2305" w:type="dxa"/>
            <w:gridSpan w:val="2"/>
            <w:shd w:val="clear" w:color="auto" w:fill="DAEEF3" w:themeFill="accent5" w:themeFillTint="33"/>
            <w:vAlign w:val="center"/>
          </w:tcPr>
          <w:p w14:paraId="0FFEFFC6"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流行初期期間経過後</w:t>
            </w:r>
          </w:p>
          <w:p w14:paraId="44A70AA6" w14:textId="77777777" w:rsidR="00D02F42" w:rsidRPr="003B6E22" w:rsidRDefault="00D02F42" w:rsidP="00D02F42">
            <w:pPr>
              <w:spacing w:line="240" w:lineRule="exact"/>
              <w:jc w:val="center"/>
              <w:rPr>
                <w:rFonts w:ascii="ＭＳ Ｐゴシック" w:eastAsia="ＭＳ Ｐゴシック" w:hAnsi="ＭＳ Ｐゴシック"/>
                <w:sz w:val="18"/>
                <w:szCs w:val="18"/>
              </w:rPr>
            </w:pPr>
            <w:r w:rsidRPr="003B6E22">
              <w:rPr>
                <w:rFonts w:ascii="ＭＳ Ｐゴシック" w:eastAsia="ＭＳ Ｐゴシック" w:hAnsi="ＭＳ Ｐゴシック" w:hint="eastAsia"/>
                <w:sz w:val="18"/>
                <w:szCs w:val="18"/>
              </w:rPr>
              <w:t>（発生等の公表後から</w:t>
            </w:r>
          </w:p>
          <w:p w14:paraId="5750533A"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18"/>
                <w:szCs w:val="18"/>
              </w:rPr>
              <w:t>６か月程度以内）</w:t>
            </w:r>
          </w:p>
        </w:tc>
      </w:tr>
      <w:tr w:rsidR="00D02F42" w:rsidRPr="003B6E22" w14:paraId="5CC07FAF" w14:textId="77777777" w:rsidTr="00550E9F">
        <w:trPr>
          <w:trHeight w:val="340"/>
        </w:trPr>
        <w:tc>
          <w:tcPr>
            <w:tcW w:w="3056" w:type="dxa"/>
            <w:gridSpan w:val="3"/>
            <w:vMerge/>
            <w:tcBorders>
              <w:bottom w:val="nil"/>
            </w:tcBorders>
            <w:shd w:val="clear" w:color="auto" w:fill="DAEEF3" w:themeFill="accent5" w:themeFillTint="33"/>
            <w:vAlign w:val="center"/>
          </w:tcPr>
          <w:p w14:paraId="6DD3FDEF" w14:textId="77777777" w:rsidR="00D02F42" w:rsidRPr="003B6E22" w:rsidRDefault="00D02F42" w:rsidP="00D02F42">
            <w:pPr>
              <w:spacing w:line="240" w:lineRule="exact"/>
              <w:jc w:val="center"/>
              <w:rPr>
                <w:rFonts w:ascii="ＭＳ Ｐゴシック" w:eastAsia="ＭＳ Ｐゴシック" w:hAnsi="ＭＳ Ｐゴシック"/>
                <w:sz w:val="20"/>
                <w:szCs w:val="20"/>
              </w:rPr>
            </w:pPr>
          </w:p>
        </w:tc>
        <w:tc>
          <w:tcPr>
            <w:tcW w:w="1152" w:type="dxa"/>
            <w:tcBorders>
              <w:bottom w:val="single" w:sz="4" w:space="0" w:color="auto"/>
              <w:right w:val="dotted" w:sz="4" w:space="0" w:color="auto"/>
            </w:tcBorders>
            <w:shd w:val="clear" w:color="auto" w:fill="DAEEF3" w:themeFill="accent5" w:themeFillTint="33"/>
            <w:vAlign w:val="center"/>
          </w:tcPr>
          <w:p w14:paraId="78C1A831"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大阪府</w:t>
            </w:r>
          </w:p>
        </w:tc>
        <w:tc>
          <w:tcPr>
            <w:tcW w:w="1152" w:type="dxa"/>
            <w:tcBorders>
              <w:left w:val="dotted" w:sz="4" w:space="0" w:color="auto"/>
              <w:bottom w:val="single" w:sz="4" w:space="0" w:color="auto"/>
            </w:tcBorders>
            <w:shd w:val="clear" w:color="auto" w:fill="DAEEF3" w:themeFill="accent5" w:themeFillTint="33"/>
            <w:vAlign w:val="center"/>
          </w:tcPr>
          <w:p w14:paraId="385E4F12"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豊能</w:t>
            </w:r>
          </w:p>
        </w:tc>
        <w:tc>
          <w:tcPr>
            <w:tcW w:w="1152" w:type="dxa"/>
            <w:tcBorders>
              <w:bottom w:val="single" w:sz="4" w:space="0" w:color="auto"/>
              <w:right w:val="dotted" w:sz="4" w:space="0" w:color="auto"/>
            </w:tcBorders>
            <w:shd w:val="clear" w:color="auto" w:fill="DAEEF3" w:themeFill="accent5" w:themeFillTint="33"/>
            <w:vAlign w:val="center"/>
          </w:tcPr>
          <w:p w14:paraId="150C3557"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大阪府</w:t>
            </w:r>
          </w:p>
        </w:tc>
        <w:tc>
          <w:tcPr>
            <w:tcW w:w="1153" w:type="dxa"/>
            <w:tcBorders>
              <w:left w:val="dotted" w:sz="4" w:space="0" w:color="auto"/>
              <w:bottom w:val="single" w:sz="4" w:space="0" w:color="auto"/>
            </w:tcBorders>
            <w:shd w:val="clear" w:color="auto" w:fill="DAEEF3" w:themeFill="accent5" w:themeFillTint="33"/>
            <w:vAlign w:val="center"/>
          </w:tcPr>
          <w:p w14:paraId="10670F3E"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豊能</w:t>
            </w:r>
          </w:p>
        </w:tc>
      </w:tr>
      <w:tr w:rsidR="00D02F42" w:rsidRPr="003B6E22" w14:paraId="07512FAC" w14:textId="77777777" w:rsidTr="00550E9F">
        <w:trPr>
          <w:trHeight w:val="340"/>
        </w:trPr>
        <w:tc>
          <w:tcPr>
            <w:tcW w:w="3056" w:type="dxa"/>
            <w:gridSpan w:val="3"/>
            <w:tcBorders>
              <w:top w:val="single" w:sz="4" w:space="0" w:color="auto"/>
              <w:left w:val="single" w:sz="4" w:space="0" w:color="auto"/>
              <w:bottom w:val="nil"/>
              <w:right w:val="single" w:sz="4" w:space="0" w:color="auto"/>
            </w:tcBorders>
            <w:vAlign w:val="center"/>
          </w:tcPr>
          <w:p w14:paraId="5FEF4553"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確保病床数（重症病床）</w:t>
            </w:r>
          </w:p>
        </w:tc>
        <w:tc>
          <w:tcPr>
            <w:tcW w:w="1152" w:type="dxa"/>
            <w:tcBorders>
              <w:left w:val="single" w:sz="4" w:space="0" w:color="auto"/>
              <w:bottom w:val="single" w:sz="4" w:space="0" w:color="auto"/>
              <w:right w:val="dotted" w:sz="4" w:space="0" w:color="auto"/>
            </w:tcBorders>
            <w:vAlign w:val="center"/>
          </w:tcPr>
          <w:p w14:paraId="79435871" w14:textId="464861F2"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w:t>
            </w:r>
            <w:r w:rsidR="002304D5">
              <w:rPr>
                <w:rFonts w:ascii="ＭＳ Ｐゴシック" w:eastAsia="ＭＳ Ｐゴシック" w:hAnsi="ＭＳ Ｐゴシック" w:hint="eastAsia"/>
                <w:sz w:val="20"/>
                <w:szCs w:val="20"/>
              </w:rPr>
              <w:t>70</w:t>
            </w:r>
            <w:r w:rsidRPr="003B6E22">
              <w:rPr>
                <w:rFonts w:ascii="ＭＳ Ｐゴシック" w:eastAsia="ＭＳ Ｐゴシック" w:hAnsi="ＭＳ Ｐゴシック"/>
                <w:sz w:val="20"/>
                <w:szCs w:val="20"/>
              </w:rPr>
              <w:t>床</w:t>
            </w:r>
          </w:p>
        </w:tc>
        <w:tc>
          <w:tcPr>
            <w:tcW w:w="1152" w:type="dxa"/>
            <w:tcBorders>
              <w:left w:val="dotted" w:sz="4" w:space="0" w:color="auto"/>
              <w:bottom w:val="single" w:sz="4" w:space="0" w:color="auto"/>
            </w:tcBorders>
            <w:vAlign w:val="center"/>
          </w:tcPr>
          <w:p w14:paraId="27A4D858"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6</w:t>
            </w:r>
            <w:r w:rsidRPr="003B6E22">
              <w:rPr>
                <w:rFonts w:ascii="ＭＳ Ｐゴシック" w:eastAsia="ＭＳ Ｐゴシック" w:hAnsi="ＭＳ Ｐゴシック" w:hint="eastAsia"/>
                <w:sz w:val="20"/>
                <w:szCs w:val="20"/>
              </w:rPr>
              <w:t>床</w:t>
            </w:r>
          </w:p>
        </w:tc>
        <w:tc>
          <w:tcPr>
            <w:tcW w:w="1152" w:type="dxa"/>
            <w:tcBorders>
              <w:bottom w:val="single" w:sz="4" w:space="0" w:color="auto"/>
              <w:right w:val="dotted" w:sz="4" w:space="0" w:color="auto"/>
            </w:tcBorders>
            <w:vAlign w:val="center"/>
          </w:tcPr>
          <w:p w14:paraId="7A0C7405" w14:textId="61E25954"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379</w:t>
            </w:r>
            <w:r w:rsidR="00D02F42" w:rsidRPr="003B6E22">
              <w:rPr>
                <w:rFonts w:ascii="ＭＳ Ｐゴシック" w:eastAsia="ＭＳ Ｐゴシック" w:hAnsi="ＭＳ Ｐゴシック"/>
                <w:sz w:val="20"/>
                <w:szCs w:val="20"/>
              </w:rPr>
              <w:t>床</w:t>
            </w:r>
          </w:p>
        </w:tc>
        <w:tc>
          <w:tcPr>
            <w:tcW w:w="1153" w:type="dxa"/>
            <w:tcBorders>
              <w:left w:val="dotted" w:sz="4" w:space="0" w:color="auto"/>
              <w:bottom w:val="single" w:sz="4" w:space="0" w:color="auto"/>
            </w:tcBorders>
            <w:vAlign w:val="center"/>
          </w:tcPr>
          <w:p w14:paraId="4ACBCBAB"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43床</w:t>
            </w:r>
          </w:p>
        </w:tc>
      </w:tr>
      <w:tr w:rsidR="00D02F42" w:rsidRPr="003B6E22" w14:paraId="09960120" w14:textId="77777777" w:rsidTr="00550E9F">
        <w:trPr>
          <w:trHeight w:val="289"/>
        </w:trPr>
        <w:tc>
          <w:tcPr>
            <w:tcW w:w="236" w:type="dxa"/>
            <w:tcBorders>
              <w:top w:val="nil"/>
              <w:left w:val="single" w:sz="4" w:space="0" w:color="auto"/>
              <w:bottom w:val="nil"/>
              <w:right w:val="single" w:sz="4" w:space="0" w:color="auto"/>
            </w:tcBorders>
            <w:vAlign w:val="center"/>
          </w:tcPr>
          <w:p w14:paraId="509E9713"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820" w:type="dxa"/>
            <w:gridSpan w:val="2"/>
            <w:tcBorders>
              <w:top w:val="single" w:sz="4" w:space="0" w:color="auto"/>
              <w:left w:val="single" w:sz="4" w:space="0" w:color="auto"/>
              <w:bottom w:val="nil"/>
              <w:right w:val="nil"/>
            </w:tcBorders>
            <w:vAlign w:val="center"/>
          </w:tcPr>
          <w:p w14:paraId="6F169994"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うち患者特性別受入可能病床</w:t>
            </w:r>
          </w:p>
        </w:tc>
        <w:tc>
          <w:tcPr>
            <w:tcW w:w="1152" w:type="dxa"/>
            <w:tcBorders>
              <w:left w:val="nil"/>
              <w:bottom w:val="single" w:sz="4" w:space="0" w:color="auto"/>
              <w:right w:val="nil"/>
              <w:tr2bl w:val="nil"/>
            </w:tcBorders>
            <w:vAlign w:val="center"/>
          </w:tcPr>
          <w:p w14:paraId="510EAF43"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3B6677C7"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650DF059"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c>
          <w:tcPr>
            <w:tcW w:w="1153" w:type="dxa"/>
            <w:tcBorders>
              <w:left w:val="nil"/>
              <w:bottom w:val="single" w:sz="4" w:space="0" w:color="auto"/>
              <w:tr2bl w:val="nil"/>
            </w:tcBorders>
            <w:vAlign w:val="center"/>
          </w:tcPr>
          <w:p w14:paraId="62CA651D"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r>
      <w:tr w:rsidR="00D02F42" w:rsidRPr="003B6E22" w14:paraId="6198388A" w14:textId="77777777" w:rsidTr="00550E9F">
        <w:trPr>
          <w:trHeight w:val="289"/>
        </w:trPr>
        <w:tc>
          <w:tcPr>
            <w:tcW w:w="236" w:type="dxa"/>
            <w:tcBorders>
              <w:top w:val="nil"/>
              <w:left w:val="single" w:sz="4" w:space="0" w:color="auto"/>
              <w:bottom w:val="nil"/>
              <w:right w:val="single" w:sz="4" w:space="0" w:color="auto"/>
            </w:tcBorders>
            <w:vAlign w:val="center"/>
          </w:tcPr>
          <w:p w14:paraId="5AB5D834"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0D3429D8"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single" w:sz="4" w:space="0" w:color="auto"/>
              <w:left w:val="single" w:sz="4" w:space="0" w:color="auto"/>
              <w:bottom w:val="dashed" w:sz="2" w:space="0" w:color="auto"/>
              <w:right w:val="single" w:sz="4" w:space="0" w:color="auto"/>
            </w:tcBorders>
            <w:vAlign w:val="center"/>
          </w:tcPr>
          <w:p w14:paraId="25360CFA"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精神疾患を有する患者</w:t>
            </w:r>
          </w:p>
        </w:tc>
        <w:tc>
          <w:tcPr>
            <w:tcW w:w="1152" w:type="dxa"/>
            <w:tcBorders>
              <w:top w:val="single" w:sz="4" w:space="0" w:color="auto"/>
              <w:left w:val="single" w:sz="4" w:space="0" w:color="auto"/>
              <w:bottom w:val="dashed" w:sz="2" w:space="0" w:color="auto"/>
              <w:right w:val="dotted" w:sz="4" w:space="0" w:color="auto"/>
            </w:tcBorders>
            <w:vAlign w:val="center"/>
          </w:tcPr>
          <w:p w14:paraId="259C8D91"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23床</w:t>
            </w:r>
          </w:p>
        </w:tc>
        <w:tc>
          <w:tcPr>
            <w:tcW w:w="1152" w:type="dxa"/>
            <w:tcBorders>
              <w:top w:val="single" w:sz="4" w:space="0" w:color="auto"/>
              <w:left w:val="dotted" w:sz="4" w:space="0" w:color="auto"/>
              <w:bottom w:val="dashed" w:sz="2" w:space="0" w:color="auto"/>
            </w:tcBorders>
            <w:vAlign w:val="center"/>
          </w:tcPr>
          <w:p w14:paraId="01EFB6BE"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single" w:sz="4" w:space="0" w:color="auto"/>
              <w:bottom w:val="dashed" w:sz="2" w:space="0" w:color="auto"/>
              <w:right w:val="dotted" w:sz="4" w:space="0" w:color="auto"/>
            </w:tcBorders>
            <w:vAlign w:val="center"/>
          </w:tcPr>
          <w:p w14:paraId="644239F0"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33床</w:t>
            </w:r>
          </w:p>
        </w:tc>
        <w:tc>
          <w:tcPr>
            <w:tcW w:w="1153" w:type="dxa"/>
            <w:tcBorders>
              <w:top w:val="single" w:sz="4" w:space="0" w:color="auto"/>
              <w:left w:val="dotted" w:sz="4" w:space="0" w:color="auto"/>
              <w:bottom w:val="dashed" w:sz="2" w:space="0" w:color="auto"/>
            </w:tcBorders>
            <w:vAlign w:val="center"/>
          </w:tcPr>
          <w:p w14:paraId="5BB59EC1"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r>
      <w:tr w:rsidR="00D02F42" w:rsidRPr="003B6E22" w14:paraId="07EB671F" w14:textId="77777777" w:rsidTr="00550E9F">
        <w:trPr>
          <w:trHeight w:val="289"/>
        </w:trPr>
        <w:tc>
          <w:tcPr>
            <w:tcW w:w="236" w:type="dxa"/>
            <w:tcBorders>
              <w:top w:val="nil"/>
              <w:left w:val="single" w:sz="4" w:space="0" w:color="auto"/>
              <w:bottom w:val="nil"/>
              <w:right w:val="single" w:sz="4" w:space="0" w:color="auto"/>
            </w:tcBorders>
            <w:vAlign w:val="center"/>
          </w:tcPr>
          <w:p w14:paraId="27BDEB96"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3C03B115"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74AD596D"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妊産婦（出産可）</w:t>
            </w:r>
          </w:p>
        </w:tc>
        <w:tc>
          <w:tcPr>
            <w:tcW w:w="1152" w:type="dxa"/>
            <w:tcBorders>
              <w:top w:val="dashed" w:sz="2" w:space="0" w:color="auto"/>
              <w:left w:val="single" w:sz="4" w:space="0" w:color="auto"/>
              <w:bottom w:val="dashed" w:sz="2" w:space="0" w:color="auto"/>
              <w:right w:val="dotted" w:sz="4" w:space="0" w:color="auto"/>
            </w:tcBorders>
            <w:vAlign w:val="center"/>
          </w:tcPr>
          <w:p w14:paraId="394CB2E5"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9床</w:t>
            </w:r>
          </w:p>
        </w:tc>
        <w:tc>
          <w:tcPr>
            <w:tcW w:w="1152" w:type="dxa"/>
            <w:tcBorders>
              <w:top w:val="dashed" w:sz="2" w:space="0" w:color="auto"/>
              <w:left w:val="dotted" w:sz="4" w:space="0" w:color="auto"/>
              <w:bottom w:val="dashed" w:sz="2" w:space="0" w:color="auto"/>
            </w:tcBorders>
            <w:vAlign w:val="center"/>
          </w:tcPr>
          <w:p w14:paraId="4E77BE40"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1床</w:t>
            </w:r>
          </w:p>
        </w:tc>
        <w:tc>
          <w:tcPr>
            <w:tcW w:w="1152" w:type="dxa"/>
            <w:tcBorders>
              <w:top w:val="dashed" w:sz="2" w:space="0" w:color="auto"/>
              <w:bottom w:val="dashed" w:sz="2" w:space="0" w:color="auto"/>
              <w:right w:val="dotted" w:sz="4" w:space="0" w:color="auto"/>
            </w:tcBorders>
            <w:vAlign w:val="center"/>
          </w:tcPr>
          <w:p w14:paraId="62CA8CE4"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13床</w:t>
            </w:r>
          </w:p>
        </w:tc>
        <w:tc>
          <w:tcPr>
            <w:tcW w:w="1153" w:type="dxa"/>
            <w:tcBorders>
              <w:top w:val="dashed" w:sz="2" w:space="0" w:color="auto"/>
              <w:left w:val="dotted" w:sz="4" w:space="0" w:color="auto"/>
              <w:bottom w:val="dashed" w:sz="2" w:space="0" w:color="auto"/>
            </w:tcBorders>
            <w:vAlign w:val="center"/>
          </w:tcPr>
          <w:p w14:paraId="0F8BF966"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1床</w:t>
            </w:r>
          </w:p>
        </w:tc>
      </w:tr>
      <w:tr w:rsidR="00D02F42" w:rsidRPr="003B6E22" w14:paraId="45D214C3" w14:textId="77777777" w:rsidTr="00550E9F">
        <w:trPr>
          <w:trHeight w:val="289"/>
        </w:trPr>
        <w:tc>
          <w:tcPr>
            <w:tcW w:w="236" w:type="dxa"/>
            <w:tcBorders>
              <w:top w:val="nil"/>
              <w:left w:val="single" w:sz="4" w:space="0" w:color="auto"/>
              <w:bottom w:val="nil"/>
              <w:right w:val="single" w:sz="4" w:space="0" w:color="auto"/>
            </w:tcBorders>
            <w:vAlign w:val="center"/>
          </w:tcPr>
          <w:p w14:paraId="6CDFB20D"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5CBE99DA"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17212739"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妊産婦（出産不可）</w:t>
            </w:r>
          </w:p>
        </w:tc>
        <w:tc>
          <w:tcPr>
            <w:tcW w:w="1152" w:type="dxa"/>
            <w:tcBorders>
              <w:top w:val="dashed" w:sz="2" w:space="0" w:color="auto"/>
              <w:left w:val="single" w:sz="4" w:space="0" w:color="auto"/>
              <w:bottom w:val="dashed" w:sz="2" w:space="0" w:color="auto"/>
              <w:right w:val="dotted" w:sz="4" w:space="0" w:color="auto"/>
            </w:tcBorders>
            <w:vAlign w:val="center"/>
          </w:tcPr>
          <w:p w14:paraId="6DEA862D"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2床</w:t>
            </w:r>
          </w:p>
        </w:tc>
        <w:tc>
          <w:tcPr>
            <w:tcW w:w="1152" w:type="dxa"/>
            <w:tcBorders>
              <w:top w:val="dashed" w:sz="2" w:space="0" w:color="auto"/>
              <w:left w:val="dotted" w:sz="4" w:space="0" w:color="auto"/>
              <w:bottom w:val="dashed" w:sz="2" w:space="0" w:color="auto"/>
            </w:tcBorders>
            <w:vAlign w:val="center"/>
          </w:tcPr>
          <w:p w14:paraId="592A6FB2"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dashed" w:sz="2" w:space="0" w:color="auto"/>
              <w:bottom w:val="dashed" w:sz="2" w:space="0" w:color="auto"/>
              <w:right w:val="dotted" w:sz="4" w:space="0" w:color="auto"/>
            </w:tcBorders>
            <w:vAlign w:val="center"/>
          </w:tcPr>
          <w:p w14:paraId="4C0BE98A"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2床</w:t>
            </w:r>
          </w:p>
        </w:tc>
        <w:tc>
          <w:tcPr>
            <w:tcW w:w="1153" w:type="dxa"/>
            <w:tcBorders>
              <w:top w:val="dashed" w:sz="2" w:space="0" w:color="auto"/>
              <w:left w:val="dotted" w:sz="4" w:space="0" w:color="auto"/>
              <w:bottom w:val="dashed" w:sz="2" w:space="0" w:color="auto"/>
            </w:tcBorders>
            <w:vAlign w:val="center"/>
          </w:tcPr>
          <w:p w14:paraId="000B1FDD"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r>
      <w:tr w:rsidR="00D02F42" w:rsidRPr="003B6E22" w14:paraId="6E39F72B" w14:textId="77777777" w:rsidTr="00550E9F">
        <w:trPr>
          <w:trHeight w:val="289"/>
        </w:trPr>
        <w:tc>
          <w:tcPr>
            <w:tcW w:w="236" w:type="dxa"/>
            <w:tcBorders>
              <w:top w:val="nil"/>
              <w:left w:val="single" w:sz="4" w:space="0" w:color="auto"/>
              <w:bottom w:val="nil"/>
              <w:right w:val="single" w:sz="4" w:space="0" w:color="auto"/>
            </w:tcBorders>
            <w:vAlign w:val="center"/>
          </w:tcPr>
          <w:p w14:paraId="27734E84"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0D97DE9F"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164423E0"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小児</w:t>
            </w:r>
          </w:p>
        </w:tc>
        <w:tc>
          <w:tcPr>
            <w:tcW w:w="1152" w:type="dxa"/>
            <w:tcBorders>
              <w:top w:val="dashed" w:sz="2" w:space="0" w:color="auto"/>
              <w:left w:val="single" w:sz="4" w:space="0" w:color="auto"/>
              <w:bottom w:val="dashed" w:sz="2" w:space="0" w:color="auto"/>
              <w:right w:val="dotted" w:sz="4" w:space="0" w:color="auto"/>
            </w:tcBorders>
            <w:vAlign w:val="center"/>
          </w:tcPr>
          <w:p w14:paraId="4F20FEFF"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19床</w:t>
            </w:r>
          </w:p>
        </w:tc>
        <w:tc>
          <w:tcPr>
            <w:tcW w:w="1152" w:type="dxa"/>
            <w:tcBorders>
              <w:top w:val="dashed" w:sz="2" w:space="0" w:color="auto"/>
              <w:left w:val="dotted" w:sz="4" w:space="0" w:color="auto"/>
              <w:bottom w:val="dashed" w:sz="2" w:space="0" w:color="auto"/>
            </w:tcBorders>
            <w:vAlign w:val="center"/>
          </w:tcPr>
          <w:p w14:paraId="3FE36670"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dashed" w:sz="2" w:space="0" w:color="auto"/>
              <w:bottom w:val="dashed" w:sz="2" w:space="0" w:color="auto"/>
              <w:right w:val="dotted" w:sz="4" w:space="0" w:color="auto"/>
            </w:tcBorders>
            <w:vAlign w:val="center"/>
          </w:tcPr>
          <w:p w14:paraId="11DD9C73"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21床</w:t>
            </w:r>
          </w:p>
        </w:tc>
        <w:tc>
          <w:tcPr>
            <w:tcW w:w="1153" w:type="dxa"/>
            <w:tcBorders>
              <w:top w:val="dashed" w:sz="2" w:space="0" w:color="auto"/>
              <w:left w:val="dotted" w:sz="4" w:space="0" w:color="auto"/>
              <w:bottom w:val="dashed" w:sz="2" w:space="0" w:color="auto"/>
            </w:tcBorders>
            <w:vAlign w:val="center"/>
          </w:tcPr>
          <w:p w14:paraId="7DC79F5F"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r>
      <w:tr w:rsidR="00D02F42" w:rsidRPr="003B6E22" w14:paraId="0938EA6D" w14:textId="77777777" w:rsidTr="00550E9F">
        <w:trPr>
          <w:trHeight w:val="289"/>
        </w:trPr>
        <w:tc>
          <w:tcPr>
            <w:tcW w:w="236" w:type="dxa"/>
            <w:tcBorders>
              <w:top w:val="nil"/>
              <w:left w:val="single" w:sz="4" w:space="0" w:color="auto"/>
              <w:bottom w:val="single" w:sz="4" w:space="0" w:color="auto"/>
              <w:right w:val="single" w:sz="4" w:space="0" w:color="auto"/>
            </w:tcBorders>
            <w:vAlign w:val="center"/>
          </w:tcPr>
          <w:p w14:paraId="40CC2FF8"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single" w:sz="4" w:space="0" w:color="auto"/>
              <w:right w:val="single" w:sz="4" w:space="0" w:color="auto"/>
            </w:tcBorders>
            <w:vAlign w:val="center"/>
          </w:tcPr>
          <w:p w14:paraId="745926F7"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single" w:sz="4" w:space="0" w:color="auto"/>
              <w:right w:val="single" w:sz="4" w:space="0" w:color="auto"/>
            </w:tcBorders>
            <w:vAlign w:val="center"/>
          </w:tcPr>
          <w:p w14:paraId="1B38C4D3"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透析患者</w:t>
            </w:r>
          </w:p>
        </w:tc>
        <w:tc>
          <w:tcPr>
            <w:tcW w:w="1152" w:type="dxa"/>
            <w:tcBorders>
              <w:top w:val="dashed" w:sz="2" w:space="0" w:color="auto"/>
              <w:left w:val="single" w:sz="4" w:space="0" w:color="auto"/>
              <w:right w:val="dotted" w:sz="4" w:space="0" w:color="auto"/>
            </w:tcBorders>
            <w:vAlign w:val="center"/>
          </w:tcPr>
          <w:p w14:paraId="6BE38620" w14:textId="4389E93F"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36</w:t>
            </w:r>
            <w:r w:rsidR="00D02F42"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single" w:sz="4" w:space="0" w:color="auto"/>
            </w:tcBorders>
            <w:vAlign w:val="center"/>
          </w:tcPr>
          <w:p w14:paraId="129D71AA"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1床</w:t>
            </w:r>
          </w:p>
        </w:tc>
        <w:tc>
          <w:tcPr>
            <w:tcW w:w="1152" w:type="dxa"/>
            <w:tcBorders>
              <w:top w:val="dashed" w:sz="2" w:space="0" w:color="auto"/>
              <w:bottom w:val="single" w:sz="4" w:space="0" w:color="auto"/>
              <w:right w:val="dotted" w:sz="4" w:space="0" w:color="auto"/>
            </w:tcBorders>
            <w:vAlign w:val="center"/>
          </w:tcPr>
          <w:p w14:paraId="3D1E39EF" w14:textId="1CC5E7C9"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w:t>
            </w:r>
            <w:r w:rsidR="00D02F42"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tcBorders>
            <w:vAlign w:val="center"/>
          </w:tcPr>
          <w:p w14:paraId="4BA161FC"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1床</w:t>
            </w:r>
          </w:p>
        </w:tc>
      </w:tr>
      <w:tr w:rsidR="00D02F42" w:rsidRPr="003B6E22" w14:paraId="00986CF9" w14:textId="77777777" w:rsidTr="00550E9F">
        <w:trPr>
          <w:trHeight w:val="340"/>
        </w:trPr>
        <w:tc>
          <w:tcPr>
            <w:tcW w:w="3056" w:type="dxa"/>
            <w:gridSpan w:val="3"/>
            <w:tcBorders>
              <w:top w:val="single" w:sz="4" w:space="0" w:color="auto"/>
              <w:left w:val="single" w:sz="4" w:space="0" w:color="auto"/>
              <w:bottom w:val="nil"/>
              <w:right w:val="single" w:sz="4" w:space="0" w:color="auto"/>
            </w:tcBorders>
            <w:vAlign w:val="center"/>
          </w:tcPr>
          <w:p w14:paraId="6785FDF5"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確保病床数（軽症中等症病床）</w:t>
            </w:r>
          </w:p>
        </w:tc>
        <w:tc>
          <w:tcPr>
            <w:tcW w:w="1152" w:type="dxa"/>
            <w:tcBorders>
              <w:left w:val="single" w:sz="4" w:space="0" w:color="auto"/>
              <w:bottom w:val="single" w:sz="4" w:space="0" w:color="auto"/>
              <w:right w:val="dotted" w:sz="4" w:space="0" w:color="auto"/>
            </w:tcBorders>
            <w:vAlign w:val="center"/>
          </w:tcPr>
          <w:p w14:paraId="1A6CA035" w14:textId="6F59D1F3"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2,383</w:t>
            </w:r>
            <w:r w:rsidR="00D02F42" w:rsidRPr="003B6E22">
              <w:rPr>
                <w:rFonts w:ascii="ＭＳ Ｐゴシック" w:eastAsia="ＭＳ Ｐゴシック" w:hAnsi="ＭＳ Ｐゴシック"/>
                <w:sz w:val="20"/>
                <w:szCs w:val="20"/>
              </w:rPr>
              <w:t>床</w:t>
            </w:r>
          </w:p>
        </w:tc>
        <w:tc>
          <w:tcPr>
            <w:tcW w:w="1152" w:type="dxa"/>
            <w:tcBorders>
              <w:left w:val="dotted" w:sz="4" w:space="0" w:color="auto"/>
              <w:bottom w:val="single" w:sz="4" w:space="0" w:color="auto"/>
            </w:tcBorders>
            <w:vAlign w:val="center"/>
          </w:tcPr>
          <w:p w14:paraId="544AE2ED" w14:textId="63D83F80"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w:t>
            </w:r>
            <w:r w:rsidR="002304D5">
              <w:rPr>
                <w:rFonts w:ascii="ＭＳ Ｐゴシック" w:eastAsia="ＭＳ Ｐゴシック" w:hAnsi="ＭＳ Ｐゴシック" w:hint="eastAsia"/>
                <w:sz w:val="20"/>
                <w:szCs w:val="20"/>
              </w:rPr>
              <w:t>66</w:t>
            </w:r>
            <w:r w:rsidRPr="003B6E22">
              <w:rPr>
                <w:rFonts w:ascii="ＭＳ Ｐゴシック" w:eastAsia="ＭＳ Ｐゴシック" w:hAnsi="ＭＳ Ｐゴシック" w:hint="eastAsia"/>
                <w:sz w:val="20"/>
                <w:szCs w:val="20"/>
              </w:rPr>
              <w:t>床</w:t>
            </w:r>
          </w:p>
        </w:tc>
        <w:tc>
          <w:tcPr>
            <w:tcW w:w="1152" w:type="dxa"/>
            <w:tcBorders>
              <w:bottom w:val="single" w:sz="4" w:space="0" w:color="auto"/>
              <w:right w:val="dotted" w:sz="4" w:space="0" w:color="auto"/>
            </w:tcBorders>
            <w:vAlign w:val="center"/>
          </w:tcPr>
          <w:p w14:paraId="57F0777C" w14:textId="7A0904D0"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3,9</w:t>
            </w:r>
            <w:r w:rsidR="002304D5">
              <w:rPr>
                <w:rFonts w:ascii="ＭＳ Ｐゴシック" w:eastAsia="ＭＳ Ｐゴシック" w:hAnsi="ＭＳ Ｐゴシック" w:hint="eastAsia"/>
                <w:sz w:val="20"/>
                <w:szCs w:val="20"/>
              </w:rPr>
              <w:t>97</w:t>
            </w:r>
            <w:r w:rsidRPr="003B6E22">
              <w:rPr>
                <w:rFonts w:ascii="ＭＳ Ｐゴシック" w:eastAsia="ＭＳ Ｐゴシック" w:hAnsi="ＭＳ Ｐゴシック"/>
                <w:sz w:val="20"/>
                <w:szCs w:val="20"/>
              </w:rPr>
              <w:t>床</w:t>
            </w:r>
          </w:p>
        </w:tc>
        <w:tc>
          <w:tcPr>
            <w:tcW w:w="1153" w:type="dxa"/>
            <w:tcBorders>
              <w:left w:val="dotted" w:sz="4" w:space="0" w:color="auto"/>
              <w:bottom w:val="single" w:sz="4" w:space="0" w:color="auto"/>
            </w:tcBorders>
            <w:vAlign w:val="center"/>
          </w:tcPr>
          <w:p w14:paraId="3F24C4A3" w14:textId="470A8E4E"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394</w:t>
            </w:r>
            <w:r w:rsidR="00D02F42" w:rsidRPr="003B6E22">
              <w:rPr>
                <w:rFonts w:ascii="ＭＳ Ｐゴシック" w:eastAsia="ＭＳ Ｐゴシック" w:hAnsi="ＭＳ Ｐゴシック" w:hint="eastAsia"/>
                <w:sz w:val="20"/>
                <w:szCs w:val="20"/>
              </w:rPr>
              <w:t>床</w:t>
            </w:r>
          </w:p>
        </w:tc>
      </w:tr>
      <w:tr w:rsidR="00D02F42" w:rsidRPr="003B6E22" w14:paraId="20975069" w14:textId="77777777" w:rsidTr="00550E9F">
        <w:trPr>
          <w:trHeight w:val="289"/>
        </w:trPr>
        <w:tc>
          <w:tcPr>
            <w:tcW w:w="236" w:type="dxa"/>
            <w:tcBorders>
              <w:top w:val="nil"/>
              <w:left w:val="single" w:sz="4" w:space="0" w:color="auto"/>
              <w:bottom w:val="nil"/>
              <w:right w:val="single" w:sz="4" w:space="0" w:color="auto"/>
            </w:tcBorders>
            <w:vAlign w:val="center"/>
          </w:tcPr>
          <w:p w14:paraId="72993211"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820" w:type="dxa"/>
            <w:gridSpan w:val="2"/>
            <w:tcBorders>
              <w:top w:val="single" w:sz="4" w:space="0" w:color="auto"/>
              <w:left w:val="single" w:sz="4" w:space="0" w:color="auto"/>
              <w:bottom w:val="nil"/>
              <w:right w:val="nil"/>
            </w:tcBorders>
            <w:vAlign w:val="center"/>
          </w:tcPr>
          <w:p w14:paraId="7A22BD6B"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うち患者特性別受入可能病床</w:t>
            </w:r>
          </w:p>
        </w:tc>
        <w:tc>
          <w:tcPr>
            <w:tcW w:w="1152" w:type="dxa"/>
            <w:tcBorders>
              <w:left w:val="nil"/>
              <w:bottom w:val="single" w:sz="4" w:space="0" w:color="auto"/>
              <w:right w:val="nil"/>
              <w:tr2bl w:val="nil"/>
            </w:tcBorders>
            <w:vAlign w:val="center"/>
          </w:tcPr>
          <w:p w14:paraId="21C9B85F"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52B2C9C9"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2FF4037B"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c>
          <w:tcPr>
            <w:tcW w:w="1153" w:type="dxa"/>
            <w:tcBorders>
              <w:left w:val="nil"/>
              <w:bottom w:val="single" w:sz="4" w:space="0" w:color="auto"/>
              <w:tr2bl w:val="nil"/>
            </w:tcBorders>
            <w:vAlign w:val="center"/>
          </w:tcPr>
          <w:p w14:paraId="3F3648E5"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r>
      <w:tr w:rsidR="00D02F42" w:rsidRPr="003B6E22" w14:paraId="1C59519C" w14:textId="77777777" w:rsidTr="00550E9F">
        <w:trPr>
          <w:trHeight w:val="289"/>
        </w:trPr>
        <w:tc>
          <w:tcPr>
            <w:tcW w:w="236" w:type="dxa"/>
            <w:tcBorders>
              <w:top w:val="nil"/>
              <w:left w:val="single" w:sz="4" w:space="0" w:color="auto"/>
              <w:bottom w:val="nil"/>
              <w:right w:val="single" w:sz="4" w:space="0" w:color="auto"/>
            </w:tcBorders>
            <w:vAlign w:val="center"/>
          </w:tcPr>
          <w:p w14:paraId="67F4901A"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2C492BFC"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single" w:sz="4" w:space="0" w:color="auto"/>
              <w:left w:val="single" w:sz="4" w:space="0" w:color="auto"/>
              <w:bottom w:val="dashed" w:sz="2" w:space="0" w:color="auto"/>
              <w:right w:val="single" w:sz="4" w:space="0" w:color="auto"/>
            </w:tcBorders>
            <w:vAlign w:val="center"/>
          </w:tcPr>
          <w:p w14:paraId="0E2923AA"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精神疾患を有する患者</w:t>
            </w:r>
          </w:p>
        </w:tc>
        <w:tc>
          <w:tcPr>
            <w:tcW w:w="1152" w:type="dxa"/>
            <w:tcBorders>
              <w:top w:val="single" w:sz="4" w:space="0" w:color="auto"/>
              <w:left w:val="single" w:sz="4" w:space="0" w:color="auto"/>
              <w:bottom w:val="dashed" w:sz="2" w:space="0" w:color="auto"/>
              <w:right w:val="dotted" w:sz="4" w:space="0" w:color="auto"/>
            </w:tcBorders>
            <w:vAlign w:val="center"/>
          </w:tcPr>
          <w:p w14:paraId="5B49DE50" w14:textId="7B023228"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97</w:t>
            </w:r>
            <w:r w:rsidR="00D02F42" w:rsidRPr="003B6E22">
              <w:rPr>
                <w:rFonts w:ascii="ＭＳ Ｐゴシック" w:eastAsia="ＭＳ Ｐゴシック" w:hAnsi="ＭＳ Ｐゴシック"/>
                <w:sz w:val="20"/>
                <w:szCs w:val="20"/>
              </w:rPr>
              <w:t>床</w:t>
            </w:r>
          </w:p>
        </w:tc>
        <w:tc>
          <w:tcPr>
            <w:tcW w:w="1152" w:type="dxa"/>
            <w:tcBorders>
              <w:top w:val="single" w:sz="4" w:space="0" w:color="auto"/>
              <w:left w:val="dotted" w:sz="4" w:space="0" w:color="auto"/>
              <w:bottom w:val="dashed" w:sz="2" w:space="0" w:color="auto"/>
            </w:tcBorders>
            <w:vAlign w:val="center"/>
          </w:tcPr>
          <w:p w14:paraId="3BE28DB0"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10</w:t>
            </w:r>
            <w:r w:rsidRPr="003B6E22">
              <w:rPr>
                <w:rFonts w:ascii="ＭＳ Ｐゴシック" w:eastAsia="ＭＳ Ｐゴシック" w:hAnsi="ＭＳ Ｐゴシック" w:hint="eastAsia"/>
                <w:sz w:val="20"/>
                <w:szCs w:val="20"/>
              </w:rPr>
              <w:t>床</w:t>
            </w:r>
          </w:p>
        </w:tc>
        <w:tc>
          <w:tcPr>
            <w:tcW w:w="1152" w:type="dxa"/>
            <w:tcBorders>
              <w:top w:val="single" w:sz="4" w:space="0" w:color="auto"/>
              <w:bottom w:val="dashed" w:sz="2" w:space="0" w:color="auto"/>
              <w:right w:val="dotted" w:sz="4" w:space="0" w:color="auto"/>
            </w:tcBorders>
            <w:vAlign w:val="center"/>
          </w:tcPr>
          <w:p w14:paraId="7D625E9E" w14:textId="1E4B10FC"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187</w:t>
            </w:r>
            <w:r w:rsidR="00D02F42" w:rsidRPr="003B6E22">
              <w:rPr>
                <w:rFonts w:ascii="ＭＳ Ｐゴシック" w:eastAsia="ＭＳ Ｐゴシック" w:hAnsi="ＭＳ Ｐゴシック"/>
                <w:sz w:val="20"/>
                <w:szCs w:val="20"/>
              </w:rPr>
              <w:t>床</w:t>
            </w:r>
          </w:p>
        </w:tc>
        <w:tc>
          <w:tcPr>
            <w:tcW w:w="1153" w:type="dxa"/>
            <w:tcBorders>
              <w:top w:val="single" w:sz="4" w:space="0" w:color="auto"/>
              <w:left w:val="dotted" w:sz="4" w:space="0" w:color="auto"/>
              <w:bottom w:val="dashed" w:sz="2" w:space="0" w:color="auto"/>
            </w:tcBorders>
            <w:vAlign w:val="center"/>
          </w:tcPr>
          <w:p w14:paraId="41D4D0C1"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17</w:t>
            </w:r>
            <w:r w:rsidRPr="003B6E22">
              <w:rPr>
                <w:rFonts w:ascii="ＭＳ Ｐゴシック" w:eastAsia="ＭＳ Ｐゴシック" w:hAnsi="ＭＳ Ｐゴシック" w:hint="eastAsia"/>
                <w:sz w:val="20"/>
                <w:szCs w:val="20"/>
              </w:rPr>
              <w:t>床</w:t>
            </w:r>
          </w:p>
        </w:tc>
      </w:tr>
      <w:tr w:rsidR="00D02F42" w:rsidRPr="003B6E22" w14:paraId="18C95158" w14:textId="77777777" w:rsidTr="00550E9F">
        <w:trPr>
          <w:trHeight w:val="289"/>
        </w:trPr>
        <w:tc>
          <w:tcPr>
            <w:tcW w:w="236" w:type="dxa"/>
            <w:tcBorders>
              <w:top w:val="nil"/>
              <w:left w:val="single" w:sz="4" w:space="0" w:color="auto"/>
              <w:bottom w:val="nil"/>
              <w:right w:val="single" w:sz="4" w:space="0" w:color="auto"/>
            </w:tcBorders>
            <w:vAlign w:val="center"/>
          </w:tcPr>
          <w:p w14:paraId="299C8AD1"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75862FCA"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37E45D9B"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妊産婦（出産可）</w:t>
            </w:r>
          </w:p>
        </w:tc>
        <w:tc>
          <w:tcPr>
            <w:tcW w:w="1152" w:type="dxa"/>
            <w:tcBorders>
              <w:top w:val="dashed" w:sz="2" w:space="0" w:color="auto"/>
              <w:left w:val="single" w:sz="4" w:space="0" w:color="auto"/>
              <w:bottom w:val="dashed" w:sz="2" w:space="0" w:color="auto"/>
              <w:right w:val="dotted" w:sz="4" w:space="0" w:color="auto"/>
            </w:tcBorders>
            <w:vAlign w:val="center"/>
          </w:tcPr>
          <w:p w14:paraId="4EE7DBA6" w14:textId="40D74F1D"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w:t>
            </w:r>
            <w:r w:rsidR="002304D5">
              <w:rPr>
                <w:rFonts w:ascii="ＭＳ Ｐゴシック" w:eastAsia="ＭＳ Ｐゴシック" w:hAnsi="ＭＳ Ｐゴシック" w:hint="eastAsia"/>
                <w:sz w:val="20"/>
                <w:szCs w:val="20"/>
              </w:rPr>
              <w:t>8</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2FE24F10"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4床</w:t>
            </w:r>
          </w:p>
        </w:tc>
        <w:tc>
          <w:tcPr>
            <w:tcW w:w="1152" w:type="dxa"/>
            <w:tcBorders>
              <w:top w:val="dashed" w:sz="2" w:space="0" w:color="auto"/>
              <w:bottom w:val="dashed" w:sz="2" w:space="0" w:color="auto"/>
              <w:right w:val="dotted" w:sz="4" w:space="0" w:color="auto"/>
            </w:tcBorders>
            <w:vAlign w:val="center"/>
          </w:tcPr>
          <w:p w14:paraId="17FFF7E6"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54床</w:t>
            </w:r>
          </w:p>
        </w:tc>
        <w:tc>
          <w:tcPr>
            <w:tcW w:w="1153" w:type="dxa"/>
            <w:tcBorders>
              <w:top w:val="dashed" w:sz="2" w:space="0" w:color="auto"/>
              <w:left w:val="dotted" w:sz="4" w:space="0" w:color="auto"/>
              <w:bottom w:val="dashed" w:sz="2" w:space="0" w:color="auto"/>
            </w:tcBorders>
            <w:vAlign w:val="center"/>
          </w:tcPr>
          <w:p w14:paraId="51D5F949" w14:textId="1F02F4E3"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w:t>
            </w:r>
            <w:r w:rsidR="00D02F42" w:rsidRPr="003B6E22">
              <w:rPr>
                <w:rFonts w:ascii="ＭＳ Ｐゴシック" w:eastAsia="ＭＳ Ｐゴシック" w:hAnsi="ＭＳ Ｐゴシック"/>
                <w:sz w:val="20"/>
                <w:szCs w:val="20"/>
              </w:rPr>
              <w:t>床</w:t>
            </w:r>
          </w:p>
        </w:tc>
      </w:tr>
      <w:tr w:rsidR="00D02F42" w:rsidRPr="003B6E22" w14:paraId="1C8AEFAC" w14:textId="77777777" w:rsidTr="00550E9F">
        <w:trPr>
          <w:trHeight w:val="289"/>
        </w:trPr>
        <w:tc>
          <w:tcPr>
            <w:tcW w:w="236" w:type="dxa"/>
            <w:tcBorders>
              <w:top w:val="nil"/>
              <w:left w:val="single" w:sz="4" w:space="0" w:color="auto"/>
              <w:bottom w:val="nil"/>
              <w:right w:val="single" w:sz="4" w:space="0" w:color="auto"/>
            </w:tcBorders>
            <w:vAlign w:val="center"/>
          </w:tcPr>
          <w:p w14:paraId="7E425F0D"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53457DDE"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2BFA8923"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妊産婦（出産不可）</w:t>
            </w:r>
          </w:p>
        </w:tc>
        <w:tc>
          <w:tcPr>
            <w:tcW w:w="1152" w:type="dxa"/>
            <w:tcBorders>
              <w:top w:val="dashed" w:sz="2" w:space="0" w:color="auto"/>
              <w:left w:val="single" w:sz="4" w:space="0" w:color="auto"/>
              <w:bottom w:val="dashed" w:sz="2" w:space="0" w:color="auto"/>
              <w:right w:val="dotted" w:sz="4" w:space="0" w:color="auto"/>
            </w:tcBorders>
            <w:vAlign w:val="center"/>
          </w:tcPr>
          <w:p w14:paraId="456BD53D" w14:textId="4F796AC7"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w:t>
            </w:r>
            <w:r w:rsidR="00D02F42"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54E0509D"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2床</w:t>
            </w:r>
          </w:p>
        </w:tc>
        <w:tc>
          <w:tcPr>
            <w:tcW w:w="1152" w:type="dxa"/>
            <w:tcBorders>
              <w:top w:val="dashed" w:sz="2" w:space="0" w:color="auto"/>
              <w:bottom w:val="dashed" w:sz="2" w:space="0" w:color="auto"/>
              <w:right w:val="dotted" w:sz="4" w:space="0" w:color="auto"/>
            </w:tcBorders>
            <w:vAlign w:val="center"/>
          </w:tcPr>
          <w:p w14:paraId="3C816D81" w14:textId="0002249F"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w:t>
            </w:r>
            <w:r w:rsidR="00D02F42"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bottom w:val="dashed" w:sz="2" w:space="0" w:color="auto"/>
            </w:tcBorders>
            <w:vAlign w:val="center"/>
          </w:tcPr>
          <w:p w14:paraId="4C52B8DE" w14:textId="6D439072"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1</w:t>
            </w:r>
            <w:r w:rsidR="00D02F42" w:rsidRPr="003B6E22">
              <w:rPr>
                <w:rFonts w:ascii="ＭＳ Ｐゴシック" w:eastAsia="ＭＳ Ｐゴシック" w:hAnsi="ＭＳ Ｐゴシック"/>
                <w:sz w:val="20"/>
                <w:szCs w:val="20"/>
              </w:rPr>
              <w:t>床</w:t>
            </w:r>
          </w:p>
        </w:tc>
      </w:tr>
      <w:tr w:rsidR="00D02F42" w:rsidRPr="003B6E22" w14:paraId="537968CE" w14:textId="77777777" w:rsidTr="00550E9F">
        <w:trPr>
          <w:trHeight w:val="289"/>
        </w:trPr>
        <w:tc>
          <w:tcPr>
            <w:tcW w:w="236" w:type="dxa"/>
            <w:tcBorders>
              <w:top w:val="nil"/>
              <w:left w:val="single" w:sz="4" w:space="0" w:color="auto"/>
              <w:bottom w:val="nil"/>
              <w:right w:val="single" w:sz="4" w:space="0" w:color="auto"/>
            </w:tcBorders>
            <w:vAlign w:val="center"/>
          </w:tcPr>
          <w:p w14:paraId="191956DA"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7C25B9F7"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4E5C3197"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小児</w:t>
            </w:r>
          </w:p>
        </w:tc>
        <w:tc>
          <w:tcPr>
            <w:tcW w:w="1152" w:type="dxa"/>
            <w:tcBorders>
              <w:top w:val="dashed" w:sz="2" w:space="0" w:color="auto"/>
              <w:left w:val="single" w:sz="4" w:space="0" w:color="auto"/>
              <w:bottom w:val="dashed" w:sz="2" w:space="0" w:color="auto"/>
              <w:right w:val="dotted" w:sz="4" w:space="0" w:color="auto"/>
            </w:tcBorders>
            <w:vAlign w:val="center"/>
          </w:tcPr>
          <w:p w14:paraId="41E7473F" w14:textId="54095775"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110</w:t>
            </w:r>
            <w:r w:rsidR="00D02F42"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60A50A1C"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6床</w:t>
            </w:r>
          </w:p>
        </w:tc>
        <w:tc>
          <w:tcPr>
            <w:tcW w:w="1152" w:type="dxa"/>
            <w:tcBorders>
              <w:top w:val="dashed" w:sz="2" w:space="0" w:color="auto"/>
              <w:bottom w:val="dashed" w:sz="2" w:space="0" w:color="auto"/>
              <w:right w:val="dotted" w:sz="4" w:space="0" w:color="auto"/>
            </w:tcBorders>
            <w:vAlign w:val="center"/>
          </w:tcPr>
          <w:p w14:paraId="3681C64A" w14:textId="056CF674"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154</w:t>
            </w:r>
            <w:r w:rsidR="00D02F42"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bottom w:val="dashed" w:sz="2" w:space="0" w:color="auto"/>
            </w:tcBorders>
            <w:vAlign w:val="center"/>
          </w:tcPr>
          <w:p w14:paraId="2BA0D0DD"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8床</w:t>
            </w:r>
          </w:p>
        </w:tc>
      </w:tr>
      <w:tr w:rsidR="00D02F42" w:rsidRPr="003B6E22" w14:paraId="1A71D5DB" w14:textId="77777777" w:rsidTr="00550E9F">
        <w:trPr>
          <w:trHeight w:val="289"/>
        </w:trPr>
        <w:tc>
          <w:tcPr>
            <w:tcW w:w="236" w:type="dxa"/>
            <w:tcBorders>
              <w:top w:val="nil"/>
              <w:left w:val="single" w:sz="4" w:space="0" w:color="auto"/>
              <w:bottom w:val="single" w:sz="4" w:space="0" w:color="auto"/>
              <w:right w:val="single" w:sz="4" w:space="0" w:color="auto"/>
            </w:tcBorders>
            <w:vAlign w:val="center"/>
          </w:tcPr>
          <w:p w14:paraId="73B67B5A"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single" w:sz="4" w:space="0" w:color="auto"/>
              <w:right w:val="single" w:sz="4" w:space="0" w:color="auto"/>
            </w:tcBorders>
            <w:vAlign w:val="center"/>
          </w:tcPr>
          <w:p w14:paraId="3AA727B4"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single" w:sz="4" w:space="0" w:color="auto"/>
              <w:right w:val="single" w:sz="4" w:space="0" w:color="auto"/>
            </w:tcBorders>
            <w:vAlign w:val="center"/>
          </w:tcPr>
          <w:p w14:paraId="39AAEF8B"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透析患者</w:t>
            </w:r>
          </w:p>
        </w:tc>
        <w:tc>
          <w:tcPr>
            <w:tcW w:w="1152" w:type="dxa"/>
            <w:tcBorders>
              <w:top w:val="dashed" w:sz="2" w:space="0" w:color="auto"/>
              <w:left w:val="single" w:sz="4" w:space="0" w:color="auto"/>
              <w:right w:val="dotted" w:sz="4" w:space="0" w:color="auto"/>
            </w:tcBorders>
            <w:vAlign w:val="center"/>
          </w:tcPr>
          <w:p w14:paraId="6DB48873" w14:textId="4037768A"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102</w:t>
            </w:r>
            <w:r w:rsidR="00D02F42"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tcBorders>
            <w:vAlign w:val="center"/>
          </w:tcPr>
          <w:p w14:paraId="41E3A5A1" w14:textId="2ACB6107"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25</w:t>
            </w:r>
            <w:r w:rsidR="00D02F42" w:rsidRPr="003B6E22">
              <w:rPr>
                <w:rFonts w:ascii="ＭＳ Ｐゴシック" w:eastAsia="ＭＳ Ｐゴシック" w:hAnsi="ＭＳ Ｐゴシック" w:hint="eastAsia"/>
                <w:sz w:val="20"/>
                <w:szCs w:val="20"/>
              </w:rPr>
              <w:t>床</w:t>
            </w:r>
          </w:p>
        </w:tc>
        <w:tc>
          <w:tcPr>
            <w:tcW w:w="1152" w:type="dxa"/>
            <w:tcBorders>
              <w:top w:val="dashed" w:sz="2" w:space="0" w:color="auto"/>
              <w:right w:val="dotted" w:sz="4" w:space="0" w:color="auto"/>
            </w:tcBorders>
            <w:vAlign w:val="center"/>
          </w:tcPr>
          <w:p w14:paraId="5555E316" w14:textId="57561BAA"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153</w:t>
            </w:r>
            <w:r w:rsidR="00D02F42"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tcBorders>
            <w:vAlign w:val="center"/>
          </w:tcPr>
          <w:p w14:paraId="5AF59569" w14:textId="1D702599"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34</w:t>
            </w:r>
            <w:r w:rsidR="00D02F42" w:rsidRPr="003B6E22">
              <w:rPr>
                <w:rFonts w:ascii="ＭＳ Ｐゴシック" w:eastAsia="ＭＳ Ｐゴシック" w:hAnsi="ＭＳ Ｐゴシック" w:hint="eastAsia"/>
                <w:sz w:val="20"/>
                <w:szCs w:val="20"/>
              </w:rPr>
              <w:t>床</w:t>
            </w:r>
          </w:p>
        </w:tc>
      </w:tr>
    </w:tbl>
    <w:p w14:paraId="57A7C2D8" w14:textId="2CFF2ABF" w:rsidR="000C53BE" w:rsidRDefault="000C53BE" w:rsidP="00F60BFD">
      <w:pPr>
        <w:snapToGrid w:val="0"/>
        <w:rPr>
          <w:rFonts w:ascii="ＭＳ ゴシック" w:eastAsia="ＭＳ ゴシック" w:hAnsi="ＭＳ ゴシック"/>
          <w:b/>
          <w:sz w:val="16"/>
          <w:szCs w:val="16"/>
        </w:rPr>
      </w:pPr>
    </w:p>
    <w:p w14:paraId="5DA4E599" w14:textId="4A26F313" w:rsidR="00E3497D" w:rsidRPr="005C04E6" w:rsidRDefault="00E3497D" w:rsidP="00550E9F">
      <w:pPr>
        <w:widowControl/>
        <w:spacing w:line="340" w:lineRule="exact"/>
        <w:ind w:leftChars="300" w:left="1030" w:hangingChars="200" w:hanging="400"/>
        <w:jc w:val="left"/>
        <w:rPr>
          <w:rFonts w:ascii="ＭＳ Ｐゴシック" w:eastAsia="ＭＳ Ｐゴシック" w:hAnsi="ＭＳ Ｐゴシック"/>
          <w:sz w:val="20"/>
          <w:szCs w:val="20"/>
          <w14:ligatures w14:val="standardContextual"/>
        </w:rPr>
      </w:pPr>
      <w:r w:rsidRPr="005C04E6">
        <w:rPr>
          <w:rFonts w:ascii="ＭＳ Ｐゴシック" w:eastAsia="ＭＳ Ｐゴシック" w:hAnsi="ＭＳ Ｐゴシック" w:hint="eastAsia"/>
          <w:sz w:val="20"/>
          <w:szCs w:val="20"/>
          <w14:ligatures w14:val="standardContextual"/>
        </w:rPr>
        <w:t>入院調整は、圏域を超えて府域全体での対応を想定してい</w:t>
      </w:r>
      <w:r w:rsidR="00BE56F0">
        <w:rPr>
          <w:rFonts w:ascii="ＭＳ Ｐゴシック" w:eastAsia="ＭＳ Ｐゴシック" w:hAnsi="ＭＳ Ｐゴシック" w:hint="eastAsia"/>
          <w:sz w:val="20"/>
          <w:szCs w:val="20"/>
          <w14:ligatures w14:val="standardContextual"/>
        </w:rPr>
        <w:t>ます</w:t>
      </w:r>
      <w:r w:rsidRPr="005C04E6">
        <w:rPr>
          <w:rFonts w:ascii="ＭＳ Ｐゴシック" w:eastAsia="ＭＳ Ｐゴシック" w:hAnsi="ＭＳ Ｐゴシック" w:hint="eastAsia"/>
          <w:sz w:val="20"/>
          <w:szCs w:val="20"/>
          <w14:ligatures w14:val="standardContextual"/>
        </w:rPr>
        <w:t>。</w:t>
      </w:r>
    </w:p>
    <w:p w14:paraId="124C575F" w14:textId="0A75C903" w:rsidR="00D02F42" w:rsidRDefault="00E3497D" w:rsidP="00550E9F">
      <w:pPr>
        <w:widowControl/>
        <w:spacing w:line="340" w:lineRule="exact"/>
        <w:ind w:leftChars="300" w:left="1030" w:hangingChars="200" w:hanging="400"/>
        <w:jc w:val="left"/>
        <w:rPr>
          <w:rFonts w:ascii="ＭＳ ゴシック" w:eastAsia="ＭＳ ゴシック" w:hAnsi="ＭＳ ゴシック"/>
          <w:b/>
          <w:sz w:val="16"/>
          <w:szCs w:val="16"/>
        </w:rPr>
      </w:pPr>
      <w:r w:rsidRPr="005C04E6">
        <w:rPr>
          <w:rFonts w:ascii="ＭＳ Ｐゴシック" w:eastAsia="ＭＳ Ｐゴシック" w:hAnsi="ＭＳ Ｐゴシック" w:hint="eastAsia"/>
          <w:sz w:val="20"/>
          <w:szCs w:val="20"/>
          <w14:ligatures w14:val="standardContextual"/>
        </w:rPr>
        <w:t>（※）特定感染症指定医療機関、第一種感染症指定医療機関及び第二種感染症指定医療機関の</w:t>
      </w:r>
      <w:r w:rsidR="00D02F42">
        <w:rPr>
          <w:rFonts w:ascii="ＭＳ Ｐゴシック" w:eastAsia="ＭＳ Ｐゴシック" w:hAnsi="ＭＳ Ｐゴシック"/>
          <w:sz w:val="20"/>
          <w:szCs w:val="20"/>
          <w14:ligatures w14:val="standardContextual"/>
        </w:rPr>
        <w:br/>
      </w:r>
      <w:r w:rsidRPr="005C04E6">
        <w:rPr>
          <w:rFonts w:ascii="ＭＳ Ｐゴシック" w:eastAsia="ＭＳ Ｐゴシック" w:hAnsi="ＭＳ Ｐゴシック" w:hint="eastAsia"/>
          <w:sz w:val="20"/>
          <w:szCs w:val="20"/>
          <w14:ligatures w14:val="standardContextual"/>
        </w:rPr>
        <w:t>感染症病床及び結核病床を除く</w:t>
      </w:r>
    </w:p>
    <w:p w14:paraId="5417A8B8" w14:textId="0F1A29FD" w:rsidR="00BE56F0" w:rsidRDefault="00BE56F0">
      <w:pPr>
        <w:widowControl/>
        <w:jc w:val="left"/>
        <w:rPr>
          <w:rFonts w:ascii="ＭＳ ゴシック" w:eastAsia="ＭＳ ゴシック" w:hAnsi="ＭＳ ゴシック"/>
          <w:b/>
          <w:sz w:val="16"/>
          <w:szCs w:val="16"/>
        </w:rPr>
      </w:pPr>
      <w:r>
        <w:rPr>
          <w:rFonts w:ascii="ＭＳ ゴシック" w:eastAsia="ＭＳ ゴシック" w:hAnsi="ＭＳ ゴシック"/>
          <w:b/>
          <w:sz w:val="16"/>
          <w:szCs w:val="16"/>
        </w:rPr>
        <w:br w:type="page"/>
      </w:r>
    </w:p>
    <w:p w14:paraId="36B68C7B" w14:textId="1EE2E84E" w:rsidR="004D7B8E" w:rsidRPr="00EC13FF" w:rsidRDefault="004D7B8E" w:rsidP="00EC13FF">
      <w:pPr>
        <w:ind w:firstLineChars="100" w:firstLine="220"/>
        <w:rPr>
          <w:rFonts w:ascii="ＭＳ ゴシック" w:eastAsia="ＭＳ ゴシック" w:hAnsi="ＭＳ ゴシック"/>
          <w:b/>
          <w:sz w:val="28"/>
          <w:szCs w:val="28"/>
        </w:rPr>
      </w:pPr>
      <w:r>
        <w:rPr>
          <w:rFonts w:ascii="ＭＳ Ｐゴシック" w:eastAsia="ＭＳ Ｐゴシック" w:hAnsi="ＭＳ Ｐゴシック" w:hint="eastAsia"/>
          <w:sz w:val="22"/>
          <w:szCs w:val="22"/>
        </w:rPr>
        <w:lastRenderedPageBreak/>
        <w:t>【</w:t>
      </w:r>
      <w:r w:rsidR="002D213A" w:rsidRPr="002D213A">
        <w:rPr>
          <w:rFonts w:ascii="ＭＳ Ｐゴシック" w:eastAsia="ＭＳ Ｐゴシック" w:hAnsi="ＭＳ Ｐゴシック" w:hint="eastAsia"/>
          <w:sz w:val="22"/>
          <w:szCs w:val="22"/>
        </w:rPr>
        <w:t>発熱外来</w:t>
      </w:r>
      <w:r>
        <w:rPr>
          <w:rFonts w:ascii="ＭＳ Ｐゴシック" w:eastAsia="ＭＳ Ｐゴシック" w:hAnsi="ＭＳ Ｐゴシック" w:hint="eastAsia"/>
          <w:sz w:val="22"/>
          <w:szCs w:val="22"/>
        </w:rPr>
        <w:t>】</w:t>
      </w:r>
    </w:p>
    <w:p w14:paraId="6DBA6F2F" w14:textId="386CF8C6" w:rsidR="0011601B" w:rsidRDefault="004D7B8E" w:rsidP="004F1AF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3497D">
        <w:rPr>
          <w:rFonts w:ascii="HG丸ｺﾞｼｯｸM-PRO" w:eastAsia="HG丸ｺﾞｼｯｸM-PRO" w:hAnsi="HG丸ｺﾞｼｯｸM-PRO" w:hint="eastAsia"/>
          <w:sz w:val="22"/>
          <w:szCs w:val="22"/>
        </w:rPr>
        <w:t>発熱</w:t>
      </w:r>
      <w:r w:rsidR="004839C3">
        <w:rPr>
          <w:rFonts w:ascii="HG丸ｺﾞｼｯｸM-PRO" w:eastAsia="HG丸ｺﾞｼｯｸM-PRO" w:hAnsi="HG丸ｺﾞｼｯｸM-PRO" w:hint="eastAsia"/>
          <w:sz w:val="22"/>
          <w:szCs w:val="22"/>
        </w:rPr>
        <w:t>外来</w:t>
      </w:r>
      <w:r w:rsidR="00E3497D">
        <w:rPr>
          <w:rFonts w:ascii="HG丸ｺﾞｼｯｸM-PRO" w:eastAsia="HG丸ｺﾞｼｯｸM-PRO" w:hAnsi="HG丸ｺﾞｼｯｸM-PRO" w:hint="eastAsia"/>
          <w:sz w:val="22"/>
          <w:szCs w:val="22"/>
        </w:rPr>
        <w:t>を担当する医療機関である</w:t>
      </w:r>
      <w:r w:rsidR="00E3497D" w:rsidRPr="00C668CA">
        <w:rPr>
          <w:rFonts w:ascii="HG丸ｺﾞｼｯｸM-PRO" w:eastAsia="HG丸ｺﾞｼｯｸM-PRO" w:hAnsi="HG丸ｺﾞｼｯｸM-PRO" w:hint="eastAsia"/>
          <w:sz w:val="22"/>
          <w:szCs w:val="22"/>
        </w:rPr>
        <w:t>第二種協定指定医療機関として</w:t>
      </w:r>
      <w:r w:rsidR="00E3497D" w:rsidRPr="00C668CA">
        <w:rPr>
          <w:rFonts w:ascii="HG丸ｺﾞｼｯｸM-PRO" w:eastAsia="HG丸ｺﾞｼｯｸM-PRO" w:hAnsi="HG丸ｺﾞｼｯｸM-PRO"/>
          <w:sz w:val="22"/>
          <w:szCs w:val="22"/>
        </w:rPr>
        <w:t>32病院、</w:t>
      </w:r>
      <w:r w:rsidR="00324DDD" w:rsidRPr="00C668CA">
        <w:rPr>
          <w:rFonts w:ascii="HG丸ｺﾞｼｯｸM-PRO" w:eastAsia="HG丸ｺﾞｼｯｸM-PRO" w:hAnsi="HG丸ｺﾞｼｯｸM-PRO"/>
          <w:sz w:val="22"/>
          <w:szCs w:val="22"/>
        </w:rPr>
        <w:t>181</w:t>
      </w:r>
      <w:r w:rsidR="00E3497D" w:rsidRPr="00C668CA">
        <w:rPr>
          <w:rFonts w:ascii="HG丸ｺﾞｼｯｸM-PRO" w:eastAsia="HG丸ｺﾞｼｯｸM-PRO" w:hAnsi="HG丸ｺﾞｼｯｸM-PRO" w:hint="eastAsia"/>
          <w:sz w:val="22"/>
          <w:szCs w:val="22"/>
        </w:rPr>
        <w:t>診療所が府より指定されており</w:t>
      </w:r>
      <w:r w:rsidR="00E3497D">
        <w:rPr>
          <w:rFonts w:ascii="HG丸ｺﾞｼｯｸM-PRO" w:eastAsia="HG丸ｺﾞｼｯｸM-PRO" w:hAnsi="HG丸ｺﾞｼｯｸM-PRO" w:hint="eastAsia"/>
          <w:sz w:val="22"/>
          <w:szCs w:val="22"/>
        </w:rPr>
        <w:t>、</w:t>
      </w:r>
      <w:r w:rsidR="00E3497D" w:rsidRPr="00327CBC">
        <w:rPr>
          <w:rFonts w:ascii="HG丸ｺﾞｼｯｸM-PRO" w:eastAsia="HG丸ｺﾞｼｯｸM-PRO" w:hAnsi="HG丸ｺﾞｼｯｸM-PRO" w:hint="eastAsia"/>
          <w:sz w:val="22"/>
          <w:szCs w:val="22"/>
        </w:rPr>
        <w:t>流行初期期間</w:t>
      </w:r>
      <w:r w:rsidR="00E3497D">
        <w:rPr>
          <w:rFonts w:ascii="HG丸ｺﾞｼｯｸM-PRO" w:eastAsia="HG丸ｺﾞｼｯｸM-PRO" w:hAnsi="HG丸ｺﾞｼｯｸM-PRO" w:hint="eastAsia"/>
          <w:sz w:val="22"/>
          <w:szCs w:val="22"/>
        </w:rPr>
        <w:t>には</w:t>
      </w:r>
      <w:r w:rsidR="002304D5">
        <w:rPr>
          <w:rFonts w:ascii="HG丸ｺﾞｼｯｸM-PRO" w:eastAsia="HG丸ｺﾞｼｯｸM-PRO" w:hAnsi="HG丸ｺﾞｼｯｸM-PRO"/>
          <w:sz w:val="22"/>
          <w:szCs w:val="22"/>
        </w:rPr>
        <w:t>193</w:t>
      </w:r>
      <w:r w:rsidR="00E3497D">
        <w:rPr>
          <w:rFonts w:ascii="HG丸ｺﾞｼｯｸM-PRO" w:eastAsia="HG丸ｺﾞｼｯｸM-PRO" w:hAnsi="HG丸ｺﾞｼｯｸM-PRO" w:hint="eastAsia"/>
          <w:sz w:val="22"/>
          <w:szCs w:val="22"/>
        </w:rPr>
        <w:t>機関、</w:t>
      </w:r>
      <w:r w:rsidR="00E3497D" w:rsidRPr="00327CBC">
        <w:rPr>
          <w:rFonts w:ascii="HG丸ｺﾞｼｯｸM-PRO" w:eastAsia="HG丸ｺﾞｼｯｸM-PRO" w:hAnsi="HG丸ｺﾞｼｯｸM-PRO" w:hint="eastAsia"/>
          <w:sz w:val="22"/>
          <w:szCs w:val="22"/>
        </w:rPr>
        <w:t>流行初期期間経過後</w:t>
      </w:r>
      <w:r w:rsidR="00E3497D">
        <w:rPr>
          <w:rFonts w:ascii="HG丸ｺﾞｼｯｸM-PRO" w:eastAsia="HG丸ｺﾞｼｯｸM-PRO" w:hAnsi="HG丸ｺﾞｼｯｸM-PRO" w:hint="eastAsia"/>
          <w:sz w:val="22"/>
          <w:szCs w:val="22"/>
        </w:rPr>
        <w:t>には</w:t>
      </w:r>
      <w:r w:rsidR="002304D5">
        <w:rPr>
          <w:rFonts w:ascii="HG丸ｺﾞｼｯｸM-PRO" w:eastAsia="HG丸ｺﾞｼｯｸM-PRO" w:hAnsi="HG丸ｺﾞｼｯｸM-PRO" w:hint="eastAsia"/>
          <w:sz w:val="22"/>
          <w:szCs w:val="22"/>
        </w:rPr>
        <w:t>213</w:t>
      </w:r>
      <w:r w:rsidR="00E3497D">
        <w:rPr>
          <w:rFonts w:ascii="HG丸ｺﾞｼｯｸM-PRO" w:eastAsia="HG丸ｺﾞｼｯｸM-PRO" w:hAnsi="HG丸ｺﾞｼｯｸM-PRO" w:hint="eastAsia"/>
          <w:sz w:val="22"/>
          <w:szCs w:val="22"/>
        </w:rPr>
        <w:t>機関を確保しています</w:t>
      </w:r>
      <w:r w:rsidR="00E3497D" w:rsidRPr="00327CBC">
        <w:rPr>
          <w:rFonts w:ascii="HG丸ｺﾞｼｯｸM-PRO" w:eastAsia="HG丸ｺﾞｼｯｸM-PRO" w:hAnsi="HG丸ｺﾞｼｯｸM-PRO" w:hint="eastAsia"/>
          <w:sz w:val="22"/>
          <w:szCs w:val="22"/>
        </w:rPr>
        <w:t>。</w:t>
      </w:r>
    </w:p>
    <w:p w14:paraId="04356ED0" w14:textId="2104C3C6" w:rsidR="00E3497D" w:rsidRDefault="00BE56F0" w:rsidP="004F1AF5">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96128" behindDoc="0" locked="0" layoutInCell="1" allowOverlap="1" wp14:anchorId="68329599" wp14:editId="3E5508A9">
                <wp:simplePos x="0" y="0"/>
                <wp:positionH relativeFrom="column">
                  <wp:posOffset>350520</wp:posOffset>
                </wp:positionH>
                <wp:positionV relativeFrom="paragraph">
                  <wp:posOffset>6350</wp:posOffset>
                </wp:positionV>
                <wp:extent cx="2943225" cy="295275"/>
                <wp:effectExtent l="0" t="0" r="0" b="4445"/>
                <wp:wrapNone/>
                <wp:docPr id="32" name="テキスト ボックス 32" descr="図表10-1-15　第二種協定指定医療機関（発熱外来）の確保医療機関数"/>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967A34B" w14:textId="7CB23EBC" w:rsidR="00385609" w:rsidRPr="007E7446" w:rsidRDefault="00385609"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w:t>
                            </w:r>
                            <w:r>
                              <w:rPr>
                                <w:rFonts w:ascii="ＭＳ Ｐゴシック" w:eastAsia="ＭＳ Ｐゴシック" w:hAnsi="ＭＳ Ｐゴシック"/>
                                <w:kern w:val="0"/>
                                <w:sz w:val="20"/>
                                <w:szCs w:val="20"/>
                              </w:rPr>
                              <w:t>種</w:t>
                            </w:r>
                            <w:r w:rsidRPr="004D7B8E">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4D7B8E">
                              <w:rPr>
                                <w:rFonts w:ascii="ＭＳ Ｐゴシック" w:eastAsia="ＭＳ Ｐゴシック" w:hAnsi="ＭＳ Ｐゴシック" w:hint="eastAsia"/>
                                <w:kern w:val="0"/>
                                <w:sz w:val="20"/>
                                <w:szCs w:val="20"/>
                              </w:rPr>
                              <w:t>医療機関（</w:t>
                            </w:r>
                            <w:r>
                              <w:rPr>
                                <w:rFonts w:ascii="ＭＳ Ｐゴシック" w:eastAsia="ＭＳ Ｐゴシック" w:hAnsi="ＭＳ Ｐゴシック" w:hint="eastAsia"/>
                                <w:kern w:val="0"/>
                                <w:sz w:val="20"/>
                                <w:szCs w:val="20"/>
                              </w:rPr>
                              <w:t>発熱外来</w:t>
                            </w:r>
                            <w:r w:rsidRPr="004D7B8E">
                              <w:rPr>
                                <w:rFonts w:ascii="ＭＳ Ｐゴシック" w:eastAsia="ＭＳ Ｐゴシック" w:hAnsi="ＭＳ Ｐゴシック" w:hint="eastAsia"/>
                                <w:kern w:val="0"/>
                                <w:sz w:val="20"/>
                                <w:szCs w:val="20"/>
                              </w:rPr>
                              <w:t>）の確保</w:t>
                            </w:r>
                            <w:r>
                              <w:rPr>
                                <w:rFonts w:ascii="ＭＳ Ｐゴシック" w:eastAsia="ＭＳ Ｐゴシック" w:hAnsi="ＭＳ Ｐゴシック" w:hint="eastAsia"/>
                                <w:kern w:val="0"/>
                                <w:sz w:val="20"/>
                                <w:szCs w:val="20"/>
                              </w:rPr>
                              <w:t>医療機関</w:t>
                            </w:r>
                            <w:r w:rsidRPr="004D7B8E">
                              <w:rPr>
                                <w:rFonts w:ascii="ＭＳ Ｐゴシック" w:eastAsia="ＭＳ Ｐゴシック" w:hAnsi="ＭＳ Ｐゴシック" w:hint="eastAsia"/>
                                <w:kern w:val="0"/>
                                <w:sz w:val="20"/>
                                <w:szCs w:val="20"/>
                              </w:rPr>
                              <w:t>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329599" id="テキスト ボックス 32" o:spid="_x0000_s1046" type="#_x0000_t202" alt="図表10-1-15　第二種協定指定医療機関（発熱外来）の確保医療機関数" style="position:absolute;left:0;text-align:left;margin-left:27.6pt;margin-top:.5pt;width:231.75pt;height:23.2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" filled="f" stroked="f" strokeweight=".5pt">
                <v:textbox style="mso-fit-shape-to-text:t">
                  <w:txbxContent>
                    <w:p w14:paraId="1967A34B" w14:textId="7CB23EBC" w:rsidR="00385609" w:rsidRPr="007E7446" w:rsidRDefault="00385609"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w:t>
                      </w:r>
                      <w:r>
                        <w:rPr>
                          <w:rFonts w:ascii="ＭＳ Ｐゴシック" w:eastAsia="ＭＳ Ｐゴシック" w:hAnsi="ＭＳ Ｐゴシック"/>
                          <w:kern w:val="0"/>
                          <w:sz w:val="20"/>
                          <w:szCs w:val="20"/>
                        </w:rPr>
                        <w:t>種</w:t>
                      </w:r>
                      <w:r w:rsidRPr="004D7B8E">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4D7B8E">
                        <w:rPr>
                          <w:rFonts w:ascii="ＭＳ Ｐゴシック" w:eastAsia="ＭＳ Ｐゴシック" w:hAnsi="ＭＳ Ｐゴシック" w:hint="eastAsia"/>
                          <w:kern w:val="0"/>
                          <w:sz w:val="20"/>
                          <w:szCs w:val="20"/>
                        </w:rPr>
                        <w:t>医療機関（</w:t>
                      </w:r>
                      <w:r>
                        <w:rPr>
                          <w:rFonts w:ascii="ＭＳ Ｐゴシック" w:eastAsia="ＭＳ Ｐゴシック" w:hAnsi="ＭＳ Ｐゴシック" w:hint="eastAsia"/>
                          <w:kern w:val="0"/>
                          <w:sz w:val="20"/>
                          <w:szCs w:val="20"/>
                        </w:rPr>
                        <w:t>発熱外来</w:t>
                      </w:r>
                      <w:r w:rsidRPr="004D7B8E">
                        <w:rPr>
                          <w:rFonts w:ascii="ＭＳ Ｐゴシック" w:eastAsia="ＭＳ Ｐゴシック" w:hAnsi="ＭＳ Ｐゴシック" w:hint="eastAsia"/>
                          <w:kern w:val="0"/>
                          <w:sz w:val="20"/>
                          <w:szCs w:val="20"/>
                        </w:rPr>
                        <w:t>）の確保</w:t>
                      </w:r>
                      <w:r>
                        <w:rPr>
                          <w:rFonts w:ascii="ＭＳ Ｐゴシック" w:eastAsia="ＭＳ Ｐゴシック" w:hAnsi="ＭＳ Ｐゴシック" w:hint="eastAsia"/>
                          <w:kern w:val="0"/>
                          <w:sz w:val="20"/>
                          <w:szCs w:val="20"/>
                        </w:rPr>
                        <w:t>医療機関</w:t>
                      </w:r>
                      <w:r w:rsidRPr="004D7B8E">
                        <w:rPr>
                          <w:rFonts w:ascii="ＭＳ Ｐゴシック" w:eastAsia="ＭＳ Ｐゴシック" w:hAnsi="ＭＳ Ｐゴシック" w:hint="eastAsia"/>
                          <w:kern w:val="0"/>
                          <w:sz w:val="20"/>
                          <w:szCs w:val="20"/>
                        </w:rPr>
                        <w:t>数</w:t>
                      </w:r>
                    </w:p>
                  </w:txbxContent>
                </v:textbox>
              </v:shape>
            </w:pict>
          </mc:Fallback>
        </mc:AlternateContent>
      </w:r>
    </w:p>
    <w:tbl>
      <w:tblPr>
        <w:tblStyle w:val="5"/>
        <w:tblW w:w="0" w:type="auto"/>
        <w:tblInd w:w="680" w:type="dxa"/>
        <w:tblLook w:val="04A0" w:firstRow="1" w:lastRow="0" w:firstColumn="1" w:lastColumn="0" w:noHBand="0" w:noVBand="1"/>
      </w:tblPr>
      <w:tblGrid>
        <w:gridCol w:w="236"/>
        <w:gridCol w:w="3073"/>
        <w:gridCol w:w="1382"/>
        <w:gridCol w:w="1382"/>
        <w:gridCol w:w="1382"/>
        <w:gridCol w:w="1383"/>
      </w:tblGrid>
      <w:tr w:rsidR="00E3497D" w:rsidRPr="00097AA2" w14:paraId="783DED19" w14:textId="77777777" w:rsidTr="00550E9F">
        <w:trPr>
          <w:trHeight w:val="340"/>
        </w:trPr>
        <w:tc>
          <w:tcPr>
            <w:tcW w:w="3309" w:type="dxa"/>
            <w:gridSpan w:val="2"/>
            <w:vMerge w:val="restart"/>
            <w:shd w:val="clear" w:color="auto" w:fill="DAEEF3" w:themeFill="accent5" w:themeFillTint="33"/>
            <w:vAlign w:val="center"/>
          </w:tcPr>
          <w:p w14:paraId="4CCAA5E4"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529" w:type="dxa"/>
            <w:gridSpan w:val="4"/>
            <w:shd w:val="clear" w:color="auto" w:fill="DAEEF3" w:themeFill="accent5" w:themeFillTint="33"/>
            <w:vAlign w:val="center"/>
          </w:tcPr>
          <w:p w14:paraId="154AF8F8"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E3497D" w:rsidRPr="00097AA2" w14:paraId="6470F926" w14:textId="77777777" w:rsidTr="00550E9F">
        <w:trPr>
          <w:trHeight w:val="794"/>
        </w:trPr>
        <w:tc>
          <w:tcPr>
            <w:tcW w:w="3309" w:type="dxa"/>
            <w:gridSpan w:val="2"/>
            <w:vMerge/>
            <w:shd w:val="clear" w:color="auto" w:fill="DAEEF3" w:themeFill="accent5" w:themeFillTint="33"/>
            <w:vAlign w:val="center"/>
          </w:tcPr>
          <w:p w14:paraId="7ABDE252" w14:textId="77777777" w:rsidR="00E3497D" w:rsidRPr="005C04E6" w:rsidRDefault="00E3497D" w:rsidP="00550E9F">
            <w:pPr>
              <w:spacing w:line="240" w:lineRule="exact"/>
              <w:jc w:val="center"/>
              <w:rPr>
                <w:rFonts w:ascii="ＭＳ Ｐゴシック" w:eastAsia="ＭＳ Ｐゴシック" w:hAnsi="ＭＳ Ｐゴシック"/>
                <w:sz w:val="20"/>
                <w:szCs w:val="20"/>
              </w:rPr>
            </w:pPr>
          </w:p>
        </w:tc>
        <w:tc>
          <w:tcPr>
            <w:tcW w:w="2764" w:type="dxa"/>
            <w:gridSpan w:val="2"/>
            <w:shd w:val="clear" w:color="auto" w:fill="DAEEF3" w:themeFill="accent5" w:themeFillTint="33"/>
            <w:vAlign w:val="center"/>
          </w:tcPr>
          <w:p w14:paraId="61A068EF" w14:textId="77777777" w:rsidR="00E3497D" w:rsidRPr="005C04E6" w:rsidRDefault="00E3497D">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61E6907C" w14:textId="77777777" w:rsidR="00E3497D" w:rsidRPr="00550E9F" w:rsidRDefault="00E3497D">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6541C1F5" w14:textId="77777777" w:rsidR="00E3497D" w:rsidRPr="005C04E6" w:rsidRDefault="00E3497D">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65" w:type="dxa"/>
            <w:gridSpan w:val="2"/>
            <w:shd w:val="clear" w:color="auto" w:fill="DAEEF3" w:themeFill="accent5" w:themeFillTint="33"/>
            <w:vAlign w:val="center"/>
          </w:tcPr>
          <w:p w14:paraId="26BAB6D6" w14:textId="77777777" w:rsidR="00E3497D" w:rsidRPr="005C04E6" w:rsidRDefault="00E3497D">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6404F99F" w14:textId="77777777" w:rsidR="00E3497D" w:rsidRPr="00550E9F" w:rsidRDefault="00E3497D">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2DE92659" w14:textId="77777777" w:rsidR="00E3497D" w:rsidRPr="005C04E6" w:rsidRDefault="00E3497D">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E3497D" w:rsidRPr="00097AA2" w14:paraId="2FCD5032" w14:textId="77777777" w:rsidTr="00550E9F">
        <w:trPr>
          <w:trHeight w:val="340"/>
        </w:trPr>
        <w:tc>
          <w:tcPr>
            <w:tcW w:w="3309" w:type="dxa"/>
            <w:gridSpan w:val="2"/>
            <w:vMerge/>
            <w:tcBorders>
              <w:bottom w:val="nil"/>
            </w:tcBorders>
            <w:shd w:val="clear" w:color="auto" w:fill="DAEEF3" w:themeFill="accent5" w:themeFillTint="33"/>
            <w:vAlign w:val="center"/>
          </w:tcPr>
          <w:p w14:paraId="5D131852" w14:textId="77777777" w:rsidR="00E3497D" w:rsidRPr="005C04E6" w:rsidRDefault="00E3497D" w:rsidP="00550E9F">
            <w:pPr>
              <w:spacing w:line="240" w:lineRule="exact"/>
              <w:jc w:val="center"/>
              <w:rPr>
                <w:rFonts w:ascii="ＭＳ Ｐゴシック" w:eastAsia="ＭＳ Ｐゴシック" w:hAnsi="ＭＳ Ｐゴシック"/>
                <w:sz w:val="20"/>
                <w:szCs w:val="20"/>
              </w:rPr>
            </w:pPr>
          </w:p>
        </w:tc>
        <w:tc>
          <w:tcPr>
            <w:tcW w:w="1382" w:type="dxa"/>
            <w:tcBorders>
              <w:bottom w:val="single" w:sz="4" w:space="0" w:color="auto"/>
              <w:right w:val="dotted" w:sz="4" w:space="0" w:color="auto"/>
            </w:tcBorders>
            <w:shd w:val="clear" w:color="auto" w:fill="DAEEF3" w:themeFill="accent5" w:themeFillTint="33"/>
            <w:vAlign w:val="center"/>
          </w:tcPr>
          <w:p w14:paraId="4098E2BF" w14:textId="77777777" w:rsidR="00E3497D" w:rsidRPr="005C04E6" w:rsidRDefault="00E3497D" w:rsidP="00550E9F">
            <w:pPr>
              <w:spacing w:line="240" w:lineRule="exact"/>
              <w:jc w:val="center"/>
              <w:rPr>
                <w:rFonts w:ascii="ＭＳ Ｐゴシック" w:eastAsia="ＭＳ Ｐゴシック" w:hAnsi="ＭＳ Ｐゴシック"/>
                <w:sz w:val="20"/>
                <w:szCs w:val="21"/>
              </w:rPr>
            </w:pPr>
            <w:r w:rsidRPr="005C04E6">
              <w:rPr>
                <w:rFonts w:ascii="ＭＳ Ｐゴシック" w:eastAsia="ＭＳ Ｐゴシック" w:hAnsi="ＭＳ Ｐゴシック" w:hint="eastAsia"/>
                <w:sz w:val="20"/>
                <w:szCs w:val="21"/>
              </w:rPr>
              <w:t>大阪府</w:t>
            </w:r>
          </w:p>
        </w:tc>
        <w:tc>
          <w:tcPr>
            <w:tcW w:w="1382" w:type="dxa"/>
            <w:tcBorders>
              <w:left w:val="dotted" w:sz="4" w:space="0" w:color="auto"/>
              <w:bottom w:val="single" w:sz="4" w:space="0" w:color="auto"/>
            </w:tcBorders>
            <w:shd w:val="clear" w:color="auto" w:fill="DAEEF3" w:themeFill="accent5" w:themeFillTint="33"/>
            <w:vAlign w:val="center"/>
          </w:tcPr>
          <w:p w14:paraId="443F94E0" w14:textId="77777777" w:rsidR="00E3497D" w:rsidRPr="005C04E6" w:rsidRDefault="00E3497D" w:rsidP="00550E9F">
            <w:pPr>
              <w:spacing w:line="240" w:lineRule="exact"/>
              <w:jc w:val="center"/>
              <w:rPr>
                <w:rFonts w:ascii="ＭＳ Ｐゴシック" w:eastAsia="ＭＳ Ｐゴシック" w:hAnsi="ＭＳ Ｐゴシック"/>
                <w:sz w:val="20"/>
                <w:szCs w:val="21"/>
              </w:rPr>
            </w:pPr>
            <w:r w:rsidRPr="005C04E6">
              <w:rPr>
                <w:rFonts w:ascii="ＭＳ Ｐゴシック" w:eastAsia="ＭＳ Ｐゴシック" w:hAnsi="ＭＳ Ｐゴシック"/>
                <w:sz w:val="20"/>
                <w:szCs w:val="21"/>
              </w:rPr>
              <w:t>豊能</w:t>
            </w:r>
          </w:p>
        </w:tc>
        <w:tc>
          <w:tcPr>
            <w:tcW w:w="1382" w:type="dxa"/>
            <w:tcBorders>
              <w:left w:val="single" w:sz="4" w:space="0" w:color="auto"/>
              <w:bottom w:val="single" w:sz="4" w:space="0" w:color="auto"/>
              <w:right w:val="dotted" w:sz="4" w:space="0" w:color="auto"/>
            </w:tcBorders>
            <w:shd w:val="clear" w:color="auto" w:fill="DAEEF3" w:themeFill="accent5" w:themeFillTint="33"/>
            <w:vAlign w:val="center"/>
          </w:tcPr>
          <w:p w14:paraId="563F26E5"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1"/>
              </w:rPr>
              <w:t>大阪府</w:t>
            </w:r>
          </w:p>
        </w:tc>
        <w:tc>
          <w:tcPr>
            <w:tcW w:w="1383" w:type="dxa"/>
            <w:tcBorders>
              <w:left w:val="dotted" w:sz="4" w:space="0" w:color="auto"/>
              <w:bottom w:val="single" w:sz="4" w:space="0" w:color="auto"/>
            </w:tcBorders>
            <w:shd w:val="clear" w:color="auto" w:fill="DAEEF3" w:themeFill="accent5" w:themeFillTint="33"/>
            <w:vAlign w:val="center"/>
          </w:tcPr>
          <w:p w14:paraId="4FC41102"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r>
      <w:tr w:rsidR="00E3497D" w:rsidRPr="00097AA2" w14:paraId="7E753A87" w14:textId="77777777" w:rsidTr="00550E9F">
        <w:trPr>
          <w:trHeight w:val="340"/>
        </w:trPr>
        <w:tc>
          <w:tcPr>
            <w:tcW w:w="3309" w:type="dxa"/>
            <w:gridSpan w:val="2"/>
            <w:tcBorders>
              <w:top w:val="single" w:sz="4" w:space="0" w:color="auto"/>
              <w:left w:val="single" w:sz="4" w:space="0" w:color="auto"/>
              <w:bottom w:val="nil"/>
              <w:right w:val="single" w:sz="4" w:space="0" w:color="auto"/>
            </w:tcBorders>
            <w:vAlign w:val="center"/>
          </w:tcPr>
          <w:p w14:paraId="728A592A" w14:textId="77777777" w:rsidR="00E3497D" w:rsidRPr="005C04E6" w:rsidRDefault="00E3497D" w:rsidP="00550E9F">
            <w:pPr>
              <w:spacing w:line="240" w:lineRule="exact"/>
              <w:rPr>
                <w:rFonts w:ascii="ＭＳ Ｐゴシック" w:eastAsia="ＭＳ Ｐゴシック" w:hAnsi="ＭＳ Ｐゴシック"/>
                <w:sz w:val="20"/>
                <w:szCs w:val="20"/>
              </w:rPr>
            </w:pPr>
            <w:bookmarkStart w:id="0" w:name="_Hlk150788680"/>
            <w:r w:rsidRPr="005C04E6">
              <w:rPr>
                <w:rFonts w:ascii="ＭＳ Ｐゴシック" w:eastAsia="ＭＳ Ｐゴシック" w:hAnsi="ＭＳ Ｐゴシック" w:hint="eastAsia"/>
                <w:sz w:val="20"/>
                <w:szCs w:val="20"/>
              </w:rPr>
              <w:t>発熱外来数</w:t>
            </w:r>
          </w:p>
        </w:tc>
        <w:tc>
          <w:tcPr>
            <w:tcW w:w="1382" w:type="dxa"/>
            <w:tcBorders>
              <w:left w:val="single" w:sz="4" w:space="0" w:color="auto"/>
              <w:bottom w:val="single" w:sz="4" w:space="0" w:color="auto"/>
              <w:right w:val="dotted" w:sz="4" w:space="0" w:color="auto"/>
            </w:tcBorders>
            <w:vAlign w:val="center"/>
          </w:tcPr>
          <w:p w14:paraId="408B99A4" w14:textId="4790A33D" w:rsidR="00E3497D" w:rsidRPr="005C04E6" w:rsidRDefault="002304D5"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1,985</w:t>
            </w:r>
            <w:r w:rsidR="00E3497D" w:rsidRPr="005C04E6">
              <w:rPr>
                <w:rFonts w:ascii="ＭＳ Ｐゴシック" w:eastAsia="ＭＳ Ｐゴシック" w:hAnsi="ＭＳ Ｐゴシック"/>
                <w:sz w:val="20"/>
                <w:szCs w:val="20"/>
              </w:rPr>
              <w:t>機関</w:t>
            </w:r>
          </w:p>
        </w:tc>
        <w:tc>
          <w:tcPr>
            <w:tcW w:w="1382" w:type="dxa"/>
            <w:tcBorders>
              <w:left w:val="dotted" w:sz="4" w:space="0" w:color="auto"/>
              <w:bottom w:val="single" w:sz="4" w:space="0" w:color="auto"/>
            </w:tcBorders>
            <w:vAlign w:val="center"/>
          </w:tcPr>
          <w:p w14:paraId="46920C4F" w14:textId="12D336CD" w:rsidR="00E3497D" w:rsidRPr="005C04E6" w:rsidRDefault="002304D5"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193</w:t>
            </w:r>
            <w:r w:rsidR="00E3497D" w:rsidRPr="005C04E6">
              <w:rPr>
                <w:rFonts w:ascii="ＭＳ Ｐゴシック" w:eastAsia="ＭＳ Ｐゴシック" w:hAnsi="ＭＳ Ｐゴシック"/>
                <w:sz w:val="20"/>
                <w:szCs w:val="20"/>
              </w:rPr>
              <w:t>機関</w:t>
            </w:r>
          </w:p>
        </w:tc>
        <w:tc>
          <w:tcPr>
            <w:tcW w:w="1382" w:type="dxa"/>
            <w:tcBorders>
              <w:right w:val="dotted" w:sz="4" w:space="0" w:color="auto"/>
            </w:tcBorders>
            <w:vAlign w:val="center"/>
          </w:tcPr>
          <w:p w14:paraId="6BEF0378" w14:textId="4BEA0F91" w:rsidR="00E3497D" w:rsidRPr="005C04E6" w:rsidRDefault="002304D5"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2,131</w:t>
            </w:r>
            <w:r w:rsidR="00E3497D" w:rsidRPr="005C04E6">
              <w:rPr>
                <w:rFonts w:ascii="ＭＳ Ｐゴシック" w:eastAsia="ＭＳ Ｐゴシック" w:hAnsi="ＭＳ Ｐゴシック"/>
                <w:sz w:val="20"/>
                <w:szCs w:val="20"/>
              </w:rPr>
              <w:t>機関</w:t>
            </w:r>
          </w:p>
        </w:tc>
        <w:tc>
          <w:tcPr>
            <w:tcW w:w="1383" w:type="dxa"/>
            <w:tcBorders>
              <w:left w:val="dotted" w:sz="4" w:space="0" w:color="auto"/>
            </w:tcBorders>
            <w:vAlign w:val="center"/>
          </w:tcPr>
          <w:p w14:paraId="4B650B74" w14:textId="6D64173F" w:rsidR="00E3497D" w:rsidRPr="005C04E6" w:rsidRDefault="002304D5"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213</w:t>
            </w:r>
            <w:r w:rsidR="00E3497D" w:rsidRPr="005C04E6">
              <w:rPr>
                <w:rFonts w:ascii="ＭＳ Ｐゴシック" w:eastAsia="ＭＳ Ｐゴシック" w:hAnsi="ＭＳ Ｐゴシック" w:hint="eastAsia"/>
                <w:sz w:val="20"/>
                <w:szCs w:val="20"/>
              </w:rPr>
              <w:t>機関</w:t>
            </w:r>
          </w:p>
        </w:tc>
      </w:tr>
      <w:tr w:rsidR="00E3497D" w:rsidRPr="00097AA2" w14:paraId="7CAEF3EC" w14:textId="77777777" w:rsidTr="00550E9F">
        <w:trPr>
          <w:trHeight w:val="289"/>
        </w:trPr>
        <w:tc>
          <w:tcPr>
            <w:tcW w:w="236" w:type="dxa"/>
            <w:tcBorders>
              <w:top w:val="nil"/>
              <w:left w:val="single" w:sz="4" w:space="0" w:color="auto"/>
              <w:bottom w:val="nil"/>
              <w:right w:val="single" w:sz="4" w:space="0" w:color="auto"/>
            </w:tcBorders>
          </w:tcPr>
          <w:p w14:paraId="725341A1"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3073" w:type="dxa"/>
            <w:tcBorders>
              <w:top w:val="single" w:sz="4" w:space="0" w:color="auto"/>
              <w:left w:val="single" w:sz="4" w:space="0" w:color="auto"/>
              <w:bottom w:val="dashed" w:sz="2" w:space="0" w:color="auto"/>
              <w:right w:val="single" w:sz="4" w:space="0" w:color="auto"/>
            </w:tcBorders>
            <w:vAlign w:val="center"/>
          </w:tcPr>
          <w:p w14:paraId="7F09AF9A"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かかりつけ患者以外の受入</w:t>
            </w:r>
          </w:p>
        </w:tc>
        <w:tc>
          <w:tcPr>
            <w:tcW w:w="2764" w:type="dxa"/>
            <w:gridSpan w:val="2"/>
            <w:tcBorders>
              <w:left w:val="single" w:sz="4" w:space="0" w:color="auto"/>
              <w:bottom w:val="dashed" w:sz="2" w:space="0" w:color="auto"/>
              <w:tr2bl w:val="single" w:sz="4" w:space="0" w:color="auto"/>
            </w:tcBorders>
            <w:vAlign w:val="center"/>
          </w:tcPr>
          <w:p w14:paraId="31A2995D" w14:textId="77777777" w:rsidR="00E3497D" w:rsidRPr="005C04E6" w:rsidRDefault="00E3497D" w:rsidP="00550E9F">
            <w:pPr>
              <w:spacing w:line="240" w:lineRule="exact"/>
              <w:jc w:val="right"/>
              <w:rPr>
                <w:rFonts w:ascii="ＭＳ Ｐゴシック" w:eastAsia="ＭＳ Ｐゴシック" w:hAnsi="ＭＳ Ｐゴシック"/>
                <w:sz w:val="20"/>
                <w:szCs w:val="20"/>
              </w:rPr>
            </w:pPr>
          </w:p>
        </w:tc>
        <w:tc>
          <w:tcPr>
            <w:tcW w:w="1382" w:type="dxa"/>
            <w:tcBorders>
              <w:bottom w:val="dashed" w:sz="2" w:space="0" w:color="auto"/>
              <w:right w:val="dotted" w:sz="4" w:space="0" w:color="auto"/>
            </w:tcBorders>
            <w:vAlign w:val="center"/>
          </w:tcPr>
          <w:p w14:paraId="45E24659" w14:textId="33DCC978"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w:t>
            </w:r>
            <w:r w:rsidR="002304D5">
              <w:rPr>
                <w:rFonts w:ascii="ＭＳ Ｐゴシック" w:eastAsia="ＭＳ Ｐゴシック" w:hAnsi="ＭＳ Ｐゴシック" w:hint="eastAsia"/>
                <w:sz w:val="20"/>
                <w:szCs w:val="20"/>
              </w:rPr>
              <w:t>775</w:t>
            </w:r>
            <w:r w:rsidRPr="005C04E6">
              <w:rPr>
                <w:rFonts w:ascii="ＭＳ Ｐゴシック" w:eastAsia="ＭＳ Ｐゴシック" w:hAnsi="ＭＳ Ｐゴシック"/>
                <w:sz w:val="20"/>
                <w:szCs w:val="20"/>
              </w:rPr>
              <w:t>機関</w:t>
            </w:r>
          </w:p>
        </w:tc>
        <w:tc>
          <w:tcPr>
            <w:tcW w:w="1383" w:type="dxa"/>
            <w:tcBorders>
              <w:left w:val="dotted" w:sz="4" w:space="0" w:color="auto"/>
              <w:bottom w:val="dashed" w:sz="2" w:space="0" w:color="auto"/>
            </w:tcBorders>
            <w:vAlign w:val="center"/>
          </w:tcPr>
          <w:p w14:paraId="14B19BB4" w14:textId="3829C48E"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18</w:t>
            </w:r>
            <w:r w:rsidR="002304D5">
              <w:rPr>
                <w:rFonts w:ascii="ＭＳ Ｐゴシック" w:eastAsia="ＭＳ Ｐゴシック" w:hAnsi="ＭＳ Ｐゴシック" w:hint="eastAsia"/>
                <w:sz w:val="20"/>
                <w:szCs w:val="20"/>
              </w:rPr>
              <w:t>4</w:t>
            </w:r>
            <w:r w:rsidRPr="005C04E6">
              <w:rPr>
                <w:rFonts w:ascii="ＭＳ Ｐゴシック" w:eastAsia="ＭＳ Ｐゴシック" w:hAnsi="ＭＳ Ｐゴシック" w:hint="eastAsia"/>
                <w:sz w:val="20"/>
                <w:szCs w:val="20"/>
              </w:rPr>
              <w:t>機関</w:t>
            </w:r>
          </w:p>
        </w:tc>
      </w:tr>
      <w:tr w:rsidR="00E3497D" w:rsidRPr="00097AA2" w14:paraId="3AF7BB34" w14:textId="77777777" w:rsidTr="00550E9F">
        <w:trPr>
          <w:trHeight w:val="289"/>
        </w:trPr>
        <w:tc>
          <w:tcPr>
            <w:tcW w:w="236" w:type="dxa"/>
            <w:tcBorders>
              <w:top w:val="nil"/>
              <w:left w:val="single" w:sz="4" w:space="0" w:color="auto"/>
              <w:bottom w:val="single" w:sz="4" w:space="0" w:color="auto"/>
              <w:right w:val="single" w:sz="4" w:space="0" w:color="auto"/>
            </w:tcBorders>
          </w:tcPr>
          <w:p w14:paraId="5ED09307"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3073" w:type="dxa"/>
            <w:tcBorders>
              <w:top w:val="dashed" w:sz="2" w:space="0" w:color="auto"/>
              <w:left w:val="single" w:sz="4" w:space="0" w:color="auto"/>
              <w:bottom w:val="single" w:sz="4" w:space="0" w:color="auto"/>
              <w:right w:val="single" w:sz="4" w:space="0" w:color="auto"/>
            </w:tcBorders>
            <w:vAlign w:val="center"/>
          </w:tcPr>
          <w:p w14:paraId="02A55BC6"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小児の受入</w:t>
            </w:r>
          </w:p>
        </w:tc>
        <w:tc>
          <w:tcPr>
            <w:tcW w:w="1382" w:type="dxa"/>
            <w:tcBorders>
              <w:top w:val="dashed" w:sz="2" w:space="0" w:color="auto"/>
              <w:left w:val="single" w:sz="4" w:space="0" w:color="auto"/>
              <w:right w:val="dotted" w:sz="4" w:space="0" w:color="auto"/>
            </w:tcBorders>
            <w:vAlign w:val="center"/>
          </w:tcPr>
          <w:p w14:paraId="1CBE6172" w14:textId="35664BC3" w:rsidR="00E3497D" w:rsidRPr="005C04E6" w:rsidRDefault="002304D5"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844</w:t>
            </w:r>
            <w:r w:rsidR="00E3497D" w:rsidRPr="005C04E6">
              <w:rPr>
                <w:rFonts w:ascii="ＭＳ Ｐゴシック" w:eastAsia="ＭＳ Ｐゴシック" w:hAnsi="ＭＳ Ｐゴシック"/>
                <w:sz w:val="20"/>
                <w:szCs w:val="20"/>
              </w:rPr>
              <w:t xml:space="preserve">機関 </w:t>
            </w:r>
          </w:p>
        </w:tc>
        <w:tc>
          <w:tcPr>
            <w:tcW w:w="1382" w:type="dxa"/>
            <w:tcBorders>
              <w:top w:val="dashed" w:sz="2" w:space="0" w:color="auto"/>
              <w:left w:val="dotted" w:sz="4" w:space="0" w:color="auto"/>
            </w:tcBorders>
            <w:vAlign w:val="center"/>
          </w:tcPr>
          <w:p w14:paraId="4EAD13D4" w14:textId="307538F4" w:rsidR="00E3497D" w:rsidRPr="005C04E6" w:rsidRDefault="002304D5"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w:t>
            </w:r>
            <w:r w:rsidR="00E3497D" w:rsidRPr="005C04E6">
              <w:rPr>
                <w:rFonts w:ascii="ＭＳ Ｐゴシック" w:eastAsia="ＭＳ Ｐゴシック" w:hAnsi="ＭＳ Ｐゴシック" w:hint="eastAsia"/>
                <w:sz w:val="20"/>
                <w:szCs w:val="20"/>
              </w:rPr>
              <w:t>機関</w:t>
            </w:r>
          </w:p>
        </w:tc>
        <w:tc>
          <w:tcPr>
            <w:tcW w:w="1382" w:type="dxa"/>
            <w:tcBorders>
              <w:top w:val="dashed" w:sz="2" w:space="0" w:color="auto"/>
              <w:right w:val="dotted" w:sz="4" w:space="0" w:color="auto"/>
            </w:tcBorders>
            <w:vAlign w:val="center"/>
          </w:tcPr>
          <w:p w14:paraId="60DE8C72" w14:textId="1C16BC90" w:rsidR="00E3497D" w:rsidRPr="005C04E6" w:rsidRDefault="002304D5"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879</w:t>
            </w:r>
            <w:r w:rsidR="00E3497D" w:rsidRPr="005C04E6">
              <w:rPr>
                <w:rFonts w:ascii="ＭＳ Ｐゴシック" w:eastAsia="ＭＳ Ｐゴシック" w:hAnsi="ＭＳ Ｐゴシック"/>
                <w:sz w:val="20"/>
                <w:szCs w:val="20"/>
              </w:rPr>
              <w:t xml:space="preserve">機関 </w:t>
            </w:r>
          </w:p>
        </w:tc>
        <w:tc>
          <w:tcPr>
            <w:tcW w:w="1383" w:type="dxa"/>
            <w:tcBorders>
              <w:top w:val="dashed" w:sz="2" w:space="0" w:color="auto"/>
              <w:left w:val="dotted" w:sz="4" w:space="0" w:color="auto"/>
            </w:tcBorders>
            <w:vAlign w:val="center"/>
          </w:tcPr>
          <w:p w14:paraId="54BEE8D9" w14:textId="2F4CA493"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9</w:t>
            </w:r>
            <w:r w:rsidR="002304D5">
              <w:rPr>
                <w:rFonts w:ascii="ＭＳ Ｐゴシック" w:eastAsia="ＭＳ Ｐゴシック" w:hAnsi="ＭＳ Ｐゴシック" w:hint="eastAsia"/>
                <w:sz w:val="20"/>
                <w:szCs w:val="20"/>
              </w:rPr>
              <w:t>2</w:t>
            </w:r>
            <w:r w:rsidRPr="005C04E6">
              <w:rPr>
                <w:rFonts w:ascii="ＭＳ Ｐゴシック" w:eastAsia="ＭＳ Ｐゴシック" w:hAnsi="ＭＳ Ｐゴシック" w:hint="eastAsia"/>
                <w:sz w:val="20"/>
                <w:szCs w:val="20"/>
              </w:rPr>
              <w:t>機関</w:t>
            </w:r>
          </w:p>
        </w:tc>
      </w:tr>
      <w:bookmarkEnd w:id="0"/>
    </w:tbl>
    <w:p w14:paraId="06498046" w14:textId="09A22F8B" w:rsidR="00E3497D" w:rsidRDefault="00E3497D" w:rsidP="00F60BFD">
      <w:pPr>
        <w:tabs>
          <w:tab w:val="left" w:pos="284"/>
          <w:tab w:val="left" w:pos="426"/>
        </w:tabs>
        <w:rPr>
          <w:rFonts w:ascii="ＭＳ Ｐゴシック" w:eastAsia="ＭＳ Ｐゴシック" w:hAnsi="ＭＳ Ｐゴシック"/>
          <w:sz w:val="22"/>
          <w:szCs w:val="22"/>
        </w:rPr>
      </w:pPr>
    </w:p>
    <w:p w14:paraId="3B2BA53F" w14:textId="1A259241"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437FEC">
        <w:rPr>
          <w:rFonts w:ascii="ＭＳ Ｐゴシック" w:eastAsia="ＭＳ Ｐゴシック" w:hAnsi="ＭＳ Ｐゴシック" w:hint="eastAsia"/>
          <w:sz w:val="22"/>
          <w:szCs w:val="22"/>
        </w:rPr>
        <w:t>自宅・宿泊療養者や高齢者施設等への医療の提供等</w:t>
      </w:r>
      <w:r>
        <w:rPr>
          <w:rFonts w:ascii="ＭＳ Ｐゴシック" w:eastAsia="ＭＳ Ｐゴシック" w:hAnsi="ＭＳ Ｐゴシック" w:hint="eastAsia"/>
          <w:sz w:val="22"/>
          <w:szCs w:val="22"/>
        </w:rPr>
        <w:t>】</w:t>
      </w:r>
    </w:p>
    <w:p w14:paraId="54057B5C" w14:textId="747BB991" w:rsidR="00E87C01" w:rsidRPr="004A1E3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3497D" w:rsidRPr="00437FEC">
        <w:rPr>
          <w:rFonts w:ascii="HG丸ｺﾞｼｯｸM-PRO" w:eastAsia="HG丸ｺﾞｼｯｸM-PRO" w:hAnsi="HG丸ｺﾞｼｯｸM-PRO" w:hint="eastAsia"/>
          <w:sz w:val="22"/>
          <w:szCs w:val="22"/>
        </w:rPr>
        <w:t>新興感染症に罹患した自宅・宿泊療養者、高齢者施設等に対する往診や電話・オンライン診療、</w:t>
      </w:r>
      <w:r w:rsidR="00405CDA" w:rsidRPr="00550E9F">
        <w:rPr>
          <w:rFonts w:ascii="HG丸ｺﾞｼｯｸM-PRO" w:eastAsia="HG丸ｺﾞｼｯｸM-PRO" w:hAnsi="HG丸ｺﾞｼｯｸM-PRO" w:hint="eastAsia"/>
          <w:sz w:val="22"/>
          <w:szCs w:val="22"/>
        </w:rPr>
        <w:t>服薬指導や訪問看護を行う</w:t>
      </w:r>
      <w:r w:rsidR="00E3497D">
        <w:rPr>
          <w:rFonts w:ascii="HG丸ｺﾞｼｯｸM-PRO" w:eastAsia="HG丸ｺﾞｼｯｸM-PRO" w:hAnsi="HG丸ｺﾞｼｯｸM-PRO" w:hint="eastAsia"/>
          <w:sz w:val="22"/>
          <w:szCs w:val="22"/>
        </w:rPr>
        <w:t>第二</w:t>
      </w:r>
      <w:r w:rsidR="00E3497D" w:rsidRPr="00327CBC">
        <w:rPr>
          <w:rFonts w:ascii="HG丸ｺﾞｼｯｸM-PRO" w:eastAsia="HG丸ｺﾞｼｯｸM-PRO" w:hAnsi="HG丸ｺﾞｼｯｸM-PRO" w:hint="eastAsia"/>
          <w:sz w:val="22"/>
          <w:szCs w:val="22"/>
        </w:rPr>
        <w:t>種協定指定医療機関</w:t>
      </w:r>
      <w:r w:rsidR="00E3497D">
        <w:rPr>
          <w:rFonts w:ascii="HG丸ｺﾞｼｯｸM-PRO" w:eastAsia="HG丸ｺﾞｼｯｸM-PRO" w:hAnsi="HG丸ｺﾞｼｯｸM-PRO" w:hint="eastAsia"/>
          <w:sz w:val="22"/>
          <w:szCs w:val="22"/>
        </w:rPr>
        <w:t>として、</w:t>
      </w:r>
      <w:r w:rsidR="00E3497D" w:rsidRPr="00C668CA">
        <w:rPr>
          <w:rFonts w:ascii="HG丸ｺﾞｼｯｸM-PRO" w:eastAsia="HG丸ｺﾞｼｯｸM-PRO" w:hAnsi="HG丸ｺﾞｼｯｸM-PRO"/>
          <w:sz w:val="22"/>
          <w:szCs w:val="22"/>
        </w:rPr>
        <w:t>14病院、</w:t>
      </w:r>
      <w:r w:rsidR="00324DDD" w:rsidRPr="00C668CA">
        <w:rPr>
          <w:rFonts w:ascii="HG丸ｺﾞｼｯｸM-PRO" w:eastAsia="HG丸ｺﾞｼｯｸM-PRO" w:hAnsi="HG丸ｺﾞｼｯｸM-PRO"/>
          <w:sz w:val="22"/>
          <w:szCs w:val="22"/>
        </w:rPr>
        <w:t>119</w:t>
      </w:r>
      <w:r w:rsidR="00E3497D" w:rsidRPr="00C668CA">
        <w:rPr>
          <w:rFonts w:ascii="HG丸ｺﾞｼｯｸM-PRO" w:eastAsia="HG丸ｺﾞｼｯｸM-PRO" w:hAnsi="HG丸ｺﾞｼｯｸM-PRO" w:hint="eastAsia"/>
          <w:sz w:val="22"/>
          <w:szCs w:val="22"/>
        </w:rPr>
        <w:t>診療所、</w:t>
      </w:r>
      <w:r w:rsidR="00324DDD" w:rsidRPr="00C668CA">
        <w:rPr>
          <w:rFonts w:ascii="HG丸ｺﾞｼｯｸM-PRO" w:eastAsia="HG丸ｺﾞｼｯｸM-PRO" w:hAnsi="HG丸ｺﾞｼｯｸM-PRO"/>
          <w:sz w:val="22"/>
          <w:szCs w:val="22"/>
        </w:rPr>
        <w:t>336</w:t>
      </w:r>
      <w:r w:rsidR="00E3497D" w:rsidRPr="00C668CA">
        <w:rPr>
          <w:rFonts w:ascii="HG丸ｺﾞｼｯｸM-PRO" w:eastAsia="HG丸ｺﾞｼｯｸM-PRO" w:hAnsi="HG丸ｺﾞｼｯｸM-PRO" w:hint="eastAsia"/>
          <w:sz w:val="22"/>
          <w:szCs w:val="22"/>
        </w:rPr>
        <w:t>薬局、</w:t>
      </w:r>
      <w:r w:rsidR="00324DDD" w:rsidRPr="00C668CA">
        <w:rPr>
          <w:rFonts w:ascii="HG丸ｺﾞｼｯｸM-PRO" w:eastAsia="HG丸ｺﾞｼｯｸM-PRO" w:hAnsi="HG丸ｺﾞｼｯｸM-PRO"/>
          <w:sz w:val="22"/>
          <w:szCs w:val="22"/>
        </w:rPr>
        <w:t>73</w:t>
      </w:r>
      <w:r w:rsidR="00E3497D" w:rsidRPr="00C668CA">
        <w:rPr>
          <w:rFonts w:ascii="HG丸ｺﾞｼｯｸM-PRO" w:eastAsia="HG丸ｺﾞｼｯｸM-PRO" w:hAnsi="HG丸ｺﾞｼｯｸM-PRO" w:hint="eastAsia"/>
          <w:sz w:val="22"/>
          <w:szCs w:val="22"/>
        </w:rPr>
        <w:t>訪問看護事業所が府より指定</w:t>
      </w:r>
      <w:r w:rsidR="00E3497D">
        <w:rPr>
          <w:rFonts w:ascii="HG丸ｺﾞｼｯｸM-PRO" w:eastAsia="HG丸ｺﾞｼｯｸM-PRO" w:hAnsi="HG丸ｺﾞｼｯｸM-PRO" w:hint="eastAsia"/>
          <w:sz w:val="22"/>
          <w:szCs w:val="22"/>
        </w:rPr>
        <w:t>されています</w:t>
      </w:r>
      <w:r w:rsidR="00E3497D" w:rsidRPr="00437FEC">
        <w:rPr>
          <w:rFonts w:ascii="HG丸ｺﾞｼｯｸM-PRO" w:eastAsia="HG丸ｺﾞｼｯｸM-PRO" w:hAnsi="HG丸ｺﾞｼｯｸM-PRO" w:hint="eastAsia"/>
          <w:sz w:val="22"/>
          <w:szCs w:val="22"/>
        </w:rPr>
        <w:t>。</w:t>
      </w:r>
    </w:p>
    <w:p w14:paraId="08115A3E" w14:textId="1ACF1D70" w:rsidR="00E87C01" w:rsidRDefault="001C5B39" w:rsidP="00E87C01">
      <w:pPr>
        <w:rPr>
          <w:rFonts w:ascii="ＭＳ ゴシック" w:eastAsia="ＭＳ ゴシック" w:hAnsi="ＭＳ ゴシック"/>
          <w:b/>
          <w:szCs w:val="28"/>
        </w:rPr>
      </w:pPr>
      <w:r>
        <w:rPr>
          <w:rFonts w:hint="eastAsia"/>
          <w:noProof/>
        </w:rPr>
        <mc:AlternateContent>
          <mc:Choice Requires="wps">
            <w:drawing>
              <wp:anchor distT="0" distB="0" distL="114300" distR="114300" simplePos="0" relativeHeight="251700224" behindDoc="0" locked="0" layoutInCell="1" allowOverlap="1" wp14:anchorId="2D02A54A" wp14:editId="34EE2A35">
                <wp:simplePos x="0" y="0"/>
                <wp:positionH relativeFrom="column">
                  <wp:posOffset>346075</wp:posOffset>
                </wp:positionH>
                <wp:positionV relativeFrom="paragraph">
                  <wp:posOffset>-635</wp:posOffset>
                </wp:positionV>
                <wp:extent cx="2943225" cy="295275"/>
                <wp:effectExtent l="0" t="0" r="0" b="4445"/>
                <wp:wrapNone/>
                <wp:docPr id="23" name="テキスト ボックス 23" descr="図表10-1-16 (1)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33D43F0" w14:textId="6955A6C0" w:rsidR="00385609" w:rsidRPr="007E7446" w:rsidRDefault="00385609"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6</w:t>
                            </w:r>
                            <w:r w:rsidR="00E26B30">
                              <w:rPr>
                                <w:rFonts w:ascii="ＭＳ Ｐゴシック" w:eastAsia="ＭＳ Ｐゴシック" w:hAnsi="ＭＳ Ｐゴシック" w:cstheme="minorBidi"/>
                                <w:color w:val="000000" w:themeColor="text1"/>
                                <w:kern w:val="0"/>
                                <w:sz w:val="20"/>
                                <w:szCs w:val="21"/>
                              </w:rPr>
                              <w:t xml:space="preserve"> (1)</w:t>
                            </w:r>
                            <w:r w:rsidRPr="007E7446">
                              <w:rPr>
                                <w:rFonts w:ascii="ＭＳ Ｐゴシック" w:eastAsia="ＭＳ Ｐゴシック" w:hAnsi="ＭＳ Ｐゴシック" w:hint="eastAsia"/>
                                <w:kern w:val="0"/>
                                <w:sz w:val="20"/>
                                <w:szCs w:val="20"/>
                              </w:rPr>
                              <w:t xml:space="preserve">　</w:t>
                            </w:r>
                            <w:r w:rsidR="00E3497D" w:rsidRPr="00097AA2">
                              <w:rPr>
                                <w:rFonts w:ascii="ＭＳ Ｐゴシック" w:eastAsia="ＭＳ Ｐゴシック" w:hAnsi="ＭＳ Ｐゴシック" w:hint="eastAsia"/>
                                <w:kern w:val="0"/>
                                <w:sz w:val="20"/>
                                <w:szCs w:val="20"/>
                              </w:rPr>
                              <w:t>第二種協定指定医療機関数（自宅療養者等への医療の提供）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02A54A" id="テキスト ボックス 23" o:spid="_x0000_s1047" type="#_x0000_t202" alt="図表10-1-16 (1)　第二種協定指定医療機関数（自宅療養者等への医療の提供）" style="position:absolute;left:0;text-align:left;margin-left:27.25pt;margin-top:-.05pt;width:231.75pt;height:23.2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" filled="f" stroked="f" strokeweight=".5pt">
                <v:textbox style="mso-fit-shape-to-text:t">
                  <w:txbxContent>
                    <w:p w14:paraId="533D43F0" w14:textId="6955A6C0" w:rsidR="00385609" w:rsidRPr="007E7446" w:rsidRDefault="00385609"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6</w:t>
                      </w:r>
                      <w:r w:rsidR="00E26B30">
                        <w:rPr>
                          <w:rFonts w:ascii="ＭＳ Ｐゴシック" w:eastAsia="ＭＳ Ｐゴシック" w:hAnsi="ＭＳ Ｐゴシック" w:cstheme="minorBidi"/>
                          <w:color w:val="000000" w:themeColor="text1"/>
                          <w:kern w:val="0"/>
                          <w:sz w:val="20"/>
                          <w:szCs w:val="21"/>
                        </w:rPr>
                        <w:t xml:space="preserve"> (1)</w:t>
                      </w:r>
                      <w:r w:rsidRPr="007E7446">
                        <w:rPr>
                          <w:rFonts w:ascii="ＭＳ Ｐゴシック" w:eastAsia="ＭＳ Ｐゴシック" w:hAnsi="ＭＳ Ｐゴシック" w:hint="eastAsia"/>
                          <w:kern w:val="0"/>
                          <w:sz w:val="20"/>
                          <w:szCs w:val="20"/>
                        </w:rPr>
                        <w:t xml:space="preserve">　</w:t>
                      </w:r>
                      <w:r w:rsidR="00E3497D" w:rsidRPr="00097AA2">
                        <w:rPr>
                          <w:rFonts w:ascii="ＭＳ Ｐゴシック" w:eastAsia="ＭＳ Ｐゴシック" w:hAnsi="ＭＳ Ｐゴシック" w:hint="eastAsia"/>
                          <w:kern w:val="0"/>
                          <w:sz w:val="20"/>
                          <w:szCs w:val="20"/>
                        </w:rPr>
                        <w:t>第二種協定指定医療機関数（自宅療養者等への医療の提供）</w:t>
                      </w:r>
                    </w:p>
                  </w:txbxContent>
                </v:textbox>
              </v:shape>
            </w:pict>
          </mc:Fallback>
        </mc:AlternateContent>
      </w:r>
    </w:p>
    <w:tbl>
      <w:tblPr>
        <w:tblStyle w:val="6"/>
        <w:tblW w:w="0" w:type="auto"/>
        <w:tblInd w:w="680" w:type="dxa"/>
        <w:tblLook w:val="04A0" w:firstRow="1" w:lastRow="0" w:firstColumn="1" w:lastColumn="0" w:noHBand="0" w:noVBand="1"/>
      </w:tblPr>
      <w:tblGrid>
        <w:gridCol w:w="236"/>
        <w:gridCol w:w="236"/>
        <w:gridCol w:w="2814"/>
        <w:gridCol w:w="1358"/>
        <w:gridCol w:w="1358"/>
        <w:gridCol w:w="1358"/>
        <w:gridCol w:w="1359"/>
      </w:tblGrid>
      <w:tr w:rsidR="00E3497D" w:rsidRPr="00097AA2" w14:paraId="3BF7D75C" w14:textId="77777777" w:rsidTr="00666FB2">
        <w:trPr>
          <w:trHeight w:val="340"/>
        </w:trPr>
        <w:tc>
          <w:tcPr>
            <w:tcW w:w="3286" w:type="dxa"/>
            <w:gridSpan w:val="3"/>
            <w:vMerge w:val="restart"/>
            <w:shd w:val="clear" w:color="auto" w:fill="DAEEF3" w:themeFill="accent5" w:themeFillTint="33"/>
            <w:vAlign w:val="center"/>
          </w:tcPr>
          <w:p w14:paraId="6122265C"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433" w:type="dxa"/>
            <w:gridSpan w:val="4"/>
            <w:shd w:val="clear" w:color="auto" w:fill="DAEEF3" w:themeFill="accent5" w:themeFillTint="33"/>
            <w:vAlign w:val="center"/>
          </w:tcPr>
          <w:p w14:paraId="76267232"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E3497D" w:rsidRPr="00097AA2" w14:paraId="4F97DD79" w14:textId="77777777" w:rsidTr="00666FB2">
        <w:trPr>
          <w:trHeight w:val="794"/>
        </w:trPr>
        <w:tc>
          <w:tcPr>
            <w:tcW w:w="3286" w:type="dxa"/>
            <w:gridSpan w:val="3"/>
            <w:vMerge/>
            <w:shd w:val="clear" w:color="auto" w:fill="DAEEF3" w:themeFill="accent5" w:themeFillTint="33"/>
            <w:vAlign w:val="center"/>
          </w:tcPr>
          <w:p w14:paraId="2E0DAD2E" w14:textId="77777777" w:rsidR="00E3497D" w:rsidRPr="005C04E6" w:rsidRDefault="00E3497D" w:rsidP="00550E9F">
            <w:pPr>
              <w:spacing w:line="240" w:lineRule="exact"/>
              <w:jc w:val="center"/>
              <w:rPr>
                <w:rFonts w:ascii="ＭＳ Ｐゴシック" w:eastAsia="ＭＳ Ｐゴシック" w:hAnsi="ＭＳ Ｐゴシック"/>
                <w:sz w:val="20"/>
                <w:szCs w:val="20"/>
              </w:rPr>
            </w:pPr>
          </w:p>
        </w:tc>
        <w:tc>
          <w:tcPr>
            <w:tcW w:w="2716" w:type="dxa"/>
            <w:gridSpan w:val="2"/>
            <w:shd w:val="clear" w:color="auto" w:fill="DAEEF3" w:themeFill="accent5" w:themeFillTint="33"/>
            <w:vAlign w:val="center"/>
          </w:tcPr>
          <w:p w14:paraId="5DB97F7F" w14:textId="77777777" w:rsidR="00E3497D" w:rsidRPr="005C04E6" w:rsidRDefault="00E3497D">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305D1769" w14:textId="77777777" w:rsidR="00E3497D" w:rsidRPr="00550E9F" w:rsidRDefault="00E3497D">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7E57DCAD" w14:textId="77777777" w:rsidR="00E3497D" w:rsidRPr="005C04E6" w:rsidRDefault="00E3497D">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17" w:type="dxa"/>
            <w:gridSpan w:val="2"/>
            <w:shd w:val="clear" w:color="auto" w:fill="DAEEF3" w:themeFill="accent5" w:themeFillTint="33"/>
            <w:vAlign w:val="center"/>
          </w:tcPr>
          <w:p w14:paraId="0BB9C845" w14:textId="77777777" w:rsidR="00E3497D" w:rsidRPr="005C04E6" w:rsidRDefault="00E3497D">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7144B670" w14:textId="77777777" w:rsidR="00E3497D" w:rsidRPr="00550E9F" w:rsidRDefault="00E3497D">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7417C971" w14:textId="77777777" w:rsidR="00E3497D" w:rsidRPr="005C04E6" w:rsidRDefault="00E3497D">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E3497D" w:rsidRPr="00097AA2" w14:paraId="39A5C68C" w14:textId="77777777" w:rsidTr="00666FB2">
        <w:trPr>
          <w:trHeight w:val="340"/>
        </w:trPr>
        <w:tc>
          <w:tcPr>
            <w:tcW w:w="3286" w:type="dxa"/>
            <w:gridSpan w:val="3"/>
            <w:vMerge/>
            <w:tcBorders>
              <w:bottom w:val="nil"/>
            </w:tcBorders>
            <w:shd w:val="clear" w:color="auto" w:fill="DAEEF3" w:themeFill="accent5" w:themeFillTint="33"/>
            <w:vAlign w:val="center"/>
          </w:tcPr>
          <w:p w14:paraId="10185AAE" w14:textId="77777777" w:rsidR="00E3497D" w:rsidRPr="005C04E6" w:rsidRDefault="00E3497D" w:rsidP="00550E9F">
            <w:pPr>
              <w:spacing w:line="240" w:lineRule="exact"/>
              <w:jc w:val="center"/>
              <w:rPr>
                <w:rFonts w:ascii="ＭＳ Ｐゴシック" w:eastAsia="ＭＳ Ｐゴシック" w:hAnsi="ＭＳ Ｐゴシック"/>
                <w:sz w:val="20"/>
                <w:szCs w:val="20"/>
              </w:rPr>
            </w:pP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115B7205"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58" w:type="dxa"/>
            <w:tcBorders>
              <w:left w:val="dotted" w:sz="4" w:space="0" w:color="auto"/>
              <w:bottom w:val="single" w:sz="4" w:space="0" w:color="auto"/>
            </w:tcBorders>
            <w:shd w:val="clear" w:color="auto" w:fill="DAEEF3" w:themeFill="accent5" w:themeFillTint="33"/>
            <w:vAlign w:val="center"/>
          </w:tcPr>
          <w:p w14:paraId="7C31F51E"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23956ECB"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1"/>
              </w:rPr>
              <w:t>大阪府</w:t>
            </w:r>
          </w:p>
        </w:tc>
        <w:tc>
          <w:tcPr>
            <w:tcW w:w="1359" w:type="dxa"/>
            <w:tcBorders>
              <w:left w:val="dotted" w:sz="4" w:space="0" w:color="auto"/>
              <w:bottom w:val="single" w:sz="4" w:space="0" w:color="auto"/>
            </w:tcBorders>
            <w:shd w:val="clear" w:color="auto" w:fill="DAEEF3" w:themeFill="accent5" w:themeFillTint="33"/>
            <w:vAlign w:val="center"/>
          </w:tcPr>
          <w:p w14:paraId="36C834FE"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r>
      <w:tr w:rsidR="00E3497D" w:rsidRPr="00097AA2" w14:paraId="2662A938" w14:textId="77777777" w:rsidTr="00666FB2">
        <w:trPr>
          <w:trHeight w:val="340"/>
        </w:trPr>
        <w:tc>
          <w:tcPr>
            <w:tcW w:w="3286" w:type="dxa"/>
            <w:gridSpan w:val="3"/>
            <w:tcBorders>
              <w:top w:val="single" w:sz="4" w:space="0" w:color="auto"/>
              <w:left w:val="single" w:sz="4" w:space="0" w:color="auto"/>
              <w:bottom w:val="nil"/>
              <w:right w:val="single" w:sz="4" w:space="0" w:color="auto"/>
            </w:tcBorders>
            <w:vAlign w:val="center"/>
          </w:tcPr>
          <w:p w14:paraId="27BEAD45"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自宅療養者への医療の提供</w:t>
            </w:r>
          </w:p>
        </w:tc>
        <w:tc>
          <w:tcPr>
            <w:tcW w:w="1358" w:type="dxa"/>
            <w:tcBorders>
              <w:left w:val="single" w:sz="4" w:space="0" w:color="auto"/>
              <w:bottom w:val="single" w:sz="4" w:space="0" w:color="auto"/>
              <w:right w:val="dotted" w:sz="4" w:space="0" w:color="auto"/>
            </w:tcBorders>
            <w:vAlign w:val="center"/>
          </w:tcPr>
          <w:p w14:paraId="590A03AF" w14:textId="498AF1D3"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4,828</w:t>
            </w:r>
            <w:r w:rsidR="00E3497D" w:rsidRPr="005C04E6">
              <w:rPr>
                <w:rFonts w:ascii="ＭＳ Ｐゴシック" w:eastAsia="ＭＳ Ｐゴシック" w:hAnsi="ＭＳ Ｐゴシック"/>
                <w:sz w:val="20"/>
                <w:szCs w:val="20"/>
              </w:rPr>
              <w:t>機関</w:t>
            </w:r>
          </w:p>
        </w:tc>
        <w:tc>
          <w:tcPr>
            <w:tcW w:w="1358" w:type="dxa"/>
            <w:tcBorders>
              <w:left w:val="dotted" w:sz="4" w:space="0" w:color="auto"/>
              <w:bottom w:val="single" w:sz="4" w:space="0" w:color="auto"/>
            </w:tcBorders>
            <w:vAlign w:val="center"/>
          </w:tcPr>
          <w:p w14:paraId="703C45AF" w14:textId="726C191F"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514</w:t>
            </w:r>
            <w:r w:rsidR="00E3497D" w:rsidRPr="005C04E6">
              <w:rPr>
                <w:rFonts w:ascii="ＭＳ Ｐゴシック" w:eastAsia="ＭＳ Ｐゴシック" w:hAnsi="ＭＳ Ｐゴシック" w:hint="eastAsia"/>
                <w:sz w:val="20"/>
                <w:szCs w:val="20"/>
              </w:rPr>
              <w:t>機関</w:t>
            </w:r>
          </w:p>
        </w:tc>
        <w:tc>
          <w:tcPr>
            <w:tcW w:w="1358" w:type="dxa"/>
            <w:tcBorders>
              <w:bottom w:val="single" w:sz="4" w:space="0" w:color="auto"/>
              <w:right w:val="dotted" w:sz="4" w:space="0" w:color="auto"/>
            </w:tcBorders>
            <w:vAlign w:val="center"/>
          </w:tcPr>
          <w:p w14:paraId="534A471B" w14:textId="380CA290"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4,986</w:t>
            </w:r>
            <w:r w:rsidR="00E3497D" w:rsidRPr="005C04E6">
              <w:rPr>
                <w:rFonts w:ascii="ＭＳ Ｐゴシック" w:eastAsia="ＭＳ Ｐゴシック" w:hAnsi="ＭＳ Ｐゴシック"/>
                <w:sz w:val="20"/>
                <w:szCs w:val="20"/>
              </w:rPr>
              <w:t>機関</w:t>
            </w:r>
          </w:p>
        </w:tc>
        <w:tc>
          <w:tcPr>
            <w:tcW w:w="1359" w:type="dxa"/>
            <w:tcBorders>
              <w:left w:val="dotted" w:sz="4" w:space="0" w:color="auto"/>
              <w:bottom w:val="single" w:sz="4" w:space="0" w:color="auto"/>
            </w:tcBorders>
            <w:vAlign w:val="center"/>
          </w:tcPr>
          <w:p w14:paraId="6396AC73" w14:textId="57C54228"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52</w:t>
            </w:r>
            <w:r w:rsidR="008930EC">
              <w:rPr>
                <w:rFonts w:ascii="ＭＳ Ｐゴシック" w:eastAsia="ＭＳ Ｐゴシック" w:hAnsi="ＭＳ Ｐゴシック" w:hint="eastAsia"/>
                <w:sz w:val="20"/>
                <w:szCs w:val="20"/>
              </w:rPr>
              <w:t>8</w:t>
            </w:r>
            <w:r w:rsidRPr="005C04E6">
              <w:rPr>
                <w:rFonts w:ascii="ＭＳ Ｐゴシック" w:eastAsia="ＭＳ Ｐゴシック" w:hAnsi="ＭＳ Ｐゴシック" w:hint="eastAsia"/>
                <w:sz w:val="20"/>
                <w:szCs w:val="20"/>
              </w:rPr>
              <w:t>機関</w:t>
            </w:r>
          </w:p>
        </w:tc>
      </w:tr>
      <w:tr w:rsidR="00E3497D" w:rsidRPr="00097AA2" w14:paraId="643FA824" w14:textId="77777777" w:rsidTr="00666FB2">
        <w:trPr>
          <w:trHeight w:val="289"/>
        </w:trPr>
        <w:tc>
          <w:tcPr>
            <w:tcW w:w="236" w:type="dxa"/>
            <w:tcBorders>
              <w:top w:val="nil"/>
              <w:left w:val="single" w:sz="4" w:space="0" w:color="auto"/>
              <w:bottom w:val="nil"/>
              <w:right w:val="single" w:sz="4" w:space="0" w:color="auto"/>
            </w:tcBorders>
          </w:tcPr>
          <w:p w14:paraId="3202A355"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2A40D37D"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bottom w:val="single" w:sz="4" w:space="0" w:color="auto"/>
              <w:right w:val="dotted" w:sz="4" w:space="0" w:color="auto"/>
              <w:tr2bl w:val="nil"/>
            </w:tcBorders>
            <w:vAlign w:val="center"/>
          </w:tcPr>
          <w:p w14:paraId="13FE338F" w14:textId="4587DC30"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1,216</w:t>
            </w:r>
            <w:r w:rsidR="00E3497D" w:rsidRPr="005C04E6">
              <w:rPr>
                <w:rFonts w:ascii="ＭＳ Ｐゴシック" w:eastAsia="ＭＳ Ｐゴシック" w:hAnsi="ＭＳ Ｐゴシック"/>
                <w:sz w:val="20"/>
                <w:szCs w:val="20"/>
              </w:rPr>
              <w:t>機関</w:t>
            </w:r>
          </w:p>
        </w:tc>
        <w:tc>
          <w:tcPr>
            <w:tcW w:w="1358" w:type="dxa"/>
            <w:tcBorders>
              <w:left w:val="dotted" w:sz="4" w:space="0" w:color="auto"/>
              <w:bottom w:val="single" w:sz="4" w:space="0" w:color="auto"/>
              <w:tr2bl w:val="nil"/>
            </w:tcBorders>
            <w:vAlign w:val="center"/>
          </w:tcPr>
          <w:p w14:paraId="1A0CC3ED" w14:textId="0816E73F"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121</w:t>
            </w:r>
            <w:r w:rsidR="00E3497D" w:rsidRPr="005C04E6">
              <w:rPr>
                <w:rFonts w:ascii="ＭＳ Ｐゴシック" w:eastAsia="ＭＳ Ｐゴシック" w:hAnsi="ＭＳ Ｐゴシック" w:hint="eastAsia"/>
                <w:sz w:val="20"/>
                <w:szCs w:val="20"/>
              </w:rPr>
              <w:t>機関</w:t>
            </w:r>
          </w:p>
        </w:tc>
        <w:tc>
          <w:tcPr>
            <w:tcW w:w="1358" w:type="dxa"/>
            <w:tcBorders>
              <w:bottom w:val="single" w:sz="4" w:space="0" w:color="auto"/>
              <w:right w:val="dotted" w:sz="4" w:space="0" w:color="auto"/>
              <w:tr2bl w:val="nil"/>
            </w:tcBorders>
            <w:vAlign w:val="center"/>
          </w:tcPr>
          <w:p w14:paraId="76C51FCE" w14:textId="71B20C23"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1,285</w:t>
            </w:r>
            <w:r w:rsidR="00E3497D" w:rsidRPr="005C04E6">
              <w:rPr>
                <w:rFonts w:ascii="ＭＳ Ｐゴシック" w:eastAsia="ＭＳ Ｐゴシック" w:hAnsi="ＭＳ Ｐゴシック"/>
                <w:sz w:val="20"/>
                <w:szCs w:val="20"/>
              </w:rPr>
              <w:t>機関</w:t>
            </w:r>
          </w:p>
        </w:tc>
        <w:tc>
          <w:tcPr>
            <w:tcW w:w="1359" w:type="dxa"/>
            <w:tcBorders>
              <w:left w:val="dotted" w:sz="4" w:space="0" w:color="auto"/>
              <w:bottom w:val="single" w:sz="4" w:space="0" w:color="auto"/>
              <w:right w:val="single" w:sz="4" w:space="0" w:color="auto"/>
              <w:tr2bl w:val="nil"/>
            </w:tcBorders>
            <w:vAlign w:val="center"/>
          </w:tcPr>
          <w:p w14:paraId="03621155" w14:textId="56889A04"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124</w:t>
            </w:r>
            <w:r w:rsidR="00E3497D" w:rsidRPr="005C04E6">
              <w:rPr>
                <w:rFonts w:ascii="ＭＳ Ｐゴシック" w:eastAsia="ＭＳ Ｐゴシック" w:hAnsi="ＭＳ Ｐゴシック" w:hint="eastAsia"/>
                <w:sz w:val="20"/>
                <w:szCs w:val="20"/>
              </w:rPr>
              <w:t>機関</w:t>
            </w:r>
          </w:p>
        </w:tc>
      </w:tr>
      <w:tr w:rsidR="00E3497D" w:rsidRPr="00097AA2" w14:paraId="5D1C0872" w14:textId="77777777" w:rsidTr="00666FB2">
        <w:trPr>
          <w:trHeight w:val="289"/>
        </w:trPr>
        <w:tc>
          <w:tcPr>
            <w:tcW w:w="236" w:type="dxa"/>
            <w:tcBorders>
              <w:top w:val="nil"/>
              <w:left w:val="single" w:sz="4" w:space="0" w:color="auto"/>
              <w:bottom w:val="nil"/>
              <w:right w:val="single" w:sz="4" w:space="0" w:color="auto"/>
            </w:tcBorders>
          </w:tcPr>
          <w:p w14:paraId="79226B1B"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3873D894" w14:textId="77777777" w:rsidR="00E3497D" w:rsidRPr="005C04E6" w:rsidRDefault="00E3497D" w:rsidP="00550E9F">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4F4883A6"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r2bl w:val="nil"/>
            </w:tcBorders>
            <w:vAlign w:val="center"/>
          </w:tcPr>
          <w:p w14:paraId="2BEF6800" w14:textId="51897CAB"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85</w:t>
            </w:r>
            <w:r w:rsidR="00E3497D"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r2bl w:val="nil"/>
            </w:tcBorders>
            <w:vAlign w:val="center"/>
          </w:tcPr>
          <w:p w14:paraId="1A7582AC" w14:textId="22809792"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8930EC">
              <w:rPr>
                <w:rFonts w:ascii="ＭＳ Ｐゴシック" w:eastAsia="ＭＳ Ｐゴシック" w:hAnsi="ＭＳ Ｐゴシック" w:hint="eastAsia"/>
                <w:sz w:val="20"/>
                <w:szCs w:val="20"/>
              </w:rPr>
              <w:t>15</w:t>
            </w:r>
            <w:r w:rsidRPr="005C04E6">
              <w:rPr>
                <w:rFonts w:ascii="ＭＳ Ｐゴシック" w:eastAsia="ＭＳ Ｐゴシック" w:hAnsi="ＭＳ Ｐゴシック" w:hint="eastAsia"/>
                <w:sz w:val="20"/>
                <w:szCs w:val="20"/>
              </w:rPr>
              <w:t>機関</w:t>
            </w:r>
          </w:p>
        </w:tc>
        <w:tc>
          <w:tcPr>
            <w:tcW w:w="1358" w:type="dxa"/>
            <w:tcBorders>
              <w:bottom w:val="dashed" w:sz="2" w:space="0" w:color="auto"/>
              <w:right w:val="dotted" w:sz="4" w:space="0" w:color="auto"/>
              <w:tr2bl w:val="nil"/>
            </w:tcBorders>
            <w:vAlign w:val="center"/>
          </w:tcPr>
          <w:p w14:paraId="2922BC94" w14:textId="3A4381A6"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w:t>
            </w:r>
            <w:r w:rsidR="00E3497D"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right w:val="single" w:sz="4" w:space="0" w:color="auto"/>
              <w:tr2bl w:val="nil"/>
            </w:tcBorders>
            <w:vAlign w:val="center"/>
          </w:tcPr>
          <w:p w14:paraId="34A9472B" w14:textId="4AD18D54"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8930EC">
              <w:rPr>
                <w:rFonts w:ascii="ＭＳ Ｐゴシック" w:eastAsia="ＭＳ Ｐゴシック" w:hAnsi="ＭＳ Ｐゴシック" w:hint="eastAsia"/>
                <w:sz w:val="20"/>
                <w:szCs w:val="20"/>
              </w:rPr>
              <w:t>14</w:t>
            </w:r>
            <w:r w:rsidRPr="005C04E6">
              <w:rPr>
                <w:rFonts w:ascii="ＭＳ Ｐゴシック" w:eastAsia="ＭＳ Ｐゴシック" w:hAnsi="ＭＳ Ｐゴシック" w:hint="eastAsia"/>
                <w:sz w:val="20"/>
                <w:szCs w:val="20"/>
              </w:rPr>
              <w:t>機関</w:t>
            </w:r>
          </w:p>
        </w:tc>
      </w:tr>
      <w:tr w:rsidR="00E3497D" w:rsidRPr="00097AA2" w14:paraId="7CD29870" w14:textId="77777777" w:rsidTr="00666FB2">
        <w:trPr>
          <w:trHeight w:val="289"/>
        </w:trPr>
        <w:tc>
          <w:tcPr>
            <w:tcW w:w="236" w:type="dxa"/>
            <w:tcBorders>
              <w:top w:val="nil"/>
              <w:left w:val="single" w:sz="4" w:space="0" w:color="auto"/>
              <w:bottom w:val="nil"/>
              <w:right w:val="single" w:sz="4" w:space="0" w:color="auto"/>
            </w:tcBorders>
          </w:tcPr>
          <w:p w14:paraId="177CF6BA"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right w:val="single" w:sz="4" w:space="0" w:color="auto"/>
            </w:tcBorders>
            <w:vAlign w:val="center"/>
          </w:tcPr>
          <w:p w14:paraId="3011F3F8" w14:textId="77777777" w:rsidR="00E3497D" w:rsidRPr="005C04E6" w:rsidRDefault="00E3497D" w:rsidP="00550E9F">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3BC945FD"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r2bl w:val="nil"/>
            </w:tcBorders>
            <w:vAlign w:val="center"/>
          </w:tcPr>
          <w:p w14:paraId="338ECD08" w14:textId="6427A90E"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850</w:t>
            </w:r>
            <w:r w:rsidR="00E3497D"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r2bl w:val="nil"/>
            </w:tcBorders>
            <w:vAlign w:val="center"/>
          </w:tcPr>
          <w:p w14:paraId="085C88BF" w14:textId="608D5A3F"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81</w:t>
            </w:r>
            <w:r w:rsidR="00E3497D"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r2bl w:val="nil"/>
            </w:tcBorders>
            <w:vAlign w:val="center"/>
          </w:tcPr>
          <w:p w14:paraId="60F6BCE2" w14:textId="29CC0CC3"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888</w:t>
            </w:r>
            <w:r w:rsidR="00E3497D"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r2bl w:val="nil"/>
            </w:tcBorders>
            <w:vAlign w:val="center"/>
          </w:tcPr>
          <w:p w14:paraId="74B91E76" w14:textId="14126192"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83</w:t>
            </w:r>
            <w:r w:rsidR="00E3497D" w:rsidRPr="005C04E6">
              <w:rPr>
                <w:rFonts w:ascii="ＭＳ Ｐゴシック" w:eastAsia="ＭＳ Ｐゴシック" w:hAnsi="ＭＳ Ｐゴシック"/>
                <w:sz w:val="20"/>
                <w:szCs w:val="20"/>
              </w:rPr>
              <w:t>機関</w:t>
            </w:r>
          </w:p>
        </w:tc>
      </w:tr>
      <w:tr w:rsidR="00E3497D" w:rsidRPr="00097AA2" w14:paraId="60ECD9CD" w14:textId="77777777" w:rsidTr="00666FB2">
        <w:trPr>
          <w:trHeight w:val="289"/>
        </w:trPr>
        <w:tc>
          <w:tcPr>
            <w:tcW w:w="236" w:type="dxa"/>
            <w:tcBorders>
              <w:top w:val="nil"/>
              <w:left w:val="single" w:sz="4" w:space="0" w:color="auto"/>
              <w:bottom w:val="nil"/>
              <w:right w:val="single" w:sz="4" w:space="0" w:color="auto"/>
            </w:tcBorders>
          </w:tcPr>
          <w:p w14:paraId="362EFF64"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bottom w:val="single" w:sz="4" w:space="0" w:color="auto"/>
              <w:right w:val="single" w:sz="4" w:space="0" w:color="auto"/>
            </w:tcBorders>
            <w:vAlign w:val="center"/>
          </w:tcPr>
          <w:p w14:paraId="44087F29" w14:textId="77777777" w:rsidR="00E3497D" w:rsidRPr="005C04E6" w:rsidRDefault="00E3497D" w:rsidP="00550E9F">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15032DF3"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bottom w:val="single" w:sz="4" w:space="0" w:color="auto"/>
              <w:right w:val="dotted" w:sz="4" w:space="0" w:color="auto"/>
              <w:tr2bl w:val="nil"/>
            </w:tcBorders>
            <w:vAlign w:val="center"/>
          </w:tcPr>
          <w:p w14:paraId="360685E4" w14:textId="2035D184"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281</w:t>
            </w:r>
            <w:r w:rsidR="00E3497D"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single" w:sz="4" w:space="0" w:color="auto"/>
              <w:tr2bl w:val="nil"/>
            </w:tcBorders>
            <w:vAlign w:val="center"/>
          </w:tcPr>
          <w:p w14:paraId="334B41AA" w14:textId="4BB386A0"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8930EC">
              <w:rPr>
                <w:rFonts w:ascii="ＭＳ Ｐゴシック" w:eastAsia="ＭＳ Ｐゴシック" w:hAnsi="ＭＳ Ｐゴシック" w:hint="eastAsia"/>
                <w:sz w:val="20"/>
                <w:szCs w:val="20"/>
              </w:rPr>
              <w:t>25</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single" w:sz="4" w:space="0" w:color="auto"/>
              <w:right w:val="dotted" w:sz="4" w:space="0" w:color="auto"/>
              <w:tr2bl w:val="nil"/>
            </w:tcBorders>
            <w:vAlign w:val="center"/>
          </w:tcPr>
          <w:p w14:paraId="6922D552" w14:textId="41408184"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309</w:t>
            </w:r>
            <w:r w:rsidR="00E3497D"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single" w:sz="4" w:space="0" w:color="auto"/>
              <w:tr2bl w:val="nil"/>
            </w:tcBorders>
            <w:vAlign w:val="center"/>
          </w:tcPr>
          <w:p w14:paraId="785E9E53" w14:textId="62B5732D"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8930EC">
              <w:rPr>
                <w:rFonts w:ascii="ＭＳ Ｐゴシック" w:eastAsia="ＭＳ Ｐゴシック" w:hAnsi="ＭＳ Ｐゴシック" w:hint="eastAsia"/>
                <w:sz w:val="20"/>
                <w:szCs w:val="20"/>
              </w:rPr>
              <w:t>27</w:t>
            </w:r>
            <w:r w:rsidRPr="005C04E6">
              <w:rPr>
                <w:rFonts w:ascii="ＭＳ Ｐゴシック" w:eastAsia="ＭＳ Ｐゴシック" w:hAnsi="ＭＳ Ｐゴシック" w:hint="eastAsia"/>
                <w:sz w:val="20"/>
                <w:szCs w:val="20"/>
              </w:rPr>
              <w:t>機関</w:t>
            </w:r>
          </w:p>
        </w:tc>
      </w:tr>
      <w:tr w:rsidR="00E3497D" w:rsidRPr="00097AA2" w14:paraId="1BE9AA7E" w14:textId="77777777" w:rsidTr="00666FB2">
        <w:trPr>
          <w:trHeight w:val="289"/>
        </w:trPr>
        <w:tc>
          <w:tcPr>
            <w:tcW w:w="236" w:type="dxa"/>
            <w:tcBorders>
              <w:top w:val="nil"/>
              <w:left w:val="single" w:sz="4" w:space="0" w:color="auto"/>
              <w:bottom w:val="nil"/>
              <w:right w:val="single" w:sz="4" w:space="0" w:color="auto"/>
            </w:tcBorders>
          </w:tcPr>
          <w:p w14:paraId="796C6CDA"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4F98F02A"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top w:val="single" w:sz="4" w:space="0" w:color="auto"/>
              <w:left w:val="single" w:sz="4" w:space="0" w:color="auto"/>
              <w:right w:val="dotted" w:sz="4" w:space="0" w:color="auto"/>
            </w:tcBorders>
            <w:vAlign w:val="center"/>
          </w:tcPr>
          <w:p w14:paraId="39425699" w14:textId="66107776"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2,997</w:t>
            </w:r>
            <w:r w:rsidR="00E3497D" w:rsidRPr="005C04E6">
              <w:rPr>
                <w:rFonts w:ascii="ＭＳ Ｐゴシック" w:eastAsia="ＭＳ Ｐゴシック" w:hAnsi="ＭＳ Ｐゴシック"/>
                <w:sz w:val="20"/>
                <w:szCs w:val="20"/>
              </w:rPr>
              <w:t>機関</w:t>
            </w:r>
          </w:p>
        </w:tc>
        <w:tc>
          <w:tcPr>
            <w:tcW w:w="1358" w:type="dxa"/>
            <w:tcBorders>
              <w:top w:val="single" w:sz="4" w:space="0" w:color="auto"/>
              <w:left w:val="dotted" w:sz="4" w:space="0" w:color="auto"/>
            </w:tcBorders>
            <w:vAlign w:val="center"/>
          </w:tcPr>
          <w:p w14:paraId="4100EF2B" w14:textId="20C3DC36"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331</w:t>
            </w:r>
            <w:r w:rsidR="00E3497D" w:rsidRPr="005C04E6">
              <w:rPr>
                <w:rFonts w:ascii="ＭＳ Ｐゴシック" w:eastAsia="ＭＳ Ｐゴシック" w:hAnsi="ＭＳ Ｐゴシック" w:hint="eastAsia"/>
                <w:sz w:val="20"/>
                <w:szCs w:val="20"/>
              </w:rPr>
              <w:t>機関</w:t>
            </w:r>
          </w:p>
        </w:tc>
        <w:tc>
          <w:tcPr>
            <w:tcW w:w="1358" w:type="dxa"/>
            <w:tcBorders>
              <w:top w:val="single" w:sz="4" w:space="0" w:color="auto"/>
              <w:right w:val="dotted" w:sz="4" w:space="0" w:color="auto"/>
            </w:tcBorders>
            <w:vAlign w:val="center"/>
          </w:tcPr>
          <w:p w14:paraId="5BE41851" w14:textId="14E3BE24"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3,0</w:t>
            </w:r>
            <w:r w:rsidR="008930EC">
              <w:rPr>
                <w:rFonts w:ascii="ＭＳ Ｐゴシック" w:eastAsia="ＭＳ Ｐゴシック" w:hAnsi="ＭＳ Ｐゴシック" w:hint="eastAsia"/>
                <w:sz w:val="20"/>
                <w:szCs w:val="20"/>
              </w:rPr>
              <w:t>46</w:t>
            </w:r>
            <w:r w:rsidRPr="005C04E6">
              <w:rPr>
                <w:rFonts w:ascii="ＭＳ Ｐゴシック" w:eastAsia="ＭＳ Ｐゴシック" w:hAnsi="ＭＳ Ｐゴシック"/>
                <w:sz w:val="20"/>
                <w:szCs w:val="20"/>
              </w:rPr>
              <w:t>機関</w:t>
            </w:r>
          </w:p>
        </w:tc>
        <w:tc>
          <w:tcPr>
            <w:tcW w:w="1359" w:type="dxa"/>
            <w:tcBorders>
              <w:top w:val="single" w:sz="4" w:space="0" w:color="auto"/>
              <w:left w:val="dotted" w:sz="4" w:space="0" w:color="auto"/>
            </w:tcBorders>
            <w:vAlign w:val="center"/>
          </w:tcPr>
          <w:p w14:paraId="5885B124" w14:textId="0002193D"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336</w:t>
            </w:r>
            <w:r w:rsidR="00E3497D" w:rsidRPr="005C04E6">
              <w:rPr>
                <w:rFonts w:ascii="ＭＳ Ｐゴシック" w:eastAsia="ＭＳ Ｐゴシック" w:hAnsi="ＭＳ Ｐゴシック" w:hint="eastAsia"/>
                <w:sz w:val="20"/>
                <w:szCs w:val="20"/>
              </w:rPr>
              <w:t>機関</w:t>
            </w:r>
          </w:p>
        </w:tc>
      </w:tr>
      <w:tr w:rsidR="00E3497D" w:rsidRPr="00097AA2" w14:paraId="76657C8C" w14:textId="77777777" w:rsidTr="00666FB2">
        <w:trPr>
          <w:trHeight w:val="289"/>
        </w:trPr>
        <w:tc>
          <w:tcPr>
            <w:tcW w:w="236" w:type="dxa"/>
            <w:tcBorders>
              <w:top w:val="nil"/>
              <w:left w:val="single" w:sz="4" w:space="0" w:color="auto"/>
              <w:bottom w:val="single" w:sz="4" w:space="0" w:color="auto"/>
              <w:right w:val="single" w:sz="4" w:space="0" w:color="auto"/>
            </w:tcBorders>
          </w:tcPr>
          <w:p w14:paraId="6E3E5347"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680DAAC6"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6F5D61FE" w14:textId="6B8EE870"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615</w:t>
            </w:r>
            <w:r w:rsidR="00E3497D"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6C8534F9" w14:textId="64780221"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8930EC">
              <w:rPr>
                <w:rFonts w:ascii="ＭＳ Ｐゴシック" w:eastAsia="ＭＳ Ｐゴシック" w:hAnsi="ＭＳ Ｐゴシック" w:hint="eastAsia"/>
                <w:sz w:val="20"/>
                <w:szCs w:val="20"/>
              </w:rPr>
              <w:t>62</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4D4E1D48" w14:textId="6AF693E9"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655</w:t>
            </w:r>
            <w:r w:rsidR="00E3497D"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48C6317E" w14:textId="10954F61"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8930EC">
              <w:rPr>
                <w:rFonts w:ascii="ＭＳ Ｐゴシック" w:eastAsia="ＭＳ Ｐゴシック" w:hAnsi="ＭＳ Ｐゴシック" w:hint="eastAsia"/>
                <w:sz w:val="20"/>
                <w:szCs w:val="20"/>
              </w:rPr>
              <w:t>68</w:t>
            </w:r>
            <w:r w:rsidRPr="005C04E6">
              <w:rPr>
                <w:rFonts w:ascii="ＭＳ Ｐゴシック" w:eastAsia="ＭＳ Ｐゴシック" w:hAnsi="ＭＳ Ｐゴシック" w:hint="eastAsia"/>
                <w:sz w:val="20"/>
                <w:szCs w:val="20"/>
              </w:rPr>
              <w:t>機関</w:t>
            </w:r>
          </w:p>
        </w:tc>
      </w:tr>
      <w:tr w:rsidR="002B2CC3" w:rsidRPr="005C04E6" w14:paraId="143C5830" w14:textId="77777777" w:rsidTr="003D7223">
        <w:trPr>
          <w:trHeight w:val="340"/>
        </w:trPr>
        <w:tc>
          <w:tcPr>
            <w:tcW w:w="3286" w:type="dxa"/>
            <w:gridSpan w:val="3"/>
            <w:tcBorders>
              <w:top w:val="single" w:sz="4" w:space="0" w:color="auto"/>
              <w:left w:val="single" w:sz="4" w:space="0" w:color="auto"/>
              <w:bottom w:val="nil"/>
              <w:right w:val="single" w:sz="4" w:space="0" w:color="auto"/>
            </w:tcBorders>
            <w:vAlign w:val="center"/>
          </w:tcPr>
          <w:p w14:paraId="17B18CA9" w14:textId="77777777" w:rsidR="002B2CC3" w:rsidRPr="005C04E6" w:rsidRDefault="002B2CC3" w:rsidP="003D722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宿泊療養者への医療の提供</w:t>
            </w:r>
          </w:p>
        </w:tc>
        <w:tc>
          <w:tcPr>
            <w:tcW w:w="1358" w:type="dxa"/>
            <w:tcBorders>
              <w:left w:val="single" w:sz="4" w:space="0" w:color="auto"/>
              <w:right w:val="dotted" w:sz="4" w:space="0" w:color="auto"/>
            </w:tcBorders>
            <w:vAlign w:val="center"/>
          </w:tcPr>
          <w:p w14:paraId="116DE3C6" w14:textId="77777777"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3,473</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3FC7D522" w14:textId="332EDB17"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38</w:t>
            </w:r>
            <w:r>
              <w:rPr>
                <w:rFonts w:ascii="ＭＳ Ｐゴシック" w:eastAsia="ＭＳ Ｐゴシック" w:hAnsi="ＭＳ Ｐゴシック" w:hint="eastAsia"/>
                <w:sz w:val="20"/>
                <w:szCs w:val="20"/>
              </w:rPr>
              <w:t>8</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704847A6" w14:textId="7EE8A03F"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3,5</w:t>
            </w:r>
            <w:r>
              <w:rPr>
                <w:rFonts w:ascii="ＭＳ Ｐゴシック" w:eastAsia="ＭＳ Ｐゴシック" w:hAnsi="ＭＳ Ｐゴシック" w:hint="eastAsia"/>
                <w:sz w:val="20"/>
                <w:szCs w:val="20"/>
              </w:rPr>
              <w:t>41</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1FF1A464" w14:textId="7DC82E68"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95</w:t>
            </w:r>
            <w:r w:rsidRPr="005C04E6">
              <w:rPr>
                <w:rFonts w:ascii="ＭＳ Ｐゴシック" w:eastAsia="ＭＳ Ｐゴシック" w:hAnsi="ＭＳ Ｐゴシック" w:hint="eastAsia"/>
                <w:sz w:val="20"/>
                <w:szCs w:val="20"/>
              </w:rPr>
              <w:t>機関</w:t>
            </w:r>
          </w:p>
        </w:tc>
      </w:tr>
      <w:tr w:rsidR="002B2CC3" w:rsidRPr="005C04E6" w14:paraId="41760A63" w14:textId="77777777" w:rsidTr="003D7223">
        <w:trPr>
          <w:trHeight w:val="289"/>
        </w:trPr>
        <w:tc>
          <w:tcPr>
            <w:tcW w:w="236" w:type="dxa"/>
            <w:tcBorders>
              <w:top w:val="nil"/>
              <w:left w:val="single" w:sz="4" w:space="0" w:color="auto"/>
              <w:bottom w:val="nil"/>
              <w:right w:val="single" w:sz="4" w:space="0" w:color="auto"/>
            </w:tcBorders>
          </w:tcPr>
          <w:p w14:paraId="6A0FE454" w14:textId="77777777" w:rsidR="002B2CC3" w:rsidRPr="005C04E6" w:rsidRDefault="002B2CC3" w:rsidP="003D722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7EB761DF" w14:textId="77777777" w:rsidR="002B2CC3" w:rsidRPr="005C04E6" w:rsidRDefault="002B2CC3" w:rsidP="003D722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5C32B5C6" w14:textId="77777777"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456</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2074603F" w14:textId="2BC868E2"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44</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2B9D1945" w14:textId="2F95EC9D"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463</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44DF3160" w14:textId="74EFCC6C"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45</w:t>
            </w:r>
            <w:r w:rsidRPr="005C04E6">
              <w:rPr>
                <w:rFonts w:ascii="ＭＳ Ｐゴシック" w:eastAsia="ＭＳ Ｐゴシック" w:hAnsi="ＭＳ Ｐゴシック" w:hint="eastAsia"/>
                <w:sz w:val="20"/>
                <w:szCs w:val="20"/>
              </w:rPr>
              <w:t>機関</w:t>
            </w:r>
          </w:p>
        </w:tc>
      </w:tr>
      <w:tr w:rsidR="002B2CC3" w:rsidRPr="005C04E6" w14:paraId="165C5CB3" w14:textId="77777777" w:rsidTr="003D7223">
        <w:trPr>
          <w:trHeight w:val="289"/>
        </w:trPr>
        <w:tc>
          <w:tcPr>
            <w:tcW w:w="236" w:type="dxa"/>
            <w:tcBorders>
              <w:top w:val="nil"/>
              <w:left w:val="single" w:sz="4" w:space="0" w:color="auto"/>
              <w:bottom w:val="nil"/>
              <w:right w:val="single" w:sz="4" w:space="0" w:color="auto"/>
            </w:tcBorders>
          </w:tcPr>
          <w:p w14:paraId="687961FC" w14:textId="77777777" w:rsidR="002B2CC3" w:rsidRPr="005C04E6" w:rsidRDefault="002B2CC3" w:rsidP="003D7223">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13B10194" w14:textId="77777777" w:rsidR="002B2CC3" w:rsidRPr="005C04E6" w:rsidRDefault="002B2CC3" w:rsidP="003D7223">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08963601" w14:textId="77777777" w:rsidR="002B2CC3" w:rsidRPr="005C04E6" w:rsidRDefault="002B2CC3" w:rsidP="003D722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05A2706D" w14:textId="77777777"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43BFB195" w14:textId="663F3AC7"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6</w:t>
            </w:r>
            <w:r w:rsidRPr="005C04E6">
              <w:rPr>
                <w:rFonts w:ascii="ＭＳ Ｐゴシック" w:eastAsia="ＭＳ Ｐゴシック" w:hAnsi="ＭＳ Ｐゴシック"/>
                <w:sz w:val="20"/>
                <w:szCs w:val="20"/>
              </w:rPr>
              <w:t>機関</w:t>
            </w:r>
          </w:p>
        </w:tc>
        <w:tc>
          <w:tcPr>
            <w:tcW w:w="1358" w:type="dxa"/>
            <w:tcBorders>
              <w:bottom w:val="dashed" w:sz="2" w:space="0" w:color="auto"/>
              <w:right w:val="dotted" w:sz="4" w:space="0" w:color="auto"/>
            </w:tcBorders>
            <w:vAlign w:val="center"/>
          </w:tcPr>
          <w:p w14:paraId="2C0C6C82" w14:textId="46BDA4E3"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73AB86B9" w14:textId="12793B7C"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6</w:t>
            </w:r>
            <w:r w:rsidRPr="005C04E6">
              <w:rPr>
                <w:rFonts w:ascii="ＭＳ Ｐゴシック" w:eastAsia="ＭＳ Ｐゴシック" w:hAnsi="ＭＳ Ｐゴシック"/>
                <w:sz w:val="20"/>
                <w:szCs w:val="20"/>
              </w:rPr>
              <w:t>機関</w:t>
            </w:r>
          </w:p>
        </w:tc>
      </w:tr>
      <w:tr w:rsidR="002B2CC3" w:rsidRPr="005C04E6" w14:paraId="14D18E30" w14:textId="77777777" w:rsidTr="003D7223">
        <w:trPr>
          <w:trHeight w:val="289"/>
        </w:trPr>
        <w:tc>
          <w:tcPr>
            <w:tcW w:w="236" w:type="dxa"/>
            <w:tcBorders>
              <w:top w:val="nil"/>
              <w:left w:val="single" w:sz="4" w:space="0" w:color="auto"/>
              <w:bottom w:val="nil"/>
              <w:right w:val="single" w:sz="4" w:space="0" w:color="auto"/>
            </w:tcBorders>
          </w:tcPr>
          <w:p w14:paraId="705CEB4F" w14:textId="77777777" w:rsidR="002B2CC3" w:rsidRPr="005C04E6" w:rsidRDefault="002B2CC3" w:rsidP="003D7223">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right w:val="single" w:sz="4" w:space="0" w:color="auto"/>
            </w:tcBorders>
            <w:vAlign w:val="center"/>
          </w:tcPr>
          <w:p w14:paraId="37BC1CF4" w14:textId="77777777" w:rsidR="002B2CC3" w:rsidRPr="005C04E6" w:rsidRDefault="002B2CC3" w:rsidP="003D7223">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46AF7BCE" w14:textId="77777777" w:rsidR="002B2CC3" w:rsidRPr="005C04E6" w:rsidRDefault="002B2CC3" w:rsidP="003D722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552D6C65" w14:textId="77777777"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331</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4AA4415F" w14:textId="76F4FDED"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27</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1A6CBBD2" w14:textId="456785B9"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26</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586E26C1" w14:textId="634A582F"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27</w:t>
            </w:r>
            <w:r w:rsidRPr="005C04E6">
              <w:rPr>
                <w:rFonts w:ascii="ＭＳ Ｐゴシック" w:eastAsia="ＭＳ Ｐゴシック" w:hAnsi="ＭＳ Ｐゴシック" w:hint="eastAsia"/>
                <w:sz w:val="20"/>
                <w:szCs w:val="20"/>
              </w:rPr>
              <w:t>機関</w:t>
            </w:r>
          </w:p>
        </w:tc>
      </w:tr>
      <w:tr w:rsidR="002B2CC3" w:rsidRPr="005C04E6" w14:paraId="02919273" w14:textId="77777777" w:rsidTr="003D7223">
        <w:trPr>
          <w:trHeight w:val="289"/>
        </w:trPr>
        <w:tc>
          <w:tcPr>
            <w:tcW w:w="236" w:type="dxa"/>
            <w:tcBorders>
              <w:top w:val="nil"/>
              <w:left w:val="single" w:sz="4" w:space="0" w:color="auto"/>
              <w:bottom w:val="nil"/>
              <w:right w:val="single" w:sz="4" w:space="0" w:color="auto"/>
            </w:tcBorders>
          </w:tcPr>
          <w:p w14:paraId="46487345" w14:textId="77777777" w:rsidR="002B2CC3" w:rsidRPr="005C04E6" w:rsidRDefault="002B2CC3" w:rsidP="003D7223">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tcPr>
          <w:p w14:paraId="647B01DE" w14:textId="77777777" w:rsidR="002B2CC3" w:rsidRPr="005C04E6" w:rsidRDefault="002B2CC3" w:rsidP="003D7223">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5E039FC0" w14:textId="77777777" w:rsidR="002B2CC3" w:rsidRPr="005C04E6" w:rsidRDefault="002B2CC3" w:rsidP="003D722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4C147D7D" w14:textId="77777777"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103</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491EFE19" w14:textId="297436A4"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11</w:t>
            </w:r>
            <w:r w:rsidRPr="005C04E6">
              <w:rPr>
                <w:rFonts w:ascii="ＭＳ Ｐゴシック" w:eastAsia="ＭＳ Ｐゴシック" w:hAnsi="ＭＳ Ｐゴシック"/>
                <w:sz w:val="20"/>
                <w:szCs w:val="20"/>
              </w:rPr>
              <w:t>機関</w:t>
            </w:r>
          </w:p>
        </w:tc>
        <w:tc>
          <w:tcPr>
            <w:tcW w:w="1358" w:type="dxa"/>
            <w:tcBorders>
              <w:top w:val="dashed" w:sz="2" w:space="0" w:color="auto"/>
              <w:right w:val="dotted" w:sz="4" w:space="0" w:color="auto"/>
            </w:tcBorders>
            <w:vAlign w:val="center"/>
          </w:tcPr>
          <w:p w14:paraId="4506EF2E" w14:textId="2B9041D2"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11</w:t>
            </w:r>
            <w:r>
              <w:rPr>
                <w:rFonts w:ascii="ＭＳ Ｐゴシック" w:eastAsia="ＭＳ Ｐゴシック" w:hAnsi="ＭＳ Ｐゴシック" w:hint="eastAsia"/>
                <w:sz w:val="20"/>
                <w:szCs w:val="20"/>
              </w:rPr>
              <w:t>5</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36129958" w14:textId="607F31BF"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12</w:t>
            </w:r>
            <w:r w:rsidRPr="005C04E6">
              <w:rPr>
                <w:rFonts w:ascii="ＭＳ Ｐゴシック" w:eastAsia="ＭＳ Ｐゴシック" w:hAnsi="ＭＳ Ｐゴシック" w:hint="eastAsia"/>
                <w:sz w:val="20"/>
                <w:szCs w:val="20"/>
              </w:rPr>
              <w:t>機関</w:t>
            </w:r>
          </w:p>
        </w:tc>
      </w:tr>
      <w:tr w:rsidR="002B2CC3" w:rsidRPr="005C04E6" w14:paraId="202BE75C" w14:textId="77777777" w:rsidTr="003D7223">
        <w:trPr>
          <w:trHeight w:val="289"/>
        </w:trPr>
        <w:tc>
          <w:tcPr>
            <w:tcW w:w="236" w:type="dxa"/>
            <w:tcBorders>
              <w:top w:val="nil"/>
              <w:left w:val="single" w:sz="4" w:space="0" w:color="auto"/>
              <w:bottom w:val="nil"/>
              <w:right w:val="single" w:sz="4" w:space="0" w:color="auto"/>
            </w:tcBorders>
          </w:tcPr>
          <w:p w14:paraId="25ABF236" w14:textId="77777777" w:rsidR="002B2CC3" w:rsidRPr="005C04E6" w:rsidRDefault="002B2CC3" w:rsidP="003D722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5077D072" w14:textId="77777777" w:rsidR="002B2CC3" w:rsidRPr="005C04E6" w:rsidRDefault="002B2CC3" w:rsidP="003D722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1F847331" w14:textId="77777777"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2,744</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3743E71C" w14:textId="7CDB20B1"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310</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4305DB83" w14:textId="206FAFB2"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2,7</w:t>
            </w:r>
            <w:r>
              <w:rPr>
                <w:rFonts w:ascii="ＭＳ Ｐゴシック" w:eastAsia="ＭＳ Ｐゴシック" w:hAnsi="ＭＳ Ｐゴシック" w:hint="eastAsia"/>
                <w:sz w:val="20"/>
                <w:szCs w:val="20"/>
              </w:rPr>
              <w:t>79</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52C30F39" w14:textId="3AAC5C37"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13</w:t>
            </w:r>
            <w:r w:rsidRPr="005C04E6">
              <w:rPr>
                <w:rFonts w:ascii="ＭＳ Ｐゴシック" w:eastAsia="ＭＳ Ｐゴシック" w:hAnsi="ＭＳ Ｐゴシック" w:hint="eastAsia"/>
                <w:sz w:val="20"/>
                <w:szCs w:val="20"/>
              </w:rPr>
              <w:t>機関</w:t>
            </w:r>
          </w:p>
        </w:tc>
      </w:tr>
      <w:tr w:rsidR="002B2CC3" w:rsidRPr="005C04E6" w14:paraId="14F896AB" w14:textId="77777777" w:rsidTr="003D7223">
        <w:trPr>
          <w:trHeight w:val="289"/>
        </w:trPr>
        <w:tc>
          <w:tcPr>
            <w:tcW w:w="236" w:type="dxa"/>
            <w:tcBorders>
              <w:top w:val="nil"/>
              <w:left w:val="single" w:sz="4" w:space="0" w:color="auto"/>
              <w:bottom w:val="single" w:sz="4" w:space="0" w:color="auto"/>
              <w:right w:val="single" w:sz="4" w:space="0" w:color="auto"/>
            </w:tcBorders>
          </w:tcPr>
          <w:p w14:paraId="4F576C3E" w14:textId="77777777" w:rsidR="002B2CC3" w:rsidRPr="005C04E6" w:rsidRDefault="002B2CC3" w:rsidP="003D722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67E06CB9" w14:textId="77777777" w:rsidR="002B2CC3" w:rsidRPr="005C04E6" w:rsidRDefault="002B2CC3" w:rsidP="003D722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27B7EC1F" w14:textId="77777777"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273</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55EA1EDA" w14:textId="2CA9B57C"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34</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11AE76E0" w14:textId="03CFBD27"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299</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6D133581" w14:textId="77777777"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37</w:t>
            </w:r>
            <w:r w:rsidRPr="005C04E6">
              <w:rPr>
                <w:rFonts w:ascii="ＭＳ Ｐゴシック" w:eastAsia="ＭＳ Ｐゴシック" w:hAnsi="ＭＳ Ｐゴシック" w:hint="eastAsia"/>
                <w:sz w:val="20"/>
                <w:szCs w:val="20"/>
              </w:rPr>
              <w:t>機関</w:t>
            </w:r>
          </w:p>
        </w:tc>
      </w:tr>
    </w:tbl>
    <w:p w14:paraId="042C2485" w14:textId="4B12E7EC" w:rsidR="00E3497D" w:rsidRPr="00F60BFD" w:rsidRDefault="00E3497D" w:rsidP="00E87C01">
      <w:pPr>
        <w:rPr>
          <w:rFonts w:ascii="ＭＳ Ｐゴシック" w:eastAsia="ＭＳ Ｐゴシック" w:hAnsi="ＭＳ Ｐゴシック"/>
          <w:sz w:val="20"/>
          <w:szCs w:val="20"/>
          <w14:ligatures w14:val="standardContextual"/>
        </w:rPr>
      </w:pPr>
    </w:p>
    <w:p w14:paraId="45029861" w14:textId="77777777" w:rsidR="002B2CC3" w:rsidRDefault="002B2CC3" w:rsidP="00E87C01">
      <w:pPr>
        <w:rPr>
          <w:rFonts w:ascii="ＭＳ ゴシック" w:eastAsia="ＭＳ ゴシック" w:hAnsi="ＭＳ ゴシック"/>
          <w:b/>
          <w:szCs w:val="28"/>
        </w:rPr>
      </w:pPr>
    </w:p>
    <w:p w14:paraId="6D8AD8FF" w14:textId="52A4C0AE" w:rsidR="00E26B30" w:rsidRDefault="004E2D9C" w:rsidP="00666FB2">
      <w:pPr>
        <w:widowControl/>
        <w:jc w:val="left"/>
        <w:rPr>
          <w:rFonts w:ascii="ＭＳ ゴシック" w:eastAsia="ＭＳ ゴシック" w:hAnsi="ＭＳ ゴシック"/>
          <w:b/>
          <w:szCs w:val="28"/>
        </w:rPr>
      </w:pPr>
      <w:r>
        <w:rPr>
          <w:rFonts w:hint="eastAsia"/>
          <w:noProof/>
        </w:rPr>
        <w:lastRenderedPageBreak/>
        <mc:AlternateContent>
          <mc:Choice Requires="wps">
            <w:drawing>
              <wp:anchor distT="0" distB="0" distL="114300" distR="114300" simplePos="0" relativeHeight="252002304" behindDoc="0" locked="0" layoutInCell="1" allowOverlap="1" wp14:anchorId="45E7463A" wp14:editId="6145E1C0">
                <wp:simplePos x="0" y="0"/>
                <wp:positionH relativeFrom="column">
                  <wp:posOffset>384175</wp:posOffset>
                </wp:positionH>
                <wp:positionV relativeFrom="paragraph">
                  <wp:posOffset>0</wp:posOffset>
                </wp:positionV>
                <wp:extent cx="2943225" cy="295275"/>
                <wp:effectExtent l="0" t="0" r="0" b="4445"/>
                <wp:wrapNone/>
                <wp:docPr id="1807354339" name="テキスト ボックス 1807354339" descr="図表10-1-16 (2)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6A0F8F4D" w14:textId="1172DFCE" w:rsidR="00E26B30" w:rsidRPr="007E7446" w:rsidRDefault="00E26B30" w:rsidP="00E26B30">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6 (2)</w:t>
                            </w:r>
                            <w:r w:rsidRPr="007E7446">
                              <w:rPr>
                                <w:rFonts w:ascii="ＭＳ Ｐゴシック" w:eastAsia="ＭＳ Ｐゴシック" w:hAnsi="ＭＳ Ｐゴシック" w:hint="eastAsia"/>
                                <w:kern w:val="0"/>
                                <w:sz w:val="20"/>
                                <w:szCs w:val="20"/>
                              </w:rPr>
                              <w:t xml:space="preserve">　</w:t>
                            </w:r>
                            <w:r w:rsidRPr="00097AA2">
                              <w:rPr>
                                <w:rFonts w:ascii="ＭＳ Ｐゴシック" w:eastAsia="ＭＳ Ｐゴシック" w:hAnsi="ＭＳ Ｐゴシック" w:hint="eastAsia"/>
                                <w:kern w:val="0"/>
                                <w:sz w:val="20"/>
                                <w:szCs w:val="20"/>
                              </w:rPr>
                              <w:t>第二種協定指定医療機関数（自宅療養者等への医療の提供）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E7463A" id="テキスト ボックス 1807354339" o:spid="_x0000_s1048" type="#_x0000_t202" alt="図表10-1-16 (2)　第二種協定指定医療機関数（自宅療養者等への医療の提供）" style="position:absolute;margin-left:30.25pt;margin-top:0;width:231.75pt;height:23.25pt;z-index:25200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" filled="f" stroked="f" strokeweight=".5pt">
                <v:textbox style="mso-fit-shape-to-text:t">
                  <w:txbxContent>
                    <w:p w14:paraId="6A0F8F4D" w14:textId="1172DFCE" w:rsidR="00E26B30" w:rsidRPr="007E7446" w:rsidRDefault="00E26B30" w:rsidP="00E26B30">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6 (2)</w:t>
                      </w:r>
                      <w:r w:rsidRPr="007E7446">
                        <w:rPr>
                          <w:rFonts w:ascii="ＭＳ Ｐゴシック" w:eastAsia="ＭＳ Ｐゴシック" w:hAnsi="ＭＳ Ｐゴシック" w:hint="eastAsia"/>
                          <w:kern w:val="0"/>
                          <w:sz w:val="20"/>
                          <w:szCs w:val="20"/>
                        </w:rPr>
                        <w:t xml:space="preserve">　</w:t>
                      </w:r>
                      <w:r w:rsidRPr="00097AA2">
                        <w:rPr>
                          <w:rFonts w:ascii="ＭＳ Ｐゴシック" w:eastAsia="ＭＳ Ｐゴシック" w:hAnsi="ＭＳ Ｐゴシック" w:hint="eastAsia"/>
                          <w:kern w:val="0"/>
                          <w:sz w:val="20"/>
                          <w:szCs w:val="20"/>
                        </w:rPr>
                        <w:t>第二種協定指定医療機関数（自宅療養者等への医療の提供）</w:t>
                      </w:r>
                    </w:p>
                  </w:txbxContent>
                </v:textbox>
              </v:shape>
            </w:pict>
          </mc:Fallback>
        </mc:AlternateContent>
      </w:r>
    </w:p>
    <w:tbl>
      <w:tblPr>
        <w:tblStyle w:val="6"/>
        <w:tblW w:w="0" w:type="auto"/>
        <w:tblInd w:w="680" w:type="dxa"/>
        <w:tblLayout w:type="fixed"/>
        <w:tblLook w:val="04A0" w:firstRow="1" w:lastRow="0" w:firstColumn="1" w:lastColumn="0" w:noHBand="0" w:noVBand="1"/>
      </w:tblPr>
      <w:tblGrid>
        <w:gridCol w:w="236"/>
        <w:gridCol w:w="236"/>
        <w:gridCol w:w="2814"/>
        <w:gridCol w:w="1358"/>
        <w:gridCol w:w="1358"/>
        <w:gridCol w:w="1358"/>
        <w:gridCol w:w="1359"/>
      </w:tblGrid>
      <w:tr w:rsidR="00413515" w:rsidRPr="00097AA2" w14:paraId="2599A8D6" w14:textId="77777777" w:rsidTr="00550E9F">
        <w:trPr>
          <w:trHeight w:val="340"/>
        </w:trPr>
        <w:tc>
          <w:tcPr>
            <w:tcW w:w="3286" w:type="dxa"/>
            <w:gridSpan w:val="3"/>
            <w:vMerge w:val="restart"/>
            <w:shd w:val="clear" w:color="auto" w:fill="DAEEF3" w:themeFill="accent5" w:themeFillTint="33"/>
            <w:vAlign w:val="center"/>
          </w:tcPr>
          <w:p w14:paraId="54ED8823" w14:textId="77777777" w:rsidR="00413515" w:rsidRPr="005C04E6" w:rsidRDefault="00413515"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433" w:type="dxa"/>
            <w:gridSpan w:val="4"/>
            <w:shd w:val="clear" w:color="auto" w:fill="DAEEF3" w:themeFill="accent5" w:themeFillTint="33"/>
            <w:vAlign w:val="center"/>
          </w:tcPr>
          <w:p w14:paraId="378C8A12" w14:textId="77777777" w:rsidR="00413515" w:rsidRPr="005C04E6" w:rsidRDefault="00413515"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413515" w:rsidRPr="00097AA2" w14:paraId="233FD955" w14:textId="77777777" w:rsidTr="00550E9F">
        <w:trPr>
          <w:trHeight w:val="794"/>
        </w:trPr>
        <w:tc>
          <w:tcPr>
            <w:tcW w:w="3286" w:type="dxa"/>
            <w:gridSpan w:val="3"/>
            <w:vMerge/>
            <w:shd w:val="clear" w:color="auto" w:fill="DAEEF3" w:themeFill="accent5" w:themeFillTint="33"/>
            <w:vAlign w:val="center"/>
          </w:tcPr>
          <w:p w14:paraId="12EEDA7C" w14:textId="77777777" w:rsidR="00413515" w:rsidRPr="005C04E6" w:rsidRDefault="00413515" w:rsidP="00550E9F">
            <w:pPr>
              <w:spacing w:line="240" w:lineRule="exact"/>
              <w:jc w:val="center"/>
              <w:rPr>
                <w:rFonts w:ascii="ＭＳ Ｐゴシック" w:eastAsia="ＭＳ Ｐゴシック" w:hAnsi="ＭＳ Ｐゴシック"/>
                <w:sz w:val="20"/>
                <w:szCs w:val="20"/>
              </w:rPr>
            </w:pPr>
          </w:p>
        </w:tc>
        <w:tc>
          <w:tcPr>
            <w:tcW w:w="2716" w:type="dxa"/>
            <w:gridSpan w:val="2"/>
            <w:shd w:val="clear" w:color="auto" w:fill="DAEEF3" w:themeFill="accent5" w:themeFillTint="33"/>
            <w:vAlign w:val="center"/>
          </w:tcPr>
          <w:p w14:paraId="7040781F" w14:textId="77777777" w:rsidR="00413515" w:rsidRPr="005C04E6" w:rsidRDefault="00413515">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744D3C7D" w14:textId="77777777" w:rsidR="00413515" w:rsidRPr="00550E9F" w:rsidRDefault="00413515">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521671BC" w14:textId="77777777" w:rsidR="00413515" w:rsidRPr="005C04E6" w:rsidRDefault="00413515">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17" w:type="dxa"/>
            <w:gridSpan w:val="2"/>
            <w:shd w:val="clear" w:color="auto" w:fill="DAEEF3" w:themeFill="accent5" w:themeFillTint="33"/>
            <w:vAlign w:val="center"/>
          </w:tcPr>
          <w:p w14:paraId="4216098C" w14:textId="77777777" w:rsidR="00413515" w:rsidRPr="005C04E6" w:rsidRDefault="00413515">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627907F0" w14:textId="77777777" w:rsidR="00413515" w:rsidRPr="00550E9F" w:rsidRDefault="00413515">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58327859" w14:textId="77777777" w:rsidR="00413515" w:rsidRPr="005C04E6" w:rsidRDefault="00413515">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413515" w:rsidRPr="00097AA2" w14:paraId="0663A1CF" w14:textId="77777777" w:rsidTr="00550E9F">
        <w:trPr>
          <w:trHeight w:val="340"/>
        </w:trPr>
        <w:tc>
          <w:tcPr>
            <w:tcW w:w="3286" w:type="dxa"/>
            <w:gridSpan w:val="3"/>
            <w:vMerge/>
            <w:tcBorders>
              <w:bottom w:val="nil"/>
            </w:tcBorders>
            <w:shd w:val="clear" w:color="auto" w:fill="DAEEF3" w:themeFill="accent5" w:themeFillTint="33"/>
            <w:vAlign w:val="center"/>
          </w:tcPr>
          <w:p w14:paraId="6381540A" w14:textId="77777777" w:rsidR="00413515" w:rsidRPr="005C04E6" w:rsidRDefault="00413515" w:rsidP="00550E9F">
            <w:pPr>
              <w:spacing w:line="240" w:lineRule="exact"/>
              <w:jc w:val="center"/>
              <w:rPr>
                <w:rFonts w:ascii="ＭＳ Ｐゴシック" w:eastAsia="ＭＳ Ｐゴシック" w:hAnsi="ＭＳ Ｐゴシック"/>
                <w:sz w:val="20"/>
                <w:szCs w:val="20"/>
              </w:rPr>
            </w:pP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7381EC61" w14:textId="77777777" w:rsidR="00413515" w:rsidRPr="005C04E6" w:rsidRDefault="00413515"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58" w:type="dxa"/>
            <w:tcBorders>
              <w:left w:val="dotted" w:sz="4" w:space="0" w:color="auto"/>
              <w:bottom w:val="single" w:sz="4" w:space="0" w:color="auto"/>
            </w:tcBorders>
            <w:shd w:val="clear" w:color="auto" w:fill="DAEEF3" w:themeFill="accent5" w:themeFillTint="33"/>
            <w:vAlign w:val="center"/>
          </w:tcPr>
          <w:p w14:paraId="5A5642E4" w14:textId="77777777" w:rsidR="00413515" w:rsidRPr="005C04E6" w:rsidRDefault="00413515"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3A511632" w14:textId="77777777" w:rsidR="00413515" w:rsidRPr="005C04E6" w:rsidRDefault="00413515"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1"/>
              </w:rPr>
              <w:t>大阪府</w:t>
            </w:r>
          </w:p>
        </w:tc>
        <w:tc>
          <w:tcPr>
            <w:tcW w:w="1359" w:type="dxa"/>
            <w:tcBorders>
              <w:left w:val="dotted" w:sz="4" w:space="0" w:color="auto"/>
              <w:bottom w:val="single" w:sz="4" w:space="0" w:color="auto"/>
            </w:tcBorders>
            <w:shd w:val="clear" w:color="auto" w:fill="DAEEF3" w:themeFill="accent5" w:themeFillTint="33"/>
            <w:vAlign w:val="center"/>
          </w:tcPr>
          <w:p w14:paraId="53CD4F2F" w14:textId="77777777" w:rsidR="00413515" w:rsidRPr="005C04E6" w:rsidRDefault="00413515"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r>
      <w:tr w:rsidR="002B2CC3" w:rsidRPr="00097AA2" w14:paraId="1B02F513" w14:textId="77777777" w:rsidTr="00550E9F">
        <w:trPr>
          <w:trHeight w:val="340"/>
        </w:trPr>
        <w:tc>
          <w:tcPr>
            <w:tcW w:w="3286" w:type="dxa"/>
            <w:gridSpan w:val="3"/>
            <w:tcBorders>
              <w:top w:val="single" w:sz="4" w:space="0" w:color="auto"/>
              <w:left w:val="single" w:sz="4" w:space="0" w:color="auto"/>
              <w:bottom w:val="nil"/>
              <w:right w:val="single" w:sz="4" w:space="0" w:color="auto"/>
            </w:tcBorders>
            <w:vAlign w:val="center"/>
          </w:tcPr>
          <w:p w14:paraId="28E6465A" w14:textId="4116110E" w:rsidR="002B2CC3" w:rsidRPr="005C04E6" w:rsidRDefault="002B2CC3" w:rsidP="00550E9F">
            <w:pPr>
              <w:spacing w:line="240" w:lineRule="exact"/>
              <w:rPr>
                <w:rFonts w:ascii="ＭＳ Ｐゴシック" w:eastAsia="ＭＳ Ｐゴシック" w:hAnsi="ＭＳ Ｐゴシック"/>
                <w:sz w:val="20"/>
                <w:szCs w:val="20"/>
              </w:rPr>
            </w:pPr>
            <w:bookmarkStart w:id="1" w:name="_Hlk161393430"/>
            <w:r>
              <w:rPr>
                <w:rFonts w:ascii="ＭＳ Ｐゴシック" w:eastAsia="ＭＳ Ｐゴシック" w:hAnsi="ＭＳ Ｐゴシック" w:hint="eastAsia"/>
                <w:sz w:val="20"/>
                <w:szCs w:val="20"/>
              </w:rPr>
              <w:t>高齢者施設等</w:t>
            </w:r>
            <w:r w:rsidRPr="005C04E6">
              <w:rPr>
                <w:rFonts w:ascii="ＭＳ Ｐゴシック" w:eastAsia="ＭＳ Ｐゴシック" w:hAnsi="ＭＳ Ｐゴシック" w:hint="eastAsia"/>
                <w:sz w:val="20"/>
                <w:szCs w:val="20"/>
              </w:rPr>
              <w:t>への医療の提供</w:t>
            </w:r>
          </w:p>
        </w:tc>
        <w:tc>
          <w:tcPr>
            <w:tcW w:w="1358" w:type="dxa"/>
            <w:tcBorders>
              <w:left w:val="single" w:sz="4" w:space="0" w:color="auto"/>
              <w:right w:val="dotted" w:sz="4" w:space="0" w:color="auto"/>
            </w:tcBorders>
            <w:vAlign w:val="center"/>
          </w:tcPr>
          <w:p w14:paraId="2525B3FA" w14:textId="0699106B" w:rsidR="002B2CC3"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3,930</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32764A06" w14:textId="3917938A" w:rsidR="002B2CC3"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411</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7F02979A" w14:textId="5883F796" w:rsidR="002B2CC3"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4,022</w:t>
            </w:r>
            <w:r w:rsidR="002B2CC3"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217EDD77" w14:textId="59BE2941" w:rsidR="002B2CC3"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419</w:t>
            </w:r>
            <w:r w:rsidR="002B2CC3" w:rsidRPr="005C04E6">
              <w:rPr>
                <w:rFonts w:ascii="ＭＳ Ｐゴシック" w:eastAsia="ＭＳ Ｐゴシック" w:hAnsi="ＭＳ Ｐゴシック" w:hint="eastAsia"/>
                <w:sz w:val="20"/>
                <w:szCs w:val="20"/>
              </w:rPr>
              <w:t>機関</w:t>
            </w:r>
          </w:p>
        </w:tc>
      </w:tr>
      <w:tr w:rsidR="002B2CC3" w:rsidRPr="00097AA2" w14:paraId="1A8F7A00" w14:textId="77777777" w:rsidTr="00550E9F">
        <w:trPr>
          <w:trHeight w:val="289"/>
        </w:trPr>
        <w:tc>
          <w:tcPr>
            <w:tcW w:w="236" w:type="dxa"/>
            <w:tcBorders>
              <w:top w:val="nil"/>
              <w:left w:val="single" w:sz="4" w:space="0" w:color="auto"/>
              <w:bottom w:val="nil"/>
              <w:right w:val="single" w:sz="4" w:space="0" w:color="auto"/>
            </w:tcBorders>
          </w:tcPr>
          <w:p w14:paraId="5B80A162" w14:textId="77777777" w:rsidR="002B2CC3" w:rsidRPr="005C04E6" w:rsidRDefault="002B2CC3"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70BC1161" w14:textId="77777777" w:rsidR="002B2CC3" w:rsidRPr="005C04E6" w:rsidRDefault="002B2CC3"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79F39BD6" w14:textId="6F4194CD" w:rsidR="002B2CC3"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689</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11AE6CA3" w14:textId="41F675C8" w:rsidR="002B2CC3" w:rsidRPr="005C04E6" w:rsidRDefault="002B2CC3"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52</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6B8A617C" w14:textId="2711567F" w:rsidR="002B2CC3"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708</w:t>
            </w:r>
            <w:r w:rsidR="002B2CC3"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36CABBB2" w14:textId="5F2FFBA2" w:rsidR="002B2CC3" w:rsidRPr="005C04E6" w:rsidRDefault="002B2CC3"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B0EA2">
              <w:rPr>
                <w:rFonts w:ascii="ＭＳ Ｐゴシック" w:eastAsia="ＭＳ Ｐゴシック" w:hAnsi="ＭＳ Ｐゴシック" w:hint="eastAsia"/>
                <w:sz w:val="20"/>
                <w:szCs w:val="20"/>
              </w:rPr>
              <w:t>55</w:t>
            </w:r>
            <w:r w:rsidRPr="005C04E6">
              <w:rPr>
                <w:rFonts w:ascii="ＭＳ Ｐゴシック" w:eastAsia="ＭＳ Ｐゴシック" w:hAnsi="ＭＳ Ｐゴシック" w:hint="eastAsia"/>
                <w:sz w:val="20"/>
                <w:szCs w:val="20"/>
              </w:rPr>
              <w:t>機関</w:t>
            </w:r>
          </w:p>
        </w:tc>
      </w:tr>
      <w:tr w:rsidR="002B2CC3" w:rsidRPr="00097AA2" w14:paraId="5C075E6C" w14:textId="77777777" w:rsidTr="00550E9F">
        <w:trPr>
          <w:trHeight w:val="289"/>
        </w:trPr>
        <w:tc>
          <w:tcPr>
            <w:tcW w:w="236" w:type="dxa"/>
            <w:tcBorders>
              <w:top w:val="nil"/>
              <w:left w:val="single" w:sz="4" w:space="0" w:color="auto"/>
              <w:bottom w:val="nil"/>
              <w:right w:val="single" w:sz="4" w:space="0" w:color="auto"/>
            </w:tcBorders>
          </w:tcPr>
          <w:p w14:paraId="0D481FC7" w14:textId="77777777" w:rsidR="002B2CC3" w:rsidRPr="005C04E6" w:rsidRDefault="002B2CC3" w:rsidP="00550E9F">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22F7DD9A" w14:textId="77777777" w:rsidR="002B2CC3" w:rsidRPr="005C04E6" w:rsidRDefault="002B2CC3" w:rsidP="00550E9F">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19FD1B4A" w14:textId="77777777" w:rsidR="002B2CC3" w:rsidRPr="005C04E6" w:rsidRDefault="002B2CC3"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1E0C9E28" w14:textId="4ED56A37" w:rsidR="002B2CC3"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98</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651C27D1" w14:textId="6C589D30" w:rsidR="002B2CC3" w:rsidRPr="005C04E6" w:rsidRDefault="002B2CC3"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12</w:t>
            </w:r>
            <w:r w:rsidRPr="005C04E6">
              <w:rPr>
                <w:rFonts w:ascii="ＭＳ Ｐゴシック" w:eastAsia="ＭＳ Ｐゴシック" w:hAnsi="ＭＳ Ｐゴシック"/>
                <w:sz w:val="20"/>
                <w:szCs w:val="20"/>
              </w:rPr>
              <w:t>機関</w:t>
            </w:r>
          </w:p>
        </w:tc>
        <w:tc>
          <w:tcPr>
            <w:tcW w:w="1358" w:type="dxa"/>
            <w:tcBorders>
              <w:bottom w:val="dashed" w:sz="2" w:space="0" w:color="auto"/>
              <w:right w:val="dotted" w:sz="4" w:space="0" w:color="auto"/>
            </w:tcBorders>
            <w:vAlign w:val="center"/>
          </w:tcPr>
          <w:p w14:paraId="04305B1D" w14:textId="1E933925" w:rsidR="002B2CC3"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100</w:t>
            </w:r>
            <w:r w:rsidR="002B2CC3"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4E242760" w14:textId="1103F9EA" w:rsidR="002B2CC3" w:rsidRPr="005C04E6" w:rsidRDefault="002B2CC3"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B0EA2">
              <w:rPr>
                <w:rFonts w:ascii="ＭＳ Ｐゴシック" w:eastAsia="ＭＳ Ｐゴシック" w:hAnsi="ＭＳ Ｐゴシック" w:hint="eastAsia"/>
                <w:sz w:val="20"/>
                <w:szCs w:val="20"/>
              </w:rPr>
              <w:t>12</w:t>
            </w:r>
            <w:r w:rsidRPr="005C04E6">
              <w:rPr>
                <w:rFonts w:ascii="ＭＳ Ｐゴシック" w:eastAsia="ＭＳ Ｐゴシック" w:hAnsi="ＭＳ Ｐゴシック"/>
                <w:sz w:val="20"/>
                <w:szCs w:val="20"/>
              </w:rPr>
              <w:t>機関</w:t>
            </w:r>
          </w:p>
        </w:tc>
      </w:tr>
      <w:tr w:rsidR="002B2CC3" w:rsidRPr="00097AA2" w14:paraId="7A8CE3CB" w14:textId="77777777" w:rsidTr="00550E9F">
        <w:trPr>
          <w:trHeight w:val="289"/>
        </w:trPr>
        <w:tc>
          <w:tcPr>
            <w:tcW w:w="236" w:type="dxa"/>
            <w:tcBorders>
              <w:top w:val="nil"/>
              <w:left w:val="single" w:sz="4" w:space="0" w:color="auto"/>
              <w:bottom w:val="nil"/>
              <w:right w:val="single" w:sz="4" w:space="0" w:color="auto"/>
            </w:tcBorders>
          </w:tcPr>
          <w:p w14:paraId="21BE3931" w14:textId="77777777" w:rsidR="002B2CC3" w:rsidRPr="005C04E6" w:rsidRDefault="002B2CC3" w:rsidP="00550E9F">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right w:val="single" w:sz="4" w:space="0" w:color="auto"/>
            </w:tcBorders>
            <w:vAlign w:val="center"/>
          </w:tcPr>
          <w:p w14:paraId="19A4CC1E" w14:textId="77777777" w:rsidR="002B2CC3" w:rsidRPr="005C04E6" w:rsidRDefault="002B2CC3" w:rsidP="00550E9F">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62376108" w14:textId="77777777" w:rsidR="002B2CC3" w:rsidRPr="005C04E6" w:rsidRDefault="002B2CC3"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01924A59" w14:textId="609745B2" w:rsidR="002B2CC3"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267</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643AF506" w14:textId="2659A6A4" w:rsidR="002B2CC3" w:rsidRPr="005C04E6" w:rsidRDefault="002B2CC3"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16</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44D6C5F7" w14:textId="585AA769" w:rsidR="002B2CC3"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277</w:t>
            </w:r>
            <w:r w:rsidR="002B2CC3"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7E75716A" w14:textId="28D54C13" w:rsidR="002B2CC3" w:rsidRPr="005C04E6" w:rsidRDefault="002B2CC3"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B0EA2">
              <w:rPr>
                <w:rFonts w:ascii="ＭＳ Ｐゴシック" w:eastAsia="ＭＳ Ｐゴシック" w:hAnsi="ＭＳ Ｐゴシック" w:hint="eastAsia"/>
                <w:sz w:val="20"/>
                <w:szCs w:val="20"/>
              </w:rPr>
              <w:t>19</w:t>
            </w:r>
            <w:r w:rsidRPr="005C04E6">
              <w:rPr>
                <w:rFonts w:ascii="ＭＳ Ｐゴシック" w:eastAsia="ＭＳ Ｐゴシック" w:hAnsi="ＭＳ Ｐゴシック" w:hint="eastAsia"/>
                <w:sz w:val="20"/>
                <w:szCs w:val="20"/>
              </w:rPr>
              <w:t>機関</w:t>
            </w:r>
          </w:p>
        </w:tc>
      </w:tr>
      <w:tr w:rsidR="002B2CC3" w:rsidRPr="00097AA2" w14:paraId="249727A7" w14:textId="77777777" w:rsidTr="00550E9F">
        <w:trPr>
          <w:trHeight w:val="289"/>
        </w:trPr>
        <w:tc>
          <w:tcPr>
            <w:tcW w:w="236" w:type="dxa"/>
            <w:tcBorders>
              <w:top w:val="nil"/>
              <w:left w:val="single" w:sz="4" w:space="0" w:color="auto"/>
              <w:bottom w:val="nil"/>
              <w:right w:val="single" w:sz="4" w:space="0" w:color="auto"/>
            </w:tcBorders>
          </w:tcPr>
          <w:p w14:paraId="0A0BDF5B" w14:textId="77777777" w:rsidR="002B2CC3" w:rsidRPr="005C04E6" w:rsidRDefault="002B2CC3" w:rsidP="00550E9F">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tcPr>
          <w:p w14:paraId="04845C3C" w14:textId="77777777" w:rsidR="002B2CC3" w:rsidRPr="005C04E6" w:rsidRDefault="002B2CC3" w:rsidP="00550E9F">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64D329C9" w14:textId="77777777" w:rsidR="002B2CC3" w:rsidRPr="005C04E6" w:rsidRDefault="002B2CC3"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13F6E282" w14:textId="19D44215" w:rsidR="002B2CC3"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324</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015C4A94" w14:textId="7EF7D68C" w:rsidR="002B2CC3" w:rsidRPr="005C04E6" w:rsidRDefault="002B2CC3"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24</w:t>
            </w:r>
            <w:r w:rsidRPr="005C04E6">
              <w:rPr>
                <w:rFonts w:ascii="ＭＳ Ｐゴシック" w:eastAsia="ＭＳ Ｐゴシック" w:hAnsi="ＭＳ Ｐゴシック"/>
                <w:sz w:val="20"/>
                <w:szCs w:val="20"/>
              </w:rPr>
              <w:t>機関</w:t>
            </w:r>
          </w:p>
        </w:tc>
        <w:tc>
          <w:tcPr>
            <w:tcW w:w="1358" w:type="dxa"/>
            <w:tcBorders>
              <w:top w:val="dashed" w:sz="2" w:space="0" w:color="auto"/>
              <w:right w:val="dotted" w:sz="4" w:space="0" w:color="auto"/>
            </w:tcBorders>
            <w:vAlign w:val="center"/>
          </w:tcPr>
          <w:p w14:paraId="4CA5CFD4" w14:textId="04EEBE89" w:rsidR="002B2CC3"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331</w:t>
            </w:r>
            <w:r w:rsidR="002B2CC3"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1022DD79" w14:textId="5610430B" w:rsidR="002B2CC3" w:rsidRPr="005C04E6" w:rsidRDefault="002B2CC3"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B0EA2">
              <w:rPr>
                <w:rFonts w:ascii="ＭＳ Ｐゴシック" w:eastAsia="ＭＳ Ｐゴシック" w:hAnsi="ＭＳ Ｐゴシック" w:hint="eastAsia"/>
                <w:sz w:val="20"/>
                <w:szCs w:val="20"/>
              </w:rPr>
              <w:t>24</w:t>
            </w:r>
            <w:r w:rsidRPr="005C04E6">
              <w:rPr>
                <w:rFonts w:ascii="ＭＳ Ｐゴシック" w:eastAsia="ＭＳ Ｐゴシック" w:hAnsi="ＭＳ Ｐゴシック" w:hint="eastAsia"/>
                <w:sz w:val="20"/>
                <w:szCs w:val="20"/>
              </w:rPr>
              <w:t>機関</w:t>
            </w:r>
          </w:p>
        </w:tc>
      </w:tr>
      <w:tr w:rsidR="002B2CC3" w:rsidRPr="00097AA2" w14:paraId="7D54BD25" w14:textId="77777777" w:rsidTr="00550E9F">
        <w:trPr>
          <w:trHeight w:val="289"/>
        </w:trPr>
        <w:tc>
          <w:tcPr>
            <w:tcW w:w="236" w:type="dxa"/>
            <w:tcBorders>
              <w:top w:val="nil"/>
              <w:left w:val="single" w:sz="4" w:space="0" w:color="auto"/>
              <w:bottom w:val="nil"/>
              <w:right w:val="single" w:sz="4" w:space="0" w:color="auto"/>
            </w:tcBorders>
          </w:tcPr>
          <w:p w14:paraId="55D8EA17" w14:textId="77777777" w:rsidR="002B2CC3" w:rsidRPr="005C04E6" w:rsidRDefault="002B2CC3"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7D994593" w14:textId="77777777" w:rsidR="002B2CC3" w:rsidRPr="005C04E6" w:rsidRDefault="002B2CC3"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7C0F14B4" w14:textId="48E8DC74" w:rsidR="002B2CC3"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2,804</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699A4AC7" w14:textId="285E37B7" w:rsidR="002B2CC3"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313</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5F33AB34" w14:textId="418C3EB2" w:rsidR="002B2CC3"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2,837</w:t>
            </w:r>
            <w:r w:rsidR="002B2CC3"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5C3BCDD8" w14:textId="3C4E1CFD" w:rsidR="002B2CC3"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315</w:t>
            </w:r>
            <w:r w:rsidR="002B2CC3" w:rsidRPr="005C04E6">
              <w:rPr>
                <w:rFonts w:ascii="ＭＳ Ｐゴシック" w:eastAsia="ＭＳ Ｐゴシック" w:hAnsi="ＭＳ Ｐゴシック" w:hint="eastAsia"/>
                <w:sz w:val="20"/>
                <w:szCs w:val="20"/>
              </w:rPr>
              <w:t>機関</w:t>
            </w:r>
          </w:p>
        </w:tc>
      </w:tr>
      <w:tr w:rsidR="002B2CC3" w:rsidRPr="00097AA2" w14:paraId="66C6D3BC" w14:textId="77777777" w:rsidTr="00550E9F">
        <w:trPr>
          <w:trHeight w:val="289"/>
        </w:trPr>
        <w:tc>
          <w:tcPr>
            <w:tcW w:w="236" w:type="dxa"/>
            <w:tcBorders>
              <w:top w:val="nil"/>
              <w:left w:val="single" w:sz="4" w:space="0" w:color="auto"/>
              <w:bottom w:val="single" w:sz="4" w:space="0" w:color="auto"/>
              <w:right w:val="single" w:sz="4" w:space="0" w:color="auto"/>
            </w:tcBorders>
          </w:tcPr>
          <w:p w14:paraId="36E920F0" w14:textId="77777777" w:rsidR="002B2CC3" w:rsidRPr="005C04E6" w:rsidRDefault="002B2CC3"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28A171A1" w14:textId="77777777" w:rsidR="002B2CC3" w:rsidRPr="005C04E6" w:rsidRDefault="002B2CC3"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5490EA2E" w14:textId="1BBAE616" w:rsidR="002B2CC3"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437</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5674C57F" w14:textId="6C199B1A" w:rsidR="002B2CC3" w:rsidRPr="005C04E6" w:rsidRDefault="002B2CC3"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46</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58C96A5C" w14:textId="2D602EBB" w:rsidR="002B2CC3"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477</w:t>
            </w:r>
            <w:r w:rsidR="002B2CC3"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4202215D" w14:textId="5DED8031" w:rsidR="002B2CC3" w:rsidRPr="005C04E6" w:rsidRDefault="002B2CC3"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B0EA2">
              <w:rPr>
                <w:rFonts w:ascii="ＭＳ Ｐゴシック" w:eastAsia="ＭＳ Ｐゴシック" w:hAnsi="ＭＳ Ｐゴシック" w:hint="eastAsia"/>
                <w:sz w:val="20"/>
                <w:szCs w:val="20"/>
              </w:rPr>
              <w:t>49</w:t>
            </w:r>
            <w:r w:rsidRPr="005C04E6">
              <w:rPr>
                <w:rFonts w:ascii="ＭＳ Ｐゴシック" w:eastAsia="ＭＳ Ｐゴシック" w:hAnsi="ＭＳ Ｐゴシック" w:hint="eastAsia"/>
                <w:sz w:val="20"/>
                <w:szCs w:val="20"/>
              </w:rPr>
              <w:t>機関</w:t>
            </w:r>
          </w:p>
        </w:tc>
      </w:tr>
      <w:bookmarkEnd w:id="1"/>
      <w:tr w:rsidR="00413515" w:rsidRPr="00097AA2" w14:paraId="7AEA49B3" w14:textId="77777777" w:rsidTr="00550E9F">
        <w:trPr>
          <w:trHeight w:val="340"/>
        </w:trPr>
        <w:tc>
          <w:tcPr>
            <w:tcW w:w="3286" w:type="dxa"/>
            <w:gridSpan w:val="3"/>
            <w:tcBorders>
              <w:top w:val="single" w:sz="4" w:space="0" w:color="auto"/>
              <w:left w:val="single" w:sz="4" w:space="0" w:color="auto"/>
              <w:bottom w:val="nil"/>
              <w:right w:val="single" w:sz="4" w:space="0" w:color="auto"/>
            </w:tcBorders>
            <w:vAlign w:val="center"/>
          </w:tcPr>
          <w:p w14:paraId="716DDB89" w14:textId="5A1C2A25" w:rsidR="00413515" w:rsidRPr="005C04E6" w:rsidRDefault="002B2CC3" w:rsidP="00550E9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障がい者施設</w:t>
            </w:r>
            <w:r w:rsidR="00413515" w:rsidRPr="005C04E6">
              <w:rPr>
                <w:rFonts w:ascii="ＭＳ Ｐゴシック" w:eastAsia="ＭＳ Ｐゴシック" w:hAnsi="ＭＳ Ｐゴシック" w:hint="eastAsia"/>
                <w:sz w:val="20"/>
                <w:szCs w:val="20"/>
              </w:rPr>
              <w:t>等への医療の提供</w:t>
            </w:r>
          </w:p>
        </w:tc>
        <w:tc>
          <w:tcPr>
            <w:tcW w:w="1358" w:type="dxa"/>
            <w:tcBorders>
              <w:left w:val="single" w:sz="4" w:space="0" w:color="auto"/>
              <w:right w:val="dotted" w:sz="4" w:space="0" w:color="auto"/>
            </w:tcBorders>
            <w:vAlign w:val="center"/>
          </w:tcPr>
          <w:p w14:paraId="1E8C00CC" w14:textId="0DA3DE2B" w:rsidR="00413515"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3,844</w:t>
            </w:r>
            <w:r w:rsidR="00413515"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7C07467B"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408</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3E27DB9D" w14:textId="628EC314" w:rsidR="00413515"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w:t>
            </w:r>
            <w:r w:rsidR="00B43B35">
              <w:rPr>
                <w:rFonts w:ascii="ＭＳ Ｐゴシック" w:eastAsia="ＭＳ Ｐゴシック" w:hAnsi="ＭＳ Ｐゴシック" w:hint="eastAsia"/>
                <w:sz w:val="20"/>
                <w:szCs w:val="20"/>
              </w:rPr>
              <w:t>31</w:t>
            </w:r>
            <w:r w:rsidR="00413515"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1A20E47D" w14:textId="19DEBD98"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4</w:t>
            </w:r>
            <w:r w:rsidR="000B0EA2">
              <w:rPr>
                <w:rFonts w:ascii="ＭＳ Ｐゴシック" w:eastAsia="ＭＳ Ｐゴシック" w:hAnsi="ＭＳ Ｐゴシック" w:hint="eastAsia"/>
                <w:sz w:val="20"/>
                <w:szCs w:val="20"/>
              </w:rPr>
              <w:t>16</w:t>
            </w:r>
            <w:r w:rsidRPr="005C04E6">
              <w:rPr>
                <w:rFonts w:ascii="ＭＳ Ｐゴシック" w:eastAsia="ＭＳ Ｐゴシック" w:hAnsi="ＭＳ Ｐゴシック" w:hint="eastAsia"/>
                <w:sz w:val="20"/>
                <w:szCs w:val="20"/>
              </w:rPr>
              <w:t>機関</w:t>
            </w:r>
          </w:p>
        </w:tc>
      </w:tr>
      <w:tr w:rsidR="00413515" w:rsidRPr="00097AA2" w14:paraId="7D4471EF" w14:textId="77777777" w:rsidTr="00550E9F">
        <w:trPr>
          <w:trHeight w:val="289"/>
        </w:trPr>
        <w:tc>
          <w:tcPr>
            <w:tcW w:w="236" w:type="dxa"/>
            <w:tcBorders>
              <w:top w:val="nil"/>
              <w:left w:val="single" w:sz="4" w:space="0" w:color="auto"/>
              <w:bottom w:val="nil"/>
              <w:right w:val="single" w:sz="4" w:space="0" w:color="auto"/>
            </w:tcBorders>
          </w:tcPr>
          <w:p w14:paraId="091A645F"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54894C3B"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323E445B" w14:textId="111C3634" w:rsidR="00413515"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648</w:t>
            </w:r>
            <w:r w:rsidR="00413515"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19D1377E" w14:textId="02583566"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5</w:t>
            </w:r>
            <w:r w:rsidR="002B2CC3">
              <w:rPr>
                <w:rFonts w:ascii="ＭＳ Ｐゴシック" w:eastAsia="ＭＳ Ｐゴシック" w:hAnsi="ＭＳ Ｐゴシック" w:hint="eastAsia"/>
                <w:sz w:val="20"/>
                <w:szCs w:val="20"/>
              </w:rPr>
              <w:t>0</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0A4AADD9" w14:textId="0D0528A1" w:rsidR="00413515"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665</w:t>
            </w:r>
            <w:r w:rsidR="00413515"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6DFC25D6" w14:textId="19F4602A"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B0EA2">
              <w:rPr>
                <w:rFonts w:ascii="ＭＳ Ｐゴシック" w:eastAsia="ＭＳ Ｐゴシック" w:hAnsi="ＭＳ Ｐゴシック" w:hint="eastAsia"/>
                <w:sz w:val="20"/>
                <w:szCs w:val="20"/>
              </w:rPr>
              <w:t>53</w:t>
            </w:r>
            <w:r w:rsidRPr="005C04E6">
              <w:rPr>
                <w:rFonts w:ascii="ＭＳ Ｐゴシック" w:eastAsia="ＭＳ Ｐゴシック" w:hAnsi="ＭＳ Ｐゴシック" w:hint="eastAsia"/>
                <w:sz w:val="20"/>
                <w:szCs w:val="20"/>
              </w:rPr>
              <w:t>機関</w:t>
            </w:r>
          </w:p>
        </w:tc>
      </w:tr>
      <w:tr w:rsidR="00413515" w:rsidRPr="00097AA2" w14:paraId="39744AAB" w14:textId="77777777" w:rsidTr="00550E9F">
        <w:trPr>
          <w:trHeight w:val="289"/>
        </w:trPr>
        <w:tc>
          <w:tcPr>
            <w:tcW w:w="236" w:type="dxa"/>
            <w:tcBorders>
              <w:top w:val="nil"/>
              <w:left w:val="single" w:sz="4" w:space="0" w:color="auto"/>
              <w:bottom w:val="nil"/>
              <w:right w:val="single" w:sz="4" w:space="0" w:color="auto"/>
            </w:tcBorders>
          </w:tcPr>
          <w:p w14:paraId="45D3CCF1"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696A21C6" w14:textId="77777777" w:rsidR="00413515" w:rsidRPr="005C04E6" w:rsidRDefault="00413515" w:rsidP="00550E9F">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279E9C2C"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0ADA0566" w14:textId="4F19F427" w:rsidR="00413515"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87</w:t>
            </w:r>
            <w:r w:rsidR="00413515"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690DE37B" w14:textId="31B86302"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2B2CC3">
              <w:rPr>
                <w:rFonts w:ascii="ＭＳ Ｐゴシック" w:eastAsia="ＭＳ Ｐゴシック" w:hAnsi="ＭＳ Ｐゴシック" w:hint="eastAsia"/>
                <w:sz w:val="20"/>
                <w:szCs w:val="20"/>
              </w:rPr>
              <w:t>12</w:t>
            </w:r>
            <w:r w:rsidRPr="005C04E6">
              <w:rPr>
                <w:rFonts w:ascii="ＭＳ Ｐゴシック" w:eastAsia="ＭＳ Ｐゴシック" w:hAnsi="ＭＳ Ｐゴシック" w:hint="eastAsia"/>
                <w:sz w:val="20"/>
                <w:szCs w:val="20"/>
              </w:rPr>
              <w:t>機関</w:t>
            </w:r>
          </w:p>
        </w:tc>
        <w:tc>
          <w:tcPr>
            <w:tcW w:w="1358" w:type="dxa"/>
            <w:tcBorders>
              <w:bottom w:val="dashed" w:sz="2" w:space="0" w:color="auto"/>
              <w:right w:val="dotted" w:sz="4" w:space="0" w:color="auto"/>
            </w:tcBorders>
            <w:vAlign w:val="center"/>
          </w:tcPr>
          <w:p w14:paraId="54DCE62F" w14:textId="09BB1600" w:rsidR="00413515"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w:t>
            </w:r>
            <w:r w:rsidR="00413515"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3977869F" w14:textId="6947C268"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B0EA2">
              <w:rPr>
                <w:rFonts w:ascii="ＭＳ Ｐゴシック" w:eastAsia="ＭＳ Ｐゴシック" w:hAnsi="ＭＳ Ｐゴシック" w:hint="eastAsia"/>
                <w:sz w:val="20"/>
                <w:szCs w:val="20"/>
              </w:rPr>
              <w:t>12</w:t>
            </w:r>
            <w:r w:rsidRPr="005C04E6">
              <w:rPr>
                <w:rFonts w:ascii="ＭＳ Ｐゴシック" w:eastAsia="ＭＳ Ｐゴシック" w:hAnsi="ＭＳ Ｐゴシック" w:hint="eastAsia"/>
                <w:sz w:val="20"/>
                <w:szCs w:val="20"/>
              </w:rPr>
              <w:t>機関</w:t>
            </w:r>
          </w:p>
        </w:tc>
      </w:tr>
      <w:tr w:rsidR="00413515" w:rsidRPr="00097AA2" w14:paraId="3A0C51EA" w14:textId="77777777" w:rsidTr="00550E9F">
        <w:trPr>
          <w:trHeight w:val="289"/>
        </w:trPr>
        <w:tc>
          <w:tcPr>
            <w:tcW w:w="236" w:type="dxa"/>
            <w:tcBorders>
              <w:top w:val="nil"/>
              <w:left w:val="single" w:sz="4" w:space="0" w:color="auto"/>
              <w:bottom w:val="nil"/>
              <w:right w:val="single" w:sz="4" w:space="0" w:color="auto"/>
            </w:tcBorders>
          </w:tcPr>
          <w:p w14:paraId="3D6151D8"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right w:val="single" w:sz="4" w:space="0" w:color="auto"/>
            </w:tcBorders>
            <w:vAlign w:val="center"/>
          </w:tcPr>
          <w:p w14:paraId="598DAF7F" w14:textId="77777777" w:rsidR="00413515" w:rsidRPr="005C04E6" w:rsidRDefault="00413515" w:rsidP="00550E9F">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2B9287C9"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2F6FEC08" w14:textId="00FA09C5" w:rsidR="00413515"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255</w:t>
            </w:r>
            <w:r w:rsidR="00413515"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73BEC9B7" w14:textId="135572F5"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2B2CC3">
              <w:rPr>
                <w:rFonts w:ascii="ＭＳ Ｐゴシック" w:eastAsia="ＭＳ Ｐゴシック" w:hAnsi="ＭＳ Ｐゴシック" w:hint="eastAsia"/>
                <w:sz w:val="20"/>
                <w:szCs w:val="20"/>
              </w:rPr>
              <w:t>15</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794D7760" w14:textId="5027D0CF"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w:t>
            </w:r>
            <w:r w:rsidR="000B0EA2">
              <w:rPr>
                <w:rFonts w:ascii="ＭＳ Ｐゴシック" w:eastAsia="ＭＳ Ｐゴシック" w:hAnsi="ＭＳ Ｐゴシック" w:hint="eastAsia"/>
                <w:sz w:val="20"/>
                <w:szCs w:val="20"/>
              </w:rPr>
              <w:t>66</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2BE98E7E" w14:textId="22827632"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B0EA2">
              <w:rPr>
                <w:rFonts w:ascii="ＭＳ Ｐゴシック" w:eastAsia="ＭＳ Ｐゴシック" w:hAnsi="ＭＳ Ｐゴシック" w:hint="eastAsia"/>
                <w:sz w:val="20"/>
                <w:szCs w:val="20"/>
              </w:rPr>
              <w:t>18</w:t>
            </w:r>
            <w:r w:rsidRPr="005C04E6">
              <w:rPr>
                <w:rFonts w:ascii="ＭＳ Ｐゴシック" w:eastAsia="ＭＳ Ｐゴシック" w:hAnsi="ＭＳ Ｐゴシック" w:hint="eastAsia"/>
                <w:sz w:val="20"/>
                <w:szCs w:val="20"/>
              </w:rPr>
              <w:t>機関</w:t>
            </w:r>
          </w:p>
        </w:tc>
      </w:tr>
      <w:tr w:rsidR="00413515" w:rsidRPr="00097AA2" w14:paraId="18AF275B" w14:textId="77777777" w:rsidTr="00550E9F">
        <w:trPr>
          <w:trHeight w:val="289"/>
        </w:trPr>
        <w:tc>
          <w:tcPr>
            <w:tcW w:w="236" w:type="dxa"/>
            <w:tcBorders>
              <w:top w:val="nil"/>
              <w:left w:val="single" w:sz="4" w:space="0" w:color="auto"/>
              <w:bottom w:val="nil"/>
              <w:right w:val="single" w:sz="4" w:space="0" w:color="auto"/>
            </w:tcBorders>
          </w:tcPr>
          <w:p w14:paraId="05AF4532"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bottom w:val="single" w:sz="4" w:space="0" w:color="auto"/>
              <w:right w:val="single" w:sz="4" w:space="0" w:color="auto"/>
            </w:tcBorders>
            <w:vAlign w:val="center"/>
          </w:tcPr>
          <w:p w14:paraId="2FFE31B5" w14:textId="77777777" w:rsidR="00413515" w:rsidRPr="005C04E6" w:rsidRDefault="00413515" w:rsidP="00550E9F">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45C5BC7A"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4DDC7859" w14:textId="01FD27FF" w:rsidR="00413515"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306</w:t>
            </w:r>
            <w:r w:rsidR="00413515"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1E01DAFB"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23</w:t>
            </w:r>
            <w:r w:rsidRPr="005C04E6">
              <w:rPr>
                <w:rFonts w:ascii="ＭＳ Ｐゴシック" w:eastAsia="ＭＳ Ｐゴシック" w:hAnsi="ＭＳ Ｐゴシック" w:hint="eastAsia"/>
                <w:sz w:val="20"/>
                <w:szCs w:val="20"/>
              </w:rPr>
              <w:t>機関</w:t>
            </w:r>
          </w:p>
        </w:tc>
        <w:tc>
          <w:tcPr>
            <w:tcW w:w="1358" w:type="dxa"/>
            <w:tcBorders>
              <w:top w:val="dashed" w:sz="2" w:space="0" w:color="auto"/>
              <w:right w:val="dotted" w:sz="4" w:space="0" w:color="auto"/>
            </w:tcBorders>
            <w:vAlign w:val="center"/>
          </w:tcPr>
          <w:p w14:paraId="483A9132" w14:textId="67F40E38" w:rsidR="00413515"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311</w:t>
            </w:r>
            <w:r w:rsidR="00413515"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09E105FB"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23</w:t>
            </w:r>
            <w:r w:rsidRPr="005C04E6">
              <w:rPr>
                <w:rFonts w:ascii="ＭＳ Ｐゴシック" w:eastAsia="ＭＳ Ｐゴシック" w:hAnsi="ＭＳ Ｐゴシック" w:hint="eastAsia"/>
                <w:sz w:val="20"/>
                <w:szCs w:val="20"/>
              </w:rPr>
              <w:t>機関</w:t>
            </w:r>
          </w:p>
        </w:tc>
      </w:tr>
      <w:tr w:rsidR="00413515" w:rsidRPr="00097AA2" w14:paraId="19D86D6D" w14:textId="77777777" w:rsidTr="00550E9F">
        <w:trPr>
          <w:trHeight w:val="289"/>
        </w:trPr>
        <w:tc>
          <w:tcPr>
            <w:tcW w:w="236" w:type="dxa"/>
            <w:tcBorders>
              <w:top w:val="nil"/>
              <w:left w:val="single" w:sz="4" w:space="0" w:color="auto"/>
              <w:bottom w:val="nil"/>
              <w:right w:val="single" w:sz="4" w:space="0" w:color="auto"/>
            </w:tcBorders>
          </w:tcPr>
          <w:p w14:paraId="1285983E"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2A2E2F42"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48D7BB50" w14:textId="18D2571C" w:rsidR="00413515"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2,795</w:t>
            </w:r>
            <w:r w:rsidR="00413515"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1739B8B8" w14:textId="586492B4"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w:t>
            </w:r>
            <w:r w:rsidR="002B2CC3">
              <w:rPr>
                <w:rFonts w:ascii="ＭＳ Ｐゴシック" w:eastAsia="ＭＳ Ｐゴシック" w:hAnsi="ＭＳ Ｐゴシック" w:hint="eastAsia"/>
                <w:sz w:val="20"/>
                <w:szCs w:val="20"/>
              </w:rPr>
              <w:t>13</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1C70175B" w14:textId="255CF2D0" w:rsidR="00413515"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2,825</w:t>
            </w:r>
            <w:r w:rsidR="00413515"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133CAD7E" w14:textId="79DBCCDB" w:rsidR="00413515"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315</w:t>
            </w:r>
            <w:r w:rsidR="00413515" w:rsidRPr="005C04E6">
              <w:rPr>
                <w:rFonts w:ascii="ＭＳ Ｐゴシック" w:eastAsia="ＭＳ Ｐゴシック" w:hAnsi="ＭＳ Ｐゴシック" w:hint="eastAsia"/>
                <w:sz w:val="20"/>
                <w:szCs w:val="20"/>
              </w:rPr>
              <w:t>機関</w:t>
            </w:r>
          </w:p>
        </w:tc>
      </w:tr>
      <w:tr w:rsidR="00413515" w:rsidRPr="00097AA2" w14:paraId="690D6A5F" w14:textId="77777777" w:rsidTr="00550E9F">
        <w:trPr>
          <w:trHeight w:val="289"/>
        </w:trPr>
        <w:tc>
          <w:tcPr>
            <w:tcW w:w="236" w:type="dxa"/>
            <w:tcBorders>
              <w:top w:val="nil"/>
              <w:left w:val="single" w:sz="4" w:space="0" w:color="auto"/>
              <w:bottom w:val="single" w:sz="4" w:space="0" w:color="auto"/>
              <w:right w:val="single" w:sz="4" w:space="0" w:color="auto"/>
            </w:tcBorders>
          </w:tcPr>
          <w:p w14:paraId="1EEAC059"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2EE1D054"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2801F09F" w14:textId="004EEFB7" w:rsidR="00413515"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401</w:t>
            </w:r>
            <w:r w:rsidR="00413515"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6D78CFE3" w14:textId="6F4EE039"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2B2CC3">
              <w:rPr>
                <w:rFonts w:ascii="ＭＳ Ｐゴシック" w:eastAsia="ＭＳ Ｐゴシック" w:hAnsi="ＭＳ Ｐゴシック" w:hint="eastAsia"/>
                <w:sz w:val="20"/>
                <w:szCs w:val="20"/>
              </w:rPr>
              <w:t>45</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4ECC2649" w14:textId="3FFCD302" w:rsidR="00413515"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441</w:t>
            </w:r>
            <w:r w:rsidR="00413515"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08E58AE0" w14:textId="6137D5F5"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B0EA2">
              <w:rPr>
                <w:rFonts w:ascii="ＭＳ Ｐゴシック" w:eastAsia="ＭＳ Ｐゴシック" w:hAnsi="ＭＳ Ｐゴシック" w:hint="eastAsia"/>
                <w:sz w:val="20"/>
                <w:szCs w:val="20"/>
              </w:rPr>
              <w:t>48</w:t>
            </w:r>
            <w:r w:rsidRPr="005C04E6">
              <w:rPr>
                <w:rFonts w:ascii="ＭＳ Ｐゴシック" w:eastAsia="ＭＳ Ｐゴシック" w:hAnsi="ＭＳ Ｐゴシック" w:hint="eastAsia"/>
                <w:sz w:val="20"/>
                <w:szCs w:val="20"/>
              </w:rPr>
              <w:t>機関</w:t>
            </w:r>
          </w:p>
        </w:tc>
      </w:tr>
    </w:tbl>
    <w:p w14:paraId="19F4870C" w14:textId="3617F6DD" w:rsidR="00413515" w:rsidRDefault="00413515" w:rsidP="00E87C01">
      <w:pPr>
        <w:rPr>
          <w:rFonts w:ascii="ＭＳ ゴシック" w:eastAsia="ＭＳ ゴシック" w:hAnsi="ＭＳ ゴシック"/>
          <w:b/>
          <w:szCs w:val="28"/>
        </w:rPr>
      </w:pPr>
    </w:p>
    <w:p w14:paraId="7AAA34F4" w14:textId="77777777" w:rsidR="00413515" w:rsidRPr="00F375B1" w:rsidRDefault="00413515" w:rsidP="00E87C01">
      <w:pPr>
        <w:rPr>
          <w:rFonts w:ascii="ＭＳ ゴシック" w:eastAsia="ＭＳ ゴシック" w:hAnsi="ＭＳ ゴシック"/>
          <w:b/>
          <w:szCs w:val="28"/>
        </w:rPr>
      </w:pPr>
    </w:p>
    <w:p w14:paraId="64ED460E" w14:textId="77777777"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3E73BF">
        <w:rPr>
          <w:rFonts w:ascii="ＭＳ Ｐゴシック" w:eastAsia="ＭＳ Ｐゴシック" w:hAnsi="ＭＳ Ｐゴシック" w:hint="eastAsia"/>
          <w:sz w:val="22"/>
          <w:szCs w:val="22"/>
        </w:rPr>
        <w:t>後方支援</w:t>
      </w:r>
      <w:r>
        <w:rPr>
          <w:rFonts w:ascii="ＭＳ Ｐゴシック" w:eastAsia="ＭＳ Ｐゴシック" w:hAnsi="ＭＳ Ｐゴシック" w:hint="eastAsia"/>
          <w:sz w:val="22"/>
          <w:szCs w:val="22"/>
        </w:rPr>
        <w:t>】</w:t>
      </w:r>
    </w:p>
    <w:p w14:paraId="357704D4" w14:textId="32B5083F" w:rsidR="00E072CB" w:rsidRPr="009C4C08" w:rsidRDefault="00E87C01" w:rsidP="009C4C0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3497D" w:rsidRPr="004D7EAA">
        <w:rPr>
          <w:rFonts w:ascii="HG丸ｺﾞｼｯｸM-PRO" w:eastAsia="HG丸ｺﾞｼｯｸM-PRO" w:hAnsi="HG丸ｺﾞｼｯｸM-PRO" w:hint="eastAsia"/>
          <w:sz w:val="22"/>
          <w:szCs w:val="22"/>
        </w:rPr>
        <w:t>新興感染症患者以外の患者の受入れや感染症から回復後に入院が必要な患者の転</w:t>
      </w:r>
      <w:r w:rsidR="00E3497D">
        <w:rPr>
          <w:rFonts w:ascii="HG丸ｺﾞｼｯｸM-PRO" w:eastAsia="HG丸ｺﾞｼｯｸM-PRO" w:hAnsi="HG丸ｺﾞｼｯｸM-PRO" w:hint="eastAsia"/>
          <w:sz w:val="22"/>
          <w:szCs w:val="22"/>
        </w:rPr>
        <w:t>院（「後方支援」）について</w:t>
      </w:r>
      <w:r w:rsidR="00324DDD" w:rsidRPr="00C668CA">
        <w:rPr>
          <w:rFonts w:ascii="HG丸ｺﾞｼｯｸM-PRO" w:eastAsia="HG丸ｺﾞｼｯｸM-PRO" w:hAnsi="HG丸ｺﾞｼｯｸM-PRO"/>
          <w:sz w:val="22"/>
          <w:szCs w:val="22"/>
        </w:rPr>
        <w:t>26</w:t>
      </w:r>
      <w:r w:rsidR="00E3497D" w:rsidRPr="00C668CA">
        <w:rPr>
          <w:rFonts w:ascii="HG丸ｺﾞｼｯｸM-PRO" w:eastAsia="HG丸ｺﾞｼｯｸM-PRO" w:hAnsi="HG丸ｺﾞｼｯｸM-PRO" w:hint="eastAsia"/>
          <w:sz w:val="22"/>
          <w:szCs w:val="22"/>
        </w:rPr>
        <w:t>病院確保しています</w:t>
      </w:r>
      <w:r w:rsidR="00E3497D" w:rsidRPr="004D7EAA">
        <w:rPr>
          <w:rFonts w:ascii="HG丸ｺﾞｼｯｸM-PRO" w:eastAsia="HG丸ｺﾞｼｯｸM-PRO" w:hAnsi="HG丸ｺﾞｼｯｸM-PRO" w:hint="eastAsia"/>
          <w:sz w:val="22"/>
          <w:szCs w:val="22"/>
        </w:rPr>
        <w:t>。</w:t>
      </w:r>
    </w:p>
    <w:p w14:paraId="4FE84EB6" w14:textId="5E7888B2" w:rsidR="00E87C01" w:rsidRPr="00F375B1" w:rsidRDefault="00BE56F0" w:rsidP="00E87C01">
      <w:pPr>
        <w:ind w:left="420" w:hangingChars="200" w:hanging="420"/>
        <w:rPr>
          <w:rFonts w:ascii="ＭＳ ゴシック" w:eastAsia="ＭＳ ゴシック" w:hAnsi="ＭＳ ゴシック"/>
          <w:b/>
          <w:szCs w:val="28"/>
        </w:rPr>
      </w:pPr>
      <w:r>
        <w:rPr>
          <w:rFonts w:hint="eastAsia"/>
          <w:noProof/>
        </w:rPr>
        <mc:AlternateContent>
          <mc:Choice Requires="wps">
            <w:drawing>
              <wp:anchor distT="0" distB="0" distL="114300" distR="114300" simplePos="0" relativeHeight="251702272" behindDoc="0" locked="0" layoutInCell="1" allowOverlap="1" wp14:anchorId="16756CB8" wp14:editId="5FD8669F">
                <wp:simplePos x="0" y="0"/>
                <wp:positionH relativeFrom="column">
                  <wp:posOffset>353695</wp:posOffset>
                </wp:positionH>
                <wp:positionV relativeFrom="paragraph">
                  <wp:posOffset>37465</wp:posOffset>
                </wp:positionV>
                <wp:extent cx="2943225" cy="295275"/>
                <wp:effectExtent l="0" t="0" r="0" b="4445"/>
                <wp:wrapNone/>
                <wp:docPr id="30" name="テキスト ボックス 30" descr="図表10-1-17　協定締結医療機関数（後方支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4F5653F" w14:textId="03C61951" w:rsidR="00385609" w:rsidRPr="007E7446" w:rsidRDefault="00385609"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00E3497D" w:rsidRPr="00097AA2">
                              <w:rPr>
                                <w:rFonts w:ascii="ＭＳ Ｐゴシック" w:eastAsia="ＭＳ Ｐゴシック" w:hAnsi="ＭＳ Ｐゴシック" w:hint="eastAsia"/>
                                <w:kern w:val="0"/>
                                <w:sz w:val="20"/>
                                <w:szCs w:val="20"/>
                              </w:rPr>
                              <w:t>協定締結医療機関数（後方支援）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756CB8" id="テキスト ボックス 30" o:spid="_x0000_s1049" type="#_x0000_t202" alt="図表10-1-17　協定締結医療機関数（後方支援）" style="position:absolute;left:0;text-align:left;margin-left:27.85pt;margin-top:2.95pt;width:231.75pt;height:23.2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" filled="f" stroked="f" strokeweight=".5pt">
                <v:textbox style="mso-fit-shape-to-text:t">
                  <w:txbxContent>
                    <w:p w14:paraId="14F5653F" w14:textId="03C61951" w:rsidR="00385609" w:rsidRPr="007E7446" w:rsidRDefault="00385609"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00E3497D" w:rsidRPr="00097AA2">
                        <w:rPr>
                          <w:rFonts w:ascii="ＭＳ Ｐゴシック" w:eastAsia="ＭＳ Ｐゴシック" w:hAnsi="ＭＳ Ｐゴシック" w:hint="eastAsia"/>
                          <w:kern w:val="0"/>
                          <w:sz w:val="20"/>
                          <w:szCs w:val="20"/>
                        </w:rPr>
                        <w:t>協定締結医療機関数（後方支援）</w:t>
                      </w:r>
                    </w:p>
                  </w:txbxContent>
                </v:textbox>
              </v:shape>
            </w:pict>
          </mc:Fallback>
        </mc:AlternateContent>
      </w:r>
    </w:p>
    <w:tbl>
      <w:tblPr>
        <w:tblStyle w:val="7"/>
        <w:tblW w:w="8529" w:type="dxa"/>
        <w:tblInd w:w="680" w:type="dxa"/>
        <w:tblLook w:val="04A0" w:firstRow="1" w:lastRow="0" w:firstColumn="1" w:lastColumn="0" w:noHBand="0" w:noVBand="1"/>
      </w:tblPr>
      <w:tblGrid>
        <w:gridCol w:w="2993"/>
        <w:gridCol w:w="1384"/>
        <w:gridCol w:w="1384"/>
        <w:gridCol w:w="1384"/>
        <w:gridCol w:w="1384"/>
      </w:tblGrid>
      <w:tr w:rsidR="00E3497D" w:rsidRPr="00097AA2" w14:paraId="7A2F227B" w14:textId="77777777" w:rsidTr="00550E9F">
        <w:trPr>
          <w:trHeight w:val="340"/>
        </w:trPr>
        <w:tc>
          <w:tcPr>
            <w:tcW w:w="2993" w:type="dxa"/>
            <w:vMerge w:val="restart"/>
            <w:tcBorders>
              <w:left w:val="single" w:sz="4" w:space="0" w:color="auto"/>
            </w:tcBorders>
            <w:shd w:val="clear" w:color="auto" w:fill="DAEEF3" w:themeFill="accent5" w:themeFillTint="33"/>
            <w:vAlign w:val="center"/>
          </w:tcPr>
          <w:p w14:paraId="0CDC23AF" w14:textId="48AE36C9"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536" w:type="dxa"/>
            <w:gridSpan w:val="4"/>
            <w:shd w:val="clear" w:color="auto" w:fill="DAEEF3" w:themeFill="accent5" w:themeFillTint="33"/>
            <w:vAlign w:val="center"/>
          </w:tcPr>
          <w:p w14:paraId="74519E34"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E3497D" w:rsidRPr="00097AA2" w14:paraId="4534DD01" w14:textId="77777777" w:rsidTr="00550E9F">
        <w:trPr>
          <w:trHeight w:val="794"/>
        </w:trPr>
        <w:tc>
          <w:tcPr>
            <w:tcW w:w="2993" w:type="dxa"/>
            <w:vMerge/>
            <w:tcBorders>
              <w:left w:val="single" w:sz="4" w:space="0" w:color="auto"/>
            </w:tcBorders>
            <w:shd w:val="clear" w:color="auto" w:fill="DAEEF3" w:themeFill="accent5" w:themeFillTint="33"/>
            <w:vAlign w:val="center"/>
          </w:tcPr>
          <w:p w14:paraId="7D4AB09B" w14:textId="77777777" w:rsidR="00E3497D" w:rsidRPr="005C04E6" w:rsidRDefault="00E3497D" w:rsidP="00550E9F">
            <w:pPr>
              <w:spacing w:line="240" w:lineRule="exact"/>
              <w:jc w:val="center"/>
              <w:rPr>
                <w:rFonts w:ascii="ＭＳ Ｐゴシック" w:eastAsia="ＭＳ Ｐゴシック" w:hAnsi="ＭＳ Ｐゴシック"/>
                <w:sz w:val="20"/>
                <w:szCs w:val="20"/>
              </w:rPr>
            </w:pPr>
          </w:p>
        </w:tc>
        <w:tc>
          <w:tcPr>
            <w:tcW w:w="2768" w:type="dxa"/>
            <w:gridSpan w:val="2"/>
            <w:shd w:val="clear" w:color="auto" w:fill="DAEEF3" w:themeFill="accent5" w:themeFillTint="33"/>
            <w:vAlign w:val="center"/>
          </w:tcPr>
          <w:p w14:paraId="3566281D" w14:textId="77777777" w:rsidR="00E3497D" w:rsidRPr="005C04E6" w:rsidRDefault="00E3497D">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2B1DB97A" w14:textId="77777777" w:rsidR="00E3497D" w:rsidRPr="00550E9F" w:rsidRDefault="00E3497D">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2E61481A" w14:textId="77777777" w:rsidR="00E3497D" w:rsidRPr="005C04E6" w:rsidRDefault="00E3497D">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68" w:type="dxa"/>
            <w:gridSpan w:val="2"/>
            <w:shd w:val="clear" w:color="auto" w:fill="DAEEF3" w:themeFill="accent5" w:themeFillTint="33"/>
            <w:vAlign w:val="center"/>
          </w:tcPr>
          <w:p w14:paraId="6517CB8F" w14:textId="77777777" w:rsidR="00E3497D" w:rsidRPr="005C04E6" w:rsidRDefault="00E3497D">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5CE91D0A" w14:textId="77777777" w:rsidR="00E3497D" w:rsidRPr="00550E9F" w:rsidRDefault="00E3497D">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760BFEA4" w14:textId="77777777" w:rsidR="00E3497D" w:rsidRPr="005C04E6" w:rsidRDefault="00E3497D">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E3497D" w:rsidRPr="00097AA2" w14:paraId="211F993C" w14:textId="77777777" w:rsidTr="00550E9F">
        <w:trPr>
          <w:trHeight w:val="340"/>
        </w:trPr>
        <w:tc>
          <w:tcPr>
            <w:tcW w:w="2993" w:type="dxa"/>
            <w:vMerge/>
            <w:tcBorders>
              <w:left w:val="single" w:sz="4" w:space="0" w:color="auto"/>
              <w:bottom w:val="nil"/>
            </w:tcBorders>
            <w:shd w:val="clear" w:color="auto" w:fill="DAEEF3" w:themeFill="accent5" w:themeFillTint="33"/>
            <w:vAlign w:val="center"/>
          </w:tcPr>
          <w:p w14:paraId="180F39EB" w14:textId="77777777" w:rsidR="00E3497D" w:rsidRPr="005C04E6" w:rsidRDefault="00E3497D" w:rsidP="00550E9F">
            <w:pPr>
              <w:spacing w:line="240" w:lineRule="exact"/>
              <w:jc w:val="center"/>
              <w:rPr>
                <w:rFonts w:ascii="ＭＳ Ｐゴシック" w:eastAsia="ＭＳ Ｐゴシック" w:hAnsi="ＭＳ Ｐゴシック"/>
                <w:sz w:val="20"/>
                <w:szCs w:val="20"/>
              </w:rPr>
            </w:pPr>
          </w:p>
        </w:tc>
        <w:tc>
          <w:tcPr>
            <w:tcW w:w="1384" w:type="dxa"/>
            <w:tcBorders>
              <w:bottom w:val="single" w:sz="4" w:space="0" w:color="auto"/>
              <w:right w:val="dotted" w:sz="4" w:space="0" w:color="auto"/>
            </w:tcBorders>
            <w:shd w:val="clear" w:color="auto" w:fill="DAEEF3" w:themeFill="accent5" w:themeFillTint="33"/>
            <w:vAlign w:val="center"/>
          </w:tcPr>
          <w:p w14:paraId="1B2DBBF3"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84" w:type="dxa"/>
            <w:tcBorders>
              <w:left w:val="dotted" w:sz="4" w:space="0" w:color="auto"/>
              <w:bottom w:val="single" w:sz="4" w:space="0" w:color="auto"/>
            </w:tcBorders>
            <w:shd w:val="clear" w:color="auto" w:fill="DAEEF3" w:themeFill="accent5" w:themeFillTint="33"/>
            <w:vAlign w:val="center"/>
          </w:tcPr>
          <w:p w14:paraId="44900902"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c>
          <w:tcPr>
            <w:tcW w:w="1384" w:type="dxa"/>
            <w:tcBorders>
              <w:left w:val="single" w:sz="4" w:space="0" w:color="auto"/>
              <w:bottom w:val="single" w:sz="4" w:space="0" w:color="auto"/>
              <w:right w:val="dotted" w:sz="4" w:space="0" w:color="auto"/>
            </w:tcBorders>
            <w:shd w:val="clear" w:color="auto" w:fill="DAEEF3" w:themeFill="accent5" w:themeFillTint="33"/>
            <w:vAlign w:val="center"/>
          </w:tcPr>
          <w:p w14:paraId="64B66040"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84" w:type="dxa"/>
            <w:tcBorders>
              <w:left w:val="dotted" w:sz="4" w:space="0" w:color="auto"/>
              <w:bottom w:val="single" w:sz="4" w:space="0" w:color="auto"/>
            </w:tcBorders>
            <w:shd w:val="clear" w:color="auto" w:fill="DAEEF3" w:themeFill="accent5" w:themeFillTint="33"/>
            <w:vAlign w:val="center"/>
          </w:tcPr>
          <w:p w14:paraId="43975EE0"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r>
      <w:tr w:rsidR="00E3497D" w:rsidRPr="00097AA2" w14:paraId="45243725" w14:textId="77777777" w:rsidTr="00550E9F">
        <w:trPr>
          <w:trHeight w:val="340"/>
        </w:trPr>
        <w:tc>
          <w:tcPr>
            <w:tcW w:w="2993" w:type="dxa"/>
            <w:tcBorders>
              <w:top w:val="single" w:sz="4" w:space="0" w:color="auto"/>
              <w:left w:val="single" w:sz="4" w:space="0" w:color="auto"/>
              <w:bottom w:val="nil"/>
              <w:right w:val="single" w:sz="4" w:space="0" w:color="auto"/>
            </w:tcBorders>
            <w:vAlign w:val="center"/>
          </w:tcPr>
          <w:p w14:paraId="54464ED0"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感染症患者以外の患者の受入</w:t>
            </w:r>
          </w:p>
        </w:tc>
        <w:tc>
          <w:tcPr>
            <w:tcW w:w="1384" w:type="dxa"/>
            <w:tcBorders>
              <w:left w:val="single" w:sz="4" w:space="0" w:color="auto"/>
              <w:bottom w:val="single" w:sz="4" w:space="0" w:color="auto"/>
              <w:right w:val="dotted" w:sz="4" w:space="0" w:color="auto"/>
            </w:tcBorders>
            <w:vAlign w:val="center"/>
          </w:tcPr>
          <w:p w14:paraId="284A6E5C" w14:textId="660A1CC5" w:rsidR="00E3497D"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250</w:t>
            </w:r>
            <w:r w:rsidR="00E3497D" w:rsidRPr="005C04E6">
              <w:rPr>
                <w:rFonts w:ascii="ＭＳ Ｐゴシック" w:eastAsia="ＭＳ Ｐゴシック" w:hAnsi="ＭＳ Ｐゴシック"/>
                <w:sz w:val="20"/>
                <w:szCs w:val="20"/>
              </w:rPr>
              <w:t>機関</w:t>
            </w:r>
          </w:p>
        </w:tc>
        <w:tc>
          <w:tcPr>
            <w:tcW w:w="1384" w:type="dxa"/>
            <w:tcBorders>
              <w:left w:val="dotted" w:sz="4" w:space="0" w:color="auto"/>
              <w:bottom w:val="single" w:sz="4" w:space="0" w:color="auto"/>
            </w:tcBorders>
            <w:vAlign w:val="center"/>
          </w:tcPr>
          <w:p w14:paraId="4A788F5F"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23</w:t>
            </w:r>
            <w:r w:rsidRPr="005C04E6">
              <w:rPr>
                <w:rFonts w:ascii="ＭＳ Ｐゴシック" w:eastAsia="ＭＳ Ｐゴシック" w:hAnsi="ＭＳ Ｐゴシック" w:hint="eastAsia"/>
                <w:sz w:val="20"/>
                <w:szCs w:val="20"/>
              </w:rPr>
              <w:t>機関</w:t>
            </w:r>
          </w:p>
        </w:tc>
        <w:tc>
          <w:tcPr>
            <w:tcW w:w="1384" w:type="dxa"/>
            <w:tcBorders>
              <w:right w:val="dotted" w:sz="4" w:space="0" w:color="auto"/>
            </w:tcBorders>
            <w:vAlign w:val="center"/>
          </w:tcPr>
          <w:p w14:paraId="0E210216" w14:textId="2CFEA123"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w:t>
            </w:r>
            <w:r w:rsidR="000B0EA2">
              <w:rPr>
                <w:rFonts w:ascii="ＭＳ Ｐゴシック" w:eastAsia="ＭＳ Ｐゴシック" w:hAnsi="ＭＳ Ｐゴシック" w:hint="eastAsia"/>
                <w:sz w:val="20"/>
                <w:szCs w:val="20"/>
              </w:rPr>
              <w:t>63</w:t>
            </w:r>
            <w:r w:rsidRPr="005C04E6">
              <w:rPr>
                <w:rFonts w:ascii="ＭＳ Ｐゴシック" w:eastAsia="ＭＳ Ｐゴシック" w:hAnsi="ＭＳ Ｐゴシック"/>
                <w:sz w:val="20"/>
                <w:szCs w:val="20"/>
              </w:rPr>
              <w:t>機関</w:t>
            </w:r>
          </w:p>
        </w:tc>
        <w:tc>
          <w:tcPr>
            <w:tcW w:w="1384" w:type="dxa"/>
            <w:tcBorders>
              <w:left w:val="dotted" w:sz="4" w:space="0" w:color="auto"/>
            </w:tcBorders>
            <w:vAlign w:val="center"/>
          </w:tcPr>
          <w:p w14:paraId="2359BFEA"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23</w:t>
            </w:r>
            <w:r w:rsidRPr="005C04E6">
              <w:rPr>
                <w:rFonts w:ascii="ＭＳ Ｐゴシック" w:eastAsia="ＭＳ Ｐゴシック" w:hAnsi="ＭＳ Ｐゴシック" w:hint="eastAsia"/>
                <w:sz w:val="20"/>
                <w:szCs w:val="20"/>
              </w:rPr>
              <w:t>機関</w:t>
            </w:r>
          </w:p>
        </w:tc>
      </w:tr>
      <w:tr w:rsidR="00E3497D" w:rsidRPr="00097AA2" w14:paraId="1BCC83A4" w14:textId="77777777" w:rsidTr="00550E9F">
        <w:trPr>
          <w:trHeight w:val="340"/>
        </w:trPr>
        <w:tc>
          <w:tcPr>
            <w:tcW w:w="2993" w:type="dxa"/>
            <w:tcBorders>
              <w:top w:val="single" w:sz="4" w:space="0" w:color="auto"/>
              <w:left w:val="single" w:sz="4" w:space="0" w:color="auto"/>
              <w:bottom w:val="single" w:sz="4" w:space="0" w:color="auto"/>
              <w:right w:val="single" w:sz="4" w:space="0" w:color="auto"/>
            </w:tcBorders>
            <w:vAlign w:val="center"/>
          </w:tcPr>
          <w:p w14:paraId="1CCCF7CB" w14:textId="77777777" w:rsidR="00BE56F0" w:rsidRDefault="00E3497D" w:rsidP="00BE56F0">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感染症から回復後に入院が</w:t>
            </w:r>
          </w:p>
          <w:p w14:paraId="196456B1" w14:textId="04466CEA"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必要な患者の転院の受入</w:t>
            </w:r>
          </w:p>
        </w:tc>
        <w:tc>
          <w:tcPr>
            <w:tcW w:w="1384" w:type="dxa"/>
            <w:tcBorders>
              <w:left w:val="single" w:sz="4" w:space="0" w:color="auto"/>
              <w:right w:val="dotted" w:sz="4" w:space="0" w:color="auto"/>
            </w:tcBorders>
            <w:vAlign w:val="center"/>
          </w:tcPr>
          <w:p w14:paraId="395E8C62" w14:textId="3F7880F3"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28</w:t>
            </w:r>
            <w:r w:rsidR="000B0EA2">
              <w:rPr>
                <w:rFonts w:ascii="ＭＳ Ｐゴシック" w:eastAsia="ＭＳ Ｐゴシック" w:hAnsi="ＭＳ Ｐゴシック" w:hint="eastAsia"/>
                <w:sz w:val="20"/>
                <w:szCs w:val="20"/>
              </w:rPr>
              <w:t>3</w:t>
            </w:r>
            <w:r w:rsidRPr="005C04E6">
              <w:rPr>
                <w:rFonts w:ascii="ＭＳ Ｐゴシック" w:eastAsia="ＭＳ Ｐゴシック" w:hAnsi="ＭＳ Ｐゴシック"/>
                <w:sz w:val="20"/>
                <w:szCs w:val="20"/>
              </w:rPr>
              <w:t>機関</w:t>
            </w:r>
          </w:p>
        </w:tc>
        <w:tc>
          <w:tcPr>
            <w:tcW w:w="1384" w:type="dxa"/>
            <w:tcBorders>
              <w:left w:val="dotted" w:sz="4" w:space="0" w:color="auto"/>
            </w:tcBorders>
            <w:vAlign w:val="center"/>
          </w:tcPr>
          <w:p w14:paraId="7B3C5B66" w14:textId="0CF7BDD3" w:rsidR="00E3497D"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w:t>
            </w:r>
            <w:r w:rsidR="00E3497D" w:rsidRPr="005C04E6">
              <w:rPr>
                <w:rFonts w:ascii="ＭＳ Ｐゴシック" w:eastAsia="ＭＳ Ｐゴシック" w:hAnsi="ＭＳ Ｐゴシック" w:hint="eastAsia"/>
                <w:sz w:val="20"/>
                <w:szCs w:val="20"/>
              </w:rPr>
              <w:t>機関</w:t>
            </w:r>
          </w:p>
        </w:tc>
        <w:tc>
          <w:tcPr>
            <w:tcW w:w="1384" w:type="dxa"/>
            <w:tcBorders>
              <w:right w:val="dotted" w:sz="4" w:space="0" w:color="auto"/>
            </w:tcBorders>
            <w:vAlign w:val="center"/>
          </w:tcPr>
          <w:p w14:paraId="558B430D" w14:textId="173A0F70"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31</w:t>
            </w:r>
            <w:r w:rsidR="000B0EA2">
              <w:rPr>
                <w:rFonts w:ascii="ＭＳ Ｐゴシック" w:eastAsia="ＭＳ Ｐゴシック" w:hAnsi="ＭＳ Ｐゴシック" w:hint="eastAsia"/>
                <w:sz w:val="20"/>
                <w:szCs w:val="20"/>
              </w:rPr>
              <w:t>8</w:t>
            </w:r>
            <w:r w:rsidRPr="005C04E6">
              <w:rPr>
                <w:rFonts w:ascii="ＭＳ Ｐゴシック" w:eastAsia="ＭＳ Ｐゴシック" w:hAnsi="ＭＳ Ｐゴシック"/>
                <w:sz w:val="20"/>
                <w:szCs w:val="20"/>
              </w:rPr>
              <w:t>機関</w:t>
            </w:r>
          </w:p>
        </w:tc>
        <w:tc>
          <w:tcPr>
            <w:tcW w:w="1384" w:type="dxa"/>
            <w:tcBorders>
              <w:left w:val="dotted" w:sz="4" w:space="0" w:color="auto"/>
            </w:tcBorders>
            <w:vAlign w:val="center"/>
          </w:tcPr>
          <w:p w14:paraId="5A98323F" w14:textId="296EEF9D" w:rsidR="00E3497D"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w:t>
            </w:r>
            <w:r w:rsidR="00E3497D" w:rsidRPr="005C04E6">
              <w:rPr>
                <w:rFonts w:ascii="ＭＳ Ｐゴシック" w:eastAsia="ＭＳ Ｐゴシック" w:hAnsi="ＭＳ Ｐゴシック" w:hint="eastAsia"/>
                <w:sz w:val="20"/>
                <w:szCs w:val="20"/>
              </w:rPr>
              <w:t>機関</w:t>
            </w:r>
          </w:p>
        </w:tc>
      </w:tr>
    </w:tbl>
    <w:p w14:paraId="15B34ECD" w14:textId="5D6ED083" w:rsidR="00BE56F0" w:rsidRDefault="00BE56F0" w:rsidP="00A24EBB">
      <w:pPr>
        <w:snapToGrid w:val="0"/>
        <w:rPr>
          <w:rFonts w:ascii="ＭＳ ゴシック" w:eastAsia="ＭＳ ゴシック" w:hAnsi="ＭＳ ゴシック"/>
          <w:b/>
          <w:color w:val="0070C0"/>
          <w:sz w:val="36"/>
          <w:szCs w:val="36"/>
          <w:u w:val="single"/>
        </w:rPr>
      </w:pPr>
    </w:p>
    <w:p w14:paraId="7F420F52" w14:textId="77777777" w:rsidR="00BE56F0" w:rsidRPr="00550E9F" w:rsidRDefault="00BE56F0">
      <w:pPr>
        <w:widowControl/>
        <w:jc w:val="left"/>
        <w:rPr>
          <w:rFonts w:ascii="ＭＳ ゴシック" w:eastAsia="ＭＳ ゴシック" w:hAnsi="ＭＳ ゴシック"/>
          <w:b/>
          <w:color w:val="0070C0"/>
          <w:sz w:val="36"/>
          <w:szCs w:val="36"/>
        </w:rPr>
      </w:pPr>
      <w:r w:rsidRPr="00550E9F">
        <w:rPr>
          <w:rFonts w:ascii="ＭＳ ゴシック" w:eastAsia="ＭＳ ゴシック" w:hAnsi="ＭＳ ゴシック"/>
          <w:b/>
          <w:color w:val="0070C0"/>
          <w:sz w:val="36"/>
          <w:szCs w:val="36"/>
        </w:rPr>
        <w:br w:type="page"/>
      </w:r>
    </w:p>
    <w:p w14:paraId="5F7E5913" w14:textId="0AA84714" w:rsidR="00B91B88" w:rsidRDefault="00327CBC" w:rsidP="00A24EB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00B91B88"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w:t>
      </w:r>
      <w:r w:rsidRPr="00327CBC">
        <w:rPr>
          <w:rFonts w:ascii="ＭＳ ゴシック" w:eastAsia="ＭＳ ゴシック" w:hAnsi="ＭＳ ゴシック" w:hint="eastAsia"/>
          <w:b/>
          <w:color w:val="0070C0"/>
          <w:sz w:val="36"/>
          <w:szCs w:val="36"/>
          <w:u w:val="single"/>
        </w:rPr>
        <w:t>病床の機能分化・連携の推進</w:t>
      </w:r>
      <w:r w:rsidR="00B91B88">
        <w:rPr>
          <w:rFonts w:ascii="ＭＳ ゴシック" w:eastAsia="ＭＳ ゴシック" w:hAnsi="ＭＳ ゴシック" w:hint="eastAsia"/>
          <w:b/>
          <w:color w:val="0070C0"/>
          <w:sz w:val="36"/>
          <w:szCs w:val="36"/>
          <w:u w:val="single"/>
        </w:rPr>
        <w:t>）</w:t>
      </w:r>
    </w:p>
    <w:p w14:paraId="5F7E5914" w14:textId="74BB890D" w:rsidR="00B91B88" w:rsidRPr="00DE2446" w:rsidRDefault="00E3497D" w:rsidP="00B91B8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41856" behindDoc="0" locked="0" layoutInCell="1" allowOverlap="1" wp14:anchorId="5F7E5B7B" wp14:editId="6D83A039">
                <wp:simplePos x="0" y="0"/>
                <wp:positionH relativeFrom="margin">
                  <wp:posOffset>43815</wp:posOffset>
                </wp:positionH>
                <wp:positionV relativeFrom="paragraph">
                  <wp:posOffset>47625</wp:posOffset>
                </wp:positionV>
                <wp:extent cx="6048375" cy="2232000"/>
                <wp:effectExtent l="0" t="0" r="28575" b="16510"/>
                <wp:wrapNone/>
                <wp:docPr id="13" name="AutoShape 3535" descr="（主な現状と課題）&#10;◆病床数の必要量の増加は2030年がピークと見込まれ、その中でも回復期病床は、2030年には、2013年の1.37倍の病床数が必要です。&#10;◆2022年度の病床機能報告では、全病床数に対する割合が、高度急性期23.7％、急性期37.1％、回復期15.5％、慢性期23.5％であるが、2030年の必要量は、高度急性期12.1％、急性期34.9％、回復期31.2％、慢性期21.9％であり、回復期病床の不足が予測されるため、回復期病床の確保が必要です。&#10;◆引き続き、二次医療圏内の病院関係者等の会議において、今後必要とされる病床機能や役割を明確にし、地域の医療体制について検討す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2320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623A78F8" w14:textId="22794A7E" w:rsidR="004B3A36" w:rsidRPr="009E060D" w:rsidRDefault="004B3A36" w:rsidP="00E30BEF">
                            <w:pPr>
                              <w:spacing w:line="340" w:lineRule="exact"/>
                              <w:ind w:left="241" w:hangingChars="100" w:hanging="241"/>
                              <w:rPr>
                                <w:rFonts w:asciiTheme="majorEastAsia" w:eastAsiaTheme="majorEastAsia" w:hAnsiTheme="majorEastAsia"/>
                                <w:b/>
                                <w:color w:val="0070C0"/>
                                <w:sz w:val="24"/>
                              </w:rPr>
                            </w:pPr>
                            <w:r w:rsidRPr="009E060D">
                              <w:rPr>
                                <w:rFonts w:asciiTheme="majorEastAsia" w:eastAsiaTheme="majorEastAsia" w:hAnsiTheme="majorEastAsia" w:hint="eastAsia"/>
                                <w:b/>
                                <w:color w:val="0070C0"/>
                                <w:sz w:val="24"/>
                              </w:rPr>
                              <w:t>（主な現状と課題）</w:t>
                            </w:r>
                          </w:p>
                          <w:p w14:paraId="53BDD3E7" w14:textId="6ED641F6" w:rsidR="004A3162" w:rsidRDefault="004A3162" w:rsidP="004A3162">
                            <w:pPr>
                              <w:spacing w:line="340" w:lineRule="exact"/>
                              <w:ind w:left="241" w:hangingChars="100" w:hanging="241"/>
                              <w:rPr>
                                <w:rFonts w:asciiTheme="majorEastAsia" w:eastAsiaTheme="majorEastAsia" w:hAnsiTheme="majorEastAsia"/>
                                <w:b/>
                                <w:color w:val="0070C0"/>
                                <w:sz w:val="24"/>
                              </w:rPr>
                            </w:pPr>
                            <w:r w:rsidRPr="00F60BFD">
                              <w:rPr>
                                <w:rFonts w:asciiTheme="majorEastAsia" w:eastAsiaTheme="majorEastAsia" w:hAnsiTheme="majorEastAsia" w:hint="eastAsia"/>
                                <w:b/>
                                <w:color w:val="0070C0"/>
                                <w:sz w:val="24"/>
                              </w:rPr>
                              <w:t>◆病床数の必要量の増加は</w:t>
                            </w:r>
                            <w:r w:rsidRPr="00F60BFD">
                              <w:rPr>
                                <w:rFonts w:asciiTheme="majorEastAsia" w:eastAsiaTheme="majorEastAsia" w:hAnsiTheme="majorEastAsia"/>
                                <w:b/>
                                <w:color w:val="0070C0"/>
                                <w:sz w:val="24"/>
                              </w:rPr>
                              <w:t>2030年がピークと見込まれ、その中でも回復期病床は、2030年には、2013年の1.37倍の病床数が必要</w:t>
                            </w:r>
                            <w:r w:rsidR="006F7680" w:rsidRPr="00F60BFD">
                              <w:rPr>
                                <w:rFonts w:asciiTheme="majorEastAsia" w:eastAsiaTheme="majorEastAsia" w:hAnsiTheme="majorEastAsia" w:hint="eastAsia"/>
                                <w:b/>
                                <w:color w:val="0070C0"/>
                                <w:sz w:val="24"/>
                              </w:rPr>
                              <w:t>で</w:t>
                            </w:r>
                            <w:r w:rsidR="0035425A" w:rsidRPr="00F60BFD">
                              <w:rPr>
                                <w:rFonts w:asciiTheme="majorEastAsia" w:eastAsiaTheme="majorEastAsia" w:hAnsiTheme="majorEastAsia" w:hint="eastAsia"/>
                                <w:b/>
                                <w:color w:val="0070C0"/>
                                <w:sz w:val="24"/>
                              </w:rPr>
                              <w:t>す</w:t>
                            </w:r>
                            <w:r w:rsidRPr="00F60BFD">
                              <w:rPr>
                                <w:rFonts w:asciiTheme="majorEastAsia" w:eastAsiaTheme="majorEastAsia" w:hAnsiTheme="majorEastAsia"/>
                                <w:b/>
                                <w:color w:val="0070C0"/>
                                <w:sz w:val="24"/>
                              </w:rPr>
                              <w:t>。</w:t>
                            </w:r>
                          </w:p>
                          <w:p w14:paraId="2CAD6B96" w14:textId="77777777" w:rsidR="00D76FCA" w:rsidRPr="00F60BFD" w:rsidRDefault="00D76FCA" w:rsidP="00D76FCA">
                            <w:pPr>
                              <w:spacing w:line="120" w:lineRule="exact"/>
                              <w:ind w:left="241" w:hangingChars="100" w:hanging="241"/>
                              <w:rPr>
                                <w:rFonts w:asciiTheme="majorEastAsia" w:eastAsiaTheme="majorEastAsia" w:hAnsiTheme="majorEastAsia"/>
                                <w:b/>
                                <w:color w:val="0070C0"/>
                                <w:sz w:val="24"/>
                              </w:rPr>
                            </w:pPr>
                          </w:p>
                          <w:p w14:paraId="347722F4" w14:textId="14051EA7" w:rsidR="004A3162" w:rsidRDefault="004A3162" w:rsidP="004A3162">
                            <w:pPr>
                              <w:spacing w:line="340" w:lineRule="exact"/>
                              <w:ind w:left="241" w:hangingChars="100" w:hanging="241"/>
                              <w:rPr>
                                <w:rFonts w:asciiTheme="majorEastAsia" w:eastAsiaTheme="majorEastAsia" w:hAnsiTheme="majorEastAsia"/>
                                <w:b/>
                                <w:color w:val="0070C0"/>
                                <w:sz w:val="24"/>
                              </w:rPr>
                            </w:pPr>
                            <w:r w:rsidRPr="00F60BFD">
                              <w:rPr>
                                <w:rFonts w:asciiTheme="majorEastAsia" w:eastAsiaTheme="majorEastAsia" w:hAnsiTheme="majorEastAsia" w:hint="eastAsia"/>
                                <w:b/>
                                <w:color w:val="0070C0"/>
                                <w:sz w:val="24"/>
                              </w:rPr>
                              <w:t>◆</w:t>
                            </w:r>
                            <w:r w:rsidRPr="00F60BFD">
                              <w:rPr>
                                <w:rFonts w:asciiTheme="majorEastAsia" w:eastAsiaTheme="majorEastAsia" w:hAnsiTheme="majorEastAsia"/>
                                <w:b/>
                                <w:color w:val="0070C0"/>
                                <w:sz w:val="24"/>
                              </w:rPr>
                              <w:t>2022年度の病床機能報告では、全病床数</w:t>
                            </w:r>
                            <w:r w:rsidRPr="00F60BFD">
                              <w:rPr>
                                <w:rFonts w:asciiTheme="majorEastAsia" w:eastAsiaTheme="majorEastAsia" w:hAnsiTheme="majorEastAsia" w:hint="eastAsia"/>
                                <w:b/>
                                <w:color w:val="0070C0"/>
                                <w:sz w:val="24"/>
                              </w:rPr>
                              <w:t>に対する割合が、</w:t>
                            </w:r>
                            <w:bookmarkStart w:id="2" w:name="_Hlk149570211"/>
                            <w:r w:rsidRPr="00F60BFD">
                              <w:rPr>
                                <w:rFonts w:asciiTheme="majorEastAsia" w:eastAsiaTheme="majorEastAsia" w:hAnsiTheme="majorEastAsia" w:hint="eastAsia"/>
                                <w:b/>
                                <w:color w:val="0070C0"/>
                                <w:sz w:val="24"/>
                              </w:rPr>
                              <w:t>高度急性期</w:t>
                            </w:r>
                            <w:r w:rsidRPr="00F60BFD">
                              <w:rPr>
                                <w:rFonts w:asciiTheme="majorEastAsia" w:eastAsiaTheme="majorEastAsia" w:hAnsiTheme="majorEastAsia"/>
                                <w:b/>
                                <w:color w:val="0070C0"/>
                                <w:sz w:val="24"/>
                              </w:rPr>
                              <w:t>23.7％、急性期37.1％、回復期15.5％、慢性期23.5％であるが、2030年の必要量は</w:t>
                            </w:r>
                            <w:r w:rsidRPr="00F60BFD">
                              <w:rPr>
                                <w:rFonts w:asciiTheme="majorEastAsia" w:eastAsiaTheme="majorEastAsia" w:hAnsiTheme="majorEastAsia" w:hint="eastAsia"/>
                                <w:b/>
                                <w:color w:val="0070C0"/>
                                <w:sz w:val="24"/>
                              </w:rPr>
                              <w:t>、高度急性期</w:t>
                            </w:r>
                            <w:r w:rsidRPr="00F60BFD">
                              <w:rPr>
                                <w:rFonts w:asciiTheme="majorEastAsia" w:eastAsiaTheme="majorEastAsia" w:hAnsiTheme="majorEastAsia"/>
                                <w:b/>
                                <w:color w:val="0070C0"/>
                                <w:sz w:val="24"/>
                              </w:rPr>
                              <w:t>12.1％、急性期34.9</w:t>
                            </w:r>
                            <w:r w:rsidRPr="00F60BFD">
                              <w:rPr>
                                <w:rFonts w:asciiTheme="majorEastAsia" w:eastAsiaTheme="majorEastAsia" w:hAnsiTheme="majorEastAsia" w:hint="eastAsia"/>
                                <w:b/>
                                <w:color w:val="0070C0"/>
                                <w:sz w:val="24"/>
                              </w:rPr>
                              <w:t>％、回復期</w:t>
                            </w:r>
                            <w:r w:rsidRPr="00F60BFD">
                              <w:rPr>
                                <w:rFonts w:asciiTheme="majorEastAsia" w:eastAsiaTheme="majorEastAsia" w:hAnsiTheme="majorEastAsia"/>
                                <w:b/>
                                <w:color w:val="0070C0"/>
                                <w:sz w:val="24"/>
                              </w:rPr>
                              <w:t>31.2％、慢性期21.9％</w:t>
                            </w:r>
                            <w:bookmarkEnd w:id="2"/>
                            <w:r w:rsidRPr="00F60BFD">
                              <w:rPr>
                                <w:rFonts w:asciiTheme="majorEastAsia" w:eastAsiaTheme="majorEastAsia" w:hAnsiTheme="majorEastAsia"/>
                                <w:b/>
                                <w:color w:val="0070C0"/>
                                <w:sz w:val="24"/>
                              </w:rPr>
                              <w:t>であり、回復期病床の</w:t>
                            </w:r>
                            <w:r w:rsidRPr="00F60BFD">
                              <w:rPr>
                                <w:rFonts w:asciiTheme="majorEastAsia" w:eastAsiaTheme="majorEastAsia" w:hAnsiTheme="majorEastAsia" w:hint="eastAsia"/>
                                <w:b/>
                                <w:color w:val="0070C0"/>
                                <w:sz w:val="24"/>
                              </w:rPr>
                              <w:t>不足が予測されるため、回復期病床の確保が必要</w:t>
                            </w:r>
                            <w:r w:rsidR="006F7680" w:rsidRPr="00F60BFD">
                              <w:rPr>
                                <w:rFonts w:asciiTheme="majorEastAsia" w:eastAsiaTheme="majorEastAsia" w:hAnsiTheme="majorEastAsia" w:hint="eastAsia"/>
                                <w:b/>
                                <w:color w:val="0070C0"/>
                                <w:sz w:val="24"/>
                              </w:rPr>
                              <w:t>で</w:t>
                            </w:r>
                            <w:r w:rsidR="0035425A" w:rsidRPr="00F60BFD">
                              <w:rPr>
                                <w:rFonts w:asciiTheme="majorEastAsia" w:eastAsiaTheme="majorEastAsia" w:hAnsiTheme="majorEastAsia" w:hint="eastAsia"/>
                                <w:b/>
                                <w:color w:val="0070C0"/>
                                <w:sz w:val="24"/>
                              </w:rPr>
                              <w:t>す</w:t>
                            </w:r>
                            <w:r w:rsidR="00B07085">
                              <w:rPr>
                                <w:rFonts w:asciiTheme="majorEastAsia" w:eastAsiaTheme="majorEastAsia" w:hAnsiTheme="majorEastAsia" w:hint="eastAsia"/>
                                <w:b/>
                                <w:color w:val="0070C0"/>
                                <w:sz w:val="24"/>
                              </w:rPr>
                              <w:t>。</w:t>
                            </w:r>
                          </w:p>
                          <w:p w14:paraId="2375B93F" w14:textId="77777777" w:rsidR="00D76FCA" w:rsidRPr="00F60BFD" w:rsidRDefault="00D76FCA" w:rsidP="00D76FCA">
                            <w:pPr>
                              <w:spacing w:line="120" w:lineRule="exact"/>
                              <w:ind w:left="241" w:hangingChars="100" w:hanging="241"/>
                              <w:rPr>
                                <w:rFonts w:asciiTheme="majorEastAsia" w:eastAsiaTheme="majorEastAsia" w:hAnsiTheme="majorEastAsia"/>
                                <w:b/>
                                <w:color w:val="0070C0"/>
                                <w:sz w:val="24"/>
                              </w:rPr>
                            </w:pPr>
                          </w:p>
                          <w:p w14:paraId="5984C2E8" w14:textId="62AB74A4" w:rsidR="004A3162" w:rsidRPr="009E060D" w:rsidRDefault="004A3162" w:rsidP="004A3162">
                            <w:pPr>
                              <w:spacing w:line="340" w:lineRule="exact"/>
                              <w:ind w:left="241" w:hangingChars="100" w:hanging="241"/>
                              <w:rPr>
                                <w:rFonts w:asciiTheme="majorEastAsia" w:eastAsiaTheme="majorEastAsia" w:hAnsiTheme="majorEastAsia"/>
                                <w:b/>
                                <w:color w:val="0070C0"/>
                                <w:sz w:val="24"/>
                              </w:rPr>
                            </w:pPr>
                            <w:r w:rsidRPr="00F60BFD">
                              <w:rPr>
                                <w:rFonts w:asciiTheme="majorEastAsia" w:eastAsiaTheme="majorEastAsia" w:hAnsiTheme="majorEastAsia" w:hint="eastAsia"/>
                                <w:b/>
                                <w:color w:val="0070C0"/>
                                <w:sz w:val="24"/>
                              </w:rPr>
                              <w:t>◆引き続き、</w:t>
                            </w:r>
                            <w:r w:rsidR="005077BA">
                              <w:rPr>
                                <w:rFonts w:asciiTheme="majorEastAsia" w:eastAsiaTheme="majorEastAsia" w:hAnsiTheme="majorEastAsia" w:hint="eastAsia"/>
                                <w:b/>
                                <w:color w:val="0070C0"/>
                                <w:sz w:val="24"/>
                              </w:rPr>
                              <w:t>二次医療圏</w:t>
                            </w:r>
                            <w:r w:rsidRPr="00F60BFD">
                              <w:rPr>
                                <w:rFonts w:asciiTheme="majorEastAsia" w:eastAsiaTheme="majorEastAsia" w:hAnsiTheme="majorEastAsia" w:hint="eastAsia"/>
                                <w:b/>
                                <w:color w:val="0070C0"/>
                                <w:sz w:val="24"/>
                              </w:rPr>
                              <w:t>内</w:t>
                            </w:r>
                            <w:r w:rsidR="005077BA">
                              <w:rPr>
                                <w:rFonts w:asciiTheme="majorEastAsia" w:eastAsiaTheme="majorEastAsia" w:hAnsiTheme="majorEastAsia" w:hint="eastAsia"/>
                                <w:b/>
                                <w:color w:val="0070C0"/>
                                <w:sz w:val="24"/>
                              </w:rPr>
                              <w:t>の</w:t>
                            </w:r>
                            <w:r w:rsidRPr="00F60BFD">
                              <w:rPr>
                                <w:rFonts w:asciiTheme="majorEastAsia" w:eastAsiaTheme="majorEastAsia" w:hAnsiTheme="majorEastAsia" w:hint="eastAsia"/>
                                <w:b/>
                                <w:color w:val="0070C0"/>
                                <w:sz w:val="24"/>
                              </w:rPr>
                              <w:t>病院関係者</w:t>
                            </w:r>
                            <w:r w:rsidR="00E12D49">
                              <w:rPr>
                                <w:rFonts w:asciiTheme="majorEastAsia" w:eastAsiaTheme="majorEastAsia" w:hAnsiTheme="majorEastAsia" w:hint="eastAsia"/>
                                <w:b/>
                                <w:color w:val="0070C0"/>
                                <w:sz w:val="24"/>
                              </w:rPr>
                              <w:t>等</w:t>
                            </w:r>
                            <w:r w:rsidRPr="00F60BFD">
                              <w:rPr>
                                <w:rFonts w:asciiTheme="majorEastAsia" w:eastAsiaTheme="majorEastAsia" w:hAnsiTheme="majorEastAsia" w:hint="eastAsia"/>
                                <w:b/>
                                <w:color w:val="0070C0"/>
                                <w:sz w:val="24"/>
                              </w:rPr>
                              <w:t>の会議において、今後必要とされる病床機能や役割を明確にし、地域の医療体制について検討する必要があります。</w:t>
                            </w:r>
                          </w:p>
                          <w:p w14:paraId="38C625CF" w14:textId="2D62BA03" w:rsidR="00E30BEF" w:rsidRPr="004A3162" w:rsidRDefault="00E30BEF" w:rsidP="00590899">
                            <w:pPr>
                              <w:spacing w:line="340" w:lineRule="exact"/>
                              <w:rPr>
                                <w:rFonts w:asciiTheme="majorEastAsia" w:eastAsiaTheme="majorEastAsia" w:hAnsiTheme="majorEastAsia"/>
                                <w:b/>
                                <w:color w:val="0070C0"/>
                                <w:sz w:val="24"/>
                              </w:rPr>
                            </w:pPr>
                          </w:p>
                          <w:p w14:paraId="3F86C6A7" w14:textId="307FCC09" w:rsidR="00E30BEF" w:rsidRDefault="00E30BEF" w:rsidP="00590899">
                            <w:pPr>
                              <w:spacing w:line="340" w:lineRule="exact"/>
                              <w:rPr>
                                <w:rFonts w:asciiTheme="majorEastAsia" w:eastAsiaTheme="majorEastAsia" w:hAnsiTheme="majorEastAsia"/>
                                <w:b/>
                                <w:color w:val="0070C0"/>
                                <w:sz w:val="24"/>
                              </w:rPr>
                            </w:pPr>
                          </w:p>
                          <w:p w14:paraId="31C3472B" w14:textId="2B8E048E" w:rsidR="00E30BEF" w:rsidRDefault="00E30BEF" w:rsidP="00590899">
                            <w:pPr>
                              <w:spacing w:line="340" w:lineRule="exact"/>
                              <w:rPr>
                                <w:rFonts w:asciiTheme="majorEastAsia" w:eastAsiaTheme="majorEastAsia" w:hAnsiTheme="majorEastAsia"/>
                                <w:b/>
                                <w:color w:val="0070C0"/>
                                <w:sz w:val="24"/>
                              </w:rPr>
                            </w:pPr>
                          </w:p>
                          <w:p w14:paraId="02517D74" w14:textId="0B4671A8" w:rsidR="00E30BEF" w:rsidRDefault="00E30BEF" w:rsidP="00590899">
                            <w:pPr>
                              <w:spacing w:line="340" w:lineRule="exact"/>
                              <w:rPr>
                                <w:rFonts w:asciiTheme="majorEastAsia" w:eastAsiaTheme="majorEastAsia" w:hAnsiTheme="majorEastAsia"/>
                                <w:b/>
                                <w:color w:val="0070C0"/>
                                <w:sz w:val="24"/>
                              </w:rPr>
                            </w:pPr>
                          </w:p>
                          <w:p w14:paraId="2882FB73" w14:textId="77777777" w:rsidR="00E30BEF" w:rsidRDefault="00E30BEF" w:rsidP="00590899">
                            <w:pPr>
                              <w:spacing w:line="340" w:lineRule="exact"/>
                              <w:rPr>
                                <w:rFonts w:asciiTheme="majorEastAsia" w:eastAsiaTheme="majorEastAsia" w:hAnsiTheme="majorEastAsia"/>
                                <w:b/>
                                <w:color w:val="0070C0"/>
                                <w:sz w:val="24"/>
                              </w:rPr>
                            </w:pPr>
                          </w:p>
                          <w:p w14:paraId="71282D67" w14:textId="77777777" w:rsidR="00E30BEF" w:rsidRDefault="00E30BEF" w:rsidP="00590899">
                            <w:pPr>
                              <w:spacing w:line="340" w:lineRule="exact"/>
                              <w:rPr>
                                <w:rFonts w:asciiTheme="majorEastAsia" w:eastAsiaTheme="majorEastAsia" w:hAnsiTheme="majorEastAsia"/>
                                <w:b/>
                                <w:color w:val="0070C0"/>
                                <w:sz w:val="24"/>
                              </w:rPr>
                            </w:pPr>
                          </w:p>
                          <w:p w14:paraId="5F7E5BEA" w14:textId="6848D129" w:rsidR="00385609" w:rsidRPr="00E228DB" w:rsidRDefault="00385609" w:rsidP="000D283C">
                            <w:pPr>
                              <w:snapToGrid w:val="0"/>
                              <w:spacing w:line="340" w:lineRule="exact"/>
                              <w:rPr>
                                <w:rFonts w:asciiTheme="majorEastAsia" w:eastAsiaTheme="majorEastAsia" w:hAnsiTheme="majorEastAsia"/>
                                <w:b/>
                                <w:color w:val="0070C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7B" id="_x0000_s1050" alt="（主な現状と課題）&#10;◆病床数の必要量の増加は2030年がピークと見込まれ、その中でも回復期病床は、2030年には、2013年の1.37倍の病床数が必要です。&#10;◆2022年度の病床機能報告では、全病床数に対する割合が、高度急性期23.7％、急性期37.1％、回復期15.5％、慢性期23.5％であるが、2030年の必要量は、高度急性期12.1％、急性期34.9％、回復期31.2％、慢性期21.9％であり、回復期病床の不足が予測されるため、回復期病床の確保が必要です。&#10;◆引き続き、二次医療圏内の病院関係者等の会議において、今後必要とされる病床機能や役割を明確にし、地域の医療体制について検討する必要があります。&#10;" style="position:absolute;left:0;text-align:left;margin-left:3.45pt;margin-top:3.75pt;width:476.25pt;height:175.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" fillcolor="#daeef3 [664]" strokecolor="#b6dde8 [1304]" strokeweight="1.5pt">
                <v:textbox>
                  <w:txbxContent>
                    <w:p w14:paraId="623A78F8" w14:textId="22794A7E" w:rsidR="004B3A36" w:rsidRPr="009E060D" w:rsidRDefault="004B3A36" w:rsidP="00E30BEF">
                      <w:pPr>
                        <w:spacing w:line="340" w:lineRule="exact"/>
                        <w:ind w:left="241" w:hangingChars="100" w:hanging="241"/>
                        <w:rPr>
                          <w:rFonts w:asciiTheme="majorEastAsia" w:eastAsiaTheme="majorEastAsia" w:hAnsiTheme="majorEastAsia"/>
                          <w:b/>
                          <w:color w:val="0070C0"/>
                          <w:sz w:val="24"/>
                        </w:rPr>
                      </w:pPr>
                      <w:r w:rsidRPr="009E060D">
                        <w:rPr>
                          <w:rFonts w:asciiTheme="majorEastAsia" w:eastAsiaTheme="majorEastAsia" w:hAnsiTheme="majorEastAsia" w:hint="eastAsia"/>
                          <w:b/>
                          <w:color w:val="0070C0"/>
                          <w:sz w:val="24"/>
                        </w:rPr>
                        <w:t>（主な現状と課題）</w:t>
                      </w:r>
                    </w:p>
                    <w:p w14:paraId="53BDD3E7" w14:textId="6ED641F6" w:rsidR="004A3162" w:rsidRDefault="004A3162" w:rsidP="004A3162">
                      <w:pPr>
                        <w:spacing w:line="340" w:lineRule="exact"/>
                        <w:ind w:left="241" w:hangingChars="100" w:hanging="241"/>
                        <w:rPr>
                          <w:rFonts w:asciiTheme="majorEastAsia" w:eastAsiaTheme="majorEastAsia" w:hAnsiTheme="majorEastAsia"/>
                          <w:b/>
                          <w:color w:val="0070C0"/>
                          <w:sz w:val="24"/>
                        </w:rPr>
                      </w:pPr>
                      <w:r w:rsidRPr="00F60BFD">
                        <w:rPr>
                          <w:rFonts w:asciiTheme="majorEastAsia" w:eastAsiaTheme="majorEastAsia" w:hAnsiTheme="majorEastAsia" w:hint="eastAsia"/>
                          <w:b/>
                          <w:color w:val="0070C0"/>
                          <w:sz w:val="24"/>
                        </w:rPr>
                        <w:t>◆病床数の必要量の増加は</w:t>
                      </w:r>
                      <w:r w:rsidRPr="00F60BFD">
                        <w:rPr>
                          <w:rFonts w:asciiTheme="majorEastAsia" w:eastAsiaTheme="majorEastAsia" w:hAnsiTheme="majorEastAsia"/>
                          <w:b/>
                          <w:color w:val="0070C0"/>
                          <w:sz w:val="24"/>
                        </w:rPr>
                        <w:t>2030年がピークと見込まれ、その中でも回復期病床は、2030年には、2013年の1.37倍の病床数が必要</w:t>
                      </w:r>
                      <w:r w:rsidR="006F7680" w:rsidRPr="00F60BFD">
                        <w:rPr>
                          <w:rFonts w:asciiTheme="majorEastAsia" w:eastAsiaTheme="majorEastAsia" w:hAnsiTheme="majorEastAsia" w:hint="eastAsia"/>
                          <w:b/>
                          <w:color w:val="0070C0"/>
                          <w:sz w:val="24"/>
                        </w:rPr>
                        <w:t>で</w:t>
                      </w:r>
                      <w:r w:rsidR="0035425A" w:rsidRPr="00F60BFD">
                        <w:rPr>
                          <w:rFonts w:asciiTheme="majorEastAsia" w:eastAsiaTheme="majorEastAsia" w:hAnsiTheme="majorEastAsia" w:hint="eastAsia"/>
                          <w:b/>
                          <w:color w:val="0070C0"/>
                          <w:sz w:val="24"/>
                        </w:rPr>
                        <w:t>す</w:t>
                      </w:r>
                      <w:r w:rsidRPr="00F60BFD">
                        <w:rPr>
                          <w:rFonts w:asciiTheme="majorEastAsia" w:eastAsiaTheme="majorEastAsia" w:hAnsiTheme="majorEastAsia"/>
                          <w:b/>
                          <w:color w:val="0070C0"/>
                          <w:sz w:val="24"/>
                        </w:rPr>
                        <w:t>。</w:t>
                      </w:r>
                    </w:p>
                    <w:p w14:paraId="2CAD6B96" w14:textId="77777777" w:rsidR="00D76FCA" w:rsidRPr="00F60BFD" w:rsidRDefault="00D76FCA" w:rsidP="00D76FCA">
                      <w:pPr>
                        <w:spacing w:line="120" w:lineRule="exact"/>
                        <w:ind w:left="241" w:hangingChars="100" w:hanging="241"/>
                        <w:rPr>
                          <w:rFonts w:asciiTheme="majorEastAsia" w:eastAsiaTheme="majorEastAsia" w:hAnsiTheme="majorEastAsia"/>
                          <w:b/>
                          <w:color w:val="0070C0"/>
                          <w:sz w:val="24"/>
                        </w:rPr>
                      </w:pPr>
                    </w:p>
                    <w:p w14:paraId="347722F4" w14:textId="14051EA7" w:rsidR="004A3162" w:rsidRDefault="004A3162" w:rsidP="004A3162">
                      <w:pPr>
                        <w:spacing w:line="340" w:lineRule="exact"/>
                        <w:ind w:left="241" w:hangingChars="100" w:hanging="241"/>
                        <w:rPr>
                          <w:rFonts w:asciiTheme="majorEastAsia" w:eastAsiaTheme="majorEastAsia" w:hAnsiTheme="majorEastAsia"/>
                          <w:b/>
                          <w:color w:val="0070C0"/>
                          <w:sz w:val="24"/>
                        </w:rPr>
                      </w:pPr>
                      <w:r w:rsidRPr="00F60BFD">
                        <w:rPr>
                          <w:rFonts w:asciiTheme="majorEastAsia" w:eastAsiaTheme="majorEastAsia" w:hAnsiTheme="majorEastAsia" w:hint="eastAsia"/>
                          <w:b/>
                          <w:color w:val="0070C0"/>
                          <w:sz w:val="24"/>
                        </w:rPr>
                        <w:t>◆</w:t>
                      </w:r>
                      <w:r w:rsidRPr="00F60BFD">
                        <w:rPr>
                          <w:rFonts w:asciiTheme="majorEastAsia" w:eastAsiaTheme="majorEastAsia" w:hAnsiTheme="majorEastAsia"/>
                          <w:b/>
                          <w:color w:val="0070C0"/>
                          <w:sz w:val="24"/>
                        </w:rPr>
                        <w:t>2022年度の病床機能報告では、全病床数</w:t>
                      </w:r>
                      <w:r w:rsidRPr="00F60BFD">
                        <w:rPr>
                          <w:rFonts w:asciiTheme="majorEastAsia" w:eastAsiaTheme="majorEastAsia" w:hAnsiTheme="majorEastAsia" w:hint="eastAsia"/>
                          <w:b/>
                          <w:color w:val="0070C0"/>
                          <w:sz w:val="24"/>
                        </w:rPr>
                        <w:t>に対する割合が、</w:t>
                      </w:r>
                      <w:bookmarkStart w:id="3" w:name="_Hlk149570211"/>
                      <w:r w:rsidRPr="00F60BFD">
                        <w:rPr>
                          <w:rFonts w:asciiTheme="majorEastAsia" w:eastAsiaTheme="majorEastAsia" w:hAnsiTheme="majorEastAsia" w:hint="eastAsia"/>
                          <w:b/>
                          <w:color w:val="0070C0"/>
                          <w:sz w:val="24"/>
                        </w:rPr>
                        <w:t>高度急性期</w:t>
                      </w:r>
                      <w:r w:rsidRPr="00F60BFD">
                        <w:rPr>
                          <w:rFonts w:asciiTheme="majorEastAsia" w:eastAsiaTheme="majorEastAsia" w:hAnsiTheme="majorEastAsia"/>
                          <w:b/>
                          <w:color w:val="0070C0"/>
                          <w:sz w:val="24"/>
                        </w:rPr>
                        <w:t>23.7％、急性期37.1％、回復期15.5％、慢性期23.5％であるが、2030年の必要量は</w:t>
                      </w:r>
                      <w:r w:rsidRPr="00F60BFD">
                        <w:rPr>
                          <w:rFonts w:asciiTheme="majorEastAsia" w:eastAsiaTheme="majorEastAsia" w:hAnsiTheme="majorEastAsia" w:hint="eastAsia"/>
                          <w:b/>
                          <w:color w:val="0070C0"/>
                          <w:sz w:val="24"/>
                        </w:rPr>
                        <w:t>、高度急性期</w:t>
                      </w:r>
                      <w:r w:rsidRPr="00F60BFD">
                        <w:rPr>
                          <w:rFonts w:asciiTheme="majorEastAsia" w:eastAsiaTheme="majorEastAsia" w:hAnsiTheme="majorEastAsia"/>
                          <w:b/>
                          <w:color w:val="0070C0"/>
                          <w:sz w:val="24"/>
                        </w:rPr>
                        <w:t>12.1％、急性期34.9</w:t>
                      </w:r>
                      <w:r w:rsidRPr="00F60BFD">
                        <w:rPr>
                          <w:rFonts w:asciiTheme="majorEastAsia" w:eastAsiaTheme="majorEastAsia" w:hAnsiTheme="majorEastAsia" w:hint="eastAsia"/>
                          <w:b/>
                          <w:color w:val="0070C0"/>
                          <w:sz w:val="24"/>
                        </w:rPr>
                        <w:t>％、回復期</w:t>
                      </w:r>
                      <w:r w:rsidRPr="00F60BFD">
                        <w:rPr>
                          <w:rFonts w:asciiTheme="majorEastAsia" w:eastAsiaTheme="majorEastAsia" w:hAnsiTheme="majorEastAsia"/>
                          <w:b/>
                          <w:color w:val="0070C0"/>
                          <w:sz w:val="24"/>
                        </w:rPr>
                        <w:t>31.2％、慢性期21.9％</w:t>
                      </w:r>
                      <w:bookmarkEnd w:id="3"/>
                      <w:r w:rsidRPr="00F60BFD">
                        <w:rPr>
                          <w:rFonts w:asciiTheme="majorEastAsia" w:eastAsiaTheme="majorEastAsia" w:hAnsiTheme="majorEastAsia"/>
                          <w:b/>
                          <w:color w:val="0070C0"/>
                          <w:sz w:val="24"/>
                        </w:rPr>
                        <w:t>であり、回復期病床の</w:t>
                      </w:r>
                      <w:r w:rsidRPr="00F60BFD">
                        <w:rPr>
                          <w:rFonts w:asciiTheme="majorEastAsia" w:eastAsiaTheme="majorEastAsia" w:hAnsiTheme="majorEastAsia" w:hint="eastAsia"/>
                          <w:b/>
                          <w:color w:val="0070C0"/>
                          <w:sz w:val="24"/>
                        </w:rPr>
                        <w:t>不足が予測されるため、回復期病床の確保が必要</w:t>
                      </w:r>
                      <w:r w:rsidR="006F7680" w:rsidRPr="00F60BFD">
                        <w:rPr>
                          <w:rFonts w:asciiTheme="majorEastAsia" w:eastAsiaTheme="majorEastAsia" w:hAnsiTheme="majorEastAsia" w:hint="eastAsia"/>
                          <w:b/>
                          <w:color w:val="0070C0"/>
                          <w:sz w:val="24"/>
                        </w:rPr>
                        <w:t>で</w:t>
                      </w:r>
                      <w:r w:rsidR="0035425A" w:rsidRPr="00F60BFD">
                        <w:rPr>
                          <w:rFonts w:asciiTheme="majorEastAsia" w:eastAsiaTheme="majorEastAsia" w:hAnsiTheme="majorEastAsia" w:hint="eastAsia"/>
                          <w:b/>
                          <w:color w:val="0070C0"/>
                          <w:sz w:val="24"/>
                        </w:rPr>
                        <w:t>す</w:t>
                      </w:r>
                      <w:r w:rsidR="00B07085">
                        <w:rPr>
                          <w:rFonts w:asciiTheme="majorEastAsia" w:eastAsiaTheme="majorEastAsia" w:hAnsiTheme="majorEastAsia" w:hint="eastAsia"/>
                          <w:b/>
                          <w:color w:val="0070C0"/>
                          <w:sz w:val="24"/>
                        </w:rPr>
                        <w:t>。</w:t>
                      </w:r>
                    </w:p>
                    <w:p w14:paraId="2375B93F" w14:textId="77777777" w:rsidR="00D76FCA" w:rsidRPr="00F60BFD" w:rsidRDefault="00D76FCA" w:rsidP="00D76FCA">
                      <w:pPr>
                        <w:spacing w:line="120" w:lineRule="exact"/>
                        <w:ind w:left="241" w:hangingChars="100" w:hanging="241"/>
                        <w:rPr>
                          <w:rFonts w:asciiTheme="majorEastAsia" w:eastAsiaTheme="majorEastAsia" w:hAnsiTheme="majorEastAsia"/>
                          <w:b/>
                          <w:color w:val="0070C0"/>
                          <w:sz w:val="24"/>
                        </w:rPr>
                      </w:pPr>
                    </w:p>
                    <w:p w14:paraId="5984C2E8" w14:textId="62AB74A4" w:rsidR="004A3162" w:rsidRPr="009E060D" w:rsidRDefault="004A3162" w:rsidP="004A3162">
                      <w:pPr>
                        <w:spacing w:line="340" w:lineRule="exact"/>
                        <w:ind w:left="241" w:hangingChars="100" w:hanging="241"/>
                        <w:rPr>
                          <w:rFonts w:asciiTheme="majorEastAsia" w:eastAsiaTheme="majorEastAsia" w:hAnsiTheme="majorEastAsia"/>
                          <w:b/>
                          <w:color w:val="0070C0"/>
                          <w:sz w:val="24"/>
                        </w:rPr>
                      </w:pPr>
                      <w:r w:rsidRPr="00F60BFD">
                        <w:rPr>
                          <w:rFonts w:asciiTheme="majorEastAsia" w:eastAsiaTheme="majorEastAsia" w:hAnsiTheme="majorEastAsia" w:hint="eastAsia"/>
                          <w:b/>
                          <w:color w:val="0070C0"/>
                          <w:sz w:val="24"/>
                        </w:rPr>
                        <w:t>◆引き続き、</w:t>
                      </w:r>
                      <w:r w:rsidR="005077BA">
                        <w:rPr>
                          <w:rFonts w:asciiTheme="majorEastAsia" w:eastAsiaTheme="majorEastAsia" w:hAnsiTheme="majorEastAsia" w:hint="eastAsia"/>
                          <w:b/>
                          <w:color w:val="0070C0"/>
                          <w:sz w:val="24"/>
                        </w:rPr>
                        <w:t>二次医療圏</w:t>
                      </w:r>
                      <w:r w:rsidRPr="00F60BFD">
                        <w:rPr>
                          <w:rFonts w:asciiTheme="majorEastAsia" w:eastAsiaTheme="majorEastAsia" w:hAnsiTheme="majorEastAsia" w:hint="eastAsia"/>
                          <w:b/>
                          <w:color w:val="0070C0"/>
                          <w:sz w:val="24"/>
                        </w:rPr>
                        <w:t>内</w:t>
                      </w:r>
                      <w:r w:rsidR="005077BA">
                        <w:rPr>
                          <w:rFonts w:asciiTheme="majorEastAsia" w:eastAsiaTheme="majorEastAsia" w:hAnsiTheme="majorEastAsia" w:hint="eastAsia"/>
                          <w:b/>
                          <w:color w:val="0070C0"/>
                          <w:sz w:val="24"/>
                        </w:rPr>
                        <w:t>の</w:t>
                      </w:r>
                      <w:r w:rsidRPr="00F60BFD">
                        <w:rPr>
                          <w:rFonts w:asciiTheme="majorEastAsia" w:eastAsiaTheme="majorEastAsia" w:hAnsiTheme="majorEastAsia" w:hint="eastAsia"/>
                          <w:b/>
                          <w:color w:val="0070C0"/>
                          <w:sz w:val="24"/>
                        </w:rPr>
                        <w:t>病院関係者</w:t>
                      </w:r>
                      <w:r w:rsidR="00E12D49">
                        <w:rPr>
                          <w:rFonts w:asciiTheme="majorEastAsia" w:eastAsiaTheme="majorEastAsia" w:hAnsiTheme="majorEastAsia" w:hint="eastAsia"/>
                          <w:b/>
                          <w:color w:val="0070C0"/>
                          <w:sz w:val="24"/>
                        </w:rPr>
                        <w:t>等</w:t>
                      </w:r>
                      <w:r w:rsidRPr="00F60BFD">
                        <w:rPr>
                          <w:rFonts w:asciiTheme="majorEastAsia" w:eastAsiaTheme="majorEastAsia" w:hAnsiTheme="majorEastAsia" w:hint="eastAsia"/>
                          <w:b/>
                          <w:color w:val="0070C0"/>
                          <w:sz w:val="24"/>
                        </w:rPr>
                        <w:t>の会議において、今後必要とされる病床機能や役割を明確にし、地域の医療体制について検討する必要があります。</w:t>
                      </w:r>
                    </w:p>
                    <w:p w14:paraId="38C625CF" w14:textId="2D62BA03" w:rsidR="00E30BEF" w:rsidRPr="004A3162" w:rsidRDefault="00E30BEF" w:rsidP="00590899">
                      <w:pPr>
                        <w:spacing w:line="340" w:lineRule="exact"/>
                        <w:rPr>
                          <w:rFonts w:asciiTheme="majorEastAsia" w:eastAsiaTheme="majorEastAsia" w:hAnsiTheme="majorEastAsia"/>
                          <w:b/>
                          <w:color w:val="0070C0"/>
                          <w:sz w:val="24"/>
                        </w:rPr>
                      </w:pPr>
                    </w:p>
                    <w:p w14:paraId="3F86C6A7" w14:textId="307FCC09" w:rsidR="00E30BEF" w:rsidRDefault="00E30BEF" w:rsidP="00590899">
                      <w:pPr>
                        <w:spacing w:line="340" w:lineRule="exact"/>
                        <w:rPr>
                          <w:rFonts w:asciiTheme="majorEastAsia" w:eastAsiaTheme="majorEastAsia" w:hAnsiTheme="majorEastAsia"/>
                          <w:b/>
                          <w:color w:val="0070C0"/>
                          <w:sz w:val="24"/>
                        </w:rPr>
                      </w:pPr>
                    </w:p>
                    <w:p w14:paraId="31C3472B" w14:textId="2B8E048E" w:rsidR="00E30BEF" w:rsidRDefault="00E30BEF" w:rsidP="00590899">
                      <w:pPr>
                        <w:spacing w:line="340" w:lineRule="exact"/>
                        <w:rPr>
                          <w:rFonts w:asciiTheme="majorEastAsia" w:eastAsiaTheme="majorEastAsia" w:hAnsiTheme="majorEastAsia"/>
                          <w:b/>
                          <w:color w:val="0070C0"/>
                          <w:sz w:val="24"/>
                        </w:rPr>
                      </w:pPr>
                    </w:p>
                    <w:p w14:paraId="02517D74" w14:textId="0B4671A8" w:rsidR="00E30BEF" w:rsidRDefault="00E30BEF" w:rsidP="00590899">
                      <w:pPr>
                        <w:spacing w:line="340" w:lineRule="exact"/>
                        <w:rPr>
                          <w:rFonts w:asciiTheme="majorEastAsia" w:eastAsiaTheme="majorEastAsia" w:hAnsiTheme="majorEastAsia"/>
                          <w:b/>
                          <w:color w:val="0070C0"/>
                          <w:sz w:val="24"/>
                        </w:rPr>
                      </w:pPr>
                    </w:p>
                    <w:p w14:paraId="2882FB73" w14:textId="77777777" w:rsidR="00E30BEF" w:rsidRDefault="00E30BEF" w:rsidP="00590899">
                      <w:pPr>
                        <w:spacing w:line="340" w:lineRule="exact"/>
                        <w:rPr>
                          <w:rFonts w:asciiTheme="majorEastAsia" w:eastAsiaTheme="majorEastAsia" w:hAnsiTheme="majorEastAsia"/>
                          <w:b/>
                          <w:color w:val="0070C0"/>
                          <w:sz w:val="24"/>
                        </w:rPr>
                      </w:pPr>
                    </w:p>
                    <w:p w14:paraId="71282D67" w14:textId="77777777" w:rsidR="00E30BEF" w:rsidRDefault="00E30BEF" w:rsidP="00590899">
                      <w:pPr>
                        <w:spacing w:line="340" w:lineRule="exact"/>
                        <w:rPr>
                          <w:rFonts w:asciiTheme="majorEastAsia" w:eastAsiaTheme="majorEastAsia" w:hAnsiTheme="majorEastAsia"/>
                          <w:b/>
                          <w:color w:val="0070C0"/>
                          <w:sz w:val="24"/>
                        </w:rPr>
                      </w:pPr>
                    </w:p>
                    <w:p w14:paraId="5F7E5BEA" w14:textId="6848D129" w:rsidR="00385609" w:rsidRPr="00E228DB" w:rsidRDefault="00385609" w:rsidP="000D283C">
                      <w:pPr>
                        <w:snapToGrid w:val="0"/>
                        <w:spacing w:line="340" w:lineRule="exact"/>
                        <w:rPr>
                          <w:rFonts w:asciiTheme="majorEastAsia" w:eastAsiaTheme="majorEastAsia" w:hAnsiTheme="majorEastAsia"/>
                          <w:b/>
                          <w:color w:val="0070C0"/>
                          <w:sz w:val="24"/>
                        </w:rPr>
                      </w:pPr>
                    </w:p>
                  </w:txbxContent>
                </v:textbox>
                <w10:wrap anchorx="margin"/>
              </v:roundrect>
            </w:pict>
          </mc:Fallback>
        </mc:AlternateContent>
      </w:r>
    </w:p>
    <w:p w14:paraId="5F7E5915" w14:textId="618F8B16" w:rsidR="00B91B88" w:rsidRDefault="00B91B88" w:rsidP="00B91B88">
      <w:pPr>
        <w:ind w:firstLineChars="50" w:firstLine="141"/>
        <w:rPr>
          <w:rFonts w:ascii="ＭＳ ゴシック" w:eastAsia="ＭＳ ゴシック" w:hAnsi="ＭＳ ゴシック"/>
          <w:b/>
          <w:color w:val="0070C0"/>
          <w:sz w:val="28"/>
          <w:szCs w:val="28"/>
        </w:rPr>
      </w:pPr>
    </w:p>
    <w:p w14:paraId="5F7E5916" w14:textId="00772D08" w:rsidR="00B91B88" w:rsidRDefault="00B91B88" w:rsidP="00B91B88">
      <w:pPr>
        <w:ind w:firstLineChars="50" w:firstLine="141"/>
        <w:rPr>
          <w:rFonts w:ascii="ＭＳ ゴシック" w:eastAsia="ＭＳ ゴシック" w:hAnsi="ＭＳ ゴシック"/>
          <w:b/>
          <w:color w:val="0070C0"/>
          <w:sz w:val="28"/>
          <w:szCs w:val="28"/>
        </w:rPr>
      </w:pPr>
    </w:p>
    <w:p w14:paraId="5F7E5917" w14:textId="32A7A178" w:rsidR="00B91B88" w:rsidRDefault="00B91B88" w:rsidP="00B91B88">
      <w:pPr>
        <w:ind w:firstLineChars="50" w:firstLine="141"/>
        <w:rPr>
          <w:rFonts w:ascii="ＭＳ ゴシック" w:eastAsia="ＭＳ ゴシック" w:hAnsi="ＭＳ ゴシック"/>
          <w:b/>
          <w:color w:val="0070C0"/>
          <w:sz w:val="28"/>
          <w:szCs w:val="28"/>
        </w:rPr>
      </w:pPr>
    </w:p>
    <w:p w14:paraId="131BA010" w14:textId="12D7C49E" w:rsidR="00E514B9" w:rsidRDefault="00E514B9" w:rsidP="00E80260">
      <w:pPr>
        <w:rPr>
          <w:rFonts w:ascii="HG丸ｺﾞｼｯｸM-PRO" w:eastAsia="HG丸ｺﾞｼｯｸM-PRO" w:hAnsi="HG丸ｺﾞｼｯｸM-PRO"/>
          <w:color w:val="000000" w:themeColor="text1"/>
          <w:sz w:val="22"/>
          <w:szCs w:val="22"/>
        </w:rPr>
      </w:pPr>
    </w:p>
    <w:p w14:paraId="243E601F" w14:textId="64ADAC5D" w:rsidR="00256041" w:rsidRDefault="00256041" w:rsidP="00C9387F">
      <w:pPr>
        <w:tabs>
          <w:tab w:val="left" w:pos="426"/>
        </w:tabs>
        <w:rPr>
          <w:rFonts w:ascii="ＭＳ ゴシック" w:eastAsia="ＭＳ ゴシック" w:hAnsi="ＭＳ ゴシック"/>
          <w:b/>
          <w:color w:val="0070C0"/>
          <w:sz w:val="28"/>
          <w:szCs w:val="28"/>
        </w:rPr>
      </w:pPr>
    </w:p>
    <w:p w14:paraId="75BA4B2A" w14:textId="06E2933B" w:rsidR="00E30BEF" w:rsidRDefault="00E30BEF" w:rsidP="00C9387F">
      <w:pPr>
        <w:tabs>
          <w:tab w:val="left" w:pos="426"/>
        </w:tabs>
        <w:rPr>
          <w:rFonts w:ascii="ＭＳ ゴシック" w:eastAsia="ＭＳ ゴシック" w:hAnsi="ＭＳ ゴシック"/>
          <w:b/>
          <w:color w:val="0070C0"/>
          <w:sz w:val="28"/>
          <w:szCs w:val="28"/>
        </w:rPr>
      </w:pPr>
    </w:p>
    <w:p w14:paraId="3D36F369" w14:textId="003CB0BD" w:rsidR="00E30BEF" w:rsidRDefault="00E30BEF" w:rsidP="00C9387F">
      <w:pPr>
        <w:tabs>
          <w:tab w:val="left" w:pos="426"/>
        </w:tabs>
        <w:rPr>
          <w:rFonts w:ascii="ＭＳ ゴシック" w:eastAsia="ＭＳ ゴシック" w:hAnsi="ＭＳ ゴシック"/>
          <w:b/>
          <w:color w:val="0070C0"/>
          <w:sz w:val="28"/>
          <w:szCs w:val="28"/>
        </w:rPr>
      </w:pPr>
    </w:p>
    <w:p w14:paraId="041A4A3E" w14:textId="77777777" w:rsidR="0038480B" w:rsidRDefault="0038480B" w:rsidP="00D76FCA">
      <w:pPr>
        <w:tabs>
          <w:tab w:val="left" w:pos="426"/>
        </w:tabs>
        <w:spacing w:line="276" w:lineRule="auto"/>
        <w:rPr>
          <w:rFonts w:ascii="ＭＳ ゴシック" w:eastAsia="ＭＳ ゴシック" w:hAnsi="ＭＳ ゴシック"/>
          <w:b/>
          <w:color w:val="0070C0"/>
          <w:sz w:val="28"/>
          <w:szCs w:val="28"/>
        </w:rPr>
      </w:pPr>
    </w:p>
    <w:p w14:paraId="6E03C1DC" w14:textId="37151ACC" w:rsidR="00234671" w:rsidRPr="00502B71" w:rsidRDefault="00C9387F" w:rsidP="00502B7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B91B88">
        <w:rPr>
          <w:rFonts w:ascii="ＭＳ ゴシック" w:eastAsia="ＭＳ ゴシック" w:hAnsi="ＭＳ ゴシック" w:hint="eastAsia"/>
          <w:b/>
          <w:color w:val="0070C0"/>
          <w:sz w:val="28"/>
          <w:szCs w:val="28"/>
        </w:rPr>
        <w:t>）</w:t>
      </w:r>
      <w:r w:rsidR="00C515B2">
        <w:rPr>
          <w:rFonts w:ascii="ＭＳ ゴシック" w:eastAsia="ＭＳ ゴシック" w:hAnsi="ＭＳ ゴシック" w:hint="eastAsia"/>
          <w:b/>
          <w:color w:val="0070C0"/>
          <w:sz w:val="28"/>
          <w:szCs w:val="28"/>
        </w:rPr>
        <w:t>病床数の必要量</w:t>
      </w:r>
      <w:r w:rsidR="00B91B88">
        <w:rPr>
          <w:rFonts w:ascii="ＭＳ ゴシック" w:eastAsia="ＭＳ ゴシック" w:hAnsi="ＭＳ ゴシック" w:hint="eastAsia"/>
          <w:b/>
          <w:color w:val="0070C0"/>
          <w:sz w:val="28"/>
          <w:szCs w:val="28"/>
        </w:rPr>
        <w:t>の見込み</w:t>
      </w:r>
    </w:p>
    <w:p w14:paraId="5F7E5931" w14:textId="60403BF9" w:rsidR="00484C1A" w:rsidRDefault="00B91B88" w:rsidP="00B91B88">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w:t>
      </w:r>
      <w:r w:rsidR="00D45F3A">
        <w:rPr>
          <w:rFonts w:ascii="HG丸ｺﾞｼｯｸM-PRO" w:eastAsia="HG丸ｺﾞｼｯｸM-PRO" w:hAnsi="HG丸ｺﾞｼｯｸM-PRO" w:hint="eastAsia"/>
          <w:sz w:val="22"/>
          <w:szCs w:val="22"/>
        </w:rPr>
        <w:t>2</w:t>
      </w:r>
      <w:r w:rsidR="00D45F3A">
        <w:rPr>
          <w:rFonts w:ascii="HG丸ｺﾞｼｯｸM-PRO" w:eastAsia="HG丸ｺﾞｼｯｸM-PRO" w:hAnsi="HG丸ｺﾞｼｯｸM-PRO"/>
          <w:sz w:val="22"/>
          <w:szCs w:val="22"/>
        </w:rPr>
        <w:t>013</w:t>
      </w:r>
      <w:r w:rsidR="00D45F3A">
        <w:rPr>
          <w:rFonts w:ascii="HG丸ｺﾞｼｯｸM-PRO" w:eastAsia="HG丸ｺﾞｼｯｸM-PRO" w:hAnsi="HG丸ｺﾞｼｯｸM-PRO" w:hint="eastAsia"/>
          <w:sz w:val="22"/>
          <w:szCs w:val="22"/>
        </w:rPr>
        <w:t>年の</w:t>
      </w:r>
      <w:r w:rsidR="00705849">
        <w:rPr>
          <w:rFonts w:ascii="HG丸ｺﾞｼｯｸM-PRO" w:eastAsia="HG丸ｺﾞｼｯｸM-PRO" w:hAnsi="HG丸ｺﾞｼｯｸM-PRO" w:hint="eastAsia"/>
          <w:sz w:val="22"/>
          <w:szCs w:val="22"/>
        </w:rPr>
        <w:t>医療</w:t>
      </w:r>
      <w:r w:rsidR="00D45F3A">
        <w:rPr>
          <w:rFonts w:ascii="HG丸ｺﾞｼｯｸM-PRO" w:eastAsia="HG丸ｺﾞｼｯｸM-PRO" w:hAnsi="HG丸ｺﾞｼｯｸM-PRO" w:hint="eastAsia"/>
          <w:sz w:val="22"/>
          <w:szCs w:val="22"/>
        </w:rPr>
        <w:t>データを基に国が算出した</w:t>
      </w:r>
      <w:r w:rsidRPr="00700FB2">
        <w:rPr>
          <w:rFonts w:ascii="HG丸ｺﾞｼｯｸM-PRO" w:eastAsia="HG丸ｺﾞｼｯｸM-PRO" w:hAnsi="HG丸ｺﾞｼｯｸM-PRO" w:hint="eastAsia"/>
          <w:sz w:val="22"/>
          <w:szCs w:val="22"/>
        </w:rPr>
        <w:t>2025年の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は11,478</w:t>
      </w:r>
      <w:r w:rsidR="004A638F">
        <w:rPr>
          <w:rFonts w:ascii="HG丸ｺﾞｼｯｸM-PRO" w:eastAsia="HG丸ｺﾞｼｯｸM-PRO" w:hAnsi="HG丸ｺﾞｼｯｸM-PRO" w:hint="eastAsia"/>
          <w:sz w:val="22"/>
          <w:szCs w:val="22"/>
        </w:rPr>
        <w:t>床であ</w:t>
      </w:r>
      <w:r w:rsidRPr="00700FB2">
        <w:rPr>
          <w:rFonts w:ascii="HG丸ｺﾞｼｯｸM-PRO" w:eastAsia="HG丸ｺﾞｼｯｸM-PRO" w:hAnsi="HG丸ｺﾞｼｯｸM-PRO" w:hint="eastAsia"/>
          <w:sz w:val="22"/>
          <w:szCs w:val="22"/>
        </w:rPr>
        <w:t>り、2030</w:t>
      </w:r>
      <w:r w:rsidR="00CF48CC">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まで増加することが見込まれています。その後、減少に転じますが、2040年においても2025年以上の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r w:rsidR="00502B7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第７次大阪</w:t>
      </w:r>
      <w:r w:rsidR="00502B71">
        <w:rPr>
          <w:rFonts w:ascii="HG丸ｺﾞｼｯｸM-PRO" w:eastAsia="HG丸ｺﾞｼｯｸM-PRO" w:hAnsi="HG丸ｺﾞｼｯｸM-PRO" w:hint="eastAsia"/>
          <w:sz w:val="22"/>
          <w:szCs w:val="22"/>
        </w:rPr>
        <w:t>府医療計画と同一</w:t>
      </w:r>
      <w:r w:rsidR="002E4157">
        <w:rPr>
          <w:rFonts w:ascii="HG丸ｺﾞｼｯｸM-PRO" w:eastAsia="HG丸ｺﾞｼｯｸM-PRO" w:hAnsi="HG丸ｺﾞｼｯｸM-PRO" w:hint="eastAsia"/>
          <w:sz w:val="22"/>
          <w:szCs w:val="22"/>
        </w:rPr>
        <w:t>の内容を記載しています</w:t>
      </w:r>
      <w:r w:rsidR="004A0E6B">
        <w:rPr>
          <w:rFonts w:ascii="HG丸ｺﾞｼｯｸM-PRO" w:eastAsia="HG丸ｺﾞｼｯｸM-PRO" w:hAnsi="HG丸ｺﾞｼｯｸM-PRO" w:hint="eastAsia"/>
          <w:sz w:val="22"/>
          <w:szCs w:val="22"/>
        </w:rPr>
        <w:t>（第４章「地域医療構想」参照</w:t>
      </w:r>
      <w:r w:rsidR="00B749C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w:t>
      </w:r>
      <w:r w:rsidRPr="00700FB2">
        <w:rPr>
          <w:rFonts w:ascii="HG丸ｺﾞｼｯｸM-PRO" w:eastAsia="HG丸ｺﾞｼｯｸM-PRO" w:hAnsi="HG丸ｺﾞｼｯｸM-PRO" w:hint="eastAsia"/>
          <w:sz w:val="22"/>
          <w:szCs w:val="22"/>
        </w:rPr>
        <w:t>。</w:t>
      </w:r>
    </w:p>
    <w:p w14:paraId="7BC7B10B" w14:textId="7E9EAA1D" w:rsidR="00484C1A" w:rsidRDefault="00590899" w:rsidP="00666FB2">
      <w:pPr>
        <w:widowControl/>
        <w:spacing w:line="320" w:lineRule="exact"/>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34688" behindDoc="0" locked="0" layoutInCell="1" allowOverlap="1" wp14:anchorId="5F7E5B87" wp14:editId="5A6C2E3D">
                <wp:simplePos x="0" y="0"/>
                <wp:positionH relativeFrom="column">
                  <wp:posOffset>175260</wp:posOffset>
                </wp:positionH>
                <wp:positionV relativeFrom="paragraph">
                  <wp:posOffset>140335</wp:posOffset>
                </wp:positionV>
                <wp:extent cx="3457575" cy="352425"/>
                <wp:effectExtent l="0" t="0" r="0" b="0"/>
                <wp:wrapNone/>
                <wp:docPr id="3621" name="テキスト ボックス 3621" descr="図表10-1-18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EE" w14:textId="760C80A1" w:rsidR="00385609" w:rsidRPr="007B2BE9" w:rsidRDefault="00385609"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10-1-18</w:t>
                            </w:r>
                            <w:r>
                              <w:rPr>
                                <w:rFonts w:ascii="ＭＳ Ｐゴシック" w:eastAsia="ＭＳ Ｐゴシック" w:hAnsi="ＭＳ Ｐゴシック" w:hint="eastAsia"/>
                                <w:sz w:val="20"/>
                                <w:szCs w:val="20"/>
                              </w:rPr>
                              <w:t xml:space="preserve">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F7E5B87" id="テキスト ボックス 3621" o:spid="_x0000_s1051" type="#_x0000_t202" alt="図表10-1-18　病床機能ごとの病床数の必要量の見込み" style="position:absolute;margin-left:13.8pt;margin-top:11.05pt;width:272.25pt;height:27.75pt;z-index:2516346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" filled="f" stroked="f" strokeweight=".5pt">
                <v:textbox style="mso-fit-shape-to-text:t">
                  <w:txbxContent>
                    <w:p w14:paraId="5F7E5BEE" w14:textId="760C80A1" w:rsidR="00385609" w:rsidRPr="007B2BE9" w:rsidRDefault="00385609"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10-1-18</w:t>
                      </w:r>
                      <w:r>
                        <w:rPr>
                          <w:rFonts w:ascii="ＭＳ Ｐゴシック" w:eastAsia="ＭＳ Ｐゴシック" w:hAnsi="ＭＳ Ｐゴシック" w:hint="eastAsia"/>
                          <w:sz w:val="20"/>
                          <w:szCs w:val="20"/>
                        </w:rPr>
                        <w:t xml:space="preserve">　病床機能ごとの病床数の必要量の見込み</w:t>
                      </w:r>
                    </w:p>
                  </w:txbxContent>
                </v:textbox>
              </v:shape>
            </w:pict>
          </mc:Fallback>
        </mc:AlternateContent>
      </w:r>
    </w:p>
    <w:p w14:paraId="5F7E5933" w14:textId="27F108AE" w:rsidR="00B91B88" w:rsidRDefault="0038468D" w:rsidP="00B91B88">
      <w:pPr>
        <w:rPr>
          <w:rFonts w:ascii="ＭＳ Ｐゴシック" w:eastAsia="ＭＳ Ｐゴシック" w:hAnsi="ＭＳ Ｐゴシック"/>
          <w:sz w:val="22"/>
          <w:szCs w:val="22"/>
        </w:rPr>
      </w:pPr>
      <w:r w:rsidRPr="00E6656E">
        <w:rPr>
          <w:noProof/>
        </w:rPr>
        <w:drawing>
          <wp:anchor distT="0" distB="0" distL="114300" distR="114300" simplePos="0" relativeHeight="251658240" behindDoc="0" locked="0" layoutInCell="1" allowOverlap="1" wp14:anchorId="0BBF482D" wp14:editId="00F31875">
            <wp:simplePos x="0" y="0"/>
            <wp:positionH relativeFrom="column">
              <wp:posOffset>2840355</wp:posOffset>
            </wp:positionH>
            <wp:positionV relativeFrom="paragraph">
              <wp:posOffset>179705</wp:posOffset>
            </wp:positionV>
            <wp:extent cx="3323590" cy="1259840"/>
            <wp:effectExtent l="0" t="0" r="0" b="0"/>
            <wp:wrapNone/>
            <wp:docPr id="3597" name="図 3597" descr="図表10-1-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 name="図 3597" descr="図表10-1-18　病床機能ごとの病床数の必要量の見込み"/>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235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56E">
        <w:rPr>
          <w:rFonts w:ascii="ＭＳ Ｐゴシック" w:eastAsia="ＭＳ Ｐゴシック" w:hAnsi="ＭＳ Ｐゴシック"/>
          <w:noProof/>
          <w:sz w:val="22"/>
          <w:szCs w:val="22"/>
        </w:rPr>
        <w:drawing>
          <wp:inline distT="0" distB="0" distL="0" distR="0" wp14:anchorId="1ECCFEDA" wp14:editId="63CC9F5F">
            <wp:extent cx="2699523" cy="2160000"/>
            <wp:effectExtent l="0" t="0" r="5715" b="0"/>
            <wp:docPr id="3596" name="図 3596" descr="図表10-1-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 name="図 3596" descr="図表10-1-18　病床機能ごとの病床数の必要量の見込み"/>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9523" cy="2160000"/>
                    </a:xfrm>
                    <a:prstGeom prst="rect">
                      <a:avLst/>
                    </a:prstGeom>
                    <a:noFill/>
                    <a:ln>
                      <a:noFill/>
                    </a:ln>
                  </pic:spPr>
                </pic:pic>
              </a:graphicData>
            </a:graphic>
          </wp:inline>
        </w:drawing>
      </w:r>
    </w:p>
    <w:p w14:paraId="683FE581" w14:textId="1E65C6CA" w:rsidR="00E072CB" w:rsidRDefault="00E072CB" w:rsidP="00666FB2">
      <w:pPr>
        <w:tabs>
          <w:tab w:val="left" w:pos="426"/>
        </w:tabs>
        <w:spacing w:line="320" w:lineRule="exact"/>
        <w:rPr>
          <w:rFonts w:ascii="ＭＳ ゴシック" w:eastAsia="ＭＳ ゴシック" w:hAnsi="ＭＳ ゴシック"/>
          <w:b/>
          <w:color w:val="0070C0"/>
          <w:sz w:val="28"/>
          <w:szCs w:val="28"/>
        </w:rPr>
      </w:pPr>
    </w:p>
    <w:p w14:paraId="5F7E593C" w14:textId="579F5800" w:rsidR="00B91B88" w:rsidRDefault="00C9387F" w:rsidP="00A24EB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B91B88">
        <w:rPr>
          <w:rFonts w:ascii="ＭＳ ゴシック" w:eastAsia="ＭＳ ゴシック" w:hAnsi="ＭＳ ゴシック" w:hint="eastAsia"/>
          <w:b/>
          <w:color w:val="0070C0"/>
          <w:sz w:val="28"/>
          <w:szCs w:val="28"/>
        </w:rPr>
        <w:t>）</w:t>
      </w:r>
      <w:r w:rsidR="00E31F5A">
        <w:rPr>
          <w:rFonts w:ascii="ＭＳ ゴシック" w:eastAsia="ＭＳ ゴシック" w:hAnsi="ＭＳ ゴシック" w:hint="eastAsia"/>
          <w:b/>
          <w:color w:val="0070C0"/>
          <w:sz w:val="28"/>
          <w:szCs w:val="28"/>
        </w:rPr>
        <w:t>地域医療構想の進捗状況</w:t>
      </w:r>
    </w:p>
    <w:p w14:paraId="38543300" w14:textId="23EED3A5" w:rsidR="00450249" w:rsidRDefault="00B91B88" w:rsidP="00A62FA2">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DB46BC">
        <w:rPr>
          <w:rFonts w:ascii="HG丸ｺﾞｼｯｸM-PRO" w:eastAsia="HG丸ｺﾞｼｯｸM-PRO" w:hAnsi="HG丸ｺﾞｼｯｸM-PRO" w:hint="eastAsia"/>
          <w:sz w:val="22"/>
          <w:szCs w:val="22"/>
        </w:rPr>
        <w:t>20</w:t>
      </w:r>
      <w:r w:rsidR="00150C7C">
        <w:rPr>
          <w:rFonts w:ascii="HG丸ｺﾞｼｯｸM-PRO" w:eastAsia="HG丸ｺﾞｼｯｸM-PRO" w:hAnsi="HG丸ｺﾞｼｯｸM-PRO"/>
          <w:sz w:val="22"/>
          <w:szCs w:val="22"/>
        </w:rPr>
        <w:t>22</w:t>
      </w:r>
      <w:r w:rsidR="00DB46BC">
        <w:rPr>
          <w:rFonts w:ascii="HG丸ｺﾞｼｯｸM-PRO" w:eastAsia="HG丸ｺﾞｼｯｸM-PRO" w:hAnsi="HG丸ｺﾞｼｯｸM-PRO" w:hint="eastAsia"/>
          <w:sz w:val="22"/>
          <w:szCs w:val="22"/>
        </w:rPr>
        <w:t>年</w:t>
      </w:r>
      <w:r w:rsidRPr="00B715C5">
        <w:rPr>
          <w:rFonts w:ascii="HG丸ｺﾞｼｯｸM-PRO" w:eastAsia="HG丸ｺﾞｼｯｸM-PRO" w:hAnsi="HG丸ｺﾞｼｯｸM-PRO" w:hint="eastAsia"/>
          <w:sz w:val="22"/>
          <w:szCs w:val="22"/>
        </w:rPr>
        <w:t>度の病床機能報告では、</w:t>
      </w:r>
      <w:r w:rsidR="00EB77E5">
        <w:rPr>
          <w:rFonts w:ascii="HG丸ｺﾞｼｯｸM-PRO" w:eastAsia="HG丸ｺﾞｼｯｸM-PRO" w:hAnsi="HG丸ｺﾞｼｯｸM-PRO" w:hint="eastAsia"/>
          <w:sz w:val="22"/>
          <w:szCs w:val="22"/>
        </w:rPr>
        <w:t>5</w:t>
      </w:r>
      <w:r w:rsidR="00EB77E5">
        <w:rPr>
          <w:rFonts w:ascii="HG丸ｺﾞｼｯｸM-PRO" w:eastAsia="HG丸ｺﾞｼｯｸM-PRO" w:hAnsi="HG丸ｺﾞｼｯｸM-PRO"/>
          <w:sz w:val="22"/>
          <w:szCs w:val="22"/>
        </w:rPr>
        <w:t>7</w:t>
      </w:r>
      <w:r w:rsidR="001E00F6" w:rsidRPr="001E00F6">
        <w:rPr>
          <w:rFonts w:ascii="HG丸ｺﾞｼｯｸM-PRO" w:eastAsia="HG丸ｺﾞｼｯｸM-PRO" w:hAnsi="HG丸ｺﾞｼｯｸM-PRO" w:hint="eastAsia"/>
          <w:sz w:val="22"/>
          <w:szCs w:val="22"/>
        </w:rPr>
        <w:t>施設</w:t>
      </w:r>
      <w:r w:rsidRPr="001E00F6">
        <w:rPr>
          <w:rFonts w:ascii="HG丸ｺﾞｼｯｸM-PRO" w:eastAsia="HG丸ｺﾞｼｯｸM-PRO" w:hAnsi="HG丸ｺﾞｼｯｸM-PRO" w:hint="eastAsia"/>
          <w:sz w:val="22"/>
          <w:szCs w:val="22"/>
        </w:rPr>
        <w:t>が報</w:t>
      </w:r>
      <w:r w:rsidRPr="00B715C5">
        <w:rPr>
          <w:rFonts w:ascii="HG丸ｺﾞｼｯｸM-PRO" w:eastAsia="HG丸ｺﾞｼｯｸM-PRO" w:hAnsi="HG丸ｺﾞｼｯｸM-PRO" w:hint="eastAsia"/>
          <w:sz w:val="22"/>
          <w:szCs w:val="22"/>
        </w:rPr>
        <w:t>告対象であり、報告の結果、高度急性期が</w:t>
      </w:r>
      <w:r w:rsidR="00620E7B">
        <w:rPr>
          <w:rFonts w:ascii="HG丸ｺﾞｼｯｸM-PRO" w:eastAsia="HG丸ｺﾞｼｯｸM-PRO" w:hAnsi="HG丸ｺﾞｼｯｸM-PRO" w:hint="eastAsia"/>
          <w:sz w:val="22"/>
          <w:szCs w:val="22"/>
        </w:rPr>
        <w:t>2</w:t>
      </w:r>
      <w:r w:rsidR="00620E7B">
        <w:rPr>
          <w:rFonts w:ascii="HG丸ｺﾞｼｯｸM-PRO" w:eastAsia="HG丸ｺﾞｼｯｸM-PRO" w:hAnsi="HG丸ｺﾞｼｯｸM-PRO"/>
          <w:sz w:val="22"/>
          <w:szCs w:val="22"/>
        </w:rPr>
        <w:t>,138</w:t>
      </w:r>
      <w:r w:rsidRPr="00B715C5">
        <w:rPr>
          <w:rFonts w:ascii="HG丸ｺﾞｼｯｸM-PRO" w:eastAsia="HG丸ｺﾞｼｯｸM-PRO" w:hAnsi="HG丸ｺﾞｼｯｸM-PRO" w:hint="eastAsia"/>
          <w:sz w:val="22"/>
          <w:szCs w:val="22"/>
        </w:rPr>
        <w:t>床、急性期</w:t>
      </w:r>
      <w:r w:rsidR="00A62FA2" w:rsidRPr="00A62FA2">
        <w:rPr>
          <w:rFonts w:ascii="HG丸ｺﾞｼｯｸM-PRO" w:eastAsia="HG丸ｺﾞｼｯｸM-PRO" w:hAnsi="HG丸ｺﾞｼｯｸM-PRO" w:hint="eastAsia"/>
          <w:sz w:val="22"/>
          <w:szCs w:val="22"/>
        </w:rPr>
        <w:t>（重症急性期等</w:t>
      </w:r>
      <w:r w:rsidR="00CE3CB9" w:rsidRPr="00666FB2">
        <w:rPr>
          <w:rFonts w:ascii="HG丸ｺﾞｼｯｸM-PRO" w:eastAsia="HG丸ｺﾞｼｯｸM-PRO" w:hAnsi="HG丸ｺﾞｼｯｸM-PRO" w:hint="eastAsia"/>
          <w:sz w:val="22"/>
          <w:szCs w:val="22"/>
          <w:vertAlign w:val="superscript"/>
        </w:rPr>
        <w:t>注１</w:t>
      </w:r>
      <w:r w:rsidR="00A62FA2" w:rsidRP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が</w:t>
      </w:r>
      <w:r w:rsidR="00620E7B" w:rsidRPr="002931E7">
        <w:rPr>
          <w:rFonts w:ascii="HG丸ｺﾞｼｯｸM-PRO" w:eastAsia="HG丸ｺﾞｼｯｸM-PRO" w:hAnsi="HG丸ｺﾞｼｯｸM-PRO"/>
          <w:sz w:val="22"/>
          <w:szCs w:val="22"/>
        </w:rPr>
        <w:t>3</w:t>
      </w:r>
      <w:r w:rsidR="009313E6" w:rsidRPr="002931E7">
        <w:rPr>
          <w:rFonts w:ascii="HG丸ｺﾞｼｯｸM-PRO" w:eastAsia="HG丸ｺﾞｼｯｸM-PRO" w:hAnsi="HG丸ｺﾞｼｯｸM-PRO"/>
          <w:sz w:val="22"/>
          <w:szCs w:val="22"/>
        </w:rPr>
        <w:t>,343</w:t>
      </w:r>
      <w:r w:rsidRPr="00B715C5">
        <w:rPr>
          <w:rFonts w:ascii="HG丸ｺﾞｼｯｸM-PRO" w:eastAsia="HG丸ｺﾞｼｯｸM-PRO" w:hAnsi="HG丸ｺﾞｼｯｸM-PRO" w:hint="eastAsia"/>
          <w:sz w:val="22"/>
          <w:szCs w:val="22"/>
        </w:rPr>
        <w:t>床、回復期</w:t>
      </w:r>
      <w:r w:rsidR="00A62FA2">
        <w:rPr>
          <w:rFonts w:ascii="HG丸ｺﾞｼｯｸM-PRO" w:eastAsia="HG丸ｺﾞｼｯｸM-PRO" w:hAnsi="HG丸ｺﾞｼｯｸM-PRO" w:hint="eastAsia"/>
          <w:sz w:val="22"/>
          <w:szCs w:val="22"/>
        </w:rPr>
        <w:t>（地域急性期と回復期報告病床を合わせた病床）</w:t>
      </w:r>
      <w:r w:rsidRPr="00B715C5">
        <w:rPr>
          <w:rFonts w:ascii="HG丸ｺﾞｼｯｸM-PRO" w:eastAsia="HG丸ｺﾞｼｯｸM-PRO" w:hAnsi="HG丸ｺﾞｼｯｸM-PRO" w:hint="eastAsia"/>
          <w:sz w:val="22"/>
          <w:szCs w:val="22"/>
        </w:rPr>
        <w:t>が</w:t>
      </w:r>
      <w:r w:rsidR="00620E7B" w:rsidRPr="002931E7">
        <w:rPr>
          <w:rFonts w:ascii="HG丸ｺﾞｼｯｸM-PRO" w:eastAsia="HG丸ｺﾞｼｯｸM-PRO" w:hAnsi="HG丸ｺﾞｼｯｸM-PRO"/>
          <w:sz w:val="22"/>
          <w:szCs w:val="22"/>
        </w:rPr>
        <w:t>1</w:t>
      </w:r>
      <w:r w:rsidR="009313E6" w:rsidRPr="002931E7">
        <w:rPr>
          <w:rFonts w:ascii="HG丸ｺﾞｼｯｸM-PRO" w:eastAsia="HG丸ｺﾞｼｯｸM-PRO" w:hAnsi="HG丸ｺﾞｼｯｸM-PRO"/>
          <w:sz w:val="22"/>
          <w:szCs w:val="22"/>
        </w:rPr>
        <w:t>,393</w:t>
      </w:r>
      <w:r w:rsidRPr="00B715C5">
        <w:rPr>
          <w:rFonts w:ascii="HG丸ｺﾞｼｯｸM-PRO" w:eastAsia="HG丸ｺﾞｼｯｸM-PRO" w:hAnsi="HG丸ｺﾞｼｯｸM-PRO" w:hint="eastAsia"/>
          <w:sz w:val="22"/>
          <w:szCs w:val="22"/>
        </w:rPr>
        <w:t>床、慢性期</w:t>
      </w:r>
      <w:r w:rsidR="00952E73">
        <w:rPr>
          <w:rFonts w:ascii="HG丸ｺﾞｼｯｸM-PRO" w:eastAsia="HG丸ｺﾞｼｯｸM-PRO" w:hAnsi="HG丸ｺﾞｼｯｸM-PRO" w:hint="eastAsia"/>
          <w:sz w:val="22"/>
          <w:szCs w:val="22"/>
        </w:rPr>
        <w:t>が</w:t>
      </w:r>
      <w:r w:rsidR="00620E7B">
        <w:rPr>
          <w:rFonts w:ascii="HG丸ｺﾞｼｯｸM-PRO" w:eastAsia="HG丸ｺﾞｼｯｸM-PRO" w:hAnsi="HG丸ｺﾞｼｯｸM-PRO" w:hint="eastAsia"/>
          <w:sz w:val="22"/>
          <w:szCs w:val="22"/>
        </w:rPr>
        <w:t>2</w:t>
      </w:r>
      <w:r w:rsidR="00620E7B">
        <w:rPr>
          <w:rFonts w:ascii="HG丸ｺﾞｼｯｸM-PRO" w:eastAsia="HG丸ｺﾞｼｯｸM-PRO" w:hAnsi="HG丸ｺﾞｼｯｸM-PRO"/>
          <w:sz w:val="22"/>
          <w:szCs w:val="22"/>
        </w:rPr>
        <w:t>,113</w:t>
      </w:r>
      <w:r w:rsidR="00952E73">
        <w:rPr>
          <w:rFonts w:ascii="HG丸ｺﾞｼｯｸM-PRO" w:eastAsia="HG丸ｺﾞｼｯｸM-PRO" w:hAnsi="HG丸ｺﾞｼｯｸM-PRO" w:hint="eastAsia"/>
          <w:sz w:val="22"/>
          <w:szCs w:val="22"/>
        </w:rPr>
        <w:t>床となっています</w:t>
      </w:r>
      <w:r w:rsidRPr="00B715C5">
        <w:rPr>
          <w:rFonts w:ascii="HG丸ｺﾞｼｯｸM-PRO" w:eastAsia="HG丸ｺﾞｼｯｸM-PRO" w:hAnsi="HG丸ｺﾞｼｯｸM-PRO" w:hint="eastAsia"/>
          <w:sz w:val="22"/>
          <w:szCs w:val="22"/>
        </w:rPr>
        <w:t>。</w:t>
      </w:r>
      <w:r w:rsidR="00BC0A73">
        <w:rPr>
          <w:rFonts w:ascii="HG丸ｺﾞｼｯｸM-PRO" w:eastAsia="HG丸ｺﾞｼｯｸM-PRO" w:hAnsi="HG丸ｺﾞｼｯｸM-PRO" w:hint="eastAsia"/>
          <w:color w:val="000000" w:themeColor="text1"/>
          <w:sz w:val="22"/>
        </w:rPr>
        <w:t>休棟等の病床数が増加したことや、病床機能の報告にあたって府独自の基準を設定したこと等の影響により、例年と比較して機能別病床数に変動が大きくみられました。</w:t>
      </w:r>
    </w:p>
    <w:p w14:paraId="3C600271" w14:textId="02CF3E93" w:rsidR="0038480B" w:rsidRDefault="00CE3CB9" w:rsidP="00655EED">
      <w:pPr>
        <w:tabs>
          <w:tab w:val="left" w:pos="426"/>
        </w:tabs>
        <w:spacing w:line="240" w:lineRule="exact"/>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g">
            <w:drawing>
              <wp:anchor distT="0" distB="0" distL="114300" distR="114300" simplePos="0" relativeHeight="252056576" behindDoc="0" locked="0" layoutInCell="1" allowOverlap="1" wp14:anchorId="480858AF" wp14:editId="7B2A098F">
                <wp:simplePos x="0" y="0"/>
                <wp:positionH relativeFrom="margin">
                  <wp:posOffset>0</wp:posOffset>
                </wp:positionH>
                <wp:positionV relativeFrom="paragraph">
                  <wp:posOffset>137160</wp:posOffset>
                </wp:positionV>
                <wp:extent cx="6128218" cy="410846"/>
                <wp:effectExtent l="0" t="0" r="44450" b="0"/>
                <wp:wrapNone/>
                <wp:docPr id="72" name="グループ化 72"/>
                <wp:cNvGraphicFramePr/>
                <a:graphic xmlns:a="http://schemas.openxmlformats.org/drawingml/2006/main">
                  <a:graphicData uri="http://schemas.microsoft.com/office/word/2010/wordprocessingGroup">
                    <wpg:wgp>
                      <wpg:cNvGrpSpPr/>
                      <wpg:grpSpPr>
                        <a:xfrm>
                          <a:off x="0" y="0"/>
                          <a:ext cx="6128218" cy="410846"/>
                          <a:chOff x="514777" y="-1840492"/>
                          <a:chExt cx="5960041" cy="412120"/>
                        </a:xfrm>
                      </wpg:grpSpPr>
                      <wps:wsp>
                        <wps:cNvPr id="74" name="テキスト ボックス 74" descr="注1　重症急性期等：診療実績の報告がなく、「重症急性期」と「地域急性期」に分類できない急性期報告病床（急性期（不明））を含みます。"/>
                        <wps:cNvSpPr txBox="1"/>
                        <wps:spPr>
                          <a:xfrm>
                            <a:off x="514777" y="-1830962"/>
                            <a:ext cx="5952049"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21E60" w14:textId="77777777" w:rsidR="00CE3CB9" w:rsidRPr="00826AD3" w:rsidRDefault="00CE3CB9" w:rsidP="00666FB2">
                              <w:pPr>
                                <w:autoSpaceDE w:val="0"/>
                                <w:autoSpaceDN w:val="0"/>
                                <w:adjustRightInd w:val="0"/>
                                <w:spacing w:line="240" w:lineRule="exact"/>
                                <w:ind w:left="450" w:hangingChars="250" w:hanging="450"/>
                                <w:rPr>
                                  <w:rFonts w:asciiTheme="minorEastAsia" w:hAnsiTheme="minorEastAsia" w:cs="HGｺﾞｼｯｸM"/>
                                  <w:kern w:val="0"/>
                                  <w:sz w:val="18"/>
                                  <w:szCs w:val="18"/>
                                </w:rPr>
                              </w:pPr>
                              <w:r w:rsidRPr="000C2BE8">
                                <w:rPr>
                                  <w:rFonts w:asciiTheme="minorEastAsia" w:hAnsiTheme="minorEastAsia" w:hint="eastAsia"/>
                                  <w:sz w:val="18"/>
                                  <w:szCs w:val="18"/>
                                </w:rPr>
                                <w:t>注</w:t>
                              </w:r>
                              <w:r>
                                <w:rPr>
                                  <w:rFonts w:asciiTheme="minorEastAsia" w:hAnsiTheme="minorEastAsia" w:hint="eastAsia"/>
                                  <w:sz w:val="18"/>
                                  <w:szCs w:val="18"/>
                                </w:rPr>
                                <w:t>1</w:t>
                              </w:r>
                              <w:r w:rsidRPr="00826AD3">
                                <w:rPr>
                                  <w:rFonts w:asciiTheme="minorEastAsia" w:hAnsiTheme="minorEastAsia" w:hint="eastAsia"/>
                                  <w:sz w:val="18"/>
                                  <w:szCs w:val="18"/>
                                </w:rPr>
                                <w:t xml:space="preserve">　</w:t>
                              </w:r>
                              <w:r>
                                <w:rPr>
                                  <w:rFonts w:asciiTheme="minorEastAsia" w:hAnsiTheme="minorEastAsia" w:hint="eastAsia"/>
                                  <w:sz w:val="18"/>
                                  <w:szCs w:val="18"/>
                                </w:rPr>
                                <w:t>重症急性期等：診療</w:t>
                              </w:r>
                              <w:r>
                                <w:rPr>
                                  <w:rFonts w:asciiTheme="minorEastAsia" w:hAnsiTheme="minorEastAsia"/>
                                  <w:sz w:val="18"/>
                                  <w:szCs w:val="18"/>
                                </w:rPr>
                                <w:t>実績の報告がなく、「</w:t>
                              </w:r>
                              <w:r>
                                <w:rPr>
                                  <w:rFonts w:asciiTheme="minorEastAsia" w:hAnsiTheme="minorEastAsia" w:hint="eastAsia"/>
                                  <w:sz w:val="18"/>
                                  <w:szCs w:val="18"/>
                                </w:rPr>
                                <w:t>重症</w:t>
                              </w:r>
                              <w:r>
                                <w:rPr>
                                  <w:rFonts w:asciiTheme="minorEastAsia" w:hAnsiTheme="minorEastAsia"/>
                                  <w:sz w:val="18"/>
                                  <w:szCs w:val="18"/>
                                </w:rPr>
                                <w:t>急性期」</w:t>
                              </w:r>
                              <w:r>
                                <w:rPr>
                                  <w:rFonts w:asciiTheme="minorEastAsia" w:hAnsiTheme="minorEastAsia" w:hint="eastAsia"/>
                                  <w:sz w:val="18"/>
                                  <w:szCs w:val="18"/>
                                </w:rPr>
                                <w:t>と</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急性期」</w:t>
                              </w:r>
                              <w:r>
                                <w:rPr>
                                  <w:rFonts w:asciiTheme="minorEastAsia" w:hAnsiTheme="minorEastAsia" w:hint="eastAsia"/>
                                  <w:sz w:val="18"/>
                                  <w:szCs w:val="18"/>
                                </w:rPr>
                                <w:t>に</w:t>
                              </w:r>
                              <w:r>
                                <w:rPr>
                                  <w:rFonts w:asciiTheme="minorEastAsia" w:hAnsiTheme="minorEastAsia"/>
                                  <w:sz w:val="18"/>
                                  <w:szCs w:val="18"/>
                                </w:rPr>
                                <w:t>分類できない</w:t>
                              </w:r>
                              <w:r>
                                <w:rPr>
                                  <w:rFonts w:asciiTheme="minorEastAsia" w:hAnsiTheme="minorEastAsia" w:hint="eastAsia"/>
                                  <w:sz w:val="18"/>
                                  <w:szCs w:val="18"/>
                                </w:rPr>
                                <w:t>急性期</w:t>
                              </w:r>
                              <w:r>
                                <w:rPr>
                                  <w:rFonts w:asciiTheme="minorEastAsia" w:hAnsiTheme="minorEastAsia"/>
                                  <w:sz w:val="18"/>
                                  <w:szCs w:val="18"/>
                                </w:rPr>
                                <w:t>報告病床</w:t>
                              </w:r>
                              <w:r>
                                <w:rPr>
                                  <w:rFonts w:asciiTheme="minorEastAsia" w:hAnsiTheme="minorEastAsia" w:hint="eastAsia"/>
                                  <w:sz w:val="18"/>
                                  <w:szCs w:val="18"/>
                                </w:rPr>
                                <w:t>（急性期</w:t>
                              </w:r>
                              <w:r>
                                <w:rPr>
                                  <w:rFonts w:asciiTheme="minorEastAsia" w:hAnsiTheme="minorEastAsia"/>
                                  <w:sz w:val="18"/>
                                  <w:szCs w:val="18"/>
                                </w:rPr>
                                <w:t>（</w:t>
                              </w:r>
                              <w:r>
                                <w:rPr>
                                  <w:rFonts w:asciiTheme="minorEastAsia" w:hAnsiTheme="minorEastAsia" w:hint="eastAsia"/>
                                  <w:sz w:val="18"/>
                                  <w:szCs w:val="18"/>
                                </w:rPr>
                                <w:t>不明</w:t>
                              </w:r>
                              <w:r>
                                <w:rPr>
                                  <w:rFonts w:asciiTheme="minorEastAsia" w:hAnsiTheme="minorEastAsia"/>
                                  <w:sz w:val="18"/>
                                  <w:szCs w:val="18"/>
                                </w:rPr>
                                <w:t>））</w:t>
                              </w:r>
                              <w:r>
                                <w:rPr>
                                  <w:rFonts w:asciiTheme="minorEastAsia" w:hAnsiTheme="minorEastAsia" w:hint="eastAsia"/>
                                  <w:sz w:val="18"/>
                                  <w:szCs w:val="18"/>
                                </w:rPr>
                                <w:t>を</w:t>
                              </w:r>
                              <w:r>
                                <w:rPr>
                                  <w:rFonts w:asciiTheme="minorEastAsia" w:hAnsiTheme="minorEastAsia"/>
                                  <w:sz w:val="18"/>
                                  <w:szCs w:val="18"/>
                                </w:rPr>
                                <w:t>含</w:t>
                              </w:r>
                              <w:r>
                                <w:rPr>
                                  <w:rFonts w:asciiTheme="minorEastAsia" w:hAnsiTheme="minorEastAsia" w:hint="eastAsia"/>
                                  <w:sz w:val="18"/>
                                  <w:szCs w:val="18"/>
                                </w:rPr>
                                <w:t>みます</w:t>
                              </w:r>
                              <w:r>
                                <w:rPr>
                                  <w:rFonts w:asciiTheme="minorEastAsia" w:hAnsiTheme="minorEastAsia" w:cs="HGｺﾞｼｯｸM" w:hint="eastAsia"/>
                                  <w:kern w:val="0"/>
                                  <w:sz w:val="18"/>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75" name="直線コネクタ 75"/>
                        <wps:cNvCnPr/>
                        <wps:spPr>
                          <a:xfrm>
                            <a:off x="525767" y="-1840492"/>
                            <a:ext cx="5949051"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0858AF" id="グループ化 72" o:spid="_x0000_s1052" style="position:absolute;left:0;text-align:left;margin-left:0;margin-top:10.8pt;width:482.55pt;height:32.35pt;z-index:252056576;mso-position-horizontal-relative:margin;mso-width-relative:margin;mso-height-relative:margin" coordorigin="5147,-18404" coordsize="59600,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">
                <v:shape id="テキスト ボックス 74" o:spid="_x0000_s1053" type="#_x0000_t202" alt="注1　重症急性期等：診療実績の報告がなく、「重症急性期」と「地域急性期」に分類できない急性期報告病床（急性期（不明））を含みます。" style="position:absolute;left:5147;top:-18309;width:59521;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" filled="f" stroked="f" strokeweight=".5pt">
                  <v:textbox style="mso-fit-shape-to-text:t">
                    <w:txbxContent>
                      <w:p w14:paraId="00321E60" w14:textId="77777777" w:rsidR="00CE3CB9" w:rsidRPr="00826AD3" w:rsidRDefault="00CE3CB9" w:rsidP="00666FB2">
                        <w:pPr>
                          <w:autoSpaceDE w:val="0"/>
                          <w:autoSpaceDN w:val="0"/>
                          <w:adjustRightInd w:val="0"/>
                          <w:spacing w:line="240" w:lineRule="exact"/>
                          <w:ind w:left="450" w:hangingChars="250" w:hanging="450"/>
                          <w:rPr>
                            <w:rFonts w:asciiTheme="minorEastAsia" w:hAnsiTheme="minorEastAsia" w:cs="HGｺﾞｼｯｸM"/>
                            <w:kern w:val="0"/>
                            <w:sz w:val="18"/>
                            <w:szCs w:val="18"/>
                          </w:rPr>
                        </w:pPr>
                        <w:r w:rsidRPr="000C2BE8">
                          <w:rPr>
                            <w:rFonts w:asciiTheme="minorEastAsia" w:hAnsiTheme="minorEastAsia" w:hint="eastAsia"/>
                            <w:sz w:val="18"/>
                            <w:szCs w:val="18"/>
                          </w:rPr>
                          <w:t>注</w:t>
                        </w:r>
                        <w:r>
                          <w:rPr>
                            <w:rFonts w:asciiTheme="minorEastAsia" w:hAnsiTheme="minorEastAsia" w:hint="eastAsia"/>
                            <w:sz w:val="18"/>
                            <w:szCs w:val="18"/>
                          </w:rPr>
                          <w:t>1</w:t>
                        </w:r>
                        <w:r w:rsidRPr="00826AD3">
                          <w:rPr>
                            <w:rFonts w:asciiTheme="minorEastAsia" w:hAnsiTheme="minorEastAsia" w:hint="eastAsia"/>
                            <w:sz w:val="18"/>
                            <w:szCs w:val="18"/>
                          </w:rPr>
                          <w:t xml:space="preserve">　</w:t>
                        </w:r>
                        <w:r>
                          <w:rPr>
                            <w:rFonts w:asciiTheme="minorEastAsia" w:hAnsiTheme="minorEastAsia" w:hint="eastAsia"/>
                            <w:sz w:val="18"/>
                            <w:szCs w:val="18"/>
                          </w:rPr>
                          <w:t>重症急性期等：診療</w:t>
                        </w:r>
                        <w:r>
                          <w:rPr>
                            <w:rFonts w:asciiTheme="minorEastAsia" w:hAnsiTheme="minorEastAsia"/>
                            <w:sz w:val="18"/>
                            <w:szCs w:val="18"/>
                          </w:rPr>
                          <w:t>実績の報告がなく、「</w:t>
                        </w:r>
                        <w:r>
                          <w:rPr>
                            <w:rFonts w:asciiTheme="minorEastAsia" w:hAnsiTheme="minorEastAsia" w:hint="eastAsia"/>
                            <w:sz w:val="18"/>
                            <w:szCs w:val="18"/>
                          </w:rPr>
                          <w:t>重症</w:t>
                        </w:r>
                        <w:r>
                          <w:rPr>
                            <w:rFonts w:asciiTheme="minorEastAsia" w:hAnsiTheme="minorEastAsia"/>
                            <w:sz w:val="18"/>
                            <w:szCs w:val="18"/>
                          </w:rPr>
                          <w:t>急性期」</w:t>
                        </w:r>
                        <w:r>
                          <w:rPr>
                            <w:rFonts w:asciiTheme="minorEastAsia" w:hAnsiTheme="minorEastAsia" w:hint="eastAsia"/>
                            <w:sz w:val="18"/>
                            <w:szCs w:val="18"/>
                          </w:rPr>
                          <w:t>と</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急性期」</w:t>
                        </w:r>
                        <w:r>
                          <w:rPr>
                            <w:rFonts w:asciiTheme="minorEastAsia" w:hAnsiTheme="minorEastAsia" w:hint="eastAsia"/>
                            <w:sz w:val="18"/>
                            <w:szCs w:val="18"/>
                          </w:rPr>
                          <w:t>に</w:t>
                        </w:r>
                        <w:r>
                          <w:rPr>
                            <w:rFonts w:asciiTheme="minorEastAsia" w:hAnsiTheme="minorEastAsia"/>
                            <w:sz w:val="18"/>
                            <w:szCs w:val="18"/>
                          </w:rPr>
                          <w:t>分類できない</w:t>
                        </w:r>
                        <w:r>
                          <w:rPr>
                            <w:rFonts w:asciiTheme="minorEastAsia" w:hAnsiTheme="minorEastAsia" w:hint="eastAsia"/>
                            <w:sz w:val="18"/>
                            <w:szCs w:val="18"/>
                          </w:rPr>
                          <w:t>急性期</w:t>
                        </w:r>
                        <w:r>
                          <w:rPr>
                            <w:rFonts w:asciiTheme="minorEastAsia" w:hAnsiTheme="minorEastAsia"/>
                            <w:sz w:val="18"/>
                            <w:szCs w:val="18"/>
                          </w:rPr>
                          <w:t>報告病床</w:t>
                        </w:r>
                        <w:r>
                          <w:rPr>
                            <w:rFonts w:asciiTheme="minorEastAsia" w:hAnsiTheme="minorEastAsia" w:hint="eastAsia"/>
                            <w:sz w:val="18"/>
                            <w:szCs w:val="18"/>
                          </w:rPr>
                          <w:t>（急性期</w:t>
                        </w:r>
                        <w:r>
                          <w:rPr>
                            <w:rFonts w:asciiTheme="minorEastAsia" w:hAnsiTheme="minorEastAsia"/>
                            <w:sz w:val="18"/>
                            <w:szCs w:val="18"/>
                          </w:rPr>
                          <w:t>（</w:t>
                        </w:r>
                        <w:r>
                          <w:rPr>
                            <w:rFonts w:asciiTheme="minorEastAsia" w:hAnsiTheme="minorEastAsia" w:hint="eastAsia"/>
                            <w:sz w:val="18"/>
                            <w:szCs w:val="18"/>
                          </w:rPr>
                          <w:t>不明</w:t>
                        </w:r>
                        <w:r>
                          <w:rPr>
                            <w:rFonts w:asciiTheme="minorEastAsia" w:hAnsiTheme="minorEastAsia"/>
                            <w:sz w:val="18"/>
                            <w:szCs w:val="18"/>
                          </w:rPr>
                          <w:t>））</w:t>
                        </w:r>
                        <w:r>
                          <w:rPr>
                            <w:rFonts w:asciiTheme="minorEastAsia" w:hAnsiTheme="minorEastAsia" w:hint="eastAsia"/>
                            <w:sz w:val="18"/>
                            <w:szCs w:val="18"/>
                          </w:rPr>
                          <w:t>を</w:t>
                        </w:r>
                        <w:r>
                          <w:rPr>
                            <w:rFonts w:asciiTheme="minorEastAsia" w:hAnsiTheme="minorEastAsia"/>
                            <w:sz w:val="18"/>
                            <w:szCs w:val="18"/>
                          </w:rPr>
                          <w:t>含</w:t>
                        </w:r>
                        <w:r>
                          <w:rPr>
                            <w:rFonts w:asciiTheme="minorEastAsia" w:hAnsiTheme="minorEastAsia" w:hint="eastAsia"/>
                            <w:sz w:val="18"/>
                            <w:szCs w:val="18"/>
                          </w:rPr>
                          <w:t>みます</w:t>
                        </w:r>
                        <w:r>
                          <w:rPr>
                            <w:rFonts w:asciiTheme="minorEastAsia" w:hAnsiTheme="minorEastAsia" w:cs="HGｺﾞｼｯｸM" w:hint="eastAsia"/>
                            <w:kern w:val="0"/>
                            <w:sz w:val="18"/>
                            <w:szCs w:val="21"/>
                          </w:rPr>
                          <w:t>。</w:t>
                        </w:r>
                      </w:p>
                    </w:txbxContent>
                  </v:textbox>
                </v:shape>
                <v:line id="直線コネクタ 75" o:spid="_x0000_s1054" style="position:absolute;visibility:visible;mso-wrap-style:square" from="5257,-18404" to="64748,-18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" strokecolor="#4579b8 [3044]"/>
                <w10:wrap anchorx="margin"/>
              </v:group>
            </w:pict>
          </mc:Fallback>
        </mc:AlternateContent>
      </w:r>
    </w:p>
    <w:p w14:paraId="7C23CE28" w14:textId="77777777" w:rsidR="00855A0E" w:rsidRDefault="00855A0E" w:rsidP="00655EED">
      <w:pPr>
        <w:tabs>
          <w:tab w:val="left" w:pos="426"/>
        </w:tabs>
        <w:spacing w:line="240" w:lineRule="exact"/>
        <w:rPr>
          <w:rFonts w:ascii="ＭＳ ゴシック" w:eastAsia="ＭＳ ゴシック" w:hAnsi="ＭＳ ゴシック"/>
          <w:b/>
          <w:color w:val="0070C0"/>
          <w:sz w:val="28"/>
          <w:szCs w:val="28"/>
        </w:rPr>
      </w:pPr>
    </w:p>
    <w:p w14:paraId="58EDAB5C" w14:textId="189278D4" w:rsidR="002C093D" w:rsidRDefault="0098634C" w:rsidP="00655EED">
      <w:pPr>
        <w:tabs>
          <w:tab w:val="left" w:pos="426"/>
        </w:tabs>
        <w:spacing w:line="240" w:lineRule="exact"/>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40160" behindDoc="0" locked="0" layoutInCell="1" allowOverlap="1" wp14:anchorId="18BC208D" wp14:editId="1501FB79">
                <wp:simplePos x="0" y="0"/>
                <wp:positionH relativeFrom="column">
                  <wp:posOffset>-24130</wp:posOffset>
                </wp:positionH>
                <wp:positionV relativeFrom="paragraph">
                  <wp:posOffset>32385</wp:posOffset>
                </wp:positionV>
                <wp:extent cx="5429250" cy="352425"/>
                <wp:effectExtent l="0" t="0" r="0" b="0"/>
                <wp:wrapNone/>
                <wp:docPr id="1704211840" name="テキスト ボックス 1704211840" descr="図表10-1-19　病床機能報告と病床数の必要量の比較（病床数）"/>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51F3" w14:textId="44E2FD1F" w:rsidR="00385609" w:rsidRPr="008C4925" w:rsidRDefault="00385609"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8BC208D" id="テキスト ボックス 1704211840" o:spid="_x0000_s1055" type="#_x0000_t202" alt="図表10-1-19　病床機能報告と病床数の必要量の比較（病床数）" style="position:absolute;left:0;text-align:left;margin-left:-1.9pt;margin-top:2.55pt;width:427.5pt;height:27.75pt;z-index:2517401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" filled="f" stroked="f" strokeweight=".5pt">
                <v:textbox style="mso-fit-shape-to-text:t">
                  <w:txbxContent>
                    <w:p w14:paraId="1B4151F3" w14:textId="44E2FD1F" w:rsidR="00385609" w:rsidRPr="008C4925" w:rsidRDefault="00385609"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v:textbox>
              </v:shape>
            </w:pict>
          </mc:Fallback>
        </mc:AlternateContent>
      </w:r>
    </w:p>
    <w:p w14:paraId="5CA73FD0" w14:textId="463224A6" w:rsidR="003D2E10" w:rsidRDefault="005920F8" w:rsidP="00655EED">
      <w:pPr>
        <w:tabs>
          <w:tab w:val="left" w:pos="426"/>
        </w:tabs>
        <w:spacing w:line="240" w:lineRule="exact"/>
        <w:rPr>
          <w:rFonts w:ascii="ＭＳ ゴシック" w:eastAsia="ＭＳ ゴシック" w:hAnsi="ＭＳ ゴシック"/>
          <w:b/>
          <w:color w:val="0070C0"/>
          <w:sz w:val="28"/>
          <w:szCs w:val="28"/>
        </w:rPr>
      </w:pPr>
      <w:r w:rsidRPr="007A75FA">
        <w:rPr>
          <w:noProof/>
        </w:rPr>
        <w:drawing>
          <wp:anchor distT="0" distB="0" distL="114300" distR="114300" simplePos="0" relativeHeight="251809279" behindDoc="1" locked="0" layoutInCell="1" allowOverlap="1" wp14:anchorId="3295B883" wp14:editId="1EF30F28">
            <wp:simplePos x="0" y="0"/>
            <wp:positionH relativeFrom="margin">
              <wp:posOffset>38735</wp:posOffset>
            </wp:positionH>
            <wp:positionV relativeFrom="paragraph">
              <wp:posOffset>24130</wp:posOffset>
            </wp:positionV>
            <wp:extent cx="6083935" cy="2461895"/>
            <wp:effectExtent l="0" t="0" r="0" b="0"/>
            <wp:wrapNone/>
            <wp:docPr id="24" name="図 24" descr="図表10-1-19　病床機能報告と病床数の必要量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図表10-1-19　病床機能報告と病床数の必要量の比較（病床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3935" cy="2461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F6C83B" w14:textId="09EB00BC" w:rsidR="00826E5C" w:rsidRPr="00826E5C" w:rsidRDefault="00826E5C" w:rsidP="00666FB2">
      <w:pPr>
        <w:tabs>
          <w:tab w:val="left" w:pos="426"/>
        </w:tabs>
        <w:spacing w:line="240" w:lineRule="exact"/>
        <w:rPr>
          <w:rFonts w:ascii="ＭＳ ゴシック" w:eastAsia="ＭＳ ゴシック" w:hAnsi="ＭＳ ゴシック"/>
          <w:b/>
          <w:color w:val="0070C0"/>
          <w:sz w:val="28"/>
          <w:szCs w:val="28"/>
        </w:rPr>
      </w:pPr>
    </w:p>
    <w:p w14:paraId="44DE8E19" w14:textId="5F80303B" w:rsidR="00826E5C" w:rsidRDefault="00826E5C" w:rsidP="00BE0643">
      <w:pPr>
        <w:rPr>
          <w:rFonts w:ascii="HG丸ｺﾞｼｯｸM-PRO" w:eastAsia="HG丸ｺﾞｼｯｸM-PRO" w:hAnsi="HG丸ｺﾞｼｯｸM-PRO"/>
          <w:b/>
          <w:color w:val="0070C0"/>
          <w:sz w:val="22"/>
          <w:szCs w:val="22"/>
        </w:rPr>
      </w:pPr>
    </w:p>
    <w:p w14:paraId="370814A4" w14:textId="143FC1C6" w:rsidR="00826E5C" w:rsidRDefault="00826E5C" w:rsidP="00BE0643">
      <w:pPr>
        <w:rPr>
          <w:rFonts w:ascii="HG丸ｺﾞｼｯｸM-PRO" w:eastAsia="HG丸ｺﾞｼｯｸM-PRO" w:hAnsi="HG丸ｺﾞｼｯｸM-PRO"/>
          <w:b/>
          <w:color w:val="0070C0"/>
          <w:sz w:val="22"/>
          <w:szCs w:val="22"/>
        </w:rPr>
      </w:pPr>
    </w:p>
    <w:p w14:paraId="634FAEE4" w14:textId="69F201F0" w:rsidR="00CD3041" w:rsidRDefault="00CD3041" w:rsidP="00BE0643">
      <w:pPr>
        <w:rPr>
          <w:rFonts w:ascii="HG丸ｺﾞｼｯｸM-PRO" w:eastAsia="HG丸ｺﾞｼｯｸM-PRO" w:hAnsi="HG丸ｺﾞｼｯｸM-PRO"/>
          <w:b/>
          <w:color w:val="0070C0"/>
          <w:sz w:val="22"/>
          <w:szCs w:val="22"/>
        </w:rPr>
      </w:pPr>
    </w:p>
    <w:p w14:paraId="7C4469BE" w14:textId="457EAEDB" w:rsidR="00CD3041" w:rsidRDefault="00CD3041" w:rsidP="00BE0643">
      <w:pPr>
        <w:rPr>
          <w:rFonts w:ascii="HG丸ｺﾞｼｯｸM-PRO" w:eastAsia="HG丸ｺﾞｼｯｸM-PRO" w:hAnsi="HG丸ｺﾞｼｯｸM-PRO"/>
          <w:b/>
          <w:color w:val="0070C0"/>
          <w:sz w:val="22"/>
          <w:szCs w:val="22"/>
        </w:rPr>
      </w:pPr>
    </w:p>
    <w:p w14:paraId="1F1D6D73" w14:textId="1CE5FF16" w:rsidR="00CD3041" w:rsidRDefault="00CD3041" w:rsidP="00BE0643">
      <w:pPr>
        <w:rPr>
          <w:rFonts w:ascii="HG丸ｺﾞｼｯｸM-PRO" w:eastAsia="HG丸ｺﾞｼｯｸM-PRO" w:hAnsi="HG丸ｺﾞｼｯｸM-PRO"/>
          <w:b/>
          <w:color w:val="0070C0"/>
          <w:sz w:val="22"/>
          <w:szCs w:val="22"/>
        </w:rPr>
      </w:pPr>
    </w:p>
    <w:p w14:paraId="4BEBE8CB" w14:textId="137C11DA" w:rsidR="002C093D" w:rsidRDefault="002C093D" w:rsidP="00BE0643">
      <w:pPr>
        <w:rPr>
          <w:rFonts w:ascii="HG丸ｺﾞｼｯｸM-PRO" w:eastAsia="HG丸ｺﾞｼｯｸM-PRO" w:hAnsi="HG丸ｺﾞｼｯｸM-PRO"/>
          <w:b/>
          <w:color w:val="0070C0"/>
          <w:sz w:val="22"/>
          <w:szCs w:val="22"/>
        </w:rPr>
      </w:pPr>
    </w:p>
    <w:p w14:paraId="43BD2F1F" w14:textId="06548D53" w:rsidR="002C093D" w:rsidRDefault="002C093D" w:rsidP="00BE0643">
      <w:pPr>
        <w:rPr>
          <w:rFonts w:ascii="HG丸ｺﾞｼｯｸM-PRO" w:eastAsia="HG丸ｺﾞｼｯｸM-PRO" w:hAnsi="HG丸ｺﾞｼｯｸM-PRO"/>
          <w:b/>
          <w:color w:val="0070C0"/>
          <w:sz w:val="22"/>
          <w:szCs w:val="22"/>
        </w:rPr>
      </w:pPr>
    </w:p>
    <w:p w14:paraId="21FC6339" w14:textId="45458AB4" w:rsidR="002C093D" w:rsidRDefault="002C093D" w:rsidP="00BE0643">
      <w:pPr>
        <w:rPr>
          <w:rFonts w:ascii="HG丸ｺﾞｼｯｸM-PRO" w:eastAsia="HG丸ｺﾞｼｯｸM-PRO" w:hAnsi="HG丸ｺﾞｼｯｸM-PRO"/>
          <w:b/>
          <w:color w:val="0070C0"/>
          <w:sz w:val="22"/>
          <w:szCs w:val="22"/>
        </w:rPr>
      </w:pPr>
    </w:p>
    <w:p w14:paraId="57F573B1" w14:textId="02E75C4F" w:rsidR="00CD3041" w:rsidRDefault="00C94254"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773952" behindDoc="0" locked="0" layoutInCell="1" allowOverlap="1" wp14:anchorId="46DC2E52" wp14:editId="548F72C8">
                <wp:simplePos x="0" y="0"/>
                <wp:positionH relativeFrom="margin">
                  <wp:posOffset>72391</wp:posOffset>
                </wp:positionH>
                <wp:positionV relativeFrom="paragraph">
                  <wp:posOffset>38100</wp:posOffset>
                </wp:positionV>
                <wp:extent cx="5661660" cy="707390"/>
                <wp:effectExtent l="0" t="0" r="0" b="0"/>
                <wp:wrapNone/>
                <wp:docPr id="10" name="テキスト ボックス 10" descr="※1  需要推計で算出した2025年の病床数必要量における各機能区分割合を、既存病床数に乗じ算出した病床数&#10;※2　国から示された算定方法により算出した病床数（第４章 第２節参照） &#10;"/>
                <wp:cNvGraphicFramePr/>
                <a:graphic xmlns:a="http://schemas.openxmlformats.org/drawingml/2006/main">
                  <a:graphicData uri="http://schemas.microsoft.com/office/word/2010/wordprocessingShape">
                    <wps:wsp>
                      <wps:cNvSpPr txBox="1"/>
                      <wps:spPr>
                        <a:xfrm>
                          <a:off x="0" y="0"/>
                          <a:ext cx="5661660" cy="707390"/>
                        </a:xfrm>
                        <a:prstGeom prst="rect">
                          <a:avLst/>
                        </a:prstGeom>
                        <a:noFill/>
                        <a:ln w="6350">
                          <a:noFill/>
                        </a:ln>
                        <a:effectLst/>
                      </wps:spPr>
                      <wps:txbx>
                        <w:txbxContent>
                          <w:p w14:paraId="79C0535C" w14:textId="03FDEF98" w:rsidR="00385609" w:rsidRPr="00DD1D49" w:rsidRDefault="00385609"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385609" w:rsidRPr="00B749C1" w:rsidRDefault="00385609"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DC2E52" id="テキスト ボックス 10" o:spid="_x0000_s1056" type="#_x0000_t202" alt="※1  需要推計で算出した2025年の病床数必要量における各機能区分割合を、既存病床数に乗じ算出した病床数&#10;※2　国から示された算定方法により算出した病床数（第４章 第２節参照） &#10;" style="position:absolute;left:0;text-align:left;margin-left:5.7pt;margin-top:3pt;width:445.8pt;height:55.7pt;z-index:2517739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" filled="f" stroked="f" strokeweight=".5pt">
                <v:textbox style="mso-fit-shape-to-text:t">
                  <w:txbxContent>
                    <w:p w14:paraId="79C0535C" w14:textId="03FDEF98" w:rsidR="00385609" w:rsidRPr="00DD1D49" w:rsidRDefault="00385609"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385609" w:rsidRPr="00B749C1" w:rsidRDefault="00385609"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v:textbox>
                <w10:wrap anchorx="margin"/>
              </v:shape>
            </w:pict>
          </mc:Fallback>
        </mc:AlternateContent>
      </w:r>
    </w:p>
    <w:p w14:paraId="47DA7BD3" w14:textId="5F6D39D0" w:rsidR="00CD3041" w:rsidRDefault="00CD3041" w:rsidP="00BE0643">
      <w:pPr>
        <w:rPr>
          <w:rFonts w:ascii="HG丸ｺﾞｼｯｸM-PRO" w:eastAsia="HG丸ｺﾞｼｯｸM-PRO" w:hAnsi="HG丸ｺﾞｼｯｸM-PRO"/>
          <w:b/>
          <w:color w:val="0070C0"/>
          <w:sz w:val="22"/>
          <w:szCs w:val="22"/>
        </w:rPr>
      </w:pPr>
    </w:p>
    <w:p w14:paraId="3B48A1A8" w14:textId="1CC5DDD0" w:rsidR="002931E7" w:rsidRDefault="0098634C" w:rsidP="00BE0643">
      <w:pPr>
        <w:rPr>
          <w:rFonts w:ascii="HG丸ｺﾞｼｯｸM-PRO" w:eastAsia="HG丸ｺﾞｼｯｸM-PRO" w:hAnsi="HG丸ｺﾞｼｯｸM-PRO"/>
          <w:b/>
          <w:color w:val="0070C0"/>
          <w:sz w:val="22"/>
          <w:szCs w:val="22"/>
        </w:rPr>
      </w:pPr>
      <w:r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760640" behindDoc="0" locked="0" layoutInCell="1" allowOverlap="1" wp14:anchorId="71EB9ECB" wp14:editId="773ACC47">
                <wp:simplePos x="0" y="0"/>
                <wp:positionH relativeFrom="margin">
                  <wp:posOffset>254000</wp:posOffset>
                </wp:positionH>
                <wp:positionV relativeFrom="margin">
                  <wp:posOffset>3305175</wp:posOffset>
                </wp:positionV>
                <wp:extent cx="3943350" cy="352425"/>
                <wp:effectExtent l="0" t="0" r="0" b="0"/>
                <wp:wrapNone/>
                <wp:docPr id="3601" name="テキスト ボックス 3601" descr="図表10-1-20　病床機能報告と病床数の必要量の比較（割合）"/>
                <wp:cNvGraphicFramePr/>
                <a:graphic xmlns:a="http://schemas.openxmlformats.org/drawingml/2006/main">
                  <a:graphicData uri="http://schemas.microsoft.com/office/word/2010/wordprocessingShape">
                    <wps:wsp>
                      <wps:cNvSpPr txBox="1"/>
                      <wps:spPr>
                        <a:xfrm>
                          <a:off x="0" y="0"/>
                          <a:ext cx="3943350" cy="352425"/>
                        </a:xfrm>
                        <a:prstGeom prst="rect">
                          <a:avLst/>
                        </a:prstGeom>
                        <a:noFill/>
                        <a:ln w="6350">
                          <a:noFill/>
                        </a:ln>
                        <a:effectLst/>
                      </wps:spPr>
                      <wps:txbx>
                        <w:txbxContent>
                          <w:p w14:paraId="6A886218" w14:textId="3A9286B0" w:rsidR="00385609" w:rsidRPr="00252443" w:rsidRDefault="00385609"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385609" w:rsidRPr="00252443" w:rsidRDefault="00385609" w:rsidP="00D42923">
                            <w:pPr>
                              <w:rPr>
                                <w:rFonts w:ascii="ＭＳ Ｐゴシック" w:eastAsia="ＭＳ Ｐゴシック" w:hAnsi="ＭＳ Ｐゴシック"/>
                                <w:sz w:val="20"/>
                                <w:szCs w:val="20"/>
                              </w:rPr>
                            </w:pPr>
                          </w:p>
                          <w:p w14:paraId="55345316" w14:textId="77777777" w:rsidR="00385609" w:rsidRPr="00252443" w:rsidRDefault="00385609" w:rsidP="00D42923">
                            <w:pPr>
                              <w:rPr>
                                <w:rFonts w:ascii="ＭＳ Ｐゴシック" w:eastAsia="ＭＳ Ｐゴシック" w:hAnsi="ＭＳ Ｐゴシック"/>
                                <w:sz w:val="20"/>
                                <w:szCs w:val="20"/>
                              </w:rPr>
                            </w:pPr>
                          </w:p>
                          <w:p w14:paraId="536448EF" w14:textId="77777777" w:rsidR="00385609" w:rsidRPr="00252443" w:rsidRDefault="00385609" w:rsidP="00D42923">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B9ECB" id="テキスト ボックス 3601" o:spid="_x0000_s1057" type="#_x0000_t202" alt="図表10-1-20　病床機能報告と病床数の必要量の比較（割合）" style="position:absolute;left:0;text-align:left;margin-left:20pt;margin-top:260.25pt;width:310.5pt;height:27.75pt;z-index:2517606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" filled="f" stroked="f" strokeweight=".5pt">
                <v:textbox>
                  <w:txbxContent>
                    <w:p w14:paraId="6A886218" w14:textId="3A9286B0" w:rsidR="00385609" w:rsidRPr="00252443" w:rsidRDefault="00385609"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385609" w:rsidRPr="00252443" w:rsidRDefault="00385609" w:rsidP="00D42923">
                      <w:pPr>
                        <w:rPr>
                          <w:rFonts w:ascii="ＭＳ Ｐゴシック" w:eastAsia="ＭＳ Ｐゴシック" w:hAnsi="ＭＳ Ｐゴシック"/>
                          <w:sz w:val="20"/>
                          <w:szCs w:val="20"/>
                        </w:rPr>
                      </w:pPr>
                    </w:p>
                    <w:p w14:paraId="55345316" w14:textId="77777777" w:rsidR="00385609" w:rsidRPr="00252443" w:rsidRDefault="00385609" w:rsidP="00D42923">
                      <w:pPr>
                        <w:rPr>
                          <w:rFonts w:ascii="ＭＳ Ｐゴシック" w:eastAsia="ＭＳ Ｐゴシック" w:hAnsi="ＭＳ Ｐゴシック"/>
                          <w:sz w:val="20"/>
                          <w:szCs w:val="20"/>
                        </w:rPr>
                      </w:pPr>
                    </w:p>
                    <w:p w14:paraId="536448EF" w14:textId="77777777" w:rsidR="00385609" w:rsidRPr="00252443" w:rsidRDefault="00385609" w:rsidP="00D42923">
                      <w:pPr>
                        <w:rPr>
                          <w:rFonts w:ascii="ＭＳ Ｐゴシック" w:eastAsia="ＭＳ Ｐゴシック" w:hAnsi="ＭＳ Ｐゴシック"/>
                          <w:sz w:val="20"/>
                          <w:szCs w:val="20"/>
                        </w:rPr>
                      </w:pPr>
                    </w:p>
                  </w:txbxContent>
                </v:textbox>
                <w10:wrap anchorx="margin" anchory="margin"/>
              </v:shape>
            </w:pict>
          </mc:Fallback>
        </mc:AlternateContent>
      </w:r>
    </w:p>
    <w:p w14:paraId="0DEB9D5D" w14:textId="64B991C4" w:rsidR="00CD3041" w:rsidRDefault="00CD3041" w:rsidP="00BE0643">
      <w:pPr>
        <w:rPr>
          <w:rFonts w:ascii="HG丸ｺﾞｼｯｸM-PRO" w:eastAsia="HG丸ｺﾞｼｯｸM-PRO" w:hAnsi="HG丸ｺﾞｼｯｸM-PRO"/>
          <w:b/>
          <w:color w:val="0070C0"/>
          <w:sz w:val="22"/>
          <w:szCs w:val="22"/>
        </w:rPr>
      </w:pPr>
    </w:p>
    <w:p w14:paraId="0A104778" w14:textId="679C6EEF" w:rsidR="00CD3041" w:rsidRDefault="004A1FF5" w:rsidP="00BE0643">
      <w:pPr>
        <w:rPr>
          <w:rFonts w:ascii="HG丸ｺﾞｼｯｸM-PRO" w:eastAsia="HG丸ｺﾞｼｯｸM-PRO" w:hAnsi="HG丸ｺﾞｼｯｸM-PRO"/>
          <w:b/>
          <w:color w:val="0070C0"/>
          <w:sz w:val="22"/>
          <w:szCs w:val="22"/>
        </w:rPr>
      </w:pPr>
      <w:r>
        <w:rPr>
          <w:noProof/>
        </w:rPr>
        <w:drawing>
          <wp:anchor distT="0" distB="0" distL="114300" distR="114300" simplePos="0" relativeHeight="251918336" behindDoc="1" locked="0" layoutInCell="1" allowOverlap="1" wp14:anchorId="69F373BD" wp14:editId="2F4B652D">
            <wp:simplePos x="0" y="0"/>
            <wp:positionH relativeFrom="column">
              <wp:posOffset>1201420</wp:posOffset>
            </wp:positionH>
            <wp:positionV relativeFrom="paragraph">
              <wp:posOffset>-69215</wp:posOffset>
            </wp:positionV>
            <wp:extent cx="4187190" cy="2468880"/>
            <wp:effectExtent l="0" t="0" r="0" b="0"/>
            <wp:wrapNone/>
            <wp:docPr id="1807354325" name="グラフ 1807354325" descr="図表10-1-20　病床機能報告と病床数の必要量の比較（割合）">
              <a:extLst xmlns:a="http://schemas.openxmlformats.org/drawingml/2006/main">
                <a:ext uri="{FF2B5EF4-FFF2-40B4-BE49-F238E27FC236}">
                  <a16:creationId xmlns:a16="http://schemas.microsoft.com/office/drawing/2014/main" id="{00000000-0008-0000-0E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322B311C" w14:textId="39269E96" w:rsidR="002931E7" w:rsidRDefault="002204D5" w:rsidP="00BE0643">
      <w:pPr>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913216" behindDoc="0" locked="0" layoutInCell="1" allowOverlap="1" wp14:anchorId="5BAB8AFB" wp14:editId="4CCC5415">
                <wp:simplePos x="0" y="0"/>
                <wp:positionH relativeFrom="column">
                  <wp:posOffset>3672840</wp:posOffset>
                </wp:positionH>
                <wp:positionV relativeFrom="paragraph">
                  <wp:posOffset>154305</wp:posOffset>
                </wp:positionV>
                <wp:extent cx="563880" cy="660400"/>
                <wp:effectExtent l="19050" t="19050" r="26670" b="25400"/>
                <wp:wrapNone/>
                <wp:docPr id="1807354321" name="四角形: 角を丸くする 1807354321"/>
                <wp:cNvGraphicFramePr/>
                <a:graphic xmlns:a="http://schemas.openxmlformats.org/drawingml/2006/main">
                  <a:graphicData uri="http://schemas.microsoft.com/office/word/2010/wordprocessingShape">
                    <wps:wsp>
                      <wps:cNvSpPr/>
                      <wps:spPr>
                        <a:xfrm>
                          <a:off x="0" y="0"/>
                          <a:ext cx="563880" cy="660400"/>
                        </a:xfrm>
                        <a:prstGeom prst="roundRect">
                          <a:avLst>
                            <a:gd name="adj" fmla="val 0"/>
                          </a:avLst>
                        </a:prstGeom>
                        <a:noFill/>
                        <a:ln w="38100">
                          <a:solidFill>
                            <a:srgbClr val="254061">
                              <a:alpha val="20000"/>
                            </a:srgb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C4008" id="四角形: 角を丸くする 1807354321" o:spid="_x0000_s1026" style="position:absolute;left:0;text-align:left;margin-left:289.2pt;margin-top:12.15pt;width:44.4pt;height:5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" filled="f" strokecolor="#254061" strokeweight="3pt">
                <v:stroke opacity="13107f"/>
              </v:roundrect>
            </w:pict>
          </mc:Fallback>
        </mc:AlternateContent>
      </w:r>
      <w:r w:rsidR="002D78F4">
        <w:rPr>
          <w:noProof/>
        </w:rPr>
        <mc:AlternateContent>
          <mc:Choice Requires="wps">
            <w:drawing>
              <wp:anchor distT="0" distB="0" distL="114300" distR="114300" simplePos="0" relativeHeight="251917312" behindDoc="0" locked="0" layoutInCell="1" allowOverlap="1" wp14:anchorId="47ED381E" wp14:editId="199EC13B">
                <wp:simplePos x="0" y="0"/>
                <wp:positionH relativeFrom="column">
                  <wp:posOffset>163830</wp:posOffset>
                </wp:positionH>
                <wp:positionV relativeFrom="paragraph">
                  <wp:posOffset>74930</wp:posOffset>
                </wp:positionV>
                <wp:extent cx="1173956" cy="854868"/>
                <wp:effectExtent l="0" t="0" r="7620" b="2540"/>
                <wp:wrapNone/>
                <wp:docPr id="1807354324" name="テキスト ボックス 2"/>
                <wp:cNvGraphicFramePr/>
                <a:graphic xmlns:a="http://schemas.openxmlformats.org/drawingml/2006/main">
                  <a:graphicData uri="http://schemas.microsoft.com/office/word/2010/wordprocessingShape">
                    <wps:wsp>
                      <wps:cNvSpPr txBox="1"/>
                      <wps:spPr>
                        <a:xfrm>
                          <a:off x="0" y="0"/>
                          <a:ext cx="1173956" cy="854868"/>
                        </a:xfrm>
                        <a:prstGeom prst="rect">
                          <a:avLst/>
                        </a:prstGeom>
                        <a:solidFill>
                          <a:sysClr val="window" lastClr="FFFFFF"/>
                        </a:solidFill>
                        <a:ln w="9525" cmpd="sng">
                          <a:noFill/>
                        </a:ln>
                        <a:effectLst/>
                      </wps:spPr>
                      <wps:txbx>
                        <w:txbxContent>
                          <w:p w14:paraId="7B690B79" w14:textId="77777777" w:rsidR="002D78F4" w:rsidRPr="006F1DDD" w:rsidRDefault="002D78F4" w:rsidP="006F1DDD">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2022</w:t>
                            </w:r>
                            <w:r w:rsidRPr="006F1DDD">
                              <w:rPr>
                                <w:rFonts w:ascii="Meiryo UI" w:eastAsia="Meiryo UI" w:hAnsi="Meiryo UI" w:cs="+mn-cs" w:hint="eastAsia"/>
                                <w:color w:val="000000"/>
                                <w:sz w:val="18"/>
                                <w:szCs w:val="18"/>
                              </w:rPr>
                              <w:t>年度</w:t>
                            </w:r>
                          </w:p>
                          <w:p w14:paraId="07EA2356" w14:textId="77777777" w:rsidR="002D78F4" w:rsidRPr="006F1DDD" w:rsidRDefault="002D78F4" w:rsidP="006F1DDD">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病床機能報告</w:t>
                            </w:r>
                          </w:p>
                        </w:txbxContent>
                      </wps:txbx>
                      <wps:bodyPr vertOverflow="clip" horzOverflow="clip" wrap="square" rtlCol="0" anchor="ctr"/>
                    </wps:wsp>
                  </a:graphicData>
                </a:graphic>
              </wp:anchor>
            </w:drawing>
          </mc:Choice>
          <mc:Fallback>
            <w:pict>
              <v:shape w14:anchorId="47ED381E" id="_x0000_s1058" type="#_x0000_t202" style="position:absolute;left:0;text-align:left;margin-left:12.9pt;margin-top:5.9pt;width:92.45pt;height:67.3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" fillcolor="window" stroked="f">
                <v:textbox>
                  <w:txbxContent>
                    <w:p w14:paraId="7B690B79" w14:textId="77777777" w:rsidR="002D78F4" w:rsidRPr="006F1DDD" w:rsidRDefault="002D78F4" w:rsidP="006F1DDD">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2022</w:t>
                      </w:r>
                      <w:r w:rsidRPr="006F1DDD">
                        <w:rPr>
                          <w:rFonts w:ascii="Meiryo UI" w:eastAsia="Meiryo UI" w:hAnsi="Meiryo UI" w:cs="+mn-cs" w:hint="eastAsia"/>
                          <w:color w:val="000000"/>
                          <w:sz w:val="18"/>
                          <w:szCs w:val="18"/>
                        </w:rPr>
                        <w:t>年度</w:t>
                      </w:r>
                    </w:p>
                    <w:p w14:paraId="07EA2356" w14:textId="77777777" w:rsidR="002D78F4" w:rsidRPr="006F1DDD" w:rsidRDefault="002D78F4" w:rsidP="006F1DDD">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病床機能報告</w:t>
                      </w:r>
                    </w:p>
                  </w:txbxContent>
                </v:textbox>
              </v:shape>
            </w:pict>
          </mc:Fallback>
        </mc:AlternateContent>
      </w:r>
    </w:p>
    <w:p w14:paraId="4D486355" w14:textId="1421816A" w:rsidR="002931E7" w:rsidRDefault="002931E7" w:rsidP="00BE0643">
      <w:pPr>
        <w:rPr>
          <w:rFonts w:ascii="HG丸ｺﾞｼｯｸM-PRO" w:eastAsia="HG丸ｺﾞｼｯｸM-PRO" w:hAnsi="HG丸ｺﾞｼｯｸM-PRO"/>
          <w:b/>
          <w:color w:val="0070C0"/>
          <w:sz w:val="22"/>
          <w:szCs w:val="22"/>
        </w:rPr>
      </w:pPr>
    </w:p>
    <w:p w14:paraId="7F9D56D3" w14:textId="117BFEAD" w:rsidR="00CD3041" w:rsidRDefault="00CD3041" w:rsidP="00BE0643">
      <w:pPr>
        <w:rPr>
          <w:rFonts w:ascii="HG丸ｺﾞｼｯｸM-PRO" w:eastAsia="HG丸ｺﾞｼｯｸM-PRO" w:hAnsi="HG丸ｺﾞｼｯｸM-PRO"/>
          <w:b/>
          <w:color w:val="0070C0"/>
          <w:sz w:val="22"/>
          <w:szCs w:val="22"/>
        </w:rPr>
      </w:pPr>
    </w:p>
    <w:p w14:paraId="7DE4DEA3" w14:textId="4F8032DF" w:rsidR="00CD3041" w:rsidRDefault="002204D5" w:rsidP="00BE0643">
      <w:pPr>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914240" behindDoc="0" locked="0" layoutInCell="1" allowOverlap="1" wp14:anchorId="1002BCD2" wp14:editId="2A778CCC">
                <wp:simplePos x="0" y="0"/>
                <wp:positionH relativeFrom="column">
                  <wp:posOffset>4243705</wp:posOffset>
                </wp:positionH>
                <wp:positionV relativeFrom="paragraph">
                  <wp:posOffset>19050</wp:posOffset>
                </wp:positionV>
                <wp:extent cx="80010" cy="323850"/>
                <wp:effectExtent l="19050" t="19050" r="34290" b="19050"/>
                <wp:wrapNone/>
                <wp:docPr id="1807354322" name="直線コネクタ 1807354322"/>
                <wp:cNvGraphicFramePr/>
                <a:graphic xmlns:a="http://schemas.openxmlformats.org/drawingml/2006/main">
                  <a:graphicData uri="http://schemas.microsoft.com/office/word/2010/wordprocessingShape">
                    <wps:wsp>
                      <wps:cNvCnPr/>
                      <wps:spPr>
                        <a:xfrm flipH="1" flipV="1">
                          <a:off x="0" y="0"/>
                          <a:ext cx="80010" cy="323850"/>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86846" id="直線コネクタ 1807354322" o:spid="_x0000_s1026" style="position:absolute;left:0;text-align:left;flip:x 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15pt,1.5pt" to="340.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" strokecolor="#4a7ebb" strokeweight="3pt">
                <v:stroke opacity="32896f"/>
              </v:line>
            </w:pict>
          </mc:Fallback>
        </mc:AlternateContent>
      </w: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912192" behindDoc="0" locked="0" layoutInCell="1" allowOverlap="1" wp14:anchorId="551C2A9E" wp14:editId="042C6FAE">
                <wp:simplePos x="0" y="0"/>
                <wp:positionH relativeFrom="column">
                  <wp:posOffset>3208020</wp:posOffset>
                </wp:positionH>
                <wp:positionV relativeFrom="paragraph">
                  <wp:posOffset>8890</wp:posOffset>
                </wp:positionV>
                <wp:extent cx="482600" cy="311150"/>
                <wp:effectExtent l="19050" t="19050" r="31750" b="31750"/>
                <wp:wrapNone/>
                <wp:docPr id="1807354319" name="直線コネクタ 1807354319"/>
                <wp:cNvGraphicFramePr/>
                <a:graphic xmlns:a="http://schemas.openxmlformats.org/drawingml/2006/main">
                  <a:graphicData uri="http://schemas.microsoft.com/office/word/2010/wordprocessingShape">
                    <wps:wsp>
                      <wps:cNvCnPr/>
                      <wps:spPr>
                        <a:xfrm flipV="1">
                          <a:off x="0" y="0"/>
                          <a:ext cx="482600" cy="311150"/>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319D0" id="直線コネクタ 1807354319" o:spid="_x0000_s1026" style="position:absolute;left:0;text-align:left;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6pt,.7pt" to="290.6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" strokecolor="#4a7ebb" strokeweight="3pt">
                <v:stroke opacity="32896f"/>
              </v:line>
            </w:pict>
          </mc:Fallback>
        </mc:AlternateContent>
      </w:r>
      <w:r w:rsidR="002D78F4">
        <w:rPr>
          <w:noProof/>
        </w:rPr>
        <mc:AlternateContent>
          <mc:Choice Requires="wps">
            <w:drawing>
              <wp:anchor distT="0" distB="0" distL="114300" distR="114300" simplePos="0" relativeHeight="251916288" behindDoc="0" locked="0" layoutInCell="1" allowOverlap="1" wp14:anchorId="0817FF49" wp14:editId="49E06630">
                <wp:simplePos x="0" y="0"/>
                <wp:positionH relativeFrom="column">
                  <wp:posOffset>181610</wp:posOffset>
                </wp:positionH>
                <wp:positionV relativeFrom="paragraph">
                  <wp:posOffset>219710</wp:posOffset>
                </wp:positionV>
                <wp:extent cx="1159668" cy="857251"/>
                <wp:effectExtent l="0" t="0" r="2540" b="0"/>
                <wp:wrapNone/>
                <wp:docPr id="1807354323" name="テキスト ボックス 1"/>
                <wp:cNvGraphicFramePr/>
                <a:graphic xmlns:a="http://schemas.openxmlformats.org/drawingml/2006/main">
                  <a:graphicData uri="http://schemas.microsoft.com/office/word/2010/wordprocessingShape">
                    <wps:wsp>
                      <wps:cNvSpPr txBox="1"/>
                      <wps:spPr>
                        <a:xfrm>
                          <a:off x="0" y="0"/>
                          <a:ext cx="1159668" cy="857251"/>
                        </a:xfrm>
                        <a:prstGeom prst="rect">
                          <a:avLst/>
                        </a:prstGeom>
                        <a:solidFill>
                          <a:sysClr val="window" lastClr="FFFFFF"/>
                        </a:solidFill>
                        <a:ln w="9525" cmpd="sng">
                          <a:noFill/>
                        </a:ln>
                        <a:effectLst/>
                      </wps:spPr>
                      <wps:txbx>
                        <w:txbxContent>
                          <w:p w14:paraId="7B0B75D8" w14:textId="77777777" w:rsidR="002D78F4" w:rsidRPr="006F1DDD" w:rsidRDefault="002D78F4" w:rsidP="006F1DDD">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01B4D6FC" w14:textId="77777777" w:rsidR="002D78F4" w:rsidRPr="006F1DDD" w:rsidRDefault="002D78F4" w:rsidP="006F1DDD">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wps:txbx>
                      <wps:bodyPr vertOverflow="clip" horzOverflow="clip" wrap="square" rtlCol="0" anchor="ctr"/>
                    </wps:wsp>
                  </a:graphicData>
                </a:graphic>
              </wp:anchor>
            </w:drawing>
          </mc:Choice>
          <mc:Fallback>
            <w:pict>
              <v:shape w14:anchorId="0817FF49" id="テキスト ボックス 1" o:spid="_x0000_s1059" type="#_x0000_t202" style="position:absolute;left:0;text-align:left;margin-left:14.3pt;margin-top:17.3pt;width:91.3pt;height:67.5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" fillcolor="window" stroked="f">
                <v:textbox>
                  <w:txbxContent>
                    <w:p w14:paraId="7B0B75D8" w14:textId="77777777" w:rsidR="002D78F4" w:rsidRPr="006F1DDD" w:rsidRDefault="002D78F4" w:rsidP="006F1DDD">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01B4D6FC" w14:textId="77777777" w:rsidR="002D78F4" w:rsidRPr="006F1DDD" w:rsidRDefault="002D78F4" w:rsidP="006F1DDD">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v:textbox>
              </v:shape>
            </w:pict>
          </mc:Fallback>
        </mc:AlternateContent>
      </w:r>
    </w:p>
    <w:p w14:paraId="66110574" w14:textId="79369F66" w:rsidR="00CD3041" w:rsidRDefault="002D78F4" w:rsidP="00BE0643">
      <w:pPr>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911168" behindDoc="0" locked="0" layoutInCell="1" allowOverlap="1" wp14:anchorId="69B9D247" wp14:editId="074C4B4E">
                <wp:simplePos x="0" y="0"/>
                <wp:positionH relativeFrom="column">
                  <wp:posOffset>3169920</wp:posOffset>
                </wp:positionH>
                <wp:positionV relativeFrom="paragraph">
                  <wp:posOffset>62865</wp:posOffset>
                </wp:positionV>
                <wp:extent cx="1162050" cy="716280"/>
                <wp:effectExtent l="19050" t="19050" r="19050" b="26670"/>
                <wp:wrapNone/>
                <wp:docPr id="1807354318" name="四角形: 角を丸くする 1807354318"/>
                <wp:cNvGraphicFramePr/>
                <a:graphic xmlns:a="http://schemas.openxmlformats.org/drawingml/2006/main">
                  <a:graphicData uri="http://schemas.microsoft.com/office/word/2010/wordprocessingShape">
                    <wps:wsp>
                      <wps:cNvSpPr/>
                      <wps:spPr>
                        <a:xfrm>
                          <a:off x="0" y="0"/>
                          <a:ext cx="1162050" cy="716280"/>
                        </a:xfrm>
                        <a:prstGeom prst="roundRect">
                          <a:avLst>
                            <a:gd name="adj" fmla="val 0"/>
                          </a:avLst>
                        </a:prstGeom>
                        <a:noFill/>
                        <a:ln w="38100">
                          <a:solidFill>
                            <a:schemeClr val="accent1">
                              <a:lumMod val="50000"/>
                              <a:alpha val="50196"/>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A736C" id="四角形: 角を丸くする 1807354318" o:spid="_x0000_s1026" style="position:absolute;left:0;text-align:left;margin-left:249.6pt;margin-top:4.95pt;width:91.5pt;height:56.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" filled="f" strokecolor="#243f60 [1604]" strokeweight="3pt">
                <v:stroke opacity="32896f"/>
              </v:roundrect>
            </w:pict>
          </mc:Fallback>
        </mc:AlternateContent>
      </w:r>
    </w:p>
    <w:p w14:paraId="5C1FA844" w14:textId="49499E03" w:rsidR="00CD3041" w:rsidRDefault="000709C0" w:rsidP="00F60BFD">
      <w:pPr>
        <w:tabs>
          <w:tab w:val="left" w:pos="5760"/>
          <w:tab w:val="left" w:pos="7596"/>
        </w:tabs>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color w:val="0070C0"/>
          <w:sz w:val="22"/>
          <w:szCs w:val="22"/>
        </w:rPr>
        <w:tab/>
      </w:r>
      <w:r>
        <w:rPr>
          <w:rFonts w:ascii="HG丸ｺﾞｼｯｸM-PRO" w:eastAsia="HG丸ｺﾞｼｯｸM-PRO" w:hAnsi="HG丸ｺﾞｼｯｸM-PRO"/>
          <w:b/>
          <w:color w:val="0070C0"/>
          <w:sz w:val="22"/>
          <w:szCs w:val="22"/>
        </w:rPr>
        <w:tab/>
      </w:r>
    </w:p>
    <w:p w14:paraId="2655CA43" w14:textId="307B1468" w:rsidR="00CD3041" w:rsidRPr="008369E1" w:rsidRDefault="00CD3041" w:rsidP="00BE0643">
      <w:pPr>
        <w:rPr>
          <w:rStyle w:val="afe"/>
        </w:rPr>
      </w:pPr>
    </w:p>
    <w:p w14:paraId="6827E8F8" w14:textId="45CBEE17" w:rsidR="00CD3041" w:rsidRDefault="002D78F4" w:rsidP="006F1DDD">
      <w:pPr>
        <w:tabs>
          <w:tab w:val="left" w:pos="3984"/>
        </w:tabs>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816960" behindDoc="0" locked="0" layoutInCell="1" allowOverlap="1" wp14:anchorId="6809C514" wp14:editId="485292E3">
                <wp:simplePos x="0" y="0"/>
                <wp:positionH relativeFrom="margin">
                  <wp:posOffset>4711065</wp:posOffset>
                </wp:positionH>
                <wp:positionV relativeFrom="paragraph">
                  <wp:posOffset>222250</wp:posOffset>
                </wp:positionV>
                <wp:extent cx="2552700" cy="276225"/>
                <wp:effectExtent l="0" t="0" r="0" b="0"/>
                <wp:wrapNone/>
                <wp:docPr id="3591" name="テキスト ボックス 3591"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0FCA773" w14:textId="73E44017" w:rsidR="00385609" w:rsidRDefault="00385609"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1A4C94">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09C514" id="テキスト ボックス 3591" o:spid="_x0000_s1060" type="#_x0000_t202" alt="出典　厚生労働省「データブックDisk1」" style="position:absolute;left:0;text-align:left;margin-left:370.95pt;margin-top:17.5pt;width:201pt;height:21.75pt;z-index:2518169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" filled="f" stroked="f" strokeweight=".5pt">
                <v:textbox style="mso-fit-shape-to-text:t">
                  <w:txbxContent>
                    <w:p w14:paraId="10FCA773" w14:textId="73E44017" w:rsidR="00385609" w:rsidRDefault="00385609"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1A4C94">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v:textbox>
                <w10:wrap anchorx="margin"/>
              </v:shape>
            </w:pict>
          </mc:Fallback>
        </mc:AlternateContent>
      </w:r>
      <w:r>
        <w:rPr>
          <w:rFonts w:ascii="HG丸ｺﾞｼｯｸM-PRO" w:eastAsia="HG丸ｺﾞｼｯｸM-PRO" w:hAnsi="HG丸ｺﾞｼｯｸM-PRO"/>
          <w:b/>
          <w:color w:val="0070C0"/>
          <w:sz w:val="22"/>
          <w:szCs w:val="22"/>
        </w:rPr>
        <w:tab/>
      </w:r>
    </w:p>
    <w:p w14:paraId="7221B4DA" w14:textId="6219A4AE" w:rsidR="0027427A" w:rsidRDefault="0027427A" w:rsidP="00BE0643">
      <w:pPr>
        <w:rPr>
          <w:rFonts w:ascii="HG丸ｺﾞｼｯｸM-PRO" w:eastAsia="HG丸ｺﾞｼｯｸM-PRO" w:hAnsi="HG丸ｺﾞｼｯｸM-PRO"/>
          <w:b/>
          <w:color w:val="0070C0"/>
          <w:sz w:val="22"/>
          <w:szCs w:val="22"/>
        </w:rPr>
      </w:pPr>
    </w:p>
    <w:p w14:paraId="472B8819" w14:textId="18B922F6" w:rsidR="009E7078" w:rsidRDefault="00BA578E" w:rsidP="00550E9F">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4717E0" w:rsidRPr="00C74AC1">
        <w:rPr>
          <w:rFonts w:ascii="HG丸ｺﾞｼｯｸM-PRO" w:eastAsia="HG丸ｺﾞｼｯｸM-PRO" w:hAnsi="HG丸ｺﾞｼｯｸM-PRO" w:hint="eastAsia"/>
          <w:sz w:val="22"/>
          <w:szCs w:val="22"/>
        </w:rPr>
        <w:t>2014年度から、急性期報告病床数は約400床減少し、回復期報告病床数は約300床増加する等、病床機能分化が進んでいますが、</w:t>
      </w:r>
      <w:r w:rsidR="00E82A8B">
        <w:rPr>
          <w:rFonts w:ascii="HG丸ｺﾞｼｯｸM-PRO" w:eastAsia="HG丸ｺﾞｼｯｸM-PRO" w:hAnsi="HG丸ｺﾞｼｯｸM-PRO" w:hint="eastAsia"/>
          <w:sz w:val="22"/>
          <w:szCs w:val="22"/>
        </w:rPr>
        <w:t>全病床に占める回復期</w:t>
      </w:r>
      <w:r w:rsidR="005077BA">
        <w:rPr>
          <w:rFonts w:ascii="HG丸ｺﾞｼｯｸM-PRO" w:eastAsia="HG丸ｺﾞｼｯｸM-PRO" w:hAnsi="HG丸ｺﾞｼｯｸM-PRO" w:hint="eastAsia"/>
          <w:sz w:val="22"/>
          <w:szCs w:val="22"/>
        </w:rPr>
        <w:t>（地域急性期と回復期報告病床を合わせた病床）</w:t>
      </w:r>
      <w:r w:rsidR="00E82A8B">
        <w:rPr>
          <w:rFonts w:ascii="HG丸ｺﾞｼｯｸM-PRO" w:eastAsia="HG丸ｺﾞｼｯｸM-PRO" w:hAnsi="HG丸ｺﾞｼｯｸM-PRO" w:hint="eastAsia"/>
          <w:sz w:val="22"/>
          <w:szCs w:val="22"/>
        </w:rPr>
        <w:t>の割合は、</w:t>
      </w:r>
      <w:r w:rsidR="001728A9" w:rsidRPr="001728A9">
        <w:rPr>
          <w:rFonts w:ascii="HG丸ｺﾞｼｯｸM-PRO" w:eastAsia="HG丸ｺﾞｼｯｸM-PRO" w:hAnsi="HG丸ｺﾞｼｯｸM-PRO" w:hint="eastAsia"/>
          <w:sz w:val="22"/>
          <w:szCs w:val="22"/>
        </w:rPr>
        <w:t>2022年度</w:t>
      </w:r>
      <w:r w:rsidR="001728A9">
        <w:rPr>
          <w:rFonts w:ascii="HG丸ｺﾞｼｯｸM-PRO" w:eastAsia="HG丸ｺﾞｼｯｸM-PRO" w:hAnsi="HG丸ｺﾞｼｯｸM-PRO" w:hint="eastAsia"/>
          <w:sz w:val="22"/>
          <w:szCs w:val="22"/>
        </w:rPr>
        <w:t>は1</w:t>
      </w:r>
      <w:r w:rsidR="001728A9">
        <w:rPr>
          <w:rFonts w:ascii="HG丸ｺﾞｼｯｸM-PRO" w:eastAsia="HG丸ｺﾞｼｯｸM-PRO" w:hAnsi="HG丸ｺﾞｼｯｸM-PRO"/>
          <w:sz w:val="22"/>
          <w:szCs w:val="22"/>
        </w:rPr>
        <w:t>5.</w:t>
      </w:r>
      <w:r w:rsidR="005077BA">
        <w:rPr>
          <w:rFonts w:ascii="HG丸ｺﾞｼｯｸM-PRO" w:eastAsia="HG丸ｺﾞｼｯｸM-PRO" w:hAnsi="HG丸ｺﾞｼｯｸM-PRO" w:hint="eastAsia"/>
          <w:sz w:val="22"/>
          <w:szCs w:val="22"/>
        </w:rPr>
        <w:t>４</w:t>
      </w:r>
      <w:r w:rsidR="001728A9">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に</w:t>
      </w:r>
      <w:r w:rsidR="00031EC1">
        <w:rPr>
          <w:rFonts w:ascii="HG丸ｺﾞｼｯｸM-PRO" w:eastAsia="HG丸ｺﾞｼｯｸM-PRO" w:hAnsi="HG丸ｺﾞｼｯｸM-PRO" w:hint="eastAsia"/>
          <w:sz w:val="22"/>
          <w:szCs w:val="22"/>
        </w:rPr>
        <w:t>留</w:t>
      </w:r>
      <w:r w:rsidR="00E82A8B">
        <w:rPr>
          <w:rFonts w:ascii="HG丸ｺﾞｼｯｸM-PRO" w:eastAsia="HG丸ｺﾞｼｯｸM-PRO" w:hAnsi="HG丸ｺﾞｼｯｸM-PRO" w:hint="eastAsia"/>
          <w:sz w:val="22"/>
          <w:szCs w:val="22"/>
        </w:rPr>
        <w:t>まり</w:t>
      </w:r>
      <w:r w:rsidR="001728A9">
        <w:rPr>
          <w:rFonts w:ascii="HG丸ｺﾞｼｯｸM-PRO" w:eastAsia="HG丸ｺﾞｼｯｸM-PRO" w:hAnsi="HG丸ｺﾞｼｯｸM-PRO" w:hint="eastAsia"/>
          <w:sz w:val="22"/>
          <w:szCs w:val="22"/>
        </w:rPr>
        <w:t>、</w:t>
      </w:r>
      <w:r w:rsidRPr="00952E73">
        <w:rPr>
          <w:rFonts w:ascii="HG丸ｺﾞｼｯｸM-PRO" w:eastAsia="HG丸ｺﾞｼｯｸM-PRO" w:hAnsi="HG丸ｺﾞｼｯｸM-PRO" w:hint="eastAsia"/>
          <w:sz w:val="22"/>
          <w:szCs w:val="22"/>
        </w:rPr>
        <w:t>2025</w:t>
      </w:r>
      <w:r w:rsidR="00FD2A73">
        <w:rPr>
          <w:rFonts w:ascii="HG丸ｺﾞｼｯｸM-PRO" w:eastAsia="HG丸ｺﾞｼｯｸM-PRO" w:hAnsi="HG丸ｺﾞｼｯｸM-PRO" w:hint="eastAsia"/>
          <w:sz w:val="22"/>
          <w:szCs w:val="22"/>
        </w:rPr>
        <w:t>年に</w:t>
      </w:r>
      <w:r w:rsidR="00E82A8B">
        <w:rPr>
          <w:rFonts w:ascii="HG丸ｺﾞｼｯｸM-PRO" w:eastAsia="HG丸ｺﾞｼｯｸM-PRO" w:hAnsi="HG丸ｺﾞｼｯｸM-PRO" w:hint="eastAsia"/>
          <w:sz w:val="22"/>
          <w:szCs w:val="22"/>
        </w:rPr>
        <w:t>必要な割合である</w:t>
      </w:r>
      <w:r>
        <w:rPr>
          <w:rFonts w:ascii="HG丸ｺﾞｼｯｸM-PRO" w:eastAsia="HG丸ｺﾞｼｯｸM-PRO" w:hAnsi="HG丸ｺﾞｼｯｸM-PRO"/>
          <w:sz w:val="22"/>
          <w:szCs w:val="22"/>
        </w:rPr>
        <w:t>31.2</w:t>
      </w:r>
      <w:r w:rsidR="00E82A8B">
        <w:rPr>
          <w:rFonts w:ascii="HG丸ｺﾞｼｯｸM-PRO" w:eastAsia="HG丸ｺﾞｼｯｸM-PRO" w:hAnsi="HG丸ｺﾞｼｯｸM-PRO" w:hint="eastAsia"/>
          <w:sz w:val="22"/>
          <w:szCs w:val="22"/>
        </w:rPr>
        <w:t>％には達しておらず</w:t>
      </w:r>
      <w:r>
        <w:rPr>
          <w:rFonts w:ascii="HG丸ｺﾞｼｯｸM-PRO" w:eastAsia="HG丸ｺﾞｼｯｸM-PRO" w:hAnsi="HG丸ｺﾞｼｯｸM-PRO" w:hint="eastAsia"/>
          <w:sz w:val="22"/>
          <w:szCs w:val="22"/>
        </w:rPr>
        <w:t>、引き続き、回復期への転換を進めていく必要があります</w:t>
      </w:r>
      <w:r w:rsidRPr="000C52C8">
        <w:rPr>
          <w:rFonts w:ascii="HG丸ｺﾞｼｯｸM-PRO" w:eastAsia="HG丸ｺﾞｼｯｸM-PRO" w:hAnsi="HG丸ｺﾞｼｯｸM-PRO" w:hint="eastAsia"/>
          <w:sz w:val="22"/>
          <w:szCs w:val="22"/>
        </w:rPr>
        <w:t>。</w:t>
      </w:r>
    </w:p>
    <w:p w14:paraId="2AF533E4" w14:textId="77777777" w:rsidR="0098634C" w:rsidRDefault="0098634C" w:rsidP="00C94254">
      <w:pPr>
        <w:ind w:left="220" w:hangingChars="100" w:hanging="220"/>
        <w:rPr>
          <w:rFonts w:ascii="HG丸ｺﾞｼｯｸM-PRO" w:eastAsia="HG丸ｺﾞｼｯｸM-PRO" w:hAnsi="HG丸ｺﾞｼｯｸM-PRO"/>
          <w:sz w:val="22"/>
          <w:szCs w:val="22"/>
        </w:rPr>
      </w:pPr>
    </w:p>
    <w:p w14:paraId="3F2528A9" w14:textId="20B9E183" w:rsidR="0098634C" w:rsidRDefault="0098634C" w:rsidP="00C94254">
      <w:pPr>
        <w:ind w:left="220" w:hangingChars="100" w:hanging="220"/>
        <w:rPr>
          <w:rFonts w:ascii="HG丸ｺﾞｼｯｸM-PRO" w:eastAsia="HG丸ｺﾞｼｯｸM-PRO" w:hAnsi="HG丸ｺﾞｼｯｸM-PRO"/>
          <w:sz w:val="22"/>
          <w:szCs w:val="22"/>
        </w:rPr>
      </w:pPr>
    </w:p>
    <w:p w14:paraId="7F9B3657" w14:textId="77777777" w:rsidR="0098634C" w:rsidRDefault="0098634C" w:rsidP="00C94254">
      <w:pPr>
        <w:ind w:left="220" w:hangingChars="100" w:hanging="220"/>
        <w:rPr>
          <w:rFonts w:ascii="HG丸ｺﾞｼｯｸM-PRO" w:eastAsia="HG丸ｺﾞｼｯｸM-PRO" w:hAnsi="HG丸ｺﾞｼｯｸM-PRO"/>
          <w:sz w:val="22"/>
          <w:szCs w:val="22"/>
        </w:rPr>
      </w:pPr>
    </w:p>
    <w:p w14:paraId="645BEECE" w14:textId="5A56E723" w:rsidR="0098634C" w:rsidRDefault="0098634C" w:rsidP="00C94254">
      <w:pPr>
        <w:ind w:left="220" w:hangingChars="100" w:hanging="220"/>
        <w:rPr>
          <w:rFonts w:ascii="HG丸ｺﾞｼｯｸM-PRO" w:eastAsia="HG丸ｺﾞｼｯｸM-PRO" w:hAnsi="HG丸ｺﾞｼｯｸM-PRO"/>
          <w:sz w:val="22"/>
          <w:szCs w:val="22"/>
        </w:rPr>
      </w:pPr>
    </w:p>
    <w:p w14:paraId="0F91F37A" w14:textId="5F4686E4" w:rsidR="004717E0" w:rsidRPr="005077BA" w:rsidRDefault="004717E0" w:rsidP="00C94254">
      <w:pPr>
        <w:ind w:left="220" w:hangingChars="100" w:hanging="220"/>
        <w:rPr>
          <w:rFonts w:ascii="HG丸ｺﾞｼｯｸM-PRO" w:eastAsia="HG丸ｺﾞｼｯｸM-PRO" w:hAnsi="HG丸ｺﾞｼｯｸM-PRO"/>
          <w:sz w:val="22"/>
          <w:szCs w:val="22"/>
        </w:rPr>
      </w:pPr>
    </w:p>
    <w:p w14:paraId="35CC0E02" w14:textId="371679C7" w:rsidR="0098634C" w:rsidRDefault="001C5B39" w:rsidP="00C94254">
      <w:pPr>
        <w:ind w:left="281" w:hangingChars="100" w:hanging="281"/>
        <w:rPr>
          <w:rFonts w:ascii="HG丸ｺﾞｼｯｸM-PRO" w:eastAsia="HG丸ｺﾞｼｯｸM-PRO" w:hAnsi="HG丸ｺﾞｼｯｸM-PRO"/>
          <w:sz w:val="22"/>
          <w:szCs w:val="22"/>
        </w:rPr>
      </w:pPr>
      <w:r w:rsidRPr="00D62B73">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79072" behindDoc="0" locked="0" layoutInCell="1" allowOverlap="1" wp14:anchorId="07E2DB56" wp14:editId="21B058E0">
                <wp:simplePos x="0" y="0"/>
                <wp:positionH relativeFrom="margin">
                  <wp:posOffset>334010</wp:posOffset>
                </wp:positionH>
                <wp:positionV relativeFrom="margin">
                  <wp:posOffset>-26670</wp:posOffset>
                </wp:positionV>
                <wp:extent cx="2686050" cy="352425"/>
                <wp:effectExtent l="0" t="0" r="0" b="0"/>
                <wp:wrapNone/>
                <wp:docPr id="35" name="テキスト ボックス 35" descr="図表10-1-21　病床機能別病床数の推移"/>
                <wp:cNvGraphicFramePr/>
                <a:graphic xmlns:a="http://schemas.openxmlformats.org/drawingml/2006/main">
                  <a:graphicData uri="http://schemas.microsoft.com/office/word/2010/wordprocessingShape">
                    <wps:wsp>
                      <wps:cNvSpPr txBox="1"/>
                      <wps:spPr>
                        <a:xfrm>
                          <a:off x="0" y="0"/>
                          <a:ext cx="2686050" cy="352425"/>
                        </a:xfrm>
                        <a:prstGeom prst="rect">
                          <a:avLst/>
                        </a:prstGeom>
                        <a:noFill/>
                        <a:ln w="6350">
                          <a:noFill/>
                        </a:ln>
                        <a:effectLst/>
                      </wps:spPr>
                      <wps:txbx>
                        <w:txbxContent>
                          <w:p w14:paraId="503EB520" w14:textId="61BE27A5" w:rsidR="00385609" w:rsidRPr="00252443" w:rsidRDefault="00385609"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385609" w:rsidRPr="00252443" w:rsidRDefault="00385609" w:rsidP="00F23CB8">
                            <w:pPr>
                              <w:rPr>
                                <w:rFonts w:ascii="ＭＳ Ｐゴシック" w:eastAsia="ＭＳ Ｐゴシック" w:hAnsi="ＭＳ Ｐゴシック"/>
                                <w:sz w:val="20"/>
                                <w:szCs w:val="20"/>
                              </w:rPr>
                            </w:pPr>
                          </w:p>
                          <w:p w14:paraId="68164710" w14:textId="77777777" w:rsidR="00385609" w:rsidRPr="00252443" w:rsidRDefault="00385609" w:rsidP="00F23CB8">
                            <w:pPr>
                              <w:rPr>
                                <w:rFonts w:ascii="ＭＳ Ｐゴシック" w:eastAsia="ＭＳ Ｐゴシック" w:hAnsi="ＭＳ Ｐゴシック"/>
                                <w:sz w:val="20"/>
                                <w:szCs w:val="20"/>
                              </w:rPr>
                            </w:pPr>
                          </w:p>
                          <w:p w14:paraId="39B11D9C" w14:textId="77777777" w:rsidR="00385609" w:rsidRPr="00252443" w:rsidRDefault="00385609" w:rsidP="00F23CB8">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2DB56" id="テキスト ボックス 35" o:spid="_x0000_s1061" type="#_x0000_t202" alt="図表10-1-21　病床機能別病床数の推移" style="position:absolute;left:0;text-align:left;margin-left:26.3pt;margin-top:-2.1pt;width:211.5pt;height:27.75pt;z-index:25177907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" filled="f" stroked="f" strokeweight=".5pt">
                <v:textbox>
                  <w:txbxContent>
                    <w:p w14:paraId="503EB520" w14:textId="61BE27A5" w:rsidR="00385609" w:rsidRPr="00252443" w:rsidRDefault="00385609"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385609" w:rsidRPr="00252443" w:rsidRDefault="00385609" w:rsidP="00F23CB8">
                      <w:pPr>
                        <w:rPr>
                          <w:rFonts w:ascii="ＭＳ Ｐゴシック" w:eastAsia="ＭＳ Ｐゴシック" w:hAnsi="ＭＳ Ｐゴシック"/>
                          <w:sz w:val="20"/>
                          <w:szCs w:val="20"/>
                        </w:rPr>
                      </w:pPr>
                    </w:p>
                    <w:p w14:paraId="68164710" w14:textId="77777777" w:rsidR="00385609" w:rsidRPr="00252443" w:rsidRDefault="00385609" w:rsidP="00F23CB8">
                      <w:pPr>
                        <w:rPr>
                          <w:rFonts w:ascii="ＭＳ Ｐゴシック" w:eastAsia="ＭＳ Ｐゴシック" w:hAnsi="ＭＳ Ｐゴシック"/>
                          <w:sz w:val="20"/>
                          <w:szCs w:val="20"/>
                        </w:rPr>
                      </w:pPr>
                    </w:p>
                    <w:p w14:paraId="39B11D9C" w14:textId="77777777" w:rsidR="00385609" w:rsidRPr="00252443" w:rsidRDefault="00385609" w:rsidP="00F23CB8">
                      <w:pPr>
                        <w:rPr>
                          <w:rFonts w:ascii="ＭＳ Ｐゴシック" w:eastAsia="ＭＳ Ｐゴシック" w:hAnsi="ＭＳ Ｐゴシック"/>
                          <w:sz w:val="20"/>
                          <w:szCs w:val="20"/>
                        </w:rPr>
                      </w:pPr>
                    </w:p>
                  </w:txbxContent>
                </v:textbox>
                <w10:wrap anchorx="margin" anchory="margin"/>
              </v:shape>
            </w:pict>
          </mc:Fallback>
        </mc:AlternateContent>
      </w:r>
      <w:r w:rsidRPr="00ED45B9">
        <w:rPr>
          <w:noProof/>
        </w:rPr>
        <w:drawing>
          <wp:anchor distT="0" distB="0" distL="114300" distR="114300" simplePos="0" relativeHeight="251885568" behindDoc="1" locked="0" layoutInCell="1" allowOverlap="1" wp14:anchorId="461ED37C" wp14:editId="2533B7DD">
            <wp:simplePos x="0" y="0"/>
            <wp:positionH relativeFrom="column">
              <wp:posOffset>328930</wp:posOffset>
            </wp:positionH>
            <wp:positionV relativeFrom="paragraph">
              <wp:posOffset>265430</wp:posOffset>
            </wp:positionV>
            <wp:extent cx="5803900" cy="3389630"/>
            <wp:effectExtent l="0" t="0" r="0" b="0"/>
            <wp:wrapNone/>
            <wp:docPr id="58" name="図 58" descr="図表10-1-21　病床機能別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8" descr="図表10-1-21　病床機能別病床数の推移"/>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0" cy="3389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C4B3C4" w14:textId="044C7065" w:rsidR="004717E0" w:rsidRDefault="004717E0" w:rsidP="00C94254">
      <w:pPr>
        <w:ind w:left="220" w:hangingChars="100" w:hanging="220"/>
        <w:rPr>
          <w:rFonts w:ascii="HG丸ｺﾞｼｯｸM-PRO" w:eastAsia="HG丸ｺﾞｼｯｸM-PRO" w:hAnsi="HG丸ｺﾞｼｯｸM-PRO"/>
          <w:sz w:val="22"/>
          <w:szCs w:val="22"/>
        </w:rPr>
      </w:pPr>
    </w:p>
    <w:p w14:paraId="49E2A71D" w14:textId="380EAF4C" w:rsidR="004717E0" w:rsidRDefault="004717E0" w:rsidP="00C94254">
      <w:pPr>
        <w:ind w:left="220" w:hangingChars="100" w:hanging="220"/>
        <w:rPr>
          <w:rFonts w:ascii="HG丸ｺﾞｼｯｸM-PRO" w:eastAsia="HG丸ｺﾞｼｯｸM-PRO" w:hAnsi="HG丸ｺﾞｼｯｸM-PRO"/>
          <w:sz w:val="22"/>
          <w:szCs w:val="22"/>
        </w:rPr>
      </w:pPr>
    </w:p>
    <w:p w14:paraId="4ED1C1D2" w14:textId="62FB9558" w:rsidR="004717E0" w:rsidRPr="00C94254" w:rsidRDefault="004717E0" w:rsidP="00C94254">
      <w:pPr>
        <w:ind w:left="220" w:hangingChars="100" w:hanging="220"/>
        <w:rPr>
          <w:rFonts w:ascii="HG丸ｺﾞｼｯｸM-PRO" w:eastAsia="HG丸ｺﾞｼｯｸM-PRO" w:hAnsi="HG丸ｺﾞｼｯｸM-PRO"/>
          <w:sz w:val="22"/>
          <w:szCs w:val="22"/>
        </w:rPr>
      </w:pPr>
    </w:p>
    <w:p w14:paraId="791EB14F" w14:textId="44825379" w:rsidR="009B11C1" w:rsidRDefault="009B11C1" w:rsidP="00BE0643">
      <w:pPr>
        <w:rPr>
          <w:rFonts w:ascii="HG丸ｺﾞｼｯｸM-PRO" w:eastAsia="HG丸ｺﾞｼｯｸM-PRO" w:hAnsi="HG丸ｺﾞｼｯｸM-PRO"/>
          <w:b/>
          <w:color w:val="0070C0"/>
          <w:sz w:val="22"/>
          <w:szCs w:val="22"/>
        </w:rPr>
      </w:pPr>
    </w:p>
    <w:p w14:paraId="3AC639A2" w14:textId="7EACA753" w:rsidR="009B11C1" w:rsidRDefault="009B11C1" w:rsidP="00BE0643">
      <w:pPr>
        <w:rPr>
          <w:rFonts w:ascii="HG丸ｺﾞｼｯｸM-PRO" w:eastAsia="HG丸ｺﾞｼｯｸM-PRO" w:hAnsi="HG丸ｺﾞｼｯｸM-PRO"/>
          <w:b/>
          <w:color w:val="0070C0"/>
          <w:sz w:val="22"/>
          <w:szCs w:val="22"/>
        </w:rPr>
      </w:pPr>
    </w:p>
    <w:p w14:paraId="6A4F2EF7" w14:textId="24372D83" w:rsidR="009B11C1" w:rsidRDefault="009B11C1" w:rsidP="00BE0643">
      <w:pPr>
        <w:rPr>
          <w:rFonts w:ascii="HG丸ｺﾞｼｯｸM-PRO" w:eastAsia="HG丸ｺﾞｼｯｸM-PRO" w:hAnsi="HG丸ｺﾞｼｯｸM-PRO"/>
          <w:b/>
          <w:color w:val="0070C0"/>
          <w:sz w:val="22"/>
          <w:szCs w:val="22"/>
        </w:rPr>
      </w:pPr>
    </w:p>
    <w:p w14:paraId="3B82F3C0" w14:textId="2E15F2BD" w:rsidR="00826E5C" w:rsidRDefault="00826E5C" w:rsidP="00BE0643">
      <w:pPr>
        <w:rPr>
          <w:rFonts w:ascii="HG丸ｺﾞｼｯｸM-PRO" w:eastAsia="HG丸ｺﾞｼｯｸM-PRO" w:hAnsi="HG丸ｺﾞｼｯｸM-PRO"/>
          <w:b/>
          <w:color w:val="0070C0"/>
          <w:sz w:val="22"/>
          <w:szCs w:val="22"/>
        </w:rPr>
      </w:pPr>
    </w:p>
    <w:p w14:paraId="4EBF166C" w14:textId="4999E0D9" w:rsidR="00826E5C" w:rsidRDefault="00826E5C" w:rsidP="00BE0643">
      <w:pPr>
        <w:rPr>
          <w:rFonts w:ascii="HG丸ｺﾞｼｯｸM-PRO" w:eastAsia="HG丸ｺﾞｼｯｸM-PRO" w:hAnsi="HG丸ｺﾞｼｯｸM-PRO"/>
          <w:b/>
          <w:color w:val="0070C0"/>
          <w:sz w:val="22"/>
          <w:szCs w:val="22"/>
        </w:rPr>
      </w:pPr>
    </w:p>
    <w:p w14:paraId="11D2C714" w14:textId="51B52F20" w:rsidR="00021B2F" w:rsidRPr="00BE0643" w:rsidRDefault="00021B2F" w:rsidP="00BE0643">
      <w:pPr>
        <w:rPr>
          <w:rFonts w:ascii="HG丸ｺﾞｼｯｸM-PRO" w:eastAsia="HG丸ｺﾞｼｯｸM-PRO" w:hAnsi="HG丸ｺﾞｼｯｸM-PRO"/>
          <w:b/>
          <w:color w:val="0070C0"/>
          <w:sz w:val="22"/>
          <w:szCs w:val="22"/>
        </w:rPr>
      </w:pPr>
    </w:p>
    <w:p w14:paraId="05F92B4A" w14:textId="02C6DC73" w:rsidR="00CD3041" w:rsidRDefault="00CD3041" w:rsidP="00F010E5">
      <w:pPr>
        <w:tabs>
          <w:tab w:val="left" w:pos="426"/>
        </w:tabs>
        <w:ind w:firstLineChars="50" w:firstLine="141"/>
        <w:rPr>
          <w:rFonts w:ascii="ＭＳ ゴシック" w:eastAsia="ＭＳ ゴシック" w:hAnsi="ＭＳ ゴシック"/>
          <w:b/>
          <w:color w:val="0070C0"/>
          <w:sz w:val="28"/>
          <w:szCs w:val="28"/>
        </w:rPr>
      </w:pPr>
    </w:p>
    <w:p w14:paraId="76A40264" w14:textId="77681482" w:rsidR="001572CC" w:rsidRDefault="001572CC" w:rsidP="001572CC">
      <w:pPr>
        <w:ind w:leftChars="200" w:left="640" w:hangingChars="100" w:hanging="220"/>
        <w:rPr>
          <w:rFonts w:ascii="HG丸ｺﾞｼｯｸM-PRO" w:eastAsia="HG丸ｺﾞｼｯｸM-PRO" w:hAnsi="HG丸ｺﾞｼｯｸM-PRO"/>
          <w:sz w:val="22"/>
          <w:szCs w:val="22"/>
        </w:rPr>
      </w:pPr>
    </w:p>
    <w:p w14:paraId="79ABC750" w14:textId="727745F7" w:rsidR="001572CC" w:rsidRDefault="001572CC" w:rsidP="001572CC">
      <w:pPr>
        <w:ind w:leftChars="200" w:left="640" w:hangingChars="100" w:hanging="220"/>
        <w:rPr>
          <w:rFonts w:ascii="HG丸ｺﾞｼｯｸM-PRO" w:eastAsia="HG丸ｺﾞｼｯｸM-PRO" w:hAnsi="HG丸ｺﾞｼｯｸM-PRO"/>
          <w:sz w:val="22"/>
          <w:szCs w:val="22"/>
        </w:rPr>
      </w:pPr>
    </w:p>
    <w:p w14:paraId="49B4280F" w14:textId="64C413BB" w:rsidR="00F273DE" w:rsidRDefault="001C5B39" w:rsidP="004A1FF5">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27872" behindDoc="0" locked="0" layoutInCell="1" allowOverlap="1" wp14:anchorId="53AD8CDD" wp14:editId="7711C241">
                <wp:simplePos x="0" y="0"/>
                <wp:positionH relativeFrom="margin">
                  <wp:posOffset>5066030</wp:posOffset>
                </wp:positionH>
                <wp:positionV relativeFrom="paragraph">
                  <wp:posOffset>38100</wp:posOffset>
                </wp:positionV>
                <wp:extent cx="2552700" cy="276225"/>
                <wp:effectExtent l="0" t="0" r="0" b="0"/>
                <wp:wrapNone/>
                <wp:docPr id="47" name="テキスト ボックス 47"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CB0F302" w14:textId="3029E283" w:rsidR="00385609" w:rsidRDefault="00385609"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6373F7">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AD8CDD" id="テキスト ボックス 47" o:spid="_x0000_s1062" type="#_x0000_t202" alt="出典 病床機能報告" style="position:absolute;left:0;text-align:left;margin-left:398.9pt;margin-top:3pt;width:201pt;height:21.75pt;z-index:251727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" filled="f" stroked="f" strokeweight=".5pt">
                <v:textbox style="mso-fit-shape-to-text:t">
                  <w:txbxContent>
                    <w:p w14:paraId="1CB0F302" w14:textId="3029E283" w:rsidR="00385609" w:rsidRDefault="00385609"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6373F7">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v:textbox>
                <w10:wrap anchorx="margin"/>
              </v:shape>
            </w:pict>
          </mc:Fallback>
        </mc:AlternateContent>
      </w:r>
    </w:p>
    <w:p w14:paraId="0AE7200A" w14:textId="77777777" w:rsidR="001C5B39" w:rsidRDefault="001C5B39" w:rsidP="004A1FF5">
      <w:pPr>
        <w:ind w:leftChars="200" w:left="640" w:hangingChars="100" w:hanging="220"/>
        <w:rPr>
          <w:rFonts w:ascii="HG丸ｺﾞｼｯｸM-PRO" w:eastAsia="HG丸ｺﾞｼｯｸM-PRO" w:hAnsi="HG丸ｺﾞｼｯｸM-PRO"/>
          <w:sz w:val="22"/>
          <w:szCs w:val="22"/>
        </w:rPr>
      </w:pPr>
    </w:p>
    <w:p w14:paraId="2E9DC5AE" w14:textId="0B23782A" w:rsidR="006D5AF7" w:rsidRDefault="006D5AF7" w:rsidP="006D5AF7">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655EED">
        <w:rPr>
          <w:rFonts w:ascii="HG丸ｺﾞｼｯｸM-PRO" w:eastAsia="HG丸ｺﾞｼｯｸM-PRO" w:hAnsi="HG丸ｺﾞｼｯｸM-PRO" w:hint="eastAsia"/>
          <w:sz w:val="22"/>
          <w:szCs w:val="22"/>
        </w:rPr>
        <w:t>病床機</w:t>
      </w:r>
      <w:r>
        <w:rPr>
          <w:rFonts w:ascii="HG丸ｺﾞｼｯｸM-PRO" w:eastAsia="HG丸ｺﾞｼｯｸM-PRO" w:hAnsi="HG丸ｺﾞｼｯｸM-PRO" w:hint="eastAsia"/>
          <w:sz w:val="22"/>
          <w:szCs w:val="22"/>
        </w:rPr>
        <w:t>能区分ごとに最も報告割合の高かった入院基本料</w:t>
      </w:r>
      <w:r w:rsidR="001C5B39">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は、高度急性期では</w:t>
      </w:r>
      <w:r w:rsidRPr="00655EED">
        <w:rPr>
          <w:rFonts w:ascii="HG丸ｺﾞｼｯｸM-PRO" w:eastAsia="HG丸ｺﾞｼｯｸM-PRO" w:hAnsi="HG丸ｺﾞｼｯｸM-PRO" w:hint="eastAsia"/>
          <w:sz w:val="22"/>
          <w:szCs w:val="22"/>
        </w:rPr>
        <w:t>「</w:t>
      </w:r>
      <w:r w:rsidRPr="00D30F1B">
        <w:rPr>
          <w:rFonts w:ascii="HG丸ｺﾞｼｯｸM-PRO" w:eastAsia="HG丸ｺﾞｼｯｸM-PRO" w:hAnsi="HG丸ｺﾞｼｯｸM-PRO" w:hint="eastAsia"/>
          <w:sz w:val="22"/>
          <w:szCs w:val="22"/>
        </w:rPr>
        <w:t>特定機能病院一般病棟入院基本料等</w:t>
      </w:r>
      <w:r w:rsidRPr="00655EED">
        <w:rPr>
          <w:rFonts w:ascii="HG丸ｺﾞｼｯｸM-PRO" w:eastAsia="HG丸ｺﾞｼｯｸM-PRO" w:hAnsi="HG丸ｺﾞｼｯｸM-PRO" w:hint="eastAsia"/>
          <w:sz w:val="22"/>
          <w:szCs w:val="22"/>
        </w:rPr>
        <w:t>」で</w:t>
      </w:r>
      <w:r>
        <w:rPr>
          <w:rFonts w:ascii="HG丸ｺﾞｼｯｸM-PRO" w:eastAsia="HG丸ｺﾞｼｯｸM-PRO" w:hAnsi="HG丸ｺﾞｼｯｸM-PRO" w:hint="eastAsia"/>
          <w:sz w:val="22"/>
          <w:szCs w:val="22"/>
        </w:rPr>
        <w:t>4</w:t>
      </w:r>
      <w:r>
        <w:rPr>
          <w:rFonts w:ascii="HG丸ｺﾞｼｯｸM-PRO" w:eastAsia="HG丸ｺﾞｼｯｸM-PRO" w:hAnsi="HG丸ｺﾞｼｯｸM-PRO"/>
          <w:sz w:val="22"/>
          <w:szCs w:val="22"/>
        </w:rPr>
        <w:t>7</w:t>
      </w:r>
      <w:r w:rsidRPr="00655EED">
        <w:rPr>
          <w:rFonts w:ascii="HG丸ｺﾞｼｯｸM-PRO" w:eastAsia="HG丸ｺﾞｼｯｸM-PRO" w:hAnsi="HG丸ｺﾞｼｯｸM-PRO" w:hint="eastAsia"/>
          <w:sz w:val="22"/>
          <w:szCs w:val="22"/>
        </w:rPr>
        <w:t>％、急性期</w:t>
      </w:r>
      <w:r>
        <w:rPr>
          <w:rFonts w:ascii="HG丸ｺﾞｼｯｸM-PRO" w:eastAsia="HG丸ｺﾞｼｯｸM-PRO" w:hAnsi="HG丸ｺﾞｼｯｸM-PRO" w:hint="eastAsia"/>
          <w:sz w:val="22"/>
          <w:szCs w:val="22"/>
        </w:rPr>
        <w:t>では</w:t>
      </w:r>
      <w:r w:rsidRPr="00655EE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急性期一般入院料１～３</w:t>
      </w:r>
      <w:r w:rsidRPr="00655EED">
        <w:rPr>
          <w:rFonts w:ascii="HG丸ｺﾞｼｯｸM-PRO" w:eastAsia="HG丸ｺﾞｼｯｸM-PRO" w:hAnsi="HG丸ｺﾞｼｯｸM-PRO" w:hint="eastAsia"/>
          <w:sz w:val="22"/>
          <w:szCs w:val="22"/>
        </w:rPr>
        <w:t>」で</w:t>
      </w:r>
      <w:r>
        <w:rPr>
          <w:rFonts w:ascii="HG丸ｺﾞｼｯｸM-PRO" w:eastAsia="HG丸ｺﾞｼｯｸM-PRO" w:hAnsi="HG丸ｺﾞｼｯｸM-PRO"/>
          <w:sz w:val="22"/>
          <w:szCs w:val="22"/>
        </w:rPr>
        <w:t>72</w:t>
      </w:r>
      <w:r w:rsidRPr="00655EED">
        <w:rPr>
          <w:rFonts w:ascii="HG丸ｺﾞｼｯｸM-PRO" w:eastAsia="HG丸ｺﾞｼｯｸM-PRO" w:hAnsi="HG丸ｺﾞｼｯｸM-PRO" w:hint="eastAsia"/>
          <w:sz w:val="22"/>
          <w:szCs w:val="22"/>
        </w:rPr>
        <w:t>％、回復期では「</w:t>
      </w:r>
      <w:r w:rsidRPr="00826E5C">
        <w:rPr>
          <w:rFonts w:ascii="HG丸ｺﾞｼｯｸM-PRO" w:eastAsia="HG丸ｺﾞｼｯｸM-PRO" w:hAnsi="HG丸ｺﾞｼｯｸM-PRO" w:hint="eastAsia"/>
          <w:sz w:val="22"/>
          <w:szCs w:val="22"/>
        </w:rPr>
        <w:t>回復期リハビリテーション病棟入院料</w:t>
      </w:r>
      <w:r w:rsidRPr="00655EED">
        <w:rPr>
          <w:rFonts w:ascii="HG丸ｺﾞｼｯｸM-PRO" w:eastAsia="HG丸ｺﾞｼｯｸM-PRO" w:hAnsi="HG丸ｺﾞｼｯｸM-PRO" w:hint="eastAsia"/>
          <w:sz w:val="22"/>
          <w:szCs w:val="22"/>
        </w:rPr>
        <w:t>」の</w:t>
      </w:r>
      <w:r>
        <w:rPr>
          <w:rFonts w:ascii="HG丸ｺﾞｼｯｸM-PRO" w:eastAsia="HG丸ｺﾞｼｯｸM-PRO" w:hAnsi="HG丸ｺﾞｼｯｸM-PRO"/>
          <w:sz w:val="22"/>
          <w:szCs w:val="22"/>
        </w:rPr>
        <w:t>68</w:t>
      </w:r>
      <w:r w:rsidRPr="00655EED">
        <w:rPr>
          <w:rFonts w:ascii="HG丸ｺﾞｼｯｸM-PRO" w:eastAsia="HG丸ｺﾞｼｯｸM-PRO" w:hAnsi="HG丸ｺﾞｼｯｸM-PRO" w:hint="eastAsia"/>
          <w:sz w:val="22"/>
          <w:szCs w:val="22"/>
        </w:rPr>
        <w:t>％、慢性期では「</w:t>
      </w:r>
      <w:r w:rsidRPr="00826E5C">
        <w:rPr>
          <w:rFonts w:ascii="HG丸ｺﾞｼｯｸM-PRO" w:eastAsia="HG丸ｺﾞｼｯｸM-PRO" w:hAnsi="HG丸ｺﾞｼｯｸM-PRO" w:hint="eastAsia"/>
          <w:sz w:val="22"/>
          <w:szCs w:val="22"/>
        </w:rPr>
        <w:t>障害者施設等・特殊疾患病棟入院料</w:t>
      </w:r>
      <w:r w:rsidRPr="00655EED">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5</w:t>
      </w:r>
      <w:r>
        <w:rPr>
          <w:rFonts w:ascii="HG丸ｺﾞｼｯｸM-PRO" w:eastAsia="HG丸ｺﾞｼｯｸM-PRO" w:hAnsi="HG丸ｺﾞｼｯｸM-PRO"/>
          <w:sz w:val="22"/>
          <w:szCs w:val="22"/>
        </w:rPr>
        <w:t>1</w:t>
      </w:r>
      <w:r>
        <w:rPr>
          <w:rFonts w:ascii="HG丸ｺﾞｼｯｸM-PRO" w:eastAsia="HG丸ｺﾞｼｯｸM-PRO" w:hAnsi="HG丸ｺﾞｼｯｸM-PRO" w:hint="eastAsia"/>
          <w:sz w:val="22"/>
          <w:szCs w:val="22"/>
        </w:rPr>
        <w:t>％となっています</w:t>
      </w:r>
      <w:r w:rsidRPr="00655EED">
        <w:rPr>
          <w:rFonts w:ascii="HG丸ｺﾞｼｯｸM-PRO" w:eastAsia="HG丸ｺﾞｼｯｸM-PRO" w:hAnsi="HG丸ｺﾞｼｯｸM-PRO" w:hint="eastAsia"/>
          <w:sz w:val="22"/>
          <w:szCs w:val="22"/>
        </w:rPr>
        <w:t>。</w:t>
      </w:r>
    </w:p>
    <w:p w14:paraId="25DCF5BE" w14:textId="54B76932" w:rsidR="00F273DE" w:rsidRDefault="00A15066" w:rsidP="006F1DDD">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54496" behindDoc="0" locked="0" layoutInCell="1" allowOverlap="1" wp14:anchorId="24061020" wp14:editId="3DEDD12E">
                <wp:simplePos x="0" y="0"/>
                <wp:positionH relativeFrom="margin">
                  <wp:posOffset>336550</wp:posOffset>
                </wp:positionH>
                <wp:positionV relativeFrom="paragraph">
                  <wp:posOffset>72390</wp:posOffset>
                </wp:positionV>
                <wp:extent cx="5429250" cy="352425"/>
                <wp:effectExtent l="0" t="0" r="0" b="0"/>
                <wp:wrapNone/>
                <wp:docPr id="60" name="テキスト ボックス 60" descr="図表10-1-22　病床機能別入院基本料等の割合（令和４年７月１日現在）"/>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E13AF" w14:textId="77A1F6EA" w:rsidR="00385609" w:rsidRPr="003D2E10" w:rsidRDefault="00385609"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1C5B39">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061020" id="テキスト ボックス 60" o:spid="_x0000_s1063" type="#_x0000_t202" alt="図表10-1-22　病床機能別入院基本料等の割合（令和４年７月１日現在）" style="position:absolute;left:0;text-align:left;margin-left:26.5pt;margin-top:5.7pt;width:427.5pt;height:27.75pt;z-index:25175449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" filled="f" stroked="f" strokeweight=".5pt">
                <v:textbox style="mso-fit-shape-to-text:t">
                  <w:txbxContent>
                    <w:p w14:paraId="5D2E13AF" w14:textId="77A1F6EA" w:rsidR="00385609" w:rsidRPr="003D2E10" w:rsidRDefault="00385609"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1C5B39">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v:textbox>
                <w10:wrap anchorx="margin"/>
              </v:shape>
            </w:pict>
          </mc:Fallback>
        </mc:AlternateContent>
      </w:r>
    </w:p>
    <w:p w14:paraId="3D4D89E9" w14:textId="1B4B8DB7" w:rsidR="00F273DE" w:rsidRDefault="001C5B39" w:rsidP="00F010E5">
      <w:pPr>
        <w:tabs>
          <w:tab w:val="left" w:pos="426"/>
        </w:tabs>
        <w:ind w:firstLineChars="50" w:firstLine="105"/>
        <w:rPr>
          <w:rFonts w:ascii="ＭＳ ゴシック" w:eastAsia="ＭＳ ゴシック" w:hAnsi="ＭＳ ゴシック"/>
          <w:b/>
          <w:color w:val="0070C0"/>
          <w:sz w:val="28"/>
          <w:szCs w:val="28"/>
        </w:rPr>
      </w:pPr>
      <w:r w:rsidRPr="00747885">
        <w:rPr>
          <w:noProof/>
        </w:rPr>
        <w:drawing>
          <wp:anchor distT="0" distB="0" distL="114300" distR="114300" simplePos="0" relativeHeight="251811840" behindDoc="0" locked="0" layoutInCell="1" allowOverlap="1" wp14:anchorId="59DBB960" wp14:editId="7EEA5006">
            <wp:simplePos x="0" y="0"/>
            <wp:positionH relativeFrom="margin">
              <wp:posOffset>345440</wp:posOffset>
            </wp:positionH>
            <wp:positionV relativeFrom="paragraph">
              <wp:posOffset>99060</wp:posOffset>
            </wp:positionV>
            <wp:extent cx="4781550" cy="2766695"/>
            <wp:effectExtent l="0" t="0" r="0" b="0"/>
            <wp:wrapNone/>
            <wp:docPr id="63" name="図 63" descr="図表10-1-22　病床機能別入院基本料等の割合（令和４年７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3" descr="図表10-1-22　病床機能別入院基本料等の割合（令和４年７月１日現在）"/>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81550" cy="2766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749420" w14:textId="7979F51E" w:rsidR="00D42923" w:rsidRDefault="00D42923" w:rsidP="00F010E5">
      <w:pPr>
        <w:tabs>
          <w:tab w:val="left" w:pos="426"/>
        </w:tabs>
        <w:ind w:firstLineChars="50" w:firstLine="141"/>
        <w:rPr>
          <w:rFonts w:ascii="ＭＳ ゴシック" w:eastAsia="ＭＳ ゴシック" w:hAnsi="ＭＳ ゴシック"/>
          <w:b/>
          <w:color w:val="0070C0"/>
          <w:sz w:val="28"/>
          <w:szCs w:val="28"/>
        </w:rPr>
      </w:pPr>
    </w:p>
    <w:p w14:paraId="092755FD" w14:textId="281EDC6F" w:rsidR="00D42923" w:rsidRPr="00747885" w:rsidRDefault="00D42923" w:rsidP="00F010E5">
      <w:pPr>
        <w:tabs>
          <w:tab w:val="left" w:pos="426"/>
        </w:tabs>
        <w:ind w:firstLineChars="50" w:firstLine="141"/>
        <w:rPr>
          <w:rFonts w:ascii="ＭＳ ゴシック" w:eastAsia="ＭＳ ゴシック" w:hAnsi="ＭＳ ゴシック"/>
          <w:b/>
          <w:color w:val="0070C0"/>
          <w:sz w:val="28"/>
          <w:szCs w:val="28"/>
        </w:rPr>
      </w:pPr>
    </w:p>
    <w:p w14:paraId="12D3930E" w14:textId="6959E2BB" w:rsidR="001572CC" w:rsidRDefault="001572CC" w:rsidP="001572CC">
      <w:pPr>
        <w:tabs>
          <w:tab w:val="left" w:pos="426"/>
        </w:tabs>
        <w:rPr>
          <w:rFonts w:ascii="ＭＳ ゴシック" w:eastAsia="ＭＳ ゴシック" w:hAnsi="ＭＳ ゴシック"/>
          <w:b/>
          <w:color w:val="0070C0"/>
          <w:sz w:val="28"/>
          <w:szCs w:val="28"/>
        </w:rPr>
      </w:pPr>
    </w:p>
    <w:p w14:paraId="40EC10A1" w14:textId="105A189B" w:rsidR="001572CC" w:rsidRDefault="001572CC" w:rsidP="001572CC">
      <w:pPr>
        <w:tabs>
          <w:tab w:val="left" w:pos="426"/>
        </w:tabs>
        <w:rPr>
          <w:rFonts w:ascii="ＭＳ ゴシック" w:eastAsia="ＭＳ ゴシック" w:hAnsi="ＭＳ ゴシック"/>
          <w:b/>
          <w:color w:val="0070C0"/>
          <w:sz w:val="28"/>
          <w:szCs w:val="28"/>
        </w:rPr>
      </w:pPr>
    </w:p>
    <w:p w14:paraId="6B6E99A5" w14:textId="1E353D05" w:rsidR="0027427A" w:rsidRDefault="0027427A" w:rsidP="001572CC">
      <w:pPr>
        <w:tabs>
          <w:tab w:val="left" w:pos="426"/>
        </w:tabs>
        <w:rPr>
          <w:rFonts w:ascii="ＭＳ ゴシック" w:eastAsia="ＭＳ ゴシック" w:hAnsi="ＭＳ ゴシック"/>
          <w:b/>
          <w:color w:val="0070C0"/>
          <w:sz w:val="28"/>
          <w:szCs w:val="28"/>
        </w:rPr>
      </w:pPr>
    </w:p>
    <w:p w14:paraId="0064A2B0" w14:textId="2FC1DDFB" w:rsidR="0098634C" w:rsidRDefault="0098634C" w:rsidP="001572CC">
      <w:pPr>
        <w:tabs>
          <w:tab w:val="left" w:pos="426"/>
        </w:tabs>
        <w:rPr>
          <w:rFonts w:ascii="ＭＳ ゴシック" w:eastAsia="ＭＳ ゴシック" w:hAnsi="ＭＳ ゴシック"/>
          <w:b/>
          <w:color w:val="0070C0"/>
          <w:sz w:val="28"/>
          <w:szCs w:val="28"/>
        </w:rPr>
      </w:pPr>
    </w:p>
    <w:p w14:paraId="3B6DB632" w14:textId="7AF3700B" w:rsidR="0098634C" w:rsidRDefault="0098634C" w:rsidP="001572CC">
      <w:pPr>
        <w:tabs>
          <w:tab w:val="left" w:pos="426"/>
        </w:tabs>
        <w:rPr>
          <w:rFonts w:ascii="ＭＳ ゴシック" w:eastAsia="ＭＳ ゴシック" w:hAnsi="ＭＳ ゴシック"/>
          <w:b/>
          <w:color w:val="0070C0"/>
          <w:sz w:val="28"/>
          <w:szCs w:val="28"/>
        </w:rPr>
      </w:pPr>
    </w:p>
    <w:p w14:paraId="681E5047" w14:textId="6DFA9E6A" w:rsidR="0098634C" w:rsidRDefault="0098634C" w:rsidP="001572CC">
      <w:pPr>
        <w:tabs>
          <w:tab w:val="left" w:pos="426"/>
        </w:tabs>
        <w:rPr>
          <w:rFonts w:ascii="ＭＳ ゴシック" w:eastAsia="ＭＳ ゴシック" w:hAnsi="ＭＳ ゴシック"/>
          <w:b/>
          <w:color w:val="0070C0"/>
          <w:sz w:val="28"/>
          <w:szCs w:val="28"/>
        </w:rPr>
      </w:pPr>
    </w:p>
    <w:p w14:paraId="429C348E" w14:textId="77777777" w:rsidR="0098634C" w:rsidRDefault="0098634C" w:rsidP="001572CC">
      <w:pPr>
        <w:tabs>
          <w:tab w:val="left" w:pos="426"/>
        </w:tabs>
        <w:rPr>
          <w:rFonts w:ascii="ＭＳ ゴシック" w:eastAsia="ＭＳ ゴシック" w:hAnsi="ＭＳ ゴシック"/>
          <w:b/>
          <w:color w:val="0070C0"/>
          <w:sz w:val="28"/>
          <w:szCs w:val="28"/>
        </w:rPr>
      </w:pPr>
    </w:p>
    <w:p w14:paraId="73E35693" w14:textId="4037185F" w:rsidR="0027427A" w:rsidRDefault="0027427A" w:rsidP="001572CC">
      <w:pPr>
        <w:tabs>
          <w:tab w:val="left" w:pos="426"/>
        </w:tabs>
        <w:rPr>
          <w:rFonts w:ascii="ＭＳ ゴシック" w:eastAsia="ＭＳ ゴシック" w:hAnsi="ＭＳ ゴシック"/>
          <w:b/>
          <w:color w:val="0070C0"/>
          <w:sz w:val="28"/>
          <w:szCs w:val="28"/>
        </w:rPr>
      </w:pPr>
    </w:p>
    <w:p w14:paraId="35842547" w14:textId="1CAEC7E9" w:rsidR="0098634C" w:rsidRDefault="001C5B39"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1120" behindDoc="0" locked="0" layoutInCell="1" allowOverlap="1" wp14:anchorId="09A0A10C" wp14:editId="35624D36">
                <wp:simplePos x="0" y="0"/>
                <wp:positionH relativeFrom="margin">
                  <wp:posOffset>2931795</wp:posOffset>
                </wp:positionH>
                <wp:positionV relativeFrom="paragraph">
                  <wp:posOffset>3175</wp:posOffset>
                </wp:positionV>
                <wp:extent cx="4076700" cy="533400"/>
                <wp:effectExtent l="0" t="0" r="0" b="0"/>
                <wp:wrapNone/>
                <wp:docPr id="9" name="テキスト ボックス 9" descr="※入院基本料等の区分は第４章「地域医療構想」参照&#10;出典 病院プラン&#10;"/>
                <wp:cNvGraphicFramePr/>
                <a:graphic xmlns:a="http://schemas.openxmlformats.org/drawingml/2006/main">
                  <a:graphicData uri="http://schemas.microsoft.com/office/word/2010/wordprocessingShape">
                    <wps:wsp>
                      <wps:cNvSpPr txBox="1"/>
                      <wps:spPr>
                        <a:xfrm>
                          <a:off x="0" y="0"/>
                          <a:ext cx="4076700" cy="533400"/>
                        </a:xfrm>
                        <a:prstGeom prst="rect">
                          <a:avLst/>
                        </a:prstGeom>
                        <a:noFill/>
                        <a:ln w="6350">
                          <a:noFill/>
                        </a:ln>
                        <a:effectLst/>
                      </wps:spPr>
                      <wps:txbx>
                        <w:txbxContent>
                          <w:p w14:paraId="70DF638C" w14:textId="6BF180FE" w:rsidR="00385609" w:rsidRDefault="00385609"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1C5B39">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59C39C8C" w:rsidR="00385609" w:rsidRPr="00952E73" w:rsidRDefault="001A4C94"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出典 </w:t>
                            </w:r>
                            <w:r w:rsidR="00385609">
                              <w:rPr>
                                <w:rFonts w:ascii="ＭＳ ゴシック" w:eastAsia="ＭＳ ゴシック" w:hAnsi="ＭＳ ゴシック" w:hint="eastAsia"/>
                                <w:sz w:val="16"/>
                                <w:szCs w:val="16"/>
                              </w:rPr>
                              <w:t>病院</w:t>
                            </w:r>
                            <w:r w:rsidR="00385609">
                              <w:rPr>
                                <w:rFonts w:ascii="ＭＳ ゴシック" w:eastAsia="ＭＳ ゴシック" w:hAnsi="ＭＳ ゴシック"/>
                                <w:sz w:val="16"/>
                                <w:szCs w:val="16"/>
                              </w:rPr>
                              <w:t>プラン</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A10C" id="テキスト ボックス 9" o:spid="_x0000_s1064" type="#_x0000_t202" alt="※入院基本料等の区分は第４章「地域医療構想」参照&#10;出典 病院プラン&#10;" style="position:absolute;left:0;text-align:left;margin-left:230.85pt;margin-top:.25pt;width:321pt;height:42pt;z-index:2517811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" filled="f" stroked="f" strokeweight=".5pt">
                <v:textbox>
                  <w:txbxContent>
                    <w:p w14:paraId="70DF638C" w14:textId="6BF180FE" w:rsidR="00385609" w:rsidRDefault="00385609"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1C5B39">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59C39C8C" w:rsidR="00385609" w:rsidRPr="00952E73" w:rsidRDefault="001A4C94"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出典 </w:t>
                      </w:r>
                      <w:r w:rsidR="00385609">
                        <w:rPr>
                          <w:rFonts w:ascii="ＭＳ ゴシック" w:eastAsia="ＭＳ ゴシック" w:hAnsi="ＭＳ ゴシック" w:hint="eastAsia"/>
                          <w:sz w:val="16"/>
                          <w:szCs w:val="16"/>
                        </w:rPr>
                        <w:t>病院</w:t>
                      </w:r>
                      <w:r w:rsidR="00385609">
                        <w:rPr>
                          <w:rFonts w:ascii="ＭＳ ゴシック" w:eastAsia="ＭＳ ゴシック" w:hAnsi="ＭＳ ゴシック"/>
                          <w:sz w:val="16"/>
                          <w:szCs w:val="16"/>
                        </w:rPr>
                        <w:t>プラン</w:t>
                      </w:r>
                    </w:p>
                  </w:txbxContent>
                </v:textbox>
                <w10:wrap anchorx="margin"/>
              </v:shape>
            </w:pict>
          </mc:Fallback>
        </mc:AlternateContent>
      </w:r>
    </w:p>
    <w:p w14:paraId="1D2E1B75" w14:textId="3DCF3388" w:rsidR="0098634C" w:rsidRDefault="0098634C" w:rsidP="00F010E5">
      <w:pPr>
        <w:tabs>
          <w:tab w:val="left" w:pos="426"/>
        </w:tabs>
        <w:ind w:firstLineChars="50" w:firstLine="141"/>
        <w:rPr>
          <w:rFonts w:ascii="ＭＳ ゴシック" w:eastAsia="ＭＳ ゴシック" w:hAnsi="ＭＳ ゴシック"/>
          <w:b/>
          <w:color w:val="0070C0"/>
          <w:sz w:val="28"/>
          <w:szCs w:val="28"/>
        </w:rPr>
      </w:pPr>
    </w:p>
    <w:p w14:paraId="7EBBB85A" w14:textId="03F76359" w:rsidR="001572CC" w:rsidRDefault="001C5B39"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63712" behindDoc="0" locked="0" layoutInCell="1" allowOverlap="1" wp14:anchorId="7BF94638" wp14:editId="5319245B">
                <wp:simplePos x="0" y="0"/>
                <wp:positionH relativeFrom="column">
                  <wp:posOffset>487680</wp:posOffset>
                </wp:positionH>
                <wp:positionV relativeFrom="paragraph">
                  <wp:posOffset>-12065</wp:posOffset>
                </wp:positionV>
                <wp:extent cx="5429250" cy="352425"/>
                <wp:effectExtent l="0" t="0" r="0" b="0"/>
                <wp:wrapNone/>
                <wp:docPr id="17" name="テキスト ボックス 17" descr="図表10-1-23　入院基本料等別報告病床数の推移"/>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7841B" w14:textId="10EF67D6" w:rsidR="00385609" w:rsidRPr="008C4925" w:rsidRDefault="00385609"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1C5B39">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1C5B39">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F94638" id="テキスト ボックス 17" o:spid="_x0000_s1065" type="#_x0000_t202" alt="図表10-1-23　入院基本料等別報告病床数の推移" style="position:absolute;left:0;text-align:left;margin-left:38.4pt;margin-top:-.95pt;width:427.5pt;height:27.75pt;z-index:2517637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" filled="f" stroked="f" strokeweight=".5pt">
                <v:textbox style="mso-fit-shape-to-text:t">
                  <w:txbxContent>
                    <w:p w14:paraId="01F7841B" w14:textId="10EF67D6" w:rsidR="00385609" w:rsidRPr="008C4925" w:rsidRDefault="00385609"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1C5B39">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1C5B39">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v:textbox>
              </v:shape>
            </w:pict>
          </mc:Fallback>
        </mc:AlternateContent>
      </w:r>
    </w:p>
    <w:p w14:paraId="21054B63" w14:textId="2E1492FA" w:rsidR="002931E7" w:rsidRDefault="00A15066" w:rsidP="00F010E5">
      <w:pPr>
        <w:tabs>
          <w:tab w:val="left" w:pos="426"/>
        </w:tabs>
        <w:ind w:firstLineChars="50" w:firstLine="105"/>
        <w:rPr>
          <w:rFonts w:ascii="ＭＳ ゴシック" w:eastAsia="ＭＳ ゴシック" w:hAnsi="ＭＳ ゴシック"/>
          <w:b/>
          <w:color w:val="0070C0"/>
          <w:sz w:val="28"/>
          <w:szCs w:val="28"/>
        </w:rPr>
      </w:pPr>
      <w:r w:rsidRPr="0023111A">
        <w:rPr>
          <w:noProof/>
        </w:rPr>
        <w:drawing>
          <wp:anchor distT="0" distB="0" distL="114300" distR="114300" simplePos="0" relativeHeight="251611130" behindDoc="1" locked="0" layoutInCell="1" allowOverlap="1" wp14:anchorId="04671D21" wp14:editId="0DC3CB01">
            <wp:simplePos x="0" y="0"/>
            <wp:positionH relativeFrom="column">
              <wp:posOffset>600075</wp:posOffset>
            </wp:positionH>
            <wp:positionV relativeFrom="paragraph">
              <wp:posOffset>3810</wp:posOffset>
            </wp:positionV>
            <wp:extent cx="4717415" cy="2494359"/>
            <wp:effectExtent l="0" t="0" r="6985" b="1270"/>
            <wp:wrapNone/>
            <wp:docPr id="28" name="図 28" descr="図表10-1-23　入院基本料等別報告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図表10-1-23　入院基本料等別報告病床数の推移"/>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17415" cy="24943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9F415A" w14:textId="1AF38BA6" w:rsidR="002931E7" w:rsidRDefault="002931E7" w:rsidP="00F010E5">
      <w:pPr>
        <w:tabs>
          <w:tab w:val="left" w:pos="426"/>
        </w:tabs>
        <w:ind w:firstLineChars="50" w:firstLine="141"/>
        <w:rPr>
          <w:rFonts w:ascii="ＭＳ ゴシック" w:eastAsia="ＭＳ ゴシック" w:hAnsi="ＭＳ ゴシック"/>
          <w:b/>
          <w:color w:val="0070C0"/>
          <w:sz w:val="28"/>
          <w:szCs w:val="28"/>
        </w:rPr>
      </w:pPr>
    </w:p>
    <w:p w14:paraId="20C780E6" w14:textId="3563BE2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228107FC" w14:textId="134C8974"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43A4541F" w14:textId="003FC760" w:rsidR="00706B55" w:rsidRDefault="00AC618C"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889664" behindDoc="0" locked="0" layoutInCell="1" allowOverlap="1" wp14:anchorId="3261622D" wp14:editId="0D93C1A5">
                <wp:simplePos x="0" y="0"/>
                <wp:positionH relativeFrom="column">
                  <wp:posOffset>4231758</wp:posOffset>
                </wp:positionH>
                <wp:positionV relativeFrom="paragraph">
                  <wp:posOffset>95058</wp:posOffset>
                </wp:positionV>
                <wp:extent cx="1758315" cy="438150"/>
                <wp:effectExtent l="0" t="0" r="13335" b="19050"/>
                <wp:wrapNone/>
                <wp:docPr id="44" name="テキスト ボックス 44" descr="【数値表記凡例】&#10;H28(2016)年度⇒R4(2022)年度&#10;"/>
                <wp:cNvGraphicFramePr/>
                <a:graphic xmlns:a="http://schemas.openxmlformats.org/drawingml/2006/main">
                  <a:graphicData uri="http://schemas.microsoft.com/office/word/2010/wordprocessingShape">
                    <wps:wsp>
                      <wps:cNvSpPr txBox="1"/>
                      <wps:spPr>
                        <a:xfrm>
                          <a:off x="0" y="0"/>
                          <a:ext cx="1758315" cy="438150"/>
                        </a:xfrm>
                        <a:prstGeom prst="rect">
                          <a:avLst/>
                        </a:prstGeom>
                        <a:solidFill>
                          <a:schemeClr val="lt1"/>
                        </a:solidFill>
                        <a:ln w="6350">
                          <a:solidFill>
                            <a:prstClr val="black"/>
                          </a:solidFill>
                        </a:ln>
                      </wps:spPr>
                      <wps:txbx>
                        <w:txbxContent>
                          <w:p w14:paraId="7291165D" w14:textId="77777777" w:rsidR="00AC618C" w:rsidRPr="00676DA4" w:rsidRDefault="00AC618C" w:rsidP="00AC618C">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4313E106" w14:textId="77777777" w:rsidR="00AC618C" w:rsidRPr="00676DA4" w:rsidRDefault="00AC618C" w:rsidP="00AC618C">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1622D" id="テキスト ボックス 44" o:spid="_x0000_s1066" type="#_x0000_t202" alt="【数値表記凡例】&#10;H28(2016)年度⇒R4(2022)年度&#10;" style="position:absolute;left:0;text-align:left;margin-left:333.2pt;margin-top:7.5pt;width:138.45pt;height:34.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" fillcolor="white [3201]" strokeweight=".5pt">
                <v:textbox>
                  <w:txbxContent>
                    <w:p w14:paraId="7291165D" w14:textId="77777777" w:rsidR="00AC618C" w:rsidRPr="00676DA4" w:rsidRDefault="00AC618C" w:rsidP="00AC618C">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4313E106" w14:textId="77777777" w:rsidR="00AC618C" w:rsidRPr="00676DA4" w:rsidRDefault="00AC618C" w:rsidP="00AC618C">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v:textbox>
              </v:shape>
            </w:pict>
          </mc:Fallback>
        </mc:AlternateContent>
      </w:r>
    </w:p>
    <w:p w14:paraId="382533F7" w14:textId="15AA59CF"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1473DB7F" w14:textId="0966E084"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3E135950" w14:textId="05A25A1D"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1F046A73" w14:textId="77777777" w:rsidR="002B4807" w:rsidRDefault="002B4807" w:rsidP="00F010E5">
      <w:pPr>
        <w:tabs>
          <w:tab w:val="left" w:pos="426"/>
        </w:tabs>
        <w:ind w:firstLineChars="50" w:firstLine="141"/>
        <w:rPr>
          <w:rFonts w:ascii="ＭＳ ゴシック" w:eastAsia="ＭＳ ゴシック" w:hAnsi="ＭＳ ゴシック"/>
          <w:b/>
          <w:color w:val="0070C0"/>
          <w:sz w:val="28"/>
          <w:szCs w:val="28"/>
        </w:rPr>
      </w:pPr>
    </w:p>
    <w:p w14:paraId="63F3A222" w14:textId="5033ED9D" w:rsidR="00706B55" w:rsidRDefault="001C5B39"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887616" behindDoc="1" locked="0" layoutInCell="1" allowOverlap="1" wp14:anchorId="56FA511A" wp14:editId="1D9CB2FC">
                <wp:simplePos x="0" y="0"/>
                <wp:positionH relativeFrom="margin">
                  <wp:posOffset>5105400</wp:posOffset>
                </wp:positionH>
                <wp:positionV relativeFrom="paragraph">
                  <wp:posOffset>267970</wp:posOffset>
                </wp:positionV>
                <wp:extent cx="1094740" cy="287020"/>
                <wp:effectExtent l="0" t="0" r="0" b="0"/>
                <wp:wrapNone/>
                <wp:docPr id="5" name="テキスト ボックス 5" descr="出典 病院プラン"/>
                <wp:cNvGraphicFramePr/>
                <a:graphic xmlns:a="http://schemas.openxmlformats.org/drawingml/2006/main">
                  <a:graphicData uri="http://schemas.microsoft.com/office/word/2010/wordprocessingShape">
                    <wps:wsp>
                      <wps:cNvSpPr txBox="1"/>
                      <wps:spPr>
                        <a:xfrm>
                          <a:off x="0" y="0"/>
                          <a:ext cx="1094740" cy="287020"/>
                        </a:xfrm>
                        <a:prstGeom prst="rect">
                          <a:avLst/>
                        </a:prstGeom>
                        <a:solidFill>
                          <a:schemeClr val="lt1"/>
                        </a:solidFill>
                        <a:ln w="6350">
                          <a:noFill/>
                        </a:ln>
                      </wps:spPr>
                      <wps:txbx>
                        <w:txbxContent>
                          <w:p w14:paraId="090DF4DF" w14:textId="77777777" w:rsidR="001A4C94" w:rsidRPr="00986235" w:rsidRDefault="001A4C94" w:rsidP="001A4C94">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A511A" id="テキスト ボックス 5" o:spid="_x0000_s1067" type="#_x0000_t202" alt="出典 病院プラン" style="position:absolute;left:0;text-align:left;margin-left:402pt;margin-top:21.1pt;width:86.2pt;height:22.6pt;z-index:-25142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" fillcolor="white [3201]" stroked="f" strokeweight=".5pt">
                <v:textbox>
                  <w:txbxContent>
                    <w:p w14:paraId="090DF4DF" w14:textId="77777777" w:rsidR="001A4C94" w:rsidRPr="00986235" w:rsidRDefault="001A4C94" w:rsidP="001A4C94">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v:textbox>
                <w10:wrap anchorx="margin"/>
              </v:shape>
            </w:pict>
          </mc:Fallback>
        </mc:AlternateContent>
      </w:r>
      <w:r w:rsidR="002B4807">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3168" behindDoc="1" locked="0" layoutInCell="1" allowOverlap="1" wp14:anchorId="02720BC1" wp14:editId="6F548B19">
                <wp:simplePos x="0" y="0"/>
                <wp:positionH relativeFrom="column">
                  <wp:posOffset>529590</wp:posOffset>
                </wp:positionH>
                <wp:positionV relativeFrom="paragraph">
                  <wp:posOffset>70485</wp:posOffset>
                </wp:positionV>
                <wp:extent cx="5202555" cy="287079"/>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5202555" cy="287079"/>
                        </a:xfrm>
                        <a:prstGeom prst="rect">
                          <a:avLst/>
                        </a:prstGeom>
                        <a:solidFill>
                          <a:schemeClr val="lt1"/>
                        </a:solidFill>
                        <a:ln w="6350">
                          <a:noFill/>
                        </a:ln>
                      </wps:spPr>
                      <wps:txbx>
                        <w:txbxContent>
                          <w:p w14:paraId="4A2777E0" w14:textId="4BB72174" w:rsidR="00385609" w:rsidRPr="00986235" w:rsidRDefault="00385609"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旧名称をカッコ</w:t>
                            </w:r>
                            <w:r w:rsidRPr="006006F6">
                              <w:rPr>
                                <w:rFonts w:ascii="ＭＳ Ｐゴシック" w:eastAsia="ＭＳ Ｐゴシック" w:hAnsi="ＭＳ Ｐゴシック"/>
                                <w:sz w:val="16"/>
                              </w:rPr>
                              <w:t>内に記載しています。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20BC1" id="テキスト ボックス 36" o:spid="_x0000_s1068" type="#_x0000_t202" style="position:absolute;left:0;text-align:left;margin-left:41.7pt;margin-top:5.55pt;width:409.65pt;height:22.6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" fillcolor="white [3201]" stroked="f" strokeweight=".5pt">
                <v:textbox>
                  <w:txbxContent>
                    <w:p w14:paraId="4A2777E0" w14:textId="4BB72174" w:rsidR="00385609" w:rsidRPr="00986235" w:rsidRDefault="00385609"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旧名称をカッコ</w:t>
                      </w:r>
                      <w:r w:rsidRPr="006006F6">
                        <w:rPr>
                          <w:rFonts w:ascii="ＭＳ Ｐゴシック" w:eastAsia="ＭＳ Ｐゴシック" w:hAnsi="ＭＳ Ｐゴシック"/>
                          <w:sz w:val="16"/>
                        </w:rPr>
                        <w:t>内に記載しています。</w:t>
                      </w:r>
                    </w:p>
                  </w:txbxContent>
                </v:textbox>
              </v:shape>
            </w:pict>
          </mc:Fallback>
        </mc:AlternateContent>
      </w:r>
    </w:p>
    <w:p w14:paraId="73A17E32" w14:textId="521A2616" w:rsidR="001C5B39" w:rsidRDefault="001C5B39" w:rsidP="008702B0">
      <w:pPr>
        <w:tabs>
          <w:tab w:val="left" w:pos="426"/>
        </w:tabs>
        <w:rPr>
          <w:rFonts w:ascii="ＭＳ ゴシック" w:eastAsia="ＭＳ ゴシック" w:hAnsi="ＭＳ ゴシック"/>
          <w:b/>
          <w:color w:val="0070C0"/>
          <w:sz w:val="28"/>
          <w:szCs w:val="28"/>
        </w:rPr>
      </w:pPr>
    </w:p>
    <w:p w14:paraId="7781F088" w14:textId="406B149E" w:rsidR="00B326C2" w:rsidRDefault="00B326C2" w:rsidP="008702B0">
      <w:pPr>
        <w:tabs>
          <w:tab w:val="left" w:pos="426"/>
        </w:tabs>
        <w:rPr>
          <w:rFonts w:ascii="ＭＳ ゴシック" w:eastAsia="ＭＳ ゴシック" w:hAnsi="ＭＳ ゴシック"/>
          <w:b/>
          <w:color w:val="0070C0"/>
          <w:sz w:val="28"/>
          <w:szCs w:val="28"/>
        </w:rPr>
      </w:pPr>
    </w:p>
    <w:p w14:paraId="5EDFB0A9" w14:textId="5221AC6B" w:rsidR="00F010E5" w:rsidRDefault="00497D3A"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00F010E5">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病院機能の見える化</w:t>
      </w:r>
    </w:p>
    <w:p w14:paraId="5081CBEB" w14:textId="1E8F9C7D" w:rsidR="00497D3A" w:rsidRDefault="00497D3A" w:rsidP="00497D3A">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EF2615" w:rsidRPr="00EF2615">
        <w:rPr>
          <w:rFonts w:ascii="HG丸ｺﾞｼｯｸM-PRO" w:eastAsia="HG丸ｺﾞｼｯｸM-PRO" w:hAnsi="HG丸ｺﾞｼｯｸM-PRO" w:hint="eastAsia"/>
          <w:sz w:val="22"/>
          <w:szCs w:val="22"/>
        </w:rPr>
        <w:t>地域に必要な医療を持続的に提供していくためには、病院の役割分担による体制づくりを検討</w:t>
      </w:r>
      <w:r w:rsidR="003A201C">
        <w:rPr>
          <w:rFonts w:ascii="HG丸ｺﾞｼｯｸM-PRO" w:eastAsia="HG丸ｺﾞｼｯｸM-PRO" w:hAnsi="HG丸ｺﾞｼｯｸM-PRO" w:hint="eastAsia"/>
          <w:sz w:val="22"/>
          <w:szCs w:val="22"/>
        </w:rPr>
        <w:t>する</w:t>
      </w:r>
      <w:r w:rsidR="00EF2615" w:rsidRPr="00EF2615">
        <w:rPr>
          <w:rFonts w:ascii="HG丸ｺﾞｼｯｸM-PRO" w:eastAsia="HG丸ｺﾞｼｯｸM-PRO" w:hAnsi="HG丸ｺﾞｼｯｸM-PRO" w:hint="eastAsia"/>
          <w:sz w:val="22"/>
          <w:szCs w:val="22"/>
        </w:rPr>
        <w:t>ことが重要であるため、</w:t>
      </w:r>
      <w:r w:rsidRPr="00497D3A">
        <w:rPr>
          <w:rFonts w:ascii="HG丸ｺﾞｼｯｸM-PRO" w:eastAsia="HG丸ｺﾞｼｯｸM-PRO" w:hAnsi="HG丸ｺﾞｼｯｸM-PRO" w:hint="eastAsia"/>
          <w:sz w:val="22"/>
          <w:szCs w:val="22"/>
        </w:rPr>
        <w:t>独自に病院の分類や機能・役割の見える化を図り、役割</w:t>
      </w:r>
      <w:r w:rsidR="00EF2615">
        <w:rPr>
          <w:rFonts w:ascii="HG丸ｺﾞｼｯｸM-PRO" w:eastAsia="HG丸ｺﾞｼｯｸM-PRO" w:hAnsi="HG丸ｺﾞｼｯｸM-PRO" w:hint="eastAsia"/>
          <w:sz w:val="22"/>
          <w:szCs w:val="22"/>
        </w:rPr>
        <w:t>に応じた病床機能分化・連携についての議論を促進</w:t>
      </w:r>
      <w:r>
        <w:rPr>
          <w:rFonts w:ascii="HG丸ｺﾞｼｯｸM-PRO" w:eastAsia="HG丸ｺﾞｼｯｸM-PRO" w:hAnsi="HG丸ｺﾞｼｯｸM-PRO" w:hint="eastAsia"/>
          <w:sz w:val="22"/>
          <w:szCs w:val="22"/>
        </w:rPr>
        <w:t>しています（第４章「地域医療構想」参照）</w:t>
      </w:r>
      <w:r w:rsidRPr="00497D3A">
        <w:rPr>
          <w:rFonts w:ascii="HG丸ｺﾞｼｯｸM-PRO" w:eastAsia="HG丸ｺﾞｼｯｸM-PRO" w:hAnsi="HG丸ｺﾞｼｯｸM-PRO" w:hint="eastAsia"/>
          <w:sz w:val="22"/>
          <w:szCs w:val="22"/>
        </w:rPr>
        <w:t>。</w:t>
      </w:r>
    </w:p>
    <w:p w14:paraId="074CD7A9" w14:textId="0FD3679E" w:rsidR="00003625" w:rsidRPr="00497D3A" w:rsidRDefault="00826E5C" w:rsidP="005D2FC0">
      <w:pPr>
        <w:rPr>
          <w:rFonts w:ascii="HG丸ｺﾞｼｯｸM-PRO" w:eastAsia="HG丸ｺﾞｼｯｸM-PRO" w:hAnsi="HG丸ｺﾞｼｯｸM-PRO"/>
          <w:b/>
          <w:color w:val="0070C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70528" behindDoc="0" locked="0" layoutInCell="1" allowOverlap="1" wp14:anchorId="63E970F3" wp14:editId="025F87E7">
                <wp:simplePos x="0" y="0"/>
                <wp:positionH relativeFrom="column">
                  <wp:posOffset>165735</wp:posOffset>
                </wp:positionH>
                <wp:positionV relativeFrom="paragraph">
                  <wp:posOffset>5080</wp:posOffset>
                </wp:positionV>
                <wp:extent cx="3042920" cy="366395"/>
                <wp:effectExtent l="0" t="0" r="0" b="0"/>
                <wp:wrapNone/>
                <wp:docPr id="18" name="テキスト ボックス 18" descr="図表10-1-24　病院機能分類の結果（令和４年７月１日現在）"/>
                <wp:cNvGraphicFramePr/>
                <a:graphic xmlns:a="http://schemas.openxmlformats.org/drawingml/2006/main">
                  <a:graphicData uri="http://schemas.microsoft.com/office/word/2010/wordprocessingShape">
                    <wps:wsp>
                      <wps:cNvSpPr txBox="1"/>
                      <wps:spPr>
                        <a:xfrm>
                          <a:off x="0" y="0"/>
                          <a:ext cx="3042920"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A6EC0" w14:textId="0817C3FE" w:rsidR="00385609" w:rsidRPr="003D2E10" w:rsidRDefault="00385609"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E970F3" id="テキスト ボックス 18" o:spid="_x0000_s1069" type="#_x0000_t202" alt="図表10-1-24　病院機能分類の結果（令和４年７月１日現在）" style="position:absolute;left:0;text-align:left;margin-left:13.05pt;margin-top:.4pt;width:239.6pt;height:28.85pt;z-index:2516705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" filled="f" stroked="f" strokeweight=".5pt">
                <v:textbox style="mso-fit-shape-to-text:t">
                  <w:txbxContent>
                    <w:p w14:paraId="338A6EC0" w14:textId="0817C3FE" w:rsidR="00385609" w:rsidRPr="003D2E10" w:rsidRDefault="00385609"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v:textbox>
              </v:shape>
            </w:pict>
          </mc:Fallback>
        </mc:AlternateContent>
      </w:r>
    </w:p>
    <w:tbl>
      <w:tblPr>
        <w:tblW w:w="9211" w:type="dxa"/>
        <w:tblInd w:w="680" w:type="dxa"/>
        <w:tblCellMar>
          <w:left w:w="99" w:type="dxa"/>
          <w:right w:w="99" w:type="dxa"/>
        </w:tblCellMar>
        <w:tblLook w:val="04A0" w:firstRow="1" w:lastRow="0" w:firstColumn="1" w:lastColumn="0" w:noHBand="0" w:noVBand="1"/>
      </w:tblPr>
      <w:tblGrid>
        <w:gridCol w:w="2268"/>
        <w:gridCol w:w="851"/>
        <w:gridCol w:w="992"/>
        <w:gridCol w:w="850"/>
        <w:gridCol w:w="850"/>
        <w:gridCol w:w="850"/>
        <w:gridCol w:w="850"/>
        <w:gridCol w:w="850"/>
        <w:gridCol w:w="850"/>
      </w:tblGrid>
      <w:tr w:rsidR="00952E73" w:rsidRPr="003E37AB" w14:paraId="284DDF69" w14:textId="77777777" w:rsidTr="00550E9F">
        <w:trPr>
          <w:trHeight w:val="34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27F60A1A"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 xml:space="preserve">　</w:t>
            </w:r>
          </w:p>
        </w:tc>
        <w:tc>
          <w:tcPr>
            <w:tcW w:w="851" w:type="dxa"/>
            <w:vMerge w:val="restart"/>
            <w:tcBorders>
              <w:top w:val="single" w:sz="4" w:space="0" w:color="000000"/>
              <w:left w:val="nil"/>
              <w:right w:val="single" w:sz="4" w:space="0" w:color="000000"/>
            </w:tcBorders>
            <w:shd w:val="clear" w:color="000000" w:fill="DDEBF7"/>
            <w:vAlign w:val="center"/>
            <w:hideMark/>
          </w:tcPr>
          <w:p w14:paraId="24EE45B6" w14:textId="77777777" w:rsidR="00952E73" w:rsidRPr="00906988" w:rsidRDefault="00952E73" w:rsidP="00550E9F">
            <w:pPr>
              <w:widowControl/>
              <w:spacing w:line="300" w:lineRule="exact"/>
              <w:jc w:val="center"/>
              <w:rPr>
                <w:rFonts w:ascii="ＭＳ Ｐゴシック" w:eastAsia="ＭＳ Ｐゴシック" w:hAnsi="ＭＳ Ｐゴシック" w:cs="ＭＳ Ｐゴシック"/>
                <w:bCs/>
                <w:color w:val="000000"/>
                <w:kern w:val="0"/>
                <w:sz w:val="20"/>
                <w:szCs w:val="20"/>
              </w:rPr>
            </w:pPr>
            <w:r w:rsidRPr="00F04327">
              <w:rPr>
                <w:rFonts w:ascii="ＭＳ Ｐゴシック" w:eastAsia="ＭＳ Ｐゴシック" w:hAnsi="ＭＳ Ｐゴシック" w:cs="ＭＳ Ｐゴシック" w:hint="eastAsia"/>
                <w:bCs/>
                <w:color w:val="000000"/>
                <w:kern w:val="0"/>
                <w:sz w:val="20"/>
                <w:szCs w:val="20"/>
              </w:rPr>
              <w:t>医療</w:t>
            </w:r>
          </w:p>
          <w:p w14:paraId="63F52EC8" w14:textId="77777777" w:rsidR="00952E73" w:rsidRPr="00D0217F" w:rsidRDefault="00952E73" w:rsidP="00550E9F">
            <w:pPr>
              <w:widowControl/>
              <w:spacing w:line="300" w:lineRule="exact"/>
              <w:jc w:val="center"/>
              <w:rPr>
                <w:rFonts w:ascii="ＭＳ Ｐゴシック" w:eastAsia="ＭＳ Ｐゴシック" w:hAnsi="ＭＳ Ｐゴシック" w:cs="ＭＳ Ｐゴシック"/>
                <w:bCs/>
                <w:color w:val="000000"/>
                <w:kern w:val="0"/>
                <w:sz w:val="20"/>
                <w:szCs w:val="20"/>
              </w:rPr>
            </w:pPr>
            <w:r w:rsidRPr="00D0217F">
              <w:rPr>
                <w:rFonts w:ascii="ＭＳ Ｐゴシック" w:eastAsia="ＭＳ Ｐゴシック" w:hAnsi="ＭＳ Ｐゴシック" w:cs="ＭＳ Ｐゴシック" w:hint="eastAsia"/>
                <w:bCs/>
                <w:color w:val="000000"/>
                <w:kern w:val="0"/>
                <w:sz w:val="20"/>
                <w:szCs w:val="20"/>
              </w:rPr>
              <w:t>機関数</w:t>
            </w:r>
          </w:p>
        </w:tc>
        <w:tc>
          <w:tcPr>
            <w:tcW w:w="6092" w:type="dxa"/>
            <w:gridSpan w:val="7"/>
            <w:tcBorders>
              <w:top w:val="single" w:sz="4" w:space="0" w:color="000000"/>
              <w:left w:val="nil"/>
              <w:bottom w:val="nil"/>
              <w:right w:val="single" w:sz="4" w:space="0" w:color="000000"/>
            </w:tcBorders>
            <w:shd w:val="clear" w:color="000000" w:fill="DDEBF7"/>
            <w:vAlign w:val="center"/>
            <w:hideMark/>
          </w:tcPr>
          <w:p w14:paraId="50109C6D" w14:textId="77777777" w:rsidR="00952E73" w:rsidRPr="00A376A3" w:rsidRDefault="00952E73" w:rsidP="00550E9F">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r w:rsidRPr="00A376A3">
              <w:rPr>
                <w:rFonts w:ascii="ＭＳ Ｐゴシック" w:eastAsia="ＭＳ Ｐゴシック" w:hAnsi="ＭＳ Ｐゴシック" w:cs="ＭＳ Ｐゴシック" w:hint="eastAsia"/>
                <w:bCs/>
                <w:color w:val="000000"/>
                <w:kern w:val="0"/>
                <w:sz w:val="20"/>
                <w:szCs w:val="20"/>
              </w:rPr>
              <w:t>許可病床数（床）</w:t>
            </w:r>
          </w:p>
        </w:tc>
      </w:tr>
      <w:tr w:rsidR="00550E9F" w:rsidRPr="003E37AB" w14:paraId="76AD4894" w14:textId="77777777" w:rsidTr="00550E9F">
        <w:trPr>
          <w:trHeight w:val="340"/>
        </w:trPr>
        <w:tc>
          <w:tcPr>
            <w:tcW w:w="2268" w:type="dxa"/>
            <w:vMerge/>
            <w:tcBorders>
              <w:top w:val="single" w:sz="4" w:space="0" w:color="000000"/>
              <w:left w:val="single" w:sz="4" w:space="0" w:color="000000"/>
              <w:bottom w:val="single" w:sz="4" w:space="0" w:color="auto"/>
              <w:right w:val="single" w:sz="4" w:space="0" w:color="000000"/>
            </w:tcBorders>
            <w:vAlign w:val="center"/>
            <w:hideMark/>
          </w:tcPr>
          <w:p w14:paraId="4E808281" w14:textId="77777777" w:rsidR="00952E73" w:rsidRPr="00550E9F" w:rsidRDefault="00952E73" w:rsidP="00550E9F">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000000"/>
            </w:tcBorders>
            <w:shd w:val="clear" w:color="000000" w:fill="DDEBF7"/>
            <w:vAlign w:val="center"/>
            <w:hideMark/>
          </w:tcPr>
          <w:p w14:paraId="331B7405"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bCs/>
                <w:color w:val="000000"/>
                <w:kern w:val="0"/>
                <w:sz w:val="20"/>
                <w:szCs w:val="20"/>
              </w:rPr>
            </w:pPr>
          </w:p>
        </w:tc>
        <w:tc>
          <w:tcPr>
            <w:tcW w:w="992" w:type="dxa"/>
            <w:tcBorders>
              <w:top w:val="nil"/>
              <w:left w:val="nil"/>
              <w:bottom w:val="single" w:sz="4" w:space="0" w:color="auto"/>
              <w:right w:val="nil"/>
            </w:tcBorders>
            <w:shd w:val="clear" w:color="000000" w:fill="DDEBF7"/>
            <w:vAlign w:val="center"/>
            <w:hideMark/>
          </w:tcPr>
          <w:p w14:paraId="3F3E9F89" w14:textId="77777777" w:rsidR="00952E73" w:rsidRPr="00550E9F" w:rsidRDefault="00952E73" w:rsidP="00550E9F">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607B1BB1"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高度</w:t>
            </w:r>
          </w:p>
          <w:p w14:paraId="6DE235BB"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1A343E5F" w14:textId="77777777" w:rsidR="00952E73" w:rsidRPr="00906988"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F04327">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61498AAA" w14:textId="77777777" w:rsidR="00952E73" w:rsidRPr="00D0217F"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D0217F">
              <w:rPr>
                <w:rFonts w:ascii="ＭＳ Ｐゴシック" w:eastAsia="ＭＳ Ｐゴシック" w:hAnsi="ＭＳ Ｐゴシック" w:cs="ＭＳ Ｐゴシック" w:hint="eastAsia"/>
                <w:color w:val="000000"/>
                <w:kern w:val="0"/>
                <w:sz w:val="20"/>
                <w:szCs w:val="20"/>
              </w:rPr>
              <w:t>回復期</w:t>
            </w:r>
          </w:p>
          <w:p w14:paraId="5D5998E3"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16"/>
                <w:szCs w:val="16"/>
              </w:rPr>
            </w:pPr>
            <w:r w:rsidRPr="00550E9F">
              <w:rPr>
                <w:rFonts w:ascii="ＭＳ Ｐゴシック" w:eastAsia="ＭＳ Ｐゴシック" w:hAnsi="ＭＳ Ｐゴシック" w:cs="ＭＳ Ｐゴシック" w:hint="eastAsia"/>
                <w:color w:val="000000"/>
                <w:kern w:val="0"/>
                <w:sz w:val="16"/>
                <w:szCs w:val="16"/>
              </w:rPr>
              <w:t>（地域）</w:t>
            </w:r>
            <w:r w:rsidRPr="00550E9F">
              <w:rPr>
                <w:rFonts w:ascii="ＭＳ Ｐゴシック" w:eastAsia="ＭＳ Ｐゴシック" w:hAnsi="ＭＳ Ｐゴシック" w:cs="ＭＳ Ｐゴシック" w:hint="eastAsia"/>
                <w:color w:val="000000"/>
                <w:kern w:val="0"/>
                <w:position w:val="6"/>
                <w:sz w:val="16"/>
                <w:szCs w:val="16"/>
                <w:vertAlign w:val="superscript"/>
              </w:rPr>
              <w:t>※</w:t>
            </w:r>
            <w:r w:rsidRPr="00550E9F">
              <w:rPr>
                <w:rFonts w:ascii="ＭＳ Ｐゴシック" w:eastAsia="ＭＳ Ｐゴシック" w:hAnsi="ＭＳ Ｐゴシック" w:cs="ＭＳ Ｐゴシック"/>
                <w:color w:val="000000"/>
                <w:kern w:val="0"/>
                <w:position w:val="6"/>
                <w:sz w:val="16"/>
                <w:szCs w:val="16"/>
                <w:vertAlign w:val="superscript"/>
              </w:rPr>
              <w:t>1</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514B2357" w14:textId="400291D4" w:rsidR="00952E73" w:rsidRPr="00906988"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F04327">
              <w:rPr>
                <w:rFonts w:ascii="ＭＳ Ｐゴシック" w:eastAsia="ＭＳ Ｐゴシック" w:hAnsi="ＭＳ Ｐゴシック" w:cs="ＭＳ Ｐゴシック" w:hint="eastAsia"/>
                <w:color w:val="000000"/>
                <w:kern w:val="0"/>
                <w:sz w:val="20"/>
                <w:szCs w:val="20"/>
              </w:rPr>
              <w:t>回復期</w:t>
            </w:r>
          </w:p>
          <w:p w14:paraId="4A97A981"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16"/>
                <w:szCs w:val="16"/>
              </w:rPr>
            </w:pPr>
            <w:r w:rsidRPr="00550E9F">
              <w:rPr>
                <w:rFonts w:ascii="ＭＳ Ｐゴシック" w:eastAsia="ＭＳ Ｐゴシック" w:hAnsi="ＭＳ Ｐゴシック" w:cs="ＭＳ Ｐゴシック"/>
                <w:color w:val="000000"/>
                <w:kern w:val="0"/>
                <w:sz w:val="16"/>
                <w:szCs w:val="16"/>
              </w:rPr>
              <w:t>（</w:t>
            </w:r>
            <w:r w:rsidRPr="00550E9F">
              <w:rPr>
                <w:rFonts w:ascii="ＭＳ Ｐゴシック" w:eastAsia="ＭＳ Ｐゴシック" w:hAnsi="ＭＳ Ｐゴシック" w:cs="ＭＳ Ｐゴシック" w:hint="eastAsia"/>
                <w:color w:val="000000"/>
                <w:kern w:val="0"/>
                <w:sz w:val="16"/>
                <w:szCs w:val="16"/>
              </w:rPr>
              <w:t>リハ</w:t>
            </w:r>
            <w:r w:rsidRPr="00550E9F">
              <w:rPr>
                <w:rFonts w:ascii="ＭＳ Ｐゴシック" w:eastAsia="ＭＳ Ｐゴシック" w:hAnsi="ＭＳ Ｐゴシック" w:cs="ＭＳ Ｐゴシック"/>
                <w:color w:val="000000"/>
                <w:kern w:val="0"/>
                <w:sz w:val="16"/>
                <w:szCs w:val="16"/>
              </w:rPr>
              <w:t>）</w:t>
            </w:r>
            <w:r w:rsidRPr="00550E9F">
              <w:rPr>
                <w:rFonts w:ascii="ＭＳ Ｐゴシック" w:eastAsia="ＭＳ Ｐゴシック" w:hAnsi="ＭＳ Ｐゴシック" w:cs="ＭＳ Ｐゴシック" w:hint="eastAsia"/>
                <w:color w:val="000000"/>
                <w:kern w:val="0"/>
                <w:position w:val="6"/>
                <w:sz w:val="16"/>
                <w:szCs w:val="16"/>
                <w:vertAlign w:val="superscript"/>
              </w:rPr>
              <w:t>※</w:t>
            </w:r>
            <w:r w:rsidRPr="00550E9F">
              <w:rPr>
                <w:rFonts w:ascii="ＭＳ Ｐゴシック" w:eastAsia="ＭＳ Ｐゴシック" w:hAnsi="ＭＳ Ｐゴシック" w:cs="ＭＳ Ｐゴシック"/>
                <w:color w:val="000000"/>
                <w:kern w:val="0"/>
                <w:position w:val="6"/>
                <w:sz w:val="16"/>
                <w:szCs w:val="16"/>
                <w:vertAlign w:val="superscript"/>
              </w:rPr>
              <w:t>2</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374E9F18"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F04327">
              <w:rPr>
                <w:rFonts w:ascii="ＭＳ Ｐゴシック" w:eastAsia="ＭＳ Ｐゴシック" w:hAnsi="ＭＳ Ｐゴシック" w:cs="ＭＳ Ｐゴシック" w:hint="eastAsia"/>
                <w:color w:val="000000"/>
                <w:kern w:val="0"/>
                <w:sz w:val="20"/>
                <w:szCs w:val="20"/>
              </w:rPr>
              <w:t>慢性期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5E3A1E67"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F04327">
              <w:rPr>
                <w:rFonts w:ascii="ＭＳ Ｐゴシック" w:eastAsia="ＭＳ Ｐゴシック" w:hAnsi="ＭＳ Ｐゴシック" w:cs="ＭＳ Ｐゴシック" w:hint="eastAsia"/>
                <w:color w:val="000000"/>
                <w:kern w:val="0"/>
                <w:sz w:val="20"/>
                <w:szCs w:val="20"/>
              </w:rPr>
              <w:t>休棟中</w:t>
            </w:r>
          </w:p>
        </w:tc>
      </w:tr>
      <w:tr w:rsidR="00ED6E88" w:rsidRPr="003E37AB" w14:paraId="379283E8" w14:textId="77777777" w:rsidTr="00550E9F">
        <w:trPr>
          <w:trHeight w:val="340"/>
        </w:trPr>
        <w:tc>
          <w:tcPr>
            <w:tcW w:w="226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70C65CEF"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特定機能病院</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4E830BE" w14:textId="454FC1A8"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 </w:t>
            </w:r>
          </w:p>
        </w:tc>
        <w:tc>
          <w:tcPr>
            <w:tcW w:w="992" w:type="dxa"/>
            <w:tcBorders>
              <w:top w:val="single" w:sz="4" w:space="0" w:color="auto"/>
              <w:left w:val="nil"/>
              <w:bottom w:val="single" w:sz="4" w:space="0" w:color="auto"/>
              <w:right w:val="single" w:sz="4" w:space="0" w:color="auto"/>
            </w:tcBorders>
            <w:shd w:val="clear" w:color="auto" w:fill="auto"/>
            <w:hideMark/>
          </w:tcPr>
          <w:p w14:paraId="5AA29C7F" w14:textId="18B2AEAC"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1,584 </w:t>
            </w:r>
          </w:p>
        </w:tc>
        <w:tc>
          <w:tcPr>
            <w:tcW w:w="850" w:type="dxa"/>
            <w:tcBorders>
              <w:top w:val="single" w:sz="4" w:space="0" w:color="auto"/>
              <w:left w:val="nil"/>
              <w:bottom w:val="single" w:sz="4" w:space="0" w:color="auto"/>
              <w:right w:val="single" w:sz="4" w:space="0" w:color="auto"/>
            </w:tcBorders>
            <w:shd w:val="clear" w:color="auto" w:fill="auto"/>
            <w:hideMark/>
          </w:tcPr>
          <w:p w14:paraId="2B5AAC2C" w14:textId="2A2193DE"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1,288 </w:t>
            </w:r>
          </w:p>
        </w:tc>
        <w:tc>
          <w:tcPr>
            <w:tcW w:w="850" w:type="dxa"/>
            <w:tcBorders>
              <w:top w:val="single" w:sz="4" w:space="0" w:color="auto"/>
              <w:left w:val="nil"/>
              <w:bottom w:val="single" w:sz="4" w:space="0" w:color="auto"/>
              <w:right w:val="single" w:sz="4" w:space="0" w:color="auto"/>
            </w:tcBorders>
            <w:shd w:val="clear" w:color="auto" w:fill="auto"/>
            <w:hideMark/>
          </w:tcPr>
          <w:p w14:paraId="508BED60" w14:textId="7F2A409F"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273 </w:t>
            </w:r>
          </w:p>
        </w:tc>
        <w:tc>
          <w:tcPr>
            <w:tcW w:w="850" w:type="dxa"/>
            <w:tcBorders>
              <w:top w:val="single" w:sz="4" w:space="0" w:color="auto"/>
              <w:left w:val="nil"/>
              <w:bottom w:val="single" w:sz="4" w:space="0" w:color="auto"/>
              <w:right w:val="single" w:sz="4" w:space="0" w:color="auto"/>
            </w:tcBorders>
            <w:shd w:val="clear" w:color="auto" w:fill="auto"/>
            <w:hideMark/>
          </w:tcPr>
          <w:p w14:paraId="231E4A1A" w14:textId="3A98424D"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hideMark/>
          </w:tcPr>
          <w:p w14:paraId="5C0D9332" w14:textId="3762045E"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hideMark/>
          </w:tcPr>
          <w:p w14:paraId="0FD4D782" w14:textId="487B714A"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hideMark/>
          </w:tcPr>
          <w:p w14:paraId="735C50BE" w14:textId="5A54F991"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23 </w:t>
            </w:r>
          </w:p>
        </w:tc>
      </w:tr>
      <w:tr w:rsidR="00ED6E88" w:rsidRPr="003E37AB" w14:paraId="5131F244" w14:textId="77777777" w:rsidTr="00550E9F">
        <w:trPr>
          <w:trHeight w:val="340"/>
        </w:trPr>
        <w:tc>
          <w:tcPr>
            <w:tcW w:w="2268" w:type="dxa"/>
            <w:tcBorders>
              <w:top w:val="nil"/>
              <w:left w:val="single" w:sz="4" w:space="0" w:color="000000"/>
              <w:bottom w:val="single" w:sz="4" w:space="0" w:color="000000"/>
              <w:right w:val="single" w:sz="4" w:space="0" w:color="auto"/>
            </w:tcBorders>
            <w:shd w:val="clear" w:color="auto" w:fill="auto"/>
            <w:noWrap/>
            <w:vAlign w:val="center"/>
            <w:hideMark/>
          </w:tcPr>
          <w:p w14:paraId="0ADB30EE"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急性期病院</w:t>
            </w:r>
          </w:p>
        </w:tc>
        <w:tc>
          <w:tcPr>
            <w:tcW w:w="851" w:type="dxa"/>
            <w:tcBorders>
              <w:top w:val="nil"/>
              <w:left w:val="single" w:sz="4" w:space="0" w:color="auto"/>
              <w:bottom w:val="single" w:sz="4" w:space="0" w:color="auto"/>
              <w:right w:val="single" w:sz="4" w:space="0" w:color="auto"/>
            </w:tcBorders>
            <w:shd w:val="clear" w:color="auto" w:fill="auto"/>
            <w:hideMark/>
          </w:tcPr>
          <w:p w14:paraId="15F0BF2E" w14:textId="0C50EF4C"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12 </w:t>
            </w:r>
          </w:p>
        </w:tc>
        <w:tc>
          <w:tcPr>
            <w:tcW w:w="992" w:type="dxa"/>
            <w:tcBorders>
              <w:top w:val="nil"/>
              <w:left w:val="nil"/>
              <w:bottom w:val="single" w:sz="4" w:space="0" w:color="auto"/>
              <w:right w:val="single" w:sz="4" w:space="0" w:color="auto"/>
            </w:tcBorders>
            <w:shd w:val="clear" w:color="auto" w:fill="auto"/>
            <w:hideMark/>
          </w:tcPr>
          <w:p w14:paraId="4FE2FB56" w14:textId="24C5D868"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2,289 </w:t>
            </w:r>
          </w:p>
        </w:tc>
        <w:tc>
          <w:tcPr>
            <w:tcW w:w="850" w:type="dxa"/>
            <w:tcBorders>
              <w:top w:val="nil"/>
              <w:left w:val="nil"/>
              <w:bottom w:val="single" w:sz="4" w:space="0" w:color="auto"/>
              <w:right w:val="single" w:sz="4" w:space="0" w:color="auto"/>
            </w:tcBorders>
            <w:shd w:val="clear" w:color="auto" w:fill="auto"/>
            <w:hideMark/>
          </w:tcPr>
          <w:p w14:paraId="51D0F1DA" w14:textId="12F85BF8"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572 </w:t>
            </w:r>
          </w:p>
        </w:tc>
        <w:tc>
          <w:tcPr>
            <w:tcW w:w="850" w:type="dxa"/>
            <w:tcBorders>
              <w:top w:val="nil"/>
              <w:left w:val="nil"/>
              <w:bottom w:val="single" w:sz="4" w:space="0" w:color="auto"/>
              <w:right w:val="single" w:sz="4" w:space="0" w:color="auto"/>
            </w:tcBorders>
            <w:shd w:val="clear" w:color="auto" w:fill="auto"/>
            <w:hideMark/>
          </w:tcPr>
          <w:p w14:paraId="57DB0957" w14:textId="6691F127"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1,717 </w:t>
            </w:r>
          </w:p>
        </w:tc>
        <w:tc>
          <w:tcPr>
            <w:tcW w:w="850" w:type="dxa"/>
            <w:tcBorders>
              <w:top w:val="nil"/>
              <w:left w:val="nil"/>
              <w:bottom w:val="single" w:sz="4" w:space="0" w:color="auto"/>
              <w:right w:val="single" w:sz="4" w:space="0" w:color="auto"/>
            </w:tcBorders>
            <w:shd w:val="clear" w:color="auto" w:fill="auto"/>
            <w:hideMark/>
          </w:tcPr>
          <w:p w14:paraId="090243F2" w14:textId="704EB020"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36F55FA0" w14:textId="2AD981A0"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7E624640" w14:textId="655DF71E"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1B2E103F" w14:textId="46B89C84"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r>
      <w:tr w:rsidR="00ED6E88" w:rsidRPr="003E37AB" w14:paraId="45C45915" w14:textId="77777777" w:rsidTr="00550E9F">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0427E915"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w w:val="91"/>
                <w:kern w:val="0"/>
                <w:sz w:val="20"/>
                <w:szCs w:val="20"/>
                <w:fitText w:val="2000" w:id="-1054042880"/>
              </w:rPr>
              <w:t>急性期ケアミックス型病</w:t>
            </w:r>
            <w:r w:rsidRPr="00550E9F">
              <w:rPr>
                <w:rFonts w:ascii="ＭＳ Ｐゴシック" w:eastAsia="ＭＳ Ｐゴシック" w:hAnsi="ＭＳ Ｐゴシック" w:cs="ＭＳ Ｐゴシック" w:hint="eastAsia"/>
                <w:color w:val="000000"/>
                <w:spacing w:val="8"/>
                <w:w w:val="91"/>
                <w:kern w:val="0"/>
                <w:sz w:val="20"/>
                <w:szCs w:val="20"/>
                <w:fitText w:val="2000" w:id="-1054042880"/>
              </w:rPr>
              <w:t>院</w:t>
            </w:r>
          </w:p>
        </w:tc>
        <w:tc>
          <w:tcPr>
            <w:tcW w:w="851" w:type="dxa"/>
            <w:tcBorders>
              <w:top w:val="nil"/>
              <w:left w:val="single" w:sz="4" w:space="0" w:color="auto"/>
              <w:bottom w:val="single" w:sz="4" w:space="0" w:color="auto"/>
              <w:right w:val="single" w:sz="4" w:space="0" w:color="auto"/>
            </w:tcBorders>
            <w:shd w:val="clear" w:color="auto" w:fill="auto"/>
            <w:hideMark/>
          </w:tcPr>
          <w:p w14:paraId="0A257DF5" w14:textId="049FAFB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8 </w:t>
            </w:r>
          </w:p>
        </w:tc>
        <w:tc>
          <w:tcPr>
            <w:tcW w:w="992" w:type="dxa"/>
            <w:tcBorders>
              <w:top w:val="nil"/>
              <w:left w:val="nil"/>
              <w:bottom w:val="single" w:sz="4" w:space="0" w:color="auto"/>
              <w:right w:val="single" w:sz="4" w:space="0" w:color="auto"/>
            </w:tcBorders>
            <w:shd w:val="clear" w:color="auto" w:fill="auto"/>
            <w:hideMark/>
          </w:tcPr>
          <w:p w14:paraId="5B5DE3BD" w14:textId="67A98C36"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2,231 </w:t>
            </w:r>
          </w:p>
        </w:tc>
        <w:tc>
          <w:tcPr>
            <w:tcW w:w="850" w:type="dxa"/>
            <w:tcBorders>
              <w:top w:val="nil"/>
              <w:left w:val="nil"/>
              <w:bottom w:val="single" w:sz="4" w:space="0" w:color="auto"/>
              <w:right w:val="single" w:sz="4" w:space="0" w:color="auto"/>
            </w:tcBorders>
            <w:shd w:val="clear" w:color="auto" w:fill="auto"/>
            <w:hideMark/>
          </w:tcPr>
          <w:p w14:paraId="3BF6AB4B" w14:textId="1BE9A513"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244 </w:t>
            </w:r>
          </w:p>
        </w:tc>
        <w:tc>
          <w:tcPr>
            <w:tcW w:w="850" w:type="dxa"/>
            <w:tcBorders>
              <w:top w:val="nil"/>
              <w:left w:val="nil"/>
              <w:bottom w:val="single" w:sz="4" w:space="0" w:color="auto"/>
              <w:right w:val="single" w:sz="4" w:space="0" w:color="auto"/>
            </w:tcBorders>
            <w:shd w:val="clear" w:color="auto" w:fill="auto"/>
            <w:hideMark/>
          </w:tcPr>
          <w:p w14:paraId="011629BA" w14:textId="6B7902B1"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1,157 </w:t>
            </w:r>
          </w:p>
        </w:tc>
        <w:tc>
          <w:tcPr>
            <w:tcW w:w="850" w:type="dxa"/>
            <w:tcBorders>
              <w:top w:val="nil"/>
              <w:left w:val="nil"/>
              <w:bottom w:val="single" w:sz="4" w:space="0" w:color="auto"/>
              <w:right w:val="single" w:sz="4" w:space="0" w:color="auto"/>
            </w:tcBorders>
            <w:shd w:val="clear" w:color="auto" w:fill="auto"/>
            <w:hideMark/>
          </w:tcPr>
          <w:p w14:paraId="4A4B7101" w14:textId="7926C1A9"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148 </w:t>
            </w:r>
          </w:p>
        </w:tc>
        <w:tc>
          <w:tcPr>
            <w:tcW w:w="850" w:type="dxa"/>
            <w:tcBorders>
              <w:top w:val="nil"/>
              <w:left w:val="nil"/>
              <w:bottom w:val="single" w:sz="4" w:space="0" w:color="auto"/>
              <w:right w:val="single" w:sz="4" w:space="0" w:color="auto"/>
            </w:tcBorders>
            <w:shd w:val="clear" w:color="auto" w:fill="auto"/>
            <w:hideMark/>
          </w:tcPr>
          <w:p w14:paraId="4B3B0230" w14:textId="67CA662B"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258 </w:t>
            </w:r>
          </w:p>
        </w:tc>
        <w:tc>
          <w:tcPr>
            <w:tcW w:w="850" w:type="dxa"/>
            <w:tcBorders>
              <w:top w:val="nil"/>
              <w:left w:val="nil"/>
              <w:bottom w:val="single" w:sz="4" w:space="0" w:color="auto"/>
              <w:right w:val="single" w:sz="4" w:space="0" w:color="auto"/>
            </w:tcBorders>
            <w:shd w:val="clear" w:color="auto" w:fill="auto"/>
            <w:hideMark/>
          </w:tcPr>
          <w:p w14:paraId="31CFD40A" w14:textId="08362F0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407 </w:t>
            </w:r>
          </w:p>
        </w:tc>
        <w:tc>
          <w:tcPr>
            <w:tcW w:w="850" w:type="dxa"/>
            <w:tcBorders>
              <w:top w:val="nil"/>
              <w:left w:val="nil"/>
              <w:bottom w:val="single" w:sz="4" w:space="0" w:color="auto"/>
              <w:right w:val="single" w:sz="4" w:space="0" w:color="auto"/>
            </w:tcBorders>
            <w:shd w:val="clear" w:color="auto" w:fill="auto"/>
            <w:hideMark/>
          </w:tcPr>
          <w:p w14:paraId="0D064CFE" w14:textId="60D7C5E3"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17 </w:t>
            </w:r>
          </w:p>
        </w:tc>
      </w:tr>
      <w:tr w:rsidR="00ED6E88" w:rsidRPr="003E37AB" w14:paraId="554C9F32" w14:textId="77777777" w:rsidTr="00550E9F">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89A45EF"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地域急性期病院</w:t>
            </w:r>
          </w:p>
        </w:tc>
        <w:tc>
          <w:tcPr>
            <w:tcW w:w="851" w:type="dxa"/>
            <w:tcBorders>
              <w:top w:val="nil"/>
              <w:left w:val="single" w:sz="4" w:space="0" w:color="auto"/>
              <w:bottom w:val="single" w:sz="4" w:space="0" w:color="auto"/>
              <w:right w:val="single" w:sz="4" w:space="0" w:color="auto"/>
            </w:tcBorders>
            <w:shd w:val="clear" w:color="auto" w:fill="auto"/>
            <w:hideMark/>
          </w:tcPr>
          <w:p w14:paraId="7179AA5A" w14:textId="463A97F7"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 </w:t>
            </w:r>
          </w:p>
        </w:tc>
        <w:tc>
          <w:tcPr>
            <w:tcW w:w="992" w:type="dxa"/>
            <w:tcBorders>
              <w:top w:val="nil"/>
              <w:left w:val="nil"/>
              <w:bottom w:val="single" w:sz="4" w:space="0" w:color="auto"/>
              <w:right w:val="single" w:sz="4" w:space="0" w:color="auto"/>
            </w:tcBorders>
            <w:shd w:val="clear" w:color="auto" w:fill="auto"/>
            <w:hideMark/>
          </w:tcPr>
          <w:p w14:paraId="6389384D" w14:textId="732D37D4"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97 </w:t>
            </w:r>
          </w:p>
        </w:tc>
        <w:tc>
          <w:tcPr>
            <w:tcW w:w="850" w:type="dxa"/>
            <w:tcBorders>
              <w:top w:val="nil"/>
              <w:left w:val="nil"/>
              <w:bottom w:val="single" w:sz="4" w:space="0" w:color="auto"/>
              <w:right w:val="single" w:sz="4" w:space="0" w:color="auto"/>
            </w:tcBorders>
            <w:shd w:val="clear" w:color="auto" w:fill="auto"/>
            <w:hideMark/>
          </w:tcPr>
          <w:p w14:paraId="2241DAAF" w14:textId="74B2A421"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536F36F4" w14:textId="767A9E8C"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6C9BFE23" w14:textId="6EC6A974"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60 </w:t>
            </w:r>
          </w:p>
        </w:tc>
        <w:tc>
          <w:tcPr>
            <w:tcW w:w="850" w:type="dxa"/>
            <w:tcBorders>
              <w:top w:val="nil"/>
              <w:left w:val="nil"/>
              <w:bottom w:val="single" w:sz="4" w:space="0" w:color="auto"/>
              <w:right w:val="single" w:sz="4" w:space="0" w:color="auto"/>
            </w:tcBorders>
            <w:shd w:val="clear" w:color="auto" w:fill="auto"/>
            <w:hideMark/>
          </w:tcPr>
          <w:p w14:paraId="37717A34" w14:textId="3569A163"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1769EF8A" w14:textId="4EE8FF66"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56174205" w14:textId="5D308225"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37 </w:t>
            </w:r>
          </w:p>
        </w:tc>
      </w:tr>
      <w:tr w:rsidR="00ED6E88" w:rsidRPr="003E37AB" w14:paraId="2CE78A9D" w14:textId="77777777" w:rsidTr="00550E9F">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778411C9"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w w:val="83"/>
                <w:kern w:val="0"/>
                <w:sz w:val="20"/>
                <w:szCs w:val="20"/>
                <w:fitText w:val="2000" w:id="-1054042879"/>
              </w:rPr>
              <w:t>後方支援ケアミックス型病</w:t>
            </w:r>
            <w:r w:rsidRPr="00550E9F">
              <w:rPr>
                <w:rFonts w:ascii="ＭＳ Ｐゴシック" w:eastAsia="ＭＳ Ｐゴシック" w:hAnsi="ＭＳ Ｐゴシック" w:cs="ＭＳ Ｐゴシック" w:hint="eastAsia"/>
                <w:color w:val="000000"/>
                <w:spacing w:val="16"/>
                <w:w w:val="83"/>
                <w:kern w:val="0"/>
                <w:sz w:val="20"/>
                <w:szCs w:val="20"/>
                <w:fitText w:val="2000" w:id="-1054042879"/>
              </w:rPr>
              <w:t>院</w:t>
            </w:r>
          </w:p>
        </w:tc>
        <w:tc>
          <w:tcPr>
            <w:tcW w:w="851" w:type="dxa"/>
            <w:tcBorders>
              <w:top w:val="nil"/>
              <w:left w:val="single" w:sz="4" w:space="0" w:color="auto"/>
              <w:bottom w:val="single" w:sz="4" w:space="0" w:color="auto"/>
              <w:right w:val="single" w:sz="4" w:space="0" w:color="auto"/>
            </w:tcBorders>
            <w:shd w:val="clear" w:color="auto" w:fill="auto"/>
            <w:hideMark/>
          </w:tcPr>
          <w:p w14:paraId="20AB36F2" w14:textId="2663ECDB"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6 </w:t>
            </w:r>
          </w:p>
        </w:tc>
        <w:tc>
          <w:tcPr>
            <w:tcW w:w="992" w:type="dxa"/>
            <w:tcBorders>
              <w:top w:val="nil"/>
              <w:left w:val="nil"/>
              <w:bottom w:val="single" w:sz="4" w:space="0" w:color="auto"/>
              <w:right w:val="single" w:sz="4" w:space="0" w:color="auto"/>
            </w:tcBorders>
            <w:shd w:val="clear" w:color="auto" w:fill="auto"/>
            <w:hideMark/>
          </w:tcPr>
          <w:p w14:paraId="63679D2E" w14:textId="01A62601"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1,001 </w:t>
            </w:r>
          </w:p>
        </w:tc>
        <w:tc>
          <w:tcPr>
            <w:tcW w:w="850" w:type="dxa"/>
            <w:tcBorders>
              <w:top w:val="nil"/>
              <w:left w:val="nil"/>
              <w:bottom w:val="single" w:sz="4" w:space="0" w:color="auto"/>
              <w:right w:val="single" w:sz="4" w:space="0" w:color="auto"/>
            </w:tcBorders>
            <w:shd w:val="clear" w:color="auto" w:fill="auto"/>
            <w:hideMark/>
          </w:tcPr>
          <w:p w14:paraId="1905E18E" w14:textId="6B979EA7"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11AAB106" w14:textId="68685A9F"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5C55DBA4" w14:textId="16F7E0EB"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224 </w:t>
            </w:r>
          </w:p>
        </w:tc>
        <w:tc>
          <w:tcPr>
            <w:tcW w:w="850" w:type="dxa"/>
            <w:tcBorders>
              <w:top w:val="nil"/>
              <w:left w:val="nil"/>
              <w:bottom w:val="single" w:sz="4" w:space="0" w:color="auto"/>
              <w:right w:val="single" w:sz="4" w:space="0" w:color="auto"/>
            </w:tcBorders>
            <w:shd w:val="clear" w:color="auto" w:fill="auto"/>
            <w:hideMark/>
          </w:tcPr>
          <w:p w14:paraId="64D7FFB6" w14:textId="1ED2BD1F"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241 </w:t>
            </w:r>
          </w:p>
        </w:tc>
        <w:tc>
          <w:tcPr>
            <w:tcW w:w="850" w:type="dxa"/>
            <w:tcBorders>
              <w:top w:val="nil"/>
              <w:left w:val="nil"/>
              <w:bottom w:val="single" w:sz="4" w:space="0" w:color="auto"/>
              <w:right w:val="single" w:sz="4" w:space="0" w:color="auto"/>
            </w:tcBorders>
            <w:shd w:val="clear" w:color="auto" w:fill="auto"/>
            <w:hideMark/>
          </w:tcPr>
          <w:p w14:paraId="4D79E0DA" w14:textId="166CCADB"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536 </w:t>
            </w:r>
          </w:p>
        </w:tc>
        <w:tc>
          <w:tcPr>
            <w:tcW w:w="850" w:type="dxa"/>
            <w:tcBorders>
              <w:top w:val="nil"/>
              <w:left w:val="nil"/>
              <w:bottom w:val="single" w:sz="4" w:space="0" w:color="auto"/>
              <w:right w:val="single" w:sz="4" w:space="0" w:color="auto"/>
            </w:tcBorders>
            <w:shd w:val="clear" w:color="auto" w:fill="auto"/>
            <w:hideMark/>
          </w:tcPr>
          <w:p w14:paraId="57B3EF13" w14:textId="5FE1EA6E"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r>
      <w:tr w:rsidR="00ED6E88" w:rsidRPr="003E37AB" w14:paraId="40FEB992" w14:textId="77777777" w:rsidTr="00550E9F">
        <w:trPr>
          <w:trHeight w:val="340"/>
        </w:trPr>
        <w:tc>
          <w:tcPr>
            <w:tcW w:w="2268" w:type="dxa"/>
            <w:tcBorders>
              <w:top w:val="single" w:sz="4" w:space="0" w:color="000000"/>
              <w:left w:val="single" w:sz="4" w:space="0" w:color="000000"/>
              <w:bottom w:val="nil"/>
              <w:right w:val="single" w:sz="4" w:space="0" w:color="auto"/>
            </w:tcBorders>
            <w:shd w:val="clear" w:color="auto" w:fill="auto"/>
            <w:noWrap/>
            <w:vAlign w:val="center"/>
            <w:hideMark/>
          </w:tcPr>
          <w:p w14:paraId="49BD734A"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回復期リハビリ病院</w:t>
            </w:r>
          </w:p>
        </w:tc>
        <w:tc>
          <w:tcPr>
            <w:tcW w:w="851" w:type="dxa"/>
            <w:tcBorders>
              <w:top w:val="nil"/>
              <w:left w:val="single" w:sz="4" w:space="0" w:color="auto"/>
              <w:bottom w:val="single" w:sz="4" w:space="0" w:color="auto"/>
              <w:right w:val="single" w:sz="4" w:space="0" w:color="auto"/>
            </w:tcBorders>
            <w:shd w:val="clear" w:color="auto" w:fill="auto"/>
            <w:hideMark/>
          </w:tcPr>
          <w:p w14:paraId="03FCB7F3" w14:textId="7A09A8D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3 </w:t>
            </w:r>
          </w:p>
        </w:tc>
        <w:tc>
          <w:tcPr>
            <w:tcW w:w="992" w:type="dxa"/>
            <w:tcBorders>
              <w:top w:val="nil"/>
              <w:left w:val="nil"/>
              <w:bottom w:val="single" w:sz="4" w:space="0" w:color="auto"/>
              <w:right w:val="single" w:sz="4" w:space="0" w:color="auto"/>
            </w:tcBorders>
            <w:shd w:val="clear" w:color="auto" w:fill="auto"/>
            <w:hideMark/>
          </w:tcPr>
          <w:p w14:paraId="1129A57E" w14:textId="5BA096F4"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436 </w:t>
            </w:r>
          </w:p>
        </w:tc>
        <w:tc>
          <w:tcPr>
            <w:tcW w:w="850" w:type="dxa"/>
            <w:tcBorders>
              <w:top w:val="nil"/>
              <w:left w:val="nil"/>
              <w:bottom w:val="single" w:sz="4" w:space="0" w:color="auto"/>
              <w:right w:val="single" w:sz="4" w:space="0" w:color="auto"/>
            </w:tcBorders>
            <w:shd w:val="clear" w:color="auto" w:fill="auto"/>
            <w:hideMark/>
          </w:tcPr>
          <w:p w14:paraId="05BE9FCE" w14:textId="3F1AC065"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7D054AD1" w14:textId="2646ACA9"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4F1441D7" w14:textId="2CE5535B"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572EB024" w14:textId="58A36721"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436 </w:t>
            </w:r>
          </w:p>
        </w:tc>
        <w:tc>
          <w:tcPr>
            <w:tcW w:w="850" w:type="dxa"/>
            <w:tcBorders>
              <w:top w:val="nil"/>
              <w:left w:val="nil"/>
              <w:bottom w:val="single" w:sz="4" w:space="0" w:color="auto"/>
              <w:right w:val="single" w:sz="4" w:space="0" w:color="auto"/>
            </w:tcBorders>
            <w:shd w:val="clear" w:color="auto" w:fill="auto"/>
            <w:hideMark/>
          </w:tcPr>
          <w:p w14:paraId="35284985" w14:textId="2802815D"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65993121" w14:textId="6D2139DE"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r>
      <w:tr w:rsidR="00ED6E88" w:rsidRPr="003E37AB" w14:paraId="64A82579" w14:textId="77777777" w:rsidTr="00550E9F">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721F62D"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慢性期病院</w:t>
            </w:r>
          </w:p>
        </w:tc>
        <w:tc>
          <w:tcPr>
            <w:tcW w:w="851" w:type="dxa"/>
            <w:tcBorders>
              <w:top w:val="nil"/>
              <w:left w:val="single" w:sz="4" w:space="0" w:color="auto"/>
              <w:bottom w:val="single" w:sz="4" w:space="0" w:color="auto"/>
              <w:right w:val="single" w:sz="4" w:space="0" w:color="auto"/>
            </w:tcBorders>
            <w:shd w:val="clear" w:color="auto" w:fill="auto"/>
            <w:hideMark/>
          </w:tcPr>
          <w:p w14:paraId="3CEDD18C" w14:textId="141CE17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10 </w:t>
            </w:r>
          </w:p>
        </w:tc>
        <w:tc>
          <w:tcPr>
            <w:tcW w:w="992" w:type="dxa"/>
            <w:tcBorders>
              <w:top w:val="nil"/>
              <w:left w:val="nil"/>
              <w:bottom w:val="single" w:sz="4" w:space="0" w:color="auto"/>
              <w:right w:val="single" w:sz="4" w:space="0" w:color="auto"/>
            </w:tcBorders>
            <w:shd w:val="clear" w:color="auto" w:fill="auto"/>
            <w:hideMark/>
          </w:tcPr>
          <w:p w14:paraId="0A8CC05A" w14:textId="723F6A2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1,154 </w:t>
            </w:r>
          </w:p>
        </w:tc>
        <w:tc>
          <w:tcPr>
            <w:tcW w:w="850" w:type="dxa"/>
            <w:tcBorders>
              <w:top w:val="nil"/>
              <w:left w:val="nil"/>
              <w:bottom w:val="single" w:sz="4" w:space="0" w:color="auto"/>
              <w:right w:val="single" w:sz="4" w:space="0" w:color="auto"/>
            </w:tcBorders>
            <w:shd w:val="clear" w:color="auto" w:fill="auto"/>
            <w:hideMark/>
          </w:tcPr>
          <w:p w14:paraId="54BC0407" w14:textId="2278F9E3"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4BF35762" w14:textId="12380A5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516C3872" w14:textId="4D7695BA"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3FBE5231" w14:textId="3D20D53E"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03640768" w14:textId="573706CC"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1,154 </w:t>
            </w:r>
          </w:p>
        </w:tc>
        <w:tc>
          <w:tcPr>
            <w:tcW w:w="850" w:type="dxa"/>
            <w:tcBorders>
              <w:top w:val="nil"/>
              <w:left w:val="nil"/>
              <w:bottom w:val="single" w:sz="4" w:space="0" w:color="auto"/>
              <w:right w:val="single" w:sz="4" w:space="0" w:color="auto"/>
            </w:tcBorders>
            <w:shd w:val="clear" w:color="auto" w:fill="auto"/>
            <w:hideMark/>
          </w:tcPr>
          <w:p w14:paraId="2F7CDFF2" w14:textId="013ED5A1"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r>
      <w:tr w:rsidR="00ED6E88" w:rsidRPr="003E37AB" w14:paraId="3ECD1AAA" w14:textId="77777777" w:rsidTr="00550E9F">
        <w:trPr>
          <w:trHeight w:val="340"/>
        </w:trPr>
        <w:tc>
          <w:tcPr>
            <w:tcW w:w="2268" w:type="dxa"/>
            <w:tcBorders>
              <w:top w:val="single" w:sz="4" w:space="0" w:color="000000"/>
              <w:left w:val="single" w:sz="4" w:space="0" w:color="000000"/>
              <w:bottom w:val="double" w:sz="4" w:space="0" w:color="000000"/>
              <w:right w:val="single" w:sz="4" w:space="0" w:color="auto"/>
            </w:tcBorders>
            <w:shd w:val="clear" w:color="auto" w:fill="auto"/>
            <w:noWrap/>
            <w:vAlign w:val="center"/>
          </w:tcPr>
          <w:p w14:paraId="21B275A4" w14:textId="29C2C181"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F04327">
              <w:rPr>
                <w:rFonts w:ascii="ＭＳ Ｐゴシック" w:eastAsia="ＭＳ Ｐゴシック" w:hAnsi="ＭＳ Ｐゴシック" w:cs="ＭＳ Ｐゴシック" w:hint="eastAsia"/>
                <w:color w:val="000000"/>
                <w:kern w:val="0"/>
                <w:sz w:val="20"/>
                <w:szCs w:val="20"/>
              </w:rPr>
              <w:t>分類不能（全床休棟中）</w:t>
            </w:r>
          </w:p>
        </w:tc>
        <w:tc>
          <w:tcPr>
            <w:tcW w:w="851" w:type="dxa"/>
            <w:tcBorders>
              <w:top w:val="nil"/>
              <w:left w:val="single" w:sz="4" w:space="0" w:color="auto"/>
              <w:bottom w:val="double" w:sz="4" w:space="0" w:color="000000"/>
              <w:right w:val="single" w:sz="4" w:space="0" w:color="auto"/>
            </w:tcBorders>
            <w:shd w:val="clear" w:color="auto" w:fill="auto"/>
            <w:vAlign w:val="center"/>
          </w:tcPr>
          <w:p w14:paraId="5657D085" w14:textId="2B306673" w:rsidR="00ED6E88" w:rsidRPr="00550E9F" w:rsidRDefault="00ED6E88" w:rsidP="00550E9F">
            <w:pPr>
              <w:widowControl/>
              <w:spacing w:line="300" w:lineRule="exact"/>
              <w:jc w:val="right"/>
              <w:rPr>
                <w:rFonts w:ascii="ＭＳ Ｐゴシック" w:eastAsia="ＭＳ Ｐゴシック" w:hAnsi="ＭＳ Ｐゴシック" w:cstheme="majorHAnsi"/>
                <w:b/>
                <w:bCs/>
                <w:color w:val="000000"/>
                <w:kern w:val="24"/>
                <w:sz w:val="20"/>
                <w:szCs w:val="20"/>
              </w:rPr>
            </w:pPr>
            <w:r w:rsidRPr="00550E9F">
              <w:rPr>
                <w:rFonts w:ascii="ＭＳ Ｐゴシック" w:eastAsia="ＭＳ Ｐゴシック" w:hAnsi="ＭＳ Ｐゴシック"/>
                <w:color w:val="000000"/>
                <w:sz w:val="20"/>
                <w:szCs w:val="20"/>
              </w:rPr>
              <w:t>0</w:t>
            </w:r>
          </w:p>
        </w:tc>
        <w:tc>
          <w:tcPr>
            <w:tcW w:w="992" w:type="dxa"/>
            <w:tcBorders>
              <w:top w:val="nil"/>
              <w:left w:val="nil"/>
              <w:bottom w:val="double" w:sz="4" w:space="0" w:color="000000"/>
              <w:right w:val="single" w:sz="4" w:space="0" w:color="auto"/>
            </w:tcBorders>
            <w:shd w:val="clear" w:color="auto" w:fill="auto"/>
            <w:vAlign w:val="center"/>
          </w:tcPr>
          <w:p w14:paraId="01E76426" w14:textId="4CF7357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24F9B383" w14:textId="24B4FC7F"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A687ACB" w14:textId="0A7C335A"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353B6BD4" w14:textId="25C1A8CC"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43A472B1" w14:textId="69385047"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0</w:t>
            </w:r>
          </w:p>
        </w:tc>
        <w:tc>
          <w:tcPr>
            <w:tcW w:w="850" w:type="dxa"/>
            <w:tcBorders>
              <w:top w:val="nil"/>
              <w:left w:val="nil"/>
              <w:bottom w:val="double" w:sz="4" w:space="0" w:color="000000"/>
              <w:right w:val="single" w:sz="4" w:space="0" w:color="auto"/>
            </w:tcBorders>
            <w:shd w:val="clear" w:color="auto" w:fill="auto"/>
            <w:vAlign w:val="center"/>
          </w:tcPr>
          <w:p w14:paraId="16D0BF81" w14:textId="5FB6EFEC"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614F6B1D" w14:textId="4C51D3C8"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 xml:space="preserve">0 </w:t>
            </w:r>
          </w:p>
        </w:tc>
      </w:tr>
      <w:tr w:rsidR="00A01965" w:rsidRPr="003E37AB" w14:paraId="415E56B6" w14:textId="77777777" w:rsidTr="00550E9F">
        <w:trPr>
          <w:trHeight w:val="340"/>
        </w:trPr>
        <w:tc>
          <w:tcPr>
            <w:tcW w:w="2268" w:type="dxa"/>
            <w:tcBorders>
              <w:top w:val="double" w:sz="4" w:space="0" w:color="000000"/>
              <w:left w:val="single" w:sz="4" w:space="0" w:color="000000"/>
              <w:bottom w:val="single" w:sz="4" w:space="0" w:color="000000"/>
              <w:right w:val="single" w:sz="4" w:space="0" w:color="auto"/>
            </w:tcBorders>
            <w:shd w:val="clear" w:color="auto" w:fill="auto"/>
            <w:vAlign w:val="center"/>
            <w:hideMark/>
          </w:tcPr>
          <w:p w14:paraId="5D84D182" w14:textId="0A6885E7" w:rsidR="00ED6E88" w:rsidRPr="00550E9F" w:rsidRDefault="00ED6E88"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合計</w:t>
            </w:r>
          </w:p>
        </w:tc>
        <w:tc>
          <w:tcPr>
            <w:tcW w:w="851" w:type="dxa"/>
            <w:tcBorders>
              <w:top w:val="double" w:sz="4" w:space="0" w:color="000000"/>
              <w:left w:val="single" w:sz="4" w:space="0" w:color="auto"/>
              <w:bottom w:val="single" w:sz="4" w:space="0" w:color="auto"/>
              <w:right w:val="single" w:sz="4" w:space="0" w:color="auto"/>
            </w:tcBorders>
            <w:shd w:val="clear" w:color="auto" w:fill="auto"/>
            <w:vAlign w:val="center"/>
            <w:hideMark/>
          </w:tcPr>
          <w:p w14:paraId="4B665BB1" w14:textId="074A1BC7"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42</w:t>
            </w:r>
          </w:p>
        </w:tc>
        <w:tc>
          <w:tcPr>
            <w:tcW w:w="992" w:type="dxa"/>
            <w:tcBorders>
              <w:top w:val="double" w:sz="4" w:space="0" w:color="000000"/>
              <w:left w:val="nil"/>
              <w:bottom w:val="single" w:sz="4" w:space="0" w:color="auto"/>
              <w:right w:val="single" w:sz="4" w:space="0" w:color="auto"/>
            </w:tcBorders>
            <w:shd w:val="clear" w:color="auto" w:fill="auto"/>
            <w:vAlign w:val="center"/>
            <w:hideMark/>
          </w:tcPr>
          <w:p w14:paraId="30D86B9F" w14:textId="2EAD3BE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8,792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79A56FD3" w14:textId="0D71D359"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2,104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5ABFF347" w14:textId="4FA9E419"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3,147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10E4CDED" w14:textId="66FE4840"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432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34BCBC7D" w14:textId="1C80F77F"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935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4797D483" w14:textId="51D2CB97"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2,097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26C07BE9" w14:textId="712B11B8"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77 </w:t>
            </w:r>
          </w:p>
        </w:tc>
      </w:tr>
    </w:tbl>
    <w:p w14:paraId="5B1A32D3" w14:textId="1312A63E" w:rsidR="00A941F1" w:rsidRDefault="00A01965" w:rsidP="00EF2615">
      <w:pPr>
        <w:rPr>
          <w:rFonts w:ascii="ＭＳ ゴシック" w:eastAsia="ＭＳ ゴシック" w:hAnsi="ＭＳ ゴシック"/>
          <w:b/>
          <w:color w:val="0070C0"/>
          <w:sz w:val="36"/>
          <w:szCs w:val="36"/>
          <w:u w:val="single"/>
        </w:rPr>
      </w:pPr>
      <w:r w:rsidRPr="00550E9F">
        <w:rPr>
          <w:rFonts w:ascii="ＭＳ ゴシック" w:eastAsia="ＭＳ ゴシック" w:hAnsi="ＭＳ ゴシック"/>
          <w:b/>
          <w:noProof/>
          <w:color w:val="0070C0"/>
          <w:sz w:val="20"/>
          <w:szCs w:val="20"/>
        </w:rPr>
        <mc:AlternateContent>
          <mc:Choice Requires="wps">
            <w:drawing>
              <wp:anchor distT="0" distB="0" distL="114300" distR="114300" simplePos="0" relativeHeight="251834368" behindDoc="0" locked="0" layoutInCell="1" allowOverlap="1" wp14:anchorId="03596B07" wp14:editId="422474BF">
                <wp:simplePos x="0" y="0"/>
                <wp:positionH relativeFrom="margin">
                  <wp:posOffset>5081270</wp:posOffset>
                </wp:positionH>
                <wp:positionV relativeFrom="paragraph">
                  <wp:posOffset>299720</wp:posOffset>
                </wp:positionV>
                <wp:extent cx="1196975" cy="307975"/>
                <wp:effectExtent l="0" t="0" r="0" b="0"/>
                <wp:wrapNone/>
                <wp:docPr id="11" name="テキスト ボックス 11" descr="出典 病院プラン"/>
                <wp:cNvGraphicFramePr/>
                <a:graphic xmlns:a="http://schemas.openxmlformats.org/drawingml/2006/main">
                  <a:graphicData uri="http://schemas.microsoft.com/office/word/2010/wordprocessingShape">
                    <wps:wsp>
                      <wps:cNvSpPr txBox="1"/>
                      <wps:spPr>
                        <a:xfrm>
                          <a:off x="0" y="0"/>
                          <a:ext cx="119697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74589" w14:textId="07BB630F" w:rsidR="00385609" w:rsidRPr="00483BE8" w:rsidRDefault="00385609" w:rsidP="00B656F6">
                            <w:pPr>
                              <w:spacing w:line="220" w:lineRule="exact"/>
                              <w:jc w:val="right"/>
                              <w:rPr>
                                <w:rFonts w:asciiTheme="majorEastAsia" w:eastAsiaTheme="majorEastAsia" w:hAnsiTheme="majorEastAsia"/>
                                <w:sz w:val="16"/>
                                <w:szCs w:val="20"/>
                              </w:rPr>
                            </w:pPr>
                            <w:r w:rsidRPr="002A162F">
                              <w:rPr>
                                <w:rFonts w:asciiTheme="majorEastAsia" w:eastAsiaTheme="majorEastAsia" w:hAnsiTheme="majorEastAsia" w:hint="eastAsia"/>
                                <w:sz w:val="16"/>
                                <w:szCs w:val="20"/>
                              </w:rPr>
                              <w:t>出典</w:t>
                            </w:r>
                            <w:r w:rsidR="001A4C94">
                              <w:rPr>
                                <w:rFonts w:asciiTheme="majorEastAsia" w:eastAsiaTheme="majorEastAsia" w:hAnsiTheme="majorEastAsia"/>
                                <w:sz w:val="16"/>
                                <w:szCs w:val="20"/>
                              </w:rPr>
                              <w:t xml:space="preserve"> </w:t>
                            </w:r>
                            <w:r>
                              <w:rPr>
                                <w:rFonts w:asciiTheme="majorEastAsia" w:eastAsiaTheme="majorEastAsia" w:hAnsiTheme="majorEastAsia"/>
                                <w:sz w:val="16"/>
                                <w:szCs w:val="20"/>
                              </w:rPr>
                              <w:t>病院プラン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96B07" id="テキスト ボックス 11" o:spid="_x0000_s1070" type="#_x0000_t202" alt="出典 病院プラン" style="position:absolute;left:0;text-align:left;margin-left:400.1pt;margin-top:23.6pt;width:94.25pt;height:24.2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" filled="f" stroked="f" strokeweight=".5pt">
                <v:textbox>
                  <w:txbxContent>
                    <w:p w14:paraId="0D374589" w14:textId="07BB630F" w:rsidR="00385609" w:rsidRPr="00483BE8" w:rsidRDefault="00385609" w:rsidP="00B656F6">
                      <w:pPr>
                        <w:spacing w:line="220" w:lineRule="exact"/>
                        <w:jc w:val="right"/>
                        <w:rPr>
                          <w:rFonts w:asciiTheme="majorEastAsia" w:eastAsiaTheme="majorEastAsia" w:hAnsiTheme="majorEastAsia"/>
                          <w:sz w:val="16"/>
                          <w:szCs w:val="20"/>
                        </w:rPr>
                      </w:pPr>
                      <w:r w:rsidRPr="002A162F">
                        <w:rPr>
                          <w:rFonts w:asciiTheme="majorEastAsia" w:eastAsiaTheme="majorEastAsia" w:hAnsiTheme="majorEastAsia" w:hint="eastAsia"/>
                          <w:sz w:val="16"/>
                          <w:szCs w:val="20"/>
                        </w:rPr>
                        <w:t>出典</w:t>
                      </w:r>
                      <w:r w:rsidR="001A4C94">
                        <w:rPr>
                          <w:rFonts w:asciiTheme="majorEastAsia" w:eastAsiaTheme="majorEastAsia" w:hAnsiTheme="majorEastAsia"/>
                          <w:sz w:val="16"/>
                          <w:szCs w:val="20"/>
                        </w:rPr>
                        <w:t xml:space="preserve"> </w:t>
                      </w:r>
                      <w:r>
                        <w:rPr>
                          <w:rFonts w:asciiTheme="majorEastAsia" w:eastAsiaTheme="majorEastAsia" w:hAnsiTheme="majorEastAsia"/>
                          <w:sz w:val="16"/>
                          <w:szCs w:val="20"/>
                        </w:rPr>
                        <w:t>病院プラン</w:t>
                      </w:r>
                    </w:p>
                  </w:txbxContent>
                </v:textbox>
                <w10:wrap anchorx="margin"/>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824128" behindDoc="0" locked="0" layoutInCell="1" allowOverlap="1" wp14:anchorId="5ABEB0FB" wp14:editId="0A6B1C16">
                <wp:simplePos x="0" y="0"/>
                <wp:positionH relativeFrom="margin">
                  <wp:posOffset>402590</wp:posOffset>
                </wp:positionH>
                <wp:positionV relativeFrom="paragraph">
                  <wp:posOffset>20955</wp:posOffset>
                </wp:positionV>
                <wp:extent cx="5396865" cy="352425"/>
                <wp:effectExtent l="0" t="0" r="0" b="3810"/>
                <wp:wrapNone/>
                <wp:docPr id="3599" name="テキスト ボックス 3599" descr="※1　回復期（地域）：回復期リハビリテーション病棟入院料以外の入院料を算定している回復期病床&#10;※2　回復期（リハ）：回復期リハビリテーション病棟入院料を算定している病床&#10;"/>
                <wp:cNvGraphicFramePr/>
                <a:graphic xmlns:a="http://schemas.openxmlformats.org/drawingml/2006/main">
                  <a:graphicData uri="http://schemas.microsoft.com/office/word/2010/wordprocessingShape">
                    <wps:wsp>
                      <wps:cNvSpPr txBox="1"/>
                      <wps:spPr>
                        <a:xfrm>
                          <a:off x="0" y="0"/>
                          <a:ext cx="539686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E95C1" w14:textId="30DBC5FB" w:rsidR="00385609" w:rsidRDefault="00385609"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385609" w:rsidRPr="00483BE8" w:rsidRDefault="00385609"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BEB0FB" id="テキスト ボックス 3599" o:spid="_x0000_s1071" type="#_x0000_t202" alt="※1　回復期（地域）：回復期リハビリテーション病棟入院料以外の入院料を算定している回復期病床&#10;※2　回復期（リハ）：回復期リハビリテーション病棟入院料を算定している病床&#10;" style="position:absolute;left:0;text-align:left;margin-left:31.7pt;margin-top:1.65pt;width:424.95pt;height:27.7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" filled="f" stroked="f" strokeweight=".5pt">
                <v:textbox style="mso-fit-shape-to-text:t">
                  <w:txbxContent>
                    <w:p w14:paraId="38DE95C1" w14:textId="30DBC5FB" w:rsidR="00385609" w:rsidRDefault="00385609"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385609" w:rsidRPr="00483BE8" w:rsidRDefault="00385609"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v:textbox>
                <w10:wrap anchorx="margin"/>
              </v:shape>
            </w:pict>
          </mc:Fallback>
        </mc:AlternateContent>
      </w:r>
    </w:p>
    <w:p w14:paraId="411F671C" w14:textId="670B0EAF" w:rsidR="00A01965" w:rsidRPr="00550E9F" w:rsidRDefault="00A01965">
      <w:pPr>
        <w:widowControl/>
        <w:jc w:val="left"/>
        <w:rPr>
          <w:rFonts w:ascii="ＭＳ ゴシック" w:eastAsia="ＭＳ ゴシック" w:hAnsi="ＭＳ ゴシック"/>
          <w:b/>
          <w:color w:val="0070C0"/>
          <w:sz w:val="36"/>
          <w:szCs w:val="36"/>
        </w:rPr>
      </w:pPr>
      <w:r w:rsidRPr="00550E9F">
        <w:rPr>
          <w:rFonts w:ascii="ＭＳ ゴシック" w:eastAsia="ＭＳ ゴシック" w:hAnsi="ＭＳ ゴシック"/>
          <w:b/>
          <w:color w:val="0070C0"/>
          <w:sz w:val="36"/>
          <w:szCs w:val="36"/>
        </w:rPr>
        <w:br w:type="page"/>
      </w:r>
    </w:p>
    <w:p w14:paraId="5F7E596B" w14:textId="0B632BC0" w:rsidR="00754C34" w:rsidRDefault="00327CBC" w:rsidP="002D5C78">
      <w:pPr>
        <w:spacing w:line="560" w:lineRule="exact"/>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５</w:t>
      </w:r>
      <w:r w:rsidR="00754C34" w:rsidRPr="00340FE2">
        <w:rPr>
          <w:rFonts w:ascii="ＭＳ ゴシック" w:eastAsia="ＭＳ ゴシック" w:hAnsi="ＭＳ ゴシック" w:hint="eastAsia"/>
          <w:b/>
          <w:color w:val="0070C0"/>
          <w:sz w:val="36"/>
          <w:szCs w:val="36"/>
          <w:u w:val="single"/>
        </w:rPr>
        <w:t>．</w:t>
      </w:r>
      <w:r w:rsidR="00754C34">
        <w:rPr>
          <w:rFonts w:ascii="ＭＳ ゴシック" w:eastAsia="ＭＳ ゴシック" w:hAnsi="ＭＳ ゴシック" w:hint="eastAsia"/>
          <w:b/>
          <w:color w:val="0070C0"/>
          <w:sz w:val="36"/>
          <w:szCs w:val="36"/>
          <w:u w:val="single"/>
        </w:rPr>
        <w:t>在宅医療</w:t>
      </w:r>
    </w:p>
    <w:p w14:paraId="5F7E596C" w14:textId="76922676" w:rsidR="00754C34" w:rsidRPr="00D76FCA" w:rsidRDefault="00D25E7B" w:rsidP="00754C34">
      <w:pPr>
        <w:rPr>
          <w:rFonts w:ascii="ＭＳ ゴシック" w:eastAsia="ＭＳ ゴシック" w:hAnsi="ＭＳ ゴシック"/>
          <w:b/>
          <w:color w:val="FFFFFF"/>
          <w:sz w:val="22"/>
          <w:szCs w:val="22"/>
          <w:shd w:val="clear" w:color="auto" w:fill="31849B"/>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24448" behindDoc="0" locked="0" layoutInCell="1" allowOverlap="1" wp14:anchorId="5F7E5BA3" wp14:editId="605D3F37">
                <wp:simplePos x="0" y="0"/>
                <wp:positionH relativeFrom="column">
                  <wp:posOffset>46355</wp:posOffset>
                </wp:positionH>
                <wp:positionV relativeFrom="paragraph">
                  <wp:posOffset>31115</wp:posOffset>
                </wp:positionV>
                <wp:extent cx="6048375" cy="2267585"/>
                <wp:effectExtent l="0" t="0" r="28575" b="18415"/>
                <wp:wrapNone/>
                <wp:docPr id="19" name="AutoShape 3535" descr="（主な現状と課題）&#10;◆平成28年度から令和３年度までの６年間で自宅死亡者数は年々増え、自宅死亡者割合は大阪府と比べて高くなっています。また、在宅医療等の需要は、2030年まで著しく増加することが見込まれるため、持続可能な在宅医療体制の強化が必要です。&#10;◆医療・介護の切れ目のない情報共有のためICT導入に取組むとともに、入院施設が少ない圏域北部では、圏域内の医療機関と連携構築に取組んでいますが、さらなる高齢化の進展を踏まえ、府外を含め広域的に医療・介護の連携強化を図る必要があります。&#10;◆限りある医療（介護）資源を効率的かつ効果的に活用するには、地域住民の理解や協力が得られるような取組み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26758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FB" w14:textId="77777777" w:rsidR="00385609" w:rsidRPr="005535A5" w:rsidRDefault="00385609" w:rsidP="002D5C78">
                            <w:pPr>
                              <w:spacing w:line="32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6122D78E" w14:textId="6DA6A3F0" w:rsidR="0006199A" w:rsidRDefault="0006199A" w:rsidP="002D5C78">
                            <w:pPr>
                              <w:snapToGrid w:val="0"/>
                              <w:spacing w:line="32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◆平成</w:t>
                            </w:r>
                            <w:r w:rsidRPr="006F1DDD">
                              <w:rPr>
                                <w:rFonts w:asciiTheme="majorEastAsia" w:eastAsiaTheme="majorEastAsia" w:hAnsiTheme="majorEastAsia"/>
                                <w:b/>
                                <w:color w:val="0070C0"/>
                                <w:sz w:val="24"/>
                              </w:rPr>
                              <w:t>28年度から令和３年度までの６年間で自宅死亡者数は年々増え、</w:t>
                            </w:r>
                            <w:r w:rsidRPr="006F1DDD">
                              <w:rPr>
                                <w:rFonts w:asciiTheme="majorEastAsia" w:eastAsiaTheme="majorEastAsia" w:hAnsiTheme="majorEastAsia" w:hint="eastAsia"/>
                                <w:b/>
                                <w:color w:val="0070C0"/>
                                <w:sz w:val="24"/>
                              </w:rPr>
                              <w:t>自宅</w:t>
                            </w:r>
                            <w:r w:rsidRPr="006F1DDD">
                              <w:rPr>
                                <w:rFonts w:asciiTheme="majorEastAsia" w:eastAsiaTheme="majorEastAsia" w:hAnsiTheme="majorEastAsia"/>
                                <w:b/>
                                <w:color w:val="0070C0"/>
                                <w:sz w:val="24"/>
                              </w:rPr>
                              <w:t>死亡者割合は大阪府</w:t>
                            </w:r>
                            <w:r w:rsidRPr="006F1DDD">
                              <w:rPr>
                                <w:rFonts w:asciiTheme="majorEastAsia" w:eastAsiaTheme="majorEastAsia" w:hAnsiTheme="majorEastAsia" w:hint="eastAsia"/>
                                <w:b/>
                                <w:color w:val="0070C0"/>
                                <w:sz w:val="24"/>
                              </w:rPr>
                              <w:t>と</w:t>
                            </w:r>
                            <w:r w:rsidRPr="006F1DDD">
                              <w:rPr>
                                <w:rFonts w:asciiTheme="majorEastAsia" w:eastAsiaTheme="majorEastAsia" w:hAnsiTheme="majorEastAsia"/>
                                <w:b/>
                                <w:color w:val="0070C0"/>
                                <w:sz w:val="24"/>
                              </w:rPr>
                              <w:t>比べて</w:t>
                            </w:r>
                            <w:r w:rsidRPr="006F1DDD">
                              <w:rPr>
                                <w:rFonts w:asciiTheme="majorEastAsia" w:eastAsiaTheme="majorEastAsia" w:hAnsiTheme="majorEastAsia" w:hint="eastAsia"/>
                                <w:b/>
                                <w:color w:val="0070C0"/>
                                <w:sz w:val="24"/>
                              </w:rPr>
                              <w:t>高く</w:t>
                            </w:r>
                            <w:r w:rsidRPr="006F1DDD">
                              <w:rPr>
                                <w:rFonts w:asciiTheme="majorEastAsia" w:eastAsiaTheme="majorEastAsia" w:hAnsiTheme="majorEastAsia"/>
                                <w:b/>
                                <w:color w:val="0070C0"/>
                                <w:sz w:val="24"/>
                              </w:rPr>
                              <w:t>なっています。</w:t>
                            </w:r>
                            <w:r w:rsidRPr="006F1DDD">
                              <w:rPr>
                                <w:rFonts w:asciiTheme="majorEastAsia" w:eastAsiaTheme="majorEastAsia" w:hAnsiTheme="majorEastAsia" w:hint="eastAsia"/>
                                <w:b/>
                                <w:color w:val="0070C0"/>
                                <w:sz w:val="24"/>
                              </w:rPr>
                              <w:t>また、在宅医療</w:t>
                            </w:r>
                            <w:r w:rsidRPr="006F1DDD">
                              <w:rPr>
                                <w:rFonts w:asciiTheme="majorEastAsia" w:eastAsiaTheme="majorEastAsia" w:hAnsiTheme="majorEastAsia"/>
                                <w:b/>
                                <w:color w:val="0070C0"/>
                                <w:sz w:val="24"/>
                              </w:rPr>
                              <w:t>等の</w:t>
                            </w:r>
                            <w:r w:rsidRPr="006F1DDD">
                              <w:rPr>
                                <w:rFonts w:asciiTheme="majorEastAsia" w:eastAsiaTheme="majorEastAsia" w:hAnsiTheme="majorEastAsia" w:hint="eastAsia"/>
                                <w:b/>
                                <w:color w:val="0070C0"/>
                                <w:sz w:val="24"/>
                              </w:rPr>
                              <w:t>需要は、</w:t>
                            </w:r>
                            <w:r w:rsidRPr="006F1DDD">
                              <w:rPr>
                                <w:rFonts w:asciiTheme="majorEastAsia" w:eastAsiaTheme="majorEastAsia" w:hAnsiTheme="majorEastAsia"/>
                                <w:b/>
                                <w:color w:val="0070C0"/>
                                <w:sz w:val="24"/>
                              </w:rPr>
                              <w:t>2030年まで</w:t>
                            </w:r>
                            <w:r w:rsidRPr="006F1DDD">
                              <w:rPr>
                                <w:rFonts w:asciiTheme="majorEastAsia" w:eastAsiaTheme="majorEastAsia" w:hAnsiTheme="majorEastAsia" w:hint="eastAsia"/>
                                <w:b/>
                                <w:color w:val="0070C0"/>
                                <w:sz w:val="24"/>
                              </w:rPr>
                              <w:t>著しく増加する</w:t>
                            </w:r>
                            <w:r w:rsidRPr="006F1DDD">
                              <w:rPr>
                                <w:rFonts w:asciiTheme="majorEastAsia" w:eastAsiaTheme="majorEastAsia" w:hAnsiTheme="majorEastAsia"/>
                                <w:b/>
                                <w:color w:val="0070C0"/>
                                <w:sz w:val="24"/>
                              </w:rPr>
                              <w:t>ことが</w:t>
                            </w:r>
                            <w:r w:rsidRPr="006F1DDD">
                              <w:rPr>
                                <w:rFonts w:asciiTheme="majorEastAsia" w:eastAsiaTheme="majorEastAsia" w:hAnsiTheme="majorEastAsia" w:hint="eastAsia"/>
                                <w:b/>
                                <w:color w:val="0070C0"/>
                                <w:sz w:val="24"/>
                              </w:rPr>
                              <w:t>見込まれるため、持続可能な在宅医療体制の強化が必要です。</w:t>
                            </w:r>
                          </w:p>
                          <w:p w14:paraId="2CEC2A7F" w14:textId="77777777" w:rsidR="00D76FCA" w:rsidRPr="006F1DDD" w:rsidRDefault="00D76FCA" w:rsidP="00D76FCA">
                            <w:pPr>
                              <w:snapToGrid w:val="0"/>
                              <w:spacing w:line="80" w:lineRule="exact"/>
                              <w:ind w:left="241" w:hangingChars="100" w:hanging="241"/>
                              <w:rPr>
                                <w:rFonts w:asciiTheme="majorEastAsia" w:eastAsiaTheme="majorEastAsia" w:hAnsiTheme="majorEastAsia"/>
                                <w:b/>
                                <w:color w:val="0070C0"/>
                                <w:sz w:val="24"/>
                              </w:rPr>
                            </w:pPr>
                          </w:p>
                          <w:p w14:paraId="10B45BD3" w14:textId="7B270ACC" w:rsidR="0006199A" w:rsidRDefault="0006199A" w:rsidP="002D5C78">
                            <w:pPr>
                              <w:snapToGrid w:val="0"/>
                              <w:spacing w:line="32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◆医療・介護の切れ目のない情報共有の</w:t>
                            </w:r>
                            <w:r w:rsidRPr="006F1DDD">
                              <w:rPr>
                                <w:rFonts w:asciiTheme="majorEastAsia" w:eastAsiaTheme="majorEastAsia" w:hAnsiTheme="majorEastAsia"/>
                                <w:b/>
                                <w:color w:val="0070C0"/>
                                <w:sz w:val="24"/>
                              </w:rPr>
                              <w:t>ためICT導入に取組むとともに</w:t>
                            </w:r>
                            <w:r w:rsidRPr="006F1DDD">
                              <w:rPr>
                                <w:rFonts w:asciiTheme="majorEastAsia" w:eastAsiaTheme="majorEastAsia" w:hAnsiTheme="majorEastAsia" w:hint="eastAsia"/>
                                <w:b/>
                                <w:color w:val="0070C0"/>
                                <w:sz w:val="24"/>
                              </w:rPr>
                              <w:t>、入院施設が少ない圏域北部では、圏域</w:t>
                            </w:r>
                            <w:r w:rsidRPr="006F1DDD">
                              <w:rPr>
                                <w:rFonts w:asciiTheme="majorEastAsia" w:eastAsiaTheme="majorEastAsia" w:hAnsiTheme="majorEastAsia"/>
                                <w:b/>
                                <w:color w:val="0070C0"/>
                                <w:sz w:val="24"/>
                              </w:rPr>
                              <w:t>内の医療機関と</w:t>
                            </w:r>
                            <w:r w:rsidRPr="006F1DDD">
                              <w:rPr>
                                <w:rFonts w:asciiTheme="majorEastAsia" w:eastAsiaTheme="majorEastAsia" w:hAnsiTheme="majorEastAsia" w:hint="eastAsia"/>
                                <w:b/>
                                <w:color w:val="0070C0"/>
                                <w:sz w:val="24"/>
                              </w:rPr>
                              <w:t>連携構築</w:t>
                            </w:r>
                            <w:r w:rsidRPr="006F1DDD">
                              <w:rPr>
                                <w:rFonts w:asciiTheme="majorEastAsia" w:eastAsiaTheme="majorEastAsia" w:hAnsiTheme="majorEastAsia"/>
                                <w:b/>
                                <w:color w:val="0070C0"/>
                                <w:sz w:val="24"/>
                              </w:rPr>
                              <w:t>に取組</w:t>
                            </w:r>
                            <w:r w:rsidRPr="006F1DDD">
                              <w:rPr>
                                <w:rFonts w:asciiTheme="majorEastAsia" w:eastAsiaTheme="majorEastAsia" w:hAnsiTheme="majorEastAsia" w:hint="eastAsia"/>
                                <w:b/>
                                <w:color w:val="0070C0"/>
                                <w:sz w:val="24"/>
                              </w:rPr>
                              <w:t>んでいますが</w:t>
                            </w:r>
                            <w:r w:rsidRPr="006F1DDD">
                              <w:rPr>
                                <w:rFonts w:asciiTheme="majorEastAsia" w:eastAsiaTheme="majorEastAsia" w:hAnsiTheme="majorEastAsia"/>
                                <w:b/>
                                <w:color w:val="0070C0"/>
                                <w:sz w:val="24"/>
                              </w:rPr>
                              <w:t>、</w:t>
                            </w:r>
                            <w:r w:rsidRPr="006F1DDD">
                              <w:rPr>
                                <w:rFonts w:asciiTheme="majorEastAsia" w:eastAsiaTheme="majorEastAsia" w:hAnsiTheme="majorEastAsia" w:hint="eastAsia"/>
                                <w:b/>
                                <w:color w:val="0070C0"/>
                                <w:sz w:val="24"/>
                              </w:rPr>
                              <w:t>さら</w:t>
                            </w:r>
                            <w:r w:rsidRPr="006F1DDD">
                              <w:rPr>
                                <w:rFonts w:asciiTheme="majorEastAsia" w:eastAsiaTheme="majorEastAsia" w:hAnsiTheme="majorEastAsia"/>
                                <w:b/>
                                <w:color w:val="0070C0"/>
                                <w:sz w:val="24"/>
                              </w:rPr>
                              <w:t>なる高齢化</w:t>
                            </w:r>
                            <w:r w:rsidRPr="006F1DDD">
                              <w:rPr>
                                <w:rFonts w:asciiTheme="majorEastAsia" w:eastAsiaTheme="majorEastAsia" w:hAnsiTheme="majorEastAsia" w:hint="eastAsia"/>
                                <w:b/>
                                <w:color w:val="0070C0"/>
                                <w:sz w:val="24"/>
                              </w:rPr>
                              <w:t>の</w:t>
                            </w:r>
                            <w:r w:rsidRPr="006F1DDD">
                              <w:rPr>
                                <w:rFonts w:asciiTheme="majorEastAsia" w:eastAsiaTheme="majorEastAsia" w:hAnsiTheme="majorEastAsia"/>
                                <w:b/>
                                <w:color w:val="0070C0"/>
                                <w:sz w:val="24"/>
                              </w:rPr>
                              <w:t>進展を踏まえ、</w:t>
                            </w:r>
                            <w:r w:rsidRPr="006F1DDD">
                              <w:rPr>
                                <w:rFonts w:asciiTheme="majorEastAsia" w:eastAsiaTheme="majorEastAsia" w:hAnsiTheme="majorEastAsia" w:hint="eastAsia"/>
                                <w:b/>
                                <w:color w:val="0070C0"/>
                                <w:sz w:val="24"/>
                              </w:rPr>
                              <w:t>府外</w:t>
                            </w:r>
                            <w:r w:rsidRPr="006F1DDD">
                              <w:rPr>
                                <w:rFonts w:asciiTheme="majorEastAsia" w:eastAsiaTheme="majorEastAsia" w:hAnsiTheme="majorEastAsia"/>
                                <w:b/>
                                <w:color w:val="0070C0"/>
                                <w:sz w:val="24"/>
                              </w:rPr>
                              <w:t>を</w:t>
                            </w:r>
                            <w:r w:rsidRPr="006F1DDD">
                              <w:rPr>
                                <w:rFonts w:asciiTheme="majorEastAsia" w:eastAsiaTheme="majorEastAsia" w:hAnsiTheme="majorEastAsia" w:hint="eastAsia"/>
                                <w:b/>
                                <w:color w:val="0070C0"/>
                                <w:sz w:val="24"/>
                              </w:rPr>
                              <w:t>含め広域的に医療・介護の連携強化を図る必要があります。</w:t>
                            </w:r>
                          </w:p>
                          <w:p w14:paraId="23D62AF3" w14:textId="77777777" w:rsidR="00D76FCA" w:rsidRPr="006F1DDD" w:rsidRDefault="00D76FCA" w:rsidP="00D76FCA">
                            <w:pPr>
                              <w:snapToGrid w:val="0"/>
                              <w:spacing w:line="80" w:lineRule="exact"/>
                              <w:ind w:left="241" w:hangingChars="100" w:hanging="241"/>
                              <w:rPr>
                                <w:rFonts w:asciiTheme="majorEastAsia" w:eastAsiaTheme="majorEastAsia" w:hAnsiTheme="majorEastAsia"/>
                                <w:b/>
                                <w:color w:val="0070C0"/>
                                <w:sz w:val="24"/>
                              </w:rPr>
                            </w:pPr>
                          </w:p>
                          <w:p w14:paraId="5F7E5C00" w14:textId="5D69BEF9" w:rsidR="00385609" w:rsidRPr="0006199A" w:rsidRDefault="0006199A" w:rsidP="002D5C78">
                            <w:pPr>
                              <w:snapToGrid w:val="0"/>
                              <w:spacing w:line="320" w:lineRule="exact"/>
                              <w:ind w:left="181" w:hangingChars="75" w:hanging="181"/>
                              <w:rPr>
                                <w:rFonts w:asciiTheme="majorEastAsia" w:eastAsiaTheme="majorEastAsia" w:hAnsiTheme="majorEastAsia"/>
                                <w:b/>
                                <w:color w:val="0070C0"/>
                                <w:sz w:val="32"/>
                              </w:rPr>
                            </w:pPr>
                            <w:r w:rsidRPr="006F1DDD">
                              <w:rPr>
                                <w:rFonts w:asciiTheme="majorEastAsia" w:eastAsiaTheme="majorEastAsia" w:hAnsiTheme="majorEastAsia" w:hint="eastAsia"/>
                                <w:b/>
                                <w:color w:val="0070C0"/>
                                <w:sz w:val="24"/>
                              </w:rPr>
                              <w:t>◆限り</w:t>
                            </w:r>
                            <w:r w:rsidRPr="006F1DDD">
                              <w:rPr>
                                <w:rFonts w:asciiTheme="majorEastAsia" w:eastAsiaTheme="majorEastAsia" w:hAnsiTheme="majorEastAsia"/>
                                <w:b/>
                                <w:color w:val="0070C0"/>
                                <w:sz w:val="24"/>
                              </w:rPr>
                              <w:t>ある</w:t>
                            </w:r>
                            <w:r w:rsidRPr="006F1DDD">
                              <w:rPr>
                                <w:rFonts w:asciiTheme="majorEastAsia" w:eastAsiaTheme="majorEastAsia" w:hAnsiTheme="majorEastAsia" w:hint="eastAsia"/>
                                <w:b/>
                                <w:color w:val="0070C0"/>
                                <w:sz w:val="24"/>
                              </w:rPr>
                              <w:t>医療</w:t>
                            </w:r>
                            <w:r w:rsidRPr="006F1DDD">
                              <w:rPr>
                                <w:rFonts w:asciiTheme="majorEastAsia" w:eastAsiaTheme="majorEastAsia" w:hAnsiTheme="majorEastAsia"/>
                                <w:b/>
                                <w:color w:val="0070C0"/>
                                <w:sz w:val="24"/>
                              </w:rPr>
                              <w:t>（介護）資源</w:t>
                            </w:r>
                            <w:r w:rsidRPr="006F1DDD">
                              <w:rPr>
                                <w:rFonts w:asciiTheme="majorEastAsia" w:eastAsiaTheme="majorEastAsia" w:hAnsiTheme="majorEastAsia" w:hint="eastAsia"/>
                                <w:b/>
                                <w:color w:val="0070C0"/>
                                <w:sz w:val="24"/>
                              </w:rPr>
                              <w:t>を</w:t>
                            </w:r>
                            <w:r w:rsidRPr="006F1DDD">
                              <w:rPr>
                                <w:rFonts w:asciiTheme="majorEastAsia" w:eastAsiaTheme="majorEastAsia" w:hAnsiTheme="majorEastAsia"/>
                                <w:b/>
                                <w:color w:val="0070C0"/>
                                <w:sz w:val="24"/>
                              </w:rPr>
                              <w:t>効率的かつ効果的に活用するには</w:t>
                            </w:r>
                            <w:r w:rsidRPr="006F1DDD">
                              <w:rPr>
                                <w:rFonts w:asciiTheme="majorEastAsia" w:eastAsiaTheme="majorEastAsia" w:hAnsiTheme="majorEastAsia" w:hint="eastAsia"/>
                                <w:b/>
                                <w:color w:val="0070C0"/>
                                <w:sz w:val="24"/>
                              </w:rPr>
                              <w:t>、</w:t>
                            </w:r>
                            <w:r w:rsidRPr="006F1DDD">
                              <w:rPr>
                                <w:rFonts w:asciiTheme="majorEastAsia" w:eastAsiaTheme="majorEastAsia" w:hAnsiTheme="majorEastAsia"/>
                                <w:b/>
                                <w:color w:val="0070C0"/>
                                <w:sz w:val="24"/>
                              </w:rPr>
                              <w:t>地域住民の理解や協力が</w:t>
                            </w:r>
                            <w:r w:rsidRPr="006F1DDD">
                              <w:rPr>
                                <w:rFonts w:asciiTheme="majorEastAsia" w:eastAsiaTheme="majorEastAsia" w:hAnsiTheme="majorEastAsia" w:hint="eastAsia"/>
                                <w:b/>
                                <w:color w:val="0070C0"/>
                                <w:sz w:val="24"/>
                              </w:rPr>
                              <w:t>得られる</w:t>
                            </w:r>
                            <w:r w:rsidRPr="006F1DDD">
                              <w:rPr>
                                <w:rFonts w:asciiTheme="majorEastAsia" w:eastAsiaTheme="majorEastAsia" w:hAnsiTheme="majorEastAsia"/>
                                <w:b/>
                                <w:color w:val="0070C0"/>
                                <w:sz w:val="24"/>
                              </w:rPr>
                              <w:t>ような取組が</w:t>
                            </w:r>
                            <w:r w:rsidRPr="006F1DDD">
                              <w:rPr>
                                <w:rFonts w:asciiTheme="majorEastAsia" w:eastAsiaTheme="majorEastAsia" w:hAnsiTheme="majorEastAsia" w:hint="eastAsia"/>
                                <w:b/>
                                <w:color w:val="0070C0"/>
                                <w:sz w:val="24"/>
                              </w:rPr>
                              <w:t>必要で</w:t>
                            </w:r>
                            <w:r w:rsidRPr="006F1DDD">
                              <w:rPr>
                                <w:rFonts w:asciiTheme="majorEastAsia" w:eastAsiaTheme="majorEastAsia" w:hAnsiTheme="majorEastAsia"/>
                                <w:b/>
                                <w:color w:val="0070C0"/>
                                <w:sz w:val="24"/>
                              </w:rPr>
                              <w:t>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A3" id="_x0000_s1072" alt="（主な現状と課題）&#10;◆平成28年度から令和３年度までの６年間で自宅死亡者数は年々増え、自宅死亡者割合は大阪府と比べて高くなっています。また、在宅医療等の需要は、2030年まで著しく増加することが見込まれるため、持続可能な在宅医療体制の強化が必要です。&#10;◆医療・介護の切れ目のない情報共有のためICT導入に取組むとともに、入院施設が少ない圏域北部では、圏域内の医療機関と連携構築に取組んでいますが、さらなる高齢化の進展を踏まえ、府外を含め広域的に医療・介護の連携強化を図る必要があります。&#10;◆限りある医療（介護）資源を効率的かつ効果的に活用するには、地域住民の理解や協力が得られるような取組みが必要です。&#10;" style="position:absolute;left:0;text-align:left;margin-left:3.65pt;margin-top:2.45pt;width:476.25pt;height:178.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" fillcolor="#daeef3 [664]" strokecolor="#b6dde8 [1304]" strokeweight="1.5pt">
                <v:textbox>
                  <w:txbxContent>
                    <w:p w14:paraId="5F7E5BFB" w14:textId="77777777" w:rsidR="00385609" w:rsidRPr="005535A5" w:rsidRDefault="00385609" w:rsidP="002D5C78">
                      <w:pPr>
                        <w:spacing w:line="32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6122D78E" w14:textId="6DA6A3F0" w:rsidR="0006199A" w:rsidRDefault="0006199A" w:rsidP="002D5C78">
                      <w:pPr>
                        <w:snapToGrid w:val="0"/>
                        <w:spacing w:line="32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◆平成</w:t>
                      </w:r>
                      <w:r w:rsidRPr="006F1DDD">
                        <w:rPr>
                          <w:rFonts w:asciiTheme="majorEastAsia" w:eastAsiaTheme="majorEastAsia" w:hAnsiTheme="majorEastAsia"/>
                          <w:b/>
                          <w:color w:val="0070C0"/>
                          <w:sz w:val="24"/>
                        </w:rPr>
                        <w:t>28年度から令和３年度までの６年間で自宅死亡者数は年々増え、</w:t>
                      </w:r>
                      <w:r w:rsidRPr="006F1DDD">
                        <w:rPr>
                          <w:rFonts w:asciiTheme="majorEastAsia" w:eastAsiaTheme="majorEastAsia" w:hAnsiTheme="majorEastAsia" w:hint="eastAsia"/>
                          <w:b/>
                          <w:color w:val="0070C0"/>
                          <w:sz w:val="24"/>
                        </w:rPr>
                        <w:t>自宅</w:t>
                      </w:r>
                      <w:r w:rsidRPr="006F1DDD">
                        <w:rPr>
                          <w:rFonts w:asciiTheme="majorEastAsia" w:eastAsiaTheme="majorEastAsia" w:hAnsiTheme="majorEastAsia"/>
                          <w:b/>
                          <w:color w:val="0070C0"/>
                          <w:sz w:val="24"/>
                        </w:rPr>
                        <w:t>死亡者割合は大阪府</w:t>
                      </w:r>
                      <w:r w:rsidRPr="006F1DDD">
                        <w:rPr>
                          <w:rFonts w:asciiTheme="majorEastAsia" w:eastAsiaTheme="majorEastAsia" w:hAnsiTheme="majorEastAsia" w:hint="eastAsia"/>
                          <w:b/>
                          <w:color w:val="0070C0"/>
                          <w:sz w:val="24"/>
                        </w:rPr>
                        <w:t>と</w:t>
                      </w:r>
                      <w:r w:rsidRPr="006F1DDD">
                        <w:rPr>
                          <w:rFonts w:asciiTheme="majorEastAsia" w:eastAsiaTheme="majorEastAsia" w:hAnsiTheme="majorEastAsia"/>
                          <w:b/>
                          <w:color w:val="0070C0"/>
                          <w:sz w:val="24"/>
                        </w:rPr>
                        <w:t>比べて</w:t>
                      </w:r>
                      <w:r w:rsidRPr="006F1DDD">
                        <w:rPr>
                          <w:rFonts w:asciiTheme="majorEastAsia" w:eastAsiaTheme="majorEastAsia" w:hAnsiTheme="majorEastAsia" w:hint="eastAsia"/>
                          <w:b/>
                          <w:color w:val="0070C0"/>
                          <w:sz w:val="24"/>
                        </w:rPr>
                        <w:t>高く</w:t>
                      </w:r>
                      <w:r w:rsidRPr="006F1DDD">
                        <w:rPr>
                          <w:rFonts w:asciiTheme="majorEastAsia" w:eastAsiaTheme="majorEastAsia" w:hAnsiTheme="majorEastAsia"/>
                          <w:b/>
                          <w:color w:val="0070C0"/>
                          <w:sz w:val="24"/>
                        </w:rPr>
                        <w:t>なっています。</w:t>
                      </w:r>
                      <w:r w:rsidRPr="006F1DDD">
                        <w:rPr>
                          <w:rFonts w:asciiTheme="majorEastAsia" w:eastAsiaTheme="majorEastAsia" w:hAnsiTheme="majorEastAsia" w:hint="eastAsia"/>
                          <w:b/>
                          <w:color w:val="0070C0"/>
                          <w:sz w:val="24"/>
                        </w:rPr>
                        <w:t>また、在宅医療</w:t>
                      </w:r>
                      <w:r w:rsidRPr="006F1DDD">
                        <w:rPr>
                          <w:rFonts w:asciiTheme="majorEastAsia" w:eastAsiaTheme="majorEastAsia" w:hAnsiTheme="majorEastAsia"/>
                          <w:b/>
                          <w:color w:val="0070C0"/>
                          <w:sz w:val="24"/>
                        </w:rPr>
                        <w:t>等の</w:t>
                      </w:r>
                      <w:r w:rsidRPr="006F1DDD">
                        <w:rPr>
                          <w:rFonts w:asciiTheme="majorEastAsia" w:eastAsiaTheme="majorEastAsia" w:hAnsiTheme="majorEastAsia" w:hint="eastAsia"/>
                          <w:b/>
                          <w:color w:val="0070C0"/>
                          <w:sz w:val="24"/>
                        </w:rPr>
                        <w:t>需要は、</w:t>
                      </w:r>
                      <w:r w:rsidRPr="006F1DDD">
                        <w:rPr>
                          <w:rFonts w:asciiTheme="majorEastAsia" w:eastAsiaTheme="majorEastAsia" w:hAnsiTheme="majorEastAsia"/>
                          <w:b/>
                          <w:color w:val="0070C0"/>
                          <w:sz w:val="24"/>
                        </w:rPr>
                        <w:t>2030年まで</w:t>
                      </w:r>
                      <w:r w:rsidRPr="006F1DDD">
                        <w:rPr>
                          <w:rFonts w:asciiTheme="majorEastAsia" w:eastAsiaTheme="majorEastAsia" w:hAnsiTheme="majorEastAsia" w:hint="eastAsia"/>
                          <w:b/>
                          <w:color w:val="0070C0"/>
                          <w:sz w:val="24"/>
                        </w:rPr>
                        <w:t>著しく増加する</w:t>
                      </w:r>
                      <w:r w:rsidRPr="006F1DDD">
                        <w:rPr>
                          <w:rFonts w:asciiTheme="majorEastAsia" w:eastAsiaTheme="majorEastAsia" w:hAnsiTheme="majorEastAsia"/>
                          <w:b/>
                          <w:color w:val="0070C0"/>
                          <w:sz w:val="24"/>
                        </w:rPr>
                        <w:t>ことが</w:t>
                      </w:r>
                      <w:r w:rsidRPr="006F1DDD">
                        <w:rPr>
                          <w:rFonts w:asciiTheme="majorEastAsia" w:eastAsiaTheme="majorEastAsia" w:hAnsiTheme="majorEastAsia" w:hint="eastAsia"/>
                          <w:b/>
                          <w:color w:val="0070C0"/>
                          <w:sz w:val="24"/>
                        </w:rPr>
                        <w:t>見込まれるため、持続可能な在宅医療体制の強化が必要です。</w:t>
                      </w:r>
                    </w:p>
                    <w:p w14:paraId="2CEC2A7F" w14:textId="77777777" w:rsidR="00D76FCA" w:rsidRPr="006F1DDD" w:rsidRDefault="00D76FCA" w:rsidP="00D76FCA">
                      <w:pPr>
                        <w:snapToGrid w:val="0"/>
                        <w:spacing w:line="80" w:lineRule="exact"/>
                        <w:ind w:left="241" w:hangingChars="100" w:hanging="241"/>
                        <w:rPr>
                          <w:rFonts w:asciiTheme="majorEastAsia" w:eastAsiaTheme="majorEastAsia" w:hAnsiTheme="majorEastAsia"/>
                          <w:b/>
                          <w:color w:val="0070C0"/>
                          <w:sz w:val="24"/>
                        </w:rPr>
                      </w:pPr>
                    </w:p>
                    <w:p w14:paraId="10B45BD3" w14:textId="7B270ACC" w:rsidR="0006199A" w:rsidRDefault="0006199A" w:rsidP="002D5C78">
                      <w:pPr>
                        <w:snapToGrid w:val="0"/>
                        <w:spacing w:line="32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◆医療・介護の切れ目のない情報共有の</w:t>
                      </w:r>
                      <w:r w:rsidRPr="006F1DDD">
                        <w:rPr>
                          <w:rFonts w:asciiTheme="majorEastAsia" w:eastAsiaTheme="majorEastAsia" w:hAnsiTheme="majorEastAsia"/>
                          <w:b/>
                          <w:color w:val="0070C0"/>
                          <w:sz w:val="24"/>
                        </w:rPr>
                        <w:t>ためICT導入に取組むとともに</w:t>
                      </w:r>
                      <w:r w:rsidRPr="006F1DDD">
                        <w:rPr>
                          <w:rFonts w:asciiTheme="majorEastAsia" w:eastAsiaTheme="majorEastAsia" w:hAnsiTheme="majorEastAsia" w:hint="eastAsia"/>
                          <w:b/>
                          <w:color w:val="0070C0"/>
                          <w:sz w:val="24"/>
                        </w:rPr>
                        <w:t>、入院施設が少ない圏域北部では、圏域</w:t>
                      </w:r>
                      <w:r w:rsidRPr="006F1DDD">
                        <w:rPr>
                          <w:rFonts w:asciiTheme="majorEastAsia" w:eastAsiaTheme="majorEastAsia" w:hAnsiTheme="majorEastAsia"/>
                          <w:b/>
                          <w:color w:val="0070C0"/>
                          <w:sz w:val="24"/>
                        </w:rPr>
                        <w:t>内の医療機関と</w:t>
                      </w:r>
                      <w:r w:rsidRPr="006F1DDD">
                        <w:rPr>
                          <w:rFonts w:asciiTheme="majorEastAsia" w:eastAsiaTheme="majorEastAsia" w:hAnsiTheme="majorEastAsia" w:hint="eastAsia"/>
                          <w:b/>
                          <w:color w:val="0070C0"/>
                          <w:sz w:val="24"/>
                        </w:rPr>
                        <w:t>連携構築</w:t>
                      </w:r>
                      <w:r w:rsidRPr="006F1DDD">
                        <w:rPr>
                          <w:rFonts w:asciiTheme="majorEastAsia" w:eastAsiaTheme="majorEastAsia" w:hAnsiTheme="majorEastAsia"/>
                          <w:b/>
                          <w:color w:val="0070C0"/>
                          <w:sz w:val="24"/>
                        </w:rPr>
                        <w:t>に取組</w:t>
                      </w:r>
                      <w:r w:rsidRPr="006F1DDD">
                        <w:rPr>
                          <w:rFonts w:asciiTheme="majorEastAsia" w:eastAsiaTheme="majorEastAsia" w:hAnsiTheme="majorEastAsia" w:hint="eastAsia"/>
                          <w:b/>
                          <w:color w:val="0070C0"/>
                          <w:sz w:val="24"/>
                        </w:rPr>
                        <w:t>んでいますが</w:t>
                      </w:r>
                      <w:r w:rsidRPr="006F1DDD">
                        <w:rPr>
                          <w:rFonts w:asciiTheme="majorEastAsia" w:eastAsiaTheme="majorEastAsia" w:hAnsiTheme="majorEastAsia"/>
                          <w:b/>
                          <w:color w:val="0070C0"/>
                          <w:sz w:val="24"/>
                        </w:rPr>
                        <w:t>、</w:t>
                      </w:r>
                      <w:r w:rsidRPr="006F1DDD">
                        <w:rPr>
                          <w:rFonts w:asciiTheme="majorEastAsia" w:eastAsiaTheme="majorEastAsia" w:hAnsiTheme="majorEastAsia" w:hint="eastAsia"/>
                          <w:b/>
                          <w:color w:val="0070C0"/>
                          <w:sz w:val="24"/>
                        </w:rPr>
                        <w:t>さら</w:t>
                      </w:r>
                      <w:r w:rsidRPr="006F1DDD">
                        <w:rPr>
                          <w:rFonts w:asciiTheme="majorEastAsia" w:eastAsiaTheme="majorEastAsia" w:hAnsiTheme="majorEastAsia"/>
                          <w:b/>
                          <w:color w:val="0070C0"/>
                          <w:sz w:val="24"/>
                        </w:rPr>
                        <w:t>なる高齢化</w:t>
                      </w:r>
                      <w:r w:rsidRPr="006F1DDD">
                        <w:rPr>
                          <w:rFonts w:asciiTheme="majorEastAsia" w:eastAsiaTheme="majorEastAsia" w:hAnsiTheme="majorEastAsia" w:hint="eastAsia"/>
                          <w:b/>
                          <w:color w:val="0070C0"/>
                          <w:sz w:val="24"/>
                        </w:rPr>
                        <w:t>の</w:t>
                      </w:r>
                      <w:r w:rsidRPr="006F1DDD">
                        <w:rPr>
                          <w:rFonts w:asciiTheme="majorEastAsia" w:eastAsiaTheme="majorEastAsia" w:hAnsiTheme="majorEastAsia"/>
                          <w:b/>
                          <w:color w:val="0070C0"/>
                          <w:sz w:val="24"/>
                        </w:rPr>
                        <w:t>進展を踏まえ、</w:t>
                      </w:r>
                      <w:r w:rsidRPr="006F1DDD">
                        <w:rPr>
                          <w:rFonts w:asciiTheme="majorEastAsia" w:eastAsiaTheme="majorEastAsia" w:hAnsiTheme="majorEastAsia" w:hint="eastAsia"/>
                          <w:b/>
                          <w:color w:val="0070C0"/>
                          <w:sz w:val="24"/>
                        </w:rPr>
                        <w:t>府外</w:t>
                      </w:r>
                      <w:r w:rsidRPr="006F1DDD">
                        <w:rPr>
                          <w:rFonts w:asciiTheme="majorEastAsia" w:eastAsiaTheme="majorEastAsia" w:hAnsiTheme="majorEastAsia"/>
                          <w:b/>
                          <w:color w:val="0070C0"/>
                          <w:sz w:val="24"/>
                        </w:rPr>
                        <w:t>を</w:t>
                      </w:r>
                      <w:r w:rsidRPr="006F1DDD">
                        <w:rPr>
                          <w:rFonts w:asciiTheme="majorEastAsia" w:eastAsiaTheme="majorEastAsia" w:hAnsiTheme="majorEastAsia" w:hint="eastAsia"/>
                          <w:b/>
                          <w:color w:val="0070C0"/>
                          <w:sz w:val="24"/>
                        </w:rPr>
                        <w:t>含め広域的に医療・介護の連携強化を図る必要があります。</w:t>
                      </w:r>
                    </w:p>
                    <w:p w14:paraId="23D62AF3" w14:textId="77777777" w:rsidR="00D76FCA" w:rsidRPr="006F1DDD" w:rsidRDefault="00D76FCA" w:rsidP="00D76FCA">
                      <w:pPr>
                        <w:snapToGrid w:val="0"/>
                        <w:spacing w:line="80" w:lineRule="exact"/>
                        <w:ind w:left="241" w:hangingChars="100" w:hanging="241"/>
                        <w:rPr>
                          <w:rFonts w:asciiTheme="majorEastAsia" w:eastAsiaTheme="majorEastAsia" w:hAnsiTheme="majorEastAsia"/>
                          <w:b/>
                          <w:color w:val="0070C0"/>
                          <w:sz w:val="24"/>
                        </w:rPr>
                      </w:pPr>
                    </w:p>
                    <w:p w14:paraId="5F7E5C00" w14:textId="5D69BEF9" w:rsidR="00385609" w:rsidRPr="0006199A" w:rsidRDefault="0006199A" w:rsidP="002D5C78">
                      <w:pPr>
                        <w:snapToGrid w:val="0"/>
                        <w:spacing w:line="320" w:lineRule="exact"/>
                        <w:ind w:left="181" w:hangingChars="75" w:hanging="181"/>
                        <w:rPr>
                          <w:rFonts w:asciiTheme="majorEastAsia" w:eastAsiaTheme="majorEastAsia" w:hAnsiTheme="majorEastAsia"/>
                          <w:b/>
                          <w:color w:val="0070C0"/>
                          <w:sz w:val="32"/>
                        </w:rPr>
                      </w:pPr>
                      <w:r w:rsidRPr="006F1DDD">
                        <w:rPr>
                          <w:rFonts w:asciiTheme="majorEastAsia" w:eastAsiaTheme="majorEastAsia" w:hAnsiTheme="majorEastAsia" w:hint="eastAsia"/>
                          <w:b/>
                          <w:color w:val="0070C0"/>
                          <w:sz w:val="24"/>
                        </w:rPr>
                        <w:t>◆限り</w:t>
                      </w:r>
                      <w:r w:rsidRPr="006F1DDD">
                        <w:rPr>
                          <w:rFonts w:asciiTheme="majorEastAsia" w:eastAsiaTheme="majorEastAsia" w:hAnsiTheme="majorEastAsia"/>
                          <w:b/>
                          <w:color w:val="0070C0"/>
                          <w:sz w:val="24"/>
                        </w:rPr>
                        <w:t>ある</w:t>
                      </w:r>
                      <w:r w:rsidRPr="006F1DDD">
                        <w:rPr>
                          <w:rFonts w:asciiTheme="majorEastAsia" w:eastAsiaTheme="majorEastAsia" w:hAnsiTheme="majorEastAsia" w:hint="eastAsia"/>
                          <w:b/>
                          <w:color w:val="0070C0"/>
                          <w:sz w:val="24"/>
                        </w:rPr>
                        <w:t>医療</w:t>
                      </w:r>
                      <w:r w:rsidRPr="006F1DDD">
                        <w:rPr>
                          <w:rFonts w:asciiTheme="majorEastAsia" w:eastAsiaTheme="majorEastAsia" w:hAnsiTheme="majorEastAsia"/>
                          <w:b/>
                          <w:color w:val="0070C0"/>
                          <w:sz w:val="24"/>
                        </w:rPr>
                        <w:t>（介護）資源</w:t>
                      </w:r>
                      <w:r w:rsidRPr="006F1DDD">
                        <w:rPr>
                          <w:rFonts w:asciiTheme="majorEastAsia" w:eastAsiaTheme="majorEastAsia" w:hAnsiTheme="majorEastAsia" w:hint="eastAsia"/>
                          <w:b/>
                          <w:color w:val="0070C0"/>
                          <w:sz w:val="24"/>
                        </w:rPr>
                        <w:t>を</w:t>
                      </w:r>
                      <w:r w:rsidRPr="006F1DDD">
                        <w:rPr>
                          <w:rFonts w:asciiTheme="majorEastAsia" w:eastAsiaTheme="majorEastAsia" w:hAnsiTheme="majorEastAsia"/>
                          <w:b/>
                          <w:color w:val="0070C0"/>
                          <w:sz w:val="24"/>
                        </w:rPr>
                        <w:t>効率的かつ効果的に活用するには</w:t>
                      </w:r>
                      <w:r w:rsidRPr="006F1DDD">
                        <w:rPr>
                          <w:rFonts w:asciiTheme="majorEastAsia" w:eastAsiaTheme="majorEastAsia" w:hAnsiTheme="majorEastAsia" w:hint="eastAsia"/>
                          <w:b/>
                          <w:color w:val="0070C0"/>
                          <w:sz w:val="24"/>
                        </w:rPr>
                        <w:t>、</w:t>
                      </w:r>
                      <w:r w:rsidRPr="006F1DDD">
                        <w:rPr>
                          <w:rFonts w:asciiTheme="majorEastAsia" w:eastAsiaTheme="majorEastAsia" w:hAnsiTheme="majorEastAsia"/>
                          <w:b/>
                          <w:color w:val="0070C0"/>
                          <w:sz w:val="24"/>
                        </w:rPr>
                        <w:t>地域住民の理解や協力が</w:t>
                      </w:r>
                      <w:r w:rsidRPr="006F1DDD">
                        <w:rPr>
                          <w:rFonts w:asciiTheme="majorEastAsia" w:eastAsiaTheme="majorEastAsia" w:hAnsiTheme="majorEastAsia" w:hint="eastAsia"/>
                          <w:b/>
                          <w:color w:val="0070C0"/>
                          <w:sz w:val="24"/>
                        </w:rPr>
                        <w:t>得られる</w:t>
                      </w:r>
                      <w:r w:rsidRPr="006F1DDD">
                        <w:rPr>
                          <w:rFonts w:asciiTheme="majorEastAsia" w:eastAsiaTheme="majorEastAsia" w:hAnsiTheme="majorEastAsia"/>
                          <w:b/>
                          <w:color w:val="0070C0"/>
                          <w:sz w:val="24"/>
                        </w:rPr>
                        <w:t>ような取組が</w:t>
                      </w:r>
                      <w:r w:rsidRPr="006F1DDD">
                        <w:rPr>
                          <w:rFonts w:asciiTheme="majorEastAsia" w:eastAsiaTheme="majorEastAsia" w:hAnsiTheme="majorEastAsia" w:hint="eastAsia"/>
                          <w:b/>
                          <w:color w:val="0070C0"/>
                          <w:sz w:val="24"/>
                        </w:rPr>
                        <w:t>必要で</w:t>
                      </w:r>
                      <w:r w:rsidRPr="006F1DDD">
                        <w:rPr>
                          <w:rFonts w:asciiTheme="majorEastAsia" w:eastAsiaTheme="majorEastAsia" w:hAnsiTheme="majorEastAsia"/>
                          <w:b/>
                          <w:color w:val="0070C0"/>
                          <w:sz w:val="24"/>
                        </w:rPr>
                        <w:t>す。</w:t>
                      </w:r>
                    </w:p>
                  </w:txbxContent>
                </v:textbox>
              </v:roundrect>
            </w:pict>
          </mc:Fallback>
        </mc:AlternateContent>
      </w:r>
    </w:p>
    <w:p w14:paraId="5F7E596D" w14:textId="39FC5BDD"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E" w14:textId="1DFFF9EE"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F" w14:textId="56B30696" w:rsidR="00754C34" w:rsidRPr="00590899" w:rsidRDefault="00754C34" w:rsidP="00754C34">
      <w:pPr>
        <w:tabs>
          <w:tab w:val="left" w:pos="426"/>
        </w:tabs>
        <w:rPr>
          <w:rFonts w:ascii="HG丸ｺﾞｼｯｸM-PRO" w:eastAsia="HG丸ｺﾞｼｯｸM-PRO" w:hAnsi="HG丸ｺﾞｼｯｸM-PRO"/>
          <w:b/>
          <w:color w:val="FFFFFF"/>
          <w:sz w:val="22"/>
          <w:szCs w:val="22"/>
          <w:shd w:val="clear" w:color="auto" w:fill="31849B"/>
        </w:rPr>
      </w:pPr>
    </w:p>
    <w:p w14:paraId="5F7E5970" w14:textId="452F8915" w:rsidR="00754C34" w:rsidRDefault="00754C34" w:rsidP="00754C34">
      <w:pPr>
        <w:tabs>
          <w:tab w:val="left" w:pos="426"/>
        </w:tabs>
        <w:rPr>
          <w:rFonts w:ascii="ＭＳ ゴシック" w:eastAsia="ＭＳ ゴシック" w:hAnsi="ＭＳ ゴシック"/>
          <w:b/>
          <w:color w:val="0070C0"/>
          <w:sz w:val="28"/>
          <w:szCs w:val="28"/>
        </w:rPr>
      </w:pPr>
    </w:p>
    <w:p w14:paraId="6F0D73B6" w14:textId="22B39406" w:rsidR="0006199A" w:rsidRDefault="0006199A" w:rsidP="00754C34">
      <w:pPr>
        <w:tabs>
          <w:tab w:val="left" w:pos="426"/>
        </w:tabs>
        <w:rPr>
          <w:rFonts w:ascii="ＭＳ ゴシック" w:eastAsia="ＭＳ ゴシック" w:hAnsi="ＭＳ ゴシック"/>
          <w:b/>
          <w:color w:val="0070C0"/>
          <w:sz w:val="28"/>
          <w:szCs w:val="28"/>
        </w:rPr>
      </w:pPr>
    </w:p>
    <w:p w14:paraId="5E425F9A" w14:textId="77777777" w:rsidR="00D76FCA" w:rsidRDefault="00D76FCA" w:rsidP="00754C34">
      <w:pPr>
        <w:tabs>
          <w:tab w:val="left" w:pos="426"/>
        </w:tabs>
        <w:rPr>
          <w:rFonts w:ascii="ＭＳ ゴシック" w:eastAsia="ＭＳ ゴシック" w:hAnsi="ＭＳ ゴシック"/>
          <w:b/>
          <w:color w:val="0070C0"/>
          <w:sz w:val="28"/>
          <w:szCs w:val="28"/>
        </w:rPr>
      </w:pPr>
    </w:p>
    <w:p w14:paraId="5FDBD48E" w14:textId="279BD15E" w:rsidR="0036329A" w:rsidRDefault="0036329A" w:rsidP="00754C34">
      <w:pPr>
        <w:tabs>
          <w:tab w:val="left" w:pos="426"/>
        </w:tabs>
        <w:rPr>
          <w:rFonts w:ascii="ＭＳ ゴシック" w:eastAsia="ＭＳ ゴシック" w:hAnsi="ＭＳ ゴシック"/>
          <w:b/>
          <w:color w:val="0070C0"/>
          <w:sz w:val="28"/>
          <w:szCs w:val="28"/>
        </w:rPr>
      </w:pPr>
    </w:p>
    <w:p w14:paraId="1BB7B102" w14:textId="695A7337" w:rsidR="0006199A" w:rsidRDefault="0006199A" w:rsidP="002D5C78">
      <w:pPr>
        <w:tabs>
          <w:tab w:val="left" w:pos="426"/>
        </w:tabs>
        <w:rPr>
          <w:rFonts w:ascii="HG丸ｺﾞｼｯｸM-PRO" w:eastAsia="HG丸ｺﾞｼｯｸM-PRO" w:hAnsi="HG丸ｺﾞｼｯｸM-PRO"/>
          <w:b/>
          <w:color w:val="0070C0"/>
          <w:sz w:val="22"/>
          <w:szCs w:val="22"/>
        </w:rPr>
      </w:pPr>
    </w:p>
    <w:p w14:paraId="2040B5FF" w14:textId="4F6DEDDA" w:rsidR="0006199A" w:rsidRPr="00033E22" w:rsidRDefault="0006199A" w:rsidP="0006199A">
      <w:pPr>
        <w:tabs>
          <w:tab w:val="left" w:pos="426"/>
        </w:tabs>
        <w:ind w:firstLineChars="50" w:firstLine="141"/>
        <w:rPr>
          <w:rFonts w:ascii="ＭＳ ゴシック" w:eastAsia="ＭＳ ゴシック" w:hAnsi="ＭＳ ゴシック"/>
          <w:b/>
          <w:color w:val="0070C0"/>
          <w:sz w:val="28"/>
          <w:szCs w:val="28"/>
        </w:rPr>
      </w:pPr>
      <w:r w:rsidRPr="00033E22">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１</w:t>
      </w:r>
      <w:r w:rsidRPr="00033E22">
        <w:rPr>
          <w:rFonts w:ascii="ＭＳ ゴシック" w:eastAsia="ＭＳ ゴシック" w:hAnsi="ＭＳ ゴシック" w:hint="eastAsia"/>
          <w:b/>
          <w:color w:val="0070C0"/>
          <w:sz w:val="28"/>
          <w:szCs w:val="28"/>
        </w:rPr>
        <w:t>）死亡者数と死亡場所の推移</w:t>
      </w:r>
    </w:p>
    <w:p w14:paraId="6D92B081" w14:textId="47F6C1C0" w:rsidR="0006199A" w:rsidRPr="00033E22" w:rsidRDefault="0006199A" w:rsidP="0006199A">
      <w:pPr>
        <w:ind w:leftChars="200" w:left="701" w:hangingChars="100" w:hanging="281"/>
        <w:rPr>
          <w:rFonts w:ascii="HG丸ｺﾞｼｯｸM-PRO" w:eastAsia="HG丸ｺﾞｼｯｸM-PRO" w:hAnsi="HG丸ｺﾞｼｯｸM-PRO"/>
          <w:sz w:val="22"/>
          <w:szCs w:val="22"/>
        </w:rPr>
      </w:pPr>
      <w:r w:rsidRPr="00033E22">
        <w:rPr>
          <w:rFonts w:ascii="ＭＳ ゴシック" w:eastAsia="ＭＳ ゴシック" w:hAnsi="ＭＳ ゴシック"/>
          <w:b/>
          <w:noProof/>
          <w:color w:val="0070C0"/>
          <w:sz w:val="28"/>
          <w:szCs w:val="28"/>
        </w:rPr>
        <mc:AlternateContent>
          <mc:Choice Requires="wps">
            <w:drawing>
              <wp:anchor distT="0" distB="0" distL="114300" distR="114300" simplePos="0" relativeHeight="251902976" behindDoc="0" locked="0" layoutInCell="1" allowOverlap="1" wp14:anchorId="6807FB6A" wp14:editId="3D213D8F">
                <wp:simplePos x="0" y="0"/>
                <wp:positionH relativeFrom="margin">
                  <wp:posOffset>218440</wp:posOffset>
                </wp:positionH>
                <wp:positionV relativeFrom="paragraph">
                  <wp:posOffset>512445</wp:posOffset>
                </wp:positionV>
                <wp:extent cx="3105150" cy="342900"/>
                <wp:effectExtent l="0" t="0" r="0" b="0"/>
                <wp:wrapNone/>
                <wp:docPr id="12" name="テキスト ボックス 12" descr="図表10-1-25　死亡場所別死亡者数と割合の推移"/>
                <wp:cNvGraphicFramePr/>
                <a:graphic xmlns:a="http://schemas.openxmlformats.org/drawingml/2006/main">
                  <a:graphicData uri="http://schemas.microsoft.com/office/word/2010/wordprocessingShape">
                    <wps:wsp>
                      <wps:cNvSpPr txBox="1"/>
                      <wps:spPr>
                        <a:xfrm>
                          <a:off x="0" y="0"/>
                          <a:ext cx="3105150" cy="342900"/>
                        </a:xfrm>
                        <a:prstGeom prst="rect">
                          <a:avLst/>
                        </a:prstGeom>
                        <a:noFill/>
                        <a:ln w="6350">
                          <a:noFill/>
                        </a:ln>
                        <a:effectLst/>
                      </wps:spPr>
                      <wps:txbx>
                        <w:txbxContent>
                          <w:p w14:paraId="5DD0A74A" w14:textId="21B38DA4" w:rsidR="0006199A" w:rsidRDefault="00ED4948" w:rsidP="0006199A">
                            <w:pPr>
                              <w:rPr>
                                <w:rFonts w:ascii="ＭＳ Ｐゴシック" w:eastAsia="ＭＳ Ｐゴシック" w:hAnsi="ＭＳ Ｐゴシック"/>
                                <w:sz w:val="20"/>
                                <w:szCs w:val="20"/>
                              </w:rPr>
                            </w:pPr>
                            <w:r w:rsidRPr="007B6BEC">
                              <w:rPr>
                                <w:rFonts w:ascii="ＭＳ Ｐゴシック" w:eastAsia="ＭＳ Ｐゴシック" w:hAnsi="ＭＳ Ｐゴシック" w:hint="eastAsia"/>
                                <w:sz w:val="20"/>
                                <w:szCs w:val="20"/>
                              </w:rPr>
                              <w:t>図表</w:t>
                            </w:r>
                            <w:r w:rsidRPr="007B6BEC">
                              <w:rPr>
                                <w:rFonts w:ascii="ＭＳ Ｐゴシック" w:eastAsia="ＭＳ Ｐゴシック" w:hAnsi="ＭＳ Ｐゴシック"/>
                                <w:sz w:val="20"/>
                                <w:szCs w:val="20"/>
                              </w:rPr>
                              <w:t>10-1-25</w:t>
                            </w:r>
                            <w:r w:rsidR="0006199A">
                              <w:rPr>
                                <w:rFonts w:ascii="ＭＳ Ｐゴシック" w:eastAsia="ＭＳ Ｐゴシック" w:hAnsi="ＭＳ Ｐゴシック" w:hint="eastAsia"/>
                                <w:sz w:val="20"/>
                                <w:szCs w:val="20"/>
                              </w:rPr>
                              <w:t xml:space="preserve">　死亡</w:t>
                            </w:r>
                            <w:r w:rsidR="009A2F78">
                              <w:rPr>
                                <w:rFonts w:ascii="ＭＳ Ｐゴシック" w:eastAsia="ＭＳ Ｐゴシック" w:hAnsi="ＭＳ Ｐゴシック" w:hint="eastAsia"/>
                                <w:sz w:val="20"/>
                                <w:szCs w:val="20"/>
                              </w:rPr>
                              <w:t>場所別</w:t>
                            </w:r>
                            <w:r w:rsidR="0006199A">
                              <w:rPr>
                                <w:rFonts w:ascii="ＭＳ Ｐゴシック" w:eastAsia="ＭＳ Ｐゴシック" w:hAnsi="ＭＳ Ｐゴシック"/>
                                <w:sz w:val="20"/>
                                <w:szCs w:val="20"/>
                              </w:rPr>
                              <w:t>死亡</w:t>
                            </w:r>
                            <w:r w:rsidR="009A2F78">
                              <w:rPr>
                                <w:rFonts w:ascii="ＭＳ Ｐゴシック" w:eastAsia="ＭＳ Ｐゴシック" w:hAnsi="ＭＳ Ｐゴシック" w:hint="eastAsia"/>
                                <w:sz w:val="20"/>
                                <w:szCs w:val="20"/>
                              </w:rPr>
                              <w:t>者数と割合</w:t>
                            </w:r>
                            <w:r w:rsidR="0006199A">
                              <w:rPr>
                                <w:rFonts w:ascii="ＭＳ Ｐゴシック" w:eastAsia="ＭＳ Ｐゴシック" w:hAnsi="ＭＳ Ｐゴシック" w:hint="eastAsia"/>
                                <w:sz w:val="20"/>
                                <w:szCs w:val="20"/>
                              </w:rPr>
                              <w:t>の</w:t>
                            </w:r>
                            <w:r w:rsidR="0006199A">
                              <w:rPr>
                                <w:rFonts w:ascii="ＭＳ Ｐゴシック" w:eastAsia="ＭＳ Ｐゴシック" w:hAnsi="ＭＳ Ｐゴシック"/>
                                <w:sz w:val="20"/>
                                <w:szCs w:val="20"/>
                              </w:rPr>
                              <w:t>推移</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7FB6A" id="テキスト ボックス 12" o:spid="_x0000_s1073" type="#_x0000_t202" alt="図表10-1-25　死亡場所別死亡者数と割合の推移" style="position:absolute;left:0;text-align:left;margin-left:17.2pt;margin-top:40.35pt;width:244.5pt;height:27pt;z-index:2519029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" filled="f" stroked="f" strokeweight=".5pt">
                <v:textbox>
                  <w:txbxContent>
                    <w:p w14:paraId="5DD0A74A" w14:textId="21B38DA4" w:rsidR="0006199A" w:rsidRDefault="00ED4948" w:rsidP="0006199A">
                      <w:pPr>
                        <w:rPr>
                          <w:rFonts w:ascii="ＭＳ Ｐゴシック" w:eastAsia="ＭＳ Ｐゴシック" w:hAnsi="ＭＳ Ｐゴシック"/>
                          <w:sz w:val="20"/>
                          <w:szCs w:val="20"/>
                        </w:rPr>
                      </w:pPr>
                      <w:r w:rsidRPr="007B6BEC">
                        <w:rPr>
                          <w:rFonts w:ascii="ＭＳ Ｐゴシック" w:eastAsia="ＭＳ Ｐゴシック" w:hAnsi="ＭＳ Ｐゴシック" w:hint="eastAsia"/>
                          <w:sz w:val="20"/>
                          <w:szCs w:val="20"/>
                        </w:rPr>
                        <w:t>図表</w:t>
                      </w:r>
                      <w:r w:rsidRPr="007B6BEC">
                        <w:rPr>
                          <w:rFonts w:ascii="ＭＳ Ｐゴシック" w:eastAsia="ＭＳ Ｐゴシック" w:hAnsi="ＭＳ Ｐゴシック"/>
                          <w:sz w:val="20"/>
                          <w:szCs w:val="20"/>
                        </w:rPr>
                        <w:t>10-1-25</w:t>
                      </w:r>
                      <w:r w:rsidR="0006199A">
                        <w:rPr>
                          <w:rFonts w:ascii="ＭＳ Ｐゴシック" w:eastAsia="ＭＳ Ｐゴシック" w:hAnsi="ＭＳ Ｐゴシック" w:hint="eastAsia"/>
                          <w:sz w:val="20"/>
                          <w:szCs w:val="20"/>
                        </w:rPr>
                        <w:t xml:space="preserve">　死亡</w:t>
                      </w:r>
                      <w:r w:rsidR="009A2F78">
                        <w:rPr>
                          <w:rFonts w:ascii="ＭＳ Ｐゴシック" w:eastAsia="ＭＳ Ｐゴシック" w:hAnsi="ＭＳ Ｐゴシック" w:hint="eastAsia"/>
                          <w:sz w:val="20"/>
                          <w:szCs w:val="20"/>
                        </w:rPr>
                        <w:t>場所別</w:t>
                      </w:r>
                      <w:r w:rsidR="0006199A">
                        <w:rPr>
                          <w:rFonts w:ascii="ＭＳ Ｐゴシック" w:eastAsia="ＭＳ Ｐゴシック" w:hAnsi="ＭＳ Ｐゴシック"/>
                          <w:sz w:val="20"/>
                          <w:szCs w:val="20"/>
                        </w:rPr>
                        <w:t>死亡</w:t>
                      </w:r>
                      <w:r w:rsidR="009A2F78">
                        <w:rPr>
                          <w:rFonts w:ascii="ＭＳ Ｐゴシック" w:eastAsia="ＭＳ Ｐゴシック" w:hAnsi="ＭＳ Ｐゴシック" w:hint="eastAsia"/>
                          <w:sz w:val="20"/>
                          <w:szCs w:val="20"/>
                        </w:rPr>
                        <w:t>者数と割合</w:t>
                      </w:r>
                      <w:r w:rsidR="0006199A">
                        <w:rPr>
                          <w:rFonts w:ascii="ＭＳ Ｐゴシック" w:eastAsia="ＭＳ Ｐゴシック" w:hAnsi="ＭＳ Ｐゴシック" w:hint="eastAsia"/>
                          <w:sz w:val="20"/>
                          <w:szCs w:val="20"/>
                        </w:rPr>
                        <w:t>の</w:t>
                      </w:r>
                      <w:r w:rsidR="0006199A">
                        <w:rPr>
                          <w:rFonts w:ascii="ＭＳ Ｐゴシック" w:eastAsia="ＭＳ Ｐゴシック" w:hAnsi="ＭＳ Ｐゴシック"/>
                          <w:sz w:val="20"/>
                          <w:szCs w:val="20"/>
                        </w:rPr>
                        <w:t>推移</w:t>
                      </w:r>
                    </w:p>
                  </w:txbxContent>
                </v:textbox>
                <w10:wrap anchorx="margin"/>
              </v:shape>
            </w:pict>
          </mc:Fallback>
        </mc:AlternateContent>
      </w:r>
      <w:r w:rsidRPr="00033E2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平成2</w:t>
      </w:r>
      <w:r>
        <w:rPr>
          <w:rFonts w:ascii="HG丸ｺﾞｼｯｸM-PRO" w:eastAsia="HG丸ｺﾞｼｯｸM-PRO" w:hAnsi="HG丸ｺﾞｼｯｸM-PRO"/>
          <w:sz w:val="22"/>
          <w:szCs w:val="22"/>
        </w:rPr>
        <w:t>8</w:t>
      </w:r>
      <w:r>
        <w:rPr>
          <w:rFonts w:ascii="HG丸ｺﾞｼｯｸM-PRO" w:eastAsia="HG丸ｺﾞｼｯｸM-PRO" w:hAnsi="HG丸ｺﾞｼｯｸM-PRO" w:hint="eastAsia"/>
          <w:sz w:val="22"/>
          <w:szCs w:val="22"/>
        </w:rPr>
        <w:t>年度から令和３年度までの６年間で</w:t>
      </w:r>
      <w:r w:rsidRPr="00033E22">
        <w:rPr>
          <w:rFonts w:ascii="HG丸ｺﾞｼｯｸM-PRO" w:eastAsia="HG丸ｺﾞｼｯｸM-PRO" w:hAnsi="HG丸ｺﾞｼｯｸM-PRO" w:hint="eastAsia"/>
          <w:sz w:val="22"/>
          <w:szCs w:val="22"/>
        </w:rPr>
        <w:t>自宅死亡者数</w:t>
      </w:r>
      <w:r>
        <w:rPr>
          <w:rFonts w:ascii="HG丸ｺﾞｼｯｸM-PRO" w:eastAsia="HG丸ｺﾞｼｯｸM-PRO" w:hAnsi="HG丸ｺﾞｼｯｸM-PRO" w:hint="eastAsia"/>
          <w:sz w:val="22"/>
          <w:szCs w:val="22"/>
        </w:rPr>
        <w:t>は年々増え、そ</w:t>
      </w:r>
      <w:r w:rsidRPr="00033E22">
        <w:rPr>
          <w:rFonts w:ascii="HG丸ｺﾞｼｯｸM-PRO" w:eastAsia="HG丸ｺﾞｼｯｸM-PRO" w:hAnsi="HG丸ｺﾞｼｯｸM-PRO" w:hint="eastAsia"/>
          <w:sz w:val="22"/>
          <w:szCs w:val="22"/>
        </w:rPr>
        <w:t>の割合は府平均に比べ高く</w:t>
      </w:r>
      <w:r>
        <w:rPr>
          <w:rFonts w:ascii="HG丸ｺﾞｼｯｸM-PRO" w:eastAsia="HG丸ｺﾞｼｯｸM-PRO" w:hAnsi="HG丸ｺﾞｼｯｸM-PRO" w:hint="eastAsia"/>
          <w:sz w:val="22"/>
          <w:szCs w:val="22"/>
        </w:rPr>
        <w:t>なっています</w:t>
      </w:r>
      <w:r w:rsidRPr="00033E22">
        <w:rPr>
          <w:rFonts w:ascii="HG丸ｺﾞｼｯｸM-PRO" w:eastAsia="HG丸ｺﾞｼｯｸM-PRO" w:hAnsi="HG丸ｺﾞｼｯｸM-PRO" w:hint="eastAsia"/>
          <w:sz w:val="22"/>
          <w:szCs w:val="22"/>
        </w:rPr>
        <w:t>。</w:t>
      </w:r>
    </w:p>
    <w:p w14:paraId="2F8A3FE6" w14:textId="191483D2" w:rsidR="0006199A" w:rsidRPr="00033E22" w:rsidRDefault="00D25E7B" w:rsidP="0006199A">
      <w:pPr>
        <w:rPr>
          <w:rFonts w:ascii="ＭＳ ゴシック" w:eastAsia="ＭＳ ゴシック" w:hAnsi="ＭＳ ゴシック"/>
          <w:b/>
          <w:color w:val="0070C0"/>
          <w:sz w:val="28"/>
          <w:szCs w:val="28"/>
        </w:rPr>
      </w:pPr>
      <w:r w:rsidRPr="00D25E7B">
        <w:rPr>
          <w:noProof/>
        </w:rPr>
        <w:drawing>
          <wp:anchor distT="0" distB="0" distL="114300" distR="114300" simplePos="0" relativeHeight="252054528" behindDoc="0" locked="0" layoutInCell="1" allowOverlap="1" wp14:anchorId="38C6D202" wp14:editId="794D675B">
            <wp:simplePos x="0" y="0"/>
            <wp:positionH relativeFrom="column">
              <wp:posOffset>308610</wp:posOffset>
            </wp:positionH>
            <wp:positionV relativeFrom="paragraph">
              <wp:posOffset>266065</wp:posOffset>
            </wp:positionV>
            <wp:extent cx="5064760" cy="1835785"/>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64760" cy="1835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C217EB" w14:textId="4720BFDE" w:rsidR="0006199A" w:rsidRPr="00F60BFD" w:rsidRDefault="0006199A" w:rsidP="0006199A">
      <w:pPr>
        <w:rPr>
          <w:rFonts w:ascii="HG丸ｺﾞｼｯｸM-PRO" w:eastAsia="HG丸ｺﾞｼｯｸM-PRO" w:hAnsi="HG丸ｺﾞｼｯｸM-PRO"/>
          <w:noProof/>
          <w:color w:val="000000" w:themeColor="text1"/>
          <w:sz w:val="22"/>
          <w:szCs w:val="22"/>
          <w:u w:val="single"/>
        </w:rPr>
      </w:pPr>
    </w:p>
    <w:p w14:paraId="621C8981" w14:textId="5AE3FEB2" w:rsidR="0006199A" w:rsidRPr="00033E22" w:rsidRDefault="0006199A" w:rsidP="0006199A">
      <w:pPr>
        <w:rPr>
          <w:rFonts w:ascii="HG丸ｺﾞｼｯｸM-PRO" w:eastAsia="HG丸ｺﾞｼｯｸM-PRO" w:hAnsi="HG丸ｺﾞｼｯｸM-PRO"/>
          <w:noProof/>
          <w:color w:val="000000" w:themeColor="text1"/>
          <w:sz w:val="22"/>
          <w:szCs w:val="22"/>
        </w:rPr>
      </w:pPr>
    </w:p>
    <w:p w14:paraId="7BD412B8" w14:textId="3678AB86" w:rsidR="0006199A" w:rsidRPr="00033E22" w:rsidRDefault="0006199A" w:rsidP="0006199A">
      <w:pPr>
        <w:rPr>
          <w:rFonts w:ascii="HG丸ｺﾞｼｯｸM-PRO" w:eastAsia="HG丸ｺﾞｼｯｸM-PRO" w:hAnsi="HG丸ｺﾞｼｯｸM-PRO"/>
          <w:noProof/>
          <w:color w:val="000000" w:themeColor="text1"/>
          <w:sz w:val="22"/>
          <w:szCs w:val="22"/>
        </w:rPr>
      </w:pPr>
    </w:p>
    <w:p w14:paraId="11DF1C86" w14:textId="209711E9" w:rsidR="0006199A" w:rsidRDefault="0006199A" w:rsidP="0006199A">
      <w:pPr>
        <w:tabs>
          <w:tab w:val="left" w:pos="426"/>
        </w:tabs>
        <w:rPr>
          <w:rFonts w:ascii="HG丸ｺﾞｼｯｸM-PRO" w:eastAsia="HG丸ｺﾞｼｯｸM-PRO" w:hAnsi="HG丸ｺﾞｼｯｸM-PRO"/>
          <w:b/>
          <w:color w:val="0070C0"/>
          <w:sz w:val="22"/>
          <w:szCs w:val="22"/>
        </w:rPr>
      </w:pPr>
    </w:p>
    <w:p w14:paraId="375607F0" w14:textId="0CF03F96" w:rsidR="0006199A" w:rsidRDefault="0006199A" w:rsidP="0006199A">
      <w:pPr>
        <w:tabs>
          <w:tab w:val="left" w:pos="426"/>
        </w:tabs>
        <w:rPr>
          <w:rFonts w:ascii="HG丸ｺﾞｼｯｸM-PRO" w:eastAsia="HG丸ｺﾞｼｯｸM-PRO" w:hAnsi="HG丸ｺﾞｼｯｸM-PRO"/>
          <w:b/>
          <w:color w:val="0070C0"/>
          <w:sz w:val="22"/>
          <w:szCs w:val="22"/>
        </w:rPr>
      </w:pPr>
    </w:p>
    <w:p w14:paraId="7A7B520F" w14:textId="05314DB8" w:rsidR="0006199A" w:rsidRDefault="0006199A" w:rsidP="0006199A">
      <w:pPr>
        <w:tabs>
          <w:tab w:val="left" w:pos="426"/>
        </w:tabs>
        <w:rPr>
          <w:rFonts w:ascii="HG丸ｺﾞｼｯｸM-PRO" w:eastAsia="HG丸ｺﾞｼｯｸM-PRO" w:hAnsi="HG丸ｺﾞｼｯｸM-PRO"/>
          <w:b/>
          <w:color w:val="0070C0"/>
          <w:sz w:val="22"/>
          <w:szCs w:val="22"/>
        </w:rPr>
      </w:pPr>
    </w:p>
    <w:p w14:paraId="498B8836" w14:textId="77F8FBEF" w:rsidR="00D25E7B" w:rsidRDefault="00812FAE" w:rsidP="00D25E7B">
      <w:pPr>
        <w:tabs>
          <w:tab w:val="left" w:pos="426"/>
        </w:tabs>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963392" behindDoc="0" locked="0" layoutInCell="1" allowOverlap="1" wp14:anchorId="63057601" wp14:editId="6BA74294">
                <wp:simplePos x="0" y="0"/>
                <wp:positionH relativeFrom="margin">
                  <wp:posOffset>3987165</wp:posOffset>
                </wp:positionH>
                <wp:positionV relativeFrom="paragraph">
                  <wp:posOffset>245110</wp:posOffset>
                </wp:positionV>
                <wp:extent cx="1871980" cy="205740"/>
                <wp:effectExtent l="0" t="0" r="0" b="0"/>
                <wp:wrapNone/>
                <wp:docPr id="1807354340" name="テキスト ボックス 13" descr="出典：厚生労働省「人口動態調査」"/>
                <wp:cNvGraphicFramePr/>
                <a:graphic xmlns:a="http://schemas.openxmlformats.org/drawingml/2006/main">
                  <a:graphicData uri="http://schemas.microsoft.com/office/word/2010/wordprocessingShape">
                    <wps:wsp>
                      <wps:cNvSpPr txBox="1"/>
                      <wps:spPr>
                        <a:xfrm>
                          <a:off x="0" y="0"/>
                          <a:ext cx="1871980" cy="205740"/>
                        </a:xfrm>
                        <a:prstGeom prst="rect">
                          <a:avLst/>
                        </a:prstGeom>
                        <a:noFill/>
                      </wps:spPr>
                      <wps:txbx>
                        <w:txbxContent>
                          <w:p w14:paraId="1FF537F2" w14:textId="4ABAC50C" w:rsidR="00FD1A65" w:rsidRPr="002D5C78" w:rsidRDefault="00FD1A65" w:rsidP="00F60BFD">
                            <w:pPr>
                              <w:pStyle w:val="Web"/>
                              <w:spacing w:before="0" w:beforeAutospacing="0" w:after="0" w:afterAutospacing="0" w:line="180" w:lineRule="exact"/>
                              <w:ind w:left="640" w:hangingChars="400" w:hanging="640"/>
                              <w:rPr>
                                <w:rFonts w:asciiTheme="majorEastAsia" w:eastAsiaTheme="majorEastAsia" w:hAnsiTheme="majorEastAsia"/>
                                <w:sz w:val="16"/>
                                <w:szCs w:val="16"/>
                              </w:rPr>
                            </w:pPr>
                            <w:r w:rsidRPr="002D5C78">
                              <w:rPr>
                                <w:rFonts w:asciiTheme="majorEastAsia" w:eastAsiaTheme="majorEastAsia" w:hAnsiTheme="majorEastAsia" w:cs="Arial" w:hint="eastAsia"/>
                                <w:color w:val="000000" w:themeColor="text1"/>
                                <w:kern w:val="24"/>
                                <w:sz w:val="16"/>
                                <w:szCs w:val="16"/>
                              </w:rPr>
                              <w:t>出典：</w:t>
                            </w:r>
                            <w:r w:rsidR="00076D89" w:rsidRPr="002D5C78">
                              <w:rPr>
                                <w:rFonts w:asciiTheme="majorEastAsia" w:eastAsiaTheme="majorEastAsia" w:hAnsiTheme="majorEastAsia" w:cs="Arial" w:hint="eastAsia"/>
                                <w:color w:val="000000" w:themeColor="text1"/>
                                <w:kern w:val="24"/>
                                <w:sz w:val="16"/>
                                <w:szCs w:val="16"/>
                              </w:rPr>
                              <w:t>厚生労働省「</w:t>
                            </w:r>
                            <w:r w:rsidRPr="002D5C78">
                              <w:rPr>
                                <w:rFonts w:asciiTheme="majorEastAsia" w:eastAsiaTheme="majorEastAsia" w:hAnsiTheme="majorEastAsia" w:cs="Arial" w:hint="eastAsia"/>
                                <w:color w:val="000000" w:themeColor="text1"/>
                                <w:kern w:val="24"/>
                                <w:sz w:val="16"/>
                                <w:szCs w:val="16"/>
                              </w:rPr>
                              <w:t>人口動態調査</w:t>
                            </w:r>
                            <w:r w:rsidR="00076D89" w:rsidRPr="002D5C78">
                              <w:rPr>
                                <w:rFonts w:asciiTheme="majorEastAsia" w:eastAsiaTheme="majorEastAsia" w:hAnsiTheme="majorEastAsia" w:cs="Arial" w:hint="eastAsia"/>
                                <w:color w:val="000000" w:themeColor="text1"/>
                                <w:kern w:val="24"/>
                                <w:sz w:val="16"/>
                                <w:szCs w:val="16"/>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3057601" id="テキスト ボックス 13" o:spid="_x0000_s1074" type="#_x0000_t202" alt="出典：厚生労働省「人口動態調査」" style="position:absolute;left:0;text-align:left;margin-left:313.95pt;margin-top:19.3pt;width:147.4pt;height:16.2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" filled="f" stroked="f">
                <v:textbox>
                  <w:txbxContent>
                    <w:p w14:paraId="1FF537F2" w14:textId="4ABAC50C" w:rsidR="00FD1A65" w:rsidRPr="002D5C78" w:rsidRDefault="00FD1A65" w:rsidP="00F60BFD">
                      <w:pPr>
                        <w:pStyle w:val="Web"/>
                        <w:spacing w:before="0" w:beforeAutospacing="0" w:after="0" w:afterAutospacing="0" w:line="180" w:lineRule="exact"/>
                        <w:ind w:left="640" w:hangingChars="400" w:hanging="640"/>
                        <w:rPr>
                          <w:rFonts w:asciiTheme="majorEastAsia" w:eastAsiaTheme="majorEastAsia" w:hAnsiTheme="majorEastAsia"/>
                          <w:sz w:val="16"/>
                          <w:szCs w:val="16"/>
                        </w:rPr>
                      </w:pPr>
                      <w:r w:rsidRPr="002D5C78">
                        <w:rPr>
                          <w:rFonts w:asciiTheme="majorEastAsia" w:eastAsiaTheme="majorEastAsia" w:hAnsiTheme="majorEastAsia" w:cs="Arial" w:hint="eastAsia"/>
                          <w:color w:val="000000" w:themeColor="text1"/>
                          <w:kern w:val="24"/>
                          <w:sz w:val="16"/>
                          <w:szCs w:val="16"/>
                        </w:rPr>
                        <w:t>出典：</w:t>
                      </w:r>
                      <w:r w:rsidR="00076D89" w:rsidRPr="002D5C78">
                        <w:rPr>
                          <w:rFonts w:asciiTheme="majorEastAsia" w:eastAsiaTheme="majorEastAsia" w:hAnsiTheme="majorEastAsia" w:cs="Arial" w:hint="eastAsia"/>
                          <w:color w:val="000000" w:themeColor="text1"/>
                          <w:kern w:val="24"/>
                          <w:sz w:val="16"/>
                          <w:szCs w:val="16"/>
                        </w:rPr>
                        <w:t>厚生労働省「</w:t>
                      </w:r>
                      <w:r w:rsidRPr="002D5C78">
                        <w:rPr>
                          <w:rFonts w:asciiTheme="majorEastAsia" w:eastAsiaTheme="majorEastAsia" w:hAnsiTheme="majorEastAsia" w:cs="Arial" w:hint="eastAsia"/>
                          <w:color w:val="000000" w:themeColor="text1"/>
                          <w:kern w:val="24"/>
                          <w:sz w:val="16"/>
                          <w:szCs w:val="16"/>
                        </w:rPr>
                        <w:t>人口動態調査</w:t>
                      </w:r>
                      <w:r w:rsidR="00076D89" w:rsidRPr="002D5C78">
                        <w:rPr>
                          <w:rFonts w:asciiTheme="majorEastAsia" w:eastAsiaTheme="majorEastAsia" w:hAnsiTheme="majorEastAsia" w:cs="Arial" w:hint="eastAsia"/>
                          <w:color w:val="000000" w:themeColor="text1"/>
                          <w:kern w:val="24"/>
                          <w:sz w:val="16"/>
                          <w:szCs w:val="16"/>
                        </w:rPr>
                        <w:t>」</w:t>
                      </w:r>
                    </w:p>
                  </w:txbxContent>
                </v:textbox>
                <w10:wrap anchorx="margin"/>
              </v:shape>
            </w:pict>
          </mc:Fallback>
        </mc:AlternateContent>
      </w:r>
    </w:p>
    <w:p w14:paraId="4B03E688" w14:textId="3FBAAFD9" w:rsidR="00FD1A65" w:rsidRDefault="00FD1A65" w:rsidP="002D5C78">
      <w:pPr>
        <w:tabs>
          <w:tab w:val="left" w:pos="426"/>
        </w:tabs>
        <w:spacing w:line="280" w:lineRule="exact"/>
        <w:rPr>
          <w:rFonts w:ascii="HG丸ｺﾞｼｯｸM-PRO" w:eastAsia="HG丸ｺﾞｼｯｸM-PRO" w:hAnsi="HG丸ｺﾞｼｯｸM-PRO"/>
          <w:b/>
          <w:color w:val="0070C0"/>
          <w:sz w:val="22"/>
          <w:szCs w:val="22"/>
        </w:rPr>
      </w:pPr>
    </w:p>
    <w:p w14:paraId="5F7E5972" w14:textId="62D8FAB9" w:rsidR="00754C34" w:rsidRDefault="00754C34"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06199A">
        <w:rPr>
          <w:rFonts w:ascii="ＭＳ ゴシック" w:eastAsia="ＭＳ ゴシック" w:hAnsi="ＭＳ ゴシック" w:hint="eastAsia"/>
          <w:b/>
          <w:color w:val="0070C0"/>
          <w:sz w:val="28"/>
          <w:szCs w:val="28"/>
        </w:rPr>
        <w:t>２</w:t>
      </w:r>
      <w:r>
        <w:rPr>
          <w:rFonts w:ascii="ＭＳ ゴシック" w:eastAsia="ＭＳ ゴシック" w:hAnsi="ＭＳ ゴシック" w:hint="eastAsia"/>
          <w:b/>
          <w:color w:val="0070C0"/>
          <w:sz w:val="28"/>
          <w:szCs w:val="28"/>
        </w:rPr>
        <w:t>）在宅医療等の需要の見込み</w:t>
      </w:r>
    </w:p>
    <w:p w14:paraId="5D48E0A7" w14:textId="2F8AD453" w:rsidR="0036329A" w:rsidRPr="00F34814" w:rsidRDefault="008E74CA" w:rsidP="00F34814">
      <w:pPr>
        <w:ind w:leftChars="200" w:left="701" w:hangingChars="100" w:hanging="281"/>
        <w:rPr>
          <w:rFonts w:ascii="HG丸ｺﾞｼｯｸM-PRO" w:eastAsia="HG丸ｺﾞｼｯｸM-PRO" w:hAnsi="HG丸ｺﾞｼｯｸM-PRO"/>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009472" behindDoc="0" locked="0" layoutInCell="1" allowOverlap="1" wp14:anchorId="7EBA0E0C" wp14:editId="23D9521A">
                <wp:simplePos x="0" y="0"/>
                <wp:positionH relativeFrom="column">
                  <wp:posOffset>2919730</wp:posOffset>
                </wp:positionH>
                <wp:positionV relativeFrom="paragraph">
                  <wp:posOffset>241935</wp:posOffset>
                </wp:positionV>
                <wp:extent cx="3105150" cy="352425"/>
                <wp:effectExtent l="0" t="0" r="0" b="0"/>
                <wp:wrapNone/>
                <wp:docPr id="1807354346" name="テキスト ボックス 1807354346" descr="図表10-1-27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B169E25" w14:textId="29A2734A" w:rsidR="00636CA3" w:rsidRPr="00F60BFD" w:rsidRDefault="00636CA3" w:rsidP="00636CA3">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Pr="007B6BEC">
                              <w:rPr>
                                <w:rFonts w:ascii="ＭＳ Ｐゴシック" w:eastAsia="ＭＳ Ｐゴシック" w:hAnsi="ＭＳ Ｐゴシック"/>
                                <w:sz w:val="20"/>
                                <w:szCs w:val="20"/>
                              </w:rPr>
                              <w:t>2</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訪問診療の需要見込み</w:t>
                            </w:r>
                            <w:r w:rsidRPr="00F60BFD">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7EBA0E0C" id="テキスト ボックス 1807354346" o:spid="_x0000_s1075" type="#_x0000_t202" alt="図表10-1-27　訪問診療の需要見込み※２" style="position:absolute;left:0;text-align:left;margin-left:229.9pt;margin-top:19.05pt;width:244.5pt;height:27.75pt;z-index:25200947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" filled="f" stroked="f" strokeweight=".5pt">
                <v:textbox style="mso-fit-shape-to-text:t">
                  <w:txbxContent>
                    <w:p w14:paraId="5B169E25" w14:textId="29A2734A" w:rsidR="00636CA3" w:rsidRPr="00F60BFD" w:rsidRDefault="00636CA3" w:rsidP="00636CA3">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Pr="007B6BEC">
                        <w:rPr>
                          <w:rFonts w:ascii="ＭＳ Ｐゴシック" w:eastAsia="ＭＳ Ｐゴシック" w:hAnsi="ＭＳ Ｐゴシック"/>
                          <w:sz w:val="20"/>
                          <w:szCs w:val="20"/>
                        </w:rPr>
                        <w:t>2</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訪問診療の需要見込み</w:t>
                      </w:r>
                      <w:r w:rsidRPr="00F60BFD">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sidR="00D25E7B"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5952" behindDoc="0" locked="0" layoutInCell="1" allowOverlap="1" wp14:anchorId="5F7E5BA7" wp14:editId="6B05CD9D">
                <wp:simplePos x="0" y="0"/>
                <wp:positionH relativeFrom="column">
                  <wp:posOffset>274320</wp:posOffset>
                </wp:positionH>
                <wp:positionV relativeFrom="paragraph">
                  <wp:posOffset>241935</wp:posOffset>
                </wp:positionV>
                <wp:extent cx="3105150" cy="352425"/>
                <wp:effectExtent l="0" t="0" r="0" b="0"/>
                <wp:wrapNone/>
                <wp:docPr id="3612" name="テキスト ボックス 3612" descr="図表10-1-26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F7E5C02" w14:textId="582D9C86" w:rsidR="00385609" w:rsidRPr="007B2BE9" w:rsidRDefault="00385609"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00ED4948" w:rsidRPr="007B6BEC">
                              <w:rPr>
                                <w:rFonts w:ascii="ＭＳ Ｐゴシック" w:eastAsia="ＭＳ Ｐゴシック" w:hAnsi="ＭＳ Ｐゴシック"/>
                                <w:sz w:val="20"/>
                                <w:szCs w:val="20"/>
                              </w:rPr>
                              <w:t>26</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F7E5BA7" id="テキスト ボックス 3612" o:spid="_x0000_s1076" type="#_x0000_t202" alt="図表10-1-26　在宅医療等の需要の見込み" style="position:absolute;left:0;text-align:left;margin-left:21.6pt;margin-top:19.05pt;width:244.5pt;height:27.75pt;z-index:25164595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" filled="f" stroked="f" strokeweight=".5pt">
                <v:textbox style="mso-fit-shape-to-text:t">
                  <w:txbxContent>
                    <w:p w14:paraId="5F7E5C02" w14:textId="582D9C86" w:rsidR="00385609" w:rsidRPr="007B2BE9" w:rsidRDefault="00385609"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00ED4948" w:rsidRPr="007B6BEC">
                        <w:rPr>
                          <w:rFonts w:ascii="ＭＳ Ｐゴシック" w:eastAsia="ＭＳ Ｐゴシック" w:hAnsi="ＭＳ Ｐゴシック"/>
                          <w:sz w:val="20"/>
                          <w:szCs w:val="20"/>
                        </w:rPr>
                        <w:t>26</w:t>
                      </w:r>
                      <w:r>
                        <w:rPr>
                          <w:rFonts w:ascii="ＭＳ Ｐゴシック" w:eastAsia="ＭＳ Ｐゴシック" w:hAnsi="ＭＳ Ｐゴシック" w:hint="eastAsia"/>
                          <w:sz w:val="20"/>
                          <w:szCs w:val="20"/>
                        </w:rPr>
                        <w:t xml:space="preserve">　在宅医療等の需要の見込み</w:t>
                      </w:r>
                    </w:p>
                  </w:txbxContent>
                </v:textbox>
              </v:shape>
            </w:pict>
          </mc:Fallback>
        </mc:AlternateContent>
      </w:r>
      <w:r w:rsidR="008079A0">
        <w:rPr>
          <w:rFonts w:ascii="HG丸ｺﾞｼｯｸM-PRO" w:eastAsia="HG丸ｺﾞｼｯｸM-PRO" w:hAnsi="HG丸ｺﾞｼｯｸM-PRO" w:hint="eastAsia"/>
          <w:sz w:val="22"/>
          <w:szCs w:val="22"/>
        </w:rPr>
        <w:t>○</w:t>
      </w:r>
      <w:r w:rsidR="004D6EDB">
        <w:rPr>
          <w:rFonts w:ascii="HG丸ｺﾞｼｯｸM-PRO" w:eastAsia="HG丸ｺﾞｼｯｸM-PRO" w:hAnsi="HG丸ｺﾞｼｯｸM-PRO" w:hint="eastAsia"/>
          <w:sz w:val="22"/>
          <w:szCs w:val="22"/>
        </w:rPr>
        <w:t>在宅医療等の需要は、2030年頃をピークに今後増加することが予想されています</w:t>
      </w:r>
      <w:r w:rsidR="00234671">
        <w:rPr>
          <w:rFonts w:ascii="HG丸ｺﾞｼｯｸM-PRO" w:eastAsia="HG丸ｺﾞｼｯｸM-PRO" w:hAnsi="HG丸ｺﾞｼｯｸM-PRO" w:hint="eastAsia"/>
          <w:sz w:val="22"/>
          <w:szCs w:val="22"/>
        </w:rPr>
        <w:t>。</w:t>
      </w:r>
    </w:p>
    <w:p w14:paraId="5F7E5978" w14:textId="40EBA27E" w:rsidR="008079A0" w:rsidRDefault="008E74CA" w:rsidP="00D4084D">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1604980" behindDoc="0" locked="0" layoutInCell="1" allowOverlap="1" wp14:anchorId="4138B8DC" wp14:editId="01C0B649">
            <wp:simplePos x="0" y="0"/>
            <wp:positionH relativeFrom="column">
              <wp:posOffset>278765</wp:posOffset>
            </wp:positionH>
            <wp:positionV relativeFrom="paragraph">
              <wp:posOffset>235585</wp:posOffset>
            </wp:positionV>
            <wp:extent cx="2130425" cy="1876425"/>
            <wp:effectExtent l="0" t="0" r="3175" b="9525"/>
            <wp:wrapNone/>
            <wp:docPr id="1807354343" name="図 1807354343" descr="図表10-1-26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43" name="図 1807354343" descr="図表10-1-26　在宅医療等の需要の見込み"/>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30425"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5E7B" w:rsidRPr="002204D5">
        <w:rPr>
          <w:noProof/>
        </w:rPr>
        <w:drawing>
          <wp:anchor distT="0" distB="0" distL="114300" distR="114300" simplePos="0" relativeHeight="252053504" behindDoc="0" locked="0" layoutInCell="1" allowOverlap="1" wp14:anchorId="1C559CB7" wp14:editId="2AC58C79">
            <wp:simplePos x="0" y="0"/>
            <wp:positionH relativeFrom="column">
              <wp:posOffset>2936875</wp:posOffset>
            </wp:positionH>
            <wp:positionV relativeFrom="paragraph">
              <wp:posOffset>190500</wp:posOffset>
            </wp:positionV>
            <wp:extent cx="3213735" cy="1753870"/>
            <wp:effectExtent l="0" t="0" r="5715" b="0"/>
            <wp:wrapNone/>
            <wp:docPr id="3590" name="図 3590" descr="図表10-1-27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 name="図 3590" descr="図表10-1-27　訪問診療の需要見込み※２"/>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13735" cy="1753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815A57" w14:textId="0973CBAE" w:rsidR="00D4084D" w:rsidRDefault="00D4084D" w:rsidP="00D4084D">
      <w:pPr>
        <w:rPr>
          <w:rFonts w:ascii="ＭＳ Ｐゴシック" w:eastAsia="ＭＳ Ｐゴシック" w:hAnsi="ＭＳ Ｐゴシック"/>
          <w:color w:val="000000" w:themeColor="text1"/>
          <w:sz w:val="22"/>
          <w:szCs w:val="22"/>
        </w:rPr>
      </w:pPr>
    </w:p>
    <w:p w14:paraId="2073BD3C" w14:textId="44F3CC7A" w:rsidR="00D4084D" w:rsidRPr="00590899" w:rsidRDefault="00D4084D" w:rsidP="00590899">
      <w:pPr>
        <w:rPr>
          <w:rFonts w:ascii="HG丸ｺﾞｼｯｸM-PRO" w:eastAsia="HG丸ｺﾞｼｯｸM-PRO" w:hAnsi="HG丸ｺﾞｼｯｸM-PRO"/>
          <w:color w:val="000000" w:themeColor="text1"/>
          <w:sz w:val="22"/>
          <w:szCs w:val="22"/>
        </w:rPr>
      </w:pPr>
    </w:p>
    <w:p w14:paraId="1FE93855" w14:textId="3FBF3C74" w:rsidR="00AA19CE" w:rsidRPr="00590899" w:rsidRDefault="00AA19CE" w:rsidP="00590899">
      <w:pPr>
        <w:rPr>
          <w:rFonts w:ascii="HG丸ｺﾞｼｯｸM-PRO" w:eastAsia="HG丸ｺﾞｼｯｸM-PRO" w:hAnsi="HG丸ｺﾞｼｯｸM-PRO"/>
          <w:color w:val="000000" w:themeColor="text1"/>
          <w:sz w:val="22"/>
          <w:szCs w:val="22"/>
        </w:rPr>
      </w:pPr>
    </w:p>
    <w:p w14:paraId="603BD0DD" w14:textId="6B3C0681" w:rsidR="0036329A" w:rsidRDefault="0036329A" w:rsidP="00590899">
      <w:pPr>
        <w:rPr>
          <w:rFonts w:ascii="HG丸ｺﾞｼｯｸM-PRO" w:eastAsia="HG丸ｺﾞｼｯｸM-PRO" w:hAnsi="HG丸ｺﾞｼｯｸM-PRO"/>
          <w:noProof/>
          <w:color w:val="000000" w:themeColor="text1"/>
          <w:sz w:val="22"/>
          <w:szCs w:val="22"/>
        </w:rPr>
      </w:pPr>
    </w:p>
    <w:p w14:paraId="1AEF8A34" w14:textId="1D36C4BF" w:rsidR="0036329A" w:rsidRDefault="0036329A" w:rsidP="00590899">
      <w:pPr>
        <w:rPr>
          <w:rFonts w:ascii="HG丸ｺﾞｼｯｸM-PRO" w:eastAsia="HG丸ｺﾞｼｯｸM-PRO" w:hAnsi="HG丸ｺﾞｼｯｸM-PRO"/>
          <w:noProof/>
          <w:color w:val="000000" w:themeColor="text1"/>
          <w:sz w:val="22"/>
          <w:szCs w:val="22"/>
        </w:rPr>
      </w:pPr>
    </w:p>
    <w:p w14:paraId="494ECFBE" w14:textId="7177EEFB" w:rsidR="0036329A" w:rsidRDefault="0036329A" w:rsidP="00590899">
      <w:pPr>
        <w:rPr>
          <w:rFonts w:ascii="HG丸ｺﾞｼｯｸM-PRO" w:eastAsia="HG丸ｺﾞｼｯｸM-PRO" w:hAnsi="HG丸ｺﾞｼｯｸM-PRO"/>
          <w:noProof/>
          <w:color w:val="000000" w:themeColor="text1"/>
          <w:sz w:val="22"/>
          <w:szCs w:val="22"/>
        </w:rPr>
      </w:pPr>
    </w:p>
    <w:p w14:paraId="1FF9DA3A" w14:textId="0FCE0275" w:rsidR="001B3DA2" w:rsidRDefault="001B3DA2" w:rsidP="00590899">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44928" behindDoc="0" locked="0" layoutInCell="1" allowOverlap="1" wp14:anchorId="5F7E5BB3" wp14:editId="412356DD">
                <wp:simplePos x="0" y="0"/>
                <wp:positionH relativeFrom="column">
                  <wp:posOffset>232410</wp:posOffset>
                </wp:positionH>
                <wp:positionV relativeFrom="paragraph">
                  <wp:posOffset>200025</wp:posOffset>
                </wp:positionV>
                <wp:extent cx="5935980" cy="1285875"/>
                <wp:effectExtent l="0" t="0" r="0" b="0"/>
                <wp:wrapNone/>
                <wp:docPr id="2076" name="テキスト ボックス 2076" descr="※1：2013年度の需要は、訪問診療分と2013年度の介護老人保健施設の月当たりの施設サービス利用者数（大阪府高齢者計画&#10;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593598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9B1B8" w14:textId="77777777" w:rsidR="00636CA3" w:rsidRDefault="00636CA3" w:rsidP="00D76FCA">
                            <w:pPr>
                              <w:snapToGrid w:val="0"/>
                              <w:spacing w:line="22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※1：2013年度の需要は、訪問診療分と2013年度の介護老人保健施設の月当たりの施設サービス利用者数（大阪府高齢者計画</w:t>
                            </w:r>
                          </w:p>
                          <w:p w14:paraId="12E3C8F9" w14:textId="77777777" w:rsidR="00636CA3" w:rsidRDefault="00636CA3" w:rsidP="00D76FCA">
                            <w:pPr>
                              <w:snapToGrid w:val="0"/>
                              <w:spacing w:line="220" w:lineRule="exact"/>
                              <w:ind w:leftChars="200" w:left="420"/>
                              <w:rPr>
                                <w:rFonts w:asciiTheme="majorEastAsia" w:eastAsiaTheme="majorEastAsia" w:hAnsiTheme="majorEastAsia"/>
                                <w:sz w:val="16"/>
                                <w:szCs w:val="16"/>
                              </w:rPr>
                            </w:pPr>
                            <w:r>
                              <w:rPr>
                                <w:rFonts w:asciiTheme="majorEastAsia" w:eastAsiaTheme="majorEastAsia" w:hAnsiTheme="majorEastAsia" w:hint="eastAsia"/>
                                <w:sz w:val="16"/>
                                <w:szCs w:val="16"/>
                              </w:rPr>
                              <w:t>2012の検証より）の総計を参考値として掲載しています。</w:t>
                            </w:r>
                          </w:p>
                          <w:p w14:paraId="47A1A5F0" w14:textId="0C0EB431" w:rsidR="00636CA3" w:rsidRDefault="00636CA3" w:rsidP="00D76FCA">
                            <w:pPr>
                              <w:snapToGrid w:val="0"/>
                              <w:spacing w:line="22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sidR="00895629">
                              <w:rPr>
                                <w:rFonts w:asciiTheme="majorEastAsia" w:eastAsiaTheme="majorEastAsia" w:hAnsiTheme="majorEastAsia" w:hint="eastAsia"/>
                                <w:sz w:val="16"/>
                                <w:szCs w:val="16"/>
                              </w:rPr>
                              <w:t>です</w:t>
                            </w:r>
                            <w:r>
                              <w:rPr>
                                <w:rFonts w:asciiTheme="majorEastAsia" w:eastAsiaTheme="majorEastAsia" w:hAnsiTheme="majorEastAsia" w:hint="eastAsia"/>
                                <w:sz w:val="16"/>
                                <w:szCs w:val="16"/>
                              </w:rPr>
                              <w:t>。</w:t>
                            </w:r>
                          </w:p>
                          <w:p w14:paraId="657140D3" w14:textId="3CD048CD" w:rsidR="00385609" w:rsidRPr="0006199A" w:rsidRDefault="00636CA3" w:rsidP="00D76FCA">
                            <w:pPr>
                              <w:snapToGrid w:val="0"/>
                              <w:spacing w:line="220" w:lineRule="exact"/>
                              <w:ind w:firstLineChars="250" w:firstLine="400"/>
                              <w:rPr>
                                <w:rFonts w:asciiTheme="majorEastAsia" w:eastAsiaTheme="majorEastAsia" w:hAnsiTheme="majorEastAsia"/>
                                <w:sz w:val="16"/>
                                <w:szCs w:val="16"/>
                              </w:rPr>
                            </w:pPr>
                            <w:r>
                              <w:rPr>
                                <w:rFonts w:asciiTheme="majorEastAsia" w:eastAsiaTheme="majorEastAsia" w:hAnsiTheme="majorEastAsia" w:hint="eastAsia"/>
                                <w:sz w:val="16"/>
                                <w:szCs w:val="16"/>
                              </w:rPr>
                              <w:t>2</w:t>
                            </w:r>
                            <w:r>
                              <w:rPr>
                                <w:rFonts w:asciiTheme="majorEastAsia" w:eastAsiaTheme="majorEastAsia" w:hAnsiTheme="majorEastAsia"/>
                                <w:sz w:val="16"/>
                                <w:szCs w:val="16"/>
                              </w:rPr>
                              <w:t>026</w:t>
                            </w:r>
                            <w:r>
                              <w:rPr>
                                <w:rFonts w:asciiTheme="majorEastAsia" w:eastAsiaTheme="majorEastAsia" w:hAnsiTheme="majorEastAsia" w:hint="eastAsia"/>
                                <w:sz w:val="16"/>
                                <w:szCs w:val="16"/>
                              </w:rPr>
                              <w:t>年度までの</w:t>
                            </w:r>
                            <w:r w:rsidR="00A66989">
                              <w:rPr>
                                <w:rFonts w:asciiTheme="majorEastAsia" w:eastAsiaTheme="majorEastAsia" w:hAnsiTheme="majorEastAsia" w:hint="eastAsia"/>
                                <w:sz w:val="16"/>
                                <w:szCs w:val="16"/>
                              </w:rPr>
                              <w:t>各市町村</w:t>
                            </w:r>
                            <w:r>
                              <w:rPr>
                                <w:rFonts w:asciiTheme="majorEastAsia" w:eastAsiaTheme="majorEastAsia" w:hAnsiTheme="majorEastAsia" w:hint="eastAsia"/>
                                <w:sz w:val="16"/>
                                <w:szCs w:val="16"/>
                              </w:rPr>
                              <w:t>介護保険事業計画との整合性を図ってい</w:t>
                            </w:r>
                            <w:r w:rsidR="00895629">
                              <w:rPr>
                                <w:rFonts w:asciiTheme="majorEastAsia" w:eastAsiaTheme="majorEastAsia" w:hAnsiTheme="majorEastAsia" w:hint="eastAsia"/>
                                <w:sz w:val="16"/>
                                <w:szCs w:val="16"/>
                              </w:rPr>
                              <w:t>ます</w:t>
                            </w:r>
                            <w:r>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B3" id="テキスト ボックス 2076" o:spid="_x0000_s1077" type="#_x0000_t202" alt="※1：2013年度の需要は、訪問診療分と2013年度の介護老人保健施設の月当たりの施設サービス利用者数（大阪府高齢者計画&#10;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18.3pt;margin-top:15.75pt;width:467.4pt;height:10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" filled="f" stroked="f" strokeweight=".5pt">
                <v:textbox style="mso-fit-shape-to-text:t">
                  <w:txbxContent>
                    <w:p w14:paraId="74B9B1B8" w14:textId="77777777" w:rsidR="00636CA3" w:rsidRDefault="00636CA3" w:rsidP="00D76FCA">
                      <w:pPr>
                        <w:snapToGrid w:val="0"/>
                        <w:spacing w:line="22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※1：2013年度の需要は、訪問診療分と2013年度の介護老人保健施設の月当たりの施設サービス利用者数（大阪府高齢者計画</w:t>
                      </w:r>
                    </w:p>
                    <w:p w14:paraId="12E3C8F9" w14:textId="77777777" w:rsidR="00636CA3" w:rsidRDefault="00636CA3" w:rsidP="00D76FCA">
                      <w:pPr>
                        <w:snapToGrid w:val="0"/>
                        <w:spacing w:line="220" w:lineRule="exact"/>
                        <w:ind w:leftChars="200" w:left="420"/>
                        <w:rPr>
                          <w:rFonts w:asciiTheme="majorEastAsia" w:eastAsiaTheme="majorEastAsia" w:hAnsiTheme="majorEastAsia"/>
                          <w:sz w:val="16"/>
                          <w:szCs w:val="16"/>
                        </w:rPr>
                      </w:pPr>
                      <w:r>
                        <w:rPr>
                          <w:rFonts w:asciiTheme="majorEastAsia" w:eastAsiaTheme="majorEastAsia" w:hAnsiTheme="majorEastAsia" w:hint="eastAsia"/>
                          <w:sz w:val="16"/>
                          <w:szCs w:val="16"/>
                        </w:rPr>
                        <w:t>2012の検証より）の総計を参考値として掲載しています。</w:t>
                      </w:r>
                    </w:p>
                    <w:p w14:paraId="47A1A5F0" w14:textId="0C0EB431" w:rsidR="00636CA3" w:rsidRDefault="00636CA3" w:rsidP="00D76FCA">
                      <w:pPr>
                        <w:snapToGrid w:val="0"/>
                        <w:spacing w:line="22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sidR="00895629">
                        <w:rPr>
                          <w:rFonts w:asciiTheme="majorEastAsia" w:eastAsiaTheme="majorEastAsia" w:hAnsiTheme="majorEastAsia" w:hint="eastAsia"/>
                          <w:sz w:val="16"/>
                          <w:szCs w:val="16"/>
                        </w:rPr>
                        <w:t>です</w:t>
                      </w:r>
                      <w:r>
                        <w:rPr>
                          <w:rFonts w:asciiTheme="majorEastAsia" w:eastAsiaTheme="majorEastAsia" w:hAnsiTheme="majorEastAsia" w:hint="eastAsia"/>
                          <w:sz w:val="16"/>
                          <w:szCs w:val="16"/>
                        </w:rPr>
                        <w:t>。</w:t>
                      </w:r>
                    </w:p>
                    <w:p w14:paraId="657140D3" w14:textId="3CD048CD" w:rsidR="00385609" w:rsidRPr="0006199A" w:rsidRDefault="00636CA3" w:rsidP="00D76FCA">
                      <w:pPr>
                        <w:snapToGrid w:val="0"/>
                        <w:spacing w:line="220" w:lineRule="exact"/>
                        <w:ind w:firstLineChars="250" w:firstLine="400"/>
                        <w:rPr>
                          <w:rFonts w:asciiTheme="majorEastAsia" w:eastAsiaTheme="majorEastAsia" w:hAnsiTheme="majorEastAsia"/>
                          <w:sz w:val="16"/>
                          <w:szCs w:val="16"/>
                        </w:rPr>
                      </w:pPr>
                      <w:r>
                        <w:rPr>
                          <w:rFonts w:asciiTheme="majorEastAsia" w:eastAsiaTheme="majorEastAsia" w:hAnsiTheme="majorEastAsia" w:hint="eastAsia"/>
                          <w:sz w:val="16"/>
                          <w:szCs w:val="16"/>
                        </w:rPr>
                        <w:t>2</w:t>
                      </w:r>
                      <w:r>
                        <w:rPr>
                          <w:rFonts w:asciiTheme="majorEastAsia" w:eastAsiaTheme="majorEastAsia" w:hAnsiTheme="majorEastAsia"/>
                          <w:sz w:val="16"/>
                          <w:szCs w:val="16"/>
                        </w:rPr>
                        <w:t>026</w:t>
                      </w:r>
                      <w:r>
                        <w:rPr>
                          <w:rFonts w:asciiTheme="majorEastAsia" w:eastAsiaTheme="majorEastAsia" w:hAnsiTheme="majorEastAsia" w:hint="eastAsia"/>
                          <w:sz w:val="16"/>
                          <w:szCs w:val="16"/>
                        </w:rPr>
                        <w:t>年度までの</w:t>
                      </w:r>
                      <w:r w:rsidR="00A66989">
                        <w:rPr>
                          <w:rFonts w:asciiTheme="majorEastAsia" w:eastAsiaTheme="majorEastAsia" w:hAnsiTheme="majorEastAsia" w:hint="eastAsia"/>
                          <w:sz w:val="16"/>
                          <w:szCs w:val="16"/>
                        </w:rPr>
                        <w:t>各市町村</w:t>
                      </w:r>
                      <w:r>
                        <w:rPr>
                          <w:rFonts w:asciiTheme="majorEastAsia" w:eastAsiaTheme="majorEastAsia" w:hAnsiTheme="majorEastAsia" w:hint="eastAsia"/>
                          <w:sz w:val="16"/>
                          <w:szCs w:val="16"/>
                        </w:rPr>
                        <w:t>介護保険事業計画との整合性を図ってい</w:t>
                      </w:r>
                      <w:r w:rsidR="00895629">
                        <w:rPr>
                          <w:rFonts w:asciiTheme="majorEastAsia" w:eastAsiaTheme="majorEastAsia" w:hAnsiTheme="majorEastAsia" w:hint="eastAsia"/>
                          <w:sz w:val="16"/>
                          <w:szCs w:val="16"/>
                        </w:rPr>
                        <w:t>ます</w:t>
                      </w:r>
                      <w:r>
                        <w:rPr>
                          <w:rFonts w:asciiTheme="majorEastAsia" w:eastAsiaTheme="majorEastAsia" w:hAnsiTheme="majorEastAsia" w:hint="eastAsia"/>
                          <w:sz w:val="16"/>
                          <w:szCs w:val="16"/>
                        </w:rPr>
                        <w:t>。</w:t>
                      </w:r>
                    </w:p>
                  </w:txbxContent>
                </v:textbox>
              </v:shape>
            </w:pict>
          </mc:Fallback>
        </mc:AlternateContent>
      </w:r>
    </w:p>
    <w:p w14:paraId="3C1978FE" w14:textId="1BBC8F7D" w:rsidR="00F34814" w:rsidRDefault="00F34814" w:rsidP="00590899">
      <w:pPr>
        <w:rPr>
          <w:rFonts w:ascii="HG丸ｺﾞｼｯｸM-PRO" w:eastAsia="HG丸ｺﾞｼｯｸM-PRO" w:hAnsi="HG丸ｺﾞｼｯｸM-PRO"/>
          <w:noProof/>
          <w:color w:val="000000" w:themeColor="text1"/>
          <w:sz w:val="22"/>
          <w:szCs w:val="22"/>
        </w:rPr>
      </w:pPr>
    </w:p>
    <w:p w14:paraId="6BA2C7AA" w14:textId="025E6D5A" w:rsidR="002E6F58" w:rsidRPr="00D1190B" w:rsidRDefault="002E6F58" w:rsidP="00F60BFD">
      <w:pPr>
        <w:tabs>
          <w:tab w:val="left" w:pos="284"/>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06199A">
        <w:rPr>
          <w:rFonts w:ascii="ＭＳ ゴシック" w:eastAsia="ＭＳ ゴシック" w:hAnsi="ＭＳ ゴシック" w:hint="eastAsia"/>
          <w:b/>
          <w:color w:val="0070C0"/>
          <w:sz w:val="28"/>
          <w:szCs w:val="28"/>
        </w:rPr>
        <w:t>３</w:t>
      </w:r>
      <w:r>
        <w:rPr>
          <w:rFonts w:ascii="ＭＳ ゴシック" w:eastAsia="ＭＳ ゴシック" w:hAnsi="ＭＳ ゴシック" w:hint="eastAsia"/>
          <w:b/>
          <w:color w:val="0070C0"/>
          <w:sz w:val="28"/>
          <w:szCs w:val="28"/>
        </w:rPr>
        <w:t>）在宅医療に必要な連携を担う拠点</w:t>
      </w:r>
    </w:p>
    <w:p w14:paraId="5ED2ABA2" w14:textId="36959CDB" w:rsidR="002E6F58" w:rsidRDefault="0027427A" w:rsidP="00666FB2">
      <w:pPr>
        <w:tabs>
          <w:tab w:val="left" w:pos="426"/>
        </w:tabs>
        <w:ind w:leftChars="200" w:left="701" w:hangingChars="100" w:hanging="281"/>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16" behindDoc="0" locked="0" layoutInCell="1" allowOverlap="1" wp14:anchorId="5872F3C7" wp14:editId="51E7F72C">
                <wp:simplePos x="0" y="0"/>
                <wp:positionH relativeFrom="margin">
                  <wp:posOffset>99695</wp:posOffset>
                </wp:positionH>
                <wp:positionV relativeFrom="paragraph">
                  <wp:posOffset>243205</wp:posOffset>
                </wp:positionV>
                <wp:extent cx="3105150" cy="323850"/>
                <wp:effectExtent l="0" t="0" r="0" b="0"/>
                <wp:wrapNone/>
                <wp:docPr id="45" name="テキスト ボックス 45" descr="図表10-1-28　連携の拠点※１"/>
                <wp:cNvGraphicFramePr/>
                <a:graphic xmlns:a="http://schemas.openxmlformats.org/drawingml/2006/main">
                  <a:graphicData uri="http://schemas.microsoft.com/office/word/2010/wordprocessingShape">
                    <wps:wsp>
                      <wps:cNvSpPr txBox="1"/>
                      <wps:spPr>
                        <a:xfrm>
                          <a:off x="0" y="0"/>
                          <a:ext cx="3105150" cy="323850"/>
                        </a:xfrm>
                        <a:prstGeom prst="rect">
                          <a:avLst/>
                        </a:prstGeom>
                        <a:noFill/>
                        <a:ln w="6350">
                          <a:noFill/>
                        </a:ln>
                        <a:effectLst/>
                      </wps:spPr>
                      <wps:txbx>
                        <w:txbxContent>
                          <w:p w14:paraId="5D05F870" w14:textId="2B4FA302" w:rsidR="00385609" w:rsidRPr="007B2BE9" w:rsidRDefault="00385609"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00ED4948" w:rsidRPr="007B6BEC">
                              <w:rPr>
                                <w:rFonts w:ascii="ＭＳ Ｐゴシック" w:eastAsia="ＭＳ Ｐゴシック" w:hAnsi="ＭＳ Ｐゴシック"/>
                                <w:sz w:val="20"/>
                                <w:szCs w:val="20"/>
                              </w:rPr>
                              <w:t>2</w:t>
                            </w:r>
                            <w:r w:rsidR="00CA636F">
                              <w:rPr>
                                <w:rFonts w:ascii="ＭＳ Ｐゴシック" w:eastAsia="ＭＳ Ｐゴシック" w:hAnsi="ＭＳ Ｐゴシック"/>
                                <w:sz w:val="20"/>
                                <w:szCs w:val="20"/>
                              </w:rPr>
                              <w:t>8</w:t>
                            </w:r>
                            <w:r w:rsidR="00ED4948" w:rsidRPr="007B6BEC">
                              <w:rPr>
                                <w:rFonts w:ascii="ＭＳ Ｐゴシック" w:eastAsia="ＭＳ Ｐゴシック" w:hAnsi="ＭＳ Ｐゴシック" w:hint="eastAsia"/>
                                <w:sz w:val="20"/>
                                <w:szCs w:val="20"/>
                              </w:rPr>
                              <w:t xml:space="preserve">　</w:t>
                            </w:r>
                            <w:r w:rsidRPr="007B6BEC">
                              <w:rPr>
                                <w:rFonts w:ascii="ＭＳ Ｐゴシック" w:eastAsia="ＭＳ Ｐゴシック" w:hAnsi="ＭＳ Ｐゴシック" w:hint="eastAsia"/>
                                <w:sz w:val="20"/>
                                <w:szCs w:val="20"/>
                              </w:rPr>
                              <w:t>連携の拠点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F3C7" id="テキスト ボックス 45" o:spid="_x0000_s1078" type="#_x0000_t202" alt="図表10-1-28　連携の拠点※１" style="position:absolute;left:0;text-align:left;margin-left:7.85pt;margin-top:19.15pt;width:244.5pt;height:25.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" filled="f" stroked="f" strokeweight=".5pt">
                <v:textbox>
                  <w:txbxContent>
                    <w:p w14:paraId="5D05F870" w14:textId="2B4FA302" w:rsidR="00385609" w:rsidRPr="007B2BE9" w:rsidRDefault="00385609"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00ED4948" w:rsidRPr="007B6BEC">
                        <w:rPr>
                          <w:rFonts w:ascii="ＭＳ Ｐゴシック" w:eastAsia="ＭＳ Ｐゴシック" w:hAnsi="ＭＳ Ｐゴシック"/>
                          <w:sz w:val="20"/>
                          <w:szCs w:val="20"/>
                        </w:rPr>
                        <w:t>2</w:t>
                      </w:r>
                      <w:r w:rsidR="00CA636F">
                        <w:rPr>
                          <w:rFonts w:ascii="ＭＳ Ｐゴシック" w:eastAsia="ＭＳ Ｐゴシック" w:hAnsi="ＭＳ Ｐゴシック"/>
                          <w:sz w:val="20"/>
                          <w:szCs w:val="20"/>
                        </w:rPr>
                        <w:t>8</w:t>
                      </w:r>
                      <w:r w:rsidR="00ED4948" w:rsidRPr="007B6BEC">
                        <w:rPr>
                          <w:rFonts w:ascii="ＭＳ Ｐゴシック" w:eastAsia="ＭＳ Ｐゴシック" w:hAnsi="ＭＳ Ｐゴシック" w:hint="eastAsia"/>
                          <w:sz w:val="20"/>
                          <w:szCs w:val="20"/>
                        </w:rPr>
                        <w:t xml:space="preserve">　</w:t>
                      </w:r>
                      <w:r w:rsidRPr="007B6BEC">
                        <w:rPr>
                          <w:rFonts w:ascii="ＭＳ Ｐゴシック" w:eastAsia="ＭＳ Ｐゴシック" w:hAnsi="ＭＳ Ｐゴシック" w:hint="eastAsia"/>
                          <w:sz w:val="20"/>
                          <w:szCs w:val="20"/>
                        </w:rPr>
                        <w:t>連携の拠点</w:t>
                      </w:r>
                    </w:p>
                  </w:txbxContent>
                </v:textbox>
                <w10:wrap anchorx="margin"/>
              </v:shape>
            </w:pict>
          </mc:Fallback>
        </mc:AlternateContent>
      </w:r>
      <w:r w:rsidR="002E6F58" w:rsidRPr="00254E1B">
        <w:rPr>
          <w:rFonts w:ascii="HG丸ｺﾞｼｯｸM-PRO" w:eastAsia="HG丸ｺﾞｼｯｸM-PRO" w:hAnsi="HG丸ｺﾞｼｯｸM-PRO" w:hint="eastAsia"/>
          <w:color w:val="000000" w:themeColor="text1"/>
          <w:sz w:val="22"/>
          <w:szCs w:val="22"/>
        </w:rPr>
        <w:t>○</w:t>
      </w:r>
      <w:r w:rsidR="002E6F58" w:rsidRPr="00BF1934">
        <w:rPr>
          <w:rFonts w:ascii="HG丸ｺﾞｼｯｸM-PRO" w:eastAsia="HG丸ｺﾞｼｯｸM-PRO" w:hAnsi="HG丸ｺﾞｼｯｸM-PRO" w:hint="eastAsia"/>
          <w:sz w:val="22"/>
          <w:szCs w:val="22"/>
        </w:rPr>
        <w:t>豊能二次医療圏にお</w:t>
      </w:r>
      <w:r w:rsidR="002E6F58">
        <w:rPr>
          <w:rFonts w:ascii="HG丸ｺﾞｼｯｸM-PRO" w:eastAsia="HG丸ｺﾞｼｯｸM-PRO" w:hAnsi="HG丸ｺﾞｼｯｸM-PRO" w:hint="eastAsia"/>
          <w:sz w:val="22"/>
          <w:szCs w:val="22"/>
        </w:rPr>
        <w:t>ける連携の拠点</w:t>
      </w:r>
      <w:r w:rsidR="002E6F58">
        <w:rPr>
          <w:rFonts w:ascii="HG丸ｺﾞｼｯｸM-PRO" w:eastAsia="HG丸ｺﾞｼｯｸM-PRO" w:hAnsi="HG丸ｺﾞｼｯｸM-PRO" w:hint="eastAsia"/>
          <w:color w:val="000000" w:themeColor="text1"/>
          <w:sz w:val="22"/>
          <w:szCs w:val="22"/>
        </w:rPr>
        <w:t>は</w:t>
      </w:r>
      <w:r w:rsidR="005479DE">
        <w:rPr>
          <w:rFonts w:ascii="HG丸ｺﾞｼｯｸM-PRO" w:eastAsia="HG丸ｺﾞｼｯｸM-PRO" w:hAnsi="HG丸ｺﾞｼｯｸM-PRO" w:hint="eastAsia"/>
          <w:color w:val="000000" w:themeColor="text1"/>
          <w:sz w:val="22"/>
          <w:szCs w:val="22"/>
        </w:rPr>
        <w:t>図</w:t>
      </w:r>
      <w:r w:rsidR="003E459C">
        <w:rPr>
          <w:rFonts w:ascii="HG丸ｺﾞｼｯｸM-PRO" w:eastAsia="HG丸ｺﾞｼｯｸM-PRO" w:hAnsi="HG丸ｺﾞｼｯｸM-PRO" w:hint="eastAsia"/>
          <w:color w:val="000000" w:themeColor="text1"/>
          <w:sz w:val="22"/>
          <w:szCs w:val="22"/>
        </w:rPr>
        <w:t>表1</w:t>
      </w:r>
      <w:r w:rsidR="003E459C">
        <w:rPr>
          <w:rFonts w:ascii="HG丸ｺﾞｼｯｸM-PRO" w:eastAsia="HG丸ｺﾞｼｯｸM-PRO" w:hAnsi="HG丸ｺﾞｼｯｸM-PRO"/>
          <w:color w:val="000000" w:themeColor="text1"/>
          <w:sz w:val="22"/>
          <w:szCs w:val="22"/>
        </w:rPr>
        <w:t>0-1</w:t>
      </w:r>
      <w:r w:rsidR="003E459C" w:rsidRPr="007B6BEC">
        <w:rPr>
          <w:rFonts w:ascii="HG丸ｺﾞｼｯｸM-PRO" w:eastAsia="HG丸ｺﾞｼｯｸM-PRO" w:hAnsi="HG丸ｺﾞｼｯｸM-PRO"/>
          <w:color w:val="000000" w:themeColor="text1"/>
          <w:sz w:val="22"/>
          <w:szCs w:val="22"/>
        </w:rPr>
        <w:t>-</w:t>
      </w:r>
      <w:r w:rsidR="00ED4948" w:rsidRPr="007B6BEC">
        <w:rPr>
          <w:rFonts w:ascii="HG丸ｺﾞｼｯｸM-PRO" w:eastAsia="HG丸ｺﾞｼｯｸM-PRO" w:hAnsi="HG丸ｺﾞｼｯｸM-PRO"/>
          <w:color w:val="000000" w:themeColor="text1"/>
          <w:sz w:val="22"/>
          <w:szCs w:val="22"/>
        </w:rPr>
        <w:t>2</w:t>
      </w:r>
      <w:r w:rsidR="00CA636F">
        <w:rPr>
          <w:rFonts w:ascii="HG丸ｺﾞｼｯｸM-PRO" w:eastAsia="HG丸ｺﾞｼｯｸM-PRO" w:hAnsi="HG丸ｺﾞｼｯｸM-PRO"/>
          <w:color w:val="000000" w:themeColor="text1"/>
          <w:sz w:val="22"/>
          <w:szCs w:val="22"/>
        </w:rPr>
        <w:t>8</w:t>
      </w:r>
      <w:r w:rsidR="00816A77" w:rsidRPr="007B6BEC">
        <w:rPr>
          <w:rFonts w:ascii="HG丸ｺﾞｼｯｸM-PRO" w:eastAsia="HG丸ｺﾞｼｯｸM-PRO" w:hAnsi="HG丸ｺﾞｼｯｸM-PRO" w:hint="eastAsia"/>
          <w:color w:val="000000" w:themeColor="text1"/>
          <w:sz w:val="22"/>
          <w:szCs w:val="22"/>
        </w:rPr>
        <w:t>のと</w:t>
      </w:r>
      <w:r w:rsidR="00816A77">
        <w:rPr>
          <w:rFonts w:ascii="HG丸ｺﾞｼｯｸM-PRO" w:eastAsia="HG丸ｺﾞｼｯｸM-PRO" w:hAnsi="HG丸ｺﾞｼｯｸM-PRO" w:hint="eastAsia"/>
          <w:color w:val="000000" w:themeColor="text1"/>
          <w:sz w:val="22"/>
          <w:szCs w:val="22"/>
        </w:rPr>
        <w:t>おりです</w:t>
      </w:r>
      <w:r w:rsidR="002E6F58" w:rsidRPr="00666FB2">
        <w:rPr>
          <w:rFonts w:ascii="HG丸ｺﾞｼｯｸM-PRO" w:eastAsia="HG丸ｺﾞｼｯｸM-PRO" w:hAnsi="HG丸ｺﾞｼｯｸM-PRO" w:hint="eastAsia"/>
          <w:color w:val="000000" w:themeColor="text1"/>
          <w:spacing w:val="-4"/>
          <w:sz w:val="22"/>
          <w:szCs w:val="22"/>
        </w:rPr>
        <w:t>（令和６年４月１日</w:t>
      </w:r>
      <w:r w:rsidR="004E368D" w:rsidRPr="00666FB2">
        <w:rPr>
          <w:rFonts w:ascii="HG丸ｺﾞｼｯｸM-PRO" w:eastAsia="HG丸ｺﾞｼｯｸM-PRO" w:hAnsi="HG丸ｺﾞｼｯｸM-PRO" w:hint="eastAsia"/>
          <w:color w:val="000000" w:themeColor="text1"/>
          <w:spacing w:val="-4"/>
          <w:sz w:val="22"/>
          <w:szCs w:val="22"/>
        </w:rPr>
        <w:t>予定</w:t>
      </w:r>
      <w:r w:rsidR="002E6F58" w:rsidRPr="00666FB2">
        <w:rPr>
          <w:rFonts w:ascii="HG丸ｺﾞｼｯｸM-PRO" w:eastAsia="HG丸ｺﾞｼｯｸM-PRO" w:hAnsi="HG丸ｺﾞｼｯｸM-PRO" w:hint="eastAsia"/>
          <w:color w:val="000000" w:themeColor="text1"/>
          <w:spacing w:val="-4"/>
          <w:sz w:val="22"/>
          <w:szCs w:val="22"/>
        </w:rPr>
        <w:t>）</w:t>
      </w:r>
      <w:r w:rsidR="00D70E99">
        <w:rPr>
          <w:rFonts w:ascii="HG丸ｺﾞｼｯｸM-PRO" w:eastAsia="HG丸ｺﾞｼｯｸM-PRO" w:hAnsi="HG丸ｺﾞｼｯｸM-PRO" w:hint="eastAsia"/>
          <w:color w:val="000000" w:themeColor="text1"/>
          <w:sz w:val="22"/>
          <w:szCs w:val="22"/>
        </w:rPr>
        <w:t>。</w:t>
      </w:r>
    </w:p>
    <w:p w14:paraId="13A1EF95" w14:textId="129B9D51" w:rsidR="00F34814" w:rsidRPr="003605E0" w:rsidRDefault="00692383" w:rsidP="0027427A">
      <w:pPr>
        <w:tabs>
          <w:tab w:val="left" w:pos="426"/>
        </w:tabs>
        <w:rPr>
          <w:rFonts w:ascii="ＭＳ Ｐゴシック" w:eastAsia="ＭＳ Ｐゴシック" w:hAnsi="ＭＳ Ｐゴシック"/>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960320" behindDoc="0" locked="0" layoutInCell="1" allowOverlap="1" wp14:anchorId="54D6167B" wp14:editId="1B12839E">
                <wp:simplePos x="0" y="0"/>
                <wp:positionH relativeFrom="margin">
                  <wp:posOffset>4309110</wp:posOffset>
                </wp:positionH>
                <wp:positionV relativeFrom="paragraph">
                  <wp:posOffset>1101090</wp:posOffset>
                </wp:positionV>
                <wp:extent cx="1701800" cy="273050"/>
                <wp:effectExtent l="0" t="0" r="0" b="0"/>
                <wp:wrapNone/>
                <wp:docPr id="1807354327" name="テキスト ボックス 1807354327" descr="※１ 池田市、豊能町、能勢町は、令和５年度保健医療協議会での協議を踏まえ設定した法人等（予定）&#10;※２ 共同して連携の拠点となる。&#10;"/>
                <wp:cNvGraphicFramePr/>
                <a:graphic xmlns:a="http://schemas.openxmlformats.org/drawingml/2006/main">
                  <a:graphicData uri="http://schemas.microsoft.com/office/word/2010/wordprocessingShape">
                    <wps:wsp>
                      <wps:cNvSpPr txBox="1"/>
                      <wps:spPr>
                        <a:xfrm>
                          <a:off x="0" y="0"/>
                          <a:ext cx="1701800" cy="273050"/>
                        </a:xfrm>
                        <a:prstGeom prst="rect">
                          <a:avLst/>
                        </a:prstGeom>
                        <a:noFill/>
                        <a:ln w="6350">
                          <a:noFill/>
                        </a:ln>
                        <a:effectLst/>
                      </wps:spPr>
                      <wps:txbx>
                        <w:txbxContent>
                          <w:p w14:paraId="55F6E5CA" w14:textId="09D148AA" w:rsidR="00A66989" w:rsidRPr="00692383" w:rsidRDefault="00A66989" w:rsidP="00666FB2">
                            <w:pPr>
                              <w:snapToGrid w:val="0"/>
                              <w:spacing w:line="240" w:lineRule="exact"/>
                              <w:ind w:left="400" w:hangingChars="250" w:hanging="400"/>
                              <w:rPr>
                                <w:rFonts w:asciiTheme="majorEastAsia" w:eastAsiaTheme="majorEastAsia" w:hAnsiTheme="majorEastAsia"/>
                                <w:sz w:val="16"/>
                                <w:szCs w:val="16"/>
                              </w:rPr>
                            </w:pPr>
                            <w:r w:rsidRPr="00C34A9D">
                              <w:rPr>
                                <w:rFonts w:asciiTheme="majorEastAsia" w:eastAsiaTheme="majorEastAsia" w:hAnsiTheme="majorEastAsia" w:hint="eastAsia"/>
                                <w:color w:val="000000" w:themeColor="text1"/>
                                <w:sz w:val="16"/>
                                <w:szCs w:val="16"/>
                              </w:rPr>
                              <w:t>※ 共同して連携の拠点となる。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6167B" id="テキスト ボックス 1807354327" o:spid="_x0000_s1079" type="#_x0000_t202" alt="※１ 池田市、豊能町、能勢町は、令和５年度保健医療協議会での協議を踏まえ設定した法人等（予定）&#10;※２ 共同して連携の拠点となる。&#10;" style="position:absolute;left:0;text-align:left;margin-left:339.3pt;margin-top:86.7pt;width:134pt;height:21.5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" filled="f" stroked="f" strokeweight=".5pt">
                <v:textbox>
                  <w:txbxContent>
                    <w:p w14:paraId="55F6E5CA" w14:textId="09D148AA" w:rsidR="00A66989" w:rsidRPr="00692383" w:rsidRDefault="00A66989" w:rsidP="00666FB2">
                      <w:pPr>
                        <w:snapToGrid w:val="0"/>
                        <w:spacing w:line="240" w:lineRule="exact"/>
                        <w:ind w:left="400" w:hangingChars="250" w:hanging="400"/>
                        <w:rPr>
                          <w:rFonts w:asciiTheme="majorEastAsia" w:eastAsiaTheme="majorEastAsia" w:hAnsiTheme="majorEastAsia"/>
                          <w:sz w:val="16"/>
                          <w:szCs w:val="16"/>
                        </w:rPr>
                      </w:pPr>
                      <w:r w:rsidRPr="00C34A9D">
                        <w:rPr>
                          <w:rFonts w:asciiTheme="majorEastAsia" w:eastAsiaTheme="majorEastAsia" w:hAnsiTheme="majorEastAsia" w:hint="eastAsia"/>
                          <w:color w:val="000000" w:themeColor="text1"/>
                          <w:sz w:val="16"/>
                          <w:szCs w:val="16"/>
                        </w:rPr>
                        <w:t>※ 共同して連携の拠点となる。</w:t>
                      </w:r>
                    </w:p>
                  </w:txbxContent>
                </v:textbox>
                <w10:wrap anchorx="margin"/>
              </v:shape>
            </w:pict>
          </mc:Fallback>
        </mc:AlternateContent>
      </w:r>
    </w:p>
    <w:tbl>
      <w:tblPr>
        <w:tblW w:w="0" w:type="auto"/>
        <w:jc w:val="center"/>
        <w:tblLayout w:type="fixed"/>
        <w:tblCellMar>
          <w:left w:w="99" w:type="dxa"/>
          <w:right w:w="99" w:type="dxa"/>
        </w:tblCellMar>
        <w:tblLook w:val="04A0" w:firstRow="1" w:lastRow="0" w:firstColumn="1" w:lastColumn="0" w:noHBand="0" w:noVBand="1"/>
      </w:tblPr>
      <w:tblGrid>
        <w:gridCol w:w="298"/>
        <w:gridCol w:w="1540"/>
        <w:gridCol w:w="1134"/>
        <w:gridCol w:w="1701"/>
        <w:gridCol w:w="284"/>
        <w:gridCol w:w="283"/>
        <w:gridCol w:w="1559"/>
        <w:gridCol w:w="2410"/>
      </w:tblGrid>
      <w:tr w:rsidR="00B85A35" w:rsidRPr="00F34814" w14:paraId="4E8BFE20" w14:textId="77777777" w:rsidTr="00752872">
        <w:trPr>
          <w:trHeight w:val="181"/>
          <w:jc w:val="center"/>
        </w:trPr>
        <w:tc>
          <w:tcPr>
            <w:tcW w:w="29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1A33152B"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54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34BFCC9E"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835" w:type="dxa"/>
            <w:gridSpan w:val="2"/>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3D199381"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c>
          <w:tcPr>
            <w:tcW w:w="284" w:type="dxa"/>
            <w:tcBorders>
              <w:top w:val="nil"/>
              <w:left w:val="nil"/>
              <w:bottom w:val="nil"/>
              <w:right w:val="nil"/>
            </w:tcBorders>
            <w:shd w:val="clear" w:color="auto" w:fill="auto"/>
            <w:noWrap/>
            <w:vAlign w:val="center"/>
            <w:hideMark/>
          </w:tcPr>
          <w:p w14:paraId="193C87FE"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4239E3BB" w14:textId="77777777" w:rsidR="00B85A35" w:rsidRPr="00E32F50" w:rsidRDefault="00B85A35" w:rsidP="00752872">
            <w:pPr>
              <w:widowControl/>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559"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41E24936"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41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211F7303"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r>
      <w:tr w:rsidR="00B85A35" w:rsidRPr="00F34814" w14:paraId="336371DA" w14:textId="77777777" w:rsidTr="00752872">
        <w:trPr>
          <w:trHeight w:val="315"/>
          <w:jc w:val="center"/>
        </w:trPr>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0E8C4"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1</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170E8A90"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豊中市</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E66465"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豊中市</w:t>
            </w:r>
            <w:r w:rsidRPr="00550E9F">
              <w:rPr>
                <w:rFonts w:ascii="ＭＳ ゴシック" w:eastAsia="ＭＳ ゴシック" w:hAnsi="ＭＳ ゴシック" w:cs="ＭＳ Ｐゴシック" w:hint="eastAsia"/>
                <w:color w:val="000000" w:themeColor="text1"/>
                <w:kern w:val="0"/>
                <w:sz w:val="20"/>
                <w:szCs w:val="20"/>
                <w:vertAlign w:val="superscript"/>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A6455D"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豊中市医師会</w:t>
            </w:r>
            <w:r w:rsidRPr="00752872">
              <w:rPr>
                <w:rFonts w:ascii="ＭＳ ゴシック" w:eastAsia="ＭＳ ゴシック" w:hAnsi="ＭＳ ゴシック" w:cs="ＭＳ Ｐゴシック" w:hint="eastAsia"/>
                <w:color w:val="000000" w:themeColor="text1"/>
                <w:kern w:val="0"/>
                <w:sz w:val="20"/>
                <w:szCs w:val="20"/>
                <w:vertAlign w:val="superscript"/>
              </w:rPr>
              <w:t>※</w:t>
            </w:r>
          </w:p>
        </w:tc>
        <w:tc>
          <w:tcPr>
            <w:tcW w:w="284" w:type="dxa"/>
            <w:tcBorders>
              <w:top w:val="nil"/>
              <w:left w:val="nil"/>
              <w:bottom w:val="nil"/>
              <w:right w:val="nil"/>
            </w:tcBorders>
            <w:shd w:val="clear" w:color="auto" w:fill="auto"/>
            <w:noWrap/>
            <w:vAlign w:val="center"/>
          </w:tcPr>
          <w:p w14:paraId="7DBFF658"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p>
        </w:tc>
        <w:tc>
          <w:tcPr>
            <w:tcW w:w="283" w:type="dxa"/>
            <w:tcBorders>
              <w:top w:val="nil"/>
              <w:left w:val="single" w:sz="4" w:space="0" w:color="auto"/>
              <w:bottom w:val="single" w:sz="4" w:space="0" w:color="auto"/>
              <w:right w:val="single" w:sz="4" w:space="0" w:color="auto"/>
            </w:tcBorders>
            <w:shd w:val="clear" w:color="auto" w:fill="auto"/>
            <w:noWrap/>
            <w:vAlign w:val="center"/>
          </w:tcPr>
          <w:p w14:paraId="485A8DF2" w14:textId="77777777" w:rsidR="00B85A35" w:rsidRPr="00E32F50" w:rsidRDefault="00B85A35" w:rsidP="00752872">
            <w:pPr>
              <w:widowControl/>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color w:val="000000" w:themeColor="text1"/>
                <w:kern w:val="0"/>
                <w:sz w:val="20"/>
                <w:szCs w:val="22"/>
              </w:rPr>
              <w:t>3</w:t>
            </w:r>
          </w:p>
        </w:tc>
        <w:tc>
          <w:tcPr>
            <w:tcW w:w="1559" w:type="dxa"/>
            <w:tcBorders>
              <w:top w:val="nil"/>
              <w:left w:val="nil"/>
              <w:bottom w:val="single" w:sz="4" w:space="0" w:color="auto"/>
              <w:right w:val="single" w:sz="4" w:space="0" w:color="auto"/>
            </w:tcBorders>
            <w:shd w:val="clear" w:color="auto" w:fill="auto"/>
            <w:noWrap/>
            <w:vAlign w:val="center"/>
          </w:tcPr>
          <w:p w14:paraId="5504600B"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吹田市</w:t>
            </w:r>
          </w:p>
        </w:tc>
        <w:tc>
          <w:tcPr>
            <w:tcW w:w="2410" w:type="dxa"/>
            <w:tcBorders>
              <w:top w:val="nil"/>
              <w:left w:val="nil"/>
              <w:bottom w:val="single" w:sz="4" w:space="0" w:color="auto"/>
              <w:right w:val="single" w:sz="4" w:space="0" w:color="auto"/>
            </w:tcBorders>
            <w:shd w:val="clear" w:color="auto" w:fill="auto"/>
            <w:noWrap/>
            <w:vAlign w:val="center"/>
          </w:tcPr>
          <w:p w14:paraId="23E56BC0"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吹田市</w:t>
            </w:r>
          </w:p>
        </w:tc>
      </w:tr>
      <w:tr w:rsidR="00B85A35" w:rsidRPr="00F34814" w14:paraId="742A70B9" w14:textId="77777777" w:rsidTr="00752872">
        <w:trPr>
          <w:trHeight w:val="376"/>
          <w:jc w:val="center"/>
        </w:trPr>
        <w:tc>
          <w:tcPr>
            <w:tcW w:w="298" w:type="dxa"/>
            <w:vMerge w:val="restart"/>
            <w:tcBorders>
              <w:top w:val="nil"/>
              <w:left w:val="single" w:sz="4" w:space="0" w:color="auto"/>
              <w:right w:val="single" w:sz="4" w:space="0" w:color="auto"/>
            </w:tcBorders>
            <w:shd w:val="clear" w:color="auto" w:fill="auto"/>
            <w:noWrap/>
            <w:vAlign w:val="center"/>
          </w:tcPr>
          <w:p w14:paraId="09138E84"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2</w:t>
            </w:r>
          </w:p>
        </w:tc>
        <w:tc>
          <w:tcPr>
            <w:tcW w:w="1540" w:type="dxa"/>
            <w:vMerge w:val="restart"/>
            <w:tcBorders>
              <w:top w:val="single" w:sz="4" w:space="0" w:color="auto"/>
              <w:left w:val="nil"/>
              <w:right w:val="single" w:sz="4" w:space="0" w:color="auto"/>
            </w:tcBorders>
            <w:shd w:val="clear" w:color="auto" w:fill="auto"/>
            <w:noWrap/>
            <w:vAlign w:val="center"/>
          </w:tcPr>
          <w:p w14:paraId="4E4F1B05" w14:textId="77777777" w:rsidR="00B85A35" w:rsidRPr="00752872" w:rsidRDefault="00B85A35" w:rsidP="00752872">
            <w:pPr>
              <w:widowControl/>
              <w:spacing w:line="240" w:lineRule="exact"/>
              <w:jc w:val="center"/>
              <w:rPr>
                <w:rFonts w:ascii="ＭＳ ゴシック" w:eastAsia="ＭＳ ゴシック" w:hAnsi="ＭＳ ゴシック" w:cs="ＭＳ Ｐゴシック"/>
                <w:kern w:val="0"/>
                <w:sz w:val="20"/>
                <w:szCs w:val="20"/>
              </w:rPr>
            </w:pPr>
            <w:r w:rsidRPr="00752872">
              <w:rPr>
                <w:rFonts w:ascii="ＭＳ ゴシック" w:eastAsia="ＭＳ ゴシック" w:hAnsi="ＭＳ ゴシック" w:cs="ＭＳ Ｐゴシック" w:hint="eastAsia"/>
                <w:kern w:val="0"/>
                <w:sz w:val="20"/>
                <w:szCs w:val="20"/>
              </w:rPr>
              <w:t>池田市</w:t>
            </w:r>
          </w:p>
          <w:p w14:paraId="4BCC6A14" w14:textId="77777777" w:rsidR="00B85A35" w:rsidRPr="00752872" w:rsidRDefault="00B85A35" w:rsidP="00752872">
            <w:pPr>
              <w:widowControl/>
              <w:spacing w:line="240" w:lineRule="exact"/>
              <w:jc w:val="center"/>
              <w:rPr>
                <w:rFonts w:ascii="ＭＳ ゴシック" w:eastAsia="ＭＳ ゴシック" w:hAnsi="ＭＳ ゴシック" w:cs="ＭＳ Ｐゴシック"/>
                <w:kern w:val="0"/>
                <w:sz w:val="20"/>
                <w:szCs w:val="20"/>
              </w:rPr>
            </w:pPr>
            <w:r w:rsidRPr="00752872">
              <w:rPr>
                <w:rFonts w:ascii="ＭＳ ゴシック" w:eastAsia="ＭＳ ゴシック" w:hAnsi="ＭＳ ゴシック" w:cs="ＭＳ Ｐゴシック" w:hint="eastAsia"/>
                <w:kern w:val="0"/>
                <w:sz w:val="20"/>
                <w:szCs w:val="20"/>
              </w:rPr>
              <w:t>豊能町</w:t>
            </w:r>
          </w:p>
          <w:p w14:paraId="7C0E643E" w14:textId="77777777" w:rsidR="00B85A35" w:rsidRDefault="00B85A35" w:rsidP="00752872">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752872">
              <w:rPr>
                <w:rFonts w:ascii="ＭＳ ゴシック" w:eastAsia="ＭＳ ゴシック" w:hAnsi="ＭＳ ゴシック" w:cs="ＭＳ Ｐゴシック" w:hint="eastAsia"/>
                <w:kern w:val="0"/>
                <w:sz w:val="20"/>
                <w:szCs w:val="20"/>
              </w:rPr>
              <w:t>能勢町</w:t>
            </w:r>
          </w:p>
        </w:tc>
        <w:tc>
          <w:tcPr>
            <w:tcW w:w="2835" w:type="dxa"/>
            <w:gridSpan w:val="2"/>
            <w:vMerge w:val="restart"/>
            <w:tcBorders>
              <w:top w:val="nil"/>
              <w:left w:val="nil"/>
              <w:right w:val="single" w:sz="4" w:space="0" w:color="auto"/>
            </w:tcBorders>
            <w:shd w:val="clear" w:color="auto" w:fill="auto"/>
            <w:noWrap/>
            <w:vAlign w:val="center"/>
          </w:tcPr>
          <w:p w14:paraId="4F289CB4" w14:textId="77777777" w:rsidR="00B85A35" w:rsidRDefault="00B85A35" w:rsidP="0075287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池田市医師会</w:t>
            </w:r>
          </w:p>
        </w:tc>
        <w:tc>
          <w:tcPr>
            <w:tcW w:w="284" w:type="dxa"/>
            <w:vMerge w:val="restart"/>
            <w:tcBorders>
              <w:top w:val="nil"/>
              <w:left w:val="nil"/>
              <w:right w:val="nil"/>
            </w:tcBorders>
            <w:shd w:val="clear" w:color="auto" w:fill="auto"/>
            <w:noWrap/>
            <w:vAlign w:val="center"/>
          </w:tcPr>
          <w:p w14:paraId="64107ABB"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153DD" w14:textId="77777777" w:rsidR="00B85A35" w:rsidRDefault="00B85A35" w:rsidP="00752872">
            <w:pPr>
              <w:widowControl/>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color w:val="000000" w:themeColor="text1"/>
                <w:kern w:val="0"/>
                <w:sz w:val="20"/>
                <w:szCs w:val="22"/>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3B2FC2" w14:textId="77777777" w:rsidR="00B85A35" w:rsidRDefault="00B85A35" w:rsidP="00752872">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箕面市</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9A40397" w14:textId="77777777" w:rsidR="00B85A35" w:rsidRDefault="00B85A35" w:rsidP="00752872">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箕面市</w:t>
            </w:r>
            <w:r w:rsidRPr="00E32F50">
              <w:rPr>
                <w:rFonts w:ascii="ＭＳ ゴシック" w:eastAsia="ＭＳ ゴシック" w:hAnsi="ＭＳ ゴシック" w:cs="ＭＳ Ｐゴシック" w:hint="eastAsia"/>
                <w:color w:val="000000" w:themeColor="text1"/>
                <w:kern w:val="0"/>
                <w:sz w:val="20"/>
                <w:szCs w:val="22"/>
              </w:rPr>
              <w:t>医師会</w:t>
            </w:r>
          </w:p>
        </w:tc>
      </w:tr>
      <w:tr w:rsidR="00B85A35" w:rsidRPr="00F34814" w14:paraId="3321FE81" w14:textId="77777777" w:rsidTr="00752872">
        <w:trPr>
          <w:trHeight w:val="375"/>
          <w:jc w:val="center"/>
        </w:trPr>
        <w:tc>
          <w:tcPr>
            <w:tcW w:w="298" w:type="dxa"/>
            <w:vMerge/>
            <w:tcBorders>
              <w:left w:val="single" w:sz="4" w:space="0" w:color="auto"/>
              <w:bottom w:val="single" w:sz="4" w:space="0" w:color="auto"/>
              <w:right w:val="single" w:sz="4" w:space="0" w:color="auto"/>
            </w:tcBorders>
            <w:shd w:val="clear" w:color="auto" w:fill="auto"/>
            <w:noWrap/>
            <w:vAlign w:val="center"/>
          </w:tcPr>
          <w:p w14:paraId="1B33643E" w14:textId="77777777" w:rsidR="00B85A35" w:rsidRDefault="00B85A35" w:rsidP="00752872">
            <w:pPr>
              <w:widowControl/>
              <w:jc w:val="center"/>
              <w:rPr>
                <w:rFonts w:ascii="ＭＳ ゴシック" w:eastAsia="ＭＳ ゴシック" w:hAnsi="ＭＳ ゴシック" w:cs="ＭＳ Ｐゴシック"/>
                <w:color w:val="000000" w:themeColor="text1"/>
                <w:kern w:val="0"/>
                <w:sz w:val="20"/>
                <w:szCs w:val="22"/>
              </w:rPr>
            </w:pPr>
          </w:p>
        </w:tc>
        <w:tc>
          <w:tcPr>
            <w:tcW w:w="1540" w:type="dxa"/>
            <w:vMerge/>
            <w:tcBorders>
              <w:left w:val="nil"/>
              <w:bottom w:val="single" w:sz="4" w:space="0" w:color="auto"/>
              <w:right w:val="single" w:sz="4" w:space="0" w:color="auto"/>
            </w:tcBorders>
            <w:shd w:val="clear" w:color="auto" w:fill="auto"/>
            <w:noWrap/>
            <w:vAlign w:val="center"/>
          </w:tcPr>
          <w:p w14:paraId="1D995BE4" w14:textId="77777777" w:rsidR="00B85A35" w:rsidRPr="00B93134" w:rsidRDefault="00B85A35" w:rsidP="00752872">
            <w:pPr>
              <w:widowControl/>
              <w:spacing w:line="240" w:lineRule="exact"/>
              <w:jc w:val="center"/>
              <w:rPr>
                <w:rFonts w:ascii="ＭＳ ゴシック" w:eastAsia="ＭＳ ゴシック" w:hAnsi="ＭＳ ゴシック" w:cs="ＭＳ Ｐゴシック"/>
                <w:kern w:val="0"/>
                <w:sz w:val="20"/>
                <w:szCs w:val="20"/>
              </w:rPr>
            </w:pPr>
          </w:p>
        </w:tc>
        <w:tc>
          <w:tcPr>
            <w:tcW w:w="2835" w:type="dxa"/>
            <w:gridSpan w:val="2"/>
            <w:vMerge/>
            <w:tcBorders>
              <w:left w:val="nil"/>
              <w:bottom w:val="single" w:sz="4" w:space="0" w:color="auto"/>
              <w:right w:val="single" w:sz="4" w:space="0" w:color="auto"/>
            </w:tcBorders>
            <w:shd w:val="clear" w:color="auto" w:fill="auto"/>
            <w:noWrap/>
            <w:vAlign w:val="center"/>
          </w:tcPr>
          <w:p w14:paraId="1F670A9A" w14:textId="77777777" w:rsidR="00B85A35" w:rsidDel="00B93134" w:rsidRDefault="00B85A35" w:rsidP="00752872">
            <w:pPr>
              <w:widowControl/>
              <w:jc w:val="center"/>
              <w:rPr>
                <w:rFonts w:ascii="ＭＳ ゴシック" w:eastAsia="ＭＳ ゴシック" w:hAnsi="ＭＳ ゴシック" w:cs="ＭＳ Ｐゴシック"/>
                <w:color w:val="000000" w:themeColor="text1"/>
                <w:kern w:val="0"/>
                <w:sz w:val="20"/>
                <w:szCs w:val="20"/>
              </w:rPr>
            </w:pPr>
          </w:p>
        </w:tc>
        <w:tc>
          <w:tcPr>
            <w:tcW w:w="284" w:type="dxa"/>
            <w:vMerge/>
            <w:tcBorders>
              <w:left w:val="nil"/>
              <w:bottom w:val="nil"/>
            </w:tcBorders>
            <w:shd w:val="clear" w:color="auto" w:fill="auto"/>
            <w:noWrap/>
            <w:vAlign w:val="center"/>
          </w:tcPr>
          <w:p w14:paraId="4F0E8871"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p>
        </w:tc>
        <w:tc>
          <w:tcPr>
            <w:tcW w:w="283" w:type="dxa"/>
            <w:shd w:val="clear" w:color="auto" w:fill="auto"/>
            <w:noWrap/>
            <w:vAlign w:val="center"/>
          </w:tcPr>
          <w:p w14:paraId="7B95305D" w14:textId="77777777" w:rsidR="00B85A35" w:rsidRDefault="00B85A35" w:rsidP="00752872">
            <w:pPr>
              <w:widowControl/>
              <w:rPr>
                <w:rFonts w:ascii="ＭＳ ゴシック" w:eastAsia="ＭＳ ゴシック" w:hAnsi="ＭＳ ゴシック" w:cs="ＭＳ Ｐゴシック"/>
                <w:color w:val="000000" w:themeColor="text1"/>
                <w:kern w:val="0"/>
                <w:sz w:val="20"/>
                <w:szCs w:val="22"/>
              </w:rPr>
            </w:pPr>
          </w:p>
        </w:tc>
        <w:tc>
          <w:tcPr>
            <w:tcW w:w="1559" w:type="dxa"/>
            <w:tcBorders>
              <w:top w:val="single" w:sz="4" w:space="0" w:color="auto"/>
            </w:tcBorders>
            <w:shd w:val="clear" w:color="auto" w:fill="auto"/>
            <w:noWrap/>
            <w:vAlign w:val="center"/>
          </w:tcPr>
          <w:p w14:paraId="256D4D68" w14:textId="77777777" w:rsidR="00B85A35" w:rsidRDefault="00B85A35" w:rsidP="00752872">
            <w:pPr>
              <w:widowControl/>
              <w:jc w:val="center"/>
              <w:rPr>
                <w:rFonts w:ascii="ＭＳ ゴシック" w:eastAsia="ＭＳ ゴシック" w:hAnsi="ＭＳ ゴシック" w:cs="ＭＳ Ｐゴシック"/>
                <w:color w:val="000000" w:themeColor="text1"/>
                <w:kern w:val="0"/>
                <w:sz w:val="20"/>
                <w:szCs w:val="22"/>
              </w:rPr>
            </w:pPr>
          </w:p>
        </w:tc>
        <w:tc>
          <w:tcPr>
            <w:tcW w:w="2410" w:type="dxa"/>
            <w:tcBorders>
              <w:top w:val="single" w:sz="4" w:space="0" w:color="auto"/>
            </w:tcBorders>
            <w:shd w:val="clear" w:color="auto" w:fill="auto"/>
            <w:noWrap/>
            <w:vAlign w:val="center"/>
          </w:tcPr>
          <w:p w14:paraId="6D3F5EBA" w14:textId="77777777" w:rsidR="00B85A35" w:rsidRDefault="00B85A35" w:rsidP="00752872">
            <w:pPr>
              <w:widowControl/>
              <w:jc w:val="center"/>
              <w:rPr>
                <w:rFonts w:ascii="ＭＳ ゴシック" w:eastAsia="ＭＳ ゴシック" w:hAnsi="ＭＳ ゴシック" w:cs="ＭＳ Ｐゴシック"/>
                <w:color w:val="000000" w:themeColor="text1"/>
                <w:kern w:val="0"/>
                <w:sz w:val="20"/>
                <w:szCs w:val="22"/>
              </w:rPr>
            </w:pPr>
          </w:p>
        </w:tc>
      </w:tr>
    </w:tbl>
    <w:p w14:paraId="5F0A7D5F" w14:textId="30787FCD" w:rsidR="00C97E31" w:rsidRDefault="00C97E31" w:rsidP="006C49FC">
      <w:pPr>
        <w:spacing w:line="300" w:lineRule="exact"/>
        <w:rPr>
          <w:rFonts w:ascii="ＭＳ Ｐゴシック" w:eastAsia="ＭＳ Ｐゴシック" w:hAnsi="ＭＳ Ｐゴシック"/>
          <w:color w:val="000000" w:themeColor="text1"/>
          <w:sz w:val="22"/>
          <w:szCs w:val="22"/>
        </w:rPr>
      </w:pPr>
    </w:p>
    <w:p w14:paraId="19CBB098" w14:textId="77777777" w:rsidR="00C97E31" w:rsidRDefault="00C97E31" w:rsidP="006C49FC">
      <w:pPr>
        <w:spacing w:line="300" w:lineRule="exact"/>
        <w:rPr>
          <w:rFonts w:ascii="ＭＳ Ｐゴシック" w:eastAsia="ＭＳ Ｐゴシック" w:hAnsi="ＭＳ Ｐゴシック"/>
          <w:color w:val="000000" w:themeColor="text1"/>
          <w:sz w:val="22"/>
          <w:szCs w:val="22"/>
        </w:rPr>
      </w:pPr>
    </w:p>
    <w:p w14:paraId="5F7E598B" w14:textId="3EEC8448" w:rsidR="00754C34" w:rsidRPr="00D1190B" w:rsidRDefault="00877D62" w:rsidP="006C49FC">
      <w:pPr>
        <w:spacing w:line="300" w:lineRule="exact"/>
        <w:rPr>
          <w:rFonts w:ascii="ＭＳ ゴシック" w:eastAsia="ＭＳ ゴシック" w:hAnsi="ＭＳ ゴシック"/>
          <w:b/>
          <w:color w:val="0070C0"/>
          <w:sz w:val="28"/>
          <w:szCs w:val="28"/>
        </w:rPr>
      </w:pPr>
      <w:r>
        <w:rPr>
          <w:rFonts w:ascii="ＭＳ Ｐゴシック" w:eastAsia="ＭＳ Ｐゴシック" w:hAnsi="ＭＳ Ｐゴシック" w:hint="eastAsia"/>
          <w:color w:val="000000" w:themeColor="text1"/>
          <w:sz w:val="22"/>
          <w:szCs w:val="22"/>
        </w:rPr>
        <w:t xml:space="preserve">　</w:t>
      </w:r>
      <w:r w:rsidR="00754C34">
        <w:rPr>
          <w:rFonts w:ascii="ＭＳ ゴシック" w:eastAsia="ＭＳ ゴシック" w:hAnsi="ＭＳ ゴシック" w:hint="eastAsia"/>
          <w:b/>
          <w:color w:val="0070C0"/>
          <w:sz w:val="28"/>
          <w:szCs w:val="28"/>
        </w:rPr>
        <w:t>（</w:t>
      </w:r>
      <w:r w:rsidR="0006199A">
        <w:rPr>
          <w:rFonts w:ascii="ＭＳ ゴシック" w:eastAsia="ＭＳ ゴシック" w:hAnsi="ＭＳ ゴシック" w:hint="eastAsia"/>
          <w:b/>
          <w:color w:val="0070C0"/>
          <w:sz w:val="28"/>
          <w:szCs w:val="28"/>
        </w:rPr>
        <w:t>４</w:t>
      </w:r>
      <w:r w:rsidR="00754C34">
        <w:rPr>
          <w:rFonts w:ascii="ＭＳ ゴシック" w:eastAsia="ＭＳ ゴシック" w:hAnsi="ＭＳ ゴシック" w:hint="eastAsia"/>
          <w:b/>
          <w:color w:val="0070C0"/>
          <w:sz w:val="28"/>
          <w:szCs w:val="28"/>
        </w:rPr>
        <w:t>）在宅医療提供体制</w:t>
      </w:r>
    </w:p>
    <w:p w14:paraId="5F7E598C" w14:textId="7C9DED31" w:rsidR="00754C34" w:rsidRPr="007B6BEC" w:rsidRDefault="00754C34" w:rsidP="00590899">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sidR="000F5BBB">
        <w:rPr>
          <w:rFonts w:ascii="HG丸ｺﾞｼｯｸM-PRO" w:eastAsia="HG丸ｺﾞｼｯｸM-PRO" w:hAnsi="HG丸ｺﾞｼｯｸM-PRO" w:hint="eastAsia"/>
          <w:color w:val="000000" w:themeColor="text1"/>
          <w:sz w:val="22"/>
          <w:szCs w:val="22"/>
        </w:rPr>
        <w:t>「主な在宅医療資源の状況」は</w:t>
      </w:r>
      <w:r w:rsidR="007C3E17">
        <w:rPr>
          <w:rFonts w:ascii="HG丸ｺﾞｼｯｸM-PRO" w:eastAsia="HG丸ｺﾞｼｯｸM-PRO" w:hAnsi="HG丸ｺﾞｼｯｸM-PRO" w:hint="eastAsia"/>
          <w:color w:val="000000" w:themeColor="text1"/>
          <w:sz w:val="22"/>
          <w:szCs w:val="22"/>
        </w:rPr>
        <w:t>図</w:t>
      </w:r>
      <w:r w:rsidR="000F5BBB">
        <w:rPr>
          <w:rFonts w:ascii="HG丸ｺﾞｼｯｸM-PRO" w:eastAsia="HG丸ｺﾞｼｯｸM-PRO" w:hAnsi="HG丸ｺﾞｼｯｸM-PRO" w:hint="eastAsia"/>
          <w:color w:val="000000" w:themeColor="text1"/>
          <w:sz w:val="22"/>
          <w:szCs w:val="22"/>
        </w:rPr>
        <w:t>表</w:t>
      </w:r>
      <w:r w:rsidR="003E459C">
        <w:rPr>
          <w:rFonts w:ascii="HG丸ｺﾞｼｯｸM-PRO" w:eastAsia="HG丸ｺﾞｼｯｸM-PRO" w:hAnsi="HG丸ｺﾞｼｯｸM-PRO" w:hint="eastAsia"/>
          <w:color w:val="000000" w:themeColor="text1"/>
          <w:sz w:val="22"/>
          <w:szCs w:val="22"/>
        </w:rPr>
        <w:t>1</w:t>
      </w:r>
      <w:r w:rsidR="003E459C">
        <w:rPr>
          <w:rFonts w:ascii="HG丸ｺﾞｼｯｸM-PRO" w:eastAsia="HG丸ｺﾞｼｯｸM-PRO" w:hAnsi="HG丸ｺﾞｼｯｸM-PRO"/>
          <w:color w:val="000000" w:themeColor="text1"/>
          <w:sz w:val="22"/>
          <w:szCs w:val="22"/>
        </w:rPr>
        <w:t>0-1-</w:t>
      </w:r>
      <w:r w:rsidR="00ED4948" w:rsidRPr="007B6BEC">
        <w:rPr>
          <w:rFonts w:ascii="HG丸ｺﾞｼｯｸM-PRO" w:eastAsia="HG丸ｺﾞｼｯｸM-PRO" w:hAnsi="HG丸ｺﾞｼｯｸM-PRO"/>
          <w:color w:val="000000" w:themeColor="text1"/>
          <w:sz w:val="22"/>
          <w:szCs w:val="22"/>
        </w:rPr>
        <w:t>2</w:t>
      </w:r>
      <w:r w:rsidR="00CA636F">
        <w:rPr>
          <w:rFonts w:ascii="HG丸ｺﾞｼｯｸM-PRO" w:eastAsia="HG丸ｺﾞｼｯｸM-PRO" w:hAnsi="HG丸ｺﾞｼｯｸM-PRO"/>
          <w:color w:val="000000" w:themeColor="text1"/>
          <w:sz w:val="22"/>
          <w:szCs w:val="22"/>
        </w:rPr>
        <w:t>9</w:t>
      </w:r>
      <w:r w:rsidRPr="007B6BEC">
        <w:rPr>
          <w:rFonts w:ascii="HG丸ｺﾞｼｯｸM-PRO" w:eastAsia="HG丸ｺﾞｼｯｸM-PRO" w:hAnsi="HG丸ｺﾞｼｯｸM-PRO" w:hint="eastAsia"/>
          <w:color w:val="000000" w:themeColor="text1"/>
          <w:sz w:val="22"/>
          <w:szCs w:val="22"/>
        </w:rPr>
        <w:t>のとおりです。</w:t>
      </w:r>
    </w:p>
    <w:p w14:paraId="70CAC574" w14:textId="6EF6E56D" w:rsidR="004E368D" w:rsidRDefault="001C5B39" w:rsidP="00234671">
      <w:pPr>
        <w:ind w:leftChars="200" w:left="701" w:hangingChars="100" w:hanging="281"/>
        <w:rPr>
          <w:rFonts w:ascii="HG丸ｺﾞｼｯｸM-PRO" w:eastAsia="HG丸ｺﾞｼｯｸM-PRO" w:hAnsi="HG丸ｺﾞｼｯｸM-PRO"/>
          <w:color w:val="000000" w:themeColor="text1"/>
          <w:sz w:val="22"/>
          <w:szCs w:val="22"/>
        </w:rPr>
      </w:pPr>
      <w:r w:rsidRPr="007B6BEC">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2880" behindDoc="0" locked="0" layoutInCell="1" allowOverlap="1" wp14:anchorId="5F7E5BB5" wp14:editId="50F35560">
                <wp:simplePos x="0" y="0"/>
                <wp:positionH relativeFrom="column">
                  <wp:posOffset>409575</wp:posOffset>
                </wp:positionH>
                <wp:positionV relativeFrom="paragraph">
                  <wp:posOffset>499110</wp:posOffset>
                </wp:positionV>
                <wp:extent cx="2971800" cy="352425"/>
                <wp:effectExtent l="0" t="0" r="0" b="0"/>
                <wp:wrapNone/>
                <wp:docPr id="8" name="テキスト ボックス 8" descr="図表10-1-29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C08" w14:textId="287EDB84" w:rsidR="00385609" w:rsidRPr="007B2BE9" w:rsidRDefault="00385609"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w:t>
                            </w:r>
                            <w:r>
                              <w:rPr>
                                <w:rFonts w:ascii="ＭＳ Ｐゴシック" w:eastAsia="ＭＳ Ｐゴシック" w:hAnsi="ＭＳ Ｐゴシック"/>
                                <w:sz w:val="20"/>
                                <w:szCs w:val="20"/>
                              </w:rPr>
                              <w:t>1-</w:t>
                            </w:r>
                            <w:r w:rsidR="00ED4948" w:rsidRPr="007B6BEC">
                              <w:rPr>
                                <w:rFonts w:ascii="ＭＳ Ｐゴシック" w:eastAsia="ＭＳ Ｐゴシック" w:hAnsi="ＭＳ Ｐゴシック"/>
                                <w:sz w:val="20"/>
                                <w:szCs w:val="20"/>
                              </w:rPr>
                              <w:t>2</w:t>
                            </w:r>
                            <w:r w:rsidR="00CA636F">
                              <w:rPr>
                                <w:rFonts w:ascii="ＭＳ Ｐゴシック" w:eastAsia="ＭＳ Ｐゴシック" w:hAnsi="ＭＳ Ｐゴシック"/>
                                <w:sz w:val="20"/>
                                <w:szCs w:val="20"/>
                              </w:rPr>
                              <w:t>9</w:t>
                            </w:r>
                            <w:r w:rsidR="00ED494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7E5BB5" id="テキスト ボックス 8" o:spid="_x0000_s1080" type="#_x0000_t202" alt="図表10-1-29　主な在宅医療資源の状況" style="position:absolute;left:0;text-align:left;margin-left:32.25pt;margin-top:39.3pt;width:234pt;height:27.75pt;z-index:25164288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" filled="f" stroked="f" strokeweight=".5pt">
                <v:textbox style="mso-fit-shape-to-text:t">
                  <w:txbxContent>
                    <w:p w14:paraId="5F7E5C08" w14:textId="287EDB84" w:rsidR="00385609" w:rsidRPr="007B2BE9" w:rsidRDefault="00385609"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w:t>
                      </w:r>
                      <w:r>
                        <w:rPr>
                          <w:rFonts w:ascii="ＭＳ Ｐゴシック" w:eastAsia="ＭＳ Ｐゴシック" w:hAnsi="ＭＳ Ｐゴシック"/>
                          <w:sz w:val="20"/>
                          <w:szCs w:val="20"/>
                        </w:rPr>
                        <w:t>1-</w:t>
                      </w:r>
                      <w:r w:rsidR="00ED4948" w:rsidRPr="007B6BEC">
                        <w:rPr>
                          <w:rFonts w:ascii="ＭＳ Ｐゴシック" w:eastAsia="ＭＳ Ｐゴシック" w:hAnsi="ＭＳ Ｐゴシック"/>
                          <w:sz w:val="20"/>
                          <w:szCs w:val="20"/>
                        </w:rPr>
                        <w:t>2</w:t>
                      </w:r>
                      <w:r w:rsidR="00CA636F">
                        <w:rPr>
                          <w:rFonts w:ascii="ＭＳ Ｐゴシック" w:eastAsia="ＭＳ Ｐゴシック" w:hAnsi="ＭＳ Ｐゴシック"/>
                          <w:sz w:val="20"/>
                          <w:szCs w:val="20"/>
                        </w:rPr>
                        <w:t>9</w:t>
                      </w:r>
                      <w:r w:rsidR="00ED494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主な在宅医療資源の状況</w:t>
                      </w:r>
                    </w:p>
                  </w:txbxContent>
                </v:textbox>
              </v:shape>
            </w:pict>
          </mc:Fallback>
        </mc:AlternateContent>
      </w:r>
      <w:r w:rsidR="00234671" w:rsidRPr="007B6BEC">
        <w:rPr>
          <w:rFonts w:ascii="HG丸ｺﾞｼｯｸM-PRO" w:eastAsia="HG丸ｺﾞｼｯｸM-PRO" w:hAnsi="HG丸ｺﾞｼｯｸM-PRO" w:hint="eastAsia"/>
          <w:color w:val="000000" w:themeColor="text1"/>
          <w:sz w:val="22"/>
          <w:szCs w:val="22"/>
        </w:rPr>
        <w:t>○</w:t>
      </w:r>
      <w:r w:rsidR="002E6F58" w:rsidRPr="007B6BEC">
        <w:rPr>
          <w:rFonts w:ascii="HG丸ｺﾞｼｯｸM-PRO" w:eastAsia="HG丸ｺﾞｼｯｸM-PRO" w:hAnsi="HG丸ｺﾞｼｯｸM-PRO" w:hint="eastAsia"/>
          <w:color w:val="000000" w:themeColor="text1"/>
          <w:sz w:val="22"/>
          <w:szCs w:val="22"/>
        </w:rPr>
        <w:t>豊能二次医療圏の積極的医療機関は、</w:t>
      </w:r>
      <w:r w:rsidR="00ED4948" w:rsidRPr="007B6BEC">
        <w:rPr>
          <w:rFonts w:ascii="HG丸ｺﾞｼｯｸM-PRO" w:eastAsia="HG丸ｺﾞｼｯｸM-PRO" w:hAnsi="HG丸ｺﾞｼｯｸM-PRO"/>
          <w:color w:val="000000" w:themeColor="text1"/>
          <w:sz w:val="22"/>
          <w:szCs w:val="22"/>
        </w:rPr>
        <w:t>12</w:t>
      </w:r>
      <w:r w:rsidR="00816A77" w:rsidRPr="007B6BEC">
        <w:rPr>
          <w:rFonts w:ascii="HG丸ｺﾞｼｯｸM-PRO" w:eastAsia="HG丸ｺﾞｼｯｸM-PRO" w:hAnsi="HG丸ｺﾞｼｯｸM-PRO" w:hint="eastAsia"/>
          <w:color w:val="000000" w:themeColor="text1"/>
          <w:sz w:val="22"/>
          <w:szCs w:val="22"/>
        </w:rPr>
        <w:t>施</w:t>
      </w:r>
      <w:r w:rsidR="00816A77">
        <w:rPr>
          <w:rFonts w:ascii="HG丸ｺﾞｼｯｸM-PRO" w:eastAsia="HG丸ｺﾞｼｯｸM-PRO" w:hAnsi="HG丸ｺﾞｼｯｸM-PRO" w:hint="eastAsia"/>
          <w:color w:val="000000" w:themeColor="text1"/>
          <w:sz w:val="22"/>
          <w:szCs w:val="22"/>
        </w:rPr>
        <w:t>設</w:t>
      </w:r>
      <w:r w:rsidR="004E368D">
        <w:rPr>
          <w:rFonts w:ascii="HG丸ｺﾞｼｯｸM-PRO" w:eastAsia="HG丸ｺﾞｼｯｸM-PRO" w:hAnsi="HG丸ｺﾞｼｯｸM-PRO" w:hint="eastAsia"/>
          <w:color w:val="000000" w:themeColor="text1"/>
          <w:sz w:val="22"/>
          <w:szCs w:val="22"/>
        </w:rPr>
        <w:t>（令和６年４月１日予定）</w:t>
      </w:r>
      <w:r w:rsidR="00FC6ADD">
        <w:rPr>
          <w:rFonts w:ascii="HG丸ｺﾞｼｯｸM-PRO" w:eastAsia="HG丸ｺﾞｼｯｸM-PRO" w:hAnsi="HG丸ｺﾞｼｯｸM-PRO" w:hint="eastAsia"/>
          <w:color w:val="000000" w:themeColor="text1"/>
          <w:sz w:val="22"/>
          <w:szCs w:val="22"/>
        </w:rPr>
        <w:t>となっており、</w:t>
      </w:r>
      <w:r w:rsidR="004E368D">
        <w:rPr>
          <w:rFonts w:ascii="HG丸ｺﾞｼｯｸM-PRO" w:eastAsia="HG丸ｺﾞｼｯｸM-PRO" w:hAnsi="HG丸ｺﾞｼｯｸM-PRO" w:hint="eastAsia"/>
          <w:color w:val="000000" w:themeColor="text1"/>
          <w:sz w:val="22"/>
          <w:szCs w:val="22"/>
        </w:rPr>
        <w:t>大阪府ホームページで一覧を掲載しています</w:t>
      </w:r>
      <w:r w:rsidR="00234671">
        <w:rPr>
          <w:rFonts w:ascii="HG丸ｺﾞｼｯｸM-PRO" w:eastAsia="HG丸ｺﾞｼｯｸM-PRO" w:hAnsi="HG丸ｺﾞｼｯｸM-PRO" w:hint="eastAsia"/>
          <w:color w:val="000000" w:themeColor="text1"/>
          <w:sz w:val="22"/>
          <w:szCs w:val="22"/>
        </w:rPr>
        <w:t>。</w:t>
      </w:r>
    </w:p>
    <w:tbl>
      <w:tblPr>
        <w:tblpPr w:leftFromText="142" w:rightFromText="142" w:vertAnchor="text" w:horzAnchor="margin" w:tblpXSpec="right" w:tblpY="492"/>
        <w:tblW w:w="0" w:type="auto"/>
        <w:jc w:val="right"/>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567"/>
      </w:tblGrid>
      <w:tr w:rsidR="00A376A3" w14:paraId="6B9220DD" w14:textId="77777777" w:rsidTr="00E255C0">
        <w:trPr>
          <w:trHeight w:hRule="exact" w:val="57"/>
          <w:jc w:val="right"/>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4D941C42" w14:textId="77777777" w:rsidR="0006199A" w:rsidRDefault="0006199A" w:rsidP="00E255C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460CE28C" w14:textId="77777777" w:rsidR="0006199A" w:rsidRDefault="0006199A" w:rsidP="00E255C0">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訪問診療を</w:t>
            </w:r>
          </w:p>
          <w:p w14:paraId="1DD84F94" w14:textId="5E62DA5A" w:rsidR="0006199A" w:rsidRDefault="0006199A" w:rsidP="00550E9F">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実施している診療所</w:t>
            </w:r>
            <w:r w:rsidR="00C24387" w:rsidRPr="00F60BFD">
              <w:rPr>
                <w:rFonts w:ascii="ＭＳ Ｐゴシック" w:eastAsia="ＭＳ Ｐゴシック" w:hAnsi="ＭＳ Ｐゴシック" w:cs="ＭＳ Ｐゴシック" w:hint="eastAsia"/>
                <w:color w:val="000000" w:themeColor="text1"/>
                <w:kern w:val="0"/>
                <w:sz w:val="20"/>
                <w:szCs w:val="18"/>
                <w:vertAlign w:val="superscript"/>
              </w:rPr>
              <w:t>※</w:t>
            </w:r>
            <w:r w:rsidR="00A66989">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left w:val="nil"/>
              <w:bottom w:val="nil"/>
              <w:right w:val="single" w:sz="4" w:space="0" w:color="auto"/>
            </w:tcBorders>
            <w:shd w:val="clear" w:color="auto" w:fill="B7DEE8"/>
          </w:tcPr>
          <w:p w14:paraId="0E71B104" w14:textId="77777777" w:rsidR="0006199A" w:rsidRDefault="0006199A" w:rsidP="00E255C0">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AA0AE89" w14:textId="2492AF4A" w:rsidR="0006199A" w:rsidRDefault="0006199A" w:rsidP="00E255C0">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41548D92" w14:textId="77777777" w:rsidR="0006199A" w:rsidRDefault="0006199A" w:rsidP="00E255C0">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3541377E" w14:textId="5583A479" w:rsidR="00E25C5E" w:rsidRPr="00E716FF" w:rsidRDefault="00E25C5E" w:rsidP="00E255C0">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kern w:val="0"/>
                <w:sz w:val="20"/>
                <w:szCs w:val="18"/>
              </w:rPr>
              <w:t xml:space="preserve"> </w:t>
            </w:r>
            <w:r>
              <w:rPr>
                <w:rFonts w:ascii="ＭＳ Ｐゴシック" w:eastAsia="ＭＳ Ｐゴシック" w:hAnsi="ＭＳ Ｐゴシック" w:cs="ＭＳ Ｐゴシック" w:hint="eastAsia"/>
                <w:kern w:val="0"/>
                <w:sz w:val="20"/>
                <w:szCs w:val="18"/>
              </w:rPr>
              <w:t>（</w:t>
            </w:r>
            <w:r w:rsidRPr="00E716FF">
              <w:rPr>
                <w:rFonts w:ascii="ＭＳ Ｐゴシック" w:eastAsia="ＭＳ Ｐゴシック" w:hAnsi="ＭＳ Ｐゴシック" w:cs="ＭＳ Ｐゴシック" w:hint="eastAsia"/>
                <w:kern w:val="0"/>
                <w:sz w:val="20"/>
                <w:szCs w:val="20"/>
              </w:rPr>
              <w:t>内）機能強化型</w:t>
            </w:r>
          </w:p>
          <w:p w14:paraId="63C7DEAC" w14:textId="36376A9E" w:rsidR="0006199A" w:rsidRDefault="00E25C5E" w:rsidP="00E255C0">
            <w:pPr>
              <w:widowControl/>
              <w:spacing w:line="240" w:lineRule="exact"/>
              <w:ind w:leftChars="10" w:left="21"/>
              <w:rPr>
                <w:rFonts w:ascii="ＭＳ Ｐゴシック" w:eastAsia="ＭＳ Ｐゴシック" w:hAnsi="ＭＳ Ｐゴシック" w:cs="ＭＳ Ｐゴシック"/>
                <w:kern w:val="0"/>
                <w:sz w:val="20"/>
                <w:szCs w:val="18"/>
              </w:rPr>
            </w:pPr>
            <w:r w:rsidRPr="00E716FF">
              <w:rPr>
                <w:rFonts w:ascii="ＭＳ Ｐゴシック" w:eastAsia="ＭＳ Ｐゴシック" w:hAnsi="ＭＳ Ｐゴシック" w:cs="ＭＳ Ｐゴシック" w:hint="eastAsia"/>
                <w:kern w:val="0"/>
                <w:sz w:val="20"/>
                <w:szCs w:val="20"/>
              </w:rPr>
              <w:t xml:space="preserve">　　　在宅療養支援診療所</w:t>
            </w:r>
          </w:p>
        </w:tc>
        <w:tc>
          <w:tcPr>
            <w:tcW w:w="567" w:type="dxa"/>
            <w:tcBorders>
              <w:top w:val="single" w:sz="4" w:space="0" w:color="auto"/>
              <w:left w:val="nil"/>
              <w:bottom w:val="nil"/>
              <w:right w:val="nil"/>
            </w:tcBorders>
            <w:shd w:val="clear" w:color="auto" w:fill="B7DEE8"/>
            <w:textDirection w:val="tbRlV"/>
          </w:tcPr>
          <w:p w14:paraId="05B65503" w14:textId="77777777" w:rsidR="0006199A" w:rsidRDefault="0006199A" w:rsidP="00E255C0">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EE8167A" w14:textId="77777777" w:rsidR="0006199A" w:rsidRDefault="0006199A" w:rsidP="00E255C0">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68B31D9C" w14:textId="77777777" w:rsidR="0006199A" w:rsidRDefault="0006199A" w:rsidP="00E255C0">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B2CE958" w14:textId="44364B96" w:rsidR="00E25C5E" w:rsidRDefault="00E25C5E" w:rsidP="00E255C0">
            <w:pPr>
              <w:widowControl/>
              <w:spacing w:line="20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kern w:val="0"/>
                <w:sz w:val="20"/>
                <w:szCs w:val="18"/>
              </w:rPr>
              <w:t xml:space="preserve"> </w:t>
            </w:r>
            <w:r>
              <w:rPr>
                <w:rFonts w:ascii="ＭＳ Ｐゴシック" w:eastAsia="ＭＳ Ｐゴシック" w:hAnsi="ＭＳ Ｐゴシック" w:cs="ＭＳ Ｐゴシック" w:hint="eastAsia"/>
                <w:kern w:val="0"/>
                <w:sz w:val="20"/>
                <w:szCs w:val="18"/>
              </w:rPr>
              <w:t>（内</w:t>
            </w:r>
            <w:r w:rsidRPr="001C0FE1">
              <w:rPr>
                <w:rFonts w:ascii="ＭＳ Ｐゴシック" w:eastAsia="ＭＳ Ｐゴシック" w:hAnsi="ＭＳ Ｐゴシック" w:cs="ＭＳ Ｐゴシック" w:hint="eastAsia"/>
                <w:kern w:val="0"/>
                <w:sz w:val="20"/>
                <w:szCs w:val="18"/>
              </w:rPr>
              <w:t>）機能強化型</w:t>
            </w:r>
          </w:p>
          <w:p w14:paraId="3A83DAF7" w14:textId="0701EF3E" w:rsidR="0006199A" w:rsidRDefault="00E25C5E" w:rsidP="00E255C0">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6F7401C8" w14:textId="77777777" w:rsidR="0006199A" w:rsidRDefault="0006199A" w:rsidP="00E255C0">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50753D82" w14:textId="77777777" w:rsidR="0006199A" w:rsidRDefault="0006199A" w:rsidP="00E255C0">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3CC574C6" w14:textId="77777777" w:rsidR="0006199A" w:rsidRDefault="0006199A" w:rsidP="00E255C0">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7E1DB3E1" w14:textId="54FC7964" w:rsidR="0006199A" w:rsidRDefault="0006199A" w:rsidP="00E255C0">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積極的医療機関</w:t>
            </w:r>
            <w:r w:rsidR="00A66989" w:rsidRPr="00F60BFD">
              <w:rPr>
                <w:rFonts w:ascii="ＭＳ Ｐゴシック" w:eastAsia="ＭＳ Ｐゴシック" w:hAnsi="ＭＳ Ｐゴシック" w:cs="ＭＳ Ｐゴシック" w:hint="eastAsia"/>
                <w:color w:val="000000" w:themeColor="text1"/>
                <w:kern w:val="0"/>
                <w:sz w:val="20"/>
                <w:szCs w:val="18"/>
                <w:vertAlign w:val="superscript"/>
              </w:rPr>
              <w:t>※</w:t>
            </w:r>
            <w:r w:rsidR="00A66989">
              <w:rPr>
                <w:rFonts w:ascii="ＭＳ Ｐゴシック" w:eastAsia="ＭＳ Ｐゴシック" w:hAnsi="ＭＳ Ｐゴシック" w:cs="ＭＳ Ｐゴシック" w:hint="eastAsia"/>
                <w:color w:val="000000" w:themeColor="text1"/>
                <w:kern w:val="0"/>
                <w:sz w:val="20"/>
                <w:szCs w:val="18"/>
                <w:vertAlign w:val="superscript"/>
              </w:rPr>
              <w:t>２</w:t>
            </w:r>
          </w:p>
        </w:tc>
        <w:tc>
          <w:tcPr>
            <w:tcW w:w="567" w:type="dxa"/>
            <w:tcBorders>
              <w:top w:val="single" w:sz="4" w:space="0" w:color="auto"/>
              <w:right w:val="single" w:sz="4" w:space="0" w:color="auto"/>
            </w:tcBorders>
            <w:shd w:val="clear" w:color="auto" w:fill="B7DEE8"/>
            <w:textDirection w:val="tbRlV"/>
          </w:tcPr>
          <w:p w14:paraId="548ACAC7" w14:textId="77777777" w:rsidR="0006199A" w:rsidRDefault="0006199A" w:rsidP="00E255C0">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A376A3" w14:paraId="2AAAFBD3" w14:textId="77777777" w:rsidTr="00E255C0">
        <w:trPr>
          <w:trHeight w:hRule="exact" w:val="20"/>
          <w:jc w:val="right"/>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60039FB1" w14:textId="77777777" w:rsidR="0006199A" w:rsidRDefault="0006199A" w:rsidP="00E255C0">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0612283D"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019E64F6" w14:textId="77777777" w:rsidR="0006199A" w:rsidRDefault="0006199A" w:rsidP="00E255C0">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3493D8B5"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26ED5918"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7A7FBBAE"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114FEF1F"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42953F85"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72B2A130"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49DEA067"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7CBC73E5"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64B70848"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5CC5A82B"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25D156AF"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6AF741FA"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A376A3" w14:paraId="322114A2" w14:textId="77777777" w:rsidTr="00E255C0">
        <w:trPr>
          <w:cantSplit/>
          <w:trHeight w:hRule="exact" w:val="2268"/>
          <w:jc w:val="right"/>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7C8B859F" w14:textId="77777777" w:rsidR="0006199A" w:rsidRDefault="0006199A" w:rsidP="00E255C0">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0F9218E7"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72D21E5F" w14:textId="77777777" w:rsidR="0006199A" w:rsidRDefault="0006199A" w:rsidP="00E255C0">
            <w:pPr>
              <w:widowControl/>
              <w:ind w:right="113" w:firstLineChars="100" w:firstLine="200"/>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01E41528"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60C4FB6"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415ACB17"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32E1742"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2A3F1A04"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1D5D987"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1406F43A"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9D402ED"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5811E3C"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57198FF"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32074721"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5C408452"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r>
      <w:tr w:rsidR="0006199A" w14:paraId="4ED380E1" w14:textId="77777777" w:rsidTr="00550E9F">
        <w:trPr>
          <w:cantSplit/>
          <w:trHeight w:hRule="exact" w:val="369"/>
          <w:jc w:val="right"/>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3A215255"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豊中市</w:t>
            </w:r>
          </w:p>
        </w:tc>
        <w:tc>
          <w:tcPr>
            <w:tcW w:w="624" w:type="dxa"/>
            <w:tcBorders>
              <w:top w:val="single" w:sz="12" w:space="0" w:color="auto"/>
              <w:left w:val="nil"/>
              <w:bottom w:val="single" w:sz="4" w:space="0" w:color="auto"/>
              <w:right w:val="single" w:sz="4" w:space="0" w:color="auto"/>
            </w:tcBorders>
          </w:tcPr>
          <w:p w14:paraId="2B606BA9"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97</w:t>
            </w:r>
          </w:p>
        </w:tc>
        <w:tc>
          <w:tcPr>
            <w:tcW w:w="567" w:type="dxa"/>
            <w:tcBorders>
              <w:top w:val="single" w:sz="12" w:space="0" w:color="auto"/>
              <w:left w:val="single" w:sz="4" w:space="0" w:color="auto"/>
              <w:bottom w:val="single" w:sz="4" w:space="0" w:color="auto"/>
              <w:right w:val="single" w:sz="4" w:space="0" w:color="auto"/>
            </w:tcBorders>
          </w:tcPr>
          <w:p w14:paraId="2D0EF1A3"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2</w:t>
            </w:r>
            <w:r>
              <w:rPr>
                <w:rFonts w:asciiTheme="majorEastAsia" w:eastAsiaTheme="majorEastAsia" w:hAnsiTheme="majorEastAsia" w:cs="ＭＳ Ｐゴシック"/>
                <w:color w:val="000000"/>
                <w:sz w:val="18"/>
                <w:szCs w:val="18"/>
              </w:rPr>
              <w:t>4</w:t>
            </w:r>
            <w:r>
              <w:rPr>
                <w:rFonts w:asciiTheme="majorEastAsia" w:eastAsiaTheme="majorEastAsia" w:hAnsiTheme="majorEastAsia" w:cs="ＭＳ Ｐゴシック" w:hint="eastAsia"/>
                <w:color w:val="000000"/>
                <w:sz w:val="18"/>
                <w:szCs w:val="18"/>
              </w:rPr>
              <w:t>.3</w:t>
            </w:r>
          </w:p>
        </w:tc>
        <w:tc>
          <w:tcPr>
            <w:tcW w:w="624" w:type="dxa"/>
            <w:tcBorders>
              <w:top w:val="single" w:sz="12" w:space="0" w:color="auto"/>
              <w:left w:val="nil"/>
              <w:bottom w:val="single" w:sz="4" w:space="0" w:color="auto"/>
              <w:right w:val="single" w:sz="4" w:space="0" w:color="auto"/>
            </w:tcBorders>
          </w:tcPr>
          <w:p w14:paraId="3158B96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82</w:t>
            </w:r>
          </w:p>
        </w:tc>
        <w:tc>
          <w:tcPr>
            <w:tcW w:w="567" w:type="dxa"/>
            <w:tcBorders>
              <w:top w:val="single" w:sz="12" w:space="0" w:color="auto"/>
              <w:left w:val="single" w:sz="4" w:space="0" w:color="auto"/>
              <w:bottom w:val="single" w:sz="4" w:space="0" w:color="auto"/>
              <w:right w:val="single" w:sz="4" w:space="0" w:color="auto"/>
            </w:tcBorders>
          </w:tcPr>
          <w:p w14:paraId="33CC9CCD"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20.5</w:t>
            </w:r>
          </w:p>
        </w:tc>
        <w:tc>
          <w:tcPr>
            <w:tcW w:w="567" w:type="dxa"/>
            <w:tcBorders>
              <w:top w:val="single" w:sz="12" w:space="0" w:color="auto"/>
              <w:left w:val="nil"/>
              <w:bottom w:val="single" w:sz="4" w:space="0" w:color="auto"/>
              <w:right w:val="single" w:sz="4" w:space="0" w:color="auto"/>
            </w:tcBorders>
          </w:tcPr>
          <w:p w14:paraId="4BA820C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29</w:t>
            </w:r>
          </w:p>
        </w:tc>
        <w:tc>
          <w:tcPr>
            <w:tcW w:w="567" w:type="dxa"/>
            <w:tcBorders>
              <w:top w:val="single" w:sz="12" w:space="0" w:color="auto"/>
              <w:left w:val="single" w:sz="4" w:space="0" w:color="auto"/>
              <w:bottom w:val="single" w:sz="4" w:space="0" w:color="auto"/>
              <w:right w:val="single" w:sz="4" w:space="0" w:color="auto"/>
            </w:tcBorders>
          </w:tcPr>
          <w:p w14:paraId="0BFEC7B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7.3</w:t>
            </w:r>
          </w:p>
        </w:tc>
        <w:tc>
          <w:tcPr>
            <w:tcW w:w="567" w:type="dxa"/>
            <w:tcBorders>
              <w:top w:val="single" w:sz="12" w:space="0" w:color="auto"/>
              <w:left w:val="nil"/>
              <w:bottom w:val="single" w:sz="4" w:space="0" w:color="auto"/>
              <w:right w:val="single" w:sz="4" w:space="0" w:color="auto"/>
            </w:tcBorders>
          </w:tcPr>
          <w:p w14:paraId="483F90C4"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49A18346" w14:textId="24AF608A"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w:t>
            </w:r>
            <w:r>
              <w:rPr>
                <w:rFonts w:asciiTheme="majorEastAsia" w:eastAsiaTheme="majorEastAsia" w:hAnsiTheme="majorEastAsia" w:hint="eastAsia"/>
                <w:sz w:val="18"/>
                <w:szCs w:val="20"/>
              </w:rPr>
              <w:t>0</w:t>
            </w:r>
          </w:p>
        </w:tc>
        <w:tc>
          <w:tcPr>
            <w:tcW w:w="567" w:type="dxa"/>
            <w:tcBorders>
              <w:top w:val="single" w:sz="12" w:space="0" w:color="auto"/>
              <w:left w:val="single" w:sz="4" w:space="0" w:color="auto"/>
              <w:bottom w:val="single" w:sz="4" w:space="0" w:color="auto"/>
              <w:right w:val="single" w:sz="4" w:space="0" w:color="auto"/>
            </w:tcBorders>
          </w:tcPr>
          <w:p w14:paraId="5435E6A0"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12" w:space="0" w:color="auto"/>
              <w:left w:val="single" w:sz="4" w:space="0" w:color="auto"/>
              <w:bottom w:val="single" w:sz="4" w:space="0" w:color="auto"/>
              <w:right w:val="single" w:sz="4" w:space="0" w:color="auto"/>
            </w:tcBorders>
          </w:tcPr>
          <w:p w14:paraId="32DD6BE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12" w:space="0" w:color="auto"/>
              <w:left w:val="single" w:sz="4" w:space="0" w:color="auto"/>
              <w:bottom w:val="single" w:sz="4" w:space="0" w:color="auto"/>
              <w:right w:val="single" w:sz="4" w:space="0" w:color="auto"/>
            </w:tcBorders>
          </w:tcPr>
          <w:p w14:paraId="7382613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6BD7D643"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0.75</w:t>
            </w:r>
          </w:p>
        </w:tc>
        <w:tc>
          <w:tcPr>
            <w:tcW w:w="567" w:type="dxa"/>
            <w:tcBorders>
              <w:top w:val="single" w:sz="12" w:space="0" w:color="auto"/>
              <w:left w:val="single" w:sz="4" w:space="0" w:color="auto"/>
              <w:bottom w:val="single" w:sz="4" w:space="0" w:color="auto"/>
              <w:right w:val="single" w:sz="4" w:space="0" w:color="auto"/>
            </w:tcBorders>
          </w:tcPr>
          <w:p w14:paraId="5243C88B" w14:textId="77777777" w:rsidR="0006199A" w:rsidRPr="00211591" w:rsidRDefault="0006199A" w:rsidP="00E255C0">
            <w:pPr>
              <w:jc w:val="right"/>
              <w:rPr>
                <w:rFonts w:asciiTheme="majorEastAsia" w:eastAsiaTheme="majorEastAsia" w:hAnsiTheme="majorEastAsia"/>
                <w:color w:val="000000" w:themeColor="text1"/>
                <w:sz w:val="20"/>
                <w:szCs w:val="20"/>
              </w:rPr>
            </w:pPr>
            <w:r w:rsidRPr="00211591">
              <w:rPr>
                <w:rFonts w:asciiTheme="majorEastAsia" w:eastAsiaTheme="majorEastAsia" w:hAnsiTheme="majorEastAsia"/>
                <w:color w:val="000000" w:themeColor="text1"/>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0D714E3F" w14:textId="771765F2" w:rsidR="0006199A" w:rsidRPr="007B6BEC" w:rsidRDefault="0006199A" w:rsidP="00E255C0">
            <w:pPr>
              <w:jc w:val="right"/>
              <w:rPr>
                <w:rFonts w:asciiTheme="majorEastAsia" w:eastAsiaTheme="majorEastAsia" w:hAnsiTheme="majorEastAsia" w:cs="ＭＳ Ｐゴシック"/>
                <w:color w:val="000000" w:themeColor="text1"/>
                <w:sz w:val="18"/>
                <w:szCs w:val="20"/>
              </w:rPr>
            </w:pPr>
            <w:r w:rsidRPr="007B6BEC">
              <w:rPr>
                <w:rFonts w:asciiTheme="majorEastAsia" w:eastAsiaTheme="majorEastAsia" w:hAnsiTheme="majorEastAsia"/>
                <w:color w:val="000000" w:themeColor="text1"/>
                <w:sz w:val="18"/>
                <w:szCs w:val="20"/>
              </w:rPr>
              <w:t>1.</w:t>
            </w:r>
            <w:r w:rsidR="00FE2D37">
              <w:rPr>
                <w:rFonts w:asciiTheme="majorEastAsia" w:eastAsiaTheme="majorEastAsia" w:hAnsiTheme="majorEastAsia"/>
                <w:color w:val="000000" w:themeColor="text1"/>
                <w:sz w:val="18"/>
                <w:szCs w:val="20"/>
              </w:rPr>
              <w:t>8</w:t>
            </w:r>
          </w:p>
        </w:tc>
      </w:tr>
      <w:tr w:rsidR="00550E9F" w14:paraId="4B007DF4"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23042835"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池田市</w:t>
            </w:r>
          </w:p>
        </w:tc>
        <w:tc>
          <w:tcPr>
            <w:tcW w:w="624" w:type="dxa"/>
            <w:tcBorders>
              <w:top w:val="single" w:sz="4" w:space="0" w:color="auto"/>
              <w:left w:val="nil"/>
              <w:bottom w:val="single" w:sz="4" w:space="0" w:color="auto"/>
              <w:right w:val="single" w:sz="4" w:space="0" w:color="auto"/>
            </w:tcBorders>
          </w:tcPr>
          <w:p w14:paraId="7187456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19</w:t>
            </w:r>
          </w:p>
        </w:tc>
        <w:tc>
          <w:tcPr>
            <w:tcW w:w="567" w:type="dxa"/>
            <w:tcBorders>
              <w:top w:val="nil"/>
              <w:left w:val="single" w:sz="4" w:space="0" w:color="auto"/>
              <w:bottom w:val="single" w:sz="4" w:space="0" w:color="auto"/>
              <w:right w:val="single" w:sz="4" w:space="0" w:color="auto"/>
            </w:tcBorders>
          </w:tcPr>
          <w:p w14:paraId="6D7D890E"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color w:val="000000"/>
                <w:sz w:val="18"/>
                <w:szCs w:val="18"/>
              </w:rPr>
              <w:t>18.1</w:t>
            </w:r>
          </w:p>
        </w:tc>
        <w:tc>
          <w:tcPr>
            <w:tcW w:w="624" w:type="dxa"/>
            <w:tcBorders>
              <w:top w:val="nil"/>
              <w:left w:val="nil"/>
              <w:bottom w:val="single" w:sz="4" w:space="0" w:color="auto"/>
              <w:right w:val="single" w:sz="4" w:space="0" w:color="auto"/>
            </w:tcBorders>
          </w:tcPr>
          <w:p w14:paraId="03FFD0C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07FA25E9"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15.3</w:t>
            </w:r>
          </w:p>
        </w:tc>
        <w:tc>
          <w:tcPr>
            <w:tcW w:w="567" w:type="dxa"/>
            <w:tcBorders>
              <w:top w:val="nil"/>
              <w:left w:val="nil"/>
              <w:bottom w:val="single" w:sz="4" w:space="0" w:color="auto"/>
              <w:right w:val="single" w:sz="4" w:space="0" w:color="auto"/>
            </w:tcBorders>
          </w:tcPr>
          <w:p w14:paraId="228D2287"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1B72687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3.8</w:t>
            </w:r>
          </w:p>
        </w:tc>
        <w:tc>
          <w:tcPr>
            <w:tcW w:w="567" w:type="dxa"/>
            <w:tcBorders>
              <w:top w:val="nil"/>
              <w:left w:val="nil"/>
              <w:bottom w:val="single" w:sz="4" w:space="0" w:color="auto"/>
              <w:right w:val="single" w:sz="4" w:space="0" w:color="auto"/>
            </w:tcBorders>
          </w:tcPr>
          <w:p w14:paraId="0F1D70E6"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780E3B8"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0.95</w:t>
            </w:r>
          </w:p>
        </w:tc>
        <w:tc>
          <w:tcPr>
            <w:tcW w:w="567" w:type="dxa"/>
            <w:tcBorders>
              <w:top w:val="nil"/>
              <w:left w:val="single" w:sz="4" w:space="0" w:color="auto"/>
              <w:bottom w:val="single" w:sz="4" w:space="0" w:color="auto"/>
              <w:right w:val="single" w:sz="4" w:space="0" w:color="auto"/>
            </w:tcBorders>
          </w:tcPr>
          <w:p w14:paraId="26AD0494"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695699F"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D01DA05"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B15C2D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CDF8CF6" w14:textId="77777777" w:rsidR="0006199A" w:rsidRPr="00B001AD" w:rsidRDefault="0006199A" w:rsidP="00E255C0">
            <w:pPr>
              <w:jc w:val="right"/>
              <w:rPr>
                <w:rFonts w:asciiTheme="majorEastAsia" w:eastAsiaTheme="majorEastAsia" w:hAnsiTheme="majorEastAsia" w:cs="ＭＳ Ｐゴシック"/>
                <w:color w:val="000000" w:themeColor="text1"/>
                <w:sz w:val="20"/>
                <w:szCs w:val="20"/>
              </w:rPr>
            </w:pPr>
            <w:r w:rsidRPr="00B001AD">
              <w:rPr>
                <w:rFonts w:asciiTheme="majorEastAsia" w:eastAsiaTheme="majorEastAsia" w:hAnsiTheme="majorEastAsia"/>
                <w:color w:val="000000" w:themeColor="text1"/>
                <w:sz w:val="20"/>
                <w:szCs w:val="20"/>
              </w:rPr>
              <w:t>3</w:t>
            </w:r>
          </w:p>
        </w:tc>
        <w:tc>
          <w:tcPr>
            <w:tcW w:w="567" w:type="dxa"/>
            <w:tcBorders>
              <w:top w:val="nil"/>
              <w:left w:val="single" w:sz="4" w:space="0" w:color="auto"/>
              <w:bottom w:val="single" w:sz="4" w:space="0" w:color="auto"/>
              <w:right w:val="single" w:sz="4" w:space="0" w:color="auto"/>
            </w:tcBorders>
          </w:tcPr>
          <w:p w14:paraId="072FACB0" w14:textId="57AEF09F" w:rsidR="0006199A" w:rsidRPr="007B6BEC" w:rsidRDefault="0006199A" w:rsidP="00E255C0">
            <w:pPr>
              <w:jc w:val="right"/>
              <w:rPr>
                <w:rFonts w:asciiTheme="majorEastAsia" w:eastAsiaTheme="majorEastAsia" w:hAnsiTheme="majorEastAsia" w:cs="ＭＳ Ｐゴシック"/>
                <w:color w:val="000000" w:themeColor="text1"/>
                <w:sz w:val="18"/>
                <w:szCs w:val="20"/>
              </w:rPr>
            </w:pPr>
            <w:r w:rsidRPr="007B6BEC">
              <w:rPr>
                <w:rFonts w:asciiTheme="majorEastAsia" w:eastAsiaTheme="majorEastAsia" w:hAnsiTheme="majorEastAsia"/>
                <w:color w:val="000000" w:themeColor="text1"/>
                <w:sz w:val="18"/>
                <w:szCs w:val="20"/>
              </w:rPr>
              <w:t>2.</w:t>
            </w:r>
            <w:r w:rsidR="00FE2D37">
              <w:rPr>
                <w:rFonts w:asciiTheme="majorEastAsia" w:eastAsiaTheme="majorEastAsia" w:hAnsiTheme="majorEastAsia"/>
                <w:color w:val="000000" w:themeColor="text1"/>
                <w:sz w:val="18"/>
                <w:szCs w:val="20"/>
              </w:rPr>
              <w:t>9</w:t>
            </w:r>
          </w:p>
        </w:tc>
      </w:tr>
      <w:tr w:rsidR="00550E9F" w14:paraId="18B31C1A"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6CECE54F"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吹田市</w:t>
            </w:r>
          </w:p>
        </w:tc>
        <w:tc>
          <w:tcPr>
            <w:tcW w:w="624" w:type="dxa"/>
            <w:tcBorders>
              <w:top w:val="single" w:sz="4" w:space="0" w:color="auto"/>
              <w:left w:val="nil"/>
              <w:bottom w:val="single" w:sz="4" w:space="0" w:color="auto"/>
              <w:right w:val="single" w:sz="4" w:space="0" w:color="auto"/>
            </w:tcBorders>
          </w:tcPr>
          <w:p w14:paraId="5726089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77</w:t>
            </w:r>
          </w:p>
        </w:tc>
        <w:tc>
          <w:tcPr>
            <w:tcW w:w="567" w:type="dxa"/>
            <w:tcBorders>
              <w:top w:val="nil"/>
              <w:left w:val="single" w:sz="4" w:space="0" w:color="auto"/>
              <w:bottom w:val="single" w:sz="4" w:space="0" w:color="auto"/>
              <w:right w:val="single" w:sz="4" w:space="0" w:color="auto"/>
            </w:tcBorders>
          </w:tcPr>
          <w:p w14:paraId="6923D96C"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color w:val="000000"/>
                <w:sz w:val="18"/>
                <w:szCs w:val="18"/>
              </w:rPr>
              <w:t>19</w:t>
            </w:r>
            <w:r>
              <w:rPr>
                <w:rFonts w:asciiTheme="majorEastAsia" w:eastAsiaTheme="majorEastAsia" w:hAnsiTheme="majorEastAsia" w:cs="ＭＳ Ｐゴシック" w:hint="eastAsia"/>
                <w:color w:val="000000"/>
                <w:sz w:val="18"/>
                <w:szCs w:val="18"/>
              </w:rPr>
              <w:t>.</w:t>
            </w:r>
            <w:r>
              <w:rPr>
                <w:rFonts w:asciiTheme="majorEastAsia" w:eastAsiaTheme="majorEastAsia" w:hAnsiTheme="majorEastAsia" w:cs="ＭＳ Ｐゴシック"/>
                <w:color w:val="000000"/>
                <w:sz w:val="18"/>
                <w:szCs w:val="18"/>
              </w:rPr>
              <w:t>7</w:t>
            </w:r>
          </w:p>
        </w:tc>
        <w:tc>
          <w:tcPr>
            <w:tcW w:w="624" w:type="dxa"/>
            <w:tcBorders>
              <w:top w:val="nil"/>
              <w:left w:val="nil"/>
              <w:bottom w:val="single" w:sz="4" w:space="0" w:color="auto"/>
              <w:right w:val="single" w:sz="4" w:space="0" w:color="auto"/>
            </w:tcBorders>
          </w:tcPr>
          <w:p w14:paraId="1F59054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61</w:t>
            </w:r>
          </w:p>
        </w:tc>
        <w:tc>
          <w:tcPr>
            <w:tcW w:w="567" w:type="dxa"/>
            <w:tcBorders>
              <w:top w:val="nil"/>
              <w:left w:val="single" w:sz="4" w:space="0" w:color="auto"/>
              <w:bottom w:val="single" w:sz="4" w:space="0" w:color="auto"/>
              <w:right w:val="single" w:sz="4" w:space="0" w:color="auto"/>
            </w:tcBorders>
          </w:tcPr>
          <w:p w14:paraId="352BACF0"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15.6</w:t>
            </w:r>
          </w:p>
        </w:tc>
        <w:tc>
          <w:tcPr>
            <w:tcW w:w="567" w:type="dxa"/>
            <w:tcBorders>
              <w:top w:val="nil"/>
              <w:left w:val="nil"/>
              <w:bottom w:val="single" w:sz="4" w:space="0" w:color="auto"/>
              <w:right w:val="single" w:sz="4" w:space="0" w:color="auto"/>
            </w:tcBorders>
          </w:tcPr>
          <w:p w14:paraId="6796459B"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0AF94406"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3.1</w:t>
            </w:r>
          </w:p>
        </w:tc>
        <w:tc>
          <w:tcPr>
            <w:tcW w:w="567" w:type="dxa"/>
            <w:tcBorders>
              <w:top w:val="nil"/>
              <w:left w:val="nil"/>
              <w:bottom w:val="single" w:sz="4" w:space="0" w:color="auto"/>
              <w:right w:val="single" w:sz="4" w:space="0" w:color="auto"/>
            </w:tcBorders>
          </w:tcPr>
          <w:p w14:paraId="17B33F3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528C30AA" w14:textId="6D51D96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w:t>
            </w:r>
            <w:r w:rsidR="00687BBF">
              <w:rPr>
                <w:rFonts w:asciiTheme="majorEastAsia" w:eastAsiaTheme="majorEastAsia" w:hAnsiTheme="majorEastAsia"/>
                <w:sz w:val="18"/>
                <w:szCs w:val="20"/>
              </w:rPr>
              <w:t>3</w:t>
            </w:r>
          </w:p>
        </w:tc>
        <w:tc>
          <w:tcPr>
            <w:tcW w:w="567" w:type="dxa"/>
            <w:tcBorders>
              <w:top w:val="nil"/>
              <w:left w:val="single" w:sz="4" w:space="0" w:color="auto"/>
              <w:bottom w:val="single" w:sz="4" w:space="0" w:color="auto"/>
              <w:right w:val="single" w:sz="4" w:space="0" w:color="auto"/>
            </w:tcBorders>
          </w:tcPr>
          <w:p w14:paraId="6733B8E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464888BF"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0.77</w:t>
            </w:r>
          </w:p>
        </w:tc>
        <w:tc>
          <w:tcPr>
            <w:tcW w:w="567" w:type="dxa"/>
            <w:tcBorders>
              <w:top w:val="nil"/>
              <w:left w:val="single" w:sz="4" w:space="0" w:color="auto"/>
              <w:bottom w:val="single" w:sz="4" w:space="0" w:color="auto"/>
              <w:right w:val="single" w:sz="4" w:space="0" w:color="auto"/>
            </w:tcBorders>
          </w:tcPr>
          <w:p w14:paraId="67B2EEA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5679C897" w14:textId="780E35DB"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1.0</w:t>
            </w:r>
          </w:p>
        </w:tc>
        <w:tc>
          <w:tcPr>
            <w:tcW w:w="567" w:type="dxa"/>
            <w:tcBorders>
              <w:top w:val="nil"/>
              <w:left w:val="single" w:sz="4" w:space="0" w:color="auto"/>
              <w:bottom w:val="single" w:sz="4" w:space="0" w:color="auto"/>
              <w:right w:val="single" w:sz="4" w:space="0" w:color="auto"/>
            </w:tcBorders>
          </w:tcPr>
          <w:p w14:paraId="19113FD8" w14:textId="77777777" w:rsidR="0006199A" w:rsidRPr="00B001AD" w:rsidRDefault="0006199A" w:rsidP="00E255C0">
            <w:pPr>
              <w:jc w:val="right"/>
              <w:rPr>
                <w:rFonts w:asciiTheme="majorEastAsia" w:eastAsiaTheme="majorEastAsia" w:hAnsiTheme="majorEastAsia"/>
                <w:color w:val="000000" w:themeColor="text1"/>
                <w:sz w:val="20"/>
                <w:szCs w:val="20"/>
              </w:rPr>
            </w:pPr>
            <w:r w:rsidRPr="00B001AD">
              <w:rPr>
                <w:rFonts w:asciiTheme="majorEastAsia" w:eastAsiaTheme="majorEastAsia" w:hAnsiTheme="majorEastAsia"/>
                <w:color w:val="000000" w:themeColor="text1"/>
                <w:sz w:val="20"/>
                <w:szCs w:val="20"/>
              </w:rPr>
              <w:t>1</w:t>
            </w:r>
          </w:p>
        </w:tc>
        <w:tc>
          <w:tcPr>
            <w:tcW w:w="567" w:type="dxa"/>
            <w:tcBorders>
              <w:top w:val="nil"/>
              <w:left w:val="single" w:sz="4" w:space="0" w:color="auto"/>
              <w:bottom w:val="single" w:sz="4" w:space="0" w:color="auto"/>
              <w:right w:val="single" w:sz="4" w:space="0" w:color="auto"/>
            </w:tcBorders>
          </w:tcPr>
          <w:p w14:paraId="45CB0607" w14:textId="73514EB5" w:rsidR="0006199A" w:rsidRPr="007B6BEC" w:rsidRDefault="0006199A" w:rsidP="00E255C0">
            <w:pPr>
              <w:jc w:val="right"/>
              <w:rPr>
                <w:rFonts w:asciiTheme="majorEastAsia" w:eastAsiaTheme="majorEastAsia" w:hAnsiTheme="majorEastAsia"/>
                <w:color w:val="000000" w:themeColor="text1"/>
                <w:sz w:val="20"/>
                <w:szCs w:val="20"/>
              </w:rPr>
            </w:pPr>
            <w:r w:rsidRPr="007B6BEC">
              <w:rPr>
                <w:rFonts w:asciiTheme="majorEastAsia" w:eastAsiaTheme="majorEastAsia" w:hAnsiTheme="majorEastAsia"/>
                <w:color w:val="000000" w:themeColor="text1"/>
                <w:sz w:val="18"/>
                <w:szCs w:val="20"/>
              </w:rPr>
              <w:t>0.2</w:t>
            </w:r>
            <w:r w:rsidR="00053F8B" w:rsidRPr="007B6BEC">
              <w:rPr>
                <w:rFonts w:asciiTheme="majorEastAsia" w:eastAsiaTheme="majorEastAsia" w:hAnsiTheme="majorEastAsia"/>
                <w:color w:val="000000" w:themeColor="text1"/>
                <w:sz w:val="18"/>
                <w:szCs w:val="20"/>
              </w:rPr>
              <w:t>6</w:t>
            </w:r>
          </w:p>
        </w:tc>
      </w:tr>
      <w:tr w:rsidR="00550E9F" w14:paraId="075B2061"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2A49D7F4"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箕面市</w:t>
            </w:r>
          </w:p>
        </w:tc>
        <w:tc>
          <w:tcPr>
            <w:tcW w:w="624" w:type="dxa"/>
            <w:tcBorders>
              <w:top w:val="single" w:sz="4" w:space="0" w:color="auto"/>
              <w:left w:val="nil"/>
              <w:bottom w:val="single" w:sz="4" w:space="0" w:color="auto"/>
              <w:right w:val="single" w:sz="4" w:space="0" w:color="auto"/>
            </w:tcBorders>
          </w:tcPr>
          <w:p w14:paraId="6DEE828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38</w:t>
            </w:r>
          </w:p>
        </w:tc>
        <w:tc>
          <w:tcPr>
            <w:tcW w:w="567" w:type="dxa"/>
            <w:tcBorders>
              <w:top w:val="nil"/>
              <w:left w:val="single" w:sz="4" w:space="0" w:color="auto"/>
              <w:bottom w:val="single" w:sz="4" w:space="0" w:color="auto"/>
              <w:right w:val="single" w:sz="4" w:space="0" w:color="auto"/>
            </w:tcBorders>
          </w:tcPr>
          <w:p w14:paraId="72137665"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2</w:t>
            </w:r>
            <w:r>
              <w:rPr>
                <w:rFonts w:asciiTheme="majorEastAsia" w:eastAsiaTheme="majorEastAsia" w:hAnsiTheme="majorEastAsia" w:cs="ＭＳ Ｐゴシック"/>
                <w:color w:val="000000"/>
                <w:sz w:val="18"/>
                <w:szCs w:val="18"/>
              </w:rPr>
              <w:t>7</w:t>
            </w:r>
            <w:r>
              <w:rPr>
                <w:rFonts w:asciiTheme="majorEastAsia" w:eastAsiaTheme="majorEastAsia" w:hAnsiTheme="majorEastAsia" w:cs="ＭＳ Ｐゴシック" w:hint="eastAsia"/>
                <w:color w:val="000000"/>
                <w:sz w:val="18"/>
                <w:szCs w:val="18"/>
              </w:rPr>
              <w:t>.</w:t>
            </w:r>
            <w:r>
              <w:rPr>
                <w:rFonts w:asciiTheme="majorEastAsia" w:eastAsiaTheme="majorEastAsia" w:hAnsiTheme="majorEastAsia" w:cs="ＭＳ Ｐゴシック"/>
                <w:color w:val="000000"/>
                <w:sz w:val="18"/>
                <w:szCs w:val="18"/>
              </w:rPr>
              <w:t>7</w:t>
            </w:r>
          </w:p>
        </w:tc>
        <w:tc>
          <w:tcPr>
            <w:tcW w:w="624" w:type="dxa"/>
            <w:tcBorders>
              <w:top w:val="nil"/>
              <w:left w:val="nil"/>
              <w:bottom w:val="single" w:sz="4" w:space="0" w:color="auto"/>
              <w:right w:val="single" w:sz="4" w:space="0" w:color="auto"/>
            </w:tcBorders>
          </w:tcPr>
          <w:p w14:paraId="6FB207C9" w14:textId="11455B96" w:rsidR="0006199A" w:rsidRPr="007B6BEC" w:rsidRDefault="00927772" w:rsidP="00E255C0">
            <w:pPr>
              <w:jc w:val="right"/>
              <w:rPr>
                <w:rFonts w:asciiTheme="majorEastAsia" w:eastAsiaTheme="majorEastAsia" w:hAnsiTheme="majorEastAsia" w:cs="ＭＳ Ｐゴシック"/>
                <w:color w:val="000000"/>
                <w:sz w:val="20"/>
                <w:szCs w:val="20"/>
              </w:rPr>
            </w:pPr>
            <w:r w:rsidRPr="007B6BEC">
              <w:rPr>
                <w:rFonts w:asciiTheme="majorEastAsia" w:eastAsiaTheme="majorEastAsia" w:hAnsiTheme="majorEastAsia"/>
                <w:sz w:val="20"/>
                <w:szCs w:val="20"/>
              </w:rPr>
              <w:t>29</w:t>
            </w:r>
          </w:p>
        </w:tc>
        <w:tc>
          <w:tcPr>
            <w:tcW w:w="567" w:type="dxa"/>
            <w:tcBorders>
              <w:top w:val="nil"/>
              <w:left w:val="single" w:sz="4" w:space="0" w:color="auto"/>
              <w:bottom w:val="single" w:sz="4" w:space="0" w:color="auto"/>
              <w:right w:val="single" w:sz="4" w:space="0" w:color="auto"/>
            </w:tcBorders>
          </w:tcPr>
          <w:p w14:paraId="1BE1970B" w14:textId="2CD73746" w:rsidR="0006199A" w:rsidRPr="007B6BEC" w:rsidRDefault="00927772" w:rsidP="00E255C0">
            <w:pPr>
              <w:jc w:val="right"/>
              <w:rPr>
                <w:rFonts w:asciiTheme="majorEastAsia" w:eastAsiaTheme="majorEastAsia" w:hAnsiTheme="majorEastAsia" w:cs="ＭＳ Ｐゴシック"/>
                <w:color w:val="000000"/>
                <w:sz w:val="18"/>
                <w:szCs w:val="18"/>
              </w:rPr>
            </w:pPr>
            <w:r w:rsidRPr="007B6BEC">
              <w:rPr>
                <w:rFonts w:asciiTheme="majorEastAsia" w:eastAsiaTheme="majorEastAsia" w:hAnsiTheme="majorEastAsia"/>
                <w:sz w:val="18"/>
                <w:szCs w:val="18"/>
              </w:rPr>
              <w:t>21.1</w:t>
            </w:r>
          </w:p>
        </w:tc>
        <w:tc>
          <w:tcPr>
            <w:tcW w:w="567" w:type="dxa"/>
            <w:tcBorders>
              <w:top w:val="nil"/>
              <w:left w:val="nil"/>
              <w:bottom w:val="single" w:sz="4" w:space="0" w:color="auto"/>
              <w:right w:val="single" w:sz="4" w:space="0" w:color="auto"/>
            </w:tcBorders>
          </w:tcPr>
          <w:p w14:paraId="386C3F90"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2BCF447D"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2.9</w:t>
            </w:r>
          </w:p>
        </w:tc>
        <w:tc>
          <w:tcPr>
            <w:tcW w:w="567" w:type="dxa"/>
            <w:tcBorders>
              <w:top w:val="nil"/>
              <w:left w:val="nil"/>
              <w:bottom w:val="single" w:sz="4" w:space="0" w:color="auto"/>
              <w:right w:val="single" w:sz="4" w:space="0" w:color="auto"/>
            </w:tcBorders>
          </w:tcPr>
          <w:p w14:paraId="49834CB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D2227F9"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0.73</w:t>
            </w:r>
          </w:p>
        </w:tc>
        <w:tc>
          <w:tcPr>
            <w:tcW w:w="567" w:type="dxa"/>
            <w:tcBorders>
              <w:top w:val="nil"/>
              <w:left w:val="single" w:sz="4" w:space="0" w:color="auto"/>
              <w:bottom w:val="single" w:sz="4" w:space="0" w:color="auto"/>
              <w:right w:val="single" w:sz="4" w:space="0" w:color="auto"/>
            </w:tcBorders>
          </w:tcPr>
          <w:p w14:paraId="3264571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E6E132D"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FE28EEB"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191CAF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123B69A" w14:textId="77777777" w:rsidR="0006199A" w:rsidRPr="00B001AD" w:rsidRDefault="0006199A" w:rsidP="00E255C0">
            <w:pPr>
              <w:jc w:val="right"/>
              <w:rPr>
                <w:rFonts w:asciiTheme="majorEastAsia" w:eastAsiaTheme="majorEastAsia" w:hAnsiTheme="majorEastAsia"/>
                <w:color w:val="000000" w:themeColor="text1"/>
                <w:sz w:val="20"/>
                <w:szCs w:val="20"/>
              </w:rPr>
            </w:pPr>
            <w:r w:rsidRPr="00B001AD">
              <w:rPr>
                <w:rFonts w:asciiTheme="majorEastAsia" w:eastAsiaTheme="majorEastAsia" w:hAnsiTheme="majorEastAsia"/>
                <w:color w:val="000000" w:themeColor="text1"/>
                <w:sz w:val="20"/>
                <w:szCs w:val="20"/>
              </w:rPr>
              <w:t>1</w:t>
            </w:r>
          </w:p>
        </w:tc>
        <w:tc>
          <w:tcPr>
            <w:tcW w:w="567" w:type="dxa"/>
            <w:tcBorders>
              <w:top w:val="nil"/>
              <w:left w:val="single" w:sz="4" w:space="0" w:color="auto"/>
              <w:bottom w:val="single" w:sz="4" w:space="0" w:color="auto"/>
              <w:right w:val="single" w:sz="4" w:space="0" w:color="auto"/>
            </w:tcBorders>
          </w:tcPr>
          <w:p w14:paraId="4221021E" w14:textId="77777777" w:rsidR="0006199A" w:rsidRPr="007B6BEC" w:rsidRDefault="0006199A" w:rsidP="00E255C0">
            <w:pPr>
              <w:jc w:val="right"/>
              <w:rPr>
                <w:rFonts w:asciiTheme="majorEastAsia" w:eastAsiaTheme="majorEastAsia" w:hAnsiTheme="majorEastAsia" w:cs="ＭＳ Ｐゴシック"/>
                <w:color w:val="000000" w:themeColor="text1"/>
                <w:sz w:val="18"/>
                <w:szCs w:val="20"/>
              </w:rPr>
            </w:pPr>
            <w:r w:rsidRPr="007B6BEC">
              <w:rPr>
                <w:rFonts w:asciiTheme="majorEastAsia" w:eastAsiaTheme="majorEastAsia" w:hAnsiTheme="majorEastAsia"/>
                <w:color w:val="000000" w:themeColor="text1"/>
                <w:sz w:val="18"/>
                <w:szCs w:val="20"/>
              </w:rPr>
              <w:t>0.73</w:t>
            </w:r>
          </w:p>
        </w:tc>
      </w:tr>
      <w:tr w:rsidR="00550E9F" w14:paraId="42B77D26"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4DF5D6CB"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豊能町</w:t>
            </w:r>
          </w:p>
        </w:tc>
        <w:tc>
          <w:tcPr>
            <w:tcW w:w="624" w:type="dxa"/>
            <w:tcBorders>
              <w:top w:val="single" w:sz="4" w:space="0" w:color="auto"/>
              <w:left w:val="nil"/>
              <w:bottom w:val="single" w:sz="4" w:space="0" w:color="auto"/>
              <w:right w:val="single" w:sz="4" w:space="0" w:color="auto"/>
            </w:tcBorders>
          </w:tcPr>
          <w:p w14:paraId="6B3E145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5</w:t>
            </w:r>
          </w:p>
        </w:tc>
        <w:tc>
          <w:tcPr>
            <w:tcW w:w="567" w:type="dxa"/>
            <w:tcBorders>
              <w:top w:val="nil"/>
              <w:left w:val="single" w:sz="4" w:space="0" w:color="auto"/>
              <w:bottom w:val="single" w:sz="4" w:space="0" w:color="auto"/>
              <w:right w:val="single" w:sz="4" w:space="0" w:color="auto"/>
            </w:tcBorders>
          </w:tcPr>
          <w:p w14:paraId="47A04632"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28.2</w:t>
            </w:r>
          </w:p>
        </w:tc>
        <w:tc>
          <w:tcPr>
            <w:tcW w:w="624" w:type="dxa"/>
            <w:tcBorders>
              <w:top w:val="nil"/>
              <w:left w:val="nil"/>
              <w:bottom w:val="single" w:sz="4" w:space="0" w:color="auto"/>
              <w:right w:val="single" w:sz="4" w:space="0" w:color="auto"/>
            </w:tcBorders>
          </w:tcPr>
          <w:p w14:paraId="6AB1C34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09E6AB1"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11.3</w:t>
            </w:r>
          </w:p>
        </w:tc>
        <w:tc>
          <w:tcPr>
            <w:tcW w:w="567" w:type="dxa"/>
            <w:tcBorders>
              <w:top w:val="nil"/>
              <w:left w:val="nil"/>
              <w:bottom w:val="single" w:sz="4" w:space="0" w:color="auto"/>
              <w:right w:val="single" w:sz="4" w:space="0" w:color="auto"/>
            </w:tcBorders>
          </w:tcPr>
          <w:p w14:paraId="186FDC99"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66E9A5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2C23133B"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8A5974C"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3AA28C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1EB694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F31D256"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55EDA0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2DFF007" w14:textId="77777777" w:rsidR="0006199A" w:rsidRPr="00B001AD" w:rsidRDefault="0006199A" w:rsidP="00E255C0">
            <w:pPr>
              <w:jc w:val="right"/>
              <w:rPr>
                <w:rFonts w:asciiTheme="majorEastAsia" w:eastAsiaTheme="majorEastAsia" w:hAnsiTheme="majorEastAsia"/>
                <w:color w:val="000000" w:themeColor="text1"/>
                <w:sz w:val="20"/>
                <w:szCs w:val="20"/>
              </w:rPr>
            </w:pPr>
            <w:r w:rsidRPr="00B001AD">
              <w:rPr>
                <w:rFonts w:asciiTheme="majorEastAsia" w:eastAsiaTheme="majorEastAsia" w:hAnsiTheme="major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04080514" w14:textId="77777777" w:rsidR="0006199A" w:rsidRPr="007B6BEC" w:rsidRDefault="0006199A" w:rsidP="00E255C0">
            <w:pPr>
              <w:jc w:val="right"/>
              <w:rPr>
                <w:rFonts w:asciiTheme="majorEastAsia" w:eastAsiaTheme="majorEastAsia" w:hAnsiTheme="majorEastAsia"/>
                <w:color w:val="000000" w:themeColor="text1"/>
                <w:sz w:val="20"/>
                <w:szCs w:val="20"/>
              </w:rPr>
            </w:pPr>
            <w:r w:rsidRPr="007B6BEC">
              <w:rPr>
                <w:rFonts w:asciiTheme="majorEastAsia" w:eastAsiaTheme="majorEastAsia" w:hAnsiTheme="majorEastAsia"/>
                <w:color w:val="000000" w:themeColor="text1"/>
                <w:sz w:val="20"/>
                <w:szCs w:val="20"/>
              </w:rPr>
              <w:t>0</w:t>
            </w:r>
          </w:p>
        </w:tc>
      </w:tr>
      <w:tr w:rsidR="00550E9F" w14:paraId="48738120" w14:textId="77777777" w:rsidTr="00550E9F">
        <w:trPr>
          <w:cantSplit/>
          <w:trHeight w:hRule="exact" w:val="369"/>
          <w:jc w:val="right"/>
        </w:trPr>
        <w:tc>
          <w:tcPr>
            <w:tcW w:w="850" w:type="dxa"/>
            <w:tcBorders>
              <w:top w:val="nil"/>
              <w:left w:val="single" w:sz="4" w:space="0" w:color="auto"/>
              <w:bottom w:val="single" w:sz="12" w:space="0" w:color="auto"/>
              <w:right w:val="single" w:sz="4" w:space="0" w:color="auto"/>
            </w:tcBorders>
            <w:noWrap/>
            <w:vAlign w:val="center"/>
            <w:hideMark/>
          </w:tcPr>
          <w:p w14:paraId="1448ED14"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能勢町</w:t>
            </w:r>
          </w:p>
        </w:tc>
        <w:tc>
          <w:tcPr>
            <w:tcW w:w="624" w:type="dxa"/>
            <w:tcBorders>
              <w:top w:val="single" w:sz="4" w:space="0" w:color="auto"/>
              <w:left w:val="nil"/>
              <w:bottom w:val="single" w:sz="12" w:space="0" w:color="auto"/>
              <w:right w:val="single" w:sz="4" w:space="0" w:color="auto"/>
            </w:tcBorders>
          </w:tcPr>
          <w:p w14:paraId="4CBBDCAD"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2</w:t>
            </w:r>
          </w:p>
        </w:tc>
        <w:tc>
          <w:tcPr>
            <w:tcW w:w="567" w:type="dxa"/>
            <w:tcBorders>
              <w:top w:val="nil"/>
              <w:left w:val="single" w:sz="4" w:space="0" w:color="auto"/>
              <w:bottom w:val="single" w:sz="12" w:space="0" w:color="auto"/>
              <w:right w:val="single" w:sz="4" w:space="0" w:color="auto"/>
            </w:tcBorders>
          </w:tcPr>
          <w:p w14:paraId="5E0DAC77"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color w:val="000000"/>
                <w:sz w:val="18"/>
                <w:szCs w:val="18"/>
              </w:rPr>
              <w:t>23</w:t>
            </w:r>
            <w:r>
              <w:rPr>
                <w:rFonts w:asciiTheme="majorEastAsia" w:eastAsiaTheme="majorEastAsia" w:hAnsiTheme="majorEastAsia" w:cs="ＭＳ Ｐゴシック" w:hint="eastAsia"/>
                <w:color w:val="000000"/>
                <w:sz w:val="18"/>
                <w:szCs w:val="18"/>
              </w:rPr>
              <w:t>.</w:t>
            </w:r>
            <w:r>
              <w:rPr>
                <w:rFonts w:asciiTheme="majorEastAsia" w:eastAsiaTheme="majorEastAsia" w:hAnsiTheme="majorEastAsia" w:cs="ＭＳ Ｐゴシック"/>
                <w:color w:val="000000"/>
                <w:sz w:val="18"/>
                <w:szCs w:val="18"/>
              </w:rPr>
              <w:t>1</w:t>
            </w:r>
          </w:p>
        </w:tc>
        <w:tc>
          <w:tcPr>
            <w:tcW w:w="624" w:type="dxa"/>
            <w:tcBorders>
              <w:top w:val="nil"/>
              <w:left w:val="nil"/>
              <w:bottom w:val="single" w:sz="12" w:space="0" w:color="auto"/>
              <w:right w:val="single" w:sz="4" w:space="0" w:color="auto"/>
            </w:tcBorders>
          </w:tcPr>
          <w:p w14:paraId="4D9E465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nil"/>
              <w:left w:val="single" w:sz="4" w:space="0" w:color="auto"/>
              <w:bottom w:val="single" w:sz="12" w:space="0" w:color="auto"/>
              <w:right w:val="single" w:sz="4" w:space="0" w:color="auto"/>
            </w:tcBorders>
          </w:tcPr>
          <w:p w14:paraId="4BFD7423"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34.6</w:t>
            </w:r>
          </w:p>
        </w:tc>
        <w:tc>
          <w:tcPr>
            <w:tcW w:w="567" w:type="dxa"/>
            <w:tcBorders>
              <w:top w:val="nil"/>
              <w:left w:val="nil"/>
              <w:bottom w:val="single" w:sz="12" w:space="0" w:color="auto"/>
              <w:right w:val="single" w:sz="4" w:space="0" w:color="auto"/>
            </w:tcBorders>
          </w:tcPr>
          <w:p w14:paraId="555D3835"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74422CC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29BBF0B6"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2A0E2EB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7D21F51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1AC48DC9"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01801970"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2A5C80C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39C44641" w14:textId="77777777" w:rsidR="0006199A" w:rsidRPr="00B001AD" w:rsidRDefault="0006199A" w:rsidP="00E255C0">
            <w:pPr>
              <w:jc w:val="right"/>
              <w:rPr>
                <w:rFonts w:asciiTheme="majorEastAsia" w:eastAsiaTheme="majorEastAsia" w:hAnsiTheme="majorEastAsia"/>
                <w:color w:val="000000" w:themeColor="text1"/>
                <w:sz w:val="20"/>
                <w:szCs w:val="20"/>
              </w:rPr>
            </w:pPr>
            <w:r w:rsidRPr="00B001AD">
              <w:rPr>
                <w:rFonts w:asciiTheme="majorEastAsia" w:eastAsiaTheme="majorEastAsia" w:hAnsiTheme="majorEastAsia"/>
                <w:color w:val="000000" w:themeColor="text1"/>
                <w:sz w:val="20"/>
                <w:szCs w:val="20"/>
              </w:rPr>
              <w:t>0</w:t>
            </w:r>
          </w:p>
        </w:tc>
        <w:tc>
          <w:tcPr>
            <w:tcW w:w="567" w:type="dxa"/>
            <w:tcBorders>
              <w:top w:val="nil"/>
              <w:left w:val="single" w:sz="4" w:space="0" w:color="auto"/>
              <w:bottom w:val="single" w:sz="12" w:space="0" w:color="auto"/>
              <w:right w:val="single" w:sz="4" w:space="0" w:color="auto"/>
            </w:tcBorders>
          </w:tcPr>
          <w:p w14:paraId="39C7FE4C" w14:textId="77777777" w:rsidR="0006199A" w:rsidRPr="007B6BEC" w:rsidRDefault="0006199A" w:rsidP="00E255C0">
            <w:pPr>
              <w:jc w:val="right"/>
              <w:rPr>
                <w:rFonts w:asciiTheme="majorEastAsia" w:eastAsiaTheme="majorEastAsia" w:hAnsiTheme="majorEastAsia"/>
                <w:color w:val="000000" w:themeColor="text1"/>
                <w:sz w:val="20"/>
                <w:szCs w:val="20"/>
              </w:rPr>
            </w:pPr>
            <w:r w:rsidRPr="007B6BEC">
              <w:rPr>
                <w:rFonts w:asciiTheme="majorEastAsia" w:eastAsiaTheme="majorEastAsia" w:hAnsiTheme="majorEastAsia"/>
                <w:color w:val="000000" w:themeColor="text1"/>
                <w:sz w:val="20"/>
                <w:szCs w:val="20"/>
              </w:rPr>
              <w:t>0</w:t>
            </w:r>
          </w:p>
        </w:tc>
      </w:tr>
      <w:tr w:rsidR="0006199A" w14:paraId="3AF0EFE9" w14:textId="77777777" w:rsidTr="00550E9F">
        <w:trPr>
          <w:cantSplit/>
          <w:trHeight w:hRule="exact" w:val="369"/>
          <w:jc w:val="right"/>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122D8876"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豊能</w:t>
            </w:r>
          </w:p>
        </w:tc>
        <w:tc>
          <w:tcPr>
            <w:tcW w:w="624" w:type="dxa"/>
            <w:tcBorders>
              <w:top w:val="single" w:sz="12" w:space="0" w:color="auto"/>
              <w:left w:val="nil"/>
              <w:bottom w:val="dotted" w:sz="4" w:space="0" w:color="auto"/>
              <w:right w:val="single" w:sz="4" w:space="0" w:color="auto"/>
            </w:tcBorders>
          </w:tcPr>
          <w:p w14:paraId="77D8D68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2</w:t>
            </w:r>
            <w:r>
              <w:rPr>
                <w:rFonts w:asciiTheme="majorEastAsia" w:eastAsiaTheme="majorEastAsia" w:hAnsiTheme="majorEastAsia" w:cs="ＭＳ Ｐゴシック"/>
                <w:color w:val="000000"/>
                <w:sz w:val="20"/>
                <w:szCs w:val="20"/>
              </w:rPr>
              <w:t>38</w:t>
            </w:r>
          </w:p>
        </w:tc>
        <w:tc>
          <w:tcPr>
            <w:tcW w:w="567" w:type="dxa"/>
            <w:tcBorders>
              <w:top w:val="single" w:sz="12" w:space="0" w:color="auto"/>
              <w:left w:val="single" w:sz="4" w:space="0" w:color="auto"/>
              <w:bottom w:val="dotted" w:sz="4" w:space="0" w:color="auto"/>
              <w:right w:val="single" w:sz="4" w:space="0" w:color="auto"/>
            </w:tcBorders>
          </w:tcPr>
          <w:p w14:paraId="54ABEE8F"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2</w:t>
            </w:r>
            <w:r>
              <w:rPr>
                <w:rFonts w:asciiTheme="majorEastAsia" w:eastAsiaTheme="majorEastAsia" w:hAnsiTheme="majorEastAsia" w:cs="ＭＳ Ｐゴシック"/>
                <w:color w:val="000000"/>
                <w:sz w:val="18"/>
                <w:szCs w:val="18"/>
              </w:rPr>
              <w:t>2</w:t>
            </w:r>
            <w:r>
              <w:rPr>
                <w:rFonts w:asciiTheme="majorEastAsia" w:eastAsiaTheme="majorEastAsia" w:hAnsiTheme="majorEastAsia" w:cs="ＭＳ Ｐゴシック" w:hint="eastAsia"/>
                <w:color w:val="000000"/>
                <w:sz w:val="18"/>
                <w:szCs w:val="18"/>
              </w:rPr>
              <w:t>.</w:t>
            </w:r>
            <w:r>
              <w:rPr>
                <w:rFonts w:asciiTheme="majorEastAsia" w:eastAsiaTheme="majorEastAsia" w:hAnsiTheme="majorEastAsia" w:cs="ＭＳ Ｐゴシック"/>
                <w:color w:val="000000"/>
                <w:sz w:val="18"/>
                <w:szCs w:val="18"/>
              </w:rPr>
              <w:t>5</w:t>
            </w:r>
          </w:p>
        </w:tc>
        <w:tc>
          <w:tcPr>
            <w:tcW w:w="624" w:type="dxa"/>
            <w:tcBorders>
              <w:top w:val="single" w:sz="12" w:space="0" w:color="auto"/>
              <w:left w:val="nil"/>
              <w:bottom w:val="dotted" w:sz="4" w:space="0" w:color="auto"/>
              <w:right w:val="single" w:sz="4" w:space="0" w:color="auto"/>
            </w:tcBorders>
          </w:tcPr>
          <w:p w14:paraId="62EBD03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193</w:t>
            </w:r>
          </w:p>
        </w:tc>
        <w:tc>
          <w:tcPr>
            <w:tcW w:w="567" w:type="dxa"/>
            <w:tcBorders>
              <w:top w:val="single" w:sz="12" w:space="0" w:color="auto"/>
              <w:left w:val="single" w:sz="4" w:space="0" w:color="auto"/>
              <w:bottom w:val="dotted" w:sz="4" w:space="0" w:color="auto"/>
              <w:right w:val="single" w:sz="4" w:space="0" w:color="auto"/>
            </w:tcBorders>
          </w:tcPr>
          <w:p w14:paraId="0B9FE03E"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18.2</w:t>
            </w:r>
          </w:p>
        </w:tc>
        <w:tc>
          <w:tcPr>
            <w:tcW w:w="567" w:type="dxa"/>
            <w:tcBorders>
              <w:top w:val="single" w:sz="12" w:space="0" w:color="auto"/>
              <w:left w:val="nil"/>
              <w:bottom w:val="dotted" w:sz="4" w:space="0" w:color="auto"/>
              <w:right w:val="single" w:sz="4" w:space="0" w:color="auto"/>
            </w:tcBorders>
          </w:tcPr>
          <w:p w14:paraId="0F6A7395"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49</w:t>
            </w:r>
          </w:p>
        </w:tc>
        <w:tc>
          <w:tcPr>
            <w:tcW w:w="567" w:type="dxa"/>
            <w:tcBorders>
              <w:top w:val="single" w:sz="12" w:space="0" w:color="auto"/>
              <w:left w:val="single" w:sz="4" w:space="0" w:color="auto"/>
              <w:bottom w:val="dotted" w:sz="4" w:space="0" w:color="auto"/>
              <w:right w:val="single" w:sz="4" w:space="0" w:color="auto"/>
            </w:tcBorders>
          </w:tcPr>
          <w:p w14:paraId="01E0D26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4.6</w:t>
            </w:r>
          </w:p>
        </w:tc>
        <w:tc>
          <w:tcPr>
            <w:tcW w:w="567" w:type="dxa"/>
            <w:tcBorders>
              <w:top w:val="single" w:sz="12" w:space="0" w:color="auto"/>
              <w:left w:val="nil"/>
              <w:bottom w:val="dotted" w:sz="4" w:space="0" w:color="auto"/>
              <w:right w:val="single" w:sz="4" w:space="0" w:color="auto"/>
            </w:tcBorders>
          </w:tcPr>
          <w:p w14:paraId="28F57B6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11</w:t>
            </w:r>
          </w:p>
        </w:tc>
        <w:tc>
          <w:tcPr>
            <w:tcW w:w="567" w:type="dxa"/>
            <w:tcBorders>
              <w:top w:val="single" w:sz="12" w:space="0" w:color="auto"/>
              <w:left w:val="single" w:sz="4" w:space="0" w:color="auto"/>
              <w:bottom w:val="dotted" w:sz="4" w:space="0" w:color="auto"/>
              <w:right w:val="single" w:sz="4" w:space="0" w:color="auto"/>
            </w:tcBorders>
          </w:tcPr>
          <w:p w14:paraId="6C8B4BFF" w14:textId="5435130F" w:rsidR="0006199A" w:rsidRPr="00A66989" w:rsidRDefault="0006199A" w:rsidP="00E255C0">
            <w:pPr>
              <w:jc w:val="right"/>
              <w:rPr>
                <w:rFonts w:asciiTheme="majorEastAsia" w:eastAsiaTheme="majorEastAsia" w:hAnsiTheme="majorEastAsia" w:cs="ＭＳ Ｐゴシック"/>
                <w:color w:val="000000"/>
                <w:sz w:val="18"/>
                <w:szCs w:val="20"/>
              </w:rPr>
            </w:pPr>
            <w:r w:rsidRPr="00424870">
              <w:rPr>
                <w:rFonts w:asciiTheme="majorEastAsia" w:eastAsiaTheme="majorEastAsia" w:hAnsiTheme="majorEastAsia"/>
                <w:sz w:val="18"/>
                <w:szCs w:val="20"/>
              </w:rPr>
              <w:t>1.0</w:t>
            </w:r>
          </w:p>
        </w:tc>
        <w:tc>
          <w:tcPr>
            <w:tcW w:w="567" w:type="dxa"/>
            <w:tcBorders>
              <w:top w:val="single" w:sz="12" w:space="0" w:color="auto"/>
              <w:left w:val="single" w:sz="4" w:space="0" w:color="auto"/>
              <w:bottom w:val="dotted" w:sz="4" w:space="0" w:color="auto"/>
              <w:right w:val="single" w:sz="4" w:space="0" w:color="auto"/>
            </w:tcBorders>
          </w:tcPr>
          <w:p w14:paraId="36EF6DF9"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single" w:sz="12" w:space="0" w:color="auto"/>
              <w:left w:val="single" w:sz="4" w:space="0" w:color="auto"/>
              <w:bottom w:val="dotted" w:sz="4" w:space="0" w:color="auto"/>
              <w:right w:val="single" w:sz="4" w:space="0" w:color="auto"/>
            </w:tcBorders>
          </w:tcPr>
          <w:p w14:paraId="1A5AB882" w14:textId="19843BC1"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0.28</w:t>
            </w:r>
          </w:p>
        </w:tc>
        <w:tc>
          <w:tcPr>
            <w:tcW w:w="567" w:type="dxa"/>
            <w:tcBorders>
              <w:top w:val="single" w:sz="12" w:space="0" w:color="auto"/>
              <w:left w:val="single" w:sz="4" w:space="0" w:color="auto"/>
              <w:bottom w:val="dotted" w:sz="4" w:space="0" w:color="auto"/>
              <w:right w:val="single" w:sz="4" w:space="0" w:color="auto"/>
            </w:tcBorders>
          </w:tcPr>
          <w:p w14:paraId="25651EE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7</w:t>
            </w:r>
          </w:p>
        </w:tc>
        <w:tc>
          <w:tcPr>
            <w:tcW w:w="567" w:type="dxa"/>
            <w:tcBorders>
              <w:top w:val="single" w:sz="12" w:space="0" w:color="auto"/>
              <w:left w:val="single" w:sz="4" w:space="0" w:color="auto"/>
              <w:bottom w:val="dotted" w:sz="4" w:space="0" w:color="auto"/>
              <w:right w:val="single" w:sz="4" w:space="0" w:color="auto"/>
            </w:tcBorders>
          </w:tcPr>
          <w:p w14:paraId="335F6F4B"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0.66</w:t>
            </w:r>
          </w:p>
        </w:tc>
        <w:tc>
          <w:tcPr>
            <w:tcW w:w="567" w:type="dxa"/>
            <w:tcBorders>
              <w:top w:val="single" w:sz="12" w:space="0" w:color="auto"/>
              <w:left w:val="single" w:sz="4" w:space="0" w:color="auto"/>
              <w:bottom w:val="dotted" w:sz="4" w:space="0" w:color="auto"/>
              <w:right w:val="single" w:sz="4" w:space="0" w:color="auto"/>
            </w:tcBorders>
          </w:tcPr>
          <w:p w14:paraId="6F3D4EE2" w14:textId="77777777" w:rsidR="0006199A" w:rsidRPr="00211591" w:rsidRDefault="0006199A" w:rsidP="00E255C0">
            <w:pPr>
              <w:jc w:val="right"/>
              <w:rPr>
                <w:rFonts w:asciiTheme="majorEastAsia" w:eastAsiaTheme="majorEastAsia" w:hAnsiTheme="majorEastAsia" w:cs="ＭＳ Ｐゴシック"/>
                <w:color w:val="000000" w:themeColor="text1"/>
                <w:sz w:val="20"/>
                <w:szCs w:val="20"/>
              </w:rPr>
            </w:pPr>
            <w:r w:rsidRPr="00211591">
              <w:rPr>
                <w:rFonts w:asciiTheme="majorEastAsia" w:eastAsiaTheme="majorEastAsia" w:hAnsiTheme="majorEastAsia"/>
                <w:color w:val="000000" w:themeColor="text1"/>
                <w:sz w:val="20"/>
                <w:szCs w:val="20"/>
              </w:rPr>
              <w:t>12</w:t>
            </w:r>
          </w:p>
        </w:tc>
        <w:tc>
          <w:tcPr>
            <w:tcW w:w="567" w:type="dxa"/>
            <w:tcBorders>
              <w:top w:val="single" w:sz="12" w:space="0" w:color="auto"/>
              <w:left w:val="single" w:sz="4" w:space="0" w:color="auto"/>
              <w:bottom w:val="dotted" w:sz="4" w:space="0" w:color="auto"/>
              <w:right w:val="single" w:sz="4" w:space="0" w:color="auto"/>
            </w:tcBorders>
          </w:tcPr>
          <w:p w14:paraId="1E082E9D" w14:textId="13291413" w:rsidR="0006199A" w:rsidRPr="007B6BEC" w:rsidRDefault="0006199A" w:rsidP="00E255C0">
            <w:pPr>
              <w:jc w:val="right"/>
              <w:rPr>
                <w:rFonts w:asciiTheme="majorEastAsia" w:eastAsiaTheme="majorEastAsia" w:hAnsiTheme="majorEastAsia" w:cs="ＭＳ Ｐゴシック"/>
                <w:color w:val="000000" w:themeColor="text1"/>
                <w:sz w:val="18"/>
                <w:szCs w:val="20"/>
              </w:rPr>
            </w:pPr>
            <w:r w:rsidRPr="007B6BEC">
              <w:rPr>
                <w:rFonts w:asciiTheme="majorEastAsia" w:eastAsiaTheme="majorEastAsia" w:hAnsiTheme="majorEastAsia"/>
                <w:color w:val="000000" w:themeColor="text1"/>
                <w:sz w:val="18"/>
                <w:szCs w:val="20"/>
              </w:rPr>
              <w:t>1.1</w:t>
            </w:r>
          </w:p>
        </w:tc>
      </w:tr>
      <w:tr w:rsidR="00A66989" w14:paraId="697E4F95" w14:textId="77777777" w:rsidTr="00550E9F">
        <w:trPr>
          <w:cantSplit/>
          <w:trHeight w:hRule="exact" w:val="369"/>
          <w:jc w:val="right"/>
        </w:trPr>
        <w:tc>
          <w:tcPr>
            <w:tcW w:w="850" w:type="dxa"/>
            <w:tcBorders>
              <w:top w:val="dotted" w:sz="4" w:space="0" w:color="auto"/>
              <w:left w:val="single" w:sz="4" w:space="0" w:color="auto"/>
              <w:bottom w:val="single" w:sz="4" w:space="0" w:color="auto"/>
              <w:right w:val="single" w:sz="4" w:space="0" w:color="auto"/>
            </w:tcBorders>
            <w:noWrap/>
            <w:vAlign w:val="center"/>
          </w:tcPr>
          <w:p w14:paraId="4830A44C" w14:textId="77777777" w:rsidR="00A66989" w:rsidRDefault="00A66989"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0D1BCB9C" w14:textId="77777777" w:rsidR="00A66989" w:rsidRDefault="00A66989" w:rsidP="00E255C0">
            <w:pPr>
              <w:jc w:val="right"/>
              <w:rPr>
                <w:rFonts w:asciiTheme="majorEastAsia" w:eastAsiaTheme="majorEastAsia" w:hAnsiTheme="majorEastAsia"/>
                <w:color w:val="000000"/>
                <w:sz w:val="16"/>
                <w:szCs w:val="16"/>
              </w:rPr>
            </w:pPr>
            <w:r>
              <w:rPr>
                <w:rFonts w:asciiTheme="majorEastAsia" w:eastAsiaTheme="majorEastAsia" w:hAnsiTheme="majorEastAsia" w:hint="eastAsia"/>
                <w:color w:val="000000"/>
                <w:sz w:val="16"/>
                <w:szCs w:val="16"/>
              </w:rPr>
              <w:t>2</w:t>
            </w:r>
            <w:r>
              <w:rPr>
                <w:rFonts w:asciiTheme="majorEastAsia" w:eastAsiaTheme="majorEastAsia" w:hAnsiTheme="majorEastAsia"/>
                <w:color w:val="000000"/>
                <w:sz w:val="16"/>
                <w:szCs w:val="16"/>
              </w:rPr>
              <w:t>,068</w:t>
            </w:r>
          </w:p>
        </w:tc>
        <w:tc>
          <w:tcPr>
            <w:tcW w:w="567" w:type="dxa"/>
            <w:tcBorders>
              <w:top w:val="dotted" w:sz="4" w:space="0" w:color="auto"/>
              <w:left w:val="single" w:sz="4" w:space="0" w:color="auto"/>
              <w:bottom w:val="single" w:sz="4" w:space="0" w:color="auto"/>
              <w:right w:val="single" w:sz="4" w:space="0" w:color="auto"/>
            </w:tcBorders>
          </w:tcPr>
          <w:p w14:paraId="7E5EC488" w14:textId="77777777" w:rsidR="00A66989" w:rsidRDefault="00A66989" w:rsidP="00E255C0">
            <w:pPr>
              <w:jc w:val="righ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2</w:t>
            </w:r>
            <w:r>
              <w:rPr>
                <w:rFonts w:asciiTheme="majorEastAsia" w:eastAsiaTheme="majorEastAsia" w:hAnsiTheme="majorEastAsia"/>
                <w:color w:val="000000"/>
                <w:sz w:val="18"/>
                <w:szCs w:val="18"/>
              </w:rPr>
              <w:t>3</w:t>
            </w:r>
            <w:r>
              <w:rPr>
                <w:rFonts w:asciiTheme="majorEastAsia" w:eastAsiaTheme="majorEastAsia" w:hAnsiTheme="majorEastAsia" w:hint="eastAsia"/>
                <w:color w:val="000000"/>
                <w:sz w:val="18"/>
                <w:szCs w:val="18"/>
              </w:rPr>
              <w:t>.</w:t>
            </w:r>
            <w:r>
              <w:rPr>
                <w:rFonts w:asciiTheme="majorEastAsia" w:eastAsiaTheme="majorEastAsia" w:hAnsiTheme="majorEastAsia"/>
                <w:color w:val="000000"/>
                <w:sz w:val="18"/>
                <w:szCs w:val="18"/>
              </w:rPr>
              <w:t>5</w:t>
            </w:r>
          </w:p>
        </w:tc>
        <w:tc>
          <w:tcPr>
            <w:tcW w:w="624" w:type="dxa"/>
            <w:tcBorders>
              <w:top w:val="dotted" w:sz="4" w:space="0" w:color="auto"/>
              <w:left w:val="nil"/>
              <w:bottom w:val="single" w:sz="4" w:space="0" w:color="auto"/>
              <w:right w:val="single" w:sz="4" w:space="0" w:color="auto"/>
            </w:tcBorders>
          </w:tcPr>
          <w:p w14:paraId="14A6A3B3" w14:textId="77777777" w:rsidR="00A66989" w:rsidRDefault="00A66989" w:rsidP="00E255C0">
            <w:pPr>
              <w:jc w:val="right"/>
              <w:rPr>
                <w:rFonts w:asciiTheme="majorEastAsia" w:eastAsiaTheme="majorEastAsia" w:hAnsiTheme="majorEastAsia"/>
                <w:color w:val="000000"/>
                <w:sz w:val="15"/>
                <w:szCs w:val="15"/>
              </w:rPr>
            </w:pPr>
            <w:r w:rsidRPr="00B2075A">
              <w:rPr>
                <w:rFonts w:asciiTheme="majorEastAsia" w:eastAsiaTheme="majorEastAsia" w:hAnsiTheme="majorEastAsia" w:hint="eastAsia"/>
                <w:color w:val="000000" w:themeColor="text1"/>
                <w:sz w:val="16"/>
                <w:szCs w:val="16"/>
              </w:rPr>
              <w:t>1,7</w:t>
            </w:r>
            <w:r w:rsidRPr="00B2075A">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57E2BB1B" w14:textId="77777777" w:rsidR="00A66989" w:rsidRDefault="00A66989" w:rsidP="00E255C0">
            <w:pPr>
              <w:jc w:val="right"/>
              <w:rPr>
                <w:rFonts w:asciiTheme="majorEastAsia" w:eastAsiaTheme="majorEastAsia" w:hAnsiTheme="majorEastAsia"/>
                <w:color w:val="000000"/>
                <w:sz w:val="18"/>
                <w:szCs w:val="18"/>
              </w:rPr>
            </w:pPr>
            <w:r w:rsidRPr="00B2075A">
              <w:rPr>
                <w:rFonts w:asciiTheme="majorEastAsia" w:eastAsiaTheme="majorEastAsia" w:hAnsiTheme="majorEastAsia"/>
                <w:color w:val="000000" w:themeColor="text1"/>
                <w:sz w:val="18"/>
                <w:szCs w:val="18"/>
              </w:rPr>
              <w:t>19</w:t>
            </w:r>
            <w:r w:rsidRPr="00B2075A">
              <w:rPr>
                <w:rFonts w:asciiTheme="majorEastAsia" w:eastAsiaTheme="majorEastAsia" w:hAnsiTheme="majorEastAsia" w:hint="eastAsia"/>
                <w:color w:val="000000" w:themeColor="text1"/>
                <w:sz w:val="18"/>
                <w:szCs w:val="18"/>
              </w:rPr>
              <w:t>.</w:t>
            </w:r>
            <w:r w:rsidRPr="00B2075A">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3030D3AD" w14:textId="77777777" w:rsidR="00A66989" w:rsidRDefault="00A66989" w:rsidP="00E255C0">
            <w:pPr>
              <w:jc w:val="right"/>
              <w:rPr>
                <w:rFonts w:asciiTheme="majorEastAsia" w:eastAsiaTheme="majorEastAsia" w:hAnsiTheme="majorEastAsia"/>
                <w:color w:val="000000"/>
                <w:sz w:val="20"/>
                <w:szCs w:val="20"/>
              </w:rPr>
            </w:pPr>
            <w:r w:rsidRPr="00B2075A">
              <w:rPr>
                <w:rFonts w:asciiTheme="majorEastAsia" w:eastAsiaTheme="majorEastAsia" w:hAnsiTheme="majorEastAsia" w:hint="eastAsia"/>
                <w:color w:val="000000" w:themeColor="text1"/>
                <w:sz w:val="20"/>
                <w:szCs w:val="20"/>
              </w:rPr>
              <w:t>45</w:t>
            </w:r>
            <w:r w:rsidRPr="00B2075A">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5C3557A8" w14:textId="77777777" w:rsidR="00A66989" w:rsidRDefault="00A66989" w:rsidP="00E255C0">
            <w:pPr>
              <w:jc w:val="right"/>
              <w:rPr>
                <w:rFonts w:asciiTheme="majorEastAsia" w:eastAsiaTheme="majorEastAsia" w:hAnsiTheme="majorEastAsia"/>
                <w:color w:val="000000"/>
                <w:sz w:val="20"/>
                <w:szCs w:val="20"/>
              </w:rPr>
            </w:pPr>
            <w:r w:rsidRPr="00B2075A">
              <w:rPr>
                <w:rFonts w:asciiTheme="majorEastAsia" w:eastAsiaTheme="majorEastAsia" w:hAnsiTheme="majorEastAsia" w:hint="eastAsia"/>
                <w:color w:val="000000" w:themeColor="text1"/>
                <w:sz w:val="20"/>
                <w:szCs w:val="20"/>
              </w:rPr>
              <w:t>5.</w:t>
            </w:r>
            <w:r w:rsidRPr="00B2075A">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0570B0A3" w14:textId="77777777" w:rsidR="00A66989" w:rsidRDefault="00A66989" w:rsidP="00E255C0">
            <w:pPr>
              <w:jc w:val="right"/>
              <w:rPr>
                <w:rFonts w:asciiTheme="majorEastAsia" w:eastAsiaTheme="majorEastAsia" w:hAnsiTheme="majorEastAsia"/>
                <w:color w:val="000000"/>
                <w:sz w:val="20"/>
                <w:szCs w:val="20"/>
              </w:rPr>
            </w:pPr>
            <w:r>
              <w:rPr>
                <w:rFonts w:asciiTheme="majorEastAsia" w:eastAsiaTheme="majorEastAsia" w:hAnsiTheme="major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4F350035" w14:textId="29F3C66A" w:rsidR="00A66989" w:rsidRDefault="00A66989" w:rsidP="00E255C0">
            <w:pPr>
              <w:jc w:val="right"/>
              <w:rPr>
                <w:rFonts w:asciiTheme="majorEastAsia" w:eastAsiaTheme="majorEastAsia" w:hAnsiTheme="majorEastAsia"/>
                <w:color w:val="000000"/>
                <w:sz w:val="18"/>
                <w:szCs w:val="20"/>
              </w:rPr>
            </w:pPr>
            <w:r>
              <w:rPr>
                <w:rFonts w:asciiTheme="majorEastAsia" w:eastAsiaTheme="majorEastAsia" w:hAnsiTheme="majorEastAsia"/>
                <w:sz w:val="18"/>
                <w:szCs w:val="20"/>
              </w:rPr>
              <w:t>1.5</w:t>
            </w:r>
          </w:p>
        </w:tc>
        <w:tc>
          <w:tcPr>
            <w:tcW w:w="567" w:type="dxa"/>
            <w:tcBorders>
              <w:top w:val="dotted" w:sz="4" w:space="0" w:color="auto"/>
              <w:left w:val="single" w:sz="4" w:space="0" w:color="auto"/>
              <w:bottom w:val="single" w:sz="4" w:space="0" w:color="auto"/>
              <w:right w:val="single" w:sz="4" w:space="0" w:color="auto"/>
            </w:tcBorders>
          </w:tcPr>
          <w:p w14:paraId="3F55C46D" w14:textId="77777777" w:rsidR="00A66989" w:rsidRDefault="00A66989" w:rsidP="00E255C0">
            <w:pPr>
              <w:jc w:val="right"/>
              <w:rPr>
                <w:rFonts w:asciiTheme="majorEastAsia" w:eastAsiaTheme="majorEastAsia" w:hAnsiTheme="majorEastAsia"/>
                <w:color w:val="000000"/>
                <w:sz w:val="20"/>
                <w:szCs w:val="20"/>
              </w:rPr>
            </w:pPr>
            <w:r>
              <w:rPr>
                <w:rFonts w:asciiTheme="majorEastAsia" w:eastAsiaTheme="majorEastAsia" w:hAnsiTheme="major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585D54E6" w14:textId="77777777" w:rsidR="00A66989" w:rsidRDefault="00A66989" w:rsidP="00E255C0">
            <w:pPr>
              <w:jc w:val="right"/>
              <w:rPr>
                <w:rFonts w:asciiTheme="majorEastAsia" w:eastAsiaTheme="majorEastAsia" w:hAnsiTheme="majorEastAsia"/>
                <w:color w:val="000000"/>
                <w:sz w:val="18"/>
                <w:szCs w:val="20"/>
              </w:rPr>
            </w:pPr>
            <w:r>
              <w:rPr>
                <w:rFonts w:asciiTheme="majorEastAsia" w:eastAsiaTheme="majorEastAsia" w:hAnsiTheme="majorEastAsia"/>
                <w:sz w:val="18"/>
                <w:szCs w:val="20"/>
              </w:rPr>
              <w:t>0.72</w:t>
            </w:r>
          </w:p>
        </w:tc>
        <w:tc>
          <w:tcPr>
            <w:tcW w:w="567" w:type="dxa"/>
            <w:tcBorders>
              <w:top w:val="dotted" w:sz="4" w:space="0" w:color="auto"/>
              <w:left w:val="single" w:sz="4" w:space="0" w:color="auto"/>
              <w:bottom w:val="single" w:sz="4" w:space="0" w:color="auto"/>
              <w:right w:val="single" w:sz="4" w:space="0" w:color="auto"/>
            </w:tcBorders>
          </w:tcPr>
          <w:p w14:paraId="0F8EEA74" w14:textId="77777777" w:rsidR="00A66989" w:rsidRDefault="00A66989" w:rsidP="00E255C0">
            <w:pPr>
              <w:jc w:val="right"/>
              <w:rPr>
                <w:rFonts w:asciiTheme="majorEastAsia" w:eastAsiaTheme="majorEastAsia" w:hAnsiTheme="majorEastAsia"/>
                <w:color w:val="000000"/>
                <w:sz w:val="20"/>
                <w:szCs w:val="20"/>
              </w:rPr>
            </w:pPr>
            <w:r>
              <w:rPr>
                <w:rFonts w:asciiTheme="majorEastAsia" w:eastAsiaTheme="majorEastAsia" w:hAnsiTheme="major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78C51105" w14:textId="77777777" w:rsidR="00A66989" w:rsidRDefault="00A66989" w:rsidP="00E255C0">
            <w:pPr>
              <w:jc w:val="right"/>
              <w:rPr>
                <w:rFonts w:asciiTheme="majorEastAsia" w:eastAsiaTheme="majorEastAsia" w:hAnsiTheme="majorEastAsia"/>
                <w:color w:val="000000"/>
                <w:sz w:val="18"/>
                <w:szCs w:val="20"/>
              </w:rPr>
            </w:pPr>
            <w:r>
              <w:rPr>
                <w:rFonts w:asciiTheme="majorEastAsia" w:eastAsiaTheme="majorEastAsia" w:hAnsiTheme="majorEastAsia"/>
                <w:sz w:val="18"/>
                <w:szCs w:val="20"/>
              </w:rPr>
              <w:t>0.60</w:t>
            </w:r>
          </w:p>
        </w:tc>
        <w:tc>
          <w:tcPr>
            <w:tcW w:w="567" w:type="dxa"/>
            <w:tcBorders>
              <w:top w:val="dotted" w:sz="4" w:space="0" w:color="auto"/>
              <w:left w:val="single" w:sz="4" w:space="0" w:color="auto"/>
              <w:bottom w:val="single" w:sz="4" w:space="0" w:color="auto"/>
              <w:right w:val="single" w:sz="4" w:space="0" w:color="auto"/>
            </w:tcBorders>
          </w:tcPr>
          <w:p w14:paraId="3D787FD6" w14:textId="38096A87" w:rsidR="00A66989" w:rsidRPr="00666FB2" w:rsidRDefault="00C60E34" w:rsidP="00E255C0">
            <w:pPr>
              <w:ind w:leftChars="-50" w:left="-105"/>
              <w:jc w:val="right"/>
              <w:rPr>
                <w:rFonts w:asciiTheme="majorEastAsia" w:eastAsiaTheme="majorEastAsia" w:hAnsiTheme="majorEastAsia"/>
                <w:sz w:val="20"/>
                <w:szCs w:val="20"/>
              </w:rPr>
            </w:pPr>
            <w:r w:rsidRPr="00666FB2">
              <w:rPr>
                <w:rFonts w:asciiTheme="majorEastAsia" w:eastAsiaTheme="majorEastAsia" w:hAnsiTheme="majorEastAsia"/>
                <w:sz w:val="20"/>
                <w:szCs w:val="20"/>
              </w:rPr>
              <w:t>293</w:t>
            </w:r>
          </w:p>
          <w:p w14:paraId="3B2AE574" w14:textId="55BEB732" w:rsidR="00A66989" w:rsidRPr="00F60BFD" w:rsidRDefault="00A66989" w:rsidP="00E255C0">
            <w:pPr>
              <w:jc w:val="right"/>
              <w:rPr>
                <w:rFonts w:asciiTheme="majorEastAsia" w:eastAsiaTheme="majorEastAsia" w:hAnsiTheme="majorEastAsia"/>
                <w:sz w:val="18"/>
                <w:szCs w:val="18"/>
              </w:rPr>
            </w:pPr>
          </w:p>
        </w:tc>
        <w:tc>
          <w:tcPr>
            <w:tcW w:w="567" w:type="dxa"/>
            <w:tcBorders>
              <w:top w:val="dotted" w:sz="4" w:space="0" w:color="auto"/>
              <w:left w:val="single" w:sz="4" w:space="0" w:color="auto"/>
              <w:bottom w:val="single" w:sz="4" w:space="0" w:color="auto"/>
              <w:right w:val="single" w:sz="4" w:space="0" w:color="auto"/>
            </w:tcBorders>
          </w:tcPr>
          <w:p w14:paraId="77B157B2" w14:textId="10A84665" w:rsidR="00A66989" w:rsidRPr="00C60E34" w:rsidRDefault="00C60E34" w:rsidP="00550E9F">
            <w:pPr>
              <w:ind w:leftChars="-50" w:left="-105"/>
              <w:jc w:val="right"/>
              <w:rPr>
                <w:rFonts w:asciiTheme="majorEastAsia" w:eastAsiaTheme="majorEastAsia" w:hAnsiTheme="majorEastAsia"/>
                <w:sz w:val="18"/>
                <w:szCs w:val="18"/>
              </w:rPr>
            </w:pPr>
            <w:r w:rsidRPr="00666FB2">
              <w:rPr>
                <w:rFonts w:asciiTheme="majorEastAsia" w:eastAsiaTheme="majorEastAsia" w:hAnsiTheme="majorEastAsia"/>
                <w:sz w:val="18"/>
                <w:szCs w:val="18"/>
              </w:rPr>
              <w:t>3.3</w:t>
            </w:r>
          </w:p>
        </w:tc>
      </w:tr>
    </w:tbl>
    <w:p w14:paraId="5B0DD4F0" w14:textId="67C0EAA7" w:rsidR="00590899" w:rsidRDefault="00590899" w:rsidP="00590899">
      <w:pPr>
        <w:ind w:leftChars="200" w:left="640" w:hangingChars="100" w:hanging="220"/>
        <w:rPr>
          <w:rFonts w:ascii="HG丸ｺﾞｼｯｸM-PRO" w:eastAsia="HG丸ｺﾞｼｯｸM-PRO" w:hAnsi="HG丸ｺﾞｼｯｸM-PRO"/>
          <w:color w:val="000000" w:themeColor="text1"/>
          <w:sz w:val="22"/>
          <w:szCs w:val="22"/>
        </w:rPr>
      </w:pPr>
    </w:p>
    <w:p w14:paraId="37F29CD7" w14:textId="7B85A789" w:rsidR="0006199A" w:rsidRDefault="0006199A" w:rsidP="00754C34">
      <w:pPr>
        <w:rPr>
          <w:rFonts w:ascii="HG丸ｺﾞｼｯｸM-PRO" w:eastAsia="HG丸ｺﾞｼｯｸM-PRO" w:hAnsi="HG丸ｺﾞｼｯｸM-PRO"/>
          <w:sz w:val="22"/>
          <w:szCs w:val="22"/>
        </w:rPr>
      </w:pPr>
    </w:p>
    <w:p w14:paraId="51792D34" w14:textId="30C7F63D" w:rsidR="00E255C0" w:rsidRDefault="00E255C0" w:rsidP="00754C34">
      <w:pPr>
        <w:rPr>
          <w:rFonts w:ascii="HG丸ｺﾞｼｯｸM-PRO" w:eastAsia="HG丸ｺﾞｼｯｸM-PRO" w:hAnsi="HG丸ｺﾞｼｯｸM-PRO"/>
          <w:sz w:val="22"/>
          <w:szCs w:val="22"/>
        </w:rPr>
      </w:pPr>
    </w:p>
    <w:p w14:paraId="023E4D8B" w14:textId="2B3176A2" w:rsidR="00E255C0" w:rsidRDefault="00E255C0" w:rsidP="00754C34">
      <w:pPr>
        <w:rPr>
          <w:rFonts w:ascii="HG丸ｺﾞｼｯｸM-PRO" w:eastAsia="HG丸ｺﾞｼｯｸM-PRO" w:hAnsi="HG丸ｺﾞｼｯｸM-PRO"/>
          <w:sz w:val="22"/>
          <w:szCs w:val="22"/>
        </w:rPr>
      </w:pPr>
    </w:p>
    <w:p w14:paraId="23A0F3FB" w14:textId="70BCA777" w:rsidR="00E255C0" w:rsidRDefault="00E255C0" w:rsidP="00754C34">
      <w:pPr>
        <w:rPr>
          <w:rFonts w:ascii="HG丸ｺﾞｼｯｸM-PRO" w:eastAsia="HG丸ｺﾞｼｯｸM-PRO" w:hAnsi="HG丸ｺﾞｼｯｸM-PRO"/>
          <w:sz w:val="22"/>
          <w:szCs w:val="22"/>
        </w:rPr>
      </w:pPr>
    </w:p>
    <w:p w14:paraId="107184C8" w14:textId="6DFFAC91" w:rsidR="00E255C0" w:rsidRDefault="00E255C0" w:rsidP="00754C34">
      <w:pPr>
        <w:rPr>
          <w:rFonts w:ascii="HG丸ｺﾞｼｯｸM-PRO" w:eastAsia="HG丸ｺﾞｼｯｸM-PRO" w:hAnsi="HG丸ｺﾞｼｯｸM-PRO"/>
          <w:sz w:val="22"/>
          <w:szCs w:val="22"/>
        </w:rPr>
      </w:pPr>
    </w:p>
    <w:p w14:paraId="048C348F" w14:textId="11C90B6C" w:rsidR="00E255C0" w:rsidRDefault="00E255C0" w:rsidP="00754C34">
      <w:pPr>
        <w:rPr>
          <w:rFonts w:ascii="HG丸ｺﾞｼｯｸM-PRO" w:eastAsia="HG丸ｺﾞｼｯｸM-PRO" w:hAnsi="HG丸ｺﾞｼｯｸM-PRO"/>
          <w:sz w:val="22"/>
          <w:szCs w:val="22"/>
        </w:rPr>
      </w:pPr>
    </w:p>
    <w:p w14:paraId="68C7EDEC" w14:textId="58FF5FB5" w:rsidR="00E255C0" w:rsidRDefault="00E255C0" w:rsidP="00754C34">
      <w:pPr>
        <w:rPr>
          <w:rFonts w:ascii="HG丸ｺﾞｼｯｸM-PRO" w:eastAsia="HG丸ｺﾞｼｯｸM-PRO" w:hAnsi="HG丸ｺﾞｼｯｸM-PRO"/>
          <w:sz w:val="22"/>
          <w:szCs w:val="22"/>
        </w:rPr>
      </w:pPr>
    </w:p>
    <w:p w14:paraId="58078EF3" w14:textId="3503E535" w:rsidR="00E255C0" w:rsidRDefault="00E255C0" w:rsidP="00754C34">
      <w:pPr>
        <w:rPr>
          <w:rFonts w:ascii="HG丸ｺﾞｼｯｸM-PRO" w:eastAsia="HG丸ｺﾞｼｯｸM-PRO" w:hAnsi="HG丸ｺﾞｼｯｸM-PRO"/>
          <w:sz w:val="22"/>
          <w:szCs w:val="22"/>
        </w:rPr>
      </w:pPr>
    </w:p>
    <w:p w14:paraId="717CEF6D" w14:textId="60FA2C3F" w:rsidR="00E255C0" w:rsidRDefault="00E255C0" w:rsidP="00754C34">
      <w:pPr>
        <w:rPr>
          <w:rFonts w:ascii="HG丸ｺﾞｼｯｸM-PRO" w:eastAsia="HG丸ｺﾞｼｯｸM-PRO" w:hAnsi="HG丸ｺﾞｼｯｸM-PRO"/>
          <w:sz w:val="22"/>
          <w:szCs w:val="22"/>
        </w:rPr>
      </w:pPr>
    </w:p>
    <w:p w14:paraId="78804C44" w14:textId="6CFAD5AB" w:rsidR="00E255C0" w:rsidRDefault="00E255C0" w:rsidP="00754C34">
      <w:pPr>
        <w:rPr>
          <w:rFonts w:ascii="HG丸ｺﾞｼｯｸM-PRO" w:eastAsia="HG丸ｺﾞｼｯｸM-PRO" w:hAnsi="HG丸ｺﾞｼｯｸM-PRO"/>
          <w:sz w:val="22"/>
          <w:szCs w:val="22"/>
        </w:rPr>
      </w:pPr>
    </w:p>
    <w:p w14:paraId="6DE402D2" w14:textId="5F4D1C50" w:rsidR="00E255C0" w:rsidRDefault="00E255C0" w:rsidP="00754C34">
      <w:pPr>
        <w:rPr>
          <w:rFonts w:ascii="HG丸ｺﾞｼｯｸM-PRO" w:eastAsia="HG丸ｺﾞｼｯｸM-PRO" w:hAnsi="HG丸ｺﾞｼｯｸM-PRO"/>
          <w:sz w:val="22"/>
          <w:szCs w:val="22"/>
        </w:rPr>
      </w:pPr>
    </w:p>
    <w:p w14:paraId="2C4403CD" w14:textId="4852A80A" w:rsidR="00E255C0" w:rsidRDefault="00E255C0" w:rsidP="00754C34">
      <w:pPr>
        <w:rPr>
          <w:rFonts w:ascii="HG丸ｺﾞｼｯｸM-PRO" w:eastAsia="HG丸ｺﾞｼｯｸM-PRO" w:hAnsi="HG丸ｺﾞｼｯｸM-PRO"/>
          <w:sz w:val="22"/>
          <w:szCs w:val="22"/>
        </w:rPr>
      </w:pPr>
    </w:p>
    <w:p w14:paraId="260555EF" w14:textId="35BE848C" w:rsidR="00E255C0" w:rsidRDefault="00E255C0" w:rsidP="00754C34">
      <w:pPr>
        <w:rPr>
          <w:rFonts w:ascii="HG丸ｺﾞｼｯｸM-PRO" w:eastAsia="HG丸ｺﾞｼｯｸM-PRO" w:hAnsi="HG丸ｺﾞｼｯｸM-PRO"/>
          <w:sz w:val="22"/>
          <w:szCs w:val="22"/>
        </w:rPr>
      </w:pPr>
    </w:p>
    <w:p w14:paraId="43DCCC87" w14:textId="33DFC15A" w:rsidR="00E255C0" w:rsidRDefault="00E255C0">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tbl>
      <w:tblPr>
        <w:tblW w:w="9776" w:type="dxa"/>
        <w:jc w:val="right"/>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A376A3" w14:paraId="76074842" w14:textId="77777777" w:rsidTr="00E255C0">
        <w:trPr>
          <w:trHeight w:hRule="exact" w:val="57"/>
          <w:jc w:val="right"/>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6E504283" w14:textId="77777777" w:rsidR="00120CEB" w:rsidRDefault="00120CEB" w:rsidP="00E255C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 xml:space="preserve">　</w:t>
            </w:r>
          </w:p>
        </w:tc>
        <w:tc>
          <w:tcPr>
            <w:tcW w:w="563" w:type="dxa"/>
            <w:vMerge w:val="restart"/>
            <w:tcBorders>
              <w:top w:val="single" w:sz="4" w:space="0" w:color="auto"/>
              <w:left w:val="single" w:sz="4" w:space="0" w:color="auto"/>
            </w:tcBorders>
            <w:shd w:val="clear" w:color="auto" w:fill="B6DDE8" w:themeFill="accent5" w:themeFillTint="66"/>
            <w:textDirection w:val="tbRlV"/>
            <w:vAlign w:val="center"/>
          </w:tcPr>
          <w:p w14:paraId="18147DAC" w14:textId="27020450" w:rsidR="00120CEB" w:rsidRPr="00F60BFD" w:rsidRDefault="00120CEB" w:rsidP="00E255C0">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sidRPr="00F60BFD">
              <w:rPr>
                <w:rFonts w:ascii="ＭＳ Ｐゴシック" w:eastAsia="ＭＳ Ｐゴシック" w:hAnsi="ＭＳ Ｐゴシック" w:cs="ＭＳ Ｐゴシック" w:hint="eastAsia"/>
                <w:color w:val="000000" w:themeColor="text1"/>
                <w:kern w:val="0"/>
                <w:sz w:val="20"/>
                <w:szCs w:val="20"/>
              </w:rPr>
              <w:t xml:space="preserve">　</w:t>
            </w:r>
            <w:r>
              <w:rPr>
                <w:rFonts w:ascii="ＭＳ Ｐゴシック" w:eastAsia="ＭＳ Ｐゴシック" w:hAnsi="ＭＳ Ｐゴシック" w:cs="ＭＳ Ｐゴシック" w:hint="eastAsia"/>
                <w:color w:val="000000" w:themeColor="text1"/>
                <w:kern w:val="0"/>
                <w:sz w:val="20"/>
                <w:szCs w:val="20"/>
              </w:rPr>
              <w:t>入</w:t>
            </w:r>
            <w:r w:rsidRPr="00F60BFD">
              <w:rPr>
                <w:rFonts w:ascii="ＭＳ Ｐゴシック" w:eastAsia="ＭＳ Ｐゴシック" w:hAnsi="ＭＳ Ｐゴシック" w:cs="ＭＳ Ｐゴシック" w:hint="eastAsia"/>
                <w:color w:val="000000" w:themeColor="text1"/>
                <w:kern w:val="0"/>
                <w:sz w:val="20"/>
                <w:szCs w:val="20"/>
              </w:rPr>
              <w:t>退院支援加算届出</w:t>
            </w:r>
          </w:p>
          <w:p w14:paraId="6526007B" w14:textId="5B99A9B5" w:rsidR="00120CEB" w:rsidRPr="00F60BFD" w:rsidRDefault="00120CEB" w:rsidP="00E255C0">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sidRPr="00F60BFD">
              <w:rPr>
                <w:rFonts w:ascii="ＭＳ Ｐゴシック" w:eastAsia="ＭＳ Ｐゴシック" w:hAnsi="ＭＳ Ｐゴシック" w:cs="ＭＳ Ｐゴシック" w:hint="eastAsia"/>
                <w:color w:val="000000" w:themeColor="text1"/>
                <w:kern w:val="0"/>
                <w:sz w:val="20"/>
                <w:szCs w:val="20"/>
              </w:rPr>
              <w:t xml:space="preserve">　　　　　　　　</w:t>
            </w:r>
            <w:r>
              <w:rPr>
                <w:rFonts w:ascii="ＭＳ Ｐゴシック" w:eastAsia="ＭＳ Ｐゴシック" w:hAnsi="ＭＳ Ｐゴシック" w:cs="ＭＳ Ｐゴシック" w:hint="eastAsia"/>
                <w:kern w:val="0"/>
                <w:sz w:val="20"/>
                <w:szCs w:val="20"/>
              </w:rPr>
              <w:t>医療機関</w:t>
            </w:r>
            <w:r w:rsidRPr="001C0FE1">
              <w:rPr>
                <w:rFonts w:ascii="ＭＳ Ｐゴシック" w:eastAsia="ＭＳ Ｐゴシック" w:hAnsi="ＭＳ Ｐゴシック" w:cs="ＭＳ Ｐゴシック" w:hint="eastAsia"/>
                <w:kern w:val="0"/>
                <w:sz w:val="20"/>
                <w:szCs w:val="20"/>
              </w:rPr>
              <w:t>数</w:t>
            </w:r>
          </w:p>
        </w:tc>
        <w:tc>
          <w:tcPr>
            <w:tcW w:w="567" w:type="dxa"/>
            <w:tcBorders>
              <w:top w:val="single" w:sz="4" w:space="0" w:color="auto"/>
              <w:right w:val="single" w:sz="4" w:space="0" w:color="auto"/>
            </w:tcBorders>
            <w:shd w:val="clear" w:color="auto" w:fill="B6DDE8" w:themeFill="accent5" w:themeFillTint="66"/>
            <w:textDirection w:val="tbRlV"/>
          </w:tcPr>
          <w:p w14:paraId="7DED5615" w14:textId="77777777" w:rsidR="00120CEB" w:rsidRDefault="00120CEB" w:rsidP="00E255C0">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0B3A7385" w14:textId="77777777" w:rsidR="00120CEB" w:rsidRPr="001C0FE1" w:rsidRDefault="00120CEB" w:rsidP="00E255C0">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w:t>
            </w:r>
            <w:r w:rsidRPr="001C0FE1">
              <w:rPr>
                <w:rFonts w:ascii="ＭＳ Ｐゴシック" w:eastAsia="ＭＳ Ｐゴシック" w:hAnsi="ＭＳ Ｐゴシック" w:cs="ＭＳ Ｐゴシック" w:hint="eastAsia"/>
                <w:kern w:val="0"/>
                <w:sz w:val="20"/>
                <w:szCs w:val="20"/>
              </w:rPr>
              <w:t>（居宅）</w:t>
            </w:r>
            <w:r>
              <w:rPr>
                <w:rFonts w:ascii="ＭＳ Ｐゴシック" w:eastAsia="ＭＳ Ｐゴシック" w:hAnsi="ＭＳ Ｐゴシック" w:cs="ＭＳ Ｐゴシック" w:hint="eastAsia"/>
                <w:kern w:val="0"/>
                <w:sz w:val="20"/>
                <w:szCs w:val="20"/>
              </w:rPr>
              <w:t>を実施</w:t>
            </w:r>
          </w:p>
          <w:p w14:paraId="15704A5F" w14:textId="418C80A2" w:rsidR="00120CEB" w:rsidRDefault="00120CEB" w:rsidP="00E255C0">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B531AB">
              <w:rPr>
                <w:rFonts w:ascii="ＭＳ Ｐゴシック" w:eastAsia="ＭＳ Ｐゴシック" w:hAnsi="ＭＳ Ｐゴシック" w:cs="ＭＳ Ｐゴシック" w:hint="eastAsia"/>
                <w:color w:val="000000" w:themeColor="text1"/>
                <w:kern w:val="0"/>
                <w:sz w:val="20"/>
                <w:szCs w:val="18"/>
                <w:vertAlign w:val="superscript"/>
              </w:rPr>
              <w:t>※</w:t>
            </w:r>
            <w:r w:rsidR="00A66989">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single" w:sz="4" w:space="0" w:color="auto"/>
            </w:tcBorders>
            <w:shd w:val="clear" w:color="auto" w:fill="B6DDE8" w:themeFill="accent5" w:themeFillTint="66"/>
            <w:textDirection w:val="tbRlV"/>
          </w:tcPr>
          <w:p w14:paraId="0FE1EACB" w14:textId="77777777" w:rsidR="00120CEB" w:rsidRDefault="00120CEB" w:rsidP="00E255C0">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2FABD70C" w14:textId="2F8A6BC5" w:rsidR="00120CEB" w:rsidRPr="001C0FE1" w:rsidRDefault="00120CEB" w:rsidP="00E255C0">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訪問診療(病院等)を実施</w:t>
            </w:r>
          </w:p>
          <w:p w14:paraId="7B440062" w14:textId="462FA988" w:rsidR="00120CEB" w:rsidRDefault="00120CEB" w:rsidP="00E255C0">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A66989">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している</w:t>
            </w:r>
            <w:r w:rsidRPr="001C0FE1">
              <w:rPr>
                <w:rFonts w:ascii="ＭＳ Ｐゴシック" w:eastAsia="ＭＳ Ｐゴシック" w:hAnsi="ＭＳ Ｐゴシック" w:cs="ＭＳ Ｐゴシック" w:hint="eastAsia"/>
                <w:kern w:val="0"/>
                <w:sz w:val="20"/>
                <w:szCs w:val="20"/>
              </w:rPr>
              <w:t>歯科診療所</w:t>
            </w:r>
            <w:r w:rsidRPr="00B531AB">
              <w:rPr>
                <w:rFonts w:ascii="ＭＳ Ｐゴシック" w:eastAsia="ＭＳ Ｐゴシック" w:hAnsi="ＭＳ Ｐゴシック" w:cs="ＭＳ Ｐゴシック" w:hint="eastAsia"/>
                <w:color w:val="000000" w:themeColor="text1"/>
                <w:kern w:val="0"/>
                <w:sz w:val="20"/>
                <w:szCs w:val="18"/>
                <w:vertAlign w:val="superscript"/>
              </w:rPr>
              <w:t>※</w:t>
            </w:r>
            <w:r w:rsidR="00A66989">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single" w:sz="4" w:space="0" w:color="auto"/>
            </w:tcBorders>
            <w:shd w:val="clear" w:color="auto" w:fill="B6DDE8" w:themeFill="accent5" w:themeFillTint="66"/>
            <w:textDirection w:val="tbRlV"/>
          </w:tcPr>
          <w:p w14:paraId="7ACFAA42" w14:textId="77777777" w:rsidR="00120CEB" w:rsidRDefault="00120CEB" w:rsidP="00E255C0">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5E816383" w14:textId="77777777" w:rsidR="00120CEB" w:rsidRPr="001C0FE1" w:rsidRDefault="00120CEB" w:rsidP="00E255C0">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w:t>
            </w:r>
            <w:r w:rsidRPr="001C0FE1">
              <w:rPr>
                <w:rFonts w:ascii="ＭＳ Ｐゴシック" w:eastAsia="ＭＳ Ｐゴシック" w:hAnsi="ＭＳ Ｐゴシック" w:cs="ＭＳ Ｐゴシック" w:hint="eastAsia"/>
                <w:kern w:val="0"/>
                <w:sz w:val="20"/>
                <w:szCs w:val="20"/>
              </w:rPr>
              <w:t>（施設）</w:t>
            </w:r>
            <w:r>
              <w:rPr>
                <w:rFonts w:ascii="ＭＳ Ｐゴシック" w:eastAsia="ＭＳ Ｐゴシック" w:hAnsi="ＭＳ Ｐゴシック" w:cs="ＭＳ Ｐゴシック" w:hint="eastAsia"/>
                <w:kern w:val="0"/>
                <w:sz w:val="20"/>
                <w:szCs w:val="20"/>
              </w:rPr>
              <w:t>を実施</w:t>
            </w:r>
          </w:p>
          <w:p w14:paraId="680AEFA7" w14:textId="2D87A8B7" w:rsidR="00120CEB" w:rsidRDefault="00120CEB" w:rsidP="00E255C0">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B531AB">
              <w:rPr>
                <w:rFonts w:ascii="ＭＳ Ｐゴシック" w:eastAsia="ＭＳ Ｐゴシック" w:hAnsi="ＭＳ Ｐゴシック" w:cs="ＭＳ Ｐゴシック" w:hint="eastAsia"/>
                <w:color w:val="000000" w:themeColor="text1"/>
                <w:kern w:val="0"/>
                <w:sz w:val="20"/>
                <w:szCs w:val="18"/>
                <w:vertAlign w:val="superscript"/>
              </w:rPr>
              <w:t>※</w:t>
            </w:r>
            <w:r w:rsidR="00A66989">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nil"/>
            </w:tcBorders>
            <w:shd w:val="clear" w:color="auto" w:fill="B6DDE8" w:themeFill="accent5" w:themeFillTint="66"/>
            <w:textDirection w:val="tbRlV"/>
          </w:tcPr>
          <w:p w14:paraId="0698B562" w14:textId="77777777" w:rsidR="00120CEB" w:rsidRDefault="00120CEB" w:rsidP="00E255C0">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120CEB" w14:paraId="7A2D3221" w14:textId="77777777" w:rsidTr="00A04FCE">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2B7330AB" w14:textId="77777777" w:rsidR="00120CEB" w:rsidRDefault="00120CEB" w:rsidP="00E255C0">
                  <w:pPr>
                    <w:widowControl/>
                    <w:spacing w:line="240" w:lineRule="exact"/>
                    <w:ind w:leftChars="10" w:left="21"/>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心血管疾患の急性期治療を行う               　　　　</w:t>
                  </w:r>
                </w:p>
                <w:p w14:paraId="7D1ECF35" w14:textId="77777777" w:rsidR="00120CEB" w:rsidRDefault="00120CEB" w:rsidP="00E255C0">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22002236" w14:textId="77777777" w:rsidR="00120CEB" w:rsidRDefault="00120CEB" w:rsidP="00E255C0">
                  <w:pPr>
                    <w:widowControl/>
                    <w:spacing w:line="240" w:lineRule="exact"/>
                    <w:jc w:val="center"/>
                    <w:rPr>
                      <w:rFonts w:ascii="ＭＳ Ｐゴシック" w:eastAsia="ＭＳ Ｐゴシック" w:hAnsi="ＭＳ Ｐゴシック" w:cs="ＭＳ Ｐゴシック"/>
                      <w:kern w:val="0"/>
                      <w:sz w:val="20"/>
                      <w:szCs w:val="20"/>
                    </w:rPr>
                  </w:pPr>
                </w:p>
              </w:tc>
            </w:tr>
            <w:tr w:rsidR="00120CEB" w14:paraId="6EB03859" w14:textId="77777777" w:rsidTr="00A04FCE">
              <w:trPr>
                <w:trHeight w:val="119"/>
              </w:trPr>
              <w:tc>
                <w:tcPr>
                  <w:tcW w:w="671" w:type="dxa"/>
                  <w:vMerge/>
                  <w:tcBorders>
                    <w:top w:val="single" w:sz="4" w:space="0" w:color="auto"/>
                    <w:left w:val="single" w:sz="4" w:space="0" w:color="auto"/>
                    <w:bottom w:val="single" w:sz="12" w:space="0" w:color="auto"/>
                    <w:right w:val="nil"/>
                  </w:tcBorders>
                  <w:vAlign w:val="center"/>
                  <w:hideMark/>
                </w:tcPr>
                <w:p w14:paraId="32E904E4"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306D5DB2" w14:textId="77777777" w:rsidR="00120CEB" w:rsidRDefault="00120CEB" w:rsidP="00E255C0">
                  <w:pPr>
                    <w:widowControl/>
                    <w:spacing w:line="240" w:lineRule="exact"/>
                    <w:jc w:val="center"/>
                    <w:rPr>
                      <w:rFonts w:ascii="ＭＳ Ｐゴシック" w:eastAsia="ＭＳ Ｐゴシック" w:hAnsi="ＭＳ Ｐゴシック" w:cs="ＭＳ Ｐゴシック"/>
                      <w:kern w:val="0"/>
                      <w:sz w:val="20"/>
                      <w:szCs w:val="20"/>
                    </w:rPr>
                  </w:pPr>
                </w:p>
              </w:tc>
            </w:tr>
            <w:tr w:rsidR="00120CEB" w14:paraId="55F4A269" w14:textId="77777777" w:rsidTr="00A04FCE">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796EA17E"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24366605" w14:textId="77777777" w:rsidR="00120CEB" w:rsidRDefault="00120CEB" w:rsidP="00E255C0">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120CEB" w14:paraId="4F89D3B0" w14:textId="77777777" w:rsidTr="00A04FC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250772C2"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29CA436F"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r>
            <w:tr w:rsidR="00120CEB" w14:paraId="2B8B5CD7" w14:textId="77777777" w:rsidTr="00A04FC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58AE305"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6C344015"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120CEB" w14:paraId="64847251" w14:textId="77777777" w:rsidTr="00A04FC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C757DA6"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6261FF1A"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120CEB" w14:paraId="69823A6A" w14:textId="77777777" w:rsidTr="00A04FC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8228084"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6EA921CA"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r>
            <w:tr w:rsidR="00120CEB" w14:paraId="086E6637" w14:textId="77777777" w:rsidTr="00A04FC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407F469"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00383C50"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120CEB" w14:paraId="1AB1A912" w14:textId="77777777" w:rsidTr="00A04FC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E53F259"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4585022F"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1.2</w:t>
                  </w:r>
                </w:p>
              </w:tc>
            </w:tr>
            <w:tr w:rsidR="00120CEB" w14:paraId="48B1CE97" w14:textId="77777777" w:rsidTr="00A04FC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2CAFC732"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6E7990B8"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120CEB" w14:paraId="46175743" w14:textId="77777777" w:rsidTr="00A04FCE">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684F587C"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470280E3"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1.6</w:t>
                  </w:r>
                </w:p>
              </w:tc>
            </w:tr>
            <w:tr w:rsidR="00120CEB" w14:paraId="22939011" w14:textId="77777777" w:rsidTr="00A04FC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087B742B"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03244C66"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bl>
          <w:p w14:paraId="120A99B3" w14:textId="77777777" w:rsidR="00120CEB" w:rsidRPr="00F60BFD" w:rsidRDefault="00120CEB" w:rsidP="00E255C0">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kern w:val="0"/>
                <w:sz w:val="20"/>
                <w:szCs w:val="20"/>
              </w:rPr>
              <w:t xml:space="preserve">　</w:t>
            </w:r>
            <w:r w:rsidRPr="00F60BFD">
              <w:rPr>
                <w:rFonts w:ascii="ＭＳ Ｐゴシック" w:eastAsia="ＭＳ Ｐゴシック" w:hAnsi="ＭＳ Ｐゴシック" w:cs="ＭＳ Ｐゴシック" w:hint="eastAsia"/>
                <w:color w:val="000000" w:themeColor="text1"/>
                <w:kern w:val="0"/>
                <w:sz w:val="20"/>
                <w:szCs w:val="20"/>
              </w:rPr>
              <w:t>在宅療養支援</w:t>
            </w:r>
          </w:p>
          <w:p w14:paraId="3BB71104" w14:textId="77777777" w:rsidR="00120CEB" w:rsidRDefault="00120CEB" w:rsidP="00E255C0">
            <w:pPr>
              <w:widowControl/>
              <w:spacing w:line="200" w:lineRule="exact"/>
              <w:ind w:leftChars="10" w:left="21"/>
              <w:rPr>
                <w:rFonts w:ascii="ＭＳ Ｐゴシック" w:eastAsia="ＭＳ Ｐゴシック" w:hAnsi="ＭＳ Ｐゴシック" w:cs="ＭＳ Ｐゴシック"/>
                <w:kern w:val="0"/>
                <w:sz w:val="20"/>
                <w:szCs w:val="20"/>
              </w:rPr>
            </w:pPr>
            <w:r w:rsidRPr="00F60BFD">
              <w:rPr>
                <w:rFonts w:ascii="ＭＳ Ｐゴシック" w:eastAsia="ＭＳ Ｐゴシック" w:hAnsi="ＭＳ Ｐゴシック" w:cs="ＭＳ Ｐゴシック" w:hint="eastAsia"/>
                <w:color w:val="000000" w:themeColor="text1"/>
                <w:kern w:val="0"/>
                <w:sz w:val="20"/>
                <w:szCs w:val="20"/>
              </w:rPr>
              <w:t xml:space="preserve">　　　　　　　歯科診療所</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791487A3"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3A47978" w14:textId="77777777" w:rsidR="00120CEB" w:rsidRPr="00F60BFD" w:rsidRDefault="00120CEB" w:rsidP="00E255C0">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kern w:val="0"/>
                <w:sz w:val="20"/>
                <w:szCs w:val="20"/>
              </w:rPr>
              <w:t xml:space="preserve">　</w:t>
            </w:r>
            <w:r w:rsidRPr="00F60BFD">
              <w:rPr>
                <w:rFonts w:ascii="ＭＳ Ｐゴシック" w:eastAsia="ＭＳ Ｐゴシック" w:hAnsi="ＭＳ Ｐゴシック" w:cs="ＭＳ Ｐゴシック" w:hint="eastAsia"/>
                <w:color w:val="000000" w:themeColor="text1"/>
                <w:kern w:val="0"/>
                <w:sz w:val="20"/>
                <w:szCs w:val="20"/>
              </w:rPr>
              <w:t>在宅患者調剤加算の</w:t>
            </w:r>
          </w:p>
          <w:p w14:paraId="77D4B0CE" w14:textId="77777777" w:rsidR="00120CEB" w:rsidRDefault="00120CEB" w:rsidP="00E255C0">
            <w:pPr>
              <w:widowControl/>
              <w:spacing w:line="200" w:lineRule="exact"/>
              <w:ind w:leftChars="10" w:left="21"/>
              <w:rPr>
                <w:rFonts w:ascii="ＭＳ Ｐゴシック" w:eastAsia="ＭＳ Ｐゴシック" w:hAnsi="ＭＳ Ｐゴシック" w:cs="ＭＳ Ｐゴシック"/>
                <w:kern w:val="0"/>
                <w:sz w:val="20"/>
                <w:szCs w:val="20"/>
              </w:rPr>
            </w:pPr>
            <w:r w:rsidRPr="00F60BFD">
              <w:rPr>
                <w:rFonts w:ascii="ＭＳ Ｐゴシック" w:eastAsia="ＭＳ Ｐゴシック" w:hAnsi="ＭＳ Ｐゴシック" w:cs="ＭＳ Ｐゴシック" w:hint="eastAsia"/>
                <w:color w:val="000000" w:themeColor="text1"/>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358FC23A" w14:textId="77777777" w:rsidR="00120CEB" w:rsidRDefault="00120CEB" w:rsidP="00E255C0">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671AFA6B" w14:textId="77777777" w:rsidR="00120CEB" w:rsidRDefault="00120CEB" w:rsidP="00E255C0">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1105C26D" w14:textId="77777777" w:rsidR="00120CEB" w:rsidRDefault="00120CEB" w:rsidP="00E255C0">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3FFC5AA" w14:textId="27C67FD8" w:rsidR="00120CEB" w:rsidRDefault="00120CEB" w:rsidP="00E255C0">
            <w:pPr>
              <w:widowControl/>
              <w:spacing w:line="20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18"/>
              </w:rPr>
              <w:t>（内</w:t>
            </w:r>
            <w:r w:rsidRPr="001C0FE1">
              <w:rPr>
                <w:rFonts w:ascii="ＭＳ Ｐゴシック" w:eastAsia="ＭＳ Ｐゴシック" w:hAnsi="ＭＳ Ｐゴシック" w:cs="ＭＳ Ｐゴシック" w:hint="eastAsia"/>
                <w:kern w:val="0"/>
                <w:sz w:val="20"/>
                <w:szCs w:val="18"/>
              </w:rPr>
              <w:t>）機能強化型</w:t>
            </w:r>
          </w:p>
          <w:p w14:paraId="25008420" w14:textId="05234A9B" w:rsidR="00120CEB" w:rsidRDefault="00120CEB" w:rsidP="00E255C0">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1FD97FC4" w14:textId="77777777" w:rsidR="00120CEB" w:rsidRDefault="00120CEB" w:rsidP="00E255C0">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A376A3" w14:paraId="68149732" w14:textId="77777777" w:rsidTr="00E255C0">
        <w:trPr>
          <w:trHeight w:hRule="exact" w:val="23"/>
          <w:jc w:val="right"/>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106C05D0" w14:textId="77777777" w:rsidR="00120CEB" w:rsidRDefault="00120CEB" w:rsidP="00E255C0">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1B27BD87"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5E9EAA06"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07ED9B0C"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4161E04B"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62E67B47"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3F14516C"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09847507"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398A4A63"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09547E54"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097EFF23" w14:textId="77777777" w:rsidR="00120CEB" w:rsidRDefault="00120CEB" w:rsidP="00E255C0">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680E920B"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12058FE8"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7A6E7DEF"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7BE2450A"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327F7D5B"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5FF8D51D"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A376A3" w14:paraId="63036415" w14:textId="77777777" w:rsidTr="00E255C0">
        <w:trPr>
          <w:cantSplit/>
          <w:trHeight w:hRule="exact" w:val="2268"/>
          <w:jc w:val="right"/>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78F934F3" w14:textId="77777777" w:rsidR="00120CEB" w:rsidRDefault="00120CEB" w:rsidP="00E255C0">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0B713BAD"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120B16D2"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4E7727E4"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4C42391C" w14:textId="6447DB5C"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2395B480"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413A575C" w14:textId="77777777" w:rsidR="00120CEB" w:rsidRDefault="00120CEB" w:rsidP="00E255C0">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76363B7C"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199506CD"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0532989B"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01151348" w14:textId="77777777" w:rsidR="00120CEB" w:rsidRDefault="00120CEB" w:rsidP="00E255C0">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376"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209161A3"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45B71B4"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4325A9F2"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6F576CE"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61DB7C60"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C3F49EA"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06199A" w14:paraId="4C1540EC" w14:textId="77777777" w:rsidTr="00550E9F">
        <w:trPr>
          <w:cantSplit/>
          <w:trHeight w:hRule="exact" w:val="369"/>
          <w:jc w:val="right"/>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14235DD0"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豊中市</w:t>
            </w:r>
          </w:p>
        </w:tc>
        <w:tc>
          <w:tcPr>
            <w:tcW w:w="563" w:type="dxa"/>
            <w:tcBorders>
              <w:top w:val="single" w:sz="12" w:space="0" w:color="auto"/>
              <w:left w:val="nil"/>
              <w:bottom w:val="single" w:sz="4" w:space="0" w:color="auto"/>
              <w:right w:val="single" w:sz="4" w:space="0" w:color="auto"/>
            </w:tcBorders>
          </w:tcPr>
          <w:p w14:paraId="2BD2A26C"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12</w:t>
            </w:r>
          </w:p>
        </w:tc>
        <w:tc>
          <w:tcPr>
            <w:tcW w:w="567" w:type="dxa"/>
            <w:tcBorders>
              <w:top w:val="single" w:sz="12" w:space="0" w:color="auto"/>
              <w:left w:val="single" w:sz="4" w:space="0" w:color="auto"/>
              <w:bottom w:val="single" w:sz="4" w:space="0" w:color="auto"/>
              <w:right w:val="single" w:sz="4" w:space="0" w:color="auto"/>
            </w:tcBorders>
          </w:tcPr>
          <w:p w14:paraId="4AADC30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3.0</w:t>
            </w:r>
          </w:p>
        </w:tc>
        <w:tc>
          <w:tcPr>
            <w:tcW w:w="567" w:type="dxa"/>
            <w:tcBorders>
              <w:top w:val="single" w:sz="12" w:space="0" w:color="auto"/>
              <w:left w:val="single" w:sz="4" w:space="0" w:color="auto"/>
              <w:bottom w:val="single" w:sz="4" w:space="0" w:color="auto"/>
              <w:right w:val="single" w:sz="4" w:space="0" w:color="auto"/>
            </w:tcBorders>
          </w:tcPr>
          <w:p w14:paraId="071ED8EE"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r>
              <w:rPr>
                <w:rFonts w:asciiTheme="majorEastAsia" w:eastAsiaTheme="majorEastAsia" w:hAnsiTheme="major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4574D497" w14:textId="77777777" w:rsidR="0006199A" w:rsidRDefault="0006199A" w:rsidP="00E255C0">
            <w:pPr>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1.8</w:t>
            </w:r>
          </w:p>
        </w:tc>
        <w:tc>
          <w:tcPr>
            <w:tcW w:w="567" w:type="dxa"/>
            <w:tcBorders>
              <w:top w:val="single" w:sz="12" w:space="0" w:color="auto"/>
              <w:left w:val="single" w:sz="4" w:space="0" w:color="auto"/>
              <w:bottom w:val="single" w:sz="4" w:space="0" w:color="auto"/>
              <w:right w:val="single" w:sz="4" w:space="0" w:color="auto"/>
            </w:tcBorders>
          </w:tcPr>
          <w:p w14:paraId="2E0C6C30"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2D9F4448"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.8</w:t>
            </w:r>
          </w:p>
        </w:tc>
        <w:tc>
          <w:tcPr>
            <w:tcW w:w="567" w:type="dxa"/>
            <w:tcBorders>
              <w:top w:val="single" w:sz="12" w:space="0" w:color="auto"/>
              <w:left w:val="single" w:sz="4" w:space="0" w:color="auto"/>
              <w:bottom w:val="single" w:sz="4" w:space="0" w:color="auto"/>
              <w:right w:val="single" w:sz="4" w:space="0" w:color="auto"/>
            </w:tcBorders>
          </w:tcPr>
          <w:p w14:paraId="520B45A3"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157B62FF" w14:textId="77777777" w:rsidR="0006199A" w:rsidRDefault="0006199A" w:rsidP="00E255C0">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6</w:t>
            </w:r>
            <w:r>
              <w:rPr>
                <w:rFonts w:asciiTheme="majorEastAsia" w:eastAsiaTheme="majorEastAsia" w:hAnsiTheme="majorEastAsia"/>
                <w:color w:val="000000"/>
                <w:sz w:val="20"/>
                <w:szCs w:val="20"/>
              </w:rPr>
              <w:t>.8</w:t>
            </w:r>
          </w:p>
        </w:tc>
        <w:tc>
          <w:tcPr>
            <w:tcW w:w="567" w:type="dxa"/>
            <w:tcBorders>
              <w:top w:val="single" w:sz="12" w:space="0" w:color="auto"/>
              <w:left w:val="single" w:sz="4" w:space="0" w:color="auto"/>
              <w:bottom w:val="single" w:sz="4" w:space="0" w:color="auto"/>
              <w:right w:val="single" w:sz="4" w:space="0" w:color="auto"/>
            </w:tcBorders>
            <w:hideMark/>
          </w:tcPr>
          <w:p w14:paraId="39918FE0"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36</w:t>
            </w:r>
          </w:p>
        </w:tc>
        <w:tc>
          <w:tcPr>
            <w:tcW w:w="567" w:type="dxa"/>
            <w:tcBorders>
              <w:top w:val="single" w:sz="12" w:space="0" w:color="auto"/>
              <w:left w:val="single" w:sz="4" w:space="0" w:color="auto"/>
              <w:bottom w:val="single" w:sz="4" w:space="0" w:color="auto"/>
              <w:right w:val="single" w:sz="4" w:space="0" w:color="auto"/>
            </w:tcBorders>
            <w:hideMark/>
          </w:tcPr>
          <w:p w14:paraId="204969E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9.0</w:t>
            </w:r>
          </w:p>
        </w:tc>
        <w:tc>
          <w:tcPr>
            <w:tcW w:w="567" w:type="dxa"/>
            <w:tcBorders>
              <w:top w:val="single" w:sz="12" w:space="0" w:color="auto"/>
              <w:left w:val="nil"/>
              <w:bottom w:val="single" w:sz="4" w:space="0" w:color="auto"/>
              <w:right w:val="single" w:sz="4" w:space="0" w:color="auto"/>
            </w:tcBorders>
          </w:tcPr>
          <w:p w14:paraId="3B70A17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106</w:t>
            </w:r>
          </w:p>
        </w:tc>
        <w:tc>
          <w:tcPr>
            <w:tcW w:w="567" w:type="dxa"/>
            <w:tcBorders>
              <w:top w:val="single" w:sz="12" w:space="0" w:color="auto"/>
              <w:left w:val="single" w:sz="4" w:space="0" w:color="auto"/>
              <w:bottom w:val="single" w:sz="4" w:space="0" w:color="auto"/>
              <w:right w:val="single" w:sz="4" w:space="0" w:color="auto"/>
            </w:tcBorders>
          </w:tcPr>
          <w:p w14:paraId="6AEFA800"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26.5</w:t>
            </w:r>
          </w:p>
        </w:tc>
        <w:tc>
          <w:tcPr>
            <w:tcW w:w="425" w:type="dxa"/>
            <w:tcBorders>
              <w:top w:val="single" w:sz="12" w:space="0" w:color="auto"/>
              <w:left w:val="nil"/>
              <w:bottom w:val="single" w:sz="4" w:space="0" w:color="auto"/>
              <w:right w:val="single" w:sz="4" w:space="0" w:color="auto"/>
            </w:tcBorders>
          </w:tcPr>
          <w:p w14:paraId="070CEA4F"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82</w:t>
            </w:r>
          </w:p>
        </w:tc>
        <w:tc>
          <w:tcPr>
            <w:tcW w:w="567" w:type="dxa"/>
            <w:tcBorders>
              <w:top w:val="single" w:sz="12" w:space="0" w:color="auto"/>
              <w:left w:val="single" w:sz="4" w:space="0" w:color="auto"/>
              <w:bottom w:val="single" w:sz="4" w:space="0" w:color="auto"/>
              <w:right w:val="single" w:sz="4" w:space="0" w:color="auto"/>
            </w:tcBorders>
          </w:tcPr>
          <w:p w14:paraId="1585982B"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20.5</w:t>
            </w:r>
          </w:p>
        </w:tc>
        <w:tc>
          <w:tcPr>
            <w:tcW w:w="567" w:type="dxa"/>
            <w:tcBorders>
              <w:top w:val="single" w:sz="12" w:space="0" w:color="auto"/>
              <w:left w:val="nil"/>
              <w:bottom w:val="single" w:sz="4" w:space="0" w:color="auto"/>
              <w:right w:val="single" w:sz="4" w:space="0" w:color="auto"/>
            </w:tcBorders>
          </w:tcPr>
          <w:p w14:paraId="412B5754"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36C203B6"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0.50</w:t>
            </w:r>
          </w:p>
        </w:tc>
      </w:tr>
      <w:tr w:rsidR="00550E9F" w14:paraId="000A4162"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66687579"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池田市</w:t>
            </w:r>
          </w:p>
        </w:tc>
        <w:tc>
          <w:tcPr>
            <w:tcW w:w="563" w:type="dxa"/>
            <w:tcBorders>
              <w:top w:val="single" w:sz="4" w:space="0" w:color="auto"/>
              <w:left w:val="nil"/>
              <w:bottom w:val="single" w:sz="4" w:space="0" w:color="auto"/>
              <w:right w:val="single" w:sz="4" w:space="0" w:color="auto"/>
            </w:tcBorders>
          </w:tcPr>
          <w:p w14:paraId="506F97B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641B615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2.9</w:t>
            </w:r>
          </w:p>
        </w:tc>
        <w:tc>
          <w:tcPr>
            <w:tcW w:w="567" w:type="dxa"/>
            <w:tcBorders>
              <w:top w:val="single" w:sz="4" w:space="0" w:color="auto"/>
              <w:left w:val="single" w:sz="4" w:space="0" w:color="auto"/>
              <w:bottom w:val="single" w:sz="4" w:space="0" w:color="auto"/>
              <w:right w:val="single" w:sz="4" w:space="0" w:color="auto"/>
            </w:tcBorders>
          </w:tcPr>
          <w:p w14:paraId="0972A3CC"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0E028462" w14:textId="77777777" w:rsidR="0006199A" w:rsidRDefault="0006199A" w:rsidP="00E255C0">
            <w:pPr>
              <w:jc w:val="center"/>
              <w:rPr>
                <w:rFonts w:asciiTheme="majorEastAsia" w:eastAsiaTheme="majorEastAsia" w:hAnsiTheme="majorEastAsia"/>
                <w:color w:val="000000"/>
                <w:sz w:val="20"/>
                <w:szCs w:val="18"/>
              </w:rPr>
            </w:pPr>
            <w:r>
              <w:rPr>
                <w:rFonts w:asciiTheme="majorEastAsia" w:eastAsiaTheme="majorEastAsia" w:hAnsiTheme="majorEastAsia" w:hint="eastAsia"/>
                <w:color w:val="000000"/>
                <w:sz w:val="20"/>
                <w:szCs w:val="18"/>
              </w:rPr>
              <w:t>7</w:t>
            </w:r>
            <w:r>
              <w:rPr>
                <w:rFonts w:asciiTheme="majorEastAsia" w:eastAsiaTheme="majorEastAsia" w:hAnsiTheme="majorEastAsia"/>
                <w:color w:val="000000"/>
                <w:sz w:val="20"/>
                <w:szCs w:val="18"/>
              </w:rPr>
              <w:t>.6</w:t>
            </w:r>
          </w:p>
        </w:tc>
        <w:tc>
          <w:tcPr>
            <w:tcW w:w="567" w:type="dxa"/>
            <w:tcBorders>
              <w:top w:val="single" w:sz="4" w:space="0" w:color="auto"/>
              <w:left w:val="single" w:sz="4" w:space="0" w:color="auto"/>
              <w:bottom w:val="single" w:sz="4" w:space="0" w:color="auto"/>
              <w:right w:val="single" w:sz="4" w:space="0" w:color="auto"/>
            </w:tcBorders>
          </w:tcPr>
          <w:p w14:paraId="119D4AB8"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5A482146"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1C316F9F"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2F93DD89" w14:textId="77777777" w:rsidR="0006199A" w:rsidRDefault="0006199A" w:rsidP="00E255C0">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5</w:t>
            </w:r>
            <w:r>
              <w:rPr>
                <w:rFonts w:asciiTheme="majorEastAsia" w:eastAsiaTheme="majorEastAsia" w:hAnsiTheme="majorEastAsia"/>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56A6A224"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hideMark/>
          </w:tcPr>
          <w:p w14:paraId="51A722F5"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7.6</w:t>
            </w:r>
          </w:p>
        </w:tc>
        <w:tc>
          <w:tcPr>
            <w:tcW w:w="567" w:type="dxa"/>
            <w:tcBorders>
              <w:top w:val="nil"/>
              <w:left w:val="nil"/>
              <w:bottom w:val="single" w:sz="4" w:space="0" w:color="auto"/>
              <w:right w:val="single" w:sz="4" w:space="0" w:color="auto"/>
            </w:tcBorders>
          </w:tcPr>
          <w:p w14:paraId="13F4EFB7"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23</w:t>
            </w:r>
          </w:p>
        </w:tc>
        <w:tc>
          <w:tcPr>
            <w:tcW w:w="567" w:type="dxa"/>
            <w:tcBorders>
              <w:top w:val="nil"/>
              <w:left w:val="single" w:sz="4" w:space="0" w:color="auto"/>
              <w:bottom w:val="single" w:sz="4" w:space="0" w:color="auto"/>
              <w:right w:val="single" w:sz="4" w:space="0" w:color="auto"/>
            </w:tcBorders>
          </w:tcPr>
          <w:p w14:paraId="369D09BC"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22.0</w:t>
            </w:r>
          </w:p>
        </w:tc>
        <w:tc>
          <w:tcPr>
            <w:tcW w:w="425" w:type="dxa"/>
            <w:tcBorders>
              <w:top w:val="nil"/>
              <w:left w:val="nil"/>
              <w:bottom w:val="single" w:sz="4" w:space="0" w:color="auto"/>
              <w:right w:val="single" w:sz="4" w:space="0" w:color="auto"/>
            </w:tcBorders>
          </w:tcPr>
          <w:p w14:paraId="418B4B5C"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19</w:t>
            </w:r>
          </w:p>
        </w:tc>
        <w:tc>
          <w:tcPr>
            <w:tcW w:w="567" w:type="dxa"/>
            <w:tcBorders>
              <w:top w:val="single" w:sz="4" w:space="0" w:color="auto"/>
              <w:left w:val="single" w:sz="4" w:space="0" w:color="auto"/>
              <w:bottom w:val="single" w:sz="4" w:space="0" w:color="auto"/>
              <w:right w:val="single" w:sz="4" w:space="0" w:color="auto"/>
            </w:tcBorders>
          </w:tcPr>
          <w:p w14:paraId="17D6EF00"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18.1</w:t>
            </w:r>
          </w:p>
        </w:tc>
        <w:tc>
          <w:tcPr>
            <w:tcW w:w="567" w:type="dxa"/>
            <w:tcBorders>
              <w:top w:val="nil"/>
              <w:left w:val="nil"/>
              <w:bottom w:val="single" w:sz="4" w:space="0" w:color="auto"/>
              <w:right w:val="single" w:sz="4" w:space="0" w:color="auto"/>
            </w:tcBorders>
          </w:tcPr>
          <w:p w14:paraId="2B9BA007"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0C56FBE5" w14:textId="22A150AF"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1.9</w:t>
            </w:r>
          </w:p>
        </w:tc>
      </w:tr>
      <w:tr w:rsidR="00550E9F" w14:paraId="5CDD1FFB"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247B0121"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吹田市</w:t>
            </w:r>
          </w:p>
        </w:tc>
        <w:tc>
          <w:tcPr>
            <w:tcW w:w="563" w:type="dxa"/>
            <w:tcBorders>
              <w:top w:val="single" w:sz="4" w:space="0" w:color="auto"/>
              <w:left w:val="nil"/>
              <w:bottom w:val="single" w:sz="4" w:space="0" w:color="auto"/>
              <w:right w:val="single" w:sz="4" w:space="0" w:color="auto"/>
            </w:tcBorders>
          </w:tcPr>
          <w:p w14:paraId="1DE70F2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443C38AF"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5557674B"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r>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15227A4C" w14:textId="77777777" w:rsidR="0006199A" w:rsidRDefault="0006199A" w:rsidP="00E255C0">
            <w:pPr>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4.6</w:t>
            </w:r>
          </w:p>
        </w:tc>
        <w:tc>
          <w:tcPr>
            <w:tcW w:w="567" w:type="dxa"/>
            <w:tcBorders>
              <w:top w:val="single" w:sz="4" w:space="0" w:color="auto"/>
              <w:left w:val="single" w:sz="4" w:space="0" w:color="auto"/>
              <w:bottom w:val="single" w:sz="4" w:space="0" w:color="auto"/>
              <w:right w:val="single" w:sz="4" w:space="0" w:color="auto"/>
            </w:tcBorders>
          </w:tcPr>
          <w:p w14:paraId="66BA651D"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17C5E985"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1E9C60F2"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703FDE48" w14:textId="77777777" w:rsidR="0006199A" w:rsidRDefault="0006199A" w:rsidP="00E255C0">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w:t>
            </w:r>
            <w:r>
              <w:rPr>
                <w:rFonts w:asciiTheme="majorEastAsia" w:eastAsiaTheme="majorEastAsia" w:hAnsiTheme="majorEastAsia"/>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5D3F5D1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42</w:t>
            </w:r>
          </w:p>
        </w:tc>
        <w:tc>
          <w:tcPr>
            <w:tcW w:w="567" w:type="dxa"/>
            <w:tcBorders>
              <w:top w:val="nil"/>
              <w:left w:val="single" w:sz="4" w:space="0" w:color="auto"/>
              <w:bottom w:val="single" w:sz="4" w:space="0" w:color="auto"/>
              <w:right w:val="single" w:sz="4" w:space="0" w:color="auto"/>
            </w:tcBorders>
            <w:hideMark/>
          </w:tcPr>
          <w:p w14:paraId="62E38C7A"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10.7</w:t>
            </w:r>
          </w:p>
        </w:tc>
        <w:tc>
          <w:tcPr>
            <w:tcW w:w="567" w:type="dxa"/>
            <w:tcBorders>
              <w:top w:val="nil"/>
              <w:left w:val="nil"/>
              <w:bottom w:val="single" w:sz="4" w:space="0" w:color="auto"/>
              <w:right w:val="single" w:sz="4" w:space="0" w:color="auto"/>
            </w:tcBorders>
          </w:tcPr>
          <w:p w14:paraId="4E9122F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93</w:t>
            </w:r>
          </w:p>
        </w:tc>
        <w:tc>
          <w:tcPr>
            <w:tcW w:w="567" w:type="dxa"/>
            <w:tcBorders>
              <w:top w:val="nil"/>
              <w:left w:val="single" w:sz="4" w:space="0" w:color="auto"/>
              <w:bottom w:val="single" w:sz="4" w:space="0" w:color="auto"/>
              <w:right w:val="single" w:sz="4" w:space="0" w:color="auto"/>
            </w:tcBorders>
          </w:tcPr>
          <w:p w14:paraId="30F69D12"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23.8</w:t>
            </w:r>
          </w:p>
        </w:tc>
        <w:tc>
          <w:tcPr>
            <w:tcW w:w="425" w:type="dxa"/>
            <w:tcBorders>
              <w:top w:val="nil"/>
              <w:left w:val="nil"/>
              <w:bottom w:val="single" w:sz="4" w:space="0" w:color="auto"/>
              <w:right w:val="single" w:sz="4" w:space="0" w:color="auto"/>
            </w:tcBorders>
          </w:tcPr>
          <w:p w14:paraId="7FF4786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70</w:t>
            </w:r>
          </w:p>
        </w:tc>
        <w:tc>
          <w:tcPr>
            <w:tcW w:w="567" w:type="dxa"/>
            <w:tcBorders>
              <w:top w:val="single" w:sz="4" w:space="0" w:color="auto"/>
              <w:left w:val="single" w:sz="4" w:space="0" w:color="auto"/>
              <w:bottom w:val="single" w:sz="4" w:space="0" w:color="auto"/>
              <w:right w:val="single" w:sz="4" w:space="0" w:color="auto"/>
            </w:tcBorders>
          </w:tcPr>
          <w:p w14:paraId="60BB0DF5"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17.9</w:t>
            </w:r>
          </w:p>
        </w:tc>
        <w:tc>
          <w:tcPr>
            <w:tcW w:w="567" w:type="dxa"/>
            <w:tcBorders>
              <w:top w:val="nil"/>
              <w:left w:val="nil"/>
              <w:bottom w:val="single" w:sz="4" w:space="0" w:color="auto"/>
              <w:right w:val="single" w:sz="4" w:space="0" w:color="auto"/>
            </w:tcBorders>
          </w:tcPr>
          <w:p w14:paraId="03135F6D"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19408FE6"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0.51</w:t>
            </w:r>
          </w:p>
        </w:tc>
      </w:tr>
      <w:tr w:rsidR="00550E9F" w14:paraId="408E2EAC"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2A20BE38"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箕面市</w:t>
            </w:r>
          </w:p>
        </w:tc>
        <w:tc>
          <w:tcPr>
            <w:tcW w:w="563" w:type="dxa"/>
            <w:tcBorders>
              <w:top w:val="single" w:sz="4" w:space="0" w:color="auto"/>
              <w:left w:val="nil"/>
              <w:bottom w:val="single" w:sz="4" w:space="0" w:color="auto"/>
              <w:right w:val="single" w:sz="4" w:space="0" w:color="auto"/>
            </w:tcBorders>
          </w:tcPr>
          <w:p w14:paraId="452E429C"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1ABE3377"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2.9</w:t>
            </w:r>
          </w:p>
        </w:tc>
        <w:tc>
          <w:tcPr>
            <w:tcW w:w="567" w:type="dxa"/>
            <w:tcBorders>
              <w:top w:val="single" w:sz="4" w:space="0" w:color="auto"/>
              <w:left w:val="single" w:sz="4" w:space="0" w:color="auto"/>
              <w:bottom w:val="single" w:sz="4" w:space="0" w:color="auto"/>
              <w:right w:val="single" w:sz="4" w:space="0" w:color="auto"/>
            </w:tcBorders>
          </w:tcPr>
          <w:p w14:paraId="0DC91913"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4" w:space="0" w:color="auto"/>
              <w:right w:val="single" w:sz="4" w:space="0" w:color="auto"/>
            </w:tcBorders>
          </w:tcPr>
          <w:p w14:paraId="76D3B442" w14:textId="77777777" w:rsidR="0006199A" w:rsidRDefault="0006199A" w:rsidP="00E255C0">
            <w:pPr>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3.1</w:t>
            </w:r>
          </w:p>
        </w:tc>
        <w:tc>
          <w:tcPr>
            <w:tcW w:w="567" w:type="dxa"/>
            <w:tcBorders>
              <w:top w:val="single" w:sz="4" w:space="0" w:color="auto"/>
              <w:left w:val="single" w:sz="4" w:space="0" w:color="auto"/>
              <w:bottom w:val="single" w:sz="4" w:space="0" w:color="auto"/>
              <w:right w:val="single" w:sz="4" w:space="0" w:color="auto"/>
            </w:tcBorders>
          </w:tcPr>
          <w:p w14:paraId="32B73752"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39D21BA2"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r>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4C7ADD55"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2089EAA9" w14:textId="77777777" w:rsidR="0006199A" w:rsidRDefault="0006199A" w:rsidP="00E255C0">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8</w:t>
            </w:r>
            <w:r>
              <w:rPr>
                <w:rFonts w:asciiTheme="majorEastAsia" w:eastAsiaTheme="majorEastAsia" w:hAnsiTheme="majorEastAsia"/>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65FC14A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hideMark/>
          </w:tcPr>
          <w:p w14:paraId="12B0706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9.5</w:t>
            </w:r>
          </w:p>
        </w:tc>
        <w:tc>
          <w:tcPr>
            <w:tcW w:w="567" w:type="dxa"/>
            <w:tcBorders>
              <w:top w:val="nil"/>
              <w:left w:val="nil"/>
              <w:bottom w:val="single" w:sz="4" w:space="0" w:color="auto"/>
              <w:right w:val="single" w:sz="4" w:space="0" w:color="auto"/>
            </w:tcBorders>
          </w:tcPr>
          <w:p w14:paraId="15D417CD"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31</w:t>
            </w:r>
          </w:p>
        </w:tc>
        <w:tc>
          <w:tcPr>
            <w:tcW w:w="567" w:type="dxa"/>
            <w:tcBorders>
              <w:top w:val="nil"/>
              <w:left w:val="single" w:sz="4" w:space="0" w:color="auto"/>
              <w:bottom w:val="single" w:sz="4" w:space="0" w:color="auto"/>
              <w:right w:val="single" w:sz="4" w:space="0" w:color="auto"/>
            </w:tcBorders>
          </w:tcPr>
          <w:p w14:paraId="04A1CFCB"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22.6</w:t>
            </w:r>
          </w:p>
        </w:tc>
        <w:tc>
          <w:tcPr>
            <w:tcW w:w="425" w:type="dxa"/>
            <w:tcBorders>
              <w:top w:val="nil"/>
              <w:left w:val="nil"/>
              <w:bottom w:val="single" w:sz="4" w:space="0" w:color="auto"/>
              <w:right w:val="single" w:sz="4" w:space="0" w:color="auto"/>
            </w:tcBorders>
          </w:tcPr>
          <w:p w14:paraId="4EAD5AB0"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6B7CF7C3"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18.9</w:t>
            </w:r>
          </w:p>
        </w:tc>
        <w:tc>
          <w:tcPr>
            <w:tcW w:w="567" w:type="dxa"/>
            <w:tcBorders>
              <w:top w:val="nil"/>
              <w:left w:val="nil"/>
              <w:bottom w:val="single" w:sz="4" w:space="0" w:color="auto"/>
              <w:right w:val="single" w:sz="4" w:space="0" w:color="auto"/>
            </w:tcBorders>
          </w:tcPr>
          <w:p w14:paraId="3439EE46"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2D76C5C7"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0.73</w:t>
            </w:r>
          </w:p>
        </w:tc>
      </w:tr>
      <w:tr w:rsidR="00550E9F" w14:paraId="52D6656D"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29A14BFC"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豊能町</w:t>
            </w:r>
          </w:p>
        </w:tc>
        <w:tc>
          <w:tcPr>
            <w:tcW w:w="563" w:type="dxa"/>
            <w:tcBorders>
              <w:top w:val="single" w:sz="4" w:space="0" w:color="auto"/>
              <w:left w:val="nil"/>
              <w:bottom w:val="single" w:sz="4" w:space="0" w:color="auto"/>
              <w:right w:val="single" w:sz="4" w:space="0" w:color="auto"/>
            </w:tcBorders>
          </w:tcPr>
          <w:p w14:paraId="2BECD1AC"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3734862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750A873D"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2FF3148A" w14:textId="77777777" w:rsidR="0006199A" w:rsidRDefault="0006199A" w:rsidP="00E255C0">
            <w:pPr>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tcPr>
          <w:p w14:paraId="1B67C2D5"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76AA30E7"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r>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7A2311B7"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2E6B86CD" w14:textId="77777777" w:rsidR="0006199A" w:rsidRDefault="0006199A" w:rsidP="00E255C0">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5</w:t>
            </w:r>
            <w:r>
              <w:rPr>
                <w:rFonts w:asciiTheme="majorEastAsia" w:eastAsiaTheme="majorEastAsia" w:hAnsiTheme="majorEastAsia"/>
                <w:color w:val="000000"/>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6E1F40E9"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hideMark/>
          </w:tcPr>
          <w:p w14:paraId="400A0DB3"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11.3</w:t>
            </w:r>
          </w:p>
        </w:tc>
        <w:tc>
          <w:tcPr>
            <w:tcW w:w="567" w:type="dxa"/>
            <w:tcBorders>
              <w:top w:val="nil"/>
              <w:left w:val="nil"/>
              <w:bottom w:val="single" w:sz="4" w:space="0" w:color="auto"/>
              <w:right w:val="single" w:sz="4" w:space="0" w:color="auto"/>
            </w:tcBorders>
          </w:tcPr>
          <w:p w14:paraId="5CBC6AF6"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43603E87"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16.9</w:t>
            </w:r>
          </w:p>
        </w:tc>
        <w:tc>
          <w:tcPr>
            <w:tcW w:w="425" w:type="dxa"/>
            <w:tcBorders>
              <w:top w:val="nil"/>
              <w:left w:val="nil"/>
              <w:bottom w:val="single" w:sz="4" w:space="0" w:color="auto"/>
              <w:right w:val="single" w:sz="4" w:space="0" w:color="auto"/>
            </w:tcBorders>
          </w:tcPr>
          <w:p w14:paraId="5E4B8EB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13AFF6BA"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16.9</w:t>
            </w:r>
          </w:p>
        </w:tc>
        <w:tc>
          <w:tcPr>
            <w:tcW w:w="567" w:type="dxa"/>
            <w:tcBorders>
              <w:top w:val="nil"/>
              <w:left w:val="nil"/>
              <w:bottom w:val="single" w:sz="4" w:space="0" w:color="auto"/>
              <w:right w:val="single" w:sz="4" w:space="0" w:color="auto"/>
            </w:tcBorders>
          </w:tcPr>
          <w:p w14:paraId="6099000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8A3112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r>
      <w:tr w:rsidR="0006199A" w14:paraId="662430BB" w14:textId="77777777" w:rsidTr="00550E9F">
        <w:trPr>
          <w:cantSplit/>
          <w:trHeight w:hRule="exact" w:val="369"/>
          <w:jc w:val="right"/>
        </w:trPr>
        <w:tc>
          <w:tcPr>
            <w:tcW w:w="850" w:type="dxa"/>
            <w:tcBorders>
              <w:top w:val="nil"/>
              <w:left w:val="single" w:sz="4" w:space="0" w:color="auto"/>
              <w:bottom w:val="single" w:sz="12" w:space="0" w:color="auto"/>
              <w:right w:val="single" w:sz="4" w:space="0" w:color="auto"/>
            </w:tcBorders>
            <w:noWrap/>
            <w:vAlign w:val="center"/>
            <w:hideMark/>
          </w:tcPr>
          <w:p w14:paraId="05FDF964"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能勢町</w:t>
            </w:r>
          </w:p>
        </w:tc>
        <w:tc>
          <w:tcPr>
            <w:tcW w:w="563" w:type="dxa"/>
            <w:tcBorders>
              <w:top w:val="single" w:sz="4" w:space="0" w:color="auto"/>
              <w:left w:val="nil"/>
              <w:bottom w:val="single" w:sz="12" w:space="0" w:color="auto"/>
              <w:right w:val="single" w:sz="4" w:space="0" w:color="auto"/>
            </w:tcBorders>
          </w:tcPr>
          <w:p w14:paraId="7B552F4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0E04326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520E7175"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0F237FC1"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5FE8D851"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02BF8707"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08ABC4BA"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40A6DB5B"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hideMark/>
          </w:tcPr>
          <w:p w14:paraId="5C39FCF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hideMark/>
          </w:tcPr>
          <w:p w14:paraId="37AAE5F4"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3244810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0916DD03"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11.5</w:t>
            </w:r>
          </w:p>
        </w:tc>
        <w:tc>
          <w:tcPr>
            <w:tcW w:w="425" w:type="dxa"/>
            <w:tcBorders>
              <w:top w:val="nil"/>
              <w:left w:val="nil"/>
              <w:bottom w:val="single" w:sz="12" w:space="0" w:color="auto"/>
              <w:right w:val="single" w:sz="4" w:space="0" w:color="auto"/>
            </w:tcBorders>
          </w:tcPr>
          <w:p w14:paraId="4D296C0B"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4922C56D"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55FCC1DC"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5CA5F7E7"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r>
      <w:tr w:rsidR="0006199A" w14:paraId="518F14E0" w14:textId="77777777" w:rsidTr="00550E9F">
        <w:trPr>
          <w:cantSplit/>
          <w:trHeight w:hRule="exact" w:val="369"/>
          <w:jc w:val="right"/>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156E71A5"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豊能</w:t>
            </w:r>
          </w:p>
        </w:tc>
        <w:tc>
          <w:tcPr>
            <w:tcW w:w="563" w:type="dxa"/>
            <w:tcBorders>
              <w:top w:val="single" w:sz="12" w:space="0" w:color="auto"/>
              <w:left w:val="nil"/>
              <w:bottom w:val="dotted" w:sz="4" w:space="0" w:color="auto"/>
              <w:right w:val="single" w:sz="4" w:space="0" w:color="auto"/>
            </w:tcBorders>
          </w:tcPr>
          <w:p w14:paraId="490A7625"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29</w:t>
            </w:r>
          </w:p>
        </w:tc>
        <w:tc>
          <w:tcPr>
            <w:tcW w:w="567" w:type="dxa"/>
            <w:tcBorders>
              <w:top w:val="single" w:sz="12" w:space="0" w:color="auto"/>
              <w:left w:val="single" w:sz="4" w:space="0" w:color="auto"/>
              <w:bottom w:val="dotted" w:sz="4" w:space="0" w:color="auto"/>
              <w:right w:val="single" w:sz="4" w:space="0" w:color="auto"/>
            </w:tcBorders>
          </w:tcPr>
          <w:p w14:paraId="316353E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2.7</w:t>
            </w:r>
          </w:p>
        </w:tc>
        <w:tc>
          <w:tcPr>
            <w:tcW w:w="567" w:type="dxa"/>
            <w:tcBorders>
              <w:top w:val="single" w:sz="12" w:space="0" w:color="auto"/>
              <w:left w:val="single" w:sz="4" w:space="0" w:color="auto"/>
              <w:bottom w:val="dotted" w:sz="4" w:space="0" w:color="auto"/>
              <w:right w:val="single" w:sz="4" w:space="0" w:color="auto"/>
            </w:tcBorders>
          </w:tcPr>
          <w:p w14:paraId="4A97161E"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32</w:t>
            </w:r>
          </w:p>
        </w:tc>
        <w:tc>
          <w:tcPr>
            <w:tcW w:w="567" w:type="dxa"/>
            <w:tcBorders>
              <w:top w:val="single" w:sz="12" w:space="0" w:color="auto"/>
              <w:left w:val="single" w:sz="4" w:space="0" w:color="auto"/>
              <w:bottom w:val="dotted" w:sz="4" w:space="0" w:color="auto"/>
              <w:right w:val="single" w:sz="4" w:space="0" w:color="auto"/>
            </w:tcBorders>
          </w:tcPr>
          <w:p w14:paraId="21385C22" w14:textId="77777777" w:rsidR="0006199A" w:rsidRDefault="0006199A" w:rsidP="00E255C0">
            <w:pPr>
              <w:jc w:val="righ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2.5</w:t>
            </w:r>
          </w:p>
        </w:tc>
        <w:tc>
          <w:tcPr>
            <w:tcW w:w="567" w:type="dxa"/>
            <w:tcBorders>
              <w:top w:val="single" w:sz="12" w:space="0" w:color="auto"/>
              <w:left w:val="single" w:sz="4" w:space="0" w:color="auto"/>
              <w:bottom w:val="dotted" w:sz="4" w:space="0" w:color="auto"/>
              <w:right w:val="single" w:sz="4" w:space="0" w:color="auto"/>
            </w:tcBorders>
          </w:tcPr>
          <w:p w14:paraId="0A335906"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3</w:t>
            </w:r>
          </w:p>
        </w:tc>
        <w:tc>
          <w:tcPr>
            <w:tcW w:w="567" w:type="dxa"/>
            <w:tcBorders>
              <w:top w:val="single" w:sz="12" w:space="0" w:color="auto"/>
              <w:left w:val="single" w:sz="4" w:space="0" w:color="auto"/>
              <w:bottom w:val="dotted" w:sz="4" w:space="0" w:color="auto"/>
              <w:right w:val="single" w:sz="4" w:space="0" w:color="auto"/>
            </w:tcBorders>
          </w:tcPr>
          <w:p w14:paraId="6EEAF865"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.2</w:t>
            </w:r>
          </w:p>
        </w:tc>
        <w:tc>
          <w:tcPr>
            <w:tcW w:w="567" w:type="dxa"/>
            <w:tcBorders>
              <w:top w:val="single" w:sz="12" w:space="0" w:color="auto"/>
              <w:left w:val="single" w:sz="4" w:space="0" w:color="auto"/>
              <w:bottom w:val="dotted" w:sz="4" w:space="0" w:color="auto"/>
              <w:right w:val="single" w:sz="4" w:space="0" w:color="auto"/>
            </w:tcBorders>
          </w:tcPr>
          <w:p w14:paraId="474823E4"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w:t>
            </w:r>
            <w:r>
              <w:rPr>
                <w:rFonts w:asciiTheme="majorEastAsia" w:eastAsiaTheme="majorEastAsia" w:hAnsiTheme="majorEastAsia"/>
                <w:color w:val="000000"/>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3595BC91"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w:t>
            </w:r>
            <w:r>
              <w:rPr>
                <w:rFonts w:asciiTheme="majorEastAsia" w:eastAsiaTheme="majorEastAsia" w:hAnsiTheme="majorEastAsia"/>
                <w:color w:val="000000"/>
                <w:sz w:val="20"/>
                <w:szCs w:val="20"/>
              </w:rPr>
              <w:t>.1</w:t>
            </w:r>
          </w:p>
        </w:tc>
        <w:tc>
          <w:tcPr>
            <w:tcW w:w="567" w:type="dxa"/>
            <w:tcBorders>
              <w:top w:val="single" w:sz="12" w:space="0" w:color="auto"/>
              <w:left w:val="single" w:sz="4" w:space="0" w:color="auto"/>
              <w:bottom w:val="dotted" w:sz="4" w:space="0" w:color="auto"/>
              <w:right w:val="single" w:sz="4" w:space="0" w:color="auto"/>
            </w:tcBorders>
            <w:hideMark/>
          </w:tcPr>
          <w:p w14:paraId="4C6FDF3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101</w:t>
            </w:r>
          </w:p>
        </w:tc>
        <w:tc>
          <w:tcPr>
            <w:tcW w:w="567" w:type="dxa"/>
            <w:tcBorders>
              <w:top w:val="single" w:sz="12" w:space="0" w:color="auto"/>
              <w:left w:val="single" w:sz="4" w:space="0" w:color="auto"/>
              <w:bottom w:val="dotted" w:sz="4" w:space="0" w:color="auto"/>
              <w:right w:val="single" w:sz="4" w:space="0" w:color="auto"/>
            </w:tcBorders>
            <w:hideMark/>
          </w:tcPr>
          <w:p w14:paraId="7AD41BD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9.5</w:t>
            </w:r>
          </w:p>
        </w:tc>
        <w:tc>
          <w:tcPr>
            <w:tcW w:w="567" w:type="dxa"/>
            <w:tcBorders>
              <w:top w:val="single" w:sz="12" w:space="0" w:color="auto"/>
              <w:left w:val="nil"/>
              <w:bottom w:val="dotted" w:sz="4" w:space="0" w:color="auto"/>
              <w:right w:val="single" w:sz="4" w:space="0" w:color="auto"/>
            </w:tcBorders>
          </w:tcPr>
          <w:p w14:paraId="363C4060"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sz w:val="20"/>
                <w:szCs w:val="20"/>
              </w:rPr>
              <w:t>257</w:t>
            </w:r>
          </w:p>
        </w:tc>
        <w:tc>
          <w:tcPr>
            <w:tcW w:w="567" w:type="dxa"/>
            <w:tcBorders>
              <w:top w:val="single" w:sz="12" w:space="0" w:color="auto"/>
              <w:left w:val="single" w:sz="4" w:space="0" w:color="auto"/>
              <w:bottom w:val="dotted" w:sz="4" w:space="0" w:color="auto"/>
              <w:right w:val="single" w:sz="4" w:space="0" w:color="auto"/>
            </w:tcBorders>
          </w:tcPr>
          <w:p w14:paraId="407E6ABB"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24.3</w:t>
            </w:r>
          </w:p>
        </w:tc>
        <w:tc>
          <w:tcPr>
            <w:tcW w:w="425" w:type="dxa"/>
            <w:tcBorders>
              <w:top w:val="single" w:sz="12" w:space="0" w:color="auto"/>
              <w:left w:val="nil"/>
              <w:bottom w:val="dotted" w:sz="4" w:space="0" w:color="auto"/>
              <w:right w:val="single" w:sz="4" w:space="0" w:color="auto"/>
            </w:tcBorders>
          </w:tcPr>
          <w:p w14:paraId="4CD16931" w14:textId="77777777" w:rsidR="0006199A" w:rsidRPr="00550E9F" w:rsidRDefault="0006199A" w:rsidP="00550E9F">
            <w:pPr>
              <w:ind w:leftChars="-50" w:left="-105"/>
              <w:jc w:val="right"/>
              <w:rPr>
                <w:rFonts w:asciiTheme="majorEastAsia" w:eastAsiaTheme="majorEastAsia" w:hAnsiTheme="majorEastAsia" w:cs="ＭＳ Ｐゴシック"/>
                <w:color w:val="000000"/>
                <w:sz w:val="18"/>
                <w:szCs w:val="18"/>
              </w:rPr>
            </w:pPr>
            <w:r w:rsidRPr="00550E9F">
              <w:rPr>
                <w:rFonts w:asciiTheme="majorEastAsia" w:eastAsiaTheme="majorEastAsia" w:hAnsiTheme="majorEastAsia"/>
                <w:sz w:val="18"/>
                <w:szCs w:val="18"/>
              </w:rPr>
              <w:t>200</w:t>
            </w:r>
          </w:p>
        </w:tc>
        <w:tc>
          <w:tcPr>
            <w:tcW w:w="567" w:type="dxa"/>
            <w:tcBorders>
              <w:top w:val="single" w:sz="12" w:space="0" w:color="auto"/>
              <w:left w:val="single" w:sz="4" w:space="0" w:color="auto"/>
              <w:bottom w:val="dotted" w:sz="4" w:space="0" w:color="auto"/>
              <w:right w:val="single" w:sz="4" w:space="0" w:color="auto"/>
            </w:tcBorders>
          </w:tcPr>
          <w:p w14:paraId="18BD4DCD"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18.9</w:t>
            </w:r>
          </w:p>
        </w:tc>
        <w:tc>
          <w:tcPr>
            <w:tcW w:w="567" w:type="dxa"/>
            <w:tcBorders>
              <w:top w:val="single" w:sz="12" w:space="0" w:color="auto"/>
              <w:left w:val="nil"/>
              <w:bottom w:val="dotted" w:sz="4" w:space="0" w:color="auto"/>
              <w:right w:val="single" w:sz="4" w:space="0" w:color="auto"/>
            </w:tcBorders>
          </w:tcPr>
          <w:p w14:paraId="315E728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7</w:t>
            </w:r>
          </w:p>
        </w:tc>
        <w:tc>
          <w:tcPr>
            <w:tcW w:w="567" w:type="dxa"/>
            <w:tcBorders>
              <w:top w:val="single" w:sz="12" w:space="0" w:color="auto"/>
              <w:left w:val="single" w:sz="4" w:space="0" w:color="auto"/>
              <w:bottom w:val="dotted" w:sz="4" w:space="0" w:color="auto"/>
              <w:right w:val="single" w:sz="4" w:space="0" w:color="auto"/>
            </w:tcBorders>
          </w:tcPr>
          <w:p w14:paraId="0F5BD88B"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20"/>
              </w:rPr>
              <w:t>0.66</w:t>
            </w:r>
          </w:p>
        </w:tc>
      </w:tr>
      <w:tr w:rsidR="0006199A" w14:paraId="0B17BA7A" w14:textId="77777777" w:rsidTr="00550E9F">
        <w:trPr>
          <w:cantSplit/>
          <w:trHeight w:hRule="exact" w:val="369"/>
          <w:jc w:val="right"/>
        </w:trPr>
        <w:tc>
          <w:tcPr>
            <w:tcW w:w="850" w:type="dxa"/>
            <w:tcBorders>
              <w:top w:val="dotted" w:sz="4" w:space="0" w:color="auto"/>
              <w:left w:val="single" w:sz="4" w:space="0" w:color="auto"/>
              <w:bottom w:val="single" w:sz="4" w:space="0" w:color="auto"/>
              <w:right w:val="single" w:sz="4" w:space="0" w:color="auto"/>
            </w:tcBorders>
            <w:noWrap/>
            <w:vAlign w:val="center"/>
          </w:tcPr>
          <w:p w14:paraId="7920C10B"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789AC3DF" w14:textId="77777777" w:rsidR="0006199A" w:rsidRDefault="0006199A" w:rsidP="00E255C0">
            <w:pPr>
              <w:jc w:val="right"/>
              <w:rPr>
                <w:rFonts w:asciiTheme="majorEastAsia" w:eastAsiaTheme="majorEastAsia" w:hAnsiTheme="majorEastAsia"/>
                <w:color w:val="000000"/>
                <w:sz w:val="20"/>
                <w:szCs w:val="20"/>
              </w:rPr>
            </w:pPr>
            <w:r w:rsidRPr="00B2075A">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64592C09" w14:textId="77777777" w:rsidR="0006199A" w:rsidRDefault="0006199A" w:rsidP="00E255C0">
            <w:pPr>
              <w:jc w:val="right"/>
              <w:rPr>
                <w:rFonts w:asciiTheme="majorEastAsia" w:eastAsiaTheme="majorEastAsia" w:hAnsiTheme="majorEastAsia"/>
                <w:color w:val="000000"/>
                <w:sz w:val="20"/>
                <w:szCs w:val="20"/>
              </w:rPr>
            </w:pPr>
            <w:r w:rsidRPr="00B2075A">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4BFB3002" w14:textId="5161521A" w:rsidR="0006199A" w:rsidRDefault="00E255C0" w:rsidP="00E255C0">
            <w:pPr>
              <w:jc w:val="right"/>
              <w:rPr>
                <w:rFonts w:asciiTheme="majorEastAsia" w:eastAsiaTheme="majorEastAsia" w:hAnsiTheme="majorEastAsia"/>
                <w:color w:val="000000"/>
                <w:sz w:val="14"/>
                <w:szCs w:val="14"/>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907072" behindDoc="0" locked="0" layoutInCell="1" allowOverlap="1" wp14:anchorId="0076C05A" wp14:editId="4DDC41CF">
                      <wp:simplePos x="0" y="0"/>
                      <wp:positionH relativeFrom="margin">
                        <wp:posOffset>24130</wp:posOffset>
                      </wp:positionH>
                      <wp:positionV relativeFrom="paragraph">
                        <wp:posOffset>203835</wp:posOffset>
                      </wp:positionV>
                      <wp:extent cx="5000625" cy="664845"/>
                      <wp:effectExtent l="0" t="0" r="0" b="1905"/>
                      <wp:wrapNone/>
                      <wp:docPr id="3614" name="テキスト ボックス 3614"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5000625"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F74E7" w14:textId="77777777" w:rsidR="00A66989" w:rsidRPr="004564C5" w:rsidRDefault="00A66989" w:rsidP="00A66989">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出典　近畿厚生局「施設基準届出（令和５年４月１日現在）」</w:t>
                                  </w:r>
                                </w:p>
                                <w:p w14:paraId="3D549CA8" w14:textId="77777777" w:rsidR="00A66989" w:rsidRPr="004564C5" w:rsidRDefault="00A66989" w:rsidP="00A66989">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w:t>
                                  </w:r>
                                  <w:r w:rsidRPr="004564C5">
                                    <w:rPr>
                                      <w:rFonts w:asciiTheme="majorEastAsia" w:eastAsiaTheme="majorEastAsia" w:hAnsiTheme="majorEastAsia" w:hint="eastAsia"/>
                                      <w:color w:val="000000" w:themeColor="text1"/>
                                      <w:sz w:val="16"/>
                                      <w:szCs w:val="16"/>
                                    </w:rPr>
                                    <w:t>については厚生労働省「令和２年医療施設調査」</w:t>
                                  </w:r>
                                  <w:r>
                                    <w:rPr>
                                      <w:rFonts w:asciiTheme="majorEastAsia" w:eastAsiaTheme="majorEastAsia" w:hAnsiTheme="majorEastAsia" w:hint="eastAsia"/>
                                      <w:color w:val="000000" w:themeColor="text1"/>
                                      <w:sz w:val="16"/>
                                      <w:szCs w:val="16"/>
                                    </w:rPr>
                                    <w:t>、</w:t>
                                  </w: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２</w:t>
                                  </w:r>
                                  <w:r w:rsidRPr="004564C5">
                                    <w:rPr>
                                      <w:rFonts w:asciiTheme="majorEastAsia" w:eastAsiaTheme="majorEastAsia" w:hAnsiTheme="majorEastAsia" w:hint="eastAsia"/>
                                      <w:color w:val="000000" w:themeColor="text1"/>
                                      <w:sz w:val="16"/>
                                      <w:szCs w:val="16"/>
                                    </w:rPr>
                                    <w:t>については大阪府「保健医療企画課調べ」）</w:t>
                                  </w:r>
                                </w:p>
                                <w:p w14:paraId="38ECC50C" w14:textId="1DF927C9" w:rsidR="0006199A" w:rsidRDefault="00A66989" w:rsidP="00666FB2">
                                  <w:pPr>
                                    <w:snapToGrid w:val="0"/>
                                    <w:spacing w:line="220" w:lineRule="exact"/>
                                    <w:rPr>
                                      <w:rFonts w:asciiTheme="majorEastAsia" w:eastAsiaTheme="majorEastAsia" w:hAnsiTheme="majorEastAsia"/>
                                      <w:sz w:val="16"/>
                                      <w:szCs w:val="16"/>
                                    </w:rPr>
                                  </w:pPr>
                                  <w:r w:rsidRPr="004564C5">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6C05A" id="テキスト ボックス 3614" o:spid="_x0000_s1081"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1.9pt;margin-top:16.05pt;width:393.75pt;height:52.3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" filled="f" stroked="f" strokeweight=".5pt">
                      <v:textbox>
                        <w:txbxContent>
                          <w:p w14:paraId="619F74E7" w14:textId="77777777" w:rsidR="00A66989" w:rsidRPr="004564C5" w:rsidRDefault="00A66989" w:rsidP="00A66989">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出典　近畿厚生局「施設基準届出（令和５年４月１日現在）」</w:t>
                            </w:r>
                          </w:p>
                          <w:p w14:paraId="3D549CA8" w14:textId="77777777" w:rsidR="00A66989" w:rsidRPr="004564C5" w:rsidRDefault="00A66989" w:rsidP="00A66989">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w:t>
                            </w:r>
                            <w:r w:rsidRPr="004564C5">
                              <w:rPr>
                                <w:rFonts w:asciiTheme="majorEastAsia" w:eastAsiaTheme="majorEastAsia" w:hAnsiTheme="majorEastAsia" w:hint="eastAsia"/>
                                <w:color w:val="000000" w:themeColor="text1"/>
                                <w:sz w:val="16"/>
                                <w:szCs w:val="16"/>
                              </w:rPr>
                              <w:t>については厚生労働省「令和２年医療施設調査」</w:t>
                            </w:r>
                            <w:r>
                              <w:rPr>
                                <w:rFonts w:asciiTheme="majorEastAsia" w:eastAsiaTheme="majorEastAsia" w:hAnsiTheme="majorEastAsia" w:hint="eastAsia"/>
                                <w:color w:val="000000" w:themeColor="text1"/>
                                <w:sz w:val="16"/>
                                <w:szCs w:val="16"/>
                              </w:rPr>
                              <w:t>、</w:t>
                            </w: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２</w:t>
                            </w:r>
                            <w:r w:rsidRPr="004564C5">
                              <w:rPr>
                                <w:rFonts w:asciiTheme="majorEastAsia" w:eastAsiaTheme="majorEastAsia" w:hAnsiTheme="majorEastAsia" w:hint="eastAsia"/>
                                <w:color w:val="000000" w:themeColor="text1"/>
                                <w:sz w:val="16"/>
                                <w:szCs w:val="16"/>
                              </w:rPr>
                              <w:t>については大阪府「保健医療企画課調べ」）</w:t>
                            </w:r>
                          </w:p>
                          <w:p w14:paraId="38ECC50C" w14:textId="1DF927C9" w:rsidR="0006199A" w:rsidRDefault="00A66989" w:rsidP="00666FB2">
                            <w:pPr>
                              <w:snapToGrid w:val="0"/>
                              <w:spacing w:line="220" w:lineRule="exact"/>
                              <w:rPr>
                                <w:rFonts w:asciiTheme="majorEastAsia" w:eastAsiaTheme="majorEastAsia" w:hAnsiTheme="majorEastAsia"/>
                                <w:sz w:val="16"/>
                                <w:szCs w:val="16"/>
                              </w:rPr>
                            </w:pPr>
                            <w:r w:rsidRPr="004564C5">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txbxContent>
                      </v:textbox>
                      <w10:wrap anchorx="margin"/>
                    </v:shape>
                  </w:pict>
                </mc:Fallback>
              </mc:AlternateContent>
            </w:r>
            <w:r w:rsidR="0006199A">
              <w:rPr>
                <w:rFonts w:asciiTheme="majorEastAsia" w:eastAsiaTheme="majorEastAsia" w:hAnsiTheme="majorEastAsia" w:hint="eastAsia"/>
                <w:color w:val="000000"/>
                <w:sz w:val="14"/>
                <w:szCs w:val="14"/>
              </w:rPr>
              <w:t>1</w:t>
            </w:r>
            <w:r w:rsidR="0006199A">
              <w:rPr>
                <w:rFonts w:asciiTheme="majorEastAsia" w:eastAsiaTheme="majorEastAsia" w:hAnsiTheme="majorEastAsia"/>
                <w:color w:val="000000"/>
                <w:sz w:val="14"/>
                <w:szCs w:val="14"/>
              </w:rPr>
              <w:t>,070</w:t>
            </w:r>
          </w:p>
        </w:tc>
        <w:tc>
          <w:tcPr>
            <w:tcW w:w="567" w:type="dxa"/>
            <w:tcBorders>
              <w:top w:val="dotted" w:sz="4" w:space="0" w:color="auto"/>
              <w:left w:val="single" w:sz="4" w:space="0" w:color="auto"/>
              <w:bottom w:val="single" w:sz="4" w:space="0" w:color="auto"/>
              <w:right w:val="single" w:sz="4" w:space="0" w:color="auto"/>
            </w:tcBorders>
          </w:tcPr>
          <w:p w14:paraId="7E6D954A" w14:textId="77777777" w:rsidR="0006199A" w:rsidRDefault="0006199A" w:rsidP="00E255C0">
            <w:pPr>
              <w:jc w:val="righ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2.2</w:t>
            </w:r>
          </w:p>
        </w:tc>
        <w:tc>
          <w:tcPr>
            <w:tcW w:w="567" w:type="dxa"/>
            <w:tcBorders>
              <w:top w:val="dotted" w:sz="4" w:space="0" w:color="auto"/>
              <w:left w:val="single" w:sz="4" w:space="0" w:color="auto"/>
              <w:bottom w:val="single" w:sz="4" w:space="0" w:color="auto"/>
              <w:right w:val="single" w:sz="4" w:space="0" w:color="auto"/>
            </w:tcBorders>
          </w:tcPr>
          <w:p w14:paraId="4D052C8C" w14:textId="13273AC0"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50</w:t>
            </w:r>
          </w:p>
        </w:tc>
        <w:tc>
          <w:tcPr>
            <w:tcW w:w="567" w:type="dxa"/>
            <w:tcBorders>
              <w:top w:val="dotted" w:sz="4" w:space="0" w:color="auto"/>
              <w:left w:val="single" w:sz="4" w:space="0" w:color="auto"/>
              <w:bottom w:val="single" w:sz="4" w:space="0" w:color="auto"/>
              <w:right w:val="single" w:sz="4" w:space="0" w:color="auto"/>
            </w:tcBorders>
          </w:tcPr>
          <w:p w14:paraId="5A8AC9A7"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.8</w:t>
            </w:r>
          </w:p>
        </w:tc>
        <w:tc>
          <w:tcPr>
            <w:tcW w:w="567" w:type="dxa"/>
            <w:tcBorders>
              <w:top w:val="dotted" w:sz="4" w:space="0" w:color="auto"/>
              <w:left w:val="single" w:sz="4" w:space="0" w:color="auto"/>
              <w:bottom w:val="single" w:sz="4" w:space="0" w:color="auto"/>
              <w:right w:val="single" w:sz="4" w:space="0" w:color="auto"/>
            </w:tcBorders>
          </w:tcPr>
          <w:p w14:paraId="196700DC"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w:t>
            </w:r>
            <w:r>
              <w:rPr>
                <w:rFonts w:asciiTheme="majorEastAsia" w:eastAsiaTheme="majorEastAsia" w:hAnsiTheme="majorEastAsia"/>
                <w:color w:val="000000"/>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1F98AEB2"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8</w:t>
            </w:r>
            <w:r>
              <w:rPr>
                <w:rFonts w:asciiTheme="majorEastAsia" w:eastAsiaTheme="majorEastAsia" w:hAnsiTheme="majorEastAsia"/>
                <w:color w:val="000000"/>
                <w:sz w:val="20"/>
                <w:szCs w:val="20"/>
              </w:rPr>
              <w:t>.8</w:t>
            </w:r>
          </w:p>
        </w:tc>
        <w:tc>
          <w:tcPr>
            <w:tcW w:w="567" w:type="dxa"/>
            <w:tcBorders>
              <w:top w:val="dotted" w:sz="4" w:space="0" w:color="auto"/>
              <w:left w:val="single" w:sz="4" w:space="0" w:color="auto"/>
              <w:bottom w:val="single" w:sz="4" w:space="0" w:color="auto"/>
              <w:right w:val="single" w:sz="4" w:space="0" w:color="auto"/>
            </w:tcBorders>
          </w:tcPr>
          <w:p w14:paraId="3F72B409" w14:textId="77777777" w:rsidR="0006199A" w:rsidRDefault="0006199A" w:rsidP="00E255C0">
            <w:pPr>
              <w:jc w:val="right"/>
              <w:rPr>
                <w:rFonts w:asciiTheme="majorEastAsia" w:eastAsiaTheme="majorEastAsia" w:hAnsiTheme="majorEastAsia"/>
                <w:color w:val="000000"/>
                <w:sz w:val="20"/>
                <w:szCs w:val="20"/>
              </w:rPr>
            </w:pPr>
            <w:r w:rsidRPr="00B2075A">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2E71A126" w14:textId="77777777" w:rsidR="0006199A" w:rsidRDefault="0006199A" w:rsidP="00E255C0">
            <w:pPr>
              <w:jc w:val="right"/>
              <w:rPr>
                <w:rFonts w:asciiTheme="majorEastAsia" w:eastAsiaTheme="majorEastAsia" w:hAnsiTheme="majorEastAsia"/>
                <w:color w:val="000000"/>
                <w:sz w:val="18"/>
                <w:szCs w:val="18"/>
              </w:rPr>
            </w:pPr>
            <w:r w:rsidRPr="00B2075A">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58400D83" w14:textId="77777777" w:rsidR="0006199A" w:rsidRDefault="0006199A" w:rsidP="00E255C0">
            <w:pPr>
              <w:jc w:val="right"/>
              <w:rPr>
                <w:rFonts w:asciiTheme="majorEastAsia" w:eastAsiaTheme="majorEastAsia" w:hAnsiTheme="majorEastAsia"/>
                <w:color w:val="000000"/>
                <w:sz w:val="14"/>
                <w:szCs w:val="14"/>
              </w:rPr>
            </w:pPr>
            <w:r w:rsidRPr="00B2075A">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2C534B35" w14:textId="77777777" w:rsidR="0006199A" w:rsidRDefault="0006199A" w:rsidP="00E255C0">
            <w:pPr>
              <w:jc w:val="right"/>
              <w:rPr>
                <w:rFonts w:asciiTheme="majorEastAsia" w:eastAsiaTheme="majorEastAsia" w:hAnsiTheme="majorEastAsia"/>
                <w:color w:val="000000"/>
                <w:sz w:val="18"/>
                <w:szCs w:val="18"/>
              </w:rPr>
            </w:pPr>
            <w:r w:rsidRPr="00B2075A">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12790A52" w14:textId="77777777" w:rsidR="0006199A" w:rsidRPr="00F60BFD" w:rsidRDefault="0006199A" w:rsidP="00E255C0">
            <w:pPr>
              <w:ind w:leftChars="-50" w:left="-105"/>
              <w:jc w:val="right"/>
              <w:rPr>
                <w:rFonts w:asciiTheme="majorEastAsia" w:eastAsiaTheme="majorEastAsia" w:hAnsiTheme="majorEastAsia"/>
                <w:color w:val="000000"/>
                <w:sz w:val="12"/>
                <w:szCs w:val="13"/>
              </w:rPr>
            </w:pPr>
            <w:r w:rsidRPr="00F60BFD">
              <w:rPr>
                <w:rFonts w:asciiTheme="majorEastAsia" w:eastAsiaTheme="majorEastAsia" w:hAnsiTheme="majorEastAsia"/>
                <w:sz w:val="12"/>
                <w:szCs w:val="13"/>
              </w:rPr>
              <w:t>1,916</w:t>
            </w:r>
          </w:p>
        </w:tc>
        <w:tc>
          <w:tcPr>
            <w:tcW w:w="567" w:type="dxa"/>
            <w:tcBorders>
              <w:top w:val="dotted" w:sz="4" w:space="0" w:color="auto"/>
              <w:left w:val="single" w:sz="4" w:space="0" w:color="auto"/>
              <w:bottom w:val="single" w:sz="4" w:space="0" w:color="auto"/>
              <w:right w:val="single" w:sz="4" w:space="0" w:color="auto"/>
            </w:tcBorders>
          </w:tcPr>
          <w:p w14:paraId="488DAC01" w14:textId="77777777" w:rsidR="0006199A" w:rsidRDefault="0006199A" w:rsidP="00E255C0">
            <w:pPr>
              <w:jc w:val="right"/>
              <w:rPr>
                <w:rFonts w:asciiTheme="majorEastAsia" w:eastAsiaTheme="majorEastAsia" w:hAnsiTheme="majorEastAsia"/>
                <w:color w:val="000000"/>
                <w:sz w:val="18"/>
                <w:szCs w:val="18"/>
              </w:rPr>
            </w:pPr>
            <w:r>
              <w:rPr>
                <w:rFonts w:asciiTheme="majorEastAsia" w:eastAsiaTheme="majorEastAsia" w:hAnsiTheme="majorEastAsia"/>
                <w:sz w:val="18"/>
                <w:szCs w:val="18"/>
              </w:rPr>
              <w:t>21.8</w:t>
            </w:r>
          </w:p>
        </w:tc>
        <w:tc>
          <w:tcPr>
            <w:tcW w:w="567" w:type="dxa"/>
            <w:tcBorders>
              <w:top w:val="dotted" w:sz="4" w:space="0" w:color="auto"/>
              <w:left w:val="nil"/>
              <w:bottom w:val="single" w:sz="4" w:space="0" w:color="auto"/>
              <w:right w:val="single" w:sz="4" w:space="0" w:color="auto"/>
            </w:tcBorders>
          </w:tcPr>
          <w:p w14:paraId="7E0C6F63"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3E1A1EAD"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sz w:val="18"/>
                <w:szCs w:val="18"/>
              </w:rPr>
              <w:t>0.83</w:t>
            </w:r>
          </w:p>
        </w:tc>
      </w:tr>
    </w:tbl>
    <w:p w14:paraId="285995D1" w14:textId="6A120BF3" w:rsidR="0006199A" w:rsidRDefault="0006199A" w:rsidP="0006199A">
      <w:pPr>
        <w:spacing w:line="240" w:lineRule="exact"/>
        <w:rPr>
          <w:rFonts w:ascii="HG丸ｺﾞｼｯｸM-PRO" w:eastAsia="HG丸ｺﾞｼｯｸM-PRO" w:hAnsi="HG丸ｺﾞｼｯｸM-PRO"/>
          <w:sz w:val="22"/>
          <w:szCs w:val="22"/>
        </w:rPr>
      </w:pPr>
    </w:p>
    <w:p w14:paraId="0FD52EF2" w14:textId="775317CF" w:rsidR="0006199A" w:rsidRDefault="0006199A" w:rsidP="0006199A">
      <w:pPr>
        <w:rPr>
          <w:rFonts w:ascii="ＭＳ ゴシック" w:eastAsia="ＭＳ ゴシック" w:hAnsi="ＭＳ ゴシック"/>
          <w:b/>
          <w:color w:val="0070C0"/>
          <w:sz w:val="28"/>
          <w:szCs w:val="28"/>
        </w:rPr>
      </w:pPr>
    </w:p>
    <w:p w14:paraId="0A0A6A74" w14:textId="0F160D92" w:rsidR="00854421" w:rsidRDefault="00854421" w:rsidP="0006199A">
      <w:pPr>
        <w:rPr>
          <w:rFonts w:ascii="ＭＳ ゴシック" w:eastAsia="ＭＳ ゴシック" w:hAnsi="ＭＳ ゴシック"/>
          <w:b/>
          <w:color w:val="0070C0"/>
          <w:sz w:val="28"/>
          <w:szCs w:val="28"/>
        </w:rPr>
      </w:pPr>
    </w:p>
    <w:p w14:paraId="5F7E5B05" w14:textId="549F7D6A" w:rsidR="00754C34" w:rsidRPr="006D64C4" w:rsidRDefault="00754C34" w:rsidP="00F60BFD">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DD48CD">
        <w:rPr>
          <w:rFonts w:ascii="ＭＳ ゴシック" w:eastAsia="ＭＳ ゴシック" w:hAnsi="ＭＳ ゴシック" w:hint="eastAsia"/>
          <w:b/>
          <w:color w:val="0070C0"/>
          <w:sz w:val="28"/>
          <w:szCs w:val="28"/>
        </w:rPr>
        <w:t>５</w:t>
      </w:r>
      <w:r w:rsidR="00FC6ADD">
        <w:rPr>
          <w:rFonts w:ascii="ＭＳ ゴシック" w:eastAsia="ＭＳ ゴシック" w:hAnsi="ＭＳ ゴシック" w:hint="eastAsia"/>
          <w:b/>
          <w:color w:val="0070C0"/>
          <w:sz w:val="28"/>
          <w:szCs w:val="28"/>
        </w:rPr>
        <w:t>）多職種間</w:t>
      </w:r>
      <w:r>
        <w:rPr>
          <w:rFonts w:ascii="ＭＳ ゴシック" w:eastAsia="ＭＳ ゴシック" w:hAnsi="ＭＳ ゴシック" w:hint="eastAsia"/>
          <w:b/>
          <w:color w:val="0070C0"/>
          <w:sz w:val="28"/>
          <w:szCs w:val="28"/>
        </w:rPr>
        <w:t>連携</w:t>
      </w:r>
    </w:p>
    <w:p w14:paraId="5CD1084B" w14:textId="259B3774" w:rsidR="0006199A" w:rsidRDefault="0006199A" w:rsidP="0006199A">
      <w:pPr>
        <w:ind w:firstLineChars="200" w:firstLine="4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【豊中市】　</w:t>
      </w:r>
    </w:p>
    <w:p w14:paraId="5A3818C9" w14:textId="6DF02693"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r w:rsidRPr="00405986">
        <w:rPr>
          <w:rFonts w:ascii="HG丸ｺﾞｼｯｸM-PRO" w:eastAsia="HG丸ｺﾞｼｯｸM-PRO" w:hAnsi="HG丸ｺﾞｼｯｸM-PRO" w:hint="eastAsia"/>
          <w:color w:val="000000" w:themeColor="text1"/>
          <w:sz w:val="22"/>
          <w:szCs w:val="22"/>
        </w:rPr>
        <w:t>○</w:t>
      </w:r>
      <w:r w:rsidRPr="00B001AD">
        <w:rPr>
          <w:rFonts w:ascii="HG丸ｺﾞｼｯｸM-PRO" w:eastAsia="HG丸ｺﾞｼｯｸM-PRO" w:hAnsi="HG丸ｺﾞｼｯｸM-PRO" w:hint="eastAsia"/>
          <w:color w:val="000000" w:themeColor="text1"/>
          <w:sz w:val="22"/>
          <w:szCs w:val="22"/>
        </w:rPr>
        <w:t>地域医療にかかわるすべての方が課題を認識し、解決に向かって取組む道しるべとなる「豊中市地域医療推進基本方針」を改定します。また、「在宅医療・介護連携支援センター運営事業」において、生活する場所が変化しても切れ目のない医療・介護の連携強化</w:t>
      </w:r>
      <w:r w:rsidRPr="00C75D57">
        <w:rPr>
          <w:rFonts w:ascii="HG丸ｺﾞｼｯｸM-PRO" w:eastAsia="HG丸ｺﾞｼｯｸM-PRO" w:hAnsi="HG丸ｺﾞｼｯｸM-PRO" w:hint="eastAsia"/>
          <w:color w:val="000000" w:themeColor="text1"/>
          <w:sz w:val="22"/>
          <w:szCs w:val="22"/>
        </w:rPr>
        <w:t>、</w:t>
      </w:r>
      <w:r w:rsidRPr="00C75D57">
        <w:rPr>
          <w:rFonts w:ascii="HG丸ｺﾞｼｯｸM-PRO" w:eastAsia="HG丸ｺﾞｼｯｸM-PRO" w:hAnsi="HG丸ｺﾞｼｯｸM-PRO"/>
          <w:color w:val="000000" w:themeColor="text1"/>
          <w:sz w:val="22"/>
          <w:szCs w:val="22"/>
        </w:rPr>
        <w:t>ICT</w:t>
      </w:r>
      <w:r w:rsidRPr="00211591">
        <w:rPr>
          <w:rFonts w:ascii="HG丸ｺﾞｼｯｸM-PRO" w:eastAsia="HG丸ｺﾞｼｯｸM-PRO" w:hAnsi="HG丸ｺﾞｼｯｸM-PRO" w:hint="eastAsia"/>
          <w:color w:val="000000" w:themeColor="text1"/>
          <w:sz w:val="22"/>
          <w:szCs w:val="22"/>
        </w:rPr>
        <w:t>「虹ねっと</w:t>
      </w:r>
      <w:r w:rsidRPr="00211591">
        <w:rPr>
          <w:rFonts w:ascii="HG丸ｺﾞｼｯｸM-PRO" w:eastAsia="HG丸ｺﾞｼｯｸM-PRO" w:hAnsi="HG丸ｺﾞｼｯｸM-PRO"/>
          <w:color w:val="000000" w:themeColor="text1"/>
          <w:sz w:val="22"/>
          <w:szCs w:val="22"/>
        </w:rPr>
        <w:t>com」</w:t>
      </w:r>
      <w:r w:rsidRPr="00211591">
        <w:rPr>
          <w:rFonts w:ascii="HG丸ｺﾞｼｯｸM-PRO" w:eastAsia="HG丸ｺﾞｼｯｸM-PRO" w:hAnsi="HG丸ｺﾞｼｯｸM-PRO" w:hint="eastAsia"/>
          <w:color w:val="000000" w:themeColor="text1"/>
          <w:sz w:val="22"/>
          <w:szCs w:val="22"/>
        </w:rPr>
        <w:t>の普及、医療・介護関係者の在宅医療に関連したスキルの向上に取組んでいます。</w:t>
      </w:r>
    </w:p>
    <w:p w14:paraId="5EDEA51D" w14:textId="30D591C3" w:rsidR="00ED4948" w:rsidRPr="005736EE" w:rsidRDefault="00ED4948" w:rsidP="0006199A">
      <w:pPr>
        <w:ind w:leftChars="200" w:left="640" w:hangingChars="100" w:hanging="220"/>
        <w:rPr>
          <w:rFonts w:ascii="HG丸ｺﾞｼｯｸM-PRO" w:eastAsia="HG丸ｺﾞｼｯｸM-PRO" w:hAnsi="HG丸ｺﾞｼｯｸM-PRO"/>
          <w:color w:val="000000" w:themeColor="text1"/>
          <w:sz w:val="22"/>
          <w:szCs w:val="22"/>
        </w:rPr>
      </w:pPr>
    </w:p>
    <w:p w14:paraId="351BB44E" w14:textId="628993D4" w:rsidR="0006199A" w:rsidRPr="00B001AD" w:rsidRDefault="0006199A" w:rsidP="0006199A">
      <w:pPr>
        <w:ind w:firstLineChars="200" w:firstLine="440"/>
        <w:rPr>
          <w:rFonts w:ascii="ＭＳ Ｐゴシック" w:eastAsia="ＭＳ Ｐゴシック" w:hAnsi="ＭＳ Ｐゴシック"/>
          <w:color w:val="000000" w:themeColor="text1"/>
          <w:sz w:val="22"/>
          <w:szCs w:val="22"/>
        </w:rPr>
      </w:pPr>
      <w:r w:rsidRPr="005736EE">
        <w:rPr>
          <w:rFonts w:ascii="ＭＳ Ｐゴシック" w:eastAsia="ＭＳ Ｐゴシック" w:hAnsi="ＭＳ Ｐゴシック" w:hint="eastAsia"/>
          <w:color w:val="000000" w:themeColor="text1"/>
          <w:sz w:val="22"/>
          <w:szCs w:val="22"/>
        </w:rPr>
        <w:t>【池田市】</w:t>
      </w:r>
    </w:p>
    <w:p w14:paraId="02E0F3A6" w14:textId="6D622D88"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r w:rsidRPr="00405986">
        <w:rPr>
          <w:rFonts w:ascii="HG丸ｺﾞｼｯｸM-PRO" w:eastAsia="HG丸ｺﾞｼｯｸM-PRO" w:hAnsi="HG丸ｺﾞｼｯｸM-PRO" w:hint="eastAsia"/>
          <w:color w:val="000000" w:themeColor="text1"/>
          <w:sz w:val="22"/>
          <w:szCs w:val="22"/>
        </w:rPr>
        <w:t>○</w:t>
      </w:r>
      <w:r w:rsidRPr="00B001AD">
        <w:rPr>
          <w:rFonts w:ascii="HG丸ｺﾞｼｯｸM-PRO" w:eastAsia="HG丸ｺﾞｼｯｸM-PRO" w:hAnsi="HG丸ｺﾞｼｯｸM-PRO" w:hint="eastAsia"/>
          <w:color w:val="000000" w:themeColor="text1"/>
          <w:sz w:val="22"/>
          <w:szCs w:val="22"/>
        </w:rPr>
        <w:t>市外医療機関を含め切れ目のない医療と介護の連携体制を構築すべく、入退院時の連携における課題について関係機関で共有・改善の検討を重ねています。また、</w:t>
      </w:r>
      <w:r>
        <w:rPr>
          <w:rFonts w:ascii="HG丸ｺﾞｼｯｸM-PRO" w:eastAsia="HG丸ｺﾞｼｯｸM-PRO" w:hAnsi="HG丸ｺﾞｼｯｸM-PRO" w:hint="eastAsia"/>
          <w:color w:val="000000" w:themeColor="text1"/>
          <w:sz w:val="22"/>
          <w:szCs w:val="22"/>
        </w:rPr>
        <w:t>人生会議（</w:t>
      </w:r>
      <w:r w:rsidRPr="00B001AD">
        <w:rPr>
          <w:rFonts w:ascii="HG丸ｺﾞｼｯｸM-PRO" w:eastAsia="HG丸ｺﾞｼｯｸM-PRO" w:hAnsi="HG丸ｺﾞｼｯｸM-PRO"/>
          <w:color w:val="000000" w:themeColor="text1"/>
          <w:sz w:val="22"/>
          <w:szCs w:val="22"/>
        </w:rPr>
        <w:t>ACP</w:t>
      </w:r>
      <w:r>
        <w:rPr>
          <w:rFonts w:ascii="HG丸ｺﾞｼｯｸM-PRO" w:eastAsia="HG丸ｺﾞｼｯｸM-PRO" w:hAnsi="HG丸ｺﾞｼｯｸM-PRO" w:hint="eastAsia"/>
          <w:color w:val="000000" w:themeColor="text1"/>
          <w:sz w:val="22"/>
          <w:szCs w:val="22"/>
        </w:rPr>
        <w:t>）</w:t>
      </w:r>
      <w:r w:rsidRPr="00B001AD">
        <w:rPr>
          <w:rFonts w:ascii="HG丸ｺﾞｼｯｸM-PRO" w:eastAsia="HG丸ｺﾞｼｯｸM-PRO" w:hAnsi="HG丸ｺﾞｼｯｸM-PRO"/>
          <w:color w:val="000000" w:themeColor="text1"/>
          <w:sz w:val="22"/>
          <w:szCs w:val="22"/>
        </w:rPr>
        <w:t>、認知症、在宅看取り</w:t>
      </w:r>
      <w:r>
        <w:rPr>
          <w:rFonts w:ascii="HG丸ｺﾞｼｯｸM-PRO" w:eastAsia="HG丸ｺﾞｼｯｸM-PRO" w:hAnsi="HG丸ｺﾞｼｯｸM-PRO" w:hint="eastAsia"/>
          <w:color w:val="000000" w:themeColor="text1"/>
          <w:sz w:val="22"/>
          <w:szCs w:val="22"/>
        </w:rPr>
        <w:t>等</w:t>
      </w:r>
      <w:r w:rsidRPr="00B001AD">
        <w:rPr>
          <w:rFonts w:ascii="HG丸ｺﾞｼｯｸM-PRO" w:eastAsia="HG丸ｺﾞｼｯｸM-PRO" w:hAnsi="HG丸ｺﾞｼｯｸM-PRO"/>
          <w:color w:val="000000" w:themeColor="text1"/>
          <w:sz w:val="22"/>
          <w:szCs w:val="22"/>
        </w:rPr>
        <w:t>本市の課題に焦点を当てた多職種研修や研究会を開催し、関係機関の地域包括ケアへの意識の醸成を図っています。</w:t>
      </w:r>
    </w:p>
    <w:p w14:paraId="7F087937" w14:textId="13967ACE" w:rsidR="00ED4948" w:rsidRPr="00B001AD" w:rsidRDefault="00ED4948" w:rsidP="0006199A">
      <w:pPr>
        <w:ind w:leftChars="200" w:left="640" w:hangingChars="100" w:hanging="220"/>
        <w:rPr>
          <w:rFonts w:ascii="HG丸ｺﾞｼｯｸM-PRO" w:eastAsia="HG丸ｺﾞｼｯｸM-PRO" w:hAnsi="HG丸ｺﾞｼｯｸM-PRO"/>
          <w:color w:val="000000" w:themeColor="text1"/>
          <w:sz w:val="22"/>
          <w:szCs w:val="22"/>
        </w:rPr>
      </w:pPr>
    </w:p>
    <w:p w14:paraId="0AEFDC95" w14:textId="7578354D" w:rsidR="0006199A" w:rsidRDefault="0006199A" w:rsidP="0006199A">
      <w:pPr>
        <w:ind w:firstLineChars="200" w:firstLine="4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【吹田市】　</w:t>
      </w:r>
    </w:p>
    <w:p w14:paraId="7A7F0045" w14:textId="0FD3960D" w:rsidR="0006199A" w:rsidRPr="00B001AD" w:rsidRDefault="0006199A" w:rsidP="0006199A">
      <w:pPr>
        <w:ind w:leftChars="200" w:left="640" w:hangingChars="100" w:hanging="220"/>
        <w:rPr>
          <w:rFonts w:ascii="HG丸ｺﾞｼｯｸM-PRO" w:eastAsia="HG丸ｺﾞｼｯｸM-PRO" w:hAnsi="HG丸ｺﾞｼｯｸM-PRO"/>
          <w:color w:val="000000" w:themeColor="text1"/>
          <w:sz w:val="22"/>
          <w:szCs w:val="22"/>
        </w:rPr>
      </w:pPr>
      <w:r w:rsidRPr="00B001AD">
        <w:rPr>
          <w:rFonts w:ascii="HG丸ｺﾞｼｯｸM-PRO" w:eastAsia="HG丸ｺﾞｼｯｸM-PRO" w:hAnsi="HG丸ｺﾞｼｯｸM-PRO" w:hint="eastAsia"/>
          <w:color w:val="000000" w:themeColor="text1"/>
          <w:sz w:val="22"/>
          <w:szCs w:val="22"/>
        </w:rPr>
        <w:t>○地域包括支援センターを在宅医療・介護連携を支援する相談窓口として多職種間での連携体制整備に努め連携の課題を抽出すると</w:t>
      </w:r>
      <w:r>
        <w:rPr>
          <w:rFonts w:ascii="HG丸ｺﾞｼｯｸM-PRO" w:eastAsia="HG丸ｺﾞｼｯｸM-PRO" w:hAnsi="HG丸ｺﾞｼｯｸM-PRO" w:hint="eastAsia"/>
          <w:color w:val="000000" w:themeColor="text1"/>
          <w:sz w:val="22"/>
          <w:szCs w:val="22"/>
        </w:rPr>
        <w:t>とも</w:t>
      </w:r>
      <w:r w:rsidRPr="00B001AD">
        <w:rPr>
          <w:rFonts w:ascii="HG丸ｺﾞｼｯｸM-PRO" w:eastAsia="HG丸ｺﾞｼｯｸM-PRO" w:hAnsi="HG丸ｺﾞｼｯｸM-PRO" w:hint="eastAsia"/>
          <w:color w:val="000000" w:themeColor="text1"/>
          <w:sz w:val="22"/>
          <w:szCs w:val="22"/>
        </w:rPr>
        <w:t>に、医療機関や訪問看護事業所に対する在宅医療の実態調査等を独自で実施し、在宅医療の連携体制促進のための対策について議論を進めています。</w:t>
      </w:r>
    </w:p>
    <w:p w14:paraId="753A62B1" w14:textId="78A5F4AC" w:rsidR="0006199A" w:rsidRDefault="0006199A" w:rsidP="0006199A">
      <w:pPr>
        <w:ind w:firstLineChars="200" w:firstLine="4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lastRenderedPageBreak/>
        <w:t>【箕面市】</w:t>
      </w:r>
    </w:p>
    <w:p w14:paraId="5BE9200D" w14:textId="21A101B3"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r w:rsidRPr="00B001AD">
        <w:rPr>
          <w:rFonts w:ascii="HG丸ｺﾞｼｯｸM-PRO" w:eastAsia="HG丸ｺﾞｼｯｸM-PRO" w:hAnsi="HG丸ｺﾞｼｯｸM-PRO" w:hint="eastAsia"/>
          <w:color w:val="000000" w:themeColor="text1"/>
          <w:sz w:val="22"/>
          <w:szCs w:val="22"/>
        </w:rPr>
        <w:t>○</w:t>
      </w:r>
      <w:r w:rsidR="00C610DA">
        <w:rPr>
          <w:rFonts w:ascii="HG丸ｺﾞｼｯｸM-PRO" w:eastAsia="HG丸ｺﾞｼｯｸM-PRO" w:hAnsi="HG丸ｺﾞｼｯｸM-PRO" w:hint="eastAsia"/>
          <w:color w:val="000000" w:themeColor="text1"/>
          <w:sz w:val="22"/>
          <w:szCs w:val="22"/>
        </w:rPr>
        <w:t>箕面市医師会・市・市立病院</w:t>
      </w:r>
      <w:r w:rsidRPr="00B001AD">
        <w:rPr>
          <w:rFonts w:ascii="HG丸ｺﾞｼｯｸM-PRO" w:eastAsia="HG丸ｺﾞｼｯｸM-PRO" w:hAnsi="HG丸ｺﾞｼｯｸM-PRO" w:hint="eastAsia"/>
          <w:color w:val="000000" w:themeColor="text1"/>
          <w:sz w:val="22"/>
          <w:szCs w:val="22"/>
        </w:rPr>
        <w:t>が中心となり、医療・介護職等多職種と連携をしながら在宅医療の体制整備に努め</w:t>
      </w:r>
      <w:r>
        <w:rPr>
          <w:rFonts w:ascii="HG丸ｺﾞｼｯｸM-PRO" w:eastAsia="HG丸ｺﾞｼｯｸM-PRO" w:hAnsi="HG丸ｺﾞｼｯｸM-PRO" w:hint="eastAsia"/>
          <w:color w:val="000000" w:themeColor="text1"/>
          <w:sz w:val="22"/>
          <w:szCs w:val="22"/>
        </w:rPr>
        <w:t>てい</w:t>
      </w:r>
      <w:r w:rsidRPr="00B001AD">
        <w:rPr>
          <w:rFonts w:ascii="HG丸ｺﾞｼｯｸM-PRO" w:eastAsia="HG丸ｺﾞｼｯｸM-PRO" w:hAnsi="HG丸ｺﾞｼｯｸM-PRO" w:hint="eastAsia"/>
          <w:color w:val="000000" w:themeColor="text1"/>
          <w:sz w:val="22"/>
          <w:szCs w:val="22"/>
        </w:rPr>
        <w:t>ます。３師会や医療職、介護職</w:t>
      </w:r>
      <w:r>
        <w:rPr>
          <w:rFonts w:ascii="HG丸ｺﾞｼｯｸM-PRO" w:eastAsia="HG丸ｺﾞｼｯｸM-PRO" w:hAnsi="HG丸ｺﾞｼｯｸM-PRO" w:hint="eastAsia"/>
          <w:color w:val="000000" w:themeColor="text1"/>
          <w:sz w:val="22"/>
          <w:szCs w:val="22"/>
        </w:rPr>
        <w:t>等</w:t>
      </w:r>
      <w:r w:rsidRPr="00B001AD">
        <w:rPr>
          <w:rFonts w:ascii="HG丸ｺﾞｼｯｸM-PRO" w:eastAsia="HG丸ｺﾞｼｯｸM-PRO" w:hAnsi="HG丸ｺﾞｼｯｸM-PRO" w:hint="eastAsia"/>
          <w:color w:val="000000" w:themeColor="text1"/>
          <w:sz w:val="22"/>
          <w:szCs w:val="22"/>
        </w:rPr>
        <w:t>が参加する在宅医療運営推進委員会において、在宅医療を支える連携体制等の課題を議論し、対応策を検討し</w:t>
      </w:r>
      <w:r>
        <w:rPr>
          <w:rFonts w:ascii="HG丸ｺﾞｼｯｸM-PRO" w:eastAsia="HG丸ｺﾞｼｯｸM-PRO" w:hAnsi="HG丸ｺﾞｼｯｸM-PRO" w:hint="eastAsia"/>
          <w:color w:val="000000" w:themeColor="text1"/>
          <w:sz w:val="22"/>
          <w:szCs w:val="22"/>
        </w:rPr>
        <w:t>てい</w:t>
      </w:r>
      <w:r w:rsidRPr="00B001AD">
        <w:rPr>
          <w:rFonts w:ascii="HG丸ｺﾞｼｯｸM-PRO" w:eastAsia="HG丸ｺﾞｼｯｸM-PRO" w:hAnsi="HG丸ｺﾞｼｯｸM-PRO" w:hint="eastAsia"/>
          <w:color w:val="000000" w:themeColor="text1"/>
          <w:sz w:val="22"/>
          <w:szCs w:val="22"/>
        </w:rPr>
        <w:t>ます。</w:t>
      </w:r>
    </w:p>
    <w:p w14:paraId="5257DAB5" w14:textId="41359B7A" w:rsidR="00ED4948" w:rsidRPr="00B001AD" w:rsidRDefault="00ED4948" w:rsidP="0006199A">
      <w:pPr>
        <w:ind w:leftChars="200" w:left="640" w:hangingChars="100" w:hanging="220"/>
        <w:rPr>
          <w:rFonts w:ascii="HG丸ｺﾞｼｯｸM-PRO" w:eastAsia="HG丸ｺﾞｼｯｸM-PRO" w:hAnsi="HG丸ｺﾞｼｯｸM-PRO"/>
          <w:color w:val="000000" w:themeColor="text1"/>
          <w:sz w:val="22"/>
          <w:szCs w:val="22"/>
        </w:rPr>
      </w:pPr>
    </w:p>
    <w:p w14:paraId="197F8764" w14:textId="77777777" w:rsidR="0006199A" w:rsidRDefault="0006199A" w:rsidP="0006199A">
      <w:pPr>
        <w:ind w:firstLineChars="200" w:firstLine="4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【豊能町】</w:t>
      </w:r>
    </w:p>
    <w:p w14:paraId="4C79B3AF" w14:textId="577067AE"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r w:rsidRPr="00B001AD">
        <w:rPr>
          <w:rFonts w:ascii="HG丸ｺﾞｼｯｸM-PRO" w:eastAsia="HG丸ｺﾞｼｯｸM-PRO" w:hAnsi="HG丸ｺﾞｼｯｸM-PRO" w:hint="eastAsia"/>
          <w:color w:val="000000" w:themeColor="text1"/>
          <w:sz w:val="22"/>
          <w:szCs w:val="22"/>
        </w:rPr>
        <w:t>○退院時等</w:t>
      </w:r>
      <w:r>
        <w:rPr>
          <w:rFonts w:ascii="HG丸ｺﾞｼｯｸM-PRO" w:eastAsia="HG丸ｺﾞｼｯｸM-PRO" w:hAnsi="HG丸ｺﾞｼｯｸM-PRO" w:hint="eastAsia"/>
          <w:color w:val="000000" w:themeColor="text1"/>
          <w:sz w:val="22"/>
          <w:szCs w:val="22"/>
        </w:rPr>
        <w:t>に</w:t>
      </w:r>
      <w:r w:rsidRPr="00B001AD">
        <w:rPr>
          <w:rFonts w:ascii="HG丸ｺﾞｼｯｸM-PRO" w:eastAsia="HG丸ｺﾞｼｯｸM-PRO" w:hAnsi="HG丸ｺﾞｼｯｸM-PRO" w:hint="eastAsia"/>
          <w:color w:val="000000" w:themeColor="text1"/>
          <w:sz w:val="22"/>
          <w:szCs w:val="22"/>
        </w:rPr>
        <w:t>個々の対象者ごとにカンファレンスを行う等、円滑な在宅医療の移行に取組むとともに、市立池田病院と連携し、対象者の紹介、逆紹介ができるよう取組んでいます。また、豊能町は兵庫県に隣接しており府外への受診や入院も多いため、府外医療機関とのネットワーク構築を検討する必要があります。</w:t>
      </w:r>
    </w:p>
    <w:p w14:paraId="10BEF591" w14:textId="2A502984" w:rsidR="00ED4948" w:rsidRPr="00B001AD" w:rsidRDefault="00ED4948" w:rsidP="0006199A">
      <w:pPr>
        <w:ind w:leftChars="200" w:left="640" w:hangingChars="100" w:hanging="220"/>
        <w:rPr>
          <w:rFonts w:ascii="HG丸ｺﾞｼｯｸM-PRO" w:eastAsia="HG丸ｺﾞｼｯｸM-PRO" w:hAnsi="HG丸ｺﾞｼｯｸM-PRO"/>
          <w:color w:val="000000" w:themeColor="text1"/>
          <w:sz w:val="22"/>
          <w:szCs w:val="22"/>
        </w:rPr>
      </w:pPr>
    </w:p>
    <w:p w14:paraId="73EF2ECA" w14:textId="5F3C799D" w:rsidR="0006199A" w:rsidRDefault="0006199A" w:rsidP="0006199A">
      <w:pPr>
        <w:ind w:firstLineChars="200" w:firstLine="4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【能勢町】</w:t>
      </w:r>
    </w:p>
    <w:p w14:paraId="39E30301" w14:textId="48029559"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r w:rsidRPr="00B001AD">
        <w:rPr>
          <w:rFonts w:ascii="HG丸ｺﾞｼｯｸM-PRO" w:eastAsia="HG丸ｺﾞｼｯｸM-PRO" w:hAnsi="HG丸ｺﾞｼｯｸM-PRO" w:hint="eastAsia"/>
          <w:color w:val="000000" w:themeColor="text1"/>
          <w:sz w:val="22"/>
          <w:szCs w:val="22"/>
        </w:rPr>
        <w:t>○医療介護関係者の円滑な連携を</w:t>
      </w:r>
      <w:r>
        <w:rPr>
          <w:rFonts w:ascii="HG丸ｺﾞｼｯｸM-PRO" w:eastAsia="HG丸ｺﾞｼｯｸM-PRO" w:hAnsi="HG丸ｺﾞｼｯｸM-PRO" w:hint="eastAsia"/>
          <w:color w:val="000000" w:themeColor="text1"/>
          <w:sz w:val="22"/>
          <w:szCs w:val="22"/>
        </w:rPr>
        <w:t>めざ</w:t>
      </w:r>
      <w:r w:rsidRPr="00B001AD">
        <w:rPr>
          <w:rFonts w:ascii="HG丸ｺﾞｼｯｸM-PRO" w:eastAsia="HG丸ｺﾞｼｯｸM-PRO" w:hAnsi="HG丸ｺﾞｼｯｸM-PRO" w:hint="eastAsia"/>
          <w:color w:val="000000" w:themeColor="text1"/>
          <w:sz w:val="22"/>
          <w:szCs w:val="22"/>
        </w:rPr>
        <w:t>して研修会等を開催しています。入院可能な施設が町内になく、隣接している府外の医療施設を利用することも多いため、府外も含めた関係機関との連携が課題です。</w:t>
      </w:r>
    </w:p>
    <w:p w14:paraId="26284F00" w14:textId="736B7A67"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p>
    <w:p w14:paraId="7D43C597" w14:textId="2C001B95"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p>
    <w:p w14:paraId="1B2EE1FF" w14:textId="70A0B652"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p>
    <w:p w14:paraId="607F5AF4" w14:textId="10D12387"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p>
    <w:p w14:paraId="358B2169" w14:textId="3C7C5294" w:rsidR="0006199A" w:rsidRDefault="0006199A" w:rsidP="004A1FF5">
      <w:pPr>
        <w:rPr>
          <w:rFonts w:ascii="HG丸ｺﾞｼｯｸM-PRO" w:eastAsia="HG丸ｺﾞｼｯｸM-PRO" w:hAnsi="HG丸ｺﾞｼｯｸM-PRO"/>
          <w:color w:val="000000" w:themeColor="text1"/>
          <w:sz w:val="22"/>
          <w:szCs w:val="22"/>
        </w:rPr>
      </w:pPr>
    </w:p>
    <w:p w14:paraId="0878D607" w14:textId="373E6E04" w:rsidR="00A15066" w:rsidRDefault="00A15066" w:rsidP="004A1FF5">
      <w:pPr>
        <w:rPr>
          <w:rFonts w:ascii="HG丸ｺﾞｼｯｸM-PRO" w:eastAsia="HG丸ｺﾞｼｯｸM-PRO" w:hAnsi="HG丸ｺﾞｼｯｸM-PRO"/>
          <w:color w:val="000000" w:themeColor="text1"/>
          <w:sz w:val="22"/>
          <w:szCs w:val="22"/>
        </w:rPr>
      </w:pPr>
    </w:p>
    <w:p w14:paraId="710F57FB" w14:textId="74AF31CA" w:rsidR="00A15066" w:rsidRDefault="00A15066" w:rsidP="004A1FF5">
      <w:pPr>
        <w:rPr>
          <w:rFonts w:ascii="HG丸ｺﾞｼｯｸM-PRO" w:eastAsia="HG丸ｺﾞｼｯｸM-PRO" w:hAnsi="HG丸ｺﾞｼｯｸM-PRO"/>
          <w:color w:val="000000" w:themeColor="text1"/>
          <w:sz w:val="22"/>
          <w:szCs w:val="22"/>
        </w:rPr>
      </w:pPr>
    </w:p>
    <w:p w14:paraId="00160B19" w14:textId="68B4632B" w:rsidR="00A15066" w:rsidRDefault="00A15066" w:rsidP="004A1FF5">
      <w:pPr>
        <w:rPr>
          <w:rFonts w:ascii="HG丸ｺﾞｼｯｸM-PRO" w:eastAsia="HG丸ｺﾞｼｯｸM-PRO" w:hAnsi="HG丸ｺﾞｼｯｸM-PRO"/>
          <w:color w:val="000000" w:themeColor="text1"/>
          <w:sz w:val="22"/>
          <w:szCs w:val="22"/>
        </w:rPr>
      </w:pPr>
    </w:p>
    <w:p w14:paraId="6B4D6573" w14:textId="1339EBC9" w:rsidR="00A15066" w:rsidRDefault="00A15066" w:rsidP="004A1FF5">
      <w:pPr>
        <w:rPr>
          <w:rFonts w:ascii="HG丸ｺﾞｼｯｸM-PRO" w:eastAsia="HG丸ｺﾞｼｯｸM-PRO" w:hAnsi="HG丸ｺﾞｼｯｸM-PRO"/>
          <w:color w:val="000000" w:themeColor="text1"/>
          <w:sz w:val="22"/>
          <w:szCs w:val="22"/>
        </w:rPr>
      </w:pPr>
    </w:p>
    <w:p w14:paraId="30172D00" w14:textId="04262E92" w:rsidR="00A15066" w:rsidRDefault="00A15066" w:rsidP="004A1FF5">
      <w:pPr>
        <w:rPr>
          <w:rFonts w:ascii="HG丸ｺﾞｼｯｸM-PRO" w:eastAsia="HG丸ｺﾞｼｯｸM-PRO" w:hAnsi="HG丸ｺﾞｼｯｸM-PRO"/>
          <w:color w:val="000000" w:themeColor="text1"/>
          <w:sz w:val="22"/>
          <w:szCs w:val="22"/>
        </w:rPr>
      </w:pPr>
    </w:p>
    <w:p w14:paraId="47D55B26" w14:textId="5F169EEA" w:rsidR="00A15066" w:rsidRDefault="00A15066" w:rsidP="004A1FF5">
      <w:pPr>
        <w:rPr>
          <w:rFonts w:ascii="HG丸ｺﾞｼｯｸM-PRO" w:eastAsia="HG丸ｺﾞｼｯｸM-PRO" w:hAnsi="HG丸ｺﾞｼｯｸM-PRO"/>
          <w:color w:val="000000" w:themeColor="text1"/>
          <w:sz w:val="22"/>
          <w:szCs w:val="22"/>
        </w:rPr>
      </w:pPr>
    </w:p>
    <w:p w14:paraId="01DB563F" w14:textId="56885D31" w:rsidR="00A15066" w:rsidRDefault="00A15066" w:rsidP="004A1FF5">
      <w:pPr>
        <w:rPr>
          <w:rFonts w:ascii="HG丸ｺﾞｼｯｸM-PRO" w:eastAsia="HG丸ｺﾞｼｯｸM-PRO" w:hAnsi="HG丸ｺﾞｼｯｸM-PRO"/>
          <w:color w:val="000000" w:themeColor="text1"/>
          <w:sz w:val="22"/>
          <w:szCs w:val="22"/>
        </w:rPr>
      </w:pPr>
    </w:p>
    <w:p w14:paraId="486C0462" w14:textId="13FE6151" w:rsidR="00A15066" w:rsidRDefault="00A15066" w:rsidP="004A1FF5">
      <w:pPr>
        <w:rPr>
          <w:rFonts w:ascii="HG丸ｺﾞｼｯｸM-PRO" w:eastAsia="HG丸ｺﾞｼｯｸM-PRO" w:hAnsi="HG丸ｺﾞｼｯｸM-PRO"/>
          <w:color w:val="000000" w:themeColor="text1"/>
          <w:sz w:val="22"/>
          <w:szCs w:val="22"/>
        </w:rPr>
      </w:pPr>
    </w:p>
    <w:p w14:paraId="20E8140E" w14:textId="77777777" w:rsidR="00854421" w:rsidRDefault="00854421" w:rsidP="004A1FF5">
      <w:pPr>
        <w:rPr>
          <w:rFonts w:ascii="HG丸ｺﾞｼｯｸM-PRO" w:eastAsia="HG丸ｺﾞｼｯｸM-PRO" w:hAnsi="HG丸ｺﾞｼｯｸM-PRO"/>
          <w:color w:val="000000" w:themeColor="text1"/>
          <w:sz w:val="22"/>
          <w:szCs w:val="22"/>
        </w:rPr>
      </w:pPr>
    </w:p>
    <w:p w14:paraId="1C054671" w14:textId="419A85A6" w:rsidR="00A15066" w:rsidRDefault="00A15066" w:rsidP="004A1FF5">
      <w:pPr>
        <w:rPr>
          <w:rFonts w:ascii="HG丸ｺﾞｼｯｸM-PRO" w:eastAsia="HG丸ｺﾞｼｯｸM-PRO" w:hAnsi="HG丸ｺﾞｼｯｸM-PRO"/>
          <w:color w:val="000000" w:themeColor="text1"/>
          <w:sz w:val="22"/>
          <w:szCs w:val="22"/>
        </w:rPr>
      </w:pPr>
    </w:p>
    <w:p w14:paraId="60061A94" w14:textId="65368178" w:rsidR="00671571" w:rsidRDefault="00671571" w:rsidP="004A1FF5">
      <w:pPr>
        <w:rPr>
          <w:rFonts w:ascii="HG丸ｺﾞｼｯｸM-PRO" w:eastAsia="HG丸ｺﾞｼｯｸM-PRO" w:hAnsi="HG丸ｺﾞｼｯｸM-PRO"/>
          <w:color w:val="000000" w:themeColor="text1"/>
          <w:sz w:val="22"/>
          <w:szCs w:val="22"/>
        </w:rPr>
      </w:pPr>
    </w:p>
    <w:p w14:paraId="7711D366" w14:textId="77777777" w:rsidR="00671571" w:rsidRDefault="00671571" w:rsidP="004A1FF5">
      <w:pPr>
        <w:rPr>
          <w:rFonts w:ascii="HG丸ｺﾞｼｯｸM-PRO" w:eastAsia="HG丸ｺﾞｼｯｸM-PRO" w:hAnsi="HG丸ｺﾞｼｯｸM-PRO"/>
          <w:color w:val="000000" w:themeColor="text1"/>
          <w:sz w:val="22"/>
          <w:szCs w:val="22"/>
        </w:rPr>
      </w:pPr>
    </w:p>
    <w:p w14:paraId="5F7E5B27" w14:textId="4330301D" w:rsidR="00685E9B" w:rsidRPr="00327CBC" w:rsidRDefault="00685E9B" w:rsidP="00327CBC">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sidRPr="00666FB2">
        <w:rPr>
          <w:rFonts w:ascii="ＭＳ ゴシック" w:eastAsia="ＭＳ ゴシック" w:hAnsi="ＭＳ ゴシック" w:hint="eastAsia"/>
          <w:bCs/>
          <w:color w:val="FFFFFF"/>
          <w:sz w:val="36"/>
          <w:szCs w:val="36"/>
          <w:shd w:val="clear" w:color="auto" w:fill="31849B"/>
        </w:rPr>
        <w:lastRenderedPageBreak/>
        <w:t>第２項</w:t>
      </w:r>
      <w:r w:rsidR="00531443" w:rsidRPr="00145571">
        <w:rPr>
          <w:rFonts w:ascii="ＭＳ ゴシック" w:eastAsia="ＭＳ ゴシック" w:hAnsi="ＭＳ ゴシック" w:hint="eastAsia"/>
          <w:bCs/>
          <w:color w:val="FFFFFF"/>
          <w:sz w:val="36"/>
          <w:szCs w:val="36"/>
          <w:shd w:val="clear" w:color="auto" w:fill="31849B"/>
        </w:rPr>
        <w:t xml:space="preserve">　豊能二</w:t>
      </w:r>
      <w:r w:rsidR="00531443">
        <w:rPr>
          <w:rFonts w:ascii="ＭＳ ゴシック" w:eastAsia="ＭＳ ゴシック" w:hAnsi="ＭＳ ゴシック" w:hint="eastAsia"/>
          <w:color w:val="FFFFFF"/>
          <w:sz w:val="36"/>
          <w:szCs w:val="36"/>
          <w:shd w:val="clear" w:color="auto" w:fill="31849B"/>
        </w:rPr>
        <w:t>次医療圏における今後の取</w:t>
      </w:r>
      <w:r>
        <w:rPr>
          <w:rFonts w:ascii="ＭＳ ゴシック" w:eastAsia="ＭＳ ゴシック" w:hAnsi="ＭＳ ゴシック" w:hint="eastAsia"/>
          <w:color w:val="FFFFFF"/>
          <w:sz w:val="36"/>
          <w:szCs w:val="36"/>
          <w:shd w:val="clear" w:color="auto" w:fill="31849B"/>
        </w:rPr>
        <w:t>組</w:t>
      </w:r>
      <w:r w:rsidR="00531443">
        <w:rPr>
          <w:rFonts w:ascii="ＭＳ ゴシック" w:eastAsia="ＭＳ ゴシック" w:hAnsi="ＭＳ ゴシック" w:hint="eastAsia"/>
          <w:color w:val="FFFFFF"/>
          <w:sz w:val="36"/>
          <w:szCs w:val="36"/>
          <w:shd w:val="clear" w:color="auto" w:fill="31849B"/>
        </w:rPr>
        <w:t>（方向性）</w:t>
      </w:r>
      <w:r w:rsidR="00310655">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5F7E5B2D" w14:textId="4BD32DFF" w:rsidR="00685E9B" w:rsidRPr="00F457D4" w:rsidRDefault="0043046F" w:rsidP="007C671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327CBC">
        <w:rPr>
          <w:rFonts w:ascii="ＭＳ ゴシック" w:eastAsia="ＭＳ ゴシック" w:hAnsi="ＭＳ ゴシック" w:hint="eastAsia"/>
          <w:b/>
          <w:color w:val="0070C0"/>
          <w:sz w:val="28"/>
          <w:szCs w:val="28"/>
        </w:rPr>
        <w:t>１</w:t>
      </w:r>
      <w:r>
        <w:rPr>
          <w:rFonts w:ascii="ＭＳ ゴシック" w:eastAsia="ＭＳ ゴシック" w:hAnsi="ＭＳ ゴシック" w:hint="eastAsia"/>
          <w:b/>
          <w:color w:val="0070C0"/>
          <w:sz w:val="28"/>
          <w:szCs w:val="28"/>
        </w:rPr>
        <w:t>）地域における課題</w:t>
      </w:r>
      <w:r w:rsidRPr="00EE2F8E">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p w14:paraId="5F7E5B2E" w14:textId="40B52402" w:rsidR="00685E9B" w:rsidRDefault="00C66CCD" w:rsidP="007C6713">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32640" behindDoc="0" locked="0" layoutInCell="1" allowOverlap="1" wp14:anchorId="6C60C3BD" wp14:editId="1D68AC56">
                <wp:simplePos x="0" y="0"/>
                <wp:positionH relativeFrom="margin">
                  <wp:align>right</wp:align>
                </wp:positionH>
                <wp:positionV relativeFrom="paragraph">
                  <wp:posOffset>256510</wp:posOffset>
                </wp:positionV>
                <wp:extent cx="5759450" cy="847725"/>
                <wp:effectExtent l="0" t="0" r="0" b="9525"/>
                <wp:wrapNone/>
                <wp:docPr id="37" name="角丸四角形 37" descr="・大阪府がん診療連携協議会と豊能医療圏がん医療ネットワーク協議会の連携を深めることを目的として、がん治療に関わる薬剤師・看護師が中心となる部会（看護部会・薬物療法連携部会）を令和5年度より新設し、連携を強化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47725"/>
                        </a:xfrm>
                        <a:prstGeom prst="roundRect">
                          <a:avLst>
                            <a:gd name="adj" fmla="val 10406"/>
                          </a:avLst>
                        </a:prstGeom>
                        <a:solidFill>
                          <a:schemeClr val="accent5">
                            <a:lumMod val="20000"/>
                            <a:lumOff val="80000"/>
                          </a:schemeClr>
                        </a:solidFill>
                        <a:ln>
                          <a:noFill/>
                        </a:ln>
                        <a:effectLst/>
                      </wps:spPr>
                      <wps:txbx>
                        <w:txbxContent>
                          <w:p w14:paraId="29E0EA5F" w14:textId="1DAAEB0E" w:rsidR="00351151" w:rsidRPr="006F1DDD" w:rsidRDefault="00351151" w:rsidP="00351151">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・大阪</w:t>
                            </w:r>
                            <w:r w:rsidRPr="006F1DDD">
                              <w:rPr>
                                <w:rFonts w:ascii="HG丸ｺﾞｼｯｸM-PRO" w:eastAsia="HG丸ｺﾞｼｯｸM-PRO" w:hAnsi="HG丸ｺﾞｼｯｸM-PRO"/>
                                <w:sz w:val="22"/>
                                <w:szCs w:val="22"/>
                              </w:rPr>
                              <w:t>府がん</w:t>
                            </w:r>
                            <w:r w:rsidRPr="006F1DDD">
                              <w:rPr>
                                <w:rFonts w:ascii="HG丸ｺﾞｼｯｸM-PRO" w:eastAsia="HG丸ｺﾞｼｯｸM-PRO" w:hAnsi="HG丸ｺﾞｼｯｸM-PRO" w:hint="eastAsia"/>
                                <w:sz w:val="22"/>
                                <w:szCs w:val="22"/>
                              </w:rPr>
                              <w:t>診療</w:t>
                            </w:r>
                            <w:r w:rsidRPr="006F1DDD">
                              <w:rPr>
                                <w:rFonts w:ascii="HG丸ｺﾞｼｯｸM-PRO" w:eastAsia="HG丸ｺﾞｼｯｸM-PRO" w:hAnsi="HG丸ｺﾞｼｯｸM-PRO"/>
                                <w:sz w:val="22"/>
                                <w:szCs w:val="22"/>
                              </w:rPr>
                              <w:t>連携協議会と</w:t>
                            </w:r>
                            <w:r w:rsidRPr="006F1DDD">
                              <w:rPr>
                                <w:rFonts w:ascii="HG丸ｺﾞｼｯｸM-PRO" w:eastAsia="HG丸ｺﾞｼｯｸM-PRO" w:hAnsi="HG丸ｺﾞｼｯｸM-PRO" w:hint="eastAsia"/>
                                <w:sz w:val="22"/>
                                <w:szCs w:val="22"/>
                              </w:rPr>
                              <w:t>豊能</w:t>
                            </w:r>
                            <w:r w:rsidRPr="006F1DDD">
                              <w:rPr>
                                <w:rFonts w:ascii="HG丸ｺﾞｼｯｸM-PRO" w:eastAsia="HG丸ｺﾞｼｯｸM-PRO" w:hAnsi="HG丸ｺﾞｼｯｸM-PRO"/>
                                <w:sz w:val="22"/>
                                <w:szCs w:val="22"/>
                              </w:rPr>
                              <w:t>医療圏</w:t>
                            </w:r>
                            <w:r w:rsidRPr="006F1DDD">
                              <w:rPr>
                                <w:rFonts w:ascii="HG丸ｺﾞｼｯｸM-PRO" w:eastAsia="HG丸ｺﾞｼｯｸM-PRO" w:hAnsi="HG丸ｺﾞｼｯｸM-PRO" w:hint="eastAsia"/>
                                <w:sz w:val="22"/>
                                <w:szCs w:val="22"/>
                              </w:rPr>
                              <w:t>がん</w:t>
                            </w:r>
                            <w:r w:rsidRPr="006F1DDD">
                              <w:rPr>
                                <w:rFonts w:ascii="HG丸ｺﾞｼｯｸM-PRO" w:eastAsia="HG丸ｺﾞｼｯｸM-PRO" w:hAnsi="HG丸ｺﾞｼｯｸM-PRO"/>
                                <w:sz w:val="22"/>
                                <w:szCs w:val="22"/>
                              </w:rPr>
                              <w:t>医療ネットワーク協議会</w:t>
                            </w:r>
                            <w:r w:rsidRPr="006F1DDD">
                              <w:rPr>
                                <w:rFonts w:ascii="HG丸ｺﾞｼｯｸM-PRO" w:eastAsia="HG丸ｺﾞｼｯｸM-PRO" w:hAnsi="HG丸ｺﾞｼｯｸM-PRO" w:hint="eastAsia"/>
                                <w:sz w:val="22"/>
                                <w:szCs w:val="22"/>
                              </w:rPr>
                              <w:t>の</w:t>
                            </w:r>
                            <w:r w:rsidRPr="006F1DDD">
                              <w:rPr>
                                <w:rFonts w:ascii="HG丸ｺﾞｼｯｸM-PRO" w:eastAsia="HG丸ｺﾞｼｯｸM-PRO" w:hAnsi="HG丸ｺﾞｼｯｸM-PRO"/>
                                <w:sz w:val="22"/>
                                <w:szCs w:val="22"/>
                              </w:rPr>
                              <w:t>連携を深める</w:t>
                            </w:r>
                            <w:r w:rsidRPr="006F1DDD">
                              <w:rPr>
                                <w:rFonts w:ascii="HG丸ｺﾞｼｯｸM-PRO" w:eastAsia="HG丸ｺﾞｼｯｸM-PRO" w:hAnsi="HG丸ｺﾞｼｯｸM-PRO" w:hint="eastAsia"/>
                                <w:sz w:val="22"/>
                                <w:szCs w:val="22"/>
                              </w:rPr>
                              <w:t>ことを目的として</w:t>
                            </w:r>
                            <w:r w:rsidRPr="006F1DDD">
                              <w:rPr>
                                <w:rFonts w:ascii="HG丸ｺﾞｼｯｸM-PRO" w:eastAsia="HG丸ｺﾞｼｯｸM-PRO" w:hAnsi="HG丸ｺﾞｼｯｸM-PRO"/>
                                <w:sz w:val="22"/>
                                <w:szCs w:val="22"/>
                              </w:rPr>
                              <w:t>、がん</w:t>
                            </w:r>
                            <w:r w:rsidRPr="006F1DDD">
                              <w:rPr>
                                <w:rFonts w:ascii="HG丸ｺﾞｼｯｸM-PRO" w:eastAsia="HG丸ｺﾞｼｯｸM-PRO" w:hAnsi="HG丸ｺﾞｼｯｸM-PRO" w:hint="eastAsia"/>
                                <w:sz w:val="22"/>
                                <w:szCs w:val="22"/>
                              </w:rPr>
                              <w:t>治療に関わる薬剤師</w:t>
                            </w:r>
                            <w:r w:rsidRPr="006F1DDD">
                              <w:rPr>
                                <w:rFonts w:ascii="HG丸ｺﾞｼｯｸM-PRO" w:eastAsia="HG丸ｺﾞｼｯｸM-PRO" w:hAnsi="HG丸ｺﾞｼｯｸM-PRO"/>
                                <w:sz w:val="22"/>
                                <w:szCs w:val="22"/>
                              </w:rPr>
                              <w:t>・看護師</w:t>
                            </w:r>
                            <w:r w:rsidRPr="006F1DDD">
                              <w:rPr>
                                <w:rFonts w:ascii="HG丸ｺﾞｼｯｸM-PRO" w:eastAsia="HG丸ｺﾞｼｯｸM-PRO" w:hAnsi="HG丸ｺﾞｼｯｸM-PRO" w:hint="eastAsia"/>
                                <w:sz w:val="22"/>
                                <w:szCs w:val="22"/>
                              </w:rPr>
                              <w:t>が</w:t>
                            </w:r>
                            <w:r w:rsidRPr="006F1DDD">
                              <w:rPr>
                                <w:rFonts w:ascii="HG丸ｺﾞｼｯｸM-PRO" w:eastAsia="HG丸ｺﾞｼｯｸM-PRO" w:hAnsi="HG丸ｺﾞｼｯｸM-PRO"/>
                                <w:sz w:val="22"/>
                                <w:szCs w:val="22"/>
                              </w:rPr>
                              <w:t>中心</w:t>
                            </w:r>
                            <w:r w:rsidRPr="006F1DDD">
                              <w:rPr>
                                <w:rFonts w:ascii="HG丸ｺﾞｼｯｸM-PRO" w:eastAsia="HG丸ｺﾞｼｯｸM-PRO" w:hAnsi="HG丸ｺﾞｼｯｸM-PRO" w:hint="eastAsia"/>
                                <w:sz w:val="22"/>
                                <w:szCs w:val="22"/>
                              </w:rPr>
                              <w:t>と</w:t>
                            </w:r>
                            <w:r w:rsidRPr="006F1DDD">
                              <w:rPr>
                                <w:rFonts w:ascii="HG丸ｺﾞｼｯｸM-PRO" w:eastAsia="HG丸ｺﾞｼｯｸM-PRO" w:hAnsi="HG丸ｺﾞｼｯｸM-PRO"/>
                                <w:sz w:val="22"/>
                                <w:szCs w:val="22"/>
                              </w:rPr>
                              <w:t>なる</w:t>
                            </w:r>
                            <w:r w:rsidRPr="006F1DDD">
                              <w:rPr>
                                <w:rFonts w:ascii="HG丸ｺﾞｼｯｸM-PRO" w:eastAsia="HG丸ｺﾞｼｯｸM-PRO" w:hAnsi="HG丸ｺﾞｼｯｸM-PRO" w:hint="eastAsia"/>
                                <w:sz w:val="22"/>
                                <w:szCs w:val="22"/>
                              </w:rPr>
                              <w:t>部会</w:t>
                            </w:r>
                            <w:r w:rsidRPr="006F1DDD">
                              <w:rPr>
                                <w:rFonts w:ascii="HG丸ｺﾞｼｯｸM-PRO" w:eastAsia="HG丸ｺﾞｼｯｸM-PRO" w:hAnsi="HG丸ｺﾞｼｯｸM-PRO"/>
                                <w:sz w:val="22"/>
                                <w:szCs w:val="22"/>
                              </w:rPr>
                              <w:t>（看護部会・薬物療法連携部会</w:t>
                            </w:r>
                            <w:r w:rsidRPr="006F1DDD">
                              <w:rPr>
                                <w:rFonts w:ascii="HG丸ｺﾞｼｯｸM-PRO" w:eastAsia="HG丸ｺﾞｼｯｸM-PRO" w:hAnsi="HG丸ｺﾞｼｯｸM-PRO" w:hint="eastAsia"/>
                                <w:sz w:val="22"/>
                                <w:szCs w:val="22"/>
                              </w:rPr>
                              <w:t>）を</w:t>
                            </w:r>
                            <w:r w:rsidR="00CF6A54" w:rsidRPr="00F60BFD">
                              <w:rPr>
                                <w:rFonts w:ascii="HG丸ｺﾞｼｯｸM-PRO" w:eastAsia="HG丸ｺﾞｼｯｸM-PRO" w:hAnsi="HG丸ｺﾞｼｯｸM-PRO" w:hint="eastAsia"/>
                                <w:sz w:val="22"/>
                                <w:szCs w:val="22"/>
                              </w:rPr>
                              <w:t>令和</w:t>
                            </w:r>
                            <w:r w:rsidR="00CF6A54" w:rsidRPr="00F60BFD">
                              <w:rPr>
                                <w:rFonts w:ascii="HG丸ｺﾞｼｯｸM-PRO" w:eastAsia="HG丸ｺﾞｼｯｸM-PRO" w:hAnsi="HG丸ｺﾞｼｯｸM-PRO"/>
                                <w:sz w:val="22"/>
                                <w:szCs w:val="22"/>
                              </w:rPr>
                              <w:t>5年度より</w:t>
                            </w:r>
                            <w:r w:rsidRPr="00F60BFD">
                              <w:rPr>
                                <w:rFonts w:ascii="HG丸ｺﾞｼｯｸM-PRO" w:eastAsia="HG丸ｺﾞｼｯｸM-PRO" w:hAnsi="HG丸ｺﾞｼｯｸM-PRO"/>
                                <w:sz w:val="22"/>
                                <w:szCs w:val="22"/>
                              </w:rPr>
                              <w:t>新設</w:t>
                            </w:r>
                            <w:r w:rsidRPr="006F1DDD">
                              <w:rPr>
                                <w:rFonts w:ascii="HG丸ｺﾞｼｯｸM-PRO" w:eastAsia="HG丸ｺﾞｼｯｸM-PRO" w:hAnsi="HG丸ｺﾞｼｯｸM-PRO"/>
                                <w:sz w:val="22"/>
                                <w:szCs w:val="22"/>
                              </w:rPr>
                              <w:t>し</w:t>
                            </w:r>
                            <w:r w:rsidRPr="006F1DDD">
                              <w:rPr>
                                <w:rFonts w:ascii="HG丸ｺﾞｼｯｸM-PRO" w:eastAsia="HG丸ｺﾞｼｯｸM-PRO" w:hAnsi="HG丸ｺﾞｼｯｸM-PRO" w:hint="eastAsia"/>
                                <w:sz w:val="22"/>
                                <w:szCs w:val="22"/>
                              </w:rPr>
                              <w:t>、</w:t>
                            </w:r>
                            <w:r w:rsidRPr="006F1DDD">
                              <w:rPr>
                                <w:rFonts w:ascii="HG丸ｺﾞｼｯｸM-PRO" w:eastAsia="HG丸ｺﾞｼｯｸM-PRO" w:hAnsi="HG丸ｺﾞｼｯｸM-PRO"/>
                                <w:sz w:val="22"/>
                                <w:szCs w:val="22"/>
                              </w:rPr>
                              <w:t>連携</w:t>
                            </w:r>
                            <w:r w:rsidRPr="006F1DDD">
                              <w:rPr>
                                <w:rFonts w:ascii="HG丸ｺﾞｼｯｸM-PRO" w:eastAsia="HG丸ｺﾞｼｯｸM-PRO" w:hAnsi="HG丸ｺﾞｼｯｸM-PRO" w:hint="eastAsia"/>
                                <w:sz w:val="22"/>
                                <w:szCs w:val="22"/>
                              </w:rPr>
                              <w:t>を</w:t>
                            </w:r>
                            <w:r w:rsidRPr="006F1DDD">
                              <w:rPr>
                                <w:rFonts w:ascii="HG丸ｺﾞｼｯｸM-PRO" w:eastAsia="HG丸ｺﾞｼｯｸM-PRO" w:hAnsi="HG丸ｺﾞｼｯｸM-PRO"/>
                                <w:sz w:val="22"/>
                                <w:szCs w:val="22"/>
                              </w:rPr>
                              <w:t>強化</w:t>
                            </w:r>
                            <w:r w:rsidRPr="006F1DDD">
                              <w:rPr>
                                <w:rFonts w:ascii="HG丸ｺﾞｼｯｸM-PRO" w:eastAsia="HG丸ｺﾞｼｯｸM-PRO" w:hAnsi="HG丸ｺﾞｼｯｸM-PRO" w:hint="eastAsia"/>
                                <w:sz w:val="22"/>
                                <w:szCs w:val="22"/>
                              </w:rPr>
                              <w:t>します</w:t>
                            </w:r>
                            <w:r w:rsidRPr="006F1DDD">
                              <w:rPr>
                                <w:rFonts w:ascii="HG丸ｺﾞｼｯｸM-PRO" w:eastAsia="HG丸ｺﾞｼｯｸM-PRO" w:hAnsi="HG丸ｺﾞｼｯｸM-PRO"/>
                                <w:sz w:val="22"/>
                                <w:szCs w:val="22"/>
                              </w:rPr>
                              <w:t>。</w:t>
                            </w:r>
                          </w:p>
                          <w:p w14:paraId="548E3202" w14:textId="348C0133" w:rsidR="00385609" w:rsidRPr="00351151" w:rsidRDefault="00385609"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60C3BD" id="角丸四角形 37" o:spid="_x0000_s1082" alt="・大阪府がん診療連携協議会と豊能医療圏がん医療ネットワーク協議会の連携を深めることを目的として、がん治療に関わる薬剤師・看護師が中心となる部会（看護部会・薬物療法連携部会）を令和5年度より新設し、連携を強化します。" style="position:absolute;left:0;text-align:left;margin-left:402.3pt;margin-top:20.2pt;width:453.5pt;height:66.75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" fillcolor="#daeef3 [664]" stroked="f">
                <v:textbox>
                  <w:txbxContent>
                    <w:p w14:paraId="29E0EA5F" w14:textId="1DAAEB0E" w:rsidR="00351151" w:rsidRPr="006F1DDD" w:rsidRDefault="00351151" w:rsidP="00351151">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・大阪</w:t>
                      </w:r>
                      <w:r w:rsidRPr="006F1DDD">
                        <w:rPr>
                          <w:rFonts w:ascii="HG丸ｺﾞｼｯｸM-PRO" w:eastAsia="HG丸ｺﾞｼｯｸM-PRO" w:hAnsi="HG丸ｺﾞｼｯｸM-PRO"/>
                          <w:sz w:val="22"/>
                          <w:szCs w:val="22"/>
                        </w:rPr>
                        <w:t>府がん</w:t>
                      </w:r>
                      <w:r w:rsidRPr="006F1DDD">
                        <w:rPr>
                          <w:rFonts w:ascii="HG丸ｺﾞｼｯｸM-PRO" w:eastAsia="HG丸ｺﾞｼｯｸM-PRO" w:hAnsi="HG丸ｺﾞｼｯｸM-PRO" w:hint="eastAsia"/>
                          <w:sz w:val="22"/>
                          <w:szCs w:val="22"/>
                        </w:rPr>
                        <w:t>診療</w:t>
                      </w:r>
                      <w:r w:rsidRPr="006F1DDD">
                        <w:rPr>
                          <w:rFonts w:ascii="HG丸ｺﾞｼｯｸM-PRO" w:eastAsia="HG丸ｺﾞｼｯｸM-PRO" w:hAnsi="HG丸ｺﾞｼｯｸM-PRO"/>
                          <w:sz w:val="22"/>
                          <w:szCs w:val="22"/>
                        </w:rPr>
                        <w:t>連携協議会と</w:t>
                      </w:r>
                      <w:r w:rsidRPr="006F1DDD">
                        <w:rPr>
                          <w:rFonts w:ascii="HG丸ｺﾞｼｯｸM-PRO" w:eastAsia="HG丸ｺﾞｼｯｸM-PRO" w:hAnsi="HG丸ｺﾞｼｯｸM-PRO" w:hint="eastAsia"/>
                          <w:sz w:val="22"/>
                          <w:szCs w:val="22"/>
                        </w:rPr>
                        <w:t>豊能</w:t>
                      </w:r>
                      <w:r w:rsidRPr="006F1DDD">
                        <w:rPr>
                          <w:rFonts w:ascii="HG丸ｺﾞｼｯｸM-PRO" w:eastAsia="HG丸ｺﾞｼｯｸM-PRO" w:hAnsi="HG丸ｺﾞｼｯｸM-PRO"/>
                          <w:sz w:val="22"/>
                          <w:szCs w:val="22"/>
                        </w:rPr>
                        <w:t>医療圏</w:t>
                      </w:r>
                      <w:r w:rsidRPr="006F1DDD">
                        <w:rPr>
                          <w:rFonts w:ascii="HG丸ｺﾞｼｯｸM-PRO" w:eastAsia="HG丸ｺﾞｼｯｸM-PRO" w:hAnsi="HG丸ｺﾞｼｯｸM-PRO" w:hint="eastAsia"/>
                          <w:sz w:val="22"/>
                          <w:szCs w:val="22"/>
                        </w:rPr>
                        <w:t>がん</w:t>
                      </w:r>
                      <w:r w:rsidRPr="006F1DDD">
                        <w:rPr>
                          <w:rFonts w:ascii="HG丸ｺﾞｼｯｸM-PRO" w:eastAsia="HG丸ｺﾞｼｯｸM-PRO" w:hAnsi="HG丸ｺﾞｼｯｸM-PRO"/>
                          <w:sz w:val="22"/>
                          <w:szCs w:val="22"/>
                        </w:rPr>
                        <w:t>医療ネットワーク協議会</w:t>
                      </w:r>
                      <w:r w:rsidRPr="006F1DDD">
                        <w:rPr>
                          <w:rFonts w:ascii="HG丸ｺﾞｼｯｸM-PRO" w:eastAsia="HG丸ｺﾞｼｯｸM-PRO" w:hAnsi="HG丸ｺﾞｼｯｸM-PRO" w:hint="eastAsia"/>
                          <w:sz w:val="22"/>
                          <w:szCs w:val="22"/>
                        </w:rPr>
                        <w:t>の</w:t>
                      </w:r>
                      <w:r w:rsidRPr="006F1DDD">
                        <w:rPr>
                          <w:rFonts w:ascii="HG丸ｺﾞｼｯｸM-PRO" w:eastAsia="HG丸ｺﾞｼｯｸM-PRO" w:hAnsi="HG丸ｺﾞｼｯｸM-PRO"/>
                          <w:sz w:val="22"/>
                          <w:szCs w:val="22"/>
                        </w:rPr>
                        <w:t>連携を深める</w:t>
                      </w:r>
                      <w:r w:rsidRPr="006F1DDD">
                        <w:rPr>
                          <w:rFonts w:ascii="HG丸ｺﾞｼｯｸM-PRO" w:eastAsia="HG丸ｺﾞｼｯｸM-PRO" w:hAnsi="HG丸ｺﾞｼｯｸM-PRO" w:hint="eastAsia"/>
                          <w:sz w:val="22"/>
                          <w:szCs w:val="22"/>
                        </w:rPr>
                        <w:t>ことを目的として</w:t>
                      </w:r>
                      <w:r w:rsidRPr="006F1DDD">
                        <w:rPr>
                          <w:rFonts w:ascii="HG丸ｺﾞｼｯｸM-PRO" w:eastAsia="HG丸ｺﾞｼｯｸM-PRO" w:hAnsi="HG丸ｺﾞｼｯｸM-PRO"/>
                          <w:sz w:val="22"/>
                          <w:szCs w:val="22"/>
                        </w:rPr>
                        <w:t>、がん</w:t>
                      </w:r>
                      <w:r w:rsidRPr="006F1DDD">
                        <w:rPr>
                          <w:rFonts w:ascii="HG丸ｺﾞｼｯｸM-PRO" w:eastAsia="HG丸ｺﾞｼｯｸM-PRO" w:hAnsi="HG丸ｺﾞｼｯｸM-PRO" w:hint="eastAsia"/>
                          <w:sz w:val="22"/>
                          <w:szCs w:val="22"/>
                        </w:rPr>
                        <w:t>治療に関わる薬剤師</w:t>
                      </w:r>
                      <w:r w:rsidRPr="006F1DDD">
                        <w:rPr>
                          <w:rFonts w:ascii="HG丸ｺﾞｼｯｸM-PRO" w:eastAsia="HG丸ｺﾞｼｯｸM-PRO" w:hAnsi="HG丸ｺﾞｼｯｸM-PRO"/>
                          <w:sz w:val="22"/>
                          <w:szCs w:val="22"/>
                        </w:rPr>
                        <w:t>・看護師</w:t>
                      </w:r>
                      <w:r w:rsidRPr="006F1DDD">
                        <w:rPr>
                          <w:rFonts w:ascii="HG丸ｺﾞｼｯｸM-PRO" w:eastAsia="HG丸ｺﾞｼｯｸM-PRO" w:hAnsi="HG丸ｺﾞｼｯｸM-PRO" w:hint="eastAsia"/>
                          <w:sz w:val="22"/>
                          <w:szCs w:val="22"/>
                        </w:rPr>
                        <w:t>が</w:t>
                      </w:r>
                      <w:r w:rsidRPr="006F1DDD">
                        <w:rPr>
                          <w:rFonts w:ascii="HG丸ｺﾞｼｯｸM-PRO" w:eastAsia="HG丸ｺﾞｼｯｸM-PRO" w:hAnsi="HG丸ｺﾞｼｯｸM-PRO"/>
                          <w:sz w:val="22"/>
                          <w:szCs w:val="22"/>
                        </w:rPr>
                        <w:t>中心</w:t>
                      </w:r>
                      <w:r w:rsidRPr="006F1DDD">
                        <w:rPr>
                          <w:rFonts w:ascii="HG丸ｺﾞｼｯｸM-PRO" w:eastAsia="HG丸ｺﾞｼｯｸM-PRO" w:hAnsi="HG丸ｺﾞｼｯｸM-PRO" w:hint="eastAsia"/>
                          <w:sz w:val="22"/>
                          <w:szCs w:val="22"/>
                        </w:rPr>
                        <w:t>と</w:t>
                      </w:r>
                      <w:r w:rsidRPr="006F1DDD">
                        <w:rPr>
                          <w:rFonts w:ascii="HG丸ｺﾞｼｯｸM-PRO" w:eastAsia="HG丸ｺﾞｼｯｸM-PRO" w:hAnsi="HG丸ｺﾞｼｯｸM-PRO"/>
                          <w:sz w:val="22"/>
                          <w:szCs w:val="22"/>
                        </w:rPr>
                        <w:t>なる</w:t>
                      </w:r>
                      <w:r w:rsidRPr="006F1DDD">
                        <w:rPr>
                          <w:rFonts w:ascii="HG丸ｺﾞｼｯｸM-PRO" w:eastAsia="HG丸ｺﾞｼｯｸM-PRO" w:hAnsi="HG丸ｺﾞｼｯｸM-PRO" w:hint="eastAsia"/>
                          <w:sz w:val="22"/>
                          <w:szCs w:val="22"/>
                        </w:rPr>
                        <w:t>部会</w:t>
                      </w:r>
                      <w:r w:rsidRPr="006F1DDD">
                        <w:rPr>
                          <w:rFonts w:ascii="HG丸ｺﾞｼｯｸM-PRO" w:eastAsia="HG丸ｺﾞｼｯｸM-PRO" w:hAnsi="HG丸ｺﾞｼｯｸM-PRO"/>
                          <w:sz w:val="22"/>
                          <w:szCs w:val="22"/>
                        </w:rPr>
                        <w:t>（看護部会・薬物療法連携部会</w:t>
                      </w:r>
                      <w:r w:rsidRPr="006F1DDD">
                        <w:rPr>
                          <w:rFonts w:ascii="HG丸ｺﾞｼｯｸM-PRO" w:eastAsia="HG丸ｺﾞｼｯｸM-PRO" w:hAnsi="HG丸ｺﾞｼｯｸM-PRO" w:hint="eastAsia"/>
                          <w:sz w:val="22"/>
                          <w:szCs w:val="22"/>
                        </w:rPr>
                        <w:t>）を</w:t>
                      </w:r>
                      <w:r w:rsidR="00CF6A54" w:rsidRPr="00F60BFD">
                        <w:rPr>
                          <w:rFonts w:ascii="HG丸ｺﾞｼｯｸM-PRO" w:eastAsia="HG丸ｺﾞｼｯｸM-PRO" w:hAnsi="HG丸ｺﾞｼｯｸM-PRO" w:hint="eastAsia"/>
                          <w:sz w:val="22"/>
                          <w:szCs w:val="22"/>
                        </w:rPr>
                        <w:t>令和</w:t>
                      </w:r>
                      <w:r w:rsidR="00CF6A54" w:rsidRPr="00F60BFD">
                        <w:rPr>
                          <w:rFonts w:ascii="HG丸ｺﾞｼｯｸM-PRO" w:eastAsia="HG丸ｺﾞｼｯｸM-PRO" w:hAnsi="HG丸ｺﾞｼｯｸM-PRO"/>
                          <w:sz w:val="22"/>
                          <w:szCs w:val="22"/>
                        </w:rPr>
                        <w:t>5年度より</w:t>
                      </w:r>
                      <w:r w:rsidRPr="00F60BFD">
                        <w:rPr>
                          <w:rFonts w:ascii="HG丸ｺﾞｼｯｸM-PRO" w:eastAsia="HG丸ｺﾞｼｯｸM-PRO" w:hAnsi="HG丸ｺﾞｼｯｸM-PRO"/>
                          <w:sz w:val="22"/>
                          <w:szCs w:val="22"/>
                        </w:rPr>
                        <w:t>新設</w:t>
                      </w:r>
                      <w:r w:rsidRPr="006F1DDD">
                        <w:rPr>
                          <w:rFonts w:ascii="HG丸ｺﾞｼｯｸM-PRO" w:eastAsia="HG丸ｺﾞｼｯｸM-PRO" w:hAnsi="HG丸ｺﾞｼｯｸM-PRO"/>
                          <w:sz w:val="22"/>
                          <w:szCs w:val="22"/>
                        </w:rPr>
                        <w:t>し</w:t>
                      </w:r>
                      <w:r w:rsidRPr="006F1DDD">
                        <w:rPr>
                          <w:rFonts w:ascii="HG丸ｺﾞｼｯｸM-PRO" w:eastAsia="HG丸ｺﾞｼｯｸM-PRO" w:hAnsi="HG丸ｺﾞｼｯｸM-PRO" w:hint="eastAsia"/>
                          <w:sz w:val="22"/>
                          <w:szCs w:val="22"/>
                        </w:rPr>
                        <w:t>、</w:t>
                      </w:r>
                      <w:r w:rsidRPr="006F1DDD">
                        <w:rPr>
                          <w:rFonts w:ascii="HG丸ｺﾞｼｯｸM-PRO" w:eastAsia="HG丸ｺﾞｼｯｸM-PRO" w:hAnsi="HG丸ｺﾞｼｯｸM-PRO"/>
                          <w:sz w:val="22"/>
                          <w:szCs w:val="22"/>
                        </w:rPr>
                        <w:t>連携</w:t>
                      </w:r>
                      <w:r w:rsidRPr="006F1DDD">
                        <w:rPr>
                          <w:rFonts w:ascii="HG丸ｺﾞｼｯｸM-PRO" w:eastAsia="HG丸ｺﾞｼｯｸM-PRO" w:hAnsi="HG丸ｺﾞｼｯｸM-PRO" w:hint="eastAsia"/>
                          <w:sz w:val="22"/>
                          <w:szCs w:val="22"/>
                        </w:rPr>
                        <w:t>を</w:t>
                      </w:r>
                      <w:r w:rsidRPr="006F1DDD">
                        <w:rPr>
                          <w:rFonts w:ascii="HG丸ｺﾞｼｯｸM-PRO" w:eastAsia="HG丸ｺﾞｼｯｸM-PRO" w:hAnsi="HG丸ｺﾞｼｯｸM-PRO"/>
                          <w:sz w:val="22"/>
                          <w:szCs w:val="22"/>
                        </w:rPr>
                        <w:t>強化</w:t>
                      </w:r>
                      <w:r w:rsidRPr="006F1DDD">
                        <w:rPr>
                          <w:rFonts w:ascii="HG丸ｺﾞｼｯｸM-PRO" w:eastAsia="HG丸ｺﾞｼｯｸM-PRO" w:hAnsi="HG丸ｺﾞｼｯｸM-PRO" w:hint="eastAsia"/>
                          <w:sz w:val="22"/>
                          <w:szCs w:val="22"/>
                        </w:rPr>
                        <w:t>します</w:t>
                      </w:r>
                      <w:r w:rsidRPr="006F1DDD">
                        <w:rPr>
                          <w:rFonts w:ascii="HG丸ｺﾞｼｯｸM-PRO" w:eastAsia="HG丸ｺﾞｼｯｸM-PRO" w:hAnsi="HG丸ｺﾞｼｯｸM-PRO"/>
                          <w:sz w:val="22"/>
                          <w:szCs w:val="22"/>
                        </w:rPr>
                        <w:t>。</w:t>
                      </w:r>
                    </w:p>
                    <w:p w14:paraId="548E3202" w14:textId="348C0133" w:rsidR="00385609" w:rsidRPr="00351151" w:rsidRDefault="00385609"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v:textbox>
                <w10:wrap anchorx="margin"/>
              </v:roundrect>
            </w:pict>
          </mc:Fallback>
        </mc:AlternateContent>
      </w:r>
      <w:r w:rsidR="00685E9B" w:rsidRPr="00AF17CA">
        <w:rPr>
          <w:rFonts w:ascii="ＭＳ Ｐゴシック" w:eastAsia="ＭＳ Ｐゴシック" w:hAnsi="ＭＳ Ｐゴシック" w:hint="eastAsia"/>
          <w:sz w:val="22"/>
          <w:szCs w:val="22"/>
        </w:rPr>
        <w:t>【がん】</w:t>
      </w:r>
    </w:p>
    <w:p w14:paraId="5F7E5B2F" w14:textId="6079D435" w:rsidR="003E299B" w:rsidRDefault="003E299B" w:rsidP="003E299B">
      <w:pPr>
        <w:rPr>
          <w:rFonts w:ascii="ＭＳ Ｐゴシック" w:eastAsia="ＭＳ Ｐゴシック" w:hAnsi="ＭＳ Ｐゴシック"/>
          <w:sz w:val="22"/>
          <w:szCs w:val="22"/>
        </w:rPr>
      </w:pPr>
    </w:p>
    <w:p w14:paraId="5F7E5B30" w14:textId="63478AC8" w:rsidR="00353D17" w:rsidRDefault="00353D17" w:rsidP="005125B6">
      <w:pPr>
        <w:rPr>
          <w:rFonts w:ascii="ＭＳ ゴシック" w:eastAsia="ＭＳ ゴシック" w:hAnsi="ＭＳ ゴシック"/>
          <w:b/>
          <w:color w:val="FFFFFF"/>
          <w:szCs w:val="36"/>
          <w:shd w:val="clear" w:color="auto" w:fill="31849B"/>
        </w:rPr>
      </w:pPr>
    </w:p>
    <w:p w14:paraId="42E817DF" w14:textId="1D0D85B6" w:rsidR="00BE3BE0" w:rsidRDefault="00BE3BE0" w:rsidP="002D5C78">
      <w:pPr>
        <w:spacing w:line="300" w:lineRule="exact"/>
        <w:rPr>
          <w:rFonts w:ascii="ＭＳ Ｐゴシック" w:eastAsia="ＭＳ Ｐゴシック" w:hAnsi="ＭＳ Ｐゴシック"/>
          <w:sz w:val="22"/>
          <w:szCs w:val="22"/>
        </w:rPr>
      </w:pPr>
    </w:p>
    <w:p w14:paraId="7C2A0109" w14:textId="523C6346" w:rsidR="00A15066" w:rsidRDefault="00A15066" w:rsidP="002D5C78">
      <w:pPr>
        <w:spacing w:line="300" w:lineRule="exact"/>
        <w:rPr>
          <w:rFonts w:ascii="ＭＳ Ｐゴシック" w:eastAsia="ＭＳ Ｐゴシック" w:hAnsi="ＭＳ Ｐゴシック"/>
          <w:sz w:val="22"/>
          <w:szCs w:val="22"/>
        </w:rPr>
      </w:pPr>
    </w:p>
    <w:p w14:paraId="5F7E5B37" w14:textId="51DB213B" w:rsidR="00685E9B" w:rsidRDefault="00685E9B" w:rsidP="007D32BC">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r w:rsidRPr="00AF17CA">
        <w:rPr>
          <w:rFonts w:ascii="ＭＳ Ｐゴシック" w:eastAsia="ＭＳ Ｐゴシック" w:hAnsi="ＭＳ Ｐゴシック" w:hint="eastAsia"/>
          <w:sz w:val="22"/>
          <w:szCs w:val="22"/>
        </w:rPr>
        <w:t>】</w:t>
      </w:r>
    </w:p>
    <w:p w14:paraId="0A0671AA" w14:textId="598E59B8" w:rsidR="00C66CCD" w:rsidRDefault="00C66CCD" w:rsidP="002D5C78">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64384" behindDoc="0" locked="0" layoutInCell="1" allowOverlap="1" wp14:anchorId="1D930CDF" wp14:editId="77B805A2">
                <wp:simplePos x="0" y="0"/>
                <wp:positionH relativeFrom="column">
                  <wp:posOffset>346710</wp:posOffset>
                </wp:positionH>
                <wp:positionV relativeFrom="paragraph">
                  <wp:posOffset>59055</wp:posOffset>
                </wp:positionV>
                <wp:extent cx="5759450" cy="1543050"/>
                <wp:effectExtent l="0" t="0" r="0" b="0"/>
                <wp:wrapNone/>
                <wp:docPr id="38" name="角丸四角形 38" descr="・脳血管疾患については、地域連携パス会議を病院が中心となって、年３回定期的に開催し、急性期から回復期間の病病連携を引き続き図ります。また、今後は回復期から維持期の病診連携の強化を図ります。&#10;・心血管疾患にかかる医療連携体制の構築については、各医療機関の自主的な取組を促進することを目的に、必要に応じて保健所が後方支援を行います。&#10;・糖尿病については、医療連携の推進など、各地域の実情に即した取組を行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43050"/>
                        </a:xfrm>
                        <a:prstGeom prst="roundRect">
                          <a:avLst>
                            <a:gd name="adj" fmla="val 10406"/>
                          </a:avLst>
                        </a:prstGeom>
                        <a:solidFill>
                          <a:schemeClr val="accent5">
                            <a:lumMod val="20000"/>
                            <a:lumOff val="80000"/>
                          </a:schemeClr>
                        </a:solidFill>
                        <a:ln>
                          <a:noFill/>
                        </a:ln>
                        <a:effectLst/>
                      </wps:spPr>
                      <wps:txbx>
                        <w:txbxContent>
                          <w:p w14:paraId="19DBE204" w14:textId="6DC8CA8A" w:rsidR="00385609" w:rsidRPr="006F1DDD" w:rsidRDefault="00C021D3" w:rsidP="00735837">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351151" w:rsidRPr="006F1DDD">
                              <w:rPr>
                                <w:rFonts w:ascii="HG丸ｺﾞｼｯｸM-PRO" w:eastAsia="HG丸ｺﾞｼｯｸM-PRO" w:hAnsi="HG丸ｺﾞｼｯｸM-PRO" w:hint="eastAsia"/>
                                <w:sz w:val="22"/>
                                <w:szCs w:val="22"/>
                              </w:rPr>
                              <w:t>脳血管</w:t>
                            </w:r>
                            <w:r w:rsidR="00351151" w:rsidRPr="006F1DDD">
                              <w:rPr>
                                <w:rFonts w:ascii="HG丸ｺﾞｼｯｸM-PRO" w:eastAsia="HG丸ｺﾞｼｯｸM-PRO" w:hAnsi="HG丸ｺﾞｼｯｸM-PRO"/>
                                <w:sz w:val="22"/>
                                <w:szCs w:val="22"/>
                              </w:rPr>
                              <w:t>疾患に</w:t>
                            </w:r>
                            <w:r w:rsidR="00351151" w:rsidRPr="006F1DDD">
                              <w:rPr>
                                <w:rFonts w:ascii="HG丸ｺﾞｼｯｸM-PRO" w:eastAsia="HG丸ｺﾞｼｯｸM-PRO" w:hAnsi="HG丸ｺﾞｼｯｸM-PRO" w:hint="eastAsia"/>
                                <w:sz w:val="22"/>
                                <w:szCs w:val="22"/>
                              </w:rPr>
                              <w:t>ついては</w:t>
                            </w:r>
                            <w:r w:rsidR="00351151" w:rsidRPr="006F1DDD">
                              <w:rPr>
                                <w:rFonts w:ascii="HG丸ｺﾞｼｯｸM-PRO" w:eastAsia="HG丸ｺﾞｼｯｸM-PRO" w:hAnsi="HG丸ｺﾞｼｯｸM-PRO"/>
                                <w:sz w:val="22"/>
                                <w:szCs w:val="22"/>
                              </w:rPr>
                              <w:t>、</w:t>
                            </w:r>
                            <w:r w:rsidR="00351151" w:rsidRPr="006F1DDD">
                              <w:rPr>
                                <w:rFonts w:ascii="HG丸ｺﾞｼｯｸM-PRO" w:eastAsia="HG丸ｺﾞｼｯｸM-PRO" w:hAnsi="HG丸ｺﾞｼｯｸM-PRO" w:hint="eastAsia"/>
                                <w:sz w:val="22"/>
                                <w:szCs w:val="22"/>
                              </w:rPr>
                              <w:t>地域</w:t>
                            </w:r>
                            <w:r w:rsidR="00351151" w:rsidRPr="006F1DDD">
                              <w:rPr>
                                <w:rFonts w:ascii="HG丸ｺﾞｼｯｸM-PRO" w:eastAsia="HG丸ｺﾞｼｯｸM-PRO" w:hAnsi="HG丸ｺﾞｼｯｸM-PRO"/>
                                <w:sz w:val="22"/>
                                <w:szCs w:val="22"/>
                              </w:rPr>
                              <w:t>連携パス会議を</w:t>
                            </w:r>
                            <w:r w:rsidR="006F7680" w:rsidRPr="006F1DDD">
                              <w:rPr>
                                <w:rFonts w:ascii="HG丸ｺﾞｼｯｸM-PRO" w:eastAsia="HG丸ｺﾞｼｯｸM-PRO" w:hAnsi="HG丸ｺﾞｼｯｸM-PRO" w:hint="eastAsia"/>
                                <w:sz w:val="22"/>
                                <w:szCs w:val="22"/>
                              </w:rPr>
                              <w:t>病院が中心となって、</w:t>
                            </w:r>
                            <w:r w:rsidR="00351151" w:rsidRPr="006F1DDD">
                              <w:rPr>
                                <w:rFonts w:ascii="HG丸ｺﾞｼｯｸM-PRO" w:eastAsia="HG丸ｺﾞｼｯｸM-PRO" w:hAnsi="HG丸ｺﾞｼｯｸM-PRO"/>
                                <w:sz w:val="22"/>
                                <w:szCs w:val="22"/>
                              </w:rPr>
                              <w:t>年３回定期的に開催し、</w:t>
                            </w:r>
                            <w:r w:rsidR="00351151" w:rsidRPr="006F1DDD">
                              <w:rPr>
                                <w:rFonts w:ascii="HG丸ｺﾞｼｯｸM-PRO" w:eastAsia="HG丸ｺﾞｼｯｸM-PRO" w:hAnsi="HG丸ｺﾞｼｯｸM-PRO" w:hint="eastAsia"/>
                                <w:sz w:val="22"/>
                                <w:szCs w:val="22"/>
                              </w:rPr>
                              <w:t>急性期から</w:t>
                            </w:r>
                            <w:r w:rsidR="00351151" w:rsidRPr="006F1DDD">
                              <w:rPr>
                                <w:rFonts w:ascii="HG丸ｺﾞｼｯｸM-PRO" w:eastAsia="HG丸ｺﾞｼｯｸM-PRO" w:hAnsi="HG丸ｺﾞｼｯｸM-PRO"/>
                                <w:sz w:val="22"/>
                                <w:szCs w:val="22"/>
                              </w:rPr>
                              <w:t>回復期</w:t>
                            </w:r>
                            <w:r w:rsidR="00351151" w:rsidRPr="006F1DDD">
                              <w:rPr>
                                <w:rFonts w:ascii="HG丸ｺﾞｼｯｸM-PRO" w:eastAsia="HG丸ｺﾞｼｯｸM-PRO" w:hAnsi="HG丸ｺﾞｼｯｸM-PRO" w:hint="eastAsia"/>
                                <w:sz w:val="22"/>
                                <w:szCs w:val="22"/>
                              </w:rPr>
                              <w:t>間</w:t>
                            </w:r>
                            <w:r w:rsidR="00351151" w:rsidRPr="006F1DDD">
                              <w:rPr>
                                <w:rFonts w:ascii="HG丸ｺﾞｼｯｸM-PRO" w:eastAsia="HG丸ｺﾞｼｯｸM-PRO" w:hAnsi="HG丸ｺﾞｼｯｸM-PRO"/>
                                <w:sz w:val="22"/>
                                <w:szCs w:val="22"/>
                              </w:rPr>
                              <w:t>の</w:t>
                            </w:r>
                            <w:r w:rsidR="00351151" w:rsidRPr="006F1DDD">
                              <w:rPr>
                                <w:rFonts w:ascii="HG丸ｺﾞｼｯｸM-PRO" w:eastAsia="HG丸ｺﾞｼｯｸM-PRO" w:hAnsi="HG丸ｺﾞｼｯｸM-PRO" w:hint="eastAsia"/>
                                <w:sz w:val="22"/>
                                <w:szCs w:val="22"/>
                              </w:rPr>
                              <w:t>病</w:t>
                            </w:r>
                            <w:r w:rsidR="00351151" w:rsidRPr="006F1DDD">
                              <w:rPr>
                                <w:rFonts w:ascii="HG丸ｺﾞｼｯｸM-PRO" w:eastAsia="HG丸ｺﾞｼｯｸM-PRO" w:hAnsi="HG丸ｺﾞｼｯｸM-PRO"/>
                                <w:sz w:val="22"/>
                                <w:szCs w:val="22"/>
                              </w:rPr>
                              <w:t>病連携</w:t>
                            </w:r>
                            <w:r w:rsidR="00351151" w:rsidRPr="006F1DDD">
                              <w:rPr>
                                <w:rFonts w:ascii="HG丸ｺﾞｼｯｸM-PRO" w:eastAsia="HG丸ｺﾞｼｯｸM-PRO" w:hAnsi="HG丸ｺﾞｼｯｸM-PRO" w:hint="eastAsia"/>
                                <w:sz w:val="22"/>
                                <w:szCs w:val="22"/>
                              </w:rPr>
                              <w:t>を</w:t>
                            </w:r>
                            <w:r w:rsidR="00CF6A54" w:rsidRPr="00F60BFD">
                              <w:rPr>
                                <w:rFonts w:ascii="HG丸ｺﾞｼｯｸM-PRO" w:eastAsia="HG丸ｺﾞｼｯｸM-PRO" w:hAnsi="HG丸ｺﾞｼｯｸM-PRO" w:hint="eastAsia"/>
                                <w:sz w:val="22"/>
                                <w:szCs w:val="22"/>
                              </w:rPr>
                              <w:t>引き続き図ります</w:t>
                            </w:r>
                            <w:r w:rsidR="00351151" w:rsidRPr="006F1DDD">
                              <w:rPr>
                                <w:rFonts w:ascii="HG丸ｺﾞｼｯｸM-PRO" w:eastAsia="HG丸ｺﾞｼｯｸM-PRO" w:hAnsi="HG丸ｺﾞｼｯｸM-PRO"/>
                                <w:sz w:val="22"/>
                                <w:szCs w:val="22"/>
                              </w:rPr>
                              <w:t>。</w:t>
                            </w:r>
                            <w:r w:rsidR="00351151" w:rsidRPr="006F1DDD">
                              <w:rPr>
                                <w:rFonts w:ascii="HG丸ｺﾞｼｯｸM-PRO" w:eastAsia="HG丸ｺﾞｼｯｸM-PRO" w:hAnsi="HG丸ｺﾞｼｯｸM-PRO" w:hint="eastAsia"/>
                                <w:sz w:val="22"/>
                                <w:szCs w:val="22"/>
                              </w:rPr>
                              <w:t>また、今後</w:t>
                            </w:r>
                            <w:r w:rsidR="00351151" w:rsidRPr="006F1DDD">
                              <w:rPr>
                                <w:rFonts w:ascii="HG丸ｺﾞｼｯｸM-PRO" w:eastAsia="HG丸ｺﾞｼｯｸM-PRO" w:hAnsi="HG丸ｺﾞｼｯｸM-PRO"/>
                                <w:sz w:val="22"/>
                                <w:szCs w:val="22"/>
                              </w:rPr>
                              <w:t>は</w:t>
                            </w:r>
                            <w:r w:rsidR="00351151" w:rsidRPr="006F1DDD">
                              <w:rPr>
                                <w:rFonts w:ascii="HG丸ｺﾞｼｯｸM-PRO" w:eastAsia="HG丸ｺﾞｼｯｸM-PRO" w:hAnsi="HG丸ｺﾞｼｯｸM-PRO" w:hint="eastAsia"/>
                                <w:sz w:val="22"/>
                                <w:szCs w:val="22"/>
                              </w:rPr>
                              <w:t>回復期</w:t>
                            </w:r>
                            <w:r w:rsidR="00351151" w:rsidRPr="006F1DDD">
                              <w:rPr>
                                <w:rFonts w:ascii="HG丸ｺﾞｼｯｸM-PRO" w:eastAsia="HG丸ｺﾞｼｯｸM-PRO" w:hAnsi="HG丸ｺﾞｼｯｸM-PRO"/>
                                <w:sz w:val="22"/>
                                <w:szCs w:val="22"/>
                              </w:rPr>
                              <w:t>から</w:t>
                            </w:r>
                            <w:r w:rsidR="00351151" w:rsidRPr="006F1DDD">
                              <w:rPr>
                                <w:rFonts w:ascii="HG丸ｺﾞｼｯｸM-PRO" w:eastAsia="HG丸ｺﾞｼｯｸM-PRO" w:hAnsi="HG丸ｺﾞｼｯｸM-PRO" w:hint="eastAsia"/>
                                <w:sz w:val="22"/>
                                <w:szCs w:val="22"/>
                              </w:rPr>
                              <w:t>維持</w:t>
                            </w:r>
                            <w:r w:rsidR="00351151" w:rsidRPr="006F1DDD">
                              <w:rPr>
                                <w:rFonts w:ascii="HG丸ｺﾞｼｯｸM-PRO" w:eastAsia="HG丸ｺﾞｼｯｸM-PRO" w:hAnsi="HG丸ｺﾞｼｯｸM-PRO"/>
                                <w:sz w:val="22"/>
                                <w:szCs w:val="22"/>
                              </w:rPr>
                              <w:t>期の</w:t>
                            </w:r>
                            <w:r w:rsidR="00351151" w:rsidRPr="006F1DDD">
                              <w:rPr>
                                <w:rFonts w:ascii="HG丸ｺﾞｼｯｸM-PRO" w:eastAsia="HG丸ｺﾞｼｯｸM-PRO" w:hAnsi="HG丸ｺﾞｼｯｸM-PRO" w:hint="eastAsia"/>
                                <w:sz w:val="22"/>
                                <w:szCs w:val="22"/>
                              </w:rPr>
                              <w:t>病</w:t>
                            </w:r>
                            <w:r w:rsidR="00351151" w:rsidRPr="006F1DDD">
                              <w:rPr>
                                <w:rFonts w:ascii="HG丸ｺﾞｼｯｸM-PRO" w:eastAsia="HG丸ｺﾞｼｯｸM-PRO" w:hAnsi="HG丸ｺﾞｼｯｸM-PRO"/>
                                <w:sz w:val="22"/>
                                <w:szCs w:val="22"/>
                              </w:rPr>
                              <w:t>診連携</w:t>
                            </w:r>
                            <w:r w:rsidR="00351151" w:rsidRPr="006F1DDD">
                              <w:rPr>
                                <w:rFonts w:ascii="HG丸ｺﾞｼｯｸM-PRO" w:eastAsia="HG丸ｺﾞｼｯｸM-PRO" w:hAnsi="HG丸ｺﾞｼｯｸM-PRO" w:hint="eastAsia"/>
                                <w:sz w:val="22"/>
                                <w:szCs w:val="22"/>
                              </w:rPr>
                              <w:t>の強化を</w:t>
                            </w:r>
                            <w:r w:rsidR="00351151" w:rsidRPr="006F1DDD">
                              <w:rPr>
                                <w:rFonts w:ascii="HG丸ｺﾞｼｯｸM-PRO" w:eastAsia="HG丸ｺﾞｼｯｸM-PRO" w:hAnsi="HG丸ｺﾞｼｯｸM-PRO"/>
                                <w:sz w:val="22"/>
                                <w:szCs w:val="22"/>
                              </w:rPr>
                              <w:t>図ります。</w:t>
                            </w:r>
                          </w:p>
                          <w:p w14:paraId="5F3D223C" w14:textId="4B0F1222" w:rsidR="00D17A1A" w:rsidRPr="00F60BFD" w:rsidRDefault="00D17A1A" w:rsidP="00D17A1A">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・心血管疾患に</w:t>
                            </w:r>
                            <w:r w:rsidR="00D55A00">
                              <w:rPr>
                                <w:rFonts w:ascii="HG丸ｺﾞｼｯｸM-PRO" w:eastAsia="HG丸ｺﾞｼｯｸM-PRO" w:hAnsi="HG丸ｺﾞｼｯｸM-PRO" w:hint="eastAsia"/>
                                <w:sz w:val="22"/>
                                <w:szCs w:val="22"/>
                              </w:rPr>
                              <w:t>かかる</w:t>
                            </w:r>
                            <w:r w:rsidRPr="00F60BFD">
                              <w:rPr>
                                <w:rFonts w:ascii="HG丸ｺﾞｼｯｸM-PRO" w:eastAsia="HG丸ｺﾞｼｯｸM-PRO" w:hAnsi="HG丸ｺﾞｼｯｸM-PRO" w:hint="eastAsia"/>
                                <w:sz w:val="22"/>
                                <w:szCs w:val="22"/>
                              </w:rPr>
                              <w:t>医療連携体制の構築については、各医療機関の自主的な取組を促進することを目的に、必要に応じて</w:t>
                            </w:r>
                            <w:r w:rsidR="00173061" w:rsidRPr="00F60BFD">
                              <w:rPr>
                                <w:rFonts w:ascii="HG丸ｺﾞｼｯｸM-PRO" w:eastAsia="HG丸ｺﾞｼｯｸM-PRO" w:hAnsi="HG丸ｺﾞｼｯｸM-PRO" w:hint="eastAsia"/>
                                <w:sz w:val="22"/>
                                <w:szCs w:val="22"/>
                              </w:rPr>
                              <w:t>保健所が</w:t>
                            </w:r>
                            <w:r w:rsidRPr="00F60BFD">
                              <w:rPr>
                                <w:rFonts w:ascii="HG丸ｺﾞｼｯｸM-PRO" w:eastAsia="HG丸ｺﾞｼｯｸM-PRO" w:hAnsi="HG丸ｺﾞｼｯｸM-PRO" w:hint="eastAsia"/>
                                <w:sz w:val="22"/>
                                <w:szCs w:val="22"/>
                              </w:rPr>
                              <w:t>後方支援を行います。</w:t>
                            </w:r>
                          </w:p>
                          <w:p w14:paraId="423353EB" w14:textId="7A77FC38" w:rsidR="0091398E" w:rsidRPr="006F1DDD" w:rsidRDefault="0091398E" w:rsidP="0091398E">
                            <w:pPr>
                              <w:snapToGrid w:val="0"/>
                              <w:spacing w:line="340" w:lineRule="exact"/>
                              <w:ind w:left="220" w:hangingChars="100" w:hanging="220"/>
                              <w:jc w:val="left"/>
                              <w:rPr>
                                <w:rFonts w:ascii="HG丸ｺﾞｼｯｸM-PRO" w:eastAsia="HG丸ｺﾞｼｯｸM-PRO" w:hAnsi="HG丸ｺﾞｼｯｸM-PRO"/>
                                <w:sz w:val="22"/>
                                <w:szCs w:val="22"/>
                              </w:rPr>
                            </w:pPr>
                            <w:r w:rsidRPr="00F60BFD">
                              <w:rPr>
                                <w:rFonts w:ascii="HG丸ｺﾞｼｯｸM-PRO" w:eastAsia="HG丸ｺﾞｼｯｸM-PRO" w:hAnsi="HG丸ｺﾞｼｯｸM-PRO" w:hint="eastAsia"/>
                                <w:sz w:val="22"/>
                                <w:szCs w:val="22"/>
                              </w:rPr>
                              <w:t>・糖尿病については、医療連携の推進</w:t>
                            </w:r>
                            <w:r w:rsidR="001A7AA1">
                              <w:rPr>
                                <w:rFonts w:ascii="HG丸ｺﾞｼｯｸM-PRO" w:eastAsia="HG丸ｺﾞｼｯｸM-PRO" w:hAnsi="HG丸ｺﾞｼｯｸM-PRO" w:hint="eastAsia"/>
                                <w:sz w:val="22"/>
                                <w:szCs w:val="22"/>
                              </w:rPr>
                              <w:t>等</w:t>
                            </w:r>
                            <w:r w:rsidRPr="00F60BFD">
                              <w:rPr>
                                <w:rFonts w:ascii="HG丸ｺﾞｼｯｸM-PRO" w:eastAsia="HG丸ｺﾞｼｯｸM-PRO" w:hAnsi="HG丸ｺﾞｼｯｸM-PRO" w:hint="eastAsia"/>
                                <w:sz w:val="22"/>
                                <w:szCs w:val="22"/>
                              </w:rPr>
                              <w:t>、各地域の実情に即した取組を行います。</w:t>
                            </w:r>
                          </w:p>
                          <w:p w14:paraId="48FE4FCB" w14:textId="77777777" w:rsidR="0091398E" w:rsidRPr="0091398E" w:rsidRDefault="0091398E" w:rsidP="00D17A1A">
                            <w:pPr>
                              <w:snapToGrid w:val="0"/>
                              <w:spacing w:line="340" w:lineRule="exact"/>
                              <w:ind w:left="220" w:hangingChars="100" w:hanging="220"/>
                              <w:jc w:val="left"/>
                              <w:rPr>
                                <w:rFonts w:ascii="HG丸ｺﾞｼｯｸM-PRO" w:eastAsia="HG丸ｺﾞｼｯｸM-PRO" w:hAnsi="HG丸ｺﾞｼｯｸM-PRO"/>
                                <w:color w:val="FF0000"/>
                                <w:sz w:val="22"/>
                                <w:szCs w:val="22"/>
                              </w:rPr>
                            </w:pPr>
                          </w:p>
                          <w:p w14:paraId="2E3C5D46" w14:textId="77777777" w:rsidR="00D17A1A" w:rsidRPr="00D17A1A" w:rsidRDefault="00D17A1A" w:rsidP="00735837">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30CDF" id="角丸四角形 38" o:spid="_x0000_s1083" alt="・脳血管疾患については、地域連携パス会議を病院が中心となって、年３回定期的に開催し、急性期から回復期間の病病連携を引き続き図ります。また、今後は回復期から維持期の病診連携の強化を図ります。&#10;・心血管疾患にかかる医療連携体制の構築については、各医療機関の自主的な取組を促進することを目的に、必要に応じて保健所が後方支援を行います。&#10;・糖尿病については、医療連携の推進など、各地域の実情に即した取組を行います。&#10;" style="position:absolute;left:0;text-align:left;margin-left:27.3pt;margin-top:4.65pt;width:453.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" fillcolor="#daeef3 [664]" stroked="f">
                <v:textbox>
                  <w:txbxContent>
                    <w:p w14:paraId="19DBE204" w14:textId="6DC8CA8A" w:rsidR="00385609" w:rsidRPr="006F1DDD" w:rsidRDefault="00C021D3" w:rsidP="00735837">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351151" w:rsidRPr="006F1DDD">
                        <w:rPr>
                          <w:rFonts w:ascii="HG丸ｺﾞｼｯｸM-PRO" w:eastAsia="HG丸ｺﾞｼｯｸM-PRO" w:hAnsi="HG丸ｺﾞｼｯｸM-PRO" w:hint="eastAsia"/>
                          <w:sz w:val="22"/>
                          <w:szCs w:val="22"/>
                        </w:rPr>
                        <w:t>脳血管</w:t>
                      </w:r>
                      <w:r w:rsidR="00351151" w:rsidRPr="006F1DDD">
                        <w:rPr>
                          <w:rFonts w:ascii="HG丸ｺﾞｼｯｸM-PRO" w:eastAsia="HG丸ｺﾞｼｯｸM-PRO" w:hAnsi="HG丸ｺﾞｼｯｸM-PRO"/>
                          <w:sz w:val="22"/>
                          <w:szCs w:val="22"/>
                        </w:rPr>
                        <w:t>疾患に</w:t>
                      </w:r>
                      <w:r w:rsidR="00351151" w:rsidRPr="006F1DDD">
                        <w:rPr>
                          <w:rFonts w:ascii="HG丸ｺﾞｼｯｸM-PRO" w:eastAsia="HG丸ｺﾞｼｯｸM-PRO" w:hAnsi="HG丸ｺﾞｼｯｸM-PRO" w:hint="eastAsia"/>
                          <w:sz w:val="22"/>
                          <w:szCs w:val="22"/>
                        </w:rPr>
                        <w:t>ついては</w:t>
                      </w:r>
                      <w:r w:rsidR="00351151" w:rsidRPr="006F1DDD">
                        <w:rPr>
                          <w:rFonts w:ascii="HG丸ｺﾞｼｯｸM-PRO" w:eastAsia="HG丸ｺﾞｼｯｸM-PRO" w:hAnsi="HG丸ｺﾞｼｯｸM-PRO"/>
                          <w:sz w:val="22"/>
                          <w:szCs w:val="22"/>
                        </w:rPr>
                        <w:t>、</w:t>
                      </w:r>
                      <w:r w:rsidR="00351151" w:rsidRPr="006F1DDD">
                        <w:rPr>
                          <w:rFonts w:ascii="HG丸ｺﾞｼｯｸM-PRO" w:eastAsia="HG丸ｺﾞｼｯｸM-PRO" w:hAnsi="HG丸ｺﾞｼｯｸM-PRO" w:hint="eastAsia"/>
                          <w:sz w:val="22"/>
                          <w:szCs w:val="22"/>
                        </w:rPr>
                        <w:t>地域</w:t>
                      </w:r>
                      <w:r w:rsidR="00351151" w:rsidRPr="006F1DDD">
                        <w:rPr>
                          <w:rFonts w:ascii="HG丸ｺﾞｼｯｸM-PRO" w:eastAsia="HG丸ｺﾞｼｯｸM-PRO" w:hAnsi="HG丸ｺﾞｼｯｸM-PRO"/>
                          <w:sz w:val="22"/>
                          <w:szCs w:val="22"/>
                        </w:rPr>
                        <w:t>連携パス会議を</w:t>
                      </w:r>
                      <w:r w:rsidR="006F7680" w:rsidRPr="006F1DDD">
                        <w:rPr>
                          <w:rFonts w:ascii="HG丸ｺﾞｼｯｸM-PRO" w:eastAsia="HG丸ｺﾞｼｯｸM-PRO" w:hAnsi="HG丸ｺﾞｼｯｸM-PRO" w:hint="eastAsia"/>
                          <w:sz w:val="22"/>
                          <w:szCs w:val="22"/>
                        </w:rPr>
                        <w:t>病院が中心となって、</w:t>
                      </w:r>
                      <w:r w:rsidR="00351151" w:rsidRPr="006F1DDD">
                        <w:rPr>
                          <w:rFonts w:ascii="HG丸ｺﾞｼｯｸM-PRO" w:eastAsia="HG丸ｺﾞｼｯｸM-PRO" w:hAnsi="HG丸ｺﾞｼｯｸM-PRO"/>
                          <w:sz w:val="22"/>
                          <w:szCs w:val="22"/>
                        </w:rPr>
                        <w:t>年３回定期的に開催し、</w:t>
                      </w:r>
                      <w:r w:rsidR="00351151" w:rsidRPr="006F1DDD">
                        <w:rPr>
                          <w:rFonts w:ascii="HG丸ｺﾞｼｯｸM-PRO" w:eastAsia="HG丸ｺﾞｼｯｸM-PRO" w:hAnsi="HG丸ｺﾞｼｯｸM-PRO" w:hint="eastAsia"/>
                          <w:sz w:val="22"/>
                          <w:szCs w:val="22"/>
                        </w:rPr>
                        <w:t>急性期から</w:t>
                      </w:r>
                      <w:r w:rsidR="00351151" w:rsidRPr="006F1DDD">
                        <w:rPr>
                          <w:rFonts w:ascii="HG丸ｺﾞｼｯｸM-PRO" w:eastAsia="HG丸ｺﾞｼｯｸM-PRO" w:hAnsi="HG丸ｺﾞｼｯｸM-PRO"/>
                          <w:sz w:val="22"/>
                          <w:szCs w:val="22"/>
                        </w:rPr>
                        <w:t>回復期</w:t>
                      </w:r>
                      <w:r w:rsidR="00351151" w:rsidRPr="006F1DDD">
                        <w:rPr>
                          <w:rFonts w:ascii="HG丸ｺﾞｼｯｸM-PRO" w:eastAsia="HG丸ｺﾞｼｯｸM-PRO" w:hAnsi="HG丸ｺﾞｼｯｸM-PRO" w:hint="eastAsia"/>
                          <w:sz w:val="22"/>
                          <w:szCs w:val="22"/>
                        </w:rPr>
                        <w:t>間</w:t>
                      </w:r>
                      <w:r w:rsidR="00351151" w:rsidRPr="006F1DDD">
                        <w:rPr>
                          <w:rFonts w:ascii="HG丸ｺﾞｼｯｸM-PRO" w:eastAsia="HG丸ｺﾞｼｯｸM-PRO" w:hAnsi="HG丸ｺﾞｼｯｸM-PRO"/>
                          <w:sz w:val="22"/>
                          <w:szCs w:val="22"/>
                        </w:rPr>
                        <w:t>の</w:t>
                      </w:r>
                      <w:r w:rsidR="00351151" w:rsidRPr="006F1DDD">
                        <w:rPr>
                          <w:rFonts w:ascii="HG丸ｺﾞｼｯｸM-PRO" w:eastAsia="HG丸ｺﾞｼｯｸM-PRO" w:hAnsi="HG丸ｺﾞｼｯｸM-PRO" w:hint="eastAsia"/>
                          <w:sz w:val="22"/>
                          <w:szCs w:val="22"/>
                        </w:rPr>
                        <w:t>病</w:t>
                      </w:r>
                      <w:r w:rsidR="00351151" w:rsidRPr="006F1DDD">
                        <w:rPr>
                          <w:rFonts w:ascii="HG丸ｺﾞｼｯｸM-PRO" w:eastAsia="HG丸ｺﾞｼｯｸM-PRO" w:hAnsi="HG丸ｺﾞｼｯｸM-PRO"/>
                          <w:sz w:val="22"/>
                          <w:szCs w:val="22"/>
                        </w:rPr>
                        <w:t>病連携</w:t>
                      </w:r>
                      <w:r w:rsidR="00351151" w:rsidRPr="006F1DDD">
                        <w:rPr>
                          <w:rFonts w:ascii="HG丸ｺﾞｼｯｸM-PRO" w:eastAsia="HG丸ｺﾞｼｯｸM-PRO" w:hAnsi="HG丸ｺﾞｼｯｸM-PRO" w:hint="eastAsia"/>
                          <w:sz w:val="22"/>
                          <w:szCs w:val="22"/>
                        </w:rPr>
                        <w:t>を</w:t>
                      </w:r>
                      <w:r w:rsidR="00CF6A54" w:rsidRPr="00F60BFD">
                        <w:rPr>
                          <w:rFonts w:ascii="HG丸ｺﾞｼｯｸM-PRO" w:eastAsia="HG丸ｺﾞｼｯｸM-PRO" w:hAnsi="HG丸ｺﾞｼｯｸM-PRO" w:hint="eastAsia"/>
                          <w:sz w:val="22"/>
                          <w:szCs w:val="22"/>
                        </w:rPr>
                        <w:t>引き続き図ります</w:t>
                      </w:r>
                      <w:r w:rsidR="00351151" w:rsidRPr="006F1DDD">
                        <w:rPr>
                          <w:rFonts w:ascii="HG丸ｺﾞｼｯｸM-PRO" w:eastAsia="HG丸ｺﾞｼｯｸM-PRO" w:hAnsi="HG丸ｺﾞｼｯｸM-PRO"/>
                          <w:sz w:val="22"/>
                          <w:szCs w:val="22"/>
                        </w:rPr>
                        <w:t>。</w:t>
                      </w:r>
                      <w:r w:rsidR="00351151" w:rsidRPr="006F1DDD">
                        <w:rPr>
                          <w:rFonts w:ascii="HG丸ｺﾞｼｯｸM-PRO" w:eastAsia="HG丸ｺﾞｼｯｸM-PRO" w:hAnsi="HG丸ｺﾞｼｯｸM-PRO" w:hint="eastAsia"/>
                          <w:sz w:val="22"/>
                          <w:szCs w:val="22"/>
                        </w:rPr>
                        <w:t>また、今後</w:t>
                      </w:r>
                      <w:r w:rsidR="00351151" w:rsidRPr="006F1DDD">
                        <w:rPr>
                          <w:rFonts w:ascii="HG丸ｺﾞｼｯｸM-PRO" w:eastAsia="HG丸ｺﾞｼｯｸM-PRO" w:hAnsi="HG丸ｺﾞｼｯｸM-PRO"/>
                          <w:sz w:val="22"/>
                          <w:szCs w:val="22"/>
                        </w:rPr>
                        <w:t>は</w:t>
                      </w:r>
                      <w:r w:rsidR="00351151" w:rsidRPr="006F1DDD">
                        <w:rPr>
                          <w:rFonts w:ascii="HG丸ｺﾞｼｯｸM-PRO" w:eastAsia="HG丸ｺﾞｼｯｸM-PRO" w:hAnsi="HG丸ｺﾞｼｯｸM-PRO" w:hint="eastAsia"/>
                          <w:sz w:val="22"/>
                          <w:szCs w:val="22"/>
                        </w:rPr>
                        <w:t>回復期</w:t>
                      </w:r>
                      <w:r w:rsidR="00351151" w:rsidRPr="006F1DDD">
                        <w:rPr>
                          <w:rFonts w:ascii="HG丸ｺﾞｼｯｸM-PRO" w:eastAsia="HG丸ｺﾞｼｯｸM-PRO" w:hAnsi="HG丸ｺﾞｼｯｸM-PRO"/>
                          <w:sz w:val="22"/>
                          <w:szCs w:val="22"/>
                        </w:rPr>
                        <w:t>から</w:t>
                      </w:r>
                      <w:r w:rsidR="00351151" w:rsidRPr="006F1DDD">
                        <w:rPr>
                          <w:rFonts w:ascii="HG丸ｺﾞｼｯｸM-PRO" w:eastAsia="HG丸ｺﾞｼｯｸM-PRO" w:hAnsi="HG丸ｺﾞｼｯｸM-PRO" w:hint="eastAsia"/>
                          <w:sz w:val="22"/>
                          <w:szCs w:val="22"/>
                        </w:rPr>
                        <w:t>維持</w:t>
                      </w:r>
                      <w:r w:rsidR="00351151" w:rsidRPr="006F1DDD">
                        <w:rPr>
                          <w:rFonts w:ascii="HG丸ｺﾞｼｯｸM-PRO" w:eastAsia="HG丸ｺﾞｼｯｸM-PRO" w:hAnsi="HG丸ｺﾞｼｯｸM-PRO"/>
                          <w:sz w:val="22"/>
                          <w:szCs w:val="22"/>
                        </w:rPr>
                        <w:t>期の</w:t>
                      </w:r>
                      <w:r w:rsidR="00351151" w:rsidRPr="006F1DDD">
                        <w:rPr>
                          <w:rFonts w:ascii="HG丸ｺﾞｼｯｸM-PRO" w:eastAsia="HG丸ｺﾞｼｯｸM-PRO" w:hAnsi="HG丸ｺﾞｼｯｸM-PRO" w:hint="eastAsia"/>
                          <w:sz w:val="22"/>
                          <w:szCs w:val="22"/>
                        </w:rPr>
                        <w:t>病</w:t>
                      </w:r>
                      <w:r w:rsidR="00351151" w:rsidRPr="006F1DDD">
                        <w:rPr>
                          <w:rFonts w:ascii="HG丸ｺﾞｼｯｸM-PRO" w:eastAsia="HG丸ｺﾞｼｯｸM-PRO" w:hAnsi="HG丸ｺﾞｼｯｸM-PRO"/>
                          <w:sz w:val="22"/>
                          <w:szCs w:val="22"/>
                        </w:rPr>
                        <w:t>診連携</w:t>
                      </w:r>
                      <w:r w:rsidR="00351151" w:rsidRPr="006F1DDD">
                        <w:rPr>
                          <w:rFonts w:ascii="HG丸ｺﾞｼｯｸM-PRO" w:eastAsia="HG丸ｺﾞｼｯｸM-PRO" w:hAnsi="HG丸ｺﾞｼｯｸM-PRO" w:hint="eastAsia"/>
                          <w:sz w:val="22"/>
                          <w:szCs w:val="22"/>
                        </w:rPr>
                        <w:t>の強化を</w:t>
                      </w:r>
                      <w:r w:rsidR="00351151" w:rsidRPr="006F1DDD">
                        <w:rPr>
                          <w:rFonts w:ascii="HG丸ｺﾞｼｯｸM-PRO" w:eastAsia="HG丸ｺﾞｼｯｸM-PRO" w:hAnsi="HG丸ｺﾞｼｯｸM-PRO"/>
                          <w:sz w:val="22"/>
                          <w:szCs w:val="22"/>
                        </w:rPr>
                        <w:t>図ります。</w:t>
                      </w:r>
                    </w:p>
                    <w:p w14:paraId="5F3D223C" w14:textId="4B0F1222" w:rsidR="00D17A1A" w:rsidRPr="00F60BFD" w:rsidRDefault="00D17A1A" w:rsidP="00D17A1A">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・心血管疾患に</w:t>
                      </w:r>
                      <w:r w:rsidR="00D55A00">
                        <w:rPr>
                          <w:rFonts w:ascii="HG丸ｺﾞｼｯｸM-PRO" w:eastAsia="HG丸ｺﾞｼｯｸM-PRO" w:hAnsi="HG丸ｺﾞｼｯｸM-PRO" w:hint="eastAsia"/>
                          <w:sz w:val="22"/>
                          <w:szCs w:val="22"/>
                        </w:rPr>
                        <w:t>かかる</w:t>
                      </w:r>
                      <w:r w:rsidRPr="00F60BFD">
                        <w:rPr>
                          <w:rFonts w:ascii="HG丸ｺﾞｼｯｸM-PRO" w:eastAsia="HG丸ｺﾞｼｯｸM-PRO" w:hAnsi="HG丸ｺﾞｼｯｸM-PRO" w:hint="eastAsia"/>
                          <w:sz w:val="22"/>
                          <w:szCs w:val="22"/>
                        </w:rPr>
                        <w:t>医療連携体制の構築については、各医療機関の自主的な取組を促進することを目的に、必要に応じて</w:t>
                      </w:r>
                      <w:r w:rsidR="00173061" w:rsidRPr="00F60BFD">
                        <w:rPr>
                          <w:rFonts w:ascii="HG丸ｺﾞｼｯｸM-PRO" w:eastAsia="HG丸ｺﾞｼｯｸM-PRO" w:hAnsi="HG丸ｺﾞｼｯｸM-PRO" w:hint="eastAsia"/>
                          <w:sz w:val="22"/>
                          <w:szCs w:val="22"/>
                        </w:rPr>
                        <w:t>保健所が</w:t>
                      </w:r>
                      <w:r w:rsidRPr="00F60BFD">
                        <w:rPr>
                          <w:rFonts w:ascii="HG丸ｺﾞｼｯｸM-PRO" w:eastAsia="HG丸ｺﾞｼｯｸM-PRO" w:hAnsi="HG丸ｺﾞｼｯｸM-PRO" w:hint="eastAsia"/>
                          <w:sz w:val="22"/>
                          <w:szCs w:val="22"/>
                        </w:rPr>
                        <w:t>後方支援を行います。</w:t>
                      </w:r>
                    </w:p>
                    <w:p w14:paraId="423353EB" w14:textId="7A77FC38" w:rsidR="0091398E" w:rsidRPr="006F1DDD" w:rsidRDefault="0091398E" w:rsidP="0091398E">
                      <w:pPr>
                        <w:snapToGrid w:val="0"/>
                        <w:spacing w:line="340" w:lineRule="exact"/>
                        <w:ind w:left="220" w:hangingChars="100" w:hanging="220"/>
                        <w:jc w:val="left"/>
                        <w:rPr>
                          <w:rFonts w:ascii="HG丸ｺﾞｼｯｸM-PRO" w:eastAsia="HG丸ｺﾞｼｯｸM-PRO" w:hAnsi="HG丸ｺﾞｼｯｸM-PRO"/>
                          <w:sz w:val="22"/>
                          <w:szCs w:val="22"/>
                        </w:rPr>
                      </w:pPr>
                      <w:r w:rsidRPr="00F60BFD">
                        <w:rPr>
                          <w:rFonts w:ascii="HG丸ｺﾞｼｯｸM-PRO" w:eastAsia="HG丸ｺﾞｼｯｸM-PRO" w:hAnsi="HG丸ｺﾞｼｯｸM-PRO" w:hint="eastAsia"/>
                          <w:sz w:val="22"/>
                          <w:szCs w:val="22"/>
                        </w:rPr>
                        <w:t>・糖尿病については、医療連携の推進</w:t>
                      </w:r>
                      <w:r w:rsidR="001A7AA1">
                        <w:rPr>
                          <w:rFonts w:ascii="HG丸ｺﾞｼｯｸM-PRO" w:eastAsia="HG丸ｺﾞｼｯｸM-PRO" w:hAnsi="HG丸ｺﾞｼｯｸM-PRO" w:hint="eastAsia"/>
                          <w:sz w:val="22"/>
                          <w:szCs w:val="22"/>
                        </w:rPr>
                        <w:t>等</w:t>
                      </w:r>
                      <w:r w:rsidRPr="00F60BFD">
                        <w:rPr>
                          <w:rFonts w:ascii="HG丸ｺﾞｼｯｸM-PRO" w:eastAsia="HG丸ｺﾞｼｯｸM-PRO" w:hAnsi="HG丸ｺﾞｼｯｸM-PRO" w:hint="eastAsia"/>
                          <w:sz w:val="22"/>
                          <w:szCs w:val="22"/>
                        </w:rPr>
                        <w:t>、各地域の実情に即した取組を行います。</w:t>
                      </w:r>
                    </w:p>
                    <w:p w14:paraId="48FE4FCB" w14:textId="77777777" w:rsidR="0091398E" w:rsidRPr="0091398E" w:rsidRDefault="0091398E" w:rsidP="00D17A1A">
                      <w:pPr>
                        <w:snapToGrid w:val="0"/>
                        <w:spacing w:line="340" w:lineRule="exact"/>
                        <w:ind w:left="220" w:hangingChars="100" w:hanging="220"/>
                        <w:jc w:val="left"/>
                        <w:rPr>
                          <w:rFonts w:ascii="HG丸ｺﾞｼｯｸM-PRO" w:eastAsia="HG丸ｺﾞｼｯｸM-PRO" w:hAnsi="HG丸ｺﾞｼｯｸM-PRO"/>
                          <w:color w:val="FF0000"/>
                          <w:sz w:val="22"/>
                          <w:szCs w:val="22"/>
                        </w:rPr>
                      </w:pPr>
                    </w:p>
                    <w:p w14:paraId="2E3C5D46" w14:textId="77777777" w:rsidR="00D17A1A" w:rsidRPr="00D17A1A" w:rsidRDefault="00D17A1A" w:rsidP="00735837">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v:textbox>
              </v:roundrect>
            </w:pict>
          </mc:Fallback>
        </mc:AlternateContent>
      </w:r>
    </w:p>
    <w:p w14:paraId="5F7E5B38" w14:textId="70F7D842" w:rsidR="00685E9B" w:rsidRPr="00C36E68" w:rsidRDefault="00685E9B" w:rsidP="002D5C78">
      <w:pPr>
        <w:rPr>
          <w:rFonts w:ascii="ＭＳ Ｐゴシック" w:eastAsia="ＭＳ Ｐゴシック" w:hAnsi="ＭＳ Ｐゴシック"/>
          <w:sz w:val="22"/>
          <w:szCs w:val="22"/>
        </w:rPr>
      </w:pPr>
    </w:p>
    <w:p w14:paraId="5F7E5B39" w14:textId="7F986953" w:rsidR="00685E9B" w:rsidRDefault="00685E9B" w:rsidP="00685E9B">
      <w:pPr>
        <w:rPr>
          <w:rFonts w:ascii="ＭＳ ゴシック" w:eastAsia="ＭＳ ゴシック" w:hAnsi="ＭＳ ゴシック"/>
          <w:b/>
          <w:color w:val="0070C0"/>
          <w:sz w:val="28"/>
          <w:szCs w:val="28"/>
        </w:rPr>
      </w:pPr>
    </w:p>
    <w:p w14:paraId="684A01A5" w14:textId="2EAE00DC" w:rsidR="005C45F9" w:rsidRDefault="005C45F9" w:rsidP="005613E8">
      <w:pPr>
        <w:spacing w:line="240" w:lineRule="exact"/>
        <w:rPr>
          <w:rFonts w:ascii="ＭＳ Ｐゴシック" w:eastAsia="ＭＳ Ｐゴシック" w:hAnsi="ＭＳ Ｐゴシック"/>
          <w:sz w:val="22"/>
          <w:szCs w:val="22"/>
        </w:rPr>
      </w:pPr>
    </w:p>
    <w:p w14:paraId="6463C03A" w14:textId="47ED00D5" w:rsidR="00385609" w:rsidRDefault="00385609" w:rsidP="005613E8">
      <w:pPr>
        <w:spacing w:line="240" w:lineRule="exact"/>
        <w:rPr>
          <w:rFonts w:ascii="ＭＳ Ｐゴシック" w:eastAsia="ＭＳ Ｐゴシック" w:hAnsi="ＭＳ Ｐゴシック"/>
          <w:sz w:val="22"/>
          <w:szCs w:val="22"/>
        </w:rPr>
      </w:pPr>
    </w:p>
    <w:p w14:paraId="6A45BAE0" w14:textId="2B5E7DA8" w:rsidR="00C94254" w:rsidRDefault="00C94254" w:rsidP="005613E8">
      <w:pPr>
        <w:spacing w:line="240" w:lineRule="exact"/>
        <w:rPr>
          <w:rFonts w:ascii="ＭＳ Ｐゴシック" w:eastAsia="ＭＳ Ｐゴシック" w:hAnsi="ＭＳ Ｐゴシック"/>
          <w:sz w:val="22"/>
          <w:szCs w:val="22"/>
        </w:rPr>
      </w:pPr>
    </w:p>
    <w:p w14:paraId="63076F7E" w14:textId="77777777" w:rsidR="00D76FCA" w:rsidRDefault="00D76FCA" w:rsidP="005613E8">
      <w:pPr>
        <w:spacing w:line="240" w:lineRule="exact"/>
        <w:rPr>
          <w:rFonts w:ascii="ＭＳ Ｐゴシック" w:eastAsia="ＭＳ Ｐゴシック" w:hAnsi="ＭＳ Ｐゴシック"/>
          <w:sz w:val="22"/>
          <w:szCs w:val="22"/>
        </w:rPr>
      </w:pPr>
    </w:p>
    <w:p w14:paraId="65EFC07E" w14:textId="150D7F41" w:rsidR="00C94254" w:rsidRDefault="00C94254" w:rsidP="00A51C78">
      <w:pPr>
        <w:rPr>
          <w:rFonts w:ascii="ＭＳ Ｐゴシック" w:eastAsia="ＭＳ Ｐゴシック" w:hAnsi="ＭＳ Ｐゴシック"/>
          <w:sz w:val="22"/>
          <w:szCs w:val="22"/>
        </w:rPr>
      </w:pPr>
    </w:p>
    <w:p w14:paraId="5F7E5B3F" w14:textId="44215FA7"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【精神疾患</w:t>
      </w:r>
      <w:r w:rsidRPr="00AF17CA">
        <w:rPr>
          <w:rFonts w:ascii="ＭＳ Ｐゴシック" w:eastAsia="ＭＳ Ｐゴシック" w:hAnsi="ＭＳ Ｐゴシック" w:hint="eastAsia"/>
          <w:sz w:val="22"/>
          <w:szCs w:val="22"/>
        </w:rPr>
        <w:t>】</w:t>
      </w:r>
    </w:p>
    <w:p w14:paraId="5F7E5B40" w14:textId="3C9C3C4E" w:rsidR="00685E9B" w:rsidRDefault="0038739D"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3664" behindDoc="0" locked="0" layoutInCell="1" allowOverlap="1" wp14:anchorId="0527F5EF" wp14:editId="4A41C01A">
                <wp:simplePos x="0" y="0"/>
                <wp:positionH relativeFrom="margin">
                  <wp:posOffset>327660</wp:posOffset>
                </wp:positionH>
                <wp:positionV relativeFrom="paragraph">
                  <wp:posOffset>7620</wp:posOffset>
                </wp:positionV>
                <wp:extent cx="5807075" cy="1276350"/>
                <wp:effectExtent l="0" t="0" r="3175" b="0"/>
                <wp:wrapNone/>
                <wp:docPr id="40" name="角丸四角形 40" descr="・統合失調症、認知症、依存症等、多様な精神疾患医かかる関係機関による協議の場において、医療の充実、医療連携推進を検討します。&#10;・二次医療圏、市町ごとの保健・医療・福祉関係者による協議の場において、医療機関、市町、保健所等が様々な地域の課題を共有、連携して地域包括ケアシステムの構築に資する取組を推進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1276350"/>
                        </a:xfrm>
                        <a:prstGeom prst="roundRect">
                          <a:avLst>
                            <a:gd name="adj" fmla="val 12117"/>
                          </a:avLst>
                        </a:prstGeom>
                        <a:solidFill>
                          <a:schemeClr val="accent5">
                            <a:lumMod val="20000"/>
                            <a:lumOff val="80000"/>
                          </a:schemeClr>
                        </a:solidFill>
                        <a:ln>
                          <a:noFill/>
                        </a:ln>
                        <a:effectLst/>
                      </wps:spPr>
                      <wps:txbx>
                        <w:txbxContent>
                          <w:p w14:paraId="45E5A381" w14:textId="0A0473BE" w:rsidR="00EB331E" w:rsidRDefault="00EB331E" w:rsidP="00EB331E">
                            <w:pPr>
                              <w:snapToGrid w:val="0"/>
                              <w:spacing w:line="340" w:lineRule="exact"/>
                              <w:ind w:leftChars="1" w:left="284" w:hangingChars="128" w:hanging="282"/>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・統合失調症、認知症、依存症等、多様な精神疾患</w:t>
                            </w:r>
                            <w:r w:rsidR="00D2368C">
                              <w:rPr>
                                <w:rFonts w:ascii="HG丸ｺﾞｼｯｸM-PRO" w:eastAsia="HG丸ｺﾞｼｯｸM-PRO" w:hAnsi="HG丸ｺﾞｼｯｸM-PRO" w:hint="eastAsia"/>
                                <w:sz w:val="22"/>
                                <w:szCs w:val="22"/>
                              </w:rPr>
                              <w:t>に</w:t>
                            </w:r>
                            <w:r>
                              <w:rPr>
                                <w:rFonts w:ascii="HG丸ｺﾞｼｯｸM-PRO" w:eastAsia="HG丸ｺﾞｼｯｸM-PRO" w:hAnsi="HG丸ｺﾞｼｯｸM-PRO" w:hint="eastAsia"/>
                                <w:sz w:val="22"/>
                                <w:szCs w:val="22"/>
                              </w:rPr>
                              <w:t>かかる関係機関による協議の場において、医療の充実、医療連携推進を検討します。</w:t>
                            </w:r>
                          </w:p>
                          <w:p w14:paraId="15BE5A17" w14:textId="12F78DB3" w:rsidR="00EB331E" w:rsidRPr="006F1DDD" w:rsidRDefault="00EB331E" w:rsidP="00EB331E">
                            <w:pPr>
                              <w:snapToGrid w:val="0"/>
                              <w:spacing w:line="340" w:lineRule="exact"/>
                              <w:ind w:leftChars="1" w:left="284" w:hangingChars="128" w:hanging="282"/>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・二次医療圏、市町ごとの保健・医療・福祉関係者による協議の場において、医療機関、市町等</w:t>
                            </w:r>
                            <w:r w:rsidR="004A15B8">
                              <w:rPr>
                                <w:rFonts w:ascii="HG丸ｺﾞｼｯｸM-PRO" w:eastAsia="HG丸ｺﾞｼｯｸM-PRO" w:hAnsi="HG丸ｺﾞｼｯｸM-PRO" w:hint="eastAsia"/>
                                <w:sz w:val="22"/>
                                <w:szCs w:val="22"/>
                              </w:rPr>
                              <w:t>と</w:t>
                            </w:r>
                            <w:r w:rsidRPr="006F1DDD">
                              <w:rPr>
                                <w:rFonts w:ascii="HG丸ｺﾞｼｯｸM-PRO" w:eastAsia="HG丸ｺﾞｼｯｸM-PRO" w:hAnsi="HG丸ｺﾞｼｯｸM-PRO" w:hint="eastAsia"/>
                                <w:sz w:val="22"/>
                                <w:szCs w:val="22"/>
                              </w:rPr>
                              <w:t>様々な地域の課題を共有</w:t>
                            </w:r>
                            <w:r w:rsidR="004A15B8">
                              <w:rPr>
                                <w:rFonts w:ascii="HG丸ｺﾞｼｯｸM-PRO" w:eastAsia="HG丸ｺﾞｼｯｸM-PRO" w:hAnsi="HG丸ｺﾞｼｯｸM-PRO" w:hint="eastAsia"/>
                                <w:sz w:val="22"/>
                                <w:szCs w:val="22"/>
                              </w:rPr>
                              <w:t>する等連携し</w:t>
                            </w:r>
                            <w:r w:rsidRPr="006F1DDD">
                              <w:rPr>
                                <w:rFonts w:ascii="HG丸ｺﾞｼｯｸM-PRO" w:eastAsia="HG丸ｺﾞｼｯｸM-PRO" w:hAnsi="HG丸ｺﾞｼｯｸM-PRO" w:hint="eastAsia"/>
                                <w:sz w:val="22"/>
                                <w:szCs w:val="22"/>
                              </w:rPr>
                              <w:t>、地域包括ケアシステムの構築に資する取組を</w:t>
                            </w:r>
                            <w:r w:rsidR="004A15B8">
                              <w:rPr>
                                <w:rFonts w:ascii="HG丸ｺﾞｼｯｸM-PRO" w:eastAsia="HG丸ｺﾞｼｯｸM-PRO" w:hAnsi="HG丸ｺﾞｼｯｸM-PRO" w:hint="eastAsia"/>
                                <w:sz w:val="22"/>
                                <w:szCs w:val="22"/>
                              </w:rPr>
                              <w:t>支援</w:t>
                            </w:r>
                            <w:r w:rsidRPr="006F1DDD">
                              <w:rPr>
                                <w:rFonts w:ascii="HG丸ｺﾞｼｯｸM-PRO" w:eastAsia="HG丸ｺﾞｼｯｸM-PRO" w:hAnsi="HG丸ｺﾞｼｯｸM-PRO" w:hint="eastAsia"/>
                                <w:sz w:val="22"/>
                                <w:szCs w:val="22"/>
                              </w:rPr>
                              <w:t>していきます。</w:t>
                            </w:r>
                          </w:p>
                          <w:p w14:paraId="4FF3F1B5" w14:textId="60BD0E64" w:rsidR="00385609" w:rsidRPr="006F1DDD" w:rsidRDefault="00385609" w:rsidP="001E7E91">
                            <w:pPr>
                              <w:snapToGrid w:val="0"/>
                              <w:spacing w:line="340" w:lineRule="exact"/>
                              <w:ind w:left="22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7F5EF" id="角丸四角形 40" o:spid="_x0000_s1084" alt="・統合失調症、認知症、依存症等、多様な精神疾患医かかる関係機関による協議の場において、医療の充実、医療連携推進を検討します。&#10;・二次医療圏、市町ごとの保健・医療・福祉関係者による協議の場において、医療機関、市町、保健所等が様々な地域の課題を共有、連携して地域包括ケアシステムの構築に資する取組を推進していきます。&#10;" style="position:absolute;left:0;text-align:left;margin-left:25.8pt;margin-top:.6pt;width:457.25pt;height:100.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" fillcolor="#daeef3 [664]" stroked="f">
                <v:textbox>
                  <w:txbxContent>
                    <w:p w14:paraId="45E5A381" w14:textId="0A0473BE" w:rsidR="00EB331E" w:rsidRDefault="00EB331E" w:rsidP="00EB331E">
                      <w:pPr>
                        <w:snapToGrid w:val="0"/>
                        <w:spacing w:line="340" w:lineRule="exact"/>
                        <w:ind w:leftChars="1" w:left="284" w:hangingChars="128" w:hanging="282"/>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・統合失調症、認知症、依存症等、多様な精神疾患</w:t>
                      </w:r>
                      <w:r w:rsidR="00D2368C">
                        <w:rPr>
                          <w:rFonts w:ascii="HG丸ｺﾞｼｯｸM-PRO" w:eastAsia="HG丸ｺﾞｼｯｸM-PRO" w:hAnsi="HG丸ｺﾞｼｯｸM-PRO" w:hint="eastAsia"/>
                          <w:sz w:val="22"/>
                          <w:szCs w:val="22"/>
                        </w:rPr>
                        <w:t>に</w:t>
                      </w:r>
                      <w:r>
                        <w:rPr>
                          <w:rFonts w:ascii="HG丸ｺﾞｼｯｸM-PRO" w:eastAsia="HG丸ｺﾞｼｯｸM-PRO" w:hAnsi="HG丸ｺﾞｼｯｸM-PRO" w:hint="eastAsia"/>
                          <w:sz w:val="22"/>
                          <w:szCs w:val="22"/>
                        </w:rPr>
                        <w:t>かかる関係機関による協議の場において、医療の充実、医療連携推進を検討します。</w:t>
                      </w:r>
                    </w:p>
                    <w:p w14:paraId="15BE5A17" w14:textId="12F78DB3" w:rsidR="00EB331E" w:rsidRPr="006F1DDD" w:rsidRDefault="00EB331E" w:rsidP="00EB331E">
                      <w:pPr>
                        <w:snapToGrid w:val="0"/>
                        <w:spacing w:line="340" w:lineRule="exact"/>
                        <w:ind w:leftChars="1" w:left="284" w:hangingChars="128" w:hanging="282"/>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・二次医療圏、市町ごとの保健・医療・福祉関係者による協議の場において、医療機関、市町等</w:t>
                      </w:r>
                      <w:r w:rsidR="004A15B8">
                        <w:rPr>
                          <w:rFonts w:ascii="HG丸ｺﾞｼｯｸM-PRO" w:eastAsia="HG丸ｺﾞｼｯｸM-PRO" w:hAnsi="HG丸ｺﾞｼｯｸM-PRO" w:hint="eastAsia"/>
                          <w:sz w:val="22"/>
                          <w:szCs w:val="22"/>
                        </w:rPr>
                        <w:t>と</w:t>
                      </w:r>
                      <w:r w:rsidRPr="006F1DDD">
                        <w:rPr>
                          <w:rFonts w:ascii="HG丸ｺﾞｼｯｸM-PRO" w:eastAsia="HG丸ｺﾞｼｯｸM-PRO" w:hAnsi="HG丸ｺﾞｼｯｸM-PRO" w:hint="eastAsia"/>
                          <w:sz w:val="22"/>
                          <w:szCs w:val="22"/>
                        </w:rPr>
                        <w:t>様々な地域の課題を共有</w:t>
                      </w:r>
                      <w:r w:rsidR="004A15B8">
                        <w:rPr>
                          <w:rFonts w:ascii="HG丸ｺﾞｼｯｸM-PRO" w:eastAsia="HG丸ｺﾞｼｯｸM-PRO" w:hAnsi="HG丸ｺﾞｼｯｸM-PRO" w:hint="eastAsia"/>
                          <w:sz w:val="22"/>
                          <w:szCs w:val="22"/>
                        </w:rPr>
                        <w:t>する等連携し</w:t>
                      </w:r>
                      <w:r w:rsidRPr="006F1DDD">
                        <w:rPr>
                          <w:rFonts w:ascii="HG丸ｺﾞｼｯｸM-PRO" w:eastAsia="HG丸ｺﾞｼｯｸM-PRO" w:hAnsi="HG丸ｺﾞｼｯｸM-PRO" w:hint="eastAsia"/>
                          <w:sz w:val="22"/>
                          <w:szCs w:val="22"/>
                        </w:rPr>
                        <w:t>、地域包括ケアシステムの構築に資する取組を</w:t>
                      </w:r>
                      <w:r w:rsidR="004A15B8">
                        <w:rPr>
                          <w:rFonts w:ascii="HG丸ｺﾞｼｯｸM-PRO" w:eastAsia="HG丸ｺﾞｼｯｸM-PRO" w:hAnsi="HG丸ｺﾞｼｯｸM-PRO" w:hint="eastAsia"/>
                          <w:sz w:val="22"/>
                          <w:szCs w:val="22"/>
                        </w:rPr>
                        <w:t>支援</w:t>
                      </w:r>
                      <w:r w:rsidRPr="006F1DDD">
                        <w:rPr>
                          <w:rFonts w:ascii="HG丸ｺﾞｼｯｸM-PRO" w:eastAsia="HG丸ｺﾞｼｯｸM-PRO" w:hAnsi="HG丸ｺﾞｼｯｸM-PRO" w:hint="eastAsia"/>
                          <w:sz w:val="22"/>
                          <w:szCs w:val="22"/>
                        </w:rPr>
                        <w:t>していきます。</w:t>
                      </w:r>
                    </w:p>
                    <w:p w14:paraId="4FF3F1B5" w14:textId="60BD0E64" w:rsidR="00385609" w:rsidRPr="006F1DDD" w:rsidRDefault="00385609" w:rsidP="001E7E91">
                      <w:pPr>
                        <w:snapToGrid w:val="0"/>
                        <w:spacing w:line="340" w:lineRule="exact"/>
                        <w:ind w:left="220" w:hangingChars="100" w:hanging="220"/>
                        <w:jc w:val="left"/>
                        <w:rPr>
                          <w:rFonts w:ascii="HG丸ｺﾞｼｯｸM-PRO" w:eastAsia="HG丸ｺﾞｼｯｸM-PRO" w:hAnsi="HG丸ｺﾞｼｯｸM-PRO"/>
                          <w:sz w:val="22"/>
                          <w:szCs w:val="22"/>
                        </w:rPr>
                      </w:pPr>
                    </w:p>
                  </w:txbxContent>
                </v:textbox>
                <w10:wrap anchorx="margin"/>
              </v:roundrect>
            </w:pict>
          </mc:Fallback>
        </mc:AlternateContent>
      </w:r>
    </w:p>
    <w:p w14:paraId="5F7E5B41" w14:textId="5848307E" w:rsidR="00685E9B" w:rsidRDefault="00685E9B" w:rsidP="00685E9B">
      <w:pPr>
        <w:rPr>
          <w:rFonts w:ascii="HG丸ｺﾞｼｯｸM-PRO" w:eastAsia="HG丸ｺﾞｼｯｸM-PRO" w:hAnsi="HG丸ｺﾞｼｯｸM-PRO"/>
          <w:b/>
          <w:color w:val="0070C0"/>
          <w:sz w:val="22"/>
          <w:szCs w:val="22"/>
        </w:rPr>
      </w:pPr>
    </w:p>
    <w:p w14:paraId="647927A4" w14:textId="16F29E90" w:rsidR="002B4807" w:rsidRDefault="002B4807" w:rsidP="00685E9B">
      <w:pPr>
        <w:rPr>
          <w:rFonts w:ascii="HG丸ｺﾞｼｯｸM-PRO" w:eastAsia="HG丸ｺﾞｼｯｸM-PRO" w:hAnsi="HG丸ｺﾞｼｯｸM-PRO"/>
          <w:b/>
          <w:color w:val="0070C0"/>
          <w:sz w:val="22"/>
          <w:szCs w:val="22"/>
        </w:rPr>
      </w:pPr>
    </w:p>
    <w:p w14:paraId="74B9C7EF" w14:textId="163822EC" w:rsidR="002B4807" w:rsidRDefault="002B4807" w:rsidP="00685E9B">
      <w:pPr>
        <w:rPr>
          <w:rFonts w:ascii="HG丸ｺﾞｼｯｸM-PRO" w:eastAsia="HG丸ｺﾞｼｯｸM-PRO" w:hAnsi="HG丸ｺﾞｼｯｸM-PRO"/>
          <w:b/>
          <w:color w:val="0070C0"/>
          <w:sz w:val="22"/>
          <w:szCs w:val="22"/>
        </w:rPr>
      </w:pPr>
    </w:p>
    <w:p w14:paraId="5F7E5B44" w14:textId="128B6F46" w:rsidR="001E0F3A" w:rsidRPr="005613E8" w:rsidRDefault="001E0F3A" w:rsidP="00A51C78">
      <w:pPr>
        <w:spacing w:line="276" w:lineRule="auto"/>
        <w:rPr>
          <w:rFonts w:ascii="HG丸ｺﾞｼｯｸM-PRO" w:eastAsia="HG丸ｺﾞｼｯｸM-PRO" w:hAnsi="HG丸ｺﾞｼｯｸM-PRO"/>
          <w:b/>
          <w:color w:val="FFFFFF"/>
          <w:sz w:val="22"/>
          <w:szCs w:val="22"/>
          <w:shd w:val="clear" w:color="auto" w:fill="31849B"/>
        </w:rPr>
      </w:pPr>
    </w:p>
    <w:p w14:paraId="5F7E5B45" w14:textId="01B4B7EC" w:rsidR="00685E9B" w:rsidRDefault="00685E9B" w:rsidP="00304F6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w:t>
      </w:r>
      <w:r w:rsidR="00646C5C" w:rsidRPr="00EE2F8E">
        <w:rPr>
          <w:rFonts w:ascii="ＭＳ Ｐゴシック" w:eastAsia="ＭＳ Ｐゴシック" w:hAnsi="ＭＳ Ｐゴシック" w:hint="eastAsia"/>
          <w:sz w:val="22"/>
          <w:szCs w:val="22"/>
        </w:rPr>
        <w:t>医療</w:t>
      </w:r>
      <w:r>
        <w:rPr>
          <w:rFonts w:ascii="ＭＳ Ｐゴシック" w:eastAsia="ＭＳ Ｐゴシック" w:hAnsi="ＭＳ Ｐゴシック" w:hint="eastAsia"/>
          <w:sz w:val="22"/>
          <w:szCs w:val="22"/>
        </w:rPr>
        <w:t>、災害</w:t>
      </w:r>
      <w:r w:rsidR="00646C5C" w:rsidRPr="00EE2F8E">
        <w:rPr>
          <w:rFonts w:ascii="ＭＳ Ｐゴシック" w:eastAsia="ＭＳ Ｐゴシック" w:hAnsi="ＭＳ Ｐゴシック" w:hint="eastAsia"/>
          <w:sz w:val="22"/>
          <w:szCs w:val="22"/>
        </w:rPr>
        <w:t>医療</w:t>
      </w:r>
      <w:r w:rsidRPr="00AF17CA">
        <w:rPr>
          <w:rFonts w:ascii="ＭＳ Ｐゴシック" w:eastAsia="ＭＳ Ｐゴシック" w:hAnsi="ＭＳ Ｐゴシック" w:hint="eastAsia"/>
          <w:sz w:val="22"/>
          <w:szCs w:val="22"/>
        </w:rPr>
        <w:t>】</w:t>
      </w:r>
    </w:p>
    <w:p w14:paraId="5F7E5B46" w14:textId="48FF7B38" w:rsidR="00685E9B" w:rsidRDefault="00D55A00"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5408" behindDoc="0" locked="0" layoutInCell="1" allowOverlap="1" wp14:anchorId="63CAF872" wp14:editId="5728483A">
                <wp:simplePos x="0" y="0"/>
                <wp:positionH relativeFrom="margin">
                  <wp:posOffset>346710</wp:posOffset>
                </wp:positionH>
                <wp:positionV relativeFrom="paragraph">
                  <wp:posOffset>19050</wp:posOffset>
                </wp:positionV>
                <wp:extent cx="5768975" cy="1691640"/>
                <wp:effectExtent l="0" t="0" r="3175" b="3810"/>
                <wp:wrapNone/>
                <wp:docPr id="41" name="角丸四角形 41" descr="・豊能地域救急メディカルコントロール協議会において、救急搬送指標等のデータを基に円滑な搬送体制の整備を図ります。&#10;・市民へ救急車の適正利用に関する啓発を行い、救急搬送の負担軽減を図ります。&#10;・BCP策定が未整備の病院に対し、立入検査等の機会で策定の働きかけを行います。&#10;・圏域内の災害拠点病院が実施する豊能二次医療圏大規模災害時医療連携強化プロジェクト研修に、救急告示病院、消防関係者及び保健所が参加することで、災害時の医療体制についての連携を進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691640"/>
                        </a:xfrm>
                        <a:prstGeom prst="roundRect">
                          <a:avLst>
                            <a:gd name="adj" fmla="val 7031"/>
                          </a:avLst>
                        </a:prstGeom>
                        <a:solidFill>
                          <a:schemeClr val="accent5">
                            <a:lumMod val="20000"/>
                            <a:lumOff val="80000"/>
                          </a:schemeClr>
                        </a:solidFill>
                        <a:ln>
                          <a:noFill/>
                        </a:ln>
                        <a:effectLst/>
                      </wps:spPr>
                      <wps:txbx>
                        <w:txbxContent>
                          <w:p w14:paraId="4FBCCC1B" w14:textId="77777777" w:rsidR="004A1FF5" w:rsidRPr="00A941F1" w:rsidRDefault="004A1FF5" w:rsidP="00D76FCA">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・豊能</w:t>
                            </w:r>
                            <w:r w:rsidRPr="006F1DDD">
                              <w:rPr>
                                <w:rFonts w:ascii="HG丸ｺﾞｼｯｸM-PRO" w:eastAsia="HG丸ｺﾞｼｯｸM-PRO" w:hAnsi="HG丸ｺﾞｼｯｸM-PRO"/>
                                <w:sz w:val="22"/>
                                <w:szCs w:val="22"/>
                              </w:rPr>
                              <w:t>地域救急メディカルコントロール</w:t>
                            </w:r>
                            <w:r w:rsidRPr="006F1DDD">
                              <w:rPr>
                                <w:rFonts w:ascii="HG丸ｺﾞｼｯｸM-PRO" w:eastAsia="HG丸ｺﾞｼｯｸM-PRO" w:hAnsi="HG丸ｺﾞｼｯｸM-PRO" w:hint="eastAsia"/>
                                <w:sz w:val="22"/>
                                <w:szCs w:val="22"/>
                              </w:rPr>
                              <w:t>協議会において</w:t>
                            </w:r>
                            <w:r w:rsidRPr="006F1DDD">
                              <w:rPr>
                                <w:rFonts w:ascii="HG丸ｺﾞｼｯｸM-PRO" w:eastAsia="HG丸ｺﾞｼｯｸM-PRO" w:hAnsi="HG丸ｺﾞｼｯｸM-PRO"/>
                                <w:sz w:val="22"/>
                                <w:szCs w:val="22"/>
                              </w:rPr>
                              <w:t>、</w:t>
                            </w:r>
                            <w:r w:rsidRPr="006F1DDD">
                              <w:rPr>
                                <w:rFonts w:ascii="HG丸ｺﾞｼｯｸM-PRO" w:eastAsia="HG丸ｺﾞｼｯｸM-PRO" w:hAnsi="HG丸ｺﾞｼｯｸM-PRO" w:hint="eastAsia"/>
                                <w:sz w:val="22"/>
                                <w:szCs w:val="22"/>
                              </w:rPr>
                              <w:t>救急搬送</w:t>
                            </w:r>
                            <w:r w:rsidRPr="006F1DDD">
                              <w:rPr>
                                <w:rFonts w:ascii="HG丸ｺﾞｼｯｸM-PRO" w:eastAsia="HG丸ｺﾞｼｯｸM-PRO" w:hAnsi="HG丸ｺﾞｼｯｸM-PRO"/>
                                <w:sz w:val="22"/>
                                <w:szCs w:val="22"/>
                              </w:rPr>
                              <w:t>指標</w:t>
                            </w:r>
                            <w:r w:rsidRPr="006F1DDD">
                              <w:rPr>
                                <w:rFonts w:ascii="HG丸ｺﾞｼｯｸM-PRO" w:eastAsia="HG丸ｺﾞｼｯｸM-PRO" w:hAnsi="HG丸ｺﾞｼｯｸM-PRO" w:hint="eastAsia"/>
                                <w:sz w:val="22"/>
                                <w:szCs w:val="22"/>
                              </w:rPr>
                              <w:t>等</w:t>
                            </w:r>
                            <w:r w:rsidRPr="006F1DDD">
                              <w:rPr>
                                <w:rFonts w:ascii="HG丸ｺﾞｼｯｸM-PRO" w:eastAsia="HG丸ｺﾞｼｯｸM-PRO" w:hAnsi="HG丸ｺﾞｼｯｸM-PRO"/>
                                <w:sz w:val="22"/>
                                <w:szCs w:val="22"/>
                              </w:rPr>
                              <w:t>のデータを</w:t>
                            </w:r>
                            <w:r w:rsidRPr="006F1DDD">
                              <w:rPr>
                                <w:rFonts w:ascii="HG丸ｺﾞｼｯｸM-PRO" w:eastAsia="HG丸ｺﾞｼｯｸM-PRO" w:hAnsi="HG丸ｺﾞｼｯｸM-PRO" w:hint="eastAsia"/>
                                <w:sz w:val="22"/>
                                <w:szCs w:val="22"/>
                              </w:rPr>
                              <w:t>基に円滑な搬</w:t>
                            </w:r>
                            <w:r w:rsidRPr="00A941F1">
                              <w:rPr>
                                <w:rFonts w:ascii="HG丸ｺﾞｼｯｸM-PRO" w:eastAsia="HG丸ｺﾞｼｯｸM-PRO" w:hAnsi="HG丸ｺﾞｼｯｸM-PRO" w:hint="eastAsia"/>
                                <w:sz w:val="22"/>
                                <w:szCs w:val="22"/>
                              </w:rPr>
                              <w:t>送体制の整備</w:t>
                            </w:r>
                            <w:r w:rsidRPr="00F60BFD">
                              <w:rPr>
                                <w:rFonts w:ascii="HG丸ｺﾞｼｯｸM-PRO" w:eastAsia="HG丸ｺﾞｼｯｸM-PRO" w:hAnsi="HG丸ｺﾞｼｯｸM-PRO" w:hint="eastAsia"/>
                                <w:sz w:val="22"/>
                                <w:szCs w:val="22"/>
                              </w:rPr>
                              <w:t>を図ります</w:t>
                            </w:r>
                            <w:r w:rsidRPr="00F60BFD">
                              <w:rPr>
                                <w:rFonts w:ascii="HG丸ｺﾞｼｯｸM-PRO" w:eastAsia="HG丸ｺﾞｼｯｸM-PRO" w:hAnsi="HG丸ｺﾞｼｯｸM-PRO"/>
                                <w:sz w:val="22"/>
                                <w:szCs w:val="22"/>
                              </w:rPr>
                              <w:t>。</w:t>
                            </w:r>
                          </w:p>
                          <w:p w14:paraId="18EEF67C" w14:textId="187EABA6" w:rsidR="004A1FF5" w:rsidRPr="00F60BFD" w:rsidRDefault="004A1FF5" w:rsidP="00D76FCA">
                            <w:pPr>
                              <w:snapToGrid w:val="0"/>
                              <w:spacing w:line="340" w:lineRule="exact"/>
                              <w:ind w:left="220" w:hangingChars="100" w:hanging="220"/>
                              <w:jc w:val="left"/>
                              <w:rPr>
                                <w:rFonts w:ascii="HG丸ｺﾞｼｯｸM-PRO" w:eastAsia="HG丸ｺﾞｼｯｸM-PRO" w:hAnsi="HG丸ｺﾞｼｯｸM-PRO"/>
                                <w:sz w:val="22"/>
                                <w:szCs w:val="22"/>
                              </w:rPr>
                            </w:pPr>
                            <w:r w:rsidRPr="00F60BFD">
                              <w:rPr>
                                <w:rFonts w:ascii="HG丸ｺﾞｼｯｸM-PRO" w:eastAsia="HG丸ｺﾞｼｯｸM-PRO" w:hAnsi="HG丸ｺﾞｼｯｸM-PRO" w:hint="eastAsia"/>
                                <w:sz w:val="22"/>
                                <w:szCs w:val="22"/>
                              </w:rPr>
                              <w:t>・市民</w:t>
                            </w:r>
                            <w:r w:rsidRPr="00F60BFD">
                              <w:rPr>
                                <w:rFonts w:ascii="HG丸ｺﾞｼｯｸM-PRO" w:eastAsia="HG丸ｺﾞｼｯｸM-PRO" w:hAnsi="HG丸ｺﾞｼｯｸM-PRO"/>
                                <w:sz w:val="22"/>
                                <w:szCs w:val="22"/>
                              </w:rPr>
                              <w:t>へ救急</w:t>
                            </w:r>
                            <w:r w:rsidRPr="00F60BFD">
                              <w:rPr>
                                <w:rFonts w:ascii="HG丸ｺﾞｼｯｸM-PRO" w:eastAsia="HG丸ｺﾞｼｯｸM-PRO" w:hAnsi="HG丸ｺﾞｼｯｸM-PRO" w:hint="eastAsia"/>
                                <w:sz w:val="22"/>
                                <w:szCs w:val="22"/>
                              </w:rPr>
                              <w:t>車</w:t>
                            </w:r>
                            <w:r w:rsidRPr="00F60BFD">
                              <w:rPr>
                                <w:rFonts w:ascii="HG丸ｺﾞｼｯｸM-PRO" w:eastAsia="HG丸ｺﾞｼｯｸM-PRO" w:hAnsi="HG丸ｺﾞｼｯｸM-PRO"/>
                                <w:sz w:val="22"/>
                                <w:szCs w:val="22"/>
                              </w:rPr>
                              <w:t>の適正利用に関する啓発を行い、救急</w:t>
                            </w:r>
                            <w:r w:rsidRPr="00F60BFD">
                              <w:rPr>
                                <w:rFonts w:ascii="HG丸ｺﾞｼｯｸM-PRO" w:eastAsia="HG丸ｺﾞｼｯｸM-PRO" w:hAnsi="HG丸ｺﾞｼｯｸM-PRO" w:hint="eastAsia"/>
                                <w:sz w:val="22"/>
                                <w:szCs w:val="22"/>
                              </w:rPr>
                              <w:t>搬送</w:t>
                            </w:r>
                            <w:r w:rsidRPr="00F60BFD">
                              <w:rPr>
                                <w:rFonts w:ascii="HG丸ｺﾞｼｯｸM-PRO" w:eastAsia="HG丸ｺﾞｼｯｸM-PRO" w:hAnsi="HG丸ｺﾞｼｯｸM-PRO"/>
                                <w:sz w:val="22"/>
                                <w:szCs w:val="22"/>
                              </w:rPr>
                              <w:t>の負担軽減</w:t>
                            </w:r>
                            <w:r w:rsidRPr="00F60BFD">
                              <w:rPr>
                                <w:rFonts w:ascii="HG丸ｺﾞｼｯｸM-PRO" w:eastAsia="HG丸ｺﾞｼｯｸM-PRO" w:hAnsi="HG丸ｺﾞｼｯｸM-PRO" w:hint="eastAsia"/>
                                <w:sz w:val="22"/>
                                <w:szCs w:val="22"/>
                              </w:rPr>
                              <w:t>を</w:t>
                            </w:r>
                            <w:r w:rsidRPr="00F60BFD">
                              <w:rPr>
                                <w:rFonts w:ascii="HG丸ｺﾞｼｯｸM-PRO" w:eastAsia="HG丸ｺﾞｼｯｸM-PRO" w:hAnsi="HG丸ｺﾞｼｯｸM-PRO"/>
                                <w:sz w:val="22"/>
                                <w:szCs w:val="22"/>
                              </w:rPr>
                              <w:t>図ります。</w:t>
                            </w:r>
                          </w:p>
                          <w:p w14:paraId="2792C481" w14:textId="77777777" w:rsidR="004A1FF5" w:rsidRPr="00A941F1" w:rsidRDefault="004A1FF5" w:rsidP="00D76FCA">
                            <w:pPr>
                              <w:snapToGrid w:val="0"/>
                              <w:spacing w:line="340" w:lineRule="exact"/>
                              <w:ind w:left="220" w:hangingChars="100" w:hanging="220"/>
                              <w:jc w:val="left"/>
                              <w:rPr>
                                <w:rFonts w:ascii="HG丸ｺﾞｼｯｸM-PRO" w:eastAsia="HG丸ｺﾞｼｯｸM-PRO" w:hAnsi="HG丸ｺﾞｼｯｸM-PRO"/>
                                <w:sz w:val="22"/>
                                <w:szCs w:val="22"/>
                              </w:rPr>
                            </w:pPr>
                            <w:r w:rsidRPr="00A941F1">
                              <w:rPr>
                                <w:rFonts w:ascii="HG丸ｺﾞｼｯｸM-PRO" w:eastAsia="HG丸ｺﾞｼｯｸM-PRO" w:hAnsi="HG丸ｺﾞｼｯｸM-PRO" w:hint="eastAsia"/>
                                <w:sz w:val="22"/>
                                <w:szCs w:val="22"/>
                              </w:rPr>
                              <w:t>・</w:t>
                            </w:r>
                            <w:r w:rsidRPr="00F60BFD">
                              <w:rPr>
                                <w:rFonts w:ascii="HG丸ｺﾞｼｯｸM-PRO" w:eastAsia="HG丸ｺﾞｼｯｸM-PRO" w:hAnsi="HG丸ｺﾞｼｯｸM-PRO"/>
                                <w:sz w:val="22"/>
                                <w:szCs w:val="22"/>
                              </w:rPr>
                              <w:t>BCP策定が未整備の病院に対し、</w:t>
                            </w:r>
                            <w:r w:rsidRPr="00F60BFD">
                              <w:rPr>
                                <w:rFonts w:ascii="HG丸ｺﾞｼｯｸM-PRO" w:eastAsia="HG丸ｺﾞｼｯｸM-PRO" w:hAnsi="HG丸ｺﾞｼｯｸM-PRO" w:hint="eastAsia"/>
                                <w:sz w:val="22"/>
                                <w:szCs w:val="22"/>
                              </w:rPr>
                              <w:t>立入検査</w:t>
                            </w:r>
                            <w:r w:rsidRPr="00F60BFD">
                              <w:rPr>
                                <w:rFonts w:ascii="HG丸ｺﾞｼｯｸM-PRO" w:eastAsia="HG丸ｺﾞｼｯｸM-PRO" w:hAnsi="HG丸ｺﾞｼｯｸM-PRO"/>
                                <w:sz w:val="22"/>
                                <w:szCs w:val="22"/>
                              </w:rPr>
                              <w:t>等の機会</w:t>
                            </w:r>
                            <w:r w:rsidRPr="00F60BFD">
                              <w:rPr>
                                <w:rFonts w:ascii="HG丸ｺﾞｼｯｸM-PRO" w:eastAsia="HG丸ｺﾞｼｯｸM-PRO" w:hAnsi="HG丸ｺﾞｼｯｸM-PRO" w:hint="eastAsia"/>
                                <w:sz w:val="22"/>
                                <w:szCs w:val="22"/>
                              </w:rPr>
                              <w:t>で</w:t>
                            </w:r>
                            <w:r w:rsidRPr="00F60BFD">
                              <w:rPr>
                                <w:rFonts w:ascii="HG丸ｺﾞｼｯｸM-PRO" w:eastAsia="HG丸ｺﾞｼｯｸM-PRO" w:hAnsi="HG丸ｺﾞｼｯｸM-PRO"/>
                                <w:sz w:val="22"/>
                                <w:szCs w:val="22"/>
                              </w:rPr>
                              <w:t>策定の働きかけ</w:t>
                            </w:r>
                            <w:r w:rsidRPr="00F60BFD">
                              <w:rPr>
                                <w:rFonts w:ascii="HG丸ｺﾞｼｯｸM-PRO" w:eastAsia="HG丸ｺﾞｼｯｸM-PRO" w:hAnsi="HG丸ｺﾞｼｯｸM-PRO" w:hint="eastAsia"/>
                                <w:sz w:val="22"/>
                                <w:szCs w:val="22"/>
                              </w:rPr>
                              <w:t>を</w:t>
                            </w:r>
                            <w:r w:rsidRPr="00F60BFD">
                              <w:rPr>
                                <w:rFonts w:ascii="HG丸ｺﾞｼｯｸM-PRO" w:eastAsia="HG丸ｺﾞｼｯｸM-PRO" w:hAnsi="HG丸ｺﾞｼｯｸM-PRO"/>
                                <w:sz w:val="22"/>
                                <w:szCs w:val="22"/>
                              </w:rPr>
                              <w:t>行います。</w:t>
                            </w:r>
                          </w:p>
                          <w:p w14:paraId="03DC263E" w14:textId="05590C31" w:rsidR="002B73DF" w:rsidRDefault="004A1FF5" w:rsidP="00A51C78">
                            <w:pPr>
                              <w:spacing w:line="340" w:lineRule="exact"/>
                              <w:ind w:left="220" w:hangingChars="100" w:hanging="220"/>
                            </w:pPr>
                            <w:r w:rsidRPr="00A941F1">
                              <w:rPr>
                                <w:rFonts w:ascii="HG丸ｺﾞｼｯｸM-PRO" w:eastAsia="HG丸ｺﾞｼｯｸM-PRO" w:hAnsi="HG丸ｺﾞｼｯｸM-PRO" w:hint="eastAsia"/>
                                <w:sz w:val="22"/>
                                <w:szCs w:val="22"/>
                              </w:rPr>
                              <w:t>・圏域内</w:t>
                            </w:r>
                            <w:r w:rsidRPr="00A941F1">
                              <w:rPr>
                                <w:rFonts w:ascii="HG丸ｺﾞｼｯｸM-PRO" w:eastAsia="HG丸ｺﾞｼｯｸM-PRO" w:hAnsi="HG丸ｺﾞｼｯｸM-PRO"/>
                                <w:sz w:val="22"/>
                                <w:szCs w:val="22"/>
                              </w:rPr>
                              <w:t>の災害拠点病院が</w:t>
                            </w:r>
                            <w:r w:rsidRPr="006F1DDD">
                              <w:rPr>
                                <w:rFonts w:ascii="HG丸ｺﾞｼｯｸM-PRO" w:eastAsia="HG丸ｺﾞｼｯｸM-PRO" w:hAnsi="HG丸ｺﾞｼｯｸM-PRO"/>
                                <w:sz w:val="22"/>
                                <w:szCs w:val="22"/>
                              </w:rPr>
                              <w:t>実施する豊能二次医療圏大規模災害時医療連携強化プロジェクト研修</w:t>
                            </w:r>
                            <w:r w:rsidRPr="006F1DDD">
                              <w:rPr>
                                <w:rFonts w:ascii="HG丸ｺﾞｼｯｸM-PRO" w:eastAsia="HG丸ｺﾞｼｯｸM-PRO" w:hAnsi="HG丸ｺﾞｼｯｸM-PRO" w:hint="eastAsia"/>
                                <w:sz w:val="22"/>
                                <w:szCs w:val="22"/>
                              </w:rPr>
                              <w:t>に</w:t>
                            </w:r>
                            <w:r w:rsidRPr="006F1DDD">
                              <w:rPr>
                                <w:rFonts w:ascii="HG丸ｺﾞｼｯｸM-PRO" w:eastAsia="HG丸ｺﾞｼｯｸM-PRO" w:hAnsi="HG丸ｺﾞｼｯｸM-PRO"/>
                                <w:sz w:val="22"/>
                                <w:szCs w:val="22"/>
                              </w:rPr>
                              <w:t>、救急告示病院</w:t>
                            </w:r>
                            <w:r w:rsidRPr="006F1DDD">
                              <w:rPr>
                                <w:rFonts w:ascii="HG丸ｺﾞｼｯｸM-PRO" w:eastAsia="HG丸ｺﾞｼｯｸM-PRO" w:hAnsi="HG丸ｺﾞｼｯｸM-PRO" w:hint="eastAsia"/>
                                <w:sz w:val="22"/>
                                <w:szCs w:val="22"/>
                              </w:rPr>
                              <w:t>、</w:t>
                            </w:r>
                            <w:r w:rsidRPr="006F1DDD">
                              <w:rPr>
                                <w:rFonts w:ascii="HG丸ｺﾞｼｯｸM-PRO" w:eastAsia="HG丸ｺﾞｼｯｸM-PRO" w:hAnsi="HG丸ｺﾞｼｯｸM-PRO"/>
                                <w:sz w:val="22"/>
                                <w:szCs w:val="22"/>
                              </w:rPr>
                              <w:t>消防関係者及び保健所が参加することで、災害時</w:t>
                            </w:r>
                            <w:r w:rsidRPr="006F1DDD">
                              <w:rPr>
                                <w:rFonts w:ascii="HG丸ｺﾞｼｯｸM-PRO" w:eastAsia="HG丸ｺﾞｼｯｸM-PRO" w:hAnsi="HG丸ｺﾞｼｯｸM-PRO" w:hint="eastAsia"/>
                                <w:sz w:val="22"/>
                                <w:szCs w:val="22"/>
                              </w:rPr>
                              <w:t>の医療体制</w:t>
                            </w:r>
                            <w:r w:rsidRPr="006F1DDD">
                              <w:rPr>
                                <w:rFonts w:ascii="HG丸ｺﾞｼｯｸM-PRO" w:eastAsia="HG丸ｺﾞｼｯｸM-PRO" w:hAnsi="HG丸ｺﾞｼｯｸM-PRO"/>
                                <w:sz w:val="22"/>
                                <w:szCs w:val="22"/>
                              </w:rPr>
                              <w:t>についての連携を進め</w:t>
                            </w:r>
                            <w:r w:rsidRPr="006F1DDD">
                              <w:rPr>
                                <w:rFonts w:ascii="HG丸ｺﾞｼｯｸM-PRO" w:eastAsia="HG丸ｺﾞｼｯｸM-PRO" w:hAnsi="HG丸ｺﾞｼｯｸM-PRO" w:hint="eastAsia"/>
                                <w:sz w:val="22"/>
                                <w:szCs w:val="22"/>
                              </w:rPr>
                              <w:t>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AF872" id="角丸四角形 41" o:spid="_x0000_s1085" alt="・豊能地域救急メディカルコントロール協議会において、救急搬送指標等のデータを基に円滑な搬送体制の整備を図ります。&#10;・市民へ救急車の適正利用に関する啓発を行い、救急搬送の負担軽減を図ります。&#10;・BCP策定が未整備の病院に対し、立入検査等の機会で策定の働きかけを行います。&#10;・圏域内の災害拠点病院が実施する豊能二次医療圏大規模災害時医療連携強化プロジェクト研修に、救急告示病院、消防関係者及び保健所が参加することで、災害時の医療体制についての連携を進めます。&#10;" style="position:absolute;left:0;text-align:left;margin-left:27.3pt;margin-top:1.5pt;width:454.25pt;height:133.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" fillcolor="#daeef3 [664]" stroked="f">
                <v:textbox>
                  <w:txbxContent>
                    <w:p w14:paraId="4FBCCC1B" w14:textId="77777777" w:rsidR="004A1FF5" w:rsidRPr="00A941F1" w:rsidRDefault="004A1FF5" w:rsidP="00D76FCA">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・豊能</w:t>
                      </w:r>
                      <w:r w:rsidRPr="006F1DDD">
                        <w:rPr>
                          <w:rFonts w:ascii="HG丸ｺﾞｼｯｸM-PRO" w:eastAsia="HG丸ｺﾞｼｯｸM-PRO" w:hAnsi="HG丸ｺﾞｼｯｸM-PRO"/>
                          <w:sz w:val="22"/>
                          <w:szCs w:val="22"/>
                        </w:rPr>
                        <w:t>地域救急メディカルコントロール</w:t>
                      </w:r>
                      <w:r w:rsidRPr="006F1DDD">
                        <w:rPr>
                          <w:rFonts w:ascii="HG丸ｺﾞｼｯｸM-PRO" w:eastAsia="HG丸ｺﾞｼｯｸM-PRO" w:hAnsi="HG丸ｺﾞｼｯｸM-PRO" w:hint="eastAsia"/>
                          <w:sz w:val="22"/>
                          <w:szCs w:val="22"/>
                        </w:rPr>
                        <w:t>協議会において</w:t>
                      </w:r>
                      <w:r w:rsidRPr="006F1DDD">
                        <w:rPr>
                          <w:rFonts w:ascii="HG丸ｺﾞｼｯｸM-PRO" w:eastAsia="HG丸ｺﾞｼｯｸM-PRO" w:hAnsi="HG丸ｺﾞｼｯｸM-PRO"/>
                          <w:sz w:val="22"/>
                          <w:szCs w:val="22"/>
                        </w:rPr>
                        <w:t>、</w:t>
                      </w:r>
                      <w:r w:rsidRPr="006F1DDD">
                        <w:rPr>
                          <w:rFonts w:ascii="HG丸ｺﾞｼｯｸM-PRO" w:eastAsia="HG丸ｺﾞｼｯｸM-PRO" w:hAnsi="HG丸ｺﾞｼｯｸM-PRO" w:hint="eastAsia"/>
                          <w:sz w:val="22"/>
                          <w:szCs w:val="22"/>
                        </w:rPr>
                        <w:t>救急搬送</w:t>
                      </w:r>
                      <w:r w:rsidRPr="006F1DDD">
                        <w:rPr>
                          <w:rFonts w:ascii="HG丸ｺﾞｼｯｸM-PRO" w:eastAsia="HG丸ｺﾞｼｯｸM-PRO" w:hAnsi="HG丸ｺﾞｼｯｸM-PRO"/>
                          <w:sz w:val="22"/>
                          <w:szCs w:val="22"/>
                        </w:rPr>
                        <w:t>指標</w:t>
                      </w:r>
                      <w:r w:rsidRPr="006F1DDD">
                        <w:rPr>
                          <w:rFonts w:ascii="HG丸ｺﾞｼｯｸM-PRO" w:eastAsia="HG丸ｺﾞｼｯｸM-PRO" w:hAnsi="HG丸ｺﾞｼｯｸM-PRO" w:hint="eastAsia"/>
                          <w:sz w:val="22"/>
                          <w:szCs w:val="22"/>
                        </w:rPr>
                        <w:t>等</w:t>
                      </w:r>
                      <w:r w:rsidRPr="006F1DDD">
                        <w:rPr>
                          <w:rFonts w:ascii="HG丸ｺﾞｼｯｸM-PRO" w:eastAsia="HG丸ｺﾞｼｯｸM-PRO" w:hAnsi="HG丸ｺﾞｼｯｸM-PRO"/>
                          <w:sz w:val="22"/>
                          <w:szCs w:val="22"/>
                        </w:rPr>
                        <w:t>のデータを</w:t>
                      </w:r>
                      <w:r w:rsidRPr="006F1DDD">
                        <w:rPr>
                          <w:rFonts w:ascii="HG丸ｺﾞｼｯｸM-PRO" w:eastAsia="HG丸ｺﾞｼｯｸM-PRO" w:hAnsi="HG丸ｺﾞｼｯｸM-PRO" w:hint="eastAsia"/>
                          <w:sz w:val="22"/>
                          <w:szCs w:val="22"/>
                        </w:rPr>
                        <w:t>基に円滑な搬</w:t>
                      </w:r>
                      <w:r w:rsidRPr="00A941F1">
                        <w:rPr>
                          <w:rFonts w:ascii="HG丸ｺﾞｼｯｸM-PRO" w:eastAsia="HG丸ｺﾞｼｯｸM-PRO" w:hAnsi="HG丸ｺﾞｼｯｸM-PRO" w:hint="eastAsia"/>
                          <w:sz w:val="22"/>
                          <w:szCs w:val="22"/>
                        </w:rPr>
                        <w:t>送体制の整備</w:t>
                      </w:r>
                      <w:r w:rsidRPr="00F60BFD">
                        <w:rPr>
                          <w:rFonts w:ascii="HG丸ｺﾞｼｯｸM-PRO" w:eastAsia="HG丸ｺﾞｼｯｸM-PRO" w:hAnsi="HG丸ｺﾞｼｯｸM-PRO" w:hint="eastAsia"/>
                          <w:sz w:val="22"/>
                          <w:szCs w:val="22"/>
                        </w:rPr>
                        <w:t>を図ります</w:t>
                      </w:r>
                      <w:r w:rsidRPr="00F60BFD">
                        <w:rPr>
                          <w:rFonts w:ascii="HG丸ｺﾞｼｯｸM-PRO" w:eastAsia="HG丸ｺﾞｼｯｸM-PRO" w:hAnsi="HG丸ｺﾞｼｯｸM-PRO"/>
                          <w:sz w:val="22"/>
                          <w:szCs w:val="22"/>
                        </w:rPr>
                        <w:t>。</w:t>
                      </w:r>
                    </w:p>
                    <w:p w14:paraId="18EEF67C" w14:textId="187EABA6" w:rsidR="004A1FF5" w:rsidRPr="00F60BFD" w:rsidRDefault="004A1FF5" w:rsidP="00D76FCA">
                      <w:pPr>
                        <w:snapToGrid w:val="0"/>
                        <w:spacing w:line="340" w:lineRule="exact"/>
                        <w:ind w:left="220" w:hangingChars="100" w:hanging="220"/>
                        <w:jc w:val="left"/>
                        <w:rPr>
                          <w:rFonts w:ascii="HG丸ｺﾞｼｯｸM-PRO" w:eastAsia="HG丸ｺﾞｼｯｸM-PRO" w:hAnsi="HG丸ｺﾞｼｯｸM-PRO"/>
                          <w:sz w:val="22"/>
                          <w:szCs w:val="22"/>
                        </w:rPr>
                      </w:pPr>
                      <w:r w:rsidRPr="00F60BFD">
                        <w:rPr>
                          <w:rFonts w:ascii="HG丸ｺﾞｼｯｸM-PRO" w:eastAsia="HG丸ｺﾞｼｯｸM-PRO" w:hAnsi="HG丸ｺﾞｼｯｸM-PRO" w:hint="eastAsia"/>
                          <w:sz w:val="22"/>
                          <w:szCs w:val="22"/>
                        </w:rPr>
                        <w:t>・市民</w:t>
                      </w:r>
                      <w:r w:rsidRPr="00F60BFD">
                        <w:rPr>
                          <w:rFonts w:ascii="HG丸ｺﾞｼｯｸM-PRO" w:eastAsia="HG丸ｺﾞｼｯｸM-PRO" w:hAnsi="HG丸ｺﾞｼｯｸM-PRO"/>
                          <w:sz w:val="22"/>
                          <w:szCs w:val="22"/>
                        </w:rPr>
                        <w:t>へ救急</w:t>
                      </w:r>
                      <w:r w:rsidRPr="00F60BFD">
                        <w:rPr>
                          <w:rFonts w:ascii="HG丸ｺﾞｼｯｸM-PRO" w:eastAsia="HG丸ｺﾞｼｯｸM-PRO" w:hAnsi="HG丸ｺﾞｼｯｸM-PRO" w:hint="eastAsia"/>
                          <w:sz w:val="22"/>
                          <w:szCs w:val="22"/>
                        </w:rPr>
                        <w:t>車</w:t>
                      </w:r>
                      <w:r w:rsidRPr="00F60BFD">
                        <w:rPr>
                          <w:rFonts w:ascii="HG丸ｺﾞｼｯｸM-PRO" w:eastAsia="HG丸ｺﾞｼｯｸM-PRO" w:hAnsi="HG丸ｺﾞｼｯｸM-PRO"/>
                          <w:sz w:val="22"/>
                          <w:szCs w:val="22"/>
                        </w:rPr>
                        <w:t>の適正利用に関する啓発を行い、救急</w:t>
                      </w:r>
                      <w:r w:rsidRPr="00F60BFD">
                        <w:rPr>
                          <w:rFonts w:ascii="HG丸ｺﾞｼｯｸM-PRO" w:eastAsia="HG丸ｺﾞｼｯｸM-PRO" w:hAnsi="HG丸ｺﾞｼｯｸM-PRO" w:hint="eastAsia"/>
                          <w:sz w:val="22"/>
                          <w:szCs w:val="22"/>
                        </w:rPr>
                        <w:t>搬送</w:t>
                      </w:r>
                      <w:r w:rsidRPr="00F60BFD">
                        <w:rPr>
                          <w:rFonts w:ascii="HG丸ｺﾞｼｯｸM-PRO" w:eastAsia="HG丸ｺﾞｼｯｸM-PRO" w:hAnsi="HG丸ｺﾞｼｯｸM-PRO"/>
                          <w:sz w:val="22"/>
                          <w:szCs w:val="22"/>
                        </w:rPr>
                        <w:t>の負担軽減</w:t>
                      </w:r>
                      <w:r w:rsidRPr="00F60BFD">
                        <w:rPr>
                          <w:rFonts w:ascii="HG丸ｺﾞｼｯｸM-PRO" w:eastAsia="HG丸ｺﾞｼｯｸM-PRO" w:hAnsi="HG丸ｺﾞｼｯｸM-PRO" w:hint="eastAsia"/>
                          <w:sz w:val="22"/>
                          <w:szCs w:val="22"/>
                        </w:rPr>
                        <w:t>を</w:t>
                      </w:r>
                      <w:r w:rsidRPr="00F60BFD">
                        <w:rPr>
                          <w:rFonts w:ascii="HG丸ｺﾞｼｯｸM-PRO" w:eastAsia="HG丸ｺﾞｼｯｸM-PRO" w:hAnsi="HG丸ｺﾞｼｯｸM-PRO"/>
                          <w:sz w:val="22"/>
                          <w:szCs w:val="22"/>
                        </w:rPr>
                        <w:t>図ります。</w:t>
                      </w:r>
                    </w:p>
                    <w:p w14:paraId="2792C481" w14:textId="77777777" w:rsidR="004A1FF5" w:rsidRPr="00A941F1" w:rsidRDefault="004A1FF5" w:rsidP="00D76FCA">
                      <w:pPr>
                        <w:snapToGrid w:val="0"/>
                        <w:spacing w:line="340" w:lineRule="exact"/>
                        <w:ind w:left="220" w:hangingChars="100" w:hanging="220"/>
                        <w:jc w:val="left"/>
                        <w:rPr>
                          <w:rFonts w:ascii="HG丸ｺﾞｼｯｸM-PRO" w:eastAsia="HG丸ｺﾞｼｯｸM-PRO" w:hAnsi="HG丸ｺﾞｼｯｸM-PRO"/>
                          <w:sz w:val="22"/>
                          <w:szCs w:val="22"/>
                        </w:rPr>
                      </w:pPr>
                      <w:r w:rsidRPr="00A941F1">
                        <w:rPr>
                          <w:rFonts w:ascii="HG丸ｺﾞｼｯｸM-PRO" w:eastAsia="HG丸ｺﾞｼｯｸM-PRO" w:hAnsi="HG丸ｺﾞｼｯｸM-PRO" w:hint="eastAsia"/>
                          <w:sz w:val="22"/>
                          <w:szCs w:val="22"/>
                        </w:rPr>
                        <w:t>・</w:t>
                      </w:r>
                      <w:r w:rsidRPr="00F60BFD">
                        <w:rPr>
                          <w:rFonts w:ascii="HG丸ｺﾞｼｯｸM-PRO" w:eastAsia="HG丸ｺﾞｼｯｸM-PRO" w:hAnsi="HG丸ｺﾞｼｯｸM-PRO"/>
                          <w:sz w:val="22"/>
                          <w:szCs w:val="22"/>
                        </w:rPr>
                        <w:t>BCP策定が未整備の病院に対し、</w:t>
                      </w:r>
                      <w:r w:rsidRPr="00F60BFD">
                        <w:rPr>
                          <w:rFonts w:ascii="HG丸ｺﾞｼｯｸM-PRO" w:eastAsia="HG丸ｺﾞｼｯｸM-PRO" w:hAnsi="HG丸ｺﾞｼｯｸM-PRO" w:hint="eastAsia"/>
                          <w:sz w:val="22"/>
                          <w:szCs w:val="22"/>
                        </w:rPr>
                        <w:t>立入検査</w:t>
                      </w:r>
                      <w:r w:rsidRPr="00F60BFD">
                        <w:rPr>
                          <w:rFonts w:ascii="HG丸ｺﾞｼｯｸM-PRO" w:eastAsia="HG丸ｺﾞｼｯｸM-PRO" w:hAnsi="HG丸ｺﾞｼｯｸM-PRO"/>
                          <w:sz w:val="22"/>
                          <w:szCs w:val="22"/>
                        </w:rPr>
                        <w:t>等の機会</w:t>
                      </w:r>
                      <w:r w:rsidRPr="00F60BFD">
                        <w:rPr>
                          <w:rFonts w:ascii="HG丸ｺﾞｼｯｸM-PRO" w:eastAsia="HG丸ｺﾞｼｯｸM-PRO" w:hAnsi="HG丸ｺﾞｼｯｸM-PRO" w:hint="eastAsia"/>
                          <w:sz w:val="22"/>
                          <w:szCs w:val="22"/>
                        </w:rPr>
                        <w:t>で</w:t>
                      </w:r>
                      <w:r w:rsidRPr="00F60BFD">
                        <w:rPr>
                          <w:rFonts w:ascii="HG丸ｺﾞｼｯｸM-PRO" w:eastAsia="HG丸ｺﾞｼｯｸM-PRO" w:hAnsi="HG丸ｺﾞｼｯｸM-PRO"/>
                          <w:sz w:val="22"/>
                          <w:szCs w:val="22"/>
                        </w:rPr>
                        <w:t>策定の働きかけ</w:t>
                      </w:r>
                      <w:r w:rsidRPr="00F60BFD">
                        <w:rPr>
                          <w:rFonts w:ascii="HG丸ｺﾞｼｯｸM-PRO" w:eastAsia="HG丸ｺﾞｼｯｸM-PRO" w:hAnsi="HG丸ｺﾞｼｯｸM-PRO" w:hint="eastAsia"/>
                          <w:sz w:val="22"/>
                          <w:szCs w:val="22"/>
                        </w:rPr>
                        <w:t>を</w:t>
                      </w:r>
                      <w:r w:rsidRPr="00F60BFD">
                        <w:rPr>
                          <w:rFonts w:ascii="HG丸ｺﾞｼｯｸM-PRO" w:eastAsia="HG丸ｺﾞｼｯｸM-PRO" w:hAnsi="HG丸ｺﾞｼｯｸM-PRO"/>
                          <w:sz w:val="22"/>
                          <w:szCs w:val="22"/>
                        </w:rPr>
                        <w:t>行います。</w:t>
                      </w:r>
                    </w:p>
                    <w:p w14:paraId="03DC263E" w14:textId="05590C31" w:rsidR="002B73DF" w:rsidRDefault="004A1FF5" w:rsidP="00A51C78">
                      <w:pPr>
                        <w:spacing w:line="340" w:lineRule="exact"/>
                        <w:ind w:left="220" w:hangingChars="100" w:hanging="220"/>
                      </w:pPr>
                      <w:r w:rsidRPr="00A941F1">
                        <w:rPr>
                          <w:rFonts w:ascii="HG丸ｺﾞｼｯｸM-PRO" w:eastAsia="HG丸ｺﾞｼｯｸM-PRO" w:hAnsi="HG丸ｺﾞｼｯｸM-PRO" w:hint="eastAsia"/>
                          <w:sz w:val="22"/>
                          <w:szCs w:val="22"/>
                        </w:rPr>
                        <w:t>・圏域内</w:t>
                      </w:r>
                      <w:r w:rsidRPr="00A941F1">
                        <w:rPr>
                          <w:rFonts w:ascii="HG丸ｺﾞｼｯｸM-PRO" w:eastAsia="HG丸ｺﾞｼｯｸM-PRO" w:hAnsi="HG丸ｺﾞｼｯｸM-PRO"/>
                          <w:sz w:val="22"/>
                          <w:szCs w:val="22"/>
                        </w:rPr>
                        <w:t>の災害拠点病院が</w:t>
                      </w:r>
                      <w:r w:rsidRPr="006F1DDD">
                        <w:rPr>
                          <w:rFonts w:ascii="HG丸ｺﾞｼｯｸM-PRO" w:eastAsia="HG丸ｺﾞｼｯｸM-PRO" w:hAnsi="HG丸ｺﾞｼｯｸM-PRO"/>
                          <w:sz w:val="22"/>
                          <w:szCs w:val="22"/>
                        </w:rPr>
                        <w:t>実施する豊能二次医療圏大規模災害時医療連携強化プロジェクト研修</w:t>
                      </w:r>
                      <w:r w:rsidRPr="006F1DDD">
                        <w:rPr>
                          <w:rFonts w:ascii="HG丸ｺﾞｼｯｸM-PRO" w:eastAsia="HG丸ｺﾞｼｯｸM-PRO" w:hAnsi="HG丸ｺﾞｼｯｸM-PRO" w:hint="eastAsia"/>
                          <w:sz w:val="22"/>
                          <w:szCs w:val="22"/>
                        </w:rPr>
                        <w:t>に</w:t>
                      </w:r>
                      <w:r w:rsidRPr="006F1DDD">
                        <w:rPr>
                          <w:rFonts w:ascii="HG丸ｺﾞｼｯｸM-PRO" w:eastAsia="HG丸ｺﾞｼｯｸM-PRO" w:hAnsi="HG丸ｺﾞｼｯｸM-PRO"/>
                          <w:sz w:val="22"/>
                          <w:szCs w:val="22"/>
                        </w:rPr>
                        <w:t>、救急告示病院</w:t>
                      </w:r>
                      <w:r w:rsidRPr="006F1DDD">
                        <w:rPr>
                          <w:rFonts w:ascii="HG丸ｺﾞｼｯｸM-PRO" w:eastAsia="HG丸ｺﾞｼｯｸM-PRO" w:hAnsi="HG丸ｺﾞｼｯｸM-PRO" w:hint="eastAsia"/>
                          <w:sz w:val="22"/>
                          <w:szCs w:val="22"/>
                        </w:rPr>
                        <w:t>、</w:t>
                      </w:r>
                      <w:r w:rsidRPr="006F1DDD">
                        <w:rPr>
                          <w:rFonts w:ascii="HG丸ｺﾞｼｯｸM-PRO" w:eastAsia="HG丸ｺﾞｼｯｸM-PRO" w:hAnsi="HG丸ｺﾞｼｯｸM-PRO"/>
                          <w:sz w:val="22"/>
                          <w:szCs w:val="22"/>
                        </w:rPr>
                        <w:t>消防関係者及び保健所が参加することで、災害時</w:t>
                      </w:r>
                      <w:r w:rsidRPr="006F1DDD">
                        <w:rPr>
                          <w:rFonts w:ascii="HG丸ｺﾞｼｯｸM-PRO" w:eastAsia="HG丸ｺﾞｼｯｸM-PRO" w:hAnsi="HG丸ｺﾞｼｯｸM-PRO" w:hint="eastAsia"/>
                          <w:sz w:val="22"/>
                          <w:szCs w:val="22"/>
                        </w:rPr>
                        <w:t>の医療体制</w:t>
                      </w:r>
                      <w:r w:rsidRPr="006F1DDD">
                        <w:rPr>
                          <w:rFonts w:ascii="HG丸ｺﾞｼｯｸM-PRO" w:eastAsia="HG丸ｺﾞｼｯｸM-PRO" w:hAnsi="HG丸ｺﾞｼｯｸM-PRO"/>
                          <w:sz w:val="22"/>
                          <w:szCs w:val="22"/>
                        </w:rPr>
                        <w:t>についての連携を進め</w:t>
                      </w:r>
                      <w:r w:rsidRPr="006F1DDD">
                        <w:rPr>
                          <w:rFonts w:ascii="HG丸ｺﾞｼｯｸM-PRO" w:eastAsia="HG丸ｺﾞｼｯｸM-PRO" w:hAnsi="HG丸ｺﾞｼｯｸM-PRO" w:hint="eastAsia"/>
                          <w:sz w:val="22"/>
                          <w:szCs w:val="22"/>
                        </w:rPr>
                        <w:t>ます。</w:t>
                      </w:r>
                    </w:p>
                  </w:txbxContent>
                </v:textbox>
                <w10:wrap anchorx="margin"/>
              </v:roundrect>
            </w:pict>
          </mc:Fallback>
        </mc:AlternateContent>
      </w:r>
    </w:p>
    <w:p w14:paraId="5F7E5B47" w14:textId="77777777" w:rsidR="00685E9B" w:rsidRPr="006337BC" w:rsidRDefault="00685E9B" w:rsidP="00685E9B">
      <w:pPr>
        <w:rPr>
          <w:rFonts w:ascii="ＭＳ ゴシック" w:eastAsia="ＭＳ ゴシック" w:hAnsi="ＭＳ ゴシック"/>
          <w:b/>
          <w:color w:val="0070C0"/>
          <w:sz w:val="28"/>
          <w:szCs w:val="28"/>
        </w:rPr>
      </w:pPr>
    </w:p>
    <w:p w14:paraId="5F7E5B48" w14:textId="1209A19E" w:rsidR="00685E9B" w:rsidRDefault="00685E9B" w:rsidP="00685E9B">
      <w:pPr>
        <w:rPr>
          <w:rFonts w:ascii="HG丸ｺﾞｼｯｸM-PRO" w:eastAsia="HG丸ｺﾞｼｯｸM-PRO" w:hAnsi="HG丸ｺﾞｼｯｸM-PRO"/>
          <w:b/>
          <w:color w:val="FFFFFF"/>
          <w:sz w:val="22"/>
          <w:szCs w:val="22"/>
          <w:shd w:val="clear" w:color="auto" w:fill="31849B"/>
        </w:rPr>
      </w:pPr>
    </w:p>
    <w:p w14:paraId="4E739308" w14:textId="42DC849B" w:rsidR="00C021D3" w:rsidRDefault="00C021D3" w:rsidP="00685E9B">
      <w:pPr>
        <w:rPr>
          <w:rFonts w:ascii="HG丸ｺﾞｼｯｸM-PRO" w:eastAsia="HG丸ｺﾞｼｯｸM-PRO" w:hAnsi="HG丸ｺﾞｼｯｸM-PRO"/>
          <w:b/>
          <w:color w:val="FFFFFF"/>
          <w:sz w:val="22"/>
          <w:szCs w:val="22"/>
          <w:shd w:val="clear" w:color="auto" w:fill="31849B"/>
        </w:rPr>
      </w:pPr>
    </w:p>
    <w:p w14:paraId="20D7FAF6" w14:textId="18C3823E" w:rsidR="00C021D3" w:rsidRDefault="00C021D3" w:rsidP="00685E9B">
      <w:pPr>
        <w:rPr>
          <w:rFonts w:ascii="HG丸ｺﾞｼｯｸM-PRO" w:eastAsia="HG丸ｺﾞｼｯｸM-PRO" w:hAnsi="HG丸ｺﾞｼｯｸM-PRO"/>
          <w:b/>
          <w:color w:val="FFFFFF"/>
          <w:sz w:val="22"/>
          <w:szCs w:val="22"/>
          <w:shd w:val="clear" w:color="auto" w:fill="31849B"/>
        </w:rPr>
      </w:pPr>
    </w:p>
    <w:p w14:paraId="1F6833F5" w14:textId="41D79BE2" w:rsidR="00C021D3" w:rsidRDefault="00C021D3" w:rsidP="00685E9B">
      <w:pPr>
        <w:rPr>
          <w:rFonts w:ascii="HG丸ｺﾞｼｯｸM-PRO" w:eastAsia="HG丸ｺﾞｼｯｸM-PRO" w:hAnsi="HG丸ｺﾞｼｯｸM-PRO"/>
          <w:b/>
          <w:color w:val="FFFFFF"/>
          <w:sz w:val="22"/>
          <w:szCs w:val="22"/>
          <w:shd w:val="clear" w:color="auto" w:fill="31849B"/>
        </w:rPr>
      </w:pPr>
    </w:p>
    <w:p w14:paraId="75262EC6" w14:textId="1CB3FDFC" w:rsidR="00C021D3" w:rsidRDefault="00C021D3" w:rsidP="00A51C78">
      <w:pPr>
        <w:spacing w:line="300" w:lineRule="exact"/>
        <w:rPr>
          <w:rFonts w:ascii="HG丸ｺﾞｼｯｸM-PRO" w:eastAsia="HG丸ｺﾞｼｯｸM-PRO" w:hAnsi="HG丸ｺﾞｼｯｸM-PRO"/>
          <w:b/>
          <w:color w:val="FFFFFF"/>
          <w:sz w:val="22"/>
          <w:szCs w:val="22"/>
          <w:shd w:val="clear" w:color="auto" w:fill="31849B"/>
        </w:rPr>
      </w:pPr>
    </w:p>
    <w:p w14:paraId="5F7E5B4C" w14:textId="639572ED" w:rsidR="00685E9B" w:rsidRPr="00AF17CA" w:rsidRDefault="00A24EBB" w:rsidP="00816A77">
      <w:pPr>
        <w:ind w:firstLineChars="100" w:firstLine="221"/>
        <w:rPr>
          <w:rFonts w:ascii="ＭＳ Ｐゴシック" w:eastAsia="ＭＳ Ｐゴシック" w:hAnsi="ＭＳ Ｐゴシック"/>
          <w:sz w:val="22"/>
          <w:szCs w:val="22"/>
        </w:rPr>
      </w:pPr>
      <w:r w:rsidRPr="005613E8">
        <w:rPr>
          <w:rFonts w:ascii="HG丸ｺﾞｼｯｸM-PRO" w:eastAsia="HG丸ｺﾞｼｯｸM-PRO" w:hAnsi="HG丸ｺﾞｼｯｸM-PRO" w:hint="eastAsia"/>
          <w:b/>
          <w:color w:val="FFFFFF"/>
          <w:sz w:val="22"/>
          <w:szCs w:val="36"/>
        </w:rPr>
        <w:t xml:space="preserve">　</w:t>
      </w:r>
      <w:r w:rsidR="00B411B2">
        <w:rPr>
          <w:rFonts w:ascii="ＭＳ Ｐゴシック" w:eastAsia="ＭＳ Ｐゴシック" w:hAnsi="ＭＳ Ｐゴシック" w:hint="eastAsia"/>
          <w:sz w:val="22"/>
          <w:szCs w:val="22"/>
        </w:rPr>
        <w:t>【</w:t>
      </w:r>
      <w:r w:rsidR="00685E9B" w:rsidRPr="00D8226F">
        <w:rPr>
          <w:rFonts w:ascii="ＭＳ Ｐゴシック" w:eastAsia="ＭＳ Ｐゴシック" w:hAnsi="ＭＳ Ｐゴシック" w:hint="eastAsia"/>
          <w:color w:val="000000" w:themeColor="text1"/>
          <w:sz w:val="22"/>
          <w:szCs w:val="22"/>
        </w:rPr>
        <w:t>周産期</w:t>
      </w:r>
      <w:r w:rsidR="00646C5C" w:rsidRPr="00EE2F8E">
        <w:rPr>
          <w:rFonts w:ascii="ＭＳ Ｐゴシック" w:eastAsia="ＭＳ Ｐゴシック" w:hAnsi="ＭＳ Ｐゴシック" w:hint="eastAsia"/>
          <w:color w:val="000000" w:themeColor="text1"/>
          <w:sz w:val="22"/>
          <w:szCs w:val="22"/>
        </w:rPr>
        <w:t>医療</w:t>
      </w:r>
      <w:r w:rsidR="00B411B2" w:rsidRPr="00D8226F">
        <w:rPr>
          <w:rFonts w:ascii="ＭＳ Ｐゴシック" w:eastAsia="ＭＳ Ｐゴシック" w:hAnsi="ＭＳ Ｐゴシック" w:hint="eastAsia"/>
          <w:color w:val="000000" w:themeColor="text1"/>
          <w:sz w:val="22"/>
          <w:szCs w:val="22"/>
        </w:rPr>
        <w:t>、小児</w:t>
      </w:r>
      <w:r w:rsidR="00646C5C" w:rsidRPr="00EE2F8E">
        <w:rPr>
          <w:rFonts w:ascii="ＭＳ Ｐゴシック" w:eastAsia="ＭＳ Ｐゴシック" w:hAnsi="ＭＳ Ｐゴシック" w:hint="eastAsia"/>
          <w:color w:val="000000" w:themeColor="text1"/>
          <w:sz w:val="22"/>
          <w:szCs w:val="22"/>
        </w:rPr>
        <w:t>医療</w:t>
      </w:r>
      <w:r w:rsidR="00685E9B" w:rsidRPr="00AF17CA">
        <w:rPr>
          <w:rFonts w:ascii="ＭＳ Ｐゴシック" w:eastAsia="ＭＳ Ｐゴシック" w:hAnsi="ＭＳ Ｐゴシック" w:hint="eastAsia"/>
          <w:sz w:val="22"/>
          <w:szCs w:val="22"/>
        </w:rPr>
        <w:t>】</w:t>
      </w:r>
    </w:p>
    <w:p w14:paraId="5F7E5B4D" w14:textId="27D13AD2" w:rsidR="00F62B78" w:rsidRDefault="00C66CCD"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6432" behindDoc="0" locked="0" layoutInCell="1" allowOverlap="1" wp14:anchorId="28745E7B" wp14:editId="3522F843">
                <wp:simplePos x="0" y="0"/>
                <wp:positionH relativeFrom="column">
                  <wp:posOffset>337185</wp:posOffset>
                </wp:positionH>
                <wp:positionV relativeFrom="paragraph">
                  <wp:posOffset>1905</wp:posOffset>
                </wp:positionV>
                <wp:extent cx="5759450" cy="1114425"/>
                <wp:effectExtent l="0" t="0" r="0" b="9525"/>
                <wp:wrapNone/>
                <wp:docPr id="43" name="角丸四角形 43" descr="・分娩を取り扱う医療施設数および小児科標榜医療機関数は減少傾向にありますが、&#10;周産期医療体制を維持するため、機能分担などに取組みます。&#10;・医療的ケアが必要な児の在宅支援体制（医療的ケア児等コーディネーターと関係&#10;機関との連携・訪問診療・訪問看護・レスパイト体制等）の充実を図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114425"/>
                        </a:xfrm>
                        <a:prstGeom prst="roundRect">
                          <a:avLst>
                            <a:gd name="adj" fmla="val 12117"/>
                          </a:avLst>
                        </a:prstGeom>
                        <a:solidFill>
                          <a:schemeClr val="accent5">
                            <a:lumMod val="20000"/>
                            <a:lumOff val="80000"/>
                          </a:schemeClr>
                        </a:solidFill>
                        <a:ln>
                          <a:noFill/>
                        </a:ln>
                        <a:effectLst/>
                      </wps:spPr>
                      <wps:txbx>
                        <w:txbxContent>
                          <w:p w14:paraId="0B36E775" w14:textId="4FDDF109" w:rsidR="00351151" w:rsidRPr="00A941F1" w:rsidRDefault="00351151" w:rsidP="00A51C78">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・分娩を</w:t>
                            </w:r>
                            <w:r w:rsidRPr="006F1DDD">
                              <w:rPr>
                                <w:rFonts w:ascii="HG丸ｺﾞｼｯｸM-PRO" w:eastAsia="HG丸ｺﾞｼｯｸM-PRO" w:hAnsi="HG丸ｺﾞｼｯｸM-PRO"/>
                                <w:sz w:val="22"/>
                                <w:szCs w:val="22"/>
                              </w:rPr>
                              <w:t>取り扱う医療施</w:t>
                            </w:r>
                            <w:r w:rsidRPr="00A941F1">
                              <w:rPr>
                                <w:rFonts w:ascii="HG丸ｺﾞｼｯｸM-PRO" w:eastAsia="HG丸ｺﾞｼｯｸM-PRO" w:hAnsi="HG丸ｺﾞｼｯｸM-PRO"/>
                                <w:sz w:val="22"/>
                                <w:szCs w:val="22"/>
                              </w:rPr>
                              <w:t>設</w:t>
                            </w:r>
                            <w:r w:rsidR="00E17DF3" w:rsidRPr="00F60BFD">
                              <w:rPr>
                                <w:rFonts w:ascii="HG丸ｺﾞｼｯｸM-PRO" w:eastAsia="HG丸ｺﾞｼｯｸM-PRO" w:hAnsi="HG丸ｺﾞｼｯｸM-PRO" w:hint="eastAsia"/>
                                <w:sz w:val="22"/>
                                <w:szCs w:val="22"/>
                              </w:rPr>
                              <w:t>数</w:t>
                            </w:r>
                            <w:r w:rsidR="00B20204">
                              <w:rPr>
                                <w:rFonts w:ascii="HG丸ｺﾞｼｯｸM-PRO" w:eastAsia="HG丸ｺﾞｼｯｸM-PRO" w:hAnsi="HG丸ｺﾞｼｯｸM-PRO" w:hint="eastAsia"/>
                                <w:sz w:val="22"/>
                                <w:szCs w:val="22"/>
                              </w:rPr>
                              <w:t>及び</w:t>
                            </w:r>
                            <w:r w:rsidRPr="00A941F1">
                              <w:rPr>
                                <w:rFonts w:ascii="HG丸ｺﾞｼｯｸM-PRO" w:eastAsia="HG丸ｺﾞｼｯｸM-PRO" w:hAnsi="HG丸ｺﾞｼｯｸM-PRO" w:hint="eastAsia"/>
                                <w:sz w:val="22"/>
                                <w:szCs w:val="22"/>
                              </w:rPr>
                              <w:t>小児科標榜</w:t>
                            </w:r>
                            <w:r w:rsidRPr="00A941F1">
                              <w:rPr>
                                <w:rFonts w:ascii="HG丸ｺﾞｼｯｸM-PRO" w:eastAsia="HG丸ｺﾞｼｯｸM-PRO" w:hAnsi="HG丸ｺﾞｼｯｸM-PRO"/>
                                <w:sz w:val="22"/>
                                <w:szCs w:val="22"/>
                              </w:rPr>
                              <w:t>医療機関</w:t>
                            </w:r>
                            <w:r w:rsidRPr="00A941F1">
                              <w:rPr>
                                <w:rFonts w:ascii="HG丸ｺﾞｼｯｸM-PRO" w:eastAsia="HG丸ｺﾞｼｯｸM-PRO" w:hAnsi="HG丸ｺﾞｼｯｸM-PRO" w:hint="eastAsia"/>
                                <w:sz w:val="22"/>
                                <w:szCs w:val="22"/>
                              </w:rPr>
                              <w:t>数</w:t>
                            </w:r>
                            <w:r w:rsidRPr="00A941F1">
                              <w:rPr>
                                <w:rFonts w:ascii="HG丸ｺﾞｼｯｸM-PRO" w:eastAsia="HG丸ｺﾞｼｯｸM-PRO" w:hAnsi="HG丸ｺﾞｼｯｸM-PRO"/>
                                <w:sz w:val="22"/>
                                <w:szCs w:val="22"/>
                              </w:rPr>
                              <w:t>は減少傾向にありますが、</w:t>
                            </w:r>
                          </w:p>
                          <w:p w14:paraId="545A31C5" w14:textId="703E19DC" w:rsidR="00351151" w:rsidRPr="00A941F1" w:rsidRDefault="00EB331E" w:rsidP="00A51C78">
                            <w:pPr>
                              <w:snapToGrid w:val="0"/>
                              <w:spacing w:line="340" w:lineRule="exact"/>
                              <w:ind w:firstLineChars="100" w:firstLine="220"/>
                              <w:jc w:val="left"/>
                              <w:rPr>
                                <w:rFonts w:ascii="HG丸ｺﾞｼｯｸM-PRO" w:eastAsia="HG丸ｺﾞｼｯｸM-PRO" w:hAnsi="HG丸ｺﾞｼｯｸM-PRO"/>
                                <w:sz w:val="22"/>
                                <w:szCs w:val="22"/>
                              </w:rPr>
                            </w:pPr>
                            <w:r w:rsidRPr="00A941F1">
                              <w:rPr>
                                <w:rFonts w:ascii="HG丸ｺﾞｼｯｸM-PRO" w:eastAsia="HG丸ｺﾞｼｯｸM-PRO" w:hAnsi="HG丸ｺﾞｼｯｸM-PRO"/>
                                <w:sz w:val="22"/>
                                <w:szCs w:val="22"/>
                              </w:rPr>
                              <w:t>周産期医療体制</w:t>
                            </w:r>
                            <w:r w:rsidRPr="00F60BFD">
                              <w:rPr>
                                <w:rFonts w:ascii="HG丸ｺﾞｼｯｸM-PRO" w:eastAsia="HG丸ｺﾞｼｯｸM-PRO" w:hAnsi="HG丸ｺﾞｼｯｸM-PRO" w:hint="eastAsia"/>
                                <w:sz w:val="22"/>
                                <w:szCs w:val="22"/>
                              </w:rPr>
                              <w:t>を維持</w:t>
                            </w:r>
                            <w:r>
                              <w:rPr>
                                <w:rFonts w:ascii="HG丸ｺﾞｼｯｸM-PRO" w:eastAsia="HG丸ｺﾞｼｯｸM-PRO" w:hAnsi="HG丸ｺﾞｼｯｸM-PRO" w:hint="eastAsia"/>
                                <w:sz w:val="22"/>
                                <w:szCs w:val="22"/>
                              </w:rPr>
                              <w:t>するため、</w:t>
                            </w:r>
                            <w:r w:rsidR="00351151" w:rsidRPr="00A941F1">
                              <w:rPr>
                                <w:rFonts w:ascii="HG丸ｺﾞｼｯｸM-PRO" w:eastAsia="HG丸ｺﾞｼｯｸM-PRO" w:hAnsi="HG丸ｺﾞｼｯｸM-PRO"/>
                                <w:sz w:val="22"/>
                                <w:szCs w:val="22"/>
                              </w:rPr>
                              <w:t>機能</w:t>
                            </w:r>
                            <w:r w:rsidR="00351151" w:rsidRPr="00A941F1">
                              <w:rPr>
                                <w:rFonts w:ascii="HG丸ｺﾞｼｯｸM-PRO" w:eastAsia="HG丸ｺﾞｼｯｸM-PRO" w:hAnsi="HG丸ｺﾞｼｯｸM-PRO" w:hint="eastAsia"/>
                                <w:sz w:val="22"/>
                                <w:szCs w:val="22"/>
                              </w:rPr>
                              <w:t>分担</w:t>
                            </w:r>
                            <w:r w:rsidR="001A7AA1">
                              <w:rPr>
                                <w:rFonts w:ascii="HG丸ｺﾞｼｯｸM-PRO" w:eastAsia="HG丸ｺﾞｼｯｸM-PRO" w:hAnsi="HG丸ｺﾞｼｯｸM-PRO" w:hint="eastAsia"/>
                                <w:sz w:val="22"/>
                                <w:szCs w:val="22"/>
                              </w:rPr>
                              <w:t>等</w:t>
                            </w:r>
                            <w:r w:rsidR="00351151" w:rsidRPr="00A941F1">
                              <w:rPr>
                                <w:rFonts w:ascii="HG丸ｺﾞｼｯｸM-PRO" w:eastAsia="HG丸ｺﾞｼｯｸM-PRO" w:hAnsi="HG丸ｺﾞｼｯｸM-PRO" w:hint="eastAsia"/>
                                <w:sz w:val="22"/>
                                <w:szCs w:val="22"/>
                              </w:rPr>
                              <w:t>に</w:t>
                            </w:r>
                            <w:r w:rsidR="00351151" w:rsidRPr="00A941F1">
                              <w:rPr>
                                <w:rFonts w:ascii="HG丸ｺﾞｼｯｸM-PRO" w:eastAsia="HG丸ｺﾞｼｯｸM-PRO" w:hAnsi="HG丸ｺﾞｼｯｸM-PRO"/>
                                <w:sz w:val="22"/>
                                <w:szCs w:val="22"/>
                              </w:rPr>
                              <w:t>取組み</w:t>
                            </w:r>
                            <w:r>
                              <w:rPr>
                                <w:rFonts w:ascii="HG丸ｺﾞｼｯｸM-PRO" w:eastAsia="HG丸ｺﾞｼｯｸM-PRO" w:hAnsi="HG丸ｺﾞｼｯｸM-PRO" w:hint="eastAsia"/>
                                <w:sz w:val="22"/>
                                <w:szCs w:val="22"/>
                              </w:rPr>
                              <w:t>ます</w:t>
                            </w:r>
                            <w:r w:rsidR="00CF6A54" w:rsidRPr="00F60BFD">
                              <w:rPr>
                                <w:rFonts w:ascii="HG丸ｺﾞｼｯｸM-PRO" w:eastAsia="HG丸ｺﾞｼｯｸM-PRO" w:hAnsi="HG丸ｺﾞｼｯｸM-PRO" w:hint="eastAsia"/>
                                <w:sz w:val="22"/>
                                <w:szCs w:val="22"/>
                              </w:rPr>
                              <w:t>。</w:t>
                            </w:r>
                          </w:p>
                          <w:p w14:paraId="23342A3C" w14:textId="77777777" w:rsidR="00351151" w:rsidRPr="006F1DDD" w:rsidRDefault="00351151" w:rsidP="00A51C78">
                            <w:pPr>
                              <w:snapToGrid w:val="0"/>
                              <w:spacing w:line="340" w:lineRule="exact"/>
                              <w:jc w:val="left"/>
                              <w:rPr>
                                <w:rFonts w:ascii="HG丸ｺﾞｼｯｸM-PRO" w:eastAsia="HG丸ｺﾞｼｯｸM-PRO" w:hAnsi="HG丸ｺﾞｼｯｸM-PRO"/>
                                <w:sz w:val="22"/>
                                <w:szCs w:val="22"/>
                              </w:rPr>
                            </w:pPr>
                            <w:r w:rsidRPr="00A941F1">
                              <w:rPr>
                                <w:rFonts w:ascii="HG丸ｺﾞｼｯｸM-PRO" w:eastAsia="HG丸ｺﾞｼｯｸM-PRO" w:hAnsi="HG丸ｺﾞｼｯｸM-PRO" w:hint="eastAsia"/>
                                <w:sz w:val="22"/>
                                <w:szCs w:val="22"/>
                              </w:rPr>
                              <w:t>・医療的ケアが</w:t>
                            </w:r>
                            <w:r w:rsidRPr="00A941F1">
                              <w:rPr>
                                <w:rFonts w:ascii="HG丸ｺﾞｼｯｸM-PRO" w:eastAsia="HG丸ｺﾞｼｯｸM-PRO" w:hAnsi="HG丸ｺﾞｼｯｸM-PRO"/>
                                <w:sz w:val="22"/>
                                <w:szCs w:val="22"/>
                              </w:rPr>
                              <w:t>必要な児の在宅支援体制（</w:t>
                            </w:r>
                            <w:r w:rsidRPr="006F1DDD">
                              <w:rPr>
                                <w:rFonts w:ascii="HG丸ｺﾞｼｯｸM-PRO" w:eastAsia="HG丸ｺﾞｼｯｸM-PRO" w:hAnsi="HG丸ｺﾞｼｯｸM-PRO" w:hint="eastAsia"/>
                                <w:sz w:val="22"/>
                                <w:szCs w:val="22"/>
                              </w:rPr>
                              <w:t>医療的ケア児等コーディネーターと関係</w:t>
                            </w:r>
                          </w:p>
                          <w:p w14:paraId="23450735" w14:textId="77777777" w:rsidR="00351151" w:rsidRPr="006F1DDD" w:rsidRDefault="00351151">
                            <w:pPr>
                              <w:snapToGrid w:val="0"/>
                              <w:spacing w:line="340" w:lineRule="exact"/>
                              <w:ind w:firstLineChars="100" w:firstLine="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機関</w:t>
                            </w:r>
                            <w:r w:rsidRPr="006F1DDD">
                              <w:rPr>
                                <w:rFonts w:ascii="HG丸ｺﾞｼｯｸM-PRO" w:eastAsia="HG丸ｺﾞｼｯｸM-PRO" w:hAnsi="HG丸ｺﾞｼｯｸM-PRO"/>
                                <w:sz w:val="22"/>
                                <w:szCs w:val="22"/>
                              </w:rPr>
                              <w:t>と</w:t>
                            </w:r>
                            <w:r w:rsidRPr="006F1DDD">
                              <w:rPr>
                                <w:rFonts w:ascii="HG丸ｺﾞｼｯｸM-PRO" w:eastAsia="HG丸ｺﾞｼｯｸM-PRO" w:hAnsi="HG丸ｺﾞｼｯｸM-PRO" w:hint="eastAsia"/>
                                <w:sz w:val="22"/>
                                <w:szCs w:val="22"/>
                              </w:rPr>
                              <w:t>の連携・訪問診療・</w:t>
                            </w:r>
                            <w:r w:rsidRPr="006F1DDD">
                              <w:rPr>
                                <w:rFonts w:ascii="HG丸ｺﾞｼｯｸM-PRO" w:eastAsia="HG丸ｺﾞｼｯｸM-PRO" w:hAnsi="HG丸ｺﾞｼｯｸM-PRO"/>
                                <w:sz w:val="22"/>
                                <w:szCs w:val="22"/>
                              </w:rPr>
                              <w:t>訪問看護</w:t>
                            </w:r>
                            <w:r w:rsidRPr="006F1DDD">
                              <w:rPr>
                                <w:rFonts w:ascii="HG丸ｺﾞｼｯｸM-PRO" w:eastAsia="HG丸ｺﾞｼｯｸM-PRO" w:hAnsi="HG丸ｺﾞｼｯｸM-PRO" w:hint="eastAsia"/>
                                <w:sz w:val="22"/>
                                <w:szCs w:val="22"/>
                              </w:rPr>
                              <w:t>・レスパイト体制等）の</w:t>
                            </w:r>
                            <w:r w:rsidRPr="006F1DDD">
                              <w:rPr>
                                <w:rFonts w:ascii="HG丸ｺﾞｼｯｸM-PRO" w:eastAsia="HG丸ｺﾞｼｯｸM-PRO" w:hAnsi="HG丸ｺﾞｼｯｸM-PRO"/>
                                <w:sz w:val="22"/>
                                <w:szCs w:val="22"/>
                              </w:rPr>
                              <w:t>充実を図ります。</w:t>
                            </w:r>
                          </w:p>
                          <w:p w14:paraId="76A538D7" w14:textId="2A3233B4" w:rsidR="00385609" w:rsidRPr="00351151" w:rsidRDefault="00385609"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45E7B" id="角丸四角形 43" o:spid="_x0000_s1086" alt="・分娩を取り扱う医療施設数および小児科標榜医療機関数は減少傾向にありますが、&#10;周産期医療体制を維持するため、機能分担などに取組みます。&#10;・医療的ケアが必要な児の在宅支援体制（医療的ケア児等コーディネーターと関係&#10;機関との連携・訪問診療・訪問看護・レスパイト体制等）の充実を図ります。&#10;" style="position:absolute;left:0;text-align:left;margin-left:26.55pt;margin-top:.15pt;width:453.5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" fillcolor="#daeef3 [664]" stroked="f">
                <v:textbox>
                  <w:txbxContent>
                    <w:p w14:paraId="0B36E775" w14:textId="4FDDF109" w:rsidR="00351151" w:rsidRPr="00A941F1" w:rsidRDefault="00351151" w:rsidP="00A51C78">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・分娩を</w:t>
                      </w:r>
                      <w:r w:rsidRPr="006F1DDD">
                        <w:rPr>
                          <w:rFonts w:ascii="HG丸ｺﾞｼｯｸM-PRO" w:eastAsia="HG丸ｺﾞｼｯｸM-PRO" w:hAnsi="HG丸ｺﾞｼｯｸM-PRO"/>
                          <w:sz w:val="22"/>
                          <w:szCs w:val="22"/>
                        </w:rPr>
                        <w:t>取り扱う医療施</w:t>
                      </w:r>
                      <w:r w:rsidRPr="00A941F1">
                        <w:rPr>
                          <w:rFonts w:ascii="HG丸ｺﾞｼｯｸM-PRO" w:eastAsia="HG丸ｺﾞｼｯｸM-PRO" w:hAnsi="HG丸ｺﾞｼｯｸM-PRO"/>
                          <w:sz w:val="22"/>
                          <w:szCs w:val="22"/>
                        </w:rPr>
                        <w:t>設</w:t>
                      </w:r>
                      <w:r w:rsidR="00E17DF3" w:rsidRPr="00F60BFD">
                        <w:rPr>
                          <w:rFonts w:ascii="HG丸ｺﾞｼｯｸM-PRO" w:eastAsia="HG丸ｺﾞｼｯｸM-PRO" w:hAnsi="HG丸ｺﾞｼｯｸM-PRO" w:hint="eastAsia"/>
                          <w:sz w:val="22"/>
                          <w:szCs w:val="22"/>
                        </w:rPr>
                        <w:t>数</w:t>
                      </w:r>
                      <w:r w:rsidR="00B20204">
                        <w:rPr>
                          <w:rFonts w:ascii="HG丸ｺﾞｼｯｸM-PRO" w:eastAsia="HG丸ｺﾞｼｯｸM-PRO" w:hAnsi="HG丸ｺﾞｼｯｸM-PRO" w:hint="eastAsia"/>
                          <w:sz w:val="22"/>
                          <w:szCs w:val="22"/>
                        </w:rPr>
                        <w:t>及び</w:t>
                      </w:r>
                      <w:r w:rsidRPr="00A941F1">
                        <w:rPr>
                          <w:rFonts w:ascii="HG丸ｺﾞｼｯｸM-PRO" w:eastAsia="HG丸ｺﾞｼｯｸM-PRO" w:hAnsi="HG丸ｺﾞｼｯｸM-PRO" w:hint="eastAsia"/>
                          <w:sz w:val="22"/>
                          <w:szCs w:val="22"/>
                        </w:rPr>
                        <w:t>小児科標榜</w:t>
                      </w:r>
                      <w:r w:rsidRPr="00A941F1">
                        <w:rPr>
                          <w:rFonts w:ascii="HG丸ｺﾞｼｯｸM-PRO" w:eastAsia="HG丸ｺﾞｼｯｸM-PRO" w:hAnsi="HG丸ｺﾞｼｯｸM-PRO"/>
                          <w:sz w:val="22"/>
                          <w:szCs w:val="22"/>
                        </w:rPr>
                        <w:t>医療機関</w:t>
                      </w:r>
                      <w:r w:rsidRPr="00A941F1">
                        <w:rPr>
                          <w:rFonts w:ascii="HG丸ｺﾞｼｯｸM-PRO" w:eastAsia="HG丸ｺﾞｼｯｸM-PRO" w:hAnsi="HG丸ｺﾞｼｯｸM-PRO" w:hint="eastAsia"/>
                          <w:sz w:val="22"/>
                          <w:szCs w:val="22"/>
                        </w:rPr>
                        <w:t>数</w:t>
                      </w:r>
                      <w:r w:rsidRPr="00A941F1">
                        <w:rPr>
                          <w:rFonts w:ascii="HG丸ｺﾞｼｯｸM-PRO" w:eastAsia="HG丸ｺﾞｼｯｸM-PRO" w:hAnsi="HG丸ｺﾞｼｯｸM-PRO"/>
                          <w:sz w:val="22"/>
                          <w:szCs w:val="22"/>
                        </w:rPr>
                        <w:t>は減少傾向にありますが、</w:t>
                      </w:r>
                    </w:p>
                    <w:p w14:paraId="545A31C5" w14:textId="703E19DC" w:rsidR="00351151" w:rsidRPr="00A941F1" w:rsidRDefault="00EB331E" w:rsidP="00A51C78">
                      <w:pPr>
                        <w:snapToGrid w:val="0"/>
                        <w:spacing w:line="340" w:lineRule="exact"/>
                        <w:ind w:firstLineChars="100" w:firstLine="220"/>
                        <w:jc w:val="left"/>
                        <w:rPr>
                          <w:rFonts w:ascii="HG丸ｺﾞｼｯｸM-PRO" w:eastAsia="HG丸ｺﾞｼｯｸM-PRO" w:hAnsi="HG丸ｺﾞｼｯｸM-PRO"/>
                          <w:sz w:val="22"/>
                          <w:szCs w:val="22"/>
                        </w:rPr>
                      </w:pPr>
                      <w:r w:rsidRPr="00A941F1">
                        <w:rPr>
                          <w:rFonts w:ascii="HG丸ｺﾞｼｯｸM-PRO" w:eastAsia="HG丸ｺﾞｼｯｸM-PRO" w:hAnsi="HG丸ｺﾞｼｯｸM-PRO"/>
                          <w:sz w:val="22"/>
                          <w:szCs w:val="22"/>
                        </w:rPr>
                        <w:t>周産期医療体制</w:t>
                      </w:r>
                      <w:r w:rsidRPr="00F60BFD">
                        <w:rPr>
                          <w:rFonts w:ascii="HG丸ｺﾞｼｯｸM-PRO" w:eastAsia="HG丸ｺﾞｼｯｸM-PRO" w:hAnsi="HG丸ｺﾞｼｯｸM-PRO" w:hint="eastAsia"/>
                          <w:sz w:val="22"/>
                          <w:szCs w:val="22"/>
                        </w:rPr>
                        <w:t>を維持</w:t>
                      </w:r>
                      <w:r>
                        <w:rPr>
                          <w:rFonts w:ascii="HG丸ｺﾞｼｯｸM-PRO" w:eastAsia="HG丸ｺﾞｼｯｸM-PRO" w:hAnsi="HG丸ｺﾞｼｯｸM-PRO" w:hint="eastAsia"/>
                          <w:sz w:val="22"/>
                          <w:szCs w:val="22"/>
                        </w:rPr>
                        <w:t>するため、</w:t>
                      </w:r>
                      <w:r w:rsidR="00351151" w:rsidRPr="00A941F1">
                        <w:rPr>
                          <w:rFonts w:ascii="HG丸ｺﾞｼｯｸM-PRO" w:eastAsia="HG丸ｺﾞｼｯｸM-PRO" w:hAnsi="HG丸ｺﾞｼｯｸM-PRO"/>
                          <w:sz w:val="22"/>
                          <w:szCs w:val="22"/>
                        </w:rPr>
                        <w:t>機能</w:t>
                      </w:r>
                      <w:r w:rsidR="00351151" w:rsidRPr="00A941F1">
                        <w:rPr>
                          <w:rFonts w:ascii="HG丸ｺﾞｼｯｸM-PRO" w:eastAsia="HG丸ｺﾞｼｯｸM-PRO" w:hAnsi="HG丸ｺﾞｼｯｸM-PRO" w:hint="eastAsia"/>
                          <w:sz w:val="22"/>
                          <w:szCs w:val="22"/>
                        </w:rPr>
                        <w:t>分担</w:t>
                      </w:r>
                      <w:r w:rsidR="001A7AA1">
                        <w:rPr>
                          <w:rFonts w:ascii="HG丸ｺﾞｼｯｸM-PRO" w:eastAsia="HG丸ｺﾞｼｯｸM-PRO" w:hAnsi="HG丸ｺﾞｼｯｸM-PRO" w:hint="eastAsia"/>
                          <w:sz w:val="22"/>
                          <w:szCs w:val="22"/>
                        </w:rPr>
                        <w:t>等</w:t>
                      </w:r>
                      <w:r w:rsidR="00351151" w:rsidRPr="00A941F1">
                        <w:rPr>
                          <w:rFonts w:ascii="HG丸ｺﾞｼｯｸM-PRO" w:eastAsia="HG丸ｺﾞｼｯｸM-PRO" w:hAnsi="HG丸ｺﾞｼｯｸM-PRO" w:hint="eastAsia"/>
                          <w:sz w:val="22"/>
                          <w:szCs w:val="22"/>
                        </w:rPr>
                        <w:t>に</w:t>
                      </w:r>
                      <w:r w:rsidR="00351151" w:rsidRPr="00A941F1">
                        <w:rPr>
                          <w:rFonts w:ascii="HG丸ｺﾞｼｯｸM-PRO" w:eastAsia="HG丸ｺﾞｼｯｸM-PRO" w:hAnsi="HG丸ｺﾞｼｯｸM-PRO"/>
                          <w:sz w:val="22"/>
                          <w:szCs w:val="22"/>
                        </w:rPr>
                        <w:t>取組み</w:t>
                      </w:r>
                      <w:r>
                        <w:rPr>
                          <w:rFonts w:ascii="HG丸ｺﾞｼｯｸM-PRO" w:eastAsia="HG丸ｺﾞｼｯｸM-PRO" w:hAnsi="HG丸ｺﾞｼｯｸM-PRO" w:hint="eastAsia"/>
                          <w:sz w:val="22"/>
                          <w:szCs w:val="22"/>
                        </w:rPr>
                        <w:t>ます</w:t>
                      </w:r>
                      <w:r w:rsidR="00CF6A54" w:rsidRPr="00F60BFD">
                        <w:rPr>
                          <w:rFonts w:ascii="HG丸ｺﾞｼｯｸM-PRO" w:eastAsia="HG丸ｺﾞｼｯｸM-PRO" w:hAnsi="HG丸ｺﾞｼｯｸM-PRO" w:hint="eastAsia"/>
                          <w:sz w:val="22"/>
                          <w:szCs w:val="22"/>
                        </w:rPr>
                        <w:t>。</w:t>
                      </w:r>
                    </w:p>
                    <w:p w14:paraId="23342A3C" w14:textId="77777777" w:rsidR="00351151" w:rsidRPr="006F1DDD" w:rsidRDefault="00351151" w:rsidP="00A51C78">
                      <w:pPr>
                        <w:snapToGrid w:val="0"/>
                        <w:spacing w:line="340" w:lineRule="exact"/>
                        <w:jc w:val="left"/>
                        <w:rPr>
                          <w:rFonts w:ascii="HG丸ｺﾞｼｯｸM-PRO" w:eastAsia="HG丸ｺﾞｼｯｸM-PRO" w:hAnsi="HG丸ｺﾞｼｯｸM-PRO"/>
                          <w:sz w:val="22"/>
                          <w:szCs w:val="22"/>
                        </w:rPr>
                      </w:pPr>
                      <w:r w:rsidRPr="00A941F1">
                        <w:rPr>
                          <w:rFonts w:ascii="HG丸ｺﾞｼｯｸM-PRO" w:eastAsia="HG丸ｺﾞｼｯｸM-PRO" w:hAnsi="HG丸ｺﾞｼｯｸM-PRO" w:hint="eastAsia"/>
                          <w:sz w:val="22"/>
                          <w:szCs w:val="22"/>
                        </w:rPr>
                        <w:t>・医療的ケアが</w:t>
                      </w:r>
                      <w:r w:rsidRPr="00A941F1">
                        <w:rPr>
                          <w:rFonts w:ascii="HG丸ｺﾞｼｯｸM-PRO" w:eastAsia="HG丸ｺﾞｼｯｸM-PRO" w:hAnsi="HG丸ｺﾞｼｯｸM-PRO"/>
                          <w:sz w:val="22"/>
                          <w:szCs w:val="22"/>
                        </w:rPr>
                        <w:t>必要な児の在宅支援体制（</w:t>
                      </w:r>
                      <w:r w:rsidRPr="006F1DDD">
                        <w:rPr>
                          <w:rFonts w:ascii="HG丸ｺﾞｼｯｸM-PRO" w:eastAsia="HG丸ｺﾞｼｯｸM-PRO" w:hAnsi="HG丸ｺﾞｼｯｸM-PRO" w:hint="eastAsia"/>
                          <w:sz w:val="22"/>
                          <w:szCs w:val="22"/>
                        </w:rPr>
                        <w:t>医療的ケア児等コーディネーターと関係</w:t>
                      </w:r>
                    </w:p>
                    <w:p w14:paraId="23450735" w14:textId="77777777" w:rsidR="00351151" w:rsidRPr="006F1DDD" w:rsidRDefault="00351151">
                      <w:pPr>
                        <w:snapToGrid w:val="0"/>
                        <w:spacing w:line="340" w:lineRule="exact"/>
                        <w:ind w:firstLineChars="100" w:firstLine="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機関</w:t>
                      </w:r>
                      <w:r w:rsidRPr="006F1DDD">
                        <w:rPr>
                          <w:rFonts w:ascii="HG丸ｺﾞｼｯｸM-PRO" w:eastAsia="HG丸ｺﾞｼｯｸM-PRO" w:hAnsi="HG丸ｺﾞｼｯｸM-PRO"/>
                          <w:sz w:val="22"/>
                          <w:szCs w:val="22"/>
                        </w:rPr>
                        <w:t>と</w:t>
                      </w:r>
                      <w:r w:rsidRPr="006F1DDD">
                        <w:rPr>
                          <w:rFonts w:ascii="HG丸ｺﾞｼｯｸM-PRO" w:eastAsia="HG丸ｺﾞｼｯｸM-PRO" w:hAnsi="HG丸ｺﾞｼｯｸM-PRO" w:hint="eastAsia"/>
                          <w:sz w:val="22"/>
                          <w:szCs w:val="22"/>
                        </w:rPr>
                        <w:t>の連携・訪問診療・</w:t>
                      </w:r>
                      <w:r w:rsidRPr="006F1DDD">
                        <w:rPr>
                          <w:rFonts w:ascii="HG丸ｺﾞｼｯｸM-PRO" w:eastAsia="HG丸ｺﾞｼｯｸM-PRO" w:hAnsi="HG丸ｺﾞｼｯｸM-PRO"/>
                          <w:sz w:val="22"/>
                          <w:szCs w:val="22"/>
                        </w:rPr>
                        <w:t>訪問看護</w:t>
                      </w:r>
                      <w:r w:rsidRPr="006F1DDD">
                        <w:rPr>
                          <w:rFonts w:ascii="HG丸ｺﾞｼｯｸM-PRO" w:eastAsia="HG丸ｺﾞｼｯｸM-PRO" w:hAnsi="HG丸ｺﾞｼｯｸM-PRO" w:hint="eastAsia"/>
                          <w:sz w:val="22"/>
                          <w:szCs w:val="22"/>
                        </w:rPr>
                        <w:t>・レスパイト体制等）の</w:t>
                      </w:r>
                      <w:r w:rsidRPr="006F1DDD">
                        <w:rPr>
                          <w:rFonts w:ascii="HG丸ｺﾞｼｯｸM-PRO" w:eastAsia="HG丸ｺﾞｼｯｸM-PRO" w:hAnsi="HG丸ｺﾞｼｯｸM-PRO"/>
                          <w:sz w:val="22"/>
                          <w:szCs w:val="22"/>
                        </w:rPr>
                        <w:t>充実を図ります。</w:t>
                      </w:r>
                    </w:p>
                    <w:p w14:paraId="76A538D7" w14:textId="2A3233B4" w:rsidR="00385609" w:rsidRPr="00351151" w:rsidRDefault="00385609"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v:textbox>
              </v:roundrect>
            </w:pict>
          </mc:Fallback>
        </mc:AlternateContent>
      </w:r>
    </w:p>
    <w:p w14:paraId="5F7E5B4E" w14:textId="2A5CB8AC" w:rsidR="006337BC" w:rsidRDefault="006337BC" w:rsidP="00685E9B">
      <w:pPr>
        <w:rPr>
          <w:rFonts w:ascii="HG丸ｺﾞｼｯｸM-PRO" w:eastAsia="HG丸ｺﾞｼｯｸM-PRO" w:hAnsi="HG丸ｺﾞｼｯｸM-PRO"/>
          <w:sz w:val="22"/>
          <w:szCs w:val="22"/>
        </w:rPr>
      </w:pPr>
    </w:p>
    <w:p w14:paraId="5F7E5B4F" w14:textId="2534DF1C" w:rsidR="006337BC" w:rsidRDefault="006337BC" w:rsidP="00685E9B">
      <w:pPr>
        <w:rPr>
          <w:rFonts w:ascii="HG丸ｺﾞｼｯｸM-PRO" w:eastAsia="HG丸ｺﾞｼｯｸM-PRO" w:hAnsi="HG丸ｺﾞｼｯｸM-PRO"/>
          <w:sz w:val="22"/>
          <w:szCs w:val="22"/>
        </w:rPr>
      </w:pPr>
    </w:p>
    <w:p w14:paraId="27F5F8AA" w14:textId="486033F2" w:rsidR="00327CBC" w:rsidRPr="00327CBC" w:rsidRDefault="00CF5F9B" w:rsidP="00327CBC">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327CBC">
        <w:rPr>
          <w:rFonts w:ascii="ＭＳ ゴシック" w:eastAsia="ＭＳ ゴシック" w:hAnsi="ＭＳ ゴシック" w:hint="eastAsia"/>
          <w:b/>
          <w:color w:val="0070C0"/>
          <w:sz w:val="28"/>
          <w:szCs w:val="28"/>
        </w:rPr>
        <w:t>）</w:t>
      </w:r>
      <w:r w:rsidR="00327CBC" w:rsidRPr="00327CBC">
        <w:rPr>
          <w:rFonts w:ascii="ＭＳ ゴシック" w:eastAsia="ＭＳ ゴシック" w:hAnsi="ＭＳ ゴシック" w:hint="eastAsia"/>
          <w:b/>
          <w:color w:val="0070C0"/>
          <w:sz w:val="28"/>
          <w:szCs w:val="28"/>
        </w:rPr>
        <w:t>新興感染症発生・まん延時における医療</w:t>
      </w:r>
    </w:p>
    <w:p w14:paraId="340CD126" w14:textId="6FBD444F" w:rsidR="00327CBC" w:rsidRDefault="00FE6361" w:rsidP="00327CBC">
      <w:pPr>
        <w:snapToGrid w:val="0"/>
        <w:spacing w:before="100" w:beforeAutospacing="1" w:after="100" w:afterAutospacing="1"/>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7456" behindDoc="0" locked="0" layoutInCell="1" allowOverlap="1" wp14:anchorId="242A3157" wp14:editId="110E869B">
                <wp:simplePos x="0" y="0"/>
                <wp:positionH relativeFrom="column">
                  <wp:posOffset>318135</wp:posOffset>
                </wp:positionH>
                <wp:positionV relativeFrom="paragraph">
                  <wp:posOffset>45719</wp:posOffset>
                </wp:positionV>
                <wp:extent cx="5797550" cy="1066800"/>
                <wp:effectExtent l="0" t="0" r="0" b="0"/>
                <wp:wrapNone/>
                <wp:docPr id="34" name="角丸四角形 34" descr="・新興感染症の発生・まん延時における感染症対策において、円滑な連携が実現されるよう、平時から感染症ネットワーク会議や関係機関等が実施する研修・訓練の機会の活用等により、感染症対策に関わる人材のネットワークを強化する等、連携体制の強化を図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97550" cy="1066800"/>
                        </a:xfrm>
                        <a:prstGeom prst="roundRect">
                          <a:avLst>
                            <a:gd name="adj" fmla="val 12117"/>
                          </a:avLst>
                        </a:prstGeom>
                        <a:solidFill>
                          <a:schemeClr val="accent5">
                            <a:lumMod val="20000"/>
                            <a:lumOff val="80000"/>
                          </a:schemeClr>
                        </a:solidFill>
                        <a:ln>
                          <a:noFill/>
                        </a:ln>
                        <a:effectLst/>
                      </wps:spPr>
                      <wps:txbx>
                        <w:txbxContent>
                          <w:p w14:paraId="2416A53F" w14:textId="32F2180E" w:rsidR="00385609" w:rsidRPr="00E648DE" w:rsidRDefault="00FE6361" w:rsidP="00E648DE">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550E9F">
                              <w:rPr>
                                <w:rFonts w:ascii="HG丸ｺﾞｼｯｸM-PRO" w:eastAsia="HG丸ｺﾞｼｯｸM-PRO" w:hAnsi="HG丸ｺﾞｼｯｸM-PRO" w:hint="eastAsia"/>
                                <w:sz w:val="22"/>
                                <w:szCs w:val="22"/>
                              </w:rPr>
                              <w:t>新興感染症の発生・まん延時における感染症対策において、円滑な連携が実現されるよう、</w:t>
                            </w:r>
                            <w:r w:rsidR="00DE143E" w:rsidRPr="00550E9F">
                              <w:rPr>
                                <w:rFonts w:ascii="HG丸ｺﾞｼｯｸM-PRO" w:eastAsia="HG丸ｺﾞｼｯｸM-PRO" w:hAnsi="HG丸ｺﾞｼｯｸM-PRO" w:hint="eastAsia"/>
                                <w:sz w:val="22"/>
                                <w:szCs w:val="22"/>
                              </w:rPr>
                              <w:t>平時から感染症ネットワーク会議や</w:t>
                            </w:r>
                            <w:r w:rsidRPr="00550E9F">
                              <w:rPr>
                                <w:rFonts w:ascii="HG丸ｺﾞｼｯｸM-PRO" w:eastAsia="HG丸ｺﾞｼｯｸM-PRO" w:hAnsi="HG丸ｺﾞｼｯｸM-PRO" w:hint="eastAsia"/>
                                <w:sz w:val="22"/>
                                <w:szCs w:val="22"/>
                              </w:rPr>
                              <w:t>関係機関等が実施する研修・訓練の機会の活用等により、感染症対策に関わる人材のネットワークを強化する等、連携体制の強化を図ります。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A3157" id="角丸四角形 34" o:spid="_x0000_s1087" alt="・新興感染症の発生・まん延時における感染症対策において、円滑な連携が実現されるよう、平時から感染症ネットワーク会議や関係機関等が実施する研修・訓練の機会の活用等により、感染症対策に関わる人材のネットワークを強化する等、連携体制の強化を図ります。" style="position:absolute;left:0;text-align:left;margin-left:25.05pt;margin-top:3.6pt;width:456.5pt;height:8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" fillcolor="#daeef3 [664]" stroked="f">
                <v:textbox>
                  <w:txbxContent>
                    <w:p w14:paraId="2416A53F" w14:textId="32F2180E" w:rsidR="00385609" w:rsidRPr="00E648DE" w:rsidRDefault="00FE6361" w:rsidP="00E648DE">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550E9F">
                        <w:rPr>
                          <w:rFonts w:ascii="HG丸ｺﾞｼｯｸM-PRO" w:eastAsia="HG丸ｺﾞｼｯｸM-PRO" w:hAnsi="HG丸ｺﾞｼｯｸM-PRO" w:hint="eastAsia"/>
                          <w:sz w:val="22"/>
                          <w:szCs w:val="22"/>
                        </w:rPr>
                        <w:t>新興感染症の発生・まん延時における感染症対策において、円滑な連携が実現されるよう、</w:t>
                      </w:r>
                      <w:r w:rsidR="00DE143E" w:rsidRPr="00550E9F">
                        <w:rPr>
                          <w:rFonts w:ascii="HG丸ｺﾞｼｯｸM-PRO" w:eastAsia="HG丸ｺﾞｼｯｸM-PRO" w:hAnsi="HG丸ｺﾞｼｯｸM-PRO" w:hint="eastAsia"/>
                          <w:sz w:val="22"/>
                          <w:szCs w:val="22"/>
                        </w:rPr>
                        <w:t>平時から感染症ネットワーク会議や</w:t>
                      </w:r>
                      <w:r w:rsidRPr="00550E9F">
                        <w:rPr>
                          <w:rFonts w:ascii="HG丸ｺﾞｼｯｸM-PRO" w:eastAsia="HG丸ｺﾞｼｯｸM-PRO" w:hAnsi="HG丸ｺﾞｼｯｸM-PRO" w:hint="eastAsia"/>
                          <w:sz w:val="22"/>
                          <w:szCs w:val="22"/>
                        </w:rPr>
                        <w:t>関係機関等が実施する研修・訓練の機会の活用等により、感染症対策に関わる人材のネットワークを強化する等、連携体制の強化を図ります。</w:t>
                      </w:r>
                    </w:p>
                  </w:txbxContent>
                </v:textbox>
              </v:roundrect>
            </w:pict>
          </mc:Fallback>
        </mc:AlternateContent>
      </w:r>
    </w:p>
    <w:p w14:paraId="61511F1C" w14:textId="2CC94F6F" w:rsidR="009E244B" w:rsidRDefault="009E244B" w:rsidP="00327CBC">
      <w:pPr>
        <w:snapToGrid w:val="0"/>
        <w:spacing w:before="100" w:beforeAutospacing="1" w:after="100" w:afterAutospacing="1"/>
        <w:rPr>
          <w:rFonts w:ascii="HG丸ｺﾞｼｯｸM-PRO" w:eastAsia="HG丸ｺﾞｼｯｸM-PRO" w:hAnsi="HG丸ｺﾞｼｯｸM-PRO"/>
          <w:sz w:val="22"/>
          <w:szCs w:val="22"/>
        </w:rPr>
      </w:pPr>
    </w:p>
    <w:p w14:paraId="41F930A9" w14:textId="77777777" w:rsidR="00405CDA" w:rsidRDefault="00405CDA" w:rsidP="00A51C78">
      <w:pPr>
        <w:snapToGrid w:val="0"/>
        <w:spacing w:before="100" w:beforeAutospacing="1" w:after="100" w:afterAutospacing="1" w:line="360" w:lineRule="auto"/>
        <w:rPr>
          <w:rFonts w:ascii="HG丸ｺﾞｼｯｸM-PRO" w:eastAsia="HG丸ｺﾞｼｯｸM-PRO" w:hAnsi="HG丸ｺﾞｼｯｸM-PRO"/>
          <w:sz w:val="22"/>
          <w:szCs w:val="22"/>
        </w:rPr>
      </w:pPr>
    </w:p>
    <w:p w14:paraId="06EA14DA" w14:textId="6FDF599C" w:rsidR="00327CBC" w:rsidRPr="00F457D4" w:rsidRDefault="00A941F1" w:rsidP="00327CBC">
      <w:pPr>
        <w:snapToGrid w:val="0"/>
        <w:spacing w:before="100" w:beforeAutospacing="1" w:after="100" w:afterAutospacing="1"/>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76672" behindDoc="0" locked="0" layoutInCell="1" allowOverlap="1" wp14:anchorId="52BF9F27" wp14:editId="17D69A24">
                <wp:simplePos x="0" y="0"/>
                <wp:positionH relativeFrom="column">
                  <wp:posOffset>337185</wp:posOffset>
                </wp:positionH>
                <wp:positionV relativeFrom="paragraph">
                  <wp:posOffset>311785</wp:posOffset>
                </wp:positionV>
                <wp:extent cx="5759450" cy="1362075"/>
                <wp:effectExtent l="0" t="0" r="0" b="9525"/>
                <wp:wrapNone/>
                <wp:docPr id="76" name="角丸四角形 76" descr="・「医療・病床懇話会」、「病院連絡会」等において、病院機能の分類や役割の見える化を図り、地域での議論を促進させます。&#10;・「大阪府豊能保健医療協議会」において、地域で必要な病床数や機能、将来の医療需要と在宅医療の必要量等を参考に、圏域における医療提供体制のあり方について検討・協議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362075"/>
                        </a:xfrm>
                        <a:prstGeom prst="roundRect">
                          <a:avLst>
                            <a:gd name="adj" fmla="val 12117"/>
                          </a:avLst>
                        </a:prstGeom>
                        <a:solidFill>
                          <a:schemeClr val="accent5">
                            <a:lumMod val="20000"/>
                            <a:lumOff val="80000"/>
                          </a:schemeClr>
                        </a:solidFill>
                        <a:ln>
                          <a:noFill/>
                        </a:ln>
                        <a:effectLst/>
                      </wps:spPr>
                      <wps:txbx>
                        <w:txbxContent>
                          <w:p w14:paraId="55A5BCD6" w14:textId="6884EE7D" w:rsidR="000B6729" w:rsidRPr="006F1DDD" w:rsidRDefault="008702B0" w:rsidP="000B6729">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4D7F77" w:rsidRPr="006F1DDD">
                              <w:rPr>
                                <w:rFonts w:ascii="HG丸ｺﾞｼｯｸM-PRO" w:eastAsia="HG丸ｺﾞｼｯｸM-PRO" w:hAnsi="HG丸ｺﾞｼｯｸM-PRO" w:hint="eastAsia"/>
                                <w:sz w:val="22"/>
                                <w:szCs w:val="22"/>
                              </w:rPr>
                              <w:t>「医療・病床懇話会」</w:t>
                            </w:r>
                            <w:r w:rsidR="00173061" w:rsidRPr="006F1DDD">
                              <w:rPr>
                                <w:rFonts w:ascii="HG丸ｺﾞｼｯｸM-PRO" w:eastAsia="HG丸ｺﾞｼｯｸM-PRO" w:hAnsi="HG丸ｺﾞｼｯｸM-PRO" w:hint="eastAsia"/>
                                <w:sz w:val="22"/>
                                <w:szCs w:val="22"/>
                              </w:rPr>
                              <w:t>、</w:t>
                            </w:r>
                            <w:r w:rsidRPr="006F1DDD">
                              <w:rPr>
                                <w:rFonts w:ascii="HG丸ｺﾞｼｯｸM-PRO" w:eastAsia="HG丸ｺﾞｼｯｸM-PRO" w:hAnsi="HG丸ｺﾞｼｯｸM-PRO" w:hint="eastAsia"/>
                                <w:sz w:val="22"/>
                                <w:szCs w:val="22"/>
                              </w:rPr>
                              <w:t>「病院連絡会」等において、</w:t>
                            </w:r>
                            <w:r w:rsidR="000B6729" w:rsidRPr="006F1DDD">
                              <w:rPr>
                                <w:rFonts w:ascii="HG丸ｺﾞｼｯｸM-PRO" w:eastAsia="HG丸ｺﾞｼｯｸM-PRO" w:hAnsi="HG丸ｺﾞｼｯｸM-PRO" w:hint="eastAsia"/>
                                <w:sz w:val="22"/>
                                <w:szCs w:val="22"/>
                              </w:rPr>
                              <w:t>病院機能の分類や役割の見える化を図り、</w:t>
                            </w:r>
                            <w:r w:rsidR="00007A50" w:rsidRPr="006F1DDD">
                              <w:rPr>
                                <w:rFonts w:ascii="HG丸ｺﾞｼｯｸM-PRO" w:eastAsia="HG丸ｺﾞｼｯｸM-PRO" w:hAnsi="HG丸ｺﾞｼｯｸM-PRO" w:hint="eastAsia"/>
                                <w:sz w:val="22"/>
                                <w:szCs w:val="22"/>
                              </w:rPr>
                              <w:t>地域での</w:t>
                            </w:r>
                            <w:r w:rsidR="000B6729" w:rsidRPr="006F1DDD">
                              <w:rPr>
                                <w:rFonts w:ascii="HG丸ｺﾞｼｯｸM-PRO" w:eastAsia="HG丸ｺﾞｼｯｸM-PRO" w:hAnsi="HG丸ｺﾞｼｯｸM-PRO" w:hint="eastAsia"/>
                                <w:sz w:val="22"/>
                                <w:szCs w:val="22"/>
                              </w:rPr>
                              <w:t>議論を促進させます。</w:t>
                            </w:r>
                          </w:p>
                          <w:p w14:paraId="2739F059" w14:textId="682BF2B5" w:rsidR="008702B0" w:rsidRPr="006F1DDD" w:rsidRDefault="000B6729" w:rsidP="008702B0">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173061" w:rsidRPr="006F1DDD">
                              <w:rPr>
                                <w:rFonts w:ascii="HG丸ｺﾞｼｯｸM-PRO" w:eastAsia="HG丸ｺﾞｼｯｸM-PRO" w:hAnsi="HG丸ｺﾞｼｯｸM-PRO" w:hint="eastAsia"/>
                                <w:sz w:val="22"/>
                                <w:szCs w:val="22"/>
                              </w:rPr>
                              <w:t>「大阪府豊能保健医療協議会」において</w:t>
                            </w:r>
                            <w:r w:rsidR="00007A50" w:rsidRPr="006F1DDD">
                              <w:rPr>
                                <w:rFonts w:ascii="HG丸ｺﾞｼｯｸM-PRO" w:eastAsia="HG丸ｺﾞｼｯｸM-PRO" w:hAnsi="HG丸ｺﾞｼｯｸM-PRO" w:hint="eastAsia"/>
                                <w:sz w:val="22"/>
                                <w:szCs w:val="22"/>
                              </w:rPr>
                              <w:t>、</w:t>
                            </w:r>
                            <w:r w:rsidR="008702B0" w:rsidRPr="006F1DDD">
                              <w:rPr>
                                <w:rFonts w:ascii="HG丸ｺﾞｼｯｸM-PRO" w:eastAsia="HG丸ｺﾞｼｯｸM-PRO" w:hAnsi="HG丸ｺﾞｼｯｸM-PRO" w:hint="eastAsia"/>
                                <w:sz w:val="22"/>
                                <w:szCs w:val="22"/>
                              </w:rPr>
                              <w:t>地域で必要な</w:t>
                            </w:r>
                            <w:r w:rsidRPr="006F1DDD">
                              <w:rPr>
                                <w:rFonts w:ascii="HG丸ｺﾞｼｯｸM-PRO" w:eastAsia="HG丸ｺﾞｼｯｸM-PRO" w:hAnsi="HG丸ｺﾞｼｯｸM-PRO" w:hint="eastAsia"/>
                                <w:sz w:val="22"/>
                                <w:szCs w:val="22"/>
                              </w:rPr>
                              <w:t>病床数や</w:t>
                            </w:r>
                            <w:r w:rsidR="008702B0" w:rsidRPr="006F1DDD">
                              <w:rPr>
                                <w:rFonts w:ascii="HG丸ｺﾞｼｯｸM-PRO" w:eastAsia="HG丸ｺﾞｼｯｸM-PRO" w:hAnsi="HG丸ｺﾞｼｯｸM-PRO" w:hint="eastAsia"/>
                                <w:sz w:val="22"/>
                                <w:szCs w:val="22"/>
                              </w:rPr>
                              <w:t>機能</w:t>
                            </w:r>
                            <w:r w:rsidRPr="006F1DDD">
                              <w:rPr>
                                <w:rFonts w:ascii="HG丸ｺﾞｼｯｸM-PRO" w:eastAsia="HG丸ｺﾞｼｯｸM-PRO" w:hAnsi="HG丸ｺﾞｼｯｸM-PRO" w:hint="eastAsia"/>
                                <w:sz w:val="22"/>
                                <w:szCs w:val="22"/>
                              </w:rPr>
                              <w:t>、将来の医療需要と在宅医療の必要量等を参考に</w:t>
                            </w:r>
                            <w:r w:rsidR="00F25AF7" w:rsidRPr="006F1DDD">
                              <w:rPr>
                                <w:rFonts w:ascii="HG丸ｺﾞｼｯｸM-PRO" w:eastAsia="HG丸ｺﾞｼｯｸM-PRO" w:hAnsi="HG丸ｺﾞｼｯｸM-PRO" w:hint="eastAsia"/>
                                <w:sz w:val="22"/>
                                <w:szCs w:val="22"/>
                              </w:rPr>
                              <w:t>、</w:t>
                            </w:r>
                            <w:r w:rsidR="00173061" w:rsidRPr="006F1DDD">
                              <w:rPr>
                                <w:rFonts w:ascii="HG丸ｺﾞｼｯｸM-PRO" w:eastAsia="HG丸ｺﾞｼｯｸM-PRO" w:hAnsi="HG丸ｺﾞｼｯｸM-PRO" w:hint="eastAsia"/>
                                <w:sz w:val="22"/>
                                <w:szCs w:val="22"/>
                              </w:rPr>
                              <w:t>圏域における医療提供体制のあり方について</w:t>
                            </w:r>
                            <w:r w:rsidR="008702B0" w:rsidRPr="006F1DDD">
                              <w:rPr>
                                <w:rFonts w:ascii="HG丸ｺﾞｼｯｸM-PRO" w:eastAsia="HG丸ｺﾞｼｯｸM-PRO" w:hAnsi="HG丸ｺﾞｼｯｸM-PRO" w:hint="eastAsia"/>
                                <w:sz w:val="22"/>
                                <w:szCs w:val="22"/>
                              </w:rPr>
                              <w:t>検討</w:t>
                            </w:r>
                            <w:r w:rsidRPr="006F1DDD">
                              <w:rPr>
                                <w:rFonts w:ascii="HG丸ｺﾞｼｯｸM-PRO" w:eastAsia="HG丸ｺﾞｼｯｸM-PRO" w:hAnsi="HG丸ｺﾞｼｯｸM-PRO" w:hint="eastAsia"/>
                                <w:sz w:val="22"/>
                                <w:szCs w:val="22"/>
                              </w:rPr>
                              <w:t>・協議</w:t>
                            </w:r>
                            <w:r w:rsidR="008702B0" w:rsidRPr="006F1DDD">
                              <w:rPr>
                                <w:rFonts w:ascii="HG丸ｺﾞｼｯｸM-PRO" w:eastAsia="HG丸ｺﾞｼｯｸM-PRO" w:hAnsi="HG丸ｺﾞｼｯｸM-PRO" w:hint="eastAsia"/>
                                <w:sz w:val="22"/>
                                <w:szCs w:val="22"/>
                              </w:rPr>
                              <w:t>し</w:t>
                            </w:r>
                            <w:r w:rsidRPr="006F1DDD">
                              <w:rPr>
                                <w:rFonts w:ascii="HG丸ｺﾞｼｯｸM-PRO" w:eastAsia="HG丸ｺﾞｼｯｸM-PRO" w:hAnsi="HG丸ｺﾞｼｯｸM-PRO" w:hint="eastAsia"/>
                                <w:sz w:val="22"/>
                                <w:szCs w:val="22"/>
                              </w:rPr>
                              <w:t>て</w:t>
                            </w:r>
                            <w:r w:rsidR="00173061" w:rsidRPr="006F1DDD">
                              <w:rPr>
                                <w:rFonts w:ascii="HG丸ｺﾞｼｯｸM-PRO" w:eastAsia="HG丸ｺﾞｼｯｸM-PRO" w:hAnsi="HG丸ｺﾞｼｯｸM-PRO" w:hint="eastAsia"/>
                                <w:sz w:val="22"/>
                                <w:szCs w:val="22"/>
                              </w:rPr>
                              <w:t>い</w:t>
                            </w:r>
                            <w:r w:rsidRPr="006F1DDD">
                              <w:rPr>
                                <w:rFonts w:ascii="HG丸ｺﾞｼｯｸM-PRO" w:eastAsia="HG丸ｺﾞｼｯｸM-PRO" w:hAnsi="HG丸ｺﾞｼｯｸM-PRO" w:hint="eastAsia"/>
                                <w:sz w:val="22"/>
                                <w:szCs w:val="22"/>
                              </w:rPr>
                              <w:t>きます。</w:t>
                            </w:r>
                          </w:p>
                          <w:p w14:paraId="74C65335" w14:textId="626330A5" w:rsidR="008702B0" w:rsidRPr="00C94254" w:rsidRDefault="008702B0" w:rsidP="008702B0">
                            <w:pPr>
                              <w:snapToGrid w:val="0"/>
                              <w:spacing w:line="340" w:lineRule="exact"/>
                              <w:ind w:left="220" w:hangingChars="100" w:hanging="220"/>
                              <w:jc w:val="left"/>
                              <w:rPr>
                                <w:rFonts w:ascii="HG丸ｺﾞｼｯｸM-PRO" w:eastAsia="HG丸ｺﾞｼｯｸM-PRO" w:hAnsi="HG丸ｺﾞｼｯｸM-PRO"/>
                                <w:color w:val="FF0000"/>
                                <w:sz w:val="22"/>
                                <w:szCs w:val="22"/>
                              </w:rPr>
                            </w:pPr>
                          </w:p>
                          <w:p w14:paraId="5A1B75F5" w14:textId="124E19E3" w:rsidR="00385609" w:rsidRPr="00C94254" w:rsidRDefault="00385609"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F9F27" id="角丸四角形 76" o:spid="_x0000_s1088" alt="・「医療・病床懇話会」、「病院連絡会」等において、病院機能の分類や役割の見える化を図り、地域での議論を促進させます。&#10;・「大阪府豊能保健医療協議会」において、地域で必要な病床数や機能、将来の医療需要と在宅医療の必要量等を参考に、圏域における医療提供体制のあり方について検討・協議していきます。&#10;" style="position:absolute;left:0;text-align:left;margin-left:26.55pt;margin-top:24.55pt;width:453.5pt;height:10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" fillcolor="#daeef3 [664]" stroked="f">
                <v:textbox>
                  <w:txbxContent>
                    <w:p w14:paraId="55A5BCD6" w14:textId="6884EE7D" w:rsidR="000B6729" w:rsidRPr="006F1DDD" w:rsidRDefault="008702B0" w:rsidP="000B6729">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4D7F77" w:rsidRPr="006F1DDD">
                        <w:rPr>
                          <w:rFonts w:ascii="HG丸ｺﾞｼｯｸM-PRO" w:eastAsia="HG丸ｺﾞｼｯｸM-PRO" w:hAnsi="HG丸ｺﾞｼｯｸM-PRO" w:hint="eastAsia"/>
                          <w:sz w:val="22"/>
                          <w:szCs w:val="22"/>
                        </w:rPr>
                        <w:t>「医療・病床懇話会」</w:t>
                      </w:r>
                      <w:r w:rsidR="00173061" w:rsidRPr="006F1DDD">
                        <w:rPr>
                          <w:rFonts w:ascii="HG丸ｺﾞｼｯｸM-PRO" w:eastAsia="HG丸ｺﾞｼｯｸM-PRO" w:hAnsi="HG丸ｺﾞｼｯｸM-PRO" w:hint="eastAsia"/>
                          <w:sz w:val="22"/>
                          <w:szCs w:val="22"/>
                        </w:rPr>
                        <w:t>、</w:t>
                      </w:r>
                      <w:r w:rsidRPr="006F1DDD">
                        <w:rPr>
                          <w:rFonts w:ascii="HG丸ｺﾞｼｯｸM-PRO" w:eastAsia="HG丸ｺﾞｼｯｸM-PRO" w:hAnsi="HG丸ｺﾞｼｯｸM-PRO" w:hint="eastAsia"/>
                          <w:sz w:val="22"/>
                          <w:szCs w:val="22"/>
                        </w:rPr>
                        <w:t>「病院連絡会」等において、</w:t>
                      </w:r>
                      <w:r w:rsidR="000B6729" w:rsidRPr="006F1DDD">
                        <w:rPr>
                          <w:rFonts w:ascii="HG丸ｺﾞｼｯｸM-PRO" w:eastAsia="HG丸ｺﾞｼｯｸM-PRO" w:hAnsi="HG丸ｺﾞｼｯｸM-PRO" w:hint="eastAsia"/>
                          <w:sz w:val="22"/>
                          <w:szCs w:val="22"/>
                        </w:rPr>
                        <w:t>病院機能の分類や役割の見える化を図り、</w:t>
                      </w:r>
                      <w:r w:rsidR="00007A50" w:rsidRPr="006F1DDD">
                        <w:rPr>
                          <w:rFonts w:ascii="HG丸ｺﾞｼｯｸM-PRO" w:eastAsia="HG丸ｺﾞｼｯｸM-PRO" w:hAnsi="HG丸ｺﾞｼｯｸM-PRO" w:hint="eastAsia"/>
                          <w:sz w:val="22"/>
                          <w:szCs w:val="22"/>
                        </w:rPr>
                        <w:t>地域での</w:t>
                      </w:r>
                      <w:r w:rsidR="000B6729" w:rsidRPr="006F1DDD">
                        <w:rPr>
                          <w:rFonts w:ascii="HG丸ｺﾞｼｯｸM-PRO" w:eastAsia="HG丸ｺﾞｼｯｸM-PRO" w:hAnsi="HG丸ｺﾞｼｯｸM-PRO" w:hint="eastAsia"/>
                          <w:sz w:val="22"/>
                          <w:szCs w:val="22"/>
                        </w:rPr>
                        <w:t>議論を促進させます。</w:t>
                      </w:r>
                    </w:p>
                    <w:p w14:paraId="2739F059" w14:textId="682BF2B5" w:rsidR="008702B0" w:rsidRPr="006F1DDD" w:rsidRDefault="000B6729" w:rsidP="008702B0">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173061" w:rsidRPr="006F1DDD">
                        <w:rPr>
                          <w:rFonts w:ascii="HG丸ｺﾞｼｯｸM-PRO" w:eastAsia="HG丸ｺﾞｼｯｸM-PRO" w:hAnsi="HG丸ｺﾞｼｯｸM-PRO" w:hint="eastAsia"/>
                          <w:sz w:val="22"/>
                          <w:szCs w:val="22"/>
                        </w:rPr>
                        <w:t>「大阪府豊能保健医療協議会」において</w:t>
                      </w:r>
                      <w:r w:rsidR="00007A50" w:rsidRPr="006F1DDD">
                        <w:rPr>
                          <w:rFonts w:ascii="HG丸ｺﾞｼｯｸM-PRO" w:eastAsia="HG丸ｺﾞｼｯｸM-PRO" w:hAnsi="HG丸ｺﾞｼｯｸM-PRO" w:hint="eastAsia"/>
                          <w:sz w:val="22"/>
                          <w:szCs w:val="22"/>
                        </w:rPr>
                        <w:t>、</w:t>
                      </w:r>
                      <w:r w:rsidR="008702B0" w:rsidRPr="006F1DDD">
                        <w:rPr>
                          <w:rFonts w:ascii="HG丸ｺﾞｼｯｸM-PRO" w:eastAsia="HG丸ｺﾞｼｯｸM-PRO" w:hAnsi="HG丸ｺﾞｼｯｸM-PRO" w:hint="eastAsia"/>
                          <w:sz w:val="22"/>
                          <w:szCs w:val="22"/>
                        </w:rPr>
                        <w:t>地域で必要な</w:t>
                      </w:r>
                      <w:r w:rsidRPr="006F1DDD">
                        <w:rPr>
                          <w:rFonts w:ascii="HG丸ｺﾞｼｯｸM-PRO" w:eastAsia="HG丸ｺﾞｼｯｸM-PRO" w:hAnsi="HG丸ｺﾞｼｯｸM-PRO" w:hint="eastAsia"/>
                          <w:sz w:val="22"/>
                          <w:szCs w:val="22"/>
                        </w:rPr>
                        <w:t>病床数や</w:t>
                      </w:r>
                      <w:r w:rsidR="008702B0" w:rsidRPr="006F1DDD">
                        <w:rPr>
                          <w:rFonts w:ascii="HG丸ｺﾞｼｯｸM-PRO" w:eastAsia="HG丸ｺﾞｼｯｸM-PRO" w:hAnsi="HG丸ｺﾞｼｯｸM-PRO" w:hint="eastAsia"/>
                          <w:sz w:val="22"/>
                          <w:szCs w:val="22"/>
                        </w:rPr>
                        <w:t>機能</w:t>
                      </w:r>
                      <w:r w:rsidRPr="006F1DDD">
                        <w:rPr>
                          <w:rFonts w:ascii="HG丸ｺﾞｼｯｸM-PRO" w:eastAsia="HG丸ｺﾞｼｯｸM-PRO" w:hAnsi="HG丸ｺﾞｼｯｸM-PRO" w:hint="eastAsia"/>
                          <w:sz w:val="22"/>
                          <w:szCs w:val="22"/>
                        </w:rPr>
                        <w:t>、将来の医療需要と在宅医療の必要量等を参考に</w:t>
                      </w:r>
                      <w:r w:rsidR="00F25AF7" w:rsidRPr="006F1DDD">
                        <w:rPr>
                          <w:rFonts w:ascii="HG丸ｺﾞｼｯｸM-PRO" w:eastAsia="HG丸ｺﾞｼｯｸM-PRO" w:hAnsi="HG丸ｺﾞｼｯｸM-PRO" w:hint="eastAsia"/>
                          <w:sz w:val="22"/>
                          <w:szCs w:val="22"/>
                        </w:rPr>
                        <w:t>、</w:t>
                      </w:r>
                      <w:r w:rsidR="00173061" w:rsidRPr="006F1DDD">
                        <w:rPr>
                          <w:rFonts w:ascii="HG丸ｺﾞｼｯｸM-PRO" w:eastAsia="HG丸ｺﾞｼｯｸM-PRO" w:hAnsi="HG丸ｺﾞｼｯｸM-PRO" w:hint="eastAsia"/>
                          <w:sz w:val="22"/>
                          <w:szCs w:val="22"/>
                        </w:rPr>
                        <w:t>圏域における医療提供体制のあり方について</w:t>
                      </w:r>
                      <w:r w:rsidR="008702B0" w:rsidRPr="006F1DDD">
                        <w:rPr>
                          <w:rFonts w:ascii="HG丸ｺﾞｼｯｸM-PRO" w:eastAsia="HG丸ｺﾞｼｯｸM-PRO" w:hAnsi="HG丸ｺﾞｼｯｸM-PRO" w:hint="eastAsia"/>
                          <w:sz w:val="22"/>
                          <w:szCs w:val="22"/>
                        </w:rPr>
                        <w:t>検討</w:t>
                      </w:r>
                      <w:r w:rsidRPr="006F1DDD">
                        <w:rPr>
                          <w:rFonts w:ascii="HG丸ｺﾞｼｯｸM-PRO" w:eastAsia="HG丸ｺﾞｼｯｸM-PRO" w:hAnsi="HG丸ｺﾞｼｯｸM-PRO" w:hint="eastAsia"/>
                          <w:sz w:val="22"/>
                          <w:szCs w:val="22"/>
                        </w:rPr>
                        <w:t>・協議</w:t>
                      </w:r>
                      <w:r w:rsidR="008702B0" w:rsidRPr="006F1DDD">
                        <w:rPr>
                          <w:rFonts w:ascii="HG丸ｺﾞｼｯｸM-PRO" w:eastAsia="HG丸ｺﾞｼｯｸM-PRO" w:hAnsi="HG丸ｺﾞｼｯｸM-PRO" w:hint="eastAsia"/>
                          <w:sz w:val="22"/>
                          <w:szCs w:val="22"/>
                        </w:rPr>
                        <w:t>し</w:t>
                      </w:r>
                      <w:r w:rsidRPr="006F1DDD">
                        <w:rPr>
                          <w:rFonts w:ascii="HG丸ｺﾞｼｯｸM-PRO" w:eastAsia="HG丸ｺﾞｼｯｸM-PRO" w:hAnsi="HG丸ｺﾞｼｯｸM-PRO" w:hint="eastAsia"/>
                          <w:sz w:val="22"/>
                          <w:szCs w:val="22"/>
                        </w:rPr>
                        <w:t>て</w:t>
                      </w:r>
                      <w:r w:rsidR="00173061" w:rsidRPr="006F1DDD">
                        <w:rPr>
                          <w:rFonts w:ascii="HG丸ｺﾞｼｯｸM-PRO" w:eastAsia="HG丸ｺﾞｼｯｸM-PRO" w:hAnsi="HG丸ｺﾞｼｯｸM-PRO" w:hint="eastAsia"/>
                          <w:sz w:val="22"/>
                          <w:szCs w:val="22"/>
                        </w:rPr>
                        <w:t>い</w:t>
                      </w:r>
                      <w:r w:rsidRPr="006F1DDD">
                        <w:rPr>
                          <w:rFonts w:ascii="HG丸ｺﾞｼｯｸM-PRO" w:eastAsia="HG丸ｺﾞｼｯｸM-PRO" w:hAnsi="HG丸ｺﾞｼｯｸM-PRO" w:hint="eastAsia"/>
                          <w:sz w:val="22"/>
                          <w:szCs w:val="22"/>
                        </w:rPr>
                        <w:t>きます。</w:t>
                      </w:r>
                    </w:p>
                    <w:p w14:paraId="74C65335" w14:textId="626330A5" w:rsidR="008702B0" w:rsidRPr="00C94254" w:rsidRDefault="008702B0" w:rsidP="008702B0">
                      <w:pPr>
                        <w:snapToGrid w:val="0"/>
                        <w:spacing w:line="340" w:lineRule="exact"/>
                        <w:ind w:left="220" w:hangingChars="100" w:hanging="220"/>
                        <w:jc w:val="left"/>
                        <w:rPr>
                          <w:rFonts w:ascii="HG丸ｺﾞｼｯｸM-PRO" w:eastAsia="HG丸ｺﾞｼｯｸM-PRO" w:hAnsi="HG丸ｺﾞｼｯｸM-PRO"/>
                          <w:color w:val="FF0000"/>
                          <w:sz w:val="22"/>
                          <w:szCs w:val="22"/>
                        </w:rPr>
                      </w:pPr>
                    </w:p>
                    <w:p w14:paraId="5A1B75F5" w14:textId="124E19E3" w:rsidR="00385609" w:rsidRPr="00C94254" w:rsidRDefault="00385609"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v:textbox>
              </v:roundrect>
            </w:pict>
          </mc:Fallback>
        </mc:AlternateContent>
      </w:r>
      <w:r w:rsidR="00CF5F9B">
        <w:rPr>
          <w:rFonts w:ascii="ＭＳ ゴシック" w:eastAsia="ＭＳ ゴシック" w:hAnsi="ＭＳ ゴシック" w:hint="eastAsia"/>
          <w:b/>
          <w:color w:val="0070C0"/>
          <w:sz w:val="28"/>
          <w:szCs w:val="28"/>
        </w:rPr>
        <w:t>（３</w:t>
      </w:r>
      <w:r w:rsidR="00327CBC">
        <w:rPr>
          <w:rFonts w:ascii="ＭＳ ゴシック" w:eastAsia="ＭＳ ゴシック" w:hAnsi="ＭＳ ゴシック" w:hint="eastAsia"/>
          <w:b/>
          <w:color w:val="0070C0"/>
          <w:sz w:val="28"/>
          <w:szCs w:val="28"/>
        </w:rPr>
        <w:t>）地域医療構想（病床の機能分化・連携の推進）</w:t>
      </w:r>
    </w:p>
    <w:p w14:paraId="5D2E963B" w14:textId="54210BCE" w:rsidR="00327CBC" w:rsidRDefault="00327CBC" w:rsidP="00327CBC">
      <w:pPr>
        <w:rPr>
          <w:rFonts w:ascii="HG丸ｺﾞｼｯｸM-PRO" w:eastAsia="HG丸ｺﾞｼｯｸM-PRO" w:hAnsi="HG丸ｺﾞｼｯｸM-PRO"/>
          <w:sz w:val="22"/>
          <w:szCs w:val="22"/>
        </w:rPr>
      </w:pPr>
    </w:p>
    <w:p w14:paraId="5F46479F" w14:textId="357915FF" w:rsidR="00327CBC" w:rsidRPr="00BE3BE0" w:rsidRDefault="00327CBC" w:rsidP="00327CBC">
      <w:pPr>
        <w:rPr>
          <w:rFonts w:ascii="HG丸ｺﾞｼｯｸM-PRO" w:eastAsia="HG丸ｺﾞｼｯｸM-PRO" w:hAnsi="HG丸ｺﾞｼｯｸM-PRO"/>
          <w:b/>
          <w:color w:val="0070C0"/>
          <w:sz w:val="22"/>
          <w:szCs w:val="22"/>
        </w:rPr>
      </w:pPr>
    </w:p>
    <w:p w14:paraId="26369813" w14:textId="0CB1CFE0" w:rsidR="00327CBC" w:rsidRPr="00BE3BE0" w:rsidRDefault="00327CBC" w:rsidP="00327CBC">
      <w:pPr>
        <w:rPr>
          <w:rFonts w:ascii="HG丸ｺﾞｼｯｸM-PRO" w:eastAsia="HG丸ｺﾞｼｯｸM-PRO" w:hAnsi="HG丸ｺﾞｼｯｸM-PRO"/>
          <w:b/>
          <w:color w:val="0070C0"/>
          <w:sz w:val="22"/>
          <w:szCs w:val="22"/>
        </w:rPr>
      </w:pPr>
    </w:p>
    <w:p w14:paraId="4602D23A" w14:textId="1EAB8007" w:rsidR="000C0608" w:rsidRDefault="000C0608" w:rsidP="00327CBC">
      <w:pPr>
        <w:rPr>
          <w:rFonts w:ascii="ＭＳ ゴシック" w:eastAsia="ＭＳ ゴシック" w:hAnsi="ＭＳ ゴシック"/>
          <w:b/>
          <w:color w:val="0070C0"/>
          <w:sz w:val="28"/>
          <w:szCs w:val="28"/>
        </w:rPr>
      </w:pPr>
    </w:p>
    <w:p w14:paraId="5F611513" w14:textId="2A725CBC" w:rsidR="00E072CB" w:rsidRDefault="00E072CB" w:rsidP="00327CBC">
      <w:pPr>
        <w:rPr>
          <w:rFonts w:ascii="ＭＳ ゴシック" w:eastAsia="ＭＳ ゴシック" w:hAnsi="ＭＳ ゴシック"/>
          <w:b/>
          <w:color w:val="0070C0"/>
          <w:sz w:val="28"/>
          <w:szCs w:val="28"/>
        </w:rPr>
      </w:pPr>
    </w:p>
    <w:p w14:paraId="26CE1C45" w14:textId="48EF1809" w:rsidR="00E072CB" w:rsidRDefault="00E072CB" w:rsidP="00327CBC">
      <w:pPr>
        <w:rPr>
          <w:rFonts w:ascii="ＭＳ ゴシック" w:eastAsia="ＭＳ ゴシック" w:hAnsi="ＭＳ ゴシック"/>
          <w:b/>
          <w:color w:val="0070C0"/>
          <w:sz w:val="28"/>
          <w:szCs w:val="28"/>
        </w:rPr>
      </w:pPr>
    </w:p>
    <w:p w14:paraId="685D0B7B" w14:textId="55CFCD9B" w:rsidR="00327CBC" w:rsidRPr="00BE3BE0" w:rsidRDefault="00CF5F9B" w:rsidP="00327CBC">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w:t>
      </w:r>
      <w:r w:rsidR="00327CBC">
        <w:rPr>
          <w:rFonts w:ascii="ＭＳ ゴシック" w:eastAsia="ＭＳ ゴシック" w:hAnsi="ＭＳ ゴシック" w:hint="eastAsia"/>
          <w:b/>
          <w:color w:val="0070C0"/>
          <w:sz w:val="28"/>
          <w:szCs w:val="28"/>
        </w:rPr>
        <w:t>）在宅医療</w:t>
      </w:r>
    </w:p>
    <w:p w14:paraId="548E644B" w14:textId="50C9F6DB" w:rsidR="00327CBC" w:rsidRPr="00BE3BE0" w:rsidRDefault="00437F4A" w:rsidP="00327CBC">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681792" behindDoc="0" locked="0" layoutInCell="1" allowOverlap="1" wp14:anchorId="4C595A06" wp14:editId="198FE719">
                <wp:simplePos x="0" y="0"/>
                <wp:positionH relativeFrom="column">
                  <wp:posOffset>331470</wp:posOffset>
                </wp:positionH>
                <wp:positionV relativeFrom="paragraph">
                  <wp:posOffset>44450</wp:posOffset>
                </wp:positionV>
                <wp:extent cx="5759450" cy="2676525"/>
                <wp:effectExtent l="0" t="0" r="0" b="9525"/>
                <wp:wrapNone/>
                <wp:docPr id="77" name="角丸四角形 77" descr="地域住民が安心して在宅医療サービスを受け、地域で暮らすために、各保健所管轄内に連携の拠点を配置し、連携の拠点と積極的医療機関が協力して在宅医療を支援します。&#10;持続可能な在宅医療体制を構築するために、在宅医療に携わる関係機関と行政が連携し実施している在宅医療に関連した研修会等で、人材育成に関しての取組を支援します。&#10;住民の生活圏を考慮し、府外の医療機関との広域連携の強化を検討します。&#10;地域住民に対し、在宅医療の理解促進のため、講演会等を通じてさらなる普及啓発に取組みます。&#10;・高齢化が進む中、在宅医療の需要も増加することから、市町や関係機関と連携し、人生会議（ACP）の啓発を支援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676525"/>
                        </a:xfrm>
                        <a:prstGeom prst="roundRect">
                          <a:avLst>
                            <a:gd name="adj" fmla="val 8698"/>
                          </a:avLst>
                        </a:prstGeom>
                        <a:solidFill>
                          <a:schemeClr val="accent5">
                            <a:lumMod val="20000"/>
                            <a:lumOff val="80000"/>
                          </a:schemeClr>
                        </a:solidFill>
                        <a:ln>
                          <a:noFill/>
                        </a:ln>
                        <a:effectLst/>
                      </wps:spPr>
                      <wps:txbx>
                        <w:txbxContent>
                          <w:p w14:paraId="219B358F" w14:textId="1010903D" w:rsidR="0006199A" w:rsidRPr="005736EE"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736EE">
                              <w:rPr>
                                <w:rFonts w:ascii="HG丸ｺﾞｼｯｸM-PRO" w:eastAsia="HG丸ｺﾞｼｯｸM-PRO" w:hAnsi="HG丸ｺﾞｼｯｸM-PRO"/>
                                <w:color w:val="000000" w:themeColor="text1"/>
                                <w:sz w:val="22"/>
                                <w:szCs w:val="22"/>
                              </w:rPr>
                              <w:t></w:t>
                            </w:r>
                            <w:r w:rsidRPr="005736EE">
                              <w:rPr>
                                <w:rFonts w:ascii="HG丸ｺﾞｼｯｸM-PRO" w:eastAsia="HG丸ｺﾞｼｯｸM-PRO" w:hAnsi="HG丸ｺﾞｼｯｸM-PRO" w:hint="eastAsia"/>
                                <w:color w:val="000000" w:themeColor="text1"/>
                                <w:sz w:val="22"/>
                                <w:szCs w:val="22"/>
                              </w:rPr>
                              <w:t>地域住民が安心して在宅医療サービスを受け、地域で暮らすために、各保健所管轄内に連携の拠点を配置し、連携の拠点と積極的医療機関が協力</w:t>
                            </w:r>
                            <w:r w:rsidRPr="005736EE">
                              <w:rPr>
                                <w:rFonts w:ascii="HG丸ｺﾞｼｯｸM-PRO" w:eastAsia="HG丸ｺﾞｼｯｸM-PRO" w:hAnsi="HG丸ｺﾞｼｯｸM-PRO"/>
                                <w:color w:val="000000" w:themeColor="text1"/>
                                <w:sz w:val="22"/>
                                <w:szCs w:val="22"/>
                              </w:rPr>
                              <w:t>して</w:t>
                            </w:r>
                            <w:r w:rsidRPr="005736EE">
                              <w:rPr>
                                <w:rFonts w:ascii="HG丸ｺﾞｼｯｸM-PRO" w:eastAsia="HG丸ｺﾞｼｯｸM-PRO" w:hAnsi="HG丸ｺﾞｼｯｸM-PRO" w:hint="eastAsia"/>
                                <w:color w:val="000000" w:themeColor="text1"/>
                                <w:sz w:val="22"/>
                                <w:szCs w:val="22"/>
                              </w:rPr>
                              <w:t>在宅</w:t>
                            </w:r>
                            <w:r w:rsidRPr="005736EE">
                              <w:rPr>
                                <w:rFonts w:ascii="HG丸ｺﾞｼｯｸM-PRO" w:eastAsia="HG丸ｺﾞｼｯｸM-PRO" w:hAnsi="HG丸ｺﾞｼｯｸM-PRO"/>
                                <w:color w:val="000000" w:themeColor="text1"/>
                                <w:sz w:val="22"/>
                                <w:szCs w:val="22"/>
                              </w:rPr>
                              <w:t>医療を</w:t>
                            </w:r>
                            <w:r w:rsidRPr="005736EE">
                              <w:rPr>
                                <w:rFonts w:ascii="HG丸ｺﾞｼｯｸM-PRO" w:eastAsia="HG丸ｺﾞｼｯｸM-PRO" w:hAnsi="HG丸ｺﾞｼｯｸM-PRO" w:hint="eastAsia"/>
                                <w:color w:val="000000" w:themeColor="text1"/>
                                <w:sz w:val="22"/>
                                <w:szCs w:val="22"/>
                              </w:rPr>
                              <w:t>支援します。</w:t>
                            </w:r>
                          </w:p>
                          <w:p w14:paraId="5A628052" w14:textId="12BB7BCE" w:rsidR="0006199A" w:rsidRPr="00211591"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50E9F">
                              <w:rPr>
                                <w:rFonts w:ascii="HG丸ｺﾞｼｯｸM-PRO" w:eastAsia="HG丸ｺﾞｼｯｸM-PRO" w:hAnsi="HG丸ｺﾞｼｯｸM-PRO"/>
                                <w:color w:val="000000" w:themeColor="text1"/>
                                <w:sz w:val="22"/>
                                <w:szCs w:val="22"/>
                              </w:rPr>
                              <w:t></w:t>
                            </w:r>
                            <w:r w:rsidRPr="005736EE">
                              <w:rPr>
                                <w:rFonts w:ascii="HG丸ｺﾞｼｯｸM-PRO" w:eastAsia="HG丸ｺﾞｼｯｸM-PRO" w:hAnsi="HG丸ｺﾞｼｯｸM-PRO" w:hint="eastAsia"/>
                                <w:color w:val="000000" w:themeColor="text1"/>
                                <w:sz w:val="22"/>
                                <w:szCs w:val="22"/>
                              </w:rPr>
                              <w:t>持続可能な在宅医療体制を構築するために、</w:t>
                            </w:r>
                            <w:r>
                              <w:rPr>
                                <w:rFonts w:ascii="HG丸ｺﾞｼｯｸM-PRO" w:eastAsia="HG丸ｺﾞｼｯｸM-PRO" w:hAnsi="HG丸ｺﾞｼｯｸM-PRO" w:hint="eastAsia"/>
                                <w:color w:val="000000" w:themeColor="text1"/>
                                <w:sz w:val="22"/>
                                <w:szCs w:val="22"/>
                              </w:rPr>
                              <w:t>在宅医療に携わる関係機関と行政が連携し</w:t>
                            </w:r>
                            <w:r w:rsidR="009C4D93">
                              <w:rPr>
                                <w:rFonts w:ascii="HG丸ｺﾞｼｯｸM-PRO" w:eastAsia="HG丸ｺﾞｼｯｸM-PRO" w:hAnsi="HG丸ｺﾞｼｯｸM-PRO" w:hint="eastAsia"/>
                                <w:color w:val="000000" w:themeColor="text1"/>
                                <w:sz w:val="22"/>
                                <w:szCs w:val="22"/>
                              </w:rPr>
                              <w:t>実施している</w:t>
                            </w:r>
                            <w:r w:rsidRPr="00211591">
                              <w:rPr>
                                <w:rFonts w:ascii="HG丸ｺﾞｼｯｸM-PRO" w:eastAsia="HG丸ｺﾞｼｯｸM-PRO" w:hAnsi="HG丸ｺﾞｼｯｸM-PRO" w:hint="eastAsia"/>
                                <w:color w:val="000000" w:themeColor="text1"/>
                                <w:sz w:val="22"/>
                                <w:szCs w:val="22"/>
                              </w:rPr>
                              <w:t>在宅医療に関連した研修会</w:t>
                            </w:r>
                            <w:r w:rsidR="009C4D93">
                              <w:rPr>
                                <w:rFonts w:ascii="HG丸ｺﾞｼｯｸM-PRO" w:eastAsia="HG丸ｺﾞｼｯｸM-PRO" w:hAnsi="HG丸ｺﾞｼｯｸM-PRO" w:hint="eastAsia"/>
                                <w:color w:val="000000" w:themeColor="text1"/>
                                <w:sz w:val="22"/>
                                <w:szCs w:val="22"/>
                              </w:rPr>
                              <w:t>等で、</w:t>
                            </w:r>
                            <w:r w:rsidRPr="00211591">
                              <w:rPr>
                                <w:rFonts w:ascii="HG丸ｺﾞｼｯｸM-PRO" w:eastAsia="HG丸ｺﾞｼｯｸM-PRO" w:hAnsi="HG丸ｺﾞｼｯｸM-PRO" w:hint="eastAsia"/>
                                <w:color w:val="000000" w:themeColor="text1"/>
                                <w:sz w:val="22"/>
                                <w:szCs w:val="22"/>
                              </w:rPr>
                              <w:t>人材育成に関しての取組を支援します。</w:t>
                            </w:r>
                          </w:p>
                          <w:p w14:paraId="0FE1ADAC" w14:textId="77777777" w:rsidR="0006199A" w:rsidRPr="00211591"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211591">
                              <w:rPr>
                                <w:rFonts w:ascii="HG丸ｺﾞｼｯｸM-PRO" w:eastAsia="HG丸ｺﾞｼｯｸM-PRO" w:hAnsi="HG丸ｺﾞｼｯｸM-PRO"/>
                                <w:color w:val="000000" w:themeColor="text1"/>
                                <w:sz w:val="22"/>
                                <w:szCs w:val="22"/>
                              </w:rPr>
                              <w:t></w:t>
                            </w:r>
                            <w:r w:rsidRPr="00211591">
                              <w:rPr>
                                <w:rFonts w:ascii="HG丸ｺﾞｼｯｸM-PRO" w:eastAsia="HG丸ｺﾞｼｯｸM-PRO" w:hAnsi="HG丸ｺﾞｼｯｸM-PRO" w:hint="eastAsia"/>
                                <w:color w:val="000000" w:themeColor="text1"/>
                                <w:sz w:val="22"/>
                                <w:szCs w:val="22"/>
                              </w:rPr>
                              <w:t>住民の生活圏を考慮し、府外の医療機関との広域連携の強化を検討します。</w:t>
                            </w:r>
                          </w:p>
                          <w:p w14:paraId="65158DB4" w14:textId="58630EAB" w:rsidR="00385609"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211591">
                              <w:rPr>
                                <w:rFonts w:ascii="HG丸ｺﾞｼｯｸM-PRO" w:eastAsia="HG丸ｺﾞｼｯｸM-PRO" w:hAnsi="HG丸ｺﾞｼｯｸM-PRO"/>
                                <w:color w:val="000000" w:themeColor="text1"/>
                                <w:sz w:val="22"/>
                                <w:szCs w:val="22"/>
                              </w:rPr>
                              <w:t></w:t>
                            </w:r>
                            <w:r w:rsidRPr="00211591">
                              <w:rPr>
                                <w:rFonts w:ascii="HG丸ｺﾞｼｯｸM-PRO" w:eastAsia="HG丸ｺﾞｼｯｸM-PRO" w:hAnsi="HG丸ｺﾞｼｯｸM-PRO" w:hint="eastAsia"/>
                                <w:color w:val="000000" w:themeColor="text1"/>
                                <w:sz w:val="22"/>
                                <w:szCs w:val="22"/>
                              </w:rPr>
                              <w:t>地域</w:t>
                            </w:r>
                            <w:r w:rsidRPr="00211591">
                              <w:rPr>
                                <w:rFonts w:ascii="HG丸ｺﾞｼｯｸM-PRO" w:eastAsia="HG丸ｺﾞｼｯｸM-PRO" w:hAnsi="HG丸ｺﾞｼｯｸM-PRO"/>
                                <w:color w:val="000000" w:themeColor="text1"/>
                                <w:sz w:val="22"/>
                                <w:szCs w:val="22"/>
                              </w:rPr>
                              <w:t>住民に対し</w:t>
                            </w:r>
                            <w:r w:rsidRPr="00211591">
                              <w:rPr>
                                <w:rFonts w:ascii="HG丸ｺﾞｼｯｸM-PRO" w:eastAsia="HG丸ｺﾞｼｯｸM-PRO" w:hAnsi="HG丸ｺﾞｼｯｸM-PRO" w:hint="eastAsia"/>
                                <w:color w:val="000000" w:themeColor="text1"/>
                                <w:sz w:val="22"/>
                                <w:szCs w:val="22"/>
                              </w:rPr>
                              <w:t>、在宅医療の</w:t>
                            </w:r>
                            <w:r w:rsidRPr="00211591">
                              <w:rPr>
                                <w:rFonts w:ascii="HG丸ｺﾞｼｯｸM-PRO" w:eastAsia="HG丸ｺﾞｼｯｸM-PRO" w:hAnsi="HG丸ｺﾞｼｯｸM-PRO"/>
                                <w:color w:val="000000" w:themeColor="text1"/>
                                <w:sz w:val="22"/>
                                <w:szCs w:val="22"/>
                              </w:rPr>
                              <w:t>理解促進</w:t>
                            </w:r>
                            <w:r w:rsidRPr="00211591">
                              <w:rPr>
                                <w:rFonts w:ascii="HG丸ｺﾞｼｯｸM-PRO" w:eastAsia="HG丸ｺﾞｼｯｸM-PRO" w:hAnsi="HG丸ｺﾞｼｯｸM-PRO" w:hint="eastAsia"/>
                                <w:color w:val="000000" w:themeColor="text1"/>
                                <w:sz w:val="22"/>
                                <w:szCs w:val="22"/>
                              </w:rPr>
                              <w:t>のため、</w:t>
                            </w:r>
                            <w:r w:rsidRPr="00211591">
                              <w:rPr>
                                <w:rFonts w:ascii="HG丸ｺﾞｼｯｸM-PRO" w:eastAsia="HG丸ｺﾞｼｯｸM-PRO" w:hAnsi="HG丸ｺﾞｼｯｸM-PRO" w:hint="eastAsia"/>
                                <w:sz w:val="22"/>
                                <w:szCs w:val="22"/>
                              </w:rPr>
                              <w:t>講演会等</w:t>
                            </w:r>
                            <w:r w:rsidRPr="00211591">
                              <w:rPr>
                                <w:rFonts w:ascii="HG丸ｺﾞｼｯｸM-PRO" w:eastAsia="HG丸ｺﾞｼｯｸM-PRO" w:hAnsi="HG丸ｺﾞｼｯｸM-PRO"/>
                                <w:sz w:val="22"/>
                                <w:szCs w:val="22"/>
                              </w:rPr>
                              <w:t>を通じて</w:t>
                            </w:r>
                            <w:r w:rsidRPr="00211591">
                              <w:rPr>
                                <w:rFonts w:ascii="HG丸ｺﾞｼｯｸM-PRO" w:eastAsia="HG丸ｺﾞｼｯｸM-PRO" w:hAnsi="HG丸ｺﾞｼｯｸM-PRO" w:hint="eastAsia"/>
                                <w:color w:val="000000" w:themeColor="text1"/>
                                <w:sz w:val="22"/>
                                <w:szCs w:val="22"/>
                              </w:rPr>
                              <w:t>さら</w:t>
                            </w:r>
                            <w:r w:rsidRPr="00211591">
                              <w:rPr>
                                <w:rFonts w:ascii="HG丸ｺﾞｼｯｸM-PRO" w:eastAsia="HG丸ｺﾞｼｯｸM-PRO" w:hAnsi="HG丸ｺﾞｼｯｸM-PRO"/>
                                <w:color w:val="000000" w:themeColor="text1"/>
                                <w:sz w:val="22"/>
                                <w:szCs w:val="22"/>
                              </w:rPr>
                              <w:t>なる</w:t>
                            </w:r>
                            <w:r w:rsidRPr="00211591">
                              <w:rPr>
                                <w:rFonts w:ascii="HG丸ｺﾞｼｯｸM-PRO" w:eastAsia="HG丸ｺﾞｼｯｸM-PRO" w:hAnsi="HG丸ｺﾞｼｯｸM-PRO" w:hint="eastAsia"/>
                                <w:color w:val="000000" w:themeColor="text1"/>
                                <w:sz w:val="22"/>
                                <w:szCs w:val="22"/>
                              </w:rPr>
                              <w:t>普及啓発</w:t>
                            </w:r>
                            <w:r w:rsidRPr="00211591">
                              <w:rPr>
                                <w:rFonts w:ascii="HG丸ｺﾞｼｯｸM-PRO" w:eastAsia="HG丸ｺﾞｼｯｸM-PRO" w:hAnsi="HG丸ｺﾞｼｯｸM-PRO"/>
                                <w:color w:val="000000" w:themeColor="text1"/>
                                <w:sz w:val="22"/>
                                <w:szCs w:val="22"/>
                              </w:rPr>
                              <w:t>に</w:t>
                            </w:r>
                            <w:r w:rsidRPr="00211591">
                              <w:rPr>
                                <w:rFonts w:ascii="HG丸ｺﾞｼｯｸM-PRO" w:eastAsia="HG丸ｺﾞｼｯｸM-PRO" w:hAnsi="HG丸ｺﾞｼｯｸM-PRO" w:hint="eastAsia"/>
                                <w:color w:val="000000" w:themeColor="text1"/>
                                <w:sz w:val="22"/>
                                <w:szCs w:val="22"/>
                              </w:rPr>
                              <w:t>取組みます。</w:t>
                            </w:r>
                          </w:p>
                          <w:p w14:paraId="6B369C19" w14:textId="2DDBC333" w:rsidR="00DB1E4F" w:rsidRPr="00D04971" w:rsidRDefault="00DB1E4F"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50E9F">
                              <w:rPr>
                                <w:rFonts w:ascii="HG丸ｺﾞｼｯｸM-PRO" w:eastAsia="HG丸ｺﾞｼｯｸM-PRO" w:hAnsi="HG丸ｺﾞｼｯｸM-PRO" w:hint="eastAsia"/>
                                <w:color w:val="000000" w:themeColor="text1"/>
                                <w:sz w:val="22"/>
                                <w:szCs w:val="22"/>
                              </w:rPr>
                              <w:t>・高齢化が進む中、在宅医療の需要も増加することから、市町や関係機関と連携し、人生会議（</w:t>
                            </w:r>
                            <w:r w:rsidRPr="00550E9F">
                              <w:rPr>
                                <w:rFonts w:ascii="HG丸ｺﾞｼｯｸM-PRO" w:eastAsia="HG丸ｺﾞｼｯｸM-PRO" w:hAnsi="HG丸ｺﾞｼｯｸM-PRO"/>
                                <w:color w:val="000000" w:themeColor="text1"/>
                                <w:sz w:val="22"/>
                                <w:szCs w:val="22"/>
                              </w:rPr>
                              <w:t>ACP</w:t>
                            </w:r>
                            <w:r w:rsidRPr="00550E9F">
                              <w:rPr>
                                <w:rFonts w:ascii="HG丸ｺﾞｼｯｸM-PRO" w:eastAsia="HG丸ｺﾞｼｯｸM-PRO" w:hAnsi="HG丸ｺﾞｼｯｸM-PRO" w:hint="eastAsia"/>
                                <w:color w:val="000000" w:themeColor="text1"/>
                                <w:sz w:val="22"/>
                                <w:szCs w:val="22"/>
                              </w:rPr>
                              <w:t>）の啓発を支援します。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95A06" id="角丸四角形 77" o:spid="_x0000_s1089" alt="地域住民が安心して在宅医療サービスを受け、地域で暮らすために、各保健所管轄内に連携の拠点を配置し、連携の拠点と積極的医療機関が協力して在宅医療を支援します。&#10;持続可能な在宅医療体制を構築するために、在宅医療に携わる関係機関と行政が連携し実施している在宅医療に関連した研修会等で、人材育成に関しての取組を支援します。&#10;住民の生活圏を考慮し、府外の医療機関との広域連携の強化を検討します。&#10;地域住民に対し、在宅医療の理解促進のため、講演会等を通じてさらなる普及啓発に取組みます。&#10;・高齢化が進む中、在宅医療の需要も増加することから、市町や関係機関と連携し、人生会議（ACP）の啓発を支援します。&#10;" style="position:absolute;left:0;text-align:left;margin-left:26.1pt;margin-top:3.5pt;width:453.5pt;height:21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" fillcolor="#daeef3 [664]" stroked="f">
                <v:textbox>
                  <w:txbxContent>
                    <w:p w14:paraId="219B358F" w14:textId="1010903D" w:rsidR="0006199A" w:rsidRPr="005736EE"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736EE">
                        <w:rPr>
                          <w:rFonts w:ascii="HG丸ｺﾞｼｯｸM-PRO" w:eastAsia="HG丸ｺﾞｼｯｸM-PRO" w:hAnsi="HG丸ｺﾞｼｯｸM-PRO"/>
                          <w:color w:val="000000" w:themeColor="text1"/>
                          <w:sz w:val="22"/>
                          <w:szCs w:val="22"/>
                        </w:rPr>
                        <w:t></w:t>
                      </w:r>
                      <w:r w:rsidRPr="005736EE">
                        <w:rPr>
                          <w:rFonts w:ascii="HG丸ｺﾞｼｯｸM-PRO" w:eastAsia="HG丸ｺﾞｼｯｸM-PRO" w:hAnsi="HG丸ｺﾞｼｯｸM-PRO" w:hint="eastAsia"/>
                          <w:color w:val="000000" w:themeColor="text1"/>
                          <w:sz w:val="22"/>
                          <w:szCs w:val="22"/>
                        </w:rPr>
                        <w:t>地域住民が安心して在宅医療サービスを受け、地域で暮らすために、各保健所管轄内に連携の拠点を配置し、連携の拠点と積極的医療機関が協力</w:t>
                      </w:r>
                      <w:r w:rsidRPr="005736EE">
                        <w:rPr>
                          <w:rFonts w:ascii="HG丸ｺﾞｼｯｸM-PRO" w:eastAsia="HG丸ｺﾞｼｯｸM-PRO" w:hAnsi="HG丸ｺﾞｼｯｸM-PRO"/>
                          <w:color w:val="000000" w:themeColor="text1"/>
                          <w:sz w:val="22"/>
                          <w:szCs w:val="22"/>
                        </w:rPr>
                        <w:t>して</w:t>
                      </w:r>
                      <w:r w:rsidRPr="005736EE">
                        <w:rPr>
                          <w:rFonts w:ascii="HG丸ｺﾞｼｯｸM-PRO" w:eastAsia="HG丸ｺﾞｼｯｸM-PRO" w:hAnsi="HG丸ｺﾞｼｯｸM-PRO" w:hint="eastAsia"/>
                          <w:color w:val="000000" w:themeColor="text1"/>
                          <w:sz w:val="22"/>
                          <w:szCs w:val="22"/>
                        </w:rPr>
                        <w:t>在宅</w:t>
                      </w:r>
                      <w:r w:rsidRPr="005736EE">
                        <w:rPr>
                          <w:rFonts w:ascii="HG丸ｺﾞｼｯｸM-PRO" w:eastAsia="HG丸ｺﾞｼｯｸM-PRO" w:hAnsi="HG丸ｺﾞｼｯｸM-PRO"/>
                          <w:color w:val="000000" w:themeColor="text1"/>
                          <w:sz w:val="22"/>
                          <w:szCs w:val="22"/>
                        </w:rPr>
                        <w:t>医療を</w:t>
                      </w:r>
                      <w:r w:rsidRPr="005736EE">
                        <w:rPr>
                          <w:rFonts w:ascii="HG丸ｺﾞｼｯｸM-PRO" w:eastAsia="HG丸ｺﾞｼｯｸM-PRO" w:hAnsi="HG丸ｺﾞｼｯｸM-PRO" w:hint="eastAsia"/>
                          <w:color w:val="000000" w:themeColor="text1"/>
                          <w:sz w:val="22"/>
                          <w:szCs w:val="22"/>
                        </w:rPr>
                        <w:t>支援します。</w:t>
                      </w:r>
                    </w:p>
                    <w:p w14:paraId="5A628052" w14:textId="12BB7BCE" w:rsidR="0006199A" w:rsidRPr="00211591"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50E9F">
                        <w:rPr>
                          <w:rFonts w:ascii="HG丸ｺﾞｼｯｸM-PRO" w:eastAsia="HG丸ｺﾞｼｯｸM-PRO" w:hAnsi="HG丸ｺﾞｼｯｸM-PRO"/>
                          <w:color w:val="000000" w:themeColor="text1"/>
                          <w:sz w:val="22"/>
                          <w:szCs w:val="22"/>
                        </w:rPr>
                        <w:t></w:t>
                      </w:r>
                      <w:r w:rsidRPr="005736EE">
                        <w:rPr>
                          <w:rFonts w:ascii="HG丸ｺﾞｼｯｸM-PRO" w:eastAsia="HG丸ｺﾞｼｯｸM-PRO" w:hAnsi="HG丸ｺﾞｼｯｸM-PRO" w:hint="eastAsia"/>
                          <w:color w:val="000000" w:themeColor="text1"/>
                          <w:sz w:val="22"/>
                          <w:szCs w:val="22"/>
                        </w:rPr>
                        <w:t>持続可能な在宅医療体制を構築するために、</w:t>
                      </w:r>
                      <w:r>
                        <w:rPr>
                          <w:rFonts w:ascii="HG丸ｺﾞｼｯｸM-PRO" w:eastAsia="HG丸ｺﾞｼｯｸM-PRO" w:hAnsi="HG丸ｺﾞｼｯｸM-PRO" w:hint="eastAsia"/>
                          <w:color w:val="000000" w:themeColor="text1"/>
                          <w:sz w:val="22"/>
                          <w:szCs w:val="22"/>
                        </w:rPr>
                        <w:t>在宅医療に携わる関係機関と行政が連携し</w:t>
                      </w:r>
                      <w:r w:rsidR="009C4D93">
                        <w:rPr>
                          <w:rFonts w:ascii="HG丸ｺﾞｼｯｸM-PRO" w:eastAsia="HG丸ｺﾞｼｯｸM-PRO" w:hAnsi="HG丸ｺﾞｼｯｸM-PRO" w:hint="eastAsia"/>
                          <w:color w:val="000000" w:themeColor="text1"/>
                          <w:sz w:val="22"/>
                          <w:szCs w:val="22"/>
                        </w:rPr>
                        <w:t>実施している</w:t>
                      </w:r>
                      <w:r w:rsidRPr="00211591">
                        <w:rPr>
                          <w:rFonts w:ascii="HG丸ｺﾞｼｯｸM-PRO" w:eastAsia="HG丸ｺﾞｼｯｸM-PRO" w:hAnsi="HG丸ｺﾞｼｯｸM-PRO" w:hint="eastAsia"/>
                          <w:color w:val="000000" w:themeColor="text1"/>
                          <w:sz w:val="22"/>
                          <w:szCs w:val="22"/>
                        </w:rPr>
                        <w:t>在宅医療に関連した研修会</w:t>
                      </w:r>
                      <w:r w:rsidR="009C4D93">
                        <w:rPr>
                          <w:rFonts w:ascii="HG丸ｺﾞｼｯｸM-PRO" w:eastAsia="HG丸ｺﾞｼｯｸM-PRO" w:hAnsi="HG丸ｺﾞｼｯｸM-PRO" w:hint="eastAsia"/>
                          <w:color w:val="000000" w:themeColor="text1"/>
                          <w:sz w:val="22"/>
                          <w:szCs w:val="22"/>
                        </w:rPr>
                        <w:t>等で、</w:t>
                      </w:r>
                      <w:r w:rsidRPr="00211591">
                        <w:rPr>
                          <w:rFonts w:ascii="HG丸ｺﾞｼｯｸM-PRO" w:eastAsia="HG丸ｺﾞｼｯｸM-PRO" w:hAnsi="HG丸ｺﾞｼｯｸM-PRO" w:hint="eastAsia"/>
                          <w:color w:val="000000" w:themeColor="text1"/>
                          <w:sz w:val="22"/>
                          <w:szCs w:val="22"/>
                        </w:rPr>
                        <w:t>人材育成に関しての取組を支援します。</w:t>
                      </w:r>
                    </w:p>
                    <w:p w14:paraId="0FE1ADAC" w14:textId="77777777" w:rsidR="0006199A" w:rsidRPr="00211591"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211591">
                        <w:rPr>
                          <w:rFonts w:ascii="HG丸ｺﾞｼｯｸM-PRO" w:eastAsia="HG丸ｺﾞｼｯｸM-PRO" w:hAnsi="HG丸ｺﾞｼｯｸM-PRO"/>
                          <w:color w:val="000000" w:themeColor="text1"/>
                          <w:sz w:val="22"/>
                          <w:szCs w:val="22"/>
                        </w:rPr>
                        <w:t></w:t>
                      </w:r>
                      <w:r w:rsidRPr="00211591">
                        <w:rPr>
                          <w:rFonts w:ascii="HG丸ｺﾞｼｯｸM-PRO" w:eastAsia="HG丸ｺﾞｼｯｸM-PRO" w:hAnsi="HG丸ｺﾞｼｯｸM-PRO" w:hint="eastAsia"/>
                          <w:color w:val="000000" w:themeColor="text1"/>
                          <w:sz w:val="22"/>
                          <w:szCs w:val="22"/>
                        </w:rPr>
                        <w:t>住民の生活圏を考慮し、府外の医療機関との広域連携の強化を検討します。</w:t>
                      </w:r>
                    </w:p>
                    <w:p w14:paraId="65158DB4" w14:textId="58630EAB" w:rsidR="00385609"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211591">
                        <w:rPr>
                          <w:rFonts w:ascii="HG丸ｺﾞｼｯｸM-PRO" w:eastAsia="HG丸ｺﾞｼｯｸM-PRO" w:hAnsi="HG丸ｺﾞｼｯｸM-PRO"/>
                          <w:color w:val="000000" w:themeColor="text1"/>
                          <w:sz w:val="22"/>
                          <w:szCs w:val="22"/>
                        </w:rPr>
                        <w:t></w:t>
                      </w:r>
                      <w:r w:rsidRPr="00211591">
                        <w:rPr>
                          <w:rFonts w:ascii="HG丸ｺﾞｼｯｸM-PRO" w:eastAsia="HG丸ｺﾞｼｯｸM-PRO" w:hAnsi="HG丸ｺﾞｼｯｸM-PRO" w:hint="eastAsia"/>
                          <w:color w:val="000000" w:themeColor="text1"/>
                          <w:sz w:val="22"/>
                          <w:szCs w:val="22"/>
                        </w:rPr>
                        <w:t>地域</w:t>
                      </w:r>
                      <w:r w:rsidRPr="00211591">
                        <w:rPr>
                          <w:rFonts w:ascii="HG丸ｺﾞｼｯｸM-PRO" w:eastAsia="HG丸ｺﾞｼｯｸM-PRO" w:hAnsi="HG丸ｺﾞｼｯｸM-PRO"/>
                          <w:color w:val="000000" w:themeColor="text1"/>
                          <w:sz w:val="22"/>
                          <w:szCs w:val="22"/>
                        </w:rPr>
                        <w:t>住民に対し</w:t>
                      </w:r>
                      <w:r w:rsidRPr="00211591">
                        <w:rPr>
                          <w:rFonts w:ascii="HG丸ｺﾞｼｯｸM-PRO" w:eastAsia="HG丸ｺﾞｼｯｸM-PRO" w:hAnsi="HG丸ｺﾞｼｯｸM-PRO" w:hint="eastAsia"/>
                          <w:color w:val="000000" w:themeColor="text1"/>
                          <w:sz w:val="22"/>
                          <w:szCs w:val="22"/>
                        </w:rPr>
                        <w:t>、在宅医療の</w:t>
                      </w:r>
                      <w:r w:rsidRPr="00211591">
                        <w:rPr>
                          <w:rFonts w:ascii="HG丸ｺﾞｼｯｸM-PRO" w:eastAsia="HG丸ｺﾞｼｯｸM-PRO" w:hAnsi="HG丸ｺﾞｼｯｸM-PRO"/>
                          <w:color w:val="000000" w:themeColor="text1"/>
                          <w:sz w:val="22"/>
                          <w:szCs w:val="22"/>
                        </w:rPr>
                        <w:t>理解促進</w:t>
                      </w:r>
                      <w:r w:rsidRPr="00211591">
                        <w:rPr>
                          <w:rFonts w:ascii="HG丸ｺﾞｼｯｸM-PRO" w:eastAsia="HG丸ｺﾞｼｯｸM-PRO" w:hAnsi="HG丸ｺﾞｼｯｸM-PRO" w:hint="eastAsia"/>
                          <w:color w:val="000000" w:themeColor="text1"/>
                          <w:sz w:val="22"/>
                          <w:szCs w:val="22"/>
                        </w:rPr>
                        <w:t>のため、</w:t>
                      </w:r>
                      <w:r w:rsidRPr="00211591">
                        <w:rPr>
                          <w:rFonts w:ascii="HG丸ｺﾞｼｯｸM-PRO" w:eastAsia="HG丸ｺﾞｼｯｸM-PRO" w:hAnsi="HG丸ｺﾞｼｯｸM-PRO" w:hint="eastAsia"/>
                          <w:sz w:val="22"/>
                          <w:szCs w:val="22"/>
                        </w:rPr>
                        <w:t>講演会等</w:t>
                      </w:r>
                      <w:r w:rsidRPr="00211591">
                        <w:rPr>
                          <w:rFonts w:ascii="HG丸ｺﾞｼｯｸM-PRO" w:eastAsia="HG丸ｺﾞｼｯｸM-PRO" w:hAnsi="HG丸ｺﾞｼｯｸM-PRO"/>
                          <w:sz w:val="22"/>
                          <w:szCs w:val="22"/>
                        </w:rPr>
                        <w:t>を通じて</w:t>
                      </w:r>
                      <w:r w:rsidRPr="00211591">
                        <w:rPr>
                          <w:rFonts w:ascii="HG丸ｺﾞｼｯｸM-PRO" w:eastAsia="HG丸ｺﾞｼｯｸM-PRO" w:hAnsi="HG丸ｺﾞｼｯｸM-PRO" w:hint="eastAsia"/>
                          <w:color w:val="000000" w:themeColor="text1"/>
                          <w:sz w:val="22"/>
                          <w:szCs w:val="22"/>
                        </w:rPr>
                        <w:t>さら</w:t>
                      </w:r>
                      <w:r w:rsidRPr="00211591">
                        <w:rPr>
                          <w:rFonts w:ascii="HG丸ｺﾞｼｯｸM-PRO" w:eastAsia="HG丸ｺﾞｼｯｸM-PRO" w:hAnsi="HG丸ｺﾞｼｯｸM-PRO"/>
                          <w:color w:val="000000" w:themeColor="text1"/>
                          <w:sz w:val="22"/>
                          <w:szCs w:val="22"/>
                        </w:rPr>
                        <w:t>なる</w:t>
                      </w:r>
                      <w:r w:rsidRPr="00211591">
                        <w:rPr>
                          <w:rFonts w:ascii="HG丸ｺﾞｼｯｸM-PRO" w:eastAsia="HG丸ｺﾞｼｯｸM-PRO" w:hAnsi="HG丸ｺﾞｼｯｸM-PRO" w:hint="eastAsia"/>
                          <w:color w:val="000000" w:themeColor="text1"/>
                          <w:sz w:val="22"/>
                          <w:szCs w:val="22"/>
                        </w:rPr>
                        <w:t>普及啓発</w:t>
                      </w:r>
                      <w:r w:rsidRPr="00211591">
                        <w:rPr>
                          <w:rFonts w:ascii="HG丸ｺﾞｼｯｸM-PRO" w:eastAsia="HG丸ｺﾞｼｯｸM-PRO" w:hAnsi="HG丸ｺﾞｼｯｸM-PRO"/>
                          <w:color w:val="000000" w:themeColor="text1"/>
                          <w:sz w:val="22"/>
                          <w:szCs w:val="22"/>
                        </w:rPr>
                        <w:t>に</w:t>
                      </w:r>
                      <w:r w:rsidRPr="00211591">
                        <w:rPr>
                          <w:rFonts w:ascii="HG丸ｺﾞｼｯｸM-PRO" w:eastAsia="HG丸ｺﾞｼｯｸM-PRO" w:hAnsi="HG丸ｺﾞｼｯｸM-PRO" w:hint="eastAsia"/>
                          <w:color w:val="000000" w:themeColor="text1"/>
                          <w:sz w:val="22"/>
                          <w:szCs w:val="22"/>
                        </w:rPr>
                        <w:t>取組みます。</w:t>
                      </w:r>
                    </w:p>
                    <w:p w14:paraId="6B369C19" w14:textId="2DDBC333" w:rsidR="00DB1E4F" w:rsidRPr="00D04971" w:rsidRDefault="00DB1E4F"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50E9F">
                        <w:rPr>
                          <w:rFonts w:ascii="HG丸ｺﾞｼｯｸM-PRO" w:eastAsia="HG丸ｺﾞｼｯｸM-PRO" w:hAnsi="HG丸ｺﾞｼｯｸM-PRO" w:hint="eastAsia"/>
                          <w:color w:val="000000" w:themeColor="text1"/>
                          <w:sz w:val="22"/>
                          <w:szCs w:val="22"/>
                        </w:rPr>
                        <w:t>・高齢化が進む中、在宅医療の需要も増加することから、市町や関係機関と連携し、人生会議（</w:t>
                      </w:r>
                      <w:r w:rsidRPr="00550E9F">
                        <w:rPr>
                          <w:rFonts w:ascii="HG丸ｺﾞｼｯｸM-PRO" w:eastAsia="HG丸ｺﾞｼｯｸM-PRO" w:hAnsi="HG丸ｺﾞｼｯｸM-PRO"/>
                          <w:color w:val="000000" w:themeColor="text1"/>
                          <w:sz w:val="22"/>
                          <w:szCs w:val="22"/>
                        </w:rPr>
                        <w:t>ACP</w:t>
                      </w:r>
                      <w:r w:rsidRPr="00550E9F">
                        <w:rPr>
                          <w:rFonts w:ascii="HG丸ｺﾞｼｯｸM-PRO" w:eastAsia="HG丸ｺﾞｼｯｸM-PRO" w:hAnsi="HG丸ｺﾞｼｯｸM-PRO" w:hint="eastAsia"/>
                          <w:color w:val="000000" w:themeColor="text1"/>
                          <w:sz w:val="22"/>
                          <w:szCs w:val="22"/>
                        </w:rPr>
                        <w:t>）の啓発を支援します。</w:t>
                      </w:r>
                    </w:p>
                  </w:txbxContent>
                </v:textbox>
              </v:roundrect>
            </w:pict>
          </mc:Fallback>
        </mc:AlternateContent>
      </w:r>
    </w:p>
    <w:p w14:paraId="561BA65B" w14:textId="3760B120" w:rsidR="001E030D" w:rsidRPr="00BE20C8" w:rsidRDefault="001E030D" w:rsidP="001E030D">
      <w:pPr>
        <w:rPr>
          <w:rFonts w:ascii="HG丸ｺﾞｼｯｸM-PRO" w:eastAsia="HG丸ｺﾞｼｯｸM-PRO" w:hAnsi="HG丸ｺﾞｼｯｸM-PRO"/>
          <w:sz w:val="22"/>
          <w:szCs w:val="22"/>
        </w:rPr>
      </w:pPr>
    </w:p>
    <w:sectPr w:rsidR="001E030D" w:rsidRPr="00BE20C8" w:rsidSect="00666FB2">
      <w:headerReference w:type="default" r:id="rId33"/>
      <w:footerReference w:type="default" r:id="rId34"/>
      <w:pgSz w:w="11907" w:h="16840" w:code="9"/>
      <w:pgMar w:top="1440" w:right="1134" w:bottom="1440" w:left="1134" w:header="851" w:footer="283" w:gutter="0"/>
      <w:pgNumType w:fmt="numberInDash" w:start="463"/>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93E8B" w14:textId="77777777" w:rsidR="005B7C17" w:rsidRDefault="005B7C17">
      <w:r>
        <w:separator/>
      </w:r>
    </w:p>
  </w:endnote>
  <w:endnote w:type="continuationSeparator" w:id="0">
    <w:p w14:paraId="33CBBA44" w14:textId="77777777" w:rsidR="005B7C17" w:rsidRDefault="005B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958812"/>
      <w:docPartObj>
        <w:docPartGallery w:val="Page Numbers (Bottom of Page)"/>
        <w:docPartUnique/>
      </w:docPartObj>
    </w:sdtPr>
    <w:sdtEndPr/>
    <w:sdtContent>
      <w:p w14:paraId="261DE098" w14:textId="263CB6D0" w:rsidR="00385609" w:rsidRDefault="00385609" w:rsidP="00D51FAA">
        <w:pPr>
          <w:pStyle w:val="a5"/>
          <w:jc w:val="center"/>
        </w:pPr>
        <w:r>
          <w:fldChar w:fldCharType="begin"/>
        </w:r>
        <w:r>
          <w:instrText>PAGE   \* MERGEFORMAT</w:instrText>
        </w:r>
        <w:r>
          <w:fldChar w:fldCharType="separate"/>
        </w:r>
        <w:r w:rsidR="00EB6BBC" w:rsidRPr="00EB6BBC">
          <w:rPr>
            <w:noProof/>
            <w:lang w:val="ja-JP" w:eastAsia="ja-JP"/>
          </w:rPr>
          <w:t>-</w:t>
        </w:r>
        <w:r w:rsidR="00EB6BBC">
          <w:rPr>
            <w:noProof/>
          </w:rPr>
          <w:t xml:space="preserve"> 5 -</w:t>
        </w:r>
        <w:r>
          <w:fldChar w:fldCharType="end"/>
        </w:r>
      </w:p>
    </w:sdtContent>
  </w:sdt>
  <w:p w14:paraId="5F7E5BD2" w14:textId="77777777" w:rsidR="00385609" w:rsidRPr="00A72669" w:rsidRDefault="00385609"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6E7E" w14:textId="77777777" w:rsidR="005B7C17" w:rsidRDefault="005B7C17">
      <w:r>
        <w:separator/>
      </w:r>
    </w:p>
  </w:footnote>
  <w:footnote w:type="continuationSeparator" w:id="0">
    <w:p w14:paraId="3EBA0F77" w14:textId="77777777" w:rsidR="005B7C17" w:rsidRDefault="005B7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BD0" w14:textId="5BF18218" w:rsidR="00385609" w:rsidRPr="00FD3D1F" w:rsidRDefault="00F5519B" w:rsidP="00A216A2">
    <w:pPr>
      <w:pStyle w:val="a3"/>
      <w:wordWrap w:val="0"/>
      <w:jc w:val="right"/>
    </w:pPr>
    <w:r w:rsidRPr="007C6BB5">
      <w:rPr>
        <w:rFonts w:ascii="ＭＳ ゴシック" w:eastAsia="ＭＳ ゴシック" w:hAnsi="ＭＳ ゴシック" w:hint="eastAsia"/>
        <w:szCs w:val="21"/>
        <w:lang w:eastAsia="ja-JP"/>
      </w:rPr>
      <w:t>第10章　二次医療圏における医療体制　第１節　豊能二次医療圏</w:t>
    </w:r>
    <w:r w:rsidRPr="0039617C">
      <w:rPr>
        <w:rFonts w:ascii="ＭＳ ゴシック" w:eastAsia="ＭＳ ゴシック" w:hAnsi="ＭＳ ゴシック"/>
        <w:noProof/>
        <w:szCs w:val="21"/>
      </w:rPr>
      <mc:AlternateContent>
        <mc:Choice Requires="wps">
          <w:drawing>
            <wp:anchor distT="0" distB="0" distL="114300" distR="114300" simplePos="0" relativeHeight="251667968" behindDoc="0" locked="0" layoutInCell="1" allowOverlap="1" wp14:anchorId="29CB4678" wp14:editId="765B3C76">
              <wp:simplePos x="0" y="0"/>
              <wp:positionH relativeFrom="column">
                <wp:posOffset>-292735</wp:posOffset>
              </wp:positionH>
              <wp:positionV relativeFrom="paragraph">
                <wp:posOffset>190831</wp:posOffset>
              </wp:positionV>
              <wp:extent cx="6444000" cy="90000"/>
              <wp:effectExtent l="0" t="0" r="0"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A599EB" id="AutoShape 2" o:spid="_x0000_s1026" style="position:absolute;left:0;text-align:left;margin-left:-23.05pt;margin-top:15.05pt;width:507.4pt;height:7.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" stroked="f">
              <v:fill color2="#0070c0" rotate="t" angle="90" focus="100%" type="gradient"/>
              <v:textbox inset="5.85pt,.7pt,5.85pt,.7p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705765"/>
    <w:multiLevelType w:val="hybridMultilevel"/>
    <w:tmpl w:val="221CD272"/>
    <w:lvl w:ilvl="0" w:tplc="F6E8DF1E">
      <w:start w:val="1"/>
      <w:numFmt w:val="decimal"/>
      <w:lvlText w:val="注%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01220FD"/>
    <w:multiLevelType w:val="hybridMultilevel"/>
    <w:tmpl w:val="FDE0051E"/>
    <w:lvl w:ilvl="0" w:tplc="5846CC7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0"/>
  </w:num>
  <w:num w:numId="5">
    <w:abstractNumId w:val="9"/>
  </w:num>
  <w:num w:numId="6">
    <w:abstractNumId w:val="1"/>
  </w:num>
  <w:num w:numId="7">
    <w:abstractNumId w:val="5"/>
  </w:num>
  <w:num w:numId="8">
    <w:abstractNumId w:val="0"/>
  </w:num>
  <w:num w:numId="9">
    <w:abstractNumId w:val="12"/>
  </w:num>
  <w:num w:numId="10">
    <w:abstractNumId w:val="11"/>
  </w:num>
  <w:num w:numId="11">
    <w:abstractNumId w:val="13"/>
  </w:num>
  <w:num w:numId="12">
    <w:abstractNumId w:val="7"/>
  </w:num>
  <w:num w:numId="13">
    <w:abstractNumId w:val="8"/>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28673"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DCD"/>
    <w:rsid w:val="00000EF9"/>
    <w:rsid w:val="0000117F"/>
    <w:rsid w:val="00001619"/>
    <w:rsid w:val="0000188C"/>
    <w:rsid w:val="00001C36"/>
    <w:rsid w:val="00001F4D"/>
    <w:rsid w:val="0000332E"/>
    <w:rsid w:val="00003625"/>
    <w:rsid w:val="00005E87"/>
    <w:rsid w:val="00006E20"/>
    <w:rsid w:val="00006E2E"/>
    <w:rsid w:val="0000711A"/>
    <w:rsid w:val="00007829"/>
    <w:rsid w:val="00007A50"/>
    <w:rsid w:val="000104B4"/>
    <w:rsid w:val="0001075C"/>
    <w:rsid w:val="00011299"/>
    <w:rsid w:val="00011796"/>
    <w:rsid w:val="0001184B"/>
    <w:rsid w:val="0001194B"/>
    <w:rsid w:val="00011D85"/>
    <w:rsid w:val="000124E6"/>
    <w:rsid w:val="000138C1"/>
    <w:rsid w:val="00014210"/>
    <w:rsid w:val="00014D90"/>
    <w:rsid w:val="00015225"/>
    <w:rsid w:val="0001729B"/>
    <w:rsid w:val="000176A3"/>
    <w:rsid w:val="0001792D"/>
    <w:rsid w:val="00017AB3"/>
    <w:rsid w:val="00020424"/>
    <w:rsid w:val="000207B2"/>
    <w:rsid w:val="000209AB"/>
    <w:rsid w:val="00020A09"/>
    <w:rsid w:val="00021B2F"/>
    <w:rsid w:val="00024A37"/>
    <w:rsid w:val="00024AFC"/>
    <w:rsid w:val="00024BB8"/>
    <w:rsid w:val="00024DAE"/>
    <w:rsid w:val="00024E31"/>
    <w:rsid w:val="00025107"/>
    <w:rsid w:val="00026619"/>
    <w:rsid w:val="00027695"/>
    <w:rsid w:val="00030031"/>
    <w:rsid w:val="0003038B"/>
    <w:rsid w:val="00030C2B"/>
    <w:rsid w:val="00030F23"/>
    <w:rsid w:val="00030F50"/>
    <w:rsid w:val="00031831"/>
    <w:rsid w:val="00031EC1"/>
    <w:rsid w:val="00031FD8"/>
    <w:rsid w:val="00032437"/>
    <w:rsid w:val="00032CC6"/>
    <w:rsid w:val="00032F30"/>
    <w:rsid w:val="00033AC5"/>
    <w:rsid w:val="00034AD9"/>
    <w:rsid w:val="00034DAF"/>
    <w:rsid w:val="00034FC9"/>
    <w:rsid w:val="000353A9"/>
    <w:rsid w:val="00035459"/>
    <w:rsid w:val="000358EB"/>
    <w:rsid w:val="0003669A"/>
    <w:rsid w:val="00036D32"/>
    <w:rsid w:val="0003769E"/>
    <w:rsid w:val="000378FB"/>
    <w:rsid w:val="000404AC"/>
    <w:rsid w:val="00040FFF"/>
    <w:rsid w:val="0004138A"/>
    <w:rsid w:val="00042469"/>
    <w:rsid w:val="00042CE4"/>
    <w:rsid w:val="000434C6"/>
    <w:rsid w:val="000456A7"/>
    <w:rsid w:val="00046196"/>
    <w:rsid w:val="00046CC5"/>
    <w:rsid w:val="000471CC"/>
    <w:rsid w:val="00047FF3"/>
    <w:rsid w:val="00051BD3"/>
    <w:rsid w:val="0005240B"/>
    <w:rsid w:val="00052A4D"/>
    <w:rsid w:val="00052C53"/>
    <w:rsid w:val="00052FE5"/>
    <w:rsid w:val="00053836"/>
    <w:rsid w:val="00053F8B"/>
    <w:rsid w:val="00054830"/>
    <w:rsid w:val="00056F95"/>
    <w:rsid w:val="000572FA"/>
    <w:rsid w:val="00057367"/>
    <w:rsid w:val="0005750F"/>
    <w:rsid w:val="00057DE2"/>
    <w:rsid w:val="00061138"/>
    <w:rsid w:val="0006199A"/>
    <w:rsid w:val="00061D66"/>
    <w:rsid w:val="00062AA9"/>
    <w:rsid w:val="00062BA6"/>
    <w:rsid w:val="00062DFE"/>
    <w:rsid w:val="00063053"/>
    <w:rsid w:val="00063F85"/>
    <w:rsid w:val="000642F2"/>
    <w:rsid w:val="000643BF"/>
    <w:rsid w:val="00064C63"/>
    <w:rsid w:val="00065DB5"/>
    <w:rsid w:val="00066251"/>
    <w:rsid w:val="000662D4"/>
    <w:rsid w:val="0006709D"/>
    <w:rsid w:val="00067DE8"/>
    <w:rsid w:val="000709C0"/>
    <w:rsid w:val="00070AFE"/>
    <w:rsid w:val="00071D41"/>
    <w:rsid w:val="00071F8A"/>
    <w:rsid w:val="00072B07"/>
    <w:rsid w:val="0007352C"/>
    <w:rsid w:val="00074C1B"/>
    <w:rsid w:val="000750E7"/>
    <w:rsid w:val="00076600"/>
    <w:rsid w:val="000767E7"/>
    <w:rsid w:val="000768EA"/>
    <w:rsid w:val="000769A6"/>
    <w:rsid w:val="00076D89"/>
    <w:rsid w:val="0007721D"/>
    <w:rsid w:val="0008154E"/>
    <w:rsid w:val="00081695"/>
    <w:rsid w:val="0008299C"/>
    <w:rsid w:val="00082A0A"/>
    <w:rsid w:val="00084413"/>
    <w:rsid w:val="00084477"/>
    <w:rsid w:val="00084528"/>
    <w:rsid w:val="00084A71"/>
    <w:rsid w:val="00084D7A"/>
    <w:rsid w:val="00085151"/>
    <w:rsid w:val="00085CD7"/>
    <w:rsid w:val="000862C5"/>
    <w:rsid w:val="00087781"/>
    <w:rsid w:val="00087F14"/>
    <w:rsid w:val="00090735"/>
    <w:rsid w:val="00090793"/>
    <w:rsid w:val="00090BBB"/>
    <w:rsid w:val="00090DA8"/>
    <w:rsid w:val="0009108F"/>
    <w:rsid w:val="0009126B"/>
    <w:rsid w:val="0009163F"/>
    <w:rsid w:val="00091CE3"/>
    <w:rsid w:val="0009234A"/>
    <w:rsid w:val="0009244B"/>
    <w:rsid w:val="000935AF"/>
    <w:rsid w:val="0009371E"/>
    <w:rsid w:val="00093846"/>
    <w:rsid w:val="0009417B"/>
    <w:rsid w:val="00095020"/>
    <w:rsid w:val="00096282"/>
    <w:rsid w:val="000966F1"/>
    <w:rsid w:val="00096847"/>
    <w:rsid w:val="00096C4E"/>
    <w:rsid w:val="000A0271"/>
    <w:rsid w:val="000A0659"/>
    <w:rsid w:val="000A0C33"/>
    <w:rsid w:val="000A0D0D"/>
    <w:rsid w:val="000A2CA2"/>
    <w:rsid w:val="000A357C"/>
    <w:rsid w:val="000A38F9"/>
    <w:rsid w:val="000A43E1"/>
    <w:rsid w:val="000A4EB9"/>
    <w:rsid w:val="000A6083"/>
    <w:rsid w:val="000A692F"/>
    <w:rsid w:val="000A6C08"/>
    <w:rsid w:val="000A723E"/>
    <w:rsid w:val="000A7BC8"/>
    <w:rsid w:val="000B0189"/>
    <w:rsid w:val="000B02D1"/>
    <w:rsid w:val="000B0682"/>
    <w:rsid w:val="000B0EA2"/>
    <w:rsid w:val="000B19BC"/>
    <w:rsid w:val="000B221A"/>
    <w:rsid w:val="000B246C"/>
    <w:rsid w:val="000B263C"/>
    <w:rsid w:val="000B271E"/>
    <w:rsid w:val="000B3188"/>
    <w:rsid w:val="000B36A8"/>
    <w:rsid w:val="000B4708"/>
    <w:rsid w:val="000B54FD"/>
    <w:rsid w:val="000B586B"/>
    <w:rsid w:val="000B5C85"/>
    <w:rsid w:val="000B61EC"/>
    <w:rsid w:val="000B6729"/>
    <w:rsid w:val="000B7BC9"/>
    <w:rsid w:val="000C01F0"/>
    <w:rsid w:val="000C0608"/>
    <w:rsid w:val="000C0B2C"/>
    <w:rsid w:val="000C1E8C"/>
    <w:rsid w:val="000C25A3"/>
    <w:rsid w:val="000C355E"/>
    <w:rsid w:val="000C459D"/>
    <w:rsid w:val="000C47CB"/>
    <w:rsid w:val="000C4D90"/>
    <w:rsid w:val="000C52C8"/>
    <w:rsid w:val="000C53BE"/>
    <w:rsid w:val="000C5468"/>
    <w:rsid w:val="000C56E9"/>
    <w:rsid w:val="000C5925"/>
    <w:rsid w:val="000C5DB2"/>
    <w:rsid w:val="000C63DC"/>
    <w:rsid w:val="000D0EE3"/>
    <w:rsid w:val="000D15BF"/>
    <w:rsid w:val="000D18DF"/>
    <w:rsid w:val="000D1BBA"/>
    <w:rsid w:val="000D1D87"/>
    <w:rsid w:val="000D221F"/>
    <w:rsid w:val="000D283C"/>
    <w:rsid w:val="000D2C09"/>
    <w:rsid w:val="000D4552"/>
    <w:rsid w:val="000D560E"/>
    <w:rsid w:val="000D5867"/>
    <w:rsid w:val="000D5963"/>
    <w:rsid w:val="000D5A91"/>
    <w:rsid w:val="000D5F46"/>
    <w:rsid w:val="000D6B50"/>
    <w:rsid w:val="000D6BFE"/>
    <w:rsid w:val="000D6C2B"/>
    <w:rsid w:val="000D6E73"/>
    <w:rsid w:val="000D6FBE"/>
    <w:rsid w:val="000D7525"/>
    <w:rsid w:val="000D7566"/>
    <w:rsid w:val="000D7EAB"/>
    <w:rsid w:val="000E01B8"/>
    <w:rsid w:val="000E08A0"/>
    <w:rsid w:val="000E08B3"/>
    <w:rsid w:val="000E1E3B"/>
    <w:rsid w:val="000E2BF1"/>
    <w:rsid w:val="000E2E8B"/>
    <w:rsid w:val="000E2F56"/>
    <w:rsid w:val="000E38F6"/>
    <w:rsid w:val="000E49E1"/>
    <w:rsid w:val="000E5449"/>
    <w:rsid w:val="000E7238"/>
    <w:rsid w:val="000E7B07"/>
    <w:rsid w:val="000F033B"/>
    <w:rsid w:val="000F0641"/>
    <w:rsid w:val="000F0AE3"/>
    <w:rsid w:val="000F10E1"/>
    <w:rsid w:val="000F16F8"/>
    <w:rsid w:val="000F19BD"/>
    <w:rsid w:val="000F29C1"/>
    <w:rsid w:val="000F2BFF"/>
    <w:rsid w:val="000F38DF"/>
    <w:rsid w:val="000F3A09"/>
    <w:rsid w:val="000F4111"/>
    <w:rsid w:val="000F5151"/>
    <w:rsid w:val="000F5337"/>
    <w:rsid w:val="000F5BBB"/>
    <w:rsid w:val="000F608D"/>
    <w:rsid w:val="000F6341"/>
    <w:rsid w:val="000F67A8"/>
    <w:rsid w:val="000F715C"/>
    <w:rsid w:val="000F7B62"/>
    <w:rsid w:val="000F7F66"/>
    <w:rsid w:val="00100342"/>
    <w:rsid w:val="00100470"/>
    <w:rsid w:val="00100ACF"/>
    <w:rsid w:val="00100C5E"/>
    <w:rsid w:val="00100EAA"/>
    <w:rsid w:val="00100FCE"/>
    <w:rsid w:val="001011C4"/>
    <w:rsid w:val="001013ED"/>
    <w:rsid w:val="001024C3"/>
    <w:rsid w:val="00102EF5"/>
    <w:rsid w:val="00103B33"/>
    <w:rsid w:val="00103FE1"/>
    <w:rsid w:val="00104C02"/>
    <w:rsid w:val="00104C98"/>
    <w:rsid w:val="00105319"/>
    <w:rsid w:val="00105884"/>
    <w:rsid w:val="001064B8"/>
    <w:rsid w:val="00107C4C"/>
    <w:rsid w:val="00110FEE"/>
    <w:rsid w:val="00111852"/>
    <w:rsid w:val="00112F14"/>
    <w:rsid w:val="0011397F"/>
    <w:rsid w:val="00113C75"/>
    <w:rsid w:val="001147E2"/>
    <w:rsid w:val="00114A14"/>
    <w:rsid w:val="00114A65"/>
    <w:rsid w:val="00115D93"/>
    <w:rsid w:val="0011601B"/>
    <w:rsid w:val="001175F7"/>
    <w:rsid w:val="00117E4A"/>
    <w:rsid w:val="001202FF"/>
    <w:rsid w:val="00120618"/>
    <w:rsid w:val="00120C76"/>
    <w:rsid w:val="00120CEB"/>
    <w:rsid w:val="00121E84"/>
    <w:rsid w:val="00122298"/>
    <w:rsid w:val="00122DED"/>
    <w:rsid w:val="0012596E"/>
    <w:rsid w:val="00125AE1"/>
    <w:rsid w:val="00126311"/>
    <w:rsid w:val="00126B48"/>
    <w:rsid w:val="00126C26"/>
    <w:rsid w:val="00126CF1"/>
    <w:rsid w:val="001300D4"/>
    <w:rsid w:val="001310C8"/>
    <w:rsid w:val="0013194B"/>
    <w:rsid w:val="00131CDA"/>
    <w:rsid w:val="00132861"/>
    <w:rsid w:val="00132F31"/>
    <w:rsid w:val="00133142"/>
    <w:rsid w:val="001336D1"/>
    <w:rsid w:val="00134838"/>
    <w:rsid w:val="00134AEE"/>
    <w:rsid w:val="00134F88"/>
    <w:rsid w:val="0013607C"/>
    <w:rsid w:val="001372C3"/>
    <w:rsid w:val="0013732C"/>
    <w:rsid w:val="00137DD6"/>
    <w:rsid w:val="00141246"/>
    <w:rsid w:val="00141B70"/>
    <w:rsid w:val="00142CDA"/>
    <w:rsid w:val="001438F2"/>
    <w:rsid w:val="001440D3"/>
    <w:rsid w:val="00144601"/>
    <w:rsid w:val="00144CFF"/>
    <w:rsid w:val="00145056"/>
    <w:rsid w:val="001453C1"/>
    <w:rsid w:val="00145571"/>
    <w:rsid w:val="001468C3"/>
    <w:rsid w:val="00146FDA"/>
    <w:rsid w:val="00147FAE"/>
    <w:rsid w:val="00150C7C"/>
    <w:rsid w:val="00150DCF"/>
    <w:rsid w:val="0015163B"/>
    <w:rsid w:val="0015385D"/>
    <w:rsid w:val="00153DCD"/>
    <w:rsid w:val="00154BBA"/>
    <w:rsid w:val="00155955"/>
    <w:rsid w:val="0015599A"/>
    <w:rsid w:val="0015701B"/>
    <w:rsid w:val="001572CC"/>
    <w:rsid w:val="0015740A"/>
    <w:rsid w:val="00160182"/>
    <w:rsid w:val="00160727"/>
    <w:rsid w:val="00160BF1"/>
    <w:rsid w:val="00161369"/>
    <w:rsid w:val="001616A2"/>
    <w:rsid w:val="00162252"/>
    <w:rsid w:val="001632F7"/>
    <w:rsid w:val="001633AD"/>
    <w:rsid w:val="00163543"/>
    <w:rsid w:val="00163C72"/>
    <w:rsid w:val="001654BA"/>
    <w:rsid w:val="00165D56"/>
    <w:rsid w:val="00166214"/>
    <w:rsid w:val="00166C42"/>
    <w:rsid w:val="00170F03"/>
    <w:rsid w:val="00171579"/>
    <w:rsid w:val="001717DB"/>
    <w:rsid w:val="00171A25"/>
    <w:rsid w:val="00171D52"/>
    <w:rsid w:val="001728A2"/>
    <w:rsid w:val="001728A9"/>
    <w:rsid w:val="0017294F"/>
    <w:rsid w:val="00173061"/>
    <w:rsid w:val="00174954"/>
    <w:rsid w:val="00174A0B"/>
    <w:rsid w:val="00174BD0"/>
    <w:rsid w:val="00174D4E"/>
    <w:rsid w:val="00174F89"/>
    <w:rsid w:val="00176545"/>
    <w:rsid w:val="00176579"/>
    <w:rsid w:val="00176683"/>
    <w:rsid w:val="00176FFE"/>
    <w:rsid w:val="00177D56"/>
    <w:rsid w:val="00177F6E"/>
    <w:rsid w:val="001827BC"/>
    <w:rsid w:val="00183C34"/>
    <w:rsid w:val="001841E8"/>
    <w:rsid w:val="0018468B"/>
    <w:rsid w:val="00184B0E"/>
    <w:rsid w:val="00184F55"/>
    <w:rsid w:val="00184FAB"/>
    <w:rsid w:val="00186677"/>
    <w:rsid w:val="001875E0"/>
    <w:rsid w:val="001906B7"/>
    <w:rsid w:val="001907B2"/>
    <w:rsid w:val="00190B3D"/>
    <w:rsid w:val="00192C28"/>
    <w:rsid w:val="00192F73"/>
    <w:rsid w:val="00192F84"/>
    <w:rsid w:val="00193776"/>
    <w:rsid w:val="001940FE"/>
    <w:rsid w:val="001943E8"/>
    <w:rsid w:val="0019447F"/>
    <w:rsid w:val="0019457F"/>
    <w:rsid w:val="0019475B"/>
    <w:rsid w:val="00194DA3"/>
    <w:rsid w:val="00195F08"/>
    <w:rsid w:val="00196F79"/>
    <w:rsid w:val="001A033A"/>
    <w:rsid w:val="001A05A3"/>
    <w:rsid w:val="001A06E0"/>
    <w:rsid w:val="001A0A17"/>
    <w:rsid w:val="001A0BA6"/>
    <w:rsid w:val="001A1D36"/>
    <w:rsid w:val="001A22C1"/>
    <w:rsid w:val="001A22CE"/>
    <w:rsid w:val="001A251F"/>
    <w:rsid w:val="001A27F3"/>
    <w:rsid w:val="001A3517"/>
    <w:rsid w:val="001A355D"/>
    <w:rsid w:val="001A35BD"/>
    <w:rsid w:val="001A3FDD"/>
    <w:rsid w:val="001A4890"/>
    <w:rsid w:val="001A4C94"/>
    <w:rsid w:val="001A5698"/>
    <w:rsid w:val="001A5879"/>
    <w:rsid w:val="001A77F7"/>
    <w:rsid w:val="001A7A0B"/>
    <w:rsid w:val="001A7AA1"/>
    <w:rsid w:val="001B023C"/>
    <w:rsid w:val="001B024A"/>
    <w:rsid w:val="001B07C7"/>
    <w:rsid w:val="001B0A2A"/>
    <w:rsid w:val="001B0AEA"/>
    <w:rsid w:val="001B0FB2"/>
    <w:rsid w:val="001B1B30"/>
    <w:rsid w:val="001B21C9"/>
    <w:rsid w:val="001B3AE3"/>
    <w:rsid w:val="001B3DA2"/>
    <w:rsid w:val="001B478E"/>
    <w:rsid w:val="001B4958"/>
    <w:rsid w:val="001B4AF2"/>
    <w:rsid w:val="001B4C37"/>
    <w:rsid w:val="001B5B94"/>
    <w:rsid w:val="001B5BDA"/>
    <w:rsid w:val="001B72DC"/>
    <w:rsid w:val="001B74D4"/>
    <w:rsid w:val="001B7553"/>
    <w:rsid w:val="001C07D9"/>
    <w:rsid w:val="001C1BB2"/>
    <w:rsid w:val="001C2C42"/>
    <w:rsid w:val="001C5928"/>
    <w:rsid w:val="001C5B39"/>
    <w:rsid w:val="001C5D74"/>
    <w:rsid w:val="001C6B4A"/>
    <w:rsid w:val="001C7A44"/>
    <w:rsid w:val="001C7F39"/>
    <w:rsid w:val="001D0C4E"/>
    <w:rsid w:val="001D10D5"/>
    <w:rsid w:val="001D2183"/>
    <w:rsid w:val="001D3418"/>
    <w:rsid w:val="001D39E2"/>
    <w:rsid w:val="001D3C5D"/>
    <w:rsid w:val="001D4168"/>
    <w:rsid w:val="001D4243"/>
    <w:rsid w:val="001D4580"/>
    <w:rsid w:val="001D4F51"/>
    <w:rsid w:val="001D64AF"/>
    <w:rsid w:val="001D65D5"/>
    <w:rsid w:val="001D7110"/>
    <w:rsid w:val="001D7427"/>
    <w:rsid w:val="001D7776"/>
    <w:rsid w:val="001E00F6"/>
    <w:rsid w:val="001E030D"/>
    <w:rsid w:val="001E0F3A"/>
    <w:rsid w:val="001E1B85"/>
    <w:rsid w:val="001E240E"/>
    <w:rsid w:val="001E2B3C"/>
    <w:rsid w:val="001E30BD"/>
    <w:rsid w:val="001E3739"/>
    <w:rsid w:val="001E3B04"/>
    <w:rsid w:val="001E45E9"/>
    <w:rsid w:val="001E48D8"/>
    <w:rsid w:val="001E50A5"/>
    <w:rsid w:val="001E52CF"/>
    <w:rsid w:val="001E545B"/>
    <w:rsid w:val="001E5575"/>
    <w:rsid w:val="001E6278"/>
    <w:rsid w:val="001E683A"/>
    <w:rsid w:val="001E7B2A"/>
    <w:rsid w:val="001E7E91"/>
    <w:rsid w:val="001F00BF"/>
    <w:rsid w:val="001F0456"/>
    <w:rsid w:val="001F0631"/>
    <w:rsid w:val="001F2053"/>
    <w:rsid w:val="001F2AB9"/>
    <w:rsid w:val="001F2E39"/>
    <w:rsid w:val="001F3A53"/>
    <w:rsid w:val="001F4358"/>
    <w:rsid w:val="001F4E93"/>
    <w:rsid w:val="001F50F8"/>
    <w:rsid w:val="001F778A"/>
    <w:rsid w:val="001F7A9F"/>
    <w:rsid w:val="002014B6"/>
    <w:rsid w:val="002015AA"/>
    <w:rsid w:val="002023A1"/>
    <w:rsid w:val="00202BBA"/>
    <w:rsid w:val="00202F1E"/>
    <w:rsid w:val="00203784"/>
    <w:rsid w:val="00203DD6"/>
    <w:rsid w:val="00204979"/>
    <w:rsid w:val="00204DDD"/>
    <w:rsid w:val="002053D9"/>
    <w:rsid w:val="00206180"/>
    <w:rsid w:val="00206994"/>
    <w:rsid w:val="00207BBB"/>
    <w:rsid w:val="00207E20"/>
    <w:rsid w:val="00211BB4"/>
    <w:rsid w:val="00212303"/>
    <w:rsid w:val="0021368B"/>
    <w:rsid w:val="00215A05"/>
    <w:rsid w:val="00215A26"/>
    <w:rsid w:val="0021611B"/>
    <w:rsid w:val="00216ECC"/>
    <w:rsid w:val="002175FA"/>
    <w:rsid w:val="002178CD"/>
    <w:rsid w:val="00220415"/>
    <w:rsid w:val="002204D5"/>
    <w:rsid w:val="0022059F"/>
    <w:rsid w:val="00221335"/>
    <w:rsid w:val="002214E7"/>
    <w:rsid w:val="00221775"/>
    <w:rsid w:val="002219F1"/>
    <w:rsid w:val="002232A7"/>
    <w:rsid w:val="002240BC"/>
    <w:rsid w:val="0022498C"/>
    <w:rsid w:val="002259BF"/>
    <w:rsid w:val="00225ABC"/>
    <w:rsid w:val="002261D2"/>
    <w:rsid w:val="00226478"/>
    <w:rsid w:val="00226DC6"/>
    <w:rsid w:val="00227759"/>
    <w:rsid w:val="002304D5"/>
    <w:rsid w:val="00230AD6"/>
    <w:rsid w:val="00230FCD"/>
    <w:rsid w:val="00230FE9"/>
    <w:rsid w:val="0023111A"/>
    <w:rsid w:val="00231FD1"/>
    <w:rsid w:val="00232652"/>
    <w:rsid w:val="00232721"/>
    <w:rsid w:val="0023297C"/>
    <w:rsid w:val="00233F5E"/>
    <w:rsid w:val="00234671"/>
    <w:rsid w:val="002348B9"/>
    <w:rsid w:val="0023554B"/>
    <w:rsid w:val="002359D2"/>
    <w:rsid w:val="00235A31"/>
    <w:rsid w:val="00235E86"/>
    <w:rsid w:val="00236191"/>
    <w:rsid w:val="00237E56"/>
    <w:rsid w:val="00237F21"/>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47DA8"/>
    <w:rsid w:val="00250166"/>
    <w:rsid w:val="00250245"/>
    <w:rsid w:val="00251B2B"/>
    <w:rsid w:val="00251E52"/>
    <w:rsid w:val="00252123"/>
    <w:rsid w:val="0025242A"/>
    <w:rsid w:val="00252443"/>
    <w:rsid w:val="002526A6"/>
    <w:rsid w:val="00252865"/>
    <w:rsid w:val="00252B0B"/>
    <w:rsid w:val="00253146"/>
    <w:rsid w:val="00253846"/>
    <w:rsid w:val="0025441A"/>
    <w:rsid w:val="00254E1B"/>
    <w:rsid w:val="00254F5D"/>
    <w:rsid w:val="00255214"/>
    <w:rsid w:val="00255CC9"/>
    <w:rsid w:val="00256041"/>
    <w:rsid w:val="00256118"/>
    <w:rsid w:val="002578F3"/>
    <w:rsid w:val="00262F6E"/>
    <w:rsid w:val="00263086"/>
    <w:rsid w:val="00263643"/>
    <w:rsid w:val="0026371F"/>
    <w:rsid w:val="00263A9B"/>
    <w:rsid w:val="002641C3"/>
    <w:rsid w:val="00264728"/>
    <w:rsid w:val="00264C5E"/>
    <w:rsid w:val="00264FFF"/>
    <w:rsid w:val="002657F1"/>
    <w:rsid w:val="002662B4"/>
    <w:rsid w:val="00266CC3"/>
    <w:rsid w:val="00267FC0"/>
    <w:rsid w:val="0027039B"/>
    <w:rsid w:val="00270A5F"/>
    <w:rsid w:val="002711E4"/>
    <w:rsid w:val="0027148B"/>
    <w:rsid w:val="00271556"/>
    <w:rsid w:val="002723A7"/>
    <w:rsid w:val="0027263A"/>
    <w:rsid w:val="00272972"/>
    <w:rsid w:val="00272D64"/>
    <w:rsid w:val="0027329A"/>
    <w:rsid w:val="0027427A"/>
    <w:rsid w:val="00274E00"/>
    <w:rsid w:val="002753A4"/>
    <w:rsid w:val="00275704"/>
    <w:rsid w:val="00276C33"/>
    <w:rsid w:val="00276DCC"/>
    <w:rsid w:val="00277100"/>
    <w:rsid w:val="00277437"/>
    <w:rsid w:val="00277498"/>
    <w:rsid w:val="0027756B"/>
    <w:rsid w:val="00277DEA"/>
    <w:rsid w:val="00280379"/>
    <w:rsid w:val="0028066C"/>
    <w:rsid w:val="0028089A"/>
    <w:rsid w:val="00282379"/>
    <w:rsid w:val="0028266C"/>
    <w:rsid w:val="00283619"/>
    <w:rsid w:val="00283F88"/>
    <w:rsid w:val="0028474A"/>
    <w:rsid w:val="00284E22"/>
    <w:rsid w:val="002853B2"/>
    <w:rsid w:val="002856B4"/>
    <w:rsid w:val="00286764"/>
    <w:rsid w:val="00286B47"/>
    <w:rsid w:val="00286BEE"/>
    <w:rsid w:val="00286E07"/>
    <w:rsid w:val="00286EEC"/>
    <w:rsid w:val="002903DA"/>
    <w:rsid w:val="002908C8"/>
    <w:rsid w:val="00290BAB"/>
    <w:rsid w:val="00291CFF"/>
    <w:rsid w:val="00291D77"/>
    <w:rsid w:val="00292CE2"/>
    <w:rsid w:val="002931E7"/>
    <w:rsid w:val="00293202"/>
    <w:rsid w:val="002933B4"/>
    <w:rsid w:val="00294314"/>
    <w:rsid w:val="00294EBB"/>
    <w:rsid w:val="00295EB9"/>
    <w:rsid w:val="00295F9B"/>
    <w:rsid w:val="0029669C"/>
    <w:rsid w:val="00297FD4"/>
    <w:rsid w:val="002A018D"/>
    <w:rsid w:val="002A23E3"/>
    <w:rsid w:val="002A29DA"/>
    <w:rsid w:val="002A2C8B"/>
    <w:rsid w:val="002A2E02"/>
    <w:rsid w:val="002A2ED1"/>
    <w:rsid w:val="002A3D02"/>
    <w:rsid w:val="002A3E91"/>
    <w:rsid w:val="002A41F5"/>
    <w:rsid w:val="002A4412"/>
    <w:rsid w:val="002A5E0D"/>
    <w:rsid w:val="002A6988"/>
    <w:rsid w:val="002A7247"/>
    <w:rsid w:val="002A746D"/>
    <w:rsid w:val="002B0D99"/>
    <w:rsid w:val="002B144C"/>
    <w:rsid w:val="002B2CC3"/>
    <w:rsid w:val="002B353D"/>
    <w:rsid w:val="002B4089"/>
    <w:rsid w:val="002B42C8"/>
    <w:rsid w:val="002B4304"/>
    <w:rsid w:val="002B455D"/>
    <w:rsid w:val="002B4807"/>
    <w:rsid w:val="002B496C"/>
    <w:rsid w:val="002B51C7"/>
    <w:rsid w:val="002B531A"/>
    <w:rsid w:val="002B5F23"/>
    <w:rsid w:val="002B654F"/>
    <w:rsid w:val="002B6C5B"/>
    <w:rsid w:val="002B6E90"/>
    <w:rsid w:val="002B73DF"/>
    <w:rsid w:val="002B743F"/>
    <w:rsid w:val="002B7B22"/>
    <w:rsid w:val="002B7B7D"/>
    <w:rsid w:val="002C0166"/>
    <w:rsid w:val="002C04FF"/>
    <w:rsid w:val="002C093D"/>
    <w:rsid w:val="002C13DB"/>
    <w:rsid w:val="002C30D6"/>
    <w:rsid w:val="002C4024"/>
    <w:rsid w:val="002C502F"/>
    <w:rsid w:val="002C6379"/>
    <w:rsid w:val="002C6799"/>
    <w:rsid w:val="002C69CF"/>
    <w:rsid w:val="002D03BB"/>
    <w:rsid w:val="002D09EC"/>
    <w:rsid w:val="002D0D44"/>
    <w:rsid w:val="002D1CFA"/>
    <w:rsid w:val="002D1F37"/>
    <w:rsid w:val="002D203D"/>
    <w:rsid w:val="002D20B1"/>
    <w:rsid w:val="002D213A"/>
    <w:rsid w:val="002D36ED"/>
    <w:rsid w:val="002D3CF5"/>
    <w:rsid w:val="002D3F90"/>
    <w:rsid w:val="002D42A6"/>
    <w:rsid w:val="002D4666"/>
    <w:rsid w:val="002D5C78"/>
    <w:rsid w:val="002D5F48"/>
    <w:rsid w:val="002D60A3"/>
    <w:rsid w:val="002D6451"/>
    <w:rsid w:val="002D766E"/>
    <w:rsid w:val="002D789B"/>
    <w:rsid w:val="002D78F4"/>
    <w:rsid w:val="002D7909"/>
    <w:rsid w:val="002E0164"/>
    <w:rsid w:val="002E0333"/>
    <w:rsid w:val="002E0C72"/>
    <w:rsid w:val="002E0D2C"/>
    <w:rsid w:val="002E26A6"/>
    <w:rsid w:val="002E3B06"/>
    <w:rsid w:val="002E4157"/>
    <w:rsid w:val="002E515D"/>
    <w:rsid w:val="002E52FE"/>
    <w:rsid w:val="002E5949"/>
    <w:rsid w:val="002E5D9C"/>
    <w:rsid w:val="002E67A0"/>
    <w:rsid w:val="002E6F58"/>
    <w:rsid w:val="002E724F"/>
    <w:rsid w:val="002F0124"/>
    <w:rsid w:val="002F0AEE"/>
    <w:rsid w:val="002F22BD"/>
    <w:rsid w:val="002F2824"/>
    <w:rsid w:val="002F2D23"/>
    <w:rsid w:val="002F2FCE"/>
    <w:rsid w:val="002F35E6"/>
    <w:rsid w:val="002F3D1A"/>
    <w:rsid w:val="002F441B"/>
    <w:rsid w:val="002F471B"/>
    <w:rsid w:val="002F5DAF"/>
    <w:rsid w:val="002F5FEF"/>
    <w:rsid w:val="002F6DAF"/>
    <w:rsid w:val="002F6FF8"/>
    <w:rsid w:val="002F7398"/>
    <w:rsid w:val="002F767A"/>
    <w:rsid w:val="002F7AAA"/>
    <w:rsid w:val="00300FB1"/>
    <w:rsid w:val="00302580"/>
    <w:rsid w:val="003027FF"/>
    <w:rsid w:val="0030448F"/>
    <w:rsid w:val="0030453A"/>
    <w:rsid w:val="00304DDD"/>
    <w:rsid w:val="00304F69"/>
    <w:rsid w:val="00305384"/>
    <w:rsid w:val="00305A86"/>
    <w:rsid w:val="00305D8D"/>
    <w:rsid w:val="00305F79"/>
    <w:rsid w:val="00307FE0"/>
    <w:rsid w:val="00310215"/>
    <w:rsid w:val="0031034B"/>
    <w:rsid w:val="00310655"/>
    <w:rsid w:val="0031098D"/>
    <w:rsid w:val="00310F1E"/>
    <w:rsid w:val="003117B4"/>
    <w:rsid w:val="003121CD"/>
    <w:rsid w:val="003128EA"/>
    <w:rsid w:val="003129BE"/>
    <w:rsid w:val="00312AA9"/>
    <w:rsid w:val="0031399B"/>
    <w:rsid w:val="00314E0B"/>
    <w:rsid w:val="00315FC8"/>
    <w:rsid w:val="00315FE7"/>
    <w:rsid w:val="0031601B"/>
    <w:rsid w:val="00316FD8"/>
    <w:rsid w:val="003178D7"/>
    <w:rsid w:val="0032094A"/>
    <w:rsid w:val="00321707"/>
    <w:rsid w:val="0032240A"/>
    <w:rsid w:val="0032275B"/>
    <w:rsid w:val="00322ACB"/>
    <w:rsid w:val="00323229"/>
    <w:rsid w:val="00324DDD"/>
    <w:rsid w:val="0032578D"/>
    <w:rsid w:val="0032633E"/>
    <w:rsid w:val="00327CBC"/>
    <w:rsid w:val="00327F8B"/>
    <w:rsid w:val="0033016E"/>
    <w:rsid w:val="003303E7"/>
    <w:rsid w:val="00330A70"/>
    <w:rsid w:val="00330AD9"/>
    <w:rsid w:val="00330C6D"/>
    <w:rsid w:val="00332200"/>
    <w:rsid w:val="003328FE"/>
    <w:rsid w:val="003329D1"/>
    <w:rsid w:val="00332C45"/>
    <w:rsid w:val="00332E8F"/>
    <w:rsid w:val="00333818"/>
    <w:rsid w:val="00334A2F"/>
    <w:rsid w:val="00335296"/>
    <w:rsid w:val="00335B20"/>
    <w:rsid w:val="00335D41"/>
    <w:rsid w:val="00336047"/>
    <w:rsid w:val="003368D2"/>
    <w:rsid w:val="00340FFF"/>
    <w:rsid w:val="00341147"/>
    <w:rsid w:val="00341494"/>
    <w:rsid w:val="00341EC3"/>
    <w:rsid w:val="00342221"/>
    <w:rsid w:val="00342477"/>
    <w:rsid w:val="003425E1"/>
    <w:rsid w:val="00344547"/>
    <w:rsid w:val="003445B9"/>
    <w:rsid w:val="00344B5C"/>
    <w:rsid w:val="00344C9A"/>
    <w:rsid w:val="00344EC2"/>
    <w:rsid w:val="003454A4"/>
    <w:rsid w:val="003456E5"/>
    <w:rsid w:val="00345D8B"/>
    <w:rsid w:val="003468AB"/>
    <w:rsid w:val="0034694F"/>
    <w:rsid w:val="00346B23"/>
    <w:rsid w:val="00350212"/>
    <w:rsid w:val="00350230"/>
    <w:rsid w:val="00350D99"/>
    <w:rsid w:val="00351151"/>
    <w:rsid w:val="0035142A"/>
    <w:rsid w:val="00351BF9"/>
    <w:rsid w:val="0035262A"/>
    <w:rsid w:val="00352673"/>
    <w:rsid w:val="0035341B"/>
    <w:rsid w:val="00353444"/>
    <w:rsid w:val="00353D17"/>
    <w:rsid w:val="0035425A"/>
    <w:rsid w:val="003547BB"/>
    <w:rsid w:val="00356430"/>
    <w:rsid w:val="00356535"/>
    <w:rsid w:val="0035726C"/>
    <w:rsid w:val="003576EB"/>
    <w:rsid w:val="0035784A"/>
    <w:rsid w:val="00357CE9"/>
    <w:rsid w:val="003601F2"/>
    <w:rsid w:val="00360378"/>
    <w:rsid w:val="00360F3E"/>
    <w:rsid w:val="003612EE"/>
    <w:rsid w:val="00361527"/>
    <w:rsid w:val="00361F39"/>
    <w:rsid w:val="00362BD9"/>
    <w:rsid w:val="0036329A"/>
    <w:rsid w:val="00363361"/>
    <w:rsid w:val="00363571"/>
    <w:rsid w:val="003642FC"/>
    <w:rsid w:val="0036436D"/>
    <w:rsid w:val="0036468F"/>
    <w:rsid w:val="00365074"/>
    <w:rsid w:val="003656A2"/>
    <w:rsid w:val="0036680A"/>
    <w:rsid w:val="00366CFF"/>
    <w:rsid w:val="00367A18"/>
    <w:rsid w:val="00367AC4"/>
    <w:rsid w:val="00367BD4"/>
    <w:rsid w:val="00371237"/>
    <w:rsid w:val="003715BD"/>
    <w:rsid w:val="003718DB"/>
    <w:rsid w:val="00371D7A"/>
    <w:rsid w:val="00372829"/>
    <w:rsid w:val="00373846"/>
    <w:rsid w:val="00373D89"/>
    <w:rsid w:val="00374613"/>
    <w:rsid w:val="003750B1"/>
    <w:rsid w:val="00376B2E"/>
    <w:rsid w:val="0037787F"/>
    <w:rsid w:val="00382655"/>
    <w:rsid w:val="00383C81"/>
    <w:rsid w:val="0038468D"/>
    <w:rsid w:val="0038480B"/>
    <w:rsid w:val="00384913"/>
    <w:rsid w:val="00384BDE"/>
    <w:rsid w:val="00385609"/>
    <w:rsid w:val="00386529"/>
    <w:rsid w:val="003867BB"/>
    <w:rsid w:val="0038734C"/>
    <w:rsid w:val="0038734E"/>
    <w:rsid w:val="0038739D"/>
    <w:rsid w:val="003873C0"/>
    <w:rsid w:val="00387853"/>
    <w:rsid w:val="00387B35"/>
    <w:rsid w:val="00387D75"/>
    <w:rsid w:val="00387E90"/>
    <w:rsid w:val="00390386"/>
    <w:rsid w:val="003905D4"/>
    <w:rsid w:val="00390D87"/>
    <w:rsid w:val="00390DF3"/>
    <w:rsid w:val="00391533"/>
    <w:rsid w:val="00392828"/>
    <w:rsid w:val="00392EAF"/>
    <w:rsid w:val="003935CF"/>
    <w:rsid w:val="00393BB3"/>
    <w:rsid w:val="00393D6F"/>
    <w:rsid w:val="00394CF6"/>
    <w:rsid w:val="00396B15"/>
    <w:rsid w:val="00397695"/>
    <w:rsid w:val="00397B01"/>
    <w:rsid w:val="00397FFB"/>
    <w:rsid w:val="003A043F"/>
    <w:rsid w:val="003A201C"/>
    <w:rsid w:val="003A30DE"/>
    <w:rsid w:val="003A3984"/>
    <w:rsid w:val="003A3AC6"/>
    <w:rsid w:val="003A3AF9"/>
    <w:rsid w:val="003A3B42"/>
    <w:rsid w:val="003A3B91"/>
    <w:rsid w:val="003A484F"/>
    <w:rsid w:val="003A54E6"/>
    <w:rsid w:val="003A5D14"/>
    <w:rsid w:val="003A5F3A"/>
    <w:rsid w:val="003A6215"/>
    <w:rsid w:val="003A62DE"/>
    <w:rsid w:val="003A633A"/>
    <w:rsid w:val="003A649F"/>
    <w:rsid w:val="003A658E"/>
    <w:rsid w:val="003A6675"/>
    <w:rsid w:val="003A6B13"/>
    <w:rsid w:val="003B0125"/>
    <w:rsid w:val="003B045F"/>
    <w:rsid w:val="003B0867"/>
    <w:rsid w:val="003B0DD1"/>
    <w:rsid w:val="003B1138"/>
    <w:rsid w:val="003B1C1F"/>
    <w:rsid w:val="003B3578"/>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FA"/>
    <w:rsid w:val="003C4336"/>
    <w:rsid w:val="003C4BD2"/>
    <w:rsid w:val="003C5252"/>
    <w:rsid w:val="003C5D67"/>
    <w:rsid w:val="003C64C3"/>
    <w:rsid w:val="003C64FA"/>
    <w:rsid w:val="003C74D7"/>
    <w:rsid w:val="003D01AC"/>
    <w:rsid w:val="003D0A79"/>
    <w:rsid w:val="003D0CDB"/>
    <w:rsid w:val="003D0FC8"/>
    <w:rsid w:val="003D124A"/>
    <w:rsid w:val="003D1D87"/>
    <w:rsid w:val="003D23C1"/>
    <w:rsid w:val="003D2452"/>
    <w:rsid w:val="003D2AAF"/>
    <w:rsid w:val="003D2BDA"/>
    <w:rsid w:val="003D2E10"/>
    <w:rsid w:val="003D4E01"/>
    <w:rsid w:val="003D54EA"/>
    <w:rsid w:val="003D63B9"/>
    <w:rsid w:val="003D72ED"/>
    <w:rsid w:val="003D7E13"/>
    <w:rsid w:val="003E0E90"/>
    <w:rsid w:val="003E191B"/>
    <w:rsid w:val="003E1998"/>
    <w:rsid w:val="003E299B"/>
    <w:rsid w:val="003E2F0C"/>
    <w:rsid w:val="003E2F4F"/>
    <w:rsid w:val="003E2F98"/>
    <w:rsid w:val="003E31C4"/>
    <w:rsid w:val="003E3453"/>
    <w:rsid w:val="003E37AB"/>
    <w:rsid w:val="003E459C"/>
    <w:rsid w:val="003E5D88"/>
    <w:rsid w:val="003E73BF"/>
    <w:rsid w:val="003E77EF"/>
    <w:rsid w:val="003E7BA5"/>
    <w:rsid w:val="003E7D01"/>
    <w:rsid w:val="003F0B58"/>
    <w:rsid w:val="003F0EDB"/>
    <w:rsid w:val="003F1B6D"/>
    <w:rsid w:val="003F1C3D"/>
    <w:rsid w:val="003F1D9D"/>
    <w:rsid w:val="003F236A"/>
    <w:rsid w:val="003F25F0"/>
    <w:rsid w:val="003F27E2"/>
    <w:rsid w:val="003F3E35"/>
    <w:rsid w:val="003F4440"/>
    <w:rsid w:val="003F4576"/>
    <w:rsid w:val="003F5195"/>
    <w:rsid w:val="003F5208"/>
    <w:rsid w:val="003F5374"/>
    <w:rsid w:val="003F5F84"/>
    <w:rsid w:val="003F6E0B"/>
    <w:rsid w:val="003F7F80"/>
    <w:rsid w:val="00400C84"/>
    <w:rsid w:val="00400CC8"/>
    <w:rsid w:val="00401217"/>
    <w:rsid w:val="00401318"/>
    <w:rsid w:val="004015FC"/>
    <w:rsid w:val="004017C8"/>
    <w:rsid w:val="00401CEB"/>
    <w:rsid w:val="00402111"/>
    <w:rsid w:val="004033C8"/>
    <w:rsid w:val="0040459D"/>
    <w:rsid w:val="00404810"/>
    <w:rsid w:val="00404DAB"/>
    <w:rsid w:val="004053FC"/>
    <w:rsid w:val="004057AF"/>
    <w:rsid w:val="00405CDA"/>
    <w:rsid w:val="0040629C"/>
    <w:rsid w:val="0040743B"/>
    <w:rsid w:val="00407704"/>
    <w:rsid w:val="004108E3"/>
    <w:rsid w:val="004112B2"/>
    <w:rsid w:val="00411AE8"/>
    <w:rsid w:val="00411BE1"/>
    <w:rsid w:val="00413515"/>
    <w:rsid w:val="004149D2"/>
    <w:rsid w:val="00414A40"/>
    <w:rsid w:val="00414A56"/>
    <w:rsid w:val="00415BF7"/>
    <w:rsid w:val="004168F4"/>
    <w:rsid w:val="00416A04"/>
    <w:rsid w:val="00416AD8"/>
    <w:rsid w:val="0041730A"/>
    <w:rsid w:val="00420919"/>
    <w:rsid w:val="00420989"/>
    <w:rsid w:val="004210C2"/>
    <w:rsid w:val="0042242F"/>
    <w:rsid w:val="0042272C"/>
    <w:rsid w:val="004228A7"/>
    <w:rsid w:val="0042298C"/>
    <w:rsid w:val="00422B6E"/>
    <w:rsid w:val="00423B06"/>
    <w:rsid w:val="00424407"/>
    <w:rsid w:val="0042465D"/>
    <w:rsid w:val="004247E8"/>
    <w:rsid w:val="00424870"/>
    <w:rsid w:val="00424E34"/>
    <w:rsid w:val="004255BD"/>
    <w:rsid w:val="00425E9E"/>
    <w:rsid w:val="004263DB"/>
    <w:rsid w:val="00426A36"/>
    <w:rsid w:val="00426ACA"/>
    <w:rsid w:val="004274BD"/>
    <w:rsid w:val="004275FB"/>
    <w:rsid w:val="004301F0"/>
    <w:rsid w:val="0043046F"/>
    <w:rsid w:val="004305BB"/>
    <w:rsid w:val="004311BE"/>
    <w:rsid w:val="00432E91"/>
    <w:rsid w:val="00433892"/>
    <w:rsid w:val="00434460"/>
    <w:rsid w:val="00434CA3"/>
    <w:rsid w:val="00436958"/>
    <w:rsid w:val="00437133"/>
    <w:rsid w:val="004371AC"/>
    <w:rsid w:val="004376BE"/>
    <w:rsid w:val="00437918"/>
    <w:rsid w:val="00437F4A"/>
    <w:rsid w:val="00437FEC"/>
    <w:rsid w:val="004401D1"/>
    <w:rsid w:val="00440AE7"/>
    <w:rsid w:val="00440B08"/>
    <w:rsid w:val="004418B6"/>
    <w:rsid w:val="004421CF"/>
    <w:rsid w:val="00442A9F"/>
    <w:rsid w:val="00443DBA"/>
    <w:rsid w:val="0044684B"/>
    <w:rsid w:val="004469F3"/>
    <w:rsid w:val="00447737"/>
    <w:rsid w:val="00447A68"/>
    <w:rsid w:val="0045008D"/>
    <w:rsid w:val="00450200"/>
    <w:rsid w:val="00450249"/>
    <w:rsid w:val="004517ED"/>
    <w:rsid w:val="00451F2D"/>
    <w:rsid w:val="004521C3"/>
    <w:rsid w:val="004527CC"/>
    <w:rsid w:val="00453EEC"/>
    <w:rsid w:val="004544A3"/>
    <w:rsid w:val="004547EB"/>
    <w:rsid w:val="00454A3D"/>
    <w:rsid w:val="00454B3A"/>
    <w:rsid w:val="00455D2B"/>
    <w:rsid w:val="00455FFE"/>
    <w:rsid w:val="00456113"/>
    <w:rsid w:val="00456339"/>
    <w:rsid w:val="004564A9"/>
    <w:rsid w:val="00457710"/>
    <w:rsid w:val="00457D06"/>
    <w:rsid w:val="00460809"/>
    <w:rsid w:val="0046087A"/>
    <w:rsid w:val="004619F8"/>
    <w:rsid w:val="00461AC5"/>
    <w:rsid w:val="00463927"/>
    <w:rsid w:val="00463A8A"/>
    <w:rsid w:val="00464659"/>
    <w:rsid w:val="00467E21"/>
    <w:rsid w:val="0047059E"/>
    <w:rsid w:val="00470BA0"/>
    <w:rsid w:val="00470D30"/>
    <w:rsid w:val="004717E0"/>
    <w:rsid w:val="00471825"/>
    <w:rsid w:val="00471B6D"/>
    <w:rsid w:val="004728DB"/>
    <w:rsid w:val="00472C01"/>
    <w:rsid w:val="00473741"/>
    <w:rsid w:val="00473B3D"/>
    <w:rsid w:val="004742CF"/>
    <w:rsid w:val="00474A6A"/>
    <w:rsid w:val="00475005"/>
    <w:rsid w:val="0047573C"/>
    <w:rsid w:val="00476BA0"/>
    <w:rsid w:val="00477417"/>
    <w:rsid w:val="00477C23"/>
    <w:rsid w:val="00480D1C"/>
    <w:rsid w:val="00482E86"/>
    <w:rsid w:val="004839C3"/>
    <w:rsid w:val="00484189"/>
    <w:rsid w:val="0048455F"/>
    <w:rsid w:val="00484C1A"/>
    <w:rsid w:val="00484EC7"/>
    <w:rsid w:val="004851E3"/>
    <w:rsid w:val="00486998"/>
    <w:rsid w:val="00486B2F"/>
    <w:rsid w:val="00486EB6"/>
    <w:rsid w:val="0048719B"/>
    <w:rsid w:val="004907E4"/>
    <w:rsid w:val="00491371"/>
    <w:rsid w:val="0049210E"/>
    <w:rsid w:val="004923CD"/>
    <w:rsid w:val="0049353C"/>
    <w:rsid w:val="004943D6"/>
    <w:rsid w:val="0049466A"/>
    <w:rsid w:val="00494A90"/>
    <w:rsid w:val="00494A98"/>
    <w:rsid w:val="00494CED"/>
    <w:rsid w:val="00494F11"/>
    <w:rsid w:val="00494F62"/>
    <w:rsid w:val="00495331"/>
    <w:rsid w:val="00495491"/>
    <w:rsid w:val="0049575F"/>
    <w:rsid w:val="00495E53"/>
    <w:rsid w:val="004962D2"/>
    <w:rsid w:val="004969A3"/>
    <w:rsid w:val="00496CF9"/>
    <w:rsid w:val="00497802"/>
    <w:rsid w:val="004979B9"/>
    <w:rsid w:val="00497D3A"/>
    <w:rsid w:val="004A061E"/>
    <w:rsid w:val="004A0E6B"/>
    <w:rsid w:val="004A15B8"/>
    <w:rsid w:val="004A1A5F"/>
    <w:rsid w:val="004A1E31"/>
    <w:rsid w:val="004A1FF5"/>
    <w:rsid w:val="004A2171"/>
    <w:rsid w:val="004A24D4"/>
    <w:rsid w:val="004A2578"/>
    <w:rsid w:val="004A3162"/>
    <w:rsid w:val="004A35EB"/>
    <w:rsid w:val="004A44FD"/>
    <w:rsid w:val="004A4C39"/>
    <w:rsid w:val="004A53FC"/>
    <w:rsid w:val="004A6217"/>
    <w:rsid w:val="004A638F"/>
    <w:rsid w:val="004A6D08"/>
    <w:rsid w:val="004A6E3E"/>
    <w:rsid w:val="004A6F2D"/>
    <w:rsid w:val="004B0A26"/>
    <w:rsid w:val="004B0A67"/>
    <w:rsid w:val="004B0AB6"/>
    <w:rsid w:val="004B1641"/>
    <w:rsid w:val="004B188F"/>
    <w:rsid w:val="004B20C3"/>
    <w:rsid w:val="004B2B10"/>
    <w:rsid w:val="004B2B7E"/>
    <w:rsid w:val="004B2C7E"/>
    <w:rsid w:val="004B3003"/>
    <w:rsid w:val="004B30CE"/>
    <w:rsid w:val="004B3461"/>
    <w:rsid w:val="004B35F9"/>
    <w:rsid w:val="004B3A36"/>
    <w:rsid w:val="004B3B30"/>
    <w:rsid w:val="004B46CB"/>
    <w:rsid w:val="004B4ECD"/>
    <w:rsid w:val="004B638D"/>
    <w:rsid w:val="004B662A"/>
    <w:rsid w:val="004B6A5A"/>
    <w:rsid w:val="004B77D7"/>
    <w:rsid w:val="004C04F0"/>
    <w:rsid w:val="004C08A0"/>
    <w:rsid w:val="004C1A3C"/>
    <w:rsid w:val="004C2482"/>
    <w:rsid w:val="004C2DC8"/>
    <w:rsid w:val="004C2F41"/>
    <w:rsid w:val="004C34AE"/>
    <w:rsid w:val="004C42B7"/>
    <w:rsid w:val="004C43C1"/>
    <w:rsid w:val="004C63E7"/>
    <w:rsid w:val="004C76C8"/>
    <w:rsid w:val="004D1BE5"/>
    <w:rsid w:val="004D2753"/>
    <w:rsid w:val="004D28AA"/>
    <w:rsid w:val="004D2B93"/>
    <w:rsid w:val="004D2EB2"/>
    <w:rsid w:val="004D4232"/>
    <w:rsid w:val="004D4456"/>
    <w:rsid w:val="004D4474"/>
    <w:rsid w:val="004D4BC5"/>
    <w:rsid w:val="004D58AC"/>
    <w:rsid w:val="004D654C"/>
    <w:rsid w:val="004D6EDB"/>
    <w:rsid w:val="004D6F3B"/>
    <w:rsid w:val="004D7758"/>
    <w:rsid w:val="004D782A"/>
    <w:rsid w:val="004D7995"/>
    <w:rsid w:val="004D7B8E"/>
    <w:rsid w:val="004D7EAA"/>
    <w:rsid w:val="004D7F77"/>
    <w:rsid w:val="004D7FE8"/>
    <w:rsid w:val="004E097F"/>
    <w:rsid w:val="004E0F5C"/>
    <w:rsid w:val="004E1175"/>
    <w:rsid w:val="004E19EB"/>
    <w:rsid w:val="004E262E"/>
    <w:rsid w:val="004E2757"/>
    <w:rsid w:val="004E27D6"/>
    <w:rsid w:val="004E2D9C"/>
    <w:rsid w:val="004E34D5"/>
    <w:rsid w:val="004E368D"/>
    <w:rsid w:val="004E36BB"/>
    <w:rsid w:val="004E3F8C"/>
    <w:rsid w:val="004E40B3"/>
    <w:rsid w:val="004E4ABC"/>
    <w:rsid w:val="004E5CE1"/>
    <w:rsid w:val="004E6278"/>
    <w:rsid w:val="004E633F"/>
    <w:rsid w:val="004E79FD"/>
    <w:rsid w:val="004F1AF5"/>
    <w:rsid w:val="004F22F4"/>
    <w:rsid w:val="004F2A7E"/>
    <w:rsid w:val="004F2BC7"/>
    <w:rsid w:val="004F346E"/>
    <w:rsid w:val="004F42A5"/>
    <w:rsid w:val="004F4EE8"/>
    <w:rsid w:val="004F5C7E"/>
    <w:rsid w:val="004F6040"/>
    <w:rsid w:val="004F6148"/>
    <w:rsid w:val="004F6D0C"/>
    <w:rsid w:val="004F6D57"/>
    <w:rsid w:val="004F70AB"/>
    <w:rsid w:val="004F77DD"/>
    <w:rsid w:val="004F7EBC"/>
    <w:rsid w:val="005002F3"/>
    <w:rsid w:val="00501A51"/>
    <w:rsid w:val="00501A66"/>
    <w:rsid w:val="00501B73"/>
    <w:rsid w:val="0050260C"/>
    <w:rsid w:val="00502B71"/>
    <w:rsid w:val="0050305B"/>
    <w:rsid w:val="00503613"/>
    <w:rsid w:val="005036B7"/>
    <w:rsid w:val="00503F03"/>
    <w:rsid w:val="00504604"/>
    <w:rsid w:val="00504911"/>
    <w:rsid w:val="00504BE6"/>
    <w:rsid w:val="00504E58"/>
    <w:rsid w:val="0050504F"/>
    <w:rsid w:val="00506F9B"/>
    <w:rsid w:val="005077BA"/>
    <w:rsid w:val="005103D0"/>
    <w:rsid w:val="00510603"/>
    <w:rsid w:val="005106A4"/>
    <w:rsid w:val="005125B6"/>
    <w:rsid w:val="005125C2"/>
    <w:rsid w:val="005126BD"/>
    <w:rsid w:val="00512AB6"/>
    <w:rsid w:val="00512E8F"/>
    <w:rsid w:val="00513377"/>
    <w:rsid w:val="005138CE"/>
    <w:rsid w:val="005139F3"/>
    <w:rsid w:val="00513C22"/>
    <w:rsid w:val="00513E4F"/>
    <w:rsid w:val="0051442C"/>
    <w:rsid w:val="00514B19"/>
    <w:rsid w:val="00515D08"/>
    <w:rsid w:val="00515E55"/>
    <w:rsid w:val="00515E57"/>
    <w:rsid w:val="00516263"/>
    <w:rsid w:val="0051707E"/>
    <w:rsid w:val="00517808"/>
    <w:rsid w:val="00517943"/>
    <w:rsid w:val="00517F25"/>
    <w:rsid w:val="00517F91"/>
    <w:rsid w:val="005205F8"/>
    <w:rsid w:val="00520623"/>
    <w:rsid w:val="00520BB6"/>
    <w:rsid w:val="005212D1"/>
    <w:rsid w:val="00521F81"/>
    <w:rsid w:val="0052227F"/>
    <w:rsid w:val="00523543"/>
    <w:rsid w:val="00523C3F"/>
    <w:rsid w:val="005256BB"/>
    <w:rsid w:val="005259BB"/>
    <w:rsid w:val="0052641F"/>
    <w:rsid w:val="00526425"/>
    <w:rsid w:val="00526CFD"/>
    <w:rsid w:val="00527FDB"/>
    <w:rsid w:val="00530839"/>
    <w:rsid w:val="00530E3F"/>
    <w:rsid w:val="005313FF"/>
    <w:rsid w:val="00531443"/>
    <w:rsid w:val="0053166D"/>
    <w:rsid w:val="005321DF"/>
    <w:rsid w:val="00532B8F"/>
    <w:rsid w:val="00533495"/>
    <w:rsid w:val="005356A4"/>
    <w:rsid w:val="00535887"/>
    <w:rsid w:val="005362E8"/>
    <w:rsid w:val="00536E6D"/>
    <w:rsid w:val="00537911"/>
    <w:rsid w:val="00537F95"/>
    <w:rsid w:val="00540381"/>
    <w:rsid w:val="00540A01"/>
    <w:rsid w:val="00540C76"/>
    <w:rsid w:val="00541639"/>
    <w:rsid w:val="00541788"/>
    <w:rsid w:val="00541837"/>
    <w:rsid w:val="00541A3D"/>
    <w:rsid w:val="005423BE"/>
    <w:rsid w:val="00542A6C"/>
    <w:rsid w:val="005433E2"/>
    <w:rsid w:val="005435B3"/>
    <w:rsid w:val="005435CF"/>
    <w:rsid w:val="00544183"/>
    <w:rsid w:val="005443E9"/>
    <w:rsid w:val="005451EE"/>
    <w:rsid w:val="00545F24"/>
    <w:rsid w:val="0054704D"/>
    <w:rsid w:val="00547078"/>
    <w:rsid w:val="005470CE"/>
    <w:rsid w:val="005479DE"/>
    <w:rsid w:val="00547CEB"/>
    <w:rsid w:val="00547F70"/>
    <w:rsid w:val="00550E9F"/>
    <w:rsid w:val="00551348"/>
    <w:rsid w:val="005514E1"/>
    <w:rsid w:val="00551769"/>
    <w:rsid w:val="00551D6D"/>
    <w:rsid w:val="00552721"/>
    <w:rsid w:val="00552F04"/>
    <w:rsid w:val="00553223"/>
    <w:rsid w:val="00553414"/>
    <w:rsid w:val="005535A5"/>
    <w:rsid w:val="00553673"/>
    <w:rsid w:val="00553FEE"/>
    <w:rsid w:val="005546AC"/>
    <w:rsid w:val="00555285"/>
    <w:rsid w:val="00555900"/>
    <w:rsid w:val="005559C1"/>
    <w:rsid w:val="005569C3"/>
    <w:rsid w:val="00556FC6"/>
    <w:rsid w:val="00557B1A"/>
    <w:rsid w:val="005600FD"/>
    <w:rsid w:val="005605B2"/>
    <w:rsid w:val="005606C2"/>
    <w:rsid w:val="005608D5"/>
    <w:rsid w:val="00560A71"/>
    <w:rsid w:val="005613E8"/>
    <w:rsid w:val="00561C54"/>
    <w:rsid w:val="00561C6B"/>
    <w:rsid w:val="00561DC3"/>
    <w:rsid w:val="005639E7"/>
    <w:rsid w:val="00563A1D"/>
    <w:rsid w:val="00563F81"/>
    <w:rsid w:val="005654A8"/>
    <w:rsid w:val="00565680"/>
    <w:rsid w:val="00566D0A"/>
    <w:rsid w:val="00566F01"/>
    <w:rsid w:val="00567DF3"/>
    <w:rsid w:val="00570E94"/>
    <w:rsid w:val="00570F83"/>
    <w:rsid w:val="00571308"/>
    <w:rsid w:val="005714BE"/>
    <w:rsid w:val="0057302E"/>
    <w:rsid w:val="00573E25"/>
    <w:rsid w:val="0057517E"/>
    <w:rsid w:val="005756AD"/>
    <w:rsid w:val="00575BAF"/>
    <w:rsid w:val="0057637F"/>
    <w:rsid w:val="00576FC5"/>
    <w:rsid w:val="00580532"/>
    <w:rsid w:val="0058101C"/>
    <w:rsid w:val="0058107E"/>
    <w:rsid w:val="005815C4"/>
    <w:rsid w:val="005819B8"/>
    <w:rsid w:val="00581B93"/>
    <w:rsid w:val="00582A76"/>
    <w:rsid w:val="00582F98"/>
    <w:rsid w:val="005830EE"/>
    <w:rsid w:val="0058491F"/>
    <w:rsid w:val="00584989"/>
    <w:rsid w:val="005849AC"/>
    <w:rsid w:val="005849E6"/>
    <w:rsid w:val="00584E8B"/>
    <w:rsid w:val="00586F9B"/>
    <w:rsid w:val="00587663"/>
    <w:rsid w:val="005876AE"/>
    <w:rsid w:val="005878C4"/>
    <w:rsid w:val="00587F2D"/>
    <w:rsid w:val="00590899"/>
    <w:rsid w:val="00590C5C"/>
    <w:rsid w:val="00590CC0"/>
    <w:rsid w:val="00590DFD"/>
    <w:rsid w:val="00590ED9"/>
    <w:rsid w:val="00590F48"/>
    <w:rsid w:val="0059185D"/>
    <w:rsid w:val="00591A9F"/>
    <w:rsid w:val="00591B52"/>
    <w:rsid w:val="00591B8D"/>
    <w:rsid w:val="005920F8"/>
    <w:rsid w:val="00592205"/>
    <w:rsid w:val="00592659"/>
    <w:rsid w:val="0059301D"/>
    <w:rsid w:val="00593050"/>
    <w:rsid w:val="00593675"/>
    <w:rsid w:val="005942FC"/>
    <w:rsid w:val="00594446"/>
    <w:rsid w:val="005946D5"/>
    <w:rsid w:val="00596F1B"/>
    <w:rsid w:val="005A0A52"/>
    <w:rsid w:val="005A0BFA"/>
    <w:rsid w:val="005A0CCC"/>
    <w:rsid w:val="005A108A"/>
    <w:rsid w:val="005A167D"/>
    <w:rsid w:val="005A1C24"/>
    <w:rsid w:val="005A1F91"/>
    <w:rsid w:val="005A2B18"/>
    <w:rsid w:val="005A30C4"/>
    <w:rsid w:val="005A344B"/>
    <w:rsid w:val="005A3498"/>
    <w:rsid w:val="005A3723"/>
    <w:rsid w:val="005A38E4"/>
    <w:rsid w:val="005A39EA"/>
    <w:rsid w:val="005A3A92"/>
    <w:rsid w:val="005A3ADB"/>
    <w:rsid w:val="005A3F7F"/>
    <w:rsid w:val="005A4E43"/>
    <w:rsid w:val="005A5DB5"/>
    <w:rsid w:val="005A6217"/>
    <w:rsid w:val="005A64EF"/>
    <w:rsid w:val="005A68AF"/>
    <w:rsid w:val="005A6E5A"/>
    <w:rsid w:val="005A78BA"/>
    <w:rsid w:val="005A7D4C"/>
    <w:rsid w:val="005B055E"/>
    <w:rsid w:val="005B05B4"/>
    <w:rsid w:val="005B0BF7"/>
    <w:rsid w:val="005B0F05"/>
    <w:rsid w:val="005B144F"/>
    <w:rsid w:val="005B1BAA"/>
    <w:rsid w:val="005B1CFA"/>
    <w:rsid w:val="005B3BA9"/>
    <w:rsid w:val="005B3EC3"/>
    <w:rsid w:val="005B42F0"/>
    <w:rsid w:val="005B4FF6"/>
    <w:rsid w:val="005B53C7"/>
    <w:rsid w:val="005B570E"/>
    <w:rsid w:val="005B7280"/>
    <w:rsid w:val="005B73E8"/>
    <w:rsid w:val="005B73F5"/>
    <w:rsid w:val="005B789D"/>
    <w:rsid w:val="005B7C17"/>
    <w:rsid w:val="005C112B"/>
    <w:rsid w:val="005C11C6"/>
    <w:rsid w:val="005C1434"/>
    <w:rsid w:val="005C156F"/>
    <w:rsid w:val="005C1B56"/>
    <w:rsid w:val="005C29D5"/>
    <w:rsid w:val="005C3242"/>
    <w:rsid w:val="005C39BE"/>
    <w:rsid w:val="005C3F1E"/>
    <w:rsid w:val="005C42DC"/>
    <w:rsid w:val="005C45F9"/>
    <w:rsid w:val="005C4EA7"/>
    <w:rsid w:val="005C4EFA"/>
    <w:rsid w:val="005C50E0"/>
    <w:rsid w:val="005C5A71"/>
    <w:rsid w:val="005C600D"/>
    <w:rsid w:val="005C627E"/>
    <w:rsid w:val="005C6A51"/>
    <w:rsid w:val="005D0472"/>
    <w:rsid w:val="005D09AE"/>
    <w:rsid w:val="005D1171"/>
    <w:rsid w:val="005D1987"/>
    <w:rsid w:val="005D2572"/>
    <w:rsid w:val="005D2A0E"/>
    <w:rsid w:val="005D2FC0"/>
    <w:rsid w:val="005D307D"/>
    <w:rsid w:val="005D50B3"/>
    <w:rsid w:val="005D5585"/>
    <w:rsid w:val="005D60A1"/>
    <w:rsid w:val="005D621B"/>
    <w:rsid w:val="005D6993"/>
    <w:rsid w:val="005D7CE3"/>
    <w:rsid w:val="005E1EBD"/>
    <w:rsid w:val="005E2F1E"/>
    <w:rsid w:val="005E2FC6"/>
    <w:rsid w:val="005E319A"/>
    <w:rsid w:val="005E3713"/>
    <w:rsid w:val="005E4163"/>
    <w:rsid w:val="005E429B"/>
    <w:rsid w:val="005E50C6"/>
    <w:rsid w:val="005E61F6"/>
    <w:rsid w:val="005E6B95"/>
    <w:rsid w:val="005E71AE"/>
    <w:rsid w:val="005F05FC"/>
    <w:rsid w:val="005F079B"/>
    <w:rsid w:val="005F0A15"/>
    <w:rsid w:val="005F0B05"/>
    <w:rsid w:val="005F2AEA"/>
    <w:rsid w:val="005F2B14"/>
    <w:rsid w:val="005F2E14"/>
    <w:rsid w:val="005F2EB1"/>
    <w:rsid w:val="005F311E"/>
    <w:rsid w:val="005F4106"/>
    <w:rsid w:val="005F4772"/>
    <w:rsid w:val="005F4A75"/>
    <w:rsid w:val="005F4E8D"/>
    <w:rsid w:val="005F4FCB"/>
    <w:rsid w:val="005F5C32"/>
    <w:rsid w:val="005F5CCB"/>
    <w:rsid w:val="005F5D5E"/>
    <w:rsid w:val="005F5DFF"/>
    <w:rsid w:val="005F6072"/>
    <w:rsid w:val="005F652A"/>
    <w:rsid w:val="005F67FE"/>
    <w:rsid w:val="005F72BC"/>
    <w:rsid w:val="006001EE"/>
    <w:rsid w:val="006003EA"/>
    <w:rsid w:val="00600EA3"/>
    <w:rsid w:val="00600F68"/>
    <w:rsid w:val="006014BD"/>
    <w:rsid w:val="00601B17"/>
    <w:rsid w:val="00601DB6"/>
    <w:rsid w:val="00602BC6"/>
    <w:rsid w:val="006030DD"/>
    <w:rsid w:val="0060399F"/>
    <w:rsid w:val="006039F8"/>
    <w:rsid w:val="00604849"/>
    <w:rsid w:val="006050CF"/>
    <w:rsid w:val="006055B0"/>
    <w:rsid w:val="00605A2E"/>
    <w:rsid w:val="00605FD9"/>
    <w:rsid w:val="00606613"/>
    <w:rsid w:val="00606F97"/>
    <w:rsid w:val="00607046"/>
    <w:rsid w:val="0061067E"/>
    <w:rsid w:val="00611331"/>
    <w:rsid w:val="0061152B"/>
    <w:rsid w:val="006121D7"/>
    <w:rsid w:val="006123A8"/>
    <w:rsid w:val="006124C6"/>
    <w:rsid w:val="00612510"/>
    <w:rsid w:val="00613560"/>
    <w:rsid w:val="006143A7"/>
    <w:rsid w:val="0061484D"/>
    <w:rsid w:val="00615235"/>
    <w:rsid w:val="00615A88"/>
    <w:rsid w:val="00615DC5"/>
    <w:rsid w:val="00616192"/>
    <w:rsid w:val="006163A2"/>
    <w:rsid w:val="00617725"/>
    <w:rsid w:val="00620159"/>
    <w:rsid w:val="00620C35"/>
    <w:rsid w:val="00620E7B"/>
    <w:rsid w:val="006218E2"/>
    <w:rsid w:val="00622233"/>
    <w:rsid w:val="006226AD"/>
    <w:rsid w:val="00622A29"/>
    <w:rsid w:val="00623023"/>
    <w:rsid w:val="006235C3"/>
    <w:rsid w:val="00623C84"/>
    <w:rsid w:val="00623E2E"/>
    <w:rsid w:val="0062489E"/>
    <w:rsid w:val="00626534"/>
    <w:rsid w:val="006266A8"/>
    <w:rsid w:val="00626F32"/>
    <w:rsid w:val="00630F37"/>
    <w:rsid w:val="006311F6"/>
    <w:rsid w:val="00631428"/>
    <w:rsid w:val="006316C7"/>
    <w:rsid w:val="00631FE2"/>
    <w:rsid w:val="00632474"/>
    <w:rsid w:val="006328FC"/>
    <w:rsid w:val="00632B77"/>
    <w:rsid w:val="00633201"/>
    <w:rsid w:val="006333D7"/>
    <w:rsid w:val="006336E6"/>
    <w:rsid w:val="006337BC"/>
    <w:rsid w:val="006341DA"/>
    <w:rsid w:val="006344A7"/>
    <w:rsid w:val="00634778"/>
    <w:rsid w:val="00634E0F"/>
    <w:rsid w:val="00634F9B"/>
    <w:rsid w:val="00635188"/>
    <w:rsid w:val="00635B5A"/>
    <w:rsid w:val="00635CB0"/>
    <w:rsid w:val="00636AB5"/>
    <w:rsid w:val="00636CA3"/>
    <w:rsid w:val="0063727C"/>
    <w:rsid w:val="006373F7"/>
    <w:rsid w:val="0063795C"/>
    <w:rsid w:val="0064015B"/>
    <w:rsid w:val="006405A4"/>
    <w:rsid w:val="00640638"/>
    <w:rsid w:val="00642E9E"/>
    <w:rsid w:val="0064324D"/>
    <w:rsid w:val="0064334A"/>
    <w:rsid w:val="006438B8"/>
    <w:rsid w:val="006438DE"/>
    <w:rsid w:val="00643BAC"/>
    <w:rsid w:val="00644AEF"/>
    <w:rsid w:val="0064512E"/>
    <w:rsid w:val="0064621A"/>
    <w:rsid w:val="00646A1C"/>
    <w:rsid w:val="00646C5C"/>
    <w:rsid w:val="006471FF"/>
    <w:rsid w:val="00647447"/>
    <w:rsid w:val="006475C8"/>
    <w:rsid w:val="00647C39"/>
    <w:rsid w:val="00647F21"/>
    <w:rsid w:val="006507C9"/>
    <w:rsid w:val="006515B6"/>
    <w:rsid w:val="00651C0A"/>
    <w:rsid w:val="00651F49"/>
    <w:rsid w:val="00652253"/>
    <w:rsid w:val="006526BB"/>
    <w:rsid w:val="00653696"/>
    <w:rsid w:val="006539B9"/>
    <w:rsid w:val="00654A8B"/>
    <w:rsid w:val="00654C48"/>
    <w:rsid w:val="00654E0A"/>
    <w:rsid w:val="00655EED"/>
    <w:rsid w:val="006566AB"/>
    <w:rsid w:val="00657788"/>
    <w:rsid w:val="00657930"/>
    <w:rsid w:val="006605D1"/>
    <w:rsid w:val="00661094"/>
    <w:rsid w:val="00661245"/>
    <w:rsid w:val="00661404"/>
    <w:rsid w:val="00661C96"/>
    <w:rsid w:val="006626FC"/>
    <w:rsid w:val="00662E93"/>
    <w:rsid w:val="006632F7"/>
    <w:rsid w:val="00663905"/>
    <w:rsid w:val="00663D70"/>
    <w:rsid w:val="00663D8D"/>
    <w:rsid w:val="00663F5F"/>
    <w:rsid w:val="006653FC"/>
    <w:rsid w:val="006659D6"/>
    <w:rsid w:val="00665B88"/>
    <w:rsid w:val="0066602F"/>
    <w:rsid w:val="00666B99"/>
    <w:rsid w:val="00666FB2"/>
    <w:rsid w:val="006672F9"/>
    <w:rsid w:val="00667728"/>
    <w:rsid w:val="006678DF"/>
    <w:rsid w:val="0066797A"/>
    <w:rsid w:val="00667A36"/>
    <w:rsid w:val="00667DF7"/>
    <w:rsid w:val="00667FE8"/>
    <w:rsid w:val="0067016A"/>
    <w:rsid w:val="00670DB8"/>
    <w:rsid w:val="0067131D"/>
    <w:rsid w:val="0067148F"/>
    <w:rsid w:val="00671571"/>
    <w:rsid w:val="00671F70"/>
    <w:rsid w:val="0067265E"/>
    <w:rsid w:val="006729FF"/>
    <w:rsid w:val="00673AE0"/>
    <w:rsid w:val="00673B51"/>
    <w:rsid w:val="00673DCC"/>
    <w:rsid w:val="006740FA"/>
    <w:rsid w:val="00676747"/>
    <w:rsid w:val="00676BD4"/>
    <w:rsid w:val="00676C5C"/>
    <w:rsid w:val="00677290"/>
    <w:rsid w:val="00677AB9"/>
    <w:rsid w:val="00677C7D"/>
    <w:rsid w:val="00680381"/>
    <w:rsid w:val="00680732"/>
    <w:rsid w:val="00680B90"/>
    <w:rsid w:val="00680D35"/>
    <w:rsid w:val="006813AD"/>
    <w:rsid w:val="00681639"/>
    <w:rsid w:val="0068290A"/>
    <w:rsid w:val="00683435"/>
    <w:rsid w:val="006838AC"/>
    <w:rsid w:val="00683D91"/>
    <w:rsid w:val="006840DA"/>
    <w:rsid w:val="006841F5"/>
    <w:rsid w:val="00684E4A"/>
    <w:rsid w:val="00684F74"/>
    <w:rsid w:val="00685E9B"/>
    <w:rsid w:val="0068631F"/>
    <w:rsid w:val="0068636C"/>
    <w:rsid w:val="00686AF3"/>
    <w:rsid w:val="00687245"/>
    <w:rsid w:val="00687901"/>
    <w:rsid w:val="00687BBF"/>
    <w:rsid w:val="00690036"/>
    <w:rsid w:val="00690989"/>
    <w:rsid w:val="00690B2F"/>
    <w:rsid w:val="00690BA6"/>
    <w:rsid w:val="00690BB0"/>
    <w:rsid w:val="0069142E"/>
    <w:rsid w:val="00691720"/>
    <w:rsid w:val="00691C4E"/>
    <w:rsid w:val="00692259"/>
    <w:rsid w:val="00692383"/>
    <w:rsid w:val="00692554"/>
    <w:rsid w:val="006937DF"/>
    <w:rsid w:val="00694D52"/>
    <w:rsid w:val="00696651"/>
    <w:rsid w:val="00697CD3"/>
    <w:rsid w:val="006A03AB"/>
    <w:rsid w:val="006A08DE"/>
    <w:rsid w:val="006A1E07"/>
    <w:rsid w:val="006A2E90"/>
    <w:rsid w:val="006A3245"/>
    <w:rsid w:val="006A335D"/>
    <w:rsid w:val="006A4B54"/>
    <w:rsid w:val="006A5383"/>
    <w:rsid w:val="006A641C"/>
    <w:rsid w:val="006A7078"/>
    <w:rsid w:val="006A7BBA"/>
    <w:rsid w:val="006A7BEA"/>
    <w:rsid w:val="006B0174"/>
    <w:rsid w:val="006B0313"/>
    <w:rsid w:val="006B0D3E"/>
    <w:rsid w:val="006B1172"/>
    <w:rsid w:val="006B19CE"/>
    <w:rsid w:val="006B3098"/>
    <w:rsid w:val="006B3D2D"/>
    <w:rsid w:val="006B46C0"/>
    <w:rsid w:val="006B47B6"/>
    <w:rsid w:val="006B4B3A"/>
    <w:rsid w:val="006B4C4C"/>
    <w:rsid w:val="006B5EEA"/>
    <w:rsid w:val="006B61AC"/>
    <w:rsid w:val="006B733D"/>
    <w:rsid w:val="006C071D"/>
    <w:rsid w:val="006C1235"/>
    <w:rsid w:val="006C1470"/>
    <w:rsid w:val="006C15D4"/>
    <w:rsid w:val="006C1D50"/>
    <w:rsid w:val="006C1FE2"/>
    <w:rsid w:val="006C247F"/>
    <w:rsid w:val="006C2A7B"/>
    <w:rsid w:val="006C2DB2"/>
    <w:rsid w:val="006C4254"/>
    <w:rsid w:val="006C42CB"/>
    <w:rsid w:val="006C4689"/>
    <w:rsid w:val="006C49FC"/>
    <w:rsid w:val="006C53B5"/>
    <w:rsid w:val="006C5D87"/>
    <w:rsid w:val="006C6635"/>
    <w:rsid w:val="006C6B2E"/>
    <w:rsid w:val="006D0A95"/>
    <w:rsid w:val="006D1F15"/>
    <w:rsid w:val="006D476C"/>
    <w:rsid w:val="006D4958"/>
    <w:rsid w:val="006D520D"/>
    <w:rsid w:val="006D53CD"/>
    <w:rsid w:val="006D5AF7"/>
    <w:rsid w:val="006D5FED"/>
    <w:rsid w:val="006D638D"/>
    <w:rsid w:val="006D63CA"/>
    <w:rsid w:val="006D649A"/>
    <w:rsid w:val="006D64C4"/>
    <w:rsid w:val="006D6541"/>
    <w:rsid w:val="006D78E7"/>
    <w:rsid w:val="006D7B61"/>
    <w:rsid w:val="006E141C"/>
    <w:rsid w:val="006E25A2"/>
    <w:rsid w:val="006E2821"/>
    <w:rsid w:val="006E3388"/>
    <w:rsid w:val="006E4E02"/>
    <w:rsid w:val="006E4EDE"/>
    <w:rsid w:val="006E517A"/>
    <w:rsid w:val="006E562D"/>
    <w:rsid w:val="006E5A31"/>
    <w:rsid w:val="006E6E27"/>
    <w:rsid w:val="006E75FD"/>
    <w:rsid w:val="006F0B7D"/>
    <w:rsid w:val="006F1247"/>
    <w:rsid w:val="006F1291"/>
    <w:rsid w:val="006F1A6E"/>
    <w:rsid w:val="006F1C55"/>
    <w:rsid w:val="006F1DDD"/>
    <w:rsid w:val="006F2F28"/>
    <w:rsid w:val="006F2F9C"/>
    <w:rsid w:val="006F415E"/>
    <w:rsid w:val="006F4456"/>
    <w:rsid w:val="006F5684"/>
    <w:rsid w:val="006F5767"/>
    <w:rsid w:val="006F6148"/>
    <w:rsid w:val="006F6E38"/>
    <w:rsid w:val="006F6F5D"/>
    <w:rsid w:val="006F7680"/>
    <w:rsid w:val="0070133B"/>
    <w:rsid w:val="007014F3"/>
    <w:rsid w:val="00701941"/>
    <w:rsid w:val="00702027"/>
    <w:rsid w:val="0070210E"/>
    <w:rsid w:val="007024C7"/>
    <w:rsid w:val="0070273A"/>
    <w:rsid w:val="00704EED"/>
    <w:rsid w:val="0070501A"/>
    <w:rsid w:val="0070560A"/>
    <w:rsid w:val="00705849"/>
    <w:rsid w:val="00705DB9"/>
    <w:rsid w:val="00706B55"/>
    <w:rsid w:val="00706C73"/>
    <w:rsid w:val="007077B7"/>
    <w:rsid w:val="00707930"/>
    <w:rsid w:val="00710663"/>
    <w:rsid w:val="00711DE4"/>
    <w:rsid w:val="00711E7B"/>
    <w:rsid w:val="007125F5"/>
    <w:rsid w:val="00712810"/>
    <w:rsid w:val="00712D4B"/>
    <w:rsid w:val="00713233"/>
    <w:rsid w:val="007144B2"/>
    <w:rsid w:val="0071499C"/>
    <w:rsid w:val="00715192"/>
    <w:rsid w:val="00715490"/>
    <w:rsid w:val="00716337"/>
    <w:rsid w:val="007167D5"/>
    <w:rsid w:val="00716B5F"/>
    <w:rsid w:val="00720175"/>
    <w:rsid w:val="007203F0"/>
    <w:rsid w:val="0072154D"/>
    <w:rsid w:val="00721B42"/>
    <w:rsid w:val="007220E1"/>
    <w:rsid w:val="007227DC"/>
    <w:rsid w:val="007229CE"/>
    <w:rsid w:val="00722A62"/>
    <w:rsid w:val="00722BD3"/>
    <w:rsid w:val="00722E17"/>
    <w:rsid w:val="007235E9"/>
    <w:rsid w:val="00723A8A"/>
    <w:rsid w:val="00723FA9"/>
    <w:rsid w:val="0072437D"/>
    <w:rsid w:val="007247FA"/>
    <w:rsid w:val="00724B0B"/>
    <w:rsid w:val="007256DD"/>
    <w:rsid w:val="00725AAF"/>
    <w:rsid w:val="0072605A"/>
    <w:rsid w:val="0072712C"/>
    <w:rsid w:val="00727BDE"/>
    <w:rsid w:val="007301E3"/>
    <w:rsid w:val="00731383"/>
    <w:rsid w:val="007329A1"/>
    <w:rsid w:val="007330A0"/>
    <w:rsid w:val="00733D1C"/>
    <w:rsid w:val="0073454A"/>
    <w:rsid w:val="00734BC1"/>
    <w:rsid w:val="00734D88"/>
    <w:rsid w:val="00735837"/>
    <w:rsid w:val="00736CA3"/>
    <w:rsid w:val="00737D20"/>
    <w:rsid w:val="00741312"/>
    <w:rsid w:val="00741377"/>
    <w:rsid w:val="00742854"/>
    <w:rsid w:val="007431C3"/>
    <w:rsid w:val="007440A7"/>
    <w:rsid w:val="00744426"/>
    <w:rsid w:val="00744FED"/>
    <w:rsid w:val="0074506E"/>
    <w:rsid w:val="00745469"/>
    <w:rsid w:val="00746AB5"/>
    <w:rsid w:val="00746D18"/>
    <w:rsid w:val="00746DAA"/>
    <w:rsid w:val="00746E80"/>
    <w:rsid w:val="00747885"/>
    <w:rsid w:val="00747B4A"/>
    <w:rsid w:val="007500C3"/>
    <w:rsid w:val="00750406"/>
    <w:rsid w:val="00750F63"/>
    <w:rsid w:val="00751013"/>
    <w:rsid w:val="0075116C"/>
    <w:rsid w:val="00751D7D"/>
    <w:rsid w:val="00751D91"/>
    <w:rsid w:val="00753016"/>
    <w:rsid w:val="00753923"/>
    <w:rsid w:val="00753B5B"/>
    <w:rsid w:val="00753BA0"/>
    <w:rsid w:val="00754AC2"/>
    <w:rsid w:val="00754C34"/>
    <w:rsid w:val="007551B2"/>
    <w:rsid w:val="00755FEC"/>
    <w:rsid w:val="00756346"/>
    <w:rsid w:val="00756FC4"/>
    <w:rsid w:val="00757938"/>
    <w:rsid w:val="00760032"/>
    <w:rsid w:val="00761E80"/>
    <w:rsid w:val="00762351"/>
    <w:rsid w:val="00763475"/>
    <w:rsid w:val="00763EDE"/>
    <w:rsid w:val="00765012"/>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5EC"/>
    <w:rsid w:val="00776C3A"/>
    <w:rsid w:val="007804FF"/>
    <w:rsid w:val="00780F87"/>
    <w:rsid w:val="00781D0E"/>
    <w:rsid w:val="00782063"/>
    <w:rsid w:val="007821C2"/>
    <w:rsid w:val="00782930"/>
    <w:rsid w:val="0078299E"/>
    <w:rsid w:val="00782BCF"/>
    <w:rsid w:val="00783011"/>
    <w:rsid w:val="007832B3"/>
    <w:rsid w:val="00783398"/>
    <w:rsid w:val="00783B41"/>
    <w:rsid w:val="00784FBB"/>
    <w:rsid w:val="00785EA3"/>
    <w:rsid w:val="00787BF0"/>
    <w:rsid w:val="00790B05"/>
    <w:rsid w:val="00791926"/>
    <w:rsid w:val="00792AA1"/>
    <w:rsid w:val="00792C40"/>
    <w:rsid w:val="0079317D"/>
    <w:rsid w:val="007932E1"/>
    <w:rsid w:val="00793FF0"/>
    <w:rsid w:val="00794026"/>
    <w:rsid w:val="007941FC"/>
    <w:rsid w:val="00795085"/>
    <w:rsid w:val="0079613B"/>
    <w:rsid w:val="007962B8"/>
    <w:rsid w:val="007974A6"/>
    <w:rsid w:val="007976A2"/>
    <w:rsid w:val="00797DD7"/>
    <w:rsid w:val="007A026F"/>
    <w:rsid w:val="007A041D"/>
    <w:rsid w:val="007A0692"/>
    <w:rsid w:val="007A1E7E"/>
    <w:rsid w:val="007A2059"/>
    <w:rsid w:val="007A261E"/>
    <w:rsid w:val="007A3246"/>
    <w:rsid w:val="007A40BE"/>
    <w:rsid w:val="007A4701"/>
    <w:rsid w:val="007A47F0"/>
    <w:rsid w:val="007A59B2"/>
    <w:rsid w:val="007A5F3C"/>
    <w:rsid w:val="007A6269"/>
    <w:rsid w:val="007A74BE"/>
    <w:rsid w:val="007A75FA"/>
    <w:rsid w:val="007A7B37"/>
    <w:rsid w:val="007B0EC2"/>
    <w:rsid w:val="007B1821"/>
    <w:rsid w:val="007B1BB3"/>
    <w:rsid w:val="007B21AC"/>
    <w:rsid w:val="007B21DF"/>
    <w:rsid w:val="007B339B"/>
    <w:rsid w:val="007B37F8"/>
    <w:rsid w:val="007B3E29"/>
    <w:rsid w:val="007B4271"/>
    <w:rsid w:val="007B4327"/>
    <w:rsid w:val="007B52AE"/>
    <w:rsid w:val="007B5733"/>
    <w:rsid w:val="007B6668"/>
    <w:rsid w:val="007B6BEC"/>
    <w:rsid w:val="007B7516"/>
    <w:rsid w:val="007B7EEB"/>
    <w:rsid w:val="007C031E"/>
    <w:rsid w:val="007C085C"/>
    <w:rsid w:val="007C214B"/>
    <w:rsid w:val="007C2412"/>
    <w:rsid w:val="007C25A0"/>
    <w:rsid w:val="007C2737"/>
    <w:rsid w:val="007C31EB"/>
    <w:rsid w:val="007C327C"/>
    <w:rsid w:val="007C3E17"/>
    <w:rsid w:val="007C40DF"/>
    <w:rsid w:val="007C446A"/>
    <w:rsid w:val="007C44ED"/>
    <w:rsid w:val="007C478B"/>
    <w:rsid w:val="007C4A83"/>
    <w:rsid w:val="007C4D74"/>
    <w:rsid w:val="007C4DF7"/>
    <w:rsid w:val="007C5550"/>
    <w:rsid w:val="007C5768"/>
    <w:rsid w:val="007C6713"/>
    <w:rsid w:val="007C6BB5"/>
    <w:rsid w:val="007C769B"/>
    <w:rsid w:val="007D035D"/>
    <w:rsid w:val="007D18AF"/>
    <w:rsid w:val="007D1A47"/>
    <w:rsid w:val="007D1CE9"/>
    <w:rsid w:val="007D32BC"/>
    <w:rsid w:val="007D786B"/>
    <w:rsid w:val="007D7ECB"/>
    <w:rsid w:val="007E029F"/>
    <w:rsid w:val="007E04C5"/>
    <w:rsid w:val="007E10A7"/>
    <w:rsid w:val="007E1FBF"/>
    <w:rsid w:val="007E312D"/>
    <w:rsid w:val="007E3907"/>
    <w:rsid w:val="007E41C3"/>
    <w:rsid w:val="007E477D"/>
    <w:rsid w:val="007E500A"/>
    <w:rsid w:val="007E54CE"/>
    <w:rsid w:val="007E5579"/>
    <w:rsid w:val="007E55F3"/>
    <w:rsid w:val="007E58F5"/>
    <w:rsid w:val="007E5D72"/>
    <w:rsid w:val="007E5F95"/>
    <w:rsid w:val="007E66C6"/>
    <w:rsid w:val="007E677D"/>
    <w:rsid w:val="007E6D27"/>
    <w:rsid w:val="007E6D79"/>
    <w:rsid w:val="007E6E55"/>
    <w:rsid w:val="007E7298"/>
    <w:rsid w:val="007E7446"/>
    <w:rsid w:val="007E78F8"/>
    <w:rsid w:val="007F14C2"/>
    <w:rsid w:val="007F1A8D"/>
    <w:rsid w:val="007F1CFB"/>
    <w:rsid w:val="007F29A0"/>
    <w:rsid w:val="007F29E1"/>
    <w:rsid w:val="007F3089"/>
    <w:rsid w:val="007F3C65"/>
    <w:rsid w:val="007F3E6D"/>
    <w:rsid w:val="007F3F50"/>
    <w:rsid w:val="007F49A3"/>
    <w:rsid w:val="007F5087"/>
    <w:rsid w:val="007F5231"/>
    <w:rsid w:val="007F575A"/>
    <w:rsid w:val="007F59BC"/>
    <w:rsid w:val="007F5A33"/>
    <w:rsid w:val="007F6311"/>
    <w:rsid w:val="007F68AF"/>
    <w:rsid w:val="007F7222"/>
    <w:rsid w:val="007F7E26"/>
    <w:rsid w:val="008004BC"/>
    <w:rsid w:val="008009DD"/>
    <w:rsid w:val="00801176"/>
    <w:rsid w:val="0080132A"/>
    <w:rsid w:val="008018CA"/>
    <w:rsid w:val="00801E1D"/>
    <w:rsid w:val="008024B0"/>
    <w:rsid w:val="00802512"/>
    <w:rsid w:val="00802852"/>
    <w:rsid w:val="00802C97"/>
    <w:rsid w:val="008033A9"/>
    <w:rsid w:val="008033E4"/>
    <w:rsid w:val="00803B8A"/>
    <w:rsid w:val="00804427"/>
    <w:rsid w:val="008048B0"/>
    <w:rsid w:val="00804B74"/>
    <w:rsid w:val="00804BD0"/>
    <w:rsid w:val="00805846"/>
    <w:rsid w:val="00806C33"/>
    <w:rsid w:val="00807512"/>
    <w:rsid w:val="008079A0"/>
    <w:rsid w:val="00807AAF"/>
    <w:rsid w:val="00810018"/>
    <w:rsid w:val="00810C40"/>
    <w:rsid w:val="00811883"/>
    <w:rsid w:val="00811B75"/>
    <w:rsid w:val="00812C7E"/>
    <w:rsid w:val="00812FAE"/>
    <w:rsid w:val="00813286"/>
    <w:rsid w:val="00813DA9"/>
    <w:rsid w:val="008149B6"/>
    <w:rsid w:val="00814D9B"/>
    <w:rsid w:val="00815AEF"/>
    <w:rsid w:val="00816A77"/>
    <w:rsid w:val="00816D9C"/>
    <w:rsid w:val="0081734F"/>
    <w:rsid w:val="00817459"/>
    <w:rsid w:val="008177E4"/>
    <w:rsid w:val="00820A6F"/>
    <w:rsid w:val="00821403"/>
    <w:rsid w:val="00821B03"/>
    <w:rsid w:val="00822263"/>
    <w:rsid w:val="008228DF"/>
    <w:rsid w:val="008237B6"/>
    <w:rsid w:val="00823888"/>
    <w:rsid w:val="008238BD"/>
    <w:rsid w:val="00823A6A"/>
    <w:rsid w:val="008240EC"/>
    <w:rsid w:val="008246B8"/>
    <w:rsid w:val="00825CBD"/>
    <w:rsid w:val="00825D1B"/>
    <w:rsid w:val="00826E5C"/>
    <w:rsid w:val="0082731D"/>
    <w:rsid w:val="00827FF6"/>
    <w:rsid w:val="00830103"/>
    <w:rsid w:val="00830118"/>
    <w:rsid w:val="008308D7"/>
    <w:rsid w:val="00830DA6"/>
    <w:rsid w:val="00831C22"/>
    <w:rsid w:val="008320C8"/>
    <w:rsid w:val="00832D3A"/>
    <w:rsid w:val="0083315D"/>
    <w:rsid w:val="00833270"/>
    <w:rsid w:val="008333B8"/>
    <w:rsid w:val="00833441"/>
    <w:rsid w:val="00833BBD"/>
    <w:rsid w:val="00834197"/>
    <w:rsid w:val="008342C1"/>
    <w:rsid w:val="00834507"/>
    <w:rsid w:val="00834C53"/>
    <w:rsid w:val="00834D66"/>
    <w:rsid w:val="008352F4"/>
    <w:rsid w:val="00835658"/>
    <w:rsid w:val="008369E1"/>
    <w:rsid w:val="00836F6E"/>
    <w:rsid w:val="0084024A"/>
    <w:rsid w:val="008407B0"/>
    <w:rsid w:val="00840CC9"/>
    <w:rsid w:val="00840EAF"/>
    <w:rsid w:val="00841C31"/>
    <w:rsid w:val="00842795"/>
    <w:rsid w:val="00843615"/>
    <w:rsid w:val="00844633"/>
    <w:rsid w:val="0084643B"/>
    <w:rsid w:val="00847144"/>
    <w:rsid w:val="00847337"/>
    <w:rsid w:val="00847D78"/>
    <w:rsid w:val="0085089F"/>
    <w:rsid w:val="0085193C"/>
    <w:rsid w:val="008519B5"/>
    <w:rsid w:val="00852119"/>
    <w:rsid w:val="00852CD3"/>
    <w:rsid w:val="008538E0"/>
    <w:rsid w:val="00853AF9"/>
    <w:rsid w:val="00854421"/>
    <w:rsid w:val="00854AB5"/>
    <w:rsid w:val="0085503E"/>
    <w:rsid w:val="00855A0E"/>
    <w:rsid w:val="00855B6B"/>
    <w:rsid w:val="00856CA3"/>
    <w:rsid w:val="008575A2"/>
    <w:rsid w:val="00860A6D"/>
    <w:rsid w:val="00860DC0"/>
    <w:rsid w:val="00861E88"/>
    <w:rsid w:val="008625C2"/>
    <w:rsid w:val="008627A3"/>
    <w:rsid w:val="00862DE9"/>
    <w:rsid w:val="00862E6C"/>
    <w:rsid w:val="00863220"/>
    <w:rsid w:val="0086363B"/>
    <w:rsid w:val="00863742"/>
    <w:rsid w:val="008637DF"/>
    <w:rsid w:val="008642C5"/>
    <w:rsid w:val="008658BA"/>
    <w:rsid w:val="00865E89"/>
    <w:rsid w:val="00866291"/>
    <w:rsid w:val="008667E0"/>
    <w:rsid w:val="00867FEE"/>
    <w:rsid w:val="0087007B"/>
    <w:rsid w:val="008702B0"/>
    <w:rsid w:val="00870E1A"/>
    <w:rsid w:val="008713C2"/>
    <w:rsid w:val="00871FC7"/>
    <w:rsid w:val="00872235"/>
    <w:rsid w:val="00872739"/>
    <w:rsid w:val="00872CEE"/>
    <w:rsid w:val="00872E56"/>
    <w:rsid w:val="00873167"/>
    <w:rsid w:val="008734A6"/>
    <w:rsid w:val="00874100"/>
    <w:rsid w:val="008748C4"/>
    <w:rsid w:val="00874E74"/>
    <w:rsid w:val="00875733"/>
    <w:rsid w:val="00875B6D"/>
    <w:rsid w:val="00875E2A"/>
    <w:rsid w:val="00875E36"/>
    <w:rsid w:val="00877315"/>
    <w:rsid w:val="00877D62"/>
    <w:rsid w:val="00877FD7"/>
    <w:rsid w:val="008801B2"/>
    <w:rsid w:val="00880C44"/>
    <w:rsid w:val="00880DE2"/>
    <w:rsid w:val="00880E6A"/>
    <w:rsid w:val="00881131"/>
    <w:rsid w:val="00882EE9"/>
    <w:rsid w:val="008835B0"/>
    <w:rsid w:val="00884FC6"/>
    <w:rsid w:val="0088556D"/>
    <w:rsid w:val="00886724"/>
    <w:rsid w:val="00886A3E"/>
    <w:rsid w:val="00887285"/>
    <w:rsid w:val="0088765B"/>
    <w:rsid w:val="00887A8E"/>
    <w:rsid w:val="0089006C"/>
    <w:rsid w:val="0089041E"/>
    <w:rsid w:val="00890FCB"/>
    <w:rsid w:val="00890FFD"/>
    <w:rsid w:val="00892011"/>
    <w:rsid w:val="0089249B"/>
    <w:rsid w:val="008927E1"/>
    <w:rsid w:val="00892DD6"/>
    <w:rsid w:val="008930EC"/>
    <w:rsid w:val="008940BC"/>
    <w:rsid w:val="00895629"/>
    <w:rsid w:val="00896530"/>
    <w:rsid w:val="00896BA8"/>
    <w:rsid w:val="00897627"/>
    <w:rsid w:val="008A0342"/>
    <w:rsid w:val="008A17CB"/>
    <w:rsid w:val="008A1D25"/>
    <w:rsid w:val="008A1E47"/>
    <w:rsid w:val="008A2508"/>
    <w:rsid w:val="008A2F3E"/>
    <w:rsid w:val="008A47FF"/>
    <w:rsid w:val="008A52B8"/>
    <w:rsid w:val="008A5E28"/>
    <w:rsid w:val="008A68B4"/>
    <w:rsid w:val="008A7011"/>
    <w:rsid w:val="008A7211"/>
    <w:rsid w:val="008B0C2A"/>
    <w:rsid w:val="008B13F9"/>
    <w:rsid w:val="008B221B"/>
    <w:rsid w:val="008B26F1"/>
    <w:rsid w:val="008B359E"/>
    <w:rsid w:val="008B3AB9"/>
    <w:rsid w:val="008B5494"/>
    <w:rsid w:val="008B578B"/>
    <w:rsid w:val="008B65DB"/>
    <w:rsid w:val="008B732E"/>
    <w:rsid w:val="008C020D"/>
    <w:rsid w:val="008C05FC"/>
    <w:rsid w:val="008C075E"/>
    <w:rsid w:val="008C0BF2"/>
    <w:rsid w:val="008C2186"/>
    <w:rsid w:val="008C297E"/>
    <w:rsid w:val="008C2E1C"/>
    <w:rsid w:val="008C2EDD"/>
    <w:rsid w:val="008C32B4"/>
    <w:rsid w:val="008C32EE"/>
    <w:rsid w:val="008C3936"/>
    <w:rsid w:val="008C3F81"/>
    <w:rsid w:val="008C5E07"/>
    <w:rsid w:val="008C62D0"/>
    <w:rsid w:val="008C67F9"/>
    <w:rsid w:val="008C6C97"/>
    <w:rsid w:val="008C7077"/>
    <w:rsid w:val="008C729D"/>
    <w:rsid w:val="008C744D"/>
    <w:rsid w:val="008D0F4A"/>
    <w:rsid w:val="008D10BB"/>
    <w:rsid w:val="008D10C8"/>
    <w:rsid w:val="008D17F8"/>
    <w:rsid w:val="008D1C54"/>
    <w:rsid w:val="008D2695"/>
    <w:rsid w:val="008D341B"/>
    <w:rsid w:val="008D47F1"/>
    <w:rsid w:val="008D58CC"/>
    <w:rsid w:val="008D590B"/>
    <w:rsid w:val="008D5A06"/>
    <w:rsid w:val="008D5A18"/>
    <w:rsid w:val="008D6825"/>
    <w:rsid w:val="008E10B3"/>
    <w:rsid w:val="008E1854"/>
    <w:rsid w:val="008E208E"/>
    <w:rsid w:val="008E2792"/>
    <w:rsid w:val="008E3126"/>
    <w:rsid w:val="008E3521"/>
    <w:rsid w:val="008E3D43"/>
    <w:rsid w:val="008E3E36"/>
    <w:rsid w:val="008E4682"/>
    <w:rsid w:val="008E4723"/>
    <w:rsid w:val="008E5675"/>
    <w:rsid w:val="008E592A"/>
    <w:rsid w:val="008E619F"/>
    <w:rsid w:val="008E663E"/>
    <w:rsid w:val="008E6DBB"/>
    <w:rsid w:val="008E74CA"/>
    <w:rsid w:val="008F05AA"/>
    <w:rsid w:val="008F0778"/>
    <w:rsid w:val="008F1307"/>
    <w:rsid w:val="008F23E3"/>
    <w:rsid w:val="008F28C6"/>
    <w:rsid w:val="008F33A3"/>
    <w:rsid w:val="008F49D9"/>
    <w:rsid w:val="008F4A75"/>
    <w:rsid w:val="008F6006"/>
    <w:rsid w:val="008F6BEC"/>
    <w:rsid w:val="008F6F0F"/>
    <w:rsid w:val="008F747E"/>
    <w:rsid w:val="008F750A"/>
    <w:rsid w:val="008F79B5"/>
    <w:rsid w:val="008F7F86"/>
    <w:rsid w:val="0090047A"/>
    <w:rsid w:val="00901045"/>
    <w:rsid w:val="009012E8"/>
    <w:rsid w:val="009014D0"/>
    <w:rsid w:val="00901CB3"/>
    <w:rsid w:val="009029ED"/>
    <w:rsid w:val="00902B8A"/>
    <w:rsid w:val="00903261"/>
    <w:rsid w:val="00903971"/>
    <w:rsid w:val="00903B62"/>
    <w:rsid w:val="00903BED"/>
    <w:rsid w:val="00904AE3"/>
    <w:rsid w:val="00905683"/>
    <w:rsid w:val="00906988"/>
    <w:rsid w:val="00906A23"/>
    <w:rsid w:val="00907511"/>
    <w:rsid w:val="0090751B"/>
    <w:rsid w:val="00907FFB"/>
    <w:rsid w:val="009101E9"/>
    <w:rsid w:val="00910B69"/>
    <w:rsid w:val="0091117F"/>
    <w:rsid w:val="00911FC6"/>
    <w:rsid w:val="009126A6"/>
    <w:rsid w:val="00912CBD"/>
    <w:rsid w:val="0091398E"/>
    <w:rsid w:val="00913C01"/>
    <w:rsid w:val="009149C9"/>
    <w:rsid w:val="0091535E"/>
    <w:rsid w:val="00915F22"/>
    <w:rsid w:val="00915F6A"/>
    <w:rsid w:val="00916055"/>
    <w:rsid w:val="00916222"/>
    <w:rsid w:val="009168DB"/>
    <w:rsid w:val="00916CEF"/>
    <w:rsid w:val="00916DD1"/>
    <w:rsid w:val="00917FF9"/>
    <w:rsid w:val="00920531"/>
    <w:rsid w:val="00920EE3"/>
    <w:rsid w:val="009218F2"/>
    <w:rsid w:val="00924819"/>
    <w:rsid w:val="00925618"/>
    <w:rsid w:val="00925BB3"/>
    <w:rsid w:val="009269B6"/>
    <w:rsid w:val="00926BB1"/>
    <w:rsid w:val="009276C7"/>
    <w:rsid w:val="00927772"/>
    <w:rsid w:val="009310A1"/>
    <w:rsid w:val="009313E6"/>
    <w:rsid w:val="00932FB5"/>
    <w:rsid w:val="00933804"/>
    <w:rsid w:val="0093637A"/>
    <w:rsid w:val="00936780"/>
    <w:rsid w:val="009369A2"/>
    <w:rsid w:val="0093756B"/>
    <w:rsid w:val="009375E4"/>
    <w:rsid w:val="00937CDA"/>
    <w:rsid w:val="00940384"/>
    <w:rsid w:val="00940B43"/>
    <w:rsid w:val="00940DF6"/>
    <w:rsid w:val="00940E4E"/>
    <w:rsid w:val="00941184"/>
    <w:rsid w:val="00941789"/>
    <w:rsid w:val="009419C9"/>
    <w:rsid w:val="00943127"/>
    <w:rsid w:val="00943285"/>
    <w:rsid w:val="00943810"/>
    <w:rsid w:val="00944458"/>
    <w:rsid w:val="00944D62"/>
    <w:rsid w:val="00946DB9"/>
    <w:rsid w:val="009470AD"/>
    <w:rsid w:val="009472C1"/>
    <w:rsid w:val="009475AC"/>
    <w:rsid w:val="00950958"/>
    <w:rsid w:val="0095152F"/>
    <w:rsid w:val="009519A4"/>
    <w:rsid w:val="00952B2D"/>
    <w:rsid w:val="00952BCE"/>
    <w:rsid w:val="00952DE5"/>
    <w:rsid w:val="00952E73"/>
    <w:rsid w:val="009530FB"/>
    <w:rsid w:val="00955C1C"/>
    <w:rsid w:val="0095770B"/>
    <w:rsid w:val="009603A7"/>
    <w:rsid w:val="00960494"/>
    <w:rsid w:val="0096276A"/>
    <w:rsid w:val="009630A7"/>
    <w:rsid w:val="00963344"/>
    <w:rsid w:val="00963613"/>
    <w:rsid w:val="00963871"/>
    <w:rsid w:val="00963EE2"/>
    <w:rsid w:val="00964114"/>
    <w:rsid w:val="0096556E"/>
    <w:rsid w:val="00965816"/>
    <w:rsid w:val="00966061"/>
    <w:rsid w:val="009660B4"/>
    <w:rsid w:val="00966339"/>
    <w:rsid w:val="009665D8"/>
    <w:rsid w:val="00966A9A"/>
    <w:rsid w:val="0096769A"/>
    <w:rsid w:val="00967A7D"/>
    <w:rsid w:val="00967C22"/>
    <w:rsid w:val="00970AF3"/>
    <w:rsid w:val="00970B94"/>
    <w:rsid w:val="00971504"/>
    <w:rsid w:val="00971696"/>
    <w:rsid w:val="00971878"/>
    <w:rsid w:val="0097230F"/>
    <w:rsid w:val="00972328"/>
    <w:rsid w:val="009729C3"/>
    <w:rsid w:val="009729D6"/>
    <w:rsid w:val="00972F3D"/>
    <w:rsid w:val="009741A3"/>
    <w:rsid w:val="0097493E"/>
    <w:rsid w:val="009756CF"/>
    <w:rsid w:val="0097608E"/>
    <w:rsid w:val="00977730"/>
    <w:rsid w:val="00977FD4"/>
    <w:rsid w:val="00977FE8"/>
    <w:rsid w:val="009805DC"/>
    <w:rsid w:val="0098124D"/>
    <w:rsid w:val="0098163E"/>
    <w:rsid w:val="00981A8F"/>
    <w:rsid w:val="009821A4"/>
    <w:rsid w:val="009821F9"/>
    <w:rsid w:val="00982D8B"/>
    <w:rsid w:val="00983600"/>
    <w:rsid w:val="009839EE"/>
    <w:rsid w:val="00984334"/>
    <w:rsid w:val="0098437C"/>
    <w:rsid w:val="009843F8"/>
    <w:rsid w:val="00985DF1"/>
    <w:rsid w:val="0098634C"/>
    <w:rsid w:val="0098740F"/>
    <w:rsid w:val="0098776F"/>
    <w:rsid w:val="00987E38"/>
    <w:rsid w:val="00990144"/>
    <w:rsid w:val="00990590"/>
    <w:rsid w:val="0099110D"/>
    <w:rsid w:val="009911C7"/>
    <w:rsid w:val="0099182F"/>
    <w:rsid w:val="00992D78"/>
    <w:rsid w:val="009930AF"/>
    <w:rsid w:val="00993F69"/>
    <w:rsid w:val="0099460C"/>
    <w:rsid w:val="00994EFF"/>
    <w:rsid w:val="0099595B"/>
    <w:rsid w:val="00995F44"/>
    <w:rsid w:val="00996397"/>
    <w:rsid w:val="00996DF7"/>
    <w:rsid w:val="009A020D"/>
    <w:rsid w:val="009A2DD8"/>
    <w:rsid w:val="009A2EB7"/>
    <w:rsid w:val="009A2F78"/>
    <w:rsid w:val="009A3C1E"/>
    <w:rsid w:val="009A4A5F"/>
    <w:rsid w:val="009A5F4F"/>
    <w:rsid w:val="009A6799"/>
    <w:rsid w:val="009A735E"/>
    <w:rsid w:val="009A78AF"/>
    <w:rsid w:val="009A7B0B"/>
    <w:rsid w:val="009A7CDC"/>
    <w:rsid w:val="009A7E5A"/>
    <w:rsid w:val="009B0F32"/>
    <w:rsid w:val="009B11C1"/>
    <w:rsid w:val="009B1208"/>
    <w:rsid w:val="009B328D"/>
    <w:rsid w:val="009B397A"/>
    <w:rsid w:val="009B3ACD"/>
    <w:rsid w:val="009B3ED0"/>
    <w:rsid w:val="009B4DDD"/>
    <w:rsid w:val="009B4E1F"/>
    <w:rsid w:val="009B55B2"/>
    <w:rsid w:val="009B572C"/>
    <w:rsid w:val="009B5C54"/>
    <w:rsid w:val="009B651B"/>
    <w:rsid w:val="009B6D07"/>
    <w:rsid w:val="009B7255"/>
    <w:rsid w:val="009C0054"/>
    <w:rsid w:val="009C06D3"/>
    <w:rsid w:val="009C0A7C"/>
    <w:rsid w:val="009C0BDE"/>
    <w:rsid w:val="009C19C1"/>
    <w:rsid w:val="009C265E"/>
    <w:rsid w:val="009C2E2A"/>
    <w:rsid w:val="009C41E2"/>
    <w:rsid w:val="009C462D"/>
    <w:rsid w:val="009C4879"/>
    <w:rsid w:val="009C4C08"/>
    <w:rsid w:val="009C4D8C"/>
    <w:rsid w:val="009C4D93"/>
    <w:rsid w:val="009C580A"/>
    <w:rsid w:val="009C58FF"/>
    <w:rsid w:val="009C5AC9"/>
    <w:rsid w:val="009D1027"/>
    <w:rsid w:val="009D172A"/>
    <w:rsid w:val="009D1833"/>
    <w:rsid w:val="009D1882"/>
    <w:rsid w:val="009D2A38"/>
    <w:rsid w:val="009D2CAD"/>
    <w:rsid w:val="009D306C"/>
    <w:rsid w:val="009D34B4"/>
    <w:rsid w:val="009D399D"/>
    <w:rsid w:val="009D413F"/>
    <w:rsid w:val="009D51AD"/>
    <w:rsid w:val="009D53D8"/>
    <w:rsid w:val="009D58F2"/>
    <w:rsid w:val="009D5FCE"/>
    <w:rsid w:val="009D6269"/>
    <w:rsid w:val="009D7948"/>
    <w:rsid w:val="009D7970"/>
    <w:rsid w:val="009E060D"/>
    <w:rsid w:val="009E08EF"/>
    <w:rsid w:val="009E0E88"/>
    <w:rsid w:val="009E10E1"/>
    <w:rsid w:val="009E1D28"/>
    <w:rsid w:val="009E244B"/>
    <w:rsid w:val="009E28E5"/>
    <w:rsid w:val="009E2BBB"/>
    <w:rsid w:val="009E2D85"/>
    <w:rsid w:val="009E2DF4"/>
    <w:rsid w:val="009E2FC3"/>
    <w:rsid w:val="009E334C"/>
    <w:rsid w:val="009E3490"/>
    <w:rsid w:val="009E3F15"/>
    <w:rsid w:val="009E5F6E"/>
    <w:rsid w:val="009E7078"/>
    <w:rsid w:val="009E7A84"/>
    <w:rsid w:val="009F0BF9"/>
    <w:rsid w:val="009F0D0D"/>
    <w:rsid w:val="009F0F6D"/>
    <w:rsid w:val="009F14F8"/>
    <w:rsid w:val="009F19F9"/>
    <w:rsid w:val="009F2A6E"/>
    <w:rsid w:val="009F3B64"/>
    <w:rsid w:val="009F4964"/>
    <w:rsid w:val="009F549A"/>
    <w:rsid w:val="009F59CF"/>
    <w:rsid w:val="009F6CD1"/>
    <w:rsid w:val="009F78EF"/>
    <w:rsid w:val="009F7954"/>
    <w:rsid w:val="009F7B23"/>
    <w:rsid w:val="009F7E58"/>
    <w:rsid w:val="009F7E8C"/>
    <w:rsid w:val="009F7ED0"/>
    <w:rsid w:val="00A008F9"/>
    <w:rsid w:val="00A00DD6"/>
    <w:rsid w:val="00A012B8"/>
    <w:rsid w:val="00A01522"/>
    <w:rsid w:val="00A016ED"/>
    <w:rsid w:val="00A01965"/>
    <w:rsid w:val="00A01CF4"/>
    <w:rsid w:val="00A027AF"/>
    <w:rsid w:val="00A02BF3"/>
    <w:rsid w:val="00A03192"/>
    <w:rsid w:val="00A03BBB"/>
    <w:rsid w:val="00A03E01"/>
    <w:rsid w:val="00A04131"/>
    <w:rsid w:val="00A049B9"/>
    <w:rsid w:val="00A04D05"/>
    <w:rsid w:val="00A052CD"/>
    <w:rsid w:val="00A05CAD"/>
    <w:rsid w:val="00A06442"/>
    <w:rsid w:val="00A06BFD"/>
    <w:rsid w:val="00A073BD"/>
    <w:rsid w:val="00A07F81"/>
    <w:rsid w:val="00A10527"/>
    <w:rsid w:val="00A10D32"/>
    <w:rsid w:val="00A10E6B"/>
    <w:rsid w:val="00A1169D"/>
    <w:rsid w:val="00A117F3"/>
    <w:rsid w:val="00A11B27"/>
    <w:rsid w:val="00A12D96"/>
    <w:rsid w:val="00A13801"/>
    <w:rsid w:val="00A14BCA"/>
    <w:rsid w:val="00A15066"/>
    <w:rsid w:val="00A15B66"/>
    <w:rsid w:val="00A15B9D"/>
    <w:rsid w:val="00A17271"/>
    <w:rsid w:val="00A1775C"/>
    <w:rsid w:val="00A17ADF"/>
    <w:rsid w:val="00A21541"/>
    <w:rsid w:val="00A216A2"/>
    <w:rsid w:val="00A21896"/>
    <w:rsid w:val="00A218E7"/>
    <w:rsid w:val="00A21A8E"/>
    <w:rsid w:val="00A21CDB"/>
    <w:rsid w:val="00A21DF3"/>
    <w:rsid w:val="00A224C9"/>
    <w:rsid w:val="00A2377E"/>
    <w:rsid w:val="00A23A0B"/>
    <w:rsid w:val="00A23C28"/>
    <w:rsid w:val="00A244CE"/>
    <w:rsid w:val="00A24E29"/>
    <w:rsid w:val="00A24EBB"/>
    <w:rsid w:val="00A2537C"/>
    <w:rsid w:val="00A25918"/>
    <w:rsid w:val="00A25C3F"/>
    <w:rsid w:val="00A2684C"/>
    <w:rsid w:val="00A26EE3"/>
    <w:rsid w:val="00A26EE4"/>
    <w:rsid w:val="00A27540"/>
    <w:rsid w:val="00A277AE"/>
    <w:rsid w:val="00A27D7A"/>
    <w:rsid w:val="00A303A3"/>
    <w:rsid w:val="00A30AD7"/>
    <w:rsid w:val="00A30F02"/>
    <w:rsid w:val="00A30FB1"/>
    <w:rsid w:val="00A31785"/>
    <w:rsid w:val="00A32010"/>
    <w:rsid w:val="00A32093"/>
    <w:rsid w:val="00A324B7"/>
    <w:rsid w:val="00A32ACC"/>
    <w:rsid w:val="00A33F27"/>
    <w:rsid w:val="00A33F37"/>
    <w:rsid w:val="00A3454F"/>
    <w:rsid w:val="00A3716F"/>
    <w:rsid w:val="00A376A3"/>
    <w:rsid w:val="00A4028E"/>
    <w:rsid w:val="00A402AB"/>
    <w:rsid w:val="00A4120A"/>
    <w:rsid w:val="00A41604"/>
    <w:rsid w:val="00A41E6E"/>
    <w:rsid w:val="00A422C7"/>
    <w:rsid w:val="00A424A1"/>
    <w:rsid w:val="00A42C42"/>
    <w:rsid w:val="00A43FDE"/>
    <w:rsid w:val="00A44645"/>
    <w:rsid w:val="00A44A4C"/>
    <w:rsid w:val="00A44D14"/>
    <w:rsid w:val="00A454B9"/>
    <w:rsid w:val="00A45DF2"/>
    <w:rsid w:val="00A45E28"/>
    <w:rsid w:val="00A469D5"/>
    <w:rsid w:val="00A47843"/>
    <w:rsid w:val="00A47BBC"/>
    <w:rsid w:val="00A5022B"/>
    <w:rsid w:val="00A50365"/>
    <w:rsid w:val="00A50EB1"/>
    <w:rsid w:val="00A511AD"/>
    <w:rsid w:val="00A513FA"/>
    <w:rsid w:val="00A51C4D"/>
    <w:rsid w:val="00A51C78"/>
    <w:rsid w:val="00A51DCA"/>
    <w:rsid w:val="00A520DD"/>
    <w:rsid w:val="00A521F9"/>
    <w:rsid w:val="00A52237"/>
    <w:rsid w:val="00A52889"/>
    <w:rsid w:val="00A53DD1"/>
    <w:rsid w:val="00A547D6"/>
    <w:rsid w:val="00A54ABF"/>
    <w:rsid w:val="00A54C53"/>
    <w:rsid w:val="00A55586"/>
    <w:rsid w:val="00A5560C"/>
    <w:rsid w:val="00A56D22"/>
    <w:rsid w:val="00A56DA5"/>
    <w:rsid w:val="00A57607"/>
    <w:rsid w:val="00A60AAF"/>
    <w:rsid w:val="00A60FCC"/>
    <w:rsid w:val="00A621E1"/>
    <w:rsid w:val="00A62427"/>
    <w:rsid w:val="00A62FA2"/>
    <w:rsid w:val="00A633E7"/>
    <w:rsid w:val="00A635CD"/>
    <w:rsid w:val="00A63659"/>
    <w:rsid w:val="00A63D76"/>
    <w:rsid w:val="00A63DF2"/>
    <w:rsid w:val="00A63E78"/>
    <w:rsid w:val="00A662A1"/>
    <w:rsid w:val="00A66989"/>
    <w:rsid w:val="00A71303"/>
    <w:rsid w:val="00A716AD"/>
    <w:rsid w:val="00A71AE7"/>
    <w:rsid w:val="00A71EAD"/>
    <w:rsid w:val="00A72669"/>
    <w:rsid w:val="00A726F4"/>
    <w:rsid w:val="00A72E76"/>
    <w:rsid w:val="00A732C1"/>
    <w:rsid w:val="00A736C1"/>
    <w:rsid w:val="00A73EC0"/>
    <w:rsid w:val="00A74703"/>
    <w:rsid w:val="00A74E94"/>
    <w:rsid w:val="00A75B54"/>
    <w:rsid w:val="00A76A8B"/>
    <w:rsid w:val="00A775EF"/>
    <w:rsid w:val="00A80090"/>
    <w:rsid w:val="00A80DFA"/>
    <w:rsid w:val="00A81915"/>
    <w:rsid w:val="00A81DC0"/>
    <w:rsid w:val="00A824FD"/>
    <w:rsid w:val="00A82798"/>
    <w:rsid w:val="00A82BB8"/>
    <w:rsid w:val="00A82EDE"/>
    <w:rsid w:val="00A836A3"/>
    <w:rsid w:val="00A84CBF"/>
    <w:rsid w:val="00A84E0F"/>
    <w:rsid w:val="00A85683"/>
    <w:rsid w:val="00A86B5E"/>
    <w:rsid w:val="00A87476"/>
    <w:rsid w:val="00A87D0C"/>
    <w:rsid w:val="00A87E07"/>
    <w:rsid w:val="00A912EC"/>
    <w:rsid w:val="00A9191F"/>
    <w:rsid w:val="00A92BDE"/>
    <w:rsid w:val="00A9402A"/>
    <w:rsid w:val="00A941F1"/>
    <w:rsid w:val="00A948C5"/>
    <w:rsid w:val="00A9514D"/>
    <w:rsid w:val="00A96BD8"/>
    <w:rsid w:val="00A96DBE"/>
    <w:rsid w:val="00A97111"/>
    <w:rsid w:val="00AA0F99"/>
    <w:rsid w:val="00AA18CA"/>
    <w:rsid w:val="00AA19CE"/>
    <w:rsid w:val="00AA2BDD"/>
    <w:rsid w:val="00AA3518"/>
    <w:rsid w:val="00AA3928"/>
    <w:rsid w:val="00AA3C5D"/>
    <w:rsid w:val="00AA406D"/>
    <w:rsid w:val="00AA4382"/>
    <w:rsid w:val="00AA4453"/>
    <w:rsid w:val="00AA58B0"/>
    <w:rsid w:val="00AA60DA"/>
    <w:rsid w:val="00AA6BD9"/>
    <w:rsid w:val="00AB0330"/>
    <w:rsid w:val="00AB095C"/>
    <w:rsid w:val="00AB23EC"/>
    <w:rsid w:val="00AB2594"/>
    <w:rsid w:val="00AB2B20"/>
    <w:rsid w:val="00AB341C"/>
    <w:rsid w:val="00AB3671"/>
    <w:rsid w:val="00AB461F"/>
    <w:rsid w:val="00AB518F"/>
    <w:rsid w:val="00AB58D1"/>
    <w:rsid w:val="00AB61CE"/>
    <w:rsid w:val="00AB64C5"/>
    <w:rsid w:val="00AB7002"/>
    <w:rsid w:val="00AB78C7"/>
    <w:rsid w:val="00AB7F54"/>
    <w:rsid w:val="00AC0884"/>
    <w:rsid w:val="00AC0996"/>
    <w:rsid w:val="00AC0B91"/>
    <w:rsid w:val="00AC0D66"/>
    <w:rsid w:val="00AC0E0E"/>
    <w:rsid w:val="00AC0E5B"/>
    <w:rsid w:val="00AC1205"/>
    <w:rsid w:val="00AC162F"/>
    <w:rsid w:val="00AC1C0A"/>
    <w:rsid w:val="00AC2F94"/>
    <w:rsid w:val="00AC3564"/>
    <w:rsid w:val="00AC3585"/>
    <w:rsid w:val="00AC371C"/>
    <w:rsid w:val="00AC3A39"/>
    <w:rsid w:val="00AC3C68"/>
    <w:rsid w:val="00AC4348"/>
    <w:rsid w:val="00AC43FB"/>
    <w:rsid w:val="00AC4610"/>
    <w:rsid w:val="00AC58A5"/>
    <w:rsid w:val="00AC5A84"/>
    <w:rsid w:val="00AC5BB7"/>
    <w:rsid w:val="00AC618C"/>
    <w:rsid w:val="00AD0401"/>
    <w:rsid w:val="00AD043F"/>
    <w:rsid w:val="00AD068F"/>
    <w:rsid w:val="00AD0CAE"/>
    <w:rsid w:val="00AD0EE6"/>
    <w:rsid w:val="00AD12C5"/>
    <w:rsid w:val="00AD1CFD"/>
    <w:rsid w:val="00AD2178"/>
    <w:rsid w:val="00AD21A7"/>
    <w:rsid w:val="00AD3619"/>
    <w:rsid w:val="00AD45BB"/>
    <w:rsid w:val="00AD50E5"/>
    <w:rsid w:val="00AD596A"/>
    <w:rsid w:val="00AD6137"/>
    <w:rsid w:val="00AE01D5"/>
    <w:rsid w:val="00AE0FD8"/>
    <w:rsid w:val="00AE1E49"/>
    <w:rsid w:val="00AE2EE1"/>
    <w:rsid w:val="00AE3B77"/>
    <w:rsid w:val="00AE4362"/>
    <w:rsid w:val="00AE467C"/>
    <w:rsid w:val="00AE5269"/>
    <w:rsid w:val="00AE5A6C"/>
    <w:rsid w:val="00AF17CA"/>
    <w:rsid w:val="00AF1CF6"/>
    <w:rsid w:val="00AF281E"/>
    <w:rsid w:val="00AF329B"/>
    <w:rsid w:val="00AF38E1"/>
    <w:rsid w:val="00AF4343"/>
    <w:rsid w:val="00AF4499"/>
    <w:rsid w:val="00AF47F5"/>
    <w:rsid w:val="00AF55E5"/>
    <w:rsid w:val="00AF63CC"/>
    <w:rsid w:val="00AF7C8E"/>
    <w:rsid w:val="00B007E6"/>
    <w:rsid w:val="00B01C06"/>
    <w:rsid w:val="00B026AB"/>
    <w:rsid w:val="00B037AA"/>
    <w:rsid w:val="00B04DBE"/>
    <w:rsid w:val="00B065C7"/>
    <w:rsid w:val="00B07085"/>
    <w:rsid w:val="00B076EB"/>
    <w:rsid w:val="00B0770E"/>
    <w:rsid w:val="00B1038F"/>
    <w:rsid w:val="00B110A2"/>
    <w:rsid w:val="00B118E1"/>
    <w:rsid w:val="00B11B1C"/>
    <w:rsid w:val="00B12BCE"/>
    <w:rsid w:val="00B12D07"/>
    <w:rsid w:val="00B13CB5"/>
    <w:rsid w:val="00B14DCF"/>
    <w:rsid w:val="00B14F29"/>
    <w:rsid w:val="00B151B8"/>
    <w:rsid w:val="00B153A0"/>
    <w:rsid w:val="00B154D0"/>
    <w:rsid w:val="00B1570C"/>
    <w:rsid w:val="00B15903"/>
    <w:rsid w:val="00B16A0B"/>
    <w:rsid w:val="00B16E14"/>
    <w:rsid w:val="00B1748A"/>
    <w:rsid w:val="00B17EBC"/>
    <w:rsid w:val="00B20204"/>
    <w:rsid w:val="00B20A53"/>
    <w:rsid w:val="00B20C90"/>
    <w:rsid w:val="00B20E9E"/>
    <w:rsid w:val="00B2125E"/>
    <w:rsid w:val="00B21C5D"/>
    <w:rsid w:val="00B22DBC"/>
    <w:rsid w:val="00B23354"/>
    <w:rsid w:val="00B2354A"/>
    <w:rsid w:val="00B23AAF"/>
    <w:rsid w:val="00B2404E"/>
    <w:rsid w:val="00B24164"/>
    <w:rsid w:val="00B24240"/>
    <w:rsid w:val="00B2465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6C2"/>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1B2"/>
    <w:rsid w:val="00B41400"/>
    <w:rsid w:val="00B42518"/>
    <w:rsid w:val="00B42D6D"/>
    <w:rsid w:val="00B431CE"/>
    <w:rsid w:val="00B434BD"/>
    <w:rsid w:val="00B43585"/>
    <w:rsid w:val="00B43B35"/>
    <w:rsid w:val="00B4401E"/>
    <w:rsid w:val="00B44839"/>
    <w:rsid w:val="00B455D2"/>
    <w:rsid w:val="00B45BC9"/>
    <w:rsid w:val="00B4692F"/>
    <w:rsid w:val="00B46FB0"/>
    <w:rsid w:val="00B4758B"/>
    <w:rsid w:val="00B47C23"/>
    <w:rsid w:val="00B5036D"/>
    <w:rsid w:val="00B5064B"/>
    <w:rsid w:val="00B506C6"/>
    <w:rsid w:val="00B507E8"/>
    <w:rsid w:val="00B51A7E"/>
    <w:rsid w:val="00B52E82"/>
    <w:rsid w:val="00B52F8B"/>
    <w:rsid w:val="00B53122"/>
    <w:rsid w:val="00B532D0"/>
    <w:rsid w:val="00B53B6B"/>
    <w:rsid w:val="00B53EB0"/>
    <w:rsid w:val="00B549DA"/>
    <w:rsid w:val="00B5553E"/>
    <w:rsid w:val="00B577EA"/>
    <w:rsid w:val="00B5787A"/>
    <w:rsid w:val="00B57A4C"/>
    <w:rsid w:val="00B60F6E"/>
    <w:rsid w:val="00B6132C"/>
    <w:rsid w:val="00B6174C"/>
    <w:rsid w:val="00B63551"/>
    <w:rsid w:val="00B656F6"/>
    <w:rsid w:val="00B65FA4"/>
    <w:rsid w:val="00B662C1"/>
    <w:rsid w:val="00B6675E"/>
    <w:rsid w:val="00B66A00"/>
    <w:rsid w:val="00B66B0F"/>
    <w:rsid w:val="00B67021"/>
    <w:rsid w:val="00B67116"/>
    <w:rsid w:val="00B679B7"/>
    <w:rsid w:val="00B70C0F"/>
    <w:rsid w:val="00B70F7B"/>
    <w:rsid w:val="00B71265"/>
    <w:rsid w:val="00B727EC"/>
    <w:rsid w:val="00B72889"/>
    <w:rsid w:val="00B72B81"/>
    <w:rsid w:val="00B72BAE"/>
    <w:rsid w:val="00B732B6"/>
    <w:rsid w:val="00B737CF"/>
    <w:rsid w:val="00B739AA"/>
    <w:rsid w:val="00B73F9D"/>
    <w:rsid w:val="00B7411D"/>
    <w:rsid w:val="00B749C1"/>
    <w:rsid w:val="00B75162"/>
    <w:rsid w:val="00B7559C"/>
    <w:rsid w:val="00B75D95"/>
    <w:rsid w:val="00B779B9"/>
    <w:rsid w:val="00B77C19"/>
    <w:rsid w:val="00B77C9B"/>
    <w:rsid w:val="00B808F7"/>
    <w:rsid w:val="00B80B80"/>
    <w:rsid w:val="00B81353"/>
    <w:rsid w:val="00B81EBC"/>
    <w:rsid w:val="00B81EC7"/>
    <w:rsid w:val="00B82246"/>
    <w:rsid w:val="00B8281D"/>
    <w:rsid w:val="00B82821"/>
    <w:rsid w:val="00B8373C"/>
    <w:rsid w:val="00B85701"/>
    <w:rsid w:val="00B85A35"/>
    <w:rsid w:val="00B860A9"/>
    <w:rsid w:val="00B87260"/>
    <w:rsid w:val="00B874D3"/>
    <w:rsid w:val="00B87A90"/>
    <w:rsid w:val="00B91647"/>
    <w:rsid w:val="00B91A66"/>
    <w:rsid w:val="00B91B88"/>
    <w:rsid w:val="00B91F4E"/>
    <w:rsid w:val="00B928AC"/>
    <w:rsid w:val="00B93EC1"/>
    <w:rsid w:val="00B94472"/>
    <w:rsid w:val="00B9525F"/>
    <w:rsid w:val="00B973FF"/>
    <w:rsid w:val="00BA07BA"/>
    <w:rsid w:val="00BA091B"/>
    <w:rsid w:val="00BA09CC"/>
    <w:rsid w:val="00BA144E"/>
    <w:rsid w:val="00BA1D94"/>
    <w:rsid w:val="00BA2128"/>
    <w:rsid w:val="00BA23C2"/>
    <w:rsid w:val="00BA2D6B"/>
    <w:rsid w:val="00BA3420"/>
    <w:rsid w:val="00BA38EB"/>
    <w:rsid w:val="00BA3940"/>
    <w:rsid w:val="00BA39B6"/>
    <w:rsid w:val="00BA3DDA"/>
    <w:rsid w:val="00BA4176"/>
    <w:rsid w:val="00BA4EC7"/>
    <w:rsid w:val="00BA5556"/>
    <w:rsid w:val="00BA578E"/>
    <w:rsid w:val="00BA5B85"/>
    <w:rsid w:val="00BA602A"/>
    <w:rsid w:val="00BA6B6F"/>
    <w:rsid w:val="00BA77BB"/>
    <w:rsid w:val="00BA789C"/>
    <w:rsid w:val="00BA795B"/>
    <w:rsid w:val="00BA7BBF"/>
    <w:rsid w:val="00BB03E7"/>
    <w:rsid w:val="00BB1AE4"/>
    <w:rsid w:val="00BB1BD6"/>
    <w:rsid w:val="00BB1FD2"/>
    <w:rsid w:val="00BB2124"/>
    <w:rsid w:val="00BB23D5"/>
    <w:rsid w:val="00BB2A3D"/>
    <w:rsid w:val="00BB3017"/>
    <w:rsid w:val="00BB305E"/>
    <w:rsid w:val="00BB3179"/>
    <w:rsid w:val="00BB3307"/>
    <w:rsid w:val="00BB35AB"/>
    <w:rsid w:val="00BB3610"/>
    <w:rsid w:val="00BB3CC1"/>
    <w:rsid w:val="00BB40D8"/>
    <w:rsid w:val="00BB48F4"/>
    <w:rsid w:val="00BB4A9F"/>
    <w:rsid w:val="00BB53A9"/>
    <w:rsid w:val="00BB63EC"/>
    <w:rsid w:val="00BB6566"/>
    <w:rsid w:val="00BB6A5F"/>
    <w:rsid w:val="00BB712E"/>
    <w:rsid w:val="00BB7722"/>
    <w:rsid w:val="00BC03BC"/>
    <w:rsid w:val="00BC0A73"/>
    <w:rsid w:val="00BC1061"/>
    <w:rsid w:val="00BC1484"/>
    <w:rsid w:val="00BC197A"/>
    <w:rsid w:val="00BC1C10"/>
    <w:rsid w:val="00BC1DA3"/>
    <w:rsid w:val="00BC2685"/>
    <w:rsid w:val="00BC27A9"/>
    <w:rsid w:val="00BC2D08"/>
    <w:rsid w:val="00BC380A"/>
    <w:rsid w:val="00BC4906"/>
    <w:rsid w:val="00BC4D15"/>
    <w:rsid w:val="00BC549B"/>
    <w:rsid w:val="00BC685A"/>
    <w:rsid w:val="00BC6965"/>
    <w:rsid w:val="00BC6D94"/>
    <w:rsid w:val="00BC7A62"/>
    <w:rsid w:val="00BD1B21"/>
    <w:rsid w:val="00BD23C1"/>
    <w:rsid w:val="00BD29CC"/>
    <w:rsid w:val="00BD2AC0"/>
    <w:rsid w:val="00BD3935"/>
    <w:rsid w:val="00BD396F"/>
    <w:rsid w:val="00BD4E91"/>
    <w:rsid w:val="00BD72E2"/>
    <w:rsid w:val="00BD76DC"/>
    <w:rsid w:val="00BD79ED"/>
    <w:rsid w:val="00BE0643"/>
    <w:rsid w:val="00BE0C59"/>
    <w:rsid w:val="00BE0EF7"/>
    <w:rsid w:val="00BE1084"/>
    <w:rsid w:val="00BE19C1"/>
    <w:rsid w:val="00BE1FA3"/>
    <w:rsid w:val="00BE20C8"/>
    <w:rsid w:val="00BE247B"/>
    <w:rsid w:val="00BE2789"/>
    <w:rsid w:val="00BE288B"/>
    <w:rsid w:val="00BE2CE1"/>
    <w:rsid w:val="00BE312F"/>
    <w:rsid w:val="00BE3A18"/>
    <w:rsid w:val="00BE3BE0"/>
    <w:rsid w:val="00BE4273"/>
    <w:rsid w:val="00BE525C"/>
    <w:rsid w:val="00BE56F0"/>
    <w:rsid w:val="00BE6232"/>
    <w:rsid w:val="00BE6562"/>
    <w:rsid w:val="00BE6A53"/>
    <w:rsid w:val="00BE75DA"/>
    <w:rsid w:val="00BE7CB0"/>
    <w:rsid w:val="00BF0A18"/>
    <w:rsid w:val="00BF14AA"/>
    <w:rsid w:val="00BF1B54"/>
    <w:rsid w:val="00BF4632"/>
    <w:rsid w:val="00BF4E46"/>
    <w:rsid w:val="00BF57E8"/>
    <w:rsid w:val="00BF601A"/>
    <w:rsid w:val="00BF67C8"/>
    <w:rsid w:val="00BF69D3"/>
    <w:rsid w:val="00BF6A15"/>
    <w:rsid w:val="00BF6B23"/>
    <w:rsid w:val="00BF794B"/>
    <w:rsid w:val="00BF7A1B"/>
    <w:rsid w:val="00C003D7"/>
    <w:rsid w:val="00C00A88"/>
    <w:rsid w:val="00C01344"/>
    <w:rsid w:val="00C021D3"/>
    <w:rsid w:val="00C02733"/>
    <w:rsid w:val="00C0472D"/>
    <w:rsid w:val="00C04B11"/>
    <w:rsid w:val="00C05540"/>
    <w:rsid w:val="00C05837"/>
    <w:rsid w:val="00C05D31"/>
    <w:rsid w:val="00C05E82"/>
    <w:rsid w:val="00C05F34"/>
    <w:rsid w:val="00C07097"/>
    <w:rsid w:val="00C07521"/>
    <w:rsid w:val="00C0778E"/>
    <w:rsid w:val="00C10095"/>
    <w:rsid w:val="00C1016A"/>
    <w:rsid w:val="00C105F7"/>
    <w:rsid w:val="00C10818"/>
    <w:rsid w:val="00C1093C"/>
    <w:rsid w:val="00C110AD"/>
    <w:rsid w:val="00C123E9"/>
    <w:rsid w:val="00C1329A"/>
    <w:rsid w:val="00C147D6"/>
    <w:rsid w:val="00C152A4"/>
    <w:rsid w:val="00C15720"/>
    <w:rsid w:val="00C15A76"/>
    <w:rsid w:val="00C15D85"/>
    <w:rsid w:val="00C16204"/>
    <w:rsid w:val="00C1633C"/>
    <w:rsid w:val="00C1662C"/>
    <w:rsid w:val="00C176AA"/>
    <w:rsid w:val="00C178CC"/>
    <w:rsid w:val="00C201E8"/>
    <w:rsid w:val="00C20982"/>
    <w:rsid w:val="00C21237"/>
    <w:rsid w:val="00C214CB"/>
    <w:rsid w:val="00C215B8"/>
    <w:rsid w:val="00C223CD"/>
    <w:rsid w:val="00C22453"/>
    <w:rsid w:val="00C22BCA"/>
    <w:rsid w:val="00C22D2E"/>
    <w:rsid w:val="00C23010"/>
    <w:rsid w:val="00C23891"/>
    <w:rsid w:val="00C238C1"/>
    <w:rsid w:val="00C23A8B"/>
    <w:rsid w:val="00C23AAC"/>
    <w:rsid w:val="00C24387"/>
    <w:rsid w:val="00C245D5"/>
    <w:rsid w:val="00C255D5"/>
    <w:rsid w:val="00C30384"/>
    <w:rsid w:val="00C3076A"/>
    <w:rsid w:val="00C30D53"/>
    <w:rsid w:val="00C30DA4"/>
    <w:rsid w:val="00C3250C"/>
    <w:rsid w:val="00C3289C"/>
    <w:rsid w:val="00C340E2"/>
    <w:rsid w:val="00C3571A"/>
    <w:rsid w:val="00C36E68"/>
    <w:rsid w:val="00C3761B"/>
    <w:rsid w:val="00C37A00"/>
    <w:rsid w:val="00C40044"/>
    <w:rsid w:val="00C40C0E"/>
    <w:rsid w:val="00C418BD"/>
    <w:rsid w:val="00C418EB"/>
    <w:rsid w:val="00C42029"/>
    <w:rsid w:val="00C421A7"/>
    <w:rsid w:val="00C425A2"/>
    <w:rsid w:val="00C42E6B"/>
    <w:rsid w:val="00C43CEC"/>
    <w:rsid w:val="00C44610"/>
    <w:rsid w:val="00C44A96"/>
    <w:rsid w:val="00C4531F"/>
    <w:rsid w:val="00C455ED"/>
    <w:rsid w:val="00C45FC6"/>
    <w:rsid w:val="00C45FDB"/>
    <w:rsid w:val="00C4701B"/>
    <w:rsid w:val="00C47BDA"/>
    <w:rsid w:val="00C47D31"/>
    <w:rsid w:val="00C502AE"/>
    <w:rsid w:val="00C507FA"/>
    <w:rsid w:val="00C515B2"/>
    <w:rsid w:val="00C529CF"/>
    <w:rsid w:val="00C52EFA"/>
    <w:rsid w:val="00C53AB4"/>
    <w:rsid w:val="00C53C6E"/>
    <w:rsid w:val="00C54696"/>
    <w:rsid w:val="00C55B51"/>
    <w:rsid w:val="00C563EC"/>
    <w:rsid w:val="00C6015D"/>
    <w:rsid w:val="00C60BE3"/>
    <w:rsid w:val="00C60CCC"/>
    <w:rsid w:val="00C60E34"/>
    <w:rsid w:val="00C610DA"/>
    <w:rsid w:val="00C6196A"/>
    <w:rsid w:val="00C62F4B"/>
    <w:rsid w:val="00C6311D"/>
    <w:rsid w:val="00C63698"/>
    <w:rsid w:val="00C645F9"/>
    <w:rsid w:val="00C6502B"/>
    <w:rsid w:val="00C655B9"/>
    <w:rsid w:val="00C65922"/>
    <w:rsid w:val="00C66846"/>
    <w:rsid w:val="00C668CA"/>
    <w:rsid w:val="00C66980"/>
    <w:rsid w:val="00C66CCD"/>
    <w:rsid w:val="00C679BB"/>
    <w:rsid w:val="00C67E82"/>
    <w:rsid w:val="00C70725"/>
    <w:rsid w:val="00C70B45"/>
    <w:rsid w:val="00C71063"/>
    <w:rsid w:val="00C71412"/>
    <w:rsid w:val="00C71BBA"/>
    <w:rsid w:val="00C71E4F"/>
    <w:rsid w:val="00C71F5C"/>
    <w:rsid w:val="00C726D0"/>
    <w:rsid w:val="00C73201"/>
    <w:rsid w:val="00C73577"/>
    <w:rsid w:val="00C738FC"/>
    <w:rsid w:val="00C73BDB"/>
    <w:rsid w:val="00C743CF"/>
    <w:rsid w:val="00C7459D"/>
    <w:rsid w:val="00C74645"/>
    <w:rsid w:val="00C74993"/>
    <w:rsid w:val="00C74C4C"/>
    <w:rsid w:val="00C75A0F"/>
    <w:rsid w:val="00C7692C"/>
    <w:rsid w:val="00C76AE9"/>
    <w:rsid w:val="00C76C73"/>
    <w:rsid w:val="00C775BA"/>
    <w:rsid w:val="00C77979"/>
    <w:rsid w:val="00C807CC"/>
    <w:rsid w:val="00C81ABD"/>
    <w:rsid w:val="00C82132"/>
    <w:rsid w:val="00C8237F"/>
    <w:rsid w:val="00C825AC"/>
    <w:rsid w:val="00C830E9"/>
    <w:rsid w:val="00C83597"/>
    <w:rsid w:val="00C835E1"/>
    <w:rsid w:val="00C8378F"/>
    <w:rsid w:val="00C839E9"/>
    <w:rsid w:val="00C83C67"/>
    <w:rsid w:val="00C84389"/>
    <w:rsid w:val="00C84D11"/>
    <w:rsid w:val="00C854A1"/>
    <w:rsid w:val="00C8566A"/>
    <w:rsid w:val="00C8572E"/>
    <w:rsid w:val="00C85915"/>
    <w:rsid w:val="00C86CC3"/>
    <w:rsid w:val="00C86FB0"/>
    <w:rsid w:val="00C874B6"/>
    <w:rsid w:val="00C87B59"/>
    <w:rsid w:val="00C87DFB"/>
    <w:rsid w:val="00C906DE"/>
    <w:rsid w:val="00C911B9"/>
    <w:rsid w:val="00C91E5C"/>
    <w:rsid w:val="00C91F4E"/>
    <w:rsid w:val="00C92A49"/>
    <w:rsid w:val="00C92C47"/>
    <w:rsid w:val="00C93132"/>
    <w:rsid w:val="00C9387F"/>
    <w:rsid w:val="00C93D11"/>
    <w:rsid w:val="00C9409F"/>
    <w:rsid w:val="00C94254"/>
    <w:rsid w:val="00C94642"/>
    <w:rsid w:val="00C953E9"/>
    <w:rsid w:val="00C957D7"/>
    <w:rsid w:val="00C958F3"/>
    <w:rsid w:val="00C96064"/>
    <w:rsid w:val="00C96DE8"/>
    <w:rsid w:val="00C97071"/>
    <w:rsid w:val="00C97457"/>
    <w:rsid w:val="00C978AD"/>
    <w:rsid w:val="00C97E31"/>
    <w:rsid w:val="00CA03EC"/>
    <w:rsid w:val="00CA2AD7"/>
    <w:rsid w:val="00CA2F9A"/>
    <w:rsid w:val="00CA336B"/>
    <w:rsid w:val="00CA3DBF"/>
    <w:rsid w:val="00CA44B4"/>
    <w:rsid w:val="00CA51E6"/>
    <w:rsid w:val="00CA539D"/>
    <w:rsid w:val="00CA58E6"/>
    <w:rsid w:val="00CA5A10"/>
    <w:rsid w:val="00CA5F47"/>
    <w:rsid w:val="00CA636F"/>
    <w:rsid w:val="00CA6EDC"/>
    <w:rsid w:val="00CA70AF"/>
    <w:rsid w:val="00CA7B64"/>
    <w:rsid w:val="00CB063F"/>
    <w:rsid w:val="00CB1091"/>
    <w:rsid w:val="00CB133A"/>
    <w:rsid w:val="00CB13A6"/>
    <w:rsid w:val="00CB13CE"/>
    <w:rsid w:val="00CB22B2"/>
    <w:rsid w:val="00CB279A"/>
    <w:rsid w:val="00CB30A9"/>
    <w:rsid w:val="00CB36AF"/>
    <w:rsid w:val="00CB41D5"/>
    <w:rsid w:val="00CB456E"/>
    <w:rsid w:val="00CB4D71"/>
    <w:rsid w:val="00CB5E4F"/>
    <w:rsid w:val="00CB67B3"/>
    <w:rsid w:val="00CB6CFA"/>
    <w:rsid w:val="00CB709E"/>
    <w:rsid w:val="00CB76AF"/>
    <w:rsid w:val="00CB788E"/>
    <w:rsid w:val="00CC22F7"/>
    <w:rsid w:val="00CC48E0"/>
    <w:rsid w:val="00CC6068"/>
    <w:rsid w:val="00CC61DF"/>
    <w:rsid w:val="00CC638A"/>
    <w:rsid w:val="00CC6DAF"/>
    <w:rsid w:val="00CC707E"/>
    <w:rsid w:val="00CC71D4"/>
    <w:rsid w:val="00CC77D6"/>
    <w:rsid w:val="00CD045E"/>
    <w:rsid w:val="00CD06AF"/>
    <w:rsid w:val="00CD0BB1"/>
    <w:rsid w:val="00CD1789"/>
    <w:rsid w:val="00CD1C95"/>
    <w:rsid w:val="00CD20ED"/>
    <w:rsid w:val="00CD2BFE"/>
    <w:rsid w:val="00CD2C22"/>
    <w:rsid w:val="00CD3041"/>
    <w:rsid w:val="00CD3D7B"/>
    <w:rsid w:val="00CD4945"/>
    <w:rsid w:val="00CD4D64"/>
    <w:rsid w:val="00CD4E72"/>
    <w:rsid w:val="00CD503C"/>
    <w:rsid w:val="00CD5CBD"/>
    <w:rsid w:val="00CD7D40"/>
    <w:rsid w:val="00CD7FBC"/>
    <w:rsid w:val="00CE0393"/>
    <w:rsid w:val="00CE09D0"/>
    <w:rsid w:val="00CE10ED"/>
    <w:rsid w:val="00CE12BF"/>
    <w:rsid w:val="00CE22E2"/>
    <w:rsid w:val="00CE286C"/>
    <w:rsid w:val="00CE2AF1"/>
    <w:rsid w:val="00CE3CB9"/>
    <w:rsid w:val="00CE40CA"/>
    <w:rsid w:val="00CE4366"/>
    <w:rsid w:val="00CE5A9C"/>
    <w:rsid w:val="00CE67A8"/>
    <w:rsid w:val="00CE67E2"/>
    <w:rsid w:val="00CE6C26"/>
    <w:rsid w:val="00CE6D8D"/>
    <w:rsid w:val="00CE6EFA"/>
    <w:rsid w:val="00CE7451"/>
    <w:rsid w:val="00CE769E"/>
    <w:rsid w:val="00CE7BB7"/>
    <w:rsid w:val="00CF0A87"/>
    <w:rsid w:val="00CF10DC"/>
    <w:rsid w:val="00CF1C24"/>
    <w:rsid w:val="00CF2923"/>
    <w:rsid w:val="00CF2C32"/>
    <w:rsid w:val="00CF2C60"/>
    <w:rsid w:val="00CF31DD"/>
    <w:rsid w:val="00CF3A0C"/>
    <w:rsid w:val="00CF40C7"/>
    <w:rsid w:val="00CF4707"/>
    <w:rsid w:val="00CF48CC"/>
    <w:rsid w:val="00CF551B"/>
    <w:rsid w:val="00CF5F9B"/>
    <w:rsid w:val="00CF612A"/>
    <w:rsid w:val="00CF61F4"/>
    <w:rsid w:val="00CF6A11"/>
    <w:rsid w:val="00CF6A54"/>
    <w:rsid w:val="00CF7574"/>
    <w:rsid w:val="00D00264"/>
    <w:rsid w:val="00D01A18"/>
    <w:rsid w:val="00D0217F"/>
    <w:rsid w:val="00D02268"/>
    <w:rsid w:val="00D027A3"/>
    <w:rsid w:val="00D02F42"/>
    <w:rsid w:val="00D035ED"/>
    <w:rsid w:val="00D04971"/>
    <w:rsid w:val="00D04AA0"/>
    <w:rsid w:val="00D05A93"/>
    <w:rsid w:val="00D0623B"/>
    <w:rsid w:val="00D06532"/>
    <w:rsid w:val="00D07543"/>
    <w:rsid w:val="00D07BF8"/>
    <w:rsid w:val="00D07D60"/>
    <w:rsid w:val="00D10409"/>
    <w:rsid w:val="00D104A2"/>
    <w:rsid w:val="00D1056F"/>
    <w:rsid w:val="00D10A93"/>
    <w:rsid w:val="00D10B81"/>
    <w:rsid w:val="00D11523"/>
    <w:rsid w:val="00D11559"/>
    <w:rsid w:val="00D1190B"/>
    <w:rsid w:val="00D121BA"/>
    <w:rsid w:val="00D131CD"/>
    <w:rsid w:val="00D13740"/>
    <w:rsid w:val="00D143EB"/>
    <w:rsid w:val="00D14690"/>
    <w:rsid w:val="00D14941"/>
    <w:rsid w:val="00D15C3F"/>
    <w:rsid w:val="00D16166"/>
    <w:rsid w:val="00D16731"/>
    <w:rsid w:val="00D16B5A"/>
    <w:rsid w:val="00D16DA7"/>
    <w:rsid w:val="00D1719D"/>
    <w:rsid w:val="00D17A1A"/>
    <w:rsid w:val="00D17ACA"/>
    <w:rsid w:val="00D17DBC"/>
    <w:rsid w:val="00D212EE"/>
    <w:rsid w:val="00D21456"/>
    <w:rsid w:val="00D22144"/>
    <w:rsid w:val="00D22AED"/>
    <w:rsid w:val="00D22CC1"/>
    <w:rsid w:val="00D22D16"/>
    <w:rsid w:val="00D2368C"/>
    <w:rsid w:val="00D236F1"/>
    <w:rsid w:val="00D2423C"/>
    <w:rsid w:val="00D2500D"/>
    <w:rsid w:val="00D25427"/>
    <w:rsid w:val="00D25E7B"/>
    <w:rsid w:val="00D2615D"/>
    <w:rsid w:val="00D26376"/>
    <w:rsid w:val="00D2757E"/>
    <w:rsid w:val="00D27987"/>
    <w:rsid w:val="00D30604"/>
    <w:rsid w:val="00D30B87"/>
    <w:rsid w:val="00D30BAD"/>
    <w:rsid w:val="00D30F1B"/>
    <w:rsid w:val="00D32110"/>
    <w:rsid w:val="00D321C6"/>
    <w:rsid w:val="00D334C8"/>
    <w:rsid w:val="00D337DE"/>
    <w:rsid w:val="00D33C39"/>
    <w:rsid w:val="00D3602F"/>
    <w:rsid w:val="00D361DB"/>
    <w:rsid w:val="00D364FB"/>
    <w:rsid w:val="00D376C8"/>
    <w:rsid w:val="00D37825"/>
    <w:rsid w:val="00D4084D"/>
    <w:rsid w:val="00D4095B"/>
    <w:rsid w:val="00D40B22"/>
    <w:rsid w:val="00D40C5D"/>
    <w:rsid w:val="00D410BD"/>
    <w:rsid w:val="00D41E81"/>
    <w:rsid w:val="00D42923"/>
    <w:rsid w:val="00D42B17"/>
    <w:rsid w:val="00D42B28"/>
    <w:rsid w:val="00D42C6E"/>
    <w:rsid w:val="00D45F3A"/>
    <w:rsid w:val="00D46B08"/>
    <w:rsid w:val="00D472CD"/>
    <w:rsid w:val="00D50137"/>
    <w:rsid w:val="00D50185"/>
    <w:rsid w:val="00D50CC6"/>
    <w:rsid w:val="00D51546"/>
    <w:rsid w:val="00D51FAA"/>
    <w:rsid w:val="00D5265E"/>
    <w:rsid w:val="00D52EB8"/>
    <w:rsid w:val="00D53D10"/>
    <w:rsid w:val="00D54796"/>
    <w:rsid w:val="00D54D87"/>
    <w:rsid w:val="00D556B6"/>
    <w:rsid w:val="00D55A00"/>
    <w:rsid w:val="00D56778"/>
    <w:rsid w:val="00D56A91"/>
    <w:rsid w:val="00D56B2E"/>
    <w:rsid w:val="00D57BA6"/>
    <w:rsid w:val="00D6022E"/>
    <w:rsid w:val="00D60A04"/>
    <w:rsid w:val="00D61843"/>
    <w:rsid w:val="00D6381A"/>
    <w:rsid w:val="00D63866"/>
    <w:rsid w:val="00D63AF7"/>
    <w:rsid w:val="00D63B4C"/>
    <w:rsid w:val="00D645D6"/>
    <w:rsid w:val="00D646D1"/>
    <w:rsid w:val="00D64C82"/>
    <w:rsid w:val="00D64E38"/>
    <w:rsid w:val="00D65CA4"/>
    <w:rsid w:val="00D671DD"/>
    <w:rsid w:val="00D673FD"/>
    <w:rsid w:val="00D67D55"/>
    <w:rsid w:val="00D705A3"/>
    <w:rsid w:val="00D70E99"/>
    <w:rsid w:val="00D71B67"/>
    <w:rsid w:val="00D7238C"/>
    <w:rsid w:val="00D724E8"/>
    <w:rsid w:val="00D72879"/>
    <w:rsid w:val="00D72D4F"/>
    <w:rsid w:val="00D7372A"/>
    <w:rsid w:val="00D74C0E"/>
    <w:rsid w:val="00D766FE"/>
    <w:rsid w:val="00D76754"/>
    <w:rsid w:val="00D76FCA"/>
    <w:rsid w:val="00D77B5F"/>
    <w:rsid w:val="00D77BCA"/>
    <w:rsid w:val="00D808CE"/>
    <w:rsid w:val="00D809EB"/>
    <w:rsid w:val="00D81188"/>
    <w:rsid w:val="00D811D9"/>
    <w:rsid w:val="00D8226F"/>
    <w:rsid w:val="00D827E0"/>
    <w:rsid w:val="00D82D07"/>
    <w:rsid w:val="00D83809"/>
    <w:rsid w:val="00D84624"/>
    <w:rsid w:val="00D84ABB"/>
    <w:rsid w:val="00D85A26"/>
    <w:rsid w:val="00D85ADD"/>
    <w:rsid w:val="00D85E0C"/>
    <w:rsid w:val="00D85E8B"/>
    <w:rsid w:val="00D85F32"/>
    <w:rsid w:val="00D865AC"/>
    <w:rsid w:val="00D86C65"/>
    <w:rsid w:val="00D87D86"/>
    <w:rsid w:val="00D90B05"/>
    <w:rsid w:val="00D90B13"/>
    <w:rsid w:val="00D90B52"/>
    <w:rsid w:val="00D90D82"/>
    <w:rsid w:val="00D9235B"/>
    <w:rsid w:val="00D93620"/>
    <w:rsid w:val="00D9365C"/>
    <w:rsid w:val="00D93955"/>
    <w:rsid w:val="00D93CDA"/>
    <w:rsid w:val="00D94B63"/>
    <w:rsid w:val="00D94DDC"/>
    <w:rsid w:val="00D9519D"/>
    <w:rsid w:val="00D9593E"/>
    <w:rsid w:val="00D96632"/>
    <w:rsid w:val="00D966CF"/>
    <w:rsid w:val="00D96FB1"/>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A70BB"/>
    <w:rsid w:val="00DB0718"/>
    <w:rsid w:val="00DB17F5"/>
    <w:rsid w:val="00DB1C99"/>
    <w:rsid w:val="00DB1E4F"/>
    <w:rsid w:val="00DB2B1A"/>
    <w:rsid w:val="00DB36C8"/>
    <w:rsid w:val="00DB3E29"/>
    <w:rsid w:val="00DB3EF4"/>
    <w:rsid w:val="00DB46BC"/>
    <w:rsid w:val="00DB4700"/>
    <w:rsid w:val="00DB48E0"/>
    <w:rsid w:val="00DB4A6D"/>
    <w:rsid w:val="00DB5406"/>
    <w:rsid w:val="00DB560D"/>
    <w:rsid w:val="00DB5FD8"/>
    <w:rsid w:val="00DB6539"/>
    <w:rsid w:val="00DB65F7"/>
    <w:rsid w:val="00DB6C24"/>
    <w:rsid w:val="00DB7B6A"/>
    <w:rsid w:val="00DC0EB7"/>
    <w:rsid w:val="00DC1471"/>
    <w:rsid w:val="00DC235D"/>
    <w:rsid w:val="00DC25C1"/>
    <w:rsid w:val="00DC2ECA"/>
    <w:rsid w:val="00DC3AE1"/>
    <w:rsid w:val="00DC3FB0"/>
    <w:rsid w:val="00DC432E"/>
    <w:rsid w:val="00DC4447"/>
    <w:rsid w:val="00DC49BB"/>
    <w:rsid w:val="00DC4C6E"/>
    <w:rsid w:val="00DC5964"/>
    <w:rsid w:val="00DC5BB1"/>
    <w:rsid w:val="00DC617B"/>
    <w:rsid w:val="00DC6B68"/>
    <w:rsid w:val="00DC6F3B"/>
    <w:rsid w:val="00DC7156"/>
    <w:rsid w:val="00DD1792"/>
    <w:rsid w:val="00DD1CB4"/>
    <w:rsid w:val="00DD1D49"/>
    <w:rsid w:val="00DD207C"/>
    <w:rsid w:val="00DD287D"/>
    <w:rsid w:val="00DD2A7C"/>
    <w:rsid w:val="00DD315A"/>
    <w:rsid w:val="00DD3210"/>
    <w:rsid w:val="00DD418D"/>
    <w:rsid w:val="00DD449A"/>
    <w:rsid w:val="00DD482C"/>
    <w:rsid w:val="00DD48CD"/>
    <w:rsid w:val="00DD53CB"/>
    <w:rsid w:val="00DD5B3D"/>
    <w:rsid w:val="00DD5D7D"/>
    <w:rsid w:val="00DD61D6"/>
    <w:rsid w:val="00DD7EAC"/>
    <w:rsid w:val="00DE0E22"/>
    <w:rsid w:val="00DE143E"/>
    <w:rsid w:val="00DE1532"/>
    <w:rsid w:val="00DE1BBE"/>
    <w:rsid w:val="00DE2446"/>
    <w:rsid w:val="00DE2474"/>
    <w:rsid w:val="00DE27C1"/>
    <w:rsid w:val="00DE4126"/>
    <w:rsid w:val="00DE44F8"/>
    <w:rsid w:val="00DE4D2B"/>
    <w:rsid w:val="00DE51FA"/>
    <w:rsid w:val="00DE54AC"/>
    <w:rsid w:val="00DE5633"/>
    <w:rsid w:val="00DE5920"/>
    <w:rsid w:val="00DE5A6E"/>
    <w:rsid w:val="00DE5DD7"/>
    <w:rsid w:val="00DE5F50"/>
    <w:rsid w:val="00DE66AC"/>
    <w:rsid w:val="00DE7368"/>
    <w:rsid w:val="00DE755B"/>
    <w:rsid w:val="00DE75BE"/>
    <w:rsid w:val="00DF03A8"/>
    <w:rsid w:val="00DF0604"/>
    <w:rsid w:val="00DF09D2"/>
    <w:rsid w:val="00DF0A86"/>
    <w:rsid w:val="00DF0B35"/>
    <w:rsid w:val="00DF0E00"/>
    <w:rsid w:val="00DF14BE"/>
    <w:rsid w:val="00DF25A4"/>
    <w:rsid w:val="00DF28B0"/>
    <w:rsid w:val="00DF2DB2"/>
    <w:rsid w:val="00DF3971"/>
    <w:rsid w:val="00DF3D7A"/>
    <w:rsid w:val="00DF42F2"/>
    <w:rsid w:val="00DF4563"/>
    <w:rsid w:val="00DF504B"/>
    <w:rsid w:val="00DF5096"/>
    <w:rsid w:val="00DF6287"/>
    <w:rsid w:val="00DF63F2"/>
    <w:rsid w:val="00DF6460"/>
    <w:rsid w:val="00DF7A23"/>
    <w:rsid w:val="00DF7B3F"/>
    <w:rsid w:val="00DF7B6E"/>
    <w:rsid w:val="00DF7BC6"/>
    <w:rsid w:val="00DF7D8A"/>
    <w:rsid w:val="00E002A2"/>
    <w:rsid w:val="00E00346"/>
    <w:rsid w:val="00E00C9F"/>
    <w:rsid w:val="00E013F5"/>
    <w:rsid w:val="00E03146"/>
    <w:rsid w:val="00E035BE"/>
    <w:rsid w:val="00E04082"/>
    <w:rsid w:val="00E048B6"/>
    <w:rsid w:val="00E04AAE"/>
    <w:rsid w:val="00E04AEE"/>
    <w:rsid w:val="00E05377"/>
    <w:rsid w:val="00E06C43"/>
    <w:rsid w:val="00E0725C"/>
    <w:rsid w:val="00E072CB"/>
    <w:rsid w:val="00E079CF"/>
    <w:rsid w:val="00E10E02"/>
    <w:rsid w:val="00E11583"/>
    <w:rsid w:val="00E1278A"/>
    <w:rsid w:val="00E12D49"/>
    <w:rsid w:val="00E132D0"/>
    <w:rsid w:val="00E13DF4"/>
    <w:rsid w:val="00E14057"/>
    <w:rsid w:val="00E1534B"/>
    <w:rsid w:val="00E159FA"/>
    <w:rsid w:val="00E164C5"/>
    <w:rsid w:val="00E16561"/>
    <w:rsid w:val="00E16E9F"/>
    <w:rsid w:val="00E171A7"/>
    <w:rsid w:val="00E17DF3"/>
    <w:rsid w:val="00E20D94"/>
    <w:rsid w:val="00E20FF0"/>
    <w:rsid w:val="00E214D4"/>
    <w:rsid w:val="00E2163B"/>
    <w:rsid w:val="00E228DB"/>
    <w:rsid w:val="00E22C20"/>
    <w:rsid w:val="00E22D4F"/>
    <w:rsid w:val="00E23949"/>
    <w:rsid w:val="00E23A2A"/>
    <w:rsid w:val="00E23F0B"/>
    <w:rsid w:val="00E24572"/>
    <w:rsid w:val="00E24B5E"/>
    <w:rsid w:val="00E25153"/>
    <w:rsid w:val="00E254A5"/>
    <w:rsid w:val="00E255C0"/>
    <w:rsid w:val="00E25C5E"/>
    <w:rsid w:val="00E26877"/>
    <w:rsid w:val="00E26B30"/>
    <w:rsid w:val="00E2730B"/>
    <w:rsid w:val="00E277ED"/>
    <w:rsid w:val="00E30481"/>
    <w:rsid w:val="00E3099C"/>
    <w:rsid w:val="00E30BEF"/>
    <w:rsid w:val="00E30D59"/>
    <w:rsid w:val="00E31DD9"/>
    <w:rsid w:val="00E31F5A"/>
    <w:rsid w:val="00E32153"/>
    <w:rsid w:val="00E327AB"/>
    <w:rsid w:val="00E33240"/>
    <w:rsid w:val="00E335C1"/>
    <w:rsid w:val="00E33787"/>
    <w:rsid w:val="00E3404A"/>
    <w:rsid w:val="00E3452F"/>
    <w:rsid w:val="00E34608"/>
    <w:rsid w:val="00E3497D"/>
    <w:rsid w:val="00E35534"/>
    <w:rsid w:val="00E35CBB"/>
    <w:rsid w:val="00E3602A"/>
    <w:rsid w:val="00E3613E"/>
    <w:rsid w:val="00E36691"/>
    <w:rsid w:val="00E3699E"/>
    <w:rsid w:val="00E3775E"/>
    <w:rsid w:val="00E37AA9"/>
    <w:rsid w:val="00E37E4E"/>
    <w:rsid w:val="00E41462"/>
    <w:rsid w:val="00E4177A"/>
    <w:rsid w:val="00E41A1E"/>
    <w:rsid w:val="00E420CB"/>
    <w:rsid w:val="00E42A8B"/>
    <w:rsid w:val="00E43369"/>
    <w:rsid w:val="00E44135"/>
    <w:rsid w:val="00E44777"/>
    <w:rsid w:val="00E44830"/>
    <w:rsid w:val="00E44AC8"/>
    <w:rsid w:val="00E44CD5"/>
    <w:rsid w:val="00E46BA5"/>
    <w:rsid w:val="00E478C4"/>
    <w:rsid w:val="00E47B3D"/>
    <w:rsid w:val="00E47CBC"/>
    <w:rsid w:val="00E505DC"/>
    <w:rsid w:val="00E50C05"/>
    <w:rsid w:val="00E514B9"/>
    <w:rsid w:val="00E51CB8"/>
    <w:rsid w:val="00E53651"/>
    <w:rsid w:val="00E5470D"/>
    <w:rsid w:val="00E54A86"/>
    <w:rsid w:val="00E551B8"/>
    <w:rsid w:val="00E5594C"/>
    <w:rsid w:val="00E56592"/>
    <w:rsid w:val="00E5702C"/>
    <w:rsid w:val="00E576BA"/>
    <w:rsid w:val="00E57AE2"/>
    <w:rsid w:val="00E57D67"/>
    <w:rsid w:val="00E604A9"/>
    <w:rsid w:val="00E60566"/>
    <w:rsid w:val="00E6057E"/>
    <w:rsid w:val="00E60AB6"/>
    <w:rsid w:val="00E60B60"/>
    <w:rsid w:val="00E61F47"/>
    <w:rsid w:val="00E62376"/>
    <w:rsid w:val="00E625B7"/>
    <w:rsid w:val="00E62853"/>
    <w:rsid w:val="00E62BD7"/>
    <w:rsid w:val="00E6302E"/>
    <w:rsid w:val="00E63DBB"/>
    <w:rsid w:val="00E6429C"/>
    <w:rsid w:val="00E647C9"/>
    <w:rsid w:val="00E6489D"/>
    <w:rsid w:val="00E648DE"/>
    <w:rsid w:val="00E6491E"/>
    <w:rsid w:val="00E65981"/>
    <w:rsid w:val="00E6656E"/>
    <w:rsid w:val="00E66AC5"/>
    <w:rsid w:val="00E67076"/>
    <w:rsid w:val="00E67B0E"/>
    <w:rsid w:val="00E67BD4"/>
    <w:rsid w:val="00E67FBB"/>
    <w:rsid w:val="00E70F1E"/>
    <w:rsid w:val="00E7222C"/>
    <w:rsid w:val="00E726F4"/>
    <w:rsid w:val="00E72C4F"/>
    <w:rsid w:val="00E72CCC"/>
    <w:rsid w:val="00E74B9B"/>
    <w:rsid w:val="00E750D7"/>
    <w:rsid w:val="00E7553F"/>
    <w:rsid w:val="00E75C11"/>
    <w:rsid w:val="00E777E1"/>
    <w:rsid w:val="00E7788E"/>
    <w:rsid w:val="00E80260"/>
    <w:rsid w:val="00E80610"/>
    <w:rsid w:val="00E82484"/>
    <w:rsid w:val="00E82567"/>
    <w:rsid w:val="00E825ED"/>
    <w:rsid w:val="00E8266C"/>
    <w:rsid w:val="00E82A8B"/>
    <w:rsid w:val="00E82FA5"/>
    <w:rsid w:val="00E8306F"/>
    <w:rsid w:val="00E830FD"/>
    <w:rsid w:val="00E8375B"/>
    <w:rsid w:val="00E852B9"/>
    <w:rsid w:val="00E859DB"/>
    <w:rsid w:val="00E87AA5"/>
    <w:rsid w:val="00E87C01"/>
    <w:rsid w:val="00E87DB9"/>
    <w:rsid w:val="00E9012E"/>
    <w:rsid w:val="00E907DE"/>
    <w:rsid w:val="00E91964"/>
    <w:rsid w:val="00E91D90"/>
    <w:rsid w:val="00E92377"/>
    <w:rsid w:val="00E92996"/>
    <w:rsid w:val="00E9317F"/>
    <w:rsid w:val="00E94477"/>
    <w:rsid w:val="00E95309"/>
    <w:rsid w:val="00E955E7"/>
    <w:rsid w:val="00E95851"/>
    <w:rsid w:val="00E95AA2"/>
    <w:rsid w:val="00E97094"/>
    <w:rsid w:val="00EA0D79"/>
    <w:rsid w:val="00EA0E18"/>
    <w:rsid w:val="00EA105D"/>
    <w:rsid w:val="00EA192C"/>
    <w:rsid w:val="00EA19B9"/>
    <w:rsid w:val="00EA20E0"/>
    <w:rsid w:val="00EA219A"/>
    <w:rsid w:val="00EA2353"/>
    <w:rsid w:val="00EA2695"/>
    <w:rsid w:val="00EA2732"/>
    <w:rsid w:val="00EA39A0"/>
    <w:rsid w:val="00EA3A17"/>
    <w:rsid w:val="00EA3E3C"/>
    <w:rsid w:val="00EA40C7"/>
    <w:rsid w:val="00EA421F"/>
    <w:rsid w:val="00EA4C2C"/>
    <w:rsid w:val="00EA4CDE"/>
    <w:rsid w:val="00EA5812"/>
    <w:rsid w:val="00EA58E8"/>
    <w:rsid w:val="00EA5983"/>
    <w:rsid w:val="00EA5A17"/>
    <w:rsid w:val="00EA5F50"/>
    <w:rsid w:val="00EA6352"/>
    <w:rsid w:val="00EA6AD1"/>
    <w:rsid w:val="00EA6B44"/>
    <w:rsid w:val="00EA6CF5"/>
    <w:rsid w:val="00EA75C4"/>
    <w:rsid w:val="00EB050C"/>
    <w:rsid w:val="00EB186F"/>
    <w:rsid w:val="00EB27B6"/>
    <w:rsid w:val="00EB2D10"/>
    <w:rsid w:val="00EB331E"/>
    <w:rsid w:val="00EB3350"/>
    <w:rsid w:val="00EB3543"/>
    <w:rsid w:val="00EB3984"/>
    <w:rsid w:val="00EB3A2B"/>
    <w:rsid w:val="00EB3DB3"/>
    <w:rsid w:val="00EB4114"/>
    <w:rsid w:val="00EB4DFD"/>
    <w:rsid w:val="00EB4E5C"/>
    <w:rsid w:val="00EB4F06"/>
    <w:rsid w:val="00EB4FE7"/>
    <w:rsid w:val="00EB6349"/>
    <w:rsid w:val="00EB6BBC"/>
    <w:rsid w:val="00EB7043"/>
    <w:rsid w:val="00EB72E3"/>
    <w:rsid w:val="00EB77E5"/>
    <w:rsid w:val="00EB787A"/>
    <w:rsid w:val="00EB7CAE"/>
    <w:rsid w:val="00EB7FAB"/>
    <w:rsid w:val="00EC0045"/>
    <w:rsid w:val="00EC00BE"/>
    <w:rsid w:val="00EC03D9"/>
    <w:rsid w:val="00EC08D8"/>
    <w:rsid w:val="00EC0B2C"/>
    <w:rsid w:val="00EC0B40"/>
    <w:rsid w:val="00EC11C6"/>
    <w:rsid w:val="00EC13FF"/>
    <w:rsid w:val="00EC1401"/>
    <w:rsid w:val="00EC2249"/>
    <w:rsid w:val="00EC2D4D"/>
    <w:rsid w:val="00EC3A7C"/>
    <w:rsid w:val="00EC3B79"/>
    <w:rsid w:val="00EC5254"/>
    <w:rsid w:val="00EC5E1F"/>
    <w:rsid w:val="00EC733E"/>
    <w:rsid w:val="00EC7884"/>
    <w:rsid w:val="00ED089A"/>
    <w:rsid w:val="00ED124A"/>
    <w:rsid w:val="00ED1B60"/>
    <w:rsid w:val="00ED1CF9"/>
    <w:rsid w:val="00ED3A1E"/>
    <w:rsid w:val="00ED3E62"/>
    <w:rsid w:val="00ED4109"/>
    <w:rsid w:val="00ED42EE"/>
    <w:rsid w:val="00ED45B9"/>
    <w:rsid w:val="00ED4948"/>
    <w:rsid w:val="00ED4F6C"/>
    <w:rsid w:val="00ED528D"/>
    <w:rsid w:val="00ED5401"/>
    <w:rsid w:val="00ED6189"/>
    <w:rsid w:val="00ED68CA"/>
    <w:rsid w:val="00ED6E88"/>
    <w:rsid w:val="00EE0A46"/>
    <w:rsid w:val="00EE179D"/>
    <w:rsid w:val="00EE1C50"/>
    <w:rsid w:val="00EE2BB0"/>
    <w:rsid w:val="00EE2F8E"/>
    <w:rsid w:val="00EE409F"/>
    <w:rsid w:val="00EE43B6"/>
    <w:rsid w:val="00EE4D61"/>
    <w:rsid w:val="00EE5C4C"/>
    <w:rsid w:val="00EE5C85"/>
    <w:rsid w:val="00EE6307"/>
    <w:rsid w:val="00EE6C2B"/>
    <w:rsid w:val="00EE6E9D"/>
    <w:rsid w:val="00EE6F15"/>
    <w:rsid w:val="00EE7318"/>
    <w:rsid w:val="00EE7CA8"/>
    <w:rsid w:val="00EF0B56"/>
    <w:rsid w:val="00EF19D2"/>
    <w:rsid w:val="00EF2615"/>
    <w:rsid w:val="00EF2B3C"/>
    <w:rsid w:val="00EF560D"/>
    <w:rsid w:val="00EF59E9"/>
    <w:rsid w:val="00EF6324"/>
    <w:rsid w:val="00EF644C"/>
    <w:rsid w:val="00EF6455"/>
    <w:rsid w:val="00EF660E"/>
    <w:rsid w:val="00EF679B"/>
    <w:rsid w:val="00EF6F49"/>
    <w:rsid w:val="00EF7806"/>
    <w:rsid w:val="00EF7D07"/>
    <w:rsid w:val="00F00072"/>
    <w:rsid w:val="00F00B19"/>
    <w:rsid w:val="00F00B69"/>
    <w:rsid w:val="00F010E5"/>
    <w:rsid w:val="00F01183"/>
    <w:rsid w:val="00F02D50"/>
    <w:rsid w:val="00F038D4"/>
    <w:rsid w:val="00F03D6D"/>
    <w:rsid w:val="00F04057"/>
    <w:rsid w:val="00F04327"/>
    <w:rsid w:val="00F06DCE"/>
    <w:rsid w:val="00F1087D"/>
    <w:rsid w:val="00F10B1D"/>
    <w:rsid w:val="00F111D8"/>
    <w:rsid w:val="00F11846"/>
    <w:rsid w:val="00F12673"/>
    <w:rsid w:val="00F12BEC"/>
    <w:rsid w:val="00F131B2"/>
    <w:rsid w:val="00F13345"/>
    <w:rsid w:val="00F17EA8"/>
    <w:rsid w:val="00F212FB"/>
    <w:rsid w:val="00F214C2"/>
    <w:rsid w:val="00F221A9"/>
    <w:rsid w:val="00F23447"/>
    <w:rsid w:val="00F23581"/>
    <w:rsid w:val="00F23CB8"/>
    <w:rsid w:val="00F24097"/>
    <w:rsid w:val="00F24BC7"/>
    <w:rsid w:val="00F25A72"/>
    <w:rsid w:val="00F25AF7"/>
    <w:rsid w:val="00F26582"/>
    <w:rsid w:val="00F26912"/>
    <w:rsid w:val="00F273DE"/>
    <w:rsid w:val="00F27C18"/>
    <w:rsid w:val="00F27E18"/>
    <w:rsid w:val="00F30230"/>
    <w:rsid w:val="00F3065E"/>
    <w:rsid w:val="00F3121C"/>
    <w:rsid w:val="00F31E73"/>
    <w:rsid w:val="00F3233A"/>
    <w:rsid w:val="00F331A3"/>
    <w:rsid w:val="00F3385A"/>
    <w:rsid w:val="00F33D0C"/>
    <w:rsid w:val="00F34814"/>
    <w:rsid w:val="00F35B15"/>
    <w:rsid w:val="00F3606E"/>
    <w:rsid w:val="00F3636E"/>
    <w:rsid w:val="00F364F5"/>
    <w:rsid w:val="00F36BD5"/>
    <w:rsid w:val="00F37C0F"/>
    <w:rsid w:val="00F40FF8"/>
    <w:rsid w:val="00F410BC"/>
    <w:rsid w:val="00F41269"/>
    <w:rsid w:val="00F41281"/>
    <w:rsid w:val="00F4146E"/>
    <w:rsid w:val="00F41CF7"/>
    <w:rsid w:val="00F436B6"/>
    <w:rsid w:val="00F441A3"/>
    <w:rsid w:val="00F45450"/>
    <w:rsid w:val="00F45A51"/>
    <w:rsid w:val="00F465A6"/>
    <w:rsid w:val="00F46601"/>
    <w:rsid w:val="00F467AD"/>
    <w:rsid w:val="00F4696D"/>
    <w:rsid w:val="00F47B31"/>
    <w:rsid w:val="00F47E3F"/>
    <w:rsid w:val="00F5100F"/>
    <w:rsid w:val="00F51554"/>
    <w:rsid w:val="00F515D5"/>
    <w:rsid w:val="00F519C0"/>
    <w:rsid w:val="00F51A62"/>
    <w:rsid w:val="00F51B3B"/>
    <w:rsid w:val="00F51F31"/>
    <w:rsid w:val="00F5279E"/>
    <w:rsid w:val="00F52921"/>
    <w:rsid w:val="00F535A9"/>
    <w:rsid w:val="00F5367B"/>
    <w:rsid w:val="00F53A32"/>
    <w:rsid w:val="00F53DCA"/>
    <w:rsid w:val="00F548A3"/>
    <w:rsid w:val="00F5519B"/>
    <w:rsid w:val="00F55239"/>
    <w:rsid w:val="00F55A20"/>
    <w:rsid w:val="00F55EFB"/>
    <w:rsid w:val="00F55FE6"/>
    <w:rsid w:val="00F56103"/>
    <w:rsid w:val="00F564C4"/>
    <w:rsid w:val="00F565AE"/>
    <w:rsid w:val="00F569C0"/>
    <w:rsid w:val="00F56D53"/>
    <w:rsid w:val="00F60BFD"/>
    <w:rsid w:val="00F60CC6"/>
    <w:rsid w:val="00F61272"/>
    <w:rsid w:val="00F61A6D"/>
    <w:rsid w:val="00F61D42"/>
    <w:rsid w:val="00F62377"/>
    <w:rsid w:val="00F62A37"/>
    <w:rsid w:val="00F62B78"/>
    <w:rsid w:val="00F63891"/>
    <w:rsid w:val="00F64175"/>
    <w:rsid w:val="00F64433"/>
    <w:rsid w:val="00F64C32"/>
    <w:rsid w:val="00F64DD5"/>
    <w:rsid w:val="00F64EA3"/>
    <w:rsid w:val="00F652A5"/>
    <w:rsid w:val="00F65BB3"/>
    <w:rsid w:val="00F65C2C"/>
    <w:rsid w:val="00F66CE3"/>
    <w:rsid w:val="00F66EF2"/>
    <w:rsid w:val="00F6745D"/>
    <w:rsid w:val="00F6797E"/>
    <w:rsid w:val="00F7045D"/>
    <w:rsid w:val="00F70897"/>
    <w:rsid w:val="00F70E43"/>
    <w:rsid w:val="00F710E0"/>
    <w:rsid w:val="00F71FF4"/>
    <w:rsid w:val="00F729B4"/>
    <w:rsid w:val="00F72B15"/>
    <w:rsid w:val="00F7341E"/>
    <w:rsid w:val="00F73F5D"/>
    <w:rsid w:val="00F7425A"/>
    <w:rsid w:val="00F7520C"/>
    <w:rsid w:val="00F752C3"/>
    <w:rsid w:val="00F7550D"/>
    <w:rsid w:val="00F759D6"/>
    <w:rsid w:val="00F76CA1"/>
    <w:rsid w:val="00F76CE1"/>
    <w:rsid w:val="00F770C4"/>
    <w:rsid w:val="00F774CE"/>
    <w:rsid w:val="00F778BC"/>
    <w:rsid w:val="00F77B43"/>
    <w:rsid w:val="00F81D5D"/>
    <w:rsid w:val="00F826D5"/>
    <w:rsid w:val="00F8270E"/>
    <w:rsid w:val="00F8341A"/>
    <w:rsid w:val="00F83FB5"/>
    <w:rsid w:val="00F848F4"/>
    <w:rsid w:val="00F84B7B"/>
    <w:rsid w:val="00F84D0B"/>
    <w:rsid w:val="00F8505A"/>
    <w:rsid w:val="00F852F8"/>
    <w:rsid w:val="00F877CA"/>
    <w:rsid w:val="00F90B62"/>
    <w:rsid w:val="00F910BF"/>
    <w:rsid w:val="00F92FF8"/>
    <w:rsid w:val="00F931D0"/>
    <w:rsid w:val="00F9364A"/>
    <w:rsid w:val="00F937F3"/>
    <w:rsid w:val="00F94BA2"/>
    <w:rsid w:val="00F94E84"/>
    <w:rsid w:val="00F952D1"/>
    <w:rsid w:val="00F958AF"/>
    <w:rsid w:val="00F959CA"/>
    <w:rsid w:val="00F96182"/>
    <w:rsid w:val="00F96480"/>
    <w:rsid w:val="00F968E7"/>
    <w:rsid w:val="00F9775B"/>
    <w:rsid w:val="00F97ECB"/>
    <w:rsid w:val="00FA0A5C"/>
    <w:rsid w:val="00FA16D0"/>
    <w:rsid w:val="00FA1ADB"/>
    <w:rsid w:val="00FA1B86"/>
    <w:rsid w:val="00FA2B7C"/>
    <w:rsid w:val="00FA3175"/>
    <w:rsid w:val="00FA33CD"/>
    <w:rsid w:val="00FA3516"/>
    <w:rsid w:val="00FA3931"/>
    <w:rsid w:val="00FA3A3C"/>
    <w:rsid w:val="00FA4017"/>
    <w:rsid w:val="00FA4432"/>
    <w:rsid w:val="00FA46B8"/>
    <w:rsid w:val="00FA63DB"/>
    <w:rsid w:val="00FA72B4"/>
    <w:rsid w:val="00FA75A0"/>
    <w:rsid w:val="00FB0DBA"/>
    <w:rsid w:val="00FB126D"/>
    <w:rsid w:val="00FB261F"/>
    <w:rsid w:val="00FB2680"/>
    <w:rsid w:val="00FB283A"/>
    <w:rsid w:val="00FB32BB"/>
    <w:rsid w:val="00FB3C43"/>
    <w:rsid w:val="00FB4FA3"/>
    <w:rsid w:val="00FB61FF"/>
    <w:rsid w:val="00FB6C32"/>
    <w:rsid w:val="00FB7053"/>
    <w:rsid w:val="00FC00FD"/>
    <w:rsid w:val="00FC0869"/>
    <w:rsid w:val="00FC0FAA"/>
    <w:rsid w:val="00FC1B54"/>
    <w:rsid w:val="00FC2852"/>
    <w:rsid w:val="00FC2F04"/>
    <w:rsid w:val="00FC3522"/>
    <w:rsid w:val="00FC3BCE"/>
    <w:rsid w:val="00FC4846"/>
    <w:rsid w:val="00FC5C62"/>
    <w:rsid w:val="00FC5D27"/>
    <w:rsid w:val="00FC6498"/>
    <w:rsid w:val="00FC6946"/>
    <w:rsid w:val="00FC6ADD"/>
    <w:rsid w:val="00FC6E1E"/>
    <w:rsid w:val="00FC75A5"/>
    <w:rsid w:val="00FD09B6"/>
    <w:rsid w:val="00FD1551"/>
    <w:rsid w:val="00FD1A65"/>
    <w:rsid w:val="00FD205C"/>
    <w:rsid w:val="00FD20A7"/>
    <w:rsid w:val="00FD2583"/>
    <w:rsid w:val="00FD276A"/>
    <w:rsid w:val="00FD2A73"/>
    <w:rsid w:val="00FD3C3F"/>
    <w:rsid w:val="00FD3D1F"/>
    <w:rsid w:val="00FD4479"/>
    <w:rsid w:val="00FD4B31"/>
    <w:rsid w:val="00FD4B3D"/>
    <w:rsid w:val="00FD5806"/>
    <w:rsid w:val="00FD5D3E"/>
    <w:rsid w:val="00FD6697"/>
    <w:rsid w:val="00FD69F7"/>
    <w:rsid w:val="00FD6DAD"/>
    <w:rsid w:val="00FD6FF6"/>
    <w:rsid w:val="00FD7327"/>
    <w:rsid w:val="00FD74B7"/>
    <w:rsid w:val="00FD7A1F"/>
    <w:rsid w:val="00FE0770"/>
    <w:rsid w:val="00FE0A8A"/>
    <w:rsid w:val="00FE19F2"/>
    <w:rsid w:val="00FE2515"/>
    <w:rsid w:val="00FE2D37"/>
    <w:rsid w:val="00FE3707"/>
    <w:rsid w:val="00FE3CF6"/>
    <w:rsid w:val="00FE3F09"/>
    <w:rsid w:val="00FE4080"/>
    <w:rsid w:val="00FE41E1"/>
    <w:rsid w:val="00FE4279"/>
    <w:rsid w:val="00FE4B27"/>
    <w:rsid w:val="00FE5797"/>
    <w:rsid w:val="00FE6361"/>
    <w:rsid w:val="00FF0A6A"/>
    <w:rsid w:val="00FF1842"/>
    <w:rsid w:val="00FF1C21"/>
    <w:rsid w:val="00FF1C46"/>
    <w:rsid w:val="00FF20FC"/>
    <w:rsid w:val="00FF257C"/>
    <w:rsid w:val="00FF2C87"/>
    <w:rsid w:val="00FF2E59"/>
    <w:rsid w:val="00FF3D3C"/>
    <w:rsid w:val="00FF4BFC"/>
    <w:rsid w:val="00FF4EDD"/>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v:fill color="white" on="f"/>
      <v:stroke weight="1.5pt"/>
      <v:textbox inset="5.85pt,.7pt,5.85pt,.7pt"/>
      <o:colormru v:ext="edit" colors="#ff9"/>
    </o:shapedefaults>
    <o:shapelayout v:ext="edit">
      <o:idmap v:ext="edit" data="1"/>
    </o:shapelayout>
  </w:shapeDefaults>
  <w:decimalSymbol w:val="."/>
  <w:listSeparator w:val=","/>
  <w14:docId w14:val="5F7E588A"/>
  <w15:docId w15:val="{0A3F782D-0EC2-4568-834B-B4590BAD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3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F84B7B"/>
    <w:rPr>
      <w:color w:val="0000FF" w:themeColor="hyperlink"/>
      <w:u w:val="single"/>
    </w:rPr>
  </w:style>
  <w:style w:type="character" w:styleId="afe">
    <w:name w:val="Strong"/>
    <w:basedOn w:val="a0"/>
    <w:qFormat/>
    <w:rsid w:val="008369E1"/>
    <w:rPr>
      <w:b/>
      <w:bCs/>
    </w:rPr>
  </w:style>
  <w:style w:type="table" w:customStyle="1" w:styleId="110">
    <w:name w:val="表 (格子)11"/>
    <w:basedOn w:val="a1"/>
    <w:next w:val="ad"/>
    <w:uiPriority w:val="39"/>
    <w:rsid w:val="00E3497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E3497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E3497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E3497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link w:val="13"/>
    <w:rsid w:val="002E724F"/>
    <w:pPr>
      <w:snapToGrid w:val="0"/>
    </w:pPr>
    <w:rPr>
      <w:rFonts w:ascii="ＭＳ ゴシック" w:eastAsia="ＭＳ ゴシック" w:hAnsi="ＭＳ ゴシック"/>
      <w:bCs/>
      <w:color w:val="FFFFFF"/>
      <w:kern w:val="36"/>
      <w:sz w:val="36"/>
      <w:szCs w:val="36"/>
      <w:shd w:val="clear" w:color="auto" w:fill="31849B"/>
      <w:lang w:val="x-none"/>
    </w:rPr>
  </w:style>
  <w:style w:type="paragraph" w:customStyle="1" w:styleId="22">
    <w:name w:val="スタイル2"/>
    <w:link w:val="23"/>
    <w:rsid w:val="002E724F"/>
    <w:pPr>
      <w:ind w:firstLineChars="50" w:firstLine="141"/>
    </w:pPr>
    <w:rPr>
      <w:rFonts w:ascii="ＭＳ ゴシック" w:eastAsia="ＭＳ ゴシック" w:hAnsi="ＭＳ ゴシック"/>
      <w:b/>
      <w:bCs/>
      <w:color w:val="0070C0"/>
      <w:kern w:val="36"/>
      <w:sz w:val="28"/>
      <w:szCs w:val="28"/>
      <w:lang w:val="x-none" w:eastAsia="x-none"/>
    </w:rPr>
  </w:style>
  <w:style w:type="character" w:customStyle="1" w:styleId="13">
    <w:name w:val="スタイル1 (文字)"/>
    <w:basedOn w:val="a0"/>
    <w:link w:val="12"/>
    <w:rsid w:val="002E724F"/>
    <w:rPr>
      <w:rFonts w:ascii="ＭＳ ゴシック" w:eastAsia="ＭＳ ゴシック" w:hAnsi="ＭＳ ゴシック"/>
      <w:bCs/>
      <w:color w:val="FFFFFF"/>
      <w:kern w:val="36"/>
      <w:sz w:val="36"/>
      <w:szCs w:val="36"/>
      <w:lang w:val="x-none"/>
    </w:rPr>
  </w:style>
  <w:style w:type="character" w:customStyle="1" w:styleId="23">
    <w:name w:val="スタイル2 (文字)"/>
    <w:basedOn w:val="a0"/>
    <w:link w:val="22"/>
    <w:rsid w:val="002E724F"/>
    <w:rPr>
      <w:rFonts w:ascii="ＭＳ ゴシック" w:eastAsia="ＭＳ ゴシック" w:hAnsi="ＭＳ ゴシック"/>
      <w:b/>
      <w:bCs/>
      <w:color w:val="0070C0"/>
      <w:kern w:val="36"/>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290">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497038609">
      <w:bodyDiv w:val="1"/>
      <w:marLeft w:val="0"/>
      <w:marRight w:val="0"/>
      <w:marTop w:val="0"/>
      <w:marBottom w:val="0"/>
      <w:divBdr>
        <w:top w:val="none" w:sz="0" w:space="0" w:color="auto"/>
        <w:left w:val="none" w:sz="0" w:space="0" w:color="auto"/>
        <w:bottom w:val="none" w:sz="0" w:space="0" w:color="auto"/>
        <w:right w:val="none" w:sz="0" w:space="0" w:color="auto"/>
      </w:divBdr>
    </w:div>
    <w:div w:id="509832252">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55516676">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06897830">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81161301">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20899078">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2178571">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28829205">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0062171">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0553861">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402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png"/><Relationship Id="rId32" Type="http://schemas.openxmlformats.org/officeDocument/2006/relationships/image" Target="media/image21.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7.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fontTable" Target="fontTable.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LS-QVL023\share\02%20&#22320;&#22495;&#21307;&#30274;&#27083;&#24819;&#12539;&#21307;&#30274;&#35336;&#30011;&#22287;&#22495;&#12539;&#20445;&#20581;&#25152;&#35519;&#25972;&#12539;&#35611;&#28436;&#20250;&#31561;\02-03%20&#30149;&#24202;&#27231;&#33021;&#22577;&#21578;&#31561;&#20998;&#26512;\06%202023&#24180;&#24230;&#65288;R4&#30149;&#24202;&#27231;&#33021;&#22577;&#21578;&#65289;\R4&#30149;&#24202;&#27231;&#33021;&#22577;&#21578;_&#30149;&#35386;&#32113;&#21512;&#31080;20230829.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1"/>
          <c:order val="0"/>
          <c:tx>
            <c:strRef>
              <c:f>'急性期分析（豊能）'!$H$52</c:f>
              <c:strCache>
                <c:ptCount val="1"/>
                <c:pt idx="0">
                  <c:v>高度急性期</c:v>
                </c:pt>
              </c:strCache>
            </c:strRef>
          </c:tx>
          <c:spPr>
            <a:solidFill>
              <a:schemeClr val="accent1">
                <a:lumMod val="50000"/>
              </a:schemeClr>
            </a:solidFill>
            <a:ln>
              <a:noFill/>
            </a:ln>
            <a:effectLst/>
          </c:spPr>
          <c:invertIfNegative val="0"/>
          <c:dLbls>
            <c:dLbl>
              <c:idx val="0"/>
              <c:layout>
                <c:manualLayout>
                  <c:x val="3.183184904434716E-2"/>
                  <c:y val="0"/>
                </c:manualLayout>
              </c:layout>
              <c:tx>
                <c:rich>
                  <a:bodyPr/>
                  <a:lstStyle/>
                  <a:p>
                    <a:fld id="{7D637811-2C2C-4EC3-A0D1-E5CA407468DC}" type="SERIESNAME">
                      <a:rPr lang="ja-JP" altLang="en-US" sz="1100"/>
                      <a:pPr/>
                      <a:t>[系列名]</a:t>
                    </a:fld>
                    <a:r>
                      <a:rPr lang="en-US" altLang="ja-JP" sz="1400" baseline="0"/>
                      <a:t>, </a:t>
                    </a:r>
                    <a:fld id="{104FDFF4-E67F-4B4C-9DF6-A924D857FD97}" type="VALUE">
                      <a:rPr lang="en-US" altLang="ja-JP" sz="1200" baseline="0"/>
                      <a:pPr/>
                      <a:t>[値]</a:t>
                    </a:fld>
                    <a:endParaRPr lang="en-US" altLang="ja-JP" sz="1400"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D17-4D06-BF6E-AC24290E88E9}"/>
                </c:ext>
              </c:extLst>
            </c:dLbl>
            <c:dLbl>
              <c:idx val="1"/>
              <c:tx>
                <c:rich>
                  <a:bodyPr/>
                  <a:lstStyle/>
                  <a:p>
                    <a:fld id="{23849C5A-9695-43F4-A6F4-538461846836}" type="SERIESNAME">
                      <a:rPr lang="ja-JP" altLang="en-US" sz="1000"/>
                      <a:pPr/>
                      <a:t>[系列名]</a:t>
                    </a:fld>
                    <a:r>
                      <a:rPr lang="en-US" altLang="ja-JP" sz="1200" baseline="0"/>
                      <a:t>, </a:t>
                    </a:r>
                    <a:fld id="{33478F62-FB44-4402-8F0F-14E41753CF28}" type="VALUE">
                      <a:rPr lang="en-US" altLang="ja-JP" sz="1200" baseline="0"/>
                      <a:pPr/>
                      <a:t>[値]</a:t>
                    </a:fld>
                    <a:endParaRPr lang="en-US" altLang="ja-JP" sz="1200"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D17-4D06-BF6E-AC24290E88E9}"/>
                </c:ext>
              </c:extLst>
            </c:dLbl>
            <c:spPr>
              <a:noFill/>
              <a:ln>
                <a:noFill/>
              </a:ln>
              <a:effectLst/>
            </c:spPr>
            <c:txPr>
              <a:bodyPr wrap="square" lIns="38100" tIns="19050" rIns="38100" bIns="19050" anchor="ctr">
                <a:spAutoFit/>
              </a:bodyPr>
              <a:lstStyle/>
              <a:p>
                <a:pPr>
                  <a:defRPr sz="1400">
                    <a:solidFill>
                      <a:schemeClr val="bg1"/>
                    </a:solidFill>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'急性期分析（豊能）'!$H$53:$H$54</c:f>
              <c:numCache>
                <c:formatCode>0.0%</c:formatCode>
                <c:ptCount val="2"/>
                <c:pt idx="0">
                  <c:v>0.12510890399024222</c:v>
                </c:pt>
                <c:pt idx="1">
                  <c:v>0.23745002221235006</c:v>
                </c:pt>
              </c:numCache>
            </c:numRef>
          </c:val>
          <c:extLst>
            <c:ext xmlns:c16="http://schemas.microsoft.com/office/drawing/2014/chart" uri="{C3380CC4-5D6E-409C-BE32-E72D297353CC}">
              <c16:uniqueId val="{00000002-FD17-4D06-BF6E-AC24290E88E9}"/>
            </c:ext>
          </c:extLst>
        </c:ser>
        <c:ser>
          <c:idx val="2"/>
          <c:order val="1"/>
          <c:tx>
            <c:strRef>
              <c:f>'急性期分析（豊能）'!$I$52</c:f>
              <c:strCache>
                <c:ptCount val="1"/>
                <c:pt idx="0">
                  <c:v>急性期</c:v>
                </c:pt>
              </c:strCache>
            </c:strRef>
          </c:tx>
          <c:spPr>
            <a:solidFill>
              <a:schemeClr val="accent1">
                <a:lumMod val="75000"/>
              </a:schemeClr>
            </a:solidFill>
            <a:ln>
              <a:noFill/>
            </a:ln>
            <a:effectLst/>
          </c:spPr>
          <c:invertIfNegative val="0"/>
          <c:dLbls>
            <c:dLbl>
              <c:idx val="0"/>
              <c:tx>
                <c:rich>
                  <a:bodyPr/>
                  <a:lstStyle/>
                  <a:p>
                    <a:fld id="{93024257-765E-4AD0-9473-A36F4B170BBF}" type="SERIESNAME">
                      <a:rPr lang="ja-JP" altLang="en-US" sz="1200"/>
                      <a:pPr/>
                      <a:t>[系列名]</a:t>
                    </a:fld>
                    <a:r>
                      <a:rPr lang="en-US" altLang="ja-JP" sz="1200" baseline="0"/>
                      <a:t>, </a:t>
                    </a:r>
                    <a:fld id="{BE521EED-2E9E-4908-B371-DAFCAB25B08C}" type="VALUE">
                      <a:rPr lang="en-US" altLang="ja-JP" sz="1200" baseline="0"/>
                      <a:pPr/>
                      <a:t>[値]</a:t>
                    </a:fld>
                    <a:endParaRPr lang="en-US" altLang="ja-JP" sz="1200"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D17-4D06-BF6E-AC24290E88E9}"/>
                </c:ext>
              </c:extLst>
            </c:dLbl>
            <c:spPr>
              <a:noFill/>
              <a:ln>
                <a:noFill/>
              </a:ln>
              <a:effectLst/>
            </c:spPr>
            <c:txPr>
              <a:bodyPr wrap="square" lIns="38100" tIns="19050" rIns="38100" bIns="19050" anchor="ctr">
                <a:spAutoFit/>
              </a:bodyPr>
              <a:lstStyle/>
              <a:p>
                <a:pPr>
                  <a:defRPr sz="1200">
                    <a:solidFill>
                      <a:schemeClr val="bg1"/>
                    </a:solidFill>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'急性期分析（豊能）'!$I$53:$I$54</c:f>
              <c:numCache>
                <c:formatCode>General</c:formatCode>
                <c:ptCount val="2"/>
                <c:pt idx="0" formatCode="0.0%">
                  <c:v>0.35232618923157344</c:v>
                </c:pt>
              </c:numCache>
            </c:numRef>
          </c:val>
          <c:extLst>
            <c:ext xmlns:c16="http://schemas.microsoft.com/office/drawing/2014/chart" uri="{C3380CC4-5D6E-409C-BE32-E72D297353CC}">
              <c16:uniqueId val="{00000004-FD17-4D06-BF6E-AC24290E88E9}"/>
            </c:ext>
          </c:extLst>
        </c:ser>
        <c:ser>
          <c:idx val="3"/>
          <c:order val="2"/>
          <c:tx>
            <c:strRef>
              <c:f>'急性期分析（豊能）'!$J$52</c:f>
              <c:strCache>
                <c:ptCount val="1"/>
                <c:pt idx="0">
                  <c:v>重症急性期</c:v>
                </c:pt>
              </c:strCache>
            </c:strRef>
          </c:tx>
          <c:spPr>
            <a:solidFill>
              <a:schemeClr val="accent1">
                <a:lumMod val="75000"/>
              </a:schemeClr>
            </a:solidFill>
            <a:ln>
              <a:noFill/>
            </a:ln>
            <a:effectLst/>
          </c:spPr>
          <c:invertIfNegative val="0"/>
          <c:dLbls>
            <c:dLbl>
              <c:idx val="1"/>
              <c:tx>
                <c:rich>
                  <a:bodyPr wrap="square" lIns="38100" tIns="19050" rIns="38100" bIns="19050" anchor="ctr" anchorCtr="0">
                    <a:noAutofit/>
                  </a:bodyPr>
                  <a:lstStyle/>
                  <a:p>
                    <a:pPr algn="ctr">
                      <a:defRPr sz="1200">
                        <a:solidFill>
                          <a:schemeClr val="bg1"/>
                        </a:solidFill>
                        <a:latin typeface="HGPｺﾞｼｯｸM" panose="020B0600000000000000" pitchFamily="50" charset="-128"/>
                        <a:ea typeface="HGPｺﾞｼｯｸM" panose="020B0600000000000000" pitchFamily="50" charset="-128"/>
                      </a:defRPr>
                    </a:pPr>
                    <a:fld id="{4AB1FB86-82AE-49E1-B267-B8D612DF175A}" type="SERIESNAME">
                      <a:rPr lang="ja-JP" altLang="en-US" sz="1100">
                        <a:solidFill>
                          <a:schemeClr val="bg1"/>
                        </a:solidFill>
                        <a:latin typeface="HGPｺﾞｼｯｸM" panose="020B0600000000000000" pitchFamily="50" charset="-128"/>
                        <a:ea typeface="HGPｺﾞｼｯｸM" panose="020B0600000000000000" pitchFamily="50" charset="-128"/>
                      </a:rPr>
                      <a:pPr algn="ctr">
                        <a:defRPr sz="1200">
                          <a:solidFill>
                            <a:schemeClr val="bg1"/>
                          </a:solidFill>
                          <a:latin typeface="HGPｺﾞｼｯｸM" panose="020B0600000000000000" pitchFamily="50" charset="-128"/>
                          <a:ea typeface="HGPｺﾞｼｯｸM" panose="020B0600000000000000" pitchFamily="50" charset="-128"/>
                        </a:defRPr>
                      </a:pPr>
                      <a:t>[系列名]</a:t>
                    </a:fld>
                    <a:r>
                      <a:rPr lang="en-US" altLang="ja-JP" sz="1100" baseline="0">
                        <a:solidFill>
                          <a:schemeClr val="bg1"/>
                        </a:solidFill>
                        <a:latin typeface="HGPｺﾞｼｯｸM" panose="020B0600000000000000" pitchFamily="50" charset="-128"/>
                        <a:ea typeface="HGPｺﾞｼｯｸM" panose="020B0600000000000000" pitchFamily="50" charset="-128"/>
                      </a:rPr>
                      <a:t>,</a:t>
                    </a:r>
                    <a:r>
                      <a:rPr lang="ja-JP" altLang="en-US" sz="1200" baseline="0">
                        <a:solidFill>
                          <a:schemeClr val="bg1"/>
                        </a:solidFill>
                        <a:latin typeface="HGPｺﾞｼｯｸM" panose="020B0600000000000000" pitchFamily="50" charset="-128"/>
                        <a:ea typeface="HGPｺﾞｼｯｸM" panose="020B0600000000000000" pitchFamily="50" charset="-128"/>
                      </a:rPr>
                      <a:t> </a:t>
                    </a:r>
                    <a:fld id="{BF8F9AEE-6831-437D-BF89-702CB13A8F21}" type="VALUE">
                      <a:rPr lang="en-US" altLang="ja-JP" sz="1200" baseline="0">
                        <a:solidFill>
                          <a:schemeClr val="bg1"/>
                        </a:solidFill>
                        <a:latin typeface="HGPｺﾞｼｯｸM" panose="020B0600000000000000" pitchFamily="50" charset="-128"/>
                        <a:ea typeface="HGPｺﾞｼｯｸM" panose="020B0600000000000000" pitchFamily="50" charset="-128"/>
                      </a:rPr>
                      <a:pPr algn="ctr">
                        <a:defRPr sz="1200">
                          <a:solidFill>
                            <a:schemeClr val="bg1"/>
                          </a:solidFill>
                          <a:latin typeface="HGPｺﾞｼｯｸM" panose="020B0600000000000000" pitchFamily="50" charset="-128"/>
                          <a:ea typeface="HGPｺﾞｼｯｸM" panose="020B0600000000000000" pitchFamily="50" charset="-128"/>
                        </a:defRPr>
                      </a:pPr>
                      <a:t>[値]</a:t>
                    </a:fld>
                    <a:endParaRPr lang="ja-JP" altLang="en-US" sz="1200" baseline="0">
                      <a:solidFill>
                        <a:schemeClr val="bg1"/>
                      </a:solidFill>
                      <a:latin typeface="HGPｺﾞｼｯｸM" panose="020B0600000000000000" pitchFamily="50" charset="-128"/>
                      <a:ea typeface="HGPｺﾞｼｯｸM" panose="020B0600000000000000" pitchFamily="50" charset="-128"/>
                    </a:endParaRPr>
                  </a:p>
                </c:rich>
              </c:tx>
              <c:spPr>
                <a:noFill/>
                <a:ln>
                  <a:noFill/>
                </a:ln>
                <a:effectLst/>
              </c:spPr>
              <c:dLblPos val="ctr"/>
              <c:showLegendKey val="0"/>
              <c:showVal val="1"/>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5-FD17-4D06-BF6E-AC24290E88E9}"/>
                </c:ext>
              </c:extLst>
            </c:dLbl>
            <c:spPr>
              <a:noFill/>
              <a:ln>
                <a:noFill/>
              </a:ln>
              <a:effectLst/>
            </c:spPr>
            <c:txPr>
              <a:bodyPr wrap="square" lIns="38100" tIns="19050" rIns="38100" bIns="19050" anchor="ctr">
                <a:spAutoFit/>
              </a:bodyPr>
              <a:lstStyle/>
              <a:p>
                <a:pPr>
                  <a:defRPr sz="1200">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'急性期分析（豊能）'!$J$53:$J$54</c:f>
              <c:numCache>
                <c:formatCode>0.0%</c:formatCode>
                <c:ptCount val="2"/>
                <c:pt idx="1">
                  <c:v>0.3388494002665482</c:v>
                </c:pt>
              </c:numCache>
            </c:numRef>
          </c:val>
          <c:extLst>
            <c:ext xmlns:c16="http://schemas.microsoft.com/office/drawing/2014/chart" uri="{C3380CC4-5D6E-409C-BE32-E72D297353CC}">
              <c16:uniqueId val="{00000006-FD17-4D06-BF6E-AC24290E88E9}"/>
            </c:ext>
          </c:extLst>
        </c:ser>
        <c:ser>
          <c:idx val="4"/>
          <c:order val="3"/>
          <c:tx>
            <c:strRef>
              <c:f>'急性期分析（豊能）'!$K$52</c:f>
              <c:strCache>
                <c:ptCount val="1"/>
                <c:pt idx="0">
                  <c:v>不明</c:v>
                </c:pt>
              </c:strCache>
            </c:strRef>
          </c:tx>
          <c:spPr>
            <a:solidFill>
              <a:schemeClr val="accent1">
                <a:lumMod val="40000"/>
                <a:lumOff val="60000"/>
              </a:schemeClr>
            </a:solidFill>
            <a:ln>
              <a:noFill/>
            </a:ln>
            <a:effectLst/>
          </c:spPr>
          <c:invertIfNegative val="0"/>
          <c:dLbls>
            <c:dLbl>
              <c:idx val="1"/>
              <c:layout>
                <c:manualLayout>
                  <c:x val="-0.11751501773575375"/>
                  <c:y val="-0.22202606818450996"/>
                </c:manualLayout>
              </c:layout>
              <c:tx>
                <c:rich>
                  <a:bodyPr wrap="square" lIns="38100" tIns="19050" rIns="38100" bIns="19050" anchor="ctr" anchorCtr="0">
                    <a:spAutoFit/>
                  </a:bodyPr>
                  <a:lstStyle/>
                  <a:p>
                    <a:pPr algn="l">
                      <a:defRPr sz="1400">
                        <a:latin typeface="HGPｺﾞｼｯｸM" panose="020B0600000000000000" pitchFamily="50" charset="-128"/>
                        <a:ea typeface="HGPｺﾞｼｯｸM" panose="020B0600000000000000" pitchFamily="50" charset="-128"/>
                      </a:defRPr>
                    </a:pPr>
                    <a:fld id="{AEF85925-7BA0-4F78-8D14-7A23787DAF94}" type="SERIESNAME">
                      <a:rPr lang="ja-JP" altLang="en-US" sz="1000"/>
                      <a:pPr algn="l">
                        <a:defRPr sz="1400">
                          <a:latin typeface="HGPｺﾞｼｯｸM" panose="020B0600000000000000" pitchFamily="50" charset="-128"/>
                          <a:ea typeface="HGPｺﾞｼｯｸM" panose="020B0600000000000000" pitchFamily="50" charset="-128"/>
                        </a:defRPr>
                      </a:pPr>
                      <a:t>[系列名]</a:t>
                    </a:fld>
                    <a:r>
                      <a:rPr lang="en-US" altLang="ja-JP" baseline="0"/>
                      <a:t>, </a:t>
                    </a:r>
                    <a:fld id="{F88ED332-6EF8-4901-9F43-0BF1B5775050}" type="VALUE">
                      <a:rPr lang="en-US" altLang="ja-JP" sz="1000" baseline="0"/>
                      <a:pPr algn="l">
                        <a:defRPr sz="1400">
                          <a:latin typeface="HGPｺﾞｼｯｸM" panose="020B0600000000000000" pitchFamily="50" charset="-128"/>
                          <a:ea typeface="HGPｺﾞｼｯｸM" panose="020B0600000000000000" pitchFamily="50" charset="-128"/>
                        </a:defRPr>
                      </a:pPr>
                      <a:t>[値]</a:t>
                    </a:fld>
                    <a:endParaRPr lang="en-US" altLang="ja-JP" baseline="0"/>
                  </a:p>
                </c:rich>
              </c:tx>
              <c:spPr>
                <a:noFill/>
                <a:ln>
                  <a:noFill/>
                </a:ln>
                <a:effectLst/>
              </c:spPr>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D17-4D06-BF6E-AC24290E88E9}"/>
                </c:ext>
              </c:extLst>
            </c:dLbl>
            <c:spPr>
              <a:noFill/>
              <a:ln>
                <a:noFill/>
              </a:ln>
              <a:effectLst/>
            </c:spPr>
            <c:txPr>
              <a:bodyPr wrap="square" lIns="38100" tIns="19050" rIns="38100" bIns="19050" anchor="ctr">
                <a:spAutoFit/>
              </a:bodyPr>
              <a:lstStyle/>
              <a:p>
                <a:pPr>
                  <a:defRPr sz="1400">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'急性期分析（豊能）'!$K$53:$K$54</c:f>
              <c:numCache>
                <c:formatCode>0.0%</c:formatCode>
                <c:ptCount val="2"/>
                <c:pt idx="1">
                  <c:v>3.2430031097290091E-2</c:v>
                </c:pt>
              </c:numCache>
            </c:numRef>
          </c:val>
          <c:extLst>
            <c:ext xmlns:c16="http://schemas.microsoft.com/office/drawing/2014/chart" uri="{C3380CC4-5D6E-409C-BE32-E72D297353CC}">
              <c16:uniqueId val="{00000008-FD17-4D06-BF6E-AC24290E88E9}"/>
            </c:ext>
          </c:extLst>
        </c:ser>
        <c:ser>
          <c:idx val="5"/>
          <c:order val="4"/>
          <c:tx>
            <c:strRef>
              <c:f>'急性期分析（豊能）'!$L$52</c:f>
              <c:strCache>
                <c:ptCount val="1"/>
                <c:pt idx="0">
                  <c:v>地域
急性期</c:v>
                </c:pt>
              </c:strCache>
            </c:strRef>
          </c:tx>
          <c:spPr>
            <a:solidFill>
              <a:schemeClr val="accent1">
                <a:lumMod val="60000"/>
                <a:lumOff val="40000"/>
              </a:schemeClr>
            </a:solidFill>
            <a:ln>
              <a:noFill/>
            </a:ln>
            <a:effectLst/>
          </c:spPr>
          <c:invertIfNegative val="0"/>
          <c:dLbls>
            <c:dLbl>
              <c:idx val="0"/>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9-FD17-4D06-BF6E-AC24290E88E9}"/>
                </c:ext>
              </c:extLst>
            </c:dLbl>
            <c:dLbl>
              <c:idx val="1"/>
              <c:layout>
                <c:manualLayout>
                  <c:x val="0"/>
                  <c:y val="0"/>
                </c:manualLayout>
              </c:layout>
              <c:tx>
                <c:rich>
                  <a:bodyPr wrap="square" lIns="38100" tIns="19050" rIns="38100" bIns="19050" anchor="ctr">
                    <a:noAutofit/>
                  </a:bodyPr>
                  <a:lstStyle/>
                  <a:p>
                    <a:pPr>
                      <a:defRPr sz="1000">
                        <a:latin typeface="HGPｺﾞｼｯｸM" panose="020B0600000000000000" pitchFamily="50" charset="-128"/>
                        <a:ea typeface="HGPｺﾞｼｯｸM" panose="020B0600000000000000" pitchFamily="50" charset="-128"/>
                      </a:defRPr>
                    </a:pPr>
                    <a:fld id="{712E335A-16C5-4265-887B-9FB77E4E2560}" type="SERIESNAME">
                      <a:rPr lang="ja-JP" altLang="en-US" sz="1000"/>
                      <a:pPr>
                        <a:defRPr sz="1000">
                          <a:latin typeface="HGPｺﾞｼｯｸM" panose="020B0600000000000000" pitchFamily="50" charset="-128"/>
                          <a:ea typeface="HGPｺﾞｼｯｸM" panose="020B0600000000000000" pitchFamily="50" charset="-128"/>
                        </a:defRPr>
                      </a:pPr>
                      <a:t>[系列名]</a:t>
                    </a:fld>
                    <a:r>
                      <a:rPr lang="en-US" altLang="ja-JP" sz="1000" baseline="0"/>
                      <a:t>, </a:t>
                    </a:r>
                  </a:p>
                  <a:p>
                    <a:pPr>
                      <a:defRPr sz="1000">
                        <a:latin typeface="HGPｺﾞｼｯｸM" panose="020B0600000000000000" pitchFamily="50" charset="-128"/>
                        <a:ea typeface="HGPｺﾞｼｯｸM" panose="020B0600000000000000" pitchFamily="50" charset="-128"/>
                      </a:defRPr>
                    </a:pPr>
                    <a:fld id="{999CD30D-DC01-4A9F-A9E4-4B3DA8642F2D}" type="VALUE">
                      <a:rPr lang="en-US" altLang="ja-JP" sz="1200" baseline="0"/>
                      <a:pPr>
                        <a:defRPr sz="1000">
                          <a:latin typeface="HGPｺﾞｼｯｸM" panose="020B0600000000000000" pitchFamily="50" charset="-128"/>
                          <a:ea typeface="HGPｺﾞｼｯｸM" panose="020B0600000000000000" pitchFamily="50" charset="-128"/>
                        </a:defRPr>
                      </a:pPr>
                      <a:t>[値]</a:t>
                    </a:fld>
                    <a:endParaRPr lang="ja-JP" altLang="en-US"/>
                  </a:p>
                </c:rich>
              </c:tx>
              <c:spPr>
                <a:noFill/>
                <a:ln>
                  <a:noFill/>
                </a:ln>
                <a:effectLst/>
              </c:spPr>
              <c:dLblPos val="ctr"/>
              <c:showLegendKey val="0"/>
              <c:showVal val="1"/>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A-FD17-4D06-BF6E-AC24290E88E9}"/>
                </c:ext>
              </c:extLst>
            </c:dLbl>
            <c:spPr>
              <a:noFill/>
              <a:ln>
                <a:noFill/>
              </a:ln>
              <a:effectLst/>
            </c:spPr>
            <c:txPr>
              <a:bodyPr wrap="square" lIns="38100" tIns="19050" rIns="38100" bIns="19050" anchor="ctr">
                <a:spAutoFit/>
              </a:bodyPr>
              <a:lstStyle/>
              <a:p>
                <a:pPr>
                  <a:defRPr sz="1600">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'急性期分析（豊能）'!$L$53:$L$54</c:f>
              <c:numCache>
                <c:formatCode>0.0%</c:formatCode>
                <c:ptCount val="2"/>
                <c:pt idx="1">
                  <c:v>2.9431363838294092E-2</c:v>
                </c:pt>
              </c:numCache>
            </c:numRef>
          </c:val>
          <c:extLst>
            <c:ext xmlns:c16="http://schemas.microsoft.com/office/drawing/2014/chart" uri="{C3380CC4-5D6E-409C-BE32-E72D297353CC}">
              <c16:uniqueId val="{0000000B-FD17-4D06-BF6E-AC24290E88E9}"/>
            </c:ext>
          </c:extLst>
        </c:ser>
        <c:ser>
          <c:idx val="6"/>
          <c:order val="5"/>
          <c:tx>
            <c:strRef>
              <c:f>'急性期分析（豊能）'!$M$52</c:f>
              <c:strCache>
                <c:ptCount val="1"/>
                <c:pt idx="0">
                  <c:v>回復期</c:v>
                </c:pt>
              </c:strCache>
            </c:strRef>
          </c:tx>
          <c:spPr>
            <a:solidFill>
              <a:schemeClr val="accent5">
                <a:lumMod val="60000"/>
                <a:lumOff val="40000"/>
              </a:schemeClr>
            </a:solidFill>
            <a:ln>
              <a:noFill/>
            </a:ln>
            <a:effectLst/>
          </c:spPr>
          <c:invertIfNegative val="0"/>
          <c:dLbls>
            <c:dLbl>
              <c:idx val="0"/>
              <c:tx>
                <c:rich>
                  <a:bodyPr/>
                  <a:lstStyle/>
                  <a:p>
                    <a:fld id="{F1B2B33E-6C31-4517-8506-E44BEE13F057}" type="SERIESNAME">
                      <a:rPr lang="ja-JP" altLang="en-US" sz="1200"/>
                      <a:pPr/>
                      <a:t>[系列名]</a:t>
                    </a:fld>
                    <a:r>
                      <a:rPr lang="en-US" altLang="ja-JP" sz="1200" baseline="0"/>
                      <a:t>, </a:t>
                    </a:r>
                    <a:fld id="{F1AC4033-A372-4781-8D42-46A0A99807EC}" type="VALUE">
                      <a:rPr lang="en-US" altLang="ja-JP" sz="1200" baseline="0"/>
                      <a:pPr/>
                      <a:t>[値]</a:t>
                    </a:fld>
                    <a:endParaRPr lang="en-US" altLang="ja-JP" sz="1200"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FD17-4D06-BF6E-AC24290E88E9}"/>
                </c:ext>
              </c:extLst>
            </c:dLbl>
            <c:dLbl>
              <c:idx val="1"/>
              <c:layout>
                <c:manualLayout>
                  <c:x val="2.7777817581719481E-2"/>
                  <c:y val="-1.8140614367648487E-2"/>
                </c:manualLayout>
              </c:layout>
              <c:tx>
                <c:rich>
                  <a:bodyPr/>
                  <a:lstStyle/>
                  <a:p>
                    <a:fld id="{A94455D0-697D-4AE4-B831-B8F837AC7475}" type="SERIESNAME">
                      <a:rPr lang="ja-JP" altLang="en-US" sz="1050"/>
                      <a:pPr/>
                      <a:t>[系列名]</a:t>
                    </a:fld>
                    <a:r>
                      <a:rPr lang="en-US" altLang="ja-JP" sz="1050" baseline="0"/>
                      <a:t>,</a:t>
                    </a:r>
                    <a:r>
                      <a:rPr lang="ja-JP" altLang="en-US" sz="1200" baseline="0"/>
                      <a:t> </a:t>
                    </a:r>
                    <a:fld id="{4E24B066-55A6-40F0-B14E-E606841FAFEF}" type="VALUE">
                      <a:rPr lang="en-US" altLang="ja-JP" sz="1200" baseline="0"/>
                      <a:pPr/>
                      <a:t>[値]</a:t>
                    </a:fld>
                    <a:endParaRPr lang="ja-JP" altLang="en-US" sz="1200"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FD17-4D06-BF6E-AC24290E88E9}"/>
                </c:ext>
              </c:extLst>
            </c:dLbl>
            <c:spPr>
              <a:noFill/>
              <a:ln>
                <a:noFill/>
              </a:ln>
              <a:effectLst/>
            </c:spPr>
            <c:txPr>
              <a:bodyPr wrap="square" lIns="38100" tIns="19050" rIns="38100" bIns="19050" anchor="ctr">
                <a:spAutoFit/>
              </a:bodyPr>
              <a:lstStyle/>
              <a:p>
                <a:pPr>
                  <a:defRPr sz="1600">
                    <a:solidFill>
                      <a:schemeClr val="tx1"/>
                    </a:solidFill>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'急性期分析（豊能）'!$M$53:$M$54</c:f>
              <c:numCache>
                <c:formatCode>0.0%</c:formatCode>
                <c:ptCount val="2"/>
                <c:pt idx="0">
                  <c:v>0.31163965847708658</c:v>
                </c:pt>
                <c:pt idx="1">
                  <c:v>0.12527765437583296</c:v>
                </c:pt>
              </c:numCache>
            </c:numRef>
          </c:val>
          <c:extLst>
            <c:ext xmlns:c16="http://schemas.microsoft.com/office/drawing/2014/chart" uri="{C3380CC4-5D6E-409C-BE32-E72D297353CC}">
              <c16:uniqueId val="{0000000E-FD17-4D06-BF6E-AC24290E88E9}"/>
            </c:ext>
          </c:extLst>
        </c:ser>
        <c:ser>
          <c:idx val="0"/>
          <c:order val="6"/>
          <c:tx>
            <c:strRef>
              <c:f>'急性期分析（豊能）'!$N$52</c:f>
              <c:strCache>
                <c:ptCount val="1"/>
                <c:pt idx="0">
                  <c:v>慢性期</c:v>
                </c:pt>
              </c:strCache>
            </c:strRef>
          </c:tx>
          <c:spPr>
            <a:solidFill>
              <a:schemeClr val="accent5">
                <a:lumMod val="20000"/>
                <a:lumOff val="80000"/>
              </a:schemeClr>
            </a:solidFill>
          </c:spPr>
          <c:invertIfNegative val="0"/>
          <c:dLbls>
            <c:dLbl>
              <c:idx val="0"/>
              <c:tx>
                <c:rich>
                  <a:bodyPr/>
                  <a:lstStyle/>
                  <a:p>
                    <a:fld id="{22E7E1ED-75BF-4428-A54E-303EB1055FF9}" type="SERIESNAME">
                      <a:rPr lang="ja-JP" altLang="en-US" sz="1200"/>
                      <a:pPr/>
                      <a:t>[系列名]</a:t>
                    </a:fld>
                    <a:r>
                      <a:rPr lang="en-US" altLang="ja-JP" sz="1200" baseline="0"/>
                      <a:t>, </a:t>
                    </a:r>
                    <a:fld id="{CBE6327F-F8B9-4ECE-BC71-B071CB174718}" type="VALUE">
                      <a:rPr lang="en-US" altLang="ja-JP" sz="1200" baseline="0"/>
                      <a:pPr/>
                      <a:t>[値]</a:t>
                    </a:fld>
                    <a:endParaRPr lang="en-US" altLang="ja-JP" sz="1200"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FD17-4D06-BF6E-AC24290E88E9}"/>
                </c:ext>
              </c:extLst>
            </c:dLbl>
            <c:dLbl>
              <c:idx val="1"/>
              <c:tx>
                <c:rich>
                  <a:bodyPr/>
                  <a:lstStyle/>
                  <a:p>
                    <a:fld id="{5CB155EB-F66F-4A97-922E-9816BC8B4F3B}" type="SERIESNAME">
                      <a:rPr lang="ja-JP" altLang="en-US" sz="1200"/>
                      <a:pPr/>
                      <a:t>[系列名]</a:t>
                    </a:fld>
                    <a:r>
                      <a:rPr lang="en-US" altLang="ja-JP" sz="1200" baseline="0"/>
                      <a:t>,</a:t>
                    </a:r>
                    <a:r>
                      <a:rPr lang="ja-JP" altLang="en-US" baseline="0"/>
                      <a:t> </a:t>
                    </a:r>
                    <a:fld id="{CB8D12D9-2BDE-47CC-9269-94DFC50D786D}" type="VALUE">
                      <a:rPr lang="en-US" altLang="ja-JP" sz="1200" baseline="0"/>
                      <a:pPr/>
                      <a:t>[値]</a:t>
                    </a:fld>
                    <a:endParaRPr lang="ja-JP" altLang="en-US"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FD17-4D06-BF6E-AC24290E88E9}"/>
                </c:ext>
              </c:extLst>
            </c:dLbl>
            <c:spPr>
              <a:noFill/>
              <a:ln>
                <a:noFill/>
              </a:ln>
              <a:effectLst/>
            </c:spPr>
            <c:txPr>
              <a:bodyPr wrap="square" lIns="38100" tIns="19050" rIns="38100" bIns="19050" anchor="ctr">
                <a:spAutoFit/>
              </a:bodyPr>
              <a:lstStyle/>
              <a:p>
                <a:pPr>
                  <a:defRPr sz="1600">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ext>
            </c:extLst>
          </c:dLbls>
          <c:val>
            <c:numRef>
              <c:f>'急性期分析（豊能）'!$N$53:$N$54</c:f>
              <c:numCache>
                <c:formatCode>0.0%</c:formatCode>
                <c:ptCount val="2"/>
                <c:pt idx="0">
                  <c:v>0.21092524830109774</c:v>
                </c:pt>
                <c:pt idx="1">
                  <c:v>0.23467347845402042</c:v>
                </c:pt>
              </c:numCache>
            </c:numRef>
          </c:val>
          <c:extLst>
            <c:ext xmlns:c16="http://schemas.microsoft.com/office/drawing/2014/chart" uri="{C3380CC4-5D6E-409C-BE32-E72D297353CC}">
              <c16:uniqueId val="{00000011-FD17-4D06-BF6E-AC24290E88E9}"/>
            </c:ext>
          </c:extLst>
        </c:ser>
        <c:ser>
          <c:idx val="7"/>
          <c:order val="7"/>
          <c:tx>
            <c:strRef>
              <c:f>'急性期分析（豊能）'!$O$52</c:f>
              <c:strCache>
                <c:ptCount val="1"/>
                <c:pt idx="0">
                  <c:v>休棟等</c:v>
                </c:pt>
              </c:strCache>
            </c:strRef>
          </c:tx>
          <c:spPr>
            <a:solidFill>
              <a:schemeClr val="accent5">
                <a:lumMod val="40000"/>
                <a:lumOff val="60000"/>
              </a:schemeClr>
            </a:solidFill>
          </c:spPr>
          <c:invertIfNegative val="0"/>
          <c:dLbls>
            <c:dLbl>
              <c:idx val="1"/>
              <c:layout>
                <c:manualLayout>
                  <c:x val="-0.1196652719665272"/>
                  <c:y val="-0.21344614383793523"/>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2-FD17-4D06-BF6E-AC24290E88E9}"/>
                </c:ext>
              </c:extLst>
            </c:dLbl>
            <c:spPr>
              <a:noFill/>
              <a:ln>
                <a:noFill/>
              </a:ln>
              <a:effectLst/>
            </c:spPr>
            <c:txPr>
              <a:bodyPr wrap="square" lIns="38100" tIns="19050" rIns="38100" bIns="19050" anchor="ctr">
                <a:spAutoFit/>
              </a:bodyPr>
              <a:lstStyle/>
              <a:p>
                <a:pPr>
                  <a:defRPr>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a:solidFill>
                        <a:schemeClr val="tx1">
                          <a:lumMod val="50000"/>
                          <a:lumOff val="50000"/>
                        </a:schemeClr>
                      </a:solidFill>
                    </a:ln>
                  </c:spPr>
                </c15:leaderLines>
              </c:ext>
            </c:extLst>
          </c:dLbls>
          <c:val>
            <c:numRef>
              <c:f>'急性期分析（豊能）'!$O$53:$O$54</c:f>
              <c:numCache>
                <c:formatCode>0.0%</c:formatCode>
                <c:ptCount val="2"/>
                <c:pt idx="1">
                  <c:v>1.8880497556641492E-3</c:v>
                </c:pt>
              </c:numCache>
            </c:numRef>
          </c:val>
          <c:extLst>
            <c:ext xmlns:c16="http://schemas.microsoft.com/office/drawing/2014/chart" uri="{C3380CC4-5D6E-409C-BE32-E72D297353CC}">
              <c16:uniqueId val="{00000013-FD17-4D06-BF6E-AC24290E88E9}"/>
            </c:ext>
          </c:extLst>
        </c:ser>
        <c:dLbls>
          <c:dLblPos val="ctr"/>
          <c:showLegendKey val="0"/>
          <c:showVal val="1"/>
          <c:showCatName val="0"/>
          <c:showSerName val="0"/>
          <c:showPercent val="0"/>
          <c:showBubbleSize val="0"/>
        </c:dLbls>
        <c:gapWidth val="40"/>
        <c:overlap val="100"/>
        <c:axId val="319068832"/>
        <c:axId val="319069664"/>
      </c:barChart>
      <c:catAx>
        <c:axId val="319068832"/>
        <c:scaling>
          <c:orientation val="minMax"/>
        </c:scaling>
        <c:delete val="1"/>
        <c:axPos val="l"/>
        <c:numFmt formatCode="General" sourceLinked="1"/>
        <c:majorTickMark val="none"/>
        <c:minorTickMark val="none"/>
        <c:tickLblPos val="nextTo"/>
        <c:crossAx val="319069664"/>
        <c:crosses val="autoZero"/>
        <c:auto val="1"/>
        <c:lblAlgn val="ctr"/>
        <c:lblOffset val="100"/>
        <c:noMultiLvlLbl val="0"/>
      </c:catAx>
      <c:valAx>
        <c:axId val="3190696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ln>
            <a:noFill/>
          </a:ln>
        </c:spPr>
        <c:crossAx val="319068832"/>
        <c:crosses val="autoZero"/>
        <c:crossBetween val="between"/>
      </c:valAx>
    </c:plotArea>
    <c:plotVisOnly val="1"/>
    <c:dispBlanksAs val="gap"/>
    <c:showDLblsOverMax val="0"/>
  </c:chart>
  <c:spPr>
    <a:noFill/>
    <a:ln w="9525" cap="flat" cmpd="sng" algn="ctr">
      <a:noFill/>
      <a:round/>
    </a:ln>
    <a:effectLst/>
  </c:spPr>
  <c:txPr>
    <a:bodyPr/>
    <a:lstStyle/>
    <a:p>
      <a:pPr>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63425-5CE3-4076-846A-4D760C3E9CF4}">
  <ds:schemaRefs>
    <ds:schemaRef ds:uri="http://schemas.openxmlformats.org/officeDocument/2006/bibliography"/>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0CCB304A-BD1D-4CF1-B0EE-40B10612A479}">
  <ds:schemaRefs>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D108226-BEBE-44E1-8193-482C96D3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21</Pages>
  <Words>7663</Words>
  <Characters>3089</Characters>
  <Application>Microsoft Office Word</Application>
  <DocSecurity>0</DocSecurity>
  <Lines>25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大石　荷葉</dc:creator>
  <cp:lastModifiedBy>大石　荷葉</cp:lastModifiedBy>
  <cp:revision>4</cp:revision>
  <cp:lastPrinted>2025-01-20T04:45:00Z</cp:lastPrinted>
  <dcterms:created xsi:type="dcterms:W3CDTF">2023-12-25T00:39:00Z</dcterms:created>
  <dcterms:modified xsi:type="dcterms:W3CDTF">2025-01-20T04:46:00Z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