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D136" w14:textId="5542C9B2" w:rsidR="00265EF5" w:rsidRDefault="00073789" w:rsidP="003957A3">
      <w:pPr>
        <w:jc w:val="center"/>
        <w:rPr>
          <w:rFonts w:ascii="ＭＳ 明朝" w:eastAsia="ＭＳ 明朝" w:hAnsi="ＭＳ 明朝" w:cs="メイリオ"/>
          <w:b/>
          <w:bCs/>
          <w:color w:val="000000"/>
          <w:kern w:val="24"/>
          <w:sz w:val="32"/>
          <w:szCs w:val="28"/>
        </w:rPr>
      </w:pPr>
      <w:r w:rsidRPr="00073789">
        <w:rPr>
          <w:rFonts w:ascii="ＭＳ 明朝" w:eastAsia="ＭＳ 明朝" w:hAnsi="ＭＳ 明朝" w:cs="メイリオ" w:hint="eastAsia"/>
          <w:b/>
          <w:bCs/>
          <w:kern w:val="24"/>
          <w:sz w:val="32"/>
          <w:szCs w:val="28"/>
        </w:rPr>
        <w:t>第</w:t>
      </w:r>
      <w:r w:rsidRPr="00073789">
        <w:rPr>
          <w:rFonts w:ascii="ＭＳ 明朝" w:eastAsia="ＭＳ 明朝" w:hAnsi="ＭＳ 明朝" w:cs="メイリオ" w:hint="eastAsia"/>
          <w:b/>
          <w:bCs/>
          <w:color w:val="000000"/>
          <w:kern w:val="24"/>
          <w:sz w:val="32"/>
          <w:szCs w:val="28"/>
        </w:rPr>
        <w:t>４</w:t>
      </w:r>
      <w:r w:rsidRPr="00073789">
        <w:rPr>
          <w:rFonts w:ascii="ＭＳ 明朝" w:eastAsia="ＭＳ 明朝" w:hAnsi="ＭＳ 明朝" w:cs="メイリオ" w:hint="eastAsia"/>
          <w:b/>
          <w:bCs/>
          <w:kern w:val="24"/>
          <w:sz w:val="32"/>
          <w:szCs w:val="28"/>
        </w:rPr>
        <w:t>期大阪府がん対策推進計画（案）</w:t>
      </w:r>
      <w:r w:rsidRPr="00073789">
        <w:rPr>
          <w:rFonts w:ascii="ＭＳ 明朝" w:eastAsia="ＭＳ 明朝" w:hAnsi="ＭＳ 明朝" w:cs="メイリオ" w:hint="eastAsia"/>
          <w:b/>
          <w:bCs/>
          <w:color w:val="000000"/>
          <w:kern w:val="24"/>
          <w:sz w:val="32"/>
          <w:szCs w:val="28"/>
        </w:rPr>
        <w:t>（概要）</w:t>
      </w:r>
    </w:p>
    <w:p w14:paraId="7E409D08" w14:textId="4892B8D2" w:rsidR="00073789" w:rsidRDefault="00073789" w:rsidP="00073789">
      <w:pPr>
        <w:pStyle w:val="a3"/>
        <w:numPr>
          <w:ilvl w:val="0"/>
          <w:numId w:val="1"/>
        </w:numPr>
        <w:ind w:leftChars="0"/>
        <w:rPr>
          <w:rFonts w:ascii="ＭＳ 明朝" w:eastAsia="ＭＳ 明朝" w:hAnsi="ＭＳ 明朝" w:cs="メイリオ"/>
          <w:b/>
          <w:bCs/>
          <w:color w:val="000000"/>
          <w:kern w:val="24"/>
          <w:sz w:val="32"/>
          <w:szCs w:val="28"/>
        </w:rPr>
      </w:pPr>
      <w:r w:rsidRPr="00073789">
        <w:rPr>
          <w:rFonts w:ascii="ＭＳ 明朝" w:eastAsia="ＭＳ 明朝" w:hAnsi="ＭＳ 明朝" w:cs="メイリオ"/>
          <w:b/>
          <w:bCs/>
          <w:color w:val="000000"/>
          <w:kern w:val="24"/>
          <w:sz w:val="32"/>
          <w:szCs w:val="28"/>
        </w:rPr>
        <w:t>計画の基本的事項等【第1章・第2章】</w:t>
      </w:r>
    </w:p>
    <w:p w14:paraId="22C51698" w14:textId="2A99D35F" w:rsidR="00073789" w:rsidRPr="00073789" w:rsidRDefault="00073789" w:rsidP="00073789">
      <w:pPr>
        <w:ind w:left="420" w:hangingChars="200" w:hanging="420"/>
        <w:rPr>
          <w:rFonts w:ascii="ＭＳ 明朝" w:eastAsia="ＭＳ 明朝" w:hAnsi="ＭＳ 明朝" w:cs="メイリオ"/>
          <w:color w:val="000000"/>
          <w:kern w:val="24"/>
          <w:szCs w:val="20"/>
        </w:rPr>
      </w:pPr>
      <w:r>
        <w:rPr>
          <w:rFonts w:ascii="ＭＳ 明朝" w:eastAsia="ＭＳ 明朝" w:hAnsi="ＭＳ 明朝" w:cs="メイリオ" w:hint="eastAsia"/>
          <w:color w:val="000000"/>
          <w:kern w:val="24"/>
          <w:szCs w:val="20"/>
        </w:rPr>
        <w:t>・</w:t>
      </w:r>
      <w:r w:rsidRPr="00073789">
        <w:rPr>
          <w:rFonts w:ascii="ＭＳ 明朝" w:eastAsia="ＭＳ 明朝" w:hAnsi="ＭＳ 明朝" w:cs="メイリオ" w:hint="eastAsia"/>
          <w:color w:val="000000"/>
          <w:kern w:val="24"/>
          <w:szCs w:val="20"/>
        </w:rPr>
        <w:t>位置づけ：がん対策基本法第</w:t>
      </w:r>
      <w:r w:rsidRPr="00073789">
        <w:rPr>
          <w:rFonts w:ascii="ＭＳ 明朝" w:eastAsia="ＭＳ 明朝" w:hAnsi="ＭＳ 明朝" w:cs="メイリオ"/>
          <w:color w:val="000000"/>
          <w:kern w:val="24"/>
          <w:szCs w:val="20"/>
        </w:rPr>
        <w:t>12条第1項に基づく都道府県計画</w:t>
      </w:r>
    </w:p>
    <w:p w14:paraId="7E00789E" w14:textId="17BA830F" w:rsidR="00073789" w:rsidRPr="00073789" w:rsidRDefault="00073789" w:rsidP="00073789">
      <w:pPr>
        <w:ind w:left="210" w:hangingChars="100" w:hanging="210"/>
        <w:rPr>
          <w:rFonts w:ascii="ＭＳ 明朝" w:eastAsia="ＭＳ 明朝" w:hAnsi="ＭＳ 明朝" w:cs="メイリオ"/>
          <w:color w:val="000000"/>
          <w:kern w:val="24"/>
          <w:szCs w:val="20"/>
        </w:rPr>
      </w:pPr>
      <w:r>
        <w:rPr>
          <w:rFonts w:ascii="ＭＳ 明朝" w:eastAsia="ＭＳ 明朝" w:hAnsi="ＭＳ 明朝" w:cs="メイリオ" w:hint="eastAsia"/>
          <w:color w:val="000000"/>
          <w:kern w:val="24"/>
          <w:szCs w:val="20"/>
        </w:rPr>
        <w:t>・</w:t>
      </w:r>
      <w:r w:rsidRPr="00073789">
        <w:rPr>
          <w:rFonts w:ascii="ＭＳ 明朝" w:eastAsia="ＭＳ 明朝" w:hAnsi="ＭＳ 明朝" w:cs="メイリオ" w:hint="eastAsia"/>
          <w:color w:val="000000"/>
          <w:kern w:val="24"/>
          <w:szCs w:val="20"/>
        </w:rPr>
        <w:t>目的：がん患者への医療の提供等の現状と課題を把握し、その解決を図るための取組みを社会全体で総合的かつ計画的に推進</w:t>
      </w:r>
    </w:p>
    <w:p w14:paraId="73203676" w14:textId="33100E93" w:rsidR="00073789" w:rsidRPr="00073789" w:rsidRDefault="00073789" w:rsidP="00073789">
      <w:pPr>
        <w:ind w:left="210" w:hangingChars="100" w:hanging="210"/>
        <w:rPr>
          <w:rFonts w:ascii="ＭＳ 明朝" w:eastAsia="ＭＳ 明朝" w:hAnsi="ＭＳ 明朝" w:cs="メイリオ"/>
          <w:color w:val="000000"/>
          <w:kern w:val="24"/>
          <w:szCs w:val="20"/>
        </w:rPr>
      </w:pPr>
      <w:r>
        <w:rPr>
          <w:rFonts w:ascii="ＭＳ 明朝" w:eastAsia="ＭＳ 明朝" w:hAnsi="ＭＳ 明朝" w:cs="メイリオ" w:hint="eastAsia"/>
          <w:color w:val="000000"/>
          <w:kern w:val="24"/>
          <w:szCs w:val="20"/>
        </w:rPr>
        <w:t>・</w:t>
      </w:r>
      <w:r w:rsidRPr="00073789">
        <w:rPr>
          <w:rFonts w:ascii="ＭＳ 明朝" w:eastAsia="ＭＳ 明朝" w:hAnsi="ＭＳ 明朝" w:cs="メイリオ" w:hint="eastAsia"/>
          <w:color w:val="000000"/>
          <w:kern w:val="24"/>
          <w:szCs w:val="20"/>
        </w:rPr>
        <w:t>期間：令和</w:t>
      </w:r>
      <w:r w:rsidRPr="00073789">
        <w:rPr>
          <w:rFonts w:ascii="ＭＳ 明朝" w:eastAsia="ＭＳ 明朝" w:hAnsi="ＭＳ 明朝" w:cs="メイリオ"/>
          <w:color w:val="000000"/>
          <w:kern w:val="24"/>
          <w:szCs w:val="20"/>
        </w:rPr>
        <w:t>6(2024)年度から令和11(2029)年度（6年間）</w:t>
      </w:r>
    </w:p>
    <w:p w14:paraId="362EE869" w14:textId="2A69F98D" w:rsidR="00073789" w:rsidRPr="00073789" w:rsidRDefault="00073789" w:rsidP="00073789">
      <w:pPr>
        <w:ind w:left="210" w:hangingChars="100" w:hanging="210"/>
        <w:rPr>
          <w:rFonts w:ascii="ＭＳ 明朝" w:eastAsia="ＭＳ 明朝" w:hAnsi="ＭＳ 明朝" w:cs="メイリオ"/>
          <w:color w:val="000000"/>
          <w:kern w:val="24"/>
          <w:szCs w:val="20"/>
        </w:rPr>
      </w:pPr>
      <w:r>
        <w:rPr>
          <w:rFonts w:ascii="ＭＳ 明朝" w:eastAsia="ＭＳ 明朝" w:hAnsi="ＭＳ 明朝" w:cs="メイリオ" w:hint="eastAsia"/>
          <w:color w:val="000000"/>
          <w:kern w:val="24"/>
          <w:szCs w:val="20"/>
        </w:rPr>
        <w:t>・</w:t>
      </w:r>
      <w:r w:rsidRPr="00073789">
        <w:rPr>
          <w:rFonts w:ascii="ＭＳ 明朝" w:eastAsia="ＭＳ 明朝" w:hAnsi="ＭＳ 明朝" w:cs="メイリオ" w:hint="eastAsia"/>
          <w:color w:val="000000"/>
          <w:kern w:val="24"/>
          <w:szCs w:val="20"/>
        </w:rPr>
        <w:t>他計画との整合性：大阪府医療計画、大阪府健康増進計画、大阪府高齢者計画など他計画との整合を図る</w:t>
      </w:r>
    </w:p>
    <w:p w14:paraId="4096E0FB" w14:textId="2494A765" w:rsidR="00073789" w:rsidRPr="00073789" w:rsidRDefault="00073789" w:rsidP="00073789">
      <w:pPr>
        <w:ind w:left="210" w:hangingChars="100" w:hanging="210"/>
        <w:rPr>
          <w:rFonts w:ascii="ＭＳ 明朝" w:eastAsia="ＭＳ 明朝" w:hAnsi="ＭＳ 明朝" w:cs="メイリオ"/>
          <w:color w:val="000000"/>
          <w:kern w:val="24"/>
          <w:szCs w:val="20"/>
        </w:rPr>
      </w:pPr>
      <w:r>
        <w:rPr>
          <w:rFonts w:ascii="ＭＳ 明朝" w:eastAsia="ＭＳ 明朝" w:hAnsi="ＭＳ 明朝" w:cs="メイリオ" w:hint="eastAsia"/>
          <w:color w:val="000000"/>
          <w:kern w:val="24"/>
          <w:szCs w:val="20"/>
        </w:rPr>
        <w:t>・</w:t>
      </w:r>
      <w:r w:rsidRPr="00073789">
        <w:rPr>
          <w:rFonts w:ascii="ＭＳ 明朝" w:eastAsia="ＭＳ 明朝" w:hAnsi="ＭＳ 明朝" w:cs="メイリオ" w:hint="eastAsia"/>
          <w:color w:val="000000"/>
          <w:kern w:val="24"/>
          <w:szCs w:val="20"/>
        </w:rPr>
        <w:t>前計画の評価（全体目標）：</w:t>
      </w:r>
    </w:p>
    <w:p w14:paraId="7741D90B" w14:textId="77777777" w:rsidR="00073789" w:rsidRPr="00073789" w:rsidRDefault="00073789" w:rsidP="00073789">
      <w:pPr>
        <w:pStyle w:val="a3"/>
        <w:ind w:left="1050" w:hangingChars="100" w:hanging="210"/>
        <w:rPr>
          <w:rFonts w:ascii="ＭＳ 明朝" w:eastAsia="ＭＳ 明朝" w:hAnsi="ＭＳ 明朝" w:cs="メイリオ"/>
          <w:color w:val="000000"/>
          <w:kern w:val="24"/>
          <w:szCs w:val="20"/>
        </w:rPr>
      </w:pPr>
      <w:r w:rsidRPr="00073789">
        <w:rPr>
          <w:rFonts w:ascii="ＭＳ 明朝" w:eastAsia="ＭＳ 明朝" w:hAnsi="ＭＳ 明朝" w:cs="メイリオ" w:hint="eastAsia"/>
          <w:color w:val="000000"/>
          <w:kern w:val="24"/>
          <w:szCs w:val="20"/>
        </w:rPr>
        <w:t>「</w:t>
      </w:r>
      <w:r w:rsidRPr="00073789">
        <w:rPr>
          <w:rFonts w:ascii="ＭＳ 明朝" w:eastAsia="ＭＳ 明朝" w:hAnsi="ＭＳ 明朝" w:cs="メイリオ"/>
          <w:color w:val="000000"/>
          <w:kern w:val="24"/>
          <w:szCs w:val="20"/>
        </w:rPr>
        <w:t>75歳未満のがん年齢調整死亡率」の目標達成</w:t>
      </w:r>
    </w:p>
    <w:p w14:paraId="34306F5C" w14:textId="4DD371A4" w:rsidR="00073789" w:rsidRPr="00073789" w:rsidRDefault="00073789" w:rsidP="00073789">
      <w:pPr>
        <w:pStyle w:val="a3"/>
        <w:ind w:left="1050" w:hangingChars="100" w:hanging="210"/>
        <w:rPr>
          <w:rFonts w:ascii="ＭＳ 明朝" w:eastAsia="ＭＳ 明朝" w:hAnsi="ＭＳ 明朝" w:cs="メイリオ"/>
          <w:color w:val="000000"/>
          <w:kern w:val="24"/>
          <w:szCs w:val="20"/>
        </w:rPr>
      </w:pPr>
      <w:r w:rsidRPr="00073789">
        <w:rPr>
          <w:rFonts w:ascii="ＭＳ 明朝" w:eastAsia="ＭＳ 明朝" w:hAnsi="ＭＳ 明朝" w:cs="メイリオ" w:hint="eastAsia"/>
          <w:color w:val="000000"/>
          <w:kern w:val="24"/>
          <w:szCs w:val="20"/>
        </w:rPr>
        <w:t>（</w:t>
      </w:r>
      <w:r w:rsidRPr="00073789">
        <w:rPr>
          <w:rFonts w:ascii="ＭＳ 明朝" w:eastAsia="ＭＳ 明朝" w:hAnsi="ＭＳ 明朝" w:cs="メイリオ"/>
          <w:color w:val="000000"/>
          <w:kern w:val="24"/>
          <w:szCs w:val="20"/>
        </w:rPr>
        <w:t>H29推計79.9人</w:t>
      </w:r>
      <w:r w:rsidR="00231ECA">
        <w:rPr>
          <w:rFonts w:ascii="ＭＳ 明朝" w:eastAsia="ＭＳ 明朝" w:hAnsi="ＭＳ 明朝" w:cs="メイリオ"/>
          <w:color w:val="000000"/>
          <w:kern w:val="24"/>
          <w:szCs w:val="20"/>
        </w:rPr>
        <w:t xml:space="preserve">  </w:t>
      </w:r>
      <w:r w:rsidRPr="00073789">
        <w:rPr>
          <w:rFonts w:ascii="ＭＳ 明朝" w:eastAsia="ＭＳ 明朝" w:hAnsi="ＭＳ 明朝" w:cs="メイリオ"/>
          <w:color w:val="000000"/>
          <w:kern w:val="24"/>
          <w:szCs w:val="20"/>
        </w:rPr>
        <w:t>R3目標：72.3人　⇒　 R3実績：71.5人(昭和60（1985）年モデル人口による)）</w:t>
      </w:r>
    </w:p>
    <w:p w14:paraId="412CF9B5" w14:textId="77777777" w:rsidR="00073789" w:rsidRPr="00073789" w:rsidRDefault="00073789" w:rsidP="00073789">
      <w:pPr>
        <w:pStyle w:val="a3"/>
        <w:ind w:left="1050" w:hangingChars="100" w:hanging="210"/>
        <w:rPr>
          <w:rFonts w:ascii="ＭＳ 明朝" w:eastAsia="ＭＳ 明朝" w:hAnsi="ＭＳ 明朝" w:cs="メイリオ"/>
          <w:color w:val="000000"/>
          <w:kern w:val="24"/>
          <w:szCs w:val="20"/>
        </w:rPr>
      </w:pPr>
      <w:r w:rsidRPr="00073789">
        <w:rPr>
          <w:rFonts w:ascii="ＭＳ 明朝" w:eastAsia="ＭＳ 明朝" w:hAnsi="ＭＳ 明朝" w:cs="メイリオ" w:hint="eastAsia"/>
          <w:color w:val="000000"/>
          <w:kern w:val="24"/>
          <w:szCs w:val="20"/>
        </w:rPr>
        <w:t>「がん年齢調整り患率</w:t>
      </w:r>
      <w:r w:rsidRPr="00073789">
        <w:rPr>
          <w:rFonts w:ascii="ＭＳ 明朝" w:eastAsia="ＭＳ 明朝" w:hAnsi="ＭＳ 明朝" w:cs="メイリオ"/>
          <w:color w:val="000000"/>
          <w:kern w:val="24"/>
          <w:szCs w:val="20"/>
        </w:rPr>
        <w:t>(75歳未満・進行がん)」の目標達成は困難な見通しであるものの、傾向としては横ばいに推移</w:t>
      </w:r>
    </w:p>
    <w:p w14:paraId="3FC92615" w14:textId="6139B998" w:rsidR="00073789" w:rsidRDefault="00073789" w:rsidP="00073789">
      <w:pPr>
        <w:pStyle w:val="a3"/>
        <w:ind w:left="1050" w:hangingChars="100" w:hanging="210"/>
        <w:rPr>
          <w:rFonts w:ascii="ＭＳ 明朝" w:eastAsia="ＭＳ 明朝" w:hAnsi="ＭＳ 明朝" w:cs="メイリオ"/>
          <w:color w:val="000000"/>
          <w:kern w:val="24"/>
          <w:szCs w:val="20"/>
        </w:rPr>
      </w:pPr>
      <w:r w:rsidRPr="00073789">
        <w:rPr>
          <w:rFonts w:ascii="ＭＳ 明朝" w:eastAsia="ＭＳ 明朝" w:hAnsi="ＭＳ 明朝" w:cs="メイリオ" w:hint="eastAsia"/>
          <w:color w:val="000000"/>
          <w:kern w:val="24"/>
          <w:szCs w:val="20"/>
        </w:rPr>
        <w:t>（</w:t>
      </w:r>
      <w:r w:rsidRPr="00073789">
        <w:rPr>
          <w:rFonts w:ascii="ＭＳ 明朝" w:eastAsia="ＭＳ 明朝" w:hAnsi="ＭＳ 明朝" w:cs="メイリオ"/>
          <w:color w:val="000000"/>
          <w:kern w:val="24"/>
          <w:szCs w:val="20"/>
        </w:rPr>
        <w:t>H24 149.8</w:t>
      </w:r>
      <w:r w:rsidR="00E74983">
        <w:rPr>
          <w:rFonts w:ascii="ＭＳ 明朝" w:eastAsia="ＭＳ 明朝" w:hAnsi="ＭＳ 明朝" w:cs="メイリオ" w:hint="eastAsia"/>
          <w:color w:val="000000"/>
          <w:kern w:val="24"/>
          <w:szCs w:val="20"/>
        </w:rPr>
        <w:t xml:space="preserve">　</w:t>
      </w:r>
      <w:r w:rsidRPr="00073789">
        <w:rPr>
          <w:rFonts w:ascii="ＭＳ 明朝" w:eastAsia="ＭＳ 明朝" w:hAnsi="ＭＳ 明朝" w:cs="メイリオ"/>
          <w:color w:val="000000"/>
          <w:kern w:val="24"/>
          <w:szCs w:val="20"/>
        </w:rPr>
        <w:t xml:space="preserve"> R3目標：減少⇒H31実績159.1人(昭和60（1985）年モデル人口による)）</w:t>
      </w:r>
    </w:p>
    <w:p w14:paraId="3451B2CC" w14:textId="77777777" w:rsidR="003957A3" w:rsidRPr="00073789" w:rsidRDefault="003957A3" w:rsidP="00073789">
      <w:pPr>
        <w:pStyle w:val="a3"/>
        <w:ind w:left="1050" w:hangingChars="100" w:hanging="210"/>
        <w:rPr>
          <w:rFonts w:ascii="ＭＳ 明朝" w:eastAsia="ＭＳ 明朝" w:hAnsi="ＭＳ 明朝" w:cs="メイリオ"/>
          <w:color w:val="000000"/>
          <w:kern w:val="24"/>
          <w:szCs w:val="20"/>
        </w:rPr>
      </w:pPr>
    </w:p>
    <w:p w14:paraId="77484D73" w14:textId="22C6CCA5" w:rsidR="00073789" w:rsidRDefault="00073789" w:rsidP="00073789">
      <w:pPr>
        <w:pStyle w:val="a3"/>
        <w:numPr>
          <w:ilvl w:val="0"/>
          <w:numId w:val="1"/>
        </w:numPr>
        <w:ind w:leftChars="0"/>
        <w:rPr>
          <w:rFonts w:ascii="ＭＳ 明朝" w:eastAsia="ＭＳ 明朝" w:hAnsi="ＭＳ 明朝" w:cs="メイリオ"/>
          <w:b/>
          <w:bCs/>
          <w:color w:val="000000"/>
          <w:kern w:val="24"/>
          <w:sz w:val="32"/>
          <w:szCs w:val="28"/>
        </w:rPr>
      </w:pPr>
      <w:r w:rsidRPr="00073789">
        <w:rPr>
          <w:rFonts w:ascii="ＭＳ 明朝" w:eastAsia="ＭＳ 明朝" w:hAnsi="ＭＳ 明朝" w:cs="メイリオ" w:hint="eastAsia"/>
          <w:b/>
          <w:bCs/>
          <w:color w:val="000000"/>
          <w:kern w:val="24"/>
          <w:sz w:val="32"/>
          <w:szCs w:val="28"/>
        </w:rPr>
        <w:t>大阪府におけるがんの現状と課題【第</w:t>
      </w:r>
      <w:r w:rsidRPr="00073789">
        <w:rPr>
          <w:rFonts w:ascii="ＭＳ 明朝" w:eastAsia="ＭＳ 明朝" w:hAnsi="ＭＳ 明朝" w:cs="メイリオ"/>
          <w:b/>
          <w:bCs/>
          <w:color w:val="000000"/>
          <w:kern w:val="24"/>
          <w:sz w:val="32"/>
          <w:szCs w:val="28"/>
        </w:rPr>
        <w:t>3章・４章】</w:t>
      </w:r>
    </w:p>
    <w:p w14:paraId="7459B23B" w14:textId="5989E034" w:rsidR="00073789" w:rsidRPr="00073789" w:rsidRDefault="00073789" w:rsidP="00A34066">
      <w:pPr>
        <w:autoSpaceDE w:val="0"/>
        <w:autoSpaceDN w:val="0"/>
        <w:adjustRightInd w:val="0"/>
        <w:ind w:firstLineChars="100" w:firstLine="211"/>
        <w:rPr>
          <w:rFonts w:ascii="ＭＳ 明朝" w:eastAsia="ＭＳ 明朝" w:hAnsi="ＭＳ 明朝" w:cs="メイリオ"/>
          <w:b/>
          <w:szCs w:val="21"/>
        </w:rPr>
      </w:pPr>
      <w:r w:rsidRPr="00073789">
        <w:rPr>
          <w:rFonts w:ascii="ＭＳ 明朝" w:eastAsia="ＭＳ 明朝" w:hAnsi="ＭＳ 明朝" w:cs="メイリオ" w:hint="eastAsia"/>
          <w:b/>
          <w:szCs w:val="21"/>
        </w:rPr>
        <w:t>１．がんの現状と課題（全体の状況）</w:t>
      </w:r>
    </w:p>
    <w:p w14:paraId="30177CEB" w14:textId="77777777" w:rsidR="00073789" w:rsidRPr="00073789" w:rsidRDefault="00073789" w:rsidP="00A34066">
      <w:pPr>
        <w:autoSpaceDE w:val="0"/>
        <w:autoSpaceDN w:val="0"/>
        <w:adjustRightInd w:val="0"/>
        <w:ind w:leftChars="100" w:left="420" w:hangingChars="100" w:hanging="210"/>
        <w:rPr>
          <w:rFonts w:ascii="ＭＳ 明朝" w:eastAsia="ＭＳ 明朝" w:hAnsi="ＭＳ 明朝" w:cs="メイリオ"/>
          <w:szCs w:val="21"/>
        </w:rPr>
      </w:pPr>
      <w:r w:rsidRPr="00073789">
        <w:rPr>
          <w:rFonts w:ascii="ＭＳ 明朝" w:eastAsia="ＭＳ 明朝" w:hAnsi="ＭＳ 明朝" w:cs="メイリオ" w:hint="eastAsia"/>
          <w:szCs w:val="21"/>
        </w:rPr>
        <w:t>・がん年齢調整死亡率(75歳未満)は全国に比べ減少率は大きいが、依然として全国に比べ高く、引き続き、予防、早期発見や早期治療により、がんのり患者・死亡者を減らすことが必要</w:t>
      </w:r>
    </w:p>
    <w:p w14:paraId="1020040A" w14:textId="77777777" w:rsidR="00073789" w:rsidRPr="00073789" w:rsidRDefault="00073789" w:rsidP="00A34066">
      <w:pPr>
        <w:autoSpaceDE w:val="0"/>
        <w:autoSpaceDN w:val="0"/>
        <w:adjustRightInd w:val="0"/>
        <w:ind w:leftChars="100" w:left="420" w:hangingChars="100" w:hanging="210"/>
        <w:rPr>
          <w:rFonts w:ascii="ＭＳ 明朝" w:eastAsia="ＭＳ 明朝" w:hAnsi="ＭＳ 明朝" w:cs="メイリオ"/>
          <w:szCs w:val="21"/>
        </w:rPr>
      </w:pPr>
      <w:r w:rsidRPr="00073789">
        <w:rPr>
          <w:rFonts w:ascii="ＭＳ 明朝" w:eastAsia="ＭＳ 明朝" w:hAnsi="ＭＳ 明朝" w:cs="メイリオ" w:hint="eastAsia"/>
          <w:szCs w:val="21"/>
        </w:rPr>
        <w:t>・５年相対生存率は年々改善、治療と仕事の両立支援等必要な支援を受けられる環境整備が必要</w:t>
      </w:r>
    </w:p>
    <w:p w14:paraId="37479DBE" w14:textId="77777777" w:rsidR="00073789" w:rsidRPr="00073789" w:rsidRDefault="00073789" w:rsidP="00A34066">
      <w:pPr>
        <w:autoSpaceDE w:val="0"/>
        <w:autoSpaceDN w:val="0"/>
        <w:adjustRightInd w:val="0"/>
        <w:ind w:leftChars="100" w:left="420" w:hangingChars="100" w:hanging="210"/>
        <w:rPr>
          <w:rFonts w:ascii="ＭＳ 明朝" w:eastAsia="ＭＳ 明朝" w:hAnsi="ＭＳ 明朝" w:cs="メイリオ"/>
          <w:szCs w:val="21"/>
        </w:rPr>
      </w:pPr>
      <w:r w:rsidRPr="00073789">
        <w:rPr>
          <w:rFonts w:ascii="ＭＳ 明朝" w:eastAsia="ＭＳ 明朝" w:hAnsi="ＭＳ 明朝" w:cs="メイリオ" w:hint="eastAsia"/>
          <w:szCs w:val="21"/>
        </w:rPr>
        <w:t>・ライフステージ別のり患・死亡数の多いがんに応じた対策が必要</w:t>
      </w:r>
    </w:p>
    <w:p w14:paraId="517B5F02" w14:textId="77777777" w:rsidR="00073789" w:rsidRPr="00073789" w:rsidRDefault="00073789" w:rsidP="00A34066">
      <w:pPr>
        <w:pStyle w:val="Web"/>
        <w:spacing w:beforeLines="20" w:before="72" w:beforeAutospacing="0" w:after="0" w:afterAutospacing="0"/>
        <w:ind w:firstLineChars="100" w:firstLine="211"/>
        <w:rPr>
          <w:rFonts w:ascii="ＭＳ 明朝" w:eastAsia="ＭＳ 明朝" w:hAnsi="ＭＳ 明朝" w:cs="メイリオ"/>
          <w:b/>
          <w:sz w:val="21"/>
          <w:szCs w:val="21"/>
        </w:rPr>
      </w:pPr>
      <w:r w:rsidRPr="00073789">
        <w:rPr>
          <w:rFonts w:ascii="ＭＳ 明朝" w:eastAsia="ＭＳ 明朝" w:hAnsi="ＭＳ 明朝" w:cs="メイリオ" w:hint="eastAsia"/>
          <w:b/>
          <w:sz w:val="21"/>
          <w:szCs w:val="21"/>
        </w:rPr>
        <w:t>２．大阪府のがん対策の現状と課題</w:t>
      </w:r>
    </w:p>
    <w:p w14:paraId="04F8B987" w14:textId="069C0330" w:rsidR="00073789" w:rsidRPr="00073789" w:rsidRDefault="00E74983" w:rsidP="00A34066">
      <w:pPr>
        <w:pStyle w:val="Web"/>
        <w:spacing w:before="0" w:beforeAutospacing="0" w:after="0" w:afterAutospacing="0"/>
        <w:ind w:left="211" w:firstLineChars="100" w:firstLine="211"/>
        <w:rPr>
          <w:rFonts w:ascii="ＭＳ 明朝" w:eastAsia="ＭＳ 明朝" w:hAnsi="ＭＳ 明朝" w:cs="メイリオ"/>
          <w:b/>
          <w:bCs/>
          <w:sz w:val="21"/>
          <w:szCs w:val="21"/>
        </w:rPr>
      </w:pPr>
      <w:r>
        <w:rPr>
          <w:rFonts w:ascii="ＭＳ 明朝" w:eastAsia="ＭＳ 明朝" w:hAnsi="ＭＳ 明朝" w:cs="メイリオ" w:hint="eastAsia"/>
          <w:b/>
          <w:sz w:val="21"/>
          <w:szCs w:val="21"/>
        </w:rPr>
        <w:t>(</w:t>
      </w:r>
      <w:r>
        <w:rPr>
          <w:rFonts w:ascii="ＭＳ 明朝" w:eastAsia="ＭＳ 明朝" w:hAnsi="ＭＳ 明朝" w:cs="メイリオ"/>
          <w:b/>
          <w:sz w:val="21"/>
          <w:szCs w:val="21"/>
        </w:rPr>
        <w:t>1)</w:t>
      </w:r>
      <w:r w:rsidR="00073789" w:rsidRPr="00073789">
        <w:rPr>
          <w:rFonts w:ascii="ＭＳ 明朝" w:eastAsia="ＭＳ 明朝" w:hAnsi="ＭＳ 明朝" w:cs="メイリオ" w:hint="eastAsia"/>
          <w:b/>
          <w:sz w:val="21"/>
          <w:szCs w:val="21"/>
        </w:rPr>
        <w:t xml:space="preserve"> </w:t>
      </w:r>
      <w:r w:rsidR="00073789" w:rsidRPr="00073789">
        <w:rPr>
          <w:rFonts w:ascii="ＭＳ 明朝" w:eastAsia="ＭＳ 明朝" w:hAnsi="ＭＳ 明朝" w:cs="メイリオ" w:hint="eastAsia"/>
          <w:b/>
          <w:bCs/>
          <w:sz w:val="21"/>
          <w:szCs w:val="21"/>
        </w:rPr>
        <w:t>がんの予防・早期発見</w:t>
      </w:r>
    </w:p>
    <w:p w14:paraId="54F235CD" w14:textId="77777777" w:rsidR="00073789" w:rsidRPr="00073789" w:rsidRDefault="00073789" w:rsidP="00A34066">
      <w:pPr>
        <w:pStyle w:val="Web"/>
        <w:spacing w:before="0" w:beforeAutospacing="0" w:after="0" w:afterAutospacing="0"/>
        <w:ind w:leftChars="100" w:left="210" w:firstLineChars="100" w:firstLine="210"/>
        <w:rPr>
          <w:rFonts w:ascii="ＭＳ 明朝" w:eastAsia="ＭＳ 明朝" w:hAnsi="ＭＳ 明朝" w:cs="メイリオ"/>
          <w:bCs/>
          <w:sz w:val="21"/>
          <w:szCs w:val="21"/>
        </w:rPr>
      </w:pPr>
      <w:r w:rsidRPr="00073789">
        <w:rPr>
          <w:rFonts w:ascii="ＭＳ 明朝" w:eastAsia="ＭＳ 明朝" w:hAnsi="ＭＳ 明朝" w:cs="メイリオ" w:hint="eastAsia"/>
          <w:bCs/>
          <w:sz w:val="21"/>
          <w:szCs w:val="21"/>
        </w:rPr>
        <w:t>・</w:t>
      </w:r>
      <w:r w:rsidRPr="00073789">
        <w:rPr>
          <w:rFonts w:ascii="ＭＳ 明朝" w:eastAsia="ＭＳ 明朝" w:hAnsi="ＭＳ 明朝" w:cs="メイリオ" w:hint="eastAsia"/>
          <w:bCs/>
          <w:spacing w:val="-6"/>
          <w:sz w:val="21"/>
          <w:szCs w:val="21"/>
        </w:rPr>
        <w:t>がん検診受診向上の取組み</w:t>
      </w:r>
    </w:p>
    <w:p w14:paraId="6B06D76E" w14:textId="77777777" w:rsidR="00073789" w:rsidRPr="00073789" w:rsidRDefault="00073789" w:rsidP="00A34066">
      <w:pPr>
        <w:pStyle w:val="Web"/>
        <w:spacing w:before="0" w:beforeAutospacing="0" w:after="0" w:afterAutospacing="0"/>
        <w:ind w:leftChars="100" w:left="210" w:firstLineChars="100" w:firstLine="210"/>
        <w:rPr>
          <w:rFonts w:ascii="ＭＳ 明朝" w:eastAsia="ＭＳ 明朝" w:hAnsi="ＭＳ 明朝" w:cs="メイリオ"/>
          <w:bCs/>
          <w:sz w:val="21"/>
          <w:szCs w:val="21"/>
        </w:rPr>
      </w:pPr>
      <w:r w:rsidRPr="00073789">
        <w:rPr>
          <w:rFonts w:ascii="ＭＳ 明朝" w:eastAsia="ＭＳ 明朝" w:hAnsi="ＭＳ 明朝" w:cs="メイリオ" w:hint="eastAsia"/>
          <w:bCs/>
          <w:sz w:val="21"/>
          <w:szCs w:val="21"/>
        </w:rPr>
        <w:t>・望まない受動喫煙を生じさせない環境づくり</w:t>
      </w:r>
    </w:p>
    <w:p w14:paraId="00838EA0" w14:textId="3ED0B981" w:rsidR="00073789" w:rsidRPr="00073789" w:rsidRDefault="00073789" w:rsidP="00A34066">
      <w:pPr>
        <w:pStyle w:val="Web"/>
        <w:spacing w:before="0" w:beforeAutospacing="0" w:after="0" w:afterAutospacing="0"/>
        <w:ind w:leftChars="100" w:left="210" w:firstLineChars="100" w:firstLine="210"/>
        <w:rPr>
          <w:rFonts w:ascii="ＭＳ 明朝" w:eastAsia="ＭＳ 明朝" w:hAnsi="ＭＳ 明朝" w:cs="メイリオ"/>
          <w:bCs/>
          <w:sz w:val="21"/>
          <w:szCs w:val="21"/>
        </w:rPr>
      </w:pPr>
      <w:r w:rsidRPr="00073789">
        <w:rPr>
          <w:rFonts w:ascii="ＭＳ 明朝" w:eastAsia="ＭＳ 明朝" w:hAnsi="ＭＳ 明朝" w:cs="メイリオ" w:hint="eastAsia"/>
          <w:bCs/>
          <w:sz w:val="21"/>
          <w:szCs w:val="21"/>
        </w:rPr>
        <w:t>・肝炎肝がんの予防、肝炎ウイルス検査の受検勧奨</w:t>
      </w:r>
    </w:p>
    <w:p w14:paraId="520346BF" w14:textId="77777777" w:rsidR="00073789" w:rsidRPr="00073789" w:rsidRDefault="00073789" w:rsidP="00A34066">
      <w:pPr>
        <w:pStyle w:val="Web"/>
        <w:spacing w:before="0" w:beforeAutospacing="0" w:after="0" w:afterAutospacing="0"/>
        <w:ind w:leftChars="100" w:left="210" w:firstLineChars="100" w:firstLine="210"/>
        <w:rPr>
          <w:rFonts w:ascii="ＭＳ 明朝" w:eastAsia="ＭＳ 明朝" w:hAnsi="ＭＳ 明朝" w:cs="メイリオ"/>
          <w:bCs/>
          <w:sz w:val="21"/>
          <w:szCs w:val="21"/>
        </w:rPr>
      </w:pPr>
      <w:r w:rsidRPr="00073789">
        <w:rPr>
          <w:rFonts w:ascii="ＭＳ 明朝" w:eastAsia="ＭＳ 明朝" w:hAnsi="ＭＳ 明朝" w:cs="メイリオ" w:hint="eastAsia"/>
          <w:bCs/>
          <w:sz w:val="21"/>
          <w:szCs w:val="21"/>
        </w:rPr>
        <w:t>・HPVワクチンの普及啓発</w:t>
      </w:r>
    </w:p>
    <w:p w14:paraId="50BF80D5" w14:textId="152CDEE1" w:rsidR="00073789" w:rsidRPr="00073789" w:rsidRDefault="00E74983" w:rsidP="00A34066">
      <w:pPr>
        <w:pStyle w:val="Web"/>
        <w:spacing w:before="0" w:beforeAutospacing="0" w:after="0" w:afterAutospacing="0"/>
        <w:ind w:left="211" w:firstLineChars="100" w:firstLine="211"/>
        <w:rPr>
          <w:rFonts w:ascii="ＭＳ 明朝" w:eastAsia="ＭＳ 明朝" w:hAnsi="ＭＳ 明朝" w:cs="メイリオ"/>
          <w:b/>
          <w:bCs/>
          <w:sz w:val="21"/>
          <w:szCs w:val="21"/>
        </w:rPr>
      </w:pPr>
      <w:r>
        <w:rPr>
          <w:rFonts w:ascii="ＭＳ 明朝" w:eastAsia="ＭＳ 明朝" w:hAnsi="ＭＳ 明朝" w:cs="メイリオ" w:hint="eastAsia"/>
          <w:b/>
          <w:sz w:val="21"/>
          <w:szCs w:val="21"/>
        </w:rPr>
        <w:t>(</w:t>
      </w:r>
      <w:r>
        <w:rPr>
          <w:rFonts w:ascii="ＭＳ 明朝" w:eastAsia="ＭＳ 明朝" w:hAnsi="ＭＳ 明朝" w:cs="メイリオ"/>
          <w:b/>
          <w:sz w:val="21"/>
          <w:szCs w:val="21"/>
        </w:rPr>
        <w:t>2)</w:t>
      </w:r>
      <w:r w:rsidR="00073789" w:rsidRPr="00073789">
        <w:rPr>
          <w:rFonts w:ascii="ＭＳ 明朝" w:eastAsia="ＭＳ 明朝" w:hAnsi="ＭＳ 明朝" w:cs="メイリオ" w:hint="eastAsia"/>
          <w:b/>
          <w:sz w:val="21"/>
          <w:szCs w:val="21"/>
        </w:rPr>
        <w:t xml:space="preserve"> </w:t>
      </w:r>
      <w:r w:rsidR="00073789" w:rsidRPr="00073789">
        <w:rPr>
          <w:rFonts w:ascii="ＭＳ 明朝" w:eastAsia="ＭＳ 明朝" w:hAnsi="ＭＳ 明朝" w:cs="メイリオ" w:hint="eastAsia"/>
          <w:b/>
          <w:bCs/>
          <w:sz w:val="21"/>
          <w:szCs w:val="21"/>
        </w:rPr>
        <w:t>がん医療の充実</w:t>
      </w:r>
    </w:p>
    <w:p w14:paraId="5DBE4FC8" w14:textId="77777777" w:rsidR="00073789" w:rsidRPr="00073789" w:rsidRDefault="00073789" w:rsidP="00A34066">
      <w:pPr>
        <w:pStyle w:val="Web"/>
        <w:spacing w:before="0" w:beforeAutospacing="0" w:after="0" w:afterAutospacing="0"/>
        <w:ind w:left="210" w:firstLineChars="100" w:firstLine="210"/>
        <w:rPr>
          <w:rFonts w:ascii="ＭＳ 明朝" w:eastAsia="ＭＳ 明朝" w:hAnsi="ＭＳ 明朝" w:cs="メイリオ"/>
          <w:bCs/>
          <w:sz w:val="21"/>
          <w:szCs w:val="21"/>
        </w:rPr>
      </w:pPr>
      <w:r w:rsidRPr="00073789">
        <w:rPr>
          <w:rFonts w:ascii="ＭＳ 明朝" w:eastAsia="ＭＳ 明朝" w:hAnsi="ＭＳ 明朝" w:cs="メイリオ" w:hint="eastAsia"/>
          <w:sz w:val="21"/>
          <w:szCs w:val="21"/>
        </w:rPr>
        <w:t>・</w:t>
      </w:r>
      <w:r w:rsidRPr="00073789">
        <w:rPr>
          <w:rFonts w:ascii="ＭＳ 明朝" w:eastAsia="ＭＳ 明朝" w:hAnsi="ＭＳ 明朝" w:cs="メイリオ" w:hint="eastAsia"/>
          <w:bCs/>
          <w:sz w:val="21"/>
          <w:szCs w:val="21"/>
        </w:rPr>
        <w:t>がん診療拠点病院の機能や連携体制の強化</w:t>
      </w:r>
    </w:p>
    <w:p w14:paraId="690794C7" w14:textId="77777777" w:rsidR="00073789" w:rsidRPr="00073789" w:rsidRDefault="00073789" w:rsidP="00A34066">
      <w:pPr>
        <w:pStyle w:val="Web"/>
        <w:spacing w:before="0" w:beforeAutospacing="0" w:after="0" w:afterAutospacing="0"/>
        <w:ind w:left="210" w:firstLineChars="100" w:firstLine="210"/>
        <w:rPr>
          <w:rFonts w:ascii="ＭＳ 明朝" w:eastAsia="ＭＳ 明朝" w:hAnsi="ＭＳ 明朝" w:cs="メイリオ"/>
          <w:bCs/>
          <w:sz w:val="21"/>
          <w:szCs w:val="21"/>
        </w:rPr>
      </w:pPr>
      <w:r w:rsidRPr="00073789">
        <w:rPr>
          <w:rFonts w:ascii="ＭＳ 明朝" w:eastAsia="ＭＳ 明朝" w:hAnsi="ＭＳ 明朝" w:cs="メイリオ" w:hint="eastAsia"/>
          <w:sz w:val="21"/>
          <w:szCs w:val="21"/>
        </w:rPr>
        <w:lastRenderedPageBreak/>
        <w:t>・</w:t>
      </w:r>
      <w:r w:rsidRPr="00073789">
        <w:rPr>
          <w:rFonts w:ascii="ＭＳ 明朝" w:eastAsia="ＭＳ 明朝" w:hAnsi="ＭＳ 明朝" w:cs="メイリオ" w:hint="eastAsia"/>
          <w:bCs/>
          <w:sz w:val="21"/>
          <w:szCs w:val="21"/>
        </w:rPr>
        <w:t>小児・AYA世代の長期フォローアップ体制の充実</w:t>
      </w:r>
    </w:p>
    <w:p w14:paraId="62E3906D" w14:textId="5E1B2183" w:rsidR="00073789" w:rsidRPr="00073789" w:rsidRDefault="00E74983" w:rsidP="00A34066">
      <w:pPr>
        <w:autoSpaceDE w:val="0"/>
        <w:autoSpaceDN w:val="0"/>
        <w:adjustRightInd w:val="0"/>
        <w:ind w:left="211" w:firstLineChars="100" w:firstLine="211"/>
        <w:rPr>
          <w:rFonts w:ascii="ＭＳ 明朝" w:eastAsia="ＭＳ 明朝" w:hAnsi="ＭＳ 明朝" w:cs="メイリオ"/>
          <w:b/>
          <w:szCs w:val="21"/>
        </w:rPr>
      </w:pPr>
      <w:r>
        <w:rPr>
          <w:rFonts w:ascii="ＭＳ 明朝" w:eastAsia="ＭＳ 明朝" w:hAnsi="ＭＳ 明朝" w:cs="メイリオ" w:hint="eastAsia"/>
          <w:b/>
          <w:szCs w:val="21"/>
        </w:rPr>
        <w:t>(</w:t>
      </w:r>
      <w:r>
        <w:rPr>
          <w:rFonts w:ascii="ＭＳ 明朝" w:eastAsia="ＭＳ 明朝" w:hAnsi="ＭＳ 明朝" w:cs="メイリオ"/>
          <w:b/>
          <w:szCs w:val="21"/>
        </w:rPr>
        <w:t xml:space="preserve">3) </w:t>
      </w:r>
      <w:r w:rsidR="00073789" w:rsidRPr="00073789">
        <w:rPr>
          <w:rFonts w:ascii="ＭＳ 明朝" w:eastAsia="ＭＳ 明朝" w:hAnsi="ＭＳ 明朝" w:cs="メイリオ" w:hint="eastAsia"/>
          <w:b/>
          <w:bCs/>
          <w:szCs w:val="21"/>
        </w:rPr>
        <w:t>患者支援の充実</w:t>
      </w:r>
    </w:p>
    <w:p w14:paraId="4F288249" w14:textId="77777777" w:rsidR="00073789" w:rsidRPr="00073789" w:rsidRDefault="00073789" w:rsidP="00A34066">
      <w:pPr>
        <w:autoSpaceDE w:val="0"/>
        <w:autoSpaceDN w:val="0"/>
        <w:adjustRightInd w:val="0"/>
        <w:ind w:left="210" w:firstLineChars="100" w:firstLine="210"/>
        <w:rPr>
          <w:rFonts w:ascii="ＭＳ 明朝" w:eastAsia="ＭＳ 明朝" w:hAnsi="ＭＳ 明朝" w:cs="メイリオ"/>
          <w:szCs w:val="21"/>
        </w:rPr>
      </w:pPr>
      <w:r w:rsidRPr="00073789">
        <w:rPr>
          <w:rFonts w:ascii="ＭＳ 明朝" w:eastAsia="ＭＳ 明朝" w:hAnsi="ＭＳ 明朝" w:cs="メイリオ" w:hint="eastAsia"/>
          <w:szCs w:val="21"/>
        </w:rPr>
        <w:t>・がん相談支援センターの認知度向上</w:t>
      </w:r>
    </w:p>
    <w:p w14:paraId="601AF871" w14:textId="77777777" w:rsidR="00073789" w:rsidRPr="00073789" w:rsidRDefault="00073789" w:rsidP="00A34066">
      <w:pPr>
        <w:autoSpaceDE w:val="0"/>
        <w:autoSpaceDN w:val="0"/>
        <w:adjustRightInd w:val="0"/>
        <w:ind w:left="210" w:firstLineChars="100" w:firstLine="210"/>
        <w:rPr>
          <w:rFonts w:ascii="ＭＳ 明朝" w:eastAsia="ＭＳ 明朝" w:hAnsi="ＭＳ 明朝" w:cs="メイリオ"/>
          <w:szCs w:val="21"/>
        </w:rPr>
      </w:pPr>
      <w:r w:rsidRPr="00073789">
        <w:rPr>
          <w:rFonts w:ascii="ＭＳ 明朝" w:eastAsia="ＭＳ 明朝" w:hAnsi="ＭＳ 明朝" w:cs="メイリオ" w:hint="eastAsia"/>
          <w:szCs w:val="21"/>
        </w:rPr>
        <w:t>・ライフステージに応じた適切な支援体制整備（妊よう性温存等）</w:t>
      </w:r>
    </w:p>
    <w:p w14:paraId="05BA03A9" w14:textId="6310DAC5" w:rsidR="00073789" w:rsidRPr="00073789" w:rsidRDefault="00E74983" w:rsidP="00A34066">
      <w:pPr>
        <w:autoSpaceDE w:val="0"/>
        <w:autoSpaceDN w:val="0"/>
        <w:adjustRightInd w:val="0"/>
        <w:ind w:left="211" w:firstLineChars="100" w:firstLine="211"/>
        <w:rPr>
          <w:rFonts w:ascii="ＭＳ 明朝" w:eastAsia="ＭＳ 明朝" w:hAnsi="ＭＳ 明朝" w:cs="メイリオ"/>
          <w:b/>
          <w:szCs w:val="21"/>
        </w:rPr>
      </w:pPr>
      <w:r>
        <w:rPr>
          <w:rFonts w:ascii="ＭＳ 明朝" w:eastAsia="ＭＳ 明朝" w:hAnsi="ＭＳ 明朝" w:cs="メイリオ" w:hint="eastAsia"/>
          <w:b/>
          <w:szCs w:val="21"/>
        </w:rPr>
        <w:t>(</w:t>
      </w:r>
      <w:r>
        <w:rPr>
          <w:rFonts w:ascii="ＭＳ 明朝" w:eastAsia="ＭＳ 明朝" w:hAnsi="ＭＳ 明朝" w:cs="メイリオ"/>
          <w:b/>
          <w:szCs w:val="21"/>
        </w:rPr>
        <w:t xml:space="preserve">4) </w:t>
      </w:r>
      <w:r w:rsidR="00073789" w:rsidRPr="00073789">
        <w:rPr>
          <w:rFonts w:ascii="ＭＳ 明朝" w:eastAsia="ＭＳ 明朝" w:hAnsi="ＭＳ 明朝" w:cs="メイリオ" w:hint="eastAsia"/>
          <w:b/>
          <w:szCs w:val="21"/>
        </w:rPr>
        <w:t>データ基盤の整備・活用</w:t>
      </w:r>
    </w:p>
    <w:p w14:paraId="4C2B207E" w14:textId="77777777" w:rsidR="00073789" w:rsidRPr="00073789" w:rsidRDefault="00073789" w:rsidP="00A34066">
      <w:pPr>
        <w:autoSpaceDE w:val="0"/>
        <w:autoSpaceDN w:val="0"/>
        <w:adjustRightInd w:val="0"/>
        <w:ind w:left="210" w:firstLineChars="100" w:firstLine="210"/>
        <w:rPr>
          <w:rFonts w:ascii="ＭＳ 明朝" w:eastAsia="ＭＳ 明朝" w:hAnsi="ＭＳ 明朝" w:cs="メイリオ"/>
          <w:szCs w:val="21"/>
        </w:rPr>
      </w:pPr>
      <w:r w:rsidRPr="00073789">
        <w:rPr>
          <w:rFonts w:ascii="ＭＳ 明朝" w:eastAsia="ＭＳ 明朝" w:hAnsi="ＭＳ 明朝" w:cs="メイリオ" w:hint="eastAsia"/>
          <w:szCs w:val="21"/>
        </w:rPr>
        <w:t>・がん登録の精度向上</w:t>
      </w:r>
    </w:p>
    <w:p w14:paraId="2D8A6129" w14:textId="77777777" w:rsidR="00073789" w:rsidRPr="00073789" w:rsidRDefault="00073789" w:rsidP="00A34066">
      <w:pPr>
        <w:autoSpaceDE w:val="0"/>
        <w:autoSpaceDN w:val="0"/>
        <w:adjustRightInd w:val="0"/>
        <w:ind w:left="210" w:firstLineChars="100" w:firstLine="210"/>
        <w:rPr>
          <w:rFonts w:ascii="ＭＳ 明朝" w:eastAsia="ＭＳ 明朝" w:hAnsi="ＭＳ 明朝" w:cs="メイリオ"/>
          <w:szCs w:val="21"/>
        </w:rPr>
      </w:pPr>
      <w:r w:rsidRPr="00073789">
        <w:rPr>
          <w:rFonts w:ascii="ＭＳ 明朝" w:eastAsia="ＭＳ 明朝" w:hAnsi="ＭＳ 明朝" w:cs="メイリオ" w:hint="eastAsia"/>
          <w:szCs w:val="21"/>
        </w:rPr>
        <w:t>・がん登録情報の提供・活用</w:t>
      </w:r>
    </w:p>
    <w:p w14:paraId="30BE1E23" w14:textId="2BA91E68" w:rsidR="00073789" w:rsidRPr="00073789" w:rsidRDefault="00E74983" w:rsidP="00A34066">
      <w:pPr>
        <w:autoSpaceDE w:val="0"/>
        <w:autoSpaceDN w:val="0"/>
        <w:adjustRightInd w:val="0"/>
        <w:ind w:left="210" w:firstLineChars="100" w:firstLine="211"/>
        <w:rPr>
          <w:rFonts w:ascii="ＭＳ 明朝" w:eastAsia="ＭＳ 明朝" w:hAnsi="ＭＳ 明朝" w:cs="メイリオ"/>
          <w:szCs w:val="21"/>
        </w:rPr>
      </w:pPr>
      <w:r w:rsidRPr="00E74983">
        <w:rPr>
          <w:rFonts w:ascii="ＭＳ 明朝" w:eastAsia="ＭＳ 明朝" w:hAnsi="ＭＳ 明朝" w:cs="メイリオ" w:hint="eastAsia"/>
          <w:b/>
          <w:bCs/>
          <w:szCs w:val="21"/>
        </w:rPr>
        <w:t>(</w:t>
      </w:r>
      <w:r w:rsidRPr="00E74983">
        <w:rPr>
          <w:rFonts w:ascii="ＭＳ 明朝" w:eastAsia="ＭＳ 明朝" w:hAnsi="ＭＳ 明朝" w:cs="メイリオ"/>
          <w:b/>
          <w:bCs/>
          <w:szCs w:val="21"/>
        </w:rPr>
        <w:t>5)</w:t>
      </w:r>
      <w:r>
        <w:rPr>
          <w:rFonts w:ascii="ＭＳ 明朝" w:eastAsia="ＭＳ 明朝" w:hAnsi="ＭＳ 明朝" w:cs="メイリオ"/>
          <w:szCs w:val="21"/>
        </w:rPr>
        <w:t xml:space="preserve"> </w:t>
      </w:r>
      <w:r w:rsidR="00073789" w:rsidRPr="00073789">
        <w:rPr>
          <w:rFonts w:ascii="ＭＳ 明朝" w:eastAsia="ＭＳ 明朝" w:hAnsi="ＭＳ 明朝" w:cs="メイリオ" w:hint="eastAsia"/>
          <w:b/>
          <w:bCs/>
          <w:szCs w:val="21"/>
        </w:rPr>
        <w:t>がん対策を社会全体で進める環境づくり</w:t>
      </w:r>
    </w:p>
    <w:p w14:paraId="0897000E" w14:textId="77777777" w:rsidR="00073789" w:rsidRPr="00073789" w:rsidRDefault="00073789" w:rsidP="00A34066">
      <w:pPr>
        <w:pStyle w:val="Web"/>
        <w:spacing w:before="0" w:beforeAutospacing="0" w:after="0" w:afterAutospacing="0"/>
        <w:ind w:left="210" w:firstLineChars="100" w:firstLine="210"/>
        <w:rPr>
          <w:rFonts w:ascii="ＭＳ 明朝" w:eastAsia="ＭＳ 明朝" w:hAnsi="ＭＳ 明朝" w:cs="メイリオ"/>
          <w:bCs/>
          <w:sz w:val="21"/>
          <w:szCs w:val="21"/>
        </w:rPr>
      </w:pPr>
      <w:r w:rsidRPr="00073789">
        <w:rPr>
          <w:rFonts w:ascii="ＭＳ 明朝" w:eastAsia="ＭＳ 明朝" w:hAnsi="ＭＳ 明朝" w:cs="メイリオ" w:hint="eastAsia"/>
          <w:bCs/>
          <w:sz w:val="21"/>
          <w:szCs w:val="21"/>
        </w:rPr>
        <w:t>・がん対策基金の効果的な活用</w:t>
      </w:r>
    </w:p>
    <w:p w14:paraId="23E9DCAC" w14:textId="256418B6" w:rsidR="00073789" w:rsidRDefault="00073789" w:rsidP="00A34066">
      <w:pPr>
        <w:pStyle w:val="Web"/>
        <w:spacing w:before="0" w:beforeAutospacing="0" w:after="0" w:afterAutospacing="0"/>
        <w:ind w:left="210" w:firstLineChars="100" w:firstLine="210"/>
        <w:rPr>
          <w:rFonts w:ascii="ＭＳ 明朝" w:eastAsia="ＭＳ 明朝" w:hAnsi="ＭＳ 明朝" w:cs="メイリオ"/>
          <w:bCs/>
          <w:sz w:val="21"/>
          <w:szCs w:val="21"/>
        </w:rPr>
      </w:pPr>
      <w:r w:rsidRPr="00073789">
        <w:rPr>
          <w:rFonts w:ascii="ＭＳ 明朝" w:eastAsia="ＭＳ 明朝" w:hAnsi="ＭＳ 明朝" w:cs="メイリオ" w:hint="eastAsia"/>
          <w:bCs/>
          <w:sz w:val="21"/>
          <w:szCs w:val="21"/>
        </w:rPr>
        <w:t>・がん患者会等との連携</w:t>
      </w:r>
    </w:p>
    <w:p w14:paraId="0C14CEAB" w14:textId="77777777" w:rsidR="003957A3" w:rsidRPr="00073789" w:rsidRDefault="003957A3" w:rsidP="00A34066">
      <w:pPr>
        <w:pStyle w:val="Web"/>
        <w:spacing w:before="0" w:beforeAutospacing="0" w:after="0" w:afterAutospacing="0"/>
        <w:ind w:left="210" w:firstLineChars="100" w:firstLine="210"/>
        <w:rPr>
          <w:rFonts w:ascii="ＭＳ 明朝" w:eastAsia="ＭＳ 明朝" w:hAnsi="ＭＳ 明朝" w:cs="メイリオ"/>
          <w:bCs/>
          <w:sz w:val="21"/>
          <w:szCs w:val="21"/>
        </w:rPr>
      </w:pPr>
    </w:p>
    <w:p w14:paraId="38A83A24" w14:textId="7EFAC173" w:rsidR="00073789" w:rsidRDefault="00073789" w:rsidP="00073789">
      <w:pPr>
        <w:pStyle w:val="Web"/>
        <w:numPr>
          <w:ilvl w:val="0"/>
          <w:numId w:val="1"/>
        </w:numPr>
        <w:spacing w:before="0" w:beforeAutospacing="0" w:after="0" w:afterAutospacing="0"/>
        <w:rPr>
          <w:rFonts w:ascii="ＭＳ 明朝" w:eastAsia="ＭＳ 明朝" w:hAnsi="ＭＳ 明朝" w:cs="メイリオ"/>
          <w:b/>
          <w:bCs/>
          <w:color w:val="000000"/>
          <w:kern w:val="24"/>
          <w:sz w:val="32"/>
          <w:szCs w:val="28"/>
        </w:rPr>
      </w:pPr>
      <w:r w:rsidRPr="00073789">
        <w:rPr>
          <w:rFonts w:ascii="ＭＳ 明朝" w:eastAsia="ＭＳ 明朝" w:hAnsi="ＭＳ 明朝" w:cs="メイリオ"/>
          <w:b/>
          <w:bCs/>
          <w:color w:val="000000"/>
          <w:kern w:val="24"/>
          <w:sz w:val="32"/>
          <w:szCs w:val="28"/>
        </w:rPr>
        <w:t>基本的な考え方【第５章】・個別の取組みと目標【第６章】・計画の推進体制【第７章】</w:t>
      </w:r>
    </w:p>
    <w:p w14:paraId="09723F80" w14:textId="50C9C5E0" w:rsidR="00073789" w:rsidRDefault="00A34066" w:rsidP="00A34066">
      <w:pPr>
        <w:pStyle w:val="Web"/>
        <w:spacing w:before="0" w:beforeAutospacing="0" w:after="0" w:afterAutospacing="0"/>
        <w:ind w:firstLineChars="100" w:firstLine="210"/>
        <w:rPr>
          <w:rFonts w:ascii="ＭＳ 明朝" w:eastAsia="ＭＳ 明朝" w:hAnsi="ＭＳ 明朝" w:cs="メイリオ"/>
          <w:color w:val="000000"/>
          <w:kern w:val="24"/>
          <w:sz w:val="21"/>
          <w:szCs w:val="21"/>
        </w:rPr>
      </w:pPr>
      <w:r w:rsidRPr="00A34066">
        <w:rPr>
          <w:rFonts w:ascii="ＭＳ 明朝" w:eastAsia="ＭＳ 明朝" w:hAnsi="ＭＳ 明朝" w:cs="メイリオ" w:hint="eastAsia"/>
          <w:color w:val="000000"/>
          <w:kern w:val="24"/>
          <w:sz w:val="21"/>
          <w:szCs w:val="21"/>
        </w:rPr>
        <w:t>・</w:t>
      </w:r>
      <w:r w:rsidR="00073789" w:rsidRPr="00073789">
        <w:rPr>
          <w:rFonts w:ascii="ＭＳ 明朝" w:eastAsia="ＭＳ 明朝" w:hAnsi="ＭＳ 明朝" w:cs="メイリオ" w:hint="eastAsia"/>
          <w:color w:val="000000"/>
          <w:kern w:val="24"/>
          <w:sz w:val="21"/>
          <w:szCs w:val="21"/>
        </w:rPr>
        <w:t>基本理念　がんになっても適切な医療を受けられ、安心して暮らせる社会の構築</w:t>
      </w:r>
    </w:p>
    <w:p w14:paraId="2A473605" w14:textId="77777777" w:rsidR="00A34066" w:rsidRDefault="00A34066" w:rsidP="00A34066">
      <w:pPr>
        <w:pStyle w:val="Web"/>
        <w:spacing w:before="0" w:beforeAutospacing="0" w:after="0" w:afterAutospacing="0"/>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 xml:space="preserve">　・</w:t>
      </w:r>
      <w:r w:rsidRPr="00A34066">
        <w:rPr>
          <w:rFonts w:ascii="ＭＳ 明朝" w:eastAsia="ＭＳ 明朝" w:hAnsi="ＭＳ 明朝" w:cs="メイリオ" w:hint="eastAsia"/>
          <w:color w:val="000000"/>
          <w:kern w:val="24"/>
          <w:sz w:val="21"/>
          <w:szCs w:val="21"/>
        </w:rPr>
        <w:t>全体目標</w:t>
      </w:r>
    </w:p>
    <w:p w14:paraId="00C24EA8" w14:textId="2D63BA2A" w:rsidR="00A34066" w:rsidRDefault="00A34066" w:rsidP="00A34066">
      <w:pPr>
        <w:pStyle w:val="Web"/>
        <w:spacing w:before="0" w:beforeAutospacing="0" w:after="0" w:afterAutospacing="0"/>
        <w:ind w:leftChars="200" w:left="630" w:hangingChars="100" w:hanging="210"/>
        <w:rPr>
          <w:rFonts w:ascii="ＭＳ 明朝" w:eastAsia="ＭＳ 明朝" w:hAnsi="ＭＳ 明朝" w:cs="メイリオ"/>
          <w:color w:val="000000"/>
          <w:kern w:val="24"/>
          <w:sz w:val="21"/>
          <w:szCs w:val="21"/>
        </w:rPr>
      </w:pPr>
      <w:r w:rsidRPr="00A34066">
        <w:rPr>
          <w:rFonts w:ascii="ＭＳ 明朝" w:eastAsia="ＭＳ 明朝" w:hAnsi="ＭＳ 明朝" w:cs="メイリオ" w:hint="eastAsia"/>
          <w:color w:val="000000"/>
          <w:kern w:val="24"/>
          <w:sz w:val="21"/>
          <w:szCs w:val="21"/>
        </w:rPr>
        <w:t>大阪府のがん年齢調整死亡率（</w:t>
      </w:r>
      <w:r w:rsidRPr="00A34066">
        <w:rPr>
          <w:rFonts w:ascii="ＭＳ 明朝" w:eastAsia="ＭＳ 明朝" w:hAnsi="ＭＳ 明朝" w:cs="メイリオ"/>
          <w:color w:val="000000"/>
          <w:kern w:val="24"/>
          <w:sz w:val="21"/>
          <w:szCs w:val="21"/>
        </w:rPr>
        <w:t>75歳未満）の減少</w:t>
      </w:r>
    </w:p>
    <w:p w14:paraId="394E654C" w14:textId="08F02B85" w:rsidR="00A34066" w:rsidRPr="00A34066" w:rsidRDefault="00A34066" w:rsidP="00A34066">
      <w:pPr>
        <w:pStyle w:val="Web"/>
        <w:spacing w:before="0" w:beforeAutospacing="0" w:after="0" w:afterAutospacing="0"/>
        <w:ind w:leftChars="200" w:left="630" w:hangingChars="100" w:hanging="210"/>
        <w:rPr>
          <w:rFonts w:ascii="ＭＳ 明朝" w:eastAsia="ＭＳ 明朝" w:hAnsi="ＭＳ 明朝" w:cs="メイリオ"/>
          <w:color w:val="000000"/>
          <w:kern w:val="24"/>
          <w:sz w:val="21"/>
          <w:szCs w:val="21"/>
        </w:rPr>
      </w:pPr>
      <w:r w:rsidRPr="00A34066">
        <w:rPr>
          <w:rFonts w:ascii="ＭＳ 明朝" w:eastAsia="ＭＳ 明朝" w:hAnsi="ＭＳ 明朝" w:cs="メイリオ"/>
          <w:color w:val="000000"/>
          <w:kern w:val="24"/>
          <w:sz w:val="21"/>
          <w:szCs w:val="21"/>
        </w:rPr>
        <w:t>《現状値》令和３年：132.2人＜人口10万人対＞※平成27（2015）年モデル人口による</w:t>
      </w:r>
    </w:p>
    <w:p w14:paraId="6B8217AA" w14:textId="65E9B572" w:rsidR="00A34066" w:rsidRDefault="00A34066" w:rsidP="00A34066">
      <w:pPr>
        <w:pStyle w:val="Web"/>
        <w:spacing w:before="0" w:beforeAutospacing="0" w:after="0" w:afterAutospacing="0"/>
        <w:ind w:firstLineChars="200" w:firstLine="420"/>
        <w:rPr>
          <w:rFonts w:ascii="ＭＳ 明朝" w:eastAsia="ＭＳ 明朝" w:hAnsi="ＭＳ 明朝" w:cs="メイリオ"/>
          <w:color w:val="000000"/>
          <w:kern w:val="24"/>
          <w:sz w:val="21"/>
          <w:szCs w:val="21"/>
        </w:rPr>
      </w:pPr>
      <w:r w:rsidRPr="00A34066">
        <w:rPr>
          <w:rFonts w:ascii="ＭＳ 明朝" w:eastAsia="ＭＳ 明朝" w:hAnsi="ＭＳ 明朝" w:cs="メイリオ" w:hint="eastAsia"/>
          <w:color w:val="000000"/>
          <w:kern w:val="24"/>
          <w:sz w:val="21"/>
          <w:szCs w:val="21"/>
        </w:rPr>
        <w:t>大阪府のがん年齢調整り患率（</w:t>
      </w:r>
      <w:r w:rsidRPr="00A34066">
        <w:rPr>
          <w:rFonts w:ascii="ＭＳ 明朝" w:eastAsia="ＭＳ 明朝" w:hAnsi="ＭＳ 明朝" w:cs="メイリオ"/>
          <w:color w:val="000000"/>
          <w:kern w:val="24"/>
          <w:sz w:val="21"/>
          <w:szCs w:val="21"/>
        </w:rPr>
        <w:t>75歳未満・進行がん）の減少</w:t>
      </w:r>
    </w:p>
    <w:p w14:paraId="0F90F8B8" w14:textId="07BCA7E8" w:rsidR="00A34066" w:rsidRPr="00A34066" w:rsidRDefault="00A34066" w:rsidP="00A34066">
      <w:pPr>
        <w:pStyle w:val="Web"/>
        <w:spacing w:before="0" w:beforeAutospacing="0" w:after="0" w:afterAutospacing="0"/>
        <w:ind w:leftChars="200" w:left="630" w:hangingChars="100" w:hanging="210"/>
        <w:rPr>
          <w:rFonts w:ascii="ＭＳ 明朝" w:eastAsia="ＭＳ 明朝" w:hAnsi="ＭＳ 明朝" w:cs="メイリオ"/>
          <w:color w:val="000000"/>
          <w:kern w:val="24"/>
          <w:sz w:val="21"/>
          <w:szCs w:val="21"/>
        </w:rPr>
      </w:pPr>
      <w:r w:rsidRPr="00A34066">
        <w:rPr>
          <w:rFonts w:ascii="ＭＳ 明朝" w:eastAsia="ＭＳ 明朝" w:hAnsi="ＭＳ 明朝" w:cs="メイリオ"/>
          <w:color w:val="000000"/>
          <w:kern w:val="24"/>
          <w:sz w:val="21"/>
          <w:szCs w:val="21"/>
        </w:rPr>
        <w:t>《現状値》平成31年：268.4人＜人口10万人対＞※平成27（2015）年モデル人口による</w:t>
      </w:r>
    </w:p>
    <w:p w14:paraId="47A251BB" w14:textId="51E2CE99" w:rsidR="00A34066" w:rsidRPr="00A34066" w:rsidRDefault="00A34066" w:rsidP="00A34066">
      <w:pPr>
        <w:pStyle w:val="Web"/>
        <w:spacing w:before="0" w:beforeAutospacing="0" w:after="0" w:afterAutospacing="0"/>
        <w:ind w:firstLineChars="200" w:firstLine="420"/>
        <w:rPr>
          <w:rFonts w:ascii="ＭＳ 明朝" w:eastAsia="ＭＳ 明朝" w:hAnsi="ＭＳ 明朝" w:cs="メイリオ"/>
          <w:color w:val="000000"/>
          <w:kern w:val="24"/>
          <w:sz w:val="21"/>
          <w:szCs w:val="21"/>
        </w:rPr>
      </w:pPr>
      <w:r w:rsidRPr="00A34066">
        <w:rPr>
          <w:rFonts w:ascii="ＭＳ 明朝" w:eastAsia="ＭＳ 明朝" w:hAnsi="ＭＳ 明朝" w:cs="メイリオ" w:hint="eastAsia"/>
          <w:color w:val="000000"/>
          <w:kern w:val="24"/>
          <w:sz w:val="21"/>
          <w:szCs w:val="21"/>
        </w:rPr>
        <w:t>大阪府のがんの生存率の向上</w:t>
      </w:r>
    </w:p>
    <w:p w14:paraId="7A503DC0" w14:textId="051CAAE9" w:rsidR="00A34066" w:rsidRDefault="00A34066" w:rsidP="00A34066">
      <w:pPr>
        <w:pStyle w:val="Web"/>
        <w:spacing w:before="0" w:beforeAutospacing="0" w:after="0" w:afterAutospacing="0"/>
        <w:ind w:firstLineChars="200" w:firstLine="420"/>
        <w:rPr>
          <w:rFonts w:ascii="ＭＳ 明朝" w:eastAsia="ＭＳ 明朝" w:hAnsi="ＭＳ 明朝" w:cs="メイリオ"/>
          <w:color w:val="000000"/>
          <w:kern w:val="24"/>
          <w:sz w:val="21"/>
          <w:szCs w:val="21"/>
        </w:rPr>
      </w:pPr>
      <w:r w:rsidRPr="00A34066">
        <w:rPr>
          <w:rFonts w:ascii="ＭＳ 明朝" w:eastAsia="ＭＳ 明朝" w:hAnsi="ＭＳ 明朝" w:cs="メイリオ" w:hint="eastAsia"/>
          <w:color w:val="000000"/>
          <w:kern w:val="24"/>
          <w:sz w:val="21"/>
          <w:szCs w:val="21"/>
        </w:rPr>
        <w:t>がん患者や家族の生活の質の維持</w:t>
      </w:r>
    </w:p>
    <w:p w14:paraId="2E00439E" w14:textId="498A8C02" w:rsidR="005F4954" w:rsidRDefault="005F4954" w:rsidP="005F4954">
      <w:pPr>
        <w:pStyle w:val="Web"/>
        <w:spacing w:before="0" w:beforeAutospacing="0" w:after="0" w:afterAutospacing="0"/>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 xml:space="preserve"> ・具体的取組み</w:t>
      </w:r>
    </w:p>
    <w:p w14:paraId="6329F2FB" w14:textId="7B2E7466" w:rsidR="005F4954" w:rsidRDefault="007F58B6" w:rsidP="007F58B6">
      <w:pPr>
        <w:pStyle w:val="Web"/>
        <w:numPr>
          <w:ilvl w:val="0"/>
          <w:numId w:val="2"/>
        </w:numPr>
        <w:spacing w:before="0" w:beforeAutospacing="0" w:after="0" w:afterAutospacing="0"/>
        <w:rPr>
          <w:rFonts w:ascii="ＭＳ 明朝" w:eastAsia="ＭＳ 明朝" w:hAnsi="ＭＳ 明朝" w:cs="メイリオ"/>
          <w:color w:val="000000"/>
          <w:kern w:val="24"/>
          <w:sz w:val="21"/>
          <w:szCs w:val="21"/>
        </w:rPr>
      </w:pPr>
      <w:r w:rsidRPr="007F58B6">
        <w:rPr>
          <w:rFonts w:ascii="ＭＳ 明朝" w:eastAsia="ＭＳ 明朝" w:hAnsi="ＭＳ 明朝" w:cs="メイリオ"/>
          <w:color w:val="000000"/>
          <w:kern w:val="24"/>
          <w:sz w:val="21"/>
          <w:szCs w:val="21"/>
        </w:rPr>
        <w:t>がんの予防・早期発見</w:t>
      </w:r>
    </w:p>
    <w:p w14:paraId="360006A6" w14:textId="30EBB36B" w:rsidR="007F58B6" w:rsidRDefault="007F58B6" w:rsidP="007F58B6">
      <w:pPr>
        <w:pStyle w:val="Web"/>
        <w:numPr>
          <w:ilvl w:val="0"/>
          <w:numId w:val="3"/>
        </w:numPr>
        <w:spacing w:before="0" w:beforeAutospacing="0" w:after="0" w:afterAutospacing="0"/>
        <w:rPr>
          <w:rFonts w:ascii="ＭＳ 明朝" w:eastAsia="ＭＳ 明朝" w:hAnsi="ＭＳ 明朝" w:cs="メイリオ"/>
          <w:color w:val="000000"/>
          <w:kern w:val="24"/>
          <w:sz w:val="21"/>
          <w:szCs w:val="21"/>
        </w:rPr>
      </w:pPr>
      <w:r w:rsidRPr="007F58B6">
        <w:rPr>
          <w:rFonts w:ascii="ＭＳ 明朝" w:eastAsia="ＭＳ 明朝" w:hAnsi="ＭＳ 明朝" w:cs="メイリオ"/>
          <w:color w:val="000000"/>
          <w:kern w:val="24"/>
          <w:sz w:val="21"/>
          <w:szCs w:val="21"/>
        </w:rPr>
        <w:t>がんの予防　食生活、適正体重、身体活動量、適量飲酒など生活習慣の改善　たばこ対策（喫煙率の減少、望まない受動喫煙の防止</w:t>
      </w:r>
      <w:r w:rsidR="00E74983">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color w:val="000000"/>
          <w:kern w:val="24"/>
          <w:sz w:val="21"/>
          <w:szCs w:val="21"/>
        </w:rPr>
        <w:t>HPVワクチンの啓発など感染対策</w:t>
      </w:r>
    </w:p>
    <w:p w14:paraId="24012401" w14:textId="0B9A5DAB" w:rsidR="007F58B6" w:rsidRDefault="00AC578C" w:rsidP="007F58B6">
      <w:pPr>
        <w:pStyle w:val="Web"/>
        <w:numPr>
          <w:ilvl w:val="0"/>
          <w:numId w:val="3"/>
        </w:numPr>
        <w:spacing w:before="0" w:beforeAutospacing="0" w:after="0" w:afterAutospacing="0"/>
        <w:rPr>
          <w:rFonts w:ascii="ＭＳ 明朝" w:eastAsia="ＭＳ 明朝" w:hAnsi="ＭＳ 明朝" w:cs="メイリオ"/>
          <w:color w:val="000000"/>
          <w:kern w:val="24"/>
          <w:sz w:val="21"/>
          <w:szCs w:val="21"/>
        </w:rPr>
      </w:pPr>
      <w:r w:rsidRPr="007F58B6">
        <w:rPr>
          <w:rFonts w:ascii="ＭＳ 明朝" w:eastAsia="ＭＳ 明朝" w:hAnsi="ＭＳ 明朝" w:cs="メイリオ"/>
          <w:color w:val="000000"/>
          <w:kern w:val="24"/>
          <w:sz w:val="21"/>
          <w:szCs w:val="21"/>
        </w:rPr>
        <w:t>肝炎肝がん対策の推進　肝炎肝がんの予防</w:t>
      </w:r>
      <w:r w:rsidR="00E74983">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color w:val="000000"/>
          <w:kern w:val="24"/>
          <w:sz w:val="21"/>
          <w:szCs w:val="21"/>
        </w:rPr>
        <w:t>肝炎ウイルス検査の受検促進</w:t>
      </w:r>
      <w:r w:rsidR="00E74983">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color w:val="000000"/>
          <w:kern w:val="24"/>
          <w:sz w:val="21"/>
          <w:szCs w:val="21"/>
        </w:rPr>
        <w:t>受診・受療の推進(肝炎ウイルス陽性者への精密検査受診勧奨、肝疾患診療連携拠点病院を中心とした医療提供体制の充実・医療費助成等による負担軽減）</w:t>
      </w:r>
      <w:r w:rsidR="00E74983">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color w:val="000000"/>
          <w:kern w:val="24"/>
          <w:sz w:val="21"/>
          <w:szCs w:val="21"/>
        </w:rPr>
        <w:t>肝炎肝がんに関する普及啓発(研修会、講演会等)</w:t>
      </w:r>
    </w:p>
    <w:p w14:paraId="7C55B42C" w14:textId="7D94A66F" w:rsidR="00AC578C" w:rsidRPr="007F58B6" w:rsidRDefault="00AC578C" w:rsidP="007F58B6">
      <w:pPr>
        <w:pStyle w:val="Web"/>
        <w:numPr>
          <w:ilvl w:val="0"/>
          <w:numId w:val="3"/>
        </w:numPr>
        <w:spacing w:before="0" w:beforeAutospacing="0" w:after="0" w:afterAutospacing="0"/>
        <w:rPr>
          <w:rFonts w:ascii="ＭＳ 明朝" w:eastAsia="ＭＳ 明朝" w:hAnsi="ＭＳ 明朝" w:cs="メイリオ"/>
          <w:color w:val="000000"/>
          <w:kern w:val="24"/>
          <w:sz w:val="21"/>
          <w:szCs w:val="21"/>
        </w:rPr>
      </w:pPr>
      <w:r w:rsidRPr="007F58B6">
        <w:rPr>
          <w:rFonts w:ascii="ＭＳ 明朝" w:eastAsia="ＭＳ 明朝" w:hAnsi="ＭＳ 明朝" w:cs="メイリオ"/>
          <w:color w:val="000000"/>
          <w:kern w:val="24"/>
          <w:sz w:val="21"/>
          <w:szCs w:val="21"/>
        </w:rPr>
        <w:t>がん検診によるがんの早期発見</w:t>
      </w:r>
      <w:r w:rsidR="00E74983">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color w:val="000000"/>
          <w:kern w:val="24"/>
          <w:sz w:val="21"/>
          <w:szCs w:val="21"/>
        </w:rPr>
        <w:t>市町村におけるがん検診受診率の向上</w:t>
      </w:r>
      <w:r w:rsidR="00E74983">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color w:val="000000"/>
          <w:kern w:val="24"/>
          <w:sz w:val="21"/>
          <w:szCs w:val="21"/>
        </w:rPr>
        <w:t>がん検診の精度管理の充実　職域におけるがん検診の推進</w:t>
      </w:r>
    </w:p>
    <w:p w14:paraId="56A0A640" w14:textId="65AA4311" w:rsidR="007F58B6" w:rsidRDefault="00AC578C" w:rsidP="007F58B6">
      <w:pPr>
        <w:pStyle w:val="Web"/>
        <w:spacing w:before="0" w:beforeAutospacing="0" w:after="0" w:afterAutospacing="0"/>
        <w:ind w:left="564"/>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lastRenderedPageBreak/>
        <w:t>＜</w:t>
      </w:r>
      <w:r w:rsidR="007F58B6" w:rsidRPr="007F58B6">
        <w:rPr>
          <w:rFonts w:ascii="ＭＳ 明朝" w:eastAsia="ＭＳ 明朝" w:hAnsi="ＭＳ 明朝" w:cs="メイリオ" w:hint="eastAsia"/>
          <w:color w:val="000000"/>
          <w:kern w:val="24"/>
          <w:sz w:val="21"/>
          <w:szCs w:val="21"/>
        </w:rPr>
        <w:t>主な個別目標</w:t>
      </w:r>
      <w:r>
        <w:rPr>
          <w:rFonts w:ascii="ＭＳ 明朝" w:eastAsia="ＭＳ 明朝" w:hAnsi="ＭＳ 明朝" w:cs="メイリオ" w:hint="eastAsia"/>
          <w:color w:val="000000"/>
          <w:kern w:val="24"/>
          <w:sz w:val="21"/>
          <w:szCs w:val="21"/>
        </w:rPr>
        <w:t>＞</w:t>
      </w:r>
    </w:p>
    <w:p w14:paraId="6A787004" w14:textId="77777777" w:rsidR="00AC578C" w:rsidRDefault="00AC578C" w:rsidP="007F58B6">
      <w:pPr>
        <w:pStyle w:val="Web"/>
        <w:spacing w:before="0" w:beforeAutospacing="0" w:after="0" w:afterAutospacing="0"/>
        <w:ind w:left="564"/>
        <w:rPr>
          <w:rFonts w:ascii="ＭＳ 明朝" w:eastAsia="ＭＳ 明朝" w:hAnsi="ＭＳ 明朝" w:cs="メイリオ"/>
          <w:color w:val="000000"/>
          <w:kern w:val="24"/>
          <w:sz w:val="20"/>
          <w:szCs w:val="20"/>
        </w:rPr>
      </w:pP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color w:val="000000"/>
          <w:kern w:val="24"/>
          <w:sz w:val="20"/>
          <w:szCs w:val="20"/>
        </w:rPr>
        <w:t>20歳以上の者の喫煙率(男/女)</w:t>
      </w:r>
      <w:r>
        <w:rPr>
          <w:rFonts w:ascii="ＭＳ 明朝" w:eastAsia="ＭＳ 明朝" w:hAnsi="ＭＳ 明朝" w:cs="メイリオ" w:hint="eastAsia"/>
          <w:color w:val="000000"/>
          <w:kern w:val="24"/>
          <w:sz w:val="20"/>
          <w:szCs w:val="20"/>
        </w:rPr>
        <w:t xml:space="preserve">　</w:t>
      </w:r>
    </w:p>
    <w:p w14:paraId="06CD45ED" w14:textId="1A0305E3" w:rsidR="00AC578C" w:rsidRDefault="00AC578C" w:rsidP="00AC578C">
      <w:pPr>
        <w:pStyle w:val="Web"/>
        <w:spacing w:before="0" w:beforeAutospacing="0" w:after="0" w:afterAutospacing="0"/>
        <w:ind w:left="564" w:firstLineChars="100" w:firstLine="200"/>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0"/>
          <w:szCs w:val="20"/>
        </w:rPr>
        <w:t>現状値：</w:t>
      </w:r>
      <w:r w:rsidRPr="007F58B6">
        <w:rPr>
          <w:rFonts w:ascii="ＭＳ 明朝" w:eastAsia="ＭＳ 明朝" w:hAnsi="ＭＳ 明朝" w:cs="メイリオ"/>
          <w:color w:val="000000"/>
          <w:kern w:val="24"/>
          <w:sz w:val="21"/>
          <w:szCs w:val="21"/>
        </w:rPr>
        <w:t>24.3％/8.6％（R4年）</w:t>
      </w: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color w:val="000000"/>
          <w:kern w:val="24"/>
          <w:sz w:val="21"/>
          <w:szCs w:val="21"/>
        </w:rPr>
        <w:t>2029年度目標値</w:t>
      </w:r>
      <w:r>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color w:val="000000"/>
          <w:kern w:val="24"/>
          <w:sz w:val="21"/>
          <w:szCs w:val="21"/>
        </w:rPr>
        <w:t>15％/5％</w:t>
      </w:r>
    </w:p>
    <w:p w14:paraId="0105A545" w14:textId="0AC4C750" w:rsidR="00AC578C" w:rsidRDefault="00AC578C" w:rsidP="00AC578C">
      <w:pPr>
        <w:pStyle w:val="Web"/>
        <w:spacing w:before="0" w:beforeAutospacing="0" w:after="0" w:afterAutospacing="0"/>
        <w:rPr>
          <w:rFonts w:ascii="ＭＳ 明朝" w:eastAsia="ＭＳ 明朝" w:hAnsi="ＭＳ 明朝" w:cs="メイリオ"/>
          <w:color w:val="000000"/>
          <w:kern w:val="24"/>
          <w:sz w:val="20"/>
          <w:szCs w:val="20"/>
        </w:rPr>
      </w:pPr>
      <w:r>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hint="eastAsia"/>
          <w:color w:val="000000"/>
          <w:kern w:val="24"/>
          <w:sz w:val="20"/>
          <w:szCs w:val="20"/>
        </w:rPr>
        <w:t>敷地内全面禁煙の割合（病院</w:t>
      </w:r>
      <w:r w:rsidRPr="007F58B6">
        <w:rPr>
          <w:rFonts w:ascii="ＭＳ 明朝" w:eastAsia="ＭＳ 明朝" w:hAnsi="ＭＳ 明朝" w:cs="メイリオ"/>
          <w:color w:val="000000"/>
          <w:kern w:val="24"/>
          <w:sz w:val="20"/>
          <w:szCs w:val="20"/>
        </w:rPr>
        <w:t>/私立小中高等学校/官公庁/大学）</w:t>
      </w:r>
    </w:p>
    <w:p w14:paraId="3A1F04FB" w14:textId="203B44E8" w:rsidR="00AC578C" w:rsidRDefault="00AC578C" w:rsidP="00AC578C">
      <w:pPr>
        <w:pStyle w:val="Web"/>
        <w:spacing w:before="0" w:beforeAutospacing="0" w:after="0" w:afterAutospacing="0"/>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 xml:space="preserve">　　　 </w:t>
      </w:r>
      <w:r>
        <w:rPr>
          <w:rFonts w:ascii="ＭＳ 明朝" w:eastAsia="ＭＳ 明朝" w:hAnsi="ＭＳ 明朝" w:cs="メイリオ" w:hint="eastAsia"/>
          <w:color w:val="000000"/>
          <w:kern w:val="24"/>
          <w:sz w:val="20"/>
          <w:szCs w:val="20"/>
        </w:rPr>
        <w:t>現状値：</w:t>
      </w:r>
      <w:r w:rsidRPr="00AC578C">
        <w:rPr>
          <w:rFonts w:ascii="ＭＳ 明朝" w:eastAsia="ＭＳ 明朝" w:hAnsi="ＭＳ 明朝" w:cs="メイリオ"/>
          <w:color w:val="000000"/>
          <w:kern w:val="24"/>
          <w:sz w:val="21"/>
          <w:szCs w:val="21"/>
        </w:rPr>
        <w:t>97.4%/90.9%/82.3%/68.2%（R5年度）</w:t>
      </w: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color w:val="000000"/>
          <w:kern w:val="24"/>
          <w:sz w:val="21"/>
          <w:szCs w:val="21"/>
        </w:rPr>
        <w:t>2029年度目標値</w:t>
      </w:r>
      <w:r>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color w:val="000000"/>
          <w:kern w:val="24"/>
          <w:sz w:val="21"/>
          <w:szCs w:val="21"/>
        </w:rPr>
        <w:t>100％</w:t>
      </w:r>
    </w:p>
    <w:p w14:paraId="1CCF2B9C" w14:textId="5A5DDF2A" w:rsidR="00AC578C" w:rsidRDefault="00AC578C" w:rsidP="00AC578C">
      <w:pPr>
        <w:pStyle w:val="Web"/>
        <w:spacing w:before="0" w:beforeAutospacing="0" w:after="0" w:afterAutospacing="0"/>
        <w:rPr>
          <w:rFonts w:ascii="ＭＳ 明朝" w:eastAsia="ＭＳ 明朝" w:hAnsi="ＭＳ 明朝" w:cs="メイリオ"/>
          <w:color w:val="000000"/>
          <w:kern w:val="24"/>
          <w:sz w:val="20"/>
          <w:szCs w:val="20"/>
        </w:rPr>
      </w:pPr>
      <w:r>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hint="eastAsia"/>
          <w:color w:val="000000"/>
          <w:kern w:val="24"/>
          <w:sz w:val="20"/>
          <w:szCs w:val="20"/>
        </w:rPr>
        <w:t>肝炎</w:t>
      </w:r>
      <w:r w:rsidR="003B7484">
        <w:rPr>
          <w:rFonts w:ascii="ＭＳ 明朝" w:eastAsia="ＭＳ 明朝" w:hAnsi="ＭＳ 明朝" w:cs="メイリオ" w:hint="eastAsia"/>
          <w:color w:val="000000"/>
          <w:kern w:val="24"/>
          <w:sz w:val="20"/>
          <w:szCs w:val="20"/>
        </w:rPr>
        <w:t>ウイルス</w:t>
      </w:r>
      <w:r w:rsidRPr="007F58B6">
        <w:rPr>
          <w:rFonts w:ascii="ＭＳ 明朝" w:eastAsia="ＭＳ 明朝" w:hAnsi="ＭＳ 明朝" w:cs="メイリオ" w:hint="eastAsia"/>
          <w:color w:val="000000"/>
          <w:kern w:val="24"/>
          <w:sz w:val="20"/>
          <w:szCs w:val="20"/>
        </w:rPr>
        <w:t>検査累積受検者数</w:t>
      </w:r>
    </w:p>
    <w:p w14:paraId="3D04297D" w14:textId="333D9E52" w:rsidR="00AC578C" w:rsidRDefault="00AC578C" w:rsidP="00AC578C">
      <w:pPr>
        <w:pStyle w:val="Web"/>
        <w:spacing w:before="0" w:beforeAutospacing="0" w:after="0" w:afterAutospacing="0"/>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0"/>
          <w:szCs w:val="20"/>
        </w:rPr>
        <w:t xml:space="preserve"> </w:t>
      </w:r>
      <w:r>
        <w:rPr>
          <w:rFonts w:ascii="ＭＳ 明朝" w:eastAsia="ＭＳ 明朝" w:hAnsi="ＭＳ 明朝" w:cs="メイリオ"/>
          <w:color w:val="000000"/>
          <w:kern w:val="24"/>
          <w:sz w:val="20"/>
          <w:szCs w:val="20"/>
        </w:rPr>
        <w:t xml:space="preserve">      </w:t>
      </w:r>
      <w:r>
        <w:rPr>
          <w:rFonts w:ascii="ＭＳ 明朝" w:eastAsia="ＭＳ 明朝" w:hAnsi="ＭＳ 明朝" w:cs="メイリオ" w:hint="eastAsia"/>
          <w:color w:val="000000"/>
          <w:kern w:val="24"/>
          <w:sz w:val="20"/>
          <w:szCs w:val="20"/>
        </w:rPr>
        <w:t>現状値：</w:t>
      </w:r>
      <w:r w:rsidRPr="007F58B6">
        <w:rPr>
          <w:rFonts w:ascii="ＭＳ 明朝" w:eastAsia="ＭＳ 明朝" w:hAnsi="ＭＳ 明朝" w:cs="メイリオ" w:hint="eastAsia"/>
          <w:color w:val="000000"/>
          <w:kern w:val="24"/>
          <w:sz w:val="21"/>
          <w:szCs w:val="21"/>
        </w:rPr>
        <w:t>約８８万人（</w:t>
      </w:r>
      <w:r w:rsidRPr="007F58B6">
        <w:rPr>
          <w:rFonts w:ascii="ＭＳ 明朝" w:eastAsia="ＭＳ 明朝" w:hAnsi="ＭＳ 明朝" w:cs="メイリオ"/>
          <w:color w:val="000000"/>
          <w:kern w:val="24"/>
          <w:sz w:val="21"/>
          <w:szCs w:val="21"/>
        </w:rPr>
        <w:t>R3年度）</w:t>
      </w: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color w:val="000000"/>
          <w:kern w:val="24"/>
          <w:sz w:val="21"/>
          <w:szCs w:val="21"/>
        </w:rPr>
        <w:t>2029年度目標値</w:t>
      </w:r>
      <w:r>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hint="eastAsia"/>
          <w:color w:val="000000"/>
          <w:kern w:val="24"/>
          <w:sz w:val="21"/>
          <w:szCs w:val="21"/>
        </w:rPr>
        <w:t>約</w:t>
      </w:r>
      <w:r w:rsidRPr="007F58B6">
        <w:rPr>
          <w:rFonts w:ascii="ＭＳ 明朝" w:eastAsia="ＭＳ 明朝" w:hAnsi="ＭＳ 明朝" w:cs="メイリオ"/>
          <w:color w:val="000000"/>
          <w:kern w:val="24"/>
          <w:sz w:val="21"/>
          <w:szCs w:val="21"/>
        </w:rPr>
        <w:t>140万人</w:t>
      </w:r>
    </w:p>
    <w:p w14:paraId="5DEF7061" w14:textId="691E7B9E" w:rsidR="00AC578C" w:rsidRDefault="00AC578C" w:rsidP="00AC578C">
      <w:pPr>
        <w:pStyle w:val="Web"/>
        <w:spacing w:before="0" w:beforeAutospacing="0" w:after="0" w:afterAutospacing="0"/>
        <w:rPr>
          <w:rFonts w:ascii="ＭＳ 明朝" w:eastAsia="ＭＳ 明朝" w:hAnsi="ＭＳ 明朝" w:cs="メイリオ"/>
          <w:color w:val="000000"/>
          <w:kern w:val="24"/>
          <w:sz w:val="20"/>
          <w:szCs w:val="20"/>
        </w:rPr>
      </w:pPr>
      <w:r>
        <w:rPr>
          <w:rFonts w:ascii="ＭＳ 明朝" w:eastAsia="ＭＳ 明朝" w:hAnsi="ＭＳ 明朝" w:cs="メイリオ" w:hint="eastAsia"/>
          <w:color w:val="000000"/>
          <w:kern w:val="24"/>
          <w:sz w:val="21"/>
          <w:szCs w:val="21"/>
        </w:rPr>
        <w:t xml:space="preserve"> </w:t>
      </w:r>
      <w:r>
        <w:rPr>
          <w:rFonts w:ascii="ＭＳ 明朝" w:eastAsia="ＭＳ 明朝" w:hAnsi="ＭＳ 明朝" w:cs="メイリオ"/>
          <w:color w:val="000000"/>
          <w:kern w:val="24"/>
          <w:sz w:val="21"/>
          <w:szCs w:val="21"/>
        </w:rPr>
        <w:t xml:space="preserve">    </w:t>
      </w: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hint="eastAsia"/>
          <w:color w:val="000000"/>
          <w:kern w:val="24"/>
          <w:sz w:val="20"/>
          <w:szCs w:val="20"/>
        </w:rPr>
        <w:t>がん検診受診率（胃</w:t>
      </w:r>
      <w:r w:rsidRPr="007F58B6">
        <w:rPr>
          <w:rFonts w:ascii="ＭＳ 明朝" w:eastAsia="ＭＳ 明朝" w:hAnsi="ＭＳ 明朝" w:cs="メイリオ"/>
          <w:color w:val="000000"/>
          <w:kern w:val="24"/>
          <w:sz w:val="20"/>
          <w:szCs w:val="20"/>
        </w:rPr>
        <w:t>/大腸）</w:t>
      </w:r>
    </w:p>
    <w:p w14:paraId="51795149" w14:textId="4E10EF35" w:rsidR="00AC578C" w:rsidRDefault="00AC578C" w:rsidP="00AC578C">
      <w:pPr>
        <w:pStyle w:val="Web"/>
        <w:spacing w:before="0" w:beforeAutospacing="0" w:after="0" w:afterAutospacing="0"/>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0"/>
          <w:szCs w:val="20"/>
        </w:rPr>
        <w:t xml:space="preserve">　　　 現状値：</w:t>
      </w:r>
      <w:r w:rsidRPr="007F58B6">
        <w:rPr>
          <w:rFonts w:ascii="ＭＳ 明朝" w:eastAsia="ＭＳ 明朝" w:hAnsi="ＭＳ 明朝" w:cs="メイリオ"/>
          <w:color w:val="000000"/>
          <w:kern w:val="24"/>
          <w:sz w:val="21"/>
          <w:szCs w:val="21"/>
        </w:rPr>
        <w:t>36.8％/40.3％（R4年）</w:t>
      </w: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color w:val="000000"/>
          <w:kern w:val="24"/>
          <w:sz w:val="21"/>
          <w:szCs w:val="21"/>
        </w:rPr>
        <w:t>2029年度目標値</w:t>
      </w:r>
      <w:r>
        <w:rPr>
          <w:rFonts w:ascii="ＭＳ 明朝" w:eastAsia="ＭＳ 明朝" w:hAnsi="ＭＳ 明朝" w:cs="メイリオ" w:hint="eastAsia"/>
          <w:color w:val="000000"/>
          <w:kern w:val="24"/>
          <w:sz w:val="21"/>
          <w:szCs w:val="21"/>
        </w:rPr>
        <w:t xml:space="preserve">　</w:t>
      </w:r>
      <w:r w:rsidRPr="007F58B6">
        <w:rPr>
          <w:rFonts w:ascii="ＭＳ 明朝" w:eastAsia="ＭＳ 明朝" w:hAnsi="ＭＳ 明朝" w:cs="メイリオ"/>
          <w:color w:val="000000"/>
          <w:kern w:val="24"/>
          <w:sz w:val="21"/>
          <w:szCs w:val="21"/>
        </w:rPr>
        <w:t>50％/50％</w:t>
      </w:r>
    </w:p>
    <w:p w14:paraId="6FD19B39" w14:textId="0A6D7B59" w:rsidR="00AC578C" w:rsidRDefault="00AC578C" w:rsidP="00AC578C">
      <w:pPr>
        <w:pStyle w:val="Web"/>
        <w:spacing w:before="0" w:beforeAutospacing="0" w:after="0" w:afterAutospacing="0"/>
        <w:rPr>
          <w:rFonts w:ascii="ＭＳ 明朝" w:eastAsia="ＭＳ 明朝" w:hAnsi="ＭＳ 明朝" w:cs="メイリオ"/>
          <w:color w:val="000000"/>
          <w:kern w:val="24"/>
          <w:sz w:val="20"/>
          <w:szCs w:val="20"/>
        </w:rPr>
      </w:pPr>
      <w:r>
        <w:rPr>
          <w:rFonts w:ascii="ＭＳ 明朝" w:eastAsia="ＭＳ 明朝" w:hAnsi="ＭＳ 明朝" w:cs="メイリオ" w:hint="eastAsia"/>
          <w:color w:val="000000"/>
          <w:kern w:val="24"/>
          <w:sz w:val="21"/>
          <w:szCs w:val="21"/>
        </w:rPr>
        <w:t xml:space="preserve"> </w:t>
      </w:r>
      <w:r>
        <w:rPr>
          <w:rFonts w:ascii="ＭＳ 明朝" w:eastAsia="ＭＳ 明朝" w:hAnsi="ＭＳ 明朝" w:cs="メイリオ"/>
          <w:color w:val="000000"/>
          <w:kern w:val="24"/>
          <w:sz w:val="21"/>
          <w:szCs w:val="21"/>
        </w:rPr>
        <w:t xml:space="preserve">    </w:t>
      </w: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hint="eastAsia"/>
          <w:color w:val="000000"/>
          <w:kern w:val="24"/>
          <w:sz w:val="20"/>
          <w:szCs w:val="20"/>
        </w:rPr>
        <w:t>がん精密検査受診率（胃</w:t>
      </w:r>
      <w:r w:rsidRPr="007F58B6">
        <w:rPr>
          <w:rFonts w:ascii="ＭＳ 明朝" w:eastAsia="ＭＳ 明朝" w:hAnsi="ＭＳ 明朝" w:cs="メイリオ"/>
          <w:color w:val="000000"/>
          <w:kern w:val="24"/>
          <w:sz w:val="20"/>
          <w:szCs w:val="20"/>
        </w:rPr>
        <w:t>/大腸）</w:t>
      </w:r>
    </w:p>
    <w:p w14:paraId="2521C16D" w14:textId="760D28D4" w:rsidR="00AC578C" w:rsidRDefault="00AC578C" w:rsidP="00AC578C">
      <w:pPr>
        <w:pStyle w:val="Web"/>
        <w:spacing w:before="0" w:beforeAutospacing="0" w:after="0" w:afterAutospacing="0"/>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0"/>
          <w:szCs w:val="20"/>
        </w:rPr>
        <w:t xml:space="preserve">　　　 現状値：</w:t>
      </w:r>
      <w:r w:rsidRPr="007F58B6">
        <w:rPr>
          <w:rFonts w:ascii="ＭＳ 明朝" w:eastAsia="ＭＳ 明朝" w:hAnsi="ＭＳ 明朝" w:cs="メイリオ"/>
          <w:color w:val="000000"/>
          <w:kern w:val="24"/>
          <w:sz w:val="21"/>
          <w:szCs w:val="21"/>
        </w:rPr>
        <w:t>82.9％/74.0％（Ｒ元年度）</w:t>
      </w: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color w:val="000000"/>
          <w:kern w:val="24"/>
          <w:sz w:val="21"/>
          <w:szCs w:val="21"/>
        </w:rPr>
        <w:t>2029年度目標値</w:t>
      </w:r>
      <w:r>
        <w:rPr>
          <w:rFonts w:ascii="ＭＳ 明朝" w:eastAsia="ＭＳ 明朝" w:hAnsi="ＭＳ 明朝" w:cs="メイリオ" w:hint="eastAsia"/>
          <w:color w:val="000000"/>
          <w:kern w:val="24"/>
          <w:sz w:val="21"/>
          <w:szCs w:val="21"/>
        </w:rPr>
        <w:t xml:space="preserve">　</w:t>
      </w:r>
      <w:r w:rsidR="00905851" w:rsidRPr="007F58B6">
        <w:rPr>
          <w:rFonts w:ascii="ＭＳ 明朝" w:eastAsia="ＭＳ 明朝" w:hAnsi="ＭＳ 明朝" w:cs="メイリオ"/>
          <w:color w:val="000000"/>
          <w:kern w:val="24"/>
          <w:sz w:val="21"/>
          <w:szCs w:val="21"/>
        </w:rPr>
        <w:t>90％/90％</w:t>
      </w:r>
    </w:p>
    <w:p w14:paraId="71E44007" w14:textId="77777777" w:rsidR="00905851" w:rsidRPr="00AC578C" w:rsidRDefault="00905851" w:rsidP="00AC578C">
      <w:pPr>
        <w:pStyle w:val="Web"/>
        <w:spacing w:before="0" w:beforeAutospacing="0" w:after="0" w:afterAutospacing="0"/>
        <w:rPr>
          <w:rFonts w:ascii="ＭＳ 明朝" w:eastAsia="ＭＳ 明朝" w:hAnsi="ＭＳ 明朝" w:cs="メイリオ"/>
          <w:color w:val="000000"/>
          <w:kern w:val="24"/>
          <w:sz w:val="21"/>
          <w:szCs w:val="21"/>
        </w:rPr>
      </w:pPr>
    </w:p>
    <w:p w14:paraId="0945CC92" w14:textId="2071581D" w:rsidR="007F58B6" w:rsidRDefault="00AC578C" w:rsidP="00AC578C">
      <w:pPr>
        <w:pStyle w:val="Web"/>
        <w:numPr>
          <w:ilvl w:val="0"/>
          <w:numId w:val="2"/>
        </w:numPr>
        <w:spacing w:before="0" w:beforeAutospacing="0" w:after="0" w:afterAutospacing="0"/>
        <w:ind w:left="561"/>
        <w:rPr>
          <w:rFonts w:ascii="ＭＳ 明朝" w:eastAsia="ＭＳ 明朝" w:hAnsi="ＭＳ 明朝" w:cs="メイリオ"/>
          <w:color w:val="000000"/>
          <w:kern w:val="24"/>
          <w:sz w:val="21"/>
          <w:szCs w:val="21"/>
        </w:rPr>
      </w:pPr>
      <w:r w:rsidRPr="00AC578C">
        <w:rPr>
          <w:rFonts w:ascii="ＭＳ 明朝" w:eastAsia="ＭＳ 明朝" w:hAnsi="ＭＳ 明朝" w:cs="メイリオ" w:hint="eastAsia"/>
          <w:color w:val="000000"/>
          <w:kern w:val="24"/>
          <w:sz w:val="21"/>
          <w:szCs w:val="21"/>
        </w:rPr>
        <w:t>がん医療の充実</w:t>
      </w:r>
    </w:p>
    <w:p w14:paraId="02ABBA88" w14:textId="274C7F20" w:rsidR="00AC578C" w:rsidRDefault="00AC578C" w:rsidP="00E74983">
      <w:pPr>
        <w:pStyle w:val="Web"/>
        <w:spacing w:before="0" w:beforeAutospacing="0" w:after="0" w:afterAutospacing="0"/>
        <w:ind w:leftChars="200" w:left="1050" w:hangingChars="300" w:hanging="630"/>
        <w:rPr>
          <w:rFonts w:ascii="ＭＳ 明朝" w:eastAsia="ＭＳ 明朝" w:hAnsi="ＭＳ 明朝" w:cs="メイリオ"/>
          <w:color w:val="000000"/>
          <w:kern w:val="24"/>
          <w:sz w:val="21"/>
          <w:szCs w:val="21"/>
        </w:rPr>
      </w:pPr>
      <w:r w:rsidRPr="00AC578C">
        <w:rPr>
          <w:rFonts w:ascii="ＭＳ 明朝" w:eastAsia="ＭＳ 明朝" w:hAnsi="ＭＳ 明朝" w:cs="メイリオ"/>
          <w:color w:val="000000"/>
          <w:kern w:val="24"/>
          <w:sz w:val="21"/>
          <w:szCs w:val="21"/>
        </w:rPr>
        <w:t>(1) 医療提供体制の充実　 がん診療拠点病院の機能強化　がん医療連携体制の充実　新興感染症の発生・まん延時における体制</w:t>
      </w:r>
    </w:p>
    <w:p w14:paraId="3C6FDDDB" w14:textId="208850E0" w:rsidR="00AC578C" w:rsidRDefault="00AC578C" w:rsidP="00AC578C">
      <w:pPr>
        <w:pStyle w:val="Web"/>
        <w:spacing w:before="0" w:beforeAutospacing="0" w:after="0" w:afterAutospacing="0"/>
        <w:ind w:firstLineChars="200" w:firstLine="420"/>
        <w:rPr>
          <w:rFonts w:ascii="ＭＳ 明朝" w:eastAsia="ＭＳ 明朝" w:hAnsi="ＭＳ 明朝" w:cs="メイリオ"/>
          <w:color w:val="000000"/>
          <w:kern w:val="24"/>
          <w:sz w:val="21"/>
          <w:szCs w:val="21"/>
        </w:rPr>
      </w:pPr>
      <w:r w:rsidRPr="00AC578C">
        <w:rPr>
          <w:rFonts w:ascii="ＭＳ 明朝" w:eastAsia="ＭＳ 明朝" w:hAnsi="ＭＳ 明朝" w:cs="メイリオ"/>
          <w:color w:val="000000"/>
          <w:kern w:val="24"/>
          <w:sz w:val="21"/>
          <w:szCs w:val="21"/>
        </w:rPr>
        <w:t>(2) 小児・AYA世代のがん・高齢者のがん・希少がん等の対策</w:t>
      </w:r>
      <w:r w:rsidR="00E74983">
        <w:rPr>
          <w:rFonts w:ascii="ＭＳ 明朝" w:eastAsia="ＭＳ 明朝" w:hAnsi="ＭＳ 明朝" w:cs="メイリオ" w:hint="eastAsia"/>
          <w:color w:val="000000"/>
          <w:kern w:val="24"/>
          <w:sz w:val="21"/>
          <w:szCs w:val="21"/>
        </w:rPr>
        <w:t xml:space="preserve">　</w:t>
      </w:r>
      <w:r w:rsidRPr="00AC578C">
        <w:rPr>
          <w:rFonts w:ascii="ＭＳ 明朝" w:eastAsia="ＭＳ 明朝" w:hAnsi="ＭＳ 明朝" w:cs="メイリオ" w:hint="eastAsia"/>
          <w:color w:val="000000"/>
          <w:kern w:val="24"/>
          <w:sz w:val="21"/>
          <w:szCs w:val="21"/>
        </w:rPr>
        <w:t>小児・</w:t>
      </w:r>
      <w:r w:rsidRPr="00AC578C">
        <w:rPr>
          <w:rFonts w:ascii="ＭＳ 明朝" w:eastAsia="ＭＳ 明朝" w:hAnsi="ＭＳ 明朝" w:cs="メイリオ"/>
          <w:color w:val="000000"/>
          <w:kern w:val="24"/>
          <w:sz w:val="21"/>
          <w:szCs w:val="21"/>
        </w:rPr>
        <w:t>AYA世代の長</w:t>
      </w:r>
    </w:p>
    <w:p w14:paraId="2BF3A2AE" w14:textId="2134F8CE" w:rsidR="00AC578C" w:rsidRDefault="00AC578C" w:rsidP="00AC578C">
      <w:pPr>
        <w:pStyle w:val="Web"/>
        <w:spacing w:before="0" w:beforeAutospacing="0" w:after="0" w:afterAutospacing="0"/>
        <w:ind w:firstLineChars="400" w:firstLine="840"/>
        <w:rPr>
          <w:rFonts w:ascii="ＭＳ 明朝" w:eastAsia="ＭＳ 明朝" w:hAnsi="ＭＳ 明朝" w:cs="メイリオ"/>
          <w:color w:val="000000"/>
          <w:kern w:val="24"/>
          <w:sz w:val="21"/>
          <w:szCs w:val="21"/>
        </w:rPr>
      </w:pPr>
      <w:r w:rsidRPr="00AC578C">
        <w:rPr>
          <w:rFonts w:ascii="ＭＳ 明朝" w:eastAsia="ＭＳ 明朝" w:hAnsi="ＭＳ 明朝" w:cs="メイリオ"/>
          <w:color w:val="000000"/>
          <w:kern w:val="24"/>
          <w:sz w:val="21"/>
          <w:szCs w:val="21"/>
        </w:rPr>
        <w:t>期フォローアップ体制の充実　小児・AYA世代のがん、高齢者のがん、希少が</w:t>
      </w:r>
    </w:p>
    <w:p w14:paraId="137FE7B7" w14:textId="2A9EDF92" w:rsidR="00AC578C" w:rsidRPr="00AC578C" w:rsidRDefault="00AC578C" w:rsidP="00AC578C">
      <w:pPr>
        <w:pStyle w:val="Web"/>
        <w:spacing w:before="0" w:beforeAutospacing="0" w:after="0" w:afterAutospacing="0"/>
        <w:ind w:firstLineChars="400" w:firstLine="840"/>
        <w:rPr>
          <w:rFonts w:ascii="ＭＳ 明朝" w:eastAsia="ＭＳ 明朝" w:hAnsi="ＭＳ 明朝" w:cs="メイリオ"/>
          <w:color w:val="000000"/>
          <w:kern w:val="24"/>
          <w:sz w:val="21"/>
          <w:szCs w:val="21"/>
        </w:rPr>
      </w:pPr>
      <w:r w:rsidRPr="00AC578C">
        <w:rPr>
          <w:rFonts w:ascii="ＭＳ 明朝" w:eastAsia="ＭＳ 明朝" w:hAnsi="ＭＳ 明朝" w:cs="メイリオ"/>
          <w:color w:val="000000"/>
          <w:kern w:val="24"/>
          <w:sz w:val="21"/>
          <w:szCs w:val="21"/>
        </w:rPr>
        <w:t>ん等については、それぞれの特性に応じた対策</w:t>
      </w:r>
    </w:p>
    <w:p w14:paraId="7D6A9938" w14:textId="0839C8BC" w:rsidR="00AC578C" w:rsidRDefault="00AC578C" w:rsidP="00AC578C">
      <w:pPr>
        <w:pStyle w:val="Web"/>
        <w:spacing w:before="0" w:beforeAutospacing="0" w:after="0" w:afterAutospacing="0"/>
        <w:ind w:firstLineChars="200" w:firstLine="420"/>
        <w:rPr>
          <w:rFonts w:ascii="ＭＳ 明朝" w:eastAsia="ＭＳ 明朝" w:hAnsi="ＭＳ 明朝" w:cs="メイリオ"/>
          <w:color w:val="000000"/>
          <w:kern w:val="24"/>
          <w:sz w:val="21"/>
          <w:szCs w:val="21"/>
        </w:rPr>
      </w:pPr>
      <w:r w:rsidRPr="00AC578C">
        <w:rPr>
          <w:rFonts w:ascii="ＭＳ 明朝" w:eastAsia="ＭＳ 明朝" w:hAnsi="ＭＳ 明朝" w:cs="メイリオ"/>
          <w:color w:val="000000"/>
          <w:kern w:val="24"/>
          <w:sz w:val="21"/>
          <w:szCs w:val="21"/>
        </w:rPr>
        <w:t xml:space="preserve">(3) 高度・専門的な医療の活用　重粒子線治療施設等とがん診療拠点病院との連携　</w:t>
      </w:r>
    </w:p>
    <w:p w14:paraId="028A13DD" w14:textId="2BD69C3B" w:rsidR="00AC578C" w:rsidRPr="00AC578C" w:rsidRDefault="00AC578C" w:rsidP="00AC578C">
      <w:pPr>
        <w:pStyle w:val="Web"/>
        <w:spacing w:before="0" w:beforeAutospacing="0" w:after="0" w:afterAutospacing="0"/>
        <w:ind w:firstLineChars="400" w:firstLine="840"/>
        <w:rPr>
          <w:rFonts w:ascii="ＭＳ 明朝" w:eastAsia="ＭＳ 明朝" w:hAnsi="ＭＳ 明朝" w:cs="メイリオ"/>
          <w:color w:val="000000"/>
          <w:kern w:val="24"/>
          <w:sz w:val="21"/>
          <w:szCs w:val="21"/>
        </w:rPr>
      </w:pPr>
      <w:r w:rsidRPr="00AC578C">
        <w:rPr>
          <w:rFonts w:ascii="ＭＳ 明朝" w:eastAsia="ＭＳ 明朝" w:hAnsi="ＭＳ 明朝" w:cs="メイリオ"/>
          <w:color w:val="000000"/>
          <w:kern w:val="24"/>
          <w:sz w:val="21"/>
          <w:szCs w:val="21"/>
        </w:rPr>
        <w:t>がんゲノム医療に関する正しい情報の発信</w:t>
      </w:r>
    </w:p>
    <w:p w14:paraId="610E9BFD" w14:textId="77777777" w:rsidR="00AC578C" w:rsidRPr="00AC578C" w:rsidRDefault="00AC578C" w:rsidP="00AC578C">
      <w:pPr>
        <w:pStyle w:val="Web"/>
        <w:spacing w:before="0" w:beforeAutospacing="0" w:after="0" w:afterAutospacing="0"/>
        <w:ind w:firstLineChars="200" w:firstLine="420"/>
        <w:rPr>
          <w:rFonts w:ascii="ＭＳ 明朝" w:eastAsia="ＭＳ 明朝" w:hAnsi="ＭＳ 明朝" w:cs="メイリオ"/>
          <w:color w:val="000000"/>
          <w:kern w:val="24"/>
          <w:sz w:val="21"/>
          <w:szCs w:val="21"/>
        </w:rPr>
      </w:pPr>
      <w:r w:rsidRPr="00AC578C">
        <w:rPr>
          <w:rFonts w:ascii="ＭＳ 明朝" w:eastAsia="ＭＳ 明朝" w:hAnsi="ＭＳ 明朝" w:cs="メイリオ"/>
          <w:color w:val="000000"/>
          <w:kern w:val="24"/>
          <w:sz w:val="21"/>
          <w:szCs w:val="21"/>
        </w:rPr>
        <w:t xml:space="preserve">(4) 緩和ケアの推進　</w:t>
      </w:r>
    </w:p>
    <w:p w14:paraId="374E104D" w14:textId="7BE042B1" w:rsidR="00AC578C" w:rsidRDefault="00AC578C" w:rsidP="00E74983">
      <w:pPr>
        <w:pStyle w:val="Web"/>
        <w:spacing w:before="0" w:beforeAutospacing="0" w:after="0" w:afterAutospacing="0"/>
        <w:ind w:leftChars="400" w:left="840"/>
        <w:rPr>
          <w:rFonts w:ascii="ＭＳ 明朝" w:eastAsia="ＭＳ 明朝" w:hAnsi="ＭＳ 明朝" w:cs="メイリオ"/>
          <w:color w:val="000000"/>
          <w:kern w:val="24"/>
          <w:sz w:val="21"/>
          <w:szCs w:val="21"/>
        </w:rPr>
      </w:pPr>
      <w:r w:rsidRPr="00AC578C">
        <w:rPr>
          <w:rFonts w:ascii="ＭＳ 明朝" w:eastAsia="ＭＳ 明朝" w:hAnsi="ＭＳ 明朝" w:cs="メイリオ" w:hint="eastAsia"/>
          <w:color w:val="000000"/>
          <w:kern w:val="24"/>
          <w:sz w:val="21"/>
          <w:szCs w:val="21"/>
        </w:rPr>
        <w:t>緩和ケアの普及啓発</w:t>
      </w:r>
      <w:r w:rsidR="00E74983">
        <w:rPr>
          <w:rFonts w:ascii="ＭＳ 明朝" w:eastAsia="ＭＳ 明朝" w:hAnsi="ＭＳ 明朝" w:cs="メイリオ" w:hint="eastAsia"/>
          <w:color w:val="000000"/>
          <w:kern w:val="24"/>
          <w:sz w:val="21"/>
          <w:szCs w:val="21"/>
        </w:rPr>
        <w:t xml:space="preserve">　</w:t>
      </w:r>
      <w:r w:rsidRPr="00AC578C">
        <w:rPr>
          <w:rFonts w:ascii="ＭＳ 明朝" w:eastAsia="ＭＳ 明朝" w:hAnsi="ＭＳ 明朝" w:cs="メイリオ"/>
          <w:color w:val="000000"/>
          <w:kern w:val="24"/>
          <w:sz w:val="21"/>
          <w:szCs w:val="21"/>
        </w:rPr>
        <w:t>質の高い緩和ケア提供体制の確保 緩和ケアに関する人材育成</w:t>
      </w:r>
      <w:r w:rsidR="00E74983">
        <w:rPr>
          <w:rFonts w:ascii="ＭＳ 明朝" w:eastAsia="ＭＳ 明朝" w:hAnsi="ＭＳ 明朝" w:cs="メイリオ" w:hint="eastAsia"/>
          <w:color w:val="000000"/>
          <w:kern w:val="24"/>
          <w:sz w:val="21"/>
          <w:szCs w:val="21"/>
        </w:rPr>
        <w:t xml:space="preserve">　</w:t>
      </w:r>
      <w:r w:rsidRPr="00AC578C">
        <w:rPr>
          <w:rFonts w:ascii="ＭＳ 明朝" w:eastAsia="ＭＳ 明朝" w:hAnsi="ＭＳ 明朝" w:cs="メイリオ"/>
          <w:color w:val="000000"/>
          <w:kern w:val="24"/>
          <w:sz w:val="21"/>
          <w:szCs w:val="21"/>
        </w:rPr>
        <w:t>社会連携に基づく緩和ケア</w:t>
      </w:r>
    </w:p>
    <w:p w14:paraId="52164441" w14:textId="77777777" w:rsidR="00905851" w:rsidRPr="00E74983" w:rsidRDefault="00905851" w:rsidP="00AC578C">
      <w:pPr>
        <w:pStyle w:val="Web"/>
        <w:spacing w:before="0" w:beforeAutospacing="0" w:after="0" w:afterAutospacing="0"/>
        <w:ind w:leftChars="100" w:left="210" w:firstLineChars="300" w:firstLine="630"/>
        <w:rPr>
          <w:rFonts w:ascii="ＭＳ 明朝" w:eastAsia="ＭＳ 明朝" w:hAnsi="ＭＳ 明朝" w:cs="メイリオ"/>
          <w:color w:val="000000"/>
          <w:kern w:val="24"/>
          <w:sz w:val="21"/>
          <w:szCs w:val="21"/>
        </w:rPr>
      </w:pPr>
    </w:p>
    <w:p w14:paraId="3C46543C" w14:textId="5C7945DA" w:rsidR="00AC578C" w:rsidRDefault="00AC578C" w:rsidP="00AC578C">
      <w:pPr>
        <w:pStyle w:val="Web"/>
        <w:spacing w:before="0" w:beforeAutospacing="0" w:after="0" w:afterAutospacing="0"/>
        <w:ind w:left="564"/>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hint="eastAsia"/>
          <w:color w:val="000000"/>
          <w:kern w:val="24"/>
          <w:sz w:val="21"/>
          <w:szCs w:val="21"/>
        </w:rPr>
        <w:t>主な個別目標</w:t>
      </w:r>
      <w:r>
        <w:rPr>
          <w:rFonts w:ascii="ＭＳ 明朝" w:eastAsia="ＭＳ 明朝" w:hAnsi="ＭＳ 明朝" w:cs="メイリオ" w:hint="eastAsia"/>
          <w:color w:val="000000"/>
          <w:kern w:val="24"/>
          <w:sz w:val="21"/>
          <w:szCs w:val="21"/>
        </w:rPr>
        <w:t>＞</w:t>
      </w:r>
    </w:p>
    <w:p w14:paraId="38B711CE" w14:textId="760AF033" w:rsidR="00905851" w:rsidRDefault="00905851" w:rsidP="00905851">
      <w:pPr>
        <w:pStyle w:val="Web"/>
        <w:spacing w:before="0" w:beforeAutospacing="0" w:after="0" w:afterAutospacing="0"/>
        <w:ind w:left="564"/>
        <w:rPr>
          <w:rFonts w:ascii="ＭＳ 明朝" w:eastAsia="ＭＳ 明朝" w:hAnsi="ＭＳ 明朝" w:cs="メイリオ"/>
          <w:color w:val="000000"/>
          <w:kern w:val="24"/>
          <w:sz w:val="20"/>
          <w:szCs w:val="20"/>
        </w:rPr>
      </w:pPr>
      <w:r>
        <w:rPr>
          <w:rFonts w:ascii="ＭＳ 明朝" w:eastAsia="ＭＳ 明朝" w:hAnsi="ＭＳ 明朝" w:cs="メイリオ" w:hint="eastAsia"/>
          <w:color w:val="000000"/>
          <w:kern w:val="24"/>
          <w:sz w:val="21"/>
          <w:szCs w:val="21"/>
        </w:rPr>
        <w:t>・</w:t>
      </w:r>
      <w:r w:rsidRPr="00AC578C">
        <w:rPr>
          <w:rFonts w:ascii="ＭＳ 明朝" w:eastAsia="ＭＳ 明朝" w:hAnsi="ＭＳ 明朝" w:cs="メイリオ" w:hint="eastAsia"/>
          <w:color w:val="000000"/>
          <w:kern w:val="24"/>
          <w:sz w:val="20"/>
          <w:szCs w:val="20"/>
        </w:rPr>
        <w:t>がん患者の緩和ケアに対する満足度</w:t>
      </w:r>
      <w:r>
        <w:rPr>
          <w:rFonts w:ascii="ＭＳ 明朝" w:eastAsia="ＭＳ 明朝" w:hAnsi="ＭＳ 明朝" w:cs="メイリオ" w:hint="eastAsia"/>
          <w:color w:val="000000"/>
          <w:kern w:val="24"/>
          <w:sz w:val="20"/>
          <w:szCs w:val="20"/>
        </w:rPr>
        <w:t xml:space="preserve">　</w:t>
      </w:r>
    </w:p>
    <w:p w14:paraId="6232EBAB" w14:textId="3B454D8D" w:rsidR="00905851" w:rsidRPr="00905851" w:rsidRDefault="00905851" w:rsidP="00905851">
      <w:pPr>
        <w:pStyle w:val="Web"/>
        <w:spacing w:before="0" w:beforeAutospacing="0" w:after="0" w:afterAutospacing="0"/>
        <w:ind w:left="564" w:firstLineChars="100" w:firstLine="200"/>
        <w:rPr>
          <w:rFonts w:ascii="ＭＳ 明朝" w:eastAsia="ＭＳ 明朝" w:hAnsi="ＭＳ 明朝" w:cs="メイリオ"/>
          <w:color w:val="000000"/>
          <w:kern w:val="24"/>
          <w:sz w:val="20"/>
          <w:szCs w:val="20"/>
        </w:rPr>
      </w:pP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color w:val="000000"/>
          <w:kern w:val="24"/>
          <w:sz w:val="20"/>
          <w:szCs w:val="20"/>
        </w:rPr>
        <w:t>70.5％（R4年度）</w:t>
      </w:r>
      <w:r w:rsidRPr="00905851">
        <w:rPr>
          <w:rFonts w:ascii="ＭＳ 明朝" w:eastAsia="ＭＳ 明朝" w:hAnsi="ＭＳ 明朝" w:cs="メイリオ" w:hint="eastAsia"/>
          <w:color w:val="000000"/>
          <w:kern w:val="24"/>
          <w:sz w:val="20"/>
          <w:szCs w:val="20"/>
        </w:rPr>
        <w:t>、</w:t>
      </w:r>
      <w:r w:rsidRPr="00905851">
        <w:rPr>
          <w:rFonts w:ascii="ＭＳ 明朝" w:eastAsia="ＭＳ 明朝" w:hAnsi="ＭＳ 明朝" w:cs="メイリオ"/>
          <w:color w:val="000000"/>
          <w:kern w:val="24"/>
          <w:sz w:val="20"/>
          <w:szCs w:val="20"/>
        </w:rPr>
        <w:t>2029年度目標値</w:t>
      </w:r>
      <w:r w:rsidRPr="00905851">
        <w:rPr>
          <w:rFonts w:ascii="ＭＳ 明朝" w:eastAsia="ＭＳ 明朝" w:hAnsi="ＭＳ 明朝" w:cs="メイリオ" w:hint="eastAsia"/>
          <w:color w:val="000000"/>
          <w:kern w:val="24"/>
          <w:sz w:val="20"/>
          <w:szCs w:val="20"/>
        </w:rPr>
        <w:t xml:space="preserve">　</w:t>
      </w:r>
      <w:r w:rsidRPr="00905851">
        <w:rPr>
          <w:rFonts w:ascii="ＭＳ 明朝" w:eastAsia="ＭＳ 明朝" w:hAnsi="ＭＳ 明朝" w:cs="メイリオ"/>
          <w:color w:val="000000"/>
          <w:kern w:val="24"/>
          <w:sz w:val="20"/>
          <w:szCs w:val="20"/>
        </w:rPr>
        <w:t>90％</w:t>
      </w:r>
    </w:p>
    <w:p w14:paraId="6CBCEF30" w14:textId="77777777" w:rsidR="00905851" w:rsidRDefault="00905851" w:rsidP="00905851">
      <w:pPr>
        <w:pStyle w:val="Web"/>
        <w:spacing w:before="0" w:beforeAutospacing="0" w:after="0" w:afterAutospacing="0"/>
        <w:ind w:left="564" w:firstLineChars="100" w:firstLine="210"/>
        <w:rPr>
          <w:rFonts w:ascii="ＭＳ 明朝" w:eastAsia="ＭＳ 明朝" w:hAnsi="ＭＳ 明朝" w:cs="メイリオ"/>
          <w:color w:val="000000"/>
          <w:kern w:val="24"/>
          <w:sz w:val="21"/>
          <w:szCs w:val="21"/>
        </w:rPr>
      </w:pPr>
    </w:p>
    <w:p w14:paraId="546D64BB" w14:textId="7C36CF3F" w:rsidR="00905851" w:rsidRDefault="00905851" w:rsidP="00905851">
      <w:pPr>
        <w:pStyle w:val="Web"/>
        <w:spacing w:before="0" w:beforeAutospacing="0" w:after="0" w:afterAutospacing="0"/>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 xml:space="preserve"> </w:t>
      </w:r>
      <w:r>
        <w:rPr>
          <w:rFonts w:ascii="ＭＳ 明朝" w:eastAsia="ＭＳ 明朝" w:hAnsi="ＭＳ 明朝" w:cs="メイリオ"/>
          <w:color w:val="000000"/>
          <w:kern w:val="24"/>
          <w:sz w:val="21"/>
          <w:szCs w:val="21"/>
        </w:rPr>
        <w:t xml:space="preserve">    </w:t>
      </w: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hint="eastAsia"/>
          <w:color w:val="000000"/>
          <w:kern w:val="24"/>
          <w:sz w:val="21"/>
          <w:szCs w:val="21"/>
        </w:rPr>
        <w:t>主な</w:t>
      </w:r>
      <w:r w:rsidRPr="00AC578C">
        <w:rPr>
          <w:rFonts w:ascii="ＭＳ 明朝" w:eastAsia="ＭＳ 明朝" w:hAnsi="ＭＳ 明朝" w:cs="メイリオ" w:hint="eastAsia"/>
          <w:color w:val="000000"/>
          <w:kern w:val="24"/>
          <w:sz w:val="21"/>
          <w:szCs w:val="21"/>
        </w:rPr>
        <w:t>モニタリング指標</w:t>
      </w:r>
      <w:r>
        <w:rPr>
          <w:rFonts w:ascii="ＭＳ 明朝" w:eastAsia="ＭＳ 明朝" w:hAnsi="ＭＳ 明朝" w:cs="メイリオ" w:hint="eastAsia"/>
          <w:color w:val="000000"/>
          <w:kern w:val="24"/>
          <w:sz w:val="21"/>
          <w:szCs w:val="21"/>
        </w:rPr>
        <w:t>＞</w:t>
      </w:r>
    </w:p>
    <w:p w14:paraId="6F367F91" w14:textId="120037A7" w:rsid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Pr>
          <w:rFonts w:ascii="ＭＳ 明朝" w:eastAsia="ＭＳ 明朝" w:hAnsi="ＭＳ 明朝" w:cs="メイリオ" w:hint="eastAsia"/>
          <w:color w:val="000000"/>
          <w:kern w:val="24"/>
          <w:sz w:val="21"/>
          <w:szCs w:val="21"/>
        </w:rPr>
        <w:t xml:space="preserve"> </w:t>
      </w:r>
      <w:r>
        <w:rPr>
          <w:rFonts w:ascii="ＭＳ 明朝" w:eastAsia="ＭＳ 明朝" w:hAnsi="ＭＳ 明朝" w:cs="メイリオ"/>
          <w:color w:val="000000"/>
          <w:kern w:val="24"/>
          <w:sz w:val="21"/>
          <w:szCs w:val="21"/>
        </w:rPr>
        <w:t xml:space="preserve">    </w:t>
      </w:r>
      <w:r w:rsidRPr="00905851">
        <w:rPr>
          <w:rFonts w:ascii="ＭＳ 明朝" w:eastAsia="ＭＳ 明朝" w:hAnsi="ＭＳ 明朝" w:cs="メイリオ" w:hint="eastAsia"/>
          <w:color w:val="000000"/>
          <w:kern w:val="24"/>
          <w:sz w:val="20"/>
          <w:szCs w:val="20"/>
        </w:rPr>
        <w:t>・</w:t>
      </w:r>
      <w:r w:rsidRPr="00905851">
        <w:rPr>
          <w:rFonts w:ascii="ＭＳ 明朝" w:eastAsia="ＭＳ 明朝" w:hAnsi="ＭＳ 明朝" w:cs="メイリオ" w:hint="eastAsia"/>
          <w:noProof/>
          <w:color w:val="000000"/>
          <w:sz w:val="20"/>
          <w:szCs w:val="20"/>
        </w:rPr>
        <w:t xml:space="preserve">がん患者の5年相対生存率　</w:t>
      </w:r>
    </w:p>
    <w:p w14:paraId="5DB9A549" w14:textId="436AB1DF" w:rsidR="00905851" w:rsidRPr="00905851" w:rsidRDefault="00905851" w:rsidP="00905851">
      <w:pPr>
        <w:pStyle w:val="Web"/>
        <w:spacing w:before="0" w:beforeAutospacing="0" w:after="0" w:afterAutospacing="0"/>
        <w:ind w:firstLineChars="400" w:firstLine="80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hint="eastAsia"/>
          <w:noProof/>
          <w:color w:val="000000"/>
          <w:sz w:val="20"/>
          <w:szCs w:val="20"/>
        </w:rPr>
        <w:t>62.2％（Ｈ2６年診断患者）</w:t>
      </w:r>
    </w:p>
    <w:p w14:paraId="74EF7E10" w14:textId="06F6CE40" w:rsidR="00905851" w:rsidRP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noProof/>
          <w:color w:val="000000"/>
          <w:sz w:val="20"/>
          <w:szCs w:val="20"/>
        </w:rPr>
        <w:t xml:space="preserve">　　　・診断症例数　</w:t>
      </w: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hint="eastAsia"/>
          <w:noProof/>
          <w:color w:val="000000"/>
          <w:sz w:val="20"/>
          <w:szCs w:val="20"/>
        </w:rPr>
        <w:t>86,454名／67病院（R3年）</w:t>
      </w:r>
    </w:p>
    <w:p w14:paraId="02371F18" w14:textId="202279A2" w:rsidR="00905851" w:rsidRP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noProof/>
          <w:color w:val="000000"/>
          <w:sz w:val="20"/>
          <w:szCs w:val="20"/>
        </w:rPr>
        <w:t xml:space="preserve">　　　・悪性腫瘍手術件数　</w:t>
      </w: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hint="eastAsia"/>
          <w:noProof/>
          <w:color w:val="000000"/>
          <w:sz w:val="20"/>
          <w:szCs w:val="20"/>
        </w:rPr>
        <w:t>35,071件／67病院（R3年）</w:t>
      </w:r>
    </w:p>
    <w:p w14:paraId="65A10AD3" w14:textId="0C64025E" w:rsidR="00905851" w:rsidRP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noProof/>
          <w:color w:val="000000"/>
          <w:sz w:val="20"/>
          <w:szCs w:val="20"/>
        </w:rPr>
        <w:t xml:space="preserve">　　　・</w:t>
      </w:r>
      <w:r w:rsidRPr="00905851">
        <w:rPr>
          <w:rFonts w:ascii="ＭＳ 明朝" w:eastAsia="ＭＳ 明朝" w:hAnsi="ＭＳ 明朝" w:cs="メイリオ" w:hint="eastAsia"/>
          <w:noProof/>
          <w:color w:val="000000"/>
          <w:spacing w:val="-6"/>
          <w:sz w:val="20"/>
          <w:szCs w:val="20"/>
        </w:rPr>
        <w:t xml:space="preserve">小児(0～14歳) がんの５年実測生存率　</w:t>
      </w: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hint="eastAsia"/>
          <w:noProof/>
          <w:color w:val="000000"/>
          <w:sz w:val="20"/>
          <w:szCs w:val="20"/>
        </w:rPr>
        <w:t>81.0％（Ｈ22年～Ｈ26年）</w:t>
      </w:r>
    </w:p>
    <w:p w14:paraId="73BB8160" w14:textId="63DDDD97" w:rsidR="00905851" w:rsidRP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noProof/>
          <w:color w:val="000000"/>
          <w:sz w:val="20"/>
          <w:szCs w:val="20"/>
        </w:rPr>
        <w:t xml:space="preserve">　　　・長期フォローアップについて説明を受けた人の割合　</w:t>
      </w: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hint="eastAsia"/>
          <w:noProof/>
          <w:color w:val="000000"/>
          <w:sz w:val="20"/>
          <w:szCs w:val="20"/>
        </w:rPr>
        <w:t>81.1%（R4年度）</w:t>
      </w:r>
    </w:p>
    <w:p w14:paraId="518AE7A9" w14:textId="395F6491" w:rsidR="00905851" w:rsidRPr="00905851" w:rsidRDefault="00905851" w:rsidP="00905851">
      <w:pPr>
        <w:pStyle w:val="Web"/>
        <w:spacing w:before="0" w:beforeAutospacing="0" w:after="0" w:afterAutospacing="0"/>
        <w:rPr>
          <w:rFonts w:ascii="ＭＳ 明朝" w:eastAsia="ＭＳ 明朝" w:hAnsi="ＭＳ 明朝" w:cs="メイリオ"/>
          <w:color w:val="000000"/>
          <w:kern w:val="24"/>
          <w:sz w:val="20"/>
          <w:szCs w:val="20"/>
        </w:rPr>
      </w:pPr>
      <w:r w:rsidRPr="00905851">
        <w:rPr>
          <w:rFonts w:ascii="ＭＳ 明朝" w:eastAsia="ＭＳ 明朝" w:hAnsi="ＭＳ 明朝" w:cs="メイリオ" w:hint="eastAsia"/>
          <w:noProof/>
          <w:color w:val="000000"/>
          <w:sz w:val="20"/>
          <w:szCs w:val="20"/>
        </w:rPr>
        <w:t xml:space="preserve">　　　・緩和ケア研修受講率　</w:t>
      </w: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hint="eastAsia"/>
          <w:noProof/>
          <w:color w:val="000000"/>
          <w:sz w:val="20"/>
          <w:szCs w:val="20"/>
        </w:rPr>
        <w:t>81.3%／66病院（小児がん除く）（Ｒ4年９月）</w:t>
      </w:r>
    </w:p>
    <w:p w14:paraId="7D397603" w14:textId="6749EF22" w:rsidR="00AC578C" w:rsidRDefault="00905851" w:rsidP="007F58B6">
      <w:pPr>
        <w:pStyle w:val="Web"/>
        <w:numPr>
          <w:ilvl w:val="0"/>
          <w:numId w:val="2"/>
        </w:numPr>
        <w:spacing w:before="0" w:beforeAutospacing="0" w:after="0" w:afterAutospacing="0"/>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lastRenderedPageBreak/>
        <w:t>患者支援の充実</w:t>
      </w:r>
    </w:p>
    <w:p w14:paraId="2F5AB216" w14:textId="424E68C5" w:rsidR="00905851" w:rsidRPr="00905851" w:rsidRDefault="00905851" w:rsidP="00905851">
      <w:pPr>
        <w:pStyle w:val="Web"/>
        <w:spacing w:before="0" w:beforeAutospacing="0" w:after="0" w:afterAutospacing="0"/>
        <w:ind w:left="561"/>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 xml:space="preserve">(1) がん患者の相談支援　がん相談支援センターの認知度及び質の向上　</w:t>
      </w:r>
    </w:p>
    <w:p w14:paraId="4326C122" w14:textId="5516229C" w:rsidR="00905851" w:rsidRDefault="00905851" w:rsidP="00905851">
      <w:pPr>
        <w:pStyle w:val="Web"/>
        <w:spacing w:before="0" w:beforeAutospacing="0" w:after="0" w:afterAutospacing="0"/>
        <w:ind w:left="561"/>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(2) がん患者への情報提供　がん患者が必要とする正しい情報にアクセスできる</w:t>
      </w:r>
    </w:p>
    <w:p w14:paraId="456ED1B4" w14:textId="544DAE5B" w:rsidR="00905851" w:rsidRPr="00905851" w:rsidRDefault="00905851" w:rsidP="00905851">
      <w:pPr>
        <w:pStyle w:val="Web"/>
        <w:spacing w:before="0" w:beforeAutospacing="0" w:after="0" w:afterAutospacing="0"/>
        <w:ind w:left="561" w:firstLineChars="200" w:firstLine="420"/>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環境整備</w:t>
      </w:r>
    </w:p>
    <w:p w14:paraId="712768AF" w14:textId="4D3A9ABB" w:rsidR="00905851" w:rsidRDefault="00905851" w:rsidP="00905851">
      <w:pPr>
        <w:pStyle w:val="Web"/>
        <w:spacing w:before="0" w:beforeAutospacing="0" w:after="0" w:afterAutospacing="0"/>
        <w:ind w:left="561"/>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(3)がん患者等の社会的な課題への対策　小児・AYA世代や高齢のがん患者等、そ</w:t>
      </w:r>
    </w:p>
    <w:p w14:paraId="6F361FD5" w14:textId="656B8945" w:rsidR="00905851" w:rsidRDefault="00905851" w:rsidP="00905851">
      <w:pPr>
        <w:pStyle w:val="Web"/>
        <w:spacing w:before="0" w:beforeAutospacing="0" w:after="0" w:afterAutospacing="0"/>
        <w:ind w:leftChars="50" w:left="105" w:firstLineChars="350" w:firstLine="735"/>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れぞれのライフステージに応じた適切な支援が受けられるための環境整備</w:t>
      </w:r>
      <w:r w:rsidR="00E74983">
        <w:rPr>
          <w:rFonts w:ascii="ＭＳ 明朝" w:eastAsia="ＭＳ 明朝" w:hAnsi="ＭＳ 明朝" w:cs="メイリオ" w:hint="eastAsia"/>
          <w:color w:val="000000"/>
          <w:kern w:val="24"/>
          <w:sz w:val="21"/>
          <w:szCs w:val="21"/>
        </w:rPr>
        <w:t xml:space="preserve">　</w:t>
      </w:r>
      <w:r w:rsidRPr="00905851">
        <w:rPr>
          <w:rFonts w:ascii="ＭＳ 明朝" w:eastAsia="ＭＳ 明朝" w:hAnsi="ＭＳ 明朝" w:cs="メイリオ"/>
          <w:color w:val="000000"/>
          <w:kern w:val="24"/>
          <w:sz w:val="21"/>
          <w:szCs w:val="21"/>
        </w:rPr>
        <w:t>がん</w:t>
      </w:r>
    </w:p>
    <w:p w14:paraId="0A481805" w14:textId="77777777" w:rsidR="00905851" w:rsidRDefault="00905851" w:rsidP="00905851">
      <w:pPr>
        <w:pStyle w:val="Web"/>
        <w:spacing w:before="0" w:beforeAutospacing="0" w:after="0" w:afterAutospacing="0"/>
        <w:ind w:leftChars="50" w:left="105" w:firstLineChars="350" w:firstLine="735"/>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患者の治療と仕事の両立支援や妊よう性の温存、アピアランスケア等のサバイバ</w:t>
      </w:r>
    </w:p>
    <w:p w14:paraId="1A67CF75" w14:textId="0A701E53" w:rsidR="00905851" w:rsidRDefault="00905851" w:rsidP="00905851">
      <w:pPr>
        <w:pStyle w:val="Web"/>
        <w:spacing w:before="0" w:beforeAutospacing="0" w:after="0" w:afterAutospacing="0"/>
        <w:ind w:leftChars="50" w:left="105" w:firstLineChars="350" w:firstLine="735"/>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 xml:space="preserve">ーシップ支援の推進　</w:t>
      </w:r>
    </w:p>
    <w:p w14:paraId="4621385E" w14:textId="521357DA" w:rsidR="00905851" w:rsidRDefault="00905851" w:rsidP="00905851">
      <w:pPr>
        <w:pStyle w:val="Web"/>
        <w:spacing w:before="0" w:beforeAutospacing="0" w:after="0" w:afterAutospacing="0"/>
        <w:ind w:left="564"/>
        <w:rPr>
          <w:rFonts w:ascii="ＭＳ 明朝" w:eastAsia="ＭＳ 明朝" w:hAnsi="ＭＳ 明朝" w:cs="メイリオ"/>
          <w:color w:val="000000"/>
          <w:kern w:val="24"/>
          <w:sz w:val="21"/>
          <w:szCs w:val="21"/>
        </w:rPr>
      </w:pPr>
    </w:p>
    <w:p w14:paraId="5CF973DD" w14:textId="77777777" w:rsidR="00905851" w:rsidRDefault="00905851" w:rsidP="00905851">
      <w:pPr>
        <w:pStyle w:val="Web"/>
        <w:spacing w:before="0" w:beforeAutospacing="0" w:after="0" w:afterAutospacing="0"/>
        <w:ind w:left="564"/>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hint="eastAsia"/>
          <w:color w:val="000000"/>
          <w:kern w:val="24"/>
          <w:sz w:val="21"/>
          <w:szCs w:val="21"/>
        </w:rPr>
        <w:t>主な個別目標</w:t>
      </w:r>
      <w:r>
        <w:rPr>
          <w:rFonts w:ascii="ＭＳ 明朝" w:eastAsia="ＭＳ 明朝" w:hAnsi="ＭＳ 明朝" w:cs="メイリオ" w:hint="eastAsia"/>
          <w:color w:val="000000"/>
          <w:kern w:val="24"/>
          <w:sz w:val="21"/>
          <w:szCs w:val="21"/>
        </w:rPr>
        <w:t>＞</w:t>
      </w:r>
    </w:p>
    <w:p w14:paraId="68DECE7B" w14:textId="60E1D5DF" w:rsidR="00905851" w:rsidRDefault="00905851" w:rsidP="00905851">
      <w:pPr>
        <w:pStyle w:val="Web"/>
        <w:spacing w:before="0" w:beforeAutospacing="0" w:after="0" w:afterAutospacing="0"/>
        <w:ind w:left="564"/>
        <w:rPr>
          <w:rFonts w:ascii="ＭＳ 明朝" w:eastAsia="ＭＳ 明朝" w:hAnsi="ＭＳ 明朝" w:cs="メイリオ"/>
          <w:color w:val="000000"/>
          <w:kern w:val="24"/>
          <w:sz w:val="20"/>
          <w:szCs w:val="20"/>
        </w:rPr>
      </w:pPr>
      <w:r>
        <w:rPr>
          <w:rFonts w:ascii="ＭＳ 明朝" w:eastAsia="ＭＳ 明朝" w:hAnsi="ＭＳ 明朝" w:cs="メイリオ" w:hint="eastAsia"/>
          <w:color w:val="000000"/>
          <w:kern w:val="24"/>
          <w:sz w:val="21"/>
          <w:szCs w:val="21"/>
        </w:rPr>
        <w:t>・</w:t>
      </w:r>
      <w:r w:rsidRPr="00905851">
        <w:rPr>
          <w:rFonts w:ascii="ＭＳ 明朝" w:eastAsia="ＭＳ 明朝" w:hAnsi="ＭＳ 明朝" w:cs="メイリオ" w:hint="eastAsia"/>
          <w:color w:val="000000"/>
          <w:kern w:val="24"/>
          <w:sz w:val="20"/>
          <w:szCs w:val="20"/>
        </w:rPr>
        <w:t>がん相談支援センターの認知度</w:t>
      </w:r>
      <w:r>
        <w:rPr>
          <w:rFonts w:ascii="ＭＳ 明朝" w:eastAsia="ＭＳ 明朝" w:hAnsi="ＭＳ 明朝" w:cs="メイリオ" w:hint="eastAsia"/>
          <w:color w:val="000000"/>
          <w:kern w:val="24"/>
          <w:sz w:val="20"/>
          <w:szCs w:val="20"/>
        </w:rPr>
        <w:t xml:space="preserve">　</w:t>
      </w:r>
    </w:p>
    <w:p w14:paraId="46A445C9" w14:textId="17950F4C" w:rsidR="00905851" w:rsidRPr="00905851" w:rsidRDefault="00905851" w:rsidP="00905851">
      <w:pPr>
        <w:pStyle w:val="Web"/>
        <w:spacing w:before="0" w:beforeAutospacing="0" w:after="0" w:afterAutospacing="0"/>
        <w:ind w:left="564" w:firstLineChars="100" w:firstLine="200"/>
        <w:rPr>
          <w:rFonts w:ascii="ＭＳ 明朝" w:eastAsia="ＭＳ 明朝" w:hAnsi="ＭＳ 明朝" w:cs="メイリオ"/>
          <w:color w:val="000000"/>
          <w:kern w:val="24"/>
          <w:sz w:val="20"/>
          <w:szCs w:val="20"/>
        </w:rPr>
      </w:pP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color w:val="000000"/>
          <w:kern w:val="24"/>
          <w:sz w:val="20"/>
          <w:szCs w:val="20"/>
        </w:rPr>
        <w:t>90％（R4年度）</w:t>
      </w:r>
      <w:r w:rsidRPr="00905851">
        <w:rPr>
          <w:rFonts w:ascii="ＭＳ 明朝" w:eastAsia="ＭＳ 明朝" w:hAnsi="ＭＳ 明朝" w:cs="メイリオ" w:hint="eastAsia"/>
          <w:color w:val="000000"/>
          <w:kern w:val="24"/>
          <w:sz w:val="20"/>
          <w:szCs w:val="20"/>
        </w:rPr>
        <w:t>、</w:t>
      </w:r>
      <w:r w:rsidRPr="00905851">
        <w:rPr>
          <w:rFonts w:ascii="ＭＳ 明朝" w:eastAsia="ＭＳ 明朝" w:hAnsi="ＭＳ 明朝" w:cs="メイリオ"/>
          <w:color w:val="000000"/>
          <w:kern w:val="24"/>
          <w:sz w:val="20"/>
          <w:szCs w:val="20"/>
        </w:rPr>
        <w:t>2029年度目標値</w:t>
      </w:r>
      <w:r w:rsidRPr="00905851">
        <w:rPr>
          <w:rFonts w:ascii="ＭＳ 明朝" w:eastAsia="ＭＳ 明朝" w:hAnsi="ＭＳ 明朝" w:cs="メイリオ" w:hint="eastAsia"/>
          <w:color w:val="000000"/>
          <w:kern w:val="24"/>
          <w:sz w:val="20"/>
          <w:szCs w:val="20"/>
        </w:rPr>
        <w:t xml:space="preserve">　</w:t>
      </w:r>
      <w:r w:rsidRPr="00905851">
        <w:rPr>
          <w:rFonts w:ascii="ＭＳ 明朝" w:eastAsia="ＭＳ 明朝" w:hAnsi="ＭＳ 明朝" w:cs="メイリオ"/>
          <w:color w:val="000000"/>
          <w:kern w:val="24"/>
          <w:sz w:val="20"/>
          <w:szCs w:val="20"/>
        </w:rPr>
        <w:t>100％</w:t>
      </w:r>
    </w:p>
    <w:p w14:paraId="4B1E1ADD" w14:textId="51A222A5" w:rsidR="00905851" w:rsidRDefault="00905851" w:rsidP="00905851">
      <w:pPr>
        <w:pStyle w:val="Web"/>
        <w:spacing w:before="0" w:beforeAutospacing="0" w:after="0" w:afterAutospacing="0"/>
        <w:ind w:left="564"/>
        <w:rPr>
          <w:rFonts w:ascii="ＭＳ 明朝" w:eastAsia="ＭＳ 明朝" w:hAnsi="ＭＳ 明朝" w:cs="メイリオ"/>
          <w:color w:val="000000"/>
          <w:kern w:val="24"/>
          <w:sz w:val="21"/>
          <w:szCs w:val="21"/>
        </w:rPr>
      </w:pPr>
    </w:p>
    <w:p w14:paraId="34210DCE" w14:textId="77777777" w:rsidR="00905851" w:rsidRDefault="00905851" w:rsidP="00905851">
      <w:pPr>
        <w:pStyle w:val="Web"/>
        <w:spacing w:before="0" w:beforeAutospacing="0" w:after="0" w:afterAutospacing="0"/>
        <w:ind w:firstLineChars="250" w:firstLine="525"/>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hint="eastAsia"/>
          <w:color w:val="000000"/>
          <w:kern w:val="24"/>
          <w:sz w:val="21"/>
          <w:szCs w:val="21"/>
        </w:rPr>
        <w:t>主な</w:t>
      </w:r>
      <w:r w:rsidRPr="00AC578C">
        <w:rPr>
          <w:rFonts w:ascii="ＭＳ 明朝" w:eastAsia="ＭＳ 明朝" w:hAnsi="ＭＳ 明朝" w:cs="メイリオ" w:hint="eastAsia"/>
          <w:color w:val="000000"/>
          <w:kern w:val="24"/>
          <w:sz w:val="21"/>
          <w:szCs w:val="21"/>
        </w:rPr>
        <w:t>モニタリング指標</w:t>
      </w:r>
      <w:r>
        <w:rPr>
          <w:rFonts w:ascii="ＭＳ 明朝" w:eastAsia="ＭＳ 明朝" w:hAnsi="ＭＳ 明朝" w:cs="メイリオ" w:hint="eastAsia"/>
          <w:color w:val="000000"/>
          <w:kern w:val="24"/>
          <w:sz w:val="21"/>
          <w:szCs w:val="21"/>
        </w:rPr>
        <w:t>＞</w:t>
      </w:r>
    </w:p>
    <w:p w14:paraId="7D1BC014" w14:textId="35C4A4EE" w:rsidR="00905851" w:rsidRP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Pr>
          <w:rFonts w:ascii="ＭＳ 明朝" w:eastAsia="ＭＳ 明朝" w:hAnsi="ＭＳ 明朝" w:cs="メイリオ" w:hint="eastAsia"/>
          <w:color w:val="000000"/>
          <w:kern w:val="24"/>
          <w:sz w:val="21"/>
          <w:szCs w:val="21"/>
        </w:rPr>
        <w:t xml:space="preserve"> </w:t>
      </w:r>
      <w:r>
        <w:rPr>
          <w:rFonts w:ascii="ＭＳ 明朝" w:eastAsia="ＭＳ 明朝" w:hAnsi="ＭＳ 明朝" w:cs="メイリオ"/>
          <w:color w:val="000000"/>
          <w:kern w:val="24"/>
          <w:sz w:val="21"/>
          <w:szCs w:val="21"/>
        </w:rPr>
        <w:t xml:space="preserve">   </w:t>
      </w:r>
      <w:r>
        <w:rPr>
          <w:rFonts w:ascii="ＭＳ 明朝" w:eastAsia="ＭＳ 明朝" w:hAnsi="ＭＳ 明朝" w:cs="メイリオ" w:hint="eastAsia"/>
          <w:color w:val="000000"/>
          <w:kern w:val="24"/>
          <w:sz w:val="21"/>
          <w:szCs w:val="21"/>
        </w:rPr>
        <w:t xml:space="preserve">　</w:t>
      </w:r>
      <w:r w:rsidRPr="00905851">
        <w:rPr>
          <w:rFonts w:ascii="ＭＳ 明朝" w:eastAsia="ＭＳ 明朝" w:hAnsi="ＭＳ 明朝" w:cs="メイリオ" w:hint="eastAsia"/>
          <w:color w:val="000000"/>
          <w:kern w:val="24"/>
          <w:sz w:val="20"/>
          <w:szCs w:val="20"/>
        </w:rPr>
        <w:t>・</w:t>
      </w:r>
      <w:r w:rsidRPr="00905851">
        <w:rPr>
          <w:rFonts w:ascii="ＭＳ 明朝" w:eastAsia="ＭＳ 明朝" w:hAnsi="ＭＳ 明朝" w:cs="メイリオ" w:hint="eastAsia"/>
          <w:noProof/>
          <w:color w:val="000000"/>
          <w:sz w:val="20"/>
          <w:szCs w:val="20"/>
        </w:rPr>
        <w:t>がん相談支援センターの相談件数</w:t>
      </w:r>
      <w:r>
        <w:rPr>
          <w:rFonts w:ascii="ＭＳ 明朝" w:eastAsia="ＭＳ 明朝" w:hAnsi="ＭＳ 明朝" w:cs="メイリオ" w:hint="eastAsia"/>
          <w:noProof/>
          <w:color w:val="000000"/>
          <w:sz w:val="20"/>
          <w:szCs w:val="20"/>
        </w:rPr>
        <w:t xml:space="preserve"> </w:t>
      </w:r>
      <w:r>
        <w:rPr>
          <w:rFonts w:ascii="ＭＳ 明朝" w:eastAsia="ＭＳ 明朝" w:hAnsi="ＭＳ 明朝" w:cs="メイリオ"/>
          <w:noProof/>
          <w:color w:val="000000"/>
          <w:sz w:val="20"/>
          <w:szCs w:val="20"/>
        </w:rPr>
        <w:t xml:space="preserve"> </w:t>
      </w: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noProof/>
          <w:color w:val="000000"/>
          <w:sz w:val="20"/>
          <w:szCs w:val="20"/>
        </w:rPr>
        <w:t>100,641件／67病院（R3年）</w:t>
      </w:r>
    </w:p>
    <w:p w14:paraId="2CA4C22B" w14:textId="52CC9BFC" w:rsidR="00905851" w:rsidRP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noProof/>
          <w:color w:val="000000"/>
          <w:sz w:val="20"/>
          <w:szCs w:val="20"/>
        </w:rPr>
        <w:t xml:space="preserve">　　　・指定医療機関における妊よう性温存治療の実施件数　</w:t>
      </w: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noProof/>
          <w:color w:val="000000"/>
          <w:sz w:val="20"/>
          <w:szCs w:val="20"/>
        </w:rPr>
        <w:t>262件（R4年度）</w:t>
      </w:r>
    </w:p>
    <w:p w14:paraId="040FA56D" w14:textId="70250F81" w:rsid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noProof/>
          <w:color w:val="000000"/>
          <w:sz w:val="20"/>
          <w:szCs w:val="20"/>
        </w:rPr>
        <w:t xml:space="preserve">　　　</w:t>
      </w:r>
    </w:p>
    <w:p w14:paraId="58D0B6D5" w14:textId="28404B4B" w:rsidR="00905851" w:rsidRDefault="00905851" w:rsidP="00905851">
      <w:pPr>
        <w:pStyle w:val="Web"/>
        <w:numPr>
          <w:ilvl w:val="0"/>
          <w:numId w:val="2"/>
        </w:numPr>
        <w:spacing w:before="0" w:beforeAutospacing="0" w:after="0" w:afterAutospacing="0"/>
        <w:ind w:left="561"/>
        <w:rPr>
          <w:rFonts w:ascii="ＭＳ 明朝" w:eastAsia="ＭＳ 明朝" w:hAnsi="ＭＳ 明朝" w:cs="メイリオ"/>
          <w:color w:val="000000"/>
          <w:kern w:val="24"/>
          <w:sz w:val="21"/>
          <w:szCs w:val="21"/>
        </w:rPr>
      </w:pPr>
      <w:r w:rsidRPr="00905851">
        <w:rPr>
          <w:rFonts w:ascii="ＭＳ 明朝" w:eastAsia="ＭＳ 明朝" w:hAnsi="ＭＳ 明朝" w:cs="メイリオ" w:hint="eastAsia"/>
          <w:color w:val="000000"/>
          <w:kern w:val="24"/>
          <w:sz w:val="21"/>
          <w:szCs w:val="21"/>
        </w:rPr>
        <w:t>データ基盤の整備・活用</w:t>
      </w:r>
    </w:p>
    <w:p w14:paraId="708A5C7C" w14:textId="77777777" w:rsidR="00905851" w:rsidRPr="00905851" w:rsidRDefault="00905851" w:rsidP="00905851">
      <w:pPr>
        <w:pStyle w:val="Web"/>
        <w:spacing w:before="0" w:beforeAutospacing="0" w:after="0" w:afterAutospacing="0"/>
        <w:ind w:left="561"/>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 xml:space="preserve">(1)がん登録の精度向上　　</w:t>
      </w:r>
    </w:p>
    <w:p w14:paraId="0A1925AE" w14:textId="3A0F7AFD" w:rsidR="00905851" w:rsidRDefault="00905851" w:rsidP="00905851">
      <w:pPr>
        <w:pStyle w:val="Web"/>
        <w:spacing w:before="0" w:beforeAutospacing="0" w:after="0" w:afterAutospacing="0"/>
        <w:ind w:left="561"/>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(2)がん登録等のデータの利活用　がん登録による情報の提供　がん登録による</w:t>
      </w:r>
    </w:p>
    <w:p w14:paraId="45953F62" w14:textId="01C733DF" w:rsidR="00905851" w:rsidRDefault="00905851" w:rsidP="00905851">
      <w:pPr>
        <w:pStyle w:val="Web"/>
        <w:spacing w:before="0" w:beforeAutospacing="0" w:after="0" w:afterAutospacing="0"/>
        <w:ind w:left="561" w:firstLineChars="150" w:firstLine="315"/>
        <w:rPr>
          <w:rFonts w:ascii="ＭＳ 明朝" w:eastAsia="ＭＳ 明朝" w:hAnsi="ＭＳ 明朝" w:cs="メイリオ"/>
          <w:color w:val="000000"/>
          <w:kern w:val="24"/>
          <w:sz w:val="21"/>
          <w:szCs w:val="21"/>
        </w:rPr>
      </w:pPr>
      <w:r w:rsidRPr="00905851">
        <w:rPr>
          <w:rFonts w:ascii="ＭＳ 明朝" w:eastAsia="ＭＳ 明朝" w:hAnsi="ＭＳ 明朝" w:cs="メイリオ"/>
          <w:color w:val="000000"/>
          <w:kern w:val="24"/>
          <w:sz w:val="21"/>
          <w:szCs w:val="21"/>
        </w:rPr>
        <w:t>情報の活用</w:t>
      </w:r>
    </w:p>
    <w:p w14:paraId="006EEEB4" w14:textId="3AC825DD" w:rsidR="00905851" w:rsidRDefault="00905851" w:rsidP="00905851">
      <w:pPr>
        <w:pStyle w:val="Web"/>
        <w:spacing w:before="0" w:beforeAutospacing="0" w:after="0" w:afterAutospacing="0"/>
        <w:ind w:left="561" w:firstLineChars="150" w:firstLine="315"/>
        <w:rPr>
          <w:rFonts w:ascii="ＭＳ 明朝" w:eastAsia="ＭＳ 明朝" w:hAnsi="ＭＳ 明朝" w:cs="メイリオ"/>
          <w:color w:val="000000"/>
          <w:kern w:val="24"/>
          <w:sz w:val="21"/>
          <w:szCs w:val="21"/>
        </w:rPr>
      </w:pPr>
    </w:p>
    <w:p w14:paraId="3C67A490" w14:textId="77777777" w:rsidR="00905851" w:rsidRDefault="00905851" w:rsidP="00905851">
      <w:pPr>
        <w:pStyle w:val="Web"/>
        <w:spacing w:before="0" w:beforeAutospacing="0" w:after="0" w:afterAutospacing="0"/>
        <w:ind w:firstLineChars="250" w:firstLine="525"/>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w:t>
      </w:r>
      <w:r w:rsidRPr="007F58B6">
        <w:rPr>
          <w:rFonts w:ascii="ＭＳ 明朝" w:eastAsia="ＭＳ 明朝" w:hAnsi="ＭＳ 明朝" w:cs="メイリオ" w:hint="eastAsia"/>
          <w:color w:val="000000"/>
          <w:kern w:val="24"/>
          <w:sz w:val="21"/>
          <w:szCs w:val="21"/>
        </w:rPr>
        <w:t>主な</w:t>
      </w:r>
      <w:r w:rsidRPr="00AC578C">
        <w:rPr>
          <w:rFonts w:ascii="ＭＳ 明朝" w:eastAsia="ＭＳ 明朝" w:hAnsi="ＭＳ 明朝" w:cs="メイリオ" w:hint="eastAsia"/>
          <w:color w:val="000000"/>
          <w:kern w:val="24"/>
          <w:sz w:val="21"/>
          <w:szCs w:val="21"/>
        </w:rPr>
        <w:t>モニタリング指標</w:t>
      </w:r>
      <w:r>
        <w:rPr>
          <w:rFonts w:ascii="ＭＳ 明朝" w:eastAsia="ＭＳ 明朝" w:hAnsi="ＭＳ 明朝" w:cs="メイリオ" w:hint="eastAsia"/>
          <w:color w:val="000000"/>
          <w:kern w:val="24"/>
          <w:sz w:val="21"/>
          <w:szCs w:val="21"/>
        </w:rPr>
        <w:t>＞</w:t>
      </w:r>
    </w:p>
    <w:p w14:paraId="6F210585" w14:textId="7335B231" w:rsidR="00905851" w:rsidRP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Pr>
          <w:rFonts w:ascii="ＭＳ 明朝" w:eastAsia="ＭＳ 明朝" w:hAnsi="ＭＳ 明朝" w:cs="メイリオ" w:hint="eastAsia"/>
          <w:color w:val="000000"/>
          <w:kern w:val="24"/>
          <w:sz w:val="21"/>
          <w:szCs w:val="21"/>
        </w:rPr>
        <w:t xml:space="preserve"> </w:t>
      </w:r>
      <w:r>
        <w:rPr>
          <w:rFonts w:ascii="ＭＳ 明朝" w:eastAsia="ＭＳ 明朝" w:hAnsi="ＭＳ 明朝" w:cs="メイリオ"/>
          <w:color w:val="000000"/>
          <w:kern w:val="24"/>
          <w:sz w:val="21"/>
          <w:szCs w:val="21"/>
        </w:rPr>
        <w:t xml:space="preserve">   </w:t>
      </w:r>
      <w:r>
        <w:rPr>
          <w:rFonts w:ascii="ＭＳ 明朝" w:eastAsia="ＭＳ 明朝" w:hAnsi="ＭＳ 明朝" w:cs="メイリオ" w:hint="eastAsia"/>
          <w:color w:val="000000"/>
          <w:kern w:val="24"/>
          <w:sz w:val="21"/>
          <w:szCs w:val="21"/>
        </w:rPr>
        <w:t xml:space="preserve">　</w:t>
      </w:r>
      <w:r w:rsidRPr="00905851">
        <w:rPr>
          <w:rFonts w:ascii="ＭＳ 明朝" w:eastAsia="ＭＳ 明朝" w:hAnsi="ＭＳ 明朝" w:cs="メイリオ" w:hint="eastAsia"/>
          <w:color w:val="000000"/>
          <w:kern w:val="24"/>
          <w:sz w:val="20"/>
          <w:szCs w:val="20"/>
        </w:rPr>
        <w:t>・</w:t>
      </w:r>
      <w:r w:rsidRPr="00905851">
        <w:rPr>
          <w:rFonts w:ascii="ＭＳ 明朝" w:eastAsia="ＭＳ 明朝" w:hAnsi="ＭＳ 明朝" w:cs="メイリオ"/>
          <w:noProof/>
          <w:color w:val="000000"/>
          <w:sz w:val="20"/>
          <w:szCs w:val="20"/>
        </w:rPr>
        <w:t>DCO（がん登録</w:t>
      </w:r>
      <w:r w:rsidR="003B7484">
        <w:rPr>
          <w:rFonts w:ascii="ＭＳ 明朝" w:eastAsia="ＭＳ 明朝" w:hAnsi="ＭＳ 明朝" w:cs="メイリオ" w:hint="eastAsia"/>
          <w:noProof/>
          <w:color w:val="000000"/>
          <w:sz w:val="20"/>
          <w:szCs w:val="20"/>
        </w:rPr>
        <w:t>データ</w:t>
      </w:r>
      <w:r w:rsidRPr="00905851">
        <w:rPr>
          <w:rFonts w:ascii="ＭＳ 明朝" w:eastAsia="ＭＳ 明朝" w:hAnsi="ＭＳ 明朝" w:cs="メイリオ"/>
          <w:noProof/>
          <w:color w:val="000000"/>
          <w:sz w:val="20"/>
          <w:szCs w:val="20"/>
        </w:rPr>
        <w:t>の精度の維持）</w:t>
      </w:r>
      <w:r>
        <w:rPr>
          <w:rFonts w:ascii="ＭＳ 明朝" w:eastAsia="ＭＳ 明朝" w:hAnsi="ＭＳ 明朝" w:cs="メイリオ" w:hint="eastAsia"/>
          <w:noProof/>
          <w:color w:val="000000"/>
          <w:sz w:val="20"/>
          <w:szCs w:val="20"/>
        </w:rPr>
        <w:t xml:space="preserve"> </w:t>
      </w:r>
      <w:r>
        <w:rPr>
          <w:rFonts w:ascii="ＭＳ 明朝" w:eastAsia="ＭＳ 明朝" w:hAnsi="ＭＳ 明朝" w:cs="メイリオ"/>
          <w:noProof/>
          <w:color w:val="000000"/>
          <w:sz w:val="20"/>
          <w:szCs w:val="20"/>
        </w:rPr>
        <w:t xml:space="preserve"> </w:t>
      </w:r>
      <w:r w:rsidRPr="00905851">
        <w:rPr>
          <w:rFonts w:ascii="ＭＳ 明朝" w:eastAsia="ＭＳ 明朝" w:hAnsi="ＭＳ 明朝" w:cs="メイリオ" w:hint="eastAsia"/>
          <w:color w:val="000000"/>
          <w:kern w:val="24"/>
          <w:sz w:val="20"/>
          <w:szCs w:val="20"/>
        </w:rPr>
        <w:t>現状値：</w:t>
      </w:r>
      <w:r w:rsidRPr="00905851">
        <w:rPr>
          <w:rFonts w:ascii="ＭＳ 明朝" w:eastAsia="ＭＳ 明朝" w:hAnsi="ＭＳ 明朝" w:cs="メイリオ"/>
          <w:noProof/>
          <w:color w:val="000000"/>
          <w:sz w:val="20"/>
          <w:szCs w:val="20"/>
        </w:rPr>
        <w:t>1.9％（R元年）</w:t>
      </w:r>
    </w:p>
    <w:p w14:paraId="60DDBE05" w14:textId="6E37A499" w:rsidR="00905851" w:rsidRPr="00905851" w:rsidRDefault="00905851" w:rsidP="00905851">
      <w:pPr>
        <w:pStyle w:val="Web"/>
        <w:spacing w:before="0" w:beforeAutospacing="0" w:after="0" w:afterAutospacing="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noProof/>
          <w:color w:val="000000"/>
          <w:sz w:val="20"/>
          <w:szCs w:val="20"/>
        </w:rPr>
        <w:t xml:space="preserve">　　　・</w:t>
      </w:r>
      <w:r w:rsidR="00C72018" w:rsidRPr="00C72018">
        <w:rPr>
          <w:rFonts w:ascii="ＭＳ 明朝" w:eastAsia="ＭＳ 明朝" w:hAnsi="ＭＳ 明朝" w:cs="メイリオ" w:hint="eastAsia"/>
          <w:noProof/>
          <w:color w:val="000000"/>
          <w:sz w:val="20"/>
          <w:szCs w:val="20"/>
        </w:rPr>
        <w:t>がん登録</w:t>
      </w:r>
      <w:r w:rsidR="003B7484">
        <w:rPr>
          <w:rFonts w:ascii="ＭＳ 明朝" w:eastAsia="ＭＳ 明朝" w:hAnsi="ＭＳ 明朝" w:cs="メイリオ" w:hint="eastAsia"/>
          <w:noProof/>
          <w:color w:val="000000"/>
          <w:sz w:val="20"/>
          <w:szCs w:val="20"/>
        </w:rPr>
        <w:t>データ</w:t>
      </w:r>
      <w:r w:rsidR="00C72018" w:rsidRPr="00C72018">
        <w:rPr>
          <w:rFonts w:ascii="ＭＳ 明朝" w:eastAsia="ＭＳ 明朝" w:hAnsi="ＭＳ 明朝" w:cs="メイリオ" w:hint="eastAsia"/>
          <w:noProof/>
          <w:color w:val="000000"/>
          <w:sz w:val="20"/>
          <w:szCs w:val="20"/>
        </w:rPr>
        <w:t>などの情報提供件数</w:t>
      </w:r>
      <w:r w:rsidRPr="00905851">
        <w:rPr>
          <w:rFonts w:ascii="ＭＳ 明朝" w:eastAsia="ＭＳ 明朝" w:hAnsi="ＭＳ 明朝" w:cs="メイリオ" w:hint="eastAsia"/>
          <w:noProof/>
          <w:color w:val="000000"/>
          <w:sz w:val="20"/>
          <w:szCs w:val="20"/>
        </w:rPr>
        <w:t xml:space="preserve">　</w:t>
      </w:r>
      <w:r w:rsidRPr="00905851">
        <w:rPr>
          <w:rFonts w:ascii="ＭＳ 明朝" w:eastAsia="ＭＳ 明朝" w:hAnsi="ＭＳ 明朝" w:cs="メイリオ" w:hint="eastAsia"/>
          <w:color w:val="000000"/>
          <w:kern w:val="24"/>
          <w:sz w:val="20"/>
          <w:szCs w:val="20"/>
        </w:rPr>
        <w:t>現状値：</w:t>
      </w:r>
      <w:r w:rsidR="00C72018" w:rsidRPr="00C72018">
        <w:rPr>
          <w:rFonts w:ascii="ＭＳ 明朝" w:eastAsia="ＭＳ 明朝" w:hAnsi="ＭＳ 明朝" w:cs="メイリオ"/>
          <w:noProof/>
          <w:color w:val="000000"/>
          <w:sz w:val="20"/>
          <w:szCs w:val="20"/>
        </w:rPr>
        <w:t>28件（R４年）</w:t>
      </w:r>
    </w:p>
    <w:p w14:paraId="2B616B26" w14:textId="77777777" w:rsidR="00905851" w:rsidRPr="00905851" w:rsidRDefault="00905851" w:rsidP="00905851">
      <w:pPr>
        <w:pStyle w:val="Web"/>
        <w:spacing w:before="0" w:beforeAutospacing="0" w:after="0" w:afterAutospacing="0"/>
        <w:ind w:left="561" w:firstLineChars="150" w:firstLine="315"/>
        <w:rPr>
          <w:rFonts w:ascii="ＭＳ 明朝" w:eastAsia="ＭＳ 明朝" w:hAnsi="ＭＳ 明朝" w:cs="メイリオ"/>
          <w:color w:val="000000"/>
          <w:kern w:val="24"/>
          <w:sz w:val="21"/>
          <w:szCs w:val="21"/>
        </w:rPr>
      </w:pPr>
    </w:p>
    <w:p w14:paraId="385822EA" w14:textId="3733BC40" w:rsidR="00905851" w:rsidRDefault="00C72018" w:rsidP="00905851">
      <w:pPr>
        <w:pStyle w:val="Web"/>
        <w:numPr>
          <w:ilvl w:val="0"/>
          <w:numId w:val="2"/>
        </w:numPr>
        <w:spacing w:before="0" w:beforeAutospacing="0" w:after="0" w:afterAutospacing="0"/>
        <w:rPr>
          <w:rFonts w:ascii="ＭＳ 明朝" w:eastAsia="ＭＳ 明朝" w:hAnsi="ＭＳ 明朝" w:cs="メイリオ"/>
          <w:color w:val="000000"/>
          <w:kern w:val="24"/>
          <w:sz w:val="21"/>
          <w:szCs w:val="21"/>
        </w:rPr>
      </w:pPr>
      <w:r w:rsidRPr="00C72018">
        <w:rPr>
          <w:rFonts w:ascii="ＭＳ 明朝" w:eastAsia="ＭＳ 明朝" w:hAnsi="ＭＳ 明朝" w:cs="メイリオ" w:hint="eastAsia"/>
          <w:color w:val="000000"/>
          <w:kern w:val="24"/>
          <w:sz w:val="21"/>
          <w:szCs w:val="21"/>
        </w:rPr>
        <w:t>がん対策を社会全体で進める環境づくり</w:t>
      </w:r>
    </w:p>
    <w:p w14:paraId="213AC238" w14:textId="77777777" w:rsidR="00C72018" w:rsidRPr="00C72018" w:rsidRDefault="00C72018" w:rsidP="00C72018">
      <w:pPr>
        <w:pStyle w:val="Web"/>
        <w:spacing w:before="0" w:beforeAutospacing="0" w:after="0" w:afterAutospacing="0"/>
        <w:ind w:left="561"/>
        <w:rPr>
          <w:rFonts w:ascii="ＭＳ 明朝" w:eastAsia="ＭＳ 明朝" w:hAnsi="ＭＳ 明朝" w:cs="メイリオ"/>
          <w:color w:val="000000"/>
          <w:kern w:val="24"/>
          <w:sz w:val="21"/>
          <w:szCs w:val="21"/>
        </w:rPr>
      </w:pPr>
      <w:r w:rsidRPr="00C72018">
        <w:rPr>
          <w:rFonts w:ascii="ＭＳ 明朝" w:eastAsia="ＭＳ 明朝" w:hAnsi="ＭＳ 明朝" w:cs="メイリオ"/>
          <w:color w:val="000000"/>
          <w:kern w:val="24"/>
          <w:sz w:val="21"/>
          <w:szCs w:val="21"/>
        </w:rPr>
        <w:t xml:space="preserve">(1) 社会全体での機運づくり　</w:t>
      </w:r>
    </w:p>
    <w:p w14:paraId="663994AA" w14:textId="7EEE1645" w:rsidR="00C72018" w:rsidRPr="00C72018" w:rsidRDefault="00C72018" w:rsidP="00C72018">
      <w:pPr>
        <w:pStyle w:val="Web"/>
        <w:spacing w:before="0" w:beforeAutospacing="0" w:after="0" w:afterAutospacing="0"/>
        <w:ind w:left="561" w:firstLineChars="200" w:firstLine="420"/>
        <w:rPr>
          <w:rFonts w:ascii="ＭＳ 明朝" w:eastAsia="ＭＳ 明朝" w:hAnsi="ＭＳ 明朝" w:cs="メイリオ"/>
          <w:color w:val="000000"/>
          <w:kern w:val="24"/>
          <w:sz w:val="21"/>
          <w:szCs w:val="21"/>
        </w:rPr>
      </w:pPr>
      <w:r w:rsidRPr="00C72018">
        <w:rPr>
          <w:rFonts w:ascii="ＭＳ 明朝" w:eastAsia="ＭＳ 明朝" w:hAnsi="ＭＳ 明朝" w:cs="メイリオ" w:hint="eastAsia"/>
          <w:color w:val="000000"/>
          <w:kern w:val="24"/>
          <w:sz w:val="21"/>
          <w:szCs w:val="21"/>
        </w:rPr>
        <w:t xml:space="preserve">府民、医療関係者、医療保険者など、様々な主体と連携した取組み　</w:t>
      </w:r>
    </w:p>
    <w:p w14:paraId="40F00F6F" w14:textId="0AA81F4A" w:rsidR="00C72018" w:rsidRPr="00C72018" w:rsidRDefault="00C72018" w:rsidP="00E74983">
      <w:pPr>
        <w:pStyle w:val="Web"/>
        <w:spacing w:before="0" w:beforeAutospacing="0" w:after="0" w:afterAutospacing="0"/>
        <w:ind w:leftChars="250" w:left="945" w:hangingChars="200" w:hanging="420"/>
        <w:rPr>
          <w:rFonts w:ascii="ＭＳ 明朝" w:eastAsia="ＭＳ 明朝" w:hAnsi="ＭＳ 明朝" w:cs="メイリオ"/>
          <w:color w:val="000000"/>
          <w:kern w:val="24"/>
          <w:sz w:val="21"/>
          <w:szCs w:val="21"/>
        </w:rPr>
      </w:pPr>
      <w:r w:rsidRPr="00C72018">
        <w:rPr>
          <w:rFonts w:ascii="ＭＳ 明朝" w:eastAsia="ＭＳ 明朝" w:hAnsi="ＭＳ 明朝" w:cs="メイリオ"/>
          <w:color w:val="000000"/>
          <w:kern w:val="24"/>
          <w:sz w:val="21"/>
          <w:szCs w:val="21"/>
        </w:rPr>
        <w:t>(2) 大阪府がん対策基金　基金の効果的な活用　患者会活動の充実　民間団体の自主的活動支援</w:t>
      </w:r>
    </w:p>
    <w:p w14:paraId="5DD1CC9A" w14:textId="35D69FCE" w:rsidR="00C72018" w:rsidRPr="007F5229" w:rsidRDefault="007F5229" w:rsidP="007F5229">
      <w:pPr>
        <w:pStyle w:val="Web"/>
        <w:spacing w:before="0" w:beforeAutospacing="0" w:after="0" w:afterAutospacing="0"/>
        <w:ind w:leftChars="250" w:left="945" w:hangingChars="200" w:hanging="420"/>
        <w:rPr>
          <w:rFonts w:ascii="ＭＳ 明朝" w:eastAsia="ＭＳ 明朝" w:hAnsi="ＭＳ 明朝" w:cs="メイリオ"/>
          <w:color w:val="000000"/>
          <w:kern w:val="24"/>
          <w:sz w:val="21"/>
          <w:szCs w:val="21"/>
        </w:rPr>
      </w:pPr>
      <w:r>
        <w:rPr>
          <w:rFonts w:ascii="ＭＳ 明朝" w:eastAsia="ＭＳ 明朝" w:hAnsi="ＭＳ 明朝" w:cs="メイリオ"/>
          <w:color w:val="000000"/>
          <w:kern w:val="24"/>
          <w:sz w:val="21"/>
          <w:szCs w:val="21"/>
        </w:rPr>
        <w:t xml:space="preserve">(3) </w:t>
      </w:r>
      <w:r w:rsidR="00C72018" w:rsidRPr="007F5229">
        <w:rPr>
          <w:rFonts w:ascii="ＭＳ 明朝" w:eastAsia="ＭＳ 明朝" w:hAnsi="ＭＳ 明朝" w:cs="メイリオ"/>
          <w:color w:val="000000"/>
          <w:kern w:val="24"/>
          <w:sz w:val="21"/>
          <w:szCs w:val="21"/>
        </w:rPr>
        <w:t>がん患者会等との連携促進　患者団体協議会等との意見交換　患者会等の情報提供　ピアサポーターとの連携</w:t>
      </w:r>
    </w:p>
    <w:p w14:paraId="56C9A87C" w14:textId="32023386" w:rsidR="00C72018" w:rsidRDefault="00C72018" w:rsidP="00C72018">
      <w:pPr>
        <w:pStyle w:val="Web"/>
        <w:spacing w:before="0" w:beforeAutospacing="0" w:after="0" w:afterAutospacing="0"/>
        <w:ind w:left="561"/>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w:t>
      </w:r>
      <w:r>
        <w:rPr>
          <w:rFonts w:ascii="ＭＳ 明朝" w:eastAsia="ＭＳ 明朝" w:hAnsi="ＭＳ 明朝" w:cs="メイリオ"/>
          <w:color w:val="000000"/>
          <w:kern w:val="24"/>
          <w:sz w:val="21"/>
          <w:szCs w:val="21"/>
        </w:rPr>
        <w:t>4)</w:t>
      </w:r>
      <w:r w:rsidRPr="00C72018">
        <w:rPr>
          <w:rFonts w:ascii="ＭＳ 明朝" w:eastAsia="ＭＳ 明朝" w:hAnsi="ＭＳ 明朝" w:cs="メイリオ"/>
          <w:color w:val="000000"/>
          <w:kern w:val="24"/>
          <w:sz w:val="21"/>
          <w:szCs w:val="21"/>
        </w:rPr>
        <w:t xml:space="preserve"> がん教育、がんに関する知識の普及啓発　がん専門医など外部講師の活用</w:t>
      </w:r>
    </w:p>
    <w:p w14:paraId="69E415DD" w14:textId="11B003E2" w:rsidR="00905851" w:rsidRDefault="00905851" w:rsidP="00905851">
      <w:pPr>
        <w:pStyle w:val="Web"/>
        <w:spacing w:before="0" w:beforeAutospacing="0" w:after="0" w:afterAutospacing="0"/>
        <w:rPr>
          <w:rFonts w:ascii="ＭＳ 明朝" w:eastAsia="ＭＳ 明朝" w:hAnsi="ＭＳ 明朝" w:cs="メイリオ"/>
          <w:color w:val="000000"/>
          <w:kern w:val="24"/>
          <w:sz w:val="21"/>
          <w:szCs w:val="21"/>
        </w:rPr>
      </w:pPr>
    </w:p>
    <w:p w14:paraId="2891A44F" w14:textId="76592ECE" w:rsidR="00C72018" w:rsidRDefault="00C72018" w:rsidP="00905851">
      <w:pPr>
        <w:pStyle w:val="Web"/>
        <w:spacing w:before="0" w:beforeAutospacing="0" w:after="0" w:afterAutospacing="0"/>
        <w:rPr>
          <w:rFonts w:ascii="ＭＳ 明朝" w:eastAsia="ＭＳ 明朝" w:hAnsi="ＭＳ 明朝" w:cs="メイリオ"/>
          <w:color w:val="000000"/>
          <w:kern w:val="24"/>
          <w:sz w:val="21"/>
          <w:szCs w:val="21"/>
        </w:rPr>
      </w:pPr>
    </w:p>
    <w:p w14:paraId="686B2CED" w14:textId="77777777" w:rsidR="00C72018" w:rsidRDefault="00C72018" w:rsidP="00C72018">
      <w:pPr>
        <w:pStyle w:val="Web"/>
        <w:spacing w:before="0" w:beforeAutospacing="0" w:after="0" w:afterAutospacing="0"/>
        <w:ind w:firstLineChars="250" w:firstLine="525"/>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lastRenderedPageBreak/>
        <w:t>＜</w:t>
      </w:r>
      <w:r w:rsidRPr="007F58B6">
        <w:rPr>
          <w:rFonts w:ascii="ＭＳ 明朝" w:eastAsia="ＭＳ 明朝" w:hAnsi="ＭＳ 明朝" w:cs="メイリオ" w:hint="eastAsia"/>
          <w:color w:val="000000"/>
          <w:kern w:val="24"/>
          <w:sz w:val="21"/>
          <w:szCs w:val="21"/>
        </w:rPr>
        <w:t>主な</w:t>
      </w:r>
      <w:r w:rsidRPr="00AC578C">
        <w:rPr>
          <w:rFonts w:ascii="ＭＳ 明朝" w:eastAsia="ＭＳ 明朝" w:hAnsi="ＭＳ 明朝" w:cs="メイリオ" w:hint="eastAsia"/>
          <w:color w:val="000000"/>
          <w:kern w:val="24"/>
          <w:sz w:val="21"/>
          <w:szCs w:val="21"/>
        </w:rPr>
        <w:t>モニタリング指標</w:t>
      </w:r>
      <w:r>
        <w:rPr>
          <w:rFonts w:ascii="ＭＳ 明朝" w:eastAsia="ＭＳ 明朝" w:hAnsi="ＭＳ 明朝" w:cs="メイリオ" w:hint="eastAsia"/>
          <w:color w:val="000000"/>
          <w:kern w:val="24"/>
          <w:sz w:val="21"/>
          <w:szCs w:val="21"/>
        </w:rPr>
        <w:t>＞</w:t>
      </w:r>
    </w:p>
    <w:p w14:paraId="72A77F06" w14:textId="4B84750B" w:rsidR="00C72018" w:rsidRPr="00905851" w:rsidRDefault="00C72018" w:rsidP="00C72018">
      <w:pPr>
        <w:pStyle w:val="Web"/>
        <w:spacing w:before="0" w:beforeAutospacing="0" w:after="0" w:afterAutospacing="0"/>
        <w:rPr>
          <w:rFonts w:ascii="ＭＳ 明朝" w:eastAsia="ＭＳ 明朝" w:hAnsi="ＭＳ 明朝" w:cs="メイリオ"/>
          <w:noProof/>
          <w:color w:val="000000"/>
          <w:sz w:val="20"/>
          <w:szCs w:val="20"/>
        </w:rPr>
      </w:pPr>
      <w:r>
        <w:rPr>
          <w:rFonts w:ascii="ＭＳ 明朝" w:eastAsia="ＭＳ 明朝" w:hAnsi="ＭＳ 明朝" w:cs="メイリオ" w:hint="eastAsia"/>
          <w:color w:val="000000"/>
          <w:kern w:val="24"/>
          <w:sz w:val="21"/>
          <w:szCs w:val="21"/>
        </w:rPr>
        <w:t xml:space="preserve"> </w:t>
      </w:r>
      <w:r>
        <w:rPr>
          <w:rFonts w:ascii="ＭＳ 明朝" w:eastAsia="ＭＳ 明朝" w:hAnsi="ＭＳ 明朝" w:cs="メイリオ"/>
          <w:color w:val="000000"/>
          <w:kern w:val="24"/>
          <w:sz w:val="21"/>
          <w:szCs w:val="21"/>
        </w:rPr>
        <w:t xml:space="preserve">   </w:t>
      </w:r>
      <w:r>
        <w:rPr>
          <w:rFonts w:ascii="ＭＳ 明朝" w:eastAsia="ＭＳ 明朝" w:hAnsi="ＭＳ 明朝" w:cs="メイリオ" w:hint="eastAsia"/>
          <w:color w:val="000000"/>
          <w:kern w:val="24"/>
          <w:sz w:val="21"/>
          <w:szCs w:val="21"/>
        </w:rPr>
        <w:t xml:space="preserve">　</w:t>
      </w:r>
      <w:r w:rsidRPr="00905851">
        <w:rPr>
          <w:rFonts w:ascii="ＭＳ 明朝" w:eastAsia="ＭＳ 明朝" w:hAnsi="ＭＳ 明朝" w:cs="メイリオ" w:hint="eastAsia"/>
          <w:color w:val="000000"/>
          <w:kern w:val="24"/>
          <w:sz w:val="20"/>
          <w:szCs w:val="20"/>
        </w:rPr>
        <w:t>・</w:t>
      </w:r>
      <w:r w:rsidRPr="00C72018">
        <w:rPr>
          <w:rFonts w:ascii="ＭＳ 明朝" w:eastAsia="ＭＳ 明朝" w:hAnsi="ＭＳ 明朝" w:cs="メイリオ" w:hint="eastAsia"/>
          <w:noProof/>
          <w:color w:val="000000"/>
          <w:sz w:val="20"/>
          <w:szCs w:val="20"/>
        </w:rPr>
        <w:t>がん検診受診推進員認定数</w:t>
      </w:r>
      <w:r>
        <w:rPr>
          <w:rFonts w:ascii="ＭＳ 明朝" w:eastAsia="ＭＳ 明朝" w:hAnsi="ＭＳ 明朝" w:cs="メイリオ" w:hint="eastAsia"/>
          <w:noProof/>
          <w:color w:val="000000"/>
          <w:sz w:val="20"/>
          <w:szCs w:val="20"/>
        </w:rPr>
        <w:t xml:space="preserve"> </w:t>
      </w:r>
      <w:r>
        <w:rPr>
          <w:rFonts w:ascii="ＭＳ 明朝" w:eastAsia="ＭＳ 明朝" w:hAnsi="ＭＳ 明朝" w:cs="メイリオ"/>
          <w:noProof/>
          <w:color w:val="000000"/>
          <w:sz w:val="20"/>
          <w:szCs w:val="20"/>
        </w:rPr>
        <w:t xml:space="preserve"> </w:t>
      </w:r>
      <w:r w:rsidRPr="00905851">
        <w:rPr>
          <w:rFonts w:ascii="ＭＳ 明朝" w:eastAsia="ＭＳ 明朝" w:hAnsi="ＭＳ 明朝" w:cs="メイリオ" w:hint="eastAsia"/>
          <w:color w:val="000000"/>
          <w:kern w:val="24"/>
          <w:sz w:val="20"/>
          <w:szCs w:val="20"/>
        </w:rPr>
        <w:t>現状値：</w:t>
      </w:r>
      <w:r w:rsidRPr="00C72018">
        <w:rPr>
          <w:rFonts w:ascii="ＭＳ 明朝" w:eastAsia="ＭＳ 明朝" w:hAnsi="ＭＳ 明朝" w:cs="メイリオ"/>
          <w:noProof/>
          <w:color w:val="000000"/>
          <w:sz w:val="20"/>
          <w:szCs w:val="20"/>
        </w:rPr>
        <w:t>9,241人（R5</w:t>
      </w:r>
      <w:r>
        <w:rPr>
          <w:rFonts w:ascii="ＭＳ 明朝" w:eastAsia="ＭＳ 明朝" w:hAnsi="ＭＳ 明朝" w:cs="メイリオ" w:hint="eastAsia"/>
          <w:noProof/>
          <w:color w:val="000000"/>
          <w:sz w:val="20"/>
          <w:szCs w:val="20"/>
        </w:rPr>
        <w:t>年</w:t>
      </w:r>
      <w:r w:rsidRPr="00C72018">
        <w:rPr>
          <w:rFonts w:ascii="ＭＳ 明朝" w:eastAsia="ＭＳ 明朝" w:hAnsi="ＭＳ 明朝" w:cs="メイリオ"/>
          <w:noProof/>
          <w:color w:val="000000"/>
          <w:sz w:val="20"/>
          <w:szCs w:val="20"/>
        </w:rPr>
        <w:t>3</w:t>
      </w:r>
      <w:r>
        <w:rPr>
          <w:rFonts w:ascii="ＭＳ 明朝" w:eastAsia="ＭＳ 明朝" w:hAnsi="ＭＳ 明朝" w:cs="メイリオ" w:hint="eastAsia"/>
          <w:noProof/>
          <w:color w:val="000000"/>
          <w:sz w:val="20"/>
          <w:szCs w:val="20"/>
        </w:rPr>
        <w:t>月</w:t>
      </w:r>
      <w:r w:rsidRPr="00C72018">
        <w:rPr>
          <w:rFonts w:ascii="ＭＳ 明朝" w:eastAsia="ＭＳ 明朝" w:hAnsi="ＭＳ 明朝" w:cs="メイリオ"/>
          <w:noProof/>
          <w:color w:val="000000"/>
          <w:sz w:val="20"/>
          <w:szCs w:val="20"/>
        </w:rPr>
        <w:t>）</w:t>
      </w:r>
    </w:p>
    <w:p w14:paraId="5541FF0C" w14:textId="77777777" w:rsidR="00C72018" w:rsidRDefault="00C72018" w:rsidP="00C72018">
      <w:pPr>
        <w:pStyle w:val="Web"/>
        <w:spacing w:before="0" w:beforeAutospacing="0" w:after="0" w:afterAutospacing="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noProof/>
          <w:color w:val="000000"/>
          <w:sz w:val="20"/>
          <w:szCs w:val="20"/>
        </w:rPr>
        <w:t xml:space="preserve">　　　・</w:t>
      </w:r>
      <w:r w:rsidRPr="00C72018">
        <w:rPr>
          <w:rFonts w:ascii="ＭＳ 明朝" w:eastAsia="ＭＳ 明朝" w:hAnsi="ＭＳ 明朝" w:cs="メイリオ" w:hint="eastAsia"/>
          <w:noProof/>
          <w:color w:val="000000"/>
          <w:sz w:val="20"/>
          <w:szCs w:val="20"/>
        </w:rPr>
        <w:t>患者会、患者支援団体及び患者サロンの数</w:t>
      </w:r>
      <w:r w:rsidRPr="00905851">
        <w:rPr>
          <w:rFonts w:ascii="ＭＳ 明朝" w:eastAsia="ＭＳ 明朝" w:hAnsi="ＭＳ 明朝" w:cs="メイリオ" w:hint="eastAsia"/>
          <w:noProof/>
          <w:color w:val="000000"/>
          <w:sz w:val="20"/>
          <w:szCs w:val="20"/>
        </w:rPr>
        <w:t xml:space="preserve">　</w:t>
      </w:r>
    </w:p>
    <w:p w14:paraId="1EC0FDD8" w14:textId="5801330D" w:rsidR="00C72018" w:rsidRPr="00905851" w:rsidRDefault="00C72018" w:rsidP="00C72018">
      <w:pPr>
        <w:pStyle w:val="Web"/>
        <w:spacing w:before="0" w:beforeAutospacing="0" w:after="0" w:afterAutospacing="0"/>
        <w:ind w:firstLineChars="400" w:firstLine="800"/>
        <w:rPr>
          <w:rFonts w:ascii="ＭＳ 明朝" w:eastAsia="ＭＳ 明朝" w:hAnsi="ＭＳ 明朝" w:cs="メイリオ"/>
          <w:noProof/>
          <w:color w:val="000000"/>
          <w:sz w:val="20"/>
          <w:szCs w:val="20"/>
        </w:rPr>
      </w:pPr>
      <w:r w:rsidRPr="00905851">
        <w:rPr>
          <w:rFonts w:ascii="ＭＳ 明朝" w:eastAsia="ＭＳ 明朝" w:hAnsi="ＭＳ 明朝" w:cs="メイリオ" w:hint="eastAsia"/>
          <w:color w:val="000000"/>
          <w:kern w:val="24"/>
          <w:sz w:val="20"/>
          <w:szCs w:val="20"/>
        </w:rPr>
        <w:t>現状値：</w:t>
      </w:r>
      <w:r w:rsidRPr="00C72018">
        <w:rPr>
          <w:rFonts w:ascii="ＭＳ 明朝" w:eastAsia="ＭＳ 明朝" w:hAnsi="ＭＳ 明朝" w:cs="メイリオ" w:hint="eastAsia"/>
          <w:noProof/>
          <w:color w:val="000000"/>
          <w:sz w:val="20"/>
          <w:szCs w:val="20"/>
        </w:rPr>
        <w:t>患者会及び患者支援団体：</w:t>
      </w:r>
      <w:r w:rsidRPr="00C72018">
        <w:rPr>
          <w:rFonts w:ascii="ＭＳ 明朝" w:eastAsia="ＭＳ 明朝" w:hAnsi="ＭＳ 明朝" w:cs="メイリオ"/>
          <w:noProof/>
          <w:color w:val="000000"/>
          <w:sz w:val="20"/>
          <w:szCs w:val="20"/>
        </w:rPr>
        <w:t>36団体</w:t>
      </w:r>
      <w:r>
        <w:rPr>
          <w:rFonts w:ascii="ＭＳ 明朝" w:eastAsia="ＭＳ 明朝" w:hAnsi="ＭＳ 明朝" w:cs="メイリオ" w:hint="eastAsia"/>
          <w:noProof/>
          <w:color w:val="000000"/>
          <w:sz w:val="20"/>
          <w:szCs w:val="20"/>
        </w:rPr>
        <w:t>、</w:t>
      </w:r>
      <w:r w:rsidRPr="00C72018">
        <w:rPr>
          <w:rFonts w:ascii="ＭＳ 明朝" w:eastAsia="ＭＳ 明朝" w:hAnsi="ＭＳ 明朝" w:cs="メイリオ" w:hint="eastAsia"/>
          <w:noProof/>
          <w:color w:val="000000"/>
          <w:sz w:val="20"/>
          <w:szCs w:val="20"/>
        </w:rPr>
        <w:t>患者サロン：</w:t>
      </w:r>
      <w:r w:rsidRPr="00C72018">
        <w:rPr>
          <w:rFonts w:ascii="ＭＳ 明朝" w:eastAsia="ＭＳ 明朝" w:hAnsi="ＭＳ 明朝" w:cs="メイリオ"/>
          <w:noProof/>
          <w:color w:val="000000"/>
          <w:sz w:val="20"/>
          <w:szCs w:val="20"/>
        </w:rPr>
        <w:t>55病院</w:t>
      </w:r>
    </w:p>
    <w:p w14:paraId="5665994F" w14:textId="77777777" w:rsidR="00C72018" w:rsidRPr="00C72018" w:rsidRDefault="00C72018" w:rsidP="00905851">
      <w:pPr>
        <w:pStyle w:val="Web"/>
        <w:spacing w:before="0" w:beforeAutospacing="0" w:after="0" w:afterAutospacing="0"/>
        <w:rPr>
          <w:rFonts w:ascii="ＭＳ 明朝" w:eastAsia="ＭＳ 明朝" w:hAnsi="ＭＳ 明朝" w:cs="メイリオ"/>
          <w:color w:val="000000"/>
          <w:kern w:val="24"/>
          <w:sz w:val="21"/>
          <w:szCs w:val="21"/>
        </w:rPr>
      </w:pPr>
    </w:p>
    <w:p w14:paraId="71F8F6E5" w14:textId="0E508AC8" w:rsidR="00A34066" w:rsidRPr="00A34066" w:rsidRDefault="00A34066" w:rsidP="003957A3">
      <w:pPr>
        <w:pStyle w:val="Web"/>
        <w:spacing w:before="0" w:beforeAutospacing="0" w:after="0" w:afterAutospacing="0"/>
        <w:ind w:left="210" w:hangingChars="100" w:hanging="210"/>
        <w:rPr>
          <w:rFonts w:ascii="ＭＳ 明朝" w:eastAsia="ＭＳ 明朝" w:hAnsi="ＭＳ 明朝" w:cs="メイリオ"/>
          <w:color w:val="000000"/>
          <w:kern w:val="24"/>
          <w:sz w:val="21"/>
          <w:szCs w:val="21"/>
        </w:rPr>
      </w:pPr>
      <w:r>
        <w:rPr>
          <w:rFonts w:ascii="ＭＳ 明朝" w:eastAsia="ＭＳ 明朝" w:hAnsi="ＭＳ 明朝" w:cs="メイリオ" w:hint="eastAsia"/>
          <w:color w:val="000000"/>
          <w:kern w:val="24"/>
          <w:sz w:val="21"/>
          <w:szCs w:val="21"/>
        </w:rPr>
        <w:t>・</w:t>
      </w:r>
      <w:r w:rsidRPr="00A34066">
        <w:rPr>
          <w:rFonts w:ascii="ＭＳ 明朝" w:eastAsia="ＭＳ 明朝" w:hAnsi="ＭＳ 明朝" w:cs="メイリオ" w:hint="eastAsia"/>
          <w:color w:val="000000"/>
          <w:kern w:val="24"/>
          <w:sz w:val="21"/>
          <w:szCs w:val="21"/>
        </w:rPr>
        <w:t>推進体制</w:t>
      </w:r>
      <w:r>
        <w:rPr>
          <w:rFonts w:ascii="ＭＳ 明朝" w:eastAsia="ＭＳ 明朝" w:hAnsi="ＭＳ 明朝" w:cs="メイリオ" w:hint="eastAsia"/>
          <w:color w:val="000000"/>
          <w:kern w:val="24"/>
          <w:sz w:val="21"/>
          <w:szCs w:val="21"/>
        </w:rPr>
        <w:t xml:space="preserve">　</w:t>
      </w:r>
      <w:r w:rsidRPr="00A34066">
        <w:rPr>
          <w:rFonts w:ascii="ＭＳ 明朝" w:eastAsia="ＭＳ 明朝" w:hAnsi="ＭＳ 明朝" w:cs="メイリオ" w:hint="eastAsia"/>
          <w:color w:val="000000"/>
          <w:kern w:val="24"/>
          <w:sz w:val="21"/>
          <w:szCs w:val="21"/>
        </w:rPr>
        <w:t>本計画に沿って実施する取組内容について「大阪府がん対策推進委員会」に毎年度報告し、進捗管理に関する</w:t>
      </w:r>
      <w:r w:rsidRPr="00A34066">
        <w:rPr>
          <w:rFonts w:ascii="ＭＳ 明朝" w:eastAsia="ＭＳ 明朝" w:hAnsi="ＭＳ 明朝" w:cs="メイリオ"/>
          <w:color w:val="000000"/>
          <w:kern w:val="24"/>
          <w:sz w:val="21"/>
          <w:szCs w:val="21"/>
        </w:rPr>
        <w:t>PDCAサイクルを実施し、施策に反映。</w:t>
      </w:r>
    </w:p>
    <w:sectPr w:rsidR="00A34066" w:rsidRPr="00A340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F422" w14:textId="77777777" w:rsidR="005F4954" w:rsidRDefault="005F4954" w:rsidP="005F4954">
      <w:r>
        <w:separator/>
      </w:r>
    </w:p>
  </w:endnote>
  <w:endnote w:type="continuationSeparator" w:id="0">
    <w:p w14:paraId="6A90F76C" w14:textId="77777777" w:rsidR="005F4954" w:rsidRDefault="005F4954" w:rsidP="005F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9297" w14:textId="77777777" w:rsidR="005F4954" w:rsidRDefault="005F4954" w:rsidP="005F4954">
      <w:r>
        <w:separator/>
      </w:r>
    </w:p>
  </w:footnote>
  <w:footnote w:type="continuationSeparator" w:id="0">
    <w:p w14:paraId="55B0223A" w14:textId="77777777" w:rsidR="005F4954" w:rsidRDefault="005F4954" w:rsidP="005F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7DF"/>
    <w:multiLevelType w:val="hybridMultilevel"/>
    <w:tmpl w:val="D742C160"/>
    <w:lvl w:ilvl="0" w:tplc="60F40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1778C"/>
    <w:multiLevelType w:val="hybridMultilevel"/>
    <w:tmpl w:val="3E7C7DDE"/>
    <w:lvl w:ilvl="0" w:tplc="B7CE0CD0">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78D0430"/>
    <w:multiLevelType w:val="hybridMultilevel"/>
    <w:tmpl w:val="ABDA6E56"/>
    <w:lvl w:ilvl="0" w:tplc="0B064314">
      <w:start w:val="3"/>
      <w:numFmt w:val="decimal"/>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 w15:restartNumberingAfterBreak="0">
    <w:nsid w:val="519462A2"/>
    <w:multiLevelType w:val="hybridMultilevel"/>
    <w:tmpl w:val="56068C04"/>
    <w:lvl w:ilvl="0" w:tplc="CBA6179E">
      <w:start w:val="1"/>
      <w:numFmt w:val="decimal"/>
      <w:lvlText w:val="(%1)"/>
      <w:lvlJc w:val="left"/>
      <w:pPr>
        <w:ind w:left="984" w:hanging="4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89"/>
    <w:rsid w:val="00073789"/>
    <w:rsid w:val="00231ECA"/>
    <w:rsid w:val="00265EF5"/>
    <w:rsid w:val="003957A3"/>
    <w:rsid w:val="003B7484"/>
    <w:rsid w:val="004331B0"/>
    <w:rsid w:val="0055734C"/>
    <w:rsid w:val="005F4954"/>
    <w:rsid w:val="00691428"/>
    <w:rsid w:val="007F5229"/>
    <w:rsid w:val="007F58B6"/>
    <w:rsid w:val="00905851"/>
    <w:rsid w:val="00A34066"/>
    <w:rsid w:val="00AC578C"/>
    <w:rsid w:val="00C72018"/>
    <w:rsid w:val="00E74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C2B287"/>
  <w15:chartTrackingRefBased/>
  <w15:docId w15:val="{D52A5D5B-F400-41E6-9DBB-C1113841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789"/>
    <w:pPr>
      <w:ind w:leftChars="400" w:left="840"/>
    </w:pPr>
  </w:style>
  <w:style w:type="paragraph" w:styleId="Web">
    <w:name w:val="Normal (Web)"/>
    <w:basedOn w:val="a"/>
    <w:uiPriority w:val="99"/>
    <w:unhideWhenUsed/>
    <w:rsid w:val="000737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F4954"/>
    <w:pPr>
      <w:tabs>
        <w:tab w:val="center" w:pos="4252"/>
        <w:tab w:val="right" w:pos="8504"/>
      </w:tabs>
      <w:snapToGrid w:val="0"/>
    </w:pPr>
  </w:style>
  <w:style w:type="character" w:customStyle="1" w:styleId="a5">
    <w:name w:val="ヘッダー (文字)"/>
    <w:basedOn w:val="a0"/>
    <w:link w:val="a4"/>
    <w:uiPriority w:val="99"/>
    <w:rsid w:val="005F4954"/>
  </w:style>
  <w:style w:type="paragraph" w:styleId="a6">
    <w:name w:val="footer"/>
    <w:basedOn w:val="a"/>
    <w:link w:val="a7"/>
    <w:uiPriority w:val="99"/>
    <w:unhideWhenUsed/>
    <w:rsid w:val="005F4954"/>
    <w:pPr>
      <w:tabs>
        <w:tab w:val="center" w:pos="4252"/>
        <w:tab w:val="right" w:pos="8504"/>
      </w:tabs>
      <w:snapToGrid w:val="0"/>
    </w:pPr>
  </w:style>
  <w:style w:type="character" w:customStyle="1" w:styleId="a7">
    <w:name w:val="フッター (文字)"/>
    <w:basedOn w:val="a0"/>
    <w:link w:val="a6"/>
    <w:uiPriority w:val="99"/>
    <w:rsid w:val="005F4954"/>
  </w:style>
  <w:style w:type="table" w:styleId="a8">
    <w:name w:val="Table Grid"/>
    <w:basedOn w:val="a1"/>
    <w:uiPriority w:val="39"/>
    <w:rsid w:val="007F5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029">
      <w:bodyDiv w:val="1"/>
      <w:marLeft w:val="0"/>
      <w:marRight w:val="0"/>
      <w:marTop w:val="0"/>
      <w:marBottom w:val="0"/>
      <w:divBdr>
        <w:top w:val="none" w:sz="0" w:space="0" w:color="auto"/>
        <w:left w:val="none" w:sz="0" w:space="0" w:color="auto"/>
        <w:bottom w:val="none" w:sz="0" w:space="0" w:color="auto"/>
        <w:right w:val="none" w:sz="0" w:space="0" w:color="auto"/>
      </w:divBdr>
    </w:div>
    <w:div w:id="114449844">
      <w:bodyDiv w:val="1"/>
      <w:marLeft w:val="0"/>
      <w:marRight w:val="0"/>
      <w:marTop w:val="0"/>
      <w:marBottom w:val="0"/>
      <w:divBdr>
        <w:top w:val="none" w:sz="0" w:space="0" w:color="auto"/>
        <w:left w:val="none" w:sz="0" w:space="0" w:color="auto"/>
        <w:bottom w:val="none" w:sz="0" w:space="0" w:color="auto"/>
        <w:right w:val="none" w:sz="0" w:space="0" w:color="auto"/>
      </w:divBdr>
    </w:div>
    <w:div w:id="240021550">
      <w:bodyDiv w:val="1"/>
      <w:marLeft w:val="0"/>
      <w:marRight w:val="0"/>
      <w:marTop w:val="0"/>
      <w:marBottom w:val="0"/>
      <w:divBdr>
        <w:top w:val="none" w:sz="0" w:space="0" w:color="auto"/>
        <w:left w:val="none" w:sz="0" w:space="0" w:color="auto"/>
        <w:bottom w:val="none" w:sz="0" w:space="0" w:color="auto"/>
        <w:right w:val="none" w:sz="0" w:space="0" w:color="auto"/>
      </w:divBdr>
    </w:div>
    <w:div w:id="660354618">
      <w:bodyDiv w:val="1"/>
      <w:marLeft w:val="0"/>
      <w:marRight w:val="0"/>
      <w:marTop w:val="0"/>
      <w:marBottom w:val="0"/>
      <w:divBdr>
        <w:top w:val="none" w:sz="0" w:space="0" w:color="auto"/>
        <w:left w:val="none" w:sz="0" w:space="0" w:color="auto"/>
        <w:bottom w:val="none" w:sz="0" w:space="0" w:color="auto"/>
        <w:right w:val="none" w:sz="0" w:space="0" w:color="auto"/>
      </w:divBdr>
    </w:div>
    <w:div w:id="670567318">
      <w:bodyDiv w:val="1"/>
      <w:marLeft w:val="0"/>
      <w:marRight w:val="0"/>
      <w:marTop w:val="0"/>
      <w:marBottom w:val="0"/>
      <w:divBdr>
        <w:top w:val="none" w:sz="0" w:space="0" w:color="auto"/>
        <w:left w:val="none" w:sz="0" w:space="0" w:color="auto"/>
        <w:bottom w:val="none" w:sz="0" w:space="0" w:color="auto"/>
        <w:right w:val="none" w:sz="0" w:space="0" w:color="auto"/>
      </w:divBdr>
    </w:div>
    <w:div w:id="796333227">
      <w:bodyDiv w:val="1"/>
      <w:marLeft w:val="0"/>
      <w:marRight w:val="0"/>
      <w:marTop w:val="0"/>
      <w:marBottom w:val="0"/>
      <w:divBdr>
        <w:top w:val="none" w:sz="0" w:space="0" w:color="auto"/>
        <w:left w:val="none" w:sz="0" w:space="0" w:color="auto"/>
        <w:bottom w:val="none" w:sz="0" w:space="0" w:color="auto"/>
        <w:right w:val="none" w:sz="0" w:space="0" w:color="auto"/>
      </w:divBdr>
    </w:div>
    <w:div w:id="852037033">
      <w:bodyDiv w:val="1"/>
      <w:marLeft w:val="0"/>
      <w:marRight w:val="0"/>
      <w:marTop w:val="0"/>
      <w:marBottom w:val="0"/>
      <w:divBdr>
        <w:top w:val="none" w:sz="0" w:space="0" w:color="auto"/>
        <w:left w:val="none" w:sz="0" w:space="0" w:color="auto"/>
        <w:bottom w:val="none" w:sz="0" w:space="0" w:color="auto"/>
        <w:right w:val="none" w:sz="0" w:space="0" w:color="auto"/>
      </w:divBdr>
    </w:div>
    <w:div w:id="917861626">
      <w:bodyDiv w:val="1"/>
      <w:marLeft w:val="0"/>
      <w:marRight w:val="0"/>
      <w:marTop w:val="0"/>
      <w:marBottom w:val="0"/>
      <w:divBdr>
        <w:top w:val="none" w:sz="0" w:space="0" w:color="auto"/>
        <w:left w:val="none" w:sz="0" w:space="0" w:color="auto"/>
        <w:bottom w:val="none" w:sz="0" w:space="0" w:color="auto"/>
        <w:right w:val="none" w:sz="0" w:space="0" w:color="auto"/>
      </w:divBdr>
    </w:div>
    <w:div w:id="974407825">
      <w:bodyDiv w:val="1"/>
      <w:marLeft w:val="0"/>
      <w:marRight w:val="0"/>
      <w:marTop w:val="0"/>
      <w:marBottom w:val="0"/>
      <w:divBdr>
        <w:top w:val="none" w:sz="0" w:space="0" w:color="auto"/>
        <w:left w:val="none" w:sz="0" w:space="0" w:color="auto"/>
        <w:bottom w:val="none" w:sz="0" w:space="0" w:color="auto"/>
        <w:right w:val="none" w:sz="0" w:space="0" w:color="auto"/>
      </w:divBdr>
    </w:div>
    <w:div w:id="1406755819">
      <w:bodyDiv w:val="1"/>
      <w:marLeft w:val="0"/>
      <w:marRight w:val="0"/>
      <w:marTop w:val="0"/>
      <w:marBottom w:val="0"/>
      <w:divBdr>
        <w:top w:val="none" w:sz="0" w:space="0" w:color="auto"/>
        <w:left w:val="none" w:sz="0" w:space="0" w:color="auto"/>
        <w:bottom w:val="none" w:sz="0" w:space="0" w:color="auto"/>
        <w:right w:val="none" w:sz="0" w:space="0" w:color="auto"/>
      </w:divBdr>
    </w:div>
    <w:div w:id="1585992135">
      <w:bodyDiv w:val="1"/>
      <w:marLeft w:val="0"/>
      <w:marRight w:val="0"/>
      <w:marTop w:val="0"/>
      <w:marBottom w:val="0"/>
      <w:divBdr>
        <w:top w:val="none" w:sz="0" w:space="0" w:color="auto"/>
        <w:left w:val="none" w:sz="0" w:space="0" w:color="auto"/>
        <w:bottom w:val="none" w:sz="0" w:space="0" w:color="auto"/>
        <w:right w:val="none" w:sz="0" w:space="0" w:color="auto"/>
      </w:divBdr>
    </w:div>
    <w:div w:id="19151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久未</dc:creator>
  <cp:keywords/>
  <dc:description/>
  <cp:lastModifiedBy>有馬　久未</cp:lastModifiedBy>
  <cp:revision>7</cp:revision>
  <cp:lastPrinted>2024-01-16T06:19:00Z</cp:lastPrinted>
  <dcterms:created xsi:type="dcterms:W3CDTF">2024-01-16T03:00:00Z</dcterms:created>
  <dcterms:modified xsi:type="dcterms:W3CDTF">2024-01-16T08:22:00Z</dcterms:modified>
</cp:coreProperties>
</file>