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13CC" w14:textId="2FD40B6F" w:rsidR="001A1F17" w:rsidRDefault="0061552C" w:rsidP="0061552C">
      <w:pPr>
        <w:spacing w:line="400" w:lineRule="exact"/>
        <w:jc w:val="center"/>
        <w:rPr>
          <w:b/>
          <w:bCs/>
          <w:sz w:val="24"/>
          <w:szCs w:val="24"/>
        </w:rPr>
      </w:pPr>
      <w:r w:rsidRPr="00236045">
        <w:rPr>
          <w:rFonts w:hint="eastAsia"/>
          <w:b/>
          <w:bCs/>
          <w:sz w:val="24"/>
          <w:szCs w:val="24"/>
        </w:rPr>
        <w:t>抗インフルエンザウイルス薬の備蓄</w:t>
      </w:r>
    </w:p>
    <w:p w14:paraId="74C777F0" w14:textId="77777777" w:rsidR="00CA3464" w:rsidRPr="00236045" w:rsidRDefault="00CA3464" w:rsidP="00C66938">
      <w:pPr>
        <w:snapToGrid w:val="0"/>
        <w:spacing w:line="180" w:lineRule="auto"/>
        <w:jc w:val="left"/>
        <w:rPr>
          <w:b/>
          <w:bCs/>
          <w:sz w:val="24"/>
          <w:szCs w:val="24"/>
        </w:rPr>
      </w:pPr>
    </w:p>
    <w:p w14:paraId="4B63632D" w14:textId="77777777" w:rsidR="0061552C" w:rsidRPr="000C2F45" w:rsidRDefault="0061552C" w:rsidP="0061552C">
      <w:pPr>
        <w:spacing w:line="400" w:lineRule="exact"/>
        <w:rPr>
          <w:b/>
          <w:bCs/>
          <w:sz w:val="22"/>
          <w:szCs w:val="24"/>
        </w:rPr>
      </w:pPr>
      <w:r w:rsidRPr="000C2F45">
        <w:rPr>
          <w:rFonts w:hint="eastAsia"/>
          <w:b/>
          <w:bCs/>
          <w:sz w:val="22"/>
          <w:szCs w:val="24"/>
        </w:rPr>
        <w:t>【概要】</w:t>
      </w:r>
    </w:p>
    <w:p w14:paraId="69D20A12" w14:textId="77777777" w:rsidR="00004444" w:rsidRPr="00FF241F" w:rsidRDefault="0061552C" w:rsidP="00120BFA">
      <w:pPr>
        <w:spacing w:line="400" w:lineRule="exact"/>
        <w:ind w:left="440" w:hangingChars="200" w:hanging="440"/>
        <w:rPr>
          <w:sz w:val="22"/>
          <w:szCs w:val="24"/>
        </w:rPr>
      </w:pPr>
      <w:r w:rsidRPr="000C2F45">
        <w:rPr>
          <w:rFonts w:hint="eastAsia"/>
          <w:sz w:val="22"/>
          <w:szCs w:val="24"/>
        </w:rPr>
        <w:t xml:space="preserve">　〇</w:t>
      </w:r>
      <w:r w:rsidR="00120BFA" w:rsidRPr="00FF241F">
        <w:rPr>
          <w:rFonts w:hint="eastAsia"/>
          <w:sz w:val="22"/>
          <w:szCs w:val="24"/>
        </w:rPr>
        <w:t xml:space="preserve"> 国</w:t>
      </w:r>
      <w:r w:rsidR="00004444" w:rsidRPr="00FF241F">
        <w:rPr>
          <w:rFonts w:hint="eastAsia"/>
          <w:sz w:val="22"/>
          <w:szCs w:val="24"/>
        </w:rPr>
        <w:t>方針（健感発0701第１号　令和４年７月１日　厚生労働省健康局結核感染症課長）に基づき、</w:t>
      </w:r>
    </w:p>
    <w:p w14:paraId="616CC100" w14:textId="3DF48D00" w:rsidR="00120BFA" w:rsidRDefault="00120BFA" w:rsidP="00004444">
      <w:pPr>
        <w:spacing w:line="400" w:lineRule="exact"/>
        <w:ind w:leftChars="200" w:left="420" w:firstLineChars="50" w:firstLine="110"/>
        <w:rPr>
          <w:sz w:val="22"/>
          <w:szCs w:val="24"/>
        </w:rPr>
      </w:pPr>
      <w:r>
        <w:rPr>
          <w:rFonts w:hint="eastAsia"/>
          <w:sz w:val="22"/>
          <w:szCs w:val="24"/>
        </w:rPr>
        <w:t>以下の目標量に沿って備蓄している。</w:t>
      </w:r>
    </w:p>
    <w:p w14:paraId="6CBC2677" w14:textId="17C68505" w:rsidR="00120BFA" w:rsidRPr="000C2F45" w:rsidRDefault="00120BFA" w:rsidP="00120BFA">
      <w:pPr>
        <w:spacing w:line="400" w:lineRule="exact"/>
        <w:ind w:left="440" w:hangingChars="200" w:hanging="440"/>
        <w:rPr>
          <w:sz w:val="22"/>
          <w:szCs w:val="24"/>
        </w:rPr>
      </w:pPr>
      <w:r>
        <w:rPr>
          <w:rFonts w:hint="eastAsia"/>
          <w:sz w:val="22"/>
          <w:szCs w:val="24"/>
        </w:rPr>
        <w:t xml:space="preserve">　　 </w:t>
      </w:r>
      <w:r w:rsidRPr="000C2F45">
        <w:rPr>
          <w:rFonts w:hint="eastAsia"/>
          <w:sz w:val="22"/>
          <w:szCs w:val="24"/>
        </w:rPr>
        <w:t>大阪府の備蓄目標</w:t>
      </w:r>
      <w:r>
        <w:rPr>
          <w:rFonts w:hint="eastAsia"/>
          <w:sz w:val="22"/>
          <w:szCs w:val="24"/>
        </w:rPr>
        <w:t>総</w:t>
      </w:r>
      <w:r w:rsidRPr="000C2F45">
        <w:rPr>
          <w:rFonts w:hint="eastAsia"/>
          <w:sz w:val="22"/>
          <w:szCs w:val="24"/>
        </w:rPr>
        <w:t>量：</w:t>
      </w:r>
      <w:r>
        <w:rPr>
          <w:rFonts w:hint="eastAsia"/>
          <w:sz w:val="22"/>
          <w:szCs w:val="24"/>
        </w:rPr>
        <w:t>12</w:t>
      </w:r>
      <w:r>
        <w:rPr>
          <w:sz w:val="22"/>
          <w:szCs w:val="24"/>
        </w:rPr>
        <w:t>2</w:t>
      </w:r>
      <w:r w:rsidRPr="000C2F45">
        <w:rPr>
          <w:rFonts w:hint="eastAsia"/>
          <w:sz w:val="22"/>
          <w:szCs w:val="24"/>
        </w:rPr>
        <w:t>万</w:t>
      </w:r>
      <w:r>
        <w:rPr>
          <w:sz w:val="22"/>
          <w:szCs w:val="24"/>
        </w:rPr>
        <w:t>1</w:t>
      </w:r>
      <w:r>
        <w:rPr>
          <w:rFonts w:hint="eastAsia"/>
          <w:sz w:val="22"/>
          <w:szCs w:val="24"/>
        </w:rPr>
        <w:t>,</w:t>
      </w:r>
      <w:r>
        <w:rPr>
          <w:sz w:val="22"/>
          <w:szCs w:val="24"/>
        </w:rPr>
        <w:t>5</w:t>
      </w:r>
      <w:r w:rsidRPr="000C2F45">
        <w:rPr>
          <w:rFonts w:hint="eastAsia"/>
          <w:sz w:val="22"/>
          <w:szCs w:val="24"/>
        </w:rPr>
        <w:t>00人分（</w:t>
      </w:r>
      <w:r>
        <w:rPr>
          <w:rFonts w:hint="eastAsia"/>
          <w:sz w:val="22"/>
          <w:szCs w:val="24"/>
        </w:rPr>
        <w:t>全都道府県の割当数量</w:t>
      </w:r>
      <w:r w:rsidRPr="000C2F45">
        <w:rPr>
          <w:rFonts w:hint="eastAsia"/>
          <w:sz w:val="22"/>
          <w:szCs w:val="24"/>
        </w:rPr>
        <w:t>1,750万人</w:t>
      </w:r>
      <w:r>
        <w:rPr>
          <w:rFonts w:hint="eastAsia"/>
          <w:sz w:val="22"/>
          <w:szCs w:val="24"/>
        </w:rPr>
        <w:t>分</w:t>
      </w:r>
      <w:r w:rsidRPr="000C2F45">
        <w:rPr>
          <w:rFonts w:hint="eastAsia"/>
          <w:sz w:val="22"/>
          <w:szCs w:val="24"/>
        </w:rPr>
        <w:t>×6.9</w:t>
      </w:r>
      <w:r>
        <w:rPr>
          <w:sz w:val="22"/>
          <w:szCs w:val="24"/>
        </w:rPr>
        <w:t>8</w:t>
      </w:r>
      <w:r w:rsidRPr="000C2F45">
        <w:rPr>
          <w:rFonts w:hint="eastAsia"/>
          <w:sz w:val="22"/>
          <w:szCs w:val="24"/>
        </w:rPr>
        <w:t>％[人口比率]）</w:t>
      </w:r>
    </w:p>
    <w:p w14:paraId="089DEF62" w14:textId="77777777" w:rsidR="00C22828" w:rsidRDefault="00C22828" w:rsidP="0072136A">
      <w:pPr>
        <w:spacing w:line="400" w:lineRule="exact"/>
        <w:ind w:left="647" w:hangingChars="300" w:hanging="647"/>
        <w:rPr>
          <w:b/>
          <w:bCs/>
          <w:sz w:val="22"/>
          <w:szCs w:val="24"/>
        </w:rPr>
      </w:pPr>
    </w:p>
    <w:p w14:paraId="2CFC0F47" w14:textId="489737DA" w:rsidR="00C22828" w:rsidRDefault="0072136A" w:rsidP="0072136A">
      <w:pPr>
        <w:spacing w:line="400" w:lineRule="exact"/>
        <w:ind w:left="647" w:hangingChars="300" w:hanging="647"/>
        <w:rPr>
          <w:b/>
          <w:bCs/>
          <w:sz w:val="22"/>
          <w:szCs w:val="24"/>
        </w:rPr>
      </w:pPr>
      <w:r w:rsidRPr="000C2F45">
        <w:rPr>
          <w:rFonts w:hint="eastAsia"/>
          <w:b/>
          <w:bCs/>
          <w:sz w:val="22"/>
          <w:szCs w:val="24"/>
        </w:rPr>
        <w:t>【</w:t>
      </w:r>
      <w:r w:rsidR="00EB0B88">
        <w:rPr>
          <w:rFonts w:hint="eastAsia"/>
          <w:b/>
          <w:bCs/>
          <w:sz w:val="22"/>
          <w:szCs w:val="24"/>
        </w:rPr>
        <w:t>大阪府の</w:t>
      </w:r>
      <w:r w:rsidRPr="000C2F45">
        <w:rPr>
          <w:rFonts w:hint="eastAsia"/>
          <w:b/>
          <w:bCs/>
          <w:sz w:val="22"/>
          <w:szCs w:val="24"/>
        </w:rPr>
        <w:t>備蓄目標</w:t>
      </w:r>
      <w:r w:rsidR="0070745B">
        <w:rPr>
          <w:rFonts w:hint="eastAsia"/>
          <w:b/>
          <w:bCs/>
          <w:sz w:val="22"/>
          <w:szCs w:val="24"/>
        </w:rPr>
        <w:t>量</w:t>
      </w:r>
      <w:r w:rsidRPr="000C2F45">
        <w:rPr>
          <w:rFonts w:hint="eastAsia"/>
          <w:b/>
          <w:bCs/>
          <w:sz w:val="22"/>
          <w:szCs w:val="24"/>
        </w:rPr>
        <w:t>】</w:t>
      </w:r>
    </w:p>
    <w:tbl>
      <w:tblPr>
        <w:tblStyle w:val="a3"/>
        <w:tblW w:w="0" w:type="auto"/>
        <w:jc w:val="center"/>
        <w:tblLook w:val="04A0" w:firstRow="1" w:lastRow="0" w:firstColumn="1" w:lastColumn="0" w:noHBand="0" w:noVBand="1"/>
      </w:tblPr>
      <w:tblGrid>
        <w:gridCol w:w="3544"/>
        <w:gridCol w:w="1985"/>
        <w:gridCol w:w="2739"/>
      </w:tblGrid>
      <w:tr w:rsidR="00120BFA" w:rsidRPr="000C2F45" w14:paraId="26E96604" w14:textId="77777777" w:rsidTr="008816F8">
        <w:trPr>
          <w:trHeight w:val="555"/>
          <w:jc w:val="center"/>
        </w:trPr>
        <w:tc>
          <w:tcPr>
            <w:tcW w:w="3544" w:type="dxa"/>
            <w:shd w:val="clear" w:color="auto" w:fill="D9E2F3" w:themeFill="accent5" w:themeFillTint="33"/>
            <w:vAlign w:val="center"/>
          </w:tcPr>
          <w:p w14:paraId="26366770" w14:textId="1ACFC91E" w:rsidR="00120BFA" w:rsidRPr="000C2F45" w:rsidRDefault="00120BFA" w:rsidP="00CA3464">
            <w:pPr>
              <w:snapToGrid w:val="0"/>
              <w:jc w:val="center"/>
              <w:rPr>
                <w:b/>
                <w:bCs/>
                <w:sz w:val="22"/>
                <w:szCs w:val="24"/>
              </w:rPr>
            </w:pPr>
            <w:bookmarkStart w:id="0" w:name="_Hlk14643082"/>
            <w:r w:rsidRPr="000C2F45">
              <w:rPr>
                <w:rFonts w:hint="eastAsia"/>
                <w:b/>
                <w:bCs/>
                <w:sz w:val="22"/>
                <w:szCs w:val="24"/>
              </w:rPr>
              <w:t>薬剤（種類）</w:t>
            </w:r>
          </w:p>
        </w:tc>
        <w:tc>
          <w:tcPr>
            <w:tcW w:w="1985" w:type="dxa"/>
            <w:shd w:val="clear" w:color="auto" w:fill="D9E2F3" w:themeFill="accent5" w:themeFillTint="33"/>
            <w:vAlign w:val="center"/>
          </w:tcPr>
          <w:p w14:paraId="102AF34F" w14:textId="3555B048" w:rsidR="00120BFA" w:rsidRPr="000C2F45" w:rsidRDefault="00120BFA" w:rsidP="00CA3464">
            <w:pPr>
              <w:snapToGrid w:val="0"/>
              <w:jc w:val="center"/>
              <w:rPr>
                <w:b/>
                <w:bCs/>
                <w:sz w:val="22"/>
                <w:szCs w:val="24"/>
              </w:rPr>
            </w:pPr>
            <w:r w:rsidRPr="000C2F45">
              <w:rPr>
                <w:rFonts w:hint="eastAsia"/>
                <w:b/>
                <w:bCs/>
                <w:sz w:val="22"/>
                <w:szCs w:val="24"/>
              </w:rPr>
              <w:t>使用期限</w:t>
            </w:r>
          </w:p>
        </w:tc>
        <w:tc>
          <w:tcPr>
            <w:tcW w:w="2739" w:type="dxa"/>
            <w:shd w:val="clear" w:color="auto" w:fill="D9E2F3" w:themeFill="accent5" w:themeFillTint="33"/>
            <w:vAlign w:val="center"/>
          </w:tcPr>
          <w:p w14:paraId="5AC4C9FB" w14:textId="61D75D9B" w:rsidR="00120BFA" w:rsidRPr="000C2F45" w:rsidRDefault="00120BFA" w:rsidP="00CA3464">
            <w:pPr>
              <w:snapToGrid w:val="0"/>
              <w:jc w:val="center"/>
              <w:rPr>
                <w:b/>
                <w:bCs/>
                <w:sz w:val="22"/>
                <w:szCs w:val="24"/>
              </w:rPr>
            </w:pPr>
            <w:r w:rsidRPr="000C2F45">
              <w:rPr>
                <w:rFonts w:hint="eastAsia"/>
                <w:b/>
                <w:bCs/>
                <w:sz w:val="22"/>
                <w:szCs w:val="24"/>
              </w:rPr>
              <w:t>備蓄目標</w:t>
            </w:r>
            <w:r>
              <w:rPr>
                <w:rFonts w:hint="eastAsia"/>
                <w:b/>
                <w:bCs/>
                <w:sz w:val="22"/>
                <w:szCs w:val="24"/>
              </w:rPr>
              <w:t>量</w:t>
            </w:r>
          </w:p>
        </w:tc>
      </w:tr>
      <w:bookmarkEnd w:id="0"/>
      <w:tr w:rsidR="00120BFA" w:rsidRPr="000C2F45" w14:paraId="4DAD8202" w14:textId="77777777" w:rsidTr="008816F8">
        <w:trPr>
          <w:trHeight w:val="351"/>
          <w:jc w:val="center"/>
        </w:trPr>
        <w:tc>
          <w:tcPr>
            <w:tcW w:w="3544" w:type="dxa"/>
            <w:vAlign w:val="center"/>
          </w:tcPr>
          <w:p w14:paraId="62FB6C03" w14:textId="4D09D51B" w:rsidR="00120BFA" w:rsidRPr="000C2F45" w:rsidRDefault="00120BFA" w:rsidP="00120BFA">
            <w:pPr>
              <w:snapToGrid w:val="0"/>
              <w:jc w:val="center"/>
              <w:rPr>
                <w:sz w:val="22"/>
                <w:szCs w:val="24"/>
              </w:rPr>
            </w:pPr>
            <w:r w:rsidRPr="00D314A3">
              <w:rPr>
                <w:rFonts w:ascii="游明朝" w:eastAsia="游明朝" w:hAnsi="游明朝" w:hint="eastAsia"/>
                <w:sz w:val="22"/>
                <w:szCs w:val="24"/>
              </w:rPr>
              <w:t>タミフルカプセル</w:t>
            </w:r>
          </w:p>
        </w:tc>
        <w:tc>
          <w:tcPr>
            <w:tcW w:w="1985" w:type="dxa"/>
            <w:vAlign w:val="center"/>
          </w:tcPr>
          <w:p w14:paraId="626B90A5" w14:textId="1DD28DE0" w:rsidR="00120BFA" w:rsidRPr="000C2F45" w:rsidRDefault="00120BFA" w:rsidP="00120BFA">
            <w:pPr>
              <w:snapToGrid w:val="0"/>
              <w:jc w:val="center"/>
              <w:rPr>
                <w:sz w:val="22"/>
                <w:szCs w:val="24"/>
              </w:rPr>
            </w:pPr>
            <w:r w:rsidRPr="00D314A3">
              <w:rPr>
                <w:rFonts w:ascii="游明朝" w:eastAsia="游明朝" w:hAnsi="游明朝" w:hint="eastAsia"/>
                <w:sz w:val="22"/>
                <w:szCs w:val="24"/>
              </w:rPr>
              <w:t>10年</w:t>
            </w:r>
          </w:p>
        </w:tc>
        <w:tc>
          <w:tcPr>
            <w:tcW w:w="2739" w:type="dxa"/>
            <w:vAlign w:val="center"/>
          </w:tcPr>
          <w:p w14:paraId="5398F6D0" w14:textId="53B05451" w:rsidR="00120BFA" w:rsidRPr="000C2F45" w:rsidRDefault="00120BFA" w:rsidP="00CA3464">
            <w:pPr>
              <w:snapToGrid w:val="0"/>
              <w:jc w:val="center"/>
              <w:rPr>
                <w:sz w:val="22"/>
                <w:szCs w:val="24"/>
              </w:rPr>
            </w:pPr>
            <w:r>
              <w:rPr>
                <w:rFonts w:ascii="游明朝" w:eastAsia="游明朝" w:hAnsi="游明朝" w:hint="eastAsia"/>
                <w:sz w:val="22"/>
                <w:szCs w:val="24"/>
              </w:rPr>
              <w:t>35</w:t>
            </w:r>
            <w:r w:rsidRPr="00D314A3">
              <w:rPr>
                <w:rFonts w:ascii="游明朝" w:eastAsia="游明朝" w:hAnsi="游明朝" w:hint="eastAsia"/>
                <w:sz w:val="22"/>
                <w:szCs w:val="24"/>
              </w:rPr>
              <w:t>万</w:t>
            </w:r>
            <w:r>
              <w:rPr>
                <w:rFonts w:ascii="游明朝" w:eastAsia="游明朝" w:hAnsi="游明朝" w:hint="eastAsia"/>
                <w:sz w:val="22"/>
                <w:szCs w:val="24"/>
              </w:rPr>
              <w:t>6,0</w:t>
            </w:r>
            <w:r w:rsidRPr="00D314A3">
              <w:rPr>
                <w:rFonts w:ascii="游明朝" w:eastAsia="游明朝" w:hAnsi="游明朝" w:hint="eastAsia"/>
                <w:sz w:val="22"/>
                <w:szCs w:val="24"/>
              </w:rPr>
              <w:t>00人</w:t>
            </w:r>
            <w:r>
              <w:rPr>
                <w:rFonts w:ascii="游明朝" w:eastAsia="游明朝" w:hAnsi="游明朝" w:hint="eastAsia"/>
                <w:sz w:val="22"/>
                <w:szCs w:val="24"/>
              </w:rPr>
              <w:t>分</w:t>
            </w:r>
          </w:p>
        </w:tc>
      </w:tr>
      <w:tr w:rsidR="00120BFA" w:rsidRPr="000C2F45" w14:paraId="5A4879B4" w14:textId="77777777" w:rsidTr="008816F8">
        <w:trPr>
          <w:trHeight w:val="385"/>
          <w:jc w:val="center"/>
        </w:trPr>
        <w:tc>
          <w:tcPr>
            <w:tcW w:w="3544" w:type="dxa"/>
            <w:vAlign w:val="center"/>
          </w:tcPr>
          <w:p w14:paraId="73409A70" w14:textId="3A5573C3" w:rsidR="00120BFA" w:rsidRPr="000C2F45" w:rsidRDefault="00120BFA" w:rsidP="00120BFA">
            <w:pPr>
              <w:snapToGrid w:val="0"/>
              <w:jc w:val="center"/>
            </w:pPr>
            <w:r w:rsidRPr="00964293">
              <w:rPr>
                <w:rFonts w:ascii="游明朝" w:eastAsia="游明朝" w:hAnsi="游明朝" w:hint="eastAsia"/>
                <w:sz w:val="22"/>
                <w:szCs w:val="24"/>
              </w:rPr>
              <w:t>タミフルドライシロップ</w:t>
            </w:r>
          </w:p>
        </w:tc>
        <w:tc>
          <w:tcPr>
            <w:tcW w:w="1985" w:type="dxa"/>
            <w:vAlign w:val="center"/>
          </w:tcPr>
          <w:p w14:paraId="1071C323" w14:textId="67EE9BD2" w:rsidR="00120BFA" w:rsidRPr="000C2F45" w:rsidRDefault="00120BFA" w:rsidP="00120BFA">
            <w:pPr>
              <w:snapToGrid w:val="0"/>
              <w:jc w:val="center"/>
              <w:rPr>
                <w:sz w:val="22"/>
                <w:szCs w:val="24"/>
              </w:rPr>
            </w:pPr>
            <w:r w:rsidRPr="00D314A3">
              <w:rPr>
                <w:rFonts w:ascii="游明朝" w:eastAsia="游明朝" w:hAnsi="游明朝" w:hint="eastAsia"/>
                <w:sz w:val="22"/>
                <w:szCs w:val="24"/>
              </w:rPr>
              <w:t>10年</w:t>
            </w:r>
          </w:p>
        </w:tc>
        <w:tc>
          <w:tcPr>
            <w:tcW w:w="2739" w:type="dxa"/>
            <w:vAlign w:val="center"/>
          </w:tcPr>
          <w:p w14:paraId="7757C059" w14:textId="3502B3C1" w:rsidR="00120BFA" w:rsidRPr="006320DC" w:rsidRDefault="00120BFA" w:rsidP="00CA3464">
            <w:pPr>
              <w:snapToGrid w:val="0"/>
              <w:jc w:val="center"/>
              <w:rPr>
                <w:rFonts w:ascii="游明朝" w:eastAsia="游明朝" w:hAnsi="游明朝"/>
                <w:sz w:val="22"/>
                <w:szCs w:val="24"/>
              </w:rPr>
            </w:pPr>
            <w:r>
              <w:rPr>
                <w:rFonts w:ascii="游明朝" w:eastAsia="游明朝" w:hAnsi="游明朝"/>
                <w:sz w:val="22"/>
                <w:szCs w:val="24"/>
              </w:rPr>
              <w:t>20</w:t>
            </w:r>
            <w:r w:rsidRPr="00D314A3">
              <w:rPr>
                <w:rFonts w:ascii="游明朝" w:eastAsia="游明朝" w:hAnsi="游明朝" w:hint="eastAsia"/>
                <w:sz w:val="22"/>
                <w:szCs w:val="24"/>
              </w:rPr>
              <w:t>万</w:t>
            </w:r>
            <w:r>
              <w:rPr>
                <w:rFonts w:ascii="游明朝" w:eastAsia="游明朝" w:hAnsi="游明朝"/>
                <w:sz w:val="22"/>
                <w:szCs w:val="24"/>
              </w:rPr>
              <w:t>5</w:t>
            </w:r>
            <w:r>
              <w:rPr>
                <w:rFonts w:ascii="游明朝" w:eastAsia="游明朝" w:hAnsi="游明朝" w:hint="eastAsia"/>
                <w:sz w:val="22"/>
                <w:szCs w:val="24"/>
              </w:rPr>
              <w:t>,</w:t>
            </w:r>
            <w:r>
              <w:rPr>
                <w:rFonts w:ascii="游明朝" w:eastAsia="游明朝" w:hAnsi="游明朝"/>
                <w:sz w:val="22"/>
                <w:szCs w:val="24"/>
              </w:rPr>
              <w:t>5</w:t>
            </w:r>
            <w:r w:rsidRPr="00D314A3">
              <w:rPr>
                <w:rFonts w:ascii="游明朝" w:eastAsia="游明朝" w:hAnsi="游明朝" w:hint="eastAsia"/>
                <w:sz w:val="22"/>
                <w:szCs w:val="24"/>
              </w:rPr>
              <w:t>00人</w:t>
            </w:r>
            <w:r>
              <w:rPr>
                <w:rFonts w:ascii="游明朝" w:eastAsia="游明朝" w:hAnsi="游明朝" w:hint="eastAsia"/>
                <w:sz w:val="22"/>
                <w:szCs w:val="24"/>
              </w:rPr>
              <w:t>分</w:t>
            </w:r>
          </w:p>
        </w:tc>
      </w:tr>
      <w:tr w:rsidR="00120BFA" w:rsidRPr="000C2F45" w14:paraId="70F797F9" w14:textId="77777777" w:rsidTr="008816F8">
        <w:trPr>
          <w:trHeight w:val="277"/>
          <w:jc w:val="center"/>
        </w:trPr>
        <w:tc>
          <w:tcPr>
            <w:tcW w:w="3544" w:type="dxa"/>
            <w:vAlign w:val="center"/>
          </w:tcPr>
          <w:p w14:paraId="14616CB5" w14:textId="6363AED0" w:rsidR="00120BFA" w:rsidRPr="000C2F45" w:rsidRDefault="00120BFA" w:rsidP="00120BFA">
            <w:pPr>
              <w:snapToGrid w:val="0"/>
              <w:jc w:val="center"/>
              <w:rPr>
                <w:sz w:val="22"/>
                <w:szCs w:val="24"/>
              </w:rPr>
            </w:pPr>
            <w:r w:rsidRPr="00D314A3">
              <w:rPr>
                <w:rFonts w:ascii="游明朝" w:eastAsia="游明朝" w:hAnsi="游明朝" w:hint="eastAsia"/>
                <w:sz w:val="22"/>
                <w:szCs w:val="24"/>
              </w:rPr>
              <w:t>リレンザ</w:t>
            </w:r>
          </w:p>
        </w:tc>
        <w:tc>
          <w:tcPr>
            <w:tcW w:w="1985" w:type="dxa"/>
            <w:vAlign w:val="center"/>
          </w:tcPr>
          <w:p w14:paraId="78941765" w14:textId="7A82772F" w:rsidR="00120BFA" w:rsidRPr="000C2F45" w:rsidRDefault="00120BFA" w:rsidP="00120BFA">
            <w:pPr>
              <w:snapToGrid w:val="0"/>
              <w:jc w:val="center"/>
              <w:rPr>
                <w:sz w:val="22"/>
                <w:szCs w:val="24"/>
              </w:rPr>
            </w:pPr>
            <w:r w:rsidRPr="00D314A3">
              <w:rPr>
                <w:rFonts w:ascii="游明朝" w:eastAsia="游明朝" w:hAnsi="游明朝" w:hint="eastAsia"/>
                <w:sz w:val="22"/>
                <w:szCs w:val="24"/>
              </w:rPr>
              <w:t>10年</w:t>
            </w:r>
          </w:p>
        </w:tc>
        <w:tc>
          <w:tcPr>
            <w:tcW w:w="2739" w:type="dxa"/>
            <w:vAlign w:val="center"/>
          </w:tcPr>
          <w:p w14:paraId="64526E02" w14:textId="43B6C589" w:rsidR="00120BFA" w:rsidRPr="000C2F45" w:rsidRDefault="00120BFA" w:rsidP="00CA3464">
            <w:pPr>
              <w:snapToGrid w:val="0"/>
              <w:jc w:val="center"/>
              <w:rPr>
                <w:sz w:val="22"/>
                <w:szCs w:val="24"/>
              </w:rPr>
            </w:pPr>
            <w:r>
              <w:rPr>
                <w:rFonts w:ascii="游明朝" w:eastAsia="游明朝" w:hAnsi="游明朝"/>
                <w:sz w:val="22"/>
                <w:szCs w:val="24"/>
              </w:rPr>
              <w:t>8</w:t>
            </w:r>
            <w:r w:rsidRPr="00D314A3">
              <w:rPr>
                <w:rFonts w:ascii="游明朝" w:eastAsia="游明朝" w:hAnsi="游明朝" w:hint="eastAsia"/>
                <w:sz w:val="22"/>
                <w:szCs w:val="24"/>
              </w:rPr>
              <w:t>万</w:t>
            </w:r>
            <w:r>
              <w:rPr>
                <w:rFonts w:ascii="游明朝" w:eastAsia="游明朝" w:hAnsi="游明朝"/>
                <w:sz w:val="22"/>
                <w:szCs w:val="24"/>
              </w:rPr>
              <w:t>3</w:t>
            </w:r>
            <w:r>
              <w:rPr>
                <w:rFonts w:ascii="游明朝" w:eastAsia="游明朝" w:hAnsi="游明朝" w:hint="eastAsia"/>
                <w:sz w:val="22"/>
                <w:szCs w:val="24"/>
              </w:rPr>
              <w:t>,</w:t>
            </w:r>
            <w:r>
              <w:rPr>
                <w:rFonts w:ascii="游明朝" w:eastAsia="游明朝" w:hAnsi="游明朝"/>
                <w:sz w:val="22"/>
                <w:szCs w:val="24"/>
              </w:rPr>
              <w:t>4</w:t>
            </w:r>
            <w:r w:rsidRPr="00D314A3">
              <w:rPr>
                <w:rFonts w:ascii="游明朝" w:eastAsia="游明朝" w:hAnsi="游明朝" w:hint="eastAsia"/>
                <w:sz w:val="22"/>
                <w:szCs w:val="24"/>
              </w:rPr>
              <w:t>00人</w:t>
            </w:r>
            <w:r>
              <w:rPr>
                <w:rFonts w:ascii="游明朝" w:eastAsia="游明朝" w:hAnsi="游明朝" w:hint="eastAsia"/>
                <w:sz w:val="22"/>
                <w:szCs w:val="24"/>
              </w:rPr>
              <w:t>分</w:t>
            </w:r>
          </w:p>
        </w:tc>
      </w:tr>
      <w:tr w:rsidR="00120BFA" w:rsidRPr="000C2F45" w14:paraId="5D145680" w14:textId="77777777" w:rsidTr="008816F8">
        <w:trPr>
          <w:trHeight w:val="325"/>
          <w:jc w:val="center"/>
        </w:trPr>
        <w:tc>
          <w:tcPr>
            <w:tcW w:w="3544" w:type="dxa"/>
            <w:vAlign w:val="center"/>
          </w:tcPr>
          <w:p w14:paraId="658E2FA1" w14:textId="15224604" w:rsidR="00120BFA" w:rsidRPr="000C2F45" w:rsidRDefault="00120BFA" w:rsidP="00120BFA">
            <w:pPr>
              <w:snapToGrid w:val="0"/>
              <w:jc w:val="center"/>
              <w:rPr>
                <w:sz w:val="22"/>
                <w:szCs w:val="24"/>
              </w:rPr>
            </w:pPr>
            <w:r w:rsidRPr="00D314A3">
              <w:rPr>
                <w:rFonts w:ascii="游明朝" w:eastAsia="游明朝" w:hAnsi="游明朝" w:hint="eastAsia"/>
                <w:sz w:val="22"/>
                <w:szCs w:val="24"/>
              </w:rPr>
              <w:t>イナビル</w:t>
            </w:r>
          </w:p>
        </w:tc>
        <w:tc>
          <w:tcPr>
            <w:tcW w:w="1985" w:type="dxa"/>
            <w:vAlign w:val="center"/>
          </w:tcPr>
          <w:p w14:paraId="1AC61D37" w14:textId="0B9E6333" w:rsidR="00120BFA" w:rsidRPr="000C2F45" w:rsidRDefault="00120BFA" w:rsidP="00120BFA">
            <w:pPr>
              <w:snapToGrid w:val="0"/>
              <w:jc w:val="center"/>
              <w:rPr>
                <w:sz w:val="22"/>
                <w:szCs w:val="24"/>
              </w:rPr>
            </w:pPr>
            <w:r w:rsidRPr="00D314A3">
              <w:rPr>
                <w:rFonts w:ascii="游明朝" w:eastAsia="游明朝" w:hAnsi="游明朝" w:hint="eastAsia"/>
                <w:sz w:val="22"/>
                <w:szCs w:val="24"/>
              </w:rPr>
              <w:t>10年</w:t>
            </w:r>
          </w:p>
        </w:tc>
        <w:tc>
          <w:tcPr>
            <w:tcW w:w="2739" w:type="dxa"/>
            <w:vAlign w:val="center"/>
          </w:tcPr>
          <w:p w14:paraId="3D5B85C5" w14:textId="55C4EB1D" w:rsidR="00120BFA" w:rsidRPr="000C2F45" w:rsidRDefault="00120BFA" w:rsidP="00CA3464">
            <w:pPr>
              <w:snapToGrid w:val="0"/>
              <w:jc w:val="center"/>
              <w:rPr>
                <w:sz w:val="22"/>
                <w:szCs w:val="24"/>
              </w:rPr>
            </w:pPr>
            <w:r>
              <w:rPr>
                <w:rFonts w:ascii="游明朝" w:eastAsia="游明朝" w:hAnsi="游明朝"/>
                <w:sz w:val="22"/>
                <w:szCs w:val="24"/>
              </w:rPr>
              <w:t>4</w:t>
            </w:r>
            <w:r w:rsidRPr="00D314A3">
              <w:rPr>
                <w:rFonts w:ascii="游明朝" w:eastAsia="游明朝" w:hAnsi="游明朝" w:hint="eastAsia"/>
                <w:sz w:val="22"/>
                <w:szCs w:val="24"/>
              </w:rPr>
              <w:t>4万</w:t>
            </w:r>
            <w:r>
              <w:rPr>
                <w:rFonts w:ascii="游明朝" w:eastAsia="游明朝" w:hAnsi="游明朝"/>
                <w:sz w:val="22"/>
                <w:szCs w:val="24"/>
              </w:rPr>
              <w:t>4</w:t>
            </w:r>
            <w:r w:rsidRPr="00D314A3">
              <w:rPr>
                <w:rFonts w:ascii="游明朝" w:eastAsia="游明朝" w:hAnsi="游明朝" w:hint="eastAsia"/>
                <w:sz w:val="22"/>
                <w:szCs w:val="24"/>
              </w:rPr>
              <w:t>,600人</w:t>
            </w:r>
            <w:r>
              <w:rPr>
                <w:rFonts w:ascii="游明朝" w:eastAsia="游明朝" w:hAnsi="游明朝" w:hint="eastAsia"/>
                <w:sz w:val="22"/>
                <w:szCs w:val="24"/>
              </w:rPr>
              <w:t>分</w:t>
            </w:r>
          </w:p>
        </w:tc>
      </w:tr>
      <w:tr w:rsidR="00120BFA" w:rsidRPr="000C2F45" w14:paraId="3480CD8F" w14:textId="77777777" w:rsidTr="008816F8">
        <w:trPr>
          <w:trHeight w:val="231"/>
          <w:jc w:val="center"/>
        </w:trPr>
        <w:tc>
          <w:tcPr>
            <w:tcW w:w="3544" w:type="dxa"/>
            <w:vAlign w:val="center"/>
          </w:tcPr>
          <w:p w14:paraId="704763EF" w14:textId="218F2296" w:rsidR="00120BFA" w:rsidRPr="000C2F45" w:rsidRDefault="00120BFA" w:rsidP="00120BFA">
            <w:pPr>
              <w:snapToGrid w:val="0"/>
              <w:jc w:val="center"/>
              <w:rPr>
                <w:sz w:val="22"/>
                <w:szCs w:val="24"/>
              </w:rPr>
            </w:pPr>
            <w:r w:rsidRPr="00D314A3">
              <w:rPr>
                <w:rFonts w:ascii="游明朝" w:eastAsia="游明朝" w:hAnsi="游明朝" w:hint="eastAsia"/>
                <w:sz w:val="22"/>
                <w:szCs w:val="24"/>
              </w:rPr>
              <w:t>ラピアクタ</w:t>
            </w:r>
          </w:p>
        </w:tc>
        <w:tc>
          <w:tcPr>
            <w:tcW w:w="1985" w:type="dxa"/>
            <w:vAlign w:val="center"/>
          </w:tcPr>
          <w:p w14:paraId="7DD1B631" w14:textId="0B0C4ADF" w:rsidR="00120BFA" w:rsidRPr="000C2F45" w:rsidRDefault="007A07E7" w:rsidP="00120BFA">
            <w:pPr>
              <w:snapToGrid w:val="0"/>
              <w:jc w:val="center"/>
              <w:rPr>
                <w:sz w:val="22"/>
                <w:szCs w:val="24"/>
              </w:rPr>
            </w:pPr>
            <w:r>
              <w:rPr>
                <w:rFonts w:ascii="游明朝" w:eastAsia="游明朝" w:hAnsi="游明朝" w:hint="eastAsia"/>
                <w:sz w:val="22"/>
                <w:szCs w:val="24"/>
              </w:rPr>
              <w:t>５</w:t>
            </w:r>
            <w:r w:rsidR="00120BFA" w:rsidRPr="00D314A3">
              <w:rPr>
                <w:rFonts w:ascii="游明朝" w:eastAsia="游明朝" w:hAnsi="游明朝" w:hint="eastAsia"/>
                <w:sz w:val="22"/>
                <w:szCs w:val="24"/>
              </w:rPr>
              <w:t>年</w:t>
            </w:r>
          </w:p>
        </w:tc>
        <w:tc>
          <w:tcPr>
            <w:tcW w:w="2739" w:type="dxa"/>
            <w:vAlign w:val="center"/>
          </w:tcPr>
          <w:p w14:paraId="71476511" w14:textId="7E7CA946" w:rsidR="00120BFA" w:rsidRPr="000C2F45" w:rsidRDefault="00120BFA" w:rsidP="00CA3464">
            <w:pPr>
              <w:snapToGrid w:val="0"/>
              <w:jc w:val="center"/>
              <w:rPr>
                <w:sz w:val="22"/>
                <w:szCs w:val="24"/>
              </w:rPr>
            </w:pPr>
            <w:r w:rsidRPr="00D314A3">
              <w:rPr>
                <w:rFonts w:ascii="游明朝" w:eastAsia="游明朝" w:hAnsi="游明朝" w:hint="eastAsia"/>
                <w:color w:val="FFFFFF"/>
                <w:sz w:val="22"/>
                <w:szCs w:val="24"/>
              </w:rPr>
              <w:t>0</w:t>
            </w:r>
            <w:r>
              <w:rPr>
                <w:rFonts w:ascii="游明朝" w:eastAsia="游明朝" w:hAnsi="游明朝"/>
                <w:sz w:val="22"/>
                <w:szCs w:val="24"/>
              </w:rPr>
              <w:t>3</w:t>
            </w:r>
            <w:r w:rsidRPr="00D314A3">
              <w:rPr>
                <w:rFonts w:ascii="游明朝" w:eastAsia="游明朝" w:hAnsi="游明朝" w:hint="eastAsia"/>
                <w:sz w:val="22"/>
                <w:szCs w:val="24"/>
              </w:rPr>
              <w:t>万</w:t>
            </w:r>
            <w:r>
              <w:rPr>
                <w:rFonts w:ascii="游明朝" w:eastAsia="游明朝" w:hAnsi="游明朝"/>
                <w:sz w:val="22"/>
                <w:szCs w:val="24"/>
              </w:rPr>
              <w:t>1</w:t>
            </w:r>
            <w:r>
              <w:rPr>
                <w:rFonts w:ascii="游明朝" w:eastAsia="游明朝" w:hAnsi="游明朝" w:hint="eastAsia"/>
                <w:sz w:val="22"/>
                <w:szCs w:val="24"/>
              </w:rPr>
              <w:t>,</w:t>
            </w:r>
            <w:r>
              <w:rPr>
                <w:rFonts w:ascii="游明朝" w:eastAsia="游明朝" w:hAnsi="游明朝"/>
                <w:sz w:val="22"/>
                <w:szCs w:val="24"/>
              </w:rPr>
              <w:t>800</w:t>
            </w:r>
            <w:r w:rsidRPr="00D314A3">
              <w:rPr>
                <w:rFonts w:ascii="游明朝" w:eastAsia="游明朝" w:hAnsi="游明朝" w:hint="eastAsia"/>
                <w:sz w:val="22"/>
                <w:szCs w:val="24"/>
              </w:rPr>
              <w:t>人</w:t>
            </w:r>
            <w:r>
              <w:rPr>
                <w:rFonts w:ascii="游明朝" w:eastAsia="游明朝" w:hAnsi="游明朝" w:hint="eastAsia"/>
                <w:sz w:val="22"/>
                <w:szCs w:val="24"/>
              </w:rPr>
              <w:t>分</w:t>
            </w:r>
          </w:p>
        </w:tc>
      </w:tr>
      <w:tr w:rsidR="00120BFA" w:rsidRPr="000C2F45" w14:paraId="71F40B5F" w14:textId="77777777" w:rsidTr="008816F8">
        <w:trPr>
          <w:trHeight w:val="279"/>
          <w:jc w:val="center"/>
        </w:trPr>
        <w:tc>
          <w:tcPr>
            <w:tcW w:w="3544" w:type="dxa"/>
            <w:vAlign w:val="center"/>
          </w:tcPr>
          <w:p w14:paraId="31221045" w14:textId="683E46B4" w:rsidR="00120BFA" w:rsidRPr="00D314A3" w:rsidRDefault="00120BFA" w:rsidP="00120BFA">
            <w:pPr>
              <w:snapToGrid w:val="0"/>
              <w:jc w:val="center"/>
              <w:rPr>
                <w:rFonts w:ascii="游明朝" w:eastAsia="游明朝" w:hAnsi="游明朝"/>
                <w:sz w:val="22"/>
                <w:szCs w:val="24"/>
              </w:rPr>
            </w:pPr>
            <w:r>
              <w:rPr>
                <w:rFonts w:ascii="游明朝" w:eastAsia="游明朝" w:hAnsi="游明朝" w:hint="eastAsia"/>
                <w:sz w:val="22"/>
                <w:szCs w:val="24"/>
              </w:rPr>
              <w:t>ゾフルーザ</w:t>
            </w:r>
          </w:p>
        </w:tc>
        <w:tc>
          <w:tcPr>
            <w:tcW w:w="1985" w:type="dxa"/>
            <w:vAlign w:val="center"/>
          </w:tcPr>
          <w:p w14:paraId="02D6F30D" w14:textId="4B3678F4" w:rsidR="00120BFA" w:rsidRPr="00832750" w:rsidRDefault="007A07E7" w:rsidP="00120BFA">
            <w:pPr>
              <w:snapToGrid w:val="0"/>
              <w:jc w:val="center"/>
              <w:rPr>
                <w:rFonts w:ascii="游明朝" w:eastAsia="游明朝" w:hAnsi="游明朝"/>
                <w:sz w:val="22"/>
                <w:szCs w:val="24"/>
              </w:rPr>
            </w:pPr>
            <w:r>
              <w:rPr>
                <w:rFonts w:ascii="游明朝" w:eastAsia="游明朝" w:hAnsi="游明朝" w:hint="eastAsia"/>
                <w:sz w:val="22"/>
                <w:szCs w:val="24"/>
              </w:rPr>
              <w:t>６</w:t>
            </w:r>
            <w:r w:rsidR="00120BFA" w:rsidRPr="00D314A3">
              <w:rPr>
                <w:rFonts w:ascii="游明朝" w:eastAsia="游明朝" w:hAnsi="游明朝" w:hint="eastAsia"/>
                <w:sz w:val="22"/>
                <w:szCs w:val="24"/>
              </w:rPr>
              <w:t>年</w:t>
            </w:r>
          </w:p>
        </w:tc>
        <w:tc>
          <w:tcPr>
            <w:tcW w:w="2739" w:type="dxa"/>
            <w:vAlign w:val="center"/>
          </w:tcPr>
          <w:p w14:paraId="0B36E4E3" w14:textId="0F76D84C" w:rsidR="00120BFA" w:rsidRPr="00832750" w:rsidRDefault="00120BFA" w:rsidP="00832750">
            <w:pPr>
              <w:snapToGrid w:val="0"/>
              <w:jc w:val="center"/>
              <w:rPr>
                <w:rFonts w:ascii="游明朝" w:eastAsia="游明朝" w:hAnsi="游明朝"/>
                <w:sz w:val="22"/>
                <w:szCs w:val="24"/>
              </w:rPr>
            </w:pPr>
            <w:r>
              <w:rPr>
                <w:rFonts w:ascii="游明朝" w:eastAsia="游明朝" w:hAnsi="游明朝" w:hint="eastAsia"/>
                <w:sz w:val="22"/>
                <w:szCs w:val="24"/>
              </w:rPr>
              <w:t>1</w:t>
            </w:r>
            <w:r>
              <w:rPr>
                <w:rFonts w:ascii="游明朝" w:eastAsia="游明朝" w:hAnsi="游明朝"/>
                <w:sz w:val="22"/>
                <w:szCs w:val="24"/>
              </w:rPr>
              <w:t>0</w:t>
            </w:r>
            <w:r>
              <w:rPr>
                <w:rFonts w:ascii="游明朝" w:eastAsia="游明朝" w:hAnsi="游明朝" w:hint="eastAsia"/>
                <w:sz w:val="22"/>
                <w:szCs w:val="24"/>
              </w:rPr>
              <w:t>万</w:t>
            </w:r>
            <w:r>
              <w:rPr>
                <w:rFonts w:ascii="游明朝" w:eastAsia="游明朝" w:hAnsi="游明朝"/>
                <w:sz w:val="22"/>
                <w:szCs w:val="24"/>
              </w:rPr>
              <w:t>200</w:t>
            </w:r>
            <w:r w:rsidRPr="00D314A3">
              <w:rPr>
                <w:rFonts w:ascii="游明朝" w:eastAsia="游明朝" w:hAnsi="游明朝" w:hint="eastAsia"/>
                <w:sz w:val="22"/>
                <w:szCs w:val="24"/>
              </w:rPr>
              <w:t>人</w:t>
            </w:r>
            <w:r>
              <w:rPr>
                <w:rFonts w:ascii="游明朝" w:eastAsia="游明朝" w:hAnsi="游明朝" w:hint="eastAsia"/>
                <w:sz w:val="22"/>
                <w:szCs w:val="24"/>
              </w:rPr>
              <w:t>分</w:t>
            </w:r>
          </w:p>
        </w:tc>
      </w:tr>
    </w:tbl>
    <w:p w14:paraId="03EBD450" w14:textId="093CB48B" w:rsidR="008816F8" w:rsidRDefault="008816F8" w:rsidP="008816F8">
      <w:pPr>
        <w:spacing w:line="400" w:lineRule="exact"/>
        <w:rPr>
          <w:b/>
          <w:bCs/>
          <w:sz w:val="24"/>
          <w:szCs w:val="24"/>
        </w:rPr>
      </w:pPr>
    </w:p>
    <w:p w14:paraId="314AABB5" w14:textId="3F41BFEF" w:rsidR="008816F8" w:rsidRDefault="00004444" w:rsidP="00897A22">
      <w:pPr>
        <w:widowControl/>
        <w:jc w:val="left"/>
        <w:rPr>
          <w:b/>
          <w:bCs/>
          <w:sz w:val="24"/>
          <w:szCs w:val="24"/>
        </w:rPr>
      </w:pPr>
      <w:r>
        <w:rPr>
          <w:b/>
          <w:bCs/>
          <w:sz w:val="24"/>
          <w:szCs w:val="24"/>
        </w:rPr>
        <w:br w:type="page"/>
      </w:r>
    </w:p>
    <w:p w14:paraId="5668E725" w14:textId="13224A28" w:rsidR="0072136A" w:rsidRPr="00550B56" w:rsidRDefault="00A85BFB" w:rsidP="008816F8">
      <w:pPr>
        <w:spacing w:line="400" w:lineRule="exact"/>
        <w:jc w:val="center"/>
        <w:rPr>
          <w:b/>
          <w:bCs/>
          <w:sz w:val="24"/>
          <w:szCs w:val="24"/>
        </w:rPr>
      </w:pPr>
      <w:r w:rsidRPr="00550B56">
        <w:rPr>
          <w:rFonts w:hint="eastAsia"/>
          <w:b/>
          <w:bCs/>
          <w:sz w:val="24"/>
          <w:szCs w:val="24"/>
        </w:rPr>
        <w:lastRenderedPageBreak/>
        <w:t>個人防護具の備蓄</w:t>
      </w:r>
    </w:p>
    <w:p w14:paraId="5017070B" w14:textId="1E760B5D" w:rsidR="0072136A" w:rsidRPr="008C23AB" w:rsidRDefault="0072136A" w:rsidP="00C66938">
      <w:pPr>
        <w:snapToGrid w:val="0"/>
        <w:spacing w:line="180" w:lineRule="auto"/>
        <w:jc w:val="left"/>
        <w:rPr>
          <w:b/>
          <w:bCs/>
          <w:sz w:val="24"/>
          <w:szCs w:val="24"/>
          <w:highlight w:val="yellow"/>
        </w:rPr>
      </w:pPr>
    </w:p>
    <w:p w14:paraId="319EA483" w14:textId="5A2F4414" w:rsidR="0072136A" w:rsidRPr="008C23AB" w:rsidRDefault="00A85BFB" w:rsidP="0072136A">
      <w:pPr>
        <w:spacing w:line="400" w:lineRule="exact"/>
        <w:ind w:left="647" w:hangingChars="300" w:hanging="647"/>
        <w:rPr>
          <w:b/>
          <w:bCs/>
          <w:sz w:val="22"/>
        </w:rPr>
      </w:pPr>
      <w:r w:rsidRPr="008C23AB">
        <w:rPr>
          <w:rFonts w:hint="eastAsia"/>
          <w:b/>
          <w:bCs/>
          <w:sz w:val="22"/>
        </w:rPr>
        <w:t>【概要】</w:t>
      </w:r>
    </w:p>
    <w:p w14:paraId="62538EFA" w14:textId="6799497C" w:rsidR="00A85BFB" w:rsidRPr="008C23AB" w:rsidRDefault="00A85BFB" w:rsidP="00004444">
      <w:pPr>
        <w:spacing w:line="400" w:lineRule="exact"/>
        <w:ind w:left="660" w:hangingChars="300" w:hanging="660"/>
        <w:rPr>
          <w:sz w:val="22"/>
        </w:rPr>
      </w:pPr>
      <w:r w:rsidRPr="00FF241F">
        <w:rPr>
          <w:rFonts w:hint="eastAsia"/>
          <w:sz w:val="22"/>
        </w:rPr>
        <w:t xml:space="preserve">　〇</w:t>
      </w:r>
      <w:r w:rsidR="00004444" w:rsidRPr="00FF241F">
        <w:rPr>
          <w:rFonts w:hint="eastAsia"/>
          <w:sz w:val="22"/>
        </w:rPr>
        <w:t xml:space="preserve">　</w:t>
      </w:r>
      <w:r w:rsidR="00957D1E" w:rsidRPr="00FF241F">
        <w:rPr>
          <w:rFonts w:hint="eastAsia"/>
          <w:sz w:val="22"/>
          <w:szCs w:val="24"/>
        </w:rPr>
        <w:t>国方針に基づき、</w:t>
      </w:r>
      <w:r w:rsidR="00957D1E" w:rsidRPr="00FF241F">
        <w:rPr>
          <w:rFonts w:hint="eastAsia"/>
          <w:sz w:val="22"/>
        </w:rPr>
        <w:t>毎年度、備蓄必要数量（備蓄目標量から</w:t>
      </w:r>
      <w:r w:rsidR="00D672A8" w:rsidRPr="00FF241F">
        <w:rPr>
          <w:rFonts w:hint="eastAsia"/>
          <w:sz w:val="22"/>
        </w:rPr>
        <w:t>医療措置協定</w:t>
      </w:r>
      <w:r w:rsidR="00957D1E" w:rsidRPr="00FF241F">
        <w:rPr>
          <w:rFonts w:hint="eastAsia"/>
          <w:sz w:val="22"/>
        </w:rPr>
        <w:t>締結医療機関の備蓄量を引</w:t>
      </w:r>
      <w:r w:rsidR="00D672A8" w:rsidRPr="00FF241F">
        <w:rPr>
          <w:rFonts w:hint="eastAsia"/>
          <w:sz w:val="22"/>
        </w:rPr>
        <w:t>いた数量</w:t>
      </w:r>
      <w:r w:rsidR="00957D1E" w:rsidRPr="00FF241F">
        <w:rPr>
          <w:rFonts w:hint="eastAsia"/>
          <w:sz w:val="22"/>
        </w:rPr>
        <w:t>）の４分の１ずつ</w:t>
      </w:r>
      <w:r w:rsidR="00957D1E">
        <w:rPr>
          <w:rFonts w:hint="eastAsia"/>
          <w:sz w:val="22"/>
        </w:rPr>
        <w:t>を購入する。</w:t>
      </w:r>
    </w:p>
    <w:p w14:paraId="0DE79EB0" w14:textId="593F9ABC" w:rsidR="00A85BFB" w:rsidRPr="00D672A8" w:rsidRDefault="00A85BFB" w:rsidP="00C66938">
      <w:pPr>
        <w:snapToGrid w:val="0"/>
        <w:spacing w:line="180" w:lineRule="auto"/>
        <w:jc w:val="left"/>
        <w:rPr>
          <w:b/>
          <w:bCs/>
          <w:sz w:val="24"/>
          <w:szCs w:val="24"/>
          <w:highlight w:val="yellow"/>
        </w:rPr>
      </w:pPr>
    </w:p>
    <w:p w14:paraId="164513E6" w14:textId="731DD54E" w:rsidR="00A00EF7" w:rsidRDefault="00A00EF7" w:rsidP="00A00EF7">
      <w:pPr>
        <w:spacing w:line="400" w:lineRule="exact"/>
        <w:rPr>
          <w:b/>
          <w:bCs/>
          <w:sz w:val="22"/>
          <w:szCs w:val="24"/>
        </w:rPr>
      </w:pPr>
      <w:r w:rsidRPr="000C2F45">
        <w:rPr>
          <w:rFonts w:hint="eastAsia"/>
          <w:b/>
          <w:bCs/>
          <w:sz w:val="22"/>
          <w:szCs w:val="24"/>
        </w:rPr>
        <w:t>【国の備蓄方針】</w:t>
      </w:r>
    </w:p>
    <w:p w14:paraId="468362F8" w14:textId="23028DD6" w:rsidR="00004444" w:rsidRPr="00FF241F" w:rsidRDefault="00957D1E" w:rsidP="00004444">
      <w:pPr>
        <w:spacing w:line="400" w:lineRule="exact"/>
        <w:ind w:left="440" w:hangingChars="200" w:hanging="440"/>
        <w:rPr>
          <w:sz w:val="22"/>
          <w:szCs w:val="24"/>
        </w:rPr>
      </w:pPr>
      <w:r w:rsidRPr="00FF241F">
        <w:rPr>
          <w:rFonts w:hint="eastAsia"/>
          <w:sz w:val="22"/>
          <w:szCs w:val="24"/>
        </w:rPr>
        <w:t xml:space="preserve">　・</w:t>
      </w:r>
      <w:r w:rsidR="00004444" w:rsidRPr="00FF241F">
        <w:rPr>
          <w:rFonts w:hint="eastAsia"/>
          <w:sz w:val="22"/>
          <w:szCs w:val="24"/>
        </w:rPr>
        <w:t>令和７年度以降、多様な主体により備蓄を確保する観点から、以下の考え方に基づき備蓄体制を整備。</w:t>
      </w:r>
    </w:p>
    <w:p w14:paraId="3978A713" w14:textId="77777777" w:rsidR="00004444" w:rsidRPr="00FF241F" w:rsidRDefault="00004444" w:rsidP="00004444">
      <w:pPr>
        <w:spacing w:line="400" w:lineRule="exact"/>
        <w:ind w:firstLineChars="100" w:firstLine="220"/>
        <w:rPr>
          <w:sz w:val="22"/>
          <w:szCs w:val="24"/>
        </w:rPr>
      </w:pPr>
      <w:r w:rsidRPr="00FF241F">
        <w:rPr>
          <w:rFonts w:hint="eastAsia"/>
          <w:sz w:val="22"/>
          <w:szCs w:val="24"/>
        </w:rPr>
        <w:t xml:space="preserve">　＜国方針＞</w:t>
      </w:r>
    </w:p>
    <w:p w14:paraId="64AE5BB7" w14:textId="77777777" w:rsidR="00004444" w:rsidRPr="00FF241F" w:rsidRDefault="00004444" w:rsidP="00004444">
      <w:pPr>
        <w:spacing w:line="400" w:lineRule="exact"/>
        <w:ind w:firstLineChars="300" w:firstLine="660"/>
        <w:rPr>
          <w:sz w:val="22"/>
          <w:szCs w:val="24"/>
        </w:rPr>
      </w:pPr>
      <w:r w:rsidRPr="00FF241F">
        <w:rPr>
          <w:rFonts w:hint="eastAsia"/>
          <w:sz w:val="22"/>
          <w:szCs w:val="24"/>
        </w:rPr>
        <w:t>医療機関等…最前線で感染症に対する医療を提供する主体として備蓄を行う。</w:t>
      </w:r>
    </w:p>
    <w:p w14:paraId="10017731" w14:textId="2E2F91DB" w:rsidR="00004444" w:rsidRPr="00FF241F" w:rsidRDefault="00004444" w:rsidP="00004444">
      <w:pPr>
        <w:spacing w:line="400" w:lineRule="exact"/>
        <w:ind w:leftChars="300" w:left="1950" w:hangingChars="600" w:hanging="1320"/>
        <w:rPr>
          <w:sz w:val="22"/>
          <w:szCs w:val="24"/>
        </w:rPr>
      </w:pPr>
      <w:r w:rsidRPr="00FF241F">
        <w:rPr>
          <w:rFonts w:hint="eastAsia"/>
          <w:sz w:val="22"/>
          <w:szCs w:val="24"/>
        </w:rPr>
        <w:t>都道府県……都道府県内の医療機関等に個人防護具を迅速に配布し、医療提供体制を維持する観点　から備蓄を行う（初動１か月分の備蓄の確保）。</w:t>
      </w:r>
    </w:p>
    <w:p w14:paraId="5A8D0746" w14:textId="4D8A4BA1" w:rsidR="00957D1E" w:rsidRPr="00FF241F" w:rsidRDefault="00004444" w:rsidP="00004444">
      <w:pPr>
        <w:spacing w:line="400" w:lineRule="exact"/>
        <w:ind w:leftChars="300" w:left="1950" w:hangingChars="600" w:hanging="1320"/>
        <w:rPr>
          <w:sz w:val="22"/>
          <w:szCs w:val="24"/>
        </w:rPr>
      </w:pPr>
      <w:r w:rsidRPr="00FF241F">
        <w:rPr>
          <w:rFonts w:hint="eastAsia"/>
          <w:sz w:val="22"/>
          <w:szCs w:val="24"/>
        </w:rPr>
        <w:t>国……………供給状況が回復するまでの間、医療機関等や都道府県における備蓄により対応しても　なお、個人防護具が不足するおそれがある場合等に必要な個人防護具を配布する観点から備蓄を行う（２か月目以降供給回復までの間の備蓄の確保）。</w:t>
      </w:r>
    </w:p>
    <w:p w14:paraId="08F18EE9" w14:textId="66271617" w:rsidR="00BA4D1C" w:rsidRPr="00FF241F" w:rsidRDefault="00A00EF7" w:rsidP="00BA4D1C">
      <w:pPr>
        <w:spacing w:line="400" w:lineRule="exact"/>
        <w:ind w:left="440" w:hangingChars="200" w:hanging="440"/>
        <w:rPr>
          <w:sz w:val="22"/>
        </w:rPr>
      </w:pPr>
      <w:r w:rsidRPr="00FF241F">
        <w:rPr>
          <w:rFonts w:hint="eastAsia"/>
          <w:sz w:val="22"/>
          <w:szCs w:val="24"/>
        </w:rPr>
        <w:t xml:space="preserve">　</w:t>
      </w:r>
      <w:r w:rsidR="00B54F7A" w:rsidRPr="00FF241F">
        <w:rPr>
          <w:rFonts w:hint="eastAsia"/>
          <w:sz w:val="22"/>
        </w:rPr>
        <w:t>・使用</w:t>
      </w:r>
      <w:r w:rsidR="00004444" w:rsidRPr="00FF241F">
        <w:rPr>
          <w:rFonts w:hint="eastAsia"/>
          <w:sz w:val="22"/>
        </w:rPr>
        <w:t>推奨期間</w:t>
      </w:r>
      <w:r w:rsidR="00B54F7A" w:rsidRPr="00FF241F">
        <w:rPr>
          <w:rFonts w:hint="eastAsia"/>
          <w:sz w:val="22"/>
        </w:rPr>
        <w:t>５年を前提に、</w:t>
      </w:r>
      <w:r w:rsidR="003143A6" w:rsidRPr="00FF241F">
        <w:rPr>
          <w:rFonts w:hint="eastAsia"/>
          <w:sz w:val="22"/>
        </w:rPr>
        <w:t>備蓄量・費用を平準化</w:t>
      </w:r>
      <w:r w:rsidR="00B54F7A" w:rsidRPr="00FF241F">
        <w:rPr>
          <w:rFonts w:hint="eastAsia"/>
          <w:sz w:val="22"/>
        </w:rPr>
        <w:t>するため、毎年度、備蓄目標</w:t>
      </w:r>
      <w:r w:rsidR="00957D1E" w:rsidRPr="00FF241F">
        <w:rPr>
          <w:rFonts w:hint="eastAsia"/>
          <w:sz w:val="22"/>
        </w:rPr>
        <w:t>量</w:t>
      </w:r>
      <w:r w:rsidR="00B54F7A" w:rsidRPr="00FF241F">
        <w:rPr>
          <w:rFonts w:hint="eastAsia"/>
          <w:sz w:val="22"/>
        </w:rPr>
        <w:t>の４分の１を</w:t>
      </w:r>
      <w:r w:rsidR="008915CE" w:rsidRPr="00FF241F">
        <w:rPr>
          <w:rFonts w:hint="eastAsia"/>
          <w:sz w:val="22"/>
        </w:rPr>
        <w:t>購入</w:t>
      </w:r>
      <w:r w:rsidR="00B54F7A" w:rsidRPr="00FF241F">
        <w:rPr>
          <w:sz w:val="22"/>
        </w:rPr>
        <w:t>。</w:t>
      </w:r>
    </w:p>
    <w:p w14:paraId="3CFCB3DB" w14:textId="058BCD22" w:rsidR="00414D99" w:rsidRPr="00BA4D1C" w:rsidRDefault="00BA4D1C" w:rsidP="00BA4D1C">
      <w:pPr>
        <w:spacing w:line="400" w:lineRule="exact"/>
        <w:ind w:firstLineChars="100" w:firstLine="220"/>
        <w:rPr>
          <w:sz w:val="22"/>
        </w:rPr>
      </w:pPr>
      <w:r w:rsidRPr="00FF241F">
        <w:rPr>
          <w:rFonts w:hint="eastAsia"/>
          <w:sz w:val="22"/>
        </w:rPr>
        <w:t>・</w:t>
      </w:r>
      <w:r w:rsidR="00B54F7A" w:rsidRPr="00FF241F">
        <w:rPr>
          <w:rFonts w:hint="eastAsia"/>
          <w:sz w:val="22"/>
        </w:rPr>
        <w:t>都道府県の備蓄</w:t>
      </w:r>
      <w:r w:rsidRPr="00FF241F">
        <w:rPr>
          <w:rFonts w:hint="eastAsia"/>
          <w:sz w:val="22"/>
        </w:rPr>
        <w:t>について</w:t>
      </w:r>
      <w:r w:rsidR="00B54F7A" w:rsidRPr="00FF241F">
        <w:rPr>
          <w:rFonts w:hint="eastAsia"/>
          <w:sz w:val="22"/>
        </w:rPr>
        <w:t>、</w:t>
      </w:r>
      <w:r w:rsidR="009A583F" w:rsidRPr="00FF241F">
        <w:rPr>
          <w:rFonts w:hint="eastAsia"/>
          <w:sz w:val="22"/>
        </w:rPr>
        <w:t>備蓄目標から</w:t>
      </w:r>
      <w:r w:rsidRPr="00FF241F">
        <w:rPr>
          <w:rFonts w:hint="eastAsia"/>
          <w:sz w:val="22"/>
        </w:rPr>
        <w:t>医療措置</w:t>
      </w:r>
      <w:r w:rsidR="009A583F" w:rsidRPr="00FF241F">
        <w:rPr>
          <w:rFonts w:hint="eastAsia"/>
          <w:sz w:val="22"/>
        </w:rPr>
        <w:t>協定締結医療機関の備蓄量（１か月分）を</w:t>
      </w:r>
      <w:r w:rsidR="00120A9E" w:rsidRPr="00FF241F">
        <w:rPr>
          <w:rFonts w:hint="eastAsia"/>
          <w:sz w:val="22"/>
        </w:rPr>
        <w:t>控除</w:t>
      </w:r>
      <w:r w:rsidR="009A583F" w:rsidRPr="00FF241F">
        <w:rPr>
          <w:rFonts w:hint="eastAsia"/>
          <w:sz w:val="22"/>
        </w:rPr>
        <w:t>できる。</w:t>
      </w:r>
    </w:p>
    <w:p w14:paraId="3152D4BC" w14:textId="476A9E52" w:rsidR="00897A22" w:rsidRDefault="00BA4D1C" w:rsidP="00897A22">
      <w:pPr>
        <w:spacing w:line="400" w:lineRule="exact"/>
        <w:ind w:firstLineChars="200" w:firstLine="440"/>
        <w:rPr>
          <w:sz w:val="22"/>
        </w:rPr>
      </w:pPr>
      <w:r>
        <w:rPr>
          <w:rFonts w:hint="eastAsia"/>
          <w:sz w:val="22"/>
        </w:rPr>
        <w:t>その際に</w:t>
      </w:r>
      <w:r w:rsidR="008A75FC">
        <w:rPr>
          <w:rFonts w:hint="eastAsia"/>
          <w:sz w:val="22"/>
        </w:rPr>
        <w:t>控除</w:t>
      </w:r>
      <w:r>
        <w:rPr>
          <w:rFonts w:hint="eastAsia"/>
          <w:sz w:val="22"/>
        </w:rPr>
        <w:t>できる数量の</w:t>
      </w:r>
      <w:r w:rsidR="008A75FC">
        <w:rPr>
          <w:rFonts w:hint="eastAsia"/>
          <w:sz w:val="22"/>
        </w:rPr>
        <w:t>上限は85％</w:t>
      </w:r>
      <w:r>
        <w:rPr>
          <w:rFonts w:hint="eastAsia"/>
          <w:sz w:val="22"/>
        </w:rPr>
        <w:t>（備蓄目標量の15％分は最低限備蓄する）</w:t>
      </w:r>
      <w:r w:rsidR="008A75FC">
        <w:rPr>
          <w:rFonts w:hint="eastAsia"/>
          <w:sz w:val="22"/>
        </w:rPr>
        <w:t>。</w:t>
      </w:r>
    </w:p>
    <w:p w14:paraId="4605492B" w14:textId="604893E4" w:rsidR="00B46DC0" w:rsidRDefault="00B46DC0" w:rsidP="00897A22">
      <w:pPr>
        <w:spacing w:line="400" w:lineRule="exact"/>
        <w:ind w:firstLineChars="200" w:firstLine="420"/>
        <w:rPr>
          <w:sz w:val="22"/>
        </w:rPr>
      </w:pPr>
      <w:r w:rsidRPr="008D4BA0">
        <w:rPr>
          <w:noProof/>
        </w:rPr>
        <w:drawing>
          <wp:anchor distT="0" distB="0" distL="114300" distR="114300" simplePos="0" relativeHeight="251659264" behindDoc="0" locked="0" layoutInCell="1" allowOverlap="1" wp14:anchorId="3402E689" wp14:editId="73F2438F">
            <wp:simplePos x="0" y="0"/>
            <wp:positionH relativeFrom="column">
              <wp:posOffset>355600</wp:posOffset>
            </wp:positionH>
            <wp:positionV relativeFrom="paragraph">
              <wp:posOffset>62865</wp:posOffset>
            </wp:positionV>
            <wp:extent cx="6014720" cy="2499360"/>
            <wp:effectExtent l="0" t="0" r="5080" b="0"/>
            <wp:wrapNone/>
            <wp:docPr id="13" name="図 12">
              <a:extLst xmlns:a="http://schemas.openxmlformats.org/drawingml/2006/main">
                <a:ext uri="{FF2B5EF4-FFF2-40B4-BE49-F238E27FC236}">
                  <a16:creationId xmlns:a16="http://schemas.microsoft.com/office/drawing/2014/main" id="{EFC70013-91E0-4EA9-BA96-B5A210F35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EFC70013-91E0-4EA9-BA96-B5A210F3530C}"/>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4720" cy="2499360"/>
                    </a:xfrm>
                    <a:prstGeom prst="rect">
                      <a:avLst/>
                    </a:prstGeom>
                  </pic:spPr>
                </pic:pic>
              </a:graphicData>
            </a:graphic>
            <wp14:sizeRelH relativeFrom="page">
              <wp14:pctWidth>0</wp14:pctWidth>
            </wp14:sizeRelH>
            <wp14:sizeRelV relativeFrom="page">
              <wp14:pctHeight>0</wp14:pctHeight>
            </wp14:sizeRelV>
          </wp:anchor>
        </w:drawing>
      </w:r>
    </w:p>
    <w:p w14:paraId="0C2EC535" w14:textId="79504250" w:rsidR="00B46DC0" w:rsidRDefault="00B46DC0" w:rsidP="00897A22">
      <w:pPr>
        <w:spacing w:line="400" w:lineRule="exact"/>
        <w:ind w:firstLineChars="200" w:firstLine="440"/>
        <w:rPr>
          <w:sz w:val="22"/>
        </w:rPr>
      </w:pPr>
    </w:p>
    <w:p w14:paraId="170D02E2" w14:textId="6934497A" w:rsidR="00B46DC0" w:rsidRDefault="00B46DC0" w:rsidP="00897A22">
      <w:pPr>
        <w:spacing w:line="400" w:lineRule="exact"/>
        <w:ind w:firstLineChars="200" w:firstLine="440"/>
        <w:rPr>
          <w:sz w:val="22"/>
        </w:rPr>
      </w:pPr>
    </w:p>
    <w:p w14:paraId="15F3C210" w14:textId="43689323" w:rsidR="00B46DC0" w:rsidRDefault="00B46DC0" w:rsidP="00897A22">
      <w:pPr>
        <w:spacing w:line="400" w:lineRule="exact"/>
        <w:ind w:firstLineChars="200" w:firstLine="440"/>
        <w:rPr>
          <w:sz w:val="22"/>
        </w:rPr>
      </w:pPr>
    </w:p>
    <w:p w14:paraId="1DE18FD1" w14:textId="71570031" w:rsidR="00B46DC0" w:rsidRDefault="00B46DC0" w:rsidP="00897A22">
      <w:pPr>
        <w:spacing w:line="400" w:lineRule="exact"/>
        <w:ind w:firstLineChars="200" w:firstLine="440"/>
        <w:rPr>
          <w:sz w:val="22"/>
        </w:rPr>
      </w:pPr>
    </w:p>
    <w:p w14:paraId="31AF4BA4" w14:textId="2CF5A586" w:rsidR="00B46DC0" w:rsidRDefault="00B46DC0" w:rsidP="00897A22">
      <w:pPr>
        <w:spacing w:line="400" w:lineRule="exact"/>
        <w:ind w:firstLineChars="200" w:firstLine="440"/>
        <w:rPr>
          <w:sz w:val="22"/>
        </w:rPr>
      </w:pPr>
    </w:p>
    <w:p w14:paraId="66DBE270" w14:textId="2D7B1E21" w:rsidR="00B46DC0" w:rsidRDefault="00B46DC0" w:rsidP="00897A22">
      <w:pPr>
        <w:spacing w:line="400" w:lineRule="exact"/>
        <w:ind w:firstLineChars="200" w:firstLine="440"/>
        <w:rPr>
          <w:sz w:val="22"/>
        </w:rPr>
      </w:pPr>
    </w:p>
    <w:p w14:paraId="673FB13A" w14:textId="77777777" w:rsidR="00B46DC0" w:rsidRDefault="00B46DC0" w:rsidP="00897A22">
      <w:pPr>
        <w:spacing w:line="400" w:lineRule="exact"/>
        <w:ind w:firstLineChars="200" w:firstLine="440"/>
        <w:rPr>
          <w:sz w:val="22"/>
        </w:rPr>
      </w:pPr>
    </w:p>
    <w:p w14:paraId="16715F0A" w14:textId="1657B91C" w:rsidR="00B46DC0" w:rsidRDefault="00B46DC0" w:rsidP="00897A22">
      <w:pPr>
        <w:spacing w:line="400" w:lineRule="exact"/>
        <w:ind w:firstLineChars="200" w:firstLine="440"/>
        <w:rPr>
          <w:sz w:val="22"/>
        </w:rPr>
      </w:pPr>
    </w:p>
    <w:p w14:paraId="3E651CAC" w14:textId="77777777" w:rsidR="00B46DC0" w:rsidRPr="00B46DC0" w:rsidRDefault="00B46DC0" w:rsidP="00897A22">
      <w:pPr>
        <w:spacing w:line="400" w:lineRule="exact"/>
        <w:ind w:firstLineChars="200" w:firstLine="440"/>
        <w:rPr>
          <w:sz w:val="22"/>
        </w:rPr>
      </w:pPr>
    </w:p>
    <w:p w14:paraId="0B7DF13D" w14:textId="6D31FA0E" w:rsidR="00004444" w:rsidRPr="00897A22" w:rsidRDefault="006A6F3F" w:rsidP="00897A22">
      <w:pPr>
        <w:spacing w:line="400" w:lineRule="exact"/>
        <w:ind w:firstLineChars="500" w:firstLine="900"/>
        <w:rPr>
          <w:sz w:val="18"/>
          <w:szCs w:val="18"/>
        </w:rPr>
      </w:pPr>
      <w:r w:rsidRPr="006A6F3F">
        <w:rPr>
          <w:rFonts w:hint="eastAsia"/>
          <w:sz w:val="18"/>
          <w:szCs w:val="18"/>
        </w:rPr>
        <w:t>図は</w:t>
      </w:r>
      <w:r w:rsidR="0036533E" w:rsidRPr="006A6F3F">
        <w:rPr>
          <w:rFonts w:hint="eastAsia"/>
          <w:sz w:val="18"/>
          <w:szCs w:val="18"/>
        </w:rPr>
        <w:t>令和６年３月８日開催　厚生科学審議会「第２０回新型インフルエンザ対策に関する小委員会」資料１より抜粋</w:t>
      </w:r>
    </w:p>
    <w:p w14:paraId="05CBB942" w14:textId="3FE3F491" w:rsidR="00DA24EF" w:rsidRDefault="00DA24EF" w:rsidP="00DA24EF">
      <w:pPr>
        <w:spacing w:line="400" w:lineRule="exact"/>
        <w:ind w:left="647" w:hangingChars="300" w:hanging="647"/>
        <w:rPr>
          <w:b/>
          <w:bCs/>
          <w:sz w:val="22"/>
          <w:szCs w:val="24"/>
        </w:rPr>
      </w:pPr>
      <w:r w:rsidRPr="000C2F45">
        <w:rPr>
          <w:rFonts w:hint="eastAsia"/>
          <w:b/>
          <w:bCs/>
          <w:sz w:val="22"/>
          <w:szCs w:val="24"/>
        </w:rPr>
        <w:t>【</w:t>
      </w:r>
      <w:r w:rsidR="000226CB">
        <w:rPr>
          <w:rFonts w:hint="eastAsia"/>
          <w:b/>
          <w:bCs/>
          <w:sz w:val="22"/>
          <w:szCs w:val="24"/>
        </w:rPr>
        <w:t>大阪府の</w:t>
      </w:r>
      <w:r w:rsidRPr="000C2F45">
        <w:rPr>
          <w:rFonts w:hint="eastAsia"/>
          <w:b/>
          <w:bCs/>
          <w:sz w:val="22"/>
          <w:szCs w:val="24"/>
        </w:rPr>
        <w:t>備蓄目標</w:t>
      </w:r>
      <w:r w:rsidR="008816F8">
        <w:rPr>
          <w:rFonts w:hint="eastAsia"/>
          <w:b/>
          <w:bCs/>
          <w:sz w:val="22"/>
          <w:szCs w:val="24"/>
        </w:rPr>
        <w:t>量</w:t>
      </w:r>
      <w:r w:rsidRPr="000C2F45">
        <w:rPr>
          <w:rFonts w:hint="eastAsia"/>
          <w:b/>
          <w:bCs/>
          <w:sz w:val="22"/>
          <w:szCs w:val="24"/>
        </w:rPr>
        <w:t>と</w:t>
      </w:r>
      <w:r>
        <w:rPr>
          <w:rFonts w:hint="eastAsia"/>
          <w:b/>
          <w:bCs/>
          <w:sz w:val="22"/>
          <w:szCs w:val="24"/>
        </w:rPr>
        <w:t>今後の</w:t>
      </w:r>
      <w:r w:rsidR="008F3588">
        <w:rPr>
          <w:rFonts w:hint="eastAsia"/>
          <w:b/>
          <w:bCs/>
          <w:sz w:val="22"/>
          <w:szCs w:val="24"/>
        </w:rPr>
        <w:t>年間</w:t>
      </w:r>
      <w:r>
        <w:rPr>
          <w:rFonts w:hint="eastAsia"/>
          <w:b/>
          <w:bCs/>
          <w:sz w:val="22"/>
          <w:szCs w:val="24"/>
        </w:rPr>
        <w:t>購入量</w:t>
      </w:r>
      <w:r w:rsidRPr="000C2F45">
        <w:rPr>
          <w:rFonts w:hint="eastAsia"/>
          <w:b/>
          <w:bCs/>
          <w:sz w:val="22"/>
          <w:szCs w:val="24"/>
        </w:rPr>
        <w:t>】</w:t>
      </w:r>
    </w:p>
    <w:tbl>
      <w:tblPr>
        <w:tblStyle w:val="a3"/>
        <w:tblW w:w="10343" w:type="dxa"/>
        <w:jc w:val="center"/>
        <w:tblLook w:val="04A0" w:firstRow="1" w:lastRow="0" w:firstColumn="1" w:lastColumn="0" w:noHBand="0" w:noVBand="1"/>
      </w:tblPr>
      <w:tblGrid>
        <w:gridCol w:w="3539"/>
        <w:gridCol w:w="1418"/>
        <w:gridCol w:w="2693"/>
        <w:gridCol w:w="2693"/>
      </w:tblGrid>
      <w:tr w:rsidR="00F97872" w:rsidRPr="00550B56" w14:paraId="03CF517C" w14:textId="77777777" w:rsidTr="007F0A33">
        <w:trPr>
          <w:trHeight w:val="624"/>
          <w:jc w:val="center"/>
        </w:trPr>
        <w:tc>
          <w:tcPr>
            <w:tcW w:w="3539" w:type="dxa"/>
            <w:shd w:val="clear" w:color="auto" w:fill="D9E2F3" w:themeFill="accent5" w:themeFillTint="33"/>
            <w:vAlign w:val="center"/>
          </w:tcPr>
          <w:p w14:paraId="0DE57292" w14:textId="5B7C6DEE" w:rsidR="00F97872" w:rsidRPr="00550B56" w:rsidRDefault="00957D1E" w:rsidP="00022FAD">
            <w:pPr>
              <w:snapToGrid w:val="0"/>
              <w:jc w:val="center"/>
              <w:rPr>
                <w:b/>
                <w:bCs/>
                <w:sz w:val="22"/>
                <w:szCs w:val="24"/>
              </w:rPr>
            </w:pPr>
            <w:r>
              <w:rPr>
                <w:rFonts w:hint="eastAsia"/>
                <w:b/>
                <w:bCs/>
                <w:sz w:val="22"/>
                <w:szCs w:val="24"/>
              </w:rPr>
              <w:t>個人防護具</w:t>
            </w:r>
            <w:r w:rsidR="00F97872" w:rsidRPr="00550B56">
              <w:rPr>
                <w:b/>
                <w:bCs/>
                <w:sz w:val="22"/>
                <w:szCs w:val="24"/>
              </w:rPr>
              <w:t>（種類）</w:t>
            </w:r>
          </w:p>
        </w:tc>
        <w:tc>
          <w:tcPr>
            <w:tcW w:w="1418" w:type="dxa"/>
            <w:shd w:val="clear" w:color="auto" w:fill="D9E2F3" w:themeFill="accent5" w:themeFillTint="33"/>
            <w:vAlign w:val="center"/>
          </w:tcPr>
          <w:p w14:paraId="366900C3" w14:textId="77777777" w:rsidR="00F97872" w:rsidRPr="00550B56" w:rsidRDefault="00F97872" w:rsidP="00022FAD">
            <w:pPr>
              <w:snapToGrid w:val="0"/>
              <w:jc w:val="center"/>
              <w:rPr>
                <w:b/>
                <w:bCs/>
                <w:sz w:val="22"/>
                <w:szCs w:val="24"/>
              </w:rPr>
            </w:pPr>
            <w:r w:rsidRPr="00550B56">
              <w:rPr>
                <w:rFonts w:hint="eastAsia"/>
                <w:b/>
                <w:bCs/>
                <w:sz w:val="22"/>
                <w:szCs w:val="24"/>
              </w:rPr>
              <w:t>使用期限</w:t>
            </w:r>
          </w:p>
        </w:tc>
        <w:tc>
          <w:tcPr>
            <w:tcW w:w="2693" w:type="dxa"/>
            <w:shd w:val="clear" w:color="auto" w:fill="D9E2F3" w:themeFill="accent5" w:themeFillTint="33"/>
            <w:vAlign w:val="center"/>
          </w:tcPr>
          <w:p w14:paraId="754F1BBE" w14:textId="461929E0" w:rsidR="00F97872" w:rsidRPr="00550B56" w:rsidRDefault="00F97872" w:rsidP="00022FAD">
            <w:pPr>
              <w:snapToGrid w:val="0"/>
              <w:jc w:val="center"/>
              <w:rPr>
                <w:b/>
                <w:bCs/>
                <w:sz w:val="22"/>
                <w:szCs w:val="24"/>
              </w:rPr>
            </w:pPr>
            <w:r w:rsidRPr="00550B56">
              <w:rPr>
                <w:rFonts w:hint="eastAsia"/>
                <w:b/>
                <w:bCs/>
                <w:sz w:val="22"/>
                <w:szCs w:val="24"/>
              </w:rPr>
              <w:t>備蓄目標</w:t>
            </w:r>
            <w:r w:rsidR="008816F8">
              <w:rPr>
                <w:rFonts w:hint="eastAsia"/>
                <w:b/>
                <w:bCs/>
                <w:sz w:val="22"/>
                <w:szCs w:val="24"/>
              </w:rPr>
              <w:t>量</w:t>
            </w:r>
          </w:p>
        </w:tc>
        <w:tc>
          <w:tcPr>
            <w:tcW w:w="2693" w:type="dxa"/>
            <w:shd w:val="clear" w:color="auto" w:fill="D9E2F3" w:themeFill="accent5" w:themeFillTint="33"/>
            <w:vAlign w:val="center"/>
          </w:tcPr>
          <w:p w14:paraId="76E83F3B" w14:textId="4871E9B0" w:rsidR="00F97872" w:rsidRPr="00550B56" w:rsidRDefault="00F97872" w:rsidP="00C1771E">
            <w:pPr>
              <w:snapToGrid w:val="0"/>
              <w:jc w:val="center"/>
              <w:rPr>
                <w:b/>
                <w:bCs/>
                <w:sz w:val="22"/>
                <w:szCs w:val="24"/>
              </w:rPr>
            </w:pPr>
            <w:r>
              <w:rPr>
                <w:rFonts w:hint="eastAsia"/>
                <w:b/>
                <w:bCs/>
                <w:sz w:val="22"/>
                <w:szCs w:val="24"/>
              </w:rPr>
              <w:t>年間購入</w:t>
            </w:r>
            <w:r w:rsidRPr="00550B56">
              <w:rPr>
                <w:rFonts w:hint="eastAsia"/>
                <w:b/>
                <w:bCs/>
                <w:sz w:val="22"/>
                <w:szCs w:val="24"/>
              </w:rPr>
              <w:t>量</w:t>
            </w:r>
          </w:p>
        </w:tc>
      </w:tr>
      <w:tr w:rsidR="00F97872" w:rsidRPr="00550B56" w14:paraId="5B152C8F" w14:textId="77777777" w:rsidTr="0036533E">
        <w:trPr>
          <w:trHeight w:val="461"/>
          <w:jc w:val="center"/>
        </w:trPr>
        <w:tc>
          <w:tcPr>
            <w:tcW w:w="3539" w:type="dxa"/>
            <w:vAlign w:val="center"/>
          </w:tcPr>
          <w:p w14:paraId="4375A62A" w14:textId="25E2B5E0" w:rsidR="00F97872" w:rsidRPr="00550B56" w:rsidRDefault="00F97872" w:rsidP="00E30312">
            <w:pPr>
              <w:snapToGrid w:val="0"/>
              <w:jc w:val="center"/>
              <w:rPr>
                <w:sz w:val="22"/>
                <w:szCs w:val="24"/>
              </w:rPr>
            </w:pPr>
            <w:r w:rsidRPr="00550B56">
              <w:rPr>
                <w:rFonts w:ascii="游明朝" w:eastAsia="游明朝" w:hAnsi="游明朝" w:hint="eastAsia"/>
                <w:sz w:val="22"/>
                <w:szCs w:val="24"/>
              </w:rPr>
              <w:t>サージカルマスク</w:t>
            </w:r>
          </w:p>
        </w:tc>
        <w:tc>
          <w:tcPr>
            <w:tcW w:w="1418" w:type="dxa"/>
            <w:vAlign w:val="center"/>
          </w:tcPr>
          <w:p w14:paraId="137461DE" w14:textId="2EE624B5" w:rsidR="00F97872" w:rsidRPr="00550B56" w:rsidRDefault="00F97872" w:rsidP="00022FAD">
            <w:pPr>
              <w:snapToGrid w:val="0"/>
              <w:jc w:val="center"/>
              <w:rPr>
                <w:sz w:val="22"/>
                <w:szCs w:val="24"/>
              </w:rPr>
            </w:pPr>
            <w:r>
              <w:rPr>
                <w:rFonts w:ascii="游明朝" w:eastAsia="游明朝" w:hAnsi="游明朝" w:hint="eastAsia"/>
                <w:sz w:val="22"/>
                <w:szCs w:val="24"/>
              </w:rPr>
              <w:t>５</w:t>
            </w:r>
            <w:r w:rsidRPr="00550B56">
              <w:rPr>
                <w:rFonts w:ascii="游明朝" w:eastAsia="游明朝" w:hAnsi="游明朝"/>
                <w:sz w:val="22"/>
                <w:szCs w:val="24"/>
              </w:rPr>
              <w:t>年</w:t>
            </w:r>
          </w:p>
        </w:tc>
        <w:tc>
          <w:tcPr>
            <w:tcW w:w="2693" w:type="dxa"/>
            <w:vAlign w:val="center"/>
          </w:tcPr>
          <w:p w14:paraId="72DB357F" w14:textId="541CE776" w:rsidR="00F97872" w:rsidRPr="00550B56" w:rsidRDefault="00F97872" w:rsidP="00022FAD">
            <w:pPr>
              <w:snapToGrid w:val="0"/>
              <w:jc w:val="center"/>
              <w:rPr>
                <w:sz w:val="22"/>
                <w:szCs w:val="24"/>
              </w:rPr>
            </w:pPr>
            <w:r>
              <w:rPr>
                <w:rFonts w:ascii="游明朝" w:eastAsia="游明朝" w:hAnsi="游明朝" w:hint="eastAsia"/>
                <w:sz w:val="22"/>
                <w:szCs w:val="24"/>
              </w:rPr>
              <w:t>972</w:t>
            </w:r>
            <w:r w:rsidRPr="00550B56">
              <w:rPr>
                <w:rFonts w:ascii="游明朝" w:eastAsia="游明朝" w:hAnsi="游明朝" w:hint="eastAsia"/>
                <w:sz w:val="22"/>
                <w:szCs w:val="24"/>
              </w:rPr>
              <w:t>万</w:t>
            </w:r>
            <w:r>
              <w:rPr>
                <w:rFonts w:ascii="游明朝" w:eastAsia="游明朝" w:hAnsi="游明朝" w:hint="eastAsia"/>
                <w:sz w:val="22"/>
                <w:szCs w:val="24"/>
              </w:rPr>
              <w:t>4</w:t>
            </w:r>
            <w:r w:rsidRPr="00550B56">
              <w:rPr>
                <w:rFonts w:ascii="游明朝" w:eastAsia="游明朝" w:hAnsi="游明朝" w:hint="eastAsia"/>
                <w:sz w:val="22"/>
                <w:szCs w:val="24"/>
              </w:rPr>
              <w:t>,</w:t>
            </w:r>
            <w:r>
              <w:rPr>
                <w:rFonts w:ascii="游明朝" w:eastAsia="游明朝" w:hAnsi="游明朝" w:hint="eastAsia"/>
                <w:sz w:val="22"/>
                <w:szCs w:val="24"/>
              </w:rPr>
              <w:t>8</w:t>
            </w:r>
            <w:r w:rsidRPr="00550B56">
              <w:rPr>
                <w:rFonts w:ascii="游明朝" w:eastAsia="游明朝" w:hAnsi="游明朝" w:hint="eastAsia"/>
                <w:sz w:val="22"/>
                <w:szCs w:val="24"/>
              </w:rPr>
              <w:t>00</w:t>
            </w:r>
            <w:r>
              <w:rPr>
                <w:rFonts w:ascii="游明朝" w:eastAsia="游明朝" w:hAnsi="游明朝" w:hint="eastAsia"/>
                <w:sz w:val="22"/>
                <w:szCs w:val="24"/>
              </w:rPr>
              <w:t>枚</w:t>
            </w:r>
          </w:p>
        </w:tc>
        <w:tc>
          <w:tcPr>
            <w:tcW w:w="2693" w:type="dxa"/>
            <w:vAlign w:val="center"/>
          </w:tcPr>
          <w:p w14:paraId="5EA03DA6" w14:textId="2283347F" w:rsidR="00F97872" w:rsidRPr="00550B56" w:rsidRDefault="00F97872" w:rsidP="00022FAD">
            <w:pPr>
              <w:snapToGrid w:val="0"/>
              <w:jc w:val="center"/>
              <w:rPr>
                <w:sz w:val="22"/>
                <w:szCs w:val="24"/>
              </w:rPr>
            </w:pPr>
            <w:r>
              <w:rPr>
                <w:rFonts w:hint="eastAsia"/>
                <w:sz w:val="22"/>
                <w:szCs w:val="24"/>
              </w:rPr>
              <w:t>1</w:t>
            </w:r>
            <w:r>
              <w:rPr>
                <w:sz w:val="22"/>
                <w:szCs w:val="24"/>
              </w:rPr>
              <w:t>45</w:t>
            </w:r>
            <w:r w:rsidRPr="00550B56">
              <w:rPr>
                <w:rFonts w:hint="eastAsia"/>
                <w:sz w:val="22"/>
                <w:szCs w:val="24"/>
              </w:rPr>
              <w:t>万</w:t>
            </w:r>
            <w:r>
              <w:rPr>
                <w:rFonts w:hint="eastAsia"/>
                <w:sz w:val="22"/>
                <w:szCs w:val="24"/>
              </w:rPr>
              <w:t>6</w:t>
            </w:r>
            <w:r w:rsidRPr="00550B56">
              <w:rPr>
                <w:rFonts w:hint="eastAsia"/>
                <w:sz w:val="22"/>
                <w:szCs w:val="24"/>
              </w:rPr>
              <w:t>,</w:t>
            </w:r>
            <w:r>
              <w:rPr>
                <w:sz w:val="22"/>
                <w:szCs w:val="24"/>
              </w:rPr>
              <w:t>4</w:t>
            </w:r>
            <w:r w:rsidRPr="00550B56">
              <w:rPr>
                <w:rFonts w:hint="eastAsia"/>
                <w:sz w:val="22"/>
                <w:szCs w:val="24"/>
              </w:rPr>
              <w:t>00</w:t>
            </w:r>
            <w:r w:rsidRPr="00550B56">
              <w:rPr>
                <w:rFonts w:ascii="游明朝" w:eastAsia="游明朝" w:hAnsi="游明朝"/>
                <w:sz w:val="22"/>
                <w:szCs w:val="24"/>
              </w:rPr>
              <w:t>枚</w:t>
            </w:r>
          </w:p>
        </w:tc>
      </w:tr>
      <w:tr w:rsidR="00F97872" w:rsidRPr="00550B56" w14:paraId="4F388409" w14:textId="77777777" w:rsidTr="003704BE">
        <w:trPr>
          <w:trHeight w:val="423"/>
          <w:jc w:val="center"/>
        </w:trPr>
        <w:tc>
          <w:tcPr>
            <w:tcW w:w="3539" w:type="dxa"/>
            <w:vAlign w:val="center"/>
          </w:tcPr>
          <w:p w14:paraId="565B425D" w14:textId="2F2C56D3" w:rsidR="00F97872" w:rsidRPr="00550B56" w:rsidRDefault="00F97872" w:rsidP="00E30312">
            <w:pPr>
              <w:snapToGrid w:val="0"/>
              <w:jc w:val="center"/>
              <w:rPr>
                <w:rFonts w:ascii="游明朝" w:eastAsia="游明朝" w:hAnsi="游明朝"/>
                <w:sz w:val="22"/>
                <w:szCs w:val="24"/>
              </w:rPr>
            </w:pPr>
            <w:r>
              <w:rPr>
                <w:rFonts w:ascii="游明朝" w:eastAsia="游明朝" w:hAnsi="游明朝" w:hint="eastAsia"/>
                <w:sz w:val="22"/>
                <w:szCs w:val="24"/>
              </w:rPr>
              <w:t>N95マスク</w:t>
            </w:r>
          </w:p>
        </w:tc>
        <w:tc>
          <w:tcPr>
            <w:tcW w:w="1418" w:type="dxa"/>
            <w:vAlign w:val="center"/>
          </w:tcPr>
          <w:p w14:paraId="060DD084" w14:textId="3642DF12" w:rsidR="00F97872" w:rsidRPr="00550B56" w:rsidRDefault="00F97872" w:rsidP="00C2674F">
            <w:pPr>
              <w:snapToGrid w:val="0"/>
              <w:jc w:val="center"/>
              <w:rPr>
                <w:rFonts w:ascii="游明朝" w:eastAsia="游明朝" w:hAnsi="游明朝"/>
                <w:sz w:val="22"/>
                <w:szCs w:val="24"/>
              </w:rPr>
            </w:pPr>
            <w:r>
              <w:rPr>
                <w:rFonts w:ascii="游明朝" w:eastAsia="游明朝" w:hAnsi="游明朝" w:hint="eastAsia"/>
                <w:sz w:val="22"/>
                <w:szCs w:val="24"/>
              </w:rPr>
              <w:t>５</w:t>
            </w:r>
            <w:r w:rsidRPr="00550B56">
              <w:rPr>
                <w:rFonts w:ascii="游明朝" w:eastAsia="游明朝" w:hAnsi="游明朝"/>
                <w:sz w:val="22"/>
                <w:szCs w:val="24"/>
              </w:rPr>
              <w:t>年</w:t>
            </w:r>
          </w:p>
        </w:tc>
        <w:tc>
          <w:tcPr>
            <w:tcW w:w="2693" w:type="dxa"/>
            <w:vAlign w:val="center"/>
          </w:tcPr>
          <w:p w14:paraId="5B050C8D" w14:textId="61B06543" w:rsidR="00F97872" w:rsidRPr="00550B56" w:rsidRDefault="00F97872" w:rsidP="00C2674F">
            <w:pPr>
              <w:snapToGrid w:val="0"/>
              <w:jc w:val="center"/>
              <w:rPr>
                <w:rFonts w:ascii="游明朝" w:eastAsia="游明朝" w:hAnsi="游明朝"/>
                <w:sz w:val="22"/>
                <w:szCs w:val="24"/>
              </w:rPr>
            </w:pPr>
            <w:r w:rsidRPr="00550B56">
              <w:rPr>
                <w:rFonts w:ascii="游明朝" w:eastAsia="游明朝" w:hAnsi="游明朝"/>
                <w:sz w:val="22"/>
                <w:szCs w:val="24"/>
              </w:rPr>
              <w:t>7</w:t>
            </w:r>
            <w:r>
              <w:rPr>
                <w:rFonts w:ascii="游明朝" w:eastAsia="游明朝" w:hAnsi="游明朝" w:hint="eastAsia"/>
                <w:sz w:val="22"/>
                <w:szCs w:val="24"/>
              </w:rPr>
              <w:t>5</w:t>
            </w:r>
            <w:r w:rsidRPr="00550B56">
              <w:rPr>
                <w:rFonts w:ascii="游明朝" w:eastAsia="游明朝" w:hAnsi="游明朝" w:hint="eastAsia"/>
                <w:sz w:val="22"/>
                <w:szCs w:val="24"/>
              </w:rPr>
              <w:t>万</w:t>
            </w:r>
            <w:r>
              <w:rPr>
                <w:rFonts w:ascii="游明朝" w:eastAsia="游明朝" w:hAnsi="游明朝" w:hint="eastAsia"/>
                <w:sz w:val="22"/>
                <w:szCs w:val="24"/>
              </w:rPr>
              <w:t>4</w:t>
            </w:r>
            <w:r w:rsidRPr="00550B56">
              <w:rPr>
                <w:rFonts w:ascii="游明朝" w:eastAsia="游明朝" w:hAnsi="游明朝" w:hint="eastAsia"/>
                <w:sz w:val="22"/>
                <w:szCs w:val="24"/>
              </w:rPr>
              <w:t>,</w:t>
            </w:r>
            <w:r>
              <w:rPr>
                <w:rFonts w:ascii="游明朝" w:eastAsia="游明朝" w:hAnsi="游明朝" w:hint="eastAsia"/>
                <w:sz w:val="22"/>
                <w:szCs w:val="24"/>
              </w:rPr>
              <w:t>1</w:t>
            </w:r>
            <w:r w:rsidRPr="00550B56">
              <w:rPr>
                <w:rFonts w:ascii="游明朝" w:eastAsia="游明朝" w:hAnsi="游明朝" w:hint="eastAsia"/>
                <w:sz w:val="22"/>
                <w:szCs w:val="24"/>
              </w:rPr>
              <w:t>00</w:t>
            </w:r>
            <w:r w:rsidRPr="00550B56">
              <w:rPr>
                <w:rFonts w:ascii="游明朝" w:eastAsia="游明朝" w:hAnsi="游明朝"/>
                <w:sz w:val="22"/>
                <w:szCs w:val="24"/>
              </w:rPr>
              <w:t>枚</w:t>
            </w:r>
          </w:p>
        </w:tc>
        <w:tc>
          <w:tcPr>
            <w:tcW w:w="2693" w:type="dxa"/>
            <w:vAlign w:val="center"/>
          </w:tcPr>
          <w:p w14:paraId="6BBF6AB1" w14:textId="53BE74B1" w:rsidR="00F97872" w:rsidRPr="00550B56" w:rsidRDefault="00F97872" w:rsidP="00C2674F">
            <w:pPr>
              <w:snapToGrid w:val="0"/>
              <w:jc w:val="center"/>
              <w:rPr>
                <w:sz w:val="22"/>
                <w:szCs w:val="24"/>
              </w:rPr>
            </w:pPr>
            <w:r>
              <w:rPr>
                <w:rFonts w:hint="eastAsia"/>
                <w:sz w:val="22"/>
                <w:szCs w:val="24"/>
              </w:rPr>
              <w:t>2</w:t>
            </w:r>
            <w:r w:rsidRPr="00550B56">
              <w:rPr>
                <w:rFonts w:hint="eastAsia"/>
                <w:sz w:val="22"/>
                <w:szCs w:val="24"/>
              </w:rPr>
              <w:t>万</w:t>
            </w:r>
            <w:r>
              <w:rPr>
                <w:rFonts w:hint="eastAsia"/>
                <w:sz w:val="22"/>
                <w:szCs w:val="24"/>
              </w:rPr>
              <w:t>8</w:t>
            </w:r>
            <w:r w:rsidRPr="00550B56">
              <w:rPr>
                <w:rFonts w:hint="eastAsia"/>
                <w:sz w:val="22"/>
                <w:szCs w:val="24"/>
              </w:rPr>
              <w:t>,</w:t>
            </w:r>
            <w:r>
              <w:rPr>
                <w:sz w:val="22"/>
                <w:szCs w:val="24"/>
              </w:rPr>
              <w:t>3</w:t>
            </w:r>
            <w:r w:rsidRPr="00550B56">
              <w:rPr>
                <w:rFonts w:hint="eastAsia"/>
                <w:sz w:val="22"/>
                <w:szCs w:val="24"/>
              </w:rPr>
              <w:t>00枚</w:t>
            </w:r>
          </w:p>
        </w:tc>
      </w:tr>
      <w:tr w:rsidR="00F97872" w:rsidRPr="00550B56" w14:paraId="711B9835" w14:textId="77777777" w:rsidTr="003704BE">
        <w:trPr>
          <w:trHeight w:val="401"/>
          <w:jc w:val="center"/>
        </w:trPr>
        <w:tc>
          <w:tcPr>
            <w:tcW w:w="3539" w:type="dxa"/>
            <w:vAlign w:val="center"/>
          </w:tcPr>
          <w:p w14:paraId="462E3D70" w14:textId="19B3A9BC" w:rsidR="00F97872" w:rsidRPr="00550B56" w:rsidRDefault="00F97872" w:rsidP="00F97872">
            <w:pPr>
              <w:snapToGrid w:val="0"/>
              <w:jc w:val="center"/>
              <w:rPr>
                <w:rFonts w:ascii="游明朝" w:eastAsia="游明朝" w:hAnsi="游明朝"/>
                <w:sz w:val="22"/>
                <w:szCs w:val="24"/>
              </w:rPr>
            </w:pPr>
            <w:r>
              <w:rPr>
                <w:rFonts w:ascii="游明朝" w:eastAsia="游明朝" w:hAnsi="游明朝" w:hint="eastAsia"/>
                <w:sz w:val="22"/>
                <w:szCs w:val="24"/>
              </w:rPr>
              <w:t>アイソレーションガウン</w:t>
            </w:r>
          </w:p>
        </w:tc>
        <w:tc>
          <w:tcPr>
            <w:tcW w:w="1418" w:type="dxa"/>
            <w:vAlign w:val="center"/>
          </w:tcPr>
          <w:p w14:paraId="76F7C84D" w14:textId="580B0867" w:rsidR="00F97872" w:rsidRPr="00550B56" w:rsidRDefault="00F97872" w:rsidP="00C2674F">
            <w:pPr>
              <w:snapToGrid w:val="0"/>
              <w:jc w:val="center"/>
              <w:rPr>
                <w:rFonts w:ascii="游明朝" w:eastAsia="游明朝" w:hAnsi="游明朝"/>
                <w:sz w:val="22"/>
                <w:szCs w:val="24"/>
              </w:rPr>
            </w:pPr>
            <w:r>
              <w:rPr>
                <w:rFonts w:ascii="游明朝" w:eastAsia="游明朝" w:hAnsi="游明朝" w:hint="eastAsia"/>
                <w:sz w:val="22"/>
                <w:szCs w:val="24"/>
              </w:rPr>
              <w:t>５</w:t>
            </w:r>
            <w:r w:rsidRPr="00550B56">
              <w:rPr>
                <w:rFonts w:ascii="游明朝" w:eastAsia="游明朝" w:hAnsi="游明朝"/>
                <w:sz w:val="22"/>
                <w:szCs w:val="24"/>
              </w:rPr>
              <w:t>年</w:t>
            </w:r>
          </w:p>
        </w:tc>
        <w:tc>
          <w:tcPr>
            <w:tcW w:w="2693" w:type="dxa"/>
            <w:vAlign w:val="center"/>
          </w:tcPr>
          <w:p w14:paraId="1ACC3147" w14:textId="2005D5BF" w:rsidR="00F97872" w:rsidRPr="00550B56" w:rsidRDefault="00F97872" w:rsidP="00550B56">
            <w:pPr>
              <w:snapToGrid w:val="0"/>
              <w:jc w:val="center"/>
              <w:rPr>
                <w:rFonts w:ascii="游明朝" w:eastAsia="游明朝" w:hAnsi="游明朝"/>
                <w:sz w:val="22"/>
                <w:szCs w:val="24"/>
              </w:rPr>
            </w:pPr>
            <w:r>
              <w:rPr>
                <w:rFonts w:ascii="游明朝" w:eastAsia="游明朝" w:hAnsi="游明朝" w:hint="eastAsia"/>
                <w:sz w:val="22"/>
                <w:szCs w:val="24"/>
              </w:rPr>
              <w:t>179</w:t>
            </w:r>
            <w:r w:rsidRPr="00550B56">
              <w:rPr>
                <w:rFonts w:ascii="游明朝" w:eastAsia="游明朝" w:hAnsi="游明朝"/>
                <w:sz w:val="22"/>
                <w:szCs w:val="24"/>
              </w:rPr>
              <w:t>万</w:t>
            </w:r>
            <w:r>
              <w:rPr>
                <w:rFonts w:ascii="游明朝" w:eastAsia="游明朝" w:hAnsi="游明朝" w:hint="eastAsia"/>
                <w:sz w:val="22"/>
                <w:szCs w:val="24"/>
              </w:rPr>
              <w:t>7</w:t>
            </w:r>
            <w:r w:rsidRPr="00550B56">
              <w:rPr>
                <w:rFonts w:ascii="游明朝" w:eastAsia="游明朝" w:hAnsi="游明朝" w:hint="eastAsia"/>
                <w:sz w:val="22"/>
                <w:szCs w:val="24"/>
              </w:rPr>
              <w:t>,000</w:t>
            </w:r>
            <w:r w:rsidRPr="00550B56">
              <w:rPr>
                <w:rFonts w:ascii="游明朝" w:eastAsia="游明朝" w:hAnsi="游明朝"/>
                <w:sz w:val="22"/>
                <w:szCs w:val="24"/>
              </w:rPr>
              <w:t>枚</w:t>
            </w:r>
          </w:p>
        </w:tc>
        <w:tc>
          <w:tcPr>
            <w:tcW w:w="2693" w:type="dxa"/>
            <w:vAlign w:val="center"/>
          </w:tcPr>
          <w:p w14:paraId="268B3BA6" w14:textId="557BF26B" w:rsidR="00F97872" w:rsidRPr="00550B56" w:rsidRDefault="00F97872" w:rsidP="00550B56">
            <w:pPr>
              <w:snapToGrid w:val="0"/>
              <w:jc w:val="center"/>
              <w:rPr>
                <w:sz w:val="22"/>
                <w:szCs w:val="24"/>
              </w:rPr>
            </w:pPr>
            <w:r>
              <w:rPr>
                <w:rFonts w:hint="eastAsia"/>
                <w:sz w:val="22"/>
                <w:szCs w:val="24"/>
              </w:rPr>
              <w:t>6</w:t>
            </w:r>
            <w:r w:rsidRPr="00550B56">
              <w:rPr>
                <w:rFonts w:hint="eastAsia"/>
                <w:sz w:val="22"/>
                <w:szCs w:val="24"/>
              </w:rPr>
              <w:t>万</w:t>
            </w:r>
            <w:r>
              <w:rPr>
                <w:rFonts w:hint="eastAsia"/>
                <w:sz w:val="22"/>
                <w:szCs w:val="24"/>
              </w:rPr>
              <w:t>7</w:t>
            </w:r>
            <w:r w:rsidRPr="00550B56">
              <w:rPr>
                <w:rFonts w:hint="eastAsia"/>
                <w:sz w:val="22"/>
                <w:szCs w:val="24"/>
              </w:rPr>
              <w:t>,</w:t>
            </w:r>
            <w:r>
              <w:rPr>
                <w:sz w:val="22"/>
                <w:szCs w:val="24"/>
              </w:rPr>
              <w:t>4</w:t>
            </w:r>
            <w:r w:rsidRPr="00550B56">
              <w:rPr>
                <w:rFonts w:hint="eastAsia"/>
                <w:sz w:val="22"/>
                <w:szCs w:val="24"/>
              </w:rPr>
              <w:t>00枚</w:t>
            </w:r>
          </w:p>
        </w:tc>
      </w:tr>
      <w:tr w:rsidR="00F97872" w:rsidRPr="00550B56" w14:paraId="2A1566F6" w14:textId="77777777" w:rsidTr="003704BE">
        <w:trPr>
          <w:trHeight w:val="420"/>
          <w:jc w:val="center"/>
        </w:trPr>
        <w:tc>
          <w:tcPr>
            <w:tcW w:w="3539" w:type="dxa"/>
            <w:vAlign w:val="center"/>
          </w:tcPr>
          <w:p w14:paraId="4AAB2928" w14:textId="4B343E83" w:rsidR="00F97872" w:rsidRPr="00550B56" w:rsidRDefault="00F97872" w:rsidP="00E30312">
            <w:pPr>
              <w:snapToGrid w:val="0"/>
              <w:jc w:val="center"/>
              <w:rPr>
                <w:rFonts w:ascii="游明朝" w:eastAsia="游明朝" w:hAnsi="游明朝"/>
                <w:sz w:val="22"/>
                <w:szCs w:val="24"/>
              </w:rPr>
            </w:pPr>
            <w:r>
              <w:rPr>
                <w:rFonts w:ascii="游明朝" w:eastAsia="游明朝" w:hAnsi="游明朝" w:hint="eastAsia"/>
                <w:sz w:val="22"/>
                <w:szCs w:val="24"/>
              </w:rPr>
              <w:t>フェイスシールド</w:t>
            </w:r>
          </w:p>
        </w:tc>
        <w:tc>
          <w:tcPr>
            <w:tcW w:w="1418" w:type="dxa"/>
            <w:vAlign w:val="center"/>
          </w:tcPr>
          <w:p w14:paraId="2356BFC5" w14:textId="77A9AA69" w:rsidR="00F97872" w:rsidRPr="00550B56" w:rsidRDefault="00F97872" w:rsidP="00C2674F">
            <w:pPr>
              <w:snapToGrid w:val="0"/>
              <w:jc w:val="center"/>
              <w:rPr>
                <w:rFonts w:ascii="游明朝" w:eastAsia="游明朝" w:hAnsi="游明朝"/>
                <w:sz w:val="22"/>
                <w:szCs w:val="24"/>
              </w:rPr>
            </w:pPr>
            <w:r>
              <w:rPr>
                <w:rFonts w:ascii="游明朝" w:eastAsia="游明朝" w:hAnsi="游明朝" w:hint="eastAsia"/>
                <w:sz w:val="22"/>
                <w:szCs w:val="24"/>
              </w:rPr>
              <w:t>長期</w:t>
            </w:r>
            <w:r w:rsidRPr="00550B56">
              <w:rPr>
                <w:rFonts w:ascii="游明朝" w:eastAsia="游明朝" w:hAnsi="游明朝" w:hint="eastAsia"/>
                <w:sz w:val="22"/>
                <w:szCs w:val="24"/>
                <w:vertAlign w:val="superscript"/>
              </w:rPr>
              <w:t>※</w:t>
            </w:r>
          </w:p>
        </w:tc>
        <w:tc>
          <w:tcPr>
            <w:tcW w:w="2693" w:type="dxa"/>
            <w:vAlign w:val="center"/>
          </w:tcPr>
          <w:p w14:paraId="5207B30B" w14:textId="2A4E60FC" w:rsidR="00F97872" w:rsidRPr="00550B56" w:rsidRDefault="00F97872" w:rsidP="00F728CE">
            <w:pPr>
              <w:snapToGrid w:val="0"/>
              <w:jc w:val="center"/>
              <w:rPr>
                <w:rFonts w:ascii="游明朝" w:eastAsia="游明朝" w:hAnsi="游明朝"/>
                <w:sz w:val="22"/>
                <w:szCs w:val="24"/>
              </w:rPr>
            </w:pPr>
            <w:r>
              <w:rPr>
                <w:rFonts w:ascii="游明朝" w:eastAsia="游明朝" w:hAnsi="游明朝" w:hint="eastAsia"/>
                <w:sz w:val="22"/>
                <w:szCs w:val="24"/>
              </w:rPr>
              <w:t>97</w:t>
            </w:r>
            <w:r w:rsidRPr="00550B56">
              <w:rPr>
                <w:rFonts w:ascii="游明朝" w:eastAsia="游明朝" w:hAnsi="游明朝" w:hint="eastAsia"/>
                <w:sz w:val="22"/>
                <w:szCs w:val="24"/>
              </w:rPr>
              <w:t>万</w:t>
            </w:r>
            <w:r>
              <w:rPr>
                <w:rFonts w:ascii="游明朝" w:eastAsia="游明朝" w:hAnsi="游明朝" w:hint="eastAsia"/>
                <w:sz w:val="22"/>
                <w:szCs w:val="24"/>
              </w:rPr>
              <w:t>9</w:t>
            </w:r>
            <w:r w:rsidRPr="00550B56">
              <w:rPr>
                <w:rFonts w:ascii="游明朝" w:eastAsia="游明朝" w:hAnsi="游明朝" w:hint="eastAsia"/>
                <w:sz w:val="22"/>
                <w:szCs w:val="24"/>
              </w:rPr>
              <w:t>,</w:t>
            </w:r>
            <w:r>
              <w:rPr>
                <w:rFonts w:ascii="游明朝" w:eastAsia="游明朝" w:hAnsi="游明朝" w:hint="eastAsia"/>
                <w:sz w:val="22"/>
                <w:szCs w:val="24"/>
              </w:rPr>
              <w:t>6</w:t>
            </w:r>
            <w:r w:rsidRPr="00550B56">
              <w:rPr>
                <w:rFonts w:ascii="游明朝" w:eastAsia="游明朝" w:hAnsi="游明朝" w:hint="eastAsia"/>
                <w:sz w:val="22"/>
                <w:szCs w:val="24"/>
              </w:rPr>
              <w:t>00</w:t>
            </w:r>
            <w:r w:rsidRPr="00550B56">
              <w:rPr>
                <w:rFonts w:ascii="游明朝" w:eastAsia="游明朝" w:hAnsi="游明朝"/>
                <w:sz w:val="22"/>
                <w:szCs w:val="24"/>
              </w:rPr>
              <w:t>枚</w:t>
            </w:r>
          </w:p>
        </w:tc>
        <w:tc>
          <w:tcPr>
            <w:tcW w:w="2693" w:type="dxa"/>
            <w:vAlign w:val="center"/>
          </w:tcPr>
          <w:p w14:paraId="0C6C9BF8" w14:textId="694D5A59" w:rsidR="00F97872" w:rsidRPr="00550B56" w:rsidRDefault="00F97872" w:rsidP="00C2674F">
            <w:pPr>
              <w:snapToGrid w:val="0"/>
              <w:jc w:val="center"/>
              <w:rPr>
                <w:sz w:val="22"/>
                <w:szCs w:val="24"/>
              </w:rPr>
            </w:pPr>
            <w:r>
              <w:rPr>
                <w:rFonts w:hint="eastAsia"/>
                <w:sz w:val="22"/>
                <w:szCs w:val="24"/>
              </w:rPr>
              <w:t>6</w:t>
            </w:r>
            <w:r w:rsidRPr="00550B56">
              <w:rPr>
                <w:rFonts w:hint="eastAsia"/>
                <w:sz w:val="22"/>
                <w:szCs w:val="24"/>
              </w:rPr>
              <w:t>万</w:t>
            </w:r>
            <w:r>
              <w:rPr>
                <w:rFonts w:hint="eastAsia"/>
                <w:sz w:val="22"/>
                <w:szCs w:val="24"/>
              </w:rPr>
              <w:t>4</w:t>
            </w:r>
            <w:r w:rsidRPr="00550B56">
              <w:rPr>
                <w:rFonts w:hint="eastAsia"/>
                <w:sz w:val="22"/>
                <w:szCs w:val="24"/>
              </w:rPr>
              <w:t>,</w:t>
            </w:r>
            <w:r>
              <w:rPr>
                <w:sz w:val="22"/>
                <w:szCs w:val="24"/>
              </w:rPr>
              <w:t>0</w:t>
            </w:r>
            <w:r w:rsidRPr="00550B56">
              <w:rPr>
                <w:rFonts w:hint="eastAsia"/>
                <w:sz w:val="22"/>
                <w:szCs w:val="24"/>
              </w:rPr>
              <w:t>00</w:t>
            </w:r>
            <w:r w:rsidRPr="00550B56">
              <w:rPr>
                <w:rFonts w:ascii="游明朝" w:eastAsia="游明朝" w:hAnsi="游明朝"/>
                <w:sz w:val="22"/>
                <w:szCs w:val="24"/>
              </w:rPr>
              <w:t>枚</w:t>
            </w:r>
          </w:p>
        </w:tc>
      </w:tr>
      <w:tr w:rsidR="00F97872" w:rsidRPr="00550B56" w14:paraId="26ED46CD" w14:textId="77777777" w:rsidTr="003704BE">
        <w:trPr>
          <w:trHeight w:val="412"/>
          <w:jc w:val="center"/>
        </w:trPr>
        <w:tc>
          <w:tcPr>
            <w:tcW w:w="3539" w:type="dxa"/>
            <w:vAlign w:val="center"/>
          </w:tcPr>
          <w:p w14:paraId="121BBB9E" w14:textId="751147D4" w:rsidR="00F97872" w:rsidRPr="00550B56" w:rsidRDefault="00F97872" w:rsidP="00E30312">
            <w:pPr>
              <w:snapToGrid w:val="0"/>
              <w:jc w:val="center"/>
              <w:rPr>
                <w:rFonts w:ascii="游明朝" w:eastAsia="游明朝" w:hAnsi="游明朝"/>
                <w:sz w:val="22"/>
                <w:szCs w:val="24"/>
              </w:rPr>
            </w:pPr>
            <w:r>
              <w:rPr>
                <w:rFonts w:ascii="游明朝" w:eastAsia="游明朝" w:hAnsi="游明朝" w:hint="eastAsia"/>
                <w:sz w:val="22"/>
                <w:szCs w:val="24"/>
              </w:rPr>
              <w:t>非滅菌手袋</w:t>
            </w:r>
          </w:p>
        </w:tc>
        <w:tc>
          <w:tcPr>
            <w:tcW w:w="1418" w:type="dxa"/>
            <w:vAlign w:val="center"/>
          </w:tcPr>
          <w:p w14:paraId="4CF9647B" w14:textId="588EE0D6" w:rsidR="00F97872" w:rsidRPr="00550B56" w:rsidRDefault="00F97872" w:rsidP="00C2674F">
            <w:pPr>
              <w:snapToGrid w:val="0"/>
              <w:jc w:val="center"/>
              <w:rPr>
                <w:rFonts w:ascii="游明朝" w:eastAsia="游明朝" w:hAnsi="游明朝"/>
                <w:sz w:val="22"/>
                <w:szCs w:val="24"/>
              </w:rPr>
            </w:pPr>
            <w:r>
              <w:rPr>
                <w:rFonts w:ascii="游明朝" w:eastAsia="游明朝" w:hAnsi="游明朝" w:hint="eastAsia"/>
                <w:sz w:val="22"/>
                <w:szCs w:val="24"/>
              </w:rPr>
              <w:t>５</w:t>
            </w:r>
            <w:r w:rsidRPr="00550B56">
              <w:rPr>
                <w:rFonts w:ascii="游明朝" w:eastAsia="游明朝" w:hAnsi="游明朝"/>
                <w:sz w:val="22"/>
                <w:szCs w:val="24"/>
              </w:rPr>
              <w:t>年</w:t>
            </w:r>
          </w:p>
        </w:tc>
        <w:tc>
          <w:tcPr>
            <w:tcW w:w="2693" w:type="dxa"/>
            <w:vAlign w:val="center"/>
          </w:tcPr>
          <w:p w14:paraId="1690927C" w14:textId="48B52134" w:rsidR="00F97872" w:rsidRPr="00550B56" w:rsidRDefault="00F97872" w:rsidP="00C2674F">
            <w:pPr>
              <w:snapToGrid w:val="0"/>
              <w:jc w:val="center"/>
              <w:rPr>
                <w:rFonts w:ascii="游明朝" w:eastAsia="游明朝" w:hAnsi="游明朝"/>
                <w:sz w:val="22"/>
                <w:szCs w:val="24"/>
              </w:rPr>
            </w:pPr>
            <w:r>
              <w:rPr>
                <w:rFonts w:ascii="游明朝" w:eastAsia="游明朝" w:hAnsi="游明朝" w:hint="eastAsia"/>
                <w:sz w:val="22"/>
                <w:szCs w:val="24"/>
              </w:rPr>
              <w:t>3</w:t>
            </w:r>
            <w:r>
              <w:rPr>
                <w:rFonts w:ascii="游明朝" w:eastAsia="游明朝" w:hAnsi="游明朝"/>
                <w:sz w:val="22"/>
                <w:szCs w:val="24"/>
              </w:rPr>
              <w:t>,</w:t>
            </w:r>
            <w:r>
              <w:rPr>
                <w:rFonts w:ascii="游明朝" w:eastAsia="游明朝" w:hAnsi="游明朝" w:hint="eastAsia"/>
                <w:sz w:val="22"/>
                <w:szCs w:val="24"/>
              </w:rPr>
              <w:t>474</w:t>
            </w:r>
            <w:r w:rsidRPr="00550B56">
              <w:rPr>
                <w:rFonts w:ascii="游明朝" w:eastAsia="游明朝" w:hAnsi="游明朝" w:hint="eastAsia"/>
                <w:sz w:val="22"/>
                <w:szCs w:val="24"/>
              </w:rPr>
              <w:t>万</w:t>
            </w:r>
            <w:r>
              <w:rPr>
                <w:rFonts w:ascii="游明朝" w:eastAsia="游明朝" w:hAnsi="游明朝" w:hint="eastAsia"/>
                <w:sz w:val="22"/>
                <w:szCs w:val="24"/>
              </w:rPr>
              <w:t>1</w:t>
            </w:r>
            <w:r w:rsidRPr="00550B56">
              <w:rPr>
                <w:rFonts w:ascii="游明朝" w:eastAsia="游明朝" w:hAnsi="游明朝" w:hint="eastAsia"/>
                <w:sz w:val="22"/>
                <w:szCs w:val="24"/>
              </w:rPr>
              <w:t>,</w:t>
            </w:r>
            <w:r>
              <w:rPr>
                <w:rFonts w:ascii="游明朝" w:eastAsia="游明朝" w:hAnsi="游明朝" w:hint="eastAsia"/>
                <w:sz w:val="22"/>
                <w:szCs w:val="24"/>
              </w:rPr>
              <w:t>4</w:t>
            </w:r>
            <w:r w:rsidRPr="00550B56">
              <w:rPr>
                <w:rFonts w:ascii="游明朝" w:eastAsia="游明朝" w:hAnsi="游明朝" w:hint="eastAsia"/>
                <w:sz w:val="22"/>
                <w:szCs w:val="24"/>
              </w:rPr>
              <w:t>00</w:t>
            </w:r>
            <w:r w:rsidRPr="00550B56">
              <w:rPr>
                <w:rFonts w:ascii="游明朝" w:eastAsia="游明朝" w:hAnsi="游明朝"/>
                <w:sz w:val="22"/>
                <w:szCs w:val="24"/>
              </w:rPr>
              <w:t>枚</w:t>
            </w:r>
          </w:p>
        </w:tc>
        <w:tc>
          <w:tcPr>
            <w:tcW w:w="2693" w:type="dxa"/>
            <w:vAlign w:val="center"/>
          </w:tcPr>
          <w:p w14:paraId="435063AE" w14:textId="4198D592" w:rsidR="00F97872" w:rsidRPr="00550B56" w:rsidRDefault="00F97872" w:rsidP="00B90E5E">
            <w:pPr>
              <w:snapToGrid w:val="0"/>
              <w:jc w:val="center"/>
              <w:rPr>
                <w:sz w:val="22"/>
                <w:szCs w:val="24"/>
              </w:rPr>
            </w:pPr>
            <w:r>
              <w:rPr>
                <w:rFonts w:hint="eastAsia"/>
                <w:sz w:val="22"/>
                <w:szCs w:val="24"/>
              </w:rPr>
              <w:t>2</w:t>
            </w:r>
            <w:r>
              <w:rPr>
                <w:sz w:val="22"/>
                <w:szCs w:val="24"/>
              </w:rPr>
              <w:t>3</w:t>
            </w:r>
            <w:r w:rsidR="008915CE">
              <w:rPr>
                <w:sz w:val="22"/>
                <w:szCs w:val="24"/>
              </w:rPr>
              <w:t>3</w:t>
            </w:r>
            <w:r w:rsidRPr="00550B56">
              <w:rPr>
                <w:rFonts w:hint="eastAsia"/>
                <w:sz w:val="22"/>
                <w:szCs w:val="24"/>
              </w:rPr>
              <w:t>万8,</w:t>
            </w:r>
            <w:r>
              <w:rPr>
                <w:sz w:val="22"/>
                <w:szCs w:val="24"/>
              </w:rPr>
              <w:t>8</w:t>
            </w:r>
            <w:r w:rsidRPr="00550B56">
              <w:rPr>
                <w:rFonts w:hint="eastAsia"/>
                <w:sz w:val="22"/>
                <w:szCs w:val="24"/>
              </w:rPr>
              <w:t>00枚</w:t>
            </w:r>
          </w:p>
        </w:tc>
      </w:tr>
    </w:tbl>
    <w:p w14:paraId="0564E0F7" w14:textId="0CCC5F3E" w:rsidR="0072136A" w:rsidRPr="00682D5E" w:rsidRDefault="00550B56" w:rsidP="00550B56">
      <w:pPr>
        <w:pStyle w:val="aa"/>
        <w:numPr>
          <w:ilvl w:val="0"/>
          <w:numId w:val="1"/>
        </w:numPr>
        <w:spacing w:line="400" w:lineRule="exact"/>
        <w:ind w:leftChars="0"/>
        <w:rPr>
          <w:sz w:val="18"/>
          <w:szCs w:val="18"/>
        </w:rPr>
      </w:pPr>
      <w:r w:rsidRPr="00682D5E">
        <w:rPr>
          <w:rFonts w:hint="eastAsia"/>
          <w:sz w:val="18"/>
          <w:szCs w:val="18"/>
        </w:rPr>
        <w:t>フェイスシールドの使用期限は、国による方針待ち</w:t>
      </w:r>
      <w:r w:rsidR="002B5ECA" w:rsidRPr="00682D5E">
        <w:rPr>
          <w:rFonts w:hint="eastAsia"/>
          <w:sz w:val="18"/>
          <w:szCs w:val="18"/>
        </w:rPr>
        <w:t>。</w:t>
      </w:r>
      <w:r w:rsidRPr="00682D5E">
        <w:rPr>
          <w:rFonts w:hint="eastAsia"/>
          <w:sz w:val="18"/>
          <w:szCs w:val="18"/>
        </w:rPr>
        <w:t>（５年より長い期限となる見込み）</w:t>
      </w:r>
    </w:p>
    <w:sectPr w:rsidR="0072136A" w:rsidRPr="00682D5E" w:rsidSect="00D30D12">
      <w:pgSz w:w="11906" w:h="16838" w:code="9"/>
      <w:pgMar w:top="851" w:right="726" w:bottom="851" w:left="720"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6BE0" w14:textId="77777777" w:rsidR="003B6AEF" w:rsidRDefault="003B6AEF" w:rsidP="004C0B5A">
      <w:r>
        <w:separator/>
      </w:r>
    </w:p>
  </w:endnote>
  <w:endnote w:type="continuationSeparator" w:id="0">
    <w:p w14:paraId="77EA9C96" w14:textId="77777777" w:rsidR="003B6AEF" w:rsidRDefault="003B6AEF" w:rsidP="004C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75ECE" w14:textId="77777777" w:rsidR="003B6AEF" w:rsidRDefault="003B6AEF" w:rsidP="004C0B5A">
      <w:r>
        <w:separator/>
      </w:r>
    </w:p>
  </w:footnote>
  <w:footnote w:type="continuationSeparator" w:id="0">
    <w:p w14:paraId="17999841" w14:textId="77777777" w:rsidR="003B6AEF" w:rsidRDefault="003B6AEF" w:rsidP="004C0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F5D08"/>
    <w:multiLevelType w:val="hybridMultilevel"/>
    <w:tmpl w:val="C0BECB8A"/>
    <w:lvl w:ilvl="0" w:tplc="D0E45C9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71080D"/>
    <w:multiLevelType w:val="hybridMultilevel"/>
    <w:tmpl w:val="083A1D66"/>
    <w:lvl w:ilvl="0" w:tplc="29367F1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191E35"/>
    <w:multiLevelType w:val="hybridMultilevel"/>
    <w:tmpl w:val="CBBA53E6"/>
    <w:lvl w:ilvl="0" w:tplc="C1CAE348">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2C"/>
    <w:rsid w:val="00002126"/>
    <w:rsid w:val="00004444"/>
    <w:rsid w:val="00014C77"/>
    <w:rsid w:val="000226CB"/>
    <w:rsid w:val="000567E7"/>
    <w:rsid w:val="000736DF"/>
    <w:rsid w:val="00093095"/>
    <w:rsid w:val="000A25F8"/>
    <w:rsid w:val="000A7174"/>
    <w:rsid w:val="000C2F45"/>
    <w:rsid w:val="000C5B0A"/>
    <w:rsid w:val="000D64D7"/>
    <w:rsid w:val="000F0172"/>
    <w:rsid w:val="0011215E"/>
    <w:rsid w:val="00120A9E"/>
    <w:rsid w:val="00120BFA"/>
    <w:rsid w:val="001241F5"/>
    <w:rsid w:val="00141E67"/>
    <w:rsid w:val="00145665"/>
    <w:rsid w:val="00146A08"/>
    <w:rsid w:val="0018496B"/>
    <w:rsid w:val="00196CD8"/>
    <w:rsid w:val="001A1F17"/>
    <w:rsid w:val="001A4D29"/>
    <w:rsid w:val="001D7D33"/>
    <w:rsid w:val="00203256"/>
    <w:rsid w:val="0021635A"/>
    <w:rsid w:val="00236045"/>
    <w:rsid w:val="00255FCD"/>
    <w:rsid w:val="00291F8C"/>
    <w:rsid w:val="002B5ECA"/>
    <w:rsid w:val="002B7C83"/>
    <w:rsid w:val="002D4084"/>
    <w:rsid w:val="002F5BFD"/>
    <w:rsid w:val="003143A6"/>
    <w:rsid w:val="00315E09"/>
    <w:rsid w:val="00341E13"/>
    <w:rsid w:val="00343E19"/>
    <w:rsid w:val="00353A10"/>
    <w:rsid w:val="0036533E"/>
    <w:rsid w:val="003704BE"/>
    <w:rsid w:val="00370E24"/>
    <w:rsid w:val="0038309A"/>
    <w:rsid w:val="003B6AEF"/>
    <w:rsid w:val="003D0F3A"/>
    <w:rsid w:val="003D5C0F"/>
    <w:rsid w:val="003E5037"/>
    <w:rsid w:val="003E52F8"/>
    <w:rsid w:val="00406DBF"/>
    <w:rsid w:val="00414D99"/>
    <w:rsid w:val="004304EB"/>
    <w:rsid w:val="004317CC"/>
    <w:rsid w:val="0044046C"/>
    <w:rsid w:val="004442D2"/>
    <w:rsid w:val="00476F78"/>
    <w:rsid w:val="004A0437"/>
    <w:rsid w:val="004A1832"/>
    <w:rsid w:val="004C0B5A"/>
    <w:rsid w:val="0054677C"/>
    <w:rsid w:val="00546E9B"/>
    <w:rsid w:val="00550B56"/>
    <w:rsid w:val="005809B7"/>
    <w:rsid w:val="00591E38"/>
    <w:rsid w:val="00595FDB"/>
    <w:rsid w:val="005B34FE"/>
    <w:rsid w:val="005B60F0"/>
    <w:rsid w:val="005D2172"/>
    <w:rsid w:val="00600E60"/>
    <w:rsid w:val="0061552C"/>
    <w:rsid w:val="006320DC"/>
    <w:rsid w:val="0067295E"/>
    <w:rsid w:val="00682D5E"/>
    <w:rsid w:val="006A4285"/>
    <w:rsid w:val="006A6F3F"/>
    <w:rsid w:val="006C4FAB"/>
    <w:rsid w:val="006F3E29"/>
    <w:rsid w:val="007045D4"/>
    <w:rsid w:val="00705416"/>
    <w:rsid w:val="0070628F"/>
    <w:rsid w:val="0070745B"/>
    <w:rsid w:val="00716BD9"/>
    <w:rsid w:val="0072136A"/>
    <w:rsid w:val="00722DF6"/>
    <w:rsid w:val="007A07E7"/>
    <w:rsid w:val="007B3169"/>
    <w:rsid w:val="007E29A9"/>
    <w:rsid w:val="007E715B"/>
    <w:rsid w:val="007F0A33"/>
    <w:rsid w:val="007F3E06"/>
    <w:rsid w:val="0082609C"/>
    <w:rsid w:val="00832750"/>
    <w:rsid w:val="008816F8"/>
    <w:rsid w:val="008915CE"/>
    <w:rsid w:val="0089463F"/>
    <w:rsid w:val="00897A22"/>
    <w:rsid w:val="008A48C4"/>
    <w:rsid w:val="008A65E5"/>
    <w:rsid w:val="008A75FC"/>
    <w:rsid w:val="008C0EE1"/>
    <w:rsid w:val="008C23AB"/>
    <w:rsid w:val="008C593B"/>
    <w:rsid w:val="008E180C"/>
    <w:rsid w:val="008F140C"/>
    <w:rsid w:val="008F3588"/>
    <w:rsid w:val="00903F35"/>
    <w:rsid w:val="009245CA"/>
    <w:rsid w:val="00931F50"/>
    <w:rsid w:val="00957D1E"/>
    <w:rsid w:val="00975084"/>
    <w:rsid w:val="00993576"/>
    <w:rsid w:val="009A583F"/>
    <w:rsid w:val="009B2F6B"/>
    <w:rsid w:val="009D589C"/>
    <w:rsid w:val="009F6435"/>
    <w:rsid w:val="00A00EF7"/>
    <w:rsid w:val="00A17CDA"/>
    <w:rsid w:val="00A279D8"/>
    <w:rsid w:val="00A460C4"/>
    <w:rsid w:val="00A4745D"/>
    <w:rsid w:val="00A53FEB"/>
    <w:rsid w:val="00A678C1"/>
    <w:rsid w:val="00A67F66"/>
    <w:rsid w:val="00A75F32"/>
    <w:rsid w:val="00A85158"/>
    <w:rsid w:val="00A85BFB"/>
    <w:rsid w:val="00AA01BB"/>
    <w:rsid w:val="00AB7609"/>
    <w:rsid w:val="00AD57BE"/>
    <w:rsid w:val="00AE055E"/>
    <w:rsid w:val="00B348A9"/>
    <w:rsid w:val="00B46DC0"/>
    <w:rsid w:val="00B54F7A"/>
    <w:rsid w:val="00B56398"/>
    <w:rsid w:val="00B75E8D"/>
    <w:rsid w:val="00B90E5E"/>
    <w:rsid w:val="00BA4D1C"/>
    <w:rsid w:val="00BD553E"/>
    <w:rsid w:val="00C02F1B"/>
    <w:rsid w:val="00C1771E"/>
    <w:rsid w:val="00C22828"/>
    <w:rsid w:val="00C264F3"/>
    <w:rsid w:val="00C2674F"/>
    <w:rsid w:val="00C326C6"/>
    <w:rsid w:val="00C41922"/>
    <w:rsid w:val="00C44397"/>
    <w:rsid w:val="00C61146"/>
    <w:rsid w:val="00C65160"/>
    <w:rsid w:val="00C66938"/>
    <w:rsid w:val="00C8204E"/>
    <w:rsid w:val="00CA3464"/>
    <w:rsid w:val="00CA3481"/>
    <w:rsid w:val="00CD5FC6"/>
    <w:rsid w:val="00CF059D"/>
    <w:rsid w:val="00D05139"/>
    <w:rsid w:val="00D07676"/>
    <w:rsid w:val="00D17B69"/>
    <w:rsid w:val="00D27EE7"/>
    <w:rsid w:val="00D30D12"/>
    <w:rsid w:val="00D66547"/>
    <w:rsid w:val="00D672A8"/>
    <w:rsid w:val="00D81DF8"/>
    <w:rsid w:val="00D858D3"/>
    <w:rsid w:val="00DA24EF"/>
    <w:rsid w:val="00DB05F1"/>
    <w:rsid w:val="00DF1323"/>
    <w:rsid w:val="00DF36F0"/>
    <w:rsid w:val="00E013F4"/>
    <w:rsid w:val="00E20AD7"/>
    <w:rsid w:val="00E30312"/>
    <w:rsid w:val="00E54C3F"/>
    <w:rsid w:val="00E66B70"/>
    <w:rsid w:val="00EB0B88"/>
    <w:rsid w:val="00EB40DF"/>
    <w:rsid w:val="00EC3B96"/>
    <w:rsid w:val="00ED09FF"/>
    <w:rsid w:val="00ED145E"/>
    <w:rsid w:val="00ED54B5"/>
    <w:rsid w:val="00F435BE"/>
    <w:rsid w:val="00F728CE"/>
    <w:rsid w:val="00F812BB"/>
    <w:rsid w:val="00F831DF"/>
    <w:rsid w:val="00F97872"/>
    <w:rsid w:val="00FA493E"/>
    <w:rsid w:val="00FA694A"/>
    <w:rsid w:val="00FD1941"/>
    <w:rsid w:val="00FF2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8CD21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76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7609"/>
    <w:rPr>
      <w:rFonts w:asciiTheme="majorHAnsi" w:eastAsiaTheme="majorEastAsia" w:hAnsiTheme="majorHAnsi" w:cstheme="majorBidi"/>
      <w:sz w:val="18"/>
      <w:szCs w:val="18"/>
    </w:rPr>
  </w:style>
  <w:style w:type="paragraph" w:styleId="a6">
    <w:name w:val="header"/>
    <w:basedOn w:val="a"/>
    <w:link w:val="a7"/>
    <w:uiPriority w:val="99"/>
    <w:unhideWhenUsed/>
    <w:rsid w:val="004C0B5A"/>
    <w:pPr>
      <w:tabs>
        <w:tab w:val="center" w:pos="4252"/>
        <w:tab w:val="right" w:pos="8504"/>
      </w:tabs>
      <w:snapToGrid w:val="0"/>
    </w:pPr>
  </w:style>
  <w:style w:type="character" w:customStyle="1" w:styleId="a7">
    <w:name w:val="ヘッダー (文字)"/>
    <w:basedOn w:val="a0"/>
    <w:link w:val="a6"/>
    <w:uiPriority w:val="99"/>
    <w:rsid w:val="004C0B5A"/>
  </w:style>
  <w:style w:type="paragraph" w:styleId="a8">
    <w:name w:val="footer"/>
    <w:basedOn w:val="a"/>
    <w:link w:val="a9"/>
    <w:uiPriority w:val="99"/>
    <w:unhideWhenUsed/>
    <w:rsid w:val="004C0B5A"/>
    <w:pPr>
      <w:tabs>
        <w:tab w:val="center" w:pos="4252"/>
        <w:tab w:val="right" w:pos="8504"/>
      </w:tabs>
      <w:snapToGrid w:val="0"/>
    </w:pPr>
  </w:style>
  <w:style w:type="character" w:customStyle="1" w:styleId="a9">
    <w:name w:val="フッター (文字)"/>
    <w:basedOn w:val="a0"/>
    <w:link w:val="a8"/>
    <w:uiPriority w:val="99"/>
    <w:rsid w:val="004C0B5A"/>
  </w:style>
  <w:style w:type="paragraph" w:styleId="aa">
    <w:name w:val="List Paragraph"/>
    <w:basedOn w:val="a"/>
    <w:uiPriority w:val="34"/>
    <w:qFormat/>
    <w:rsid w:val="00550B56"/>
    <w:pPr>
      <w:ind w:leftChars="400" w:left="840"/>
    </w:pPr>
  </w:style>
  <w:style w:type="character" w:styleId="ab">
    <w:name w:val="annotation reference"/>
    <w:basedOn w:val="a0"/>
    <w:uiPriority w:val="99"/>
    <w:semiHidden/>
    <w:unhideWhenUsed/>
    <w:rsid w:val="00004444"/>
    <w:rPr>
      <w:sz w:val="18"/>
      <w:szCs w:val="18"/>
    </w:rPr>
  </w:style>
  <w:style w:type="paragraph" w:styleId="ac">
    <w:name w:val="annotation text"/>
    <w:basedOn w:val="a"/>
    <w:link w:val="ad"/>
    <w:uiPriority w:val="99"/>
    <w:semiHidden/>
    <w:unhideWhenUsed/>
    <w:rsid w:val="00004444"/>
    <w:pPr>
      <w:jc w:val="left"/>
    </w:pPr>
  </w:style>
  <w:style w:type="character" w:customStyle="1" w:styleId="ad">
    <w:name w:val="コメント文字列 (文字)"/>
    <w:basedOn w:val="a0"/>
    <w:link w:val="ac"/>
    <w:uiPriority w:val="99"/>
    <w:semiHidden/>
    <w:rsid w:val="00004444"/>
  </w:style>
  <w:style w:type="paragraph" w:styleId="ae">
    <w:name w:val="annotation subject"/>
    <w:basedOn w:val="ac"/>
    <w:next w:val="ac"/>
    <w:link w:val="af"/>
    <w:uiPriority w:val="99"/>
    <w:semiHidden/>
    <w:unhideWhenUsed/>
    <w:rsid w:val="00004444"/>
    <w:rPr>
      <w:b/>
      <w:bCs/>
    </w:rPr>
  </w:style>
  <w:style w:type="character" w:customStyle="1" w:styleId="af">
    <w:name w:val="コメント内容 (文字)"/>
    <w:basedOn w:val="ad"/>
    <w:link w:val="ae"/>
    <w:uiPriority w:val="99"/>
    <w:semiHidden/>
    <w:rsid w:val="000044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D88F2-E6F4-4E5F-824D-850B1FE4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2025-03-14T07:41:00Z</dcterms:created>
  <dcterms:modified xsi:type="dcterms:W3CDTF">2025-03-14T07:42:00Z</dcterms:modified>
</cp:coreProperties>
</file>