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A2B0E6" w14:textId="1C299640" w:rsidR="0001052B" w:rsidRPr="004342B0" w:rsidRDefault="004342B0">
      <w:pPr>
        <w:rPr>
          <w:b/>
          <w:bCs/>
        </w:rPr>
      </w:pPr>
      <w:r w:rsidRPr="004342B0">
        <w:rPr>
          <w:rFonts w:hint="eastAsia"/>
          <w:b/>
          <w:bCs/>
        </w:rPr>
        <w:t>摂津</w:t>
      </w:r>
      <w:r w:rsidR="00E510B4" w:rsidRPr="004342B0">
        <w:rPr>
          <w:rFonts w:hint="eastAsia"/>
          <w:b/>
          <w:bCs/>
        </w:rPr>
        <w:t>市</w:t>
      </w:r>
    </w:p>
    <w:p w14:paraId="712DD3C2" w14:textId="5B4370E8" w:rsidR="00E510B4" w:rsidRPr="004342B0" w:rsidRDefault="004342B0">
      <w:pPr>
        <w:rPr>
          <w:b/>
          <w:bCs/>
        </w:rPr>
      </w:pPr>
      <w:r w:rsidRPr="004342B0">
        <w:rPr>
          <w:rFonts w:hint="eastAsia"/>
          <w:b/>
          <w:bCs/>
        </w:rPr>
        <w:t>高台まちづくりの推進</w:t>
      </w:r>
    </w:p>
    <w:p w14:paraId="454F6772" w14:textId="77777777" w:rsidR="004342B0" w:rsidRPr="00E510B4" w:rsidRDefault="004342B0"/>
    <w:p w14:paraId="1D7FFE7B" w14:textId="03F02C92" w:rsidR="00E510B4" w:rsidRPr="004342B0" w:rsidRDefault="004342B0" w:rsidP="004342B0">
      <w:r w:rsidRPr="004342B0">
        <w:rPr>
          <w:rFonts w:hint="eastAsia"/>
        </w:rPr>
        <w:t xml:space="preserve">　摂津市で推進している「高台まちづくり」は、浸水しない安全な場所への事前の広域避難を原則としつつ、特に広域避難が難しい障がい者や乳児等の避難行動要支援者等の生命と身体を守るための高台にした避難場所をまちづくりと一体となって確保するもので、その避難場所である「高台」をネットワーク化し、長期化する浸水被害からさらに安全な場所に避難したり、救出できるようにします。</w:t>
      </w:r>
    </w:p>
    <w:p w14:paraId="4811FE7C" w14:textId="755CC059" w:rsidR="004342B0" w:rsidRPr="004342B0" w:rsidRDefault="004342B0" w:rsidP="004342B0"/>
    <w:p w14:paraId="024C065B" w14:textId="41A8B674" w:rsidR="004342B0" w:rsidRPr="004342B0" w:rsidRDefault="004342B0" w:rsidP="004342B0">
      <w:pPr>
        <w:rPr>
          <w:b/>
          <w:bCs/>
        </w:rPr>
      </w:pPr>
      <w:r w:rsidRPr="004342B0">
        <w:rPr>
          <w:rFonts w:hint="eastAsia"/>
          <w:b/>
          <w:bCs/>
        </w:rPr>
        <w:t>■都市安全確保拠点整備計画</w:t>
      </w:r>
    </w:p>
    <w:p w14:paraId="57643FDD" w14:textId="77777777" w:rsidR="004342B0" w:rsidRPr="004342B0" w:rsidRDefault="004342B0" w:rsidP="004342B0">
      <w:r w:rsidRPr="004342B0">
        <w:rPr>
          <w:rFonts w:hint="eastAsia"/>
        </w:rPr>
        <w:t xml:space="preserve">　令和</w:t>
      </w:r>
      <w:r w:rsidRPr="004342B0">
        <w:t>5</w:t>
      </w:r>
      <w:r w:rsidRPr="004342B0">
        <w:rPr>
          <w:rFonts w:hint="eastAsia"/>
        </w:rPr>
        <w:t>（</w:t>
      </w:r>
      <w:r w:rsidRPr="004342B0">
        <w:t>2023</w:t>
      </w:r>
      <w:r w:rsidRPr="004342B0">
        <w:rPr>
          <w:rFonts w:hint="eastAsia"/>
        </w:rPr>
        <w:t>）年</w:t>
      </w:r>
      <w:r w:rsidRPr="004342B0">
        <w:t>3</w:t>
      </w:r>
      <w:r w:rsidRPr="004342B0">
        <w:rPr>
          <w:rFonts w:hint="eastAsia"/>
        </w:rPr>
        <w:t>月に「都市安全確保拠点整備計画」を策定しています。</w:t>
      </w:r>
    </w:p>
    <w:p w14:paraId="3A774013" w14:textId="0D91C431" w:rsidR="004342B0" w:rsidRPr="004342B0" w:rsidRDefault="004342B0" w:rsidP="004342B0">
      <w:r w:rsidRPr="004342B0">
        <w:rPr>
          <w:rFonts w:hint="eastAsia"/>
        </w:rPr>
        <w:t xml:space="preserve">　淀川、安威川の水害時に広域避難が困難な避難行動要支援者等が一時的に避難できる施設を建設します。対象は「とりかいこども園」、「河川防災ステーション」、「水防センター」で、これら施設は「一団地の都市安全確保拠点施設」として、災害時における居住者等の安全を確保する拠点となります。</w:t>
      </w:r>
    </w:p>
    <w:p w14:paraId="006C47B4" w14:textId="6A28AF7C" w:rsidR="004342B0" w:rsidRPr="004342B0" w:rsidRDefault="004342B0" w:rsidP="004342B0">
      <w:r w:rsidRPr="004342B0">
        <w:rPr>
          <w:rFonts w:hint="eastAsia"/>
        </w:rPr>
        <w:t xml:space="preserve">　平常時は、地域コミュニティの形成・強化・活性化、地域のにぎわい創出、子育て世代あるいは子ども同士の交流促進、地域防災力の向上等に資する複合型交流拠点、地域子育て支援拠点等として活用していきます。</w:t>
      </w:r>
    </w:p>
    <w:p w14:paraId="7D435049" w14:textId="1A6C0239" w:rsidR="004342B0" w:rsidRPr="004342B0" w:rsidRDefault="004342B0" w:rsidP="004342B0"/>
    <w:p w14:paraId="3C9E085E" w14:textId="3317B062" w:rsidR="004342B0" w:rsidRPr="004342B0" w:rsidRDefault="004342B0" w:rsidP="004342B0">
      <w:pPr>
        <w:rPr>
          <w:b/>
          <w:bCs/>
        </w:rPr>
      </w:pPr>
      <w:r w:rsidRPr="004342B0">
        <w:rPr>
          <w:rFonts w:hint="eastAsia"/>
          <w:b/>
          <w:bCs/>
        </w:rPr>
        <w:t>■鳥飼地区河川防災ステーション</w:t>
      </w:r>
    </w:p>
    <w:p w14:paraId="10372EA9" w14:textId="03F99E26" w:rsidR="004342B0" w:rsidRPr="004342B0" w:rsidRDefault="00AB349E" w:rsidP="004342B0">
      <w:r>
        <w:rPr>
          <w:rFonts w:hint="eastAsia"/>
        </w:rPr>
        <w:t>(</w:t>
      </w:r>
      <w:r>
        <w:t>1)</w:t>
      </w:r>
      <w:r w:rsidR="004342B0" w:rsidRPr="004342B0">
        <w:rPr>
          <w:rFonts w:hint="eastAsia"/>
        </w:rPr>
        <w:t>概要</w:t>
      </w:r>
    </w:p>
    <w:p w14:paraId="1F6A9DD2" w14:textId="38A7C8FB" w:rsidR="004342B0" w:rsidRPr="004342B0" w:rsidRDefault="004342B0" w:rsidP="004342B0">
      <w:r w:rsidRPr="004342B0">
        <w:rPr>
          <w:rFonts w:hint="eastAsia"/>
        </w:rPr>
        <w:t xml:space="preserve">　鳥飼地区河川防災ステーションは、淀川の洪水被害を最小限とするため、国土交通省が災害時の緊急復旧活動を行う上で必要なコンクリートブロックなどの緊急用資材の備蓄、駐車場、ヘリポート等の整備を行うと共に、摂津市が水防センターを設置するなど災害時の活動拠点となる施設です。</w:t>
      </w:r>
    </w:p>
    <w:p w14:paraId="235C3A7F" w14:textId="21DA4373" w:rsidR="004342B0" w:rsidRPr="004342B0" w:rsidRDefault="004342B0" w:rsidP="004342B0">
      <w:r w:rsidRPr="004342B0">
        <w:rPr>
          <w:rFonts w:hint="eastAsia"/>
        </w:rPr>
        <w:t xml:space="preserve">　摂津市では、周辺施設の高台化及び河川防災ステーションとの接続による高台まちづくりを推進するとともに、</w:t>
      </w:r>
      <w:r w:rsidR="00D1701B">
        <w:rPr>
          <w:rFonts w:hint="eastAsia"/>
        </w:rPr>
        <w:t>コミュニティスペース、防災訓練や防災教育の場としての活用など、</w:t>
      </w:r>
      <w:r w:rsidRPr="004342B0">
        <w:rPr>
          <w:rFonts w:hint="eastAsia"/>
        </w:rPr>
        <w:t>平常時の利活用を推進することで、地域の賑わいづくり及び地域の防災に対する意識向上を図ります。</w:t>
      </w:r>
    </w:p>
    <w:p w14:paraId="49AD1024" w14:textId="7B03542A" w:rsidR="004342B0" w:rsidRPr="004342B0" w:rsidRDefault="00AB349E" w:rsidP="004342B0">
      <w:r>
        <w:rPr>
          <w:rFonts w:hint="eastAsia"/>
        </w:rPr>
        <w:t>(</w:t>
      </w:r>
      <w:r>
        <w:t>2)</w:t>
      </w:r>
      <w:r w:rsidR="004342B0" w:rsidRPr="004342B0">
        <w:rPr>
          <w:rFonts w:hint="eastAsia"/>
        </w:rPr>
        <w:t xml:space="preserve">整備内容　</w:t>
      </w:r>
    </w:p>
    <w:p w14:paraId="453376B8" w14:textId="6CE835B8" w:rsidR="004342B0" w:rsidRPr="004342B0" w:rsidRDefault="004342B0" w:rsidP="004342B0">
      <w:r w:rsidRPr="004342B0">
        <w:rPr>
          <w:rFonts w:hint="eastAsia"/>
        </w:rPr>
        <w:t>国土交通省：</w:t>
      </w:r>
      <w:r w:rsidRPr="004342B0">
        <w:t xml:space="preserve"> </w:t>
      </w:r>
      <w:r w:rsidRPr="004342B0">
        <w:rPr>
          <w:rFonts w:hint="eastAsia"/>
        </w:rPr>
        <w:t>盛土造成、緊急復旧用資材の備蓄、ヘリポート等</w:t>
      </w:r>
    </w:p>
    <w:p w14:paraId="5034FD54" w14:textId="24154081" w:rsidR="004342B0" w:rsidRPr="004342B0" w:rsidRDefault="004342B0" w:rsidP="004342B0">
      <w:r w:rsidRPr="004342B0">
        <w:rPr>
          <w:rFonts w:hint="eastAsia"/>
        </w:rPr>
        <w:t>摂津市：水防センター</w:t>
      </w:r>
    </w:p>
    <w:p w14:paraId="5E585B12" w14:textId="7EAAA2F1" w:rsidR="004342B0" w:rsidRPr="004342B0" w:rsidRDefault="004342B0" w:rsidP="004342B0"/>
    <w:p w14:paraId="7339FCD8" w14:textId="473D12E5" w:rsidR="004342B0" w:rsidRPr="004342B0" w:rsidRDefault="004342B0" w:rsidP="004342B0">
      <w:pPr>
        <w:rPr>
          <w:b/>
          <w:bCs/>
        </w:rPr>
      </w:pPr>
      <w:r w:rsidRPr="004342B0">
        <w:rPr>
          <w:rFonts w:hint="eastAsia"/>
          <w:b/>
          <w:bCs/>
        </w:rPr>
        <w:t>■民間企業や市民に期待することなど</w:t>
      </w:r>
    </w:p>
    <w:p w14:paraId="0D0AA72C" w14:textId="01BDE229" w:rsidR="004342B0" w:rsidRPr="004342B0" w:rsidRDefault="004342B0" w:rsidP="004342B0">
      <w:r w:rsidRPr="004342B0">
        <w:rPr>
          <w:rFonts w:hint="eastAsia"/>
        </w:rPr>
        <w:t xml:space="preserve">　高台まちづくりはすぐにできるものではなく、また高台で地域の市民等全員を受け入れることは出来ませんので、水害発生の恐れがある場合は、事前の広域避難をお願いしています。なお、河川防災ステーションの上部施設となる水防センターの平常時の機能や河川防災</w:t>
      </w:r>
      <w:r w:rsidRPr="004342B0">
        <w:rPr>
          <w:rFonts w:hint="eastAsia"/>
        </w:rPr>
        <w:lastRenderedPageBreak/>
        <w:t>ステーションの平常時の利活用については、今後、鳥飼まちづくりグランドデザインにおけるまちづくりの一環としてワークショップ等を通じて検討していきたいと考えていますので、是非ご協力をお願いします。</w:t>
      </w:r>
    </w:p>
    <w:p w14:paraId="69BC8F9E" w14:textId="01DEA2C7" w:rsidR="004342B0" w:rsidRPr="004342B0" w:rsidRDefault="004342B0" w:rsidP="004342B0"/>
    <w:p w14:paraId="551761DE" w14:textId="4AEDCA03" w:rsidR="004342B0" w:rsidRPr="004342B0" w:rsidRDefault="004342B0" w:rsidP="004342B0">
      <w:pPr>
        <w:rPr>
          <w:b/>
          <w:bCs/>
        </w:rPr>
      </w:pPr>
      <w:r w:rsidRPr="004342B0">
        <w:rPr>
          <w:rFonts w:hint="eastAsia"/>
          <w:b/>
          <w:bCs/>
        </w:rPr>
        <w:t>（摂津市が進める鳥飼まちづくり）</w:t>
      </w:r>
    </w:p>
    <w:p w14:paraId="61E1571D" w14:textId="049F49CF" w:rsidR="004342B0" w:rsidRPr="00B75765" w:rsidRDefault="004342B0" w:rsidP="004342B0">
      <w:pPr>
        <w:rPr>
          <w:b/>
          <w:bCs/>
        </w:rPr>
      </w:pPr>
      <w:r w:rsidRPr="004342B0">
        <w:rPr>
          <w:rFonts w:hint="eastAsia"/>
          <w:b/>
          <w:bCs/>
        </w:rPr>
        <w:t>鳥飼まちづくりグランドデザインの推進</w:t>
      </w:r>
    </w:p>
    <w:p w14:paraId="1E92862D" w14:textId="5C6E24EA" w:rsidR="004342B0" w:rsidRPr="004342B0" w:rsidRDefault="004342B0" w:rsidP="004342B0">
      <w:r w:rsidRPr="004342B0">
        <w:rPr>
          <w:rFonts w:hint="eastAsia"/>
        </w:rPr>
        <w:t xml:space="preserve">　摂津市では、全国的な傾向と同様に人口減少、少子高齢化の課題に直面しています。特に、鳥飼地域は、少子高齢化の進展が著しく、市内の他地域と比べて人口の流出超過が目立ちます。また、鳥飼地域は淀川と安威川に挟まれた地理的特徴から、淀川がはん濫し、想定最大規模の洪水が発生した場合、全域が水没し、最大浸水深が</w:t>
      </w:r>
      <w:r w:rsidRPr="004342B0">
        <w:t xml:space="preserve">7m </w:t>
      </w:r>
      <w:r w:rsidRPr="004342B0">
        <w:rPr>
          <w:rFonts w:hint="eastAsia"/>
        </w:rPr>
        <w:t>を超え、浸水継続時間が</w:t>
      </w:r>
      <w:r w:rsidRPr="004342B0">
        <w:t xml:space="preserve">2 </w:t>
      </w:r>
      <w:r w:rsidRPr="004342B0">
        <w:rPr>
          <w:rFonts w:hint="eastAsia"/>
        </w:rPr>
        <w:t>週間以上となる場所もあり、非常に高い水害リスクがあります。他にも、鳥飼地域は交通、教育、福祉等の多岐にわたる課題に直面しています。このため、誰もが「安全・安心」に過ごし、「にぎわい」と「暮らしやすさ」が調和したまちをめざし、令和</w:t>
      </w:r>
      <w:r w:rsidRPr="004342B0">
        <w:t>4</w:t>
      </w:r>
      <w:r w:rsidRPr="004342B0">
        <w:rPr>
          <w:rFonts w:hint="eastAsia"/>
        </w:rPr>
        <w:t>（</w:t>
      </w:r>
      <w:r w:rsidRPr="004342B0">
        <w:t>2022</w:t>
      </w:r>
      <w:r w:rsidRPr="004342B0">
        <w:rPr>
          <w:rFonts w:hint="eastAsia"/>
        </w:rPr>
        <w:t>）年</w:t>
      </w:r>
      <w:r w:rsidRPr="004342B0">
        <w:t xml:space="preserve">7 </w:t>
      </w:r>
      <w:r w:rsidRPr="004342B0">
        <w:rPr>
          <w:rFonts w:hint="eastAsia"/>
        </w:rPr>
        <w:t>月、鳥飼まちづくりグランドデザインを策定しました。</w:t>
      </w:r>
    </w:p>
    <w:p w14:paraId="77421CAF" w14:textId="3E534AF4" w:rsidR="004342B0" w:rsidRPr="004342B0" w:rsidRDefault="004342B0" w:rsidP="004342B0"/>
    <w:p w14:paraId="1C6F4357" w14:textId="7AD85F77" w:rsidR="004342B0" w:rsidRPr="00B75765" w:rsidRDefault="004342B0" w:rsidP="004342B0">
      <w:pPr>
        <w:rPr>
          <w:b/>
          <w:bCs/>
        </w:rPr>
      </w:pPr>
      <w:r w:rsidRPr="00B75765">
        <w:rPr>
          <w:rFonts w:hint="eastAsia"/>
          <w:b/>
          <w:bCs/>
        </w:rPr>
        <w:t>■まちづくりエリアの設定</w:t>
      </w:r>
    </w:p>
    <w:p w14:paraId="59D350DD" w14:textId="689994F4" w:rsidR="004342B0" w:rsidRPr="004342B0" w:rsidRDefault="004342B0" w:rsidP="004342B0">
      <w:r w:rsidRPr="004342B0">
        <w:rPr>
          <w:rFonts w:hint="eastAsia"/>
        </w:rPr>
        <w:t xml:space="preserve">　多様な地域資源に合わせて</w:t>
      </w:r>
      <w:r w:rsidRPr="004342B0">
        <w:t xml:space="preserve">4 </w:t>
      </w:r>
      <w:r w:rsidRPr="004342B0">
        <w:rPr>
          <w:rFonts w:hint="eastAsia"/>
        </w:rPr>
        <w:t>つの「まちづくりエリア」を設定、地域ごとの特徴に磨きをかけ、まちづくり</w:t>
      </w:r>
      <w:r w:rsidRPr="004342B0">
        <w:t>(</w:t>
      </w:r>
      <w:r w:rsidRPr="004342B0">
        <w:rPr>
          <w:rFonts w:hint="eastAsia"/>
        </w:rPr>
        <w:t>グランドデザイン</w:t>
      </w:r>
      <w:r w:rsidRPr="004342B0">
        <w:t xml:space="preserve">) </w:t>
      </w:r>
      <w:r w:rsidRPr="004342B0">
        <w:rPr>
          <w:rFonts w:hint="eastAsia"/>
        </w:rPr>
        <w:t>を検討しています。</w:t>
      </w:r>
    </w:p>
    <w:p w14:paraId="67A2D180" w14:textId="79CE6B5A" w:rsidR="004342B0" w:rsidRPr="004342B0" w:rsidRDefault="00AB349E" w:rsidP="004342B0">
      <w:r>
        <w:rPr>
          <w:rFonts w:hint="eastAsia"/>
        </w:rPr>
        <w:t>(</w:t>
      </w:r>
      <w:r>
        <w:t>1)</w:t>
      </w:r>
      <w:r w:rsidR="004342B0" w:rsidRPr="004342B0">
        <w:rPr>
          <w:rFonts w:hint="eastAsia"/>
        </w:rPr>
        <w:t>人とものが集まる賑わい</w:t>
      </w:r>
      <w:r w:rsidR="004342B0" w:rsidRPr="004342B0">
        <w:t>(</w:t>
      </w:r>
      <w:r w:rsidR="004342B0" w:rsidRPr="004342B0">
        <w:rPr>
          <w:rFonts w:hint="eastAsia"/>
        </w:rPr>
        <w:t>核</w:t>
      </w:r>
      <w:r w:rsidR="004342B0" w:rsidRPr="004342B0">
        <w:t xml:space="preserve">) </w:t>
      </w:r>
      <w:r w:rsidR="004342B0" w:rsidRPr="004342B0">
        <w:rPr>
          <w:rFonts w:hint="eastAsia"/>
        </w:rPr>
        <w:t>エリア…</w:t>
      </w:r>
      <w:r w:rsidR="004342B0" w:rsidRPr="004342B0">
        <w:t xml:space="preserve"> </w:t>
      </w:r>
      <w:r w:rsidR="002475A1">
        <w:rPr>
          <w:rFonts w:hint="eastAsia"/>
        </w:rPr>
        <w:t>多くの人が集まる、歩いて居心地の良い空間とモノレールの安心感がある</w:t>
      </w:r>
    </w:p>
    <w:p w14:paraId="24292395" w14:textId="63D9DB6C" w:rsidR="004342B0" w:rsidRPr="004342B0" w:rsidRDefault="00AB349E" w:rsidP="004342B0">
      <w:r>
        <w:rPr>
          <w:rFonts w:hint="eastAsia"/>
        </w:rPr>
        <w:t>(</w:t>
      </w:r>
      <w:r>
        <w:t>2)</w:t>
      </w:r>
      <w:r w:rsidR="004342B0" w:rsidRPr="004342B0">
        <w:rPr>
          <w:rFonts w:hint="eastAsia"/>
        </w:rPr>
        <w:t>居住性向上エリア</w:t>
      </w:r>
    </w:p>
    <w:p w14:paraId="5946D874" w14:textId="01AD38BC" w:rsidR="004342B0" w:rsidRPr="004342B0" w:rsidRDefault="004342B0" w:rsidP="00AB349E">
      <w:pPr>
        <w:ind w:firstLineChars="100" w:firstLine="210"/>
      </w:pPr>
      <w:r w:rsidRPr="004342B0">
        <w:t>A</w:t>
      </w:r>
      <w:r w:rsidRPr="004342B0">
        <w:rPr>
          <w:rFonts w:hint="eastAsia"/>
        </w:rPr>
        <w:t>エリア：水の潤い</w:t>
      </w:r>
      <w:r w:rsidR="00D1701B">
        <w:rPr>
          <w:rFonts w:hint="eastAsia"/>
        </w:rPr>
        <w:t>を感じ、ゆとりある居</w:t>
      </w:r>
      <w:r w:rsidR="002475A1">
        <w:rPr>
          <w:rFonts w:hint="eastAsia"/>
        </w:rPr>
        <w:t>住空間があり、円滑に広域避難ができる</w:t>
      </w:r>
    </w:p>
    <w:p w14:paraId="02A257DB" w14:textId="442C782C" w:rsidR="004342B0" w:rsidRPr="004342B0" w:rsidRDefault="004342B0" w:rsidP="00AB349E">
      <w:pPr>
        <w:ind w:firstLineChars="100" w:firstLine="210"/>
        <w:rPr>
          <w:rFonts w:hint="eastAsia"/>
        </w:rPr>
      </w:pPr>
      <w:r w:rsidRPr="004342B0">
        <w:t>B</w:t>
      </w:r>
      <w:r w:rsidRPr="004342B0">
        <w:rPr>
          <w:rFonts w:hint="eastAsia"/>
        </w:rPr>
        <w:t>エリア：</w:t>
      </w:r>
      <w:r w:rsidR="002475A1">
        <w:rPr>
          <w:rFonts w:hint="eastAsia"/>
        </w:rPr>
        <w:t>「暮らし」の中に「農」があり、円滑に広域避難ができる</w:t>
      </w:r>
    </w:p>
    <w:p w14:paraId="0BBD52B0" w14:textId="397D3B5D" w:rsidR="004342B0" w:rsidRPr="004342B0" w:rsidRDefault="004342B0" w:rsidP="00AB349E">
      <w:pPr>
        <w:ind w:firstLineChars="100" w:firstLine="210"/>
      </w:pPr>
      <w:r w:rsidRPr="004342B0">
        <w:t>C</w:t>
      </w:r>
      <w:r w:rsidRPr="004342B0">
        <w:rPr>
          <w:rFonts w:hint="eastAsia"/>
        </w:rPr>
        <w:t>エリア：</w:t>
      </w:r>
      <w:r w:rsidR="002475A1">
        <w:rPr>
          <w:rFonts w:hint="eastAsia"/>
        </w:rPr>
        <w:t>水と緑が調和した利便性の高い暮らしと円滑な広域避難ができる</w:t>
      </w:r>
    </w:p>
    <w:p w14:paraId="51B81FD3" w14:textId="0374325A" w:rsidR="004342B0" w:rsidRPr="004342B0" w:rsidRDefault="00AB349E" w:rsidP="004342B0">
      <w:r>
        <w:t>(3)</w:t>
      </w:r>
      <w:r w:rsidR="004342B0" w:rsidRPr="004342B0">
        <w:rPr>
          <w:rFonts w:hint="eastAsia"/>
        </w:rPr>
        <w:t>企業と住民の共存発展エリア…企業と住民が</w:t>
      </w:r>
      <w:r w:rsidR="002475A1">
        <w:rPr>
          <w:rFonts w:hint="eastAsia"/>
        </w:rPr>
        <w:t>共存、互いに理解し、価値を高め合うことができている</w:t>
      </w:r>
    </w:p>
    <w:p w14:paraId="44BE1902" w14:textId="02E7E63E" w:rsidR="004342B0" w:rsidRDefault="00AB349E" w:rsidP="004342B0">
      <w:r>
        <w:rPr>
          <w:rFonts w:hint="eastAsia"/>
        </w:rPr>
        <w:t>(</w:t>
      </w:r>
      <w:r>
        <w:t>4)</w:t>
      </w:r>
      <w:r w:rsidR="004342B0" w:rsidRPr="004342B0">
        <w:rPr>
          <w:rFonts w:hint="eastAsia"/>
        </w:rPr>
        <w:t>田園</w:t>
      </w:r>
      <w:r w:rsidR="004342B0" w:rsidRPr="004342B0">
        <w:t xml:space="preserve">( </w:t>
      </w:r>
      <w:r w:rsidR="004342B0" w:rsidRPr="004342B0">
        <w:rPr>
          <w:rFonts w:hint="eastAsia"/>
        </w:rPr>
        <w:t>農業とのふれあい</w:t>
      </w:r>
      <w:r w:rsidR="004342B0" w:rsidRPr="004342B0">
        <w:t xml:space="preserve">) </w:t>
      </w:r>
      <w:r w:rsidR="004342B0" w:rsidRPr="004342B0">
        <w:rPr>
          <w:rFonts w:hint="eastAsia"/>
        </w:rPr>
        <w:t>エリア…</w:t>
      </w:r>
      <w:r w:rsidR="002475A1">
        <w:rPr>
          <w:rFonts w:hint="eastAsia"/>
        </w:rPr>
        <w:t>芸術など新たな価値を付加した「農」のある空間ができている</w:t>
      </w:r>
    </w:p>
    <w:p w14:paraId="7CA95A9C" w14:textId="77777777" w:rsidR="00AB349E" w:rsidRPr="004342B0" w:rsidRDefault="00AB349E" w:rsidP="004342B0"/>
    <w:p w14:paraId="0154FF6F" w14:textId="412F47E5" w:rsidR="004342B0" w:rsidRPr="00B75765" w:rsidRDefault="004342B0" w:rsidP="004342B0">
      <w:pPr>
        <w:rPr>
          <w:b/>
          <w:bCs/>
        </w:rPr>
      </w:pPr>
      <w:r w:rsidRPr="00B75765">
        <w:rPr>
          <w:rFonts w:hint="eastAsia"/>
          <w:b/>
          <w:bCs/>
        </w:rPr>
        <w:t>■民間企業や市民に期待することなど</w:t>
      </w:r>
    </w:p>
    <w:p w14:paraId="7BF69101" w14:textId="06A35CD1" w:rsidR="004342B0" w:rsidRPr="004342B0" w:rsidRDefault="004342B0" w:rsidP="004342B0">
      <w:r w:rsidRPr="004342B0">
        <w:rPr>
          <w:rFonts w:hint="eastAsia"/>
        </w:rPr>
        <w:t xml:space="preserve">　鳥飼まちづくりグランドデザインでは、住民の皆さんにまちづくりの計画段階から参加いただく形で進めていくこととしており、鳥飼地域で説明会やワークショップを開催しております。</w:t>
      </w:r>
    </w:p>
    <w:p w14:paraId="5A77531F" w14:textId="76833F8C" w:rsidR="004342B0" w:rsidRPr="004342B0" w:rsidRDefault="004342B0" w:rsidP="004342B0">
      <w:r w:rsidRPr="004342B0">
        <w:rPr>
          <w:rFonts w:hint="eastAsia"/>
        </w:rPr>
        <w:t xml:space="preserve">　鳥飼地域を魅力のある街にしていくために、鳥飼地域の地理的特性である水害に対しても防災の観点からまちづくりに取り組み、将来を見据え、鳥飼地域をどのような地域にするかを、市と住民や事業者等の皆さまと共通の認識を持ち、協働して取り組んでいきたいと考えています。</w:t>
      </w:r>
    </w:p>
    <w:p w14:paraId="08A0AC1B" w14:textId="724A9F63" w:rsidR="004342B0" w:rsidRPr="0001052B" w:rsidRDefault="004342B0" w:rsidP="004342B0">
      <w:r w:rsidRPr="004342B0">
        <w:rPr>
          <w:rFonts w:hint="eastAsia"/>
        </w:rPr>
        <w:lastRenderedPageBreak/>
        <w:t xml:space="preserve">　これからの鳥飼のまちづくりについて一緒に考えませんか？</w:t>
      </w:r>
    </w:p>
    <w:sectPr w:rsidR="004342B0" w:rsidRPr="0001052B" w:rsidSect="005E5774">
      <w:pgSz w:w="11906" w:h="16838"/>
      <w:pgMar w:top="1985"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160BD1" w14:textId="77777777" w:rsidR="00BC370A" w:rsidRDefault="00BC370A" w:rsidP="00A23022">
      <w:r>
        <w:separator/>
      </w:r>
    </w:p>
  </w:endnote>
  <w:endnote w:type="continuationSeparator" w:id="0">
    <w:p w14:paraId="2C55414A" w14:textId="77777777" w:rsidR="00BC370A" w:rsidRDefault="00BC370A" w:rsidP="00A230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E5E079" w14:textId="77777777" w:rsidR="00BC370A" w:rsidRDefault="00BC370A" w:rsidP="00A23022">
      <w:r>
        <w:separator/>
      </w:r>
    </w:p>
  </w:footnote>
  <w:footnote w:type="continuationSeparator" w:id="0">
    <w:p w14:paraId="121003DB" w14:textId="77777777" w:rsidR="00BC370A" w:rsidRDefault="00BC370A" w:rsidP="00A230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4823"/>
    <w:rsid w:val="0001052B"/>
    <w:rsid w:val="00171ACA"/>
    <w:rsid w:val="002475A1"/>
    <w:rsid w:val="00344016"/>
    <w:rsid w:val="004342B0"/>
    <w:rsid w:val="00510785"/>
    <w:rsid w:val="005E5774"/>
    <w:rsid w:val="00741B95"/>
    <w:rsid w:val="009B4823"/>
    <w:rsid w:val="00A23022"/>
    <w:rsid w:val="00AB349E"/>
    <w:rsid w:val="00B75765"/>
    <w:rsid w:val="00BC370A"/>
    <w:rsid w:val="00D1701B"/>
    <w:rsid w:val="00E510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57DEA4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23022"/>
    <w:pPr>
      <w:tabs>
        <w:tab w:val="center" w:pos="4252"/>
        <w:tab w:val="right" w:pos="8504"/>
      </w:tabs>
      <w:snapToGrid w:val="0"/>
    </w:pPr>
  </w:style>
  <w:style w:type="character" w:customStyle="1" w:styleId="a4">
    <w:name w:val="ヘッダー (文字)"/>
    <w:basedOn w:val="a0"/>
    <w:link w:val="a3"/>
    <w:uiPriority w:val="99"/>
    <w:rsid w:val="00A23022"/>
  </w:style>
  <w:style w:type="paragraph" w:styleId="a5">
    <w:name w:val="footer"/>
    <w:basedOn w:val="a"/>
    <w:link w:val="a6"/>
    <w:uiPriority w:val="99"/>
    <w:unhideWhenUsed/>
    <w:rsid w:val="00A23022"/>
    <w:pPr>
      <w:tabs>
        <w:tab w:val="center" w:pos="4252"/>
        <w:tab w:val="right" w:pos="8504"/>
      </w:tabs>
      <w:snapToGrid w:val="0"/>
    </w:pPr>
  </w:style>
  <w:style w:type="character" w:customStyle="1" w:styleId="a6">
    <w:name w:val="フッター (文字)"/>
    <w:basedOn w:val="a0"/>
    <w:link w:val="a5"/>
    <w:uiPriority w:val="99"/>
    <w:rsid w:val="00A230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303</Words>
  <Characters>1733</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2024-03-22T00:45:00Z</dcterms:created>
  <dcterms:modified xsi:type="dcterms:W3CDTF">2025-02-20T06:59:00Z</dcterms:modified>
</cp:coreProperties>
</file>