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EFDC" w14:textId="77777777" w:rsidR="0072417C" w:rsidRDefault="0072417C" w:rsidP="0072417C">
      <w:pPr>
        <w:jc w:val="center"/>
      </w:pPr>
      <w:r>
        <w:rPr>
          <w:rFonts w:hint="eastAsia"/>
        </w:rPr>
        <w:t>丹南地区</w:t>
      </w:r>
    </w:p>
    <w:p w14:paraId="3F508DAF" w14:textId="77777777" w:rsidR="0072417C" w:rsidRDefault="0072417C"/>
    <w:p w14:paraId="10584659" w14:textId="77777777" w:rsidR="00D350A7" w:rsidRDefault="00D350A7">
      <w:r>
        <w:rPr>
          <w:rFonts w:hint="eastAsia"/>
        </w:rPr>
        <w:t>丹南地区のまちづくりにつきましては、</w:t>
      </w:r>
      <w:r w:rsidRPr="00D350A7">
        <w:rPr>
          <w:rFonts w:hint="eastAsia"/>
        </w:rPr>
        <w:t>地権者を中心に構成された丹南地区まちづくり協議会とともに、地区の活性化を目的としたまちづくりを検討しており、令和５年３月に事業化検討パートナーが決定されました。令和５年度より事業化検討パートナーのノウハウを活用し、市民協働のもと、より具体的な土地利用計画や事業手法を検討していきます。</w:t>
      </w:r>
    </w:p>
    <w:p w14:paraId="1885325A" w14:textId="701CE1EC" w:rsidR="00E278FC" w:rsidRPr="00D350A7" w:rsidRDefault="00E278FC" w:rsidP="00E278FC">
      <w:pPr>
        <w:jc w:val="left"/>
      </w:pPr>
    </w:p>
    <w:sectPr w:rsidR="00E278FC" w:rsidRPr="00D35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0DE7" w14:textId="77777777" w:rsidR="006E7BB2" w:rsidRDefault="006E7BB2" w:rsidP="006E7BB2">
      <w:r>
        <w:separator/>
      </w:r>
    </w:p>
  </w:endnote>
  <w:endnote w:type="continuationSeparator" w:id="0">
    <w:p w14:paraId="4ED781D2" w14:textId="77777777" w:rsidR="006E7BB2" w:rsidRDefault="006E7BB2" w:rsidP="006E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FCDF" w14:textId="77777777" w:rsidR="006E7BB2" w:rsidRDefault="006E7BB2" w:rsidP="006E7BB2">
      <w:r>
        <w:separator/>
      </w:r>
    </w:p>
  </w:footnote>
  <w:footnote w:type="continuationSeparator" w:id="0">
    <w:p w14:paraId="1C8CD3B2" w14:textId="77777777" w:rsidR="006E7BB2" w:rsidRDefault="006E7BB2" w:rsidP="006E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7"/>
    <w:rsid w:val="00585898"/>
    <w:rsid w:val="006E7BB2"/>
    <w:rsid w:val="0072417C"/>
    <w:rsid w:val="00A6258F"/>
    <w:rsid w:val="00D350A7"/>
    <w:rsid w:val="00E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9D2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50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BB2"/>
  </w:style>
  <w:style w:type="paragraph" w:styleId="a5">
    <w:name w:val="footer"/>
    <w:basedOn w:val="a"/>
    <w:link w:val="a6"/>
    <w:uiPriority w:val="99"/>
    <w:unhideWhenUsed/>
    <w:rsid w:val="006E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2024-03-18T00:37:00Z</dcterms:created>
  <dcterms:modified xsi:type="dcterms:W3CDTF">2024-03-18T00:37:00Z</dcterms:modified>
</cp:coreProperties>
</file>