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52" w:rsidRPr="00390E50" w:rsidRDefault="00AA728B" w:rsidP="008A28DA">
      <w:pPr>
        <w:kinsoku w:val="0"/>
        <w:overflowPunct w:val="0"/>
        <w:spacing w:line="340" w:lineRule="exact"/>
        <w:jc w:val="center"/>
        <w:rPr>
          <w:rFonts w:asciiTheme="majorEastAsia" w:eastAsiaTheme="majorEastAsia" w:hAnsiTheme="majorEastAsia"/>
          <w:szCs w:val="21"/>
        </w:rPr>
      </w:pPr>
      <w:r w:rsidRPr="00390E50">
        <w:rPr>
          <w:rFonts w:asciiTheme="majorEastAsia" w:eastAsiaTheme="majorEastAsia" w:hAnsiTheme="majorEastAsia" w:hint="eastAsia"/>
          <w:szCs w:val="21"/>
        </w:rPr>
        <w:t>令和３</w:t>
      </w:r>
      <w:r w:rsidR="00DD141C" w:rsidRPr="00390E50">
        <w:rPr>
          <w:rFonts w:asciiTheme="majorEastAsia" w:eastAsiaTheme="majorEastAsia" w:hAnsiTheme="majorEastAsia" w:hint="eastAsia"/>
          <w:szCs w:val="21"/>
        </w:rPr>
        <w:t>年度</w:t>
      </w:r>
      <w:r w:rsidRPr="00390E50">
        <w:rPr>
          <w:rFonts w:asciiTheme="majorEastAsia" w:eastAsiaTheme="majorEastAsia" w:hAnsiTheme="majorEastAsia" w:hint="eastAsia"/>
          <w:szCs w:val="21"/>
        </w:rPr>
        <w:t xml:space="preserve">　第１</w:t>
      </w:r>
      <w:r w:rsidR="006E7642" w:rsidRPr="00390E50">
        <w:rPr>
          <w:rFonts w:asciiTheme="majorEastAsia" w:eastAsiaTheme="majorEastAsia" w:hAnsiTheme="majorEastAsia" w:hint="eastAsia"/>
          <w:szCs w:val="21"/>
        </w:rPr>
        <w:t>回</w:t>
      </w:r>
      <w:r w:rsidR="00AF0647" w:rsidRPr="00390E50">
        <w:rPr>
          <w:rFonts w:asciiTheme="majorEastAsia" w:eastAsiaTheme="majorEastAsia" w:hAnsiTheme="majorEastAsia" w:hint="eastAsia"/>
          <w:szCs w:val="21"/>
        </w:rPr>
        <w:t xml:space="preserve">　</w:t>
      </w:r>
      <w:r w:rsidR="00DA685E" w:rsidRPr="00390E50">
        <w:rPr>
          <w:rFonts w:asciiTheme="majorEastAsia" w:eastAsiaTheme="majorEastAsia" w:hAnsiTheme="majorEastAsia"/>
          <w:szCs w:val="21"/>
        </w:rPr>
        <w:t>公正採用・雇用促進会議</w:t>
      </w:r>
      <w:r w:rsidR="00EC3D0F" w:rsidRPr="00390E50">
        <w:rPr>
          <w:rFonts w:asciiTheme="majorEastAsia" w:eastAsiaTheme="majorEastAsia" w:hAnsiTheme="majorEastAsia" w:hint="eastAsia"/>
          <w:szCs w:val="21"/>
        </w:rPr>
        <w:t xml:space="preserve">　</w:t>
      </w:r>
      <w:r w:rsidR="00B5636E" w:rsidRPr="00390E50">
        <w:rPr>
          <w:rFonts w:asciiTheme="majorEastAsia" w:eastAsiaTheme="majorEastAsia" w:hAnsiTheme="majorEastAsia" w:hint="eastAsia"/>
          <w:szCs w:val="21"/>
        </w:rPr>
        <w:t>職業能力開発</w:t>
      </w:r>
      <w:r w:rsidR="006E7642" w:rsidRPr="00390E50">
        <w:rPr>
          <w:rFonts w:asciiTheme="majorEastAsia" w:eastAsiaTheme="majorEastAsia" w:hAnsiTheme="majorEastAsia" w:hint="eastAsia"/>
          <w:szCs w:val="21"/>
        </w:rPr>
        <w:t>専門委員会</w:t>
      </w:r>
      <w:r w:rsidR="00B16635" w:rsidRPr="00390E50">
        <w:rPr>
          <w:rFonts w:asciiTheme="majorEastAsia" w:eastAsiaTheme="majorEastAsia" w:hAnsiTheme="majorEastAsia" w:hint="eastAsia"/>
          <w:szCs w:val="21"/>
        </w:rPr>
        <w:t xml:space="preserve">　</w:t>
      </w:r>
      <w:r w:rsidR="00CA6863" w:rsidRPr="00390E50">
        <w:rPr>
          <w:rFonts w:asciiTheme="majorEastAsia" w:eastAsiaTheme="majorEastAsia" w:hAnsiTheme="majorEastAsia" w:hint="eastAsia"/>
          <w:szCs w:val="21"/>
        </w:rPr>
        <w:t>会議録</w:t>
      </w:r>
    </w:p>
    <w:p w:rsidR="008A28DA" w:rsidRPr="00390E50" w:rsidRDefault="008A28DA" w:rsidP="008A28DA">
      <w:pPr>
        <w:kinsoku w:val="0"/>
        <w:overflowPunct w:val="0"/>
        <w:spacing w:line="340" w:lineRule="exact"/>
        <w:rPr>
          <w:rFonts w:asciiTheme="majorEastAsia" w:eastAsiaTheme="majorEastAsia" w:hAnsiTheme="majorEastAsia"/>
          <w:sz w:val="21"/>
          <w:szCs w:val="21"/>
        </w:rPr>
      </w:pPr>
    </w:p>
    <w:p w:rsidR="00442052" w:rsidRPr="00390E50" w:rsidRDefault="00307022" w:rsidP="008A28DA">
      <w:pPr>
        <w:kinsoku w:val="0"/>
        <w:overflowPunct w:val="0"/>
        <w:spacing w:line="340" w:lineRule="exact"/>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 xml:space="preserve">１　</w:t>
      </w:r>
      <w:r w:rsidR="005278E3" w:rsidRPr="00390E50">
        <w:rPr>
          <w:rFonts w:asciiTheme="majorEastAsia" w:eastAsiaTheme="majorEastAsia" w:hAnsiTheme="majorEastAsia"/>
          <w:sz w:val="21"/>
          <w:szCs w:val="21"/>
        </w:rPr>
        <w:t>日</w:t>
      </w:r>
      <w:r w:rsidR="00EC3D0F" w:rsidRPr="00390E50">
        <w:rPr>
          <w:rFonts w:asciiTheme="majorEastAsia" w:eastAsiaTheme="majorEastAsia" w:hAnsiTheme="majorEastAsia" w:hint="eastAsia"/>
          <w:sz w:val="21"/>
          <w:szCs w:val="21"/>
        </w:rPr>
        <w:t xml:space="preserve">　　</w:t>
      </w:r>
      <w:bookmarkStart w:id="0" w:name="_GoBack"/>
      <w:bookmarkEnd w:id="0"/>
      <w:r w:rsidR="005278E3" w:rsidRPr="00390E50">
        <w:rPr>
          <w:rFonts w:asciiTheme="majorEastAsia" w:eastAsiaTheme="majorEastAsia" w:hAnsiTheme="majorEastAsia"/>
          <w:sz w:val="21"/>
          <w:szCs w:val="21"/>
        </w:rPr>
        <w:t xml:space="preserve">時　　</w:t>
      </w:r>
      <w:r w:rsidR="00035118" w:rsidRPr="00390E50">
        <w:rPr>
          <w:rFonts w:asciiTheme="majorEastAsia" w:eastAsiaTheme="majorEastAsia" w:hAnsiTheme="majorEastAsia" w:hint="eastAsia"/>
          <w:sz w:val="21"/>
          <w:szCs w:val="21"/>
        </w:rPr>
        <w:t>令和３年</w:t>
      </w:r>
      <w:r w:rsidR="00AA728B" w:rsidRPr="00390E50">
        <w:rPr>
          <w:rFonts w:asciiTheme="majorEastAsia" w:eastAsiaTheme="majorEastAsia" w:hAnsiTheme="majorEastAsia" w:hint="eastAsia"/>
          <w:sz w:val="21"/>
          <w:szCs w:val="21"/>
        </w:rPr>
        <w:t>９</w:t>
      </w:r>
      <w:r w:rsidR="00AF0647" w:rsidRPr="00390E50">
        <w:rPr>
          <w:rFonts w:asciiTheme="majorEastAsia" w:eastAsiaTheme="majorEastAsia" w:hAnsiTheme="majorEastAsia"/>
          <w:sz w:val="21"/>
          <w:szCs w:val="21"/>
        </w:rPr>
        <w:t>月</w:t>
      </w:r>
      <w:r w:rsidR="00AA728B" w:rsidRPr="00390E50">
        <w:rPr>
          <w:rFonts w:asciiTheme="majorEastAsia" w:eastAsiaTheme="majorEastAsia" w:hAnsiTheme="majorEastAsia" w:hint="eastAsia"/>
          <w:sz w:val="21"/>
          <w:szCs w:val="21"/>
        </w:rPr>
        <w:t>８</w:t>
      </w:r>
      <w:r w:rsidR="00197F70" w:rsidRPr="00390E50">
        <w:rPr>
          <w:rFonts w:asciiTheme="majorEastAsia" w:eastAsiaTheme="majorEastAsia" w:hAnsiTheme="majorEastAsia"/>
          <w:sz w:val="21"/>
          <w:szCs w:val="21"/>
        </w:rPr>
        <w:t>日（</w:t>
      </w:r>
      <w:r w:rsidR="00AA728B" w:rsidRPr="00390E50">
        <w:rPr>
          <w:rFonts w:asciiTheme="majorEastAsia" w:eastAsiaTheme="majorEastAsia" w:hAnsiTheme="majorEastAsia" w:hint="eastAsia"/>
          <w:sz w:val="21"/>
          <w:szCs w:val="21"/>
        </w:rPr>
        <w:t>水</w:t>
      </w:r>
      <w:r w:rsidR="00AF0647" w:rsidRPr="00390E50">
        <w:rPr>
          <w:rFonts w:asciiTheme="majorEastAsia" w:eastAsiaTheme="majorEastAsia" w:hAnsiTheme="majorEastAsia"/>
          <w:sz w:val="21"/>
          <w:szCs w:val="21"/>
        </w:rPr>
        <w:t>）</w:t>
      </w:r>
      <w:r w:rsidR="00035118" w:rsidRPr="00390E50">
        <w:rPr>
          <w:rFonts w:asciiTheme="majorEastAsia" w:eastAsiaTheme="majorEastAsia" w:hAnsiTheme="majorEastAsia" w:hint="eastAsia"/>
          <w:sz w:val="21"/>
          <w:szCs w:val="21"/>
        </w:rPr>
        <w:t>１５</w:t>
      </w:r>
      <w:r w:rsidR="00AF0647" w:rsidRPr="00390E50">
        <w:rPr>
          <w:rFonts w:asciiTheme="majorEastAsia" w:eastAsiaTheme="majorEastAsia" w:hAnsiTheme="majorEastAsia"/>
          <w:sz w:val="21"/>
          <w:szCs w:val="21"/>
        </w:rPr>
        <w:t>：</w:t>
      </w:r>
      <w:r w:rsidR="005278E3" w:rsidRPr="00390E50">
        <w:rPr>
          <w:rFonts w:asciiTheme="majorEastAsia" w:eastAsiaTheme="majorEastAsia" w:hAnsiTheme="majorEastAsia" w:hint="eastAsia"/>
          <w:sz w:val="21"/>
          <w:szCs w:val="21"/>
        </w:rPr>
        <w:t>００</w:t>
      </w:r>
      <w:r w:rsidR="00AF0647" w:rsidRPr="00390E50">
        <w:rPr>
          <w:rFonts w:asciiTheme="majorEastAsia" w:eastAsiaTheme="majorEastAsia" w:hAnsiTheme="majorEastAsia"/>
          <w:sz w:val="21"/>
          <w:szCs w:val="21"/>
        </w:rPr>
        <w:t>～１</w:t>
      </w:r>
      <w:r w:rsidR="000E5C1F" w:rsidRPr="00390E50">
        <w:rPr>
          <w:rFonts w:asciiTheme="majorEastAsia" w:eastAsiaTheme="majorEastAsia" w:hAnsiTheme="majorEastAsia" w:hint="eastAsia"/>
          <w:sz w:val="21"/>
          <w:szCs w:val="21"/>
        </w:rPr>
        <w:t>６</w:t>
      </w:r>
      <w:r w:rsidR="005278E3" w:rsidRPr="00390E50">
        <w:rPr>
          <w:rFonts w:asciiTheme="majorEastAsia" w:eastAsiaTheme="majorEastAsia" w:hAnsiTheme="majorEastAsia" w:hint="eastAsia"/>
          <w:sz w:val="21"/>
          <w:szCs w:val="21"/>
        </w:rPr>
        <w:t>：</w:t>
      </w:r>
      <w:r w:rsidR="000E5C1F" w:rsidRPr="00390E50">
        <w:rPr>
          <w:rFonts w:asciiTheme="majorEastAsia" w:eastAsiaTheme="majorEastAsia" w:hAnsiTheme="majorEastAsia" w:hint="eastAsia"/>
          <w:sz w:val="21"/>
          <w:szCs w:val="21"/>
        </w:rPr>
        <w:t>３</w:t>
      </w:r>
      <w:r w:rsidR="005278E3" w:rsidRPr="00390E50">
        <w:rPr>
          <w:rFonts w:asciiTheme="majorEastAsia" w:eastAsiaTheme="majorEastAsia" w:hAnsiTheme="majorEastAsia" w:hint="eastAsia"/>
          <w:sz w:val="21"/>
          <w:szCs w:val="21"/>
        </w:rPr>
        <w:t>０</w:t>
      </w:r>
    </w:p>
    <w:p w:rsidR="008A28DA" w:rsidRPr="00390E50" w:rsidRDefault="008A28DA" w:rsidP="008A28DA">
      <w:pPr>
        <w:kinsoku w:val="0"/>
        <w:overflowPunct w:val="0"/>
        <w:spacing w:line="340" w:lineRule="exact"/>
        <w:rPr>
          <w:rFonts w:asciiTheme="majorEastAsia" w:eastAsiaTheme="majorEastAsia" w:hAnsiTheme="majorEastAsia"/>
          <w:sz w:val="21"/>
          <w:szCs w:val="21"/>
        </w:rPr>
      </w:pPr>
    </w:p>
    <w:p w:rsidR="00442052" w:rsidRPr="00390E50" w:rsidRDefault="00307022" w:rsidP="008A28DA">
      <w:pPr>
        <w:kinsoku w:val="0"/>
        <w:overflowPunct w:val="0"/>
        <w:spacing w:line="340" w:lineRule="exact"/>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 xml:space="preserve">２　</w:t>
      </w:r>
      <w:r w:rsidR="003306ED" w:rsidRPr="00390E50">
        <w:rPr>
          <w:rFonts w:asciiTheme="majorEastAsia" w:eastAsiaTheme="majorEastAsia" w:hAnsiTheme="majorEastAsia"/>
          <w:sz w:val="21"/>
          <w:szCs w:val="21"/>
        </w:rPr>
        <w:t>場</w:t>
      </w:r>
      <w:r w:rsidR="00EC3D0F" w:rsidRPr="00390E50">
        <w:rPr>
          <w:rFonts w:asciiTheme="majorEastAsia" w:eastAsiaTheme="majorEastAsia" w:hAnsiTheme="majorEastAsia" w:hint="eastAsia"/>
          <w:sz w:val="21"/>
          <w:szCs w:val="21"/>
        </w:rPr>
        <w:t xml:space="preserve">　　</w:t>
      </w:r>
      <w:r w:rsidR="003306ED" w:rsidRPr="00390E50">
        <w:rPr>
          <w:rFonts w:asciiTheme="majorEastAsia" w:eastAsiaTheme="majorEastAsia" w:hAnsiTheme="majorEastAsia"/>
          <w:sz w:val="21"/>
          <w:szCs w:val="21"/>
        </w:rPr>
        <w:t xml:space="preserve">所　　</w:t>
      </w:r>
      <w:r w:rsidR="00B5636E" w:rsidRPr="00390E50">
        <w:rPr>
          <w:rFonts w:asciiTheme="majorEastAsia" w:eastAsiaTheme="majorEastAsia" w:hAnsiTheme="majorEastAsia" w:hint="eastAsia"/>
          <w:sz w:val="21"/>
          <w:szCs w:val="21"/>
        </w:rPr>
        <w:t>夕陽丘高等職業技術専門校　６階　視聴覚室</w:t>
      </w:r>
    </w:p>
    <w:p w:rsidR="00B16635" w:rsidRPr="00390E50" w:rsidRDefault="00B16635" w:rsidP="008A28DA">
      <w:pPr>
        <w:spacing w:line="340" w:lineRule="exact"/>
        <w:rPr>
          <w:rFonts w:asciiTheme="majorEastAsia" w:eastAsiaTheme="majorEastAsia" w:hAnsiTheme="majorEastAsia"/>
          <w:sz w:val="21"/>
          <w:szCs w:val="21"/>
        </w:rPr>
      </w:pPr>
    </w:p>
    <w:p w:rsidR="00307022" w:rsidRPr="00390E50" w:rsidRDefault="00307022" w:rsidP="008A28DA">
      <w:pPr>
        <w:spacing w:line="340" w:lineRule="exact"/>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３　出</w:t>
      </w:r>
      <w:r w:rsidR="00B16635"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hint="eastAsia"/>
          <w:sz w:val="21"/>
          <w:szCs w:val="21"/>
        </w:rPr>
        <w:t>席</w:t>
      </w:r>
      <w:r w:rsidR="00B16635" w:rsidRPr="00390E50">
        <w:rPr>
          <w:rFonts w:asciiTheme="majorEastAsia" w:eastAsiaTheme="majorEastAsia" w:hAnsiTheme="majorEastAsia" w:hint="eastAsia"/>
          <w:sz w:val="21"/>
          <w:szCs w:val="21"/>
        </w:rPr>
        <w:t xml:space="preserve"> 者</w:t>
      </w:r>
      <w:r w:rsidRPr="00390E50">
        <w:rPr>
          <w:rFonts w:asciiTheme="majorEastAsia" w:eastAsiaTheme="majorEastAsia" w:hAnsiTheme="majorEastAsia" w:hint="eastAsia"/>
          <w:sz w:val="21"/>
          <w:szCs w:val="21"/>
        </w:rPr>
        <w:t xml:space="preserve">　　（一財）大阪府人権協会　</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業務執行理事</w:t>
      </w:r>
      <w:r w:rsidRPr="00390E50">
        <w:rPr>
          <w:rFonts w:asciiTheme="majorEastAsia" w:eastAsiaTheme="majorEastAsia" w:hAnsiTheme="majorEastAsia" w:hint="eastAsia"/>
          <w:sz w:val="21"/>
          <w:szCs w:val="21"/>
        </w:rPr>
        <w:t>兼事務局長</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柴原　浩嗣</w:t>
      </w:r>
    </w:p>
    <w:p w:rsidR="00AA728B" w:rsidRPr="00390E50" w:rsidRDefault="00AA728B"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 xml:space="preserve">大阪府人権教育研究協議会　　</w:t>
      </w:r>
      <w:r w:rsidRPr="00390E50">
        <w:rPr>
          <w:rFonts w:asciiTheme="majorEastAsia" w:eastAsiaTheme="majorEastAsia" w:hAnsiTheme="majorEastAsia"/>
          <w:sz w:val="21"/>
          <w:szCs w:val="21"/>
        </w:rPr>
        <w:t>会長</w:t>
      </w:r>
      <w:r w:rsidRPr="00390E50">
        <w:rPr>
          <w:rFonts w:asciiTheme="majorEastAsia" w:eastAsiaTheme="majorEastAsia" w:hAnsiTheme="majorEastAsia" w:hint="eastAsia"/>
          <w:sz w:val="21"/>
          <w:szCs w:val="21"/>
        </w:rPr>
        <w:t xml:space="preserve">　　谷口　美佐子</w:t>
      </w:r>
    </w:p>
    <w:p w:rsidR="00401A74" w:rsidRPr="00390E50" w:rsidRDefault="00401A74"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 xml:space="preserve">大阪市人権教育研究協議会　　</w:t>
      </w:r>
      <w:r w:rsidRPr="00390E50">
        <w:rPr>
          <w:rFonts w:asciiTheme="majorEastAsia" w:eastAsiaTheme="majorEastAsia" w:hAnsiTheme="majorEastAsia"/>
          <w:sz w:val="21"/>
          <w:szCs w:val="21"/>
        </w:rPr>
        <w:t>会長</w:t>
      </w:r>
      <w:r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北野　元靖</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大阪府立学校人権教育研究会</w:t>
      </w:r>
      <w:r w:rsidR="00AD4536" w:rsidRPr="00390E50">
        <w:rPr>
          <w:rFonts w:asciiTheme="majorEastAsia" w:eastAsiaTheme="majorEastAsia" w:hAnsiTheme="majorEastAsia" w:hint="eastAsia"/>
          <w:sz w:val="21"/>
          <w:szCs w:val="21"/>
        </w:rPr>
        <w:t xml:space="preserve">　　</w:t>
      </w:r>
      <w:r w:rsidR="00AD4536" w:rsidRPr="00390E50">
        <w:rPr>
          <w:rFonts w:asciiTheme="majorEastAsia" w:eastAsiaTheme="majorEastAsia" w:hAnsiTheme="majorEastAsia"/>
          <w:sz w:val="21"/>
          <w:szCs w:val="21"/>
        </w:rPr>
        <w:t>会</w:t>
      </w:r>
      <w:r w:rsidRPr="00390E50">
        <w:rPr>
          <w:rFonts w:asciiTheme="majorEastAsia" w:eastAsiaTheme="majorEastAsia" w:hAnsiTheme="majorEastAsia"/>
          <w:sz w:val="21"/>
          <w:szCs w:val="21"/>
        </w:rPr>
        <w:t>長</w:t>
      </w:r>
      <w:r w:rsidR="00AD4536" w:rsidRPr="00390E50">
        <w:rPr>
          <w:rFonts w:asciiTheme="majorEastAsia" w:eastAsiaTheme="majorEastAsia" w:hAnsiTheme="majorEastAsia" w:hint="eastAsia"/>
          <w:sz w:val="21"/>
          <w:szCs w:val="21"/>
        </w:rPr>
        <w:t xml:space="preserve">　　</w:t>
      </w:r>
      <w:r w:rsidR="00AA728B" w:rsidRPr="00390E50">
        <w:rPr>
          <w:rFonts w:asciiTheme="majorEastAsia" w:eastAsiaTheme="majorEastAsia" w:hAnsiTheme="majorEastAsia" w:hint="eastAsia"/>
          <w:sz w:val="21"/>
          <w:szCs w:val="21"/>
        </w:rPr>
        <w:t>山下　克弘</w:t>
      </w:r>
      <w:r w:rsidRPr="00390E50">
        <w:rPr>
          <w:rFonts w:asciiTheme="majorEastAsia" w:eastAsiaTheme="majorEastAsia" w:hAnsiTheme="majorEastAsia" w:hint="eastAsia"/>
          <w:sz w:val="21"/>
          <w:szCs w:val="21"/>
        </w:rPr>
        <w:t xml:space="preserve">　</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（一社）</w:t>
      </w:r>
      <w:r w:rsidRPr="00390E50">
        <w:rPr>
          <w:rFonts w:asciiTheme="majorEastAsia" w:eastAsiaTheme="majorEastAsia" w:hAnsiTheme="majorEastAsia"/>
          <w:sz w:val="21"/>
          <w:szCs w:val="21"/>
        </w:rPr>
        <w:t>おおさか人材雇用開発人権センター</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理事長</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井上　龍生</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大阪同和・人権問題企業連絡会</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理事長</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柄川　忠一</w:t>
      </w:r>
      <w:r w:rsidRPr="00390E50">
        <w:rPr>
          <w:rFonts w:asciiTheme="majorEastAsia" w:eastAsiaTheme="majorEastAsia" w:hAnsiTheme="majorEastAsia" w:hint="eastAsia"/>
          <w:sz w:val="21"/>
          <w:szCs w:val="21"/>
        </w:rPr>
        <w:t xml:space="preserve">　</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（一社）</w:t>
      </w:r>
      <w:r w:rsidRPr="00390E50">
        <w:rPr>
          <w:rFonts w:asciiTheme="majorEastAsia" w:eastAsiaTheme="majorEastAsia" w:hAnsiTheme="majorEastAsia"/>
          <w:sz w:val="21"/>
          <w:szCs w:val="21"/>
        </w:rPr>
        <w:t>公正採用人権啓発推進センター</w:t>
      </w:r>
      <w:r w:rsidRPr="00390E50">
        <w:rPr>
          <w:rFonts w:asciiTheme="majorEastAsia" w:eastAsiaTheme="majorEastAsia" w:hAnsiTheme="majorEastAsia" w:hint="eastAsia"/>
          <w:sz w:val="21"/>
          <w:szCs w:val="21"/>
        </w:rPr>
        <w:t xml:space="preserve">　</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理事</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hint="eastAsia"/>
          <w:sz w:val="21"/>
          <w:szCs w:val="21"/>
        </w:rPr>
        <w:t xml:space="preserve">　</w:t>
      </w:r>
      <w:r w:rsidR="00401A74" w:rsidRPr="00390E50">
        <w:rPr>
          <w:rFonts w:asciiTheme="majorEastAsia" w:eastAsiaTheme="majorEastAsia" w:hAnsiTheme="majorEastAsia" w:hint="eastAsia"/>
          <w:sz w:val="21"/>
          <w:szCs w:val="21"/>
        </w:rPr>
        <w:t>島谷　祐介</w:t>
      </w:r>
      <w:r w:rsidR="00D327FE" w:rsidRPr="00390E50">
        <w:rPr>
          <w:rFonts w:asciiTheme="majorEastAsia" w:eastAsiaTheme="majorEastAsia" w:hAnsiTheme="majorEastAsia" w:hint="eastAsia"/>
          <w:sz w:val="21"/>
          <w:szCs w:val="21"/>
        </w:rPr>
        <w:t>(代理:藤本事務長)</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大阪府職業技術専門校長会</w:t>
      </w:r>
      <w:r w:rsidR="00AD4536" w:rsidRPr="00390E50">
        <w:rPr>
          <w:rFonts w:asciiTheme="majorEastAsia" w:eastAsiaTheme="majorEastAsia" w:hAnsiTheme="majorEastAsia" w:hint="eastAsia"/>
          <w:sz w:val="21"/>
          <w:szCs w:val="21"/>
        </w:rPr>
        <w:t xml:space="preserve">　　</w:t>
      </w:r>
      <w:r w:rsidR="00AD4536" w:rsidRPr="00390E50">
        <w:rPr>
          <w:rFonts w:asciiTheme="majorEastAsia" w:eastAsiaTheme="majorEastAsia" w:hAnsiTheme="majorEastAsia"/>
          <w:sz w:val="21"/>
          <w:szCs w:val="21"/>
        </w:rPr>
        <w:t>会</w:t>
      </w:r>
      <w:r w:rsidRPr="00390E50">
        <w:rPr>
          <w:rFonts w:asciiTheme="majorEastAsia" w:eastAsiaTheme="majorEastAsia" w:hAnsiTheme="majorEastAsia"/>
          <w:sz w:val="21"/>
          <w:szCs w:val="21"/>
        </w:rPr>
        <w:t>長</w:t>
      </w:r>
      <w:r w:rsidR="00AD4536" w:rsidRPr="00390E50">
        <w:rPr>
          <w:rFonts w:asciiTheme="majorEastAsia" w:eastAsiaTheme="majorEastAsia" w:hAnsiTheme="majorEastAsia" w:hint="eastAsia"/>
          <w:sz w:val="21"/>
          <w:szCs w:val="21"/>
        </w:rPr>
        <w:t xml:space="preserve">　　</w:t>
      </w:r>
      <w:r w:rsidR="00AA728B" w:rsidRPr="00390E50">
        <w:rPr>
          <w:rFonts w:asciiTheme="majorEastAsia" w:eastAsiaTheme="majorEastAsia" w:hAnsiTheme="majorEastAsia" w:hint="eastAsia"/>
          <w:sz w:val="21"/>
          <w:szCs w:val="21"/>
        </w:rPr>
        <w:t>西村　嘉一</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大阪労働局</w:t>
      </w:r>
      <w:r w:rsidRPr="00390E50">
        <w:rPr>
          <w:rFonts w:asciiTheme="majorEastAsia" w:eastAsiaTheme="majorEastAsia" w:hAnsiTheme="majorEastAsia"/>
          <w:sz w:val="21"/>
          <w:szCs w:val="21"/>
        </w:rPr>
        <w:t>職業安定部職業対策課</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課長補佐</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八又</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保</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大阪府</w:t>
      </w:r>
      <w:r w:rsidRPr="00390E50">
        <w:rPr>
          <w:rFonts w:asciiTheme="majorEastAsia" w:eastAsiaTheme="majorEastAsia" w:hAnsiTheme="majorEastAsia"/>
          <w:sz w:val="21"/>
          <w:szCs w:val="21"/>
        </w:rPr>
        <w:t>府民文化部人権局人権擁護課</w:t>
      </w:r>
      <w:r w:rsidR="00AD4536" w:rsidRPr="00390E50">
        <w:rPr>
          <w:rFonts w:asciiTheme="majorEastAsia" w:eastAsiaTheme="majorEastAsia" w:hAnsiTheme="majorEastAsia" w:hint="eastAsia"/>
          <w:sz w:val="21"/>
          <w:szCs w:val="21"/>
        </w:rPr>
        <w:t xml:space="preserve">　　</w:t>
      </w:r>
      <w:r w:rsidR="00AD4536" w:rsidRPr="00390E50">
        <w:rPr>
          <w:rFonts w:asciiTheme="majorEastAsia" w:eastAsiaTheme="majorEastAsia" w:hAnsiTheme="majorEastAsia"/>
          <w:sz w:val="21"/>
          <w:szCs w:val="21"/>
        </w:rPr>
        <w:t>課</w:t>
      </w:r>
      <w:r w:rsidRPr="00390E50">
        <w:rPr>
          <w:rFonts w:asciiTheme="majorEastAsia" w:eastAsiaTheme="majorEastAsia" w:hAnsiTheme="majorEastAsia"/>
          <w:sz w:val="21"/>
          <w:szCs w:val="21"/>
        </w:rPr>
        <w:t>長</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井上　慎一</w:t>
      </w:r>
      <w:r w:rsidR="00AD4536" w:rsidRPr="00390E50">
        <w:rPr>
          <w:rFonts w:asciiTheme="majorEastAsia" w:eastAsiaTheme="majorEastAsia" w:hAnsiTheme="majorEastAsia" w:hint="eastAsia"/>
          <w:sz w:val="21"/>
          <w:szCs w:val="21"/>
        </w:rPr>
        <w:t>（代理：</w:t>
      </w:r>
      <w:r w:rsidR="00A05EE4" w:rsidRPr="00390E50">
        <w:rPr>
          <w:rFonts w:asciiTheme="majorEastAsia" w:eastAsiaTheme="majorEastAsia" w:hAnsiTheme="majorEastAsia" w:hint="eastAsia"/>
          <w:sz w:val="21"/>
          <w:szCs w:val="21"/>
        </w:rPr>
        <w:t>田邉</w:t>
      </w:r>
      <w:r w:rsidR="00AD4536" w:rsidRPr="00390E50">
        <w:rPr>
          <w:rFonts w:asciiTheme="majorEastAsia" w:eastAsiaTheme="majorEastAsia" w:hAnsiTheme="majorEastAsia" w:hint="eastAsia"/>
          <w:sz w:val="21"/>
          <w:szCs w:val="21"/>
        </w:rPr>
        <w:t>参事）</w:t>
      </w:r>
    </w:p>
    <w:p w:rsidR="00307022" w:rsidRPr="00390E50" w:rsidRDefault="00307022" w:rsidP="008A28DA">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大阪府</w:t>
      </w:r>
      <w:r w:rsidRPr="00390E50">
        <w:rPr>
          <w:rFonts w:asciiTheme="majorEastAsia" w:eastAsiaTheme="majorEastAsia" w:hAnsiTheme="majorEastAsia"/>
          <w:sz w:val="21"/>
          <w:szCs w:val="21"/>
        </w:rPr>
        <w:t>商工労働部雇用推進室人材育成課</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課長</w:t>
      </w:r>
      <w:r w:rsidR="00AD4536"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sz w:val="21"/>
          <w:szCs w:val="21"/>
        </w:rPr>
        <w:t>岡本　清孝</w:t>
      </w:r>
    </w:p>
    <w:p w:rsidR="00AA728B" w:rsidRPr="00390E50" w:rsidRDefault="00A05EE4" w:rsidP="00AA728B">
      <w:pPr>
        <w:spacing w:line="340" w:lineRule="exact"/>
        <w:ind w:firstLineChars="800" w:firstLine="168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w:t>
      </w:r>
      <w:r w:rsidR="00B16635" w:rsidRPr="00390E50">
        <w:rPr>
          <w:rFonts w:asciiTheme="majorEastAsia" w:eastAsiaTheme="majorEastAsia" w:hAnsiTheme="majorEastAsia" w:hint="eastAsia"/>
          <w:sz w:val="21"/>
          <w:szCs w:val="21"/>
        </w:rPr>
        <w:t>欠席</w:t>
      </w:r>
      <w:r w:rsidRPr="00390E50">
        <w:rPr>
          <w:rFonts w:asciiTheme="majorEastAsia" w:eastAsiaTheme="majorEastAsia" w:hAnsiTheme="majorEastAsia" w:hint="eastAsia"/>
          <w:sz w:val="21"/>
          <w:szCs w:val="21"/>
        </w:rPr>
        <w:t>委員】</w:t>
      </w:r>
      <w:r w:rsidR="00AA728B" w:rsidRPr="00390E50">
        <w:rPr>
          <w:rFonts w:asciiTheme="majorEastAsia" w:eastAsiaTheme="majorEastAsia" w:hAnsiTheme="majorEastAsia" w:hint="eastAsia"/>
          <w:sz w:val="21"/>
          <w:szCs w:val="21"/>
        </w:rPr>
        <w:t xml:space="preserve">大阪企業人権協議会　　</w:t>
      </w:r>
      <w:r w:rsidR="00AA728B" w:rsidRPr="00390E50">
        <w:rPr>
          <w:rFonts w:asciiTheme="majorEastAsia" w:eastAsiaTheme="majorEastAsia" w:hAnsiTheme="majorEastAsia"/>
          <w:sz w:val="21"/>
          <w:szCs w:val="21"/>
        </w:rPr>
        <w:t>事務長</w:t>
      </w:r>
      <w:r w:rsidR="00AA728B" w:rsidRPr="00390E50">
        <w:rPr>
          <w:rFonts w:asciiTheme="majorEastAsia" w:eastAsiaTheme="majorEastAsia" w:hAnsiTheme="majorEastAsia" w:hint="eastAsia"/>
          <w:sz w:val="21"/>
          <w:szCs w:val="21"/>
        </w:rPr>
        <w:t xml:space="preserve">　　</w:t>
      </w:r>
      <w:r w:rsidR="00AA728B" w:rsidRPr="00390E50">
        <w:rPr>
          <w:rFonts w:asciiTheme="majorEastAsia" w:eastAsiaTheme="majorEastAsia" w:hAnsiTheme="majorEastAsia"/>
          <w:sz w:val="21"/>
          <w:szCs w:val="21"/>
        </w:rPr>
        <w:t>宮内　雅也</w:t>
      </w:r>
    </w:p>
    <w:p w:rsidR="00AA728B" w:rsidRPr="00390E50" w:rsidRDefault="00AA728B" w:rsidP="008A28DA">
      <w:pPr>
        <w:spacing w:line="340" w:lineRule="exact"/>
        <w:rPr>
          <w:rFonts w:asciiTheme="majorEastAsia" w:eastAsiaTheme="majorEastAsia" w:hAnsiTheme="majorEastAsia"/>
          <w:sz w:val="21"/>
          <w:szCs w:val="21"/>
        </w:rPr>
      </w:pPr>
    </w:p>
    <w:p w:rsidR="00B16635" w:rsidRPr="00390E50" w:rsidRDefault="00B16635" w:rsidP="008A28DA">
      <w:pPr>
        <w:spacing w:line="340" w:lineRule="exact"/>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４　概　要</w:t>
      </w:r>
    </w:p>
    <w:p w:rsidR="00401A74" w:rsidRPr="00390E50" w:rsidRDefault="00B16635" w:rsidP="008A28DA">
      <w:pPr>
        <w:spacing w:line="340" w:lineRule="exact"/>
        <w:ind w:firstLineChars="100" w:firstLine="21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(1)</w:t>
      </w:r>
      <w:r w:rsidR="00401A74" w:rsidRPr="00390E50">
        <w:rPr>
          <w:rFonts w:asciiTheme="majorEastAsia" w:eastAsiaTheme="majorEastAsia" w:hAnsiTheme="majorEastAsia" w:hint="eastAsia"/>
          <w:sz w:val="21"/>
          <w:szCs w:val="21"/>
        </w:rPr>
        <w:t xml:space="preserve"> </w:t>
      </w:r>
      <w:r w:rsidR="0032009D" w:rsidRPr="00390E50">
        <w:rPr>
          <w:rFonts w:asciiTheme="majorEastAsia" w:eastAsiaTheme="majorEastAsia" w:hAnsiTheme="majorEastAsia" w:hint="eastAsia"/>
          <w:sz w:val="21"/>
          <w:szCs w:val="21"/>
        </w:rPr>
        <w:t>開会あいさつ</w:t>
      </w:r>
      <w:r w:rsidR="00401A74" w:rsidRPr="00390E50">
        <w:rPr>
          <w:rFonts w:asciiTheme="majorEastAsia" w:eastAsiaTheme="majorEastAsia" w:hAnsiTheme="majorEastAsia" w:hint="eastAsia"/>
          <w:sz w:val="21"/>
          <w:szCs w:val="21"/>
        </w:rPr>
        <w:t>（人材育成課　岡本課長）</w:t>
      </w:r>
    </w:p>
    <w:p w:rsidR="00401A74" w:rsidRPr="00390E50" w:rsidRDefault="00401A74" w:rsidP="008A28DA">
      <w:pPr>
        <w:spacing w:line="340" w:lineRule="exact"/>
        <w:ind w:firstLineChars="100" w:firstLine="210"/>
        <w:rPr>
          <w:rFonts w:asciiTheme="majorEastAsia" w:eastAsiaTheme="majorEastAsia" w:hAnsiTheme="majorEastAsia"/>
          <w:sz w:val="21"/>
          <w:szCs w:val="21"/>
        </w:rPr>
      </w:pPr>
    </w:p>
    <w:p w:rsidR="00B16635" w:rsidRPr="00390E50" w:rsidRDefault="00401A74" w:rsidP="008A28DA">
      <w:pPr>
        <w:spacing w:line="340" w:lineRule="exact"/>
        <w:ind w:firstLineChars="100" w:firstLine="21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(2)</w:t>
      </w:r>
      <w:r w:rsidR="00B16635" w:rsidRPr="00390E50">
        <w:rPr>
          <w:rFonts w:asciiTheme="majorEastAsia" w:eastAsiaTheme="majorEastAsia" w:hAnsiTheme="majorEastAsia" w:hint="eastAsia"/>
          <w:sz w:val="21"/>
          <w:szCs w:val="21"/>
        </w:rPr>
        <w:t xml:space="preserve"> 委員自己紹介</w:t>
      </w:r>
    </w:p>
    <w:p w:rsidR="00B16635" w:rsidRPr="00390E50" w:rsidRDefault="00B16635" w:rsidP="008A28DA">
      <w:pPr>
        <w:spacing w:line="340" w:lineRule="exact"/>
        <w:ind w:firstLineChars="100" w:firstLine="210"/>
        <w:rPr>
          <w:rFonts w:asciiTheme="majorEastAsia" w:eastAsiaTheme="majorEastAsia" w:hAnsiTheme="majorEastAsia"/>
          <w:sz w:val="21"/>
          <w:szCs w:val="21"/>
        </w:rPr>
      </w:pPr>
    </w:p>
    <w:p w:rsidR="00AA728B" w:rsidRPr="00390E50" w:rsidRDefault="00401A74" w:rsidP="00AA728B">
      <w:pPr>
        <w:spacing w:line="320" w:lineRule="exact"/>
        <w:ind w:firstLineChars="100" w:firstLine="21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(3</w:t>
      </w:r>
      <w:r w:rsidR="00B16635" w:rsidRPr="00390E50">
        <w:rPr>
          <w:rFonts w:asciiTheme="majorEastAsia" w:eastAsiaTheme="majorEastAsia" w:hAnsiTheme="majorEastAsia" w:hint="eastAsia"/>
          <w:sz w:val="21"/>
          <w:szCs w:val="21"/>
        </w:rPr>
        <w:t xml:space="preserve">) </w:t>
      </w:r>
      <w:r w:rsidR="00AA728B" w:rsidRPr="00390E50">
        <w:rPr>
          <w:rFonts w:asciiTheme="majorEastAsia" w:eastAsiaTheme="majorEastAsia" w:hAnsiTheme="majorEastAsia" w:hint="eastAsia"/>
          <w:sz w:val="21"/>
          <w:szCs w:val="21"/>
        </w:rPr>
        <w:t>座長選出</w:t>
      </w:r>
    </w:p>
    <w:p w:rsidR="00AA728B" w:rsidRPr="00390E50" w:rsidRDefault="00AA728B" w:rsidP="00AA728B">
      <w:pPr>
        <w:spacing w:line="320" w:lineRule="exact"/>
        <w:ind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（一社）おおさか人材雇用開発人権センター　理事長　井上氏を座長に選出</w:t>
      </w:r>
    </w:p>
    <w:p w:rsidR="00B16635" w:rsidRPr="00390E50" w:rsidRDefault="00B16635" w:rsidP="00AA728B">
      <w:pPr>
        <w:spacing w:line="340" w:lineRule="exact"/>
        <w:ind w:firstLineChars="100" w:firstLine="210"/>
        <w:rPr>
          <w:rFonts w:asciiTheme="minorEastAsia" w:eastAsiaTheme="minorEastAsia" w:hAnsiTheme="minorEastAsia"/>
          <w:sz w:val="21"/>
          <w:szCs w:val="21"/>
        </w:rPr>
      </w:pPr>
    </w:p>
    <w:p w:rsidR="00EC3D0F" w:rsidRPr="00390E50" w:rsidRDefault="00B16635" w:rsidP="008A28DA">
      <w:pPr>
        <w:spacing w:line="340" w:lineRule="exact"/>
        <w:ind w:firstLineChars="100" w:firstLine="21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w:t>
      </w:r>
      <w:r w:rsidR="00401A74" w:rsidRPr="00390E50">
        <w:rPr>
          <w:rFonts w:asciiTheme="majorEastAsia" w:eastAsiaTheme="majorEastAsia" w:hAnsiTheme="majorEastAsia"/>
          <w:sz w:val="21"/>
          <w:szCs w:val="21"/>
        </w:rPr>
        <w:t>4</w:t>
      </w:r>
      <w:r w:rsidRPr="00390E50">
        <w:rPr>
          <w:rFonts w:asciiTheme="majorEastAsia" w:eastAsiaTheme="majorEastAsia" w:hAnsiTheme="majorEastAsia" w:hint="eastAsia"/>
          <w:sz w:val="21"/>
          <w:szCs w:val="21"/>
        </w:rPr>
        <w:t xml:space="preserve">) </w:t>
      </w:r>
      <w:r w:rsidR="00203845" w:rsidRPr="00390E50">
        <w:rPr>
          <w:rFonts w:asciiTheme="majorEastAsia" w:eastAsiaTheme="majorEastAsia" w:hAnsiTheme="majorEastAsia" w:hint="eastAsia"/>
          <w:sz w:val="21"/>
          <w:szCs w:val="21"/>
        </w:rPr>
        <w:t>議　事</w:t>
      </w:r>
    </w:p>
    <w:p w:rsidR="00B16635" w:rsidRPr="00390E50" w:rsidRDefault="00B16635" w:rsidP="00D853B9">
      <w:pPr>
        <w:spacing w:line="340" w:lineRule="exact"/>
        <w:ind w:firstLineChars="200" w:firstLine="42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 xml:space="preserve">①　</w:t>
      </w:r>
      <w:r w:rsidR="007E1CDE" w:rsidRPr="00390E50">
        <w:rPr>
          <w:rFonts w:asciiTheme="majorEastAsia" w:eastAsiaTheme="majorEastAsia" w:hAnsiTheme="majorEastAsia" w:hint="eastAsia"/>
          <w:sz w:val="21"/>
          <w:szCs w:val="21"/>
        </w:rPr>
        <w:t xml:space="preserve">【議事１】　</w:t>
      </w:r>
      <w:r w:rsidR="00401A74" w:rsidRPr="00390E50">
        <w:rPr>
          <w:rFonts w:asciiTheme="majorEastAsia" w:eastAsiaTheme="majorEastAsia" w:hAnsiTheme="majorEastAsia" w:hint="eastAsia"/>
          <w:sz w:val="21"/>
          <w:szCs w:val="21"/>
        </w:rPr>
        <w:t>前回会議（令和</w:t>
      </w:r>
      <w:r w:rsidR="00AA728B" w:rsidRPr="00390E50">
        <w:rPr>
          <w:rFonts w:asciiTheme="majorEastAsia" w:eastAsiaTheme="majorEastAsia" w:hAnsiTheme="majorEastAsia" w:hint="eastAsia"/>
          <w:sz w:val="21"/>
          <w:szCs w:val="21"/>
        </w:rPr>
        <w:t>３年３月２</w:t>
      </w:r>
      <w:r w:rsidR="00401A74" w:rsidRPr="00390E50">
        <w:rPr>
          <w:rFonts w:asciiTheme="majorEastAsia" w:eastAsiaTheme="majorEastAsia" w:hAnsiTheme="majorEastAsia" w:hint="eastAsia"/>
          <w:sz w:val="21"/>
          <w:szCs w:val="21"/>
        </w:rPr>
        <w:t>日開催）</w:t>
      </w:r>
      <w:r w:rsidR="00B5636E" w:rsidRPr="00390E50">
        <w:rPr>
          <w:rFonts w:asciiTheme="majorEastAsia" w:eastAsiaTheme="majorEastAsia" w:hAnsiTheme="majorEastAsia" w:hint="eastAsia"/>
          <w:sz w:val="21"/>
          <w:szCs w:val="21"/>
        </w:rPr>
        <w:t>について</w:t>
      </w:r>
    </w:p>
    <w:p w:rsidR="00B16635" w:rsidRPr="00390E50" w:rsidRDefault="00B16635" w:rsidP="008A28DA">
      <w:pPr>
        <w:spacing w:line="340" w:lineRule="exact"/>
        <w:ind w:firstLineChars="300" w:firstLine="63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事務局（人材育成課　</w:t>
      </w:r>
      <w:r w:rsidR="00B5636E" w:rsidRPr="00390E50">
        <w:rPr>
          <w:rFonts w:asciiTheme="minorEastAsia" w:eastAsiaTheme="minorEastAsia" w:hAnsiTheme="minorEastAsia" w:hint="eastAsia"/>
          <w:sz w:val="21"/>
          <w:szCs w:val="21"/>
        </w:rPr>
        <w:t>池口総括</w:t>
      </w:r>
      <w:r w:rsidR="00A44BEE" w:rsidRPr="00390E50">
        <w:rPr>
          <w:rFonts w:asciiTheme="minorEastAsia" w:eastAsiaTheme="minorEastAsia" w:hAnsiTheme="minorEastAsia" w:hint="eastAsia"/>
          <w:sz w:val="21"/>
          <w:szCs w:val="21"/>
        </w:rPr>
        <w:t>主査</w:t>
      </w:r>
      <w:r w:rsidRPr="00390E50">
        <w:rPr>
          <w:rFonts w:asciiTheme="minorEastAsia" w:eastAsiaTheme="minorEastAsia" w:hAnsiTheme="minorEastAsia" w:hint="eastAsia"/>
          <w:sz w:val="21"/>
          <w:szCs w:val="21"/>
        </w:rPr>
        <w:t>）</w:t>
      </w:r>
      <w:r w:rsidR="00B5636E" w:rsidRPr="00390E50">
        <w:rPr>
          <w:rFonts w:asciiTheme="minorEastAsia" w:eastAsiaTheme="minorEastAsia" w:hAnsiTheme="minorEastAsia" w:hint="eastAsia"/>
          <w:sz w:val="21"/>
          <w:szCs w:val="21"/>
        </w:rPr>
        <w:t>より</w:t>
      </w:r>
      <w:r w:rsidRPr="00390E50">
        <w:rPr>
          <w:rFonts w:asciiTheme="minorEastAsia" w:eastAsiaTheme="minorEastAsia" w:hAnsiTheme="minorEastAsia" w:hint="eastAsia"/>
          <w:sz w:val="21"/>
          <w:szCs w:val="21"/>
        </w:rPr>
        <w:t>、資料の</w:t>
      </w:r>
      <w:r w:rsidR="00401A74" w:rsidRPr="00390E50">
        <w:rPr>
          <w:rFonts w:asciiTheme="minorEastAsia" w:eastAsiaTheme="minorEastAsia" w:hAnsiTheme="minorEastAsia" w:hint="eastAsia"/>
          <w:sz w:val="21"/>
          <w:szCs w:val="21"/>
        </w:rPr>
        <w:t>１</w:t>
      </w:r>
      <w:r w:rsidRPr="00390E50">
        <w:rPr>
          <w:rFonts w:asciiTheme="minorEastAsia" w:eastAsiaTheme="minorEastAsia" w:hAnsiTheme="minorEastAsia" w:hint="eastAsia"/>
          <w:sz w:val="21"/>
          <w:szCs w:val="21"/>
        </w:rPr>
        <w:t>～</w:t>
      </w:r>
      <w:r w:rsidR="00AA728B" w:rsidRPr="00390E50">
        <w:rPr>
          <w:rFonts w:asciiTheme="minorEastAsia" w:eastAsiaTheme="minorEastAsia" w:hAnsiTheme="minorEastAsia" w:hint="eastAsia"/>
          <w:sz w:val="21"/>
          <w:szCs w:val="21"/>
        </w:rPr>
        <w:t>21</w:t>
      </w:r>
      <w:r w:rsidRPr="00390E50">
        <w:rPr>
          <w:rFonts w:asciiTheme="minorEastAsia" w:eastAsiaTheme="minorEastAsia" w:hAnsiTheme="minorEastAsia" w:hint="eastAsia"/>
          <w:sz w:val="21"/>
          <w:szCs w:val="21"/>
        </w:rPr>
        <w:t>ページまでの概要を</w:t>
      </w:r>
      <w:r w:rsidR="00B5636E" w:rsidRPr="00390E50">
        <w:rPr>
          <w:rFonts w:asciiTheme="minorEastAsia" w:eastAsiaTheme="minorEastAsia" w:hAnsiTheme="minorEastAsia" w:hint="eastAsia"/>
          <w:sz w:val="21"/>
          <w:szCs w:val="21"/>
        </w:rPr>
        <w:t>報告</w:t>
      </w:r>
    </w:p>
    <w:p w:rsidR="00B16635" w:rsidRPr="00390E50" w:rsidRDefault="00B16635" w:rsidP="008A28DA">
      <w:pPr>
        <w:spacing w:line="340" w:lineRule="exact"/>
        <w:ind w:firstLineChars="300" w:firstLine="630"/>
        <w:rPr>
          <w:rFonts w:asciiTheme="minorEastAsia" w:eastAsiaTheme="minorEastAsia" w:hAnsiTheme="minorEastAsia"/>
          <w:sz w:val="21"/>
          <w:szCs w:val="21"/>
        </w:rPr>
      </w:pPr>
    </w:p>
    <w:p w:rsidR="00B16635" w:rsidRPr="00390E50" w:rsidRDefault="00B16635" w:rsidP="008A28DA">
      <w:pPr>
        <w:spacing w:line="340" w:lineRule="exact"/>
        <w:ind w:firstLineChars="200" w:firstLine="42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 xml:space="preserve">②　</w:t>
      </w:r>
      <w:r w:rsidR="007E1CDE" w:rsidRPr="00390E50">
        <w:rPr>
          <w:rFonts w:asciiTheme="majorEastAsia" w:eastAsiaTheme="majorEastAsia" w:hAnsiTheme="majorEastAsia" w:hint="eastAsia"/>
          <w:sz w:val="21"/>
          <w:szCs w:val="21"/>
        </w:rPr>
        <w:t xml:space="preserve">【議事２】　</w:t>
      </w:r>
      <w:r w:rsidR="00401A74" w:rsidRPr="00390E50">
        <w:rPr>
          <w:rFonts w:asciiTheme="majorEastAsia" w:eastAsiaTheme="majorEastAsia" w:hAnsiTheme="majorEastAsia" w:hint="eastAsia"/>
          <w:sz w:val="21"/>
          <w:szCs w:val="21"/>
        </w:rPr>
        <w:t>問題事象把握の取組み等について</w:t>
      </w:r>
    </w:p>
    <w:p w:rsidR="00EC3D0F" w:rsidRPr="00390E50" w:rsidRDefault="00B16635" w:rsidP="008A28DA">
      <w:pPr>
        <w:spacing w:line="340" w:lineRule="exact"/>
        <w:ind w:firstLineChars="300" w:firstLine="63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事務局</w:t>
      </w:r>
      <w:r w:rsidR="00B5636E" w:rsidRPr="00390E50">
        <w:rPr>
          <w:rFonts w:asciiTheme="minorEastAsia" w:eastAsiaTheme="minorEastAsia" w:hAnsiTheme="minorEastAsia" w:hint="eastAsia"/>
          <w:sz w:val="21"/>
          <w:szCs w:val="21"/>
        </w:rPr>
        <w:t>（</w:t>
      </w:r>
      <w:r w:rsidR="00401A74" w:rsidRPr="00390E50">
        <w:rPr>
          <w:rFonts w:asciiTheme="minorEastAsia" w:eastAsiaTheme="minorEastAsia" w:hAnsiTheme="minorEastAsia" w:hint="eastAsia"/>
          <w:sz w:val="21"/>
          <w:szCs w:val="21"/>
        </w:rPr>
        <w:t>夕陽丘校　奥野室長</w:t>
      </w:r>
      <w:r w:rsidRPr="00390E50">
        <w:rPr>
          <w:rFonts w:asciiTheme="minorEastAsia" w:eastAsiaTheme="minorEastAsia" w:hAnsiTheme="minorEastAsia" w:hint="eastAsia"/>
          <w:sz w:val="21"/>
          <w:szCs w:val="21"/>
        </w:rPr>
        <w:t>）</w:t>
      </w:r>
      <w:r w:rsidR="00B5636E" w:rsidRPr="00390E50">
        <w:rPr>
          <w:rFonts w:asciiTheme="minorEastAsia" w:eastAsiaTheme="minorEastAsia" w:hAnsiTheme="minorEastAsia" w:hint="eastAsia"/>
          <w:sz w:val="21"/>
          <w:szCs w:val="21"/>
        </w:rPr>
        <w:t>より</w:t>
      </w:r>
      <w:r w:rsidRPr="00390E50">
        <w:rPr>
          <w:rFonts w:asciiTheme="minorEastAsia" w:eastAsiaTheme="minorEastAsia" w:hAnsiTheme="minorEastAsia" w:hint="eastAsia"/>
          <w:sz w:val="21"/>
          <w:szCs w:val="21"/>
        </w:rPr>
        <w:t>、資料の</w:t>
      </w:r>
      <w:r w:rsidR="00AA728B" w:rsidRPr="00390E50">
        <w:rPr>
          <w:rFonts w:asciiTheme="minorEastAsia" w:eastAsiaTheme="minorEastAsia" w:hAnsiTheme="minorEastAsia" w:hint="eastAsia"/>
          <w:sz w:val="21"/>
          <w:szCs w:val="21"/>
        </w:rPr>
        <w:t>23</w:t>
      </w:r>
      <w:r w:rsidRPr="00390E50">
        <w:rPr>
          <w:rFonts w:asciiTheme="minorEastAsia" w:eastAsiaTheme="minorEastAsia" w:hAnsiTheme="minorEastAsia" w:hint="eastAsia"/>
          <w:sz w:val="21"/>
          <w:szCs w:val="21"/>
        </w:rPr>
        <w:t>～</w:t>
      </w:r>
      <w:r w:rsidR="00AA728B" w:rsidRPr="00390E50">
        <w:rPr>
          <w:rFonts w:asciiTheme="minorEastAsia" w:eastAsiaTheme="minorEastAsia" w:hAnsiTheme="minorEastAsia" w:hint="eastAsia"/>
          <w:sz w:val="21"/>
          <w:szCs w:val="21"/>
        </w:rPr>
        <w:t>52</w:t>
      </w:r>
      <w:r w:rsidRPr="00390E50">
        <w:rPr>
          <w:rFonts w:asciiTheme="minorEastAsia" w:eastAsiaTheme="minorEastAsia" w:hAnsiTheme="minorEastAsia" w:hint="eastAsia"/>
          <w:sz w:val="21"/>
          <w:szCs w:val="21"/>
        </w:rPr>
        <w:t>ページまでの概要を</w:t>
      </w:r>
      <w:r w:rsidR="00B5636E" w:rsidRPr="00390E50">
        <w:rPr>
          <w:rFonts w:asciiTheme="minorEastAsia" w:eastAsiaTheme="minorEastAsia" w:hAnsiTheme="minorEastAsia" w:hint="eastAsia"/>
          <w:sz w:val="21"/>
          <w:szCs w:val="21"/>
        </w:rPr>
        <w:t>報告</w:t>
      </w:r>
    </w:p>
    <w:p w:rsidR="007E1CDE" w:rsidRPr="00390E50" w:rsidRDefault="007E1CDE" w:rsidP="008A28DA">
      <w:pPr>
        <w:spacing w:line="340" w:lineRule="exact"/>
        <w:rPr>
          <w:rFonts w:asciiTheme="minorEastAsia" w:eastAsiaTheme="minorEastAsia" w:hAnsiTheme="minorEastAsia"/>
          <w:sz w:val="21"/>
          <w:szCs w:val="21"/>
        </w:rPr>
      </w:pPr>
    </w:p>
    <w:p w:rsidR="00B50CB2" w:rsidRPr="00390E50" w:rsidRDefault="00C3504E" w:rsidP="008A28DA">
      <w:pPr>
        <w:spacing w:line="340" w:lineRule="exact"/>
        <w:rPr>
          <w:rFonts w:asciiTheme="majorEastAsia" w:eastAsiaTheme="majorEastAsia" w:hAnsiTheme="majorEastAsia"/>
          <w:sz w:val="21"/>
          <w:szCs w:val="21"/>
        </w:rPr>
      </w:pPr>
      <w:r w:rsidRPr="00390E50">
        <w:rPr>
          <w:rFonts w:asciiTheme="minorEastAsia" w:eastAsiaTheme="minorEastAsia" w:hAnsiTheme="minorEastAsia" w:hint="eastAsia"/>
          <w:sz w:val="21"/>
          <w:szCs w:val="21"/>
        </w:rPr>
        <w:t xml:space="preserve">　</w:t>
      </w:r>
      <w:r w:rsidRPr="00390E50">
        <w:rPr>
          <w:rFonts w:asciiTheme="majorEastAsia" w:eastAsiaTheme="majorEastAsia" w:hAnsiTheme="majorEastAsia" w:hint="eastAsia"/>
          <w:sz w:val="21"/>
          <w:szCs w:val="21"/>
        </w:rPr>
        <w:t xml:space="preserve">　③　委員からの意見等</w:t>
      </w:r>
    </w:p>
    <w:p w:rsidR="00C3504E" w:rsidRPr="00390E50" w:rsidRDefault="00C3504E" w:rsidP="00780C43">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D327FE" w:rsidRPr="00390E50" w:rsidRDefault="00C3504E" w:rsidP="0039583C">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27</w:t>
      </w:r>
      <w:r w:rsidR="00D327FE" w:rsidRPr="00390E50">
        <w:rPr>
          <w:rFonts w:asciiTheme="minorEastAsia" w:eastAsiaTheme="minorEastAsia" w:hAnsiTheme="minorEastAsia" w:hint="eastAsia"/>
          <w:sz w:val="21"/>
          <w:szCs w:val="21"/>
        </w:rPr>
        <w:t>ページに記載の</w:t>
      </w:r>
      <w:r w:rsidRPr="00390E50">
        <w:rPr>
          <w:rFonts w:asciiTheme="minorEastAsia" w:eastAsiaTheme="minorEastAsia" w:hAnsiTheme="minorEastAsia" w:hint="eastAsia"/>
          <w:sz w:val="21"/>
          <w:szCs w:val="21"/>
        </w:rPr>
        <w:t>「大阪府立高等職業技術専門校の求人利用にあたっての公正採用確認票」</w:t>
      </w:r>
      <w:r w:rsidR="0039583C" w:rsidRPr="00390E50">
        <w:rPr>
          <w:rFonts w:asciiTheme="minorEastAsia" w:eastAsiaTheme="minorEastAsia" w:hAnsiTheme="minorEastAsia" w:hint="eastAsia"/>
          <w:sz w:val="21"/>
          <w:szCs w:val="21"/>
        </w:rPr>
        <w:t>の取組</w:t>
      </w:r>
      <w:r w:rsidRPr="00390E50">
        <w:rPr>
          <w:rFonts w:asciiTheme="minorEastAsia" w:eastAsiaTheme="minorEastAsia" w:hAnsiTheme="minorEastAsia" w:hint="eastAsia"/>
          <w:sz w:val="21"/>
          <w:szCs w:val="21"/>
        </w:rPr>
        <w:t>みだが、</w:t>
      </w:r>
      <w:r w:rsidR="0039583C" w:rsidRPr="00390E50">
        <w:rPr>
          <w:rFonts w:asciiTheme="minorEastAsia" w:eastAsiaTheme="minorEastAsia" w:hAnsiTheme="minorEastAsia" w:hint="eastAsia"/>
          <w:sz w:val="21"/>
          <w:szCs w:val="21"/>
        </w:rPr>
        <w:t>５番目の項目で</w:t>
      </w:r>
      <w:r w:rsidRPr="00390E50">
        <w:rPr>
          <w:rFonts w:asciiTheme="minorEastAsia" w:eastAsiaTheme="minorEastAsia" w:hAnsiTheme="minorEastAsia" w:hint="eastAsia"/>
          <w:sz w:val="21"/>
          <w:szCs w:val="21"/>
        </w:rPr>
        <w:t>「公正な採用選考の担当者である『公正採用選考人権啓発推進員』</w:t>
      </w:r>
      <w:r w:rsidR="0039583C" w:rsidRPr="00390E50">
        <w:rPr>
          <w:rFonts w:asciiTheme="minorEastAsia" w:eastAsiaTheme="minorEastAsia" w:hAnsiTheme="minorEastAsia" w:hint="eastAsia"/>
          <w:sz w:val="21"/>
          <w:szCs w:val="21"/>
        </w:rPr>
        <w:t>を選任しています。」となっている。</w:t>
      </w:r>
    </w:p>
    <w:p w:rsidR="00D327FE" w:rsidRPr="00390E50" w:rsidRDefault="0039583C" w:rsidP="0039583C">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しかし、大阪労働局が定めている</w:t>
      </w:r>
      <w:r w:rsidR="00D327FE"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公正採用選考人権啓発推進員設置要綱</w:t>
      </w:r>
      <w:r w:rsidR="00D327FE"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の選任基準は、「原則として人事担当責任者等」となっている。</w:t>
      </w:r>
    </w:p>
    <w:p w:rsidR="0039583C" w:rsidRPr="00390E50" w:rsidRDefault="0039583C" w:rsidP="0039583C">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lastRenderedPageBreak/>
        <w:t>こ</w:t>
      </w:r>
      <w:r w:rsidR="00D327FE" w:rsidRPr="00390E50">
        <w:rPr>
          <w:rFonts w:asciiTheme="minorEastAsia" w:eastAsiaTheme="minorEastAsia" w:hAnsiTheme="minorEastAsia" w:hint="eastAsia"/>
          <w:sz w:val="21"/>
          <w:szCs w:val="21"/>
        </w:rPr>
        <w:t>の</w:t>
      </w:r>
      <w:r w:rsidRPr="00390E50">
        <w:rPr>
          <w:rFonts w:asciiTheme="minorEastAsia" w:eastAsiaTheme="minorEastAsia" w:hAnsiTheme="minorEastAsia" w:hint="eastAsia"/>
          <w:sz w:val="21"/>
          <w:szCs w:val="21"/>
        </w:rPr>
        <w:t>点について、</w:t>
      </w:r>
      <w:r w:rsidR="00D327FE" w:rsidRPr="00390E50">
        <w:rPr>
          <w:rFonts w:asciiTheme="minorEastAsia" w:eastAsiaTheme="minorEastAsia" w:hAnsiTheme="minorEastAsia" w:hint="eastAsia"/>
          <w:sz w:val="21"/>
          <w:szCs w:val="21"/>
        </w:rPr>
        <w:t>同じ公正採用選考人権啓発推進員を選任するための考えが、</w:t>
      </w:r>
      <w:r w:rsidRPr="00390E50">
        <w:rPr>
          <w:rFonts w:asciiTheme="minorEastAsia" w:eastAsiaTheme="minorEastAsia" w:hAnsiTheme="minorEastAsia" w:hint="eastAsia"/>
          <w:sz w:val="21"/>
          <w:szCs w:val="21"/>
        </w:rPr>
        <w:t>大阪労働局の</w:t>
      </w:r>
      <w:r w:rsidR="00D327FE" w:rsidRPr="00390E50">
        <w:rPr>
          <w:rFonts w:asciiTheme="minorEastAsia" w:eastAsiaTheme="minorEastAsia" w:hAnsiTheme="minorEastAsia" w:hint="eastAsia"/>
          <w:sz w:val="21"/>
          <w:szCs w:val="21"/>
        </w:rPr>
        <w:t>要綱と</w:t>
      </w:r>
      <w:r w:rsidRPr="00390E50">
        <w:rPr>
          <w:rFonts w:asciiTheme="minorEastAsia" w:eastAsiaTheme="minorEastAsia" w:hAnsiTheme="minorEastAsia" w:hint="eastAsia"/>
          <w:sz w:val="21"/>
          <w:szCs w:val="21"/>
        </w:rPr>
        <w:t>この様式で</w:t>
      </w:r>
      <w:r w:rsidR="00D327FE" w:rsidRPr="00390E50">
        <w:rPr>
          <w:rFonts w:asciiTheme="minorEastAsia" w:eastAsiaTheme="minorEastAsia" w:hAnsiTheme="minorEastAsia" w:hint="eastAsia"/>
          <w:sz w:val="21"/>
          <w:szCs w:val="21"/>
        </w:rPr>
        <w:t>異なった表現となっているが</w:t>
      </w:r>
      <w:r w:rsidRPr="00390E50">
        <w:rPr>
          <w:rFonts w:asciiTheme="minorEastAsia" w:eastAsiaTheme="minorEastAsia" w:hAnsiTheme="minorEastAsia" w:hint="eastAsia"/>
          <w:sz w:val="21"/>
          <w:szCs w:val="21"/>
        </w:rPr>
        <w:t>、合わせておいた方が良いのではないか。</w:t>
      </w:r>
    </w:p>
    <w:p w:rsidR="00C3504E" w:rsidRPr="00390E50" w:rsidRDefault="0039583C" w:rsidP="0039583C">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これを見た求人事業所が「採用担当者を出しておけば良いか」と捉えられるといけないように思う。そういった点を、求人企業にしっかり伝えられる内容にし</w:t>
      </w:r>
      <w:r w:rsidR="00D327FE" w:rsidRPr="00390E50">
        <w:rPr>
          <w:rFonts w:asciiTheme="minorEastAsia" w:eastAsiaTheme="minorEastAsia" w:hAnsiTheme="minorEastAsia" w:hint="eastAsia"/>
          <w:sz w:val="21"/>
          <w:szCs w:val="21"/>
        </w:rPr>
        <w:t>た</w:t>
      </w:r>
      <w:r w:rsidRPr="00390E50">
        <w:rPr>
          <w:rFonts w:asciiTheme="minorEastAsia" w:eastAsiaTheme="minorEastAsia" w:hAnsiTheme="minorEastAsia" w:hint="eastAsia"/>
          <w:sz w:val="21"/>
          <w:szCs w:val="21"/>
        </w:rPr>
        <w:t>ほうが良い</w:t>
      </w:r>
      <w:r w:rsidR="00BF0981" w:rsidRPr="00390E50">
        <w:rPr>
          <w:rFonts w:asciiTheme="minorEastAsia" w:eastAsiaTheme="minorEastAsia" w:hAnsiTheme="minorEastAsia" w:hint="eastAsia"/>
          <w:sz w:val="21"/>
          <w:szCs w:val="21"/>
        </w:rPr>
        <w:t>のではないか</w:t>
      </w:r>
      <w:r w:rsidRPr="00390E50">
        <w:rPr>
          <w:rFonts w:asciiTheme="minorEastAsia" w:eastAsiaTheme="minorEastAsia" w:hAnsiTheme="minorEastAsia" w:hint="eastAsia"/>
          <w:sz w:val="21"/>
          <w:szCs w:val="21"/>
        </w:rPr>
        <w:t>。</w:t>
      </w:r>
    </w:p>
    <w:p w:rsidR="00B50CB2" w:rsidRPr="00390E50" w:rsidRDefault="00B50CB2" w:rsidP="00B50CB2">
      <w:pPr>
        <w:spacing w:line="340" w:lineRule="exact"/>
        <w:ind w:firstLineChars="300" w:firstLine="630"/>
        <w:rPr>
          <w:rFonts w:asciiTheme="minorEastAsia" w:eastAsiaTheme="minorEastAsia" w:hAnsiTheme="minorEastAsia"/>
          <w:sz w:val="21"/>
          <w:szCs w:val="21"/>
        </w:rPr>
      </w:pPr>
    </w:p>
    <w:p w:rsidR="00B50CB2" w:rsidRPr="00390E50" w:rsidRDefault="00B50CB2" w:rsidP="00B50CB2">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39583C" w:rsidRPr="00390E50" w:rsidRDefault="00E738DA" w:rsidP="00E738DA">
      <w:pPr>
        <w:spacing w:line="340" w:lineRule="exact"/>
        <w:ind w:left="840" w:hangingChars="400" w:hanging="84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大阪</w:t>
      </w:r>
      <w:r w:rsidR="00B50CB2" w:rsidRPr="00390E50">
        <w:rPr>
          <w:rFonts w:asciiTheme="minorEastAsia" w:eastAsiaTheme="minorEastAsia" w:hAnsiTheme="minorEastAsia" w:hint="eastAsia"/>
          <w:sz w:val="21"/>
          <w:szCs w:val="21"/>
        </w:rPr>
        <w:t>労働局</w:t>
      </w:r>
      <w:r w:rsidRPr="00390E50">
        <w:rPr>
          <w:rFonts w:asciiTheme="minorEastAsia" w:eastAsiaTheme="minorEastAsia" w:hAnsiTheme="minorEastAsia" w:hint="eastAsia"/>
          <w:sz w:val="21"/>
          <w:szCs w:val="21"/>
        </w:rPr>
        <w:t>の</w:t>
      </w:r>
      <w:r w:rsidR="00BF0981" w:rsidRPr="00390E50">
        <w:rPr>
          <w:rFonts w:asciiTheme="minorEastAsia" w:eastAsiaTheme="minorEastAsia" w:hAnsiTheme="minorEastAsia" w:hint="eastAsia"/>
          <w:sz w:val="21"/>
          <w:szCs w:val="21"/>
        </w:rPr>
        <w:t>要綱</w:t>
      </w:r>
      <w:r w:rsidRPr="00390E50">
        <w:rPr>
          <w:rFonts w:asciiTheme="minorEastAsia" w:eastAsiaTheme="minorEastAsia" w:hAnsiTheme="minorEastAsia" w:hint="eastAsia"/>
          <w:sz w:val="21"/>
          <w:szCs w:val="21"/>
        </w:rPr>
        <w:t>では</w:t>
      </w:r>
      <w:r w:rsidR="00B50CB2" w:rsidRPr="00390E50">
        <w:rPr>
          <w:rFonts w:asciiTheme="minorEastAsia" w:eastAsiaTheme="minorEastAsia" w:hAnsiTheme="minorEastAsia" w:hint="eastAsia"/>
          <w:sz w:val="21"/>
          <w:szCs w:val="21"/>
        </w:rPr>
        <w:t>「推進員は、原則として人事担当責任者等」と</w:t>
      </w:r>
      <w:r w:rsidR="00BF0981" w:rsidRPr="00390E50">
        <w:rPr>
          <w:rFonts w:asciiTheme="minorEastAsia" w:eastAsiaTheme="minorEastAsia" w:hAnsiTheme="minorEastAsia" w:hint="eastAsia"/>
          <w:sz w:val="21"/>
          <w:szCs w:val="21"/>
        </w:rPr>
        <w:t>記載し</w:t>
      </w:r>
      <w:r w:rsidR="00B50CB2" w:rsidRPr="00390E50">
        <w:rPr>
          <w:rFonts w:asciiTheme="minorEastAsia" w:eastAsiaTheme="minorEastAsia" w:hAnsiTheme="minorEastAsia" w:hint="eastAsia"/>
          <w:sz w:val="21"/>
          <w:szCs w:val="21"/>
        </w:rPr>
        <w:t>、</w:t>
      </w:r>
      <w:r w:rsidR="00BF0981" w:rsidRPr="00390E50">
        <w:rPr>
          <w:rFonts w:asciiTheme="minorEastAsia" w:eastAsiaTheme="minorEastAsia" w:hAnsiTheme="minorEastAsia" w:hint="eastAsia"/>
          <w:sz w:val="21"/>
          <w:szCs w:val="21"/>
        </w:rPr>
        <w:t>求人企業に</w:t>
      </w:r>
      <w:r w:rsidR="00B50CB2" w:rsidRPr="00390E50">
        <w:rPr>
          <w:rFonts w:asciiTheme="minorEastAsia" w:eastAsiaTheme="minorEastAsia" w:hAnsiTheme="minorEastAsia" w:hint="eastAsia"/>
          <w:sz w:val="21"/>
          <w:szCs w:val="21"/>
        </w:rPr>
        <w:t>啓発して</w:t>
      </w:r>
      <w:r w:rsidR="00BF0981" w:rsidRPr="00390E50">
        <w:rPr>
          <w:rFonts w:asciiTheme="minorEastAsia" w:eastAsiaTheme="minorEastAsia" w:hAnsiTheme="minorEastAsia" w:hint="eastAsia"/>
          <w:sz w:val="21"/>
          <w:szCs w:val="21"/>
        </w:rPr>
        <w:t>おり</w:t>
      </w:r>
      <w:r w:rsidR="00B50CB2" w:rsidRPr="00390E50">
        <w:rPr>
          <w:rFonts w:asciiTheme="minorEastAsia" w:eastAsiaTheme="minorEastAsia" w:hAnsiTheme="minorEastAsia" w:hint="eastAsia"/>
          <w:sz w:val="21"/>
          <w:szCs w:val="21"/>
        </w:rPr>
        <w:t>、大阪府とは</w:t>
      </w:r>
      <w:r w:rsidR="00BF0981" w:rsidRPr="00390E50">
        <w:rPr>
          <w:rFonts w:asciiTheme="minorEastAsia" w:eastAsiaTheme="minorEastAsia" w:hAnsiTheme="minorEastAsia" w:hint="eastAsia"/>
          <w:sz w:val="21"/>
          <w:szCs w:val="21"/>
        </w:rPr>
        <w:t>事業を</w:t>
      </w:r>
      <w:r w:rsidR="00B50CB2" w:rsidRPr="00390E50">
        <w:rPr>
          <w:rFonts w:asciiTheme="minorEastAsia" w:eastAsiaTheme="minorEastAsia" w:hAnsiTheme="minorEastAsia" w:hint="eastAsia"/>
          <w:sz w:val="21"/>
          <w:szCs w:val="21"/>
        </w:rPr>
        <w:t>共管</w:t>
      </w:r>
      <w:r w:rsidR="00BF0981" w:rsidRPr="00390E50">
        <w:rPr>
          <w:rFonts w:asciiTheme="minorEastAsia" w:eastAsiaTheme="minorEastAsia" w:hAnsiTheme="minorEastAsia" w:hint="eastAsia"/>
          <w:sz w:val="21"/>
          <w:szCs w:val="21"/>
        </w:rPr>
        <w:t>して</w:t>
      </w:r>
      <w:r w:rsidR="00B50CB2" w:rsidRPr="00390E50">
        <w:rPr>
          <w:rFonts w:asciiTheme="minorEastAsia" w:eastAsiaTheme="minorEastAsia" w:hAnsiTheme="minorEastAsia" w:hint="eastAsia"/>
          <w:sz w:val="21"/>
          <w:szCs w:val="21"/>
        </w:rPr>
        <w:t>進めている。そうした</w:t>
      </w:r>
      <w:r w:rsidR="00BF0981" w:rsidRPr="00390E50">
        <w:rPr>
          <w:rFonts w:asciiTheme="minorEastAsia" w:eastAsiaTheme="minorEastAsia" w:hAnsiTheme="minorEastAsia" w:hint="eastAsia"/>
          <w:sz w:val="21"/>
          <w:szCs w:val="21"/>
        </w:rPr>
        <w:t>観点</w:t>
      </w:r>
      <w:r w:rsidR="00B50CB2" w:rsidRPr="00390E50">
        <w:rPr>
          <w:rFonts w:asciiTheme="minorEastAsia" w:eastAsiaTheme="minorEastAsia" w:hAnsiTheme="minorEastAsia" w:hint="eastAsia"/>
          <w:sz w:val="21"/>
          <w:szCs w:val="21"/>
        </w:rPr>
        <w:t>から、表現に</w:t>
      </w:r>
      <w:r w:rsidR="00BF0981" w:rsidRPr="00390E50">
        <w:rPr>
          <w:rFonts w:asciiTheme="minorEastAsia" w:eastAsiaTheme="minorEastAsia" w:hAnsiTheme="minorEastAsia" w:hint="eastAsia"/>
          <w:sz w:val="21"/>
          <w:szCs w:val="21"/>
        </w:rPr>
        <w:t>差異</w:t>
      </w:r>
      <w:r w:rsidR="00B50CB2" w:rsidRPr="00390E50">
        <w:rPr>
          <w:rFonts w:asciiTheme="minorEastAsia" w:eastAsiaTheme="minorEastAsia" w:hAnsiTheme="minorEastAsia" w:hint="eastAsia"/>
          <w:sz w:val="21"/>
          <w:szCs w:val="21"/>
        </w:rPr>
        <w:t>があることは</w:t>
      </w:r>
      <w:r w:rsidRPr="00390E50">
        <w:rPr>
          <w:rFonts w:asciiTheme="minorEastAsia" w:eastAsiaTheme="minorEastAsia" w:hAnsiTheme="minorEastAsia" w:hint="eastAsia"/>
          <w:sz w:val="21"/>
          <w:szCs w:val="21"/>
        </w:rPr>
        <w:t>誤解を招く可能性もあることから</w:t>
      </w:r>
      <w:r w:rsidR="00B50CB2" w:rsidRPr="00390E50">
        <w:rPr>
          <w:rFonts w:asciiTheme="minorEastAsia" w:eastAsiaTheme="minorEastAsia" w:hAnsiTheme="minorEastAsia" w:hint="eastAsia"/>
          <w:sz w:val="21"/>
          <w:szCs w:val="21"/>
        </w:rPr>
        <w:t>、今後</w:t>
      </w:r>
      <w:r w:rsidRPr="00390E50">
        <w:rPr>
          <w:rFonts w:asciiTheme="minorEastAsia" w:eastAsiaTheme="minorEastAsia" w:hAnsiTheme="minorEastAsia" w:hint="eastAsia"/>
          <w:sz w:val="21"/>
          <w:szCs w:val="21"/>
        </w:rPr>
        <w:t>、</w:t>
      </w:r>
      <w:r w:rsidR="00BF0981" w:rsidRPr="00390E50">
        <w:rPr>
          <w:rFonts w:asciiTheme="minorEastAsia" w:eastAsiaTheme="minorEastAsia" w:hAnsiTheme="minorEastAsia" w:hint="eastAsia"/>
          <w:sz w:val="21"/>
          <w:szCs w:val="21"/>
        </w:rPr>
        <w:t>大阪府（</w:t>
      </w:r>
      <w:r w:rsidR="00B50CB2" w:rsidRPr="00390E50">
        <w:rPr>
          <w:rFonts w:asciiTheme="minorEastAsia" w:eastAsiaTheme="minorEastAsia" w:hAnsiTheme="minorEastAsia" w:hint="eastAsia"/>
          <w:sz w:val="21"/>
          <w:szCs w:val="21"/>
        </w:rPr>
        <w:t>人材育成課</w:t>
      </w:r>
      <w:r w:rsidR="00BF0981" w:rsidRPr="00390E50">
        <w:rPr>
          <w:rFonts w:asciiTheme="minorEastAsia" w:eastAsiaTheme="minorEastAsia" w:hAnsiTheme="minorEastAsia" w:hint="eastAsia"/>
          <w:sz w:val="21"/>
          <w:szCs w:val="21"/>
        </w:rPr>
        <w:t>）</w:t>
      </w:r>
      <w:r w:rsidR="00B50CB2" w:rsidRPr="00390E50">
        <w:rPr>
          <w:rFonts w:asciiTheme="minorEastAsia" w:eastAsiaTheme="minorEastAsia" w:hAnsiTheme="minorEastAsia" w:hint="eastAsia"/>
          <w:sz w:val="21"/>
          <w:szCs w:val="21"/>
        </w:rPr>
        <w:t>と調整</w:t>
      </w:r>
      <w:r w:rsidR="00BF0981" w:rsidRPr="00390E50">
        <w:rPr>
          <w:rFonts w:asciiTheme="minorEastAsia" w:eastAsiaTheme="minorEastAsia" w:hAnsiTheme="minorEastAsia" w:hint="eastAsia"/>
          <w:sz w:val="21"/>
          <w:szCs w:val="21"/>
        </w:rPr>
        <w:t>を行う</w:t>
      </w:r>
      <w:r w:rsidR="00B50CB2" w:rsidRPr="00390E50">
        <w:rPr>
          <w:rFonts w:asciiTheme="minorEastAsia" w:eastAsiaTheme="minorEastAsia" w:hAnsiTheme="minorEastAsia" w:hint="eastAsia"/>
          <w:sz w:val="21"/>
          <w:szCs w:val="21"/>
        </w:rPr>
        <w:t>。</w:t>
      </w:r>
    </w:p>
    <w:p w:rsidR="00B50CB2" w:rsidRPr="00390E50" w:rsidRDefault="00B50CB2" w:rsidP="008A28DA">
      <w:pPr>
        <w:spacing w:line="340" w:lineRule="exact"/>
        <w:rPr>
          <w:rFonts w:asciiTheme="minorEastAsia" w:eastAsiaTheme="minorEastAsia" w:hAnsiTheme="minorEastAsia"/>
          <w:sz w:val="21"/>
          <w:szCs w:val="21"/>
        </w:rPr>
      </w:pPr>
    </w:p>
    <w:p w:rsidR="00B50CB2" w:rsidRPr="00390E50" w:rsidRDefault="00B50CB2" w:rsidP="00B50CB2">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【座長】</w:t>
      </w:r>
    </w:p>
    <w:p w:rsidR="00B50CB2" w:rsidRPr="00390E50" w:rsidRDefault="00B50CB2" w:rsidP="00B50CB2">
      <w:pPr>
        <w:spacing w:line="340" w:lineRule="exact"/>
        <w:ind w:left="840" w:hangingChars="400" w:hanging="84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現在、この表現</w:t>
      </w:r>
      <w:r w:rsidR="00BF0981" w:rsidRPr="00390E50">
        <w:rPr>
          <w:rFonts w:asciiTheme="minorEastAsia" w:eastAsiaTheme="minorEastAsia" w:hAnsiTheme="minorEastAsia" w:hint="eastAsia"/>
          <w:sz w:val="21"/>
          <w:szCs w:val="21"/>
        </w:rPr>
        <w:t>を記載した</w:t>
      </w:r>
      <w:r w:rsidRPr="00390E50">
        <w:rPr>
          <w:rFonts w:asciiTheme="minorEastAsia" w:eastAsiaTheme="minorEastAsia" w:hAnsiTheme="minorEastAsia" w:hint="eastAsia"/>
          <w:sz w:val="21"/>
          <w:szCs w:val="21"/>
        </w:rPr>
        <w:t>用紙で</w:t>
      </w:r>
      <w:r w:rsidR="00BF0981" w:rsidRPr="00390E50">
        <w:rPr>
          <w:rFonts w:asciiTheme="minorEastAsia" w:eastAsiaTheme="minorEastAsia" w:hAnsiTheme="minorEastAsia" w:hint="eastAsia"/>
          <w:sz w:val="21"/>
          <w:szCs w:val="21"/>
        </w:rPr>
        <w:t>運用されている</w:t>
      </w:r>
      <w:r w:rsidRPr="00390E50">
        <w:rPr>
          <w:rFonts w:asciiTheme="minorEastAsia" w:eastAsiaTheme="minorEastAsia" w:hAnsiTheme="minorEastAsia" w:hint="eastAsia"/>
          <w:sz w:val="21"/>
          <w:szCs w:val="21"/>
        </w:rPr>
        <w:t>ことから、年度途中で差替えるより、</w:t>
      </w:r>
      <w:r w:rsidR="00BF0981" w:rsidRPr="00390E50">
        <w:rPr>
          <w:rFonts w:asciiTheme="minorEastAsia" w:eastAsiaTheme="minorEastAsia" w:hAnsiTheme="minorEastAsia" w:hint="eastAsia"/>
          <w:sz w:val="21"/>
          <w:szCs w:val="21"/>
        </w:rPr>
        <w:t>求人企業には</w:t>
      </w:r>
      <w:r w:rsidRPr="00390E50">
        <w:rPr>
          <w:rFonts w:asciiTheme="minorEastAsia" w:eastAsiaTheme="minorEastAsia" w:hAnsiTheme="minorEastAsia" w:hint="eastAsia"/>
          <w:sz w:val="21"/>
          <w:szCs w:val="21"/>
        </w:rPr>
        <w:t>趣旨を徹底して、次年度からのメンテナンスなど</w:t>
      </w:r>
      <w:r w:rsidR="00BF0981" w:rsidRPr="00390E50">
        <w:rPr>
          <w:rFonts w:asciiTheme="minorEastAsia" w:eastAsiaTheme="minorEastAsia" w:hAnsiTheme="minorEastAsia" w:hint="eastAsia"/>
          <w:sz w:val="21"/>
          <w:szCs w:val="21"/>
        </w:rPr>
        <w:t>に取組んで</w:t>
      </w:r>
      <w:r w:rsidRPr="00390E50">
        <w:rPr>
          <w:rFonts w:asciiTheme="minorEastAsia" w:eastAsiaTheme="minorEastAsia" w:hAnsiTheme="minorEastAsia" w:hint="eastAsia"/>
          <w:sz w:val="21"/>
          <w:szCs w:val="21"/>
        </w:rPr>
        <w:t>いただきたい。</w:t>
      </w:r>
    </w:p>
    <w:p w:rsidR="007E1CDE" w:rsidRPr="00390E50" w:rsidRDefault="007E1CDE" w:rsidP="008A28DA">
      <w:pPr>
        <w:spacing w:line="340" w:lineRule="exact"/>
        <w:rPr>
          <w:rFonts w:asciiTheme="minorEastAsia" w:eastAsiaTheme="minorEastAsia" w:hAnsiTheme="minorEastAsia"/>
          <w:sz w:val="21"/>
          <w:szCs w:val="21"/>
        </w:rPr>
      </w:pPr>
    </w:p>
    <w:p w:rsidR="00E738DA" w:rsidRPr="00390E50" w:rsidRDefault="00E738DA" w:rsidP="008A28DA">
      <w:pPr>
        <w:spacing w:line="340" w:lineRule="exact"/>
        <w:rPr>
          <w:rFonts w:asciiTheme="minorEastAsia" w:eastAsiaTheme="minorEastAsia" w:hAnsiTheme="minorEastAsia"/>
          <w:sz w:val="21"/>
          <w:szCs w:val="21"/>
        </w:rPr>
      </w:pPr>
    </w:p>
    <w:p w:rsidR="005A160B" w:rsidRPr="00390E50" w:rsidRDefault="00B50CB2" w:rsidP="007E1CDE">
      <w:pPr>
        <w:spacing w:line="340" w:lineRule="exact"/>
        <w:ind w:firstLineChars="200" w:firstLine="42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④</w:t>
      </w:r>
      <w:r w:rsidR="005A160B" w:rsidRPr="00390E50">
        <w:rPr>
          <w:rFonts w:asciiTheme="majorEastAsia" w:eastAsiaTheme="majorEastAsia" w:hAnsiTheme="majorEastAsia" w:hint="eastAsia"/>
          <w:sz w:val="21"/>
          <w:szCs w:val="21"/>
        </w:rPr>
        <w:t xml:space="preserve">　</w:t>
      </w:r>
      <w:r w:rsidR="007E1CDE" w:rsidRPr="00390E50">
        <w:rPr>
          <w:rFonts w:asciiTheme="majorEastAsia" w:eastAsiaTheme="majorEastAsia" w:hAnsiTheme="majorEastAsia" w:hint="eastAsia"/>
          <w:sz w:val="21"/>
          <w:szCs w:val="21"/>
        </w:rPr>
        <w:t xml:space="preserve">【議事３】　</w:t>
      </w:r>
      <w:r w:rsidR="005A160B" w:rsidRPr="00390E50">
        <w:rPr>
          <w:rFonts w:asciiTheme="majorEastAsia" w:eastAsiaTheme="majorEastAsia" w:hAnsiTheme="majorEastAsia" w:hint="eastAsia"/>
          <w:sz w:val="21"/>
          <w:szCs w:val="21"/>
        </w:rPr>
        <w:t>問題事象</w:t>
      </w:r>
      <w:r w:rsidR="00223C22" w:rsidRPr="00390E50">
        <w:rPr>
          <w:rFonts w:asciiTheme="majorEastAsia" w:eastAsiaTheme="majorEastAsia" w:hAnsiTheme="majorEastAsia" w:hint="eastAsia"/>
          <w:sz w:val="21"/>
          <w:szCs w:val="21"/>
        </w:rPr>
        <w:t>（個票）について</w:t>
      </w:r>
    </w:p>
    <w:p w:rsidR="00223C22" w:rsidRPr="00390E50" w:rsidRDefault="00223C22" w:rsidP="008A28DA">
      <w:pPr>
        <w:spacing w:line="340" w:lineRule="exact"/>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事務局（夕陽丘校　奥野室長）より、資料の</w:t>
      </w:r>
      <w:r w:rsidR="00AA728B" w:rsidRPr="00390E50">
        <w:rPr>
          <w:rFonts w:asciiTheme="minorEastAsia" w:eastAsiaTheme="minorEastAsia" w:hAnsiTheme="minorEastAsia" w:hint="eastAsia"/>
          <w:sz w:val="21"/>
          <w:szCs w:val="21"/>
        </w:rPr>
        <w:t>53</w:t>
      </w:r>
      <w:r w:rsidRPr="00390E50">
        <w:rPr>
          <w:rFonts w:asciiTheme="minorEastAsia" w:eastAsiaTheme="minorEastAsia" w:hAnsiTheme="minorEastAsia" w:hint="eastAsia"/>
          <w:sz w:val="21"/>
          <w:szCs w:val="21"/>
        </w:rPr>
        <w:t>～</w:t>
      </w:r>
      <w:r w:rsidR="00AA728B" w:rsidRPr="00390E50">
        <w:rPr>
          <w:rFonts w:asciiTheme="minorEastAsia" w:eastAsiaTheme="minorEastAsia" w:hAnsiTheme="minorEastAsia" w:hint="eastAsia"/>
          <w:sz w:val="21"/>
          <w:szCs w:val="21"/>
        </w:rPr>
        <w:t>71</w:t>
      </w:r>
      <w:r w:rsidRPr="00390E50">
        <w:rPr>
          <w:rFonts w:asciiTheme="minorEastAsia" w:eastAsiaTheme="minorEastAsia" w:hAnsiTheme="minorEastAsia" w:hint="eastAsia"/>
          <w:sz w:val="21"/>
          <w:szCs w:val="21"/>
        </w:rPr>
        <w:t>ページまでの概要を報告</w:t>
      </w:r>
    </w:p>
    <w:p w:rsidR="00223C22" w:rsidRPr="00390E50" w:rsidRDefault="00223C22" w:rsidP="00B50CB2">
      <w:pPr>
        <w:spacing w:line="340" w:lineRule="exact"/>
        <w:rPr>
          <w:rFonts w:asciiTheme="minorEastAsia" w:eastAsiaTheme="minorEastAsia" w:hAnsiTheme="minorEastAsia"/>
          <w:sz w:val="21"/>
          <w:szCs w:val="21"/>
        </w:rPr>
      </w:pPr>
    </w:p>
    <w:p w:rsidR="00B50CB2" w:rsidRPr="00390E50" w:rsidRDefault="00B50CB2" w:rsidP="00B50CB2">
      <w:pPr>
        <w:spacing w:line="340" w:lineRule="exact"/>
        <w:rPr>
          <w:rFonts w:asciiTheme="majorEastAsia" w:eastAsiaTheme="majorEastAsia" w:hAnsiTheme="majorEastAsia"/>
          <w:sz w:val="21"/>
          <w:szCs w:val="21"/>
        </w:rPr>
      </w:pPr>
      <w:r w:rsidRPr="00390E50">
        <w:rPr>
          <w:rFonts w:asciiTheme="minorEastAsia" w:eastAsiaTheme="minorEastAsia" w:hAnsiTheme="minorEastAsia" w:hint="eastAsia"/>
          <w:sz w:val="21"/>
          <w:szCs w:val="21"/>
        </w:rPr>
        <w:t xml:space="preserve">　　</w:t>
      </w:r>
      <w:r w:rsidRPr="00390E50">
        <w:rPr>
          <w:rFonts w:asciiTheme="majorEastAsia" w:eastAsiaTheme="majorEastAsia" w:hAnsiTheme="majorEastAsia" w:hint="eastAsia"/>
          <w:sz w:val="21"/>
          <w:szCs w:val="21"/>
        </w:rPr>
        <w:t>⑤　委員からの意見等</w:t>
      </w:r>
    </w:p>
    <w:p w:rsidR="00B50CB2" w:rsidRPr="00390E50" w:rsidRDefault="00B50CB2" w:rsidP="00B50CB2">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E738DA" w:rsidRPr="00390E50" w:rsidRDefault="00E738DA" w:rsidP="00C447B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次回の委員会で労働局の指導状況を報告することとなった、</w:t>
      </w:r>
      <w:r w:rsidR="00BF0981" w:rsidRPr="00390E50">
        <w:rPr>
          <w:rFonts w:asciiTheme="minorEastAsia" w:eastAsiaTheme="minorEastAsia" w:hAnsiTheme="minorEastAsia" w:hint="eastAsia"/>
          <w:sz w:val="21"/>
          <w:szCs w:val="21"/>
        </w:rPr>
        <w:t>62ページに記載の1-02（R3発生分）だが、9</w:t>
      </w:r>
      <w:r w:rsidRPr="00390E50">
        <w:rPr>
          <w:rFonts w:asciiTheme="minorEastAsia" w:eastAsiaTheme="minorEastAsia" w:hAnsiTheme="minorEastAsia" w:hint="eastAsia"/>
          <w:sz w:val="21"/>
          <w:szCs w:val="21"/>
        </w:rPr>
        <w:t>月上旬に大阪府へは報告したが</w:t>
      </w:r>
      <w:r w:rsidR="00BF0981" w:rsidRPr="00390E50">
        <w:rPr>
          <w:rFonts w:asciiTheme="minorEastAsia" w:eastAsiaTheme="minorEastAsia" w:hAnsiTheme="minorEastAsia" w:hint="eastAsia"/>
          <w:sz w:val="21"/>
          <w:szCs w:val="21"/>
        </w:rPr>
        <w:t>、委員会には間に合わなかったということなので、概要を報告させていただく。</w:t>
      </w:r>
    </w:p>
    <w:p w:rsidR="00E738DA" w:rsidRPr="00390E50" w:rsidRDefault="00853D56" w:rsidP="00C447B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事業所は</w:t>
      </w:r>
      <w:r w:rsidR="00BF0981" w:rsidRPr="00390E50">
        <w:rPr>
          <w:rFonts w:asciiTheme="minorEastAsia" w:eastAsiaTheme="minorEastAsia" w:hAnsiTheme="minorEastAsia" w:hint="eastAsia"/>
          <w:sz w:val="21"/>
          <w:szCs w:val="21"/>
        </w:rPr>
        <w:t>ハローワークからの事実確認に対し、指摘のとおり認められている。</w:t>
      </w:r>
    </w:p>
    <w:p w:rsidR="00BF0981" w:rsidRPr="00390E50" w:rsidRDefault="00853D56" w:rsidP="00C447B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受験した生徒が、</w:t>
      </w:r>
      <w:r w:rsidR="00BF0981" w:rsidRPr="00390E50">
        <w:rPr>
          <w:rFonts w:asciiTheme="minorEastAsia" w:eastAsiaTheme="minorEastAsia" w:hAnsiTheme="minorEastAsia" w:hint="eastAsia"/>
          <w:sz w:val="21"/>
          <w:szCs w:val="21"/>
        </w:rPr>
        <w:t>面接担当者</w:t>
      </w:r>
      <w:r w:rsidR="00E738DA" w:rsidRPr="00390E50">
        <w:rPr>
          <w:rFonts w:asciiTheme="minorEastAsia" w:eastAsiaTheme="minorEastAsia" w:hAnsiTheme="minorEastAsia" w:hint="eastAsia"/>
          <w:sz w:val="21"/>
          <w:szCs w:val="21"/>
        </w:rPr>
        <w:t>の</w:t>
      </w:r>
      <w:r w:rsidR="00BF0981" w:rsidRPr="00390E50">
        <w:rPr>
          <w:rFonts w:asciiTheme="minorEastAsia" w:eastAsiaTheme="minorEastAsia" w:hAnsiTheme="minorEastAsia" w:hint="eastAsia"/>
          <w:sz w:val="21"/>
          <w:szCs w:val="21"/>
        </w:rPr>
        <w:t>近隣の学校を</w:t>
      </w:r>
      <w:r w:rsidRPr="00390E50">
        <w:rPr>
          <w:rFonts w:asciiTheme="minorEastAsia" w:eastAsiaTheme="minorEastAsia" w:hAnsiTheme="minorEastAsia" w:hint="eastAsia"/>
          <w:sz w:val="21"/>
          <w:szCs w:val="21"/>
        </w:rPr>
        <w:t>卒業していたということ</w:t>
      </w:r>
      <w:r w:rsidR="00E738DA" w:rsidRPr="00390E50">
        <w:rPr>
          <w:rFonts w:asciiTheme="minorEastAsia" w:eastAsiaTheme="minorEastAsia" w:hAnsiTheme="minorEastAsia" w:hint="eastAsia"/>
          <w:sz w:val="21"/>
          <w:szCs w:val="21"/>
        </w:rPr>
        <w:t>から「</w:t>
      </w:r>
      <w:r w:rsidRPr="00390E50">
        <w:rPr>
          <w:rFonts w:asciiTheme="minorEastAsia" w:eastAsiaTheme="minorEastAsia" w:hAnsiTheme="minorEastAsia" w:hint="eastAsia"/>
          <w:sz w:val="21"/>
          <w:szCs w:val="21"/>
        </w:rPr>
        <w:t>アイスブレークのつもりで、つい聞い</w:t>
      </w:r>
      <w:r w:rsidR="003B4693" w:rsidRPr="00390E50">
        <w:rPr>
          <w:rFonts w:asciiTheme="minorEastAsia" w:eastAsiaTheme="minorEastAsia" w:hAnsiTheme="minorEastAsia" w:hint="eastAsia"/>
          <w:sz w:val="21"/>
          <w:szCs w:val="21"/>
        </w:rPr>
        <w:t>てしまった</w:t>
      </w:r>
      <w:r w:rsidR="00E738DA"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ということだった。今後社内で</w:t>
      </w:r>
      <w:r w:rsidR="00E738DA" w:rsidRPr="00390E50">
        <w:rPr>
          <w:rFonts w:asciiTheme="minorEastAsia" w:eastAsiaTheme="minorEastAsia" w:hAnsiTheme="minorEastAsia" w:hint="eastAsia"/>
          <w:sz w:val="21"/>
          <w:szCs w:val="21"/>
        </w:rPr>
        <w:t>情報を共有、</w:t>
      </w:r>
      <w:r w:rsidRPr="00390E50">
        <w:rPr>
          <w:rFonts w:asciiTheme="minorEastAsia" w:eastAsiaTheme="minorEastAsia" w:hAnsiTheme="minorEastAsia" w:hint="eastAsia"/>
          <w:sz w:val="21"/>
          <w:szCs w:val="21"/>
        </w:rPr>
        <w:t>同様の事象を発生させないよう</w:t>
      </w:r>
      <w:r w:rsidR="003B4693" w:rsidRPr="00390E50">
        <w:rPr>
          <w:rFonts w:asciiTheme="minorEastAsia" w:eastAsiaTheme="minorEastAsia" w:hAnsiTheme="minorEastAsia" w:hint="eastAsia"/>
          <w:sz w:val="21"/>
          <w:szCs w:val="21"/>
        </w:rPr>
        <w:t>努めていくとしている。</w:t>
      </w:r>
    </w:p>
    <w:p w:rsidR="00853D56" w:rsidRPr="00390E50" w:rsidRDefault="00853D56" w:rsidP="00BF0981">
      <w:pPr>
        <w:spacing w:line="340" w:lineRule="exact"/>
        <w:ind w:leftChars="200" w:left="440" w:firstLineChars="100" w:firstLine="210"/>
        <w:rPr>
          <w:rFonts w:asciiTheme="minorEastAsia" w:eastAsiaTheme="minorEastAsia" w:hAnsiTheme="minorEastAsia"/>
          <w:sz w:val="21"/>
          <w:szCs w:val="21"/>
        </w:rPr>
      </w:pPr>
    </w:p>
    <w:p w:rsidR="000E5C1F" w:rsidRPr="00390E50" w:rsidRDefault="00C447BF" w:rsidP="000E5C1F">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0E5C1F" w:rsidRPr="00390E50" w:rsidRDefault="00E738DA" w:rsidP="000E5C1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先ほど「前回会議の振り返り</w:t>
      </w:r>
      <w:r w:rsidR="00A66698">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で説明が</w:t>
      </w:r>
      <w:r w:rsidR="00A66698">
        <w:rPr>
          <w:rFonts w:asciiTheme="minorEastAsia" w:eastAsiaTheme="minorEastAsia" w:hAnsiTheme="minorEastAsia" w:hint="eastAsia"/>
          <w:sz w:val="21"/>
          <w:szCs w:val="21"/>
        </w:rPr>
        <w:t>あ</w:t>
      </w:r>
      <w:r w:rsidRPr="00390E50">
        <w:rPr>
          <w:rFonts w:asciiTheme="minorEastAsia" w:eastAsiaTheme="minorEastAsia" w:hAnsiTheme="minorEastAsia" w:hint="eastAsia"/>
          <w:sz w:val="21"/>
          <w:szCs w:val="21"/>
        </w:rPr>
        <w:t>った「健康に関する告知書</w:t>
      </w:r>
      <w:r w:rsidR="005A65FE" w:rsidRPr="00390E50">
        <w:rPr>
          <w:rFonts w:asciiTheme="minorEastAsia" w:eastAsiaTheme="minorEastAsia" w:hAnsiTheme="minorEastAsia" w:hint="eastAsia"/>
          <w:sz w:val="21"/>
          <w:szCs w:val="21"/>
        </w:rPr>
        <w:t>（別紙１）</w:t>
      </w:r>
      <w:r w:rsidRPr="00390E50">
        <w:rPr>
          <w:rFonts w:asciiTheme="minorEastAsia" w:eastAsiaTheme="minorEastAsia" w:hAnsiTheme="minorEastAsia" w:hint="eastAsia"/>
          <w:sz w:val="21"/>
          <w:szCs w:val="21"/>
        </w:rPr>
        <w:t>」</w:t>
      </w:r>
      <w:r w:rsidR="00C447BF" w:rsidRPr="00390E50">
        <w:rPr>
          <w:rFonts w:asciiTheme="minorEastAsia" w:eastAsiaTheme="minorEastAsia" w:hAnsiTheme="minorEastAsia" w:hint="eastAsia"/>
          <w:sz w:val="21"/>
          <w:szCs w:val="21"/>
        </w:rPr>
        <w:t>は</w:t>
      </w:r>
      <w:r w:rsidR="00855A31" w:rsidRPr="00390E50">
        <w:rPr>
          <w:rFonts w:asciiTheme="minorEastAsia" w:eastAsiaTheme="minorEastAsia" w:hAnsiTheme="minorEastAsia" w:hint="eastAsia"/>
          <w:sz w:val="21"/>
          <w:szCs w:val="21"/>
        </w:rPr>
        <w:t>、</w:t>
      </w:r>
      <w:r w:rsidR="00C447BF" w:rsidRPr="00390E50">
        <w:rPr>
          <w:rFonts w:asciiTheme="minorEastAsia" w:eastAsiaTheme="minorEastAsia" w:hAnsiTheme="minorEastAsia" w:hint="eastAsia"/>
          <w:sz w:val="21"/>
          <w:szCs w:val="21"/>
        </w:rPr>
        <w:t>非常に詳しくできている。既往歴や健康診断の異常があったかどうか、うつ病</w:t>
      </w:r>
      <w:r w:rsidRPr="00390E50">
        <w:rPr>
          <w:rFonts w:asciiTheme="minorEastAsia" w:eastAsiaTheme="minorEastAsia" w:hAnsiTheme="minorEastAsia" w:hint="eastAsia"/>
          <w:sz w:val="21"/>
          <w:szCs w:val="21"/>
        </w:rPr>
        <w:t>や</w:t>
      </w:r>
      <w:r w:rsidR="00C447BF" w:rsidRPr="00390E50">
        <w:rPr>
          <w:rFonts w:asciiTheme="minorEastAsia" w:eastAsiaTheme="minorEastAsia" w:hAnsiTheme="minorEastAsia" w:hint="eastAsia"/>
          <w:sz w:val="21"/>
          <w:szCs w:val="21"/>
        </w:rPr>
        <w:t>精神疾患にかかったことがあるか、頭痛</w:t>
      </w:r>
      <w:r w:rsidR="00575B23" w:rsidRPr="00390E50">
        <w:rPr>
          <w:rFonts w:asciiTheme="minorEastAsia" w:eastAsiaTheme="minorEastAsia" w:hAnsiTheme="minorEastAsia" w:hint="eastAsia"/>
          <w:sz w:val="21"/>
          <w:szCs w:val="21"/>
        </w:rPr>
        <w:t>など健康面で気になることがあれば記入するようになっている。非常に詳しい内容</w:t>
      </w:r>
      <w:r w:rsidRPr="00390E50">
        <w:rPr>
          <w:rFonts w:asciiTheme="minorEastAsia" w:eastAsiaTheme="minorEastAsia" w:hAnsiTheme="minorEastAsia" w:hint="eastAsia"/>
          <w:sz w:val="21"/>
          <w:szCs w:val="21"/>
        </w:rPr>
        <w:t>を求めており、</w:t>
      </w:r>
      <w:r w:rsidR="00575B23" w:rsidRPr="00390E50">
        <w:rPr>
          <w:rFonts w:asciiTheme="minorEastAsia" w:eastAsiaTheme="minorEastAsia" w:hAnsiTheme="minorEastAsia" w:hint="eastAsia"/>
          <w:sz w:val="21"/>
          <w:szCs w:val="21"/>
        </w:rPr>
        <w:t>健康診断書を</w:t>
      </w:r>
      <w:r w:rsidRPr="00390E50">
        <w:rPr>
          <w:rFonts w:asciiTheme="minorEastAsia" w:eastAsiaTheme="minorEastAsia" w:hAnsiTheme="minorEastAsia" w:hint="eastAsia"/>
          <w:sz w:val="21"/>
          <w:szCs w:val="21"/>
        </w:rPr>
        <w:t>求める</w:t>
      </w:r>
      <w:r w:rsidR="00575B23" w:rsidRPr="00390E50">
        <w:rPr>
          <w:rFonts w:asciiTheme="minorEastAsia" w:eastAsiaTheme="minorEastAsia" w:hAnsiTheme="minorEastAsia" w:hint="eastAsia"/>
          <w:sz w:val="21"/>
          <w:szCs w:val="21"/>
        </w:rPr>
        <w:t>以上の情報を出すような形になっている。</w:t>
      </w:r>
    </w:p>
    <w:p w:rsidR="00E738DA" w:rsidRPr="00390E50" w:rsidRDefault="00575B23" w:rsidP="000E5C1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指導啓発を理解されたのか不明だが、この形式になるまでに</w:t>
      </w:r>
      <w:r w:rsidR="00E738DA" w:rsidRPr="00390E50">
        <w:rPr>
          <w:rFonts w:asciiTheme="minorEastAsia" w:eastAsiaTheme="minorEastAsia" w:hAnsiTheme="minorEastAsia" w:hint="eastAsia"/>
          <w:sz w:val="21"/>
          <w:szCs w:val="21"/>
        </w:rPr>
        <w:t>色々な</w:t>
      </w:r>
      <w:r w:rsidRPr="00390E50">
        <w:rPr>
          <w:rFonts w:asciiTheme="minorEastAsia" w:eastAsiaTheme="minorEastAsia" w:hAnsiTheme="minorEastAsia" w:hint="eastAsia"/>
          <w:sz w:val="21"/>
          <w:szCs w:val="21"/>
        </w:rPr>
        <w:t>蓄積があるのではないか。今回</w:t>
      </w:r>
      <w:r w:rsidR="00E738DA" w:rsidRPr="00390E50">
        <w:rPr>
          <w:rFonts w:asciiTheme="minorEastAsia" w:eastAsiaTheme="minorEastAsia" w:hAnsiTheme="minorEastAsia" w:hint="eastAsia"/>
          <w:sz w:val="21"/>
          <w:szCs w:val="21"/>
        </w:rPr>
        <w:t>の採用に合わせて</w:t>
      </w:r>
      <w:r w:rsidRPr="00390E50">
        <w:rPr>
          <w:rFonts w:asciiTheme="minorEastAsia" w:eastAsiaTheme="minorEastAsia" w:hAnsiTheme="minorEastAsia" w:hint="eastAsia"/>
          <w:sz w:val="21"/>
          <w:szCs w:val="21"/>
        </w:rPr>
        <w:t>初めて作ったものではなく、脈々と作られてきたものが積み重ねられてこれだけ詳しいものが出来ている</w:t>
      </w:r>
      <w:r w:rsidR="005A65FE" w:rsidRPr="00390E50">
        <w:rPr>
          <w:rFonts w:asciiTheme="minorEastAsia" w:eastAsiaTheme="minorEastAsia" w:hAnsiTheme="minorEastAsia" w:hint="eastAsia"/>
          <w:sz w:val="21"/>
          <w:szCs w:val="21"/>
        </w:rPr>
        <w:t>と推察される</w:t>
      </w:r>
      <w:r w:rsidRPr="00390E50">
        <w:rPr>
          <w:rFonts w:asciiTheme="minorEastAsia" w:eastAsiaTheme="minorEastAsia" w:hAnsiTheme="minorEastAsia" w:hint="eastAsia"/>
          <w:sz w:val="21"/>
          <w:szCs w:val="21"/>
        </w:rPr>
        <w:t>。</w:t>
      </w:r>
    </w:p>
    <w:p w:rsidR="00F36B17" w:rsidRPr="00390E50" w:rsidRDefault="005A65FE" w:rsidP="000E5C1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告知書の前段は</w:t>
      </w:r>
      <w:r w:rsidR="00E738DA" w:rsidRPr="00390E50">
        <w:rPr>
          <w:rFonts w:asciiTheme="minorEastAsia" w:eastAsiaTheme="minorEastAsia" w:hAnsiTheme="minorEastAsia" w:hint="eastAsia"/>
          <w:sz w:val="21"/>
          <w:szCs w:val="21"/>
        </w:rPr>
        <w:t>「</w:t>
      </w:r>
      <w:r w:rsidR="00575B23" w:rsidRPr="00390E50">
        <w:rPr>
          <w:rFonts w:asciiTheme="minorEastAsia" w:eastAsiaTheme="minorEastAsia" w:hAnsiTheme="minorEastAsia" w:hint="eastAsia"/>
          <w:sz w:val="21"/>
          <w:szCs w:val="21"/>
        </w:rPr>
        <w:t>虚偽が無い</w:t>
      </w:r>
      <w:r w:rsidR="00E738DA" w:rsidRPr="00390E50">
        <w:rPr>
          <w:rFonts w:asciiTheme="minorEastAsia" w:eastAsiaTheme="minorEastAsia" w:hAnsiTheme="minorEastAsia" w:hint="eastAsia"/>
          <w:sz w:val="21"/>
          <w:szCs w:val="21"/>
        </w:rPr>
        <w:t>」</w:t>
      </w:r>
      <w:r w:rsidR="00575B23" w:rsidRPr="00390E50">
        <w:rPr>
          <w:rFonts w:asciiTheme="minorEastAsia" w:eastAsiaTheme="minorEastAsia" w:hAnsiTheme="minorEastAsia" w:hint="eastAsia"/>
          <w:sz w:val="21"/>
          <w:szCs w:val="21"/>
        </w:rPr>
        <w:t>という誓約書になっており、</w:t>
      </w:r>
      <w:r w:rsidRPr="00390E50">
        <w:rPr>
          <w:rFonts w:asciiTheme="minorEastAsia" w:eastAsiaTheme="minorEastAsia" w:hAnsiTheme="minorEastAsia" w:hint="eastAsia"/>
          <w:sz w:val="21"/>
          <w:szCs w:val="21"/>
        </w:rPr>
        <w:t>下段の</w:t>
      </w:r>
      <w:r w:rsidR="00575B23" w:rsidRPr="00390E50">
        <w:rPr>
          <w:rFonts w:asciiTheme="minorEastAsia" w:eastAsiaTheme="minorEastAsia" w:hAnsiTheme="minorEastAsia" w:hint="eastAsia"/>
          <w:sz w:val="21"/>
          <w:szCs w:val="21"/>
        </w:rPr>
        <w:t>最後の部分では「</w:t>
      </w:r>
      <w:r w:rsidR="00F36B17" w:rsidRPr="00390E50">
        <w:rPr>
          <w:rFonts w:asciiTheme="minorEastAsia" w:eastAsiaTheme="minorEastAsia" w:hAnsiTheme="minorEastAsia" w:hint="eastAsia"/>
          <w:sz w:val="21"/>
          <w:szCs w:val="21"/>
        </w:rPr>
        <w:t>任意であり、</w:t>
      </w:r>
      <w:r w:rsidR="00575B23" w:rsidRPr="00390E50">
        <w:rPr>
          <w:rFonts w:asciiTheme="minorEastAsia" w:eastAsiaTheme="minorEastAsia" w:hAnsiTheme="minorEastAsia" w:hint="eastAsia"/>
          <w:sz w:val="21"/>
          <w:szCs w:val="21"/>
        </w:rPr>
        <w:t>強制はいたしません」としている。</w:t>
      </w:r>
      <w:r w:rsidR="00F36B17" w:rsidRPr="00390E50">
        <w:rPr>
          <w:rFonts w:asciiTheme="minorEastAsia" w:eastAsiaTheme="minorEastAsia" w:hAnsiTheme="minorEastAsia" w:hint="eastAsia"/>
          <w:sz w:val="21"/>
          <w:szCs w:val="21"/>
        </w:rPr>
        <w:t>そして、指導に対しての事実確認でも同様の主張をしている。しかし、「</w:t>
      </w:r>
      <w:r w:rsidR="00575B23" w:rsidRPr="00390E50">
        <w:rPr>
          <w:rFonts w:asciiTheme="minorEastAsia" w:eastAsiaTheme="minorEastAsia" w:hAnsiTheme="minorEastAsia" w:hint="eastAsia"/>
          <w:sz w:val="21"/>
          <w:szCs w:val="21"/>
        </w:rPr>
        <w:t>強制するものではなかった</w:t>
      </w:r>
      <w:r w:rsidR="00F36B17" w:rsidRPr="00390E50">
        <w:rPr>
          <w:rFonts w:asciiTheme="minorEastAsia" w:eastAsiaTheme="minorEastAsia" w:hAnsiTheme="minorEastAsia" w:hint="eastAsia"/>
          <w:sz w:val="21"/>
          <w:szCs w:val="21"/>
        </w:rPr>
        <w:t>」</w:t>
      </w:r>
      <w:r w:rsidR="00575B23" w:rsidRPr="00390E50">
        <w:rPr>
          <w:rFonts w:asciiTheme="minorEastAsia" w:eastAsiaTheme="minorEastAsia" w:hAnsiTheme="minorEastAsia" w:hint="eastAsia"/>
          <w:sz w:val="21"/>
          <w:szCs w:val="21"/>
        </w:rPr>
        <w:t>と</w:t>
      </w:r>
      <w:r w:rsidR="00F36B17" w:rsidRPr="00390E50">
        <w:rPr>
          <w:rFonts w:asciiTheme="minorEastAsia" w:eastAsiaTheme="minorEastAsia" w:hAnsiTheme="minorEastAsia" w:hint="eastAsia"/>
          <w:sz w:val="21"/>
          <w:szCs w:val="21"/>
        </w:rPr>
        <w:t>書かれていても</w:t>
      </w:r>
      <w:r w:rsidR="00575B23" w:rsidRPr="00390E50">
        <w:rPr>
          <w:rFonts w:asciiTheme="minorEastAsia" w:eastAsiaTheme="minorEastAsia" w:hAnsiTheme="minorEastAsia" w:hint="eastAsia"/>
          <w:sz w:val="21"/>
          <w:szCs w:val="21"/>
        </w:rPr>
        <w:t>、現実には</w:t>
      </w:r>
      <w:r w:rsidR="00EE3E37" w:rsidRPr="00390E50">
        <w:rPr>
          <w:rFonts w:asciiTheme="minorEastAsia" w:eastAsiaTheme="minorEastAsia" w:hAnsiTheme="minorEastAsia" w:hint="eastAsia"/>
          <w:sz w:val="21"/>
          <w:szCs w:val="21"/>
        </w:rPr>
        <w:t>求職者</w:t>
      </w:r>
      <w:r w:rsidR="00EE3E37" w:rsidRPr="00390E50">
        <w:rPr>
          <w:rFonts w:asciiTheme="minorEastAsia" w:eastAsiaTheme="minorEastAsia" w:hAnsiTheme="minorEastAsia" w:hint="eastAsia"/>
          <w:sz w:val="21"/>
          <w:szCs w:val="21"/>
        </w:rPr>
        <w:lastRenderedPageBreak/>
        <w:t>に</w:t>
      </w:r>
      <w:r w:rsidR="00421B31" w:rsidRPr="00390E50">
        <w:rPr>
          <w:rFonts w:asciiTheme="minorEastAsia" w:eastAsiaTheme="minorEastAsia" w:hAnsiTheme="minorEastAsia" w:hint="eastAsia"/>
          <w:sz w:val="21"/>
          <w:szCs w:val="21"/>
        </w:rPr>
        <w:t>記載を</w:t>
      </w:r>
      <w:r w:rsidR="00575B23" w:rsidRPr="00390E50">
        <w:rPr>
          <w:rFonts w:asciiTheme="minorEastAsia" w:eastAsiaTheme="minorEastAsia" w:hAnsiTheme="minorEastAsia" w:hint="eastAsia"/>
          <w:sz w:val="21"/>
          <w:szCs w:val="21"/>
        </w:rPr>
        <w:t>強制している</w:t>
      </w:r>
      <w:r w:rsidR="00421B31" w:rsidRPr="00390E50">
        <w:rPr>
          <w:rFonts w:asciiTheme="minorEastAsia" w:eastAsiaTheme="minorEastAsia" w:hAnsiTheme="minorEastAsia" w:hint="eastAsia"/>
          <w:sz w:val="21"/>
          <w:szCs w:val="21"/>
        </w:rPr>
        <w:t>書き方だ</w:t>
      </w:r>
      <w:r w:rsidR="00575B23" w:rsidRPr="00390E50">
        <w:rPr>
          <w:rFonts w:asciiTheme="minorEastAsia" w:eastAsiaTheme="minorEastAsia" w:hAnsiTheme="minorEastAsia" w:hint="eastAsia"/>
          <w:sz w:val="21"/>
          <w:szCs w:val="21"/>
        </w:rPr>
        <w:t>。</w:t>
      </w:r>
      <w:r w:rsidR="00EE3E37" w:rsidRPr="00390E50">
        <w:rPr>
          <w:rFonts w:asciiTheme="minorEastAsia" w:eastAsiaTheme="minorEastAsia" w:hAnsiTheme="minorEastAsia" w:hint="eastAsia"/>
          <w:sz w:val="21"/>
          <w:szCs w:val="21"/>
        </w:rPr>
        <w:t>そうしたことから、「強制するものではなかった」というのは言い訳で</w:t>
      </w:r>
      <w:r w:rsidR="00421B31" w:rsidRPr="00390E50">
        <w:rPr>
          <w:rFonts w:asciiTheme="minorEastAsia" w:eastAsiaTheme="minorEastAsia" w:hAnsiTheme="minorEastAsia" w:hint="eastAsia"/>
          <w:sz w:val="21"/>
          <w:szCs w:val="21"/>
        </w:rPr>
        <w:t>、小さな注釈を書くことで、その言い訳が成立するようにしようと</w:t>
      </w:r>
      <w:r w:rsidR="00F36B17" w:rsidRPr="00390E50">
        <w:rPr>
          <w:rFonts w:asciiTheme="minorEastAsia" w:eastAsiaTheme="minorEastAsia" w:hAnsiTheme="minorEastAsia" w:hint="eastAsia"/>
          <w:sz w:val="21"/>
          <w:szCs w:val="21"/>
        </w:rPr>
        <w:t>思える</w:t>
      </w:r>
      <w:r w:rsidR="00421B31" w:rsidRPr="00390E50">
        <w:rPr>
          <w:rFonts w:asciiTheme="minorEastAsia" w:eastAsiaTheme="minorEastAsia" w:hAnsiTheme="minorEastAsia" w:hint="eastAsia"/>
          <w:sz w:val="21"/>
          <w:szCs w:val="21"/>
        </w:rPr>
        <w:t>。</w:t>
      </w:r>
    </w:p>
    <w:p w:rsidR="000E5C1F" w:rsidRPr="00390E50" w:rsidRDefault="00421B31" w:rsidP="000E5C1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改めての指導ということは無いかもしれないが、こうした</w:t>
      </w:r>
      <w:r w:rsidR="00F36B17" w:rsidRPr="00390E50">
        <w:rPr>
          <w:rFonts w:asciiTheme="minorEastAsia" w:eastAsiaTheme="minorEastAsia" w:hAnsiTheme="minorEastAsia" w:hint="eastAsia"/>
          <w:sz w:val="21"/>
          <w:szCs w:val="21"/>
        </w:rPr>
        <w:t>書類が</w:t>
      </w:r>
      <w:r w:rsidRPr="00390E50">
        <w:rPr>
          <w:rFonts w:asciiTheme="minorEastAsia" w:eastAsiaTheme="minorEastAsia" w:hAnsiTheme="minorEastAsia" w:hint="eastAsia"/>
          <w:sz w:val="21"/>
          <w:szCs w:val="21"/>
        </w:rPr>
        <w:t>作られてきた状況を聞きながら「これは</w:t>
      </w:r>
      <w:r w:rsidR="00F36B17" w:rsidRPr="00390E50">
        <w:rPr>
          <w:rFonts w:asciiTheme="minorEastAsia" w:eastAsiaTheme="minorEastAsia" w:hAnsiTheme="minorEastAsia" w:hint="eastAsia"/>
          <w:sz w:val="21"/>
          <w:szCs w:val="21"/>
        </w:rPr>
        <w:t>、</w:t>
      </w:r>
      <w:r w:rsidR="00866592" w:rsidRPr="00390E50">
        <w:rPr>
          <w:rFonts w:asciiTheme="minorEastAsia" w:eastAsiaTheme="minorEastAsia" w:hAnsiTheme="minorEastAsia" w:hint="eastAsia"/>
          <w:sz w:val="21"/>
          <w:szCs w:val="21"/>
        </w:rPr>
        <w:t>いけないの</w:t>
      </w:r>
      <w:r w:rsidRPr="00390E50">
        <w:rPr>
          <w:rFonts w:asciiTheme="minorEastAsia" w:eastAsiaTheme="minorEastAsia" w:hAnsiTheme="minorEastAsia" w:hint="eastAsia"/>
          <w:sz w:val="21"/>
          <w:szCs w:val="21"/>
        </w:rPr>
        <w:t>ですね」という理解だけではなく、このことが</w:t>
      </w:r>
      <w:r w:rsidR="00F36B17" w:rsidRPr="00390E50">
        <w:rPr>
          <w:rFonts w:asciiTheme="minorEastAsia" w:eastAsiaTheme="minorEastAsia" w:hAnsiTheme="minorEastAsia" w:hint="eastAsia"/>
          <w:sz w:val="21"/>
          <w:szCs w:val="21"/>
        </w:rPr>
        <w:t>、これまでに</w:t>
      </w:r>
      <w:r w:rsidRPr="00390E50">
        <w:rPr>
          <w:rFonts w:asciiTheme="minorEastAsia" w:eastAsiaTheme="minorEastAsia" w:hAnsiTheme="minorEastAsia" w:hint="eastAsia"/>
          <w:sz w:val="21"/>
          <w:szCs w:val="21"/>
        </w:rPr>
        <w:t>どれだけ求職者の気持ちを踏みにじり</w:t>
      </w:r>
      <w:r w:rsidR="00F36B17" w:rsidRPr="00390E50">
        <w:rPr>
          <w:rFonts w:asciiTheme="minorEastAsia" w:eastAsiaTheme="minorEastAsia" w:hAnsiTheme="minorEastAsia" w:hint="eastAsia"/>
          <w:sz w:val="21"/>
          <w:szCs w:val="21"/>
        </w:rPr>
        <w:t>、就職の機会</w:t>
      </w:r>
      <w:r w:rsidRPr="00390E50">
        <w:rPr>
          <w:rFonts w:asciiTheme="minorEastAsia" w:eastAsiaTheme="minorEastAsia" w:hAnsiTheme="minorEastAsia" w:hint="eastAsia"/>
          <w:sz w:val="21"/>
          <w:szCs w:val="21"/>
        </w:rPr>
        <w:t>を不当に</w:t>
      </w:r>
      <w:r w:rsidR="00F36B17" w:rsidRPr="00390E50">
        <w:rPr>
          <w:rFonts w:asciiTheme="minorEastAsia" w:eastAsiaTheme="minorEastAsia" w:hAnsiTheme="minorEastAsia" w:hint="eastAsia"/>
          <w:sz w:val="21"/>
          <w:szCs w:val="21"/>
        </w:rPr>
        <w:t>潰して</w:t>
      </w:r>
      <w:r w:rsidRPr="00390E50">
        <w:rPr>
          <w:rFonts w:asciiTheme="minorEastAsia" w:eastAsiaTheme="minorEastAsia" w:hAnsiTheme="minorEastAsia" w:hint="eastAsia"/>
          <w:sz w:val="21"/>
          <w:szCs w:val="21"/>
        </w:rPr>
        <w:t>いるのか</w:t>
      </w:r>
      <w:r w:rsidR="00F36B17" w:rsidRPr="00390E50">
        <w:rPr>
          <w:rFonts w:asciiTheme="minorEastAsia" w:eastAsiaTheme="minorEastAsia" w:hAnsiTheme="minorEastAsia" w:hint="eastAsia"/>
          <w:sz w:val="21"/>
          <w:szCs w:val="21"/>
        </w:rPr>
        <w:t>理解してもらう</w:t>
      </w:r>
      <w:r w:rsidRPr="00390E50">
        <w:rPr>
          <w:rFonts w:asciiTheme="minorEastAsia" w:eastAsiaTheme="minorEastAsia" w:hAnsiTheme="minorEastAsia" w:hint="eastAsia"/>
          <w:sz w:val="21"/>
          <w:szCs w:val="21"/>
        </w:rPr>
        <w:t>ような</w:t>
      </w:r>
      <w:r w:rsidR="00F36B17" w:rsidRPr="00390E50">
        <w:rPr>
          <w:rFonts w:asciiTheme="minorEastAsia" w:eastAsiaTheme="minorEastAsia" w:hAnsiTheme="minorEastAsia" w:hint="eastAsia"/>
          <w:sz w:val="21"/>
          <w:szCs w:val="21"/>
        </w:rPr>
        <w:t>指導啓発</w:t>
      </w:r>
      <w:r w:rsidRPr="00390E50">
        <w:rPr>
          <w:rFonts w:asciiTheme="minorEastAsia" w:eastAsiaTheme="minorEastAsia" w:hAnsiTheme="minorEastAsia" w:hint="eastAsia"/>
          <w:sz w:val="21"/>
          <w:szCs w:val="21"/>
        </w:rPr>
        <w:t>が必要ではないか。</w:t>
      </w:r>
    </w:p>
    <w:p w:rsidR="00F36B17" w:rsidRPr="00390E50" w:rsidRDefault="00421B31" w:rsidP="00F36B17">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また、この事例では「中途採用</w:t>
      </w:r>
      <w:r w:rsidR="003C7B13" w:rsidRPr="00390E50">
        <w:rPr>
          <w:rFonts w:asciiTheme="minorEastAsia" w:eastAsiaTheme="minorEastAsia" w:hAnsiTheme="minorEastAsia" w:hint="eastAsia"/>
          <w:sz w:val="21"/>
          <w:szCs w:val="21"/>
        </w:rPr>
        <w:t>の人には全員にしている」</w:t>
      </w:r>
      <w:r w:rsidR="00B27935" w:rsidRPr="00390E50">
        <w:rPr>
          <w:rFonts w:asciiTheme="minorEastAsia" w:eastAsiaTheme="minorEastAsia" w:hAnsiTheme="minorEastAsia" w:hint="eastAsia"/>
          <w:sz w:val="21"/>
          <w:szCs w:val="21"/>
        </w:rPr>
        <w:t>との記載がある。この事業所は</w:t>
      </w:r>
      <w:r w:rsidR="00F36B17" w:rsidRPr="00390E50">
        <w:rPr>
          <w:rFonts w:asciiTheme="minorEastAsia" w:eastAsiaTheme="minorEastAsia" w:hAnsiTheme="minorEastAsia" w:hint="eastAsia"/>
          <w:sz w:val="21"/>
          <w:szCs w:val="21"/>
        </w:rPr>
        <w:t>「</w:t>
      </w:r>
      <w:r w:rsidR="00B27935" w:rsidRPr="00390E50">
        <w:rPr>
          <w:rFonts w:asciiTheme="minorEastAsia" w:eastAsiaTheme="minorEastAsia" w:hAnsiTheme="minorEastAsia" w:hint="eastAsia"/>
          <w:sz w:val="21"/>
          <w:szCs w:val="21"/>
        </w:rPr>
        <w:t>学卒者に対して聞くことは問題だが</w:t>
      </w:r>
      <w:r w:rsidR="00F36B17" w:rsidRPr="00390E50">
        <w:rPr>
          <w:rFonts w:asciiTheme="minorEastAsia" w:eastAsiaTheme="minorEastAsia" w:hAnsiTheme="minorEastAsia" w:hint="eastAsia"/>
          <w:sz w:val="21"/>
          <w:szCs w:val="21"/>
        </w:rPr>
        <w:t>、</w:t>
      </w:r>
      <w:r w:rsidR="00B27935" w:rsidRPr="00390E50">
        <w:rPr>
          <w:rFonts w:asciiTheme="minorEastAsia" w:eastAsiaTheme="minorEastAsia" w:hAnsiTheme="minorEastAsia" w:hint="eastAsia"/>
          <w:sz w:val="21"/>
          <w:szCs w:val="21"/>
        </w:rPr>
        <w:t>中途</w:t>
      </w:r>
      <w:r w:rsidR="00866592" w:rsidRPr="00390E50">
        <w:rPr>
          <w:rFonts w:asciiTheme="minorEastAsia" w:eastAsiaTheme="minorEastAsia" w:hAnsiTheme="minorEastAsia" w:hint="eastAsia"/>
          <w:sz w:val="21"/>
          <w:szCs w:val="21"/>
        </w:rPr>
        <w:t>採用には問題が無い</w:t>
      </w:r>
      <w:r w:rsidR="00F36B17" w:rsidRPr="00390E50">
        <w:rPr>
          <w:rFonts w:asciiTheme="minorEastAsia" w:eastAsiaTheme="minorEastAsia" w:hAnsiTheme="minorEastAsia" w:hint="eastAsia"/>
          <w:sz w:val="21"/>
          <w:szCs w:val="21"/>
        </w:rPr>
        <w:t>」</w:t>
      </w:r>
      <w:r w:rsidR="00B27935" w:rsidRPr="00390E50">
        <w:rPr>
          <w:rFonts w:asciiTheme="minorEastAsia" w:eastAsiaTheme="minorEastAsia" w:hAnsiTheme="minorEastAsia" w:hint="eastAsia"/>
          <w:sz w:val="21"/>
          <w:szCs w:val="21"/>
        </w:rPr>
        <w:t>という認識があるように思う。これまでも議論になっているが</w:t>
      </w:r>
      <w:r w:rsidR="00D30DCE" w:rsidRPr="00390E50">
        <w:rPr>
          <w:rFonts w:asciiTheme="minorEastAsia" w:eastAsiaTheme="minorEastAsia" w:hAnsiTheme="minorEastAsia" w:hint="eastAsia"/>
          <w:sz w:val="21"/>
          <w:szCs w:val="21"/>
        </w:rPr>
        <w:t>「</w:t>
      </w:r>
      <w:r w:rsidR="00B27935" w:rsidRPr="00390E50">
        <w:rPr>
          <w:rFonts w:asciiTheme="minorEastAsia" w:eastAsiaTheme="minorEastAsia" w:hAnsiTheme="minorEastAsia" w:hint="eastAsia"/>
          <w:sz w:val="21"/>
          <w:szCs w:val="21"/>
        </w:rPr>
        <w:t>公正採用は</w:t>
      </w:r>
      <w:r w:rsidR="00D30DCE" w:rsidRPr="00390E50">
        <w:rPr>
          <w:rFonts w:asciiTheme="minorEastAsia" w:eastAsiaTheme="minorEastAsia" w:hAnsiTheme="minorEastAsia" w:hint="eastAsia"/>
          <w:sz w:val="21"/>
          <w:szCs w:val="21"/>
        </w:rPr>
        <w:t>、</w:t>
      </w:r>
      <w:r w:rsidR="00F36B17" w:rsidRPr="00390E50">
        <w:rPr>
          <w:rFonts w:asciiTheme="minorEastAsia" w:eastAsiaTheme="minorEastAsia" w:hAnsiTheme="minorEastAsia" w:hint="eastAsia"/>
          <w:sz w:val="21"/>
          <w:szCs w:val="21"/>
        </w:rPr>
        <w:t>新規</w:t>
      </w:r>
      <w:r w:rsidR="00B27935" w:rsidRPr="00390E50">
        <w:rPr>
          <w:rFonts w:asciiTheme="minorEastAsia" w:eastAsiaTheme="minorEastAsia" w:hAnsiTheme="minorEastAsia" w:hint="eastAsia"/>
          <w:sz w:val="21"/>
          <w:szCs w:val="21"/>
        </w:rPr>
        <w:t>学卒</w:t>
      </w:r>
      <w:r w:rsidR="00F36B17" w:rsidRPr="00390E50">
        <w:rPr>
          <w:rFonts w:asciiTheme="minorEastAsia" w:eastAsiaTheme="minorEastAsia" w:hAnsiTheme="minorEastAsia" w:hint="eastAsia"/>
          <w:sz w:val="21"/>
          <w:szCs w:val="21"/>
        </w:rPr>
        <w:t>者に</w:t>
      </w:r>
      <w:r w:rsidR="00B27935" w:rsidRPr="00390E50">
        <w:rPr>
          <w:rFonts w:asciiTheme="minorEastAsia" w:eastAsiaTheme="minorEastAsia" w:hAnsiTheme="minorEastAsia" w:hint="eastAsia"/>
          <w:sz w:val="21"/>
          <w:szCs w:val="21"/>
        </w:rPr>
        <w:t>は</w:t>
      </w:r>
      <w:r w:rsidR="00F36B17" w:rsidRPr="00390E50">
        <w:rPr>
          <w:rFonts w:asciiTheme="minorEastAsia" w:eastAsiaTheme="minorEastAsia" w:hAnsiTheme="minorEastAsia" w:hint="eastAsia"/>
          <w:sz w:val="21"/>
          <w:szCs w:val="21"/>
        </w:rPr>
        <w:t>聞いたり書かせたりしては</w:t>
      </w:r>
      <w:r w:rsidR="00D30DCE" w:rsidRPr="00390E50">
        <w:rPr>
          <w:rFonts w:asciiTheme="minorEastAsia" w:eastAsiaTheme="minorEastAsia" w:hAnsiTheme="minorEastAsia" w:hint="eastAsia"/>
          <w:sz w:val="21"/>
          <w:szCs w:val="21"/>
        </w:rPr>
        <w:t>いけないけど</w:t>
      </w:r>
      <w:r w:rsidR="00F36B17" w:rsidRPr="00390E50">
        <w:rPr>
          <w:rFonts w:asciiTheme="minorEastAsia" w:eastAsiaTheme="minorEastAsia" w:hAnsiTheme="minorEastAsia" w:hint="eastAsia"/>
          <w:sz w:val="21"/>
          <w:szCs w:val="21"/>
        </w:rPr>
        <w:t>、</w:t>
      </w:r>
      <w:r w:rsidR="00B27935" w:rsidRPr="00390E50">
        <w:rPr>
          <w:rFonts w:asciiTheme="minorEastAsia" w:eastAsiaTheme="minorEastAsia" w:hAnsiTheme="minorEastAsia" w:hint="eastAsia"/>
          <w:sz w:val="21"/>
          <w:szCs w:val="21"/>
        </w:rPr>
        <w:t>中途採用</w:t>
      </w:r>
      <w:r w:rsidR="00F36B17" w:rsidRPr="00390E50">
        <w:rPr>
          <w:rFonts w:asciiTheme="minorEastAsia" w:eastAsiaTheme="minorEastAsia" w:hAnsiTheme="minorEastAsia" w:hint="eastAsia"/>
          <w:sz w:val="21"/>
          <w:szCs w:val="21"/>
        </w:rPr>
        <w:t>者に</w:t>
      </w:r>
      <w:r w:rsidR="00B27935" w:rsidRPr="00390E50">
        <w:rPr>
          <w:rFonts w:asciiTheme="minorEastAsia" w:eastAsiaTheme="minorEastAsia" w:hAnsiTheme="minorEastAsia" w:hint="eastAsia"/>
          <w:sz w:val="21"/>
          <w:szCs w:val="21"/>
        </w:rPr>
        <w:t>は良い</w:t>
      </w:r>
      <w:r w:rsidR="00F36B17" w:rsidRPr="00390E50">
        <w:rPr>
          <w:rFonts w:asciiTheme="minorEastAsia" w:eastAsiaTheme="minorEastAsia" w:hAnsiTheme="minorEastAsia" w:hint="eastAsia"/>
          <w:sz w:val="21"/>
          <w:szCs w:val="21"/>
        </w:rPr>
        <w:t>の</w:t>
      </w:r>
      <w:r w:rsidR="00D30DCE" w:rsidRPr="00390E50">
        <w:rPr>
          <w:rFonts w:asciiTheme="minorEastAsia" w:eastAsiaTheme="minorEastAsia" w:hAnsiTheme="minorEastAsia" w:hint="eastAsia"/>
          <w:sz w:val="21"/>
          <w:szCs w:val="21"/>
        </w:rPr>
        <w:t>でしょう」</w:t>
      </w:r>
      <w:r w:rsidR="00B27935" w:rsidRPr="00390E50">
        <w:rPr>
          <w:rFonts w:asciiTheme="minorEastAsia" w:eastAsiaTheme="minorEastAsia" w:hAnsiTheme="minorEastAsia" w:hint="eastAsia"/>
          <w:sz w:val="21"/>
          <w:szCs w:val="21"/>
        </w:rPr>
        <w:t>という誤解</w:t>
      </w:r>
      <w:r w:rsidR="00F36B17" w:rsidRPr="00390E50">
        <w:rPr>
          <w:rFonts w:asciiTheme="minorEastAsia" w:eastAsiaTheme="minorEastAsia" w:hAnsiTheme="minorEastAsia" w:hint="eastAsia"/>
          <w:sz w:val="21"/>
          <w:szCs w:val="21"/>
        </w:rPr>
        <w:t>を解いていく必要がある。</w:t>
      </w:r>
      <w:r w:rsidR="00866592" w:rsidRPr="00390E50">
        <w:rPr>
          <w:rFonts w:asciiTheme="minorEastAsia" w:eastAsiaTheme="minorEastAsia" w:hAnsiTheme="minorEastAsia" w:hint="eastAsia"/>
          <w:sz w:val="21"/>
          <w:szCs w:val="21"/>
        </w:rPr>
        <w:t>「中途採用の人には全員している</w:t>
      </w:r>
      <w:r w:rsidR="00D30DCE" w:rsidRPr="00390E50">
        <w:rPr>
          <w:rFonts w:asciiTheme="minorEastAsia" w:eastAsiaTheme="minorEastAsia" w:hAnsiTheme="minorEastAsia" w:hint="eastAsia"/>
          <w:sz w:val="21"/>
          <w:szCs w:val="21"/>
        </w:rPr>
        <w:t>」という</w:t>
      </w:r>
      <w:r w:rsidR="00F36B17" w:rsidRPr="00390E50">
        <w:rPr>
          <w:rFonts w:asciiTheme="minorEastAsia" w:eastAsiaTheme="minorEastAsia" w:hAnsiTheme="minorEastAsia" w:hint="eastAsia"/>
          <w:sz w:val="21"/>
          <w:szCs w:val="21"/>
        </w:rPr>
        <w:t>点から、</w:t>
      </w:r>
      <w:r w:rsidR="00D30DCE" w:rsidRPr="00390E50">
        <w:rPr>
          <w:rFonts w:asciiTheme="minorEastAsia" w:eastAsiaTheme="minorEastAsia" w:hAnsiTheme="minorEastAsia" w:hint="eastAsia"/>
          <w:sz w:val="21"/>
          <w:szCs w:val="21"/>
        </w:rPr>
        <w:t>やはり取組みの理解が</w:t>
      </w:r>
      <w:r w:rsidR="00F36B17" w:rsidRPr="00390E50">
        <w:rPr>
          <w:rFonts w:asciiTheme="minorEastAsia" w:eastAsiaTheme="minorEastAsia" w:hAnsiTheme="minorEastAsia" w:hint="eastAsia"/>
          <w:sz w:val="21"/>
          <w:szCs w:val="21"/>
        </w:rPr>
        <w:t>新規</w:t>
      </w:r>
      <w:r w:rsidR="00D30DCE" w:rsidRPr="00390E50">
        <w:rPr>
          <w:rFonts w:asciiTheme="minorEastAsia" w:eastAsiaTheme="minorEastAsia" w:hAnsiTheme="minorEastAsia" w:hint="eastAsia"/>
          <w:sz w:val="21"/>
          <w:szCs w:val="21"/>
        </w:rPr>
        <w:t>学卒だけになっているのではないか。61ページ</w:t>
      </w:r>
      <w:r w:rsidR="00F36B17" w:rsidRPr="00390E50">
        <w:rPr>
          <w:rFonts w:asciiTheme="minorEastAsia" w:eastAsiaTheme="minorEastAsia" w:hAnsiTheme="minorEastAsia" w:hint="eastAsia"/>
          <w:sz w:val="21"/>
          <w:szCs w:val="21"/>
        </w:rPr>
        <w:t>に記載の1-01（R3発生分）</w:t>
      </w:r>
      <w:r w:rsidR="00D30DCE" w:rsidRPr="00390E50">
        <w:rPr>
          <w:rFonts w:asciiTheme="minorEastAsia" w:eastAsiaTheme="minorEastAsia" w:hAnsiTheme="minorEastAsia" w:hint="eastAsia"/>
          <w:sz w:val="21"/>
          <w:szCs w:val="21"/>
        </w:rPr>
        <w:t>も</w:t>
      </w:r>
      <w:r w:rsidR="00D770BC" w:rsidRPr="00390E50">
        <w:rPr>
          <w:rFonts w:asciiTheme="minorEastAsia" w:eastAsiaTheme="minorEastAsia" w:hAnsiTheme="minorEastAsia" w:hint="eastAsia"/>
          <w:sz w:val="21"/>
          <w:szCs w:val="21"/>
        </w:rPr>
        <w:t>「</w:t>
      </w:r>
      <w:r w:rsidR="00D30DCE" w:rsidRPr="00390E50">
        <w:rPr>
          <w:rFonts w:asciiTheme="minorEastAsia" w:eastAsiaTheme="minorEastAsia" w:hAnsiTheme="minorEastAsia" w:hint="eastAsia"/>
          <w:sz w:val="21"/>
          <w:szCs w:val="21"/>
        </w:rPr>
        <w:t>健康に関するアンケート</w:t>
      </w:r>
      <w:r w:rsidR="00D770BC" w:rsidRPr="00390E50">
        <w:rPr>
          <w:rFonts w:asciiTheme="minorEastAsia" w:eastAsiaTheme="minorEastAsia" w:hAnsiTheme="minorEastAsia" w:hint="eastAsia"/>
          <w:sz w:val="21"/>
          <w:szCs w:val="21"/>
        </w:rPr>
        <w:t>」</w:t>
      </w:r>
      <w:r w:rsidR="00F36B17" w:rsidRPr="00390E50">
        <w:rPr>
          <w:rFonts w:asciiTheme="minorEastAsia" w:eastAsiaTheme="minorEastAsia" w:hAnsiTheme="minorEastAsia" w:hint="eastAsia"/>
          <w:sz w:val="21"/>
          <w:szCs w:val="21"/>
        </w:rPr>
        <w:t>が行われて</w:t>
      </w:r>
      <w:r w:rsidR="00D770BC" w:rsidRPr="00390E50">
        <w:rPr>
          <w:rFonts w:asciiTheme="minorEastAsia" w:eastAsiaTheme="minorEastAsia" w:hAnsiTheme="minorEastAsia" w:hint="eastAsia"/>
          <w:sz w:val="21"/>
          <w:szCs w:val="21"/>
        </w:rPr>
        <w:t>おり</w:t>
      </w:r>
      <w:r w:rsidR="00D30DCE" w:rsidRPr="00390E50">
        <w:rPr>
          <w:rFonts w:asciiTheme="minorEastAsia" w:eastAsiaTheme="minorEastAsia" w:hAnsiTheme="minorEastAsia" w:hint="eastAsia"/>
          <w:sz w:val="21"/>
          <w:szCs w:val="21"/>
        </w:rPr>
        <w:t>、中途採用・中高年</w:t>
      </w:r>
      <w:r w:rsidR="00D770BC" w:rsidRPr="00390E50">
        <w:rPr>
          <w:rFonts w:asciiTheme="minorEastAsia" w:eastAsiaTheme="minorEastAsia" w:hAnsiTheme="minorEastAsia" w:hint="eastAsia"/>
          <w:sz w:val="21"/>
          <w:szCs w:val="21"/>
        </w:rPr>
        <w:t>の採用選考</w:t>
      </w:r>
      <w:r w:rsidR="00D30DCE" w:rsidRPr="00390E50">
        <w:rPr>
          <w:rFonts w:asciiTheme="minorEastAsia" w:eastAsiaTheme="minorEastAsia" w:hAnsiTheme="minorEastAsia" w:hint="eastAsia"/>
          <w:sz w:val="21"/>
          <w:szCs w:val="21"/>
        </w:rPr>
        <w:t>になればなるほど健康状態を聞くような</w:t>
      </w:r>
      <w:r w:rsidR="00F36B17" w:rsidRPr="00390E50">
        <w:rPr>
          <w:rFonts w:asciiTheme="minorEastAsia" w:eastAsiaTheme="minorEastAsia" w:hAnsiTheme="minorEastAsia" w:hint="eastAsia"/>
          <w:sz w:val="21"/>
          <w:szCs w:val="21"/>
        </w:rPr>
        <w:t>事象が</w:t>
      </w:r>
      <w:r w:rsidR="00D30DCE" w:rsidRPr="00390E50">
        <w:rPr>
          <w:rFonts w:asciiTheme="minorEastAsia" w:eastAsiaTheme="minorEastAsia" w:hAnsiTheme="minorEastAsia" w:hint="eastAsia"/>
          <w:sz w:val="21"/>
          <w:szCs w:val="21"/>
        </w:rPr>
        <w:t>多い</w:t>
      </w:r>
      <w:r w:rsidR="00866592" w:rsidRPr="00390E50">
        <w:rPr>
          <w:rFonts w:asciiTheme="minorEastAsia" w:eastAsiaTheme="minorEastAsia" w:hAnsiTheme="minorEastAsia" w:hint="eastAsia"/>
          <w:sz w:val="21"/>
          <w:szCs w:val="21"/>
        </w:rPr>
        <w:t>ように</w:t>
      </w:r>
      <w:r w:rsidR="00D30DCE" w:rsidRPr="00390E50">
        <w:rPr>
          <w:rFonts w:asciiTheme="minorEastAsia" w:eastAsiaTheme="minorEastAsia" w:hAnsiTheme="minorEastAsia" w:hint="eastAsia"/>
          <w:sz w:val="21"/>
          <w:szCs w:val="21"/>
        </w:rPr>
        <w:t>思う。ここをどのように啓発するのかを考える必要がある。</w:t>
      </w:r>
    </w:p>
    <w:p w:rsidR="00D770BC" w:rsidRPr="00390E50" w:rsidRDefault="00D770BC" w:rsidP="000E5C1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これら２つの事業所では、</w:t>
      </w:r>
      <w:r w:rsidR="00D30DCE" w:rsidRPr="00390E50">
        <w:rPr>
          <w:rFonts w:asciiTheme="minorEastAsia" w:eastAsiaTheme="minorEastAsia" w:hAnsiTheme="minorEastAsia" w:hint="eastAsia"/>
          <w:sz w:val="21"/>
          <w:szCs w:val="21"/>
        </w:rPr>
        <w:t>推進員を対象とした</w:t>
      </w:r>
      <w:r w:rsidRPr="00390E50">
        <w:rPr>
          <w:rFonts w:asciiTheme="minorEastAsia" w:eastAsiaTheme="minorEastAsia" w:hAnsiTheme="minorEastAsia" w:hint="eastAsia"/>
          <w:sz w:val="21"/>
          <w:szCs w:val="21"/>
        </w:rPr>
        <w:t>新任・基礎</w:t>
      </w:r>
      <w:r w:rsidR="00D30DCE" w:rsidRPr="00390E50">
        <w:rPr>
          <w:rFonts w:asciiTheme="minorEastAsia" w:eastAsiaTheme="minorEastAsia" w:hAnsiTheme="minorEastAsia" w:hint="eastAsia"/>
          <w:sz w:val="21"/>
          <w:szCs w:val="21"/>
        </w:rPr>
        <w:t>研修を受けており、研修の内容として</w:t>
      </w:r>
      <w:r w:rsidRPr="00390E50">
        <w:rPr>
          <w:rFonts w:asciiTheme="minorEastAsia" w:eastAsiaTheme="minorEastAsia" w:hAnsiTheme="minorEastAsia" w:hint="eastAsia"/>
          <w:sz w:val="21"/>
          <w:szCs w:val="21"/>
        </w:rPr>
        <w:t>「</w:t>
      </w:r>
      <w:r w:rsidR="00D30DCE" w:rsidRPr="00390E50">
        <w:rPr>
          <w:rFonts w:asciiTheme="minorEastAsia" w:eastAsiaTheme="minorEastAsia" w:hAnsiTheme="minorEastAsia" w:hint="eastAsia"/>
          <w:sz w:val="21"/>
          <w:szCs w:val="21"/>
        </w:rPr>
        <w:t>中高年の健康状態を聞くということは</w:t>
      </w:r>
      <w:r w:rsidRPr="00390E50">
        <w:rPr>
          <w:rFonts w:asciiTheme="minorEastAsia" w:eastAsiaTheme="minorEastAsia" w:hAnsiTheme="minorEastAsia" w:hint="eastAsia"/>
          <w:sz w:val="21"/>
          <w:szCs w:val="21"/>
        </w:rPr>
        <w:t>『</w:t>
      </w:r>
      <w:r w:rsidR="00D30DCE" w:rsidRPr="00390E50">
        <w:rPr>
          <w:rFonts w:asciiTheme="minorEastAsia" w:eastAsiaTheme="minorEastAsia" w:hAnsiTheme="minorEastAsia" w:hint="eastAsia"/>
          <w:sz w:val="21"/>
          <w:szCs w:val="21"/>
        </w:rPr>
        <w:t>業務に必要なところに限られる</w:t>
      </w:r>
      <w:r w:rsidRPr="00390E50">
        <w:rPr>
          <w:rFonts w:asciiTheme="minorEastAsia" w:eastAsiaTheme="minorEastAsia" w:hAnsiTheme="minorEastAsia" w:hint="eastAsia"/>
          <w:sz w:val="21"/>
          <w:szCs w:val="21"/>
        </w:rPr>
        <w:t>』</w:t>
      </w:r>
      <w:r w:rsidR="00D30DCE" w:rsidRPr="00390E50">
        <w:rPr>
          <w:rFonts w:asciiTheme="minorEastAsia" w:eastAsiaTheme="minorEastAsia" w:hAnsiTheme="minorEastAsia" w:hint="eastAsia"/>
          <w:sz w:val="21"/>
          <w:szCs w:val="21"/>
        </w:rPr>
        <w:t>」ということを明確に研修の中身に入れ</w:t>
      </w:r>
      <w:r w:rsidRPr="00390E50">
        <w:rPr>
          <w:rFonts w:asciiTheme="minorEastAsia" w:eastAsiaTheme="minorEastAsia" w:hAnsiTheme="minorEastAsia" w:hint="eastAsia"/>
          <w:sz w:val="21"/>
          <w:szCs w:val="21"/>
        </w:rPr>
        <w:t>る</w:t>
      </w:r>
      <w:r w:rsidR="00D30DCE" w:rsidRPr="00390E50">
        <w:rPr>
          <w:rFonts w:asciiTheme="minorEastAsia" w:eastAsiaTheme="minorEastAsia" w:hAnsiTheme="minorEastAsia" w:hint="eastAsia"/>
          <w:sz w:val="21"/>
          <w:szCs w:val="21"/>
        </w:rPr>
        <w:t>ことが必要だと思う</w:t>
      </w:r>
      <w:r w:rsidRPr="00390E50">
        <w:rPr>
          <w:rFonts w:asciiTheme="minorEastAsia" w:eastAsiaTheme="minorEastAsia" w:hAnsiTheme="minorEastAsia" w:hint="eastAsia"/>
          <w:sz w:val="21"/>
          <w:szCs w:val="21"/>
        </w:rPr>
        <w:t>。いずれも大きな規模の企業であり、小さな企業が</w:t>
      </w:r>
      <w:r w:rsidR="00D30DCE" w:rsidRPr="00390E50">
        <w:rPr>
          <w:rFonts w:asciiTheme="minorEastAsia" w:eastAsiaTheme="minorEastAsia" w:hAnsiTheme="minorEastAsia" w:hint="eastAsia"/>
          <w:sz w:val="21"/>
          <w:szCs w:val="21"/>
        </w:rPr>
        <w:t>「これまで採用の実績が無く</w:t>
      </w:r>
      <w:r w:rsidRPr="00390E50">
        <w:rPr>
          <w:rFonts w:asciiTheme="minorEastAsia" w:eastAsiaTheme="minorEastAsia" w:hAnsiTheme="minorEastAsia" w:hint="eastAsia"/>
          <w:sz w:val="21"/>
          <w:szCs w:val="21"/>
        </w:rPr>
        <w:t>、問題点に</w:t>
      </w:r>
      <w:r w:rsidR="00D30DCE" w:rsidRPr="00390E50">
        <w:rPr>
          <w:rFonts w:asciiTheme="minorEastAsia" w:eastAsiaTheme="minorEastAsia" w:hAnsiTheme="minorEastAsia" w:hint="eastAsia"/>
          <w:sz w:val="21"/>
          <w:szCs w:val="21"/>
        </w:rPr>
        <w:t>気が付</w:t>
      </w:r>
      <w:r w:rsidRPr="00390E50">
        <w:rPr>
          <w:rFonts w:asciiTheme="minorEastAsia" w:eastAsiaTheme="minorEastAsia" w:hAnsiTheme="minorEastAsia" w:hint="eastAsia"/>
          <w:sz w:val="21"/>
          <w:szCs w:val="21"/>
        </w:rPr>
        <w:t>かなかった</w:t>
      </w:r>
      <w:r w:rsidR="00D30DCE" w:rsidRPr="00390E50">
        <w:rPr>
          <w:rFonts w:asciiTheme="minorEastAsia" w:eastAsiaTheme="minorEastAsia" w:hAnsiTheme="minorEastAsia" w:hint="eastAsia"/>
          <w:sz w:val="21"/>
          <w:szCs w:val="21"/>
        </w:rPr>
        <w:t>」ということではなく、</w:t>
      </w:r>
      <w:r w:rsidRPr="00390E50">
        <w:rPr>
          <w:rFonts w:asciiTheme="minorEastAsia" w:eastAsiaTheme="minorEastAsia" w:hAnsiTheme="minorEastAsia" w:hint="eastAsia"/>
          <w:sz w:val="21"/>
          <w:szCs w:val="21"/>
        </w:rPr>
        <w:t>長期にわたり問題のあるアンケートが行われている。</w:t>
      </w:r>
    </w:p>
    <w:p w:rsidR="00D30DCE" w:rsidRPr="00390E50" w:rsidRDefault="00D30DCE" w:rsidP="000E5C1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大手企業でも理解が浸透していないということ</w:t>
      </w:r>
      <w:r w:rsidR="00D770BC" w:rsidRPr="00390E50">
        <w:rPr>
          <w:rFonts w:asciiTheme="minorEastAsia" w:eastAsiaTheme="minorEastAsia" w:hAnsiTheme="minorEastAsia" w:hint="eastAsia"/>
          <w:sz w:val="21"/>
          <w:szCs w:val="21"/>
        </w:rPr>
        <w:t>から</w:t>
      </w:r>
      <w:r w:rsidRPr="00390E50">
        <w:rPr>
          <w:rFonts w:asciiTheme="minorEastAsia" w:eastAsiaTheme="minorEastAsia" w:hAnsiTheme="minorEastAsia" w:hint="eastAsia"/>
          <w:sz w:val="21"/>
          <w:szCs w:val="21"/>
        </w:rPr>
        <w:t>、健康状態</w:t>
      </w:r>
      <w:r w:rsidR="00D770BC" w:rsidRPr="00390E50">
        <w:rPr>
          <w:rFonts w:asciiTheme="minorEastAsia" w:eastAsiaTheme="minorEastAsia" w:hAnsiTheme="minorEastAsia" w:hint="eastAsia"/>
          <w:sz w:val="21"/>
          <w:szCs w:val="21"/>
        </w:rPr>
        <w:t>を聞くことに関して大阪府などが実施する</w:t>
      </w:r>
      <w:r w:rsidRPr="00390E50">
        <w:rPr>
          <w:rFonts w:asciiTheme="minorEastAsia" w:eastAsiaTheme="minorEastAsia" w:hAnsiTheme="minorEastAsia" w:hint="eastAsia"/>
          <w:sz w:val="21"/>
          <w:szCs w:val="21"/>
        </w:rPr>
        <w:t>研修</w:t>
      </w:r>
      <w:r w:rsidR="00811520" w:rsidRPr="00390E50">
        <w:rPr>
          <w:rFonts w:asciiTheme="minorEastAsia" w:eastAsiaTheme="minorEastAsia" w:hAnsiTheme="minorEastAsia" w:hint="eastAsia"/>
          <w:sz w:val="21"/>
          <w:szCs w:val="21"/>
        </w:rPr>
        <w:t>の中</w:t>
      </w:r>
      <w:r w:rsidRPr="00390E50">
        <w:rPr>
          <w:rFonts w:asciiTheme="minorEastAsia" w:eastAsiaTheme="minorEastAsia" w:hAnsiTheme="minorEastAsia" w:hint="eastAsia"/>
          <w:sz w:val="21"/>
          <w:szCs w:val="21"/>
        </w:rPr>
        <w:t>で</w:t>
      </w:r>
      <w:r w:rsidR="00811520" w:rsidRPr="00390E50">
        <w:rPr>
          <w:rFonts w:asciiTheme="minorEastAsia" w:eastAsiaTheme="minorEastAsia" w:hAnsiTheme="minorEastAsia" w:hint="eastAsia"/>
          <w:sz w:val="21"/>
          <w:szCs w:val="21"/>
        </w:rPr>
        <w:t>啓発を強めていくことが</w:t>
      </w:r>
      <w:r w:rsidRPr="00390E50">
        <w:rPr>
          <w:rFonts w:asciiTheme="minorEastAsia" w:eastAsiaTheme="minorEastAsia" w:hAnsiTheme="minorEastAsia" w:hint="eastAsia"/>
          <w:sz w:val="21"/>
          <w:szCs w:val="21"/>
        </w:rPr>
        <w:t>必要</w:t>
      </w:r>
      <w:r w:rsidR="00D770BC" w:rsidRPr="00390E50">
        <w:rPr>
          <w:rFonts w:asciiTheme="minorEastAsia" w:eastAsiaTheme="minorEastAsia" w:hAnsiTheme="minorEastAsia" w:hint="eastAsia"/>
          <w:sz w:val="21"/>
          <w:szCs w:val="21"/>
        </w:rPr>
        <w:t>だと思う</w:t>
      </w:r>
      <w:r w:rsidRPr="00390E50">
        <w:rPr>
          <w:rFonts w:asciiTheme="minorEastAsia" w:eastAsiaTheme="minorEastAsia" w:hAnsiTheme="minorEastAsia" w:hint="eastAsia"/>
          <w:sz w:val="21"/>
          <w:szCs w:val="21"/>
        </w:rPr>
        <w:t>。</w:t>
      </w:r>
      <w:r w:rsidR="00811520" w:rsidRPr="00390E50">
        <w:rPr>
          <w:rFonts w:asciiTheme="minorEastAsia" w:eastAsiaTheme="minorEastAsia" w:hAnsiTheme="minorEastAsia" w:hint="eastAsia"/>
          <w:sz w:val="21"/>
          <w:szCs w:val="21"/>
        </w:rPr>
        <w:t>内容として、特に中高年の人の健康といった場合に「業務に必要なところに限られる」という点を明確にし</w:t>
      </w:r>
      <w:r w:rsidR="00D770BC" w:rsidRPr="00390E50">
        <w:rPr>
          <w:rFonts w:asciiTheme="minorEastAsia" w:eastAsiaTheme="minorEastAsia" w:hAnsiTheme="minorEastAsia" w:hint="eastAsia"/>
          <w:sz w:val="21"/>
          <w:szCs w:val="21"/>
        </w:rPr>
        <w:t>、その啓発を</w:t>
      </w:r>
      <w:r w:rsidR="00811520" w:rsidRPr="00390E50">
        <w:rPr>
          <w:rFonts w:asciiTheme="minorEastAsia" w:eastAsiaTheme="minorEastAsia" w:hAnsiTheme="minorEastAsia" w:hint="eastAsia"/>
          <w:sz w:val="21"/>
          <w:szCs w:val="21"/>
        </w:rPr>
        <w:t>強めていく必要があると</w:t>
      </w:r>
      <w:r w:rsidR="00D770BC" w:rsidRPr="00390E50">
        <w:rPr>
          <w:rFonts w:asciiTheme="minorEastAsia" w:eastAsiaTheme="minorEastAsia" w:hAnsiTheme="minorEastAsia" w:hint="eastAsia"/>
          <w:sz w:val="21"/>
          <w:szCs w:val="21"/>
        </w:rPr>
        <w:t>思う</w:t>
      </w:r>
      <w:r w:rsidR="00811520" w:rsidRPr="00390E50">
        <w:rPr>
          <w:rFonts w:asciiTheme="minorEastAsia" w:eastAsiaTheme="minorEastAsia" w:hAnsiTheme="minorEastAsia" w:hint="eastAsia"/>
          <w:sz w:val="21"/>
          <w:szCs w:val="21"/>
        </w:rPr>
        <w:t>。</w:t>
      </w:r>
    </w:p>
    <w:p w:rsidR="007E1CDE" w:rsidRPr="00390E50" w:rsidRDefault="007E1CDE" w:rsidP="00811520">
      <w:pPr>
        <w:spacing w:line="340" w:lineRule="exact"/>
        <w:rPr>
          <w:rFonts w:asciiTheme="minorEastAsia" w:eastAsiaTheme="minorEastAsia" w:hAnsiTheme="minorEastAsia"/>
          <w:sz w:val="21"/>
          <w:szCs w:val="21"/>
        </w:rPr>
      </w:pPr>
    </w:p>
    <w:p w:rsidR="00811520" w:rsidRPr="00390E50" w:rsidRDefault="00811520" w:rsidP="00780C43">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【座長】</w:t>
      </w:r>
    </w:p>
    <w:p w:rsidR="004F55B8" w:rsidRPr="00390E50" w:rsidRDefault="004F55B8" w:rsidP="00780C43">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今回、事務局から報告があった</w:t>
      </w:r>
      <w:r w:rsidR="005C6B40" w:rsidRPr="00390E50">
        <w:rPr>
          <w:rFonts w:asciiTheme="minorEastAsia" w:eastAsiaTheme="minorEastAsia" w:hAnsiTheme="minorEastAsia" w:hint="eastAsia"/>
          <w:sz w:val="21"/>
          <w:szCs w:val="21"/>
        </w:rPr>
        <w:t>「</w:t>
      </w:r>
      <w:r w:rsidR="00811520" w:rsidRPr="00390E50">
        <w:rPr>
          <w:rFonts w:asciiTheme="minorEastAsia" w:eastAsiaTheme="minorEastAsia" w:hAnsiTheme="minorEastAsia" w:hint="eastAsia"/>
          <w:sz w:val="21"/>
          <w:szCs w:val="21"/>
        </w:rPr>
        <w:t>健康の告知書</w:t>
      </w:r>
      <w:r w:rsidR="005C6B40"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だが、ここまでの内容のものは</w:t>
      </w:r>
      <w:r w:rsidR="00811520" w:rsidRPr="00390E50">
        <w:rPr>
          <w:rFonts w:asciiTheme="minorEastAsia" w:eastAsiaTheme="minorEastAsia" w:hAnsiTheme="minorEastAsia" w:hint="eastAsia"/>
          <w:sz w:val="21"/>
          <w:szCs w:val="21"/>
        </w:rPr>
        <w:t>、急に</w:t>
      </w:r>
      <w:r w:rsidRPr="00390E50">
        <w:rPr>
          <w:rFonts w:asciiTheme="minorEastAsia" w:eastAsiaTheme="minorEastAsia" w:hAnsiTheme="minorEastAsia" w:hint="eastAsia"/>
          <w:sz w:val="21"/>
          <w:szCs w:val="21"/>
        </w:rPr>
        <w:t>作られたわけではなく</w:t>
      </w:r>
      <w:r w:rsidR="005C6B40" w:rsidRPr="00390E50">
        <w:rPr>
          <w:rFonts w:asciiTheme="minorEastAsia" w:eastAsiaTheme="minorEastAsia" w:hAnsiTheme="minorEastAsia" w:hint="eastAsia"/>
          <w:sz w:val="21"/>
          <w:szCs w:val="21"/>
        </w:rPr>
        <w:t>、過去から使い続けて、バージョンアップ</w:t>
      </w:r>
      <w:r w:rsidRPr="00390E50">
        <w:rPr>
          <w:rFonts w:asciiTheme="minorEastAsia" w:eastAsiaTheme="minorEastAsia" w:hAnsiTheme="minorEastAsia" w:hint="eastAsia"/>
          <w:sz w:val="21"/>
          <w:szCs w:val="21"/>
        </w:rPr>
        <w:t>を</w:t>
      </w:r>
      <w:r w:rsidR="005C6B40" w:rsidRPr="00390E50">
        <w:rPr>
          <w:rFonts w:asciiTheme="minorEastAsia" w:eastAsiaTheme="minorEastAsia" w:hAnsiTheme="minorEastAsia" w:hint="eastAsia"/>
          <w:sz w:val="21"/>
          <w:szCs w:val="21"/>
        </w:rPr>
        <w:t>しながら</w:t>
      </w:r>
      <w:r w:rsidR="00811520" w:rsidRPr="00390E50">
        <w:rPr>
          <w:rFonts w:asciiTheme="minorEastAsia" w:eastAsiaTheme="minorEastAsia" w:hAnsiTheme="minorEastAsia" w:hint="eastAsia"/>
          <w:sz w:val="21"/>
          <w:szCs w:val="21"/>
        </w:rPr>
        <w:t>この形になっている</w:t>
      </w:r>
      <w:r w:rsidRPr="00390E50">
        <w:rPr>
          <w:rFonts w:asciiTheme="minorEastAsia" w:eastAsiaTheme="minorEastAsia" w:hAnsiTheme="minorEastAsia" w:hint="eastAsia"/>
          <w:sz w:val="21"/>
          <w:szCs w:val="21"/>
        </w:rPr>
        <w:t>と思われる。</w:t>
      </w:r>
      <w:r w:rsidR="005C6B40" w:rsidRPr="00390E50">
        <w:rPr>
          <w:rFonts w:asciiTheme="minorEastAsia" w:eastAsiaTheme="minorEastAsia" w:hAnsiTheme="minorEastAsia" w:hint="eastAsia"/>
          <w:sz w:val="21"/>
          <w:szCs w:val="21"/>
        </w:rPr>
        <w:t>そうしたことから、こう</w:t>
      </w:r>
      <w:r w:rsidRPr="00390E50">
        <w:rPr>
          <w:rFonts w:asciiTheme="minorEastAsia" w:eastAsiaTheme="minorEastAsia" w:hAnsiTheme="minorEastAsia" w:hint="eastAsia"/>
          <w:sz w:val="21"/>
          <w:szCs w:val="21"/>
        </w:rPr>
        <w:t>した事例が見られた場合は</w:t>
      </w:r>
      <w:r w:rsidR="005C6B40" w:rsidRPr="00390E50">
        <w:rPr>
          <w:rFonts w:asciiTheme="minorEastAsia" w:eastAsiaTheme="minorEastAsia" w:hAnsiTheme="minorEastAsia" w:hint="eastAsia"/>
          <w:sz w:val="21"/>
          <w:szCs w:val="21"/>
        </w:rPr>
        <w:t>一般的な指導・啓発よりも少し突っ込んで</w:t>
      </w:r>
      <w:r w:rsidRPr="00390E50">
        <w:rPr>
          <w:rFonts w:asciiTheme="minorEastAsia" w:eastAsiaTheme="minorEastAsia" w:hAnsiTheme="minorEastAsia" w:hint="eastAsia"/>
          <w:sz w:val="21"/>
          <w:szCs w:val="21"/>
        </w:rPr>
        <w:t>、</w:t>
      </w:r>
      <w:r w:rsidR="005C6B40" w:rsidRPr="00390E50">
        <w:rPr>
          <w:rFonts w:asciiTheme="minorEastAsia" w:eastAsiaTheme="minorEastAsia" w:hAnsiTheme="minorEastAsia" w:hint="eastAsia"/>
          <w:sz w:val="21"/>
          <w:szCs w:val="21"/>
        </w:rPr>
        <w:t>過去からの経緯をヒアリングしていただき</w:t>
      </w:r>
      <w:r w:rsidRPr="00390E50">
        <w:rPr>
          <w:rFonts w:asciiTheme="minorEastAsia" w:eastAsiaTheme="minorEastAsia" w:hAnsiTheme="minorEastAsia" w:hint="eastAsia"/>
          <w:sz w:val="21"/>
          <w:szCs w:val="21"/>
        </w:rPr>
        <w:t>たい。</w:t>
      </w:r>
    </w:p>
    <w:p w:rsidR="004F55B8" w:rsidRPr="00390E50" w:rsidRDefault="004F55B8" w:rsidP="00780C43">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大手企業のように</w:t>
      </w:r>
      <w:r w:rsidR="005C6B40" w:rsidRPr="00390E50">
        <w:rPr>
          <w:rFonts w:asciiTheme="minorEastAsia" w:eastAsiaTheme="minorEastAsia" w:hAnsiTheme="minorEastAsia" w:hint="eastAsia"/>
          <w:sz w:val="21"/>
          <w:szCs w:val="21"/>
        </w:rPr>
        <w:t>毎年</w:t>
      </w:r>
      <w:r w:rsidRPr="00390E50">
        <w:rPr>
          <w:rFonts w:asciiTheme="minorEastAsia" w:eastAsiaTheme="minorEastAsia" w:hAnsiTheme="minorEastAsia" w:hint="eastAsia"/>
          <w:sz w:val="21"/>
          <w:szCs w:val="21"/>
        </w:rPr>
        <w:t>求人・</w:t>
      </w:r>
      <w:r w:rsidR="005C6B40" w:rsidRPr="00390E50">
        <w:rPr>
          <w:rFonts w:asciiTheme="minorEastAsia" w:eastAsiaTheme="minorEastAsia" w:hAnsiTheme="minorEastAsia" w:hint="eastAsia"/>
          <w:sz w:val="21"/>
          <w:szCs w:val="21"/>
        </w:rPr>
        <w:t>採用</w:t>
      </w:r>
      <w:r w:rsidRPr="00390E50">
        <w:rPr>
          <w:rFonts w:asciiTheme="minorEastAsia" w:eastAsiaTheme="minorEastAsia" w:hAnsiTheme="minorEastAsia" w:hint="eastAsia"/>
          <w:sz w:val="21"/>
          <w:szCs w:val="21"/>
        </w:rPr>
        <w:t>をしている企業</w:t>
      </w:r>
      <w:r w:rsidR="005C6B40" w:rsidRPr="00390E50">
        <w:rPr>
          <w:rFonts w:asciiTheme="minorEastAsia" w:eastAsiaTheme="minorEastAsia" w:hAnsiTheme="minorEastAsia" w:hint="eastAsia"/>
          <w:sz w:val="21"/>
          <w:szCs w:val="21"/>
        </w:rPr>
        <w:t>は、たまたま今回</w:t>
      </w:r>
      <w:r w:rsidRPr="00390E50">
        <w:rPr>
          <w:rFonts w:asciiTheme="minorEastAsia" w:eastAsiaTheme="minorEastAsia" w:hAnsiTheme="minorEastAsia" w:hint="eastAsia"/>
          <w:sz w:val="21"/>
          <w:szCs w:val="21"/>
        </w:rPr>
        <w:t>だけ問題事象を起こしてしまい</w:t>
      </w:r>
      <w:r w:rsidR="005C6B40"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初めて</w:t>
      </w:r>
      <w:r w:rsidR="005C6B40" w:rsidRPr="00390E50">
        <w:rPr>
          <w:rFonts w:asciiTheme="minorEastAsia" w:eastAsiaTheme="minorEastAsia" w:hAnsiTheme="minorEastAsia" w:hint="eastAsia"/>
          <w:sz w:val="21"/>
          <w:szCs w:val="21"/>
        </w:rPr>
        <w:t>問題</w:t>
      </w:r>
      <w:r w:rsidRPr="00390E50">
        <w:rPr>
          <w:rFonts w:asciiTheme="minorEastAsia" w:eastAsiaTheme="minorEastAsia" w:hAnsiTheme="minorEastAsia" w:hint="eastAsia"/>
          <w:sz w:val="21"/>
          <w:szCs w:val="21"/>
        </w:rPr>
        <w:t>の</w:t>
      </w:r>
      <w:r w:rsidR="005C6B40" w:rsidRPr="00390E50">
        <w:rPr>
          <w:rFonts w:asciiTheme="minorEastAsia" w:eastAsiaTheme="minorEastAsia" w:hAnsiTheme="minorEastAsia" w:hint="eastAsia"/>
          <w:sz w:val="21"/>
          <w:szCs w:val="21"/>
        </w:rPr>
        <w:t>指摘がされたのではなく、過去から</w:t>
      </w:r>
      <w:r w:rsidRPr="00390E50">
        <w:rPr>
          <w:rFonts w:asciiTheme="minorEastAsia" w:eastAsiaTheme="minorEastAsia" w:hAnsiTheme="minorEastAsia" w:hint="eastAsia"/>
          <w:sz w:val="21"/>
          <w:szCs w:val="21"/>
        </w:rPr>
        <w:t>長期にわたり問題ある選考をしているようであれば</w:t>
      </w:r>
      <w:r w:rsidR="005C6B40" w:rsidRPr="00390E50">
        <w:rPr>
          <w:rFonts w:asciiTheme="minorEastAsia" w:eastAsiaTheme="minorEastAsia" w:hAnsiTheme="minorEastAsia" w:hint="eastAsia"/>
          <w:sz w:val="21"/>
          <w:szCs w:val="21"/>
        </w:rPr>
        <w:t>、例えば指導</w:t>
      </w:r>
      <w:r w:rsidRPr="00390E50">
        <w:rPr>
          <w:rFonts w:asciiTheme="minorEastAsia" w:eastAsiaTheme="minorEastAsia" w:hAnsiTheme="minorEastAsia" w:hint="eastAsia"/>
          <w:sz w:val="21"/>
          <w:szCs w:val="21"/>
        </w:rPr>
        <w:t>の文書を出すとか、ハローワーク</w:t>
      </w:r>
      <w:r w:rsidR="005C6B40" w:rsidRPr="00390E50">
        <w:rPr>
          <w:rFonts w:asciiTheme="minorEastAsia" w:eastAsiaTheme="minorEastAsia" w:hAnsiTheme="minorEastAsia" w:hint="eastAsia"/>
          <w:sz w:val="21"/>
          <w:szCs w:val="21"/>
        </w:rPr>
        <w:t>所長名で</w:t>
      </w:r>
      <w:r w:rsidRPr="00390E50">
        <w:rPr>
          <w:rFonts w:asciiTheme="minorEastAsia" w:eastAsiaTheme="minorEastAsia" w:hAnsiTheme="minorEastAsia" w:hint="eastAsia"/>
          <w:sz w:val="21"/>
          <w:szCs w:val="21"/>
        </w:rPr>
        <w:t>の</w:t>
      </w:r>
      <w:r w:rsidR="005C6B40" w:rsidRPr="00390E50">
        <w:rPr>
          <w:rFonts w:asciiTheme="minorEastAsia" w:eastAsiaTheme="minorEastAsia" w:hAnsiTheme="minorEastAsia" w:hint="eastAsia"/>
          <w:sz w:val="21"/>
          <w:szCs w:val="21"/>
        </w:rPr>
        <w:t>改善指導とか、</w:t>
      </w:r>
      <w:r w:rsidRPr="00390E50">
        <w:rPr>
          <w:rFonts w:asciiTheme="minorEastAsia" w:eastAsiaTheme="minorEastAsia" w:hAnsiTheme="minorEastAsia" w:hint="eastAsia"/>
          <w:sz w:val="21"/>
          <w:szCs w:val="21"/>
        </w:rPr>
        <w:t>対応を</w:t>
      </w:r>
      <w:r w:rsidR="005C6B40" w:rsidRPr="00390E50">
        <w:rPr>
          <w:rFonts w:asciiTheme="minorEastAsia" w:eastAsiaTheme="minorEastAsia" w:hAnsiTheme="minorEastAsia" w:hint="eastAsia"/>
          <w:sz w:val="21"/>
          <w:szCs w:val="21"/>
        </w:rPr>
        <w:t>少し重く</w:t>
      </w:r>
      <w:r w:rsidRPr="00390E50">
        <w:rPr>
          <w:rFonts w:asciiTheme="minorEastAsia" w:eastAsiaTheme="minorEastAsia" w:hAnsiTheme="minorEastAsia" w:hint="eastAsia"/>
          <w:sz w:val="21"/>
          <w:szCs w:val="21"/>
        </w:rPr>
        <w:t>する必要があるのではないか。</w:t>
      </w:r>
    </w:p>
    <w:p w:rsidR="005C6B40" w:rsidRPr="00390E50" w:rsidRDefault="005C6B40" w:rsidP="00780C43">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人数が</w:t>
      </w:r>
      <w:r w:rsidR="00CC0D2B" w:rsidRPr="00390E50">
        <w:rPr>
          <w:rFonts w:asciiTheme="minorEastAsia" w:eastAsiaTheme="minorEastAsia" w:hAnsiTheme="minorEastAsia" w:hint="eastAsia"/>
          <w:sz w:val="21"/>
          <w:szCs w:val="21"/>
        </w:rPr>
        <w:t>小規模で、たまたま欠員補充</w:t>
      </w:r>
      <w:r w:rsidRPr="00390E50">
        <w:rPr>
          <w:rFonts w:asciiTheme="minorEastAsia" w:eastAsiaTheme="minorEastAsia" w:hAnsiTheme="minorEastAsia" w:hint="eastAsia"/>
          <w:sz w:val="21"/>
          <w:szCs w:val="21"/>
        </w:rPr>
        <w:t>する</w:t>
      </w:r>
      <w:r w:rsidR="00CC0D2B" w:rsidRPr="00390E50">
        <w:rPr>
          <w:rFonts w:asciiTheme="minorEastAsia" w:eastAsiaTheme="minorEastAsia" w:hAnsiTheme="minorEastAsia" w:hint="eastAsia"/>
          <w:sz w:val="21"/>
          <w:szCs w:val="21"/>
        </w:rPr>
        <w:t>事業所が問題事象を起こしたこととは違い、いままで何人も問題ある採用選考を受けていたが表に出ていないだけであり、</w:t>
      </w:r>
      <w:r w:rsidRPr="00390E50">
        <w:rPr>
          <w:rFonts w:asciiTheme="minorEastAsia" w:eastAsiaTheme="minorEastAsia" w:hAnsiTheme="minorEastAsia" w:hint="eastAsia"/>
          <w:sz w:val="21"/>
          <w:szCs w:val="21"/>
        </w:rPr>
        <w:t>企業としても過失は大きいと思う。労働局・ハローワークでも指導啓発にあたり</w:t>
      </w:r>
      <w:r w:rsidR="00010230" w:rsidRPr="00390E50">
        <w:rPr>
          <w:rFonts w:asciiTheme="minorEastAsia" w:eastAsiaTheme="minorEastAsia" w:hAnsiTheme="minorEastAsia" w:hint="eastAsia"/>
          <w:sz w:val="21"/>
          <w:szCs w:val="21"/>
        </w:rPr>
        <w:t>、今後の指導に生かしてほしい。</w:t>
      </w:r>
    </w:p>
    <w:p w:rsidR="00780C43" w:rsidRPr="00390E50" w:rsidRDefault="00010230" w:rsidP="00780C43">
      <w:pPr>
        <w:spacing w:line="340" w:lineRule="exact"/>
        <w:ind w:left="840" w:hangingChars="400" w:hanging="84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w:t>
      </w:r>
      <w:r w:rsidR="00780C43" w:rsidRPr="00390E50">
        <w:rPr>
          <w:rFonts w:asciiTheme="minorEastAsia" w:eastAsiaTheme="minorEastAsia" w:hAnsiTheme="minorEastAsia" w:hint="eastAsia"/>
          <w:sz w:val="21"/>
          <w:szCs w:val="21"/>
        </w:rPr>
        <w:t xml:space="preserve">　</w:t>
      </w:r>
      <w:r w:rsidRPr="00390E50">
        <w:rPr>
          <w:rFonts w:asciiTheme="minorEastAsia" w:eastAsiaTheme="minorEastAsia" w:hAnsiTheme="minorEastAsia" w:hint="eastAsia"/>
          <w:sz w:val="21"/>
          <w:szCs w:val="21"/>
        </w:rPr>
        <w:t>60ページ</w:t>
      </w:r>
      <w:r w:rsidR="00CC0D2B" w:rsidRPr="00390E50">
        <w:rPr>
          <w:rFonts w:asciiTheme="minorEastAsia" w:eastAsiaTheme="minorEastAsia" w:hAnsiTheme="minorEastAsia" w:hint="eastAsia"/>
          <w:sz w:val="21"/>
          <w:szCs w:val="21"/>
        </w:rPr>
        <w:t>に記載の1-18（R2発生分）</w:t>
      </w:r>
      <w:r w:rsidRPr="00390E50">
        <w:rPr>
          <w:rFonts w:asciiTheme="minorEastAsia" w:eastAsiaTheme="minorEastAsia" w:hAnsiTheme="minorEastAsia" w:hint="eastAsia"/>
          <w:sz w:val="21"/>
          <w:szCs w:val="21"/>
        </w:rPr>
        <w:t>の</w:t>
      </w:r>
      <w:r w:rsidR="00CC0D2B" w:rsidRPr="00390E50">
        <w:rPr>
          <w:rFonts w:asciiTheme="minorEastAsia" w:eastAsiaTheme="minorEastAsia" w:hAnsiTheme="minorEastAsia" w:hint="eastAsia"/>
          <w:sz w:val="21"/>
          <w:szCs w:val="21"/>
        </w:rPr>
        <w:t>事象では</w:t>
      </w:r>
      <w:r w:rsidR="002C0A0B" w:rsidRPr="00390E50">
        <w:rPr>
          <w:rFonts w:asciiTheme="minorEastAsia" w:eastAsiaTheme="minorEastAsia" w:hAnsiTheme="minorEastAsia" w:hint="eastAsia"/>
          <w:sz w:val="21"/>
          <w:szCs w:val="21"/>
        </w:rPr>
        <w:t>、少人数の企業で</w:t>
      </w:r>
      <w:r w:rsidRPr="00390E50">
        <w:rPr>
          <w:rFonts w:asciiTheme="minorEastAsia" w:eastAsiaTheme="minorEastAsia" w:hAnsiTheme="minorEastAsia" w:hint="eastAsia"/>
          <w:sz w:val="21"/>
          <w:szCs w:val="21"/>
        </w:rPr>
        <w:t>代表</w:t>
      </w:r>
      <w:r w:rsidR="002C0A0B" w:rsidRPr="00390E50">
        <w:rPr>
          <w:rFonts w:asciiTheme="minorEastAsia" w:eastAsiaTheme="minorEastAsia" w:hAnsiTheme="minorEastAsia" w:hint="eastAsia"/>
          <w:sz w:val="21"/>
          <w:szCs w:val="21"/>
        </w:rPr>
        <w:t>取締役から</w:t>
      </w:r>
      <w:r w:rsidRPr="00390E50">
        <w:rPr>
          <w:rFonts w:asciiTheme="minorEastAsia" w:eastAsiaTheme="minorEastAsia" w:hAnsiTheme="minorEastAsia" w:hint="eastAsia"/>
          <w:sz w:val="21"/>
          <w:szCs w:val="21"/>
        </w:rPr>
        <w:t>の話だが、</w:t>
      </w:r>
      <w:r w:rsidR="002C0A0B" w:rsidRPr="00390E50">
        <w:rPr>
          <w:rFonts w:asciiTheme="minorEastAsia" w:eastAsiaTheme="minorEastAsia" w:hAnsiTheme="minorEastAsia" w:hint="eastAsia"/>
          <w:sz w:val="21"/>
          <w:szCs w:val="21"/>
        </w:rPr>
        <w:t>事情確認や啓発指導の際に</w:t>
      </w:r>
      <w:r w:rsidRPr="00390E50">
        <w:rPr>
          <w:rFonts w:asciiTheme="minorEastAsia" w:eastAsiaTheme="minorEastAsia" w:hAnsiTheme="minorEastAsia" w:hint="eastAsia"/>
          <w:sz w:val="21"/>
          <w:szCs w:val="21"/>
        </w:rPr>
        <w:t>「そんなつもりじゃなかった」「</w:t>
      </w:r>
      <w:r w:rsidR="002C0A0B" w:rsidRPr="00390E50">
        <w:rPr>
          <w:rFonts w:asciiTheme="minorEastAsia" w:eastAsiaTheme="minorEastAsia" w:hAnsiTheme="minorEastAsia" w:hint="eastAsia"/>
          <w:sz w:val="21"/>
          <w:szCs w:val="21"/>
        </w:rPr>
        <w:t>企業の質問と</w:t>
      </w:r>
      <w:r w:rsidRPr="00390E50">
        <w:rPr>
          <w:rFonts w:asciiTheme="minorEastAsia" w:eastAsiaTheme="minorEastAsia" w:hAnsiTheme="minorEastAsia" w:hint="eastAsia"/>
          <w:sz w:val="21"/>
          <w:szCs w:val="21"/>
        </w:rPr>
        <w:t>生徒</w:t>
      </w:r>
      <w:r w:rsidR="002C0A0B" w:rsidRPr="00390E50">
        <w:rPr>
          <w:rFonts w:asciiTheme="minorEastAsia" w:eastAsiaTheme="minorEastAsia" w:hAnsiTheme="minorEastAsia" w:hint="eastAsia"/>
          <w:sz w:val="21"/>
          <w:szCs w:val="21"/>
        </w:rPr>
        <w:t>の受け止めに違いがあるのではないか」といった主張もあるが「</w:t>
      </w:r>
      <w:r w:rsidRPr="00390E50">
        <w:rPr>
          <w:rFonts w:asciiTheme="minorEastAsia" w:eastAsiaTheme="minorEastAsia" w:hAnsiTheme="minorEastAsia" w:hint="eastAsia"/>
          <w:sz w:val="21"/>
          <w:szCs w:val="21"/>
        </w:rPr>
        <w:t>そもそもそういった</w:t>
      </w:r>
      <w:r w:rsidR="002C0A0B" w:rsidRPr="00390E50">
        <w:rPr>
          <w:rFonts w:asciiTheme="minorEastAsia" w:eastAsiaTheme="minorEastAsia" w:hAnsiTheme="minorEastAsia" w:hint="eastAsia"/>
          <w:sz w:val="21"/>
          <w:szCs w:val="21"/>
        </w:rPr>
        <w:t>こういった回答を生徒から行われれば『</w:t>
      </w:r>
      <w:r w:rsidRPr="00390E50">
        <w:rPr>
          <w:rFonts w:asciiTheme="minorEastAsia" w:eastAsiaTheme="minorEastAsia" w:hAnsiTheme="minorEastAsia" w:hint="eastAsia"/>
          <w:sz w:val="21"/>
          <w:szCs w:val="21"/>
        </w:rPr>
        <w:t>公正採用</w:t>
      </w:r>
      <w:r w:rsidR="002C0A0B" w:rsidRPr="00390E50">
        <w:rPr>
          <w:rFonts w:asciiTheme="minorEastAsia" w:eastAsiaTheme="minorEastAsia" w:hAnsiTheme="minorEastAsia" w:hint="eastAsia"/>
          <w:sz w:val="21"/>
          <w:szCs w:val="21"/>
        </w:rPr>
        <w:t>の</w:t>
      </w:r>
      <w:r w:rsidRPr="00390E50">
        <w:rPr>
          <w:rFonts w:asciiTheme="minorEastAsia" w:eastAsiaTheme="minorEastAsia" w:hAnsiTheme="minorEastAsia" w:hint="eastAsia"/>
          <w:sz w:val="21"/>
          <w:szCs w:val="21"/>
        </w:rPr>
        <w:t>視点から、そういった回答はいりません</w:t>
      </w:r>
      <w:r w:rsidR="002C0A0B" w:rsidRPr="00390E50">
        <w:rPr>
          <w:rFonts w:asciiTheme="minorEastAsia" w:eastAsiaTheme="minorEastAsia" w:hAnsiTheme="minorEastAsia" w:hint="eastAsia"/>
          <w:sz w:val="21"/>
          <w:szCs w:val="21"/>
        </w:rPr>
        <w:t>』ということを言ってください。『</w:t>
      </w:r>
      <w:r w:rsidRPr="00390E50">
        <w:rPr>
          <w:rFonts w:asciiTheme="minorEastAsia" w:eastAsiaTheme="minorEastAsia" w:hAnsiTheme="minorEastAsia" w:hint="eastAsia"/>
          <w:sz w:val="21"/>
          <w:szCs w:val="21"/>
        </w:rPr>
        <w:t>生徒さんを、その場で指導できるのは皆さん方ですよ</w:t>
      </w:r>
      <w:r w:rsidR="002C0A0B"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ということ</w:t>
      </w:r>
      <w:r w:rsidR="002C0A0B" w:rsidRPr="00390E50">
        <w:rPr>
          <w:rFonts w:asciiTheme="minorEastAsia" w:eastAsiaTheme="minorEastAsia" w:hAnsiTheme="minorEastAsia" w:hint="eastAsia"/>
          <w:sz w:val="21"/>
          <w:szCs w:val="21"/>
        </w:rPr>
        <w:t>も伝</w:t>
      </w:r>
      <w:r w:rsidR="002C0A0B" w:rsidRPr="00390E50">
        <w:rPr>
          <w:rFonts w:asciiTheme="minorEastAsia" w:eastAsiaTheme="minorEastAsia" w:hAnsiTheme="minorEastAsia" w:hint="eastAsia"/>
          <w:sz w:val="21"/>
          <w:szCs w:val="21"/>
        </w:rPr>
        <w:lastRenderedPageBreak/>
        <w:t>えてほしい。雇う側も、その場で生徒さん・求職者を指導してもらい『</w:t>
      </w:r>
      <w:r w:rsidRPr="00390E50">
        <w:rPr>
          <w:rFonts w:asciiTheme="minorEastAsia" w:eastAsiaTheme="minorEastAsia" w:hAnsiTheme="minorEastAsia" w:hint="eastAsia"/>
          <w:sz w:val="21"/>
          <w:szCs w:val="21"/>
        </w:rPr>
        <w:t>そこは関係ない、あなたの能力と適</w:t>
      </w:r>
      <w:r w:rsidR="002C0A0B" w:rsidRPr="00390E50">
        <w:rPr>
          <w:rFonts w:asciiTheme="minorEastAsia" w:eastAsiaTheme="minorEastAsia" w:hAnsiTheme="minorEastAsia" w:hint="eastAsia"/>
          <w:sz w:val="21"/>
          <w:szCs w:val="21"/>
        </w:rPr>
        <w:t>性だけを我々は見ているのだから』</w:t>
      </w:r>
      <w:r w:rsidRPr="00390E50">
        <w:rPr>
          <w:rFonts w:asciiTheme="minorEastAsia" w:eastAsiaTheme="minorEastAsia" w:hAnsiTheme="minorEastAsia" w:hint="eastAsia"/>
          <w:sz w:val="21"/>
          <w:szCs w:val="21"/>
        </w:rPr>
        <w:t>という指導をして下さい</w:t>
      </w:r>
      <w:r w:rsidR="002C0A0B"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と</w:t>
      </w:r>
      <w:r w:rsidR="002C0A0B" w:rsidRPr="00390E50">
        <w:rPr>
          <w:rFonts w:asciiTheme="minorEastAsia" w:eastAsiaTheme="minorEastAsia" w:hAnsiTheme="minorEastAsia" w:hint="eastAsia"/>
          <w:sz w:val="21"/>
          <w:szCs w:val="21"/>
        </w:rPr>
        <w:t>依頼してもらえれば</w:t>
      </w:r>
      <w:r w:rsidRPr="00390E50">
        <w:rPr>
          <w:rFonts w:asciiTheme="minorEastAsia" w:eastAsiaTheme="minorEastAsia" w:hAnsiTheme="minorEastAsia" w:hint="eastAsia"/>
          <w:sz w:val="21"/>
          <w:szCs w:val="21"/>
        </w:rPr>
        <w:t>、</w:t>
      </w:r>
      <w:r w:rsidR="002C0A0B" w:rsidRPr="00390E50">
        <w:rPr>
          <w:rFonts w:asciiTheme="minorEastAsia" w:eastAsiaTheme="minorEastAsia" w:hAnsiTheme="minorEastAsia" w:hint="eastAsia"/>
          <w:sz w:val="21"/>
          <w:szCs w:val="21"/>
        </w:rPr>
        <w:t>企業の代表者だ</w:t>
      </w:r>
      <w:r w:rsidRPr="00390E50">
        <w:rPr>
          <w:rFonts w:asciiTheme="minorEastAsia" w:eastAsiaTheme="minorEastAsia" w:hAnsiTheme="minorEastAsia" w:hint="eastAsia"/>
          <w:sz w:val="21"/>
          <w:szCs w:val="21"/>
        </w:rPr>
        <w:t>から</w:t>
      </w:r>
      <w:r w:rsidR="002C0A0B"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次の採用</w:t>
      </w:r>
      <w:r w:rsidR="002C0A0B" w:rsidRPr="00390E50">
        <w:rPr>
          <w:rFonts w:asciiTheme="minorEastAsia" w:eastAsiaTheme="minorEastAsia" w:hAnsiTheme="minorEastAsia" w:hint="eastAsia"/>
          <w:sz w:val="21"/>
          <w:szCs w:val="21"/>
        </w:rPr>
        <w:t>選考</w:t>
      </w:r>
      <w:r w:rsidRPr="00390E50">
        <w:rPr>
          <w:rFonts w:asciiTheme="minorEastAsia" w:eastAsiaTheme="minorEastAsia" w:hAnsiTheme="minorEastAsia" w:hint="eastAsia"/>
          <w:sz w:val="21"/>
          <w:szCs w:val="21"/>
        </w:rPr>
        <w:t>の</w:t>
      </w:r>
      <w:r w:rsidR="002C0A0B" w:rsidRPr="00390E50">
        <w:rPr>
          <w:rFonts w:asciiTheme="minorEastAsia" w:eastAsiaTheme="minorEastAsia" w:hAnsiTheme="minorEastAsia" w:hint="eastAsia"/>
          <w:sz w:val="21"/>
          <w:szCs w:val="21"/>
        </w:rPr>
        <w:t>時には「ああ、そうか。やり取りの中で生徒が余計なことを言い出したら、私が止める</w:t>
      </w:r>
      <w:r w:rsidRPr="00390E50">
        <w:rPr>
          <w:rFonts w:asciiTheme="minorEastAsia" w:eastAsiaTheme="minorEastAsia" w:hAnsiTheme="minorEastAsia" w:hint="eastAsia"/>
          <w:sz w:val="21"/>
          <w:szCs w:val="21"/>
        </w:rPr>
        <w:t>」として</w:t>
      </w:r>
      <w:r w:rsidR="002C0A0B" w:rsidRPr="00390E50">
        <w:rPr>
          <w:rFonts w:asciiTheme="minorEastAsia" w:eastAsiaTheme="minorEastAsia" w:hAnsiTheme="minorEastAsia" w:hint="eastAsia"/>
          <w:sz w:val="21"/>
          <w:szCs w:val="21"/>
        </w:rPr>
        <w:t>「社会に貢献しているの</w:t>
      </w:r>
      <w:r w:rsidRPr="00390E50">
        <w:rPr>
          <w:rFonts w:asciiTheme="minorEastAsia" w:eastAsiaTheme="minorEastAsia" w:hAnsiTheme="minorEastAsia" w:hint="eastAsia"/>
          <w:sz w:val="21"/>
          <w:szCs w:val="21"/>
        </w:rPr>
        <w:t>だな</w:t>
      </w:r>
      <w:r w:rsidR="002C0A0B"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と</w:t>
      </w:r>
      <w:r w:rsidR="002C0A0B" w:rsidRPr="00390E50">
        <w:rPr>
          <w:rFonts w:asciiTheme="minorEastAsia" w:eastAsiaTheme="minorEastAsia" w:hAnsiTheme="minorEastAsia" w:hint="eastAsia"/>
          <w:sz w:val="21"/>
          <w:szCs w:val="21"/>
        </w:rPr>
        <w:t>感じてもらえ</w:t>
      </w:r>
      <w:r w:rsidRPr="00390E50">
        <w:rPr>
          <w:rFonts w:asciiTheme="minorEastAsia" w:eastAsiaTheme="minorEastAsia" w:hAnsiTheme="minorEastAsia" w:hint="eastAsia"/>
          <w:sz w:val="21"/>
          <w:szCs w:val="21"/>
        </w:rPr>
        <w:t>たりするのではないかと思った。</w:t>
      </w:r>
    </w:p>
    <w:p w:rsidR="00780C43" w:rsidRPr="00390E50" w:rsidRDefault="00780C43" w:rsidP="00780C43">
      <w:pPr>
        <w:spacing w:line="340" w:lineRule="exact"/>
        <w:rPr>
          <w:rFonts w:asciiTheme="minorEastAsia" w:eastAsiaTheme="minorEastAsia" w:hAnsiTheme="minorEastAsia"/>
          <w:sz w:val="21"/>
          <w:szCs w:val="21"/>
        </w:rPr>
      </w:pPr>
    </w:p>
    <w:p w:rsidR="00780C43" w:rsidRPr="00390E50" w:rsidRDefault="00010230" w:rsidP="00780C43">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780C43" w:rsidRPr="00390E50" w:rsidRDefault="006657EC" w:rsidP="00780C43">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61ページ</w:t>
      </w:r>
      <w:r w:rsidR="00780C43" w:rsidRPr="00390E50">
        <w:rPr>
          <w:rFonts w:asciiTheme="minorEastAsia" w:eastAsiaTheme="minorEastAsia" w:hAnsiTheme="minorEastAsia" w:hint="eastAsia"/>
          <w:sz w:val="21"/>
          <w:szCs w:val="21"/>
        </w:rPr>
        <w:t>に記載の</w:t>
      </w:r>
      <w:r w:rsidRPr="00390E50">
        <w:rPr>
          <w:rFonts w:asciiTheme="minorEastAsia" w:eastAsiaTheme="minorEastAsia" w:hAnsiTheme="minorEastAsia" w:hint="eastAsia"/>
          <w:sz w:val="21"/>
          <w:szCs w:val="21"/>
        </w:rPr>
        <w:t>1-01（R3発生分）の、職安からの指導状況・事業所の対応で「色覚検査」について触れられていない。過去に</w:t>
      </w:r>
      <w:r w:rsidR="004D2EDB"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色覚検査をやめよう</w:t>
      </w:r>
      <w:r w:rsidR="004D2EDB"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として通</w:t>
      </w:r>
      <w:r w:rsidR="004D2EDB" w:rsidRPr="00390E50">
        <w:rPr>
          <w:rFonts w:asciiTheme="minorEastAsia" w:eastAsiaTheme="minorEastAsia" w:hAnsiTheme="minorEastAsia" w:hint="eastAsia"/>
          <w:sz w:val="21"/>
          <w:szCs w:val="21"/>
        </w:rPr>
        <w:t>知が出ていたが、この色覚検査の手法は、以前によく使われていた石原式などの冊子を見せて行ったのか。</w:t>
      </w:r>
    </w:p>
    <w:p w:rsidR="004D2EDB" w:rsidRPr="00390E50" w:rsidRDefault="006657EC" w:rsidP="00780C43">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本当に</w:t>
      </w:r>
      <w:r w:rsidR="001B4227"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ランプの色を見分けることが</w:t>
      </w:r>
      <w:r w:rsidR="001B4227" w:rsidRPr="00390E50">
        <w:rPr>
          <w:rFonts w:asciiTheme="minorEastAsia" w:eastAsiaTheme="minorEastAsia" w:hAnsiTheme="minorEastAsia" w:hint="eastAsia"/>
          <w:sz w:val="21"/>
          <w:szCs w:val="21"/>
        </w:rPr>
        <w:t>業務上</w:t>
      </w:r>
      <w:r w:rsidRPr="00390E50">
        <w:rPr>
          <w:rFonts w:asciiTheme="minorEastAsia" w:eastAsiaTheme="minorEastAsia" w:hAnsiTheme="minorEastAsia" w:hint="eastAsia"/>
          <w:sz w:val="21"/>
          <w:szCs w:val="21"/>
        </w:rPr>
        <w:t>必要で</w:t>
      </w:r>
      <w:r w:rsidR="001B4227"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色覚の検査をする</w:t>
      </w:r>
      <w:r w:rsidR="001B4227"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というのであれば、</w:t>
      </w:r>
      <w:r w:rsidR="001B4227" w:rsidRPr="00390E50">
        <w:rPr>
          <w:rFonts w:asciiTheme="minorEastAsia" w:eastAsiaTheme="minorEastAsia" w:hAnsiTheme="minorEastAsia" w:hint="eastAsia"/>
          <w:sz w:val="21"/>
          <w:szCs w:val="21"/>
        </w:rPr>
        <w:t>実際の</w:t>
      </w:r>
      <w:r w:rsidRPr="00390E50">
        <w:rPr>
          <w:rFonts w:asciiTheme="minorEastAsia" w:eastAsiaTheme="minorEastAsia" w:hAnsiTheme="minorEastAsia" w:hint="eastAsia"/>
          <w:sz w:val="21"/>
          <w:szCs w:val="21"/>
        </w:rPr>
        <w:t>ランプを</w:t>
      </w:r>
      <w:r w:rsidR="001B4227" w:rsidRPr="00390E50">
        <w:rPr>
          <w:rFonts w:asciiTheme="minorEastAsia" w:eastAsiaTheme="minorEastAsia" w:hAnsiTheme="minorEastAsia" w:hint="eastAsia"/>
          <w:sz w:val="21"/>
          <w:szCs w:val="21"/>
        </w:rPr>
        <w:t>受験者に</w:t>
      </w:r>
      <w:r w:rsidRPr="00390E50">
        <w:rPr>
          <w:rFonts w:asciiTheme="minorEastAsia" w:eastAsiaTheme="minorEastAsia" w:hAnsiTheme="minorEastAsia" w:hint="eastAsia"/>
          <w:sz w:val="21"/>
          <w:szCs w:val="21"/>
        </w:rPr>
        <w:t>見せて行えば</w:t>
      </w:r>
      <w:r w:rsidR="00780C43" w:rsidRPr="00390E50">
        <w:rPr>
          <w:rFonts w:asciiTheme="minorEastAsia" w:eastAsiaTheme="minorEastAsia" w:hAnsiTheme="minorEastAsia" w:hint="eastAsia"/>
          <w:sz w:val="21"/>
          <w:szCs w:val="21"/>
        </w:rPr>
        <w:t>良く</w:t>
      </w:r>
      <w:r w:rsidRPr="00390E50">
        <w:rPr>
          <w:rFonts w:asciiTheme="minorEastAsia" w:eastAsiaTheme="minorEastAsia" w:hAnsiTheme="minorEastAsia" w:hint="eastAsia"/>
          <w:sz w:val="21"/>
          <w:szCs w:val="21"/>
        </w:rPr>
        <w:t>、</w:t>
      </w:r>
      <w:r w:rsidR="004D2EDB" w:rsidRPr="00390E50">
        <w:rPr>
          <w:rFonts w:asciiTheme="minorEastAsia" w:eastAsiaTheme="minorEastAsia" w:hAnsiTheme="minorEastAsia" w:hint="eastAsia"/>
          <w:sz w:val="21"/>
          <w:szCs w:val="21"/>
        </w:rPr>
        <w:t>そうであれば実技試験に</w:t>
      </w:r>
      <w:r w:rsidR="001B4227" w:rsidRPr="00390E50">
        <w:rPr>
          <w:rFonts w:asciiTheme="minorEastAsia" w:eastAsiaTheme="minorEastAsia" w:hAnsiTheme="minorEastAsia" w:hint="eastAsia"/>
          <w:sz w:val="21"/>
          <w:szCs w:val="21"/>
        </w:rPr>
        <w:t>おおよそ</w:t>
      </w:r>
      <w:r w:rsidR="004D2EDB" w:rsidRPr="00390E50">
        <w:rPr>
          <w:rFonts w:asciiTheme="minorEastAsia" w:eastAsiaTheme="minorEastAsia" w:hAnsiTheme="minorEastAsia" w:hint="eastAsia"/>
          <w:sz w:val="21"/>
          <w:szCs w:val="21"/>
        </w:rPr>
        <w:t>近いものだと思う。</w:t>
      </w:r>
      <w:r w:rsidR="001B4227" w:rsidRPr="00390E50">
        <w:rPr>
          <w:rFonts w:asciiTheme="minorEastAsia" w:eastAsiaTheme="minorEastAsia" w:hAnsiTheme="minorEastAsia" w:hint="eastAsia"/>
          <w:sz w:val="21"/>
          <w:szCs w:val="21"/>
        </w:rPr>
        <w:t>色覚検査については、通知等によってすべての事業所等が止めていったはずだと思う。</w:t>
      </w:r>
      <w:r w:rsidR="004D2EDB" w:rsidRPr="00390E50">
        <w:rPr>
          <w:rFonts w:asciiTheme="minorEastAsia" w:eastAsiaTheme="minorEastAsia" w:hAnsiTheme="minorEastAsia" w:hint="eastAsia"/>
          <w:sz w:val="21"/>
          <w:szCs w:val="21"/>
        </w:rPr>
        <w:t>ところが、職安からの指導状況ではその内容を触れ</w:t>
      </w:r>
      <w:r w:rsidR="001B4227" w:rsidRPr="00390E50">
        <w:rPr>
          <w:rFonts w:asciiTheme="minorEastAsia" w:eastAsiaTheme="minorEastAsia" w:hAnsiTheme="minorEastAsia" w:hint="eastAsia"/>
          <w:sz w:val="21"/>
          <w:szCs w:val="21"/>
        </w:rPr>
        <w:t>られておらず</w:t>
      </w:r>
      <w:r w:rsidR="004D2EDB" w:rsidRPr="00390E50">
        <w:rPr>
          <w:rFonts w:asciiTheme="minorEastAsia" w:eastAsiaTheme="minorEastAsia" w:hAnsiTheme="minorEastAsia" w:hint="eastAsia"/>
          <w:sz w:val="21"/>
          <w:szCs w:val="21"/>
        </w:rPr>
        <w:t>疑問に思った。</w:t>
      </w:r>
    </w:p>
    <w:p w:rsidR="004D2EDB" w:rsidRPr="00390E50" w:rsidRDefault="004D2EDB" w:rsidP="004D2EDB">
      <w:pPr>
        <w:spacing w:line="340" w:lineRule="exact"/>
        <w:ind w:leftChars="300" w:left="660" w:firstLineChars="200" w:firstLine="420"/>
        <w:rPr>
          <w:rFonts w:asciiTheme="minorEastAsia" w:eastAsiaTheme="minorEastAsia" w:hAnsiTheme="minorEastAsia"/>
          <w:sz w:val="21"/>
          <w:szCs w:val="21"/>
        </w:rPr>
      </w:pPr>
    </w:p>
    <w:p w:rsidR="00780C43" w:rsidRPr="00390E50" w:rsidRDefault="00FC5ED8" w:rsidP="00780C43">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FC5ED8" w:rsidRPr="00390E50" w:rsidRDefault="00FC5ED8" w:rsidP="00780C43">
      <w:pPr>
        <w:spacing w:line="340" w:lineRule="exact"/>
        <w:ind w:firstLineChars="500" w:firstLine="105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いま、手元に資料が無いので、詳細は改めて確認する。</w:t>
      </w:r>
    </w:p>
    <w:p w:rsidR="00FC5ED8" w:rsidRPr="00390E50" w:rsidRDefault="00FC5ED8" w:rsidP="00FC5ED8">
      <w:pPr>
        <w:spacing w:line="340" w:lineRule="exact"/>
        <w:ind w:firstLineChars="300" w:firstLine="630"/>
        <w:rPr>
          <w:rFonts w:asciiTheme="minorEastAsia" w:eastAsiaTheme="minorEastAsia" w:hAnsiTheme="minorEastAsia"/>
          <w:sz w:val="21"/>
          <w:szCs w:val="21"/>
        </w:rPr>
      </w:pPr>
    </w:p>
    <w:p w:rsidR="00780C43" w:rsidRPr="00390E50" w:rsidRDefault="00FC5ED8" w:rsidP="00780C43">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【座長】</w:t>
      </w:r>
    </w:p>
    <w:p w:rsidR="00FC5ED8" w:rsidRPr="00390E50" w:rsidRDefault="00FC5ED8" w:rsidP="00780C43">
      <w:pPr>
        <w:spacing w:line="340" w:lineRule="exact"/>
        <w:ind w:firstLineChars="500" w:firstLine="105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それでは、いまの質問については、確認のうえ次回会議で報告をお願いする。</w:t>
      </w:r>
    </w:p>
    <w:p w:rsidR="00FC5ED8" w:rsidRPr="00390E50" w:rsidRDefault="00FC5ED8" w:rsidP="00FC5ED8">
      <w:pPr>
        <w:spacing w:line="340" w:lineRule="exact"/>
        <w:ind w:firstLineChars="300" w:firstLine="630"/>
        <w:rPr>
          <w:rFonts w:asciiTheme="minorEastAsia" w:eastAsiaTheme="minorEastAsia" w:hAnsiTheme="minorEastAsia"/>
          <w:sz w:val="21"/>
          <w:szCs w:val="21"/>
        </w:rPr>
      </w:pPr>
    </w:p>
    <w:p w:rsidR="00FC5ED8" w:rsidRPr="00390E50" w:rsidRDefault="00FC5ED8" w:rsidP="00780C43">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10316D" w:rsidRPr="00390E50" w:rsidRDefault="00FC5ED8" w:rsidP="0010316D">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59ページ</w:t>
      </w:r>
      <w:r w:rsidR="003B4693" w:rsidRPr="00390E50">
        <w:rPr>
          <w:rFonts w:asciiTheme="minorEastAsia" w:eastAsiaTheme="minorEastAsia" w:hAnsiTheme="minorEastAsia" w:hint="eastAsia"/>
          <w:sz w:val="21"/>
          <w:szCs w:val="21"/>
        </w:rPr>
        <w:t>に記載の1-17（</w:t>
      </w:r>
      <w:r w:rsidR="0010316D" w:rsidRPr="00390E50">
        <w:rPr>
          <w:rFonts w:asciiTheme="minorEastAsia" w:eastAsiaTheme="minorEastAsia" w:hAnsiTheme="minorEastAsia" w:hint="eastAsia"/>
          <w:sz w:val="21"/>
          <w:szCs w:val="21"/>
        </w:rPr>
        <w:t>R2発生分）</w:t>
      </w:r>
      <w:r w:rsidRPr="00390E50">
        <w:rPr>
          <w:rFonts w:asciiTheme="minorEastAsia" w:eastAsiaTheme="minorEastAsia" w:hAnsiTheme="minorEastAsia" w:hint="eastAsia"/>
          <w:sz w:val="21"/>
          <w:szCs w:val="21"/>
        </w:rPr>
        <w:t>の案件だが、事業所から「最寄り駅はどこですか」と質問されている</w:t>
      </w:r>
      <w:r w:rsidR="0010316D"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指導の中で「</w:t>
      </w:r>
      <w:r w:rsidR="0010316D" w:rsidRPr="00390E50">
        <w:rPr>
          <w:rFonts w:asciiTheme="minorEastAsia" w:eastAsiaTheme="minorEastAsia" w:hAnsiTheme="minorEastAsia" w:hint="eastAsia"/>
          <w:sz w:val="21"/>
          <w:szCs w:val="21"/>
        </w:rPr>
        <w:t>応募者の</w:t>
      </w:r>
      <w:r w:rsidRPr="00390E50">
        <w:rPr>
          <w:rFonts w:asciiTheme="minorEastAsia" w:eastAsiaTheme="minorEastAsia" w:hAnsiTheme="minorEastAsia" w:hint="eastAsia"/>
          <w:sz w:val="21"/>
          <w:szCs w:val="21"/>
        </w:rPr>
        <w:t>住環境</w:t>
      </w:r>
      <w:r w:rsidR="00D30B20" w:rsidRPr="00390E50">
        <w:rPr>
          <w:rFonts w:asciiTheme="minorEastAsia" w:eastAsiaTheme="minorEastAsia" w:hAnsiTheme="minorEastAsia" w:hint="eastAsia"/>
          <w:sz w:val="21"/>
          <w:szCs w:val="21"/>
        </w:rPr>
        <w:t>等</w:t>
      </w:r>
      <w:r w:rsidRPr="00390E50">
        <w:rPr>
          <w:rFonts w:asciiTheme="minorEastAsia" w:eastAsiaTheme="minorEastAsia" w:hAnsiTheme="minorEastAsia" w:hint="eastAsia"/>
          <w:sz w:val="21"/>
          <w:szCs w:val="21"/>
        </w:rPr>
        <w:t>の把握に</w:t>
      </w:r>
      <w:r w:rsidR="0010316D" w:rsidRPr="00390E50">
        <w:rPr>
          <w:rFonts w:asciiTheme="minorEastAsia" w:eastAsiaTheme="minorEastAsia" w:hAnsiTheme="minorEastAsia" w:hint="eastAsia"/>
          <w:sz w:val="21"/>
          <w:szCs w:val="21"/>
        </w:rPr>
        <w:t>も</w:t>
      </w:r>
      <w:r w:rsidRPr="00390E50">
        <w:rPr>
          <w:rFonts w:asciiTheme="minorEastAsia" w:eastAsiaTheme="minorEastAsia" w:hAnsiTheme="minorEastAsia" w:hint="eastAsia"/>
          <w:sz w:val="21"/>
          <w:szCs w:val="21"/>
        </w:rPr>
        <w:t>つながるおそれがある</w:t>
      </w:r>
      <w:r w:rsidR="0010316D"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と</w:t>
      </w:r>
      <w:r w:rsidR="00D30B20" w:rsidRPr="00390E50">
        <w:rPr>
          <w:rFonts w:asciiTheme="minorEastAsia" w:eastAsiaTheme="minorEastAsia" w:hAnsiTheme="minorEastAsia" w:hint="eastAsia"/>
          <w:sz w:val="21"/>
          <w:szCs w:val="21"/>
        </w:rPr>
        <w:t>書かれているが、最近</w:t>
      </w:r>
      <w:r w:rsidR="0010316D" w:rsidRPr="00390E50">
        <w:rPr>
          <w:rFonts w:asciiTheme="minorEastAsia" w:eastAsiaTheme="minorEastAsia" w:hAnsiTheme="minorEastAsia" w:hint="eastAsia"/>
          <w:sz w:val="21"/>
          <w:szCs w:val="21"/>
        </w:rPr>
        <w:t>は</w:t>
      </w:r>
      <w:r w:rsidR="00D30B20" w:rsidRPr="00390E50">
        <w:rPr>
          <w:rFonts w:asciiTheme="minorEastAsia" w:eastAsiaTheme="minorEastAsia" w:hAnsiTheme="minorEastAsia" w:hint="eastAsia"/>
          <w:sz w:val="21"/>
          <w:szCs w:val="21"/>
        </w:rPr>
        <w:t>住所</w:t>
      </w:r>
      <w:r w:rsidR="0010316D" w:rsidRPr="00390E50">
        <w:rPr>
          <w:rFonts w:asciiTheme="minorEastAsia" w:eastAsiaTheme="minorEastAsia" w:hAnsiTheme="minorEastAsia" w:hint="eastAsia"/>
          <w:sz w:val="21"/>
          <w:szCs w:val="21"/>
        </w:rPr>
        <w:t>さえ</w:t>
      </w:r>
      <w:r w:rsidR="00D30B20" w:rsidRPr="00390E50">
        <w:rPr>
          <w:rFonts w:asciiTheme="minorEastAsia" w:eastAsiaTheme="minorEastAsia" w:hAnsiTheme="minorEastAsia" w:hint="eastAsia"/>
          <w:sz w:val="21"/>
          <w:szCs w:val="21"/>
        </w:rPr>
        <w:t>分かればGoogle</w:t>
      </w:r>
      <w:r w:rsidR="0010316D" w:rsidRPr="00390E50">
        <w:rPr>
          <w:rFonts w:asciiTheme="minorEastAsia" w:eastAsiaTheme="minorEastAsia" w:hAnsiTheme="minorEastAsia" w:hint="eastAsia"/>
          <w:sz w:val="21"/>
          <w:szCs w:val="21"/>
        </w:rPr>
        <w:t>マップなどを</w:t>
      </w:r>
      <w:r w:rsidR="00D30B20" w:rsidRPr="00390E50">
        <w:rPr>
          <w:rFonts w:asciiTheme="minorEastAsia" w:eastAsiaTheme="minorEastAsia" w:hAnsiTheme="minorEastAsia" w:hint="eastAsia"/>
          <w:sz w:val="21"/>
          <w:szCs w:val="21"/>
        </w:rPr>
        <w:t>見れば</w:t>
      </w:r>
      <w:r w:rsidR="0010316D" w:rsidRPr="00390E50">
        <w:rPr>
          <w:rFonts w:asciiTheme="minorEastAsia" w:eastAsiaTheme="minorEastAsia" w:hAnsiTheme="minorEastAsia" w:hint="eastAsia"/>
          <w:sz w:val="21"/>
          <w:szCs w:val="21"/>
        </w:rPr>
        <w:t>、</w:t>
      </w:r>
      <w:r w:rsidR="00D30B20" w:rsidRPr="00390E50">
        <w:rPr>
          <w:rFonts w:asciiTheme="minorEastAsia" w:eastAsiaTheme="minorEastAsia" w:hAnsiTheme="minorEastAsia" w:hint="eastAsia"/>
          <w:sz w:val="21"/>
          <w:szCs w:val="21"/>
        </w:rPr>
        <w:t>住んでいる環境などは分かってしまう。</w:t>
      </w:r>
    </w:p>
    <w:p w:rsidR="00D30B20" w:rsidRPr="00390E50" w:rsidRDefault="0010316D" w:rsidP="0010316D">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指導の際は「通勤</w:t>
      </w:r>
      <w:r w:rsidR="00D30B20" w:rsidRPr="00390E50">
        <w:rPr>
          <w:rFonts w:asciiTheme="minorEastAsia" w:eastAsiaTheme="minorEastAsia" w:hAnsiTheme="minorEastAsia" w:hint="eastAsia"/>
          <w:sz w:val="21"/>
          <w:szCs w:val="21"/>
        </w:rPr>
        <w:t>費を算定</w:t>
      </w:r>
      <w:r w:rsidRPr="00390E50">
        <w:rPr>
          <w:rFonts w:asciiTheme="minorEastAsia" w:eastAsiaTheme="minorEastAsia" w:hAnsiTheme="minorEastAsia" w:hint="eastAsia"/>
          <w:sz w:val="21"/>
          <w:szCs w:val="21"/>
        </w:rPr>
        <w:t>することで『</w:t>
      </w:r>
      <w:r w:rsidR="00D30B20" w:rsidRPr="00390E50">
        <w:rPr>
          <w:rFonts w:asciiTheme="minorEastAsia" w:eastAsiaTheme="minorEastAsia" w:hAnsiTheme="minorEastAsia" w:hint="eastAsia"/>
          <w:sz w:val="21"/>
          <w:szCs w:val="21"/>
        </w:rPr>
        <w:t>遠方からの通勤では交通費がかかるから駄目だ</w:t>
      </w:r>
      <w:r w:rsidRPr="00390E50">
        <w:rPr>
          <w:rFonts w:asciiTheme="minorEastAsia" w:eastAsiaTheme="minorEastAsia" w:hAnsiTheme="minorEastAsia" w:hint="eastAsia"/>
          <w:sz w:val="21"/>
          <w:szCs w:val="21"/>
        </w:rPr>
        <w:t>』などといったことにつな</w:t>
      </w:r>
      <w:r w:rsidR="00D30B20" w:rsidRPr="00390E50">
        <w:rPr>
          <w:rFonts w:asciiTheme="minorEastAsia" w:eastAsiaTheme="minorEastAsia" w:hAnsiTheme="minorEastAsia" w:hint="eastAsia"/>
          <w:sz w:val="21"/>
          <w:szCs w:val="21"/>
        </w:rPr>
        <w:t>がるおそれがあるので</w:t>
      </w:r>
      <w:r w:rsidRPr="00390E50">
        <w:rPr>
          <w:rFonts w:asciiTheme="minorEastAsia" w:eastAsiaTheme="minorEastAsia" w:hAnsiTheme="minorEastAsia" w:hint="eastAsia"/>
          <w:sz w:val="21"/>
          <w:szCs w:val="21"/>
        </w:rPr>
        <w:t>『</w:t>
      </w:r>
      <w:r w:rsidR="00D30B20" w:rsidRPr="00390E50">
        <w:rPr>
          <w:rFonts w:asciiTheme="minorEastAsia" w:eastAsiaTheme="minorEastAsia" w:hAnsiTheme="minorEastAsia" w:hint="eastAsia"/>
          <w:sz w:val="21"/>
          <w:szCs w:val="21"/>
        </w:rPr>
        <w:t>通勤に関わることは採用選考の時には聞かないでください</w:t>
      </w:r>
      <w:r w:rsidRPr="00390E50">
        <w:rPr>
          <w:rFonts w:asciiTheme="minorEastAsia" w:eastAsiaTheme="minorEastAsia" w:hAnsiTheme="minorEastAsia" w:hint="eastAsia"/>
          <w:sz w:val="21"/>
          <w:szCs w:val="21"/>
        </w:rPr>
        <w:t>』」</w:t>
      </w:r>
      <w:r w:rsidR="00D30B20" w:rsidRPr="00390E50">
        <w:rPr>
          <w:rFonts w:asciiTheme="minorEastAsia" w:eastAsiaTheme="minorEastAsia" w:hAnsiTheme="minorEastAsia" w:hint="eastAsia"/>
          <w:sz w:val="21"/>
          <w:szCs w:val="21"/>
        </w:rPr>
        <w:t>とするほうが</w:t>
      </w:r>
      <w:r w:rsidRPr="00390E50">
        <w:rPr>
          <w:rFonts w:asciiTheme="minorEastAsia" w:eastAsiaTheme="minorEastAsia" w:hAnsiTheme="minorEastAsia" w:hint="eastAsia"/>
          <w:sz w:val="21"/>
          <w:szCs w:val="21"/>
        </w:rPr>
        <w:t>良いように</w:t>
      </w:r>
      <w:r w:rsidR="00D30B20" w:rsidRPr="00390E50">
        <w:rPr>
          <w:rFonts w:asciiTheme="minorEastAsia" w:eastAsiaTheme="minorEastAsia" w:hAnsiTheme="minorEastAsia" w:hint="eastAsia"/>
          <w:sz w:val="21"/>
          <w:szCs w:val="21"/>
        </w:rPr>
        <w:t>思うのだがどうか。</w:t>
      </w:r>
    </w:p>
    <w:p w:rsidR="00D30B20" w:rsidRPr="00390E50" w:rsidRDefault="00D30B20" w:rsidP="00D30B20">
      <w:pPr>
        <w:spacing w:line="340" w:lineRule="exact"/>
        <w:rPr>
          <w:rFonts w:asciiTheme="minorEastAsia" w:eastAsiaTheme="minorEastAsia" w:hAnsiTheme="minorEastAsia"/>
          <w:sz w:val="21"/>
          <w:szCs w:val="21"/>
        </w:rPr>
      </w:pPr>
    </w:p>
    <w:p w:rsidR="00D30B20" w:rsidRPr="00390E50" w:rsidRDefault="00D30B20" w:rsidP="00D30B20">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D30B20" w:rsidRPr="00390E50" w:rsidRDefault="00D30B20" w:rsidP="00D30B20">
      <w:pPr>
        <w:spacing w:line="340" w:lineRule="exact"/>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質問項目として不適切だという理由の部分だろうか。</w:t>
      </w:r>
    </w:p>
    <w:p w:rsidR="00D30B20" w:rsidRPr="00390E50" w:rsidRDefault="00D30B20" w:rsidP="00D30B20">
      <w:pPr>
        <w:spacing w:line="340" w:lineRule="exact"/>
        <w:rPr>
          <w:rFonts w:asciiTheme="minorEastAsia" w:eastAsiaTheme="minorEastAsia" w:hAnsiTheme="minorEastAsia"/>
          <w:sz w:val="21"/>
          <w:szCs w:val="21"/>
        </w:rPr>
      </w:pPr>
    </w:p>
    <w:p w:rsidR="00D30B20" w:rsidRPr="00390E50" w:rsidRDefault="00D30B20" w:rsidP="00D30B20">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D30B20" w:rsidRPr="00390E50" w:rsidRDefault="00D30B20" w:rsidP="00D30B20">
      <w:pPr>
        <w:spacing w:line="340" w:lineRule="exact"/>
        <w:ind w:left="840" w:hangingChars="400" w:hanging="84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そう。理由</w:t>
      </w:r>
      <w:r w:rsidR="0010316D" w:rsidRPr="00390E50">
        <w:rPr>
          <w:rFonts w:asciiTheme="minorEastAsia" w:eastAsiaTheme="minorEastAsia" w:hAnsiTheme="minorEastAsia" w:hint="eastAsia"/>
          <w:sz w:val="21"/>
          <w:szCs w:val="21"/>
        </w:rPr>
        <w:t>の部分で、この項目が時代背景の中で残っていることは承知している</w:t>
      </w:r>
      <w:r w:rsidRPr="00390E50">
        <w:rPr>
          <w:rFonts w:asciiTheme="minorEastAsia" w:eastAsiaTheme="minorEastAsia" w:hAnsiTheme="minorEastAsia" w:hint="eastAsia"/>
          <w:sz w:val="21"/>
          <w:szCs w:val="21"/>
        </w:rPr>
        <w:t>が、それ以外に</w:t>
      </w:r>
      <w:r w:rsidR="0010316D"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通勤の時間とか通勤費</w:t>
      </w:r>
      <w:r w:rsidR="0010316D"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などの部分で</w:t>
      </w:r>
      <w:r w:rsidR="0010316D"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採用選考の条件に暗黙のうちに使ってしまうということも</w:t>
      </w:r>
      <w:r w:rsidR="0010316D" w:rsidRPr="00390E50">
        <w:rPr>
          <w:rFonts w:asciiTheme="minorEastAsia" w:eastAsiaTheme="minorEastAsia" w:hAnsiTheme="minorEastAsia" w:hint="eastAsia"/>
          <w:sz w:val="21"/>
          <w:szCs w:val="21"/>
        </w:rPr>
        <w:t>指導の中に</w:t>
      </w:r>
      <w:r w:rsidRPr="00390E50">
        <w:rPr>
          <w:rFonts w:asciiTheme="minorEastAsia" w:eastAsiaTheme="minorEastAsia" w:hAnsiTheme="minorEastAsia" w:hint="eastAsia"/>
          <w:sz w:val="21"/>
          <w:szCs w:val="21"/>
        </w:rPr>
        <w:t>入れておい</w:t>
      </w:r>
      <w:r w:rsidR="00855A31" w:rsidRPr="00390E50">
        <w:rPr>
          <w:rFonts w:asciiTheme="minorEastAsia" w:eastAsiaTheme="minorEastAsia" w:hAnsiTheme="minorEastAsia" w:hint="eastAsia"/>
          <w:sz w:val="21"/>
          <w:szCs w:val="21"/>
        </w:rPr>
        <w:t>た方が良いのではないか</w:t>
      </w:r>
      <w:r w:rsidRPr="00390E50">
        <w:rPr>
          <w:rFonts w:asciiTheme="minorEastAsia" w:eastAsiaTheme="minorEastAsia" w:hAnsiTheme="minorEastAsia" w:hint="eastAsia"/>
          <w:sz w:val="21"/>
          <w:szCs w:val="21"/>
        </w:rPr>
        <w:t>。</w:t>
      </w:r>
    </w:p>
    <w:p w:rsidR="00161D60" w:rsidRPr="00390E50" w:rsidRDefault="00161D60" w:rsidP="00D30B20">
      <w:pPr>
        <w:spacing w:line="340" w:lineRule="exact"/>
        <w:ind w:left="840" w:hangingChars="400" w:hanging="840"/>
        <w:rPr>
          <w:rFonts w:asciiTheme="minorEastAsia" w:eastAsiaTheme="minorEastAsia" w:hAnsiTheme="minorEastAsia"/>
          <w:sz w:val="21"/>
          <w:szCs w:val="21"/>
        </w:rPr>
      </w:pPr>
    </w:p>
    <w:p w:rsidR="00161D60" w:rsidRPr="00390E50" w:rsidRDefault="00161D60" w:rsidP="00161D60">
      <w:pPr>
        <w:spacing w:line="340" w:lineRule="exact"/>
        <w:ind w:leftChars="300" w:left="870" w:hangingChars="100" w:hanging="21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161D60" w:rsidRPr="00390E50" w:rsidRDefault="00161D60" w:rsidP="00161D60">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全国的な取扱いでもあることから、会議でこういった意見があったことは本省に伝える。</w:t>
      </w:r>
    </w:p>
    <w:p w:rsidR="005945ED" w:rsidRPr="00390E50" w:rsidRDefault="00161D60" w:rsidP="00093382">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別件だが、少し前に座長から話のあった</w:t>
      </w:r>
      <w:r w:rsidR="005945ED" w:rsidRPr="00390E50">
        <w:rPr>
          <w:rFonts w:asciiTheme="minorEastAsia" w:eastAsiaTheme="minorEastAsia" w:hAnsiTheme="minorEastAsia" w:hint="eastAsia"/>
          <w:sz w:val="21"/>
          <w:szCs w:val="21"/>
        </w:rPr>
        <w:t>「事業所に対する指導の軽重」の話だが</w:t>
      </w:r>
      <w:r w:rsidRPr="00390E50">
        <w:rPr>
          <w:rFonts w:asciiTheme="minorEastAsia" w:eastAsiaTheme="minorEastAsia" w:hAnsiTheme="minorEastAsia" w:hint="eastAsia"/>
          <w:sz w:val="21"/>
          <w:szCs w:val="21"/>
        </w:rPr>
        <w:t>、</w:t>
      </w:r>
      <w:r w:rsidR="005945ED" w:rsidRPr="00390E50">
        <w:rPr>
          <w:rFonts w:asciiTheme="minorEastAsia" w:eastAsiaTheme="minorEastAsia" w:hAnsiTheme="minorEastAsia" w:hint="eastAsia"/>
          <w:sz w:val="21"/>
          <w:szCs w:val="21"/>
        </w:rPr>
        <w:t>現在、</w:t>
      </w:r>
      <w:r w:rsidRPr="00390E50">
        <w:rPr>
          <w:rFonts w:asciiTheme="minorEastAsia" w:eastAsiaTheme="minorEastAsia" w:hAnsiTheme="minorEastAsia" w:hint="eastAsia"/>
          <w:sz w:val="21"/>
          <w:szCs w:val="21"/>
        </w:rPr>
        <w:t>労働局では</w:t>
      </w:r>
      <w:r w:rsidR="005945ED" w:rsidRPr="00390E50">
        <w:rPr>
          <w:rFonts w:asciiTheme="minorEastAsia" w:eastAsiaTheme="minorEastAsia" w:hAnsiTheme="minorEastAsia" w:hint="eastAsia"/>
          <w:sz w:val="21"/>
          <w:szCs w:val="21"/>
        </w:rPr>
        <w:t>複数</w:t>
      </w:r>
      <w:r w:rsidRPr="00390E50">
        <w:rPr>
          <w:rFonts w:asciiTheme="minorEastAsia" w:eastAsiaTheme="minorEastAsia" w:hAnsiTheme="minorEastAsia" w:hint="eastAsia"/>
          <w:sz w:val="21"/>
          <w:szCs w:val="21"/>
        </w:rPr>
        <w:t>回繰り返している事業所からは顛末書や改善の手法を文書で求めるなどの対</w:t>
      </w:r>
      <w:r w:rsidRPr="00390E50">
        <w:rPr>
          <w:rFonts w:asciiTheme="minorEastAsia" w:eastAsiaTheme="minorEastAsia" w:hAnsiTheme="minorEastAsia" w:hint="eastAsia"/>
          <w:sz w:val="21"/>
          <w:szCs w:val="21"/>
        </w:rPr>
        <w:lastRenderedPageBreak/>
        <w:t>応を取っている。繰り返し指導を</w:t>
      </w:r>
      <w:r w:rsidR="005945ED" w:rsidRPr="00390E50">
        <w:rPr>
          <w:rFonts w:asciiTheme="minorEastAsia" w:eastAsiaTheme="minorEastAsia" w:hAnsiTheme="minorEastAsia" w:hint="eastAsia"/>
          <w:sz w:val="21"/>
          <w:szCs w:val="21"/>
        </w:rPr>
        <w:t>行っても</w:t>
      </w:r>
      <w:r w:rsidRPr="00390E50">
        <w:rPr>
          <w:rFonts w:asciiTheme="minorEastAsia" w:eastAsiaTheme="minorEastAsia" w:hAnsiTheme="minorEastAsia" w:hint="eastAsia"/>
          <w:sz w:val="21"/>
          <w:szCs w:val="21"/>
        </w:rPr>
        <w:t>改善されない事業所には勧告を行い、</w:t>
      </w:r>
      <w:r w:rsidR="005945ED" w:rsidRPr="00390E50">
        <w:rPr>
          <w:rFonts w:asciiTheme="minorEastAsia" w:eastAsiaTheme="minorEastAsia" w:hAnsiTheme="minorEastAsia" w:hint="eastAsia"/>
          <w:sz w:val="21"/>
          <w:szCs w:val="21"/>
        </w:rPr>
        <w:t>それでも駄目な場合は</w:t>
      </w:r>
      <w:r w:rsidRPr="00390E50">
        <w:rPr>
          <w:rFonts w:asciiTheme="minorEastAsia" w:eastAsiaTheme="minorEastAsia" w:hAnsiTheme="minorEastAsia" w:hint="eastAsia"/>
          <w:sz w:val="21"/>
          <w:szCs w:val="21"/>
        </w:rPr>
        <w:t>文書指導を行うこと</w:t>
      </w:r>
      <w:r w:rsidR="005945ED" w:rsidRPr="00390E50">
        <w:rPr>
          <w:rFonts w:asciiTheme="minorEastAsia" w:eastAsiaTheme="minorEastAsia" w:hAnsiTheme="minorEastAsia" w:hint="eastAsia"/>
          <w:sz w:val="21"/>
          <w:szCs w:val="21"/>
        </w:rPr>
        <w:t>と</w:t>
      </w:r>
      <w:r w:rsidRPr="00390E50">
        <w:rPr>
          <w:rFonts w:asciiTheme="minorEastAsia" w:eastAsiaTheme="minorEastAsia" w:hAnsiTheme="minorEastAsia" w:hint="eastAsia"/>
          <w:sz w:val="21"/>
          <w:szCs w:val="21"/>
        </w:rPr>
        <w:t>なる。</w:t>
      </w:r>
      <w:r w:rsidR="005945ED" w:rsidRPr="00390E50">
        <w:rPr>
          <w:rFonts w:asciiTheme="minorEastAsia" w:eastAsiaTheme="minorEastAsia" w:hAnsiTheme="minorEastAsia" w:hint="eastAsia"/>
          <w:sz w:val="21"/>
          <w:szCs w:val="21"/>
        </w:rPr>
        <w:t>最終的には</w:t>
      </w:r>
      <w:r w:rsidRPr="00390E50">
        <w:rPr>
          <w:rFonts w:asciiTheme="minorEastAsia" w:eastAsiaTheme="minorEastAsia" w:hAnsiTheme="minorEastAsia" w:hint="eastAsia"/>
          <w:sz w:val="21"/>
          <w:szCs w:val="21"/>
        </w:rPr>
        <w:t>社名の公表となる可能性もあ</w:t>
      </w:r>
      <w:r w:rsidR="007829D1" w:rsidRPr="00390E50">
        <w:rPr>
          <w:rFonts w:asciiTheme="minorEastAsia" w:eastAsiaTheme="minorEastAsia" w:hAnsiTheme="minorEastAsia" w:hint="eastAsia"/>
          <w:sz w:val="21"/>
          <w:szCs w:val="21"/>
        </w:rPr>
        <w:t>るが、現状は、</w:t>
      </w:r>
      <w:r w:rsidR="005945ED" w:rsidRPr="00390E50">
        <w:rPr>
          <w:rFonts w:asciiTheme="minorEastAsia" w:eastAsiaTheme="minorEastAsia" w:hAnsiTheme="minorEastAsia" w:hint="eastAsia"/>
          <w:sz w:val="21"/>
          <w:szCs w:val="21"/>
        </w:rPr>
        <w:t>初めて</w:t>
      </w:r>
      <w:r w:rsidR="007829D1" w:rsidRPr="00390E50">
        <w:rPr>
          <w:rFonts w:asciiTheme="minorEastAsia" w:eastAsiaTheme="minorEastAsia" w:hAnsiTheme="minorEastAsia" w:hint="eastAsia"/>
          <w:sz w:val="21"/>
          <w:szCs w:val="21"/>
        </w:rPr>
        <w:t>発生した案件について「</w:t>
      </w:r>
      <w:r w:rsidR="00093382" w:rsidRPr="00390E50">
        <w:rPr>
          <w:rFonts w:asciiTheme="minorEastAsia" w:eastAsiaTheme="minorEastAsia" w:hAnsiTheme="minorEastAsia" w:hint="eastAsia"/>
          <w:sz w:val="21"/>
          <w:szCs w:val="21"/>
        </w:rPr>
        <w:t>大企業だから</w:t>
      </w:r>
      <w:r w:rsidR="007829D1" w:rsidRPr="00390E50">
        <w:rPr>
          <w:rFonts w:asciiTheme="minorEastAsia" w:eastAsiaTheme="minorEastAsia" w:hAnsiTheme="minorEastAsia" w:hint="eastAsia"/>
          <w:sz w:val="21"/>
          <w:szCs w:val="21"/>
        </w:rPr>
        <w:t>」</w:t>
      </w:r>
      <w:r w:rsidR="00093382" w:rsidRPr="00390E50">
        <w:rPr>
          <w:rFonts w:asciiTheme="minorEastAsia" w:eastAsiaTheme="minorEastAsia" w:hAnsiTheme="minorEastAsia" w:hint="eastAsia"/>
          <w:sz w:val="21"/>
          <w:szCs w:val="21"/>
        </w:rPr>
        <w:t>ということだけで</w:t>
      </w:r>
      <w:r w:rsidR="005945ED" w:rsidRPr="00390E50">
        <w:rPr>
          <w:rFonts w:asciiTheme="minorEastAsia" w:eastAsiaTheme="minorEastAsia" w:hAnsiTheme="minorEastAsia" w:hint="eastAsia"/>
          <w:sz w:val="21"/>
          <w:szCs w:val="21"/>
        </w:rPr>
        <w:t>、</w:t>
      </w:r>
      <w:r w:rsidR="00093382" w:rsidRPr="00390E50">
        <w:rPr>
          <w:rFonts w:asciiTheme="minorEastAsia" w:eastAsiaTheme="minorEastAsia" w:hAnsiTheme="minorEastAsia" w:hint="eastAsia"/>
          <w:sz w:val="21"/>
          <w:szCs w:val="21"/>
        </w:rPr>
        <w:t>いきなり文書指導</w:t>
      </w:r>
      <w:r w:rsidR="005945ED" w:rsidRPr="00390E50">
        <w:rPr>
          <w:rFonts w:asciiTheme="minorEastAsia" w:eastAsiaTheme="minorEastAsia" w:hAnsiTheme="minorEastAsia" w:hint="eastAsia"/>
          <w:sz w:val="21"/>
          <w:szCs w:val="21"/>
        </w:rPr>
        <w:t>する</w:t>
      </w:r>
      <w:r w:rsidR="00093382" w:rsidRPr="00390E50">
        <w:rPr>
          <w:rFonts w:asciiTheme="minorEastAsia" w:eastAsiaTheme="minorEastAsia" w:hAnsiTheme="minorEastAsia" w:hint="eastAsia"/>
          <w:sz w:val="21"/>
          <w:szCs w:val="21"/>
        </w:rPr>
        <w:t>という枠組みにはない。</w:t>
      </w:r>
    </w:p>
    <w:p w:rsidR="00093382" w:rsidRPr="00390E50" w:rsidRDefault="007829D1" w:rsidP="00093382">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こちらも、</w:t>
      </w:r>
      <w:r w:rsidR="00093382" w:rsidRPr="00390E50">
        <w:rPr>
          <w:rFonts w:asciiTheme="minorEastAsia" w:eastAsiaTheme="minorEastAsia" w:hAnsiTheme="minorEastAsia" w:hint="eastAsia"/>
          <w:sz w:val="21"/>
          <w:szCs w:val="21"/>
        </w:rPr>
        <w:t>全国的に統一的な対応が必要</w:t>
      </w:r>
      <w:r w:rsidRPr="00390E50">
        <w:rPr>
          <w:rFonts w:asciiTheme="minorEastAsia" w:eastAsiaTheme="minorEastAsia" w:hAnsiTheme="minorEastAsia" w:hint="eastAsia"/>
          <w:sz w:val="21"/>
          <w:szCs w:val="21"/>
        </w:rPr>
        <w:t>と</w:t>
      </w:r>
      <w:r w:rsidR="005945ED" w:rsidRPr="00390E50">
        <w:rPr>
          <w:rFonts w:asciiTheme="minorEastAsia" w:eastAsiaTheme="minorEastAsia" w:hAnsiTheme="minorEastAsia" w:hint="eastAsia"/>
          <w:sz w:val="21"/>
          <w:szCs w:val="21"/>
        </w:rPr>
        <w:t>思うが、いただいた</w:t>
      </w:r>
      <w:r w:rsidR="00093382" w:rsidRPr="00390E50">
        <w:rPr>
          <w:rFonts w:asciiTheme="minorEastAsia" w:eastAsiaTheme="minorEastAsia" w:hAnsiTheme="minorEastAsia" w:hint="eastAsia"/>
          <w:sz w:val="21"/>
          <w:szCs w:val="21"/>
        </w:rPr>
        <w:t>意見は本省にも伝える。</w:t>
      </w:r>
    </w:p>
    <w:p w:rsidR="00093382" w:rsidRPr="00390E50" w:rsidRDefault="00093382" w:rsidP="00093382">
      <w:pPr>
        <w:spacing w:line="340" w:lineRule="exact"/>
        <w:ind w:leftChars="400" w:left="880" w:firstLineChars="100" w:firstLine="210"/>
        <w:rPr>
          <w:rFonts w:asciiTheme="minorEastAsia" w:eastAsiaTheme="minorEastAsia" w:hAnsiTheme="minorEastAsia"/>
          <w:sz w:val="21"/>
          <w:szCs w:val="21"/>
        </w:rPr>
      </w:pPr>
    </w:p>
    <w:p w:rsidR="001D3526" w:rsidRPr="00390E50" w:rsidRDefault="007829D1" w:rsidP="001D3526">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5945ED" w:rsidRPr="00390E50" w:rsidRDefault="007829D1" w:rsidP="001D35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先ほどの</w:t>
      </w:r>
      <w:r w:rsidR="001D3526" w:rsidRPr="00390E50">
        <w:rPr>
          <w:rFonts w:asciiTheme="minorEastAsia" w:eastAsiaTheme="minorEastAsia" w:hAnsiTheme="minorEastAsia" w:hint="eastAsia"/>
          <w:sz w:val="21"/>
          <w:szCs w:val="21"/>
        </w:rPr>
        <w:t>件</w:t>
      </w:r>
      <w:r w:rsidRPr="00390E50">
        <w:rPr>
          <w:rFonts w:asciiTheme="minorEastAsia" w:eastAsiaTheme="minorEastAsia" w:hAnsiTheme="minorEastAsia" w:hint="eastAsia"/>
          <w:sz w:val="21"/>
          <w:szCs w:val="21"/>
        </w:rPr>
        <w:t>だが、もともとの</w:t>
      </w:r>
      <w:r w:rsidR="001D3526" w:rsidRPr="00390E50">
        <w:rPr>
          <w:rFonts w:asciiTheme="minorEastAsia" w:eastAsiaTheme="minorEastAsia" w:hAnsiTheme="minorEastAsia" w:hint="eastAsia"/>
          <w:sz w:val="21"/>
          <w:szCs w:val="21"/>
        </w:rPr>
        <w:t>ＪＩＳ</w:t>
      </w:r>
      <w:r w:rsidRPr="00390E50">
        <w:rPr>
          <w:rFonts w:asciiTheme="minorEastAsia" w:eastAsiaTheme="minorEastAsia" w:hAnsiTheme="minorEastAsia" w:hint="eastAsia"/>
          <w:sz w:val="21"/>
          <w:szCs w:val="21"/>
        </w:rPr>
        <w:t>規格の</w:t>
      </w:r>
      <w:r w:rsidR="001D3526" w:rsidRPr="00390E50">
        <w:rPr>
          <w:rFonts w:asciiTheme="minorEastAsia" w:eastAsiaTheme="minorEastAsia" w:hAnsiTheme="minorEastAsia" w:hint="eastAsia"/>
          <w:sz w:val="21"/>
          <w:szCs w:val="21"/>
        </w:rPr>
        <w:t>履歴書</w:t>
      </w:r>
      <w:r w:rsidRPr="00390E50">
        <w:rPr>
          <w:rFonts w:asciiTheme="minorEastAsia" w:eastAsiaTheme="minorEastAsia" w:hAnsiTheme="minorEastAsia" w:hint="eastAsia"/>
          <w:sz w:val="21"/>
          <w:szCs w:val="21"/>
        </w:rPr>
        <w:t>様式例</w:t>
      </w:r>
      <w:r w:rsidR="001D3526" w:rsidRPr="00390E50">
        <w:rPr>
          <w:rFonts w:asciiTheme="minorEastAsia" w:eastAsiaTheme="minorEastAsia" w:hAnsiTheme="minorEastAsia" w:hint="eastAsia"/>
          <w:sz w:val="21"/>
          <w:szCs w:val="21"/>
        </w:rPr>
        <w:t>では</w:t>
      </w:r>
      <w:r w:rsidR="008F254C" w:rsidRPr="00390E50">
        <w:rPr>
          <w:rFonts w:asciiTheme="minorEastAsia" w:eastAsiaTheme="minorEastAsia" w:hAnsiTheme="minorEastAsia" w:hint="eastAsia"/>
          <w:sz w:val="21"/>
          <w:szCs w:val="21"/>
        </w:rPr>
        <w:t>「</w:t>
      </w:r>
      <w:r w:rsidR="001D3526" w:rsidRPr="00390E50">
        <w:rPr>
          <w:rFonts w:asciiTheme="minorEastAsia" w:eastAsiaTheme="minorEastAsia" w:hAnsiTheme="minorEastAsia" w:hint="eastAsia"/>
          <w:sz w:val="21"/>
          <w:szCs w:val="21"/>
        </w:rPr>
        <w:t>最寄</w:t>
      </w:r>
      <w:r w:rsidR="005945ED" w:rsidRPr="00390E50">
        <w:rPr>
          <w:rFonts w:asciiTheme="minorEastAsia" w:eastAsiaTheme="minorEastAsia" w:hAnsiTheme="minorEastAsia" w:hint="eastAsia"/>
          <w:sz w:val="21"/>
          <w:szCs w:val="21"/>
        </w:rPr>
        <w:t>り</w:t>
      </w:r>
      <w:r w:rsidR="001D3526" w:rsidRPr="00390E50">
        <w:rPr>
          <w:rFonts w:asciiTheme="minorEastAsia" w:eastAsiaTheme="minorEastAsia" w:hAnsiTheme="minorEastAsia" w:hint="eastAsia"/>
          <w:sz w:val="21"/>
          <w:szCs w:val="21"/>
        </w:rPr>
        <w:t>駅</w:t>
      </w:r>
      <w:r w:rsidR="008F254C" w:rsidRPr="00390E50">
        <w:rPr>
          <w:rFonts w:asciiTheme="minorEastAsia" w:eastAsiaTheme="minorEastAsia" w:hAnsiTheme="minorEastAsia" w:hint="eastAsia"/>
          <w:sz w:val="21"/>
          <w:szCs w:val="21"/>
        </w:rPr>
        <w:t>」</w:t>
      </w:r>
      <w:r w:rsidR="001D3526" w:rsidRPr="00390E50">
        <w:rPr>
          <w:rFonts w:asciiTheme="minorEastAsia" w:eastAsiaTheme="minorEastAsia" w:hAnsiTheme="minorEastAsia" w:hint="eastAsia"/>
          <w:sz w:val="21"/>
          <w:szCs w:val="21"/>
        </w:rPr>
        <w:t>とかそういった項目が入っていたと思う。</w:t>
      </w:r>
    </w:p>
    <w:p w:rsidR="001D3526" w:rsidRPr="00390E50" w:rsidRDefault="001D3526" w:rsidP="001D35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それを今回、厚生労働省が示</w:t>
      </w:r>
      <w:r w:rsidR="005945ED" w:rsidRPr="00390E50">
        <w:rPr>
          <w:rFonts w:asciiTheme="minorEastAsia" w:eastAsiaTheme="minorEastAsia" w:hAnsiTheme="minorEastAsia" w:hint="eastAsia"/>
          <w:sz w:val="21"/>
          <w:szCs w:val="21"/>
        </w:rPr>
        <w:t>した</w:t>
      </w:r>
      <w:r w:rsidR="00285066" w:rsidRPr="00390E50">
        <w:rPr>
          <w:rFonts w:asciiTheme="minorEastAsia" w:eastAsiaTheme="minorEastAsia" w:hAnsiTheme="minorEastAsia" w:hint="eastAsia"/>
          <w:sz w:val="21"/>
          <w:szCs w:val="21"/>
        </w:rPr>
        <w:t>履歴書</w:t>
      </w:r>
      <w:r w:rsidRPr="00390E50">
        <w:rPr>
          <w:rFonts w:asciiTheme="minorEastAsia" w:eastAsiaTheme="minorEastAsia" w:hAnsiTheme="minorEastAsia" w:hint="eastAsia"/>
          <w:sz w:val="21"/>
          <w:szCs w:val="21"/>
        </w:rPr>
        <w:t>様式例で</w:t>
      </w:r>
      <w:r w:rsidR="00285066" w:rsidRPr="00390E50">
        <w:rPr>
          <w:rFonts w:asciiTheme="minorEastAsia" w:eastAsiaTheme="minorEastAsia" w:hAnsiTheme="minorEastAsia" w:hint="eastAsia"/>
          <w:sz w:val="21"/>
          <w:szCs w:val="21"/>
        </w:rPr>
        <w:t>項目が</w:t>
      </w:r>
      <w:r w:rsidRPr="00390E50">
        <w:rPr>
          <w:rFonts w:asciiTheme="minorEastAsia" w:eastAsiaTheme="minorEastAsia" w:hAnsiTheme="minorEastAsia" w:hint="eastAsia"/>
          <w:sz w:val="21"/>
          <w:szCs w:val="21"/>
        </w:rPr>
        <w:t>落ちたと思うのだが。</w:t>
      </w:r>
    </w:p>
    <w:p w:rsidR="001D3526" w:rsidRPr="00390E50" w:rsidRDefault="001D3526" w:rsidP="005C6B40">
      <w:pPr>
        <w:spacing w:line="340" w:lineRule="exact"/>
        <w:ind w:left="630" w:hangingChars="300" w:hanging="630"/>
        <w:rPr>
          <w:rFonts w:asciiTheme="minorEastAsia" w:eastAsiaTheme="minorEastAsia" w:hAnsiTheme="minorEastAsia"/>
          <w:sz w:val="21"/>
          <w:szCs w:val="21"/>
        </w:rPr>
      </w:pPr>
    </w:p>
    <w:p w:rsidR="001D3526" w:rsidRPr="00390E50" w:rsidRDefault="001D3526" w:rsidP="001D3526">
      <w:pPr>
        <w:spacing w:line="340" w:lineRule="exact"/>
        <w:ind w:leftChars="300" w:left="870" w:hangingChars="100" w:hanging="21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5C6B40" w:rsidRPr="00390E50" w:rsidRDefault="008F254C" w:rsidP="001D3526">
      <w:pPr>
        <w:spacing w:line="340" w:lineRule="exact"/>
        <w:ind w:leftChars="300" w:left="660" w:firstLineChars="200" w:firstLine="42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w:t>
      </w:r>
      <w:r w:rsidR="001D3526" w:rsidRPr="00390E50">
        <w:rPr>
          <w:rFonts w:asciiTheme="minorEastAsia" w:eastAsiaTheme="minorEastAsia" w:hAnsiTheme="minorEastAsia" w:hint="eastAsia"/>
          <w:sz w:val="21"/>
          <w:szCs w:val="21"/>
        </w:rPr>
        <w:t>最寄</w:t>
      </w:r>
      <w:r w:rsidR="00285066" w:rsidRPr="00390E50">
        <w:rPr>
          <w:rFonts w:asciiTheme="minorEastAsia" w:eastAsiaTheme="minorEastAsia" w:hAnsiTheme="minorEastAsia" w:hint="eastAsia"/>
          <w:sz w:val="21"/>
          <w:szCs w:val="21"/>
        </w:rPr>
        <w:t>り</w:t>
      </w:r>
      <w:r w:rsidR="001D3526" w:rsidRPr="00390E50">
        <w:rPr>
          <w:rFonts w:asciiTheme="minorEastAsia" w:eastAsiaTheme="minorEastAsia" w:hAnsiTheme="minorEastAsia" w:hint="eastAsia"/>
          <w:sz w:val="21"/>
          <w:szCs w:val="21"/>
        </w:rPr>
        <w:t>駅</w:t>
      </w:r>
      <w:r w:rsidRPr="00390E50">
        <w:rPr>
          <w:rFonts w:asciiTheme="minorEastAsia" w:eastAsiaTheme="minorEastAsia" w:hAnsiTheme="minorEastAsia" w:hint="eastAsia"/>
          <w:sz w:val="21"/>
          <w:szCs w:val="21"/>
        </w:rPr>
        <w:t>」</w:t>
      </w:r>
      <w:r w:rsidR="001D3526" w:rsidRPr="00390E50">
        <w:rPr>
          <w:rFonts w:asciiTheme="minorEastAsia" w:eastAsiaTheme="minorEastAsia" w:hAnsiTheme="minorEastAsia" w:hint="eastAsia"/>
          <w:sz w:val="21"/>
          <w:szCs w:val="21"/>
        </w:rPr>
        <w:t>は、かなり以前に</w:t>
      </w:r>
      <w:r w:rsidR="00285066" w:rsidRPr="00390E50">
        <w:rPr>
          <w:rFonts w:asciiTheme="minorEastAsia" w:eastAsiaTheme="minorEastAsia" w:hAnsiTheme="minorEastAsia" w:hint="eastAsia"/>
          <w:sz w:val="21"/>
          <w:szCs w:val="21"/>
        </w:rPr>
        <w:t>項目を</w:t>
      </w:r>
      <w:r w:rsidR="001D3526" w:rsidRPr="00390E50">
        <w:rPr>
          <w:rFonts w:asciiTheme="minorEastAsia" w:eastAsiaTheme="minorEastAsia" w:hAnsiTheme="minorEastAsia" w:hint="eastAsia"/>
          <w:sz w:val="21"/>
          <w:szCs w:val="21"/>
        </w:rPr>
        <w:t>落としている。</w:t>
      </w:r>
    </w:p>
    <w:p w:rsidR="001D3526" w:rsidRPr="00390E50" w:rsidRDefault="001D3526" w:rsidP="001D35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今回</w:t>
      </w:r>
      <w:r w:rsidR="008F254C" w:rsidRPr="00390E50">
        <w:rPr>
          <w:rFonts w:asciiTheme="minorEastAsia" w:eastAsiaTheme="minorEastAsia" w:hAnsiTheme="minorEastAsia" w:hint="eastAsia"/>
          <w:sz w:val="21"/>
          <w:szCs w:val="21"/>
        </w:rPr>
        <w:t>、見直しで無くしたのは「</w:t>
      </w:r>
      <w:r w:rsidRPr="00390E50">
        <w:rPr>
          <w:rFonts w:asciiTheme="minorEastAsia" w:eastAsiaTheme="minorEastAsia" w:hAnsiTheme="minorEastAsia" w:hint="eastAsia"/>
          <w:sz w:val="21"/>
          <w:szCs w:val="21"/>
        </w:rPr>
        <w:t>通勤時間</w:t>
      </w:r>
      <w:r w:rsidR="008F254C"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で、</w:t>
      </w:r>
      <w:r w:rsidR="008F254C" w:rsidRPr="00390E50">
        <w:rPr>
          <w:rFonts w:asciiTheme="minorEastAsia" w:eastAsiaTheme="minorEastAsia" w:hAnsiTheme="minorEastAsia" w:hint="eastAsia"/>
          <w:sz w:val="21"/>
          <w:szCs w:val="21"/>
        </w:rPr>
        <w:t>それ以外に「</w:t>
      </w:r>
      <w:r w:rsidRPr="00390E50">
        <w:rPr>
          <w:rFonts w:asciiTheme="minorEastAsia" w:eastAsiaTheme="minorEastAsia" w:hAnsiTheme="minorEastAsia" w:hint="eastAsia"/>
          <w:sz w:val="21"/>
          <w:szCs w:val="21"/>
        </w:rPr>
        <w:t>配偶者の有無</w:t>
      </w:r>
      <w:r w:rsidR="008F254C"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w:t>
      </w:r>
      <w:r w:rsidR="008F254C"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配偶者の扶養義務</w:t>
      </w:r>
      <w:r w:rsidR="008F254C"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w:t>
      </w:r>
      <w:r w:rsidR="008F254C"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扶養家族の人数</w:t>
      </w:r>
      <w:r w:rsidR="008F254C"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の</w:t>
      </w:r>
      <w:r w:rsidR="008F254C" w:rsidRPr="00390E50">
        <w:rPr>
          <w:rFonts w:asciiTheme="minorEastAsia" w:eastAsiaTheme="minorEastAsia" w:hAnsiTheme="minorEastAsia" w:hint="eastAsia"/>
          <w:sz w:val="21"/>
          <w:szCs w:val="21"/>
        </w:rPr>
        <w:t>計</w:t>
      </w:r>
      <w:r w:rsidRPr="00390E50">
        <w:rPr>
          <w:rFonts w:asciiTheme="minorEastAsia" w:eastAsiaTheme="minorEastAsia" w:hAnsiTheme="minorEastAsia" w:hint="eastAsia"/>
          <w:sz w:val="21"/>
          <w:szCs w:val="21"/>
        </w:rPr>
        <w:t>４項目。</w:t>
      </w:r>
    </w:p>
    <w:p w:rsidR="008F254C" w:rsidRPr="00390E50" w:rsidRDefault="008F254C" w:rsidP="008F254C">
      <w:pPr>
        <w:spacing w:line="340" w:lineRule="exact"/>
        <w:rPr>
          <w:rFonts w:asciiTheme="minorEastAsia" w:eastAsiaTheme="minorEastAsia" w:hAnsiTheme="minorEastAsia"/>
          <w:sz w:val="21"/>
          <w:szCs w:val="21"/>
        </w:rPr>
      </w:pPr>
    </w:p>
    <w:p w:rsidR="008F254C" w:rsidRPr="00390E50" w:rsidRDefault="008F254C" w:rsidP="008F254C">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8F254C" w:rsidRPr="00390E50" w:rsidRDefault="008F254C" w:rsidP="008F254C">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履歴書で適性と能力に関わらない、採用した後の諸手当</w:t>
      </w:r>
      <w:r w:rsidR="00855A31" w:rsidRPr="00390E50">
        <w:rPr>
          <w:rFonts w:asciiTheme="minorEastAsia" w:eastAsiaTheme="minorEastAsia" w:hAnsiTheme="minorEastAsia" w:hint="eastAsia"/>
          <w:sz w:val="21"/>
          <w:szCs w:val="21"/>
        </w:rPr>
        <w:t>が算定できる</w:t>
      </w:r>
      <w:r w:rsidRPr="00390E50">
        <w:rPr>
          <w:rFonts w:asciiTheme="minorEastAsia" w:eastAsiaTheme="minorEastAsia" w:hAnsiTheme="minorEastAsia" w:hint="eastAsia"/>
          <w:sz w:val="21"/>
          <w:szCs w:val="21"/>
        </w:rPr>
        <w:t>ような情報が出ていると、それを見た結果、</w:t>
      </w:r>
      <w:r w:rsidR="00855A31" w:rsidRPr="00390E50">
        <w:rPr>
          <w:rFonts w:asciiTheme="minorEastAsia" w:eastAsiaTheme="minorEastAsia" w:hAnsiTheme="minorEastAsia" w:hint="eastAsia"/>
          <w:sz w:val="21"/>
          <w:szCs w:val="21"/>
        </w:rPr>
        <w:t>採否の</w:t>
      </w:r>
      <w:r w:rsidRPr="00390E50">
        <w:rPr>
          <w:rFonts w:asciiTheme="minorEastAsia" w:eastAsiaTheme="minorEastAsia" w:hAnsiTheme="minorEastAsia" w:hint="eastAsia"/>
          <w:sz w:val="21"/>
          <w:szCs w:val="21"/>
        </w:rPr>
        <w:t>判断基準に入ってしまうので、そういうことは基本的に聞いてはダメだと指導してもらわないと、今後もなくならないのではないかと感じた。</w:t>
      </w:r>
    </w:p>
    <w:p w:rsidR="008F254C" w:rsidRPr="00390E50" w:rsidRDefault="008F254C" w:rsidP="008F254C">
      <w:pPr>
        <w:spacing w:line="340" w:lineRule="exact"/>
        <w:rPr>
          <w:rFonts w:asciiTheme="minorEastAsia" w:eastAsiaTheme="minorEastAsia" w:hAnsiTheme="minorEastAsia"/>
          <w:sz w:val="21"/>
          <w:szCs w:val="21"/>
        </w:rPr>
      </w:pPr>
    </w:p>
    <w:p w:rsidR="008F254C" w:rsidRPr="00390E50" w:rsidRDefault="008F254C" w:rsidP="008F254C">
      <w:pPr>
        <w:spacing w:line="340" w:lineRule="exact"/>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 xml:space="preserve">　　　【事務局】</w:t>
      </w:r>
    </w:p>
    <w:p w:rsidR="006E5629" w:rsidRPr="00390E50" w:rsidRDefault="008F254C" w:rsidP="006E5629">
      <w:pPr>
        <w:spacing w:line="340" w:lineRule="exact"/>
        <w:ind w:left="840" w:hangingChars="400" w:hanging="84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先ほど話の</w:t>
      </w:r>
      <w:r w:rsidR="006E5629" w:rsidRPr="00390E50">
        <w:rPr>
          <w:rFonts w:asciiTheme="minorEastAsia" w:eastAsiaTheme="minorEastAsia" w:hAnsiTheme="minorEastAsia" w:hint="eastAsia"/>
          <w:sz w:val="21"/>
          <w:szCs w:val="21"/>
        </w:rPr>
        <w:t>あ</w:t>
      </w:r>
      <w:r w:rsidRPr="00390E50">
        <w:rPr>
          <w:rFonts w:asciiTheme="minorEastAsia" w:eastAsiaTheme="minorEastAsia" w:hAnsiTheme="minorEastAsia" w:hint="eastAsia"/>
          <w:sz w:val="21"/>
          <w:szCs w:val="21"/>
        </w:rPr>
        <w:t>った</w:t>
      </w:r>
      <w:r w:rsidR="006E5629" w:rsidRPr="00390E50">
        <w:rPr>
          <w:rFonts w:asciiTheme="minorEastAsia" w:eastAsiaTheme="minorEastAsia" w:hAnsiTheme="minorEastAsia" w:hint="eastAsia"/>
          <w:sz w:val="21"/>
          <w:szCs w:val="21"/>
        </w:rPr>
        <w:t>、公正採用選考人権啓発推進員を対象とした</w:t>
      </w:r>
      <w:r w:rsidRPr="00390E50">
        <w:rPr>
          <w:rFonts w:asciiTheme="minorEastAsia" w:eastAsiaTheme="minorEastAsia" w:hAnsiTheme="minorEastAsia" w:hint="eastAsia"/>
          <w:sz w:val="21"/>
          <w:szCs w:val="21"/>
        </w:rPr>
        <w:t>研修だが、同じ雇用推進室の労働環境課</w:t>
      </w:r>
      <w:r w:rsidR="006E5629" w:rsidRPr="00390E50">
        <w:rPr>
          <w:rFonts w:asciiTheme="minorEastAsia" w:eastAsiaTheme="minorEastAsia" w:hAnsiTheme="minorEastAsia" w:hint="eastAsia"/>
          <w:sz w:val="21"/>
          <w:szCs w:val="21"/>
        </w:rPr>
        <w:t>が</w:t>
      </w:r>
      <w:r w:rsidRPr="00390E50">
        <w:rPr>
          <w:rFonts w:asciiTheme="minorEastAsia" w:eastAsiaTheme="minorEastAsia" w:hAnsiTheme="minorEastAsia" w:hint="eastAsia"/>
          <w:sz w:val="21"/>
          <w:szCs w:val="21"/>
        </w:rPr>
        <w:t>実施</w:t>
      </w:r>
      <w:r w:rsidR="006E5629" w:rsidRPr="00390E50">
        <w:rPr>
          <w:rFonts w:asciiTheme="minorEastAsia" w:eastAsiaTheme="minorEastAsia" w:hAnsiTheme="minorEastAsia" w:hint="eastAsia"/>
          <w:sz w:val="21"/>
          <w:szCs w:val="21"/>
        </w:rPr>
        <w:t>している「公正採用選考人権啓発推進員</w:t>
      </w:r>
      <w:r w:rsidRPr="00390E50">
        <w:rPr>
          <w:rFonts w:asciiTheme="minorEastAsia" w:eastAsiaTheme="minorEastAsia" w:hAnsiTheme="minorEastAsia" w:hint="eastAsia"/>
          <w:sz w:val="21"/>
          <w:szCs w:val="21"/>
        </w:rPr>
        <w:t>新任・基礎研修</w:t>
      </w:r>
      <w:r w:rsidR="006E5629" w:rsidRPr="00390E50">
        <w:rPr>
          <w:rFonts w:asciiTheme="minorEastAsia" w:eastAsiaTheme="minorEastAsia" w:hAnsiTheme="minorEastAsia" w:hint="eastAsia"/>
          <w:sz w:val="21"/>
          <w:szCs w:val="21"/>
        </w:rPr>
        <w:t>」での説明や</w:t>
      </w:r>
      <w:r w:rsidR="00CF427C" w:rsidRPr="00390E50">
        <w:rPr>
          <w:rFonts w:asciiTheme="minorEastAsia" w:eastAsiaTheme="minorEastAsia" w:hAnsiTheme="minorEastAsia" w:hint="eastAsia"/>
          <w:sz w:val="21"/>
          <w:szCs w:val="21"/>
        </w:rPr>
        <w:t>、「採用と人権」の</w:t>
      </w:r>
      <w:r w:rsidR="006E5629" w:rsidRPr="00390E50">
        <w:rPr>
          <w:rFonts w:asciiTheme="minorEastAsia" w:eastAsiaTheme="minorEastAsia" w:hAnsiTheme="minorEastAsia" w:hint="eastAsia"/>
          <w:sz w:val="21"/>
          <w:szCs w:val="21"/>
        </w:rPr>
        <w:t>文</w:t>
      </w:r>
      <w:r w:rsidR="00CF427C" w:rsidRPr="00390E50">
        <w:rPr>
          <w:rFonts w:asciiTheme="minorEastAsia" w:eastAsiaTheme="minorEastAsia" w:hAnsiTheme="minorEastAsia" w:hint="eastAsia"/>
          <w:sz w:val="21"/>
          <w:szCs w:val="21"/>
        </w:rPr>
        <w:t>中に、</w:t>
      </w:r>
      <w:r w:rsidR="006E5629" w:rsidRPr="00390E50">
        <w:rPr>
          <w:rFonts w:asciiTheme="minorEastAsia" w:eastAsiaTheme="minorEastAsia" w:hAnsiTheme="minorEastAsia" w:hint="eastAsia"/>
          <w:sz w:val="21"/>
          <w:szCs w:val="21"/>
        </w:rPr>
        <w:t>「中高年の方に向けた健康診断の実施や</w:t>
      </w:r>
      <w:r w:rsidR="00CF427C" w:rsidRPr="00390E50">
        <w:rPr>
          <w:rFonts w:asciiTheme="minorEastAsia" w:eastAsiaTheme="minorEastAsia" w:hAnsiTheme="minorEastAsia" w:hint="eastAsia"/>
          <w:sz w:val="21"/>
          <w:szCs w:val="21"/>
        </w:rPr>
        <w:t>中高年に限定した調査項目を設けることは、公正な採用選考の考え方から問題がある</w:t>
      </w:r>
      <w:r w:rsidR="006E5629" w:rsidRPr="00390E50">
        <w:rPr>
          <w:rFonts w:asciiTheme="minorEastAsia" w:eastAsiaTheme="minorEastAsia" w:hAnsiTheme="minorEastAsia" w:hint="eastAsia"/>
          <w:sz w:val="21"/>
          <w:szCs w:val="21"/>
        </w:rPr>
        <w:t>」という</w:t>
      </w:r>
      <w:r w:rsidR="00CF427C" w:rsidRPr="00390E50">
        <w:rPr>
          <w:rFonts w:asciiTheme="minorEastAsia" w:eastAsiaTheme="minorEastAsia" w:hAnsiTheme="minorEastAsia" w:hint="eastAsia"/>
          <w:sz w:val="21"/>
          <w:szCs w:val="21"/>
        </w:rPr>
        <w:t>ことを</w:t>
      </w:r>
      <w:r w:rsidR="006E5629" w:rsidRPr="00390E50">
        <w:rPr>
          <w:rFonts w:asciiTheme="minorEastAsia" w:eastAsiaTheme="minorEastAsia" w:hAnsiTheme="minorEastAsia" w:hint="eastAsia"/>
          <w:sz w:val="21"/>
          <w:szCs w:val="21"/>
        </w:rPr>
        <w:t>、関係課と</w:t>
      </w:r>
      <w:r w:rsidR="00CF427C" w:rsidRPr="00390E50">
        <w:rPr>
          <w:rFonts w:asciiTheme="minorEastAsia" w:eastAsiaTheme="minorEastAsia" w:hAnsiTheme="minorEastAsia" w:hint="eastAsia"/>
          <w:sz w:val="21"/>
          <w:szCs w:val="21"/>
        </w:rPr>
        <w:t>内部調整を行</w:t>
      </w:r>
      <w:r w:rsidR="006E5629" w:rsidRPr="00390E50">
        <w:rPr>
          <w:rFonts w:asciiTheme="minorEastAsia" w:eastAsiaTheme="minorEastAsia" w:hAnsiTheme="minorEastAsia" w:hint="eastAsia"/>
          <w:sz w:val="21"/>
          <w:szCs w:val="21"/>
        </w:rPr>
        <w:t>い取り入れてもらえるよう調整を行いたい</w:t>
      </w:r>
    </w:p>
    <w:p w:rsidR="00D853B9" w:rsidRPr="00390E50" w:rsidRDefault="00D853B9" w:rsidP="00D853B9">
      <w:pPr>
        <w:spacing w:line="340" w:lineRule="exact"/>
        <w:rPr>
          <w:rFonts w:asciiTheme="minorEastAsia" w:eastAsiaTheme="minorEastAsia" w:hAnsiTheme="minorEastAsia"/>
          <w:sz w:val="21"/>
          <w:szCs w:val="21"/>
        </w:rPr>
      </w:pPr>
    </w:p>
    <w:p w:rsidR="006E7642" w:rsidRPr="00390E50" w:rsidRDefault="007E1CDE" w:rsidP="00D853B9">
      <w:pPr>
        <w:spacing w:line="340" w:lineRule="exact"/>
        <w:ind w:firstLineChars="200" w:firstLine="42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⑥</w:t>
      </w:r>
      <w:r w:rsidR="001E2EFB" w:rsidRPr="00390E50">
        <w:rPr>
          <w:rFonts w:asciiTheme="majorEastAsia" w:eastAsiaTheme="majorEastAsia" w:hAnsiTheme="majorEastAsia" w:hint="eastAsia"/>
          <w:sz w:val="21"/>
          <w:szCs w:val="21"/>
        </w:rPr>
        <w:t xml:space="preserve">　</w:t>
      </w:r>
      <w:r w:rsidRPr="00390E50">
        <w:rPr>
          <w:rFonts w:asciiTheme="majorEastAsia" w:eastAsiaTheme="majorEastAsia" w:hAnsiTheme="majorEastAsia" w:hint="eastAsia"/>
          <w:sz w:val="21"/>
          <w:szCs w:val="21"/>
        </w:rPr>
        <w:t xml:space="preserve">【議事４】　</w:t>
      </w:r>
      <w:r w:rsidR="00D378C1" w:rsidRPr="00390E50">
        <w:rPr>
          <w:rFonts w:asciiTheme="majorEastAsia" w:eastAsiaTheme="majorEastAsia" w:hAnsiTheme="majorEastAsia" w:hint="eastAsia"/>
          <w:sz w:val="21"/>
          <w:szCs w:val="21"/>
        </w:rPr>
        <w:t>公正な採用選考に関する最近の取組みについて</w:t>
      </w:r>
    </w:p>
    <w:p w:rsidR="00D378C1" w:rsidRPr="00390E50" w:rsidRDefault="00035118" w:rsidP="008A28DA">
      <w:pPr>
        <w:spacing w:line="340" w:lineRule="exact"/>
        <w:ind w:firstLineChars="300" w:firstLine="63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事務局（人材育成課　池口総括主査）より、</w:t>
      </w:r>
      <w:r w:rsidR="00AA728B" w:rsidRPr="00390E50">
        <w:rPr>
          <w:rFonts w:asciiTheme="minorEastAsia" w:eastAsiaTheme="minorEastAsia" w:hAnsiTheme="minorEastAsia" w:hint="eastAsia"/>
          <w:sz w:val="21"/>
          <w:szCs w:val="21"/>
        </w:rPr>
        <w:t>別添１の</w:t>
      </w:r>
      <w:r w:rsidRPr="00390E50">
        <w:rPr>
          <w:rFonts w:asciiTheme="minorEastAsia" w:eastAsiaTheme="minorEastAsia" w:hAnsiTheme="minorEastAsia" w:hint="eastAsia"/>
          <w:sz w:val="21"/>
          <w:szCs w:val="21"/>
        </w:rPr>
        <w:t>概要を報告</w:t>
      </w:r>
    </w:p>
    <w:p w:rsidR="007E1CDE" w:rsidRPr="00390E50" w:rsidRDefault="007E1CDE" w:rsidP="007E1CDE">
      <w:pPr>
        <w:spacing w:line="340" w:lineRule="exact"/>
        <w:rPr>
          <w:rFonts w:asciiTheme="minorEastAsia" w:eastAsiaTheme="minorEastAsia" w:hAnsiTheme="minorEastAsia"/>
          <w:sz w:val="21"/>
          <w:szCs w:val="21"/>
        </w:rPr>
      </w:pPr>
    </w:p>
    <w:p w:rsidR="007E1CDE" w:rsidRPr="00390E50" w:rsidRDefault="007E1CDE" w:rsidP="007E1CDE">
      <w:pPr>
        <w:spacing w:line="340" w:lineRule="exact"/>
        <w:ind w:firstLineChars="200" w:firstLine="42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⑦　委員からの意見等</w:t>
      </w:r>
    </w:p>
    <w:p w:rsidR="007E1CDE" w:rsidRPr="00390E50" w:rsidRDefault="007E1CDE" w:rsidP="007E1CDE">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6E5629" w:rsidRPr="00390E50" w:rsidRDefault="006E5629" w:rsidP="006C767D">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別に配られている啓発冊子（公正な採用選考を受けるために）の</w:t>
      </w:r>
      <w:r w:rsidR="00D853B9" w:rsidRPr="00390E50">
        <w:rPr>
          <w:rFonts w:asciiTheme="minorEastAsia" w:eastAsiaTheme="minorEastAsia" w:hAnsiTheme="minorEastAsia" w:hint="eastAsia"/>
          <w:sz w:val="21"/>
          <w:szCs w:val="21"/>
        </w:rPr>
        <w:t>後半に「参考資料」として「部落地名総鑑事件」や「条例違反事件」が書かれている</w:t>
      </w:r>
      <w:r w:rsidRPr="00390E50">
        <w:rPr>
          <w:rFonts w:asciiTheme="minorEastAsia" w:eastAsiaTheme="minorEastAsia" w:hAnsiTheme="minorEastAsia" w:hint="eastAsia"/>
          <w:sz w:val="21"/>
          <w:szCs w:val="21"/>
        </w:rPr>
        <w:t>。</w:t>
      </w:r>
    </w:p>
    <w:p w:rsidR="006C767D" w:rsidRPr="00390E50" w:rsidRDefault="00D853B9" w:rsidP="006C767D">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部落地名総鑑事件であれば、</w:t>
      </w:r>
      <w:r w:rsidR="006E5629" w:rsidRPr="00390E50">
        <w:rPr>
          <w:rFonts w:asciiTheme="minorEastAsia" w:eastAsiaTheme="minorEastAsia" w:hAnsiTheme="minorEastAsia" w:hint="eastAsia"/>
          <w:sz w:val="21"/>
          <w:szCs w:val="21"/>
        </w:rPr>
        <w:t>関連して</w:t>
      </w:r>
      <w:r w:rsidRPr="00390E50">
        <w:rPr>
          <w:rFonts w:asciiTheme="minorEastAsia" w:eastAsiaTheme="minorEastAsia" w:hAnsiTheme="minorEastAsia" w:hint="eastAsia"/>
          <w:sz w:val="21"/>
          <w:szCs w:val="21"/>
        </w:rPr>
        <w:t>数年前に他府県の高校生が</w:t>
      </w:r>
      <w:r w:rsidR="006C767D" w:rsidRPr="00390E50">
        <w:rPr>
          <w:rFonts w:asciiTheme="minorEastAsia" w:eastAsiaTheme="minorEastAsia" w:hAnsiTheme="minorEastAsia" w:hint="eastAsia"/>
          <w:sz w:val="21"/>
          <w:szCs w:val="21"/>
        </w:rPr>
        <w:t>フリマアプリ</w:t>
      </w:r>
      <w:r w:rsidRPr="00390E50">
        <w:rPr>
          <w:rFonts w:asciiTheme="minorEastAsia" w:eastAsiaTheme="minorEastAsia" w:hAnsiTheme="minorEastAsia" w:hint="eastAsia"/>
          <w:sz w:val="21"/>
          <w:szCs w:val="21"/>
        </w:rPr>
        <w:t>に出品し、売られていたという</w:t>
      </w:r>
      <w:r w:rsidR="006C767D" w:rsidRPr="00390E50">
        <w:rPr>
          <w:rFonts w:asciiTheme="minorEastAsia" w:eastAsiaTheme="minorEastAsia" w:hAnsiTheme="minorEastAsia" w:hint="eastAsia"/>
          <w:sz w:val="21"/>
          <w:szCs w:val="21"/>
        </w:rPr>
        <w:t>事案</w:t>
      </w:r>
      <w:r w:rsidRPr="00390E50">
        <w:rPr>
          <w:rFonts w:asciiTheme="minorEastAsia" w:eastAsiaTheme="minorEastAsia" w:hAnsiTheme="minorEastAsia" w:hint="eastAsia"/>
          <w:sz w:val="21"/>
          <w:szCs w:val="21"/>
        </w:rPr>
        <w:t>が</w:t>
      </w:r>
      <w:r w:rsidR="006C767D" w:rsidRPr="00390E50">
        <w:rPr>
          <w:rFonts w:asciiTheme="minorEastAsia" w:eastAsiaTheme="minorEastAsia" w:hAnsiTheme="minorEastAsia" w:hint="eastAsia"/>
          <w:sz w:val="21"/>
          <w:szCs w:val="21"/>
        </w:rPr>
        <w:t>起こ</w:t>
      </w:r>
      <w:r w:rsidR="00664D0A" w:rsidRPr="00390E50">
        <w:rPr>
          <w:rFonts w:asciiTheme="minorEastAsia" w:eastAsiaTheme="minorEastAsia" w:hAnsiTheme="minorEastAsia" w:hint="eastAsia"/>
          <w:sz w:val="21"/>
          <w:szCs w:val="21"/>
        </w:rPr>
        <w:t>っ</w:t>
      </w:r>
      <w:r w:rsidR="006E5629" w:rsidRPr="00390E50">
        <w:rPr>
          <w:rFonts w:asciiTheme="minorEastAsia" w:eastAsiaTheme="minorEastAsia" w:hAnsiTheme="minorEastAsia" w:hint="eastAsia"/>
          <w:sz w:val="21"/>
          <w:szCs w:val="21"/>
        </w:rPr>
        <w:t>ている</w:t>
      </w:r>
      <w:r w:rsidR="006C767D" w:rsidRPr="00390E50">
        <w:rPr>
          <w:rFonts w:asciiTheme="minorEastAsia" w:eastAsiaTheme="minorEastAsia" w:hAnsiTheme="minorEastAsia" w:hint="eastAsia"/>
          <w:sz w:val="21"/>
          <w:szCs w:val="21"/>
        </w:rPr>
        <w:t>。</w:t>
      </w:r>
    </w:p>
    <w:p w:rsidR="006E5629" w:rsidRPr="00390E50" w:rsidRDefault="006C767D" w:rsidP="006C767D">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45年ほど前の事件や、20年ほど前の事件だけを載せていると</w:t>
      </w:r>
      <w:r w:rsidR="00664D0A" w:rsidRPr="00390E50">
        <w:rPr>
          <w:rFonts w:asciiTheme="minorEastAsia" w:eastAsiaTheme="minorEastAsia" w:hAnsiTheme="minorEastAsia" w:hint="eastAsia"/>
          <w:sz w:val="21"/>
          <w:szCs w:val="21"/>
        </w:rPr>
        <w:t>、生徒などに「あ、昔の話なんだな」というメッセージを</w:t>
      </w:r>
      <w:r w:rsidR="009A737F" w:rsidRPr="00390E50">
        <w:rPr>
          <w:rFonts w:asciiTheme="minorEastAsia" w:eastAsiaTheme="minorEastAsia" w:hAnsiTheme="minorEastAsia" w:hint="eastAsia"/>
          <w:sz w:val="21"/>
          <w:szCs w:val="21"/>
        </w:rPr>
        <w:t>与えてしまう可能性がある</w:t>
      </w:r>
      <w:r w:rsidR="006E5629" w:rsidRPr="00390E50">
        <w:rPr>
          <w:rFonts w:asciiTheme="minorEastAsia" w:eastAsiaTheme="minorEastAsia" w:hAnsiTheme="minorEastAsia" w:hint="eastAsia"/>
          <w:sz w:val="21"/>
          <w:szCs w:val="21"/>
        </w:rPr>
        <w:t>。</w:t>
      </w:r>
    </w:p>
    <w:p w:rsidR="006C767D" w:rsidRPr="00390E50" w:rsidRDefault="009A737F" w:rsidP="006C767D">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可能な範囲で構わないので</w:t>
      </w:r>
      <w:r w:rsidR="006E5629" w:rsidRPr="00390E50">
        <w:rPr>
          <w:rFonts w:asciiTheme="minorEastAsia" w:eastAsiaTheme="minorEastAsia" w:hAnsiTheme="minorEastAsia" w:hint="eastAsia"/>
          <w:sz w:val="21"/>
          <w:szCs w:val="21"/>
        </w:rPr>
        <w:t>、新しい情報を付け加えることで</w:t>
      </w:r>
      <w:r w:rsidRPr="00390E50">
        <w:rPr>
          <w:rFonts w:asciiTheme="minorEastAsia" w:eastAsiaTheme="minorEastAsia" w:hAnsiTheme="minorEastAsia" w:hint="eastAsia"/>
          <w:sz w:val="21"/>
          <w:szCs w:val="21"/>
        </w:rPr>
        <w:t>「いまもこうい</w:t>
      </w:r>
      <w:r w:rsidR="00855A31" w:rsidRPr="00390E50">
        <w:rPr>
          <w:rFonts w:asciiTheme="minorEastAsia" w:eastAsiaTheme="minorEastAsia" w:hAnsiTheme="minorEastAsia" w:hint="eastAsia"/>
          <w:sz w:val="21"/>
          <w:szCs w:val="21"/>
        </w:rPr>
        <w:t>っ</w:t>
      </w:r>
      <w:r w:rsidRPr="00390E50">
        <w:rPr>
          <w:rFonts w:asciiTheme="minorEastAsia" w:eastAsiaTheme="minorEastAsia" w:hAnsiTheme="minorEastAsia" w:hint="eastAsia"/>
          <w:sz w:val="21"/>
          <w:szCs w:val="21"/>
        </w:rPr>
        <w:t>た就職差別に繋がるおそれのある事件が起こっているので、公正な採用選考の取組みが大事なんだ」というメッセージを付け</w:t>
      </w:r>
      <w:r w:rsidR="006E5629" w:rsidRPr="00390E50">
        <w:rPr>
          <w:rFonts w:asciiTheme="minorEastAsia" w:eastAsiaTheme="minorEastAsia" w:hAnsiTheme="minorEastAsia" w:hint="eastAsia"/>
          <w:sz w:val="21"/>
          <w:szCs w:val="21"/>
        </w:rPr>
        <w:t>ると、より啓発の効果があると思う</w:t>
      </w:r>
      <w:r w:rsidRPr="00390E50">
        <w:rPr>
          <w:rFonts w:asciiTheme="minorEastAsia" w:eastAsiaTheme="minorEastAsia" w:hAnsiTheme="minorEastAsia" w:hint="eastAsia"/>
          <w:sz w:val="21"/>
          <w:szCs w:val="21"/>
        </w:rPr>
        <w:t>。</w:t>
      </w:r>
    </w:p>
    <w:p w:rsidR="00390E50" w:rsidRPr="00390E50" w:rsidRDefault="00390E50" w:rsidP="009A737F">
      <w:pPr>
        <w:spacing w:line="340" w:lineRule="exact"/>
        <w:rPr>
          <w:rFonts w:asciiTheme="minorEastAsia" w:eastAsiaTheme="minorEastAsia" w:hAnsiTheme="minorEastAsia"/>
          <w:sz w:val="21"/>
          <w:szCs w:val="21"/>
        </w:rPr>
      </w:pPr>
    </w:p>
    <w:p w:rsidR="009A737F" w:rsidRPr="00390E50" w:rsidRDefault="009A737F" w:rsidP="009A737F">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【座長】</w:t>
      </w:r>
    </w:p>
    <w:p w:rsidR="009A737F" w:rsidRPr="00390E50" w:rsidRDefault="009A737F" w:rsidP="006C767D">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冊子の掲載方法については、いまの委員意見を踏まえてどう対応するのか、事務局で検討をお願いしたい。</w:t>
      </w:r>
    </w:p>
    <w:p w:rsidR="00857962" w:rsidRPr="00390E50" w:rsidRDefault="00857962" w:rsidP="008A28DA">
      <w:pPr>
        <w:spacing w:line="340" w:lineRule="exact"/>
        <w:rPr>
          <w:rFonts w:asciiTheme="minorEastAsia" w:eastAsiaTheme="minorEastAsia" w:hAnsiTheme="minorEastAsia"/>
          <w:sz w:val="21"/>
          <w:szCs w:val="21"/>
        </w:rPr>
      </w:pPr>
    </w:p>
    <w:p w:rsidR="00203845" w:rsidRPr="00390E50" w:rsidRDefault="009A737F" w:rsidP="009A737F">
      <w:pPr>
        <w:spacing w:line="340" w:lineRule="exact"/>
        <w:ind w:leftChars="200" w:left="650" w:hangingChars="100" w:hanging="21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⑧</w:t>
      </w:r>
      <w:r w:rsidR="00857962" w:rsidRPr="00390E50">
        <w:rPr>
          <w:rFonts w:asciiTheme="majorEastAsia" w:eastAsiaTheme="majorEastAsia" w:hAnsiTheme="majorEastAsia" w:hint="eastAsia"/>
          <w:sz w:val="21"/>
          <w:szCs w:val="21"/>
        </w:rPr>
        <w:t xml:space="preserve">　</w:t>
      </w:r>
      <w:r w:rsidR="00203845" w:rsidRPr="00390E50">
        <w:rPr>
          <w:rFonts w:asciiTheme="majorEastAsia" w:eastAsiaTheme="majorEastAsia" w:hAnsiTheme="majorEastAsia" w:hint="eastAsia"/>
          <w:sz w:val="21"/>
          <w:szCs w:val="21"/>
        </w:rPr>
        <w:t>令和２年度　第</w:t>
      </w:r>
      <w:r w:rsidRPr="00390E50">
        <w:rPr>
          <w:rFonts w:asciiTheme="majorEastAsia" w:eastAsiaTheme="majorEastAsia" w:hAnsiTheme="majorEastAsia" w:hint="eastAsia"/>
          <w:sz w:val="21"/>
          <w:szCs w:val="21"/>
        </w:rPr>
        <w:t>２</w:t>
      </w:r>
      <w:r w:rsidR="00203845" w:rsidRPr="00390E50">
        <w:rPr>
          <w:rFonts w:asciiTheme="majorEastAsia" w:eastAsiaTheme="majorEastAsia" w:hAnsiTheme="majorEastAsia" w:hint="eastAsia"/>
          <w:sz w:val="21"/>
          <w:szCs w:val="21"/>
        </w:rPr>
        <w:t>回　公正採用・雇用促進会議　中学校・高等学校・他府県関係専門委員会の概要について。</w:t>
      </w:r>
    </w:p>
    <w:p w:rsidR="00857962" w:rsidRPr="00390E50" w:rsidRDefault="00857962" w:rsidP="008A28DA">
      <w:pPr>
        <w:spacing w:line="340" w:lineRule="exact"/>
        <w:ind w:leftChars="100" w:left="220" w:firstLineChars="200" w:firstLine="42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事務局（</w:t>
      </w:r>
      <w:r w:rsidR="009A737F" w:rsidRPr="00390E50">
        <w:rPr>
          <w:rFonts w:asciiTheme="minorEastAsia" w:eastAsiaTheme="minorEastAsia" w:hAnsiTheme="minorEastAsia" w:hint="eastAsia"/>
          <w:sz w:val="21"/>
          <w:szCs w:val="21"/>
        </w:rPr>
        <w:t>高等学校課</w:t>
      </w:r>
      <w:r w:rsidRPr="00390E50">
        <w:rPr>
          <w:rFonts w:asciiTheme="minorEastAsia" w:eastAsiaTheme="minorEastAsia" w:hAnsiTheme="minorEastAsia" w:hint="eastAsia"/>
          <w:sz w:val="21"/>
          <w:szCs w:val="21"/>
        </w:rPr>
        <w:t xml:space="preserve">　</w:t>
      </w:r>
      <w:r w:rsidR="009A737F" w:rsidRPr="00390E50">
        <w:rPr>
          <w:rFonts w:asciiTheme="minorEastAsia" w:eastAsiaTheme="minorEastAsia" w:hAnsiTheme="minorEastAsia" w:hint="eastAsia"/>
          <w:sz w:val="21"/>
          <w:szCs w:val="21"/>
        </w:rPr>
        <w:t>久堀指導主事</w:t>
      </w:r>
      <w:r w:rsidRPr="00390E50">
        <w:rPr>
          <w:rFonts w:asciiTheme="minorEastAsia" w:eastAsiaTheme="minorEastAsia" w:hAnsiTheme="minorEastAsia" w:hint="eastAsia"/>
          <w:sz w:val="21"/>
          <w:szCs w:val="21"/>
        </w:rPr>
        <w:t>）から別添</w:t>
      </w:r>
      <w:r w:rsidR="009A737F" w:rsidRPr="00390E50">
        <w:rPr>
          <w:rFonts w:asciiTheme="minorEastAsia" w:eastAsiaTheme="minorEastAsia" w:hAnsiTheme="minorEastAsia" w:hint="eastAsia"/>
          <w:sz w:val="21"/>
          <w:szCs w:val="21"/>
        </w:rPr>
        <w:t>資料</w:t>
      </w:r>
      <w:r w:rsidRPr="00390E50">
        <w:rPr>
          <w:rFonts w:asciiTheme="minorEastAsia" w:eastAsiaTheme="minorEastAsia" w:hAnsiTheme="minorEastAsia" w:hint="eastAsia"/>
          <w:sz w:val="21"/>
          <w:szCs w:val="21"/>
        </w:rPr>
        <w:t>に基づき報告</w:t>
      </w:r>
    </w:p>
    <w:p w:rsidR="001D0F9F" w:rsidRPr="00390E50" w:rsidRDefault="001D0F9F" w:rsidP="001D0F9F">
      <w:pPr>
        <w:spacing w:line="340" w:lineRule="exact"/>
        <w:ind w:firstLineChars="200" w:firstLine="420"/>
        <w:rPr>
          <w:rFonts w:asciiTheme="minorEastAsia" w:eastAsiaTheme="minorEastAsia" w:hAnsiTheme="minorEastAsia"/>
          <w:sz w:val="21"/>
          <w:szCs w:val="21"/>
        </w:rPr>
      </w:pPr>
    </w:p>
    <w:p w:rsidR="001D0F9F" w:rsidRPr="00390E50" w:rsidRDefault="001D0F9F" w:rsidP="001D0F9F">
      <w:pPr>
        <w:spacing w:line="340" w:lineRule="exact"/>
        <w:ind w:firstLineChars="200" w:firstLine="42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⑨　委員からの意見等</w:t>
      </w:r>
    </w:p>
    <w:p w:rsidR="001D0F9F" w:rsidRPr="00390E50" w:rsidRDefault="001D0F9F" w:rsidP="001D0F9F">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A47613" w:rsidRPr="00390E50" w:rsidRDefault="001D0F9F" w:rsidP="001D0F9F">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60ページ</w:t>
      </w:r>
      <w:r w:rsidR="006E5629" w:rsidRPr="00390E50">
        <w:rPr>
          <w:rFonts w:asciiTheme="minorEastAsia" w:eastAsiaTheme="minorEastAsia" w:hAnsiTheme="minorEastAsia" w:hint="eastAsia"/>
          <w:sz w:val="21"/>
          <w:szCs w:val="21"/>
        </w:rPr>
        <w:t>に記載の1-18（R2発生分）の事象だ</w:t>
      </w:r>
      <w:r w:rsidRPr="00390E50">
        <w:rPr>
          <w:rFonts w:asciiTheme="minorEastAsia" w:eastAsiaTheme="minorEastAsia" w:hAnsiTheme="minorEastAsia" w:hint="eastAsia"/>
          <w:sz w:val="21"/>
          <w:szCs w:val="21"/>
        </w:rPr>
        <w:t>が、代表取締役が「採用する予定である」と言って、色々と話をして結果として「不採用です」としている。裏切りという</w:t>
      </w:r>
      <w:r w:rsidR="00A47613" w:rsidRPr="00390E50">
        <w:rPr>
          <w:rFonts w:asciiTheme="minorEastAsia" w:eastAsiaTheme="minorEastAsia" w:hAnsiTheme="minorEastAsia" w:hint="eastAsia"/>
          <w:sz w:val="21"/>
          <w:szCs w:val="21"/>
        </w:rPr>
        <w:t>の</w:t>
      </w:r>
      <w:r w:rsidRPr="00390E50">
        <w:rPr>
          <w:rFonts w:asciiTheme="minorEastAsia" w:eastAsiaTheme="minorEastAsia" w:hAnsiTheme="minorEastAsia" w:hint="eastAsia"/>
          <w:sz w:val="21"/>
          <w:szCs w:val="21"/>
        </w:rPr>
        <w:t>か虚偽というのか、代表取締役の「採用する予定である」という言葉がどの程度の拘束力を持つのか判然としないところではあるが、このような言い方をされれば、求職者が自分から話をしてしまったということはありうることだと思う。このような形で代表取締役が発言したことは</w:t>
      </w:r>
      <w:r w:rsidR="00A47613" w:rsidRPr="00390E50">
        <w:rPr>
          <w:rFonts w:asciiTheme="minorEastAsia" w:eastAsiaTheme="minorEastAsia" w:hAnsiTheme="minorEastAsia" w:hint="eastAsia"/>
          <w:sz w:val="21"/>
          <w:szCs w:val="21"/>
        </w:rPr>
        <w:t>、求職者からすれば騙されたような</w:t>
      </w:r>
      <w:r w:rsidRPr="00390E50">
        <w:rPr>
          <w:rFonts w:asciiTheme="minorEastAsia" w:eastAsiaTheme="minorEastAsia" w:hAnsiTheme="minorEastAsia" w:hint="eastAsia"/>
          <w:sz w:val="21"/>
          <w:szCs w:val="21"/>
        </w:rPr>
        <w:t>感覚を持つ</w:t>
      </w:r>
      <w:r w:rsidR="00A47613" w:rsidRPr="00390E50">
        <w:rPr>
          <w:rFonts w:asciiTheme="minorEastAsia" w:eastAsiaTheme="minorEastAsia" w:hAnsiTheme="minorEastAsia" w:hint="eastAsia"/>
          <w:sz w:val="21"/>
          <w:szCs w:val="21"/>
        </w:rPr>
        <w:t>ことだろう</w:t>
      </w:r>
      <w:r w:rsidRPr="00390E50">
        <w:rPr>
          <w:rFonts w:asciiTheme="minorEastAsia" w:eastAsiaTheme="minorEastAsia" w:hAnsiTheme="minorEastAsia" w:hint="eastAsia"/>
          <w:sz w:val="21"/>
          <w:szCs w:val="21"/>
        </w:rPr>
        <w:t>。</w:t>
      </w:r>
    </w:p>
    <w:p w:rsidR="00A47613" w:rsidRPr="00390E50" w:rsidRDefault="001D0F9F" w:rsidP="00A47613">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情報処理で小規模な</w:t>
      </w:r>
      <w:r w:rsidR="00A47613" w:rsidRPr="00390E50">
        <w:rPr>
          <w:rFonts w:asciiTheme="minorEastAsia" w:eastAsiaTheme="minorEastAsia" w:hAnsiTheme="minorEastAsia" w:hint="eastAsia"/>
          <w:sz w:val="21"/>
          <w:szCs w:val="21"/>
        </w:rPr>
        <w:t>事業所でもあるから、</w:t>
      </w:r>
      <w:r w:rsidRPr="00390E50">
        <w:rPr>
          <w:rFonts w:asciiTheme="minorEastAsia" w:eastAsiaTheme="minorEastAsia" w:hAnsiTheme="minorEastAsia" w:hint="eastAsia"/>
          <w:sz w:val="21"/>
          <w:szCs w:val="21"/>
        </w:rPr>
        <w:t>新しい分野の仕事に</w:t>
      </w:r>
      <w:r w:rsidR="00A47613" w:rsidRPr="00390E50">
        <w:rPr>
          <w:rFonts w:asciiTheme="minorEastAsia" w:eastAsiaTheme="minorEastAsia" w:hAnsiTheme="minorEastAsia" w:hint="eastAsia"/>
          <w:sz w:val="21"/>
          <w:szCs w:val="21"/>
        </w:rPr>
        <w:t>チャレンジ</w:t>
      </w:r>
      <w:r w:rsidRPr="00390E50">
        <w:rPr>
          <w:rFonts w:asciiTheme="minorEastAsia" w:eastAsiaTheme="minorEastAsia" w:hAnsiTheme="minorEastAsia" w:hint="eastAsia"/>
          <w:sz w:val="21"/>
          <w:szCs w:val="21"/>
        </w:rPr>
        <w:t>している企業</w:t>
      </w:r>
      <w:r w:rsidR="00A47613" w:rsidRPr="00390E50">
        <w:rPr>
          <w:rFonts w:asciiTheme="minorEastAsia" w:eastAsiaTheme="minorEastAsia" w:hAnsiTheme="minorEastAsia" w:hint="eastAsia"/>
          <w:sz w:val="21"/>
          <w:szCs w:val="21"/>
        </w:rPr>
        <w:t>と思われるし</w:t>
      </w:r>
      <w:r w:rsidRPr="00390E50">
        <w:rPr>
          <w:rFonts w:asciiTheme="minorEastAsia" w:eastAsiaTheme="minorEastAsia" w:hAnsiTheme="minorEastAsia" w:hint="eastAsia"/>
          <w:sz w:val="21"/>
          <w:szCs w:val="21"/>
        </w:rPr>
        <w:t>、これまで採用の実績がどの程度あったのかも分からないところ</w:t>
      </w:r>
      <w:r w:rsidR="00855A31" w:rsidRPr="00390E50">
        <w:rPr>
          <w:rFonts w:asciiTheme="minorEastAsia" w:eastAsiaTheme="minorEastAsia" w:hAnsiTheme="minorEastAsia" w:hint="eastAsia"/>
          <w:sz w:val="21"/>
          <w:szCs w:val="21"/>
        </w:rPr>
        <w:t>だ</w:t>
      </w:r>
      <w:r w:rsidRPr="00390E50">
        <w:rPr>
          <w:rFonts w:asciiTheme="minorEastAsia" w:eastAsiaTheme="minorEastAsia" w:hAnsiTheme="minorEastAsia" w:hint="eastAsia"/>
          <w:sz w:val="21"/>
          <w:szCs w:val="21"/>
        </w:rPr>
        <w:t>が、公正採用という前に、企業倫理</w:t>
      </w:r>
      <w:r w:rsidR="00A47613" w:rsidRPr="00390E50">
        <w:rPr>
          <w:rFonts w:asciiTheme="minorEastAsia" w:eastAsiaTheme="minorEastAsia" w:hAnsiTheme="minorEastAsia" w:hint="eastAsia"/>
          <w:sz w:val="21"/>
          <w:szCs w:val="21"/>
        </w:rPr>
        <w:t>といった</w:t>
      </w:r>
      <w:r w:rsidR="00B44D7C" w:rsidRPr="00390E50">
        <w:rPr>
          <w:rFonts w:asciiTheme="minorEastAsia" w:eastAsiaTheme="minorEastAsia" w:hAnsiTheme="minorEastAsia" w:hint="eastAsia"/>
          <w:sz w:val="21"/>
          <w:szCs w:val="21"/>
        </w:rPr>
        <w:t>部分も</w:t>
      </w:r>
      <w:r w:rsidRPr="00390E50">
        <w:rPr>
          <w:rFonts w:asciiTheme="minorEastAsia" w:eastAsiaTheme="minorEastAsia" w:hAnsiTheme="minorEastAsia" w:hint="eastAsia"/>
          <w:sz w:val="21"/>
          <w:szCs w:val="21"/>
        </w:rPr>
        <w:t>大事</w:t>
      </w:r>
      <w:r w:rsidR="00A47613" w:rsidRPr="00390E50">
        <w:rPr>
          <w:rFonts w:asciiTheme="minorEastAsia" w:eastAsiaTheme="minorEastAsia" w:hAnsiTheme="minorEastAsia" w:hint="eastAsia"/>
          <w:sz w:val="21"/>
          <w:szCs w:val="21"/>
        </w:rPr>
        <w:t>ではないかと</w:t>
      </w:r>
      <w:r w:rsidRPr="00390E50">
        <w:rPr>
          <w:rFonts w:asciiTheme="minorEastAsia" w:eastAsiaTheme="minorEastAsia" w:hAnsiTheme="minorEastAsia" w:hint="eastAsia"/>
          <w:sz w:val="21"/>
          <w:szCs w:val="21"/>
        </w:rPr>
        <w:t>感じた。</w:t>
      </w:r>
    </w:p>
    <w:p w:rsidR="007E16CA" w:rsidRPr="00390E50" w:rsidRDefault="001D0F9F" w:rsidP="00A47613">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関連して、</w:t>
      </w:r>
      <w:r w:rsidR="00B44D7C" w:rsidRPr="00390E50">
        <w:rPr>
          <w:rFonts w:asciiTheme="minorEastAsia" w:eastAsiaTheme="minorEastAsia" w:hAnsiTheme="minorEastAsia" w:hint="eastAsia"/>
          <w:sz w:val="21"/>
          <w:szCs w:val="21"/>
        </w:rPr>
        <w:t>座長の話にもあった「就活等ハラスメント」の件だが</w:t>
      </w:r>
      <w:r w:rsidR="00A47613" w:rsidRPr="00390E50">
        <w:rPr>
          <w:rFonts w:asciiTheme="minorEastAsia" w:eastAsiaTheme="minorEastAsia" w:hAnsiTheme="minorEastAsia" w:hint="eastAsia"/>
          <w:sz w:val="21"/>
          <w:szCs w:val="21"/>
        </w:rPr>
        <w:t>、</w:t>
      </w:r>
      <w:r w:rsidR="00B44D7C" w:rsidRPr="00390E50">
        <w:rPr>
          <w:rFonts w:asciiTheme="minorEastAsia" w:eastAsiaTheme="minorEastAsia" w:hAnsiTheme="minorEastAsia" w:hint="eastAsia"/>
          <w:sz w:val="21"/>
          <w:szCs w:val="21"/>
        </w:rPr>
        <w:t>パワーハラスメント</w:t>
      </w:r>
      <w:r w:rsidR="00A47613" w:rsidRPr="00390E50">
        <w:rPr>
          <w:rFonts w:asciiTheme="minorEastAsia" w:eastAsiaTheme="minorEastAsia" w:hAnsiTheme="minorEastAsia" w:hint="eastAsia"/>
          <w:sz w:val="21"/>
          <w:szCs w:val="21"/>
        </w:rPr>
        <w:t>防止措置が</w:t>
      </w:r>
      <w:r w:rsidR="00B44D7C" w:rsidRPr="00390E50">
        <w:rPr>
          <w:rFonts w:asciiTheme="minorEastAsia" w:eastAsiaTheme="minorEastAsia" w:hAnsiTheme="minorEastAsia" w:hint="eastAsia"/>
          <w:sz w:val="21"/>
          <w:szCs w:val="21"/>
        </w:rPr>
        <w:t>2020年6月から</w:t>
      </w:r>
      <w:r w:rsidR="00A47613" w:rsidRPr="00390E50">
        <w:rPr>
          <w:rFonts w:asciiTheme="minorEastAsia" w:eastAsiaTheme="minorEastAsia" w:hAnsiTheme="minorEastAsia" w:hint="eastAsia"/>
          <w:sz w:val="21"/>
          <w:szCs w:val="21"/>
        </w:rPr>
        <w:t>事業主の</w:t>
      </w:r>
      <w:r w:rsidR="00B44D7C" w:rsidRPr="00390E50">
        <w:rPr>
          <w:rFonts w:asciiTheme="minorEastAsia" w:eastAsiaTheme="minorEastAsia" w:hAnsiTheme="minorEastAsia" w:hint="eastAsia"/>
          <w:sz w:val="21"/>
          <w:szCs w:val="21"/>
        </w:rPr>
        <w:t>法的義務になっ</w:t>
      </w:r>
      <w:r w:rsidR="00A47613" w:rsidRPr="00390E50">
        <w:rPr>
          <w:rFonts w:asciiTheme="minorEastAsia" w:eastAsiaTheme="minorEastAsia" w:hAnsiTheme="minorEastAsia" w:hint="eastAsia"/>
          <w:sz w:val="21"/>
          <w:szCs w:val="21"/>
        </w:rPr>
        <w:t>た。それに先立ち、同年</w:t>
      </w:r>
      <w:r w:rsidR="00B44D7C" w:rsidRPr="00390E50">
        <w:rPr>
          <w:rFonts w:asciiTheme="minorEastAsia" w:eastAsiaTheme="minorEastAsia" w:hAnsiTheme="minorEastAsia" w:hint="eastAsia"/>
          <w:sz w:val="21"/>
          <w:szCs w:val="21"/>
        </w:rPr>
        <w:t>1月に</w:t>
      </w:r>
      <w:r w:rsidR="00A47613" w:rsidRPr="00390E50">
        <w:rPr>
          <w:rFonts w:asciiTheme="minorEastAsia" w:eastAsiaTheme="minorEastAsia" w:hAnsiTheme="minorEastAsia" w:hint="eastAsia"/>
          <w:sz w:val="21"/>
          <w:szCs w:val="21"/>
        </w:rPr>
        <w:t>は</w:t>
      </w:r>
      <w:r w:rsidR="00B44D7C" w:rsidRPr="00390E50">
        <w:rPr>
          <w:rFonts w:asciiTheme="minorEastAsia" w:eastAsiaTheme="minorEastAsia" w:hAnsiTheme="minorEastAsia" w:hint="eastAsia"/>
          <w:sz w:val="21"/>
          <w:szCs w:val="21"/>
        </w:rPr>
        <w:t>ハラスメント</w:t>
      </w:r>
      <w:r w:rsidR="00A47613" w:rsidRPr="00390E50">
        <w:rPr>
          <w:rFonts w:asciiTheme="minorEastAsia" w:eastAsiaTheme="minorEastAsia" w:hAnsiTheme="minorEastAsia" w:hint="eastAsia"/>
          <w:sz w:val="21"/>
          <w:szCs w:val="21"/>
        </w:rPr>
        <w:t>防止のための</w:t>
      </w:r>
      <w:r w:rsidR="00B44D7C" w:rsidRPr="00390E50">
        <w:rPr>
          <w:rFonts w:asciiTheme="minorEastAsia" w:eastAsiaTheme="minorEastAsia" w:hAnsiTheme="minorEastAsia" w:hint="eastAsia"/>
          <w:sz w:val="21"/>
          <w:szCs w:val="21"/>
        </w:rPr>
        <w:t>指針</w:t>
      </w:r>
      <w:r w:rsidR="00A47613" w:rsidRPr="00390E50">
        <w:rPr>
          <w:rFonts w:asciiTheme="minorEastAsia" w:eastAsiaTheme="minorEastAsia" w:hAnsiTheme="minorEastAsia" w:hint="eastAsia"/>
          <w:sz w:val="21"/>
          <w:szCs w:val="21"/>
        </w:rPr>
        <w:t>も</w:t>
      </w:r>
      <w:r w:rsidR="00855A31" w:rsidRPr="00390E50">
        <w:rPr>
          <w:rFonts w:asciiTheme="minorEastAsia" w:eastAsiaTheme="minorEastAsia" w:hAnsiTheme="minorEastAsia" w:hint="eastAsia"/>
          <w:sz w:val="21"/>
          <w:szCs w:val="21"/>
        </w:rPr>
        <w:t>出さ</w:t>
      </w:r>
      <w:r w:rsidR="00A47613" w:rsidRPr="00390E50">
        <w:rPr>
          <w:rFonts w:asciiTheme="minorEastAsia" w:eastAsiaTheme="minorEastAsia" w:hAnsiTheme="minorEastAsia" w:hint="eastAsia"/>
          <w:sz w:val="21"/>
          <w:szCs w:val="21"/>
        </w:rPr>
        <w:t>れている。このうち、</w:t>
      </w:r>
      <w:r w:rsidR="00B44D7C" w:rsidRPr="00390E50">
        <w:rPr>
          <w:rFonts w:asciiTheme="minorEastAsia" w:eastAsiaTheme="minorEastAsia" w:hAnsiTheme="minorEastAsia" w:hint="eastAsia"/>
          <w:sz w:val="21"/>
          <w:szCs w:val="21"/>
        </w:rPr>
        <w:t>求職者に対</w:t>
      </w:r>
      <w:r w:rsidR="00A47613" w:rsidRPr="00390E50">
        <w:rPr>
          <w:rFonts w:asciiTheme="minorEastAsia" w:eastAsiaTheme="minorEastAsia" w:hAnsiTheme="minorEastAsia" w:hint="eastAsia"/>
          <w:sz w:val="21"/>
          <w:szCs w:val="21"/>
        </w:rPr>
        <w:t>する</w:t>
      </w:r>
      <w:r w:rsidR="00B44D7C" w:rsidRPr="00390E50">
        <w:rPr>
          <w:rFonts w:asciiTheme="minorEastAsia" w:eastAsiaTheme="minorEastAsia" w:hAnsiTheme="minorEastAsia" w:hint="eastAsia"/>
          <w:sz w:val="21"/>
          <w:szCs w:val="21"/>
        </w:rPr>
        <w:t>ハラスメントは</w:t>
      </w:r>
      <w:r w:rsidR="00DF77EE" w:rsidRPr="00390E50">
        <w:rPr>
          <w:rFonts w:asciiTheme="minorEastAsia" w:eastAsiaTheme="minorEastAsia" w:hAnsiTheme="minorEastAsia" w:hint="eastAsia"/>
          <w:sz w:val="21"/>
          <w:szCs w:val="21"/>
        </w:rPr>
        <w:t>防止措置の</w:t>
      </w:r>
      <w:r w:rsidR="00B44D7C" w:rsidRPr="00390E50">
        <w:rPr>
          <w:rFonts w:asciiTheme="minorEastAsia" w:eastAsiaTheme="minorEastAsia" w:hAnsiTheme="minorEastAsia" w:hint="eastAsia"/>
          <w:sz w:val="21"/>
          <w:szCs w:val="21"/>
        </w:rPr>
        <w:t>対象にはなっていないが</w:t>
      </w:r>
      <w:r w:rsidR="00DF77EE" w:rsidRPr="00390E50">
        <w:rPr>
          <w:rFonts w:asciiTheme="minorEastAsia" w:eastAsiaTheme="minorEastAsia" w:hAnsiTheme="minorEastAsia" w:hint="eastAsia"/>
          <w:sz w:val="21"/>
          <w:szCs w:val="21"/>
        </w:rPr>
        <w:t>「望ましい取り組み」として示されている。</w:t>
      </w:r>
      <w:r w:rsidR="00B44D7C" w:rsidRPr="00390E50">
        <w:rPr>
          <w:rFonts w:asciiTheme="minorEastAsia" w:eastAsiaTheme="minorEastAsia" w:hAnsiTheme="minorEastAsia" w:hint="eastAsia"/>
          <w:sz w:val="21"/>
          <w:szCs w:val="21"/>
        </w:rPr>
        <w:t>そう</w:t>
      </w:r>
      <w:r w:rsidR="00DF77EE" w:rsidRPr="00390E50">
        <w:rPr>
          <w:rFonts w:asciiTheme="minorEastAsia" w:eastAsiaTheme="minorEastAsia" w:hAnsiTheme="minorEastAsia" w:hint="eastAsia"/>
          <w:sz w:val="21"/>
          <w:szCs w:val="21"/>
        </w:rPr>
        <w:t>した</w:t>
      </w:r>
      <w:r w:rsidR="00B44D7C" w:rsidRPr="00390E50">
        <w:rPr>
          <w:rFonts w:asciiTheme="minorEastAsia" w:eastAsiaTheme="minorEastAsia" w:hAnsiTheme="minorEastAsia" w:hint="eastAsia"/>
          <w:sz w:val="21"/>
          <w:szCs w:val="21"/>
        </w:rPr>
        <w:t>意味では公正採用も、</w:t>
      </w:r>
      <w:r w:rsidR="00DF77EE" w:rsidRPr="00390E50">
        <w:rPr>
          <w:rFonts w:asciiTheme="minorEastAsia" w:eastAsiaTheme="minorEastAsia" w:hAnsiTheme="minorEastAsia" w:hint="eastAsia"/>
          <w:sz w:val="21"/>
          <w:szCs w:val="21"/>
        </w:rPr>
        <w:t>今回の事象のように「</w:t>
      </w:r>
      <w:r w:rsidR="00B44D7C" w:rsidRPr="00390E50">
        <w:rPr>
          <w:rFonts w:asciiTheme="minorEastAsia" w:eastAsiaTheme="minorEastAsia" w:hAnsiTheme="minorEastAsia" w:hint="eastAsia"/>
          <w:sz w:val="21"/>
          <w:szCs w:val="21"/>
        </w:rPr>
        <w:t>代表取締役</w:t>
      </w:r>
      <w:r w:rsidR="00DF77EE" w:rsidRPr="00390E50">
        <w:rPr>
          <w:rFonts w:asciiTheme="minorEastAsia" w:eastAsiaTheme="minorEastAsia" w:hAnsiTheme="minorEastAsia" w:hint="eastAsia"/>
          <w:sz w:val="21"/>
          <w:szCs w:val="21"/>
        </w:rPr>
        <w:t>」</w:t>
      </w:r>
      <w:r w:rsidR="00B44D7C" w:rsidRPr="00390E50">
        <w:rPr>
          <w:rFonts w:asciiTheme="minorEastAsia" w:eastAsiaTheme="minorEastAsia" w:hAnsiTheme="minorEastAsia" w:hint="eastAsia"/>
          <w:sz w:val="21"/>
          <w:szCs w:val="21"/>
        </w:rPr>
        <w:t>という</w:t>
      </w:r>
      <w:r w:rsidR="00DF77EE" w:rsidRPr="00390E50">
        <w:rPr>
          <w:rFonts w:asciiTheme="minorEastAsia" w:eastAsiaTheme="minorEastAsia" w:hAnsiTheme="minorEastAsia" w:hint="eastAsia"/>
          <w:sz w:val="21"/>
          <w:szCs w:val="21"/>
        </w:rPr>
        <w:t>採否</w:t>
      </w:r>
      <w:r w:rsidR="00B44D7C" w:rsidRPr="00390E50">
        <w:rPr>
          <w:rFonts w:asciiTheme="minorEastAsia" w:eastAsiaTheme="minorEastAsia" w:hAnsiTheme="minorEastAsia" w:hint="eastAsia"/>
          <w:sz w:val="21"/>
          <w:szCs w:val="21"/>
        </w:rPr>
        <w:t>を決める強い立場を示しておいて、「採用する予定だから」と言いながら</w:t>
      </w:r>
      <w:r w:rsidR="007853D0" w:rsidRPr="00390E50">
        <w:rPr>
          <w:rFonts w:asciiTheme="minorEastAsia" w:eastAsiaTheme="minorEastAsia" w:hAnsiTheme="minorEastAsia" w:hint="eastAsia"/>
          <w:sz w:val="21"/>
          <w:szCs w:val="21"/>
        </w:rPr>
        <w:t>、</w:t>
      </w:r>
      <w:r w:rsidR="00DF77EE" w:rsidRPr="00390E50">
        <w:rPr>
          <w:rFonts w:asciiTheme="minorEastAsia" w:eastAsiaTheme="minorEastAsia" w:hAnsiTheme="minorEastAsia" w:hint="eastAsia"/>
          <w:sz w:val="21"/>
          <w:szCs w:val="21"/>
        </w:rPr>
        <w:t>様々な</w:t>
      </w:r>
      <w:r w:rsidR="007853D0" w:rsidRPr="00390E50">
        <w:rPr>
          <w:rFonts w:asciiTheme="minorEastAsia" w:eastAsiaTheme="minorEastAsia" w:hAnsiTheme="minorEastAsia" w:hint="eastAsia"/>
          <w:sz w:val="21"/>
          <w:szCs w:val="21"/>
        </w:rPr>
        <w:t>話をさせるハラスメントとも</w:t>
      </w:r>
      <w:r w:rsidR="00DF77EE" w:rsidRPr="00390E50">
        <w:rPr>
          <w:rFonts w:asciiTheme="minorEastAsia" w:eastAsiaTheme="minorEastAsia" w:hAnsiTheme="minorEastAsia" w:hint="eastAsia"/>
          <w:sz w:val="21"/>
          <w:szCs w:val="21"/>
        </w:rPr>
        <w:t>言えることであり「</w:t>
      </w:r>
      <w:r w:rsidR="007853D0" w:rsidRPr="00390E50">
        <w:rPr>
          <w:rFonts w:asciiTheme="minorEastAsia" w:eastAsiaTheme="minorEastAsia" w:hAnsiTheme="minorEastAsia" w:hint="eastAsia"/>
          <w:sz w:val="21"/>
          <w:szCs w:val="21"/>
        </w:rPr>
        <w:t>求職者への望ましい取り組み</w:t>
      </w:r>
      <w:r w:rsidR="00DF77EE" w:rsidRPr="00390E50">
        <w:rPr>
          <w:rFonts w:asciiTheme="minorEastAsia" w:eastAsiaTheme="minorEastAsia" w:hAnsiTheme="minorEastAsia" w:hint="eastAsia"/>
          <w:sz w:val="21"/>
          <w:szCs w:val="21"/>
        </w:rPr>
        <w:t>」</w:t>
      </w:r>
      <w:r w:rsidR="007853D0" w:rsidRPr="00390E50">
        <w:rPr>
          <w:rFonts w:asciiTheme="minorEastAsia" w:eastAsiaTheme="minorEastAsia" w:hAnsiTheme="minorEastAsia" w:hint="eastAsia"/>
          <w:sz w:val="21"/>
          <w:szCs w:val="21"/>
        </w:rPr>
        <w:t>という</w:t>
      </w:r>
      <w:r w:rsidR="00DF77EE" w:rsidRPr="00390E50">
        <w:rPr>
          <w:rFonts w:asciiTheme="minorEastAsia" w:eastAsiaTheme="minorEastAsia" w:hAnsiTheme="minorEastAsia" w:hint="eastAsia"/>
          <w:sz w:val="21"/>
          <w:szCs w:val="21"/>
        </w:rPr>
        <w:t>観点と関連させて働きかけるなど、</w:t>
      </w:r>
      <w:r w:rsidR="007853D0" w:rsidRPr="00390E50">
        <w:rPr>
          <w:rFonts w:asciiTheme="minorEastAsia" w:eastAsiaTheme="minorEastAsia" w:hAnsiTheme="minorEastAsia" w:hint="eastAsia"/>
          <w:sz w:val="21"/>
          <w:szCs w:val="21"/>
        </w:rPr>
        <w:t>今後の取組みでつなげていくことが出来ないかと思う。</w:t>
      </w:r>
    </w:p>
    <w:p w:rsidR="007853D0" w:rsidRPr="00390E50" w:rsidRDefault="007853D0" w:rsidP="007853D0">
      <w:pPr>
        <w:spacing w:line="340" w:lineRule="exact"/>
        <w:rPr>
          <w:rFonts w:asciiTheme="minorEastAsia" w:eastAsiaTheme="minorEastAsia" w:hAnsiTheme="minorEastAsia"/>
          <w:sz w:val="21"/>
          <w:szCs w:val="21"/>
        </w:rPr>
      </w:pPr>
    </w:p>
    <w:p w:rsidR="007853D0" w:rsidRPr="00390E50" w:rsidRDefault="00DF77EE" w:rsidP="00DF77EE">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【座長】</w:t>
      </w:r>
    </w:p>
    <w:p w:rsidR="001D0F9F" w:rsidRPr="00390E50" w:rsidRDefault="007853D0" w:rsidP="00DF77EE">
      <w:pPr>
        <w:spacing w:line="340" w:lineRule="exact"/>
        <w:ind w:left="840" w:hangingChars="400" w:hanging="84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w:t>
      </w:r>
      <w:r w:rsidR="00DF77EE" w:rsidRPr="00390E50">
        <w:rPr>
          <w:rFonts w:asciiTheme="minorEastAsia" w:eastAsiaTheme="minorEastAsia" w:hAnsiTheme="minorEastAsia" w:hint="eastAsia"/>
          <w:sz w:val="21"/>
          <w:szCs w:val="21"/>
        </w:rPr>
        <w:t xml:space="preserve">　　　この専門委員会でも、</w:t>
      </w:r>
      <w:r w:rsidRPr="00390E50">
        <w:rPr>
          <w:rFonts w:asciiTheme="minorEastAsia" w:eastAsiaTheme="minorEastAsia" w:hAnsiTheme="minorEastAsia" w:hint="eastAsia"/>
          <w:sz w:val="21"/>
          <w:szCs w:val="21"/>
        </w:rPr>
        <w:t>中</w:t>
      </w:r>
      <w:r w:rsidR="00DF77EE"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高</w:t>
      </w:r>
      <w:r w:rsidR="00DF77EE" w:rsidRPr="00390E50">
        <w:rPr>
          <w:rFonts w:asciiTheme="minorEastAsia" w:eastAsiaTheme="minorEastAsia" w:hAnsiTheme="minorEastAsia" w:hint="eastAsia"/>
          <w:sz w:val="21"/>
          <w:szCs w:val="21"/>
        </w:rPr>
        <w:t>・他府県の専門委員会でも</w:t>
      </w:r>
      <w:r w:rsidRPr="00390E50">
        <w:rPr>
          <w:rFonts w:asciiTheme="minorEastAsia" w:eastAsiaTheme="minorEastAsia" w:hAnsiTheme="minorEastAsia" w:hint="eastAsia"/>
          <w:sz w:val="21"/>
          <w:szCs w:val="21"/>
        </w:rPr>
        <w:t>、関係者が真摯に取組んでいるが、</w:t>
      </w:r>
      <w:r w:rsidR="00DF77EE" w:rsidRPr="00390E50">
        <w:rPr>
          <w:rFonts w:asciiTheme="minorEastAsia" w:eastAsiaTheme="minorEastAsia" w:hAnsiTheme="minorEastAsia" w:hint="eastAsia"/>
          <w:sz w:val="21"/>
          <w:szCs w:val="21"/>
        </w:rPr>
        <w:t>なかなか</w:t>
      </w:r>
      <w:r w:rsidRPr="00390E50">
        <w:rPr>
          <w:rFonts w:asciiTheme="minorEastAsia" w:eastAsiaTheme="minorEastAsia" w:hAnsiTheme="minorEastAsia" w:hint="eastAsia"/>
          <w:sz w:val="21"/>
          <w:szCs w:val="21"/>
        </w:rPr>
        <w:t>特効薬はな</w:t>
      </w:r>
      <w:r w:rsidR="00DF77EE" w:rsidRPr="00390E50">
        <w:rPr>
          <w:rFonts w:asciiTheme="minorEastAsia" w:eastAsiaTheme="minorEastAsia" w:hAnsiTheme="minorEastAsia" w:hint="eastAsia"/>
          <w:sz w:val="21"/>
          <w:szCs w:val="21"/>
        </w:rPr>
        <w:t>く</w:t>
      </w:r>
      <w:r w:rsidRPr="00390E50">
        <w:rPr>
          <w:rFonts w:asciiTheme="minorEastAsia" w:eastAsiaTheme="minorEastAsia" w:hAnsiTheme="minorEastAsia" w:hint="eastAsia"/>
          <w:sz w:val="21"/>
          <w:szCs w:val="21"/>
        </w:rPr>
        <w:t>、その都度</w:t>
      </w:r>
      <w:r w:rsidR="00DF77EE" w:rsidRPr="00390E50">
        <w:rPr>
          <w:rFonts w:asciiTheme="minorEastAsia" w:eastAsiaTheme="minorEastAsia" w:hAnsiTheme="minorEastAsia" w:hint="eastAsia"/>
          <w:sz w:val="21"/>
          <w:szCs w:val="21"/>
        </w:rPr>
        <w:t>、事業主に対する</w:t>
      </w:r>
      <w:r w:rsidRPr="00390E50">
        <w:rPr>
          <w:rFonts w:asciiTheme="minorEastAsia" w:eastAsiaTheme="minorEastAsia" w:hAnsiTheme="minorEastAsia" w:hint="eastAsia"/>
          <w:sz w:val="21"/>
          <w:szCs w:val="21"/>
        </w:rPr>
        <w:t>改善指導を行う連続性しかない。いま</w:t>
      </w:r>
      <w:r w:rsidR="00DF77EE" w:rsidRPr="00390E50">
        <w:rPr>
          <w:rFonts w:asciiTheme="minorEastAsia" w:eastAsiaTheme="minorEastAsia" w:hAnsiTheme="minorEastAsia" w:hint="eastAsia"/>
          <w:sz w:val="21"/>
          <w:szCs w:val="21"/>
        </w:rPr>
        <w:t>出された</w:t>
      </w:r>
      <w:r w:rsidRPr="00390E50">
        <w:rPr>
          <w:rFonts w:asciiTheme="minorEastAsia" w:eastAsiaTheme="minorEastAsia" w:hAnsiTheme="minorEastAsia" w:hint="eastAsia"/>
          <w:sz w:val="21"/>
          <w:szCs w:val="21"/>
        </w:rPr>
        <w:t>意見も</w:t>
      </w:r>
      <w:r w:rsidR="00DF77EE" w:rsidRPr="00390E50">
        <w:rPr>
          <w:rFonts w:asciiTheme="minorEastAsia" w:eastAsiaTheme="minorEastAsia" w:hAnsiTheme="minorEastAsia" w:hint="eastAsia"/>
          <w:sz w:val="21"/>
          <w:szCs w:val="21"/>
        </w:rPr>
        <w:t>、今後の啓発・指導の中で</w:t>
      </w:r>
      <w:r w:rsidRPr="00390E50">
        <w:rPr>
          <w:rFonts w:asciiTheme="minorEastAsia" w:eastAsiaTheme="minorEastAsia" w:hAnsiTheme="minorEastAsia" w:hint="eastAsia"/>
          <w:sz w:val="21"/>
          <w:szCs w:val="21"/>
        </w:rPr>
        <w:t>取り入れるところがあれば</w:t>
      </w:r>
      <w:r w:rsidR="00DF77EE" w:rsidRPr="00390E50">
        <w:rPr>
          <w:rFonts w:asciiTheme="minorEastAsia" w:eastAsiaTheme="minorEastAsia" w:hAnsiTheme="minorEastAsia" w:hint="eastAsia"/>
          <w:sz w:val="21"/>
          <w:szCs w:val="21"/>
        </w:rPr>
        <w:t>検討されたい</w:t>
      </w:r>
      <w:r w:rsidRPr="00390E50">
        <w:rPr>
          <w:rFonts w:asciiTheme="minorEastAsia" w:eastAsiaTheme="minorEastAsia" w:hAnsiTheme="minorEastAsia" w:hint="eastAsia"/>
          <w:sz w:val="21"/>
          <w:szCs w:val="21"/>
        </w:rPr>
        <w:t>。</w:t>
      </w:r>
    </w:p>
    <w:p w:rsidR="007853D0" w:rsidRPr="00390E50" w:rsidRDefault="007853D0" w:rsidP="008A28DA">
      <w:pPr>
        <w:spacing w:line="340" w:lineRule="exact"/>
        <w:rPr>
          <w:rFonts w:asciiTheme="minorEastAsia" w:eastAsiaTheme="minorEastAsia" w:hAnsiTheme="minorEastAsia"/>
          <w:sz w:val="21"/>
          <w:szCs w:val="21"/>
        </w:rPr>
      </w:pPr>
    </w:p>
    <w:p w:rsidR="00DF77EE" w:rsidRPr="00390E50" w:rsidRDefault="00DF77EE" w:rsidP="00DF77EE">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DF77EE" w:rsidRPr="00390E50" w:rsidRDefault="007853D0" w:rsidP="00DF77EE">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ここ数年</w:t>
      </w:r>
      <w:r w:rsidR="00DF77EE" w:rsidRPr="00390E50">
        <w:rPr>
          <w:rFonts w:asciiTheme="minorEastAsia" w:eastAsiaTheme="minorEastAsia" w:hAnsiTheme="minorEastAsia" w:hint="eastAsia"/>
          <w:sz w:val="21"/>
          <w:szCs w:val="21"/>
        </w:rPr>
        <w:t>、問題事象発生の</w:t>
      </w:r>
      <w:r w:rsidRPr="00390E50">
        <w:rPr>
          <w:rFonts w:asciiTheme="minorEastAsia" w:eastAsiaTheme="minorEastAsia" w:hAnsiTheme="minorEastAsia" w:hint="eastAsia"/>
          <w:sz w:val="21"/>
          <w:szCs w:val="21"/>
        </w:rPr>
        <w:t>トレンドを見ると、</w:t>
      </w:r>
      <w:r w:rsidR="00DF77EE" w:rsidRPr="00390E50">
        <w:rPr>
          <w:rFonts w:asciiTheme="minorEastAsia" w:eastAsiaTheme="minorEastAsia" w:hAnsiTheme="minorEastAsia" w:hint="eastAsia"/>
          <w:sz w:val="21"/>
          <w:szCs w:val="21"/>
        </w:rPr>
        <w:t>確実に</w:t>
      </w:r>
      <w:r w:rsidRPr="00390E50">
        <w:rPr>
          <w:rFonts w:asciiTheme="minorEastAsia" w:eastAsiaTheme="minorEastAsia" w:hAnsiTheme="minorEastAsia" w:hint="eastAsia"/>
          <w:sz w:val="21"/>
          <w:szCs w:val="21"/>
        </w:rPr>
        <w:t>件数は減ってきている</w:t>
      </w:r>
      <w:r w:rsidR="00DF77EE" w:rsidRPr="00390E50">
        <w:rPr>
          <w:rFonts w:asciiTheme="minorEastAsia" w:eastAsiaTheme="minorEastAsia" w:hAnsiTheme="minorEastAsia" w:hint="eastAsia"/>
          <w:sz w:val="21"/>
          <w:szCs w:val="21"/>
        </w:rPr>
        <w:t>。これらは</w:t>
      </w:r>
      <w:r w:rsidRPr="00390E50">
        <w:rPr>
          <w:rFonts w:asciiTheme="minorEastAsia" w:eastAsiaTheme="minorEastAsia" w:hAnsiTheme="minorEastAsia" w:hint="eastAsia"/>
          <w:sz w:val="21"/>
          <w:szCs w:val="21"/>
        </w:rPr>
        <w:t>府内での啓発などの取組みが功を奏していると思う。</w:t>
      </w:r>
      <w:r w:rsidR="00DF77EE" w:rsidRPr="00390E50">
        <w:rPr>
          <w:rFonts w:asciiTheme="minorEastAsia" w:eastAsiaTheme="minorEastAsia" w:hAnsiTheme="minorEastAsia" w:hint="eastAsia"/>
          <w:sz w:val="21"/>
          <w:szCs w:val="21"/>
        </w:rPr>
        <w:t>その一方</w:t>
      </w:r>
      <w:r w:rsidRPr="00390E50">
        <w:rPr>
          <w:rFonts w:asciiTheme="minorEastAsia" w:eastAsiaTheme="minorEastAsia" w:hAnsiTheme="minorEastAsia" w:hint="eastAsia"/>
          <w:sz w:val="21"/>
          <w:szCs w:val="21"/>
        </w:rPr>
        <w:t>、個々の事象を見ると呆れるような内容も出てきている</w:t>
      </w:r>
      <w:r w:rsidR="00DF77EE" w:rsidRPr="00390E50">
        <w:rPr>
          <w:rFonts w:asciiTheme="minorEastAsia" w:eastAsiaTheme="minorEastAsia" w:hAnsiTheme="minorEastAsia" w:hint="eastAsia"/>
          <w:sz w:val="21"/>
          <w:szCs w:val="21"/>
        </w:rPr>
        <w:t>ように見える</w:t>
      </w:r>
      <w:r w:rsidRPr="00390E50">
        <w:rPr>
          <w:rFonts w:asciiTheme="minorEastAsia" w:eastAsiaTheme="minorEastAsia" w:hAnsiTheme="minorEastAsia" w:hint="eastAsia"/>
          <w:sz w:val="21"/>
          <w:szCs w:val="21"/>
        </w:rPr>
        <w:t>。</w:t>
      </w:r>
    </w:p>
    <w:p w:rsidR="00141326" w:rsidRPr="00390E50" w:rsidRDefault="007853D0"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これ</w:t>
      </w:r>
      <w:r w:rsidR="00DF77EE" w:rsidRPr="00390E50">
        <w:rPr>
          <w:rFonts w:asciiTheme="minorEastAsia" w:eastAsiaTheme="minorEastAsia" w:hAnsiTheme="minorEastAsia" w:hint="eastAsia"/>
          <w:sz w:val="21"/>
          <w:szCs w:val="21"/>
        </w:rPr>
        <w:t>らは</w:t>
      </w:r>
      <w:r w:rsidRPr="00390E50">
        <w:rPr>
          <w:rFonts w:asciiTheme="minorEastAsia" w:eastAsiaTheme="minorEastAsia" w:hAnsiTheme="minorEastAsia" w:hint="eastAsia"/>
          <w:sz w:val="21"/>
          <w:szCs w:val="21"/>
        </w:rPr>
        <w:t>、新たに推進員を設置しないといけないような企業や、これまで</w:t>
      </w:r>
      <w:r w:rsidR="00DF77EE" w:rsidRPr="00390E50">
        <w:rPr>
          <w:rFonts w:asciiTheme="minorEastAsia" w:eastAsiaTheme="minorEastAsia" w:hAnsiTheme="minorEastAsia" w:hint="eastAsia"/>
          <w:sz w:val="21"/>
          <w:szCs w:val="21"/>
        </w:rPr>
        <w:t>啓発に</w:t>
      </w:r>
      <w:r w:rsidRPr="00390E50">
        <w:rPr>
          <w:rFonts w:asciiTheme="minorEastAsia" w:eastAsiaTheme="minorEastAsia" w:hAnsiTheme="minorEastAsia" w:hint="eastAsia"/>
          <w:sz w:val="21"/>
          <w:szCs w:val="21"/>
        </w:rPr>
        <w:t>接してこなかった企業、または新たに設立された企業などが</w:t>
      </w:r>
      <w:r w:rsidR="00141326" w:rsidRPr="00390E50">
        <w:rPr>
          <w:rFonts w:asciiTheme="minorEastAsia" w:eastAsiaTheme="minorEastAsia" w:hAnsiTheme="minorEastAsia" w:hint="eastAsia"/>
          <w:sz w:val="21"/>
          <w:szCs w:val="21"/>
        </w:rPr>
        <w:t>、こうした事象を起こしているのではないかと思う。</w:t>
      </w:r>
    </w:p>
    <w:p w:rsidR="007853D0" w:rsidRPr="00390E50" w:rsidRDefault="007853D0"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lastRenderedPageBreak/>
        <w:t>また、61ページの</w:t>
      </w:r>
      <w:r w:rsidR="00141326" w:rsidRPr="00390E50">
        <w:rPr>
          <w:rFonts w:asciiTheme="minorEastAsia" w:eastAsiaTheme="minorEastAsia" w:hAnsiTheme="minorEastAsia" w:hint="eastAsia"/>
          <w:sz w:val="21"/>
          <w:szCs w:val="21"/>
        </w:rPr>
        <w:t>1-01（R3発生分）の</w:t>
      </w:r>
      <w:r w:rsidRPr="00390E50">
        <w:rPr>
          <w:rFonts w:asciiTheme="minorEastAsia" w:eastAsiaTheme="minorEastAsia" w:hAnsiTheme="minorEastAsia" w:hint="eastAsia"/>
          <w:sz w:val="21"/>
          <w:szCs w:val="21"/>
        </w:rPr>
        <w:t>建物サービス業での</w:t>
      </w:r>
      <w:r w:rsidR="00141326" w:rsidRPr="00390E50">
        <w:rPr>
          <w:rFonts w:asciiTheme="minorEastAsia" w:eastAsiaTheme="minorEastAsia" w:hAnsiTheme="minorEastAsia" w:hint="eastAsia"/>
          <w:sz w:val="21"/>
          <w:szCs w:val="21"/>
        </w:rPr>
        <w:t>事象は、</w:t>
      </w:r>
      <w:r w:rsidRPr="00390E50">
        <w:rPr>
          <w:rFonts w:asciiTheme="minorEastAsia" w:eastAsiaTheme="minorEastAsia" w:hAnsiTheme="minorEastAsia" w:hint="eastAsia"/>
          <w:sz w:val="21"/>
          <w:szCs w:val="21"/>
        </w:rPr>
        <w:t>アンケートを継続して取ってきた</w:t>
      </w:r>
      <w:r w:rsidR="00141326" w:rsidRPr="00390E50">
        <w:rPr>
          <w:rFonts w:asciiTheme="minorEastAsia" w:eastAsiaTheme="minorEastAsia" w:hAnsiTheme="minorEastAsia" w:hint="eastAsia"/>
          <w:sz w:val="21"/>
          <w:szCs w:val="21"/>
        </w:rPr>
        <w:t>ものだが</w:t>
      </w:r>
      <w:r w:rsidRPr="00390E50">
        <w:rPr>
          <w:rFonts w:asciiTheme="minorEastAsia" w:eastAsiaTheme="minorEastAsia" w:hAnsiTheme="minorEastAsia" w:hint="eastAsia"/>
          <w:sz w:val="21"/>
          <w:szCs w:val="21"/>
        </w:rPr>
        <w:t>、経営者は</w:t>
      </w:r>
      <w:r w:rsidR="00141326" w:rsidRPr="00390E50">
        <w:rPr>
          <w:rFonts w:asciiTheme="minorEastAsia" w:eastAsiaTheme="minorEastAsia" w:hAnsiTheme="minorEastAsia" w:hint="eastAsia"/>
          <w:sz w:val="21"/>
          <w:szCs w:val="21"/>
        </w:rPr>
        <w:t>こうしたことを</w:t>
      </w:r>
      <w:r w:rsidRPr="00390E50">
        <w:rPr>
          <w:rFonts w:asciiTheme="minorEastAsia" w:eastAsiaTheme="minorEastAsia" w:hAnsiTheme="minorEastAsia" w:hint="eastAsia"/>
          <w:sz w:val="21"/>
          <w:szCs w:val="21"/>
        </w:rPr>
        <w:t>知らなかったかもしれない。担当者が</w:t>
      </w:r>
      <w:r w:rsidR="00141326" w:rsidRPr="00390E50">
        <w:rPr>
          <w:rFonts w:asciiTheme="minorEastAsia" w:eastAsiaTheme="minorEastAsia" w:hAnsiTheme="minorEastAsia" w:hint="eastAsia"/>
          <w:sz w:val="21"/>
          <w:szCs w:val="21"/>
        </w:rPr>
        <w:t>永らく</w:t>
      </w:r>
      <w:r w:rsidRPr="00390E50">
        <w:rPr>
          <w:rFonts w:asciiTheme="minorEastAsia" w:eastAsiaTheme="minorEastAsia" w:hAnsiTheme="minorEastAsia" w:hint="eastAsia"/>
          <w:sz w:val="21"/>
          <w:szCs w:val="21"/>
        </w:rPr>
        <w:t>引き継いできて、</w:t>
      </w:r>
      <w:r w:rsidR="00141326" w:rsidRPr="00390E50">
        <w:rPr>
          <w:rFonts w:asciiTheme="minorEastAsia" w:eastAsiaTheme="minorEastAsia" w:hAnsiTheme="minorEastAsia" w:hint="eastAsia"/>
          <w:sz w:val="21"/>
          <w:szCs w:val="21"/>
        </w:rPr>
        <w:t>過去から</w:t>
      </w:r>
      <w:r w:rsidRPr="00390E50">
        <w:rPr>
          <w:rFonts w:asciiTheme="minorEastAsia" w:eastAsiaTheme="minorEastAsia" w:hAnsiTheme="minorEastAsia" w:hint="eastAsia"/>
          <w:sz w:val="21"/>
          <w:szCs w:val="21"/>
        </w:rPr>
        <w:t>オートマチックに</w:t>
      </w:r>
      <w:r w:rsidR="00141326" w:rsidRPr="00390E50">
        <w:rPr>
          <w:rFonts w:asciiTheme="minorEastAsia" w:eastAsiaTheme="minorEastAsia" w:hAnsiTheme="minorEastAsia" w:hint="eastAsia"/>
          <w:sz w:val="21"/>
          <w:szCs w:val="21"/>
        </w:rPr>
        <w:t>取組み、その</w:t>
      </w:r>
      <w:r w:rsidRPr="00390E50">
        <w:rPr>
          <w:rFonts w:asciiTheme="minorEastAsia" w:eastAsiaTheme="minorEastAsia" w:hAnsiTheme="minorEastAsia" w:hint="eastAsia"/>
          <w:sz w:val="21"/>
          <w:szCs w:val="21"/>
        </w:rPr>
        <w:t>問題性に気が付かずに行われてきたのではないか。</w:t>
      </w:r>
    </w:p>
    <w:p w:rsidR="00141326" w:rsidRPr="00390E50" w:rsidRDefault="00141326" w:rsidP="00141326">
      <w:pPr>
        <w:spacing w:line="340" w:lineRule="exact"/>
        <w:rPr>
          <w:rFonts w:asciiTheme="minorEastAsia" w:eastAsiaTheme="minorEastAsia" w:hAnsiTheme="minorEastAsia"/>
          <w:sz w:val="21"/>
          <w:szCs w:val="21"/>
        </w:rPr>
      </w:pPr>
    </w:p>
    <w:p w:rsidR="00141326" w:rsidRPr="00390E50" w:rsidRDefault="00141326" w:rsidP="00141326">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w:t>
      </w:r>
      <w:r w:rsidR="007853D0" w:rsidRPr="00390E50">
        <w:rPr>
          <w:rFonts w:asciiTheme="majorEastAsia" w:eastAsiaTheme="majorEastAsia" w:hAnsiTheme="majorEastAsia" w:hint="eastAsia"/>
          <w:sz w:val="21"/>
          <w:szCs w:val="21"/>
        </w:rPr>
        <w:t>委員</w:t>
      </w:r>
      <w:r w:rsidRPr="00390E50">
        <w:rPr>
          <w:rFonts w:asciiTheme="majorEastAsia" w:eastAsiaTheme="majorEastAsia" w:hAnsiTheme="majorEastAsia" w:hint="eastAsia"/>
          <w:sz w:val="21"/>
          <w:szCs w:val="21"/>
        </w:rPr>
        <w:t>】</w:t>
      </w:r>
    </w:p>
    <w:p w:rsidR="004C71DF" w:rsidRPr="00390E50" w:rsidRDefault="004C71DF"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職業能力開発専門委員会の報告用個票では</w:t>
      </w:r>
      <w:r w:rsidR="007853D0" w:rsidRPr="00390E50">
        <w:rPr>
          <w:rFonts w:asciiTheme="minorEastAsia" w:eastAsiaTheme="minorEastAsia" w:hAnsiTheme="minorEastAsia" w:hint="eastAsia"/>
          <w:sz w:val="21"/>
          <w:szCs w:val="21"/>
        </w:rPr>
        <w:t>県名</w:t>
      </w:r>
      <w:r w:rsidRPr="00390E50">
        <w:rPr>
          <w:rFonts w:asciiTheme="minorEastAsia" w:eastAsiaTheme="minorEastAsia" w:hAnsiTheme="minorEastAsia" w:hint="eastAsia"/>
          <w:sz w:val="21"/>
          <w:szCs w:val="21"/>
        </w:rPr>
        <w:t>の記載はないが、中</w:t>
      </w:r>
      <w:r w:rsidR="00141326"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高</w:t>
      </w:r>
      <w:r w:rsidR="00141326"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他府県専門委員会では記載がある。県名を記載することで、各県での啓発や取組みの状況も見えてくると思うので、併せて記載するよう検討できないか。</w:t>
      </w:r>
    </w:p>
    <w:p w:rsidR="00141326" w:rsidRPr="00390E50" w:rsidRDefault="00141326" w:rsidP="008A28DA">
      <w:pPr>
        <w:spacing w:line="340" w:lineRule="exact"/>
        <w:rPr>
          <w:rFonts w:asciiTheme="minorEastAsia" w:eastAsiaTheme="minorEastAsia" w:hAnsiTheme="minorEastAsia"/>
          <w:sz w:val="21"/>
          <w:szCs w:val="21"/>
        </w:rPr>
      </w:pPr>
    </w:p>
    <w:p w:rsidR="00141326" w:rsidRPr="00390E50" w:rsidRDefault="00141326" w:rsidP="00141326">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【事務局】</w:t>
      </w:r>
    </w:p>
    <w:p w:rsidR="004C71DF" w:rsidRPr="00390E50" w:rsidRDefault="004C71DF"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県名を</w:t>
      </w:r>
      <w:r w:rsidR="00141326" w:rsidRPr="00390E50">
        <w:rPr>
          <w:rFonts w:asciiTheme="minorEastAsia" w:eastAsiaTheme="minorEastAsia" w:hAnsiTheme="minorEastAsia" w:hint="eastAsia"/>
          <w:sz w:val="21"/>
          <w:szCs w:val="21"/>
        </w:rPr>
        <w:t>記載する</w:t>
      </w:r>
      <w:r w:rsidRPr="00390E50">
        <w:rPr>
          <w:rFonts w:asciiTheme="minorEastAsia" w:eastAsiaTheme="minorEastAsia" w:hAnsiTheme="minorEastAsia" w:hint="eastAsia"/>
          <w:sz w:val="21"/>
          <w:szCs w:val="21"/>
        </w:rPr>
        <w:t>ことで、事業所が特定され</w:t>
      </w:r>
      <w:r w:rsidR="00141326" w:rsidRPr="00390E50">
        <w:rPr>
          <w:rFonts w:asciiTheme="minorEastAsia" w:eastAsiaTheme="minorEastAsia" w:hAnsiTheme="minorEastAsia" w:hint="eastAsia"/>
          <w:sz w:val="21"/>
          <w:szCs w:val="21"/>
        </w:rPr>
        <w:t>るのではないか</w:t>
      </w:r>
      <w:r w:rsidRPr="00390E50">
        <w:rPr>
          <w:rFonts w:asciiTheme="minorEastAsia" w:eastAsiaTheme="minorEastAsia" w:hAnsiTheme="minorEastAsia" w:hint="eastAsia"/>
          <w:sz w:val="21"/>
          <w:szCs w:val="21"/>
        </w:rPr>
        <w:t>と考えて</w:t>
      </w:r>
      <w:r w:rsidR="00141326" w:rsidRPr="00390E50">
        <w:rPr>
          <w:rFonts w:asciiTheme="minorEastAsia" w:eastAsiaTheme="minorEastAsia" w:hAnsiTheme="minorEastAsia" w:hint="eastAsia"/>
          <w:sz w:val="21"/>
          <w:szCs w:val="21"/>
        </w:rPr>
        <w:t>「他府県」としていたが</w:t>
      </w:r>
      <w:r w:rsidRPr="00390E50">
        <w:rPr>
          <w:rFonts w:asciiTheme="minorEastAsia" w:eastAsiaTheme="minorEastAsia" w:hAnsiTheme="minorEastAsia" w:hint="eastAsia"/>
          <w:sz w:val="21"/>
          <w:szCs w:val="21"/>
        </w:rPr>
        <w:t>、中</w:t>
      </w:r>
      <w:r w:rsidR="00141326"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高</w:t>
      </w:r>
      <w:r w:rsidR="00141326" w:rsidRPr="00390E50">
        <w:rPr>
          <w:rFonts w:asciiTheme="minorEastAsia" w:eastAsiaTheme="minorEastAsia" w:hAnsiTheme="minorEastAsia" w:hint="eastAsia"/>
          <w:sz w:val="21"/>
          <w:szCs w:val="21"/>
        </w:rPr>
        <w:t>・</w:t>
      </w:r>
      <w:r w:rsidRPr="00390E50">
        <w:rPr>
          <w:rFonts w:asciiTheme="minorEastAsia" w:eastAsiaTheme="minorEastAsia" w:hAnsiTheme="minorEastAsia" w:hint="eastAsia"/>
          <w:sz w:val="21"/>
          <w:szCs w:val="21"/>
        </w:rPr>
        <w:t>他府県専門委員会</w:t>
      </w:r>
      <w:r w:rsidR="00141326" w:rsidRPr="00390E50">
        <w:rPr>
          <w:rFonts w:asciiTheme="minorEastAsia" w:eastAsiaTheme="minorEastAsia" w:hAnsiTheme="minorEastAsia" w:hint="eastAsia"/>
          <w:sz w:val="21"/>
          <w:szCs w:val="21"/>
        </w:rPr>
        <w:t>の事務局と調整し、表現を</w:t>
      </w:r>
      <w:r w:rsidRPr="00390E50">
        <w:rPr>
          <w:rFonts w:asciiTheme="minorEastAsia" w:eastAsiaTheme="minorEastAsia" w:hAnsiTheme="minorEastAsia" w:hint="eastAsia"/>
          <w:sz w:val="21"/>
          <w:szCs w:val="21"/>
        </w:rPr>
        <w:t>合わせるようにする。</w:t>
      </w:r>
    </w:p>
    <w:p w:rsidR="004C71DF" w:rsidRPr="00390E50" w:rsidRDefault="004C71DF" w:rsidP="008A28DA">
      <w:pPr>
        <w:spacing w:line="340" w:lineRule="exact"/>
        <w:rPr>
          <w:rFonts w:asciiTheme="minorEastAsia" w:eastAsiaTheme="minorEastAsia" w:hAnsiTheme="minorEastAsia"/>
          <w:sz w:val="21"/>
          <w:szCs w:val="21"/>
        </w:rPr>
      </w:pPr>
    </w:p>
    <w:p w:rsidR="00141326" w:rsidRPr="00390E50" w:rsidRDefault="00141326" w:rsidP="00141326">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w:t>
      </w:r>
      <w:r w:rsidR="004C71DF" w:rsidRPr="00390E50">
        <w:rPr>
          <w:rFonts w:asciiTheme="majorEastAsia" w:eastAsiaTheme="majorEastAsia" w:hAnsiTheme="majorEastAsia" w:hint="eastAsia"/>
          <w:sz w:val="21"/>
          <w:szCs w:val="21"/>
        </w:rPr>
        <w:t>委員</w:t>
      </w:r>
      <w:r w:rsidRPr="00390E50">
        <w:rPr>
          <w:rFonts w:asciiTheme="majorEastAsia" w:eastAsiaTheme="majorEastAsia" w:hAnsiTheme="majorEastAsia" w:hint="eastAsia"/>
          <w:sz w:val="21"/>
          <w:szCs w:val="21"/>
        </w:rPr>
        <w:t>】</w:t>
      </w:r>
    </w:p>
    <w:p w:rsidR="00141326" w:rsidRPr="00390E50" w:rsidRDefault="004C71DF"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推進員の選任状況と研修の受講状況について</w:t>
      </w:r>
      <w:r w:rsidR="00141326" w:rsidRPr="00390E50">
        <w:rPr>
          <w:rFonts w:asciiTheme="minorEastAsia" w:eastAsiaTheme="minorEastAsia" w:hAnsiTheme="minorEastAsia" w:hint="eastAsia"/>
          <w:sz w:val="21"/>
          <w:szCs w:val="21"/>
        </w:rPr>
        <w:t>教えてほしい。</w:t>
      </w:r>
    </w:p>
    <w:p w:rsidR="004C71DF" w:rsidRPr="00390E50" w:rsidRDefault="00141326"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推進員の</w:t>
      </w:r>
      <w:r w:rsidR="004C71DF" w:rsidRPr="00390E50">
        <w:rPr>
          <w:rFonts w:asciiTheme="minorEastAsia" w:eastAsiaTheme="minorEastAsia" w:hAnsiTheme="minorEastAsia" w:hint="eastAsia"/>
          <w:sz w:val="21"/>
          <w:szCs w:val="21"/>
        </w:rPr>
        <w:t>選任状況が</w:t>
      </w:r>
      <w:r w:rsidRPr="00390E50">
        <w:rPr>
          <w:rFonts w:asciiTheme="minorEastAsia" w:eastAsiaTheme="minorEastAsia" w:hAnsiTheme="minorEastAsia" w:hint="eastAsia"/>
          <w:sz w:val="21"/>
          <w:szCs w:val="21"/>
        </w:rPr>
        <w:t>〇</w:t>
      </w:r>
      <w:r w:rsidR="004C71DF" w:rsidRPr="00390E50">
        <w:rPr>
          <w:rFonts w:asciiTheme="minorEastAsia" w:eastAsiaTheme="minorEastAsia" w:hAnsiTheme="minorEastAsia" w:hint="eastAsia"/>
          <w:sz w:val="21"/>
          <w:szCs w:val="21"/>
        </w:rPr>
        <w:t>で</w:t>
      </w:r>
      <w:r w:rsidRPr="00390E50">
        <w:rPr>
          <w:rFonts w:asciiTheme="minorEastAsia" w:eastAsiaTheme="minorEastAsia" w:hAnsiTheme="minorEastAsia" w:hint="eastAsia"/>
          <w:sz w:val="21"/>
          <w:szCs w:val="21"/>
        </w:rPr>
        <w:t>、新任・基礎</w:t>
      </w:r>
      <w:r w:rsidR="004C71DF" w:rsidRPr="00390E50">
        <w:rPr>
          <w:rFonts w:asciiTheme="minorEastAsia" w:eastAsiaTheme="minorEastAsia" w:hAnsiTheme="minorEastAsia" w:hint="eastAsia"/>
          <w:sz w:val="21"/>
          <w:szCs w:val="21"/>
        </w:rPr>
        <w:t>研修受講状況が×というケースが多くみられるが、この研修は新任だけが受けられるのか、それとも</w:t>
      </w:r>
      <w:r w:rsidRPr="00390E50">
        <w:rPr>
          <w:rFonts w:asciiTheme="minorEastAsia" w:eastAsiaTheme="minorEastAsia" w:hAnsiTheme="minorEastAsia" w:hint="eastAsia"/>
          <w:sz w:val="21"/>
          <w:szCs w:val="21"/>
        </w:rPr>
        <w:t>「5年目のものが受講できる」など何か決まりがあるのか。</w:t>
      </w:r>
      <w:r w:rsidR="004C71DF" w:rsidRPr="00390E50">
        <w:rPr>
          <w:rFonts w:asciiTheme="minorEastAsia" w:eastAsiaTheme="minorEastAsia" w:hAnsiTheme="minorEastAsia" w:hint="eastAsia"/>
          <w:sz w:val="21"/>
          <w:szCs w:val="21"/>
        </w:rPr>
        <w:t>研修の概要について教え</w:t>
      </w:r>
      <w:r w:rsidRPr="00390E50">
        <w:rPr>
          <w:rFonts w:asciiTheme="minorEastAsia" w:eastAsiaTheme="minorEastAsia" w:hAnsiTheme="minorEastAsia" w:hint="eastAsia"/>
          <w:sz w:val="21"/>
          <w:szCs w:val="21"/>
        </w:rPr>
        <w:t>てもらいたい</w:t>
      </w:r>
      <w:r w:rsidR="004C71DF" w:rsidRPr="00390E50">
        <w:rPr>
          <w:rFonts w:asciiTheme="minorEastAsia" w:eastAsiaTheme="minorEastAsia" w:hAnsiTheme="minorEastAsia" w:hint="eastAsia"/>
          <w:sz w:val="21"/>
          <w:szCs w:val="21"/>
        </w:rPr>
        <w:t>。</w:t>
      </w:r>
    </w:p>
    <w:p w:rsidR="004C71DF" w:rsidRPr="00390E50" w:rsidRDefault="004C71DF" w:rsidP="008A28DA">
      <w:pPr>
        <w:spacing w:line="340" w:lineRule="exact"/>
        <w:rPr>
          <w:rFonts w:asciiTheme="minorEastAsia" w:eastAsiaTheme="minorEastAsia" w:hAnsiTheme="minorEastAsia"/>
          <w:sz w:val="21"/>
          <w:szCs w:val="21"/>
        </w:rPr>
      </w:pPr>
    </w:p>
    <w:p w:rsidR="00141326" w:rsidRPr="00390E50" w:rsidRDefault="00141326" w:rsidP="00141326">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w:t>
      </w:r>
      <w:r w:rsidR="004C71DF" w:rsidRPr="00390E50">
        <w:rPr>
          <w:rFonts w:asciiTheme="majorEastAsia" w:eastAsiaTheme="majorEastAsia" w:hAnsiTheme="majorEastAsia" w:hint="eastAsia"/>
          <w:sz w:val="21"/>
          <w:szCs w:val="21"/>
        </w:rPr>
        <w:t>事務局</w:t>
      </w:r>
      <w:r w:rsidRPr="00390E50">
        <w:rPr>
          <w:rFonts w:asciiTheme="majorEastAsia" w:eastAsiaTheme="majorEastAsia" w:hAnsiTheme="majorEastAsia" w:hint="eastAsia"/>
          <w:sz w:val="21"/>
          <w:szCs w:val="21"/>
        </w:rPr>
        <w:t>】</w:t>
      </w:r>
    </w:p>
    <w:p w:rsidR="00141326" w:rsidRPr="00390E50" w:rsidRDefault="00141326"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ハローワーク</w:t>
      </w:r>
      <w:r w:rsidR="004C71DF" w:rsidRPr="00390E50">
        <w:rPr>
          <w:rFonts w:asciiTheme="minorEastAsia" w:eastAsiaTheme="minorEastAsia" w:hAnsiTheme="minorEastAsia" w:hint="eastAsia"/>
          <w:sz w:val="21"/>
          <w:szCs w:val="21"/>
        </w:rPr>
        <w:t>に推進員の選任が出された場合、府と労働局で情報の共有をしており、初めて選任を</w:t>
      </w:r>
      <w:r w:rsidRPr="00390E50">
        <w:rPr>
          <w:rFonts w:asciiTheme="minorEastAsia" w:eastAsiaTheme="minorEastAsia" w:hAnsiTheme="minorEastAsia" w:hint="eastAsia"/>
          <w:sz w:val="21"/>
          <w:szCs w:val="21"/>
        </w:rPr>
        <w:t>された事業所に</w:t>
      </w:r>
      <w:r w:rsidR="004C71DF" w:rsidRPr="00390E50">
        <w:rPr>
          <w:rFonts w:asciiTheme="minorEastAsia" w:eastAsiaTheme="minorEastAsia" w:hAnsiTheme="minorEastAsia" w:hint="eastAsia"/>
          <w:sz w:val="21"/>
          <w:szCs w:val="21"/>
        </w:rPr>
        <w:t>研修の案内を出している。</w:t>
      </w:r>
      <w:r w:rsidRPr="00390E50">
        <w:rPr>
          <w:rFonts w:asciiTheme="minorEastAsia" w:eastAsiaTheme="minorEastAsia" w:hAnsiTheme="minorEastAsia" w:hint="eastAsia"/>
          <w:sz w:val="21"/>
          <w:szCs w:val="21"/>
        </w:rPr>
        <w:t>ただ、「</w:t>
      </w:r>
      <w:r w:rsidR="004C71DF" w:rsidRPr="00390E50">
        <w:rPr>
          <w:rFonts w:asciiTheme="minorEastAsia" w:eastAsiaTheme="minorEastAsia" w:hAnsiTheme="minorEastAsia" w:hint="eastAsia"/>
          <w:sz w:val="21"/>
          <w:szCs w:val="21"/>
        </w:rPr>
        <w:t>推進員になるには研修を受け</w:t>
      </w:r>
      <w:r w:rsidRPr="00390E50">
        <w:rPr>
          <w:rFonts w:asciiTheme="minorEastAsia" w:eastAsiaTheme="minorEastAsia" w:hAnsiTheme="minorEastAsia" w:hint="eastAsia"/>
          <w:sz w:val="21"/>
          <w:szCs w:val="21"/>
        </w:rPr>
        <w:t>る必要がある」</w:t>
      </w:r>
      <w:r w:rsidR="004C71DF" w:rsidRPr="00390E50">
        <w:rPr>
          <w:rFonts w:asciiTheme="minorEastAsia" w:eastAsiaTheme="minorEastAsia" w:hAnsiTheme="minorEastAsia" w:hint="eastAsia"/>
          <w:sz w:val="21"/>
          <w:szCs w:val="21"/>
        </w:rPr>
        <w:t>という仕組みではないので、選任された中の一部しか研修を受けていないという状況が生じる。</w:t>
      </w:r>
    </w:p>
    <w:p w:rsidR="00141326" w:rsidRPr="00390E50" w:rsidRDefault="004C71DF"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過去に受講していない事業所には、予算の問題もあるが、数年に一度、地域を分けて順番に</w:t>
      </w:r>
      <w:r w:rsidR="00141326" w:rsidRPr="00390E50">
        <w:rPr>
          <w:rFonts w:asciiTheme="minorEastAsia" w:eastAsiaTheme="minorEastAsia" w:hAnsiTheme="minorEastAsia" w:hint="eastAsia"/>
          <w:sz w:val="21"/>
          <w:szCs w:val="21"/>
        </w:rPr>
        <w:t>受講案内</w:t>
      </w:r>
      <w:r w:rsidRPr="00390E50">
        <w:rPr>
          <w:rFonts w:asciiTheme="minorEastAsia" w:eastAsiaTheme="minorEastAsia" w:hAnsiTheme="minorEastAsia" w:hint="eastAsia"/>
          <w:sz w:val="21"/>
          <w:szCs w:val="21"/>
        </w:rPr>
        <w:t>文書</w:t>
      </w:r>
      <w:r w:rsidR="00141326" w:rsidRPr="00390E50">
        <w:rPr>
          <w:rFonts w:asciiTheme="minorEastAsia" w:eastAsiaTheme="minorEastAsia" w:hAnsiTheme="minorEastAsia" w:hint="eastAsia"/>
          <w:sz w:val="21"/>
          <w:szCs w:val="21"/>
        </w:rPr>
        <w:t>を送付し、受講を促している</w:t>
      </w:r>
      <w:r w:rsidRPr="00390E50">
        <w:rPr>
          <w:rFonts w:asciiTheme="minorEastAsia" w:eastAsiaTheme="minorEastAsia" w:hAnsiTheme="minorEastAsia" w:hint="eastAsia"/>
          <w:sz w:val="21"/>
          <w:szCs w:val="21"/>
        </w:rPr>
        <w:t>。</w:t>
      </w:r>
    </w:p>
    <w:p w:rsidR="004C71DF" w:rsidRPr="00390E50" w:rsidRDefault="004C71DF" w:rsidP="00141326">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多いときで年間１千人ほどに受講していただいているが、昨年度からはコロナの影響で人数を絞って</w:t>
      </w:r>
      <w:r w:rsidR="00141326" w:rsidRPr="00390E50">
        <w:rPr>
          <w:rFonts w:asciiTheme="minorEastAsia" w:eastAsiaTheme="minorEastAsia" w:hAnsiTheme="minorEastAsia" w:hint="eastAsia"/>
          <w:sz w:val="21"/>
          <w:szCs w:val="21"/>
        </w:rPr>
        <w:t>開催しており、</w:t>
      </w:r>
      <w:r w:rsidRPr="00390E50">
        <w:rPr>
          <w:rFonts w:asciiTheme="minorEastAsia" w:eastAsiaTheme="minorEastAsia" w:hAnsiTheme="minorEastAsia" w:hint="eastAsia"/>
          <w:sz w:val="21"/>
          <w:szCs w:val="21"/>
        </w:rPr>
        <w:t>結果的に受講者が少なくなっているようだ。</w:t>
      </w:r>
    </w:p>
    <w:p w:rsidR="004C71DF" w:rsidRPr="00390E50" w:rsidRDefault="004C71DF" w:rsidP="008A28DA">
      <w:pPr>
        <w:spacing w:line="340" w:lineRule="exact"/>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 xml:space="preserve">　</w:t>
      </w:r>
    </w:p>
    <w:p w:rsidR="00141326" w:rsidRPr="00390E50" w:rsidRDefault="00141326" w:rsidP="00141326">
      <w:pPr>
        <w:spacing w:line="340" w:lineRule="exact"/>
        <w:ind w:firstLineChars="300" w:firstLine="630"/>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【委員】</w:t>
      </w:r>
    </w:p>
    <w:p w:rsidR="004C71DF" w:rsidRPr="00390E50" w:rsidRDefault="004C71DF" w:rsidP="00C343DE">
      <w:pPr>
        <w:spacing w:line="340" w:lineRule="exact"/>
        <w:ind w:leftChars="400" w:left="880" w:firstLineChars="100" w:firstLine="210"/>
        <w:rPr>
          <w:rFonts w:asciiTheme="minorEastAsia" w:eastAsiaTheme="minorEastAsia" w:hAnsiTheme="minorEastAsia"/>
          <w:sz w:val="21"/>
          <w:szCs w:val="21"/>
        </w:rPr>
      </w:pPr>
      <w:r w:rsidRPr="00390E50">
        <w:rPr>
          <w:rFonts w:asciiTheme="minorEastAsia" w:eastAsiaTheme="minorEastAsia" w:hAnsiTheme="minorEastAsia" w:hint="eastAsia"/>
          <w:sz w:val="21"/>
          <w:szCs w:val="21"/>
        </w:rPr>
        <w:t>中高年の</w:t>
      </w:r>
      <w:r w:rsidR="00C343DE" w:rsidRPr="00390E50">
        <w:rPr>
          <w:rFonts w:asciiTheme="minorEastAsia" w:eastAsiaTheme="minorEastAsia" w:hAnsiTheme="minorEastAsia" w:hint="eastAsia"/>
          <w:sz w:val="21"/>
          <w:szCs w:val="21"/>
        </w:rPr>
        <w:t>方の</w:t>
      </w:r>
      <w:r w:rsidRPr="00390E50">
        <w:rPr>
          <w:rFonts w:asciiTheme="minorEastAsia" w:eastAsiaTheme="minorEastAsia" w:hAnsiTheme="minorEastAsia" w:hint="eastAsia"/>
          <w:sz w:val="21"/>
          <w:szCs w:val="21"/>
        </w:rPr>
        <w:t>課題を含め、</w:t>
      </w:r>
      <w:r w:rsidR="005E3E36" w:rsidRPr="00390E50">
        <w:rPr>
          <w:rFonts w:asciiTheme="minorEastAsia" w:eastAsiaTheme="minorEastAsia" w:hAnsiTheme="minorEastAsia" w:hint="eastAsia"/>
          <w:sz w:val="21"/>
          <w:szCs w:val="21"/>
        </w:rPr>
        <w:t>新たな課題も提起されてい</w:t>
      </w:r>
      <w:r w:rsidR="00C343DE" w:rsidRPr="00390E50">
        <w:rPr>
          <w:rFonts w:asciiTheme="minorEastAsia" w:eastAsiaTheme="minorEastAsia" w:hAnsiTheme="minorEastAsia" w:hint="eastAsia"/>
          <w:sz w:val="21"/>
          <w:szCs w:val="21"/>
        </w:rPr>
        <w:t>たことから、引き続き内容の検討や受講の勧奨をよろしく</w:t>
      </w:r>
      <w:r w:rsidRPr="00390E50">
        <w:rPr>
          <w:rFonts w:asciiTheme="minorEastAsia" w:eastAsiaTheme="minorEastAsia" w:hAnsiTheme="minorEastAsia" w:hint="eastAsia"/>
          <w:sz w:val="21"/>
          <w:szCs w:val="21"/>
        </w:rPr>
        <w:t>。</w:t>
      </w:r>
    </w:p>
    <w:p w:rsidR="00583E2A" w:rsidRPr="00390E50" w:rsidRDefault="00583E2A" w:rsidP="008A28DA">
      <w:pPr>
        <w:spacing w:line="340" w:lineRule="exact"/>
        <w:rPr>
          <w:rFonts w:asciiTheme="minorEastAsia" w:eastAsiaTheme="minorEastAsia" w:hAnsiTheme="minorEastAsia"/>
          <w:sz w:val="21"/>
          <w:szCs w:val="21"/>
        </w:rPr>
      </w:pPr>
    </w:p>
    <w:p w:rsidR="00CF31A8" w:rsidRPr="00390E50" w:rsidRDefault="00CF31A8" w:rsidP="008A28DA">
      <w:pPr>
        <w:spacing w:line="340" w:lineRule="exact"/>
        <w:ind w:leftChars="193" w:left="425"/>
        <w:jc w:val="right"/>
        <w:rPr>
          <w:rFonts w:asciiTheme="majorEastAsia" w:eastAsiaTheme="majorEastAsia" w:hAnsiTheme="majorEastAsia"/>
          <w:sz w:val="21"/>
          <w:szCs w:val="21"/>
        </w:rPr>
      </w:pPr>
      <w:r w:rsidRPr="00390E50">
        <w:rPr>
          <w:rFonts w:asciiTheme="majorEastAsia" w:eastAsiaTheme="majorEastAsia" w:hAnsiTheme="majorEastAsia" w:hint="eastAsia"/>
          <w:sz w:val="21"/>
          <w:szCs w:val="21"/>
        </w:rPr>
        <w:t>以上</w:t>
      </w:r>
    </w:p>
    <w:sectPr w:rsidR="00CF31A8" w:rsidRPr="00390E50" w:rsidSect="000E5C1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283" w:gutter="0"/>
      <w:pgNumType w:fmt="numberInDash"/>
      <w:cols w:space="720"/>
      <w:titlePg/>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57" w:rsidRDefault="004A2457" w:rsidP="00F60E39">
      <w:r>
        <w:separator/>
      </w:r>
    </w:p>
  </w:endnote>
  <w:endnote w:type="continuationSeparator" w:id="0">
    <w:p w:rsidR="004A2457" w:rsidRDefault="004A2457" w:rsidP="00F6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D6" w:rsidRDefault="00104E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87908"/>
      <w:docPartObj>
        <w:docPartGallery w:val="Page Numbers (Bottom of Page)"/>
        <w:docPartUnique/>
      </w:docPartObj>
    </w:sdtPr>
    <w:sdtEndPr/>
    <w:sdtContent>
      <w:p w:rsidR="002C0A0B" w:rsidRDefault="002C0A0B">
        <w:pPr>
          <w:pStyle w:val="a6"/>
          <w:jc w:val="center"/>
        </w:pPr>
        <w:r>
          <w:fldChar w:fldCharType="begin"/>
        </w:r>
        <w:r>
          <w:instrText>PAGE   \* MERGEFORMAT</w:instrText>
        </w:r>
        <w:r>
          <w:fldChar w:fldCharType="separate"/>
        </w:r>
        <w:r w:rsidR="00104ED6" w:rsidRPr="00104ED6">
          <w:rPr>
            <w:noProof/>
            <w:lang w:val="ja-JP"/>
          </w:rPr>
          <w:t>-</w:t>
        </w:r>
        <w:r w:rsidR="00104ED6">
          <w:rPr>
            <w:noProof/>
          </w:rPr>
          <w:t xml:space="preserve"> 7 -</w:t>
        </w:r>
        <w:r>
          <w:fldChar w:fldCharType="end"/>
        </w:r>
      </w:p>
    </w:sdtContent>
  </w:sdt>
  <w:p w:rsidR="002C0A0B" w:rsidRDefault="002C0A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85182"/>
      <w:docPartObj>
        <w:docPartGallery w:val="Page Numbers (Bottom of Page)"/>
        <w:docPartUnique/>
      </w:docPartObj>
    </w:sdtPr>
    <w:sdtEndPr/>
    <w:sdtContent>
      <w:p w:rsidR="002C0A0B" w:rsidRDefault="002C0A0B">
        <w:pPr>
          <w:pStyle w:val="a6"/>
          <w:jc w:val="center"/>
        </w:pPr>
        <w:r>
          <w:fldChar w:fldCharType="begin"/>
        </w:r>
        <w:r>
          <w:instrText>PAGE   \* MERGEFORMAT</w:instrText>
        </w:r>
        <w:r>
          <w:fldChar w:fldCharType="separate"/>
        </w:r>
        <w:r w:rsidR="00104ED6" w:rsidRPr="00104ED6">
          <w:rPr>
            <w:noProof/>
            <w:lang w:val="ja-JP"/>
          </w:rPr>
          <w:t>-</w:t>
        </w:r>
        <w:r w:rsidR="00104ED6">
          <w:rPr>
            <w:noProof/>
          </w:rPr>
          <w:t xml:space="preserve"> 1 -</w:t>
        </w:r>
        <w:r>
          <w:fldChar w:fldCharType="end"/>
        </w:r>
      </w:p>
    </w:sdtContent>
  </w:sdt>
  <w:p w:rsidR="002C0A0B" w:rsidRDefault="002C0A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57" w:rsidRDefault="004A2457" w:rsidP="00F60E39">
      <w:r>
        <w:separator/>
      </w:r>
    </w:p>
  </w:footnote>
  <w:footnote w:type="continuationSeparator" w:id="0">
    <w:p w:rsidR="004A2457" w:rsidRDefault="004A2457" w:rsidP="00F6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D6" w:rsidRDefault="00104E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D6" w:rsidRDefault="00104E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D6" w:rsidRDefault="00104E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2A6FD"/>
    <w:lvl w:ilvl="0" w:tplc="9D509CC2">
      <w:start w:val="1"/>
      <w:numFmt w:val="decimalEnclosedCircle"/>
      <w:lvlText w:val="%1"/>
      <w:lvlJc w:val="left"/>
      <w:pPr>
        <w:tabs>
          <w:tab w:val="left" w:pos="570"/>
        </w:tabs>
        <w:ind w:left="570" w:hanging="360"/>
      </w:pPr>
    </w:lvl>
    <w:lvl w:ilvl="1" w:tplc="4B2430D0">
      <w:start w:val="1"/>
      <w:numFmt w:val="decimal"/>
      <w:lvlText w:val="(%2)"/>
      <w:lvlJc w:val="left"/>
      <w:pPr>
        <w:tabs>
          <w:tab w:val="left" w:pos="1050"/>
        </w:tabs>
        <w:ind w:left="1050" w:hanging="420"/>
      </w:pPr>
    </w:lvl>
    <w:lvl w:ilvl="2" w:tplc="E5AC9532">
      <w:start w:val="1"/>
      <w:numFmt w:val="decimalEnclosedCircle"/>
      <w:lvlText w:val="%3"/>
      <w:lvlJc w:val="left"/>
      <w:pPr>
        <w:tabs>
          <w:tab w:val="left" w:pos="1470"/>
        </w:tabs>
        <w:ind w:left="1470" w:hanging="420"/>
      </w:pPr>
    </w:lvl>
    <w:lvl w:ilvl="3" w:tplc="3F5E5B78">
      <w:start w:val="1"/>
      <w:numFmt w:val="decimal"/>
      <w:lvlText w:val="%4."/>
      <w:lvlJc w:val="left"/>
      <w:pPr>
        <w:tabs>
          <w:tab w:val="left" w:pos="1890"/>
        </w:tabs>
        <w:ind w:left="1890" w:hanging="420"/>
      </w:pPr>
    </w:lvl>
    <w:lvl w:ilvl="4" w:tplc="83E08BF8">
      <w:start w:val="1"/>
      <w:numFmt w:val="decimal"/>
      <w:lvlText w:val="(%5)"/>
      <w:lvlJc w:val="left"/>
      <w:pPr>
        <w:tabs>
          <w:tab w:val="left" w:pos="2310"/>
        </w:tabs>
        <w:ind w:left="2310" w:hanging="420"/>
      </w:pPr>
    </w:lvl>
    <w:lvl w:ilvl="5" w:tplc="52B43FF8">
      <w:start w:val="1"/>
      <w:numFmt w:val="decimalEnclosedCircle"/>
      <w:lvlText w:val="%6"/>
      <w:lvlJc w:val="left"/>
      <w:pPr>
        <w:tabs>
          <w:tab w:val="left" w:pos="2730"/>
        </w:tabs>
        <w:ind w:left="2730" w:hanging="420"/>
      </w:pPr>
    </w:lvl>
    <w:lvl w:ilvl="6" w:tplc="77DE1D40">
      <w:start w:val="1"/>
      <w:numFmt w:val="decimal"/>
      <w:lvlText w:val="%7."/>
      <w:lvlJc w:val="left"/>
      <w:pPr>
        <w:tabs>
          <w:tab w:val="left" w:pos="3150"/>
        </w:tabs>
        <w:ind w:left="3150" w:hanging="420"/>
      </w:pPr>
    </w:lvl>
    <w:lvl w:ilvl="7" w:tplc="9968AD18">
      <w:start w:val="1"/>
      <w:numFmt w:val="decimal"/>
      <w:lvlText w:val="(%8)"/>
      <w:lvlJc w:val="left"/>
      <w:pPr>
        <w:tabs>
          <w:tab w:val="left" w:pos="3570"/>
        </w:tabs>
        <w:ind w:left="3570" w:hanging="420"/>
      </w:pPr>
    </w:lvl>
    <w:lvl w:ilvl="8" w:tplc="DC08A01C">
      <w:start w:val="1"/>
      <w:numFmt w:val="decimalEnclosedCircle"/>
      <w:lvlText w:val="%9"/>
      <w:lvlJc w:val="left"/>
      <w:pPr>
        <w:tabs>
          <w:tab w:val="left" w:pos="3990"/>
        </w:tabs>
        <w:ind w:left="3990" w:hanging="420"/>
      </w:pPr>
    </w:lvl>
  </w:abstractNum>
  <w:abstractNum w:abstractNumId="1" w15:restartNumberingAfterBreak="0">
    <w:nsid w:val="00000002"/>
    <w:multiLevelType w:val="hybridMultilevel"/>
    <w:tmpl w:val="6963EC77"/>
    <w:lvl w:ilvl="0" w:tplc="6A7480C0">
      <w:numFmt w:val="bullet"/>
      <w:lvlText w:val="・"/>
      <w:lvlJc w:val="left"/>
      <w:pPr>
        <w:tabs>
          <w:tab w:val="left" w:pos="675"/>
        </w:tabs>
        <w:ind w:left="675" w:hanging="360"/>
      </w:pPr>
      <w:rPr>
        <w:rFonts w:ascii="ＭＳ ゴシック" w:eastAsia="ＭＳ ゴシック" w:hAnsi="ＭＳ ゴシック"/>
        <w:w w:val="100"/>
        <w:sz w:val="20"/>
        <w:szCs w:val="20"/>
        <w:shd w:val="clear" w:color="auto" w:fill="auto"/>
      </w:rPr>
    </w:lvl>
    <w:lvl w:ilvl="1" w:tplc="C0FAC502">
      <w:start w:val="1"/>
      <w:numFmt w:val="bullet"/>
      <w:lvlText w:val="Ø"/>
      <w:lvlJc w:val="left"/>
      <w:pPr>
        <w:tabs>
          <w:tab w:val="left" w:pos="1155"/>
        </w:tabs>
        <w:ind w:left="1155" w:hanging="420"/>
      </w:pPr>
      <w:rPr>
        <w:rFonts w:ascii="Wingdings" w:eastAsia="Wingdings" w:hAnsi="Wingdings"/>
        <w:w w:val="100"/>
        <w:sz w:val="20"/>
        <w:szCs w:val="20"/>
        <w:shd w:val="clear" w:color="auto" w:fill="auto"/>
      </w:rPr>
    </w:lvl>
    <w:lvl w:ilvl="2" w:tplc="6270DBB4">
      <w:start w:val="1"/>
      <w:numFmt w:val="bullet"/>
      <w:lvlText w:val="²"/>
      <w:lvlJc w:val="left"/>
      <w:pPr>
        <w:tabs>
          <w:tab w:val="left" w:pos="1575"/>
        </w:tabs>
        <w:ind w:left="1575" w:hanging="420"/>
      </w:pPr>
      <w:rPr>
        <w:rFonts w:ascii="Wingdings" w:eastAsia="Wingdings" w:hAnsi="Wingdings"/>
        <w:w w:val="100"/>
        <w:sz w:val="20"/>
        <w:szCs w:val="20"/>
        <w:shd w:val="clear" w:color="auto" w:fill="auto"/>
      </w:rPr>
    </w:lvl>
    <w:lvl w:ilvl="3" w:tplc="02FA7DBC">
      <w:start w:val="1"/>
      <w:numFmt w:val="bullet"/>
      <w:lvlText w:val="l"/>
      <w:lvlJc w:val="left"/>
      <w:pPr>
        <w:tabs>
          <w:tab w:val="left" w:pos="1995"/>
        </w:tabs>
        <w:ind w:left="1995" w:hanging="420"/>
      </w:pPr>
      <w:rPr>
        <w:rFonts w:ascii="Wingdings" w:eastAsia="Wingdings" w:hAnsi="Wingdings"/>
        <w:w w:val="100"/>
        <w:sz w:val="20"/>
        <w:szCs w:val="20"/>
        <w:shd w:val="clear" w:color="auto" w:fill="auto"/>
      </w:rPr>
    </w:lvl>
    <w:lvl w:ilvl="4" w:tplc="F3AA80FE">
      <w:start w:val="1"/>
      <w:numFmt w:val="bullet"/>
      <w:lvlText w:val="Ø"/>
      <w:lvlJc w:val="left"/>
      <w:pPr>
        <w:tabs>
          <w:tab w:val="left" w:pos="2415"/>
        </w:tabs>
        <w:ind w:left="2415" w:hanging="420"/>
      </w:pPr>
      <w:rPr>
        <w:rFonts w:ascii="Wingdings" w:eastAsia="Wingdings" w:hAnsi="Wingdings"/>
        <w:w w:val="100"/>
        <w:sz w:val="20"/>
        <w:szCs w:val="20"/>
        <w:shd w:val="clear" w:color="auto" w:fill="auto"/>
      </w:rPr>
    </w:lvl>
    <w:lvl w:ilvl="5" w:tplc="316C593E">
      <w:start w:val="1"/>
      <w:numFmt w:val="bullet"/>
      <w:lvlText w:val="²"/>
      <w:lvlJc w:val="left"/>
      <w:pPr>
        <w:tabs>
          <w:tab w:val="left" w:pos="2835"/>
        </w:tabs>
        <w:ind w:left="2835" w:hanging="420"/>
      </w:pPr>
      <w:rPr>
        <w:rFonts w:ascii="Wingdings" w:eastAsia="Wingdings" w:hAnsi="Wingdings"/>
        <w:w w:val="100"/>
        <w:sz w:val="20"/>
        <w:szCs w:val="20"/>
        <w:shd w:val="clear" w:color="auto" w:fill="auto"/>
      </w:rPr>
    </w:lvl>
    <w:lvl w:ilvl="6" w:tplc="077A15AC">
      <w:start w:val="1"/>
      <w:numFmt w:val="bullet"/>
      <w:lvlText w:val="l"/>
      <w:lvlJc w:val="left"/>
      <w:pPr>
        <w:tabs>
          <w:tab w:val="left" w:pos="3255"/>
        </w:tabs>
        <w:ind w:left="3255" w:hanging="420"/>
      </w:pPr>
      <w:rPr>
        <w:rFonts w:ascii="Wingdings" w:eastAsia="Wingdings" w:hAnsi="Wingdings"/>
        <w:w w:val="100"/>
        <w:sz w:val="20"/>
        <w:szCs w:val="20"/>
        <w:shd w:val="clear" w:color="auto" w:fill="auto"/>
      </w:rPr>
    </w:lvl>
    <w:lvl w:ilvl="7" w:tplc="EB26B0F2">
      <w:start w:val="1"/>
      <w:numFmt w:val="bullet"/>
      <w:lvlText w:val="Ø"/>
      <w:lvlJc w:val="left"/>
      <w:pPr>
        <w:tabs>
          <w:tab w:val="left" w:pos="3675"/>
        </w:tabs>
        <w:ind w:left="3675" w:hanging="420"/>
      </w:pPr>
      <w:rPr>
        <w:rFonts w:ascii="Wingdings" w:eastAsia="Wingdings" w:hAnsi="Wingdings"/>
        <w:w w:val="100"/>
        <w:sz w:val="20"/>
        <w:szCs w:val="20"/>
        <w:shd w:val="clear" w:color="auto" w:fill="auto"/>
      </w:rPr>
    </w:lvl>
    <w:lvl w:ilvl="8" w:tplc="E09A2794">
      <w:start w:val="1"/>
      <w:numFmt w:val="bullet"/>
      <w:lvlText w:val="²"/>
      <w:lvlJc w:val="left"/>
      <w:pPr>
        <w:tabs>
          <w:tab w:val="left" w:pos="4095"/>
        </w:tabs>
        <w:ind w:left="4095" w:hanging="42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41FC686F"/>
    <w:lvl w:ilvl="0" w:tplc="F1A01B8A">
      <w:numFmt w:val="bullet"/>
      <w:lvlText w:val="☆"/>
      <w:lvlJc w:val="left"/>
      <w:pPr>
        <w:tabs>
          <w:tab w:val="left" w:pos="360"/>
        </w:tabs>
        <w:ind w:left="360" w:hanging="360"/>
      </w:pPr>
      <w:rPr>
        <w:rFonts w:ascii="ＭＳ ゴシック" w:eastAsia="ＭＳ ゴシック" w:hAnsi="ＭＳ ゴシック"/>
        <w:w w:val="100"/>
        <w:sz w:val="20"/>
        <w:szCs w:val="20"/>
        <w:shd w:val="clear" w:color="auto" w:fill="auto"/>
      </w:rPr>
    </w:lvl>
    <w:lvl w:ilvl="1" w:tplc="C6D0B5D6">
      <w:start w:val="1"/>
      <w:numFmt w:val="bullet"/>
      <w:lvlText w:val="Ø"/>
      <w:lvlJc w:val="left"/>
      <w:pPr>
        <w:tabs>
          <w:tab w:val="left" w:pos="840"/>
        </w:tabs>
        <w:ind w:left="840" w:hanging="420"/>
      </w:pPr>
      <w:rPr>
        <w:rFonts w:ascii="Wingdings" w:eastAsia="Wingdings" w:hAnsi="Wingdings"/>
        <w:w w:val="100"/>
        <w:sz w:val="20"/>
        <w:szCs w:val="20"/>
        <w:shd w:val="clear" w:color="auto" w:fill="auto"/>
      </w:rPr>
    </w:lvl>
    <w:lvl w:ilvl="2" w:tplc="79A055DC">
      <w:start w:val="1"/>
      <w:numFmt w:val="bullet"/>
      <w:lvlText w:val="²"/>
      <w:lvlJc w:val="left"/>
      <w:pPr>
        <w:tabs>
          <w:tab w:val="left" w:pos="1260"/>
        </w:tabs>
        <w:ind w:left="1260" w:hanging="420"/>
      </w:pPr>
      <w:rPr>
        <w:rFonts w:ascii="Wingdings" w:eastAsia="Wingdings" w:hAnsi="Wingdings"/>
        <w:w w:val="100"/>
        <w:sz w:val="20"/>
        <w:szCs w:val="20"/>
        <w:shd w:val="clear" w:color="auto" w:fill="auto"/>
      </w:rPr>
    </w:lvl>
    <w:lvl w:ilvl="3" w:tplc="72C8DF8C">
      <w:start w:val="1"/>
      <w:numFmt w:val="bullet"/>
      <w:lvlText w:val="l"/>
      <w:lvlJc w:val="left"/>
      <w:pPr>
        <w:tabs>
          <w:tab w:val="left" w:pos="1680"/>
        </w:tabs>
        <w:ind w:left="1680" w:hanging="420"/>
      </w:pPr>
      <w:rPr>
        <w:rFonts w:ascii="Wingdings" w:eastAsia="Wingdings" w:hAnsi="Wingdings"/>
        <w:w w:val="100"/>
        <w:sz w:val="20"/>
        <w:szCs w:val="20"/>
        <w:shd w:val="clear" w:color="auto" w:fill="auto"/>
      </w:rPr>
    </w:lvl>
    <w:lvl w:ilvl="4" w:tplc="BCFC8B9A">
      <w:start w:val="1"/>
      <w:numFmt w:val="bullet"/>
      <w:lvlText w:val="Ø"/>
      <w:lvlJc w:val="left"/>
      <w:pPr>
        <w:tabs>
          <w:tab w:val="left" w:pos="2100"/>
        </w:tabs>
        <w:ind w:left="2100" w:hanging="420"/>
      </w:pPr>
      <w:rPr>
        <w:rFonts w:ascii="Wingdings" w:eastAsia="Wingdings" w:hAnsi="Wingdings"/>
        <w:w w:val="100"/>
        <w:sz w:val="20"/>
        <w:szCs w:val="20"/>
        <w:shd w:val="clear" w:color="auto" w:fill="auto"/>
      </w:rPr>
    </w:lvl>
    <w:lvl w:ilvl="5" w:tplc="F3D25C12">
      <w:start w:val="1"/>
      <w:numFmt w:val="bullet"/>
      <w:lvlText w:val="²"/>
      <w:lvlJc w:val="left"/>
      <w:pPr>
        <w:tabs>
          <w:tab w:val="left" w:pos="2520"/>
        </w:tabs>
        <w:ind w:left="2520" w:hanging="420"/>
      </w:pPr>
      <w:rPr>
        <w:rFonts w:ascii="Wingdings" w:eastAsia="Wingdings" w:hAnsi="Wingdings"/>
        <w:w w:val="100"/>
        <w:sz w:val="20"/>
        <w:szCs w:val="20"/>
        <w:shd w:val="clear" w:color="auto" w:fill="auto"/>
      </w:rPr>
    </w:lvl>
    <w:lvl w:ilvl="6" w:tplc="BC7A3F18">
      <w:start w:val="1"/>
      <w:numFmt w:val="bullet"/>
      <w:lvlText w:val="l"/>
      <w:lvlJc w:val="left"/>
      <w:pPr>
        <w:tabs>
          <w:tab w:val="left" w:pos="2940"/>
        </w:tabs>
        <w:ind w:left="2940" w:hanging="420"/>
      </w:pPr>
      <w:rPr>
        <w:rFonts w:ascii="Wingdings" w:eastAsia="Wingdings" w:hAnsi="Wingdings"/>
        <w:w w:val="100"/>
        <w:sz w:val="20"/>
        <w:szCs w:val="20"/>
        <w:shd w:val="clear" w:color="auto" w:fill="auto"/>
      </w:rPr>
    </w:lvl>
    <w:lvl w:ilvl="7" w:tplc="C7A47342">
      <w:start w:val="1"/>
      <w:numFmt w:val="bullet"/>
      <w:lvlText w:val="Ø"/>
      <w:lvlJc w:val="left"/>
      <w:pPr>
        <w:tabs>
          <w:tab w:val="left" w:pos="3360"/>
        </w:tabs>
        <w:ind w:left="3360" w:hanging="420"/>
      </w:pPr>
      <w:rPr>
        <w:rFonts w:ascii="Wingdings" w:eastAsia="Wingdings" w:hAnsi="Wingdings"/>
        <w:w w:val="100"/>
        <w:sz w:val="20"/>
        <w:szCs w:val="20"/>
        <w:shd w:val="clear" w:color="auto" w:fill="auto"/>
      </w:rPr>
    </w:lvl>
    <w:lvl w:ilvl="8" w:tplc="301E632C">
      <w:start w:val="1"/>
      <w:numFmt w:val="bullet"/>
      <w:lvlText w:val="²"/>
      <w:lvlJc w:val="left"/>
      <w:pPr>
        <w:tabs>
          <w:tab w:val="left" w:pos="3780"/>
        </w:tabs>
        <w:ind w:left="3780" w:hanging="420"/>
      </w:pPr>
      <w:rPr>
        <w:rFonts w:ascii="Wingdings" w:eastAsia="Wingdings" w:hAnsi="Wingdings"/>
        <w:w w:val="100"/>
        <w:sz w:val="20"/>
        <w:szCs w:val="20"/>
        <w:shd w:val="clear" w:color="auto" w:fill="auto"/>
      </w:rPr>
    </w:lvl>
  </w:abstractNum>
  <w:abstractNum w:abstractNumId="3" w15:restartNumberingAfterBreak="0">
    <w:nsid w:val="00000004"/>
    <w:multiLevelType w:val="hybridMultilevel"/>
    <w:tmpl w:val="00C4AC58"/>
    <w:lvl w:ilvl="0" w:tplc="2214CEFA">
      <w:start w:val="1"/>
      <w:numFmt w:val="decimalEnclosedCircle"/>
      <w:lvlText w:val="%1"/>
      <w:lvlJc w:val="left"/>
      <w:pPr>
        <w:tabs>
          <w:tab w:val="left" w:pos="570"/>
        </w:tabs>
        <w:ind w:left="570" w:hanging="360"/>
      </w:pPr>
    </w:lvl>
    <w:lvl w:ilvl="1" w:tplc="F3CC5D70">
      <w:start w:val="1"/>
      <w:numFmt w:val="decimal"/>
      <w:lvlText w:val="(%2)"/>
      <w:lvlJc w:val="left"/>
      <w:pPr>
        <w:tabs>
          <w:tab w:val="left" w:pos="1050"/>
        </w:tabs>
        <w:ind w:left="1050" w:hanging="420"/>
      </w:pPr>
    </w:lvl>
    <w:lvl w:ilvl="2" w:tplc="2B583D44">
      <w:start w:val="1"/>
      <w:numFmt w:val="decimalEnclosedCircle"/>
      <w:lvlText w:val="%3"/>
      <w:lvlJc w:val="left"/>
      <w:pPr>
        <w:tabs>
          <w:tab w:val="left" w:pos="1470"/>
        </w:tabs>
        <w:ind w:left="1470" w:hanging="420"/>
      </w:pPr>
    </w:lvl>
    <w:lvl w:ilvl="3" w:tplc="A23EA678">
      <w:start w:val="1"/>
      <w:numFmt w:val="decimal"/>
      <w:lvlText w:val="%4."/>
      <w:lvlJc w:val="left"/>
      <w:pPr>
        <w:tabs>
          <w:tab w:val="left" w:pos="1890"/>
        </w:tabs>
        <w:ind w:left="1890" w:hanging="420"/>
      </w:pPr>
    </w:lvl>
    <w:lvl w:ilvl="4" w:tplc="F7309C4C">
      <w:start w:val="1"/>
      <w:numFmt w:val="decimal"/>
      <w:lvlText w:val="(%5)"/>
      <w:lvlJc w:val="left"/>
      <w:pPr>
        <w:tabs>
          <w:tab w:val="left" w:pos="2310"/>
        </w:tabs>
        <w:ind w:left="2310" w:hanging="420"/>
      </w:pPr>
    </w:lvl>
    <w:lvl w:ilvl="5" w:tplc="BABA2B82">
      <w:start w:val="1"/>
      <w:numFmt w:val="decimalEnclosedCircle"/>
      <w:lvlText w:val="%6"/>
      <w:lvlJc w:val="left"/>
      <w:pPr>
        <w:tabs>
          <w:tab w:val="left" w:pos="2730"/>
        </w:tabs>
        <w:ind w:left="2730" w:hanging="420"/>
      </w:pPr>
    </w:lvl>
    <w:lvl w:ilvl="6" w:tplc="5ED819B8">
      <w:start w:val="1"/>
      <w:numFmt w:val="decimal"/>
      <w:lvlText w:val="%7."/>
      <w:lvlJc w:val="left"/>
      <w:pPr>
        <w:tabs>
          <w:tab w:val="left" w:pos="3150"/>
        </w:tabs>
        <w:ind w:left="3150" w:hanging="420"/>
      </w:pPr>
    </w:lvl>
    <w:lvl w:ilvl="7" w:tplc="1D1864E2">
      <w:start w:val="1"/>
      <w:numFmt w:val="decimal"/>
      <w:lvlText w:val="(%8)"/>
      <w:lvlJc w:val="left"/>
      <w:pPr>
        <w:tabs>
          <w:tab w:val="left" w:pos="3570"/>
        </w:tabs>
        <w:ind w:left="3570" w:hanging="420"/>
      </w:pPr>
    </w:lvl>
    <w:lvl w:ilvl="8" w:tplc="BC7ED538">
      <w:start w:val="1"/>
      <w:numFmt w:val="decimalEnclosedCircle"/>
      <w:lvlText w:val="%9"/>
      <w:lvlJc w:val="left"/>
      <w:pPr>
        <w:tabs>
          <w:tab w:val="left" w:pos="3990"/>
        </w:tabs>
        <w:ind w:left="3990" w:hanging="420"/>
      </w:pPr>
    </w:lvl>
  </w:abstractNum>
  <w:abstractNum w:abstractNumId="4" w15:restartNumberingAfterBreak="0">
    <w:nsid w:val="00000005"/>
    <w:multiLevelType w:val="hybridMultilevel"/>
    <w:tmpl w:val="3B180932"/>
    <w:lvl w:ilvl="0" w:tplc="E4F0496A">
      <w:start w:val="4"/>
      <w:numFmt w:val="bullet"/>
      <w:lvlText w:val="・"/>
      <w:lvlJc w:val="left"/>
      <w:pPr>
        <w:tabs>
          <w:tab w:val="left" w:pos="570"/>
        </w:tabs>
        <w:ind w:left="570" w:hanging="360"/>
      </w:pPr>
      <w:rPr>
        <w:rFonts w:ascii="ＭＳ ゴシック" w:eastAsia="ＭＳ ゴシック" w:hAnsi="ＭＳ ゴシック"/>
        <w:w w:val="100"/>
        <w:sz w:val="20"/>
        <w:szCs w:val="20"/>
        <w:shd w:val="clear" w:color="auto" w:fill="auto"/>
      </w:rPr>
    </w:lvl>
    <w:lvl w:ilvl="1" w:tplc="C2025F0A">
      <w:start w:val="1"/>
      <w:numFmt w:val="bullet"/>
      <w:lvlText w:val="Ø"/>
      <w:lvlJc w:val="left"/>
      <w:pPr>
        <w:tabs>
          <w:tab w:val="left" w:pos="1050"/>
        </w:tabs>
        <w:ind w:left="1050" w:hanging="420"/>
      </w:pPr>
      <w:rPr>
        <w:rFonts w:ascii="Wingdings" w:eastAsia="Wingdings" w:hAnsi="Wingdings"/>
        <w:w w:val="100"/>
        <w:sz w:val="20"/>
        <w:szCs w:val="20"/>
        <w:shd w:val="clear" w:color="auto" w:fill="auto"/>
      </w:rPr>
    </w:lvl>
    <w:lvl w:ilvl="2" w:tplc="84C8728A">
      <w:start w:val="1"/>
      <w:numFmt w:val="bullet"/>
      <w:lvlText w:val="²"/>
      <w:lvlJc w:val="left"/>
      <w:pPr>
        <w:tabs>
          <w:tab w:val="left" w:pos="1470"/>
        </w:tabs>
        <w:ind w:left="1470" w:hanging="420"/>
      </w:pPr>
      <w:rPr>
        <w:rFonts w:ascii="Wingdings" w:eastAsia="Wingdings" w:hAnsi="Wingdings"/>
        <w:w w:val="100"/>
        <w:sz w:val="20"/>
        <w:szCs w:val="20"/>
        <w:shd w:val="clear" w:color="auto" w:fill="auto"/>
      </w:rPr>
    </w:lvl>
    <w:lvl w:ilvl="3" w:tplc="86363E08">
      <w:start w:val="1"/>
      <w:numFmt w:val="bullet"/>
      <w:lvlText w:val="l"/>
      <w:lvlJc w:val="left"/>
      <w:pPr>
        <w:tabs>
          <w:tab w:val="left" w:pos="1890"/>
        </w:tabs>
        <w:ind w:left="1890" w:hanging="420"/>
      </w:pPr>
      <w:rPr>
        <w:rFonts w:ascii="Wingdings" w:eastAsia="Wingdings" w:hAnsi="Wingdings"/>
        <w:w w:val="100"/>
        <w:sz w:val="20"/>
        <w:szCs w:val="20"/>
        <w:shd w:val="clear" w:color="auto" w:fill="auto"/>
      </w:rPr>
    </w:lvl>
    <w:lvl w:ilvl="4" w:tplc="315632DE">
      <w:start w:val="1"/>
      <w:numFmt w:val="bullet"/>
      <w:lvlText w:val="Ø"/>
      <w:lvlJc w:val="left"/>
      <w:pPr>
        <w:tabs>
          <w:tab w:val="left" w:pos="2310"/>
        </w:tabs>
        <w:ind w:left="2310" w:hanging="420"/>
      </w:pPr>
      <w:rPr>
        <w:rFonts w:ascii="Wingdings" w:eastAsia="Wingdings" w:hAnsi="Wingdings"/>
        <w:w w:val="100"/>
        <w:sz w:val="20"/>
        <w:szCs w:val="20"/>
        <w:shd w:val="clear" w:color="auto" w:fill="auto"/>
      </w:rPr>
    </w:lvl>
    <w:lvl w:ilvl="5" w:tplc="C6961988">
      <w:start w:val="1"/>
      <w:numFmt w:val="bullet"/>
      <w:lvlText w:val="²"/>
      <w:lvlJc w:val="left"/>
      <w:pPr>
        <w:tabs>
          <w:tab w:val="left" w:pos="2730"/>
        </w:tabs>
        <w:ind w:left="2730" w:hanging="420"/>
      </w:pPr>
      <w:rPr>
        <w:rFonts w:ascii="Wingdings" w:eastAsia="Wingdings" w:hAnsi="Wingdings"/>
        <w:w w:val="100"/>
        <w:sz w:val="20"/>
        <w:szCs w:val="20"/>
        <w:shd w:val="clear" w:color="auto" w:fill="auto"/>
      </w:rPr>
    </w:lvl>
    <w:lvl w:ilvl="6" w:tplc="D79618CE">
      <w:start w:val="1"/>
      <w:numFmt w:val="bullet"/>
      <w:lvlText w:val="l"/>
      <w:lvlJc w:val="left"/>
      <w:pPr>
        <w:tabs>
          <w:tab w:val="left" w:pos="3150"/>
        </w:tabs>
        <w:ind w:left="3150" w:hanging="420"/>
      </w:pPr>
      <w:rPr>
        <w:rFonts w:ascii="Wingdings" w:eastAsia="Wingdings" w:hAnsi="Wingdings"/>
        <w:w w:val="100"/>
        <w:sz w:val="20"/>
        <w:szCs w:val="20"/>
        <w:shd w:val="clear" w:color="auto" w:fill="auto"/>
      </w:rPr>
    </w:lvl>
    <w:lvl w:ilvl="7" w:tplc="F25AF3D2">
      <w:start w:val="1"/>
      <w:numFmt w:val="bullet"/>
      <w:lvlText w:val="Ø"/>
      <w:lvlJc w:val="left"/>
      <w:pPr>
        <w:tabs>
          <w:tab w:val="left" w:pos="3570"/>
        </w:tabs>
        <w:ind w:left="3570" w:hanging="420"/>
      </w:pPr>
      <w:rPr>
        <w:rFonts w:ascii="Wingdings" w:eastAsia="Wingdings" w:hAnsi="Wingdings"/>
        <w:w w:val="100"/>
        <w:sz w:val="20"/>
        <w:szCs w:val="20"/>
        <w:shd w:val="clear" w:color="auto" w:fill="auto"/>
      </w:rPr>
    </w:lvl>
    <w:lvl w:ilvl="8" w:tplc="5E008440">
      <w:start w:val="1"/>
      <w:numFmt w:val="bullet"/>
      <w:lvlText w:val="²"/>
      <w:lvlJc w:val="left"/>
      <w:pPr>
        <w:tabs>
          <w:tab w:val="left" w:pos="3990"/>
        </w:tabs>
        <w:ind w:left="3990" w:hanging="42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0C7A1525"/>
    <w:lvl w:ilvl="0" w:tplc="AD2E7452">
      <w:numFmt w:val="bullet"/>
      <w:lvlText w:val="・"/>
      <w:lvlJc w:val="left"/>
      <w:pPr>
        <w:tabs>
          <w:tab w:val="left" w:pos="570"/>
        </w:tabs>
        <w:ind w:left="570" w:hanging="360"/>
      </w:pPr>
      <w:rPr>
        <w:rFonts w:ascii="ＭＳ ゴシック" w:eastAsia="ＭＳ ゴシック" w:hAnsi="ＭＳ ゴシック"/>
        <w:w w:val="100"/>
        <w:sz w:val="20"/>
        <w:szCs w:val="20"/>
        <w:shd w:val="clear" w:color="auto" w:fill="auto"/>
      </w:rPr>
    </w:lvl>
    <w:lvl w:ilvl="1" w:tplc="CC12561C">
      <w:start w:val="1"/>
      <w:numFmt w:val="bullet"/>
      <w:lvlText w:val="Ø"/>
      <w:lvlJc w:val="left"/>
      <w:pPr>
        <w:tabs>
          <w:tab w:val="left" w:pos="1050"/>
        </w:tabs>
        <w:ind w:left="1050" w:hanging="420"/>
      </w:pPr>
      <w:rPr>
        <w:rFonts w:ascii="Wingdings" w:eastAsia="Wingdings" w:hAnsi="Wingdings"/>
        <w:w w:val="100"/>
        <w:sz w:val="20"/>
        <w:szCs w:val="20"/>
        <w:shd w:val="clear" w:color="auto" w:fill="auto"/>
      </w:rPr>
    </w:lvl>
    <w:lvl w:ilvl="2" w:tplc="E856D062">
      <w:start w:val="1"/>
      <w:numFmt w:val="bullet"/>
      <w:lvlText w:val="²"/>
      <w:lvlJc w:val="left"/>
      <w:pPr>
        <w:tabs>
          <w:tab w:val="left" w:pos="1470"/>
        </w:tabs>
        <w:ind w:left="1470" w:hanging="420"/>
      </w:pPr>
      <w:rPr>
        <w:rFonts w:ascii="Wingdings" w:eastAsia="Wingdings" w:hAnsi="Wingdings"/>
        <w:w w:val="100"/>
        <w:sz w:val="20"/>
        <w:szCs w:val="20"/>
        <w:shd w:val="clear" w:color="auto" w:fill="auto"/>
      </w:rPr>
    </w:lvl>
    <w:lvl w:ilvl="3" w:tplc="F9EA478A">
      <w:start w:val="1"/>
      <w:numFmt w:val="bullet"/>
      <w:lvlText w:val="l"/>
      <w:lvlJc w:val="left"/>
      <w:pPr>
        <w:tabs>
          <w:tab w:val="left" w:pos="1890"/>
        </w:tabs>
        <w:ind w:left="1890" w:hanging="420"/>
      </w:pPr>
      <w:rPr>
        <w:rFonts w:ascii="Wingdings" w:eastAsia="Wingdings" w:hAnsi="Wingdings"/>
        <w:w w:val="100"/>
        <w:sz w:val="20"/>
        <w:szCs w:val="20"/>
        <w:shd w:val="clear" w:color="auto" w:fill="auto"/>
      </w:rPr>
    </w:lvl>
    <w:lvl w:ilvl="4" w:tplc="E5824FEA">
      <w:start w:val="1"/>
      <w:numFmt w:val="bullet"/>
      <w:lvlText w:val="Ø"/>
      <w:lvlJc w:val="left"/>
      <w:pPr>
        <w:tabs>
          <w:tab w:val="left" w:pos="2310"/>
        </w:tabs>
        <w:ind w:left="2310" w:hanging="420"/>
      </w:pPr>
      <w:rPr>
        <w:rFonts w:ascii="Wingdings" w:eastAsia="Wingdings" w:hAnsi="Wingdings"/>
        <w:w w:val="100"/>
        <w:sz w:val="20"/>
        <w:szCs w:val="20"/>
        <w:shd w:val="clear" w:color="auto" w:fill="auto"/>
      </w:rPr>
    </w:lvl>
    <w:lvl w:ilvl="5" w:tplc="2C9A717C">
      <w:start w:val="1"/>
      <w:numFmt w:val="bullet"/>
      <w:lvlText w:val="²"/>
      <w:lvlJc w:val="left"/>
      <w:pPr>
        <w:tabs>
          <w:tab w:val="left" w:pos="2730"/>
        </w:tabs>
        <w:ind w:left="2730" w:hanging="420"/>
      </w:pPr>
      <w:rPr>
        <w:rFonts w:ascii="Wingdings" w:eastAsia="Wingdings" w:hAnsi="Wingdings"/>
        <w:w w:val="100"/>
        <w:sz w:val="20"/>
        <w:szCs w:val="20"/>
        <w:shd w:val="clear" w:color="auto" w:fill="auto"/>
      </w:rPr>
    </w:lvl>
    <w:lvl w:ilvl="6" w:tplc="2702CECE">
      <w:start w:val="1"/>
      <w:numFmt w:val="bullet"/>
      <w:lvlText w:val="l"/>
      <w:lvlJc w:val="left"/>
      <w:pPr>
        <w:tabs>
          <w:tab w:val="left" w:pos="3150"/>
        </w:tabs>
        <w:ind w:left="3150" w:hanging="420"/>
      </w:pPr>
      <w:rPr>
        <w:rFonts w:ascii="Wingdings" w:eastAsia="Wingdings" w:hAnsi="Wingdings"/>
        <w:w w:val="100"/>
        <w:sz w:val="20"/>
        <w:szCs w:val="20"/>
        <w:shd w:val="clear" w:color="auto" w:fill="auto"/>
      </w:rPr>
    </w:lvl>
    <w:lvl w:ilvl="7" w:tplc="31D8855C">
      <w:start w:val="1"/>
      <w:numFmt w:val="bullet"/>
      <w:lvlText w:val="Ø"/>
      <w:lvlJc w:val="left"/>
      <w:pPr>
        <w:tabs>
          <w:tab w:val="left" w:pos="3570"/>
        </w:tabs>
        <w:ind w:left="3570" w:hanging="420"/>
      </w:pPr>
      <w:rPr>
        <w:rFonts w:ascii="Wingdings" w:eastAsia="Wingdings" w:hAnsi="Wingdings"/>
        <w:w w:val="100"/>
        <w:sz w:val="20"/>
        <w:szCs w:val="20"/>
        <w:shd w:val="clear" w:color="auto" w:fill="auto"/>
      </w:rPr>
    </w:lvl>
    <w:lvl w:ilvl="8" w:tplc="843ED792">
      <w:start w:val="1"/>
      <w:numFmt w:val="bullet"/>
      <w:lvlText w:val="²"/>
      <w:lvlJc w:val="left"/>
      <w:pPr>
        <w:tabs>
          <w:tab w:val="left" w:pos="3990"/>
        </w:tabs>
        <w:ind w:left="3990" w:hanging="420"/>
      </w:pPr>
      <w:rPr>
        <w:rFonts w:ascii="Wingdings" w:eastAsia="Wingdings" w:hAnsi="Wingdings"/>
        <w:w w:val="100"/>
        <w:sz w:val="20"/>
        <w:szCs w:val="20"/>
        <w:shd w:val="clear" w:color="auto" w:fill="auto"/>
      </w:rPr>
    </w:lvl>
  </w:abstractNum>
  <w:abstractNum w:abstractNumId="6" w15:restartNumberingAfterBreak="0">
    <w:nsid w:val="08F66FDE"/>
    <w:multiLevelType w:val="hybridMultilevel"/>
    <w:tmpl w:val="117AD9BA"/>
    <w:lvl w:ilvl="0" w:tplc="BD06427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328188D"/>
    <w:multiLevelType w:val="hybridMultilevel"/>
    <w:tmpl w:val="411A019C"/>
    <w:lvl w:ilvl="0" w:tplc="5B1CD0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D4100C2"/>
    <w:multiLevelType w:val="hybridMultilevel"/>
    <w:tmpl w:val="E91203B2"/>
    <w:lvl w:ilvl="0" w:tplc="851032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5D678FB"/>
    <w:multiLevelType w:val="hybridMultilevel"/>
    <w:tmpl w:val="E696A772"/>
    <w:lvl w:ilvl="0" w:tplc="349CA3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FED0D46"/>
    <w:multiLevelType w:val="hybridMultilevel"/>
    <w:tmpl w:val="30E08AA8"/>
    <w:lvl w:ilvl="0" w:tplc="FC6423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153150E"/>
    <w:multiLevelType w:val="hybridMultilevel"/>
    <w:tmpl w:val="505E763A"/>
    <w:lvl w:ilvl="0" w:tplc="593A6C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15E24BD"/>
    <w:multiLevelType w:val="hybridMultilevel"/>
    <w:tmpl w:val="3DF8B7D2"/>
    <w:lvl w:ilvl="0" w:tplc="DDE069D2">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3" w15:restartNumberingAfterBreak="0">
    <w:nsid w:val="693D242F"/>
    <w:multiLevelType w:val="hybridMultilevel"/>
    <w:tmpl w:val="1DAA75EE"/>
    <w:lvl w:ilvl="0" w:tplc="02969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3679C0"/>
    <w:multiLevelType w:val="hybridMultilevel"/>
    <w:tmpl w:val="6D15A090"/>
    <w:lvl w:ilvl="0" w:tplc="B0E0049E">
      <w:numFmt w:val="bullet"/>
      <w:lvlText w:val="○"/>
      <w:lvlJc w:val="left"/>
      <w:pPr>
        <w:tabs>
          <w:tab w:val="left" w:pos="780"/>
        </w:tabs>
        <w:ind w:left="780" w:hanging="360"/>
      </w:pPr>
      <w:rPr>
        <w:rFonts w:ascii="ＭＳ ゴシック" w:eastAsia="ＭＳ ゴシック" w:hAnsi="ＭＳ ゴシック"/>
        <w:w w:val="100"/>
        <w:sz w:val="20"/>
        <w:szCs w:val="20"/>
        <w:shd w:val="clear" w:color="auto" w:fill="auto"/>
      </w:rPr>
    </w:lvl>
    <w:lvl w:ilvl="1" w:tplc="5BFC280A">
      <w:start w:val="1"/>
      <w:numFmt w:val="bullet"/>
      <w:lvlText w:val="Ø"/>
      <w:lvlJc w:val="left"/>
      <w:pPr>
        <w:tabs>
          <w:tab w:val="left" w:pos="1260"/>
        </w:tabs>
        <w:ind w:left="1260" w:hanging="420"/>
      </w:pPr>
      <w:rPr>
        <w:rFonts w:ascii="Wingdings" w:eastAsia="Wingdings" w:hAnsi="Wingdings"/>
        <w:w w:val="100"/>
        <w:sz w:val="20"/>
        <w:szCs w:val="20"/>
        <w:shd w:val="clear" w:color="auto" w:fill="auto"/>
      </w:rPr>
    </w:lvl>
    <w:lvl w:ilvl="2" w:tplc="7250CADC">
      <w:start w:val="1"/>
      <w:numFmt w:val="bullet"/>
      <w:lvlText w:val="²"/>
      <w:lvlJc w:val="left"/>
      <w:pPr>
        <w:tabs>
          <w:tab w:val="left" w:pos="1680"/>
        </w:tabs>
        <w:ind w:left="1680" w:hanging="420"/>
      </w:pPr>
      <w:rPr>
        <w:rFonts w:ascii="Wingdings" w:eastAsia="Wingdings" w:hAnsi="Wingdings"/>
        <w:w w:val="100"/>
        <w:sz w:val="20"/>
        <w:szCs w:val="20"/>
        <w:shd w:val="clear" w:color="auto" w:fill="auto"/>
      </w:rPr>
    </w:lvl>
    <w:lvl w:ilvl="3" w:tplc="03F8A9AA">
      <w:start w:val="1"/>
      <w:numFmt w:val="bullet"/>
      <w:lvlText w:val="l"/>
      <w:lvlJc w:val="left"/>
      <w:pPr>
        <w:tabs>
          <w:tab w:val="left" w:pos="2100"/>
        </w:tabs>
        <w:ind w:left="2100" w:hanging="420"/>
      </w:pPr>
      <w:rPr>
        <w:rFonts w:ascii="Wingdings" w:eastAsia="Wingdings" w:hAnsi="Wingdings"/>
        <w:w w:val="100"/>
        <w:sz w:val="20"/>
        <w:szCs w:val="20"/>
        <w:shd w:val="clear" w:color="auto" w:fill="auto"/>
      </w:rPr>
    </w:lvl>
    <w:lvl w:ilvl="4" w:tplc="90101EAA">
      <w:start w:val="1"/>
      <w:numFmt w:val="bullet"/>
      <w:lvlText w:val="Ø"/>
      <w:lvlJc w:val="left"/>
      <w:pPr>
        <w:tabs>
          <w:tab w:val="left" w:pos="2520"/>
        </w:tabs>
        <w:ind w:left="2520" w:hanging="420"/>
      </w:pPr>
      <w:rPr>
        <w:rFonts w:ascii="Wingdings" w:eastAsia="Wingdings" w:hAnsi="Wingdings"/>
        <w:w w:val="100"/>
        <w:sz w:val="20"/>
        <w:szCs w:val="20"/>
        <w:shd w:val="clear" w:color="auto" w:fill="auto"/>
      </w:rPr>
    </w:lvl>
    <w:lvl w:ilvl="5" w:tplc="E1CCCF28">
      <w:start w:val="1"/>
      <w:numFmt w:val="bullet"/>
      <w:lvlText w:val="²"/>
      <w:lvlJc w:val="left"/>
      <w:pPr>
        <w:tabs>
          <w:tab w:val="left" w:pos="2940"/>
        </w:tabs>
        <w:ind w:left="2940" w:hanging="420"/>
      </w:pPr>
      <w:rPr>
        <w:rFonts w:ascii="Wingdings" w:eastAsia="Wingdings" w:hAnsi="Wingdings"/>
        <w:w w:val="100"/>
        <w:sz w:val="20"/>
        <w:szCs w:val="20"/>
        <w:shd w:val="clear" w:color="auto" w:fill="auto"/>
      </w:rPr>
    </w:lvl>
    <w:lvl w:ilvl="6" w:tplc="DC9CE752">
      <w:start w:val="1"/>
      <w:numFmt w:val="bullet"/>
      <w:lvlText w:val="l"/>
      <w:lvlJc w:val="left"/>
      <w:pPr>
        <w:tabs>
          <w:tab w:val="left" w:pos="3360"/>
        </w:tabs>
        <w:ind w:left="3360" w:hanging="420"/>
      </w:pPr>
      <w:rPr>
        <w:rFonts w:ascii="Wingdings" w:eastAsia="Wingdings" w:hAnsi="Wingdings"/>
        <w:w w:val="100"/>
        <w:sz w:val="20"/>
        <w:szCs w:val="20"/>
        <w:shd w:val="clear" w:color="auto" w:fill="auto"/>
      </w:rPr>
    </w:lvl>
    <w:lvl w:ilvl="7" w:tplc="B9601408">
      <w:start w:val="1"/>
      <w:numFmt w:val="bullet"/>
      <w:lvlText w:val="Ø"/>
      <w:lvlJc w:val="left"/>
      <w:pPr>
        <w:tabs>
          <w:tab w:val="left" w:pos="3780"/>
        </w:tabs>
        <w:ind w:left="3780" w:hanging="420"/>
      </w:pPr>
      <w:rPr>
        <w:rFonts w:ascii="Wingdings" w:eastAsia="Wingdings" w:hAnsi="Wingdings"/>
        <w:w w:val="100"/>
        <w:sz w:val="20"/>
        <w:szCs w:val="20"/>
        <w:shd w:val="clear" w:color="auto" w:fill="auto"/>
      </w:rPr>
    </w:lvl>
    <w:lvl w:ilvl="8" w:tplc="BB729D52">
      <w:start w:val="1"/>
      <w:numFmt w:val="bullet"/>
      <w:lvlText w:val="²"/>
      <w:lvlJc w:val="left"/>
      <w:pPr>
        <w:tabs>
          <w:tab w:val="left" w:pos="4200"/>
        </w:tabs>
        <w:ind w:left="4200" w:hanging="420"/>
      </w:pPr>
      <w:rPr>
        <w:rFonts w:ascii="Wingdings" w:eastAsia="Wingdings" w:hAnsi="Wingdings"/>
        <w:w w:val="100"/>
        <w:sz w:val="20"/>
        <w:szCs w:val="20"/>
        <w:shd w:val="clear" w:color="auto" w:fill="auto"/>
      </w:rPr>
    </w:lvl>
  </w:abstractNum>
  <w:num w:numId="1">
    <w:abstractNumId w:val="2"/>
  </w:num>
  <w:num w:numId="2">
    <w:abstractNumId w:val="14"/>
  </w:num>
  <w:num w:numId="3">
    <w:abstractNumId w:val="5"/>
  </w:num>
  <w:num w:numId="4">
    <w:abstractNumId w:val="1"/>
  </w:num>
  <w:num w:numId="5">
    <w:abstractNumId w:val="0"/>
  </w:num>
  <w:num w:numId="6">
    <w:abstractNumId w:val="3"/>
  </w:num>
  <w:num w:numId="7">
    <w:abstractNumId w:val="4"/>
  </w:num>
  <w:num w:numId="8">
    <w:abstractNumId w:val="6"/>
  </w:num>
  <w:num w:numId="9">
    <w:abstractNumId w:val="12"/>
  </w:num>
  <w:num w:numId="10">
    <w:abstractNumId w:val="9"/>
  </w:num>
  <w:num w:numId="11">
    <w:abstractNumId w:val="13"/>
  </w:num>
  <w:num w:numId="12">
    <w:abstractNumId w:val="11"/>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46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52"/>
    <w:rsid w:val="00000E28"/>
    <w:rsid w:val="00004240"/>
    <w:rsid w:val="000052A7"/>
    <w:rsid w:val="0000542A"/>
    <w:rsid w:val="00010230"/>
    <w:rsid w:val="00013540"/>
    <w:rsid w:val="00020B08"/>
    <w:rsid w:val="00023294"/>
    <w:rsid w:val="00025D89"/>
    <w:rsid w:val="00035118"/>
    <w:rsid w:val="000460AF"/>
    <w:rsid w:val="00046F83"/>
    <w:rsid w:val="00047420"/>
    <w:rsid w:val="00060CA4"/>
    <w:rsid w:val="00063CD6"/>
    <w:rsid w:val="0006611B"/>
    <w:rsid w:val="0006710D"/>
    <w:rsid w:val="00071E05"/>
    <w:rsid w:val="000772E0"/>
    <w:rsid w:val="00081CD7"/>
    <w:rsid w:val="000909E3"/>
    <w:rsid w:val="00092A6C"/>
    <w:rsid w:val="00093382"/>
    <w:rsid w:val="00094741"/>
    <w:rsid w:val="00094DC8"/>
    <w:rsid w:val="000A34A3"/>
    <w:rsid w:val="000A55E3"/>
    <w:rsid w:val="000A7BEB"/>
    <w:rsid w:val="000B1F79"/>
    <w:rsid w:val="000B5952"/>
    <w:rsid w:val="000D1E38"/>
    <w:rsid w:val="000D4B65"/>
    <w:rsid w:val="000E1B48"/>
    <w:rsid w:val="000E5C1F"/>
    <w:rsid w:val="000F2C96"/>
    <w:rsid w:val="000F7489"/>
    <w:rsid w:val="00101B79"/>
    <w:rsid w:val="0010316D"/>
    <w:rsid w:val="00104ED6"/>
    <w:rsid w:val="00113383"/>
    <w:rsid w:val="00113F39"/>
    <w:rsid w:val="001161B9"/>
    <w:rsid w:val="0011790C"/>
    <w:rsid w:val="001223DC"/>
    <w:rsid w:val="00125F52"/>
    <w:rsid w:val="001260EC"/>
    <w:rsid w:val="00132237"/>
    <w:rsid w:val="0013427B"/>
    <w:rsid w:val="00135A2C"/>
    <w:rsid w:val="0013675D"/>
    <w:rsid w:val="00137205"/>
    <w:rsid w:val="00141326"/>
    <w:rsid w:val="00141AAB"/>
    <w:rsid w:val="0014253A"/>
    <w:rsid w:val="00146684"/>
    <w:rsid w:val="001531EA"/>
    <w:rsid w:val="00153704"/>
    <w:rsid w:val="00161D60"/>
    <w:rsid w:val="00167C59"/>
    <w:rsid w:val="00170BE5"/>
    <w:rsid w:val="001772A7"/>
    <w:rsid w:val="00180528"/>
    <w:rsid w:val="00181C43"/>
    <w:rsid w:val="00184229"/>
    <w:rsid w:val="00192E98"/>
    <w:rsid w:val="001945A9"/>
    <w:rsid w:val="00195366"/>
    <w:rsid w:val="001965AD"/>
    <w:rsid w:val="00197001"/>
    <w:rsid w:val="00197F70"/>
    <w:rsid w:val="001A2B04"/>
    <w:rsid w:val="001B34B6"/>
    <w:rsid w:val="001B4227"/>
    <w:rsid w:val="001B4FB8"/>
    <w:rsid w:val="001B5274"/>
    <w:rsid w:val="001B6D90"/>
    <w:rsid w:val="001B7C8F"/>
    <w:rsid w:val="001C39DB"/>
    <w:rsid w:val="001C410B"/>
    <w:rsid w:val="001C6734"/>
    <w:rsid w:val="001D0F9F"/>
    <w:rsid w:val="001D3526"/>
    <w:rsid w:val="001D43C0"/>
    <w:rsid w:val="001E0C17"/>
    <w:rsid w:val="001E0FF5"/>
    <w:rsid w:val="001E253C"/>
    <w:rsid w:val="001E2EFB"/>
    <w:rsid w:val="001E7C40"/>
    <w:rsid w:val="001F2335"/>
    <w:rsid w:val="001F4CC1"/>
    <w:rsid w:val="001F7EC3"/>
    <w:rsid w:val="00203845"/>
    <w:rsid w:val="00223C22"/>
    <w:rsid w:val="00225951"/>
    <w:rsid w:val="00234736"/>
    <w:rsid w:val="00234FA1"/>
    <w:rsid w:val="00236503"/>
    <w:rsid w:val="00236815"/>
    <w:rsid w:val="00237C54"/>
    <w:rsid w:val="00244F91"/>
    <w:rsid w:val="00246A8D"/>
    <w:rsid w:val="00253C6A"/>
    <w:rsid w:val="002549D2"/>
    <w:rsid w:val="002553C1"/>
    <w:rsid w:val="00257A27"/>
    <w:rsid w:val="00260BE2"/>
    <w:rsid w:val="002721BB"/>
    <w:rsid w:val="00276CE4"/>
    <w:rsid w:val="00282675"/>
    <w:rsid w:val="00285066"/>
    <w:rsid w:val="002957F8"/>
    <w:rsid w:val="002A0D27"/>
    <w:rsid w:val="002A103C"/>
    <w:rsid w:val="002A1807"/>
    <w:rsid w:val="002A1EF3"/>
    <w:rsid w:val="002B2AA9"/>
    <w:rsid w:val="002B4BB5"/>
    <w:rsid w:val="002B662B"/>
    <w:rsid w:val="002C0A0B"/>
    <w:rsid w:val="002C1943"/>
    <w:rsid w:val="002C32D7"/>
    <w:rsid w:val="002D1513"/>
    <w:rsid w:val="002D156B"/>
    <w:rsid w:val="002D63E0"/>
    <w:rsid w:val="002D6A96"/>
    <w:rsid w:val="002D7098"/>
    <w:rsid w:val="002F1D06"/>
    <w:rsid w:val="002F2DBF"/>
    <w:rsid w:val="00301CDE"/>
    <w:rsid w:val="00302A65"/>
    <w:rsid w:val="00307022"/>
    <w:rsid w:val="0030762F"/>
    <w:rsid w:val="0031477A"/>
    <w:rsid w:val="003155F5"/>
    <w:rsid w:val="0032009D"/>
    <w:rsid w:val="00320160"/>
    <w:rsid w:val="00325409"/>
    <w:rsid w:val="00326145"/>
    <w:rsid w:val="003306ED"/>
    <w:rsid w:val="0033569B"/>
    <w:rsid w:val="00343799"/>
    <w:rsid w:val="003441EE"/>
    <w:rsid w:val="003518F7"/>
    <w:rsid w:val="00352360"/>
    <w:rsid w:val="00355977"/>
    <w:rsid w:val="003572ED"/>
    <w:rsid w:val="00360D47"/>
    <w:rsid w:val="00371F60"/>
    <w:rsid w:val="00373242"/>
    <w:rsid w:val="003756B1"/>
    <w:rsid w:val="00377B3C"/>
    <w:rsid w:val="00383FC6"/>
    <w:rsid w:val="00390E50"/>
    <w:rsid w:val="00392347"/>
    <w:rsid w:val="0039583C"/>
    <w:rsid w:val="003962E5"/>
    <w:rsid w:val="0039651B"/>
    <w:rsid w:val="003A1F95"/>
    <w:rsid w:val="003B389D"/>
    <w:rsid w:val="003B4693"/>
    <w:rsid w:val="003B47D4"/>
    <w:rsid w:val="003B6A66"/>
    <w:rsid w:val="003C05D6"/>
    <w:rsid w:val="003C1817"/>
    <w:rsid w:val="003C255A"/>
    <w:rsid w:val="003C36FE"/>
    <w:rsid w:val="003C48DF"/>
    <w:rsid w:val="003C4F71"/>
    <w:rsid w:val="003C5268"/>
    <w:rsid w:val="003C692C"/>
    <w:rsid w:val="003C7AE6"/>
    <w:rsid w:val="003C7B13"/>
    <w:rsid w:val="003D0D1C"/>
    <w:rsid w:val="003D5BE7"/>
    <w:rsid w:val="003E388C"/>
    <w:rsid w:val="003E3DF3"/>
    <w:rsid w:val="003E52B2"/>
    <w:rsid w:val="003F0626"/>
    <w:rsid w:val="003F2A6F"/>
    <w:rsid w:val="003F3A2A"/>
    <w:rsid w:val="003F4712"/>
    <w:rsid w:val="00401A74"/>
    <w:rsid w:val="00421B31"/>
    <w:rsid w:val="004236DB"/>
    <w:rsid w:val="0042474F"/>
    <w:rsid w:val="0042747D"/>
    <w:rsid w:val="004308F6"/>
    <w:rsid w:val="00431927"/>
    <w:rsid w:val="00431AAD"/>
    <w:rsid w:val="004335E9"/>
    <w:rsid w:val="00434026"/>
    <w:rsid w:val="00434702"/>
    <w:rsid w:val="00442052"/>
    <w:rsid w:val="00444C26"/>
    <w:rsid w:val="00454706"/>
    <w:rsid w:val="004613F4"/>
    <w:rsid w:val="00464390"/>
    <w:rsid w:val="004661E0"/>
    <w:rsid w:val="00470895"/>
    <w:rsid w:val="00471D24"/>
    <w:rsid w:val="00473521"/>
    <w:rsid w:val="00474F53"/>
    <w:rsid w:val="00481753"/>
    <w:rsid w:val="00485FE8"/>
    <w:rsid w:val="00492DD3"/>
    <w:rsid w:val="0049413E"/>
    <w:rsid w:val="00497095"/>
    <w:rsid w:val="004A1747"/>
    <w:rsid w:val="004A2457"/>
    <w:rsid w:val="004A2B8C"/>
    <w:rsid w:val="004A2DF3"/>
    <w:rsid w:val="004A3A48"/>
    <w:rsid w:val="004C71DF"/>
    <w:rsid w:val="004C7923"/>
    <w:rsid w:val="004D2EDB"/>
    <w:rsid w:val="004E3DC3"/>
    <w:rsid w:val="004E3E2E"/>
    <w:rsid w:val="004E4E90"/>
    <w:rsid w:val="004F55B8"/>
    <w:rsid w:val="004F7982"/>
    <w:rsid w:val="0050655B"/>
    <w:rsid w:val="00511749"/>
    <w:rsid w:val="005118DB"/>
    <w:rsid w:val="005145C7"/>
    <w:rsid w:val="00520A54"/>
    <w:rsid w:val="005253CB"/>
    <w:rsid w:val="00525F60"/>
    <w:rsid w:val="005278E3"/>
    <w:rsid w:val="00532981"/>
    <w:rsid w:val="005371C4"/>
    <w:rsid w:val="005526FC"/>
    <w:rsid w:val="005559E8"/>
    <w:rsid w:val="00560F94"/>
    <w:rsid w:val="00562FDA"/>
    <w:rsid w:val="005661D2"/>
    <w:rsid w:val="00574B4D"/>
    <w:rsid w:val="00575B23"/>
    <w:rsid w:val="0057648B"/>
    <w:rsid w:val="00581E33"/>
    <w:rsid w:val="00583E2A"/>
    <w:rsid w:val="005913BD"/>
    <w:rsid w:val="005945ED"/>
    <w:rsid w:val="00596998"/>
    <w:rsid w:val="005A160B"/>
    <w:rsid w:val="005A3D30"/>
    <w:rsid w:val="005A65FE"/>
    <w:rsid w:val="005B47FC"/>
    <w:rsid w:val="005C6B40"/>
    <w:rsid w:val="005D0660"/>
    <w:rsid w:val="005D1AA0"/>
    <w:rsid w:val="005E39DE"/>
    <w:rsid w:val="005E3E36"/>
    <w:rsid w:val="005E6499"/>
    <w:rsid w:val="005F11E4"/>
    <w:rsid w:val="005F52A5"/>
    <w:rsid w:val="00603189"/>
    <w:rsid w:val="00610A85"/>
    <w:rsid w:val="00612B92"/>
    <w:rsid w:val="00612D05"/>
    <w:rsid w:val="00634526"/>
    <w:rsid w:val="0063582A"/>
    <w:rsid w:val="00644872"/>
    <w:rsid w:val="006471A6"/>
    <w:rsid w:val="00651370"/>
    <w:rsid w:val="00661623"/>
    <w:rsid w:val="006631F6"/>
    <w:rsid w:val="00663E83"/>
    <w:rsid w:val="00664D0A"/>
    <w:rsid w:val="006657EC"/>
    <w:rsid w:val="0066606C"/>
    <w:rsid w:val="00667003"/>
    <w:rsid w:val="006800DB"/>
    <w:rsid w:val="00690D89"/>
    <w:rsid w:val="0069171F"/>
    <w:rsid w:val="00692197"/>
    <w:rsid w:val="00697536"/>
    <w:rsid w:val="00697AF9"/>
    <w:rsid w:val="006A4D28"/>
    <w:rsid w:val="006A4E71"/>
    <w:rsid w:val="006A5EE0"/>
    <w:rsid w:val="006B38DE"/>
    <w:rsid w:val="006B6349"/>
    <w:rsid w:val="006B6715"/>
    <w:rsid w:val="006B7F5D"/>
    <w:rsid w:val="006C0B68"/>
    <w:rsid w:val="006C1F15"/>
    <w:rsid w:val="006C31E3"/>
    <w:rsid w:val="006C3F25"/>
    <w:rsid w:val="006C5F22"/>
    <w:rsid w:val="006C767D"/>
    <w:rsid w:val="006C7DE2"/>
    <w:rsid w:val="006D788F"/>
    <w:rsid w:val="006D7952"/>
    <w:rsid w:val="006D7C95"/>
    <w:rsid w:val="006E39EE"/>
    <w:rsid w:val="006E5629"/>
    <w:rsid w:val="006E7642"/>
    <w:rsid w:val="006F0969"/>
    <w:rsid w:val="006F294E"/>
    <w:rsid w:val="006F2DDC"/>
    <w:rsid w:val="00710992"/>
    <w:rsid w:val="007128B1"/>
    <w:rsid w:val="00714D9C"/>
    <w:rsid w:val="00715B99"/>
    <w:rsid w:val="00722883"/>
    <w:rsid w:val="0072790E"/>
    <w:rsid w:val="00731151"/>
    <w:rsid w:val="00744DAA"/>
    <w:rsid w:val="00745266"/>
    <w:rsid w:val="00746A69"/>
    <w:rsid w:val="007476E2"/>
    <w:rsid w:val="00750E43"/>
    <w:rsid w:val="00751F06"/>
    <w:rsid w:val="00755BC4"/>
    <w:rsid w:val="0075694B"/>
    <w:rsid w:val="007623FB"/>
    <w:rsid w:val="0076248E"/>
    <w:rsid w:val="00771D35"/>
    <w:rsid w:val="00774452"/>
    <w:rsid w:val="007744EC"/>
    <w:rsid w:val="00776C16"/>
    <w:rsid w:val="00780C43"/>
    <w:rsid w:val="007829D1"/>
    <w:rsid w:val="00782B94"/>
    <w:rsid w:val="00782FF8"/>
    <w:rsid w:val="007853D0"/>
    <w:rsid w:val="00786443"/>
    <w:rsid w:val="007934CB"/>
    <w:rsid w:val="00797D00"/>
    <w:rsid w:val="007B06E1"/>
    <w:rsid w:val="007B1B8B"/>
    <w:rsid w:val="007C7C05"/>
    <w:rsid w:val="007D4252"/>
    <w:rsid w:val="007D568F"/>
    <w:rsid w:val="007D6DB2"/>
    <w:rsid w:val="007E16CA"/>
    <w:rsid w:val="007E1CDE"/>
    <w:rsid w:val="007E26E1"/>
    <w:rsid w:val="007E3A07"/>
    <w:rsid w:val="007F5164"/>
    <w:rsid w:val="008000A0"/>
    <w:rsid w:val="008031BA"/>
    <w:rsid w:val="00805A47"/>
    <w:rsid w:val="00806E8C"/>
    <w:rsid w:val="00811520"/>
    <w:rsid w:val="008169D3"/>
    <w:rsid w:val="0081781E"/>
    <w:rsid w:val="008272CF"/>
    <w:rsid w:val="00827305"/>
    <w:rsid w:val="0083704B"/>
    <w:rsid w:val="008417C5"/>
    <w:rsid w:val="00842D9F"/>
    <w:rsid w:val="00846427"/>
    <w:rsid w:val="00852B0E"/>
    <w:rsid w:val="00853D56"/>
    <w:rsid w:val="00854154"/>
    <w:rsid w:val="00854D1C"/>
    <w:rsid w:val="008550AF"/>
    <w:rsid w:val="00855471"/>
    <w:rsid w:val="00855A31"/>
    <w:rsid w:val="00857962"/>
    <w:rsid w:val="00860BB8"/>
    <w:rsid w:val="00863153"/>
    <w:rsid w:val="00866592"/>
    <w:rsid w:val="00870817"/>
    <w:rsid w:val="00872003"/>
    <w:rsid w:val="00874798"/>
    <w:rsid w:val="008823B5"/>
    <w:rsid w:val="008840F0"/>
    <w:rsid w:val="00886D64"/>
    <w:rsid w:val="0089195B"/>
    <w:rsid w:val="00893C4C"/>
    <w:rsid w:val="008A28DA"/>
    <w:rsid w:val="008A3129"/>
    <w:rsid w:val="008A6C88"/>
    <w:rsid w:val="008B5923"/>
    <w:rsid w:val="008C021C"/>
    <w:rsid w:val="008C0D9A"/>
    <w:rsid w:val="008C6F3F"/>
    <w:rsid w:val="008D2B45"/>
    <w:rsid w:val="008D7F52"/>
    <w:rsid w:val="008E02DF"/>
    <w:rsid w:val="008E3C51"/>
    <w:rsid w:val="008F21FE"/>
    <w:rsid w:val="008F254C"/>
    <w:rsid w:val="008F4CED"/>
    <w:rsid w:val="008F5254"/>
    <w:rsid w:val="008F6E7E"/>
    <w:rsid w:val="009028F6"/>
    <w:rsid w:val="00912D22"/>
    <w:rsid w:val="0091421F"/>
    <w:rsid w:val="00921359"/>
    <w:rsid w:val="00923284"/>
    <w:rsid w:val="009259D2"/>
    <w:rsid w:val="009270A1"/>
    <w:rsid w:val="00927897"/>
    <w:rsid w:val="00932FE6"/>
    <w:rsid w:val="00933AC3"/>
    <w:rsid w:val="009351EC"/>
    <w:rsid w:val="009376D1"/>
    <w:rsid w:val="00937BEE"/>
    <w:rsid w:val="009440CE"/>
    <w:rsid w:val="009470FC"/>
    <w:rsid w:val="00962AAC"/>
    <w:rsid w:val="00964460"/>
    <w:rsid w:val="00973F23"/>
    <w:rsid w:val="00974F29"/>
    <w:rsid w:val="00975304"/>
    <w:rsid w:val="009758B8"/>
    <w:rsid w:val="009775DD"/>
    <w:rsid w:val="00990296"/>
    <w:rsid w:val="00993237"/>
    <w:rsid w:val="00996031"/>
    <w:rsid w:val="009A11A0"/>
    <w:rsid w:val="009A29D0"/>
    <w:rsid w:val="009A737F"/>
    <w:rsid w:val="009A7759"/>
    <w:rsid w:val="009B3109"/>
    <w:rsid w:val="009B54B7"/>
    <w:rsid w:val="009C2629"/>
    <w:rsid w:val="009D1A23"/>
    <w:rsid w:val="009E088C"/>
    <w:rsid w:val="009E1152"/>
    <w:rsid w:val="009F5026"/>
    <w:rsid w:val="009F5D77"/>
    <w:rsid w:val="009F5F24"/>
    <w:rsid w:val="00A05395"/>
    <w:rsid w:val="00A05D1D"/>
    <w:rsid w:val="00A05EE4"/>
    <w:rsid w:val="00A14F93"/>
    <w:rsid w:val="00A31791"/>
    <w:rsid w:val="00A32694"/>
    <w:rsid w:val="00A347AE"/>
    <w:rsid w:val="00A35752"/>
    <w:rsid w:val="00A40831"/>
    <w:rsid w:val="00A4490E"/>
    <w:rsid w:val="00A44BEE"/>
    <w:rsid w:val="00A47613"/>
    <w:rsid w:val="00A55332"/>
    <w:rsid w:val="00A574A3"/>
    <w:rsid w:val="00A609C6"/>
    <w:rsid w:val="00A63330"/>
    <w:rsid w:val="00A63B99"/>
    <w:rsid w:val="00A66698"/>
    <w:rsid w:val="00A715BB"/>
    <w:rsid w:val="00A71CFE"/>
    <w:rsid w:val="00A72480"/>
    <w:rsid w:val="00A75C8A"/>
    <w:rsid w:val="00A90789"/>
    <w:rsid w:val="00A92CE0"/>
    <w:rsid w:val="00A933B0"/>
    <w:rsid w:val="00AA08F6"/>
    <w:rsid w:val="00AA218B"/>
    <w:rsid w:val="00AA2B62"/>
    <w:rsid w:val="00AA4579"/>
    <w:rsid w:val="00AA728B"/>
    <w:rsid w:val="00AB7C67"/>
    <w:rsid w:val="00AC4084"/>
    <w:rsid w:val="00AC570B"/>
    <w:rsid w:val="00AD1843"/>
    <w:rsid w:val="00AD1864"/>
    <w:rsid w:val="00AD1EFB"/>
    <w:rsid w:val="00AD4536"/>
    <w:rsid w:val="00AE4895"/>
    <w:rsid w:val="00AF0647"/>
    <w:rsid w:val="00AF160C"/>
    <w:rsid w:val="00AF5A1C"/>
    <w:rsid w:val="00AF73D4"/>
    <w:rsid w:val="00B02D06"/>
    <w:rsid w:val="00B05645"/>
    <w:rsid w:val="00B06F3E"/>
    <w:rsid w:val="00B118BB"/>
    <w:rsid w:val="00B13999"/>
    <w:rsid w:val="00B141D5"/>
    <w:rsid w:val="00B16635"/>
    <w:rsid w:val="00B27935"/>
    <w:rsid w:val="00B32890"/>
    <w:rsid w:val="00B3363A"/>
    <w:rsid w:val="00B336B1"/>
    <w:rsid w:val="00B43093"/>
    <w:rsid w:val="00B435F4"/>
    <w:rsid w:val="00B44D7C"/>
    <w:rsid w:val="00B50CB2"/>
    <w:rsid w:val="00B51BDF"/>
    <w:rsid w:val="00B528ED"/>
    <w:rsid w:val="00B54472"/>
    <w:rsid w:val="00B5603F"/>
    <w:rsid w:val="00B5636E"/>
    <w:rsid w:val="00B57B26"/>
    <w:rsid w:val="00B6186D"/>
    <w:rsid w:val="00B637A6"/>
    <w:rsid w:val="00B64768"/>
    <w:rsid w:val="00B7475B"/>
    <w:rsid w:val="00B75AB6"/>
    <w:rsid w:val="00B7603F"/>
    <w:rsid w:val="00B76B00"/>
    <w:rsid w:val="00B76B34"/>
    <w:rsid w:val="00B81665"/>
    <w:rsid w:val="00B83195"/>
    <w:rsid w:val="00B83A9C"/>
    <w:rsid w:val="00B853D7"/>
    <w:rsid w:val="00B874BD"/>
    <w:rsid w:val="00B87C67"/>
    <w:rsid w:val="00B93E10"/>
    <w:rsid w:val="00B97E39"/>
    <w:rsid w:val="00BA2D7A"/>
    <w:rsid w:val="00BA5A00"/>
    <w:rsid w:val="00BB1CAF"/>
    <w:rsid w:val="00BB2742"/>
    <w:rsid w:val="00BB3A59"/>
    <w:rsid w:val="00BB3CCA"/>
    <w:rsid w:val="00BC038B"/>
    <w:rsid w:val="00BC1D10"/>
    <w:rsid w:val="00BC3C72"/>
    <w:rsid w:val="00BD7411"/>
    <w:rsid w:val="00BD7984"/>
    <w:rsid w:val="00BD7DBF"/>
    <w:rsid w:val="00BE065D"/>
    <w:rsid w:val="00BE1266"/>
    <w:rsid w:val="00BE1F9A"/>
    <w:rsid w:val="00BE29D9"/>
    <w:rsid w:val="00BE61ED"/>
    <w:rsid w:val="00BE749B"/>
    <w:rsid w:val="00BF0691"/>
    <w:rsid w:val="00BF0981"/>
    <w:rsid w:val="00BF0C86"/>
    <w:rsid w:val="00BF1AD4"/>
    <w:rsid w:val="00BF7AF4"/>
    <w:rsid w:val="00C01CB0"/>
    <w:rsid w:val="00C01D6D"/>
    <w:rsid w:val="00C02190"/>
    <w:rsid w:val="00C03E33"/>
    <w:rsid w:val="00C27709"/>
    <w:rsid w:val="00C27A29"/>
    <w:rsid w:val="00C30332"/>
    <w:rsid w:val="00C30EA4"/>
    <w:rsid w:val="00C33AD2"/>
    <w:rsid w:val="00C343DE"/>
    <w:rsid w:val="00C3504E"/>
    <w:rsid w:val="00C3681B"/>
    <w:rsid w:val="00C40BF0"/>
    <w:rsid w:val="00C447BF"/>
    <w:rsid w:val="00C543B8"/>
    <w:rsid w:val="00C554A5"/>
    <w:rsid w:val="00C5765C"/>
    <w:rsid w:val="00C61FEC"/>
    <w:rsid w:val="00C634AC"/>
    <w:rsid w:val="00C7597D"/>
    <w:rsid w:val="00C76E8A"/>
    <w:rsid w:val="00C77EA9"/>
    <w:rsid w:val="00C815AB"/>
    <w:rsid w:val="00C835A6"/>
    <w:rsid w:val="00C83F49"/>
    <w:rsid w:val="00C92141"/>
    <w:rsid w:val="00C962A5"/>
    <w:rsid w:val="00CA001C"/>
    <w:rsid w:val="00CA2258"/>
    <w:rsid w:val="00CA2514"/>
    <w:rsid w:val="00CA6863"/>
    <w:rsid w:val="00CB3F50"/>
    <w:rsid w:val="00CB5A28"/>
    <w:rsid w:val="00CB65CE"/>
    <w:rsid w:val="00CC0D2B"/>
    <w:rsid w:val="00CC38C1"/>
    <w:rsid w:val="00CC6309"/>
    <w:rsid w:val="00CC6D54"/>
    <w:rsid w:val="00CC75AA"/>
    <w:rsid w:val="00CD235B"/>
    <w:rsid w:val="00CE5C33"/>
    <w:rsid w:val="00CE7052"/>
    <w:rsid w:val="00CF13C4"/>
    <w:rsid w:val="00CF2550"/>
    <w:rsid w:val="00CF31A8"/>
    <w:rsid w:val="00CF427C"/>
    <w:rsid w:val="00CF4F9F"/>
    <w:rsid w:val="00CF6F3B"/>
    <w:rsid w:val="00D0179B"/>
    <w:rsid w:val="00D03551"/>
    <w:rsid w:val="00D05E87"/>
    <w:rsid w:val="00D13569"/>
    <w:rsid w:val="00D22EF8"/>
    <w:rsid w:val="00D263A4"/>
    <w:rsid w:val="00D27BEA"/>
    <w:rsid w:val="00D30B20"/>
    <w:rsid w:val="00D30DCE"/>
    <w:rsid w:val="00D31113"/>
    <w:rsid w:val="00D327FE"/>
    <w:rsid w:val="00D32C68"/>
    <w:rsid w:val="00D33486"/>
    <w:rsid w:val="00D356C6"/>
    <w:rsid w:val="00D378C1"/>
    <w:rsid w:val="00D4458E"/>
    <w:rsid w:val="00D44668"/>
    <w:rsid w:val="00D46A4A"/>
    <w:rsid w:val="00D50031"/>
    <w:rsid w:val="00D51E0E"/>
    <w:rsid w:val="00D702CE"/>
    <w:rsid w:val="00D71DC2"/>
    <w:rsid w:val="00D770BC"/>
    <w:rsid w:val="00D779D5"/>
    <w:rsid w:val="00D81105"/>
    <w:rsid w:val="00D83C10"/>
    <w:rsid w:val="00D853B9"/>
    <w:rsid w:val="00D92253"/>
    <w:rsid w:val="00D956EC"/>
    <w:rsid w:val="00DA685E"/>
    <w:rsid w:val="00DB0CA1"/>
    <w:rsid w:val="00DB413D"/>
    <w:rsid w:val="00DC4EEB"/>
    <w:rsid w:val="00DD1044"/>
    <w:rsid w:val="00DD141C"/>
    <w:rsid w:val="00DD1E11"/>
    <w:rsid w:val="00DD37BB"/>
    <w:rsid w:val="00DD7A6E"/>
    <w:rsid w:val="00DE79A8"/>
    <w:rsid w:val="00DF29E1"/>
    <w:rsid w:val="00DF4CB4"/>
    <w:rsid w:val="00DF59F4"/>
    <w:rsid w:val="00DF77EE"/>
    <w:rsid w:val="00DF7E8B"/>
    <w:rsid w:val="00E02963"/>
    <w:rsid w:val="00E02C14"/>
    <w:rsid w:val="00E042E3"/>
    <w:rsid w:val="00E049A4"/>
    <w:rsid w:val="00E04DB9"/>
    <w:rsid w:val="00E07004"/>
    <w:rsid w:val="00E12203"/>
    <w:rsid w:val="00E21B67"/>
    <w:rsid w:val="00E251B0"/>
    <w:rsid w:val="00E32734"/>
    <w:rsid w:val="00E336EA"/>
    <w:rsid w:val="00E34B0D"/>
    <w:rsid w:val="00E3605E"/>
    <w:rsid w:val="00E40852"/>
    <w:rsid w:val="00E50F51"/>
    <w:rsid w:val="00E522BA"/>
    <w:rsid w:val="00E52552"/>
    <w:rsid w:val="00E532CF"/>
    <w:rsid w:val="00E563CB"/>
    <w:rsid w:val="00E56C0C"/>
    <w:rsid w:val="00E609F0"/>
    <w:rsid w:val="00E6537D"/>
    <w:rsid w:val="00E738DA"/>
    <w:rsid w:val="00E845F5"/>
    <w:rsid w:val="00E8476E"/>
    <w:rsid w:val="00E95D86"/>
    <w:rsid w:val="00EA6422"/>
    <w:rsid w:val="00EB3D0A"/>
    <w:rsid w:val="00EB731A"/>
    <w:rsid w:val="00EC3D0F"/>
    <w:rsid w:val="00EC7EB4"/>
    <w:rsid w:val="00ED004E"/>
    <w:rsid w:val="00ED2D91"/>
    <w:rsid w:val="00ED55BF"/>
    <w:rsid w:val="00EE0839"/>
    <w:rsid w:val="00EE27EB"/>
    <w:rsid w:val="00EE284E"/>
    <w:rsid w:val="00EE2CE8"/>
    <w:rsid w:val="00EE2FCC"/>
    <w:rsid w:val="00EE3E37"/>
    <w:rsid w:val="00EE7127"/>
    <w:rsid w:val="00EF0238"/>
    <w:rsid w:val="00EF22A1"/>
    <w:rsid w:val="00EF2DDD"/>
    <w:rsid w:val="00F06E2A"/>
    <w:rsid w:val="00F151FA"/>
    <w:rsid w:val="00F20F86"/>
    <w:rsid w:val="00F30160"/>
    <w:rsid w:val="00F33CC0"/>
    <w:rsid w:val="00F34E45"/>
    <w:rsid w:val="00F36554"/>
    <w:rsid w:val="00F36B17"/>
    <w:rsid w:val="00F40982"/>
    <w:rsid w:val="00F43AE6"/>
    <w:rsid w:val="00F513D7"/>
    <w:rsid w:val="00F54A87"/>
    <w:rsid w:val="00F60E39"/>
    <w:rsid w:val="00F65580"/>
    <w:rsid w:val="00F73C32"/>
    <w:rsid w:val="00F80E3E"/>
    <w:rsid w:val="00F81823"/>
    <w:rsid w:val="00F81F5E"/>
    <w:rsid w:val="00F82632"/>
    <w:rsid w:val="00F8632B"/>
    <w:rsid w:val="00F93F50"/>
    <w:rsid w:val="00F9677F"/>
    <w:rsid w:val="00FA25F6"/>
    <w:rsid w:val="00FA2A04"/>
    <w:rsid w:val="00FA30BA"/>
    <w:rsid w:val="00FB6749"/>
    <w:rsid w:val="00FC016E"/>
    <w:rsid w:val="00FC124F"/>
    <w:rsid w:val="00FC19AC"/>
    <w:rsid w:val="00FC5ED8"/>
    <w:rsid w:val="00FD0168"/>
    <w:rsid w:val="00FD0F59"/>
    <w:rsid w:val="00FD391E"/>
    <w:rsid w:val="00FD792A"/>
    <w:rsid w:val="00FE7E2C"/>
    <w:rsid w:val="00FF33F5"/>
    <w:rsid w:val="00FF434D"/>
    <w:rsid w:val="00FF5868"/>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1CDE"/>
    <w:pPr>
      <w:autoSpaceDE w:val="0"/>
      <w:autoSpaceDN w:val="0"/>
    </w:pPr>
    <w:rPr>
      <w:rFonts w:ascii="ＭＳ ゴシック" w:eastAsia="ＭＳ ゴシック" w:hAnsi="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rsid w:val="00BF1AD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1AD4"/>
    <w:pPr>
      <w:tabs>
        <w:tab w:val="center" w:pos="4252"/>
        <w:tab w:val="right" w:pos="8504"/>
      </w:tabs>
      <w:autoSpaceDE/>
      <w:autoSpaceDN/>
    </w:pPr>
  </w:style>
  <w:style w:type="character" w:customStyle="1" w:styleId="a5">
    <w:name w:val="ヘッダー (文字)"/>
    <w:basedOn w:val="a0"/>
    <w:link w:val="a4"/>
    <w:rsid w:val="00BF1AD4"/>
    <w:rPr>
      <w:rFonts w:ascii="ＭＳ ゴシック" w:eastAsia="ＭＳ ゴシック" w:hAnsi="ＭＳ ゴシック"/>
      <w:w w:val="100"/>
      <w:sz w:val="22"/>
      <w:szCs w:val="22"/>
      <w:shd w:val="clear" w:color="auto" w:fill="auto"/>
    </w:rPr>
  </w:style>
  <w:style w:type="paragraph" w:styleId="a6">
    <w:name w:val="footer"/>
    <w:basedOn w:val="a"/>
    <w:link w:val="a7"/>
    <w:uiPriority w:val="99"/>
    <w:rsid w:val="00BF1AD4"/>
    <w:pPr>
      <w:tabs>
        <w:tab w:val="center" w:pos="4252"/>
        <w:tab w:val="right" w:pos="8504"/>
      </w:tabs>
      <w:autoSpaceDE/>
      <w:autoSpaceDN/>
    </w:pPr>
  </w:style>
  <w:style w:type="character" w:customStyle="1" w:styleId="a7">
    <w:name w:val="フッター (文字)"/>
    <w:basedOn w:val="a0"/>
    <w:link w:val="a6"/>
    <w:uiPriority w:val="99"/>
    <w:rsid w:val="00BF1AD4"/>
    <w:rPr>
      <w:rFonts w:ascii="ＭＳ ゴシック" w:eastAsia="ＭＳ ゴシック" w:hAnsi="ＭＳ ゴシック"/>
      <w:w w:val="100"/>
      <w:sz w:val="22"/>
      <w:szCs w:val="22"/>
      <w:shd w:val="clear" w:color="auto" w:fill="auto"/>
    </w:rPr>
  </w:style>
  <w:style w:type="paragraph" w:styleId="a8">
    <w:name w:val="List Paragraph"/>
    <w:basedOn w:val="a"/>
    <w:uiPriority w:val="34"/>
    <w:qFormat/>
    <w:rsid w:val="00E02963"/>
    <w:pPr>
      <w:ind w:leftChars="400" w:left="840"/>
    </w:pPr>
  </w:style>
  <w:style w:type="paragraph" w:styleId="a9">
    <w:name w:val="Balloon Text"/>
    <w:basedOn w:val="a"/>
    <w:link w:val="aa"/>
    <w:uiPriority w:val="99"/>
    <w:semiHidden/>
    <w:unhideWhenUsed/>
    <w:rsid w:val="00A05E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5E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657EC"/>
    <w:rPr>
      <w:sz w:val="18"/>
      <w:szCs w:val="18"/>
    </w:rPr>
  </w:style>
  <w:style w:type="paragraph" w:styleId="ac">
    <w:name w:val="annotation text"/>
    <w:basedOn w:val="a"/>
    <w:link w:val="ad"/>
    <w:uiPriority w:val="99"/>
    <w:semiHidden/>
    <w:unhideWhenUsed/>
    <w:rsid w:val="006657EC"/>
  </w:style>
  <w:style w:type="character" w:customStyle="1" w:styleId="ad">
    <w:name w:val="コメント文字列 (文字)"/>
    <w:basedOn w:val="a0"/>
    <w:link w:val="ac"/>
    <w:uiPriority w:val="99"/>
    <w:semiHidden/>
    <w:rsid w:val="006657EC"/>
    <w:rPr>
      <w:rFonts w:ascii="ＭＳ ゴシック" w:eastAsia="ＭＳ ゴシック" w:hAnsi="ＭＳ ゴシック"/>
      <w:sz w:val="22"/>
      <w:szCs w:val="22"/>
    </w:rPr>
  </w:style>
  <w:style w:type="paragraph" w:styleId="ae">
    <w:name w:val="annotation subject"/>
    <w:basedOn w:val="ac"/>
    <w:next w:val="ac"/>
    <w:link w:val="af"/>
    <w:uiPriority w:val="99"/>
    <w:semiHidden/>
    <w:unhideWhenUsed/>
    <w:rsid w:val="006657EC"/>
    <w:rPr>
      <w:b/>
      <w:bCs/>
    </w:rPr>
  </w:style>
  <w:style w:type="character" w:customStyle="1" w:styleId="af">
    <w:name w:val="コメント内容 (文字)"/>
    <w:basedOn w:val="ad"/>
    <w:link w:val="ae"/>
    <w:uiPriority w:val="99"/>
    <w:semiHidden/>
    <w:rsid w:val="006657EC"/>
    <w:rPr>
      <w:rFonts w:ascii="ＭＳ ゴシック" w:eastAsia="ＭＳ ゴシック" w:hAnsi="ＭＳ ゴシック"/>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A0CB-8677-4DD6-A5DA-9DDA75C0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1137</Words>
  <Characters>6481</Characters>
  <Application>Microsoft Office Word</Application>
  <DocSecurity>0</DocSecurity>
  <Lines>54</Lines>
  <Paragraphs>15</Paragraph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2021-10-15T06:05:00Z</dcterms:created>
  <dcterms:modified xsi:type="dcterms:W3CDTF">2021-10-15T06:05:00Z</dcterms:modified>
</cp:coreProperties>
</file>