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3B87" w14:textId="77777777" w:rsidR="00B84B3F" w:rsidRPr="000516AA" w:rsidRDefault="00B84B3F" w:rsidP="00B84B3F">
      <w:pPr>
        <w:spacing w:line="240" w:lineRule="auto"/>
        <w:rPr>
          <w:sz w:val="18"/>
          <w:szCs w:val="28"/>
        </w:rPr>
      </w:pPr>
      <w:r w:rsidRPr="000516AA">
        <w:rPr>
          <w:rFonts w:hint="eastAsia"/>
          <w:sz w:val="18"/>
          <w:szCs w:val="28"/>
        </w:rPr>
        <w:t>★ｐ</w:t>
      </w:r>
      <w:r w:rsidRPr="000516AA">
        <w:rPr>
          <w:sz w:val="18"/>
          <w:szCs w:val="28"/>
        </w:rPr>
        <w:t>4</w:t>
      </w:r>
    </w:p>
    <w:p w14:paraId="18F77666" w14:textId="77777777" w:rsidR="00B84B3F" w:rsidRPr="000516AA" w:rsidRDefault="00B84B3F" w:rsidP="00B84B3F">
      <w:pPr>
        <w:spacing w:line="240" w:lineRule="auto"/>
        <w:rPr>
          <w:sz w:val="18"/>
          <w:szCs w:val="28"/>
        </w:rPr>
      </w:pPr>
      <w:r w:rsidRPr="000516AA">
        <w:rPr>
          <w:rFonts w:hint="eastAsia"/>
          <w:sz w:val="18"/>
          <w:szCs w:val="28"/>
        </w:rPr>
        <w:t>人権について（気づき、考え、行動する）</w:t>
      </w:r>
    </w:p>
    <w:p w14:paraId="6885DE0D" w14:textId="77777777" w:rsidR="00B84B3F" w:rsidRPr="000516AA" w:rsidRDefault="00B84B3F" w:rsidP="00B84B3F">
      <w:pPr>
        <w:spacing w:line="240" w:lineRule="auto"/>
        <w:rPr>
          <w:sz w:val="18"/>
          <w:szCs w:val="28"/>
        </w:rPr>
      </w:pPr>
      <w:r w:rsidRPr="000516AA">
        <w:rPr>
          <w:rFonts w:hint="eastAsia"/>
          <w:sz w:val="18"/>
          <w:szCs w:val="28"/>
        </w:rPr>
        <w:t>生命の尊さを知る</w:t>
      </w:r>
    </w:p>
    <w:p w14:paraId="72A47EFF" w14:textId="77777777" w:rsidR="00B84B3F" w:rsidRPr="000516AA" w:rsidRDefault="00B84B3F" w:rsidP="00B84B3F">
      <w:pPr>
        <w:spacing w:line="240" w:lineRule="auto"/>
        <w:rPr>
          <w:sz w:val="18"/>
          <w:szCs w:val="28"/>
        </w:rPr>
      </w:pPr>
    </w:p>
    <w:p w14:paraId="2BA8FA85" w14:textId="77777777" w:rsidR="00B84B3F" w:rsidRPr="000516AA" w:rsidRDefault="00B84B3F" w:rsidP="00B84B3F">
      <w:pPr>
        <w:spacing w:line="240" w:lineRule="auto"/>
        <w:rPr>
          <w:sz w:val="18"/>
          <w:szCs w:val="28"/>
        </w:rPr>
      </w:pPr>
      <w:r w:rsidRPr="000516AA">
        <w:rPr>
          <w:rFonts w:hint="eastAsia"/>
          <w:sz w:val="18"/>
          <w:szCs w:val="28"/>
        </w:rPr>
        <w:t>平和、生命、そして人権</w:t>
      </w:r>
    </w:p>
    <w:p w14:paraId="0C9F79CA" w14:textId="77777777" w:rsidR="00B84B3F" w:rsidRPr="000516AA" w:rsidRDefault="00B84B3F" w:rsidP="00B84B3F">
      <w:pPr>
        <w:spacing w:line="240" w:lineRule="auto"/>
        <w:rPr>
          <w:sz w:val="18"/>
          <w:szCs w:val="28"/>
        </w:rPr>
      </w:pPr>
      <w:r w:rsidRPr="000516AA">
        <w:rPr>
          <w:rFonts w:hint="eastAsia"/>
          <w:sz w:val="18"/>
          <w:szCs w:val="28"/>
        </w:rPr>
        <w:t xml:space="preserve">　第二次世界大戦では多くの人が生命や住むところを奪われ、街が破壊されました。</w:t>
      </w:r>
    </w:p>
    <w:p w14:paraId="5D0FFA12" w14:textId="77777777" w:rsidR="00B84B3F" w:rsidRPr="000516AA" w:rsidRDefault="00B84B3F" w:rsidP="00B84B3F">
      <w:pPr>
        <w:spacing w:line="240" w:lineRule="auto"/>
        <w:rPr>
          <w:sz w:val="18"/>
          <w:szCs w:val="28"/>
        </w:rPr>
      </w:pPr>
      <w:r w:rsidRPr="000516AA">
        <w:rPr>
          <w:rFonts w:hint="eastAsia"/>
          <w:sz w:val="18"/>
          <w:szCs w:val="28"/>
        </w:rPr>
        <w:t>そのため、二度と戦争が起こることのないよう、世界の平和を維持し、国家の枠を超えて自由と人権を保障することを基本理念として国際連合がつくられました。</w:t>
      </w:r>
    </w:p>
    <w:p w14:paraId="48F96D83" w14:textId="77777777" w:rsidR="00B84B3F" w:rsidRPr="000516AA" w:rsidRDefault="00B84B3F" w:rsidP="00B84B3F">
      <w:pPr>
        <w:spacing w:line="240" w:lineRule="auto"/>
        <w:rPr>
          <w:sz w:val="18"/>
          <w:szCs w:val="28"/>
        </w:rPr>
      </w:pPr>
      <w:r w:rsidRPr="000516AA">
        <w:rPr>
          <w:rFonts w:hint="eastAsia"/>
          <w:sz w:val="18"/>
          <w:szCs w:val="28"/>
        </w:rPr>
        <w:t xml:space="preserve">　しかし、戦争や紛争は、今もなお世界のどこかで繰り返され、多くの人の生命が奪われ続けており、最大の人権侵害である戦争をなくし、人権を守るため「平和」であることが求められています。</w:t>
      </w:r>
    </w:p>
    <w:p w14:paraId="23EB26CA" w14:textId="77777777" w:rsidR="00B84B3F" w:rsidRPr="000516AA" w:rsidRDefault="00B84B3F" w:rsidP="00B84B3F">
      <w:pPr>
        <w:spacing w:line="240" w:lineRule="auto"/>
        <w:rPr>
          <w:sz w:val="18"/>
          <w:szCs w:val="28"/>
        </w:rPr>
      </w:pPr>
      <w:r w:rsidRPr="000516AA">
        <w:rPr>
          <w:rFonts w:hint="eastAsia"/>
          <w:sz w:val="18"/>
          <w:szCs w:val="28"/>
        </w:rPr>
        <w:t xml:space="preserve">　今日では、「平和」とは単に「戦争のない状態」を意味するのではなく、より積極的な概念としてとらえ、社会全体の中で「人がそれぞれ信じる幸福の形を追求（＝自己実現）するための環境が整えられている状態」であると考えられています。</w:t>
      </w:r>
    </w:p>
    <w:p w14:paraId="0F3BD1F4" w14:textId="77777777" w:rsidR="00B84B3F" w:rsidRPr="000516AA" w:rsidRDefault="00B84B3F" w:rsidP="00B84B3F">
      <w:pPr>
        <w:spacing w:line="240" w:lineRule="auto"/>
        <w:rPr>
          <w:sz w:val="18"/>
          <w:szCs w:val="28"/>
        </w:rPr>
      </w:pPr>
      <w:r w:rsidRPr="000516AA">
        <w:rPr>
          <w:rFonts w:hint="eastAsia"/>
          <w:sz w:val="18"/>
          <w:szCs w:val="28"/>
        </w:rPr>
        <w:t xml:space="preserve">　わたしたちは、「平和のないところでは人権は守られない」「人権のないところには平和は存在しない」という歴史の教訓を、未来の生命のためにしっかりと受け継ぎ、積極的に主張していかなければなりません（※）。</w:t>
      </w:r>
    </w:p>
    <w:p w14:paraId="04F22475" w14:textId="77777777" w:rsidR="00B84B3F" w:rsidRPr="000516AA" w:rsidRDefault="00B84B3F" w:rsidP="00B84B3F">
      <w:pPr>
        <w:spacing w:line="240" w:lineRule="auto"/>
        <w:rPr>
          <w:sz w:val="18"/>
          <w:szCs w:val="28"/>
        </w:rPr>
      </w:pPr>
      <w:r w:rsidRPr="000516AA">
        <w:rPr>
          <w:rFonts w:hint="eastAsia"/>
          <w:sz w:val="18"/>
          <w:szCs w:val="28"/>
        </w:rPr>
        <w:t>生命の尊さがすべての根本</w:t>
      </w:r>
    </w:p>
    <w:p w14:paraId="586D536D" w14:textId="77777777" w:rsidR="00B84B3F" w:rsidRPr="000516AA" w:rsidRDefault="00B84B3F" w:rsidP="00B84B3F">
      <w:pPr>
        <w:spacing w:line="240" w:lineRule="auto"/>
        <w:rPr>
          <w:sz w:val="18"/>
          <w:szCs w:val="28"/>
        </w:rPr>
      </w:pPr>
      <w:r w:rsidRPr="000516AA">
        <w:rPr>
          <w:rFonts w:hint="eastAsia"/>
          <w:sz w:val="18"/>
          <w:szCs w:val="28"/>
        </w:rPr>
        <w:t xml:space="preserve">　人は一人で生きているわけではありません。集まりの中で支え合い、他の人とともに地球という一つの場所に生きています。そして、その根本に生命があります。</w:t>
      </w:r>
    </w:p>
    <w:p w14:paraId="75265BE7" w14:textId="77777777" w:rsidR="00B84B3F" w:rsidRPr="000516AA" w:rsidRDefault="00B84B3F" w:rsidP="00B84B3F">
      <w:pPr>
        <w:spacing w:line="240" w:lineRule="auto"/>
        <w:rPr>
          <w:sz w:val="18"/>
          <w:szCs w:val="28"/>
        </w:rPr>
      </w:pPr>
      <w:r w:rsidRPr="000516AA">
        <w:rPr>
          <w:rFonts w:hint="eastAsia"/>
          <w:sz w:val="18"/>
          <w:szCs w:val="28"/>
        </w:rPr>
        <w:t xml:space="preserve">　それぞれの生命はただ一度だけの、繰り返すことのできない大切なものです。</w:t>
      </w:r>
    </w:p>
    <w:p w14:paraId="5BA0AEEB" w14:textId="77777777" w:rsidR="00B84B3F" w:rsidRPr="000516AA" w:rsidRDefault="00B84B3F" w:rsidP="00B84B3F">
      <w:pPr>
        <w:spacing w:line="240" w:lineRule="auto"/>
        <w:rPr>
          <w:sz w:val="18"/>
          <w:szCs w:val="28"/>
        </w:rPr>
      </w:pPr>
      <w:r w:rsidRPr="000516AA">
        <w:rPr>
          <w:rFonts w:hint="eastAsia"/>
          <w:sz w:val="18"/>
          <w:szCs w:val="28"/>
        </w:rPr>
        <w:t xml:space="preserve">　人だけでなく、動物や植物も生きています。地球上の生き物はすべて、もともと同じ一つの生命から誕生しました。はるかな昔からの生命の流れに思いをめぐらし、生命の尊さを自覚することが大切です。</w:t>
      </w:r>
    </w:p>
    <w:p w14:paraId="3E634CE8" w14:textId="77777777" w:rsidR="00B84B3F" w:rsidRPr="000516AA" w:rsidRDefault="00B84B3F" w:rsidP="00B84B3F">
      <w:pPr>
        <w:spacing w:line="240" w:lineRule="auto"/>
        <w:rPr>
          <w:sz w:val="18"/>
          <w:szCs w:val="28"/>
        </w:rPr>
      </w:pPr>
      <w:r w:rsidRPr="000516AA">
        <w:rPr>
          <w:rFonts w:hint="eastAsia"/>
          <w:sz w:val="18"/>
          <w:szCs w:val="28"/>
        </w:rPr>
        <w:t xml:space="preserve">　</w:t>
      </w:r>
      <w:r w:rsidRPr="000516AA">
        <w:rPr>
          <w:sz w:val="18"/>
          <w:szCs w:val="28"/>
        </w:rPr>
        <w:t>21世紀を真に豊かな「人権の世紀・平和の世紀」とするためには、人権を「生命」という点からとらえ、生命の尊さはすべての生きている仲間に共通して不可欠なものであることを認識することが必要です。</w:t>
      </w:r>
    </w:p>
    <w:p w14:paraId="028A2A77" w14:textId="77777777" w:rsidR="00B84B3F" w:rsidRPr="000516AA" w:rsidRDefault="00B84B3F" w:rsidP="00B84B3F">
      <w:pPr>
        <w:spacing w:line="240" w:lineRule="auto"/>
        <w:rPr>
          <w:sz w:val="18"/>
          <w:szCs w:val="28"/>
        </w:rPr>
      </w:pPr>
    </w:p>
    <w:p w14:paraId="443375DC" w14:textId="2F3F0381" w:rsidR="00B84B3F" w:rsidRPr="00B84B3F" w:rsidRDefault="00B84B3F" w:rsidP="00B84B3F">
      <w:pPr>
        <w:spacing w:line="240" w:lineRule="auto"/>
        <w:rPr>
          <w:rFonts w:hint="eastAsia"/>
          <w:sz w:val="18"/>
          <w:szCs w:val="28"/>
        </w:rPr>
      </w:pPr>
      <w:r w:rsidRPr="000516AA">
        <w:rPr>
          <w:rFonts w:hint="eastAsia"/>
          <w:sz w:val="18"/>
          <w:szCs w:val="28"/>
        </w:rPr>
        <w:t>※大阪府では、戦争の記憶を若い世代に語り継いでいかなければならないという認識のもと、「大阪空襲を語り継ぐ、平和ミュージアム」であるピースおおさか（大阪国際平和センター</w:t>
      </w:r>
      <w:r w:rsidRPr="000516AA">
        <w:rPr>
          <w:sz w:val="18"/>
          <w:szCs w:val="28"/>
        </w:rPr>
        <w:t xml:space="preserve"> 裏表紙を参照）を中心に、戦争の悲惨さ・平和の尊さを未来に語り継ぐ努力を重ねています。</w:t>
      </w:r>
    </w:p>
    <w:sectPr w:rsidR="00B84B3F" w:rsidRPr="00B84B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3F"/>
    <w:rsid w:val="00B8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FED8E"/>
  <w15:chartTrackingRefBased/>
  <w15:docId w15:val="{FB1D570C-2650-4970-8B12-53E2FD8A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B3F"/>
    <w:pPr>
      <w:widowControl w:val="0"/>
    </w:pPr>
  </w:style>
  <w:style w:type="paragraph" w:styleId="1">
    <w:name w:val="heading 1"/>
    <w:basedOn w:val="a"/>
    <w:next w:val="a"/>
    <w:link w:val="10"/>
    <w:uiPriority w:val="9"/>
    <w:qFormat/>
    <w:rsid w:val="00B84B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4B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4B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84B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4B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4B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4B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4B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4B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4B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4B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4B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4B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4B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4B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4B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4B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4B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4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4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4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B3F"/>
    <w:pPr>
      <w:spacing w:before="160"/>
      <w:jc w:val="center"/>
    </w:pPr>
    <w:rPr>
      <w:i/>
      <w:iCs/>
      <w:color w:val="404040" w:themeColor="text1" w:themeTint="BF"/>
    </w:rPr>
  </w:style>
  <w:style w:type="character" w:customStyle="1" w:styleId="a8">
    <w:name w:val="引用文 (文字)"/>
    <w:basedOn w:val="a0"/>
    <w:link w:val="a7"/>
    <w:uiPriority w:val="29"/>
    <w:rsid w:val="00B84B3F"/>
    <w:rPr>
      <w:i/>
      <w:iCs/>
      <w:color w:val="404040" w:themeColor="text1" w:themeTint="BF"/>
    </w:rPr>
  </w:style>
  <w:style w:type="paragraph" w:styleId="a9">
    <w:name w:val="List Paragraph"/>
    <w:basedOn w:val="a"/>
    <w:uiPriority w:val="34"/>
    <w:qFormat/>
    <w:rsid w:val="00B84B3F"/>
    <w:pPr>
      <w:ind w:left="720"/>
      <w:contextualSpacing/>
    </w:pPr>
  </w:style>
  <w:style w:type="character" w:styleId="21">
    <w:name w:val="Intense Emphasis"/>
    <w:basedOn w:val="a0"/>
    <w:uiPriority w:val="21"/>
    <w:qFormat/>
    <w:rsid w:val="00B84B3F"/>
    <w:rPr>
      <w:i/>
      <w:iCs/>
      <w:color w:val="0F4761" w:themeColor="accent1" w:themeShade="BF"/>
    </w:rPr>
  </w:style>
  <w:style w:type="paragraph" w:styleId="22">
    <w:name w:val="Intense Quote"/>
    <w:basedOn w:val="a"/>
    <w:next w:val="a"/>
    <w:link w:val="23"/>
    <w:uiPriority w:val="30"/>
    <w:qFormat/>
    <w:rsid w:val="00B84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4B3F"/>
    <w:rPr>
      <w:i/>
      <w:iCs/>
      <w:color w:val="0F4761" w:themeColor="accent1" w:themeShade="BF"/>
    </w:rPr>
  </w:style>
  <w:style w:type="character" w:styleId="24">
    <w:name w:val="Intense Reference"/>
    <w:basedOn w:val="a0"/>
    <w:uiPriority w:val="32"/>
    <w:qFormat/>
    <w:rsid w:val="00B84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2024-01-22T11:10:00Z</dcterms:created>
  <dcterms:modified xsi:type="dcterms:W3CDTF">2024-01-22T11:11:00Z</dcterms:modified>
</cp:coreProperties>
</file>