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5E664" w14:textId="77777777" w:rsidR="00995A6F" w:rsidRPr="0057449D" w:rsidRDefault="00260EC1" w:rsidP="00260EC1">
      <w:pPr>
        <w:spacing w:line="276" w:lineRule="auto"/>
        <w:jc w:val="center"/>
        <w:rPr>
          <w:rFonts w:asciiTheme="majorHAnsi" w:hAnsiTheme="majorHAnsi"/>
          <w:b/>
          <w:sz w:val="32"/>
          <w:szCs w:val="32"/>
        </w:rPr>
      </w:pPr>
      <w:r w:rsidRPr="0057449D">
        <w:rPr>
          <w:rFonts w:asciiTheme="majorHAnsi" w:hAnsiTheme="majorHAnsi"/>
          <w:b/>
          <w:sz w:val="32"/>
          <w:szCs w:val="32"/>
        </w:rPr>
        <w:t>TƯ VẤN LAO ĐỘNG BẰNG TIẾNG ANH, TIẾNG TRUNG VÀ TIẾNG VIỆT</w:t>
      </w:r>
    </w:p>
    <w:p w14:paraId="672480F0" w14:textId="77777777" w:rsidR="00885287" w:rsidRPr="0057449D" w:rsidRDefault="00885287" w:rsidP="00260EC1">
      <w:pPr>
        <w:spacing w:line="276" w:lineRule="auto"/>
        <w:jc w:val="center"/>
        <w:rPr>
          <w:rFonts w:asciiTheme="majorHAnsi" w:hAnsiTheme="majorHAnsi"/>
          <w:i/>
          <w:sz w:val="28"/>
          <w:szCs w:val="28"/>
        </w:rPr>
      </w:pPr>
      <w:proofErr w:type="spellStart"/>
      <w:r w:rsidRPr="0057449D">
        <w:rPr>
          <w:rFonts w:asciiTheme="majorHAnsi" w:hAnsiTheme="majorHAnsi"/>
          <w:i/>
          <w:sz w:val="28"/>
          <w:szCs w:val="28"/>
        </w:rPr>
        <w:t>Kênh</w:t>
      </w:r>
      <w:proofErr w:type="spellEnd"/>
      <w:r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i/>
          <w:sz w:val="28"/>
          <w:szCs w:val="28"/>
        </w:rPr>
        <w:t>t</w:t>
      </w:r>
      <w:r w:rsidRPr="0057449D">
        <w:rPr>
          <w:rFonts w:asciiTheme="majorHAnsi" w:hAnsiTheme="majorHAnsi" w:cs="Times New Roman"/>
          <w:i/>
          <w:sz w:val="28"/>
          <w:szCs w:val="28"/>
        </w:rPr>
        <w:t>ư</w:t>
      </w:r>
      <w:proofErr w:type="spellEnd"/>
      <w:r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i/>
          <w:sz w:val="28"/>
          <w:szCs w:val="28"/>
        </w:rPr>
        <w:t>v</w:t>
      </w:r>
      <w:r w:rsidRPr="0057449D">
        <w:rPr>
          <w:rFonts w:asciiTheme="majorHAnsi" w:hAnsiTheme="majorHAnsi" w:cs="Times New Roman"/>
          <w:i/>
          <w:sz w:val="28"/>
          <w:szCs w:val="28"/>
        </w:rPr>
        <w:t>ấ</w:t>
      </w:r>
      <w:r w:rsidRPr="0057449D">
        <w:rPr>
          <w:rFonts w:asciiTheme="majorHAnsi" w:hAnsiTheme="majorHAnsi"/>
          <w:i/>
          <w:sz w:val="28"/>
          <w:szCs w:val="28"/>
        </w:rPr>
        <w:t>n</w:t>
      </w:r>
      <w:proofErr w:type="spellEnd"/>
      <w:r w:rsidR="003F75CF"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3F75CF" w:rsidRPr="0057449D">
        <w:rPr>
          <w:rFonts w:asciiTheme="majorHAnsi" w:hAnsiTheme="majorHAnsi"/>
          <w:i/>
          <w:sz w:val="28"/>
          <w:szCs w:val="28"/>
        </w:rPr>
        <w:t>dành</w:t>
      </w:r>
      <w:proofErr w:type="spellEnd"/>
      <w:r w:rsidR="003F75CF"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3F75CF" w:rsidRPr="0057449D">
        <w:rPr>
          <w:rFonts w:asciiTheme="majorHAnsi" w:hAnsiTheme="majorHAnsi"/>
          <w:i/>
          <w:sz w:val="28"/>
          <w:szCs w:val="28"/>
        </w:rPr>
        <w:t>cho</w:t>
      </w:r>
      <w:proofErr w:type="spellEnd"/>
      <w:r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i/>
          <w:sz w:val="28"/>
          <w:szCs w:val="28"/>
        </w:rPr>
        <w:t>nh</w:t>
      </w:r>
      <w:r w:rsidRPr="0057449D">
        <w:rPr>
          <w:rFonts w:asciiTheme="majorHAnsi" w:hAnsiTheme="majorHAnsi" w:cs="Times New Roman"/>
          <w:i/>
          <w:sz w:val="28"/>
          <w:szCs w:val="28"/>
        </w:rPr>
        <w:t>ữ</w:t>
      </w:r>
      <w:r w:rsidRPr="0057449D">
        <w:rPr>
          <w:rFonts w:asciiTheme="majorHAnsi" w:hAnsiTheme="majorHAnsi"/>
          <w:i/>
          <w:sz w:val="28"/>
          <w:szCs w:val="28"/>
        </w:rPr>
        <w:t>ng</w:t>
      </w:r>
      <w:proofErr w:type="spellEnd"/>
      <w:r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i/>
          <w:sz w:val="28"/>
          <w:szCs w:val="28"/>
        </w:rPr>
        <w:t>ng</w:t>
      </w:r>
      <w:r w:rsidRPr="0057449D">
        <w:rPr>
          <w:rFonts w:asciiTheme="majorHAnsi" w:hAnsiTheme="majorHAnsi" w:cs="Times New Roman"/>
          <w:i/>
          <w:sz w:val="28"/>
          <w:szCs w:val="28"/>
        </w:rPr>
        <w:t>ườ</w:t>
      </w:r>
      <w:r w:rsidRPr="0057449D">
        <w:rPr>
          <w:rFonts w:asciiTheme="majorHAnsi" w:hAnsiTheme="majorHAnsi"/>
          <w:i/>
          <w:sz w:val="28"/>
          <w:szCs w:val="28"/>
        </w:rPr>
        <w:t>i</w:t>
      </w:r>
      <w:proofErr w:type="spellEnd"/>
      <w:r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E53E4D" w:rsidRPr="0057449D">
        <w:rPr>
          <w:rFonts w:asciiTheme="majorHAnsi" w:hAnsiTheme="majorHAnsi"/>
          <w:i/>
          <w:sz w:val="28"/>
          <w:szCs w:val="28"/>
        </w:rPr>
        <w:t>g</w:t>
      </w:r>
      <w:r w:rsidR="00E53E4D" w:rsidRPr="0057449D">
        <w:rPr>
          <w:rFonts w:asciiTheme="majorHAnsi" w:hAnsiTheme="majorHAnsi" w:cs="Times New Roman"/>
          <w:i/>
          <w:sz w:val="28"/>
          <w:szCs w:val="28"/>
        </w:rPr>
        <w:t>ặ</w:t>
      </w:r>
      <w:r w:rsidR="00E53E4D" w:rsidRPr="0057449D">
        <w:rPr>
          <w:rFonts w:asciiTheme="majorHAnsi" w:hAnsiTheme="majorHAnsi"/>
          <w:i/>
          <w:sz w:val="28"/>
          <w:szCs w:val="28"/>
        </w:rPr>
        <w:t>p</w:t>
      </w:r>
      <w:proofErr w:type="spellEnd"/>
      <w:r w:rsidR="00E53E4D"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E53E4D" w:rsidRPr="0057449D">
        <w:rPr>
          <w:rFonts w:asciiTheme="majorHAnsi" w:hAnsiTheme="majorHAnsi"/>
          <w:i/>
          <w:sz w:val="28"/>
          <w:szCs w:val="28"/>
        </w:rPr>
        <w:t>khó</w:t>
      </w:r>
      <w:proofErr w:type="spellEnd"/>
      <w:r w:rsidR="00E53E4D"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E53E4D" w:rsidRPr="0057449D">
        <w:rPr>
          <w:rFonts w:asciiTheme="majorHAnsi" w:hAnsiTheme="majorHAnsi"/>
          <w:i/>
          <w:sz w:val="28"/>
          <w:szCs w:val="28"/>
        </w:rPr>
        <w:t>kh</w:t>
      </w:r>
      <w:r w:rsidR="003F75CF" w:rsidRPr="0057449D">
        <w:rPr>
          <w:rFonts w:asciiTheme="majorHAnsi" w:hAnsiTheme="majorHAnsi"/>
          <w:i/>
          <w:sz w:val="28"/>
          <w:szCs w:val="28"/>
        </w:rPr>
        <w:t>ă</w:t>
      </w:r>
      <w:r w:rsidR="00E53E4D" w:rsidRPr="0057449D">
        <w:rPr>
          <w:rFonts w:asciiTheme="majorHAnsi" w:hAnsiTheme="majorHAnsi"/>
          <w:i/>
          <w:sz w:val="28"/>
          <w:szCs w:val="28"/>
        </w:rPr>
        <w:t>n</w:t>
      </w:r>
      <w:proofErr w:type="spellEnd"/>
      <w:r w:rsidR="00E53E4D" w:rsidRPr="0057449D">
        <w:rPr>
          <w:rFonts w:asciiTheme="majorHAnsi" w:hAnsiTheme="majorHAnsi"/>
          <w:i/>
          <w:sz w:val="28"/>
          <w:szCs w:val="28"/>
        </w:rPr>
        <w:t xml:space="preserve">, </w:t>
      </w:r>
      <w:proofErr w:type="spellStart"/>
      <w:r w:rsidR="00E53E4D" w:rsidRPr="0057449D">
        <w:rPr>
          <w:rFonts w:asciiTheme="majorHAnsi" w:hAnsiTheme="majorHAnsi"/>
          <w:i/>
          <w:sz w:val="28"/>
          <w:szCs w:val="28"/>
        </w:rPr>
        <w:t>v</w:t>
      </w:r>
      <w:r w:rsidR="00E53E4D" w:rsidRPr="0057449D">
        <w:rPr>
          <w:rFonts w:asciiTheme="majorHAnsi" w:hAnsiTheme="majorHAnsi" w:cs="Times New Roman"/>
          <w:i/>
          <w:sz w:val="28"/>
          <w:szCs w:val="28"/>
        </w:rPr>
        <w:t>ướ</w:t>
      </w:r>
      <w:r w:rsidR="00E53E4D" w:rsidRPr="0057449D">
        <w:rPr>
          <w:rFonts w:asciiTheme="majorHAnsi" w:hAnsiTheme="majorHAnsi"/>
          <w:i/>
          <w:sz w:val="28"/>
          <w:szCs w:val="28"/>
        </w:rPr>
        <w:t>ng</w:t>
      </w:r>
      <w:proofErr w:type="spellEnd"/>
      <w:r w:rsidR="00E53E4D"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E53E4D" w:rsidRPr="0057449D">
        <w:rPr>
          <w:rFonts w:asciiTheme="majorHAnsi" w:hAnsiTheme="majorHAnsi"/>
          <w:i/>
          <w:sz w:val="28"/>
          <w:szCs w:val="28"/>
        </w:rPr>
        <w:t>m</w:t>
      </w:r>
      <w:r w:rsidR="00E53E4D" w:rsidRPr="0057449D">
        <w:rPr>
          <w:rFonts w:asciiTheme="majorHAnsi" w:hAnsiTheme="majorHAnsi" w:cs="Times New Roman"/>
          <w:i/>
          <w:sz w:val="28"/>
          <w:szCs w:val="28"/>
        </w:rPr>
        <w:t>ắ</w:t>
      </w:r>
      <w:r w:rsidR="00E53E4D" w:rsidRPr="0057449D">
        <w:rPr>
          <w:rFonts w:asciiTheme="majorHAnsi" w:hAnsiTheme="majorHAnsi"/>
          <w:i/>
          <w:sz w:val="28"/>
          <w:szCs w:val="28"/>
        </w:rPr>
        <w:t>c</w:t>
      </w:r>
      <w:proofErr w:type="spellEnd"/>
      <w:r w:rsidR="00E53E4D"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E53E4D" w:rsidRPr="0057449D">
        <w:rPr>
          <w:rFonts w:asciiTheme="majorHAnsi" w:hAnsiTheme="majorHAnsi"/>
          <w:i/>
          <w:sz w:val="28"/>
          <w:szCs w:val="28"/>
        </w:rPr>
        <w:t>trong</w:t>
      </w:r>
      <w:proofErr w:type="spellEnd"/>
      <w:r w:rsidR="00E53E4D"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E53E4D" w:rsidRPr="0057449D">
        <w:rPr>
          <w:rFonts w:asciiTheme="majorHAnsi" w:hAnsiTheme="majorHAnsi"/>
          <w:i/>
          <w:sz w:val="28"/>
          <w:szCs w:val="28"/>
        </w:rPr>
        <w:t>quá</w:t>
      </w:r>
      <w:proofErr w:type="spellEnd"/>
      <w:r w:rsidR="00E53E4D"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E53E4D" w:rsidRPr="0057449D">
        <w:rPr>
          <w:rFonts w:asciiTheme="majorHAnsi" w:hAnsiTheme="majorHAnsi"/>
          <w:i/>
          <w:sz w:val="28"/>
          <w:szCs w:val="28"/>
        </w:rPr>
        <w:t>trình</w:t>
      </w:r>
      <w:proofErr w:type="spellEnd"/>
      <w:r w:rsidR="00E53E4D"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E53E4D" w:rsidRPr="0057449D">
        <w:rPr>
          <w:rFonts w:asciiTheme="majorHAnsi" w:hAnsiTheme="majorHAnsi"/>
          <w:i/>
          <w:sz w:val="28"/>
          <w:szCs w:val="28"/>
        </w:rPr>
        <w:t>lao</w:t>
      </w:r>
      <w:proofErr w:type="spellEnd"/>
      <w:r w:rsidR="00E53E4D"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E53E4D" w:rsidRPr="0057449D">
        <w:rPr>
          <w:rFonts w:asciiTheme="majorHAnsi" w:hAnsiTheme="majorHAnsi"/>
          <w:i/>
          <w:sz w:val="28"/>
          <w:szCs w:val="28"/>
        </w:rPr>
        <w:t>đ</w:t>
      </w:r>
      <w:r w:rsidR="00E53E4D" w:rsidRPr="0057449D">
        <w:rPr>
          <w:rFonts w:asciiTheme="majorHAnsi" w:hAnsiTheme="majorHAnsi" w:cs="Times New Roman"/>
          <w:i/>
          <w:sz w:val="28"/>
          <w:szCs w:val="28"/>
        </w:rPr>
        <w:t>ộ</w:t>
      </w:r>
      <w:r w:rsidR="00E53E4D" w:rsidRPr="0057449D">
        <w:rPr>
          <w:rFonts w:asciiTheme="majorHAnsi" w:hAnsiTheme="majorHAnsi"/>
          <w:i/>
          <w:sz w:val="28"/>
          <w:szCs w:val="28"/>
        </w:rPr>
        <w:t>ng</w:t>
      </w:r>
      <w:proofErr w:type="spellEnd"/>
    </w:p>
    <w:p w14:paraId="7E7365B4" w14:textId="77777777" w:rsidR="00E53E4D" w:rsidRPr="0057449D" w:rsidRDefault="00E53E4D" w:rsidP="00260EC1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</w:p>
    <w:p w14:paraId="2C11A786" w14:textId="77777777" w:rsidR="00885287" w:rsidRPr="0057449D" w:rsidRDefault="003F75CF" w:rsidP="00260EC1">
      <w:pPr>
        <w:spacing w:line="276" w:lineRule="auto"/>
        <w:ind w:firstLine="45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57449D">
        <w:rPr>
          <w:rFonts w:asciiTheme="majorHAnsi" w:hAnsiTheme="majorHAnsi"/>
          <w:sz w:val="28"/>
          <w:szCs w:val="28"/>
        </w:rPr>
        <w:t>Phòng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Môi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tr</w:t>
      </w:r>
      <w:r w:rsidRPr="0057449D">
        <w:rPr>
          <w:rFonts w:asciiTheme="majorHAnsi" w:hAnsiTheme="majorHAnsi" w:cs="Times New Roman"/>
          <w:sz w:val="28"/>
          <w:szCs w:val="28"/>
        </w:rPr>
        <w:t>ườ</w:t>
      </w:r>
      <w:r w:rsidRPr="0057449D">
        <w:rPr>
          <w:rFonts w:asciiTheme="majorHAnsi" w:hAnsiTheme="majorHAnsi"/>
          <w:sz w:val="28"/>
          <w:szCs w:val="28"/>
        </w:rPr>
        <w:t>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Lao </w:t>
      </w:r>
      <w:proofErr w:type="spellStart"/>
      <w:r w:rsidRPr="0057449D">
        <w:rPr>
          <w:rFonts w:asciiTheme="majorHAnsi" w:hAnsiTheme="majorHAnsi"/>
          <w:sz w:val="28"/>
          <w:szCs w:val="28"/>
        </w:rPr>
        <w:t>động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</w:t>
      </w:r>
      <w:r w:rsidRPr="0057449D">
        <w:rPr>
          <w:rFonts w:asciiTheme="majorHAnsi" w:hAnsiTheme="majorHAnsi" w:cs="Times New Roman"/>
          <w:sz w:val="28"/>
          <w:szCs w:val="28"/>
        </w:rPr>
        <w:t>ỉ</w:t>
      </w:r>
      <w:r w:rsidRPr="0057449D">
        <w:rPr>
          <w:rFonts w:asciiTheme="majorHAnsi" w:hAnsiTheme="majorHAnsi"/>
          <w:sz w:val="28"/>
          <w:szCs w:val="28"/>
        </w:rPr>
        <w:t>nh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Osaka (</w:t>
      </w:r>
      <w:proofErr w:type="spellStart"/>
      <w:r w:rsidRPr="0057449D">
        <w:rPr>
          <w:rFonts w:asciiTheme="majorHAnsi" w:hAnsiTheme="majorHAnsi"/>
          <w:sz w:val="28"/>
          <w:szCs w:val="28"/>
        </w:rPr>
        <w:t>Trung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tâm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</w:t>
      </w:r>
      <w:r w:rsidRPr="0057449D">
        <w:rPr>
          <w:rFonts w:asciiTheme="majorHAnsi" w:hAnsiTheme="majorHAnsi" w:cs="Times New Roman"/>
          <w:sz w:val="28"/>
          <w:szCs w:val="28"/>
        </w:rPr>
        <w:t>ư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v</w:t>
      </w:r>
      <w:r w:rsidRPr="0057449D">
        <w:rPr>
          <w:rFonts w:asciiTheme="majorHAnsi" w:hAnsiTheme="majorHAnsi" w:cs="Times New Roman"/>
          <w:sz w:val="28"/>
          <w:szCs w:val="28"/>
        </w:rPr>
        <w:t>ấ</w:t>
      </w:r>
      <w:r w:rsidRPr="0057449D">
        <w:rPr>
          <w:rFonts w:asciiTheme="majorHAnsi" w:hAnsiTheme="majorHAnsi"/>
          <w:sz w:val="28"/>
          <w:szCs w:val="28"/>
        </w:rPr>
        <w:t>n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Lao </w:t>
      </w:r>
      <w:proofErr w:type="spellStart"/>
      <w:r w:rsidRPr="0057449D">
        <w:rPr>
          <w:rFonts w:asciiTheme="majorHAnsi" w:hAnsiTheme="majorHAnsi"/>
          <w:sz w:val="28"/>
          <w:szCs w:val="28"/>
        </w:rPr>
        <w:t>đ</w:t>
      </w:r>
      <w:r w:rsidRPr="0057449D">
        <w:rPr>
          <w:rFonts w:asciiTheme="majorHAnsi" w:hAnsiTheme="majorHAnsi" w:cs="Times New Roman"/>
          <w:sz w:val="28"/>
          <w:szCs w:val="28"/>
        </w:rPr>
        <w:t>ộ</w:t>
      </w:r>
      <w:r w:rsidRPr="0057449D">
        <w:rPr>
          <w:rFonts w:asciiTheme="majorHAnsi" w:hAnsiTheme="majorHAnsi"/>
          <w:sz w:val="28"/>
          <w:szCs w:val="28"/>
        </w:rPr>
        <w:t>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) </w:t>
      </w:r>
      <w:proofErr w:type="spellStart"/>
      <w:r w:rsidRPr="0057449D">
        <w:rPr>
          <w:rFonts w:asciiTheme="majorHAnsi" w:hAnsiTheme="majorHAnsi"/>
          <w:sz w:val="28"/>
          <w:szCs w:val="28"/>
        </w:rPr>
        <w:t>nhận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lời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tư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vấn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về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các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vấn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đề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lao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động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như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: “vi </w:t>
      </w:r>
      <w:proofErr w:type="spellStart"/>
      <w:r w:rsidRPr="0057449D">
        <w:rPr>
          <w:rFonts w:asciiTheme="majorHAnsi" w:hAnsiTheme="majorHAnsi"/>
          <w:sz w:val="28"/>
          <w:szCs w:val="28"/>
        </w:rPr>
        <w:t>phạm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điều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kiện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lao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động</w:t>
      </w:r>
      <w:proofErr w:type="spellEnd"/>
      <w:r w:rsidRPr="0057449D">
        <w:rPr>
          <w:rFonts w:asciiTheme="majorHAnsi" w:hAnsiTheme="majorHAnsi"/>
          <w:sz w:val="28"/>
          <w:szCs w:val="28"/>
        </w:rPr>
        <w:t>”, “</w:t>
      </w:r>
      <w:proofErr w:type="spellStart"/>
      <w:r w:rsidRPr="0057449D">
        <w:rPr>
          <w:rFonts w:asciiTheme="majorHAnsi" w:hAnsiTheme="majorHAnsi"/>
          <w:sz w:val="28"/>
          <w:szCs w:val="28"/>
        </w:rPr>
        <w:t>giảm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lương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cơ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bản</w:t>
      </w:r>
      <w:proofErr w:type="spellEnd"/>
      <w:r w:rsidRPr="0057449D">
        <w:rPr>
          <w:rFonts w:asciiTheme="majorHAnsi" w:hAnsiTheme="majorHAnsi"/>
          <w:sz w:val="28"/>
          <w:szCs w:val="28"/>
        </w:rPr>
        <w:t>”, “</w:t>
      </w:r>
      <w:proofErr w:type="spellStart"/>
      <w:r w:rsidRPr="0057449D">
        <w:rPr>
          <w:rFonts w:asciiTheme="majorHAnsi" w:hAnsiTheme="majorHAnsi"/>
          <w:sz w:val="28"/>
          <w:szCs w:val="28"/>
        </w:rPr>
        <w:t>yêu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cầu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nghỉ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việc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không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lý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do”…</w:t>
      </w:r>
    </w:p>
    <w:p w14:paraId="3C548058" w14:textId="77777777" w:rsidR="003F75CF" w:rsidRPr="0057449D" w:rsidRDefault="003F75CF" w:rsidP="00260EC1">
      <w:pPr>
        <w:spacing w:line="276" w:lineRule="auto"/>
        <w:ind w:firstLine="450"/>
        <w:jc w:val="both"/>
        <w:rPr>
          <w:rFonts w:asciiTheme="majorHAnsi" w:hAnsiTheme="majorHAnsi"/>
          <w:sz w:val="28"/>
          <w:szCs w:val="28"/>
        </w:rPr>
      </w:pPr>
    </w:p>
    <w:p w14:paraId="10CC8072" w14:textId="77777777" w:rsidR="00CF7481" w:rsidRPr="0057449D" w:rsidRDefault="00CF7481" w:rsidP="00260EC1">
      <w:pPr>
        <w:spacing w:line="276" w:lineRule="auto"/>
        <w:ind w:firstLine="45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57449D">
        <w:rPr>
          <w:rFonts w:asciiTheme="majorHAnsi" w:hAnsiTheme="majorHAnsi"/>
          <w:sz w:val="28"/>
          <w:szCs w:val="28"/>
        </w:rPr>
        <w:t>Việc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tư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vấn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có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thể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được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trao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đổi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bằng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tiếng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Anh, </w:t>
      </w:r>
      <w:proofErr w:type="spellStart"/>
      <w:r w:rsidRPr="0057449D">
        <w:rPr>
          <w:rFonts w:asciiTheme="majorHAnsi" w:hAnsiTheme="majorHAnsi"/>
          <w:sz w:val="28"/>
          <w:szCs w:val="28"/>
        </w:rPr>
        <w:t>tiếng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Trung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và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tiếng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Việt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thông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qua </w:t>
      </w:r>
      <w:proofErr w:type="spellStart"/>
      <w:r w:rsidRPr="0057449D">
        <w:rPr>
          <w:rFonts w:asciiTheme="majorHAnsi" w:hAnsiTheme="majorHAnsi"/>
          <w:sz w:val="28"/>
          <w:szCs w:val="28"/>
        </w:rPr>
        <w:t>phiên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dịch</w:t>
      </w:r>
      <w:proofErr w:type="spellEnd"/>
      <w:r w:rsidR="0057449D"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57449D" w:rsidRPr="0057449D">
        <w:rPr>
          <w:rFonts w:asciiTheme="majorHAnsi" w:hAnsiTheme="majorHAnsi"/>
          <w:sz w:val="28"/>
          <w:szCs w:val="28"/>
        </w:rPr>
        <w:t>viên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57449D">
        <w:rPr>
          <w:rFonts w:asciiTheme="majorHAnsi" w:hAnsiTheme="majorHAnsi"/>
          <w:sz w:val="28"/>
          <w:szCs w:val="28"/>
        </w:rPr>
        <w:t>tuy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nhiên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không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phải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lúc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nào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Phòng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Môi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trường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Lao </w:t>
      </w:r>
      <w:proofErr w:type="spellStart"/>
      <w:r w:rsidRPr="0057449D">
        <w:rPr>
          <w:rFonts w:asciiTheme="majorHAnsi" w:hAnsiTheme="majorHAnsi"/>
          <w:sz w:val="28"/>
          <w:szCs w:val="28"/>
        </w:rPr>
        <w:t>động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Tỉnh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Osaka (</w:t>
      </w:r>
      <w:proofErr w:type="spellStart"/>
      <w:r w:rsidRPr="0057449D">
        <w:rPr>
          <w:rFonts w:asciiTheme="majorHAnsi" w:hAnsiTheme="majorHAnsi"/>
          <w:sz w:val="28"/>
          <w:szCs w:val="28"/>
        </w:rPr>
        <w:t>Trung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tâm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Tư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vấn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Lao </w:t>
      </w:r>
      <w:proofErr w:type="spellStart"/>
      <w:r w:rsidRPr="0057449D">
        <w:rPr>
          <w:rFonts w:asciiTheme="majorHAnsi" w:hAnsiTheme="majorHAnsi"/>
          <w:sz w:val="28"/>
          <w:szCs w:val="28"/>
        </w:rPr>
        <w:t>động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) </w:t>
      </w:r>
      <w:proofErr w:type="spellStart"/>
      <w:r w:rsidRPr="0057449D">
        <w:rPr>
          <w:rFonts w:asciiTheme="majorHAnsi" w:hAnsiTheme="majorHAnsi"/>
          <w:sz w:val="28"/>
          <w:szCs w:val="28"/>
        </w:rPr>
        <w:t>cũng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có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phiên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dịch</w:t>
      </w:r>
      <w:proofErr w:type="spellEnd"/>
      <w:r w:rsidR="0057449D"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57449D" w:rsidRPr="0057449D">
        <w:rPr>
          <w:rFonts w:asciiTheme="majorHAnsi" w:hAnsiTheme="majorHAnsi"/>
          <w:sz w:val="28"/>
          <w:szCs w:val="28"/>
        </w:rPr>
        <w:t>viên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57449D">
        <w:rPr>
          <w:rFonts w:asciiTheme="majorHAnsi" w:hAnsiTheme="majorHAnsi"/>
          <w:sz w:val="28"/>
          <w:szCs w:val="28"/>
        </w:rPr>
        <w:t>chính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vì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vậy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cần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đăng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ký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lịch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hẹn</w:t>
      </w:r>
      <w:proofErr w:type="spellEnd"/>
      <w:r w:rsidR="0057449D"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57449D" w:rsidRPr="0057449D">
        <w:rPr>
          <w:rFonts w:asciiTheme="majorHAnsi" w:hAnsiTheme="majorHAnsi"/>
          <w:sz w:val="28"/>
          <w:szCs w:val="28"/>
        </w:rPr>
        <w:t>trước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bằng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tiếng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Nhật</w:t>
      </w:r>
      <w:proofErr w:type="spellEnd"/>
      <w:r w:rsidRPr="0057449D">
        <w:rPr>
          <w:rFonts w:asciiTheme="majorHAnsi" w:hAnsiTheme="majorHAnsi"/>
          <w:sz w:val="28"/>
          <w:szCs w:val="28"/>
        </w:rPr>
        <w:t>.</w:t>
      </w:r>
    </w:p>
    <w:p w14:paraId="10684C0A" w14:textId="77777777" w:rsidR="00CF7481" w:rsidRPr="0057449D" w:rsidRDefault="00CF7481" w:rsidP="00260EC1">
      <w:pPr>
        <w:spacing w:line="276" w:lineRule="auto"/>
        <w:ind w:firstLine="450"/>
        <w:jc w:val="both"/>
        <w:rPr>
          <w:rFonts w:asciiTheme="majorHAnsi" w:hAnsiTheme="majorHAnsi"/>
          <w:sz w:val="28"/>
          <w:szCs w:val="28"/>
        </w:rPr>
      </w:pPr>
    </w:p>
    <w:p w14:paraId="0C39DF12" w14:textId="7AF2644F" w:rsidR="00CF7481" w:rsidRPr="0057449D" w:rsidRDefault="00265477" w:rsidP="00260EC1">
      <w:pPr>
        <w:spacing w:line="276" w:lineRule="auto"/>
        <w:ind w:firstLine="45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57449D">
        <w:rPr>
          <w:rFonts w:asciiTheme="majorHAnsi" w:hAnsiTheme="majorHAnsi"/>
          <w:sz w:val="28"/>
          <w:szCs w:val="28"/>
        </w:rPr>
        <w:t>Hãy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liên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lạc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ngay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đến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Phòng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Môi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trường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Lao </w:t>
      </w:r>
      <w:proofErr w:type="spellStart"/>
      <w:r w:rsidRPr="0057449D">
        <w:rPr>
          <w:rFonts w:asciiTheme="majorHAnsi" w:hAnsiTheme="majorHAnsi"/>
          <w:sz w:val="28"/>
          <w:szCs w:val="28"/>
        </w:rPr>
        <w:t>động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Tỉnh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Osaka (</w:t>
      </w:r>
      <w:proofErr w:type="spellStart"/>
      <w:r w:rsidRPr="0057449D">
        <w:rPr>
          <w:rFonts w:asciiTheme="majorHAnsi" w:hAnsiTheme="majorHAnsi"/>
          <w:sz w:val="28"/>
          <w:szCs w:val="28"/>
        </w:rPr>
        <w:t>Trung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tâm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Tư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vấn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Lao </w:t>
      </w:r>
      <w:proofErr w:type="spellStart"/>
      <w:r w:rsidRPr="0057449D">
        <w:rPr>
          <w:rFonts w:asciiTheme="majorHAnsi" w:hAnsiTheme="majorHAnsi"/>
          <w:sz w:val="28"/>
          <w:szCs w:val="28"/>
        </w:rPr>
        <w:t>động</w:t>
      </w:r>
      <w:proofErr w:type="spellEnd"/>
      <w:r w:rsidRPr="0057449D">
        <w:rPr>
          <w:rFonts w:asciiTheme="majorHAnsi" w:hAnsiTheme="majorHAnsi"/>
          <w:sz w:val="28"/>
          <w:szCs w:val="28"/>
        </w:rPr>
        <w:t>) (</w:t>
      </w:r>
      <w:r w:rsidR="00260EC1" w:rsidRPr="0057449D">
        <w:rPr>
          <w:rFonts w:asciiTheme="majorHAnsi" w:hAnsiTheme="majorHAnsi"/>
          <w:sz w:val="28"/>
          <w:szCs w:val="28"/>
        </w:rPr>
        <w:t>Tel:</w:t>
      </w:r>
      <w:r w:rsidR="001D0CEF">
        <w:rPr>
          <w:rFonts w:asciiTheme="majorHAnsi" w:hAnsiTheme="majorHAnsi"/>
          <w:sz w:val="28"/>
          <w:szCs w:val="28"/>
        </w:rPr>
        <w:t xml:space="preserve"> 06-6946-260</w:t>
      </w:r>
      <w:r w:rsidRPr="0057449D">
        <w:rPr>
          <w:rFonts w:asciiTheme="majorHAnsi" w:hAnsiTheme="majorHAnsi"/>
          <w:sz w:val="28"/>
          <w:szCs w:val="28"/>
        </w:rPr>
        <w:t xml:space="preserve">0; </w:t>
      </w:r>
      <w:proofErr w:type="spellStart"/>
      <w:r w:rsidRPr="0057449D">
        <w:rPr>
          <w:rFonts w:asciiTheme="majorHAnsi" w:hAnsiTheme="majorHAnsi"/>
          <w:sz w:val="28"/>
          <w:szCs w:val="28"/>
        </w:rPr>
        <w:t>Thời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gian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làm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việc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57449D">
        <w:rPr>
          <w:rFonts w:asciiTheme="majorHAnsi" w:hAnsiTheme="majorHAnsi"/>
          <w:sz w:val="28"/>
          <w:szCs w:val="28"/>
        </w:rPr>
        <w:t>Thứ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2 – </w:t>
      </w:r>
      <w:proofErr w:type="spellStart"/>
      <w:r w:rsidRPr="0057449D">
        <w:rPr>
          <w:rFonts w:asciiTheme="majorHAnsi" w:hAnsiTheme="majorHAnsi"/>
          <w:sz w:val="28"/>
          <w:szCs w:val="28"/>
        </w:rPr>
        <w:t>Thứ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6 </w:t>
      </w:r>
      <w:proofErr w:type="spellStart"/>
      <w:r w:rsidRPr="0057449D">
        <w:rPr>
          <w:rFonts w:asciiTheme="majorHAnsi" w:hAnsiTheme="majorHAnsi"/>
          <w:sz w:val="28"/>
          <w:szCs w:val="28"/>
        </w:rPr>
        <w:t>từ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9h00 – 18h00).</w:t>
      </w:r>
    </w:p>
    <w:p w14:paraId="232F7B4D" w14:textId="77777777" w:rsidR="00265477" w:rsidRPr="0057449D" w:rsidRDefault="00265477" w:rsidP="00260EC1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6F99F091" w14:textId="77777777" w:rsidR="00265477" w:rsidRPr="00685895" w:rsidRDefault="00265477" w:rsidP="00260EC1">
      <w:pPr>
        <w:spacing w:line="276" w:lineRule="auto"/>
        <w:jc w:val="right"/>
        <w:rPr>
          <w:rFonts w:asciiTheme="majorHAnsi" w:hAnsiTheme="majorHAnsi"/>
          <w:b/>
          <w:i/>
          <w:sz w:val="28"/>
          <w:szCs w:val="28"/>
        </w:rPr>
      </w:pPr>
      <w:proofErr w:type="spellStart"/>
      <w:r w:rsidRPr="00685895">
        <w:rPr>
          <w:rFonts w:asciiTheme="majorHAnsi" w:hAnsiTheme="majorHAnsi"/>
          <w:b/>
          <w:i/>
          <w:sz w:val="28"/>
          <w:szCs w:val="28"/>
        </w:rPr>
        <w:t>Liên</w:t>
      </w:r>
      <w:proofErr w:type="spellEnd"/>
      <w:r w:rsidRPr="00685895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Pr="00685895">
        <w:rPr>
          <w:rFonts w:asciiTheme="majorHAnsi" w:hAnsiTheme="majorHAnsi"/>
          <w:b/>
          <w:i/>
          <w:sz w:val="28"/>
          <w:szCs w:val="28"/>
        </w:rPr>
        <w:t>hệ</w:t>
      </w:r>
      <w:proofErr w:type="spellEnd"/>
      <w:r w:rsidRPr="00685895">
        <w:rPr>
          <w:rFonts w:asciiTheme="majorHAnsi" w:hAnsiTheme="majorHAnsi"/>
          <w:b/>
          <w:i/>
          <w:sz w:val="28"/>
          <w:szCs w:val="28"/>
        </w:rPr>
        <w:t>:</w:t>
      </w:r>
    </w:p>
    <w:p w14:paraId="7FAEE255" w14:textId="77777777" w:rsidR="00265477" w:rsidRPr="00A6700B" w:rsidRDefault="00265477" w:rsidP="00260EC1">
      <w:pPr>
        <w:spacing w:line="276" w:lineRule="auto"/>
        <w:jc w:val="right"/>
        <w:rPr>
          <w:rFonts w:asciiTheme="majorHAnsi" w:hAnsiTheme="majorHAnsi"/>
          <w:i/>
          <w:sz w:val="28"/>
          <w:szCs w:val="28"/>
        </w:rPr>
      </w:pPr>
      <w:proofErr w:type="spellStart"/>
      <w:r w:rsidRPr="00A6700B">
        <w:rPr>
          <w:rFonts w:asciiTheme="majorHAnsi" w:hAnsiTheme="majorHAnsi"/>
          <w:i/>
          <w:sz w:val="28"/>
          <w:szCs w:val="28"/>
        </w:rPr>
        <w:t>Phòng</w:t>
      </w:r>
      <w:proofErr w:type="spellEnd"/>
      <w:r w:rsidRPr="00A6700B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A6700B">
        <w:rPr>
          <w:rFonts w:asciiTheme="majorHAnsi" w:hAnsiTheme="majorHAnsi"/>
          <w:i/>
          <w:sz w:val="28"/>
          <w:szCs w:val="28"/>
        </w:rPr>
        <w:t>Môi</w:t>
      </w:r>
      <w:proofErr w:type="spellEnd"/>
      <w:r w:rsidRPr="00A6700B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A6700B">
        <w:rPr>
          <w:rFonts w:asciiTheme="majorHAnsi" w:hAnsiTheme="majorHAnsi"/>
          <w:i/>
          <w:sz w:val="28"/>
          <w:szCs w:val="28"/>
        </w:rPr>
        <w:t>trường</w:t>
      </w:r>
      <w:proofErr w:type="spellEnd"/>
      <w:r w:rsidRPr="00A6700B">
        <w:rPr>
          <w:rFonts w:asciiTheme="majorHAnsi" w:hAnsiTheme="majorHAnsi"/>
          <w:i/>
          <w:sz w:val="28"/>
          <w:szCs w:val="28"/>
        </w:rPr>
        <w:t xml:space="preserve"> Lao </w:t>
      </w:r>
      <w:proofErr w:type="spellStart"/>
      <w:r w:rsidRPr="00A6700B">
        <w:rPr>
          <w:rFonts w:asciiTheme="majorHAnsi" w:hAnsiTheme="majorHAnsi"/>
          <w:i/>
          <w:sz w:val="28"/>
          <w:szCs w:val="28"/>
        </w:rPr>
        <w:t>động</w:t>
      </w:r>
      <w:proofErr w:type="spellEnd"/>
      <w:r w:rsidRPr="00A6700B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A6700B">
        <w:rPr>
          <w:rFonts w:asciiTheme="majorHAnsi" w:hAnsiTheme="majorHAnsi"/>
          <w:i/>
          <w:sz w:val="28"/>
          <w:szCs w:val="28"/>
        </w:rPr>
        <w:t>Tỉnh</w:t>
      </w:r>
      <w:proofErr w:type="spellEnd"/>
      <w:r w:rsidRPr="00A6700B">
        <w:rPr>
          <w:rFonts w:asciiTheme="majorHAnsi" w:hAnsiTheme="majorHAnsi"/>
          <w:i/>
          <w:sz w:val="28"/>
          <w:szCs w:val="28"/>
        </w:rPr>
        <w:t xml:space="preserve"> Osaka (</w:t>
      </w:r>
      <w:proofErr w:type="spellStart"/>
      <w:r w:rsidRPr="00A6700B">
        <w:rPr>
          <w:rFonts w:asciiTheme="majorHAnsi" w:hAnsiTheme="majorHAnsi"/>
          <w:i/>
          <w:sz w:val="28"/>
          <w:szCs w:val="28"/>
        </w:rPr>
        <w:t>Trung</w:t>
      </w:r>
      <w:proofErr w:type="spellEnd"/>
      <w:r w:rsidRPr="00A6700B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A6700B">
        <w:rPr>
          <w:rFonts w:asciiTheme="majorHAnsi" w:hAnsiTheme="majorHAnsi"/>
          <w:i/>
          <w:sz w:val="28"/>
          <w:szCs w:val="28"/>
        </w:rPr>
        <w:t>tâm</w:t>
      </w:r>
      <w:proofErr w:type="spellEnd"/>
      <w:r w:rsidRPr="00A6700B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A6700B">
        <w:rPr>
          <w:rFonts w:asciiTheme="majorHAnsi" w:hAnsiTheme="majorHAnsi"/>
          <w:i/>
          <w:sz w:val="28"/>
          <w:szCs w:val="28"/>
        </w:rPr>
        <w:t>Tư</w:t>
      </w:r>
      <w:proofErr w:type="spellEnd"/>
      <w:r w:rsidRPr="00A6700B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A6700B">
        <w:rPr>
          <w:rFonts w:asciiTheme="majorHAnsi" w:hAnsiTheme="majorHAnsi"/>
          <w:i/>
          <w:sz w:val="28"/>
          <w:szCs w:val="28"/>
        </w:rPr>
        <w:t>vấn</w:t>
      </w:r>
      <w:proofErr w:type="spellEnd"/>
      <w:r w:rsidRPr="00A6700B">
        <w:rPr>
          <w:rFonts w:asciiTheme="majorHAnsi" w:hAnsiTheme="majorHAnsi"/>
          <w:i/>
          <w:sz w:val="28"/>
          <w:szCs w:val="28"/>
        </w:rPr>
        <w:t xml:space="preserve"> Lao </w:t>
      </w:r>
      <w:proofErr w:type="spellStart"/>
      <w:r w:rsidRPr="00A6700B">
        <w:rPr>
          <w:rFonts w:asciiTheme="majorHAnsi" w:hAnsiTheme="majorHAnsi"/>
          <w:i/>
          <w:sz w:val="28"/>
          <w:szCs w:val="28"/>
        </w:rPr>
        <w:t>động</w:t>
      </w:r>
      <w:proofErr w:type="spellEnd"/>
      <w:r w:rsidRPr="00A6700B">
        <w:rPr>
          <w:rFonts w:asciiTheme="majorHAnsi" w:hAnsiTheme="majorHAnsi"/>
          <w:i/>
          <w:sz w:val="28"/>
          <w:szCs w:val="28"/>
        </w:rPr>
        <w:t>)</w:t>
      </w:r>
    </w:p>
    <w:p w14:paraId="732DDA3A" w14:textId="189A86E0" w:rsidR="00265477" w:rsidRPr="00A6700B" w:rsidRDefault="00265477" w:rsidP="00260EC1">
      <w:pPr>
        <w:spacing w:line="276" w:lineRule="auto"/>
        <w:jc w:val="right"/>
        <w:rPr>
          <w:rFonts w:asciiTheme="majorHAnsi" w:hAnsiTheme="majorHAnsi"/>
          <w:i/>
          <w:sz w:val="28"/>
          <w:szCs w:val="28"/>
        </w:rPr>
      </w:pPr>
      <w:proofErr w:type="spellStart"/>
      <w:r w:rsidRPr="00A6700B">
        <w:rPr>
          <w:rFonts w:asciiTheme="majorHAnsi" w:hAnsiTheme="majorHAnsi"/>
          <w:i/>
          <w:sz w:val="28"/>
          <w:szCs w:val="28"/>
        </w:rPr>
        <w:t>Mã</w:t>
      </w:r>
      <w:proofErr w:type="spellEnd"/>
      <w:r w:rsidRPr="00A6700B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A6700B">
        <w:rPr>
          <w:rFonts w:asciiTheme="majorHAnsi" w:hAnsiTheme="majorHAnsi"/>
          <w:i/>
          <w:sz w:val="28"/>
          <w:szCs w:val="28"/>
        </w:rPr>
        <w:t>bưu</w:t>
      </w:r>
      <w:proofErr w:type="spellEnd"/>
      <w:r w:rsidRPr="00A6700B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A6700B">
        <w:rPr>
          <w:rFonts w:asciiTheme="majorHAnsi" w:hAnsiTheme="majorHAnsi"/>
          <w:i/>
          <w:sz w:val="28"/>
          <w:szCs w:val="28"/>
        </w:rPr>
        <w:t>điện</w:t>
      </w:r>
      <w:proofErr w:type="spellEnd"/>
      <w:r w:rsidRPr="00A6700B">
        <w:rPr>
          <w:rFonts w:asciiTheme="majorHAnsi" w:hAnsiTheme="majorHAnsi"/>
          <w:i/>
          <w:sz w:val="28"/>
          <w:szCs w:val="28"/>
        </w:rPr>
        <w:t>: 540 – 003</w:t>
      </w:r>
      <w:r w:rsidR="00A6700B" w:rsidRPr="00A6700B">
        <w:rPr>
          <w:rFonts w:asciiTheme="majorHAnsi" w:hAnsiTheme="majorHAnsi"/>
          <w:i/>
          <w:sz w:val="28"/>
          <w:szCs w:val="28"/>
        </w:rPr>
        <w:t>1</w:t>
      </w:r>
      <w:r w:rsidRPr="00A6700B">
        <w:rPr>
          <w:rFonts w:asciiTheme="majorHAnsi" w:hAnsiTheme="majorHAnsi"/>
          <w:i/>
          <w:sz w:val="28"/>
          <w:szCs w:val="28"/>
        </w:rPr>
        <w:t xml:space="preserve"> </w:t>
      </w:r>
    </w:p>
    <w:p w14:paraId="4119CCF2" w14:textId="546FE490" w:rsidR="00260EC1" w:rsidRPr="00685895" w:rsidRDefault="00260EC1" w:rsidP="00260EC1">
      <w:pPr>
        <w:spacing w:line="276" w:lineRule="auto"/>
        <w:jc w:val="right"/>
        <w:rPr>
          <w:rFonts w:asciiTheme="majorHAnsi" w:hAnsiTheme="majorHAnsi"/>
          <w:i/>
          <w:sz w:val="28"/>
          <w:szCs w:val="28"/>
          <w:highlight w:val="yellow"/>
        </w:rPr>
      </w:pPr>
      <w:proofErr w:type="spellStart"/>
      <w:r w:rsidRPr="00A6700B">
        <w:rPr>
          <w:rFonts w:asciiTheme="majorHAnsi" w:hAnsiTheme="majorHAnsi"/>
          <w:i/>
          <w:sz w:val="28"/>
          <w:szCs w:val="28"/>
        </w:rPr>
        <w:t>Osakafu</w:t>
      </w:r>
      <w:proofErr w:type="spellEnd"/>
      <w:r w:rsidRPr="00A6700B">
        <w:rPr>
          <w:rFonts w:asciiTheme="majorHAnsi" w:hAnsiTheme="majorHAnsi"/>
          <w:i/>
          <w:sz w:val="28"/>
          <w:szCs w:val="28"/>
        </w:rPr>
        <w:t xml:space="preserve">, </w:t>
      </w:r>
      <w:proofErr w:type="spellStart"/>
      <w:r w:rsidRPr="00A6700B">
        <w:rPr>
          <w:rFonts w:asciiTheme="majorHAnsi" w:hAnsiTheme="majorHAnsi"/>
          <w:i/>
          <w:sz w:val="28"/>
          <w:szCs w:val="28"/>
        </w:rPr>
        <w:t>chuoku</w:t>
      </w:r>
      <w:proofErr w:type="spellEnd"/>
      <w:r w:rsidRPr="00A6700B">
        <w:rPr>
          <w:rFonts w:asciiTheme="majorHAnsi" w:hAnsiTheme="majorHAnsi"/>
          <w:i/>
          <w:sz w:val="28"/>
          <w:szCs w:val="28"/>
        </w:rPr>
        <w:t xml:space="preserve">, </w:t>
      </w:r>
      <w:proofErr w:type="spellStart"/>
      <w:r w:rsidR="001D0CEF" w:rsidRPr="00A6700B">
        <w:rPr>
          <w:rFonts w:asciiTheme="majorHAnsi" w:hAnsiTheme="majorHAnsi"/>
          <w:i/>
          <w:sz w:val="28"/>
          <w:szCs w:val="28"/>
        </w:rPr>
        <w:t>k</w:t>
      </w:r>
      <w:r w:rsidR="00A6700B" w:rsidRPr="00A6700B">
        <w:rPr>
          <w:rFonts w:asciiTheme="majorHAnsi" w:hAnsiTheme="majorHAnsi"/>
          <w:i/>
          <w:sz w:val="28"/>
          <w:szCs w:val="28"/>
        </w:rPr>
        <w:t>itahamahigashi</w:t>
      </w:r>
      <w:proofErr w:type="spellEnd"/>
      <w:r w:rsidRPr="00A6700B">
        <w:rPr>
          <w:rFonts w:asciiTheme="majorHAnsi" w:hAnsiTheme="majorHAnsi"/>
          <w:i/>
          <w:sz w:val="28"/>
          <w:szCs w:val="28"/>
        </w:rPr>
        <w:t xml:space="preserve"> </w:t>
      </w:r>
      <w:r w:rsidR="00A6700B" w:rsidRPr="00A6700B">
        <w:rPr>
          <w:rFonts w:asciiTheme="majorHAnsi" w:hAnsiTheme="majorHAnsi"/>
          <w:i/>
          <w:sz w:val="28"/>
          <w:szCs w:val="28"/>
        </w:rPr>
        <w:t>3</w:t>
      </w:r>
      <w:r w:rsidRPr="00A6700B">
        <w:rPr>
          <w:rFonts w:asciiTheme="majorHAnsi" w:hAnsiTheme="majorHAnsi"/>
          <w:i/>
          <w:sz w:val="28"/>
          <w:szCs w:val="28"/>
        </w:rPr>
        <w:t xml:space="preserve"> – </w:t>
      </w:r>
      <w:r w:rsidR="00A6700B" w:rsidRPr="00A6700B">
        <w:rPr>
          <w:rFonts w:asciiTheme="majorHAnsi" w:hAnsiTheme="majorHAnsi"/>
          <w:i/>
          <w:sz w:val="28"/>
          <w:szCs w:val="28"/>
        </w:rPr>
        <w:t>14</w:t>
      </w:r>
      <w:r w:rsidRPr="00685895">
        <w:rPr>
          <w:rFonts w:asciiTheme="majorHAnsi" w:hAnsiTheme="majorHAnsi"/>
          <w:i/>
          <w:sz w:val="28"/>
          <w:szCs w:val="28"/>
          <w:highlight w:val="yellow"/>
        </w:rPr>
        <w:t xml:space="preserve"> </w:t>
      </w:r>
    </w:p>
    <w:p w14:paraId="15D82CB8" w14:textId="41181F96" w:rsidR="00260EC1" w:rsidRPr="0057449D" w:rsidRDefault="00260EC1" w:rsidP="00260EC1">
      <w:pPr>
        <w:spacing w:line="276" w:lineRule="auto"/>
        <w:jc w:val="right"/>
        <w:rPr>
          <w:rFonts w:asciiTheme="majorHAnsi" w:hAnsiTheme="majorHAnsi"/>
          <w:i/>
          <w:sz w:val="28"/>
          <w:szCs w:val="28"/>
        </w:rPr>
      </w:pPr>
      <w:proofErr w:type="spellStart"/>
      <w:r w:rsidRPr="00A6700B">
        <w:rPr>
          <w:rFonts w:asciiTheme="majorHAnsi" w:hAnsiTheme="majorHAnsi"/>
          <w:i/>
          <w:sz w:val="28"/>
          <w:szCs w:val="28"/>
        </w:rPr>
        <w:t>Trung</w:t>
      </w:r>
      <w:proofErr w:type="spellEnd"/>
      <w:r w:rsidRPr="00A6700B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A6700B">
        <w:rPr>
          <w:rFonts w:asciiTheme="majorHAnsi" w:hAnsiTheme="majorHAnsi"/>
          <w:i/>
          <w:sz w:val="28"/>
          <w:szCs w:val="28"/>
        </w:rPr>
        <w:t>tâm</w:t>
      </w:r>
      <w:proofErr w:type="spellEnd"/>
      <w:r w:rsidRPr="00A6700B">
        <w:rPr>
          <w:rFonts w:asciiTheme="majorHAnsi" w:hAnsiTheme="majorHAnsi"/>
          <w:i/>
          <w:sz w:val="28"/>
          <w:szCs w:val="28"/>
        </w:rPr>
        <w:t xml:space="preserve"> Lao </w:t>
      </w:r>
      <w:proofErr w:type="spellStart"/>
      <w:r w:rsidRPr="00A6700B">
        <w:rPr>
          <w:rFonts w:asciiTheme="majorHAnsi" w:hAnsiTheme="majorHAnsi"/>
          <w:i/>
          <w:sz w:val="28"/>
          <w:szCs w:val="28"/>
        </w:rPr>
        <w:t>động</w:t>
      </w:r>
      <w:proofErr w:type="spellEnd"/>
      <w:r w:rsidRPr="00A6700B">
        <w:rPr>
          <w:rFonts w:asciiTheme="majorHAnsi" w:hAnsiTheme="majorHAnsi"/>
          <w:i/>
          <w:sz w:val="28"/>
          <w:szCs w:val="28"/>
        </w:rPr>
        <w:t xml:space="preserve"> (</w:t>
      </w:r>
      <w:proofErr w:type="spellStart"/>
      <w:r w:rsidRPr="00A6700B">
        <w:rPr>
          <w:rFonts w:asciiTheme="majorHAnsi" w:hAnsiTheme="majorHAnsi"/>
          <w:i/>
          <w:sz w:val="28"/>
          <w:szCs w:val="28"/>
        </w:rPr>
        <w:t>tầng</w:t>
      </w:r>
      <w:proofErr w:type="spellEnd"/>
      <w:r w:rsidRPr="00A6700B">
        <w:rPr>
          <w:rFonts w:asciiTheme="majorHAnsi" w:hAnsiTheme="majorHAnsi"/>
          <w:i/>
          <w:sz w:val="28"/>
          <w:szCs w:val="28"/>
        </w:rPr>
        <w:t xml:space="preserve"> </w:t>
      </w:r>
      <w:r w:rsidR="00A6700B" w:rsidRPr="00A6700B">
        <w:rPr>
          <w:rFonts w:asciiTheme="majorHAnsi" w:hAnsiTheme="majorHAnsi"/>
          <w:i/>
          <w:sz w:val="28"/>
          <w:szCs w:val="28"/>
        </w:rPr>
        <w:t>10</w:t>
      </w:r>
      <w:r w:rsidRPr="00A6700B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A6700B">
        <w:rPr>
          <w:rFonts w:asciiTheme="majorHAnsi" w:hAnsiTheme="majorHAnsi"/>
          <w:i/>
          <w:sz w:val="28"/>
          <w:szCs w:val="28"/>
        </w:rPr>
        <w:t>toà</w:t>
      </w:r>
      <w:proofErr w:type="spellEnd"/>
      <w:r w:rsidRPr="00A6700B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A6700B">
        <w:rPr>
          <w:rFonts w:asciiTheme="majorHAnsi" w:hAnsiTheme="majorHAnsi"/>
          <w:i/>
          <w:sz w:val="28"/>
          <w:szCs w:val="28"/>
        </w:rPr>
        <w:t>nhà</w:t>
      </w:r>
      <w:proofErr w:type="spellEnd"/>
      <w:r w:rsidRPr="00A6700B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A6700B" w:rsidRPr="00A6700B">
        <w:rPr>
          <w:rFonts w:asciiTheme="majorHAnsi" w:hAnsiTheme="majorHAnsi" w:hint="eastAsia"/>
          <w:i/>
          <w:sz w:val="28"/>
          <w:szCs w:val="28"/>
        </w:rPr>
        <w:t>chính</w:t>
      </w:r>
      <w:proofErr w:type="spellEnd"/>
      <w:r w:rsidRPr="00A6700B">
        <w:rPr>
          <w:rFonts w:asciiTheme="majorHAnsi" w:hAnsiTheme="majorHAnsi"/>
          <w:i/>
          <w:sz w:val="28"/>
          <w:szCs w:val="28"/>
        </w:rPr>
        <w:t>)</w:t>
      </w:r>
    </w:p>
    <w:p w14:paraId="2138494A" w14:textId="39B0A204" w:rsidR="00260EC1" w:rsidRPr="0057449D" w:rsidRDefault="00260EC1" w:rsidP="00260EC1">
      <w:pPr>
        <w:spacing w:line="276" w:lineRule="auto"/>
        <w:jc w:val="right"/>
        <w:rPr>
          <w:rFonts w:asciiTheme="majorHAnsi" w:hAnsiTheme="majorHAnsi"/>
          <w:i/>
          <w:sz w:val="28"/>
          <w:szCs w:val="28"/>
        </w:rPr>
      </w:pPr>
      <w:r w:rsidRPr="0057449D">
        <w:rPr>
          <w:rFonts w:asciiTheme="majorHAnsi" w:hAnsiTheme="majorHAnsi"/>
          <w:i/>
          <w:sz w:val="28"/>
          <w:szCs w:val="28"/>
        </w:rPr>
        <w:t>Tel: 06 – 6946 - 26</w:t>
      </w:r>
      <w:r w:rsidR="001D0CEF">
        <w:rPr>
          <w:rFonts w:asciiTheme="majorHAnsi" w:hAnsiTheme="majorHAnsi"/>
          <w:i/>
          <w:sz w:val="28"/>
          <w:szCs w:val="28"/>
        </w:rPr>
        <w:t>0</w:t>
      </w:r>
      <w:r w:rsidRPr="0057449D">
        <w:rPr>
          <w:rFonts w:asciiTheme="majorHAnsi" w:hAnsiTheme="majorHAnsi"/>
          <w:i/>
          <w:sz w:val="28"/>
          <w:szCs w:val="28"/>
        </w:rPr>
        <w:t>0</w:t>
      </w:r>
    </w:p>
    <w:p w14:paraId="07606970" w14:textId="77777777" w:rsidR="003F75CF" w:rsidRPr="0057449D" w:rsidRDefault="003F75CF" w:rsidP="00260EC1">
      <w:pPr>
        <w:spacing w:line="276" w:lineRule="auto"/>
        <w:jc w:val="both"/>
        <w:rPr>
          <w:rFonts w:asciiTheme="majorHAnsi" w:hAnsiTheme="majorHAnsi"/>
          <w:sz w:val="28"/>
          <w:szCs w:val="28"/>
          <w:lang w:eastAsia="ja-JP"/>
        </w:rPr>
      </w:pPr>
    </w:p>
    <w:sectPr w:rsidR="003F75CF" w:rsidRPr="0057449D" w:rsidSect="00260EC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E0EE2" w14:textId="77777777" w:rsidR="00685895" w:rsidRDefault="00685895" w:rsidP="00685895">
      <w:r>
        <w:separator/>
      </w:r>
    </w:p>
  </w:endnote>
  <w:endnote w:type="continuationSeparator" w:id="0">
    <w:p w14:paraId="10578624" w14:textId="77777777" w:rsidR="00685895" w:rsidRDefault="00685895" w:rsidP="0068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ヒラギノ明朝 ProN W3">
    <w:altName w:val="Calibri"/>
    <w:charset w:val="4E"/>
    <w:family w:val="auto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8810" w14:textId="77777777" w:rsidR="00685895" w:rsidRDefault="00685895" w:rsidP="00685895">
      <w:r>
        <w:separator/>
      </w:r>
    </w:p>
  </w:footnote>
  <w:footnote w:type="continuationSeparator" w:id="0">
    <w:p w14:paraId="15BF4C68" w14:textId="77777777" w:rsidR="00685895" w:rsidRDefault="00685895" w:rsidP="00685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287"/>
    <w:rsid w:val="001D0CEF"/>
    <w:rsid w:val="001F4F0D"/>
    <w:rsid w:val="00260EC1"/>
    <w:rsid w:val="00265477"/>
    <w:rsid w:val="003F75CF"/>
    <w:rsid w:val="00494861"/>
    <w:rsid w:val="0057449D"/>
    <w:rsid w:val="00685895"/>
    <w:rsid w:val="00885287"/>
    <w:rsid w:val="00974CB2"/>
    <w:rsid w:val="00995A6F"/>
    <w:rsid w:val="00A6700B"/>
    <w:rsid w:val="00CF7481"/>
    <w:rsid w:val="00D95314"/>
    <w:rsid w:val="00E5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65BA10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ヒラギノ明朝 ProN W3" w:eastAsiaTheme="minorEastAsia" w:hAnsi="ヒラギノ明朝 ProN W3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8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895"/>
  </w:style>
  <w:style w:type="paragraph" w:styleId="a5">
    <w:name w:val="footer"/>
    <w:basedOn w:val="a"/>
    <w:link w:val="a6"/>
    <w:uiPriority w:val="99"/>
    <w:unhideWhenUsed/>
    <w:rsid w:val="00685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2024-10-22T00:12:00Z</dcterms:created>
  <dcterms:modified xsi:type="dcterms:W3CDTF">2024-10-22T00:12:00Z</dcterms:modified>
</cp:coreProperties>
</file>