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13B0" w14:textId="77777777" w:rsidR="0064604B" w:rsidRPr="0064604B" w:rsidRDefault="00162666" w:rsidP="0064604B">
      <w:pPr>
        <w:snapToGrid w:val="0"/>
        <w:jc w:val="center"/>
        <w:rPr>
          <w:rFonts w:ascii="Meiryo UI" w:eastAsia="Meiryo UI" w:hAnsi="Meiryo UI"/>
          <w:b/>
          <w:sz w:val="32"/>
          <w:szCs w:val="24"/>
        </w:rPr>
      </w:pPr>
      <w:r w:rsidRPr="0064604B">
        <w:rPr>
          <w:rFonts w:ascii="Meiryo UI" w:eastAsia="Meiryo UI" w:hAnsi="Meiryo UI" w:hint="eastAsia"/>
          <w:b/>
          <w:sz w:val="32"/>
          <w:szCs w:val="24"/>
        </w:rPr>
        <w:t>住宅付き就職氷河期世代就職支援事業</w:t>
      </w:r>
      <w:r w:rsidR="0064604B" w:rsidRPr="0064604B">
        <w:rPr>
          <w:rFonts w:ascii="Meiryo UI" w:eastAsia="Meiryo UI" w:hAnsi="Meiryo UI" w:hint="eastAsia"/>
          <w:b/>
          <w:sz w:val="32"/>
          <w:szCs w:val="24"/>
        </w:rPr>
        <w:t>を実施しました！</w:t>
      </w:r>
    </w:p>
    <w:p w14:paraId="3B85C50A" w14:textId="1DB47646" w:rsidR="00162666" w:rsidRPr="0064604B" w:rsidRDefault="00162666" w:rsidP="0064604B">
      <w:pPr>
        <w:snapToGrid w:val="0"/>
        <w:jc w:val="center"/>
        <w:rPr>
          <w:rFonts w:ascii="Meiryo UI" w:eastAsia="Meiryo UI" w:hAnsi="Meiryo UI"/>
          <w:b/>
          <w:sz w:val="24"/>
          <w:szCs w:val="24"/>
        </w:rPr>
      </w:pPr>
      <w:r w:rsidRPr="0064604B">
        <w:rPr>
          <w:rFonts w:ascii="Meiryo UI" w:eastAsia="Meiryo UI" w:hAnsi="Meiryo UI" w:hint="eastAsia"/>
          <w:b/>
          <w:sz w:val="24"/>
          <w:szCs w:val="24"/>
        </w:rPr>
        <w:t>（</w:t>
      </w:r>
      <w:r w:rsidR="00291804">
        <w:rPr>
          <w:rFonts w:ascii="Meiryo UI" w:eastAsia="Meiryo UI" w:hAnsi="Meiryo UI" w:hint="eastAsia"/>
          <w:b/>
          <w:sz w:val="24"/>
          <w:szCs w:val="24"/>
        </w:rPr>
        <w:t>実施</w:t>
      </w:r>
      <w:r w:rsidRPr="0064604B">
        <w:rPr>
          <w:rFonts w:ascii="Meiryo UI" w:eastAsia="Meiryo UI" w:hAnsi="Meiryo UI" w:hint="eastAsia"/>
          <w:b/>
          <w:sz w:val="24"/>
          <w:szCs w:val="24"/>
        </w:rPr>
        <w:t>期間：令和２年度～令和４年度）</w:t>
      </w:r>
    </w:p>
    <w:p w14:paraId="0DC4F01E" w14:textId="786859D3" w:rsidR="0098518D" w:rsidRDefault="0098518D" w:rsidP="0098518D">
      <w:pPr>
        <w:snapToGrid w:val="0"/>
        <w:rPr>
          <w:rFonts w:ascii="Meiryo UI" w:eastAsia="Meiryo UI" w:hAnsi="Meiryo UI"/>
          <w:sz w:val="24"/>
          <w:szCs w:val="24"/>
        </w:rPr>
      </w:pPr>
    </w:p>
    <w:p w14:paraId="564AEBD6" w14:textId="77777777" w:rsidR="0064604B" w:rsidRPr="000637B9" w:rsidRDefault="0064604B" w:rsidP="0098518D">
      <w:pPr>
        <w:snapToGrid w:val="0"/>
        <w:rPr>
          <w:rFonts w:ascii="Meiryo UI" w:eastAsia="Meiryo UI" w:hAnsi="Meiryo UI"/>
          <w:sz w:val="24"/>
          <w:szCs w:val="24"/>
        </w:rPr>
      </w:pPr>
    </w:p>
    <w:p w14:paraId="3028616D" w14:textId="182E720F" w:rsidR="00B41083" w:rsidRPr="0064604B" w:rsidRDefault="00B41083" w:rsidP="00B41083">
      <w:pPr>
        <w:pStyle w:val="aa"/>
        <w:numPr>
          <w:ilvl w:val="0"/>
          <w:numId w:val="2"/>
        </w:numPr>
        <w:snapToGrid w:val="0"/>
        <w:ind w:leftChars="0"/>
        <w:rPr>
          <w:rFonts w:ascii="Meiryo UI" w:eastAsia="Meiryo UI" w:hAnsi="Meiryo UI"/>
          <w:b/>
          <w:sz w:val="24"/>
          <w:szCs w:val="24"/>
        </w:rPr>
      </w:pPr>
      <w:r w:rsidRPr="0064604B">
        <w:rPr>
          <w:rFonts w:ascii="Meiryo UI" w:eastAsia="Meiryo UI" w:hAnsi="Meiryo UI" w:hint="eastAsia"/>
          <w:b/>
          <w:sz w:val="24"/>
          <w:szCs w:val="24"/>
        </w:rPr>
        <w:t>事業概要</w:t>
      </w:r>
    </w:p>
    <w:p w14:paraId="29D33FEB" w14:textId="0A606C53" w:rsidR="00162666" w:rsidRPr="00B41083" w:rsidRDefault="00162666" w:rsidP="00B41083">
      <w:pPr>
        <w:snapToGrid w:val="0"/>
        <w:ind w:leftChars="100" w:left="210" w:firstLineChars="100" w:firstLine="240"/>
        <w:rPr>
          <w:rFonts w:ascii="Meiryo UI" w:eastAsia="Meiryo UI" w:hAnsi="Meiryo UI"/>
          <w:sz w:val="24"/>
          <w:szCs w:val="24"/>
        </w:rPr>
      </w:pPr>
      <w:r w:rsidRPr="00B41083">
        <w:rPr>
          <w:rFonts w:ascii="Meiryo UI" w:eastAsia="Meiryo UI" w:hAnsi="Meiryo UI" w:hint="eastAsia"/>
          <w:sz w:val="24"/>
          <w:szCs w:val="24"/>
        </w:rPr>
        <w:t>就職氷河期世代の就職支援を行うとともに、府営住宅の空室を活用し、入居者同士のコミュニティ形成などを通じて社会人基礎力の養成や定着支援を実施</w:t>
      </w:r>
      <w:r w:rsidR="00BC1F2A" w:rsidRPr="00B41083">
        <w:rPr>
          <w:rFonts w:ascii="Meiryo UI" w:eastAsia="Meiryo UI" w:hAnsi="Meiryo UI" w:hint="eastAsia"/>
          <w:sz w:val="24"/>
          <w:szCs w:val="24"/>
        </w:rPr>
        <w:t>。</w:t>
      </w:r>
    </w:p>
    <w:p w14:paraId="6944A95D" w14:textId="77777777" w:rsidR="00D30022" w:rsidRPr="0098518D" w:rsidRDefault="00D30022" w:rsidP="0098518D">
      <w:pPr>
        <w:snapToGrid w:val="0"/>
        <w:ind w:left="1920" w:hangingChars="800" w:hanging="1920"/>
        <w:rPr>
          <w:rFonts w:ascii="Meiryo UI" w:eastAsia="Meiryo UI" w:hAnsi="Meiryo UI"/>
          <w:sz w:val="24"/>
          <w:szCs w:val="24"/>
        </w:rPr>
      </w:pPr>
    </w:p>
    <w:p w14:paraId="24FDB473" w14:textId="45D59756" w:rsidR="00BC1F2A" w:rsidRPr="0064604B" w:rsidRDefault="00D43A5D" w:rsidP="0098518D">
      <w:pPr>
        <w:snapToGrid w:val="0"/>
        <w:rPr>
          <w:rFonts w:ascii="Meiryo UI" w:eastAsia="Meiryo UI" w:hAnsi="Meiryo UI"/>
          <w:b/>
          <w:sz w:val="24"/>
          <w:szCs w:val="21"/>
        </w:rPr>
      </w:pPr>
      <w:r w:rsidRPr="0064604B">
        <w:rPr>
          <w:rFonts w:ascii="Meiryo UI" w:eastAsia="Meiryo UI" w:hAnsi="Meiryo UI" w:hint="eastAsia"/>
          <w:b/>
          <w:sz w:val="24"/>
          <w:szCs w:val="21"/>
        </w:rPr>
        <w:t>（２）主な取組</w:t>
      </w:r>
      <w:r w:rsidR="00B41083" w:rsidRPr="0064604B">
        <w:rPr>
          <w:rFonts w:ascii="Meiryo UI" w:eastAsia="Meiryo UI" w:hAnsi="Meiryo UI" w:hint="eastAsia"/>
          <w:b/>
          <w:sz w:val="24"/>
          <w:szCs w:val="21"/>
        </w:rPr>
        <w:t>み</w:t>
      </w:r>
    </w:p>
    <w:tbl>
      <w:tblPr>
        <w:tblStyle w:val="a9"/>
        <w:tblW w:w="8727" w:type="dxa"/>
        <w:tblInd w:w="340" w:type="dxa"/>
        <w:tblLook w:val="04A0" w:firstRow="1" w:lastRow="0" w:firstColumn="1" w:lastColumn="0" w:noHBand="0" w:noVBand="1"/>
      </w:tblPr>
      <w:tblGrid>
        <w:gridCol w:w="1928"/>
        <w:gridCol w:w="1644"/>
        <w:gridCol w:w="1612"/>
        <w:gridCol w:w="1842"/>
        <w:gridCol w:w="1701"/>
      </w:tblGrid>
      <w:tr w:rsidR="008730E6" w:rsidRPr="0098518D" w14:paraId="722C8E42" w14:textId="77777777" w:rsidTr="0064604B">
        <w:tc>
          <w:tcPr>
            <w:tcW w:w="1928" w:type="dxa"/>
            <w:tcBorders>
              <w:tl2br w:val="single" w:sz="2" w:space="0" w:color="auto"/>
            </w:tcBorders>
          </w:tcPr>
          <w:p w14:paraId="5595D3C5" w14:textId="77777777" w:rsidR="00200CA4" w:rsidRPr="0098518D" w:rsidRDefault="00200CA4" w:rsidP="0098518D">
            <w:pPr>
              <w:snapToGrid w:val="0"/>
              <w:rPr>
                <w:rFonts w:ascii="Meiryo UI" w:eastAsia="Meiryo UI" w:hAnsi="Meiryo UI"/>
                <w:szCs w:val="21"/>
              </w:rPr>
            </w:pPr>
          </w:p>
        </w:tc>
        <w:tc>
          <w:tcPr>
            <w:tcW w:w="1644" w:type="dxa"/>
            <w:vAlign w:val="center"/>
          </w:tcPr>
          <w:p w14:paraId="6FEA1563" w14:textId="086BCF1B" w:rsidR="00200CA4" w:rsidRPr="0098518D" w:rsidRDefault="00200CA4" w:rsidP="0098518D">
            <w:pPr>
              <w:snapToGrid w:val="0"/>
              <w:jc w:val="center"/>
              <w:rPr>
                <w:rFonts w:ascii="Meiryo UI" w:eastAsia="Meiryo UI" w:hAnsi="Meiryo UI"/>
                <w:szCs w:val="21"/>
              </w:rPr>
            </w:pPr>
            <w:r w:rsidRPr="0098518D">
              <w:rPr>
                <w:rFonts w:ascii="Meiryo UI" w:eastAsia="Meiryo UI" w:hAnsi="Meiryo UI" w:hint="eastAsia"/>
                <w:sz w:val="20"/>
                <w:szCs w:val="20"/>
              </w:rPr>
              <w:t>令和２年度</w:t>
            </w:r>
          </w:p>
        </w:tc>
        <w:tc>
          <w:tcPr>
            <w:tcW w:w="1612" w:type="dxa"/>
            <w:vAlign w:val="center"/>
          </w:tcPr>
          <w:p w14:paraId="02437B98" w14:textId="2AF4F9B4" w:rsidR="00200CA4" w:rsidRPr="0098518D" w:rsidRDefault="00200CA4" w:rsidP="0098518D">
            <w:pPr>
              <w:snapToGrid w:val="0"/>
              <w:jc w:val="center"/>
              <w:rPr>
                <w:rFonts w:ascii="Meiryo UI" w:eastAsia="Meiryo UI" w:hAnsi="Meiryo UI"/>
                <w:szCs w:val="21"/>
              </w:rPr>
            </w:pPr>
            <w:r w:rsidRPr="0098518D">
              <w:rPr>
                <w:rFonts w:ascii="Meiryo UI" w:eastAsia="Meiryo UI" w:hAnsi="Meiryo UI" w:hint="eastAsia"/>
                <w:sz w:val="20"/>
                <w:szCs w:val="20"/>
              </w:rPr>
              <w:t>令和３年度</w:t>
            </w:r>
          </w:p>
        </w:tc>
        <w:tc>
          <w:tcPr>
            <w:tcW w:w="1842" w:type="dxa"/>
            <w:vAlign w:val="center"/>
          </w:tcPr>
          <w:p w14:paraId="71E916CF" w14:textId="604EB4A9" w:rsidR="00200CA4" w:rsidRPr="0098518D" w:rsidRDefault="00200CA4" w:rsidP="0098518D">
            <w:pPr>
              <w:snapToGrid w:val="0"/>
              <w:jc w:val="center"/>
              <w:rPr>
                <w:rFonts w:ascii="Meiryo UI" w:eastAsia="Meiryo UI" w:hAnsi="Meiryo UI"/>
                <w:szCs w:val="21"/>
              </w:rPr>
            </w:pPr>
            <w:r w:rsidRPr="0098518D">
              <w:rPr>
                <w:rFonts w:ascii="Meiryo UI" w:eastAsia="Meiryo UI" w:hAnsi="Meiryo UI" w:hint="eastAsia"/>
                <w:spacing w:val="-16"/>
                <w:sz w:val="20"/>
                <w:szCs w:val="20"/>
              </w:rPr>
              <w:t>令和４年度</w:t>
            </w:r>
          </w:p>
        </w:tc>
        <w:tc>
          <w:tcPr>
            <w:tcW w:w="1701" w:type="dxa"/>
            <w:vAlign w:val="center"/>
          </w:tcPr>
          <w:p w14:paraId="161D03EE" w14:textId="1BBEE901" w:rsidR="00200CA4" w:rsidRPr="0098518D" w:rsidRDefault="00200CA4" w:rsidP="0098518D">
            <w:pPr>
              <w:snapToGrid w:val="0"/>
              <w:jc w:val="center"/>
              <w:rPr>
                <w:rFonts w:ascii="Meiryo UI" w:eastAsia="Meiryo UI" w:hAnsi="Meiryo UI"/>
                <w:szCs w:val="21"/>
              </w:rPr>
            </w:pPr>
            <w:r w:rsidRPr="0098518D">
              <w:rPr>
                <w:rFonts w:ascii="Meiryo UI" w:eastAsia="Meiryo UI" w:hAnsi="Meiryo UI" w:hint="eastAsia"/>
                <w:sz w:val="20"/>
                <w:szCs w:val="20"/>
              </w:rPr>
              <w:t>計</w:t>
            </w:r>
          </w:p>
        </w:tc>
      </w:tr>
      <w:tr w:rsidR="008730E6" w:rsidRPr="0098518D" w14:paraId="734327E3" w14:textId="77777777" w:rsidTr="00AE2833">
        <w:tc>
          <w:tcPr>
            <w:tcW w:w="1928" w:type="dxa"/>
          </w:tcPr>
          <w:p w14:paraId="325A8126" w14:textId="79714016" w:rsidR="00D30022" w:rsidRPr="0098518D" w:rsidRDefault="00D30022" w:rsidP="0098518D">
            <w:pPr>
              <w:snapToGrid w:val="0"/>
              <w:spacing w:line="300" w:lineRule="exact"/>
              <w:rPr>
                <w:rFonts w:ascii="Meiryo UI" w:eastAsia="Meiryo UI" w:hAnsi="Meiryo UI"/>
                <w:sz w:val="19"/>
                <w:szCs w:val="19"/>
              </w:rPr>
            </w:pPr>
            <w:r w:rsidRPr="0098518D">
              <w:rPr>
                <w:rFonts w:ascii="Meiryo UI" w:eastAsia="Meiryo UI" w:hAnsi="Meiryo UI" w:hint="eastAsia"/>
                <w:sz w:val="19"/>
                <w:szCs w:val="19"/>
              </w:rPr>
              <w:t>開拓した企業との交流会(回数)</w:t>
            </w:r>
          </w:p>
        </w:tc>
        <w:tc>
          <w:tcPr>
            <w:tcW w:w="1644" w:type="dxa"/>
            <w:vAlign w:val="center"/>
          </w:tcPr>
          <w:p w14:paraId="55195C5B" w14:textId="5D4E7F67"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２</w:t>
            </w:r>
          </w:p>
        </w:tc>
        <w:tc>
          <w:tcPr>
            <w:tcW w:w="1612" w:type="dxa"/>
            <w:vAlign w:val="center"/>
          </w:tcPr>
          <w:p w14:paraId="48F8E8D3" w14:textId="277A6C2F"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４</w:t>
            </w:r>
          </w:p>
        </w:tc>
        <w:tc>
          <w:tcPr>
            <w:tcW w:w="1842" w:type="dxa"/>
            <w:vAlign w:val="center"/>
          </w:tcPr>
          <w:p w14:paraId="1008B15C" w14:textId="49CD242A"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１</w:t>
            </w:r>
          </w:p>
        </w:tc>
        <w:tc>
          <w:tcPr>
            <w:tcW w:w="1701" w:type="dxa"/>
            <w:vAlign w:val="center"/>
          </w:tcPr>
          <w:p w14:paraId="3888CD92" w14:textId="0CB4C866"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７</w:t>
            </w:r>
          </w:p>
        </w:tc>
      </w:tr>
      <w:tr w:rsidR="008730E6" w:rsidRPr="0098518D" w14:paraId="162C8036" w14:textId="77777777" w:rsidTr="00AE2833">
        <w:tc>
          <w:tcPr>
            <w:tcW w:w="1928" w:type="dxa"/>
          </w:tcPr>
          <w:p w14:paraId="7736BE0B" w14:textId="1B8DD04A" w:rsidR="00F74628" w:rsidRPr="0098518D" w:rsidRDefault="00F74628" w:rsidP="0098518D">
            <w:pPr>
              <w:snapToGrid w:val="0"/>
              <w:spacing w:line="300" w:lineRule="exact"/>
              <w:rPr>
                <w:rFonts w:ascii="Meiryo UI" w:eastAsia="Meiryo UI" w:hAnsi="Meiryo UI"/>
                <w:sz w:val="19"/>
                <w:szCs w:val="19"/>
              </w:rPr>
            </w:pPr>
            <w:r w:rsidRPr="0098518D">
              <w:rPr>
                <w:rFonts w:ascii="Meiryo UI" w:eastAsia="Meiryo UI" w:hAnsi="Meiryo UI" w:hint="eastAsia"/>
                <w:sz w:val="19"/>
                <w:szCs w:val="19"/>
              </w:rPr>
              <w:t>職業興味・適性検査を通した企業マッチングセミナー(回数)</w:t>
            </w:r>
          </w:p>
        </w:tc>
        <w:tc>
          <w:tcPr>
            <w:tcW w:w="1644" w:type="dxa"/>
            <w:vAlign w:val="center"/>
          </w:tcPr>
          <w:p w14:paraId="0A25A3CF" w14:textId="50662221" w:rsidR="00F74628" w:rsidRPr="0098518D" w:rsidRDefault="00F74628" w:rsidP="0098518D">
            <w:pPr>
              <w:snapToGrid w:val="0"/>
              <w:jc w:val="right"/>
              <w:rPr>
                <w:rFonts w:ascii="Meiryo UI" w:eastAsia="Meiryo UI" w:hAnsi="Meiryo UI"/>
                <w:szCs w:val="21"/>
              </w:rPr>
            </w:pPr>
            <w:r w:rsidRPr="0098518D">
              <w:rPr>
                <w:rFonts w:ascii="Meiryo UI" w:eastAsia="Meiryo UI" w:hAnsi="Meiryo UI" w:hint="eastAsia"/>
                <w:szCs w:val="21"/>
              </w:rPr>
              <w:t>－</w:t>
            </w:r>
          </w:p>
        </w:tc>
        <w:tc>
          <w:tcPr>
            <w:tcW w:w="1612" w:type="dxa"/>
            <w:vAlign w:val="center"/>
          </w:tcPr>
          <w:p w14:paraId="610A00C2" w14:textId="55051461" w:rsidR="00F74628" w:rsidRPr="0098518D" w:rsidRDefault="00F74628" w:rsidP="0098518D">
            <w:pPr>
              <w:snapToGrid w:val="0"/>
              <w:jc w:val="right"/>
              <w:rPr>
                <w:rFonts w:ascii="Meiryo UI" w:eastAsia="Meiryo UI" w:hAnsi="Meiryo UI"/>
                <w:szCs w:val="21"/>
              </w:rPr>
            </w:pPr>
            <w:r w:rsidRPr="0098518D">
              <w:rPr>
                <w:rFonts w:ascii="Meiryo UI" w:eastAsia="Meiryo UI" w:hAnsi="Meiryo UI" w:hint="eastAsia"/>
                <w:szCs w:val="21"/>
              </w:rPr>
              <w:t>－</w:t>
            </w:r>
          </w:p>
        </w:tc>
        <w:tc>
          <w:tcPr>
            <w:tcW w:w="1842" w:type="dxa"/>
            <w:vAlign w:val="center"/>
          </w:tcPr>
          <w:p w14:paraId="57CBF408" w14:textId="3D4CB647" w:rsidR="00F74628" w:rsidRPr="0098518D" w:rsidRDefault="00F74628" w:rsidP="0098518D">
            <w:pPr>
              <w:snapToGrid w:val="0"/>
              <w:jc w:val="right"/>
              <w:rPr>
                <w:rFonts w:ascii="Meiryo UI" w:eastAsia="Meiryo UI" w:hAnsi="Meiryo UI"/>
                <w:szCs w:val="21"/>
              </w:rPr>
            </w:pPr>
            <w:r w:rsidRPr="0098518D">
              <w:rPr>
                <w:rFonts w:ascii="Meiryo UI" w:eastAsia="Meiryo UI" w:hAnsi="Meiryo UI" w:hint="eastAsia"/>
                <w:szCs w:val="21"/>
              </w:rPr>
              <w:t>３</w:t>
            </w:r>
          </w:p>
        </w:tc>
        <w:tc>
          <w:tcPr>
            <w:tcW w:w="1701" w:type="dxa"/>
            <w:vAlign w:val="center"/>
          </w:tcPr>
          <w:p w14:paraId="465DC3C7" w14:textId="032FE954" w:rsidR="00F74628" w:rsidRPr="0098518D" w:rsidRDefault="00F74628" w:rsidP="0098518D">
            <w:pPr>
              <w:snapToGrid w:val="0"/>
              <w:jc w:val="right"/>
              <w:rPr>
                <w:rFonts w:ascii="Meiryo UI" w:eastAsia="Meiryo UI" w:hAnsi="Meiryo UI"/>
                <w:szCs w:val="21"/>
              </w:rPr>
            </w:pPr>
            <w:r w:rsidRPr="0098518D">
              <w:rPr>
                <w:rFonts w:ascii="Meiryo UI" w:eastAsia="Meiryo UI" w:hAnsi="Meiryo UI" w:hint="eastAsia"/>
                <w:szCs w:val="21"/>
              </w:rPr>
              <w:t>３</w:t>
            </w:r>
          </w:p>
        </w:tc>
      </w:tr>
      <w:tr w:rsidR="00D30022" w:rsidRPr="0098518D" w14:paraId="6B04CF72" w14:textId="77777777" w:rsidTr="00AE2833">
        <w:tc>
          <w:tcPr>
            <w:tcW w:w="1928" w:type="dxa"/>
          </w:tcPr>
          <w:p w14:paraId="725E2519" w14:textId="48DF44DA" w:rsidR="00D30022" w:rsidRPr="0098518D" w:rsidRDefault="00076FDE" w:rsidP="0098518D">
            <w:pPr>
              <w:snapToGrid w:val="0"/>
              <w:rPr>
                <w:rFonts w:ascii="Meiryo UI" w:eastAsia="Meiryo UI" w:hAnsi="Meiryo UI"/>
                <w:szCs w:val="21"/>
              </w:rPr>
            </w:pPr>
            <w:r w:rsidRPr="00352A76">
              <w:rPr>
                <w:rFonts w:ascii="Meiryo UI" w:eastAsia="Meiryo UI" w:hAnsi="Meiryo UI" w:hint="eastAsia"/>
                <w:w w:val="92"/>
                <w:kern w:val="0"/>
                <w:szCs w:val="21"/>
                <w:fitText w:val="1680" w:id="-1251766016"/>
              </w:rPr>
              <w:t>延べ</w:t>
            </w:r>
            <w:r w:rsidR="00D30022" w:rsidRPr="00352A76">
              <w:rPr>
                <w:rFonts w:ascii="Meiryo UI" w:eastAsia="Meiryo UI" w:hAnsi="Meiryo UI" w:hint="eastAsia"/>
                <w:w w:val="92"/>
                <w:kern w:val="0"/>
                <w:szCs w:val="21"/>
                <w:fitText w:val="1680" w:id="-1251766016"/>
              </w:rPr>
              <w:t>企業開拓数(社</w:t>
            </w:r>
            <w:r w:rsidR="00D30022" w:rsidRPr="00352A76">
              <w:rPr>
                <w:rFonts w:ascii="Meiryo UI" w:eastAsia="Meiryo UI" w:hAnsi="Meiryo UI" w:hint="eastAsia"/>
                <w:spacing w:val="1"/>
                <w:w w:val="92"/>
                <w:kern w:val="0"/>
                <w:szCs w:val="21"/>
                <w:fitText w:val="1680" w:id="-1251766016"/>
              </w:rPr>
              <w:t>)</w:t>
            </w:r>
          </w:p>
        </w:tc>
        <w:tc>
          <w:tcPr>
            <w:tcW w:w="1644" w:type="dxa"/>
          </w:tcPr>
          <w:p w14:paraId="20C2372E" w14:textId="3BD75BD0"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101</w:t>
            </w:r>
          </w:p>
        </w:tc>
        <w:tc>
          <w:tcPr>
            <w:tcW w:w="1612" w:type="dxa"/>
          </w:tcPr>
          <w:p w14:paraId="55CBA65E" w14:textId="3C126C56" w:rsidR="00D30022" w:rsidRPr="0098518D" w:rsidRDefault="00D30022" w:rsidP="0098518D">
            <w:pPr>
              <w:snapToGrid w:val="0"/>
              <w:jc w:val="right"/>
              <w:rPr>
                <w:rFonts w:ascii="Meiryo UI" w:eastAsia="Meiryo UI" w:hAnsi="Meiryo UI"/>
                <w:szCs w:val="21"/>
              </w:rPr>
            </w:pPr>
            <w:r w:rsidRPr="0098518D">
              <w:rPr>
                <w:rFonts w:ascii="Meiryo UI" w:eastAsia="Meiryo UI" w:hAnsi="Meiryo UI" w:hint="eastAsia"/>
                <w:szCs w:val="21"/>
              </w:rPr>
              <w:t>144</w:t>
            </w:r>
          </w:p>
        </w:tc>
        <w:tc>
          <w:tcPr>
            <w:tcW w:w="1842" w:type="dxa"/>
          </w:tcPr>
          <w:p w14:paraId="00BA4902" w14:textId="144CD448" w:rsidR="00D30022" w:rsidRPr="0098518D" w:rsidRDefault="00A4019C" w:rsidP="0098518D">
            <w:pPr>
              <w:snapToGrid w:val="0"/>
              <w:jc w:val="right"/>
              <w:rPr>
                <w:rFonts w:ascii="Meiryo UI" w:eastAsia="Meiryo UI" w:hAnsi="Meiryo UI"/>
                <w:szCs w:val="21"/>
              </w:rPr>
            </w:pPr>
            <w:r w:rsidRPr="0098518D">
              <w:rPr>
                <w:rFonts w:ascii="Meiryo UI" w:eastAsia="Meiryo UI" w:hAnsi="Meiryo UI" w:hint="eastAsia"/>
                <w:szCs w:val="21"/>
              </w:rPr>
              <w:t>167</w:t>
            </w:r>
          </w:p>
        </w:tc>
        <w:tc>
          <w:tcPr>
            <w:tcW w:w="1701" w:type="dxa"/>
          </w:tcPr>
          <w:p w14:paraId="058F7193" w14:textId="47425083" w:rsidR="00D30022" w:rsidRPr="0098518D" w:rsidRDefault="00076FDE" w:rsidP="0098518D">
            <w:pPr>
              <w:snapToGrid w:val="0"/>
              <w:jc w:val="right"/>
              <w:rPr>
                <w:rFonts w:ascii="Meiryo UI" w:eastAsia="Meiryo UI" w:hAnsi="Meiryo UI"/>
                <w:szCs w:val="21"/>
              </w:rPr>
            </w:pPr>
            <w:r w:rsidRPr="0098518D">
              <w:rPr>
                <w:rFonts w:ascii="Meiryo UI" w:eastAsia="Meiryo UI" w:hAnsi="Meiryo UI" w:hint="eastAsia"/>
                <w:szCs w:val="21"/>
              </w:rPr>
              <w:t>412</w:t>
            </w:r>
          </w:p>
        </w:tc>
      </w:tr>
    </w:tbl>
    <w:p w14:paraId="1C3A7CDB" w14:textId="77777777" w:rsidR="00550060" w:rsidRPr="0064604B" w:rsidRDefault="00550060" w:rsidP="0098518D">
      <w:pPr>
        <w:snapToGrid w:val="0"/>
        <w:rPr>
          <w:rFonts w:ascii="Meiryo UI" w:eastAsia="Meiryo UI" w:hAnsi="Meiryo UI"/>
          <w:b/>
          <w:szCs w:val="21"/>
        </w:rPr>
      </w:pPr>
    </w:p>
    <w:p w14:paraId="21E6BF72" w14:textId="470C5293" w:rsidR="007B0ECC" w:rsidRPr="0098518D" w:rsidRDefault="00162666" w:rsidP="0098518D">
      <w:pPr>
        <w:snapToGrid w:val="0"/>
        <w:rPr>
          <w:rFonts w:ascii="Meiryo UI" w:eastAsia="Meiryo UI" w:hAnsi="Meiryo UI"/>
          <w:szCs w:val="21"/>
        </w:rPr>
      </w:pPr>
      <w:r w:rsidRPr="0064604B">
        <w:rPr>
          <w:rFonts w:ascii="Meiryo UI" w:eastAsia="Meiryo UI" w:hAnsi="Meiryo UI" w:hint="eastAsia"/>
          <w:b/>
          <w:sz w:val="24"/>
          <w:szCs w:val="21"/>
        </w:rPr>
        <w:t>（３）</w:t>
      </w:r>
      <w:r w:rsidR="00184EC9" w:rsidRPr="0064604B">
        <w:rPr>
          <w:rFonts w:ascii="Meiryo UI" w:eastAsia="Meiryo UI" w:hAnsi="Meiryo UI" w:hint="eastAsia"/>
          <w:b/>
          <w:sz w:val="24"/>
          <w:szCs w:val="21"/>
        </w:rPr>
        <w:t>目標値・実績</w:t>
      </w:r>
      <w:r w:rsidR="007B0ECC" w:rsidRPr="0064604B">
        <w:rPr>
          <w:rFonts w:ascii="Meiryo UI" w:eastAsia="Meiryo UI" w:hAnsi="Meiryo UI" w:hint="eastAsia"/>
          <w:b/>
          <w:szCs w:val="21"/>
        </w:rPr>
        <w:t xml:space="preserve">　</w:t>
      </w:r>
      <w:r w:rsidR="007B0ECC" w:rsidRPr="0098518D">
        <w:rPr>
          <w:rFonts w:ascii="Meiryo UI" w:eastAsia="Meiryo UI" w:hAnsi="Meiryo UI" w:hint="eastAsia"/>
          <w:szCs w:val="21"/>
        </w:rPr>
        <w:t xml:space="preserve">　　　　　　　　　</w:t>
      </w:r>
      <w:r w:rsidR="006A68FE" w:rsidRPr="0098518D">
        <w:rPr>
          <w:rFonts w:ascii="Meiryo UI" w:eastAsia="Meiryo UI" w:hAnsi="Meiryo UI" w:hint="eastAsia"/>
          <w:szCs w:val="21"/>
        </w:rPr>
        <w:t xml:space="preserve">　　　　　　　　　　　　　　　　　　　　　　　　　　　　　　　</w:t>
      </w:r>
    </w:p>
    <w:tbl>
      <w:tblPr>
        <w:tblStyle w:val="a9"/>
        <w:tblW w:w="8799" w:type="dxa"/>
        <w:tblInd w:w="340" w:type="dxa"/>
        <w:tblLook w:val="04A0" w:firstRow="1" w:lastRow="0" w:firstColumn="1" w:lastColumn="0" w:noHBand="0" w:noVBand="1"/>
      </w:tblPr>
      <w:tblGrid>
        <w:gridCol w:w="1323"/>
        <w:gridCol w:w="906"/>
        <w:gridCol w:w="962"/>
        <w:gridCol w:w="906"/>
        <w:gridCol w:w="962"/>
        <w:gridCol w:w="906"/>
        <w:gridCol w:w="964"/>
        <w:gridCol w:w="906"/>
        <w:gridCol w:w="964"/>
      </w:tblGrid>
      <w:tr w:rsidR="0064604B" w:rsidRPr="0098518D" w14:paraId="218FDE18" w14:textId="77777777" w:rsidTr="0064604B">
        <w:trPr>
          <w:trHeight w:val="347"/>
        </w:trPr>
        <w:tc>
          <w:tcPr>
            <w:tcW w:w="1323" w:type="dxa"/>
            <w:vMerge w:val="restart"/>
            <w:tcBorders>
              <w:tl2br w:val="single" w:sz="2" w:space="0" w:color="auto"/>
            </w:tcBorders>
          </w:tcPr>
          <w:p w14:paraId="66FE329A" w14:textId="77777777" w:rsidR="0064604B" w:rsidRPr="0098518D" w:rsidRDefault="0064604B" w:rsidP="0098518D">
            <w:pPr>
              <w:snapToGrid w:val="0"/>
              <w:ind w:firstLineChars="11" w:firstLine="22"/>
              <w:rPr>
                <w:rFonts w:ascii="Meiryo UI" w:eastAsia="Meiryo UI" w:hAnsi="Meiryo UI"/>
                <w:sz w:val="20"/>
                <w:szCs w:val="20"/>
              </w:rPr>
            </w:pPr>
          </w:p>
        </w:tc>
        <w:tc>
          <w:tcPr>
            <w:tcW w:w="1868" w:type="dxa"/>
            <w:gridSpan w:val="2"/>
            <w:vAlign w:val="center"/>
          </w:tcPr>
          <w:p w14:paraId="40E81BE8"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令和２年度</w:t>
            </w:r>
          </w:p>
        </w:tc>
        <w:tc>
          <w:tcPr>
            <w:tcW w:w="1868" w:type="dxa"/>
            <w:gridSpan w:val="2"/>
            <w:vAlign w:val="center"/>
          </w:tcPr>
          <w:p w14:paraId="23836495"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令和３年度</w:t>
            </w:r>
          </w:p>
        </w:tc>
        <w:tc>
          <w:tcPr>
            <w:tcW w:w="1870" w:type="dxa"/>
            <w:gridSpan w:val="2"/>
            <w:vAlign w:val="center"/>
          </w:tcPr>
          <w:p w14:paraId="02B65EAE"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pacing w:val="-16"/>
                <w:sz w:val="20"/>
                <w:szCs w:val="20"/>
              </w:rPr>
              <w:t>令和４年度</w:t>
            </w:r>
          </w:p>
        </w:tc>
        <w:tc>
          <w:tcPr>
            <w:tcW w:w="1870" w:type="dxa"/>
            <w:gridSpan w:val="2"/>
            <w:vAlign w:val="center"/>
          </w:tcPr>
          <w:p w14:paraId="295AF5AE"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計</w:t>
            </w:r>
          </w:p>
        </w:tc>
      </w:tr>
      <w:tr w:rsidR="0064604B" w:rsidRPr="0098518D" w14:paraId="4883BD04" w14:textId="77777777" w:rsidTr="00777490">
        <w:trPr>
          <w:trHeight w:val="383"/>
        </w:trPr>
        <w:tc>
          <w:tcPr>
            <w:tcW w:w="1323" w:type="dxa"/>
            <w:vMerge/>
          </w:tcPr>
          <w:p w14:paraId="27480CF2" w14:textId="77777777" w:rsidR="0064604B" w:rsidRPr="0098518D" w:rsidRDefault="0064604B" w:rsidP="0098518D">
            <w:pPr>
              <w:snapToGrid w:val="0"/>
              <w:rPr>
                <w:rFonts w:ascii="Meiryo UI" w:eastAsia="Meiryo UI" w:hAnsi="Meiryo UI"/>
                <w:sz w:val="20"/>
                <w:szCs w:val="20"/>
              </w:rPr>
            </w:pPr>
          </w:p>
        </w:tc>
        <w:tc>
          <w:tcPr>
            <w:tcW w:w="906" w:type="dxa"/>
            <w:vAlign w:val="center"/>
          </w:tcPr>
          <w:p w14:paraId="12256BAB"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目標値</w:t>
            </w:r>
          </w:p>
        </w:tc>
        <w:tc>
          <w:tcPr>
            <w:tcW w:w="962" w:type="dxa"/>
            <w:vAlign w:val="center"/>
          </w:tcPr>
          <w:p w14:paraId="40A04B19"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実績</w:t>
            </w:r>
          </w:p>
        </w:tc>
        <w:tc>
          <w:tcPr>
            <w:tcW w:w="906" w:type="dxa"/>
            <w:vAlign w:val="center"/>
          </w:tcPr>
          <w:p w14:paraId="606DDEF6"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目標値</w:t>
            </w:r>
          </w:p>
        </w:tc>
        <w:tc>
          <w:tcPr>
            <w:tcW w:w="962" w:type="dxa"/>
            <w:vAlign w:val="center"/>
          </w:tcPr>
          <w:p w14:paraId="720F7E3F"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実績</w:t>
            </w:r>
          </w:p>
        </w:tc>
        <w:tc>
          <w:tcPr>
            <w:tcW w:w="906" w:type="dxa"/>
            <w:vAlign w:val="center"/>
          </w:tcPr>
          <w:p w14:paraId="576B32E4" w14:textId="77777777" w:rsidR="0064604B" w:rsidRPr="0098518D" w:rsidRDefault="0064604B" w:rsidP="0098518D">
            <w:pPr>
              <w:snapToGrid w:val="0"/>
              <w:jc w:val="center"/>
              <w:rPr>
                <w:rFonts w:ascii="Meiryo UI" w:eastAsia="Meiryo UI" w:hAnsi="Meiryo UI"/>
                <w:spacing w:val="-16"/>
                <w:sz w:val="20"/>
                <w:szCs w:val="20"/>
              </w:rPr>
            </w:pPr>
            <w:r w:rsidRPr="0098518D">
              <w:rPr>
                <w:rFonts w:ascii="Meiryo UI" w:eastAsia="Meiryo UI" w:hAnsi="Meiryo UI" w:hint="eastAsia"/>
                <w:spacing w:val="-16"/>
                <w:sz w:val="20"/>
                <w:szCs w:val="20"/>
              </w:rPr>
              <w:t>目標値</w:t>
            </w:r>
          </w:p>
        </w:tc>
        <w:tc>
          <w:tcPr>
            <w:tcW w:w="964" w:type="dxa"/>
            <w:vAlign w:val="center"/>
          </w:tcPr>
          <w:p w14:paraId="468C4658" w14:textId="4034F446" w:rsidR="0064604B" w:rsidRPr="0098518D" w:rsidRDefault="0064604B" w:rsidP="001F68A3">
            <w:pPr>
              <w:snapToGrid w:val="0"/>
              <w:jc w:val="center"/>
              <w:rPr>
                <w:rFonts w:ascii="Meiryo UI" w:eastAsia="Meiryo UI" w:hAnsi="Meiryo UI"/>
                <w:spacing w:val="-20"/>
                <w:sz w:val="19"/>
                <w:szCs w:val="19"/>
              </w:rPr>
            </w:pPr>
            <w:r w:rsidRPr="0098518D">
              <w:rPr>
                <w:rFonts w:ascii="Meiryo UI" w:eastAsia="Meiryo UI" w:hAnsi="Meiryo UI" w:hint="eastAsia"/>
                <w:spacing w:val="-20"/>
                <w:sz w:val="18"/>
                <w:szCs w:val="19"/>
              </w:rPr>
              <w:t>実績</w:t>
            </w:r>
          </w:p>
        </w:tc>
        <w:tc>
          <w:tcPr>
            <w:tcW w:w="906" w:type="dxa"/>
            <w:vAlign w:val="center"/>
          </w:tcPr>
          <w:p w14:paraId="0E737EEE" w14:textId="77777777" w:rsidR="0064604B" w:rsidRPr="0098518D" w:rsidRDefault="0064604B" w:rsidP="0098518D">
            <w:pPr>
              <w:snapToGrid w:val="0"/>
              <w:jc w:val="center"/>
              <w:rPr>
                <w:rFonts w:ascii="Meiryo UI" w:eastAsia="Meiryo UI" w:hAnsi="Meiryo UI"/>
                <w:sz w:val="20"/>
                <w:szCs w:val="20"/>
              </w:rPr>
            </w:pPr>
            <w:r w:rsidRPr="0098518D">
              <w:rPr>
                <w:rFonts w:ascii="Meiryo UI" w:eastAsia="Meiryo UI" w:hAnsi="Meiryo UI" w:hint="eastAsia"/>
                <w:sz w:val="20"/>
                <w:szCs w:val="20"/>
              </w:rPr>
              <w:t>目標値</w:t>
            </w:r>
          </w:p>
        </w:tc>
        <w:tc>
          <w:tcPr>
            <w:tcW w:w="964" w:type="dxa"/>
            <w:vAlign w:val="center"/>
          </w:tcPr>
          <w:p w14:paraId="7FD92595" w14:textId="2F492C87" w:rsidR="0064604B" w:rsidRPr="0098518D" w:rsidRDefault="0064604B" w:rsidP="0098518D">
            <w:pPr>
              <w:snapToGrid w:val="0"/>
              <w:jc w:val="center"/>
              <w:rPr>
                <w:rFonts w:ascii="Meiryo UI" w:eastAsia="Meiryo UI" w:hAnsi="Meiryo UI"/>
                <w:sz w:val="18"/>
                <w:szCs w:val="18"/>
              </w:rPr>
            </w:pPr>
            <w:r w:rsidRPr="0098518D">
              <w:rPr>
                <w:rFonts w:ascii="Meiryo UI" w:eastAsia="Meiryo UI" w:hAnsi="Meiryo UI" w:hint="eastAsia"/>
                <w:spacing w:val="-20"/>
                <w:sz w:val="18"/>
                <w:szCs w:val="18"/>
              </w:rPr>
              <w:t>実績</w:t>
            </w:r>
          </w:p>
        </w:tc>
      </w:tr>
      <w:tr w:rsidR="008730E6" w:rsidRPr="0098518D" w14:paraId="45F16846" w14:textId="77777777" w:rsidTr="00550060">
        <w:trPr>
          <w:trHeight w:val="624"/>
        </w:trPr>
        <w:tc>
          <w:tcPr>
            <w:tcW w:w="1323" w:type="dxa"/>
          </w:tcPr>
          <w:p w14:paraId="00F70DE9" w14:textId="58B31A8C" w:rsidR="007626F5" w:rsidRPr="0098518D" w:rsidRDefault="007626F5" w:rsidP="0098518D">
            <w:pPr>
              <w:snapToGrid w:val="0"/>
              <w:spacing w:line="280" w:lineRule="exact"/>
              <w:rPr>
                <w:rFonts w:ascii="Meiryo UI" w:eastAsia="Meiryo UI" w:hAnsi="Meiryo UI"/>
                <w:sz w:val="19"/>
                <w:szCs w:val="19"/>
              </w:rPr>
            </w:pPr>
            <w:r w:rsidRPr="0098518D">
              <w:rPr>
                <w:rFonts w:ascii="Meiryo UI" w:eastAsia="Meiryo UI" w:hAnsi="Meiryo UI" w:hint="eastAsia"/>
                <w:sz w:val="19"/>
                <w:szCs w:val="19"/>
              </w:rPr>
              <w:t>新規就業者数(人)</w:t>
            </w:r>
          </w:p>
        </w:tc>
        <w:tc>
          <w:tcPr>
            <w:tcW w:w="906" w:type="dxa"/>
            <w:vAlign w:val="center"/>
          </w:tcPr>
          <w:p w14:paraId="20DD53C0" w14:textId="1FE9172A"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５</w:t>
            </w:r>
          </w:p>
        </w:tc>
        <w:tc>
          <w:tcPr>
            <w:tcW w:w="962" w:type="dxa"/>
            <w:vAlign w:val="center"/>
          </w:tcPr>
          <w:p w14:paraId="65E2B7C1" w14:textId="777A3389"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３</w:t>
            </w:r>
          </w:p>
        </w:tc>
        <w:tc>
          <w:tcPr>
            <w:tcW w:w="906" w:type="dxa"/>
            <w:vAlign w:val="center"/>
          </w:tcPr>
          <w:p w14:paraId="45B045A3" w14:textId="32E44AA1"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10</w:t>
            </w:r>
          </w:p>
        </w:tc>
        <w:tc>
          <w:tcPr>
            <w:tcW w:w="962" w:type="dxa"/>
            <w:vAlign w:val="center"/>
          </w:tcPr>
          <w:p w14:paraId="166C4A32" w14:textId="14BD998D"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１</w:t>
            </w:r>
          </w:p>
        </w:tc>
        <w:tc>
          <w:tcPr>
            <w:tcW w:w="906" w:type="dxa"/>
            <w:vAlign w:val="center"/>
          </w:tcPr>
          <w:p w14:paraId="53671AAF" w14:textId="2C370971"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10</w:t>
            </w:r>
          </w:p>
        </w:tc>
        <w:tc>
          <w:tcPr>
            <w:tcW w:w="964" w:type="dxa"/>
            <w:vAlign w:val="center"/>
          </w:tcPr>
          <w:p w14:paraId="35778018" w14:textId="7813655E"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２</w:t>
            </w:r>
          </w:p>
        </w:tc>
        <w:tc>
          <w:tcPr>
            <w:tcW w:w="906" w:type="dxa"/>
            <w:vAlign w:val="center"/>
          </w:tcPr>
          <w:p w14:paraId="4479EE5D" w14:textId="6965E307"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25</w:t>
            </w:r>
          </w:p>
        </w:tc>
        <w:tc>
          <w:tcPr>
            <w:tcW w:w="964" w:type="dxa"/>
            <w:vAlign w:val="center"/>
          </w:tcPr>
          <w:p w14:paraId="14BA30DE" w14:textId="5AADB30D"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６</w:t>
            </w:r>
          </w:p>
        </w:tc>
      </w:tr>
      <w:tr w:rsidR="008730E6" w:rsidRPr="0098518D" w14:paraId="33E411FA" w14:textId="77777777" w:rsidTr="00550060">
        <w:trPr>
          <w:trHeight w:val="624"/>
        </w:trPr>
        <w:tc>
          <w:tcPr>
            <w:tcW w:w="1323" w:type="dxa"/>
            <w:vAlign w:val="center"/>
          </w:tcPr>
          <w:p w14:paraId="593A2509" w14:textId="57B85639" w:rsidR="007626F5" w:rsidRPr="0098518D" w:rsidRDefault="007626F5" w:rsidP="0098518D">
            <w:pPr>
              <w:snapToGrid w:val="0"/>
              <w:spacing w:line="280" w:lineRule="exact"/>
              <w:rPr>
                <w:rFonts w:ascii="Meiryo UI" w:eastAsia="Meiryo UI" w:hAnsi="Meiryo UI"/>
                <w:spacing w:val="-16"/>
                <w:sz w:val="18"/>
                <w:szCs w:val="18"/>
              </w:rPr>
            </w:pPr>
            <w:r w:rsidRPr="0098518D">
              <w:rPr>
                <w:rFonts w:ascii="Meiryo UI" w:eastAsia="Meiryo UI" w:hAnsi="Meiryo UI" w:hint="eastAsia"/>
                <w:spacing w:val="-10"/>
                <w:sz w:val="18"/>
                <w:szCs w:val="18"/>
              </w:rPr>
              <w:t>開拓した求人(件</w:t>
            </w:r>
            <w:r w:rsidRPr="0098518D">
              <w:rPr>
                <w:rFonts w:ascii="Meiryo UI" w:eastAsia="Meiryo UI" w:hAnsi="Meiryo UI" w:hint="eastAsia"/>
                <w:spacing w:val="-20"/>
                <w:sz w:val="18"/>
                <w:szCs w:val="18"/>
              </w:rPr>
              <w:t>)</w:t>
            </w:r>
          </w:p>
        </w:tc>
        <w:tc>
          <w:tcPr>
            <w:tcW w:w="906" w:type="dxa"/>
            <w:vAlign w:val="center"/>
          </w:tcPr>
          <w:p w14:paraId="26ABC1C8" w14:textId="7FC956F0"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20</w:t>
            </w:r>
          </w:p>
        </w:tc>
        <w:tc>
          <w:tcPr>
            <w:tcW w:w="962" w:type="dxa"/>
            <w:vAlign w:val="center"/>
          </w:tcPr>
          <w:p w14:paraId="2635E4A2" w14:textId="65DCBB28"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32</w:t>
            </w:r>
          </w:p>
        </w:tc>
        <w:tc>
          <w:tcPr>
            <w:tcW w:w="906" w:type="dxa"/>
            <w:vAlign w:val="center"/>
          </w:tcPr>
          <w:p w14:paraId="7C90DF8F" w14:textId="5B8F3FB4"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40</w:t>
            </w:r>
          </w:p>
        </w:tc>
        <w:tc>
          <w:tcPr>
            <w:tcW w:w="962" w:type="dxa"/>
            <w:vAlign w:val="center"/>
          </w:tcPr>
          <w:p w14:paraId="5CDD6071" w14:textId="4EB53CC3"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49</w:t>
            </w:r>
          </w:p>
        </w:tc>
        <w:tc>
          <w:tcPr>
            <w:tcW w:w="906" w:type="dxa"/>
            <w:vAlign w:val="center"/>
          </w:tcPr>
          <w:p w14:paraId="33C9B3AE" w14:textId="4D7BE22E"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40</w:t>
            </w:r>
          </w:p>
        </w:tc>
        <w:tc>
          <w:tcPr>
            <w:tcW w:w="964" w:type="dxa"/>
            <w:vAlign w:val="center"/>
          </w:tcPr>
          <w:p w14:paraId="5BFEF1E0" w14:textId="1F026519"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45</w:t>
            </w:r>
          </w:p>
        </w:tc>
        <w:tc>
          <w:tcPr>
            <w:tcW w:w="906" w:type="dxa"/>
            <w:vAlign w:val="center"/>
          </w:tcPr>
          <w:p w14:paraId="5E920C25" w14:textId="5BFAF9C8"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100</w:t>
            </w:r>
          </w:p>
        </w:tc>
        <w:tc>
          <w:tcPr>
            <w:tcW w:w="964" w:type="dxa"/>
            <w:vAlign w:val="center"/>
          </w:tcPr>
          <w:p w14:paraId="23E8C541" w14:textId="1DED829D" w:rsidR="007626F5" w:rsidRPr="0098518D" w:rsidRDefault="007626F5" w:rsidP="0098518D">
            <w:pPr>
              <w:snapToGrid w:val="0"/>
              <w:jc w:val="right"/>
              <w:rPr>
                <w:rFonts w:ascii="Meiryo UI" w:eastAsia="Meiryo UI" w:hAnsi="Meiryo UI"/>
                <w:sz w:val="20"/>
                <w:szCs w:val="20"/>
              </w:rPr>
            </w:pPr>
            <w:r w:rsidRPr="0098518D">
              <w:rPr>
                <w:rFonts w:ascii="Meiryo UI" w:eastAsia="Meiryo UI" w:hAnsi="Meiryo UI" w:hint="eastAsia"/>
                <w:sz w:val="20"/>
                <w:szCs w:val="20"/>
              </w:rPr>
              <w:t>126</w:t>
            </w:r>
          </w:p>
        </w:tc>
      </w:tr>
    </w:tbl>
    <w:p w14:paraId="7385851A" w14:textId="77777777" w:rsidR="0072475F" w:rsidRDefault="00550060" w:rsidP="0072475F">
      <w:pPr>
        <w:snapToGrid w:val="0"/>
        <w:rPr>
          <w:rFonts w:ascii="Meiryo UI" w:eastAsia="Meiryo UI" w:hAnsi="Meiryo UI"/>
          <w:szCs w:val="21"/>
        </w:rPr>
      </w:pPr>
      <w:r w:rsidRPr="0098518D">
        <w:rPr>
          <w:rFonts w:ascii="Meiryo UI" w:eastAsia="Meiryo UI" w:hAnsi="Meiryo UI" w:hint="eastAsia"/>
          <w:szCs w:val="21"/>
        </w:rPr>
        <w:t xml:space="preserve">　</w:t>
      </w:r>
    </w:p>
    <w:p w14:paraId="736D1A23" w14:textId="20BFC800" w:rsidR="0072475F" w:rsidRPr="0064604B" w:rsidRDefault="0072475F" w:rsidP="0072475F">
      <w:pPr>
        <w:snapToGrid w:val="0"/>
        <w:rPr>
          <w:rFonts w:ascii="Meiryo UI" w:eastAsia="Meiryo UI" w:hAnsi="Meiryo UI"/>
          <w:b/>
          <w:szCs w:val="21"/>
        </w:rPr>
      </w:pPr>
      <w:r w:rsidRPr="0064604B">
        <w:rPr>
          <w:rFonts w:ascii="Meiryo UI" w:eastAsia="Meiryo UI" w:hAnsi="Meiryo UI" w:hint="eastAsia"/>
          <w:b/>
          <w:sz w:val="24"/>
          <w:szCs w:val="21"/>
        </w:rPr>
        <w:t>（４）</w:t>
      </w:r>
      <w:r w:rsidR="0073008F" w:rsidRPr="0064604B">
        <w:rPr>
          <w:rFonts w:ascii="Meiryo UI" w:eastAsia="Meiryo UI" w:hAnsi="Meiryo UI" w:hint="eastAsia"/>
          <w:b/>
          <w:sz w:val="24"/>
          <w:szCs w:val="21"/>
        </w:rPr>
        <w:t>総括</w:t>
      </w:r>
    </w:p>
    <w:p w14:paraId="4F92629C" w14:textId="4BB295A6" w:rsidR="00550060" w:rsidRPr="0072475F" w:rsidRDefault="0073008F" w:rsidP="0064604B">
      <w:pPr>
        <w:snapToGrid w:val="0"/>
        <w:ind w:leftChars="100" w:left="210" w:firstLineChars="100" w:firstLine="240"/>
        <w:rPr>
          <w:rFonts w:ascii="Meiryo UI" w:eastAsia="Meiryo UI" w:hAnsi="Meiryo UI"/>
          <w:sz w:val="24"/>
          <w:szCs w:val="21"/>
        </w:rPr>
      </w:pPr>
      <w:r>
        <w:rPr>
          <w:rFonts w:ascii="Meiryo UI" w:eastAsia="Meiryo UI" w:hAnsi="Meiryo UI" w:hint="eastAsia"/>
          <w:sz w:val="24"/>
          <w:szCs w:val="21"/>
        </w:rPr>
        <w:t>住まい、仕事、コミュニティという３つの側面から１人１人に応じた支援を行</w:t>
      </w:r>
      <w:r w:rsidR="00B41083">
        <w:rPr>
          <w:rFonts w:ascii="Meiryo UI" w:eastAsia="Meiryo UI" w:hAnsi="Meiryo UI" w:hint="eastAsia"/>
          <w:sz w:val="24"/>
          <w:szCs w:val="21"/>
        </w:rPr>
        <w:t>い、</w:t>
      </w:r>
      <w:r w:rsidR="00352A76">
        <w:rPr>
          <w:rFonts w:ascii="Meiryo UI" w:eastAsia="Meiryo UI" w:hAnsi="Meiryo UI" w:hint="eastAsia"/>
          <w:sz w:val="24"/>
          <w:szCs w:val="21"/>
        </w:rPr>
        <w:t>６人</w:t>
      </w:r>
      <w:r w:rsidR="00352A76">
        <w:rPr>
          <w:rFonts w:ascii="Meiryo UI" w:eastAsia="Meiryo UI" w:hAnsi="Meiryo UI" w:hint="eastAsia"/>
          <w:sz w:val="24"/>
          <w:szCs w:val="21"/>
        </w:rPr>
        <w:t>の方を新規就業へつなげることができた。</w:t>
      </w:r>
      <w:bookmarkStart w:id="0" w:name="_GoBack"/>
      <w:bookmarkEnd w:id="0"/>
      <w:r w:rsidR="00B41083">
        <w:rPr>
          <w:rFonts w:ascii="Meiryo UI" w:eastAsia="Meiryo UI" w:hAnsi="Meiryo UI" w:hint="eastAsia"/>
          <w:sz w:val="24"/>
          <w:szCs w:val="21"/>
        </w:rPr>
        <w:t>企業交流会を７回、</w:t>
      </w:r>
      <w:r w:rsidR="0064604B" w:rsidRPr="0064604B">
        <w:rPr>
          <w:rFonts w:ascii="Meiryo UI" w:eastAsia="Meiryo UI" w:hAnsi="Meiryo UI" w:hint="eastAsia"/>
          <w:sz w:val="24"/>
          <w:szCs w:val="21"/>
        </w:rPr>
        <w:t>職業興味・適性検査を通した企業</w:t>
      </w:r>
      <w:r w:rsidR="00B41083">
        <w:rPr>
          <w:rFonts w:ascii="Meiryo UI" w:eastAsia="Meiryo UI" w:hAnsi="Meiryo UI" w:hint="eastAsia"/>
          <w:sz w:val="24"/>
          <w:szCs w:val="21"/>
        </w:rPr>
        <w:t>マッチングセミナーを３回実施し、延べ企業開拓数は412社、開拓求人数は126社に上った。取組みの中で、</w:t>
      </w:r>
      <w:r w:rsidR="0072475F" w:rsidRPr="0072475F">
        <w:rPr>
          <w:rFonts w:ascii="Meiryo UI" w:eastAsia="Meiryo UI" w:hAnsi="Meiryo UI" w:hint="eastAsia"/>
          <w:sz w:val="24"/>
          <w:szCs w:val="21"/>
        </w:rPr>
        <w:t>氷河期世代の正社員雇用については、企業側は一定のスキルや経験を求める傾向があり、求人となる業種が限定的になる一方、求職者側は職種志望のこだわりが強くマッチングに難しさがある</w:t>
      </w:r>
      <w:r w:rsidR="00B41083">
        <w:rPr>
          <w:rFonts w:ascii="Meiryo UI" w:eastAsia="Meiryo UI" w:hAnsi="Meiryo UI" w:hint="eastAsia"/>
          <w:sz w:val="24"/>
          <w:szCs w:val="21"/>
        </w:rPr>
        <w:t>ことが明らかになった</w:t>
      </w:r>
      <w:r w:rsidR="0072475F" w:rsidRPr="0072475F">
        <w:rPr>
          <w:rFonts w:ascii="Meiryo UI" w:eastAsia="Meiryo UI" w:hAnsi="Meiryo UI" w:hint="eastAsia"/>
          <w:sz w:val="24"/>
          <w:szCs w:val="21"/>
        </w:rPr>
        <w:t>。</w:t>
      </w:r>
      <w:r w:rsidR="00A3128C">
        <w:rPr>
          <w:rFonts w:ascii="Meiryo UI" w:eastAsia="Meiryo UI" w:hAnsi="Meiryo UI" w:hint="eastAsia"/>
          <w:sz w:val="24"/>
          <w:szCs w:val="21"/>
        </w:rPr>
        <w:t>今後は</w:t>
      </w:r>
      <w:r w:rsidR="00B41083">
        <w:rPr>
          <w:rFonts w:ascii="Meiryo UI" w:eastAsia="Meiryo UI" w:hAnsi="Meiryo UI" w:hint="eastAsia"/>
          <w:sz w:val="24"/>
          <w:szCs w:val="21"/>
        </w:rPr>
        <w:t>、</w:t>
      </w:r>
      <w:r w:rsidR="00B41083" w:rsidRPr="00B41083">
        <w:rPr>
          <w:rFonts w:ascii="Meiryo UI" w:eastAsia="Meiryo UI" w:hAnsi="Meiryo UI" w:hint="eastAsia"/>
          <w:sz w:val="24"/>
          <w:szCs w:val="21"/>
        </w:rPr>
        <w:t>大阪府の総合就業支援拠点である「OSAKAしごとフィールド」を軸に、</w:t>
      </w:r>
      <w:r w:rsidR="00B41083" w:rsidRPr="00B41083">
        <w:rPr>
          <w:rFonts w:ascii="Meiryo UI" w:eastAsia="Meiryo UI" w:hAnsi="Meiryo UI" w:hint="eastAsia"/>
          <w:bCs/>
          <w:sz w:val="24"/>
          <w:szCs w:val="21"/>
        </w:rPr>
        <w:t>就職氷河期世代集中支援プロジェクト</w:t>
      </w:r>
      <w:r w:rsidR="00B41083">
        <w:rPr>
          <w:rFonts w:ascii="Meiryo UI" w:eastAsia="Meiryo UI" w:hAnsi="Meiryo UI" w:hint="eastAsia"/>
          <w:bCs/>
          <w:sz w:val="24"/>
          <w:szCs w:val="21"/>
        </w:rPr>
        <w:t>において</w:t>
      </w:r>
      <w:r w:rsidR="00831915">
        <w:rPr>
          <w:rFonts w:ascii="Meiryo UI" w:eastAsia="Meiryo UI" w:hAnsi="Meiryo UI" w:hint="eastAsia"/>
          <w:bCs/>
          <w:sz w:val="24"/>
          <w:szCs w:val="21"/>
        </w:rPr>
        <w:t>、</w:t>
      </w:r>
      <w:r w:rsidR="00A3128C" w:rsidRPr="00A3128C">
        <w:rPr>
          <w:rFonts w:ascii="Meiryo UI" w:eastAsia="Meiryo UI" w:hAnsi="Meiryo UI" w:hint="eastAsia"/>
          <w:bCs/>
          <w:sz w:val="24"/>
          <w:szCs w:val="21"/>
        </w:rPr>
        <w:t>求職者の掘り起こしの手</w:t>
      </w:r>
      <w:r w:rsidR="00A3128C">
        <w:rPr>
          <w:rFonts w:ascii="Meiryo UI" w:eastAsia="Meiryo UI" w:hAnsi="Meiryo UI" w:hint="eastAsia"/>
          <w:bCs/>
          <w:sz w:val="24"/>
          <w:szCs w:val="21"/>
        </w:rPr>
        <w:t>法や研修、マッチングの内容等</w:t>
      </w:r>
      <w:r w:rsidR="00831915">
        <w:rPr>
          <w:rFonts w:ascii="Meiryo UI" w:eastAsia="Meiryo UI" w:hAnsi="Meiryo UI" w:hint="eastAsia"/>
          <w:bCs/>
          <w:sz w:val="24"/>
          <w:szCs w:val="21"/>
        </w:rPr>
        <w:t>をブラッシュアップし</w:t>
      </w:r>
      <w:r w:rsidR="00A3128C">
        <w:rPr>
          <w:rFonts w:ascii="Meiryo UI" w:eastAsia="Meiryo UI" w:hAnsi="Meiryo UI" w:hint="eastAsia"/>
          <w:bCs/>
          <w:sz w:val="24"/>
          <w:szCs w:val="21"/>
        </w:rPr>
        <w:t>、</w:t>
      </w:r>
      <w:r w:rsidR="00831915">
        <w:rPr>
          <w:rFonts w:ascii="Meiryo UI" w:eastAsia="Meiryo UI" w:hAnsi="Meiryo UI" w:hint="eastAsia"/>
          <w:bCs/>
          <w:sz w:val="24"/>
          <w:szCs w:val="21"/>
        </w:rPr>
        <w:t>就職氷河期世代の経済的自立の促進を図っていく。</w:t>
      </w:r>
    </w:p>
    <w:sectPr w:rsidR="00550060" w:rsidRPr="0072475F" w:rsidSect="00666769">
      <w:pgSz w:w="11906" w:h="16838"/>
      <w:pgMar w:top="1440" w:right="1418" w:bottom="1440"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507FA" w14:textId="77777777" w:rsidR="00CF7F7A" w:rsidRDefault="00CF7F7A" w:rsidP="00156BCD">
      <w:r>
        <w:separator/>
      </w:r>
    </w:p>
  </w:endnote>
  <w:endnote w:type="continuationSeparator" w:id="0">
    <w:p w14:paraId="14EC5ADE" w14:textId="77777777" w:rsidR="00CF7F7A" w:rsidRDefault="00CF7F7A" w:rsidP="0015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DAEDA" w14:textId="77777777" w:rsidR="00CF7F7A" w:rsidRDefault="00CF7F7A" w:rsidP="00156BCD">
      <w:r>
        <w:separator/>
      </w:r>
    </w:p>
  </w:footnote>
  <w:footnote w:type="continuationSeparator" w:id="0">
    <w:p w14:paraId="43870752" w14:textId="77777777" w:rsidR="00CF7F7A" w:rsidRDefault="00CF7F7A" w:rsidP="00156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97E86"/>
    <w:multiLevelType w:val="hybridMultilevel"/>
    <w:tmpl w:val="A4307706"/>
    <w:lvl w:ilvl="0" w:tplc="6420A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2432C"/>
    <w:multiLevelType w:val="hybridMultilevel"/>
    <w:tmpl w:val="476EA036"/>
    <w:lvl w:ilvl="0" w:tplc="FB4AE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A0"/>
    <w:rsid w:val="000037C7"/>
    <w:rsid w:val="00013307"/>
    <w:rsid w:val="00046E65"/>
    <w:rsid w:val="00062ED8"/>
    <w:rsid w:val="000637B9"/>
    <w:rsid w:val="00076FDE"/>
    <w:rsid w:val="00107BB0"/>
    <w:rsid w:val="00134009"/>
    <w:rsid w:val="00147550"/>
    <w:rsid w:val="00156BCD"/>
    <w:rsid w:val="0016070B"/>
    <w:rsid w:val="00161E76"/>
    <w:rsid w:val="00162666"/>
    <w:rsid w:val="00184EC9"/>
    <w:rsid w:val="00185136"/>
    <w:rsid w:val="0018725B"/>
    <w:rsid w:val="001E2C4E"/>
    <w:rsid w:val="001F68A3"/>
    <w:rsid w:val="00200CA4"/>
    <w:rsid w:val="00206D8E"/>
    <w:rsid w:val="00210F2E"/>
    <w:rsid w:val="00291804"/>
    <w:rsid w:val="002E40B6"/>
    <w:rsid w:val="00313F1A"/>
    <w:rsid w:val="00352A76"/>
    <w:rsid w:val="003736B9"/>
    <w:rsid w:val="0038241A"/>
    <w:rsid w:val="00394F14"/>
    <w:rsid w:val="004107FC"/>
    <w:rsid w:val="00414B97"/>
    <w:rsid w:val="00415708"/>
    <w:rsid w:val="00416A14"/>
    <w:rsid w:val="004270C1"/>
    <w:rsid w:val="004512DB"/>
    <w:rsid w:val="004718DA"/>
    <w:rsid w:val="00483A94"/>
    <w:rsid w:val="004A608F"/>
    <w:rsid w:val="004B6A5C"/>
    <w:rsid w:val="004D2D74"/>
    <w:rsid w:val="004D3F36"/>
    <w:rsid w:val="00503F1E"/>
    <w:rsid w:val="0050619D"/>
    <w:rsid w:val="00516BF4"/>
    <w:rsid w:val="005178AC"/>
    <w:rsid w:val="00550060"/>
    <w:rsid w:val="005C6155"/>
    <w:rsid w:val="005E02B9"/>
    <w:rsid w:val="005F23EE"/>
    <w:rsid w:val="0064604B"/>
    <w:rsid w:val="00666769"/>
    <w:rsid w:val="00677B5F"/>
    <w:rsid w:val="00686C44"/>
    <w:rsid w:val="006A68FE"/>
    <w:rsid w:val="006E0778"/>
    <w:rsid w:val="00703FF7"/>
    <w:rsid w:val="007131B5"/>
    <w:rsid w:val="00722C46"/>
    <w:rsid w:val="007236AF"/>
    <w:rsid w:val="0072475F"/>
    <w:rsid w:val="00725A40"/>
    <w:rsid w:val="0073008F"/>
    <w:rsid w:val="0075377B"/>
    <w:rsid w:val="00755C16"/>
    <w:rsid w:val="007626F5"/>
    <w:rsid w:val="00770FEF"/>
    <w:rsid w:val="00794127"/>
    <w:rsid w:val="007B0ECC"/>
    <w:rsid w:val="007C70F4"/>
    <w:rsid w:val="007D71B5"/>
    <w:rsid w:val="00831915"/>
    <w:rsid w:val="00854EFD"/>
    <w:rsid w:val="008730E6"/>
    <w:rsid w:val="008C2E9E"/>
    <w:rsid w:val="00936CA2"/>
    <w:rsid w:val="009615EB"/>
    <w:rsid w:val="009652E0"/>
    <w:rsid w:val="0098518D"/>
    <w:rsid w:val="009F02A3"/>
    <w:rsid w:val="009F2CBB"/>
    <w:rsid w:val="009F5F0E"/>
    <w:rsid w:val="00A3128C"/>
    <w:rsid w:val="00A31E4E"/>
    <w:rsid w:val="00A4019C"/>
    <w:rsid w:val="00AD4DE9"/>
    <w:rsid w:val="00AE2833"/>
    <w:rsid w:val="00AF50E9"/>
    <w:rsid w:val="00B06AC6"/>
    <w:rsid w:val="00B242EA"/>
    <w:rsid w:val="00B41083"/>
    <w:rsid w:val="00B44771"/>
    <w:rsid w:val="00B47DB0"/>
    <w:rsid w:val="00B507A0"/>
    <w:rsid w:val="00B5501B"/>
    <w:rsid w:val="00B67F7B"/>
    <w:rsid w:val="00B74FB2"/>
    <w:rsid w:val="00BC1F2A"/>
    <w:rsid w:val="00BF7799"/>
    <w:rsid w:val="00CB0F8C"/>
    <w:rsid w:val="00CF7F7A"/>
    <w:rsid w:val="00D168F0"/>
    <w:rsid w:val="00D2140F"/>
    <w:rsid w:val="00D30022"/>
    <w:rsid w:val="00D43A5D"/>
    <w:rsid w:val="00DF0413"/>
    <w:rsid w:val="00E36B2B"/>
    <w:rsid w:val="00E37D3C"/>
    <w:rsid w:val="00E53DDE"/>
    <w:rsid w:val="00E61445"/>
    <w:rsid w:val="00E627DE"/>
    <w:rsid w:val="00E70A10"/>
    <w:rsid w:val="00E85070"/>
    <w:rsid w:val="00E85CFE"/>
    <w:rsid w:val="00E86E5C"/>
    <w:rsid w:val="00EC0512"/>
    <w:rsid w:val="00EF7166"/>
    <w:rsid w:val="00F7259A"/>
    <w:rsid w:val="00F74628"/>
    <w:rsid w:val="00F76B02"/>
    <w:rsid w:val="00F908C8"/>
    <w:rsid w:val="00F96F5F"/>
    <w:rsid w:val="00FA06F1"/>
    <w:rsid w:val="00FD7AE4"/>
    <w:rsid w:val="00FE0E59"/>
    <w:rsid w:val="00FF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6B0367"/>
  <w15:docId w15:val="{71CDCAE5-43D7-43AF-A895-BC43AEF9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F7B"/>
    <w:rPr>
      <w:rFonts w:asciiTheme="majorHAnsi" w:eastAsiaTheme="majorEastAsia" w:hAnsiTheme="majorHAnsi" w:cstheme="majorBidi"/>
      <w:sz w:val="18"/>
      <w:szCs w:val="18"/>
    </w:rPr>
  </w:style>
  <w:style w:type="paragraph" w:styleId="a5">
    <w:name w:val="header"/>
    <w:basedOn w:val="a"/>
    <w:link w:val="a6"/>
    <w:uiPriority w:val="99"/>
    <w:unhideWhenUsed/>
    <w:rsid w:val="00156BCD"/>
    <w:pPr>
      <w:tabs>
        <w:tab w:val="center" w:pos="4252"/>
        <w:tab w:val="right" w:pos="8504"/>
      </w:tabs>
      <w:snapToGrid w:val="0"/>
    </w:pPr>
  </w:style>
  <w:style w:type="character" w:customStyle="1" w:styleId="a6">
    <w:name w:val="ヘッダー (文字)"/>
    <w:basedOn w:val="a0"/>
    <w:link w:val="a5"/>
    <w:uiPriority w:val="99"/>
    <w:rsid w:val="00156BCD"/>
  </w:style>
  <w:style w:type="paragraph" w:styleId="a7">
    <w:name w:val="footer"/>
    <w:basedOn w:val="a"/>
    <w:link w:val="a8"/>
    <w:uiPriority w:val="99"/>
    <w:unhideWhenUsed/>
    <w:rsid w:val="00156BCD"/>
    <w:pPr>
      <w:tabs>
        <w:tab w:val="center" w:pos="4252"/>
        <w:tab w:val="right" w:pos="8504"/>
      </w:tabs>
      <w:snapToGrid w:val="0"/>
    </w:pPr>
  </w:style>
  <w:style w:type="character" w:customStyle="1" w:styleId="a8">
    <w:name w:val="フッター (文字)"/>
    <w:basedOn w:val="a0"/>
    <w:link w:val="a7"/>
    <w:uiPriority w:val="99"/>
    <w:rsid w:val="00156BCD"/>
  </w:style>
  <w:style w:type="table" w:styleId="a9">
    <w:name w:val="Table Grid"/>
    <w:basedOn w:val="a1"/>
    <w:uiPriority w:val="59"/>
    <w:rsid w:val="00EC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4D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D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2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2A7E-59EA-491E-B604-A5061BF2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友理</dc:creator>
  <cp:lastModifiedBy>田中　友理</cp:lastModifiedBy>
  <cp:revision>15</cp:revision>
  <cp:lastPrinted>2023-06-22T01:41:00Z</cp:lastPrinted>
  <dcterms:created xsi:type="dcterms:W3CDTF">2023-05-12T05:15:00Z</dcterms:created>
  <dcterms:modified xsi:type="dcterms:W3CDTF">2023-06-22T04:27:00Z</dcterms:modified>
</cp:coreProperties>
</file>