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728C" w14:textId="77777777" w:rsidR="002411AC" w:rsidRDefault="002411AC" w:rsidP="00725C65">
      <w:pPr>
        <w:jc w:val="center"/>
        <w:rPr>
          <w:b/>
          <w:sz w:val="24"/>
          <w:szCs w:val="24"/>
        </w:rPr>
      </w:pPr>
    </w:p>
    <w:p w14:paraId="765BBE9E" w14:textId="38ACB074" w:rsidR="004F1947" w:rsidRDefault="001A6400" w:rsidP="004F194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10A42">
        <w:rPr>
          <w:rFonts w:hint="eastAsia"/>
          <w:b/>
          <w:sz w:val="24"/>
          <w:szCs w:val="24"/>
        </w:rPr>
        <w:t>5</w:t>
      </w:r>
      <w:r w:rsidR="00725C65" w:rsidRPr="00725C65">
        <w:rPr>
          <w:rFonts w:hint="eastAsia"/>
          <w:b/>
          <w:sz w:val="24"/>
          <w:szCs w:val="24"/>
        </w:rPr>
        <w:t>年度　被措置児童等虐待の状況の公表について</w:t>
      </w:r>
    </w:p>
    <w:p w14:paraId="1BA5E08A" w14:textId="77777777" w:rsidR="00665091" w:rsidRPr="001A6400" w:rsidRDefault="005A123B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45A3C3B5" w14:textId="77777777" w:rsidR="00725C65" w:rsidRDefault="008828FC" w:rsidP="00466558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33AED" wp14:editId="5708557C">
                <wp:simplePos x="0" y="0"/>
                <wp:positionH relativeFrom="column">
                  <wp:posOffset>3811</wp:posOffset>
                </wp:positionH>
                <wp:positionV relativeFrom="paragraph">
                  <wp:posOffset>59690</wp:posOffset>
                </wp:positionV>
                <wp:extent cx="609600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8DA" w14:textId="64AA7663" w:rsidR="00725C65" w:rsidRDefault="00725C65" w:rsidP="00725C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児童福祉法第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及び同法施行規則第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6F7144">
                              <w:rPr>
                                <w:rFonts w:hint="eastAsia"/>
                              </w:rPr>
                              <w:t>に基づき、令和</w:t>
                            </w:r>
                            <w:r w:rsidR="00010A42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年度大阪府において</w:t>
                            </w:r>
                            <w:r w:rsidR="00D76788">
                              <w:rPr>
                                <w:rFonts w:hint="eastAsia"/>
                              </w:rPr>
                              <w:t>受理し</w:t>
                            </w:r>
                            <w:r>
                              <w:rPr>
                                <w:rFonts w:hint="eastAsia"/>
                              </w:rPr>
                              <w:t>対応した被措置児童等虐待の状況について公表します。</w:t>
                            </w:r>
                          </w:p>
                          <w:p w14:paraId="70EA43F9" w14:textId="77777777" w:rsidR="00665091" w:rsidRPr="00152216" w:rsidRDefault="00665091" w:rsidP="00725C6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33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7pt;width:48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">
                <v:textbox>
                  <w:txbxContent>
                    <w:p w14:paraId="0A1208DA" w14:textId="64AA7663" w:rsidR="00725C65" w:rsidRDefault="00725C65" w:rsidP="00725C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児童福祉法第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及び同法施行規則第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6F7144">
                        <w:rPr>
                          <w:rFonts w:hint="eastAsia"/>
                        </w:rPr>
                        <w:t>に基づき、令和</w:t>
                      </w:r>
                      <w:r w:rsidR="00010A42">
                        <w:t>5</w:t>
                      </w:r>
                      <w:r>
                        <w:rPr>
                          <w:rFonts w:hint="eastAsia"/>
                        </w:rPr>
                        <w:t>年度大阪府において</w:t>
                      </w:r>
                      <w:r w:rsidR="00D76788">
                        <w:rPr>
                          <w:rFonts w:hint="eastAsia"/>
                        </w:rPr>
                        <w:t>受理し</w:t>
                      </w:r>
                      <w:r>
                        <w:rPr>
                          <w:rFonts w:hint="eastAsia"/>
                        </w:rPr>
                        <w:t>対応した被措置児童等虐待の状況について公表します。</w:t>
                      </w:r>
                    </w:p>
                    <w:p w14:paraId="70EA43F9" w14:textId="77777777" w:rsidR="00665091" w:rsidRPr="00152216" w:rsidRDefault="00665091" w:rsidP="00725C65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3697CBB9" w14:textId="77777777" w:rsidR="00725C65" w:rsidRDefault="00725C65" w:rsidP="00725C65"/>
    <w:p w14:paraId="786F514B" w14:textId="77777777" w:rsidR="00725C65" w:rsidRDefault="00725C65" w:rsidP="00725C65"/>
    <w:p w14:paraId="618EA953" w14:textId="77777777" w:rsidR="00665091" w:rsidRDefault="00665091" w:rsidP="00725C65">
      <w:pPr>
        <w:rPr>
          <w:b/>
        </w:rPr>
      </w:pPr>
    </w:p>
    <w:p w14:paraId="3902B164" w14:textId="77777777" w:rsidR="00725C65" w:rsidRPr="001051EE" w:rsidRDefault="00725C65" w:rsidP="00725C65">
      <w:pPr>
        <w:rPr>
          <w:b/>
        </w:rPr>
      </w:pPr>
      <w:r w:rsidRPr="001051EE">
        <w:rPr>
          <w:rFonts w:hint="eastAsia"/>
          <w:b/>
        </w:rPr>
        <w:t>１　届出・通告</w:t>
      </w:r>
      <w:r w:rsidR="00F77E54" w:rsidRPr="001051EE">
        <w:rPr>
          <w:rFonts w:hint="eastAsia"/>
          <w:b/>
        </w:rPr>
        <w:t>受理及びそ</w:t>
      </w:r>
      <w:r w:rsidRPr="001051EE">
        <w:rPr>
          <w:rFonts w:hint="eastAsia"/>
          <w:b/>
        </w:rPr>
        <w:t>の</w:t>
      </w:r>
      <w:r w:rsidR="00F77E54" w:rsidRPr="001051EE">
        <w:rPr>
          <w:rFonts w:hint="eastAsia"/>
          <w:b/>
        </w:rPr>
        <w:t>対応の</w:t>
      </w:r>
      <w:r w:rsidRPr="001051EE">
        <w:rPr>
          <w:rFonts w:hint="eastAsia"/>
          <w:b/>
        </w:rPr>
        <w:t>状況</w:t>
      </w:r>
      <w:r w:rsidR="005159D3" w:rsidRPr="001051EE">
        <w:rPr>
          <w:rFonts w:hint="eastAsia"/>
          <w:b/>
        </w:rPr>
        <w:t>について</w:t>
      </w:r>
    </w:p>
    <w:tbl>
      <w:tblPr>
        <w:tblStyle w:val="a3"/>
        <w:tblW w:w="4747" w:type="pct"/>
        <w:tblInd w:w="392" w:type="dxa"/>
        <w:tblLook w:val="04A0" w:firstRow="1" w:lastRow="0" w:firstColumn="1" w:lastColumn="0" w:noHBand="0" w:noVBand="1"/>
      </w:tblPr>
      <w:tblGrid>
        <w:gridCol w:w="2286"/>
        <w:gridCol w:w="2285"/>
        <w:gridCol w:w="2285"/>
        <w:gridCol w:w="2285"/>
      </w:tblGrid>
      <w:tr w:rsidR="004E2AD4" w14:paraId="42C849DF" w14:textId="77777777" w:rsidTr="004E2AD4">
        <w:trPr>
          <w:trHeight w:val="435"/>
        </w:trPr>
        <w:tc>
          <w:tcPr>
            <w:tcW w:w="1250" w:type="pct"/>
            <w:vMerge w:val="restart"/>
            <w:vAlign w:val="center"/>
          </w:tcPr>
          <w:p w14:paraId="375C13CF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届出・通告</w:t>
            </w:r>
          </w:p>
          <w:p w14:paraId="6270B4CE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受理件数</w:t>
            </w:r>
          </w:p>
        </w:tc>
        <w:tc>
          <w:tcPr>
            <w:tcW w:w="3750" w:type="pct"/>
            <w:gridSpan w:val="3"/>
            <w:vAlign w:val="center"/>
          </w:tcPr>
          <w:p w14:paraId="18D51D0D" w14:textId="77777777" w:rsidR="004E2AD4" w:rsidRDefault="004E2AD4" w:rsidP="00391871">
            <w:pPr>
              <w:jc w:val="center"/>
            </w:pPr>
            <w:r>
              <w:rPr>
                <w:rFonts w:hint="eastAsia"/>
              </w:rPr>
              <w:t>事実確認を行った事例</w:t>
            </w:r>
          </w:p>
        </w:tc>
      </w:tr>
      <w:tr w:rsidR="004E2AD4" w14:paraId="693825E9" w14:textId="77777777" w:rsidTr="006975B9">
        <w:trPr>
          <w:trHeight w:val="718"/>
        </w:trPr>
        <w:tc>
          <w:tcPr>
            <w:tcW w:w="1250" w:type="pct"/>
            <w:vMerge/>
            <w:vAlign w:val="center"/>
          </w:tcPr>
          <w:p w14:paraId="18C6DB29" w14:textId="77777777" w:rsidR="004E2AD4" w:rsidRDefault="004E2AD4" w:rsidP="00391871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FD283FF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虐待事実が認められた事例件数</w:t>
            </w:r>
          </w:p>
        </w:tc>
        <w:tc>
          <w:tcPr>
            <w:tcW w:w="1250" w:type="pct"/>
            <w:vAlign w:val="center"/>
          </w:tcPr>
          <w:p w14:paraId="6A1E87C7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虐待事実が認められなかった事例件数</w:t>
            </w:r>
          </w:p>
        </w:tc>
        <w:tc>
          <w:tcPr>
            <w:tcW w:w="1250" w:type="pct"/>
            <w:vAlign w:val="center"/>
          </w:tcPr>
          <w:p w14:paraId="304BDBB3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虐待事実の判断に至らなかった事例件数</w:t>
            </w:r>
          </w:p>
        </w:tc>
      </w:tr>
      <w:tr w:rsidR="004E2AD4" w14:paraId="443BD5F1" w14:textId="77777777" w:rsidTr="004722D1">
        <w:trPr>
          <w:trHeight w:val="477"/>
        </w:trPr>
        <w:tc>
          <w:tcPr>
            <w:tcW w:w="1250" w:type="pct"/>
            <w:vAlign w:val="center"/>
          </w:tcPr>
          <w:p w14:paraId="2A134B37" w14:textId="155B4FAE" w:rsidR="004E2AD4" w:rsidRDefault="00010A42" w:rsidP="00B91470">
            <w:pPr>
              <w:jc w:val="center"/>
            </w:pPr>
            <w:r>
              <w:rPr>
                <w:rFonts w:hint="eastAsia"/>
              </w:rPr>
              <w:t>74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1394237" w14:textId="619493C9" w:rsidR="004E2AD4" w:rsidRPr="008A64A5" w:rsidRDefault="001E6783" w:rsidP="00612F69">
            <w:pPr>
              <w:jc w:val="center"/>
            </w:pPr>
            <w:r>
              <w:rPr>
                <w:rFonts w:hint="eastAsia"/>
              </w:rPr>
              <w:t>6</w:t>
            </w:r>
            <w:r w:rsidR="004E2AD4" w:rsidRPr="008A64A5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CAE0B86" w14:textId="5A62D792" w:rsidR="004E2AD4" w:rsidRPr="008A64A5" w:rsidRDefault="00E813C4" w:rsidP="00B91470">
            <w:pPr>
              <w:jc w:val="center"/>
            </w:pPr>
            <w:r w:rsidRPr="008A64A5">
              <w:rPr>
                <w:rFonts w:hint="eastAsia"/>
              </w:rPr>
              <w:t>6</w:t>
            </w:r>
            <w:r w:rsidR="001E6783">
              <w:t>6</w:t>
            </w:r>
            <w:r w:rsidR="004E2AD4" w:rsidRPr="008A64A5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BFD01D3" w14:textId="69AD4953" w:rsidR="004E2AD4" w:rsidRDefault="00E813C4" w:rsidP="00391871">
            <w:pPr>
              <w:jc w:val="center"/>
            </w:pPr>
            <w:r>
              <w:rPr>
                <w:rFonts w:hint="eastAsia"/>
              </w:rPr>
              <w:t>2</w:t>
            </w:r>
            <w:r w:rsidR="00293982">
              <w:rPr>
                <w:rFonts w:hint="eastAsia"/>
              </w:rPr>
              <w:t>件</w:t>
            </w:r>
          </w:p>
        </w:tc>
      </w:tr>
    </w:tbl>
    <w:p w14:paraId="468B53AB" w14:textId="7B377A2F" w:rsidR="00725C65" w:rsidRPr="008A64A5" w:rsidRDefault="00391871" w:rsidP="00F77E54">
      <w:pPr>
        <w:spacing w:beforeLines="20" w:before="72" w:line="240" w:lineRule="exact"/>
        <w:ind w:leftChars="134" w:left="390" w:hangingChars="68" w:hanging="109"/>
        <w:rPr>
          <w:sz w:val="16"/>
          <w:szCs w:val="16"/>
        </w:rPr>
      </w:pPr>
      <w:r w:rsidRPr="008A64A5">
        <w:rPr>
          <w:rFonts w:hint="eastAsia"/>
          <w:sz w:val="16"/>
          <w:szCs w:val="16"/>
        </w:rPr>
        <w:t>※届出・通告を受理した事例については、調査結果を含め、大阪府社会福祉審議会児童福祉専門分科会</w:t>
      </w:r>
      <w:r w:rsidR="00F77E54" w:rsidRPr="008A64A5">
        <w:rPr>
          <w:rFonts w:hint="eastAsia"/>
          <w:sz w:val="16"/>
          <w:szCs w:val="16"/>
        </w:rPr>
        <w:t>被措置児童等援助専門部会</w:t>
      </w:r>
      <w:r w:rsidR="00807AF7">
        <w:rPr>
          <w:rFonts w:hint="eastAsia"/>
          <w:sz w:val="16"/>
          <w:szCs w:val="16"/>
        </w:rPr>
        <w:t>（現：大阪府子ども家庭審議会被措置児童等援助専門部会）</w:t>
      </w:r>
      <w:r w:rsidR="00F77E54" w:rsidRPr="008A64A5">
        <w:rPr>
          <w:rFonts w:hint="eastAsia"/>
          <w:sz w:val="16"/>
          <w:szCs w:val="16"/>
        </w:rPr>
        <w:t>に報告。</w:t>
      </w:r>
    </w:p>
    <w:p w14:paraId="5CC6B847" w14:textId="1A576200" w:rsidR="004A0993" w:rsidRDefault="00F5698E" w:rsidP="001630A7">
      <w:pPr>
        <w:spacing w:beforeLines="20" w:before="72" w:line="240" w:lineRule="exact"/>
        <w:ind w:leftChars="134" w:left="390" w:hangingChars="68" w:hanging="109"/>
        <w:rPr>
          <w:sz w:val="16"/>
          <w:szCs w:val="16"/>
        </w:rPr>
      </w:pPr>
      <w:r w:rsidRPr="008A64A5">
        <w:rPr>
          <w:rFonts w:hint="eastAsia"/>
          <w:sz w:val="16"/>
          <w:szCs w:val="16"/>
        </w:rPr>
        <w:t>※大阪府では、児童間における暴力等の場合であっても、施設等が適切に対応しているかどうかについて、被措置児童等虐待</w:t>
      </w:r>
      <w:r w:rsidR="00EC565A" w:rsidRPr="008A64A5">
        <w:rPr>
          <w:rFonts w:hint="eastAsia"/>
          <w:sz w:val="16"/>
          <w:szCs w:val="16"/>
        </w:rPr>
        <w:t>に対する取組み</w:t>
      </w:r>
      <w:r w:rsidRPr="008A64A5">
        <w:rPr>
          <w:rFonts w:hint="eastAsia"/>
          <w:sz w:val="16"/>
          <w:szCs w:val="16"/>
        </w:rPr>
        <w:t>の枠組みを用いて対応。</w:t>
      </w:r>
    </w:p>
    <w:p w14:paraId="6C98AF89" w14:textId="77777777" w:rsidR="001630A7" w:rsidRPr="001630A7" w:rsidRDefault="001630A7" w:rsidP="001630A7">
      <w:pPr>
        <w:spacing w:beforeLines="20" w:before="72" w:line="240" w:lineRule="exact"/>
        <w:ind w:leftChars="134" w:left="390" w:hangingChars="68" w:hanging="109"/>
        <w:rPr>
          <w:sz w:val="16"/>
          <w:szCs w:val="16"/>
        </w:rPr>
      </w:pPr>
    </w:p>
    <w:p w14:paraId="4390BDB6" w14:textId="2FC78D99" w:rsidR="006975B9" w:rsidRDefault="00F77E54" w:rsidP="00444E28">
      <w:pPr>
        <w:rPr>
          <w:b/>
        </w:rPr>
      </w:pPr>
      <w:r w:rsidRPr="001051EE">
        <w:rPr>
          <w:rFonts w:hint="eastAsia"/>
          <w:b/>
        </w:rPr>
        <w:t>２</w:t>
      </w:r>
      <w:r w:rsidR="005159D3" w:rsidRPr="001051EE">
        <w:rPr>
          <w:rFonts w:hint="eastAsia"/>
          <w:b/>
        </w:rPr>
        <w:t xml:space="preserve">　被措置児童</w:t>
      </w:r>
      <w:r w:rsidR="00665091">
        <w:rPr>
          <w:rFonts w:hint="eastAsia"/>
          <w:b/>
        </w:rPr>
        <w:t>等</w:t>
      </w:r>
      <w:r w:rsidR="000442C2">
        <w:rPr>
          <w:rFonts w:hint="eastAsia"/>
          <w:b/>
        </w:rPr>
        <w:t>虐待の状況</w:t>
      </w:r>
    </w:p>
    <w:p w14:paraId="6E06221A" w14:textId="281B607C" w:rsidR="00D867B7" w:rsidRDefault="00C63E8D" w:rsidP="001051EE">
      <w:pPr>
        <w:ind w:firstLineChars="135" w:firstLine="285"/>
        <w:rPr>
          <w:b/>
        </w:rPr>
      </w:pPr>
      <w:r>
        <w:rPr>
          <w:rFonts w:hint="eastAsia"/>
          <w:b/>
        </w:rPr>
        <w:t>ア　被害</w:t>
      </w:r>
      <w:r w:rsidR="00D867B7">
        <w:rPr>
          <w:rFonts w:hint="eastAsia"/>
          <w:b/>
        </w:rPr>
        <w:t>児童の性別</w:t>
      </w:r>
      <w:r>
        <w:rPr>
          <w:rFonts w:hint="eastAsia"/>
          <w:b/>
        </w:rPr>
        <w:t xml:space="preserve">　</w:t>
      </w:r>
      <w:r w:rsidR="00545406">
        <w:rPr>
          <w:rFonts w:hint="eastAsia"/>
          <w:b/>
        </w:rPr>
        <w:t>※１</w:t>
      </w:r>
      <w:r w:rsidR="002411AC">
        <w:rPr>
          <w:rFonts w:hint="eastAsia"/>
          <w:b/>
        </w:rPr>
        <w:t xml:space="preserve">　　　　　　</w:t>
      </w:r>
      <w:r w:rsidR="00AD002D">
        <w:rPr>
          <w:rFonts w:hint="eastAsia"/>
          <w:b/>
        </w:rPr>
        <w:t xml:space="preserve">　　</w:t>
      </w:r>
      <w:r w:rsidR="002411AC">
        <w:rPr>
          <w:rFonts w:hint="eastAsia"/>
          <w:b/>
        </w:rPr>
        <w:t>イ　被害児童の年齢層</w:t>
      </w:r>
    </w:p>
    <w:tbl>
      <w:tblPr>
        <w:tblStyle w:val="a3"/>
        <w:tblpPr w:leftFromText="142" w:rightFromText="142" w:vertAnchor="text" w:horzAnchor="page" w:tblpX="1546" w:tblpY="31"/>
        <w:tblOverlap w:val="never"/>
        <w:tblW w:w="2972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D867B7" w:rsidRPr="0058327A" w14:paraId="123276B6" w14:textId="77777777" w:rsidTr="004722D1">
        <w:trPr>
          <w:trHeight w:val="398"/>
        </w:trPr>
        <w:tc>
          <w:tcPr>
            <w:tcW w:w="1486" w:type="dxa"/>
            <w:vAlign w:val="center"/>
          </w:tcPr>
          <w:p w14:paraId="3CF5A057" w14:textId="1E717B99" w:rsidR="00D867B7" w:rsidRPr="0058327A" w:rsidRDefault="00D867B7" w:rsidP="002411AC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</w:p>
        </w:tc>
        <w:tc>
          <w:tcPr>
            <w:tcW w:w="1486" w:type="dxa"/>
            <w:vAlign w:val="center"/>
          </w:tcPr>
          <w:p w14:paraId="3614F55C" w14:textId="0AB1697D" w:rsidR="00D867B7" w:rsidRPr="0058327A" w:rsidRDefault="00D867B7" w:rsidP="0069319E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</w:p>
        </w:tc>
      </w:tr>
      <w:tr w:rsidR="00D867B7" w:rsidRPr="0058327A" w14:paraId="48963D00" w14:textId="77777777" w:rsidTr="004722D1">
        <w:trPr>
          <w:trHeight w:val="443"/>
        </w:trPr>
        <w:tc>
          <w:tcPr>
            <w:tcW w:w="1486" w:type="dxa"/>
            <w:vAlign w:val="center"/>
          </w:tcPr>
          <w:p w14:paraId="3500D366" w14:textId="776D6E07" w:rsidR="00D867B7" w:rsidRPr="0058327A" w:rsidRDefault="00EC5948" w:rsidP="002411AC">
            <w:pPr>
              <w:ind w:firstLineChars="200" w:firstLine="420"/>
            </w:pPr>
            <w:r>
              <w:rPr>
                <w:rFonts w:hint="eastAsia"/>
              </w:rPr>
              <w:t>1</w:t>
            </w:r>
            <w:r w:rsidR="001E6783">
              <w:t>2</w:t>
            </w:r>
            <w:r w:rsidR="00D867B7">
              <w:rPr>
                <w:rFonts w:hint="eastAsia"/>
              </w:rPr>
              <w:t>名</w:t>
            </w:r>
          </w:p>
        </w:tc>
        <w:tc>
          <w:tcPr>
            <w:tcW w:w="1486" w:type="dxa"/>
            <w:vAlign w:val="center"/>
          </w:tcPr>
          <w:p w14:paraId="7BBABB21" w14:textId="0AC46F5F" w:rsidR="00D867B7" w:rsidRPr="0058327A" w:rsidRDefault="00EC5948" w:rsidP="0069319E">
            <w:pPr>
              <w:jc w:val="center"/>
            </w:pPr>
            <w:r>
              <w:rPr>
                <w:rFonts w:hint="eastAsia"/>
              </w:rPr>
              <w:t>4</w:t>
            </w:r>
            <w:r w:rsidR="00D867B7">
              <w:rPr>
                <w:rFonts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page" w:tblpX="5866" w:tblpY="31"/>
        <w:tblOverlap w:val="never"/>
        <w:tblW w:w="4281" w:type="dxa"/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1"/>
      </w:tblGrid>
      <w:tr w:rsidR="002411AC" w:rsidRPr="0058327A" w14:paraId="3F688F1F" w14:textId="77777777" w:rsidTr="004722D1">
        <w:trPr>
          <w:trHeight w:val="398"/>
        </w:trPr>
        <w:tc>
          <w:tcPr>
            <w:tcW w:w="1070" w:type="dxa"/>
            <w:vAlign w:val="center"/>
          </w:tcPr>
          <w:p w14:paraId="623CB223" w14:textId="77777777" w:rsidR="002411AC" w:rsidRPr="0058327A" w:rsidRDefault="002411AC" w:rsidP="002411AC">
            <w:pPr>
              <w:spacing w:line="240" w:lineRule="exact"/>
              <w:jc w:val="center"/>
            </w:pPr>
            <w:r>
              <w:rPr>
                <w:rFonts w:hint="eastAsia"/>
              </w:rPr>
              <w:t>乳幼児</w:t>
            </w:r>
          </w:p>
        </w:tc>
        <w:tc>
          <w:tcPr>
            <w:tcW w:w="1070" w:type="dxa"/>
            <w:vAlign w:val="center"/>
          </w:tcPr>
          <w:p w14:paraId="4D8AD6C9" w14:textId="77777777" w:rsidR="002411AC" w:rsidRPr="0058327A" w:rsidRDefault="002411AC" w:rsidP="002411AC">
            <w:pPr>
              <w:spacing w:line="240" w:lineRule="exact"/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070" w:type="dxa"/>
            <w:vAlign w:val="center"/>
          </w:tcPr>
          <w:p w14:paraId="625EB057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071" w:type="dxa"/>
            <w:vAlign w:val="center"/>
          </w:tcPr>
          <w:p w14:paraId="659FD2D8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高校生等</w:t>
            </w:r>
          </w:p>
        </w:tc>
      </w:tr>
      <w:tr w:rsidR="002411AC" w:rsidRPr="0058327A" w14:paraId="4DCF4D24" w14:textId="77777777" w:rsidTr="004722D1">
        <w:trPr>
          <w:trHeight w:val="442"/>
        </w:trPr>
        <w:tc>
          <w:tcPr>
            <w:tcW w:w="1070" w:type="dxa"/>
            <w:vAlign w:val="center"/>
          </w:tcPr>
          <w:p w14:paraId="29476C42" w14:textId="6FF68457" w:rsidR="002411AC" w:rsidRPr="0058327A" w:rsidRDefault="00EC5948" w:rsidP="002411AC">
            <w:pPr>
              <w:jc w:val="center"/>
            </w:pPr>
            <w:r>
              <w:rPr>
                <w:rFonts w:hint="eastAsia"/>
              </w:rPr>
              <w:t>6</w:t>
            </w:r>
            <w:r w:rsidR="002411AC">
              <w:rPr>
                <w:rFonts w:hint="eastAsia"/>
              </w:rPr>
              <w:t>名</w:t>
            </w:r>
          </w:p>
        </w:tc>
        <w:tc>
          <w:tcPr>
            <w:tcW w:w="1070" w:type="dxa"/>
            <w:vAlign w:val="center"/>
          </w:tcPr>
          <w:p w14:paraId="3410EB35" w14:textId="26276B65" w:rsidR="002411AC" w:rsidRPr="0058327A" w:rsidRDefault="001E6783" w:rsidP="002411AC">
            <w:pPr>
              <w:jc w:val="center"/>
            </w:pPr>
            <w:r>
              <w:rPr>
                <w:rFonts w:hint="eastAsia"/>
              </w:rPr>
              <w:t>5</w:t>
            </w:r>
            <w:r w:rsidR="002411AC">
              <w:rPr>
                <w:rFonts w:hint="eastAsia"/>
              </w:rPr>
              <w:t>名</w:t>
            </w:r>
          </w:p>
        </w:tc>
        <w:tc>
          <w:tcPr>
            <w:tcW w:w="1070" w:type="dxa"/>
            <w:vAlign w:val="center"/>
          </w:tcPr>
          <w:p w14:paraId="081C11D2" w14:textId="745F0132" w:rsidR="002411AC" w:rsidRPr="0058327A" w:rsidRDefault="00EC5AF1" w:rsidP="002411AC">
            <w:pPr>
              <w:jc w:val="center"/>
            </w:pPr>
            <w:r>
              <w:rPr>
                <w:rFonts w:hint="eastAsia"/>
              </w:rPr>
              <w:t>3</w:t>
            </w:r>
            <w:r w:rsidR="002411AC"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37E4564B" w14:textId="4BA43ED6" w:rsidR="002411AC" w:rsidRPr="0058327A" w:rsidRDefault="00EC5AF1" w:rsidP="002411AC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 w:rsidR="002411AC">
              <w:rPr>
                <w:rFonts w:hint="eastAsia"/>
              </w:rPr>
              <w:t>名</w:t>
            </w:r>
          </w:p>
        </w:tc>
      </w:tr>
    </w:tbl>
    <w:p w14:paraId="5A6C47D8" w14:textId="4D08EBBD" w:rsidR="00D867B7" w:rsidRDefault="002411AC" w:rsidP="00444E2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</w:t>
      </w:r>
    </w:p>
    <w:p w14:paraId="04C41EAA" w14:textId="72D90B83" w:rsidR="00C63E8D" w:rsidRDefault="00C63E8D" w:rsidP="00444E28">
      <w:pPr>
        <w:rPr>
          <w:sz w:val="16"/>
          <w:szCs w:val="16"/>
        </w:rPr>
      </w:pPr>
    </w:p>
    <w:p w14:paraId="2019DD85" w14:textId="3FB1C0BD" w:rsidR="00950E56" w:rsidRPr="000442C2" w:rsidRDefault="002411AC" w:rsidP="002411AC">
      <w:pPr>
        <w:rPr>
          <w:b/>
        </w:rPr>
      </w:pPr>
      <w:r>
        <w:rPr>
          <w:rFonts w:hint="eastAsia"/>
          <w:b/>
        </w:rPr>
        <w:t xml:space="preserve">　　　　　　　　　　</w:t>
      </w:r>
    </w:p>
    <w:p w14:paraId="19C6B772" w14:textId="403C6266" w:rsidR="00105F5A" w:rsidRDefault="00105F5A" w:rsidP="00105F5A">
      <w:pPr>
        <w:ind w:firstLineChars="135" w:firstLine="285"/>
        <w:rPr>
          <w:b/>
        </w:rPr>
      </w:pPr>
      <w:r>
        <w:rPr>
          <w:rFonts w:hint="eastAsia"/>
          <w:b/>
        </w:rPr>
        <w:t>ウ　虐待の類型</w:t>
      </w:r>
      <w:r w:rsidR="00C63E8D">
        <w:rPr>
          <w:rFonts w:hint="eastAsia"/>
          <w:b/>
        </w:rPr>
        <w:t xml:space="preserve">　</w:t>
      </w:r>
      <w:r w:rsidR="00545406">
        <w:rPr>
          <w:rFonts w:hint="eastAsia"/>
          <w:b/>
        </w:rPr>
        <w:t>※２</w:t>
      </w:r>
    </w:p>
    <w:tbl>
      <w:tblPr>
        <w:tblStyle w:val="a3"/>
        <w:tblpPr w:leftFromText="142" w:rightFromText="142" w:vertAnchor="text" w:horzAnchor="page" w:tblpX="1576" w:tblpY="37"/>
        <w:tblW w:w="453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05F5A" w:rsidRPr="0058327A" w14:paraId="15EC2699" w14:textId="77777777" w:rsidTr="004722D1">
        <w:trPr>
          <w:trHeight w:val="398"/>
        </w:trPr>
        <w:tc>
          <w:tcPr>
            <w:tcW w:w="1134" w:type="dxa"/>
            <w:vAlign w:val="center"/>
          </w:tcPr>
          <w:p w14:paraId="1479CADC" w14:textId="77777777" w:rsidR="00105F5A" w:rsidRPr="0058327A" w:rsidRDefault="00105F5A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身体的</w:t>
            </w:r>
          </w:p>
        </w:tc>
        <w:tc>
          <w:tcPr>
            <w:tcW w:w="1134" w:type="dxa"/>
            <w:vAlign w:val="center"/>
          </w:tcPr>
          <w:p w14:paraId="1F68163E" w14:textId="77777777" w:rsidR="00105F5A" w:rsidRPr="0058327A" w:rsidRDefault="00105F5A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心理的</w:t>
            </w:r>
          </w:p>
        </w:tc>
        <w:tc>
          <w:tcPr>
            <w:tcW w:w="1134" w:type="dxa"/>
            <w:vAlign w:val="center"/>
          </w:tcPr>
          <w:p w14:paraId="772A0477" w14:textId="77777777" w:rsidR="00105F5A" w:rsidRPr="0058327A" w:rsidRDefault="00105F5A" w:rsidP="0085792F">
            <w:pPr>
              <w:jc w:val="center"/>
            </w:pPr>
            <w:r>
              <w:rPr>
                <w:rFonts w:hint="eastAsia"/>
              </w:rPr>
              <w:t>性的</w:t>
            </w:r>
          </w:p>
        </w:tc>
        <w:tc>
          <w:tcPr>
            <w:tcW w:w="1134" w:type="dxa"/>
            <w:vAlign w:val="center"/>
          </w:tcPr>
          <w:p w14:paraId="21FA2F0F" w14:textId="77777777" w:rsidR="00105F5A" w:rsidRPr="0074102D" w:rsidRDefault="00105F5A" w:rsidP="0085792F">
            <w:pPr>
              <w:jc w:val="center"/>
              <w:rPr>
                <w:sz w:val="18"/>
                <w:szCs w:val="18"/>
              </w:rPr>
            </w:pPr>
            <w:r w:rsidRPr="0074102D">
              <w:rPr>
                <w:rFonts w:hint="eastAsia"/>
                <w:sz w:val="18"/>
                <w:szCs w:val="18"/>
              </w:rPr>
              <w:t>ネグレクト</w:t>
            </w:r>
          </w:p>
        </w:tc>
      </w:tr>
      <w:tr w:rsidR="00105F5A" w:rsidRPr="0058327A" w14:paraId="7F77709F" w14:textId="77777777" w:rsidTr="004722D1">
        <w:trPr>
          <w:trHeight w:val="442"/>
        </w:trPr>
        <w:tc>
          <w:tcPr>
            <w:tcW w:w="1134" w:type="dxa"/>
            <w:vAlign w:val="center"/>
          </w:tcPr>
          <w:p w14:paraId="1F916E63" w14:textId="7C1C4AD0" w:rsidR="00105F5A" w:rsidRPr="0058327A" w:rsidRDefault="001E6783" w:rsidP="0085792F">
            <w:pPr>
              <w:jc w:val="center"/>
            </w:pPr>
            <w:r>
              <w:rPr>
                <w:rFonts w:hint="eastAsia"/>
              </w:rPr>
              <w:t>3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134" w:type="dxa"/>
            <w:vAlign w:val="center"/>
          </w:tcPr>
          <w:p w14:paraId="29448549" w14:textId="162AA998" w:rsidR="00105F5A" w:rsidRPr="0058327A" w:rsidRDefault="008A64A5" w:rsidP="0085792F">
            <w:pPr>
              <w:jc w:val="center"/>
            </w:pPr>
            <w:r>
              <w:rPr>
                <w:rFonts w:hint="eastAsia"/>
              </w:rPr>
              <w:t>2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134" w:type="dxa"/>
            <w:vAlign w:val="center"/>
          </w:tcPr>
          <w:p w14:paraId="44BA19A3" w14:textId="335D4E67" w:rsidR="00105F5A" w:rsidRPr="0058327A" w:rsidRDefault="00E813C4" w:rsidP="0085792F">
            <w:pPr>
              <w:jc w:val="center"/>
            </w:pPr>
            <w:r>
              <w:rPr>
                <w:rFonts w:hint="eastAsia"/>
              </w:rPr>
              <w:t>2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134" w:type="dxa"/>
            <w:vAlign w:val="center"/>
          </w:tcPr>
          <w:p w14:paraId="32764D12" w14:textId="7DB8D9EC" w:rsidR="00105F5A" w:rsidRPr="0058327A" w:rsidRDefault="008A64A5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 w:rsidR="00105F5A">
              <w:rPr>
                <w:rFonts w:hint="eastAsia"/>
              </w:rPr>
              <w:t>件</w:t>
            </w:r>
          </w:p>
        </w:tc>
      </w:tr>
    </w:tbl>
    <w:p w14:paraId="2FAB0F51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0DE7773C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444E4324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22CACBA8" w14:textId="03D6036E" w:rsidR="006A19F3" w:rsidRPr="001051EE" w:rsidRDefault="00105F5A" w:rsidP="001051EE">
      <w:pPr>
        <w:ind w:firstLineChars="135" w:firstLine="285"/>
        <w:rPr>
          <w:b/>
        </w:rPr>
      </w:pPr>
      <w:r>
        <w:rPr>
          <w:rFonts w:hint="eastAsia"/>
          <w:b/>
        </w:rPr>
        <w:t>エ　施設等の種別</w:t>
      </w:r>
    </w:p>
    <w:tbl>
      <w:tblPr>
        <w:tblStyle w:val="a3"/>
        <w:tblpPr w:leftFromText="142" w:rightFromText="142" w:vertAnchor="text" w:horzAnchor="page" w:tblpX="1546" w:tblpYSpec="center"/>
        <w:tblW w:w="8616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E50F6A" w:rsidRPr="0058327A" w14:paraId="7CC0B702" w14:textId="77777777" w:rsidTr="004722D1">
        <w:trPr>
          <w:trHeight w:val="398"/>
        </w:trPr>
        <w:tc>
          <w:tcPr>
            <w:tcW w:w="2154" w:type="dxa"/>
            <w:vAlign w:val="center"/>
          </w:tcPr>
          <w:p w14:paraId="4BCBC12D" w14:textId="108F29BE" w:rsidR="00105F5A" w:rsidRPr="0058327A" w:rsidRDefault="00105F5A" w:rsidP="00E50F6A">
            <w:pPr>
              <w:spacing w:line="240" w:lineRule="exact"/>
              <w:jc w:val="center"/>
            </w:pPr>
            <w:r>
              <w:rPr>
                <w:rFonts w:hint="eastAsia"/>
              </w:rPr>
              <w:t>社会的養護関係施設</w:t>
            </w:r>
          </w:p>
        </w:tc>
        <w:tc>
          <w:tcPr>
            <w:tcW w:w="2154" w:type="dxa"/>
            <w:vAlign w:val="center"/>
          </w:tcPr>
          <w:p w14:paraId="62BEC778" w14:textId="62C177B7" w:rsidR="00105F5A" w:rsidRPr="0058327A" w:rsidRDefault="00105F5A" w:rsidP="004722D1">
            <w:pPr>
              <w:spacing w:line="240" w:lineRule="exact"/>
              <w:jc w:val="center"/>
            </w:pPr>
            <w:r>
              <w:rPr>
                <w:rFonts w:hint="eastAsia"/>
              </w:rPr>
              <w:t>里親等</w:t>
            </w:r>
          </w:p>
        </w:tc>
        <w:tc>
          <w:tcPr>
            <w:tcW w:w="2154" w:type="dxa"/>
            <w:vAlign w:val="center"/>
          </w:tcPr>
          <w:p w14:paraId="4BF7248E" w14:textId="6B496DD6" w:rsidR="00105F5A" w:rsidRPr="0058327A" w:rsidRDefault="00105F5A" w:rsidP="00E50F6A">
            <w:pPr>
              <w:jc w:val="center"/>
            </w:pPr>
            <w:r>
              <w:rPr>
                <w:rFonts w:hint="eastAsia"/>
              </w:rPr>
              <w:t>一時保護施設等</w:t>
            </w:r>
          </w:p>
        </w:tc>
        <w:tc>
          <w:tcPr>
            <w:tcW w:w="2154" w:type="dxa"/>
            <w:vAlign w:val="center"/>
          </w:tcPr>
          <w:p w14:paraId="63422CE2" w14:textId="7FBC1D72" w:rsidR="00105F5A" w:rsidRPr="00E47784" w:rsidRDefault="00105F5A" w:rsidP="00E50F6A">
            <w:pPr>
              <w:jc w:val="center"/>
              <w:rPr>
                <w:szCs w:val="21"/>
              </w:rPr>
            </w:pPr>
            <w:r w:rsidRPr="00E47784">
              <w:rPr>
                <w:rFonts w:hint="eastAsia"/>
                <w:szCs w:val="21"/>
              </w:rPr>
              <w:t>障がい児施設等</w:t>
            </w:r>
          </w:p>
        </w:tc>
      </w:tr>
      <w:tr w:rsidR="00E50F6A" w:rsidRPr="0058327A" w14:paraId="7A628E8E" w14:textId="77777777" w:rsidTr="004722D1">
        <w:trPr>
          <w:trHeight w:val="347"/>
        </w:trPr>
        <w:tc>
          <w:tcPr>
            <w:tcW w:w="2154" w:type="dxa"/>
            <w:vAlign w:val="center"/>
          </w:tcPr>
          <w:p w14:paraId="0839D0ED" w14:textId="6A46C7F5" w:rsidR="00105F5A" w:rsidRPr="0058327A" w:rsidRDefault="00E813C4" w:rsidP="00E50F6A">
            <w:pPr>
              <w:jc w:val="center"/>
            </w:pPr>
            <w:r w:rsidRPr="008A64A5">
              <w:rPr>
                <w:rFonts w:hint="eastAsia"/>
              </w:rPr>
              <w:t>4</w:t>
            </w:r>
            <w:r w:rsidR="00105F5A" w:rsidRPr="008A64A5">
              <w:rPr>
                <w:rFonts w:hint="eastAsia"/>
              </w:rPr>
              <w:t>件</w:t>
            </w:r>
          </w:p>
        </w:tc>
        <w:tc>
          <w:tcPr>
            <w:tcW w:w="2154" w:type="dxa"/>
            <w:vAlign w:val="center"/>
          </w:tcPr>
          <w:p w14:paraId="2D10B7B1" w14:textId="1270158A" w:rsidR="00105F5A" w:rsidRPr="0058327A" w:rsidRDefault="001E6783" w:rsidP="00E50F6A">
            <w:pPr>
              <w:jc w:val="center"/>
            </w:pPr>
            <w:r>
              <w:rPr>
                <w:rFonts w:hint="eastAsia"/>
              </w:rPr>
              <w:t>1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2154" w:type="dxa"/>
            <w:vAlign w:val="center"/>
          </w:tcPr>
          <w:p w14:paraId="7563BF7D" w14:textId="5A83883F" w:rsidR="00105F5A" w:rsidRPr="0058327A" w:rsidRDefault="00E813C4" w:rsidP="00E50F6A">
            <w:pPr>
              <w:jc w:val="center"/>
            </w:pPr>
            <w:r>
              <w:rPr>
                <w:rFonts w:hint="eastAsia"/>
              </w:rPr>
              <w:t>1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2154" w:type="dxa"/>
            <w:vAlign w:val="center"/>
          </w:tcPr>
          <w:p w14:paraId="0EB61579" w14:textId="225A278A" w:rsidR="00105F5A" w:rsidRPr="0058327A" w:rsidRDefault="008B0383" w:rsidP="00E50F6A"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 w:rsidR="00105F5A">
              <w:rPr>
                <w:rFonts w:hint="eastAsia"/>
              </w:rPr>
              <w:t>件</w:t>
            </w:r>
          </w:p>
        </w:tc>
      </w:tr>
    </w:tbl>
    <w:p w14:paraId="7C8D3008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5ECEE0AE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0E4539D5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3E47181C" w14:textId="7D6801F3" w:rsidR="00B60AAA" w:rsidRDefault="00B60AAA" w:rsidP="00B60AAA">
      <w:pPr>
        <w:spacing w:line="200" w:lineRule="exact"/>
        <w:rPr>
          <w:sz w:val="16"/>
          <w:szCs w:val="16"/>
        </w:rPr>
      </w:pPr>
    </w:p>
    <w:p w14:paraId="30B95B77" w14:textId="331A909B" w:rsidR="00ED24E4" w:rsidRDefault="00ED24E4" w:rsidP="00B60AAA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【社会的養護関係施設】乳児院、児童養護施設、児童心理治療施設及び児童自立支援施設</w:t>
      </w:r>
    </w:p>
    <w:p w14:paraId="2AAA0987" w14:textId="1E3725F1" w:rsidR="004E0FBF" w:rsidRPr="004E0FBF" w:rsidRDefault="004E0FBF" w:rsidP="004E0FBF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【里親等】小規模住居型児童養育事業及び里親</w:t>
      </w:r>
    </w:p>
    <w:p w14:paraId="7F6E26A9" w14:textId="452ABB30" w:rsidR="00ED24E4" w:rsidRDefault="00B60AAA" w:rsidP="00ED24E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ED24E4">
        <w:rPr>
          <w:rFonts w:hint="eastAsia"/>
          <w:sz w:val="16"/>
          <w:szCs w:val="16"/>
        </w:rPr>
        <w:t>【一時保護施設等】児童を一時保護する施設又は法第</w:t>
      </w:r>
      <w:r w:rsidR="00ED24E4">
        <w:rPr>
          <w:rFonts w:hint="eastAsia"/>
          <w:sz w:val="16"/>
          <w:szCs w:val="16"/>
        </w:rPr>
        <w:t>33</w:t>
      </w:r>
      <w:r w:rsidR="00ED24E4">
        <w:rPr>
          <w:rFonts w:hint="eastAsia"/>
          <w:sz w:val="16"/>
          <w:szCs w:val="16"/>
        </w:rPr>
        <w:t>条第</w:t>
      </w:r>
      <w:r w:rsidR="00ED24E4">
        <w:rPr>
          <w:rFonts w:hint="eastAsia"/>
          <w:sz w:val="16"/>
          <w:szCs w:val="16"/>
        </w:rPr>
        <w:t>1</w:t>
      </w:r>
      <w:r w:rsidR="00ED24E4">
        <w:rPr>
          <w:rFonts w:hint="eastAsia"/>
          <w:sz w:val="16"/>
          <w:szCs w:val="16"/>
        </w:rPr>
        <w:t>項若しくは第</w:t>
      </w:r>
      <w:r w:rsidR="00ED24E4">
        <w:rPr>
          <w:rFonts w:hint="eastAsia"/>
          <w:sz w:val="16"/>
          <w:szCs w:val="16"/>
        </w:rPr>
        <w:t>2</w:t>
      </w:r>
      <w:r w:rsidR="00ED24E4">
        <w:rPr>
          <w:rFonts w:hint="eastAsia"/>
          <w:sz w:val="16"/>
          <w:szCs w:val="16"/>
        </w:rPr>
        <w:t>項の委託を受けて一時</w:t>
      </w:r>
      <w:r w:rsidR="00ED24E4" w:rsidRPr="00665091">
        <w:rPr>
          <w:rFonts w:hint="eastAsia"/>
          <w:sz w:val="16"/>
          <w:szCs w:val="16"/>
        </w:rPr>
        <w:t>保護を行う者</w:t>
      </w:r>
    </w:p>
    <w:p w14:paraId="44E1F66D" w14:textId="743DA8C1" w:rsidR="00B60AAA" w:rsidRDefault="004E0FBF" w:rsidP="001630A7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【障がい児施設等</w:t>
      </w:r>
      <w:r w:rsidRPr="00665091">
        <w:rPr>
          <w:rFonts w:hint="eastAsia"/>
          <w:sz w:val="16"/>
          <w:szCs w:val="16"/>
        </w:rPr>
        <w:t>】障がい児入所施設及</w:t>
      </w:r>
      <w:r>
        <w:rPr>
          <w:rFonts w:hint="eastAsia"/>
          <w:sz w:val="16"/>
          <w:szCs w:val="16"/>
        </w:rPr>
        <w:t>び指定発達支援医療機関</w:t>
      </w:r>
    </w:p>
    <w:p w14:paraId="361336A3" w14:textId="77777777" w:rsidR="004E0FBF" w:rsidRDefault="004E0FBF" w:rsidP="00513A8F">
      <w:pPr>
        <w:spacing w:line="200" w:lineRule="exact"/>
        <w:rPr>
          <w:sz w:val="16"/>
          <w:szCs w:val="16"/>
        </w:rPr>
      </w:pPr>
    </w:p>
    <w:p w14:paraId="679EBAF4" w14:textId="47C7748E" w:rsidR="00D04F5E" w:rsidRPr="00C63E8D" w:rsidRDefault="00950E56" w:rsidP="00D04F5E">
      <w:pPr>
        <w:spacing w:line="200" w:lineRule="exact"/>
        <w:ind w:firstLineChars="150" w:firstLine="316"/>
        <w:rPr>
          <w:b/>
          <w:szCs w:val="21"/>
        </w:rPr>
      </w:pPr>
      <w:r w:rsidRPr="00B60AAA">
        <w:rPr>
          <w:rFonts w:hint="eastAsia"/>
          <w:b/>
          <w:szCs w:val="21"/>
        </w:rPr>
        <w:t>オ　加害者の職種</w:t>
      </w:r>
      <w:r w:rsidR="00C63E8D">
        <w:rPr>
          <w:rFonts w:hint="eastAsia"/>
          <w:b/>
          <w:szCs w:val="21"/>
        </w:rPr>
        <w:t xml:space="preserve">　</w:t>
      </w:r>
      <w:r w:rsidR="001630A7">
        <w:rPr>
          <w:rFonts w:hint="eastAsia"/>
          <w:b/>
          <w:szCs w:val="21"/>
        </w:rPr>
        <w:t>※３</w:t>
      </w:r>
    </w:p>
    <w:p w14:paraId="12A90E07" w14:textId="700BB081" w:rsidR="00950E56" w:rsidRDefault="00950E56" w:rsidP="00513A8F">
      <w:pPr>
        <w:spacing w:line="200" w:lineRule="exac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page" w:tblpX="1606" w:tblpY="-157"/>
        <w:tblW w:w="2608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</w:tblGrid>
      <w:tr w:rsidR="008A64A5" w:rsidRPr="008A64A5" w14:paraId="41958781" w14:textId="77777777" w:rsidTr="004722D1">
        <w:trPr>
          <w:trHeight w:val="398"/>
        </w:trPr>
        <w:tc>
          <w:tcPr>
            <w:tcW w:w="1304" w:type="dxa"/>
            <w:vAlign w:val="center"/>
          </w:tcPr>
          <w:p w14:paraId="51AC8B31" w14:textId="415BAA0C" w:rsidR="00B60AAA" w:rsidRPr="008A64A5" w:rsidRDefault="00B60AAA" w:rsidP="004722D1">
            <w:pPr>
              <w:spacing w:line="240" w:lineRule="exact"/>
              <w:jc w:val="center"/>
            </w:pPr>
            <w:r w:rsidRPr="008A64A5">
              <w:rPr>
                <w:rFonts w:hint="eastAsia"/>
              </w:rPr>
              <w:t>施設職員等</w:t>
            </w:r>
          </w:p>
        </w:tc>
        <w:tc>
          <w:tcPr>
            <w:tcW w:w="1304" w:type="dxa"/>
            <w:vAlign w:val="center"/>
          </w:tcPr>
          <w:p w14:paraId="6364ADF1" w14:textId="56AED2F9" w:rsidR="00B60AAA" w:rsidRPr="008A64A5" w:rsidRDefault="00B60AAA" w:rsidP="004722D1">
            <w:pPr>
              <w:spacing w:line="240" w:lineRule="exact"/>
              <w:jc w:val="center"/>
            </w:pPr>
            <w:r w:rsidRPr="008A64A5">
              <w:rPr>
                <w:rFonts w:hint="eastAsia"/>
              </w:rPr>
              <w:t>里親等</w:t>
            </w:r>
          </w:p>
        </w:tc>
      </w:tr>
      <w:tr w:rsidR="008A64A5" w:rsidRPr="008A64A5" w14:paraId="3D5BEAD8" w14:textId="77777777" w:rsidTr="004722D1">
        <w:trPr>
          <w:trHeight w:val="347"/>
        </w:trPr>
        <w:tc>
          <w:tcPr>
            <w:tcW w:w="1304" w:type="dxa"/>
            <w:vAlign w:val="center"/>
          </w:tcPr>
          <w:p w14:paraId="207C374F" w14:textId="1B041864" w:rsidR="00B60AAA" w:rsidRPr="008A64A5" w:rsidRDefault="00EC5AF1" w:rsidP="00B60AAA">
            <w:pPr>
              <w:jc w:val="center"/>
            </w:pPr>
            <w:r w:rsidRPr="008A64A5">
              <w:rPr>
                <w:rFonts w:hint="eastAsia"/>
              </w:rPr>
              <w:t>5</w:t>
            </w:r>
            <w:r w:rsidR="00B60AAA" w:rsidRPr="008A64A5">
              <w:rPr>
                <w:rFonts w:hint="eastAsia"/>
              </w:rPr>
              <w:t>名</w:t>
            </w:r>
          </w:p>
        </w:tc>
        <w:tc>
          <w:tcPr>
            <w:tcW w:w="1304" w:type="dxa"/>
            <w:vAlign w:val="center"/>
          </w:tcPr>
          <w:p w14:paraId="58628433" w14:textId="2F1D3E7A" w:rsidR="00B60AAA" w:rsidRPr="008A64A5" w:rsidRDefault="001630A7" w:rsidP="00B60AAA">
            <w:pPr>
              <w:jc w:val="center"/>
            </w:pPr>
            <w:r>
              <w:t>2</w:t>
            </w:r>
            <w:r w:rsidR="00B60AAA" w:rsidRPr="008A64A5">
              <w:rPr>
                <w:rFonts w:hint="eastAsia"/>
              </w:rPr>
              <w:t>名</w:t>
            </w:r>
          </w:p>
        </w:tc>
      </w:tr>
    </w:tbl>
    <w:p w14:paraId="35A2D392" w14:textId="77777777" w:rsidR="00C63E8D" w:rsidRPr="008A64A5" w:rsidRDefault="00C63E8D" w:rsidP="00C63E8D">
      <w:pPr>
        <w:rPr>
          <w:sz w:val="16"/>
          <w:szCs w:val="16"/>
        </w:rPr>
      </w:pPr>
    </w:p>
    <w:p w14:paraId="45134374" w14:textId="77777777" w:rsidR="00DD7412" w:rsidRPr="008A64A5" w:rsidRDefault="00DD7412" w:rsidP="00DD7412">
      <w:pPr>
        <w:rPr>
          <w:sz w:val="16"/>
          <w:szCs w:val="16"/>
        </w:rPr>
      </w:pPr>
    </w:p>
    <w:p w14:paraId="73A0DE4B" w14:textId="229D037A" w:rsidR="00DD7412" w:rsidRPr="008A64A5" w:rsidRDefault="00DD7412" w:rsidP="00DD7412">
      <w:pPr>
        <w:ind w:firstLineChars="200" w:firstLine="320"/>
        <w:rPr>
          <w:sz w:val="16"/>
          <w:szCs w:val="16"/>
        </w:rPr>
      </w:pPr>
      <w:r w:rsidRPr="008A64A5">
        <w:rPr>
          <w:rFonts w:ascii="ＭＳ 明朝" w:eastAsia="ＭＳ 明朝" w:hAnsi="ＭＳ 明朝" w:cs="ＭＳ 明朝" w:hint="eastAsia"/>
          <w:sz w:val="16"/>
          <w:szCs w:val="16"/>
        </w:rPr>
        <w:t xml:space="preserve">※１ </w:t>
      </w:r>
      <w:r w:rsidRPr="008A64A5">
        <w:rPr>
          <w:rFonts w:hint="eastAsia"/>
          <w:sz w:val="16"/>
          <w:szCs w:val="16"/>
        </w:rPr>
        <w:t>「１</w:t>
      </w:r>
      <w:r w:rsidR="00807AF7">
        <w:rPr>
          <w:rFonts w:hint="eastAsia"/>
          <w:sz w:val="16"/>
          <w:szCs w:val="16"/>
        </w:rPr>
        <w:t xml:space="preserve">　</w:t>
      </w:r>
      <w:r w:rsidRPr="008A64A5">
        <w:rPr>
          <w:rFonts w:hint="eastAsia"/>
          <w:sz w:val="16"/>
          <w:szCs w:val="16"/>
        </w:rPr>
        <w:t>届出・通告受理及びその対応の状況について」の虐待該当</w:t>
      </w:r>
      <w:r w:rsidR="001E6783">
        <w:rPr>
          <w:sz w:val="16"/>
          <w:szCs w:val="16"/>
        </w:rPr>
        <w:t>6</w:t>
      </w:r>
      <w:r w:rsidRPr="008A64A5">
        <w:rPr>
          <w:rFonts w:hint="eastAsia"/>
          <w:sz w:val="16"/>
          <w:szCs w:val="16"/>
        </w:rPr>
        <w:t>件のうち、</w:t>
      </w:r>
      <w:r w:rsidR="00EC5AF1" w:rsidRPr="008A64A5">
        <w:rPr>
          <w:rFonts w:hint="eastAsia"/>
          <w:sz w:val="16"/>
          <w:szCs w:val="16"/>
        </w:rPr>
        <w:t>3</w:t>
      </w:r>
      <w:r w:rsidRPr="008A64A5">
        <w:rPr>
          <w:rFonts w:hint="eastAsia"/>
          <w:sz w:val="16"/>
          <w:szCs w:val="16"/>
        </w:rPr>
        <w:t>件で被害児童が複数名となっている。</w:t>
      </w:r>
    </w:p>
    <w:p w14:paraId="7D7CDFD9" w14:textId="64BCA750" w:rsidR="00DD7412" w:rsidRDefault="00DD7412" w:rsidP="00DD7412">
      <w:pPr>
        <w:ind w:left="800" w:hangingChars="500" w:hanging="800"/>
        <w:rPr>
          <w:sz w:val="16"/>
          <w:szCs w:val="16"/>
        </w:rPr>
      </w:pPr>
      <w:r w:rsidRPr="008A64A5">
        <w:rPr>
          <w:rFonts w:hint="eastAsia"/>
          <w:sz w:val="16"/>
          <w:szCs w:val="16"/>
        </w:rPr>
        <w:t xml:space="preserve"> </w:t>
      </w:r>
      <w:r w:rsidRPr="008A64A5">
        <w:rPr>
          <w:sz w:val="16"/>
          <w:szCs w:val="16"/>
        </w:rPr>
        <w:t xml:space="preserve">   </w:t>
      </w:r>
      <w:r w:rsidRPr="008A64A5">
        <w:rPr>
          <w:rFonts w:ascii="ＭＳ 明朝" w:eastAsia="ＭＳ 明朝" w:hAnsi="ＭＳ 明朝" w:cs="ＭＳ 明朝" w:hint="eastAsia"/>
          <w:sz w:val="16"/>
          <w:szCs w:val="16"/>
        </w:rPr>
        <w:t>※２ 「</w:t>
      </w:r>
      <w:r w:rsidRPr="008A64A5">
        <w:rPr>
          <w:rFonts w:hint="eastAsia"/>
          <w:sz w:val="16"/>
          <w:szCs w:val="16"/>
        </w:rPr>
        <w:t>１</w:t>
      </w:r>
      <w:r w:rsidR="00807AF7">
        <w:rPr>
          <w:rFonts w:hint="eastAsia"/>
          <w:sz w:val="16"/>
          <w:szCs w:val="16"/>
        </w:rPr>
        <w:t xml:space="preserve">　</w:t>
      </w:r>
      <w:r w:rsidRPr="008A64A5">
        <w:rPr>
          <w:rFonts w:hint="eastAsia"/>
          <w:sz w:val="16"/>
          <w:szCs w:val="16"/>
        </w:rPr>
        <w:t>届出・通告受理及びその対応の状況について」の虐待該当の</w:t>
      </w:r>
      <w:r w:rsidR="001E6783">
        <w:rPr>
          <w:sz w:val="16"/>
          <w:szCs w:val="16"/>
        </w:rPr>
        <w:t>6</w:t>
      </w:r>
      <w:r w:rsidRPr="008A64A5">
        <w:rPr>
          <w:rFonts w:hint="eastAsia"/>
          <w:sz w:val="16"/>
          <w:szCs w:val="16"/>
        </w:rPr>
        <w:t>件のうち、</w:t>
      </w:r>
      <w:r w:rsidR="004722D1" w:rsidRPr="008A64A5">
        <w:rPr>
          <w:rFonts w:hint="eastAsia"/>
          <w:sz w:val="16"/>
          <w:szCs w:val="16"/>
        </w:rPr>
        <w:t>1</w:t>
      </w:r>
      <w:r w:rsidRPr="008A64A5">
        <w:rPr>
          <w:rFonts w:hint="eastAsia"/>
          <w:sz w:val="16"/>
          <w:szCs w:val="16"/>
        </w:rPr>
        <w:t>件で身体的虐待・ネグレクトの重複</w:t>
      </w:r>
      <w:r w:rsidR="004722D1" w:rsidRPr="008A64A5">
        <w:rPr>
          <w:rFonts w:hint="eastAsia"/>
          <w:sz w:val="16"/>
          <w:szCs w:val="16"/>
        </w:rPr>
        <w:t>、</w:t>
      </w:r>
      <w:r w:rsidR="004722D1" w:rsidRPr="008A64A5">
        <w:rPr>
          <w:rFonts w:hint="eastAsia"/>
          <w:sz w:val="16"/>
          <w:szCs w:val="16"/>
        </w:rPr>
        <w:t>1</w:t>
      </w:r>
      <w:r w:rsidR="004722D1" w:rsidRPr="008A64A5">
        <w:rPr>
          <w:rFonts w:hint="eastAsia"/>
          <w:sz w:val="16"/>
          <w:szCs w:val="16"/>
        </w:rPr>
        <w:t>件で身体的虐待・心理的虐待・ネグレクトの重複</w:t>
      </w:r>
      <w:r w:rsidRPr="008A64A5">
        <w:rPr>
          <w:rFonts w:hint="eastAsia"/>
          <w:sz w:val="16"/>
          <w:szCs w:val="16"/>
        </w:rPr>
        <w:t>がある。</w:t>
      </w:r>
    </w:p>
    <w:p w14:paraId="4F78513C" w14:textId="1EEFA3BA" w:rsidR="001630A7" w:rsidRPr="008A64A5" w:rsidRDefault="001630A7" w:rsidP="001630A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Pr="008A64A5">
        <w:rPr>
          <w:rFonts w:ascii="ＭＳ 明朝" w:eastAsia="ＭＳ 明朝" w:hAnsi="ＭＳ 明朝" w:cs="ＭＳ 明朝" w:hint="eastAsia"/>
          <w:sz w:val="16"/>
          <w:szCs w:val="16"/>
        </w:rPr>
        <w:t>「</w:t>
      </w:r>
      <w:r w:rsidRPr="008A64A5">
        <w:rPr>
          <w:rFonts w:hint="eastAsia"/>
          <w:sz w:val="16"/>
          <w:szCs w:val="16"/>
        </w:rPr>
        <w:t>１</w:t>
      </w:r>
      <w:r w:rsidR="00807AF7">
        <w:rPr>
          <w:rFonts w:hint="eastAsia"/>
          <w:sz w:val="16"/>
          <w:szCs w:val="16"/>
        </w:rPr>
        <w:t xml:space="preserve">　</w:t>
      </w:r>
      <w:r w:rsidRPr="008A64A5">
        <w:rPr>
          <w:rFonts w:hint="eastAsia"/>
          <w:sz w:val="16"/>
          <w:szCs w:val="16"/>
        </w:rPr>
        <w:t>届出・通告受理及びその対応の状況について」の虐待該当の</w:t>
      </w:r>
      <w:r>
        <w:rPr>
          <w:sz w:val="16"/>
          <w:szCs w:val="16"/>
        </w:rPr>
        <w:t>6</w:t>
      </w:r>
      <w:r w:rsidRPr="008A64A5">
        <w:rPr>
          <w:rFonts w:hint="eastAsia"/>
          <w:sz w:val="16"/>
          <w:szCs w:val="16"/>
        </w:rPr>
        <w:t>件のうち、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件で加害職員等が複数名である。</w:t>
      </w:r>
    </w:p>
    <w:p w14:paraId="504D55D4" w14:textId="4FB9981A" w:rsidR="00F069E1" w:rsidRPr="001051EE" w:rsidRDefault="00DD7412" w:rsidP="00725C65">
      <w:pPr>
        <w:rPr>
          <w:b/>
        </w:rPr>
      </w:pPr>
      <w:r w:rsidRPr="008A64A5">
        <w:rPr>
          <w:rFonts w:hint="eastAsia"/>
          <w:sz w:val="16"/>
          <w:szCs w:val="16"/>
        </w:rPr>
        <w:t xml:space="preserve">　</w:t>
      </w:r>
      <w:r w:rsidR="00F77E54" w:rsidRPr="001051EE">
        <w:rPr>
          <w:rFonts w:hint="eastAsia"/>
          <w:b/>
        </w:rPr>
        <w:t>３</w:t>
      </w:r>
      <w:r w:rsidR="005159D3" w:rsidRPr="001051EE">
        <w:rPr>
          <w:rFonts w:hint="eastAsia"/>
          <w:b/>
        </w:rPr>
        <w:t xml:space="preserve">　大阪府が講じた措置等について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537268" w14:paraId="70A6D6B1" w14:textId="77777777" w:rsidTr="00B60AAA">
        <w:trPr>
          <w:trHeight w:val="469"/>
        </w:trPr>
        <w:tc>
          <w:tcPr>
            <w:tcW w:w="9323" w:type="dxa"/>
            <w:vAlign w:val="center"/>
          </w:tcPr>
          <w:p w14:paraId="2880CF8B" w14:textId="0E969566" w:rsidR="002A0A2A" w:rsidRDefault="002A0A2A" w:rsidP="002B4F72">
            <w:r>
              <w:rPr>
                <w:rFonts w:hint="eastAsia"/>
              </w:rPr>
              <w:t>・施設</w:t>
            </w:r>
            <w:r w:rsidR="00807AF7">
              <w:rPr>
                <w:rFonts w:hint="eastAsia"/>
              </w:rPr>
              <w:t>等</w:t>
            </w:r>
            <w:r>
              <w:rPr>
                <w:rFonts w:hint="eastAsia"/>
              </w:rPr>
              <w:t>に対し</w:t>
            </w:r>
            <w:r w:rsidR="00537268">
              <w:rPr>
                <w:rFonts w:hint="eastAsia"/>
              </w:rPr>
              <w:t>、検証及び再発防止の取組みの徹底を指導。</w:t>
            </w:r>
          </w:p>
        </w:tc>
      </w:tr>
    </w:tbl>
    <w:p w14:paraId="4B874447" w14:textId="77777777" w:rsidR="00456F65" w:rsidRPr="00B60AAA" w:rsidRDefault="00456F65" w:rsidP="00BF3771">
      <w:pPr>
        <w:spacing w:beforeLines="20" w:before="72" w:line="240" w:lineRule="exact"/>
        <w:ind w:leftChars="134" w:left="403" w:hangingChars="68" w:hanging="122"/>
        <w:rPr>
          <w:sz w:val="18"/>
          <w:szCs w:val="18"/>
        </w:rPr>
      </w:pPr>
      <w:r w:rsidRPr="00B60AAA">
        <w:rPr>
          <w:rFonts w:hint="eastAsia"/>
          <w:sz w:val="18"/>
          <w:szCs w:val="18"/>
        </w:rPr>
        <w:t>※調査の結果、虐待の事実が認められなかった事案についても、</w:t>
      </w:r>
      <w:r w:rsidR="00DA0AB2" w:rsidRPr="00B60AAA">
        <w:rPr>
          <w:rFonts w:hint="eastAsia"/>
          <w:sz w:val="18"/>
          <w:szCs w:val="18"/>
        </w:rPr>
        <w:t>施設等に対し、</w:t>
      </w:r>
      <w:r w:rsidRPr="00B60AAA">
        <w:rPr>
          <w:rFonts w:hint="eastAsia"/>
          <w:sz w:val="18"/>
          <w:szCs w:val="18"/>
        </w:rPr>
        <w:t>注意喚起、助言等を実施。</w:t>
      </w:r>
    </w:p>
    <w:sectPr w:rsidR="00456F65" w:rsidRPr="00B60AAA" w:rsidSect="008208F7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C829" w14:textId="77777777" w:rsidR="00946FAD" w:rsidRDefault="00946FAD" w:rsidP="00B24E7D">
      <w:r>
        <w:separator/>
      </w:r>
    </w:p>
  </w:endnote>
  <w:endnote w:type="continuationSeparator" w:id="0">
    <w:p w14:paraId="55D2F1BB" w14:textId="77777777" w:rsidR="00946FAD" w:rsidRDefault="00946FAD" w:rsidP="00B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641F" w14:textId="77777777" w:rsidR="00946FAD" w:rsidRDefault="00946FAD" w:rsidP="00B24E7D">
      <w:r>
        <w:separator/>
      </w:r>
    </w:p>
  </w:footnote>
  <w:footnote w:type="continuationSeparator" w:id="0">
    <w:p w14:paraId="4C249D3A" w14:textId="77777777" w:rsidR="00946FAD" w:rsidRDefault="00946FAD" w:rsidP="00B2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0A8E"/>
    <w:multiLevelType w:val="hybridMultilevel"/>
    <w:tmpl w:val="330A6A52"/>
    <w:lvl w:ilvl="0" w:tplc="8FFE8336">
      <w:start w:val="1"/>
      <w:numFmt w:val="decimal"/>
      <w:lvlText w:val="「%1．"/>
      <w:lvlJc w:val="left"/>
      <w:pPr>
        <w:ind w:left="24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" w15:restartNumberingAfterBreak="0">
    <w:nsid w:val="37742808"/>
    <w:multiLevelType w:val="hybridMultilevel"/>
    <w:tmpl w:val="C35078CC"/>
    <w:lvl w:ilvl="0" w:tplc="564896E2">
      <w:start w:val="1"/>
      <w:numFmt w:val="decimalFullWidth"/>
      <w:lvlText w:val="「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63866331"/>
    <w:multiLevelType w:val="hybridMultilevel"/>
    <w:tmpl w:val="EE327EBE"/>
    <w:lvl w:ilvl="0" w:tplc="CB90E856">
      <w:start w:val="1"/>
      <w:numFmt w:val="decimalFullWidth"/>
      <w:lvlText w:val="「%1．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" w15:restartNumberingAfterBreak="0">
    <w:nsid w:val="77C80A24"/>
    <w:multiLevelType w:val="hybridMultilevel"/>
    <w:tmpl w:val="CC823842"/>
    <w:lvl w:ilvl="0" w:tplc="F1D8789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0"/>
    <w:rsid w:val="00010A42"/>
    <w:rsid w:val="00015536"/>
    <w:rsid w:val="000255F7"/>
    <w:rsid w:val="000365D8"/>
    <w:rsid w:val="000442C2"/>
    <w:rsid w:val="000642DC"/>
    <w:rsid w:val="00091174"/>
    <w:rsid w:val="000B6021"/>
    <w:rsid w:val="001051EE"/>
    <w:rsid w:val="00105F5A"/>
    <w:rsid w:val="00121D04"/>
    <w:rsid w:val="00152216"/>
    <w:rsid w:val="001630A7"/>
    <w:rsid w:val="001A6400"/>
    <w:rsid w:val="001B5423"/>
    <w:rsid w:val="001C4093"/>
    <w:rsid w:val="001E6783"/>
    <w:rsid w:val="001F3553"/>
    <w:rsid w:val="002411AC"/>
    <w:rsid w:val="00263462"/>
    <w:rsid w:val="00264FEA"/>
    <w:rsid w:val="00293982"/>
    <w:rsid w:val="002A0A2A"/>
    <w:rsid w:val="002B4F72"/>
    <w:rsid w:val="00321964"/>
    <w:rsid w:val="0032704E"/>
    <w:rsid w:val="00357C5A"/>
    <w:rsid w:val="00391871"/>
    <w:rsid w:val="003B24B1"/>
    <w:rsid w:val="003F3B31"/>
    <w:rsid w:val="00402D58"/>
    <w:rsid w:val="00406FFC"/>
    <w:rsid w:val="004169EE"/>
    <w:rsid w:val="004174C1"/>
    <w:rsid w:val="00433D61"/>
    <w:rsid w:val="004366DC"/>
    <w:rsid w:val="00443CFC"/>
    <w:rsid w:val="00444E28"/>
    <w:rsid w:val="00456F65"/>
    <w:rsid w:val="00466558"/>
    <w:rsid w:val="00470CF3"/>
    <w:rsid w:val="004722D1"/>
    <w:rsid w:val="004A0993"/>
    <w:rsid w:val="004C5EC5"/>
    <w:rsid w:val="004E0FBF"/>
    <w:rsid w:val="004E2AD4"/>
    <w:rsid w:val="004F1947"/>
    <w:rsid w:val="00511791"/>
    <w:rsid w:val="00513A8F"/>
    <w:rsid w:val="005159D3"/>
    <w:rsid w:val="0052485E"/>
    <w:rsid w:val="00537268"/>
    <w:rsid w:val="00545406"/>
    <w:rsid w:val="00546E7A"/>
    <w:rsid w:val="00553118"/>
    <w:rsid w:val="0058327A"/>
    <w:rsid w:val="00584D7F"/>
    <w:rsid w:val="005A123B"/>
    <w:rsid w:val="005C0FD5"/>
    <w:rsid w:val="00612F69"/>
    <w:rsid w:val="00641AED"/>
    <w:rsid w:val="00662CE1"/>
    <w:rsid w:val="00665091"/>
    <w:rsid w:val="00666358"/>
    <w:rsid w:val="006913DD"/>
    <w:rsid w:val="006975B9"/>
    <w:rsid w:val="006A19F3"/>
    <w:rsid w:val="006E0444"/>
    <w:rsid w:val="006E53DD"/>
    <w:rsid w:val="006F7144"/>
    <w:rsid w:val="00712371"/>
    <w:rsid w:val="00722879"/>
    <w:rsid w:val="0072475E"/>
    <w:rsid w:val="00725C65"/>
    <w:rsid w:val="0074102D"/>
    <w:rsid w:val="00743C48"/>
    <w:rsid w:val="00772838"/>
    <w:rsid w:val="007855B8"/>
    <w:rsid w:val="007F781E"/>
    <w:rsid w:val="00807AF7"/>
    <w:rsid w:val="00811291"/>
    <w:rsid w:val="00813DD2"/>
    <w:rsid w:val="008208F7"/>
    <w:rsid w:val="008225DF"/>
    <w:rsid w:val="00824DD0"/>
    <w:rsid w:val="008260F3"/>
    <w:rsid w:val="0082684A"/>
    <w:rsid w:val="008425DE"/>
    <w:rsid w:val="008541F2"/>
    <w:rsid w:val="0085792F"/>
    <w:rsid w:val="008717EF"/>
    <w:rsid w:val="00881941"/>
    <w:rsid w:val="008828FC"/>
    <w:rsid w:val="008A64A5"/>
    <w:rsid w:val="008B0383"/>
    <w:rsid w:val="008E3EDC"/>
    <w:rsid w:val="008F0829"/>
    <w:rsid w:val="0090123B"/>
    <w:rsid w:val="00910B93"/>
    <w:rsid w:val="00946FAD"/>
    <w:rsid w:val="00950766"/>
    <w:rsid w:val="00950E56"/>
    <w:rsid w:val="009531E1"/>
    <w:rsid w:val="00974429"/>
    <w:rsid w:val="00981753"/>
    <w:rsid w:val="009A23E6"/>
    <w:rsid w:val="009C6CC4"/>
    <w:rsid w:val="009D2951"/>
    <w:rsid w:val="00A56991"/>
    <w:rsid w:val="00A86E60"/>
    <w:rsid w:val="00AC7F4B"/>
    <w:rsid w:val="00AD002D"/>
    <w:rsid w:val="00AE3B93"/>
    <w:rsid w:val="00AF33C3"/>
    <w:rsid w:val="00B24E7D"/>
    <w:rsid w:val="00B60AAA"/>
    <w:rsid w:val="00B87442"/>
    <w:rsid w:val="00B91470"/>
    <w:rsid w:val="00BF3771"/>
    <w:rsid w:val="00BF6CFF"/>
    <w:rsid w:val="00C120F9"/>
    <w:rsid w:val="00C14E89"/>
    <w:rsid w:val="00C33A4B"/>
    <w:rsid w:val="00C61E37"/>
    <w:rsid w:val="00C63E8D"/>
    <w:rsid w:val="00D04F5E"/>
    <w:rsid w:val="00D7345D"/>
    <w:rsid w:val="00D76788"/>
    <w:rsid w:val="00D867B7"/>
    <w:rsid w:val="00DA0AB2"/>
    <w:rsid w:val="00DC2EDE"/>
    <w:rsid w:val="00DD7412"/>
    <w:rsid w:val="00E025C6"/>
    <w:rsid w:val="00E112CD"/>
    <w:rsid w:val="00E13DB1"/>
    <w:rsid w:val="00E3074E"/>
    <w:rsid w:val="00E47784"/>
    <w:rsid w:val="00E50F6A"/>
    <w:rsid w:val="00E60E7C"/>
    <w:rsid w:val="00E72A04"/>
    <w:rsid w:val="00E813C4"/>
    <w:rsid w:val="00E96023"/>
    <w:rsid w:val="00E9617E"/>
    <w:rsid w:val="00EC15D0"/>
    <w:rsid w:val="00EC565A"/>
    <w:rsid w:val="00EC5948"/>
    <w:rsid w:val="00EC5AF1"/>
    <w:rsid w:val="00ED24E4"/>
    <w:rsid w:val="00EE7D22"/>
    <w:rsid w:val="00F069E1"/>
    <w:rsid w:val="00F5698E"/>
    <w:rsid w:val="00F7388E"/>
    <w:rsid w:val="00F77E54"/>
    <w:rsid w:val="00F84049"/>
    <w:rsid w:val="00F8691F"/>
    <w:rsid w:val="00F8744F"/>
    <w:rsid w:val="00F96ECA"/>
    <w:rsid w:val="00FA57A9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75B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E7D"/>
  </w:style>
  <w:style w:type="paragraph" w:styleId="a6">
    <w:name w:val="footer"/>
    <w:basedOn w:val="a"/>
    <w:link w:val="a7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E7D"/>
  </w:style>
  <w:style w:type="paragraph" w:styleId="a8">
    <w:name w:val="Balloon Text"/>
    <w:basedOn w:val="a"/>
    <w:link w:val="a9"/>
    <w:uiPriority w:val="99"/>
    <w:semiHidden/>
    <w:unhideWhenUsed/>
    <w:rsid w:val="008F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8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47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813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13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13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13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13C4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545406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545406"/>
  </w:style>
  <w:style w:type="character" w:styleId="af2">
    <w:name w:val="endnote reference"/>
    <w:basedOn w:val="a0"/>
    <w:uiPriority w:val="99"/>
    <w:semiHidden/>
    <w:unhideWhenUsed/>
    <w:rsid w:val="00545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33DC-696B-400E-8CE9-4B10AD12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2024-08-16T04:07:00Z</dcterms:created>
  <dcterms:modified xsi:type="dcterms:W3CDTF">2025-03-13T03:21:00Z</dcterms:modified>
</cp:coreProperties>
</file>