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515C" w14:textId="77777777" w:rsidR="00A17924" w:rsidRPr="00731774" w:rsidRDefault="00731774" w:rsidP="00731774">
      <w:pPr>
        <w:jc w:val="center"/>
        <w:rPr>
          <w:b/>
          <w:sz w:val="28"/>
          <w:szCs w:val="28"/>
        </w:rPr>
      </w:pPr>
      <w:r w:rsidRPr="00731774">
        <w:rPr>
          <w:rFonts w:hint="eastAsia"/>
          <w:b/>
          <w:sz w:val="28"/>
          <w:szCs w:val="28"/>
        </w:rPr>
        <w:t>第６回大阪エンターテイメント都市構想推進検討会　開催</w:t>
      </w:r>
      <w:r>
        <w:rPr>
          <w:rFonts w:hint="eastAsia"/>
          <w:b/>
          <w:sz w:val="28"/>
          <w:szCs w:val="28"/>
        </w:rPr>
        <w:t>結果</w:t>
      </w:r>
      <w:r w:rsidRPr="00731774">
        <w:rPr>
          <w:rFonts w:hint="eastAsia"/>
          <w:b/>
          <w:sz w:val="28"/>
          <w:szCs w:val="28"/>
        </w:rPr>
        <w:t>概要</w:t>
      </w:r>
    </w:p>
    <w:p w14:paraId="00D01A61" w14:textId="77777777" w:rsidR="00731774" w:rsidRDefault="00731774" w:rsidP="00731774">
      <w:pPr>
        <w:rPr>
          <w:sz w:val="24"/>
          <w:szCs w:val="24"/>
        </w:rPr>
      </w:pPr>
    </w:p>
    <w:p w14:paraId="4A90BA8D" w14:textId="77777777" w:rsidR="00731774" w:rsidRDefault="00731774" w:rsidP="00731774">
      <w:pPr>
        <w:rPr>
          <w:sz w:val="24"/>
          <w:szCs w:val="24"/>
        </w:rPr>
      </w:pPr>
      <w:r>
        <w:rPr>
          <w:rFonts w:hint="eastAsia"/>
          <w:sz w:val="24"/>
          <w:szCs w:val="24"/>
        </w:rPr>
        <w:t>■日　　時　　　平成</w:t>
      </w:r>
      <w:r>
        <w:rPr>
          <w:rFonts w:hint="eastAsia"/>
          <w:sz w:val="24"/>
          <w:szCs w:val="24"/>
        </w:rPr>
        <w:t>23</w:t>
      </w:r>
      <w:r>
        <w:rPr>
          <w:rFonts w:hint="eastAsia"/>
          <w:sz w:val="24"/>
          <w:szCs w:val="24"/>
        </w:rPr>
        <w:t>年</w:t>
      </w:r>
      <w:r>
        <w:rPr>
          <w:rFonts w:hint="eastAsia"/>
          <w:sz w:val="24"/>
          <w:szCs w:val="24"/>
        </w:rPr>
        <w:t>8</w:t>
      </w:r>
      <w:r>
        <w:rPr>
          <w:rFonts w:hint="eastAsia"/>
          <w:sz w:val="24"/>
          <w:szCs w:val="24"/>
        </w:rPr>
        <w:t>月</w:t>
      </w:r>
      <w:r>
        <w:rPr>
          <w:rFonts w:hint="eastAsia"/>
          <w:sz w:val="24"/>
          <w:szCs w:val="24"/>
        </w:rPr>
        <w:t>18</w:t>
      </w:r>
      <w:r>
        <w:rPr>
          <w:rFonts w:hint="eastAsia"/>
          <w:sz w:val="24"/>
          <w:szCs w:val="24"/>
        </w:rPr>
        <w:t xml:space="preserve">日（木）　</w:t>
      </w:r>
      <w:r>
        <w:rPr>
          <w:rFonts w:hint="eastAsia"/>
          <w:sz w:val="24"/>
          <w:szCs w:val="24"/>
        </w:rPr>
        <w:t>10</w:t>
      </w:r>
      <w:r>
        <w:rPr>
          <w:rFonts w:hint="eastAsia"/>
          <w:sz w:val="24"/>
          <w:szCs w:val="24"/>
        </w:rPr>
        <w:t>：</w:t>
      </w:r>
      <w:r>
        <w:rPr>
          <w:rFonts w:hint="eastAsia"/>
          <w:sz w:val="24"/>
          <w:szCs w:val="24"/>
        </w:rPr>
        <w:t>00</w:t>
      </w:r>
      <w:r>
        <w:rPr>
          <w:rFonts w:hint="eastAsia"/>
          <w:sz w:val="24"/>
          <w:szCs w:val="24"/>
        </w:rPr>
        <w:t>～</w:t>
      </w:r>
      <w:r>
        <w:rPr>
          <w:rFonts w:hint="eastAsia"/>
          <w:sz w:val="24"/>
          <w:szCs w:val="24"/>
        </w:rPr>
        <w:t>11</w:t>
      </w:r>
      <w:r>
        <w:rPr>
          <w:rFonts w:hint="eastAsia"/>
          <w:sz w:val="24"/>
          <w:szCs w:val="24"/>
        </w:rPr>
        <w:t>：</w:t>
      </w:r>
      <w:r>
        <w:rPr>
          <w:rFonts w:hint="eastAsia"/>
          <w:sz w:val="24"/>
          <w:szCs w:val="24"/>
        </w:rPr>
        <w:t>30</w:t>
      </w:r>
    </w:p>
    <w:p w14:paraId="2D519FB9" w14:textId="77777777" w:rsidR="00731774" w:rsidRDefault="00731774" w:rsidP="00731774">
      <w:pPr>
        <w:rPr>
          <w:sz w:val="24"/>
          <w:szCs w:val="24"/>
        </w:rPr>
      </w:pPr>
      <w:r>
        <w:rPr>
          <w:rFonts w:hint="eastAsia"/>
          <w:sz w:val="24"/>
          <w:szCs w:val="24"/>
        </w:rPr>
        <w:t>■場　　所　　　プリムローズ大阪　２階　「羽衣」の間</w:t>
      </w:r>
    </w:p>
    <w:p w14:paraId="2F693BBF" w14:textId="77777777" w:rsidR="00731774" w:rsidRDefault="00731774" w:rsidP="00731774">
      <w:pPr>
        <w:rPr>
          <w:sz w:val="24"/>
          <w:szCs w:val="24"/>
        </w:rPr>
      </w:pPr>
      <w:r>
        <w:rPr>
          <w:rFonts w:hint="eastAsia"/>
          <w:sz w:val="24"/>
          <w:szCs w:val="24"/>
        </w:rPr>
        <w:t xml:space="preserve">■出席委員　　　</w:t>
      </w:r>
      <w:r>
        <w:rPr>
          <w:rFonts w:hint="eastAsia"/>
          <w:sz w:val="24"/>
          <w:szCs w:val="24"/>
        </w:rPr>
        <w:t>10</w:t>
      </w:r>
      <w:r>
        <w:rPr>
          <w:rFonts w:hint="eastAsia"/>
          <w:sz w:val="24"/>
          <w:szCs w:val="24"/>
        </w:rPr>
        <w:t>名</w:t>
      </w:r>
    </w:p>
    <w:tbl>
      <w:tblPr>
        <w:tblW w:w="8984" w:type="dxa"/>
        <w:jc w:val="center"/>
        <w:tblBorders>
          <w:top w:val="nil"/>
          <w:left w:val="nil"/>
          <w:bottom w:val="nil"/>
          <w:right w:val="nil"/>
        </w:tblBorders>
        <w:tblLook w:val="0000" w:firstRow="0" w:lastRow="0" w:firstColumn="0" w:lastColumn="0" w:noHBand="0" w:noVBand="0"/>
      </w:tblPr>
      <w:tblGrid>
        <w:gridCol w:w="865"/>
        <w:gridCol w:w="1790"/>
        <w:gridCol w:w="6329"/>
      </w:tblGrid>
      <w:tr w:rsidR="00731774" w:rsidRPr="000803CD" w14:paraId="07F0D7B9" w14:textId="77777777" w:rsidTr="00731774">
        <w:trPr>
          <w:trHeight w:val="510"/>
          <w:jc w:val="center"/>
        </w:trPr>
        <w:tc>
          <w:tcPr>
            <w:tcW w:w="865" w:type="dxa"/>
            <w:tcBorders>
              <w:top w:val="single" w:sz="4" w:space="0" w:color="auto"/>
              <w:left w:val="single" w:sz="4" w:space="0" w:color="auto"/>
              <w:bottom w:val="single" w:sz="4" w:space="0" w:color="auto"/>
              <w:right w:val="single" w:sz="4" w:space="0" w:color="auto"/>
            </w:tcBorders>
          </w:tcPr>
          <w:p w14:paraId="7325E96C" w14:textId="77777777" w:rsidR="00731774" w:rsidRPr="000803CD" w:rsidRDefault="00731774" w:rsidP="00731774">
            <w:pPr>
              <w:snapToGrid w:val="0"/>
              <w:spacing w:beforeLines="50" w:before="180"/>
              <w:jc w:val="center"/>
              <w:rPr>
                <w:rFonts w:ascii="HG丸ｺﾞｼｯｸM-PRO" w:eastAsia="HG丸ｺﾞｼｯｸM-PRO" w:hAnsi="ＭＳ 明朝"/>
                <w:sz w:val="24"/>
              </w:rPr>
            </w:pPr>
          </w:p>
        </w:tc>
        <w:tc>
          <w:tcPr>
            <w:tcW w:w="1790" w:type="dxa"/>
            <w:tcBorders>
              <w:top w:val="single" w:sz="4" w:space="0" w:color="auto"/>
              <w:left w:val="single" w:sz="4" w:space="0" w:color="auto"/>
              <w:bottom w:val="single" w:sz="4" w:space="0" w:color="auto"/>
              <w:right w:val="single" w:sz="4" w:space="0" w:color="auto"/>
            </w:tcBorders>
            <w:vAlign w:val="center"/>
          </w:tcPr>
          <w:p w14:paraId="1078C8AD" w14:textId="77777777" w:rsidR="00731774" w:rsidRPr="000803CD" w:rsidRDefault="00731774" w:rsidP="00731774">
            <w:pPr>
              <w:jc w:val="center"/>
              <w:rPr>
                <w:rFonts w:ascii="HG丸ｺﾞｼｯｸM-PRO" w:eastAsia="HG丸ｺﾞｼｯｸM-PRO" w:hAnsi="ＭＳ 明朝"/>
                <w:sz w:val="24"/>
              </w:rPr>
            </w:pPr>
            <w:r w:rsidRPr="000803CD">
              <w:rPr>
                <w:rFonts w:ascii="HG丸ｺﾞｼｯｸM-PRO" w:eastAsia="HG丸ｺﾞｼｯｸM-PRO" w:hAnsi="ＭＳ 明朝" w:hint="eastAsia"/>
                <w:sz w:val="24"/>
              </w:rPr>
              <w:t xml:space="preserve">氏　</w:t>
            </w:r>
            <w:r>
              <w:rPr>
                <w:rFonts w:ascii="HG丸ｺﾞｼｯｸM-PRO" w:eastAsia="HG丸ｺﾞｼｯｸM-PRO" w:hAnsi="ＭＳ 明朝" w:hint="eastAsia"/>
                <w:sz w:val="24"/>
              </w:rPr>
              <w:t xml:space="preserve">　</w:t>
            </w:r>
            <w:r w:rsidRPr="000803CD">
              <w:rPr>
                <w:rFonts w:ascii="HG丸ｺﾞｼｯｸM-PRO" w:eastAsia="HG丸ｺﾞｼｯｸM-PRO" w:hAnsi="ＭＳ 明朝" w:hint="eastAsia"/>
                <w:sz w:val="24"/>
              </w:rPr>
              <w:t xml:space="preserve">　名</w:t>
            </w:r>
          </w:p>
        </w:tc>
        <w:tc>
          <w:tcPr>
            <w:tcW w:w="6329" w:type="dxa"/>
            <w:tcBorders>
              <w:top w:val="single" w:sz="4" w:space="0" w:color="auto"/>
              <w:left w:val="single" w:sz="4" w:space="0" w:color="auto"/>
              <w:bottom w:val="single" w:sz="4" w:space="0" w:color="auto"/>
              <w:right w:val="single" w:sz="4" w:space="0" w:color="auto"/>
            </w:tcBorders>
            <w:vAlign w:val="center"/>
          </w:tcPr>
          <w:p w14:paraId="04B752D1" w14:textId="77777777" w:rsidR="00731774" w:rsidRPr="000803CD" w:rsidRDefault="00731774" w:rsidP="00731774">
            <w:pPr>
              <w:jc w:val="center"/>
              <w:rPr>
                <w:rFonts w:ascii="HG丸ｺﾞｼｯｸM-PRO" w:eastAsia="HG丸ｺﾞｼｯｸM-PRO" w:hAnsi="ＭＳ 明朝"/>
                <w:sz w:val="24"/>
              </w:rPr>
            </w:pPr>
            <w:r w:rsidRPr="000803CD">
              <w:rPr>
                <w:rFonts w:ascii="HG丸ｺﾞｼｯｸM-PRO" w:eastAsia="HG丸ｺﾞｼｯｸM-PRO" w:hAnsi="ＭＳ 明朝" w:hint="eastAsia"/>
                <w:sz w:val="24"/>
              </w:rPr>
              <w:t>所　属　・　役　職</w:t>
            </w:r>
          </w:p>
        </w:tc>
      </w:tr>
      <w:tr w:rsidR="00731774" w:rsidRPr="000803CD" w14:paraId="277D74D3" w14:textId="77777777" w:rsidTr="00731774">
        <w:tblPrEx>
          <w:tblBorders>
            <w:top w:val="none" w:sz="0" w:space="0" w:color="auto"/>
            <w:left w:val="none" w:sz="0" w:space="0" w:color="auto"/>
            <w:bottom w:val="none" w:sz="0" w:space="0" w:color="auto"/>
            <w:right w:val="none" w:sz="0" w:space="0" w:color="auto"/>
          </w:tblBorders>
          <w:tblCellMar>
            <w:left w:w="99" w:type="dxa"/>
            <w:right w:w="99" w:type="dxa"/>
          </w:tblCellMar>
        </w:tblPrEx>
        <w:trPr>
          <w:trHeight w:val="510"/>
          <w:jc w:val="center"/>
        </w:trPr>
        <w:tc>
          <w:tcPr>
            <w:tcW w:w="865" w:type="dxa"/>
            <w:tcBorders>
              <w:top w:val="single" w:sz="4" w:space="0" w:color="auto"/>
              <w:left w:val="single" w:sz="4" w:space="0" w:color="auto"/>
              <w:bottom w:val="single" w:sz="4" w:space="0" w:color="auto"/>
              <w:right w:val="single" w:sz="4" w:space="0" w:color="auto"/>
            </w:tcBorders>
          </w:tcPr>
          <w:p w14:paraId="3D9085BC" w14:textId="77777777" w:rsidR="00731774" w:rsidRPr="000803CD" w:rsidRDefault="00731774" w:rsidP="00731774">
            <w:pPr>
              <w:snapToGrid w:val="0"/>
              <w:spacing w:beforeLines="50" w:before="180"/>
              <w:jc w:val="center"/>
              <w:rPr>
                <w:rFonts w:ascii="HG丸ｺﾞｼｯｸM-PRO" w:eastAsia="HG丸ｺﾞｼｯｸM-PRO" w:hAnsi="ＭＳ ゴシック" w:cs="ＭＳ Ｐゴシック"/>
                <w:color w:val="000000"/>
                <w:kern w:val="0"/>
                <w:sz w:val="24"/>
              </w:rPr>
            </w:pPr>
            <w:r>
              <w:rPr>
                <w:rFonts w:ascii="HG丸ｺﾞｼｯｸM-PRO" w:eastAsia="HG丸ｺﾞｼｯｸM-PRO" w:hAnsi="ＭＳ ゴシック" w:cs="ＭＳ Ｐゴシック" w:hint="eastAsia"/>
                <w:color w:val="000000"/>
                <w:kern w:val="0"/>
                <w:sz w:val="24"/>
              </w:rPr>
              <w:t>座長</w:t>
            </w:r>
          </w:p>
        </w:tc>
        <w:tc>
          <w:tcPr>
            <w:tcW w:w="1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7599B" w14:textId="77777777" w:rsidR="00731774" w:rsidRPr="000803CD" w:rsidRDefault="00731774" w:rsidP="00731774">
            <w:pPr>
              <w:rPr>
                <w:rFonts w:ascii="HG丸ｺﾞｼｯｸM-PRO" w:eastAsia="HG丸ｺﾞｼｯｸM-PRO" w:hAnsi="ＭＳ ゴシック" w:cs="ＭＳ Ｐゴシック"/>
                <w:color w:val="000000"/>
                <w:kern w:val="0"/>
                <w:sz w:val="24"/>
              </w:rPr>
            </w:pPr>
            <w:r>
              <w:rPr>
                <w:rFonts w:ascii="HG丸ｺﾞｼｯｸM-PRO" w:eastAsia="HG丸ｺﾞｼｯｸM-PRO" w:hAnsi="ＭＳ ゴシック" w:cs="ＭＳ Ｐゴシック"/>
                <w:color w:val="000000"/>
                <w:kern w:val="0"/>
                <w:sz w:val="24"/>
              </w:rPr>
              <w:ruby>
                <w:rubyPr>
                  <w:rubyAlign w:val="distributeSpace"/>
                  <w:hps w:val="12"/>
                  <w:hpsRaise w:val="22"/>
                  <w:hpsBaseText w:val="24"/>
                  <w:lid w:val="ja-JP"/>
                </w:rubyPr>
                <w:rt>
                  <w:r w:rsidR="00731774" w:rsidRPr="00DE1B76">
                    <w:rPr>
                      <w:rFonts w:ascii="HG丸ｺﾞｼｯｸM-PRO" w:eastAsia="HG丸ｺﾞｼｯｸM-PRO" w:hAnsi="HG丸ｺﾞｼｯｸM-PRO" w:cs="ＭＳ Ｐゴシック"/>
                      <w:color w:val="000000"/>
                      <w:kern w:val="0"/>
                      <w:sz w:val="12"/>
                    </w:rPr>
                    <w:t>はしづめ</w:t>
                  </w:r>
                </w:rt>
                <w:rubyBase>
                  <w:r w:rsidR="00731774">
                    <w:rPr>
                      <w:rFonts w:ascii="HG丸ｺﾞｼｯｸM-PRO" w:eastAsia="HG丸ｺﾞｼｯｸM-PRO" w:hAnsi="ＭＳ ゴシック" w:cs="ＭＳ Ｐゴシック"/>
                      <w:color w:val="000000"/>
                      <w:kern w:val="0"/>
                      <w:sz w:val="24"/>
                    </w:rPr>
                    <w:t>橋爪</w:t>
                  </w:r>
                </w:rubyBase>
              </w:ruby>
            </w:r>
            <w:r w:rsidRPr="000803CD">
              <w:rPr>
                <w:rFonts w:ascii="HG丸ｺﾞｼｯｸM-PRO" w:eastAsia="HG丸ｺﾞｼｯｸM-PRO" w:hAnsi="ＭＳ ゴシック" w:cs="ＭＳ Ｐゴシック" w:hint="eastAsia"/>
                <w:color w:val="000000"/>
                <w:kern w:val="0"/>
                <w:sz w:val="24"/>
              </w:rPr>
              <w:t xml:space="preserve">　</w:t>
            </w:r>
            <w:r>
              <w:rPr>
                <w:rFonts w:ascii="HG丸ｺﾞｼｯｸM-PRO" w:eastAsia="HG丸ｺﾞｼｯｸM-PRO" w:hAnsi="ＭＳ ゴシック" w:cs="ＭＳ Ｐゴシック" w:hint="eastAsia"/>
                <w:color w:val="000000"/>
                <w:kern w:val="0"/>
                <w:sz w:val="24"/>
              </w:rPr>
              <w:t xml:space="preserve">　</w:t>
            </w:r>
            <w:r>
              <w:rPr>
                <w:rFonts w:ascii="HG丸ｺﾞｼｯｸM-PRO" w:eastAsia="HG丸ｺﾞｼｯｸM-PRO" w:hAnsi="ＭＳ ゴシック" w:cs="ＭＳ Ｐゴシック"/>
                <w:color w:val="000000"/>
                <w:kern w:val="0"/>
                <w:sz w:val="24"/>
              </w:rPr>
              <w:ruby>
                <w:rubyPr>
                  <w:rubyAlign w:val="distributeSpace"/>
                  <w:hps w:val="12"/>
                  <w:hpsRaise w:val="22"/>
                  <w:hpsBaseText w:val="24"/>
                  <w:lid w:val="ja-JP"/>
                </w:rubyPr>
                <w:rt>
                  <w:r w:rsidR="00731774" w:rsidRPr="00DE1B76">
                    <w:rPr>
                      <w:rFonts w:ascii="HG丸ｺﾞｼｯｸM-PRO" w:eastAsia="HG丸ｺﾞｼｯｸM-PRO" w:hAnsi="HG丸ｺﾞｼｯｸM-PRO" w:cs="ＭＳ Ｐゴシック"/>
                      <w:color w:val="000000"/>
                      <w:kern w:val="0"/>
                      <w:sz w:val="12"/>
                    </w:rPr>
                    <w:t>しんや</w:t>
                  </w:r>
                </w:rt>
                <w:rubyBase>
                  <w:r w:rsidR="00731774">
                    <w:rPr>
                      <w:rFonts w:ascii="HG丸ｺﾞｼｯｸM-PRO" w:eastAsia="HG丸ｺﾞｼｯｸM-PRO" w:hAnsi="ＭＳ ゴシック" w:cs="ＭＳ Ｐゴシック"/>
                      <w:color w:val="000000"/>
                      <w:kern w:val="0"/>
                      <w:sz w:val="24"/>
                    </w:rPr>
                    <w:t>紳也</w:t>
                  </w:r>
                </w:rubyBase>
              </w:ruby>
            </w:r>
          </w:p>
        </w:tc>
        <w:tc>
          <w:tcPr>
            <w:tcW w:w="6329" w:type="dxa"/>
            <w:tcBorders>
              <w:top w:val="single" w:sz="4" w:space="0" w:color="auto"/>
              <w:left w:val="nil"/>
              <w:bottom w:val="single" w:sz="4" w:space="0" w:color="auto"/>
              <w:right w:val="single" w:sz="4" w:space="0" w:color="auto"/>
            </w:tcBorders>
            <w:shd w:val="clear" w:color="auto" w:fill="auto"/>
            <w:noWrap/>
            <w:vAlign w:val="center"/>
          </w:tcPr>
          <w:p w14:paraId="53E5871E" w14:textId="77777777" w:rsidR="00731774" w:rsidRPr="000803CD" w:rsidRDefault="00731774" w:rsidP="00731774">
            <w:pPr>
              <w:ind w:firstLineChars="100" w:firstLine="240"/>
              <w:rPr>
                <w:rFonts w:ascii="HG丸ｺﾞｼｯｸM-PRO" w:eastAsia="HG丸ｺﾞｼｯｸM-PRO" w:hAnsi="ＭＳ ゴシック" w:cs="ＭＳ Ｐゴシック"/>
                <w:color w:val="000000"/>
                <w:kern w:val="0"/>
                <w:sz w:val="24"/>
              </w:rPr>
            </w:pPr>
            <w:r w:rsidRPr="000803CD">
              <w:rPr>
                <w:rFonts w:ascii="HG丸ｺﾞｼｯｸM-PRO" w:eastAsia="HG丸ｺﾞｼｯｸM-PRO" w:hAnsi="ＭＳ ゴシック" w:cs="ＭＳ Ｐゴシック" w:hint="eastAsia"/>
                <w:color w:val="000000"/>
                <w:kern w:val="0"/>
                <w:sz w:val="24"/>
              </w:rPr>
              <w:t>大阪府立大学２１世紀科学研究機構</w:t>
            </w:r>
            <w:r>
              <w:rPr>
                <w:rFonts w:ascii="HG丸ｺﾞｼｯｸM-PRO" w:eastAsia="HG丸ｺﾞｼｯｸM-PRO" w:hAnsi="ＭＳ ゴシック" w:cs="ＭＳ Ｐゴシック" w:hint="eastAsia"/>
                <w:color w:val="000000"/>
                <w:kern w:val="0"/>
                <w:sz w:val="24"/>
              </w:rPr>
              <w:t>特別</w:t>
            </w:r>
            <w:r w:rsidRPr="000803CD">
              <w:rPr>
                <w:rFonts w:ascii="HG丸ｺﾞｼｯｸM-PRO" w:eastAsia="HG丸ｺﾞｼｯｸM-PRO" w:hAnsi="ＭＳ ゴシック" w:cs="ＭＳ Ｐゴシック" w:hint="eastAsia"/>
                <w:color w:val="000000"/>
                <w:kern w:val="0"/>
                <w:sz w:val="24"/>
              </w:rPr>
              <w:t>教授</w:t>
            </w:r>
          </w:p>
        </w:tc>
      </w:tr>
      <w:tr w:rsidR="00731774" w:rsidRPr="000803CD" w14:paraId="46339721" w14:textId="77777777" w:rsidTr="00731774">
        <w:tblPrEx>
          <w:tblBorders>
            <w:top w:val="none" w:sz="0" w:space="0" w:color="auto"/>
            <w:left w:val="none" w:sz="0" w:space="0" w:color="auto"/>
            <w:bottom w:val="none" w:sz="0" w:space="0" w:color="auto"/>
            <w:right w:val="none" w:sz="0" w:space="0" w:color="auto"/>
          </w:tblBorders>
          <w:tblCellMar>
            <w:left w:w="99" w:type="dxa"/>
            <w:right w:w="99" w:type="dxa"/>
          </w:tblCellMar>
        </w:tblPrEx>
        <w:trPr>
          <w:trHeight w:val="510"/>
          <w:jc w:val="center"/>
        </w:trPr>
        <w:tc>
          <w:tcPr>
            <w:tcW w:w="865" w:type="dxa"/>
            <w:tcBorders>
              <w:top w:val="nil"/>
              <w:left w:val="single" w:sz="4" w:space="0" w:color="auto"/>
              <w:bottom w:val="single" w:sz="4" w:space="0" w:color="auto"/>
              <w:right w:val="single" w:sz="4" w:space="0" w:color="auto"/>
            </w:tcBorders>
          </w:tcPr>
          <w:p w14:paraId="12F77DD9" w14:textId="77777777" w:rsidR="00731774" w:rsidRPr="003E2154" w:rsidRDefault="00731774" w:rsidP="00731774">
            <w:pPr>
              <w:snapToGrid w:val="0"/>
              <w:spacing w:beforeLines="50" w:before="180"/>
              <w:jc w:val="center"/>
              <w:rPr>
                <w:rFonts w:ascii="HG丸ｺﾞｼｯｸM-PRO" w:eastAsia="HG丸ｺﾞｼｯｸM-PRO" w:hAnsi="ＭＳ ゴシック" w:cs="ＭＳ Ｐゴシック"/>
                <w:color w:val="000000"/>
                <w:kern w:val="0"/>
                <w:sz w:val="24"/>
              </w:rPr>
            </w:pPr>
          </w:p>
        </w:tc>
        <w:tc>
          <w:tcPr>
            <w:tcW w:w="1790" w:type="dxa"/>
            <w:tcBorders>
              <w:top w:val="nil"/>
              <w:left w:val="single" w:sz="4" w:space="0" w:color="auto"/>
              <w:bottom w:val="single" w:sz="4" w:space="0" w:color="auto"/>
              <w:right w:val="single" w:sz="4" w:space="0" w:color="auto"/>
            </w:tcBorders>
            <w:shd w:val="clear" w:color="auto" w:fill="auto"/>
            <w:noWrap/>
            <w:vAlign w:val="center"/>
          </w:tcPr>
          <w:p w14:paraId="3BA3B457" w14:textId="77777777" w:rsidR="00731774" w:rsidRPr="00EA186E" w:rsidRDefault="00731774" w:rsidP="00731774">
            <w:pPr>
              <w:rPr>
                <w:rFonts w:ascii="HG丸ｺﾞｼｯｸM-PRO" w:eastAsia="HG丸ｺﾞｼｯｸM-PRO" w:hAnsi="ＭＳ ゴシック" w:cs="ＭＳ Ｐゴシック"/>
                <w:color w:val="000000"/>
                <w:kern w:val="0"/>
                <w:sz w:val="24"/>
              </w:rPr>
            </w:pPr>
            <w:r>
              <w:rPr>
                <w:rFonts w:ascii="HG丸ｺﾞｼｯｸM-PRO" w:eastAsia="HG丸ｺﾞｼｯｸM-PRO" w:hAnsi="ＭＳ ゴシック" w:cs="ＭＳ Ｐゴシック"/>
                <w:color w:val="000000"/>
                <w:kern w:val="0"/>
                <w:sz w:val="24"/>
              </w:rPr>
              <w:ruby>
                <w:rubyPr>
                  <w:rubyAlign w:val="distributeSpace"/>
                  <w:hps w:val="12"/>
                  <w:hpsRaise w:val="22"/>
                  <w:hpsBaseText w:val="24"/>
                  <w:lid w:val="ja-JP"/>
                </w:rubyPr>
                <w:rt>
                  <w:r w:rsidR="00731774" w:rsidRPr="00DE1B76">
                    <w:rPr>
                      <w:rFonts w:ascii="HG丸ｺﾞｼｯｸM-PRO" w:eastAsia="HG丸ｺﾞｼｯｸM-PRO" w:hAnsi="HG丸ｺﾞｼｯｸM-PRO" w:cs="ＭＳ Ｐゴシック"/>
                      <w:color w:val="000000"/>
                      <w:kern w:val="0"/>
                      <w:sz w:val="12"/>
                    </w:rPr>
                    <w:t>おおい</w:t>
                  </w:r>
                </w:rt>
                <w:rubyBase>
                  <w:r w:rsidR="00731774">
                    <w:rPr>
                      <w:rFonts w:ascii="HG丸ｺﾞｼｯｸM-PRO" w:eastAsia="HG丸ｺﾞｼｯｸM-PRO" w:hAnsi="ＭＳ ゴシック" w:cs="ＭＳ Ｐゴシック"/>
                      <w:color w:val="000000"/>
                      <w:kern w:val="0"/>
                      <w:sz w:val="24"/>
                    </w:rPr>
                    <w:t>大井</w:t>
                  </w:r>
                </w:rubyBase>
              </w:ruby>
            </w:r>
            <w:r>
              <w:rPr>
                <w:rFonts w:ascii="HG丸ｺﾞｼｯｸM-PRO" w:eastAsia="HG丸ｺﾞｼｯｸM-PRO" w:hAnsi="ＭＳ ゴシック" w:cs="ＭＳ Ｐゴシック" w:hint="eastAsia"/>
                <w:color w:val="000000"/>
                <w:kern w:val="0"/>
                <w:sz w:val="24"/>
              </w:rPr>
              <w:t xml:space="preserve">　　</w:t>
            </w:r>
            <w:r>
              <w:rPr>
                <w:rFonts w:ascii="HG丸ｺﾞｼｯｸM-PRO" w:eastAsia="HG丸ｺﾞｼｯｸM-PRO" w:hAnsi="ＭＳ ゴシック" w:cs="ＭＳ Ｐゴシック"/>
                <w:color w:val="000000"/>
                <w:kern w:val="0"/>
                <w:sz w:val="24"/>
              </w:rPr>
              <w:ruby>
                <w:rubyPr>
                  <w:rubyAlign w:val="distributeSpace"/>
                  <w:hps w:val="12"/>
                  <w:hpsRaise w:val="22"/>
                  <w:hpsBaseText w:val="24"/>
                  <w:lid w:val="ja-JP"/>
                </w:rubyPr>
                <w:rt>
                  <w:r w:rsidR="00731774" w:rsidRPr="00DE1B76">
                    <w:rPr>
                      <w:rFonts w:ascii="HG丸ｺﾞｼｯｸM-PRO" w:eastAsia="HG丸ｺﾞｼｯｸM-PRO" w:hAnsi="HG丸ｺﾞｼｯｸM-PRO" w:cs="ＭＳ Ｐゴシック"/>
                      <w:color w:val="000000"/>
                      <w:kern w:val="0"/>
                      <w:sz w:val="12"/>
                    </w:rPr>
                    <w:t>のり</w:t>
                  </w:r>
                </w:rt>
                <w:rubyBase>
                  <w:r w:rsidR="00731774">
                    <w:rPr>
                      <w:rFonts w:ascii="HG丸ｺﾞｼｯｸM-PRO" w:eastAsia="HG丸ｺﾞｼｯｸM-PRO" w:hAnsi="ＭＳ ゴシック" w:cs="ＭＳ Ｐゴシック"/>
                      <w:color w:val="000000"/>
                      <w:kern w:val="0"/>
                      <w:sz w:val="24"/>
                    </w:rPr>
                    <w:t>敬</w:t>
                  </w:r>
                </w:rubyBase>
              </w:ruby>
            </w:r>
            <w:r>
              <w:rPr>
                <w:rFonts w:ascii="HG丸ｺﾞｼｯｸM-PRO" w:eastAsia="HG丸ｺﾞｼｯｸM-PRO" w:hAnsi="ＭＳ ゴシック" w:cs="ＭＳ Ｐゴシック"/>
                <w:color w:val="000000"/>
                <w:kern w:val="0"/>
                <w:sz w:val="24"/>
              </w:rPr>
              <w:ruby>
                <w:rubyPr>
                  <w:rubyAlign w:val="distributeSpace"/>
                  <w:hps w:val="12"/>
                  <w:hpsRaise w:val="22"/>
                  <w:hpsBaseText w:val="24"/>
                  <w:lid w:val="ja-JP"/>
                </w:rubyPr>
                <w:rt>
                  <w:r w:rsidR="00731774" w:rsidRPr="00DE1B76">
                    <w:rPr>
                      <w:rFonts w:ascii="HG丸ｺﾞｼｯｸM-PRO" w:eastAsia="HG丸ｺﾞｼｯｸM-PRO" w:hAnsi="HG丸ｺﾞｼｯｸM-PRO" w:cs="ＭＳ Ｐゴシック"/>
                      <w:color w:val="000000"/>
                      <w:kern w:val="0"/>
                      <w:sz w:val="12"/>
                    </w:rPr>
                    <w:t>まさ</w:t>
                  </w:r>
                </w:rt>
                <w:rubyBase>
                  <w:r w:rsidR="00731774">
                    <w:rPr>
                      <w:rFonts w:ascii="HG丸ｺﾞｼｯｸM-PRO" w:eastAsia="HG丸ｺﾞｼｯｸM-PRO" w:hAnsi="ＭＳ ゴシック" w:cs="ＭＳ Ｐゴシック"/>
                      <w:color w:val="000000"/>
                      <w:kern w:val="0"/>
                      <w:sz w:val="24"/>
                    </w:rPr>
                    <w:t>雅</w:t>
                  </w:r>
                </w:rubyBase>
              </w:ruby>
            </w:r>
          </w:p>
        </w:tc>
        <w:tc>
          <w:tcPr>
            <w:tcW w:w="6329" w:type="dxa"/>
            <w:tcBorders>
              <w:top w:val="nil"/>
              <w:left w:val="nil"/>
              <w:bottom w:val="single" w:sz="4" w:space="0" w:color="auto"/>
              <w:right w:val="single" w:sz="4" w:space="0" w:color="auto"/>
            </w:tcBorders>
            <w:shd w:val="clear" w:color="auto" w:fill="auto"/>
            <w:noWrap/>
            <w:vAlign w:val="center"/>
          </w:tcPr>
          <w:p w14:paraId="124A4487" w14:textId="77777777" w:rsidR="00731774" w:rsidRPr="000803CD" w:rsidRDefault="00731774" w:rsidP="00731774">
            <w:pPr>
              <w:ind w:firstLineChars="100" w:firstLine="240"/>
              <w:rPr>
                <w:rFonts w:ascii="HG丸ｺﾞｼｯｸM-PRO" w:eastAsia="HG丸ｺﾞｼｯｸM-PRO" w:hAnsi="ＭＳ ゴシック" w:cs="ＭＳ Ｐゴシック"/>
                <w:color w:val="000000"/>
                <w:kern w:val="0"/>
                <w:sz w:val="24"/>
              </w:rPr>
            </w:pPr>
            <w:r w:rsidRPr="000803CD">
              <w:rPr>
                <w:rFonts w:ascii="HG丸ｺﾞｼｯｸM-PRO" w:eastAsia="HG丸ｺﾞｼｯｸM-PRO" w:hAnsi="ＭＳ ゴシック" w:cs="ＭＳ Ｐゴシック" w:hint="eastAsia"/>
                <w:color w:val="000000"/>
                <w:kern w:val="0"/>
                <w:sz w:val="24"/>
              </w:rPr>
              <w:t>大阪府ＰＴＡ協議会 会長</w:t>
            </w:r>
          </w:p>
        </w:tc>
      </w:tr>
      <w:tr w:rsidR="00731774" w:rsidRPr="000803CD" w14:paraId="527FA031" w14:textId="77777777" w:rsidTr="00731774">
        <w:tblPrEx>
          <w:tblBorders>
            <w:top w:val="none" w:sz="0" w:space="0" w:color="auto"/>
            <w:left w:val="none" w:sz="0" w:space="0" w:color="auto"/>
            <w:bottom w:val="none" w:sz="0" w:space="0" w:color="auto"/>
            <w:right w:val="none" w:sz="0" w:space="0" w:color="auto"/>
          </w:tblBorders>
          <w:tblCellMar>
            <w:left w:w="99" w:type="dxa"/>
            <w:right w:w="99" w:type="dxa"/>
          </w:tblCellMar>
        </w:tblPrEx>
        <w:trPr>
          <w:trHeight w:val="510"/>
          <w:jc w:val="center"/>
        </w:trPr>
        <w:tc>
          <w:tcPr>
            <w:tcW w:w="865" w:type="dxa"/>
            <w:tcBorders>
              <w:top w:val="nil"/>
              <w:left w:val="single" w:sz="4" w:space="0" w:color="auto"/>
              <w:bottom w:val="single" w:sz="4" w:space="0" w:color="auto"/>
              <w:right w:val="single" w:sz="4" w:space="0" w:color="auto"/>
            </w:tcBorders>
          </w:tcPr>
          <w:p w14:paraId="4439ADA5" w14:textId="77777777" w:rsidR="00731774" w:rsidRPr="000803CD" w:rsidRDefault="00731774" w:rsidP="00731774">
            <w:pPr>
              <w:snapToGrid w:val="0"/>
              <w:spacing w:beforeLines="50" w:before="180"/>
              <w:jc w:val="center"/>
              <w:rPr>
                <w:rFonts w:ascii="HG丸ｺﾞｼｯｸM-PRO" w:eastAsia="HG丸ｺﾞｼｯｸM-PRO" w:hAnsi="ＭＳ ゴシック" w:cs="ＭＳ Ｐゴシック"/>
                <w:color w:val="000000"/>
                <w:kern w:val="0"/>
                <w:sz w:val="24"/>
              </w:rPr>
            </w:pPr>
          </w:p>
        </w:tc>
        <w:tc>
          <w:tcPr>
            <w:tcW w:w="1790" w:type="dxa"/>
            <w:tcBorders>
              <w:top w:val="nil"/>
              <w:left w:val="single" w:sz="4" w:space="0" w:color="auto"/>
              <w:bottom w:val="single" w:sz="4" w:space="0" w:color="auto"/>
              <w:right w:val="single" w:sz="4" w:space="0" w:color="auto"/>
            </w:tcBorders>
            <w:shd w:val="clear" w:color="auto" w:fill="auto"/>
            <w:noWrap/>
            <w:vAlign w:val="center"/>
          </w:tcPr>
          <w:p w14:paraId="73C778EA" w14:textId="77777777" w:rsidR="00731774" w:rsidRPr="000803CD" w:rsidRDefault="00731774" w:rsidP="00731774">
            <w:pPr>
              <w:rPr>
                <w:rFonts w:ascii="HG丸ｺﾞｼｯｸM-PRO" w:eastAsia="HG丸ｺﾞｼｯｸM-PRO" w:hAnsi="ＭＳ ゴシック" w:cs="ＭＳ Ｐゴシック"/>
                <w:color w:val="000000"/>
                <w:kern w:val="0"/>
                <w:sz w:val="24"/>
              </w:rPr>
            </w:pPr>
            <w:r>
              <w:rPr>
                <w:rFonts w:ascii="HG丸ｺﾞｼｯｸM-PRO" w:eastAsia="HG丸ｺﾞｼｯｸM-PRO" w:hAnsi="ＭＳ ゴシック" w:cs="ＭＳ Ｐゴシック"/>
                <w:color w:val="000000"/>
                <w:kern w:val="0"/>
                <w:sz w:val="24"/>
              </w:rPr>
              <w:ruby>
                <w:rubyPr>
                  <w:rubyAlign w:val="distributeSpace"/>
                  <w:hps w:val="12"/>
                  <w:hpsRaise w:val="22"/>
                  <w:hpsBaseText w:val="24"/>
                  <w:lid w:val="ja-JP"/>
                </w:rubyPr>
                <w:rt>
                  <w:r w:rsidR="00731774" w:rsidRPr="00DE1B76">
                    <w:rPr>
                      <w:rFonts w:ascii="HG丸ｺﾞｼｯｸM-PRO" w:eastAsia="HG丸ｺﾞｼｯｸM-PRO" w:hAnsi="HG丸ｺﾞｼｯｸM-PRO" w:cs="ＭＳ Ｐゴシック"/>
                      <w:color w:val="000000"/>
                      <w:kern w:val="0"/>
                      <w:sz w:val="12"/>
                    </w:rPr>
                    <w:t>かつみ</w:t>
                  </w:r>
                </w:rt>
                <w:rubyBase>
                  <w:r w:rsidR="00731774">
                    <w:rPr>
                      <w:rFonts w:ascii="HG丸ｺﾞｼｯｸM-PRO" w:eastAsia="HG丸ｺﾞｼｯｸM-PRO" w:hAnsi="ＭＳ ゴシック" w:cs="ＭＳ Ｐゴシック"/>
                      <w:color w:val="000000"/>
                      <w:kern w:val="0"/>
                      <w:sz w:val="24"/>
                    </w:rPr>
                    <w:t>勝見</w:t>
                  </w:r>
                </w:rubyBase>
              </w:ruby>
            </w:r>
            <w:r w:rsidRPr="000803CD">
              <w:rPr>
                <w:rFonts w:ascii="HG丸ｺﾞｼｯｸM-PRO" w:eastAsia="HG丸ｺﾞｼｯｸM-PRO" w:hAnsi="ＭＳ ゴシック" w:cs="ＭＳ Ｐゴシック" w:hint="eastAsia"/>
                <w:color w:val="000000"/>
                <w:kern w:val="0"/>
                <w:sz w:val="24"/>
              </w:rPr>
              <w:t xml:space="preserve">　</w:t>
            </w:r>
            <w:r>
              <w:rPr>
                <w:rFonts w:ascii="HG丸ｺﾞｼｯｸM-PRO" w:eastAsia="HG丸ｺﾞｼｯｸM-PRO" w:hAnsi="ＭＳ ゴシック" w:cs="ＭＳ Ｐゴシック" w:hint="eastAsia"/>
                <w:color w:val="000000"/>
                <w:kern w:val="0"/>
                <w:sz w:val="24"/>
              </w:rPr>
              <w:t xml:space="preserve">　</w:t>
            </w:r>
            <w:r>
              <w:rPr>
                <w:rFonts w:ascii="HG丸ｺﾞｼｯｸM-PRO" w:eastAsia="HG丸ｺﾞｼｯｸM-PRO" w:hAnsi="ＭＳ ゴシック" w:cs="ＭＳ Ｐゴシック"/>
                <w:color w:val="000000"/>
                <w:kern w:val="0"/>
                <w:sz w:val="24"/>
              </w:rPr>
              <w:ruby>
                <w:rubyPr>
                  <w:rubyAlign w:val="distributeSpace"/>
                  <w:hps w:val="12"/>
                  <w:hpsRaise w:val="22"/>
                  <w:hpsBaseText w:val="24"/>
                  <w:lid w:val="ja-JP"/>
                </w:rubyPr>
                <w:rt>
                  <w:r w:rsidR="00731774" w:rsidRPr="00DE1B76">
                    <w:rPr>
                      <w:rFonts w:ascii="HG丸ｺﾞｼｯｸM-PRO" w:eastAsia="HG丸ｺﾞｼｯｸM-PRO" w:hAnsi="HG丸ｺﾞｼｯｸM-PRO" w:cs="ＭＳ Ｐゴシック"/>
                      <w:color w:val="000000"/>
                      <w:kern w:val="0"/>
                      <w:sz w:val="12"/>
                    </w:rPr>
                    <w:t>ひろみつ</w:t>
                  </w:r>
                </w:rt>
                <w:rubyBase>
                  <w:r w:rsidR="00731774">
                    <w:rPr>
                      <w:rFonts w:ascii="HG丸ｺﾞｼｯｸM-PRO" w:eastAsia="HG丸ｺﾞｼｯｸM-PRO" w:hAnsi="ＭＳ ゴシック" w:cs="ＭＳ Ｐゴシック"/>
                      <w:color w:val="000000"/>
                      <w:kern w:val="0"/>
                      <w:sz w:val="24"/>
                    </w:rPr>
                    <w:t>博光</w:t>
                  </w:r>
                </w:rubyBase>
              </w:ruby>
            </w:r>
          </w:p>
        </w:tc>
        <w:tc>
          <w:tcPr>
            <w:tcW w:w="6329" w:type="dxa"/>
            <w:tcBorders>
              <w:top w:val="nil"/>
              <w:left w:val="nil"/>
              <w:bottom w:val="single" w:sz="4" w:space="0" w:color="auto"/>
              <w:right w:val="single" w:sz="4" w:space="0" w:color="auto"/>
            </w:tcBorders>
            <w:shd w:val="clear" w:color="auto" w:fill="auto"/>
            <w:vAlign w:val="center"/>
          </w:tcPr>
          <w:p w14:paraId="4676B161" w14:textId="77777777" w:rsidR="00731774" w:rsidRPr="000803CD" w:rsidRDefault="00731774" w:rsidP="00731774">
            <w:pPr>
              <w:ind w:firstLineChars="100" w:firstLine="240"/>
              <w:rPr>
                <w:rFonts w:ascii="HG丸ｺﾞｼｯｸM-PRO" w:eastAsia="HG丸ｺﾞｼｯｸM-PRO" w:hAnsi="ＭＳ ゴシック" w:cs="ＭＳ Ｐゴシック"/>
                <w:color w:val="000000"/>
                <w:kern w:val="0"/>
                <w:sz w:val="24"/>
              </w:rPr>
            </w:pPr>
            <w:r w:rsidRPr="000803CD">
              <w:rPr>
                <w:rFonts w:ascii="HG丸ｺﾞｼｯｸM-PRO" w:eastAsia="HG丸ｺﾞｼｯｸM-PRO" w:hAnsi="ＭＳ ゴシック" w:cs="ＭＳ Ｐゴシック" w:hint="eastAsia"/>
                <w:color w:val="000000"/>
                <w:kern w:val="0"/>
                <w:sz w:val="24"/>
              </w:rPr>
              <w:t>大阪市立大学都市研究プラザ特別研究員</w:t>
            </w:r>
          </w:p>
        </w:tc>
      </w:tr>
      <w:tr w:rsidR="00731774" w:rsidRPr="000803CD" w14:paraId="49B8C0CC" w14:textId="77777777" w:rsidTr="00731774">
        <w:tblPrEx>
          <w:tblBorders>
            <w:top w:val="none" w:sz="0" w:space="0" w:color="auto"/>
            <w:left w:val="none" w:sz="0" w:space="0" w:color="auto"/>
            <w:bottom w:val="none" w:sz="0" w:space="0" w:color="auto"/>
            <w:right w:val="none" w:sz="0" w:space="0" w:color="auto"/>
          </w:tblBorders>
          <w:tblCellMar>
            <w:left w:w="99" w:type="dxa"/>
            <w:right w:w="99" w:type="dxa"/>
          </w:tblCellMar>
        </w:tblPrEx>
        <w:trPr>
          <w:trHeight w:val="510"/>
          <w:jc w:val="center"/>
        </w:trPr>
        <w:tc>
          <w:tcPr>
            <w:tcW w:w="865" w:type="dxa"/>
            <w:tcBorders>
              <w:top w:val="nil"/>
              <w:left w:val="single" w:sz="4" w:space="0" w:color="auto"/>
              <w:bottom w:val="single" w:sz="4" w:space="0" w:color="auto"/>
              <w:right w:val="single" w:sz="4" w:space="0" w:color="auto"/>
            </w:tcBorders>
          </w:tcPr>
          <w:p w14:paraId="05315C5C" w14:textId="77777777" w:rsidR="00731774" w:rsidRPr="000803CD" w:rsidRDefault="00731774" w:rsidP="00731774">
            <w:pPr>
              <w:snapToGrid w:val="0"/>
              <w:spacing w:beforeLines="50" w:before="180"/>
              <w:jc w:val="center"/>
              <w:rPr>
                <w:rFonts w:ascii="HG丸ｺﾞｼｯｸM-PRO" w:eastAsia="HG丸ｺﾞｼｯｸM-PRO" w:hAnsi="ＭＳ ゴシック" w:cs="ＭＳ Ｐゴシック"/>
                <w:color w:val="000000"/>
                <w:kern w:val="0"/>
                <w:sz w:val="24"/>
              </w:rPr>
            </w:pPr>
          </w:p>
        </w:tc>
        <w:tc>
          <w:tcPr>
            <w:tcW w:w="1790" w:type="dxa"/>
            <w:tcBorders>
              <w:top w:val="nil"/>
              <w:left w:val="single" w:sz="4" w:space="0" w:color="auto"/>
              <w:bottom w:val="single" w:sz="4" w:space="0" w:color="auto"/>
              <w:right w:val="single" w:sz="4" w:space="0" w:color="auto"/>
            </w:tcBorders>
            <w:shd w:val="clear" w:color="auto" w:fill="auto"/>
            <w:noWrap/>
            <w:vAlign w:val="center"/>
          </w:tcPr>
          <w:p w14:paraId="51B0DFC1" w14:textId="77777777" w:rsidR="00731774" w:rsidRDefault="00731774" w:rsidP="00731774">
            <w:pPr>
              <w:rPr>
                <w:rFonts w:ascii="HG丸ｺﾞｼｯｸM-PRO" w:eastAsia="HG丸ｺﾞｼｯｸM-PRO" w:hAnsi="ＭＳ ゴシック" w:cs="ＭＳ Ｐゴシック"/>
                <w:color w:val="000000"/>
                <w:kern w:val="0"/>
                <w:sz w:val="24"/>
              </w:rPr>
            </w:pPr>
            <w:r w:rsidRPr="00460C23">
              <w:rPr>
                <w:rFonts w:ascii="HG丸ｺﾞｼｯｸM-PRO" w:eastAsia="HG丸ｺﾞｼｯｸM-PRO" w:hAnsi="ＭＳ ゴシック" w:cs="ＭＳ Ｐゴシック"/>
                <w:kern w:val="0"/>
                <w:sz w:val="24"/>
              </w:rPr>
              <w:ruby>
                <w:rubyPr>
                  <w:rubyAlign w:val="distributeSpace"/>
                  <w:hps w:val="12"/>
                  <w:hpsRaise w:val="22"/>
                  <w:hpsBaseText w:val="24"/>
                  <w:lid w:val="ja-JP"/>
                </w:rubyPr>
                <w:rt>
                  <w:r w:rsidR="00731774" w:rsidRPr="00460C23">
                    <w:rPr>
                      <w:rFonts w:ascii="HG丸ｺﾞｼｯｸM-PRO" w:eastAsia="HG丸ｺﾞｼｯｸM-PRO" w:hAnsi="HG丸ｺﾞｼｯｸM-PRO" w:cs="ＭＳ Ｐゴシック"/>
                      <w:kern w:val="0"/>
                      <w:sz w:val="12"/>
                    </w:rPr>
                    <w:t>かど</w:t>
                  </w:r>
                </w:rt>
                <w:rubyBase>
                  <w:r w:rsidR="00731774" w:rsidRPr="00460C23">
                    <w:rPr>
                      <w:rFonts w:ascii="HG丸ｺﾞｼｯｸM-PRO" w:eastAsia="HG丸ｺﾞｼｯｸM-PRO" w:hAnsi="ＭＳ ゴシック" w:cs="ＭＳ Ｐゴシック"/>
                      <w:kern w:val="0"/>
                      <w:sz w:val="24"/>
                    </w:rPr>
                    <w:t>楞</w:t>
                  </w:r>
                </w:rubyBase>
              </w:ruby>
            </w:r>
            <w:r w:rsidRPr="00460C23">
              <w:rPr>
                <w:rFonts w:ascii="HG丸ｺﾞｼｯｸM-PRO" w:eastAsia="HG丸ｺﾞｼｯｸM-PRO" w:hAnsi="ＭＳ ゴシック" w:cs="ＭＳ Ｐゴシック"/>
                <w:kern w:val="0"/>
                <w:sz w:val="24"/>
              </w:rPr>
              <w:ruby>
                <w:rubyPr>
                  <w:rubyAlign w:val="distributeSpace"/>
                  <w:hps w:val="12"/>
                  <w:hpsRaise w:val="22"/>
                  <w:hpsBaseText w:val="24"/>
                  <w:lid w:val="ja-JP"/>
                </w:rubyPr>
                <w:rt>
                  <w:r w:rsidR="00731774" w:rsidRPr="00460C23">
                    <w:rPr>
                      <w:rFonts w:ascii="HG丸ｺﾞｼｯｸM-PRO" w:eastAsia="HG丸ｺﾞｼｯｸM-PRO" w:hAnsi="HG丸ｺﾞｼｯｸM-PRO" w:cs="ＭＳ Ｐゴシック"/>
                      <w:kern w:val="0"/>
                      <w:sz w:val="12"/>
                    </w:rPr>
                    <w:t>かわ</w:t>
                  </w:r>
                </w:rt>
                <w:rubyBase>
                  <w:r w:rsidR="00731774" w:rsidRPr="00460C23">
                    <w:rPr>
                      <w:rFonts w:ascii="HG丸ｺﾞｼｯｸM-PRO" w:eastAsia="HG丸ｺﾞｼｯｸM-PRO" w:hAnsi="ＭＳ ゴシック" w:cs="ＭＳ Ｐゴシック"/>
                      <w:kern w:val="0"/>
                      <w:sz w:val="24"/>
                    </w:rPr>
                    <w:t>川</w:t>
                  </w:r>
                </w:rubyBase>
              </w:ruby>
            </w:r>
            <w:r w:rsidRPr="00460C23">
              <w:rPr>
                <w:rFonts w:ascii="HG丸ｺﾞｼｯｸM-PRO" w:eastAsia="HG丸ｺﾞｼｯｸM-PRO" w:hAnsi="ＭＳ ゴシック" w:cs="ＭＳ Ｐゴシック" w:hint="eastAsia"/>
                <w:kern w:val="0"/>
                <w:sz w:val="24"/>
              </w:rPr>
              <w:t xml:space="preserve">　　</w:t>
            </w:r>
            <w:r w:rsidRPr="00460C23">
              <w:rPr>
                <w:rFonts w:ascii="HG丸ｺﾞｼｯｸM-PRO" w:eastAsia="HG丸ｺﾞｼｯｸM-PRO" w:hAnsi="ＭＳ ゴシック" w:cs="ＭＳ Ｐゴシック"/>
                <w:kern w:val="0"/>
                <w:sz w:val="24"/>
              </w:rPr>
              <w:ruby>
                <w:rubyPr>
                  <w:rubyAlign w:val="distributeSpace"/>
                  <w:hps w:val="12"/>
                  <w:hpsRaise w:val="22"/>
                  <w:hpsBaseText w:val="24"/>
                  <w:lid w:val="ja-JP"/>
                </w:rubyPr>
                <w:rt>
                  <w:r w:rsidR="00731774" w:rsidRPr="00460C23">
                    <w:rPr>
                      <w:rFonts w:ascii="HG丸ｺﾞｼｯｸM-PRO" w:eastAsia="HG丸ｺﾞｼｯｸM-PRO" w:hAnsi="HG丸ｺﾞｼｯｸM-PRO" w:cs="ＭＳ Ｐゴシック"/>
                      <w:kern w:val="0"/>
                      <w:sz w:val="12"/>
                    </w:rPr>
                    <w:t>よしろう</w:t>
                  </w:r>
                </w:rt>
                <w:rubyBase>
                  <w:r w:rsidR="00731774" w:rsidRPr="00460C23">
                    <w:rPr>
                      <w:rFonts w:ascii="HG丸ｺﾞｼｯｸM-PRO" w:eastAsia="HG丸ｺﾞｼｯｸM-PRO" w:hAnsi="ＭＳ ゴシック" w:cs="ＭＳ Ｐゴシック"/>
                      <w:kern w:val="0"/>
                      <w:sz w:val="24"/>
                    </w:rPr>
                    <w:t>義郎</w:t>
                  </w:r>
                </w:rubyBase>
              </w:ruby>
            </w:r>
          </w:p>
        </w:tc>
        <w:tc>
          <w:tcPr>
            <w:tcW w:w="6329" w:type="dxa"/>
            <w:tcBorders>
              <w:top w:val="nil"/>
              <w:left w:val="nil"/>
              <w:bottom w:val="single" w:sz="4" w:space="0" w:color="auto"/>
              <w:right w:val="single" w:sz="4" w:space="0" w:color="auto"/>
            </w:tcBorders>
            <w:shd w:val="clear" w:color="auto" w:fill="auto"/>
            <w:vAlign w:val="center"/>
          </w:tcPr>
          <w:p w14:paraId="0984E102" w14:textId="77777777" w:rsidR="00731774" w:rsidRPr="000803CD" w:rsidRDefault="00731774" w:rsidP="00731774">
            <w:pPr>
              <w:ind w:firstLineChars="100" w:firstLine="240"/>
              <w:rPr>
                <w:rFonts w:ascii="HG丸ｺﾞｼｯｸM-PRO" w:eastAsia="HG丸ｺﾞｼｯｸM-PRO" w:hAnsi="ＭＳ ゴシック" w:cs="ＭＳ Ｐゴシック"/>
                <w:color w:val="000000"/>
                <w:kern w:val="0"/>
                <w:sz w:val="24"/>
              </w:rPr>
            </w:pPr>
            <w:r w:rsidRPr="000803CD">
              <w:rPr>
                <w:rFonts w:ascii="HG丸ｺﾞｼｯｸM-PRO" w:eastAsia="HG丸ｺﾞｼｯｸM-PRO" w:hAnsi="ＭＳ ゴシック" w:cs="ＭＳ Ｐゴシック" w:hint="eastAsia"/>
                <w:color w:val="000000"/>
                <w:kern w:val="0"/>
                <w:sz w:val="24"/>
              </w:rPr>
              <w:t>大阪市</w:t>
            </w:r>
            <w:r>
              <w:rPr>
                <w:rFonts w:ascii="HG丸ｺﾞｼｯｸM-PRO" w:eastAsia="HG丸ｺﾞｼｯｸM-PRO" w:hAnsi="ＭＳ ゴシック" w:cs="ＭＳ Ｐゴシック" w:hint="eastAsia"/>
                <w:color w:val="000000"/>
                <w:kern w:val="0"/>
                <w:sz w:val="24"/>
              </w:rPr>
              <w:t>ゆとりとみどり振興局理事</w:t>
            </w:r>
          </w:p>
        </w:tc>
      </w:tr>
      <w:tr w:rsidR="00731774" w:rsidRPr="000803CD" w14:paraId="02EF13DE" w14:textId="77777777" w:rsidTr="00731774">
        <w:tblPrEx>
          <w:tblBorders>
            <w:top w:val="none" w:sz="0" w:space="0" w:color="auto"/>
            <w:left w:val="none" w:sz="0" w:space="0" w:color="auto"/>
            <w:bottom w:val="none" w:sz="0" w:space="0" w:color="auto"/>
            <w:right w:val="none" w:sz="0" w:space="0" w:color="auto"/>
          </w:tblBorders>
          <w:tblCellMar>
            <w:left w:w="99" w:type="dxa"/>
            <w:right w:w="99" w:type="dxa"/>
          </w:tblCellMar>
        </w:tblPrEx>
        <w:trPr>
          <w:trHeight w:val="510"/>
          <w:jc w:val="center"/>
        </w:trPr>
        <w:tc>
          <w:tcPr>
            <w:tcW w:w="865" w:type="dxa"/>
            <w:tcBorders>
              <w:top w:val="nil"/>
              <w:left w:val="single" w:sz="4" w:space="0" w:color="auto"/>
              <w:bottom w:val="single" w:sz="4" w:space="0" w:color="auto"/>
              <w:right w:val="single" w:sz="4" w:space="0" w:color="auto"/>
            </w:tcBorders>
          </w:tcPr>
          <w:p w14:paraId="4FC93F5B" w14:textId="77777777" w:rsidR="00731774" w:rsidRPr="000803CD" w:rsidRDefault="00731774" w:rsidP="00731774">
            <w:pPr>
              <w:snapToGrid w:val="0"/>
              <w:spacing w:beforeLines="50" w:before="180"/>
              <w:jc w:val="center"/>
              <w:rPr>
                <w:rFonts w:ascii="HG丸ｺﾞｼｯｸM-PRO" w:eastAsia="HG丸ｺﾞｼｯｸM-PRO" w:hAnsi="ＭＳ ゴシック" w:cs="ＭＳ Ｐゴシック"/>
                <w:color w:val="000000"/>
                <w:kern w:val="0"/>
                <w:sz w:val="24"/>
              </w:rPr>
            </w:pPr>
          </w:p>
        </w:tc>
        <w:tc>
          <w:tcPr>
            <w:tcW w:w="1790" w:type="dxa"/>
            <w:tcBorders>
              <w:top w:val="nil"/>
              <w:left w:val="single" w:sz="4" w:space="0" w:color="auto"/>
              <w:bottom w:val="single" w:sz="4" w:space="0" w:color="auto"/>
              <w:right w:val="single" w:sz="4" w:space="0" w:color="auto"/>
            </w:tcBorders>
            <w:shd w:val="clear" w:color="auto" w:fill="auto"/>
            <w:noWrap/>
            <w:vAlign w:val="center"/>
          </w:tcPr>
          <w:p w14:paraId="76905973" w14:textId="77777777" w:rsidR="00731774" w:rsidRPr="000803CD" w:rsidRDefault="00731774" w:rsidP="00731774">
            <w:pPr>
              <w:rPr>
                <w:rFonts w:ascii="HG丸ｺﾞｼｯｸM-PRO" w:eastAsia="HG丸ｺﾞｼｯｸM-PRO" w:hAnsi="ＭＳ ゴシック" w:cs="ＭＳ Ｐゴシック"/>
                <w:color w:val="000000"/>
                <w:kern w:val="0"/>
                <w:sz w:val="24"/>
              </w:rPr>
            </w:pPr>
            <w:r>
              <w:rPr>
                <w:rFonts w:ascii="HG丸ｺﾞｼｯｸM-PRO" w:eastAsia="HG丸ｺﾞｼｯｸM-PRO" w:hAnsi="ＭＳ ゴシック" w:cs="ＭＳ Ｐゴシック"/>
                <w:color w:val="000000"/>
                <w:kern w:val="0"/>
                <w:sz w:val="24"/>
              </w:rPr>
              <w:ruby>
                <w:rubyPr>
                  <w:rubyAlign w:val="distributeSpace"/>
                  <w:hps w:val="12"/>
                  <w:hpsRaise w:val="22"/>
                  <w:hpsBaseText w:val="24"/>
                  <w:lid w:val="ja-JP"/>
                </w:rubyPr>
                <w:rt>
                  <w:r w:rsidR="00731774" w:rsidRPr="00DE1B76">
                    <w:rPr>
                      <w:rFonts w:ascii="HG丸ｺﾞｼｯｸM-PRO" w:eastAsia="HG丸ｺﾞｼｯｸM-PRO" w:hAnsi="HG丸ｺﾞｼｯｸM-PRO" w:cs="ＭＳ Ｐゴシック"/>
                      <w:color w:val="000000"/>
                      <w:kern w:val="0"/>
                      <w:sz w:val="12"/>
                    </w:rPr>
                    <w:t>きむら</w:t>
                  </w:r>
                </w:rt>
                <w:rubyBase>
                  <w:r w:rsidR="00731774">
                    <w:rPr>
                      <w:rFonts w:ascii="HG丸ｺﾞｼｯｸM-PRO" w:eastAsia="HG丸ｺﾞｼｯｸM-PRO" w:hAnsi="ＭＳ ゴシック" w:cs="ＭＳ Ｐゴシック"/>
                      <w:color w:val="000000"/>
                      <w:kern w:val="0"/>
                      <w:sz w:val="24"/>
                    </w:rPr>
                    <w:t>木村</w:t>
                  </w:r>
                </w:rubyBase>
              </w:ruby>
            </w:r>
            <w:r w:rsidRPr="000803CD">
              <w:rPr>
                <w:rFonts w:ascii="HG丸ｺﾞｼｯｸM-PRO" w:eastAsia="HG丸ｺﾞｼｯｸM-PRO" w:hAnsi="ＭＳ ゴシック" w:cs="ＭＳ Ｐゴシック" w:hint="eastAsia"/>
                <w:color w:val="000000"/>
                <w:kern w:val="0"/>
                <w:sz w:val="24"/>
              </w:rPr>
              <w:t xml:space="preserve">　</w:t>
            </w:r>
            <w:r>
              <w:rPr>
                <w:rFonts w:ascii="HG丸ｺﾞｼｯｸM-PRO" w:eastAsia="HG丸ｺﾞｼｯｸM-PRO" w:hAnsi="ＭＳ ゴシック" w:cs="ＭＳ Ｐゴシック" w:hint="eastAsia"/>
                <w:color w:val="000000"/>
                <w:kern w:val="0"/>
                <w:sz w:val="24"/>
              </w:rPr>
              <w:t xml:space="preserve">　</w:t>
            </w:r>
            <w:r>
              <w:rPr>
                <w:rFonts w:ascii="HG丸ｺﾞｼｯｸM-PRO" w:eastAsia="HG丸ｺﾞｼｯｸM-PRO" w:hAnsi="ＭＳ ゴシック" w:cs="ＭＳ Ｐゴシック"/>
                <w:color w:val="000000"/>
                <w:kern w:val="0"/>
                <w:sz w:val="24"/>
              </w:rPr>
              <w:ruby>
                <w:rubyPr>
                  <w:rubyAlign w:val="distributeSpace"/>
                  <w:hps w:val="12"/>
                  <w:hpsRaise w:val="22"/>
                  <w:hpsBaseText w:val="24"/>
                  <w:lid w:val="ja-JP"/>
                </w:rubyPr>
                <w:rt>
                  <w:r w:rsidR="00731774" w:rsidRPr="00DE1B76">
                    <w:rPr>
                      <w:rFonts w:ascii="HG丸ｺﾞｼｯｸM-PRO" w:eastAsia="HG丸ｺﾞｼｯｸM-PRO" w:hAnsi="HG丸ｺﾞｼｯｸM-PRO" w:cs="ＭＳ Ｐゴシック"/>
                      <w:color w:val="000000"/>
                      <w:kern w:val="0"/>
                      <w:sz w:val="12"/>
                    </w:rPr>
                    <w:t>しんさく</w:t>
                  </w:r>
                </w:rt>
                <w:rubyBase>
                  <w:r w:rsidR="00731774">
                    <w:rPr>
                      <w:rFonts w:ascii="HG丸ｺﾞｼｯｸM-PRO" w:eastAsia="HG丸ｺﾞｼｯｸM-PRO" w:hAnsi="ＭＳ ゴシック" w:cs="ＭＳ Ｐゴシック"/>
                      <w:color w:val="000000"/>
                      <w:kern w:val="0"/>
                      <w:sz w:val="24"/>
                    </w:rPr>
                    <w:t>愼作</w:t>
                  </w:r>
                </w:rubyBase>
              </w:ruby>
            </w:r>
          </w:p>
        </w:tc>
        <w:tc>
          <w:tcPr>
            <w:tcW w:w="6329" w:type="dxa"/>
            <w:tcBorders>
              <w:top w:val="nil"/>
              <w:left w:val="nil"/>
              <w:bottom w:val="single" w:sz="4" w:space="0" w:color="auto"/>
              <w:right w:val="single" w:sz="4" w:space="0" w:color="auto"/>
            </w:tcBorders>
            <w:shd w:val="clear" w:color="auto" w:fill="auto"/>
            <w:noWrap/>
            <w:vAlign w:val="center"/>
          </w:tcPr>
          <w:p w14:paraId="1AC4975A" w14:textId="77777777" w:rsidR="00731774" w:rsidRPr="000803CD" w:rsidRDefault="00731774" w:rsidP="00731774">
            <w:pPr>
              <w:ind w:firstLineChars="100" w:firstLine="240"/>
              <w:rPr>
                <w:rFonts w:ascii="HG丸ｺﾞｼｯｸM-PRO" w:eastAsia="HG丸ｺﾞｼｯｸM-PRO" w:hAnsi="ＭＳ ゴシック" w:cs="ＭＳ Ｐゴシック"/>
                <w:color w:val="000000"/>
                <w:kern w:val="0"/>
                <w:sz w:val="24"/>
              </w:rPr>
            </w:pPr>
            <w:r w:rsidRPr="000803CD">
              <w:rPr>
                <w:rFonts w:ascii="HG丸ｺﾞｼｯｸM-PRO" w:eastAsia="HG丸ｺﾞｼｯｸM-PRO" w:hAnsi="ＭＳ ゴシック" w:cs="ＭＳ Ｐゴシック" w:hint="eastAsia"/>
                <w:color w:val="000000"/>
                <w:kern w:val="0"/>
                <w:sz w:val="24"/>
              </w:rPr>
              <w:t>大阪府副知事</w:t>
            </w:r>
          </w:p>
        </w:tc>
      </w:tr>
      <w:tr w:rsidR="00731774" w:rsidRPr="000803CD" w14:paraId="52CF30B8" w14:textId="77777777" w:rsidTr="00731774">
        <w:tblPrEx>
          <w:tblBorders>
            <w:top w:val="none" w:sz="0" w:space="0" w:color="auto"/>
            <w:left w:val="none" w:sz="0" w:space="0" w:color="auto"/>
            <w:bottom w:val="none" w:sz="0" w:space="0" w:color="auto"/>
            <w:right w:val="none" w:sz="0" w:space="0" w:color="auto"/>
          </w:tblBorders>
          <w:tblCellMar>
            <w:left w:w="99" w:type="dxa"/>
            <w:right w:w="99" w:type="dxa"/>
          </w:tblCellMar>
        </w:tblPrEx>
        <w:trPr>
          <w:trHeight w:val="510"/>
          <w:jc w:val="center"/>
        </w:trPr>
        <w:tc>
          <w:tcPr>
            <w:tcW w:w="865" w:type="dxa"/>
            <w:tcBorders>
              <w:top w:val="nil"/>
              <w:left w:val="single" w:sz="4" w:space="0" w:color="auto"/>
              <w:bottom w:val="single" w:sz="4" w:space="0" w:color="auto"/>
              <w:right w:val="single" w:sz="4" w:space="0" w:color="auto"/>
            </w:tcBorders>
          </w:tcPr>
          <w:p w14:paraId="28D9D9A8" w14:textId="77777777" w:rsidR="00731774" w:rsidRPr="000803CD" w:rsidRDefault="00731774" w:rsidP="00731774">
            <w:pPr>
              <w:snapToGrid w:val="0"/>
              <w:spacing w:beforeLines="50" w:before="180"/>
              <w:jc w:val="center"/>
              <w:rPr>
                <w:rFonts w:ascii="HG丸ｺﾞｼｯｸM-PRO" w:eastAsia="HG丸ｺﾞｼｯｸM-PRO" w:hAnsi="ＭＳ ゴシック" w:cs="ＭＳ Ｐゴシック"/>
                <w:color w:val="000000"/>
                <w:kern w:val="0"/>
                <w:sz w:val="24"/>
              </w:rPr>
            </w:pPr>
          </w:p>
        </w:tc>
        <w:tc>
          <w:tcPr>
            <w:tcW w:w="1790" w:type="dxa"/>
            <w:tcBorders>
              <w:top w:val="nil"/>
              <w:left w:val="single" w:sz="4" w:space="0" w:color="auto"/>
              <w:bottom w:val="single" w:sz="4" w:space="0" w:color="auto"/>
              <w:right w:val="single" w:sz="4" w:space="0" w:color="auto"/>
            </w:tcBorders>
            <w:shd w:val="clear" w:color="auto" w:fill="auto"/>
            <w:noWrap/>
            <w:vAlign w:val="center"/>
          </w:tcPr>
          <w:p w14:paraId="487FC9BD" w14:textId="77777777" w:rsidR="00731774" w:rsidRPr="000803CD" w:rsidRDefault="00731774" w:rsidP="00731774">
            <w:pPr>
              <w:rPr>
                <w:rFonts w:ascii="HG丸ｺﾞｼｯｸM-PRO" w:eastAsia="HG丸ｺﾞｼｯｸM-PRO" w:hAnsi="ＭＳ ゴシック" w:cs="ＭＳ Ｐゴシック"/>
                <w:color w:val="000000"/>
                <w:kern w:val="0"/>
                <w:sz w:val="24"/>
              </w:rPr>
            </w:pPr>
            <w:r>
              <w:rPr>
                <w:rFonts w:ascii="HG丸ｺﾞｼｯｸM-PRO" w:eastAsia="HG丸ｺﾞｼｯｸM-PRO" w:hAnsi="ＭＳ ゴシック" w:cs="ＭＳ Ｐゴシック"/>
                <w:color w:val="000000"/>
                <w:kern w:val="0"/>
                <w:sz w:val="24"/>
              </w:rPr>
              <w:ruby>
                <w:rubyPr>
                  <w:rubyAlign w:val="distributeSpace"/>
                  <w:hps w:val="12"/>
                  <w:hpsRaise w:val="22"/>
                  <w:hpsBaseText w:val="24"/>
                  <w:lid w:val="ja-JP"/>
                </w:rubyPr>
                <w:rt>
                  <w:r w:rsidR="00731774" w:rsidRPr="00DE1B76">
                    <w:rPr>
                      <w:rFonts w:ascii="HG丸ｺﾞｼｯｸM-PRO" w:eastAsia="HG丸ｺﾞｼｯｸM-PRO" w:hAnsi="HG丸ｺﾞｼｯｸM-PRO" w:cs="ＭＳ Ｐゴシック"/>
                      <w:color w:val="000000"/>
                      <w:kern w:val="0"/>
                      <w:sz w:val="12"/>
                    </w:rPr>
                    <w:t>つだ</w:t>
                  </w:r>
                </w:rt>
                <w:rubyBase>
                  <w:r w:rsidR="00731774">
                    <w:rPr>
                      <w:rFonts w:ascii="HG丸ｺﾞｼｯｸM-PRO" w:eastAsia="HG丸ｺﾞｼｯｸM-PRO" w:hAnsi="ＭＳ ゴシック" w:cs="ＭＳ Ｐゴシック"/>
                      <w:color w:val="000000"/>
                      <w:kern w:val="0"/>
                      <w:sz w:val="24"/>
                    </w:rPr>
                    <w:t>津田</w:t>
                  </w:r>
                </w:rubyBase>
              </w:ruby>
            </w:r>
            <w:r w:rsidRPr="000803CD">
              <w:rPr>
                <w:rFonts w:ascii="HG丸ｺﾞｼｯｸM-PRO" w:eastAsia="HG丸ｺﾞｼｯｸM-PRO" w:hAnsi="ＭＳ ゴシック" w:cs="ＭＳ Ｐゴシック" w:hint="eastAsia"/>
                <w:color w:val="000000"/>
                <w:kern w:val="0"/>
                <w:sz w:val="24"/>
              </w:rPr>
              <w:t xml:space="preserve">　</w:t>
            </w:r>
            <w:r>
              <w:rPr>
                <w:rFonts w:ascii="HG丸ｺﾞｼｯｸM-PRO" w:eastAsia="HG丸ｺﾞｼｯｸM-PRO" w:hAnsi="ＭＳ ゴシック" w:cs="ＭＳ Ｐゴシック" w:hint="eastAsia"/>
                <w:color w:val="000000"/>
                <w:kern w:val="0"/>
                <w:sz w:val="24"/>
              </w:rPr>
              <w:t xml:space="preserve">　</w:t>
            </w:r>
            <w:r>
              <w:rPr>
                <w:rFonts w:ascii="HG丸ｺﾞｼｯｸM-PRO" w:eastAsia="HG丸ｺﾞｼｯｸM-PRO" w:hAnsi="ＭＳ ゴシック" w:cs="ＭＳ Ｐゴシック"/>
                <w:color w:val="000000"/>
                <w:kern w:val="0"/>
                <w:sz w:val="24"/>
              </w:rPr>
              <w:ruby>
                <w:rubyPr>
                  <w:rubyAlign w:val="distributeSpace"/>
                  <w:hps w:val="12"/>
                  <w:hpsRaise w:val="22"/>
                  <w:hpsBaseText w:val="24"/>
                  <w:lid w:val="ja-JP"/>
                </w:rubyPr>
                <w:rt>
                  <w:r w:rsidR="00731774" w:rsidRPr="00DE1B76">
                    <w:rPr>
                      <w:rFonts w:ascii="HG丸ｺﾞｼｯｸM-PRO" w:eastAsia="HG丸ｺﾞｼｯｸM-PRO" w:hAnsi="HG丸ｺﾞｼｯｸM-PRO" w:cs="ＭＳ Ｐゴシック"/>
                      <w:color w:val="000000"/>
                      <w:kern w:val="0"/>
                      <w:sz w:val="12"/>
                    </w:rPr>
                    <w:t>かずあき</w:t>
                  </w:r>
                </w:rt>
                <w:rubyBase>
                  <w:r w:rsidR="00731774">
                    <w:rPr>
                      <w:rFonts w:ascii="HG丸ｺﾞｼｯｸM-PRO" w:eastAsia="HG丸ｺﾞｼｯｸM-PRO" w:hAnsi="ＭＳ ゴシック" w:cs="ＭＳ Ｐゴシック"/>
                      <w:color w:val="000000"/>
                      <w:kern w:val="0"/>
                      <w:sz w:val="24"/>
                    </w:rPr>
                    <w:t>和明</w:t>
                  </w:r>
                </w:rubyBase>
              </w:ruby>
            </w:r>
          </w:p>
        </w:tc>
        <w:tc>
          <w:tcPr>
            <w:tcW w:w="6329" w:type="dxa"/>
            <w:tcBorders>
              <w:top w:val="nil"/>
              <w:left w:val="nil"/>
              <w:bottom w:val="single" w:sz="4" w:space="0" w:color="auto"/>
              <w:right w:val="single" w:sz="4" w:space="0" w:color="auto"/>
            </w:tcBorders>
            <w:shd w:val="clear" w:color="auto" w:fill="auto"/>
            <w:noWrap/>
            <w:vAlign w:val="center"/>
          </w:tcPr>
          <w:p w14:paraId="696B41FB" w14:textId="77777777" w:rsidR="00731774" w:rsidRPr="000803CD" w:rsidRDefault="00731774" w:rsidP="00731774">
            <w:pPr>
              <w:ind w:firstLineChars="100" w:firstLine="240"/>
              <w:rPr>
                <w:rFonts w:ascii="HG丸ｺﾞｼｯｸM-PRO" w:eastAsia="HG丸ｺﾞｼｯｸM-PRO" w:hAnsi="ＭＳ ゴシック" w:cs="ＭＳ Ｐゴシック"/>
                <w:color w:val="000000"/>
                <w:kern w:val="0"/>
                <w:sz w:val="24"/>
              </w:rPr>
            </w:pPr>
            <w:r>
              <w:rPr>
                <w:rFonts w:ascii="HG丸ｺﾞｼｯｸM-PRO" w:eastAsia="HG丸ｺﾞｼｯｸM-PRO" w:hAnsi="ＭＳ ゴシック" w:cs="ＭＳ Ｐゴシック" w:hint="eastAsia"/>
                <w:color w:val="000000"/>
                <w:kern w:val="0"/>
                <w:sz w:val="24"/>
              </w:rPr>
              <w:t>財団法人</w:t>
            </w:r>
            <w:r w:rsidRPr="000803CD">
              <w:rPr>
                <w:rFonts w:ascii="HG丸ｺﾞｼｯｸM-PRO" w:eastAsia="HG丸ｺﾞｼｯｸM-PRO" w:hAnsi="ＭＳ ゴシック" w:cs="ＭＳ Ｐゴシック" w:hint="eastAsia"/>
                <w:color w:val="000000"/>
                <w:kern w:val="0"/>
                <w:sz w:val="24"/>
              </w:rPr>
              <w:t>大阪観光コンベンション協会 会長</w:t>
            </w:r>
          </w:p>
        </w:tc>
      </w:tr>
      <w:tr w:rsidR="00731774" w:rsidRPr="000803CD" w14:paraId="0AD447ED" w14:textId="77777777" w:rsidTr="00731774">
        <w:tblPrEx>
          <w:tblBorders>
            <w:top w:val="none" w:sz="0" w:space="0" w:color="auto"/>
            <w:left w:val="none" w:sz="0" w:space="0" w:color="auto"/>
            <w:bottom w:val="none" w:sz="0" w:space="0" w:color="auto"/>
            <w:right w:val="none" w:sz="0" w:space="0" w:color="auto"/>
          </w:tblBorders>
          <w:tblCellMar>
            <w:left w:w="99" w:type="dxa"/>
            <w:right w:w="99" w:type="dxa"/>
          </w:tblCellMar>
        </w:tblPrEx>
        <w:trPr>
          <w:trHeight w:val="510"/>
          <w:jc w:val="center"/>
        </w:trPr>
        <w:tc>
          <w:tcPr>
            <w:tcW w:w="865" w:type="dxa"/>
            <w:tcBorders>
              <w:top w:val="nil"/>
              <w:left w:val="single" w:sz="4" w:space="0" w:color="auto"/>
              <w:bottom w:val="single" w:sz="4" w:space="0" w:color="auto"/>
              <w:right w:val="single" w:sz="4" w:space="0" w:color="auto"/>
            </w:tcBorders>
          </w:tcPr>
          <w:p w14:paraId="718CEA51" w14:textId="77777777" w:rsidR="00731774" w:rsidRDefault="00731774" w:rsidP="00731774">
            <w:pPr>
              <w:snapToGrid w:val="0"/>
              <w:spacing w:beforeLines="50" w:before="180"/>
              <w:jc w:val="center"/>
              <w:rPr>
                <w:rFonts w:ascii="HG丸ｺﾞｼｯｸM-PRO" w:eastAsia="HG丸ｺﾞｼｯｸM-PRO" w:hAnsi="ＭＳ ゴシック" w:cs="ＭＳ Ｐゴシック"/>
                <w:color w:val="000000"/>
                <w:kern w:val="0"/>
                <w:sz w:val="24"/>
              </w:rPr>
            </w:pPr>
          </w:p>
        </w:tc>
        <w:tc>
          <w:tcPr>
            <w:tcW w:w="1790" w:type="dxa"/>
            <w:tcBorders>
              <w:top w:val="nil"/>
              <w:left w:val="single" w:sz="4" w:space="0" w:color="auto"/>
              <w:bottom w:val="single" w:sz="4" w:space="0" w:color="auto"/>
              <w:right w:val="single" w:sz="4" w:space="0" w:color="auto"/>
            </w:tcBorders>
            <w:shd w:val="clear" w:color="auto" w:fill="auto"/>
            <w:noWrap/>
            <w:vAlign w:val="center"/>
          </w:tcPr>
          <w:p w14:paraId="46061FB5" w14:textId="77777777" w:rsidR="00731774" w:rsidRPr="00A656F1" w:rsidRDefault="00731774" w:rsidP="00731774">
            <w:pPr>
              <w:rPr>
                <w:rFonts w:ascii="HG丸ｺﾞｼｯｸM-PRO" w:eastAsia="HG丸ｺﾞｼｯｸM-PRO" w:hAnsi="ＭＳ ゴシック" w:cs="ＭＳ Ｐゴシック"/>
                <w:color w:val="000000"/>
                <w:kern w:val="0"/>
                <w:sz w:val="24"/>
              </w:rPr>
            </w:pPr>
            <w:r>
              <w:rPr>
                <w:rFonts w:ascii="HG丸ｺﾞｼｯｸM-PRO" w:eastAsia="HG丸ｺﾞｼｯｸM-PRO" w:hAnsi="ＭＳ ゴシック" w:cs="ＭＳ Ｐゴシック"/>
                <w:color w:val="000000"/>
                <w:kern w:val="0"/>
                <w:sz w:val="24"/>
              </w:rPr>
              <w:ruby>
                <w:rubyPr>
                  <w:rubyAlign w:val="distributeSpace"/>
                  <w:hps w:val="12"/>
                  <w:hpsRaise w:val="22"/>
                  <w:hpsBaseText w:val="24"/>
                  <w:lid w:val="ja-JP"/>
                </w:rubyPr>
                <w:rt>
                  <w:r w:rsidR="00731774" w:rsidRPr="00DE1B76">
                    <w:rPr>
                      <w:rFonts w:ascii="HG丸ｺﾞｼｯｸM-PRO" w:eastAsia="HG丸ｺﾞｼｯｸM-PRO" w:hAnsi="HG丸ｺﾞｼｯｸM-PRO" w:cs="ＭＳ Ｐゴシック"/>
                      <w:color w:val="000000"/>
                      <w:kern w:val="0"/>
                      <w:sz w:val="12"/>
                    </w:rPr>
                    <w:t>どい</w:t>
                  </w:r>
                </w:rt>
                <w:rubyBase>
                  <w:r w:rsidR="00731774">
                    <w:rPr>
                      <w:rFonts w:ascii="HG丸ｺﾞｼｯｸM-PRO" w:eastAsia="HG丸ｺﾞｼｯｸM-PRO" w:hAnsi="ＭＳ ゴシック" w:cs="ＭＳ Ｐゴシック"/>
                      <w:color w:val="000000"/>
                      <w:kern w:val="0"/>
                      <w:sz w:val="24"/>
                    </w:rPr>
                    <w:t>土居</w:t>
                  </w:r>
                </w:rubyBase>
              </w:ruby>
            </w:r>
            <w:r w:rsidRPr="00A656F1">
              <w:rPr>
                <w:rFonts w:ascii="HG丸ｺﾞｼｯｸM-PRO" w:eastAsia="HG丸ｺﾞｼｯｸM-PRO" w:hAnsi="ＭＳ ゴシック" w:cs="ＭＳ Ｐゴシック" w:hint="eastAsia"/>
                <w:color w:val="000000"/>
                <w:kern w:val="0"/>
                <w:sz w:val="24"/>
              </w:rPr>
              <w:t xml:space="preserve">　</w:t>
            </w:r>
            <w:r>
              <w:rPr>
                <w:rFonts w:ascii="HG丸ｺﾞｼｯｸM-PRO" w:eastAsia="HG丸ｺﾞｼｯｸM-PRO" w:hAnsi="ＭＳ ゴシック" w:cs="ＭＳ Ｐゴシック" w:hint="eastAsia"/>
                <w:color w:val="000000"/>
                <w:kern w:val="0"/>
                <w:sz w:val="24"/>
              </w:rPr>
              <w:t xml:space="preserve">　</w:t>
            </w:r>
            <w:r>
              <w:rPr>
                <w:rFonts w:ascii="HG丸ｺﾞｼｯｸM-PRO" w:eastAsia="HG丸ｺﾞｼｯｸM-PRO" w:hAnsi="ＭＳ ゴシック" w:cs="ＭＳ Ｐゴシック"/>
                <w:color w:val="000000"/>
                <w:kern w:val="0"/>
                <w:sz w:val="24"/>
              </w:rPr>
              <w:ruby>
                <w:rubyPr>
                  <w:rubyAlign w:val="distributeSpace"/>
                  <w:hps w:val="12"/>
                  <w:hpsRaise w:val="22"/>
                  <w:hpsBaseText w:val="24"/>
                  <w:lid w:val="ja-JP"/>
                </w:rubyPr>
                <w:rt>
                  <w:r w:rsidR="00731774" w:rsidRPr="00DE1B76">
                    <w:rPr>
                      <w:rFonts w:ascii="HG丸ｺﾞｼｯｸM-PRO" w:eastAsia="HG丸ｺﾞｼｯｸM-PRO" w:hAnsi="HG丸ｺﾞｼｯｸM-PRO" w:cs="ＭＳ Ｐゴシック"/>
                      <w:color w:val="000000"/>
                      <w:kern w:val="0"/>
                      <w:sz w:val="12"/>
                    </w:rPr>
                    <w:t>としき</w:t>
                  </w:r>
                </w:rt>
                <w:rubyBase>
                  <w:r w:rsidR="00731774">
                    <w:rPr>
                      <w:rFonts w:ascii="HG丸ｺﾞｼｯｸM-PRO" w:eastAsia="HG丸ｺﾞｼｯｸM-PRO" w:hAnsi="ＭＳ ゴシック" w:cs="ＭＳ Ｐゴシック"/>
                      <w:color w:val="000000"/>
                      <w:kern w:val="0"/>
                      <w:sz w:val="24"/>
                    </w:rPr>
                    <w:t>年樹</w:t>
                  </w:r>
                </w:rubyBase>
              </w:ruby>
            </w:r>
          </w:p>
        </w:tc>
        <w:tc>
          <w:tcPr>
            <w:tcW w:w="6329" w:type="dxa"/>
            <w:tcBorders>
              <w:top w:val="nil"/>
              <w:left w:val="nil"/>
              <w:bottom w:val="single" w:sz="4" w:space="0" w:color="auto"/>
              <w:right w:val="single" w:sz="4" w:space="0" w:color="auto"/>
            </w:tcBorders>
            <w:shd w:val="clear" w:color="auto" w:fill="auto"/>
            <w:noWrap/>
            <w:vAlign w:val="center"/>
          </w:tcPr>
          <w:p w14:paraId="73FB4D60" w14:textId="77777777" w:rsidR="00731774" w:rsidRPr="000803CD" w:rsidRDefault="00731774" w:rsidP="00731774">
            <w:pPr>
              <w:ind w:firstLineChars="100" w:firstLine="240"/>
              <w:rPr>
                <w:rFonts w:ascii="HG丸ｺﾞｼｯｸM-PRO" w:eastAsia="HG丸ｺﾞｼｯｸM-PRO" w:hAnsi="ＭＳ ゴシック" w:cs="ＭＳ Ｐゴシック"/>
                <w:color w:val="000000"/>
                <w:kern w:val="0"/>
                <w:sz w:val="24"/>
              </w:rPr>
            </w:pPr>
            <w:r w:rsidRPr="000803CD">
              <w:rPr>
                <w:rFonts w:ascii="HG丸ｺﾞｼｯｸM-PRO" w:eastAsia="HG丸ｺﾞｼｯｸM-PRO" w:hAnsi="ＭＳ ゴシック" w:cs="ＭＳ Ｐゴシック" w:hint="eastAsia"/>
                <w:color w:val="000000"/>
                <w:kern w:val="0"/>
                <w:sz w:val="24"/>
              </w:rPr>
              <w:t>大阪商工会議所</w:t>
            </w:r>
            <w:r>
              <w:rPr>
                <w:rFonts w:ascii="HG丸ｺﾞｼｯｸM-PRO" w:eastAsia="HG丸ｺﾞｼｯｸM-PRO" w:hAnsi="ＭＳ ゴシック" w:cs="ＭＳ Ｐゴシック" w:hint="eastAsia"/>
                <w:color w:val="000000"/>
                <w:kern w:val="0"/>
                <w:sz w:val="24"/>
              </w:rPr>
              <w:t xml:space="preserve">　ツーリズム振興委員会委員長</w:t>
            </w:r>
          </w:p>
        </w:tc>
      </w:tr>
      <w:tr w:rsidR="00731774" w:rsidRPr="000803CD" w14:paraId="64D5D92B" w14:textId="77777777" w:rsidTr="00731774">
        <w:tblPrEx>
          <w:tblBorders>
            <w:top w:val="none" w:sz="0" w:space="0" w:color="auto"/>
            <w:left w:val="none" w:sz="0" w:space="0" w:color="auto"/>
            <w:bottom w:val="none" w:sz="0" w:space="0" w:color="auto"/>
            <w:right w:val="none" w:sz="0" w:space="0" w:color="auto"/>
          </w:tblBorders>
          <w:tblCellMar>
            <w:left w:w="99" w:type="dxa"/>
            <w:right w:w="99" w:type="dxa"/>
          </w:tblCellMar>
        </w:tblPrEx>
        <w:trPr>
          <w:trHeight w:val="510"/>
          <w:jc w:val="center"/>
        </w:trPr>
        <w:tc>
          <w:tcPr>
            <w:tcW w:w="865" w:type="dxa"/>
            <w:tcBorders>
              <w:top w:val="nil"/>
              <w:left w:val="single" w:sz="4" w:space="0" w:color="auto"/>
              <w:bottom w:val="single" w:sz="4" w:space="0" w:color="auto"/>
              <w:right w:val="single" w:sz="4" w:space="0" w:color="auto"/>
            </w:tcBorders>
          </w:tcPr>
          <w:p w14:paraId="0CD7FFE1" w14:textId="77777777" w:rsidR="00731774" w:rsidRDefault="00731774" w:rsidP="00731774">
            <w:pPr>
              <w:snapToGrid w:val="0"/>
              <w:spacing w:beforeLines="50" w:before="180"/>
              <w:jc w:val="center"/>
              <w:rPr>
                <w:rFonts w:ascii="HG丸ｺﾞｼｯｸM-PRO" w:eastAsia="HG丸ｺﾞｼｯｸM-PRO" w:hAnsi="ＭＳ ゴシック" w:cs="ＭＳ Ｐゴシック"/>
                <w:color w:val="000000"/>
                <w:kern w:val="0"/>
                <w:sz w:val="24"/>
              </w:rPr>
            </w:pPr>
          </w:p>
        </w:tc>
        <w:tc>
          <w:tcPr>
            <w:tcW w:w="1790" w:type="dxa"/>
            <w:tcBorders>
              <w:top w:val="nil"/>
              <w:left w:val="single" w:sz="4" w:space="0" w:color="auto"/>
              <w:bottom w:val="single" w:sz="4" w:space="0" w:color="auto"/>
              <w:right w:val="single" w:sz="4" w:space="0" w:color="auto"/>
            </w:tcBorders>
            <w:shd w:val="clear" w:color="auto" w:fill="auto"/>
            <w:noWrap/>
            <w:vAlign w:val="center"/>
          </w:tcPr>
          <w:p w14:paraId="558017BB" w14:textId="77777777" w:rsidR="00731774" w:rsidRPr="000803CD" w:rsidRDefault="00731774" w:rsidP="00731774">
            <w:pPr>
              <w:rPr>
                <w:rFonts w:ascii="HG丸ｺﾞｼｯｸM-PRO" w:eastAsia="HG丸ｺﾞｼｯｸM-PRO" w:hAnsi="ＭＳ ゴシック" w:cs="ＭＳ Ｐゴシック"/>
                <w:color w:val="000000"/>
                <w:kern w:val="0"/>
                <w:sz w:val="24"/>
              </w:rPr>
            </w:pPr>
            <w:r>
              <w:rPr>
                <w:rFonts w:ascii="HG丸ｺﾞｼｯｸM-PRO" w:eastAsia="HG丸ｺﾞｼｯｸM-PRO" w:hAnsi="ＭＳ ゴシック" w:cs="ＭＳ Ｐゴシック"/>
                <w:color w:val="000000"/>
                <w:kern w:val="0"/>
                <w:sz w:val="24"/>
              </w:rPr>
              <w:ruby>
                <w:rubyPr>
                  <w:rubyAlign w:val="distributeSpace"/>
                  <w:hps w:val="12"/>
                  <w:hpsRaise w:val="22"/>
                  <w:hpsBaseText w:val="24"/>
                  <w:lid w:val="ja-JP"/>
                </w:rubyPr>
                <w:rt>
                  <w:r w:rsidR="00731774" w:rsidRPr="00DE1B76">
                    <w:rPr>
                      <w:rFonts w:ascii="HG丸ｺﾞｼｯｸM-PRO" w:eastAsia="HG丸ｺﾞｼｯｸM-PRO" w:hAnsi="HG丸ｺﾞｼｯｸM-PRO" w:cs="ＭＳ Ｐゴシック"/>
                      <w:color w:val="000000"/>
                      <w:kern w:val="0"/>
                      <w:sz w:val="12"/>
                    </w:rPr>
                    <w:t>ひびの</w:t>
                  </w:r>
                </w:rt>
                <w:rubyBase>
                  <w:r w:rsidR="00731774">
                    <w:rPr>
                      <w:rFonts w:ascii="HG丸ｺﾞｼｯｸM-PRO" w:eastAsia="HG丸ｺﾞｼｯｸM-PRO" w:hAnsi="ＭＳ ゴシック" w:cs="ＭＳ Ｐゴシック"/>
                      <w:color w:val="000000"/>
                      <w:kern w:val="0"/>
                      <w:sz w:val="24"/>
                    </w:rPr>
                    <w:t>日比野</w:t>
                  </w:r>
                </w:rubyBase>
              </w:ruby>
            </w:r>
            <w:r>
              <w:rPr>
                <w:rFonts w:ascii="HG丸ｺﾞｼｯｸM-PRO" w:eastAsia="HG丸ｺﾞｼｯｸM-PRO" w:hAnsi="ＭＳ ゴシック" w:cs="ＭＳ Ｐゴシック" w:hint="eastAsia"/>
                <w:color w:val="000000"/>
                <w:kern w:val="0"/>
                <w:sz w:val="24"/>
              </w:rPr>
              <w:t xml:space="preserve">　</w:t>
            </w:r>
            <w:r>
              <w:rPr>
                <w:rFonts w:ascii="HG丸ｺﾞｼｯｸM-PRO" w:eastAsia="HG丸ｺﾞｼｯｸM-PRO" w:hAnsi="ＭＳ ゴシック" w:cs="ＭＳ Ｐゴシック"/>
                <w:color w:val="000000"/>
                <w:kern w:val="0"/>
                <w:sz w:val="24"/>
              </w:rPr>
              <w:ruby>
                <w:rubyPr>
                  <w:rubyAlign w:val="distributeSpace"/>
                  <w:hps w:val="12"/>
                  <w:hpsRaise w:val="22"/>
                  <w:hpsBaseText w:val="24"/>
                  <w:lid w:val="ja-JP"/>
                </w:rubyPr>
                <w:rt>
                  <w:r w:rsidR="00731774" w:rsidRPr="00DE1B76">
                    <w:rPr>
                      <w:rFonts w:ascii="HG丸ｺﾞｼｯｸM-PRO" w:eastAsia="HG丸ｺﾞｼｯｸM-PRO" w:hAnsi="HG丸ｺﾞｼｯｸM-PRO" w:cs="ＭＳ Ｐゴシック"/>
                      <w:color w:val="000000"/>
                      <w:kern w:val="0"/>
                      <w:sz w:val="12"/>
                    </w:rPr>
                    <w:t>けん</w:t>
                  </w:r>
                </w:rt>
                <w:rubyBase>
                  <w:r w:rsidR="00731774">
                    <w:rPr>
                      <w:rFonts w:ascii="HG丸ｺﾞｼｯｸM-PRO" w:eastAsia="HG丸ｺﾞｼｯｸM-PRO" w:hAnsi="ＭＳ ゴシック" w:cs="ＭＳ Ｐゴシック"/>
                      <w:color w:val="000000"/>
                      <w:kern w:val="0"/>
                      <w:sz w:val="24"/>
                    </w:rPr>
                    <w:t>健</w:t>
                  </w:r>
                </w:rubyBase>
              </w:ruby>
            </w:r>
          </w:p>
        </w:tc>
        <w:tc>
          <w:tcPr>
            <w:tcW w:w="6329" w:type="dxa"/>
            <w:tcBorders>
              <w:top w:val="nil"/>
              <w:left w:val="nil"/>
              <w:bottom w:val="single" w:sz="4" w:space="0" w:color="auto"/>
              <w:right w:val="single" w:sz="4" w:space="0" w:color="auto"/>
            </w:tcBorders>
            <w:shd w:val="clear" w:color="auto" w:fill="auto"/>
            <w:noWrap/>
            <w:vAlign w:val="center"/>
          </w:tcPr>
          <w:p w14:paraId="2E1B353B" w14:textId="77777777" w:rsidR="00731774" w:rsidRPr="000803CD" w:rsidRDefault="00731774" w:rsidP="00731774">
            <w:pPr>
              <w:ind w:firstLineChars="100" w:firstLine="240"/>
              <w:rPr>
                <w:rFonts w:ascii="HG丸ｺﾞｼｯｸM-PRO" w:eastAsia="HG丸ｺﾞｼｯｸM-PRO" w:hAnsi="ＭＳ ゴシック" w:cs="ＭＳ Ｐゴシック"/>
                <w:color w:val="000000"/>
                <w:kern w:val="0"/>
                <w:sz w:val="24"/>
              </w:rPr>
            </w:pPr>
            <w:r>
              <w:rPr>
                <w:rFonts w:ascii="HG丸ｺﾞｼｯｸM-PRO" w:eastAsia="HG丸ｺﾞｼｯｸM-PRO" w:hAnsi="ＭＳ ゴシック" w:cs="ＭＳ Ｐゴシック" w:hint="eastAsia"/>
                <w:color w:val="000000"/>
                <w:kern w:val="0"/>
                <w:sz w:val="24"/>
              </w:rPr>
              <w:t>社団法人</w:t>
            </w:r>
            <w:r w:rsidRPr="000803CD">
              <w:rPr>
                <w:rFonts w:ascii="HG丸ｺﾞｼｯｸM-PRO" w:eastAsia="HG丸ｺﾞｼｯｸM-PRO" w:hAnsi="ＭＳ ゴシック" w:cs="ＭＳ Ｐゴシック" w:hint="eastAsia"/>
                <w:color w:val="000000"/>
                <w:kern w:val="0"/>
                <w:sz w:val="24"/>
              </w:rPr>
              <w:t>日本旅行業協会関西支部 支部長</w:t>
            </w:r>
          </w:p>
        </w:tc>
      </w:tr>
      <w:tr w:rsidR="00731774" w:rsidRPr="000803CD" w14:paraId="56C52EF9" w14:textId="77777777" w:rsidTr="00731774">
        <w:tblPrEx>
          <w:tblBorders>
            <w:top w:val="none" w:sz="0" w:space="0" w:color="auto"/>
            <w:left w:val="none" w:sz="0" w:space="0" w:color="auto"/>
            <w:bottom w:val="none" w:sz="0" w:space="0" w:color="auto"/>
            <w:right w:val="none" w:sz="0" w:space="0" w:color="auto"/>
          </w:tblBorders>
          <w:tblCellMar>
            <w:left w:w="99" w:type="dxa"/>
            <w:right w:w="99" w:type="dxa"/>
          </w:tblCellMar>
        </w:tblPrEx>
        <w:trPr>
          <w:trHeight w:val="510"/>
          <w:jc w:val="center"/>
        </w:trPr>
        <w:tc>
          <w:tcPr>
            <w:tcW w:w="865" w:type="dxa"/>
            <w:tcBorders>
              <w:top w:val="nil"/>
              <w:left w:val="single" w:sz="4" w:space="0" w:color="auto"/>
              <w:bottom w:val="single" w:sz="4" w:space="0" w:color="auto"/>
              <w:right w:val="single" w:sz="4" w:space="0" w:color="auto"/>
            </w:tcBorders>
          </w:tcPr>
          <w:p w14:paraId="7AF9446C" w14:textId="77777777" w:rsidR="00731774" w:rsidRDefault="00731774" w:rsidP="00731774">
            <w:pPr>
              <w:snapToGrid w:val="0"/>
              <w:spacing w:beforeLines="50" w:before="180"/>
              <w:jc w:val="center"/>
              <w:rPr>
                <w:rFonts w:ascii="HG丸ｺﾞｼｯｸM-PRO" w:eastAsia="HG丸ｺﾞｼｯｸM-PRO" w:hAnsi="ＭＳ ゴシック" w:cs="ＭＳ Ｐゴシック"/>
                <w:color w:val="000000"/>
                <w:kern w:val="0"/>
                <w:sz w:val="24"/>
              </w:rPr>
            </w:pPr>
          </w:p>
        </w:tc>
        <w:tc>
          <w:tcPr>
            <w:tcW w:w="1790" w:type="dxa"/>
            <w:tcBorders>
              <w:top w:val="nil"/>
              <w:left w:val="single" w:sz="4" w:space="0" w:color="auto"/>
              <w:bottom w:val="single" w:sz="4" w:space="0" w:color="auto"/>
              <w:right w:val="single" w:sz="4" w:space="0" w:color="auto"/>
            </w:tcBorders>
            <w:shd w:val="clear" w:color="auto" w:fill="auto"/>
            <w:noWrap/>
            <w:vAlign w:val="center"/>
          </w:tcPr>
          <w:p w14:paraId="47C2E276" w14:textId="77777777" w:rsidR="00731774" w:rsidRDefault="00731774" w:rsidP="00731774">
            <w:pPr>
              <w:rPr>
                <w:rFonts w:ascii="HG丸ｺﾞｼｯｸM-PRO" w:eastAsia="HG丸ｺﾞｼｯｸM-PRO" w:hAnsi="ＭＳ ゴシック" w:cs="ＭＳ Ｐゴシック"/>
                <w:color w:val="000000"/>
                <w:kern w:val="0"/>
                <w:sz w:val="24"/>
              </w:rPr>
            </w:pPr>
            <w:r w:rsidRPr="004072F3">
              <w:rPr>
                <w:rFonts w:ascii="HG丸ｺﾞｼｯｸM-PRO" w:eastAsia="HG丸ｺﾞｼｯｸM-PRO" w:hAnsi="ＭＳ ゴシック" w:cs="ＭＳ Ｐゴシック"/>
                <w:kern w:val="0"/>
                <w:sz w:val="24"/>
              </w:rPr>
              <w:ruby>
                <w:rubyPr>
                  <w:rubyAlign w:val="distributeSpace"/>
                  <w:hps w:val="12"/>
                  <w:hpsRaise w:val="22"/>
                  <w:hpsBaseText w:val="24"/>
                  <w:lid w:val="ja-JP"/>
                </w:rubyPr>
                <w:rt>
                  <w:r w:rsidR="00731774" w:rsidRPr="004072F3">
                    <w:rPr>
                      <w:rFonts w:ascii="HG丸ｺﾞｼｯｸM-PRO" w:eastAsia="HG丸ｺﾞｼｯｸM-PRO" w:hAnsi="HG丸ｺﾞｼｯｸM-PRO" w:cs="ＭＳ Ｐゴシック"/>
                      <w:kern w:val="0"/>
                      <w:sz w:val="12"/>
                    </w:rPr>
                    <w:t>むかい</w:t>
                  </w:r>
                </w:rt>
                <w:rubyBase>
                  <w:r w:rsidR="00731774" w:rsidRPr="004072F3">
                    <w:rPr>
                      <w:rFonts w:ascii="HG丸ｺﾞｼｯｸM-PRO" w:eastAsia="HG丸ｺﾞｼｯｸM-PRO" w:hAnsi="ＭＳ ゴシック" w:cs="ＭＳ Ｐゴシック"/>
                      <w:kern w:val="0"/>
                      <w:sz w:val="24"/>
                    </w:rPr>
                    <w:t>向井</w:t>
                  </w:r>
                </w:rubyBase>
              </w:ruby>
            </w:r>
            <w:r w:rsidRPr="004072F3">
              <w:rPr>
                <w:rFonts w:ascii="HG丸ｺﾞｼｯｸM-PRO" w:eastAsia="HG丸ｺﾞｼｯｸM-PRO" w:hAnsi="ＭＳ ゴシック" w:cs="ＭＳ Ｐゴシック" w:hint="eastAsia"/>
                <w:kern w:val="0"/>
                <w:sz w:val="24"/>
              </w:rPr>
              <w:t xml:space="preserve">　　</w:t>
            </w:r>
            <w:r w:rsidRPr="004072F3">
              <w:rPr>
                <w:rFonts w:ascii="HG丸ｺﾞｼｯｸM-PRO" w:eastAsia="HG丸ｺﾞｼｯｸM-PRO" w:hAnsi="ＭＳ ゴシック" w:cs="ＭＳ Ｐゴシック"/>
                <w:kern w:val="0"/>
                <w:sz w:val="24"/>
              </w:rPr>
              <w:ruby>
                <w:rubyPr>
                  <w:rubyAlign w:val="distributeSpace"/>
                  <w:hps w:val="12"/>
                  <w:hpsRaise w:val="22"/>
                  <w:hpsBaseText w:val="24"/>
                  <w:lid w:val="ja-JP"/>
                </w:rubyPr>
                <w:rt>
                  <w:r w:rsidR="00731774" w:rsidRPr="004072F3">
                    <w:rPr>
                      <w:rFonts w:ascii="HG丸ｺﾞｼｯｸM-PRO" w:eastAsia="HG丸ｺﾞｼｯｸM-PRO" w:hAnsi="HG丸ｺﾞｼｯｸM-PRO" w:cs="ＭＳ Ｐゴシック"/>
                      <w:kern w:val="0"/>
                      <w:sz w:val="12"/>
                    </w:rPr>
                    <w:t>みちひこ</w:t>
                  </w:r>
                </w:rt>
                <w:rubyBase>
                  <w:r w:rsidR="00731774" w:rsidRPr="004072F3">
                    <w:rPr>
                      <w:rFonts w:ascii="HG丸ｺﾞｼｯｸM-PRO" w:eastAsia="HG丸ｺﾞｼｯｸM-PRO" w:hAnsi="ＭＳ ゴシック" w:cs="ＭＳ Ｐゴシック"/>
                      <w:kern w:val="0"/>
                      <w:sz w:val="24"/>
                    </w:rPr>
                    <w:t>通彦</w:t>
                  </w:r>
                </w:rubyBase>
              </w:ruby>
            </w:r>
          </w:p>
        </w:tc>
        <w:tc>
          <w:tcPr>
            <w:tcW w:w="6329" w:type="dxa"/>
            <w:tcBorders>
              <w:top w:val="nil"/>
              <w:left w:val="nil"/>
              <w:bottom w:val="single" w:sz="4" w:space="0" w:color="auto"/>
              <w:right w:val="single" w:sz="4" w:space="0" w:color="auto"/>
            </w:tcBorders>
            <w:shd w:val="clear" w:color="auto" w:fill="auto"/>
            <w:noWrap/>
            <w:vAlign w:val="center"/>
          </w:tcPr>
          <w:p w14:paraId="1A76B331" w14:textId="77777777" w:rsidR="00731774" w:rsidRDefault="00731774" w:rsidP="00731774">
            <w:pPr>
              <w:ind w:firstLineChars="100" w:firstLine="240"/>
              <w:rPr>
                <w:rFonts w:ascii="HG丸ｺﾞｼｯｸM-PRO" w:eastAsia="HG丸ｺﾞｼｯｸM-PRO" w:hAnsi="ＭＳ ゴシック" w:cs="ＭＳ Ｐゴシック"/>
                <w:color w:val="000000"/>
                <w:kern w:val="0"/>
                <w:sz w:val="24"/>
              </w:rPr>
            </w:pPr>
            <w:r w:rsidRPr="004072F3">
              <w:rPr>
                <w:rFonts w:ascii="HG丸ｺﾞｼｯｸM-PRO" w:eastAsia="HG丸ｺﾞｼｯｸM-PRO" w:hAnsi="ＭＳ ゴシック" w:cs="ＭＳ Ｐゴシック" w:hint="eastAsia"/>
                <w:kern w:val="0"/>
                <w:sz w:val="24"/>
              </w:rPr>
              <w:t>大阪府市長会 会長（泉南市長）</w:t>
            </w:r>
          </w:p>
        </w:tc>
      </w:tr>
      <w:tr w:rsidR="00731774" w:rsidRPr="000803CD" w14:paraId="40950210" w14:textId="77777777" w:rsidTr="00731774">
        <w:tblPrEx>
          <w:tblBorders>
            <w:top w:val="none" w:sz="0" w:space="0" w:color="auto"/>
            <w:left w:val="none" w:sz="0" w:space="0" w:color="auto"/>
            <w:bottom w:val="none" w:sz="0" w:space="0" w:color="auto"/>
            <w:right w:val="none" w:sz="0" w:space="0" w:color="auto"/>
          </w:tblBorders>
          <w:tblCellMar>
            <w:left w:w="99" w:type="dxa"/>
            <w:right w:w="99" w:type="dxa"/>
          </w:tblCellMar>
        </w:tblPrEx>
        <w:trPr>
          <w:trHeight w:val="510"/>
          <w:jc w:val="center"/>
        </w:trPr>
        <w:tc>
          <w:tcPr>
            <w:tcW w:w="865" w:type="dxa"/>
            <w:tcBorders>
              <w:top w:val="nil"/>
              <w:left w:val="single" w:sz="4" w:space="0" w:color="auto"/>
              <w:bottom w:val="single" w:sz="4" w:space="0" w:color="auto"/>
              <w:right w:val="single" w:sz="4" w:space="0" w:color="auto"/>
            </w:tcBorders>
          </w:tcPr>
          <w:p w14:paraId="65A7EDEE" w14:textId="77777777" w:rsidR="00731774" w:rsidRDefault="00731774" w:rsidP="00731774">
            <w:pPr>
              <w:snapToGrid w:val="0"/>
              <w:spacing w:beforeLines="50" w:before="180"/>
              <w:jc w:val="center"/>
              <w:rPr>
                <w:rFonts w:ascii="HG丸ｺﾞｼｯｸM-PRO" w:eastAsia="HG丸ｺﾞｼｯｸM-PRO" w:hAnsi="ＭＳ ゴシック" w:cs="ＭＳ Ｐゴシック"/>
                <w:color w:val="000000"/>
                <w:kern w:val="0"/>
                <w:sz w:val="24"/>
              </w:rPr>
            </w:pPr>
          </w:p>
        </w:tc>
        <w:tc>
          <w:tcPr>
            <w:tcW w:w="1790" w:type="dxa"/>
            <w:tcBorders>
              <w:top w:val="nil"/>
              <w:left w:val="single" w:sz="4" w:space="0" w:color="auto"/>
              <w:bottom w:val="single" w:sz="4" w:space="0" w:color="auto"/>
              <w:right w:val="single" w:sz="4" w:space="0" w:color="auto"/>
            </w:tcBorders>
            <w:shd w:val="clear" w:color="auto" w:fill="auto"/>
            <w:noWrap/>
            <w:vAlign w:val="center"/>
          </w:tcPr>
          <w:p w14:paraId="765FBDBE" w14:textId="77777777" w:rsidR="00731774" w:rsidRDefault="00731774" w:rsidP="00731774">
            <w:pPr>
              <w:rPr>
                <w:rFonts w:ascii="HG丸ｺﾞｼｯｸM-PRO" w:eastAsia="HG丸ｺﾞｼｯｸM-PRO" w:hAnsi="ＭＳ ゴシック" w:cs="ＭＳ Ｐゴシック"/>
                <w:color w:val="000000"/>
                <w:kern w:val="0"/>
                <w:sz w:val="24"/>
              </w:rPr>
            </w:pPr>
            <w:r>
              <w:rPr>
                <w:rFonts w:ascii="HG丸ｺﾞｼｯｸM-PRO" w:eastAsia="HG丸ｺﾞｼｯｸM-PRO" w:hAnsi="ＭＳ ゴシック" w:cs="ＭＳ Ｐゴシック"/>
                <w:color w:val="000000"/>
                <w:kern w:val="0"/>
                <w:sz w:val="24"/>
              </w:rPr>
              <w:ruby>
                <w:rubyPr>
                  <w:rubyAlign w:val="distributeSpace"/>
                  <w:hps w:val="12"/>
                  <w:hpsRaise w:val="22"/>
                  <w:hpsBaseText w:val="24"/>
                  <w:lid w:val="ja-JP"/>
                </w:rubyPr>
                <w:rt>
                  <w:r w:rsidR="00731774" w:rsidRPr="00540285">
                    <w:rPr>
                      <w:rFonts w:ascii="HG丸ｺﾞｼｯｸM-PRO" w:eastAsia="HG丸ｺﾞｼｯｸM-PRO" w:hAnsi="HG丸ｺﾞｼｯｸM-PRO" w:cs="ＭＳ Ｐゴシック"/>
                      <w:color w:val="000000"/>
                      <w:kern w:val="0"/>
                      <w:sz w:val="12"/>
                    </w:rPr>
                    <w:t>よしだ</w:t>
                  </w:r>
                </w:rt>
                <w:rubyBase>
                  <w:r w:rsidR="00731774">
                    <w:rPr>
                      <w:rFonts w:ascii="HG丸ｺﾞｼｯｸM-PRO" w:eastAsia="HG丸ｺﾞｼｯｸM-PRO" w:hAnsi="ＭＳ ゴシック" w:cs="ＭＳ Ｐゴシック"/>
                      <w:color w:val="000000"/>
                      <w:kern w:val="0"/>
                      <w:sz w:val="24"/>
                    </w:rPr>
                    <w:t>吉田</w:t>
                  </w:r>
                </w:rubyBase>
              </w:ruby>
            </w:r>
            <w:r>
              <w:rPr>
                <w:rFonts w:ascii="HG丸ｺﾞｼｯｸM-PRO" w:eastAsia="HG丸ｺﾞｼｯｸM-PRO" w:hAnsi="ＭＳ ゴシック" w:cs="ＭＳ Ｐゴシック" w:hint="eastAsia"/>
                <w:color w:val="000000"/>
                <w:kern w:val="0"/>
                <w:sz w:val="24"/>
              </w:rPr>
              <w:t xml:space="preserve">　　</w:t>
            </w:r>
            <w:r>
              <w:rPr>
                <w:rFonts w:ascii="HG丸ｺﾞｼｯｸM-PRO" w:eastAsia="HG丸ｺﾞｼｯｸM-PRO" w:hAnsi="ＭＳ ゴシック" w:cs="ＭＳ Ｐゴシック"/>
                <w:color w:val="000000"/>
                <w:kern w:val="0"/>
                <w:sz w:val="24"/>
              </w:rPr>
              <w:ruby>
                <w:rubyPr>
                  <w:rubyAlign w:val="distributeSpace"/>
                  <w:hps w:val="12"/>
                  <w:hpsRaise w:val="22"/>
                  <w:hpsBaseText w:val="24"/>
                  <w:lid w:val="ja-JP"/>
                </w:rubyPr>
                <w:rt>
                  <w:r w:rsidR="00731774" w:rsidRPr="00540285">
                    <w:rPr>
                      <w:rFonts w:ascii="HG丸ｺﾞｼｯｸM-PRO" w:eastAsia="HG丸ｺﾞｼｯｸM-PRO" w:hAnsi="HG丸ｺﾞｼｯｸM-PRO" w:cs="ＭＳ Ｐゴシック"/>
                      <w:color w:val="000000"/>
                      <w:kern w:val="0"/>
                      <w:sz w:val="12"/>
                    </w:rPr>
                    <w:t>いさお</w:t>
                  </w:r>
                </w:rt>
                <w:rubyBase>
                  <w:r w:rsidR="00731774">
                    <w:rPr>
                      <w:rFonts w:ascii="HG丸ｺﾞｼｯｸM-PRO" w:eastAsia="HG丸ｺﾞｼｯｸM-PRO" w:hAnsi="ＭＳ ゴシック" w:cs="ＭＳ Ｐゴシック"/>
                      <w:color w:val="000000"/>
                      <w:kern w:val="0"/>
                      <w:sz w:val="24"/>
                    </w:rPr>
                    <w:t>功</w:t>
                  </w:r>
                </w:rubyBase>
              </w:ruby>
            </w:r>
          </w:p>
        </w:tc>
        <w:tc>
          <w:tcPr>
            <w:tcW w:w="6329" w:type="dxa"/>
            <w:tcBorders>
              <w:top w:val="nil"/>
              <w:left w:val="nil"/>
              <w:bottom w:val="single" w:sz="4" w:space="0" w:color="auto"/>
              <w:right w:val="single" w:sz="4" w:space="0" w:color="auto"/>
            </w:tcBorders>
            <w:shd w:val="clear" w:color="auto" w:fill="auto"/>
            <w:noWrap/>
            <w:vAlign w:val="center"/>
          </w:tcPr>
          <w:p w14:paraId="51FF0CA5" w14:textId="77777777" w:rsidR="00731774" w:rsidRPr="000803CD" w:rsidRDefault="00731774" w:rsidP="00731774">
            <w:pPr>
              <w:ind w:firstLineChars="100" w:firstLine="240"/>
              <w:rPr>
                <w:rFonts w:ascii="HG丸ｺﾞｼｯｸM-PRO" w:eastAsia="HG丸ｺﾞｼｯｸM-PRO" w:hAnsi="ＭＳ ゴシック" w:cs="ＭＳ Ｐゴシック"/>
                <w:color w:val="000000"/>
                <w:kern w:val="0"/>
                <w:sz w:val="24"/>
              </w:rPr>
            </w:pPr>
            <w:r>
              <w:rPr>
                <w:rFonts w:ascii="HG丸ｺﾞｼｯｸM-PRO" w:eastAsia="HG丸ｺﾞｼｯｸM-PRO" w:hAnsi="ＭＳ ゴシック" w:cs="ＭＳ Ｐゴシック" w:hint="eastAsia"/>
                <w:color w:val="000000"/>
                <w:kern w:val="0"/>
                <w:sz w:val="24"/>
              </w:rPr>
              <w:t>堺市</w:t>
            </w:r>
            <w:r w:rsidRPr="00460C23">
              <w:rPr>
                <w:rFonts w:ascii="HG丸ｺﾞｼｯｸM-PRO" w:eastAsia="HG丸ｺﾞｼｯｸM-PRO" w:hAnsi="ＭＳ ゴシック" w:cs="ＭＳ Ｐゴシック" w:hint="eastAsia"/>
                <w:kern w:val="0"/>
                <w:sz w:val="24"/>
              </w:rPr>
              <w:t>市長公室</w:t>
            </w:r>
            <w:r>
              <w:rPr>
                <w:rFonts w:ascii="HG丸ｺﾞｼｯｸM-PRO" w:eastAsia="HG丸ｺﾞｼｯｸM-PRO" w:hAnsi="ＭＳ ゴシック" w:cs="ＭＳ Ｐゴシック" w:hint="eastAsia"/>
                <w:color w:val="000000"/>
                <w:kern w:val="0"/>
                <w:sz w:val="24"/>
              </w:rPr>
              <w:t>企画部長</w:t>
            </w:r>
          </w:p>
        </w:tc>
      </w:tr>
    </w:tbl>
    <w:p w14:paraId="2F7CFDC6" w14:textId="77777777" w:rsidR="00731774" w:rsidRDefault="00731774" w:rsidP="00731774">
      <w:pPr>
        <w:rPr>
          <w:sz w:val="24"/>
          <w:szCs w:val="24"/>
        </w:rPr>
      </w:pPr>
    </w:p>
    <w:p w14:paraId="6920663A" w14:textId="77777777" w:rsidR="00731774" w:rsidRDefault="00731774" w:rsidP="00731774">
      <w:pPr>
        <w:rPr>
          <w:sz w:val="24"/>
          <w:szCs w:val="24"/>
        </w:rPr>
      </w:pPr>
      <w:r>
        <w:rPr>
          <w:rFonts w:hint="eastAsia"/>
          <w:sz w:val="24"/>
          <w:szCs w:val="24"/>
        </w:rPr>
        <w:t>■議　　事</w:t>
      </w:r>
    </w:p>
    <w:p w14:paraId="1AFE9BFC" w14:textId="77777777" w:rsidR="008E6538" w:rsidRPr="00561429" w:rsidRDefault="008E6538" w:rsidP="00731774">
      <w:pPr>
        <w:rPr>
          <w:b/>
          <w:sz w:val="24"/>
          <w:szCs w:val="24"/>
        </w:rPr>
      </w:pPr>
      <w:r w:rsidRPr="00561429">
        <w:rPr>
          <w:rFonts w:hint="eastAsia"/>
          <w:b/>
          <w:sz w:val="24"/>
          <w:szCs w:val="24"/>
        </w:rPr>
        <w:t>（１）大阪における統合型リゾート（</w:t>
      </w:r>
      <w:r w:rsidRPr="00561429">
        <w:rPr>
          <w:rFonts w:hint="eastAsia"/>
          <w:b/>
          <w:sz w:val="24"/>
          <w:szCs w:val="24"/>
        </w:rPr>
        <w:t>IR</w:t>
      </w:r>
      <w:r w:rsidRPr="00561429">
        <w:rPr>
          <w:rFonts w:hint="eastAsia"/>
          <w:b/>
          <w:sz w:val="24"/>
          <w:szCs w:val="24"/>
        </w:rPr>
        <w:t>）立地に向けて　～基本コンセプト素案～</w:t>
      </w:r>
    </w:p>
    <w:p w14:paraId="34B2CF04" w14:textId="77777777" w:rsidR="00731774" w:rsidRPr="00561429" w:rsidRDefault="008E6538" w:rsidP="00561429">
      <w:pPr>
        <w:ind w:firstLineChars="200" w:firstLine="482"/>
        <w:rPr>
          <w:b/>
          <w:sz w:val="24"/>
          <w:szCs w:val="24"/>
        </w:rPr>
      </w:pPr>
      <w:r w:rsidRPr="00561429">
        <w:rPr>
          <w:rFonts w:hint="eastAsia"/>
          <w:b/>
          <w:sz w:val="24"/>
          <w:szCs w:val="24"/>
        </w:rPr>
        <w:t>について</w:t>
      </w:r>
    </w:p>
    <w:p w14:paraId="4ABC9655" w14:textId="77777777" w:rsidR="008E6538" w:rsidRDefault="008E6538" w:rsidP="008E6538">
      <w:pPr>
        <w:rPr>
          <w:sz w:val="24"/>
          <w:szCs w:val="24"/>
        </w:rPr>
      </w:pPr>
    </w:p>
    <w:p w14:paraId="3FE01877" w14:textId="77777777" w:rsidR="008E6538" w:rsidRDefault="000D609B" w:rsidP="008E6538">
      <w:pPr>
        <w:rPr>
          <w:sz w:val="24"/>
          <w:szCs w:val="24"/>
        </w:rPr>
      </w:pPr>
      <w:r>
        <w:rPr>
          <w:rFonts w:hint="eastAsia"/>
          <w:sz w:val="24"/>
          <w:szCs w:val="24"/>
        </w:rPr>
        <w:t xml:space="preserve">　○基本コンセプト素案の説明に入る前に、現在の国の動き等を事務局から報告</w:t>
      </w:r>
    </w:p>
    <w:p w14:paraId="1317620D" w14:textId="77777777" w:rsidR="000D609B" w:rsidRDefault="000D609B" w:rsidP="00601D3B">
      <w:pPr>
        <w:ind w:left="480" w:hangingChars="200" w:hanging="480"/>
        <w:rPr>
          <w:sz w:val="24"/>
          <w:szCs w:val="24"/>
        </w:rPr>
      </w:pPr>
      <w:r>
        <w:rPr>
          <w:rFonts w:hint="eastAsia"/>
          <w:sz w:val="24"/>
          <w:szCs w:val="24"/>
        </w:rPr>
        <w:t xml:space="preserve">　　</w:t>
      </w:r>
      <w:r w:rsidR="00601D3B">
        <w:rPr>
          <w:rFonts w:hint="eastAsia"/>
          <w:sz w:val="24"/>
          <w:szCs w:val="24"/>
        </w:rPr>
        <w:t xml:space="preserve">　</w:t>
      </w:r>
      <w:r>
        <w:rPr>
          <w:rFonts w:hint="eastAsia"/>
          <w:sz w:val="24"/>
          <w:szCs w:val="24"/>
        </w:rPr>
        <w:t>カジノを含む統合型リゾートについては、超党派の議員連盟が昨年４月に結成され、８月には特別立法に係る会長私案がとりまとめられ</w:t>
      </w:r>
      <w:r w:rsidR="00814FAC">
        <w:rPr>
          <w:rFonts w:hint="eastAsia"/>
          <w:sz w:val="24"/>
          <w:szCs w:val="24"/>
        </w:rPr>
        <w:t>まし</w:t>
      </w:r>
      <w:r>
        <w:rPr>
          <w:rFonts w:hint="eastAsia"/>
          <w:sz w:val="24"/>
          <w:szCs w:val="24"/>
        </w:rPr>
        <w:t>た。</w:t>
      </w:r>
    </w:p>
    <w:p w14:paraId="031957E1" w14:textId="77777777" w:rsidR="000D609B" w:rsidRDefault="000D609B" w:rsidP="00601D3B">
      <w:pPr>
        <w:ind w:left="480" w:hangingChars="200" w:hanging="480"/>
        <w:rPr>
          <w:sz w:val="24"/>
          <w:szCs w:val="24"/>
        </w:rPr>
      </w:pPr>
      <w:r>
        <w:rPr>
          <w:rFonts w:hint="eastAsia"/>
          <w:sz w:val="24"/>
          <w:szCs w:val="24"/>
        </w:rPr>
        <w:t xml:space="preserve">　　</w:t>
      </w:r>
      <w:r w:rsidR="00601D3B">
        <w:rPr>
          <w:rFonts w:hint="eastAsia"/>
          <w:sz w:val="24"/>
          <w:szCs w:val="24"/>
        </w:rPr>
        <w:t xml:space="preserve">　</w:t>
      </w:r>
      <w:r w:rsidR="00814FAC">
        <w:rPr>
          <w:rFonts w:hint="eastAsia"/>
          <w:sz w:val="24"/>
          <w:szCs w:val="24"/>
        </w:rPr>
        <w:t>震災後しばらく活動が</w:t>
      </w:r>
      <w:r>
        <w:rPr>
          <w:rFonts w:hint="eastAsia"/>
          <w:sz w:val="24"/>
          <w:szCs w:val="24"/>
        </w:rPr>
        <w:t>止まってい</w:t>
      </w:r>
      <w:r w:rsidR="00814FAC">
        <w:rPr>
          <w:rFonts w:hint="eastAsia"/>
          <w:sz w:val="24"/>
          <w:szCs w:val="24"/>
        </w:rPr>
        <w:t>ましたが</w:t>
      </w:r>
      <w:r w:rsidR="00601D3B">
        <w:rPr>
          <w:rFonts w:hint="eastAsia"/>
          <w:sz w:val="24"/>
          <w:szCs w:val="24"/>
        </w:rPr>
        <w:t>、先月７月２８日に法案大綱が示されたところ</w:t>
      </w:r>
      <w:r w:rsidR="00814FAC">
        <w:rPr>
          <w:rFonts w:hint="eastAsia"/>
          <w:sz w:val="24"/>
          <w:szCs w:val="24"/>
        </w:rPr>
        <w:t>です。</w:t>
      </w:r>
      <w:r w:rsidR="00601D3B">
        <w:rPr>
          <w:rFonts w:hint="eastAsia"/>
          <w:sz w:val="24"/>
          <w:szCs w:val="24"/>
        </w:rPr>
        <w:t>。</w:t>
      </w:r>
    </w:p>
    <w:p w14:paraId="7E4D0D54" w14:textId="77777777" w:rsidR="00601D3B" w:rsidRDefault="00601D3B" w:rsidP="00601D3B">
      <w:pPr>
        <w:ind w:left="480" w:hangingChars="200" w:hanging="480"/>
        <w:rPr>
          <w:sz w:val="24"/>
          <w:szCs w:val="24"/>
        </w:rPr>
      </w:pPr>
      <w:r>
        <w:rPr>
          <w:rFonts w:hint="eastAsia"/>
          <w:sz w:val="24"/>
          <w:szCs w:val="24"/>
        </w:rPr>
        <w:t xml:space="preserve">　　　</w:t>
      </w:r>
      <w:r>
        <w:rPr>
          <w:rFonts w:hint="eastAsia"/>
          <w:sz w:val="24"/>
          <w:szCs w:val="24"/>
        </w:rPr>
        <w:t>IR</w:t>
      </w:r>
      <w:r>
        <w:rPr>
          <w:rFonts w:hint="eastAsia"/>
          <w:sz w:val="24"/>
          <w:szCs w:val="24"/>
        </w:rPr>
        <w:t>立地にあたっての基本的な枠組みは、まず地方公共団体から国に対して区域の計画申請を行い、国の認定後、公募プロポーザルなどにより、地方公共団体が民間事業者の指定を行い、</w:t>
      </w:r>
      <w:r w:rsidR="00814FAC">
        <w:rPr>
          <w:rFonts w:hint="eastAsia"/>
          <w:sz w:val="24"/>
          <w:szCs w:val="24"/>
        </w:rPr>
        <w:t>民間事業者の資金とノウハウで建設・事業運営を行うこととなっています</w:t>
      </w:r>
      <w:r>
        <w:rPr>
          <w:rFonts w:hint="eastAsia"/>
          <w:sz w:val="24"/>
          <w:szCs w:val="24"/>
        </w:rPr>
        <w:t>。</w:t>
      </w:r>
    </w:p>
    <w:p w14:paraId="6D05515E" w14:textId="77777777" w:rsidR="00601D3B" w:rsidRDefault="00601D3B" w:rsidP="00601D3B">
      <w:pPr>
        <w:ind w:left="480" w:hangingChars="200" w:hanging="480"/>
        <w:rPr>
          <w:sz w:val="24"/>
          <w:szCs w:val="24"/>
        </w:rPr>
      </w:pPr>
      <w:r>
        <w:rPr>
          <w:rFonts w:hint="eastAsia"/>
          <w:sz w:val="24"/>
          <w:szCs w:val="24"/>
        </w:rPr>
        <w:t xml:space="preserve">　　　会長私案から法案大綱への大きな変更点は３つ</w:t>
      </w:r>
      <w:r w:rsidR="00814FAC">
        <w:rPr>
          <w:rFonts w:hint="eastAsia"/>
          <w:sz w:val="24"/>
          <w:szCs w:val="24"/>
        </w:rPr>
        <w:t>あります</w:t>
      </w:r>
      <w:r>
        <w:rPr>
          <w:rFonts w:hint="eastAsia"/>
          <w:sz w:val="24"/>
          <w:szCs w:val="24"/>
        </w:rPr>
        <w:t>。</w:t>
      </w:r>
    </w:p>
    <w:p w14:paraId="000F6BAD" w14:textId="77777777" w:rsidR="00601D3B" w:rsidRDefault="00601D3B" w:rsidP="00EE2C72">
      <w:pPr>
        <w:ind w:left="960" w:hangingChars="400" w:hanging="960"/>
        <w:rPr>
          <w:sz w:val="24"/>
          <w:szCs w:val="24"/>
        </w:rPr>
      </w:pPr>
      <w:r>
        <w:rPr>
          <w:rFonts w:hint="eastAsia"/>
          <w:sz w:val="24"/>
          <w:szCs w:val="24"/>
        </w:rPr>
        <w:t xml:space="preserve">　　　・観光及び地域経済の振興と財政の改善</w:t>
      </w:r>
      <w:r w:rsidR="00EE2C72">
        <w:rPr>
          <w:rFonts w:hint="eastAsia"/>
          <w:sz w:val="24"/>
          <w:szCs w:val="24"/>
        </w:rPr>
        <w:t>という目的に</w:t>
      </w:r>
      <w:r>
        <w:rPr>
          <w:rFonts w:hint="eastAsia"/>
          <w:sz w:val="24"/>
          <w:szCs w:val="24"/>
        </w:rPr>
        <w:t>、</w:t>
      </w:r>
      <w:r w:rsidR="00EE2C72">
        <w:rPr>
          <w:rFonts w:hint="eastAsia"/>
          <w:sz w:val="24"/>
          <w:szCs w:val="24"/>
        </w:rPr>
        <w:t>カジノ事業から国への納付金の一定率を一定期間にわたり東日本大震災の復興</w:t>
      </w:r>
      <w:r w:rsidR="00EE2C72" w:rsidRPr="00954A8E">
        <w:rPr>
          <w:rFonts w:hint="eastAsia"/>
          <w:sz w:val="24"/>
          <w:szCs w:val="24"/>
        </w:rPr>
        <w:t>債</w:t>
      </w:r>
      <w:r w:rsidR="00442CA8" w:rsidRPr="00954A8E">
        <w:rPr>
          <w:rFonts w:hint="eastAsia"/>
          <w:sz w:val="24"/>
          <w:szCs w:val="24"/>
        </w:rPr>
        <w:t>の償還</w:t>
      </w:r>
      <w:r w:rsidR="00EE2C72" w:rsidRPr="00954A8E">
        <w:rPr>
          <w:rFonts w:hint="eastAsia"/>
          <w:sz w:val="24"/>
          <w:szCs w:val="24"/>
        </w:rPr>
        <w:t>に充当</w:t>
      </w:r>
      <w:r w:rsidR="00EE2C72">
        <w:rPr>
          <w:rFonts w:hint="eastAsia"/>
          <w:sz w:val="24"/>
          <w:szCs w:val="24"/>
        </w:rPr>
        <w:t>することという記載が追加</w:t>
      </w:r>
    </w:p>
    <w:p w14:paraId="6AA28E4F" w14:textId="77777777" w:rsidR="00EE2C72" w:rsidRDefault="00EE2C72" w:rsidP="00EE2C72">
      <w:pPr>
        <w:ind w:left="960" w:hangingChars="400" w:hanging="960"/>
        <w:rPr>
          <w:sz w:val="24"/>
          <w:szCs w:val="24"/>
        </w:rPr>
      </w:pPr>
      <w:r>
        <w:rPr>
          <w:rFonts w:hint="eastAsia"/>
          <w:sz w:val="24"/>
          <w:szCs w:val="24"/>
        </w:rPr>
        <w:t xml:space="preserve">　</w:t>
      </w:r>
      <w:r w:rsidR="00814FAC">
        <w:rPr>
          <w:rFonts w:hint="eastAsia"/>
          <w:sz w:val="24"/>
          <w:szCs w:val="24"/>
        </w:rPr>
        <w:t xml:space="preserve">　　・全国で１０ヶ所のうち当面２ヶ所であったのが、３ヶ所とされた</w:t>
      </w:r>
    </w:p>
    <w:p w14:paraId="793A4AF5" w14:textId="77777777" w:rsidR="00EE2C72" w:rsidRDefault="00EE2C72" w:rsidP="00EE2C72">
      <w:pPr>
        <w:ind w:left="960" w:hangingChars="400" w:hanging="960"/>
        <w:rPr>
          <w:sz w:val="24"/>
          <w:szCs w:val="24"/>
        </w:rPr>
      </w:pPr>
      <w:r>
        <w:rPr>
          <w:rFonts w:hint="eastAsia"/>
          <w:sz w:val="24"/>
          <w:szCs w:val="24"/>
        </w:rPr>
        <w:t xml:space="preserve">　　　・依存症対策について、国が委員会を設置して実施することを明記</w:t>
      </w:r>
    </w:p>
    <w:p w14:paraId="4C5A93D0" w14:textId="77777777" w:rsidR="00EE2C72" w:rsidRDefault="00EE2C72" w:rsidP="003F0A6A">
      <w:pPr>
        <w:ind w:leftChars="228" w:left="479" w:firstLineChars="100" w:firstLine="240"/>
        <w:rPr>
          <w:sz w:val="24"/>
          <w:szCs w:val="24"/>
        </w:rPr>
      </w:pPr>
      <w:r>
        <w:rPr>
          <w:rFonts w:hint="eastAsia"/>
          <w:sz w:val="24"/>
          <w:szCs w:val="24"/>
        </w:rPr>
        <w:t>現在、この法案大綱をもとに各党内で</w:t>
      </w:r>
      <w:r w:rsidR="00814FAC">
        <w:rPr>
          <w:rFonts w:hint="eastAsia"/>
          <w:sz w:val="24"/>
          <w:szCs w:val="24"/>
        </w:rPr>
        <w:t>の</w:t>
      </w:r>
      <w:r>
        <w:rPr>
          <w:rFonts w:hint="eastAsia"/>
          <w:sz w:val="24"/>
          <w:szCs w:val="24"/>
        </w:rPr>
        <w:t>調整が進められており、早期の法案提出</w:t>
      </w:r>
      <w:r w:rsidR="003F0A6A">
        <w:rPr>
          <w:rFonts w:hint="eastAsia"/>
          <w:sz w:val="24"/>
          <w:szCs w:val="24"/>
        </w:rPr>
        <w:t>をめざし、さらなる検討が進められているところ</w:t>
      </w:r>
      <w:r w:rsidR="00814FAC">
        <w:rPr>
          <w:rFonts w:hint="eastAsia"/>
          <w:sz w:val="24"/>
          <w:szCs w:val="24"/>
        </w:rPr>
        <w:t>です</w:t>
      </w:r>
      <w:r w:rsidR="003F0A6A">
        <w:rPr>
          <w:rFonts w:hint="eastAsia"/>
          <w:sz w:val="24"/>
          <w:szCs w:val="24"/>
        </w:rPr>
        <w:t>。</w:t>
      </w:r>
    </w:p>
    <w:p w14:paraId="49E56150" w14:textId="77777777" w:rsidR="003F0A6A" w:rsidRDefault="003F0A6A" w:rsidP="003F0A6A">
      <w:pPr>
        <w:rPr>
          <w:sz w:val="24"/>
          <w:szCs w:val="24"/>
        </w:rPr>
      </w:pPr>
    </w:p>
    <w:p w14:paraId="7FD3103A" w14:textId="77777777" w:rsidR="003F0A6A" w:rsidRDefault="003F0A6A" w:rsidP="003F0A6A">
      <w:pPr>
        <w:rPr>
          <w:sz w:val="24"/>
          <w:szCs w:val="24"/>
        </w:rPr>
      </w:pPr>
      <w:r>
        <w:rPr>
          <w:rFonts w:hint="eastAsia"/>
          <w:sz w:val="24"/>
          <w:szCs w:val="24"/>
        </w:rPr>
        <w:t xml:space="preserve">　○基本コンセプト素案について、資料１から３に基づき説明</w:t>
      </w:r>
    </w:p>
    <w:p w14:paraId="5F227CED" w14:textId="77777777" w:rsidR="003F0A6A" w:rsidRPr="00561429" w:rsidRDefault="003F0A6A" w:rsidP="003F0A6A">
      <w:pPr>
        <w:rPr>
          <w:b/>
          <w:sz w:val="24"/>
          <w:szCs w:val="24"/>
        </w:rPr>
      </w:pPr>
      <w:r w:rsidRPr="00561429">
        <w:rPr>
          <w:rFonts w:hint="eastAsia"/>
          <w:b/>
          <w:sz w:val="24"/>
          <w:szCs w:val="24"/>
        </w:rPr>
        <w:lastRenderedPageBreak/>
        <w:t>【質疑応答、意見交換】</w:t>
      </w:r>
    </w:p>
    <w:p w14:paraId="491F73AD" w14:textId="77777777" w:rsidR="003F0A6A" w:rsidRDefault="009151CA" w:rsidP="003F0A6A">
      <w:pPr>
        <w:rPr>
          <w:sz w:val="24"/>
          <w:szCs w:val="24"/>
        </w:rPr>
      </w:pPr>
      <w:r>
        <w:rPr>
          <w:rFonts w:hint="eastAsia"/>
          <w:sz w:val="24"/>
          <w:szCs w:val="24"/>
        </w:rPr>
        <w:t>（橋爪</w:t>
      </w:r>
      <w:r w:rsidR="00716E5E">
        <w:rPr>
          <w:rFonts w:hint="eastAsia"/>
          <w:sz w:val="24"/>
          <w:szCs w:val="24"/>
        </w:rPr>
        <w:t>座長</w:t>
      </w:r>
      <w:r>
        <w:rPr>
          <w:rFonts w:hint="eastAsia"/>
          <w:sz w:val="24"/>
          <w:szCs w:val="24"/>
        </w:rPr>
        <w:t>）</w:t>
      </w:r>
    </w:p>
    <w:p w14:paraId="56A59D0C" w14:textId="77777777" w:rsidR="009151CA" w:rsidRPr="00954A8E" w:rsidRDefault="009151CA" w:rsidP="00716E5E">
      <w:pPr>
        <w:rPr>
          <w:sz w:val="24"/>
          <w:szCs w:val="24"/>
        </w:rPr>
      </w:pPr>
      <w:r>
        <w:rPr>
          <w:rFonts w:hint="eastAsia"/>
          <w:sz w:val="24"/>
          <w:szCs w:val="24"/>
        </w:rPr>
        <w:t xml:space="preserve">　私から若干の補足をします。資料１のアンケート結果について</w:t>
      </w:r>
      <w:r>
        <w:rPr>
          <w:rFonts w:hint="eastAsia"/>
          <w:sz w:val="24"/>
          <w:szCs w:val="24"/>
        </w:rPr>
        <w:t>Q3</w:t>
      </w:r>
      <w:r>
        <w:rPr>
          <w:rFonts w:hint="eastAsia"/>
          <w:sz w:val="24"/>
          <w:szCs w:val="24"/>
        </w:rPr>
        <w:t>以降については、企業戦略上重要な部分であるため、非公</w:t>
      </w:r>
      <w:r w:rsidRPr="00954A8E">
        <w:rPr>
          <w:rFonts w:hint="eastAsia"/>
          <w:sz w:val="24"/>
          <w:szCs w:val="24"/>
        </w:rPr>
        <w:t>開にしてほしいとの要望があったので、ここでは紹介していない形となっている。ただ、</w:t>
      </w:r>
      <w:r w:rsidR="00442CA8" w:rsidRPr="00954A8E">
        <w:rPr>
          <w:rFonts w:hint="eastAsia"/>
          <w:sz w:val="24"/>
          <w:szCs w:val="24"/>
        </w:rPr>
        <w:t>ワーキンググループにおける</w:t>
      </w:r>
      <w:r w:rsidRPr="00954A8E">
        <w:rPr>
          <w:rFonts w:hint="eastAsia"/>
          <w:sz w:val="24"/>
          <w:szCs w:val="24"/>
        </w:rPr>
        <w:t>基本コンセプト素案のとりまとめにあたっては、その内容も把握しながら作業を行っている。</w:t>
      </w:r>
    </w:p>
    <w:p w14:paraId="2A86B019" w14:textId="77777777" w:rsidR="009151CA" w:rsidRPr="00954A8E" w:rsidRDefault="009151CA" w:rsidP="009151CA">
      <w:pPr>
        <w:ind w:firstLineChars="100" w:firstLine="240"/>
        <w:rPr>
          <w:sz w:val="24"/>
          <w:szCs w:val="24"/>
        </w:rPr>
      </w:pPr>
      <w:r w:rsidRPr="00954A8E">
        <w:rPr>
          <w:rFonts w:hint="eastAsia"/>
          <w:sz w:val="24"/>
          <w:szCs w:val="24"/>
        </w:rPr>
        <w:t>今回特に議論いただきたい点は、資料３の３ページ「３つの目標、７つの視点」の部分と５ページ目の「セーフティネット対策」。セーフティネット対策については、現在検討されている法案大綱でも国の責任において行うことが明記されているが、詳細については従来からも議論してきた経過もあるので、意見をいただければと考えている。</w:t>
      </w:r>
    </w:p>
    <w:p w14:paraId="0C1E87A7" w14:textId="77777777" w:rsidR="009151CA" w:rsidRDefault="00442CA8" w:rsidP="009151CA">
      <w:pPr>
        <w:ind w:firstLineChars="100" w:firstLine="240"/>
        <w:rPr>
          <w:sz w:val="24"/>
          <w:szCs w:val="24"/>
        </w:rPr>
      </w:pPr>
      <w:r w:rsidRPr="00954A8E">
        <w:rPr>
          <w:rFonts w:hint="eastAsia"/>
          <w:sz w:val="24"/>
          <w:szCs w:val="24"/>
        </w:rPr>
        <w:t>現在、議連</w:t>
      </w:r>
      <w:r w:rsidR="009151CA" w:rsidRPr="00954A8E">
        <w:rPr>
          <w:rFonts w:hint="eastAsia"/>
          <w:sz w:val="24"/>
          <w:szCs w:val="24"/>
        </w:rPr>
        <w:t>において法整備の作業が進められ</w:t>
      </w:r>
      <w:r w:rsidR="009151CA">
        <w:rPr>
          <w:rFonts w:hint="eastAsia"/>
          <w:sz w:val="24"/>
          <w:szCs w:val="24"/>
        </w:rPr>
        <w:t>ているが、そこに我々が要望していくものについて、ご意見をいただきたい。</w:t>
      </w:r>
    </w:p>
    <w:p w14:paraId="0A46B99C" w14:textId="77777777" w:rsidR="009151CA" w:rsidRDefault="009151CA" w:rsidP="009151CA">
      <w:pPr>
        <w:ind w:firstLineChars="100" w:firstLine="240"/>
        <w:rPr>
          <w:sz w:val="24"/>
          <w:szCs w:val="24"/>
        </w:rPr>
      </w:pPr>
      <w:r>
        <w:rPr>
          <w:rFonts w:hint="eastAsia"/>
          <w:sz w:val="24"/>
          <w:szCs w:val="24"/>
        </w:rPr>
        <w:t>では、この基本コンセプト素案の取りまとめ</w:t>
      </w:r>
      <w:r w:rsidR="00C31F76">
        <w:rPr>
          <w:rFonts w:hint="eastAsia"/>
          <w:sz w:val="24"/>
          <w:szCs w:val="24"/>
        </w:rPr>
        <w:t>の担当を</w:t>
      </w:r>
      <w:r w:rsidR="00971633">
        <w:rPr>
          <w:rFonts w:hint="eastAsia"/>
          <w:sz w:val="24"/>
          <w:szCs w:val="24"/>
        </w:rPr>
        <w:t>していた勝見委員から、まず意見をいただきたい。</w:t>
      </w:r>
    </w:p>
    <w:p w14:paraId="564B4207" w14:textId="77777777" w:rsidR="00971633" w:rsidRDefault="00971633" w:rsidP="00971633">
      <w:pPr>
        <w:rPr>
          <w:sz w:val="24"/>
          <w:szCs w:val="24"/>
        </w:rPr>
      </w:pPr>
    </w:p>
    <w:p w14:paraId="2030F4C4" w14:textId="77777777" w:rsidR="00971633" w:rsidRDefault="00971633" w:rsidP="00971633">
      <w:pPr>
        <w:rPr>
          <w:sz w:val="24"/>
          <w:szCs w:val="24"/>
        </w:rPr>
      </w:pPr>
      <w:r>
        <w:rPr>
          <w:rFonts w:hint="eastAsia"/>
          <w:sz w:val="24"/>
          <w:szCs w:val="24"/>
        </w:rPr>
        <w:t>（勝見委員）</w:t>
      </w:r>
    </w:p>
    <w:p w14:paraId="112ABE1A" w14:textId="77777777" w:rsidR="00971633" w:rsidRDefault="00971633" w:rsidP="00971633">
      <w:pPr>
        <w:rPr>
          <w:sz w:val="24"/>
          <w:szCs w:val="24"/>
        </w:rPr>
      </w:pPr>
      <w:r>
        <w:rPr>
          <w:rFonts w:hint="eastAsia"/>
          <w:sz w:val="24"/>
          <w:szCs w:val="24"/>
        </w:rPr>
        <w:t xml:space="preserve">　</w:t>
      </w:r>
      <w:r w:rsidR="00716E5E">
        <w:rPr>
          <w:rFonts w:hint="eastAsia"/>
          <w:sz w:val="24"/>
          <w:szCs w:val="24"/>
        </w:rPr>
        <w:t>コンセプトの大枠の中で、強調すべき点</w:t>
      </w:r>
      <w:r w:rsidR="004A371F">
        <w:rPr>
          <w:rFonts w:hint="eastAsia"/>
          <w:sz w:val="24"/>
          <w:szCs w:val="24"/>
        </w:rPr>
        <w:t>は</w:t>
      </w:r>
      <w:r w:rsidR="00704D64">
        <w:rPr>
          <w:rFonts w:hint="eastAsia"/>
          <w:sz w:val="24"/>
          <w:szCs w:val="24"/>
        </w:rPr>
        <w:t>どこ</w:t>
      </w:r>
      <w:r w:rsidR="00716E5E">
        <w:rPr>
          <w:rFonts w:hint="eastAsia"/>
          <w:sz w:val="24"/>
          <w:szCs w:val="24"/>
        </w:rPr>
        <w:t>かということ。</w:t>
      </w:r>
      <w:r w:rsidR="00716E5E">
        <w:rPr>
          <w:rFonts w:hint="eastAsia"/>
          <w:sz w:val="24"/>
          <w:szCs w:val="24"/>
        </w:rPr>
        <w:t>IR</w:t>
      </w:r>
      <w:r w:rsidR="00716E5E">
        <w:rPr>
          <w:rFonts w:hint="eastAsia"/>
          <w:sz w:val="24"/>
          <w:szCs w:val="24"/>
        </w:rPr>
        <w:t>の</w:t>
      </w:r>
      <w:r w:rsidR="004A371F">
        <w:rPr>
          <w:rFonts w:hint="eastAsia"/>
          <w:sz w:val="24"/>
          <w:szCs w:val="24"/>
        </w:rPr>
        <w:t>視点の一つに</w:t>
      </w:r>
      <w:r w:rsidR="004A371F">
        <w:rPr>
          <w:rFonts w:hint="eastAsia"/>
          <w:sz w:val="24"/>
          <w:szCs w:val="24"/>
        </w:rPr>
        <w:t>MICE</w:t>
      </w:r>
      <w:r w:rsidR="004A371F">
        <w:rPr>
          <w:rFonts w:hint="eastAsia"/>
          <w:sz w:val="24"/>
          <w:szCs w:val="24"/>
        </w:rPr>
        <w:t>機能があるが、これをどこまで求めるかということ。現在、</w:t>
      </w:r>
      <w:r w:rsidR="004A371F" w:rsidRPr="004A371F">
        <w:rPr>
          <w:rFonts w:hint="eastAsia"/>
          <w:sz w:val="24"/>
          <w:szCs w:val="24"/>
        </w:rPr>
        <w:t>MICE</w:t>
      </w:r>
      <w:r w:rsidR="004A371F" w:rsidRPr="004A371F">
        <w:rPr>
          <w:rFonts w:hint="eastAsia"/>
          <w:sz w:val="24"/>
          <w:szCs w:val="24"/>
        </w:rPr>
        <w:t>に関しては</w:t>
      </w:r>
      <w:r w:rsidR="004A371F">
        <w:rPr>
          <w:rFonts w:hint="eastAsia"/>
          <w:sz w:val="24"/>
          <w:szCs w:val="24"/>
        </w:rPr>
        <w:t>関東圏一極集中であり、</w:t>
      </w:r>
      <w:r w:rsidR="00654A08">
        <w:rPr>
          <w:rFonts w:hint="eastAsia"/>
          <w:sz w:val="24"/>
          <w:szCs w:val="24"/>
        </w:rPr>
        <w:t>特に</w:t>
      </w:r>
      <w:r w:rsidR="004A371F">
        <w:rPr>
          <w:rFonts w:hint="eastAsia"/>
          <w:sz w:val="24"/>
          <w:szCs w:val="24"/>
        </w:rPr>
        <w:t>東京・横浜あたりと大阪の集客力の違いが顕著。そこで今回のプランの中で</w:t>
      </w:r>
      <w:r w:rsidR="00654A08">
        <w:rPr>
          <w:rFonts w:hint="eastAsia"/>
          <w:sz w:val="24"/>
          <w:szCs w:val="24"/>
        </w:rPr>
        <w:t>その</w:t>
      </w:r>
      <w:r w:rsidR="004A371F">
        <w:rPr>
          <w:rFonts w:hint="eastAsia"/>
          <w:sz w:val="24"/>
          <w:szCs w:val="24"/>
        </w:rPr>
        <w:t>MICE</w:t>
      </w:r>
      <w:r w:rsidR="004A371F">
        <w:rPr>
          <w:rFonts w:hint="eastAsia"/>
          <w:sz w:val="24"/>
          <w:szCs w:val="24"/>
        </w:rPr>
        <w:t>をどう取り扱うのか。エンターテイメントという部分を強調して</w:t>
      </w:r>
      <w:r w:rsidR="00654A08">
        <w:rPr>
          <w:rFonts w:hint="eastAsia"/>
          <w:sz w:val="24"/>
          <w:szCs w:val="24"/>
        </w:rPr>
        <w:t>、逆に</w:t>
      </w:r>
      <w:r w:rsidR="004A371F">
        <w:rPr>
          <w:rFonts w:hint="eastAsia"/>
          <w:sz w:val="24"/>
          <w:szCs w:val="24"/>
        </w:rPr>
        <w:t>MICE</w:t>
      </w:r>
      <w:r w:rsidR="00654A08">
        <w:rPr>
          <w:rFonts w:hint="eastAsia"/>
          <w:sz w:val="24"/>
          <w:szCs w:val="24"/>
        </w:rPr>
        <w:t>というのは</w:t>
      </w:r>
      <w:r w:rsidR="004A371F">
        <w:rPr>
          <w:rFonts w:hint="eastAsia"/>
          <w:sz w:val="24"/>
          <w:szCs w:val="24"/>
        </w:rPr>
        <w:t>比重を低くするのか、それとも</w:t>
      </w:r>
      <w:r w:rsidR="004A371F">
        <w:rPr>
          <w:rFonts w:hint="eastAsia"/>
          <w:sz w:val="24"/>
          <w:szCs w:val="24"/>
        </w:rPr>
        <w:t>MICE</w:t>
      </w:r>
      <w:r w:rsidR="006C4604">
        <w:rPr>
          <w:rFonts w:hint="eastAsia"/>
          <w:sz w:val="24"/>
          <w:szCs w:val="24"/>
        </w:rPr>
        <w:t>とは違う部分</w:t>
      </w:r>
      <w:r w:rsidR="00654A08">
        <w:rPr>
          <w:rFonts w:hint="eastAsia"/>
          <w:sz w:val="24"/>
          <w:szCs w:val="24"/>
        </w:rPr>
        <w:t>を付加して</w:t>
      </w:r>
      <w:r w:rsidR="006C4604">
        <w:rPr>
          <w:rFonts w:hint="eastAsia"/>
          <w:sz w:val="24"/>
          <w:szCs w:val="24"/>
        </w:rPr>
        <w:t>いくのかというのを議論しておく必要がある。というのも、</w:t>
      </w:r>
      <w:r w:rsidR="006C4604">
        <w:rPr>
          <w:rFonts w:hint="eastAsia"/>
          <w:sz w:val="24"/>
          <w:szCs w:val="24"/>
        </w:rPr>
        <w:t>1980</w:t>
      </w:r>
      <w:r w:rsidR="006C4604">
        <w:rPr>
          <w:rFonts w:hint="eastAsia"/>
          <w:sz w:val="24"/>
          <w:szCs w:val="24"/>
        </w:rPr>
        <w:t>年代の終わりから</w:t>
      </w:r>
      <w:r w:rsidR="006C4604">
        <w:rPr>
          <w:rFonts w:hint="eastAsia"/>
          <w:sz w:val="24"/>
          <w:szCs w:val="24"/>
        </w:rPr>
        <w:t>90</w:t>
      </w:r>
      <w:r w:rsidR="006C4604">
        <w:rPr>
          <w:rFonts w:hint="eastAsia"/>
          <w:sz w:val="24"/>
          <w:szCs w:val="24"/>
        </w:rPr>
        <w:t>年代にかけて、ラスベガスやオーストラリアでは</w:t>
      </w:r>
      <w:r w:rsidR="006C4604">
        <w:rPr>
          <w:rFonts w:hint="eastAsia"/>
          <w:sz w:val="24"/>
          <w:szCs w:val="24"/>
        </w:rPr>
        <w:t>MICE</w:t>
      </w:r>
      <w:r w:rsidR="006C4604">
        <w:rPr>
          <w:rFonts w:hint="eastAsia"/>
          <w:sz w:val="24"/>
          <w:szCs w:val="24"/>
        </w:rPr>
        <w:t>施設の導入が一</w:t>
      </w:r>
      <w:r w:rsidR="00654A08">
        <w:rPr>
          <w:rFonts w:hint="eastAsia"/>
          <w:sz w:val="24"/>
          <w:szCs w:val="24"/>
        </w:rPr>
        <w:t>気に進んだ時期。それまでのリゾート地域というのは週末のビジネスで</w:t>
      </w:r>
      <w:r w:rsidR="006C4604">
        <w:rPr>
          <w:rFonts w:hint="eastAsia"/>
          <w:sz w:val="24"/>
          <w:szCs w:val="24"/>
        </w:rPr>
        <w:t>、金土日だけが活発で平日は閑散としていた。その中で</w:t>
      </w:r>
      <w:r w:rsidR="006C4604">
        <w:rPr>
          <w:rFonts w:hint="eastAsia"/>
          <w:sz w:val="24"/>
          <w:szCs w:val="24"/>
        </w:rPr>
        <w:t>MICE</w:t>
      </w:r>
      <w:r w:rsidR="006C4604">
        <w:rPr>
          <w:rFonts w:hint="eastAsia"/>
          <w:sz w:val="24"/>
          <w:szCs w:val="24"/>
        </w:rPr>
        <w:t>の導入、特にコンピュータ関係が進歩した時期でもあり、</w:t>
      </w:r>
      <w:r w:rsidR="00654A08">
        <w:rPr>
          <w:rFonts w:hint="eastAsia"/>
          <w:sz w:val="24"/>
          <w:szCs w:val="24"/>
        </w:rPr>
        <w:t>そういったときに</w:t>
      </w:r>
      <w:r w:rsidR="006C4604">
        <w:rPr>
          <w:rFonts w:hint="eastAsia"/>
          <w:sz w:val="24"/>
          <w:szCs w:val="24"/>
        </w:rPr>
        <w:t>月曜からでも</w:t>
      </w:r>
      <w:r w:rsidR="006C4604">
        <w:rPr>
          <w:rFonts w:hint="eastAsia"/>
          <w:sz w:val="24"/>
          <w:szCs w:val="24"/>
        </w:rPr>
        <w:t>MICE</w:t>
      </w:r>
      <w:r w:rsidR="006C4604">
        <w:rPr>
          <w:rFonts w:hint="eastAsia"/>
          <w:sz w:val="24"/>
          <w:szCs w:val="24"/>
        </w:rPr>
        <w:t>の集客力があるということが判明し</w:t>
      </w:r>
      <w:r w:rsidR="00654A08">
        <w:rPr>
          <w:rFonts w:hint="eastAsia"/>
          <w:sz w:val="24"/>
          <w:szCs w:val="24"/>
        </w:rPr>
        <w:t>てきたことにより</w:t>
      </w:r>
      <w:r w:rsidR="006C4604">
        <w:rPr>
          <w:rFonts w:hint="eastAsia"/>
          <w:sz w:val="24"/>
          <w:szCs w:val="24"/>
        </w:rPr>
        <w:t>、平準化された集客ができるようになった。そういったことも含めて、シンガポールは今回の開発のコンセプト「</w:t>
      </w:r>
      <w:r w:rsidR="006C4604">
        <w:rPr>
          <w:rFonts w:hint="eastAsia"/>
          <w:sz w:val="24"/>
          <w:szCs w:val="24"/>
        </w:rPr>
        <w:t>24</w:t>
      </w:r>
      <w:r w:rsidR="006C4604">
        <w:rPr>
          <w:rFonts w:hint="eastAsia"/>
          <w:sz w:val="24"/>
          <w:szCs w:val="24"/>
        </w:rPr>
        <w:t>時間眠らない町／７日間」を謳った。注目すべきは「</w:t>
      </w:r>
      <w:r w:rsidR="006C4604">
        <w:rPr>
          <w:rFonts w:hint="eastAsia"/>
          <w:sz w:val="24"/>
          <w:szCs w:val="24"/>
        </w:rPr>
        <w:t>7</w:t>
      </w:r>
      <w:r w:rsidR="006C4604">
        <w:rPr>
          <w:rFonts w:hint="eastAsia"/>
          <w:sz w:val="24"/>
          <w:szCs w:val="24"/>
        </w:rPr>
        <w:t>日間」。週末ビジネスではなく、ウィークディにも集客する</w:t>
      </w:r>
      <w:r w:rsidR="00654A08">
        <w:rPr>
          <w:rFonts w:hint="eastAsia"/>
          <w:sz w:val="24"/>
          <w:szCs w:val="24"/>
        </w:rPr>
        <w:t>というところに力を入れているというのが特徴。このようなことからも大阪府として、</w:t>
      </w:r>
      <w:r w:rsidR="00654A08">
        <w:rPr>
          <w:rFonts w:hint="eastAsia"/>
          <w:sz w:val="24"/>
          <w:szCs w:val="24"/>
        </w:rPr>
        <w:t>MICE</w:t>
      </w:r>
      <w:r w:rsidR="00654A08">
        <w:rPr>
          <w:rFonts w:hint="eastAsia"/>
          <w:sz w:val="24"/>
          <w:szCs w:val="24"/>
        </w:rPr>
        <w:t>部分をどう頑張って取り組んでいくのかということを議論し</w:t>
      </w:r>
      <w:r w:rsidR="006F32C2">
        <w:rPr>
          <w:rFonts w:hint="eastAsia"/>
          <w:sz w:val="24"/>
          <w:szCs w:val="24"/>
        </w:rPr>
        <w:t>てい</w:t>
      </w:r>
      <w:r w:rsidR="00654A08">
        <w:rPr>
          <w:rFonts w:hint="eastAsia"/>
          <w:sz w:val="24"/>
          <w:szCs w:val="24"/>
        </w:rPr>
        <w:t>きたい</w:t>
      </w:r>
      <w:r w:rsidR="006F32C2">
        <w:rPr>
          <w:rFonts w:hint="eastAsia"/>
          <w:sz w:val="24"/>
          <w:szCs w:val="24"/>
        </w:rPr>
        <w:t>と思っている</w:t>
      </w:r>
      <w:r w:rsidR="00654A08">
        <w:rPr>
          <w:rFonts w:hint="eastAsia"/>
          <w:sz w:val="24"/>
          <w:szCs w:val="24"/>
        </w:rPr>
        <w:t>。</w:t>
      </w:r>
    </w:p>
    <w:p w14:paraId="2FCB9615" w14:textId="77777777" w:rsidR="00654A08" w:rsidRDefault="00654A08" w:rsidP="00971633">
      <w:pPr>
        <w:rPr>
          <w:sz w:val="24"/>
          <w:szCs w:val="24"/>
        </w:rPr>
      </w:pPr>
    </w:p>
    <w:p w14:paraId="304964AB" w14:textId="77777777" w:rsidR="00654A08" w:rsidRDefault="00654A08" w:rsidP="00971633">
      <w:pPr>
        <w:rPr>
          <w:sz w:val="24"/>
          <w:szCs w:val="24"/>
        </w:rPr>
      </w:pPr>
      <w:r>
        <w:rPr>
          <w:rFonts w:hint="eastAsia"/>
          <w:sz w:val="24"/>
          <w:szCs w:val="24"/>
        </w:rPr>
        <w:t>（橋爪座長）</w:t>
      </w:r>
    </w:p>
    <w:p w14:paraId="0AA7C113" w14:textId="77777777" w:rsidR="006F32C2" w:rsidRDefault="006F32C2" w:rsidP="00971633">
      <w:pPr>
        <w:rPr>
          <w:sz w:val="24"/>
          <w:szCs w:val="24"/>
        </w:rPr>
      </w:pPr>
      <w:r>
        <w:rPr>
          <w:rFonts w:hint="eastAsia"/>
          <w:sz w:val="24"/>
          <w:szCs w:val="24"/>
        </w:rPr>
        <w:t xml:space="preserve">　ここまで（</w:t>
      </w:r>
      <w:r>
        <w:rPr>
          <w:rFonts w:hint="eastAsia"/>
          <w:sz w:val="24"/>
          <w:szCs w:val="24"/>
        </w:rPr>
        <w:t>MICE</w:t>
      </w:r>
      <w:r w:rsidR="00080B7A">
        <w:rPr>
          <w:rFonts w:hint="eastAsia"/>
          <w:sz w:val="24"/>
          <w:szCs w:val="24"/>
        </w:rPr>
        <w:t>を）</w:t>
      </w:r>
      <w:r>
        <w:rPr>
          <w:rFonts w:hint="eastAsia"/>
          <w:sz w:val="24"/>
          <w:szCs w:val="24"/>
        </w:rPr>
        <w:t>強調すべきではないということか。</w:t>
      </w:r>
    </w:p>
    <w:p w14:paraId="60A6BE48" w14:textId="77777777" w:rsidR="006F32C2" w:rsidRDefault="006F32C2" w:rsidP="00971633">
      <w:pPr>
        <w:rPr>
          <w:sz w:val="24"/>
          <w:szCs w:val="24"/>
        </w:rPr>
      </w:pPr>
    </w:p>
    <w:p w14:paraId="77DEBBD3" w14:textId="77777777" w:rsidR="006F32C2" w:rsidRDefault="006F32C2" w:rsidP="00971633">
      <w:pPr>
        <w:rPr>
          <w:sz w:val="24"/>
          <w:szCs w:val="24"/>
        </w:rPr>
      </w:pPr>
      <w:r>
        <w:rPr>
          <w:rFonts w:hint="eastAsia"/>
          <w:sz w:val="24"/>
          <w:szCs w:val="24"/>
        </w:rPr>
        <w:t>（勝見委員）</w:t>
      </w:r>
    </w:p>
    <w:p w14:paraId="36D88E88" w14:textId="77777777" w:rsidR="006F32C2" w:rsidRDefault="006F32C2" w:rsidP="00971633">
      <w:pPr>
        <w:rPr>
          <w:sz w:val="24"/>
          <w:szCs w:val="24"/>
        </w:rPr>
      </w:pPr>
      <w:r>
        <w:rPr>
          <w:rFonts w:hint="eastAsia"/>
          <w:sz w:val="24"/>
          <w:szCs w:val="24"/>
        </w:rPr>
        <w:t xml:space="preserve">　いや。観光庁の戦略で</w:t>
      </w:r>
      <w:r w:rsidR="00D24BBF">
        <w:rPr>
          <w:rFonts w:hint="eastAsia"/>
          <w:sz w:val="24"/>
          <w:szCs w:val="24"/>
        </w:rPr>
        <w:t>もあるし、例えば神戸の医療再生都市のように</w:t>
      </w:r>
      <w:r>
        <w:rPr>
          <w:rFonts w:hint="eastAsia"/>
          <w:sz w:val="24"/>
          <w:szCs w:val="24"/>
        </w:rPr>
        <w:t>特徴のある</w:t>
      </w:r>
      <w:r w:rsidR="00D24BBF">
        <w:rPr>
          <w:rFonts w:hint="eastAsia"/>
          <w:sz w:val="24"/>
          <w:szCs w:val="24"/>
        </w:rPr>
        <w:t>戦略をもってやれば、まだまだ</w:t>
      </w:r>
      <w:r w:rsidR="00D24BBF">
        <w:rPr>
          <w:rFonts w:hint="eastAsia"/>
          <w:sz w:val="24"/>
          <w:szCs w:val="24"/>
        </w:rPr>
        <w:t>MICE</w:t>
      </w:r>
      <w:r w:rsidR="00D24BBF">
        <w:rPr>
          <w:rFonts w:hint="eastAsia"/>
          <w:sz w:val="24"/>
          <w:szCs w:val="24"/>
        </w:rPr>
        <w:t>の今ある現状よりも上回れるものを作れると思うので、もう少し細かく、漠然と</w:t>
      </w:r>
      <w:r w:rsidR="00D24BBF">
        <w:rPr>
          <w:rFonts w:hint="eastAsia"/>
          <w:sz w:val="24"/>
          <w:szCs w:val="24"/>
        </w:rPr>
        <w:t>MICE</w:t>
      </w:r>
      <w:r w:rsidR="00D24BBF">
        <w:rPr>
          <w:rFonts w:hint="eastAsia"/>
          <w:sz w:val="24"/>
          <w:szCs w:val="24"/>
        </w:rPr>
        <w:t>をやったらいいという話ではなく、関東圏もそうだろうが、シンガポールや韓国、台湾、マカオ、そういったところと競争していくにあたって、大阪の</w:t>
      </w:r>
      <w:r w:rsidR="00D24BBF">
        <w:rPr>
          <w:rFonts w:hint="eastAsia"/>
          <w:sz w:val="24"/>
          <w:szCs w:val="24"/>
        </w:rPr>
        <w:t>MICE</w:t>
      </w:r>
      <w:r w:rsidR="00D24BBF">
        <w:rPr>
          <w:rFonts w:hint="eastAsia"/>
          <w:sz w:val="24"/>
          <w:szCs w:val="24"/>
        </w:rPr>
        <w:t>のコンセプトをどうもっていくのかということに踏み込ん</w:t>
      </w:r>
      <w:r w:rsidR="001F577B">
        <w:rPr>
          <w:rFonts w:hint="eastAsia"/>
          <w:sz w:val="24"/>
          <w:szCs w:val="24"/>
        </w:rPr>
        <w:t>でお</w:t>
      </w:r>
      <w:r w:rsidR="00D24BBF">
        <w:rPr>
          <w:rFonts w:hint="eastAsia"/>
          <w:sz w:val="24"/>
          <w:szCs w:val="24"/>
        </w:rPr>
        <w:t>くべき</w:t>
      </w:r>
      <w:r w:rsidR="00416272">
        <w:rPr>
          <w:rFonts w:hint="eastAsia"/>
          <w:sz w:val="24"/>
          <w:szCs w:val="24"/>
        </w:rPr>
        <w:t>であろうというのが私の意見</w:t>
      </w:r>
      <w:r w:rsidR="00D24BBF">
        <w:rPr>
          <w:rFonts w:hint="eastAsia"/>
          <w:sz w:val="24"/>
          <w:szCs w:val="24"/>
        </w:rPr>
        <w:t>。</w:t>
      </w:r>
    </w:p>
    <w:p w14:paraId="2CE0BB11" w14:textId="77777777" w:rsidR="00D24BBF" w:rsidRPr="001F577B" w:rsidRDefault="00D24BBF" w:rsidP="00971633">
      <w:pPr>
        <w:rPr>
          <w:sz w:val="24"/>
          <w:szCs w:val="24"/>
        </w:rPr>
      </w:pPr>
    </w:p>
    <w:p w14:paraId="447555D7" w14:textId="77777777" w:rsidR="00D24BBF" w:rsidRDefault="00D24BBF" w:rsidP="00971633">
      <w:pPr>
        <w:rPr>
          <w:sz w:val="24"/>
          <w:szCs w:val="24"/>
        </w:rPr>
      </w:pPr>
      <w:r>
        <w:rPr>
          <w:rFonts w:hint="eastAsia"/>
          <w:sz w:val="24"/>
          <w:szCs w:val="24"/>
        </w:rPr>
        <w:t>（橋爪</w:t>
      </w:r>
      <w:r w:rsidR="004D6FD9">
        <w:rPr>
          <w:rFonts w:hint="eastAsia"/>
          <w:sz w:val="24"/>
          <w:szCs w:val="24"/>
        </w:rPr>
        <w:t>座長</w:t>
      </w:r>
      <w:r>
        <w:rPr>
          <w:rFonts w:hint="eastAsia"/>
          <w:sz w:val="24"/>
          <w:szCs w:val="24"/>
        </w:rPr>
        <w:t>）</w:t>
      </w:r>
    </w:p>
    <w:p w14:paraId="646AEAB3" w14:textId="77777777" w:rsidR="00D24BBF" w:rsidRDefault="00D24BBF" w:rsidP="00971633">
      <w:pPr>
        <w:rPr>
          <w:sz w:val="24"/>
          <w:szCs w:val="24"/>
        </w:rPr>
      </w:pPr>
      <w:r>
        <w:rPr>
          <w:rFonts w:hint="eastAsia"/>
          <w:sz w:val="24"/>
          <w:szCs w:val="24"/>
        </w:rPr>
        <w:t xml:space="preserve">　</w:t>
      </w:r>
      <w:r w:rsidR="001F577B">
        <w:rPr>
          <w:rFonts w:hint="eastAsia"/>
          <w:sz w:val="24"/>
          <w:szCs w:val="24"/>
        </w:rPr>
        <w:t>大阪としての</w:t>
      </w:r>
      <w:r w:rsidR="001F577B">
        <w:rPr>
          <w:rFonts w:hint="eastAsia"/>
          <w:sz w:val="24"/>
          <w:szCs w:val="24"/>
        </w:rPr>
        <w:t>MICE</w:t>
      </w:r>
      <w:r w:rsidR="001F577B">
        <w:rPr>
          <w:rFonts w:hint="eastAsia"/>
          <w:sz w:val="24"/>
          <w:szCs w:val="24"/>
        </w:rPr>
        <w:t>の機能をどうしていくのかということだが、ここはあくまでも</w:t>
      </w:r>
      <w:r w:rsidR="001F577B">
        <w:rPr>
          <w:rFonts w:hint="eastAsia"/>
          <w:sz w:val="24"/>
          <w:szCs w:val="24"/>
        </w:rPr>
        <w:t>IR</w:t>
      </w:r>
      <w:r w:rsidR="001F577B">
        <w:rPr>
          <w:rFonts w:hint="eastAsia"/>
          <w:sz w:val="24"/>
          <w:szCs w:val="24"/>
        </w:rPr>
        <w:t>の事業者にどこまで予見させるか、事業者側からどこまで提案させるか、ということになろうかと思う。</w:t>
      </w:r>
    </w:p>
    <w:p w14:paraId="74BACDCF" w14:textId="77777777" w:rsidR="00561429" w:rsidRDefault="00561429" w:rsidP="00971633">
      <w:pPr>
        <w:rPr>
          <w:sz w:val="24"/>
          <w:szCs w:val="24"/>
        </w:rPr>
      </w:pPr>
    </w:p>
    <w:p w14:paraId="3D7676E9" w14:textId="77777777" w:rsidR="00561429" w:rsidRDefault="00561429" w:rsidP="00971633">
      <w:pPr>
        <w:rPr>
          <w:sz w:val="24"/>
          <w:szCs w:val="24"/>
        </w:rPr>
      </w:pPr>
      <w:r>
        <w:rPr>
          <w:rFonts w:hint="eastAsia"/>
          <w:sz w:val="24"/>
          <w:szCs w:val="24"/>
        </w:rPr>
        <w:lastRenderedPageBreak/>
        <w:t>（日比野委員）</w:t>
      </w:r>
    </w:p>
    <w:p w14:paraId="04BC941A" w14:textId="77777777" w:rsidR="00561429" w:rsidRDefault="00561429" w:rsidP="00971633">
      <w:pPr>
        <w:rPr>
          <w:sz w:val="24"/>
          <w:szCs w:val="24"/>
        </w:rPr>
      </w:pPr>
      <w:r>
        <w:rPr>
          <w:rFonts w:hint="eastAsia"/>
          <w:sz w:val="24"/>
          <w:szCs w:val="24"/>
        </w:rPr>
        <w:t xml:space="preserve">　今の</w:t>
      </w:r>
      <w:r>
        <w:rPr>
          <w:rFonts w:hint="eastAsia"/>
          <w:sz w:val="24"/>
          <w:szCs w:val="24"/>
        </w:rPr>
        <w:t>MICE</w:t>
      </w:r>
      <w:r>
        <w:rPr>
          <w:rFonts w:hint="eastAsia"/>
          <w:sz w:val="24"/>
          <w:szCs w:val="24"/>
        </w:rPr>
        <w:t>について。これは都市間競争には有力なアイテムとなる。そういう意味で、大阪は京都とかにもないような規模の</w:t>
      </w:r>
      <w:r>
        <w:rPr>
          <w:rFonts w:hint="eastAsia"/>
          <w:sz w:val="24"/>
          <w:szCs w:val="24"/>
        </w:rPr>
        <w:t>MICE</w:t>
      </w:r>
      <w:r>
        <w:rPr>
          <w:rFonts w:hint="eastAsia"/>
          <w:sz w:val="24"/>
          <w:szCs w:val="24"/>
        </w:rPr>
        <w:t>を構えるべきではないかと思う。</w:t>
      </w:r>
    </w:p>
    <w:p w14:paraId="518A598C" w14:textId="77777777" w:rsidR="00561429" w:rsidRDefault="00561429" w:rsidP="00971633">
      <w:pPr>
        <w:rPr>
          <w:sz w:val="24"/>
          <w:szCs w:val="24"/>
        </w:rPr>
      </w:pPr>
      <w:r>
        <w:rPr>
          <w:rFonts w:hint="eastAsia"/>
          <w:sz w:val="24"/>
          <w:szCs w:val="24"/>
        </w:rPr>
        <w:t xml:space="preserve">　全般について。シンガポールでは</w:t>
      </w:r>
      <w:r>
        <w:rPr>
          <w:rFonts w:hint="eastAsia"/>
          <w:sz w:val="24"/>
          <w:szCs w:val="24"/>
        </w:rPr>
        <w:t>IR</w:t>
      </w:r>
      <w:r>
        <w:rPr>
          <w:rFonts w:hint="eastAsia"/>
          <w:sz w:val="24"/>
          <w:szCs w:val="24"/>
        </w:rPr>
        <w:t>の利用者</w:t>
      </w:r>
      <w:r w:rsidR="00B11BB8">
        <w:rPr>
          <w:rFonts w:hint="eastAsia"/>
          <w:sz w:val="24"/>
          <w:szCs w:val="24"/>
        </w:rPr>
        <w:t>は</w:t>
      </w:r>
      <w:r>
        <w:rPr>
          <w:rFonts w:hint="eastAsia"/>
          <w:sz w:val="24"/>
          <w:szCs w:val="24"/>
        </w:rPr>
        <w:t>国内が７割と言っているが、旅行業界で調べたところ、</w:t>
      </w:r>
      <w:r>
        <w:rPr>
          <w:rFonts w:hint="eastAsia"/>
          <w:sz w:val="24"/>
          <w:szCs w:val="24"/>
        </w:rPr>
        <w:t>IR</w:t>
      </w:r>
      <w:r>
        <w:rPr>
          <w:rFonts w:hint="eastAsia"/>
          <w:sz w:val="24"/>
          <w:szCs w:val="24"/>
        </w:rPr>
        <w:t>の客の７割は外国人という結果であった。シンガポール政府は、アジアに競争相手を作らないように国の政策として出している</w:t>
      </w:r>
      <w:r w:rsidR="00B11BB8">
        <w:rPr>
          <w:rFonts w:hint="eastAsia"/>
          <w:sz w:val="24"/>
          <w:szCs w:val="24"/>
        </w:rPr>
        <w:t>ということがわかった。したがって、この施設による経済効果、活性化については、どれだけのものがあるのか、どれだけの経済効果があるのかということを府民のみなさんに一定の説明をすべきだろう。</w:t>
      </w:r>
    </w:p>
    <w:p w14:paraId="439A413A" w14:textId="77777777" w:rsidR="00B11BB8" w:rsidRDefault="00B11BB8" w:rsidP="00971633">
      <w:pPr>
        <w:rPr>
          <w:sz w:val="24"/>
          <w:szCs w:val="24"/>
        </w:rPr>
      </w:pPr>
      <w:r>
        <w:rPr>
          <w:rFonts w:hint="eastAsia"/>
          <w:sz w:val="24"/>
          <w:szCs w:val="24"/>
        </w:rPr>
        <w:t xml:space="preserve">　３つ目。</w:t>
      </w:r>
      <w:r>
        <w:rPr>
          <w:rFonts w:hint="eastAsia"/>
          <w:sz w:val="24"/>
          <w:szCs w:val="24"/>
        </w:rPr>
        <w:t>IR</w:t>
      </w:r>
      <w:r>
        <w:rPr>
          <w:rFonts w:hint="eastAsia"/>
          <w:sz w:val="24"/>
          <w:szCs w:val="24"/>
        </w:rPr>
        <w:t>はランドマークで、大阪の観光、誘客を全部引っ張っていくというニュアンスがあるが、例えばラスベガスはそうだが、ラスベガスのギャンブルのお金だけが目的ではない、関西全体から見ると“</w:t>
      </w:r>
      <w:r>
        <w:rPr>
          <w:rFonts w:hint="eastAsia"/>
          <w:sz w:val="24"/>
          <w:szCs w:val="24"/>
        </w:rPr>
        <w:t>One of them</w:t>
      </w:r>
      <w:r>
        <w:rPr>
          <w:rFonts w:hint="eastAsia"/>
          <w:sz w:val="24"/>
          <w:szCs w:val="24"/>
        </w:rPr>
        <w:t>”、観光魅力の一つとして、いろいろある要素の一つとして考えるべき。</w:t>
      </w:r>
      <w:r>
        <w:rPr>
          <w:rFonts w:hint="eastAsia"/>
          <w:sz w:val="24"/>
          <w:szCs w:val="24"/>
        </w:rPr>
        <w:t>IR</w:t>
      </w:r>
      <w:r>
        <w:rPr>
          <w:rFonts w:hint="eastAsia"/>
          <w:sz w:val="24"/>
          <w:szCs w:val="24"/>
        </w:rPr>
        <w:t>こそが全てというよりもう少し謙虚に、アイテムの一つとして位置づければいいのでは。</w:t>
      </w:r>
      <w:r w:rsidR="00422FD3">
        <w:rPr>
          <w:rFonts w:hint="eastAsia"/>
          <w:sz w:val="24"/>
          <w:szCs w:val="24"/>
        </w:rPr>
        <w:t>IR</w:t>
      </w:r>
      <w:r w:rsidR="00422FD3">
        <w:rPr>
          <w:rFonts w:hint="eastAsia"/>
          <w:sz w:val="24"/>
          <w:szCs w:val="24"/>
        </w:rPr>
        <w:t>というのはおそらく観光要素の中では１０分の１とかいう程度のものだろう。しかし、これが関西全体を活性化させる。今の観光資源とコラボしないで全くの異質空間となるのか、あるいは、異質空間とコラボの両面を備えるのか、そのあたりをコンセプト</w:t>
      </w:r>
      <w:r w:rsidR="004D6FD9">
        <w:rPr>
          <w:rFonts w:hint="eastAsia"/>
          <w:sz w:val="24"/>
          <w:szCs w:val="24"/>
        </w:rPr>
        <w:t>づくりの中核として</w:t>
      </w:r>
      <w:r w:rsidR="00422FD3">
        <w:rPr>
          <w:rFonts w:hint="eastAsia"/>
          <w:sz w:val="24"/>
          <w:szCs w:val="24"/>
        </w:rPr>
        <w:t>しっかりすべきではないかと思う。</w:t>
      </w:r>
    </w:p>
    <w:p w14:paraId="0FC52118" w14:textId="77777777" w:rsidR="004D6FD9" w:rsidRDefault="004D6FD9" w:rsidP="00971633">
      <w:pPr>
        <w:rPr>
          <w:sz w:val="24"/>
          <w:szCs w:val="24"/>
        </w:rPr>
      </w:pPr>
    </w:p>
    <w:p w14:paraId="18935316" w14:textId="77777777" w:rsidR="004D6FD9" w:rsidRDefault="004D6FD9" w:rsidP="00971633">
      <w:pPr>
        <w:rPr>
          <w:sz w:val="24"/>
          <w:szCs w:val="24"/>
        </w:rPr>
      </w:pPr>
      <w:r>
        <w:rPr>
          <w:rFonts w:hint="eastAsia"/>
          <w:sz w:val="24"/>
          <w:szCs w:val="24"/>
        </w:rPr>
        <w:t>（事務局）</w:t>
      </w:r>
    </w:p>
    <w:p w14:paraId="66E743C3" w14:textId="77777777" w:rsidR="004D6FD9" w:rsidRDefault="00814FAC" w:rsidP="00971633">
      <w:pPr>
        <w:rPr>
          <w:sz w:val="24"/>
          <w:szCs w:val="24"/>
        </w:rPr>
      </w:pPr>
      <w:r>
        <w:rPr>
          <w:rFonts w:hint="eastAsia"/>
          <w:sz w:val="24"/>
          <w:szCs w:val="24"/>
        </w:rPr>
        <w:t xml:space="preserve">　経済波及効果につきまし</w:t>
      </w:r>
      <w:r w:rsidR="00442CA8">
        <w:rPr>
          <w:rFonts w:hint="eastAsia"/>
          <w:sz w:val="24"/>
          <w:szCs w:val="24"/>
        </w:rPr>
        <w:t>ては、昨年度</w:t>
      </w:r>
      <w:r w:rsidR="00442CA8" w:rsidRPr="00954A8E">
        <w:rPr>
          <w:rFonts w:hint="eastAsia"/>
          <w:sz w:val="24"/>
          <w:szCs w:val="24"/>
        </w:rPr>
        <w:t>の</w:t>
      </w:r>
      <w:r w:rsidR="004D6FD9" w:rsidRPr="00954A8E">
        <w:rPr>
          <w:rFonts w:hint="eastAsia"/>
          <w:sz w:val="24"/>
          <w:szCs w:val="24"/>
        </w:rPr>
        <w:t>検討会</w:t>
      </w:r>
      <w:r w:rsidR="00442CA8" w:rsidRPr="00954A8E">
        <w:rPr>
          <w:rFonts w:hint="eastAsia"/>
          <w:sz w:val="24"/>
          <w:szCs w:val="24"/>
        </w:rPr>
        <w:t>において</w:t>
      </w:r>
      <w:r w:rsidR="004D6FD9" w:rsidRPr="00954A8E">
        <w:rPr>
          <w:rFonts w:hint="eastAsia"/>
          <w:sz w:val="24"/>
          <w:szCs w:val="24"/>
        </w:rPr>
        <w:t>も</w:t>
      </w:r>
      <w:r w:rsidR="00442CA8" w:rsidRPr="00954A8E">
        <w:rPr>
          <w:rFonts w:hint="eastAsia"/>
          <w:sz w:val="24"/>
          <w:szCs w:val="24"/>
        </w:rPr>
        <w:t>、</w:t>
      </w:r>
      <w:r w:rsidR="004D6FD9" w:rsidRPr="00954A8E">
        <w:rPr>
          <w:rFonts w:hint="eastAsia"/>
          <w:sz w:val="24"/>
          <w:szCs w:val="24"/>
        </w:rPr>
        <w:t>大阪府としては</w:t>
      </w:r>
      <w:r w:rsidR="00442CA8" w:rsidRPr="00954A8E">
        <w:rPr>
          <w:rFonts w:hint="eastAsia"/>
          <w:sz w:val="24"/>
          <w:szCs w:val="24"/>
        </w:rPr>
        <w:t>今年度</w:t>
      </w:r>
      <w:r w:rsidR="004D6FD9" w:rsidRPr="00954A8E">
        <w:rPr>
          <w:rFonts w:hint="eastAsia"/>
          <w:sz w:val="24"/>
          <w:szCs w:val="24"/>
        </w:rPr>
        <w:t>試算したいと</w:t>
      </w:r>
      <w:r w:rsidR="00442CA8" w:rsidRPr="00954A8E">
        <w:rPr>
          <w:rFonts w:hint="eastAsia"/>
          <w:sz w:val="24"/>
          <w:szCs w:val="24"/>
        </w:rPr>
        <w:t>申し上げてき</w:t>
      </w:r>
      <w:r>
        <w:rPr>
          <w:rFonts w:hint="eastAsia"/>
          <w:sz w:val="24"/>
          <w:szCs w:val="24"/>
        </w:rPr>
        <w:t>たところであり</w:t>
      </w:r>
      <w:r w:rsidR="004D6FD9" w:rsidRPr="00954A8E">
        <w:rPr>
          <w:rFonts w:hint="eastAsia"/>
          <w:sz w:val="24"/>
          <w:szCs w:val="24"/>
        </w:rPr>
        <w:t>、現在、その試算に向けて作業を行っているところ</w:t>
      </w:r>
      <w:r>
        <w:rPr>
          <w:rFonts w:hint="eastAsia"/>
          <w:sz w:val="24"/>
          <w:szCs w:val="24"/>
        </w:rPr>
        <w:t>です</w:t>
      </w:r>
      <w:r w:rsidR="004D6FD9" w:rsidRPr="00954A8E">
        <w:rPr>
          <w:rFonts w:hint="eastAsia"/>
          <w:sz w:val="24"/>
          <w:szCs w:val="24"/>
        </w:rPr>
        <w:t>。前提</w:t>
      </w:r>
      <w:r w:rsidR="005143E1">
        <w:rPr>
          <w:rFonts w:hint="eastAsia"/>
          <w:sz w:val="24"/>
          <w:szCs w:val="24"/>
        </w:rPr>
        <w:t>条件をどうするのかということもありますの</w:t>
      </w:r>
      <w:r w:rsidR="004D6FD9">
        <w:rPr>
          <w:rFonts w:hint="eastAsia"/>
          <w:sz w:val="24"/>
          <w:szCs w:val="24"/>
        </w:rPr>
        <w:t>で、今日の議論も踏まえて前提条件を固め、試算</w:t>
      </w:r>
      <w:r w:rsidR="005143E1">
        <w:rPr>
          <w:rFonts w:hint="eastAsia"/>
          <w:sz w:val="24"/>
          <w:szCs w:val="24"/>
        </w:rPr>
        <w:t>が</w:t>
      </w:r>
      <w:r w:rsidR="004D6FD9">
        <w:rPr>
          <w:rFonts w:hint="eastAsia"/>
          <w:sz w:val="24"/>
          <w:szCs w:val="24"/>
        </w:rPr>
        <w:t>できしだい、委員の皆様に</w:t>
      </w:r>
      <w:r w:rsidR="00D02F61">
        <w:rPr>
          <w:rFonts w:hint="eastAsia"/>
          <w:sz w:val="24"/>
          <w:szCs w:val="24"/>
        </w:rPr>
        <w:t>結果を</w:t>
      </w:r>
      <w:r w:rsidR="005143E1">
        <w:rPr>
          <w:rFonts w:hint="eastAsia"/>
          <w:sz w:val="24"/>
          <w:szCs w:val="24"/>
        </w:rPr>
        <w:t>お示ししたいと考えております</w:t>
      </w:r>
      <w:r w:rsidR="004D6FD9">
        <w:rPr>
          <w:rFonts w:hint="eastAsia"/>
          <w:sz w:val="24"/>
          <w:szCs w:val="24"/>
        </w:rPr>
        <w:t>。</w:t>
      </w:r>
    </w:p>
    <w:p w14:paraId="511F88B3" w14:textId="77777777" w:rsidR="004D6FD9" w:rsidRPr="005143E1" w:rsidRDefault="004D6FD9" w:rsidP="00971633">
      <w:pPr>
        <w:rPr>
          <w:sz w:val="24"/>
          <w:szCs w:val="24"/>
        </w:rPr>
      </w:pPr>
    </w:p>
    <w:p w14:paraId="41CC1458" w14:textId="77777777" w:rsidR="004D6FD9" w:rsidRDefault="004D6FD9" w:rsidP="00971633">
      <w:pPr>
        <w:rPr>
          <w:sz w:val="24"/>
          <w:szCs w:val="24"/>
        </w:rPr>
      </w:pPr>
      <w:r>
        <w:rPr>
          <w:rFonts w:hint="eastAsia"/>
          <w:sz w:val="24"/>
          <w:szCs w:val="24"/>
        </w:rPr>
        <w:t>（橋爪座長）</w:t>
      </w:r>
    </w:p>
    <w:p w14:paraId="4D353B3A" w14:textId="77777777" w:rsidR="004D6FD9" w:rsidRDefault="004D6FD9" w:rsidP="00971633">
      <w:pPr>
        <w:rPr>
          <w:sz w:val="24"/>
          <w:szCs w:val="24"/>
        </w:rPr>
      </w:pPr>
      <w:r>
        <w:rPr>
          <w:rFonts w:hint="eastAsia"/>
          <w:sz w:val="24"/>
          <w:szCs w:val="24"/>
        </w:rPr>
        <w:t xml:space="preserve">　</w:t>
      </w:r>
      <w:r w:rsidR="001B4C60">
        <w:rPr>
          <w:rFonts w:hint="eastAsia"/>
          <w:sz w:val="24"/>
          <w:szCs w:val="24"/>
        </w:rPr>
        <w:t>３つの目標、７つの視点の中で、大阪／関西の観光資源とのコラボレーションは目標のうちの一つであり、７つの視点の５番目に位置づけられている。日比野委員の中で</w:t>
      </w:r>
      <w:r w:rsidR="001B4C60">
        <w:rPr>
          <w:rFonts w:hint="eastAsia"/>
          <w:sz w:val="24"/>
          <w:szCs w:val="24"/>
        </w:rPr>
        <w:t>IR</w:t>
      </w:r>
      <w:r w:rsidR="001B4C60">
        <w:rPr>
          <w:rFonts w:hint="eastAsia"/>
          <w:sz w:val="24"/>
          <w:szCs w:val="24"/>
        </w:rPr>
        <w:t>の位置づけを強く出しすぎだという意見に関しては、ニュアンスとしてつよく出したいという想いだったのだが、このあたりの書きぶりについては事務局の方と調整したい。</w:t>
      </w:r>
    </w:p>
    <w:p w14:paraId="0E2DEFF2" w14:textId="77777777" w:rsidR="001B4C60" w:rsidRDefault="001B4C60" w:rsidP="00971633">
      <w:pPr>
        <w:rPr>
          <w:sz w:val="24"/>
          <w:szCs w:val="24"/>
        </w:rPr>
      </w:pPr>
    </w:p>
    <w:p w14:paraId="135AE285" w14:textId="77777777" w:rsidR="001B4C60" w:rsidRDefault="001B4C60" w:rsidP="00971633">
      <w:pPr>
        <w:rPr>
          <w:sz w:val="24"/>
          <w:szCs w:val="24"/>
        </w:rPr>
      </w:pPr>
      <w:r>
        <w:rPr>
          <w:rFonts w:hint="eastAsia"/>
          <w:sz w:val="24"/>
          <w:szCs w:val="24"/>
        </w:rPr>
        <w:t>（日比野委員）</w:t>
      </w:r>
    </w:p>
    <w:p w14:paraId="20B0C65C" w14:textId="77777777" w:rsidR="001B4C60" w:rsidRDefault="001B4C60" w:rsidP="00971633">
      <w:pPr>
        <w:rPr>
          <w:sz w:val="24"/>
          <w:szCs w:val="24"/>
        </w:rPr>
      </w:pPr>
      <w:r>
        <w:rPr>
          <w:rFonts w:hint="eastAsia"/>
          <w:sz w:val="24"/>
          <w:szCs w:val="24"/>
        </w:rPr>
        <w:t xml:space="preserve">　</w:t>
      </w:r>
      <w:r w:rsidR="00025B6F">
        <w:rPr>
          <w:rFonts w:hint="eastAsia"/>
          <w:sz w:val="24"/>
          <w:szCs w:val="24"/>
        </w:rPr>
        <w:t>（大阪の計画として）国に出すにはこれでいいと思うが、別の視点も必要ということ。</w:t>
      </w:r>
    </w:p>
    <w:p w14:paraId="38B67A2F" w14:textId="77777777" w:rsidR="00025B6F" w:rsidRDefault="00025B6F" w:rsidP="00971633">
      <w:pPr>
        <w:rPr>
          <w:sz w:val="24"/>
          <w:szCs w:val="24"/>
        </w:rPr>
      </w:pPr>
    </w:p>
    <w:p w14:paraId="4B7A30D8" w14:textId="77777777" w:rsidR="00025B6F" w:rsidRDefault="00025B6F" w:rsidP="00971633">
      <w:pPr>
        <w:rPr>
          <w:sz w:val="24"/>
          <w:szCs w:val="24"/>
        </w:rPr>
      </w:pPr>
      <w:r>
        <w:rPr>
          <w:rFonts w:hint="eastAsia"/>
          <w:sz w:val="24"/>
          <w:szCs w:val="24"/>
        </w:rPr>
        <w:t>（事務局）</w:t>
      </w:r>
    </w:p>
    <w:p w14:paraId="29B0AB28" w14:textId="77777777" w:rsidR="00025B6F" w:rsidRDefault="00025B6F" w:rsidP="00971633">
      <w:pPr>
        <w:rPr>
          <w:sz w:val="24"/>
          <w:szCs w:val="24"/>
        </w:rPr>
      </w:pPr>
      <w:r>
        <w:rPr>
          <w:rFonts w:hint="eastAsia"/>
          <w:sz w:val="24"/>
          <w:szCs w:val="24"/>
        </w:rPr>
        <w:t xml:space="preserve">　</w:t>
      </w:r>
      <w:r w:rsidR="005143E1">
        <w:rPr>
          <w:rFonts w:hint="eastAsia"/>
          <w:sz w:val="24"/>
          <w:szCs w:val="24"/>
        </w:rPr>
        <w:t>ただ</w:t>
      </w:r>
      <w:r>
        <w:rPr>
          <w:rFonts w:hint="eastAsia"/>
          <w:sz w:val="24"/>
          <w:szCs w:val="24"/>
        </w:rPr>
        <w:t>今の</w:t>
      </w:r>
      <w:r w:rsidR="005143E1">
        <w:rPr>
          <w:rFonts w:hint="eastAsia"/>
          <w:sz w:val="24"/>
          <w:szCs w:val="24"/>
        </w:rPr>
        <w:t>ご</w:t>
      </w:r>
      <w:r>
        <w:rPr>
          <w:rFonts w:hint="eastAsia"/>
          <w:sz w:val="24"/>
          <w:szCs w:val="24"/>
        </w:rPr>
        <w:t>意見は、我々としても経済波及効果を出す上で、非常に重要な視点と考えており、外国人観光客をどれだけ</w:t>
      </w:r>
      <w:r w:rsidRPr="00954A8E">
        <w:rPr>
          <w:rFonts w:hint="eastAsia"/>
          <w:sz w:val="24"/>
          <w:szCs w:val="24"/>
        </w:rPr>
        <w:t>見込むか、既存の観光資源とのコラボレーションによ</w:t>
      </w:r>
      <w:r w:rsidR="005143E1">
        <w:rPr>
          <w:rFonts w:hint="eastAsia"/>
          <w:sz w:val="24"/>
          <w:szCs w:val="24"/>
        </w:rPr>
        <w:t>る波及効果をどう出すのか、</w:t>
      </w:r>
      <w:r w:rsidR="00442CA8" w:rsidRPr="00954A8E">
        <w:rPr>
          <w:rFonts w:hint="eastAsia"/>
          <w:sz w:val="24"/>
          <w:szCs w:val="24"/>
        </w:rPr>
        <w:t>また</w:t>
      </w:r>
      <w:r w:rsidR="00B46583" w:rsidRPr="00954A8E">
        <w:rPr>
          <w:rFonts w:hint="eastAsia"/>
          <w:sz w:val="24"/>
          <w:szCs w:val="24"/>
        </w:rPr>
        <w:t>、要望の中では、「府にあるいは地方に財源をください、それによって地域の活性化の財源に使います」としているが、逆に雇用であるとか、観光での消費効果というもので経済波及効果が上がれば、あえて納付金</w:t>
      </w:r>
      <w:r w:rsidR="008E13B8" w:rsidRPr="00954A8E">
        <w:rPr>
          <w:rFonts w:hint="eastAsia"/>
          <w:sz w:val="24"/>
          <w:szCs w:val="24"/>
        </w:rPr>
        <w:t>のような財源</w:t>
      </w:r>
      <w:r w:rsidR="005143E1">
        <w:rPr>
          <w:rFonts w:hint="eastAsia"/>
          <w:sz w:val="24"/>
          <w:szCs w:val="24"/>
        </w:rPr>
        <w:t>が府に入らなくても</w:t>
      </w:r>
      <w:r w:rsidR="00442CA8" w:rsidRPr="00954A8E">
        <w:rPr>
          <w:rFonts w:hint="eastAsia"/>
          <w:sz w:val="24"/>
          <w:szCs w:val="24"/>
        </w:rPr>
        <w:t>十分ではないか</w:t>
      </w:r>
      <w:r w:rsidR="005143E1">
        <w:rPr>
          <w:rFonts w:hint="eastAsia"/>
          <w:sz w:val="24"/>
          <w:szCs w:val="24"/>
        </w:rPr>
        <w:t>という議論もあります</w:t>
      </w:r>
      <w:r w:rsidR="00B46583" w:rsidRPr="00954A8E">
        <w:rPr>
          <w:rFonts w:hint="eastAsia"/>
          <w:sz w:val="24"/>
          <w:szCs w:val="24"/>
        </w:rPr>
        <w:t>。このような中で経済波及効果、あるいはその前提となる条件</w:t>
      </w:r>
      <w:r w:rsidR="00442CA8" w:rsidRPr="00954A8E">
        <w:rPr>
          <w:rFonts w:hint="eastAsia"/>
          <w:sz w:val="24"/>
          <w:szCs w:val="24"/>
        </w:rPr>
        <w:t>について</w:t>
      </w:r>
      <w:r w:rsidR="00D478F9">
        <w:rPr>
          <w:rFonts w:hint="eastAsia"/>
          <w:sz w:val="24"/>
          <w:szCs w:val="24"/>
        </w:rPr>
        <w:t>ご</w:t>
      </w:r>
      <w:r w:rsidR="00B46583" w:rsidRPr="00954A8E">
        <w:rPr>
          <w:rFonts w:hint="eastAsia"/>
          <w:sz w:val="24"/>
          <w:szCs w:val="24"/>
        </w:rPr>
        <w:t>議論</w:t>
      </w:r>
      <w:r w:rsidR="00442CA8" w:rsidRPr="00954A8E">
        <w:rPr>
          <w:rFonts w:hint="eastAsia"/>
          <w:sz w:val="24"/>
          <w:szCs w:val="24"/>
        </w:rPr>
        <w:t>いただければ</w:t>
      </w:r>
      <w:r w:rsidR="00B46583" w:rsidRPr="00954A8E">
        <w:rPr>
          <w:rFonts w:hint="eastAsia"/>
          <w:sz w:val="24"/>
          <w:szCs w:val="24"/>
        </w:rPr>
        <w:t>、</w:t>
      </w:r>
      <w:r w:rsidR="00B46583">
        <w:rPr>
          <w:rFonts w:hint="eastAsia"/>
          <w:sz w:val="24"/>
          <w:szCs w:val="24"/>
        </w:rPr>
        <w:t>非常にありがたい</w:t>
      </w:r>
      <w:r w:rsidR="00D478F9">
        <w:rPr>
          <w:rFonts w:hint="eastAsia"/>
          <w:sz w:val="24"/>
          <w:szCs w:val="24"/>
        </w:rPr>
        <w:t>ことだ</w:t>
      </w:r>
      <w:r w:rsidR="00B46583">
        <w:rPr>
          <w:rFonts w:hint="eastAsia"/>
          <w:sz w:val="24"/>
          <w:szCs w:val="24"/>
        </w:rPr>
        <w:t>と思い</w:t>
      </w:r>
      <w:r w:rsidR="00D478F9">
        <w:rPr>
          <w:rFonts w:hint="eastAsia"/>
          <w:sz w:val="24"/>
          <w:szCs w:val="24"/>
        </w:rPr>
        <w:t>ます</w:t>
      </w:r>
      <w:r w:rsidR="00B46583">
        <w:rPr>
          <w:rFonts w:hint="eastAsia"/>
          <w:sz w:val="24"/>
          <w:szCs w:val="24"/>
        </w:rPr>
        <w:t>。</w:t>
      </w:r>
    </w:p>
    <w:p w14:paraId="79A2EB74" w14:textId="77777777" w:rsidR="00B46583" w:rsidRDefault="00B46583" w:rsidP="00971633">
      <w:pPr>
        <w:rPr>
          <w:sz w:val="24"/>
          <w:szCs w:val="24"/>
        </w:rPr>
      </w:pPr>
    </w:p>
    <w:p w14:paraId="7A2FBDBE" w14:textId="77777777" w:rsidR="00B46583" w:rsidRDefault="001E0272" w:rsidP="00971633">
      <w:pPr>
        <w:rPr>
          <w:sz w:val="24"/>
          <w:szCs w:val="24"/>
        </w:rPr>
      </w:pPr>
      <w:r>
        <w:rPr>
          <w:rFonts w:hint="eastAsia"/>
          <w:sz w:val="24"/>
          <w:szCs w:val="24"/>
        </w:rPr>
        <w:t>（木村委員）</w:t>
      </w:r>
    </w:p>
    <w:p w14:paraId="148F24ED" w14:textId="77777777" w:rsidR="001E0272" w:rsidRDefault="001E0272" w:rsidP="00971633">
      <w:pPr>
        <w:rPr>
          <w:sz w:val="24"/>
          <w:szCs w:val="24"/>
        </w:rPr>
      </w:pPr>
      <w:r>
        <w:rPr>
          <w:rFonts w:hint="eastAsia"/>
          <w:sz w:val="24"/>
          <w:szCs w:val="24"/>
        </w:rPr>
        <w:t xml:space="preserve">　去年からこの議論を進めているが、</w:t>
      </w:r>
      <w:r w:rsidR="00D50413">
        <w:rPr>
          <w:rFonts w:hint="eastAsia"/>
          <w:sz w:val="24"/>
          <w:szCs w:val="24"/>
        </w:rPr>
        <w:t>今日基本方針としての素案を見ると、やはり役所が作った資料だなとの印象がある。もちろん、これからいろいろと提案していただくとのことだが、例えば</w:t>
      </w:r>
      <w:r w:rsidR="00D50413">
        <w:rPr>
          <w:rFonts w:hint="eastAsia"/>
          <w:sz w:val="24"/>
          <w:szCs w:val="24"/>
        </w:rPr>
        <w:t>IR</w:t>
      </w:r>
      <w:r w:rsidR="008D7880">
        <w:rPr>
          <w:rFonts w:hint="eastAsia"/>
          <w:sz w:val="24"/>
          <w:szCs w:val="24"/>
        </w:rPr>
        <w:t>イメージ一つにしても、もっとキャッチコピーのようなものがあれば。</w:t>
      </w:r>
      <w:r w:rsidR="00D50413">
        <w:rPr>
          <w:rFonts w:hint="eastAsia"/>
          <w:sz w:val="24"/>
          <w:szCs w:val="24"/>
        </w:rPr>
        <w:t>府民の方にアピールできるような作り方をすべきだと思う。実際の提案が出てきたら、劇場やコンベンション施設も使って、少し好みとは違う</w:t>
      </w:r>
      <w:r w:rsidR="00F563F6">
        <w:rPr>
          <w:rFonts w:hint="eastAsia"/>
          <w:sz w:val="24"/>
          <w:szCs w:val="24"/>
        </w:rPr>
        <w:t>ものになる</w:t>
      </w:r>
      <w:r w:rsidR="00D50413">
        <w:rPr>
          <w:rFonts w:hint="eastAsia"/>
          <w:sz w:val="24"/>
          <w:szCs w:val="24"/>
        </w:rPr>
        <w:t>かもしれないが、これから秋の府民</w:t>
      </w:r>
      <w:r w:rsidR="00F563F6">
        <w:rPr>
          <w:rFonts w:hint="eastAsia"/>
          <w:sz w:val="24"/>
          <w:szCs w:val="24"/>
        </w:rPr>
        <w:t>向けの</w:t>
      </w:r>
      <w:r w:rsidR="00D50413">
        <w:rPr>
          <w:rFonts w:hint="eastAsia"/>
          <w:sz w:val="24"/>
          <w:szCs w:val="24"/>
        </w:rPr>
        <w:t>シンポジウム</w:t>
      </w:r>
      <w:r w:rsidR="00F563F6">
        <w:rPr>
          <w:rFonts w:hint="eastAsia"/>
          <w:sz w:val="24"/>
          <w:szCs w:val="24"/>
        </w:rPr>
        <w:t>など</w:t>
      </w:r>
      <w:r w:rsidR="00D50413">
        <w:rPr>
          <w:rFonts w:hint="eastAsia"/>
          <w:sz w:val="24"/>
          <w:szCs w:val="24"/>
        </w:rPr>
        <w:t>を考えれば、</w:t>
      </w:r>
      <w:r w:rsidR="00F563F6">
        <w:rPr>
          <w:rFonts w:hint="eastAsia"/>
          <w:sz w:val="24"/>
          <w:szCs w:val="24"/>
        </w:rPr>
        <w:t>こういうものを</w:t>
      </w:r>
      <w:r w:rsidR="00D50413">
        <w:rPr>
          <w:rFonts w:hint="eastAsia"/>
          <w:sz w:val="24"/>
          <w:szCs w:val="24"/>
        </w:rPr>
        <w:t>いかにブラッシュアップ</w:t>
      </w:r>
      <w:r w:rsidR="00D50413">
        <w:rPr>
          <w:rFonts w:hint="eastAsia"/>
          <w:sz w:val="24"/>
          <w:szCs w:val="24"/>
        </w:rPr>
        <w:lastRenderedPageBreak/>
        <w:t>していくか、そういう知恵も必要だと思う。例えば、</w:t>
      </w:r>
      <w:r w:rsidR="00F563F6">
        <w:rPr>
          <w:rFonts w:hint="eastAsia"/>
          <w:sz w:val="24"/>
          <w:szCs w:val="24"/>
        </w:rPr>
        <w:t>「大阪」というものをうまく結束して打ち出したものをアピールする</w:t>
      </w:r>
      <w:r w:rsidR="008D7880">
        <w:rPr>
          <w:rFonts w:hint="eastAsia"/>
          <w:sz w:val="24"/>
          <w:szCs w:val="24"/>
        </w:rPr>
        <w:t>必要もあるし、ワールドクラスの非日常空間を演出する、そのあたりの</w:t>
      </w:r>
      <w:r w:rsidR="00F563F6">
        <w:rPr>
          <w:rFonts w:hint="eastAsia"/>
          <w:sz w:val="24"/>
          <w:szCs w:val="24"/>
        </w:rPr>
        <w:t>魅力的なコピーを散りばめていく、この絵で一番大事なのは、</w:t>
      </w:r>
      <w:r w:rsidR="00F563F6">
        <w:rPr>
          <w:rFonts w:hint="eastAsia"/>
          <w:sz w:val="24"/>
          <w:szCs w:val="24"/>
        </w:rPr>
        <w:t>IR</w:t>
      </w:r>
      <w:r w:rsidR="00F563F6">
        <w:rPr>
          <w:rFonts w:hint="eastAsia"/>
          <w:sz w:val="24"/>
          <w:szCs w:val="24"/>
        </w:rPr>
        <w:t>全体の中でカジノっていうのはパーツの一つであるということをいかに理解していただくか、極めて非日常的なエンターテイメントというものが期待できる、そういう部分をアピールしていくべきだと思う。ここにぜひ魅力的なキャッチコピーを入れて仕上げるのがいい</w:t>
      </w:r>
      <w:r w:rsidR="00761B3A">
        <w:rPr>
          <w:rFonts w:hint="eastAsia"/>
          <w:sz w:val="24"/>
          <w:szCs w:val="24"/>
        </w:rPr>
        <w:t>のでは</w:t>
      </w:r>
      <w:r w:rsidR="00F563F6">
        <w:rPr>
          <w:rFonts w:hint="eastAsia"/>
          <w:sz w:val="24"/>
          <w:szCs w:val="24"/>
        </w:rPr>
        <w:t>。</w:t>
      </w:r>
    </w:p>
    <w:p w14:paraId="52885829" w14:textId="77777777" w:rsidR="00F563F6" w:rsidRDefault="00F563F6" w:rsidP="00971633">
      <w:pPr>
        <w:rPr>
          <w:sz w:val="24"/>
          <w:szCs w:val="24"/>
        </w:rPr>
      </w:pPr>
    </w:p>
    <w:p w14:paraId="53AB0259" w14:textId="77777777" w:rsidR="00F563F6" w:rsidRDefault="00F563F6" w:rsidP="00971633">
      <w:pPr>
        <w:rPr>
          <w:sz w:val="24"/>
          <w:szCs w:val="24"/>
        </w:rPr>
      </w:pPr>
      <w:r>
        <w:rPr>
          <w:rFonts w:hint="eastAsia"/>
          <w:sz w:val="24"/>
          <w:szCs w:val="24"/>
        </w:rPr>
        <w:t>（橋爪座長）</w:t>
      </w:r>
    </w:p>
    <w:p w14:paraId="6285E7EC" w14:textId="77777777" w:rsidR="00F563F6" w:rsidRDefault="00F563F6" w:rsidP="00971633">
      <w:pPr>
        <w:rPr>
          <w:sz w:val="24"/>
          <w:szCs w:val="24"/>
        </w:rPr>
      </w:pPr>
      <w:r>
        <w:rPr>
          <w:rFonts w:hint="eastAsia"/>
          <w:sz w:val="24"/>
          <w:szCs w:val="24"/>
        </w:rPr>
        <w:t xml:space="preserve">　</w:t>
      </w:r>
      <w:r>
        <w:rPr>
          <w:rFonts w:hint="eastAsia"/>
          <w:sz w:val="24"/>
          <w:szCs w:val="24"/>
        </w:rPr>
        <w:t>IR</w:t>
      </w:r>
      <w:r w:rsidR="00D478F9">
        <w:rPr>
          <w:rFonts w:hint="eastAsia"/>
          <w:sz w:val="24"/>
          <w:szCs w:val="24"/>
        </w:rPr>
        <w:t>議連でもイメージビデオを作ってわかりやすくしている。</w:t>
      </w:r>
    </w:p>
    <w:p w14:paraId="461F2F89" w14:textId="77777777" w:rsidR="00F563F6" w:rsidRDefault="00F563F6" w:rsidP="00971633">
      <w:pPr>
        <w:rPr>
          <w:sz w:val="24"/>
          <w:szCs w:val="24"/>
        </w:rPr>
      </w:pPr>
    </w:p>
    <w:p w14:paraId="356F7CB4" w14:textId="77777777" w:rsidR="00F563F6" w:rsidRDefault="00F563F6" w:rsidP="00971633">
      <w:pPr>
        <w:rPr>
          <w:sz w:val="24"/>
          <w:szCs w:val="24"/>
        </w:rPr>
      </w:pPr>
      <w:r>
        <w:rPr>
          <w:rFonts w:hint="eastAsia"/>
          <w:sz w:val="24"/>
          <w:szCs w:val="24"/>
        </w:rPr>
        <w:t>（木村委員）</w:t>
      </w:r>
    </w:p>
    <w:p w14:paraId="110FC861" w14:textId="77777777" w:rsidR="00F563F6" w:rsidRDefault="00F563F6" w:rsidP="00971633">
      <w:pPr>
        <w:rPr>
          <w:sz w:val="24"/>
          <w:szCs w:val="24"/>
        </w:rPr>
      </w:pPr>
      <w:r>
        <w:rPr>
          <w:rFonts w:hint="eastAsia"/>
          <w:sz w:val="24"/>
          <w:szCs w:val="24"/>
        </w:rPr>
        <w:t xml:space="preserve">　ソフトバンクの</w:t>
      </w:r>
      <w:r>
        <w:rPr>
          <w:rFonts w:hint="eastAsia"/>
          <w:sz w:val="24"/>
          <w:szCs w:val="24"/>
        </w:rPr>
        <w:t>CM</w:t>
      </w:r>
      <w:r>
        <w:rPr>
          <w:rFonts w:hint="eastAsia"/>
          <w:sz w:val="24"/>
          <w:szCs w:val="24"/>
        </w:rPr>
        <w:t>でシンガポールの施設が映像に流れて大反響を呼んでいる。</w:t>
      </w:r>
      <w:r w:rsidR="00B56C69">
        <w:rPr>
          <w:rFonts w:hint="eastAsia"/>
          <w:sz w:val="24"/>
          <w:szCs w:val="24"/>
        </w:rPr>
        <w:t>「日本にもあのようなものができるのか」と印象づけるためにも、できれば大阪／関西に</w:t>
      </w:r>
      <w:r w:rsidR="00B56C69">
        <w:rPr>
          <w:rFonts w:hint="eastAsia"/>
          <w:sz w:val="24"/>
          <w:szCs w:val="24"/>
        </w:rPr>
        <w:t>IR</w:t>
      </w:r>
      <w:r w:rsidR="00B56C69">
        <w:rPr>
          <w:rFonts w:hint="eastAsia"/>
          <w:sz w:val="24"/>
          <w:szCs w:val="24"/>
        </w:rPr>
        <w:t>をということで映像化していくことが大事かもしれない。このへんは一番のポイントで、最終的には府民の</w:t>
      </w:r>
      <w:r w:rsidR="00442CA8" w:rsidRPr="00954A8E">
        <w:rPr>
          <w:rFonts w:hint="eastAsia"/>
          <w:sz w:val="24"/>
          <w:szCs w:val="24"/>
        </w:rPr>
        <w:t>みなさん、そして</w:t>
      </w:r>
      <w:r w:rsidR="00B56C69" w:rsidRPr="00954A8E">
        <w:rPr>
          <w:rFonts w:hint="eastAsia"/>
          <w:sz w:val="24"/>
          <w:szCs w:val="24"/>
        </w:rPr>
        <w:t>議会の判断が得られなければ成立しないものなので、もう少しビジュアルに訴える</w:t>
      </w:r>
      <w:r w:rsidR="00920F6E" w:rsidRPr="00954A8E">
        <w:rPr>
          <w:rFonts w:hint="eastAsia"/>
          <w:sz w:val="24"/>
          <w:szCs w:val="24"/>
        </w:rPr>
        <w:t>工夫</w:t>
      </w:r>
      <w:r w:rsidR="00B56C69" w:rsidRPr="00954A8E">
        <w:rPr>
          <w:rFonts w:hint="eastAsia"/>
          <w:sz w:val="24"/>
          <w:szCs w:val="24"/>
        </w:rPr>
        <w:t>がないといけ</w:t>
      </w:r>
      <w:r w:rsidR="00B56C69">
        <w:rPr>
          <w:rFonts w:hint="eastAsia"/>
          <w:sz w:val="24"/>
          <w:szCs w:val="24"/>
        </w:rPr>
        <w:t>ないのかなと思う。</w:t>
      </w:r>
    </w:p>
    <w:p w14:paraId="2586F38D" w14:textId="77777777" w:rsidR="00B56C69" w:rsidRDefault="00B56C69" w:rsidP="00971633">
      <w:pPr>
        <w:rPr>
          <w:sz w:val="24"/>
          <w:szCs w:val="24"/>
        </w:rPr>
      </w:pPr>
    </w:p>
    <w:p w14:paraId="453A388C" w14:textId="77777777" w:rsidR="00B56C69" w:rsidRDefault="00B56C69" w:rsidP="00971633">
      <w:pPr>
        <w:rPr>
          <w:sz w:val="24"/>
          <w:szCs w:val="24"/>
        </w:rPr>
      </w:pPr>
      <w:r>
        <w:rPr>
          <w:rFonts w:hint="eastAsia"/>
          <w:sz w:val="24"/>
          <w:szCs w:val="24"/>
        </w:rPr>
        <w:t>（津田委員）</w:t>
      </w:r>
    </w:p>
    <w:p w14:paraId="659821E8" w14:textId="77777777" w:rsidR="00EA4ED9" w:rsidRPr="00EA4ED9" w:rsidRDefault="00B56C69" w:rsidP="00EA4ED9">
      <w:pPr>
        <w:rPr>
          <w:sz w:val="24"/>
          <w:szCs w:val="24"/>
        </w:rPr>
      </w:pPr>
      <w:r>
        <w:rPr>
          <w:rFonts w:hint="eastAsia"/>
          <w:sz w:val="24"/>
          <w:szCs w:val="24"/>
        </w:rPr>
        <w:t xml:space="preserve">　</w:t>
      </w:r>
      <w:r w:rsidR="00EA4ED9" w:rsidRPr="00EA4ED9">
        <w:rPr>
          <w:rFonts w:hint="eastAsia"/>
          <w:sz w:val="24"/>
          <w:szCs w:val="24"/>
        </w:rPr>
        <w:t>「３つの目標、７つの方針」の中で、「世界第一級の“</w:t>
      </w:r>
      <w:r w:rsidR="00EA4ED9" w:rsidRPr="00EA4ED9">
        <w:rPr>
          <w:rFonts w:hint="eastAsia"/>
          <w:sz w:val="24"/>
          <w:szCs w:val="24"/>
        </w:rPr>
        <w:t>MICE</w:t>
      </w:r>
      <w:r w:rsidR="00EA4ED9" w:rsidRPr="00EA4ED9">
        <w:rPr>
          <w:rFonts w:hint="eastAsia"/>
          <w:sz w:val="24"/>
          <w:szCs w:val="24"/>
        </w:rPr>
        <w:t>機能”の創出」、「世界最高水準の“エンターテイメント機能”の創出」と書いてあるが、これはどういうことを言っているのか。世界第一級の</w:t>
      </w:r>
      <w:r w:rsidR="00EA4ED9" w:rsidRPr="00EA4ED9">
        <w:rPr>
          <w:rFonts w:hint="eastAsia"/>
          <w:sz w:val="24"/>
          <w:szCs w:val="24"/>
        </w:rPr>
        <w:t>MICE</w:t>
      </w:r>
      <w:r w:rsidR="00EA4ED9" w:rsidRPr="00EA4ED9">
        <w:rPr>
          <w:rFonts w:hint="eastAsia"/>
          <w:sz w:val="24"/>
          <w:szCs w:val="24"/>
        </w:rPr>
        <w:t>機能とはどういうことなのか。コンベンション誘致でも、来年の世界でもトップクラスのコンベンション誘致に成功したが、大阪では見本市会場も国際的というにはおこがましいほど老朽化している。またこういう世界会議をやろうと思うと、非常に高度なインターネット環境が必要だ。そういう最低必要な水準も心もとない現状で、世界第一級とはどういうものを目指しているのか。</w:t>
      </w:r>
    </w:p>
    <w:p w14:paraId="1859B353" w14:textId="77777777" w:rsidR="00B56C69" w:rsidRDefault="00EA4ED9" w:rsidP="00EA4ED9">
      <w:pPr>
        <w:rPr>
          <w:sz w:val="24"/>
          <w:szCs w:val="24"/>
        </w:rPr>
      </w:pPr>
      <w:r w:rsidRPr="00EA4ED9">
        <w:rPr>
          <w:rFonts w:hint="eastAsia"/>
          <w:sz w:val="24"/>
          <w:szCs w:val="24"/>
        </w:rPr>
        <w:t>また、世界最高水準のエンターテイメントとはどういうものか、例えばフランスならここにあるとかイメージを教えてほしい。私の感覚では、老いも若きも言葉がわからなくても、誰でもものすごく楽しめるというものがエンターテイメント。例えば、パリのリドのショー、あるいはボリショイサーカスとか、そういう言葉が通じなくても楽しめるもの。何か具体的なイメージがあるのかどうか。果たしてこれでわかってもらえるのかという気がする。７･８年ぶりに</w:t>
      </w:r>
      <w:r w:rsidRPr="00EA4ED9">
        <w:rPr>
          <w:rFonts w:hint="eastAsia"/>
          <w:sz w:val="24"/>
          <w:szCs w:val="24"/>
        </w:rPr>
        <w:t>USJ</w:t>
      </w:r>
      <w:r w:rsidRPr="00EA4ED9">
        <w:rPr>
          <w:rFonts w:hint="eastAsia"/>
          <w:sz w:val="24"/>
          <w:szCs w:val="24"/>
        </w:rPr>
        <w:t>に行ったが、非常におもしろくなっていた。しかし、あの楽しさというのは京都や奈良の観光地とコラボレーションできるかというと、まったく異質なものだと思う。むしろこの場合は異質でいいのだが。コラボレーションというのも、京都や奈良の侘びさびを中心とした、いわば静けさを謳うようなものと、（</w:t>
      </w:r>
      <w:r w:rsidRPr="00EA4ED9">
        <w:rPr>
          <w:rFonts w:hint="eastAsia"/>
          <w:sz w:val="24"/>
          <w:szCs w:val="24"/>
        </w:rPr>
        <w:t>IR</w:t>
      </w:r>
      <w:r w:rsidRPr="00EA4ED9">
        <w:rPr>
          <w:rFonts w:hint="eastAsia"/>
          <w:sz w:val="24"/>
          <w:szCs w:val="24"/>
        </w:rPr>
        <w:t>のようなものが）一緒にコラボレーションして効果があるものになるのかどうか。そのへんも整理して考えないと、「世界最高の」「世界第一級の」というのが実現するかどうか懸念もある。</w:t>
      </w:r>
    </w:p>
    <w:p w14:paraId="44413C29" w14:textId="77777777" w:rsidR="00C37638" w:rsidRDefault="00C37638" w:rsidP="00971633">
      <w:pPr>
        <w:rPr>
          <w:sz w:val="24"/>
          <w:szCs w:val="24"/>
        </w:rPr>
      </w:pPr>
    </w:p>
    <w:p w14:paraId="15ADD5E7" w14:textId="77777777" w:rsidR="00C37638" w:rsidRDefault="00C37638" w:rsidP="00971633">
      <w:pPr>
        <w:rPr>
          <w:sz w:val="24"/>
          <w:szCs w:val="24"/>
        </w:rPr>
      </w:pPr>
      <w:r>
        <w:rPr>
          <w:rFonts w:hint="eastAsia"/>
          <w:sz w:val="24"/>
          <w:szCs w:val="24"/>
        </w:rPr>
        <w:t>（橋爪座長）</w:t>
      </w:r>
    </w:p>
    <w:p w14:paraId="48F3ACB3" w14:textId="77777777" w:rsidR="00C37638" w:rsidRDefault="00C37638" w:rsidP="00971633">
      <w:pPr>
        <w:rPr>
          <w:sz w:val="24"/>
          <w:szCs w:val="24"/>
        </w:rPr>
      </w:pPr>
      <w:r>
        <w:rPr>
          <w:rFonts w:hint="eastAsia"/>
          <w:sz w:val="24"/>
          <w:szCs w:val="24"/>
        </w:rPr>
        <w:t xml:space="preserve">　</w:t>
      </w:r>
      <w:r w:rsidR="006E71D3">
        <w:rPr>
          <w:rFonts w:hint="eastAsia"/>
          <w:sz w:val="24"/>
          <w:szCs w:val="24"/>
        </w:rPr>
        <w:t>ただいまのご指摘に関しては、資料２の５ページを</w:t>
      </w:r>
      <w:r w:rsidR="0049583D">
        <w:rPr>
          <w:rFonts w:hint="eastAsia"/>
          <w:sz w:val="24"/>
          <w:szCs w:val="24"/>
        </w:rPr>
        <w:t>見ていただくと、民間事業者がプロポーザルするときに、我々こういうもの</w:t>
      </w:r>
      <w:r w:rsidR="00442CA8">
        <w:rPr>
          <w:rFonts w:hint="eastAsia"/>
          <w:sz w:val="24"/>
          <w:szCs w:val="24"/>
        </w:rPr>
        <w:t>を作ってほしいということの予見にしていただくところですので</w:t>
      </w:r>
      <w:r w:rsidR="00D478F9" w:rsidRPr="00D478F9">
        <w:rPr>
          <w:rFonts w:hint="eastAsia"/>
          <w:sz w:val="24"/>
          <w:szCs w:val="24"/>
        </w:rPr>
        <w:t>。</w:t>
      </w:r>
    </w:p>
    <w:p w14:paraId="47352831" w14:textId="77777777" w:rsidR="00442CA8" w:rsidRDefault="00442CA8" w:rsidP="00971633">
      <w:pPr>
        <w:rPr>
          <w:sz w:val="24"/>
          <w:szCs w:val="24"/>
        </w:rPr>
      </w:pPr>
    </w:p>
    <w:p w14:paraId="5D53BF7C" w14:textId="77777777" w:rsidR="0049583D" w:rsidRDefault="0049583D" w:rsidP="00971633">
      <w:pPr>
        <w:rPr>
          <w:sz w:val="24"/>
          <w:szCs w:val="24"/>
        </w:rPr>
      </w:pPr>
      <w:r>
        <w:rPr>
          <w:rFonts w:hint="eastAsia"/>
          <w:sz w:val="24"/>
          <w:szCs w:val="24"/>
        </w:rPr>
        <w:t>（事務局）</w:t>
      </w:r>
    </w:p>
    <w:p w14:paraId="70E5D029" w14:textId="77777777" w:rsidR="0058213B" w:rsidRDefault="00442CA8" w:rsidP="0058213B">
      <w:pPr>
        <w:ind w:firstLineChars="100" w:firstLine="240"/>
        <w:rPr>
          <w:sz w:val="24"/>
          <w:szCs w:val="24"/>
        </w:rPr>
      </w:pPr>
      <w:r>
        <w:rPr>
          <w:rFonts w:hint="eastAsia"/>
          <w:sz w:val="24"/>
          <w:szCs w:val="24"/>
        </w:rPr>
        <w:t>海外事業者の意見等を参考にし</w:t>
      </w:r>
      <w:r w:rsidRPr="00954A8E">
        <w:rPr>
          <w:rFonts w:hint="eastAsia"/>
          <w:sz w:val="24"/>
          <w:szCs w:val="24"/>
        </w:rPr>
        <w:t>て</w:t>
      </w:r>
      <w:r w:rsidR="0049583D" w:rsidRPr="00954A8E">
        <w:rPr>
          <w:rFonts w:hint="eastAsia"/>
          <w:sz w:val="24"/>
          <w:szCs w:val="24"/>
        </w:rPr>
        <w:t>、</w:t>
      </w:r>
      <w:r w:rsidRPr="00954A8E">
        <w:rPr>
          <w:rFonts w:hint="eastAsia"/>
          <w:sz w:val="24"/>
          <w:szCs w:val="24"/>
        </w:rPr>
        <w:t>本日の資料を作成してい</w:t>
      </w:r>
      <w:r w:rsidR="00D478F9">
        <w:rPr>
          <w:rFonts w:hint="eastAsia"/>
          <w:sz w:val="24"/>
          <w:szCs w:val="24"/>
        </w:rPr>
        <w:t>ます</w:t>
      </w:r>
      <w:r w:rsidRPr="00954A8E">
        <w:rPr>
          <w:rFonts w:hint="eastAsia"/>
          <w:sz w:val="24"/>
          <w:szCs w:val="24"/>
        </w:rPr>
        <w:t>。</w:t>
      </w:r>
      <w:r w:rsidR="0049583D" w:rsidRPr="00954A8E">
        <w:rPr>
          <w:rFonts w:hint="eastAsia"/>
          <w:sz w:val="24"/>
          <w:szCs w:val="24"/>
        </w:rPr>
        <w:t>まず</w:t>
      </w:r>
      <w:r w:rsidR="0049583D" w:rsidRPr="00954A8E">
        <w:rPr>
          <w:rFonts w:hint="eastAsia"/>
          <w:sz w:val="24"/>
          <w:szCs w:val="24"/>
        </w:rPr>
        <w:t>MICE</w:t>
      </w:r>
      <w:r w:rsidR="00D478F9">
        <w:rPr>
          <w:rFonts w:hint="eastAsia"/>
          <w:sz w:val="24"/>
          <w:szCs w:val="24"/>
        </w:rPr>
        <w:t>機能につきまし</w:t>
      </w:r>
      <w:r w:rsidR="0049583D" w:rsidRPr="00954A8E">
        <w:rPr>
          <w:rFonts w:hint="eastAsia"/>
          <w:sz w:val="24"/>
          <w:szCs w:val="24"/>
        </w:rPr>
        <w:t>ては、事業者によりそれぞれ考え方が違</w:t>
      </w:r>
      <w:r w:rsidR="00D478F9">
        <w:rPr>
          <w:rFonts w:hint="eastAsia"/>
          <w:sz w:val="24"/>
          <w:szCs w:val="24"/>
        </w:rPr>
        <w:t>っています</w:t>
      </w:r>
      <w:r w:rsidR="0049583D" w:rsidRPr="00954A8E">
        <w:rPr>
          <w:rFonts w:hint="eastAsia"/>
          <w:sz w:val="24"/>
          <w:szCs w:val="24"/>
        </w:rPr>
        <w:t>。座長からも</w:t>
      </w:r>
      <w:r w:rsidRPr="00954A8E">
        <w:rPr>
          <w:rFonts w:hint="eastAsia"/>
          <w:sz w:val="24"/>
          <w:szCs w:val="24"/>
        </w:rPr>
        <w:t>お話があったように</w:t>
      </w:r>
      <w:r w:rsidR="0049583D" w:rsidRPr="00954A8E">
        <w:rPr>
          <w:rFonts w:hint="eastAsia"/>
          <w:sz w:val="24"/>
          <w:szCs w:val="24"/>
        </w:rPr>
        <w:t>、ここで</w:t>
      </w:r>
      <w:r w:rsidR="00D478F9">
        <w:rPr>
          <w:rFonts w:hint="eastAsia"/>
          <w:sz w:val="24"/>
          <w:szCs w:val="24"/>
        </w:rPr>
        <w:t>記載し</w:t>
      </w:r>
      <w:r w:rsidR="0049583D" w:rsidRPr="00954A8E">
        <w:rPr>
          <w:rFonts w:hint="eastAsia"/>
          <w:sz w:val="24"/>
          <w:szCs w:val="24"/>
        </w:rPr>
        <w:t>ていることは事業者の方にそれを課していくということになるので、</w:t>
      </w:r>
      <w:r w:rsidRPr="00954A8E">
        <w:rPr>
          <w:rFonts w:hint="eastAsia"/>
          <w:sz w:val="24"/>
          <w:szCs w:val="24"/>
        </w:rPr>
        <w:t>規模、機能について</w:t>
      </w:r>
      <w:r w:rsidR="0049583D" w:rsidRPr="00954A8E">
        <w:rPr>
          <w:rFonts w:hint="eastAsia"/>
          <w:sz w:val="24"/>
          <w:szCs w:val="24"/>
        </w:rPr>
        <w:t>、大阪</w:t>
      </w:r>
      <w:r w:rsidRPr="00954A8E">
        <w:rPr>
          <w:rFonts w:hint="eastAsia"/>
          <w:sz w:val="24"/>
          <w:szCs w:val="24"/>
        </w:rPr>
        <w:t>府の方で詳細に決めるより</w:t>
      </w:r>
      <w:r w:rsidR="00D478F9">
        <w:rPr>
          <w:rFonts w:hint="eastAsia"/>
          <w:sz w:val="24"/>
          <w:szCs w:val="24"/>
        </w:rPr>
        <w:t>、</w:t>
      </w:r>
      <w:r w:rsidR="0049583D" w:rsidRPr="00954A8E">
        <w:rPr>
          <w:rFonts w:hint="eastAsia"/>
          <w:sz w:val="24"/>
          <w:szCs w:val="24"/>
        </w:rPr>
        <w:t>そこは自由度を持たした形でしたい</w:t>
      </w:r>
      <w:r w:rsidR="00D478F9">
        <w:rPr>
          <w:rFonts w:hint="eastAsia"/>
          <w:sz w:val="24"/>
          <w:szCs w:val="24"/>
        </w:rPr>
        <w:t>と考えています</w:t>
      </w:r>
      <w:r w:rsidR="00954A8E" w:rsidRPr="00954A8E">
        <w:rPr>
          <w:rFonts w:hint="eastAsia"/>
          <w:sz w:val="24"/>
          <w:szCs w:val="24"/>
        </w:rPr>
        <w:t>。資料２の５ぺージ、②に</w:t>
      </w:r>
      <w:r w:rsidR="00D478F9">
        <w:rPr>
          <w:rFonts w:hint="eastAsia"/>
          <w:sz w:val="24"/>
          <w:szCs w:val="24"/>
        </w:rPr>
        <w:t>例示しています</w:t>
      </w:r>
      <w:r w:rsidR="0058213B" w:rsidRPr="00954A8E">
        <w:rPr>
          <w:rFonts w:hint="eastAsia"/>
          <w:sz w:val="24"/>
          <w:szCs w:val="24"/>
        </w:rPr>
        <w:t>が、「世界レベル規模の展示場の</w:t>
      </w:r>
      <w:r w:rsidR="0058213B" w:rsidRPr="00954A8E">
        <w:rPr>
          <w:rFonts w:hint="eastAsia"/>
          <w:sz w:val="24"/>
          <w:szCs w:val="24"/>
        </w:rPr>
        <w:lastRenderedPageBreak/>
        <w:t>設置」、これは規模のこと</w:t>
      </w:r>
      <w:r w:rsidR="00D478F9">
        <w:rPr>
          <w:rFonts w:hint="eastAsia"/>
          <w:sz w:val="24"/>
          <w:szCs w:val="24"/>
        </w:rPr>
        <w:t>でありますし</w:t>
      </w:r>
      <w:r w:rsidR="00954A8E">
        <w:rPr>
          <w:rFonts w:hint="eastAsia"/>
          <w:sz w:val="24"/>
          <w:szCs w:val="24"/>
        </w:rPr>
        <w:t>、「国外に誘致セクションの設置」あるいは</w:t>
      </w:r>
      <w:r w:rsidR="0058213B" w:rsidRPr="00954A8E">
        <w:rPr>
          <w:rFonts w:hint="eastAsia"/>
          <w:sz w:val="24"/>
          <w:szCs w:val="24"/>
        </w:rPr>
        <w:t>「バンケット機能の付帯」、「バイリンガル対応</w:t>
      </w:r>
      <w:r w:rsidR="005609E7" w:rsidRPr="00954A8E">
        <w:rPr>
          <w:rFonts w:hint="eastAsia"/>
          <w:sz w:val="24"/>
          <w:szCs w:val="24"/>
        </w:rPr>
        <w:t>、施設サインの多言語化</w:t>
      </w:r>
      <w:r w:rsidR="0058213B" w:rsidRPr="00954A8E">
        <w:rPr>
          <w:rFonts w:hint="eastAsia"/>
          <w:sz w:val="24"/>
          <w:szCs w:val="24"/>
        </w:rPr>
        <w:t>」</w:t>
      </w:r>
      <w:r w:rsidR="00D478F9">
        <w:rPr>
          <w:rFonts w:hint="eastAsia"/>
          <w:sz w:val="24"/>
          <w:szCs w:val="24"/>
        </w:rPr>
        <w:t>といった機能面、このようなものを</w:t>
      </w:r>
      <w:r w:rsidR="0058213B">
        <w:rPr>
          <w:rFonts w:hint="eastAsia"/>
          <w:sz w:val="24"/>
          <w:szCs w:val="24"/>
        </w:rPr>
        <w:t>事業者からの提案に委ねたいというように考えている</w:t>
      </w:r>
      <w:r w:rsidR="008B1CEF">
        <w:rPr>
          <w:rFonts w:hint="eastAsia"/>
          <w:sz w:val="24"/>
          <w:szCs w:val="24"/>
        </w:rPr>
        <w:t>のが原案</w:t>
      </w:r>
      <w:r w:rsidR="00D478F9">
        <w:rPr>
          <w:rFonts w:hint="eastAsia"/>
          <w:sz w:val="24"/>
          <w:szCs w:val="24"/>
        </w:rPr>
        <w:t>です。エンターテイメントについては③の方で記載しています</w:t>
      </w:r>
      <w:r w:rsidR="0058213B">
        <w:rPr>
          <w:rFonts w:hint="eastAsia"/>
          <w:sz w:val="24"/>
          <w:szCs w:val="24"/>
        </w:rPr>
        <w:t>が、</w:t>
      </w:r>
      <w:r w:rsidR="008B1CEF">
        <w:rPr>
          <w:rFonts w:hint="eastAsia"/>
          <w:sz w:val="24"/>
          <w:szCs w:val="24"/>
        </w:rPr>
        <w:t>世界中で大阪でしか鑑賞できないようなショー・エンターテイメント、考え方としては</w:t>
      </w:r>
      <w:r w:rsidR="00D478F9">
        <w:rPr>
          <w:rFonts w:hint="eastAsia"/>
          <w:sz w:val="24"/>
          <w:szCs w:val="24"/>
        </w:rPr>
        <w:t>二つあります</w:t>
      </w:r>
      <w:r w:rsidR="005E3BF5">
        <w:rPr>
          <w:rFonts w:hint="eastAsia"/>
          <w:sz w:val="24"/>
          <w:szCs w:val="24"/>
        </w:rPr>
        <w:t>。一つは、ここは非日常空間であって、ここでしかないものをやっていただく、</w:t>
      </w:r>
      <w:r w:rsidR="00954A8E">
        <w:rPr>
          <w:rFonts w:hint="eastAsia"/>
          <w:sz w:val="24"/>
          <w:szCs w:val="24"/>
        </w:rPr>
        <w:t>また</w:t>
      </w:r>
      <w:r w:rsidR="005E3BF5">
        <w:rPr>
          <w:rFonts w:hint="eastAsia"/>
          <w:sz w:val="24"/>
          <w:szCs w:val="24"/>
        </w:rPr>
        <w:t>関西がそれぞれのところで展開しているもの</w:t>
      </w:r>
      <w:r w:rsidR="00954A8E">
        <w:rPr>
          <w:rFonts w:hint="eastAsia"/>
          <w:sz w:val="24"/>
          <w:szCs w:val="24"/>
        </w:rPr>
        <w:t>や既存のもの</w:t>
      </w:r>
      <w:r w:rsidR="005E3BF5">
        <w:rPr>
          <w:rFonts w:hint="eastAsia"/>
          <w:sz w:val="24"/>
          <w:szCs w:val="24"/>
        </w:rPr>
        <w:t>、そ</w:t>
      </w:r>
      <w:r w:rsidR="00954A8E">
        <w:rPr>
          <w:rFonts w:hint="eastAsia"/>
          <w:sz w:val="24"/>
          <w:szCs w:val="24"/>
        </w:rPr>
        <w:t>れら</w:t>
      </w:r>
      <w:r w:rsidR="005E3BF5">
        <w:rPr>
          <w:rFonts w:hint="eastAsia"/>
          <w:sz w:val="24"/>
          <w:szCs w:val="24"/>
        </w:rPr>
        <w:t>を際立たせて連携するような形。もう一つは、元々ある文化の上に立って新しいものを作っていく</w:t>
      </w:r>
      <w:r w:rsidR="00954A8E">
        <w:rPr>
          <w:rFonts w:hint="eastAsia"/>
          <w:sz w:val="24"/>
          <w:szCs w:val="24"/>
        </w:rPr>
        <w:t>という考え方</w:t>
      </w:r>
      <w:r w:rsidR="00D478F9">
        <w:rPr>
          <w:rFonts w:hint="eastAsia"/>
          <w:sz w:val="24"/>
          <w:szCs w:val="24"/>
        </w:rPr>
        <w:t>です</w:t>
      </w:r>
      <w:r w:rsidR="005E3BF5">
        <w:rPr>
          <w:rFonts w:hint="eastAsia"/>
          <w:sz w:val="24"/>
          <w:szCs w:val="24"/>
        </w:rPr>
        <w:t>。</w:t>
      </w:r>
      <w:r w:rsidR="00954A8E">
        <w:rPr>
          <w:rFonts w:hint="eastAsia"/>
          <w:sz w:val="24"/>
          <w:szCs w:val="24"/>
        </w:rPr>
        <w:t>世界最高水準のエンターテイメントとは、</w:t>
      </w:r>
      <w:r w:rsidR="005E3BF5">
        <w:rPr>
          <w:rFonts w:hint="eastAsia"/>
          <w:sz w:val="24"/>
          <w:szCs w:val="24"/>
        </w:rPr>
        <w:t>具体的に</w:t>
      </w:r>
      <w:r w:rsidR="00954A8E">
        <w:rPr>
          <w:rFonts w:hint="eastAsia"/>
          <w:sz w:val="24"/>
          <w:szCs w:val="24"/>
        </w:rPr>
        <w:t>、</w:t>
      </w:r>
      <w:r w:rsidR="005E3BF5">
        <w:rPr>
          <w:rFonts w:hint="eastAsia"/>
          <w:sz w:val="24"/>
          <w:szCs w:val="24"/>
        </w:rPr>
        <w:t>ラスベガスで行われているようなシルクドソレイユの“</w:t>
      </w:r>
      <w:r w:rsidR="005E3BF5">
        <w:rPr>
          <w:rFonts w:hint="eastAsia"/>
          <w:sz w:val="24"/>
          <w:szCs w:val="24"/>
        </w:rPr>
        <w:t>KA</w:t>
      </w:r>
      <w:r w:rsidR="005E3BF5">
        <w:rPr>
          <w:sz w:val="24"/>
          <w:szCs w:val="24"/>
        </w:rPr>
        <w:t>”</w:t>
      </w:r>
      <w:r w:rsidR="00954A8E">
        <w:rPr>
          <w:rFonts w:hint="eastAsia"/>
          <w:sz w:val="24"/>
          <w:szCs w:val="24"/>
        </w:rPr>
        <w:t>のようなもの。</w:t>
      </w:r>
      <w:r w:rsidR="005E3BF5">
        <w:rPr>
          <w:rFonts w:hint="eastAsia"/>
          <w:sz w:val="24"/>
          <w:szCs w:val="24"/>
        </w:rPr>
        <w:t>3</w:t>
      </w:r>
      <w:r w:rsidR="005E3BF5">
        <w:rPr>
          <w:rFonts w:hint="eastAsia"/>
          <w:sz w:val="24"/>
          <w:szCs w:val="24"/>
        </w:rPr>
        <w:t>千人から</w:t>
      </w:r>
      <w:r w:rsidR="005E3BF5">
        <w:rPr>
          <w:rFonts w:hint="eastAsia"/>
          <w:sz w:val="24"/>
          <w:szCs w:val="24"/>
        </w:rPr>
        <w:t>4</w:t>
      </w:r>
      <w:r w:rsidR="005E3BF5">
        <w:rPr>
          <w:rFonts w:hint="eastAsia"/>
          <w:sz w:val="24"/>
          <w:szCs w:val="24"/>
        </w:rPr>
        <w:t>千人を連日</w:t>
      </w:r>
      <w:r w:rsidR="005E3BF5">
        <w:rPr>
          <w:rFonts w:hint="eastAsia"/>
          <w:sz w:val="24"/>
          <w:szCs w:val="24"/>
        </w:rPr>
        <w:t>2</w:t>
      </w:r>
      <w:r w:rsidR="005E3BF5">
        <w:rPr>
          <w:rFonts w:hint="eastAsia"/>
          <w:sz w:val="24"/>
          <w:szCs w:val="24"/>
        </w:rPr>
        <w:t>公演して満員にする、そういったようなものを目指して世界中から</w:t>
      </w:r>
      <w:r w:rsidR="00954A8E">
        <w:rPr>
          <w:rFonts w:hint="eastAsia"/>
          <w:sz w:val="24"/>
          <w:szCs w:val="24"/>
        </w:rPr>
        <w:t>人が</w:t>
      </w:r>
      <w:r w:rsidR="005E3BF5">
        <w:rPr>
          <w:rFonts w:hint="eastAsia"/>
          <w:sz w:val="24"/>
          <w:szCs w:val="24"/>
        </w:rPr>
        <w:t>集まる</w:t>
      </w:r>
      <w:r w:rsidR="00D478F9">
        <w:rPr>
          <w:rFonts w:hint="eastAsia"/>
          <w:sz w:val="24"/>
          <w:szCs w:val="24"/>
        </w:rPr>
        <w:t>、そういったものをこういうところでやっていただければと思っています</w:t>
      </w:r>
      <w:r w:rsidR="005E3BF5">
        <w:rPr>
          <w:rFonts w:hint="eastAsia"/>
          <w:sz w:val="24"/>
          <w:szCs w:val="24"/>
        </w:rPr>
        <w:t>。</w:t>
      </w:r>
    </w:p>
    <w:p w14:paraId="3B6FA61D" w14:textId="77777777" w:rsidR="005E3BF5" w:rsidRDefault="005E3BF5" w:rsidP="005E3BF5">
      <w:pPr>
        <w:rPr>
          <w:sz w:val="24"/>
          <w:szCs w:val="24"/>
        </w:rPr>
      </w:pPr>
    </w:p>
    <w:p w14:paraId="45446BB2" w14:textId="77777777" w:rsidR="005E3BF5" w:rsidRDefault="005E3BF5" w:rsidP="005E3BF5">
      <w:pPr>
        <w:rPr>
          <w:sz w:val="24"/>
          <w:szCs w:val="24"/>
        </w:rPr>
      </w:pPr>
      <w:r>
        <w:rPr>
          <w:rFonts w:hint="eastAsia"/>
          <w:sz w:val="24"/>
          <w:szCs w:val="24"/>
        </w:rPr>
        <w:t>（向井委員）</w:t>
      </w:r>
    </w:p>
    <w:p w14:paraId="6CE4583D" w14:textId="77777777" w:rsidR="005E3BF5" w:rsidRDefault="005E3BF5" w:rsidP="005E3BF5">
      <w:pPr>
        <w:rPr>
          <w:sz w:val="24"/>
          <w:szCs w:val="24"/>
        </w:rPr>
      </w:pPr>
      <w:r>
        <w:rPr>
          <w:rFonts w:hint="eastAsia"/>
          <w:sz w:val="24"/>
          <w:szCs w:val="24"/>
        </w:rPr>
        <w:t xml:space="preserve">　</w:t>
      </w:r>
      <w:r w:rsidR="005D2037">
        <w:rPr>
          <w:rFonts w:hint="eastAsia"/>
          <w:sz w:val="24"/>
          <w:szCs w:val="24"/>
        </w:rPr>
        <w:t>IR</w:t>
      </w:r>
      <w:r w:rsidR="005D2037">
        <w:rPr>
          <w:rFonts w:hint="eastAsia"/>
          <w:sz w:val="24"/>
          <w:szCs w:val="24"/>
        </w:rPr>
        <w:t>開設フローについて記載されているが、国、地方公共団体と事業者、どこから始まるのか、どういう流れになるのか。この絵で見ると、事業者から開設の申請をして地方公共団体が国へ計画認定申請をするというように見える。あるいは、地方公共団体が計画認定の申請をしてからということになるのか。それと、ここでいう地方公共団体というのは大阪府と想定してもいいのか、ということが一つ。</w:t>
      </w:r>
    </w:p>
    <w:p w14:paraId="0F1A0E6E" w14:textId="77777777" w:rsidR="00066342" w:rsidRDefault="00066342" w:rsidP="005E3BF5">
      <w:pPr>
        <w:rPr>
          <w:sz w:val="24"/>
          <w:szCs w:val="24"/>
        </w:rPr>
      </w:pPr>
      <w:r>
        <w:rPr>
          <w:rFonts w:hint="eastAsia"/>
          <w:sz w:val="24"/>
          <w:szCs w:val="24"/>
        </w:rPr>
        <w:t xml:space="preserve">　</w:t>
      </w:r>
      <w:r w:rsidR="0068465E">
        <w:rPr>
          <w:rFonts w:hint="eastAsia"/>
          <w:sz w:val="24"/>
          <w:szCs w:val="24"/>
        </w:rPr>
        <w:t>それから、地域貢献活動の中の事業者における交通対策というのは当然だと思うが、立地場所が都心から</w:t>
      </w:r>
      <w:r w:rsidR="0068465E">
        <w:rPr>
          <w:rFonts w:hint="eastAsia"/>
          <w:sz w:val="24"/>
          <w:szCs w:val="24"/>
        </w:rPr>
        <w:t>30</w:t>
      </w:r>
      <w:r w:rsidR="0068465E">
        <w:rPr>
          <w:rFonts w:hint="eastAsia"/>
          <w:sz w:val="24"/>
          <w:szCs w:val="24"/>
        </w:rPr>
        <w:t>分、あるいは関西国際空港から</w:t>
      </w:r>
      <w:r w:rsidR="0068465E">
        <w:rPr>
          <w:rFonts w:hint="eastAsia"/>
          <w:sz w:val="24"/>
          <w:szCs w:val="24"/>
        </w:rPr>
        <w:t>60</w:t>
      </w:r>
      <w:r w:rsidR="0068465E">
        <w:rPr>
          <w:rFonts w:hint="eastAsia"/>
          <w:sz w:val="24"/>
          <w:szCs w:val="24"/>
        </w:rPr>
        <w:t>分以内というのが望ましい、しかもアクセスが非常に容易というのが条件になった場合でも、やはり公共交通機関なり、民間で整備というのも出てくると思うので、立地する地方公共団体として担うべきものがあるのではないか。狭い部分の中での交通対策というのは当然事業者が行うということでいいとは思う。</w:t>
      </w:r>
    </w:p>
    <w:p w14:paraId="75A84595" w14:textId="77777777" w:rsidR="0068465E" w:rsidRDefault="0068465E" w:rsidP="005E3BF5">
      <w:pPr>
        <w:rPr>
          <w:sz w:val="24"/>
          <w:szCs w:val="24"/>
        </w:rPr>
      </w:pPr>
      <w:r>
        <w:rPr>
          <w:rFonts w:hint="eastAsia"/>
          <w:sz w:val="24"/>
          <w:szCs w:val="24"/>
        </w:rPr>
        <w:t xml:space="preserve">　また、事業者と地元との連絡協議会の設置は、どういうイメージを持っているのか説明してほしい。</w:t>
      </w:r>
    </w:p>
    <w:p w14:paraId="53826B1A" w14:textId="77777777" w:rsidR="0068465E" w:rsidRDefault="0068465E" w:rsidP="005E3BF5">
      <w:pPr>
        <w:rPr>
          <w:sz w:val="24"/>
          <w:szCs w:val="24"/>
        </w:rPr>
      </w:pPr>
    </w:p>
    <w:p w14:paraId="4D539598" w14:textId="77777777" w:rsidR="0068465E" w:rsidRDefault="0068465E" w:rsidP="005E3BF5">
      <w:pPr>
        <w:rPr>
          <w:sz w:val="24"/>
          <w:szCs w:val="24"/>
        </w:rPr>
      </w:pPr>
      <w:r>
        <w:rPr>
          <w:rFonts w:hint="eastAsia"/>
          <w:sz w:val="24"/>
          <w:szCs w:val="24"/>
        </w:rPr>
        <w:t>（事務局）</w:t>
      </w:r>
    </w:p>
    <w:p w14:paraId="1A9EB732" w14:textId="77777777" w:rsidR="0068465E" w:rsidRDefault="0068465E" w:rsidP="005E3BF5">
      <w:pPr>
        <w:rPr>
          <w:sz w:val="24"/>
          <w:szCs w:val="24"/>
        </w:rPr>
      </w:pPr>
      <w:r>
        <w:rPr>
          <w:rFonts w:hint="eastAsia"/>
          <w:sz w:val="24"/>
          <w:szCs w:val="24"/>
        </w:rPr>
        <w:t xml:space="preserve">　</w:t>
      </w:r>
      <w:r w:rsidR="002F02BF" w:rsidRPr="002F02BF">
        <w:rPr>
          <w:rFonts w:hint="eastAsia"/>
          <w:sz w:val="24"/>
          <w:szCs w:val="24"/>
        </w:rPr>
        <w:t>資料</w:t>
      </w:r>
      <w:r w:rsidR="002F02BF" w:rsidRPr="002F02BF">
        <w:rPr>
          <w:rFonts w:hint="eastAsia"/>
          <w:sz w:val="24"/>
          <w:szCs w:val="24"/>
        </w:rPr>
        <w:t>3</w:t>
      </w:r>
      <w:r w:rsidR="002F02BF" w:rsidRPr="002F02BF">
        <w:rPr>
          <w:rFonts w:hint="eastAsia"/>
          <w:sz w:val="24"/>
          <w:szCs w:val="24"/>
        </w:rPr>
        <w:t>の</w:t>
      </w:r>
      <w:r w:rsidR="002F02BF" w:rsidRPr="002F02BF">
        <w:rPr>
          <w:rFonts w:hint="eastAsia"/>
          <w:sz w:val="24"/>
          <w:szCs w:val="24"/>
        </w:rPr>
        <w:t>2</w:t>
      </w:r>
      <w:r w:rsidR="002F02BF" w:rsidRPr="002F02BF">
        <w:rPr>
          <w:rFonts w:hint="eastAsia"/>
          <w:sz w:val="24"/>
          <w:szCs w:val="24"/>
        </w:rPr>
        <w:t>ページの下の部分に記載</w:t>
      </w:r>
      <w:r w:rsidR="002F02BF">
        <w:rPr>
          <w:rFonts w:hint="eastAsia"/>
          <w:sz w:val="24"/>
          <w:szCs w:val="24"/>
        </w:rPr>
        <w:t>の</w:t>
      </w:r>
      <w:r w:rsidR="002F02BF">
        <w:rPr>
          <w:rFonts w:hint="eastAsia"/>
          <w:sz w:val="24"/>
          <w:szCs w:val="24"/>
        </w:rPr>
        <w:t>IR</w:t>
      </w:r>
      <w:r w:rsidR="00D478F9">
        <w:rPr>
          <w:rFonts w:hint="eastAsia"/>
          <w:sz w:val="24"/>
          <w:szCs w:val="24"/>
        </w:rPr>
        <w:t>開設の流れにつきまし</w:t>
      </w:r>
      <w:r w:rsidR="002F02BF">
        <w:rPr>
          <w:rFonts w:hint="eastAsia"/>
          <w:sz w:val="24"/>
          <w:szCs w:val="24"/>
        </w:rPr>
        <w:t>ては、</w:t>
      </w:r>
      <w:r w:rsidR="00144A30">
        <w:rPr>
          <w:rFonts w:hint="eastAsia"/>
          <w:sz w:val="24"/>
          <w:szCs w:val="24"/>
        </w:rPr>
        <w:t>今の議連の案の中では、まず地方公共団体が「ここのエリアにこういうようなものを</w:t>
      </w:r>
      <w:r w:rsidR="00D478F9">
        <w:rPr>
          <w:rFonts w:hint="eastAsia"/>
          <w:sz w:val="24"/>
          <w:szCs w:val="24"/>
        </w:rPr>
        <w:t>作ります」と計画の認定申請を出します</w:t>
      </w:r>
      <w:r w:rsidR="00144A30">
        <w:rPr>
          <w:rFonts w:hint="eastAsia"/>
          <w:sz w:val="24"/>
          <w:szCs w:val="24"/>
        </w:rPr>
        <w:t>。その上で、国の方の審議会等で地方公共団体からでてきた案を見て計画の認定をする、これが（</w:t>
      </w:r>
      <w:r w:rsidR="00144A30">
        <w:rPr>
          <w:rFonts w:hint="eastAsia"/>
          <w:sz w:val="24"/>
          <w:szCs w:val="24"/>
        </w:rPr>
        <w:t>IR</w:t>
      </w:r>
      <w:r w:rsidR="00144A30">
        <w:rPr>
          <w:rFonts w:hint="eastAsia"/>
          <w:sz w:val="24"/>
          <w:szCs w:val="24"/>
        </w:rPr>
        <w:t>の設置は）当初全国で</w:t>
      </w:r>
      <w:r w:rsidR="00144A30">
        <w:rPr>
          <w:rFonts w:hint="eastAsia"/>
          <w:sz w:val="24"/>
          <w:szCs w:val="24"/>
        </w:rPr>
        <w:t>2</w:t>
      </w:r>
      <w:r w:rsidR="00144A30">
        <w:rPr>
          <w:rFonts w:hint="eastAsia"/>
          <w:sz w:val="24"/>
          <w:szCs w:val="24"/>
        </w:rPr>
        <w:t>ヶ所であったのが</w:t>
      </w:r>
      <w:r w:rsidR="00144A30">
        <w:rPr>
          <w:rFonts w:hint="eastAsia"/>
          <w:sz w:val="24"/>
          <w:szCs w:val="24"/>
        </w:rPr>
        <w:t>3</w:t>
      </w:r>
      <w:r w:rsidR="00144A30">
        <w:rPr>
          <w:rFonts w:hint="eastAsia"/>
          <w:sz w:val="24"/>
          <w:szCs w:val="24"/>
        </w:rPr>
        <w:t>ヶ所となったもので、認定された後、事業者の方から</w:t>
      </w:r>
      <w:r w:rsidR="00144A30">
        <w:rPr>
          <w:rFonts w:hint="eastAsia"/>
          <w:sz w:val="24"/>
          <w:szCs w:val="24"/>
        </w:rPr>
        <w:t>IR</w:t>
      </w:r>
      <w:r w:rsidR="00D478F9">
        <w:rPr>
          <w:rFonts w:hint="eastAsia"/>
          <w:sz w:val="24"/>
          <w:szCs w:val="24"/>
        </w:rPr>
        <w:t>事業提案の申請を行い</w:t>
      </w:r>
      <w:r w:rsidR="00144A30">
        <w:rPr>
          <w:rFonts w:hint="eastAsia"/>
          <w:sz w:val="24"/>
          <w:szCs w:val="24"/>
        </w:rPr>
        <w:t>、地方公共団体の方でプロポーザルにより事業者を選定する、それで決</w:t>
      </w:r>
      <w:r w:rsidR="00FF3275">
        <w:rPr>
          <w:rFonts w:hint="eastAsia"/>
          <w:sz w:val="24"/>
          <w:szCs w:val="24"/>
        </w:rPr>
        <w:t>まった事業者がそのエリアで開設の準備を行うという流れになっています</w:t>
      </w:r>
      <w:r w:rsidR="00144A30">
        <w:rPr>
          <w:rFonts w:hint="eastAsia"/>
          <w:sz w:val="24"/>
          <w:szCs w:val="24"/>
        </w:rPr>
        <w:t>。</w:t>
      </w:r>
    </w:p>
    <w:p w14:paraId="55E6BDDF" w14:textId="77777777" w:rsidR="00144A30" w:rsidRDefault="00FF3275" w:rsidP="005E3BF5">
      <w:pPr>
        <w:rPr>
          <w:sz w:val="24"/>
          <w:szCs w:val="24"/>
        </w:rPr>
      </w:pPr>
      <w:r>
        <w:rPr>
          <w:rFonts w:hint="eastAsia"/>
          <w:sz w:val="24"/>
          <w:szCs w:val="24"/>
        </w:rPr>
        <w:t xml:space="preserve">　ここでいう</w:t>
      </w:r>
      <w:r w:rsidR="00144A30">
        <w:rPr>
          <w:rFonts w:hint="eastAsia"/>
          <w:sz w:val="24"/>
          <w:szCs w:val="24"/>
        </w:rPr>
        <w:t>地方公共団体はどこかという点については、現在の</w:t>
      </w:r>
      <w:r>
        <w:rPr>
          <w:rFonts w:hint="eastAsia"/>
          <w:sz w:val="24"/>
          <w:szCs w:val="24"/>
        </w:rPr>
        <w:t>法案大綱では地方公共団体としか記載がないので明確にはなっておりません</w:t>
      </w:r>
      <w:r w:rsidR="00144A30">
        <w:rPr>
          <w:rFonts w:hint="eastAsia"/>
          <w:sz w:val="24"/>
          <w:szCs w:val="24"/>
        </w:rPr>
        <w:t>。</w:t>
      </w:r>
    </w:p>
    <w:p w14:paraId="100F0382" w14:textId="77777777" w:rsidR="00144A30" w:rsidRDefault="00FF3275" w:rsidP="005E3BF5">
      <w:pPr>
        <w:rPr>
          <w:sz w:val="24"/>
          <w:szCs w:val="24"/>
        </w:rPr>
      </w:pPr>
      <w:r>
        <w:rPr>
          <w:rFonts w:hint="eastAsia"/>
          <w:sz w:val="24"/>
          <w:szCs w:val="24"/>
        </w:rPr>
        <w:t xml:space="preserve">　それからハード整備につきまし</w:t>
      </w:r>
      <w:r w:rsidR="00144A30">
        <w:rPr>
          <w:rFonts w:hint="eastAsia"/>
          <w:sz w:val="24"/>
          <w:szCs w:val="24"/>
        </w:rPr>
        <w:t>ては、我々の方の国への提言（資料</w:t>
      </w:r>
      <w:r w:rsidR="00012B5B">
        <w:rPr>
          <w:rFonts w:hint="eastAsia"/>
          <w:sz w:val="24"/>
          <w:szCs w:val="24"/>
        </w:rPr>
        <w:t>2</w:t>
      </w:r>
      <w:r w:rsidR="00144A30">
        <w:rPr>
          <w:rFonts w:hint="eastAsia"/>
          <w:sz w:val="24"/>
          <w:szCs w:val="24"/>
        </w:rPr>
        <w:t>の</w:t>
      </w:r>
      <w:r w:rsidR="00012B5B">
        <w:rPr>
          <w:rFonts w:hint="eastAsia"/>
          <w:sz w:val="24"/>
          <w:szCs w:val="24"/>
        </w:rPr>
        <w:t>11</w:t>
      </w:r>
      <w:r w:rsidR="00144A30">
        <w:rPr>
          <w:rFonts w:hint="eastAsia"/>
          <w:sz w:val="24"/>
          <w:szCs w:val="24"/>
        </w:rPr>
        <w:t>ページ（</w:t>
      </w:r>
      <w:r w:rsidR="00012B5B">
        <w:rPr>
          <w:rFonts w:hint="eastAsia"/>
          <w:sz w:val="24"/>
          <w:szCs w:val="24"/>
        </w:rPr>
        <w:t>2</w:t>
      </w:r>
      <w:r w:rsidR="00144A30">
        <w:rPr>
          <w:rFonts w:hint="eastAsia"/>
          <w:sz w:val="24"/>
          <w:szCs w:val="24"/>
        </w:rPr>
        <w:t>）①）で、国の方の役割で公共インフラの整備を求めているところ</w:t>
      </w:r>
      <w:r>
        <w:rPr>
          <w:rFonts w:hint="eastAsia"/>
          <w:sz w:val="24"/>
          <w:szCs w:val="24"/>
        </w:rPr>
        <w:t>です</w:t>
      </w:r>
      <w:r w:rsidR="00144A30">
        <w:rPr>
          <w:rFonts w:hint="eastAsia"/>
          <w:sz w:val="24"/>
          <w:szCs w:val="24"/>
        </w:rPr>
        <w:t>。</w:t>
      </w:r>
    </w:p>
    <w:p w14:paraId="2B06507E" w14:textId="77777777" w:rsidR="00144A30" w:rsidRDefault="00FF3275" w:rsidP="005E3BF5">
      <w:pPr>
        <w:rPr>
          <w:sz w:val="24"/>
          <w:szCs w:val="24"/>
        </w:rPr>
      </w:pPr>
      <w:r>
        <w:rPr>
          <w:rFonts w:hint="eastAsia"/>
          <w:sz w:val="24"/>
          <w:szCs w:val="24"/>
        </w:rPr>
        <w:t xml:space="preserve">　連絡協議会につきまし</w:t>
      </w:r>
      <w:r w:rsidR="00144A30">
        <w:rPr>
          <w:rFonts w:hint="eastAsia"/>
          <w:sz w:val="24"/>
          <w:szCs w:val="24"/>
        </w:rPr>
        <w:t>ては、当然ながら施設の開設前後</w:t>
      </w:r>
      <w:r>
        <w:rPr>
          <w:rFonts w:hint="eastAsia"/>
          <w:sz w:val="24"/>
          <w:szCs w:val="24"/>
        </w:rPr>
        <w:t>にいろんな地元の方々の懸念などあるかと思います</w:t>
      </w:r>
      <w:r w:rsidR="00294FCB">
        <w:rPr>
          <w:rFonts w:hint="eastAsia"/>
          <w:sz w:val="24"/>
          <w:szCs w:val="24"/>
        </w:rPr>
        <w:t>ので、そのあたりを地元の代表者、関係者、事業者などでどの</w:t>
      </w:r>
      <w:r>
        <w:rPr>
          <w:rFonts w:hint="eastAsia"/>
          <w:sz w:val="24"/>
          <w:szCs w:val="24"/>
        </w:rPr>
        <w:t>ように解決していくかというのを議論していただく場として考えています</w:t>
      </w:r>
      <w:r w:rsidR="00294FCB">
        <w:rPr>
          <w:rFonts w:hint="eastAsia"/>
          <w:sz w:val="24"/>
          <w:szCs w:val="24"/>
        </w:rPr>
        <w:t>。</w:t>
      </w:r>
    </w:p>
    <w:p w14:paraId="2C4AC971" w14:textId="77777777" w:rsidR="00294FCB" w:rsidRDefault="00294FCB" w:rsidP="005E3BF5">
      <w:pPr>
        <w:rPr>
          <w:sz w:val="24"/>
          <w:szCs w:val="24"/>
        </w:rPr>
      </w:pPr>
    </w:p>
    <w:p w14:paraId="4C1EBB75" w14:textId="77777777" w:rsidR="00294FCB" w:rsidRDefault="00294FCB" w:rsidP="005E3BF5">
      <w:pPr>
        <w:rPr>
          <w:sz w:val="24"/>
          <w:szCs w:val="24"/>
        </w:rPr>
      </w:pPr>
      <w:r>
        <w:rPr>
          <w:rFonts w:hint="eastAsia"/>
          <w:sz w:val="24"/>
          <w:szCs w:val="24"/>
        </w:rPr>
        <w:t>（橋爪座長）</w:t>
      </w:r>
    </w:p>
    <w:p w14:paraId="520A5550" w14:textId="77777777" w:rsidR="00294FCB" w:rsidRDefault="00294FCB" w:rsidP="005E3BF5">
      <w:pPr>
        <w:rPr>
          <w:sz w:val="24"/>
          <w:szCs w:val="24"/>
        </w:rPr>
      </w:pPr>
      <w:r>
        <w:rPr>
          <w:rFonts w:hint="eastAsia"/>
          <w:sz w:val="24"/>
          <w:szCs w:val="24"/>
        </w:rPr>
        <w:t xml:space="preserve">　公共インフラの整備については、</w:t>
      </w:r>
      <w:r w:rsidR="0003511B">
        <w:rPr>
          <w:rFonts w:hint="eastAsia"/>
          <w:sz w:val="24"/>
          <w:szCs w:val="24"/>
        </w:rPr>
        <w:t>議連の法案大綱ではどうなっているのか。</w:t>
      </w:r>
    </w:p>
    <w:p w14:paraId="7177C7C9" w14:textId="77777777" w:rsidR="0003511B" w:rsidRDefault="0003511B" w:rsidP="005E3BF5">
      <w:pPr>
        <w:rPr>
          <w:sz w:val="24"/>
          <w:szCs w:val="24"/>
        </w:rPr>
      </w:pPr>
    </w:p>
    <w:p w14:paraId="1B384F2D" w14:textId="77777777" w:rsidR="00EA4ED9" w:rsidRDefault="00EA4ED9" w:rsidP="005E3BF5">
      <w:pPr>
        <w:rPr>
          <w:sz w:val="24"/>
          <w:szCs w:val="24"/>
        </w:rPr>
      </w:pPr>
    </w:p>
    <w:p w14:paraId="5A422D37" w14:textId="77777777" w:rsidR="0003511B" w:rsidRDefault="0003511B" w:rsidP="005E3BF5">
      <w:pPr>
        <w:rPr>
          <w:sz w:val="24"/>
          <w:szCs w:val="24"/>
        </w:rPr>
      </w:pPr>
      <w:r>
        <w:rPr>
          <w:rFonts w:hint="eastAsia"/>
          <w:sz w:val="24"/>
          <w:szCs w:val="24"/>
        </w:rPr>
        <w:lastRenderedPageBreak/>
        <w:t>（事務局）</w:t>
      </w:r>
    </w:p>
    <w:p w14:paraId="37CD75D7" w14:textId="77777777" w:rsidR="0003511B" w:rsidRDefault="0003511B" w:rsidP="005E3BF5">
      <w:pPr>
        <w:rPr>
          <w:sz w:val="24"/>
          <w:szCs w:val="24"/>
        </w:rPr>
      </w:pPr>
      <w:r>
        <w:rPr>
          <w:rFonts w:hint="eastAsia"/>
          <w:sz w:val="24"/>
          <w:szCs w:val="24"/>
        </w:rPr>
        <w:t xml:space="preserve">　公共施設の整備については、今のところ</w:t>
      </w:r>
      <w:r w:rsidR="00FF3275">
        <w:rPr>
          <w:rFonts w:hint="eastAsia"/>
          <w:sz w:val="24"/>
          <w:szCs w:val="24"/>
        </w:rPr>
        <w:t>、</w:t>
      </w:r>
      <w:r>
        <w:rPr>
          <w:rFonts w:hint="eastAsia"/>
          <w:sz w:val="24"/>
          <w:szCs w:val="24"/>
        </w:rPr>
        <w:t>どこで行うなど規定されていないが、一部、国において入場料を徴収して、それを依存症対策に充てるということで記載されているが、地方公共団体においても、そのようなことができるという規定があり、それについては風俗環境の維持が考えられる</w:t>
      </w:r>
      <w:r w:rsidR="00092573">
        <w:rPr>
          <w:rFonts w:hint="eastAsia"/>
          <w:sz w:val="24"/>
          <w:szCs w:val="24"/>
        </w:rPr>
        <w:t>かということが論点とさ</w:t>
      </w:r>
      <w:r>
        <w:rPr>
          <w:rFonts w:hint="eastAsia"/>
          <w:sz w:val="24"/>
          <w:szCs w:val="24"/>
        </w:rPr>
        <w:t>れている状況</w:t>
      </w:r>
      <w:r w:rsidR="00FF3275">
        <w:rPr>
          <w:rFonts w:hint="eastAsia"/>
          <w:sz w:val="24"/>
          <w:szCs w:val="24"/>
        </w:rPr>
        <w:t>です</w:t>
      </w:r>
      <w:r>
        <w:rPr>
          <w:rFonts w:hint="eastAsia"/>
          <w:sz w:val="24"/>
          <w:szCs w:val="24"/>
        </w:rPr>
        <w:t>。</w:t>
      </w:r>
    </w:p>
    <w:p w14:paraId="602E914B" w14:textId="77777777" w:rsidR="0003511B" w:rsidRDefault="0003511B" w:rsidP="005E3BF5">
      <w:pPr>
        <w:rPr>
          <w:sz w:val="24"/>
          <w:szCs w:val="24"/>
        </w:rPr>
      </w:pPr>
    </w:p>
    <w:p w14:paraId="7588E26E" w14:textId="77777777" w:rsidR="0003511B" w:rsidRDefault="00612B74" w:rsidP="005E3BF5">
      <w:pPr>
        <w:rPr>
          <w:sz w:val="24"/>
          <w:szCs w:val="24"/>
        </w:rPr>
      </w:pPr>
      <w:r>
        <w:rPr>
          <w:rFonts w:hint="eastAsia"/>
          <w:sz w:val="24"/>
          <w:szCs w:val="24"/>
        </w:rPr>
        <w:t>（橋爪座長）</w:t>
      </w:r>
    </w:p>
    <w:p w14:paraId="1F637D4A" w14:textId="77777777" w:rsidR="00612B74" w:rsidRDefault="00612B74" w:rsidP="005E3BF5">
      <w:pPr>
        <w:rPr>
          <w:sz w:val="24"/>
          <w:szCs w:val="24"/>
        </w:rPr>
      </w:pPr>
      <w:r>
        <w:rPr>
          <w:rFonts w:hint="eastAsia"/>
          <w:sz w:val="24"/>
          <w:szCs w:val="24"/>
        </w:rPr>
        <w:t xml:space="preserve">　アクセスと公共インフラの整備に関しては、議連の案でまた変わるかもしれないので、あえて大阪府の方で</w:t>
      </w:r>
      <w:r w:rsidR="00FB2499">
        <w:rPr>
          <w:rFonts w:hint="eastAsia"/>
          <w:sz w:val="24"/>
          <w:szCs w:val="24"/>
        </w:rPr>
        <w:t>ということではなく、国に提言していくという形を取っている。</w:t>
      </w:r>
    </w:p>
    <w:p w14:paraId="46CA45F1" w14:textId="77777777" w:rsidR="00FB2499" w:rsidRDefault="00FB2499" w:rsidP="005E3BF5">
      <w:pPr>
        <w:rPr>
          <w:sz w:val="24"/>
          <w:szCs w:val="24"/>
        </w:rPr>
      </w:pPr>
    </w:p>
    <w:p w14:paraId="58EA0205" w14:textId="77777777" w:rsidR="00FB2499" w:rsidRDefault="00FB2499" w:rsidP="005E3BF5">
      <w:pPr>
        <w:rPr>
          <w:sz w:val="24"/>
          <w:szCs w:val="24"/>
        </w:rPr>
      </w:pPr>
      <w:r>
        <w:rPr>
          <w:rFonts w:hint="eastAsia"/>
          <w:sz w:val="24"/>
          <w:szCs w:val="24"/>
        </w:rPr>
        <w:t>（事務局）</w:t>
      </w:r>
    </w:p>
    <w:p w14:paraId="245C60FF" w14:textId="77777777" w:rsidR="00FB2499" w:rsidRDefault="00FB2499" w:rsidP="005E3BF5">
      <w:pPr>
        <w:rPr>
          <w:sz w:val="24"/>
          <w:szCs w:val="24"/>
        </w:rPr>
      </w:pPr>
      <w:r>
        <w:rPr>
          <w:rFonts w:hint="eastAsia"/>
          <w:sz w:val="24"/>
          <w:szCs w:val="24"/>
        </w:rPr>
        <w:t xml:space="preserve">　地方公共団体というのはどこなのかということについては、市とい</w:t>
      </w:r>
      <w:r w:rsidR="00FF3275">
        <w:rPr>
          <w:rFonts w:hint="eastAsia"/>
          <w:sz w:val="24"/>
          <w:szCs w:val="24"/>
        </w:rPr>
        <w:t>うこともあれば、これはないと思うが、広域連合というのも考えられます</w:t>
      </w:r>
      <w:r>
        <w:rPr>
          <w:rFonts w:hint="eastAsia"/>
          <w:sz w:val="24"/>
          <w:szCs w:val="24"/>
        </w:rPr>
        <w:t>。やはり、前提として議会の同意が必要なので、府県レベルの議会の同意、市レベルでの議会の同意、法案</w:t>
      </w:r>
      <w:r w:rsidR="00FF3275">
        <w:rPr>
          <w:rFonts w:hint="eastAsia"/>
          <w:sz w:val="24"/>
          <w:szCs w:val="24"/>
        </w:rPr>
        <w:t>上、どこでとの明記をハッキリしてもらわないといけないと考えています</w:t>
      </w:r>
      <w:r>
        <w:rPr>
          <w:rFonts w:hint="eastAsia"/>
          <w:sz w:val="24"/>
          <w:szCs w:val="24"/>
        </w:rPr>
        <w:t>。</w:t>
      </w:r>
    </w:p>
    <w:p w14:paraId="0701CEB0" w14:textId="77777777" w:rsidR="00FB2499" w:rsidRDefault="00FB2499" w:rsidP="005E3BF5">
      <w:pPr>
        <w:rPr>
          <w:sz w:val="24"/>
          <w:szCs w:val="24"/>
        </w:rPr>
      </w:pPr>
    </w:p>
    <w:p w14:paraId="6B62E451" w14:textId="77777777" w:rsidR="00FB2499" w:rsidRDefault="00FB2499" w:rsidP="005E3BF5">
      <w:pPr>
        <w:rPr>
          <w:sz w:val="24"/>
          <w:szCs w:val="24"/>
        </w:rPr>
      </w:pPr>
      <w:r>
        <w:rPr>
          <w:rFonts w:hint="eastAsia"/>
          <w:sz w:val="24"/>
          <w:szCs w:val="24"/>
        </w:rPr>
        <w:t>（向井委員）</w:t>
      </w:r>
    </w:p>
    <w:p w14:paraId="4BDDE1F9" w14:textId="77777777" w:rsidR="00FB2499" w:rsidRDefault="00FB2499" w:rsidP="005E3BF5">
      <w:pPr>
        <w:rPr>
          <w:sz w:val="24"/>
          <w:szCs w:val="24"/>
        </w:rPr>
      </w:pPr>
      <w:r>
        <w:rPr>
          <w:rFonts w:hint="eastAsia"/>
          <w:sz w:val="24"/>
          <w:szCs w:val="24"/>
        </w:rPr>
        <w:t xml:space="preserve">　地方公共団体からの（計画認定）申請ということだが、そのときはまだ当然事業者の決定はされていない。そうなると、このような基本コンセプト、あるいはこれよりさらに進んだ計画案というようなもので申請すると、場所の特定までするということになるのか。</w:t>
      </w:r>
    </w:p>
    <w:p w14:paraId="1A32F2B0" w14:textId="77777777" w:rsidR="00FB2499" w:rsidRDefault="00FB2499" w:rsidP="005E3BF5">
      <w:pPr>
        <w:rPr>
          <w:sz w:val="24"/>
          <w:szCs w:val="24"/>
        </w:rPr>
      </w:pPr>
    </w:p>
    <w:p w14:paraId="2F950CA0" w14:textId="77777777" w:rsidR="00FB2499" w:rsidRDefault="00FB2499" w:rsidP="005E3BF5">
      <w:pPr>
        <w:rPr>
          <w:sz w:val="24"/>
          <w:szCs w:val="24"/>
        </w:rPr>
      </w:pPr>
      <w:r>
        <w:rPr>
          <w:rFonts w:hint="eastAsia"/>
          <w:sz w:val="24"/>
          <w:szCs w:val="24"/>
        </w:rPr>
        <w:t>（事務局）</w:t>
      </w:r>
    </w:p>
    <w:p w14:paraId="041222EE" w14:textId="77777777" w:rsidR="00FB2499" w:rsidRPr="003C153B" w:rsidRDefault="00FB2499" w:rsidP="005E3BF5">
      <w:pPr>
        <w:rPr>
          <w:sz w:val="24"/>
          <w:szCs w:val="24"/>
        </w:rPr>
      </w:pPr>
      <w:r>
        <w:rPr>
          <w:rFonts w:hint="eastAsia"/>
          <w:sz w:val="24"/>
          <w:szCs w:val="24"/>
        </w:rPr>
        <w:t xml:space="preserve">　我々とし</w:t>
      </w:r>
      <w:r w:rsidR="00FF3275">
        <w:rPr>
          <w:rFonts w:hint="eastAsia"/>
          <w:sz w:val="24"/>
          <w:szCs w:val="24"/>
        </w:rPr>
        <w:t>ましても議連の案では、そのあたりが問題だと思っています</w:t>
      </w:r>
      <w:r>
        <w:rPr>
          <w:rFonts w:hint="eastAsia"/>
          <w:sz w:val="24"/>
          <w:szCs w:val="24"/>
        </w:rPr>
        <w:t>。</w:t>
      </w:r>
      <w:r w:rsidR="00012B5B">
        <w:rPr>
          <w:rFonts w:hint="eastAsia"/>
          <w:sz w:val="24"/>
          <w:szCs w:val="24"/>
        </w:rPr>
        <w:t>資料</w:t>
      </w:r>
      <w:r w:rsidR="00012B5B">
        <w:rPr>
          <w:rFonts w:hint="eastAsia"/>
          <w:sz w:val="24"/>
          <w:szCs w:val="24"/>
        </w:rPr>
        <w:t>2</w:t>
      </w:r>
      <w:r w:rsidR="00012B5B">
        <w:rPr>
          <w:rFonts w:hint="eastAsia"/>
          <w:sz w:val="24"/>
          <w:szCs w:val="24"/>
        </w:rPr>
        <w:t>の</w:t>
      </w:r>
      <w:r w:rsidR="00012B5B">
        <w:rPr>
          <w:rFonts w:hint="eastAsia"/>
          <w:sz w:val="24"/>
          <w:szCs w:val="24"/>
        </w:rPr>
        <w:t>11</w:t>
      </w:r>
      <w:r w:rsidR="00012B5B">
        <w:rPr>
          <w:rFonts w:hint="eastAsia"/>
          <w:sz w:val="24"/>
          <w:szCs w:val="24"/>
        </w:rPr>
        <w:t>ページ</w:t>
      </w:r>
      <w:r w:rsidR="00821BAA">
        <w:rPr>
          <w:rFonts w:hint="eastAsia"/>
          <w:sz w:val="24"/>
          <w:szCs w:val="24"/>
        </w:rPr>
        <w:t>（</w:t>
      </w:r>
      <w:r w:rsidR="00821BAA">
        <w:rPr>
          <w:rFonts w:hint="eastAsia"/>
          <w:sz w:val="24"/>
          <w:szCs w:val="24"/>
        </w:rPr>
        <w:t>3</w:t>
      </w:r>
      <w:r w:rsidR="00821BAA">
        <w:rPr>
          <w:rFonts w:hint="eastAsia"/>
          <w:sz w:val="24"/>
          <w:szCs w:val="24"/>
        </w:rPr>
        <w:t>）①に「地方公共団体が申請しやすい仕組みを」と記載しているのは、今の案では具体性に欠ける計画を出さざるをえない、もし今のフレームで法案が作られるのであれば、指定区域を都道府県全域にするとか、ある程度の広い地域での指定をお願いしたい、若しくは申請に先立って具体的に事業者から立地場所も含めた提案を出してもらうような仕組みにしてもらいたい、というような思いで国への提言にしたいと考えて</w:t>
      </w:r>
      <w:r w:rsidR="00FF3275">
        <w:rPr>
          <w:rFonts w:hint="eastAsia"/>
          <w:sz w:val="24"/>
          <w:szCs w:val="24"/>
        </w:rPr>
        <w:t>います</w:t>
      </w:r>
      <w:r w:rsidR="00821BAA">
        <w:rPr>
          <w:rFonts w:hint="eastAsia"/>
          <w:sz w:val="24"/>
          <w:szCs w:val="24"/>
        </w:rPr>
        <w:t>。</w:t>
      </w:r>
    </w:p>
    <w:p w14:paraId="46D2BEE8" w14:textId="77777777" w:rsidR="003C153B" w:rsidRDefault="003C153B" w:rsidP="005E3BF5">
      <w:pPr>
        <w:rPr>
          <w:sz w:val="24"/>
          <w:szCs w:val="24"/>
        </w:rPr>
      </w:pPr>
    </w:p>
    <w:p w14:paraId="1DF297D6" w14:textId="77777777" w:rsidR="00821BAA" w:rsidRDefault="006A6820" w:rsidP="005E3BF5">
      <w:pPr>
        <w:rPr>
          <w:sz w:val="24"/>
          <w:szCs w:val="24"/>
        </w:rPr>
      </w:pPr>
      <w:r>
        <w:rPr>
          <w:rFonts w:hint="eastAsia"/>
          <w:sz w:val="24"/>
          <w:szCs w:val="24"/>
        </w:rPr>
        <w:t>（橋爪座長）</w:t>
      </w:r>
    </w:p>
    <w:p w14:paraId="7EB7A024" w14:textId="77777777" w:rsidR="006A6820" w:rsidRDefault="006A6820" w:rsidP="005E3BF5">
      <w:pPr>
        <w:rPr>
          <w:sz w:val="24"/>
          <w:szCs w:val="24"/>
        </w:rPr>
      </w:pPr>
      <w:r>
        <w:rPr>
          <w:rFonts w:hint="eastAsia"/>
          <w:sz w:val="24"/>
          <w:szCs w:val="24"/>
        </w:rPr>
        <w:t xml:space="preserve">　この部分は非常に大事なところ。できるだけ広いエリアで国に対して申請する、あるいは、プロポーザル前に複数の事業者に絞り込むところまで行って事前に提案内容をまとめた段階でそれを申請するような形。条件を決めきれない段階で申請をするのは難しい。シンガポールの例では、事前にある程度、この事業者がここでこのような事業をしたいとかいう提案をまとめていた。そういう形でないと難しい。計画認定申請は日本中で何ヶ所出してくるかわからないが、原案では</w:t>
      </w:r>
      <w:r>
        <w:rPr>
          <w:rFonts w:hint="eastAsia"/>
          <w:sz w:val="24"/>
          <w:szCs w:val="24"/>
        </w:rPr>
        <w:t>3</w:t>
      </w:r>
      <w:r>
        <w:rPr>
          <w:rFonts w:hint="eastAsia"/>
          <w:sz w:val="24"/>
          <w:szCs w:val="24"/>
        </w:rPr>
        <w:t>ヶ所なので、あるいはかなり大きく日本での地域性も配慮して考えていただきたいという思いで提言を書いている。</w:t>
      </w:r>
    </w:p>
    <w:p w14:paraId="65877625" w14:textId="77777777" w:rsidR="006A6820" w:rsidRDefault="006A6820" w:rsidP="005E3BF5">
      <w:pPr>
        <w:rPr>
          <w:sz w:val="24"/>
          <w:szCs w:val="24"/>
        </w:rPr>
      </w:pPr>
    </w:p>
    <w:p w14:paraId="18CC4708" w14:textId="77777777" w:rsidR="006A6820" w:rsidRDefault="006A6820" w:rsidP="005E3BF5">
      <w:pPr>
        <w:rPr>
          <w:sz w:val="24"/>
          <w:szCs w:val="24"/>
        </w:rPr>
      </w:pPr>
      <w:r>
        <w:rPr>
          <w:rFonts w:hint="eastAsia"/>
          <w:sz w:val="24"/>
          <w:szCs w:val="24"/>
        </w:rPr>
        <w:t>（</w:t>
      </w:r>
      <w:r w:rsidRPr="006A6820">
        <w:rPr>
          <w:rFonts w:hint="eastAsia"/>
          <w:sz w:val="24"/>
          <w:szCs w:val="24"/>
        </w:rPr>
        <w:t>楞川</w:t>
      </w:r>
      <w:r>
        <w:rPr>
          <w:rFonts w:hint="eastAsia"/>
          <w:sz w:val="24"/>
          <w:szCs w:val="24"/>
        </w:rPr>
        <w:t>委員）</w:t>
      </w:r>
    </w:p>
    <w:p w14:paraId="6FCDAC5C" w14:textId="77777777" w:rsidR="00B61D7E" w:rsidRDefault="00B61D7E" w:rsidP="005E3BF5">
      <w:pPr>
        <w:rPr>
          <w:sz w:val="24"/>
          <w:szCs w:val="24"/>
        </w:rPr>
      </w:pPr>
      <w:r>
        <w:rPr>
          <w:rFonts w:hint="eastAsia"/>
          <w:sz w:val="24"/>
          <w:szCs w:val="24"/>
        </w:rPr>
        <w:t xml:space="preserve">　一つ要望だが、地方公共団体というのが都道府県ということになるのであれば、地元の市長村の意向を十分に踏まえてほしい。</w:t>
      </w:r>
    </w:p>
    <w:p w14:paraId="405A36F0" w14:textId="77777777" w:rsidR="006A6820" w:rsidRDefault="006A6820" w:rsidP="005E3BF5">
      <w:pPr>
        <w:rPr>
          <w:sz w:val="24"/>
          <w:szCs w:val="24"/>
        </w:rPr>
      </w:pPr>
      <w:r>
        <w:rPr>
          <w:rFonts w:hint="eastAsia"/>
          <w:sz w:val="24"/>
          <w:szCs w:val="24"/>
        </w:rPr>
        <w:t xml:space="preserve">　</w:t>
      </w:r>
      <w:r w:rsidR="00B61D7E">
        <w:rPr>
          <w:rFonts w:hint="eastAsia"/>
          <w:sz w:val="24"/>
          <w:szCs w:val="24"/>
        </w:rPr>
        <w:t>広い地域をもって申請するという形は理解できるが、資料３にある</w:t>
      </w:r>
      <w:r w:rsidR="00B61D7E">
        <w:rPr>
          <w:rFonts w:hint="eastAsia"/>
          <w:sz w:val="24"/>
          <w:szCs w:val="24"/>
        </w:rPr>
        <w:t>IR</w:t>
      </w:r>
      <w:r w:rsidR="00B61D7E">
        <w:rPr>
          <w:rFonts w:hint="eastAsia"/>
          <w:sz w:val="24"/>
          <w:szCs w:val="24"/>
        </w:rPr>
        <w:t>のイメージの中には立地場所として、都心から</w:t>
      </w:r>
      <w:r w:rsidR="00B61D7E">
        <w:rPr>
          <w:rFonts w:hint="eastAsia"/>
          <w:sz w:val="24"/>
          <w:szCs w:val="24"/>
        </w:rPr>
        <w:t>30</w:t>
      </w:r>
      <w:r w:rsidR="00B61D7E">
        <w:rPr>
          <w:rFonts w:hint="eastAsia"/>
          <w:sz w:val="24"/>
          <w:szCs w:val="24"/>
        </w:rPr>
        <w:t>分以内、国際空港から</w:t>
      </w:r>
      <w:r w:rsidR="00B61D7E">
        <w:rPr>
          <w:rFonts w:hint="eastAsia"/>
          <w:sz w:val="24"/>
          <w:szCs w:val="24"/>
        </w:rPr>
        <w:t>60</w:t>
      </w:r>
      <w:r w:rsidR="00B61D7E">
        <w:rPr>
          <w:rFonts w:hint="eastAsia"/>
          <w:sz w:val="24"/>
          <w:szCs w:val="24"/>
        </w:rPr>
        <w:t>分以内と記載しており、これは事業者からのヒアリングをもとにしているとのことだが、この絵が出ていくということになると、先ほどから説明があった広域的という申請のニュアンスではないように思える。</w:t>
      </w:r>
      <w:r w:rsidR="005A763C">
        <w:rPr>
          <w:rFonts w:hint="eastAsia"/>
          <w:sz w:val="24"/>
          <w:szCs w:val="24"/>
        </w:rPr>
        <w:t>私個人の意見では、外国人を（集客）ターゲットということであれば、空港からは</w:t>
      </w:r>
      <w:r w:rsidR="005A763C">
        <w:rPr>
          <w:rFonts w:hint="eastAsia"/>
          <w:sz w:val="24"/>
          <w:szCs w:val="24"/>
        </w:rPr>
        <w:t>30</w:t>
      </w:r>
      <w:r w:rsidR="005A763C">
        <w:rPr>
          <w:rFonts w:hint="eastAsia"/>
          <w:sz w:val="24"/>
          <w:szCs w:val="24"/>
        </w:rPr>
        <w:t>分以内であろう。どうも大阪府全域と言いながら広域的な書きぶりにはなっていない</w:t>
      </w:r>
      <w:r w:rsidR="00707429">
        <w:rPr>
          <w:rFonts w:hint="eastAsia"/>
          <w:sz w:val="24"/>
          <w:szCs w:val="24"/>
        </w:rPr>
        <w:t>、地域限定的になっているような気がする</w:t>
      </w:r>
      <w:r w:rsidR="005A763C">
        <w:rPr>
          <w:rFonts w:hint="eastAsia"/>
          <w:sz w:val="24"/>
          <w:szCs w:val="24"/>
        </w:rPr>
        <w:t>。</w:t>
      </w:r>
      <w:r w:rsidR="00707429">
        <w:rPr>
          <w:rFonts w:hint="eastAsia"/>
          <w:sz w:val="24"/>
          <w:szCs w:val="24"/>
        </w:rPr>
        <w:t>アンケートを見ても、都心から主要交通機関で</w:t>
      </w:r>
      <w:r w:rsidR="00707429">
        <w:rPr>
          <w:rFonts w:hint="eastAsia"/>
          <w:sz w:val="24"/>
          <w:szCs w:val="24"/>
        </w:rPr>
        <w:t>30</w:t>
      </w:r>
      <w:r w:rsidR="00707429">
        <w:rPr>
          <w:rFonts w:hint="eastAsia"/>
          <w:sz w:val="24"/>
          <w:szCs w:val="24"/>
        </w:rPr>
        <w:t>分以</w:t>
      </w:r>
      <w:r w:rsidR="00707429">
        <w:rPr>
          <w:rFonts w:hint="eastAsia"/>
          <w:sz w:val="24"/>
          <w:szCs w:val="24"/>
        </w:rPr>
        <w:lastRenderedPageBreak/>
        <w:t>内という根拠も明らかではないし、規模が敷地面積</w:t>
      </w:r>
      <w:r w:rsidR="00707429">
        <w:rPr>
          <w:rFonts w:hint="eastAsia"/>
          <w:sz w:val="24"/>
          <w:szCs w:val="24"/>
        </w:rPr>
        <w:t>8</w:t>
      </w:r>
      <w:r w:rsidR="00707429">
        <w:rPr>
          <w:rFonts w:hint="eastAsia"/>
          <w:sz w:val="24"/>
          <w:szCs w:val="24"/>
        </w:rPr>
        <w:t>～</w:t>
      </w:r>
      <w:r w:rsidR="00707429">
        <w:rPr>
          <w:rFonts w:hint="eastAsia"/>
          <w:sz w:val="24"/>
          <w:szCs w:val="24"/>
        </w:rPr>
        <w:t>30ha</w:t>
      </w:r>
      <w:r w:rsidR="00707429">
        <w:rPr>
          <w:rFonts w:hint="eastAsia"/>
          <w:sz w:val="24"/>
          <w:szCs w:val="24"/>
        </w:rPr>
        <w:t>というのも、国際空港から</w:t>
      </w:r>
      <w:r w:rsidR="00707429">
        <w:rPr>
          <w:rFonts w:hint="eastAsia"/>
          <w:sz w:val="24"/>
          <w:szCs w:val="24"/>
        </w:rPr>
        <w:t>60</w:t>
      </w:r>
      <w:r w:rsidR="00707429">
        <w:rPr>
          <w:rFonts w:hint="eastAsia"/>
          <w:sz w:val="24"/>
          <w:szCs w:val="24"/>
        </w:rPr>
        <w:t>分以内となると地域が限定される。</w:t>
      </w:r>
      <w:r w:rsidR="005A763C">
        <w:rPr>
          <w:rFonts w:hint="eastAsia"/>
          <w:sz w:val="24"/>
          <w:szCs w:val="24"/>
        </w:rPr>
        <w:t>もう少し、広がりを持たせるよう</w:t>
      </w:r>
      <w:r w:rsidR="00707429">
        <w:rPr>
          <w:rFonts w:hint="eastAsia"/>
          <w:sz w:val="24"/>
          <w:szCs w:val="24"/>
        </w:rPr>
        <w:t>な形</w:t>
      </w:r>
      <w:r w:rsidR="005A763C">
        <w:rPr>
          <w:rFonts w:hint="eastAsia"/>
          <w:sz w:val="24"/>
          <w:szCs w:val="24"/>
        </w:rPr>
        <w:t>に</w:t>
      </w:r>
      <w:r w:rsidR="00707429">
        <w:rPr>
          <w:rFonts w:hint="eastAsia"/>
          <w:sz w:val="24"/>
          <w:szCs w:val="24"/>
        </w:rPr>
        <w:t>した方が、先ほどの（国への）要望事項の内容に合致するのでは</w:t>
      </w:r>
      <w:r w:rsidR="005A763C">
        <w:rPr>
          <w:rFonts w:hint="eastAsia"/>
          <w:sz w:val="24"/>
          <w:szCs w:val="24"/>
        </w:rPr>
        <w:t>。</w:t>
      </w:r>
    </w:p>
    <w:p w14:paraId="5FFA7638" w14:textId="77777777" w:rsidR="00707429" w:rsidRDefault="00707429" w:rsidP="005E3BF5">
      <w:pPr>
        <w:rPr>
          <w:sz w:val="24"/>
          <w:szCs w:val="24"/>
        </w:rPr>
      </w:pPr>
      <w:r>
        <w:rPr>
          <w:rFonts w:hint="eastAsia"/>
          <w:sz w:val="24"/>
          <w:szCs w:val="24"/>
        </w:rPr>
        <w:t xml:space="preserve">　これからこの素案をもとにシンポジウムとかをしていくということだが、当然ながら国の法案の動き、あるいは、被災者の心情というものを考慮しながら、時期については慎重に対応してほしい。</w:t>
      </w:r>
    </w:p>
    <w:p w14:paraId="269624CD" w14:textId="77777777" w:rsidR="00707429" w:rsidRDefault="00707429" w:rsidP="005E3BF5">
      <w:pPr>
        <w:rPr>
          <w:sz w:val="24"/>
          <w:szCs w:val="24"/>
        </w:rPr>
      </w:pPr>
    </w:p>
    <w:p w14:paraId="690E99DF" w14:textId="77777777" w:rsidR="00707429" w:rsidRDefault="00707429" w:rsidP="005E3BF5">
      <w:pPr>
        <w:rPr>
          <w:sz w:val="24"/>
          <w:szCs w:val="24"/>
        </w:rPr>
      </w:pPr>
      <w:r>
        <w:rPr>
          <w:rFonts w:hint="eastAsia"/>
          <w:sz w:val="24"/>
          <w:szCs w:val="24"/>
        </w:rPr>
        <w:t>（津田委員）</w:t>
      </w:r>
    </w:p>
    <w:p w14:paraId="7031F233" w14:textId="77777777" w:rsidR="00821BAA" w:rsidRDefault="00707429" w:rsidP="005E3BF5">
      <w:pPr>
        <w:rPr>
          <w:sz w:val="24"/>
          <w:szCs w:val="24"/>
        </w:rPr>
      </w:pPr>
      <w:r>
        <w:rPr>
          <w:rFonts w:hint="eastAsia"/>
          <w:sz w:val="24"/>
          <w:szCs w:val="24"/>
        </w:rPr>
        <w:t xml:space="preserve">　</w:t>
      </w:r>
      <w:r w:rsidR="00EA4ED9" w:rsidRPr="00EA4ED9">
        <w:rPr>
          <w:rFonts w:hint="eastAsia"/>
          <w:sz w:val="24"/>
          <w:szCs w:val="24"/>
        </w:rPr>
        <w:t>会場、貸し館というのはなかなか黒字にならない。大阪の見本市会場が利益が出ているのかどうかわからないが、例えば国際会議場でもベーシックなものは減って、コンサートを大量に受けて黒字になっていると聞いている。会議だけというとなかなか黒字になりにくい。</w:t>
      </w:r>
      <w:r w:rsidR="00EA4ED9" w:rsidRPr="00EA4ED9">
        <w:rPr>
          <w:rFonts w:hint="eastAsia"/>
          <w:sz w:val="24"/>
          <w:szCs w:val="24"/>
        </w:rPr>
        <w:t>IR</w:t>
      </w:r>
      <w:r w:rsidR="00EA4ED9" w:rsidRPr="00EA4ED9">
        <w:rPr>
          <w:rFonts w:hint="eastAsia"/>
          <w:sz w:val="24"/>
          <w:szCs w:val="24"/>
        </w:rPr>
        <w:t>の中で非採算部門を作って、エンターテイメントの面白さも出していけるのか。むしろ地域全体として</w:t>
      </w:r>
      <w:r w:rsidR="00EA4ED9" w:rsidRPr="00EA4ED9">
        <w:rPr>
          <w:rFonts w:hint="eastAsia"/>
          <w:sz w:val="24"/>
          <w:szCs w:val="24"/>
        </w:rPr>
        <w:t>MICE</w:t>
      </w:r>
      <w:r w:rsidR="00EA4ED9" w:rsidRPr="00EA4ED9">
        <w:rPr>
          <w:rFonts w:hint="eastAsia"/>
          <w:sz w:val="24"/>
          <w:szCs w:val="24"/>
        </w:rPr>
        <w:t>機能は整備して、</w:t>
      </w:r>
      <w:r w:rsidR="00EA4ED9" w:rsidRPr="00EA4ED9">
        <w:rPr>
          <w:rFonts w:hint="eastAsia"/>
          <w:sz w:val="24"/>
          <w:szCs w:val="24"/>
        </w:rPr>
        <w:t>IR</w:t>
      </w:r>
      <w:r w:rsidR="00EA4ED9" w:rsidRPr="00EA4ED9">
        <w:rPr>
          <w:rFonts w:hint="eastAsia"/>
          <w:sz w:val="24"/>
          <w:szCs w:val="24"/>
        </w:rPr>
        <w:t>の中で作らなくてもいいような気もする。コンベンションする場所と宿泊するところは近い方がいいが、</w:t>
      </w:r>
      <w:r w:rsidR="00EA4ED9" w:rsidRPr="00EA4ED9">
        <w:rPr>
          <w:rFonts w:hint="eastAsia"/>
          <w:sz w:val="24"/>
          <w:szCs w:val="24"/>
        </w:rPr>
        <w:t>IR</w:t>
      </w:r>
      <w:r w:rsidR="00EA4ED9" w:rsidRPr="00EA4ED9">
        <w:rPr>
          <w:rFonts w:hint="eastAsia"/>
          <w:sz w:val="24"/>
          <w:szCs w:val="24"/>
        </w:rPr>
        <w:t>にそれだけの宿泊施設ができるのかどうか。都市間でのコンベンション誘致合戦で今大阪が頑張っているのは、都心にいい宿泊施設が集中しているので、コンベンション参加者が不公平なく泊まれる、そういうのが一つの魅力となっている。そういうのを</w:t>
      </w:r>
      <w:r w:rsidR="00EA4ED9" w:rsidRPr="00EA4ED9">
        <w:rPr>
          <w:rFonts w:hint="eastAsia"/>
          <w:sz w:val="24"/>
          <w:szCs w:val="24"/>
        </w:rPr>
        <w:t>IR</w:t>
      </w:r>
      <w:r w:rsidR="00EA4ED9" w:rsidRPr="00EA4ED9">
        <w:rPr>
          <w:rFonts w:hint="eastAsia"/>
          <w:sz w:val="24"/>
          <w:szCs w:val="24"/>
        </w:rPr>
        <w:t>の中で整備してコンベンション参加者を収容できるのかどうか。都心から離れてしまうとその点が気になる。一番</w:t>
      </w:r>
      <w:r w:rsidR="00EA4ED9" w:rsidRPr="00EA4ED9">
        <w:rPr>
          <w:rFonts w:hint="eastAsia"/>
          <w:sz w:val="24"/>
          <w:szCs w:val="24"/>
        </w:rPr>
        <w:t>IR</w:t>
      </w:r>
      <w:r w:rsidR="00EA4ED9" w:rsidRPr="00EA4ED9">
        <w:rPr>
          <w:rFonts w:hint="eastAsia"/>
          <w:sz w:val="24"/>
          <w:szCs w:val="24"/>
        </w:rPr>
        <w:t>に期待することは、とにかく日本人はもちろんだが、海外からもあそこで一度楽しく過ごしてみたい、一週間でも居たい、というような魅力あるものができれば地域全体にいろんな波及効果が出てくると思う。</w:t>
      </w:r>
      <w:r w:rsidR="00EA4ED9" w:rsidRPr="00EA4ED9">
        <w:rPr>
          <w:rFonts w:hint="eastAsia"/>
          <w:sz w:val="24"/>
          <w:szCs w:val="24"/>
        </w:rPr>
        <w:t>IR</w:t>
      </w:r>
      <w:r w:rsidR="00EA4ED9" w:rsidRPr="00EA4ED9">
        <w:rPr>
          <w:rFonts w:hint="eastAsia"/>
          <w:sz w:val="24"/>
          <w:szCs w:val="24"/>
        </w:rPr>
        <w:t>の囲い込みの中で全部済ませてしまうと、地域全体に利益が及ばないような気がする。</w:t>
      </w:r>
      <w:r w:rsidR="00EA4ED9" w:rsidRPr="00EA4ED9">
        <w:rPr>
          <w:rFonts w:hint="eastAsia"/>
          <w:sz w:val="24"/>
          <w:szCs w:val="24"/>
        </w:rPr>
        <w:t>IR</w:t>
      </w:r>
      <w:r w:rsidR="00EA4ED9" w:rsidRPr="00EA4ED9">
        <w:rPr>
          <w:rFonts w:hint="eastAsia"/>
          <w:sz w:val="24"/>
          <w:szCs w:val="24"/>
        </w:rPr>
        <w:t>の地域貢献で一番大きなことは、地元の人が働く場所、今のような就職難の時代に</w:t>
      </w:r>
      <w:r w:rsidR="00EA4ED9" w:rsidRPr="00EA4ED9">
        <w:rPr>
          <w:rFonts w:hint="eastAsia"/>
          <w:sz w:val="24"/>
          <w:szCs w:val="24"/>
        </w:rPr>
        <w:t>5</w:t>
      </w:r>
      <w:r w:rsidR="00EA4ED9" w:rsidRPr="00EA4ED9">
        <w:rPr>
          <w:rFonts w:hint="eastAsia"/>
          <w:sz w:val="24"/>
          <w:szCs w:val="24"/>
        </w:rPr>
        <w:t>千人雇用できるということは大変な貢献。そういうことをもっと訴えればいい。雇用創出というのがあまりメリットとして出ていない。もう少し説得力のある、これ（</w:t>
      </w:r>
      <w:r w:rsidR="00EA4ED9" w:rsidRPr="00EA4ED9">
        <w:rPr>
          <w:rFonts w:hint="eastAsia"/>
          <w:sz w:val="24"/>
          <w:szCs w:val="24"/>
        </w:rPr>
        <w:t>IR</w:t>
      </w:r>
      <w:r w:rsidR="00EA4ED9" w:rsidRPr="00EA4ED9">
        <w:rPr>
          <w:rFonts w:hint="eastAsia"/>
          <w:sz w:val="24"/>
          <w:szCs w:val="24"/>
        </w:rPr>
        <w:t>）ができて嬉しいなと歓迎ムードが出るようなプランを立てないと、府民の支持が得られないのではないか。今のこれを見ると、エンターテイメントやらすごいものが開発されて、全部囲い込んで宿泊客やらお土産までここで完結してしまうようなことになると疑問。</w:t>
      </w:r>
    </w:p>
    <w:p w14:paraId="472587D6" w14:textId="77777777" w:rsidR="009418CA" w:rsidRDefault="009418CA" w:rsidP="005E3BF5">
      <w:pPr>
        <w:rPr>
          <w:sz w:val="24"/>
          <w:szCs w:val="24"/>
        </w:rPr>
      </w:pPr>
    </w:p>
    <w:p w14:paraId="05D8F995" w14:textId="77777777" w:rsidR="009418CA" w:rsidRDefault="009418CA" w:rsidP="005E3BF5">
      <w:pPr>
        <w:rPr>
          <w:sz w:val="24"/>
          <w:szCs w:val="24"/>
        </w:rPr>
      </w:pPr>
      <w:r>
        <w:rPr>
          <w:rFonts w:hint="eastAsia"/>
          <w:sz w:val="24"/>
          <w:szCs w:val="24"/>
        </w:rPr>
        <w:t>（橋爪座長）</w:t>
      </w:r>
    </w:p>
    <w:p w14:paraId="6FEB7EA0" w14:textId="77777777" w:rsidR="009418CA" w:rsidRDefault="009418CA" w:rsidP="005E3BF5">
      <w:pPr>
        <w:rPr>
          <w:sz w:val="24"/>
          <w:szCs w:val="24"/>
        </w:rPr>
      </w:pPr>
      <w:r>
        <w:rPr>
          <w:rFonts w:hint="eastAsia"/>
          <w:sz w:val="24"/>
          <w:szCs w:val="24"/>
        </w:rPr>
        <w:t xml:space="preserve">　一つは、雇用者の増加がどうなるかということだが、参考資料ではまだ出ていないが、想定される効果などを書きこんでいく予定。</w:t>
      </w:r>
    </w:p>
    <w:p w14:paraId="3865B47D" w14:textId="77777777" w:rsidR="009418CA" w:rsidRDefault="009418CA" w:rsidP="009418CA">
      <w:pPr>
        <w:ind w:firstLineChars="100" w:firstLine="240"/>
        <w:rPr>
          <w:sz w:val="24"/>
          <w:szCs w:val="24"/>
        </w:rPr>
      </w:pPr>
      <w:r>
        <w:rPr>
          <w:rFonts w:hint="eastAsia"/>
          <w:sz w:val="24"/>
          <w:szCs w:val="24"/>
        </w:rPr>
        <w:t>MICE</w:t>
      </w:r>
      <w:r>
        <w:rPr>
          <w:rFonts w:hint="eastAsia"/>
          <w:sz w:val="24"/>
          <w:szCs w:val="24"/>
        </w:rPr>
        <w:t>に関しては、冒頭、勝見委員の発言で非採算部門というのは、事業者にとっては難しいものであるが、ここに書き込むことによって、どうしていくのかという問題提起になる。シンガポールの方でもそのあたりを（事業者に）予見させ、実際、そのような提案を出してきた事業者が採択されている。そこをどこまで書くか。既存の施設の活用も一つ。</w:t>
      </w:r>
    </w:p>
    <w:p w14:paraId="30C9FCB2" w14:textId="77777777" w:rsidR="009418CA" w:rsidRDefault="009418CA" w:rsidP="009418CA">
      <w:pPr>
        <w:rPr>
          <w:sz w:val="24"/>
          <w:szCs w:val="24"/>
        </w:rPr>
      </w:pPr>
    </w:p>
    <w:p w14:paraId="4FF017F9" w14:textId="77777777" w:rsidR="009418CA" w:rsidRDefault="009418CA" w:rsidP="009418CA">
      <w:pPr>
        <w:rPr>
          <w:sz w:val="24"/>
          <w:szCs w:val="24"/>
        </w:rPr>
      </w:pPr>
      <w:r>
        <w:rPr>
          <w:rFonts w:hint="eastAsia"/>
          <w:sz w:val="24"/>
          <w:szCs w:val="24"/>
        </w:rPr>
        <w:t>（勝見委員）</w:t>
      </w:r>
    </w:p>
    <w:p w14:paraId="48D48718" w14:textId="77777777" w:rsidR="009418CA" w:rsidRDefault="009418CA" w:rsidP="009418CA">
      <w:pPr>
        <w:rPr>
          <w:sz w:val="24"/>
          <w:szCs w:val="24"/>
        </w:rPr>
      </w:pPr>
      <w:r>
        <w:rPr>
          <w:rFonts w:hint="eastAsia"/>
          <w:sz w:val="24"/>
          <w:szCs w:val="24"/>
        </w:rPr>
        <w:t xml:space="preserve">　皆さん懸念されている点、</w:t>
      </w:r>
      <w:r>
        <w:rPr>
          <w:rFonts w:hint="eastAsia"/>
          <w:sz w:val="24"/>
          <w:szCs w:val="24"/>
        </w:rPr>
        <w:t>IR</w:t>
      </w:r>
      <w:r>
        <w:rPr>
          <w:rFonts w:hint="eastAsia"/>
          <w:sz w:val="24"/>
          <w:szCs w:val="24"/>
        </w:rPr>
        <w:t>というのはワンストップ</w:t>
      </w:r>
      <w:r w:rsidR="003649EE">
        <w:rPr>
          <w:rFonts w:hint="eastAsia"/>
          <w:sz w:val="24"/>
          <w:szCs w:val="24"/>
        </w:rPr>
        <w:t>で、そこで囲い込まれてしまって市場が閉じてしまう、というところだと思う。今までワーキングで議論してきた中で、シンガポール型の</w:t>
      </w:r>
      <w:r w:rsidR="003649EE">
        <w:rPr>
          <w:rFonts w:hint="eastAsia"/>
          <w:sz w:val="24"/>
          <w:szCs w:val="24"/>
        </w:rPr>
        <w:t>IR</w:t>
      </w:r>
      <w:r w:rsidR="003649EE">
        <w:rPr>
          <w:rFonts w:hint="eastAsia"/>
          <w:sz w:val="24"/>
          <w:szCs w:val="24"/>
        </w:rPr>
        <w:t>と決定的に違う部分を作りたい、というようなことがあった。それが、既存の施設であったり、文化資源であったり、観光資源との連動を含んだ</w:t>
      </w:r>
      <w:r w:rsidR="003649EE">
        <w:rPr>
          <w:rFonts w:hint="eastAsia"/>
          <w:sz w:val="24"/>
          <w:szCs w:val="24"/>
        </w:rPr>
        <w:t>IR</w:t>
      </w:r>
      <w:r w:rsidR="003649EE">
        <w:rPr>
          <w:rFonts w:hint="eastAsia"/>
          <w:sz w:val="24"/>
          <w:szCs w:val="24"/>
        </w:rPr>
        <w:t>、そういう位置づけ。すべての機能を</w:t>
      </w:r>
      <w:r w:rsidR="003649EE">
        <w:rPr>
          <w:rFonts w:hint="eastAsia"/>
          <w:sz w:val="24"/>
          <w:szCs w:val="24"/>
        </w:rPr>
        <w:t>100</w:t>
      </w:r>
      <w:r w:rsidR="003649EE">
        <w:rPr>
          <w:rFonts w:hint="eastAsia"/>
          <w:sz w:val="24"/>
          <w:szCs w:val="24"/>
        </w:rPr>
        <w:t>％備えるのではなく、極端な話、既存の</w:t>
      </w:r>
      <w:r w:rsidR="00560EAD">
        <w:rPr>
          <w:rFonts w:hint="eastAsia"/>
          <w:sz w:val="24"/>
          <w:szCs w:val="24"/>
        </w:rPr>
        <w:t>施設、</w:t>
      </w:r>
      <w:r w:rsidR="003649EE">
        <w:rPr>
          <w:rFonts w:hint="eastAsia"/>
          <w:sz w:val="24"/>
          <w:szCs w:val="24"/>
        </w:rPr>
        <w:t>資源を使うことによ</w:t>
      </w:r>
      <w:r w:rsidR="00560EAD">
        <w:rPr>
          <w:rFonts w:hint="eastAsia"/>
          <w:sz w:val="24"/>
          <w:szCs w:val="24"/>
        </w:rPr>
        <w:t>り地域と</w:t>
      </w:r>
      <w:r w:rsidR="003649EE">
        <w:rPr>
          <w:rFonts w:hint="eastAsia"/>
          <w:sz w:val="24"/>
          <w:szCs w:val="24"/>
        </w:rPr>
        <w:t>機能</w:t>
      </w:r>
      <w:r w:rsidR="00560EAD">
        <w:rPr>
          <w:rFonts w:hint="eastAsia"/>
          <w:sz w:val="24"/>
          <w:szCs w:val="24"/>
        </w:rPr>
        <w:t>を共有していく</w:t>
      </w:r>
      <w:r w:rsidR="003649EE">
        <w:rPr>
          <w:rFonts w:hint="eastAsia"/>
          <w:sz w:val="24"/>
          <w:szCs w:val="24"/>
        </w:rPr>
        <w:t>、そういう</w:t>
      </w:r>
      <w:r w:rsidR="00560EAD">
        <w:rPr>
          <w:rFonts w:hint="eastAsia"/>
          <w:sz w:val="24"/>
          <w:szCs w:val="24"/>
        </w:rPr>
        <w:t>提案</w:t>
      </w:r>
      <w:r w:rsidR="003649EE">
        <w:rPr>
          <w:rFonts w:hint="eastAsia"/>
          <w:sz w:val="24"/>
          <w:szCs w:val="24"/>
        </w:rPr>
        <w:t>があってもいいのではということで、逆にあえてシンガポールのように、アジア１のコンベンション施設、平米数</w:t>
      </w:r>
      <w:r w:rsidR="00560EAD">
        <w:rPr>
          <w:rFonts w:hint="eastAsia"/>
          <w:sz w:val="24"/>
          <w:szCs w:val="24"/>
        </w:rPr>
        <w:t>を予見</w:t>
      </w:r>
      <w:r w:rsidR="003649EE">
        <w:rPr>
          <w:rFonts w:hint="eastAsia"/>
          <w:sz w:val="24"/>
          <w:szCs w:val="24"/>
        </w:rPr>
        <w:t>として出していないのはそういう意味。このあたり曖昧な部分と特定しなければいけない部分、この線引きが非常に難しいところ。基本的に大阪というのは、シンガポールのように</w:t>
      </w:r>
      <w:r w:rsidR="007962D9">
        <w:rPr>
          <w:rFonts w:hint="eastAsia"/>
          <w:sz w:val="24"/>
          <w:szCs w:val="24"/>
        </w:rPr>
        <w:t>1960</w:t>
      </w:r>
      <w:r w:rsidR="007962D9">
        <w:rPr>
          <w:rFonts w:hint="eastAsia"/>
          <w:sz w:val="24"/>
          <w:szCs w:val="24"/>
        </w:rPr>
        <w:lastRenderedPageBreak/>
        <w:t>年に建国された国とは違って、歴史的な文化資源というものがあり、これをいかに活かしていくか、</w:t>
      </w:r>
      <w:r w:rsidR="00560EAD">
        <w:rPr>
          <w:rFonts w:hint="eastAsia"/>
          <w:sz w:val="24"/>
          <w:szCs w:val="24"/>
        </w:rPr>
        <w:t>機能的に連携する有意義な統合、</w:t>
      </w:r>
      <w:r w:rsidR="0058004A">
        <w:rPr>
          <w:rFonts w:hint="eastAsia"/>
          <w:sz w:val="24"/>
          <w:szCs w:val="24"/>
        </w:rPr>
        <w:t>新しい</w:t>
      </w:r>
      <w:r w:rsidR="00560EAD">
        <w:rPr>
          <w:rFonts w:hint="eastAsia"/>
          <w:sz w:val="24"/>
          <w:szCs w:val="24"/>
        </w:rPr>
        <w:t>地域としての統合リゾートを作り出していくべきだと考えている。</w:t>
      </w:r>
    </w:p>
    <w:p w14:paraId="1C4F832E" w14:textId="77777777" w:rsidR="00560EAD" w:rsidRDefault="00560EAD" w:rsidP="009418CA">
      <w:pPr>
        <w:rPr>
          <w:sz w:val="24"/>
          <w:szCs w:val="24"/>
        </w:rPr>
      </w:pPr>
    </w:p>
    <w:p w14:paraId="31683EEC" w14:textId="77777777" w:rsidR="00560EAD" w:rsidRDefault="00560EAD" w:rsidP="009418CA">
      <w:pPr>
        <w:rPr>
          <w:sz w:val="24"/>
          <w:szCs w:val="24"/>
        </w:rPr>
      </w:pPr>
      <w:r>
        <w:rPr>
          <w:rFonts w:hint="eastAsia"/>
          <w:sz w:val="24"/>
          <w:szCs w:val="24"/>
        </w:rPr>
        <w:t>（橋爪座長）</w:t>
      </w:r>
    </w:p>
    <w:p w14:paraId="0742BAF4" w14:textId="77777777" w:rsidR="00560EAD" w:rsidRDefault="00560EAD" w:rsidP="009418CA">
      <w:pPr>
        <w:rPr>
          <w:sz w:val="24"/>
          <w:szCs w:val="24"/>
        </w:rPr>
      </w:pPr>
      <w:r>
        <w:rPr>
          <w:rFonts w:hint="eastAsia"/>
          <w:sz w:val="24"/>
          <w:szCs w:val="24"/>
        </w:rPr>
        <w:t xml:space="preserve">　</w:t>
      </w:r>
      <w:r w:rsidR="00FD6F8D">
        <w:rPr>
          <w:rFonts w:hint="eastAsia"/>
          <w:sz w:val="24"/>
          <w:szCs w:val="24"/>
        </w:rPr>
        <w:t>「世界第一級の」という</w:t>
      </w:r>
      <w:r w:rsidR="00311C4E">
        <w:rPr>
          <w:rFonts w:hint="eastAsia"/>
          <w:sz w:val="24"/>
          <w:szCs w:val="24"/>
        </w:rPr>
        <w:t>表現</w:t>
      </w:r>
      <w:r w:rsidR="00FD6F8D">
        <w:rPr>
          <w:rFonts w:hint="eastAsia"/>
          <w:sz w:val="24"/>
          <w:szCs w:val="24"/>
        </w:rPr>
        <w:t>を事業者がどう読み取るか、機能をすべて備えて囲い込みをする者もあると思うし、地域との連携を提案する者も出てくるかもしれない。</w:t>
      </w:r>
      <w:r w:rsidR="00F54CF4">
        <w:rPr>
          <w:rFonts w:hint="eastAsia"/>
          <w:sz w:val="24"/>
          <w:szCs w:val="24"/>
        </w:rPr>
        <w:t>このあたりは事業者からの提案を待つという形</w:t>
      </w:r>
      <w:r w:rsidR="00311C4E">
        <w:rPr>
          <w:rFonts w:hint="eastAsia"/>
          <w:sz w:val="24"/>
          <w:szCs w:val="24"/>
        </w:rPr>
        <w:t>。</w:t>
      </w:r>
    </w:p>
    <w:p w14:paraId="260AE69A" w14:textId="77777777" w:rsidR="00560EAD" w:rsidRDefault="00560EAD" w:rsidP="009418CA">
      <w:pPr>
        <w:rPr>
          <w:sz w:val="24"/>
          <w:szCs w:val="24"/>
        </w:rPr>
      </w:pPr>
    </w:p>
    <w:p w14:paraId="0B3D721F" w14:textId="77777777" w:rsidR="00560EAD" w:rsidRDefault="00F54CF4" w:rsidP="009418CA">
      <w:pPr>
        <w:rPr>
          <w:sz w:val="24"/>
          <w:szCs w:val="24"/>
        </w:rPr>
      </w:pPr>
      <w:r>
        <w:rPr>
          <w:rFonts w:hint="eastAsia"/>
          <w:sz w:val="24"/>
          <w:szCs w:val="24"/>
        </w:rPr>
        <w:t>（津田委員）</w:t>
      </w:r>
    </w:p>
    <w:p w14:paraId="4F4FD060" w14:textId="77777777" w:rsidR="00F54CF4" w:rsidRDefault="00F54CF4" w:rsidP="009418CA">
      <w:pPr>
        <w:rPr>
          <w:sz w:val="24"/>
          <w:szCs w:val="24"/>
        </w:rPr>
      </w:pPr>
      <w:r>
        <w:rPr>
          <w:rFonts w:hint="eastAsia"/>
          <w:sz w:val="24"/>
          <w:szCs w:val="24"/>
        </w:rPr>
        <w:t xml:space="preserve">　</w:t>
      </w:r>
      <w:r w:rsidR="00EA4ED9" w:rsidRPr="00EA4ED9">
        <w:rPr>
          <w:rFonts w:hint="eastAsia"/>
          <w:sz w:val="24"/>
          <w:szCs w:val="24"/>
        </w:rPr>
        <w:t>３つの目標、７つの方針で、３つの目標の中に“誰もが楽しめる世界最高水準のエンターテイメント機能の創出”とある。</w:t>
      </w:r>
      <w:r w:rsidR="00EA4ED9" w:rsidRPr="00EA4ED9">
        <w:rPr>
          <w:rFonts w:hint="eastAsia"/>
          <w:sz w:val="24"/>
          <w:szCs w:val="24"/>
        </w:rPr>
        <w:t>IR</w:t>
      </w:r>
      <w:r w:rsidR="00EA4ED9" w:rsidRPr="00EA4ED9">
        <w:rPr>
          <w:rFonts w:hint="eastAsia"/>
          <w:sz w:val="24"/>
          <w:szCs w:val="24"/>
        </w:rPr>
        <w:t>で一番期待するところのものだが、それが７つの方針の中には出てこない気がする。方針の中に「関西固有で世界に通用するエンターテイメント空間・サービスの創出」とあるが、私自身、関西固有の伝統の芸術を振興するという仕事をしていたことがあり、嬉しいことではあるが、能にしろ文楽にしろ収容人員の限界は</w:t>
      </w:r>
      <w:r w:rsidR="00EA4ED9" w:rsidRPr="00EA4ED9">
        <w:rPr>
          <w:rFonts w:hint="eastAsia"/>
          <w:sz w:val="24"/>
          <w:szCs w:val="24"/>
        </w:rPr>
        <w:t>500</w:t>
      </w:r>
      <w:r w:rsidR="00EA4ED9" w:rsidRPr="00EA4ED9">
        <w:rPr>
          <w:rFonts w:hint="eastAsia"/>
          <w:sz w:val="24"/>
          <w:szCs w:val="24"/>
        </w:rPr>
        <w:t>人。歌舞伎でも台詞が聞こえるのは</w:t>
      </w:r>
      <w:r w:rsidR="00EA4ED9" w:rsidRPr="00EA4ED9">
        <w:rPr>
          <w:rFonts w:hint="eastAsia"/>
          <w:sz w:val="24"/>
          <w:szCs w:val="24"/>
        </w:rPr>
        <w:t>1300</w:t>
      </w:r>
      <w:r w:rsidR="00EA4ED9" w:rsidRPr="00EA4ED9">
        <w:rPr>
          <w:rFonts w:hint="eastAsia"/>
          <w:sz w:val="24"/>
          <w:szCs w:val="24"/>
        </w:rPr>
        <w:t>人。誰もが楽しめる関西固有のもので、大規模のものはない。こういうのはやってほしいが、残念ながら誰もが楽しめるというエンターテイメントにはなりにくいのが実情。</w:t>
      </w:r>
    </w:p>
    <w:p w14:paraId="43F9C6CB" w14:textId="77777777" w:rsidR="00D00645" w:rsidRDefault="00D00645" w:rsidP="009418CA">
      <w:pPr>
        <w:rPr>
          <w:sz w:val="24"/>
          <w:szCs w:val="24"/>
        </w:rPr>
      </w:pPr>
    </w:p>
    <w:p w14:paraId="604C445E" w14:textId="77777777" w:rsidR="00D00645" w:rsidRDefault="00D00645" w:rsidP="009418CA">
      <w:pPr>
        <w:rPr>
          <w:sz w:val="24"/>
          <w:szCs w:val="24"/>
        </w:rPr>
      </w:pPr>
      <w:r>
        <w:rPr>
          <w:rFonts w:hint="eastAsia"/>
          <w:sz w:val="24"/>
          <w:szCs w:val="24"/>
        </w:rPr>
        <w:t>（勝見委員）</w:t>
      </w:r>
    </w:p>
    <w:p w14:paraId="68E7B631" w14:textId="77777777" w:rsidR="00D00645" w:rsidRDefault="00D00645" w:rsidP="009418CA">
      <w:pPr>
        <w:rPr>
          <w:sz w:val="24"/>
          <w:szCs w:val="24"/>
        </w:rPr>
      </w:pPr>
      <w:r>
        <w:rPr>
          <w:rFonts w:hint="eastAsia"/>
          <w:sz w:val="24"/>
          <w:szCs w:val="24"/>
        </w:rPr>
        <w:t xml:space="preserve">　一つは、文楽</w:t>
      </w:r>
      <w:r w:rsidR="005C33C8">
        <w:rPr>
          <w:rFonts w:hint="eastAsia"/>
          <w:sz w:val="24"/>
          <w:szCs w:val="24"/>
        </w:rPr>
        <w:t>や歌舞伎といった伝統文化を使ってと限定しているわけではない。</w:t>
      </w:r>
    </w:p>
    <w:p w14:paraId="1C457329" w14:textId="77777777" w:rsidR="00D00645" w:rsidRDefault="00D00645" w:rsidP="009418CA">
      <w:pPr>
        <w:rPr>
          <w:sz w:val="24"/>
          <w:szCs w:val="24"/>
        </w:rPr>
      </w:pPr>
    </w:p>
    <w:p w14:paraId="2F5F9AF3" w14:textId="77777777" w:rsidR="00D00645" w:rsidRDefault="00D00645" w:rsidP="009418CA">
      <w:pPr>
        <w:rPr>
          <w:sz w:val="24"/>
          <w:szCs w:val="24"/>
        </w:rPr>
      </w:pPr>
      <w:r>
        <w:rPr>
          <w:rFonts w:hint="eastAsia"/>
          <w:sz w:val="24"/>
          <w:szCs w:val="24"/>
        </w:rPr>
        <w:t>（津田委員）</w:t>
      </w:r>
    </w:p>
    <w:p w14:paraId="01C838D1" w14:textId="77777777" w:rsidR="00D00645" w:rsidRDefault="00D00645" w:rsidP="009418CA">
      <w:pPr>
        <w:rPr>
          <w:sz w:val="24"/>
          <w:szCs w:val="24"/>
        </w:rPr>
      </w:pPr>
      <w:r>
        <w:rPr>
          <w:rFonts w:hint="eastAsia"/>
          <w:sz w:val="24"/>
          <w:szCs w:val="24"/>
        </w:rPr>
        <w:t xml:space="preserve">　</w:t>
      </w:r>
      <w:r w:rsidR="00EA4ED9" w:rsidRPr="00EA4ED9">
        <w:rPr>
          <w:rFonts w:hint="eastAsia"/>
          <w:sz w:val="24"/>
          <w:szCs w:val="24"/>
        </w:rPr>
        <w:t>ここの記載ではそのように見える。勿論、関西の芸術文化は入れてほしいのだが。最高水準のエンターテイメントの創出という</w:t>
      </w:r>
      <w:r w:rsidR="00EA4ED9" w:rsidRPr="00EA4ED9">
        <w:rPr>
          <w:rFonts w:hint="eastAsia"/>
          <w:sz w:val="24"/>
          <w:szCs w:val="24"/>
        </w:rPr>
        <w:t>IR</w:t>
      </w:r>
      <w:r w:rsidR="00EA4ED9" w:rsidRPr="00EA4ED9">
        <w:rPr>
          <w:rFonts w:hint="eastAsia"/>
          <w:sz w:val="24"/>
          <w:szCs w:val="24"/>
        </w:rPr>
        <w:t>で一番目標とする、大阪が復活し、元気にしようというものがみえない。</w:t>
      </w:r>
    </w:p>
    <w:p w14:paraId="793869E9" w14:textId="77777777" w:rsidR="00D00645" w:rsidRDefault="00D00645" w:rsidP="009418CA">
      <w:pPr>
        <w:rPr>
          <w:sz w:val="24"/>
          <w:szCs w:val="24"/>
        </w:rPr>
      </w:pPr>
    </w:p>
    <w:p w14:paraId="04441480" w14:textId="77777777" w:rsidR="00D00645" w:rsidRDefault="00D00645" w:rsidP="009418CA">
      <w:pPr>
        <w:rPr>
          <w:sz w:val="24"/>
          <w:szCs w:val="24"/>
        </w:rPr>
      </w:pPr>
      <w:r>
        <w:rPr>
          <w:rFonts w:hint="eastAsia"/>
          <w:sz w:val="24"/>
          <w:szCs w:val="24"/>
        </w:rPr>
        <w:t>（土居委員）</w:t>
      </w:r>
    </w:p>
    <w:p w14:paraId="42D3187D" w14:textId="77777777" w:rsidR="00D00645" w:rsidRDefault="00D00645" w:rsidP="009418CA">
      <w:pPr>
        <w:rPr>
          <w:sz w:val="24"/>
          <w:szCs w:val="24"/>
        </w:rPr>
      </w:pPr>
      <w:r>
        <w:rPr>
          <w:rFonts w:hint="eastAsia"/>
          <w:sz w:val="24"/>
          <w:szCs w:val="24"/>
        </w:rPr>
        <w:t xml:space="preserve">　</w:t>
      </w:r>
      <w:r w:rsidR="003F5A79">
        <w:rPr>
          <w:rFonts w:hint="eastAsia"/>
          <w:sz w:val="24"/>
          <w:szCs w:val="24"/>
        </w:rPr>
        <w:t>IR</w:t>
      </w:r>
      <w:r w:rsidR="003F5A79">
        <w:rPr>
          <w:rFonts w:hint="eastAsia"/>
          <w:sz w:val="24"/>
          <w:szCs w:val="24"/>
        </w:rPr>
        <w:t>で囲い込んでしまったら、大阪全体に波及効果が及ばないというような話があったが、確かにそうだと思う。アンケートの中に</w:t>
      </w:r>
      <w:r w:rsidR="003F5A79">
        <w:rPr>
          <w:rFonts w:hint="eastAsia"/>
          <w:sz w:val="24"/>
          <w:szCs w:val="24"/>
        </w:rPr>
        <w:t>B</w:t>
      </w:r>
      <w:r w:rsidR="003F5A79">
        <w:rPr>
          <w:rFonts w:hint="eastAsia"/>
          <w:sz w:val="24"/>
          <w:szCs w:val="24"/>
        </w:rPr>
        <w:t>級グルメがいいとか、大阪のお笑いがいいとかあったが、例えば</w:t>
      </w:r>
      <w:r w:rsidR="003F5A79">
        <w:rPr>
          <w:rFonts w:hint="eastAsia"/>
          <w:sz w:val="24"/>
          <w:szCs w:val="24"/>
        </w:rPr>
        <w:t>B</w:t>
      </w:r>
      <w:r w:rsidR="003F5A79">
        <w:rPr>
          <w:rFonts w:hint="eastAsia"/>
          <w:sz w:val="24"/>
          <w:szCs w:val="24"/>
        </w:rPr>
        <w:t>級グルメなどは新世界や道頓堀に任せておけばいい。</w:t>
      </w:r>
      <w:r w:rsidR="00C41D39">
        <w:rPr>
          <w:rFonts w:hint="eastAsia"/>
          <w:sz w:val="24"/>
          <w:szCs w:val="24"/>
        </w:rPr>
        <w:t>もっと違う切り口があるはず。大阪の文化、食文化でいえば一流のものであるということを打ち出した方がいい。商業的な観点で言うと、大店立地法などは悪法だと思っている。大阪商人が活きなければならない。大阪で商いをしていて、大阪府に貢献している企業を何らかの形で救うような姿勢を示してもらいたい。地域貢献につながるということであればアクセス、それを民間でもっと活用できれば。商業施設については、関経連とか商工会議所とかの方々の意見を取り入れながら、もう一度考え直してほしい。</w:t>
      </w:r>
    </w:p>
    <w:p w14:paraId="375F50C6" w14:textId="77777777" w:rsidR="00C41D39" w:rsidRDefault="00C41D39" w:rsidP="009418CA">
      <w:pPr>
        <w:rPr>
          <w:sz w:val="24"/>
          <w:szCs w:val="24"/>
        </w:rPr>
      </w:pPr>
    </w:p>
    <w:p w14:paraId="5EAA7BD8" w14:textId="77777777" w:rsidR="00C41D39" w:rsidRDefault="00C41D39" w:rsidP="009418CA">
      <w:pPr>
        <w:rPr>
          <w:sz w:val="24"/>
          <w:szCs w:val="24"/>
        </w:rPr>
      </w:pPr>
      <w:r>
        <w:rPr>
          <w:rFonts w:hint="eastAsia"/>
          <w:sz w:val="24"/>
          <w:szCs w:val="24"/>
        </w:rPr>
        <w:t>（吉田委員）</w:t>
      </w:r>
    </w:p>
    <w:p w14:paraId="4D5DE4FC" w14:textId="77777777" w:rsidR="00C41D39" w:rsidRDefault="00C41D39" w:rsidP="009418CA">
      <w:pPr>
        <w:rPr>
          <w:sz w:val="24"/>
          <w:szCs w:val="24"/>
        </w:rPr>
      </w:pPr>
      <w:r>
        <w:rPr>
          <w:rFonts w:hint="eastAsia"/>
          <w:sz w:val="24"/>
          <w:szCs w:val="24"/>
        </w:rPr>
        <w:t xml:space="preserve">　</w:t>
      </w:r>
      <w:r w:rsidR="00E74BE8">
        <w:rPr>
          <w:rFonts w:hint="eastAsia"/>
          <w:sz w:val="24"/>
          <w:szCs w:val="24"/>
        </w:rPr>
        <w:t>囲い込みでそれを救うという声はよく聞くが、結果として周辺の類似産業が衰退してしまっては意味がない。勝見委員が言うように、広域的なつながりを持つ</w:t>
      </w:r>
      <w:r w:rsidR="00E74BE8">
        <w:rPr>
          <w:rFonts w:hint="eastAsia"/>
          <w:sz w:val="24"/>
          <w:szCs w:val="24"/>
        </w:rPr>
        <w:t>IR</w:t>
      </w:r>
      <w:r w:rsidR="00E74BE8">
        <w:rPr>
          <w:rFonts w:hint="eastAsia"/>
          <w:sz w:val="24"/>
          <w:szCs w:val="24"/>
        </w:rPr>
        <w:t>がいいのではと思う。</w:t>
      </w:r>
    </w:p>
    <w:p w14:paraId="26267762" w14:textId="77777777" w:rsidR="00E74BE8" w:rsidRDefault="00E74BE8" w:rsidP="009418CA">
      <w:pPr>
        <w:rPr>
          <w:sz w:val="24"/>
          <w:szCs w:val="24"/>
        </w:rPr>
      </w:pPr>
      <w:r>
        <w:rPr>
          <w:rFonts w:hint="eastAsia"/>
          <w:sz w:val="24"/>
          <w:szCs w:val="24"/>
        </w:rPr>
        <w:t xml:space="preserve">　それから、資料</w:t>
      </w:r>
      <w:r>
        <w:rPr>
          <w:rFonts w:hint="eastAsia"/>
          <w:sz w:val="24"/>
          <w:szCs w:val="24"/>
        </w:rPr>
        <w:t>2</w:t>
      </w:r>
      <w:r>
        <w:rPr>
          <w:rFonts w:hint="eastAsia"/>
          <w:sz w:val="24"/>
          <w:szCs w:val="24"/>
        </w:rPr>
        <w:t>の</w:t>
      </w:r>
      <w:r>
        <w:rPr>
          <w:rFonts w:hint="eastAsia"/>
          <w:sz w:val="24"/>
          <w:szCs w:val="24"/>
        </w:rPr>
        <w:t>11</w:t>
      </w:r>
      <w:r>
        <w:rPr>
          <w:rFonts w:hint="eastAsia"/>
          <w:sz w:val="24"/>
          <w:szCs w:val="24"/>
        </w:rPr>
        <w:t>ページ「万全のセーフティネット対策」のところで、地域はその補完的な役割をとある。国の方でやるとなっているのに、あえて補完的とはあるが書く必要があるのかどうか。</w:t>
      </w:r>
    </w:p>
    <w:p w14:paraId="2CBEAA4B" w14:textId="77777777" w:rsidR="00E74BE8" w:rsidRDefault="00E74BE8" w:rsidP="009418CA">
      <w:pPr>
        <w:rPr>
          <w:sz w:val="24"/>
          <w:szCs w:val="24"/>
        </w:rPr>
      </w:pPr>
    </w:p>
    <w:p w14:paraId="2997C1DC" w14:textId="77777777" w:rsidR="00EA4ED9" w:rsidRDefault="00EA4ED9" w:rsidP="009418CA">
      <w:pPr>
        <w:rPr>
          <w:sz w:val="24"/>
          <w:szCs w:val="24"/>
        </w:rPr>
      </w:pPr>
    </w:p>
    <w:p w14:paraId="3DF4DAC1" w14:textId="77777777" w:rsidR="00EA4ED9" w:rsidRDefault="00EA4ED9" w:rsidP="009418CA">
      <w:pPr>
        <w:rPr>
          <w:sz w:val="24"/>
          <w:szCs w:val="24"/>
        </w:rPr>
      </w:pPr>
    </w:p>
    <w:p w14:paraId="7579030A" w14:textId="77777777" w:rsidR="00E74BE8" w:rsidRDefault="00E74BE8" w:rsidP="009418CA">
      <w:pPr>
        <w:rPr>
          <w:sz w:val="24"/>
          <w:szCs w:val="24"/>
        </w:rPr>
      </w:pPr>
      <w:r>
        <w:rPr>
          <w:rFonts w:hint="eastAsia"/>
          <w:sz w:val="24"/>
          <w:szCs w:val="24"/>
        </w:rPr>
        <w:lastRenderedPageBreak/>
        <w:t>（大井委員）</w:t>
      </w:r>
    </w:p>
    <w:p w14:paraId="3E768A2C" w14:textId="77777777" w:rsidR="00E74BE8" w:rsidRDefault="00E74BE8" w:rsidP="009418CA">
      <w:pPr>
        <w:rPr>
          <w:sz w:val="24"/>
          <w:szCs w:val="24"/>
        </w:rPr>
      </w:pPr>
      <w:r>
        <w:rPr>
          <w:rFonts w:hint="eastAsia"/>
          <w:sz w:val="24"/>
          <w:szCs w:val="24"/>
        </w:rPr>
        <w:t xml:space="preserve">　事業者にコンセプトを提示して、事業者から具体的な提案を誘導するということだが、この観点はいいと思うが、事業者が誘導したとしてもどこまでやるのかというのが気になる。事業者の誘導に関しても、この３つの目標、７つの視点だけを示すのか、何らかの補足を加えるのかで変わってくるはず。誘導のしかたによって変わる気がする。</w:t>
      </w:r>
    </w:p>
    <w:p w14:paraId="649F976B" w14:textId="77777777" w:rsidR="00E74BE8" w:rsidRDefault="00E74BE8" w:rsidP="009418CA">
      <w:pPr>
        <w:rPr>
          <w:sz w:val="24"/>
          <w:szCs w:val="24"/>
        </w:rPr>
      </w:pPr>
      <w:r>
        <w:rPr>
          <w:rFonts w:hint="eastAsia"/>
          <w:sz w:val="24"/>
          <w:szCs w:val="24"/>
        </w:rPr>
        <w:t xml:space="preserve">　府民の目線で言えば、これだけを見てもあまりイメージがわかない資料ではと感じる。府民にアンケートする際は、メリットをアピールする部分がもっとほしい。</w:t>
      </w:r>
    </w:p>
    <w:p w14:paraId="5980D11E" w14:textId="77777777" w:rsidR="00E74BE8" w:rsidRDefault="00E74BE8" w:rsidP="009418CA">
      <w:pPr>
        <w:rPr>
          <w:sz w:val="24"/>
          <w:szCs w:val="24"/>
        </w:rPr>
      </w:pPr>
      <w:r>
        <w:rPr>
          <w:rFonts w:hint="eastAsia"/>
          <w:sz w:val="24"/>
          <w:szCs w:val="24"/>
        </w:rPr>
        <w:t xml:space="preserve">　あと細かい点をいえば、「防災」という</w:t>
      </w:r>
      <w:r w:rsidR="00246C52">
        <w:rPr>
          <w:rFonts w:hint="eastAsia"/>
          <w:sz w:val="24"/>
          <w:szCs w:val="24"/>
        </w:rPr>
        <w:t>言葉が使われているが、</w:t>
      </w:r>
      <w:r>
        <w:rPr>
          <w:rFonts w:hint="eastAsia"/>
          <w:sz w:val="24"/>
          <w:szCs w:val="24"/>
        </w:rPr>
        <w:t>「減災」</w:t>
      </w:r>
      <w:r w:rsidR="00246C52">
        <w:rPr>
          <w:rFonts w:hint="eastAsia"/>
          <w:sz w:val="24"/>
          <w:szCs w:val="24"/>
        </w:rPr>
        <w:t>という言葉に変わってるのではないか。</w:t>
      </w:r>
    </w:p>
    <w:p w14:paraId="3DE33F4B" w14:textId="77777777" w:rsidR="00246C52" w:rsidRDefault="00246C52" w:rsidP="009418CA">
      <w:pPr>
        <w:rPr>
          <w:sz w:val="24"/>
          <w:szCs w:val="24"/>
        </w:rPr>
      </w:pPr>
    </w:p>
    <w:p w14:paraId="52000074" w14:textId="77777777" w:rsidR="00246C52" w:rsidRDefault="00246C52" w:rsidP="009418CA">
      <w:pPr>
        <w:rPr>
          <w:sz w:val="24"/>
          <w:szCs w:val="24"/>
        </w:rPr>
      </w:pPr>
      <w:r>
        <w:rPr>
          <w:rFonts w:hint="eastAsia"/>
          <w:sz w:val="24"/>
          <w:szCs w:val="24"/>
        </w:rPr>
        <w:t>（津田委員）</w:t>
      </w:r>
    </w:p>
    <w:p w14:paraId="651E44AB" w14:textId="77777777" w:rsidR="00EA4ED9" w:rsidRPr="00EA4ED9" w:rsidRDefault="00246C52" w:rsidP="00EA4ED9">
      <w:pPr>
        <w:rPr>
          <w:sz w:val="24"/>
          <w:szCs w:val="24"/>
        </w:rPr>
      </w:pPr>
      <w:r>
        <w:rPr>
          <w:rFonts w:hint="eastAsia"/>
          <w:sz w:val="24"/>
          <w:szCs w:val="24"/>
        </w:rPr>
        <w:t xml:space="preserve">　</w:t>
      </w:r>
      <w:r w:rsidR="00EA4ED9" w:rsidRPr="00EA4ED9">
        <w:rPr>
          <w:rFonts w:hint="eastAsia"/>
          <w:sz w:val="24"/>
          <w:szCs w:val="24"/>
        </w:rPr>
        <w:t>ある程度の囲い込みは仕方がないと思っている。そうでないと事業者にとって魅力がないのだろうと思う。今、旅行は滞在型というのがブーム。ヨーロッパなどの町では何日間か同じ町に滞在して、そこから周遊する。例えば、この</w:t>
      </w:r>
      <w:r w:rsidR="00EA4ED9" w:rsidRPr="00EA4ED9">
        <w:rPr>
          <w:rFonts w:hint="eastAsia"/>
          <w:sz w:val="24"/>
          <w:szCs w:val="24"/>
        </w:rPr>
        <w:t>IR</w:t>
      </w:r>
      <w:r w:rsidR="00EA4ED9" w:rsidRPr="00EA4ED9">
        <w:rPr>
          <w:rFonts w:hint="eastAsia"/>
          <w:sz w:val="24"/>
          <w:szCs w:val="24"/>
        </w:rPr>
        <w:t>が離れたところにあるならば、市内の名所などへの巡回バスを出すなどして、地域にもお金が落ちる仕組みを考えてもらえればいい。</w:t>
      </w:r>
    </w:p>
    <w:p w14:paraId="553D4EDA" w14:textId="77777777" w:rsidR="00E74BE8" w:rsidRDefault="00EA4ED9" w:rsidP="00EA4ED9">
      <w:pPr>
        <w:rPr>
          <w:sz w:val="24"/>
          <w:szCs w:val="24"/>
        </w:rPr>
      </w:pPr>
      <w:r w:rsidRPr="00EA4ED9">
        <w:rPr>
          <w:rFonts w:hint="eastAsia"/>
          <w:sz w:val="24"/>
          <w:szCs w:val="24"/>
        </w:rPr>
        <w:t>今までの私の意見を厳密に受け取って気にしすぎると、事業者にとって魅力がないものになってしまうおそれもあるので、それも困る。その部分は訂正させてほしい。</w:t>
      </w:r>
    </w:p>
    <w:p w14:paraId="2C06EF44" w14:textId="77777777" w:rsidR="00246C52" w:rsidRDefault="00246C52" w:rsidP="009418CA">
      <w:pPr>
        <w:rPr>
          <w:sz w:val="24"/>
          <w:szCs w:val="24"/>
        </w:rPr>
      </w:pPr>
    </w:p>
    <w:p w14:paraId="2115D707" w14:textId="77777777" w:rsidR="00246C52" w:rsidRDefault="00246C52" w:rsidP="009418CA">
      <w:pPr>
        <w:rPr>
          <w:sz w:val="24"/>
          <w:szCs w:val="24"/>
        </w:rPr>
      </w:pPr>
      <w:r>
        <w:rPr>
          <w:rFonts w:hint="eastAsia"/>
          <w:sz w:val="24"/>
          <w:szCs w:val="24"/>
        </w:rPr>
        <w:t>（日比野委員）</w:t>
      </w:r>
    </w:p>
    <w:p w14:paraId="5DE6DA6B" w14:textId="77777777" w:rsidR="00246C52" w:rsidRDefault="00454056" w:rsidP="00971750">
      <w:pPr>
        <w:rPr>
          <w:sz w:val="24"/>
          <w:szCs w:val="24"/>
        </w:rPr>
      </w:pPr>
      <w:r>
        <w:rPr>
          <w:rFonts w:hint="eastAsia"/>
          <w:sz w:val="24"/>
          <w:szCs w:val="24"/>
        </w:rPr>
        <w:t xml:space="preserve">　</w:t>
      </w:r>
      <w:r w:rsidR="00276EE1">
        <w:rPr>
          <w:rFonts w:hint="eastAsia"/>
          <w:sz w:val="24"/>
          <w:szCs w:val="24"/>
        </w:rPr>
        <w:t>シンガポールのマリーナベイサンズやセントーサでも</w:t>
      </w:r>
      <w:r w:rsidR="00971750">
        <w:rPr>
          <w:rFonts w:hint="eastAsia"/>
          <w:sz w:val="24"/>
          <w:szCs w:val="24"/>
        </w:rPr>
        <w:t>都市に滞在している人を、自分のところのレストランに食べにきてもらおうとしていると思う。ヒアリング結果でも</w:t>
      </w:r>
      <w:r>
        <w:rPr>
          <w:rFonts w:hint="eastAsia"/>
          <w:sz w:val="24"/>
          <w:szCs w:val="24"/>
        </w:rPr>
        <w:t>都心から</w:t>
      </w:r>
      <w:r>
        <w:rPr>
          <w:rFonts w:hint="eastAsia"/>
          <w:sz w:val="24"/>
          <w:szCs w:val="24"/>
        </w:rPr>
        <w:t>30</w:t>
      </w:r>
      <w:r>
        <w:rPr>
          <w:rFonts w:hint="eastAsia"/>
          <w:sz w:val="24"/>
          <w:szCs w:val="24"/>
        </w:rPr>
        <w:t>分というのは、</w:t>
      </w:r>
      <w:r>
        <w:rPr>
          <w:rFonts w:hint="eastAsia"/>
          <w:sz w:val="24"/>
          <w:szCs w:val="24"/>
        </w:rPr>
        <w:t>IR</w:t>
      </w:r>
      <w:r>
        <w:rPr>
          <w:rFonts w:hint="eastAsia"/>
          <w:sz w:val="24"/>
          <w:szCs w:val="24"/>
        </w:rPr>
        <w:t>に滞在している人ではなく近隣のホテルからカジノやレストランに呼び込もうとしているはず。このあたりを</w:t>
      </w:r>
      <w:r w:rsidR="00971750">
        <w:rPr>
          <w:rFonts w:hint="eastAsia"/>
          <w:sz w:val="24"/>
          <w:szCs w:val="24"/>
        </w:rPr>
        <w:t>、利用者はどこから来ているのか、</w:t>
      </w:r>
      <w:r>
        <w:rPr>
          <w:rFonts w:hint="eastAsia"/>
          <w:sz w:val="24"/>
          <w:szCs w:val="24"/>
        </w:rPr>
        <w:t>もっと</w:t>
      </w:r>
      <w:r w:rsidR="00971750">
        <w:rPr>
          <w:rFonts w:hint="eastAsia"/>
          <w:sz w:val="24"/>
          <w:szCs w:val="24"/>
        </w:rPr>
        <w:t>詳しく</w:t>
      </w:r>
      <w:r>
        <w:rPr>
          <w:rFonts w:hint="eastAsia"/>
          <w:sz w:val="24"/>
          <w:szCs w:val="24"/>
        </w:rPr>
        <w:t>調べてみるべき。</w:t>
      </w:r>
    </w:p>
    <w:p w14:paraId="7C562185" w14:textId="77777777" w:rsidR="00971750" w:rsidRDefault="00971750" w:rsidP="009418CA">
      <w:pPr>
        <w:rPr>
          <w:sz w:val="24"/>
          <w:szCs w:val="24"/>
        </w:rPr>
      </w:pPr>
      <w:r>
        <w:rPr>
          <w:rFonts w:hint="eastAsia"/>
          <w:sz w:val="24"/>
          <w:szCs w:val="24"/>
        </w:rPr>
        <w:t xml:space="preserve">　</w:t>
      </w:r>
      <w:r w:rsidR="00276EE1">
        <w:rPr>
          <w:rFonts w:hint="eastAsia"/>
          <w:sz w:val="24"/>
          <w:szCs w:val="24"/>
        </w:rPr>
        <w:t xml:space="preserve">　</w:t>
      </w:r>
    </w:p>
    <w:p w14:paraId="0F50E5AD" w14:textId="77777777" w:rsidR="00971750" w:rsidRDefault="00971750" w:rsidP="009418CA">
      <w:pPr>
        <w:rPr>
          <w:sz w:val="24"/>
          <w:szCs w:val="24"/>
        </w:rPr>
      </w:pPr>
      <w:r>
        <w:rPr>
          <w:rFonts w:hint="eastAsia"/>
          <w:sz w:val="24"/>
          <w:szCs w:val="24"/>
        </w:rPr>
        <w:t>（津田委員）</w:t>
      </w:r>
    </w:p>
    <w:p w14:paraId="2D87E927" w14:textId="77777777" w:rsidR="00971750" w:rsidRDefault="00971750" w:rsidP="009418CA">
      <w:pPr>
        <w:rPr>
          <w:sz w:val="24"/>
          <w:szCs w:val="24"/>
        </w:rPr>
      </w:pPr>
      <w:r>
        <w:rPr>
          <w:rFonts w:hint="eastAsia"/>
          <w:sz w:val="24"/>
          <w:szCs w:val="24"/>
        </w:rPr>
        <w:t xml:space="preserve">　</w:t>
      </w:r>
      <w:r w:rsidR="00EA4ED9" w:rsidRPr="00EA4ED9">
        <w:rPr>
          <w:rFonts w:hint="eastAsia"/>
          <w:sz w:val="24"/>
          <w:szCs w:val="24"/>
        </w:rPr>
        <w:t>コンベンション会場を利用する人は、圧倒的に近くのホテルを利用しようとする。大阪国際会議場の恩恵を一番受けているのはリーガロイヤル。</w:t>
      </w:r>
    </w:p>
    <w:p w14:paraId="520845B3" w14:textId="77777777" w:rsidR="00971750" w:rsidRDefault="00971750" w:rsidP="009418CA">
      <w:pPr>
        <w:rPr>
          <w:sz w:val="24"/>
          <w:szCs w:val="24"/>
        </w:rPr>
      </w:pPr>
    </w:p>
    <w:p w14:paraId="2266B746" w14:textId="77777777" w:rsidR="00971750" w:rsidRDefault="00971750" w:rsidP="009418CA">
      <w:pPr>
        <w:rPr>
          <w:sz w:val="24"/>
          <w:szCs w:val="24"/>
        </w:rPr>
      </w:pPr>
      <w:r>
        <w:rPr>
          <w:rFonts w:hint="eastAsia"/>
          <w:sz w:val="24"/>
          <w:szCs w:val="24"/>
        </w:rPr>
        <w:t>（日比野委員）</w:t>
      </w:r>
    </w:p>
    <w:p w14:paraId="5991CAB3" w14:textId="77777777" w:rsidR="00971750" w:rsidRDefault="00971750" w:rsidP="009418CA">
      <w:pPr>
        <w:rPr>
          <w:sz w:val="24"/>
          <w:szCs w:val="24"/>
        </w:rPr>
      </w:pPr>
      <w:r>
        <w:rPr>
          <w:rFonts w:hint="eastAsia"/>
          <w:sz w:val="24"/>
          <w:szCs w:val="24"/>
        </w:rPr>
        <w:t xml:space="preserve">　会合だけでは運営できない。</w:t>
      </w:r>
    </w:p>
    <w:p w14:paraId="491A1FCD" w14:textId="77777777" w:rsidR="00FF3275" w:rsidRDefault="00FF3275" w:rsidP="009418CA">
      <w:pPr>
        <w:rPr>
          <w:sz w:val="24"/>
          <w:szCs w:val="24"/>
        </w:rPr>
      </w:pPr>
    </w:p>
    <w:p w14:paraId="0A42CF19" w14:textId="77777777" w:rsidR="00971750" w:rsidRDefault="00971750" w:rsidP="009418CA">
      <w:pPr>
        <w:rPr>
          <w:sz w:val="24"/>
          <w:szCs w:val="24"/>
        </w:rPr>
      </w:pPr>
      <w:r>
        <w:rPr>
          <w:rFonts w:hint="eastAsia"/>
          <w:sz w:val="24"/>
          <w:szCs w:val="24"/>
        </w:rPr>
        <w:t>（津田委員）</w:t>
      </w:r>
    </w:p>
    <w:p w14:paraId="400F9A78" w14:textId="77777777" w:rsidR="00971750" w:rsidRDefault="00971750" w:rsidP="009418CA">
      <w:pPr>
        <w:rPr>
          <w:sz w:val="24"/>
          <w:szCs w:val="24"/>
        </w:rPr>
      </w:pPr>
      <w:r>
        <w:rPr>
          <w:rFonts w:hint="eastAsia"/>
          <w:sz w:val="24"/>
          <w:szCs w:val="24"/>
        </w:rPr>
        <w:t xml:space="preserve">　</w:t>
      </w:r>
      <w:r>
        <w:rPr>
          <w:rFonts w:hint="eastAsia"/>
          <w:sz w:val="24"/>
          <w:szCs w:val="24"/>
        </w:rPr>
        <w:t>MICE</w:t>
      </w:r>
      <w:r>
        <w:rPr>
          <w:rFonts w:hint="eastAsia"/>
          <w:sz w:val="24"/>
          <w:szCs w:val="24"/>
        </w:rPr>
        <w:t>の部分というのは圧倒的に直近のホテルに泊まるもの。</w:t>
      </w:r>
      <w:r>
        <w:rPr>
          <w:rFonts w:hint="eastAsia"/>
          <w:sz w:val="24"/>
          <w:szCs w:val="24"/>
        </w:rPr>
        <w:t>MICE</w:t>
      </w:r>
      <w:r>
        <w:rPr>
          <w:rFonts w:hint="eastAsia"/>
          <w:sz w:val="24"/>
          <w:szCs w:val="24"/>
        </w:rPr>
        <w:t>機能っていうのを</w:t>
      </w:r>
      <w:r w:rsidR="00FF3275">
        <w:rPr>
          <w:rFonts w:hint="eastAsia"/>
          <w:sz w:val="24"/>
          <w:szCs w:val="24"/>
        </w:rPr>
        <w:t>（</w:t>
      </w:r>
      <w:r w:rsidR="00FF3275">
        <w:rPr>
          <w:rFonts w:hint="eastAsia"/>
          <w:sz w:val="24"/>
          <w:szCs w:val="24"/>
        </w:rPr>
        <w:t>IR</w:t>
      </w:r>
      <w:r>
        <w:rPr>
          <w:rFonts w:hint="eastAsia"/>
          <w:sz w:val="24"/>
          <w:szCs w:val="24"/>
        </w:rPr>
        <w:t>の中に</w:t>
      </w:r>
      <w:r w:rsidR="00FF3275">
        <w:rPr>
          <w:rFonts w:hint="eastAsia"/>
          <w:sz w:val="24"/>
          <w:szCs w:val="24"/>
        </w:rPr>
        <w:t>）</w:t>
      </w:r>
      <w:r>
        <w:rPr>
          <w:rFonts w:hint="eastAsia"/>
          <w:sz w:val="24"/>
          <w:szCs w:val="24"/>
        </w:rPr>
        <w:t>入れてしまうと</w:t>
      </w:r>
      <w:r w:rsidR="00FF3275">
        <w:rPr>
          <w:rFonts w:hint="eastAsia"/>
          <w:sz w:val="24"/>
          <w:szCs w:val="24"/>
        </w:rPr>
        <w:t>囲い込みになってしまう。</w:t>
      </w:r>
    </w:p>
    <w:p w14:paraId="31A5C3C3" w14:textId="77777777" w:rsidR="00971750" w:rsidRDefault="00971750" w:rsidP="009418CA">
      <w:pPr>
        <w:rPr>
          <w:sz w:val="24"/>
          <w:szCs w:val="24"/>
        </w:rPr>
      </w:pPr>
    </w:p>
    <w:p w14:paraId="3F53E555" w14:textId="77777777" w:rsidR="00971750" w:rsidRDefault="00971750" w:rsidP="009418CA">
      <w:pPr>
        <w:rPr>
          <w:sz w:val="24"/>
          <w:szCs w:val="24"/>
        </w:rPr>
      </w:pPr>
      <w:r>
        <w:rPr>
          <w:rFonts w:hint="eastAsia"/>
          <w:sz w:val="24"/>
          <w:szCs w:val="24"/>
        </w:rPr>
        <w:t>（日比野委員）</w:t>
      </w:r>
    </w:p>
    <w:p w14:paraId="1091D163" w14:textId="77777777" w:rsidR="00971750" w:rsidRDefault="00FF3275" w:rsidP="009418CA">
      <w:pPr>
        <w:rPr>
          <w:sz w:val="24"/>
          <w:szCs w:val="24"/>
        </w:rPr>
      </w:pPr>
      <w:r>
        <w:rPr>
          <w:rFonts w:hint="eastAsia"/>
          <w:sz w:val="24"/>
          <w:szCs w:val="24"/>
        </w:rPr>
        <w:t xml:space="preserve">　囲い込みではない。</w:t>
      </w:r>
    </w:p>
    <w:p w14:paraId="451A7ED5" w14:textId="77777777" w:rsidR="00971750" w:rsidRDefault="00971750" w:rsidP="009418CA">
      <w:pPr>
        <w:rPr>
          <w:sz w:val="24"/>
          <w:szCs w:val="24"/>
        </w:rPr>
      </w:pPr>
    </w:p>
    <w:p w14:paraId="2480903D" w14:textId="77777777" w:rsidR="00971750" w:rsidRDefault="00971750" w:rsidP="009418CA">
      <w:pPr>
        <w:rPr>
          <w:sz w:val="24"/>
          <w:szCs w:val="24"/>
        </w:rPr>
      </w:pPr>
      <w:r>
        <w:rPr>
          <w:rFonts w:hint="eastAsia"/>
          <w:sz w:val="24"/>
          <w:szCs w:val="24"/>
        </w:rPr>
        <w:t>（津田委員）</w:t>
      </w:r>
    </w:p>
    <w:p w14:paraId="732A4C59" w14:textId="77777777" w:rsidR="00971750" w:rsidRPr="00276EE1" w:rsidRDefault="00971750" w:rsidP="009418CA">
      <w:pPr>
        <w:rPr>
          <w:sz w:val="24"/>
          <w:szCs w:val="24"/>
        </w:rPr>
      </w:pPr>
      <w:r>
        <w:rPr>
          <w:rFonts w:hint="eastAsia"/>
          <w:sz w:val="24"/>
          <w:szCs w:val="24"/>
        </w:rPr>
        <w:t xml:space="preserve">　</w:t>
      </w:r>
      <w:r w:rsidR="00EA4ED9" w:rsidRPr="00EA4ED9">
        <w:rPr>
          <w:rFonts w:hint="eastAsia"/>
          <w:sz w:val="24"/>
          <w:szCs w:val="24"/>
        </w:rPr>
        <w:t>この資料をみていると、そういう危険性があるということは含んでおいてほしい。</w:t>
      </w:r>
    </w:p>
    <w:p w14:paraId="38BFEA85" w14:textId="77777777" w:rsidR="0076483F" w:rsidRDefault="0076483F" w:rsidP="009418CA">
      <w:pPr>
        <w:rPr>
          <w:sz w:val="24"/>
          <w:szCs w:val="24"/>
        </w:rPr>
      </w:pPr>
    </w:p>
    <w:p w14:paraId="3594B148" w14:textId="77777777" w:rsidR="00971750" w:rsidRDefault="00971750" w:rsidP="009418CA">
      <w:pPr>
        <w:rPr>
          <w:sz w:val="24"/>
          <w:szCs w:val="24"/>
        </w:rPr>
      </w:pPr>
      <w:r>
        <w:rPr>
          <w:rFonts w:hint="eastAsia"/>
          <w:sz w:val="24"/>
          <w:szCs w:val="24"/>
        </w:rPr>
        <w:t>（橋爪座長）</w:t>
      </w:r>
    </w:p>
    <w:p w14:paraId="2461DD24" w14:textId="77777777" w:rsidR="00971750" w:rsidRDefault="00971750" w:rsidP="009418CA">
      <w:pPr>
        <w:rPr>
          <w:sz w:val="24"/>
          <w:szCs w:val="24"/>
        </w:rPr>
      </w:pPr>
      <w:r>
        <w:rPr>
          <w:rFonts w:hint="eastAsia"/>
          <w:sz w:val="24"/>
          <w:szCs w:val="24"/>
        </w:rPr>
        <w:t xml:space="preserve">　シンガポールの例で言うと、カジノは全体面積の</w:t>
      </w:r>
      <w:r>
        <w:rPr>
          <w:rFonts w:hint="eastAsia"/>
          <w:sz w:val="24"/>
          <w:szCs w:val="24"/>
        </w:rPr>
        <w:t>3</w:t>
      </w:r>
      <w:r>
        <w:rPr>
          <w:rFonts w:hint="eastAsia"/>
          <w:sz w:val="24"/>
          <w:szCs w:val="24"/>
        </w:rPr>
        <w:t>％以内しかない。残りの</w:t>
      </w:r>
      <w:r>
        <w:rPr>
          <w:rFonts w:hint="eastAsia"/>
          <w:sz w:val="24"/>
          <w:szCs w:val="24"/>
        </w:rPr>
        <w:t>97</w:t>
      </w:r>
      <w:r>
        <w:rPr>
          <w:rFonts w:hint="eastAsia"/>
          <w:sz w:val="24"/>
          <w:szCs w:val="24"/>
        </w:rPr>
        <w:t>％をどう</w:t>
      </w:r>
      <w:r w:rsidR="00D73C5A">
        <w:rPr>
          <w:rFonts w:hint="eastAsia"/>
          <w:sz w:val="24"/>
          <w:szCs w:val="24"/>
        </w:rPr>
        <w:t>いう施設を事業者が作っていくのかという予</w:t>
      </w:r>
      <w:r w:rsidR="009B373D">
        <w:rPr>
          <w:rFonts w:hint="eastAsia"/>
          <w:sz w:val="24"/>
          <w:szCs w:val="24"/>
        </w:rPr>
        <w:t>見を我々は考えざるをえない。あくまでも超党派議連の法案の中で話</w:t>
      </w:r>
      <w:r w:rsidR="00D73C5A">
        <w:rPr>
          <w:rFonts w:hint="eastAsia"/>
          <w:sz w:val="24"/>
          <w:szCs w:val="24"/>
        </w:rPr>
        <w:t>をしているので、</w:t>
      </w:r>
      <w:r w:rsidR="009B373D">
        <w:rPr>
          <w:rFonts w:hint="eastAsia"/>
          <w:sz w:val="24"/>
          <w:szCs w:val="24"/>
        </w:rPr>
        <w:t>IR</w:t>
      </w:r>
      <w:r w:rsidR="009B373D">
        <w:rPr>
          <w:rFonts w:hint="eastAsia"/>
          <w:sz w:val="24"/>
          <w:szCs w:val="24"/>
        </w:rPr>
        <w:t>がどんなものかとうところまで議論が到達していない。シンガポールのマリーナベイやセントーサのように場所とコンセプトが決まっ</w:t>
      </w:r>
      <w:r w:rsidR="009B373D">
        <w:rPr>
          <w:rFonts w:hint="eastAsia"/>
          <w:sz w:val="24"/>
          <w:szCs w:val="24"/>
        </w:rPr>
        <w:lastRenderedPageBreak/>
        <w:t>ている中での話とは違い、今、議論していただいているのは、</w:t>
      </w:r>
      <w:r w:rsidR="009B373D" w:rsidRPr="009B373D">
        <w:rPr>
          <w:rFonts w:hint="eastAsia"/>
          <w:sz w:val="24"/>
          <w:szCs w:val="24"/>
        </w:rPr>
        <w:t>地域というのはどこなのか場所も特定していない中での資料づくりだということを理解してほしい。</w:t>
      </w:r>
    </w:p>
    <w:p w14:paraId="596D7A94" w14:textId="77777777" w:rsidR="009B373D" w:rsidRPr="009B373D" w:rsidRDefault="009B373D" w:rsidP="009418CA">
      <w:pPr>
        <w:rPr>
          <w:sz w:val="24"/>
          <w:szCs w:val="24"/>
        </w:rPr>
      </w:pPr>
    </w:p>
    <w:p w14:paraId="58046B10" w14:textId="77777777" w:rsidR="00971750" w:rsidRDefault="009B373D" w:rsidP="009418CA">
      <w:pPr>
        <w:rPr>
          <w:sz w:val="24"/>
          <w:szCs w:val="24"/>
        </w:rPr>
      </w:pPr>
      <w:r>
        <w:rPr>
          <w:rFonts w:hint="eastAsia"/>
          <w:sz w:val="24"/>
          <w:szCs w:val="24"/>
        </w:rPr>
        <w:t xml:space="preserve">　いただいたご意見については、参考にさせていただきながら、事務局と相談の上、進めていきたいと思いますが、ご意見の資料への反映については座長である私に一任していただくということでよろしいか。</w:t>
      </w:r>
    </w:p>
    <w:p w14:paraId="3C8C22D9" w14:textId="77777777" w:rsidR="009B373D" w:rsidRDefault="009B373D" w:rsidP="009418CA">
      <w:pPr>
        <w:rPr>
          <w:sz w:val="24"/>
          <w:szCs w:val="24"/>
        </w:rPr>
      </w:pPr>
      <w:r>
        <w:rPr>
          <w:rFonts w:hint="eastAsia"/>
          <w:sz w:val="24"/>
          <w:szCs w:val="24"/>
        </w:rPr>
        <w:t xml:space="preserve">　それでは事務局と相談の上、修正版を各委員にお</w:t>
      </w:r>
      <w:r w:rsidR="00A03C5F">
        <w:rPr>
          <w:rFonts w:hint="eastAsia"/>
          <w:sz w:val="24"/>
          <w:szCs w:val="24"/>
        </w:rPr>
        <w:t>送</w:t>
      </w:r>
      <w:r>
        <w:rPr>
          <w:rFonts w:hint="eastAsia"/>
          <w:sz w:val="24"/>
          <w:szCs w:val="24"/>
        </w:rPr>
        <w:t>りす</w:t>
      </w:r>
      <w:r w:rsidR="00A03C5F">
        <w:rPr>
          <w:rFonts w:hint="eastAsia"/>
          <w:sz w:val="24"/>
          <w:szCs w:val="24"/>
        </w:rPr>
        <w:t>る。</w:t>
      </w:r>
    </w:p>
    <w:p w14:paraId="6721B718" w14:textId="77777777" w:rsidR="00A03C5F" w:rsidRDefault="00A03C5F" w:rsidP="009418CA">
      <w:pPr>
        <w:rPr>
          <w:sz w:val="24"/>
          <w:szCs w:val="24"/>
        </w:rPr>
      </w:pPr>
    </w:p>
    <w:p w14:paraId="137A12E0" w14:textId="77777777" w:rsidR="00FF3275" w:rsidRDefault="00FF3275" w:rsidP="009418CA">
      <w:pPr>
        <w:rPr>
          <w:sz w:val="24"/>
          <w:szCs w:val="24"/>
        </w:rPr>
      </w:pPr>
    </w:p>
    <w:p w14:paraId="4D32D837" w14:textId="77777777" w:rsidR="00A03C5F" w:rsidRDefault="00A03C5F" w:rsidP="009418CA">
      <w:pPr>
        <w:rPr>
          <w:b/>
          <w:sz w:val="24"/>
          <w:szCs w:val="24"/>
        </w:rPr>
      </w:pPr>
      <w:r w:rsidRPr="00A03C5F">
        <w:rPr>
          <w:rFonts w:hint="eastAsia"/>
          <w:b/>
          <w:sz w:val="24"/>
          <w:szCs w:val="24"/>
        </w:rPr>
        <w:t>（２）その他</w:t>
      </w:r>
    </w:p>
    <w:p w14:paraId="329DA2B4" w14:textId="77777777" w:rsidR="00A03C5F" w:rsidRDefault="00A03C5F" w:rsidP="009418CA">
      <w:pPr>
        <w:rPr>
          <w:sz w:val="24"/>
          <w:szCs w:val="24"/>
        </w:rPr>
      </w:pPr>
      <w:r>
        <w:rPr>
          <w:rFonts w:hint="eastAsia"/>
          <w:sz w:val="24"/>
          <w:szCs w:val="24"/>
        </w:rPr>
        <w:t xml:space="preserve">　今後の検討会の進め方やスケジュールについて</w:t>
      </w:r>
    </w:p>
    <w:p w14:paraId="64779C5E" w14:textId="77777777" w:rsidR="00A03C5F" w:rsidRDefault="00A03C5F" w:rsidP="009418CA">
      <w:pPr>
        <w:rPr>
          <w:sz w:val="24"/>
          <w:szCs w:val="24"/>
        </w:rPr>
      </w:pPr>
    </w:p>
    <w:p w14:paraId="5BB6BF34" w14:textId="77777777" w:rsidR="00A03C5F" w:rsidRDefault="00A03C5F" w:rsidP="009418CA">
      <w:pPr>
        <w:rPr>
          <w:sz w:val="24"/>
          <w:szCs w:val="24"/>
        </w:rPr>
      </w:pPr>
      <w:r>
        <w:rPr>
          <w:rFonts w:hint="eastAsia"/>
          <w:sz w:val="24"/>
          <w:szCs w:val="24"/>
        </w:rPr>
        <w:t>（事務局）</w:t>
      </w:r>
    </w:p>
    <w:p w14:paraId="0CD20DCD" w14:textId="77777777" w:rsidR="00A03C5F" w:rsidRDefault="00A03C5F" w:rsidP="009418CA">
      <w:pPr>
        <w:rPr>
          <w:sz w:val="24"/>
          <w:szCs w:val="24"/>
        </w:rPr>
      </w:pPr>
      <w:r>
        <w:rPr>
          <w:rFonts w:hint="eastAsia"/>
          <w:sz w:val="24"/>
          <w:szCs w:val="24"/>
        </w:rPr>
        <w:t xml:space="preserve">　本日いただいたご意見を反映したものを基本コンセプト素案とし、今後、この基本コンセプト素案をもとに、</w:t>
      </w:r>
      <w:r w:rsidR="00FF3275">
        <w:rPr>
          <w:rFonts w:hint="eastAsia"/>
          <w:sz w:val="24"/>
          <w:szCs w:val="24"/>
        </w:rPr>
        <w:t>府民コンセンサスを得るためのシンポジウムの開催を秋に予定しています</w:t>
      </w:r>
      <w:r>
        <w:rPr>
          <w:rFonts w:hint="eastAsia"/>
          <w:sz w:val="24"/>
          <w:szCs w:val="24"/>
        </w:rPr>
        <w:t>。この企画案については、国の動きも見ながら委員の皆様方にも報告させていただく</w:t>
      </w:r>
      <w:r w:rsidR="00FF3275">
        <w:rPr>
          <w:rFonts w:hint="eastAsia"/>
          <w:sz w:val="24"/>
          <w:szCs w:val="24"/>
        </w:rPr>
        <w:t>ことにしております</w:t>
      </w:r>
      <w:r>
        <w:rPr>
          <w:rFonts w:hint="eastAsia"/>
          <w:sz w:val="24"/>
          <w:szCs w:val="24"/>
        </w:rPr>
        <w:t>。</w:t>
      </w:r>
    </w:p>
    <w:p w14:paraId="71683821" w14:textId="77777777" w:rsidR="00A03C5F" w:rsidRDefault="00FF3275" w:rsidP="009418CA">
      <w:pPr>
        <w:rPr>
          <w:sz w:val="24"/>
          <w:szCs w:val="24"/>
        </w:rPr>
      </w:pPr>
      <w:r>
        <w:rPr>
          <w:rFonts w:hint="eastAsia"/>
          <w:sz w:val="24"/>
          <w:szCs w:val="24"/>
        </w:rPr>
        <w:t xml:space="preserve">　また、シンポジウム開催後にアンケートを実施することとしていますが、これにつきまして</w:t>
      </w:r>
      <w:r w:rsidR="00A03C5F">
        <w:rPr>
          <w:rFonts w:hint="eastAsia"/>
          <w:sz w:val="24"/>
          <w:szCs w:val="24"/>
        </w:rPr>
        <w:t>も委員の皆様方にご意見をいただく予定</w:t>
      </w:r>
      <w:r>
        <w:rPr>
          <w:rFonts w:hint="eastAsia"/>
          <w:sz w:val="24"/>
          <w:szCs w:val="24"/>
        </w:rPr>
        <w:t>にしております</w:t>
      </w:r>
      <w:r w:rsidR="00A03C5F">
        <w:rPr>
          <w:rFonts w:hint="eastAsia"/>
          <w:sz w:val="24"/>
          <w:szCs w:val="24"/>
        </w:rPr>
        <w:t>。</w:t>
      </w:r>
    </w:p>
    <w:p w14:paraId="463E2ED7" w14:textId="77777777" w:rsidR="00A03C5F" w:rsidRDefault="00A03C5F" w:rsidP="009418CA">
      <w:pPr>
        <w:rPr>
          <w:sz w:val="24"/>
          <w:szCs w:val="24"/>
        </w:rPr>
      </w:pPr>
      <w:r>
        <w:rPr>
          <w:rFonts w:hint="eastAsia"/>
          <w:sz w:val="24"/>
          <w:szCs w:val="24"/>
        </w:rPr>
        <w:t xml:space="preserve">　アンケート等の結果を踏まえ、ワーキングメン</w:t>
      </w:r>
      <w:r w:rsidR="00FF3275">
        <w:rPr>
          <w:rFonts w:hint="eastAsia"/>
          <w:sz w:val="24"/>
          <w:szCs w:val="24"/>
        </w:rPr>
        <w:t>バーで基本コンセプト案を作成し、この検討会の場で議論していただきますが、</w:t>
      </w:r>
      <w:r>
        <w:rPr>
          <w:rFonts w:hint="eastAsia"/>
          <w:sz w:val="24"/>
          <w:szCs w:val="24"/>
        </w:rPr>
        <w:t>次回の検討会は</w:t>
      </w:r>
      <w:r>
        <w:rPr>
          <w:rFonts w:hint="eastAsia"/>
          <w:sz w:val="24"/>
          <w:szCs w:val="24"/>
        </w:rPr>
        <w:t>1</w:t>
      </w:r>
      <w:r>
        <w:rPr>
          <w:rFonts w:hint="eastAsia"/>
          <w:sz w:val="24"/>
          <w:szCs w:val="24"/>
        </w:rPr>
        <w:t>月頃を予定</w:t>
      </w:r>
      <w:r w:rsidR="00FF3275">
        <w:rPr>
          <w:rFonts w:hint="eastAsia"/>
          <w:sz w:val="24"/>
          <w:szCs w:val="24"/>
        </w:rPr>
        <w:t>しています</w:t>
      </w:r>
      <w:r>
        <w:rPr>
          <w:rFonts w:hint="eastAsia"/>
          <w:sz w:val="24"/>
          <w:szCs w:val="24"/>
        </w:rPr>
        <w:t>。</w:t>
      </w:r>
    </w:p>
    <w:p w14:paraId="5A97DAD3" w14:textId="77777777" w:rsidR="00A03C5F" w:rsidRPr="00A03C5F" w:rsidRDefault="00A03C5F" w:rsidP="009418CA">
      <w:pPr>
        <w:rPr>
          <w:sz w:val="24"/>
          <w:szCs w:val="24"/>
        </w:rPr>
      </w:pPr>
    </w:p>
    <w:p w14:paraId="0EB2C000" w14:textId="77777777" w:rsidR="00A03C5F" w:rsidRDefault="00A03C5F" w:rsidP="009418CA">
      <w:pPr>
        <w:rPr>
          <w:sz w:val="24"/>
          <w:szCs w:val="24"/>
        </w:rPr>
      </w:pPr>
    </w:p>
    <w:p w14:paraId="7A7C7053" w14:textId="77777777" w:rsidR="00FF3275" w:rsidRPr="00FF3275" w:rsidRDefault="00FF3275" w:rsidP="009418CA">
      <w:pPr>
        <w:rPr>
          <w:sz w:val="24"/>
          <w:szCs w:val="24"/>
        </w:rPr>
      </w:pPr>
      <w:r>
        <w:rPr>
          <w:rFonts w:hint="eastAsia"/>
          <w:sz w:val="24"/>
          <w:szCs w:val="24"/>
        </w:rPr>
        <w:t>11</w:t>
      </w:r>
      <w:r>
        <w:rPr>
          <w:rFonts w:hint="eastAsia"/>
          <w:sz w:val="24"/>
          <w:szCs w:val="24"/>
        </w:rPr>
        <w:t>：</w:t>
      </w:r>
      <w:r>
        <w:rPr>
          <w:rFonts w:hint="eastAsia"/>
          <w:sz w:val="24"/>
          <w:szCs w:val="24"/>
        </w:rPr>
        <w:t>30</w:t>
      </w:r>
      <w:r>
        <w:rPr>
          <w:rFonts w:hint="eastAsia"/>
          <w:sz w:val="24"/>
          <w:szCs w:val="24"/>
        </w:rPr>
        <w:t xml:space="preserve">　散会</w:t>
      </w:r>
    </w:p>
    <w:sectPr w:rsidR="00FF3275" w:rsidRPr="00FF3275" w:rsidSect="0056142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EC7C4" w14:textId="77777777" w:rsidR="009E47B3" w:rsidRDefault="009E47B3" w:rsidP="00601D3B">
      <w:pPr>
        <w:spacing w:line="240" w:lineRule="auto"/>
      </w:pPr>
      <w:r>
        <w:separator/>
      </w:r>
    </w:p>
  </w:endnote>
  <w:endnote w:type="continuationSeparator" w:id="0">
    <w:p w14:paraId="335237D3" w14:textId="77777777" w:rsidR="009E47B3" w:rsidRDefault="009E47B3" w:rsidP="00601D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02286" w14:textId="77777777" w:rsidR="009E47B3" w:rsidRDefault="009E47B3" w:rsidP="00601D3B">
      <w:pPr>
        <w:spacing w:line="240" w:lineRule="auto"/>
      </w:pPr>
      <w:r>
        <w:separator/>
      </w:r>
    </w:p>
  </w:footnote>
  <w:footnote w:type="continuationSeparator" w:id="0">
    <w:p w14:paraId="4B4D2D7A" w14:textId="77777777" w:rsidR="009E47B3" w:rsidRDefault="009E47B3" w:rsidP="00601D3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1774"/>
    <w:rsid w:val="00012B5B"/>
    <w:rsid w:val="00016514"/>
    <w:rsid w:val="00025B6F"/>
    <w:rsid w:val="0003511B"/>
    <w:rsid w:val="00050851"/>
    <w:rsid w:val="000643DF"/>
    <w:rsid w:val="00066342"/>
    <w:rsid w:val="00080B7A"/>
    <w:rsid w:val="00092573"/>
    <w:rsid w:val="000A7F2C"/>
    <w:rsid w:val="000D609B"/>
    <w:rsid w:val="00144A30"/>
    <w:rsid w:val="001752A4"/>
    <w:rsid w:val="001B3144"/>
    <w:rsid w:val="001B4C60"/>
    <w:rsid w:val="001E0272"/>
    <w:rsid w:val="001E0F23"/>
    <w:rsid w:val="001F577B"/>
    <w:rsid w:val="0021154E"/>
    <w:rsid w:val="002179A2"/>
    <w:rsid w:val="00246C52"/>
    <w:rsid w:val="00276EE1"/>
    <w:rsid w:val="00291CCD"/>
    <w:rsid w:val="00294FCB"/>
    <w:rsid w:val="002E46EF"/>
    <w:rsid w:val="002F02BF"/>
    <w:rsid w:val="00311C4E"/>
    <w:rsid w:val="003649EE"/>
    <w:rsid w:val="003C153B"/>
    <w:rsid w:val="003F0A6A"/>
    <w:rsid w:val="003F5A79"/>
    <w:rsid w:val="00413F5F"/>
    <w:rsid w:val="00416272"/>
    <w:rsid w:val="00416B8C"/>
    <w:rsid w:val="00422FD3"/>
    <w:rsid w:val="00442CA8"/>
    <w:rsid w:val="00453804"/>
    <w:rsid w:val="00454056"/>
    <w:rsid w:val="0049583D"/>
    <w:rsid w:val="004A371F"/>
    <w:rsid w:val="004C0B8E"/>
    <w:rsid w:val="004D6FD9"/>
    <w:rsid w:val="00513D7F"/>
    <w:rsid w:val="005143E1"/>
    <w:rsid w:val="005609E7"/>
    <w:rsid w:val="00560EAD"/>
    <w:rsid w:val="00561429"/>
    <w:rsid w:val="0058004A"/>
    <w:rsid w:val="0058213B"/>
    <w:rsid w:val="005A763C"/>
    <w:rsid w:val="005C33C8"/>
    <w:rsid w:val="005D2037"/>
    <w:rsid w:val="005D6528"/>
    <w:rsid w:val="005E3BF5"/>
    <w:rsid w:val="00601D3B"/>
    <w:rsid w:val="00612B74"/>
    <w:rsid w:val="0062581F"/>
    <w:rsid w:val="006352C0"/>
    <w:rsid w:val="00654A08"/>
    <w:rsid w:val="0068465E"/>
    <w:rsid w:val="006A6820"/>
    <w:rsid w:val="006B7850"/>
    <w:rsid w:val="006C4604"/>
    <w:rsid w:val="006E71D3"/>
    <w:rsid w:val="006F0980"/>
    <w:rsid w:val="006F32C2"/>
    <w:rsid w:val="00704D64"/>
    <w:rsid w:val="00707429"/>
    <w:rsid w:val="007166A6"/>
    <w:rsid w:val="00716E5E"/>
    <w:rsid w:val="00731774"/>
    <w:rsid w:val="00761B3A"/>
    <w:rsid w:val="0076483F"/>
    <w:rsid w:val="007962D9"/>
    <w:rsid w:val="007C1E37"/>
    <w:rsid w:val="00814FAC"/>
    <w:rsid w:val="00821BAA"/>
    <w:rsid w:val="008525E6"/>
    <w:rsid w:val="008B1CEF"/>
    <w:rsid w:val="008D7880"/>
    <w:rsid w:val="008E13B8"/>
    <w:rsid w:val="008E6538"/>
    <w:rsid w:val="009151CA"/>
    <w:rsid w:val="00920F6E"/>
    <w:rsid w:val="009418CA"/>
    <w:rsid w:val="00954A8E"/>
    <w:rsid w:val="0095745E"/>
    <w:rsid w:val="00971633"/>
    <w:rsid w:val="00971750"/>
    <w:rsid w:val="009B373D"/>
    <w:rsid w:val="009E47B3"/>
    <w:rsid w:val="009F2D4D"/>
    <w:rsid w:val="00A02BF0"/>
    <w:rsid w:val="00A03C5F"/>
    <w:rsid w:val="00A17924"/>
    <w:rsid w:val="00A6282B"/>
    <w:rsid w:val="00A84194"/>
    <w:rsid w:val="00AA23B1"/>
    <w:rsid w:val="00B11BB8"/>
    <w:rsid w:val="00B46583"/>
    <w:rsid w:val="00B47DB0"/>
    <w:rsid w:val="00B56C69"/>
    <w:rsid w:val="00B61D7E"/>
    <w:rsid w:val="00B8176B"/>
    <w:rsid w:val="00C31F76"/>
    <w:rsid w:val="00C37638"/>
    <w:rsid w:val="00C41D39"/>
    <w:rsid w:val="00CE7638"/>
    <w:rsid w:val="00D00645"/>
    <w:rsid w:val="00D02F61"/>
    <w:rsid w:val="00D24BBF"/>
    <w:rsid w:val="00D478F9"/>
    <w:rsid w:val="00D50413"/>
    <w:rsid w:val="00D6643D"/>
    <w:rsid w:val="00D73C5A"/>
    <w:rsid w:val="00DD2D3C"/>
    <w:rsid w:val="00DF2A5C"/>
    <w:rsid w:val="00E74BE8"/>
    <w:rsid w:val="00EA4ED9"/>
    <w:rsid w:val="00EE2C72"/>
    <w:rsid w:val="00F06393"/>
    <w:rsid w:val="00F54CF4"/>
    <w:rsid w:val="00F563F6"/>
    <w:rsid w:val="00F703A1"/>
    <w:rsid w:val="00FB2499"/>
    <w:rsid w:val="00FD6F8D"/>
    <w:rsid w:val="00FE79C6"/>
    <w:rsid w:val="00FF3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4C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F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D3B"/>
    <w:pPr>
      <w:tabs>
        <w:tab w:val="center" w:pos="4252"/>
        <w:tab w:val="right" w:pos="8504"/>
      </w:tabs>
      <w:snapToGrid w:val="0"/>
    </w:pPr>
  </w:style>
  <w:style w:type="character" w:customStyle="1" w:styleId="a4">
    <w:name w:val="ヘッダー (文字)"/>
    <w:basedOn w:val="a0"/>
    <w:link w:val="a3"/>
    <w:uiPriority w:val="99"/>
    <w:rsid w:val="00601D3B"/>
  </w:style>
  <w:style w:type="paragraph" w:styleId="a5">
    <w:name w:val="footer"/>
    <w:basedOn w:val="a"/>
    <w:link w:val="a6"/>
    <w:uiPriority w:val="99"/>
    <w:unhideWhenUsed/>
    <w:rsid w:val="00601D3B"/>
    <w:pPr>
      <w:tabs>
        <w:tab w:val="center" w:pos="4252"/>
        <w:tab w:val="right" w:pos="8504"/>
      </w:tabs>
      <w:snapToGrid w:val="0"/>
    </w:pPr>
  </w:style>
  <w:style w:type="character" w:customStyle="1" w:styleId="a6">
    <w:name w:val="フッター (文字)"/>
    <w:basedOn w:val="a0"/>
    <w:link w:val="a5"/>
    <w:uiPriority w:val="99"/>
    <w:rsid w:val="00601D3B"/>
  </w:style>
  <w:style w:type="paragraph" w:styleId="a7">
    <w:name w:val="Balloon Text"/>
    <w:basedOn w:val="a"/>
    <w:link w:val="a8"/>
    <w:uiPriority w:val="99"/>
    <w:semiHidden/>
    <w:unhideWhenUsed/>
    <w:rsid w:val="00CE7638"/>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76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Century"/>
        <a:ea typeface="HG丸ｺﾞｼｯｸM-PRO"/>
        <a:cs typeface=""/>
      </a:majorFont>
      <a:minorFont>
        <a:latin typeface="Century"/>
        <a:ea typeface="HG丸ｺﾞｼｯｸM-PR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8B23C-E596-400E-AA26-C86D07337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2116</Words>
  <Characters>12064</Characters>
  <Application>Microsoft Office Word</Application>
  <DocSecurity>0</DocSecurity>
  <Lines>100</Lines>
  <Paragraphs>28</Paragraphs>
  <ScaleCrop>false</ScaleCrop>
  <Company/>
  <LinksUpToDate>false</LinksUpToDate>
  <CharactersWithSpaces>14152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2025-08-26T08:49:00Z</dcterms:created>
  <dcterms:modified xsi:type="dcterms:W3CDTF">2025-08-26T08:49:00Z</dcterms:modified>
</cp:coreProperties>
</file>