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D4AF6" w14:textId="78F7AC6E" w:rsidR="005B406B" w:rsidRPr="00A56EE1" w:rsidRDefault="00232459" w:rsidP="00117596">
      <w:pPr>
        <w:jc w:val="center"/>
        <w:rPr>
          <w:sz w:val="28"/>
          <w:szCs w:val="28"/>
        </w:rPr>
      </w:pPr>
      <w:r>
        <w:rPr>
          <w:noProof/>
        </w:rPr>
        <mc:AlternateContent>
          <mc:Choice Requires="wps">
            <w:drawing>
              <wp:anchor distT="0" distB="0" distL="114300" distR="114300" simplePos="0" relativeHeight="251659264" behindDoc="0" locked="0" layoutInCell="1" allowOverlap="1" wp14:anchorId="6238A9A4" wp14:editId="4A4D2B80">
                <wp:simplePos x="0" y="0"/>
                <wp:positionH relativeFrom="column">
                  <wp:posOffset>5231765</wp:posOffset>
                </wp:positionH>
                <wp:positionV relativeFrom="paragraph">
                  <wp:posOffset>-182880</wp:posOffset>
                </wp:positionV>
                <wp:extent cx="1152525" cy="1403985"/>
                <wp:effectExtent l="0" t="0" r="28575" b="184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3985"/>
                        </a:xfrm>
                        <a:prstGeom prst="rect">
                          <a:avLst/>
                        </a:prstGeom>
                        <a:solidFill>
                          <a:srgbClr val="FFFFFF"/>
                        </a:solidFill>
                        <a:ln w="9525">
                          <a:solidFill>
                            <a:schemeClr val="tx1"/>
                          </a:solidFill>
                          <a:miter lim="800000"/>
                          <a:headEnd/>
                          <a:tailEnd/>
                        </a:ln>
                      </wps:spPr>
                      <wps:txbx>
                        <w:txbxContent>
                          <w:p w14:paraId="10E635E9" w14:textId="23C154D5" w:rsidR="00F267DE" w:rsidRDefault="00697EFC" w:rsidP="00F267DE">
                            <w:pPr>
                              <w:jc w:val="center"/>
                            </w:pPr>
                            <w:r>
                              <w:rPr>
                                <w:rFonts w:hint="eastAsia"/>
                              </w:rPr>
                              <w:t>参考資料１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238A9A4" id="_x0000_t202" coordsize="21600,21600" o:spt="202" path="m,l,21600r21600,l21600,xe">
                <v:stroke joinstyle="miter"/>
                <v:path gradientshapeok="t" o:connecttype="rect"/>
              </v:shapetype>
              <v:shape id="テキスト ボックス 2" o:spid="_x0000_s1026" type="#_x0000_t202" style="position:absolute;left:0;text-align:left;margin-left:411.95pt;margin-top:-14.4pt;width:90.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" strokecolor="black [3213]">
                <v:textbox style="mso-fit-shape-to-text:t">
                  <w:txbxContent>
                    <w:p w14:paraId="10E635E9" w14:textId="23C154D5" w:rsidR="00F267DE" w:rsidRDefault="00697EFC" w:rsidP="00F267DE">
                      <w:pPr>
                        <w:jc w:val="center"/>
                      </w:pPr>
                      <w:r>
                        <w:rPr>
                          <w:rFonts w:hint="eastAsia"/>
                        </w:rPr>
                        <w:t>参考資料１</w:t>
                      </w:r>
                    </w:p>
                  </w:txbxContent>
                </v:textbox>
              </v:shape>
            </w:pict>
          </mc:Fallback>
        </mc:AlternateContent>
      </w:r>
      <w:bookmarkStart w:id="0" w:name="_GoBack"/>
      <w:bookmarkEnd w:id="0"/>
      <w:r w:rsidR="00117596" w:rsidRPr="00A56EE1">
        <w:rPr>
          <w:rFonts w:hint="eastAsia"/>
          <w:sz w:val="28"/>
          <w:szCs w:val="28"/>
        </w:rPr>
        <w:t>福祉部の附属機関</w:t>
      </w:r>
    </w:p>
    <w:p w14:paraId="5199EFEF" w14:textId="77777777" w:rsidR="00232459" w:rsidRDefault="00232459"/>
    <w:tbl>
      <w:tblPr>
        <w:tblStyle w:val="a3"/>
        <w:tblW w:w="0" w:type="auto"/>
        <w:tblLook w:val="04A0" w:firstRow="1" w:lastRow="0" w:firstColumn="1" w:lastColumn="0" w:noHBand="0" w:noVBand="1"/>
      </w:tblPr>
      <w:tblGrid>
        <w:gridCol w:w="1893"/>
        <w:gridCol w:w="3853"/>
        <w:gridCol w:w="1959"/>
        <w:gridCol w:w="1903"/>
      </w:tblGrid>
      <w:tr w:rsidR="007F7201" w:rsidRPr="007F7201" w14:paraId="2F8D4AFC" w14:textId="77777777" w:rsidTr="00AC67DB">
        <w:trPr>
          <w:trHeight w:val="584"/>
        </w:trPr>
        <w:tc>
          <w:tcPr>
            <w:tcW w:w="1951" w:type="dxa"/>
            <w:tcBorders>
              <w:top w:val="single" w:sz="12" w:space="0" w:color="auto"/>
              <w:left w:val="single" w:sz="12" w:space="0" w:color="auto"/>
              <w:bottom w:val="double" w:sz="4" w:space="0" w:color="auto"/>
            </w:tcBorders>
            <w:vAlign w:val="center"/>
          </w:tcPr>
          <w:p w14:paraId="2F8D4AF8" w14:textId="77777777" w:rsidR="00FB252C" w:rsidRPr="007F7201" w:rsidRDefault="00FB252C" w:rsidP="008819DF">
            <w:pPr>
              <w:jc w:val="center"/>
            </w:pPr>
            <w:r w:rsidRPr="007F7201">
              <w:rPr>
                <w:rFonts w:hint="eastAsia"/>
              </w:rPr>
              <w:t>名称</w:t>
            </w:r>
          </w:p>
        </w:tc>
        <w:tc>
          <w:tcPr>
            <w:tcW w:w="3980" w:type="dxa"/>
            <w:tcBorders>
              <w:top w:val="single" w:sz="12" w:space="0" w:color="auto"/>
              <w:bottom w:val="double" w:sz="4" w:space="0" w:color="auto"/>
            </w:tcBorders>
            <w:vAlign w:val="center"/>
          </w:tcPr>
          <w:p w14:paraId="2F8D4AF9" w14:textId="77777777" w:rsidR="00FB252C" w:rsidRPr="007F7201" w:rsidRDefault="00FB252C" w:rsidP="008819DF">
            <w:pPr>
              <w:jc w:val="center"/>
            </w:pPr>
            <w:r w:rsidRPr="007F7201">
              <w:rPr>
                <w:rFonts w:hint="eastAsia"/>
              </w:rPr>
              <w:t>担任する事務</w:t>
            </w:r>
          </w:p>
        </w:tc>
        <w:tc>
          <w:tcPr>
            <w:tcW w:w="1961" w:type="dxa"/>
            <w:tcBorders>
              <w:top w:val="single" w:sz="12" w:space="0" w:color="auto"/>
              <w:bottom w:val="double" w:sz="4" w:space="0" w:color="auto"/>
            </w:tcBorders>
            <w:vAlign w:val="center"/>
          </w:tcPr>
          <w:p w14:paraId="2F8D4AFA" w14:textId="77777777" w:rsidR="00FB252C" w:rsidRPr="007F7201" w:rsidRDefault="00FB252C" w:rsidP="008819DF">
            <w:pPr>
              <w:jc w:val="center"/>
            </w:pPr>
            <w:r w:rsidRPr="007F7201">
              <w:rPr>
                <w:rFonts w:hint="eastAsia"/>
              </w:rPr>
              <w:t>根拠法令</w:t>
            </w:r>
          </w:p>
        </w:tc>
        <w:tc>
          <w:tcPr>
            <w:tcW w:w="1962" w:type="dxa"/>
            <w:tcBorders>
              <w:top w:val="single" w:sz="12" w:space="0" w:color="auto"/>
              <w:bottom w:val="double" w:sz="4" w:space="0" w:color="auto"/>
              <w:right w:val="single" w:sz="12" w:space="0" w:color="auto"/>
            </w:tcBorders>
            <w:vAlign w:val="center"/>
          </w:tcPr>
          <w:p w14:paraId="2F8D4AFB" w14:textId="77777777" w:rsidR="00FB252C" w:rsidRPr="007F7201" w:rsidRDefault="00FB252C" w:rsidP="008819DF">
            <w:pPr>
              <w:jc w:val="center"/>
            </w:pPr>
            <w:r w:rsidRPr="007F7201">
              <w:rPr>
                <w:rFonts w:hint="eastAsia"/>
              </w:rPr>
              <w:t>所管室課</w:t>
            </w:r>
          </w:p>
        </w:tc>
      </w:tr>
      <w:tr w:rsidR="007F7201" w:rsidRPr="007F7201" w14:paraId="2F8D4B01" w14:textId="77777777" w:rsidTr="00AC67DB">
        <w:tc>
          <w:tcPr>
            <w:tcW w:w="1951" w:type="dxa"/>
            <w:tcBorders>
              <w:top w:val="double" w:sz="4" w:space="0" w:color="auto"/>
              <w:left w:val="single" w:sz="12" w:space="0" w:color="auto"/>
            </w:tcBorders>
          </w:tcPr>
          <w:p w14:paraId="2F8D4AFD" w14:textId="77777777" w:rsidR="00FB252C" w:rsidRPr="007F7201" w:rsidRDefault="00FB252C" w:rsidP="00697EFC">
            <w:pPr>
              <w:spacing w:line="360" w:lineRule="exact"/>
            </w:pPr>
            <w:r w:rsidRPr="007F7201">
              <w:rPr>
                <w:rFonts w:hint="eastAsia"/>
              </w:rPr>
              <w:t>社会福祉審議会</w:t>
            </w:r>
          </w:p>
        </w:tc>
        <w:tc>
          <w:tcPr>
            <w:tcW w:w="3980" w:type="dxa"/>
            <w:tcBorders>
              <w:top w:val="double" w:sz="4" w:space="0" w:color="auto"/>
            </w:tcBorders>
          </w:tcPr>
          <w:p w14:paraId="2F8D4AFE" w14:textId="77777777" w:rsidR="00FB252C" w:rsidRPr="007F7201" w:rsidRDefault="00FB252C" w:rsidP="00697EFC">
            <w:pPr>
              <w:spacing w:line="360" w:lineRule="exact"/>
            </w:pPr>
            <w:r w:rsidRPr="007F7201">
              <w:rPr>
                <w:rFonts w:hint="eastAsia"/>
              </w:rPr>
              <w:t>社会福祉に関する事項の調査審議に関する事務</w:t>
            </w:r>
          </w:p>
        </w:tc>
        <w:tc>
          <w:tcPr>
            <w:tcW w:w="1961" w:type="dxa"/>
            <w:tcBorders>
              <w:top w:val="double" w:sz="4" w:space="0" w:color="auto"/>
            </w:tcBorders>
          </w:tcPr>
          <w:p w14:paraId="2F8D4AFF" w14:textId="77777777" w:rsidR="00FB252C" w:rsidRPr="007F7201" w:rsidRDefault="00FB252C" w:rsidP="00697EFC">
            <w:pPr>
              <w:spacing w:line="360" w:lineRule="exact"/>
            </w:pPr>
            <w:r w:rsidRPr="007F7201">
              <w:rPr>
                <w:rFonts w:hint="eastAsia"/>
              </w:rPr>
              <w:t>社会福祉法</w:t>
            </w:r>
          </w:p>
        </w:tc>
        <w:tc>
          <w:tcPr>
            <w:tcW w:w="1962" w:type="dxa"/>
            <w:tcBorders>
              <w:top w:val="double" w:sz="4" w:space="0" w:color="auto"/>
              <w:right w:val="single" w:sz="12" w:space="0" w:color="auto"/>
            </w:tcBorders>
          </w:tcPr>
          <w:p w14:paraId="2F8D4B00" w14:textId="77777777" w:rsidR="00FB252C" w:rsidRPr="007F7201" w:rsidRDefault="00FB252C" w:rsidP="00697EFC">
            <w:pPr>
              <w:spacing w:line="360" w:lineRule="exact"/>
            </w:pPr>
            <w:r w:rsidRPr="007F7201">
              <w:rPr>
                <w:rFonts w:hint="eastAsia"/>
              </w:rPr>
              <w:t>福祉総務課</w:t>
            </w:r>
          </w:p>
        </w:tc>
      </w:tr>
      <w:tr w:rsidR="007F7201" w:rsidRPr="007F7201" w14:paraId="6A283909" w14:textId="77777777" w:rsidTr="006F7B53">
        <w:tc>
          <w:tcPr>
            <w:tcW w:w="1951" w:type="dxa"/>
            <w:tcBorders>
              <w:left w:val="single" w:sz="12" w:space="0" w:color="auto"/>
            </w:tcBorders>
          </w:tcPr>
          <w:p w14:paraId="20088800" w14:textId="77777777" w:rsidR="00697EFC" w:rsidRPr="007F7201" w:rsidRDefault="00697EFC" w:rsidP="00697EFC">
            <w:pPr>
              <w:spacing w:line="360" w:lineRule="exact"/>
              <w:jc w:val="left"/>
            </w:pPr>
            <w:r w:rsidRPr="007F7201">
              <w:rPr>
                <w:rFonts w:hint="eastAsia"/>
              </w:rPr>
              <w:t>大阪府障害者等の職場環境整備等支援組織認定等審議会</w:t>
            </w:r>
          </w:p>
        </w:tc>
        <w:tc>
          <w:tcPr>
            <w:tcW w:w="3980" w:type="dxa"/>
          </w:tcPr>
          <w:p w14:paraId="025637F4" w14:textId="182D2BA1" w:rsidR="00697EFC" w:rsidRPr="007F7201" w:rsidRDefault="00426CCD" w:rsidP="00697EFC">
            <w:pPr>
              <w:spacing w:line="360" w:lineRule="exact"/>
            </w:pPr>
            <w:r w:rsidRPr="007F7201">
              <w:rPr>
                <w:rFonts w:hint="eastAsia"/>
              </w:rPr>
              <w:t>障がい者等の職場環境整備等支援組織の認定等について審議に関する事務</w:t>
            </w:r>
          </w:p>
        </w:tc>
        <w:tc>
          <w:tcPr>
            <w:tcW w:w="1961" w:type="dxa"/>
          </w:tcPr>
          <w:p w14:paraId="40AD37D9" w14:textId="77777777" w:rsidR="00697EFC" w:rsidRPr="007F7201" w:rsidRDefault="00697EFC" w:rsidP="00697EFC">
            <w:pPr>
              <w:spacing w:line="360" w:lineRule="exact"/>
            </w:pPr>
            <w:r w:rsidRPr="007F7201">
              <w:rPr>
                <w:rFonts w:hint="eastAsia"/>
                <w:spacing w:val="3"/>
                <w:w w:val="88"/>
                <w:kern w:val="0"/>
                <w:fitText w:val="1680" w:id="-1807981055"/>
              </w:rPr>
              <w:t>大阪府附属機関条</w:t>
            </w:r>
            <w:r w:rsidRPr="007F7201">
              <w:rPr>
                <w:rFonts w:hint="eastAsia"/>
                <w:spacing w:val="-10"/>
                <w:w w:val="88"/>
                <w:kern w:val="0"/>
                <w:fitText w:val="1680" w:id="-1807981055"/>
              </w:rPr>
              <w:t>例</w:t>
            </w:r>
          </w:p>
        </w:tc>
        <w:tc>
          <w:tcPr>
            <w:tcW w:w="1962" w:type="dxa"/>
            <w:tcBorders>
              <w:right w:val="single" w:sz="12" w:space="0" w:color="auto"/>
            </w:tcBorders>
          </w:tcPr>
          <w:p w14:paraId="5044601E" w14:textId="77777777" w:rsidR="00697EFC" w:rsidRPr="007F7201" w:rsidRDefault="00697EFC" w:rsidP="00697EFC">
            <w:pPr>
              <w:spacing w:line="360" w:lineRule="exact"/>
            </w:pPr>
            <w:r w:rsidRPr="007F7201">
              <w:rPr>
                <w:rFonts w:hint="eastAsia"/>
              </w:rPr>
              <w:t>福祉総務課</w:t>
            </w:r>
          </w:p>
        </w:tc>
      </w:tr>
      <w:tr w:rsidR="007F7201" w:rsidRPr="007F7201" w14:paraId="2F8D4B08" w14:textId="77777777" w:rsidTr="00AC67DB">
        <w:tc>
          <w:tcPr>
            <w:tcW w:w="1951" w:type="dxa"/>
            <w:tcBorders>
              <w:left w:val="single" w:sz="12" w:space="0" w:color="auto"/>
            </w:tcBorders>
          </w:tcPr>
          <w:p w14:paraId="2F8D4B02" w14:textId="77777777" w:rsidR="00AC67DB" w:rsidRPr="007F7201" w:rsidRDefault="00FB252C" w:rsidP="00697EFC">
            <w:pPr>
              <w:spacing w:line="360" w:lineRule="exact"/>
            </w:pPr>
            <w:r w:rsidRPr="007F7201">
              <w:rPr>
                <w:rFonts w:hint="eastAsia"/>
              </w:rPr>
              <w:t>地域福祉推進</w:t>
            </w:r>
          </w:p>
          <w:p w14:paraId="2F8D4B03" w14:textId="77777777" w:rsidR="00FB252C" w:rsidRPr="007F7201" w:rsidRDefault="00FB252C" w:rsidP="00697EFC">
            <w:pPr>
              <w:spacing w:line="360" w:lineRule="exact"/>
            </w:pPr>
            <w:r w:rsidRPr="007F7201">
              <w:rPr>
                <w:rFonts w:hint="eastAsia"/>
              </w:rPr>
              <w:t>審議会</w:t>
            </w:r>
          </w:p>
        </w:tc>
        <w:tc>
          <w:tcPr>
            <w:tcW w:w="3980" w:type="dxa"/>
          </w:tcPr>
          <w:p w14:paraId="2F8D4B04" w14:textId="77777777" w:rsidR="00FB252C" w:rsidRPr="007F7201" w:rsidRDefault="00FB252C" w:rsidP="00697EFC">
            <w:pPr>
              <w:spacing w:line="360" w:lineRule="exact"/>
            </w:pPr>
            <w:r w:rsidRPr="007F7201">
              <w:rPr>
                <w:rFonts w:hint="eastAsia"/>
              </w:rPr>
              <w:t>地域福祉の推進に関する施策についての重要事項の調査審議に関する事務</w:t>
            </w:r>
          </w:p>
        </w:tc>
        <w:tc>
          <w:tcPr>
            <w:tcW w:w="1961" w:type="dxa"/>
          </w:tcPr>
          <w:p w14:paraId="2F8D4B05" w14:textId="77777777" w:rsidR="00FB252C" w:rsidRPr="007F7201" w:rsidRDefault="00FB252C" w:rsidP="00697EFC">
            <w:pPr>
              <w:spacing w:line="360" w:lineRule="exact"/>
              <w:rPr>
                <w:w w:val="92"/>
              </w:rPr>
            </w:pPr>
            <w:r w:rsidRPr="007F7201">
              <w:rPr>
                <w:rFonts w:hint="eastAsia"/>
                <w:w w:val="92"/>
              </w:rPr>
              <w:t>大阪府附属機関条例</w:t>
            </w:r>
          </w:p>
        </w:tc>
        <w:tc>
          <w:tcPr>
            <w:tcW w:w="1962" w:type="dxa"/>
            <w:tcBorders>
              <w:right w:val="single" w:sz="12" w:space="0" w:color="auto"/>
            </w:tcBorders>
          </w:tcPr>
          <w:p w14:paraId="2F8D4B06" w14:textId="77777777" w:rsidR="00FB252C" w:rsidRPr="007F7201" w:rsidRDefault="00FB252C" w:rsidP="00697EFC">
            <w:pPr>
              <w:spacing w:line="360" w:lineRule="exact"/>
            </w:pPr>
            <w:r w:rsidRPr="007F7201">
              <w:rPr>
                <w:rFonts w:hint="eastAsia"/>
              </w:rPr>
              <w:t>地域福祉推進室</w:t>
            </w:r>
          </w:p>
          <w:p w14:paraId="2F8D4B07" w14:textId="60802844" w:rsidR="00FB252C" w:rsidRPr="007F7201" w:rsidRDefault="00FB252C" w:rsidP="00697EFC">
            <w:pPr>
              <w:spacing w:line="360" w:lineRule="exact"/>
            </w:pPr>
            <w:r w:rsidRPr="007F7201">
              <w:rPr>
                <w:rFonts w:hint="eastAsia"/>
              </w:rPr>
              <w:t>地域福祉課</w:t>
            </w:r>
          </w:p>
        </w:tc>
      </w:tr>
      <w:tr w:rsidR="007F7201" w:rsidRPr="007F7201" w14:paraId="2F8D4B0E" w14:textId="77777777" w:rsidTr="00AC67DB">
        <w:tc>
          <w:tcPr>
            <w:tcW w:w="1951" w:type="dxa"/>
            <w:tcBorders>
              <w:left w:val="single" w:sz="12" w:space="0" w:color="auto"/>
            </w:tcBorders>
          </w:tcPr>
          <w:p w14:paraId="2F8D4B09" w14:textId="77777777" w:rsidR="00F84BB4" w:rsidRPr="007F7201" w:rsidRDefault="00F84BB4" w:rsidP="00697EFC">
            <w:pPr>
              <w:spacing w:line="360" w:lineRule="exact"/>
            </w:pPr>
            <w:r w:rsidRPr="007F7201">
              <w:rPr>
                <w:rFonts w:hint="eastAsia"/>
              </w:rPr>
              <w:t>障がい者施策推進協議会</w:t>
            </w:r>
          </w:p>
        </w:tc>
        <w:tc>
          <w:tcPr>
            <w:tcW w:w="3980" w:type="dxa"/>
          </w:tcPr>
          <w:p w14:paraId="2F8D4B0A" w14:textId="77777777" w:rsidR="00F84BB4" w:rsidRPr="007F7201" w:rsidRDefault="00F84BB4" w:rsidP="00697EFC">
            <w:pPr>
              <w:spacing w:line="360" w:lineRule="exact"/>
            </w:pPr>
            <w:r w:rsidRPr="007F7201">
              <w:rPr>
                <w:rFonts w:hint="eastAsia"/>
              </w:rPr>
              <w:t>障がい者計画及び障がい福祉計画の策定等にかかる協議並びに障がい者に関する施策の推進について必要な事項の調査審議に関する事務</w:t>
            </w:r>
          </w:p>
        </w:tc>
        <w:tc>
          <w:tcPr>
            <w:tcW w:w="1961" w:type="dxa"/>
          </w:tcPr>
          <w:p w14:paraId="2F8D4B0B" w14:textId="77777777" w:rsidR="00F84BB4" w:rsidRPr="007F7201" w:rsidRDefault="00F84BB4" w:rsidP="00697EFC">
            <w:pPr>
              <w:spacing w:line="360" w:lineRule="exact"/>
            </w:pPr>
            <w:r w:rsidRPr="007F7201">
              <w:rPr>
                <w:rFonts w:hint="eastAsia"/>
              </w:rPr>
              <w:t>障害者基本法</w:t>
            </w:r>
          </w:p>
        </w:tc>
        <w:tc>
          <w:tcPr>
            <w:tcW w:w="1962" w:type="dxa"/>
            <w:tcBorders>
              <w:right w:val="single" w:sz="12" w:space="0" w:color="auto"/>
            </w:tcBorders>
          </w:tcPr>
          <w:p w14:paraId="2F8D4B0C" w14:textId="77777777" w:rsidR="00F84BB4" w:rsidRPr="007F7201" w:rsidRDefault="00F84BB4" w:rsidP="00697EFC">
            <w:pPr>
              <w:spacing w:line="360" w:lineRule="exact"/>
            </w:pPr>
            <w:r w:rsidRPr="007F7201">
              <w:rPr>
                <w:rFonts w:hint="eastAsia"/>
              </w:rPr>
              <w:t>障がい福祉室</w:t>
            </w:r>
          </w:p>
          <w:p w14:paraId="2F8D4B0D" w14:textId="77777777" w:rsidR="00F84BB4" w:rsidRPr="007F7201" w:rsidRDefault="00F84BB4" w:rsidP="00697EFC">
            <w:pPr>
              <w:spacing w:line="360" w:lineRule="exact"/>
            </w:pPr>
            <w:r w:rsidRPr="007F7201">
              <w:rPr>
                <w:rFonts w:hint="eastAsia"/>
              </w:rPr>
              <w:t>障がい福祉企画課</w:t>
            </w:r>
          </w:p>
        </w:tc>
      </w:tr>
      <w:tr w:rsidR="007F7201" w:rsidRPr="007F7201" w14:paraId="2F8D4B14" w14:textId="77777777" w:rsidTr="00AC67DB">
        <w:tc>
          <w:tcPr>
            <w:tcW w:w="1951" w:type="dxa"/>
            <w:tcBorders>
              <w:left w:val="single" w:sz="12" w:space="0" w:color="auto"/>
            </w:tcBorders>
          </w:tcPr>
          <w:p w14:paraId="2F8D4B0F" w14:textId="77777777" w:rsidR="00F84BB4" w:rsidRPr="007F7201" w:rsidRDefault="00F84BB4" w:rsidP="00697EFC">
            <w:pPr>
              <w:spacing w:line="360" w:lineRule="exact"/>
            </w:pPr>
            <w:r w:rsidRPr="007F7201">
              <w:rPr>
                <w:rFonts w:hint="eastAsia"/>
              </w:rPr>
              <w:t>障がい者自立支援協議会</w:t>
            </w:r>
          </w:p>
        </w:tc>
        <w:tc>
          <w:tcPr>
            <w:tcW w:w="3980" w:type="dxa"/>
          </w:tcPr>
          <w:p w14:paraId="2F8D4B10" w14:textId="77777777" w:rsidR="00F84BB4" w:rsidRPr="007F7201" w:rsidRDefault="00F84BB4" w:rsidP="00697EFC">
            <w:pPr>
              <w:spacing w:line="360" w:lineRule="exact"/>
            </w:pPr>
            <w:r w:rsidRPr="007F7201">
              <w:rPr>
                <w:rFonts w:hint="eastAsia"/>
              </w:rPr>
              <w:t>障がい福祉計画の策定等にかかる協議、障がい者等への支援体制についての調査審議及び関係機関等の相互の連絡調整に関する事務</w:t>
            </w:r>
          </w:p>
        </w:tc>
        <w:tc>
          <w:tcPr>
            <w:tcW w:w="1961" w:type="dxa"/>
          </w:tcPr>
          <w:p w14:paraId="2F8D4B11" w14:textId="77777777" w:rsidR="00F84BB4" w:rsidRPr="007F7201" w:rsidRDefault="00F84BB4" w:rsidP="00697EFC">
            <w:pPr>
              <w:spacing w:line="360" w:lineRule="exact"/>
              <w:rPr>
                <w:w w:val="92"/>
              </w:rPr>
            </w:pPr>
            <w:r w:rsidRPr="007F7201">
              <w:rPr>
                <w:rFonts w:hint="eastAsia"/>
                <w:w w:val="92"/>
              </w:rPr>
              <w:t>大阪府附属機関条例</w:t>
            </w:r>
          </w:p>
        </w:tc>
        <w:tc>
          <w:tcPr>
            <w:tcW w:w="1962" w:type="dxa"/>
            <w:tcBorders>
              <w:right w:val="single" w:sz="12" w:space="0" w:color="auto"/>
            </w:tcBorders>
          </w:tcPr>
          <w:p w14:paraId="2F8D4B12" w14:textId="77777777" w:rsidR="00F84BB4" w:rsidRPr="007F7201" w:rsidRDefault="00F84BB4" w:rsidP="00697EFC">
            <w:pPr>
              <w:spacing w:line="360" w:lineRule="exact"/>
            </w:pPr>
            <w:r w:rsidRPr="007F7201">
              <w:rPr>
                <w:rFonts w:hint="eastAsia"/>
              </w:rPr>
              <w:t>障がい福祉室</w:t>
            </w:r>
          </w:p>
          <w:p w14:paraId="2F8D4B13" w14:textId="77777777" w:rsidR="00F84BB4" w:rsidRPr="007F7201" w:rsidRDefault="00F84BB4" w:rsidP="00697EFC">
            <w:pPr>
              <w:spacing w:line="360" w:lineRule="exact"/>
            </w:pPr>
            <w:r w:rsidRPr="007F7201">
              <w:rPr>
                <w:rFonts w:hint="eastAsia"/>
              </w:rPr>
              <w:t>障がい福祉企画課</w:t>
            </w:r>
          </w:p>
        </w:tc>
      </w:tr>
      <w:tr w:rsidR="007F7201" w:rsidRPr="007F7201" w14:paraId="27EF6D56" w14:textId="77777777" w:rsidTr="006F7B53">
        <w:tc>
          <w:tcPr>
            <w:tcW w:w="1951" w:type="dxa"/>
            <w:tcBorders>
              <w:left w:val="single" w:sz="12" w:space="0" w:color="auto"/>
            </w:tcBorders>
          </w:tcPr>
          <w:p w14:paraId="4BF053E6" w14:textId="77777777" w:rsidR="00697EFC" w:rsidRPr="007F7201" w:rsidRDefault="00697EFC" w:rsidP="00697EFC">
            <w:pPr>
              <w:spacing w:line="360" w:lineRule="exact"/>
              <w:jc w:val="left"/>
            </w:pPr>
            <w:r w:rsidRPr="007F7201">
              <w:rPr>
                <w:rFonts w:hint="eastAsia"/>
              </w:rPr>
              <w:t>大阪府障がい者差別解消協議会</w:t>
            </w:r>
          </w:p>
        </w:tc>
        <w:tc>
          <w:tcPr>
            <w:tcW w:w="3980" w:type="dxa"/>
          </w:tcPr>
          <w:p w14:paraId="5DCF7EE9" w14:textId="0B29DC70" w:rsidR="00697EFC" w:rsidRPr="007F7201" w:rsidRDefault="002C38DC" w:rsidP="00697EFC">
            <w:pPr>
              <w:spacing w:line="360" w:lineRule="exact"/>
            </w:pPr>
            <w:r w:rsidRPr="007F7201">
              <w:rPr>
                <w:rFonts w:hint="eastAsia"/>
              </w:rPr>
              <w:t>障がいを理由とする差別の解消の推進に関する事項にかかる調査審議等に関する事務</w:t>
            </w:r>
          </w:p>
        </w:tc>
        <w:tc>
          <w:tcPr>
            <w:tcW w:w="1961" w:type="dxa"/>
          </w:tcPr>
          <w:p w14:paraId="7C44A11C" w14:textId="2AA9CDB3" w:rsidR="00697EFC" w:rsidRPr="007F7201" w:rsidRDefault="00697EFC" w:rsidP="00697EFC">
            <w:pPr>
              <w:spacing w:line="360" w:lineRule="exact"/>
              <w:rPr>
                <w:kern w:val="0"/>
              </w:rPr>
            </w:pPr>
            <w:r w:rsidRPr="007F7201">
              <w:rPr>
                <w:rFonts w:hint="eastAsia"/>
                <w:spacing w:val="3"/>
                <w:w w:val="88"/>
                <w:kern w:val="0"/>
                <w:fitText w:val="1680" w:id="-1807981054"/>
              </w:rPr>
              <w:t>大阪府附属機関条</w:t>
            </w:r>
            <w:r w:rsidRPr="007F7201">
              <w:rPr>
                <w:rFonts w:hint="eastAsia"/>
                <w:spacing w:val="-10"/>
                <w:w w:val="88"/>
                <w:kern w:val="0"/>
                <w:fitText w:val="1680" w:id="-1807981054"/>
              </w:rPr>
              <w:t>例</w:t>
            </w:r>
          </w:p>
        </w:tc>
        <w:tc>
          <w:tcPr>
            <w:tcW w:w="1962" w:type="dxa"/>
            <w:tcBorders>
              <w:right w:val="single" w:sz="12" w:space="0" w:color="auto"/>
            </w:tcBorders>
          </w:tcPr>
          <w:p w14:paraId="6FE5A1A9" w14:textId="77777777" w:rsidR="00697EFC" w:rsidRPr="007F7201" w:rsidRDefault="00697EFC" w:rsidP="00697EFC">
            <w:pPr>
              <w:spacing w:line="360" w:lineRule="exact"/>
            </w:pPr>
            <w:r w:rsidRPr="007F7201">
              <w:rPr>
                <w:rFonts w:hint="eastAsia"/>
              </w:rPr>
              <w:t>障がい福祉室</w:t>
            </w:r>
          </w:p>
          <w:p w14:paraId="5777BF36" w14:textId="77777777" w:rsidR="00697EFC" w:rsidRPr="007F7201" w:rsidRDefault="00697EFC" w:rsidP="00697EFC">
            <w:pPr>
              <w:spacing w:line="360" w:lineRule="exact"/>
            </w:pPr>
            <w:r w:rsidRPr="007F7201">
              <w:rPr>
                <w:rFonts w:hint="eastAsia"/>
              </w:rPr>
              <w:t>障がい福祉企画課</w:t>
            </w:r>
          </w:p>
        </w:tc>
      </w:tr>
      <w:tr w:rsidR="007F7201" w:rsidRPr="007F7201" w14:paraId="2F8D4B1C" w14:textId="77777777" w:rsidTr="00AC67DB">
        <w:tc>
          <w:tcPr>
            <w:tcW w:w="1951" w:type="dxa"/>
            <w:tcBorders>
              <w:left w:val="single" w:sz="12" w:space="0" w:color="auto"/>
            </w:tcBorders>
          </w:tcPr>
          <w:p w14:paraId="2F8D4B15" w14:textId="77777777" w:rsidR="00F84BB4" w:rsidRPr="007F7201" w:rsidRDefault="00F84BB4" w:rsidP="00697EFC">
            <w:pPr>
              <w:spacing w:line="360" w:lineRule="exact"/>
            </w:pPr>
            <w:r w:rsidRPr="007F7201">
              <w:rPr>
                <w:rFonts w:hint="eastAsia"/>
              </w:rPr>
              <w:t>障がい者介護給付費等不服審査会</w:t>
            </w:r>
          </w:p>
        </w:tc>
        <w:tc>
          <w:tcPr>
            <w:tcW w:w="3980" w:type="dxa"/>
          </w:tcPr>
          <w:p w14:paraId="2F8D4B16" w14:textId="77777777" w:rsidR="00F84BB4" w:rsidRPr="007F7201" w:rsidRDefault="00F84BB4" w:rsidP="00697EFC">
            <w:pPr>
              <w:spacing w:line="360" w:lineRule="exact"/>
            </w:pPr>
            <w:r w:rsidRPr="007F7201">
              <w:rPr>
                <w:rFonts w:hint="eastAsia"/>
              </w:rPr>
              <w:t>市町村の介護給付費等に係る処分についての審査請求の受理、審査に関する事務</w:t>
            </w:r>
          </w:p>
        </w:tc>
        <w:tc>
          <w:tcPr>
            <w:tcW w:w="1961" w:type="dxa"/>
          </w:tcPr>
          <w:p w14:paraId="2F8D4B18" w14:textId="62A832CD" w:rsidR="00F84BB4" w:rsidRPr="007F7201" w:rsidRDefault="002C38DC" w:rsidP="00697EFC">
            <w:pPr>
              <w:spacing w:line="360" w:lineRule="exact"/>
            </w:pPr>
            <w:r w:rsidRPr="007F7201">
              <w:rPr>
                <w:rFonts w:hint="eastAsia"/>
              </w:rPr>
              <w:t>大阪府障害者介護給付費等不服審査会条例</w:t>
            </w:r>
          </w:p>
        </w:tc>
        <w:tc>
          <w:tcPr>
            <w:tcW w:w="1962" w:type="dxa"/>
            <w:tcBorders>
              <w:right w:val="single" w:sz="12" w:space="0" w:color="auto"/>
            </w:tcBorders>
          </w:tcPr>
          <w:p w14:paraId="2F8D4B19" w14:textId="77777777" w:rsidR="00F84BB4" w:rsidRPr="007F7201" w:rsidRDefault="00F84BB4" w:rsidP="00697EFC">
            <w:pPr>
              <w:spacing w:line="360" w:lineRule="exact"/>
            </w:pPr>
            <w:r w:rsidRPr="007F7201">
              <w:rPr>
                <w:rFonts w:hint="eastAsia"/>
              </w:rPr>
              <w:t>障がい福祉室</w:t>
            </w:r>
          </w:p>
          <w:p w14:paraId="2F8D4B1A" w14:textId="77777777" w:rsidR="00F84BB4" w:rsidRPr="007F7201" w:rsidRDefault="00F84BB4" w:rsidP="00697EFC">
            <w:pPr>
              <w:spacing w:line="360" w:lineRule="exact"/>
            </w:pPr>
            <w:r w:rsidRPr="007F7201">
              <w:rPr>
                <w:rFonts w:hint="eastAsia"/>
              </w:rPr>
              <w:t>障がい福祉企画課</w:t>
            </w:r>
          </w:p>
          <w:p w14:paraId="2F8D4B1B" w14:textId="77777777" w:rsidR="00F84BB4" w:rsidRPr="007F7201" w:rsidRDefault="00F84BB4" w:rsidP="00697EFC">
            <w:pPr>
              <w:spacing w:line="360" w:lineRule="exact"/>
            </w:pPr>
            <w:r w:rsidRPr="007F7201">
              <w:rPr>
                <w:rFonts w:hint="eastAsia"/>
              </w:rPr>
              <w:t>地域生活支援課</w:t>
            </w:r>
          </w:p>
        </w:tc>
      </w:tr>
      <w:tr w:rsidR="007F7201" w:rsidRPr="007F7201" w14:paraId="2F8D4B23" w14:textId="77777777" w:rsidTr="00AC67DB">
        <w:tc>
          <w:tcPr>
            <w:tcW w:w="1951" w:type="dxa"/>
            <w:tcBorders>
              <w:left w:val="single" w:sz="12" w:space="0" w:color="auto"/>
            </w:tcBorders>
          </w:tcPr>
          <w:p w14:paraId="2F8D4B1D" w14:textId="77777777" w:rsidR="00697EFC" w:rsidRPr="007F7201" w:rsidRDefault="00697EFC" w:rsidP="00697EFC">
            <w:pPr>
              <w:spacing w:line="360" w:lineRule="exact"/>
            </w:pPr>
            <w:r w:rsidRPr="007F7201">
              <w:rPr>
                <w:rFonts w:hint="eastAsia"/>
              </w:rPr>
              <w:t>高齢者保健福祉</w:t>
            </w:r>
          </w:p>
          <w:p w14:paraId="2F8D4B1E" w14:textId="77777777" w:rsidR="00697EFC" w:rsidRPr="007F7201" w:rsidRDefault="00697EFC" w:rsidP="00697EFC">
            <w:pPr>
              <w:spacing w:line="360" w:lineRule="exact"/>
            </w:pPr>
            <w:r w:rsidRPr="007F7201">
              <w:rPr>
                <w:rFonts w:hint="eastAsia"/>
              </w:rPr>
              <w:t>計画推進審議会</w:t>
            </w:r>
          </w:p>
        </w:tc>
        <w:tc>
          <w:tcPr>
            <w:tcW w:w="3980" w:type="dxa"/>
          </w:tcPr>
          <w:p w14:paraId="2F8D4B1F" w14:textId="11891FD5" w:rsidR="00697EFC" w:rsidRPr="007F7201" w:rsidRDefault="00697EFC" w:rsidP="00697EFC">
            <w:pPr>
              <w:spacing w:line="360" w:lineRule="exact"/>
            </w:pPr>
            <w:r w:rsidRPr="007F7201">
              <w:rPr>
                <w:rFonts w:hint="eastAsia"/>
              </w:rPr>
              <w:t>老人福祉計画及び介護保険事業支援計画の策定及びその推進に関する施策についての調査審議に関する事務</w:t>
            </w:r>
          </w:p>
        </w:tc>
        <w:tc>
          <w:tcPr>
            <w:tcW w:w="1961" w:type="dxa"/>
          </w:tcPr>
          <w:p w14:paraId="2F8D4B20" w14:textId="77777777" w:rsidR="00697EFC" w:rsidRPr="007F7201" w:rsidRDefault="00697EFC" w:rsidP="00697EFC">
            <w:pPr>
              <w:spacing w:line="360" w:lineRule="exact"/>
              <w:rPr>
                <w:w w:val="92"/>
              </w:rPr>
            </w:pPr>
            <w:r w:rsidRPr="007F7201">
              <w:rPr>
                <w:rFonts w:hint="eastAsia"/>
                <w:w w:val="92"/>
              </w:rPr>
              <w:t>大阪府附属機関条例</w:t>
            </w:r>
          </w:p>
        </w:tc>
        <w:tc>
          <w:tcPr>
            <w:tcW w:w="1962" w:type="dxa"/>
            <w:tcBorders>
              <w:right w:val="single" w:sz="12" w:space="0" w:color="auto"/>
            </w:tcBorders>
          </w:tcPr>
          <w:p w14:paraId="2F8D4B21" w14:textId="77777777" w:rsidR="00697EFC" w:rsidRPr="007F7201" w:rsidRDefault="00697EFC" w:rsidP="00697EFC">
            <w:pPr>
              <w:spacing w:line="360" w:lineRule="exact"/>
            </w:pPr>
            <w:r w:rsidRPr="007F7201">
              <w:rPr>
                <w:rFonts w:hint="eastAsia"/>
              </w:rPr>
              <w:t>高齢介護室</w:t>
            </w:r>
          </w:p>
          <w:p w14:paraId="2F8D4B22" w14:textId="77777777" w:rsidR="00697EFC" w:rsidRPr="007F7201" w:rsidRDefault="00697EFC" w:rsidP="00697EFC">
            <w:pPr>
              <w:spacing w:line="360" w:lineRule="exact"/>
            </w:pPr>
            <w:r w:rsidRPr="007F7201">
              <w:rPr>
                <w:rFonts w:hint="eastAsia"/>
              </w:rPr>
              <w:t>介護支援課</w:t>
            </w:r>
          </w:p>
        </w:tc>
      </w:tr>
      <w:tr w:rsidR="007F7201" w:rsidRPr="007F7201" w14:paraId="2F8D4B29" w14:textId="77777777" w:rsidTr="00AC67DB">
        <w:tc>
          <w:tcPr>
            <w:tcW w:w="1951" w:type="dxa"/>
            <w:tcBorders>
              <w:left w:val="single" w:sz="12" w:space="0" w:color="auto"/>
            </w:tcBorders>
          </w:tcPr>
          <w:p w14:paraId="2F8D4B24" w14:textId="77777777" w:rsidR="00697EFC" w:rsidRPr="007F7201" w:rsidRDefault="00697EFC" w:rsidP="00697EFC">
            <w:pPr>
              <w:spacing w:line="360" w:lineRule="exact"/>
            </w:pPr>
            <w:r w:rsidRPr="007F7201">
              <w:rPr>
                <w:rFonts w:hint="eastAsia"/>
              </w:rPr>
              <w:t>介護保険審査会</w:t>
            </w:r>
          </w:p>
        </w:tc>
        <w:tc>
          <w:tcPr>
            <w:tcW w:w="3980" w:type="dxa"/>
          </w:tcPr>
          <w:p w14:paraId="2F8D4B25" w14:textId="77777777" w:rsidR="00697EFC" w:rsidRPr="007F7201" w:rsidRDefault="00697EFC" w:rsidP="00697EFC">
            <w:pPr>
              <w:spacing w:line="360" w:lineRule="exact"/>
            </w:pPr>
            <w:r w:rsidRPr="007F7201">
              <w:rPr>
                <w:rFonts w:hint="eastAsia"/>
              </w:rPr>
              <w:t>保険給付に関する処分又は保険料その他介護保険法の規定による徴収金に関する処分についての不服申立ての受理、審査に関する事務</w:t>
            </w:r>
          </w:p>
        </w:tc>
        <w:tc>
          <w:tcPr>
            <w:tcW w:w="1961" w:type="dxa"/>
          </w:tcPr>
          <w:p w14:paraId="2F8D4B26" w14:textId="77777777" w:rsidR="00697EFC" w:rsidRPr="007F7201" w:rsidRDefault="00697EFC" w:rsidP="00697EFC">
            <w:pPr>
              <w:spacing w:line="360" w:lineRule="exact"/>
            </w:pPr>
            <w:r w:rsidRPr="007F7201">
              <w:rPr>
                <w:rFonts w:hint="eastAsia"/>
              </w:rPr>
              <w:t>介護保険法</w:t>
            </w:r>
          </w:p>
        </w:tc>
        <w:tc>
          <w:tcPr>
            <w:tcW w:w="1962" w:type="dxa"/>
            <w:tcBorders>
              <w:right w:val="single" w:sz="12" w:space="0" w:color="auto"/>
            </w:tcBorders>
          </w:tcPr>
          <w:p w14:paraId="2F8D4B27" w14:textId="77777777" w:rsidR="00697EFC" w:rsidRPr="007F7201" w:rsidRDefault="00697EFC" w:rsidP="00697EFC">
            <w:pPr>
              <w:spacing w:line="360" w:lineRule="exact"/>
            </w:pPr>
            <w:r w:rsidRPr="007F7201">
              <w:rPr>
                <w:rFonts w:hint="eastAsia"/>
              </w:rPr>
              <w:t>高齢介護室</w:t>
            </w:r>
          </w:p>
          <w:p w14:paraId="2F8D4B28" w14:textId="022A3778" w:rsidR="00697EFC" w:rsidRPr="007F7201" w:rsidRDefault="00697EFC" w:rsidP="00697EFC">
            <w:pPr>
              <w:spacing w:line="360" w:lineRule="exact"/>
            </w:pPr>
            <w:r w:rsidRPr="007F7201">
              <w:rPr>
                <w:rFonts w:hint="eastAsia"/>
              </w:rPr>
              <w:t>介護支援課</w:t>
            </w:r>
          </w:p>
        </w:tc>
      </w:tr>
      <w:tr w:rsidR="007F7201" w:rsidRPr="007F7201" w14:paraId="2F8D4B2F" w14:textId="77777777" w:rsidTr="00D47EB4">
        <w:tc>
          <w:tcPr>
            <w:tcW w:w="1951" w:type="dxa"/>
            <w:tcBorders>
              <w:left w:val="single" w:sz="12" w:space="0" w:color="auto"/>
            </w:tcBorders>
          </w:tcPr>
          <w:p w14:paraId="2F8D4B2A" w14:textId="77777777" w:rsidR="00697EFC" w:rsidRPr="007F7201" w:rsidRDefault="00697EFC" w:rsidP="00697EFC">
            <w:pPr>
              <w:spacing w:line="360" w:lineRule="exact"/>
            </w:pPr>
            <w:r w:rsidRPr="007F7201">
              <w:rPr>
                <w:rFonts w:hint="eastAsia"/>
              </w:rPr>
              <w:t>子ども施策審議会</w:t>
            </w:r>
          </w:p>
        </w:tc>
        <w:tc>
          <w:tcPr>
            <w:tcW w:w="3980" w:type="dxa"/>
          </w:tcPr>
          <w:p w14:paraId="2F8D4B2B" w14:textId="73263D5F" w:rsidR="00697EFC" w:rsidRPr="007F7201" w:rsidRDefault="00697EFC" w:rsidP="00697EFC">
            <w:pPr>
              <w:spacing w:line="360" w:lineRule="exact"/>
            </w:pPr>
            <w:r w:rsidRPr="007F7201">
              <w:rPr>
                <w:rFonts w:hint="eastAsia"/>
              </w:rPr>
              <w:t>幼保連携型認定こども園の設置等に関する調査審議及び子ども施策の重要事項に関する事務</w:t>
            </w:r>
          </w:p>
        </w:tc>
        <w:tc>
          <w:tcPr>
            <w:tcW w:w="1961" w:type="dxa"/>
          </w:tcPr>
          <w:p w14:paraId="2F8D4B2C" w14:textId="24D33CF0" w:rsidR="00697EFC" w:rsidRPr="007F7201" w:rsidRDefault="00697EFC" w:rsidP="00697EFC">
            <w:pPr>
              <w:spacing w:line="360" w:lineRule="exact"/>
              <w:rPr>
                <w:w w:val="92"/>
              </w:rPr>
            </w:pPr>
            <w:r w:rsidRPr="007F7201">
              <w:rPr>
                <w:rFonts w:hint="eastAsia"/>
                <w:w w:val="92"/>
              </w:rPr>
              <w:t>就学前の子どもに関する教育、保育等の総合的な提供の推進に関する法律</w:t>
            </w:r>
          </w:p>
        </w:tc>
        <w:tc>
          <w:tcPr>
            <w:tcW w:w="1962" w:type="dxa"/>
            <w:tcBorders>
              <w:right w:val="single" w:sz="12" w:space="0" w:color="auto"/>
            </w:tcBorders>
          </w:tcPr>
          <w:p w14:paraId="2F8D4B2D" w14:textId="77777777" w:rsidR="00697EFC" w:rsidRPr="007F7201" w:rsidRDefault="00697EFC" w:rsidP="00697EFC">
            <w:pPr>
              <w:spacing w:line="360" w:lineRule="exact"/>
            </w:pPr>
            <w:r w:rsidRPr="007F7201">
              <w:rPr>
                <w:rFonts w:hint="eastAsia"/>
              </w:rPr>
              <w:t>子ども室</w:t>
            </w:r>
          </w:p>
          <w:p w14:paraId="2F8D4B2E" w14:textId="77777777" w:rsidR="00697EFC" w:rsidRPr="007F7201" w:rsidRDefault="00697EFC" w:rsidP="00697EFC">
            <w:pPr>
              <w:spacing w:line="360" w:lineRule="exact"/>
            </w:pPr>
            <w:r w:rsidRPr="007F7201">
              <w:rPr>
                <w:rFonts w:hint="eastAsia"/>
              </w:rPr>
              <w:t>子育て支援課</w:t>
            </w:r>
          </w:p>
        </w:tc>
      </w:tr>
      <w:tr w:rsidR="007F7201" w:rsidRPr="007F7201" w14:paraId="1C43281C" w14:textId="77777777" w:rsidTr="0060048E">
        <w:tc>
          <w:tcPr>
            <w:tcW w:w="1951" w:type="dxa"/>
            <w:tcBorders>
              <w:left w:val="single" w:sz="12" w:space="0" w:color="auto"/>
              <w:bottom w:val="single" w:sz="12" w:space="0" w:color="auto"/>
            </w:tcBorders>
          </w:tcPr>
          <w:p w14:paraId="1C446EFA" w14:textId="12D0C57E" w:rsidR="00697EFC" w:rsidRPr="007F7201" w:rsidRDefault="00697EFC" w:rsidP="00697EFC">
            <w:pPr>
              <w:spacing w:line="360" w:lineRule="exact"/>
            </w:pPr>
            <w:r w:rsidRPr="007F7201">
              <w:rPr>
                <w:rFonts w:hAnsi="ＭＳ 明朝" w:hint="eastAsia"/>
                <w:sz w:val="22"/>
              </w:rPr>
              <w:t>大阪府立学校等のいじめの重大事態に係る再調査委員会</w:t>
            </w:r>
          </w:p>
        </w:tc>
        <w:tc>
          <w:tcPr>
            <w:tcW w:w="3980" w:type="dxa"/>
            <w:tcBorders>
              <w:bottom w:val="single" w:sz="12" w:space="0" w:color="auto"/>
            </w:tcBorders>
          </w:tcPr>
          <w:p w14:paraId="08623C06" w14:textId="6E3535FC" w:rsidR="00697EFC" w:rsidRPr="007F7201" w:rsidRDefault="00697EFC" w:rsidP="00697EFC">
            <w:pPr>
              <w:spacing w:line="360" w:lineRule="exact"/>
            </w:pPr>
            <w:r w:rsidRPr="007F7201">
              <w:rPr>
                <w:rFonts w:hAnsi="ＭＳ 明朝" w:hint="eastAsia"/>
                <w:szCs w:val="21"/>
              </w:rPr>
              <w:t>いじめ防止対策推進法の規定による、大阪府立学校等のいじめの重大事態にかかる再調査に関する事務</w:t>
            </w:r>
          </w:p>
        </w:tc>
        <w:tc>
          <w:tcPr>
            <w:tcW w:w="1961" w:type="dxa"/>
            <w:tcBorders>
              <w:bottom w:val="single" w:sz="12" w:space="0" w:color="auto"/>
            </w:tcBorders>
          </w:tcPr>
          <w:p w14:paraId="3BA5656E" w14:textId="0A64E745" w:rsidR="00697EFC" w:rsidRPr="007F7201" w:rsidRDefault="00697EFC" w:rsidP="00697EFC">
            <w:pPr>
              <w:spacing w:line="360" w:lineRule="exact"/>
              <w:rPr>
                <w:w w:val="92"/>
              </w:rPr>
            </w:pPr>
            <w:r w:rsidRPr="007F7201">
              <w:rPr>
                <w:rFonts w:hint="eastAsia"/>
                <w:w w:val="92"/>
              </w:rPr>
              <w:t>大阪府附属機関条例</w:t>
            </w:r>
          </w:p>
        </w:tc>
        <w:tc>
          <w:tcPr>
            <w:tcW w:w="1962" w:type="dxa"/>
            <w:tcBorders>
              <w:bottom w:val="single" w:sz="12" w:space="0" w:color="auto"/>
              <w:right w:val="single" w:sz="12" w:space="0" w:color="auto"/>
            </w:tcBorders>
          </w:tcPr>
          <w:p w14:paraId="5C08EE59" w14:textId="77777777" w:rsidR="00697EFC" w:rsidRPr="007F7201" w:rsidRDefault="00697EFC" w:rsidP="00697EFC">
            <w:pPr>
              <w:spacing w:line="360" w:lineRule="exact"/>
            </w:pPr>
            <w:r w:rsidRPr="007F7201">
              <w:rPr>
                <w:rFonts w:hint="eastAsia"/>
              </w:rPr>
              <w:t>子ども室</w:t>
            </w:r>
          </w:p>
          <w:p w14:paraId="53311017" w14:textId="5DACB395" w:rsidR="00697EFC" w:rsidRPr="007F7201" w:rsidRDefault="00697EFC" w:rsidP="00697EFC">
            <w:pPr>
              <w:spacing w:line="360" w:lineRule="exact"/>
            </w:pPr>
            <w:r w:rsidRPr="007F7201">
              <w:rPr>
                <w:rFonts w:hint="eastAsia"/>
              </w:rPr>
              <w:t>子育て支援課</w:t>
            </w:r>
          </w:p>
        </w:tc>
      </w:tr>
    </w:tbl>
    <w:p w14:paraId="2F8D4B3C" w14:textId="7313993B" w:rsidR="00117596" w:rsidRDefault="00117596"/>
    <w:sectPr w:rsidR="00117596" w:rsidSect="00774C6B">
      <w:pgSz w:w="11906" w:h="16838" w:code="9"/>
      <w:pgMar w:top="851" w:right="1134" w:bottom="567" w:left="1134"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D4B41" w14:textId="77777777" w:rsidR="00FA09BF" w:rsidRDefault="00FA09BF" w:rsidP="00310D0A">
      <w:r>
        <w:separator/>
      </w:r>
    </w:p>
  </w:endnote>
  <w:endnote w:type="continuationSeparator" w:id="0">
    <w:p w14:paraId="2F8D4B42" w14:textId="77777777" w:rsidR="00FA09BF" w:rsidRDefault="00FA09BF" w:rsidP="00310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D4B3F" w14:textId="77777777" w:rsidR="00FA09BF" w:rsidRDefault="00FA09BF" w:rsidP="00310D0A">
      <w:r>
        <w:separator/>
      </w:r>
    </w:p>
  </w:footnote>
  <w:footnote w:type="continuationSeparator" w:id="0">
    <w:p w14:paraId="2F8D4B40" w14:textId="77777777" w:rsidR="00FA09BF" w:rsidRDefault="00FA09BF" w:rsidP="00310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96"/>
    <w:rsid w:val="00014C85"/>
    <w:rsid w:val="00113B62"/>
    <w:rsid w:val="00117596"/>
    <w:rsid w:val="00156209"/>
    <w:rsid w:val="00206A37"/>
    <w:rsid w:val="00232459"/>
    <w:rsid w:val="002C38DC"/>
    <w:rsid w:val="003027BD"/>
    <w:rsid w:val="0030564A"/>
    <w:rsid w:val="00310D0A"/>
    <w:rsid w:val="003A3EAD"/>
    <w:rsid w:val="00416E3D"/>
    <w:rsid w:val="00426CCD"/>
    <w:rsid w:val="00460151"/>
    <w:rsid w:val="005A0FDC"/>
    <w:rsid w:val="005B33F9"/>
    <w:rsid w:val="005B406B"/>
    <w:rsid w:val="005B64A0"/>
    <w:rsid w:val="0060048E"/>
    <w:rsid w:val="00646553"/>
    <w:rsid w:val="00697CE2"/>
    <w:rsid w:val="00697EFC"/>
    <w:rsid w:val="006A4E7A"/>
    <w:rsid w:val="00774C6B"/>
    <w:rsid w:val="00777EEF"/>
    <w:rsid w:val="007B6FDA"/>
    <w:rsid w:val="007F7201"/>
    <w:rsid w:val="008819DF"/>
    <w:rsid w:val="008D2977"/>
    <w:rsid w:val="00903232"/>
    <w:rsid w:val="009D393A"/>
    <w:rsid w:val="00A56EE1"/>
    <w:rsid w:val="00A951AA"/>
    <w:rsid w:val="00AC67DB"/>
    <w:rsid w:val="00AD3875"/>
    <w:rsid w:val="00AF672B"/>
    <w:rsid w:val="00B35111"/>
    <w:rsid w:val="00B923DE"/>
    <w:rsid w:val="00C9063C"/>
    <w:rsid w:val="00D47EB4"/>
    <w:rsid w:val="00E90840"/>
    <w:rsid w:val="00F267DE"/>
    <w:rsid w:val="00F7099B"/>
    <w:rsid w:val="00F84BB4"/>
    <w:rsid w:val="00FA09BF"/>
    <w:rsid w:val="00FB19F0"/>
    <w:rsid w:val="00FB2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8D4AF6"/>
  <w15:docId w15:val="{AA5D0AC8-4DB2-42F6-A855-5D3D056E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596"/>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0D0A"/>
    <w:pPr>
      <w:tabs>
        <w:tab w:val="center" w:pos="4252"/>
        <w:tab w:val="right" w:pos="8504"/>
      </w:tabs>
      <w:snapToGrid w:val="0"/>
    </w:pPr>
  </w:style>
  <w:style w:type="character" w:customStyle="1" w:styleId="a5">
    <w:name w:val="ヘッダー (文字)"/>
    <w:basedOn w:val="a0"/>
    <w:link w:val="a4"/>
    <w:uiPriority w:val="99"/>
    <w:rsid w:val="00310D0A"/>
    <w:rPr>
      <w:rFonts w:ascii="ＭＳ ゴシック" w:eastAsia="ＭＳ ゴシック"/>
    </w:rPr>
  </w:style>
  <w:style w:type="paragraph" w:styleId="a6">
    <w:name w:val="footer"/>
    <w:basedOn w:val="a"/>
    <w:link w:val="a7"/>
    <w:uiPriority w:val="99"/>
    <w:unhideWhenUsed/>
    <w:rsid w:val="00310D0A"/>
    <w:pPr>
      <w:tabs>
        <w:tab w:val="center" w:pos="4252"/>
        <w:tab w:val="right" w:pos="8504"/>
      </w:tabs>
      <w:snapToGrid w:val="0"/>
    </w:pPr>
  </w:style>
  <w:style w:type="character" w:customStyle="1" w:styleId="a7">
    <w:name w:val="フッター (文字)"/>
    <w:basedOn w:val="a0"/>
    <w:link w:val="a6"/>
    <w:uiPriority w:val="99"/>
    <w:rsid w:val="00310D0A"/>
    <w:rPr>
      <w:rFonts w:ascii="ＭＳ ゴシック" w:eastAsia="ＭＳ ゴシック"/>
    </w:rPr>
  </w:style>
  <w:style w:type="paragraph" w:styleId="a8">
    <w:name w:val="Balloon Text"/>
    <w:basedOn w:val="a"/>
    <w:link w:val="a9"/>
    <w:uiPriority w:val="99"/>
    <w:semiHidden/>
    <w:unhideWhenUsed/>
    <w:rsid w:val="00416E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6E3D"/>
    <w:rPr>
      <w:rFonts w:asciiTheme="majorHAnsi" w:eastAsiaTheme="majorEastAsia" w:hAnsiTheme="majorHAnsi" w:cstheme="majorBidi"/>
      <w:sz w:val="18"/>
      <w:szCs w:val="18"/>
    </w:rPr>
  </w:style>
  <w:style w:type="paragraph" w:styleId="Web">
    <w:name w:val="Normal (Web)"/>
    <w:basedOn w:val="a"/>
    <w:uiPriority w:val="99"/>
    <w:semiHidden/>
    <w:unhideWhenUsed/>
    <w:rsid w:val="007B6F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 Spacing"/>
    <w:uiPriority w:val="1"/>
    <w:qFormat/>
    <w:rsid w:val="00426CCD"/>
    <w:pPr>
      <w:widowControl w:val="0"/>
      <w:jc w:val="both"/>
    </w:pPr>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9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0" ma:contentTypeDescription="新しいドキュメントを作成します。" ma:contentTypeScope="" ma:versionID="e6b622c1ca6c189bd0d5f692c0b30b7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BD43A5-4506-4F42-B7C3-DEDDFBAC9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C99707-5FDA-4049-B49F-8AA54D74687B}">
  <ds:schemaRefs>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3E89E34-4076-4D2B-937E-CD5547AD9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扶蘇　美香</cp:lastModifiedBy>
  <cp:revision>3</cp:revision>
  <cp:lastPrinted>2021-07-26T10:51:00Z</cp:lastPrinted>
  <dcterms:created xsi:type="dcterms:W3CDTF">2021-07-12T04:00:00Z</dcterms:created>
  <dcterms:modified xsi:type="dcterms:W3CDTF">2021-07-26T10:51:00Z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0x0101001D7A033E45539D40B11A6417F4A08B63</vt:lpwstr>
  </property>
</Properties>
</file>