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14C7C" w14:textId="77777777" w:rsidR="00AB7BCC" w:rsidRDefault="00F85867" w:rsidP="002A7AAF">
      <w:pPr>
        <w:widowControl/>
        <w:jc w:val="center"/>
        <w:rPr>
          <w:rFonts w:asciiTheme="majorEastAsia" w:eastAsiaTheme="majorEastAsia" w:hAnsiTheme="majorEastAsia" w:cs="Tahoma"/>
          <w:color w:val="333333"/>
          <w:kern w:val="0"/>
          <w:sz w:val="20"/>
          <w:szCs w:val="20"/>
          <w:u w:val="single"/>
        </w:rPr>
      </w:pPr>
      <w:r w:rsidRPr="00C26BE1">
        <w:rPr>
          <w:rFonts w:asciiTheme="majorEastAsia" w:eastAsiaTheme="majorEastAsia" w:hAnsiTheme="majorEastAsia" w:cs="Tahoma" w:hint="eastAsia"/>
          <w:color w:val="333333"/>
          <w:kern w:val="0"/>
          <w:sz w:val="20"/>
          <w:szCs w:val="20"/>
          <w:u w:val="single"/>
        </w:rPr>
        <w:t>大阪府福祉専門職</w:t>
      </w:r>
      <w:r w:rsidR="00C26BE1" w:rsidRPr="00C26BE1">
        <w:rPr>
          <w:rFonts w:asciiTheme="majorEastAsia" w:eastAsiaTheme="majorEastAsia" w:hAnsiTheme="majorEastAsia" w:cs="Tahoma" w:hint="eastAsia"/>
          <w:color w:val="333333"/>
          <w:kern w:val="0"/>
          <w:sz w:val="20"/>
          <w:szCs w:val="20"/>
          <w:u w:val="single"/>
        </w:rPr>
        <w:t>You</w:t>
      </w:r>
      <w:r w:rsidR="00C26BE1" w:rsidRPr="00C26BE1">
        <w:rPr>
          <w:rFonts w:asciiTheme="majorEastAsia" w:eastAsiaTheme="majorEastAsia" w:hAnsiTheme="majorEastAsia" w:cs="Tahoma"/>
          <w:color w:val="333333"/>
          <w:kern w:val="0"/>
          <w:sz w:val="20"/>
          <w:szCs w:val="20"/>
          <w:u w:val="single"/>
        </w:rPr>
        <w:t>T</w:t>
      </w:r>
      <w:r w:rsidR="00C26BE1" w:rsidRPr="00C26BE1">
        <w:rPr>
          <w:rFonts w:asciiTheme="majorEastAsia" w:eastAsiaTheme="majorEastAsia" w:hAnsiTheme="majorEastAsia" w:cs="Tahoma" w:hint="eastAsia"/>
          <w:color w:val="333333"/>
          <w:kern w:val="0"/>
          <w:sz w:val="20"/>
          <w:szCs w:val="20"/>
          <w:u w:val="single"/>
        </w:rPr>
        <w:t>u</w:t>
      </w:r>
      <w:r w:rsidR="00C26BE1" w:rsidRPr="00C26BE1">
        <w:rPr>
          <w:rFonts w:asciiTheme="majorEastAsia" w:eastAsiaTheme="majorEastAsia" w:hAnsiTheme="majorEastAsia" w:cs="Tahoma"/>
          <w:color w:val="333333"/>
          <w:kern w:val="0"/>
          <w:sz w:val="20"/>
          <w:szCs w:val="20"/>
          <w:u w:val="single"/>
        </w:rPr>
        <w:t>be</w:t>
      </w:r>
      <w:r w:rsidR="00C26BE1" w:rsidRPr="00C26BE1">
        <w:rPr>
          <w:rFonts w:asciiTheme="majorEastAsia" w:eastAsiaTheme="majorEastAsia" w:hAnsiTheme="majorEastAsia" w:cs="Tahoma" w:hint="eastAsia"/>
          <w:color w:val="333333"/>
          <w:kern w:val="0"/>
          <w:sz w:val="20"/>
          <w:szCs w:val="20"/>
          <w:u w:val="single"/>
        </w:rPr>
        <w:t>アカウント</w:t>
      </w:r>
    </w:p>
    <w:p w14:paraId="08F18FA3" w14:textId="73866A87" w:rsidR="00177D90" w:rsidRPr="002A7AAF" w:rsidRDefault="00C26BE1" w:rsidP="002A7AAF">
      <w:pPr>
        <w:widowControl/>
        <w:jc w:val="center"/>
        <w:rPr>
          <w:rFonts w:asciiTheme="majorEastAsia" w:eastAsiaTheme="majorEastAsia" w:hAnsiTheme="majorEastAsia" w:cs="Tahoma"/>
          <w:color w:val="333333"/>
          <w:kern w:val="0"/>
          <w:sz w:val="20"/>
          <w:szCs w:val="20"/>
          <w:u w:val="single"/>
        </w:rPr>
      </w:pPr>
      <w:r w:rsidRPr="00C26BE1">
        <w:rPr>
          <w:rFonts w:asciiTheme="majorEastAsia" w:eastAsiaTheme="majorEastAsia" w:hAnsiTheme="majorEastAsia" w:cs="Tahoma" w:hint="eastAsia"/>
          <w:color w:val="333333"/>
          <w:kern w:val="0"/>
          <w:sz w:val="20"/>
          <w:szCs w:val="20"/>
          <w:u w:val="single"/>
        </w:rPr>
        <w:t>「大阪府福祉専門職</w:t>
      </w:r>
      <w:r w:rsidR="00AB7BCC">
        <w:rPr>
          <w:rFonts w:asciiTheme="majorEastAsia" w:eastAsiaTheme="majorEastAsia" w:hAnsiTheme="majorEastAsia" w:cs="Tahoma" w:hint="eastAsia"/>
          <w:color w:val="333333"/>
          <w:kern w:val="0"/>
          <w:sz w:val="20"/>
          <w:szCs w:val="20"/>
          <w:u w:val="single"/>
        </w:rPr>
        <w:t>YouTubeチャンネル</w:t>
      </w:r>
      <w:r w:rsidR="002A7AAF">
        <w:rPr>
          <w:rFonts w:asciiTheme="majorEastAsia" w:eastAsiaTheme="majorEastAsia" w:hAnsiTheme="majorEastAsia" w:cs="Tahoma" w:hint="eastAsia"/>
          <w:color w:val="333333"/>
          <w:kern w:val="0"/>
          <w:sz w:val="20"/>
          <w:szCs w:val="20"/>
          <w:u w:val="single"/>
        </w:rPr>
        <w:t>」</w:t>
      </w:r>
      <w:r w:rsidR="00D8313D">
        <w:rPr>
          <w:rFonts w:asciiTheme="majorEastAsia" w:eastAsiaTheme="majorEastAsia" w:hAnsiTheme="majorEastAsia" w:cs="Tahoma" w:hint="eastAsia"/>
          <w:color w:val="333333"/>
          <w:kern w:val="0"/>
          <w:sz w:val="20"/>
          <w:szCs w:val="20"/>
        </w:rPr>
        <w:t>運用ポリシー</w:t>
      </w:r>
    </w:p>
    <w:p w14:paraId="2D80B520" w14:textId="0FE5661E" w:rsidR="00177D90" w:rsidRDefault="00177D90" w:rsidP="00177D90">
      <w:pPr>
        <w:widowControl/>
        <w:jc w:val="center"/>
        <w:rPr>
          <w:rFonts w:asciiTheme="majorEastAsia" w:eastAsiaTheme="majorEastAsia" w:hAnsiTheme="majorEastAsia" w:cs="Tahoma"/>
          <w:color w:val="333333"/>
          <w:kern w:val="0"/>
          <w:sz w:val="20"/>
          <w:szCs w:val="20"/>
        </w:rPr>
      </w:pPr>
    </w:p>
    <w:p w14:paraId="6E8B4E62" w14:textId="77777777" w:rsidR="00FD101B" w:rsidRPr="00FD101B" w:rsidRDefault="00FD101B" w:rsidP="00177D90">
      <w:pPr>
        <w:widowControl/>
        <w:jc w:val="center"/>
        <w:rPr>
          <w:rFonts w:asciiTheme="majorEastAsia" w:eastAsiaTheme="majorEastAsia" w:hAnsiTheme="majorEastAsia" w:cs="Tahoma" w:hint="eastAsia"/>
          <w:color w:val="333333"/>
          <w:kern w:val="0"/>
          <w:sz w:val="20"/>
          <w:szCs w:val="20"/>
        </w:rPr>
      </w:pPr>
    </w:p>
    <w:p w14:paraId="216A5217" w14:textId="72C939E4" w:rsidR="009750E7" w:rsidRDefault="009750E7" w:rsidP="009750E7">
      <w:pPr>
        <w:widowControl/>
        <w:jc w:val="left"/>
        <w:rPr>
          <w:rFonts w:asciiTheme="majorEastAsia" w:eastAsiaTheme="majorEastAsia" w:hAnsiTheme="majorEastAsia" w:cs="Tahoma"/>
          <w:color w:val="333333"/>
          <w:kern w:val="0"/>
          <w:sz w:val="20"/>
          <w:szCs w:val="20"/>
          <w:u w:val="single"/>
        </w:rPr>
      </w:pPr>
      <w:r w:rsidRPr="009750E7">
        <w:rPr>
          <w:rFonts w:asciiTheme="majorEastAsia" w:eastAsiaTheme="majorEastAsia" w:hAnsiTheme="majorEastAsia" w:cs="Tahoma" w:hint="eastAsia"/>
          <w:color w:val="333333"/>
          <w:kern w:val="0"/>
          <w:sz w:val="20"/>
          <w:szCs w:val="20"/>
          <w:u w:val="single"/>
        </w:rPr>
        <w:t>運用ポリシー</w:t>
      </w:r>
    </w:p>
    <w:p w14:paraId="3612C0EC" w14:textId="3DBF9FDC" w:rsidR="00AF6CE5" w:rsidRPr="00FF5D1E" w:rsidRDefault="00FF5D1E" w:rsidP="009750E7">
      <w:pPr>
        <w:widowControl/>
        <w:jc w:val="left"/>
        <w:rPr>
          <w:rFonts w:asciiTheme="majorEastAsia" w:eastAsiaTheme="majorEastAsia" w:hAnsiTheme="majorEastAsia" w:cs="Tahoma"/>
          <w:color w:val="333333"/>
          <w:kern w:val="0"/>
          <w:sz w:val="20"/>
          <w:szCs w:val="20"/>
        </w:rPr>
      </w:pPr>
      <w:r w:rsidRPr="00FF5D1E">
        <w:rPr>
          <w:rFonts w:asciiTheme="majorEastAsia" w:eastAsiaTheme="majorEastAsia" w:hAnsiTheme="majorEastAsia" w:cs="Tahoma" w:hint="eastAsia"/>
          <w:color w:val="333333"/>
          <w:kern w:val="0"/>
          <w:sz w:val="20"/>
          <w:szCs w:val="20"/>
        </w:rPr>
        <w:t xml:space="preserve">　</w:t>
      </w:r>
      <w:r w:rsidR="00AB7BCC">
        <w:rPr>
          <w:rFonts w:asciiTheme="majorEastAsia" w:eastAsiaTheme="majorEastAsia" w:hAnsiTheme="majorEastAsia" w:cs="Tahoma" w:hint="eastAsia"/>
          <w:color w:val="333333"/>
          <w:kern w:val="0"/>
          <w:sz w:val="20"/>
          <w:szCs w:val="20"/>
        </w:rPr>
        <w:t>「</w:t>
      </w:r>
      <w:r w:rsidR="006D46C9" w:rsidRPr="006D46C9">
        <w:rPr>
          <w:rFonts w:asciiTheme="majorEastAsia" w:eastAsiaTheme="majorEastAsia" w:hAnsiTheme="majorEastAsia" w:cs="Tahoma" w:hint="eastAsia"/>
          <w:color w:val="333333"/>
          <w:kern w:val="0"/>
          <w:sz w:val="20"/>
          <w:szCs w:val="20"/>
          <w:u w:val="single"/>
        </w:rPr>
        <w:t>大阪府福祉専門職YouTube</w:t>
      </w:r>
      <w:r w:rsidR="00AB7BCC" w:rsidRPr="00AB7BCC">
        <w:rPr>
          <w:rFonts w:asciiTheme="majorEastAsia" w:eastAsiaTheme="majorEastAsia" w:hAnsiTheme="majorEastAsia" w:cs="Tahoma" w:hint="eastAsia"/>
          <w:color w:val="333333"/>
          <w:kern w:val="0"/>
          <w:sz w:val="20"/>
          <w:szCs w:val="20"/>
          <w:u w:val="single"/>
        </w:rPr>
        <w:t>チャンネル</w:t>
      </w:r>
      <w:r w:rsidR="00AB7BCC">
        <w:rPr>
          <w:rFonts w:asciiTheme="majorEastAsia" w:eastAsiaTheme="majorEastAsia" w:hAnsiTheme="majorEastAsia" w:cs="Tahoma" w:hint="eastAsia"/>
          <w:color w:val="333333"/>
          <w:kern w:val="0"/>
          <w:sz w:val="20"/>
          <w:szCs w:val="20"/>
          <w:u w:val="single"/>
        </w:rPr>
        <w:t>」</w:t>
      </w:r>
      <w:r w:rsidR="006D46C9" w:rsidRPr="006D46C9">
        <w:rPr>
          <w:rFonts w:asciiTheme="majorEastAsia" w:eastAsiaTheme="majorEastAsia" w:hAnsiTheme="majorEastAsia" w:cs="Tahoma" w:hint="eastAsia"/>
          <w:color w:val="333333"/>
          <w:kern w:val="0"/>
          <w:sz w:val="20"/>
          <w:szCs w:val="20"/>
          <w:u w:val="single"/>
        </w:rPr>
        <w:t>アカウントの運用</w:t>
      </w:r>
      <w:r w:rsidRPr="00FF5D1E">
        <w:rPr>
          <w:rFonts w:asciiTheme="majorEastAsia" w:eastAsiaTheme="majorEastAsia" w:hAnsiTheme="majorEastAsia" w:cs="Tahoma" w:hint="eastAsia"/>
          <w:color w:val="333333"/>
          <w:kern w:val="0"/>
          <w:sz w:val="20"/>
          <w:szCs w:val="20"/>
        </w:rPr>
        <w:t>にあたり、利用者の皆さまに誤解や混乱が生じないよう運用ポリシーを以下のとおり定めます。以下に定める条項をご確認いただき、同意の上、ご利用ください。</w:t>
      </w:r>
    </w:p>
    <w:p w14:paraId="7FC3E70C" w14:textId="697B47C3" w:rsidR="00AF6CE5" w:rsidRDefault="00AF6CE5" w:rsidP="009750E7">
      <w:pPr>
        <w:widowControl/>
        <w:jc w:val="left"/>
        <w:rPr>
          <w:rFonts w:asciiTheme="majorEastAsia" w:eastAsiaTheme="majorEastAsia" w:hAnsiTheme="majorEastAsia" w:cs="Tahoma"/>
          <w:color w:val="333333"/>
          <w:kern w:val="0"/>
          <w:sz w:val="20"/>
          <w:szCs w:val="20"/>
          <w:u w:val="single"/>
        </w:rPr>
      </w:pPr>
    </w:p>
    <w:p w14:paraId="397CEB2B" w14:textId="312E2C7B" w:rsidR="006D46C9" w:rsidRPr="009750E7" w:rsidRDefault="00EA4223" w:rsidP="009750E7">
      <w:pPr>
        <w:widowControl/>
        <w:jc w:val="left"/>
        <w:rPr>
          <w:rFonts w:asciiTheme="majorEastAsia" w:eastAsiaTheme="majorEastAsia" w:hAnsiTheme="majorEastAsia" w:cs="Tahoma"/>
          <w:color w:val="333333"/>
          <w:kern w:val="0"/>
          <w:sz w:val="20"/>
          <w:szCs w:val="20"/>
          <w:u w:val="single"/>
        </w:rPr>
      </w:pPr>
      <w:r>
        <w:rPr>
          <w:rFonts w:asciiTheme="majorEastAsia" w:eastAsiaTheme="majorEastAsia" w:hAnsiTheme="majorEastAsia" w:cs="Tahoma" w:hint="eastAsia"/>
          <w:color w:val="333333"/>
          <w:kern w:val="0"/>
          <w:sz w:val="20"/>
          <w:szCs w:val="20"/>
          <w:u w:val="single"/>
        </w:rPr>
        <w:t>YouTubeアカウントの活用目的</w:t>
      </w:r>
    </w:p>
    <w:p w14:paraId="19A23735" w14:textId="193FD020" w:rsidR="005E3196" w:rsidRDefault="00B35EB7" w:rsidP="00C82578">
      <w:pPr>
        <w:widowControl/>
        <w:ind w:firstLineChars="100" w:firstLine="200"/>
        <w:jc w:val="left"/>
        <w:rPr>
          <w:rFonts w:asciiTheme="majorEastAsia" w:eastAsiaTheme="majorEastAsia" w:hAnsiTheme="majorEastAsia" w:cs="Tahoma"/>
          <w:color w:val="333333"/>
          <w:kern w:val="0"/>
          <w:sz w:val="20"/>
          <w:szCs w:val="20"/>
        </w:rPr>
      </w:pPr>
      <w:r w:rsidRPr="00B35EB7">
        <w:rPr>
          <w:rFonts w:asciiTheme="majorEastAsia" w:eastAsiaTheme="majorEastAsia" w:hAnsiTheme="majorEastAsia" w:cs="Tahoma" w:hint="eastAsia"/>
          <w:color w:val="333333"/>
          <w:kern w:val="0"/>
          <w:sz w:val="20"/>
          <w:szCs w:val="20"/>
        </w:rPr>
        <w:t>大阪府</w:t>
      </w:r>
      <w:r w:rsidR="00EF60C4">
        <w:rPr>
          <w:rFonts w:asciiTheme="majorEastAsia" w:eastAsiaTheme="majorEastAsia" w:hAnsiTheme="majorEastAsia" w:cs="Tahoma" w:hint="eastAsia"/>
          <w:color w:val="333333"/>
          <w:kern w:val="0"/>
          <w:sz w:val="20"/>
          <w:szCs w:val="20"/>
        </w:rPr>
        <w:t>福祉部福祉総務</w:t>
      </w:r>
      <w:r w:rsidR="00246725">
        <w:rPr>
          <w:rFonts w:asciiTheme="majorEastAsia" w:eastAsiaTheme="majorEastAsia" w:hAnsiTheme="majorEastAsia" w:cs="Tahoma" w:hint="eastAsia"/>
          <w:color w:val="333333"/>
          <w:kern w:val="0"/>
          <w:sz w:val="20"/>
          <w:szCs w:val="20"/>
        </w:rPr>
        <w:t>課</w:t>
      </w:r>
      <w:r w:rsidRPr="00B35EB7">
        <w:rPr>
          <w:rFonts w:asciiTheme="majorEastAsia" w:eastAsiaTheme="majorEastAsia" w:hAnsiTheme="majorEastAsia" w:cs="Tahoma" w:hint="eastAsia"/>
          <w:color w:val="333333"/>
          <w:kern w:val="0"/>
          <w:sz w:val="20"/>
          <w:szCs w:val="20"/>
        </w:rPr>
        <w:t>では、</w:t>
      </w:r>
      <w:r w:rsidR="00B31D43" w:rsidRPr="00AF6CE5">
        <w:rPr>
          <w:rFonts w:asciiTheme="majorEastAsia" w:eastAsiaTheme="majorEastAsia" w:hAnsiTheme="majorEastAsia" w:cs="Tahoma" w:hint="eastAsia"/>
          <w:color w:val="333333"/>
          <w:kern w:val="0"/>
          <w:sz w:val="20"/>
          <w:szCs w:val="20"/>
          <w:u w:val="single"/>
        </w:rPr>
        <w:t>大阪府福祉専門職の</w:t>
      </w:r>
      <w:r w:rsidR="009750E7" w:rsidRPr="00AF6CE5">
        <w:rPr>
          <w:rFonts w:asciiTheme="majorEastAsia" w:eastAsiaTheme="majorEastAsia" w:hAnsiTheme="majorEastAsia" w:cs="Tahoma" w:hint="eastAsia"/>
          <w:color w:val="333333"/>
          <w:kern w:val="0"/>
          <w:sz w:val="20"/>
          <w:szCs w:val="20"/>
          <w:u w:val="single"/>
        </w:rPr>
        <w:t>採用選考受験を検討している方に対し</w:t>
      </w:r>
      <w:r w:rsidR="00C82578" w:rsidRPr="00AF6CE5">
        <w:rPr>
          <w:rFonts w:asciiTheme="majorEastAsia" w:eastAsiaTheme="majorEastAsia" w:hAnsiTheme="majorEastAsia" w:cs="Tahoma" w:hint="eastAsia"/>
          <w:color w:val="333333"/>
          <w:kern w:val="0"/>
          <w:sz w:val="20"/>
          <w:szCs w:val="20"/>
          <w:u w:val="single"/>
        </w:rPr>
        <w:t>、</w:t>
      </w:r>
      <w:r w:rsidR="00C82578">
        <w:rPr>
          <w:rFonts w:asciiTheme="majorEastAsia" w:eastAsiaTheme="majorEastAsia" w:hAnsiTheme="majorEastAsia" w:cs="Tahoma" w:hint="eastAsia"/>
          <w:color w:val="333333"/>
          <w:kern w:val="0"/>
          <w:sz w:val="20"/>
          <w:szCs w:val="20"/>
        </w:rPr>
        <w:t>その</w:t>
      </w:r>
      <w:r w:rsidR="00130BDA">
        <w:rPr>
          <w:rFonts w:asciiTheme="majorEastAsia" w:eastAsiaTheme="majorEastAsia" w:hAnsiTheme="majorEastAsia" w:cs="Tahoma" w:hint="eastAsia"/>
          <w:color w:val="333333"/>
          <w:kern w:val="0"/>
          <w:sz w:val="20"/>
          <w:szCs w:val="20"/>
        </w:rPr>
        <w:t>業務内容、人材育成方針等</w:t>
      </w:r>
      <w:r w:rsidR="00B31D43">
        <w:rPr>
          <w:rFonts w:asciiTheme="majorEastAsia" w:eastAsiaTheme="majorEastAsia" w:hAnsiTheme="majorEastAsia" w:cs="Tahoma" w:hint="eastAsia"/>
          <w:color w:val="333333"/>
          <w:kern w:val="0"/>
          <w:sz w:val="20"/>
          <w:szCs w:val="20"/>
        </w:rPr>
        <w:t>について、</w:t>
      </w:r>
      <w:r w:rsidR="005E3196">
        <w:rPr>
          <w:rFonts w:asciiTheme="majorEastAsia" w:eastAsiaTheme="majorEastAsia" w:hAnsiTheme="majorEastAsia" w:cs="Tahoma" w:hint="eastAsia"/>
          <w:color w:val="333333"/>
          <w:kern w:val="0"/>
          <w:sz w:val="20"/>
          <w:szCs w:val="20"/>
        </w:rPr>
        <w:t>大阪府福祉専門職の魅力を知ってもらうため、</w:t>
      </w:r>
      <w:r w:rsidR="00CA2EB6">
        <w:rPr>
          <w:rFonts w:asciiTheme="majorEastAsia" w:eastAsiaTheme="majorEastAsia" w:hAnsiTheme="majorEastAsia" w:cs="Tahoma" w:hint="eastAsia"/>
          <w:color w:val="333333"/>
          <w:kern w:val="0"/>
          <w:sz w:val="20"/>
          <w:szCs w:val="20"/>
        </w:rPr>
        <w:t>『大阪府福祉専門職</w:t>
      </w:r>
      <w:r w:rsidR="00AB7BCC" w:rsidRPr="00AB7BCC">
        <w:rPr>
          <w:rFonts w:asciiTheme="majorEastAsia" w:eastAsiaTheme="majorEastAsia" w:hAnsiTheme="majorEastAsia" w:cs="Tahoma" w:hint="eastAsia"/>
          <w:color w:val="333333"/>
          <w:kern w:val="0"/>
          <w:sz w:val="20"/>
          <w:szCs w:val="20"/>
        </w:rPr>
        <w:t>YouTubeチャンネル</w:t>
      </w:r>
      <w:r w:rsidR="00CA2EB6">
        <w:rPr>
          <w:rFonts w:asciiTheme="majorEastAsia" w:eastAsiaTheme="majorEastAsia" w:hAnsiTheme="majorEastAsia" w:cs="Tahoma" w:hint="eastAsia"/>
          <w:color w:val="333333"/>
          <w:kern w:val="0"/>
          <w:sz w:val="20"/>
          <w:szCs w:val="20"/>
        </w:rPr>
        <w:t>』を開設いたしました。</w:t>
      </w:r>
    </w:p>
    <w:p w14:paraId="4385AD07" w14:textId="77777777" w:rsidR="00487E5B" w:rsidRPr="00487E5B" w:rsidRDefault="00487E5B" w:rsidP="00487E5B">
      <w:pPr>
        <w:widowControl/>
        <w:jc w:val="left"/>
        <w:rPr>
          <w:rFonts w:asciiTheme="majorEastAsia" w:eastAsiaTheme="majorEastAsia" w:hAnsiTheme="majorEastAsia" w:cs="Tahoma"/>
          <w:color w:val="333333"/>
          <w:kern w:val="0"/>
          <w:sz w:val="17"/>
          <w:szCs w:val="17"/>
        </w:rPr>
      </w:pPr>
      <w:r w:rsidRPr="00487E5B">
        <w:rPr>
          <w:rFonts w:asciiTheme="majorEastAsia" w:eastAsiaTheme="majorEastAsia" w:hAnsiTheme="majorEastAsia" w:cs="Tahoma"/>
          <w:color w:val="333333"/>
          <w:kern w:val="0"/>
          <w:sz w:val="20"/>
          <w:szCs w:val="20"/>
        </w:rPr>
        <w:t> </w:t>
      </w:r>
    </w:p>
    <w:p w14:paraId="7A4BBEC8" w14:textId="77777777" w:rsidR="00487E5B" w:rsidRPr="000E5FFC" w:rsidRDefault="00487E5B" w:rsidP="00487E5B">
      <w:pPr>
        <w:widowControl/>
        <w:jc w:val="left"/>
        <w:outlineLvl w:val="0"/>
        <w:rPr>
          <w:rFonts w:asciiTheme="majorEastAsia" w:eastAsiaTheme="majorEastAsia" w:hAnsiTheme="majorEastAsia" w:cs="Tahoma"/>
          <w:b/>
          <w:bCs/>
          <w:kern w:val="36"/>
          <w:sz w:val="48"/>
          <w:szCs w:val="48"/>
        </w:rPr>
      </w:pPr>
      <w:r w:rsidRPr="000E5FFC">
        <w:rPr>
          <w:rFonts w:asciiTheme="majorEastAsia" w:eastAsiaTheme="majorEastAsia" w:hAnsiTheme="majorEastAsia" w:cs="Tahoma"/>
          <w:b/>
          <w:bCs/>
          <w:kern w:val="36"/>
          <w:sz w:val="20"/>
          <w:szCs w:val="20"/>
        </w:rPr>
        <w:t>1. </w:t>
      </w:r>
      <w:r w:rsidRPr="000E5FFC">
        <w:rPr>
          <w:rFonts w:asciiTheme="majorEastAsia" w:eastAsiaTheme="majorEastAsia" w:hAnsiTheme="majorEastAsia" w:cs="Tahoma" w:hint="eastAsia"/>
          <w:b/>
          <w:bCs/>
          <w:kern w:val="36"/>
          <w:sz w:val="20"/>
          <w:szCs w:val="20"/>
        </w:rPr>
        <w:t>運営</w:t>
      </w:r>
    </w:p>
    <w:p w14:paraId="46E2E54F" w14:textId="2C40F0A3" w:rsidR="00B35EB7" w:rsidRDefault="00EA4223" w:rsidP="00487E5B">
      <w:pPr>
        <w:widowControl/>
        <w:jc w:val="left"/>
        <w:rPr>
          <w:rFonts w:asciiTheme="majorEastAsia" w:eastAsiaTheme="majorEastAsia" w:hAnsiTheme="majorEastAsia" w:cs="Tahoma"/>
          <w:kern w:val="0"/>
          <w:sz w:val="20"/>
          <w:szCs w:val="20"/>
        </w:rPr>
      </w:pPr>
      <w:r>
        <w:rPr>
          <w:rFonts w:asciiTheme="majorEastAsia" w:eastAsiaTheme="majorEastAsia" w:hAnsiTheme="majorEastAsia" w:cs="Tahoma"/>
          <w:kern w:val="0"/>
          <w:sz w:val="20"/>
          <w:szCs w:val="20"/>
        </w:rPr>
        <w:t>(1)</w:t>
      </w:r>
      <w:r w:rsidR="00487E5B" w:rsidRPr="000E5FFC">
        <w:rPr>
          <w:rFonts w:asciiTheme="majorEastAsia" w:eastAsiaTheme="majorEastAsia" w:hAnsiTheme="majorEastAsia" w:cs="Tahoma" w:hint="eastAsia"/>
          <w:kern w:val="0"/>
          <w:sz w:val="20"/>
          <w:szCs w:val="20"/>
        </w:rPr>
        <w:t>運営者</w:t>
      </w:r>
    </w:p>
    <w:p w14:paraId="0983DBD9" w14:textId="77F9309B" w:rsidR="00487E5B" w:rsidRPr="000E5FFC" w:rsidRDefault="00B35EB7" w:rsidP="00487E5B">
      <w:pPr>
        <w:widowControl/>
        <w:jc w:val="left"/>
        <w:rPr>
          <w:rFonts w:asciiTheme="majorEastAsia" w:eastAsiaTheme="majorEastAsia" w:hAnsiTheme="majorEastAsia" w:cs="Tahoma"/>
          <w:kern w:val="0"/>
          <w:sz w:val="17"/>
          <w:szCs w:val="17"/>
        </w:rPr>
      </w:pPr>
      <w:r>
        <w:rPr>
          <w:rFonts w:asciiTheme="majorEastAsia" w:eastAsiaTheme="majorEastAsia" w:hAnsiTheme="majorEastAsia" w:cs="Tahoma" w:hint="eastAsia"/>
          <w:kern w:val="0"/>
          <w:sz w:val="20"/>
          <w:szCs w:val="20"/>
        </w:rPr>
        <w:t>大阪府福祉部</w:t>
      </w:r>
      <w:r w:rsidR="00CA2EB6">
        <w:rPr>
          <w:rFonts w:asciiTheme="majorEastAsia" w:eastAsiaTheme="majorEastAsia" w:hAnsiTheme="majorEastAsia" w:cs="Tahoma" w:hint="eastAsia"/>
          <w:kern w:val="0"/>
          <w:sz w:val="20"/>
          <w:szCs w:val="20"/>
        </w:rPr>
        <w:t>福祉総務</w:t>
      </w:r>
      <w:r w:rsidR="00246725">
        <w:rPr>
          <w:rFonts w:asciiTheme="majorEastAsia" w:eastAsiaTheme="majorEastAsia" w:hAnsiTheme="majorEastAsia" w:cs="Tahoma" w:hint="eastAsia"/>
          <w:kern w:val="0"/>
          <w:sz w:val="20"/>
          <w:szCs w:val="20"/>
        </w:rPr>
        <w:t>課</w:t>
      </w:r>
      <w:r w:rsidR="00CA2EB6">
        <w:rPr>
          <w:rFonts w:asciiTheme="majorEastAsia" w:eastAsiaTheme="majorEastAsia" w:hAnsiTheme="majorEastAsia" w:cs="Tahoma" w:hint="eastAsia"/>
          <w:kern w:val="0"/>
          <w:sz w:val="20"/>
          <w:szCs w:val="20"/>
        </w:rPr>
        <w:t>総務・人事グループ</w:t>
      </w:r>
    </w:p>
    <w:p w14:paraId="2295C6A3" w14:textId="77777777" w:rsidR="00487E5B" w:rsidRPr="000E5FFC" w:rsidRDefault="00487E5B" w:rsidP="00487E5B">
      <w:pPr>
        <w:widowControl/>
        <w:jc w:val="left"/>
        <w:rPr>
          <w:rFonts w:asciiTheme="majorEastAsia" w:eastAsiaTheme="majorEastAsia" w:hAnsiTheme="majorEastAsia" w:cs="Tahoma"/>
          <w:kern w:val="0"/>
          <w:sz w:val="17"/>
          <w:szCs w:val="17"/>
        </w:rPr>
      </w:pPr>
      <w:r w:rsidRPr="000E5FFC">
        <w:rPr>
          <w:rFonts w:asciiTheme="majorEastAsia" w:eastAsiaTheme="majorEastAsia" w:hAnsiTheme="majorEastAsia" w:cs="Tahoma"/>
          <w:kern w:val="0"/>
          <w:sz w:val="20"/>
          <w:szCs w:val="20"/>
        </w:rPr>
        <w:t> </w:t>
      </w:r>
    </w:p>
    <w:p w14:paraId="66F21488" w14:textId="6E06ACA2" w:rsidR="00B35EB7" w:rsidRDefault="00EA4223" w:rsidP="00487E5B">
      <w:pPr>
        <w:widowControl/>
        <w:jc w:val="left"/>
        <w:rPr>
          <w:rFonts w:asciiTheme="majorEastAsia" w:eastAsiaTheme="majorEastAsia" w:hAnsiTheme="majorEastAsia" w:cs="Tahoma"/>
          <w:kern w:val="0"/>
          <w:sz w:val="20"/>
          <w:szCs w:val="20"/>
        </w:rPr>
      </w:pPr>
      <w:r>
        <w:rPr>
          <w:rFonts w:asciiTheme="majorEastAsia" w:eastAsiaTheme="majorEastAsia" w:hAnsiTheme="majorEastAsia" w:cs="Tahoma"/>
          <w:kern w:val="0"/>
          <w:sz w:val="20"/>
          <w:szCs w:val="20"/>
        </w:rPr>
        <w:t>(2)</w:t>
      </w:r>
      <w:r w:rsidR="00487E5B" w:rsidRPr="000E5FFC">
        <w:rPr>
          <w:rFonts w:asciiTheme="majorEastAsia" w:eastAsiaTheme="majorEastAsia" w:hAnsiTheme="majorEastAsia" w:cs="Tahoma" w:hint="eastAsia"/>
          <w:kern w:val="0"/>
          <w:sz w:val="20"/>
          <w:szCs w:val="20"/>
        </w:rPr>
        <w:t>アカウント名称</w:t>
      </w:r>
    </w:p>
    <w:p w14:paraId="700AA3E2" w14:textId="785E51B7" w:rsidR="00487E5B" w:rsidRPr="00246725" w:rsidRDefault="00CA2EB6" w:rsidP="00487E5B">
      <w:pPr>
        <w:widowControl/>
        <w:jc w:val="left"/>
        <w:rPr>
          <w:rFonts w:asciiTheme="majorEastAsia" w:eastAsiaTheme="majorEastAsia" w:hAnsiTheme="majorEastAsia" w:cs="Tahoma"/>
          <w:kern w:val="0"/>
          <w:sz w:val="20"/>
          <w:szCs w:val="20"/>
        </w:rPr>
      </w:pPr>
      <w:r>
        <w:rPr>
          <w:rFonts w:asciiTheme="majorEastAsia" w:eastAsiaTheme="majorEastAsia" w:hAnsiTheme="majorEastAsia" w:cs="Tahoma" w:hint="eastAsia"/>
          <w:kern w:val="0"/>
          <w:sz w:val="20"/>
          <w:szCs w:val="20"/>
        </w:rPr>
        <w:t>大阪府福祉専門職</w:t>
      </w:r>
    </w:p>
    <w:p w14:paraId="633E0651" w14:textId="77777777" w:rsidR="00487E5B" w:rsidRPr="000E5FFC" w:rsidRDefault="00487E5B" w:rsidP="00487E5B">
      <w:pPr>
        <w:widowControl/>
        <w:jc w:val="left"/>
        <w:rPr>
          <w:rFonts w:asciiTheme="majorEastAsia" w:eastAsiaTheme="majorEastAsia" w:hAnsiTheme="majorEastAsia" w:cs="Tahoma"/>
          <w:kern w:val="0"/>
          <w:sz w:val="17"/>
          <w:szCs w:val="17"/>
        </w:rPr>
      </w:pPr>
      <w:r w:rsidRPr="000E5FFC">
        <w:rPr>
          <w:rFonts w:asciiTheme="majorEastAsia" w:eastAsiaTheme="majorEastAsia" w:hAnsiTheme="majorEastAsia" w:cs="Tahoma"/>
          <w:kern w:val="0"/>
          <w:sz w:val="20"/>
          <w:szCs w:val="20"/>
        </w:rPr>
        <w:t> </w:t>
      </w:r>
    </w:p>
    <w:p w14:paraId="5D853CF2" w14:textId="38C9C194" w:rsidR="00487E5B" w:rsidRPr="000E5FFC" w:rsidRDefault="002A7AAF" w:rsidP="00487E5B">
      <w:pPr>
        <w:widowControl/>
        <w:jc w:val="left"/>
        <w:rPr>
          <w:rFonts w:asciiTheme="majorEastAsia" w:eastAsiaTheme="majorEastAsia" w:hAnsiTheme="majorEastAsia" w:cs="Tahoma"/>
          <w:kern w:val="0"/>
          <w:sz w:val="17"/>
          <w:szCs w:val="17"/>
        </w:rPr>
      </w:pPr>
      <w:r>
        <w:rPr>
          <w:rFonts w:asciiTheme="majorEastAsia" w:eastAsiaTheme="majorEastAsia" w:hAnsiTheme="majorEastAsia" w:cs="Tahoma" w:hint="eastAsia"/>
          <w:kern w:val="0"/>
          <w:sz w:val="20"/>
          <w:szCs w:val="20"/>
        </w:rPr>
        <w:t>（</w:t>
      </w:r>
      <w:r>
        <w:rPr>
          <w:rFonts w:asciiTheme="majorEastAsia" w:eastAsiaTheme="majorEastAsia" w:hAnsiTheme="majorEastAsia" w:cs="Tahoma"/>
          <w:kern w:val="0"/>
          <w:sz w:val="20"/>
          <w:szCs w:val="20"/>
        </w:rPr>
        <w:t>3</w:t>
      </w:r>
      <w:r>
        <w:rPr>
          <w:rFonts w:asciiTheme="majorEastAsia" w:eastAsiaTheme="majorEastAsia" w:hAnsiTheme="majorEastAsia" w:cs="Tahoma" w:hint="eastAsia"/>
          <w:kern w:val="0"/>
          <w:sz w:val="20"/>
          <w:szCs w:val="20"/>
        </w:rPr>
        <w:t>）</w:t>
      </w:r>
      <w:r w:rsidR="00487E5B" w:rsidRPr="000E5FFC">
        <w:rPr>
          <w:rFonts w:asciiTheme="majorEastAsia" w:eastAsiaTheme="majorEastAsia" w:hAnsiTheme="majorEastAsia" w:cs="Tahoma" w:hint="eastAsia"/>
          <w:kern w:val="0"/>
          <w:sz w:val="20"/>
          <w:szCs w:val="20"/>
        </w:rPr>
        <w:t>投稿内容</w:t>
      </w:r>
    </w:p>
    <w:p w14:paraId="5B8002DA" w14:textId="045B57A7" w:rsidR="00487E5B" w:rsidRDefault="00CA2EB6" w:rsidP="00487E5B">
      <w:pPr>
        <w:widowControl/>
        <w:jc w:val="left"/>
        <w:rPr>
          <w:rFonts w:asciiTheme="majorEastAsia" w:eastAsiaTheme="majorEastAsia" w:hAnsiTheme="majorEastAsia" w:cs="Tahoma"/>
          <w:kern w:val="0"/>
          <w:sz w:val="20"/>
          <w:szCs w:val="20"/>
        </w:rPr>
      </w:pPr>
      <w:r w:rsidRPr="00CA2EB6">
        <w:rPr>
          <w:rFonts w:asciiTheme="majorEastAsia" w:eastAsiaTheme="majorEastAsia" w:hAnsiTheme="majorEastAsia" w:cs="Tahoma" w:hint="eastAsia"/>
          <w:kern w:val="0"/>
          <w:sz w:val="20"/>
          <w:szCs w:val="20"/>
        </w:rPr>
        <w:t>大阪府</w:t>
      </w:r>
      <w:r>
        <w:rPr>
          <w:rFonts w:asciiTheme="majorEastAsia" w:eastAsiaTheme="majorEastAsia" w:hAnsiTheme="majorEastAsia" w:cs="Tahoma" w:hint="eastAsia"/>
          <w:kern w:val="0"/>
          <w:sz w:val="20"/>
          <w:szCs w:val="20"/>
        </w:rPr>
        <w:t>福祉専門職</w:t>
      </w:r>
      <w:r w:rsidRPr="00CA2EB6">
        <w:rPr>
          <w:rFonts w:asciiTheme="majorEastAsia" w:eastAsiaTheme="majorEastAsia" w:hAnsiTheme="majorEastAsia" w:cs="Tahoma" w:hint="eastAsia"/>
          <w:kern w:val="0"/>
          <w:sz w:val="20"/>
          <w:szCs w:val="20"/>
        </w:rPr>
        <w:t>の仕事紹介</w:t>
      </w:r>
      <w:r>
        <w:rPr>
          <w:rFonts w:asciiTheme="majorEastAsia" w:eastAsiaTheme="majorEastAsia" w:hAnsiTheme="majorEastAsia" w:cs="Tahoma" w:hint="eastAsia"/>
          <w:kern w:val="0"/>
          <w:sz w:val="20"/>
          <w:szCs w:val="20"/>
        </w:rPr>
        <w:t>、</w:t>
      </w:r>
      <w:r w:rsidRPr="00CA2EB6">
        <w:rPr>
          <w:rFonts w:asciiTheme="majorEastAsia" w:eastAsiaTheme="majorEastAsia" w:hAnsiTheme="majorEastAsia" w:cs="Tahoma" w:hint="eastAsia"/>
          <w:kern w:val="0"/>
          <w:sz w:val="20"/>
          <w:szCs w:val="20"/>
        </w:rPr>
        <w:t>情報発信など</w:t>
      </w:r>
    </w:p>
    <w:p w14:paraId="58FA5776" w14:textId="77777777" w:rsidR="00487E5B" w:rsidRPr="000E5FFC" w:rsidRDefault="00487E5B" w:rsidP="00487E5B">
      <w:pPr>
        <w:widowControl/>
        <w:jc w:val="left"/>
        <w:rPr>
          <w:rFonts w:asciiTheme="majorEastAsia" w:eastAsiaTheme="majorEastAsia" w:hAnsiTheme="majorEastAsia" w:cs="Tahoma"/>
          <w:kern w:val="0"/>
          <w:sz w:val="17"/>
          <w:szCs w:val="17"/>
        </w:rPr>
      </w:pPr>
      <w:r w:rsidRPr="000E5FFC">
        <w:rPr>
          <w:rFonts w:asciiTheme="majorEastAsia" w:eastAsiaTheme="majorEastAsia" w:hAnsiTheme="majorEastAsia" w:cs="Tahoma"/>
          <w:kern w:val="0"/>
          <w:sz w:val="20"/>
          <w:szCs w:val="20"/>
        </w:rPr>
        <w:t> </w:t>
      </w:r>
    </w:p>
    <w:p w14:paraId="299CD485" w14:textId="58CF5D9B" w:rsidR="00570EEB" w:rsidRDefault="00487E5B" w:rsidP="00570EEB">
      <w:pPr>
        <w:widowControl/>
        <w:jc w:val="left"/>
        <w:outlineLvl w:val="0"/>
        <w:rPr>
          <w:rFonts w:asciiTheme="majorEastAsia" w:eastAsiaTheme="majorEastAsia" w:hAnsiTheme="majorEastAsia" w:cs="Tahoma"/>
          <w:b/>
          <w:bCs/>
          <w:kern w:val="36"/>
          <w:sz w:val="48"/>
          <w:szCs w:val="48"/>
        </w:rPr>
      </w:pPr>
      <w:r w:rsidRPr="000E5FFC">
        <w:rPr>
          <w:rFonts w:asciiTheme="majorEastAsia" w:eastAsiaTheme="majorEastAsia" w:hAnsiTheme="majorEastAsia" w:cs="Tahoma"/>
          <w:b/>
          <w:bCs/>
          <w:kern w:val="36"/>
          <w:sz w:val="20"/>
          <w:szCs w:val="20"/>
        </w:rPr>
        <w:t>2. </w:t>
      </w:r>
      <w:r w:rsidRPr="000E5FFC">
        <w:rPr>
          <w:rFonts w:asciiTheme="majorEastAsia" w:eastAsiaTheme="majorEastAsia" w:hAnsiTheme="majorEastAsia" w:cs="Tahoma" w:hint="eastAsia"/>
          <w:b/>
          <w:bCs/>
          <w:kern w:val="36"/>
          <w:sz w:val="20"/>
          <w:szCs w:val="20"/>
        </w:rPr>
        <w:t>コメント</w:t>
      </w:r>
      <w:r w:rsidR="002A7AAF">
        <w:rPr>
          <w:rFonts w:asciiTheme="majorEastAsia" w:eastAsiaTheme="majorEastAsia" w:hAnsiTheme="majorEastAsia" w:cs="Tahoma" w:hint="eastAsia"/>
          <w:b/>
          <w:bCs/>
          <w:kern w:val="36"/>
          <w:sz w:val="20"/>
          <w:szCs w:val="20"/>
        </w:rPr>
        <w:t>等</w:t>
      </w:r>
      <w:r w:rsidRPr="000E5FFC">
        <w:rPr>
          <w:rFonts w:asciiTheme="majorEastAsia" w:eastAsiaTheme="majorEastAsia" w:hAnsiTheme="majorEastAsia" w:cs="Tahoma" w:hint="eastAsia"/>
          <w:b/>
          <w:bCs/>
          <w:kern w:val="36"/>
          <w:sz w:val="20"/>
          <w:szCs w:val="20"/>
        </w:rPr>
        <w:t>の管理</w:t>
      </w:r>
    </w:p>
    <w:p w14:paraId="084970CB" w14:textId="3612760D" w:rsidR="008A61A7" w:rsidRDefault="002F0EE4" w:rsidP="001847FF">
      <w:pPr>
        <w:widowControl/>
        <w:ind w:firstLineChars="100" w:firstLine="200"/>
        <w:jc w:val="left"/>
        <w:rPr>
          <w:rFonts w:asciiTheme="majorEastAsia" w:eastAsiaTheme="majorEastAsia" w:hAnsiTheme="majorEastAsia" w:cs="Tahoma"/>
          <w:bCs/>
          <w:kern w:val="36"/>
          <w:sz w:val="20"/>
          <w:szCs w:val="20"/>
        </w:rPr>
      </w:pPr>
      <w:r>
        <w:rPr>
          <w:rFonts w:asciiTheme="majorEastAsia" w:eastAsiaTheme="majorEastAsia" w:hAnsiTheme="majorEastAsia" w:cs="Tahoma" w:hint="eastAsia"/>
          <w:bCs/>
          <w:kern w:val="36"/>
          <w:sz w:val="20"/>
          <w:szCs w:val="20"/>
        </w:rPr>
        <w:t>チャンネル上でのコメント及びチャット機能は原則、使用不可としています。コメントに対する返信は行っておりませんのでご了承ください。</w:t>
      </w:r>
    </w:p>
    <w:p w14:paraId="44A89454" w14:textId="6A70F353" w:rsidR="00570EEB" w:rsidRPr="00570EEB" w:rsidRDefault="001847FF" w:rsidP="001847FF">
      <w:pPr>
        <w:widowControl/>
        <w:ind w:firstLineChars="100" w:firstLine="200"/>
        <w:jc w:val="left"/>
        <w:rPr>
          <w:rFonts w:asciiTheme="majorEastAsia" w:eastAsiaTheme="majorEastAsia" w:hAnsiTheme="majorEastAsia" w:cs="Tahoma"/>
          <w:kern w:val="0"/>
          <w:sz w:val="20"/>
          <w:szCs w:val="20"/>
        </w:rPr>
      </w:pPr>
      <w:r>
        <w:rPr>
          <w:rFonts w:asciiTheme="majorEastAsia" w:eastAsiaTheme="majorEastAsia" w:hAnsiTheme="majorEastAsia" w:cs="Tahoma" w:hint="eastAsia"/>
          <w:bCs/>
          <w:kern w:val="36"/>
          <w:sz w:val="20"/>
          <w:szCs w:val="20"/>
        </w:rPr>
        <w:t>当ページへの登録の有無等</w:t>
      </w:r>
      <w:r w:rsidR="008A61A7" w:rsidRPr="008A61A7">
        <w:rPr>
          <w:rFonts w:asciiTheme="majorEastAsia" w:eastAsiaTheme="majorEastAsia" w:hAnsiTheme="majorEastAsia" w:cs="Tahoma" w:hint="eastAsia"/>
          <w:bCs/>
          <w:kern w:val="36"/>
          <w:sz w:val="20"/>
          <w:szCs w:val="20"/>
        </w:rPr>
        <w:t>が採用試験の結果に影響することはありません。</w:t>
      </w:r>
    </w:p>
    <w:p w14:paraId="27E8A0E1" w14:textId="77777777" w:rsidR="00487E5B" w:rsidRPr="00487E5B" w:rsidRDefault="00487E5B" w:rsidP="00487E5B">
      <w:pPr>
        <w:widowControl/>
        <w:jc w:val="left"/>
        <w:rPr>
          <w:rFonts w:asciiTheme="majorEastAsia" w:eastAsiaTheme="majorEastAsia" w:hAnsiTheme="majorEastAsia" w:cs="Tahoma"/>
          <w:color w:val="333333"/>
          <w:kern w:val="0"/>
          <w:sz w:val="17"/>
          <w:szCs w:val="17"/>
        </w:rPr>
      </w:pPr>
      <w:r w:rsidRPr="00487E5B">
        <w:rPr>
          <w:rFonts w:asciiTheme="majorEastAsia" w:eastAsiaTheme="majorEastAsia" w:hAnsiTheme="majorEastAsia" w:cs="Tahoma"/>
          <w:color w:val="333333"/>
          <w:kern w:val="0"/>
          <w:sz w:val="20"/>
          <w:szCs w:val="20"/>
        </w:rPr>
        <w:t> </w:t>
      </w:r>
    </w:p>
    <w:p w14:paraId="16288C55" w14:textId="6E669A0D" w:rsidR="00487E5B" w:rsidRPr="00487E5B" w:rsidRDefault="00161E75" w:rsidP="00487E5B">
      <w:pPr>
        <w:widowControl/>
        <w:jc w:val="left"/>
        <w:outlineLvl w:val="0"/>
        <w:rPr>
          <w:rFonts w:asciiTheme="majorEastAsia" w:eastAsiaTheme="majorEastAsia" w:hAnsiTheme="majorEastAsia" w:cs="Tahoma"/>
          <w:b/>
          <w:bCs/>
          <w:color w:val="333333"/>
          <w:kern w:val="36"/>
          <w:sz w:val="48"/>
          <w:szCs w:val="48"/>
        </w:rPr>
      </w:pPr>
      <w:r>
        <w:rPr>
          <w:rFonts w:asciiTheme="majorEastAsia" w:eastAsiaTheme="majorEastAsia" w:hAnsiTheme="majorEastAsia" w:cs="Tahoma"/>
          <w:b/>
          <w:bCs/>
          <w:color w:val="333333"/>
          <w:kern w:val="36"/>
          <w:sz w:val="20"/>
          <w:szCs w:val="20"/>
        </w:rPr>
        <w:t>3</w:t>
      </w:r>
      <w:r w:rsidR="00487E5B" w:rsidRPr="00487E5B">
        <w:rPr>
          <w:rFonts w:asciiTheme="majorEastAsia" w:eastAsiaTheme="majorEastAsia" w:hAnsiTheme="majorEastAsia" w:cs="Tahoma"/>
          <w:b/>
          <w:bCs/>
          <w:color w:val="333333"/>
          <w:kern w:val="36"/>
          <w:sz w:val="20"/>
          <w:szCs w:val="20"/>
        </w:rPr>
        <w:t>.</w:t>
      </w:r>
      <w:r w:rsidR="00487E5B" w:rsidRPr="00933594">
        <w:rPr>
          <w:rFonts w:asciiTheme="majorEastAsia" w:eastAsiaTheme="majorEastAsia" w:hAnsiTheme="majorEastAsia" w:cs="Tahoma"/>
          <w:b/>
          <w:bCs/>
          <w:color w:val="333333"/>
          <w:kern w:val="36"/>
          <w:sz w:val="20"/>
          <w:szCs w:val="20"/>
        </w:rPr>
        <w:t> </w:t>
      </w:r>
      <w:r w:rsidR="00487E5B" w:rsidRPr="00487E5B">
        <w:rPr>
          <w:rFonts w:asciiTheme="majorEastAsia" w:eastAsiaTheme="majorEastAsia" w:hAnsiTheme="majorEastAsia" w:cs="Tahoma" w:hint="eastAsia"/>
          <w:b/>
          <w:bCs/>
          <w:color w:val="333333"/>
          <w:kern w:val="36"/>
          <w:sz w:val="20"/>
          <w:szCs w:val="20"/>
        </w:rPr>
        <w:t>なりすまし対策</w:t>
      </w:r>
    </w:p>
    <w:p w14:paraId="024CBAB1" w14:textId="6E5896CB" w:rsidR="00487E5B" w:rsidRPr="00487E5B" w:rsidRDefault="00487E5B" w:rsidP="00487E5B">
      <w:pPr>
        <w:widowControl/>
        <w:jc w:val="left"/>
        <w:rPr>
          <w:rFonts w:asciiTheme="majorEastAsia" w:eastAsiaTheme="majorEastAsia" w:hAnsiTheme="majorEastAsia" w:cs="Tahoma"/>
          <w:color w:val="333333"/>
          <w:kern w:val="0"/>
          <w:sz w:val="17"/>
          <w:szCs w:val="17"/>
        </w:rPr>
      </w:pPr>
      <w:r w:rsidRPr="00487E5B">
        <w:rPr>
          <w:rFonts w:asciiTheme="majorEastAsia" w:eastAsiaTheme="majorEastAsia" w:hAnsiTheme="majorEastAsia" w:cs="Tahoma" w:hint="eastAsia"/>
          <w:color w:val="333333"/>
          <w:kern w:val="0"/>
          <w:sz w:val="20"/>
          <w:szCs w:val="20"/>
        </w:rPr>
        <w:t>なりすまし等が確認された場合、直ちに</w:t>
      </w:r>
      <w:r w:rsidR="00B35EB7">
        <w:rPr>
          <w:rFonts w:asciiTheme="majorEastAsia" w:eastAsiaTheme="majorEastAsia" w:hAnsiTheme="majorEastAsia" w:cs="Tahoma" w:hint="eastAsia"/>
          <w:color w:val="333333"/>
          <w:kern w:val="0"/>
          <w:sz w:val="20"/>
          <w:szCs w:val="20"/>
        </w:rPr>
        <w:t>YouTube</w:t>
      </w:r>
      <w:r w:rsidRPr="00487E5B">
        <w:rPr>
          <w:rFonts w:asciiTheme="majorEastAsia" w:eastAsiaTheme="majorEastAsia" w:hAnsiTheme="majorEastAsia" w:cs="Tahoma" w:hint="eastAsia"/>
          <w:color w:val="333333"/>
          <w:kern w:val="0"/>
          <w:sz w:val="20"/>
          <w:szCs w:val="20"/>
        </w:rPr>
        <w:t>へ報告を行い、なりすましアカウントの停止を求めます。</w:t>
      </w:r>
      <w:r w:rsidR="00B35EB7">
        <w:rPr>
          <w:rFonts w:asciiTheme="majorEastAsia" w:eastAsiaTheme="majorEastAsia" w:hAnsiTheme="majorEastAsia" w:cs="Tahoma"/>
          <w:color w:val="333333"/>
          <w:kern w:val="0"/>
          <w:sz w:val="20"/>
          <w:szCs w:val="20"/>
        </w:rPr>
        <w:tab/>
      </w:r>
    </w:p>
    <w:p w14:paraId="54A2D5BE" w14:textId="5247D372" w:rsidR="00487E5B" w:rsidRPr="00487E5B" w:rsidRDefault="00161E75" w:rsidP="00487E5B">
      <w:pPr>
        <w:widowControl/>
        <w:jc w:val="left"/>
        <w:outlineLvl w:val="0"/>
        <w:rPr>
          <w:rFonts w:asciiTheme="majorEastAsia" w:eastAsiaTheme="majorEastAsia" w:hAnsiTheme="majorEastAsia" w:cs="Tahoma"/>
          <w:b/>
          <w:bCs/>
          <w:color w:val="333333"/>
          <w:kern w:val="36"/>
          <w:sz w:val="48"/>
          <w:szCs w:val="48"/>
        </w:rPr>
      </w:pPr>
      <w:r>
        <w:rPr>
          <w:rFonts w:asciiTheme="majorEastAsia" w:eastAsiaTheme="majorEastAsia" w:hAnsiTheme="majorEastAsia" w:cs="Tahoma"/>
          <w:b/>
          <w:bCs/>
          <w:color w:val="333333"/>
          <w:kern w:val="36"/>
          <w:sz w:val="20"/>
          <w:szCs w:val="20"/>
        </w:rPr>
        <w:t>4</w:t>
      </w:r>
      <w:r w:rsidR="00487E5B" w:rsidRPr="00487E5B">
        <w:rPr>
          <w:rFonts w:asciiTheme="majorEastAsia" w:eastAsiaTheme="majorEastAsia" w:hAnsiTheme="majorEastAsia" w:cs="Tahoma"/>
          <w:b/>
          <w:bCs/>
          <w:color w:val="333333"/>
          <w:kern w:val="36"/>
          <w:sz w:val="20"/>
          <w:szCs w:val="20"/>
        </w:rPr>
        <w:t>.</w:t>
      </w:r>
      <w:r w:rsidR="00487E5B" w:rsidRPr="00933594">
        <w:rPr>
          <w:rFonts w:asciiTheme="majorEastAsia" w:eastAsiaTheme="majorEastAsia" w:hAnsiTheme="majorEastAsia" w:cs="Tahoma"/>
          <w:b/>
          <w:bCs/>
          <w:color w:val="333333"/>
          <w:kern w:val="36"/>
          <w:sz w:val="20"/>
          <w:szCs w:val="20"/>
        </w:rPr>
        <w:t> </w:t>
      </w:r>
      <w:r w:rsidR="00487E5B" w:rsidRPr="00487E5B">
        <w:rPr>
          <w:rFonts w:asciiTheme="majorEastAsia" w:eastAsiaTheme="majorEastAsia" w:hAnsiTheme="majorEastAsia" w:cs="Tahoma" w:hint="eastAsia"/>
          <w:b/>
          <w:bCs/>
          <w:color w:val="333333"/>
          <w:kern w:val="36"/>
          <w:sz w:val="20"/>
          <w:szCs w:val="20"/>
        </w:rPr>
        <w:t>著作権</w:t>
      </w:r>
    </w:p>
    <w:p w14:paraId="05EEB1C5" w14:textId="77777777" w:rsidR="00487E5B" w:rsidRPr="00487E5B" w:rsidRDefault="00487E5B" w:rsidP="00487E5B">
      <w:pPr>
        <w:widowControl/>
        <w:jc w:val="left"/>
        <w:rPr>
          <w:rFonts w:asciiTheme="majorEastAsia" w:eastAsiaTheme="majorEastAsia" w:hAnsiTheme="majorEastAsia" w:cs="Tahoma"/>
          <w:color w:val="333333"/>
          <w:kern w:val="0"/>
          <w:sz w:val="17"/>
          <w:szCs w:val="17"/>
        </w:rPr>
      </w:pPr>
      <w:r w:rsidRPr="00487E5B">
        <w:rPr>
          <w:rFonts w:asciiTheme="majorEastAsia" w:eastAsiaTheme="majorEastAsia" w:hAnsiTheme="majorEastAsia" w:cs="Tahoma" w:hint="eastAsia"/>
          <w:color w:val="333333"/>
          <w:kern w:val="0"/>
          <w:sz w:val="20"/>
          <w:szCs w:val="20"/>
        </w:rPr>
        <w:t>当ページに掲載されている、写真・イラスト・音声・動画及び記事等の著作権は</w:t>
      </w:r>
      <w:r w:rsidR="00CE73F7">
        <w:rPr>
          <w:rFonts w:asciiTheme="majorEastAsia" w:eastAsiaTheme="majorEastAsia" w:hAnsiTheme="majorEastAsia" w:cs="Tahoma" w:hint="eastAsia"/>
          <w:color w:val="333333"/>
          <w:kern w:val="0"/>
          <w:sz w:val="20"/>
          <w:szCs w:val="20"/>
        </w:rPr>
        <w:t>、</w:t>
      </w:r>
      <w:r w:rsidRPr="00487E5B">
        <w:rPr>
          <w:rFonts w:asciiTheme="majorEastAsia" w:eastAsiaTheme="majorEastAsia" w:hAnsiTheme="majorEastAsia" w:cs="Tahoma" w:hint="eastAsia"/>
          <w:color w:val="333333"/>
          <w:kern w:val="0"/>
          <w:sz w:val="20"/>
          <w:szCs w:val="20"/>
        </w:rPr>
        <w:t>大阪府または正当な権利を有する者に帰属します。</w:t>
      </w:r>
      <w:r w:rsidR="00B35EB7">
        <w:rPr>
          <w:rFonts w:asciiTheme="majorEastAsia" w:eastAsiaTheme="majorEastAsia" w:hAnsiTheme="majorEastAsia" w:cs="Tahoma" w:hint="eastAsia"/>
          <w:color w:val="333333"/>
          <w:kern w:val="0"/>
          <w:sz w:val="20"/>
          <w:szCs w:val="20"/>
        </w:rPr>
        <w:t>YouTube</w:t>
      </w:r>
      <w:r w:rsidRPr="00487E5B">
        <w:rPr>
          <w:rFonts w:asciiTheme="majorEastAsia" w:eastAsiaTheme="majorEastAsia" w:hAnsiTheme="majorEastAsia" w:cs="Tahoma" w:hint="eastAsia"/>
          <w:color w:val="333333"/>
          <w:kern w:val="0"/>
          <w:sz w:val="20"/>
          <w:szCs w:val="20"/>
        </w:rPr>
        <w:t>ページ上で「シェア」機能を使用する場合を除き、無断で使用・複製・転載することはできません。</w:t>
      </w:r>
      <w:r w:rsidRPr="00487E5B">
        <w:rPr>
          <w:rFonts w:asciiTheme="majorEastAsia" w:eastAsiaTheme="majorEastAsia" w:hAnsiTheme="majorEastAsia" w:cs="Tahoma"/>
          <w:color w:val="333333"/>
          <w:kern w:val="0"/>
          <w:sz w:val="20"/>
          <w:szCs w:val="20"/>
        </w:rPr>
        <w:t> </w:t>
      </w:r>
    </w:p>
    <w:p w14:paraId="31269195" w14:textId="77777777" w:rsidR="00187386" w:rsidRDefault="00187386" w:rsidP="00487E5B">
      <w:pPr>
        <w:widowControl/>
        <w:jc w:val="left"/>
        <w:outlineLvl w:val="0"/>
        <w:rPr>
          <w:rFonts w:asciiTheme="majorEastAsia" w:eastAsiaTheme="majorEastAsia" w:hAnsiTheme="majorEastAsia" w:cs="Tahoma"/>
          <w:b/>
          <w:bCs/>
          <w:color w:val="333333"/>
          <w:kern w:val="36"/>
          <w:sz w:val="20"/>
          <w:szCs w:val="20"/>
        </w:rPr>
      </w:pPr>
    </w:p>
    <w:p w14:paraId="4AAFE877" w14:textId="048FE4F7" w:rsidR="000949F1" w:rsidRDefault="00161E75" w:rsidP="00487E5B">
      <w:pPr>
        <w:widowControl/>
        <w:jc w:val="left"/>
        <w:outlineLvl w:val="0"/>
        <w:rPr>
          <w:rFonts w:asciiTheme="majorEastAsia" w:eastAsiaTheme="majorEastAsia" w:hAnsiTheme="majorEastAsia" w:cs="Tahoma"/>
          <w:b/>
          <w:bCs/>
          <w:color w:val="333333"/>
          <w:kern w:val="36"/>
          <w:sz w:val="20"/>
          <w:szCs w:val="20"/>
        </w:rPr>
      </w:pPr>
      <w:r>
        <w:rPr>
          <w:rFonts w:asciiTheme="majorEastAsia" w:eastAsiaTheme="majorEastAsia" w:hAnsiTheme="majorEastAsia" w:cs="Tahoma"/>
          <w:b/>
          <w:bCs/>
          <w:color w:val="333333"/>
          <w:kern w:val="36"/>
          <w:sz w:val="20"/>
          <w:szCs w:val="20"/>
        </w:rPr>
        <w:t>5</w:t>
      </w:r>
      <w:r w:rsidR="00487E5B" w:rsidRPr="00487E5B">
        <w:rPr>
          <w:rFonts w:asciiTheme="majorEastAsia" w:eastAsiaTheme="majorEastAsia" w:hAnsiTheme="majorEastAsia" w:cs="Tahoma"/>
          <w:b/>
          <w:bCs/>
          <w:color w:val="333333"/>
          <w:kern w:val="36"/>
          <w:sz w:val="20"/>
          <w:szCs w:val="20"/>
        </w:rPr>
        <w:t>.</w:t>
      </w:r>
      <w:r w:rsidR="00487E5B" w:rsidRPr="00933594">
        <w:rPr>
          <w:rFonts w:asciiTheme="majorEastAsia" w:eastAsiaTheme="majorEastAsia" w:hAnsiTheme="majorEastAsia" w:cs="Tahoma"/>
          <w:b/>
          <w:bCs/>
          <w:color w:val="333333"/>
          <w:kern w:val="36"/>
          <w:sz w:val="20"/>
          <w:szCs w:val="20"/>
        </w:rPr>
        <w:t> </w:t>
      </w:r>
      <w:r w:rsidR="000949F1">
        <w:rPr>
          <w:rFonts w:asciiTheme="majorEastAsia" w:eastAsiaTheme="majorEastAsia" w:hAnsiTheme="majorEastAsia" w:cs="Tahoma" w:hint="eastAsia"/>
          <w:b/>
          <w:bCs/>
          <w:color w:val="333333"/>
          <w:kern w:val="36"/>
          <w:sz w:val="20"/>
          <w:szCs w:val="20"/>
        </w:rPr>
        <w:t>禁止事項</w:t>
      </w:r>
    </w:p>
    <w:p w14:paraId="1949CDE5" w14:textId="77777777" w:rsidR="000949F1" w:rsidRPr="000949F1" w:rsidRDefault="000949F1" w:rsidP="000949F1">
      <w:pPr>
        <w:widowControl/>
        <w:jc w:val="left"/>
        <w:outlineLvl w:val="0"/>
        <w:rPr>
          <w:rFonts w:asciiTheme="majorEastAsia" w:eastAsiaTheme="majorEastAsia" w:hAnsiTheme="majorEastAsia" w:cs="Tahoma"/>
          <w:bCs/>
          <w:color w:val="333333"/>
          <w:kern w:val="36"/>
          <w:sz w:val="20"/>
          <w:szCs w:val="20"/>
        </w:rPr>
      </w:pPr>
      <w:r w:rsidRPr="000949F1">
        <w:rPr>
          <w:rFonts w:asciiTheme="majorEastAsia" w:eastAsiaTheme="majorEastAsia" w:hAnsiTheme="majorEastAsia" w:cs="Tahoma" w:hint="eastAsia"/>
          <w:bCs/>
          <w:color w:val="333333"/>
          <w:kern w:val="36"/>
          <w:sz w:val="20"/>
          <w:szCs w:val="20"/>
        </w:rPr>
        <w:t>当ページをご利用いただく際には、下記事項が含まれるコメント等はご遠慮ください。</w:t>
      </w:r>
    </w:p>
    <w:p w14:paraId="3F6C9006" w14:textId="77777777" w:rsidR="000949F1" w:rsidRPr="000949F1" w:rsidRDefault="000949F1" w:rsidP="000949F1">
      <w:pPr>
        <w:widowControl/>
        <w:jc w:val="left"/>
        <w:outlineLvl w:val="0"/>
        <w:rPr>
          <w:rFonts w:asciiTheme="majorEastAsia" w:eastAsiaTheme="majorEastAsia" w:hAnsiTheme="majorEastAsia" w:cs="Tahoma"/>
          <w:bCs/>
          <w:color w:val="333333"/>
          <w:kern w:val="36"/>
          <w:sz w:val="20"/>
          <w:szCs w:val="20"/>
        </w:rPr>
      </w:pPr>
      <w:r w:rsidRPr="000949F1">
        <w:rPr>
          <w:rFonts w:asciiTheme="majorEastAsia" w:eastAsiaTheme="majorEastAsia" w:hAnsiTheme="majorEastAsia" w:cs="Tahoma" w:hint="eastAsia"/>
          <w:bCs/>
          <w:color w:val="333333"/>
          <w:kern w:val="36"/>
          <w:sz w:val="20"/>
          <w:szCs w:val="20"/>
        </w:rPr>
        <w:lastRenderedPageBreak/>
        <w:t>下記事項に該当すると判断した場合は、コメント等の投稿者に断りなく、コメント等の全部または一部を削除する場合があります。</w:t>
      </w:r>
    </w:p>
    <w:p w14:paraId="42DE1B1C" w14:textId="77777777" w:rsidR="000949F1" w:rsidRPr="000949F1" w:rsidRDefault="000949F1" w:rsidP="000949F1">
      <w:pPr>
        <w:widowControl/>
        <w:jc w:val="left"/>
        <w:outlineLvl w:val="0"/>
        <w:rPr>
          <w:rFonts w:asciiTheme="majorEastAsia" w:eastAsiaTheme="majorEastAsia" w:hAnsiTheme="majorEastAsia" w:cs="Tahoma"/>
          <w:bCs/>
          <w:color w:val="333333"/>
          <w:kern w:val="36"/>
          <w:sz w:val="20"/>
          <w:szCs w:val="20"/>
        </w:rPr>
      </w:pPr>
    </w:p>
    <w:p w14:paraId="5DC2CE59" w14:textId="1A7FDB30" w:rsidR="000949F1" w:rsidRPr="000949F1" w:rsidRDefault="00D27368" w:rsidP="000949F1">
      <w:pPr>
        <w:widowControl/>
        <w:jc w:val="left"/>
        <w:outlineLvl w:val="0"/>
        <w:rPr>
          <w:rFonts w:asciiTheme="majorEastAsia" w:eastAsiaTheme="majorEastAsia" w:hAnsiTheme="majorEastAsia" w:cs="Tahoma"/>
          <w:bCs/>
          <w:color w:val="333333"/>
          <w:kern w:val="36"/>
          <w:sz w:val="20"/>
          <w:szCs w:val="20"/>
        </w:rPr>
      </w:pPr>
      <w:r>
        <w:rPr>
          <w:rFonts w:asciiTheme="majorEastAsia" w:eastAsiaTheme="majorEastAsia" w:hAnsiTheme="majorEastAsia" w:cs="Tahoma" w:hint="eastAsia"/>
          <w:bCs/>
          <w:color w:val="333333"/>
          <w:kern w:val="36"/>
          <w:sz w:val="20"/>
          <w:szCs w:val="20"/>
        </w:rPr>
        <w:t>・</w:t>
      </w:r>
      <w:r w:rsidR="000949F1" w:rsidRPr="000949F1">
        <w:rPr>
          <w:rFonts w:asciiTheme="majorEastAsia" w:eastAsiaTheme="majorEastAsia" w:hAnsiTheme="majorEastAsia" w:cs="Tahoma" w:hint="eastAsia"/>
          <w:bCs/>
          <w:color w:val="333333"/>
          <w:kern w:val="36"/>
          <w:sz w:val="20"/>
          <w:szCs w:val="20"/>
        </w:rPr>
        <w:t>法令等に違反するもの</w:t>
      </w:r>
    </w:p>
    <w:p w14:paraId="1573099F" w14:textId="38EE484A" w:rsidR="000949F1" w:rsidRPr="000949F1" w:rsidRDefault="00D27368" w:rsidP="000949F1">
      <w:pPr>
        <w:widowControl/>
        <w:jc w:val="left"/>
        <w:outlineLvl w:val="0"/>
        <w:rPr>
          <w:rFonts w:asciiTheme="majorEastAsia" w:eastAsiaTheme="majorEastAsia" w:hAnsiTheme="majorEastAsia" w:cs="Tahoma"/>
          <w:bCs/>
          <w:color w:val="333333"/>
          <w:kern w:val="36"/>
          <w:sz w:val="20"/>
          <w:szCs w:val="20"/>
        </w:rPr>
      </w:pPr>
      <w:r>
        <w:rPr>
          <w:rFonts w:asciiTheme="majorEastAsia" w:eastAsiaTheme="majorEastAsia" w:hAnsiTheme="majorEastAsia" w:cs="Tahoma" w:hint="eastAsia"/>
          <w:bCs/>
          <w:color w:val="333333"/>
          <w:kern w:val="36"/>
          <w:sz w:val="20"/>
          <w:szCs w:val="20"/>
        </w:rPr>
        <w:t>・</w:t>
      </w:r>
      <w:r w:rsidR="000949F1" w:rsidRPr="000949F1">
        <w:rPr>
          <w:rFonts w:asciiTheme="majorEastAsia" w:eastAsiaTheme="majorEastAsia" w:hAnsiTheme="majorEastAsia" w:cs="Tahoma" w:hint="eastAsia"/>
          <w:bCs/>
          <w:color w:val="333333"/>
          <w:kern w:val="36"/>
          <w:sz w:val="20"/>
          <w:szCs w:val="20"/>
        </w:rPr>
        <w:t>公序良俗に反するもの</w:t>
      </w:r>
    </w:p>
    <w:p w14:paraId="7944D1B4" w14:textId="1E6CA968" w:rsidR="000949F1" w:rsidRPr="000949F1" w:rsidRDefault="00D27368" w:rsidP="000949F1">
      <w:pPr>
        <w:widowControl/>
        <w:jc w:val="left"/>
        <w:outlineLvl w:val="0"/>
        <w:rPr>
          <w:rFonts w:asciiTheme="majorEastAsia" w:eastAsiaTheme="majorEastAsia" w:hAnsiTheme="majorEastAsia" w:cs="Tahoma"/>
          <w:bCs/>
          <w:color w:val="333333"/>
          <w:kern w:val="36"/>
          <w:sz w:val="20"/>
          <w:szCs w:val="20"/>
        </w:rPr>
      </w:pPr>
      <w:r>
        <w:rPr>
          <w:rFonts w:asciiTheme="majorEastAsia" w:eastAsiaTheme="majorEastAsia" w:hAnsiTheme="majorEastAsia" w:cs="Tahoma" w:hint="eastAsia"/>
          <w:bCs/>
          <w:color w:val="333333"/>
          <w:kern w:val="36"/>
          <w:sz w:val="20"/>
          <w:szCs w:val="20"/>
        </w:rPr>
        <w:t>・</w:t>
      </w:r>
      <w:r w:rsidR="000949F1" w:rsidRPr="000949F1">
        <w:rPr>
          <w:rFonts w:asciiTheme="majorEastAsia" w:eastAsiaTheme="majorEastAsia" w:hAnsiTheme="majorEastAsia" w:cs="Tahoma" w:hint="eastAsia"/>
          <w:bCs/>
          <w:color w:val="333333"/>
          <w:kern w:val="36"/>
          <w:sz w:val="20"/>
          <w:szCs w:val="20"/>
        </w:rPr>
        <w:t>人権侵害となるもの</w:t>
      </w:r>
    </w:p>
    <w:p w14:paraId="602DE864" w14:textId="1A442312" w:rsidR="000949F1" w:rsidRPr="000949F1" w:rsidRDefault="00D27368" w:rsidP="000949F1">
      <w:pPr>
        <w:widowControl/>
        <w:jc w:val="left"/>
        <w:outlineLvl w:val="0"/>
        <w:rPr>
          <w:rFonts w:asciiTheme="majorEastAsia" w:eastAsiaTheme="majorEastAsia" w:hAnsiTheme="majorEastAsia" w:cs="Tahoma"/>
          <w:bCs/>
          <w:color w:val="333333"/>
          <w:kern w:val="36"/>
          <w:sz w:val="20"/>
          <w:szCs w:val="20"/>
        </w:rPr>
      </w:pPr>
      <w:r>
        <w:rPr>
          <w:rFonts w:asciiTheme="majorEastAsia" w:eastAsiaTheme="majorEastAsia" w:hAnsiTheme="majorEastAsia" w:cs="Tahoma" w:hint="eastAsia"/>
          <w:bCs/>
          <w:color w:val="333333"/>
          <w:kern w:val="36"/>
          <w:sz w:val="20"/>
          <w:szCs w:val="20"/>
        </w:rPr>
        <w:t>・</w:t>
      </w:r>
      <w:r w:rsidR="000949F1" w:rsidRPr="000949F1">
        <w:rPr>
          <w:rFonts w:asciiTheme="majorEastAsia" w:eastAsiaTheme="majorEastAsia" w:hAnsiTheme="majorEastAsia" w:cs="Tahoma" w:hint="eastAsia"/>
          <w:bCs/>
          <w:color w:val="333333"/>
          <w:kern w:val="36"/>
          <w:sz w:val="20"/>
          <w:szCs w:val="20"/>
        </w:rPr>
        <w:t>特定の個人、企業、団体等を誹謗、中傷するもの</w:t>
      </w:r>
    </w:p>
    <w:p w14:paraId="5C3923DC" w14:textId="2F8307C7" w:rsidR="000949F1" w:rsidRPr="000949F1" w:rsidRDefault="00D27368" w:rsidP="000949F1">
      <w:pPr>
        <w:widowControl/>
        <w:jc w:val="left"/>
        <w:outlineLvl w:val="0"/>
        <w:rPr>
          <w:rFonts w:asciiTheme="majorEastAsia" w:eastAsiaTheme="majorEastAsia" w:hAnsiTheme="majorEastAsia" w:cs="Tahoma"/>
          <w:bCs/>
          <w:color w:val="333333"/>
          <w:kern w:val="36"/>
          <w:sz w:val="20"/>
          <w:szCs w:val="20"/>
        </w:rPr>
      </w:pPr>
      <w:r>
        <w:rPr>
          <w:rFonts w:asciiTheme="majorEastAsia" w:eastAsiaTheme="majorEastAsia" w:hAnsiTheme="majorEastAsia" w:cs="Tahoma" w:hint="eastAsia"/>
          <w:bCs/>
          <w:color w:val="333333"/>
          <w:kern w:val="36"/>
          <w:sz w:val="20"/>
          <w:szCs w:val="20"/>
        </w:rPr>
        <w:t>・</w:t>
      </w:r>
      <w:r w:rsidR="000949F1" w:rsidRPr="000949F1">
        <w:rPr>
          <w:rFonts w:asciiTheme="majorEastAsia" w:eastAsiaTheme="majorEastAsia" w:hAnsiTheme="majorEastAsia" w:cs="Tahoma" w:hint="eastAsia"/>
          <w:bCs/>
          <w:color w:val="333333"/>
          <w:kern w:val="36"/>
          <w:sz w:val="20"/>
          <w:szCs w:val="20"/>
        </w:rPr>
        <w:t>本人の承諾なく個人情報を特定・開示・漏えいするもの</w:t>
      </w:r>
    </w:p>
    <w:p w14:paraId="17219F78" w14:textId="29C73544" w:rsidR="000949F1" w:rsidRPr="000949F1" w:rsidRDefault="00D27368" w:rsidP="000949F1">
      <w:pPr>
        <w:widowControl/>
        <w:jc w:val="left"/>
        <w:outlineLvl w:val="0"/>
        <w:rPr>
          <w:rFonts w:asciiTheme="majorEastAsia" w:eastAsiaTheme="majorEastAsia" w:hAnsiTheme="majorEastAsia" w:cs="Tahoma"/>
          <w:bCs/>
          <w:color w:val="333333"/>
          <w:kern w:val="36"/>
          <w:sz w:val="20"/>
          <w:szCs w:val="20"/>
        </w:rPr>
      </w:pPr>
      <w:r>
        <w:rPr>
          <w:rFonts w:asciiTheme="majorEastAsia" w:eastAsiaTheme="majorEastAsia" w:hAnsiTheme="majorEastAsia" w:cs="Tahoma" w:hint="eastAsia"/>
          <w:bCs/>
          <w:color w:val="333333"/>
          <w:kern w:val="36"/>
          <w:sz w:val="20"/>
          <w:szCs w:val="20"/>
        </w:rPr>
        <w:t>・</w:t>
      </w:r>
      <w:r w:rsidR="000949F1" w:rsidRPr="000949F1">
        <w:rPr>
          <w:rFonts w:asciiTheme="majorEastAsia" w:eastAsiaTheme="majorEastAsia" w:hAnsiTheme="majorEastAsia" w:cs="Tahoma" w:hint="eastAsia"/>
          <w:bCs/>
          <w:color w:val="333333"/>
          <w:kern w:val="36"/>
          <w:sz w:val="20"/>
          <w:szCs w:val="20"/>
        </w:rPr>
        <w:t>営業活動、政治的活動、選挙活動、宗教的活動、その他営利を目的としたもの</w:t>
      </w:r>
    </w:p>
    <w:p w14:paraId="7FEF6B53" w14:textId="5B8F467A" w:rsidR="000949F1" w:rsidRPr="000949F1" w:rsidRDefault="00D27368" w:rsidP="000949F1">
      <w:pPr>
        <w:widowControl/>
        <w:jc w:val="left"/>
        <w:outlineLvl w:val="0"/>
        <w:rPr>
          <w:rFonts w:asciiTheme="majorEastAsia" w:eastAsiaTheme="majorEastAsia" w:hAnsiTheme="majorEastAsia" w:cs="Tahoma"/>
          <w:bCs/>
          <w:color w:val="333333"/>
          <w:kern w:val="36"/>
          <w:sz w:val="20"/>
          <w:szCs w:val="20"/>
        </w:rPr>
      </w:pPr>
      <w:r>
        <w:rPr>
          <w:rFonts w:asciiTheme="majorEastAsia" w:eastAsiaTheme="majorEastAsia" w:hAnsiTheme="majorEastAsia" w:cs="Tahoma" w:hint="eastAsia"/>
          <w:bCs/>
          <w:color w:val="333333"/>
          <w:kern w:val="36"/>
          <w:sz w:val="20"/>
          <w:szCs w:val="20"/>
        </w:rPr>
        <w:t>・</w:t>
      </w:r>
      <w:r w:rsidR="000949F1" w:rsidRPr="000949F1">
        <w:rPr>
          <w:rFonts w:asciiTheme="majorEastAsia" w:eastAsiaTheme="majorEastAsia" w:hAnsiTheme="majorEastAsia" w:cs="Tahoma" w:hint="eastAsia"/>
          <w:bCs/>
          <w:color w:val="333333"/>
          <w:kern w:val="36"/>
          <w:sz w:val="20"/>
          <w:szCs w:val="20"/>
        </w:rPr>
        <w:t>大阪府の投稿と関係のないもの</w:t>
      </w:r>
    </w:p>
    <w:p w14:paraId="1EF539DA" w14:textId="4104A161" w:rsidR="000949F1" w:rsidRPr="000949F1" w:rsidRDefault="00D27368" w:rsidP="000949F1">
      <w:pPr>
        <w:widowControl/>
        <w:jc w:val="left"/>
        <w:outlineLvl w:val="0"/>
        <w:rPr>
          <w:rFonts w:asciiTheme="majorEastAsia" w:eastAsiaTheme="majorEastAsia" w:hAnsiTheme="majorEastAsia" w:cs="Tahoma"/>
          <w:bCs/>
          <w:color w:val="333333"/>
          <w:kern w:val="36"/>
          <w:sz w:val="20"/>
          <w:szCs w:val="20"/>
        </w:rPr>
      </w:pPr>
      <w:r>
        <w:rPr>
          <w:rFonts w:asciiTheme="majorEastAsia" w:eastAsiaTheme="majorEastAsia" w:hAnsiTheme="majorEastAsia" w:cs="Tahoma" w:hint="eastAsia"/>
          <w:bCs/>
          <w:color w:val="333333"/>
          <w:kern w:val="36"/>
          <w:sz w:val="20"/>
          <w:szCs w:val="20"/>
        </w:rPr>
        <w:t>・</w:t>
      </w:r>
      <w:r w:rsidR="000949F1" w:rsidRPr="000949F1">
        <w:rPr>
          <w:rFonts w:asciiTheme="majorEastAsia" w:eastAsiaTheme="majorEastAsia" w:hAnsiTheme="majorEastAsia" w:cs="Tahoma" w:hint="eastAsia"/>
          <w:bCs/>
          <w:color w:val="333333"/>
          <w:kern w:val="36"/>
          <w:sz w:val="20"/>
          <w:szCs w:val="20"/>
        </w:rPr>
        <w:t>虚偽や事実誤認の内容を含むもの</w:t>
      </w:r>
    </w:p>
    <w:p w14:paraId="40B92CD9" w14:textId="1EC1008F" w:rsidR="000949F1" w:rsidRPr="000949F1" w:rsidRDefault="00D27368" w:rsidP="000949F1">
      <w:pPr>
        <w:widowControl/>
        <w:jc w:val="left"/>
        <w:outlineLvl w:val="0"/>
        <w:rPr>
          <w:rFonts w:asciiTheme="majorEastAsia" w:eastAsiaTheme="majorEastAsia" w:hAnsiTheme="majorEastAsia" w:cs="Tahoma"/>
          <w:bCs/>
          <w:color w:val="333333"/>
          <w:kern w:val="36"/>
          <w:sz w:val="20"/>
          <w:szCs w:val="20"/>
        </w:rPr>
      </w:pPr>
      <w:r>
        <w:rPr>
          <w:rFonts w:asciiTheme="majorEastAsia" w:eastAsiaTheme="majorEastAsia" w:hAnsiTheme="majorEastAsia" w:cs="Tahoma" w:hint="eastAsia"/>
          <w:bCs/>
          <w:color w:val="333333"/>
          <w:kern w:val="36"/>
          <w:sz w:val="20"/>
          <w:szCs w:val="20"/>
        </w:rPr>
        <w:t>・</w:t>
      </w:r>
      <w:r w:rsidR="000949F1" w:rsidRPr="000949F1">
        <w:rPr>
          <w:rFonts w:asciiTheme="majorEastAsia" w:eastAsiaTheme="majorEastAsia" w:hAnsiTheme="majorEastAsia" w:cs="Tahoma" w:hint="eastAsia"/>
          <w:bCs/>
          <w:color w:val="333333"/>
          <w:kern w:val="36"/>
          <w:sz w:val="20"/>
          <w:szCs w:val="20"/>
        </w:rPr>
        <w:t>著作権、商標権、肖像権などの大阪府、利用者または第三者の知的所有権を侵害する恐れのあるもの</w:t>
      </w:r>
    </w:p>
    <w:p w14:paraId="1AFA53B5" w14:textId="3D012658" w:rsidR="000949F1" w:rsidRPr="000949F1" w:rsidRDefault="003C0CAD" w:rsidP="000949F1">
      <w:pPr>
        <w:widowControl/>
        <w:jc w:val="left"/>
        <w:outlineLvl w:val="0"/>
        <w:rPr>
          <w:rFonts w:asciiTheme="majorEastAsia" w:eastAsiaTheme="majorEastAsia" w:hAnsiTheme="majorEastAsia" w:cs="Tahoma"/>
          <w:bCs/>
          <w:color w:val="333333"/>
          <w:kern w:val="36"/>
          <w:sz w:val="20"/>
          <w:szCs w:val="20"/>
        </w:rPr>
      </w:pPr>
      <w:r>
        <w:rPr>
          <w:rFonts w:asciiTheme="majorEastAsia" w:eastAsiaTheme="majorEastAsia" w:hAnsiTheme="majorEastAsia" w:cs="Tahoma" w:hint="eastAsia"/>
          <w:bCs/>
          <w:color w:val="333333"/>
          <w:kern w:val="36"/>
          <w:sz w:val="20"/>
          <w:szCs w:val="20"/>
        </w:rPr>
        <w:t>・</w:t>
      </w:r>
      <w:r w:rsidR="000949F1" w:rsidRPr="000949F1">
        <w:rPr>
          <w:rFonts w:asciiTheme="majorEastAsia" w:eastAsiaTheme="majorEastAsia" w:hAnsiTheme="majorEastAsia" w:cs="Tahoma" w:hint="eastAsia"/>
          <w:bCs/>
          <w:color w:val="333333"/>
          <w:kern w:val="36"/>
          <w:sz w:val="20"/>
          <w:szCs w:val="20"/>
        </w:rPr>
        <w:t>大阪府、利用者または第三者に不利益を与えるもの</w:t>
      </w:r>
    </w:p>
    <w:p w14:paraId="1069F630" w14:textId="12285D3C" w:rsidR="000949F1" w:rsidRPr="000949F1" w:rsidRDefault="003C0CAD" w:rsidP="000949F1">
      <w:pPr>
        <w:widowControl/>
        <w:jc w:val="left"/>
        <w:outlineLvl w:val="0"/>
        <w:rPr>
          <w:rFonts w:asciiTheme="majorEastAsia" w:eastAsiaTheme="majorEastAsia" w:hAnsiTheme="majorEastAsia" w:cs="Tahoma"/>
          <w:bCs/>
          <w:color w:val="333333"/>
          <w:kern w:val="36"/>
          <w:sz w:val="20"/>
          <w:szCs w:val="20"/>
        </w:rPr>
      </w:pPr>
      <w:r>
        <w:rPr>
          <w:rFonts w:asciiTheme="majorEastAsia" w:eastAsiaTheme="majorEastAsia" w:hAnsiTheme="majorEastAsia" w:cs="Tahoma" w:hint="eastAsia"/>
          <w:bCs/>
          <w:color w:val="333333"/>
          <w:kern w:val="36"/>
          <w:sz w:val="20"/>
          <w:szCs w:val="20"/>
        </w:rPr>
        <w:t>・</w:t>
      </w:r>
      <w:r w:rsidR="000949F1" w:rsidRPr="000949F1">
        <w:rPr>
          <w:rFonts w:asciiTheme="majorEastAsia" w:eastAsiaTheme="majorEastAsia" w:hAnsiTheme="majorEastAsia" w:cs="Tahoma" w:hint="eastAsia"/>
          <w:bCs/>
          <w:color w:val="333333"/>
          <w:kern w:val="36"/>
          <w:sz w:val="20"/>
          <w:szCs w:val="20"/>
        </w:rPr>
        <w:t>有害なプログラム</w:t>
      </w:r>
    </w:p>
    <w:p w14:paraId="4C164217" w14:textId="0E0B58E4" w:rsidR="000949F1" w:rsidRPr="000949F1" w:rsidRDefault="003C0CAD" w:rsidP="000949F1">
      <w:pPr>
        <w:widowControl/>
        <w:jc w:val="left"/>
        <w:outlineLvl w:val="0"/>
        <w:rPr>
          <w:rFonts w:asciiTheme="majorEastAsia" w:eastAsiaTheme="majorEastAsia" w:hAnsiTheme="majorEastAsia" w:cs="Tahoma"/>
          <w:bCs/>
          <w:color w:val="333333"/>
          <w:kern w:val="36"/>
          <w:sz w:val="20"/>
          <w:szCs w:val="20"/>
        </w:rPr>
      </w:pPr>
      <w:r>
        <w:rPr>
          <w:rFonts w:asciiTheme="majorEastAsia" w:eastAsiaTheme="majorEastAsia" w:hAnsiTheme="majorEastAsia" w:cs="Tahoma" w:hint="eastAsia"/>
          <w:bCs/>
          <w:color w:val="333333"/>
          <w:kern w:val="36"/>
          <w:sz w:val="20"/>
          <w:szCs w:val="20"/>
        </w:rPr>
        <w:t>・</w:t>
      </w:r>
      <w:r w:rsidR="000949F1" w:rsidRPr="000949F1">
        <w:rPr>
          <w:rFonts w:asciiTheme="majorEastAsia" w:eastAsiaTheme="majorEastAsia" w:hAnsiTheme="majorEastAsia" w:cs="Tahoma" w:hint="eastAsia"/>
          <w:bCs/>
          <w:color w:val="333333"/>
          <w:kern w:val="36"/>
          <w:sz w:val="20"/>
          <w:szCs w:val="20"/>
        </w:rPr>
        <w:t>わいせつな表現や不適切な内容を含むもの</w:t>
      </w:r>
    </w:p>
    <w:p w14:paraId="0CF23E1B" w14:textId="5AA0124E" w:rsidR="000949F1" w:rsidRPr="000949F1" w:rsidRDefault="003C0CAD" w:rsidP="000949F1">
      <w:pPr>
        <w:widowControl/>
        <w:jc w:val="left"/>
        <w:outlineLvl w:val="0"/>
        <w:rPr>
          <w:rFonts w:asciiTheme="majorEastAsia" w:eastAsiaTheme="majorEastAsia" w:hAnsiTheme="majorEastAsia" w:cs="Tahoma"/>
          <w:bCs/>
          <w:color w:val="333333"/>
          <w:kern w:val="36"/>
          <w:sz w:val="20"/>
          <w:szCs w:val="20"/>
        </w:rPr>
      </w:pPr>
      <w:r>
        <w:rPr>
          <w:rFonts w:asciiTheme="majorEastAsia" w:eastAsiaTheme="majorEastAsia" w:hAnsiTheme="majorEastAsia" w:cs="Tahoma" w:hint="eastAsia"/>
          <w:bCs/>
          <w:color w:val="333333"/>
          <w:kern w:val="36"/>
          <w:sz w:val="20"/>
          <w:szCs w:val="20"/>
        </w:rPr>
        <w:t>・</w:t>
      </w:r>
      <w:r w:rsidR="000949F1" w:rsidRPr="000949F1">
        <w:rPr>
          <w:rFonts w:asciiTheme="majorEastAsia" w:eastAsiaTheme="majorEastAsia" w:hAnsiTheme="majorEastAsia" w:cs="Tahoma" w:hint="eastAsia"/>
          <w:bCs/>
          <w:color w:val="333333"/>
          <w:kern w:val="36"/>
          <w:sz w:val="20"/>
          <w:szCs w:val="20"/>
        </w:rPr>
        <w:t>犯罪的行為に結びつき、またはそのおそれのあるもの</w:t>
      </w:r>
    </w:p>
    <w:p w14:paraId="44454BCE" w14:textId="35ECC448" w:rsidR="000949F1" w:rsidRPr="000949F1" w:rsidRDefault="003C0CAD" w:rsidP="000949F1">
      <w:pPr>
        <w:widowControl/>
        <w:jc w:val="left"/>
        <w:outlineLvl w:val="0"/>
        <w:rPr>
          <w:rFonts w:asciiTheme="majorEastAsia" w:eastAsiaTheme="majorEastAsia" w:hAnsiTheme="majorEastAsia" w:cs="Tahoma"/>
          <w:bCs/>
          <w:color w:val="333333"/>
          <w:kern w:val="36"/>
          <w:sz w:val="20"/>
          <w:szCs w:val="20"/>
        </w:rPr>
      </w:pPr>
      <w:r>
        <w:rPr>
          <w:rFonts w:asciiTheme="majorEastAsia" w:eastAsiaTheme="majorEastAsia" w:hAnsiTheme="majorEastAsia" w:cs="Tahoma" w:hint="eastAsia"/>
          <w:bCs/>
          <w:color w:val="333333"/>
          <w:kern w:val="36"/>
          <w:sz w:val="20"/>
          <w:szCs w:val="20"/>
        </w:rPr>
        <w:t>・</w:t>
      </w:r>
      <w:r w:rsidR="000949F1" w:rsidRPr="000949F1">
        <w:rPr>
          <w:rFonts w:asciiTheme="majorEastAsia" w:eastAsiaTheme="majorEastAsia" w:hAnsiTheme="majorEastAsia" w:cs="Tahoma" w:hint="eastAsia"/>
          <w:bCs/>
          <w:color w:val="333333"/>
          <w:kern w:val="36"/>
          <w:sz w:val="20"/>
          <w:szCs w:val="20"/>
        </w:rPr>
        <w:t>YouTubeの利用規約に反するもの</w:t>
      </w:r>
    </w:p>
    <w:p w14:paraId="1F4F9C4B" w14:textId="6CD0D47D" w:rsidR="000949F1" w:rsidRPr="000949F1" w:rsidRDefault="003C0CAD" w:rsidP="000949F1">
      <w:pPr>
        <w:widowControl/>
        <w:jc w:val="left"/>
        <w:outlineLvl w:val="0"/>
        <w:rPr>
          <w:rFonts w:asciiTheme="majorEastAsia" w:eastAsiaTheme="majorEastAsia" w:hAnsiTheme="majorEastAsia" w:cs="Tahoma"/>
          <w:bCs/>
          <w:color w:val="333333"/>
          <w:kern w:val="36"/>
          <w:sz w:val="20"/>
          <w:szCs w:val="20"/>
        </w:rPr>
      </w:pPr>
      <w:r>
        <w:rPr>
          <w:rFonts w:asciiTheme="majorEastAsia" w:eastAsiaTheme="majorEastAsia" w:hAnsiTheme="majorEastAsia" w:cs="Tahoma" w:hint="eastAsia"/>
          <w:bCs/>
          <w:color w:val="333333"/>
          <w:kern w:val="36"/>
          <w:sz w:val="20"/>
          <w:szCs w:val="20"/>
        </w:rPr>
        <w:t>・</w:t>
      </w:r>
      <w:r w:rsidR="000949F1" w:rsidRPr="000949F1">
        <w:rPr>
          <w:rFonts w:asciiTheme="majorEastAsia" w:eastAsiaTheme="majorEastAsia" w:hAnsiTheme="majorEastAsia" w:cs="Tahoma" w:hint="eastAsia"/>
          <w:bCs/>
          <w:color w:val="333333"/>
          <w:kern w:val="36"/>
          <w:sz w:val="20"/>
          <w:szCs w:val="20"/>
        </w:rPr>
        <w:t>その他、運営者が不適切と判断したもの</w:t>
      </w:r>
    </w:p>
    <w:p w14:paraId="20012347" w14:textId="77777777" w:rsidR="000949F1" w:rsidRDefault="000949F1" w:rsidP="00487E5B">
      <w:pPr>
        <w:widowControl/>
        <w:jc w:val="left"/>
        <w:outlineLvl w:val="0"/>
        <w:rPr>
          <w:rFonts w:asciiTheme="majorEastAsia" w:eastAsiaTheme="majorEastAsia" w:hAnsiTheme="majorEastAsia" w:cs="Tahoma"/>
          <w:b/>
          <w:bCs/>
          <w:color w:val="333333"/>
          <w:kern w:val="36"/>
          <w:sz w:val="20"/>
          <w:szCs w:val="20"/>
        </w:rPr>
      </w:pPr>
    </w:p>
    <w:p w14:paraId="2FABD1C1" w14:textId="130B28E5" w:rsidR="00487E5B" w:rsidRPr="00487E5B" w:rsidRDefault="00F431EA" w:rsidP="00487E5B">
      <w:pPr>
        <w:widowControl/>
        <w:jc w:val="left"/>
        <w:outlineLvl w:val="0"/>
        <w:rPr>
          <w:rFonts w:asciiTheme="majorEastAsia" w:eastAsiaTheme="majorEastAsia" w:hAnsiTheme="majorEastAsia" w:cs="Tahoma"/>
          <w:b/>
          <w:bCs/>
          <w:color w:val="333333"/>
          <w:kern w:val="36"/>
          <w:sz w:val="48"/>
          <w:szCs w:val="48"/>
        </w:rPr>
      </w:pPr>
      <w:r>
        <w:rPr>
          <w:rFonts w:asciiTheme="majorEastAsia" w:eastAsiaTheme="majorEastAsia" w:hAnsiTheme="majorEastAsia" w:cs="Tahoma" w:hint="eastAsia"/>
          <w:b/>
          <w:bCs/>
          <w:color w:val="333333"/>
          <w:kern w:val="36"/>
          <w:sz w:val="20"/>
          <w:szCs w:val="20"/>
        </w:rPr>
        <w:t>6</w:t>
      </w:r>
      <w:r>
        <w:rPr>
          <w:rFonts w:asciiTheme="majorEastAsia" w:eastAsiaTheme="majorEastAsia" w:hAnsiTheme="majorEastAsia" w:cs="Tahoma"/>
          <w:b/>
          <w:bCs/>
          <w:color w:val="333333"/>
          <w:kern w:val="36"/>
          <w:sz w:val="20"/>
          <w:szCs w:val="20"/>
        </w:rPr>
        <w:t>.</w:t>
      </w:r>
      <w:r w:rsidR="00487E5B" w:rsidRPr="00487E5B">
        <w:rPr>
          <w:rFonts w:asciiTheme="majorEastAsia" w:eastAsiaTheme="majorEastAsia" w:hAnsiTheme="majorEastAsia" w:cs="Tahoma" w:hint="eastAsia"/>
          <w:b/>
          <w:bCs/>
          <w:color w:val="333333"/>
          <w:kern w:val="36"/>
          <w:sz w:val="20"/>
          <w:szCs w:val="20"/>
        </w:rPr>
        <w:t>免責事項</w:t>
      </w:r>
    </w:p>
    <w:p w14:paraId="08E594FC" w14:textId="77777777" w:rsidR="00E94AE4" w:rsidRDefault="00487E5B" w:rsidP="00E94AE4">
      <w:pPr>
        <w:widowControl/>
        <w:spacing w:before="100" w:beforeAutospacing="1" w:after="100" w:afterAutospacing="1"/>
        <w:jc w:val="left"/>
        <w:rPr>
          <w:rFonts w:asciiTheme="majorEastAsia" w:eastAsiaTheme="majorEastAsia" w:hAnsiTheme="majorEastAsia" w:cs="Tahoma"/>
          <w:color w:val="333333"/>
          <w:kern w:val="0"/>
          <w:sz w:val="17"/>
          <w:szCs w:val="17"/>
        </w:rPr>
      </w:pPr>
      <w:r w:rsidRPr="00487E5B">
        <w:rPr>
          <w:rFonts w:asciiTheme="majorEastAsia" w:eastAsiaTheme="majorEastAsia" w:hAnsiTheme="majorEastAsia" w:cs="Tahoma" w:hint="eastAsia"/>
          <w:color w:val="333333"/>
          <w:kern w:val="0"/>
          <w:sz w:val="20"/>
          <w:szCs w:val="20"/>
        </w:rPr>
        <w:t>利用者の閲覧環境によっては、リンク先のページをうまく読み込めないなど、閲覧について支障が出る場合や、</w:t>
      </w:r>
      <w:r w:rsidR="00E8319B">
        <w:rPr>
          <w:rFonts w:asciiTheme="majorEastAsia" w:eastAsiaTheme="majorEastAsia" w:hAnsiTheme="majorEastAsia" w:cs="Tahoma" w:hint="eastAsia"/>
          <w:color w:val="333333"/>
          <w:kern w:val="0"/>
          <w:sz w:val="20"/>
          <w:szCs w:val="20"/>
        </w:rPr>
        <w:t>YouTube</w:t>
      </w:r>
      <w:r w:rsidRPr="00487E5B">
        <w:rPr>
          <w:rFonts w:asciiTheme="majorEastAsia" w:eastAsiaTheme="majorEastAsia" w:hAnsiTheme="majorEastAsia" w:cs="Tahoma" w:hint="eastAsia"/>
          <w:color w:val="333333"/>
          <w:kern w:val="0"/>
          <w:sz w:val="20"/>
          <w:szCs w:val="20"/>
        </w:rPr>
        <w:t>やその他サービスに起因するサービスの停止・不具合等について、</w:t>
      </w:r>
      <w:r w:rsidR="006C3863">
        <w:rPr>
          <w:rFonts w:asciiTheme="majorEastAsia" w:eastAsiaTheme="majorEastAsia" w:hAnsiTheme="majorEastAsia" w:cs="Tahoma" w:hint="eastAsia"/>
          <w:color w:val="333333"/>
          <w:kern w:val="0"/>
          <w:sz w:val="20"/>
          <w:szCs w:val="20"/>
        </w:rPr>
        <w:t>運営者は</w:t>
      </w:r>
      <w:r w:rsidRPr="00487E5B">
        <w:rPr>
          <w:rFonts w:asciiTheme="majorEastAsia" w:eastAsiaTheme="majorEastAsia" w:hAnsiTheme="majorEastAsia" w:cs="Tahoma" w:hint="eastAsia"/>
          <w:color w:val="333333"/>
          <w:kern w:val="0"/>
          <w:sz w:val="20"/>
          <w:szCs w:val="20"/>
        </w:rPr>
        <w:t>何ら責任を負うものではありません。</w:t>
      </w:r>
    </w:p>
    <w:p w14:paraId="561FB25E" w14:textId="77777777" w:rsidR="00E94AE4" w:rsidRDefault="00487E5B" w:rsidP="003C0CAD">
      <w:pPr>
        <w:widowControl/>
        <w:spacing w:before="100" w:beforeAutospacing="1" w:after="100" w:afterAutospacing="1"/>
        <w:jc w:val="left"/>
        <w:rPr>
          <w:rFonts w:asciiTheme="majorEastAsia" w:eastAsiaTheme="majorEastAsia" w:hAnsiTheme="majorEastAsia" w:cs="Tahoma"/>
          <w:color w:val="333333"/>
          <w:kern w:val="0"/>
          <w:sz w:val="17"/>
          <w:szCs w:val="17"/>
        </w:rPr>
      </w:pPr>
      <w:r w:rsidRPr="00487E5B">
        <w:rPr>
          <w:rFonts w:asciiTheme="majorEastAsia" w:eastAsiaTheme="majorEastAsia" w:hAnsiTheme="majorEastAsia" w:cs="Tahoma" w:hint="eastAsia"/>
          <w:color w:val="333333"/>
          <w:kern w:val="0"/>
          <w:sz w:val="20"/>
          <w:szCs w:val="20"/>
        </w:rPr>
        <w:t>当ページに掲載されている情報の正確さには万全を期していますが、</w:t>
      </w:r>
      <w:r w:rsidR="006C3863">
        <w:rPr>
          <w:rFonts w:asciiTheme="majorEastAsia" w:eastAsiaTheme="majorEastAsia" w:hAnsiTheme="majorEastAsia" w:cs="Tahoma" w:hint="eastAsia"/>
          <w:color w:val="333333"/>
          <w:kern w:val="0"/>
          <w:sz w:val="20"/>
          <w:szCs w:val="20"/>
        </w:rPr>
        <w:t>運営者は</w:t>
      </w:r>
      <w:r w:rsidRPr="00487E5B">
        <w:rPr>
          <w:rFonts w:asciiTheme="majorEastAsia" w:eastAsiaTheme="majorEastAsia" w:hAnsiTheme="majorEastAsia" w:cs="Tahoma" w:hint="eastAsia"/>
          <w:color w:val="333333"/>
          <w:kern w:val="0"/>
          <w:sz w:val="20"/>
          <w:szCs w:val="20"/>
        </w:rPr>
        <w:t>情報の正確性、完全性、有効性について保証するものではありません。</w:t>
      </w:r>
    </w:p>
    <w:p w14:paraId="009A8156" w14:textId="77777777" w:rsidR="00E94AE4" w:rsidRDefault="00487E5B" w:rsidP="00E94AE4">
      <w:pPr>
        <w:widowControl/>
        <w:spacing w:before="100" w:beforeAutospacing="1" w:after="100" w:afterAutospacing="1"/>
        <w:jc w:val="left"/>
        <w:rPr>
          <w:rFonts w:asciiTheme="majorEastAsia" w:eastAsiaTheme="majorEastAsia" w:hAnsiTheme="majorEastAsia" w:cs="Tahoma"/>
          <w:color w:val="333333"/>
          <w:kern w:val="0"/>
          <w:sz w:val="17"/>
          <w:szCs w:val="17"/>
        </w:rPr>
      </w:pPr>
      <w:r w:rsidRPr="00487E5B">
        <w:rPr>
          <w:rFonts w:asciiTheme="majorEastAsia" w:eastAsiaTheme="majorEastAsia" w:hAnsiTheme="majorEastAsia" w:cs="Tahoma" w:hint="eastAsia"/>
          <w:color w:val="333333"/>
          <w:kern w:val="0"/>
          <w:sz w:val="20"/>
          <w:szCs w:val="20"/>
        </w:rPr>
        <w:t>運営者は利用者が当ページの情報を用いて行う一切の行為（利用者により投稿された内容、当ページに関連して利用者間もしくは利用者と第三者のトラブルの発生など）について、何ら責任を負うものではありません。</w:t>
      </w:r>
    </w:p>
    <w:p w14:paraId="3BC9E15B" w14:textId="77777777" w:rsidR="00E94AE4" w:rsidRDefault="00487E5B" w:rsidP="00E94AE4">
      <w:pPr>
        <w:widowControl/>
        <w:spacing w:before="100" w:beforeAutospacing="1" w:after="100" w:afterAutospacing="1"/>
        <w:jc w:val="left"/>
        <w:rPr>
          <w:rFonts w:asciiTheme="majorEastAsia" w:eastAsiaTheme="majorEastAsia" w:hAnsiTheme="majorEastAsia" w:cs="Tahoma"/>
          <w:color w:val="333333"/>
          <w:kern w:val="0"/>
          <w:sz w:val="17"/>
          <w:szCs w:val="17"/>
        </w:rPr>
      </w:pPr>
      <w:r w:rsidRPr="00487E5B">
        <w:rPr>
          <w:rFonts w:asciiTheme="majorEastAsia" w:eastAsiaTheme="majorEastAsia" w:hAnsiTheme="majorEastAsia" w:cs="Tahoma" w:hint="eastAsia"/>
          <w:color w:val="333333"/>
          <w:kern w:val="0"/>
          <w:sz w:val="20"/>
          <w:szCs w:val="20"/>
        </w:rPr>
        <w:t>運営者は</w:t>
      </w:r>
      <w:r w:rsidR="00187386" w:rsidRPr="00487E5B">
        <w:rPr>
          <w:rFonts w:asciiTheme="majorEastAsia" w:eastAsiaTheme="majorEastAsia" w:hAnsiTheme="majorEastAsia" w:cs="Tahoma" w:hint="eastAsia"/>
          <w:color w:val="333333"/>
          <w:kern w:val="0"/>
          <w:sz w:val="20"/>
          <w:szCs w:val="20"/>
        </w:rPr>
        <w:t>いかなる場合でも</w:t>
      </w:r>
      <w:r w:rsidRPr="00487E5B">
        <w:rPr>
          <w:rFonts w:asciiTheme="majorEastAsia" w:eastAsiaTheme="majorEastAsia" w:hAnsiTheme="majorEastAsia" w:cs="Tahoma" w:hint="eastAsia"/>
          <w:color w:val="333333"/>
          <w:kern w:val="0"/>
          <w:sz w:val="20"/>
          <w:szCs w:val="20"/>
        </w:rPr>
        <w:t>、利用者が当ページを利用することで、または利用できなかったことで被った直接・間接的な損害及び損失について、何ら責任を負うものではありません。</w:t>
      </w:r>
    </w:p>
    <w:p w14:paraId="1F60A432" w14:textId="77777777" w:rsidR="00E94AE4" w:rsidRDefault="00487E5B" w:rsidP="00E94AE4">
      <w:pPr>
        <w:widowControl/>
        <w:spacing w:before="100" w:beforeAutospacing="1" w:after="100" w:afterAutospacing="1"/>
        <w:jc w:val="left"/>
        <w:rPr>
          <w:rFonts w:asciiTheme="majorEastAsia" w:eastAsiaTheme="majorEastAsia" w:hAnsiTheme="majorEastAsia" w:cs="Tahoma"/>
          <w:color w:val="333333"/>
          <w:kern w:val="0"/>
          <w:sz w:val="17"/>
          <w:szCs w:val="17"/>
        </w:rPr>
      </w:pPr>
      <w:r w:rsidRPr="00487E5B">
        <w:rPr>
          <w:rFonts w:asciiTheme="majorEastAsia" w:eastAsiaTheme="majorEastAsia" w:hAnsiTheme="majorEastAsia" w:cs="Tahoma" w:hint="eastAsia"/>
          <w:color w:val="333333"/>
          <w:kern w:val="0"/>
          <w:sz w:val="20"/>
          <w:szCs w:val="20"/>
        </w:rPr>
        <w:t>当ページの内容は予告なく変更することがあります。</w:t>
      </w:r>
    </w:p>
    <w:p w14:paraId="3BFD37DF" w14:textId="30B4B3C0" w:rsidR="00487E5B" w:rsidRPr="00487E5B" w:rsidRDefault="00487E5B" w:rsidP="00E94AE4">
      <w:pPr>
        <w:widowControl/>
        <w:spacing w:before="100" w:beforeAutospacing="1" w:after="100" w:afterAutospacing="1"/>
        <w:jc w:val="left"/>
        <w:rPr>
          <w:rFonts w:asciiTheme="majorEastAsia" w:eastAsiaTheme="majorEastAsia" w:hAnsiTheme="majorEastAsia" w:cs="Tahoma"/>
          <w:color w:val="333333"/>
          <w:kern w:val="0"/>
          <w:sz w:val="17"/>
          <w:szCs w:val="17"/>
        </w:rPr>
      </w:pPr>
      <w:r w:rsidRPr="00487E5B">
        <w:rPr>
          <w:rFonts w:asciiTheme="majorEastAsia" w:eastAsiaTheme="majorEastAsia" w:hAnsiTheme="majorEastAsia" w:cs="Tahoma" w:hint="eastAsia"/>
          <w:color w:val="333333"/>
          <w:kern w:val="0"/>
          <w:sz w:val="20"/>
          <w:szCs w:val="20"/>
        </w:rPr>
        <w:t>運営者は、予告なく本ページの運営を休止すること、または終了して本ページを削除することがあります。</w:t>
      </w:r>
    </w:p>
    <w:p w14:paraId="16B2D877" w14:textId="49ECDC97" w:rsidR="00487E5B" w:rsidRPr="00487E5B" w:rsidRDefault="00D27368" w:rsidP="00161E75">
      <w:pPr>
        <w:widowControl/>
        <w:jc w:val="left"/>
        <w:rPr>
          <w:rFonts w:asciiTheme="majorEastAsia" w:eastAsiaTheme="majorEastAsia" w:hAnsiTheme="majorEastAsia" w:cs="Tahoma"/>
          <w:b/>
          <w:bCs/>
          <w:color w:val="333333"/>
          <w:kern w:val="36"/>
          <w:sz w:val="48"/>
          <w:szCs w:val="48"/>
        </w:rPr>
      </w:pPr>
      <w:r>
        <w:rPr>
          <w:rFonts w:asciiTheme="majorEastAsia" w:eastAsiaTheme="majorEastAsia" w:hAnsiTheme="majorEastAsia" w:cs="Tahoma" w:hint="eastAsia"/>
          <w:b/>
          <w:color w:val="333333"/>
          <w:kern w:val="0"/>
          <w:sz w:val="20"/>
          <w:szCs w:val="20"/>
        </w:rPr>
        <w:t>7</w:t>
      </w:r>
      <w:r w:rsidR="00487E5B" w:rsidRPr="00487E5B">
        <w:rPr>
          <w:rFonts w:asciiTheme="majorEastAsia" w:eastAsiaTheme="majorEastAsia" w:hAnsiTheme="majorEastAsia" w:cs="Tahoma"/>
          <w:b/>
          <w:bCs/>
          <w:color w:val="333333"/>
          <w:kern w:val="36"/>
          <w:sz w:val="20"/>
          <w:szCs w:val="20"/>
        </w:rPr>
        <w:t>.</w:t>
      </w:r>
      <w:r w:rsidR="00487E5B" w:rsidRPr="00933594">
        <w:rPr>
          <w:rFonts w:asciiTheme="majorEastAsia" w:eastAsiaTheme="majorEastAsia" w:hAnsiTheme="majorEastAsia" w:cs="Tahoma"/>
          <w:b/>
          <w:bCs/>
          <w:color w:val="333333"/>
          <w:kern w:val="36"/>
          <w:sz w:val="20"/>
          <w:szCs w:val="20"/>
        </w:rPr>
        <w:t> </w:t>
      </w:r>
      <w:r w:rsidR="00487E5B" w:rsidRPr="00487E5B">
        <w:rPr>
          <w:rFonts w:asciiTheme="majorEastAsia" w:eastAsiaTheme="majorEastAsia" w:hAnsiTheme="majorEastAsia" w:cs="Tahoma" w:hint="eastAsia"/>
          <w:b/>
          <w:bCs/>
          <w:color w:val="333333"/>
          <w:kern w:val="36"/>
          <w:sz w:val="20"/>
          <w:szCs w:val="20"/>
        </w:rPr>
        <w:t>個人情報の取り扱い・保護</w:t>
      </w:r>
    </w:p>
    <w:p w14:paraId="66270E6B" w14:textId="77777777" w:rsidR="00487E5B" w:rsidRPr="00487E5B" w:rsidRDefault="00487E5B" w:rsidP="00487E5B">
      <w:pPr>
        <w:widowControl/>
        <w:jc w:val="left"/>
        <w:rPr>
          <w:rFonts w:asciiTheme="majorEastAsia" w:eastAsiaTheme="majorEastAsia" w:hAnsiTheme="majorEastAsia" w:cs="Tahoma"/>
          <w:color w:val="333333"/>
          <w:kern w:val="0"/>
          <w:sz w:val="17"/>
          <w:szCs w:val="17"/>
        </w:rPr>
      </w:pPr>
      <w:r w:rsidRPr="00487E5B">
        <w:rPr>
          <w:rFonts w:asciiTheme="majorEastAsia" w:eastAsiaTheme="majorEastAsia" w:hAnsiTheme="majorEastAsia" w:cs="Tahoma" w:hint="eastAsia"/>
          <w:color w:val="333333"/>
          <w:kern w:val="0"/>
          <w:sz w:val="20"/>
          <w:szCs w:val="20"/>
        </w:rPr>
        <w:t>当ページで取り扱う個人情報の収集・利用・管理については、「大阪府個人情報保護条例」の規定に基づき適正に取り扱います。</w:t>
      </w:r>
    </w:p>
    <w:p w14:paraId="0360F9C3" w14:textId="77777777" w:rsidR="00487E5B" w:rsidRPr="00487E5B" w:rsidRDefault="00487E5B" w:rsidP="00487E5B">
      <w:pPr>
        <w:widowControl/>
        <w:jc w:val="left"/>
        <w:rPr>
          <w:rFonts w:asciiTheme="majorEastAsia" w:eastAsiaTheme="majorEastAsia" w:hAnsiTheme="majorEastAsia" w:cs="Tahoma"/>
          <w:color w:val="333333"/>
          <w:kern w:val="0"/>
          <w:sz w:val="17"/>
          <w:szCs w:val="17"/>
        </w:rPr>
      </w:pPr>
      <w:r w:rsidRPr="00487E5B">
        <w:rPr>
          <w:rFonts w:asciiTheme="majorEastAsia" w:eastAsiaTheme="majorEastAsia" w:hAnsiTheme="majorEastAsia" w:cs="Tahoma"/>
          <w:color w:val="333333"/>
          <w:kern w:val="0"/>
          <w:sz w:val="20"/>
          <w:szCs w:val="20"/>
        </w:rPr>
        <w:lastRenderedPageBreak/>
        <w:t> </w:t>
      </w:r>
    </w:p>
    <w:p w14:paraId="3A5A6DFB" w14:textId="5AF02FF0" w:rsidR="00487E5B" w:rsidRPr="00487E5B" w:rsidRDefault="00D27368" w:rsidP="00487E5B">
      <w:pPr>
        <w:widowControl/>
        <w:jc w:val="left"/>
        <w:outlineLvl w:val="0"/>
        <w:rPr>
          <w:rFonts w:asciiTheme="majorEastAsia" w:eastAsiaTheme="majorEastAsia" w:hAnsiTheme="majorEastAsia" w:cs="Tahoma"/>
          <w:b/>
          <w:bCs/>
          <w:color w:val="333333"/>
          <w:kern w:val="36"/>
          <w:sz w:val="48"/>
          <w:szCs w:val="48"/>
        </w:rPr>
      </w:pPr>
      <w:r>
        <w:rPr>
          <w:rFonts w:asciiTheme="majorEastAsia" w:eastAsiaTheme="majorEastAsia" w:hAnsiTheme="majorEastAsia" w:cs="Tahoma" w:hint="eastAsia"/>
          <w:b/>
          <w:bCs/>
          <w:color w:val="333333"/>
          <w:kern w:val="36"/>
          <w:sz w:val="20"/>
          <w:szCs w:val="20"/>
        </w:rPr>
        <w:t>8</w:t>
      </w:r>
      <w:r w:rsidR="00487E5B" w:rsidRPr="00487E5B">
        <w:rPr>
          <w:rFonts w:asciiTheme="majorEastAsia" w:eastAsiaTheme="majorEastAsia" w:hAnsiTheme="majorEastAsia" w:cs="Tahoma"/>
          <w:b/>
          <w:bCs/>
          <w:color w:val="333333"/>
          <w:kern w:val="36"/>
          <w:sz w:val="20"/>
          <w:szCs w:val="20"/>
        </w:rPr>
        <w:t>.</w:t>
      </w:r>
      <w:r w:rsidR="00487E5B" w:rsidRPr="00933594">
        <w:rPr>
          <w:rFonts w:asciiTheme="majorEastAsia" w:eastAsiaTheme="majorEastAsia" w:hAnsiTheme="majorEastAsia" w:cs="Tahoma"/>
          <w:b/>
          <w:bCs/>
          <w:color w:val="333333"/>
          <w:kern w:val="36"/>
          <w:sz w:val="20"/>
          <w:szCs w:val="20"/>
        </w:rPr>
        <w:t> </w:t>
      </w:r>
      <w:r w:rsidR="00487E5B" w:rsidRPr="00487E5B">
        <w:rPr>
          <w:rFonts w:asciiTheme="majorEastAsia" w:eastAsiaTheme="majorEastAsia" w:hAnsiTheme="majorEastAsia" w:cs="Tahoma" w:hint="eastAsia"/>
          <w:b/>
          <w:bCs/>
          <w:color w:val="333333"/>
          <w:kern w:val="36"/>
          <w:sz w:val="20"/>
          <w:szCs w:val="20"/>
        </w:rPr>
        <w:t>運用ポリシーの変更</w:t>
      </w:r>
    </w:p>
    <w:p w14:paraId="3A39FC3E" w14:textId="77777777" w:rsidR="00487E5B" w:rsidRPr="00487E5B" w:rsidRDefault="00487E5B" w:rsidP="00487E5B">
      <w:pPr>
        <w:widowControl/>
        <w:jc w:val="left"/>
        <w:rPr>
          <w:rFonts w:asciiTheme="majorEastAsia" w:eastAsiaTheme="majorEastAsia" w:hAnsiTheme="majorEastAsia" w:cs="Tahoma"/>
          <w:color w:val="333333"/>
          <w:kern w:val="0"/>
          <w:sz w:val="17"/>
          <w:szCs w:val="17"/>
        </w:rPr>
      </w:pPr>
      <w:r w:rsidRPr="00487E5B">
        <w:rPr>
          <w:rFonts w:asciiTheme="majorEastAsia" w:eastAsiaTheme="majorEastAsia" w:hAnsiTheme="majorEastAsia" w:cs="Tahoma" w:hint="eastAsia"/>
          <w:color w:val="333333"/>
          <w:kern w:val="0"/>
          <w:sz w:val="20"/>
          <w:szCs w:val="20"/>
        </w:rPr>
        <w:t>予告なく当ポリシーの変更や運営方法の見直しまたは中止をする場合があります。</w:t>
      </w:r>
    </w:p>
    <w:p w14:paraId="5D8EA9FE" w14:textId="77777777" w:rsidR="00487E5B" w:rsidRPr="00487E5B" w:rsidRDefault="00487E5B" w:rsidP="00487E5B">
      <w:pPr>
        <w:widowControl/>
        <w:jc w:val="left"/>
        <w:rPr>
          <w:rFonts w:asciiTheme="majorEastAsia" w:eastAsiaTheme="majorEastAsia" w:hAnsiTheme="majorEastAsia" w:cs="Tahoma"/>
          <w:color w:val="333333"/>
          <w:kern w:val="0"/>
          <w:sz w:val="17"/>
          <w:szCs w:val="17"/>
        </w:rPr>
      </w:pPr>
      <w:r w:rsidRPr="00487E5B">
        <w:rPr>
          <w:rFonts w:asciiTheme="majorEastAsia" w:eastAsiaTheme="majorEastAsia" w:hAnsiTheme="majorEastAsia" w:cs="Tahoma"/>
          <w:color w:val="333333"/>
          <w:kern w:val="0"/>
          <w:sz w:val="20"/>
          <w:szCs w:val="20"/>
        </w:rPr>
        <w:t> </w:t>
      </w:r>
    </w:p>
    <w:p w14:paraId="451C5C73" w14:textId="0D6B985E" w:rsidR="00487E5B" w:rsidRPr="00187386" w:rsidRDefault="00D27368" w:rsidP="00487E5B">
      <w:pPr>
        <w:widowControl/>
        <w:jc w:val="left"/>
        <w:outlineLvl w:val="0"/>
        <w:rPr>
          <w:rFonts w:asciiTheme="majorEastAsia" w:eastAsiaTheme="majorEastAsia" w:hAnsiTheme="majorEastAsia" w:cs="Tahoma"/>
          <w:b/>
          <w:bCs/>
          <w:color w:val="333333"/>
          <w:kern w:val="36"/>
          <w:sz w:val="20"/>
          <w:szCs w:val="20"/>
        </w:rPr>
      </w:pPr>
      <w:r>
        <w:rPr>
          <w:rFonts w:asciiTheme="majorEastAsia" w:eastAsiaTheme="majorEastAsia" w:hAnsiTheme="majorEastAsia" w:cs="Tahoma" w:hint="eastAsia"/>
          <w:b/>
          <w:bCs/>
          <w:color w:val="333333"/>
          <w:kern w:val="36"/>
          <w:sz w:val="20"/>
          <w:szCs w:val="20"/>
        </w:rPr>
        <w:t>9</w:t>
      </w:r>
      <w:r w:rsidR="00487E5B" w:rsidRPr="00487E5B">
        <w:rPr>
          <w:rFonts w:asciiTheme="majorEastAsia" w:eastAsiaTheme="majorEastAsia" w:hAnsiTheme="majorEastAsia" w:cs="Tahoma"/>
          <w:b/>
          <w:bCs/>
          <w:color w:val="333333"/>
          <w:kern w:val="36"/>
          <w:sz w:val="20"/>
          <w:szCs w:val="20"/>
        </w:rPr>
        <w:t>.</w:t>
      </w:r>
      <w:r w:rsidR="00487E5B" w:rsidRPr="00487E5B">
        <w:rPr>
          <w:rFonts w:asciiTheme="majorEastAsia" w:eastAsiaTheme="majorEastAsia" w:hAnsiTheme="majorEastAsia" w:cs="Tahoma" w:hint="eastAsia"/>
          <w:b/>
          <w:bCs/>
          <w:color w:val="333333"/>
          <w:kern w:val="36"/>
          <w:sz w:val="20"/>
          <w:szCs w:val="20"/>
        </w:rPr>
        <w:t>適用</w:t>
      </w:r>
    </w:p>
    <w:p w14:paraId="6C13862F" w14:textId="70DFF581" w:rsidR="00487E5B" w:rsidRDefault="00FD101B" w:rsidP="00487E5B">
      <w:pPr>
        <w:widowControl/>
        <w:jc w:val="left"/>
        <w:rPr>
          <w:rFonts w:asciiTheme="majorEastAsia" w:eastAsiaTheme="majorEastAsia" w:hAnsiTheme="majorEastAsia" w:cs="Tahoma"/>
          <w:color w:val="333333"/>
          <w:kern w:val="0"/>
          <w:sz w:val="20"/>
          <w:szCs w:val="20"/>
        </w:rPr>
      </w:pPr>
      <w:r>
        <w:rPr>
          <w:rFonts w:asciiTheme="majorEastAsia" w:eastAsiaTheme="majorEastAsia" w:hAnsiTheme="majorEastAsia" w:cs="Tahoma" w:hint="eastAsia"/>
          <w:color w:val="333333"/>
          <w:kern w:val="0"/>
          <w:sz w:val="20"/>
          <w:szCs w:val="20"/>
        </w:rPr>
        <w:t>この運用ポリシーは、令和５</w:t>
      </w:r>
      <w:r w:rsidR="00487E5B" w:rsidRPr="000E5FFC">
        <w:rPr>
          <w:rFonts w:asciiTheme="majorEastAsia" w:eastAsiaTheme="majorEastAsia" w:hAnsiTheme="majorEastAsia" w:cs="Tahoma" w:hint="eastAsia"/>
          <w:kern w:val="0"/>
          <w:sz w:val="20"/>
          <w:szCs w:val="20"/>
        </w:rPr>
        <w:t>年</w:t>
      </w:r>
      <w:bookmarkStart w:id="0" w:name="_GoBack"/>
      <w:bookmarkEnd w:id="0"/>
      <w:r>
        <w:rPr>
          <w:rFonts w:asciiTheme="majorEastAsia" w:eastAsiaTheme="majorEastAsia" w:hAnsiTheme="majorEastAsia" w:cs="Tahoma" w:hint="eastAsia"/>
          <w:kern w:val="0"/>
          <w:sz w:val="20"/>
          <w:szCs w:val="20"/>
        </w:rPr>
        <w:t>３</w:t>
      </w:r>
      <w:r w:rsidR="00487E5B" w:rsidRPr="000E5FFC">
        <w:rPr>
          <w:rFonts w:asciiTheme="majorEastAsia" w:eastAsiaTheme="majorEastAsia" w:hAnsiTheme="majorEastAsia" w:cs="Tahoma" w:hint="eastAsia"/>
          <w:kern w:val="0"/>
          <w:sz w:val="20"/>
          <w:szCs w:val="20"/>
        </w:rPr>
        <w:t>月</w:t>
      </w:r>
      <w:r>
        <w:rPr>
          <w:rFonts w:asciiTheme="majorEastAsia" w:eastAsiaTheme="majorEastAsia" w:hAnsiTheme="majorEastAsia" w:cs="Tahoma" w:hint="eastAsia"/>
          <w:kern w:val="0"/>
          <w:sz w:val="20"/>
          <w:szCs w:val="20"/>
        </w:rPr>
        <w:t>24</w:t>
      </w:r>
      <w:r w:rsidR="00487E5B" w:rsidRPr="000E5FFC">
        <w:rPr>
          <w:rFonts w:asciiTheme="majorEastAsia" w:eastAsiaTheme="majorEastAsia" w:hAnsiTheme="majorEastAsia" w:cs="Tahoma" w:hint="eastAsia"/>
          <w:kern w:val="0"/>
          <w:sz w:val="20"/>
          <w:szCs w:val="20"/>
        </w:rPr>
        <w:t>日</w:t>
      </w:r>
      <w:r w:rsidR="00487E5B" w:rsidRPr="00487E5B">
        <w:rPr>
          <w:rFonts w:asciiTheme="majorEastAsia" w:eastAsiaTheme="majorEastAsia" w:hAnsiTheme="majorEastAsia" w:cs="Tahoma" w:hint="eastAsia"/>
          <w:color w:val="333333"/>
          <w:kern w:val="0"/>
          <w:sz w:val="20"/>
          <w:szCs w:val="20"/>
        </w:rPr>
        <w:t>から適用します。</w:t>
      </w:r>
    </w:p>
    <w:p w14:paraId="440FB42E" w14:textId="77777777" w:rsidR="00CE73F7" w:rsidRDefault="00CE73F7" w:rsidP="00487E5B">
      <w:pPr>
        <w:widowControl/>
        <w:jc w:val="left"/>
        <w:rPr>
          <w:rFonts w:asciiTheme="majorEastAsia" w:eastAsiaTheme="majorEastAsia" w:hAnsiTheme="majorEastAsia" w:cs="Tahoma"/>
          <w:color w:val="333333"/>
          <w:kern w:val="0"/>
          <w:sz w:val="20"/>
          <w:szCs w:val="20"/>
        </w:rPr>
      </w:pPr>
    </w:p>
    <w:p w14:paraId="29803356" w14:textId="4D843CB8" w:rsidR="00CE73F7" w:rsidRDefault="00D27368" w:rsidP="00CE73F7">
      <w:pPr>
        <w:widowControl/>
        <w:jc w:val="left"/>
        <w:outlineLvl w:val="0"/>
        <w:rPr>
          <w:rFonts w:asciiTheme="majorEastAsia" w:eastAsiaTheme="majorEastAsia" w:hAnsiTheme="majorEastAsia" w:cs="Tahoma"/>
          <w:b/>
          <w:bCs/>
          <w:color w:val="333333"/>
          <w:kern w:val="36"/>
          <w:sz w:val="20"/>
          <w:szCs w:val="20"/>
        </w:rPr>
      </w:pPr>
      <w:r>
        <w:rPr>
          <w:rFonts w:asciiTheme="majorEastAsia" w:eastAsiaTheme="majorEastAsia" w:hAnsiTheme="majorEastAsia" w:cs="Tahoma"/>
          <w:b/>
          <w:bCs/>
          <w:color w:val="333333"/>
          <w:kern w:val="36"/>
          <w:sz w:val="20"/>
          <w:szCs w:val="20"/>
        </w:rPr>
        <w:t>10</w:t>
      </w:r>
      <w:r w:rsidR="00CE73F7" w:rsidRPr="00487E5B">
        <w:rPr>
          <w:rFonts w:asciiTheme="majorEastAsia" w:eastAsiaTheme="majorEastAsia" w:hAnsiTheme="majorEastAsia" w:cs="Tahoma"/>
          <w:b/>
          <w:bCs/>
          <w:color w:val="333333"/>
          <w:kern w:val="36"/>
          <w:sz w:val="20"/>
          <w:szCs w:val="20"/>
        </w:rPr>
        <w:t>.</w:t>
      </w:r>
      <w:r w:rsidR="00CE73F7">
        <w:rPr>
          <w:rFonts w:asciiTheme="majorEastAsia" w:eastAsiaTheme="majorEastAsia" w:hAnsiTheme="majorEastAsia" w:cs="Tahoma" w:hint="eastAsia"/>
          <w:b/>
          <w:bCs/>
          <w:color w:val="333333"/>
          <w:kern w:val="36"/>
          <w:sz w:val="20"/>
          <w:szCs w:val="20"/>
        </w:rPr>
        <w:t>問合せ先</w:t>
      </w:r>
    </w:p>
    <w:p w14:paraId="363E2FED" w14:textId="14ED00D0" w:rsidR="00CE73F7" w:rsidRDefault="00CE73F7" w:rsidP="00CE73F7">
      <w:pPr>
        <w:widowControl/>
        <w:jc w:val="left"/>
        <w:outlineLvl w:val="0"/>
        <w:rPr>
          <w:rFonts w:asciiTheme="majorEastAsia" w:eastAsiaTheme="majorEastAsia" w:hAnsiTheme="majorEastAsia" w:cs="Tahoma"/>
          <w:bCs/>
          <w:color w:val="333333"/>
          <w:kern w:val="36"/>
          <w:sz w:val="20"/>
          <w:szCs w:val="20"/>
        </w:rPr>
      </w:pPr>
      <w:r w:rsidRPr="00CE73F7">
        <w:rPr>
          <w:rFonts w:asciiTheme="majorEastAsia" w:eastAsiaTheme="majorEastAsia" w:hAnsiTheme="majorEastAsia" w:cs="Tahoma" w:hint="eastAsia"/>
          <w:bCs/>
          <w:color w:val="333333"/>
          <w:kern w:val="36"/>
          <w:sz w:val="20"/>
          <w:szCs w:val="20"/>
        </w:rPr>
        <w:t>大阪府　福祉部</w:t>
      </w:r>
      <w:r w:rsidR="00654B62">
        <w:rPr>
          <w:rFonts w:asciiTheme="majorEastAsia" w:eastAsiaTheme="majorEastAsia" w:hAnsiTheme="majorEastAsia" w:cs="Tahoma" w:hint="eastAsia"/>
          <w:bCs/>
          <w:color w:val="333333"/>
          <w:kern w:val="36"/>
          <w:sz w:val="20"/>
          <w:szCs w:val="20"/>
        </w:rPr>
        <w:t xml:space="preserve">　福祉総務課　総務・人事グループ</w:t>
      </w:r>
    </w:p>
    <w:p w14:paraId="0AC16E18" w14:textId="77777777" w:rsidR="00CE73F7" w:rsidRDefault="00CE73F7" w:rsidP="00CE73F7">
      <w:pPr>
        <w:widowControl/>
        <w:jc w:val="left"/>
        <w:outlineLvl w:val="0"/>
        <w:rPr>
          <w:rFonts w:asciiTheme="majorEastAsia" w:eastAsiaTheme="majorEastAsia" w:hAnsiTheme="majorEastAsia" w:cs="Tahoma"/>
          <w:bCs/>
          <w:color w:val="333333"/>
          <w:kern w:val="36"/>
          <w:sz w:val="20"/>
          <w:szCs w:val="20"/>
        </w:rPr>
      </w:pPr>
      <w:r>
        <w:rPr>
          <w:rFonts w:asciiTheme="majorEastAsia" w:eastAsiaTheme="majorEastAsia" w:hAnsiTheme="majorEastAsia" w:cs="Tahoma" w:hint="eastAsia"/>
          <w:bCs/>
          <w:color w:val="333333"/>
          <w:kern w:val="36"/>
          <w:sz w:val="20"/>
          <w:szCs w:val="20"/>
        </w:rPr>
        <w:t>〒540-8570　大阪市中央区大手前2丁目</w:t>
      </w:r>
    </w:p>
    <w:p w14:paraId="39A93DC6" w14:textId="1AF9BDEC" w:rsidR="00CE73F7" w:rsidRDefault="00CE73F7" w:rsidP="00CE73F7">
      <w:pPr>
        <w:widowControl/>
        <w:jc w:val="left"/>
        <w:outlineLvl w:val="0"/>
        <w:rPr>
          <w:rFonts w:asciiTheme="majorEastAsia" w:eastAsiaTheme="majorEastAsia" w:hAnsiTheme="majorEastAsia" w:cs="Tahoma"/>
          <w:bCs/>
          <w:color w:val="333333"/>
          <w:kern w:val="36"/>
          <w:sz w:val="20"/>
          <w:szCs w:val="20"/>
        </w:rPr>
      </w:pPr>
      <w:r>
        <w:rPr>
          <w:rFonts w:asciiTheme="majorEastAsia" w:eastAsiaTheme="majorEastAsia" w:hAnsiTheme="majorEastAsia" w:cs="Tahoma" w:hint="eastAsia"/>
          <w:bCs/>
          <w:color w:val="333333"/>
          <w:kern w:val="36"/>
          <w:sz w:val="20"/>
          <w:szCs w:val="20"/>
        </w:rPr>
        <w:t>電話：06-6944</w:t>
      </w:r>
      <w:r>
        <w:rPr>
          <w:rFonts w:asciiTheme="majorEastAsia" w:eastAsiaTheme="majorEastAsia" w:hAnsiTheme="majorEastAsia" w:cs="Tahoma"/>
          <w:bCs/>
          <w:color w:val="333333"/>
          <w:kern w:val="36"/>
          <w:sz w:val="20"/>
          <w:szCs w:val="20"/>
        </w:rPr>
        <w:t>-</w:t>
      </w:r>
      <w:r w:rsidR="00902EF8">
        <w:rPr>
          <w:rFonts w:asciiTheme="majorEastAsia" w:eastAsiaTheme="majorEastAsia" w:hAnsiTheme="majorEastAsia" w:cs="Tahoma" w:hint="eastAsia"/>
          <w:bCs/>
          <w:color w:val="333333"/>
          <w:kern w:val="36"/>
          <w:sz w:val="20"/>
          <w:szCs w:val="20"/>
        </w:rPr>
        <w:t>6</w:t>
      </w:r>
      <w:r w:rsidR="00902EF8">
        <w:rPr>
          <w:rFonts w:asciiTheme="majorEastAsia" w:eastAsiaTheme="majorEastAsia" w:hAnsiTheme="majorEastAsia" w:cs="Tahoma"/>
          <w:bCs/>
          <w:color w:val="333333"/>
          <w:kern w:val="36"/>
          <w:sz w:val="20"/>
          <w:szCs w:val="20"/>
        </w:rPr>
        <w:t>191</w:t>
      </w:r>
    </w:p>
    <w:p w14:paraId="2CB3B178" w14:textId="2EEA876D" w:rsidR="00CE73F7" w:rsidRPr="00CE73F7" w:rsidRDefault="00CE73F7" w:rsidP="00CE73F7">
      <w:pPr>
        <w:widowControl/>
        <w:jc w:val="left"/>
        <w:outlineLvl w:val="0"/>
        <w:rPr>
          <w:rFonts w:asciiTheme="majorEastAsia" w:eastAsiaTheme="majorEastAsia" w:hAnsiTheme="majorEastAsia" w:cs="Tahoma"/>
          <w:bCs/>
          <w:color w:val="333333"/>
          <w:kern w:val="36"/>
          <w:sz w:val="20"/>
          <w:szCs w:val="20"/>
        </w:rPr>
      </w:pPr>
      <w:r>
        <w:rPr>
          <w:rFonts w:asciiTheme="majorEastAsia" w:eastAsiaTheme="majorEastAsia" w:hAnsiTheme="majorEastAsia" w:cs="Tahoma" w:hint="eastAsia"/>
          <w:bCs/>
          <w:color w:val="333333"/>
          <w:kern w:val="36"/>
          <w:sz w:val="20"/>
          <w:szCs w:val="20"/>
        </w:rPr>
        <w:t>ファクス：</w:t>
      </w:r>
      <w:r w:rsidR="00902EF8">
        <w:rPr>
          <w:rFonts w:asciiTheme="majorEastAsia" w:eastAsiaTheme="majorEastAsia" w:hAnsiTheme="majorEastAsia" w:cs="Tahoma"/>
          <w:bCs/>
          <w:color w:val="333333"/>
          <w:kern w:val="36"/>
          <w:sz w:val="20"/>
          <w:szCs w:val="20"/>
        </w:rPr>
        <w:t>06-6944-6659</w:t>
      </w:r>
    </w:p>
    <w:p w14:paraId="5553D4BF" w14:textId="28A37FC8" w:rsidR="008F465B" w:rsidRPr="00246725" w:rsidRDefault="00FD101B"/>
    <w:sectPr w:rsidR="008F465B" w:rsidRPr="00246725" w:rsidSect="003C0CAD">
      <w:pgSz w:w="11906" w:h="16838"/>
      <w:pgMar w:top="567" w:right="85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B8EA5" w14:textId="77777777" w:rsidR="00497825" w:rsidRDefault="00497825"/>
  </w:endnote>
  <w:endnote w:type="continuationSeparator" w:id="0">
    <w:p w14:paraId="0A4785D6" w14:textId="77777777" w:rsidR="00497825" w:rsidRDefault="00497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A6191" w14:textId="77777777" w:rsidR="00497825" w:rsidRDefault="00497825"/>
  </w:footnote>
  <w:footnote w:type="continuationSeparator" w:id="0">
    <w:p w14:paraId="69EFF256" w14:textId="77777777" w:rsidR="00497825" w:rsidRDefault="0049782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102C"/>
    <w:multiLevelType w:val="multilevel"/>
    <w:tmpl w:val="4AB0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A1D8B"/>
    <w:multiLevelType w:val="multilevel"/>
    <w:tmpl w:val="25A8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E5B"/>
    <w:rsid w:val="000949F1"/>
    <w:rsid w:val="000E5FFC"/>
    <w:rsid w:val="00130BDA"/>
    <w:rsid w:val="0013661C"/>
    <w:rsid w:val="00161E75"/>
    <w:rsid w:val="00177D90"/>
    <w:rsid w:val="001847FF"/>
    <w:rsid w:val="00187386"/>
    <w:rsid w:val="00246725"/>
    <w:rsid w:val="002A7AAF"/>
    <w:rsid w:val="002D5A75"/>
    <w:rsid w:val="002F0EE4"/>
    <w:rsid w:val="00330E84"/>
    <w:rsid w:val="003C0CAD"/>
    <w:rsid w:val="00487E5B"/>
    <w:rsid w:val="00497825"/>
    <w:rsid w:val="00520044"/>
    <w:rsid w:val="00555670"/>
    <w:rsid w:val="00570EEB"/>
    <w:rsid w:val="005E3196"/>
    <w:rsid w:val="00654B62"/>
    <w:rsid w:val="006C269C"/>
    <w:rsid w:val="006C3863"/>
    <w:rsid w:val="006D46C9"/>
    <w:rsid w:val="007D673A"/>
    <w:rsid w:val="0087711D"/>
    <w:rsid w:val="008A61A7"/>
    <w:rsid w:val="008F5EBB"/>
    <w:rsid w:val="00902EF8"/>
    <w:rsid w:val="00933594"/>
    <w:rsid w:val="009750E7"/>
    <w:rsid w:val="00A26FF6"/>
    <w:rsid w:val="00AB7BCC"/>
    <w:rsid w:val="00AF6CE5"/>
    <w:rsid w:val="00B07067"/>
    <w:rsid w:val="00B31D43"/>
    <w:rsid w:val="00B35EB7"/>
    <w:rsid w:val="00C26BE1"/>
    <w:rsid w:val="00C70AB7"/>
    <w:rsid w:val="00C82578"/>
    <w:rsid w:val="00CA2EB6"/>
    <w:rsid w:val="00CE73F7"/>
    <w:rsid w:val="00D27368"/>
    <w:rsid w:val="00D42A5D"/>
    <w:rsid w:val="00D8313D"/>
    <w:rsid w:val="00D951D7"/>
    <w:rsid w:val="00E0279C"/>
    <w:rsid w:val="00E30906"/>
    <w:rsid w:val="00E8319B"/>
    <w:rsid w:val="00E94AE4"/>
    <w:rsid w:val="00EA4223"/>
    <w:rsid w:val="00EF60C4"/>
    <w:rsid w:val="00F431EA"/>
    <w:rsid w:val="00F851A8"/>
    <w:rsid w:val="00F85867"/>
    <w:rsid w:val="00FD101B"/>
    <w:rsid w:val="00FF5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351C92F"/>
  <w15:docId w15:val="{C9E94E9E-37EA-42B7-A5A2-66069AE3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3F7"/>
    <w:pPr>
      <w:widowControl w:val="0"/>
      <w:jc w:val="both"/>
    </w:pPr>
    <w:rPr>
      <w:kern w:val="2"/>
      <w:sz w:val="21"/>
      <w:szCs w:val="24"/>
    </w:rPr>
  </w:style>
  <w:style w:type="paragraph" w:styleId="1">
    <w:name w:val="heading 1"/>
    <w:basedOn w:val="a"/>
    <w:link w:val="10"/>
    <w:uiPriority w:val="9"/>
    <w:qFormat/>
    <w:rsid w:val="00487E5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7E5B"/>
    <w:rPr>
      <w:rFonts w:ascii="ＭＳ Ｐゴシック" w:eastAsia="ＭＳ Ｐゴシック" w:hAnsi="ＭＳ Ｐゴシック" w:cs="ＭＳ Ｐゴシック"/>
      <w:b/>
      <w:bCs/>
      <w:kern w:val="36"/>
      <w:sz w:val="48"/>
      <w:szCs w:val="48"/>
    </w:rPr>
  </w:style>
  <w:style w:type="character" w:customStyle="1" w:styleId="apple-converted-space">
    <w:name w:val="apple-converted-space"/>
    <w:basedOn w:val="a0"/>
    <w:rsid w:val="00487E5B"/>
  </w:style>
  <w:style w:type="character" w:styleId="a3">
    <w:name w:val="Hyperlink"/>
    <w:basedOn w:val="a0"/>
    <w:uiPriority w:val="99"/>
    <w:semiHidden/>
    <w:unhideWhenUsed/>
    <w:rsid w:val="00487E5B"/>
    <w:rPr>
      <w:color w:val="0000FF"/>
      <w:u w:val="single"/>
    </w:rPr>
  </w:style>
  <w:style w:type="paragraph" w:styleId="a4">
    <w:name w:val="List Paragraph"/>
    <w:basedOn w:val="a"/>
    <w:uiPriority w:val="34"/>
    <w:qFormat/>
    <w:rsid w:val="00487E5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uiPriority w:val="99"/>
    <w:semiHidden/>
    <w:unhideWhenUsed/>
    <w:rsid w:val="009335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3594"/>
    <w:rPr>
      <w:rFonts w:asciiTheme="majorHAnsi" w:eastAsiaTheme="majorEastAsia" w:hAnsiTheme="majorHAnsi" w:cstheme="majorBidi"/>
      <w:kern w:val="2"/>
      <w:sz w:val="18"/>
      <w:szCs w:val="18"/>
    </w:rPr>
  </w:style>
  <w:style w:type="paragraph" w:styleId="a7">
    <w:name w:val="header"/>
    <w:basedOn w:val="a"/>
    <w:link w:val="a8"/>
    <w:uiPriority w:val="99"/>
    <w:unhideWhenUsed/>
    <w:rsid w:val="00B35EB7"/>
    <w:pPr>
      <w:tabs>
        <w:tab w:val="center" w:pos="4252"/>
        <w:tab w:val="right" w:pos="8504"/>
      </w:tabs>
      <w:snapToGrid w:val="0"/>
    </w:pPr>
  </w:style>
  <w:style w:type="character" w:customStyle="1" w:styleId="a8">
    <w:name w:val="ヘッダー (文字)"/>
    <w:basedOn w:val="a0"/>
    <w:link w:val="a7"/>
    <w:uiPriority w:val="99"/>
    <w:rsid w:val="00B35EB7"/>
    <w:rPr>
      <w:kern w:val="2"/>
      <w:sz w:val="21"/>
      <w:szCs w:val="24"/>
    </w:rPr>
  </w:style>
  <w:style w:type="paragraph" w:styleId="a9">
    <w:name w:val="footer"/>
    <w:basedOn w:val="a"/>
    <w:link w:val="aa"/>
    <w:uiPriority w:val="99"/>
    <w:unhideWhenUsed/>
    <w:rsid w:val="00B35EB7"/>
    <w:pPr>
      <w:tabs>
        <w:tab w:val="center" w:pos="4252"/>
        <w:tab w:val="right" w:pos="8504"/>
      </w:tabs>
      <w:snapToGrid w:val="0"/>
    </w:pPr>
  </w:style>
  <w:style w:type="character" w:customStyle="1" w:styleId="aa">
    <w:name w:val="フッター (文字)"/>
    <w:basedOn w:val="a0"/>
    <w:link w:val="a9"/>
    <w:uiPriority w:val="99"/>
    <w:rsid w:val="00B35EB7"/>
    <w:rPr>
      <w:kern w:val="2"/>
      <w:sz w:val="21"/>
      <w:szCs w:val="24"/>
    </w:rPr>
  </w:style>
  <w:style w:type="character" w:styleId="ab">
    <w:name w:val="Emphasis"/>
    <w:basedOn w:val="a0"/>
    <w:qFormat/>
    <w:rsid w:val="00570E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88897">
      <w:bodyDiv w:val="1"/>
      <w:marLeft w:val="0"/>
      <w:marRight w:val="0"/>
      <w:marTop w:val="0"/>
      <w:marBottom w:val="0"/>
      <w:divBdr>
        <w:top w:val="none" w:sz="0" w:space="0" w:color="auto"/>
        <w:left w:val="none" w:sz="0" w:space="0" w:color="auto"/>
        <w:bottom w:val="none" w:sz="0" w:space="0" w:color="auto"/>
        <w:right w:val="none" w:sz="0" w:space="0" w:color="auto"/>
      </w:divBdr>
      <w:divsChild>
        <w:div w:id="1478842125">
          <w:marLeft w:val="0"/>
          <w:marRight w:val="0"/>
          <w:marTop w:val="0"/>
          <w:marBottom w:val="0"/>
          <w:divBdr>
            <w:top w:val="none" w:sz="0" w:space="0" w:color="auto"/>
            <w:left w:val="none" w:sz="0" w:space="0" w:color="auto"/>
            <w:bottom w:val="none" w:sz="0" w:space="0" w:color="auto"/>
            <w:right w:val="none" w:sz="0" w:space="0" w:color="auto"/>
          </w:divBdr>
        </w:div>
        <w:div w:id="829102267">
          <w:marLeft w:val="0"/>
          <w:marRight w:val="0"/>
          <w:marTop w:val="0"/>
          <w:marBottom w:val="0"/>
          <w:divBdr>
            <w:top w:val="none" w:sz="0" w:space="0" w:color="auto"/>
            <w:left w:val="none" w:sz="0" w:space="0" w:color="auto"/>
            <w:bottom w:val="none" w:sz="0" w:space="0" w:color="auto"/>
            <w:right w:val="none" w:sz="0" w:space="0" w:color="auto"/>
          </w:divBdr>
        </w:div>
        <w:div w:id="1054743591">
          <w:marLeft w:val="0"/>
          <w:marRight w:val="0"/>
          <w:marTop w:val="0"/>
          <w:marBottom w:val="0"/>
          <w:divBdr>
            <w:top w:val="none" w:sz="0" w:space="0" w:color="auto"/>
            <w:left w:val="none" w:sz="0" w:space="0" w:color="auto"/>
            <w:bottom w:val="none" w:sz="0" w:space="0" w:color="auto"/>
            <w:right w:val="none" w:sz="0" w:space="0" w:color="auto"/>
          </w:divBdr>
        </w:div>
        <w:div w:id="551162604">
          <w:marLeft w:val="0"/>
          <w:marRight w:val="0"/>
          <w:marTop w:val="0"/>
          <w:marBottom w:val="0"/>
          <w:divBdr>
            <w:top w:val="none" w:sz="0" w:space="0" w:color="auto"/>
            <w:left w:val="none" w:sz="0" w:space="0" w:color="auto"/>
            <w:bottom w:val="none" w:sz="0" w:space="0" w:color="auto"/>
            <w:right w:val="none" w:sz="0" w:space="0" w:color="auto"/>
          </w:divBdr>
        </w:div>
        <w:div w:id="2040858125">
          <w:marLeft w:val="0"/>
          <w:marRight w:val="0"/>
          <w:marTop w:val="0"/>
          <w:marBottom w:val="0"/>
          <w:divBdr>
            <w:top w:val="none" w:sz="0" w:space="0" w:color="auto"/>
            <w:left w:val="none" w:sz="0" w:space="0" w:color="auto"/>
            <w:bottom w:val="none" w:sz="0" w:space="0" w:color="auto"/>
            <w:right w:val="none" w:sz="0" w:space="0" w:color="auto"/>
          </w:divBdr>
        </w:div>
        <w:div w:id="433207831">
          <w:marLeft w:val="0"/>
          <w:marRight w:val="0"/>
          <w:marTop w:val="0"/>
          <w:marBottom w:val="0"/>
          <w:divBdr>
            <w:top w:val="none" w:sz="0" w:space="0" w:color="auto"/>
            <w:left w:val="none" w:sz="0" w:space="0" w:color="auto"/>
            <w:bottom w:val="none" w:sz="0" w:space="0" w:color="auto"/>
            <w:right w:val="none" w:sz="0" w:space="0" w:color="auto"/>
          </w:divBdr>
        </w:div>
        <w:div w:id="633413544">
          <w:marLeft w:val="0"/>
          <w:marRight w:val="0"/>
          <w:marTop w:val="0"/>
          <w:marBottom w:val="0"/>
          <w:divBdr>
            <w:top w:val="none" w:sz="0" w:space="0" w:color="auto"/>
            <w:left w:val="none" w:sz="0" w:space="0" w:color="auto"/>
            <w:bottom w:val="none" w:sz="0" w:space="0" w:color="auto"/>
            <w:right w:val="none" w:sz="0" w:space="0" w:color="auto"/>
          </w:divBdr>
        </w:div>
        <w:div w:id="85346589">
          <w:marLeft w:val="0"/>
          <w:marRight w:val="0"/>
          <w:marTop w:val="0"/>
          <w:marBottom w:val="0"/>
          <w:divBdr>
            <w:top w:val="none" w:sz="0" w:space="0" w:color="auto"/>
            <w:left w:val="none" w:sz="0" w:space="0" w:color="auto"/>
            <w:bottom w:val="none" w:sz="0" w:space="0" w:color="auto"/>
            <w:right w:val="none" w:sz="0" w:space="0" w:color="auto"/>
          </w:divBdr>
        </w:div>
        <w:div w:id="1860660056">
          <w:marLeft w:val="0"/>
          <w:marRight w:val="0"/>
          <w:marTop w:val="0"/>
          <w:marBottom w:val="0"/>
          <w:divBdr>
            <w:top w:val="none" w:sz="0" w:space="0" w:color="auto"/>
            <w:left w:val="none" w:sz="0" w:space="0" w:color="auto"/>
            <w:bottom w:val="none" w:sz="0" w:space="0" w:color="auto"/>
            <w:right w:val="none" w:sz="0" w:space="0" w:color="auto"/>
          </w:divBdr>
        </w:div>
        <w:div w:id="633485626">
          <w:marLeft w:val="0"/>
          <w:marRight w:val="0"/>
          <w:marTop w:val="0"/>
          <w:marBottom w:val="0"/>
          <w:divBdr>
            <w:top w:val="none" w:sz="0" w:space="0" w:color="auto"/>
            <w:left w:val="none" w:sz="0" w:space="0" w:color="auto"/>
            <w:bottom w:val="none" w:sz="0" w:space="0" w:color="auto"/>
            <w:right w:val="none" w:sz="0" w:space="0" w:color="auto"/>
          </w:divBdr>
        </w:div>
        <w:div w:id="1826975489">
          <w:marLeft w:val="0"/>
          <w:marRight w:val="0"/>
          <w:marTop w:val="0"/>
          <w:marBottom w:val="0"/>
          <w:divBdr>
            <w:top w:val="none" w:sz="0" w:space="0" w:color="auto"/>
            <w:left w:val="none" w:sz="0" w:space="0" w:color="auto"/>
            <w:bottom w:val="none" w:sz="0" w:space="0" w:color="auto"/>
            <w:right w:val="none" w:sz="0" w:space="0" w:color="auto"/>
          </w:divBdr>
        </w:div>
        <w:div w:id="830220599">
          <w:marLeft w:val="0"/>
          <w:marRight w:val="0"/>
          <w:marTop w:val="0"/>
          <w:marBottom w:val="0"/>
          <w:divBdr>
            <w:top w:val="none" w:sz="0" w:space="0" w:color="auto"/>
            <w:left w:val="none" w:sz="0" w:space="0" w:color="auto"/>
            <w:bottom w:val="none" w:sz="0" w:space="0" w:color="auto"/>
            <w:right w:val="none" w:sz="0" w:space="0" w:color="auto"/>
          </w:divBdr>
        </w:div>
        <w:div w:id="732512063">
          <w:marLeft w:val="0"/>
          <w:marRight w:val="0"/>
          <w:marTop w:val="0"/>
          <w:marBottom w:val="0"/>
          <w:divBdr>
            <w:top w:val="none" w:sz="0" w:space="0" w:color="auto"/>
            <w:left w:val="none" w:sz="0" w:space="0" w:color="auto"/>
            <w:bottom w:val="none" w:sz="0" w:space="0" w:color="auto"/>
            <w:right w:val="none" w:sz="0" w:space="0" w:color="auto"/>
          </w:divBdr>
        </w:div>
        <w:div w:id="1605846853">
          <w:marLeft w:val="0"/>
          <w:marRight w:val="0"/>
          <w:marTop w:val="0"/>
          <w:marBottom w:val="0"/>
          <w:divBdr>
            <w:top w:val="none" w:sz="0" w:space="0" w:color="auto"/>
            <w:left w:val="none" w:sz="0" w:space="0" w:color="auto"/>
            <w:bottom w:val="none" w:sz="0" w:space="0" w:color="auto"/>
            <w:right w:val="none" w:sz="0" w:space="0" w:color="auto"/>
          </w:divBdr>
        </w:div>
        <w:div w:id="838010536">
          <w:marLeft w:val="0"/>
          <w:marRight w:val="0"/>
          <w:marTop w:val="0"/>
          <w:marBottom w:val="0"/>
          <w:divBdr>
            <w:top w:val="none" w:sz="0" w:space="0" w:color="auto"/>
            <w:left w:val="none" w:sz="0" w:space="0" w:color="auto"/>
            <w:bottom w:val="none" w:sz="0" w:space="0" w:color="auto"/>
            <w:right w:val="none" w:sz="0" w:space="0" w:color="auto"/>
          </w:divBdr>
        </w:div>
        <w:div w:id="1501116183">
          <w:marLeft w:val="0"/>
          <w:marRight w:val="0"/>
          <w:marTop w:val="0"/>
          <w:marBottom w:val="0"/>
          <w:divBdr>
            <w:top w:val="none" w:sz="0" w:space="0" w:color="auto"/>
            <w:left w:val="none" w:sz="0" w:space="0" w:color="auto"/>
            <w:bottom w:val="none" w:sz="0" w:space="0" w:color="auto"/>
            <w:right w:val="none" w:sz="0" w:space="0" w:color="auto"/>
          </w:divBdr>
        </w:div>
        <w:div w:id="1450390959">
          <w:marLeft w:val="0"/>
          <w:marRight w:val="0"/>
          <w:marTop w:val="0"/>
          <w:marBottom w:val="0"/>
          <w:divBdr>
            <w:top w:val="none" w:sz="0" w:space="0" w:color="auto"/>
            <w:left w:val="none" w:sz="0" w:space="0" w:color="auto"/>
            <w:bottom w:val="none" w:sz="0" w:space="0" w:color="auto"/>
            <w:right w:val="none" w:sz="0" w:space="0" w:color="auto"/>
          </w:divBdr>
        </w:div>
        <w:div w:id="488862514">
          <w:marLeft w:val="0"/>
          <w:marRight w:val="0"/>
          <w:marTop w:val="0"/>
          <w:marBottom w:val="0"/>
          <w:divBdr>
            <w:top w:val="none" w:sz="0" w:space="0" w:color="auto"/>
            <w:left w:val="none" w:sz="0" w:space="0" w:color="auto"/>
            <w:bottom w:val="none" w:sz="0" w:space="0" w:color="auto"/>
            <w:right w:val="none" w:sz="0" w:space="0" w:color="auto"/>
          </w:divBdr>
        </w:div>
        <w:div w:id="1556045646">
          <w:marLeft w:val="0"/>
          <w:marRight w:val="0"/>
          <w:marTop w:val="0"/>
          <w:marBottom w:val="0"/>
          <w:divBdr>
            <w:top w:val="none" w:sz="0" w:space="0" w:color="auto"/>
            <w:left w:val="none" w:sz="0" w:space="0" w:color="auto"/>
            <w:bottom w:val="none" w:sz="0" w:space="0" w:color="auto"/>
            <w:right w:val="none" w:sz="0" w:space="0" w:color="auto"/>
          </w:divBdr>
        </w:div>
        <w:div w:id="1709646869">
          <w:marLeft w:val="0"/>
          <w:marRight w:val="0"/>
          <w:marTop w:val="0"/>
          <w:marBottom w:val="0"/>
          <w:divBdr>
            <w:top w:val="none" w:sz="0" w:space="0" w:color="auto"/>
            <w:left w:val="none" w:sz="0" w:space="0" w:color="auto"/>
            <w:bottom w:val="none" w:sz="0" w:space="0" w:color="auto"/>
            <w:right w:val="none" w:sz="0" w:space="0" w:color="auto"/>
          </w:divBdr>
        </w:div>
        <w:div w:id="1505246356">
          <w:marLeft w:val="0"/>
          <w:marRight w:val="0"/>
          <w:marTop w:val="0"/>
          <w:marBottom w:val="0"/>
          <w:divBdr>
            <w:top w:val="none" w:sz="0" w:space="0" w:color="auto"/>
            <w:left w:val="none" w:sz="0" w:space="0" w:color="auto"/>
            <w:bottom w:val="none" w:sz="0" w:space="0" w:color="auto"/>
            <w:right w:val="none" w:sz="0" w:space="0" w:color="auto"/>
          </w:divBdr>
        </w:div>
        <w:div w:id="258295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7090C1DB72924B812CD192C1A20484" ma:contentTypeVersion="2" ma:contentTypeDescription="新しいドキュメントを作成します。" ma:contentTypeScope="" ma:versionID="9d0b4987235dc7e2c9db7fa88c23dbfe">
  <xsd:schema xmlns:xsd="http://www.w3.org/2001/XMLSchema" xmlns:xs="http://www.w3.org/2001/XMLSchema" xmlns:p="http://schemas.microsoft.com/office/2006/metadata/properties" xmlns:ns1="http://schemas.microsoft.com/sharepoint/v3" xmlns:ns2="78a12b55-410d-4a82-a72d-333b878a8add" targetNamespace="http://schemas.microsoft.com/office/2006/metadata/properties" ma:root="true" ma:fieldsID="eb6e44acd4686f0628a2dc945e8cc0be" ns1:_="" ns2:_="">
    <xsd:import namespace="http://schemas.microsoft.com/sharepoint/v3"/>
    <xsd:import namespace="78a12b55-410d-4a82-a72d-333b878a8ad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a12b55-410d-4a82-a72d-333b878a8a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DA01D-B493-4B20-8BB2-114798476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a12b55-410d-4a82-a72d-333b878a8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B96C0-694E-47BD-BEDE-DC261882B83C}">
  <ds:schemaRef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78a12b55-410d-4a82-a72d-333b878a8add"/>
    <ds:schemaRef ds:uri="http://schemas.microsoft.com/sharepoint/v3"/>
    <ds:schemaRef ds:uri="http://purl.org/dc/terms/"/>
  </ds:schemaRefs>
</ds:datastoreItem>
</file>

<file path=customXml/itemProps3.xml><?xml version="1.0" encoding="utf-8"?>
<ds:datastoreItem xmlns:ds="http://schemas.openxmlformats.org/officeDocument/2006/customXml" ds:itemID="{A45083D4-ACE0-4F98-9CF9-6898FF00FC73}">
  <ds:schemaRefs>
    <ds:schemaRef ds:uri="http://schemas.microsoft.com/sharepoint/v3/contenttype/forms"/>
  </ds:schemaRefs>
</ds:datastoreItem>
</file>

<file path=customXml/itemProps4.xml><?xml version="1.0" encoding="utf-8"?>
<ds:datastoreItem xmlns:ds="http://schemas.openxmlformats.org/officeDocument/2006/customXml" ds:itemID="{67EA8D1F-2218-438C-868F-DF5BDD35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松原　智子</dc:creator>
  <cp:lastModifiedBy>西本　進</cp:lastModifiedBy>
  <cp:revision>8</cp:revision>
  <cp:lastPrinted>2022-12-12T13:58:00Z</cp:lastPrinted>
  <dcterms:created xsi:type="dcterms:W3CDTF">2022-12-07T06:15:00Z</dcterms:created>
  <dcterms:modified xsi:type="dcterms:W3CDTF">2023-03-24T03:08:00Z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0x010100737090C1DB72924B812CD192C1A20484</vt:lpwstr>
  </property>
</Properties>
</file>