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26" w:rsidRPr="004667F7" w:rsidRDefault="00062F26" w:rsidP="00041276">
      <w:pPr>
        <w:jc w:val="center"/>
        <w:rPr>
          <w:rFonts w:ascii="ＭＳ ゴシック" w:eastAsia="ＭＳ ゴシック" w:hAnsi="ＭＳ ゴシック"/>
          <w:sz w:val="24"/>
        </w:rPr>
      </w:pPr>
      <w:r w:rsidRPr="004667F7">
        <w:rPr>
          <w:rFonts w:ascii="ＭＳ ゴシック" w:eastAsia="ＭＳ ゴシック" w:hAnsi="ＭＳ ゴシック" w:hint="eastAsia"/>
          <w:sz w:val="24"/>
        </w:rPr>
        <w:t>第</w:t>
      </w:r>
      <w:r w:rsidR="00EB0E57" w:rsidRPr="004667F7">
        <w:rPr>
          <w:rFonts w:ascii="ＭＳ ゴシック" w:eastAsia="ＭＳ ゴシック" w:hAnsi="ＭＳ ゴシック" w:hint="eastAsia"/>
          <w:sz w:val="24"/>
        </w:rPr>
        <w:t>２</w:t>
      </w:r>
      <w:r w:rsidRPr="004667F7">
        <w:rPr>
          <w:rFonts w:ascii="ＭＳ ゴシック" w:eastAsia="ＭＳ ゴシック" w:hAnsi="ＭＳ ゴシック" w:hint="eastAsia"/>
          <w:sz w:val="24"/>
        </w:rPr>
        <w:t>回おおさかプラスチック対策推進ネットワーク会議</w:t>
      </w:r>
    </w:p>
    <w:p w:rsidR="000C0256" w:rsidRPr="004667F7" w:rsidRDefault="00041276" w:rsidP="00041276">
      <w:pPr>
        <w:jc w:val="center"/>
        <w:rPr>
          <w:rFonts w:ascii="ＭＳ ゴシック" w:eastAsia="ＭＳ ゴシック" w:hAnsi="ＭＳ ゴシック"/>
          <w:sz w:val="24"/>
        </w:rPr>
      </w:pPr>
      <w:r w:rsidRPr="004667F7">
        <w:rPr>
          <w:rFonts w:ascii="ＭＳ ゴシック" w:eastAsia="ＭＳ ゴシック" w:hAnsi="ＭＳ ゴシック" w:hint="eastAsia"/>
          <w:sz w:val="24"/>
        </w:rPr>
        <w:t>議事概要</w:t>
      </w:r>
    </w:p>
    <w:p w:rsidR="00041276" w:rsidRPr="004667F7" w:rsidRDefault="00041276"/>
    <w:p w:rsidR="00041276" w:rsidRPr="004667F7" w:rsidRDefault="00EB0E57">
      <w:r w:rsidRPr="004667F7">
        <w:rPr>
          <w:rFonts w:hint="eastAsia"/>
        </w:rPr>
        <w:t>日　時：令和元年12月20日（金</w:t>
      </w:r>
      <w:r w:rsidR="00041276" w:rsidRPr="004667F7">
        <w:rPr>
          <w:rFonts w:hint="eastAsia"/>
        </w:rPr>
        <w:t>）</w:t>
      </w:r>
      <w:r w:rsidRPr="004667F7">
        <w:rPr>
          <w:rFonts w:hint="eastAsia"/>
        </w:rPr>
        <w:t>15:0</w:t>
      </w:r>
      <w:r w:rsidR="00041276" w:rsidRPr="004667F7">
        <w:rPr>
          <w:rFonts w:hint="eastAsia"/>
        </w:rPr>
        <w:t>0～</w:t>
      </w:r>
      <w:r w:rsidRPr="004667F7">
        <w:rPr>
          <w:rFonts w:hint="eastAsia"/>
        </w:rPr>
        <w:t>17:3</w:t>
      </w:r>
      <w:r w:rsidR="00041276" w:rsidRPr="004667F7">
        <w:rPr>
          <w:rFonts w:hint="eastAsia"/>
        </w:rPr>
        <w:t>0</w:t>
      </w:r>
    </w:p>
    <w:p w:rsidR="00041276" w:rsidRPr="004667F7" w:rsidRDefault="00EB0E57">
      <w:r w:rsidRPr="004667F7">
        <w:rPr>
          <w:rFonts w:hint="eastAsia"/>
        </w:rPr>
        <w:t>場　所：大阪産業大学　梅田サテライトキャンパス　セミナールームＡ・Ｂ</w:t>
      </w:r>
    </w:p>
    <w:p w:rsidR="00041276" w:rsidRPr="004667F7" w:rsidRDefault="00041276">
      <w:r w:rsidRPr="004667F7">
        <w:rPr>
          <w:rFonts w:hint="eastAsia"/>
        </w:rPr>
        <w:t>出席者：出席者名簿のとおり</w:t>
      </w:r>
    </w:p>
    <w:p w:rsidR="00041276" w:rsidRPr="004667F7" w:rsidRDefault="00062F26" w:rsidP="00041276">
      <w:r w:rsidRPr="004667F7">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99695</wp:posOffset>
                </wp:positionV>
                <wp:extent cx="5976000" cy="0"/>
                <wp:effectExtent l="0" t="0" r="24765" b="19050"/>
                <wp:wrapNone/>
                <wp:docPr id="1"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6A45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85pt" to="46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" strokecolor="black [3200]" strokeweight=".5pt">
                <v:stroke joinstyle="miter"/>
              </v:line>
            </w:pict>
          </mc:Fallback>
        </mc:AlternateContent>
      </w:r>
    </w:p>
    <w:p w:rsidR="00062F26" w:rsidRPr="004667F7" w:rsidRDefault="00062F26" w:rsidP="00041276">
      <w:pPr>
        <w:rPr>
          <w:rFonts w:ascii="ＭＳ ゴシック" w:eastAsia="ＭＳ ゴシック" w:hAnsi="ＭＳ ゴシック"/>
          <w:sz w:val="24"/>
        </w:rPr>
      </w:pPr>
      <w:r w:rsidRPr="004667F7">
        <w:rPr>
          <w:rFonts w:ascii="ＭＳ ゴシック" w:eastAsia="ＭＳ ゴシック" w:hAnsi="ＭＳ ゴシック" w:hint="eastAsia"/>
          <w:sz w:val="24"/>
        </w:rPr>
        <w:t>概　要</w:t>
      </w:r>
    </w:p>
    <w:p w:rsidR="00041276" w:rsidRPr="004667F7" w:rsidRDefault="0004127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１．開　会</w:t>
      </w:r>
    </w:p>
    <w:p w:rsidR="00041276" w:rsidRPr="004667F7" w:rsidRDefault="00062F2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 xml:space="preserve">２．議　</w:t>
      </w:r>
      <w:r w:rsidR="00041276" w:rsidRPr="004667F7">
        <w:rPr>
          <w:rFonts w:ascii="ＭＳ ゴシック" w:eastAsia="ＭＳ ゴシック" w:hAnsi="ＭＳ ゴシック" w:hint="eastAsia"/>
        </w:rPr>
        <w:t>題</w:t>
      </w:r>
    </w:p>
    <w:p w:rsidR="00272F24" w:rsidRPr="004667F7" w:rsidRDefault="00EB0E57"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（１）今後のプラスチックごみ対策について</w:t>
      </w:r>
    </w:p>
    <w:p w:rsidR="00272F24" w:rsidRPr="004667F7" w:rsidRDefault="00A65242" w:rsidP="00A65242">
      <w:pPr>
        <w:ind w:leftChars="200" w:left="630" w:hangingChars="100" w:hanging="210"/>
      </w:pPr>
      <w:r w:rsidRPr="004667F7">
        <w:rPr>
          <w:rFonts w:hint="eastAsia"/>
        </w:rPr>
        <w:t xml:space="preserve">○　</w:t>
      </w:r>
      <w:r w:rsidR="008F6390" w:rsidRPr="004667F7">
        <w:rPr>
          <w:rFonts w:hint="eastAsia"/>
        </w:rPr>
        <w:t>事務局より、</w:t>
      </w:r>
      <w:r w:rsidR="00EB0E57" w:rsidRPr="004667F7">
        <w:rPr>
          <w:rFonts w:hint="eastAsia"/>
        </w:rPr>
        <w:t>第１回会議での提案・意見を踏まえた「各主体が今後実施すべき取組（案）」及び「府の新たな取組（案）」</w:t>
      </w:r>
      <w:r w:rsidR="008F6390" w:rsidRPr="004667F7">
        <w:rPr>
          <w:rFonts w:hint="eastAsia"/>
        </w:rPr>
        <w:t>について説明</w:t>
      </w:r>
      <w:r w:rsidR="00272F24" w:rsidRPr="004667F7">
        <w:rPr>
          <w:rFonts w:hint="eastAsia"/>
        </w:rPr>
        <w:t>。</w:t>
      </w:r>
    </w:p>
    <w:p w:rsidR="00EB0E57" w:rsidRPr="004667F7" w:rsidRDefault="00EB0E57" w:rsidP="00A65242">
      <w:pPr>
        <w:ind w:firstLineChars="300" w:firstLine="630"/>
        <w:rPr>
          <w:bdr w:val="single" w:sz="4" w:space="0" w:color="auto"/>
          <w:shd w:val="pct15" w:color="auto" w:fill="FFFFFF"/>
        </w:rPr>
      </w:pPr>
      <w:r w:rsidRPr="004667F7">
        <w:rPr>
          <w:rFonts w:hint="eastAsia"/>
        </w:rPr>
        <w:t>【主な意見等】</w:t>
      </w:r>
    </w:p>
    <w:p w:rsidR="00B0666F" w:rsidRPr="004667F7" w:rsidRDefault="00B0666F" w:rsidP="0054008D">
      <w:pPr>
        <w:ind w:leftChars="290" w:left="819" w:hangingChars="100" w:hanging="210"/>
      </w:pPr>
      <w:r w:rsidRPr="004667F7">
        <w:rPr>
          <w:rFonts w:hint="eastAsia"/>
        </w:rPr>
        <w:t>（イベントでの使い捨てプラスチック削減）</w:t>
      </w:r>
    </w:p>
    <w:p w:rsidR="0054008D" w:rsidRPr="004667F7" w:rsidRDefault="004D6E13" w:rsidP="00B0666F">
      <w:pPr>
        <w:ind w:leftChars="390" w:left="819"/>
      </w:pPr>
      <w:r w:rsidRPr="004667F7">
        <w:rPr>
          <w:rFonts w:hint="eastAsia"/>
        </w:rPr>
        <w:t>・リユース食器を</w:t>
      </w:r>
      <w:r w:rsidR="00780A98" w:rsidRPr="004667F7">
        <w:rPr>
          <w:rFonts w:hint="eastAsia"/>
        </w:rPr>
        <w:t>使用するイベントに大阪府がのぼりを貸し出</w:t>
      </w:r>
      <w:r w:rsidR="00B0666F" w:rsidRPr="004667F7">
        <w:rPr>
          <w:rFonts w:hint="eastAsia"/>
        </w:rPr>
        <w:t>せば良い。（花田</w:t>
      </w:r>
      <w:r w:rsidR="00046009" w:rsidRPr="004667F7">
        <w:rPr>
          <w:rFonts w:hint="eastAsia"/>
        </w:rPr>
        <w:t>教授</w:t>
      </w:r>
      <w:r w:rsidR="00B0666F" w:rsidRPr="004667F7">
        <w:rPr>
          <w:rFonts w:hint="eastAsia"/>
        </w:rPr>
        <w:t>）</w:t>
      </w:r>
    </w:p>
    <w:p w:rsidR="00B0666F" w:rsidRPr="004667F7" w:rsidRDefault="00B0666F" w:rsidP="00B0666F">
      <w:pPr>
        <w:ind w:firstLineChars="300" w:firstLine="630"/>
      </w:pPr>
      <w:r w:rsidRPr="004667F7">
        <w:rPr>
          <w:rFonts w:hint="eastAsia"/>
        </w:rPr>
        <w:t>（無料給水機の設置）</w:t>
      </w:r>
    </w:p>
    <w:p w:rsidR="00B0666F" w:rsidRPr="004667F7" w:rsidRDefault="00B0666F" w:rsidP="00B0666F">
      <w:pPr>
        <w:ind w:firstLineChars="300" w:firstLine="630"/>
      </w:pPr>
      <w:r w:rsidRPr="004667F7">
        <w:rPr>
          <w:rFonts w:hint="eastAsia"/>
        </w:rPr>
        <w:t xml:space="preserve">　・まず公共機関から給水機を設置すべき。（ごみゼロ</w:t>
      </w:r>
      <w:r w:rsidR="00662B0C">
        <w:rPr>
          <w:rFonts w:hint="eastAsia"/>
        </w:rPr>
        <w:t>ネット大阪</w:t>
      </w:r>
      <w:r w:rsidRPr="004667F7">
        <w:rPr>
          <w:rFonts w:hint="eastAsia"/>
        </w:rPr>
        <w:t>）</w:t>
      </w:r>
    </w:p>
    <w:p w:rsidR="00715795" w:rsidRPr="004667F7" w:rsidRDefault="00B0666F" w:rsidP="00046009">
      <w:pPr>
        <w:ind w:leftChars="400" w:left="1050" w:hangingChars="100" w:hanging="210"/>
      </w:pPr>
      <w:r w:rsidRPr="004667F7">
        <w:rPr>
          <w:rFonts w:hint="eastAsia"/>
        </w:rPr>
        <w:t>・東京の「東京水」の取組が先進的。関空では中国人向けに給湯機を置いている。（原田</w:t>
      </w:r>
      <w:r w:rsidR="00046009" w:rsidRPr="004667F7">
        <w:rPr>
          <w:rFonts w:hint="eastAsia"/>
        </w:rPr>
        <w:t>准教授</w:t>
      </w:r>
      <w:r w:rsidRPr="004667F7">
        <w:rPr>
          <w:rFonts w:hint="eastAsia"/>
        </w:rPr>
        <w:t>）</w:t>
      </w:r>
    </w:p>
    <w:p w:rsidR="00715795" w:rsidRPr="004667F7" w:rsidRDefault="00715795" w:rsidP="007F24DF">
      <w:pPr>
        <w:ind w:firstLineChars="400" w:firstLine="840"/>
      </w:pPr>
      <w:r w:rsidRPr="004667F7">
        <w:rPr>
          <w:rFonts w:hint="eastAsia"/>
        </w:rPr>
        <w:t>・水道水を飲む取組を展開すべき。（花田</w:t>
      </w:r>
      <w:r w:rsidR="00046009" w:rsidRPr="004667F7">
        <w:rPr>
          <w:rFonts w:hint="eastAsia"/>
        </w:rPr>
        <w:t>教授</w:t>
      </w:r>
      <w:r w:rsidRPr="004667F7">
        <w:rPr>
          <w:rFonts w:hint="eastAsia"/>
        </w:rPr>
        <w:t>）</w:t>
      </w:r>
    </w:p>
    <w:p w:rsidR="00B0666F" w:rsidRPr="004667F7" w:rsidRDefault="00B0666F" w:rsidP="00B0666F">
      <w:pPr>
        <w:ind w:firstLineChars="300" w:firstLine="630"/>
      </w:pPr>
      <w:r w:rsidRPr="004667F7">
        <w:rPr>
          <w:rFonts w:hint="eastAsia"/>
        </w:rPr>
        <w:t>（ポイ捨て防止）</w:t>
      </w:r>
    </w:p>
    <w:p w:rsidR="00B0666F" w:rsidRPr="004667F7" w:rsidRDefault="00B0666F" w:rsidP="005F14C4">
      <w:pPr>
        <w:ind w:leftChars="400" w:left="1050" w:hangingChars="100" w:hanging="210"/>
      </w:pPr>
      <w:r w:rsidRPr="004667F7">
        <w:rPr>
          <w:rFonts w:hint="eastAsia"/>
        </w:rPr>
        <w:t>・トラックターミナルに入れなかったトラックが路上駐車したときに</w:t>
      </w:r>
      <w:r w:rsidR="005F14C4" w:rsidRPr="004667F7">
        <w:rPr>
          <w:rFonts w:hint="eastAsia"/>
        </w:rPr>
        <w:t>、</w:t>
      </w:r>
      <w:r w:rsidRPr="004667F7">
        <w:rPr>
          <w:rFonts w:hint="eastAsia"/>
        </w:rPr>
        <w:t>ポイ捨てされる</w:t>
      </w:r>
      <w:r w:rsidR="005F14C4" w:rsidRPr="004667F7">
        <w:rPr>
          <w:rFonts w:hint="eastAsia"/>
        </w:rPr>
        <w:t>のが問題</w:t>
      </w:r>
      <w:r w:rsidRPr="004667F7">
        <w:rPr>
          <w:rFonts w:hint="eastAsia"/>
        </w:rPr>
        <w:t>。長野県の</w:t>
      </w:r>
      <w:r w:rsidR="005F14C4" w:rsidRPr="004667F7">
        <w:rPr>
          <w:rFonts w:hint="eastAsia"/>
        </w:rPr>
        <w:t>岡谷地域では、企業の取組として、トラックドライバー用の休憩スペースを配送先の工場に設けた事例がある。（原田</w:t>
      </w:r>
      <w:r w:rsidR="00046009" w:rsidRPr="004667F7">
        <w:rPr>
          <w:rFonts w:hint="eastAsia"/>
        </w:rPr>
        <w:t>准教授</w:t>
      </w:r>
      <w:r w:rsidR="005F14C4" w:rsidRPr="004667F7">
        <w:rPr>
          <w:rFonts w:hint="eastAsia"/>
        </w:rPr>
        <w:t>）</w:t>
      </w:r>
    </w:p>
    <w:p w:rsidR="005F14C4" w:rsidRPr="004667F7" w:rsidRDefault="005F14C4" w:rsidP="005F14C4">
      <w:pPr>
        <w:ind w:firstLineChars="300" w:firstLine="630"/>
      </w:pPr>
      <w:r w:rsidRPr="004667F7">
        <w:rPr>
          <w:rFonts w:hint="eastAsia"/>
        </w:rPr>
        <w:t>（プラスチックごみの回収）</w:t>
      </w:r>
    </w:p>
    <w:p w:rsidR="005F14C4" w:rsidRPr="004667F7" w:rsidRDefault="005F14C4" w:rsidP="00662B0C">
      <w:pPr>
        <w:ind w:leftChars="400" w:left="1050" w:hangingChars="100" w:hanging="210"/>
      </w:pPr>
      <w:r w:rsidRPr="004667F7">
        <w:rPr>
          <w:rFonts w:hint="eastAsia"/>
        </w:rPr>
        <w:t>・一旦、ごみが海に出たら回収はほとんど無理なので、府管理河川でのごみ回収も必要。（原田</w:t>
      </w:r>
      <w:r w:rsidR="00046009" w:rsidRPr="004667F7">
        <w:rPr>
          <w:rFonts w:hint="eastAsia"/>
        </w:rPr>
        <w:t>准教授</w:t>
      </w:r>
      <w:r w:rsidRPr="004667F7">
        <w:rPr>
          <w:rFonts w:hint="eastAsia"/>
        </w:rPr>
        <w:t>）</w:t>
      </w:r>
    </w:p>
    <w:p w:rsidR="00715795" w:rsidRPr="004667F7" w:rsidRDefault="00715795" w:rsidP="00715795">
      <w:pPr>
        <w:ind w:leftChars="400" w:left="1050" w:hangingChars="100" w:hanging="210"/>
      </w:pPr>
      <w:r w:rsidRPr="004667F7">
        <w:rPr>
          <w:rFonts w:hint="eastAsia"/>
        </w:rPr>
        <w:t>・岡山県の日生漁協では、漁業者が回収したごみの買取制度を実施しておりうまくいっている。（原田</w:t>
      </w:r>
      <w:r w:rsidR="00046009" w:rsidRPr="004667F7">
        <w:rPr>
          <w:rFonts w:hint="eastAsia"/>
        </w:rPr>
        <w:t>准教授</w:t>
      </w:r>
      <w:r w:rsidRPr="004667F7">
        <w:rPr>
          <w:rFonts w:hint="eastAsia"/>
        </w:rPr>
        <w:t>）</w:t>
      </w:r>
    </w:p>
    <w:p w:rsidR="00715795" w:rsidRPr="004667F7" w:rsidRDefault="00715795" w:rsidP="005F14C4">
      <w:pPr>
        <w:ind w:leftChars="300" w:left="840" w:hangingChars="100" w:hanging="210"/>
      </w:pPr>
      <w:r w:rsidRPr="004667F7">
        <w:rPr>
          <w:rFonts w:hint="eastAsia"/>
        </w:rPr>
        <w:t>（マイバッグの普及啓発）</w:t>
      </w:r>
    </w:p>
    <w:p w:rsidR="00715795" w:rsidRPr="004667F7" w:rsidRDefault="00715795" w:rsidP="00715795">
      <w:pPr>
        <w:ind w:leftChars="400" w:left="1050" w:hangingChars="100" w:hanging="210"/>
      </w:pPr>
      <w:r w:rsidRPr="004667F7">
        <w:rPr>
          <w:rFonts w:hint="eastAsia"/>
        </w:rPr>
        <w:t>・過去からマイバッグ普及啓発に取り組んできた結果、持参率が7%から30％まで上昇した。レジ袋有料義務化をきっかけに啓発をやめようと考えている。（羽曳野市）</w:t>
      </w:r>
    </w:p>
    <w:p w:rsidR="00365071" w:rsidRPr="004667F7" w:rsidRDefault="00365071" w:rsidP="00715795">
      <w:pPr>
        <w:ind w:leftChars="400" w:left="1050" w:hangingChars="100" w:hanging="210"/>
      </w:pPr>
      <w:r w:rsidRPr="004667F7">
        <w:rPr>
          <w:rFonts w:hint="eastAsia"/>
        </w:rPr>
        <w:t>・子供用のエコバッグが少ない。エコバッグを回収し、子供用にリメイクする取組もある。（原田</w:t>
      </w:r>
      <w:r w:rsidR="00046009" w:rsidRPr="004667F7">
        <w:rPr>
          <w:rFonts w:hint="eastAsia"/>
        </w:rPr>
        <w:t>准教授</w:t>
      </w:r>
      <w:r w:rsidRPr="004667F7">
        <w:rPr>
          <w:rFonts w:hint="eastAsia"/>
        </w:rPr>
        <w:t>）</w:t>
      </w:r>
    </w:p>
    <w:p w:rsidR="00365071" w:rsidRPr="004667F7" w:rsidRDefault="00365071" w:rsidP="00715795">
      <w:pPr>
        <w:ind w:leftChars="400" w:left="1050" w:hangingChars="100" w:hanging="210"/>
      </w:pPr>
      <w:r w:rsidRPr="004667F7">
        <w:rPr>
          <w:rFonts w:hint="eastAsia"/>
        </w:rPr>
        <w:t>・レジ袋有料化しても、マイバッグを持参しない人は２割程度残るので、レジでリユースバッグを渡すのが良い。（花田</w:t>
      </w:r>
      <w:r w:rsidR="00046009" w:rsidRPr="004667F7">
        <w:rPr>
          <w:rFonts w:hint="eastAsia"/>
        </w:rPr>
        <w:t>教授</w:t>
      </w:r>
      <w:r w:rsidRPr="004667F7">
        <w:rPr>
          <w:rFonts w:hint="eastAsia"/>
        </w:rPr>
        <w:t>）</w:t>
      </w:r>
    </w:p>
    <w:p w:rsidR="00365071" w:rsidRPr="004667F7" w:rsidRDefault="00365071" w:rsidP="00715795">
      <w:pPr>
        <w:ind w:leftChars="400" w:left="1050" w:hangingChars="100" w:hanging="210"/>
      </w:pPr>
      <w:r w:rsidRPr="004667F7">
        <w:rPr>
          <w:rFonts w:hint="eastAsia"/>
        </w:rPr>
        <w:t>・化繊</w:t>
      </w:r>
      <w:r w:rsidR="00267EC2" w:rsidRPr="004667F7">
        <w:rPr>
          <w:rFonts w:hint="eastAsia"/>
        </w:rPr>
        <w:t>のエコバッグは</w:t>
      </w:r>
      <w:r w:rsidRPr="004667F7">
        <w:rPr>
          <w:rFonts w:hint="eastAsia"/>
        </w:rPr>
        <w:t>洗うと</w:t>
      </w:r>
      <w:r w:rsidR="00267EC2" w:rsidRPr="004667F7">
        <w:rPr>
          <w:rFonts w:hint="eastAsia"/>
        </w:rPr>
        <w:t>マイクロ</w:t>
      </w:r>
      <w:r w:rsidRPr="004667F7">
        <w:rPr>
          <w:rFonts w:hint="eastAsia"/>
        </w:rPr>
        <w:t>プラスチックが</w:t>
      </w:r>
      <w:r w:rsidR="00267EC2" w:rsidRPr="004667F7">
        <w:rPr>
          <w:rFonts w:hint="eastAsia"/>
        </w:rPr>
        <w:t>流出してしまうので、天然素材のものを普及すべき。</w:t>
      </w:r>
      <w:r w:rsidR="003E4D6A" w:rsidRPr="004667F7">
        <w:rPr>
          <w:rFonts w:hint="eastAsia"/>
          <w:kern w:val="0"/>
        </w:rPr>
        <w:t>京都府与謝野町がシルク生産の復活に取り組んでいるので、そうした</w:t>
      </w:r>
      <w:r w:rsidR="003E4D6A" w:rsidRPr="004667F7">
        <w:rPr>
          <w:rFonts w:hint="eastAsia"/>
          <w:kern w:val="0"/>
        </w:rPr>
        <w:lastRenderedPageBreak/>
        <w:t>地域と連携してはどうか。</w:t>
      </w:r>
      <w:r w:rsidR="00046009" w:rsidRPr="004667F7">
        <w:rPr>
          <w:rFonts w:hint="eastAsia"/>
        </w:rPr>
        <w:t>（ごみゼロネット大阪）</w:t>
      </w:r>
    </w:p>
    <w:p w:rsidR="00715795" w:rsidRPr="004667F7" w:rsidRDefault="00715795" w:rsidP="005F14C4">
      <w:pPr>
        <w:ind w:leftChars="300" w:left="840" w:hangingChars="100" w:hanging="210"/>
      </w:pPr>
      <w:r w:rsidRPr="004667F7">
        <w:rPr>
          <w:rFonts w:hint="eastAsia"/>
        </w:rPr>
        <w:t>（ペットボトルのリサイクル）</w:t>
      </w:r>
    </w:p>
    <w:p w:rsidR="00715795" w:rsidRPr="004667F7" w:rsidRDefault="00715795" w:rsidP="00365071">
      <w:pPr>
        <w:ind w:leftChars="400" w:left="1050" w:hangingChars="100" w:hanging="210"/>
      </w:pPr>
      <w:r w:rsidRPr="004667F7">
        <w:rPr>
          <w:rFonts w:hint="eastAsia"/>
        </w:rPr>
        <w:t>・セブンイレブンのペットボトル回収に協力できるか</w:t>
      </w:r>
      <w:r w:rsidR="00365071" w:rsidRPr="004667F7">
        <w:rPr>
          <w:rFonts w:hint="eastAsia"/>
        </w:rPr>
        <w:t>許可業者に話をしたところ、有価物だから許可業者が回収すべきではない、府が広域で回収したらどうか、という意見があった。（羽曳野市）</w:t>
      </w:r>
    </w:p>
    <w:p w:rsidR="002824E9" w:rsidRPr="004667F7" w:rsidRDefault="00365071" w:rsidP="002824E9">
      <w:pPr>
        <w:ind w:leftChars="400" w:left="1050" w:hangingChars="100" w:hanging="210"/>
      </w:pPr>
      <w:r w:rsidRPr="004667F7">
        <w:rPr>
          <w:rFonts w:hint="eastAsia"/>
        </w:rPr>
        <w:t>・行政</w:t>
      </w:r>
      <w:r w:rsidR="002824E9" w:rsidRPr="004667F7">
        <w:rPr>
          <w:rFonts w:hint="eastAsia"/>
        </w:rPr>
        <w:t>の一層の後押しがあるとさらに前に進む。</w:t>
      </w:r>
      <w:r w:rsidRPr="004667F7">
        <w:rPr>
          <w:rFonts w:hint="eastAsia"/>
        </w:rPr>
        <w:t>店舗からの回収は一般貨物車でも良いが、ペットボトルを圧縮できるパッカー車のほうが効率的</w:t>
      </w:r>
      <w:r w:rsidR="002824E9" w:rsidRPr="004667F7">
        <w:rPr>
          <w:rFonts w:hint="eastAsia"/>
        </w:rPr>
        <w:t>であるため、許可業者が望ましい。（日本フランチャイズチェーン協会）</w:t>
      </w:r>
    </w:p>
    <w:p w:rsidR="00267EC2" w:rsidRPr="004667F7" w:rsidRDefault="00267EC2" w:rsidP="00365071">
      <w:pPr>
        <w:ind w:leftChars="400" w:left="1050" w:hangingChars="100" w:hanging="210"/>
      </w:pPr>
      <w:r w:rsidRPr="004667F7">
        <w:rPr>
          <w:rFonts w:hint="eastAsia"/>
        </w:rPr>
        <w:t>・ペットボトルは、東南アジアの需要が大きくなっていることに加え、国内循環も増えている。将来的にはすべて国内循環させたい。（全国清涼飲料連合会）</w:t>
      </w:r>
    </w:p>
    <w:p w:rsidR="00365071" w:rsidRPr="004667F7" w:rsidRDefault="00365071" w:rsidP="00365071">
      <w:pPr>
        <w:ind w:firstLineChars="300" w:firstLine="630"/>
      </w:pPr>
      <w:r w:rsidRPr="004667F7">
        <w:rPr>
          <w:rFonts w:hint="eastAsia"/>
        </w:rPr>
        <w:t>（</w:t>
      </w:r>
      <w:r w:rsidR="00267EC2" w:rsidRPr="004667F7">
        <w:rPr>
          <w:rFonts w:hint="eastAsia"/>
        </w:rPr>
        <w:t>啓発</w:t>
      </w:r>
      <w:r w:rsidRPr="004667F7">
        <w:rPr>
          <w:rFonts w:hint="eastAsia"/>
        </w:rPr>
        <w:t>）</w:t>
      </w:r>
    </w:p>
    <w:p w:rsidR="00267EC2" w:rsidRPr="004667F7" w:rsidRDefault="00936CF9" w:rsidP="00267EC2">
      <w:pPr>
        <w:ind w:firstLineChars="400" w:firstLine="840"/>
      </w:pPr>
      <w:r w:rsidRPr="004667F7">
        <w:rPr>
          <w:rFonts w:hint="eastAsia"/>
        </w:rPr>
        <w:t>・堺市の</w:t>
      </w:r>
      <w:r w:rsidR="00267EC2" w:rsidRPr="004667F7">
        <w:rPr>
          <w:rFonts w:hint="eastAsia"/>
        </w:rPr>
        <w:t>「みんなで進める使い捨てプラスチック削減ガイド」は良い</w:t>
      </w:r>
      <w:r w:rsidRPr="004667F7">
        <w:rPr>
          <w:rFonts w:hint="eastAsia"/>
        </w:rPr>
        <w:t>啓発素材。</w:t>
      </w:r>
      <w:r w:rsidR="00267EC2" w:rsidRPr="004667F7">
        <w:rPr>
          <w:rFonts w:hint="eastAsia"/>
        </w:rPr>
        <w:t>（花田</w:t>
      </w:r>
      <w:r w:rsidR="00046009" w:rsidRPr="004667F7">
        <w:rPr>
          <w:rFonts w:hint="eastAsia"/>
        </w:rPr>
        <w:t>教授</w:t>
      </w:r>
      <w:r w:rsidR="00267EC2" w:rsidRPr="004667F7">
        <w:rPr>
          <w:rFonts w:hint="eastAsia"/>
        </w:rPr>
        <w:t>）</w:t>
      </w:r>
    </w:p>
    <w:p w:rsidR="00936CF9" w:rsidRPr="004667F7" w:rsidRDefault="00936CF9" w:rsidP="00936CF9">
      <w:pPr>
        <w:ind w:firstLineChars="300" w:firstLine="630"/>
      </w:pPr>
      <w:r w:rsidRPr="004667F7">
        <w:rPr>
          <w:rFonts w:hint="eastAsia"/>
        </w:rPr>
        <w:t>（清掃活動）</w:t>
      </w:r>
    </w:p>
    <w:p w:rsidR="00936CF9" w:rsidRPr="004667F7" w:rsidRDefault="00936CF9" w:rsidP="00936CF9">
      <w:pPr>
        <w:ind w:firstLineChars="400" w:firstLine="840"/>
      </w:pPr>
      <w:r w:rsidRPr="004667F7">
        <w:rPr>
          <w:rFonts w:hint="eastAsia"/>
        </w:rPr>
        <w:t>・10月末に地域住民に参加していただき河川清掃を実施。（吹田市）</w:t>
      </w:r>
    </w:p>
    <w:p w:rsidR="00936CF9" w:rsidRPr="004667F7" w:rsidRDefault="00936CF9" w:rsidP="00936CF9">
      <w:pPr>
        <w:ind w:leftChars="400" w:left="1050" w:hangingChars="100" w:hanging="210"/>
      </w:pPr>
      <w:r w:rsidRPr="004667F7">
        <w:rPr>
          <w:rFonts w:hint="eastAsia"/>
        </w:rPr>
        <w:t>・11月の市内一斉クリーンアップ大作戦では9,300人に参加いただき、路上や河川の清掃を実施。</w:t>
      </w:r>
      <w:r w:rsidR="00046009" w:rsidRPr="004667F7">
        <w:rPr>
          <w:rFonts w:hint="eastAsia"/>
        </w:rPr>
        <w:t>（東大阪市）</w:t>
      </w:r>
    </w:p>
    <w:p w:rsidR="00936CF9" w:rsidRPr="004667F7" w:rsidRDefault="00936CF9" w:rsidP="00936CF9">
      <w:pPr>
        <w:ind w:leftChars="400" w:left="1050" w:hangingChars="100" w:hanging="210"/>
      </w:pPr>
      <w:r w:rsidRPr="004667F7">
        <w:rPr>
          <w:rFonts w:hint="eastAsia"/>
        </w:rPr>
        <w:t>・国の補助金は、内陸部での地域の清掃活動にも使えるので、積極的に活用すべき。（原田</w:t>
      </w:r>
      <w:r w:rsidR="00046009" w:rsidRPr="004667F7">
        <w:rPr>
          <w:rFonts w:hint="eastAsia"/>
        </w:rPr>
        <w:t>准教授</w:t>
      </w:r>
      <w:r w:rsidRPr="004667F7">
        <w:rPr>
          <w:rFonts w:hint="eastAsia"/>
        </w:rPr>
        <w:t>）</w:t>
      </w:r>
    </w:p>
    <w:p w:rsidR="00936CF9" w:rsidRPr="004667F7" w:rsidRDefault="00936CF9" w:rsidP="00936CF9">
      <w:pPr>
        <w:ind w:leftChars="400" w:left="1050" w:hangingChars="100" w:hanging="210"/>
      </w:pPr>
      <w:r w:rsidRPr="004667F7">
        <w:rPr>
          <w:rFonts w:hint="eastAsia"/>
        </w:rPr>
        <w:t>・河川清掃をされている自治会やNPO、建設業者などからよく聞くが、川を流れてくるゴミが一般廃棄物か産業廃棄物かの判断があいまいなため、現場が混乱しているので、解釈を統一すべき。（原田</w:t>
      </w:r>
      <w:r w:rsidR="00046009" w:rsidRPr="004667F7">
        <w:rPr>
          <w:rFonts w:hint="eastAsia"/>
        </w:rPr>
        <w:t>准教授</w:t>
      </w:r>
      <w:r w:rsidRPr="004667F7">
        <w:rPr>
          <w:rFonts w:hint="eastAsia"/>
        </w:rPr>
        <w:t>）</w:t>
      </w:r>
    </w:p>
    <w:p w:rsidR="00936CF9" w:rsidRPr="004667F7" w:rsidRDefault="00936CF9" w:rsidP="00936CF9">
      <w:pPr>
        <w:ind w:leftChars="400" w:left="1050" w:hangingChars="100" w:hanging="210"/>
      </w:pPr>
      <w:r w:rsidRPr="004667F7">
        <w:rPr>
          <w:rFonts w:hint="eastAsia"/>
        </w:rPr>
        <w:t>・</w:t>
      </w:r>
      <w:r w:rsidR="007F24DF" w:rsidRPr="004667F7">
        <w:rPr>
          <w:rFonts w:hint="eastAsia"/>
        </w:rPr>
        <w:t>府はゴミの解釈について検討してもらいたい。（花田</w:t>
      </w:r>
      <w:r w:rsidR="00046009" w:rsidRPr="004667F7">
        <w:rPr>
          <w:rFonts w:hint="eastAsia"/>
        </w:rPr>
        <w:t>教授</w:t>
      </w:r>
      <w:r w:rsidR="007F24DF" w:rsidRPr="004667F7">
        <w:rPr>
          <w:rFonts w:hint="eastAsia"/>
        </w:rPr>
        <w:t>）</w:t>
      </w:r>
    </w:p>
    <w:p w:rsidR="0054008D" w:rsidRPr="004667F7" w:rsidRDefault="0054008D" w:rsidP="00B0666F"/>
    <w:p w:rsidR="0054008D" w:rsidRPr="004667F7" w:rsidRDefault="00A65242" w:rsidP="00A65242">
      <w:pPr>
        <w:ind w:leftChars="202" w:left="634" w:hangingChars="100" w:hanging="210"/>
      </w:pPr>
      <w:r w:rsidRPr="004667F7">
        <w:rPr>
          <w:rFonts w:hint="eastAsia"/>
        </w:rPr>
        <w:t xml:space="preserve">○　</w:t>
      </w:r>
      <w:r w:rsidR="0054008D" w:rsidRPr="004667F7">
        <w:rPr>
          <w:rFonts w:hint="eastAsia"/>
        </w:rPr>
        <w:t>これまでの意見を踏まえて、花田座長から、「海洋プラスチックごみ対策」についての４つの取組を提案。</w:t>
      </w:r>
    </w:p>
    <w:p w:rsidR="0054008D" w:rsidRPr="004667F7" w:rsidRDefault="0054008D" w:rsidP="00A65242">
      <w:pPr>
        <w:ind w:firstLineChars="300" w:firstLine="630"/>
      </w:pPr>
      <w:r w:rsidRPr="004667F7">
        <w:rPr>
          <w:rFonts w:hint="eastAsia"/>
        </w:rPr>
        <w:t>①　海洋プラスチックごみ問題の正しい理解促進に向けた</w:t>
      </w:r>
      <w:r w:rsidRPr="004667F7">
        <w:t>「</w:t>
      </w:r>
      <w:r w:rsidRPr="004667F7">
        <w:rPr>
          <w:rFonts w:hint="eastAsia"/>
        </w:rPr>
        <w:t>教材や啓発パンフレットの作成</w:t>
      </w:r>
      <w:r w:rsidRPr="004667F7">
        <w:t>」</w:t>
      </w:r>
    </w:p>
    <w:p w:rsidR="0054008D" w:rsidRPr="004667F7" w:rsidRDefault="0054008D" w:rsidP="00A65242">
      <w:pPr>
        <w:ind w:leftChars="300" w:left="630"/>
      </w:pPr>
      <w:r w:rsidRPr="004667F7">
        <w:rPr>
          <w:rFonts w:hint="eastAsia"/>
        </w:rPr>
        <w:t xml:space="preserve">②　</w:t>
      </w:r>
      <w:r w:rsidR="00C7617A" w:rsidRPr="004667F7">
        <w:rPr>
          <w:rFonts w:hint="eastAsia"/>
        </w:rPr>
        <w:t>プラスチックごみのポイ捨て防止に向けた「プラスチックごみの実態把握</w:t>
      </w:r>
      <w:r w:rsidRPr="004667F7">
        <w:rPr>
          <w:rFonts w:hint="eastAsia"/>
        </w:rPr>
        <w:t>」</w:t>
      </w:r>
    </w:p>
    <w:p w:rsidR="0054008D" w:rsidRPr="004667F7" w:rsidRDefault="0054008D" w:rsidP="00A65242">
      <w:pPr>
        <w:ind w:leftChars="300" w:left="840" w:hangingChars="100" w:hanging="210"/>
      </w:pPr>
      <w:r w:rsidRPr="004667F7">
        <w:rPr>
          <w:rFonts w:hint="eastAsia"/>
        </w:rPr>
        <w:t xml:space="preserve">③　</w:t>
      </w:r>
      <w:r w:rsidR="00C7617A" w:rsidRPr="004667F7">
        <w:rPr>
          <w:rFonts w:hint="eastAsia"/>
        </w:rPr>
        <w:t>紙等のプラスチック代替品の活用促進に向けた</w:t>
      </w:r>
      <w:r w:rsidR="00C7617A" w:rsidRPr="004667F7">
        <w:t>「</w:t>
      </w:r>
      <w:r w:rsidR="00C7617A" w:rsidRPr="004667F7">
        <w:rPr>
          <w:rFonts w:hint="eastAsia"/>
        </w:rPr>
        <w:t>代替品の</w:t>
      </w:r>
      <w:r w:rsidR="00A72E94" w:rsidRPr="004667F7">
        <w:rPr>
          <w:rFonts w:hint="eastAsia"/>
        </w:rPr>
        <w:t>開発状況の把握と各主体への代替品活用の働きかけ</w:t>
      </w:r>
      <w:r w:rsidRPr="004667F7">
        <w:t>」</w:t>
      </w:r>
    </w:p>
    <w:p w:rsidR="0054008D" w:rsidRPr="004667F7" w:rsidRDefault="0054008D" w:rsidP="004D6E13">
      <w:pPr>
        <w:ind w:leftChars="300" w:left="840" w:hangingChars="100" w:hanging="210"/>
      </w:pPr>
      <w:r w:rsidRPr="004667F7">
        <w:rPr>
          <w:rFonts w:hint="eastAsia"/>
        </w:rPr>
        <w:t xml:space="preserve">④　</w:t>
      </w:r>
      <w:r w:rsidR="00A72E94" w:rsidRPr="004667F7">
        <w:rPr>
          <w:rFonts w:hint="eastAsia"/>
        </w:rPr>
        <w:t>プラスチックごみの回収促進に向けた「漁業者をはじめとした様々な主体の取組への支援」</w:t>
      </w:r>
    </w:p>
    <w:p w:rsidR="00EB0E57" w:rsidRPr="004667F7" w:rsidRDefault="00EB0E57" w:rsidP="00A72E94"/>
    <w:p w:rsidR="00272F24" w:rsidRPr="004667F7" w:rsidRDefault="00EB0E57"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（２）府内の取組事例について</w:t>
      </w:r>
    </w:p>
    <w:p w:rsidR="008F6390" w:rsidRPr="004667F7" w:rsidRDefault="00EB0E57" w:rsidP="007F24DF">
      <w:pPr>
        <w:ind w:leftChars="200" w:left="420" w:firstLineChars="100" w:firstLine="210"/>
      </w:pPr>
      <w:r w:rsidRPr="004667F7">
        <w:rPr>
          <w:rFonts w:hint="eastAsia"/>
        </w:rPr>
        <w:t>関西エアポート株式会社及び泉大津市より、プラスチックごみに関する</w:t>
      </w:r>
      <w:r w:rsidR="00E45245" w:rsidRPr="004667F7">
        <w:rPr>
          <w:rFonts w:hint="eastAsia"/>
        </w:rPr>
        <w:t>取組</w:t>
      </w:r>
      <w:r w:rsidR="008F6390" w:rsidRPr="004667F7">
        <w:rPr>
          <w:rFonts w:hint="eastAsia"/>
        </w:rPr>
        <w:t>について</w:t>
      </w:r>
      <w:r w:rsidRPr="004667F7">
        <w:rPr>
          <w:rFonts w:hint="eastAsia"/>
        </w:rPr>
        <w:t>事例紹介</w:t>
      </w:r>
      <w:r w:rsidR="008F6390" w:rsidRPr="004667F7">
        <w:rPr>
          <w:rFonts w:hint="eastAsia"/>
        </w:rPr>
        <w:t>。</w:t>
      </w:r>
    </w:p>
    <w:p w:rsidR="00110355" w:rsidRPr="004667F7" w:rsidRDefault="00110355" w:rsidP="00110355">
      <w:pPr>
        <w:ind w:firstLineChars="200" w:firstLine="420"/>
      </w:pPr>
      <w:r w:rsidRPr="004667F7">
        <w:rPr>
          <w:rFonts w:hint="eastAsia"/>
        </w:rPr>
        <w:t>【関西エアポート】</w:t>
      </w:r>
    </w:p>
    <w:p w:rsidR="00110355" w:rsidRPr="004667F7" w:rsidRDefault="00110355" w:rsidP="003B23C2">
      <w:pPr>
        <w:ind w:leftChars="300" w:left="630" w:firstLineChars="100" w:firstLine="210"/>
      </w:pPr>
      <w:r w:rsidRPr="004667F7">
        <w:rPr>
          <w:rFonts w:hint="eastAsia"/>
        </w:rPr>
        <w:t>「環境計画“Oneエコエアポート計画</w:t>
      </w:r>
      <w:r w:rsidR="00662B0C">
        <w:rPr>
          <w:rFonts w:hint="eastAsia"/>
        </w:rPr>
        <w:t>”</w:t>
      </w:r>
      <w:bookmarkStart w:id="0" w:name="_GoBack"/>
      <w:bookmarkEnd w:id="0"/>
      <w:r w:rsidRPr="004667F7">
        <w:rPr>
          <w:rFonts w:hint="eastAsia"/>
        </w:rPr>
        <w:t>」「空港での</w:t>
      </w:r>
      <w:r w:rsidR="003B23C2" w:rsidRPr="004667F7">
        <w:rPr>
          <w:rFonts w:hint="eastAsia"/>
        </w:rPr>
        <w:t>プラスチック利用と処理状況</w:t>
      </w:r>
      <w:r w:rsidRPr="004667F7">
        <w:rPr>
          <w:rFonts w:hint="eastAsia"/>
        </w:rPr>
        <w:t>」「</w:t>
      </w:r>
      <w:r w:rsidR="003B23C2" w:rsidRPr="004667F7">
        <w:rPr>
          <w:rFonts w:hint="eastAsia"/>
        </w:rPr>
        <w:t>空港でのプラスチック対策</w:t>
      </w:r>
      <w:r w:rsidRPr="004667F7">
        <w:rPr>
          <w:rFonts w:hint="eastAsia"/>
        </w:rPr>
        <w:t>」</w:t>
      </w:r>
      <w:r w:rsidR="0013284B" w:rsidRPr="004667F7">
        <w:rPr>
          <w:rFonts w:hint="eastAsia"/>
        </w:rPr>
        <w:t>など</w:t>
      </w:r>
      <w:r w:rsidR="003B23C2" w:rsidRPr="004667F7">
        <w:rPr>
          <w:rFonts w:hint="eastAsia"/>
        </w:rPr>
        <w:t>について紹介。</w:t>
      </w:r>
    </w:p>
    <w:p w:rsidR="00110355" w:rsidRPr="004667F7" w:rsidRDefault="00110355" w:rsidP="00110355">
      <w:pPr>
        <w:ind w:firstLineChars="200" w:firstLine="420"/>
      </w:pPr>
      <w:r w:rsidRPr="004667F7">
        <w:rPr>
          <w:rFonts w:hint="eastAsia"/>
        </w:rPr>
        <w:t>【泉大津市】</w:t>
      </w:r>
    </w:p>
    <w:p w:rsidR="003B23C2" w:rsidRPr="004667F7" w:rsidRDefault="003B23C2" w:rsidP="0013284B">
      <w:pPr>
        <w:ind w:leftChars="300" w:left="630" w:firstLineChars="100" w:firstLine="210"/>
      </w:pPr>
      <w:r w:rsidRPr="004667F7">
        <w:rPr>
          <w:rFonts w:hint="eastAsia"/>
        </w:rPr>
        <w:t>「いずみおおつプラスチックごみゼロ宣言」「</w:t>
      </w:r>
      <w:r w:rsidR="0013284B" w:rsidRPr="004667F7">
        <w:rPr>
          <w:rFonts w:hint="eastAsia"/>
        </w:rPr>
        <w:t>ごみ拾いアプリPIRIKA（ピリカ）</w:t>
      </w:r>
      <w:r w:rsidRPr="004667F7">
        <w:rPr>
          <w:rFonts w:hint="eastAsia"/>
        </w:rPr>
        <w:t>」</w:t>
      </w:r>
      <w:r w:rsidR="0013284B" w:rsidRPr="004667F7">
        <w:rPr>
          <w:rFonts w:hint="eastAsia"/>
        </w:rPr>
        <w:t>「スポーツ</w:t>
      </w:r>
      <w:r w:rsidR="0013284B" w:rsidRPr="004667F7">
        <w:rPr>
          <w:rFonts w:hint="eastAsia"/>
        </w:rPr>
        <w:lastRenderedPageBreak/>
        <w:t>ゴミ拾い」などについて紹介。</w:t>
      </w:r>
    </w:p>
    <w:p w:rsidR="00110355" w:rsidRPr="004667F7" w:rsidRDefault="00110355" w:rsidP="00110355">
      <w:pPr>
        <w:ind w:firstLineChars="200" w:firstLine="420"/>
      </w:pPr>
    </w:p>
    <w:p w:rsidR="00272F24" w:rsidRPr="004667F7" w:rsidRDefault="0054008D"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（３）その他</w:t>
      </w:r>
    </w:p>
    <w:p w:rsidR="00A65242" w:rsidRPr="004667F7" w:rsidRDefault="00A65242" w:rsidP="00A65242">
      <w:pPr>
        <w:ind w:leftChars="200" w:left="630" w:hangingChars="100" w:hanging="210"/>
      </w:pPr>
      <w:r w:rsidRPr="004667F7">
        <w:rPr>
          <w:rFonts w:hint="eastAsia"/>
        </w:rPr>
        <w:t>○</w:t>
      </w:r>
      <w:r w:rsidR="00A72E94" w:rsidRPr="004667F7">
        <w:rPr>
          <w:rFonts w:hint="eastAsia"/>
        </w:rPr>
        <w:t xml:space="preserve">　</w:t>
      </w:r>
      <w:r w:rsidR="00A72E94" w:rsidRPr="004667F7">
        <w:t>全国清涼飲料連合会</w:t>
      </w:r>
      <w:r w:rsidRPr="004667F7">
        <w:rPr>
          <w:rFonts w:hint="eastAsia"/>
        </w:rPr>
        <w:t>より、「リサイクルボックス協働回収モデル事業」の実施について情報提供。</w:t>
      </w:r>
    </w:p>
    <w:p w:rsidR="00A72E94" w:rsidRPr="004667F7" w:rsidRDefault="00A65242" w:rsidP="00A65242">
      <w:pPr>
        <w:ind w:leftChars="200" w:left="630" w:hangingChars="100" w:hanging="210"/>
      </w:pPr>
      <w:r w:rsidRPr="004667F7">
        <w:rPr>
          <w:rFonts w:hint="eastAsia"/>
        </w:rPr>
        <w:t xml:space="preserve">○　</w:t>
      </w:r>
      <w:r w:rsidR="00A72E94" w:rsidRPr="004667F7">
        <w:rPr>
          <w:rFonts w:hint="eastAsia"/>
        </w:rPr>
        <w:t>ごみゼロネット大阪より</w:t>
      </w:r>
      <w:r w:rsidRPr="004667F7">
        <w:rPr>
          <w:rFonts w:hint="eastAsia"/>
        </w:rPr>
        <w:t>、「天神祭ごみゼロ大作戦2019</w:t>
      </w:r>
      <w:r w:rsidR="0013284B" w:rsidRPr="004667F7">
        <w:rPr>
          <w:rFonts w:hint="eastAsia"/>
        </w:rPr>
        <w:t>の結果」</w:t>
      </w:r>
      <w:r w:rsidRPr="004667F7">
        <w:rPr>
          <w:rFonts w:hint="eastAsia"/>
        </w:rPr>
        <w:t>「水Do!キャンペーンとRefill</w:t>
      </w:r>
      <w:r w:rsidRPr="004667F7">
        <w:t xml:space="preserve"> </w:t>
      </w:r>
      <w:r w:rsidRPr="004667F7">
        <w:rPr>
          <w:rFonts w:hint="eastAsia"/>
        </w:rPr>
        <w:t>Japan」について情報提供。</w:t>
      </w:r>
    </w:p>
    <w:p w:rsidR="00A72E94" w:rsidRPr="004667F7" w:rsidRDefault="00A72E94" w:rsidP="00A72E94">
      <w:pPr>
        <w:ind w:leftChars="200" w:left="630" w:hangingChars="100" w:hanging="210"/>
      </w:pPr>
      <w:r w:rsidRPr="004667F7">
        <w:rPr>
          <w:rFonts w:hint="eastAsia"/>
        </w:rPr>
        <w:t>○　事務局より、今年度の会議での提案・意見を整理し、来年度の府の取組も含め「中間とりまとめ」として、</w:t>
      </w:r>
      <w:r w:rsidR="00A65242" w:rsidRPr="004667F7">
        <w:rPr>
          <w:rFonts w:hint="eastAsia"/>
        </w:rPr>
        <w:t>花田教授（座長）の確認のうえ、</w:t>
      </w:r>
      <w:r w:rsidRPr="004667F7">
        <w:rPr>
          <w:rFonts w:hint="eastAsia"/>
        </w:rPr>
        <w:t>来年３月までに公表を行うことを説明。</w:t>
      </w:r>
    </w:p>
    <w:p w:rsidR="00A72E94" w:rsidRPr="004667F7" w:rsidRDefault="00A65242" w:rsidP="00A65242">
      <w:pPr>
        <w:ind w:leftChars="400" w:left="1050" w:hangingChars="100" w:hanging="210"/>
      </w:pPr>
      <w:r w:rsidRPr="004667F7">
        <w:rPr>
          <w:rFonts w:hint="eastAsia"/>
        </w:rPr>
        <w:t>⇒　花田教授（座長）より、</w:t>
      </w:r>
      <w:r w:rsidR="00A72E94" w:rsidRPr="004667F7">
        <w:rPr>
          <w:rFonts w:hint="eastAsia"/>
        </w:rPr>
        <w:t>公表にあたって原田准教授に</w:t>
      </w:r>
      <w:r w:rsidRPr="004667F7">
        <w:rPr>
          <w:rFonts w:hint="eastAsia"/>
        </w:rPr>
        <w:t>も</w:t>
      </w:r>
      <w:r w:rsidR="00A72E94" w:rsidRPr="004667F7">
        <w:rPr>
          <w:rFonts w:hint="eastAsia"/>
        </w:rPr>
        <w:t>確認いただく</w:t>
      </w:r>
      <w:r w:rsidRPr="004667F7">
        <w:rPr>
          <w:rFonts w:hint="eastAsia"/>
        </w:rPr>
        <w:t>よう提案があり、了承。</w:t>
      </w:r>
    </w:p>
    <w:p w:rsidR="00A72E94" w:rsidRPr="004667F7" w:rsidRDefault="00A72E94" w:rsidP="00A72E94"/>
    <w:p w:rsidR="009E7038" w:rsidRPr="004667F7" w:rsidRDefault="00041276" w:rsidP="00194D9C">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３．閉　会</w:t>
      </w:r>
    </w:p>
    <w:sectPr w:rsidR="009E7038" w:rsidRPr="004667F7" w:rsidSect="0013284B">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34" w:left="130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61" w:rsidRDefault="00967461" w:rsidP="00A96B31">
      <w:r>
        <w:separator/>
      </w:r>
    </w:p>
  </w:endnote>
  <w:endnote w:type="continuationSeparator" w:id="0">
    <w:p w:rsidR="00967461" w:rsidRDefault="00967461" w:rsidP="00A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0C" w:rsidRDefault="00662B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0C" w:rsidRDefault="00662B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0C" w:rsidRDefault="00662B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61" w:rsidRDefault="00967461" w:rsidP="00A96B31">
      <w:r>
        <w:separator/>
      </w:r>
    </w:p>
  </w:footnote>
  <w:footnote w:type="continuationSeparator" w:id="0">
    <w:p w:rsidR="00967461" w:rsidRDefault="00967461" w:rsidP="00A9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0C" w:rsidRDefault="00662B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31" w:rsidRPr="00062F26" w:rsidRDefault="00A96B31" w:rsidP="00062F26">
    <w:pPr>
      <w:pStyle w:val="a3"/>
      <w:jc w:val="center"/>
      <w:rPr>
        <w:rFonts w:ascii="Meiryo UI" w:eastAsia="Meiryo UI" w:hAnsi="Meiryo UI"/>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0C" w:rsidRDefault="00662B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76"/>
    <w:rsid w:val="00023AED"/>
    <w:rsid w:val="00041276"/>
    <w:rsid w:val="00046009"/>
    <w:rsid w:val="00062F26"/>
    <w:rsid w:val="00085124"/>
    <w:rsid w:val="00097BC5"/>
    <w:rsid w:val="000C0256"/>
    <w:rsid w:val="000D4AF7"/>
    <w:rsid w:val="000F1793"/>
    <w:rsid w:val="001077B6"/>
    <w:rsid w:val="00110355"/>
    <w:rsid w:val="0013284B"/>
    <w:rsid w:val="00132C53"/>
    <w:rsid w:val="00135B6C"/>
    <w:rsid w:val="00194D9C"/>
    <w:rsid w:val="001B21D3"/>
    <w:rsid w:val="001E14B1"/>
    <w:rsid w:val="001E1991"/>
    <w:rsid w:val="00260663"/>
    <w:rsid w:val="00267EC2"/>
    <w:rsid w:val="00270244"/>
    <w:rsid w:val="00272F24"/>
    <w:rsid w:val="002811FB"/>
    <w:rsid w:val="002824E9"/>
    <w:rsid w:val="002C47E7"/>
    <w:rsid w:val="002D5452"/>
    <w:rsid w:val="00312E52"/>
    <w:rsid w:val="0035559F"/>
    <w:rsid w:val="00365071"/>
    <w:rsid w:val="003B160F"/>
    <w:rsid w:val="003B23C2"/>
    <w:rsid w:val="003E4D6A"/>
    <w:rsid w:val="003F493D"/>
    <w:rsid w:val="00410CBA"/>
    <w:rsid w:val="00414B23"/>
    <w:rsid w:val="0042543E"/>
    <w:rsid w:val="004667F7"/>
    <w:rsid w:val="0049415E"/>
    <w:rsid w:val="00497F6F"/>
    <w:rsid w:val="004A4D5C"/>
    <w:rsid w:val="004B7D6A"/>
    <w:rsid w:val="004D6E13"/>
    <w:rsid w:val="005111EC"/>
    <w:rsid w:val="00520266"/>
    <w:rsid w:val="0054008D"/>
    <w:rsid w:val="0054584A"/>
    <w:rsid w:val="005C794A"/>
    <w:rsid w:val="005F14C4"/>
    <w:rsid w:val="00602CFC"/>
    <w:rsid w:val="0060737E"/>
    <w:rsid w:val="00611B4C"/>
    <w:rsid w:val="0064149B"/>
    <w:rsid w:val="00662B0C"/>
    <w:rsid w:val="006908C2"/>
    <w:rsid w:val="00693A80"/>
    <w:rsid w:val="0069566B"/>
    <w:rsid w:val="006A3141"/>
    <w:rsid w:val="006B01DE"/>
    <w:rsid w:val="006C009B"/>
    <w:rsid w:val="006D4C18"/>
    <w:rsid w:val="006D61B7"/>
    <w:rsid w:val="006D68FA"/>
    <w:rsid w:val="006F55F6"/>
    <w:rsid w:val="00715795"/>
    <w:rsid w:val="007207BC"/>
    <w:rsid w:val="007264B2"/>
    <w:rsid w:val="00733A08"/>
    <w:rsid w:val="00772940"/>
    <w:rsid w:val="0077340D"/>
    <w:rsid w:val="00780A98"/>
    <w:rsid w:val="007C08F0"/>
    <w:rsid w:val="007D6C78"/>
    <w:rsid w:val="007F24DF"/>
    <w:rsid w:val="00844983"/>
    <w:rsid w:val="008856B9"/>
    <w:rsid w:val="008B70A5"/>
    <w:rsid w:val="008E7C6E"/>
    <w:rsid w:val="008F6390"/>
    <w:rsid w:val="009128EA"/>
    <w:rsid w:val="00936CF9"/>
    <w:rsid w:val="00967461"/>
    <w:rsid w:val="009C0DB5"/>
    <w:rsid w:val="009E10A5"/>
    <w:rsid w:val="009E47A4"/>
    <w:rsid w:val="009E7038"/>
    <w:rsid w:val="00A00136"/>
    <w:rsid w:val="00A12A85"/>
    <w:rsid w:val="00A3588E"/>
    <w:rsid w:val="00A65242"/>
    <w:rsid w:val="00A72E94"/>
    <w:rsid w:val="00A96B31"/>
    <w:rsid w:val="00AA59F4"/>
    <w:rsid w:val="00AF4585"/>
    <w:rsid w:val="00B017C0"/>
    <w:rsid w:val="00B0666F"/>
    <w:rsid w:val="00B77F00"/>
    <w:rsid w:val="00BA1A33"/>
    <w:rsid w:val="00BB238F"/>
    <w:rsid w:val="00BC6C7C"/>
    <w:rsid w:val="00BE192B"/>
    <w:rsid w:val="00BF71D2"/>
    <w:rsid w:val="00C63BCE"/>
    <w:rsid w:val="00C7617A"/>
    <w:rsid w:val="00CA7CFE"/>
    <w:rsid w:val="00D4335D"/>
    <w:rsid w:val="00D44FF9"/>
    <w:rsid w:val="00D52F1A"/>
    <w:rsid w:val="00D90021"/>
    <w:rsid w:val="00DD41BF"/>
    <w:rsid w:val="00DE0431"/>
    <w:rsid w:val="00E43561"/>
    <w:rsid w:val="00E45245"/>
    <w:rsid w:val="00E456DC"/>
    <w:rsid w:val="00EA1CD9"/>
    <w:rsid w:val="00EB0E57"/>
    <w:rsid w:val="00F13813"/>
    <w:rsid w:val="00F30700"/>
    <w:rsid w:val="00FA44C2"/>
    <w:rsid w:val="00FC0978"/>
    <w:rsid w:val="00FC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31"/>
    <w:pPr>
      <w:tabs>
        <w:tab w:val="center" w:pos="4252"/>
        <w:tab w:val="right" w:pos="8504"/>
      </w:tabs>
      <w:snapToGrid w:val="0"/>
    </w:pPr>
  </w:style>
  <w:style w:type="character" w:customStyle="1" w:styleId="a4">
    <w:name w:val="ヘッダー (文字)"/>
    <w:basedOn w:val="a0"/>
    <w:link w:val="a3"/>
    <w:uiPriority w:val="99"/>
    <w:rsid w:val="00A96B31"/>
  </w:style>
  <w:style w:type="paragraph" w:styleId="a5">
    <w:name w:val="footer"/>
    <w:basedOn w:val="a"/>
    <w:link w:val="a6"/>
    <w:uiPriority w:val="99"/>
    <w:unhideWhenUsed/>
    <w:rsid w:val="00A96B31"/>
    <w:pPr>
      <w:tabs>
        <w:tab w:val="center" w:pos="4252"/>
        <w:tab w:val="right" w:pos="8504"/>
      </w:tabs>
      <w:snapToGrid w:val="0"/>
    </w:pPr>
  </w:style>
  <w:style w:type="character" w:customStyle="1" w:styleId="a6">
    <w:name w:val="フッター (文字)"/>
    <w:basedOn w:val="a0"/>
    <w:link w:val="a5"/>
    <w:uiPriority w:val="99"/>
    <w:rsid w:val="00A96B31"/>
  </w:style>
  <w:style w:type="paragraph" w:styleId="a7">
    <w:name w:val="Balloon Text"/>
    <w:basedOn w:val="a"/>
    <w:link w:val="a8"/>
    <w:uiPriority w:val="99"/>
    <w:semiHidden/>
    <w:unhideWhenUsed/>
    <w:rsid w:val="00A96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FE00-7ADE-42B5-B22B-6D2516AF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2020-01-28T02:39:00Z</dcterms:created>
  <dcterms:modified xsi:type="dcterms:W3CDTF">2020-02-05T06:54:00Z</dcterms:modified>
</cp:coreProperties>
</file>