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4A67" w14:textId="4F709D4D" w:rsidR="005D2783" w:rsidRDefault="00595231">
      <w:r w:rsidRPr="00595231">
        <w:drawing>
          <wp:inline distT="0" distB="0" distL="0" distR="0" wp14:anchorId="30AF82F2" wp14:editId="16DBAA78">
            <wp:extent cx="6750050" cy="100838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0050" cy="10083800"/>
                    </a:xfrm>
                    <a:prstGeom prst="rect">
                      <a:avLst/>
                    </a:prstGeom>
                    <a:noFill/>
                    <a:ln>
                      <a:noFill/>
                    </a:ln>
                  </pic:spPr>
                </pic:pic>
              </a:graphicData>
            </a:graphic>
          </wp:inline>
        </w:drawing>
      </w:r>
      <w:r w:rsidR="00E34913">
        <w:rPr>
          <w:rFonts w:ascii="BIZ UDPゴシック" w:eastAsia="BIZ UDPゴシック" w:hAnsi="BIZ UDPゴシック" w:cs="メイリオ"/>
          <w:b/>
          <w:noProof/>
          <w:sz w:val="22"/>
        </w:rPr>
        <mc:AlternateContent>
          <mc:Choice Requires="wps">
            <w:drawing>
              <wp:anchor distT="0" distB="0" distL="114300" distR="114300" simplePos="0" relativeHeight="251661312" behindDoc="0" locked="0" layoutInCell="1" allowOverlap="1" wp14:anchorId="186FF60A" wp14:editId="528011FC">
                <wp:simplePos x="0" y="0"/>
                <wp:positionH relativeFrom="margin">
                  <wp:align>right</wp:align>
                </wp:positionH>
                <wp:positionV relativeFrom="paragraph">
                  <wp:posOffset>17568</wp:posOffset>
                </wp:positionV>
                <wp:extent cx="1362710" cy="626110"/>
                <wp:effectExtent l="0" t="0" r="27940" b="21590"/>
                <wp:wrapNone/>
                <wp:docPr id="8" name="テキスト ボックス 8"/>
                <wp:cNvGraphicFramePr/>
                <a:graphic xmlns:a="http://schemas.openxmlformats.org/drawingml/2006/main">
                  <a:graphicData uri="http://schemas.microsoft.com/office/word/2010/wordprocessingShape">
                    <wps:wsp>
                      <wps:cNvSpPr txBox="1"/>
                      <wps:spPr>
                        <a:xfrm>
                          <a:off x="0" y="0"/>
                          <a:ext cx="1362710" cy="626110"/>
                        </a:xfrm>
                        <a:prstGeom prst="rect">
                          <a:avLst/>
                        </a:prstGeom>
                        <a:solidFill>
                          <a:schemeClr val="accent2">
                            <a:lumMod val="20000"/>
                            <a:lumOff val="80000"/>
                          </a:schemeClr>
                        </a:solidFill>
                        <a:ln w="19050">
                          <a:solidFill>
                            <a:srgbClr val="FF0000"/>
                          </a:solidFill>
                        </a:ln>
                      </wps:spPr>
                      <wps:txbx>
                        <w:txbxContent>
                          <w:p w14:paraId="632EE071" w14:textId="77777777" w:rsidR="00E34913" w:rsidRPr="006D4ADD" w:rsidRDefault="00E34913" w:rsidP="00E34913">
                            <w:pPr>
                              <w:jc w:val="center"/>
                              <w:rPr>
                                <w:rFonts w:ascii="BIZ UDPゴシック" w:eastAsia="BIZ UDPゴシック" w:hAnsi="BIZ UDPゴシック"/>
                                <w:b/>
                                <w:bCs/>
                                <w:color w:val="FF0000"/>
                                <w:sz w:val="48"/>
                                <w:szCs w:val="56"/>
                              </w:rPr>
                            </w:pPr>
                            <w:r w:rsidRPr="006D4ADD">
                              <w:rPr>
                                <w:rFonts w:ascii="BIZ UDPゴシック" w:eastAsia="BIZ UDPゴシック" w:hAnsi="BIZ UDPゴシック" w:hint="eastAsia"/>
                                <w:b/>
                                <w:bCs/>
                                <w:color w:val="FF0000"/>
                                <w:sz w:val="48"/>
                                <w:szCs w:val="5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FF60A" id="_x0000_t202" coordsize="21600,21600" o:spt="202" path="m,l,21600r21600,l21600,xe">
                <v:stroke joinstyle="miter"/>
                <v:path gradientshapeok="t" o:connecttype="rect"/>
              </v:shapetype>
              <v:shape id="テキスト ボックス 8" o:spid="_x0000_s1026" type="#_x0000_t202" style="position:absolute;left:0;text-align:left;margin-left:56.1pt;margin-top:1.4pt;width:107.3pt;height:49.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" fillcolor="#fbe4d5 [661]" strokecolor="red" strokeweight="1.5pt">
                <v:textbox>
                  <w:txbxContent>
                    <w:p w14:paraId="632EE071" w14:textId="77777777" w:rsidR="00E34913" w:rsidRPr="006D4ADD" w:rsidRDefault="00E34913" w:rsidP="00E34913">
                      <w:pPr>
                        <w:jc w:val="center"/>
                        <w:rPr>
                          <w:rFonts w:ascii="BIZ UDPゴシック" w:eastAsia="BIZ UDPゴシック" w:hAnsi="BIZ UDPゴシック"/>
                          <w:b/>
                          <w:bCs/>
                          <w:color w:val="FF0000"/>
                          <w:sz w:val="48"/>
                          <w:szCs w:val="56"/>
                        </w:rPr>
                      </w:pPr>
                      <w:r w:rsidRPr="006D4ADD">
                        <w:rPr>
                          <w:rFonts w:ascii="BIZ UDPゴシック" w:eastAsia="BIZ UDPゴシック" w:hAnsi="BIZ UDPゴシック" w:hint="eastAsia"/>
                          <w:b/>
                          <w:bCs/>
                          <w:color w:val="FF0000"/>
                          <w:sz w:val="48"/>
                          <w:szCs w:val="56"/>
                        </w:rPr>
                        <w:t>記入例</w:t>
                      </w:r>
                    </w:p>
                  </w:txbxContent>
                </v:textbox>
                <w10:wrap anchorx="margin"/>
              </v:shape>
            </w:pict>
          </mc:Fallback>
        </mc:AlternateContent>
      </w:r>
    </w:p>
    <w:p w14:paraId="41C443FC" w14:textId="77777777" w:rsidR="00E34913" w:rsidRDefault="00E34913" w:rsidP="00E34913">
      <w:pPr>
        <w:spacing w:line="340" w:lineRule="exact"/>
        <w:rPr>
          <w:rFonts w:ascii="BIZ UDPゴシック" w:eastAsia="BIZ UDPゴシック" w:hAnsi="BIZ UDPゴシック"/>
        </w:rPr>
      </w:pPr>
    </w:p>
    <w:p w14:paraId="69DF32C8" w14:textId="55192C45" w:rsidR="00E34913" w:rsidRPr="00E34913" w:rsidRDefault="00E34913" w:rsidP="00E34913">
      <w:pPr>
        <w:spacing w:line="340" w:lineRule="exact"/>
        <w:jc w:val="center"/>
        <w:rPr>
          <w:rFonts w:ascii="BIZ UDPゴシック" w:eastAsia="BIZ UDPゴシック" w:hAnsi="BIZ UDPゴシック"/>
          <w:b/>
          <w:bCs/>
          <w:color w:val="FF0000"/>
          <w:sz w:val="28"/>
          <w:szCs w:val="32"/>
        </w:rPr>
      </w:pPr>
      <w:r w:rsidRPr="00E34913">
        <w:rPr>
          <w:rFonts w:ascii="BIZ UDPゴシック" w:eastAsia="BIZ UDPゴシック" w:hAnsi="BIZ UDPゴシック" w:hint="eastAsia"/>
          <w:b/>
          <w:bCs/>
          <w:color w:val="FF0000"/>
          <w:sz w:val="28"/>
          <w:szCs w:val="32"/>
        </w:rPr>
        <w:t>記入上の注意事項等</w:t>
      </w:r>
    </w:p>
    <w:p w14:paraId="32AC0185" w14:textId="77777777" w:rsidR="00E34913" w:rsidRPr="00E34913" w:rsidRDefault="00E34913" w:rsidP="00E34913">
      <w:pPr>
        <w:spacing w:line="340" w:lineRule="exact"/>
        <w:rPr>
          <w:rFonts w:ascii="BIZ UDPゴシック" w:eastAsia="BIZ UDPゴシック" w:hAnsi="BIZ UDPゴシック"/>
        </w:rPr>
      </w:pPr>
    </w:p>
    <w:p w14:paraId="0BC31426" w14:textId="6AEA9F24" w:rsidR="00E34913" w:rsidRPr="00A524E2" w:rsidRDefault="00E34913" w:rsidP="00E34913">
      <w:pPr>
        <w:spacing w:line="340" w:lineRule="exact"/>
        <w:ind w:firstLineChars="100" w:firstLine="210"/>
        <w:rPr>
          <w:rFonts w:ascii="BIZ UDPゴシック" w:eastAsia="BIZ UDPゴシック" w:hAnsi="BIZ UDPゴシック"/>
          <w:b/>
          <w:bCs/>
        </w:rPr>
      </w:pPr>
      <w:r w:rsidRPr="00A524E2">
        <w:rPr>
          <w:rFonts w:ascii="BIZ UDPゴシック" w:eastAsia="BIZ UDPゴシック" w:hAnsi="BIZ UDPゴシック" w:hint="eastAsia"/>
          <w:b/>
          <w:bCs/>
        </w:rPr>
        <w:t xml:space="preserve">１．支出　</w:t>
      </w:r>
    </w:p>
    <w:p w14:paraId="55E8BE8F" w14:textId="132AD502" w:rsidR="00E34913" w:rsidRPr="00E34913" w:rsidRDefault="00E34913" w:rsidP="00E34913">
      <w:pPr>
        <w:spacing w:line="340" w:lineRule="exact"/>
        <w:rPr>
          <w:rFonts w:ascii="BIZ UDPゴシック" w:eastAsia="BIZ UDPゴシック" w:hAnsi="BIZ UDPゴシック"/>
        </w:rPr>
      </w:pPr>
      <w:r w:rsidRPr="00E34913">
        <w:rPr>
          <w:rFonts w:ascii="BIZ UDPゴシック" w:eastAsia="BIZ UDPゴシック" w:hAnsi="BIZ UDPゴシック" w:cs="メイリオ"/>
          <w:noProof/>
          <w:sz w:val="22"/>
        </w:rPr>
        <mc:AlternateContent>
          <mc:Choice Requires="wps">
            <w:drawing>
              <wp:anchor distT="0" distB="0" distL="114300" distR="114300" simplePos="0" relativeHeight="251659264" behindDoc="0" locked="0" layoutInCell="1" allowOverlap="1" wp14:anchorId="489AD7C2" wp14:editId="2D8A1B02">
                <wp:simplePos x="0" y="0"/>
                <wp:positionH relativeFrom="page">
                  <wp:posOffset>687917</wp:posOffset>
                </wp:positionH>
                <wp:positionV relativeFrom="paragraph">
                  <wp:posOffset>96308</wp:posOffset>
                </wp:positionV>
                <wp:extent cx="5975350" cy="2571750"/>
                <wp:effectExtent l="19050" t="19050" r="2540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2571750"/>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5EE94C" w14:textId="77777777" w:rsidR="00A524E2" w:rsidRDefault="00A524E2" w:rsidP="00A524E2">
                            <w:pPr>
                              <w:spacing w:line="340" w:lineRule="exact"/>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≪記入のポイント≫</w:t>
                            </w:r>
                          </w:p>
                          <w:p w14:paraId="5E2C7753" w14:textId="77777777" w:rsidR="00A524E2" w:rsidRDefault="00E34913" w:rsidP="00A524E2">
                            <w:pPr>
                              <w:spacing w:line="340" w:lineRule="exact"/>
                              <w:rPr>
                                <w:rFonts w:ascii="BIZ UDPゴシック" w:eastAsia="BIZ UDPゴシック" w:hAnsi="BIZ UDPゴシック" w:cs="メイリオ"/>
                                <w:szCs w:val="21"/>
                                <w:u w:val="single"/>
                              </w:rPr>
                            </w:pPr>
                            <w:r w:rsidRPr="00E34913">
                              <w:rPr>
                                <w:rFonts w:ascii="BIZ UDPゴシック" w:eastAsia="BIZ UDPゴシック" w:hAnsi="BIZ UDPゴシック" w:cs="メイリオ" w:hint="eastAsia"/>
                                <w:szCs w:val="21"/>
                              </w:rPr>
                              <w:t>◎ 対象経費は、</w:t>
                            </w:r>
                            <w:r w:rsidRPr="00E34913">
                              <w:rPr>
                                <w:rFonts w:ascii="BIZ UDPゴシック" w:eastAsia="BIZ UDPゴシック" w:hAnsi="BIZ UDPゴシック" w:cs="メイリオ" w:hint="eastAsia"/>
                                <w:szCs w:val="21"/>
                                <w:u w:val="single"/>
                              </w:rPr>
                              <w:t>助成事業の実施に直接必要な経費（助成対象事業期間中に経費支出が完了するも</w:t>
                            </w:r>
                          </w:p>
                          <w:p w14:paraId="53F586DA" w14:textId="0F3ACF39" w:rsidR="00E34913" w:rsidRPr="00E34913" w:rsidRDefault="00E34913" w:rsidP="00A524E2">
                            <w:pPr>
                              <w:spacing w:line="340" w:lineRule="exact"/>
                              <w:ind w:firstLineChars="100" w:firstLine="210"/>
                              <w:rPr>
                                <w:rFonts w:ascii="BIZ UDPゴシック" w:eastAsia="BIZ UDPゴシック" w:hAnsi="BIZ UDPゴシック" w:cs="メイリオ"/>
                                <w:szCs w:val="21"/>
                                <w:u w:val="single"/>
                              </w:rPr>
                            </w:pPr>
                            <w:r w:rsidRPr="00E34913">
                              <w:rPr>
                                <w:rFonts w:ascii="BIZ UDPゴシック" w:eastAsia="BIZ UDPゴシック" w:hAnsi="BIZ UDPゴシック" w:cs="メイリオ" w:hint="eastAsia"/>
                                <w:szCs w:val="21"/>
                                <w:u w:val="single"/>
                              </w:rPr>
                              <w:t>のに限ります。）。</w:t>
                            </w:r>
                          </w:p>
                          <w:p w14:paraId="289AB40E" w14:textId="759E4622" w:rsidR="00E34913" w:rsidRPr="00E34913" w:rsidRDefault="00E34913" w:rsidP="00E34913">
                            <w:pPr>
                              <w:spacing w:line="340" w:lineRule="exact"/>
                              <w:ind w:leftChars="100" w:left="210"/>
                              <w:rPr>
                                <w:rFonts w:ascii="BIZ UDPゴシック" w:eastAsia="BIZ UDPゴシック" w:hAnsi="BIZ UDPゴシック" w:cs="メイリオ"/>
                                <w:szCs w:val="21"/>
                                <w:u w:val="single"/>
                              </w:rPr>
                            </w:pPr>
                            <w:r w:rsidRPr="00E34913">
                              <w:rPr>
                                <w:rFonts w:ascii="BIZ UDPゴシック" w:eastAsia="BIZ UDPゴシック" w:hAnsi="BIZ UDPゴシック" w:cs="メイリオ" w:hint="eastAsia"/>
                                <w:szCs w:val="21"/>
                              </w:rPr>
                              <w:t>【注意】</w:t>
                            </w:r>
                            <w:r w:rsidRPr="00E34913">
                              <w:rPr>
                                <w:rFonts w:ascii="BIZ UDPゴシック" w:eastAsia="BIZ UDPゴシック" w:hAnsi="BIZ UDPゴシック" w:cs="メイリオ" w:hint="eastAsia"/>
                                <w:szCs w:val="21"/>
                                <w:u w:val="single"/>
                              </w:rPr>
                              <w:t>団体の運営に要する総務的経費（団体の役員及び</w:t>
                            </w:r>
                            <w:r w:rsidRPr="00E34913">
                              <w:rPr>
                                <w:rFonts w:ascii="BIZ UDPゴシック" w:eastAsia="BIZ UDPゴシック" w:hAnsi="BIZ UDPゴシック" w:cs="メイリオ"/>
                                <w:szCs w:val="21"/>
                                <w:u w:val="single"/>
                              </w:rPr>
                              <w:t>、</w:t>
                            </w:r>
                            <w:r w:rsidRPr="00E34913">
                              <w:rPr>
                                <w:rFonts w:ascii="BIZ UDPゴシック" w:eastAsia="BIZ UDPゴシック" w:hAnsi="BIZ UDPゴシック" w:cs="メイリオ" w:hint="eastAsia"/>
                                <w:szCs w:val="21"/>
                                <w:u w:val="single"/>
                              </w:rPr>
                              <w:t>職員等の人件費（</w:t>
                            </w:r>
                            <w:r w:rsidRPr="00E34913">
                              <w:rPr>
                                <w:rFonts w:ascii="BIZ UDPゴシック" w:eastAsia="BIZ UDPゴシック" w:hAnsi="BIZ UDPゴシック" w:cs="メイリオ"/>
                                <w:szCs w:val="21"/>
                                <w:u w:val="single"/>
                              </w:rPr>
                              <w:t>講師謝礼含む）</w:t>
                            </w:r>
                            <w:r w:rsidRPr="00E34913">
                              <w:rPr>
                                <w:rFonts w:ascii="BIZ UDPゴシック" w:eastAsia="BIZ UDPゴシック" w:hAnsi="BIZ UDPゴシック" w:cs="メイリオ" w:hint="eastAsia"/>
                                <w:szCs w:val="21"/>
                                <w:u w:val="single"/>
                              </w:rPr>
                              <w:t>、光熱水費、家賃、備品など）は対象外経費です。</w:t>
                            </w:r>
                            <w:r w:rsidRPr="00E34913">
                              <w:rPr>
                                <w:rFonts w:ascii="BIZ UDPゴシック" w:eastAsia="BIZ UDPゴシック" w:hAnsi="BIZ UDPゴシック" w:cs="メイリオ" w:hint="eastAsia"/>
                                <w:szCs w:val="21"/>
                              </w:rPr>
                              <w:t>（ただし、人件費等であっても、申請事業に直接必要な経費と認められ、かつ、総務的経費と明確に区別して実績報告ができる場合は対象となります。)</w:t>
                            </w:r>
                          </w:p>
                          <w:p w14:paraId="51FA38F4" w14:textId="77777777" w:rsidR="00E34913" w:rsidRPr="00E34913" w:rsidRDefault="00E34913" w:rsidP="00E34913">
                            <w:pPr>
                              <w:spacing w:line="340" w:lineRule="exact"/>
                              <w:ind w:left="210" w:hangingChars="100" w:hanging="210"/>
                              <w:rPr>
                                <w:rFonts w:ascii="BIZ UDPゴシック" w:eastAsia="BIZ UDPゴシック" w:hAnsi="BIZ UDPゴシック" w:cs="メイリオ"/>
                                <w:szCs w:val="21"/>
                              </w:rPr>
                            </w:pPr>
                          </w:p>
                          <w:p w14:paraId="0767C781" w14:textId="77777777" w:rsidR="00E34913" w:rsidRPr="00E34913" w:rsidRDefault="00E34913" w:rsidP="00E34913">
                            <w:pPr>
                              <w:spacing w:line="340" w:lineRule="exact"/>
                              <w:rPr>
                                <w:rFonts w:ascii="BIZ UDPゴシック" w:eastAsia="BIZ UDPゴシック" w:hAnsi="BIZ UDPゴシック" w:cs="メイリオ"/>
                                <w:szCs w:val="21"/>
                              </w:rPr>
                            </w:pPr>
                            <w:r w:rsidRPr="00E34913">
                              <w:rPr>
                                <w:rFonts w:ascii="BIZ UDPゴシック" w:eastAsia="BIZ UDPゴシック" w:hAnsi="BIZ UDPゴシック" w:cs="メイリオ" w:hint="eastAsia"/>
                                <w:szCs w:val="21"/>
                              </w:rPr>
                              <w:t xml:space="preserve">◎ </w:t>
                            </w:r>
                            <w:r w:rsidRPr="00E34913">
                              <w:rPr>
                                <w:rFonts w:ascii="BIZ UDPゴシック" w:eastAsia="BIZ UDPゴシック" w:hAnsi="BIZ UDPゴシック" w:cs="メイリオ" w:hint="eastAsia"/>
                                <w:szCs w:val="21"/>
                                <w:u w:val="single"/>
                              </w:rPr>
                              <w:t>機材や備品の購入のみを目的とした事業は助成対象として認めません。</w:t>
                            </w:r>
                            <w:r w:rsidRPr="00E34913">
                              <w:rPr>
                                <w:rFonts w:ascii="BIZ UDPゴシック" w:eastAsia="BIZ UDPゴシック" w:hAnsi="BIZ UDPゴシック" w:cs="メイリオ" w:hint="eastAsia"/>
                                <w:szCs w:val="21"/>
                              </w:rPr>
                              <w:t xml:space="preserve"> </w:t>
                            </w:r>
                          </w:p>
                          <w:p w14:paraId="335D51B1" w14:textId="77777777" w:rsidR="00E34913" w:rsidRPr="00E34913" w:rsidRDefault="00E34913" w:rsidP="00E34913">
                            <w:pPr>
                              <w:spacing w:line="340" w:lineRule="exact"/>
                              <w:rPr>
                                <w:rFonts w:ascii="BIZ UDPゴシック" w:eastAsia="BIZ UDPゴシック" w:hAnsi="BIZ UDPゴシック" w:cs="メイリオ"/>
                                <w:szCs w:val="21"/>
                              </w:rPr>
                            </w:pPr>
                          </w:p>
                          <w:p w14:paraId="62D3B1F1" w14:textId="51CA2CD2" w:rsidR="00E34913" w:rsidRDefault="00E34913" w:rsidP="00E34913">
                            <w:pPr>
                              <w:spacing w:line="340" w:lineRule="exact"/>
                              <w:ind w:left="210" w:hangingChars="100" w:hanging="210"/>
                              <w:rPr>
                                <w:rFonts w:ascii="BIZ UDPゴシック" w:eastAsia="BIZ UDPゴシック" w:hAnsi="BIZ UDPゴシック" w:cs="メイリオ"/>
                                <w:szCs w:val="21"/>
                              </w:rPr>
                            </w:pPr>
                            <w:r w:rsidRPr="00E34913">
                              <w:rPr>
                                <w:rFonts w:ascii="BIZ UDPゴシック" w:eastAsia="BIZ UDPゴシック" w:hAnsi="BIZ UDPゴシック" w:cs="メイリオ" w:hint="eastAsia"/>
                                <w:szCs w:val="21"/>
                              </w:rPr>
                              <w:t>◎ 「</w:t>
                            </w:r>
                            <w:r w:rsidRPr="00E34913">
                              <w:rPr>
                                <w:rFonts w:ascii="BIZ UDPゴシック" w:eastAsia="BIZ UDPゴシック" w:hAnsi="BIZ UDPゴシック" w:cs="メイリオ"/>
                                <w:szCs w:val="21"/>
                              </w:rPr>
                              <w:t>令和</w:t>
                            </w:r>
                            <w:r>
                              <w:rPr>
                                <w:rFonts w:ascii="BIZ UDPゴシック" w:eastAsia="BIZ UDPゴシック" w:hAnsi="BIZ UDPゴシック" w:cs="メイリオ" w:hint="eastAsia"/>
                                <w:szCs w:val="21"/>
                              </w:rPr>
                              <w:t>７</w:t>
                            </w:r>
                            <w:r w:rsidRPr="00E34913">
                              <w:rPr>
                                <w:rFonts w:ascii="BIZ UDPゴシック" w:eastAsia="BIZ UDPゴシック" w:hAnsi="BIZ UDPゴシック" w:cs="メイリオ"/>
                                <w:szCs w:val="21"/>
                              </w:rPr>
                              <w:t>年度交付申請の手引き」</w:t>
                            </w:r>
                            <w:r w:rsidRPr="00E34913">
                              <w:rPr>
                                <w:rFonts w:ascii="BIZ UDPゴシック" w:eastAsia="BIZ UDPゴシック" w:hAnsi="BIZ UDPゴシック" w:cs="メイリオ" w:hint="eastAsia"/>
                                <w:szCs w:val="21"/>
                              </w:rPr>
                              <w:t>民間団体提案型事業：</w:t>
                            </w:r>
                            <w:r>
                              <w:rPr>
                                <w:rFonts w:ascii="BIZ UDPゴシック" w:eastAsia="BIZ UDPゴシック" w:hAnsi="BIZ UDPゴシック" w:cs="メイリオ" w:hint="eastAsia"/>
                                <w:szCs w:val="21"/>
                              </w:rPr>
                              <w:t>P２３</w:t>
                            </w:r>
                            <w:r w:rsidRPr="00E34913">
                              <w:rPr>
                                <w:rFonts w:ascii="BIZ UDPゴシック" w:eastAsia="BIZ UDPゴシック" w:hAnsi="BIZ UDPゴシック" w:cs="メイリオ" w:hint="eastAsia"/>
                                <w:szCs w:val="21"/>
                              </w:rPr>
                              <w:t>、施策推進公募型事業：</w:t>
                            </w:r>
                            <w:r>
                              <w:rPr>
                                <w:rFonts w:ascii="BIZ UDPゴシック" w:eastAsia="BIZ UDPゴシック" w:hAnsi="BIZ UDPゴシック" w:cs="メイリオ" w:hint="eastAsia"/>
                                <w:szCs w:val="21"/>
                              </w:rPr>
                              <w:t>P２９の</w:t>
                            </w:r>
                          </w:p>
                          <w:p w14:paraId="1E13C520" w14:textId="0D56BEEB" w:rsidR="00E34913" w:rsidRPr="00E34913" w:rsidRDefault="00E34913" w:rsidP="00E34913">
                            <w:pPr>
                              <w:spacing w:line="340" w:lineRule="exact"/>
                              <w:ind w:leftChars="100" w:left="210"/>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対象事業等の募集内容も必ずご確認</w:t>
                            </w:r>
                            <w:r w:rsidRPr="00E34913">
                              <w:rPr>
                                <w:rFonts w:ascii="BIZ UDPゴシック" w:eastAsia="BIZ UDPゴシック" w:hAnsi="BIZ UDPゴシック" w:cs="メイリオ" w:hint="eastAsia"/>
                                <w:szCs w:val="21"/>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AD7C2" id="テキスト ボックス 9" o:spid="_x0000_s1027" type="#_x0000_t202" style="position:absolute;left:0;text-align:left;margin-left:54.15pt;margin-top:7.6pt;width:470.5pt;height:2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" strokeweight="3pt">
                <v:stroke linestyle="thinThin"/>
                <v:textbox>
                  <w:txbxContent>
                    <w:p w14:paraId="595EE94C" w14:textId="77777777" w:rsidR="00A524E2" w:rsidRDefault="00A524E2" w:rsidP="00A524E2">
                      <w:pPr>
                        <w:spacing w:line="340" w:lineRule="exact"/>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≪記入のポイント≫</w:t>
                      </w:r>
                    </w:p>
                    <w:p w14:paraId="5E2C7753" w14:textId="77777777" w:rsidR="00A524E2" w:rsidRDefault="00E34913" w:rsidP="00A524E2">
                      <w:pPr>
                        <w:spacing w:line="340" w:lineRule="exact"/>
                        <w:rPr>
                          <w:rFonts w:ascii="BIZ UDPゴシック" w:eastAsia="BIZ UDPゴシック" w:hAnsi="BIZ UDPゴシック" w:cs="メイリオ"/>
                          <w:szCs w:val="21"/>
                          <w:u w:val="single"/>
                        </w:rPr>
                      </w:pPr>
                      <w:r w:rsidRPr="00E34913">
                        <w:rPr>
                          <w:rFonts w:ascii="BIZ UDPゴシック" w:eastAsia="BIZ UDPゴシック" w:hAnsi="BIZ UDPゴシック" w:cs="メイリオ" w:hint="eastAsia"/>
                          <w:szCs w:val="21"/>
                        </w:rPr>
                        <w:t>◎ 対象経費は、</w:t>
                      </w:r>
                      <w:r w:rsidRPr="00E34913">
                        <w:rPr>
                          <w:rFonts w:ascii="BIZ UDPゴシック" w:eastAsia="BIZ UDPゴシック" w:hAnsi="BIZ UDPゴシック" w:cs="メイリオ" w:hint="eastAsia"/>
                          <w:szCs w:val="21"/>
                          <w:u w:val="single"/>
                        </w:rPr>
                        <w:t>助成事業の実施に直接必要な経費（助成対象事業期間中に経費支出が完了するも</w:t>
                      </w:r>
                    </w:p>
                    <w:p w14:paraId="53F586DA" w14:textId="0F3ACF39" w:rsidR="00E34913" w:rsidRPr="00E34913" w:rsidRDefault="00E34913" w:rsidP="00A524E2">
                      <w:pPr>
                        <w:spacing w:line="340" w:lineRule="exact"/>
                        <w:ind w:firstLineChars="100" w:firstLine="210"/>
                        <w:rPr>
                          <w:rFonts w:ascii="BIZ UDPゴシック" w:eastAsia="BIZ UDPゴシック" w:hAnsi="BIZ UDPゴシック" w:cs="メイリオ"/>
                          <w:szCs w:val="21"/>
                          <w:u w:val="single"/>
                        </w:rPr>
                      </w:pPr>
                      <w:r w:rsidRPr="00E34913">
                        <w:rPr>
                          <w:rFonts w:ascii="BIZ UDPゴシック" w:eastAsia="BIZ UDPゴシック" w:hAnsi="BIZ UDPゴシック" w:cs="メイリオ" w:hint="eastAsia"/>
                          <w:szCs w:val="21"/>
                          <w:u w:val="single"/>
                        </w:rPr>
                        <w:t>のに限ります。）。</w:t>
                      </w:r>
                    </w:p>
                    <w:p w14:paraId="289AB40E" w14:textId="759E4622" w:rsidR="00E34913" w:rsidRPr="00E34913" w:rsidRDefault="00E34913" w:rsidP="00E34913">
                      <w:pPr>
                        <w:spacing w:line="340" w:lineRule="exact"/>
                        <w:ind w:leftChars="100" w:left="210"/>
                        <w:rPr>
                          <w:rFonts w:ascii="BIZ UDPゴシック" w:eastAsia="BIZ UDPゴシック" w:hAnsi="BIZ UDPゴシック" w:cs="メイリオ"/>
                          <w:szCs w:val="21"/>
                          <w:u w:val="single"/>
                        </w:rPr>
                      </w:pPr>
                      <w:r w:rsidRPr="00E34913">
                        <w:rPr>
                          <w:rFonts w:ascii="BIZ UDPゴシック" w:eastAsia="BIZ UDPゴシック" w:hAnsi="BIZ UDPゴシック" w:cs="メイリオ" w:hint="eastAsia"/>
                          <w:szCs w:val="21"/>
                        </w:rPr>
                        <w:t>【注意】</w:t>
                      </w:r>
                      <w:r w:rsidRPr="00E34913">
                        <w:rPr>
                          <w:rFonts w:ascii="BIZ UDPゴシック" w:eastAsia="BIZ UDPゴシック" w:hAnsi="BIZ UDPゴシック" w:cs="メイリオ" w:hint="eastAsia"/>
                          <w:szCs w:val="21"/>
                          <w:u w:val="single"/>
                        </w:rPr>
                        <w:t>団体の運営に要する総務的経費（団体の役員及び</w:t>
                      </w:r>
                      <w:r w:rsidRPr="00E34913">
                        <w:rPr>
                          <w:rFonts w:ascii="BIZ UDPゴシック" w:eastAsia="BIZ UDPゴシック" w:hAnsi="BIZ UDPゴシック" w:cs="メイリオ"/>
                          <w:szCs w:val="21"/>
                          <w:u w:val="single"/>
                        </w:rPr>
                        <w:t>、</w:t>
                      </w:r>
                      <w:r w:rsidRPr="00E34913">
                        <w:rPr>
                          <w:rFonts w:ascii="BIZ UDPゴシック" w:eastAsia="BIZ UDPゴシック" w:hAnsi="BIZ UDPゴシック" w:cs="メイリオ" w:hint="eastAsia"/>
                          <w:szCs w:val="21"/>
                          <w:u w:val="single"/>
                        </w:rPr>
                        <w:t>職員等の人件費（</w:t>
                      </w:r>
                      <w:r w:rsidRPr="00E34913">
                        <w:rPr>
                          <w:rFonts w:ascii="BIZ UDPゴシック" w:eastAsia="BIZ UDPゴシック" w:hAnsi="BIZ UDPゴシック" w:cs="メイリオ"/>
                          <w:szCs w:val="21"/>
                          <w:u w:val="single"/>
                        </w:rPr>
                        <w:t>講師謝礼含む）</w:t>
                      </w:r>
                      <w:r w:rsidRPr="00E34913">
                        <w:rPr>
                          <w:rFonts w:ascii="BIZ UDPゴシック" w:eastAsia="BIZ UDPゴシック" w:hAnsi="BIZ UDPゴシック" w:cs="メイリオ" w:hint="eastAsia"/>
                          <w:szCs w:val="21"/>
                          <w:u w:val="single"/>
                        </w:rPr>
                        <w:t>、光熱水費、家賃、備品など）は対象外経費です。</w:t>
                      </w:r>
                      <w:r w:rsidRPr="00E34913">
                        <w:rPr>
                          <w:rFonts w:ascii="BIZ UDPゴシック" w:eastAsia="BIZ UDPゴシック" w:hAnsi="BIZ UDPゴシック" w:cs="メイリオ" w:hint="eastAsia"/>
                          <w:szCs w:val="21"/>
                        </w:rPr>
                        <w:t>（ただし、人件費等であっても、申請事業に直接必要な経費と認められ、かつ、総務的経費と明確に区別して実績報告ができる場合は対象となります。)</w:t>
                      </w:r>
                    </w:p>
                    <w:p w14:paraId="51FA38F4" w14:textId="77777777" w:rsidR="00E34913" w:rsidRPr="00E34913" w:rsidRDefault="00E34913" w:rsidP="00E34913">
                      <w:pPr>
                        <w:spacing w:line="340" w:lineRule="exact"/>
                        <w:ind w:left="210" w:hangingChars="100" w:hanging="210"/>
                        <w:rPr>
                          <w:rFonts w:ascii="BIZ UDPゴシック" w:eastAsia="BIZ UDPゴシック" w:hAnsi="BIZ UDPゴシック" w:cs="メイリオ"/>
                          <w:szCs w:val="21"/>
                        </w:rPr>
                      </w:pPr>
                    </w:p>
                    <w:p w14:paraId="0767C781" w14:textId="77777777" w:rsidR="00E34913" w:rsidRPr="00E34913" w:rsidRDefault="00E34913" w:rsidP="00E34913">
                      <w:pPr>
                        <w:spacing w:line="340" w:lineRule="exact"/>
                        <w:rPr>
                          <w:rFonts w:ascii="BIZ UDPゴシック" w:eastAsia="BIZ UDPゴシック" w:hAnsi="BIZ UDPゴシック" w:cs="メイリオ"/>
                          <w:szCs w:val="21"/>
                        </w:rPr>
                      </w:pPr>
                      <w:r w:rsidRPr="00E34913">
                        <w:rPr>
                          <w:rFonts w:ascii="BIZ UDPゴシック" w:eastAsia="BIZ UDPゴシック" w:hAnsi="BIZ UDPゴシック" w:cs="メイリオ" w:hint="eastAsia"/>
                          <w:szCs w:val="21"/>
                        </w:rPr>
                        <w:t xml:space="preserve">◎ </w:t>
                      </w:r>
                      <w:r w:rsidRPr="00E34913">
                        <w:rPr>
                          <w:rFonts w:ascii="BIZ UDPゴシック" w:eastAsia="BIZ UDPゴシック" w:hAnsi="BIZ UDPゴシック" w:cs="メイリオ" w:hint="eastAsia"/>
                          <w:szCs w:val="21"/>
                          <w:u w:val="single"/>
                        </w:rPr>
                        <w:t>機材や備品の購入のみを目的とした事業は助成対象として認めません。</w:t>
                      </w:r>
                      <w:r w:rsidRPr="00E34913">
                        <w:rPr>
                          <w:rFonts w:ascii="BIZ UDPゴシック" w:eastAsia="BIZ UDPゴシック" w:hAnsi="BIZ UDPゴシック" w:cs="メイリオ" w:hint="eastAsia"/>
                          <w:szCs w:val="21"/>
                        </w:rPr>
                        <w:t xml:space="preserve"> </w:t>
                      </w:r>
                    </w:p>
                    <w:p w14:paraId="335D51B1" w14:textId="77777777" w:rsidR="00E34913" w:rsidRPr="00E34913" w:rsidRDefault="00E34913" w:rsidP="00E34913">
                      <w:pPr>
                        <w:spacing w:line="340" w:lineRule="exact"/>
                        <w:rPr>
                          <w:rFonts w:ascii="BIZ UDPゴシック" w:eastAsia="BIZ UDPゴシック" w:hAnsi="BIZ UDPゴシック" w:cs="メイリオ"/>
                          <w:szCs w:val="21"/>
                        </w:rPr>
                      </w:pPr>
                    </w:p>
                    <w:p w14:paraId="62D3B1F1" w14:textId="51CA2CD2" w:rsidR="00E34913" w:rsidRDefault="00E34913" w:rsidP="00E34913">
                      <w:pPr>
                        <w:spacing w:line="340" w:lineRule="exact"/>
                        <w:ind w:left="210" w:hangingChars="100" w:hanging="210"/>
                        <w:rPr>
                          <w:rFonts w:ascii="BIZ UDPゴシック" w:eastAsia="BIZ UDPゴシック" w:hAnsi="BIZ UDPゴシック" w:cs="メイリオ"/>
                          <w:szCs w:val="21"/>
                        </w:rPr>
                      </w:pPr>
                      <w:r w:rsidRPr="00E34913">
                        <w:rPr>
                          <w:rFonts w:ascii="BIZ UDPゴシック" w:eastAsia="BIZ UDPゴシック" w:hAnsi="BIZ UDPゴシック" w:cs="メイリオ" w:hint="eastAsia"/>
                          <w:szCs w:val="21"/>
                        </w:rPr>
                        <w:t>◎ 「</w:t>
                      </w:r>
                      <w:r w:rsidRPr="00E34913">
                        <w:rPr>
                          <w:rFonts w:ascii="BIZ UDPゴシック" w:eastAsia="BIZ UDPゴシック" w:hAnsi="BIZ UDPゴシック" w:cs="メイリオ"/>
                          <w:szCs w:val="21"/>
                        </w:rPr>
                        <w:t>令和</w:t>
                      </w:r>
                      <w:r>
                        <w:rPr>
                          <w:rFonts w:ascii="BIZ UDPゴシック" w:eastAsia="BIZ UDPゴシック" w:hAnsi="BIZ UDPゴシック" w:cs="メイリオ" w:hint="eastAsia"/>
                          <w:szCs w:val="21"/>
                        </w:rPr>
                        <w:t>７</w:t>
                      </w:r>
                      <w:r w:rsidRPr="00E34913">
                        <w:rPr>
                          <w:rFonts w:ascii="BIZ UDPゴシック" w:eastAsia="BIZ UDPゴシック" w:hAnsi="BIZ UDPゴシック" w:cs="メイリオ"/>
                          <w:szCs w:val="21"/>
                        </w:rPr>
                        <w:t>年度交付申請の手引き」</w:t>
                      </w:r>
                      <w:r w:rsidRPr="00E34913">
                        <w:rPr>
                          <w:rFonts w:ascii="BIZ UDPゴシック" w:eastAsia="BIZ UDPゴシック" w:hAnsi="BIZ UDPゴシック" w:cs="メイリオ" w:hint="eastAsia"/>
                          <w:szCs w:val="21"/>
                        </w:rPr>
                        <w:t>民間団体提案型事業：</w:t>
                      </w:r>
                      <w:r>
                        <w:rPr>
                          <w:rFonts w:ascii="BIZ UDPゴシック" w:eastAsia="BIZ UDPゴシック" w:hAnsi="BIZ UDPゴシック" w:cs="メイリオ" w:hint="eastAsia"/>
                          <w:szCs w:val="21"/>
                        </w:rPr>
                        <w:t>P２３</w:t>
                      </w:r>
                      <w:r w:rsidRPr="00E34913">
                        <w:rPr>
                          <w:rFonts w:ascii="BIZ UDPゴシック" w:eastAsia="BIZ UDPゴシック" w:hAnsi="BIZ UDPゴシック" w:cs="メイリオ" w:hint="eastAsia"/>
                          <w:szCs w:val="21"/>
                        </w:rPr>
                        <w:t>、施策推進公募型事業：</w:t>
                      </w:r>
                      <w:r>
                        <w:rPr>
                          <w:rFonts w:ascii="BIZ UDPゴシック" w:eastAsia="BIZ UDPゴシック" w:hAnsi="BIZ UDPゴシック" w:cs="メイリオ" w:hint="eastAsia"/>
                          <w:szCs w:val="21"/>
                        </w:rPr>
                        <w:t>P２９の</w:t>
                      </w:r>
                    </w:p>
                    <w:p w14:paraId="1E13C520" w14:textId="0D56BEEB" w:rsidR="00E34913" w:rsidRPr="00E34913" w:rsidRDefault="00E34913" w:rsidP="00E34913">
                      <w:pPr>
                        <w:spacing w:line="340" w:lineRule="exact"/>
                        <w:ind w:leftChars="100" w:left="210"/>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対象事業等の募集内容も必ずご確認</w:t>
                      </w:r>
                      <w:r w:rsidRPr="00E34913">
                        <w:rPr>
                          <w:rFonts w:ascii="BIZ UDPゴシック" w:eastAsia="BIZ UDPゴシック" w:hAnsi="BIZ UDPゴシック" w:cs="メイリオ" w:hint="eastAsia"/>
                          <w:szCs w:val="21"/>
                        </w:rPr>
                        <w:t>ください。</w:t>
                      </w:r>
                    </w:p>
                  </w:txbxContent>
                </v:textbox>
                <w10:wrap anchorx="page"/>
              </v:shape>
            </w:pict>
          </mc:Fallback>
        </mc:AlternateContent>
      </w:r>
    </w:p>
    <w:p w14:paraId="5CE35C19" w14:textId="762561EE" w:rsidR="00E34913" w:rsidRPr="00E34913" w:rsidRDefault="00E34913" w:rsidP="00E34913">
      <w:pPr>
        <w:spacing w:line="340" w:lineRule="exact"/>
        <w:rPr>
          <w:rFonts w:ascii="BIZ UDPゴシック" w:eastAsia="BIZ UDPゴシック" w:hAnsi="BIZ UDPゴシック"/>
        </w:rPr>
      </w:pPr>
    </w:p>
    <w:p w14:paraId="1951175B" w14:textId="77777777" w:rsidR="00E34913" w:rsidRPr="00E34913" w:rsidRDefault="00E34913" w:rsidP="00E34913">
      <w:pPr>
        <w:spacing w:line="340" w:lineRule="exact"/>
        <w:rPr>
          <w:rFonts w:ascii="BIZ UDPゴシック" w:eastAsia="BIZ UDPゴシック" w:hAnsi="BIZ UDPゴシック"/>
        </w:rPr>
      </w:pPr>
    </w:p>
    <w:p w14:paraId="56F9C397" w14:textId="77777777" w:rsidR="00E34913" w:rsidRPr="00E34913" w:rsidRDefault="00E34913" w:rsidP="00E34913">
      <w:pPr>
        <w:spacing w:line="340" w:lineRule="exact"/>
        <w:rPr>
          <w:rFonts w:ascii="BIZ UDPゴシック" w:eastAsia="BIZ UDPゴシック" w:hAnsi="BIZ UDPゴシック"/>
        </w:rPr>
      </w:pPr>
    </w:p>
    <w:p w14:paraId="46D16746" w14:textId="77777777" w:rsidR="00E34913" w:rsidRPr="00E34913" w:rsidRDefault="00E34913" w:rsidP="00E34913">
      <w:pPr>
        <w:spacing w:line="340" w:lineRule="exact"/>
        <w:rPr>
          <w:rFonts w:ascii="BIZ UDPゴシック" w:eastAsia="BIZ UDPゴシック" w:hAnsi="BIZ UDPゴシック"/>
        </w:rPr>
      </w:pPr>
    </w:p>
    <w:p w14:paraId="6A73C616" w14:textId="77777777" w:rsidR="00E34913" w:rsidRPr="00E34913" w:rsidRDefault="00E34913" w:rsidP="00E34913">
      <w:pPr>
        <w:spacing w:line="340" w:lineRule="exact"/>
        <w:rPr>
          <w:rFonts w:ascii="BIZ UDPゴシック" w:eastAsia="BIZ UDPゴシック" w:hAnsi="BIZ UDPゴシック"/>
        </w:rPr>
      </w:pPr>
    </w:p>
    <w:p w14:paraId="76833C24" w14:textId="77777777" w:rsidR="00E34913" w:rsidRPr="00E34913" w:rsidRDefault="00E34913" w:rsidP="00E34913">
      <w:pPr>
        <w:spacing w:line="340" w:lineRule="exact"/>
        <w:rPr>
          <w:rFonts w:ascii="BIZ UDPゴシック" w:eastAsia="BIZ UDPゴシック" w:hAnsi="BIZ UDPゴシック"/>
        </w:rPr>
      </w:pPr>
    </w:p>
    <w:p w14:paraId="23A71E7A" w14:textId="77777777" w:rsidR="00E34913" w:rsidRPr="00E34913" w:rsidRDefault="00E34913" w:rsidP="00E34913">
      <w:pPr>
        <w:spacing w:line="340" w:lineRule="exact"/>
        <w:rPr>
          <w:rFonts w:ascii="BIZ UDPゴシック" w:eastAsia="BIZ UDPゴシック" w:hAnsi="BIZ UDPゴシック"/>
        </w:rPr>
      </w:pPr>
    </w:p>
    <w:p w14:paraId="5D48E94A" w14:textId="77777777" w:rsidR="00E34913" w:rsidRPr="00E34913" w:rsidRDefault="00E34913" w:rsidP="00E34913">
      <w:pPr>
        <w:spacing w:line="340" w:lineRule="exact"/>
        <w:rPr>
          <w:rFonts w:ascii="BIZ UDPゴシック" w:eastAsia="BIZ UDPゴシック" w:hAnsi="BIZ UDPゴシック"/>
        </w:rPr>
      </w:pPr>
    </w:p>
    <w:p w14:paraId="512A93D9" w14:textId="77777777" w:rsidR="00E34913" w:rsidRPr="00E34913" w:rsidRDefault="00E34913" w:rsidP="00E34913">
      <w:pPr>
        <w:spacing w:line="340" w:lineRule="exact"/>
        <w:rPr>
          <w:rFonts w:ascii="BIZ UDPゴシック" w:eastAsia="BIZ UDPゴシック" w:hAnsi="BIZ UDPゴシック"/>
        </w:rPr>
      </w:pPr>
    </w:p>
    <w:p w14:paraId="6976CF1C" w14:textId="77777777" w:rsidR="00E34913" w:rsidRPr="00E34913" w:rsidRDefault="00E34913" w:rsidP="00E34913">
      <w:pPr>
        <w:spacing w:line="340" w:lineRule="exact"/>
        <w:rPr>
          <w:rFonts w:ascii="BIZ UDPゴシック" w:eastAsia="BIZ UDPゴシック" w:hAnsi="BIZ UDPゴシック"/>
        </w:rPr>
      </w:pPr>
    </w:p>
    <w:p w14:paraId="0DF458DD" w14:textId="77777777" w:rsidR="00E34913" w:rsidRPr="00E34913" w:rsidRDefault="00E34913" w:rsidP="00E34913">
      <w:pPr>
        <w:spacing w:line="340" w:lineRule="exact"/>
        <w:rPr>
          <w:rFonts w:ascii="BIZ UDPゴシック" w:eastAsia="BIZ UDPゴシック" w:hAnsi="BIZ UDPゴシック"/>
        </w:rPr>
      </w:pPr>
    </w:p>
    <w:p w14:paraId="7201DB24" w14:textId="77777777" w:rsidR="00E34913" w:rsidRPr="00E34913" w:rsidRDefault="00E34913" w:rsidP="00E34913">
      <w:pPr>
        <w:spacing w:line="340" w:lineRule="exact"/>
        <w:rPr>
          <w:rFonts w:ascii="BIZ UDPゴシック" w:eastAsia="BIZ UDPゴシック" w:hAnsi="BIZ UDPゴシック"/>
        </w:rPr>
      </w:pPr>
    </w:p>
    <w:p w14:paraId="69008FCC" w14:textId="77777777" w:rsidR="00E34913" w:rsidRPr="00E34913" w:rsidRDefault="00E34913" w:rsidP="00E34913">
      <w:pPr>
        <w:spacing w:line="340" w:lineRule="exact"/>
        <w:rPr>
          <w:rFonts w:ascii="BIZ UDPゴシック" w:eastAsia="BIZ UDPゴシック" w:hAnsi="BIZ UDPゴシック"/>
        </w:rPr>
      </w:pPr>
    </w:p>
    <w:p w14:paraId="6CD9D2A4" w14:textId="77777777" w:rsidR="00E34913" w:rsidRPr="00E34913" w:rsidRDefault="00E34913" w:rsidP="00E34913">
      <w:pPr>
        <w:spacing w:line="340" w:lineRule="exact"/>
        <w:ind w:firstLineChars="100" w:firstLine="210"/>
        <w:rPr>
          <w:rFonts w:ascii="BIZ UDPゴシック" w:eastAsia="BIZ UDPゴシック" w:hAnsi="BIZ UDPゴシック"/>
        </w:rPr>
      </w:pPr>
      <w:r w:rsidRPr="00E34913">
        <w:rPr>
          <w:rFonts w:ascii="BIZ UDPゴシック" w:eastAsia="BIZ UDPゴシック" w:hAnsi="BIZ UDPゴシック" w:hint="eastAsia"/>
        </w:rPr>
        <w:t>【助成対象経費】</w:t>
      </w:r>
    </w:p>
    <w:p w14:paraId="7B72C3C8" w14:textId="77777777" w:rsidR="00E34913" w:rsidRPr="00E34913" w:rsidRDefault="00E34913" w:rsidP="00E34913">
      <w:pPr>
        <w:spacing w:line="340" w:lineRule="exact"/>
        <w:ind w:firstLineChars="100" w:firstLine="210"/>
        <w:rPr>
          <w:rFonts w:ascii="BIZ UDPゴシック" w:eastAsia="BIZ UDPゴシック" w:hAnsi="BIZ UDPゴシック"/>
        </w:rPr>
      </w:pPr>
      <w:r w:rsidRPr="00E34913">
        <w:rPr>
          <w:rFonts w:ascii="BIZ UDPゴシック" w:eastAsia="BIZ UDPゴシック" w:hAnsi="BIZ UDPゴシック" w:hint="eastAsia"/>
        </w:rPr>
        <w:t>・交付申請額については、事業予算書の科目ごとの金額の積算内訳をもとに作成して下さい。</w:t>
      </w:r>
    </w:p>
    <w:p w14:paraId="7CCDB747" w14:textId="77777777" w:rsidR="00E34913" w:rsidRPr="00E34913" w:rsidRDefault="00E34913" w:rsidP="00E34913">
      <w:pPr>
        <w:spacing w:line="340" w:lineRule="exact"/>
        <w:ind w:firstLineChars="100" w:firstLine="210"/>
        <w:rPr>
          <w:rFonts w:ascii="BIZ UDPゴシック" w:eastAsia="BIZ UDPゴシック" w:hAnsi="BIZ UDPゴシック"/>
        </w:rPr>
      </w:pPr>
      <w:r w:rsidRPr="00E34913">
        <w:rPr>
          <w:rFonts w:ascii="BIZ UDPゴシック" w:eastAsia="BIZ UDPゴシック" w:hAnsi="BIZ UDPゴシック" w:hint="eastAsia"/>
        </w:rPr>
        <w:t>・見積書等については、可能な限り提出して下さい。</w:t>
      </w:r>
    </w:p>
    <w:p w14:paraId="7AFD2716" w14:textId="77777777" w:rsidR="00E34913" w:rsidRPr="00E34913" w:rsidRDefault="00E34913" w:rsidP="00E34913">
      <w:pPr>
        <w:spacing w:line="340" w:lineRule="exact"/>
        <w:ind w:firstLineChars="100" w:firstLine="210"/>
        <w:rPr>
          <w:rFonts w:ascii="BIZ UDPゴシック" w:eastAsia="BIZ UDPゴシック" w:hAnsi="BIZ UDPゴシック"/>
        </w:rPr>
      </w:pPr>
      <w:r w:rsidRPr="00E34913">
        <w:rPr>
          <w:rFonts w:ascii="BIZ UDPゴシック" w:eastAsia="BIZ UDPゴシック" w:hAnsi="BIZ UDPゴシック" w:hint="eastAsia"/>
        </w:rPr>
        <w:t>・以下の対象経費（例）を参考に各科目を定めて記載してください。</w:t>
      </w:r>
    </w:p>
    <w:p w14:paraId="5CD1606A" w14:textId="77777777" w:rsidR="00E34913" w:rsidRPr="00E34913" w:rsidRDefault="00E34913" w:rsidP="00E34913">
      <w:pPr>
        <w:spacing w:line="340" w:lineRule="exact"/>
        <w:ind w:firstLineChars="200" w:firstLine="420"/>
        <w:rPr>
          <w:rFonts w:ascii="BIZ UDPゴシック" w:eastAsia="BIZ UDPゴシック" w:hAnsi="BIZ UDPゴシック"/>
        </w:rPr>
      </w:pPr>
      <w:r w:rsidRPr="00E34913">
        <w:rPr>
          <w:rFonts w:ascii="BIZ UDPゴシック" w:eastAsia="BIZ UDPゴシック" w:hAnsi="BIZ UDPゴシック" w:hint="eastAsia"/>
        </w:rPr>
        <w:t>※対象経費（例）以外の経費についても、助成事業の実施に直接必要な経費は申請可能です。</w:t>
      </w:r>
    </w:p>
    <w:p w14:paraId="676CB239" w14:textId="77777777" w:rsidR="00E34913" w:rsidRPr="00E34913" w:rsidRDefault="00E34913" w:rsidP="00E34913">
      <w:pPr>
        <w:spacing w:line="340" w:lineRule="exact"/>
        <w:rPr>
          <w:rFonts w:ascii="BIZ UDPゴシック" w:eastAsia="BIZ UDPゴシック" w:hAnsi="BIZ UDPゴシック"/>
        </w:rPr>
      </w:pPr>
    </w:p>
    <w:p w14:paraId="4FFE2E3D" w14:textId="77777777" w:rsidR="00E34913" w:rsidRPr="00E34913" w:rsidRDefault="00E34913" w:rsidP="00E34913">
      <w:pPr>
        <w:spacing w:line="340" w:lineRule="exact"/>
        <w:ind w:firstLineChars="100" w:firstLine="210"/>
        <w:rPr>
          <w:rFonts w:ascii="BIZ UDPゴシック" w:eastAsia="BIZ UDPゴシック" w:hAnsi="BIZ UDPゴシック"/>
        </w:rPr>
      </w:pPr>
      <w:r w:rsidRPr="00E34913">
        <w:rPr>
          <w:rFonts w:ascii="BIZ UDPゴシック" w:eastAsia="BIZ UDPゴシック" w:hAnsi="BIZ UDPゴシック" w:hint="eastAsia"/>
        </w:rPr>
        <w:t>＜対象経費（例）＞</w:t>
      </w:r>
    </w:p>
    <w:p w14:paraId="772EFC2E" w14:textId="10B0D743" w:rsidR="00E34913" w:rsidRPr="00E34913" w:rsidRDefault="00E34913" w:rsidP="00E34913">
      <w:pPr>
        <w:spacing w:line="340" w:lineRule="exact"/>
        <w:ind w:firstLineChars="100" w:firstLine="210"/>
        <w:rPr>
          <w:rFonts w:ascii="BIZ UDPゴシック" w:eastAsia="BIZ UDPゴシック" w:hAnsi="BIZ UDPゴシック"/>
        </w:rPr>
      </w:pPr>
      <w:r w:rsidRPr="00E34913">
        <w:rPr>
          <w:rFonts w:ascii="BIZ UDPゴシック" w:eastAsia="BIZ UDPゴシック" w:hAnsi="BIZ UDPゴシック" w:hint="eastAsia"/>
        </w:rPr>
        <w:t>①</w:t>
      </w:r>
      <w:r w:rsidRPr="00E34913">
        <w:rPr>
          <w:rFonts w:ascii="BIZ UDPゴシック" w:eastAsia="BIZ UDPゴシック" w:hAnsi="BIZ UDPゴシック"/>
        </w:rPr>
        <w:t xml:space="preserve"> 人件費</w:t>
      </w:r>
      <w:r>
        <w:rPr>
          <w:rFonts w:ascii="BIZ UDPゴシック" w:eastAsia="BIZ UDPゴシック" w:hAnsi="BIZ UDPゴシック" w:hint="eastAsia"/>
        </w:rPr>
        <w:t xml:space="preserve">　</w:t>
      </w:r>
      <w:r w:rsidRPr="00E34913">
        <w:rPr>
          <w:rFonts w:ascii="BIZ UDPゴシック" w:eastAsia="BIZ UDPゴシック" w:hAnsi="BIZ UDPゴシック" w:hint="eastAsia"/>
        </w:rPr>
        <w:t>（賃金、共済費、通勤手当等）</w:t>
      </w:r>
      <w:r w:rsidRPr="00E34913">
        <w:rPr>
          <w:rFonts w:ascii="BIZ UDPゴシック" w:eastAsia="BIZ UDPゴシック" w:hAnsi="BIZ UDPゴシック"/>
        </w:rPr>
        <w:t xml:space="preserve"> ※事業に専従する部分（時間）に係る経費に限る。</w:t>
      </w:r>
    </w:p>
    <w:p w14:paraId="08484065" w14:textId="77777777" w:rsidR="00E34913" w:rsidRDefault="00E34913" w:rsidP="00E34913">
      <w:pPr>
        <w:spacing w:line="340" w:lineRule="exact"/>
        <w:ind w:firstLineChars="100" w:firstLine="210"/>
        <w:rPr>
          <w:rFonts w:ascii="BIZ UDPゴシック" w:eastAsia="BIZ UDPゴシック" w:hAnsi="BIZ UDPゴシック"/>
        </w:rPr>
      </w:pPr>
      <w:r w:rsidRPr="00E34913">
        <w:rPr>
          <w:rFonts w:ascii="BIZ UDPゴシック" w:eastAsia="BIZ UDPゴシック" w:hAnsi="BIZ UDPゴシック" w:hint="eastAsia"/>
        </w:rPr>
        <w:t>②</w:t>
      </w:r>
      <w:r w:rsidRPr="00E34913">
        <w:rPr>
          <w:rFonts w:ascii="BIZ UDPゴシック" w:eastAsia="BIZ UDPゴシック" w:hAnsi="BIZ UDPゴシック"/>
        </w:rPr>
        <w:t xml:space="preserve"> 報酬、謝金等</w:t>
      </w:r>
      <w:r>
        <w:rPr>
          <w:rFonts w:ascii="BIZ UDPゴシック" w:eastAsia="BIZ UDPゴシック" w:hAnsi="BIZ UDPゴシック" w:hint="eastAsia"/>
        </w:rPr>
        <w:t xml:space="preserve">　</w:t>
      </w:r>
      <w:r w:rsidRPr="00E34913">
        <w:rPr>
          <w:rFonts w:ascii="BIZ UDPゴシック" w:eastAsia="BIZ UDPゴシック" w:hAnsi="BIZ UDPゴシック" w:hint="eastAsia"/>
        </w:rPr>
        <w:t>（講師、アドバイザー、有償ボランティアに要する経費。これにかかる交通費（公共交通機関等</w:t>
      </w:r>
    </w:p>
    <w:p w14:paraId="75976DC0" w14:textId="09F14748" w:rsidR="00E34913" w:rsidRPr="00E34913" w:rsidRDefault="00E34913" w:rsidP="00E34913">
      <w:pPr>
        <w:spacing w:line="340" w:lineRule="exact"/>
        <w:ind w:firstLineChars="950" w:firstLine="1995"/>
        <w:rPr>
          <w:rFonts w:ascii="BIZ UDPゴシック" w:eastAsia="BIZ UDPゴシック" w:hAnsi="BIZ UDPゴシック"/>
        </w:rPr>
      </w:pPr>
      <w:r w:rsidRPr="00E34913">
        <w:rPr>
          <w:rFonts w:ascii="BIZ UDPゴシック" w:eastAsia="BIZ UDPゴシック" w:hAnsi="BIZ UDPゴシック" w:hint="eastAsia"/>
        </w:rPr>
        <w:t>交通費の実費相当額）や会場使用料（近隣の一般的な公共施設等と同額程度）を含む）</w:t>
      </w:r>
    </w:p>
    <w:p w14:paraId="1AEEB6F3" w14:textId="01C96B47" w:rsidR="00E34913" w:rsidRPr="00E34913" w:rsidRDefault="00E34913" w:rsidP="00E34913">
      <w:pPr>
        <w:spacing w:line="340" w:lineRule="exact"/>
        <w:ind w:firstLineChars="100" w:firstLine="210"/>
        <w:rPr>
          <w:rFonts w:ascii="BIZ UDPゴシック" w:eastAsia="BIZ UDPゴシック" w:hAnsi="BIZ UDPゴシック"/>
        </w:rPr>
      </w:pPr>
      <w:r w:rsidRPr="00E34913">
        <w:rPr>
          <w:rFonts w:ascii="BIZ UDPゴシック" w:eastAsia="BIZ UDPゴシック" w:hAnsi="BIZ UDPゴシック" w:hint="eastAsia"/>
        </w:rPr>
        <w:t>③</w:t>
      </w:r>
      <w:r w:rsidRPr="00E34913">
        <w:rPr>
          <w:rFonts w:ascii="BIZ UDPゴシック" w:eastAsia="BIZ UDPゴシック" w:hAnsi="BIZ UDPゴシック"/>
        </w:rPr>
        <w:t xml:space="preserve"> 備品費</w:t>
      </w:r>
      <w:r>
        <w:rPr>
          <w:rFonts w:ascii="BIZ UDPゴシック" w:eastAsia="BIZ UDPゴシック" w:hAnsi="BIZ UDPゴシック" w:hint="eastAsia"/>
        </w:rPr>
        <w:t xml:space="preserve"> </w:t>
      </w:r>
      <w:r w:rsidRPr="00E34913">
        <w:rPr>
          <w:rFonts w:ascii="BIZ UDPゴシック" w:eastAsia="BIZ UDPゴシック" w:hAnsi="BIZ UDPゴシック"/>
        </w:rPr>
        <w:t>（事業に不可欠な備品の購入・リース料（耐用年数の長いもの）等）</w:t>
      </w:r>
    </w:p>
    <w:p w14:paraId="775D3264" w14:textId="77777777" w:rsidR="00E34913" w:rsidRDefault="00E34913" w:rsidP="00E34913">
      <w:pPr>
        <w:spacing w:line="340" w:lineRule="exact"/>
        <w:ind w:firstLineChars="100" w:firstLine="210"/>
        <w:rPr>
          <w:rFonts w:ascii="BIZ UDPゴシック" w:eastAsia="BIZ UDPゴシック" w:hAnsi="BIZ UDPゴシック"/>
        </w:rPr>
      </w:pPr>
      <w:r w:rsidRPr="00E34913">
        <w:rPr>
          <w:rFonts w:ascii="BIZ UDPゴシック" w:eastAsia="BIZ UDPゴシック" w:hAnsi="BIZ UDPゴシック" w:hint="eastAsia"/>
        </w:rPr>
        <w:t>④</w:t>
      </w:r>
      <w:r w:rsidRPr="00E34913">
        <w:rPr>
          <w:rFonts w:ascii="BIZ UDPゴシック" w:eastAsia="BIZ UDPゴシック" w:hAnsi="BIZ UDPゴシック"/>
        </w:rPr>
        <w:t xml:space="preserve"> その他所要の経費</w:t>
      </w:r>
      <w:r>
        <w:rPr>
          <w:rFonts w:ascii="BIZ UDPゴシック" w:eastAsia="BIZ UDPゴシック" w:hAnsi="BIZ UDPゴシック" w:hint="eastAsia"/>
        </w:rPr>
        <w:t xml:space="preserve"> </w:t>
      </w:r>
      <w:r w:rsidRPr="00E34913">
        <w:rPr>
          <w:rFonts w:ascii="BIZ UDPゴシック" w:eastAsia="BIZ UDPゴシック" w:hAnsi="BIZ UDPゴシック" w:hint="eastAsia"/>
        </w:rPr>
        <w:t>（申請事業に直接必要な経費と認められ、かつ、総務的経費と明確に区別して実績報告</w:t>
      </w:r>
    </w:p>
    <w:p w14:paraId="59AFD473" w14:textId="77777777" w:rsidR="00E34913" w:rsidRDefault="00E34913" w:rsidP="00E34913">
      <w:pPr>
        <w:spacing w:line="340" w:lineRule="exact"/>
        <w:ind w:firstLineChars="1150" w:firstLine="2415"/>
        <w:rPr>
          <w:rFonts w:ascii="BIZ UDPゴシック" w:eastAsia="BIZ UDPゴシック" w:hAnsi="BIZ UDPゴシック"/>
        </w:rPr>
      </w:pPr>
      <w:r w:rsidRPr="00E34913">
        <w:rPr>
          <w:rFonts w:ascii="BIZ UDPゴシック" w:eastAsia="BIZ UDPゴシック" w:hAnsi="BIZ UDPゴシック" w:hint="eastAsia"/>
        </w:rPr>
        <w:t>ができる一般管理費。（事業の活動にのみ使用する場所の賃料等の固定費（居場所の</w:t>
      </w:r>
    </w:p>
    <w:p w14:paraId="68EC2D8C" w14:textId="49761E1D" w:rsidR="00E34913" w:rsidRPr="00E34913" w:rsidRDefault="00E34913" w:rsidP="00E34913">
      <w:pPr>
        <w:spacing w:line="340" w:lineRule="exact"/>
        <w:ind w:firstLineChars="1150" w:firstLine="2415"/>
        <w:rPr>
          <w:rFonts w:ascii="BIZ UDPゴシック" w:eastAsia="BIZ UDPゴシック" w:hAnsi="BIZ UDPゴシック"/>
        </w:rPr>
      </w:pPr>
      <w:r w:rsidRPr="00E34913">
        <w:rPr>
          <w:rFonts w:ascii="BIZ UDPゴシック" w:eastAsia="BIZ UDPゴシック" w:hAnsi="BIZ UDPゴシック" w:hint="eastAsia"/>
        </w:rPr>
        <w:t>確保など継続して発生する賃料を含む））</w:t>
      </w:r>
    </w:p>
    <w:p w14:paraId="479C49CC" w14:textId="77777777" w:rsidR="00E34913" w:rsidRPr="00E34913" w:rsidRDefault="00E34913" w:rsidP="00E34913">
      <w:pPr>
        <w:spacing w:line="340" w:lineRule="exact"/>
        <w:rPr>
          <w:rFonts w:ascii="BIZ UDPゴシック" w:eastAsia="BIZ UDPゴシック" w:hAnsi="BIZ UDPゴシック"/>
        </w:rPr>
      </w:pPr>
    </w:p>
    <w:p w14:paraId="51C7ED34" w14:textId="77777777" w:rsidR="00E34913" w:rsidRPr="00E34913" w:rsidRDefault="00E34913" w:rsidP="00E34913">
      <w:pPr>
        <w:spacing w:line="340" w:lineRule="exact"/>
        <w:ind w:firstLineChars="100" w:firstLine="210"/>
        <w:rPr>
          <w:rFonts w:ascii="BIZ UDPゴシック" w:eastAsia="BIZ UDPゴシック" w:hAnsi="BIZ UDPゴシック"/>
        </w:rPr>
      </w:pPr>
      <w:r w:rsidRPr="00E34913">
        <w:rPr>
          <w:rFonts w:ascii="BIZ UDPゴシック" w:eastAsia="BIZ UDPゴシック" w:hAnsi="BIZ UDPゴシック" w:hint="eastAsia"/>
        </w:rPr>
        <w:t>【小計</w:t>
      </w:r>
      <w:r w:rsidRPr="00E34913">
        <w:rPr>
          <w:rFonts w:ascii="BIZ UDPゴシック" w:eastAsia="BIZ UDPゴシック" w:hAnsi="BIZ UDPゴシック"/>
        </w:rPr>
        <w:t>(A)】</w:t>
      </w:r>
    </w:p>
    <w:p w14:paraId="7DE3B269" w14:textId="77777777" w:rsidR="00E34913" w:rsidRPr="00E34913" w:rsidRDefault="00E34913" w:rsidP="00E34913">
      <w:pPr>
        <w:spacing w:line="340" w:lineRule="exact"/>
        <w:ind w:firstLineChars="100" w:firstLine="210"/>
        <w:rPr>
          <w:rFonts w:ascii="BIZ UDPゴシック" w:eastAsia="BIZ UDPゴシック" w:hAnsi="BIZ UDPゴシック"/>
        </w:rPr>
      </w:pPr>
      <w:r w:rsidRPr="00E34913">
        <w:rPr>
          <w:rFonts w:ascii="BIZ UDPゴシック" w:eastAsia="BIZ UDPゴシック" w:hAnsi="BIZ UDPゴシック" w:hint="eastAsia"/>
        </w:rPr>
        <w:t>・助成金の対象となる経費です。</w:t>
      </w:r>
    </w:p>
    <w:p w14:paraId="23407423" w14:textId="77777777" w:rsidR="00E34913" w:rsidRPr="00E34913" w:rsidRDefault="00E34913" w:rsidP="00E34913">
      <w:pPr>
        <w:spacing w:line="340" w:lineRule="exact"/>
        <w:rPr>
          <w:rFonts w:ascii="BIZ UDPゴシック" w:eastAsia="BIZ UDPゴシック" w:hAnsi="BIZ UDPゴシック"/>
        </w:rPr>
      </w:pPr>
    </w:p>
    <w:p w14:paraId="7AB41E48" w14:textId="77777777" w:rsidR="00E34913" w:rsidRPr="00E34913" w:rsidRDefault="00E34913" w:rsidP="00E34913">
      <w:pPr>
        <w:spacing w:line="340" w:lineRule="exact"/>
        <w:ind w:firstLineChars="100" w:firstLine="210"/>
        <w:rPr>
          <w:rFonts w:ascii="BIZ UDPゴシック" w:eastAsia="BIZ UDPゴシック" w:hAnsi="BIZ UDPゴシック"/>
        </w:rPr>
      </w:pPr>
      <w:r w:rsidRPr="00E34913">
        <w:rPr>
          <w:rFonts w:ascii="BIZ UDPゴシック" w:eastAsia="BIZ UDPゴシック" w:hAnsi="BIZ UDPゴシック" w:hint="eastAsia"/>
        </w:rPr>
        <w:t>【助成対象外経費】</w:t>
      </w:r>
    </w:p>
    <w:p w14:paraId="6AFA9981" w14:textId="77777777" w:rsidR="00E34913" w:rsidRPr="00E34913" w:rsidRDefault="00E34913" w:rsidP="00E34913">
      <w:pPr>
        <w:spacing w:line="340" w:lineRule="exact"/>
        <w:ind w:firstLineChars="100" w:firstLine="210"/>
        <w:rPr>
          <w:rFonts w:ascii="BIZ UDPゴシック" w:eastAsia="BIZ UDPゴシック" w:hAnsi="BIZ UDPゴシック"/>
        </w:rPr>
      </w:pPr>
      <w:r w:rsidRPr="00E34913">
        <w:rPr>
          <w:rFonts w:ascii="BIZ UDPゴシック" w:eastAsia="BIZ UDPゴシック" w:hAnsi="BIZ UDPゴシック" w:hint="eastAsia"/>
        </w:rPr>
        <w:t>・助成対象事業のうち、「助成金の対象とはならない経費」を記入してください。</w:t>
      </w:r>
    </w:p>
    <w:p w14:paraId="2ADFD2B1" w14:textId="77777777" w:rsidR="00E34913" w:rsidRPr="00E34913" w:rsidRDefault="00E34913" w:rsidP="00E34913">
      <w:pPr>
        <w:spacing w:line="340" w:lineRule="exact"/>
        <w:ind w:firstLineChars="100" w:firstLine="210"/>
        <w:rPr>
          <w:rFonts w:ascii="BIZ UDPゴシック" w:eastAsia="BIZ UDPゴシック" w:hAnsi="BIZ UDPゴシック"/>
        </w:rPr>
      </w:pPr>
      <w:r w:rsidRPr="00E34913">
        <w:rPr>
          <w:rFonts w:ascii="BIZ UDPゴシック" w:eastAsia="BIZ UDPゴシック" w:hAnsi="BIZ UDPゴシック" w:hint="eastAsia"/>
        </w:rPr>
        <w:t>・申請事業に特化したもの以外は対象外です。また、団体の運営に要する経費についても対象外です。</w:t>
      </w:r>
    </w:p>
    <w:p w14:paraId="67A28845" w14:textId="77777777" w:rsidR="00E34913" w:rsidRPr="00E34913" w:rsidRDefault="00E34913" w:rsidP="00E34913">
      <w:pPr>
        <w:spacing w:line="340" w:lineRule="exact"/>
        <w:rPr>
          <w:rFonts w:ascii="BIZ UDPゴシック" w:eastAsia="BIZ UDPゴシック" w:hAnsi="BIZ UDPゴシック"/>
        </w:rPr>
      </w:pPr>
    </w:p>
    <w:p w14:paraId="6152B334" w14:textId="77777777" w:rsidR="00E34913" w:rsidRPr="00E34913" w:rsidRDefault="00E34913" w:rsidP="00E34913">
      <w:pPr>
        <w:spacing w:line="340" w:lineRule="exact"/>
        <w:ind w:firstLineChars="100" w:firstLine="210"/>
        <w:rPr>
          <w:rFonts w:ascii="BIZ UDPゴシック" w:eastAsia="BIZ UDPゴシック" w:hAnsi="BIZ UDPゴシック"/>
        </w:rPr>
      </w:pPr>
      <w:r w:rsidRPr="00E34913">
        <w:rPr>
          <w:rFonts w:ascii="BIZ UDPゴシック" w:eastAsia="BIZ UDPゴシック" w:hAnsi="BIZ UDPゴシック" w:hint="eastAsia"/>
        </w:rPr>
        <w:t>【小計</w:t>
      </w:r>
      <w:r w:rsidRPr="00E34913">
        <w:rPr>
          <w:rFonts w:ascii="BIZ UDPゴシック" w:eastAsia="BIZ UDPゴシック" w:hAnsi="BIZ UDPゴシック"/>
        </w:rPr>
        <w:t>(B)】</w:t>
      </w:r>
    </w:p>
    <w:p w14:paraId="3CB1C08F" w14:textId="77777777" w:rsidR="00E34913" w:rsidRPr="00E34913" w:rsidRDefault="00E34913" w:rsidP="00E34913">
      <w:pPr>
        <w:spacing w:line="340" w:lineRule="exact"/>
        <w:ind w:firstLineChars="100" w:firstLine="210"/>
        <w:rPr>
          <w:rFonts w:ascii="BIZ UDPゴシック" w:eastAsia="BIZ UDPゴシック" w:hAnsi="BIZ UDPゴシック"/>
        </w:rPr>
      </w:pPr>
      <w:r w:rsidRPr="00E34913">
        <w:rPr>
          <w:rFonts w:ascii="BIZ UDPゴシック" w:eastAsia="BIZ UDPゴシック" w:hAnsi="BIZ UDPゴシック" w:hint="eastAsia"/>
        </w:rPr>
        <w:t>・助成金の対象とはならない経費です。</w:t>
      </w:r>
    </w:p>
    <w:p w14:paraId="0A3512A8" w14:textId="77777777" w:rsidR="00E34913" w:rsidRPr="00E34913" w:rsidRDefault="00E34913" w:rsidP="00E34913">
      <w:pPr>
        <w:spacing w:line="340" w:lineRule="exact"/>
        <w:rPr>
          <w:rFonts w:ascii="BIZ UDPゴシック" w:eastAsia="BIZ UDPゴシック" w:hAnsi="BIZ UDPゴシック"/>
        </w:rPr>
      </w:pPr>
    </w:p>
    <w:p w14:paraId="31196F4E" w14:textId="77777777" w:rsidR="00E34913" w:rsidRPr="00E34913" w:rsidRDefault="00E34913" w:rsidP="00E34913">
      <w:pPr>
        <w:spacing w:line="340" w:lineRule="exact"/>
        <w:ind w:firstLineChars="100" w:firstLine="210"/>
        <w:rPr>
          <w:rFonts w:ascii="BIZ UDPゴシック" w:eastAsia="BIZ UDPゴシック" w:hAnsi="BIZ UDPゴシック"/>
        </w:rPr>
      </w:pPr>
      <w:r w:rsidRPr="00E34913">
        <w:rPr>
          <w:rFonts w:ascii="BIZ UDPゴシック" w:eastAsia="BIZ UDPゴシック" w:hAnsi="BIZ UDPゴシック" w:hint="eastAsia"/>
        </w:rPr>
        <w:t>【支出合計</w:t>
      </w:r>
      <w:r w:rsidRPr="00E34913">
        <w:rPr>
          <w:rFonts w:ascii="BIZ UDPゴシック" w:eastAsia="BIZ UDPゴシック" w:hAnsi="BIZ UDPゴシック"/>
        </w:rPr>
        <w:t>(C)】※(Ｃ)=(Ｆ)＝(Ａ)＋(Ｂ)</w:t>
      </w:r>
    </w:p>
    <w:p w14:paraId="37CFC69F" w14:textId="77777777" w:rsidR="00E34913" w:rsidRPr="00E34913" w:rsidRDefault="00E34913" w:rsidP="00E34913">
      <w:pPr>
        <w:spacing w:line="340" w:lineRule="exact"/>
        <w:ind w:firstLineChars="100" w:firstLine="210"/>
        <w:rPr>
          <w:rFonts w:ascii="BIZ UDPゴシック" w:eastAsia="BIZ UDPゴシック" w:hAnsi="BIZ UDPゴシック"/>
        </w:rPr>
      </w:pPr>
      <w:r w:rsidRPr="00E34913">
        <w:rPr>
          <w:rFonts w:ascii="BIZ UDPゴシック" w:eastAsia="BIZ UDPゴシック" w:hAnsi="BIZ UDPゴシック" w:hint="eastAsia"/>
        </w:rPr>
        <w:t>・収入合計</w:t>
      </w:r>
      <w:r w:rsidRPr="00E34913">
        <w:rPr>
          <w:rFonts w:ascii="BIZ UDPゴシック" w:eastAsia="BIZ UDPゴシック" w:hAnsi="BIZ UDPゴシック"/>
        </w:rPr>
        <w:t>(=Ｆ)と同じ金額になります。</w:t>
      </w:r>
    </w:p>
    <w:p w14:paraId="0DBCEA32" w14:textId="62D893C4" w:rsidR="00C448DA" w:rsidRPr="00E34913" w:rsidRDefault="00C448DA" w:rsidP="00E34913">
      <w:pPr>
        <w:spacing w:line="340" w:lineRule="exact"/>
        <w:rPr>
          <w:rFonts w:ascii="BIZ UDPゴシック" w:eastAsia="BIZ UDPゴシック" w:hAnsi="BIZ UDPゴシック"/>
        </w:rPr>
      </w:pPr>
    </w:p>
    <w:p w14:paraId="29A9A9A2" w14:textId="6CDD871D" w:rsidR="00007037" w:rsidRDefault="00007037">
      <w:pPr>
        <w:widowControl/>
        <w:jc w:val="left"/>
      </w:pPr>
      <w:r>
        <w:br w:type="page"/>
      </w:r>
    </w:p>
    <w:p w14:paraId="09954685" w14:textId="518E9098" w:rsidR="00007037" w:rsidRDefault="00A524E2">
      <w:r>
        <w:rPr>
          <w:rFonts w:ascii="BIZ UDPゴシック" w:eastAsia="BIZ UDPゴシック" w:hAnsi="BIZ UDPゴシック" w:cs="メイリオ"/>
          <w:b/>
          <w:noProof/>
          <w:sz w:val="22"/>
        </w:rPr>
        <w:lastRenderedPageBreak/>
        <mc:AlternateContent>
          <mc:Choice Requires="wps">
            <w:drawing>
              <wp:anchor distT="0" distB="0" distL="114300" distR="114300" simplePos="0" relativeHeight="251663360" behindDoc="0" locked="0" layoutInCell="1" allowOverlap="1" wp14:anchorId="654DEB10" wp14:editId="2D41A1D7">
                <wp:simplePos x="0" y="0"/>
                <wp:positionH relativeFrom="margin">
                  <wp:align>right</wp:align>
                </wp:positionH>
                <wp:positionV relativeFrom="paragraph">
                  <wp:posOffset>7832</wp:posOffset>
                </wp:positionV>
                <wp:extent cx="1362710" cy="626110"/>
                <wp:effectExtent l="0" t="0" r="27940" b="21590"/>
                <wp:wrapNone/>
                <wp:docPr id="10" name="テキスト ボックス 10"/>
                <wp:cNvGraphicFramePr/>
                <a:graphic xmlns:a="http://schemas.openxmlformats.org/drawingml/2006/main">
                  <a:graphicData uri="http://schemas.microsoft.com/office/word/2010/wordprocessingShape">
                    <wps:wsp>
                      <wps:cNvSpPr txBox="1"/>
                      <wps:spPr>
                        <a:xfrm>
                          <a:off x="0" y="0"/>
                          <a:ext cx="1362710" cy="626110"/>
                        </a:xfrm>
                        <a:prstGeom prst="rect">
                          <a:avLst/>
                        </a:prstGeom>
                        <a:solidFill>
                          <a:srgbClr val="ED7D31">
                            <a:lumMod val="20000"/>
                            <a:lumOff val="80000"/>
                          </a:srgbClr>
                        </a:solidFill>
                        <a:ln w="19050">
                          <a:solidFill>
                            <a:srgbClr val="FF0000"/>
                          </a:solidFill>
                        </a:ln>
                      </wps:spPr>
                      <wps:txbx>
                        <w:txbxContent>
                          <w:p w14:paraId="0433D39D" w14:textId="77777777" w:rsidR="00A524E2" w:rsidRPr="006D4ADD" w:rsidRDefault="00A524E2" w:rsidP="00A524E2">
                            <w:pPr>
                              <w:jc w:val="center"/>
                              <w:rPr>
                                <w:rFonts w:ascii="BIZ UDPゴシック" w:eastAsia="BIZ UDPゴシック" w:hAnsi="BIZ UDPゴシック"/>
                                <w:b/>
                                <w:bCs/>
                                <w:color w:val="FF0000"/>
                                <w:sz w:val="48"/>
                                <w:szCs w:val="56"/>
                              </w:rPr>
                            </w:pPr>
                            <w:r w:rsidRPr="006D4ADD">
                              <w:rPr>
                                <w:rFonts w:ascii="BIZ UDPゴシック" w:eastAsia="BIZ UDPゴシック" w:hAnsi="BIZ UDPゴシック" w:hint="eastAsia"/>
                                <w:b/>
                                <w:bCs/>
                                <w:color w:val="FF0000"/>
                                <w:sz w:val="48"/>
                                <w:szCs w:val="5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DEB10" id="テキスト ボックス 10" o:spid="_x0000_s1028" type="#_x0000_t202" style="position:absolute;left:0;text-align:left;margin-left:56.1pt;margin-top:.6pt;width:107.3pt;height:49.3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" fillcolor="#fbe5d6" strokecolor="red" strokeweight="1.5pt">
                <v:textbox>
                  <w:txbxContent>
                    <w:p w14:paraId="0433D39D" w14:textId="77777777" w:rsidR="00A524E2" w:rsidRPr="006D4ADD" w:rsidRDefault="00A524E2" w:rsidP="00A524E2">
                      <w:pPr>
                        <w:jc w:val="center"/>
                        <w:rPr>
                          <w:rFonts w:ascii="BIZ UDPゴシック" w:eastAsia="BIZ UDPゴシック" w:hAnsi="BIZ UDPゴシック"/>
                          <w:b/>
                          <w:bCs/>
                          <w:color w:val="FF0000"/>
                          <w:sz w:val="48"/>
                          <w:szCs w:val="56"/>
                        </w:rPr>
                      </w:pPr>
                      <w:r w:rsidRPr="006D4ADD">
                        <w:rPr>
                          <w:rFonts w:ascii="BIZ UDPゴシック" w:eastAsia="BIZ UDPゴシック" w:hAnsi="BIZ UDPゴシック" w:hint="eastAsia"/>
                          <w:b/>
                          <w:bCs/>
                          <w:color w:val="FF0000"/>
                          <w:sz w:val="48"/>
                          <w:szCs w:val="56"/>
                        </w:rPr>
                        <w:t>記入例</w:t>
                      </w:r>
                    </w:p>
                  </w:txbxContent>
                </v:textbox>
                <w10:wrap anchorx="margin"/>
              </v:shape>
            </w:pict>
          </mc:Fallback>
        </mc:AlternateContent>
      </w:r>
    </w:p>
    <w:p w14:paraId="4282F3C8" w14:textId="0764575B" w:rsidR="00007037" w:rsidRDefault="00590915">
      <w:r w:rsidRPr="00590915">
        <w:rPr>
          <w:noProof/>
        </w:rPr>
        <w:drawing>
          <wp:inline distT="0" distB="0" distL="0" distR="0" wp14:anchorId="6E0FF539" wp14:editId="5D567BB0">
            <wp:extent cx="6750050" cy="7522845"/>
            <wp:effectExtent l="0" t="0" r="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0050" cy="7522845"/>
                    </a:xfrm>
                    <a:prstGeom prst="rect">
                      <a:avLst/>
                    </a:prstGeom>
                    <a:noFill/>
                    <a:ln>
                      <a:noFill/>
                    </a:ln>
                  </pic:spPr>
                </pic:pic>
              </a:graphicData>
            </a:graphic>
          </wp:inline>
        </w:drawing>
      </w:r>
    </w:p>
    <w:p w14:paraId="71A6DA38" w14:textId="290E7B33" w:rsidR="00A524E2" w:rsidRDefault="00A524E2">
      <w:pPr>
        <w:widowControl/>
        <w:jc w:val="left"/>
      </w:pPr>
      <w:r>
        <w:br w:type="page"/>
      </w:r>
    </w:p>
    <w:p w14:paraId="2B9919E3" w14:textId="7A0FFE59" w:rsidR="00A524E2" w:rsidRPr="00A524E2" w:rsidRDefault="00A524E2" w:rsidP="00A524E2">
      <w:pPr>
        <w:spacing w:line="360" w:lineRule="exact"/>
        <w:rPr>
          <w:rFonts w:ascii="BIZ UDPゴシック" w:eastAsia="BIZ UDPゴシック" w:hAnsi="BIZ UDPゴシック"/>
        </w:rPr>
      </w:pPr>
    </w:p>
    <w:p w14:paraId="19419CE9" w14:textId="77777777" w:rsidR="00A524E2" w:rsidRPr="00A524E2" w:rsidRDefault="00A524E2" w:rsidP="00A524E2">
      <w:pPr>
        <w:spacing w:line="360" w:lineRule="exact"/>
        <w:jc w:val="center"/>
        <w:rPr>
          <w:rFonts w:ascii="BIZ UDPゴシック" w:eastAsia="BIZ UDPゴシック" w:hAnsi="BIZ UDPゴシック"/>
          <w:b/>
          <w:bCs/>
          <w:color w:val="FF0000"/>
          <w:sz w:val="28"/>
          <w:szCs w:val="32"/>
        </w:rPr>
      </w:pPr>
      <w:r w:rsidRPr="00A524E2">
        <w:rPr>
          <w:rFonts w:ascii="BIZ UDPゴシック" w:eastAsia="BIZ UDPゴシック" w:hAnsi="BIZ UDPゴシック" w:hint="eastAsia"/>
          <w:b/>
          <w:bCs/>
          <w:color w:val="FF0000"/>
          <w:sz w:val="28"/>
          <w:szCs w:val="32"/>
        </w:rPr>
        <w:t>記入上の注意事項等</w:t>
      </w:r>
    </w:p>
    <w:p w14:paraId="052D5E81" w14:textId="77777777" w:rsidR="00A524E2" w:rsidRPr="00A524E2" w:rsidRDefault="00A524E2" w:rsidP="00A524E2">
      <w:pPr>
        <w:spacing w:line="360" w:lineRule="exact"/>
        <w:rPr>
          <w:rFonts w:ascii="BIZ UDPゴシック" w:eastAsia="BIZ UDPゴシック" w:hAnsi="BIZ UDPゴシック"/>
        </w:rPr>
      </w:pPr>
    </w:p>
    <w:p w14:paraId="388F35C2" w14:textId="77777777" w:rsidR="00A524E2" w:rsidRPr="00A524E2" w:rsidRDefault="00A524E2" w:rsidP="00A524E2">
      <w:pPr>
        <w:spacing w:line="360" w:lineRule="exact"/>
        <w:rPr>
          <w:rFonts w:ascii="BIZ UDPゴシック" w:eastAsia="BIZ UDPゴシック" w:hAnsi="BIZ UDPゴシック"/>
          <w:b/>
          <w:bCs/>
        </w:rPr>
      </w:pPr>
      <w:r w:rsidRPr="00A524E2">
        <w:rPr>
          <w:rFonts w:ascii="BIZ UDPゴシック" w:eastAsia="BIZ UDPゴシック" w:hAnsi="BIZ UDPゴシック" w:hint="eastAsia"/>
          <w:b/>
          <w:bCs/>
        </w:rPr>
        <w:t xml:space="preserve">２．収　入　</w:t>
      </w:r>
    </w:p>
    <w:p w14:paraId="690E2479" w14:textId="77777777" w:rsidR="00A524E2" w:rsidRPr="00A524E2" w:rsidRDefault="00A524E2" w:rsidP="00A524E2">
      <w:pPr>
        <w:spacing w:line="360" w:lineRule="exact"/>
        <w:rPr>
          <w:rFonts w:ascii="BIZ UDPゴシック" w:eastAsia="BIZ UDPゴシック" w:hAnsi="BIZ UDPゴシック"/>
        </w:rPr>
      </w:pPr>
    </w:p>
    <w:p w14:paraId="5E9A1D5B" w14:textId="77777777" w:rsidR="00A524E2" w:rsidRPr="00A524E2" w:rsidRDefault="00A524E2" w:rsidP="00A524E2">
      <w:pPr>
        <w:spacing w:line="360" w:lineRule="exact"/>
        <w:ind w:firstLineChars="100" w:firstLine="210"/>
        <w:rPr>
          <w:rFonts w:ascii="BIZ UDPゴシック" w:eastAsia="BIZ UDPゴシック" w:hAnsi="BIZ UDPゴシック"/>
        </w:rPr>
      </w:pPr>
      <w:r w:rsidRPr="00A524E2">
        <w:rPr>
          <w:rFonts w:ascii="BIZ UDPゴシック" w:eastAsia="BIZ UDPゴシック" w:hAnsi="BIZ UDPゴシック" w:hint="eastAsia"/>
        </w:rPr>
        <w:t>【大阪府福祉基金助成金（Ｄ）】</w:t>
      </w:r>
      <w:r w:rsidRPr="00A524E2">
        <w:rPr>
          <w:rFonts w:ascii="BIZ UDPゴシック" w:eastAsia="BIZ UDPゴシック" w:hAnsi="BIZ UDPゴシック"/>
        </w:rPr>
        <w:t>(Ｄ)＝(Ｆ)－(Ｅ) 、(Ｄ)≦(Ａ)</w:t>
      </w:r>
    </w:p>
    <w:p w14:paraId="59651F5F" w14:textId="77777777" w:rsidR="00A524E2" w:rsidRPr="00A524E2" w:rsidRDefault="00A524E2" w:rsidP="00A524E2">
      <w:pPr>
        <w:spacing w:line="360" w:lineRule="exact"/>
        <w:ind w:firstLineChars="100" w:firstLine="210"/>
        <w:rPr>
          <w:rFonts w:ascii="BIZ UDPゴシック" w:eastAsia="BIZ UDPゴシック" w:hAnsi="BIZ UDPゴシック"/>
        </w:rPr>
      </w:pPr>
      <w:r w:rsidRPr="00A524E2">
        <w:rPr>
          <w:rFonts w:ascii="BIZ UDPゴシック" w:eastAsia="BIZ UDPゴシック" w:hAnsi="BIZ UDPゴシック" w:hint="eastAsia"/>
        </w:rPr>
        <w:t>・助成金の申請額です。（千円未満切捨てです。）</w:t>
      </w:r>
    </w:p>
    <w:p w14:paraId="17716E42" w14:textId="77777777" w:rsidR="00A524E2" w:rsidRPr="00A524E2" w:rsidRDefault="00A524E2" w:rsidP="00A524E2">
      <w:pPr>
        <w:spacing w:line="360" w:lineRule="exact"/>
        <w:rPr>
          <w:rFonts w:ascii="BIZ UDPゴシック" w:eastAsia="BIZ UDPゴシック" w:hAnsi="BIZ UDPゴシック"/>
        </w:rPr>
      </w:pPr>
    </w:p>
    <w:p w14:paraId="759F9F48" w14:textId="77777777" w:rsidR="00A524E2" w:rsidRPr="00A524E2" w:rsidRDefault="00A524E2" w:rsidP="00A524E2">
      <w:pPr>
        <w:spacing w:line="360" w:lineRule="exact"/>
        <w:ind w:firstLineChars="100" w:firstLine="210"/>
        <w:rPr>
          <w:rFonts w:ascii="BIZ UDPゴシック" w:eastAsia="BIZ UDPゴシック" w:hAnsi="BIZ UDPゴシック"/>
        </w:rPr>
      </w:pPr>
      <w:r w:rsidRPr="00A524E2">
        <w:rPr>
          <w:rFonts w:ascii="BIZ UDPゴシック" w:eastAsia="BIZ UDPゴシック" w:hAnsi="BIZ UDPゴシック" w:hint="eastAsia"/>
        </w:rPr>
        <w:t>【自己資金等収入（Ｅ）】</w:t>
      </w:r>
      <w:r w:rsidRPr="00A524E2">
        <w:rPr>
          <w:rFonts w:ascii="BIZ UDPゴシック" w:eastAsia="BIZ UDPゴシック" w:hAnsi="BIZ UDPゴシック"/>
        </w:rPr>
        <w:t>(Ｅ)=ア＋イ＋ウ＋エ</w:t>
      </w:r>
    </w:p>
    <w:p w14:paraId="3713C77F" w14:textId="77777777" w:rsidR="00A524E2" w:rsidRDefault="00A524E2" w:rsidP="00A524E2">
      <w:pPr>
        <w:spacing w:line="360" w:lineRule="exact"/>
        <w:ind w:firstLineChars="100" w:firstLine="210"/>
        <w:rPr>
          <w:rFonts w:ascii="BIZ UDPゴシック" w:eastAsia="BIZ UDPゴシック" w:hAnsi="BIZ UDPゴシック"/>
        </w:rPr>
      </w:pPr>
      <w:r w:rsidRPr="00A524E2">
        <w:rPr>
          <w:rFonts w:ascii="BIZ UDPゴシック" w:eastAsia="BIZ UDPゴシック" w:hAnsi="BIZ UDPゴシック" w:hint="eastAsia"/>
        </w:rPr>
        <w:t>・大阪府福祉基金地域福祉振興助成金以外の府や市町村、その他からの助成金等が含まれている場合は申請</w:t>
      </w:r>
    </w:p>
    <w:p w14:paraId="4E8BB2EE" w14:textId="009389A2" w:rsidR="00A524E2" w:rsidRPr="00A524E2" w:rsidRDefault="00A524E2" w:rsidP="00A524E2">
      <w:pPr>
        <w:spacing w:line="360" w:lineRule="exact"/>
        <w:ind w:firstLineChars="150" w:firstLine="315"/>
        <w:rPr>
          <w:rFonts w:ascii="BIZ UDPゴシック" w:eastAsia="BIZ UDPゴシック" w:hAnsi="BIZ UDPゴシック"/>
        </w:rPr>
      </w:pPr>
      <w:r w:rsidRPr="00A524E2">
        <w:rPr>
          <w:rFonts w:ascii="BIZ UDPゴシック" w:eastAsia="BIZ UDPゴシック" w:hAnsi="BIZ UDPゴシック" w:hint="eastAsia"/>
        </w:rPr>
        <w:t>できません。</w:t>
      </w:r>
    </w:p>
    <w:p w14:paraId="605C2F1F" w14:textId="77777777" w:rsidR="00A524E2" w:rsidRPr="00A524E2" w:rsidRDefault="00A524E2" w:rsidP="00A524E2">
      <w:pPr>
        <w:spacing w:line="360" w:lineRule="exact"/>
        <w:rPr>
          <w:rFonts w:ascii="BIZ UDPゴシック" w:eastAsia="BIZ UDPゴシック" w:hAnsi="BIZ UDPゴシック"/>
        </w:rPr>
      </w:pPr>
    </w:p>
    <w:p w14:paraId="4B88B039" w14:textId="77777777" w:rsidR="00A524E2" w:rsidRPr="00A524E2" w:rsidRDefault="00A524E2" w:rsidP="00A524E2">
      <w:pPr>
        <w:spacing w:line="360" w:lineRule="exact"/>
        <w:ind w:firstLineChars="100" w:firstLine="210"/>
        <w:rPr>
          <w:rFonts w:ascii="BIZ UDPゴシック" w:eastAsia="BIZ UDPゴシック" w:hAnsi="BIZ UDPゴシック"/>
        </w:rPr>
      </w:pPr>
      <w:r w:rsidRPr="00A524E2">
        <w:rPr>
          <w:rFonts w:ascii="BIZ UDPゴシック" w:eastAsia="BIZ UDPゴシック" w:hAnsi="BIZ UDPゴシック" w:hint="eastAsia"/>
        </w:rPr>
        <w:t>【収入合計</w:t>
      </w:r>
      <w:r w:rsidRPr="00A524E2">
        <w:rPr>
          <w:rFonts w:ascii="BIZ UDPゴシック" w:eastAsia="BIZ UDPゴシック" w:hAnsi="BIZ UDPゴシック"/>
        </w:rPr>
        <w:t>(Ｆ)】※（F）=（C）=（D）+（E）</w:t>
      </w:r>
    </w:p>
    <w:p w14:paraId="55DD4D21" w14:textId="77777777" w:rsidR="00A524E2" w:rsidRPr="00A524E2" w:rsidRDefault="00A524E2" w:rsidP="00A524E2">
      <w:pPr>
        <w:spacing w:line="360" w:lineRule="exact"/>
        <w:ind w:firstLineChars="100" w:firstLine="210"/>
        <w:rPr>
          <w:rFonts w:ascii="BIZ UDPゴシック" w:eastAsia="BIZ UDPゴシック" w:hAnsi="BIZ UDPゴシック"/>
        </w:rPr>
      </w:pPr>
      <w:r w:rsidRPr="00A524E2">
        <w:rPr>
          <w:rFonts w:ascii="BIZ UDPゴシック" w:eastAsia="BIZ UDPゴシック" w:hAnsi="BIZ UDPゴシック" w:hint="eastAsia"/>
        </w:rPr>
        <w:t>・支出合計（</w:t>
      </w:r>
      <w:r w:rsidRPr="00A524E2">
        <w:rPr>
          <w:rFonts w:ascii="BIZ UDPゴシック" w:eastAsia="BIZ UDPゴシック" w:hAnsi="BIZ UDPゴシック"/>
        </w:rPr>
        <w:t>C)と同じ金額になります。</w:t>
      </w:r>
    </w:p>
    <w:p w14:paraId="25E4BD56" w14:textId="77777777" w:rsidR="00A524E2" w:rsidRPr="00A524E2" w:rsidRDefault="00A524E2" w:rsidP="00A524E2">
      <w:pPr>
        <w:spacing w:line="360" w:lineRule="exact"/>
        <w:rPr>
          <w:rFonts w:ascii="BIZ UDPゴシック" w:eastAsia="BIZ UDPゴシック" w:hAnsi="BIZ UDPゴシック"/>
        </w:rPr>
      </w:pPr>
    </w:p>
    <w:p w14:paraId="5340579F" w14:textId="77777777" w:rsidR="00A524E2" w:rsidRPr="00A524E2" w:rsidRDefault="00A524E2" w:rsidP="00A524E2">
      <w:pPr>
        <w:spacing w:line="360" w:lineRule="exact"/>
        <w:ind w:firstLineChars="100" w:firstLine="210"/>
        <w:rPr>
          <w:rFonts w:ascii="BIZ UDPゴシック" w:eastAsia="BIZ UDPゴシック" w:hAnsi="BIZ UDPゴシック"/>
        </w:rPr>
      </w:pPr>
      <w:r w:rsidRPr="00A524E2">
        <w:rPr>
          <w:rFonts w:ascii="BIZ UDPゴシック" w:eastAsia="BIZ UDPゴシック" w:hAnsi="BIZ UDPゴシック" w:hint="eastAsia"/>
        </w:rPr>
        <w:t>【交付申請額</w:t>
      </w:r>
      <w:r w:rsidRPr="00A524E2">
        <w:rPr>
          <w:rFonts w:ascii="BIZ UDPゴシック" w:eastAsia="BIZ UDPゴシック" w:hAnsi="BIZ UDPゴシック"/>
        </w:rPr>
        <w:t>(Ｇ)】※(Ｇ＝Ｄ≦ A)</w:t>
      </w:r>
    </w:p>
    <w:p w14:paraId="666E3E42" w14:textId="77777777" w:rsidR="00A524E2" w:rsidRPr="00A524E2" w:rsidRDefault="00A524E2" w:rsidP="00A524E2">
      <w:pPr>
        <w:spacing w:line="360" w:lineRule="exact"/>
        <w:ind w:firstLineChars="100" w:firstLine="210"/>
        <w:rPr>
          <w:rFonts w:ascii="BIZ UDPゴシック" w:eastAsia="BIZ UDPゴシック" w:hAnsi="BIZ UDPゴシック"/>
        </w:rPr>
      </w:pPr>
      <w:r w:rsidRPr="00A524E2">
        <w:rPr>
          <w:rFonts w:ascii="BIZ UDPゴシック" w:eastAsia="BIZ UDPゴシック" w:hAnsi="BIZ UDPゴシック" w:hint="eastAsia"/>
        </w:rPr>
        <w:t>・助成金交付申請額です。（千円未満は「切捨て」です。）</w:t>
      </w:r>
    </w:p>
    <w:p w14:paraId="529D878E" w14:textId="77777777" w:rsidR="00A524E2" w:rsidRPr="00A524E2" w:rsidRDefault="00A524E2" w:rsidP="00A524E2">
      <w:pPr>
        <w:spacing w:line="360" w:lineRule="exact"/>
        <w:rPr>
          <w:rFonts w:ascii="BIZ UDPゴシック" w:eastAsia="BIZ UDPゴシック" w:hAnsi="BIZ UDPゴシック"/>
        </w:rPr>
      </w:pPr>
    </w:p>
    <w:sectPr w:rsidR="00A524E2" w:rsidRPr="00A524E2" w:rsidSect="00C20EAA">
      <w:pgSz w:w="11906" w:h="16838" w:code="9"/>
      <w:pgMar w:top="425" w:right="567" w:bottom="233" w:left="709" w:header="170" w:footer="113" w:gutter="0"/>
      <w:cols w:space="425"/>
      <w:titlePg/>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8E40D" w14:textId="77777777" w:rsidR="004D4035" w:rsidRDefault="004D4035" w:rsidP="004D4035">
      <w:r>
        <w:separator/>
      </w:r>
    </w:p>
  </w:endnote>
  <w:endnote w:type="continuationSeparator" w:id="0">
    <w:p w14:paraId="29E96602" w14:textId="77777777" w:rsidR="004D4035" w:rsidRDefault="004D4035" w:rsidP="004D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09C3B" w14:textId="77777777" w:rsidR="004D4035" w:rsidRDefault="004D4035" w:rsidP="004D4035">
      <w:r>
        <w:separator/>
      </w:r>
    </w:p>
  </w:footnote>
  <w:footnote w:type="continuationSeparator" w:id="0">
    <w:p w14:paraId="1AA66D03" w14:textId="77777777" w:rsidR="004D4035" w:rsidRDefault="004D4035" w:rsidP="004D4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CA"/>
    <w:rsid w:val="00007037"/>
    <w:rsid w:val="001362CA"/>
    <w:rsid w:val="004D4035"/>
    <w:rsid w:val="00590915"/>
    <w:rsid w:val="00595231"/>
    <w:rsid w:val="005D2783"/>
    <w:rsid w:val="008B3C90"/>
    <w:rsid w:val="00A524E2"/>
    <w:rsid w:val="00C20EAA"/>
    <w:rsid w:val="00C448DA"/>
    <w:rsid w:val="00E34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3562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035"/>
    <w:pPr>
      <w:tabs>
        <w:tab w:val="center" w:pos="4252"/>
        <w:tab w:val="right" w:pos="8504"/>
      </w:tabs>
      <w:snapToGrid w:val="0"/>
    </w:pPr>
  </w:style>
  <w:style w:type="character" w:customStyle="1" w:styleId="a4">
    <w:name w:val="ヘッダー (文字)"/>
    <w:basedOn w:val="a0"/>
    <w:link w:val="a3"/>
    <w:uiPriority w:val="99"/>
    <w:rsid w:val="004D4035"/>
  </w:style>
  <w:style w:type="paragraph" w:styleId="a5">
    <w:name w:val="footer"/>
    <w:basedOn w:val="a"/>
    <w:link w:val="a6"/>
    <w:uiPriority w:val="99"/>
    <w:unhideWhenUsed/>
    <w:rsid w:val="004D4035"/>
    <w:pPr>
      <w:tabs>
        <w:tab w:val="center" w:pos="4252"/>
        <w:tab w:val="right" w:pos="8504"/>
      </w:tabs>
      <w:snapToGrid w:val="0"/>
    </w:pPr>
  </w:style>
  <w:style w:type="character" w:customStyle="1" w:styleId="a6">
    <w:name w:val="フッター (文字)"/>
    <w:basedOn w:val="a0"/>
    <w:link w:val="a5"/>
    <w:uiPriority w:val="99"/>
    <w:rsid w:val="004D4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2025-01-10T05:19:00Z</dcterms:created>
  <dcterms:modified xsi:type="dcterms:W3CDTF">2025-01-10T08:17:00Z</dcterms:modified>
</cp:coreProperties>
</file>