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97" w:rsidRPr="00AC0897" w:rsidRDefault="00AC0897" w:rsidP="00AC0897">
      <w:pPr>
        <w:ind w:firstLineChars="100" w:firstLine="360"/>
        <w:jc w:val="center"/>
        <w:rPr>
          <w:rFonts w:asciiTheme="majorEastAsia" w:eastAsiaTheme="majorEastAsia" w:hAnsiTheme="majorEastAsia"/>
          <w:sz w:val="36"/>
          <w:szCs w:val="36"/>
          <w:bdr w:val="single" w:sz="4" w:space="0" w:color="auto"/>
        </w:rPr>
      </w:pPr>
      <w:r w:rsidRPr="00AC0897">
        <w:rPr>
          <w:rFonts w:asciiTheme="majorEastAsia" w:eastAsiaTheme="majorEastAsia" w:hAnsiTheme="majorEastAsia" w:hint="eastAsia"/>
          <w:sz w:val="36"/>
          <w:szCs w:val="36"/>
          <w:bdr w:val="single" w:sz="4" w:space="0" w:color="auto"/>
        </w:rPr>
        <w:t>概</w:t>
      </w:r>
      <w:r>
        <w:rPr>
          <w:rFonts w:asciiTheme="majorEastAsia" w:eastAsiaTheme="majorEastAsia" w:hAnsiTheme="majorEastAsia" w:hint="eastAsia"/>
          <w:sz w:val="36"/>
          <w:szCs w:val="36"/>
          <w:bdr w:val="single" w:sz="4" w:space="0" w:color="auto"/>
        </w:rPr>
        <w:t xml:space="preserve">　</w:t>
      </w:r>
      <w:r w:rsidRPr="00AC0897">
        <w:rPr>
          <w:rFonts w:asciiTheme="majorEastAsia" w:eastAsiaTheme="majorEastAsia" w:hAnsiTheme="majorEastAsia" w:hint="eastAsia"/>
          <w:sz w:val="36"/>
          <w:szCs w:val="36"/>
          <w:bdr w:val="single" w:sz="4" w:space="0" w:color="auto"/>
        </w:rPr>
        <w:t>要</w:t>
      </w:r>
    </w:p>
    <w:p w:rsidR="00AC0897" w:rsidRDefault="004A3273" w:rsidP="004A3273">
      <w:pPr>
        <w:ind w:firstLineChars="100" w:firstLine="280"/>
        <w:jc w:val="center"/>
        <w:rPr>
          <w:rFonts w:asciiTheme="majorEastAsia" w:eastAsiaTheme="majorEastAsia" w:hAnsiTheme="majorEastAsia"/>
          <w:sz w:val="28"/>
          <w:szCs w:val="28"/>
        </w:rPr>
      </w:pPr>
      <w:r w:rsidRPr="00F66142">
        <w:rPr>
          <w:rFonts w:asciiTheme="majorEastAsia" w:eastAsiaTheme="majorEastAsia" w:hAnsiTheme="majorEastAsia" w:hint="eastAsia"/>
          <w:sz w:val="28"/>
          <w:szCs w:val="28"/>
        </w:rPr>
        <w:t>大阪版健康・栄養調査結果（速報版）</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大阪府健康医療部</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 xml:space="preserve">　　平成28年8月</w:t>
      </w:r>
    </w:p>
    <w:p w:rsidR="00F207C4" w:rsidRDefault="00F207C4" w:rsidP="004A3273">
      <w:pPr>
        <w:ind w:firstLineChars="100" w:firstLine="280"/>
        <w:jc w:val="center"/>
        <w:rPr>
          <w:rFonts w:asciiTheme="majorEastAsia" w:eastAsiaTheme="majorEastAsia" w:hAnsiTheme="majorEastAsia"/>
          <w:sz w:val="28"/>
          <w:szCs w:val="28"/>
        </w:rPr>
      </w:pPr>
    </w:p>
    <w:p w:rsidR="005059A1" w:rsidRPr="00F66142" w:rsidRDefault="004A3273"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大阪府としては初めて、府民を対象に</w:t>
      </w:r>
      <w:r w:rsidR="005E45F2">
        <w:rPr>
          <w:rFonts w:ascii="HG丸ｺﾞｼｯｸM-PRO" w:eastAsia="HG丸ｺﾞｼｯｸM-PRO" w:hAnsi="HG丸ｺﾞｼｯｸM-PRO" w:hint="eastAsia"/>
          <w:sz w:val="22"/>
        </w:rPr>
        <w:t>、食への意識</w:t>
      </w:r>
      <w:r w:rsidR="00B64233">
        <w:rPr>
          <w:rFonts w:ascii="HG丸ｺﾞｼｯｸM-PRO" w:eastAsia="HG丸ｺﾞｼｯｸM-PRO" w:hAnsi="HG丸ｺﾞｼｯｸM-PRO" w:hint="eastAsia"/>
          <w:sz w:val="22"/>
        </w:rPr>
        <w:t>と</w:t>
      </w:r>
      <w:r w:rsidR="005E45F2">
        <w:rPr>
          <w:rFonts w:ascii="HG丸ｺﾞｼｯｸM-PRO" w:eastAsia="HG丸ｺﾞｼｯｸM-PRO" w:hAnsi="HG丸ｺﾞｼｯｸM-PRO" w:hint="eastAsia"/>
          <w:sz w:val="22"/>
        </w:rPr>
        <w:t>行動を中心とした</w:t>
      </w:r>
      <w:r w:rsidRPr="00F66142">
        <w:rPr>
          <w:rFonts w:ascii="HG丸ｺﾞｼｯｸM-PRO" w:eastAsia="HG丸ｺﾞｼｯｸM-PRO" w:hAnsi="HG丸ｺﾞｼｯｸM-PRO" w:hint="eastAsia"/>
          <w:sz w:val="22"/>
        </w:rPr>
        <w:t>独自の</w:t>
      </w:r>
      <w:r w:rsidR="005059A1" w:rsidRPr="00F66142">
        <w:rPr>
          <w:rFonts w:ascii="HG丸ｺﾞｼｯｸM-PRO" w:eastAsia="HG丸ｺﾞｼｯｸM-PRO" w:hAnsi="HG丸ｺﾞｼｯｸM-PRO" w:hint="eastAsia"/>
          <w:sz w:val="22"/>
        </w:rPr>
        <w:t>健康・栄養</w:t>
      </w:r>
      <w:r w:rsidRPr="00F66142">
        <w:rPr>
          <w:rFonts w:ascii="HG丸ｺﾞｼｯｸM-PRO" w:eastAsia="HG丸ｺﾞｼｯｸM-PRO" w:hAnsi="HG丸ｺﾞｼｯｸM-PRO" w:hint="eastAsia"/>
          <w:sz w:val="22"/>
        </w:rPr>
        <w:t>調査を実施しました</w:t>
      </w:r>
      <w:r w:rsidR="005059A1" w:rsidRPr="00F66142">
        <w:rPr>
          <w:rFonts w:ascii="HG丸ｺﾞｼｯｸM-PRO" w:eastAsia="HG丸ｺﾞｼｯｸM-PRO" w:hAnsi="HG丸ｺﾞｼｯｸM-PRO" w:hint="eastAsia"/>
          <w:sz w:val="22"/>
        </w:rPr>
        <w:t>。結果</w:t>
      </w:r>
      <w:r w:rsidR="00B64233">
        <w:rPr>
          <w:rFonts w:ascii="HG丸ｺﾞｼｯｸM-PRO" w:eastAsia="HG丸ｺﾞｼｯｸM-PRO" w:hAnsi="HG丸ｺﾞｼｯｸM-PRO" w:hint="eastAsia"/>
          <w:sz w:val="22"/>
        </w:rPr>
        <w:t>（速報版）の概要は次のとおりです。</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w:t>
      </w:r>
    </w:p>
    <w:p w:rsidR="005059A1" w:rsidRPr="00F66142" w:rsidRDefault="005E45F2"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【成人</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・実施時期　　平成27年</w:t>
      </w:r>
      <w:r w:rsidR="00A74A94" w:rsidRPr="00F66142">
        <w:rPr>
          <w:rFonts w:ascii="HG丸ｺﾞｼｯｸM-PRO" w:eastAsia="HG丸ｺﾞｼｯｸM-PRO" w:hAnsi="HG丸ｺﾞｼｯｸM-PRO" w:hint="eastAsia"/>
          <w:sz w:val="22"/>
        </w:rPr>
        <w:t>11月から12月</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国民生活基礎調査世帯より抽出した</w:t>
      </w:r>
      <w:r w:rsidR="004A3273" w:rsidRPr="00F66142">
        <w:rPr>
          <w:rFonts w:ascii="HG丸ｺﾞｼｯｸM-PRO" w:eastAsia="HG丸ｺﾞｼｯｸM-PRO" w:hAnsi="HG丸ｺﾞｼｯｸM-PRO" w:hint="eastAsia"/>
          <w:sz w:val="22"/>
        </w:rPr>
        <w:t>1,564世帯の18歳以上</w:t>
      </w:r>
      <w:r w:rsidR="00C379BF">
        <w:rPr>
          <w:rFonts w:ascii="HG丸ｺﾞｼｯｸM-PRO" w:eastAsia="HG丸ｺﾞｼｯｸM-PRO" w:hAnsi="HG丸ｺﾞｼｯｸM-PRO" w:hint="eastAsia"/>
          <w:sz w:val="22"/>
        </w:rPr>
        <w:t>の</w:t>
      </w:r>
      <w:r w:rsidR="005E45F2">
        <w:rPr>
          <w:rFonts w:ascii="HG丸ｺﾞｼｯｸM-PRO" w:eastAsia="HG丸ｺﾞｼｯｸM-PRO" w:hAnsi="HG丸ｺﾞｼｯｸM-PRO" w:hint="eastAsia"/>
          <w:sz w:val="22"/>
        </w:rPr>
        <w:t>人</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・回答世帯数　958世帯（回収率61.3%）</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・回答者数　　1,858人</w:t>
      </w:r>
    </w:p>
    <w:p w:rsidR="005059A1" w:rsidRPr="00F66142" w:rsidRDefault="00606669"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・実施時期　　</w:t>
      </w:r>
      <w:r w:rsidR="00A74A94" w:rsidRPr="00F66142">
        <w:rPr>
          <w:rFonts w:ascii="HG丸ｺﾞｼｯｸM-PRO" w:eastAsia="HG丸ｺﾞｼｯｸM-PRO" w:hAnsi="HG丸ｺﾞｼｯｸM-PRO" w:hint="eastAsia"/>
          <w:sz w:val="22"/>
        </w:rPr>
        <w:t>平成28年2月</w:t>
      </w:r>
    </w:p>
    <w:p w:rsidR="00FF2216"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 xml:space="preserve">府域4ブロックから府立高等学校各1校　</w:t>
      </w:r>
      <w:r w:rsidR="004A3273" w:rsidRPr="00F66142">
        <w:rPr>
          <w:rFonts w:ascii="HG丸ｺﾞｼｯｸM-PRO" w:eastAsia="HG丸ｺﾞｼｯｸM-PRO" w:hAnsi="HG丸ｺﾞｼｯｸM-PRO" w:hint="eastAsia"/>
          <w:sz w:val="22"/>
        </w:rPr>
        <w:t>4校555人</w:t>
      </w:r>
    </w:p>
    <w:p w:rsidR="005E45F2" w:rsidRPr="005E45F2" w:rsidRDefault="005E45F2" w:rsidP="00F6614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・回答者数　　555人</w:t>
      </w:r>
    </w:p>
    <w:p w:rsidR="00E32764" w:rsidRDefault="00E32764">
      <w:pPr>
        <w:rPr>
          <w:rFonts w:ascii="HG丸ｺﾞｼｯｸM-PRO" w:eastAsia="HG丸ｺﾞｼｯｸM-PRO" w:hAnsi="HG丸ｺﾞｼｯｸM-PRO" w:hint="eastAsia"/>
          <w:sz w:val="22"/>
        </w:rPr>
      </w:pPr>
    </w:p>
    <w:p w:rsidR="005059A1" w:rsidRDefault="00B64233">
      <w:pPr>
        <w:rPr>
          <w:rFonts w:ascii="HG丸ｺﾞｼｯｸM-PRO" w:eastAsia="HG丸ｺﾞｼｯｸM-PRO" w:hAnsi="HG丸ｺﾞｼｯｸM-PRO"/>
          <w:sz w:val="22"/>
        </w:rPr>
      </w:pPr>
      <w:r>
        <w:rPr>
          <w:rFonts w:ascii="HG丸ｺﾞｼｯｸM-PRO" w:eastAsia="HG丸ｺﾞｼｯｸM-PRO" w:hAnsi="HG丸ｺﾞｼｯｸM-PRO" w:hint="eastAsia"/>
          <w:sz w:val="32"/>
          <w:szCs w:val="32"/>
        </w:rPr>
        <w:t>≪</w:t>
      </w:r>
      <w:r w:rsidRPr="00B64233">
        <w:rPr>
          <w:rFonts w:ascii="HG丸ｺﾞｼｯｸM-PRO" w:eastAsia="HG丸ｺﾞｼｯｸM-PRO" w:hAnsi="HG丸ｺﾞｼｯｸM-PRO" w:hint="eastAsia"/>
          <w:sz w:val="32"/>
          <w:szCs w:val="32"/>
        </w:rPr>
        <w:t>主なポイント</w:t>
      </w:r>
      <w:r>
        <w:rPr>
          <w:rFonts w:ascii="HG丸ｺﾞｼｯｸM-PRO" w:eastAsia="HG丸ｺﾞｼｯｸM-PRO" w:hAnsi="HG丸ｺﾞｼｯｸM-PRO" w:hint="eastAsia"/>
          <w:sz w:val="32"/>
          <w:szCs w:val="32"/>
        </w:rPr>
        <w:t>≫</w:t>
      </w:r>
    </w:p>
    <w:p w:rsidR="00E32764" w:rsidRPr="00C379BF" w:rsidRDefault="00F66142">
      <w:pPr>
        <w:rPr>
          <w:rFonts w:ascii="HG丸ｺﾞｼｯｸM-PRO" w:eastAsia="HG丸ｺﾞｼｯｸM-PRO" w:hAnsi="HG丸ｺﾞｼｯｸM-PRO"/>
          <w:sz w:val="24"/>
          <w:bdr w:val="single" w:sz="4" w:space="0" w:color="auto"/>
        </w:rPr>
      </w:pPr>
      <w:r w:rsidRPr="00C379BF">
        <w:rPr>
          <w:rFonts w:ascii="HG丸ｺﾞｼｯｸM-PRO" w:eastAsia="HG丸ｺﾞｼｯｸM-PRO" w:hAnsi="HG丸ｺﾞｼｯｸM-PRO" w:hint="eastAsia"/>
          <w:sz w:val="24"/>
          <w:bdr w:val="single" w:sz="4" w:space="0" w:color="auto"/>
        </w:rPr>
        <w:t xml:space="preserve">１　</w:t>
      </w:r>
      <w:r w:rsidR="005320CC" w:rsidRPr="00C379BF">
        <w:rPr>
          <w:rFonts w:ascii="HG丸ｺﾞｼｯｸM-PRO" w:eastAsia="HG丸ｺﾞｼｯｸM-PRO" w:hAnsi="HG丸ｺﾞｼｯｸM-PRO" w:hint="eastAsia"/>
          <w:sz w:val="24"/>
          <w:bdr w:val="single" w:sz="4" w:space="0" w:color="auto"/>
        </w:rPr>
        <w:t>若者</w:t>
      </w:r>
      <w:r w:rsidR="002D02F2">
        <w:rPr>
          <w:rFonts w:ascii="HG丸ｺﾞｼｯｸM-PRO" w:eastAsia="HG丸ｺﾞｼｯｸM-PRO" w:hAnsi="HG丸ｺﾞｼｯｸM-PRO" w:hint="eastAsia"/>
          <w:sz w:val="24"/>
          <w:bdr w:val="single" w:sz="4" w:space="0" w:color="auto"/>
        </w:rPr>
        <w:t>よ、</w:t>
      </w:r>
      <w:r w:rsidR="006C75A3">
        <w:rPr>
          <w:rFonts w:ascii="HG丸ｺﾞｼｯｸM-PRO" w:eastAsia="HG丸ｺﾞｼｯｸM-PRO" w:hAnsi="HG丸ｺﾞｼｯｸM-PRO" w:hint="eastAsia"/>
          <w:sz w:val="24"/>
          <w:bdr w:val="single" w:sz="4" w:space="0" w:color="auto"/>
        </w:rPr>
        <w:t>大人になって</w:t>
      </w:r>
      <w:r w:rsidR="002D02F2">
        <w:rPr>
          <w:rFonts w:ascii="HG丸ｺﾞｼｯｸM-PRO" w:eastAsia="HG丸ｺﾞｼｯｸM-PRO" w:hAnsi="HG丸ｺﾞｼｯｸM-PRO" w:hint="eastAsia"/>
          <w:sz w:val="24"/>
          <w:bdr w:val="single" w:sz="4" w:space="0" w:color="auto"/>
        </w:rPr>
        <w:t>も</w:t>
      </w:r>
      <w:r w:rsidR="004A3273" w:rsidRPr="00C379BF">
        <w:rPr>
          <w:rFonts w:ascii="HG丸ｺﾞｼｯｸM-PRO" w:eastAsia="HG丸ｺﾞｼｯｸM-PRO" w:hAnsi="HG丸ｺﾞｼｯｸM-PRO" w:hint="eastAsia"/>
          <w:sz w:val="24"/>
          <w:bdr w:val="single" w:sz="4" w:space="0" w:color="auto"/>
        </w:rPr>
        <w:t>朝食</w:t>
      </w:r>
      <w:r w:rsidR="003142D0">
        <w:rPr>
          <w:rFonts w:ascii="HG丸ｺﾞｼｯｸM-PRO" w:eastAsia="HG丸ｺﾞｼｯｸM-PRO" w:hAnsi="HG丸ｺﾞｼｯｸM-PRO" w:hint="eastAsia"/>
          <w:sz w:val="24"/>
          <w:bdr w:val="single" w:sz="4" w:space="0" w:color="auto"/>
        </w:rPr>
        <w:t>からは</w:t>
      </w:r>
      <w:r w:rsidR="004A3273" w:rsidRPr="00C379BF">
        <w:rPr>
          <w:rFonts w:ascii="HG丸ｺﾞｼｯｸM-PRO" w:eastAsia="HG丸ｺﾞｼｯｸM-PRO" w:hAnsi="HG丸ｺﾞｼｯｸM-PRO" w:hint="eastAsia"/>
          <w:sz w:val="24"/>
          <w:bdr w:val="single" w:sz="4" w:space="0" w:color="auto"/>
        </w:rPr>
        <w:t>離れ</w:t>
      </w:r>
      <w:r w:rsidR="002D02F2">
        <w:rPr>
          <w:rFonts w:ascii="HG丸ｺﾞｼｯｸM-PRO" w:eastAsia="HG丸ｺﾞｼｯｸM-PRO" w:hAnsi="HG丸ｺﾞｼｯｸM-PRO" w:hint="eastAsia"/>
          <w:sz w:val="24"/>
          <w:bdr w:val="single" w:sz="4" w:space="0" w:color="auto"/>
        </w:rPr>
        <w:t>ないで！</w:t>
      </w:r>
    </w:p>
    <w:p w:rsidR="007F00BA" w:rsidRPr="00F66142" w:rsidRDefault="00FF2216"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A74A94" w:rsidRPr="00F66142">
        <w:rPr>
          <w:rFonts w:ascii="HG丸ｺﾞｼｯｸM-PRO" w:eastAsia="HG丸ｺﾞｼｯｸM-PRO" w:hAnsi="HG丸ｺﾞｼｯｸM-PRO" w:hint="eastAsia"/>
          <w:sz w:val="22"/>
        </w:rPr>
        <w:t>高校生、若年者（18～29歳）、働く</w:t>
      </w:r>
      <w:r w:rsidR="006B3F23">
        <w:rPr>
          <w:rFonts w:ascii="HG丸ｺﾞｼｯｸM-PRO" w:eastAsia="HG丸ｺﾞｼｯｸM-PRO" w:hAnsi="HG丸ｺﾞｼｯｸM-PRO" w:hint="eastAsia"/>
          <w:sz w:val="22"/>
        </w:rPr>
        <w:t>世代</w:t>
      </w:r>
      <w:r w:rsidR="00A74A94" w:rsidRPr="00F66142">
        <w:rPr>
          <w:rFonts w:ascii="HG丸ｺﾞｼｯｸM-PRO" w:eastAsia="HG丸ｺﾞｼｯｸM-PRO" w:hAnsi="HG丸ｺﾞｼｯｸM-PRO" w:hint="eastAsia"/>
          <w:sz w:val="22"/>
        </w:rPr>
        <w:t>前期（30歳代）、働く</w:t>
      </w:r>
      <w:r w:rsidR="006B3F23">
        <w:rPr>
          <w:rFonts w:ascii="HG丸ｺﾞｼｯｸM-PRO" w:eastAsia="HG丸ｺﾞｼｯｸM-PRO" w:hAnsi="HG丸ｺﾞｼｯｸM-PRO" w:hint="eastAsia"/>
          <w:sz w:val="22"/>
        </w:rPr>
        <w:t>世代</w:t>
      </w:r>
      <w:r w:rsidR="00A74A94" w:rsidRPr="00F66142">
        <w:rPr>
          <w:rFonts w:ascii="HG丸ｺﾞｼｯｸM-PRO" w:eastAsia="HG丸ｺﾞｼｯｸM-PRO" w:hAnsi="HG丸ｺﾞｼｯｸM-PRO" w:hint="eastAsia"/>
          <w:sz w:val="22"/>
        </w:rPr>
        <w:t>後期（40～64歳）、高齢者（65歳以上）に分けてみると、</w:t>
      </w:r>
      <w:r w:rsidR="00606669">
        <w:rPr>
          <w:rFonts w:ascii="HG丸ｺﾞｼｯｸM-PRO" w:eastAsia="HG丸ｺﾞｼｯｸM-PRO" w:hAnsi="HG丸ｺﾞｼｯｸM-PRO" w:hint="eastAsia"/>
          <w:sz w:val="22"/>
        </w:rPr>
        <w:t>朝ごはんを</w:t>
      </w:r>
      <w:r w:rsidR="001C1053">
        <w:rPr>
          <w:rFonts w:ascii="HG丸ｺﾞｼｯｸM-PRO" w:eastAsia="HG丸ｺﾞｼｯｸM-PRO" w:hAnsi="HG丸ｺﾞｼｯｸM-PRO" w:hint="eastAsia"/>
          <w:sz w:val="22"/>
        </w:rPr>
        <w:t>「</w:t>
      </w:r>
      <w:r w:rsidR="0080488E" w:rsidRPr="00F66142">
        <w:rPr>
          <w:rFonts w:ascii="HG丸ｺﾞｼｯｸM-PRO" w:eastAsia="HG丸ｺﾞｼｯｸM-PRO" w:hAnsi="HG丸ｺﾞｼｯｸM-PRO" w:hint="eastAsia"/>
          <w:sz w:val="22"/>
        </w:rPr>
        <w:t>ほとんど毎日食べる</w:t>
      </w:r>
      <w:r w:rsidR="001C1053">
        <w:rPr>
          <w:rFonts w:ascii="HG丸ｺﾞｼｯｸM-PRO" w:eastAsia="HG丸ｺﾞｼｯｸM-PRO" w:hAnsi="HG丸ｺﾞｼｯｸM-PRO" w:hint="eastAsia"/>
          <w:sz w:val="22"/>
        </w:rPr>
        <w:t>」</w:t>
      </w:r>
      <w:r w:rsidR="0080488E" w:rsidRPr="00F66142">
        <w:rPr>
          <w:rFonts w:ascii="HG丸ｺﾞｼｯｸM-PRO" w:eastAsia="HG丸ｺﾞｼｯｸM-PRO" w:hAnsi="HG丸ｺﾞｼｯｸM-PRO" w:hint="eastAsia"/>
          <w:sz w:val="22"/>
        </w:rPr>
        <w:t>割合は、高校生</w:t>
      </w:r>
      <w:r w:rsidR="00C379BF">
        <w:rPr>
          <w:rFonts w:ascii="HG丸ｺﾞｼｯｸM-PRO" w:eastAsia="HG丸ｺﾞｼｯｸM-PRO" w:hAnsi="HG丸ｺﾞｼｯｸM-PRO" w:hint="eastAsia"/>
          <w:sz w:val="22"/>
        </w:rPr>
        <w:t>は男女とも</w:t>
      </w:r>
      <w:r w:rsidR="0080488E" w:rsidRPr="00F66142">
        <w:rPr>
          <w:rFonts w:ascii="HG丸ｺﾞｼｯｸM-PRO" w:eastAsia="HG丸ｺﾞｼｯｸM-PRO" w:hAnsi="HG丸ｺﾞｼｯｸM-PRO" w:hint="eastAsia"/>
          <w:sz w:val="22"/>
        </w:rPr>
        <w:t>7割</w:t>
      </w:r>
      <w:r w:rsidR="00C379BF">
        <w:rPr>
          <w:rFonts w:ascii="HG丸ｺﾞｼｯｸM-PRO" w:eastAsia="HG丸ｺﾞｼｯｸM-PRO" w:hAnsi="HG丸ｺﾞｼｯｸM-PRO" w:hint="eastAsia"/>
          <w:sz w:val="22"/>
        </w:rPr>
        <w:t>でしたが</w:t>
      </w:r>
      <w:r w:rsidR="0080488E" w:rsidRPr="00F66142">
        <w:rPr>
          <w:rFonts w:ascii="HG丸ｺﾞｼｯｸM-PRO" w:eastAsia="HG丸ｺﾞｼｯｸM-PRO" w:hAnsi="HG丸ｺﾞｼｯｸM-PRO" w:hint="eastAsia"/>
          <w:sz w:val="22"/>
        </w:rPr>
        <w:t>、</w:t>
      </w:r>
      <w:r w:rsidR="007F00BA" w:rsidRPr="00F66142">
        <w:rPr>
          <w:rFonts w:ascii="HG丸ｺﾞｼｯｸM-PRO" w:eastAsia="HG丸ｺﾞｼｯｸM-PRO" w:hAnsi="HG丸ｺﾞｼｯｸM-PRO" w:hint="eastAsia"/>
          <w:sz w:val="22"/>
        </w:rPr>
        <w:t>若年者</w:t>
      </w:r>
      <w:r w:rsidR="00C379BF">
        <w:rPr>
          <w:rFonts w:ascii="HG丸ｺﾞｼｯｸM-PRO" w:eastAsia="HG丸ｺﾞｼｯｸM-PRO" w:hAnsi="HG丸ｺﾞｼｯｸM-PRO" w:hint="eastAsia"/>
          <w:sz w:val="22"/>
        </w:rPr>
        <w:t>では</w:t>
      </w:r>
      <w:r w:rsidR="003368A1" w:rsidRPr="00F66142">
        <w:rPr>
          <w:rFonts w:ascii="HG丸ｺﾞｼｯｸM-PRO" w:eastAsia="HG丸ｺﾞｼｯｸM-PRO" w:hAnsi="HG丸ｺﾞｼｯｸM-PRO" w:hint="eastAsia"/>
          <w:sz w:val="22"/>
        </w:rPr>
        <w:t>男性約</w:t>
      </w:r>
      <w:r w:rsidR="0080488E" w:rsidRPr="00F66142">
        <w:rPr>
          <w:rFonts w:ascii="HG丸ｺﾞｼｯｸM-PRO" w:eastAsia="HG丸ｺﾞｼｯｸM-PRO" w:hAnsi="HG丸ｺﾞｼｯｸM-PRO" w:hint="eastAsia"/>
          <w:sz w:val="22"/>
        </w:rPr>
        <w:t>5割、</w:t>
      </w:r>
      <w:r w:rsidR="003368A1" w:rsidRPr="00F66142">
        <w:rPr>
          <w:rFonts w:ascii="HG丸ｺﾞｼｯｸM-PRO" w:eastAsia="HG丸ｺﾞｼｯｸM-PRO" w:hAnsi="HG丸ｺﾞｼｯｸM-PRO" w:hint="eastAsia"/>
          <w:sz w:val="22"/>
        </w:rPr>
        <w:t>女性約</w:t>
      </w:r>
      <w:r w:rsidR="0080488E" w:rsidRPr="00F66142">
        <w:rPr>
          <w:rFonts w:ascii="HG丸ｺﾞｼｯｸM-PRO" w:eastAsia="HG丸ｺﾞｼｯｸM-PRO" w:hAnsi="HG丸ｺﾞｼｯｸM-PRO" w:hint="eastAsia"/>
          <w:sz w:val="22"/>
        </w:rPr>
        <w:t>6</w:t>
      </w:r>
      <w:r w:rsidR="003368A1" w:rsidRPr="00F66142">
        <w:rPr>
          <w:rFonts w:ascii="HG丸ｺﾞｼｯｸM-PRO" w:eastAsia="HG丸ｺﾞｼｯｸM-PRO" w:hAnsi="HG丸ｺﾞｼｯｸM-PRO" w:hint="eastAsia"/>
          <w:sz w:val="22"/>
        </w:rPr>
        <w:t>割</w:t>
      </w:r>
      <w:r w:rsidR="00C379BF">
        <w:rPr>
          <w:rFonts w:ascii="HG丸ｺﾞｼｯｸM-PRO" w:eastAsia="HG丸ｺﾞｼｯｸM-PRO" w:hAnsi="HG丸ｺﾞｼｯｸM-PRO" w:hint="eastAsia"/>
          <w:sz w:val="22"/>
        </w:rPr>
        <w:t>と下がり、</w:t>
      </w:r>
      <w:r w:rsidR="00C379BF" w:rsidRPr="00C379BF">
        <w:rPr>
          <w:rFonts w:ascii="HG丸ｺﾞｼｯｸM-PRO" w:eastAsia="HG丸ｺﾞｼｯｸM-PRO" w:hAnsi="HG丸ｺﾞｼｯｸM-PRO" w:hint="eastAsia"/>
          <w:sz w:val="22"/>
        </w:rPr>
        <w:t>働く</w:t>
      </w:r>
      <w:r w:rsidR="00F22988">
        <w:rPr>
          <w:rFonts w:ascii="HG丸ｺﾞｼｯｸM-PRO" w:eastAsia="HG丸ｺﾞｼｯｸM-PRO" w:hAnsi="HG丸ｺﾞｼｯｸM-PRO" w:hint="eastAsia"/>
          <w:sz w:val="22"/>
        </w:rPr>
        <w:t>世代</w:t>
      </w:r>
      <w:r w:rsidR="00C379BF" w:rsidRPr="00C379BF">
        <w:rPr>
          <w:rFonts w:ascii="HG丸ｺﾞｼｯｸM-PRO" w:eastAsia="HG丸ｺﾞｼｯｸM-PRO" w:hAnsi="HG丸ｺﾞｼｯｸM-PRO" w:hint="eastAsia"/>
          <w:sz w:val="22"/>
        </w:rPr>
        <w:t>前期、後期と</w:t>
      </w:r>
      <w:r w:rsidR="001C1053">
        <w:rPr>
          <w:rFonts w:ascii="HG丸ｺﾞｼｯｸM-PRO" w:eastAsia="HG丸ｺﾞｼｯｸM-PRO" w:hAnsi="HG丸ｺﾞｼｯｸM-PRO" w:hint="eastAsia"/>
          <w:sz w:val="22"/>
        </w:rPr>
        <w:t>世代</w:t>
      </w:r>
      <w:r w:rsidR="00C379BF" w:rsidRPr="00C379BF">
        <w:rPr>
          <w:rFonts w:ascii="HG丸ｺﾞｼｯｸM-PRO" w:eastAsia="HG丸ｺﾞｼｯｸM-PRO" w:hAnsi="HG丸ｺﾞｼｯｸM-PRO" w:hint="eastAsia"/>
          <w:sz w:val="22"/>
        </w:rPr>
        <w:t>が進む</w:t>
      </w:r>
      <w:r w:rsidR="00C379BF">
        <w:rPr>
          <w:rFonts w:ascii="HG丸ｺﾞｼｯｸM-PRO" w:eastAsia="HG丸ｺﾞｼｯｸM-PRO" w:hAnsi="HG丸ｺﾞｼｯｸM-PRO" w:hint="eastAsia"/>
          <w:sz w:val="22"/>
        </w:rPr>
        <w:t>と増えて、働く</w:t>
      </w:r>
      <w:r w:rsidR="00F22988">
        <w:rPr>
          <w:rFonts w:ascii="HG丸ｺﾞｼｯｸM-PRO" w:eastAsia="HG丸ｺﾞｼｯｸM-PRO" w:hAnsi="HG丸ｺﾞｼｯｸM-PRO" w:hint="eastAsia"/>
          <w:sz w:val="22"/>
        </w:rPr>
        <w:t>世代</w:t>
      </w:r>
      <w:r w:rsidR="00C379BF">
        <w:rPr>
          <w:rFonts w:ascii="HG丸ｺﾞｼｯｸM-PRO" w:eastAsia="HG丸ｺﾞｼｯｸM-PRO" w:hAnsi="HG丸ｺﾞｼｯｸM-PRO" w:hint="eastAsia"/>
          <w:sz w:val="22"/>
        </w:rPr>
        <w:t>後期では男性7割、女性では８割</w:t>
      </w:r>
      <w:r w:rsidR="0080488E" w:rsidRPr="00F66142">
        <w:rPr>
          <w:rFonts w:ascii="HG丸ｺﾞｼｯｸM-PRO" w:eastAsia="HG丸ｺﾞｼｯｸM-PRO" w:hAnsi="HG丸ｺﾞｼｯｸM-PRO" w:hint="eastAsia"/>
          <w:sz w:val="22"/>
        </w:rPr>
        <w:t>でした。</w:t>
      </w:r>
    </w:p>
    <w:p w:rsidR="007F1080" w:rsidRPr="00F66142" w:rsidRDefault="00C62E35"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・若年者は、高校</w:t>
      </w:r>
      <w:r w:rsidR="007F00BA" w:rsidRPr="00F66142">
        <w:rPr>
          <w:rFonts w:ascii="HG丸ｺﾞｼｯｸM-PRO" w:eastAsia="HG丸ｺﾞｼｯｸM-PRO" w:hAnsi="HG丸ｺﾞｼｯｸM-PRO" w:hint="eastAsia"/>
          <w:sz w:val="22"/>
        </w:rPr>
        <w:t>卒業</w:t>
      </w:r>
      <w:r w:rsidRPr="00F66142">
        <w:rPr>
          <w:rFonts w:ascii="HG丸ｺﾞｼｯｸM-PRO" w:eastAsia="HG丸ｺﾞｼｯｸM-PRO" w:hAnsi="HG丸ｺﾞｼｯｸM-PRO" w:hint="eastAsia"/>
          <w:sz w:val="22"/>
        </w:rPr>
        <w:t>、大学進学、就職などを契機にライフスタイルが変わり、食生活が自立する時期を迎えます。</w:t>
      </w:r>
      <w:r w:rsidR="00C379BF">
        <w:rPr>
          <w:rFonts w:ascii="HG丸ｺﾞｼｯｸM-PRO" w:eastAsia="HG丸ｺﾞｼｯｸM-PRO" w:hAnsi="HG丸ｺﾞｼｯｸM-PRO" w:hint="eastAsia"/>
          <w:sz w:val="22"/>
        </w:rPr>
        <w:t>その世代</w:t>
      </w:r>
      <w:r w:rsidRPr="00F66142">
        <w:rPr>
          <w:rFonts w:ascii="HG丸ｺﾞｼｯｸM-PRO" w:eastAsia="HG丸ｺﾞｼｯｸM-PRO" w:hAnsi="HG丸ｺﾞｼｯｸM-PRO" w:hint="eastAsia"/>
          <w:sz w:val="22"/>
        </w:rPr>
        <w:t>に</w:t>
      </w:r>
      <w:r w:rsidR="007D4E7A" w:rsidRPr="00F66142">
        <w:rPr>
          <w:rFonts w:ascii="HG丸ｺﾞｼｯｸM-PRO" w:eastAsia="HG丸ｺﾞｼｯｸM-PRO" w:hAnsi="HG丸ｺﾞｼｯｸM-PRO" w:hint="eastAsia"/>
          <w:sz w:val="22"/>
        </w:rPr>
        <w:t>朝</w:t>
      </w:r>
      <w:r w:rsidR="00606669">
        <w:rPr>
          <w:rFonts w:ascii="HG丸ｺﾞｼｯｸM-PRO" w:eastAsia="HG丸ｺﾞｼｯｸM-PRO" w:hAnsi="HG丸ｺﾞｼｯｸM-PRO" w:hint="eastAsia"/>
          <w:sz w:val="22"/>
        </w:rPr>
        <w:t>ごはん</w:t>
      </w:r>
      <w:r w:rsidR="007D4E7A" w:rsidRPr="00F66142">
        <w:rPr>
          <w:rFonts w:ascii="HG丸ｺﾞｼｯｸM-PRO" w:eastAsia="HG丸ｺﾞｼｯｸM-PRO" w:hAnsi="HG丸ｺﾞｼｯｸM-PRO" w:hint="eastAsia"/>
          <w:sz w:val="22"/>
        </w:rPr>
        <w:t>を食べなくなって</w:t>
      </w:r>
      <w:r w:rsidR="00C379BF">
        <w:rPr>
          <w:rFonts w:ascii="HG丸ｺﾞｼｯｸM-PRO" w:eastAsia="HG丸ｺﾞｼｯｸM-PRO" w:hAnsi="HG丸ｺﾞｼｯｸM-PRO" w:hint="eastAsia"/>
          <w:sz w:val="22"/>
        </w:rPr>
        <w:t>いる傾向です。</w:t>
      </w:r>
    </w:p>
    <w:p w:rsidR="007F1080" w:rsidRPr="00F66142" w:rsidRDefault="007D4E7A"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A9455A" w:rsidRPr="00F66142">
        <w:rPr>
          <w:rFonts w:ascii="HG丸ｺﾞｼｯｸM-PRO" w:eastAsia="HG丸ｺﾞｼｯｸM-PRO" w:hAnsi="HG丸ｺﾞｼｯｸM-PRO" w:hint="eastAsia"/>
          <w:sz w:val="22"/>
        </w:rPr>
        <w:t>朝</w:t>
      </w:r>
      <w:r w:rsidR="00606669">
        <w:rPr>
          <w:rFonts w:ascii="HG丸ｺﾞｼｯｸM-PRO" w:eastAsia="HG丸ｺﾞｼｯｸM-PRO" w:hAnsi="HG丸ｺﾞｼｯｸM-PRO" w:hint="eastAsia"/>
          <w:sz w:val="22"/>
        </w:rPr>
        <w:t>ごはん</w:t>
      </w:r>
      <w:r w:rsidR="00A9455A" w:rsidRPr="00F66142">
        <w:rPr>
          <w:rFonts w:ascii="HG丸ｺﾞｼｯｸM-PRO" w:eastAsia="HG丸ｺﾞｼｯｸM-PRO" w:hAnsi="HG丸ｺﾞｼｯｸM-PRO" w:hint="eastAsia"/>
          <w:sz w:val="22"/>
        </w:rPr>
        <w:t>を食べない理由は、</w:t>
      </w:r>
      <w:r w:rsidR="001C1053">
        <w:rPr>
          <w:rFonts w:ascii="HG丸ｺﾞｼｯｸM-PRO" w:eastAsia="HG丸ｺﾞｼｯｸM-PRO" w:hAnsi="HG丸ｺﾞｼｯｸM-PRO" w:hint="eastAsia"/>
          <w:sz w:val="22"/>
        </w:rPr>
        <w:t>若い世代ほど</w:t>
      </w:r>
      <w:r w:rsidR="00A9455A" w:rsidRPr="00F66142">
        <w:rPr>
          <w:rFonts w:ascii="HG丸ｺﾞｼｯｸM-PRO" w:eastAsia="HG丸ｺﾞｼｯｸM-PRO" w:hAnsi="HG丸ｺﾞｼｯｸM-PRO" w:hint="eastAsia"/>
          <w:sz w:val="22"/>
        </w:rPr>
        <w:t>「時間がない」が</w:t>
      </w:r>
      <w:r w:rsidR="001C1053">
        <w:rPr>
          <w:rFonts w:ascii="HG丸ｺﾞｼｯｸM-PRO" w:eastAsia="HG丸ｺﾞｼｯｸM-PRO" w:hAnsi="HG丸ｺﾞｼｯｸM-PRO" w:hint="eastAsia"/>
          <w:sz w:val="22"/>
        </w:rPr>
        <w:t>多く</w:t>
      </w:r>
      <w:r w:rsidR="00A9455A" w:rsidRPr="00F66142">
        <w:rPr>
          <w:rFonts w:ascii="HG丸ｺﾞｼｯｸM-PRO" w:eastAsia="HG丸ｺﾞｼｯｸM-PRO" w:hAnsi="HG丸ｺﾞｼｯｸM-PRO" w:hint="eastAsia"/>
          <w:sz w:val="22"/>
        </w:rPr>
        <w:t>、「食べる習慣がない」「食べなくても問題がない」が、</w:t>
      </w:r>
      <w:r w:rsidR="001C1053">
        <w:rPr>
          <w:rFonts w:ascii="HG丸ｺﾞｼｯｸM-PRO" w:eastAsia="HG丸ｺﾞｼｯｸM-PRO" w:hAnsi="HG丸ｺﾞｼｯｸM-PRO" w:hint="eastAsia"/>
          <w:sz w:val="22"/>
        </w:rPr>
        <w:t>世代</w:t>
      </w:r>
      <w:r w:rsidR="00A9455A" w:rsidRPr="00F66142">
        <w:rPr>
          <w:rFonts w:ascii="HG丸ｺﾞｼｯｸM-PRO" w:eastAsia="HG丸ｺﾞｼｯｸM-PRO" w:hAnsi="HG丸ｺﾞｼｯｸM-PRO" w:hint="eastAsia"/>
          <w:sz w:val="22"/>
        </w:rPr>
        <w:t>が進むにつれて</w:t>
      </w:r>
      <w:r w:rsidR="001C1053">
        <w:rPr>
          <w:rFonts w:ascii="HG丸ｺﾞｼｯｸM-PRO" w:eastAsia="HG丸ｺﾞｼｯｸM-PRO" w:hAnsi="HG丸ｺﾞｼｯｸM-PRO" w:hint="eastAsia"/>
          <w:sz w:val="22"/>
        </w:rPr>
        <w:t>増えて</w:t>
      </w:r>
      <w:r w:rsidR="00A9455A" w:rsidRPr="00F66142">
        <w:rPr>
          <w:rFonts w:ascii="HG丸ｺﾞｼｯｸM-PRO" w:eastAsia="HG丸ｺﾞｼｯｸM-PRO" w:hAnsi="HG丸ｺﾞｼｯｸM-PRO" w:hint="eastAsia"/>
          <w:sz w:val="22"/>
        </w:rPr>
        <w:t>います。食生活が自立する若い頃に時間的な理由で食べなくなり、習慣化してしまう</w:t>
      </w:r>
      <w:r w:rsidR="003142D0">
        <w:rPr>
          <w:rFonts w:ascii="HG丸ｺﾞｼｯｸM-PRO" w:eastAsia="HG丸ｺﾞｼｯｸM-PRO" w:hAnsi="HG丸ｺﾞｼｯｸM-PRO" w:hint="eastAsia"/>
          <w:sz w:val="22"/>
        </w:rPr>
        <w:t>のではないか</w:t>
      </w:r>
      <w:r w:rsidR="00A9455A" w:rsidRPr="00F66142">
        <w:rPr>
          <w:rFonts w:ascii="HG丸ｺﾞｼｯｸM-PRO" w:eastAsia="HG丸ｺﾞｼｯｸM-PRO" w:hAnsi="HG丸ｺﾞｼｯｸM-PRO" w:hint="eastAsia"/>
          <w:sz w:val="22"/>
        </w:rPr>
        <w:t>と考えられます</w:t>
      </w:r>
      <w:r w:rsidR="00472454" w:rsidRPr="00F66142">
        <w:rPr>
          <w:rFonts w:ascii="HG丸ｺﾞｼｯｸM-PRO" w:eastAsia="HG丸ｺﾞｼｯｸM-PRO" w:hAnsi="HG丸ｺﾞｼｯｸM-PRO" w:hint="eastAsia"/>
          <w:sz w:val="22"/>
        </w:rPr>
        <w:t>。</w:t>
      </w:r>
    </w:p>
    <w:p w:rsidR="00A9455A" w:rsidRPr="00F66142" w:rsidRDefault="00A9455A" w:rsidP="007F00BA">
      <w:pPr>
        <w:ind w:left="210" w:hangingChars="100" w:hanging="210"/>
        <w:rPr>
          <w:rFonts w:ascii="HG丸ｺﾞｼｯｸM-PRO" w:eastAsia="HG丸ｺﾞｼｯｸM-PRO" w:hAnsi="HG丸ｺﾞｼｯｸM-PRO"/>
        </w:rPr>
      </w:pPr>
    </w:p>
    <w:p w:rsidR="0062399F" w:rsidRDefault="0062399F">
      <w:pPr>
        <w:widowControl/>
        <w:jc w:val="left"/>
        <w:rPr>
          <w:rFonts w:asciiTheme="minorEastAsia" w:hAnsiTheme="minorEastAsia"/>
        </w:rPr>
      </w:pPr>
      <w:r>
        <w:rPr>
          <w:rFonts w:asciiTheme="minorEastAsia" w:hAnsiTheme="minorEastAsia"/>
        </w:rPr>
        <w:br w:type="page"/>
      </w:r>
    </w:p>
    <w:p w:rsidR="006E588C" w:rsidRDefault="0008132B">
      <w:r w:rsidRPr="0008132B">
        <w:rPr>
          <w:noProof/>
        </w:rPr>
        <w:lastRenderedPageBreak/>
        <w:drawing>
          <wp:inline distT="0" distB="0" distL="0" distR="0" wp14:anchorId="64B370F7" wp14:editId="5301AF36">
            <wp:extent cx="5924550" cy="38385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846" cy="3841358"/>
                    </a:xfrm>
                    <a:prstGeom prst="rect">
                      <a:avLst/>
                    </a:prstGeom>
                    <a:noFill/>
                    <a:ln>
                      <a:noFill/>
                    </a:ln>
                  </pic:spPr>
                </pic:pic>
              </a:graphicData>
            </a:graphic>
          </wp:inline>
        </w:drawing>
      </w:r>
    </w:p>
    <w:p w:rsidR="006B3F23" w:rsidRDefault="006B3F23"/>
    <w:p w:rsidR="003045AE" w:rsidRDefault="0008132B" w:rsidP="00785BF6">
      <w:pPr>
        <w:jc w:val="center"/>
      </w:pPr>
      <w:r w:rsidRPr="0008132B">
        <w:rPr>
          <w:noProof/>
        </w:rPr>
        <w:drawing>
          <wp:inline distT="0" distB="0" distL="0" distR="0" wp14:anchorId="5424217C" wp14:editId="092566B8">
            <wp:extent cx="5752403" cy="46005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606211"/>
                    </a:xfrm>
                    <a:prstGeom prst="rect">
                      <a:avLst/>
                    </a:prstGeom>
                    <a:noFill/>
                    <a:ln>
                      <a:noFill/>
                    </a:ln>
                  </pic:spPr>
                </pic:pic>
              </a:graphicData>
            </a:graphic>
          </wp:inline>
        </w:drawing>
      </w:r>
    </w:p>
    <w:p w:rsidR="00785BF6" w:rsidRPr="00FE4888" w:rsidRDefault="00F66142" w:rsidP="00785BF6">
      <w:pPr>
        <w:rPr>
          <w:rFonts w:ascii="HG丸ｺﾞｼｯｸM-PRO" w:eastAsia="HG丸ｺﾞｼｯｸM-PRO" w:hAnsi="HG丸ｺﾞｼｯｸM-PRO"/>
          <w:sz w:val="24"/>
          <w:bdr w:val="single" w:sz="4" w:space="0" w:color="auto"/>
        </w:rPr>
      </w:pPr>
      <w:r w:rsidRPr="00FE4888">
        <w:rPr>
          <w:rFonts w:ascii="HG丸ｺﾞｼｯｸM-PRO" w:eastAsia="HG丸ｺﾞｼｯｸM-PRO" w:hAnsi="HG丸ｺﾞｼｯｸM-PRO" w:hint="eastAsia"/>
          <w:sz w:val="24"/>
          <w:bdr w:val="single" w:sz="4" w:space="0" w:color="auto"/>
        </w:rPr>
        <w:lastRenderedPageBreak/>
        <w:t xml:space="preserve">２　</w:t>
      </w:r>
      <w:r w:rsidR="00785BF6" w:rsidRPr="00FE4888">
        <w:rPr>
          <w:rFonts w:ascii="HG丸ｺﾞｼｯｸM-PRO" w:eastAsia="HG丸ｺﾞｼｯｸM-PRO" w:hAnsi="HG丸ｺﾞｼｯｸM-PRO" w:hint="eastAsia"/>
          <w:sz w:val="24"/>
          <w:bdr w:val="single" w:sz="4" w:space="0" w:color="auto"/>
        </w:rPr>
        <w:t>この夏休み</w:t>
      </w:r>
      <w:r w:rsidR="00285901" w:rsidRPr="00FE4888">
        <w:rPr>
          <w:rFonts w:ascii="HG丸ｺﾞｼｯｸM-PRO" w:eastAsia="HG丸ｺﾞｼｯｸM-PRO" w:hAnsi="HG丸ｺﾞｼｯｸM-PRO" w:hint="eastAsia"/>
          <w:sz w:val="24"/>
          <w:bdr w:val="single" w:sz="4" w:space="0" w:color="auto"/>
        </w:rPr>
        <w:t>、家族</w:t>
      </w:r>
      <w:r w:rsidR="00FE4888">
        <w:rPr>
          <w:rFonts w:ascii="HG丸ｺﾞｼｯｸM-PRO" w:eastAsia="HG丸ｺﾞｼｯｸM-PRO" w:hAnsi="HG丸ｺﾞｼｯｸM-PRO" w:hint="eastAsia"/>
          <w:sz w:val="24"/>
          <w:bdr w:val="single" w:sz="4" w:space="0" w:color="auto"/>
        </w:rPr>
        <w:t>で</w:t>
      </w:r>
      <w:r w:rsidR="00285901" w:rsidRPr="00FE4888">
        <w:rPr>
          <w:rFonts w:ascii="HG丸ｺﾞｼｯｸM-PRO" w:eastAsia="HG丸ｺﾞｼｯｸM-PRO" w:hAnsi="HG丸ｺﾞｼｯｸM-PRO" w:hint="eastAsia"/>
          <w:sz w:val="24"/>
          <w:bdr w:val="single" w:sz="4" w:space="0" w:color="auto"/>
        </w:rPr>
        <w:t>料理。</w:t>
      </w:r>
      <w:r w:rsidR="00285901" w:rsidRPr="006C75A3">
        <w:rPr>
          <w:rFonts w:ascii="HG丸ｺﾞｼｯｸM-PRO" w:eastAsia="HG丸ｺﾞｼｯｸM-PRO" w:hAnsi="HG丸ｺﾞｼｯｸM-PRO" w:hint="eastAsia"/>
          <w:sz w:val="24"/>
          <w:bdr w:val="single" w:sz="4" w:space="0" w:color="auto"/>
        </w:rPr>
        <w:t>めざせ</w:t>
      </w:r>
      <w:r w:rsidR="006C75A3">
        <w:rPr>
          <w:rFonts w:ascii="HG丸ｺﾞｼｯｸM-PRO" w:eastAsia="HG丸ｺﾞｼｯｸM-PRO" w:hAnsi="HG丸ｺﾞｼｯｸM-PRO" w:hint="eastAsia"/>
          <w:sz w:val="24"/>
          <w:bdr w:val="single" w:sz="4" w:space="0" w:color="auto"/>
        </w:rPr>
        <w:t>弁当</w:t>
      </w:r>
      <w:r w:rsidR="00285901" w:rsidRPr="006C75A3">
        <w:rPr>
          <w:rFonts w:ascii="HG丸ｺﾞｼｯｸM-PRO" w:eastAsia="HG丸ｺﾞｼｯｸM-PRO" w:hAnsi="HG丸ｺﾞｼｯｸM-PRO" w:hint="eastAsia"/>
          <w:sz w:val="24"/>
          <w:bdr w:val="single" w:sz="4" w:space="0" w:color="auto"/>
        </w:rPr>
        <w:t>男子</w:t>
      </w:r>
      <w:r w:rsidR="006C75A3">
        <w:rPr>
          <w:rFonts w:ascii="HG丸ｺﾞｼｯｸM-PRO" w:eastAsia="HG丸ｺﾞｼｯｸM-PRO" w:hAnsi="HG丸ｺﾞｼｯｸM-PRO" w:hint="eastAsia"/>
          <w:sz w:val="24"/>
          <w:bdr w:val="single" w:sz="4" w:space="0" w:color="auto"/>
        </w:rPr>
        <w:t>・弁当女子</w:t>
      </w:r>
      <w:r w:rsidR="00285901" w:rsidRPr="00FE4888">
        <w:rPr>
          <w:rFonts w:ascii="HG丸ｺﾞｼｯｸM-PRO" w:eastAsia="HG丸ｺﾞｼｯｸM-PRO" w:hAnsi="HG丸ｺﾞｼｯｸM-PRO" w:hint="eastAsia"/>
          <w:sz w:val="24"/>
          <w:bdr w:val="single" w:sz="4" w:space="0" w:color="auto"/>
        </w:rPr>
        <w:t>！</w:t>
      </w:r>
    </w:p>
    <w:p w:rsidR="001C1053" w:rsidRDefault="001C1053" w:rsidP="00F6614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2BE8">
        <w:rPr>
          <w:rFonts w:ascii="HG丸ｺﾞｼｯｸM-PRO" w:eastAsia="HG丸ｺﾞｼｯｸM-PRO" w:hAnsi="HG丸ｺﾞｼｯｸM-PRO" w:hint="eastAsia"/>
          <w:sz w:val="22"/>
        </w:rPr>
        <w:t>「大学生の食に関する実態・意識調査報告書」（平成21年9月内閣府食育推進室）によると、</w:t>
      </w:r>
      <w:r w:rsidR="0008132B">
        <w:rPr>
          <w:rFonts w:ascii="HG丸ｺﾞｼｯｸM-PRO" w:eastAsia="HG丸ｺﾞｼｯｸM-PRO" w:hAnsi="HG丸ｺﾞｼｯｸM-PRO" w:hint="eastAsia"/>
          <w:sz w:val="22"/>
        </w:rPr>
        <w:t>大学生の料理する頻度と栄養バランス</w:t>
      </w:r>
      <w:r w:rsidR="00A70EA6">
        <w:rPr>
          <w:rFonts w:ascii="HG丸ｺﾞｼｯｸM-PRO" w:eastAsia="HG丸ｺﾞｼｯｸM-PRO" w:hAnsi="HG丸ｺﾞｼｯｸM-PRO" w:hint="eastAsia"/>
          <w:sz w:val="22"/>
        </w:rPr>
        <w:t>への</w:t>
      </w:r>
      <w:r w:rsidR="0008132B">
        <w:rPr>
          <w:rFonts w:ascii="HG丸ｺﾞｼｯｸM-PRO" w:eastAsia="HG丸ｺﾞｼｯｸM-PRO" w:hAnsi="HG丸ｺﾞｼｯｸM-PRO" w:hint="eastAsia"/>
          <w:sz w:val="22"/>
        </w:rPr>
        <w:t>意識</w:t>
      </w:r>
      <w:r w:rsidR="00A70EA6">
        <w:rPr>
          <w:rFonts w:ascii="HG丸ｺﾞｼｯｸM-PRO" w:eastAsia="HG丸ｺﾞｼｯｸM-PRO" w:hAnsi="HG丸ｺﾞｼｯｸM-PRO" w:hint="eastAsia"/>
          <w:sz w:val="22"/>
        </w:rPr>
        <w:t>は</w:t>
      </w:r>
      <w:r w:rsidR="00B64233">
        <w:rPr>
          <w:rFonts w:ascii="HG丸ｺﾞｼｯｸM-PRO" w:eastAsia="HG丸ｺﾞｼｯｸM-PRO" w:hAnsi="HG丸ｺﾞｼｯｸM-PRO" w:hint="eastAsia"/>
          <w:sz w:val="22"/>
        </w:rPr>
        <w:t>関連性</w:t>
      </w:r>
      <w:r w:rsidR="00A70EA6">
        <w:rPr>
          <w:rFonts w:ascii="HG丸ｺﾞｼｯｸM-PRO" w:eastAsia="HG丸ｺﾞｼｯｸM-PRO" w:hAnsi="HG丸ｺﾞｼｯｸM-PRO" w:hint="eastAsia"/>
          <w:sz w:val="22"/>
        </w:rPr>
        <w:t>があると</w:t>
      </w:r>
      <w:r w:rsidR="00DE2BE8">
        <w:rPr>
          <w:rFonts w:ascii="HG丸ｺﾞｼｯｸM-PRO" w:eastAsia="HG丸ｺﾞｼｯｸM-PRO" w:hAnsi="HG丸ｺﾞｼｯｸM-PRO" w:hint="eastAsia"/>
          <w:sz w:val="22"/>
        </w:rPr>
        <w:t>されています。</w:t>
      </w:r>
      <w:r w:rsidR="00FE4888">
        <w:rPr>
          <w:rFonts w:ascii="HG丸ｺﾞｼｯｸM-PRO" w:eastAsia="HG丸ｺﾞｼｯｸM-PRO" w:hAnsi="HG丸ｺﾞｼｯｸM-PRO" w:hint="eastAsia"/>
          <w:sz w:val="22"/>
        </w:rPr>
        <w:t>生活が</w:t>
      </w:r>
      <w:r w:rsidRPr="001C1053">
        <w:rPr>
          <w:rFonts w:ascii="HG丸ｺﾞｼｯｸM-PRO" w:eastAsia="HG丸ｺﾞｼｯｸM-PRO" w:hAnsi="HG丸ｺﾞｼｯｸM-PRO" w:hint="eastAsia"/>
          <w:sz w:val="22"/>
        </w:rPr>
        <w:t>自立</w:t>
      </w:r>
      <w:r w:rsidR="00FE4888">
        <w:rPr>
          <w:rFonts w:ascii="HG丸ｺﾞｼｯｸM-PRO" w:eastAsia="HG丸ｺﾞｼｯｸM-PRO" w:hAnsi="HG丸ｺﾞｼｯｸM-PRO" w:hint="eastAsia"/>
          <w:sz w:val="22"/>
        </w:rPr>
        <w:t>したとき</w:t>
      </w:r>
      <w:r w:rsidR="00B64233">
        <w:rPr>
          <w:rFonts w:ascii="HG丸ｺﾞｼｯｸM-PRO" w:eastAsia="HG丸ｺﾞｼｯｸM-PRO" w:hAnsi="HG丸ｺﾞｼｯｸM-PRO" w:hint="eastAsia"/>
          <w:sz w:val="22"/>
        </w:rPr>
        <w:t>に</w:t>
      </w:r>
      <w:r w:rsidR="00FE4888">
        <w:rPr>
          <w:rFonts w:ascii="HG丸ｺﾞｼｯｸM-PRO" w:eastAsia="HG丸ｺﾞｼｯｸM-PRO" w:hAnsi="HG丸ｺﾞｼｯｸM-PRO" w:hint="eastAsia"/>
          <w:sz w:val="22"/>
        </w:rPr>
        <w:t>食事も自立できるよう</w:t>
      </w:r>
      <w:r w:rsidR="0008132B">
        <w:rPr>
          <w:rFonts w:ascii="HG丸ｺﾞｼｯｸM-PRO" w:eastAsia="HG丸ｺﾞｼｯｸM-PRO" w:hAnsi="HG丸ｺﾞｼｯｸM-PRO" w:hint="eastAsia"/>
          <w:sz w:val="22"/>
        </w:rPr>
        <w:t>、高校生の頃から</w:t>
      </w:r>
      <w:r w:rsidRPr="001C1053">
        <w:rPr>
          <w:rFonts w:ascii="HG丸ｺﾞｼｯｸM-PRO" w:eastAsia="HG丸ｺﾞｼｯｸM-PRO" w:hAnsi="HG丸ｺﾞｼｯｸM-PRO" w:hint="eastAsia"/>
          <w:sz w:val="22"/>
        </w:rPr>
        <w:t>準備しておくことが大切です。</w:t>
      </w:r>
    </w:p>
    <w:p w:rsidR="008B4BE1" w:rsidRDefault="00785BF6" w:rsidP="008B4BE1">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・高校生調査の結果、</w:t>
      </w:r>
      <w:r w:rsidR="00932726">
        <w:rPr>
          <w:rFonts w:ascii="HG丸ｺﾞｼｯｸM-PRO" w:eastAsia="HG丸ｺﾞｼｯｸM-PRO" w:hAnsi="HG丸ｺﾞｼｯｸM-PRO" w:hint="eastAsia"/>
          <w:sz w:val="22"/>
        </w:rPr>
        <w:t>「</w:t>
      </w:r>
      <w:r w:rsidR="008B4BE1">
        <w:rPr>
          <w:rFonts w:ascii="HG丸ｺﾞｼｯｸM-PRO" w:eastAsia="HG丸ｺﾞｼｯｸM-PRO" w:hAnsi="HG丸ｺﾞｼｯｸM-PRO" w:hint="eastAsia"/>
          <w:sz w:val="22"/>
        </w:rPr>
        <w:t>弁当をひとりで作ることができる」の割合は男女とも、</w:t>
      </w:r>
      <w:r w:rsidRPr="00F66142">
        <w:rPr>
          <w:rFonts w:ascii="HG丸ｺﾞｼｯｸM-PRO" w:eastAsia="HG丸ｺﾞｼｯｸM-PRO" w:hAnsi="HG丸ｺﾞｼｯｸM-PRO" w:hint="eastAsia"/>
          <w:sz w:val="22"/>
        </w:rPr>
        <w:t>家族との料理機会がない</w:t>
      </w:r>
      <w:r w:rsidR="00285901" w:rsidRPr="00F66142">
        <w:rPr>
          <w:rFonts w:ascii="HG丸ｺﾞｼｯｸM-PRO" w:eastAsia="HG丸ｺﾞｼｯｸM-PRO" w:hAnsi="HG丸ｺﾞｼｯｸM-PRO" w:hint="eastAsia"/>
          <w:sz w:val="22"/>
        </w:rPr>
        <w:t>人ほど</w:t>
      </w:r>
      <w:r w:rsidR="008B4BE1">
        <w:rPr>
          <w:rFonts w:ascii="HG丸ｺﾞｼｯｸM-PRO" w:eastAsia="HG丸ｺﾞｼｯｸM-PRO" w:hAnsi="HG丸ｺﾞｼｯｸM-PRO" w:hint="eastAsia"/>
          <w:sz w:val="22"/>
        </w:rPr>
        <w:t>下がる</w:t>
      </w:r>
      <w:r w:rsidRPr="00F66142">
        <w:rPr>
          <w:rFonts w:ascii="HG丸ｺﾞｼｯｸM-PRO" w:eastAsia="HG丸ｺﾞｼｯｸM-PRO" w:hAnsi="HG丸ｺﾞｼｯｸM-PRO" w:hint="eastAsia"/>
          <w:sz w:val="22"/>
        </w:rPr>
        <w:t>傾向</w:t>
      </w:r>
      <w:r w:rsidR="004C267B" w:rsidRPr="00F66142">
        <w:rPr>
          <w:rFonts w:ascii="HG丸ｺﾞｼｯｸM-PRO" w:eastAsia="HG丸ｺﾞｼｯｸM-PRO" w:hAnsi="HG丸ｺﾞｼｯｸM-PRO" w:hint="eastAsia"/>
          <w:sz w:val="22"/>
        </w:rPr>
        <w:t>でした。</w:t>
      </w:r>
    </w:p>
    <w:p w:rsidR="00785BF6" w:rsidRPr="00F66142" w:rsidRDefault="004C267B" w:rsidP="008B4BE1">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8B4BE1">
        <w:rPr>
          <w:rFonts w:ascii="HG丸ｺﾞｼｯｸM-PRO" w:eastAsia="HG丸ｺﾞｼｯｸM-PRO" w:hAnsi="HG丸ｺﾞｼｯｸM-PRO" w:hint="eastAsia"/>
          <w:sz w:val="22"/>
        </w:rPr>
        <w:t>料理は、</w:t>
      </w:r>
      <w:r w:rsidRPr="00F66142">
        <w:rPr>
          <w:rFonts w:ascii="HG丸ｺﾞｼｯｸM-PRO" w:eastAsia="HG丸ｺﾞｼｯｸM-PRO" w:hAnsi="HG丸ｺﾞｼｯｸM-PRO" w:hint="eastAsia"/>
          <w:sz w:val="22"/>
        </w:rPr>
        <w:t>家族に教えてもらいながら、見よう見</w:t>
      </w:r>
      <w:r w:rsidR="0062399F">
        <w:rPr>
          <w:rFonts w:ascii="HG丸ｺﾞｼｯｸM-PRO" w:eastAsia="HG丸ｺﾞｼｯｸM-PRO" w:hAnsi="HG丸ｺﾞｼｯｸM-PRO" w:hint="eastAsia"/>
          <w:sz w:val="22"/>
        </w:rPr>
        <w:t>まね</w:t>
      </w:r>
      <w:r w:rsidRPr="00F66142">
        <w:rPr>
          <w:rFonts w:ascii="HG丸ｺﾞｼｯｸM-PRO" w:eastAsia="HG丸ｺﾞｼｯｸM-PRO" w:hAnsi="HG丸ｺﾞｼｯｸM-PRO" w:hint="eastAsia"/>
          <w:sz w:val="22"/>
        </w:rPr>
        <w:t>で</w:t>
      </w:r>
      <w:r w:rsidR="008B4BE1">
        <w:rPr>
          <w:rFonts w:ascii="HG丸ｺﾞｼｯｸM-PRO" w:eastAsia="HG丸ｺﾞｼｯｸM-PRO" w:hAnsi="HG丸ｺﾞｼｯｸM-PRO" w:hint="eastAsia"/>
          <w:sz w:val="22"/>
        </w:rPr>
        <w:t>楽しむ</w:t>
      </w:r>
      <w:r w:rsidR="009D43D5" w:rsidRPr="00F66142">
        <w:rPr>
          <w:rFonts w:ascii="HG丸ｺﾞｼｯｸM-PRO" w:eastAsia="HG丸ｺﾞｼｯｸM-PRO" w:hAnsi="HG丸ｺﾞｼｯｸM-PRO" w:hint="eastAsia"/>
          <w:sz w:val="22"/>
        </w:rPr>
        <w:t>こと</w:t>
      </w:r>
      <w:r w:rsidRPr="00F66142">
        <w:rPr>
          <w:rFonts w:ascii="HG丸ｺﾞｼｯｸM-PRO" w:eastAsia="HG丸ｺﾞｼｯｸM-PRO" w:hAnsi="HG丸ｺﾞｼｯｸM-PRO" w:hint="eastAsia"/>
          <w:sz w:val="22"/>
        </w:rPr>
        <w:t>から始</w:t>
      </w:r>
      <w:r w:rsidR="009D43D5" w:rsidRPr="00F66142">
        <w:rPr>
          <w:rFonts w:ascii="HG丸ｺﾞｼｯｸM-PRO" w:eastAsia="HG丸ｺﾞｼｯｸM-PRO" w:hAnsi="HG丸ｺﾞｼｯｸM-PRO" w:hint="eastAsia"/>
          <w:sz w:val="22"/>
        </w:rPr>
        <w:t>めるのが大切です</w:t>
      </w:r>
      <w:r w:rsidRPr="00F66142">
        <w:rPr>
          <w:rFonts w:ascii="HG丸ｺﾞｼｯｸM-PRO" w:eastAsia="HG丸ｺﾞｼｯｸM-PRO" w:hAnsi="HG丸ｺﾞｼｯｸM-PRO" w:hint="eastAsia"/>
          <w:sz w:val="22"/>
        </w:rPr>
        <w:t>。</w:t>
      </w:r>
    </w:p>
    <w:p w:rsidR="00785BF6" w:rsidRDefault="00785BF6" w:rsidP="008B4BE1">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・学校が夏休みのこの時期、</w:t>
      </w:r>
      <w:r w:rsidR="009D43D5" w:rsidRPr="00F66142">
        <w:rPr>
          <w:rFonts w:ascii="HG丸ｺﾞｼｯｸM-PRO" w:eastAsia="HG丸ｺﾞｼｯｸM-PRO" w:hAnsi="HG丸ｺﾞｼｯｸM-PRO" w:hint="eastAsia"/>
          <w:sz w:val="22"/>
        </w:rPr>
        <w:t>まずは</w:t>
      </w:r>
      <w:r w:rsidR="008B4BE1">
        <w:rPr>
          <w:rFonts w:ascii="HG丸ｺﾞｼｯｸM-PRO" w:eastAsia="HG丸ｺﾞｼｯｸM-PRO" w:hAnsi="HG丸ｺﾞｼｯｸM-PRO" w:hint="eastAsia"/>
          <w:sz w:val="22"/>
        </w:rPr>
        <w:t>家族で</w:t>
      </w:r>
      <w:r w:rsidR="009D43D5" w:rsidRPr="00F66142">
        <w:rPr>
          <w:rFonts w:ascii="HG丸ｺﾞｼｯｸM-PRO" w:eastAsia="HG丸ｺﾞｼｯｸM-PRO" w:hAnsi="HG丸ｺﾞｼｯｸM-PRO" w:hint="eastAsia"/>
          <w:sz w:val="22"/>
        </w:rPr>
        <w:t>ごはんづくりからチャレンジしてみませんか。</w:t>
      </w:r>
      <w:r w:rsidR="008B4BE1">
        <w:rPr>
          <w:rFonts w:ascii="HG丸ｺﾞｼｯｸM-PRO" w:eastAsia="HG丸ｺﾞｼｯｸM-PRO" w:hAnsi="HG丸ｺﾞｼｯｸM-PRO"/>
          <w:sz w:val="22"/>
        </w:rPr>
        <w:br/>
      </w:r>
      <w:r w:rsidR="009D43D5" w:rsidRPr="006C75A3">
        <w:rPr>
          <w:rFonts w:ascii="HG丸ｺﾞｼｯｸM-PRO" w:eastAsia="HG丸ｺﾞｼｯｸM-PRO" w:hAnsi="HG丸ｺﾞｼｯｸM-PRO" w:hint="eastAsia"/>
          <w:sz w:val="22"/>
        </w:rPr>
        <w:t>めざせ</w:t>
      </w:r>
      <w:r w:rsidR="006C75A3" w:rsidRPr="006C75A3">
        <w:rPr>
          <w:rFonts w:ascii="HG丸ｺﾞｼｯｸM-PRO" w:eastAsia="HG丸ｺﾞｼｯｸM-PRO" w:hAnsi="HG丸ｺﾞｼｯｸM-PRO" w:hint="eastAsia"/>
          <w:sz w:val="22"/>
        </w:rPr>
        <w:t>弁当</w:t>
      </w:r>
      <w:r w:rsidR="009D43D5" w:rsidRPr="006C75A3">
        <w:rPr>
          <w:rFonts w:ascii="HG丸ｺﾞｼｯｸM-PRO" w:eastAsia="HG丸ｺﾞｼｯｸM-PRO" w:hAnsi="HG丸ｺﾞｼｯｸM-PRO" w:hint="eastAsia"/>
          <w:sz w:val="22"/>
        </w:rPr>
        <w:t>男子</w:t>
      </w:r>
      <w:r w:rsidR="006C75A3" w:rsidRPr="006C75A3">
        <w:rPr>
          <w:rFonts w:ascii="HG丸ｺﾞｼｯｸM-PRO" w:eastAsia="HG丸ｺﾞｼｯｸM-PRO" w:hAnsi="HG丸ｺﾞｼｯｸM-PRO" w:hint="eastAsia"/>
          <w:sz w:val="22"/>
        </w:rPr>
        <w:t>・弁当女子</w:t>
      </w:r>
      <w:r w:rsidR="009D43D5" w:rsidRPr="006C75A3">
        <w:rPr>
          <w:rFonts w:ascii="HG丸ｺﾞｼｯｸM-PRO" w:eastAsia="HG丸ｺﾞｼｯｸM-PRO" w:hAnsi="HG丸ｺﾞｼｯｸM-PRO" w:hint="eastAsia"/>
          <w:sz w:val="22"/>
        </w:rPr>
        <w:t>！</w:t>
      </w:r>
    </w:p>
    <w:p w:rsidR="00DC312F" w:rsidRDefault="00DC312F" w:rsidP="008B4BE1">
      <w:pPr>
        <w:ind w:left="178" w:hangingChars="81" w:hanging="178"/>
        <w:rPr>
          <w:rFonts w:ascii="HG丸ｺﾞｼｯｸM-PRO" w:eastAsia="HG丸ｺﾞｼｯｸM-PRO" w:hAnsi="HG丸ｺﾞｼｯｸM-PRO"/>
          <w:sz w:val="22"/>
        </w:rPr>
      </w:pPr>
    </w:p>
    <w:p w:rsidR="00DC312F" w:rsidRDefault="00DC312F" w:rsidP="00DC312F">
      <w:pPr>
        <w:ind w:left="170" w:hangingChars="81" w:hanging="170"/>
        <w:jc w:val="center"/>
        <w:rPr>
          <w:rFonts w:ascii="HG丸ｺﾞｼｯｸM-PRO" w:eastAsia="HG丸ｺﾞｼｯｸM-PRO" w:hAnsi="HG丸ｺﾞｼｯｸM-PRO"/>
          <w:sz w:val="22"/>
        </w:rPr>
      </w:pPr>
      <w:r w:rsidRPr="00DC312F">
        <w:rPr>
          <w:rFonts w:hint="eastAsia"/>
          <w:noProof/>
        </w:rPr>
        <w:drawing>
          <wp:inline distT="0" distB="0" distL="0" distR="0" wp14:anchorId="003516D9" wp14:editId="0FBA2F1E">
            <wp:extent cx="6168083" cy="30670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685" cy="3065360"/>
                    </a:xfrm>
                    <a:prstGeom prst="rect">
                      <a:avLst/>
                    </a:prstGeom>
                    <a:noFill/>
                    <a:ln>
                      <a:noFill/>
                    </a:ln>
                  </pic:spPr>
                </pic:pic>
              </a:graphicData>
            </a:graphic>
          </wp:inline>
        </w:drawing>
      </w:r>
    </w:p>
    <w:p w:rsidR="0084443B" w:rsidRPr="0084443B" w:rsidRDefault="0084443B" w:rsidP="000B0EF6">
      <w:pPr>
        <w:ind w:leftChars="400" w:left="1380" w:hangingChars="300" w:hanging="540"/>
        <w:jc w:val="left"/>
        <w:rPr>
          <w:rFonts w:ascii="HG丸ｺﾞｼｯｸM-PRO" w:eastAsia="HG丸ｺﾞｼｯｸM-PRO" w:hAnsi="HG丸ｺﾞｼｯｸM-PRO"/>
          <w:sz w:val="18"/>
          <w:szCs w:val="18"/>
        </w:rPr>
      </w:pPr>
      <w:r w:rsidRPr="0084443B">
        <w:rPr>
          <w:rFonts w:ascii="HG丸ｺﾞｼｯｸM-PRO" w:eastAsia="HG丸ｺﾞｼｯｸM-PRO" w:hAnsi="HG丸ｺﾞｼｯｸM-PRO" w:hint="eastAsia"/>
          <w:sz w:val="18"/>
          <w:szCs w:val="18"/>
        </w:rPr>
        <w:t>参考：栄養バランスを意識している者ほど料理の頻度が</w:t>
      </w:r>
      <w:r w:rsidR="00DE2BE8">
        <w:rPr>
          <w:rFonts w:ascii="HG丸ｺﾞｼｯｸM-PRO" w:eastAsia="HG丸ｺﾞｼｯｸM-PRO" w:hAnsi="HG丸ｺﾞｼｯｸM-PRO" w:hint="eastAsia"/>
          <w:sz w:val="18"/>
          <w:szCs w:val="18"/>
        </w:rPr>
        <w:t>多い</w:t>
      </w:r>
      <w:r w:rsidRPr="0084443B">
        <w:rPr>
          <w:rFonts w:ascii="HG丸ｺﾞｼｯｸM-PRO" w:eastAsia="HG丸ｺﾞｼｯｸM-PRO" w:hAnsi="HG丸ｺﾞｼｯｸM-PRO" w:hint="eastAsia"/>
          <w:sz w:val="18"/>
          <w:szCs w:val="18"/>
        </w:rPr>
        <w:t>。（「大学生の食に関する実態・意識調査報告書」（平成21年9月内閣府食育推進室））</w:t>
      </w:r>
    </w:p>
    <w:p w:rsidR="00F22988" w:rsidRDefault="00DE2BE8" w:rsidP="00F22988">
      <w:pPr>
        <w:ind w:left="178" w:hangingChars="81" w:hanging="178"/>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0246795" wp14:editId="5FA6785F">
                <wp:simplePos x="0" y="0"/>
                <wp:positionH relativeFrom="column">
                  <wp:posOffset>414020</wp:posOffset>
                </wp:positionH>
                <wp:positionV relativeFrom="paragraph">
                  <wp:posOffset>61596</wp:posOffset>
                </wp:positionV>
                <wp:extent cx="5353050" cy="29146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35305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BE8" w:rsidRDefault="00DE2BE8">
                            <w:r>
                              <w:rPr>
                                <w:noProof/>
                              </w:rPr>
                              <w:drawing>
                                <wp:inline distT="0" distB="0" distL="0" distR="0" wp14:anchorId="75DBA69C" wp14:editId="0693A98F">
                                  <wp:extent cx="4953000" cy="270722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a:extLst>
                                              <a:ext uri="{28A0092B-C50C-407E-A947-70E740481C1C}">
                                                <a14:useLocalDpi xmlns:a14="http://schemas.microsoft.com/office/drawing/2010/main" val="0"/>
                                              </a:ext>
                                            </a:extLst>
                                          </a:blip>
                                          <a:srcRect/>
                                          <a:stretch>
                                            <a:fillRect/>
                                          </a:stretch>
                                        </pic:blipFill>
                                        <pic:spPr bwMode="auto">
                                          <a:xfrm>
                                            <a:off x="0" y="0"/>
                                            <a:ext cx="4954659" cy="2708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2.6pt;margin-top:4.85pt;width:421.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" fillcolor="white [3201]" strokeweight=".5pt">
                <v:textbox>
                  <w:txbxContent>
                    <w:p w:rsidR="00DE2BE8" w:rsidRDefault="00DE2BE8">
                      <w:r>
                        <w:rPr>
                          <w:noProof/>
                        </w:rPr>
                        <w:drawing>
                          <wp:inline distT="0" distB="0" distL="0" distR="0" wp14:anchorId="75DBA69C" wp14:editId="0693A98F">
                            <wp:extent cx="4953000" cy="270722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a:extLst>
                                        <a:ext uri="{28A0092B-C50C-407E-A947-70E740481C1C}">
                                          <a14:useLocalDpi xmlns:a14="http://schemas.microsoft.com/office/drawing/2010/main" val="0"/>
                                        </a:ext>
                                      </a:extLst>
                                    </a:blip>
                                    <a:srcRect/>
                                    <a:stretch>
                                      <a:fillRect/>
                                    </a:stretch>
                                  </pic:blipFill>
                                  <pic:spPr bwMode="auto">
                                    <a:xfrm>
                                      <a:off x="0" y="0"/>
                                      <a:ext cx="4954659" cy="2708136"/>
                                    </a:xfrm>
                                    <a:prstGeom prst="rect">
                                      <a:avLst/>
                                    </a:prstGeom>
                                    <a:noFill/>
                                    <a:ln>
                                      <a:noFill/>
                                    </a:ln>
                                  </pic:spPr>
                                </pic:pic>
                              </a:graphicData>
                            </a:graphic>
                          </wp:inline>
                        </w:drawing>
                      </w:r>
                    </w:p>
                  </w:txbxContent>
                </v:textbox>
              </v:shape>
            </w:pict>
          </mc:Fallback>
        </mc:AlternateContent>
      </w:r>
    </w:p>
    <w:p w:rsidR="006E588C" w:rsidRDefault="006E588C" w:rsidP="00DC312F">
      <w:pPr>
        <w:ind w:left="178" w:hangingChars="81" w:hanging="178"/>
        <w:rPr>
          <w:rFonts w:ascii="HG丸ｺﾞｼｯｸM-PRO" w:eastAsia="HG丸ｺﾞｼｯｸM-PRO" w:hAnsi="HG丸ｺﾞｼｯｸM-PRO"/>
          <w:sz w:val="22"/>
        </w:rPr>
      </w:pPr>
    </w:p>
    <w:p w:rsidR="006E588C" w:rsidRDefault="006E588C" w:rsidP="001A1B13">
      <w:pPr>
        <w:ind w:left="178" w:hangingChars="81" w:hanging="178"/>
        <w:rPr>
          <w:rFonts w:ascii="HG丸ｺﾞｼｯｸM-PRO" w:eastAsia="HG丸ｺﾞｼｯｸM-PRO" w:hAnsi="HG丸ｺﾞｼｯｸM-PRO"/>
          <w:sz w:val="22"/>
        </w:rPr>
      </w:pPr>
    </w:p>
    <w:p w:rsidR="006E588C" w:rsidRDefault="006E588C"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2399F" w:rsidRDefault="0062399F" w:rsidP="006E588C">
      <w:pPr>
        <w:jc w:val="center"/>
      </w:pPr>
    </w:p>
    <w:p w:rsidR="00472454" w:rsidRPr="008B4BE1" w:rsidRDefault="00F66142">
      <w:pPr>
        <w:rPr>
          <w:rFonts w:ascii="HG丸ｺﾞｼｯｸM-PRO" w:eastAsia="HG丸ｺﾞｼｯｸM-PRO" w:hAnsi="HG丸ｺﾞｼｯｸM-PRO"/>
          <w:sz w:val="24"/>
          <w:bdr w:val="single" w:sz="4" w:space="0" w:color="auto"/>
        </w:rPr>
      </w:pPr>
      <w:r w:rsidRPr="008B4BE1">
        <w:rPr>
          <w:rFonts w:ascii="HG丸ｺﾞｼｯｸM-PRO" w:eastAsia="HG丸ｺﾞｼｯｸM-PRO" w:hAnsi="HG丸ｺﾞｼｯｸM-PRO" w:hint="eastAsia"/>
          <w:sz w:val="24"/>
          <w:bdr w:val="single" w:sz="4" w:space="0" w:color="auto"/>
        </w:rPr>
        <w:lastRenderedPageBreak/>
        <w:t xml:space="preserve">３　</w:t>
      </w:r>
      <w:r w:rsidR="00DE2BE8">
        <w:rPr>
          <w:rFonts w:ascii="HG丸ｺﾞｼｯｸM-PRO" w:eastAsia="HG丸ｺﾞｼｯｸM-PRO" w:hAnsi="HG丸ｺﾞｼｯｸM-PRO" w:hint="eastAsia"/>
          <w:sz w:val="24"/>
          <w:bdr w:val="single" w:sz="4" w:space="0" w:color="auto"/>
        </w:rPr>
        <w:t>太めの人、「主食重ね食べ」にご用心</w:t>
      </w:r>
      <w:r w:rsidR="00604C2E" w:rsidRPr="008B4BE1">
        <w:rPr>
          <w:rFonts w:ascii="HG丸ｺﾞｼｯｸM-PRO" w:eastAsia="HG丸ｺﾞｼｯｸM-PRO" w:hAnsi="HG丸ｺﾞｼｯｸM-PRO" w:hint="eastAsia"/>
          <w:sz w:val="24"/>
          <w:bdr w:val="single" w:sz="4" w:space="0" w:color="auto"/>
        </w:rPr>
        <w:t>！</w:t>
      </w:r>
    </w:p>
    <w:p w:rsidR="0042496D" w:rsidRPr="00F66142" w:rsidRDefault="0042496D"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・「うどん＋かやくごはん」「ラーメン＋チャーハン」</w:t>
      </w:r>
      <w:r w:rsidR="00C83421" w:rsidRPr="00F66142">
        <w:rPr>
          <w:rFonts w:ascii="HG丸ｺﾞｼｯｸM-PRO" w:eastAsia="HG丸ｺﾞｼｯｸM-PRO" w:hAnsi="HG丸ｺﾞｼｯｸM-PRO" w:hint="eastAsia"/>
          <w:sz w:val="22"/>
        </w:rPr>
        <w:t>「お好み焼き＋ごはん」</w:t>
      </w:r>
      <w:r w:rsidRPr="00F66142">
        <w:rPr>
          <w:rFonts w:ascii="HG丸ｺﾞｼｯｸM-PRO" w:eastAsia="HG丸ｺﾞｼｯｸM-PRO" w:hAnsi="HG丸ｺﾞｼｯｸM-PRO" w:hint="eastAsia"/>
          <w:sz w:val="22"/>
        </w:rPr>
        <w:t>「パスタ＋</w:t>
      </w:r>
      <w:r w:rsidR="00C83421" w:rsidRPr="00F66142">
        <w:rPr>
          <w:rFonts w:ascii="HG丸ｺﾞｼｯｸM-PRO" w:eastAsia="HG丸ｺﾞｼｯｸM-PRO" w:hAnsi="HG丸ｺﾞｼｯｸM-PRO" w:hint="eastAsia"/>
          <w:sz w:val="22"/>
        </w:rPr>
        <w:t>パン</w:t>
      </w:r>
      <w:r w:rsidRPr="00F66142">
        <w:rPr>
          <w:rFonts w:ascii="HG丸ｺﾞｼｯｸM-PRO" w:eastAsia="HG丸ｺﾞｼｯｸM-PRO" w:hAnsi="HG丸ｺﾞｼｯｸM-PRO" w:hint="eastAsia"/>
          <w:sz w:val="22"/>
        </w:rPr>
        <w:t>」など、主食を2種類同時に食べる「主食の重ね食べ」は、</w:t>
      </w:r>
      <w:r w:rsidR="00C83421" w:rsidRPr="00F66142">
        <w:rPr>
          <w:rFonts w:ascii="HG丸ｺﾞｼｯｸM-PRO" w:eastAsia="HG丸ｺﾞｼｯｸM-PRO" w:hAnsi="HG丸ｺﾞｼｯｸM-PRO" w:hint="eastAsia"/>
          <w:sz w:val="22"/>
        </w:rPr>
        <w:t>おいしくて、お腹いっぱいになる、</w:t>
      </w:r>
      <w:r w:rsidRPr="00F66142">
        <w:rPr>
          <w:rFonts w:ascii="HG丸ｺﾞｼｯｸM-PRO" w:eastAsia="HG丸ｺﾞｼｯｸM-PRO" w:hAnsi="HG丸ｺﾞｼｯｸM-PRO" w:hint="eastAsia"/>
          <w:sz w:val="22"/>
        </w:rPr>
        <w:t>大阪</w:t>
      </w:r>
      <w:r w:rsidR="006C75A3">
        <w:rPr>
          <w:rFonts w:ascii="HG丸ｺﾞｼｯｸM-PRO" w:eastAsia="HG丸ｺﾞｼｯｸM-PRO" w:hAnsi="HG丸ｺﾞｼｯｸM-PRO" w:hint="eastAsia"/>
          <w:sz w:val="22"/>
        </w:rPr>
        <w:t>でよく見られる食べ方です。</w:t>
      </w:r>
    </w:p>
    <w:p w:rsidR="00F63F8D" w:rsidRPr="00F66142" w:rsidRDefault="0042496D"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C83421" w:rsidRPr="00F66142">
        <w:rPr>
          <w:rFonts w:ascii="HG丸ｺﾞｼｯｸM-PRO" w:eastAsia="HG丸ｺﾞｼｯｸM-PRO" w:hAnsi="HG丸ｺﾞｼｯｸM-PRO" w:hint="eastAsia"/>
          <w:sz w:val="22"/>
        </w:rPr>
        <w:t>しかし一方で、</w:t>
      </w:r>
      <w:r w:rsidR="00BF0AF5" w:rsidRPr="00F66142">
        <w:rPr>
          <w:rFonts w:ascii="HG丸ｺﾞｼｯｸM-PRO" w:eastAsia="HG丸ｺﾞｼｯｸM-PRO" w:hAnsi="HG丸ｺﾞｼｯｸM-PRO" w:hint="eastAsia"/>
          <w:sz w:val="22"/>
        </w:rPr>
        <w:t>「太</w:t>
      </w:r>
      <w:r w:rsidR="0062399F">
        <w:rPr>
          <w:rFonts w:ascii="HG丸ｺﾞｼｯｸM-PRO" w:eastAsia="HG丸ｺﾞｼｯｸM-PRO" w:hAnsi="HG丸ｺﾞｼｯｸM-PRO" w:hint="eastAsia"/>
          <w:sz w:val="22"/>
        </w:rPr>
        <w:t>りそうだと思う</w:t>
      </w:r>
      <w:r w:rsidR="00BF0AF5" w:rsidRPr="00F66142">
        <w:rPr>
          <w:rFonts w:ascii="HG丸ｺﾞｼｯｸM-PRO" w:eastAsia="HG丸ｺﾞｼｯｸM-PRO" w:hAnsi="HG丸ｺﾞｼｯｸM-PRO" w:hint="eastAsia"/>
          <w:sz w:val="22"/>
        </w:rPr>
        <w:t>」</w:t>
      </w:r>
      <w:r w:rsidR="0062399F">
        <w:rPr>
          <w:rFonts w:ascii="HG丸ｺﾞｼｯｸM-PRO" w:eastAsia="HG丸ｺﾞｼｯｸM-PRO" w:hAnsi="HG丸ｺﾞｼｯｸM-PRO" w:hint="eastAsia"/>
          <w:sz w:val="22"/>
        </w:rPr>
        <w:t>は女性で5</w:t>
      </w:r>
      <w:r w:rsidR="00B64233">
        <w:rPr>
          <w:rFonts w:ascii="HG丸ｺﾞｼｯｸM-PRO" w:eastAsia="HG丸ｺﾞｼｯｸM-PRO" w:hAnsi="HG丸ｺﾞｼｯｸM-PRO" w:hint="eastAsia"/>
          <w:sz w:val="22"/>
        </w:rPr>
        <w:t>～６</w:t>
      </w:r>
      <w:r w:rsidR="0062399F">
        <w:rPr>
          <w:rFonts w:ascii="HG丸ｺﾞｼｯｸM-PRO" w:eastAsia="HG丸ｺﾞｼｯｸM-PRO" w:hAnsi="HG丸ｺﾞｼｯｸM-PRO" w:hint="eastAsia"/>
          <w:sz w:val="22"/>
        </w:rPr>
        <w:t>割、男性で3</w:t>
      </w:r>
      <w:r w:rsidR="00B64233">
        <w:rPr>
          <w:rFonts w:ascii="HG丸ｺﾞｼｯｸM-PRO" w:eastAsia="HG丸ｺﾞｼｯｸM-PRO" w:hAnsi="HG丸ｺﾞｼｯｸM-PRO" w:hint="eastAsia"/>
          <w:sz w:val="22"/>
        </w:rPr>
        <w:t>～４</w:t>
      </w:r>
      <w:r w:rsidR="0062399F">
        <w:rPr>
          <w:rFonts w:ascii="HG丸ｺﾞｼｯｸM-PRO" w:eastAsia="HG丸ｺﾞｼｯｸM-PRO" w:hAnsi="HG丸ｺﾞｼｯｸM-PRO" w:hint="eastAsia"/>
          <w:sz w:val="22"/>
        </w:rPr>
        <w:t>割にのぼります。</w:t>
      </w:r>
    </w:p>
    <w:p w:rsidR="0042496D" w:rsidRDefault="00F63F8D" w:rsidP="006C6EC0">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62399F">
        <w:rPr>
          <w:rFonts w:ascii="HG丸ｺﾞｼｯｸM-PRO" w:eastAsia="HG丸ｺﾞｼｯｸM-PRO" w:hAnsi="HG丸ｺﾞｼｯｸM-PRO" w:hint="eastAsia"/>
          <w:sz w:val="22"/>
        </w:rPr>
        <w:t>「主食の重ね食べ」</w:t>
      </w:r>
      <w:r w:rsidR="00C83421" w:rsidRPr="00F66142">
        <w:rPr>
          <w:rFonts w:ascii="HG丸ｺﾞｼｯｸM-PRO" w:eastAsia="HG丸ｺﾞｼｯｸM-PRO" w:hAnsi="HG丸ｺﾞｼｯｸM-PRO" w:hint="eastAsia"/>
          <w:sz w:val="22"/>
        </w:rPr>
        <w:t>頻度</w:t>
      </w:r>
      <w:r w:rsidR="008F0AAC">
        <w:rPr>
          <w:rFonts w:ascii="HG丸ｺﾞｼｯｸM-PRO" w:eastAsia="HG丸ｺﾞｼｯｸM-PRO" w:hAnsi="HG丸ｺﾞｼｯｸM-PRO" w:hint="eastAsia"/>
          <w:sz w:val="22"/>
        </w:rPr>
        <w:t>を肥満度別に</w:t>
      </w:r>
      <w:r w:rsidR="00BF0AF5" w:rsidRPr="00F66142">
        <w:rPr>
          <w:rFonts w:ascii="HG丸ｺﾞｼｯｸM-PRO" w:eastAsia="HG丸ｺﾞｼｯｸM-PRO" w:hAnsi="HG丸ｺﾞｼｯｸM-PRO" w:hint="eastAsia"/>
          <w:sz w:val="22"/>
        </w:rPr>
        <w:t>みると、</w:t>
      </w:r>
      <w:r w:rsidR="003045AE" w:rsidRPr="00F66142">
        <w:rPr>
          <w:rFonts w:ascii="HG丸ｺﾞｼｯｸM-PRO" w:eastAsia="HG丸ｺﾞｼｯｸM-PRO" w:hAnsi="HG丸ｺﾞｼｯｸM-PRO" w:hint="eastAsia"/>
          <w:sz w:val="22"/>
        </w:rPr>
        <w:t>男女とも</w:t>
      </w:r>
      <w:r w:rsidR="00BF0AF5" w:rsidRPr="00F66142">
        <w:rPr>
          <w:rFonts w:ascii="HG丸ｺﾞｼｯｸM-PRO" w:eastAsia="HG丸ｺﾞｼｯｸM-PRO" w:hAnsi="HG丸ｺﾞｼｯｸM-PRO" w:hint="eastAsia"/>
          <w:sz w:val="22"/>
        </w:rPr>
        <w:t>肥満</w:t>
      </w:r>
      <w:r w:rsidR="006C6EC0">
        <w:rPr>
          <w:rFonts w:ascii="HG丸ｺﾞｼｯｸM-PRO" w:eastAsia="HG丸ｺﾞｼｯｸM-PRO" w:hAnsi="HG丸ｺﾞｼｯｸM-PRO" w:hint="eastAsia"/>
          <w:sz w:val="22"/>
        </w:rPr>
        <w:t xml:space="preserve"> </w:t>
      </w:r>
      <w:r w:rsidR="008F0AAC">
        <w:rPr>
          <w:rFonts w:ascii="HG丸ｺﾞｼｯｸM-PRO" w:eastAsia="HG丸ｺﾞｼｯｸM-PRO" w:hAnsi="HG丸ｺﾞｼｯｸM-PRO" w:hint="eastAsia"/>
          <w:sz w:val="22"/>
        </w:rPr>
        <w:t>(BMI</w:t>
      </w:r>
      <w:r w:rsidR="006C6EC0">
        <w:rPr>
          <w:rFonts w:ascii="HG丸ｺﾞｼｯｸM-PRO" w:eastAsia="HG丸ｺﾞｼｯｸM-PRO" w:hAnsi="HG丸ｺﾞｼｯｸM-PRO" w:hint="eastAsia"/>
          <w:sz w:val="22"/>
        </w:rPr>
        <w:t>25以上)</w:t>
      </w:r>
      <w:r w:rsidR="006C6EC0" w:rsidRPr="006C6EC0">
        <w:rPr>
          <w:rFonts w:hint="eastAsia"/>
        </w:rPr>
        <w:t xml:space="preserve"> </w:t>
      </w:r>
      <w:r w:rsidR="006C6EC0" w:rsidRPr="006C6EC0">
        <w:rPr>
          <w:rFonts w:ascii="HG丸ｺﾞｼｯｸM-PRO" w:eastAsia="HG丸ｺﾞｼｯｸM-PRO" w:hAnsi="HG丸ｺﾞｼｯｸM-PRO" w:hint="eastAsia"/>
          <w:sz w:val="22"/>
        </w:rPr>
        <w:t>の人</w:t>
      </w:r>
      <w:r w:rsidR="00BF0AF5" w:rsidRPr="00F66142">
        <w:rPr>
          <w:rFonts w:ascii="HG丸ｺﾞｼｯｸM-PRO" w:eastAsia="HG丸ｺﾞｼｯｸM-PRO" w:hAnsi="HG丸ｺﾞｼｯｸM-PRO" w:hint="eastAsia"/>
          <w:sz w:val="22"/>
        </w:rPr>
        <w:t>は</w:t>
      </w:r>
      <w:r w:rsidR="006C6EC0">
        <w:rPr>
          <w:rFonts w:ascii="HG丸ｺﾞｼｯｸM-PRO" w:eastAsia="HG丸ｺﾞｼｯｸM-PRO" w:hAnsi="HG丸ｺﾞｼｯｸM-PRO" w:hint="eastAsia"/>
          <w:sz w:val="22"/>
        </w:rPr>
        <w:t>BMI25未満</w:t>
      </w:r>
      <w:r w:rsidR="00BF0AF5" w:rsidRPr="00F66142">
        <w:rPr>
          <w:rFonts w:ascii="HG丸ｺﾞｼｯｸM-PRO" w:eastAsia="HG丸ｺﾞｼｯｸM-PRO" w:hAnsi="HG丸ｺﾞｼｯｸM-PRO" w:hint="eastAsia"/>
          <w:sz w:val="22"/>
        </w:rPr>
        <w:t>の人よりも「週1食以上」の割合が高い</w:t>
      </w:r>
      <w:r w:rsidRPr="00F66142">
        <w:rPr>
          <w:rFonts w:ascii="HG丸ｺﾞｼｯｸM-PRO" w:eastAsia="HG丸ｺﾞｼｯｸM-PRO" w:hAnsi="HG丸ｺﾞｼｯｸM-PRO" w:hint="eastAsia"/>
          <w:sz w:val="22"/>
        </w:rPr>
        <w:t>、つまり、重ね食べ</w:t>
      </w:r>
      <w:r w:rsidR="00C83421" w:rsidRPr="00F66142">
        <w:rPr>
          <w:rFonts w:ascii="HG丸ｺﾞｼｯｸM-PRO" w:eastAsia="HG丸ｺﾞｼｯｸM-PRO" w:hAnsi="HG丸ｺﾞｼｯｸM-PRO" w:hint="eastAsia"/>
          <w:sz w:val="22"/>
        </w:rPr>
        <w:t>の頻度が高い人が多い</w:t>
      </w:r>
      <w:r w:rsidRPr="00F66142">
        <w:rPr>
          <w:rFonts w:ascii="HG丸ｺﾞｼｯｸM-PRO" w:eastAsia="HG丸ｺﾞｼｯｸM-PRO" w:hAnsi="HG丸ｺﾞｼｯｸM-PRO" w:hint="eastAsia"/>
          <w:sz w:val="22"/>
        </w:rPr>
        <w:t>、という</w:t>
      </w:r>
      <w:r w:rsidR="006C6EC0">
        <w:rPr>
          <w:rFonts w:ascii="HG丸ｺﾞｼｯｸM-PRO" w:eastAsia="HG丸ｺﾞｼｯｸM-PRO" w:hAnsi="HG丸ｺﾞｼｯｸM-PRO" w:hint="eastAsia"/>
          <w:sz w:val="22"/>
        </w:rPr>
        <w:t>結果で</w:t>
      </w:r>
      <w:r w:rsidRPr="00F66142">
        <w:rPr>
          <w:rFonts w:ascii="HG丸ｺﾞｼｯｸM-PRO" w:eastAsia="HG丸ｺﾞｼｯｸM-PRO" w:hAnsi="HG丸ｺﾞｼｯｸM-PRO" w:hint="eastAsia"/>
          <w:sz w:val="22"/>
        </w:rPr>
        <w:t>した。</w:t>
      </w:r>
    </w:p>
    <w:p w:rsidR="00B674F1" w:rsidRPr="00F66142" w:rsidRDefault="00B674F1" w:rsidP="006C6EC0">
      <w:pPr>
        <w:ind w:left="178" w:hangingChars="81" w:hanging="178"/>
        <w:rPr>
          <w:rFonts w:ascii="HG丸ｺﾞｼｯｸM-PRO" w:eastAsia="HG丸ｺﾞｼｯｸM-PRO" w:hAnsi="HG丸ｺﾞｼｯｸM-PRO"/>
          <w:sz w:val="22"/>
        </w:rPr>
      </w:pPr>
    </w:p>
    <w:p w:rsidR="00D12AC1" w:rsidRDefault="003045AE">
      <w:r>
        <w:rPr>
          <w:rFonts w:hint="eastAsia"/>
        </w:rPr>
        <w:t xml:space="preserve">　　　</w:t>
      </w:r>
      <w:r w:rsidR="00B64233" w:rsidRPr="00B64233">
        <w:rPr>
          <w:rFonts w:hint="eastAsia"/>
        </w:rPr>
        <w:drawing>
          <wp:inline distT="0" distB="0" distL="0" distR="0" wp14:anchorId="7A975A0B" wp14:editId="1B6654C1">
            <wp:extent cx="5759450" cy="500856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008565"/>
                    </a:xfrm>
                    <a:prstGeom prst="rect">
                      <a:avLst/>
                    </a:prstGeom>
                    <a:noFill/>
                    <a:ln>
                      <a:noFill/>
                    </a:ln>
                  </pic:spPr>
                </pic:pic>
              </a:graphicData>
            </a:graphic>
          </wp:inline>
        </w:drawing>
      </w:r>
      <w:bookmarkStart w:id="0" w:name="_GoBack"/>
      <w:bookmarkEnd w:id="0"/>
      <w:r>
        <w:rPr>
          <w:rFonts w:hint="eastAsia"/>
        </w:rPr>
        <w:t xml:space="preserve">　　　　　</w:t>
      </w:r>
    </w:p>
    <w:p w:rsidR="00F63F8D" w:rsidRDefault="00F22988" w:rsidP="00F22988">
      <w:pPr>
        <w:jc w:val="center"/>
      </w:pPr>
      <w:r w:rsidRPr="00F22988">
        <w:rPr>
          <w:noProof/>
        </w:rPr>
        <w:lastRenderedPageBreak/>
        <w:drawing>
          <wp:inline distT="0" distB="0" distL="0" distR="0" wp14:anchorId="3D05B162" wp14:editId="1E72C92F">
            <wp:extent cx="5991225" cy="3314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412" cy="3323656"/>
                    </a:xfrm>
                    <a:prstGeom prst="rect">
                      <a:avLst/>
                    </a:prstGeom>
                    <a:noFill/>
                    <a:ln>
                      <a:noFill/>
                    </a:ln>
                  </pic:spPr>
                </pic:pic>
              </a:graphicData>
            </a:graphic>
          </wp:inline>
        </w:drawing>
      </w:r>
    </w:p>
    <w:p w:rsidR="003045AE" w:rsidRPr="006C6EC0" w:rsidRDefault="006C6EC0" w:rsidP="006B4F66">
      <w:pPr>
        <w:widowControl/>
        <w:jc w:val="left"/>
        <w:rPr>
          <w:rFonts w:ascii="HG丸ｺﾞｼｯｸM-PRO" w:eastAsia="HG丸ｺﾞｼｯｸM-PRO" w:hAnsi="HG丸ｺﾞｼｯｸM-PRO"/>
          <w:sz w:val="24"/>
          <w:bdr w:val="single" w:sz="4" w:space="0" w:color="auto"/>
        </w:rPr>
      </w:pPr>
      <w:r>
        <w:br w:type="page"/>
      </w:r>
      <w:r w:rsidR="00F66142" w:rsidRPr="006C6EC0">
        <w:rPr>
          <w:rFonts w:ascii="HG丸ｺﾞｼｯｸM-PRO" w:eastAsia="HG丸ｺﾞｼｯｸM-PRO" w:hAnsi="HG丸ｺﾞｼｯｸM-PRO" w:hint="eastAsia"/>
          <w:sz w:val="24"/>
          <w:bdr w:val="single" w:sz="4" w:space="0" w:color="auto"/>
        </w:rPr>
        <w:lastRenderedPageBreak/>
        <w:t xml:space="preserve">４　</w:t>
      </w:r>
      <w:r w:rsidR="00D364E2">
        <w:rPr>
          <w:rFonts w:ascii="HG丸ｺﾞｼｯｸM-PRO" w:eastAsia="HG丸ｺﾞｼｯｸM-PRO" w:hAnsi="HG丸ｺﾞｼｯｸM-PRO" w:hint="eastAsia"/>
          <w:sz w:val="24"/>
          <w:bdr w:val="single" w:sz="4" w:space="0" w:color="auto"/>
        </w:rPr>
        <w:t>年をとっても、</w:t>
      </w:r>
      <w:r w:rsidR="006C75A3">
        <w:rPr>
          <w:rFonts w:ascii="HG丸ｺﾞｼｯｸM-PRO" w:eastAsia="HG丸ｺﾞｼｯｸM-PRO" w:hAnsi="HG丸ｺﾞｼｯｸM-PRO" w:hint="eastAsia"/>
          <w:sz w:val="24"/>
          <w:bdr w:val="single" w:sz="4" w:space="0" w:color="auto"/>
        </w:rPr>
        <w:t>たんぱく質</w:t>
      </w:r>
      <w:r w:rsidR="00D364E2">
        <w:rPr>
          <w:rFonts w:ascii="HG丸ｺﾞｼｯｸM-PRO" w:eastAsia="HG丸ｺﾞｼｯｸM-PRO" w:hAnsi="HG丸ｺﾞｼｯｸM-PRO" w:hint="eastAsia"/>
          <w:sz w:val="24"/>
          <w:bdr w:val="single" w:sz="4" w:space="0" w:color="auto"/>
        </w:rPr>
        <w:t>は</w:t>
      </w:r>
      <w:r w:rsidR="006C75A3">
        <w:rPr>
          <w:rFonts w:ascii="HG丸ｺﾞｼｯｸM-PRO" w:eastAsia="HG丸ｺﾞｼｯｸM-PRO" w:hAnsi="HG丸ｺﾞｼｯｸM-PRO" w:hint="eastAsia"/>
          <w:sz w:val="24"/>
          <w:bdr w:val="single" w:sz="4" w:space="0" w:color="auto"/>
        </w:rPr>
        <w:t>十分に</w:t>
      </w:r>
      <w:r w:rsidR="00035946" w:rsidRPr="006C6EC0">
        <w:rPr>
          <w:rFonts w:ascii="HG丸ｺﾞｼｯｸM-PRO" w:eastAsia="HG丸ｺﾞｼｯｸM-PRO" w:hAnsi="HG丸ｺﾞｼｯｸM-PRO" w:hint="eastAsia"/>
          <w:sz w:val="24"/>
          <w:bdr w:val="single" w:sz="4" w:space="0" w:color="auto"/>
        </w:rPr>
        <w:t>！</w:t>
      </w:r>
    </w:p>
    <w:p w:rsidR="003045AE" w:rsidRPr="00F66142" w:rsidRDefault="00035946" w:rsidP="00043E3C">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B26ADB" w:rsidRPr="00F66142">
        <w:rPr>
          <w:rFonts w:ascii="HG丸ｺﾞｼｯｸM-PRO" w:eastAsia="HG丸ｺﾞｼｯｸM-PRO" w:hAnsi="HG丸ｺﾞｼｯｸM-PRO" w:hint="eastAsia"/>
          <w:sz w:val="22"/>
        </w:rPr>
        <w:t>高齢</w:t>
      </w:r>
      <w:r w:rsidR="006C6EC0">
        <w:rPr>
          <w:rFonts w:ascii="HG丸ｺﾞｼｯｸM-PRO" w:eastAsia="HG丸ｺﾞｼｯｸM-PRO" w:hAnsi="HG丸ｺﾞｼｯｸM-PRO" w:hint="eastAsia"/>
          <w:sz w:val="22"/>
        </w:rPr>
        <w:t>になっても</w:t>
      </w:r>
      <w:r w:rsidR="007116B0" w:rsidRPr="00F66142">
        <w:rPr>
          <w:rFonts w:ascii="HG丸ｺﾞｼｯｸM-PRO" w:eastAsia="HG丸ｺﾞｼｯｸM-PRO" w:hAnsi="HG丸ｺﾞｼｯｸM-PRO" w:hint="eastAsia"/>
          <w:sz w:val="22"/>
        </w:rPr>
        <w:t>健康的な生活を</w:t>
      </w:r>
      <w:r w:rsidR="006C6EC0">
        <w:rPr>
          <w:rFonts w:ascii="HG丸ｺﾞｼｯｸM-PRO" w:eastAsia="HG丸ｺﾞｼｯｸM-PRO" w:hAnsi="HG丸ｺﾞｼｯｸM-PRO" w:hint="eastAsia"/>
          <w:sz w:val="22"/>
        </w:rPr>
        <w:t>送るには、十分な栄養が必要です。</w:t>
      </w:r>
      <w:r w:rsidR="00043E3C">
        <w:rPr>
          <w:rFonts w:ascii="HG丸ｺﾞｼｯｸM-PRO" w:eastAsia="HG丸ｺﾞｼｯｸM-PRO" w:hAnsi="HG丸ｺﾞｼｯｸM-PRO" w:hint="eastAsia"/>
          <w:sz w:val="22"/>
        </w:rPr>
        <w:t>とくに、筋肉をつくるたんぱく質は重要です。</w:t>
      </w:r>
    </w:p>
    <w:p w:rsidR="00B26ADB" w:rsidRPr="00F66142" w:rsidRDefault="00B26ADB">
      <w:pPr>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・高齢者の中にはたんぱく質が不足気</w:t>
      </w:r>
      <w:r w:rsidRPr="00077BD2">
        <w:rPr>
          <w:rFonts w:ascii="HG丸ｺﾞｼｯｸM-PRO" w:eastAsia="HG丸ｺﾞｼｯｸM-PRO" w:hAnsi="HG丸ｺﾞｼｯｸM-PRO" w:hint="eastAsia"/>
          <w:sz w:val="22"/>
        </w:rPr>
        <w:t>味の人が</w:t>
      </w:r>
      <w:r w:rsidR="00043E3C" w:rsidRPr="00077BD2">
        <w:rPr>
          <w:rFonts w:ascii="HG丸ｺﾞｼｯｸM-PRO" w:eastAsia="HG丸ｺﾞｼｯｸM-PRO" w:hAnsi="HG丸ｺﾞｼｯｸM-PRO" w:hint="eastAsia"/>
          <w:sz w:val="22"/>
        </w:rPr>
        <w:t>男性で</w:t>
      </w:r>
      <w:r w:rsidR="00077BD2" w:rsidRPr="00077BD2">
        <w:rPr>
          <w:rFonts w:ascii="HG丸ｺﾞｼｯｸM-PRO" w:eastAsia="HG丸ｺﾞｼｯｸM-PRO" w:hAnsi="HG丸ｺﾞｼｯｸM-PRO" w:hint="eastAsia"/>
          <w:sz w:val="22"/>
        </w:rPr>
        <w:t>３</w:t>
      </w:r>
      <w:r w:rsidR="00043E3C" w:rsidRPr="00077BD2">
        <w:rPr>
          <w:rFonts w:ascii="HG丸ｺﾞｼｯｸM-PRO" w:eastAsia="HG丸ｺﾞｼｯｸM-PRO" w:hAnsi="HG丸ｺﾞｼｯｸM-PRO" w:hint="eastAsia"/>
          <w:sz w:val="22"/>
        </w:rPr>
        <w:t>割、女性で</w:t>
      </w:r>
      <w:r w:rsidR="00077BD2" w:rsidRPr="00077BD2">
        <w:rPr>
          <w:rFonts w:ascii="HG丸ｺﾞｼｯｸM-PRO" w:eastAsia="HG丸ｺﾞｼｯｸM-PRO" w:hAnsi="HG丸ｺﾞｼｯｸM-PRO" w:hint="eastAsia"/>
          <w:sz w:val="22"/>
        </w:rPr>
        <w:t>２</w:t>
      </w:r>
      <w:r w:rsidR="00043E3C" w:rsidRPr="00077BD2">
        <w:rPr>
          <w:rFonts w:ascii="HG丸ｺﾞｼｯｸM-PRO" w:eastAsia="HG丸ｺﾞｼｯｸM-PRO" w:hAnsi="HG丸ｺﾞｼｯｸM-PRO" w:hint="eastAsia"/>
          <w:sz w:val="22"/>
        </w:rPr>
        <w:t>割</w:t>
      </w:r>
      <w:r w:rsidRPr="00077BD2">
        <w:rPr>
          <w:rFonts w:ascii="HG丸ｺﾞｼｯｸM-PRO" w:eastAsia="HG丸ｺﾞｼｯｸM-PRO" w:hAnsi="HG丸ｺﾞｼｯｸM-PRO" w:hint="eastAsia"/>
          <w:sz w:val="22"/>
        </w:rPr>
        <w:t>いまし</w:t>
      </w:r>
      <w:r w:rsidRPr="00F66142">
        <w:rPr>
          <w:rFonts w:ascii="HG丸ｺﾞｼｯｸM-PRO" w:eastAsia="HG丸ｺﾞｼｯｸM-PRO" w:hAnsi="HG丸ｺﾞｼｯｸM-PRO" w:hint="eastAsia"/>
          <w:sz w:val="22"/>
        </w:rPr>
        <w:t>た。</w:t>
      </w:r>
    </w:p>
    <w:p w:rsidR="007116B0" w:rsidRPr="00F66142" w:rsidRDefault="00B26ADB"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043E3C">
        <w:rPr>
          <w:rFonts w:ascii="HG丸ｺﾞｼｯｸM-PRO" w:eastAsia="HG丸ｺﾞｼｯｸM-PRO" w:hAnsi="HG丸ｺﾞｼｯｸM-PRO" w:hint="eastAsia"/>
          <w:sz w:val="22"/>
        </w:rPr>
        <w:t>肥満度と食べているたんぱく質の量の関係をみると、やせている人だけでなく、肥満の人にもたんぱく質が不足している人がいることがわかります。（</w:t>
      </w:r>
      <w:r w:rsidR="00C26282" w:rsidRPr="00F66142">
        <w:rPr>
          <w:rFonts w:ascii="HG丸ｺﾞｼｯｸM-PRO" w:eastAsia="HG丸ｺﾞｼｯｸM-PRO" w:hAnsi="HG丸ｺﾞｼｯｸM-PRO" w:hint="eastAsia"/>
          <w:sz w:val="22"/>
        </w:rPr>
        <w:t>グラフ内の破線は</w:t>
      </w:r>
      <w:r w:rsidRPr="00F66142">
        <w:rPr>
          <w:rFonts w:ascii="HG丸ｺﾞｼｯｸM-PRO" w:eastAsia="HG丸ｺﾞｼｯｸM-PRO" w:hAnsi="HG丸ｺﾞｼｯｸM-PRO" w:hint="eastAsia"/>
          <w:sz w:val="22"/>
        </w:rPr>
        <w:t>「日本人の食事摂取基準2015</w:t>
      </w:r>
      <w:r w:rsidR="00604C2E" w:rsidRPr="00F66142">
        <w:rPr>
          <w:rFonts w:ascii="HG丸ｺﾞｼｯｸM-PRO" w:eastAsia="HG丸ｺﾞｼｯｸM-PRO" w:hAnsi="HG丸ｺﾞｼｯｸM-PRO" w:hint="eastAsia"/>
          <w:sz w:val="22"/>
        </w:rPr>
        <w:t>年版</w:t>
      </w:r>
      <w:r w:rsidRPr="00F66142">
        <w:rPr>
          <w:rFonts w:ascii="HG丸ｺﾞｼｯｸM-PRO" w:eastAsia="HG丸ｺﾞｼｯｸM-PRO" w:hAnsi="HG丸ｺﾞｼｯｸM-PRO" w:hint="eastAsia"/>
          <w:sz w:val="22"/>
        </w:rPr>
        <w:t>」で推奨されているたんぱく質量です。</w:t>
      </w:r>
      <w:r w:rsidR="00043E3C">
        <w:rPr>
          <w:rFonts w:ascii="HG丸ｺﾞｼｯｸM-PRO" w:eastAsia="HG丸ｺﾞｼｯｸM-PRO" w:hAnsi="HG丸ｺﾞｼｯｸM-PRO" w:hint="eastAsia"/>
          <w:sz w:val="22"/>
        </w:rPr>
        <w:t>）</w:t>
      </w:r>
    </w:p>
    <w:p w:rsidR="00B26ADB" w:rsidRPr="00F66142" w:rsidRDefault="007116B0"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C26282" w:rsidRPr="00F66142">
        <w:rPr>
          <w:rFonts w:ascii="HG丸ｺﾞｼｯｸM-PRO" w:eastAsia="HG丸ｺﾞｼｯｸM-PRO" w:hAnsi="HG丸ｺﾞｼｯｸM-PRO" w:hint="eastAsia"/>
          <w:sz w:val="22"/>
        </w:rPr>
        <w:t>高齢</w:t>
      </w:r>
      <w:r w:rsidR="00D364E2">
        <w:rPr>
          <w:rFonts w:ascii="HG丸ｺﾞｼｯｸM-PRO" w:eastAsia="HG丸ｺﾞｼｯｸM-PRO" w:hAnsi="HG丸ｺﾞｼｯｸM-PRO" w:hint="eastAsia"/>
          <w:sz w:val="22"/>
        </w:rPr>
        <w:t>であっても、</w:t>
      </w:r>
      <w:r w:rsidR="00C26282" w:rsidRPr="00F66142">
        <w:rPr>
          <w:rFonts w:ascii="HG丸ｺﾞｼｯｸM-PRO" w:eastAsia="HG丸ｺﾞｼｯｸM-PRO" w:hAnsi="HG丸ｺﾞｼｯｸM-PRO" w:hint="eastAsia"/>
          <w:sz w:val="22"/>
        </w:rPr>
        <w:t>無理なダイエットは控え、肉</w:t>
      </w:r>
      <w:r w:rsidR="00043E3C">
        <w:rPr>
          <w:rFonts w:ascii="HG丸ｺﾞｼｯｸM-PRO" w:eastAsia="HG丸ｺﾞｼｯｸM-PRO" w:hAnsi="HG丸ｺﾞｼｯｸM-PRO" w:hint="eastAsia"/>
          <w:sz w:val="22"/>
        </w:rPr>
        <w:t>・魚・大豆</w:t>
      </w:r>
      <w:r w:rsidR="006B3F23">
        <w:rPr>
          <w:rFonts w:ascii="HG丸ｺﾞｼｯｸM-PRO" w:eastAsia="HG丸ｺﾞｼｯｸM-PRO" w:hAnsi="HG丸ｺﾞｼｯｸM-PRO" w:hint="eastAsia"/>
          <w:sz w:val="22"/>
        </w:rPr>
        <w:t>・卵</w:t>
      </w:r>
      <w:r w:rsidR="006111C4">
        <w:rPr>
          <w:rFonts w:ascii="HG丸ｺﾞｼｯｸM-PRO" w:eastAsia="HG丸ｺﾞｼｯｸM-PRO" w:hAnsi="HG丸ｺﾞｼｯｸM-PRO" w:hint="eastAsia"/>
          <w:sz w:val="22"/>
        </w:rPr>
        <w:t>・牛乳・乳製品</w:t>
      </w:r>
      <w:r w:rsidR="00C26282" w:rsidRPr="00F66142">
        <w:rPr>
          <w:rFonts w:ascii="HG丸ｺﾞｼｯｸM-PRO" w:eastAsia="HG丸ｺﾞｼｯｸM-PRO" w:hAnsi="HG丸ｺﾞｼｯｸM-PRO" w:hint="eastAsia"/>
          <w:sz w:val="22"/>
        </w:rPr>
        <w:t>などたんぱく質</w:t>
      </w:r>
      <w:r w:rsidR="00043E3C">
        <w:rPr>
          <w:rFonts w:ascii="HG丸ｺﾞｼｯｸM-PRO" w:eastAsia="HG丸ｺﾞｼｯｸM-PRO" w:hAnsi="HG丸ｺﾞｼｯｸM-PRO" w:hint="eastAsia"/>
          <w:sz w:val="22"/>
        </w:rPr>
        <w:t>を多く含む</w:t>
      </w:r>
      <w:r w:rsidR="00C26282" w:rsidRPr="00F66142">
        <w:rPr>
          <w:rFonts w:ascii="HG丸ｺﾞｼｯｸM-PRO" w:eastAsia="HG丸ｺﾞｼｯｸM-PRO" w:hAnsi="HG丸ｺﾞｼｯｸM-PRO" w:hint="eastAsia"/>
          <w:sz w:val="22"/>
        </w:rPr>
        <w:t>食品を</w:t>
      </w:r>
      <w:r w:rsidR="00043E3C">
        <w:rPr>
          <w:rFonts w:ascii="HG丸ｺﾞｼｯｸM-PRO" w:eastAsia="HG丸ｺﾞｼｯｸM-PRO" w:hAnsi="HG丸ｺﾞｼｯｸM-PRO" w:hint="eastAsia"/>
          <w:sz w:val="22"/>
        </w:rPr>
        <w:t>しっかり食べましょう。</w:t>
      </w:r>
    </w:p>
    <w:p w:rsidR="003045AE" w:rsidRPr="00B26ADB" w:rsidRDefault="003045AE"/>
    <w:p w:rsidR="00035946" w:rsidRDefault="00B674F1">
      <w:r w:rsidRPr="00B674F1">
        <w:rPr>
          <w:noProof/>
        </w:rPr>
        <w:drawing>
          <wp:inline distT="0" distB="0" distL="0" distR="0" wp14:anchorId="1089C6B7" wp14:editId="1099051E">
            <wp:extent cx="6189719" cy="2881944"/>
            <wp:effectExtent l="0" t="0" r="190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308" cy="2880356"/>
                    </a:xfrm>
                    <a:prstGeom prst="rect">
                      <a:avLst/>
                    </a:prstGeom>
                    <a:noFill/>
                    <a:ln>
                      <a:noFill/>
                    </a:ln>
                  </pic:spPr>
                </pic:pic>
              </a:graphicData>
            </a:graphic>
          </wp:inline>
        </w:drawing>
      </w:r>
    </w:p>
    <w:p w:rsidR="00035946" w:rsidRDefault="00035946"/>
    <w:p w:rsidR="00035946" w:rsidRPr="00E32764" w:rsidRDefault="00035946"/>
    <w:sectPr w:rsidR="00035946" w:rsidRPr="00E32764" w:rsidSect="00E3276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4A" w:rsidRDefault="00AF4E4A" w:rsidP="00C379BF">
      <w:r>
        <w:separator/>
      </w:r>
    </w:p>
  </w:endnote>
  <w:endnote w:type="continuationSeparator" w:id="0">
    <w:p w:rsidR="00AF4E4A" w:rsidRDefault="00AF4E4A" w:rsidP="00C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4A" w:rsidRDefault="00AF4E4A" w:rsidP="00C379BF">
      <w:r>
        <w:separator/>
      </w:r>
    </w:p>
  </w:footnote>
  <w:footnote w:type="continuationSeparator" w:id="0">
    <w:p w:rsidR="00AF4E4A" w:rsidRDefault="00AF4E4A" w:rsidP="00C3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4D"/>
    <w:rsid w:val="00025C08"/>
    <w:rsid w:val="00035946"/>
    <w:rsid w:val="00043E3C"/>
    <w:rsid w:val="00077BD2"/>
    <w:rsid w:val="0008132B"/>
    <w:rsid w:val="000B0EF6"/>
    <w:rsid w:val="0017473D"/>
    <w:rsid w:val="001A1B13"/>
    <w:rsid w:val="001C1053"/>
    <w:rsid w:val="001D2100"/>
    <w:rsid w:val="00277159"/>
    <w:rsid w:val="00285901"/>
    <w:rsid w:val="002D02F2"/>
    <w:rsid w:val="003045AE"/>
    <w:rsid w:val="003058E4"/>
    <w:rsid w:val="003142D0"/>
    <w:rsid w:val="003368A1"/>
    <w:rsid w:val="0042496D"/>
    <w:rsid w:val="00472454"/>
    <w:rsid w:val="004A3273"/>
    <w:rsid w:val="004C267B"/>
    <w:rsid w:val="005059A1"/>
    <w:rsid w:val="005320CC"/>
    <w:rsid w:val="005E45F2"/>
    <w:rsid w:val="00604C2E"/>
    <w:rsid w:val="00606669"/>
    <w:rsid w:val="006111C4"/>
    <w:rsid w:val="0062399F"/>
    <w:rsid w:val="00652A26"/>
    <w:rsid w:val="006B3F23"/>
    <w:rsid w:val="006B4F66"/>
    <w:rsid w:val="006C6EC0"/>
    <w:rsid w:val="006C75A3"/>
    <w:rsid w:val="006E588C"/>
    <w:rsid w:val="006E7D2C"/>
    <w:rsid w:val="007116B0"/>
    <w:rsid w:val="00717E84"/>
    <w:rsid w:val="00723BB1"/>
    <w:rsid w:val="00736227"/>
    <w:rsid w:val="00785BF6"/>
    <w:rsid w:val="007D4E7A"/>
    <w:rsid w:val="007F00BA"/>
    <w:rsid w:val="007F1080"/>
    <w:rsid w:val="007F46A9"/>
    <w:rsid w:val="0080488E"/>
    <w:rsid w:val="0083014D"/>
    <w:rsid w:val="0084443B"/>
    <w:rsid w:val="0084657A"/>
    <w:rsid w:val="008B4BE1"/>
    <w:rsid w:val="008F0AAC"/>
    <w:rsid w:val="00932726"/>
    <w:rsid w:val="009D43D5"/>
    <w:rsid w:val="00A70EA6"/>
    <w:rsid w:val="00A74A94"/>
    <w:rsid w:val="00A9455A"/>
    <w:rsid w:val="00AC0897"/>
    <w:rsid w:val="00AF4E4A"/>
    <w:rsid w:val="00B26ADB"/>
    <w:rsid w:val="00B64233"/>
    <w:rsid w:val="00B674F1"/>
    <w:rsid w:val="00BF0AF5"/>
    <w:rsid w:val="00C26282"/>
    <w:rsid w:val="00C379BF"/>
    <w:rsid w:val="00C62E35"/>
    <w:rsid w:val="00C83421"/>
    <w:rsid w:val="00CC258A"/>
    <w:rsid w:val="00CD0879"/>
    <w:rsid w:val="00D12AC1"/>
    <w:rsid w:val="00D364E2"/>
    <w:rsid w:val="00D36AE8"/>
    <w:rsid w:val="00D57C46"/>
    <w:rsid w:val="00D76BF9"/>
    <w:rsid w:val="00DC312F"/>
    <w:rsid w:val="00DE2BE8"/>
    <w:rsid w:val="00E32764"/>
    <w:rsid w:val="00E52052"/>
    <w:rsid w:val="00EE5298"/>
    <w:rsid w:val="00F207C4"/>
    <w:rsid w:val="00F22988"/>
    <w:rsid w:val="00F63F8D"/>
    <w:rsid w:val="00F66142"/>
    <w:rsid w:val="00FE4888"/>
    <w:rsid w:val="00FF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semiHidden/>
    <w:unhideWhenUsed/>
    <w:rsid w:val="00C379BF"/>
    <w:pPr>
      <w:tabs>
        <w:tab w:val="center" w:pos="4252"/>
        <w:tab w:val="right" w:pos="8504"/>
      </w:tabs>
      <w:snapToGrid w:val="0"/>
    </w:pPr>
  </w:style>
  <w:style w:type="character" w:customStyle="1" w:styleId="a6">
    <w:name w:val="ヘッダー (文字)"/>
    <w:basedOn w:val="a0"/>
    <w:link w:val="a5"/>
    <w:uiPriority w:val="99"/>
    <w:semiHidden/>
    <w:rsid w:val="00C379BF"/>
  </w:style>
  <w:style w:type="paragraph" w:styleId="a7">
    <w:name w:val="footer"/>
    <w:basedOn w:val="a"/>
    <w:link w:val="a8"/>
    <w:uiPriority w:val="99"/>
    <w:semiHidden/>
    <w:unhideWhenUsed/>
    <w:rsid w:val="00C379BF"/>
    <w:pPr>
      <w:tabs>
        <w:tab w:val="center" w:pos="4252"/>
        <w:tab w:val="right" w:pos="8504"/>
      </w:tabs>
      <w:snapToGrid w:val="0"/>
    </w:pPr>
  </w:style>
  <w:style w:type="character" w:customStyle="1" w:styleId="a8">
    <w:name w:val="フッター (文字)"/>
    <w:basedOn w:val="a0"/>
    <w:link w:val="a7"/>
    <w:uiPriority w:val="99"/>
    <w:semiHidden/>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semiHidden/>
    <w:unhideWhenUsed/>
    <w:rsid w:val="00C379BF"/>
    <w:pPr>
      <w:tabs>
        <w:tab w:val="center" w:pos="4252"/>
        <w:tab w:val="right" w:pos="8504"/>
      </w:tabs>
      <w:snapToGrid w:val="0"/>
    </w:pPr>
  </w:style>
  <w:style w:type="character" w:customStyle="1" w:styleId="a6">
    <w:name w:val="ヘッダー (文字)"/>
    <w:basedOn w:val="a0"/>
    <w:link w:val="a5"/>
    <w:uiPriority w:val="99"/>
    <w:semiHidden/>
    <w:rsid w:val="00C379BF"/>
  </w:style>
  <w:style w:type="paragraph" w:styleId="a7">
    <w:name w:val="footer"/>
    <w:basedOn w:val="a"/>
    <w:link w:val="a8"/>
    <w:uiPriority w:val="99"/>
    <w:semiHidden/>
    <w:unhideWhenUsed/>
    <w:rsid w:val="00C379BF"/>
    <w:pPr>
      <w:tabs>
        <w:tab w:val="center" w:pos="4252"/>
        <w:tab w:val="right" w:pos="8504"/>
      </w:tabs>
      <w:snapToGrid w:val="0"/>
    </w:pPr>
  </w:style>
  <w:style w:type="character" w:customStyle="1" w:styleId="a8">
    <w:name w:val="フッター (文字)"/>
    <w:basedOn w:val="a0"/>
    <w:link w:val="a7"/>
    <w:uiPriority w:val="99"/>
    <w:semiHidden/>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2016-08-01T10:05:00Z</cp:lastPrinted>
  <dcterms:created xsi:type="dcterms:W3CDTF">2016-08-01T00:27:00Z</dcterms:created>
  <dcterms:modified xsi:type="dcterms:W3CDTF">2016-08-01T13:05:00Z</dcterms:modified>
</cp:coreProperties>
</file>