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61B407" w14:textId="77777777" w:rsidR="00EC1E36" w:rsidRPr="00EC1E36" w:rsidRDefault="00EC1E36" w:rsidP="00EC1E36">
      <w:pPr>
        <w:rPr>
          <w:rFonts w:ascii="ＭＳ Ｐゴシック" w:eastAsia="ＭＳ Ｐゴシック" w:hAnsi="ＭＳ Ｐゴシック"/>
          <w:b/>
          <w:bCs/>
        </w:rPr>
      </w:pPr>
      <w:r w:rsidRPr="00EC1E36">
        <w:rPr>
          <w:rFonts w:ascii="ＭＳ Ｐゴシック" w:eastAsia="ＭＳ Ｐゴシック" w:hAnsi="ＭＳ Ｐゴシック"/>
          <w:b/>
          <w:bCs/>
          <w:noProof/>
        </w:rPr>
        <w:drawing>
          <wp:inline distT="0" distB="0" distL="0" distR="0" wp14:anchorId="7443CAD6" wp14:editId="67C97657">
            <wp:extent cx="5143500" cy="447675"/>
            <wp:effectExtent l="0" t="0" r="0" b="9525"/>
            <wp:docPr id="5" name="図 5" descr="府民お問合せセンター　府民アンケート実施結果報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府民お問合せセンター　府民アンケート実施結果報告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1E36">
        <w:rPr>
          <w:rFonts w:ascii="ＭＳ Ｐゴシック" w:eastAsia="ＭＳ Ｐゴシック" w:hAnsi="ＭＳ Ｐゴシック"/>
          <w:b/>
          <w:bCs/>
        </w:rPr>
        <w:t> </w:t>
      </w:r>
    </w:p>
    <w:p w14:paraId="40446296" w14:textId="77777777" w:rsidR="00EC1E36" w:rsidRPr="00EC1E36" w:rsidRDefault="00EC1E36" w:rsidP="00EC1E36">
      <w:pPr>
        <w:rPr>
          <w:rFonts w:ascii="ＭＳ Ｐゴシック" w:eastAsia="ＭＳ Ｐゴシック" w:hAnsi="ＭＳ Ｐゴシック"/>
          <w:b/>
          <w:bCs/>
        </w:rPr>
      </w:pPr>
      <w:r w:rsidRPr="00EC1E36">
        <w:rPr>
          <w:rFonts w:ascii="ＭＳ Ｐゴシック" w:eastAsia="ＭＳ Ｐゴシック" w:hAnsi="ＭＳ Ｐゴシック"/>
          <w:b/>
          <w:bCs/>
        </w:rPr>
        <w:t>◆ 2009年3月　アンケート実施結果報告</w:t>
      </w:r>
    </w:p>
    <w:p w14:paraId="1A86D9A7" w14:textId="77777777" w:rsidR="00EC1E36" w:rsidRPr="00EC1E36" w:rsidRDefault="00EC1E36" w:rsidP="00EC1E36">
      <w:pPr>
        <w:rPr>
          <w:rFonts w:ascii="ＭＳ Ｐゴシック" w:eastAsia="ＭＳ Ｐゴシック" w:hAnsi="ＭＳ Ｐゴシック"/>
        </w:rPr>
      </w:pPr>
    </w:p>
    <w:tbl>
      <w:tblPr>
        <w:tblW w:w="4850" w:type="pct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  <w:tblDescription w:val="a"/>
      </w:tblPr>
      <w:tblGrid>
        <w:gridCol w:w="1170"/>
        <w:gridCol w:w="7079"/>
      </w:tblGrid>
      <w:tr w:rsidR="00EC1E36" w:rsidRPr="00EC1E36" w14:paraId="22CAD34D" w14:textId="77777777">
        <w:trPr>
          <w:tblCellSpacing w:w="0" w:type="dxa"/>
        </w:trPr>
        <w:tc>
          <w:tcPr>
            <w:tcW w:w="0" w:type="auto"/>
            <w:hideMark/>
          </w:tcPr>
          <w:p w14:paraId="4258A83F" w14:textId="77777777" w:rsidR="00EC1E36" w:rsidRPr="00EC1E36" w:rsidRDefault="00EC1E36" w:rsidP="0057342E">
            <w:pPr>
              <w:rPr>
                <w:rFonts w:ascii="ＭＳ Ｐゴシック" w:eastAsia="ＭＳ Ｐゴシック" w:hAnsi="ＭＳ Ｐゴシック"/>
              </w:rPr>
            </w:pPr>
            <w:r w:rsidRPr="00EC1E36">
              <w:rPr>
                <w:rFonts w:ascii="ＭＳ Ｐゴシック" w:eastAsia="ＭＳ Ｐゴシック" w:hAnsi="ＭＳ Ｐゴシック"/>
              </w:rPr>
              <w:t>調査日時</w:t>
            </w:r>
          </w:p>
        </w:tc>
        <w:tc>
          <w:tcPr>
            <w:tcW w:w="0" w:type="auto"/>
            <w:vAlign w:val="center"/>
            <w:hideMark/>
          </w:tcPr>
          <w:p w14:paraId="5E3B44CA" w14:textId="77777777" w:rsidR="00EC1E36" w:rsidRPr="00EC1E36" w:rsidRDefault="00EC1E36" w:rsidP="0057342E">
            <w:pPr>
              <w:rPr>
                <w:rFonts w:ascii="ＭＳ Ｐゴシック" w:eastAsia="ＭＳ Ｐゴシック" w:hAnsi="ＭＳ Ｐゴシック"/>
              </w:rPr>
            </w:pPr>
            <w:r w:rsidRPr="00EC1E36">
              <w:rPr>
                <w:rFonts w:ascii="ＭＳ Ｐゴシック" w:eastAsia="ＭＳ Ｐゴシック" w:hAnsi="ＭＳ Ｐゴシック"/>
              </w:rPr>
              <w:t>2009年3月3日　火曜日から3月17日　火曜日　（11日間実施）</w:t>
            </w:r>
            <w:r w:rsidRPr="00EC1E36">
              <w:rPr>
                <w:rFonts w:ascii="ＭＳ Ｐゴシック" w:eastAsia="ＭＳ Ｐゴシック" w:hAnsi="ＭＳ Ｐゴシック"/>
              </w:rPr>
              <w:br/>
              <w:t>9時から18時</w:t>
            </w:r>
          </w:p>
        </w:tc>
      </w:tr>
    </w:tbl>
    <w:p w14:paraId="5A18E340" w14:textId="77777777" w:rsidR="00EC1E36" w:rsidRPr="00EC1E36" w:rsidRDefault="00EC1E36" w:rsidP="00EC1E36">
      <w:pPr>
        <w:rPr>
          <w:rFonts w:ascii="ＭＳ Ｐゴシック" w:eastAsia="ＭＳ Ｐゴシック" w:hAnsi="ＭＳ Ｐゴシック"/>
        </w:rPr>
      </w:pPr>
      <w:r w:rsidRPr="00EC1E36">
        <w:rPr>
          <w:rFonts w:ascii="ＭＳ Ｐゴシック" w:eastAsia="ＭＳ Ｐゴシック" w:hAnsi="ＭＳ Ｐゴシック"/>
        </w:rPr>
        <w:t>■　調査結果</w:t>
      </w:r>
    </w:p>
    <w:p w14:paraId="07D2E386" w14:textId="77777777" w:rsidR="00EC1E36" w:rsidRPr="00EC1E36" w:rsidRDefault="00EC1E36" w:rsidP="00EC1E36">
      <w:pPr>
        <w:rPr>
          <w:rFonts w:ascii="ＭＳ Ｐゴシック" w:eastAsia="ＭＳ Ｐゴシック" w:hAnsi="ＭＳ Ｐゴシック"/>
        </w:rPr>
      </w:pPr>
      <w:r w:rsidRPr="00EC1E36">
        <w:rPr>
          <w:rFonts w:ascii="ＭＳ Ｐゴシック" w:eastAsia="ＭＳ Ｐゴシック" w:hAnsi="ＭＳ Ｐゴシック"/>
        </w:rPr>
        <w:t xml:space="preserve">　　アンケート依頼総数：488件（前回346件）</w:t>
      </w:r>
      <w:r w:rsidRPr="00EC1E36">
        <w:rPr>
          <w:rFonts w:ascii="ＭＳ Ｐゴシック" w:eastAsia="ＭＳ Ｐゴシック" w:hAnsi="ＭＳ Ｐゴシック"/>
        </w:rPr>
        <w:br/>
        <w:t xml:space="preserve">　　回答442件（前回305件）　未回答46件（前回41件）</w:t>
      </w:r>
    </w:p>
    <w:p w14:paraId="406F33EB" w14:textId="77777777" w:rsidR="00EC1E36" w:rsidRPr="00EC1E36" w:rsidRDefault="00EC1E36" w:rsidP="00EC1E36">
      <w:pPr>
        <w:rPr>
          <w:rFonts w:ascii="ＭＳ Ｐゴシック" w:eastAsia="ＭＳ Ｐゴシック" w:hAnsi="ＭＳ Ｐゴシック"/>
        </w:rPr>
      </w:pPr>
    </w:p>
    <w:p w14:paraId="0527869B" w14:textId="77777777" w:rsidR="00EC1E36" w:rsidRPr="00EC1E36" w:rsidRDefault="00EC1E36" w:rsidP="00EC1E36">
      <w:pPr>
        <w:rPr>
          <w:rFonts w:ascii="ＭＳ Ｐゴシック" w:eastAsia="ＭＳ Ｐゴシック" w:hAnsi="ＭＳ Ｐゴシック"/>
          <w:b/>
          <w:bCs/>
        </w:rPr>
      </w:pPr>
      <w:r w:rsidRPr="00EC1E36">
        <w:rPr>
          <w:rFonts w:ascii="ＭＳ Ｐゴシック" w:eastAsia="ＭＳ Ｐゴシック" w:hAnsi="ＭＳ Ｐゴシック"/>
          <w:b/>
          <w:bCs/>
        </w:rPr>
        <w:t>１　認知経路</w:t>
      </w:r>
      <w:r w:rsidRPr="00EC1E36">
        <w:rPr>
          <w:rFonts w:ascii="ＭＳ Ｐゴシック" w:eastAsia="ＭＳ Ｐゴシック" w:hAnsi="ＭＳ Ｐゴシック"/>
          <w:b/>
          <w:bCs/>
        </w:rPr>
        <w:br/>
        <w:t>Q1　【府民お問合せセンター】の電話番号はどちらでお知りになられましたか？</w:t>
      </w:r>
    </w:p>
    <w:p w14:paraId="58639FAE" w14:textId="77777777" w:rsidR="00EC1E36" w:rsidRPr="00EC1E36" w:rsidRDefault="00EC1E36" w:rsidP="00EC1E36">
      <w:pPr>
        <w:rPr>
          <w:rFonts w:ascii="ＭＳ Ｐゴシック" w:eastAsia="ＭＳ Ｐゴシック" w:hAnsi="ＭＳ Ｐゴシック"/>
        </w:rPr>
      </w:pPr>
      <w:r w:rsidRPr="00EC1E36">
        <w:rPr>
          <w:rFonts w:ascii="ＭＳ Ｐゴシック" w:eastAsia="ＭＳ Ｐゴシック" w:hAnsi="ＭＳ Ｐゴシック"/>
          <w:noProof/>
        </w:rPr>
        <w:drawing>
          <wp:inline distT="0" distB="0" distL="0" distR="0" wp14:anchorId="36CDD886" wp14:editId="11F85C42">
            <wp:extent cx="4772025" cy="3352800"/>
            <wp:effectExtent l="0" t="0" r="9525" b="0"/>
            <wp:docPr id="3" name="図 3" descr="回答グラフです。多い順から、大阪府のホームページが34.2％、交換台が25.3％、市町村や相談機関等からの窓口紹介が9.0％、府発行のイベント等の広報物7.5％、大阪府政だよりが6.8％、電話番号帳104が4.5％、お問合せセンターのチラシが2.5％、大阪府以外のホームページが1.6％、府発行以外の広報物が0.9％、その他7.7％、となりました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回答グラフです。多い順から、大阪府のホームページが34.2％、交換台が25.3％、市町村や相談機関等からの窓口紹介が9.0％、府発行のイベント等の広報物7.5％、大阪府政だよりが6.8％、電話番号帳104が4.5％、お問合せセンターのチラシが2.5％、大阪府以外のホームページが1.6％、府発行以外の広報物が0.9％、その他7.7％、となりました。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F1B8F8" w14:textId="77777777" w:rsidR="00EC1E36" w:rsidRPr="00EC1E36" w:rsidRDefault="00EC1E36" w:rsidP="00EC1E36">
      <w:pPr>
        <w:rPr>
          <w:rFonts w:ascii="ＭＳ Ｐゴシック" w:eastAsia="ＭＳ Ｐゴシック" w:hAnsi="ＭＳ Ｐゴシック"/>
          <w:b/>
          <w:bCs/>
        </w:rPr>
      </w:pPr>
      <w:r w:rsidRPr="00EC1E36">
        <w:rPr>
          <w:rFonts w:ascii="ＭＳ Ｐゴシック" w:eastAsia="ＭＳ Ｐゴシック" w:hAnsi="ＭＳ Ｐゴシック"/>
          <w:b/>
          <w:bCs/>
        </w:rPr>
        <w:t>２　応対に対する意見（オペレーターについて）</w:t>
      </w:r>
      <w:r w:rsidRPr="00EC1E36">
        <w:rPr>
          <w:rFonts w:ascii="ＭＳ Ｐゴシック" w:eastAsia="ＭＳ Ｐゴシック" w:hAnsi="ＭＳ Ｐゴシック"/>
          <w:b/>
          <w:bCs/>
        </w:rPr>
        <w:br/>
        <w:t>Q2　応対時間や話すスピード・言葉づかいなど、わたくしの応対で、良かった点、気になる点などを簡単にお聞かせいただけませんか？</w:t>
      </w:r>
    </w:p>
    <w:p w14:paraId="5451C501" w14:textId="77777777" w:rsidR="00EC1E36" w:rsidRPr="00EC1E36" w:rsidRDefault="00EC1E36" w:rsidP="00EC1E36">
      <w:pPr>
        <w:rPr>
          <w:rFonts w:ascii="ＭＳ Ｐゴシック" w:eastAsia="ＭＳ Ｐゴシック" w:hAnsi="ＭＳ Ｐゴシック"/>
        </w:rPr>
      </w:pPr>
      <w:r w:rsidRPr="00EC1E36">
        <w:rPr>
          <w:rFonts w:ascii="ＭＳ Ｐゴシック" w:eastAsia="ＭＳ Ｐゴシック" w:hAnsi="ＭＳ Ｐゴシック"/>
        </w:rPr>
        <w:t>■　府民の声（一部抜粋）</w:t>
      </w:r>
    </w:p>
    <w:tbl>
      <w:tblPr>
        <w:tblW w:w="4700" w:type="pct"/>
        <w:jc w:val="center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  <w:tblDescription w:val="a"/>
      </w:tblPr>
      <w:tblGrid>
        <w:gridCol w:w="4116"/>
        <w:gridCol w:w="3878"/>
      </w:tblGrid>
      <w:tr w:rsidR="00EC1E36" w:rsidRPr="00EC1E36" w14:paraId="7A162D6E" w14:textId="7777777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5FFF9912" w14:textId="77777777" w:rsidR="00EC1E36" w:rsidRPr="00EC1E36" w:rsidRDefault="00EC1E36" w:rsidP="00EC1E36">
            <w:pPr>
              <w:rPr>
                <w:rFonts w:ascii="ＭＳ Ｐゴシック" w:eastAsia="ＭＳ Ｐゴシック" w:hAnsi="ＭＳ Ｐゴシック"/>
              </w:rPr>
            </w:pPr>
            <w:r w:rsidRPr="00EC1E36">
              <w:rPr>
                <w:rFonts w:ascii="ＭＳ Ｐゴシック" w:eastAsia="ＭＳ Ｐゴシック" w:hAnsi="ＭＳ Ｐゴシック"/>
              </w:rPr>
              <w:t>【話し方について】</w:t>
            </w:r>
            <w:r w:rsidRPr="00EC1E36">
              <w:rPr>
                <w:rFonts w:ascii="ＭＳ Ｐゴシック" w:eastAsia="ＭＳ Ｐゴシック" w:hAnsi="ＭＳ Ｐゴシック"/>
              </w:rPr>
              <w:br/>
              <w:t>・話すスピードがよい</w:t>
            </w:r>
            <w:r w:rsidRPr="00EC1E36">
              <w:rPr>
                <w:rFonts w:ascii="ＭＳ Ｐゴシック" w:eastAsia="ＭＳ Ｐゴシック" w:hAnsi="ＭＳ Ｐゴシック"/>
              </w:rPr>
              <w:br/>
              <w:t>・言葉遣いが丁寧</w:t>
            </w:r>
            <w:r w:rsidRPr="00EC1E36">
              <w:rPr>
                <w:rFonts w:ascii="ＭＳ Ｐゴシック" w:eastAsia="ＭＳ Ｐゴシック" w:hAnsi="ＭＳ Ｐゴシック"/>
              </w:rPr>
              <w:br/>
              <w:t>・美しいと思う</w:t>
            </w:r>
          </w:p>
        </w:tc>
        <w:tc>
          <w:tcPr>
            <w:tcW w:w="0" w:type="auto"/>
            <w:hideMark/>
          </w:tcPr>
          <w:p w14:paraId="6BA02772" w14:textId="77777777" w:rsidR="00EC1E36" w:rsidRPr="00EC1E36" w:rsidRDefault="00EC1E36" w:rsidP="00EC1E36">
            <w:pPr>
              <w:rPr>
                <w:rFonts w:ascii="ＭＳ Ｐゴシック" w:eastAsia="ＭＳ Ｐゴシック" w:hAnsi="ＭＳ Ｐゴシック"/>
              </w:rPr>
            </w:pPr>
            <w:r w:rsidRPr="00EC1E36">
              <w:rPr>
                <w:rFonts w:ascii="ＭＳ Ｐゴシック" w:eastAsia="ＭＳ Ｐゴシック" w:hAnsi="ＭＳ Ｐゴシック"/>
              </w:rPr>
              <w:t>【案内・応対全般】</w:t>
            </w:r>
            <w:r w:rsidRPr="00EC1E36">
              <w:rPr>
                <w:rFonts w:ascii="ＭＳ Ｐゴシック" w:eastAsia="ＭＳ Ｐゴシック" w:hAnsi="ＭＳ Ｐゴシック"/>
              </w:rPr>
              <w:br/>
              <w:t>・案内が詳細である</w:t>
            </w:r>
            <w:r w:rsidRPr="00EC1E36">
              <w:rPr>
                <w:rFonts w:ascii="ＭＳ Ｐゴシック" w:eastAsia="ＭＳ Ｐゴシック" w:hAnsi="ＭＳ Ｐゴシック"/>
              </w:rPr>
              <w:br/>
              <w:t>・的確に答えをもらえた</w:t>
            </w:r>
          </w:p>
        </w:tc>
      </w:tr>
      <w:tr w:rsidR="00EC1E36" w:rsidRPr="00EC1E36" w14:paraId="674B048A" w14:textId="7777777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3FD9E041" w14:textId="77777777" w:rsidR="00EC1E36" w:rsidRPr="00EC1E36" w:rsidRDefault="00EC1E36" w:rsidP="00EC1E36">
            <w:pPr>
              <w:rPr>
                <w:rFonts w:ascii="ＭＳ Ｐゴシック" w:eastAsia="ＭＳ Ｐゴシック" w:hAnsi="ＭＳ Ｐゴシック"/>
              </w:rPr>
            </w:pPr>
            <w:r w:rsidRPr="00EC1E36">
              <w:rPr>
                <w:rFonts w:ascii="ＭＳ Ｐゴシック" w:eastAsia="ＭＳ Ｐゴシック" w:hAnsi="ＭＳ Ｐゴシック"/>
              </w:rPr>
              <w:t>【不満点】</w:t>
            </w:r>
            <w:r w:rsidRPr="00EC1E36">
              <w:rPr>
                <w:rFonts w:ascii="ＭＳ Ｐゴシック" w:eastAsia="ＭＳ Ｐゴシック" w:hAnsi="ＭＳ Ｐゴシック"/>
              </w:rPr>
              <w:br/>
              <w:t>・待ち時間が長い</w:t>
            </w:r>
            <w:r w:rsidRPr="00EC1E36">
              <w:rPr>
                <w:rFonts w:ascii="ＭＳ Ｐゴシック" w:eastAsia="ＭＳ Ｐゴシック" w:hAnsi="ＭＳ Ｐゴシック"/>
              </w:rPr>
              <w:br/>
              <w:t>・対応はよかったがスムーズさに欠ける</w:t>
            </w:r>
          </w:p>
        </w:tc>
        <w:tc>
          <w:tcPr>
            <w:tcW w:w="0" w:type="auto"/>
            <w:vAlign w:val="center"/>
            <w:hideMark/>
          </w:tcPr>
          <w:p w14:paraId="247CEADE" w14:textId="77777777" w:rsidR="00EC1E36" w:rsidRPr="00EC1E36" w:rsidRDefault="00EC1E36" w:rsidP="00EC1E36">
            <w:pPr>
              <w:rPr>
                <w:rFonts w:ascii="ＭＳ Ｐゴシック" w:eastAsia="ＭＳ Ｐゴシック" w:hAnsi="ＭＳ Ｐゴシック"/>
              </w:rPr>
            </w:pPr>
            <w:r w:rsidRPr="00EC1E36">
              <w:rPr>
                <w:rFonts w:ascii="ＭＳ Ｐゴシック" w:eastAsia="ＭＳ Ｐゴシック" w:hAnsi="ＭＳ Ｐゴシック"/>
              </w:rPr>
              <w:br/>
              <w:t>・必要な部分だけを教えて欲しかった</w:t>
            </w:r>
            <w:r w:rsidRPr="00EC1E36">
              <w:rPr>
                <w:rFonts w:ascii="ＭＳ Ｐゴシック" w:eastAsia="ＭＳ Ｐゴシック" w:hAnsi="ＭＳ Ｐゴシック"/>
              </w:rPr>
              <w:br/>
              <w:t>・短く案内したほうがよい</w:t>
            </w:r>
          </w:p>
        </w:tc>
      </w:tr>
    </w:tbl>
    <w:p w14:paraId="43F9FD52" w14:textId="77777777" w:rsidR="00EC1E36" w:rsidRPr="00EC1E36" w:rsidRDefault="00EC1E36" w:rsidP="00EC1E36">
      <w:pPr>
        <w:rPr>
          <w:rFonts w:ascii="ＭＳ Ｐゴシック" w:eastAsia="ＭＳ Ｐゴシック" w:hAnsi="ＭＳ Ｐゴシック"/>
          <w:b/>
          <w:bCs/>
        </w:rPr>
      </w:pPr>
      <w:r w:rsidRPr="00EC1E36">
        <w:rPr>
          <w:rFonts w:ascii="ＭＳ Ｐゴシック" w:eastAsia="ＭＳ Ｐゴシック" w:hAnsi="ＭＳ Ｐゴシック"/>
          <w:b/>
          <w:bCs/>
        </w:rPr>
        <w:lastRenderedPageBreak/>
        <w:t>３　応対満足度（センター全体のサービスについて）</w:t>
      </w:r>
      <w:r w:rsidRPr="00EC1E36">
        <w:rPr>
          <w:rFonts w:ascii="ＭＳ Ｐゴシック" w:eastAsia="ＭＳ Ｐゴシック" w:hAnsi="ＭＳ Ｐゴシック"/>
          <w:b/>
          <w:bCs/>
        </w:rPr>
        <w:br/>
        <w:t>Q3　わたくしの応対を含めまして、総合して府民お問合せセンターのサービスは10点満点で何点いただけますでしょうか？</w:t>
      </w:r>
    </w:p>
    <w:p w14:paraId="68780ECD" w14:textId="77777777" w:rsidR="00EC1E36" w:rsidRPr="00EC1E36" w:rsidRDefault="00EC1E36" w:rsidP="00EC1E36">
      <w:pPr>
        <w:rPr>
          <w:rFonts w:ascii="ＭＳ Ｐゴシック" w:eastAsia="ＭＳ Ｐゴシック" w:hAnsi="ＭＳ Ｐゴシック"/>
        </w:rPr>
      </w:pPr>
      <w:r w:rsidRPr="00EC1E36">
        <w:rPr>
          <w:rFonts w:ascii="ＭＳ Ｐゴシック" w:eastAsia="ＭＳ Ｐゴシック" w:hAnsi="ＭＳ Ｐゴシック"/>
          <w:noProof/>
        </w:rPr>
        <w:drawing>
          <wp:inline distT="0" distB="0" distL="0" distR="0" wp14:anchorId="7FF7FFB4" wp14:editId="68199147">
            <wp:extent cx="4810125" cy="3810000"/>
            <wp:effectExtent l="0" t="0" r="9525" b="0"/>
            <wp:docPr id="2" name="図 2" descr="サービスの点数グラフです。10点が66.4％、9点が8.9％、8点が15.8％、７点が2.7％、6点は0.7％、5点は0.7％、4点は0.2％、3点0.0％、2点0.0％、1点0.0％、0点0.0％、時間なしや判断不可などで無回答が 4.6％で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サービスの点数グラフです。10点が66.4％、9点が8.9％、8点が15.8％、７点が2.7％、6点は0.7％、5点は0.7％、4点は0.2％、3点0.0％、2点0.0％、1点0.0％、0点0.0％、時間なしや判断不可などで無回答が 4.6％です。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DCAA68" w14:textId="77777777" w:rsidR="00EC1E36" w:rsidRPr="00EC1E36" w:rsidRDefault="00EC1E36" w:rsidP="00EC1E36">
      <w:pPr>
        <w:rPr>
          <w:rFonts w:ascii="ＭＳ Ｐゴシック" w:eastAsia="ＭＳ Ｐゴシック" w:hAnsi="ＭＳ Ｐゴシック"/>
          <w:b/>
          <w:bCs/>
        </w:rPr>
      </w:pPr>
      <w:r w:rsidRPr="00EC1E36">
        <w:rPr>
          <w:rFonts w:ascii="ＭＳ Ｐゴシック" w:eastAsia="ＭＳ Ｐゴシック" w:hAnsi="ＭＳ Ｐゴシック"/>
          <w:b/>
          <w:bCs/>
        </w:rPr>
        <w:t>■　アンケートを終えて</w:t>
      </w:r>
    </w:p>
    <w:p w14:paraId="0C82531E" w14:textId="77777777" w:rsidR="00EC1E36" w:rsidRPr="00EC1E36" w:rsidRDefault="00EC1E36" w:rsidP="00EC1E36">
      <w:pPr>
        <w:rPr>
          <w:rFonts w:ascii="ＭＳ Ｐゴシック" w:eastAsia="ＭＳ Ｐゴシック" w:hAnsi="ＭＳ Ｐゴシック"/>
        </w:rPr>
      </w:pPr>
      <w:r w:rsidRPr="00EC1E36">
        <w:rPr>
          <w:rFonts w:ascii="ＭＳ Ｐゴシック" w:eastAsia="ＭＳ Ｐゴシック" w:hAnsi="ＭＳ Ｐゴシック"/>
        </w:rPr>
        <w:t>今回のアンケートも引き続き、回答総数　442件　と、多くのご協力をいただきました。</w:t>
      </w:r>
      <w:r w:rsidRPr="00EC1E36">
        <w:rPr>
          <w:rFonts w:ascii="ＭＳ Ｐゴシック" w:eastAsia="ＭＳ Ｐゴシック" w:hAnsi="ＭＳ Ｐゴシック"/>
        </w:rPr>
        <w:br/>
        <w:t>オペレーターの評価については、話し方、案内・応対全般において、「丁寧である」「わかりやすい」「回答が的確」というような、良いご意見をたくさんいただきましたが、一方で前回同様、「案内が長い」「保留が長い」等、案内時間に対する厳しいご評価もございました。</w:t>
      </w:r>
      <w:r w:rsidRPr="00EC1E36">
        <w:rPr>
          <w:rFonts w:ascii="ＭＳ Ｐゴシック" w:eastAsia="ＭＳ Ｐゴシック" w:hAnsi="ＭＳ Ｐゴシック"/>
        </w:rPr>
        <w:br/>
        <w:t>お待ちいただいているお客様の気持ちを理解し、正確かつスピーディーなご案内をすることを、今後の大きな目標とし、ご案内に取り組んでまいります。</w:t>
      </w:r>
      <w:r w:rsidRPr="00EC1E36">
        <w:rPr>
          <w:rFonts w:ascii="ＭＳ Ｐゴシック" w:eastAsia="ＭＳ Ｐゴシック" w:hAnsi="ＭＳ Ｐゴシック"/>
        </w:rPr>
        <w:br/>
        <w:t>お問合せセンターに対する満足度については平均　9.4点（前回　9.3点）　と引き続き非常に高い評価を頂戴しました。ありがとうございました。</w:t>
      </w:r>
    </w:p>
    <w:p w14:paraId="7EBB589F" w14:textId="77777777" w:rsidR="005C26B3" w:rsidRPr="00EC1E36" w:rsidRDefault="004429B2" w:rsidP="00EC1E36">
      <w:pPr>
        <w:rPr>
          <w:rFonts w:ascii="ＭＳ Ｐゴシック" w:eastAsia="ＭＳ Ｐゴシック" w:hAnsi="ＭＳ Ｐゴシック"/>
        </w:rPr>
      </w:pPr>
    </w:p>
    <w:sectPr w:rsidR="005C26B3" w:rsidRPr="00EC1E36" w:rsidSect="005B147D">
      <w:pgSz w:w="11906" w:h="16838"/>
      <w:pgMar w:top="1985" w:right="1701" w:bottom="1701" w:left="1701" w:header="851" w:footer="992" w:gutter="0"/>
      <w:cols w:space="425"/>
      <w:docGrid w:type="lines" w:linePitch="2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2de1fQIi1U5/TXoIR/0/zJwt291VjEk2+lsYCXWxeLo1zJtwIZd0/+32eLGGC7vTRWnSGOH3WYLVjwH6ObeaZQ==" w:salt="MnBF4zgjwz48fL/7vH22mQ=="/>
  <w:defaultTabStop w:val="840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E36"/>
    <w:rsid w:val="00093FC6"/>
    <w:rsid w:val="004429B2"/>
    <w:rsid w:val="004A548D"/>
    <w:rsid w:val="004D576C"/>
    <w:rsid w:val="0057342E"/>
    <w:rsid w:val="005B147D"/>
    <w:rsid w:val="006D6F45"/>
    <w:rsid w:val="008F760D"/>
    <w:rsid w:val="009212A1"/>
    <w:rsid w:val="009555A3"/>
    <w:rsid w:val="00DF2551"/>
    <w:rsid w:val="00EC1E36"/>
    <w:rsid w:val="00EE73F2"/>
    <w:rsid w:val="00FB5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6C42BA"/>
  <w15:chartTrackingRefBased/>
  <w15:docId w15:val="{56C1A8EA-461C-44B5-AC9C-D6596749F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123</Words>
  <Characters>705</Characters>
  <DocSecurity>8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2019-11-28T03:52:00Z</dcterms:created>
  <dcterms:modified xsi:type="dcterms:W3CDTF">2020-10-23T02:16:00Z</dcterms:modified>
</cp:coreProperties>
</file>