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5F7270" w:rsidRDefault="009C2E92" w:rsidP="005F7270">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49024" behindDoc="0" locked="0" layoutInCell="1" allowOverlap="1" wp14:anchorId="6F73C1C7" wp14:editId="46DDDD5D">
                <wp:simplePos x="0" y="0"/>
                <wp:positionH relativeFrom="column">
                  <wp:posOffset>98425</wp:posOffset>
                </wp:positionH>
                <wp:positionV relativeFrom="paragraph">
                  <wp:posOffset>3810</wp:posOffset>
                </wp:positionV>
                <wp:extent cx="6116955" cy="1701165"/>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165"/>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FA5689" w:rsidRPr="00FA5689">
                              <w:rPr>
                                <w:rFonts w:ascii="メイリオ" w:hAnsi="メイリオ" w:cs="メイリオ" w:hint="eastAsia"/>
                                <w:sz w:val="24"/>
                              </w:rPr>
                              <w:t>大阪府板金工業組合</w:t>
                            </w:r>
                            <w:r w:rsidRPr="008A759A">
                              <w:rPr>
                                <w:rFonts w:ascii="メイリオ" w:hAnsi="メイリオ" w:cs="メイリオ" w:hint="eastAsia"/>
                                <w:sz w:val="24"/>
                              </w:rPr>
                              <w:t>&gt;</w:t>
                            </w:r>
                          </w:p>
                          <w:p w:rsidR="005F7270" w:rsidRDefault="00FA5689" w:rsidP="00FA5689">
                            <w:pPr>
                              <w:spacing w:line="600" w:lineRule="exact"/>
                              <w:ind w:leftChars="100" w:left="5530" w:rightChars="144" w:right="302" w:hangingChars="950" w:hanging="5320"/>
                              <w:jc w:val="left"/>
                              <w:rPr>
                                <w:rFonts w:ascii="メイリオ" w:hAnsi="メイリオ" w:cs="メイリオ"/>
                                <w:b/>
                                <w:color w:val="595959" w:themeColor="text1" w:themeTint="A6"/>
                                <w:sz w:val="56"/>
                                <w:szCs w:val="56"/>
                              </w:rPr>
                            </w:pPr>
                            <w:r w:rsidRPr="00FA5689">
                              <w:rPr>
                                <w:rFonts w:ascii="メイリオ" w:hAnsi="メイリオ" w:cs="メイリオ" w:hint="eastAsia"/>
                                <w:b/>
                                <w:color w:val="595959" w:themeColor="text1" w:themeTint="A6"/>
                                <w:sz w:val="56"/>
                                <w:szCs w:val="56"/>
                              </w:rPr>
                              <w:t>若年者に建築板金業界の魅力を</w:t>
                            </w:r>
                          </w:p>
                          <w:p w:rsidR="0029629F" w:rsidRPr="000C3634" w:rsidRDefault="00FA5689" w:rsidP="00FA5689">
                            <w:pPr>
                              <w:spacing w:line="600" w:lineRule="exact"/>
                              <w:ind w:leftChars="100" w:left="5530" w:rightChars="144" w:right="302" w:hangingChars="950" w:hanging="5320"/>
                              <w:jc w:val="right"/>
                              <w:rPr>
                                <w:rFonts w:ascii="メイリオ" w:hAnsi="メイリオ" w:cs="メイリオ"/>
                                <w:b/>
                                <w:color w:val="E36C0A"/>
                                <w:sz w:val="56"/>
                                <w:szCs w:val="56"/>
                              </w:rPr>
                            </w:pPr>
                            <w:r w:rsidRPr="00FA5689">
                              <w:rPr>
                                <w:rFonts w:ascii="メイリオ" w:hAnsi="メイリオ" w:cs="メイリオ" w:hint="eastAsia"/>
                                <w:b/>
                                <w:color w:val="595959" w:themeColor="text1" w:themeTint="A6"/>
                                <w:sz w:val="56"/>
                                <w:szCs w:val="56"/>
                              </w:rPr>
                              <w:t>PRする「仕組み」づくり構築事業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FA5689" w:rsidRPr="00FA5689">
                              <w:rPr>
                                <w:rFonts w:ascii="メイリオ" w:hAnsi="メイリオ" w:cs="メイリオ" w:hint="eastAsia"/>
                                <w:sz w:val="24"/>
                              </w:rPr>
                              <w:t>動画を製作し、業界の魅力をPR</w:t>
                            </w:r>
                            <w:r w:rsidR="00422604">
                              <w:rPr>
                                <w:rFonts w:ascii="メイリオ" w:hAnsi="メイリオ" w:cs="メイリオ" w:hint="eastAsia"/>
                                <w:sz w:val="24"/>
                              </w:rPr>
                              <w:t>した結果、</w:t>
                            </w:r>
                            <w:r w:rsidR="00FA5689" w:rsidRPr="00FA5689">
                              <w:rPr>
                                <w:rFonts w:ascii="メイリオ" w:hAnsi="メイリオ" w:cs="メイリオ" w:hint="eastAsia"/>
                                <w:sz w:val="24"/>
                              </w:rPr>
                              <w:t>訓練校入校者数が</w:t>
                            </w:r>
                            <w:r w:rsidR="00422604">
                              <w:rPr>
                                <w:rFonts w:ascii="メイリオ" w:hAnsi="メイリオ" w:cs="メイリオ" w:hint="eastAsia"/>
                                <w:sz w:val="24"/>
                              </w:rPr>
                              <w:t>大幅に</w:t>
                            </w:r>
                            <w:r w:rsidR="00FA5689" w:rsidRPr="00FA5689">
                              <w:rPr>
                                <w:rFonts w:ascii="メイリオ" w:hAnsi="メイリオ" w:cs="メイリオ" w:hint="eastAsia"/>
                                <w:sz w:val="24"/>
                              </w:rPr>
                              <w:t>アップ！</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7.75pt;margin-top:.3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FA5689" w:rsidRPr="00FA5689">
                        <w:rPr>
                          <w:rFonts w:ascii="メイリオ" w:hAnsi="メイリオ" w:cs="メイリオ" w:hint="eastAsia"/>
                          <w:sz w:val="24"/>
                        </w:rPr>
                        <w:t>大阪府板金工業組合</w:t>
                      </w:r>
                      <w:r w:rsidRPr="008A759A">
                        <w:rPr>
                          <w:rFonts w:ascii="メイリオ" w:hAnsi="メイリオ" w:cs="メイリオ" w:hint="eastAsia"/>
                          <w:sz w:val="24"/>
                        </w:rPr>
                        <w:t>&gt;</w:t>
                      </w:r>
                    </w:p>
                    <w:p w:rsidR="005F7270" w:rsidRDefault="00FA5689" w:rsidP="00FA5689">
                      <w:pPr>
                        <w:spacing w:line="600" w:lineRule="exact"/>
                        <w:ind w:leftChars="100" w:left="5530" w:rightChars="144" w:right="302" w:hangingChars="950" w:hanging="5320"/>
                        <w:jc w:val="left"/>
                        <w:rPr>
                          <w:rFonts w:ascii="メイリオ" w:hAnsi="メイリオ" w:cs="メイリオ"/>
                          <w:b/>
                          <w:color w:val="595959" w:themeColor="text1" w:themeTint="A6"/>
                          <w:sz w:val="56"/>
                          <w:szCs w:val="56"/>
                        </w:rPr>
                      </w:pPr>
                      <w:r w:rsidRPr="00FA5689">
                        <w:rPr>
                          <w:rFonts w:ascii="メイリオ" w:hAnsi="メイリオ" w:cs="メイリオ" w:hint="eastAsia"/>
                          <w:b/>
                          <w:color w:val="595959" w:themeColor="text1" w:themeTint="A6"/>
                          <w:sz w:val="56"/>
                          <w:szCs w:val="56"/>
                        </w:rPr>
                        <w:t>若年者に建築板金業界の魅力を</w:t>
                      </w:r>
                    </w:p>
                    <w:p w:rsidR="0029629F" w:rsidRPr="000C3634" w:rsidRDefault="00FA5689" w:rsidP="00FA5689">
                      <w:pPr>
                        <w:spacing w:line="600" w:lineRule="exact"/>
                        <w:ind w:leftChars="100" w:left="5530" w:rightChars="144" w:right="302" w:hangingChars="950" w:hanging="5320"/>
                        <w:jc w:val="right"/>
                        <w:rPr>
                          <w:rFonts w:ascii="メイリオ" w:hAnsi="メイリオ" w:cs="メイリオ"/>
                          <w:b/>
                          <w:color w:val="E36C0A"/>
                          <w:sz w:val="56"/>
                          <w:szCs w:val="56"/>
                        </w:rPr>
                      </w:pPr>
                      <w:r w:rsidRPr="00FA5689">
                        <w:rPr>
                          <w:rFonts w:ascii="メイリオ" w:hAnsi="メイリオ" w:cs="メイリオ" w:hint="eastAsia"/>
                          <w:b/>
                          <w:color w:val="595959" w:themeColor="text1" w:themeTint="A6"/>
                          <w:sz w:val="56"/>
                          <w:szCs w:val="56"/>
                        </w:rPr>
                        <w:t>PRする「仕組み」づくり構築事業</w:t>
                      </w:r>
                    </w:p>
                    <w:p w:rsidR="0029629F" w:rsidRPr="008A759A" w:rsidRDefault="00E837EE"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FA5689" w:rsidRPr="00FA5689">
                        <w:rPr>
                          <w:rFonts w:ascii="メイリオ" w:hAnsi="メイリオ" w:cs="メイリオ" w:hint="eastAsia"/>
                          <w:sz w:val="24"/>
                        </w:rPr>
                        <w:t>動画を製作し、業界の魅力をPR</w:t>
                      </w:r>
                      <w:r w:rsidR="00422604">
                        <w:rPr>
                          <w:rFonts w:ascii="メイリオ" w:hAnsi="メイリオ" w:cs="メイリオ" w:hint="eastAsia"/>
                          <w:sz w:val="24"/>
                        </w:rPr>
                        <w:t>した結果、</w:t>
                      </w:r>
                      <w:r w:rsidR="00FA5689" w:rsidRPr="00FA5689">
                        <w:rPr>
                          <w:rFonts w:ascii="メイリオ" w:hAnsi="メイリオ" w:cs="メイリオ" w:hint="eastAsia"/>
                          <w:sz w:val="24"/>
                        </w:rPr>
                        <w:t>訓練校入校者数が</w:t>
                      </w:r>
                      <w:r w:rsidR="00422604">
                        <w:rPr>
                          <w:rFonts w:ascii="メイリオ" w:hAnsi="メイリオ" w:cs="メイリオ" w:hint="eastAsia"/>
                          <w:sz w:val="24"/>
                        </w:rPr>
                        <w:t>大幅に</w:t>
                      </w:r>
                      <w:r w:rsidR="00FA5689" w:rsidRPr="00FA5689">
                        <w:rPr>
                          <w:rFonts w:ascii="メイリオ" w:hAnsi="メイリオ" w:cs="メイリオ" w:hint="eastAsia"/>
                          <w:sz w:val="24"/>
                        </w:rPr>
                        <w:t>アップ！</w:t>
                      </w:r>
                      <w:r>
                        <w:rPr>
                          <w:rFonts w:ascii="メイリオ" w:hAnsi="メイリオ" w:cs="メイリオ" w:hint="eastAsia"/>
                          <w:sz w:val="28"/>
                          <w:szCs w:val="28"/>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r w:rsidR="00450EA2">
        <w:rPr>
          <w:rFonts w:ascii="メイリオ" w:hAnsi="メイリオ" w:cs="メイリオ" w:hint="eastAsia"/>
          <w:noProof/>
        </w:rPr>
        <mc:AlternateContent>
          <mc:Choice Requires="wps">
            <w:drawing>
              <wp:anchor distT="0" distB="0" distL="114300" distR="114300" simplePos="0" relativeHeight="251670528" behindDoc="0" locked="0" layoutInCell="1" allowOverlap="1" wp14:anchorId="4EC0CE79" wp14:editId="55BDDA7D">
                <wp:simplePos x="0" y="0"/>
                <wp:positionH relativeFrom="column">
                  <wp:posOffset>-325282</wp:posOffset>
                </wp:positionH>
                <wp:positionV relativeFrom="paragraph">
                  <wp:posOffset>-476885</wp:posOffset>
                </wp:positionV>
                <wp:extent cx="4986670" cy="424859"/>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16062B">
                              <w:rPr>
                                <w:rFonts w:ascii="メイリオ" w:hAnsi="メイリオ" w:cs="メイリオ" w:hint="eastAsia"/>
                                <w:b/>
                                <w:sz w:val="28"/>
                                <w:szCs w:val="28"/>
                              </w:rPr>
                              <w:t>6</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C0CE79" id="_x0000_t202" coordsize="21600,21600" o:spt="202" path="m,l,21600r21600,l21600,xe">
                <v:stroke joinstyle="miter"/>
                <v:path gradientshapeok="t" o:connecttype="rect"/>
              </v:shapetype>
              <v:shape id="テキスト ボックス 1" o:spid="_x0000_s1027" type="#_x0000_t202" style="position:absolute;left:0;text-align:left;margin-left:-25.6pt;margin-top:-37.55pt;width:392.65pt;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" fillcolor="white [3201]" stroked="f" strokeweight=".5pt">
                <v:textbox>
                  <w:txbxContent>
                    <w:p w:rsidR="00450EA2" w:rsidRPr="00DC0095" w:rsidRDefault="00450EA2" w:rsidP="00450EA2">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16062B">
                        <w:rPr>
                          <w:rFonts w:ascii="メイリオ" w:hAnsi="メイリオ" w:cs="メイリオ" w:hint="eastAsia"/>
                          <w:b/>
                          <w:sz w:val="28"/>
                          <w:szCs w:val="28"/>
                        </w:rPr>
                        <w:t>6</w:t>
                      </w:r>
                      <w:r w:rsidRPr="00DC0095">
                        <w:rPr>
                          <w:rFonts w:hint="eastAsia"/>
                          <w:b/>
                          <w:sz w:val="28"/>
                          <w:szCs w:val="28"/>
                        </w:rPr>
                        <w:t>年度組合チャレンジ事業（組合先進事業創出事業）</w:t>
                      </w:r>
                    </w:p>
                  </w:txbxContent>
                </v:textbox>
              </v:shape>
            </w:pict>
          </mc:Fallback>
        </mc:AlternateContent>
      </w:r>
    </w:p>
    <w:p w:rsidR="00174028" w:rsidRPr="005F7270" w:rsidRDefault="00174028" w:rsidP="005F7270">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5F7270" w:rsidRDefault="00174028" w:rsidP="005F7270">
      <w:pPr>
        <w:tabs>
          <w:tab w:val="left" w:pos="4042"/>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2707B2" w:rsidRDefault="002707B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378A1D1E" wp14:editId="488BCC3C">
                <wp:simplePos x="0" y="0"/>
                <wp:positionH relativeFrom="margin">
                  <wp:posOffset>-77662</wp:posOffset>
                </wp:positionH>
                <wp:positionV relativeFrom="margin">
                  <wp:posOffset>2076272</wp:posOffset>
                </wp:positionV>
                <wp:extent cx="2954153" cy="1775637"/>
                <wp:effectExtent l="38100" t="38100" r="113030" b="11049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4153" cy="1775637"/>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8B0605"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FA5689" w:rsidRPr="00FA5689">
                              <w:rPr>
                                <w:rFonts w:ascii="メイリオ" w:hAnsi="メイリオ" w:cs="メイリオ" w:hint="eastAsia"/>
                                <w:sz w:val="18"/>
                                <w:szCs w:val="18"/>
                              </w:rPr>
                              <w:t>東大阪市若江東町</w:t>
                            </w:r>
                            <w:r w:rsidR="00FA5689">
                              <w:rPr>
                                <w:rFonts w:ascii="メイリオ" w:hAnsi="メイリオ" w:cs="メイリオ" w:hint="eastAsia"/>
                                <w:sz w:val="18"/>
                                <w:szCs w:val="18"/>
                              </w:rPr>
                              <w:t>1</w:t>
                            </w:r>
                            <w:r w:rsidR="00FA5689" w:rsidRPr="00FA5689">
                              <w:rPr>
                                <w:rFonts w:ascii="メイリオ" w:hAnsi="メイリオ" w:cs="メイリオ" w:hint="eastAsia"/>
                                <w:sz w:val="18"/>
                                <w:szCs w:val="18"/>
                              </w:rPr>
                              <w:t>－</w:t>
                            </w:r>
                            <w:r w:rsidR="00FA5689">
                              <w:rPr>
                                <w:rFonts w:ascii="メイリオ" w:hAnsi="メイリオ" w:cs="メイリオ" w:hint="eastAsia"/>
                                <w:sz w:val="18"/>
                                <w:szCs w:val="18"/>
                              </w:rPr>
                              <w:t>1</w:t>
                            </w:r>
                            <w:r w:rsidR="00FA5689" w:rsidRPr="00FA5689">
                              <w:rPr>
                                <w:rFonts w:ascii="メイリオ" w:hAnsi="メイリオ" w:cs="メイリオ" w:hint="eastAsia"/>
                                <w:sz w:val="18"/>
                                <w:szCs w:val="18"/>
                              </w:rPr>
                              <w:t>－</w:t>
                            </w:r>
                            <w:r w:rsidR="00FA5689">
                              <w:rPr>
                                <w:rFonts w:ascii="メイリオ" w:hAnsi="メイリオ" w:cs="メイリオ" w:hint="eastAsia"/>
                                <w:sz w:val="18"/>
                                <w:szCs w:val="18"/>
                              </w:rPr>
                              <w:t>44</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005F7270" w:rsidRPr="005F7270">
                              <w:rPr>
                                <w:rFonts w:ascii="メイリオ" w:hAnsi="メイリオ" w:cs="メイリオ"/>
                                <w:sz w:val="18"/>
                                <w:szCs w:val="18"/>
                              </w:rPr>
                              <w:t>06-67</w:t>
                            </w:r>
                            <w:r w:rsidR="00FA5689">
                              <w:rPr>
                                <w:rFonts w:ascii="メイリオ" w:hAnsi="メイリオ" w:cs="メイリオ" w:hint="eastAsia"/>
                                <w:sz w:val="18"/>
                                <w:szCs w:val="18"/>
                              </w:rPr>
                              <w:t>30</w:t>
                            </w:r>
                            <w:r w:rsidR="005F7270" w:rsidRPr="005F7270">
                              <w:rPr>
                                <w:rFonts w:ascii="メイリオ" w:hAnsi="メイリオ" w:cs="メイリオ"/>
                                <w:sz w:val="18"/>
                                <w:szCs w:val="18"/>
                              </w:rPr>
                              <w:t>-</w:t>
                            </w:r>
                            <w:r w:rsidR="00FA5689">
                              <w:rPr>
                                <w:rFonts w:ascii="メイリオ" w:hAnsi="メイリオ" w:cs="メイリオ" w:hint="eastAsia"/>
                                <w:sz w:val="18"/>
                                <w:szCs w:val="18"/>
                              </w:rPr>
                              <w:t>5331</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w:t>
                            </w:r>
                            <w:r w:rsidR="00FA5689">
                              <w:rPr>
                                <w:rFonts w:ascii="メイリオ" w:hAnsi="メイリオ" w:cs="メイリオ" w:hint="eastAsia"/>
                                <w:sz w:val="18"/>
                                <w:szCs w:val="18"/>
                              </w:rPr>
                              <w:t>7</w:t>
                            </w:r>
                            <w:r w:rsidRPr="00BC0CB0">
                              <w:rPr>
                                <w:rFonts w:ascii="メイリオ" w:hAnsi="メイリオ" w:cs="メイリオ" w:hint="eastAsia"/>
                                <w:sz w:val="18"/>
                                <w:szCs w:val="18"/>
                              </w:rPr>
                              <w:t>年</w:t>
                            </w:r>
                            <w:r w:rsidR="00FA5689">
                              <w:rPr>
                                <w:rFonts w:ascii="メイリオ" w:hAnsi="メイリオ" w:cs="メイリオ" w:hint="eastAsia"/>
                                <w:sz w:val="18"/>
                                <w:szCs w:val="18"/>
                              </w:rPr>
                              <w:t>4</w:t>
                            </w:r>
                            <w:r w:rsidRPr="00BC0CB0">
                              <w:rPr>
                                <w:rFonts w:ascii="メイリオ" w:hAnsi="メイリオ" w:cs="メイリオ" w:hint="eastAsia"/>
                                <w:sz w:val="18"/>
                                <w:szCs w:val="18"/>
                              </w:rPr>
                              <w:t>月</w:t>
                            </w:r>
                            <w:r w:rsidR="00FA5689">
                              <w:rPr>
                                <w:rFonts w:ascii="メイリオ" w:hAnsi="メイリオ" w:cs="メイリオ" w:hint="eastAsia"/>
                                <w:sz w:val="18"/>
                                <w:szCs w:val="18"/>
                              </w:rPr>
                              <w:t>28</w:t>
                            </w:r>
                            <w:r w:rsidRPr="00BC0CB0">
                              <w:rPr>
                                <w:rFonts w:ascii="メイリオ" w:hAnsi="メイリオ" w:cs="メイリオ" w:hint="eastAsia"/>
                                <w:sz w:val="18"/>
                                <w:szCs w:val="18"/>
                              </w:rPr>
                              <w:t>日</w:t>
                            </w:r>
                          </w:p>
                          <w:p w:rsidR="00FA5689"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FA5689" w:rsidRPr="00FA5689">
                              <w:rPr>
                                <w:rFonts w:ascii="メイリオ" w:hAnsi="メイリオ" w:cs="メイリオ" w:hint="eastAsia"/>
                                <w:sz w:val="18"/>
                                <w:szCs w:val="18"/>
                              </w:rPr>
                              <w:t>建築板金業</w:t>
                            </w:r>
                          </w:p>
                          <w:p w:rsidR="00320D78" w:rsidRDefault="00FA5689"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ab/>
                              <w:t>(</w:t>
                            </w:r>
                            <w:r w:rsidRPr="00FA5689">
                              <w:rPr>
                                <w:rFonts w:ascii="メイリオ" w:hAnsi="メイリオ" w:cs="メイリオ" w:hint="eastAsia"/>
                                <w:sz w:val="18"/>
                                <w:szCs w:val="18"/>
                              </w:rPr>
                              <w:t>薄い金属板の加工及び現場施工</w:t>
                            </w:r>
                            <w:r>
                              <w:rPr>
                                <w:rFonts w:ascii="メイリオ" w:hAnsi="メイリオ" w:cs="メイリオ" w:hint="eastAsia"/>
                                <w:sz w:val="18"/>
                                <w:szCs w:val="18"/>
                              </w:rPr>
                              <w:t>)</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FA5689" w:rsidRPr="003A13B9">
                              <w:rPr>
                                <w:rFonts w:ascii="メイリオ" w:hAnsi="メイリオ" w:cs="メイリオ" w:hint="eastAsia"/>
                                <w:sz w:val="18"/>
                                <w:szCs w:val="18"/>
                              </w:rPr>
                              <w:t>2</w:t>
                            </w:r>
                            <w:r w:rsidR="0095657B">
                              <w:rPr>
                                <w:rFonts w:ascii="メイリオ" w:hAnsi="メイリオ" w:cs="メイリオ" w:hint="eastAsia"/>
                                <w:sz w:val="18"/>
                                <w:szCs w:val="18"/>
                              </w:rPr>
                              <w:t>72</w:t>
                            </w:r>
                            <w:r w:rsidRPr="003A13B9">
                              <w:rPr>
                                <w:rFonts w:ascii="メイリオ" w:hAnsi="メイリオ" w:cs="メイリオ" w:hint="eastAsia"/>
                                <w:sz w:val="18"/>
                                <w:szCs w:val="18"/>
                              </w:rPr>
                              <w:t>（平成</w:t>
                            </w:r>
                            <w:r w:rsidR="0095657B">
                              <w:rPr>
                                <w:rFonts w:ascii="メイリオ" w:hAnsi="メイリオ" w:cs="メイリオ" w:hint="eastAsia"/>
                                <w:sz w:val="18"/>
                                <w:szCs w:val="18"/>
                              </w:rPr>
                              <w:t>30</w:t>
                            </w:r>
                            <w:r w:rsidRPr="00BC0CB0">
                              <w:rPr>
                                <w:rFonts w:ascii="メイリオ" w:hAnsi="メイリオ" w:cs="メイリオ" w:hint="eastAsia"/>
                                <w:sz w:val="18"/>
                                <w:szCs w:val="18"/>
                              </w:rPr>
                              <w:t>年3月31日現在）</w:t>
                            </w:r>
                          </w:p>
                          <w:p w:rsidR="00FA5689" w:rsidRDefault="00017D6D" w:rsidP="00320D78">
                            <w:pPr>
                              <w:tabs>
                                <w:tab w:val="left" w:pos="1276"/>
                              </w:tabs>
                              <w:spacing w:line="240" w:lineRule="exact"/>
                              <w:ind w:rightChars="-51" w:right="-107"/>
                              <w:rPr>
                                <w:rFonts w:ascii="ＭＳ Ｐゴシック" w:hAnsi="ＭＳ Ｐゴシック" w:cs="メイリオ"/>
                                <w:sz w:val="16"/>
                                <w:szCs w:val="16"/>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017D6D" w:rsidRPr="00E22826" w:rsidRDefault="00FA5689" w:rsidP="00FA5689">
                            <w:pPr>
                              <w:tabs>
                                <w:tab w:val="left" w:pos="1276"/>
                              </w:tabs>
                              <w:spacing w:line="240" w:lineRule="exact"/>
                              <w:ind w:rightChars="39" w:right="82"/>
                              <w:jc w:val="right"/>
                            </w:pPr>
                            <w:r w:rsidRPr="00E22826">
                              <w:rPr>
                                <w:rFonts w:ascii="Meiryo UI" w:eastAsia="Meiryo UI" w:hAnsi="Meiryo UI" w:cs="Meiryo UI"/>
                              </w:rPr>
                              <w:t>http://www.osaka-bankin.or.jp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6.1pt;margin-top:163.5pt;width:232.6pt;height:139.8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320D78" w:rsidRPr="008B0605"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2"/>
                        </w:rPr>
                        <w:t>所在</w:t>
                      </w:r>
                      <w:r w:rsidRPr="00320D78">
                        <w:rPr>
                          <w:rFonts w:ascii="メイリオ" w:hAnsi="メイリオ" w:cs="メイリオ" w:hint="eastAsia"/>
                          <w:kern w:val="0"/>
                          <w:sz w:val="18"/>
                          <w:szCs w:val="18"/>
                          <w:fitText w:val="720" w:id="1019396352"/>
                        </w:rPr>
                        <w:t>地</w:t>
                      </w:r>
                      <w:r>
                        <w:rPr>
                          <w:rFonts w:ascii="メイリオ" w:hAnsi="メイリオ" w:cs="メイリオ" w:hint="eastAsia"/>
                          <w:sz w:val="18"/>
                          <w:szCs w:val="18"/>
                        </w:rPr>
                        <w:tab/>
                      </w:r>
                      <w:r w:rsidR="00FA5689" w:rsidRPr="00FA5689">
                        <w:rPr>
                          <w:rFonts w:ascii="メイリオ" w:hAnsi="メイリオ" w:cs="メイリオ" w:hint="eastAsia"/>
                          <w:sz w:val="18"/>
                          <w:szCs w:val="18"/>
                        </w:rPr>
                        <w:t>東大阪市若江東町</w:t>
                      </w:r>
                      <w:r w:rsidR="00FA5689">
                        <w:rPr>
                          <w:rFonts w:ascii="メイリオ" w:hAnsi="メイリオ" w:cs="メイリオ" w:hint="eastAsia"/>
                          <w:sz w:val="18"/>
                          <w:szCs w:val="18"/>
                        </w:rPr>
                        <w:t>1</w:t>
                      </w:r>
                      <w:r w:rsidR="00FA5689" w:rsidRPr="00FA5689">
                        <w:rPr>
                          <w:rFonts w:ascii="メイリオ" w:hAnsi="メイリオ" w:cs="メイリオ" w:hint="eastAsia"/>
                          <w:sz w:val="18"/>
                          <w:szCs w:val="18"/>
                        </w:rPr>
                        <w:t>－</w:t>
                      </w:r>
                      <w:r w:rsidR="00FA5689">
                        <w:rPr>
                          <w:rFonts w:ascii="メイリオ" w:hAnsi="メイリオ" w:cs="メイリオ" w:hint="eastAsia"/>
                          <w:sz w:val="18"/>
                          <w:szCs w:val="18"/>
                        </w:rPr>
                        <w:t>1</w:t>
                      </w:r>
                      <w:r w:rsidR="00FA5689" w:rsidRPr="00FA5689">
                        <w:rPr>
                          <w:rFonts w:ascii="メイリオ" w:hAnsi="メイリオ" w:cs="メイリオ" w:hint="eastAsia"/>
                          <w:sz w:val="18"/>
                          <w:szCs w:val="18"/>
                        </w:rPr>
                        <w:t>－</w:t>
                      </w:r>
                      <w:r w:rsidR="00FA5689">
                        <w:rPr>
                          <w:rFonts w:ascii="メイリオ" w:hAnsi="メイリオ" w:cs="メイリオ" w:hint="eastAsia"/>
                          <w:sz w:val="18"/>
                          <w:szCs w:val="18"/>
                        </w:rPr>
                        <w:t>44</w:t>
                      </w:r>
                    </w:p>
                    <w:p w:rsidR="00320D78" w:rsidRDefault="00320D78"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Pr="00320D78">
                        <w:rPr>
                          <w:rFonts w:ascii="メイリオ" w:hAnsi="メイリオ" w:cs="メイリオ" w:hint="eastAsia"/>
                          <w:spacing w:val="45"/>
                          <w:kern w:val="0"/>
                          <w:sz w:val="18"/>
                          <w:szCs w:val="18"/>
                          <w:fitText w:val="720" w:id="1019396353"/>
                        </w:rPr>
                        <w:t xml:space="preserve">電　</w:t>
                      </w:r>
                      <w:r w:rsidRPr="00320D78">
                        <w:rPr>
                          <w:rFonts w:ascii="メイリオ" w:hAnsi="メイリオ" w:cs="メイリオ" w:hint="eastAsia"/>
                          <w:kern w:val="0"/>
                          <w:sz w:val="18"/>
                          <w:szCs w:val="18"/>
                          <w:fitText w:val="720" w:id="1019396353"/>
                        </w:rPr>
                        <w:t>話</w:t>
                      </w:r>
                      <w:r>
                        <w:rPr>
                          <w:rFonts w:ascii="メイリオ" w:hAnsi="メイリオ" w:cs="メイリオ" w:hint="eastAsia"/>
                          <w:sz w:val="18"/>
                          <w:szCs w:val="18"/>
                        </w:rPr>
                        <w:tab/>
                      </w:r>
                      <w:r w:rsidR="005F7270" w:rsidRPr="005F7270">
                        <w:rPr>
                          <w:rFonts w:ascii="メイリオ" w:hAnsi="メイリオ" w:cs="メイリオ"/>
                          <w:sz w:val="18"/>
                          <w:szCs w:val="18"/>
                        </w:rPr>
                        <w:t>06-67</w:t>
                      </w:r>
                      <w:r w:rsidR="00FA5689">
                        <w:rPr>
                          <w:rFonts w:ascii="メイリオ" w:hAnsi="メイリオ" w:cs="メイリオ" w:hint="eastAsia"/>
                          <w:sz w:val="18"/>
                          <w:szCs w:val="18"/>
                        </w:rPr>
                        <w:t>30</w:t>
                      </w:r>
                      <w:r w:rsidR="005F7270" w:rsidRPr="005F7270">
                        <w:rPr>
                          <w:rFonts w:ascii="メイリオ" w:hAnsi="メイリオ" w:cs="メイリオ"/>
                          <w:sz w:val="18"/>
                          <w:szCs w:val="18"/>
                        </w:rPr>
                        <w:t>-</w:t>
                      </w:r>
                      <w:r w:rsidR="00FA5689">
                        <w:rPr>
                          <w:rFonts w:ascii="メイリオ" w:hAnsi="メイリオ" w:cs="メイリオ" w:hint="eastAsia"/>
                          <w:sz w:val="18"/>
                          <w:szCs w:val="18"/>
                        </w:rPr>
                        <w:t>5331</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320D78">
                        <w:rPr>
                          <w:rFonts w:ascii="メイリオ" w:hAnsi="メイリオ" w:cs="メイリオ" w:hint="eastAsia"/>
                          <w:spacing w:val="180"/>
                          <w:kern w:val="0"/>
                          <w:sz w:val="18"/>
                          <w:szCs w:val="18"/>
                          <w:fitText w:val="720" w:id="1019396354"/>
                        </w:rPr>
                        <w:t>設</w:t>
                      </w:r>
                      <w:r w:rsidRPr="00320D78">
                        <w:rPr>
                          <w:rFonts w:ascii="メイリオ" w:hAnsi="メイリオ" w:cs="メイリオ" w:hint="eastAsia"/>
                          <w:kern w:val="0"/>
                          <w:sz w:val="18"/>
                          <w:szCs w:val="18"/>
                          <w:fitText w:val="720" w:id="1019396354"/>
                        </w:rPr>
                        <w:t>立</w:t>
                      </w:r>
                      <w:r>
                        <w:rPr>
                          <w:rFonts w:ascii="メイリオ" w:hAnsi="メイリオ" w:cs="メイリオ" w:hint="eastAsia"/>
                          <w:sz w:val="18"/>
                          <w:szCs w:val="18"/>
                        </w:rPr>
                        <w:tab/>
                        <w:t>昭和</w:t>
                      </w:r>
                      <w:r w:rsidR="00FA5689">
                        <w:rPr>
                          <w:rFonts w:ascii="メイリオ" w:hAnsi="メイリオ" w:cs="メイリオ" w:hint="eastAsia"/>
                          <w:sz w:val="18"/>
                          <w:szCs w:val="18"/>
                        </w:rPr>
                        <w:t>7</w:t>
                      </w:r>
                      <w:r w:rsidRPr="00BC0CB0">
                        <w:rPr>
                          <w:rFonts w:ascii="メイリオ" w:hAnsi="メイリオ" w:cs="メイリオ" w:hint="eastAsia"/>
                          <w:sz w:val="18"/>
                          <w:szCs w:val="18"/>
                        </w:rPr>
                        <w:t>年</w:t>
                      </w:r>
                      <w:r w:rsidR="00FA5689">
                        <w:rPr>
                          <w:rFonts w:ascii="メイリオ" w:hAnsi="メイリオ" w:cs="メイリオ" w:hint="eastAsia"/>
                          <w:sz w:val="18"/>
                          <w:szCs w:val="18"/>
                        </w:rPr>
                        <w:t>4</w:t>
                      </w:r>
                      <w:r w:rsidRPr="00BC0CB0">
                        <w:rPr>
                          <w:rFonts w:ascii="メイリオ" w:hAnsi="メイリオ" w:cs="メイリオ" w:hint="eastAsia"/>
                          <w:sz w:val="18"/>
                          <w:szCs w:val="18"/>
                        </w:rPr>
                        <w:t>月</w:t>
                      </w:r>
                      <w:r w:rsidR="00FA5689">
                        <w:rPr>
                          <w:rFonts w:ascii="メイリオ" w:hAnsi="メイリオ" w:cs="メイリオ" w:hint="eastAsia"/>
                          <w:sz w:val="18"/>
                          <w:szCs w:val="18"/>
                        </w:rPr>
                        <w:t>28</w:t>
                      </w:r>
                      <w:r w:rsidRPr="00BC0CB0">
                        <w:rPr>
                          <w:rFonts w:ascii="メイリオ" w:hAnsi="メイリオ" w:cs="メイリオ" w:hint="eastAsia"/>
                          <w:sz w:val="18"/>
                          <w:szCs w:val="18"/>
                        </w:rPr>
                        <w:t>日</w:t>
                      </w:r>
                    </w:p>
                    <w:p w:rsidR="00FA5689"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FA5689" w:rsidRPr="00FA5689">
                        <w:rPr>
                          <w:rFonts w:ascii="メイリオ" w:hAnsi="メイリオ" w:cs="メイリオ" w:hint="eastAsia"/>
                          <w:sz w:val="18"/>
                          <w:szCs w:val="18"/>
                        </w:rPr>
                        <w:t>建築板金業</w:t>
                      </w:r>
                    </w:p>
                    <w:p w:rsidR="00320D78" w:rsidRDefault="00FA5689" w:rsidP="00320D78">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ab/>
                        <w:t>(</w:t>
                      </w:r>
                      <w:r w:rsidRPr="00FA5689">
                        <w:rPr>
                          <w:rFonts w:ascii="メイリオ" w:hAnsi="メイリオ" w:cs="メイリオ" w:hint="eastAsia"/>
                          <w:sz w:val="18"/>
                          <w:szCs w:val="18"/>
                        </w:rPr>
                        <w:t>薄い金属板の加工及び現場施工</w:t>
                      </w:r>
                      <w:r>
                        <w:rPr>
                          <w:rFonts w:ascii="メイリオ" w:hAnsi="メイリオ" w:cs="メイリオ" w:hint="eastAsia"/>
                          <w:sz w:val="18"/>
                          <w:szCs w:val="18"/>
                        </w:rPr>
                        <w:t>)</w:t>
                      </w:r>
                    </w:p>
                    <w:p w:rsidR="00320D78" w:rsidRDefault="00320D78" w:rsidP="00320D78">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FA5689" w:rsidRPr="003A13B9">
                        <w:rPr>
                          <w:rFonts w:ascii="メイリオ" w:hAnsi="メイリオ" w:cs="メイリオ" w:hint="eastAsia"/>
                          <w:sz w:val="18"/>
                          <w:szCs w:val="18"/>
                        </w:rPr>
                        <w:t>2</w:t>
                      </w:r>
                      <w:r w:rsidR="0095657B">
                        <w:rPr>
                          <w:rFonts w:ascii="メイリオ" w:hAnsi="メイリオ" w:cs="メイリオ" w:hint="eastAsia"/>
                          <w:sz w:val="18"/>
                          <w:szCs w:val="18"/>
                        </w:rPr>
                        <w:t>72</w:t>
                      </w:r>
                      <w:r w:rsidRPr="003A13B9">
                        <w:rPr>
                          <w:rFonts w:ascii="メイリオ" w:hAnsi="メイリオ" w:cs="メイリオ" w:hint="eastAsia"/>
                          <w:sz w:val="18"/>
                          <w:szCs w:val="18"/>
                        </w:rPr>
                        <w:t>（平成</w:t>
                      </w:r>
                      <w:r w:rsidR="0095657B">
                        <w:rPr>
                          <w:rFonts w:ascii="メイリオ" w:hAnsi="メイリオ" w:cs="メイリオ" w:hint="eastAsia"/>
                          <w:sz w:val="18"/>
                          <w:szCs w:val="18"/>
                        </w:rPr>
                        <w:t>30</w:t>
                      </w:r>
                      <w:r w:rsidRPr="00BC0CB0">
                        <w:rPr>
                          <w:rFonts w:ascii="メイリオ" w:hAnsi="メイリオ" w:cs="メイリオ" w:hint="eastAsia"/>
                          <w:sz w:val="18"/>
                          <w:szCs w:val="18"/>
                        </w:rPr>
                        <w:t>年3月31日現在）</w:t>
                      </w:r>
                    </w:p>
                    <w:p w:rsidR="00FA5689" w:rsidRDefault="00017D6D" w:rsidP="00320D78">
                      <w:pPr>
                        <w:tabs>
                          <w:tab w:val="left" w:pos="1276"/>
                        </w:tabs>
                        <w:spacing w:line="240" w:lineRule="exact"/>
                        <w:ind w:rightChars="-51" w:right="-107"/>
                        <w:rPr>
                          <w:rFonts w:ascii="ＭＳ Ｐゴシック" w:hAnsi="ＭＳ Ｐゴシック" w:cs="メイリオ"/>
                          <w:sz w:val="16"/>
                          <w:szCs w:val="16"/>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017D6D" w:rsidRPr="00E22826" w:rsidRDefault="00FA5689" w:rsidP="00FA5689">
                      <w:pPr>
                        <w:tabs>
                          <w:tab w:val="left" w:pos="1276"/>
                        </w:tabs>
                        <w:spacing w:line="240" w:lineRule="exact"/>
                        <w:ind w:rightChars="39" w:right="82"/>
                        <w:jc w:val="right"/>
                      </w:pPr>
                      <w:r w:rsidRPr="00E22826">
                        <w:rPr>
                          <w:rFonts w:ascii="Meiryo UI" w:eastAsia="Meiryo UI" w:hAnsi="Meiryo UI" w:cs="Meiryo UI"/>
                        </w:rPr>
                        <w:t>http://www.osaka-bankin.or.jp</w:t>
                      </w:r>
                    </w:p>
                    <w:p w:rsidR="00320D78" w:rsidRDefault="00320D78" w:rsidP="00017D6D">
                      <w:pPr>
                        <w:tabs>
                          <w:tab w:val="left" w:pos="1276"/>
                        </w:tabs>
                        <w:spacing w:line="240" w:lineRule="exact"/>
                        <w:rPr>
                          <w:rStyle w:val="a3"/>
                          <w:rFonts w:ascii="Meiryo UI" w:eastAsia="Meiryo UI" w:hAnsi="Meiryo UI" w:cs="Meiryo UI"/>
                          <w:sz w:val="18"/>
                          <w:szCs w:val="18"/>
                        </w:rPr>
                      </w:pP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2707B2" w:rsidRPr="005F7270" w:rsidRDefault="002707B2" w:rsidP="002707B2">
      <w:pPr>
        <w:spacing w:line="400" w:lineRule="exact"/>
        <w:ind w:leftChars="100" w:left="210" w:rightChars="40" w:right="84"/>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5F7270" w:rsidRDefault="00997F02"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320D78" w:rsidRPr="005F7270" w:rsidRDefault="00320D78" w:rsidP="005F7270">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FA5689" w:rsidRDefault="00FA5689" w:rsidP="005F7270">
      <w:pPr>
        <w:tabs>
          <w:tab w:val="left" w:pos="4200"/>
        </w:tabs>
        <w:spacing w:line="400" w:lineRule="exact"/>
        <w:ind w:leftChars="100" w:left="210" w:rightChars="100" w:right="210"/>
        <w:rPr>
          <w:rFonts w:ascii="メイリオ" w:hAnsi="メイリオ" w:cs="メイリオ"/>
          <w:color w:val="FF0000"/>
          <w:sz w:val="24"/>
        </w:rPr>
      </w:pPr>
    </w:p>
    <w:p w:rsidR="00023D2B" w:rsidRPr="005F7270" w:rsidRDefault="004E49FA" w:rsidP="005F7270">
      <w:pPr>
        <w:tabs>
          <w:tab w:val="left" w:pos="4200"/>
        </w:tabs>
        <w:spacing w:line="400" w:lineRule="exact"/>
        <w:ind w:leftChars="100" w:left="210" w:rightChars="100" w:right="210"/>
        <w:rPr>
          <w:rFonts w:ascii="メイリオ" w:hAnsi="メイリオ" w:cs="メイリオ"/>
          <w:color w:val="FF0000"/>
          <w:sz w:val="24"/>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5442EBD4" wp14:editId="265E0BB8">
                <wp:simplePos x="0" y="0"/>
                <wp:positionH relativeFrom="column">
                  <wp:posOffset>-89373</wp:posOffset>
                </wp:positionH>
                <wp:positionV relativeFrom="paragraph">
                  <wp:posOffset>82550</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42EBD4" id="Rectangle 77" o:spid="_x0000_s1029" style="position:absolute;left:0;text-align:left;margin-left:-7.05pt;margin-top:6.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023D2B" w:rsidRPr="005F7270" w:rsidRDefault="00023D2B" w:rsidP="005F7270">
      <w:pPr>
        <w:tabs>
          <w:tab w:val="left" w:pos="4200"/>
        </w:tabs>
        <w:spacing w:line="400" w:lineRule="exact"/>
        <w:ind w:leftChars="100" w:left="210" w:rightChars="100" w:right="210"/>
        <w:rPr>
          <w:rFonts w:ascii="メイリオ" w:hAnsi="メイリオ" w:cs="メイリオ"/>
          <w:color w:val="FF0000"/>
          <w:sz w:val="24"/>
        </w:rPr>
      </w:pPr>
    </w:p>
    <w:p w:rsidR="00073722" w:rsidRPr="00CB4ACE" w:rsidRDefault="00BC0CB0" w:rsidP="00CB4ACE">
      <w:pPr>
        <w:tabs>
          <w:tab w:val="left" w:pos="4200"/>
        </w:tabs>
        <w:spacing w:line="400" w:lineRule="exact"/>
        <w:ind w:leftChars="-17" w:left="-16" w:rightChars="40" w:right="84" w:hangingChars="9" w:hanging="20"/>
        <w:rPr>
          <w:rFonts w:ascii="メイリオ" w:hAnsi="メイリオ" w:cs="メイリオ"/>
          <w:sz w:val="22"/>
          <w:szCs w:val="22"/>
        </w:rPr>
      </w:pPr>
      <w:r w:rsidRPr="00CB4ACE">
        <w:rPr>
          <w:rFonts w:ascii="メイリオ" w:hAnsi="メイリオ" w:cs="メイリオ" w:hint="eastAsia"/>
          <w:sz w:val="22"/>
          <w:szCs w:val="22"/>
        </w:rPr>
        <w:t>平成2</w:t>
      </w:r>
      <w:r w:rsidR="00887906" w:rsidRPr="00CB4ACE">
        <w:rPr>
          <w:rFonts w:ascii="メイリオ" w:hAnsi="メイリオ" w:cs="メイリオ" w:hint="eastAsia"/>
          <w:sz w:val="22"/>
          <w:szCs w:val="22"/>
        </w:rPr>
        <w:t>6</w:t>
      </w:r>
      <w:r w:rsidRPr="00CB4ACE">
        <w:rPr>
          <w:rFonts w:ascii="メイリオ" w:hAnsi="メイリオ" w:cs="メイリオ" w:hint="eastAsia"/>
          <w:sz w:val="22"/>
          <w:szCs w:val="22"/>
        </w:rPr>
        <w:t>年</w:t>
      </w:r>
      <w:r w:rsidR="00887906" w:rsidRPr="00CB4ACE">
        <w:rPr>
          <w:rFonts w:ascii="メイリオ" w:hAnsi="メイリオ" w:cs="メイリオ" w:hint="eastAsia"/>
          <w:sz w:val="22"/>
          <w:szCs w:val="22"/>
        </w:rPr>
        <w:t>6</w:t>
      </w:r>
      <w:r w:rsidRPr="00CB4ACE">
        <w:rPr>
          <w:rFonts w:ascii="メイリオ" w:hAnsi="メイリオ" w:cs="メイリオ" w:hint="eastAsia"/>
          <w:sz w:val="22"/>
          <w:szCs w:val="22"/>
        </w:rPr>
        <w:t>月</w:t>
      </w:r>
      <w:r w:rsidR="00887906" w:rsidRPr="00CB4ACE">
        <w:rPr>
          <w:rFonts w:ascii="メイリオ" w:hAnsi="メイリオ" w:cs="メイリオ" w:hint="eastAsia"/>
          <w:sz w:val="22"/>
          <w:szCs w:val="22"/>
        </w:rPr>
        <w:t>12</w:t>
      </w:r>
      <w:r w:rsidRPr="00CB4ACE">
        <w:rPr>
          <w:rFonts w:ascii="メイリオ" w:hAnsi="メイリオ" w:cs="メイリオ" w:hint="eastAsia"/>
          <w:sz w:val="22"/>
          <w:szCs w:val="22"/>
        </w:rPr>
        <w:t>日～</w:t>
      </w:r>
      <w:r w:rsidR="00320D78" w:rsidRPr="00CB4ACE">
        <w:rPr>
          <w:rFonts w:ascii="メイリオ" w:hAnsi="メイリオ" w:cs="メイリオ" w:hint="eastAsia"/>
          <w:sz w:val="22"/>
          <w:szCs w:val="22"/>
        </w:rPr>
        <w:t>平成2</w:t>
      </w:r>
      <w:r w:rsidR="00887906" w:rsidRPr="00CB4ACE">
        <w:rPr>
          <w:rFonts w:ascii="メイリオ" w:hAnsi="メイリオ" w:cs="メイリオ" w:hint="eastAsia"/>
          <w:sz w:val="22"/>
          <w:szCs w:val="22"/>
        </w:rPr>
        <w:t>7</w:t>
      </w:r>
      <w:r w:rsidR="00320D78" w:rsidRPr="00CB4ACE">
        <w:rPr>
          <w:rFonts w:ascii="メイリオ" w:hAnsi="メイリオ" w:cs="メイリオ" w:hint="eastAsia"/>
          <w:sz w:val="22"/>
          <w:szCs w:val="22"/>
        </w:rPr>
        <w:t>年3月31</w:t>
      </w:r>
      <w:r w:rsidRPr="00CB4ACE">
        <w:rPr>
          <w:rFonts w:ascii="メイリオ" w:hAnsi="メイリオ" w:cs="メイリオ" w:hint="eastAsia"/>
          <w:sz w:val="22"/>
          <w:szCs w:val="22"/>
        </w:rPr>
        <w:t>日</w:t>
      </w:r>
    </w:p>
    <w:p w:rsidR="00964C1B" w:rsidRPr="005F7270" w:rsidRDefault="00964C1B" w:rsidP="005F7270">
      <w:pPr>
        <w:tabs>
          <w:tab w:val="left" w:pos="4200"/>
        </w:tabs>
        <w:spacing w:line="400" w:lineRule="exact"/>
        <w:ind w:leftChars="100" w:left="210" w:rightChars="100" w:right="210"/>
        <w:rPr>
          <w:rFonts w:ascii="メイリオ" w:hAnsi="メイリオ" w:cs="メイリオ"/>
          <w:color w:val="FF0000"/>
          <w:sz w:val="24"/>
        </w:rPr>
      </w:pPr>
    </w:p>
    <w:p w:rsidR="001B6270" w:rsidRPr="005F7270" w:rsidRDefault="004E49FA" w:rsidP="005F7270">
      <w:pPr>
        <w:tabs>
          <w:tab w:val="left" w:pos="4200"/>
        </w:tabs>
        <w:spacing w:line="40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4DEBDE15" wp14:editId="6CB39B20">
                <wp:simplePos x="0" y="0"/>
                <wp:positionH relativeFrom="column">
                  <wp:posOffset>-91440</wp:posOffset>
                </wp:positionH>
                <wp:positionV relativeFrom="paragraph">
                  <wp:posOffset>72228</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EBDE15" id="Rectangle 57" o:spid="_x0000_s1030" style="position:absolute;left:0;text-align:left;margin-left:-7.2pt;margin-top:5.7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BF5467" w:rsidRPr="005F7270" w:rsidRDefault="00BF5467" w:rsidP="00D83612">
      <w:pPr>
        <w:tabs>
          <w:tab w:val="left" w:pos="4200"/>
        </w:tabs>
        <w:spacing w:line="400" w:lineRule="exact"/>
        <w:ind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C2E92" w:rsidRDefault="00A53DC0" w:rsidP="00A53DC0">
      <w:pPr>
        <w:tabs>
          <w:tab w:val="left" w:pos="4200"/>
        </w:tabs>
        <w:spacing w:line="400" w:lineRule="exact"/>
        <w:ind w:rightChars="100" w:right="210" w:firstLineChars="100" w:firstLine="240"/>
        <w:rPr>
          <w:rFonts w:ascii="メイリオ" w:hAnsi="メイリオ" w:cs="メイリオ"/>
          <w:color w:val="000000"/>
          <w:sz w:val="24"/>
        </w:rPr>
      </w:pPr>
      <w:r w:rsidRPr="00A53DC0">
        <w:rPr>
          <w:rFonts w:ascii="メイリオ" w:hAnsi="メイリオ" w:cs="メイリオ" w:hint="eastAsia"/>
          <w:color w:val="000000"/>
          <w:sz w:val="24"/>
        </w:rPr>
        <w:t>我々建築板金業界は歴史ある業界であるにもかかわらず、今まで若年者に対して積極的にPRする機会がほとんどなかった為、当業界についての若者の認知度は極めて低い現状にあります。そこで、若年者に対し業界の魅力（ものづくりの楽しさ、技能労働者としてのやりがいなど）を伝え、若年者の理解・関心を深め、さらに企業と高校とのマッチング等を通じて就業のためのきっかけづくりとなる仕組みを構築して行くことが、業界を活性化し、将来の業界の発展につながるものと考えて今回の事業計画の策定に至り</w:t>
      </w: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320D78" w:rsidRDefault="00A53DC0" w:rsidP="00A53DC0">
      <w:pPr>
        <w:tabs>
          <w:tab w:val="left" w:pos="4200"/>
        </w:tabs>
        <w:spacing w:line="400" w:lineRule="exact"/>
        <w:ind w:rightChars="100" w:right="210" w:firstLineChars="100" w:firstLine="240"/>
        <w:rPr>
          <w:rFonts w:ascii="メイリオ" w:hAnsi="メイリオ" w:cs="メイリオ"/>
          <w:color w:val="000000"/>
          <w:sz w:val="24"/>
        </w:rPr>
      </w:pPr>
      <w:r w:rsidRPr="00A53DC0">
        <w:rPr>
          <w:rFonts w:ascii="メイリオ" w:hAnsi="メイリオ" w:cs="メイリオ" w:hint="eastAsia"/>
          <w:color w:val="000000"/>
          <w:sz w:val="24"/>
        </w:rPr>
        <w:t>ました。</w:t>
      </w:r>
    </w:p>
    <w:p w:rsidR="009C2E92" w:rsidRDefault="009C2E92" w:rsidP="00A53DC0">
      <w:pPr>
        <w:tabs>
          <w:tab w:val="left" w:pos="4200"/>
        </w:tabs>
        <w:spacing w:line="400" w:lineRule="exact"/>
        <w:ind w:rightChars="100" w:right="210" w:firstLineChars="100" w:firstLine="240"/>
        <w:rPr>
          <w:rFonts w:ascii="メイリオ" w:hAnsi="メイリオ" w:cs="メイリオ"/>
          <w:color w:val="000000"/>
          <w:sz w:val="24"/>
        </w:rPr>
      </w:pPr>
    </w:p>
    <w:p w:rsidR="002501E8" w:rsidRPr="005F7270" w:rsidRDefault="005F7270" w:rsidP="005F7270">
      <w:pPr>
        <w:tabs>
          <w:tab w:val="left" w:pos="4200"/>
        </w:tabs>
        <w:spacing w:line="400" w:lineRule="exact"/>
        <w:ind w:leftChars="100" w:left="211" w:rightChars="100" w:right="210" w:hanging="1"/>
        <w:jc w:val="right"/>
        <w:rPr>
          <w:rFonts w:ascii="メイリオ" w:hAnsi="メイリオ" w:cs="メイリオ"/>
          <w:noProof/>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03F52EE4" wp14:editId="70149533">
                <wp:simplePos x="0" y="0"/>
                <wp:positionH relativeFrom="column">
                  <wp:posOffset>0</wp:posOffset>
                </wp:positionH>
                <wp:positionV relativeFrom="paragraph">
                  <wp:posOffset>74295</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F52EE4" id="Rectangle 78" o:spid="_x0000_s1031" style="position:absolute;left:0;text-align:left;margin-left:0;margin-top:5.85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Pr="005F7270" w:rsidRDefault="00023D2B" w:rsidP="005F7270">
      <w:pPr>
        <w:tabs>
          <w:tab w:val="left" w:pos="4200"/>
        </w:tabs>
        <w:spacing w:line="400" w:lineRule="exact"/>
        <w:ind w:leftChars="100" w:left="211" w:rightChars="100" w:right="210" w:hanging="1"/>
        <w:rPr>
          <w:rFonts w:ascii="メイリオ" w:hAnsi="メイリオ" w:cs="メイリオ"/>
          <w:noProof/>
          <w:sz w:val="24"/>
        </w:rPr>
      </w:pPr>
    </w:p>
    <w:p w:rsidR="00A53DC0" w:rsidRPr="00A53DC0" w:rsidRDefault="00A53DC0" w:rsidP="00A53DC0">
      <w:pPr>
        <w:spacing w:line="400" w:lineRule="exact"/>
        <w:ind w:leftChars="100" w:left="330" w:rightChars="5" w:right="10" w:hangingChars="50" w:hanging="120"/>
        <w:rPr>
          <w:rFonts w:ascii="メイリオ" w:hAnsi="メイリオ" w:cs="メイリオ"/>
          <w:color w:val="000000"/>
          <w:sz w:val="24"/>
        </w:rPr>
      </w:pPr>
      <w:r>
        <w:rPr>
          <w:rFonts w:ascii="メイリオ" w:hAnsi="メイリオ" w:cs="メイリオ" w:hint="eastAsia"/>
          <w:color w:val="000000"/>
          <w:sz w:val="24"/>
        </w:rPr>
        <w:t xml:space="preserve">(1) </w:t>
      </w:r>
      <w:r w:rsidRPr="00A53DC0">
        <w:rPr>
          <w:rFonts w:ascii="メイリオ" w:hAnsi="メイリオ" w:cs="メイリオ" w:hint="eastAsia"/>
          <w:color w:val="000000"/>
          <w:sz w:val="24"/>
        </w:rPr>
        <w:t>事業推進委員会の開催</w:t>
      </w:r>
    </w:p>
    <w:p w:rsidR="00A53DC0" w:rsidRPr="00A53DC0" w:rsidRDefault="00A53DC0" w:rsidP="00A53DC0">
      <w:pPr>
        <w:spacing w:line="400" w:lineRule="exact"/>
        <w:ind w:leftChars="100" w:left="330" w:rightChars="5" w:right="10" w:hangingChars="50" w:hanging="120"/>
        <w:rPr>
          <w:rFonts w:ascii="メイリオ" w:hAnsi="メイリオ" w:cs="メイリオ"/>
          <w:color w:val="000000"/>
          <w:sz w:val="24"/>
        </w:rPr>
      </w:pPr>
      <w:r>
        <w:rPr>
          <w:rFonts w:ascii="メイリオ" w:hAnsi="メイリオ" w:cs="メイリオ" w:hint="eastAsia"/>
          <w:color w:val="000000"/>
          <w:sz w:val="24"/>
        </w:rPr>
        <w:t xml:space="preserve">(2) </w:t>
      </w:r>
      <w:r w:rsidRPr="00A53DC0">
        <w:rPr>
          <w:rFonts w:ascii="メイリオ" w:hAnsi="メイリオ" w:cs="メイリオ" w:hint="eastAsia"/>
          <w:color w:val="000000"/>
          <w:sz w:val="24"/>
        </w:rPr>
        <w:t>組合員へのアンケートの実施</w:t>
      </w:r>
    </w:p>
    <w:p w:rsidR="00A53DC0" w:rsidRPr="00A53DC0" w:rsidRDefault="00A53DC0" w:rsidP="00A53DC0">
      <w:pPr>
        <w:spacing w:line="400" w:lineRule="exact"/>
        <w:ind w:leftChars="100" w:left="330" w:rightChars="5" w:right="10" w:hangingChars="50" w:hanging="120"/>
        <w:rPr>
          <w:rFonts w:ascii="メイリオ" w:hAnsi="メイリオ" w:cs="メイリオ"/>
          <w:color w:val="000000"/>
          <w:sz w:val="24"/>
        </w:rPr>
      </w:pPr>
      <w:r>
        <w:rPr>
          <w:rFonts w:ascii="メイリオ" w:hAnsi="メイリオ" w:cs="メイリオ" w:hint="eastAsia"/>
          <w:color w:val="000000"/>
          <w:sz w:val="24"/>
        </w:rPr>
        <w:t xml:space="preserve">(3) </w:t>
      </w:r>
      <w:r w:rsidRPr="00A53DC0">
        <w:rPr>
          <w:rFonts w:ascii="メイリオ" w:hAnsi="メイリオ" w:cs="メイリオ" w:hint="eastAsia"/>
          <w:color w:val="000000"/>
          <w:sz w:val="24"/>
        </w:rPr>
        <w:t>組合員企業へのヒアリング・訪問</w:t>
      </w:r>
    </w:p>
    <w:p w:rsidR="00A53DC0" w:rsidRPr="00A53DC0" w:rsidRDefault="00A53DC0" w:rsidP="00A53DC0">
      <w:pPr>
        <w:spacing w:line="400" w:lineRule="exact"/>
        <w:ind w:leftChars="100" w:left="330" w:rightChars="5" w:right="10" w:hangingChars="50" w:hanging="120"/>
        <w:rPr>
          <w:rFonts w:ascii="メイリオ" w:hAnsi="メイリオ" w:cs="メイリオ"/>
          <w:color w:val="000000"/>
          <w:sz w:val="24"/>
        </w:rPr>
      </w:pPr>
      <w:r>
        <w:rPr>
          <w:rFonts w:ascii="メイリオ" w:hAnsi="メイリオ" w:cs="メイリオ" w:hint="eastAsia"/>
          <w:color w:val="000000"/>
          <w:sz w:val="24"/>
        </w:rPr>
        <w:t xml:space="preserve">(4) </w:t>
      </w:r>
      <w:r w:rsidRPr="00A53DC0">
        <w:rPr>
          <w:rFonts w:ascii="メイリオ" w:hAnsi="メイリオ" w:cs="メイリオ" w:hint="eastAsia"/>
          <w:color w:val="000000"/>
          <w:sz w:val="24"/>
        </w:rPr>
        <w:t>（ハローワーク）求人票の作成協力</w:t>
      </w:r>
    </w:p>
    <w:p w:rsidR="00A53DC0" w:rsidRPr="00A53DC0" w:rsidRDefault="00A53DC0" w:rsidP="00A53DC0">
      <w:pPr>
        <w:spacing w:line="400" w:lineRule="exact"/>
        <w:ind w:leftChars="100" w:left="330" w:rightChars="5" w:right="10" w:hangingChars="50" w:hanging="120"/>
        <w:rPr>
          <w:rFonts w:ascii="メイリオ" w:hAnsi="メイリオ" w:cs="メイリオ"/>
          <w:color w:val="000000"/>
          <w:sz w:val="24"/>
        </w:rPr>
      </w:pPr>
      <w:r>
        <w:rPr>
          <w:rFonts w:ascii="メイリオ" w:eastAsia="ＭＳ 明朝" w:hAnsi="メイリオ" w:cs="メイリオ" w:hint="eastAsia"/>
          <w:color w:val="000000"/>
          <w:sz w:val="24"/>
        </w:rPr>
        <w:t xml:space="preserve">(5) </w:t>
      </w:r>
      <w:r w:rsidRPr="00A53DC0">
        <w:rPr>
          <w:rFonts w:ascii="メイリオ" w:hAnsi="メイリオ" w:cs="メイリオ" w:hint="eastAsia"/>
          <w:color w:val="000000"/>
          <w:sz w:val="24"/>
        </w:rPr>
        <w:t>高等学校への訪問</w:t>
      </w:r>
    </w:p>
    <w:p w:rsidR="00A53DC0" w:rsidRPr="00A53DC0" w:rsidRDefault="00A53DC0" w:rsidP="00A53DC0">
      <w:pPr>
        <w:spacing w:line="400" w:lineRule="exact"/>
        <w:ind w:leftChars="99" w:left="705" w:rightChars="5" w:right="10" w:hangingChars="207" w:hanging="497"/>
        <w:rPr>
          <w:rFonts w:ascii="メイリオ" w:hAnsi="メイリオ" w:cs="メイリオ"/>
          <w:color w:val="000000"/>
          <w:sz w:val="24"/>
        </w:rPr>
      </w:pPr>
      <w:r>
        <w:rPr>
          <w:rFonts w:ascii="メイリオ" w:hAnsi="メイリオ" w:cs="メイリオ" w:hint="eastAsia"/>
          <w:color w:val="000000"/>
          <w:sz w:val="24"/>
        </w:rPr>
        <w:t xml:space="preserve">(6) </w:t>
      </w:r>
      <w:r w:rsidRPr="00A53DC0">
        <w:rPr>
          <w:rFonts w:ascii="メイリオ" w:hAnsi="メイリオ" w:cs="メイリオ" w:hint="eastAsia"/>
          <w:color w:val="000000"/>
          <w:sz w:val="24"/>
        </w:rPr>
        <w:t>業界並びに訓練校をPRするための動画製作・DVDの配布</w:t>
      </w:r>
    </w:p>
    <w:p w:rsidR="00A53DC0" w:rsidRPr="00A53DC0" w:rsidRDefault="00A53DC0" w:rsidP="00A53DC0">
      <w:pPr>
        <w:spacing w:line="400" w:lineRule="exact"/>
        <w:ind w:leftChars="100" w:left="690" w:rightChars="5" w:right="10" w:hangingChars="200" w:hanging="480"/>
        <w:rPr>
          <w:rFonts w:ascii="メイリオ" w:hAnsi="メイリオ" w:cs="メイリオ"/>
          <w:color w:val="000000"/>
          <w:sz w:val="24"/>
        </w:rPr>
      </w:pPr>
      <w:r>
        <w:rPr>
          <w:rFonts w:ascii="メイリオ" w:hAnsi="メイリオ" w:cs="メイリオ" w:hint="eastAsia"/>
          <w:color w:val="000000"/>
          <w:sz w:val="24"/>
        </w:rPr>
        <w:t xml:space="preserve">(7) </w:t>
      </w:r>
      <w:r w:rsidRPr="00A53DC0">
        <w:rPr>
          <w:rFonts w:ascii="メイリオ" w:hAnsi="メイリオ" w:cs="メイリオ" w:hint="eastAsia"/>
          <w:color w:val="000000"/>
          <w:sz w:val="24"/>
        </w:rPr>
        <w:t>組合ホームページ・訓練校紹介ページのリニューアル</w:t>
      </w:r>
    </w:p>
    <w:p w:rsidR="00A53DC0" w:rsidRPr="00A53DC0" w:rsidRDefault="00A53DC0" w:rsidP="00A53DC0">
      <w:pPr>
        <w:spacing w:line="400" w:lineRule="exact"/>
        <w:ind w:leftChars="100" w:left="690" w:rightChars="5" w:right="10" w:hangingChars="200" w:hanging="480"/>
        <w:rPr>
          <w:rFonts w:ascii="メイリオ" w:hAnsi="メイリオ" w:cs="メイリオ"/>
          <w:color w:val="000000"/>
          <w:sz w:val="24"/>
        </w:rPr>
      </w:pPr>
      <w:r>
        <w:rPr>
          <w:rFonts w:ascii="メイリオ" w:hAnsi="メイリオ" w:cs="メイリオ" w:hint="eastAsia"/>
          <w:color w:val="000000"/>
          <w:sz w:val="24"/>
        </w:rPr>
        <w:t xml:space="preserve">(8) </w:t>
      </w:r>
      <w:r w:rsidR="00E25945">
        <w:rPr>
          <w:rFonts w:ascii="メイリオ" w:hAnsi="メイリオ" w:cs="メイリオ" w:hint="eastAsia"/>
          <w:color w:val="000000"/>
          <w:sz w:val="24"/>
        </w:rPr>
        <w:t>当組合主催による建築板金技能競技大会</w:t>
      </w:r>
      <w:r w:rsidR="00E25945" w:rsidRPr="009C2E92">
        <w:rPr>
          <w:rFonts w:ascii="メイリオ" w:hAnsi="メイリオ" w:cs="メイリオ" w:hint="eastAsia"/>
          <w:sz w:val="24"/>
        </w:rPr>
        <w:t>の</w:t>
      </w:r>
      <w:r w:rsidRPr="00A53DC0">
        <w:rPr>
          <w:rFonts w:ascii="メイリオ" w:hAnsi="メイリオ" w:cs="メイリオ" w:hint="eastAsia"/>
          <w:color w:val="000000"/>
          <w:sz w:val="24"/>
        </w:rPr>
        <w:t>開催</w:t>
      </w:r>
    </w:p>
    <w:p w:rsidR="00A53DC0" w:rsidRPr="00A53DC0" w:rsidRDefault="00A53DC0" w:rsidP="00A53DC0">
      <w:pPr>
        <w:spacing w:line="400" w:lineRule="exact"/>
        <w:ind w:leftChars="100" w:left="330" w:rightChars="5" w:right="10" w:hangingChars="50" w:hanging="120"/>
        <w:rPr>
          <w:rFonts w:ascii="メイリオ" w:hAnsi="メイリオ" w:cs="メイリオ"/>
          <w:color w:val="000000"/>
          <w:sz w:val="24"/>
        </w:rPr>
      </w:pPr>
      <w:r>
        <w:rPr>
          <w:rFonts w:ascii="メイリオ" w:hAnsi="メイリオ" w:cs="メイリオ" w:hint="eastAsia"/>
          <w:color w:val="000000"/>
          <w:sz w:val="24"/>
        </w:rPr>
        <w:t xml:space="preserve">(9) </w:t>
      </w:r>
      <w:r w:rsidRPr="00A53DC0">
        <w:rPr>
          <w:rFonts w:ascii="メイリオ" w:hAnsi="メイリオ" w:cs="メイリオ" w:hint="eastAsia"/>
          <w:color w:val="000000"/>
          <w:sz w:val="24"/>
        </w:rPr>
        <w:t xml:space="preserve">「出前講座」の視察・実施の検討　</w:t>
      </w:r>
    </w:p>
    <w:p w:rsidR="00A53DC0" w:rsidRDefault="00A53DC0" w:rsidP="009C2E92">
      <w:pPr>
        <w:spacing w:line="400" w:lineRule="exact"/>
        <w:ind w:leftChars="100" w:left="299" w:rightChars="-135" w:right="-283" w:hangingChars="37" w:hanging="89"/>
        <w:rPr>
          <w:rFonts w:ascii="メイリオ" w:hAnsi="メイリオ" w:cs="メイリオ"/>
          <w:color w:val="000000"/>
          <w:sz w:val="24"/>
        </w:rPr>
      </w:pPr>
      <w:r>
        <w:rPr>
          <w:rFonts w:ascii="メイリオ" w:hAnsi="メイリオ" w:cs="メイリオ" w:hint="eastAsia"/>
          <w:color w:val="000000"/>
          <w:sz w:val="24"/>
        </w:rPr>
        <w:t>(10)</w:t>
      </w:r>
      <w:r w:rsidR="0029187B" w:rsidRPr="005B40DE">
        <w:rPr>
          <w:rFonts w:ascii="メイリオ" w:hAnsi="メイリオ" w:cs="メイリオ" w:hint="eastAsia"/>
          <w:color w:val="000000"/>
          <w:spacing w:val="-8"/>
          <w:sz w:val="24"/>
        </w:rPr>
        <w:t xml:space="preserve"> </w:t>
      </w:r>
      <w:r w:rsidRPr="005B40DE">
        <w:rPr>
          <w:rFonts w:ascii="メイリオ" w:hAnsi="メイリオ" w:cs="メイリオ" w:hint="eastAsia"/>
          <w:color w:val="000000"/>
          <w:spacing w:val="-8"/>
          <w:sz w:val="24"/>
        </w:rPr>
        <w:t>大阪府・その他関係団体との連携協力</w:t>
      </w:r>
    </w:p>
    <w:p w:rsidR="0029187B" w:rsidRDefault="0029187B" w:rsidP="0029187B">
      <w:pPr>
        <w:spacing w:line="400" w:lineRule="exact"/>
        <w:ind w:leftChars="100" w:left="330" w:rightChars="5" w:right="10" w:hangingChars="50" w:hanging="120"/>
        <w:rPr>
          <w:rFonts w:ascii="メイリオ" w:hAnsi="メイリオ" w:cs="メイリオ"/>
          <w:color w:val="000000"/>
          <w:sz w:val="24"/>
        </w:rPr>
      </w:pPr>
    </w:p>
    <w:p w:rsidR="0029187B" w:rsidRDefault="0029187B" w:rsidP="0029187B">
      <w:pPr>
        <w:spacing w:line="400" w:lineRule="exact"/>
        <w:ind w:leftChars="79" w:left="166" w:rightChars="5" w:right="10" w:firstLineChars="100" w:firstLine="240"/>
        <w:rPr>
          <w:rFonts w:ascii="メイリオ" w:hAnsi="メイリオ" w:cs="メイリオ"/>
          <w:color w:val="000000"/>
          <w:sz w:val="24"/>
        </w:rPr>
      </w:pPr>
      <w:r w:rsidRPr="0029187B">
        <w:rPr>
          <w:rFonts w:ascii="メイリオ" w:hAnsi="メイリオ" w:cs="メイリオ" w:hint="eastAsia"/>
          <w:color w:val="000000"/>
          <w:sz w:val="24"/>
        </w:rPr>
        <w:t>本事業を円滑に推進するために、当組合の幹部役員で構成する事業推進委員会を立上げ、さらに専門家委員として中小企業診断士の</w:t>
      </w:r>
      <w:r w:rsidR="00D978D1">
        <w:rPr>
          <w:rFonts w:ascii="メイリオ" w:hAnsi="メイリオ" w:cs="メイリオ" w:hint="eastAsia"/>
          <w:color w:val="000000"/>
          <w:sz w:val="24"/>
        </w:rPr>
        <w:t>方</w:t>
      </w:r>
      <w:r w:rsidRPr="0029187B">
        <w:rPr>
          <w:rFonts w:ascii="メイリオ" w:hAnsi="メイリオ" w:cs="メイリオ" w:hint="eastAsia"/>
          <w:color w:val="000000"/>
          <w:sz w:val="24"/>
        </w:rPr>
        <w:t>にも本委員会をご担当頂き、現状の問題点・ビジョン策定その他様々な観点からご指導して頂きました。</w:t>
      </w:r>
    </w:p>
    <w:p w:rsidR="0029187B" w:rsidRDefault="0029187B" w:rsidP="0029187B">
      <w:pPr>
        <w:spacing w:line="400" w:lineRule="exact"/>
        <w:ind w:leftChars="79" w:left="166" w:rightChars="5" w:right="10" w:firstLineChars="100" w:firstLine="240"/>
        <w:rPr>
          <w:rFonts w:ascii="メイリオ" w:hAnsi="メイリオ" w:cs="メイリオ"/>
          <w:color w:val="000000"/>
          <w:sz w:val="24"/>
        </w:rPr>
      </w:pPr>
    </w:p>
    <w:p w:rsidR="0029187B" w:rsidRDefault="0029187B" w:rsidP="0066628D">
      <w:pPr>
        <w:spacing w:line="400" w:lineRule="exact"/>
        <w:ind w:leftChars="79" w:left="166" w:rightChars="73" w:right="153" w:firstLineChars="100" w:firstLine="240"/>
        <w:rPr>
          <w:rFonts w:ascii="メイリオ" w:hAnsi="メイリオ" w:cs="メイリオ"/>
          <w:color w:val="000000"/>
          <w:sz w:val="24"/>
        </w:rPr>
      </w:pPr>
      <w:r w:rsidRPr="0029187B">
        <w:rPr>
          <w:rFonts w:ascii="メイリオ" w:hAnsi="メイリオ" w:cs="メイリオ" w:hint="eastAsia"/>
          <w:color w:val="000000"/>
          <w:sz w:val="24"/>
        </w:rPr>
        <w:t>今回特に力を入れたのは、若者に我々の業界の事を理解してもらうため、業界</w:t>
      </w:r>
      <w:r w:rsidRPr="0029187B">
        <w:rPr>
          <w:rFonts w:ascii="メイリオ" w:hAnsi="メイリオ" w:cs="メイリオ" w:hint="eastAsia"/>
          <w:color w:val="000000"/>
          <w:sz w:val="24"/>
        </w:rPr>
        <w:lastRenderedPageBreak/>
        <w:t>並びに訓練校を紹介する動画を製作し、この動画を組合ホームページに掲載し、さらにDVD化して高校学校その他就職先紹介機関、その他関係団体等に配布・PRする事業でした。今まで我々の業界を世間一般にPRをする機会がほとんど無かったため、企画段階から如何にして業界の特徴及び魅力を伝えるかという点に苦心しつつ、約5か月掛けて完成しました。</w:t>
      </w:r>
    </w:p>
    <w:p w:rsidR="0029187B" w:rsidRDefault="00D978D1" w:rsidP="0029187B">
      <w:pPr>
        <w:spacing w:line="400" w:lineRule="exact"/>
        <w:ind w:leftChars="79" w:left="166" w:rightChars="5" w:right="10" w:firstLineChars="100" w:firstLine="240"/>
        <w:rPr>
          <w:rFonts w:ascii="メイリオ" w:hAnsi="メイリオ" w:cs="メイリオ"/>
          <w:color w:val="000000"/>
          <w:sz w:val="24"/>
        </w:rPr>
      </w:pPr>
      <w:r>
        <w:rPr>
          <w:rFonts w:ascii="メイリオ" w:hAnsi="メイリオ" w:cs="メイリオ"/>
          <w:noProof/>
          <w:color w:val="000000"/>
          <w:sz w:val="24"/>
        </w:rPr>
        <w:drawing>
          <wp:anchor distT="0" distB="0" distL="114300" distR="114300" simplePos="0" relativeHeight="251671552" behindDoc="0" locked="0" layoutInCell="0" allowOverlap="0" wp14:anchorId="055665A2" wp14:editId="5E85B092">
            <wp:simplePos x="0" y="0"/>
            <wp:positionH relativeFrom="column">
              <wp:posOffset>103505</wp:posOffset>
            </wp:positionH>
            <wp:positionV relativeFrom="page">
              <wp:posOffset>3345815</wp:posOffset>
            </wp:positionV>
            <wp:extent cx="2664460" cy="1998345"/>
            <wp:effectExtent l="0" t="0" r="2540" b="1905"/>
            <wp:wrapNone/>
            <wp:docPr id="2" name="図 2" descr="Z:\商業支援課\団体G\☆☆新整理フォルダ\Ⅲ 組織化対策事業\04_組合先進事業創出事業\HP【実績PR】\02_回答\★受領すみ\26_03_大阪府板金工業組合\報告書掲載①事業推進委員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商業支援課\団体G\☆☆新整理フォルダ\Ⅲ 組織化対策事業\04_組合先進事業創出事業\HP【実績PR】\02_回答\★受領すみ\26_03_大阪府板金工業組合\報告書掲載①事業推進委員会.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4460" cy="1998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hAnsi="メイリオ" w:cs="メイリオ"/>
          <w:noProof/>
          <w:color w:val="000000"/>
          <w:sz w:val="24"/>
        </w:rPr>
        <w:drawing>
          <wp:anchor distT="0" distB="0" distL="114300" distR="114300" simplePos="0" relativeHeight="251672576" behindDoc="0" locked="0" layoutInCell="0" allowOverlap="0" wp14:anchorId="6EA90D1B" wp14:editId="6668BD4B">
            <wp:simplePos x="0" y="0"/>
            <wp:positionH relativeFrom="column">
              <wp:posOffset>104140</wp:posOffset>
            </wp:positionH>
            <wp:positionV relativeFrom="page">
              <wp:posOffset>5634355</wp:posOffset>
            </wp:positionV>
            <wp:extent cx="2668270" cy="2001520"/>
            <wp:effectExtent l="0" t="0" r="0" b="0"/>
            <wp:wrapNone/>
            <wp:docPr id="3" name="図 3" descr="Z:\商業支援課\団体G\☆☆新整理フォルダ\Ⅲ 組織化対策事業\04_組合先進事業創出事業\HP【実績PR】\02_回答\★受領すみ\26_03_大阪府板金工業組合\報告書掲載②大阪府板金高等職業訓練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商業支援課\団体G\☆☆新整理フォルダ\Ⅲ 組織化対策事業\04_組合先進事業創出事業\HP【実績PR】\02_回答\★受領すみ\26_03_大阪府板金工業組合\報告書掲載②大阪府板金高等職業訓練校.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8270" cy="200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5C26" w:rsidRDefault="00A55C26" w:rsidP="00A55C26">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Pr="00A55C26" w:rsidRDefault="00A55C26" w:rsidP="009C2E92">
      <w:pPr>
        <w:spacing w:line="400" w:lineRule="exact"/>
        <w:ind w:leftChars="79" w:left="166" w:rightChars="5" w:right="10" w:firstLineChars="49" w:firstLine="88"/>
        <w:rPr>
          <w:rFonts w:ascii="メイリオ" w:hAnsi="メイリオ" w:cs="メイリオ"/>
          <w:color w:val="000000"/>
          <w:sz w:val="18"/>
          <w:szCs w:val="18"/>
        </w:rPr>
      </w:pPr>
      <w:r>
        <w:rPr>
          <w:rFonts w:ascii="メイリオ" w:hAnsi="メイリオ" w:cs="メイリオ" w:hint="eastAsia"/>
          <w:color w:val="000000"/>
          <w:sz w:val="18"/>
          <w:szCs w:val="18"/>
        </w:rPr>
        <w:t>事業推進委員会</w:t>
      </w: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A55C26">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A55C26" w:rsidRPr="00A55C26" w:rsidRDefault="00A55C26" w:rsidP="00A55C26">
      <w:pPr>
        <w:spacing w:line="400" w:lineRule="exact"/>
        <w:ind w:leftChars="79" w:left="166" w:rightChars="5" w:right="10" w:firstLineChars="49" w:firstLine="88"/>
        <w:rPr>
          <w:rFonts w:ascii="メイリオ" w:hAnsi="メイリオ" w:cs="メイリオ"/>
          <w:color w:val="000000"/>
          <w:sz w:val="18"/>
          <w:szCs w:val="18"/>
        </w:rPr>
      </w:pPr>
      <w:r w:rsidRPr="00A55C26">
        <w:rPr>
          <w:rFonts w:ascii="メイリオ" w:hAnsi="メイリオ" w:cs="メイリオ" w:hint="eastAsia"/>
          <w:color w:val="000000"/>
          <w:sz w:val="18"/>
          <w:szCs w:val="18"/>
        </w:rPr>
        <w:t>大阪府板金高等職業訓練校</w:t>
      </w:r>
    </w:p>
    <w:p w:rsidR="00A55C26" w:rsidRPr="00A55C26" w:rsidRDefault="00A55C26" w:rsidP="0029187B">
      <w:pPr>
        <w:spacing w:line="400" w:lineRule="exact"/>
        <w:ind w:leftChars="79" w:left="166" w:rightChars="5" w:right="10" w:firstLineChars="100" w:firstLine="240"/>
        <w:rPr>
          <w:rFonts w:ascii="メイリオ" w:hAnsi="メイリオ" w:cs="メイリオ"/>
          <w:color w:val="000000"/>
          <w:sz w:val="24"/>
        </w:rPr>
      </w:pPr>
    </w:p>
    <w:p w:rsidR="0029187B" w:rsidRDefault="0029187B" w:rsidP="0029187B">
      <w:pPr>
        <w:spacing w:line="400" w:lineRule="exact"/>
        <w:ind w:leftChars="79" w:left="166" w:rightChars="5" w:right="10" w:firstLineChars="100" w:firstLine="21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40F8A860" wp14:editId="1E6047A3">
                <wp:simplePos x="0" y="0"/>
                <wp:positionH relativeFrom="column">
                  <wp:posOffset>52232</wp:posOffset>
                </wp:positionH>
                <wp:positionV relativeFrom="paragraph">
                  <wp:posOffset>6985</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95657B">
                              <w:rPr>
                                <w:rFonts w:ascii="メイリオ" w:hAnsi="メイリオ" w:cs="メイリオ" w:hint="eastAsia"/>
                                <w:b/>
                                <w:sz w:val="22"/>
                                <w:szCs w:val="22"/>
                              </w:rPr>
                              <w:t>30</w:t>
                            </w:r>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4.1pt;margin-top:.5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95657B">
                        <w:rPr>
                          <w:rFonts w:ascii="メイリオ" w:hAnsi="メイリオ" w:cs="メイリオ" w:hint="eastAsia"/>
                          <w:b/>
                          <w:sz w:val="22"/>
                          <w:szCs w:val="22"/>
                        </w:rPr>
                        <w:t>30</w:t>
                      </w:r>
                      <w:r w:rsidRPr="00F6743E">
                        <w:rPr>
                          <w:rFonts w:ascii="メイリオ" w:hAnsi="メイリオ" w:cs="メイリオ" w:hint="eastAsia"/>
                          <w:b/>
                          <w:sz w:val="22"/>
                          <w:szCs w:val="22"/>
                        </w:rPr>
                        <w:t>年3月31日現在）</w:t>
                      </w:r>
                    </w:p>
                  </w:txbxContent>
                </v:textbox>
              </v:rect>
            </w:pict>
          </mc:Fallback>
        </mc:AlternateContent>
      </w:r>
    </w:p>
    <w:p w:rsidR="0029187B" w:rsidRDefault="0029187B" w:rsidP="0029187B">
      <w:pPr>
        <w:spacing w:line="400" w:lineRule="exact"/>
        <w:ind w:leftChars="79" w:left="166" w:rightChars="5" w:right="10" w:firstLineChars="100" w:firstLine="240"/>
        <w:rPr>
          <w:rFonts w:ascii="メイリオ" w:hAnsi="メイリオ" w:cs="メイリオ"/>
          <w:color w:val="000000"/>
          <w:sz w:val="24"/>
        </w:rPr>
      </w:pPr>
    </w:p>
    <w:p w:rsidR="0029187B" w:rsidRPr="0029187B" w:rsidRDefault="003A13B9" w:rsidP="003A13B9">
      <w:pPr>
        <w:spacing w:line="400" w:lineRule="exact"/>
        <w:ind w:leftChars="68" w:left="647" w:rightChars="5" w:right="10" w:hangingChars="210" w:hanging="504"/>
        <w:rPr>
          <w:rFonts w:ascii="メイリオ" w:hAnsi="メイリオ" w:cs="メイリオ"/>
          <w:color w:val="000000"/>
          <w:sz w:val="24"/>
        </w:rPr>
      </w:pPr>
      <w:r>
        <w:rPr>
          <w:rFonts w:ascii="メイリオ" w:hAnsi="メイリオ" w:cs="メイリオ" w:hint="eastAsia"/>
          <w:color w:val="000000"/>
          <w:sz w:val="24"/>
        </w:rPr>
        <w:t xml:space="preserve"> </w:t>
      </w:r>
      <w:r w:rsidR="0029187B">
        <w:rPr>
          <w:rFonts w:ascii="メイリオ" w:hAnsi="メイリオ" w:cs="メイリオ" w:hint="eastAsia"/>
          <w:color w:val="000000"/>
          <w:sz w:val="24"/>
        </w:rPr>
        <w:t>(1)</w:t>
      </w:r>
      <w:r w:rsidR="0066628D">
        <w:rPr>
          <w:rFonts w:ascii="メイリオ" w:hAnsi="メイリオ" w:cs="メイリオ" w:hint="eastAsia"/>
          <w:color w:val="000000"/>
          <w:sz w:val="24"/>
        </w:rPr>
        <w:t xml:space="preserve"> </w:t>
      </w:r>
      <w:r w:rsidR="0029187B" w:rsidRPr="0029187B">
        <w:rPr>
          <w:rFonts w:ascii="メイリオ" w:hAnsi="メイリオ" w:cs="メイリオ" w:hint="eastAsia"/>
          <w:color w:val="000000"/>
          <w:sz w:val="24"/>
        </w:rPr>
        <w:t>建築板金業界を若者及び世間一般の人々にわかりやすく説明するためのツール（動画）を製作することができた。</w:t>
      </w:r>
    </w:p>
    <w:p w:rsidR="0029187B" w:rsidRPr="0029187B" w:rsidRDefault="0029187B" w:rsidP="0029187B">
      <w:pPr>
        <w:spacing w:line="400" w:lineRule="exact"/>
        <w:ind w:leftChars="68" w:left="424" w:rightChars="5" w:right="10" w:hangingChars="117" w:hanging="281"/>
        <w:rPr>
          <w:rFonts w:ascii="メイリオ" w:hAnsi="メイリオ" w:cs="メイリオ"/>
          <w:color w:val="000000"/>
          <w:sz w:val="24"/>
        </w:rPr>
      </w:pPr>
      <w:r>
        <w:rPr>
          <w:rFonts w:ascii="メイリオ" w:hAnsi="メイリオ" w:cs="メイリオ" w:hint="eastAsia"/>
          <w:color w:val="000000"/>
          <w:sz w:val="24"/>
        </w:rPr>
        <w:lastRenderedPageBreak/>
        <w:t>(2)</w:t>
      </w:r>
      <w:r w:rsidR="0066628D">
        <w:rPr>
          <w:rFonts w:ascii="メイリオ" w:hAnsi="メイリオ" w:cs="メイリオ" w:hint="eastAsia"/>
          <w:color w:val="000000"/>
          <w:sz w:val="24"/>
        </w:rPr>
        <w:t xml:space="preserve"> </w:t>
      </w:r>
      <w:r w:rsidRPr="0029187B">
        <w:rPr>
          <w:rFonts w:ascii="メイリオ" w:hAnsi="メイリオ" w:cs="メイリオ" w:hint="eastAsia"/>
          <w:color w:val="000000"/>
          <w:sz w:val="24"/>
        </w:rPr>
        <w:t>当組合が運営する若年技能者養成機関である「大阪府板金高等職業訓練校」への入校生数について、平成26年度に4名の入校生であったところ、平成27年度には7名の入校</w:t>
      </w:r>
      <w:r w:rsidR="00422604">
        <w:rPr>
          <w:rFonts w:ascii="メイリオ" w:hAnsi="メイリオ" w:cs="メイリオ" w:hint="eastAsia"/>
          <w:color w:val="000000"/>
          <w:sz w:val="24"/>
        </w:rPr>
        <w:t>、更に平成28年度は６名、平成29年度は８名</w:t>
      </w:r>
      <w:r w:rsidR="004969FC">
        <w:rPr>
          <w:rFonts w:ascii="メイリオ" w:hAnsi="メイリオ" w:cs="メイリオ" w:hint="eastAsia"/>
          <w:color w:val="000000"/>
          <w:sz w:val="24"/>
        </w:rPr>
        <w:t>、平成30年度は９名</w:t>
      </w:r>
      <w:r w:rsidR="00422604">
        <w:rPr>
          <w:rFonts w:ascii="メイリオ" w:hAnsi="メイリオ" w:cs="メイリオ" w:hint="eastAsia"/>
          <w:color w:val="000000"/>
          <w:sz w:val="24"/>
        </w:rPr>
        <w:t>に</w:t>
      </w:r>
      <w:r w:rsidRPr="0029187B">
        <w:rPr>
          <w:rFonts w:ascii="メイリオ" w:hAnsi="メイリオ" w:cs="メイリオ" w:hint="eastAsia"/>
          <w:color w:val="000000"/>
          <w:sz w:val="24"/>
        </w:rPr>
        <w:t>増加した。その中にはHPのリニューアル・動画等を通じて業界に関心を持って頂いた方も</w:t>
      </w:r>
      <w:r w:rsidR="00422604">
        <w:rPr>
          <w:rFonts w:ascii="メイリオ" w:hAnsi="メイリオ" w:cs="メイリオ" w:hint="eastAsia"/>
          <w:color w:val="000000"/>
          <w:sz w:val="24"/>
        </w:rPr>
        <w:t>多く</w:t>
      </w:r>
      <w:r w:rsidRPr="0029187B">
        <w:rPr>
          <w:rFonts w:ascii="メイリオ" w:hAnsi="メイリオ" w:cs="メイリオ" w:hint="eastAsia"/>
          <w:color w:val="000000"/>
          <w:sz w:val="24"/>
        </w:rPr>
        <w:t>含まれていた。</w:t>
      </w:r>
    </w:p>
    <w:p w:rsidR="0029187B" w:rsidRDefault="0029187B" w:rsidP="0029187B">
      <w:pPr>
        <w:spacing w:line="400" w:lineRule="exact"/>
        <w:ind w:leftChars="68" w:left="424" w:rightChars="5" w:right="10" w:hangingChars="117" w:hanging="281"/>
        <w:rPr>
          <w:rFonts w:ascii="メイリオ" w:hAnsi="メイリオ" w:cs="メイリオ"/>
          <w:color w:val="000000"/>
          <w:sz w:val="24"/>
        </w:rPr>
      </w:pPr>
      <w:r>
        <w:rPr>
          <w:rFonts w:ascii="メイリオ" w:hAnsi="メイリオ" w:cs="メイリオ" w:hint="eastAsia"/>
          <w:color w:val="000000"/>
          <w:sz w:val="24"/>
        </w:rPr>
        <w:t>(3)</w:t>
      </w:r>
      <w:r w:rsidR="0066628D">
        <w:rPr>
          <w:rFonts w:ascii="メイリオ" w:hAnsi="メイリオ" w:cs="メイリオ" w:hint="eastAsia"/>
          <w:color w:val="000000"/>
          <w:sz w:val="24"/>
        </w:rPr>
        <w:t xml:space="preserve"> </w:t>
      </w:r>
      <w:r w:rsidRPr="0029187B">
        <w:rPr>
          <w:rFonts w:ascii="メイリオ" w:hAnsi="メイリオ" w:cs="メイリオ" w:hint="eastAsia"/>
          <w:color w:val="000000"/>
          <w:sz w:val="24"/>
        </w:rPr>
        <w:t>公共職業安定所や高校を訪問する中で、特に新卒求人（特に高校）については求人説明会が６月にスタートして７月に求人票が送付開始され、早ければ９月中旬に採用内定が決まるというスケジュールを理解したので、次年度からはこのスケジュールにあわせた綿密な準備・計画を立てる必要があることがわかった。</w:t>
      </w:r>
    </w:p>
    <w:p w:rsidR="00930AF2" w:rsidRPr="00930AF2" w:rsidRDefault="00930AF2" w:rsidP="00930AF2">
      <w:pPr>
        <w:spacing w:line="400" w:lineRule="exact"/>
        <w:ind w:rightChars="100" w:right="210"/>
        <w:rPr>
          <w:rFonts w:ascii="メイリオ" w:hAnsi="メイリオ" w:cs="メイリオ"/>
          <w:sz w:val="24"/>
        </w:rPr>
      </w:pPr>
      <w:r w:rsidRPr="00930AF2">
        <w:rPr>
          <w:rFonts w:ascii="メイリオ" w:hAnsi="メイリオ" w:cs="メイリオ" w:hint="eastAsia"/>
          <w:sz w:val="24"/>
        </w:rPr>
        <w:t>【</w:t>
      </w:r>
      <w:r w:rsidR="00422604">
        <w:rPr>
          <w:rFonts w:ascii="メイリオ" w:hAnsi="メイリオ" w:cs="メイリオ" w:hint="eastAsia"/>
          <w:sz w:val="24"/>
        </w:rPr>
        <w:t>２</w:t>
      </w:r>
      <w:r w:rsidR="004969FC">
        <w:rPr>
          <w:rFonts w:ascii="メイリオ" w:hAnsi="メイリオ" w:cs="メイリオ" w:hint="eastAsia"/>
          <w:sz w:val="24"/>
        </w:rPr>
        <w:t>９</w:t>
      </w:r>
      <w:r w:rsidRPr="00930AF2">
        <w:rPr>
          <w:rFonts w:ascii="メイリオ" w:hAnsi="メイリオ" w:cs="メイリオ" w:hint="eastAsia"/>
          <w:sz w:val="24"/>
        </w:rPr>
        <w:t>年度】</w:t>
      </w:r>
    </w:p>
    <w:p w:rsidR="0099789A" w:rsidRDefault="00930AF2" w:rsidP="00E911A0">
      <w:pPr>
        <w:spacing w:line="400" w:lineRule="exact"/>
        <w:ind w:leftChars="50" w:left="105" w:rightChars="100" w:right="210" w:firstLineChars="100" w:firstLine="240"/>
        <w:rPr>
          <w:rFonts w:ascii="メイリオ" w:hAnsi="メイリオ" w:cs="メイリオ"/>
          <w:sz w:val="24"/>
        </w:rPr>
      </w:pPr>
      <w:r w:rsidRPr="00930AF2">
        <w:rPr>
          <w:rFonts w:ascii="メイリオ" w:hAnsi="メイリオ" w:cs="メイリオ" w:hint="eastAsia"/>
          <w:sz w:val="24"/>
        </w:rPr>
        <w:t>組合ホームページ上に掲載している「建築板金を知ろう！」（訓練校PR用の動画）を観て建築板金業界や当訓練校に関心を持ち、</w:t>
      </w:r>
      <w:r w:rsidR="004969FC">
        <w:rPr>
          <w:rFonts w:ascii="メイリオ" w:hAnsi="メイリオ" w:cs="メイリオ" w:hint="eastAsia"/>
          <w:sz w:val="24"/>
        </w:rPr>
        <w:t>大阪府に在住で、当組合未加入の建築板金業者や</w:t>
      </w:r>
      <w:r w:rsidRPr="00930AF2">
        <w:rPr>
          <w:rFonts w:ascii="メイリオ" w:hAnsi="メイリオ" w:cs="メイリオ" w:hint="eastAsia"/>
          <w:sz w:val="24"/>
        </w:rPr>
        <w:t>他県</w:t>
      </w:r>
      <w:r w:rsidR="004969FC">
        <w:rPr>
          <w:rFonts w:ascii="メイリオ" w:hAnsi="メイリオ" w:cs="メイリオ" w:hint="eastAsia"/>
          <w:sz w:val="24"/>
        </w:rPr>
        <w:t>で建築板金業を営む方、更には</w:t>
      </w:r>
      <w:r w:rsidRPr="00930AF2">
        <w:rPr>
          <w:rFonts w:ascii="メイリオ" w:hAnsi="メイリオ" w:cs="メイリオ" w:hint="eastAsia"/>
          <w:sz w:val="24"/>
        </w:rPr>
        <w:t>一般の方から</w:t>
      </w:r>
      <w:r w:rsidR="004969FC">
        <w:rPr>
          <w:rFonts w:ascii="メイリオ" w:hAnsi="メイリオ" w:cs="メイリオ" w:hint="eastAsia"/>
          <w:sz w:val="24"/>
        </w:rPr>
        <w:t>も</w:t>
      </w:r>
      <w:r w:rsidRPr="00930AF2">
        <w:rPr>
          <w:rFonts w:ascii="メイリオ" w:hAnsi="メイリオ" w:cs="メイリオ" w:hint="eastAsia"/>
          <w:sz w:val="24"/>
        </w:rPr>
        <w:t>問い合わせを頂くケースが増えている。</w:t>
      </w:r>
      <w:r w:rsidR="00422604">
        <w:rPr>
          <w:rFonts w:ascii="メイリオ" w:hAnsi="メイリオ" w:cs="メイリオ" w:hint="eastAsia"/>
          <w:sz w:val="24"/>
        </w:rPr>
        <w:t>また、</w:t>
      </w:r>
      <w:r w:rsidRPr="00930AF2">
        <w:rPr>
          <w:rFonts w:ascii="メイリオ" w:hAnsi="メイリオ" w:cs="メイリオ" w:hint="eastAsia"/>
          <w:sz w:val="24"/>
        </w:rPr>
        <w:t>組合員企業で新卒採用を考えている会社に対しても、（年間の採用の流れを把握している為）、的確な指導やアドバイスが出来る様になった。</w:t>
      </w:r>
      <w:r w:rsidR="004969FC">
        <w:rPr>
          <w:rFonts w:ascii="メイリオ" w:hAnsi="メイリオ" w:cs="メイリオ" w:hint="eastAsia"/>
          <w:sz w:val="24"/>
        </w:rPr>
        <w:t>その他、</w:t>
      </w:r>
      <w:r w:rsidRPr="00930AF2">
        <w:rPr>
          <w:rFonts w:ascii="メイリオ" w:hAnsi="メイリオ" w:cs="メイリオ" w:hint="eastAsia"/>
          <w:sz w:val="24"/>
        </w:rPr>
        <w:t>大阪実業</w:t>
      </w:r>
      <w:r w:rsidR="00422604">
        <w:rPr>
          <w:rFonts w:ascii="メイリオ" w:hAnsi="メイリオ" w:cs="メイリオ" w:hint="eastAsia"/>
          <w:sz w:val="24"/>
        </w:rPr>
        <w:t>教育</w:t>
      </w:r>
      <w:r w:rsidRPr="00930AF2">
        <w:rPr>
          <w:rFonts w:ascii="メイリオ" w:hAnsi="メイリオ" w:cs="メイリオ" w:hint="eastAsia"/>
          <w:sz w:val="24"/>
        </w:rPr>
        <w:t>協会等と連携し、府下の工</w:t>
      </w:r>
      <w:r w:rsidR="00422604">
        <w:rPr>
          <w:rFonts w:ascii="メイリオ" w:hAnsi="メイリオ" w:cs="メイリオ" w:hint="eastAsia"/>
          <w:sz w:val="24"/>
        </w:rPr>
        <w:t>科</w:t>
      </w:r>
      <w:r w:rsidRPr="00930AF2">
        <w:rPr>
          <w:rFonts w:ascii="メイリオ" w:hAnsi="メイリオ" w:cs="メイリオ" w:hint="eastAsia"/>
          <w:sz w:val="24"/>
        </w:rPr>
        <w:t>高校と交流を深めた。これらの影響で訓練校への入校希望者が安定するようになった。</w:t>
      </w:r>
      <w:bookmarkStart w:id="0" w:name="_GoBack"/>
      <w:bookmarkEnd w:id="0"/>
    </w:p>
    <w:sectPr w:rsidR="0099789A" w:rsidSect="0066628D">
      <w:footerReference w:type="default" r:id="rId11"/>
      <w:pgSz w:w="11907" w:h="16840" w:code="9"/>
      <w:pgMar w:top="1134" w:right="1134" w:bottom="1418" w:left="993"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708"/>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E0" w:rsidRDefault="00B139E0" w:rsidP="004E2C8F">
      <w:r>
        <w:separator/>
      </w:r>
    </w:p>
  </w:endnote>
  <w:endnote w:type="continuationSeparator" w:id="0">
    <w:p w:rsidR="00B139E0" w:rsidRDefault="00B139E0"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E0" w:rsidRDefault="00B139E0" w:rsidP="004E2C8F">
      <w:r>
        <w:separator/>
      </w:r>
    </w:p>
  </w:footnote>
  <w:footnote w:type="continuationSeparator" w:id="0">
    <w:p w:rsidR="00B139E0" w:rsidRDefault="00B139E0"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3722"/>
    <w:rsid w:val="00083B2B"/>
    <w:rsid w:val="00083C5B"/>
    <w:rsid w:val="000843C8"/>
    <w:rsid w:val="00093302"/>
    <w:rsid w:val="00093C57"/>
    <w:rsid w:val="000C3634"/>
    <w:rsid w:val="000D6197"/>
    <w:rsid w:val="000E1239"/>
    <w:rsid w:val="000E3BBB"/>
    <w:rsid w:val="000F4EA6"/>
    <w:rsid w:val="001060D3"/>
    <w:rsid w:val="00115C0F"/>
    <w:rsid w:val="001176A9"/>
    <w:rsid w:val="001243EF"/>
    <w:rsid w:val="001347D6"/>
    <w:rsid w:val="00141B30"/>
    <w:rsid w:val="00142589"/>
    <w:rsid w:val="00150B4B"/>
    <w:rsid w:val="0015372C"/>
    <w:rsid w:val="0015498B"/>
    <w:rsid w:val="0016062B"/>
    <w:rsid w:val="00174028"/>
    <w:rsid w:val="0017588B"/>
    <w:rsid w:val="001878F2"/>
    <w:rsid w:val="0019040E"/>
    <w:rsid w:val="00191899"/>
    <w:rsid w:val="001A6357"/>
    <w:rsid w:val="001A6B2A"/>
    <w:rsid w:val="001A7096"/>
    <w:rsid w:val="001A7C78"/>
    <w:rsid w:val="001B6270"/>
    <w:rsid w:val="001B6CCE"/>
    <w:rsid w:val="001C0F59"/>
    <w:rsid w:val="001C33C7"/>
    <w:rsid w:val="001C41C7"/>
    <w:rsid w:val="001E03CB"/>
    <w:rsid w:val="001E2973"/>
    <w:rsid w:val="001E306D"/>
    <w:rsid w:val="001E6120"/>
    <w:rsid w:val="001E7E5C"/>
    <w:rsid w:val="001F0003"/>
    <w:rsid w:val="00202DD9"/>
    <w:rsid w:val="00225179"/>
    <w:rsid w:val="00237E8E"/>
    <w:rsid w:val="002501E8"/>
    <w:rsid w:val="002611E1"/>
    <w:rsid w:val="002707B2"/>
    <w:rsid w:val="0029187B"/>
    <w:rsid w:val="00295D47"/>
    <w:rsid w:val="0029629F"/>
    <w:rsid w:val="00297898"/>
    <w:rsid w:val="002B21BB"/>
    <w:rsid w:val="002C378E"/>
    <w:rsid w:val="002D16BD"/>
    <w:rsid w:val="002D5989"/>
    <w:rsid w:val="002F5376"/>
    <w:rsid w:val="003019AD"/>
    <w:rsid w:val="00320D78"/>
    <w:rsid w:val="00321463"/>
    <w:rsid w:val="00325B9D"/>
    <w:rsid w:val="003316E8"/>
    <w:rsid w:val="00333DBE"/>
    <w:rsid w:val="00340159"/>
    <w:rsid w:val="00357896"/>
    <w:rsid w:val="003601BA"/>
    <w:rsid w:val="003717C2"/>
    <w:rsid w:val="0037626F"/>
    <w:rsid w:val="003809D9"/>
    <w:rsid w:val="00390F54"/>
    <w:rsid w:val="00393AD7"/>
    <w:rsid w:val="003A13B9"/>
    <w:rsid w:val="003A225B"/>
    <w:rsid w:val="003A7496"/>
    <w:rsid w:val="003A795D"/>
    <w:rsid w:val="003B163C"/>
    <w:rsid w:val="003C52F7"/>
    <w:rsid w:val="003E1DE1"/>
    <w:rsid w:val="003E39A3"/>
    <w:rsid w:val="003F4471"/>
    <w:rsid w:val="0040183F"/>
    <w:rsid w:val="00403F46"/>
    <w:rsid w:val="0040494A"/>
    <w:rsid w:val="00406A57"/>
    <w:rsid w:val="00412E2F"/>
    <w:rsid w:val="004224ED"/>
    <w:rsid w:val="00422604"/>
    <w:rsid w:val="00423085"/>
    <w:rsid w:val="00424FF8"/>
    <w:rsid w:val="00435B49"/>
    <w:rsid w:val="00447E0A"/>
    <w:rsid w:val="0045072E"/>
    <w:rsid w:val="00450EA2"/>
    <w:rsid w:val="00463E59"/>
    <w:rsid w:val="00465CBC"/>
    <w:rsid w:val="00466E40"/>
    <w:rsid w:val="00470762"/>
    <w:rsid w:val="00480A39"/>
    <w:rsid w:val="00484348"/>
    <w:rsid w:val="0048621F"/>
    <w:rsid w:val="0049436B"/>
    <w:rsid w:val="004969FC"/>
    <w:rsid w:val="00496E0F"/>
    <w:rsid w:val="004C558F"/>
    <w:rsid w:val="004C63A7"/>
    <w:rsid w:val="004D2E00"/>
    <w:rsid w:val="004D3BC6"/>
    <w:rsid w:val="004D3E02"/>
    <w:rsid w:val="004E2C8F"/>
    <w:rsid w:val="004E49FA"/>
    <w:rsid w:val="0050376C"/>
    <w:rsid w:val="00514470"/>
    <w:rsid w:val="0052376C"/>
    <w:rsid w:val="0054458A"/>
    <w:rsid w:val="00544A04"/>
    <w:rsid w:val="00551E22"/>
    <w:rsid w:val="0059136A"/>
    <w:rsid w:val="00591EF0"/>
    <w:rsid w:val="005A53A8"/>
    <w:rsid w:val="005B40DE"/>
    <w:rsid w:val="005B45D7"/>
    <w:rsid w:val="005B60EE"/>
    <w:rsid w:val="005B7C17"/>
    <w:rsid w:val="005C44E7"/>
    <w:rsid w:val="005D4BB6"/>
    <w:rsid w:val="005E65D2"/>
    <w:rsid w:val="005F6BE9"/>
    <w:rsid w:val="005F7270"/>
    <w:rsid w:val="006073F7"/>
    <w:rsid w:val="00607BEE"/>
    <w:rsid w:val="00625033"/>
    <w:rsid w:val="0063061D"/>
    <w:rsid w:val="006522B6"/>
    <w:rsid w:val="0066628D"/>
    <w:rsid w:val="00671A36"/>
    <w:rsid w:val="00675C8B"/>
    <w:rsid w:val="006923EA"/>
    <w:rsid w:val="00692538"/>
    <w:rsid w:val="006A77B7"/>
    <w:rsid w:val="006B205D"/>
    <w:rsid w:val="006D2C21"/>
    <w:rsid w:val="0070359A"/>
    <w:rsid w:val="0071049E"/>
    <w:rsid w:val="0071702C"/>
    <w:rsid w:val="00730F1B"/>
    <w:rsid w:val="00732598"/>
    <w:rsid w:val="007354F7"/>
    <w:rsid w:val="007547C5"/>
    <w:rsid w:val="00757F85"/>
    <w:rsid w:val="00762860"/>
    <w:rsid w:val="00771743"/>
    <w:rsid w:val="00777FC9"/>
    <w:rsid w:val="007A3432"/>
    <w:rsid w:val="007C7307"/>
    <w:rsid w:val="007F6E65"/>
    <w:rsid w:val="008116FB"/>
    <w:rsid w:val="00830804"/>
    <w:rsid w:val="0083554C"/>
    <w:rsid w:val="008463C2"/>
    <w:rsid w:val="0085556F"/>
    <w:rsid w:val="00883A43"/>
    <w:rsid w:val="00887906"/>
    <w:rsid w:val="00887EE2"/>
    <w:rsid w:val="00892D09"/>
    <w:rsid w:val="008A3F4D"/>
    <w:rsid w:val="008A759A"/>
    <w:rsid w:val="008B0605"/>
    <w:rsid w:val="008E15C7"/>
    <w:rsid w:val="008E6797"/>
    <w:rsid w:val="008F2B3A"/>
    <w:rsid w:val="00900742"/>
    <w:rsid w:val="00930AF2"/>
    <w:rsid w:val="009318CF"/>
    <w:rsid w:val="00932BAD"/>
    <w:rsid w:val="009358F8"/>
    <w:rsid w:val="00952F2F"/>
    <w:rsid w:val="00953322"/>
    <w:rsid w:val="009558E5"/>
    <w:rsid w:val="0095657B"/>
    <w:rsid w:val="009610D3"/>
    <w:rsid w:val="009619CD"/>
    <w:rsid w:val="00962C7A"/>
    <w:rsid w:val="00964C1B"/>
    <w:rsid w:val="00966119"/>
    <w:rsid w:val="0098052E"/>
    <w:rsid w:val="00982282"/>
    <w:rsid w:val="009831C4"/>
    <w:rsid w:val="00991B25"/>
    <w:rsid w:val="00994815"/>
    <w:rsid w:val="00995047"/>
    <w:rsid w:val="0099789A"/>
    <w:rsid w:val="00997F02"/>
    <w:rsid w:val="009B09E0"/>
    <w:rsid w:val="009B445C"/>
    <w:rsid w:val="009C2E92"/>
    <w:rsid w:val="009D541B"/>
    <w:rsid w:val="009D54F8"/>
    <w:rsid w:val="00A01E40"/>
    <w:rsid w:val="00A1634F"/>
    <w:rsid w:val="00A31753"/>
    <w:rsid w:val="00A3512E"/>
    <w:rsid w:val="00A41B7D"/>
    <w:rsid w:val="00A50B62"/>
    <w:rsid w:val="00A53DC0"/>
    <w:rsid w:val="00A55C26"/>
    <w:rsid w:val="00A86581"/>
    <w:rsid w:val="00A9400F"/>
    <w:rsid w:val="00AB5802"/>
    <w:rsid w:val="00AC4434"/>
    <w:rsid w:val="00AC4740"/>
    <w:rsid w:val="00AD5456"/>
    <w:rsid w:val="00AE12C9"/>
    <w:rsid w:val="00AE7FD8"/>
    <w:rsid w:val="00B050D5"/>
    <w:rsid w:val="00B053CF"/>
    <w:rsid w:val="00B139E0"/>
    <w:rsid w:val="00B21B08"/>
    <w:rsid w:val="00B42F38"/>
    <w:rsid w:val="00B55248"/>
    <w:rsid w:val="00B84FA8"/>
    <w:rsid w:val="00BB2EE0"/>
    <w:rsid w:val="00BB6893"/>
    <w:rsid w:val="00BC0CB0"/>
    <w:rsid w:val="00BC7814"/>
    <w:rsid w:val="00BC7D0F"/>
    <w:rsid w:val="00BD3078"/>
    <w:rsid w:val="00BF0038"/>
    <w:rsid w:val="00BF141E"/>
    <w:rsid w:val="00BF2601"/>
    <w:rsid w:val="00BF3F60"/>
    <w:rsid w:val="00BF5467"/>
    <w:rsid w:val="00C0013A"/>
    <w:rsid w:val="00C0483F"/>
    <w:rsid w:val="00C30BAF"/>
    <w:rsid w:val="00C366D1"/>
    <w:rsid w:val="00C46353"/>
    <w:rsid w:val="00C84D1F"/>
    <w:rsid w:val="00C87AD5"/>
    <w:rsid w:val="00C90C56"/>
    <w:rsid w:val="00C954F2"/>
    <w:rsid w:val="00C9703F"/>
    <w:rsid w:val="00CA2EBC"/>
    <w:rsid w:val="00CA79BB"/>
    <w:rsid w:val="00CB4ACE"/>
    <w:rsid w:val="00CB5AA1"/>
    <w:rsid w:val="00CE2137"/>
    <w:rsid w:val="00CE422A"/>
    <w:rsid w:val="00CF3092"/>
    <w:rsid w:val="00D11FE9"/>
    <w:rsid w:val="00D13BB0"/>
    <w:rsid w:val="00D1462E"/>
    <w:rsid w:val="00D313C6"/>
    <w:rsid w:val="00D436D9"/>
    <w:rsid w:val="00D5104F"/>
    <w:rsid w:val="00D53B16"/>
    <w:rsid w:val="00D74B3E"/>
    <w:rsid w:val="00D83612"/>
    <w:rsid w:val="00D87D63"/>
    <w:rsid w:val="00D92133"/>
    <w:rsid w:val="00D978D1"/>
    <w:rsid w:val="00DA1B1D"/>
    <w:rsid w:val="00DA4B94"/>
    <w:rsid w:val="00DA561C"/>
    <w:rsid w:val="00DB242D"/>
    <w:rsid w:val="00DB6072"/>
    <w:rsid w:val="00DC47F4"/>
    <w:rsid w:val="00DE33F3"/>
    <w:rsid w:val="00DE6E80"/>
    <w:rsid w:val="00DF576B"/>
    <w:rsid w:val="00E11DDC"/>
    <w:rsid w:val="00E145B2"/>
    <w:rsid w:val="00E22826"/>
    <w:rsid w:val="00E25945"/>
    <w:rsid w:val="00E25D88"/>
    <w:rsid w:val="00E27253"/>
    <w:rsid w:val="00E3056C"/>
    <w:rsid w:val="00E36F9A"/>
    <w:rsid w:val="00E46489"/>
    <w:rsid w:val="00E60177"/>
    <w:rsid w:val="00E8363C"/>
    <w:rsid w:val="00E837EE"/>
    <w:rsid w:val="00E911A0"/>
    <w:rsid w:val="00EB1B85"/>
    <w:rsid w:val="00EB65DC"/>
    <w:rsid w:val="00EC308A"/>
    <w:rsid w:val="00ED6516"/>
    <w:rsid w:val="00EE19FC"/>
    <w:rsid w:val="00EF51CC"/>
    <w:rsid w:val="00F014DC"/>
    <w:rsid w:val="00F05C4E"/>
    <w:rsid w:val="00F20F5C"/>
    <w:rsid w:val="00F21A66"/>
    <w:rsid w:val="00F226CA"/>
    <w:rsid w:val="00F32B0D"/>
    <w:rsid w:val="00F3572B"/>
    <w:rsid w:val="00F57B99"/>
    <w:rsid w:val="00F6743E"/>
    <w:rsid w:val="00F77DAE"/>
    <w:rsid w:val="00F852BA"/>
    <w:rsid w:val="00F85ABA"/>
    <w:rsid w:val="00FA29E9"/>
    <w:rsid w:val="00FA568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 w:type="paragraph" w:styleId="af">
    <w:name w:val="List Paragraph"/>
    <w:basedOn w:val="a"/>
    <w:uiPriority w:val="34"/>
    <w:qFormat/>
    <w:rsid w:val="005F72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 w:type="paragraph" w:styleId="af">
    <w:name w:val="List Paragraph"/>
    <w:basedOn w:val="a"/>
    <w:uiPriority w:val="34"/>
    <w:qFormat/>
    <w:rsid w:val="005F7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8EA4-6D62-4A9C-B14F-70FE903A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1357</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1500</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井上　澄人</cp:lastModifiedBy>
  <cp:revision>6</cp:revision>
  <cp:lastPrinted>2016-03-22T02:48:00Z</cp:lastPrinted>
  <dcterms:created xsi:type="dcterms:W3CDTF">2018-08-16T04:06:00Z</dcterms:created>
  <dcterms:modified xsi:type="dcterms:W3CDTF">2018-08-20T06:33:00Z</dcterms:modified>
</cp:coreProperties>
</file>