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DC0095"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8480" behindDoc="0" locked="0" layoutInCell="1" allowOverlap="1">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AC2641">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ygqw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AC2641">
                        <w:rPr>
                          <w:rFonts w:ascii="メイリオ" w:hAnsi="メイリオ" w:cs="メイリオ" w:hint="eastAsia"/>
                          <w:b/>
                          <w:sz w:val="28"/>
                          <w:szCs w:val="28"/>
                        </w:rPr>
                        <w:t>4</w:t>
                      </w:r>
                      <w:bookmarkStart w:id="1" w:name="_GoBack"/>
                      <w:bookmarkEnd w:id="1"/>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55F49" w:rsidRPr="00B55F49">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FC7D6B" w:rsidRPr="00B55F49" w:rsidRDefault="00B55F49" w:rsidP="00B55F49">
                            <w:pPr>
                              <w:spacing w:line="600" w:lineRule="exact"/>
                              <w:ind w:left="220" w:hangingChars="50" w:hanging="220"/>
                              <w:jc w:val="left"/>
                              <w:rPr>
                                <w:rFonts w:ascii="メイリオ" w:hAnsi="メイリオ" w:cs="メイリオ"/>
                                <w:b/>
                                <w:color w:val="595959" w:themeColor="text1" w:themeTint="A6"/>
                                <w:sz w:val="44"/>
                                <w:szCs w:val="44"/>
                              </w:rPr>
                            </w:pPr>
                            <w:r w:rsidRPr="00B55F49">
                              <w:rPr>
                                <w:rFonts w:ascii="メイリオ" w:hAnsi="メイリオ" w:cs="メイリオ" w:hint="eastAsia"/>
                                <w:b/>
                                <w:color w:val="595959" w:themeColor="text1" w:themeTint="A6"/>
                                <w:sz w:val="44"/>
                                <w:szCs w:val="44"/>
                              </w:rPr>
                              <w:t>魚あら専用コンテナ開発、</w:t>
                            </w:r>
                          </w:p>
                          <w:p w:rsidR="0029629F" w:rsidRPr="000C3634" w:rsidRDefault="00B55F49" w:rsidP="00B55F49">
                            <w:pPr>
                              <w:spacing w:line="600" w:lineRule="exact"/>
                              <w:ind w:left="220" w:hangingChars="50" w:hanging="220"/>
                              <w:jc w:val="right"/>
                              <w:rPr>
                                <w:rFonts w:ascii="メイリオ" w:hAnsi="メイリオ" w:cs="メイリオ"/>
                                <w:b/>
                                <w:color w:val="E36C0A"/>
                                <w:sz w:val="56"/>
                                <w:szCs w:val="56"/>
                              </w:rPr>
                            </w:pPr>
                            <w:r w:rsidRPr="00B55F49">
                              <w:rPr>
                                <w:rFonts w:ascii="メイリオ" w:hAnsi="メイリオ" w:cs="メイリオ" w:hint="eastAsia"/>
                                <w:b/>
                                <w:color w:val="595959" w:themeColor="text1" w:themeTint="A6"/>
                                <w:sz w:val="44"/>
                                <w:szCs w:val="44"/>
                              </w:rPr>
                              <w:t>低燃費・小型車両開発による運送効率の向上</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B55F49" w:rsidRPr="00B55F49">
                              <w:rPr>
                                <w:rFonts w:ascii="メイリオ" w:hAnsi="メイリオ" w:cs="メイリオ" w:hint="eastAsia"/>
                                <w:sz w:val="28"/>
                                <w:szCs w:val="28"/>
                              </w:rPr>
                              <w:t>運送効率により魚あらの腐敗を防ぎ、リサイクル向上を図る。</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B55F49" w:rsidRPr="00B55F49">
                        <w:rPr>
                          <w:rFonts w:ascii="メイリオ" w:hAnsi="メイリオ" w:cs="メイリオ" w:hint="eastAsia"/>
                          <w:sz w:val="24"/>
                        </w:rPr>
                        <w:t>全大阪魚蛋白事業協同組合</w:t>
                      </w:r>
                      <w:r w:rsidRPr="008A759A">
                        <w:rPr>
                          <w:rFonts w:ascii="メイリオ" w:hAnsi="メイリオ" w:cs="メイリオ" w:hint="eastAsia"/>
                          <w:sz w:val="24"/>
                        </w:rPr>
                        <w:t>&gt;</w:t>
                      </w:r>
                    </w:p>
                    <w:p w:rsidR="00FC7D6B" w:rsidRPr="00B55F49" w:rsidRDefault="00B55F49" w:rsidP="00B55F49">
                      <w:pPr>
                        <w:spacing w:line="600" w:lineRule="exact"/>
                        <w:ind w:left="220" w:hangingChars="50" w:hanging="220"/>
                        <w:jc w:val="left"/>
                        <w:rPr>
                          <w:rFonts w:ascii="メイリオ" w:hAnsi="メイリオ" w:cs="メイリオ"/>
                          <w:b/>
                          <w:color w:val="595959" w:themeColor="text1" w:themeTint="A6"/>
                          <w:sz w:val="44"/>
                          <w:szCs w:val="44"/>
                        </w:rPr>
                      </w:pPr>
                      <w:r w:rsidRPr="00B55F49">
                        <w:rPr>
                          <w:rFonts w:ascii="メイリオ" w:hAnsi="メイリオ" w:cs="メイリオ" w:hint="eastAsia"/>
                          <w:b/>
                          <w:color w:val="595959" w:themeColor="text1" w:themeTint="A6"/>
                          <w:sz w:val="44"/>
                          <w:szCs w:val="44"/>
                        </w:rPr>
                        <w:t>魚あら専用コンテナ開発、</w:t>
                      </w:r>
                    </w:p>
                    <w:p w:rsidR="0029629F" w:rsidRPr="000C3634" w:rsidRDefault="00B55F49" w:rsidP="00B55F49">
                      <w:pPr>
                        <w:spacing w:line="600" w:lineRule="exact"/>
                        <w:ind w:left="220" w:hangingChars="50" w:hanging="220"/>
                        <w:jc w:val="right"/>
                        <w:rPr>
                          <w:rFonts w:ascii="メイリオ" w:hAnsi="メイリオ" w:cs="メイリオ"/>
                          <w:b/>
                          <w:color w:val="E36C0A"/>
                          <w:sz w:val="56"/>
                          <w:szCs w:val="56"/>
                        </w:rPr>
                      </w:pPr>
                      <w:r w:rsidRPr="00B55F49">
                        <w:rPr>
                          <w:rFonts w:ascii="メイリオ" w:hAnsi="メイリオ" w:cs="メイリオ" w:hint="eastAsia"/>
                          <w:b/>
                          <w:color w:val="595959" w:themeColor="text1" w:themeTint="A6"/>
                          <w:sz w:val="44"/>
                          <w:szCs w:val="44"/>
                        </w:rPr>
                        <w:t>低燃費・小型車両開発による運送効率の向上</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B55F49" w:rsidRPr="00B55F49">
                        <w:rPr>
                          <w:rFonts w:ascii="メイリオ" w:hAnsi="メイリオ" w:cs="メイリオ" w:hint="eastAsia"/>
                          <w:sz w:val="28"/>
                          <w:szCs w:val="28"/>
                        </w:rPr>
                        <w:t>運送効率により魚あらの腐敗を防ぎ、リサイクル向上を図る。</w:t>
                      </w:r>
                      <w:bookmarkStart w:id="1" w:name="_GoBack"/>
                      <w:bookmarkEnd w:id="1"/>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76ADB19B" wp14:editId="00839082">
                <wp:simplePos x="0" y="0"/>
                <wp:positionH relativeFrom="margin">
                  <wp:posOffset>13556</wp:posOffset>
                </wp:positionH>
                <wp:positionV relativeFrom="margin">
                  <wp:posOffset>2076273</wp:posOffset>
                </wp:positionV>
                <wp:extent cx="2920365" cy="1605516"/>
                <wp:effectExtent l="38100" t="38100" r="108585" b="10922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05516"/>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8E46B7">
                              <w:rPr>
                                <w:rFonts w:ascii="メイリオ" w:hAnsi="メイリオ" w:cs="メイリオ" w:hint="eastAsia"/>
                                <w:spacing w:val="45"/>
                                <w:kern w:val="0"/>
                                <w:sz w:val="18"/>
                                <w:szCs w:val="18"/>
                                <w:fitText w:val="720" w:id="1105979648"/>
                              </w:rPr>
                              <w:t>所在</w:t>
                            </w:r>
                            <w:r w:rsidRPr="008E46B7">
                              <w:rPr>
                                <w:rFonts w:ascii="メイリオ" w:hAnsi="メイリオ" w:cs="メイリオ" w:hint="eastAsia"/>
                                <w:kern w:val="0"/>
                                <w:sz w:val="18"/>
                                <w:szCs w:val="18"/>
                                <w:fitText w:val="720" w:id="1105979648"/>
                              </w:rPr>
                              <w:t>地</w:t>
                            </w:r>
                            <w:r>
                              <w:rPr>
                                <w:rFonts w:ascii="メイリオ" w:hAnsi="メイリオ" w:cs="メイリオ" w:hint="eastAsia"/>
                                <w:sz w:val="18"/>
                                <w:szCs w:val="18"/>
                              </w:rPr>
                              <w:tab/>
                            </w:r>
                            <w:r w:rsidRPr="00A35A6F">
                              <w:rPr>
                                <w:rFonts w:ascii="メイリオ" w:hAnsi="メイリオ" w:cs="メイリオ" w:hint="eastAsia"/>
                                <w:sz w:val="18"/>
                                <w:szCs w:val="18"/>
                              </w:rPr>
                              <w:t>大阪市平野区流町</w:t>
                            </w:r>
                            <w:r>
                              <w:rPr>
                                <w:rFonts w:ascii="メイリオ" w:hAnsi="メイリオ" w:cs="メイリオ" w:hint="eastAsia"/>
                                <w:sz w:val="18"/>
                                <w:szCs w:val="18"/>
                              </w:rPr>
                              <w:t>3</w:t>
                            </w:r>
                            <w:r w:rsidRPr="00A35A6F">
                              <w:rPr>
                                <w:rFonts w:ascii="メイリオ" w:hAnsi="メイリオ" w:cs="メイリオ" w:hint="eastAsia"/>
                                <w:sz w:val="18"/>
                                <w:szCs w:val="18"/>
                              </w:rPr>
                              <w:t>丁目13番</w:t>
                            </w:r>
                          </w:p>
                          <w:p w:rsidR="008E46B7" w:rsidRPr="008B0605" w:rsidRDefault="008E46B7" w:rsidP="008E46B7">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r>
                            <w:r w:rsidRPr="00A35A6F">
                              <w:rPr>
                                <w:rFonts w:ascii="メイリオ" w:hAnsi="メイリオ" w:cs="メイリオ" w:hint="eastAsia"/>
                                <w:sz w:val="18"/>
                                <w:szCs w:val="18"/>
                              </w:rPr>
                              <w:t>19号</w:t>
                            </w:r>
                          </w:p>
                          <w:p w:rsidR="008E46B7" w:rsidRDefault="008E46B7" w:rsidP="008E46B7">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8E46B7">
                              <w:rPr>
                                <w:rFonts w:ascii="メイリオ" w:hAnsi="メイリオ" w:cs="メイリオ" w:hint="eastAsia"/>
                                <w:spacing w:val="45"/>
                                <w:kern w:val="0"/>
                                <w:sz w:val="18"/>
                                <w:szCs w:val="18"/>
                                <w:fitText w:val="720" w:id="1105979649"/>
                              </w:rPr>
                              <w:t xml:space="preserve">電　</w:t>
                            </w:r>
                            <w:r w:rsidRPr="008E46B7">
                              <w:rPr>
                                <w:rFonts w:ascii="メイリオ" w:hAnsi="メイリオ" w:cs="メイリオ" w:hint="eastAsia"/>
                                <w:kern w:val="0"/>
                                <w:sz w:val="18"/>
                                <w:szCs w:val="18"/>
                                <w:fitText w:val="720" w:id="1105979649"/>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8E46B7">
                              <w:rPr>
                                <w:rFonts w:ascii="メイリオ" w:hAnsi="メイリオ" w:cs="メイリオ" w:hint="eastAsia"/>
                                <w:spacing w:val="180"/>
                                <w:kern w:val="0"/>
                                <w:sz w:val="18"/>
                                <w:szCs w:val="18"/>
                                <w:fitText w:val="720" w:id="1105979650"/>
                              </w:rPr>
                              <w:t>設</w:t>
                            </w:r>
                            <w:r w:rsidRPr="008E46B7">
                              <w:rPr>
                                <w:rFonts w:ascii="メイリオ" w:hAnsi="メイリオ" w:cs="メイリオ" w:hint="eastAsia"/>
                                <w:kern w:val="0"/>
                                <w:sz w:val="18"/>
                                <w:szCs w:val="18"/>
                                <w:fitText w:val="720" w:id="1105979650"/>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D17728">
                              <w:rPr>
                                <w:rFonts w:ascii="メイリオ" w:hAnsi="メイリオ" w:cs="メイリオ" w:hint="eastAsia"/>
                                <w:sz w:val="18"/>
                                <w:szCs w:val="18"/>
                              </w:rPr>
                              <w:t>10</w:t>
                            </w:r>
                            <w:bookmarkStart w:id="0" w:name="_GoBack"/>
                            <w:bookmarkEnd w:id="0"/>
                            <w:r w:rsidRPr="007C24C1">
                              <w:rPr>
                                <w:rFonts w:ascii="メイリオ" w:hAnsi="メイリオ" w:cs="メイリオ" w:hint="eastAsia"/>
                                <w:sz w:val="18"/>
                                <w:szCs w:val="18"/>
                              </w:rPr>
                              <w:t>（平成</w:t>
                            </w:r>
                            <w:r w:rsidR="00D03270" w:rsidRPr="007C24C1">
                              <w:rPr>
                                <w:rFonts w:ascii="メイリオ" w:hAnsi="メイリオ" w:cs="メイリオ" w:hint="eastAsia"/>
                                <w:sz w:val="18"/>
                                <w:szCs w:val="18"/>
                              </w:rPr>
                              <w:t>2８</w:t>
                            </w:r>
                            <w:r w:rsidRPr="00BC0CB0">
                              <w:rPr>
                                <w:rFonts w:ascii="メイリオ" w:hAnsi="メイリオ" w:cs="メイリオ" w:hint="eastAsia"/>
                                <w:sz w:val="18"/>
                                <w:szCs w:val="18"/>
                              </w:rPr>
                              <w:t>年3月31日現在）</w:t>
                            </w:r>
                          </w:p>
                          <w:p w:rsidR="008E46B7" w:rsidRDefault="008E46B7" w:rsidP="008E46B7">
                            <w:pPr>
                              <w:tabs>
                                <w:tab w:val="left" w:pos="1276"/>
                              </w:tabs>
                              <w:spacing w:line="240" w:lineRule="exact"/>
                              <w:ind w:rightChars="-51" w:right="-107"/>
                            </w:pPr>
                            <w:r>
                              <w:rPr>
                                <w:rFonts w:ascii="ＭＳ Ｐゴシック" w:hAnsi="ＭＳ Ｐゴシック" w:cs="メイリオ" w:hint="eastAsia"/>
                                <w:sz w:val="16"/>
                                <w:szCs w:val="16"/>
                              </w:rPr>
                              <w:t>■</w:t>
                            </w:r>
                            <w:r w:rsidRPr="008E46B7">
                              <w:rPr>
                                <w:rFonts w:ascii="ＭＳ Ｐゴシック" w:hAnsi="ＭＳ Ｐゴシック" w:cs="メイリオ" w:hint="eastAsia"/>
                                <w:spacing w:val="40"/>
                                <w:kern w:val="0"/>
                                <w:sz w:val="16"/>
                                <w:szCs w:val="16"/>
                                <w:fitText w:val="640" w:id="1105979651"/>
                              </w:rPr>
                              <w:t>ＵＲ</w:t>
                            </w:r>
                            <w:r w:rsidRPr="008E46B7">
                              <w:rPr>
                                <w:rFonts w:ascii="ＭＳ Ｐゴシック" w:hAnsi="ＭＳ Ｐゴシック" w:cs="メイリオ" w:hint="eastAsia"/>
                                <w:kern w:val="0"/>
                                <w:sz w:val="16"/>
                                <w:szCs w:val="16"/>
                                <w:fitText w:val="640" w:id="1105979651"/>
                              </w:rPr>
                              <w:t>Ｌ</w:t>
                            </w:r>
                            <w:r>
                              <w:rPr>
                                <w:rFonts w:ascii="ＭＳ Ｐゴシック" w:hAnsi="ＭＳ Ｐゴシック" w:cs="メイリオ" w:hint="eastAsia"/>
                                <w:sz w:val="16"/>
                                <w:szCs w:val="16"/>
                              </w:rPr>
                              <w:tab/>
                            </w:r>
                            <w:r w:rsidRPr="00DB3142">
                              <w:rPr>
                                <w:rFonts w:ascii="Meiryo UI" w:eastAsia="Meiryo UI" w:hAnsi="Meiryo UI" w:cs="Meiryo UI"/>
                              </w:rPr>
                              <w:t>http://www.zenosaka.or.jp</w:t>
                            </w:r>
                          </w:p>
                          <w:p w:rsidR="008E46B7" w:rsidRDefault="008E46B7" w:rsidP="008E46B7">
                            <w:pPr>
                              <w:tabs>
                                <w:tab w:val="left" w:pos="1276"/>
                              </w:tabs>
                              <w:spacing w:line="240" w:lineRule="exact"/>
                              <w:rPr>
                                <w:rStyle w:val="a3"/>
                                <w:rFonts w:ascii="Meiryo UI" w:eastAsia="Meiryo UI" w:hAnsi="Meiryo UI" w:cs="Meiryo UI"/>
                                <w:sz w:val="18"/>
                                <w:szCs w:val="18"/>
                              </w:rPr>
                            </w:pPr>
                          </w:p>
                          <w:p w:rsidR="00017D6D" w:rsidRPr="008E46B7" w:rsidRDefault="00017D6D"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6.4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8E46B7">
                        <w:rPr>
                          <w:rFonts w:ascii="メイリオ" w:hAnsi="メイリオ" w:cs="メイリオ" w:hint="eastAsia"/>
                          <w:spacing w:val="45"/>
                          <w:kern w:val="0"/>
                          <w:sz w:val="18"/>
                          <w:szCs w:val="18"/>
                          <w:fitText w:val="720" w:id="1105979648"/>
                        </w:rPr>
                        <w:t>所在</w:t>
                      </w:r>
                      <w:r w:rsidRPr="008E46B7">
                        <w:rPr>
                          <w:rFonts w:ascii="メイリオ" w:hAnsi="メイリオ" w:cs="メイリオ" w:hint="eastAsia"/>
                          <w:kern w:val="0"/>
                          <w:sz w:val="18"/>
                          <w:szCs w:val="18"/>
                          <w:fitText w:val="720" w:id="1105979648"/>
                        </w:rPr>
                        <w:t>地</w:t>
                      </w:r>
                      <w:r>
                        <w:rPr>
                          <w:rFonts w:ascii="メイリオ" w:hAnsi="メイリオ" w:cs="メイリオ" w:hint="eastAsia"/>
                          <w:sz w:val="18"/>
                          <w:szCs w:val="18"/>
                        </w:rPr>
                        <w:tab/>
                      </w:r>
                      <w:r w:rsidRPr="00A35A6F">
                        <w:rPr>
                          <w:rFonts w:ascii="メイリオ" w:hAnsi="メイリオ" w:cs="メイリオ" w:hint="eastAsia"/>
                          <w:sz w:val="18"/>
                          <w:szCs w:val="18"/>
                        </w:rPr>
                        <w:t>大阪市平野区流町</w:t>
                      </w:r>
                      <w:r>
                        <w:rPr>
                          <w:rFonts w:ascii="メイリオ" w:hAnsi="メイリオ" w:cs="メイリオ" w:hint="eastAsia"/>
                          <w:sz w:val="18"/>
                          <w:szCs w:val="18"/>
                        </w:rPr>
                        <w:t>3</w:t>
                      </w:r>
                      <w:r w:rsidRPr="00A35A6F">
                        <w:rPr>
                          <w:rFonts w:ascii="メイリオ" w:hAnsi="メイリオ" w:cs="メイリオ" w:hint="eastAsia"/>
                          <w:sz w:val="18"/>
                          <w:szCs w:val="18"/>
                        </w:rPr>
                        <w:t>丁目13番</w:t>
                      </w:r>
                    </w:p>
                    <w:p w:rsidR="008E46B7" w:rsidRPr="008B0605" w:rsidRDefault="008E46B7" w:rsidP="008E46B7">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r>
                      <w:r w:rsidRPr="00A35A6F">
                        <w:rPr>
                          <w:rFonts w:ascii="メイリオ" w:hAnsi="メイリオ" w:cs="メイリオ" w:hint="eastAsia"/>
                          <w:sz w:val="18"/>
                          <w:szCs w:val="18"/>
                        </w:rPr>
                        <w:t>19号</w:t>
                      </w:r>
                    </w:p>
                    <w:p w:rsidR="008E46B7" w:rsidRDefault="008E46B7" w:rsidP="008E46B7">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8E46B7">
                        <w:rPr>
                          <w:rFonts w:ascii="メイリオ" w:hAnsi="メイリオ" w:cs="メイリオ" w:hint="eastAsia"/>
                          <w:spacing w:val="45"/>
                          <w:kern w:val="0"/>
                          <w:sz w:val="18"/>
                          <w:szCs w:val="18"/>
                          <w:fitText w:val="720" w:id="1105979649"/>
                        </w:rPr>
                        <w:t xml:space="preserve">電　</w:t>
                      </w:r>
                      <w:r w:rsidRPr="008E46B7">
                        <w:rPr>
                          <w:rFonts w:ascii="メイリオ" w:hAnsi="メイリオ" w:cs="メイリオ" w:hint="eastAsia"/>
                          <w:kern w:val="0"/>
                          <w:sz w:val="18"/>
                          <w:szCs w:val="18"/>
                          <w:fitText w:val="720" w:id="1105979649"/>
                        </w:rPr>
                        <w:t>話</w:t>
                      </w:r>
                      <w:r>
                        <w:rPr>
                          <w:rFonts w:ascii="メイリオ" w:hAnsi="メイリオ" w:cs="メイリオ" w:hint="eastAsia"/>
                          <w:sz w:val="18"/>
                          <w:szCs w:val="18"/>
                        </w:rPr>
                        <w:tab/>
                      </w:r>
                      <w:r w:rsidRPr="00A35A6F">
                        <w:rPr>
                          <w:rFonts w:ascii="メイリオ" w:hAnsi="メイリオ" w:cs="メイリオ"/>
                          <w:sz w:val="18"/>
                          <w:szCs w:val="18"/>
                        </w:rPr>
                        <w:t>06-6799-1437</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8E46B7">
                        <w:rPr>
                          <w:rFonts w:ascii="メイリオ" w:hAnsi="メイリオ" w:cs="メイリオ" w:hint="eastAsia"/>
                          <w:spacing w:val="180"/>
                          <w:kern w:val="0"/>
                          <w:sz w:val="18"/>
                          <w:szCs w:val="18"/>
                          <w:fitText w:val="720" w:id="1105979650"/>
                        </w:rPr>
                        <w:t>設</w:t>
                      </w:r>
                      <w:r w:rsidRPr="008E46B7">
                        <w:rPr>
                          <w:rFonts w:ascii="メイリオ" w:hAnsi="メイリオ" w:cs="メイリオ" w:hint="eastAsia"/>
                          <w:kern w:val="0"/>
                          <w:sz w:val="18"/>
                          <w:szCs w:val="18"/>
                          <w:fitText w:val="720" w:id="1105979650"/>
                        </w:rPr>
                        <w:t>立</w:t>
                      </w:r>
                      <w:r>
                        <w:rPr>
                          <w:rFonts w:ascii="メイリオ" w:hAnsi="メイリオ" w:cs="メイリオ" w:hint="eastAsia"/>
                          <w:sz w:val="18"/>
                          <w:szCs w:val="18"/>
                        </w:rPr>
                        <w:tab/>
                        <w:t>昭和52</w:t>
                      </w:r>
                      <w:r w:rsidRPr="00BC0CB0">
                        <w:rPr>
                          <w:rFonts w:ascii="メイリオ" w:hAnsi="メイリオ" w:cs="メイリオ" w:hint="eastAsia"/>
                          <w:sz w:val="18"/>
                          <w:szCs w:val="18"/>
                        </w:rPr>
                        <w:t>年</w:t>
                      </w:r>
                      <w:r>
                        <w:rPr>
                          <w:rFonts w:ascii="メイリオ" w:hAnsi="メイリオ" w:cs="メイリオ" w:hint="eastAsia"/>
                          <w:sz w:val="18"/>
                          <w:szCs w:val="18"/>
                        </w:rPr>
                        <w:t>8</w:t>
                      </w:r>
                      <w:r w:rsidRPr="00BC0CB0">
                        <w:rPr>
                          <w:rFonts w:ascii="メイリオ" w:hAnsi="メイリオ" w:cs="メイリオ" w:hint="eastAsia"/>
                          <w:sz w:val="18"/>
                          <w:szCs w:val="18"/>
                        </w:rPr>
                        <w:t>月</w:t>
                      </w:r>
                      <w:r>
                        <w:rPr>
                          <w:rFonts w:ascii="メイリオ" w:hAnsi="メイリオ" w:cs="メイリオ" w:hint="eastAsia"/>
                          <w:sz w:val="18"/>
                          <w:szCs w:val="18"/>
                        </w:rPr>
                        <w:t>20</w:t>
                      </w:r>
                      <w:r w:rsidRPr="00BC0CB0">
                        <w:rPr>
                          <w:rFonts w:ascii="メイリオ" w:hAnsi="メイリオ" w:cs="メイリオ" w:hint="eastAsia"/>
                          <w:sz w:val="18"/>
                          <w:szCs w:val="18"/>
                        </w:rPr>
                        <w:t>日</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Pr="004E4CDD">
                        <w:rPr>
                          <w:rFonts w:ascii="メイリオ" w:hAnsi="メイリオ" w:cs="メイリオ" w:hint="eastAsia"/>
                          <w:sz w:val="18"/>
                          <w:szCs w:val="18"/>
                        </w:rPr>
                        <w:t>廃棄物収集運搬業</w:t>
                      </w:r>
                    </w:p>
                    <w:p w:rsidR="008E46B7" w:rsidRDefault="008E46B7" w:rsidP="008E46B7">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D17728">
                        <w:rPr>
                          <w:rFonts w:ascii="メイリオ" w:hAnsi="メイリオ" w:cs="メイリオ" w:hint="eastAsia"/>
                          <w:sz w:val="18"/>
                          <w:szCs w:val="18"/>
                        </w:rPr>
                        <w:t>10</w:t>
                      </w:r>
                      <w:bookmarkStart w:id="1" w:name="_GoBack"/>
                      <w:bookmarkEnd w:id="1"/>
                      <w:r w:rsidRPr="007C24C1">
                        <w:rPr>
                          <w:rFonts w:ascii="メイリオ" w:hAnsi="メイリオ" w:cs="メイリオ" w:hint="eastAsia"/>
                          <w:sz w:val="18"/>
                          <w:szCs w:val="18"/>
                        </w:rPr>
                        <w:t>（平成</w:t>
                      </w:r>
                      <w:r w:rsidR="00D03270" w:rsidRPr="007C24C1">
                        <w:rPr>
                          <w:rFonts w:ascii="メイリオ" w:hAnsi="メイリオ" w:cs="メイリオ" w:hint="eastAsia"/>
                          <w:sz w:val="18"/>
                          <w:szCs w:val="18"/>
                        </w:rPr>
                        <w:t>2８</w:t>
                      </w:r>
                      <w:r w:rsidRPr="00BC0CB0">
                        <w:rPr>
                          <w:rFonts w:ascii="メイリオ" w:hAnsi="メイリオ" w:cs="メイリオ" w:hint="eastAsia"/>
                          <w:sz w:val="18"/>
                          <w:szCs w:val="18"/>
                        </w:rPr>
                        <w:t>年3月31日現在）</w:t>
                      </w:r>
                    </w:p>
                    <w:p w:rsidR="008E46B7" w:rsidRDefault="008E46B7" w:rsidP="008E46B7">
                      <w:pPr>
                        <w:tabs>
                          <w:tab w:val="left" w:pos="1276"/>
                        </w:tabs>
                        <w:spacing w:line="240" w:lineRule="exact"/>
                        <w:ind w:rightChars="-51" w:right="-107"/>
                      </w:pPr>
                      <w:r>
                        <w:rPr>
                          <w:rFonts w:ascii="ＭＳ Ｐゴシック" w:hAnsi="ＭＳ Ｐゴシック" w:cs="メイリオ" w:hint="eastAsia"/>
                          <w:sz w:val="16"/>
                          <w:szCs w:val="16"/>
                        </w:rPr>
                        <w:t>■</w:t>
                      </w:r>
                      <w:r w:rsidRPr="008E46B7">
                        <w:rPr>
                          <w:rFonts w:ascii="ＭＳ Ｐゴシック" w:hAnsi="ＭＳ Ｐゴシック" w:cs="メイリオ" w:hint="eastAsia"/>
                          <w:spacing w:val="40"/>
                          <w:kern w:val="0"/>
                          <w:sz w:val="16"/>
                          <w:szCs w:val="16"/>
                          <w:fitText w:val="640" w:id="1105979651"/>
                        </w:rPr>
                        <w:t>ＵＲ</w:t>
                      </w:r>
                      <w:r w:rsidRPr="008E46B7">
                        <w:rPr>
                          <w:rFonts w:ascii="ＭＳ Ｐゴシック" w:hAnsi="ＭＳ Ｐゴシック" w:cs="メイリオ" w:hint="eastAsia"/>
                          <w:kern w:val="0"/>
                          <w:sz w:val="16"/>
                          <w:szCs w:val="16"/>
                          <w:fitText w:val="640" w:id="1105979651"/>
                        </w:rPr>
                        <w:t>Ｌ</w:t>
                      </w:r>
                      <w:r>
                        <w:rPr>
                          <w:rFonts w:ascii="ＭＳ Ｐゴシック" w:hAnsi="ＭＳ Ｐゴシック" w:cs="メイリオ" w:hint="eastAsia"/>
                          <w:sz w:val="16"/>
                          <w:szCs w:val="16"/>
                        </w:rPr>
                        <w:tab/>
                      </w:r>
                      <w:r w:rsidRPr="00DB3142">
                        <w:rPr>
                          <w:rFonts w:ascii="Meiryo UI" w:eastAsia="Meiryo UI" w:hAnsi="Meiryo UI" w:cs="Meiryo UI"/>
                        </w:rPr>
                        <w:t>http://www.zenosaka.or.jp</w:t>
                      </w:r>
                    </w:p>
                    <w:p w:rsidR="008E46B7" w:rsidRDefault="008E46B7" w:rsidP="008E46B7">
                      <w:pPr>
                        <w:tabs>
                          <w:tab w:val="left" w:pos="1276"/>
                        </w:tabs>
                        <w:spacing w:line="240" w:lineRule="exact"/>
                        <w:rPr>
                          <w:rStyle w:val="a3"/>
                          <w:rFonts w:ascii="Meiryo UI" w:eastAsia="Meiryo UI" w:hAnsi="Meiryo UI" w:cs="Meiryo UI"/>
                          <w:sz w:val="18"/>
                          <w:szCs w:val="18"/>
                        </w:rPr>
                      </w:pPr>
                    </w:p>
                    <w:p w:rsidR="00017D6D" w:rsidRPr="008E46B7" w:rsidRDefault="00017D6D"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23D2B" w:rsidRDefault="008E46B7" w:rsidP="00023D2B">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683B4BB7" wp14:editId="45D49940">
                <wp:simplePos x="0" y="0"/>
                <wp:positionH relativeFrom="column">
                  <wp:posOffset>2540</wp:posOffset>
                </wp:positionH>
                <wp:positionV relativeFrom="paragraph">
                  <wp:posOffset>72863</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pt;margin-top:5.7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8E46B7" w:rsidRDefault="008E46B7" w:rsidP="00964C1B">
      <w:pPr>
        <w:tabs>
          <w:tab w:val="left" w:pos="4200"/>
        </w:tabs>
        <w:spacing w:line="400" w:lineRule="exact"/>
        <w:ind w:leftChars="100" w:left="210" w:rightChars="100" w:right="210"/>
        <w:rPr>
          <w:rFonts w:ascii="メイリオ" w:hAnsi="メイリオ" w:cs="メイリオ"/>
          <w:szCs w:val="21"/>
        </w:rPr>
      </w:pPr>
    </w:p>
    <w:p w:rsidR="00073722" w:rsidRDefault="00BC0CB0" w:rsidP="00964C1B">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w:t>
      </w:r>
      <w:r w:rsidR="008E46B7" w:rsidRPr="00964C1B">
        <w:rPr>
          <w:rFonts w:ascii="メイリオ" w:hAnsi="メイリオ" w:cs="メイリオ" w:hint="eastAsia"/>
          <w:szCs w:val="21"/>
        </w:rPr>
        <w:t>24</w:t>
      </w:r>
      <w:r w:rsidRPr="00964C1B">
        <w:rPr>
          <w:rFonts w:ascii="メイリオ" w:hAnsi="メイリオ" w:cs="メイリオ" w:hint="eastAsia"/>
          <w:szCs w:val="21"/>
        </w:rPr>
        <w:t>年7月1日～平成2</w:t>
      </w:r>
      <w:r w:rsidR="008E46B7">
        <w:rPr>
          <w:rFonts w:ascii="メイリオ" w:hAnsi="メイリオ" w:cs="メイリオ" w:hint="eastAsia"/>
          <w:szCs w:val="21"/>
        </w:rPr>
        <w:t>5</w:t>
      </w:r>
      <w:r w:rsidRPr="00964C1B">
        <w:rPr>
          <w:rFonts w:ascii="メイリオ" w:hAnsi="メイリオ" w:cs="メイリオ" w:hint="eastAsia"/>
          <w:szCs w:val="21"/>
        </w:rPr>
        <w:t>年</w:t>
      </w:r>
      <w:r w:rsidR="005F7C72">
        <w:rPr>
          <w:rFonts w:ascii="メイリオ" w:hAnsi="メイリオ" w:cs="メイリオ" w:hint="eastAsia"/>
          <w:szCs w:val="21"/>
        </w:rPr>
        <w:t>3</w:t>
      </w:r>
      <w:r w:rsidRPr="00964C1B">
        <w:rPr>
          <w:rFonts w:ascii="メイリオ" w:hAnsi="メイリオ" w:cs="メイリオ" w:hint="eastAsia"/>
          <w:szCs w:val="21"/>
        </w:rPr>
        <w:t>月31日</w:t>
      </w:r>
    </w:p>
    <w:p w:rsidR="00964C1B" w:rsidRPr="00964C1B" w:rsidRDefault="00964C1B" w:rsidP="00964C1B">
      <w:pPr>
        <w:tabs>
          <w:tab w:val="left" w:pos="4200"/>
        </w:tabs>
        <w:spacing w:line="400" w:lineRule="exact"/>
        <w:ind w:leftChars="100" w:left="210" w:rightChars="100" w:right="210"/>
        <w:rPr>
          <w:rFonts w:ascii="メイリオ" w:hAnsi="メイリオ" w:cs="メイリオ"/>
          <w:color w:val="FF0000"/>
          <w:sz w:val="24"/>
        </w:rPr>
      </w:pPr>
    </w:p>
    <w:p w:rsidR="001B6270" w:rsidRPr="004E49FA"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7B3B69DD" wp14:editId="31593182">
                <wp:simplePos x="0" y="0"/>
                <wp:positionH relativeFrom="column">
                  <wp:posOffset>0</wp:posOffset>
                </wp:positionH>
                <wp:positionV relativeFrom="paragraph">
                  <wp:posOffset>147955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0;margin-top:11.6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4E49FA" w:rsidRDefault="005F6BE9"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BF5467" w:rsidRPr="004E49FA" w:rsidRDefault="0015498B"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4E49FA">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8E46B7" w:rsidRPr="008E46B7" w:rsidRDefault="008E46B7" w:rsidP="008E46B7">
      <w:pPr>
        <w:tabs>
          <w:tab w:val="left" w:pos="4200"/>
        </w:tabs>
        <w:spacing w:line="400" w:lineRule="exact"/>
        <w:ind w:leftChars="100" w:left="210" w:rightChars="100" w:right="210"/>
        <w:rPr>
          <w:rFonts w:ascii="メイリオ" w:hAnsi="メイリオ" w:cs="メイリオ"/>
          <w:color w:val="000000"/>
          <w:sz w:val="24"/>
        </w:rPr>
      </w:pPr>
      <w:r w:rsidRPr="008E46B7">
        <w:rPr>
          <w:rFonts w:ascii="メイリオ" w:hAnsi="メイリオ" w:cs="メイリオ" w:hint="eastAsia"/>
          <w:color w:val="000000"/>
          <w:sz w:val="24"/>
        </w:rPr>
        <w:t>・平成22年度補助事業で作成した新型公害対策車両の問題点として、ロング車両は回収ルートで路地裏回収、方向転換など運用に問題があり、使用しにくいとの組合員からの声をあり、従来型での改良を行う。</w:t>
      </w:r>
    </w:p>
    <w:p w:rsidR="0049436B" w:rsidRDefault="008E46B7" w:rsidP="008E46B7">
      <w:pPr>
        <w:tabs>
          <w:tab w:val="left" w:pos="4200"/>
        </w:tabs>
        <w:spacing w:line="400" w:lineRule="exact"/>
        <w:ind w:leftChars="100" w:left="210" w:rightChars="100" w:right="210"/>
        <w:rPr>
          <w:rFonts w:ascii="メイリオ" w:hAnsi="メイリオ" w:cs="メイリオ"/>
          <w:color w:val="000000"/>
          <w:sz w:val="24"/>
        </w:rPr>
      </w:pPr>
      <w:r w:rsidRPr="008E46B7">
        <w:rPr>
          <w:rFonts w:ascii="メイリオ" w:hAnsi="メイリオ" w:cs="メイリオ" w:hint="eastAsia"/>
          <w:color w:val="000000"/>
          <w:sz w:val="24"/>
        </w:rPr>
        <w:t>・平成22年度補助事業で作成したステンレス製魚あら専用容器は、耐久性に優れているが、蓋の開閉時の音や重量に問題があり、改善の必要ありと判断。受水槽や漁港で使用されているFRPで、魚あら専用容器を試作。</w:t>
      </w: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2501E8" w:rsidRPr="002D16BD" w:rsidRDefault="002501E8" w:rsidP="002D16BD">
      <w:pPr>
        <w:tabs>
          <w:tab w:val="left" w:pos="4200"/>
        </w:tabs>
        <w:spacing w:line="0" w:lineRule="atLeast"/>
        <w:ind w:leftChars="100" w:left="211" w:rightChars="100" w:right="210" w:hanging="1"/>
        <w:jc w:val="right"/>
        <w:rPr>
          <w:noProof/>
          <w:sz w:val="16"/>
          <w:szCs w:val="16"/>
        </w:rPr>
      </w:pPr>
    </w:p>
    <w:p w:rsidR="00023D2B" w:rsidRDefault="004E49FA" w:rsidP="00023D2B">
      <w:pPr>
        <w:tabs>
          <w:tab w:val="left" w:pos="4200"/>
        </w:tabs>
        <w:ind w:leftChars="100" w:left="211" w:rightChars="100" w:right="210" w:hanging="1"/>
        <w:rPr>
          <w:noProof/>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simplePos x="0" y="0"/>
                <wp:positionH relativeFrom="column">
                  <wp:posOffset>51273</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4.05pt;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Default="00023D2B" w:rsidP="00023D2B">
      <w:pPr>
        <w:tabs>
          <w:tab w:val="left" w:pos="4200"/>
        </w:tabs>
        <w:spacing w:line="400" w:lineRule="exact"/>
        <w:ind w:leftChars="100" w:left="211" w:rightChars="100" w:right="210" w:hanging="1"/>
        <w:rPr>
          <w:rFonts w:ascii="メイリオ" w:hAnsi="メイリオ" w:cs="メイリオ"/>
          <w:color w:val="000000"/>
          <w:sz w:val="24"/>
        </w:rPr>
      </w:pPr>
    </w:p>
    <w:p w:rsidR="0049436B" w:rsidRDefault="008E46B7" w:rsidP="008E46B7">
      <w:pPr>
        <w:spacing w:line="400" w:lineRule="exact"/>
        <w:ind w:leftChars="66" w:left="619" w:rightChars="100" w:right="210" w:hangingChars="200" w:hanging="480"/>
        <w:rPr>
          <w:rFonts w:ascii="メイリオ" w:hAnsi="メイリオ" w:cs="メイリオ"/>
          <w:sz w:val="24"/>
        </w:rPr>
      </w:pPr>
      <w:r w:rsidRPr="008E46B7">
        <w:rPr>
          <w:rFonts w:ascii="メイリオ" w:hAnsi="メイリオ" w:cs="メイリオ" w:hint="eastAsia"/>
          <w:sz w:val="24"/>
        </w:rPr>
        <w:t>(1)　車両改造</w:t>
      </w:r>
    </w:p>
    <w:p w:rsidR="008E46B7" w:rsidRPr="008E46B7" w:rsidRDefault="008E46B7" w:rsidP="00FC58EB">
      <w:pPr>
        <w:spacing w:line="400" w:lineRule="exact"/>
        <w:ind w:leftChars="266" w:left="559" w:rightChars="40" w:right="84"/>
        <w:rPr>
          <w:rFonts w:ascii="メイリオ" w:hAnsi="メイリオ" w:cs="メイリオ"/>
          <w:sz w:val="24"/>
        </w:rPr>
      </w:pPr>
      <w:r w:rsidRPr="008E46B7">
        <w:rPr>
          <w:rFonts w:ascii="メイリオ" w:hAnsi="メイリオ" w:cs="メイリオ" w:hint="eastAsia"/>
          <w:sz w:val="24"/>
        </w:rPr>
        <w:t>従来型のダンプ車両を改装することにより運用上の問題点を解消する。</w:t>
      </w:r>
    </w:p>
    <w:p w:rsidR="0049436B" w:rsidRDefault="008E46B7" w:rsidP="00FC58EB">
      <w:pPr>
        <w:spacing w:line="400" w:lineRule="exact"/>
        <w:ind w:leftChars="266" w:left="559" w:rightChars="40" w:right="84"/>
        <w:rPr>
          <w:rFonts w:ascii="メイリオ" w:hAnsi="メイリオ" w:cs="メイリオ"/>
          <w:sz w:val="24"/>
        </w:rPr>
      </w:pPr>
      <w:r w:rsidRPr="008E46B7">
        <w:rPr>
          <w:rFonts w:ascii="メイリオ" w:hAnsi="メイリオ" w:cs="メイリオ" w:hint="eastAsia"/>
          <w:sz w:val="24"/>
        </w:rPr>
        <w:t>右側と後方のみ開閉できるように改装、開閉可能に改装することによりダンプ車両の水密性が失われる。ハイリフトを残す形になるので構造計算上、補強を行う。</w:t>
      </w:r>
    </w:p>
    <w:p w:rsidR="008E46B7" w:rsidRDefault="00FC58EB" w:rsidP="008E46B7">
      <w:pPr>
        <w:spacing w:line="400" w:lineRule="exact"/>
        <w:ind w:leftChars="266" w:left="559" w:rightChars="100" w:right="210"/>
        <w:rPr>
          <w:rFonts w:ascii="メイリオ" w:hAnsi="メイリオ" w:cs="メイリオ"/>
          <w:sz w:val="24"/>
        </w:rPr>
      </w:pPr>
      <w:r>
        <w:rPr>
          <w:noProof/>
        </w:rPr>
        <w:drawing>
          <wp:anchor distT="0" distB="0" distL="114300" distR="114300" simplePos="0" relativeHeight="251669504" behindDoc="0" locked="0" layoutInCell="0" allowOverlap="0" wp14:anchorId="5245A7B3" wp14:editId="553F70AB">
            <wp:simplePos x="0" y="0"/>
            <wp:positionH relativeFrom="column">
              <wp:posOffset>356235</wp:posOffset>
            </wp:positionH>
            <wp:positionV relativeFrom="page">
              <wp:posOffset>5517042</wp:posOffset>
            </wp:positionV>
            <wp:extent cx="2692999" cy="2020187"/>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2999" cy="2020187"/>
                    </a:xfrm>
                    <a:prstGeom prst="rect">
                      <a:avLst/>
                    </a:prstGeom>
                  </pic:spPr>
                </pic:pic>
              </a:graphicData>
            </a:graphic>
            <wp14:sizeRelH relativeFrom="margin">
              <wp14:pctWidth>0</wp14:pctWidth>
            </wp14:sizeRelH>
            <wp14:sizeRelV relativeFrom="margin">
              <wp14:pctHeight>0</wp14:pctHeight>
            </wp14:sizeRelV>
          </wp:anchor>
        </w:drawing>
      </w: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FC58EB" w:rsidP="008E46B7">
      <w:pPr>
        <w:spacing w:line="400" w:lineRule="exact"/>
        <w:ind w:leftChars="266" w:left="559" w:rightChars="100" w:right="210"/>
        <w:rPr>
          <w:rFonts w:ascii="メイリオ" w:hAnsi="メイリオ" w:cs="メイリオ"/>
          <w:sz w:val="24"/>
        </w:rPr>
      </w:pPr>
      <w:r>
        <w:rPr>
          <w:noProof/>
        </w:rPr>
        <w:drawing>
          <wp:anchor distT="0" distB="0" distL="114300" distR="114300" simplePos="0" relativeHeight="251670528" behindDoc="0" locked="0" layoutInCell="0" allowOverlap="0" wp14:anchorId="14F33835" wp14:editId="51BFF5C3">
            <wp:simplePos x="0" y="0"/>
            <wp:positionH relativeFrom="column">
              <wp:posOffset>356235</wp:posOffset>
            </wp:positionH>
            <wp:positionV relativeFrom="page">
              <wp:posOffset>7727950</wp:posOffset>
            </wp:positionV>
            <wp:extent cx="2689860" cy="2017395"/>
            <wp:effectExtent l="0" t="0" r="0" b="1905"/>
            <wp:wrapSquare wrapText="bothSides"/>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9860" cy="2017395"/>
                    </a:xfrm>
                    <a:prstGeom prst="rect">
                      <a:avLst/>
                    </a:prstGeom>
                  </pic:spPr>
                </pic:pic>
              </a:graphicData>
            </a:graphic>
            <wp14:sizeRelH relativeFrom="margin">
              <wp14:pctWidth>0</wp14:pctWidth>
            </wp14:sizeRelH>
            <wp14:sizeRelV relativeFrom="margin">
              <wp14:pctHeight>0</wp14:pctHeight>
            </wp14:sizeRelV>
          </wp:anchor>
        </w:drawing>
      </w: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E46B7" w:rsidP="008E46B7">
      <w:pPr>
        <w:spacing w:line="400" w:lineRule="exact"/>
        <w:ind w:leftChars="266" w:left="559" w:rightChars="100" w:right="210"/>
        <w:rPr>
          <w:rFonts w:ascii="メイリオ" w:hAnsi="メイリオ" w:cs="メイリオ"/>
          <w:sz w:val="24"/>
        </w:rPr>
      </w:pPr>
    </w:p>
    <w:p w:rsidR="008E46B7" w:rsidRDefault="0082583E" w:rsidP="008E46B7">
      <w:pPr>
        <w:spacing w:line="400" w:lineRule="exact"/>
        <w:ind w:leftChars="266" w:left="559" w:rightChars="100" w:right="210"/>
        <w:rPr>
          <w:rFonts w:ascii="メイリオ" w:hAnsi="メイリオ" w:cs="メイリオ"/>
          <w:sz w:val="24"/>
        </w:rPr>
      </w:pPr>
      <w:r>
        <w:rPr>
          <w:noProof/>
        </w:rPr>
        <w:lastRenderedPageBreak/>
        <w:drawing>
          <wp:anchor distT="0" distB="0" distL="114300" distR="114300" simplePos="0" relativeHeight="251671552" behindDoc="0" locked="0" layoutInCell="1" allowOverlap="1" wp14:anchorId="382C8932" wp14:editId="1F98185C">
            <wp:simplePos x="0" y="0"/>
            <wp:positionH relativeFrom="column">
              <wp:posOffset>140335</wp:posOffset>
            </wp:positionH>
            <wp:positionV relativeFrom="paragraph">
              <wp:posOffset>102870</wp:posOffset>
            </wp:positionV>
            <wp:extent cx="2689860" cy="2016760"/>
            <wp:effectExtent l="0" t="0" r="0" b="2540"/>
            <wp:wrapSquare wrapText="bothSides"/>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9860" cy="2016760"/>
                    </a:xfrm>
                    <a:prstGeom prst="rect">
                      <a:avLst/>
                    </a:prstGeom>
                  </pic:spPr>
                </pic:pic>
              </a:graphicData>
            </a:graphic>
            <wp14:sizeRelH relativeFrom="margin">
              <wp14:pctWidth>0</wp14:pctWidth>
            </wp14:sizeRelH>
            <wp14:sizeRelV relativeFrom="margin">
              <wp14:pctHeight>0</wp14:pctHeight>
            </wp14:sizeRelV>
          </wp:anchor>
        </w:drawing>
      </w:r>
      <w:r w:rsidR="00FC58EB">
        <w:rPr>
          <w:noProof/>
        </w:rPr>
        <w:drawing>
          <wp:anchor distT="0" distB="0" distL="114300" distR="114300" simplePos="0" relativeHeight="251672576" behindDoc="0" locked="0" layoutInCell="0" allowOverlap="0" wp14:anchorId="1A599264" wp14:editId="7951D047">
            <wp:simplePos x="0" y="0"/>
            <wp:positionH relativeFrom="column">
              <wp:posOffset>140335</wp:posOffset>
            </wp:positionH>
            <wp:positionV relativeFrom="page">
              <wp:posOffset>3093085</wp:posOffset>
            </wp:positionV>
            <wp:extent cx="2689860" cy="2017395"/>
            <wp:effectExtent l="0" t="0" r="0" b="1905"/>
            <wp:wrapNone/>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9860" cy="2017395"/>
                    </a:xfrm>
                    <a:prstGeom prst="rect">
                      <a:avLst/>
                    </a:prstGeom>
                  </pic:spPr>
                </pic:pic>
              </a:graphicData>
            </a:graphic>
            <wp14:sizeRelH relativeFrom="margin">
              <wp14:pctWidth>0</wp14:pctWidth>
            </wp14:sizeRelH>
            <wp14:sizeRelV relativeFrom="margin">
              <wp14:pctHeight>0</wp14:pctHeight>
            </wp14:sizeRelV>
          </wp:anchor>
        </w:drawing>
      </w: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82583E" w:rsidP="008E46B7">
      <w:pPr>
        <w:spacing w:line="400" w:lineRule="exact"/>
        <w:ind w:leftChars="266" w:left="559" w:rightChars="100" w:right="210"/>
        <w:rPr>
          <w:rFonts w:ascii="メイリオ" w:hAnsi="メイリオ" w:cs="メイリオ"/>
          <w:sz w:val="24"/>
        </w:rPr>
      </w:pPr>
      <w:r>
        <w:rPr>
          <w:noProof/>
        </w:rPr>
        <w:drawing>
          <wp:anchor distT="0" distB="0" distL="114300" distR="114300" simplePos="0" relativeHeight="251673600" behindDoc="0" locked="0" layoutInCell="0" allowOverlap="0" wp14:anchorId="52B03EB6" wp14:editId="4E629CF7">
            <wp:simplePos x="0" y="0"/>
            <wp:positionH relativeFrom="column">
              <wp:posOffset>141147</wp:posOffset>
            </wp:positionH>
            <wp:positionV relativeFrom="page">
              <wp:posOffset>5400675</wp:posOffset>
            </wp:positionV>
            <wp:extent cx="2689920" cy="2016720"/>
            <wp:effectExtent l="0" t="0" r="0" b="3175"/>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9920" cy="2016720"/>
                    </a:xfrm>
                    <a:prstGeom prst="rect">
                      <a:avLst/>
                    </a:prstGeom>
                  </pic:spPr>
                </pic:pic>
              </a:graphicData>
            </a:graphic>
            <wp14:sizeRelH relativeFrom="margin">
              <wp14:pctWidth>0</wp14:pctWidth>
            </wp14:sizeRelH>
            <wp14:sizeRelV relativeFrom="margin">
              <wp14:pctHeight>0</wp14:pctHeight>
            </wp14:sizeRelV>
          </wp:anchor>
        </w:drawing>
      </w: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FC58EB" w:rsidRDefault="00FC58EB" w:rsidP="008E46B7">
      <w:pPr>
        <w:spacing w:line="400" w:lineRule="exact"/>
        <w:ind w:leftChars="266" w:left="559" w:rightChars="100" w:right="210"/>
        <w:rPr>
          <w:rFonts w:ascii="メイリオ" w:hAnsi="メイリオ" w:cs="メイリオ"/>
          <w:sz w:val="24"/>
        </w:rPr>
      </w:pPr>
    </w:p>
    <w:p w:rsidR="006F31F8" w:rsidRDefault="006F31F8" w:rsidP="006F31F8">
      <w:pPr>
        <w:spacing w:line="400" w:lineRule="exact"/>
        <w:ind w:rightChars="100" w:right="210" w:firstLineChars="50" w:firstLine="120"/>
        <w:rPr>
          <w:rFonts w:ascii="メイリオ" w:hAnsi="メイリオ" w:cs="メイリオ"/>
          <w:sz w:val="24"/>
        </w:rPr>
      </w:pPr>
      <w:r w:rsidRPr="008E46B7">
        <w:rPr>
          <w:rFonts w:ascii="メイリオ" w:hAnsi="メイリオ" w:cs="メイリオ" w:hint="eastAsia"/>
          <w:sz w:val="24"/>
        </w:rPr>
        <w:t>(2)　魚あら専用容器の作成</w:t>
      </w:r>
    </w:p>
    <w:p w:rsidR="006F31F8" w:rsidRPr="002501E8" w:rsidRDefault="006F31F8" w:rsidP="006F31F8">
      <w:pPr>
        <w:spacing w:line="400" w:lineRule="exact"/>
        <w:ind w:leftChars="266" w:left="559" w:rightChars="100" w:right="210"/>
        <w:rPr>
          <w:rFonts w:ascii="メイリオ" w:hAnsi="メイリオ" w:cs="メイリオ"/>
          <w:sz w:val="24"/>
        </w:rPr>
      </w:pPr>
      <w:r w:rsidRPr="008E46B7">
        <w:rPr>
          <w:rFonts w:ascii="メイリオ" w:hAnsi="メイリオ" w:cs="メイリオ" w:hint="eastAsia"/>
          <w:sz w:val="24"/>
        </w:rPr>
        <w:t>FRP製の専用容器を試作。</w:t>
      </w:r>
    </w:p>
    <w:p w:rsidR="006F31F8" w:rsidRDefault="006F31F8" w:rsidP="006F31F8">
      <w:pPr>
        <w:spacing w:line="400" w:lineRule="exact"/>
        <w:ind w:leftChars="66" w:left="139" w:rightChars="100" w:right="210"/>
        <w:rPr>
          <w:rFonts w:ascii="メイリオ" w:hAnsi="メイリオ" w:cs="メイリオ"/>
          <w:sz w:val="24"/>
        </w:rPr>
      </w:pPr>
      <w:r w:rsidRPr="008E46B7">
        <w:rPr>
          <w:rFonts w:ascii="メイリオ" w:hAnsi="メイリオ" w:cs="メイリオ" w:hint="eastAsia"/>
          <w:sz w:val="24"/>
        </w:rPr>
        <w:t xml:space="preserve">(3)　</w:t>
      </w:r>
      <w:r w:rsidRPr="001C4FB7">
        <w:rPr>
          <w:rFonts w:ascii="メイリオ" w:hAnsi="メイリオ" w:cs="メイリオ" w:hint="eastAsia"/>
          <w:sz w:val="24"/>
        </w:rPr>
        <w:t>悪臭調査</w:t>
      </w:r>
    </w:p>
    <w:p w:rsidR="0049436B" w:rsidRPr="002501E8" w:rsidRDefault="006F31F8" w:rsidP="00193E4C">
      <w:pPr>
        <w:spacing w:line="400" w:lineRule="exact"/>
        <w:ind w:leftChars="268" w:left="563" w:rightChars="100" w:right="210" w:firstLineChars="100" w:firstLine="240"/>
        <w:rPr>
          <w:rFonts w:ascii="メイリオ" w:hAnsi="メイリオ" w:cs="メイリオ"/>
          <w:sz w:val="24"/>
        </w:rPr>
      </w:pPr>
      <w:r w:rsidRPr="008E46B7">
        <w:rPr>
          <w:rFonts w:ascii="メイリオ" w:hAnsi="メイリオ" w:cs="メイリオ" w:hint="eastAsia"/>
          <w:sz w:val="24"/>
        </w:rPr>
        <w:t>一般財団法人　関西環境管理技術センターへ依頼し、従前のダンプ型車両・ステンレス製コンテナを用いた車両・FRP製コンテナを用いた車</w:t>
      </w:r>
      <w:r w:rsidRPr="008E46B7">
        <w:rPr>
          <w:rFonts w:ascii="メイリオ" w:hAnsi="メイリオ" w:cs="メイリオ" w:hint="eastAsia"/>
          <w:sz w:val="24"/>
        </w:rPr>
        <w:lastRenderedPageBreak/>
        <w:t>両の悪臭調査を実施。</w:t>
      </w:r>
    </w:p>
    <w:p w:rsidR="002501E8" w:rsidRDefault="002501E8" w:rsidP="002501E8">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6E7DC03C" wp14:editId="6944C125">
                <wp:simplePos x="0" y="0"/>
                <wp:positionH relativeFrom="column">
                  <wp:posOffset>0</wp:posOffset>
                </wp:positionH>
                <wp:positionV relativeFrom="paragraph">
                  <wp:posOffset>230032</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D03270" w:rsidRPr="007C24C1">
                              <w:rPr>
                                <w:rFonts w:ascii="メイリオ" w:hAnsi="メイリオ" w:cs="メイリオ" w:hint="eastAsia"/>
                                <w:b/>
                                <w:sz w:val="22"/>
                                <w:szCs w:val="22"/>
                              </w:rPr>
                              <w:t>28</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0;margin-top:18.1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D03270" w:rsidRPr="007C24C1">
                        <w:rPr>
                          <w:rFonts w:ascii="メイリオ" w:hAnsi="メイリオ" w:cs="メイリオ" w:hint="eastAsia"/>
                          <w:b/>
                          <w:sz w:val="22"/>
                          <w:szCs w:val="22"/>
                        </w:rPr>
                        <w:t>28</w:t>
                      </w:r>
                      <w:r w:rsidRPr="00F6743E">
                        <w:rPr>
                          <w:rFonts w:ascii="メイリオ" w:hAnsi="メイリオ" w:cs="メイリオ" w:hint="eastAsia"/>
                          <w:b/>
                          <w:sz w:val="22"/>
                          <w:szCs w:val="22"/>
                        </w:rPr>
                        <w:t>年3月31日現在）</w:t>
                      </w:r>
                    </w:p>
                  </w:txbxContent>
                </v:textbox>
              </v:rect>
            </w:pict>
          </mc:Fallback>
        </mc:AlternateContent>
      </w:r>
    </w:p>
    <w:p w:rsidR="002501E8" w:rsidRPr="00C30BAF" w:rsidRDefault="002501E8" w:rsidP="002501E8">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176A9" w:rsidRPr="00C30BAF" w:rsidRDefault="001176A9" w:rsidP="00023D2B">
      <w:pPr>
        <w:tabs>
          <w:tab w:val="left" w:pos="4200"/>
          <w:tab w:val="left" w:pos="4395"/>
        </w:tabs>
        <w:spacing w:line="400" w:lineRule="exact"/>
        <w:ind w:leftChars="100" w:left="211" w:rightChars="100" w:right="210" w:hanging="1"/>
        <w:rPr>
          <w:rFonts w:ascii="メイリオ" w:hAnsi="メイリオ" w:cs="メイリオ"/>
          <w:color w:val="000000"/>
          <w:sz w:val="24"/>
        </w:rPr>
      </w:pPr>
    </w:p>
    <w:p w:rsidR="00F6743E" w:rsidRDefault="00F6743E" w:rsidP="00F6743E">
      <w:pPr>
        <w:spacing w:line="400" w:lineRule="exact"/>
        <w:ind w:left="209" w:rightChars="100" w:right="210" w:hangingChars="87" w:hanging="209"/>
        <w:rPr>
          <w:rFonts w:ascii="メイリオ" w:hAnsi="メイリオ" w:cs="メイリオ"/>
          <w:color w:val="000000"/>
          <w:sz w:val="24"/>
        </w:rPr>
      </w:pPr>
      <w:r w:rsidRPr="00F6743E">
        <w:rPr>
          <w:rFonts w:ascii="メイリオ" w:hAnsi="メイリオ" w:cs="メイリオ" w:hint="eastAsia"/>
          <w:color w:val="000000"/>
          <w:sz w:val="24"/>
        </w:rPr>
        <w:t>【２</w:t>
      </w:r>
      <w:r w:rsidR="008E46B7">
        <w:rPr>
          <w:rFonts w:ascii="メイリオ" w:hAnsi="メイリオ" w:cs="メイリオ" w:hint="eastAsia"/>
          <w:color w:val="000000"/>
          <w:sz w:val="24"/>
        </w:rPr>
        <w:t>５</w:t>
      </w:r>
      <w:r w:rsidRPr="00F6743E">
        <w:rPr>
          <w:rFonts w:ascii="メイリオ" w:hAnsi="メイリオ" w:cs="メイリオ" w:hint="eastAsia"/>
          <w:color w:val="000000"/>
          <w:sz w:val="24"/>
        </w:rPr>
        <w:t xml:space="preserve">年度】　</w:t>
      </w:r>
    </w:p>
    <w:p w:rsidR="00002206" w:rsidRDefault="008E46B7" w:rsidP="00FC58EB">
      <w:pPr>
        <w:spacing w:line="400" w:lineRule="exact"/>
        <w:ind w:leftChars="100" w:left="210" w:rightChars="100" w:right="210"/>
        <w:rPr>
          <w:rFonts w:ascii="メイリオ" w:hAnsi="メイリオ" w:cs="メイリオ"/>
          <w:color w:val="000000"/>
          <w:sz w:val="24"/>
        </w:rPr>
      </w:pPr>
      <w:r w:rsidRPr="008E46B7">
        <w:rPr>
          <w:rFonts w:ascii="メイリオ" w:hAnsi="メイリオ" w:cs="メイリオ" w:hint="eastAsia"/>
          <w:color w:val="000000"/>
          <w:sz w:val="24"/>
        </w:rPr>
        <w:t>魚あら専用コンテナ車両の導入・試運転</w:t>
      </w:r>
    </w:p>
    <w:p w:rsidR="00964C1B" w:rsidRDefault="00964C1B" w:rsidP="00964C1B">
      <w:pPr>
        <w:spacing w:line="400" w:lineRule="exact"/>
        <w:ind w:rightChars="100" w:right="210"/>
        <w:rPr>
          <w:rFonts w:ascii="メイリオ" w:hAnsi="メイリオ" w:cs="メイリオ"/>
          <w:color w:val="000000"/>
          <w:sz w:val="24"/>
        </w:rPr>
      </w:pPr>
      <w:r w:rsidRPr="00F6743E">
        <w:rPr>
          <w:rFonts w:ascii="メイリオ" w:hAnsi="メイリオ" w:cs="メイリオ" w:hint="eastAsia"/>
          <w:color w:val="000000"/>
          <w:sz w:val="24"/>
        </w:rPr>
        <w:t xml:space="preserve">【２６年度】　</w:t>
      </w:r>
    </w:p>
    <w:p w:rsidR="00964C1B" w:rsidRPr="00FC58EB" w:rsidRDefault="00FC58EB" w:rsidP="00FC58EB">
      <w:pPr>
        <w:spacing w:line="400" w:lineRule="exact"/>
        <w:ind w:leftChars="100" w:left="210" w:rightChars="100" w:right="210"/>
        <w:rPr>
          <w:rFonts w:ascii="メイリオ" w:hAnsi="メイリオ" w:cs="メイリオ"/>
          <w:color w:val="000000"/>
          <w:sz w:val="24"/>
        </w:rPr>
      </w:pPr>
      <w:r w:rsidRPr="00FC58EB">
        <w:rPr>
          <w:rFonts w:ascii="メイリオ" w:hAnsi="メイリオ" w:cs="メイリオ" w:hint="eastAsia"/>
          <w:sz w:val="24"/>
        </w:rPr>
        <w:t>実際のルート回収に運用、対応車両の増車</w:t>
      </w:r>
    </w:p>
    <w:p w:rsidR="00E9078C" w:rsidRPr="00E9078C" w:rsidRDefault="00E9078C" w:rsidP="00E9078C">
      <w:pPr>
        <w:spacing w:line="400" w:lineRule="exact"/>
        <w:ind w:rightChars="100" w:right="210"/>
        <w:rPr>
          <w:rFonts w:ascii="メイリオ" w:hAnsi="メイリオ" w:cs="メイリオ"/>
          <w:sz w:val="24"/>
        </w:rPr>
      </w:pPr>
      <w:r w:rsidRPr="00E9078C">
        <w:rPr>
          <w:rFonts w:ascii="メイリオ" w:hAnsi="メイリオ" w:cs="メイリオ" w:hint="eastAsia"/>
          <w:sz w:val="24"/>
        </w:rPr>
        <w:t>【２７年度】</w:t>
      </w:r>
    </w:p>
    <w:p w:rsidR="00E9078C" w:rsidRPr="00E9078C" w:rsidRDefault="00E9078C" w:rsidP="00E9078C">
      <w:pPr>
        <w:spacing w:line="400" w:lineRule="exact"/>
        <w:ind w:leftChars="100" w:left="210" w:rightChars="100" w:right="210"/>
        <w:rPr>
          <w:rFonts w:ascii="メイリオ" w:hAnsi="メイリオ" w:cs="メイリオ"/>
          <w:sz w:val="24"/>
        </w:rPr>
      </w:pPr>
      <w:r w:rsidRPr="00E9078C">
        <w:rPr>
          <w:rFonts w:ascii="メイリオ" w:hAnsi="メイリオ" w:cs="メイリオ" w:hint="eastAsia"/>
          <w:sz w:val="24"/>
        </w:rPr>
        <w:t>現在14台のダンプ車両が魚あら専用コンテナ車両へ変更</w:t>
      </w:r>
    </w:p>
    <w:p w:rsidR="00F6743E" w:rsidRDefault="00E9078C" w:rsidP="00E9078C">
      <w:pPr>
        <w:spacing w:line="400" w:lineRule="exact"/>
        <w:ind w:left="240" w:rightChars="100" w:right="210" w:hangingChars="100" w:hanging="240"/>
        <w:rPr>
          <w:rFonts w:ascii="メイリオ" w:hAnsi="メイリオ" w:cs="メイリオ"/>
          <w:sz w:val="24"/>
        </w:rPr>
      </w:pPr>
      <w:r w:rsidRPr="00E9078C">
        <w:rPr>
          <w:rFonts w:ascii="メイリオ" w:hAnsi="メイリオ" w:cs="メイリオ" w:hint="eastAsia"/>
          <w:sz w:val="24"/>
        </w:rPr>
        <w:t xml:space="preserve">　今後も、低公害・低コストに向けて取り組んでいく</w:t>
      </w:r>
    </w:p>
    <w:sectPr w:rsidR="00F6743E" w:rsidSect="00BC0CB0">
      <w:footerReference w:type="default" r:id="rId14"/>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40" w:rsidRDefault="00B07C40" w:rsidP="004E2C8F">
      <w:r>
        <w:separator/>
      </w:r>
    </w:p>
  </w:endnote>
  <w:endnote w:type="continuationSeparator" w:id="0">
    <w:p w:rsidR="00B07C40" w:rsidRDefault="00B07C40"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40" w:rsidRDefault="00B07C40" w:rsidP="004E2C8F">
      <w:r>
        <w:separator/>
      </w:r>
    </w:p>
  </w:footnote>
  <w:footnote w:type="continuationSeparator" w:id="0">
    <w:p w:rsidR="00B07C40" w:rsidRDefault="00B07C40"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C57"/>
    <w:rsid w:val="000C3634"/>
    <w:rsid w:val="000D6197"/>
    <w:rsid w:val="000E3BBB"/>
    <w:rsid w:val="000F4EA6"/>
    <w:rsid w:val="001060D3"/>
    <w:rsid w:val="00115C0F"/>
    <w:rsid w:val="001176A9"/>
    <w:rsid w:val="001243EF"/>
    <w:rsid w:val="001347D6"/>
    <w:rsid w:val="00141B30"/>
    <w:rsid w:val="00142589"/>
    <w:rsid w:val="00150B4B"/>
    <w:rsid w:val="0015372C"/>
    <w:rsid w:val="0015498B"/>
    <w:rsid w:val="00174028"/>
    <w:rsid w:val="0017588B"/>
    <w:rsid w:val="001878F2"/>
    <w:rsid w:val="0019040E"/>
    <w:rsid w:val="00191899"/>
    <w:rsid w:val="00193E4C"/>
    <w:rsid w:val="001A6357"/>
    <w:rsid w:val="001A6B2A"/>
    <w:rsid w:val="001A7C78"/>
    <w:rsid w:val="001B6270"/>
    <w:rsid w:val="001B6CCE"/>
    <w:rsid w:val="001C0F59"/>
    <w:rsid w:val="001C4FB7"/>
    <w:rsid w:val="001E03CB"/>
    <w:rsid w:val="001E2973"/>
    <w:rsid w:val="001E306D"/>
    <w:rsid w:val="001E6120"/>
    <w:rsid w:val="001E7E5C"/>
    <w:rsid w:val="001F0003"/>
    <w:rsid w:val="00202DD9"/>
    <w:rsid w:val="0021126A"/>
    <w:rsid w:val="00225179"/>
    <w:rsid w:val="00237E8E"/>
    <w:rsid w:val="00243913"/>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165FA"/>
    <w:rsid w:val="00423085"/>
    <w:rsid w:val="00424FF8"/>
    <w:rsid w:val="00447E0A"/>
    <w:rsid w:val="0045072E"/>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9136A"/>
    <w:rsid w:val="005B45D7"/>
    <w:rsid w:val="005B60EE"/>
    <w:rsid w:val="005B7C17"/>
    <w:rsid w:val="005D4BB6"/>
    <w:rsid w:val="005E65D2"/>
    <w:rsid w:val="005F6BE9"/>
    <w:rsid w:val="005F7C72"/>
    <w:rsid w:val="006073F7"/>
    <w:rsid w:val="00607BEE"/>
    <w:rsid w:val="00625033"/>
    <w:rsid w:val="0063061D"/>
    <w:rsid w:val="00671A36"/>
    <w:rsid w:val="006A77B7"/>
    <w:rsid w:val="006B205D"/>
    <w:rsid w:val="006D2C21"/>
    <w:rsid w:val="006F31F8"/>
    <w:rsid w:val="0070359A"/>
    <w:rsid w:val="0071049E"/>
    <w:rsid w:val="0071702C"/>
    <w:rsid w:val="00730F1B"/>
    <w:rsid w:val="00732598"/>
    <w:rsid w:val="007354F7"/>
    <w:rsid w:val="007547C5"/>
    <w:rsid w:val="00757F85"/>
    <w:rsid w:val="00762860"/>
    <w:rsid w:val="00771743"/>
    <w:rsid w:val="00777FC9"/>
    <w:rsid w:val="007A3432"/>
    <w:rsid w:val="007C24C1"/>
    <w:rsid w:val="007C7307"/>
    <w:rsid w:val="007F6E65"/>
    <w:rsid w:val="0082583E"/>
    <w:rsid w:val="00830804"/>
    <w:rsid w:val="0083554C"/>
    <w:rsid w:val="0085556F"/>
    <w:rsid w:val="00883A43"/>
    <w:rsid w:val="00887EE2"/>
    <w:rsid w:val="00892D09"/>
    <w:rsid w:val="008A3F4D"/>
    <w:rsid w:val="008A759A"/>
    <w:rsid w:val="008B0605"/>
    <w:rsid w:val="008E15C7"/>
    <w:rsid w:val="008E46B7"/>
    <w:rsid w:val="008E6797"/>
    <w:rsid w:val="00900742"/>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B445C"/>
    <w:rsid w:val="009D541B"/>
    <w:rsid w:val="009D54F8"/>
    <w:rsid w:val="00A01E40"/>
    <w:rsid w:val="00A1634F"/>
    <w:rsid w:val="00A31753"/>
    <w:rsid w:val="00A3512E"/>
    <w:rsid w:val="00A41B7D"/>
    <w:rsid w:val="00A50B62"/>
    <w:rsid w:val="00A86581"/>
    <w:rsid w:val="00A9400F"/>
    <w:rsid w:val="00AB5802"/>
    <w:rsid w:val="00AC2641"/>
    <w:rsid w:val="00AC4434"/>
    <w:rsid w:val="00AC4740"/>
    <w:rsid w:val="00AD5456"/>
    <w:rsid w:val="00AE12C9"/>
    <w:rsid w:val="00AE7FD8"/>
    <w:rsid w:val="00B053CF"/>
    <w:rsid w:val="00B07C40"/>
    <w:rsid w:val="00B21B08"/>
    <w:rsid w:val="00B42F38"/>
    <w:rsid w:val="00B55248"/>
    <w:rsid w:val="00B55F49"/>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567DF"/>
    <w:rsid w:val="00C84D1F"/>
    <w:rsid w:val="00C87AD5"/>
    <w:rsid w:val="00C90C56"/>
    <w:rsid w:val="00C954F2"/>
    <w:rsid w:val="00C9703F"/>
    <w:rsid w:val="00CA2EBC"/>
    <w:rsid w:val="00CA79BB"/>
    <w:rsid w:val="00CE2137"/>
    <w:rsid w:val="00CE422A"/>
    <w:rsid w:val="00D03270"/>
    <w:rsid w:val="00D11FE9"/>
    <w:rsid w:val="00D13BB0"/>
    <w:rsid w:val="00D1462E"/>
    <w:rsid w:val="00D17728"/>
    <w:rsid w:val="00D313C6"/>
    <w:rsid w:val="00D34138"/>
    <w:rsid w:val="00D5104F"/>
    <w:rsid w:val="00D53B16"/>
    <w:rsid w:val="00D74B3E"/>
    <w:rsid w:val="00D87D63"/>
    <w:rsid w:val="00DA1B1D"/>
    <w:rsid w:val="00DA4B94"/>
    <w:rsid w:val="00DB242D"/>
    <w:rsid w:val="00DB3142"/>
    <w:rsid w:val="00DB6072"/>
    <w:rsid w:val="00DC0095"/>
    <w:rsid w:val="00DC47F4"/>
    <w:rsid w:val="00DC5B90"/>
    <w:rsid w:val="00DF576B"/>
    <w:rsid w:val="00E11DDC"/>
    <w:rsid w:val="00E145B2"/>
    <w:rsid w:val="00E25D88"/>
    <w:rsid w:val="00E27253"/>
    <w:rsid w:val="00E3056C"/>
    <w:rsid w:val="00E36F9A"/>
    <w:rsid w:val="00E46489"/>
    <w:rsid w:val="00E60177"/>
    <w:rsid w:val="00E8363C"/>
    <w:rsid w:val="00E9078C"/>
    <w:rsid w:val="00EB65DC"/>
    <w:rsid w:val="00EC308A"/>
    <w:rsid w:val="00ED44B2"/>
    <w:rsid w:val="00ED6516"/>
    <w:rsid w:val="00EE19FC"/>
    <w:rsid w:val="00EF51CC"/>
    <w:rsid w:val="00F014DC"/>
    <w:rsid w:val="00F05C4E"/>
    <w:rsid w:val="00F20F5C"/>
    <w:rsid w:val="00F21A66"/>
    <w:rsid w:val="00F226CA"/>
    <w:rsid w:val="00F32B0D"/>
    <w:rsid w:val="00F3572B"/>
    <w:rsid w:val="00F46CF2"/>
    <w:rsid w:val="00F57B99"/>
    <w:rsid w:val="00F6743E"/>
    <w:rsid w:val="00F77DAE"/>
    <w:rsid w:val="00F852BA"/>
    <w:rsid w:val="00F85ABA"/>
    <w:rsid w:val="00FA29E9"/>
    <w:rsid w:val="00FB0B7F"/>
    <w:rsid w:val="00FB41DF"/>
    <w:rsid w:val="00FB4580"/>
    <w:rsid w:val="00FC41E2"/>
    <w:rsid w:val="00FC58EB"/>
    <w:rsid w:val="00FC7D6B"/>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F5DD-7A75-4A41-86A7-42D174F4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658</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3</cp:revision>
  <cp:lastPrinted>2016-12-22T03:15:00Z</cp:lastPrinted>
  <dcterms:created xsi:type="dcterms:W3CDTF">2017-01-05T03:15:00Z</dcterms:created>
  <dcterms:modified xsi:type="dcterms:W3CDTF">2017-01-06T04:56:00Z</dcterms:modified>
</cp:coreProperties>
</file>