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9158" w:type="dxa"/>
        <w:jc w:val="center"/>
        <w:tblLook w:val="04A0" w:firstRow="1" w:lastRow="0" w:firstColumn="1" w:lastColumn="0" w:noHBand="0" w:noVBand="1"/>
      </w:tblPr>
      <w:tblGrid>
        <w:gridCol w:w="1963"/>
        <w:gridCol w:w="7195"/>
      </w:tblGrid>
      <w:tr w:rsidR="00D8448F" w:rsidRPr="00E546CC" w14:paraId="2C0AD3B8" w14:textId="77777777" w:rsidTr="00870619">
        <w:trPr>
          <w:trHeight w:val="480"/>
          <w:jc w:val="center"/>
        </w:trPr>
        <w:tc>
          <w:tcPr>
            <w:tcW w:w="1963" w:type="dxa"/>
            <w:vAlign w:val="center"/>
          </w:tcPr>
          <w:p w14:paraId="5A83E99D" w14:textId="77777777" w:rsidR="00D8448F" w:rsidRPr="005427DE" w:rsidRDefault="00D8448F" w:rsidP="00B4041F">
            <w:pPr>
              <w:spacing w:line="240" w:lineRule="auto"/>
              <w:rPr>
                <w:rFonts w:ascii="HG丸ｺﾞｼｯｸM-PRO" w:eastAsia="HG丸ｺﾞｼｯｸM-PRO" w:hAnsi="HG丸ｺﾞｼｯｸM-PRO"/>
                <w:color w:val="000000" w:themeColor="text1"/>
                <w:szCs w:val="22"/>
              </w:rPr>
            </w:pPr>
            <w:r w:rsidRPr="005427DE">
              <w:rPr>
                <w:rFonts w:ascii="HG丸ｺﾞｼｯｸM-PRO" w:eastAsia="HG丸ｺﾞｼｯｸM-PRO" w:hAnsi="HG丸ｺﾞｼｯｸM-PRO" w:hint="eastAsia"/>
                <w:color w:val="000000" w:themeColor="text1"/>
                <w:szCs w:val="22"/>
              </w:rPr>
              <w:t>基本指針の目標</w:t>
            </w:r>
          </w:p>
        </w:tc>
        <w:tc>
          <w:tcPr>
            <w:tcW w:w="7195" w:type="dxa"/>
            <w:vAlign w:val="center"/>
          </w:tcPr>
          <w:p w14:paraId="11A6189C" w14:textId="77777777" w:rsidR="00D8448F" w:rsidRPr="005427DE" w:rsidRDefault="00A204D3" w:rsidP="00B4041F">
            <w:pPr>
              <w:spacing w:line="240" w:lineRule="auto"/>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障がい児支援の提供体制の整備</w:t>
            </w:r>
          </w:p>
        </w:tc>
      </w:tr>
    </w:tbl>
    <w:p w14:paraId="3668F26A" w14:textId="77777777" w:rsidR="00D8448F" w:rsidRPr="00E546CC" w:rsidRDefault="00D8448F" w:rsidP="00D8448F">
      <w:pPr>
        <w:spacing w:line="160" w:lineRule="exact"/>
        <w:ind w:left="220" w:hangingChars="100" w:hanging="220"/>
        <w:jc w:val="center"/>
        <w:rPr>
          <w:rFonts w:ascii="HG丸ｺﾞｼｯｸM-PRO" w:eastAsia="HG丸ｺﾞｼｯｸM-PRO" w:hAnsi="HG丸ｺﾞｼｯｸM-PRO"/>
          <w:color w:val="000000" w:themeColor="text1"/>
          <w:szCs w:val="22"/>
        </w:rPr>
      </w:pPr>
    </w:p>
    <w:tbl>
      <w:tblPr>
        <w:tblStyle w:val="a3"/>
        <w:tblW w:w="9209" w:type="dxa"/>
        <w:jc w:val="center"/>
        <w:tblLayout w:type="fixed"/>
        <w:tblLook w:val="04A0" w:firstRow="1" w:lastRow="0" w:firstColumn="1" w:lastColumn="0" w:noHBand="0" w:noVBand="1"/>
      </w:tblPr>
      <w:tblGrid>
        <w:gridCol w:w="440"/>
        <w:gridCol w:w="979"/>
        <w:gridCol w:w="3185"/>
        <w:gridCol w:w="4605"/>
      </w:tblGrid>
      <w:tr w:rsidR="00421B15" w:rsidRPr="00421B15" w14:paraId="136A400E" w14:textId="77777777" w:rsidTr="000723AC">
        <w:trPr>
          <w:trHeight w:val="3954"/>
          <w:jc w:val="center"/>
        </w:trPr>
        <w:tc>
          <w:tcPr>
            <w:tcW w:w="440" w:type="dxa"/>
            <w:textDirection w:val="tbRlV"/>
            <w:vAlign w:val="center"/>
          </w:tcPr>
          <w:p w14:paraId="7328ABAA" w14:textId="77777777" w:rsidR="00D8448F" w:rsidRPr="00421B15" w:rsidRDefault="00D8448F" w:rsidP="00870619">
            <w:pPr>
              <w:spacing w:line="300" w:lineRule="exact"/>
              <w:ind w:left="113" w:right="113"/>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計画（Ｐ）→実施（Ｄ）</w:t>
            </w:r>
          </w:p>
        </w:tc>
        <w:tc>
          <w:tcPr>
            <w:tcW w:w="979" w:type="dxa"/>
            <w:vAlign w:val="center"/>
          </w:tcPr>
          <w:p w14:paraId="7A4E8CD2" w14:textId="77777777" w:rsidR="00D8448F" w:rsidRPr="00421B15" w:rsidRDefault="00D8448F" w:rsidP="00870619">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目標値</w:t>
            </w:r>
          </w:p>
          <w:p w14:paraId="327D3C11" w14:textId="77777777" w:rsidR="002A5E80" w:rsidRPr="00421B15" w:rsidRDefault="002A5E80" w:rsidP="00870619">
            <w:pPr>
              <w:spacing w:line="300" w:lineRule="exact"/>
              <w:jc w:val="center"/>
              <w:rPr>
                <w:rFonts w:ascii="HG丸ｺﾞｼｯｸM-PRO" w:eastAsia="HG丸ｺﾞｼｯｸM-PRO" w:hAnsi="HG丸ｺﾞｼｯｸM-PRO"/>
                <w:color w:val="000000" w:themeColor="text1"/>
                <w:szCs w:val="22"/>
              </w:rPr>
            </w:pPr>
          </w:p>
          <w:p w14:paraId="097621AF" w14:textId="77777777" w:rsidR="002A5E80" w:rsidRPr="00421B15" w:rsidRDefault="002A5E80" w:rsidP="00870619">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実績値</w:t>
            </w:r>
          </w:p>
        </w:tc>
        <w:tc>
          <w:tcPr>
            <w:tcW w:w="7790" w:type="dxa"/>
            <w:gridSpan w:val="2"/>
          </w:tcPr>
          <w:p w14:paraId="13F6F152" w14:textId="77777777" w:rsidR="00F96881" w:rsidRPr="00421B15" w:rsidRDefault="00F96881" w:rsidP="00F96881">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039499DB" w14:textId="77777777" w:rsidR="00D8448F" w:rsidRPr="00421B15" w:rsidRDefault="002E4DF1" w:rsidP="00870619">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421B15">
              <w:rPr>
                <w:rFonts w:ascii="HG丸ｺﾞｼｯｸM-PRO" w:eastAsia="HG丸ｺﾞｼｯｸM-PRO" w:hAnsi="HG丸ｺﾞｼｯｸM-PRO" w:cs="Arial" w:hint="eastAsia"/>
                <w:color w:val="000000" w:themeColor="text1"/>
                <w:szCs w:val="22"/>
              </w:rPr>
              <w:t>【令和２</w:t>
            </w:r>
            <w:r w:rsidR="00D8448F" w:rsidRPr="00421B15">
              <w:rPr>
                <w:rFonts w:ascii="HG丸ｺﾞｼｯｸM-PRO" w:eastAsia="HG丸ｺﾞｼｯｸM-PRO" w:hAnsi="HG丸ｺﾞｼｯｸM-PRO" w:cs="Arial" w:hint="eastAsia"/>
                <w:color w:val="000000" w:themeColor="text1"/>
                <w:szCs w:val="22"/>
              </w:rPr>
              <w:t>年度末までの目標値】</w:t>
            </w:r>
          </w:p>
          <w:p w14:paraId="76DF0979" w14:textId="77777777" w:rsidR="00B3556F" w:rsidRPr="00421B15" w:rsidRDefault="00D8448F" w:rsidP="00B945B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421B15">
              <w:rPr>
                <w:rFonts w:ascii="HG丸ｺﾞｼｯｸM-PRO" w:eastAsia="HG丸ｺﾞｼｯｸM-PRO" w:hAnsi="HG丸ｺﾞｼｯｸM-PRO" w:hint="eastAsia"/>
                <w:color w:val="000000" w:themeColor="text1"/>
                <w:szCs w:val="22"/>
              </w:rPr>
              <w:t xml:space="preserve">　</w:t>
            </w:r>
            <w:r w:rsidR="002E4DF1" w:rsidRPr="00421B15">
              <w:rPr>
                <w:rFonts w:ascii="HG丸ｺﾞｼｯｸM-PRO" w:eastAsia="HG丸ｺﾞｼｯｸM-PRO" w:hAnsi="HG丸ｺﾞｼｯｸM-PRO" w:hint="eastAsia"/>
                <w:color w:val="000000" w:themeColor="text1"/>
                <w:szCs w:val="22"/>
              </w:rPr>
              <w:t>・児童発達支援センターの設置（市町村等</w:t>
            </w:r>
            <w:r w:rsidR="00B3556F" w:rsidRPr="00421B15">
              <w:rPr>
                <w:rFonts w:ascii="HG丸ｺﾞｼｯｸM-PRO" w:eastAsia="HG丸ｺﾞｼｯｸM-PRO" w:hAnsi="HG丸ｺﾞｼｯｸM-PRO" w:hint="eastAsia"/>
                <w:color w:val="000000" w:themeColor="text1"/>
                <w:szCs w:val="22"/>
              </w:rPr>
              <w:t>数</w:t>
            </w:r>
            <w:r w:rsidR="002E4DF1" w:rsidRPr="00421B15">
              <w:rPr>
                <w:rFonts w:ascii="HG丸ｺﾞｼｯｸM-PRO" w:eastAsia="HG丸ｺﾞｼｯｸM-PRO" w:hAnsi="HG丸ｺﾞｼｯｸM-PRO" w:hint="eastAsia"/>
                <w:color w:val="000000" w:themeColor="text1"/>
                <w:szCs w:val="22"/>
              </w:rPr>
              <w:t>）</w:t>
            </w:r>
            <w:r w:rsidR="006B3E65" w:rsidRPr="00421B15">
              <w:rPr>
                <w:rFonts w:ascii="HG丸ｺﾞｼｯｸM-PRO" w:eastAsia="HG丸ｺﾞｼｯｸM-PRO" w:hAnsi="HG丸ｺﾞｼｯｸM-PRO" w:hint="eastAsia"/>
                <w:color w:val="000000" w:themeColor="text1"/>
                <w:szCs w:val="22"/>
              </w:rPr>
              <w:t>：</w:t>
            </w:r>
            <w:r w:rsidR="006B3E65" w:rsidRPr="00421B15">
              <w:rPr>
                <w:rFonts w:ascii="HG丸ｺﾞｼｯｸM-PRO" w:eastAsia="HG丸ｺﾞｼｯｸM-PRO" w:hAnsi="HG丸ｺﾞｼｯｸM-PRO" w:hint="eastAsia"/>
                <w:b/>
                <w:color w:val="000000" w:themeColor="text1"/>
                <w:szCs w:val="22"/>
              </w:rPr>
              <w:t>４３</w:t>
            </w:r>
          </w:p>
          <w:p w14:paraId="657B5985" w14:textId="77777777" w:rsidR="002A5E80" w:rsidRPr="00421B15" w:rsidRDefault="00B3556F" w:rsidP="002A5E80">
            <w:pPr>
              <w:widowControl/>
              <w:autoSpaceDE/>
              <w:autoSpaceDN/>
              <w:adjustRightInd/>
              <w:snapToGrid/>
              <w:spacing w:line="300" w:lineRule="exact"/>
              <w:ind w:right="58"/>
              <w:jc w:val="left"/>
              <w:textAlignment w:val="auto"/>
              <w:rPr>
                <w:rFonts w:ascii="HG丸ｺﾞｼｯｸM-PRO" w:eastAsia="HG丸ｺﾞｼｯｸM-PRO" w:hAnsi="HG丸ｺﾞｼｯｸM-PRO" w:cs="Arial"/>
                <w:b/>
                <w:color w:val="000000" w:themeColor="text1"/>
                <w:szCs w:val="22"/>
              </w:rPr>
            </w:pPr>
            <w:r w:rsidRPr="00421B15">
              <w:rPr>
                <w:rFonts w:ascii="HG丸ｺﾞｼｯｸM-PRO" w:eastAsia="HG丸ｺﾞｼｯｸM-PRO" w:hAnsi="HG丸ｺﾞｼｯｸM-PRO" w:cs="Arial" w:hint="eastAsia"/>
                <w:color w:val="000000" w:themeColor="text1"/>
                <w:szCs w:val="22"/>
              </w:rPr>
              <w:t xml:space="preserve">　・保育所等訪問支援の実施</w:t>
            </w:r>
            <w:r w:rsidR="002E4DF1" w:rsidRPr="00421B15">
              <w:rPr>
                <w:rFonts w:ascii="HG丸ｺﾞｼｯｸM-PRO" w:eastAsia="HG丸ｺﾞｼｯｸM-PRO" w:hAnsi="HG丸ｺﾞｼｯｸM-PRO" w:cs="Arial" w:hint="eastAsia"/>
                <w:color w:val="000000" w:themeColor="text1"/>
                <w:szCs w:val="22"/>
              </w:rPr>
              <w:t>（市町村等数）</w:t>
            </w:r>
            <w:r w:rsidR="006B3E65" w:rsidRPr="00421B15">
              <w:rPr>
                <w:rFonts w:ascii="HG丸ｺﾞｼｯｸM-PRO" w:eastAsia="HG丸ｺﾞｼｯｸM-PRO" w:hAnsi="HG丸ｺﾞｼｯｸM-PRO" w:cs="Arial" w:hint="eastAsia"/>
                <w:color w:val="000000" w:themeColor="text1"/>
                <w:szCs w:val="22"/>
              </w:rPr>
              <w:t>：</w:t>
            </w:r>
            <w:r w:rsidR="006B3E65" w:rsidRPr="00421B15">
              <w:rPr>
                <w:rFonts w:ascii="HG丸ｺﾞｼｯｸM-PRO" w:eastAsia="HG丸ｺﾞｼｯｸM-PRO" w:hAnsi="HG丸ｺﾞｼｯｸM-PRO" w:cs="Arial" w:hint="eastAsia"/>
                <w:b/>
                <w:color w:val="000000" w:themeColor="text1"/>
                <w:szCs w:val="22"/>
              </w:rPr>
              <w:t>４３</w:t>
            </w:r>
          </w:p>
          <w:p w14:paraId="4826392E" w14:textId="77777777" w:rsidR="00A204D3" w:rsidRPr="00421B15" w:rsidRDefault="00A204D3" w:rsidP="00B945BF">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421B15">
              <w:rPr>
                <w:rFonts w:ascii="HG丸ｺﾞｼｯｸM-PRO" w:eastAsia="HG丸ｺﾞｼｯｸM-PRO" w:hAnsi="HG丸ｺﾞｼｯｸM-PRO" w:hint="eastAsia"/>
                <w:color w:val="000000" w:themeColor="text1"/>
                <w:szCs w:val="22"/>
              </w:rPr>
              <w:t xml:space="preserve">　・主に重症心身障がい児を支援する児童発達支援事業所の確保（市町村等</w:t>
            </w:r>
          </w:p>
          <w:p w14:paraId="7D6C68D5" w14:textId="77777777" w:rsidR="00A204D3" w:rsidRPr="00421B15" w:rsidRDefault="00A204D3" w:rsidP="00A204D3">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421B15">
              <w:rPr>
                <w:rFonts w:ascii="HG丸ｺﾞｼｯｸM-PRO" w:eastAsia="HG丸ｺﾞｼｯｸM-PRO" w:hAnsi="HG丸ｺﾞｼｯｸM-PRO" w:hint="eastAsia"/>
                <w:color w:val="000000" w:themeColor="text1"/>
                <w:szCs w:val="22"/>
              </w:rPr>
              <w:t xml:space="preserve">　　数）：</w:t>
            </w:r>
            <w:r w:rsidRPr="00421B15">
              <w:rPr>
                <w:rFonts w:ascii="HG丸ｺﾞｼｯｸM-PRO" w:eastAsia="HG丸ｺﾞｼｯｸM-PRO" w:hAnsi="HG丸ｺﾞｼｯｸM-PRO" w:hint="eastAsia"/>
                <w:b/>
                <w:color w:val="000000" w:themeColor="text1"/>
                <w:szCs w:val="22"/>
              </w:rPr>
              <w:t>４３</w:t>
            </w:r>
          </w:p>
          <w:p w14:paraId="42FEAC63" w14:textId="77777777" w:rsidR="00A204D3" w:rsidRPr="00421B15" w:rsidRDefault="00A204D3" w:rsidP="00A204D3">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421B15">
              <w:rPr>
                <w:rFonts w:ascii="HG丸ｺﾞｼｯｸM-PRO" w:eastAsia="HG丸ｺﾞｼｯｸM-PRO" w:hAnsi="HG丸ｺﾞｼｯｸM-PRO" w:cs="Arial" w:hint="eastAsia"/>
                <w:color w:val="000000" w:themeColor="text1"/>
                <w:szCs w:val="22"/>
              </w:rPr>
              <w:t xml:space="preserve">　・主に重症心身障がい児を支援する放課後等デイサービス事業所の確保</w:t>
            </w:r>
          </w:p>
          <w:p w14:paraId="3F28394B" w14:textId="77777777" w:rsidR="00A204D3" w:rsidRPr="00421B15" w:rsidRDefault="00A204D3" w:rsidP="00A204D3">
            <w:pPr>
              <w:widowControl/>
              <w:autoSpaceDE/>
              <w:autoSpaceDN/>
              <w:adjustRightInd/>
              <w:snapToGrid/>
              <w:spacing w:line="300" w:lineRule="exact"/>
              <w:ind w:right="58" w:firstLineChars="200" w:firstLine="440"/>
              <w:jc w:val="left"/>
              <w:textAlignment w:val="auto"/>
              <w:rPr>
                <w:rFonts w:ascii="HG丸ｺﾞｼｯｸM-PRO" w:eastAsia="HG丸ｺﾞｼｯｸM-PRO" w:hAnsi="HG丸ｺﾞｼｯｸM-PRO" w:cs="Arial"/>
                <w:b/>
                <w:color w:val="000000" w:themeColor="text1"/>
                <w:szCs w:val="22"/>
              </w:rPr>
            </w:pPr>
            <w:r w:rsidRPr="00421B15">
              <w:rPr>
                <w:rFonts w:ascii="HG丸ｺﾞｼｯｸM-PRO" w:eastAsia="HG丸ｺﾞｼｯｸM-PRO" w:hAnsi="HG丸ｺﾞｼｯｸM-PRO" w:cs="Arial" w:hint="eastAsia"/>
                <w:color w:val="000000" w:themeColor="text1"/>
                <w:szCs w:val="22"/>
              </w:rPr>
              <w:t>（市町村等数）：</w:t>
            </w:r>
            <w:r w:rsidRPr="00421B15">
              <w:rPr>
                <w:rFonts w:ascii="HG丸ｺﾞｼｯｸM-PRO" w:eastAsia="HG丸ｺﾞｼｯｸM-PRO" w:hAnsi="HG丸ｺﾞｼｯｸM-PRO" w:cs="Arial" w:hint="eastAsia"/>
                <w:b/>
                <w:color w:val="000000" w:themeColor="text1"/>
                <w:szCs w:val="22"/>
              </w:rPr>
              <w:t>４３</w:t>
            </w:r>
          </w:p>
          <w:p w14:paraId="052AB83C" w14:textId="77777777" w:rsidR="002E4DF1" w:rsidRPr="00421B15" w:rsidRDefault="002E4DF1" w:rsidP="00A204D3">
            <w:pPr>
              <w:widowControl/>
              <w:autoSpaceDE/>
              <w:autoSpaceDN/>
              <w:adjustRightInd/>
              <w:snapToGrid/>
              <w:spacing w:line="300" w:lineRule="exact"/>
              <w:ind w:right="58" w:firstLineChars="200" w:firstLine="442"/>
              <w:jc w:val="left"/>
              <w:textAlignment w:val="auto"/>
              <w:rPr>
                <w:rFonts w:ascii="HG丸ｺﾞｼｯｸM-PRO" w:eastAsia="HG丸ｺﾞｼｯｸM-PRO" w:hAnsi="HG丸ｺﾞｼｯｸM-PRO" w:cs="Arial"/>
                <w:b/>
                <w:color w:val="000000" w:themeColor="text1"/>
                <w:szCs w:val="22"/>
              </w:rPr>
            </w:pPr>
          </w:p>
          <w:p w14:paraId="52EA7BEF" w14:textId="77777777" w:rsidR="00A204D3" w:rsidRPr="00421B15" w:rsidRDefault="00A204D3" w:rsidP="00A204D3">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421B15">
              <w:rPr>
                <w:rFonts w:ascii="HG丸ｺﾞｼｯｸM-PRO" w:eastAsia="HG丸ｺﾞｼｯｸM-PRO" w:hAnsi="HG丸ｺﾞｼｯｸM-PRO" w:cs="Arial" w:hint="eastAsia"/>
                <w:color w:val="000000" w:themeColor="text1"/>
                <w:szCs w:val="22"/>
              </w:rPr>
              <w:t>【平成30年度末までの目標値】</w:t>
            </w:r>
          </w:p>
          <w:p w14:paraId="08A16B20" w14:textId="77777777" w:rsidR="00A204D3" w:rsidRPr="00421B15" w:rsidRDefault="00A204D3" w:rsidP="00A204D3">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421B15">
              <w:rPr>
                <w:rFonts w:ascii="HG丸ｺﾞｼｯｸM-PRO" w:eastAsia="HG丸ｺﾞｼｯｸM-PRO" w:hAnsi="HG丸ｺﾞｼｯｸM-PRO" w:hint="eastAsia"/>
                <w:color w:val="000000" w:themeColor="text1"/>
                <w:szCs w:val="22"/>
              </w:rPr>
              <w:t xml:space="preserve">　・医療依存度の高い重症心身障がい児者等に関する大阪府の協議の場：</w:t>
            </w:r>
            <w:r w:rsidRPr="00421B15">
              <w:rPr>
                <w:rFonts w:ascii="HG丸ｺﾞｼｯｸM-PRO" w:eastAsia="HG丸ｺﾞｼｯｸM-PRO" w:hAnsi="HG丸ｺﾞｼｯｸM-PRO" w:hint="eastAsia"/>
                <w:b/>
                <w:color w:val="000000" w:themeColor="text1"/>
                <w:szCs w:val="22"/>
              </w:rPr>
              <w:t>１</w:t>
            </w:r>
          </w:p>
          <w:p w14:paraId="3397624C" w14:textId="77777777" w:rsidR="002E4DF1" w:rsidRPr="00421B15" w:rsidRDefault="002E4DF1" w:rsidP="00A204D3">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421B15">
              <w:rPr>
                <w:rFonts w:ascii="HG丸ｺﾞｼｯｸM-PRO" w:eastAsia="HG丸ｺﾞｼｯｸM-PRO" w:hAnsi="HG丸ｺﾞｼｯｸM-PRO" w:hint="eastAsia"/>
                <w:color w:val="000000" w:themeColor="text1"/>
                <w:szCs w:val="22"/>
              </w:rPr>
              <w:t xml:space="preserve">　・医療依存度の高い重症心身障がい児者等に関する保健所圏域ごと</w:t>
            </w:r>
            <w:r w:rsidR="00A204D3" w:rsidRPr="00421B15">
              <w:rPr>
                <w:rFonts w:ascii="HG丸ｺﾞｼｯｸM-PRO" w:eastAsia="HG丸ｺﾞｼｯｸM-PRO" w:hAnsi="HG丸ｺﾞｼｯｸM-PRO" w:hint="eastAsia"/>
                <w:color w:val="000000" w:themeColor="text1"/>
                <w:szCs w:val="22"/>
              </w:rPr>
              <w:t>の協議</w:t>
            </w:r>
          </w:p>
          <w:p w14:paraId="51A2D5E0" w14:textId="77777777" w:rsidR="00A204D3" w:rsidRPr="00421B15" w:rsidRDefault="002E4DF1" w:rsidP="00A204D3">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421B15">
              <w:rPr>
                <w:rFonts w:ascii="HG丸ｺﾞｼｯｸM-PRO" w:eastAsia="HG丸ｺﾞｼｯｸM-PRO" w:hAnsi="HG丸ｺﾞｼｯｸM-PRO" w:hint="eastAsia"/>
                <w:color w:val="000000" w:themeColor="text1"/>
                <w:szCs w:val="22"/>
              </w:rPr>
              <w:t xml:space="preserve">　　</w:t>
            </w:r>
            <w:r w:rsidR="00A204D3" w:rsidRPr="00421B15">
              <w:rPr>
                <w:rFonts w:ascii="HG丸ｺﾞｼｯｸM-PRO" w:eastAsia="HG丸ｺﾞｼｯｸM-PRO" w:hAnsi="HG丸ｺﾞｼｯｸM-PRO" w:hint="eastAsia"/>
                <w:color w:val="000000" w:themeColor="text1"/>
                <w:szCs w:val="22"/>
              </w:rPr>
              <w:t>の場：</w:t>
            </w:r>
            <w:r w:rsidR="00A204D3" w:rsidRPr="00421B15">
              <w:rPr>
                <w:rFonts w:ascii="HG丸ｺﾞｼｯｸM-PRO" w:eastAsia="HG丸ｺﾞｼｯｸM-PRO" w:hAnsi="HG丸ｺﾞｼｯｸM-PRO" w:hint="eastAsia"/>
                <w:b/>
                <w:color w:val="000000" w:themeColor="text1"/>
                <w:szCs w:val="22"/>
              </w:rPr>
              <w:t>１８</w:t>
            </w:r>
          </w:p>
          <w:p w14:paraId="6EF3CB2A" w14:textId="77777777" w:rsidR="00A204D3" w:rsidRPr="00421B15" w:rsidRDefault="00A204D3" w:rsidP="00A204D3">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421B15">
              <w:rPr>
                <w:rFonts w:ascii="HG丸ｺﾞｼｯｸM-PRO" w:eastAsia="HG丸ｺﾞｼｯｸM-PRO" w:hAnsi="HG丸ｺﾞｼｯｸM-PRO" w:hint="eastAsia"/>
                <w:color w:val="000000" w:themeColor="text1"/>
                <w:szCs w:val="22"/>
              </w:rPr>
              <w:t xml:space="preserve">　・医療依存度の高い重症心身障がい児者等に関する市町村ごとの協議の</w:t>
            </w:r>
          </w:p>
          <w:p w14:paraId="19C5ED77" w14:textId="77777777" w:rsidR="00A204D3" w:rsidRPr="00421B15" w:rsidRDefault="00A204D3" w:rsidP="00A204D3">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421B15">
              <w:rPr>
                <w:rFonts w:ascii="HG丸ｺﾞｼｯｸM-PRO" w:eastAsia="HG丸ｺﾞｼｯｸM-PRO" w:hAnsi="HG丸ｺﾞｼｯｸM-PRO" w:hint="eastAsia"/>
                <w:color w:val="000000" w:themeColor="text1"/>
                <w:szCs w:val="22"/>
              </w:rPr>
              <w:t xml:space="preserve">　　場：</w:t>
            </w:r>
            <w:r w:rsidRPr="00421B15">
              <w:rPr>
                <w:rFonts w:ascii="HG丸ｺﾞｼｯｸM-PRO" w:eastAsia="HG丸ｺﾞｼｯｸM-PRO" w:hAnsi="HG丸ｺﾞｼｯｸM-PRO" w:hint="eastAsia"/>
                <w:b/>
                <w:color w:val="000000" w:themeColor="text1"/>
                <w:szCs w:val="22"/>
              </w:rPr>
              <w:t>４３</w:t>
            </w:r>
          </w:p>
          <w:p w14:paraId="5933B496" w14:textId="77777777" w:rsidR="00A204D3" w:rsidRPr="00421B15" w:rsidRDefault="00A204D3" w:rsidP="00F96881">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2FA3CDD6" w14:textId="77777777" w:rsidR="00D8448F" w:rsidRPr="00421B15" w:rsidRDefault="00D8448F" w:rsidP="00870619">
            <w:pP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【目標達成に向けた考え方等】</w:t>
            </w:r>
          </w:p>
          <w:p w14:paraId="3A1C616F" w14:textId="436F1C87" w:rsidR="00F0087D" w:rsidRPr="00421B15" w:rsidRDefault="005821C4" w:rsidP="00F0087D">
            <w:pPr>
              <w:widowControl/>
              <w:autoSpaceDE/>
              <w:adjustRightInd/>
              <w:snapToGrid/>
              <w:spacing w:line="300" w:lineRule="exact"/>
              <w:jc w:val="left"/>
              <w:rPr>
                <w:rFonts w:ascii="HG丸ｺﾞｼｯｸM-PRO" w:eastAsia="HG丸ｺﾞｼｯｸM-PRO" w:hAnsi="HG丸ｺﾞｼｯｸM-PRO" w:cs="Arial"/>
                <w:color w:val="000000" w:themeColor="text1"/>
                <w:szCs w:val="22"/>
              </w:rPr>
            </w:pPr>
            <w:r w:rsidRPr="00421B15">
              <w:rPr>
                <w:rFonts w:ascii="HG丸ｺﾞｼｯｸM-PRO" w:eastAsia="HG丸ｺﾞｼｯｸM-PRO" w:hAnsi="HG丸ｺﾞｼｯｸM-PRO" w:cs="Arial" w:hint="eastAsia"/>
                <w:color w:val="000000" w:themeColor="text1"/>
                <w:szCs w:val="22"/>
              </w:rPr>
              <w:t>目標</w:t>
            </w:r>
            <w:r w:rsidR="00F0087D" w:rsidRPr="00421B15">
              <w:rPr>
                <w:rFonts w:ascii="HG丸ｺﾞｼｯｸM-PRO" w:eastAsia="HG丸ｺﾞｼｯｸM-PRO" w:hAnsi="HG丸ｺﾞｼｯｸM-PRO" w:cs="Arial" w:hint="eastAsia"/>
                <w:color w:val="000000" w:themeColor="text1"/>
                <w:szCs w:val="22"/>
              </w:rPr>
              <w:t>達成に向け、</w:t>
            </w:r>
            <w:r w:rsidR="00283D86" w:rsidRPr="00421B15">
              <w:rPr>
                <w:rFonts w:ascii="HG丸ｺﾞｼｯｸM-PRO" w:eastAsia="HG丸ｺﾞｼｯｸM-PRO" w:hAnsi="HG丸ｺﾞｼｯｸM-PRO" w:cs="Arial" w:hint="eastAsia"/>
                <w:color w:val="000000" w:themeColor="text1"/>
                <w:szCs w:val="22"/>
              </w:rPr>
              <w:t>市町村における</w:t>
            </w:r>
            <w:r w:rsidR="00587EC3" w:rsidRPr="00421B15">
              <w:rPr>
                <w:rFonts w:ascii="HG丸ｺﾞｼｯｸM-PRO" w:eastAsia="HG丸ｺﾞｼｯｸM-PRO" w:hAnsi="HG丸ｺﾞｼｯｸM-PRO" w:cs="Arial" w:hint="eastAsia"/>
                <w:color w:val="000000" w:themeColor="text1"/>
                <w:szCs w:val="22"/>
              </w:rPr>
              <w:t>取組み手法等について</w:t>
            </w:r>
            <w:r w:rsidRPr="00421B15">
              <w:rPr>
                <w:rFonts w:ascii="HG丸ｺﾞｼｯｸM-PRO" w:eastAsia="HG丸ｺﾞｼｯｸM-PRO" w:hAnsi="HG丸ｺﾞｼｯｸM-PRO" w:cs="Arial" w:hint="eastAsia"/>
                <w:color w:val="000000" w:themeColor="text1"/>
                <w:szCs w:val="22"/>
              </w:rPr>
              <w:t>確認・</w:t>
            </w:r>
            <w:r w:rsidR="00587EC3" w:rsidRPr="00421B15">
              <w:rPr>
                <w:rFonts w:ascii="HG丸ｺﾞｼｯｸM-PRO" w:eastAsia="HG丸ｺﾞｼｯｸM-PRO" w:hAnsi="HG丸ｺﾞｼｯｸM-PRO" w:cs="Arial" w:hint="eastAsia"/>
                <w:color w:val="000000" w:themeColor="text1"/>
                <w:szCs w:val="22"/>
              </w:rPr>
              <w:t>検証を</w:t>
            </w:r>
            <w:r w:rsidRPr="00421B15">
              <w:rPr>
                <w:rFonts w:ascii="HG丸ｺﾞｼｯｸM-PRO" w:eastAsia="HG丸ｺﾞｼｯｸM-PRO" w:hAnsi="HG丸ｺﾞｼｯｸM-PRO" w:cs="Arial" w:hint="eastAsia"/>
                <w:color w:val="000000" w:themeColor="text1"/>
                <w:szCs w:val="22"/>
              </w:rPr>
              <w:t>行うとともに、</w:t>
            </w:r>
            <w:r w:rsidR="00C1212D" w:rsidRPr="00421B15">
              <w:rPr>
                <w:rFonts w:ascii="HG丸ｺﾞｼｯｸM-PRO" w:eastAsia="HG丸ｺﾞｼｯｸM-PRO" w:hAnsi="HG丸ｺﾞｼｯｸM-PRO" w:cs="Arial" w:hint="eastAsia"/>
                <w:color w:val="000000" w:themeColor="text1"/>
                <w:szCs w:val="22"/>
              </w:rPr>
              <w:t>必要な法</w:t>
            </w:r>
            <w:r w:rsidR="00350747">
              <w:rPr>
                <w:rFonts w:ascii="HG丸ｺﾞｼｯｸM-PRO" w:eastAsia="HG丸ｺﾞｼｯｸM-PRO" w:hAnsi="HG丸ｺﾞｼｯｸM-PRO" w:cs="Arial" w:hint="eastAsia"/>
                <w:color w:val="000000" w:themeColor="text1"/>
                <w:szCs w:val="22"/>
              </w:rPr>
              <w:t>制度や施策の創設・改正がなされるよう、国に要望及び提言を行う</w:t>
            </w:r>
            <w:r w:rsidR="00C1212D" w:rsidRPr="00421B15">
              <w:rPr>
                <w:rFonts w:ascii="HG丸ｺﾞｼｯｸM-PRO" w:eastAsia="HG丸ｺﾞｼｯｸM-PRO" w:hAnsi="HG丸ｺﾞｼｯｸM-PRO" w:cs="Arial" w:hint="eastAsia"/>
                <w:color w:val="000000" w:themeColor="text1"/>
                <w:szCs w:val="22"/>
              </w:rPr>
              <w:t>。</w:t>
            </w:r>
            <w:r w:rsidR="00350747">
              <w:rPr>
                <w:rFonts w:ascii="HG丸ｺﾞｼｯｸM-PRO" w:eastAsia="HG丸ｺﾞｼｯｸM-PRO" w:hAnsi="HG丸ｺﾞｼｯｸM-PRO" w:cs="Arial" w:hint="eastAsia"/>
                <w:color w:val="000000" w:themeColor="text1"/>
                <w:szCs w:val="22"/>
              </w:rPr>
              <w:t>また、事業所の新規参入に向けた研修事業を推進する</w:t>
            </w:r>
            <w:r w:rsidR="00F0087D" w:rsidRPr="00421B15">
              <w:rPr>
                <w:rFonts w:ascii="HG丸ｺﾞｼｯｸM-PRO" w:eastAsia="HG丸ｺﾞｼｯｸM-PRO" w:hAnsi="HG丸ｺﾞｼｯｸM-PRO" w:cs="Arial" w:hint="eastAsia"/>
                <w:color w:val="000000" w:themeColor="text1"/>
                <w:szCs w:val="22"/>
              </w:rPr>
              <w:t>。</w:t>
            </w:r>
          </w:p>
          <w:p w14:paraId="6DD2BF3B" w14:textId="77777777" w:rsidR="00F96881" w:rsidRPr="00421B15" w:rsidRDefault="00F96881" w:rsidP="00F96881">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17A92806" w14:textId="1AF5A2D7" w:rsidR="000723AC" w:rsidRDefault="00D8448F" w:rsidP="000723AC">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421B15">
              <w:rPr>
                <w:rFonts w:ascii="HG丸ｺﾞｼｯｸM-PRO" w:eastAsia="HG丸ｺﾞｼｯｸM-PRO" w:hAnsi="HG丸ｺﾞｼｯｸM-PRO" w:cs="Arial" w:hint="eastAsia"/>
                <w:color w:val="000000" w:themeColor="text1"/>
                <w:szCs w:val="22"/>
              </w:rPr>
              <w:t>【実績の推移】</w:t>
            </w:r>
          </w:p>
          <w:p w14:paraId="21993914" w14:textId="600591B0" w:rsidR="000723AC" w:rsidRDefault="000723AC" w:rsidP="00D8448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69AAD682" w14:textId="59F424BF" w:rsidR="000723AC" w:rsidRDefault="000723AC" w:rsidP="00D8448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bl>
            <w:tblPr>
              <w:tblStyle w:val="a3"/>
              <w:tblpPr w:leftFromText="142" w:rightFromText="142" w:vertAnchor="text" w:horzAnchor="margin" w:tblpY="-104"/>
              <w:tblOverlap w:val="never"/>
              <w:tblW w:w="7121" w:type="dxa"/>
              <w:tblLayout w:type="fixed"/>
              <w:tblLook w:val="04A0" w:firstRow="1" w:lastRow="0" w:firstColumn="1" w:lastColumn="0" w:noHBand="0" w:noVBand="1"/>
            </w:tblPr>
            <w:tblGrid>
              <w:gridCol w:w="3392"/>
              <w:gridCol w:w="1243"/>
              <w:gridCol w:w="1243"/>
              <w:gridCol w:w="1243"/>
            </w:tblGrid>
            <w:tr w:rsidR="000723AC" w:rsidRPr="00421B15" w14:paraId="2E0C55F9" w14:textId="77777777" w:rsidTr="00350747">
              <w:trPr>
                <w:trHeight w:val="270"/>
              </w:trPr>
              <w:tc>
                <w:tcPr>
                  <w:tcW w:w="3392" w:type="dxa"/>
                  <w:shd w:val="clear" w:color="auto" w:fill="92CDDC" w:themeFill="accent5" w:themeFillTint="99"/>
                  <w:vAlign w:val="center"/>
                </w:tcPr>
                <w:p w14:paraId="38DF1FF6" w14:textId="77777777" w:rsidR="000723AC" w:rsidRPr="00421B15" w:rsidRDefault="000723AC" w:rsidP="000723AC">
                  <w:pPr>
                    <w:spacing w:line="240" w:lineRule="auto"/>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実績</w:t>
                  </w:r>
                </w:p>
              </w:tc>
              <w:tc>
                <w:tcPr>
                  <w:tcW w:w="1243" w:type="dxa"/>
                  <w:shd w:val="clear" w:color="auto" w:fill="92CDDC" w:themeFill="accent5" w:themeFillTint="99"/>
                  <w:vAlign w:val="center"/>
                </w:tcPr>
                <w:p w14:paraId="62D9E839" w14:textId="77777777" w:rsidR="000723AC" w:rsidRPr="00421B15" w:rsidRDefault="000723AC" w:rsidP="000723AC">
                  <w:pPr>
                    <w:spacing w:line="240" w:lineRule="auto"/>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H</w:t>
                  </w:r>
                  <w:r w:rsidRPr="00421B15">
                    <w:rPr>
                      <w:rFonts w:ascii="HG丸ｺﾞｼｯｸM-PRO" w:eastAsia="HG丸ｺﾞｼｯｸM-PRO" w:hAnsi="HG丸ｺﾞｼｯｸM-PRO"/>
                      <w:color w:val="000000" w:themeColor="text1"/>
                      <w:szCs w:val="22"/>
                    </w:rPr>
                    <w:t>30</w:t>
                  </w:r>
                </w:p>
              </w:tc>
              <w:tc>
                <w:tcPr>
                  <w:tcW w:w="1243" w:type="dxa"/>
                  <w:shd w:val="clear" w:color="auto" w:fill="92CDDC" w:themeFill="accent5" w:themeFillTint="99"/>
                  <w:vAlign w:val="center"/>
                </w:tcPr>
                <w:p w14:paraId="5CAEB3F6" w14:textId="77777777" w:rsidR="000723AC" w:rsidRPr="00360C8C" w:rsidRDefault="000723AC" w:rsidP="000723AC">
                  <w:pPr>
                    <w:spacing w:line="240" w:lineRule="auto"/>
                    <w:jc w:val="center"/>
                    <w:rPr>
                      <w:rFonts w:ascii="HG丸ｺﾞｼｯｸM-PRO" w:eastAsia="HG丸ｺﾞｼｯｸM-PRO" w:hAnsi="HG丸ｺﾞｼｯｸM-PRO"/>
                      <w:color w:val="000000" w:themeColor="text1"/>
                      <w:szCs w:val="22"/>
                    </w:rPr>
                  </w:pPr>
                  <w:r w:rsidRPr="00360C8C">
                    <w:rPr>
                      <w:rFonts w:ascii="HG丸ｺﾞｼｯｸM-PRO" w:eastAsia="HG丸ｺﾞｼｯｸM-PRO" w:hAnsi="HG丸ｺﾞｼｯｸM-PRO" w:hint="eastAsia"/>
                      <w:color w:val="000000" w:themeColor="text1"/>
                      <w:szCs w:val="22"/>
                    </w:rPr>
                    <w:t>R1</w:t>
                  </w:r>
                </w:p>
              </w:tc>
              <w:tc>
                <w:tcPr>
                  <w:tcW w:w="1243" w:type="dxa"/>
                  <w:shd w:val="clear" w:color="auto" w:fill="92CDDC" w:themeFill="accent5" w:themeFillTint="99"/>
                  <w:vAlign w:val="center"/>
                </w:tcPr>
                <w:p w14:paraId="353ADBBB" w14:textId="77777777" w:rsidR="000723AC" w:rsidRPr="00907EB1" w:rsidRDefault="000723AC" w:rsidP="000723AC">
                  <w:pPr>
                    <w:spacing w:line="240" w:lineRule="auto"/>
                    <w:jc w:val="center"/>
                    <w:rPr>
                      <w:rFonts w:ascii="HG丸ｺﾞｼｯｸM-PRO" w:eastAsia="HG丸ｺﾞｼｯｸM-PRO" w:hAnsi="HG丸ｺﾞｼｯｸM-PRO"/>
                      <w:color w:val="000000" w:themeColor="text1"/>
                      <w:szCs w:val="22"/>
                    </w:rPr>
                  </w:pPr>
                  <w:r w:rsidRPr="00907EB1">
                    <w:rPr>
                      <w:rFonts w:ascii="HG丸ｺﾞｼｯｸM-PRO" w:eastAsia="HG丸ｺﾞｼｯｸM-PRO" w:hAnsi="HG丸ｺﾞｼｯｸM-PRO" w:hint="eastAsia"/>
                      <w:color w:val="000000" w:themeColor="text1"/>
                      <w:szCs w:val="22"/>
                    </w:rPr>
                    <w:t>R2</w:t>
                  </w:r>
                </w:p>
              </w:tc>
            </w:tr>
            <w:tr w:rsidR="00B6573B" w:rsidRPr="00421B15" w14:paraId="14936848" w14:textId="77777777" w:rsidTr="00350747">
              <w:trPr>
                <w:trHeight w:val="874"/>
              </w:trPr>
              <w:tc>
                <w:tcPr>
                  <w:tcW w:w="3392" w:type="dxa"/>
                  <w:vAlign w:val="center"/>
                </w:tcPr>
                <w:p w14:paraId="2A4AFE69" w14:textId="77777777" w:rsidR="00B6573B" w:rsidRPr="00421B15" w:rsidRDefault="00B6573B" w:rsidP="00B6573B">
                  <w:pPr>
                    <w:spacing w:line="240" w:lineRule="auto"/>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児童発達支援センターの設置市町村</w:t>
                  </w:r>
                  <w:r>
                    <w:rPr>
                      <w:rFonts w:ascii="HG丸ｺﾞｼｯｸM-PRO" w:eastAsia="HG丸ｺﾞｼｯｸM-PRO" w:hAnsi="HG丸ｺﾞｼｯｸM-PRO" w:hint="eastAsia"/>
                      <w:color w:val="000000" w:themeColor="text1"/>
                      <w:szCs w:val="22"/>
                    </w:rPr>
                    <w:t>等</w:t>
                  </w:r>
                  <w:r w:rsidRPr="00421B15">
                    <w:rPr>
                      <w:rFonts w:ascii="HG丸ｺﾞｼｯｸM-PRO" w:eastAsia="HG丸ｺﾞｼｯｸM-PRO" w:hAnsi="HG丸ｺﾞｼｯｸM-PRO" w:hint="eastAsia"/>
                      <w:color w:val="000000" w:themeColor="text1"/>
                      <w:szCs w:val="22"/>
                    </w:rPr>
                    <w:t>数</w:t>
                  </w:r>
                </w:p>
              </w:tc>
              <w:tc>
                <w:tcPr>
                  <w:tcW w:w="1243" w:type="dxa"/>
                  <w:vAlign w:val="center"/>
                </w:tcPr>
                <w:p w14:paraId="1A0ECA87" w14:textId="77777777" w:rsidR="00B6573B" w:rsidRPr="00421B15" w:rsidRDefault="00B6573B" w:rsidP="00B6573B">
                  <w:pPr>
                    <w:spacing w:line="300" w:lineRule="exact"/>
                    <w:jc w:val="righ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32</w:t>
                  </w:r>
                </w:p>
              </w:tc>
              <w:tc>
                <w:tcPr>
                  <w:tcW w:w="1243" w:type="dxa"/>
                  <w:vAlign w:val="center"/>
                </w:tcPr>
                <w:p w14:paraId="447C625A" w14:textId="77777777" w:rsidR="00B6573B" w:rsidRPr="00360C8C" w:rsidRDefault="00B6573B" w:rsidP="00B6573B">
                  <w:pPr>
                    <w:spacing w:line="240" w:lineRule="auto"/>
                    <w:jc w:val="right"/>
                    <w:rPr>
                      <w:rFonts w:ascii="HG丸ｺﾞｼｯｸM-PRO" w:eastAsia="HG丸ｺﾞｼｯｸM-PRO" w:hAnsi="HG丸ｺﾞｼｯｸM-PRO"/>
                      <w:color w:val="000000" w:themeColor="text1"/>
                      <w:szCs w:val="22"/>
                    </w:rPr>
                  </w:pPr>
                  <w:r w:rsidRPr="00360C8C">
                    <w:rPr>
                      <w:rFonts w:ascii="HG丸ｺﾞｼｯｸM-PRO" w:eastAsia="HG丸ｺﾞｼｯｸM-PRO" w:hAnsi="HG丸ｺﾞｼｯｸM-PRO" w:hint="eastAsia"/>
                      <w:color w:val="000000" w:themeColor="text1"/>
                      <w:szCs w:val="22"/>
                    </w:rPr>
                    <w:t>33</w:t>
                  </w:r>
                </w:p>
              </w:tc>
              <w:tc>
                <w:tcPr>
                  <w:tcW w:w="1243" w:type="dxa"/>
                  <w:vAlign w:val="center"/>
                </w:tcPr>
                <w:p w14:paraId="72D5F135" w14:textId="618DEDC8" w:rsidR="00B6573B" w:rsidRPr="00421B15" w:rsidRDefault="00B6573B" w:rsidP="00B6573B">
                  <w:pPr>
                    <w:spacing w:line="240" w:lineRule="auto"/>
                    <w:jc w:val="right"/>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3</w:t>
                  </w:r>
                  <w:r>
                    <w:rPr>
                      <w:rFonts w:ascii="HG丸ｺﾞｼｯｸM-PRO" w:eastAsia="HG丸ｺﾞｼｯｸM-PRO" w:hAnsi="HG丸ｺﾞｼｯｸM-PRO"/>
                      <w:color w:val="000000" w:themeColor="text1"/>
                      <w:szCs w:val="22"/>
                    </w:rPr>
                    <w:t>4</w:t>
                  </w:r>
                </w:p>
              </w:tc>
            </w:tr>
            <w:tr w:rsidR="00B6573B" w:rsidRPr="00421B15" w14:paraId="103C592C" w14:textId="77777777" w:rsidTr="00350747">
              <w:trPr>
                <w:trHeight w:val="874"/>
              </w:trPr>
              <w:tc>
                <w:tcPr>
                  <w:tcW w:w="3392" w:type="dxa"/>
                  <w:vAlign w:val="center"/>
                </w:tcPr>
                <w:p w14:paraId="76144687" w14:textId="77777777" w:rsidR="00B6573B" w:rsidRPr="00421B15" w:rsidRDefault="00B6573B" w:rsidP="00B6573B">
                  <w:pPr>
                    <w:spacing w:line="240" w:lineRule="auto"/>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保育所等訪問支援の実施市町村</w:t>
                  </w:r>
                  <w:r>
                    <w:rPr>
                      <w:rFonts w:ascii="HG丸ｺﾞｼｯｸM-PRO" w:eastAsia="HG丸ｺﾞｼｯｸM-PRO" w:hAnsi="HG丸ｺﾞｼｯｸM-PRO" w:hint="eastAsia"/>
                      <w:color w:val="000000" w:themeColor="text1"/>
                      <w:szCs w:val="22"/>
                    </w:rPr>
                    <w:t>等</w:t>
                  </w:r>
                  <w:r w:rsidRPr="00421B15">
                    <w:rPr>
                      <w:rFonts w:ascii="HG丸ｺﾞｼｯｸM-PRO" w:eastAsia="HG丸ｺﾞｼｯｸM-PRO" w:hAnsi="HG丸ｺﾞｼｯｸM-PRO" w:hint="eastAsia"/>
                      <w:color w:val="000000" w:themeColor="text1"/>
                      <w:szCs w:val="22"/>
                    </w:rPr>
                    <w:t>数</w:t>
                  </w:r>
                </w:p>
              </w:tc>
              <w:tc>
                <w:tcPr>
                  <w:tcW w:w="1243" w:type="dxa"/>
                  <w:vAlign w:val="center"/>
                </w:tcPr>
                <w:p w14:paraId="02E2A7FA" w14:textId="77777777" w:rsidR="00B6573B" w:rsidRPr="00421B15" w:rsidRDefault="00B6573B" w:rsidP="00B6573B">
                  <w:pPr>
                    <w:spacing w:line="300" w:lineRule="exact"/>
                    <w:jc w:val="righ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35</w:t>
                  </w:r>
                </w:p>
              </w:tc>
              <w:tc>
                <w:tcPr>
                  <w:tcW w:w="1243" w:type="dxa"/>
                  <w:vAlign w:val="center"/>
                </w:tcPr>
                <w:p w14:paraId="4C52C9E8" w14:textId="77777777" w:rsidR="00B6573B" w:rsidRPr="00360C8C" w:rsidRDefault="00B6573B" w:rsidP="00B6573B">
                  <w:pPr>
                    <w:spacing w:line="240" w:lineRule="auto"/>
                    <w:jc w:val="right"/>
                    <w:rPr>
                      <w:rFonts w:ascii="HG丸ｺﾞｼｯｸM-PRO" w:eastAsia="HG丸ｺﾞｼｯｸM-PRO" w:hAnsi="HG丸ｺﾞｼｯｸM-PRO"/>
                      <w:color w:val="000000" w:themeColor="text1"/>
                      <w:szCs w:val="22"/>
                    </w:rPr>
                  </w:pPr>
                  <w:r w:rsidRPr="00360C8C">
                    <w:rPr>
                      <w:rFonts w:ascii="HG丸ｺﾞｼｯｸM-PRO" w:eastAsia="HG丸ｺﾞｼｯｸM-PRO" w:hAnsi="HG丸ｺﾞｼｯｸM-PRO" w:hint="eastAsia"/>
                      <w:color w:val="000000" w:themeColor="text1"/>
                      <w:szCs w:val="22"/>
                    </w:rPr>
                    <w:t>39</w:t>
                  </w:r>
                </w:p>
              </w:tc>
              <w:tc>
                <w:tcPr>
                  <w:tcW w:w="1243" w:type="dxa"/>
                  <w:vAlign w:val="center"/>
                </w:tcPr>
                <w:p w14:paraId="1F18A9F2" w14:textId="1CE7F0D1" w:rsidR="00B6573B" w:rsidRPr="00421B15" w:rsidRDefault="00B6573B" w:rsidP="00B6573B">
                  <w:pPr>
                    <w:spacing w:line="240" w:lineRule="auto"/>
                    <w:jc w:val="right"/>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4</w:t>
                  </w:r>
                  <w:r>
                    <w:rPr>
                      <w:rFonts w:ascii="HG丸ｺﾞｼｯｸM-PRO" w:eastAsia="HG丸ｺﾞｼｯｸM-PRO" w:hAnsi="HG丸ｺﾞｼｯｸM-PRO"/>
                      <w:color w:val="000000" w:themeColor="text1"/>
                      <w:szCs w:val="22"/>
                    </w:rPr>
                    <w:t>1</w:t>
                  </w:r>
                </w:p>
              </w:tc>
            </w:tr>
            <w:tr w:rsidR="00B6573B" w:rsidRPr="00421B15" w14:paraId="1C6E9B65" w14:textId="77777777" w:rsidTr="00350747">
              <w:trPr>
                <w:trHeight w:val="874"/>
              </w:trPr>
              <w:tc>
                <w:tcPr>
                  <w:tcW w:w="3392" w:type="dxa"/>
                  <w:vAlign w:val="center"/>
                </w:tcPr>
                <w:p w14:paraId="76359F8F" w14:textId="77777777" w:rsidR="00B6573B" w:rsidRPr="00421B15" w:rsidRDefault="00B6573B" w:rsidP="00B6573B">
                  <w:pPr>
                    <w:spacing w:line="240" w:lineRule="auto"/>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主に重症心身障がい児を支援する児童発達支援事業所の確保（市町村</w:t>
                  </w:r>
                  <w:r>
                    <w:rPr>
                      <w:rFonts w:ascii="HG丸ｺﾞｼｯｸM-PRO" w:eastAsia="HG丸ｺﾞｼｯｸM-PRO" w:hAnsi="HG丸ｺﾞｼｯｸM-PRO" w:hint="eastAsia"/>
                      <w:color w:val="000000" w:themeColor="text1"/>
                      <w:szCs w:val="22"/>
                    </w:rPr>
                    <w:t>等</w:t>
                  </w:r>
                  <w:r w:rsidRPr="00421B15">
                    <w:rPr>
                      <w:rFonts w:ascii="HG丸ｺﾞｼｯｸM-PRO" w:eastAsia="HG丸ｺﾞｼｯｸM-PRO" w:hAnsi="HG丸ｺﾞｼｯｸM-PRO" w:hint="eastAsia"/>
                      <w:color w:val="000000" w:themeColor="text1"/>
                      <w:szCs w:val="22"/>
                    </w:rPr>
                    <w:t>数）</w:t>
                  </w:r>
                </w:p>
              </w:tc>
              <w:tc>
                <w:tcPr>
                  <w:tcW w:w="1243" w:type="dxa"/>
                  <w:vAlign w:val="center"/>
                </w:tcPr>
                <w:p w14:paraId="02372218" w14:textId="77777777" w:rsidR="00B6573B" w:rsidRPr="00421B15" w:rsidRDefault="00B6573B" w:rsidP="00B6573B">
                  <w:pPr>
                    <w:spacing w:line="300" w:lineRule="exact"/>
                    <w:jc w:val="righ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18</w:t>
                  </w:r>
                </w:p>
              </w:tc>
              <w:tc>
                <w:tcPr>
                  <w:tcW w:w="1243" w:type="dxa"/>
                  <w:vAlign w:val="center"/>
                </w:tcPr>
                <w:p w14:paraId="1823B0FD" w14:textId="77777777" w:rsidR="00B6573B" w:rsidRPr="00360C8C" w:rsidRDefault="00B6573B" w:rsidP="00B6573B">
                  <w:pPr>
                    <w:spacing w:line="240" w:lineRule="auto"/>
                    <w:jc w:val="right"/>
                    <w:rPr>
                      <w:rFonts w:ascii="HG丸ｺﾞｼｯｸM-PRO" w:eastAsia="HG丸ｺﾞｼｯｸM-PRO" w:hAnsi="HG丸ｺﾞｼｯｸM-PRO"/>
                      <w:color w:val="000000" w:themeColor="text1"/>
                      <w:szCs w:val="22"/>
                    </w:rPr>
                  </w:pPr>
                  <w:r w:rsidRPr="00360C8C">
                    <w:rPr>
                      <w:rFonts w:ascii="HG丸ｺﾞｼｯｸM-PRO" w:eastAsia="HG丸ｺﾞｼｯｸM-PRO" w:hAnsi="HG丸ｺﾞｼｯｸM-PRO" w:hint="eastAsia"/>
                      <w:color w:val="000000" w:themeColor="text1"/>
                      <w:szCs w:val="22"/>
                    </w:rPr>
                    <w:t>25</w:t>
                  </w:r>
                </w:p>
              </w:tc>
              <w:tc>
                <w:tcPr>
                  <w:tcW w:w="1243" w:type="dxa"/>
                  <w:vAlign w:val="center"/>
                </w:tcPr>
                <w:p w14:paraId="2C498B38" w14:textId="090E4FA1" w:rsidR="00B6573B" w:rsidRPr="00421B15" w:rsidRDefault="00B6573B" w:rsidP="00B6573B">
                  <w:pPr>
                    <w:spacing w:line="240" w:lineRule="auto"/>
                    <w:jc w:val="right"/>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2</w:t>
                  </w:r>
                  <w:r>
                    <w:rPr>
                      <w:rFonts w:ascii="HG丸ｺﾞｼｯｸM-PRO" w:eastAsia="HG丸ｺﾞｼｯｸM-PRO" w:hAnsi="HG丸ｺﾞｼｯｸM-PRO"/>
                      <w:color w:val="000000" w:themeColor="text1"/>
                      <w:szCs w:val="22"/>
                    </w:rPr>
                    <w:t>5</w:t>
                  </w:r>
                </w:p>
              </w:tc>
            </w:tr>
            <w:tr w:rsidR="00B6573B" w:rsidRPr="00421B15" w14:paraId="7B99BEB5" w14:textId="77777777" w:rsidTr="00350747">
              <w:trPr>
                <w:trHeight w:val="874"/>
              </w:trPr>
              <w:tc>
                <w:tcPr>
                  <w:tcW w:w="3392" w:type="dxa"/>
                  <w:vAlign w:val="center"/>
                </w:tcPr>
                <w:p w14:paraId="5A4C2012" w14:textId="77777777" w:rsidR="00B6573B" w:rsidRPr="00421B15" w:rsidRDefault="00B6573B" w:rsidP="00B6573B">
                  <w:pPr>
                    <w:spacing w:line="240" w:lineRule="auto"/>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主に重症心身障がい児を支援する放課後等デイサービス事業所の確保（市町村</w:t>
                  </w:r>
                  <w:r>
                    <w:rPr>
                      <w:rFonts w:ascii="HG丸ｺﾞｼｯｸM-PRO" w:eastAsia="HG丸ｺﾞｼｯｸM-PRO" w:hAnsi="HG丸ｺﾞｼｯｸM-PRO" w:hint="eastAsia"/>
                      <w:color w:val="000000" w:themeColor="text1"/>
                      <w:szCs w:val="22"/>
                    </w:rPr>
                    <w:t>等</w:t>
                  </w:r>
                  <w:r w:rsidRPr="00421B15">
                    <w:rPr>
                      <w:rFonts w:ascii="HG丸ｺﾞｼｯｸM-PRO" w:eastAsia="HG丸ｺﾞｼｯｸM-PRO" w:hAnsi="HG丸ｺﾞｼｯｸM-PRO" w:hint="eastAsia"/>
                      <w:color w:val="000000" w:themeColor="text1"/>
                      <w:szCs w:val="22"/>
                    </w:rPr>
                    <w:t>数）</w:t>
                  </w:r>
                </w:p>
              </w:tc>
              <w:tc>
                <w:tcPr>
                  <w:tcW w:w="1243" w:type="dxa"/>
                  <w:vAlign w:val="center"/>
                </w:tcPr>
                <w:p w14:paraId="35773D17" w14:textId="77777777" w:rsidR="00B6573B" w:rsidRPr="00421B15" w:rsidRDefault="00B6573B" w:rsidP="00B6573B">
                  <w:pPr>
                    <w:spacing w:line="300" w:lineRule="exact"/>
                    <w:jc w:val="righ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20</w:t>
                  </w:r>
                </w:p>
              </w:tc>
              <w:tc>
                <w:tcPr>
                  <w:tcW w:w="1243" w:type="dxa"/>
                  <w:vAlign w:val="center"/>
                </w:tcPr>
                <w:p w14:paraId="3A6F5A12" w14:textId="77777777" w:rsidR="00B6573B" w:rsidRPr="00360C8C" w:rsidRDefault="00B6573B" w:rsidP="00B6573B">
                  <w:pPr>
                    <w:spacing w:line="240" w:lineRule="auto"/>
                    <w:jc w:val="right"/>
                    <w:rPr>
                      <w:rFonts w:ascii="HG丸ｺﾞｼｯｸM-PRO" w:eastAsia="HG丸ｺﾞｼｯｸM-PRO" w:hAnsi="HG丸ｺﾞｼｯｸM-PRO"/>
                      <w:color w:val="000000" w:themeColor="text1"/>
                      <w:szCs w:val="22"/>
                    </w:rPr>
                  </w:pPr>
                  <w:r w:rsidRPr="00360C8C">
                    <w:rPr>
                      <w:rFonts w:ascii="HG丸ｺﾞｼｯｸM-PRO" w:eastAsia="HG丸ｺﾞｼｯｸM-PRO" w:hAnsi="HG丸ｺﾞｼｯｸM-PRO" w:hint="eastAsia"/>
                      <w:color w:val="000000" w:themeColor="text1"/>
                      <w:szCs w:val="22"/>
                    </w:rPr>
                    <w:t>27</w:t>
                  </w:r>
                </w:p>
              </w:tc>
              <w:tc>
                <w:tcPr>
                  <w:tcW w:w="1243" w:type="dxa"/>
                  <w:vAlign w:val="center"/>
                </w:tcPr>
                <w:p w14:paraId="5CDF3FA7" w14:textId="051194D4" w:rsidR="00B6573B" w:rsidRPr="00421B15" w:rsidRDefault="00B6573B" w:rsidP="00B6573B">
                  <w:pPr>
                    <w:spacing w:line="240" w:lineRule="auto"/>
                    <w:jc w:val="right"/>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2</w:t>
                  </w:r>
                  <w:r>
                    <w:rPr>
                      <w:rFonts w:ascii="HG丸ｺﾞｼｯｸM-PRO" w:eastAsia="HG丸ｺﾞｼｯｸM-PRO" w:hAnsi="HG丸ｺﾞｼｯｸM-PRO"/>
                      <w:color w:val="000000" w:themeColor="text1"/>
                      <w:szCs w:val="22"/>
                    </w:rPr>
                    <w:t>9</w:t>
                  </w:r>
                </w:p>
              </w:tc>
            </w:tr>
            <w:tr w:rsidR="00B6573B" w:rsidRPr="00421B15" w14:paraId="07AD52C1" w14:textId="77777777" w:rsidTr="00350747">
              <w:trPr>
                <w:trHeight w:val="874"/>
              </w:trPr>
              <w:tc>
                <w:tcPr>
                  <w:tcW w:w="3392" w:type="dxa"/>
                  <w:vAlign w:val="center"/>
                </w:tcPr>
                <w:p w14:paraId="54362C2D" w14:textId="77777777" w:rsidR="00B6573B" w:rsidRPr="00421B15" w:rsidRDefault="00B6573B" w:rsidP="00B6573B">
                  <w:pPr>
                    <w:spacing w:line="240" w:lineRule="auto"/>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医療依存度の高い重症心身障がい児者等に関する大阪府の協議の場</w:t>
                  </w:r>
                </w:p>
              </w:tc>
              <w:tc>
                <w:tcPr>
                  <w:tcW w:w="1243" w:type="dxa"/>
                  <w:vAlign w:val="center"/>
                </w:tcPr>
                <w:p w14:paraId="3D498F18" w14:textId="77777777" w:rsidR="00B6573B" w:rsidRPr="00421B15" w:rsidRDefault="00B6573B" w:rsidP="00B6573B">
                  <w:pPr>
                    <w:spacing w:line="300" w:lineRule="exact"/>
                    <w:jc w:val="right"/>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1</w:t>
                  </w:r>
                </w:p>
              </w:tc>
              <w:tc>
                <w:tcPr>
                  <w:tcW w:w="1243" w:type="dxa"/>
                  <w:vAlign w:val="center"/>
                </w:tcPr>
                <w:p w14:paraId="4A034FE7" w14:textId="77777777" w:rsidR="00B6573B" w:rsidRPr="00421B15" w:rsidRDefault="00B6573B" w:rsidP="00B6573B">
                  <w:pPr>
                    <w:spacing w:line="240" w:lineRule="auto"/>
                    <w:jc w:val="right"/>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1</w:t>
                  </w:r>
                </w:p>
              </w:tc>
              <w:tc>
                <w:tcPr>
                  <w:tcW w:w="1243" w:type="dxa"/>
                  <w:vAlign w:val="center"/>
                </w:tcPr>
                <w:p w14:paraId="7C1D35FE" w14:textId="13AD83B6" w:rsidR="00B6573B" w:rsidRPr="00421B15" w:rsidRDefault="00B6573B" w:rsidP="00B6573B">
                  <w:pPr>
                    <w:spacing w:line="240" w:lineRule="auto"/>
                    <w:jc w:val="right"/>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1</w:t>
                  </w:r>
                </w:p>
              </w:tc>
            </w:tr>
            <w:tr w:rsidR="00B6573B" w:rsidRPr="00421B15" w14:paraId="6A5C6C5B" w14:textId="77777777" w:rsidTr="00350747">
              <w:trPr>
                <w:trHeight w:val="874"/>
              </w:trPr>
              <w:tc>
                <w:tcPr>
                  <w:tcW w:w="3392" w:type="dxa"/>
                  <w:vAlign w:val="center"/>
                </w:tcPr>
                <w:p w14:paraId="1F4C64CC" w14:textId="77777777" w:rsidR="00B6573B" w:rsidRPr="00421B15" w:rsidRDefault="00B6573B" w:rsidP="00B6573B">
                  <w:pPr>
                    <w:spacing w:line="240" w:lineRule="auto"/>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医療依存度の高い重症心身障がい児者等に関する保健所圏域ごとの協議の場</w:t>
                  </w:r>
                </w:p>
              </w:tc>
              <w:tc>
                <w:tcPr>
                  <w:tcW w:w="1243" w:type="dxa"/>
                  <w:vAlign w:val="center"/>
                </w:tcPr>
                <w:p w14:paraId="50C39FCE" w14:textId="77777777" w:rsidR="00B6573B" w:rsidRPr="00421B15" w:rsidRDefault="00B6573B" w:rsidP="00B6573B">
                  <w:pPr>
                    <w:spacing w:line="300" w:lineRule="exact"/>
                    <w:jc w:val="right"/>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18</w:t>
                  </w:r>
                </w:p>
              </w:tc>
              <w:tc>
                <w:tcPr>
                  <w:tcW w:w="1243" w:type="dxa"/>
                  <w:vAlign w:val="center"/>
                </w:tcPr>
                <w:p w14:paraId="7BD6766D" w14:textId="77777777" w:rsidR="00B6573B" w:rsidRPr="00421B15" w:rsidRDefault="00B6573B" w:rsidP="00B6573B">
                  <w:pPr>
                    <w:spacing w:line="240" w:lineRule="auto"/>
                    <w:jc w:val="right"/>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18</w:t>
                  </w:r>
                </w:p>
              </w:tc>
              <w:tc>
                <w:tcPr>
                  <w:tcW w:w="1243" w:type="dxa"/>
                  <w:vAlign w:val="center"/>
                </w:tcPr>
                <w:p w14:paraId="6D8A3692" w14:textId="02A2A654" w:rsidR="00B6573B" w:rsidRPr="00421B15" w:rsidRDefault="00B6573B" w:rsidP="00B6573B">
                  <w:pPr>
                    <w:spacing w:line="240" w:lineRule="auto"/>
                    <w:jc w:val="right"/>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18</w:t>
                  </w:r>
                </w:p>
              </w:tc>
            </w:tr>
            <w:tr w:rsidR="00B6573B" w:rsidRPr="00421B15" w14:paraId="1B171822" w14:textId="77777777" w:rsidTr="00350747">
              <w:trPr>
                <w:trHeight w:val="874"/>
              </w:trPr>
              <w:tc>
                <w:tcPr>
                  <w:tcW w:w="3392" w:type="dxa"/>
                  <w:vAlign w:val="center"/>
                </w:tcPr>
                <w:p w14:paraId="76B5DFDB" w14:textId="77777777" w:rsidR="00B6573B" w:rsidRPr="00421B15" w:rsidRDefault="00B6573B" w:rsidP="00B6573B">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421B15">
                    <w:rPr>
                      <w:rFonts w:ascii="HG丸ｺﾞｼｯｸM-PRO" w:eastAsia="HG丸ｺﾞｼｯｸM-PRO" w:hAnsi="HG丸ｺﾞｼｯｸM-PRO" w:hint="eastAsia"/>
                      <w:color w:val="000000" w:themeColor="text1"/>
                      <w:szCs w:val="22"/>
                    </w:rPr>
                    <w:t>医療依存度の高い重症心身障がい児者等に関する市町村ごとの協議の場</w:t>
                  </w:r>
                </w:p>
              </w:tc>
              <w:tc>
                <w:tcPr>
                  <w:tcW w:w="1243" w:type="dxa"/>
                  <w:vAlign w:val="center"/>
                </w:tcPr>
                <w:p w14:paraId="3A59DDFA" w14:textId="77777777" w:rsidR="00B6573B" w:rsidRPr="00421B15" w:rsidRDefault="00B6573B" w:rsidP="00B6573B">
                  <w:pPr>
                    <w:spacing w:line="300" w:lineRule="exact"/>
                    <w:jc w:val="right"/>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24</w:t>
                  </w:r>
                </w:p>
              </w:tc>
              <w:tc>
                <w:tcPr>
                  <w:tcW w:w="1243" w:type="dxa"/>
                  <w:vAlign w:val="center"/>
                </w:tcPr>
                <w:p w14:paraId="24A59EC2" w14:textId="77777777" w:rsidR="00B6573B" w:rsidRPr="00421B15" w:rsidRDefault="00B6573B" w:rsidP="00B6573B">
                  <w:pPr>
                    <w:spacing w:line="240" w:lineRule="auto"/>
                    <w:jc w:val="right"/>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34</w:t>
                  </w:r>
                </w:p>
              </w:tc>
              <w:tc>
                <w:tcPr>
                  <w:tcW w:w="1243" w:type="dxa"/>
                  <w:vAlign w:val="center"/>
                </w:tcPr>
                <w:p w14:paraId="00C83147" w14:textId="34D38363" w:rsidR="00B6573B" w:rsidRPr="00421B15" w:rsidRDefault="00B6573B" w:rsidP="00B6573B">
                  <w:pPr>
                    <w:spacing w:line="240" w:lineRule="auto"/>
                    <w:jc w:val="right"/>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3</w:t>
                  </w:r>
                  <w:r>
                    <w:rPr>
                      <w:rFonts w:ascii="HG丸ｺﾞｼｯｸM-PRO" w:eastAsia="HG丸ｺﾞｼｯｸM-PRO" w:hAnsi="HG丸ｺﾞｼｯｸM-PRO"/>
                      <w:color w:val="000000" w:themeColor="text1"/>
                      <w:szCs w:val="22"/>
                    </w:rPr>
                    <w:t>7</w:t>
                  </w:r>
                </w:p>
              </w:tc>
            </w:tr>
          </w:tbl>
          <w:tbl>
            <w:tblPr>
              <w:tblStyle w:val="a3"/>
              <w:tblpPr w:leftFromText="142" w:rightFromText="142" w:vertAnchor="text" w:horzAnchor="margin" w:tblpY="391"/>
              <w:tblOverlap w:val="never"/>
              <w:tblW w:w="7537" w:type="dxa"/>
              <w:tblLayout w:type="fixed"/>
              <w:tblLook w:val="04A0" w:firstRow="1" w:lastRow="0" w:firstColumn="1" w:lastColumn="0" w:noHBand="0" w:noVBand="1"/>
            </w:tblPr>
            <w:tblGrid>
              <w:gridCol w:w="2009"/>
              <w:gridCol w:w="851"/>
              <w:gridCol w:w="1559"/>
              <w:gridCol w:w="1559"/>
              <w:gridCol w:w="1559"/>
            </w:tblGrid>
            <w:tr w:rsidR="000723AC" w:rsidRPr="00421B15" w14:paraId="1E4DAE1C" w14:textId="77777777" w:rsidTr="000723AC">
              <w:trPr>
                <w:trHeight w:val="600"/>
              </w:trPr>
              <w:tc>
                <w:tcPr>
                  <w:tcW w:w="2860" w:type="dxa"/>
                  <w:gridSpan w:val="2"/>
                  <w:shd w:val="clear" w:color="auto" w:fill="92CDDC" w:themeFill="accent5" w:themeFillTint="99"/>
                  <w:vAlign w:val="center"/>
                </w:tcPr>
                <w:p w14:paraId="645B04F8"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lastRenderedPageBreak/>
                    <w:t>主な活動指標の一覧</w:t>
                  </w:r>
                </w:p>
              </w:tc>
              <w:tc>
                <w:tcPr>
                  <w:tcW w:w="1559" w:type="dxa"/>
                  <w:shd w:val="clear" w:color="auto" w:fill="92CDDC" w:themeFill="accent5" w:themeFillTint="99"/>
                  <w:vAlign w:val="center"/>
                </w:tcPr>
                <w:p w14:paraId="12DA78FC"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H３０</w:t>
                  </w:r>
                </w:p>
              </w:tc>
              <w:tc>
                <w:tcPr>
                  <w:tcW w:w="1559" w:type="dxa"/>
                  <w:shd w:val="clear" w:color="auto" w:fill="92CDDC" w:themeFill="accent5" w:themeFillTint="99"/>
                  <w:vAlign w:val="center"/>
                </w:tcPr>
                <w:p w14:paraId="62601BAF" w14:textId="77777777" w:rsidR="000723AC" w:rsidRPr="00360C8C" w:rsidRDefault="000723AC" w:rsidP="000723AC">
                  <w:pPr>
                    <w:spacing w:line="300" w:lineRule="exact"/>
                    <w:jc w:val="center"/>
                    <w:rPr>
                      <w:rFonts w:ascii="HG丸ｺﾞｼｯｸM-PRO" w:eastAsia="HG丸ｺﾞｼｯｸM-PRO" w:hAnsi="HG丸ｺﾞｼｯｸM-PRO"/>
                      <w:color w:val="000000" w:themeColor="text1"/>
                      <w:szCs w:val="22"/>
                    </w:rPr>
                  </w:pPr>
                  <w:r w:rsidRPr="00360C8C">
                    <w:rPr>
                      <w:rFonts w:ascii="HG丸ｺﾞｼｯｸM-PRO" w:eastAsia="HG丸ｺﾞｼｯｸM-PRO" w:hAnsi="HG丸ｺﾞｼｯｸM-PRO" w:hint="eastAsia"/>
                      <w:color w:val="000000" w:themeColor="text1"/>
                      <w:szCs w:val="22"/>
                    </w:rPr>
                    <w:t>R１</w:t>
                  </w:r>
                </w:p>
              </w:tc>
              <w:tc>
                <w:tcPr>
                  <w:tcW w:w="1559" w:type="dxa"/>
                  <w:shd w:val="clear" w:color="auto" w:fill="92CDDC" w:themeFill="accent5" w:themeFillTint="99"/>
                  <w:vAlign w:val="center"/>
                </w:tcPr>
                <w:p w14:paraId="1C12F4FF" w14:textId="77777777" w:rsidR="000723AC" w:rsidRPr="00907EB1" w:rsidRDefault="000723AC" w:rsidP="000723AC">
                  <w:pPr>
                    <w:spacing w:line="300" w:lineRule="exact"/>
                    <w:jc w:val="center"/>
                    <w:rPr>
                      <w:rFonts w:ascii="HG丸ｺﾞｼｯｸM-PRO" w:eastAsia="HG丸ｺﾞｼｯｸM-PRO" w:hAnsi="HG丸ｺﾞｼｯｸM-PRO"/>
                      <w:color w:val="000000" w:themeColor="text1"/>
                      <w:szCs w:val="22"/>
                    </w:rPr>
                  </w:pPr>
                  <w:r w:rsidRPr="00907EB1">
                    <w:rPr>
                      <w:rFonts w:ascii="HG丸ｺﾞｼｯｸM-PRO" w:eastAsia="HG丸ｺﾞｼｯｸM-PRO" w:hAnsi="HG丸ｺﾞｼｯｸM-PRO" w:hint="eastAsia"/>
                      <w:color w:val="000000" w:themeColor="text1"/>
                      <w:szCs w:val="22"/>
                    </w:rPr>
                    <w:t>R２</w:t>
                  </w:r>
                </w:p>
              </w:tc>
            </w:tr>
            <w:tr w:rsidR="000723AC" w:rsidRPr="00421B15" w14:paraId="618B1208" w14:textId="77777777" w:rsidTr="000723AC">
              <w:trPr>
                <w:trHeight w:val="410"/>
              </w:trPr>
              <w:tc>
                <w:tcPr>
                  <w:tcW w:w="2009" w:type="dxa"/>
                  <w:vMerge w:val="restart"/>
                  <w:vAlign w:val="center"/>
                </w:tcPr>
                <w:p w14:paraId="251D28FD"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児童発達支援</w:t>
                  </w:r>
                </w:p>
              </w:tc>
              <w:tc>
                <w:tcPr>
                  <w:tcW w:w="851" w:type="dxa"/>
                  <w:tcBorders>
                    <w:bottom w:val="dashed" w:sz="4" w:space="0" w:color="auto"/>
                  </w:tcBorders>
                  <w:vAlign w:val="center"/>
                </w:tcPr>
                <w:p w14:paraId="6ABA29F4"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見込</w:t>
                  </w:r>
                </w:p>
              </w:tc>
              <w:tc>
                <w:tcPr>
                  <w:tcW w:w="1559" w:type="dxa"/>
                  <w:tcBorders>
                    <w:bottom w:val="dashed" w:sz="4" w:space="0" w:color="auto"/>
                  </w:tcBorders>
                  <w:vAlign w:val="center"/>
                </w:tcPr>
                <w:p w14:paraId="02E870C0"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421B15">
                    <w:rPr>
                      <w:rFonts w:ascii="HG丸ｺﾞｼｯｸM-PRO" w:eastAsia="HG丸ｺﾞｼｯｸM-PRO" w:hAnsi="HG丸ｺﾞｼｯｸM-PRO" w:hint="eastAsia"/>
                      <w:color w:val="000000" w:themeColor="text1"/>
                      <w:sz w:val="18"/>
                      <w:szCs w:val="18"/>
                    </w:rPr>
                    <w:t>8,248人／月</w:t>
                  </w:r>
                </w:p>
              </w:tc>
              <w:tc>
                <w:tcPr>
                  <w:tcW w:w="1559" w:type="dxa"/>
                  <w:tcBorders>
                    <w:bottom w:val="dashed" w:sz="4" w:space="0" w:color="auto"/>
                  </w:tcBorders>
                  <w:vAlign w:val="center"/>
                </w:tcPr>
                <w:p w14:paraId="2A3A39F0"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9,196人／月</w:t>
                  </w:r>
                </w:p>
              </w:tc>
              <w:tc>
                <w:tcPr>
                  <w:tcW w:w="1559" w:type="dxa"/>
                  <w:tcBorders>
                    <w:bottom w:val="dashed" w:sz="4" w:space="0" w:color="auto"/>
                  </w:tcBorders>
                  <w:vAlign w:val="center"/>
                </w:tcPr>
                <w:p w14:paraId="16CD6AE8"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10,084人／月</w:t>
                  </w:r>
                </w:p>
              </w:tc>
            </w:tr>
            <w:tr w:rsidR="000723AC" w:rsidRPr="00421B15" w14:paraId="3D631E1B" w14:textId="77777777" w:rsidTr="000723AC">
              <w:trPr>
                <w:trHeight w:val="133"/>
              </w:trPr>
              <w:tc>
                <w:tcPr>
                  <w:tcW w:w="2009" w:type="dxa"/>
                  <w:vMerge/>
                  <w:vAlign w:val="center"/>
                </w:tcPr>
                <w:p w14:paraId="2F3FAF40"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p>
              </w:tc>
              <w:tc>
                <w:tcPr>
                  <w:tcW w:w="851" w:type="dxa"/>
                  <w:tcBorders>
                    <w:top w:val="dashed" w:sz="4" w:space="0" w:color="auto"/>
                    <w:bottom w:val="single" w:sz="4" w:space="0" w:color="auto"/>
                  </w:tcBorders>
                  <w:vAlign w:val="center"/>
                </w:tcPr>
                <w:p w14:paraId="3932E4C5"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bottom w:val="single" w:sz="4" w:space="0" w:color="auto"/>
                  </w:tcBorders>
                  <w:vAlign w:val="center"/>
                </w:tcPr>
                <w:p w14:paraId="707F2E15"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8,800</w:t>
                  </w:r>
                  <w:r w:rsidRPr="00421B15">
                    <w:rPr>
                      <w:rFonts w:ascii="HG丸ｺﾞｼｯｸM-PRO" w:eastAsia="HG丸ｺﾞｼｯｸM-PRO" w:hAnsi="HG丸ｺﾞｼｯｸM-PRO" w:hint="eastAsia"/>
                      <w:color w:val="000000" w:themeColor="text1"/>
                      <w:sz w:val="18"/>
                      <w:szCs w:val="18"/>
                    </w:rPr>
                    <w:t>人／月</w:t>
                  </w:r>
                </w:p>
              </w:tc>
              <w:tc>
                <w:tcPr>
                  <w:tcW w:w="1559" w:type="dxa"/>
                  <w:tcBorders>
                    <w:top w:val="dashed" w:sz="4" w:space="0" w:color="auto"/>
                    <w:bottom w:val="single" w:sz="4" w:space="0" w:color="auto"/>
                  </w:tcBorders>
                  <w:vAlign w:val="center"/>
                </w:tcPr>
                <w:p w14:paraId="5A17D7A2"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9</w:t>
                  </w:r>
                  <w:r w:rsidRPr="00360C8C">
                    <w:rPr>
                      <w:rFonts w:ascii="HG丸ｺﾞｼｯｸM-PRO" w:eastAsia="HG丸ｺﾞｼｯｸM-PRO" w:hAnsi="HG丸ｺﾞｼｯｸM-PRO"/>
                      <w:color w:val="000000" w:themeColor="text1"/>
                      <w:sz w:val="18"/>
                      <w:szCs w:val="18"/>
                    </w:rPr>
                    <w:t>,</w:t>
                  </w:r>
                  <w:r w:rsidRPr="00360C8C">
                    <w:rPr>
                      <w:rFonts w:ascii="HG丸ｺﾞｼｯｸM-PRO" w:eastAsia="HG丸ｺﾞｼｯｸM-PRO" w:hAnsi="HG丸ｺﾞｼｯｸM-PRO" w:hint="eastAsia"/>
                      <w:color w:val="000000" w:themeColor="text1"/>
                      <w:sz w:val="18"/>
                      <w:szCs w:val="18"/>
                    </w:rPr>
                    <w:t>880人／月</w:t>
                  </w:r>
                </w:p>
              </w:tc>
              <w:tc>
                <w:tcPr>
                  <w:tcW w:w="1559" w:type="dxa"/>
                  <w:tcBorders>
                    <w:top w:val="dashed" w:sz="4" w:space="0" w:color="auto"/>
                    <w:bottom w:val="single" w:sz="4" w:space="0" w:color="auto"/>
                  </w:tcBorders>
                  <w:vAlign w:val="center"/>
                </w:tcPr>
                <w:p w14:paraId="5FB8535E" w14:textId="7E47BAB6" w:rsidR="000723AC" w:rsidRPr="00360C8C" w:rsidRDefault="00464515" w:rsidP="000723AC">
                  <w:pPr>
                    <w:spacing w:line="30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10,332人／月</w:t>
                  </w:r>
                </w:p>
              </w:tc>
            </w:tr>
            <w:tr w:rsidR="000723AC" w:rsidRPr="00421B15" w14:paraId="320722A3" w14:textId="77777777" w:rsidTr="000723AC">
              <w:trPr>
                <w:trHeight w:val="155"/>
              </w:trPr>
              <w:tc>
                <w:tcPr>
                  <w:tcW w:w="2009" w:type="dxa"/>
                  <w:vMerge w:val="restart"/>
                  <w:vAlign w:val="center"/>
                </w:tcPr>
                <w:p w14:paraId="1E86CD4C"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医療型</w:t>
                  </w:r>
                </w:p>
                <w:p w14:paraId="347EAE22"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児童発達支援</w:t>
                  </w:r>
                </w:p>
              </w:tc>
              <w:tc>
                <w:tcPr>
                  <w:tcW w:w="851" w:type="dxa"/>
                  <w:tcBorders>
                    <w:top w:val="single" w:sz="4" w:space="0" w:color="auto"/>
                    <w:bottom w:val="dashed" w:sz="4" w:space="0" w:color="auto"/>
                  </w:tcBorders>
                  <w:vAlign w:val="center"/>
                </w:tcPr>
                <w:p w14:paraId="7AEB19CD"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見込</w:t>
                  </w:r>
                </w:p>
              </w:tc>
              <w:tc>
                <w:tcPr>
                  <w:tcW w:w="1559" w:type="dxa"/>
                  <w:tcBorders>
                    <w:top w:val="single" w:sz="4" w:space="0" w:color="auto"/>
                    <w:bottom w:val="dashed" w:sz="4" w:space="0" w:color="auto"/>
                  </w:tcBorders>
                  <w:vAlign w:val="center"/>
                </w:tcPr>
                <w:p w14:paraId="2849CA4E"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421B15">
                    <w:rPr>
                      <w:rFonts w:ascii="HG丸ｺﾞｼｯｸM-PRO" w:eastAsia="HG丸ｺﾞｼｯｸM-PRO" w:hAnsi="HG丸ｺﾞｼｯｸM-PRO" w:hint="eastAsia"/>
                      <w:color w:val="000000" w:themeColor="text1"/>
                      <w:sz w:val="18"/>
                      <w:szCs w:val="18"/>
                    </w:rPr>
                    <w:t>563人／月</w:t>
                  </w:r>
                </w:p>
              </w:tc>
              <w:tc>
                <w:tcPr>
                  <w:tcW w:w="1559" w:type="dxa"/>
                  <w:tcBorders>
                    <w:top w:val="single" w:sz="4" w:space="0" w:color="auto"/>
                    <w:bottom w:val="dashed" w:sz="4" w:space="0" w:color="auto"/>
                  </w:tcBorders>
                  <w:vAlign w:val="center"/>
                </w:tcPr>
                <w:p w14:paraId="31E2DD7D"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511人／月</w:t>
                  </w:r>
                </w:p>
              </w:tc>
              <w:tc>
                <w:tcPr>
                  <w:tcW w:w="1559" w:type="dxa"/>
                  <w:tcBorders>
                    <w:top w:val="single" w:sz="4" w:space="0" w:color="auto"/>
                    <w:bottom w:val="dashed" w:sz="4" w:space="0" w:color="auto"/>
                  </w:tcBorders>
                  <w:vAlign w:val="center"/>
                </w:tcPr>
                <w:p w14:paraId="6757E55E"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516人／月</w:t>
                  </w:r>
                </w:p>
              </w:tc>
            </w:tr>
            <w:tr w:rsidR="000723AC" w:rsidRPr="00421B15" w14:paraId="2C8C545A" w14:textId="77777777" w:rsidTr="000723AC">
              <w:trPr>
                <w:trHeight w:val="259"/>
              </w:trPr>
              <w:tc>
                <w:tcPr>
                  <w:tcW w:w="2009" w:type="dxa"/>
                  <w:vMerge/>
                  <w:tcBorders>
                    <w:right w:val="single" w:sz="4" w:space="0" w:color="auto"/>
                  </w:tcBorders>
                  <w:vAlign w:val="center"/>
                </w:tcPr>
                <w:p w14:paraId="56C898BC"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p>
              </w:tc>
              <w:tc>
                <w:tcPr>
                  <w:tcW w:w="851" w:type="dxa"/>
                  <w:tcBorders>
                    <w:top w:val="dashed" w:sz="4" w:space="0" w:color="auto"/>
                    <w:left w:val="single" w:sz="4" w:space="0" w:color="auto"/>
                    <w:bottom w:val="single" w:sz="4" w:space="0" w:color="auto"/>
                    <w:right w:val="single" w:sz="4" w:space="0" w:color="auto"/>
                  </w:tcBorders>
                  <w:vAlign w:val="center"/>
                </w:tcPr>
                <w:p w14:paraId="6898561C"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left w:val="single" w:sz="4" w:space="0" w:color="auto"/>
                    <w:bottom w:val="single" w:sz="4" w:space="0" w:color="auto"/>
                    <w:right w:val="single" w:sz="4" w:space="0" w:color="auto"/>
                  </w:tcBorders>
                  <w:vAlign w:val="center"/>
                </w:tcPr>
                <w:p w14:paraId="372C6D01"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469</w:t>
                  </w:r>
                  <w:r w:rsidRPr="00421B15">
                    <w:rPr>
                      <w:rFonts w:ascii="HG丸ｺﾞｼｯｸM-PRO" w:eastAsia="HG丸ｺﾞｼｯｸM-PRO" w:hAnsi="HG丸ｺﾞｼｯｸM-PRO" w:hint="eastAsia"/>
                      <w:color w:val="000000" w:themeColor="text1"/>
                      <w:sz w:val="18"/>
                      <w:szCs w:val="18"/>
                    </w:rPr>
                    <w:t>人／月</w:t>
                  </w:r>
                </w:p>
              </w:tc>
              <w:tc>
                <w:tcPr>
                  <w:tcW w:w="1559" w:type="dxa"/>
                  <w:tcBorders>
                    <w:top w:val="dashed" w:sz="4" w:space="0" w:color="auto"/>
                    <w:left w:val="single" w:sz="4" w:space="0" w:color="auto"/>
                    <w:bottom w:val="single" w:sz="4" w:space="0" w:color="auto"/>
                    <w:right w:val="single" w:sz="4" w:space="0" w:color="auto"/>
                  </w:tcBorders>
                  <w:vAlign w:val="center"/>
                </w:tcPr>
                <w:p w14:paraId="3E5E8A5E"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422人／月</w:t>
                  </w:r>
                </w:p>
              </w:tc>
              <w:tc>
                <w:tcPr>
                  <w:tcW w:w="1559" w:type="dxa"/>
                  <w:tcBorders>
                    <w:top w:val="dashed" w:sz="4" w:space="0" w:color="auto"/>
                    <w:left w:val="single" w:sz="4" w:space="0" w:color="auto"/>
                    <w:bottom w:val="single" w:sz="4" w:space="0" w:color="auto"/>
                    <w:right w:val="single" w:sz="4" w:space="0" w:color="auto"/>
                  </w:tcBorders>
                  <w:vAlign w:val="center"/>
                </w:tcPr>
                <w:p w14:paraId="4BEF0B2B" w14:textId="243CCDA2" w:rsidR="000723AC" w:rsidRPr="00360C8C" w:rsidRDefault="00464515" w:rsidP="000723AC">
                  <w:pPr>
                    <w:spacing w:line="30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357人／月</w:t>
                  </w:r>
                </w:p>
              </w:tc>
            </w:tr>
            <w:tr w:rsidR="000723AC" w:rsidRPr="00421B15" w14:paraId="21879CAE" w14:textId="77777777" w:rsidTr="000723AC">
              <w:trPr>
                <w:trHeight w:val="235"/>
              </w:trPr>
              <w:tc>
                <w:tcPr>
                  <w:tcW w:w="2009" w:type="dxa"/>
                  <w:vMerge w:val="restart"/>
                  <w:vAlign w:val="center"/>
                </w:tcPr>
                <w:p w14:paraId="1E8CD178"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放課後等</w:t>
                  </w:r>
                </w:p>
                <w:p w14:paraId="1B4CBB18"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デイサービス</w:t>
                  </w:r>
                </w:p>
              </w:tc>
              <w:tc>
                <w:tcPr>
                  <w:tcW w:w="851" w:type="dxa"/>
                  <w:tcBorders>
                    <w:top w:val="single" w:sz="4" w:space="0" w:color="auto"/>
                    <w:bottom w:val="dashed" w:sz="4" w:space="0" w:color="auto"/>
                  </w:tcBorders>
                  <w:vAlign w:val="center"/>
                </w:tcPr>
                <w:p w14:paraId="69B23AAB"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見込</w:t>
                  </w:r>
                </w:p>
              </w:tc>
              <w:tc>
                <w:tcPr>
                  <w:tcW w:w="1559" w:type="dxa"/>
                  <w:tcBorders>
                    <w:top w:val="single" w:sz="4" w:space="0" w:color="auto"/>
                    <w:bottom w:val="dashed" w:sz="4" w:space="0" w:color="auto"/>
                  </w:tcBorders>
                  <w:vAlign w:val="center"/>
                </w:tcPr>
                <w:p w14:paraId="75819FBD"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421B15">
                    <w:rPr>
                      <w:rFonts w:ascii="HG丸ｺﾞｼｯｸM-PRO" w:eastAsia="HG丸ｺﾞｼｯｸM-PRO" w:hAnsi="HG丸ｺﾞｼｯｸM-PRO"/>
                      <w:color w:val="000000" w:themeColor="text1"/>
                      <w:sz w:val="18"/>
                      <w:szCs w:val="18"/>
                    </w:rPr>
                    <w:t>19,020</w:t>
                  </w:r>
                  <w:r w:rsidRPr="00421B15">
                    <w:rPr>
                      <w:rFonts w:ascii="HG丸ｺﾞｼｯｸM-PRO" w:eastAsia="HG丸ｺﾞｼｯｸM-PRO" w:hAnsi="HG丸ｺﾞｼｯｸM-PRO" w:hint="eastAsia"/>
                      <w:color w:val="000000" w:themeColor="text1"/>
                      <w:sz w:val="18"/>
                      <w:szCs w:val="18"/>
                    </w:rPr>
                    <w:t>人／月</w:t>
                  </w:r>
                </w:p>
              </w:tc>
              <w:tc>
                <w:tcPr>
                  <w:tcW w:w="1559" w:type="dxa"/>
                  <w:tcBorders>
                    <w:top w:val="single" w:sz="4" w:space="0" w:color="auto"/>
                    <w:bottom w:val="dashed" w:sz="4" w:space="0" w:color="auto"/>
                  </w:tcBorders>
                  <w:vAlign w:val="center"/>
                </w:tcPr>
                <w:p w14:paraId="08DA0BE7"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21,511人／月</w:t>
                  </w:r>
                </w:p>
              </w:tc>
              <w:tc>
                <w:tcPr>
                  <w:tcW w:w="1559" w:type="dxa"/>
                  <w:tcBorders>
                    <w:top w:val="single" w:sz="4" w:space="0" w:color="auto"/>
                    <w:bottom w:val="dashed" w:sz="4" w:space="0" w:color="auto"/>
                  </w:tcBorders>
                  <w:vAlign w:val="center"/>
                </w:tcPr>
                <w:p w14:paraId="3007424F"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24,204人／月</w:t>
                  </w:r>
                </w:p>
              </w:tc>
            </w:tr>
            <w:tr w:rsidR="000723AC" w:rsidRPr="00421B15" w14:paraId="4C55F326" w14:textId="77777777" w:rsidTr="000723AC">
              <w:trPr>
                <w:trHeight w:val="211"/>
              </w:trPr>
              <w:tc>
                <w:tcPr>
                  <w:tcW w:w="2009" w:type="dxa"/>
                  <w:vMerge/>
                  <w:vAlign w:val="center"/>
                </w:tcPr>
                <w:p w14:paraId="6A9279BA"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p>
              </w:tc>
              <w:tc>
                <w:tcPr>
                  <w:tcW w:w="851" w:type="dxa"/>
                  <w:tcBorders>
                    <w:top w:val="dashed" w:sz="4" w:space="0" w:color="auto"/>
                    <w:bottom w:val="single" w:sz="4" w:space="0" w:color="auto"/>
                  </w:tcBorders>
                  <w:vAlign w:val="center"/>
                </w:tcPr>
                <w:p w14:paraId="1054CF75"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bottom w:val="single" w:sz="4" w:space="0" w:color="auto"/>
                  </w:tcBorders>
                  <w:vAlign w:val="center"/>
                </w:tcPr>
                <w:p w14:paraId="20A76AC9"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20,955</w:t>
                  </w:r>
                  <w:r w:rsidRPr="00421B15">
                    <w:rPr>
                      <w:rFonts w:ascii="HG丸ｺﾞｼｯｸM-PRO" w:eastAsia="HG丸ｺﾞｼｯｸM-PRO" w:hAnsi="HG丸ｺﾞｼｯｸM-PRO" w:hint="eastAsia"/>
                      <w:color w:val="000000" w:themeColor="text1"/>
                      <w:sz w:val="18"/>
                      <w:szCs w:val="18"/>
                    </w:rPr>
                    <w:t>人／月</w:t>
                  </w:r>
                </w:p>
              </w:tc>
              <w:tc>
                <w:tcPr>
                  <w:tcW w:w="1559" w:type="dxa"/>
                  <w:tcBorders>
                    <w:top w:val="dashed" w:sz="4" w:space="0" w:color="auto"/>
                    <w:bottom w:val="single" w:sz="4" w:space="0" w:color="auto"/>
                  </w:tcBorders>
                  <w:vAlign w:val="center"/>
                </w:tcPr>
                <w:p w14:paraId="51B86C19"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23</w:t>
                  </w:r>
                  <w:r w:rsidRPr="00360C8C">
                    <w:rPr>
                      <w:rFonts w:ascii="HG丸ｺﾞｼｯｸM-PRO" w:eastAsia="HG丸ｺﾞｼｯｸM-PRO" w:hAnsi="HG丸ｺﾞｼｯｸM-PRO"/>
                      <w:color w:val="000000" w:themeColor="text1"/>
                      <w:sz w:val="18"/>
                      <w:szCs w:val="18"/>
                    </w:rPr>
                    <w:t>,</w:t>
                  </w:r>
                  <w:r w:rsidRPr="00360C8C">
                    <w:rPr>
                      <w:rFonts w:ascii="HG丸ｺﾞｼｯｸM-PRO" w:eastAsia="HG丸ｺﾞｼｯｸM-PRO" w:hAnsi="HG丸ｺﾞｼｯｸM-PRO" w:hint="eastAsia"/>
                      <w:color w:val="000000" w:themeColor="text1"/>
                      <w:sz w:val="18"/>
                      <w:szCs w:val="18"/>
                    </w:rPr>
                    <w:t>023人／月</w:t>
                  </w:r>
                </w:p>
              </w:tc>
              <w:tc>
                <w:tcPr>
                  <w:tcW w:w="1559" w:type="dxa"/>
                  <w:tcBorders>
                    <w:top w:val="dashed" w:sz="4" w:space="0" w:color="auto"/>
                    <w:bottom w:val="single" w:sz="4" w:space="0" w:color="auto"/>
                  </w:tcBorders>
                  <w:vAlign w:val="center"/>
                </w:tcPr>
                <w:p w14:paraId="2B17D513" w14:textId="2C501943" w:rsidR="000723AC" w:rsidRPr="00360C8C" w:rsidRDefault="00464515" w:rsidP="000723AC">
                  <w:pPr>
                    <w:spacing w:line="30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23,976人／月</w:t>
                  </w:r>
                </w:p>
              </w:tc>
            </w:tr>
            <w:tr w:rsidR="000723AC" w:rsidRPr="00421B15" w14:paraId="15B8D2B0" w14:textId="77777777" w:rsidTr="000723AC">
              <w:trPr>
                <w:trHeight w:val="187"/>
              </w:trPr>
              <w:tc>
                <w:tcPr>
                  <w:tcW w:w="2009" w:type="dxa"/>
                  <w:vMerge w:val="restart"/>
                  <w:vAlign w:val="center"/>
                </w:tcPr>
                <w:p w14:paraId="185DC9F4"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保育所等訪問支援</w:t>
                  </w:r>
                </w:p>
              </w:tc>
              <w:tc>
                <w:tcPr>
                  <w:tcW w:w="851" w:type="dxa"/>
                  <w:tcBorders>
                    <w:top w:val="single" w:sz="4" w:space="0" w:color="auto"/>
                    <w:bottom w:val="dashed" w:sz="4" w:space="0" w:color="auto"/>
                  </w:tcBorders>
                  <w:vAlign w:val="center"/>
                </w:tcPr>
                <w:p w14:paraId="6119649D"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見込</w:t>
                  </w:r>
                </w:p>
              </w:tc>
              <w:tc>
                <w:tcPr>
                  <w:tcW w:w="1559" w:type="dxa"/>
                  <w:tcBorders>
                    <w:top w:val="single" w:sz="4" w:space="0" w:color="auto"/>
                    <w:bottom w:val="dashed" w:sz="4" w:space="0" w:color="auto"/>
                  </w:tcBorders>
                  <w:vAlign w:val="center"/>
                </w:tcPr>
                <w:p w14:paraId="2635C61C"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421B15">
                    <w:rPr>
                      <w:rFonts w:ascii="HG丸ｺﾞｼｯｸM-PRO" w:eastAsia="HG丸ｺﾞｼｯｸM-PRO" w:hAnsi="HG丸ｺﾞｼｯｸM-PRO" w:hint="eastAsia"/>
                      <w:color w:val="000000" w:themeColor="text1"/>
                      <w:sz w:val="18"/>
                      <w:szCs w:val="18"/>
                    </w:rPr>
                    <w:t>632回／月</w:t>
                  </w:r>
                </w:p>
              </w:tc>
              <w:tc>
                <w:tcPr>
                  <w:tcW w:w="1559" w:type="dxa"/>
                  <w:tcBorders>
                    <w:top w:val="single" w:sz="4" w:space="0" w:color="auto"/>
                    <w:bottom w:val="dashed" w:sz="4" w:space="0" w:color="auto"/>
                  </w:tcBorders>
                  <w:vAlign w:val="center"/>
                </w:tcPr>
                <w:p w14:paraId="77FDE94C"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773回／月</w:t>
                  </w:r>
                </w:p>
              </w:tc>
              <w:tc>
                <w:tcPr>
                  <w:tcW w:w="1559" w:type="dxa"/>
                  <w:tcBorders>
                    <w:top w:val="single" w:sz="4" w:space="0" w:color="auto"/>
                    <w:bottom w:val="dashed" w:sz="4" w:space="0" w:color="auto"/>
                  </w:tcBorders>
                  <w:vAlign w:val="center"/>
                </w:tcPr>
                <w:p w14:paraId="62EC1399"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948回／月</w:t>
                  </w:r>
                </w:p>
              </w:tc>
            </w:tr>
            <w:tr w:rsidR="000723AC" w:rsidRPr="00421B15" w14:paraId="2B7DD5A5" w14:textId="77777777" w:rsidTr="000723AC">
              <w:trPr>
                <w:trHeight w:val="137"/>
              </w:trPr>
              <w:tc>
                <w:tcPr>
                  <w:tcW w:w="2009" w:type="dxa"/>
                  <w:vMerge/>
                  <w:vAlign w:val="center"/>
                </w:tcPr>
                <w:p w14:paraId="6E77784F"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p>
              </w:tc>
              <w:tc>
                <w:tcPr>
                  <w:tcW w:w="851" w:type="dxa"/>
                  <w:tcBorders>
                    <w:top w:val="dashed" w:sz="4" w:space="0" w:color="auto"/>
                    <w:bottom w:val="dashed" w:sz="4" w:space="0" w:color="auto"/>
                  </w:tcBorders>
                  <w:vAlign w:val="center"/>
                </w:tcPr>
                <w:p w14:paraId="784F6EC0"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bottom w:val="dashed" w:sz="4" w:space="0" w:color="auto"/>
                  </w:tcBorders>
                  <w:vAlign w:val="center"/>
                </w:tcPr>
                <w:p w14:paraId="1A58A5ED"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564</w:t>
                  </w:r>
                  <w:r w:rsidRPr="00421B15">
                    <w:rPr>
                      <w:rFonts w:ascii="HG丸ｺﾞｼｯｸM-PRO" w:eastAsia="HG丸ｺﾞｼｯｸM-PRO" w:hAnsi="HG丸ｺﾞｼｯｸM-PRO" w:hint="eastAsia"/>
                      <w:color w:val="000000" w:themeColor="text1"/>
                      <w:sz w:val="18"/>
                      <w:szCs w:val="18"/>
                    </w:rPr>
                    <w:t>回／月</w:t>
                  </w:r>
                </w:p>
              </w:tc>
              <w:tc>
                <w:tcPr>
                  <w:tcW w:w="1559" w:type="dxa"/>
                  <w:tcBorders>
                    <w:top w:val="dashed" w:sz="4" w:space="0" w:color="auto"/>
                    <w:bottom w:val="dashed" w:sz="4" w:space="0" w:color="auto"/>
                  </w:tcBorders>
                  <w:vAlign w:val="center"/>
                </w:tcPr>
                <w:p w14:paraId="55E23768"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1</w:t>
                  </w:r>
                  <w:r w:rsidRPr="00360C8C">
                    <w:rPr>
                      <w:rFonts w:ascii="HG丸ｺﾞｼｯｸM-PRO" w:eastAsia="HG丸ｺﾞｼｯｸM-PRO" w:hAnsi="HG丸ｺﾞｼｯｸM-PRO"/>
                      <w:color w:val="000000" w:themeColor="text1"/>
                      <w:sz w:val="18"/>
                      <w:szCs w:val="18"/>
                    </w:rPr>
                    <w:t>,</w:t>
                  </w:r>
                  <w:r w:rsidRPr="00360C8C">
                    <w:rPr>
                      <w:rFonts w:ascii="HG丸ｺﾞｼｯｸM-PRO" w:eastAsia="HG丸ｺﾞｼｯｸM-PRO" w:hAnsi="HG丸ｺﾞｼｯｸM-PRO" w:hint="eastAsia"/>
                      <w:color w:val="000000" w:themeColor="text1"/>
                      <w:sz w:val="18"/>
                      <w:szCs w:val="18"/>
                    </w:rPr>
                    <w:t>025回／月</w:t>
                  </w:r>
                </w:p>
              </w:tc>
              <w:tc>
                <w:tcPr>
                  <w:tcW w:w="1559" w:type="dxa"/>
                  <w:tcBorders>
                    <w:top w:val="dashed" w:sz="4" w:space="0" w:color="auto"/>
                    <w:bottom w:val="dashed" w:sz="4" w:space="0" w:color="auto"/>
                  </w:tcBorders>
                  <w:vAlign w:val="center"/>
                </w:tcPr>
                <w:p w14:paraId="62748777" w14:textId="54B54D42" w:rsidR="000723AC" w:rsidRPr="00360C8C" w:rsidRDefault="00464515" w:rsidP="000723AC">
                  <w:pPr>
                    <w:spacing w:line="30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1,233回／月</w:t>
                  </w:r>
                </w:p>
              </w:tc>
            </w:tr>
            <w:tr w:rsidR="000723AC" w:rsidRPr="00421B15" w14:paraId="7149DBDA" w14:textId="77777777" w:rsidTr="000723AC">
              <w:trPr>
                <w:trHeight w:val="241"/>
              </w:trPr>
              <w:tc>
                <w:tcPr>
                  <w:tcW w:w="2009" w:type="dxa"/>
                  <w:vMerge w:val="restart"/>
                  <w:vAlign w:val="center"/>
                </w:tcPr>
                <w:p w14:paraId="1579E69F"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居宅訪問型</w:t>
                  </w:r>
                </w:p>
                <w:p w14:paraId="009126C6"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児童発達支援</w:t>
                  </w:r>
                </w:p>
              </w:tc>
              <w:tc>
                <w:tcPr>
                  <w:tcW w:w="851" w:type="dxa"/>
                  <w:tcBorders>
                    <w:top w:val="single" w:sz="4" w:space="0" w:color="auto"/>
                    <w:bottom w:val="dashed" w:sz="4" w:space="0" w:color="auto"/>
                  </w:tcBorders>
                  <w:vAlign w:val="center"/>
                </w:tcPr>
                <w:p w14:paraId="5B893892"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見込</w:t>
                  </w:r>
                </w:p>
              </w:tc>
              <w:tc>
                <w:tcPr>
                  <w:tcW w:w="1559" w:type="dxa"/>
                  <w:tcBorders>
                    <w:top w:val="single" w:sz="4" w:space="0" w:color="auto"/>
                    <w:bottom w:val="dashed" w:sz="4" w:space="0" w:color="auto"/>
                  </w:tcBorders>
                  <w:vAlign w:val="center"/>
                </w:tcPr>
                <w:p w14:paraId="3A4C0D2F"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421B15">
                    <w:rPr>
                      <w:rFonts w:ascii="HG丸ｺﾞｼｯｸM-PRO" w:eastAsia="HG丸ｺﾞｼｯｸM-PRO" w:hAnsi="HG丸ｺﾞｼｯｸM-PRO" w:hint="eastAsia"/>
                      <w:color w:val="000000" w:themeColor="text1"/>
                      <w:sz w:val="18"/>
                      <w:szCs w:val="18"/>
                    </w:rPr>
                    <w:t>551回／月</w:t>
                  </w:r>
                </w:p>
              </w:tc>
              <w:tc>
                <w:tcPr>
                  <w:tcW w:w="1559" w:type="dxa"/>
                  <w:tcBorders>
                    <w:top w:val="single" w:sz="4" w:space="0" w:color="auto"/>
                    <w:bottom w:val="dashed" w:sz="4" w:space="0" w:color="auto"/>
                  </w:tcBorders>
                  <w:vAlign w:val="center"/>
                </w:tcPr>
                <w:p w14:paraId="12A2A8B5"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621回／月</w:t>
                  </w:r>
                </w:p>
              </w:tc>
              <w:tc>
                <w:tcPr>
                  <w:tcW w:w="1559" w:type="dxa"/>
                  <w:tcBorders>
                    <w:top w:val="single" w:sz="4" w:space="0" w:color="auto"/>
                    <w:bottom w:val="dashed" w:sz="4" w:space="0" w:color="auto"/>
                  </w:tcBorders>
                  <w:vAlign w:val="center"/>
                </w:tcPr>
                <w:p w14:paraId="052ED910"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704回／月</w:t>
                  </w:r>
                </w:p>
              </w:tc>
            </w:tr>
            <w:tr w:rsidR="000723AC" w:rsidRPr="00421B15" w14:paraId="4C28DE7A" w14:textId="77777777" w:rsidTr="000723AC">
              <w:trPr>
                <w:trHeight w:val="231"/>
              </w:trPr>
              <w:tc>
                <w:tcPr>
                  <w:tcW w:w="2009" w:type="dxa"/>
                  <w:vMerge/>
                  <w:vAlign w:val="center"/>
                </w:tcPr>
                <w:p w14:paraId="39843E5F"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p>
              </w:tc>
              <w:tc>
                <w:tcPr>
                  <w:tcW w:w="851" w:type="dxa"/>
                  <w:tcBorders>
                    <w:top w:val="dashed" w:sz="4" w:space="0" w:color="auto"/>
                    <w:bottom w:val="single" w:sz="4" w:space="0" w:color="auto"/>
                  </w:tcBorders>
                  <w:vAlign w:val="center"/>
                </w:tcPr>
                <w:p w14:paraId="215985E0"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bottom w:val="single" w:sz="4" w:space="0" w:color="auto"/>
                  </w:tcBorders>
                  <w:vAlign w:val="center"/>
                </w:tcPr>
                <w:p w14:paraId="0271A12B"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49</w:t>
                  </w:r>
                  <w:r w:rsidRPr="00421B15">
                    <w:rPr>
                      <w:rFonts w:ascii="HG丸ｺﾞｼｯｸM-PRO" w:eastAsia="HG丸ｺﾞｼｯｸM-PRO" w:hAnsi="HG丸ｺﾞｼｯｸM-PRO" w:hint="eastAsia"/>
                      <w:color w:val="000000" w:themeColor="text1"/>
                      <w:sz w:val="18"/>
                      <w:szCs w:val="18"/>
                    </w:rPr>
                    <w:t>回／月</w:t>
                  </w:r>
                </w:p>
              </w:tc>
              <w:tc>
                <w:tcPr>
                  <w:tcW w:w="1559" w:type="dxa"/>
                  <w:tcBorders>
                    <w:top w:val="dashed" w:sz="4" w:space="0" w:color="auto"/>
                    <w:bottom w:val="single" w:sz="4" w:space="0" w:color="auto"/>
                  </w:tcBorders>
                  <w:vAlign w:val="center"/>
                </w:tcPr>
                <w:p w14:paraId="5C40AA56"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49回／月</w:t>
                  </w:r>
                </w:p>
              </w:tc>
              <w:tc>
                <w:tcPr>
                  <w:tcW w:w="1559" w:type="dxa"/>
                  <w:tcBorders>
                    <w:top w:val="dashed" w:sz="4" w:space="0" w:color="auto"/>
                    <w:bottom w:val="single" w:sz="4" w:space="0" w:color="auto"/>
                  </w:tcBorders>
                  <w:vAlign w:val="center"/>
                </w:tcPr>
                <w:p w14:paraId="37D39C88" w14:textId="41208B26" w:rsidR="000723AC" w:rsidRPr="00360C8C" w:rsidRDefault="00464515" w:rsidP="000723AC">
                  <w:pPr>
                    <w:spacing w:line="30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45回／月</w:t>
                  </w:r>
                </w:p>
              </w:tc>
            </w:tr>
            <w:tr w:rsidR="000723AC" w:rsidRPr="00421B15" w14:paraId="6EF3FB53" w14:textId="77777777" w:rsidTr="000723AC">
              <w:trPr>
                <w:trHeight w:val="287"/>
              </w:trPr>
              <w:tc>
                <w:tcPr>
                  <w:tcW w:w="2009" w:type="dxa"/>
                  <w:vMerge w:val="restart"/>
                  <w:vAlign w:val="center"/>
                </w:tcPr>
                <w:p w14:paraId="56EBDCB0"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障がい児相談支援</w:t>
                  </w:r>
                </w:p>
              </w:tc>
              <w:tc>
                <w:tcPr>
                  <w:tcW w:w="851" w:type="dxa"/>
                  <w:tcBorders>
                    <w:top w:val="single" w:sz="4" w:space="0" w:color="auto"/>
                    <w:bottom w:val="dashed" w:sz="4" w:space="0" w:color="auto"/>
                  </w:tcBorders>
                  <w:vAlign w:val="center"/>
                </w:tcPr>
                <w:p w14:paraId="317E3B22"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見込</w:t>
                  </w:r>
                </w:p>
              </w:tc>
              <w:tc>
                <w:tcPr>
                  <w:tcW w:w="1559" w:type="dxa"/>
                  <w:tcBorders>
                    <w:top w:val="single" w:sz="4" w:space="0" w:color="auto"/>
                    <w:bottom w:val="dashed" w:sz="4" w:space="0" w:color="auto"/>
                  </w:tcBorders>
                  <w:vAlign w:val="center"/>
                </w:tcPr>
                <w:p w14:paraId="52AF501B"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421B15">
                    <w:rPr>
                      <w:rFonts w:ascii="HG丸ｺﾞｼｯｸM-PRO" w:eastAsia="HG丸ｺﾞｼｯｸM-PRO" w:hAnsi="HG丸ｺﾞｼｯｸM-PRO" w:hint="eastAsia"/>
                      <w:color w:val="000000" w:themeColor="text1"/>
                      <w:sz w:val="18"/>
                      <w:szCs w:val="18"/>
                    </w:rPr>
                    <w:t>4,473人／月</w:t>
                  </w:r>
                </w:p>
              </w:tc>
              <w:tc>
                <w:tcPr>
                  <w:tcW w:w="1559" w:type="dxa"/>
                  <w:tcBorders>
                    <w:top w:val="single" w:sz="4" w:space="0" w:color="auto"/>
                    <w:bottom w:val="dashed" w:sz="4" w:space="0" w:color="auto"/>
                  </w:tcBorders>
                  <w:vAlign w:val="center"/>
                </w:tcPr>
                <w:p w14:paraId="2AA103F6"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5,094人／月</w:t>
                  </w:r>
                </w:p>
              </w:tc>
              <w:tc>
                <w:tcPr>
                  <w:tcW w:w="1559" w:type="dxa"/>
                  <w:tcBorders>
                    <w:top w:val="single" w:sz="4" w:space="0" w:color="auto"/>
                    <w:bottom w:val="dashed" w:sz="4" w:space="0" w:color="auto"/>
                  </w:tcBorders>
                  <w:vAlign w:val="center"/>
                </w:tcPr>
                <w:p w14:paraId="7E21BA46"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5,746人／月</w:t>
                  </w:r>
                </w:p>
              </w:tc>
            </w:tr>
            <w:tr w:rsidR="000723AC" w:rsidRPr="00421B15" w14:paraId="412F9C94" w14:textId="77777777" w:rsidTr="000723AC">
              <w:trPr>
                <w:trHeight w:val="249"/>
              </w:trPr>
              <w:tc>
                <w:tcPr>
                  <w:tcW w:w="2009" w:type="dxa"/>
                  <w:vMerge/>
                  <w:vAlign w:val="center"/>
                </w:tcPr>
                <w:p w14:paraId="20FD8E93"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p>
              </w:tc>
              <w:tc>
                <w:tcPr>
                  <w:tcW w:w="851" w:type="dxa"/>
                  <w:tcBorders>
                    <w:top w:val="dashed" w:sz="4" w:space="0" w:color="auto"/>
                    <w:bottom w:val="single" w:sz="4" w:space="0" w:color="auto"/>
                  </w:tcBorders>
                  <w:vAlign w:val="center"/>
                </w:tcPr>
                <w:p w14:paraId="3A5354C6"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bottom w:val="single" w:sz="4" w:space="0" w:color="auto"/>
                  </w:tcBorders>
                  <w:vAlign w:val="center"/>
                </w:tcPr>
                <w:p w14:paraId="29E812B0"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4,581</w:t>
                  </w:r>
                  <w:r w:rsidRPr="00421B15">
                    <w:rPr>
                      <w:rFonts w:ascii="HG丸ｺﾞｼｯｸM-PRO" w:eastAsia="HG丸ｺﾞｼｯｸM-PRO" w:hAnsi="HG丸ｺﾞｼｯｸM-PRO" w:hint="eastAsia"/>
                      <w:color w:val="000000" w:themeColor="text1"/>
                      <w:sz w:val="18"/>
                      <w:szCs w:val="18"/>
                    </w:rPr>
                    <w:t>人／月</w:t>
                  </w:r>
                </w:p>
              </w:tc>
              <w:tc>
                <w:tcPr>
                  <w:tcW w:w="1559" w:type="dxa"/>
                  <w:tcBorders>
                    <w:top w:val="dashed" w:sz="4" w:space="0" w:color="auto"/>
                    <w:bottom w:val="single" w:sz="4" w:space="0" w:color="auto"/>
                  </w:tcBorders>
                  <w:vAlign w:val="center"/>
                </w:tcPr>
                <w:p w14:paraId="4721ACD9"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5,389人／月</w:t>
                  </w:r>
                </w:p>
              </w:tc>
              <w:tc>
                <w:tcPr>
                  <w:tcW w:w="1559" w:type="dxa"/>
                  <w:tcBorders>
                    <w:top w:val="dashed" w:sz="4" w:space="0" w:color="auto"/>
                    <w:bottom w:val="single" w:sz="4" w:space="0" w:color="auto"/>
                  </w:tcBorders>
                  <w:vAlign w:val="center"/>
                </w:tcPr>
                <w:p w14:paraId="71F0E289" w14:textId="1C7F9415" w:rsidR="000723AC" w:rsidRPr="00360C8C" w:rsidRDefault="00464515" w:rsidP="000723AC">
                  <w:pPr>
                    <w:spacing w:line="30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5,879人／月</w:t>
                  </w:r>
                </w:p>
              </w:tc>
            </w:tr>
            <w:tr w:rsidR="000723AC" w:rsidRPr="00421B15" w14:paraId="22006B86" w14:textId="77777777" w:rsidTr="00CA4D66">
              <w:trPr>
                <w:trHeight w:val="249"/>
              </w:trPr>
              <w:tc>
                <w:tcPr>
                  <w:tcW w:w="2009" w:type="dxa"/>
                  <w:vMerge w:val="restart"/>
                  <w:vAlign w:val="center"/>
                </w:tcPr>
                <w:p w14:paraId="1280364F" w14:textId="77777777" w:rsidR="00031BCB" w:rsidRDefault="000723AC" w:rsidP="000723AC">
                  <w:pPr>
                    <w:spacing w:line="300" w:lineRule="exact"/>
                    <w:jc w:val="lef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福祉型</w:t>
                  </w:r>
                </w:p>
                <w:p w14:paraId="60CBA61E" w14:textId="120780BE"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障がい児入所</w:t>
                  </w:r>
                  <w:r w:rsidR="00031BCB">
                    <w:rPr>
                      <w:rFonts w:ascii="HG丸ｺﾞｼｯｸM-PRO" w:eastAsia="HG丸ｺﾞｼｯｸM-PRO" w:hAnsi="HG丸ｺﾞｼｯｸM-PRO" w:hint="eastAsia"/>
                      <w:color w:val="000000" w:themeColor="text1"/>
                      <w:szCs w:val="22"/>
                    </w:rPr>
                    <w:t>支援</w:t>
                  </w:r>
                </w:p>
              </w:tc>
              <w:tc>
                <w:tcPr>
                  <w:tcW w:w="851" w:type="dxa"/>
                  <w:tcBorders>
                    <w:top w:val="single" w:sz="4" w:space="0" w:color="auto"/>
                    <w:bottom w:val="dashed" w:sz="4" w:space="0" w:color="auto"/>
                  </w:tcBorders>
                  <w:vAlign w:val="center"/>
                </w:tcPr>
                <w:p w14:paraId="7FB0C8C0"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見込</w:t>
                  </w:r>
                </w:p>
              </w:tc>
              <w:tc>
                <w:tcPr>
                  <w:tcW w:w="1559" w:type="dxa"/>
                  <w:tcBorders>
                    <w:top w:val="single" w:sz="4" w:space="0" w:color="auto"/>
                    <w:bottom w:val="dashed" w:sz="4" w:space="0" w:color="auto"/>
                  </w:tcBorders>
                  <w:vAlign w:val="center"/>
                </w:tcPr>
                <w:p w14:paraId="3C12779E"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421B15">
                    <w:rPr>
                      <w:rFonts w:ascii="HG丸ｺﾞｼｯｸM-PRO" w:eastAsia="HG丸ｺﾞｼｯｸM-PRO" w:hAnsi="HG丸ｺﾞｼｯｸM-PRO" w:hint="eastAsia"/>
                      <w:color w:val="000000" w:themeColor="text1"/>
                      <w:sz w:val="18"/>
                      <w:szCs w:val="18"/>
                    </w:rPr>
                    <w:t>510人</w:t>
                  </w:r>
                </w:p>
              </w:tc>
              <w:tc>
                <w:tcPr>
                  <w:tcW w:w="1559" w:type="dxa"/>
                  <w:tcBorders>
                    <w:top w:val="single" w:sz="4" w:space="0" w:color="auto"/>
                    <w:bottom w:val="dashed" w:sz="4" w:space="0" w:color="auto"/>
                  </w:tcBorders>
                  <w:vAlign w:val="center"/>
                </w:tcPr>
                <w:p w14:paraId="2B83CAA2"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516人</w:t>
                  </w:r>
                </w:p>
              </w:tc>
              <w:tc>
                <w:tcPr>
                  <w:tcW w:w="1559" w:type="dxa"/>
                  <w:tcBorders>
                    <w:top w:val="single" w:sz="4" w:space="0" w:color="auto"/>
                    <w:bottom w:val="dashed" w:sz="4" w:space="0" w:color="auto"/>
                  </w:tcBorders>
                  <w:shd w:val="clear" w:color="auto" w:fill="auto"/>
                  <w:vAlign w:val="center"/>
                </w:tcPr>
                <w:p w14:paraId="7A016158"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522人</w:t>
                  </w:r>
                </w:p>
              </w:tc>
            </w:tr>
            <w:tr w:rsidR="000723AC" w:rsidRPr="00421B15" w14:paraId="530B310D" w14:textId="77777777" w:rsidTr="00CA4D66">
              <w:trPr>
                <w:trHeight w:val="249"/>
              </w:trPr>
              <w:tc>
                <w:tcPr>
                  <w:tcW w:w="2009" w:type="dxa"/>
                  <w:vMerge/>
                  <w:vAlign w:val="center"/>
                </w:tcPr>
                <w:p w14:paraId="0529C595"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p>
              </w:tc>
              <w:tc>
                <w:tcPr>
                  <w:tcW w:w="851" w:type="dxa"/>
                  <w:tcBorders>
                    <w:top w:val="dashed" w:sz="4" w:space="0" w:color="auto"/>
                    <w:bottom w:val="single" w:sz="4" w:space="0" w:color="auto"/>
                  </w:tcBorders>
                  <w:vAlign w:val="center"/>
                </w:tcPr>
                <w:p w14:paraId="2E8D86B3"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bottom w:val="single" w:sz="4" w:space="0" w:color="auto"/>
                  </w:tcBorders>
                  <w:vAlign w:val="center"/>
                </w:tcPr>
                <w:p w14:paraId="067542E5"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421B15">
                    <w:rPr>
                      <w:rFonts w:ascii="HG丸ｺﾞｼｯｸM-PRO" w:eastAsia="HG丸ｺﾞｼｯｸM-PRO" w:hAnsi="HG丸ｺﾞｼｯｸM-PRO" w:hint="eastAsia"/>
                      <w:color w:val="000000" w:themeColor="text1"/>
                      <w:sz w:val="18"/>
                      <w:szCs w:val="18"/>
                    </w:rPr>
                    <w:t>495人</w:t>
                  </w:r>
                </w:p>
              </w:tc>
              <w:tc>
                <w:tcPr>
                  <w:tcW w:w="1559" w:type="dxa"/>
                  <w:tcBorders>
                    <w:top w:val="dashed" w:sz="4" w:space="0" w:color="auto"/>
                    <w:bottom w:val="single" w:sz="4" w:space="0" w:color="auto"/>
                  </w:tcBorders>
                  <w:vAlign w:val="center"/>
                </w:tcPr>
                <w:p w14:paraId="5B93F1B4"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500人</w:t>
                  </w:r>
                </w:p>
              </w:tc>
              <w:tc>
                <w:tcPr>
                  <w:tcW w:w="1559" w:type="dxa"/>
                  <w:tcBorders>
                    <w:top w:val="dashed" w:sz="4" w:space="0" w:color="auto"/>
                    <w:bottom w:val="single" w:sz="4" w:space="0" w:color="auto"/>
                  </w:tcBorders>
                  <w:shd w:val="clear" w:color="auto" w:fill="auto"/>
                  <w:vAlign w:val="center"/>
                </w:tcPr>
                <w:p w14:paraId="55AC6E2A" w14:textId="60D6AFFC" w:rsidR="000723AC" w:rsidRPr="00360C8C" w:rsidRDefault="007A2500" w:rsidP="000723AC">
                  <w:pPr>
                    <w:spacing w:line="30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512人</w:t>
                  </w:r>
                </w:p>
              </w:tc>
            </w:tr>
            <w:tr w:rsidR="000723AC" w:rsidRPr="00421B15" w14:paraId="1AE8B6AB" w14:textId="77777777" w:rsidTr="00CA4D66">
              <w:trPr>
                <w:trHeight w:val="249"/>
              </w:trPr>
              <w:tc>
                <w:tcPr>
                  <w:tcW w:w="2009" w:type="dxa"/>
                  <w:vMerge w:val="restart"/>
                  <w:vAlign w:val="center"/>
                </w:tcPr>
                <w:p w14:paraId="62F0AEEC" w14:textId="77777777" w:rsidR="00031BCB" w:rsidRDefault="000723AC" w:rsidP="000723AC">
                  <w:pPr>
                    <w:spacing w:line="300" w:lineRule="exact"/>
                    <w:jc w:val="left"/>
                    <w:rPr>
                      <w:rFonts w:ascii="HG丸ｺﾞｼｯｸM-PRO" w:eastAsia="HG丸ｺﾞｼｯｸM-PRO" w:hAnsi="HG丸ｺﾞｼｯｸM-PRO"/>
                      <w:color w:val="000000" w:themeColor="text1"/>
                      <w:szCs w:val="22"/>
                    </w:rPr>
                  </w:pPr>
                  <w:bookmarkStart w:id="0" w:name="_Hlk87013609"/>
                  <w:r w:rsidRPr="00421B15">
                    <w:rPr>
                      <w:rFonts w:ascii="HG丸ｺﾞｼｯｸM-PRO" w:eastAsia="HG丸ｺﾞｼｯｸM-PRO" w:hAnsi="HG丸ｺﾞｼｯｸM-PRO" w:hint="eastAsia"/>
                      <w:color w:val="000000" w:themeColor="text1"/>
                      <w:szCs w:val="22"/>
                    </w:rPr>
                    <w:t>医療型</w:t>
                  </w:r>
                </w:p>
                <w:p w14:paraId="27CC7A78" w14:textId="57B7D59F"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障がい児</w:t>
                  </w:r>
                  <w:r w:rsidR="00031BCB">
                    <w:rPr>
                      <w:rFonts w:ascii="HG丸ｺﾞｼｯｸM-PRO" w:eastAsia="HG丸ｺﾞｼｯｸM-PRO" w:hAnsi="HG丸ｺﾞｼｯｸM-PRO" w:hint="eastAsia"/>
                      <w:color w:val="000000" w:themeColor="text1"/>
                      <w:szCs w:val="22"/>
                    </w:rPr>
                    <w:t>入所支援</w:t>
                  </w:r>
                  <w:bookmarkEnd w:id="0"/>
                </w:p>
              </w:tc>
              <w:tc>
                <w:tcPr>
                  <w:tcW w:w="851" w:type="dxa"/>
                  <w:tcBorders>
                    <w:top w:val="single" w:sz="4" w:space="0" w:color="auto"/>
                    <w:bottom w:val="dashed" w:sz="4" w:space="0" w:color="auto"/>
                  </w:tcBorders>
                  <w:vAlign w:val="center"/>
                </w:tcPr>
                <w:p w14:paraId="6A8316A6"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見込</w:t>
                  </w:r>
                </w:p>
              </w:tc>
              <w:tc>
                <w:tcPr>
                  <w:tcW w:w="1559" w:type="dxa"/>
                  <w:tcBorders>
                    <w:top w:val="single" w:sz="4" w:space="0" w:color="auto"/>
                    <w:bottom w:val="dashed" w:sz="4" w:space="0" w:color="auto"/>
                  </w:tcBorders>
                  <w:vAlign w:val="center"/>
                </w:tcPr>
                <w:p w14:paraId="4208BBF7"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421B15">
                    <w:rPr>
                      <w:rFonts w:ascii="HG丸ｺﾞｼｯｸM-PRO" w:eastAsia="HG丸ｺﾞｼｯｸM-PRO" w:hAnsi="HG丸ｺﾞｼｯｸM-PRO" w:hint="eastAsia"/>
                      <w:color w:val="000000" w:themeColor="text1"/>
                      <w:sz w:val="18"/>
                      <w:szCs w:val="18"/>
                    </w:rPr>
                    <w:t>273人</w:t>
                  </w:r>
                </w:p>
              </w:tc>
              <w:tc>
                <w:tcPr>
                  <w:tcW w:w="1559" w:type="dxa"/>
                  <w:tcBorders>
                    <w:top w:val="single" w:sz="4" w:space="0" w:color="auto"/>
                    <w:bottom w:val="dashed" w:sz="4" w:space="0" w:color="auto"/>
                  </w:tcBorders>
                  <w:vAlign w:val="center"/>
                </w:tcPr>
                <w:p w14:paraId="641FCE84"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273人</w:t>
                  </w:r>
                </w:p>
              </w:tc>
              <w:tc>
                <w:tcPr>
                  <w:tcW w:w="1559" w:type="dxa"/>
                  <w:tcBorders>
                    <w:top w:val="single" w:sz="4" w:space="0" w:color="auto"/>
                    <w:bottom w:val="dashed" w:sz="4" w:space="0" w:color="auto"/>
                  </w:tcBorders>
                  <w:shd w:val="clear" w:color="auto" w:fill="auto"/>
                  <w:vAlign w:val="center"/>
                </w:tcPr>
                <w:p w14:paraId="33428B59"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273人</w:t>
                  </w:r>
                </w:p>
              </w:tc>
            </w:tr>
            <w:tr w:rsidR="000723AC" w:rsidRPr="00421B15" w14:paraId="04234332" w14:textId="77777777" w:rsidTr="00CA4D66">
              <w:trPr>
                <w:trHeight w:val="249"/>
              </w:trPr>
              <w:tc>
                <w:tcPr>
                  <w:tcW w:w="2009" w:type="dxa"/>
                  <w:vMerge/>
                  <w:vAlign w:val="center"/>
                </w:tcPr>
                <w:p w14:paraId="6CB46FB9" w14:textId="77777777" w:rsidR="000723AC" w:rsidRPr="00421B15" w:rsidRDefault="000723AC" w:rsidP="000723AC">
                  <w:pPr>
                    <w:spacing w:line="300" w:lineRule="exact"/>
                    <w:jc w:val="left"/>
                    <w:rPr>
                      <w:rFonts w:ascii="HG丸ｺﾞｼｯｸM-PRO" w:eastAsia="HG丸ｺﾞｼｯｸM-PRO" w:hAnsi="HG丸ｺﾞｼｯｸM-PRO"/>
                      <w:color w:val="000000" w:themeColor="text1"/>
                      <w:szCs w:val="22"/>
                    </w:rPr>
                  </w:pPr>
                </w:p>
              </w:tc>
              <w:tc>
                <w:tcPr>
                  <w:tcW w:w="851" w:type="dxa"/>
                  <w:tcBorders>
                    <w:top w:val="dashed" w:sz="4" w:space="0" w:color="auto"/>
                    <w:bottom w:val="single" w:sz="4" w:space="0" w:color="auto"/>
                  </w:tcBorders>
                  <w:vAlign w:val="center"/>
                </w:tcPr>
                <w:p w14:paraId="612EEF7C" w14:textId="77777777" w:rsidR="000723AC" w:rsidRPr="00421B15" w:rsidRDefault="000723AC" w:rsidP="000723AC">
                  <w:pPr>
                    <w:spacing w:line="300" w:lineRule="exact"/>
                    <w:jc w:val="center"/>
                    <w:rPr>
                      <w:rFonts w:ascii="HG丸ｺﾞｼｯｸM-PRO" w:eastAsia="HG丸ｺﾞｼｯｸM-PRO" w:hAnsi="HG丸ｺﾞｼｯｸM-PRO"/>
                      <w:color w:val="000000" w:themeColor="text1"/>
                      <w:szCs w:val="22"/>
                    </w:rPr>
                  </w:pPr>
                  <w:r w:rsidRPr="00421B15">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bottom w:val="single" w:sz="4" w:space="0" w:color="auto"/>
                  </w:tcBorders>
                  <w:vAlign w:val="center"/>
                </w:tcPr>
                <w:p w14:paraId="60A65BCF" w14:textId="77777777" w:rsidR="000723AC" w:rsidRPr="00421B15"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421B15">
                    <w:rPr>
                      <w:rFonts w:ascii="HG丸ｺﾞｼｯｸM-PRO" w:eastAsia="HG丸ｺﾞｼｯｸM-PRO" w:hAnsi="HG丸ｺﾞｼｯｸM-PRO" w:hint="eastAsia"/>
                      <w:color w:val="000000" w:themeColor="text1"/>
                      <w:sz w:val="18"/>
                      <w:szCs w:val="18"/>
                    </w:rPr>
                    <w:t>247人</w:t>
                  </w:r>
                </w:p>
              </w:tc>
              <w:tc>
                <w:tcPr>
                  <w:tcW w:w="1559" w:type="dxa"/>
                  <w:tcBorders>
                    <w:top w:val="dashed" w:sz="4" w:space="0" w:color="auto"/>
                    <w:bottom w:val="single" w:sz="4" w:space="0" w:color="auto"/>
                  </w:tcBorders>
                  <w:vAlign w:val="center"/>
                </w:tcPr>
                <w:p w14:paraId="691D0663" w14:textId="77777777" w:rsidR="000723AC" w:rsidRPr="00360C8C" w:rsidRDefault="000723AC" w:rsidP="000723AC">
                  <w:pPr>
                    <w:spacing w:line="300" w:lineRule="exact"/>
                    <w:jc w:val="right"/>
                    <w:rPr>
                      <w:rFonts w:ascii="HG丸ｺﾞｼｯｸM-PRO" w:eastAsia="HG丸ｺﾞｼｯｸM-PRO" w:hAnsi="HG丸ｺﾞｼｯｸM-PRO"/>
                      <w:color w:val="000000" w:themeColor="text1"/>
                      <w:sz w:val="18"/>
                      <w:szCs w:val="18"/>
                    </w:rPr>
                  </w:pPr>
                  <w:r w:rsidRPr="00360C8C">
                    <w:rPr>
                      <w:rFonts w:ascii="HG丸ｺﾞｼｯｸM-PRO" w:eastAsia="HG丸ｺﾞｼｯｸM-PRO" w:hAnsi="HG丸ｺﾞｼｯｸM-PRO" w:hint="eastAsia"/>
                      <w:color w:val="000000" w:themeColor="text1"/>
                      <w:sz w:val="18"/>
                      <w:szCs w:val="18"/>
                    </w:rPr>
                    <w:t>257人</w:t>
                  </w:r>
                </w:p>
              </w:tc>
              <w:tc>
                <w:tcPr>
                  <w:tcW w:w="1559" w:type="dxa"/>
                  <w:tcBorders>
                    <w:top w:val="dashed" w:sz="4" w:space="0" w:color="auto"/>
                    <w:bottom w:val="single" w:sz="4" w:space="0" w:color="auto"/>
                  </w:tcBorders>
                  <w:shd w:val="clear" w:color="auto" w:fill="auto"/>
                  <w:vAlign w:val="center"/>
                </w:tcPr>
                <w:p w14:paraId="198AFD47" w14:textId="6F51DA8D" w:rsidR="000723AC" w:rsidRPr="00360C8C" w:rsidRDefault="007A2500" w:rsidP="000723AC">
                  <w:pPr>
                    <w:spacing w:line="30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245人</w:t>
                  </w:r>
                </w:p>
              </w:tc>
            </w:tr>
          </w:tbl>
          <w:p w14:paraId="30E88C5D" w14:textId="77777777" w:rsidR="00B945BF" w:rsidRDefault="00B945BF" w:rsidP="00B4276B">
            <w:pPr>
              <w:tabs>
                <w:tab w:val="left" w:pos="3282"/>
              </w:tabs>
              <w:rPr>
                <w:rFonts w:ascii="HG丸ｺﾞｼｯｸM-PRO" w:eastAsia="HG丸ｺﾞｼｯｸM-PRO" w:hAnsi="HG丸ｺﾞｼｯｸM-PRO" w:cs="Arial"/>
                <w:szCs w:val="22"/>
              </w:rPr>
            </w:pPr>
          </w:p>
          <w:p w14:paraId="6648D6ED" w14:textId="577EA502" w:rsidR="000723AC" w:rsidRPr="00C81E28" w:rsidRDefault="000723AC" w:rsidP="00B4276B">
            <w:pPr>
              <w:tabs>
                <w:tab w:val="left" w:pos="3282"/>
              </w:tabs>
              <w:rPr>
                <w:rFonts w:ascii="HG丸ｺﾞｼｯｸM-PRO" w:eastAsia="HG丸ｺﾞｼｯｸM-PRO" w:hAnsi="HG丸ｺﾞｼｯｸM-PRO" w:cs="Arial"/>
                <w:szCs w:val="22"/>
              </w:rPr>
            </w:pPr>
          </w:p>
        </w:tc>
      </w:tr>
      <w:tr w:rsidR="00F01833" w:rsidRPr="00421B15" w14:paraId="1C0B0D5D" w14:textId="77777777" w:rsidTr="00C31401">
        <w:trPr>
          <w:trHeight w:val="186"/>
          <w:jc w:val="center"/>
        </w:trPr>
        <w:tc>
          <w:tcPr>
            <w:tcW w:w="9209" w:type="dxa"/>
            <w:gridSpan w:val="4"/>
            <w:vAlign w:val="center"/>
          </w:tcPr>
          <w:p w14:paraId="19924919" w14:textId="2DF1B32E" w:rsidR="00F01833" w:rsidRPr="00907EB1" w:rsidRDefault="00F01833" w:rsidP="00F01833">
            <w:pPr>
              <w:spacing w:line="300" w:lineRule="exact"/>
              <w:jc w:val="center"/>
              <w:rPr>
                <w:rFonts w:ascii="HG丸ｺﾞｼｯｸM-PRO" w:eastAsia="HG丸ｺﾞｼｯｸM-PRO" w:hAnsi="HG丸ｺﾞｼｯｸM-PRO"/>
                <w:color w:val="000000" w:themeColor="text1"/>
                <w:szCs w:val="22"/>
              </w:rPr>
            </w:pPr>
            <w:r w:rsidRPr="00907EB1">
              <w:rPr>
                <w:rFonts w:ascii="HG丸ｺﾞｼｯｸM-PRO" w:eastAsia="HG丸ｺﾞｼｯｸM-PRO" w:hAnsi="HG丸ｺﾞｼｯｸM-PRO" w:hint="eastAsia"/>
                <w:color w:val="000000" w:themeColor="text1"/>
                <w:szCs w:val="22"/>
              </w:rPr>
              <w:lastRenderedPageBreak/>
              <w:t>評価（Ｃ）</w:t>
            </w:r>
          </w:p>
        </w:tc>
      </w:tr>
      <w:tr w:rsidR="000723AC" w:rsidRPr="00421B15" w14:paraId="4B3AC871" w14:textId="77777777" w:rsidTr="00227E7C">
        <w:trPr>
          <w:trHeight w:val="552"/>
          <w:jc w:val="center"/>
        </w:trPr>
        <w:tc>
          <w:tcPr>
            <w:tcW w:w="4604" w:type="dxa"/>
            <w:gridSpan w:val="3"/>
          </w:tcPr>
          <w:p w14:paraId="4BF0DD55" w14:textId="3B501FF4" w:rsidR="000723AC" w:rsidRPr="000D3826" w:rsidRDefault="000723AC" w:rsidP="000723AC">
            <w:pPr>
              <w:spacing w:line="240" w:lineRule="auto"/>
              <w:ind w:left="220" w:hangingChars="100" w:hanging="220"/>
              <w:rPr>
                <w:rFonts w:ascii="HG丸ｺﾞｼｯｸM-PRO" w:eastAsia="HG丸ｺﾞｼｯｸM-PRO" w:hAnsi="HG丸ｺﾞｼｯｸM-PRO"/>
                <w:color w:val="000000" w:themeColor="text1"/>
                <w:szCs w:val="22"/>
              </w:rPr>
            </w:pPr>
            <w:r w:rsidRPr="000D3826">
              <w:rPr>
                <w:rFonts w:ascii="HG丸ｺﾞｼｯｸM-PRO" w:eastAsia="HG丸ｺﾞｼｯｸM-PRO" w:hAnsi="HG丸ｺﾞｼｯｸM-PRO" w:hint="eastAsia"/>
                <w:color w:val="000000" w:themeColor="text1"/>
                <w:szCs w:val="22"/>
              </w:rPr>
              <w:t>【目標等を踏まえた評価】</w:t>
            </w:r>
          </w:p>
          <w:p w14:paraId="0BE6ABE9" w14:textId="7798E9A2" w:rsidR="00901493" w:rsidRPr="003D326B" w:rsidRDefault="003D326B" w:rsidP="003D326B">
            <w:pPr>
              <w:spacing w:line="240" w:lineRule="auto"/>
              <w:rPr>
                <w:rFonts w:ascii="HG丸ｺﾞｼｯｸM-PRO" w:eastAsia="HG丸ｺﾞｼｯｸM-PRO" w:hAnsi="HG丸ｺﾞｼｯｸM-PRO"/>
                <w:color w:val="000000" w:themeColor="text1"/>
                <w:szCs w:val="22"/>
                <w:u w:val="single"/>
              </w:rPr>
            </w:pPr>
            <w:r>
              <w:rPr>
                <w:rFonts w:ascii="HG丸ｺﾞｼｯｸM-PRO" w:eastAsia="HG丸ｺﾞｼｯｸM-PRO" w:hAnsi="HG丸ｺﾞｼｯｸM-PRO" w:hint="eastAsia"/>
                <w:color w:val="000000" w:themeColor="text1"/>
                <w:szCs w:val="22"/>
                <w:u w:val="single"/>
              </w:rPr>
              <w:t>①</w:t>
            </w:r>
            <w:r w:rsidR="00901493" w:rsidRPr="003D326B">
              <w:rPr>
                <w:rFonts w:ascii="HG丸ｺﾞｼｯｸM-PRO" w:eastAsia="HG丸ｺﾞｼｯｸM-PRO" w:hAnsi="HG丸ｺﾞｼｯｸM-PRO" w:hint="eastAsia"/>
                <w:color w:val="000000" w:themeColor="text1"/>
                <w:szCs w:val="22"/>
                <w:u w:val="single"/>
              </w:rPr>
              <w:t>児童発達支援センターの設置</w:t>
            </w:r>
          </w:p>
          <w:p w14:paraId="51CD940E" w14:textId="2524B05F" w:rsidR="00901493" w:rsidRPr="000D3826" w:rsidRDefault="00AB42F3" w:rsidP="000723AC">
            <w:pPr>
              <w:spacing w:line="240" w:lineRule="auto"/>
              <w:ind w:left="220" w:hangingChars="100" w:hanging="220"/>
              <w:rPr>
                <w:rFonts w:ascii="HG丸ｺﾞｼｯｸM-PRO" w:eastAsia="HG丸ｺﾞｼｯｸM-PRO" w:hAnsi="HG丸ｺﾞｼｯｸM-PRO"/>
                <w:color w:val="000000" w:themeColor="text1"/>
                <w:szCs w:val="22"/>
              </w:rPr>
            </w:pPr>
            <w:r w:rsidRPr="00AB42F3">
              <w:rPr>
                <w:rFonts w:ascii="HG丸ｺﾞｼｯｸM-PRO" w:eastAsia="HG丸ｺﾞｼｯｸM-PRO" w:hAnsi="HG丸ｺﾞｼｯｸM-PRO" w:hint="eastAsia"/>
                <w:color w:val="000000" w:themeColor="text1"/>
                <w:szCs w:val="22"/>
              </w:rPr>
              <w:t>・新規設置がされたことにより、令和元年度の設置市町村数実績と比較して、1件の増となった。43市町村のうち34市町村が設置している状況</w:t>
            </w:r>
            <w:r w:rsidR="00E83625">
              <w:rPr>
                <w:rFonts w:ascii="HG丸ｺﾞｼｯｸM-PRO" w:eastAsia="HG丸ｺﾞｼｯｸM-PRO" w:hAnsi="HG丸ｺﾞｼｯｸM-PRO" w:hint="eastAsia"/>
                <w:color w:val="000000" w:themeColor="text1"/>
                <w:szCs w:val="22"/>
              </w:rPr>
              <w:t>（共同設置を含む）</w:t>
            </w:r>
            <w:r w:rsidRPr="00AB42F3">
              <w:rPr>
                <w:rFonts w:ascii="HG丸ｺﾞｼｯｸM-PRO" w:eastAsia="HG丸ｺﾞｼｯｸM-PRO" w:hAnsi="HG丸ｺﾞｼｯｸM-PRO" w:hint="eastAsia"/>
                <w:color w:val="000000" w:themeColor="text1"/>
                <w:szCs w:val="22"/>
              </w:rPr>
              <w:t>であり、達成率は79.1%であった。</w:t>
            </w:r>
          </w:p>
          <w:p w14:paraId="162E7D24" w14:textId="7791616F" w:rsidR="00901493" w:rsidRDefault="00901493" w:rsidP="000723AC">
            <w:pPr>
              <w:spacing w:line="240" w:lineRule="auto"/>
              <w:ind w:left="220" w:hangingChars="100" w:hanging="220"/>
              <w:rPr>
                <w:rFonts w:ascii="HG丸ｺﾞｼｯｸM-PRO" w:eastAsia="HG丸ｺﾞｼｯｸM-PRO" w:hAnsi="HG丸ｺﾞｼｯｸM-PRO"/>
                <w:color w:val="000000" w:themeColor="text1"/>
                <w:szCs w:val="22"/>
              </w:rPr>
            </w:pPr>
          </w:p>
          <w:p w14:paraId="1F53C5C1" w14:textId="77777777" w:rsidR="00CA4D66" w:rsidRPr="000D3826" w:rsidRDefault="00CA4D66" w:rsidP="000723AC">
            <w:pPr>
              <w:spacing w:line="240" w:lineRule="auto"/>
              <w:ind w:left="220" w:hangingChars="100" w:hanging="220"/>
              <w:rPr>
                <w:rFonts w:ascii="HG丸ｺﾞｼｯｸM-PRO" w:eastAsia="HG丸ｺﾞｼｯｸM-PRO" w:hAnsi="HG丸ｺﾞｼｯｸM-PRO"/>
                <w:color w:val="000000" w:themeColor="text1"/>
                <w:szCs w:val="22"/>
              </w:rPr>
            </w:pPr>
          </w:p>
          <w:p w14:paraId="38450EBE" w14:textId="77777777" w:rsidR="00901493" w:rsidRPr="000D3826" w:rsidRDefault="00901493" w:rsidP="00901493">
            <w:pPr>
              <w:spacing w:line="240" w:lineRule="auto"/>
              <w:rPr>
                <w:rFonts w:ascii="HG丸ｺﾞｼｯｸM-PRO" w:eastAsia="HG丸ｺﾞｼｯｸM-PRO" w:hAnsi="HG丸ｺﾞｼｯｸM-PRO"/>
                <w:color w:val="000000" w:themeColor="text1"/>
                <w:szCs w:val="22"/>
                <w:u w:val="single"/>
              </w:rPr>
            </w:pPr>
            <w:r w:rsidRPr="000D3826">
              <w:rPr>
                <w:rFonts w:ascii="HG丸ｺﾞｼｯｸM-PRO" w:eastAsia="HG丸ｺﾞｼｯｸM-PRO" w:hAnsi="HG丸ｺﾞｼｯｸM-PRO" w:hint="eastAsia"/>
                <w:color w:val="000000" w:themeColor="text1"/>
                <w:szCs w:val="22"/>
                <w:u w:val="single"/>
              </w:rPr>
              <w:t>②保育所等訪問支援の実施</w:t>
            </w:r>
          </w:p>
          <w:p w14:paraId="2124C9B7" w14:textId="78CCBC9F" w:rsidR="00901493" w:rsidRPr="000D3826" w:rsidRDefault="00AB42F3" w:rsidP="000723AC">
            <w:pPr>
              <w:spacing w:line="240" w:lineRule="auto"/>
              <w:ind w:left="220" w:hangingChars="100" w:hanging="220"/>
              <w:rPr>
                <w:rFonts w:ascii="HG丸ｺﾞｼｯｸM-PRO" w:eastAsia="HG丸ｺﾞｼｯｸM-PRO" w:hAnsi="HG丸ｺﾞｼｯｸM-PRO"/>
                <w:color w:val="000000" w:themeColor="text1"/>
                <w:szCs w:val="22"/>
              </w:rPr>
            </w:pPr>
            <w:r w:rsidRPr="00AB42F3">
              <w:rPr>
                <w:rFonts w:ascii="HG丸ｺﾞｼｯｸM-PRO" w:eastAsia="HG丸ｺﾞｼｯｸM-PRO" w:hAnsi="HG丸ｺﾞｼｯｸM-PRO" w:hint="eastAsia"/>
                <w:color w:val="000000" w:themeColor="text1"/>
                <w:szCs w:val="22"/>
              </w:rPr>
              <w:t>・令和元年度の</w:t>
            </w:r>
            <w:r w:rsidR="007228E8">
              <w:rPr>
                <w:rFonts w:ascii="HG丸ｺﾞｼｯｸM-PRO" w:eastAsia="HG丸ｺﾞｼｯｸM-PRO" w:hAnsi="HG丸ｺﾞｼｯｸM-PRO" w:hint="eastAsia"/>
                <w:color w:val="000000" w:themeColor="text1"/>
                <w:szCs w:val="22"/>
              </w:rPr>
              <w:t>実施</w:t>
            </w:r>
            <w:r w:rsidRPr="00AB42F3">
              <w:rPr>
                <w:rFonts w:ascii="HG丸ｺﾞｼｯｸM-PRO" w:eastAsia="HG丸ｺﾞｼｯｸM-PRO" w:hAnsi="HG丸ｺﾞｼｯｸM-PRO" w:hint="eastAsia"/>
                <w:color w:val="000000" w:themeColor="text1"/>
                <w:szCs w:val="22"/>
              </w:rPr>
              <w:t>市町村数実績と比較し、2件の増となっている。43市町村のうち41市町村が実施している状況であり、達成率は95.3%であった。</w:t>
            </w:r>
          </w:p>
          <w:p w14:paraId="4604E1BE" w14:textId="6BD63C47" w:rsidR="00901493" w:rsidRDefault="00901493" w:rsidP="000723AC">
            <w:pPr>
              <w:spacing w:line="240" w:lineRule="auto"/>
              <w:ind w:left="220" w:hangingChars="100" w:hanging="220"/>
              <w:rPr>
                <w:rFonts w:ascii="HG丸ｺﾞｼｯｸM-PRO" w:eastAsia="HG丸ｺﾞｼｯｸM-PRO" w:hAnsi="HG丸ｺﾞｼｯｸM-PRO"/>
                <w:color w:val="000000" w:themeColor="text1"/>
                <w:szCs w:val="22"/>
              </w:rPr>
            </w:pPr>
          </w:p>
          <w:p w14:paraId="14D34E5B" w14:textId="77777777" w:rsidR="00CA4D66" w:rsidRPr="000D3826" w:rsidRDefault="00CA4D66" w:rsidP="000723AC">
            <w:pPr>
              <w:spacing w:line="240" w:lineRule="auto"/>
              <w:ind w:left="220" w:hangingChars="100" w:hanging="220"/>
              <w:rPr>
                <w:rFonts w:ascii="HG丸ｺﾞｼｯｸM-PRO" w:eastAsia="HG丸ｺﾞｼｯｸM-PRO" w:hAnsi="HG丸ｺﾞｼｯｸM-PRO"/>
                <w:color w:val="000000" w:themeColor="text1"/>
                <w:szCs w:val="22"/>
              </w:rPr>
            </w:pPr>
          </w:p>
          <w:p w14:paraId="1122C25F" w14:textId="65E9BFBF" w:rsidR="00901493" w:rsidRPr="000D3826" w:rsidRDefault="00901493" w:rsidP="000723AC">
            <w:pPr>
              <w:spacing w:line="240" w:lineRule="auto"/>
              <w:ind w:left="220" w:hangingChars="100" w:hanging="220"/>
              <w:rPr>
                <w:rFonts w:ascii="HG丸ｺﾞｼｯｸM-PRO" w:eastAsia="HG丸ｺﾞｼｯｸM-PRO" w:hAnsi="HG丸ｺﾞｼｯｸM-PRO"/>
                <w:color w:val="000000" w:themeColor="text1"/>
                <w:szCs w:val="22"/>
                <w:u w:val="single"/>
              </w:rPr>
            </w:pPr>
            <w:r w:rsidRPr="000D3826">
              <w:rPr>
                <w:rFonts w:ascii="HG丸ｺﾞｼｯｸM-PRO" w:eastAsia="HG丸ｺﾞｼｯｸM-PRO" w:hAnsi="HG丸ｺﾞｼｯｸM-PRO" w:hint="eastAsia"/>
                <w:color w:val="000000" w:themeColor="text1"/>
                <w:szCs w:val="22"/>
                <w:u w:val="single"/>
              </w:rPr>
              <w:t>③主に重症心身障がい児を支援する児童発達支援事業所の確保</w:t>
            </w:r>
          </w:p>
          <w:p w14:paraId="2A7A2D49" w14:textId="4589611E" w:rsidR="00AB42F3" w:rsidRDefault="00AB42F3" w:rsidP="00AB42F3">
            <w:pPr>
              <w:spacing w:line="240" w:lineRule="auto"/>
              <w:ind w:left="220" w:hangingChars="100" w:hanging="220"/>
              <w:rPr>
                <w:rFonts w:ascii="HG丸ｺﾞｼｯｸM-PRO" w:eastAsia="HG丸ｺﾞｼｯｸM-PRO" w:hAnsi="HG丸ｺﾞｼｯｸM-PRO"/>
                <w:color w:val="000000" w:themeColor="text1"/>
                <w:szCs w:val="22"/>
              </w:rPr>
            </w:pPr>
            <w:r w:rsidRPr="00AB42F3">
              <w:rPr>
                <w:rFonts w:ascii="HG丸ｺﾞｼｯｸM-PRO" w:eastAsia="HG丸ｺﾞｼｯｸM-PRO" w:hAnsi="HG丸ｺﾞｼｯｸM-PRO" w:hint="eastAsia"/>
                <w:color w:val="000000" w:themeColor="text1"/>
                <w:szCs w:val="22"/>
              </w:rPr>
              <w:t>・43市町村のうち、25市町において事業所が確保されている状態である。</w:t>
            </w:r>
          </w:p>
          <w:p w14:paraId="425F8867" w14:textId="77777777" w:rsidR="007B1A0E" w:rsidRPr="00AB42F3" w:rsidRDefault="007B1A0E" w:rsidP="00AB42F3">
            <w:pPr>
              <w:spacing w:line="240" w:lineRule="auto"/>
              <w:ind w:left="220" w:hangingChars="100" w:hanging="220"/>
              <w:rPr>
                <w:rFonts w:ascii="HG丸ｺﾞｼｯｸM-PRO" w:eastAsia="HG丸ｺﾞｼｯｸM-PRO" w:hAnsi="HG丸ｺﾞｼｯｸM-PRO"/>
                <w:color w:val="000000" w:themeColor="text1"/>
                <w:szCs w:val="22"/>
              </w:rPr>
            </w:pPr>
          </w:p>
          <w:p w14:paraId="536DF553" w14:textId="7871271D" w:rsidR="00901493" w:rsidRPr="000D3826" w:rsidRDefault="00AB42F3" w:rsidP="00AB42F3">
            <w:pPr>
              <w:spacing w:line="240" w:lineRule="auto"/>
              <w:ind w:left="220" w:hangingChars="100" w:hanging="220"/>
              <w:rPr>
                <w:rFonts w:ascii="HG丸ｺﾞｼｯｸM-PRO" w:eastAsia="HG丸ｺﾞｼｯｸM-PRO" w:hAnsi="HG丸ｺﾞｼｯｸM-PRO"/>
                <w:color w:val="000000" w:themeColor="text1"/>
                <w:szCs w:val="22"/>
              </w:rPr>
            </w:pPr>
            <w:r w:rsidRPr="00AB42F3">
              <w:rPr>
                <w:rFonts w:ascii="HG丸ｺﾞｼｯｸM-PRO" w:eastAsia="HG丸ｺﾞｼｯｸM-PRO" w:hAnsi="HG丸ｺﾞｼｯｸM-PRO" w:hint="eastAsia"/>
                <w:color w:val="000000" w:themeColor="text1"/>
                <w:szCs w:val="22"/>
              </w:rPr>
              <w:t>・管内全体の事業所数としては令和元年度から令和2年度にかけて、68事業所から80事業所へと増加を図ることができているが、設置市町村数の増加は図ることができ</w:t>
            </w:r>
            <w:r w:rsidRPr="00AB42F3">
              <w:rPr>
                <w:rFonts w:ascii="HG丸ｺﾞｼｯｸM-PRO" w:eastAsia="HG丸ｺﾞｼｯｸM-PRO" w:hAnsi="HG丸ｺﾞｼｯｸM-PRO" w:hint="eastAsia"/>
                <w:color w:val="000000" w:themeColor="text1"/>
                <w:szCs w:val="22"/>
              </w:rPr>
              <w:lastRenderedPageBreak/>
              <w:t>ず、達成率は58.1%であった。</w:t>
            </w:r>
          </w:p>
          <w:p w14:paraId="3217D9C9" w14:textId="0971B588" w:rsidR="00901493" w:rsidRDefault="00901493" w:rsidP="000723AC">
            <w:pPr>
              <w:spacing w:line="240" w:lineRule="auto"/>
              <w:ind w:left="220" w:hangingChars="100" w:hanging="220"/>
              <w:rPr>
                <w:rFonts w:ascii="HG丸ｺﾞｼｯｸM-PRO" w:eastAsia="HG丸ｺﾞｼｯｸM-PRO" w:hAnsi="HG丸ｺﾞｼｯｸM-PRO"/>
                <w:color w:val="000000" w:themeColor="text1"/>
                <w:szCs w:val="22"/>
              </w:rPr>
            </w:pPr>
          </w:p>
          <w:p w14:paraId="6A4DC5EC" w14:textId="77777777" w:rsidR="00CA4D66" w:rsidRPr="000D3826" w:rsidRDefault="00CA4D66" w:rsidP="000723AC">
            <w:pPr>
              <w:spacing w:line="240" w:lineRule="auto"/>
              <w:ind w:left="220" w:hangingChars="100" w:hanging="220"/>
              <w:rPr>
                <w:rFonts w:ascii="HG丸ｺﾞｼｯｸM-PRO" w:eastAsia="HG丸ｺﾞｼｯｸM-PRO" w:hAnsi="HG丸ｺﾞｼｯｸM-PRO"/>
                <w:color w:val="000000" w:themeColor="text1"/>
                <w:szCs w:val="22"/>
              </w:rPr>
            </w:pPr>
          </w:p>
          <w:p w14:paraId="315A44AA" w14:textId="2050D15F" w:rsidR="00901493" w:rsidRPr="000D3826" w:rsidRDefault="00901493" w:rsidP="000723AC">
            <w:pPr>
              <w:spacing w:line="240" w:lineRule="auto"/>
              <w:ind w:left="220" w:hangingChars="100" w:hanging="220"/>
              <w:rPr>
                <w:rFonts w:ascii="HG丸ｺﾞｼｯｸM-PRO" w:eastAsia="HG丸ｺﾞｼｯｸM-PRO" w:hAnsi="HG丸ｺﾞｼｯｸM-PRO"/>
                <w:color w:val="000000" w:themeColor="text1"/>
                <w:szCs w:val="22"/>
              </w:rPr>
            </w:pPr>
            <w:r w:rsidRPr="000D3826">
              <w:rPr>
                <w:rFonts w:ascii="HG丸ｺﾞｼｯｸM-PRO" w:eastAsia="HG丸ｺﾞｼｯｸM-PRO" w:hAnsi="HG丸ｺﾞｼｯｸM-PRO" w:hint="eastAsia"/>
                <w:color w:val="000000" w:themeColor="text1"/>
                <w:szCs w:val="22"/>
                <w:u w:val="single"/>
              </w:rPr>
              <w:t>④主に重症心身障がい児を支援する放課後等デイサービス事業所の確保</w:t>
            </w:r>
          </w:p>
          <w:p w14:paraId="461E1EBE" w14:textId="66009C5A" w:rsidR="00AB42F3" w:rsidRDefault="00AB42F3" w:rsidP="00AB42F3">
            <w:pPr>
              <w:spacing w:line="240" w:lineRule="auto"/>
              <w:ind w:left="220" w:hangingChars="100" w:hanging="220"/>
              <w:rPr>
                <w:rFonts w:ascii="HG丸ｺﾞｼｯｸM-PRO" w:eastAsia="HG丸ｺﾞｼｯｸM-PRO" w:hAnsi="HG丸ｺﾞｼｯｸM-PRO"/>
                <w:color w:val="000000" w:themeColor="text1"/>
                <w:szCs w:val="22"/>
              </w:rPr>
            </w:pPr>
            <w:r w:rsidRPr="00AB42F3">
              <w:rPr>
                <w:rFonts w:ascii="HG丸ｺﾞｼｯｸM-PRO" w:eastAsia="HG丸ｺﾞｼｯｸM-PRO" w:hAnsi="HG丸ｺﾞｼｯｸM-PRO" w:hint="eastAsia"/>
                <w:color w:val="000000" w:themeColor="text1"/>
                <w:szCs w:val="22"/>
              </w:rPr>
              <w:t>・43市町村のうち、29市町において事業所が確保されている状態である。</w:t>
            </w:r>
          </w:p>
          <w:p w14:paraId="407B06BB" w14:textId="77777777" w:rsidR="007B1A0E" w:rsidRPr="00AB42F3" w:rsidRDefault="007B1A0E" w:rsidP="00AB42F3">
            <w:pPr>
              <w:spacing w:line="240" w:lineRule="auto"/>
              <w:ind w:left="220" w:hangingChars="100" w:hanging="220"/>
              <w:rPr>
                <w:rFonts w:ascii="HG丸ｺﾞｼｯｸM-PRO" w:eastAsia="HG丸ｺﾞｼｯｸM-PRO" w:hAnsi="HG丸ｺﾞｼｯｸM-PRO"/>
                <w:color w:val="000000" w:themeColor="text1"/>
                <w:szCs w:val="22"/>
              </w:rPr>
            </w:pPr>
          </w:p>
          <w:p w14:paraId="4E812603" w14:textId="0C8E2F20" w:rsidR="00901493" w:rsidRPr="000D3826" w:rsidRDefault="00AB42F3" w:rsidP="00AB42F3">
            <w:pPr>
              <w:spacing w:line="240" w:lineRule="auto"/>
              <w:ind w:left="220" w:hangingChars="100" w:hanging="220"/>
              <w:rPr>
                <w:rFonts w:ascii="HG丸ｺﾞｼｯｸM-PRO" w:eastAsia="HG丸ｺﾞｼｯｸM-PRO" w:hAnsi="HG丸ｺﾞｼｯｸM-PRO"/>
                <w:color w:val="000000" w:themeColor="text1"/>
                <w:szCs w:val="22"/>
              </w:rPr>
            </w:pPr>
            <w:r w:rsidRPr="00AB42F3">
              <w:rPr>
                <w:rFonts w:ascii="HG丸ｺﾞｼｯｸM-PRO" w:eastAsia="HG丸ｺﾞｼｯｸM-PRO" w:hAnsi="HG丸ｺﾞｼｯｸM-PRO" w:hint="eastAsia"/>
                <w:color w:val="000000" w:themeColor="text1"/>
                <w:szCs w:val="22"/>
              </w:rPr>
              <w:t>・管内全体の事業所数としては令和元年度から令和2年度にかけて、89事業所から100事業所へと増加を図ることができ、設置市町村数においても2件の増を図ることができたが、達成率は67.4%であった。</w:t>
            </w:r>
          </w:p>
          <w:p w14:paraId="70F690E0" w14:textId="44AECC52" w:rsidR="00901493" w:rsidRDefault="00901493" w:rsidP="000723AC">
            <w:pPr>
              <w:spacing w:line="240" w:lineRule="auto"/>
              <w:ind w:left="220" w:hangingChars="100" w:hanging="220"/>
              <w:rPr>
                <w:rFonts w:ascii="HG丸ｺﾞｼｯｸM-PRO" w:eastAsia="HG丸ｺﾞｼｯｸM-PRO" w:hAnsi="HG丸ｺﾞｼｯｸM-PRO"/>
                <w:color w:val="000000" w:themeColor="text1"/>
                <w:szCs w:val="22"/>
              </w:rPr>
            </w:pPr>
          </w:p>
          <w:p w14:paraId="00E13A9D" w14:textId="77777777" w:rsidR="00CA4D66" w:rsidRPr="000D3826" w:rsidRDefault="00CA4D66" w:rsidP="000723AC">
            <w:pPr>
              <w:spacing w:line="240" w:lineRule="auto"/>
              <w:ind w:left="220" w:hangingChars="100" w:hanging="220"/>
              <w:rPr>
                <w:rFonts w:ascii="HG丸ｺﾞｼｯｸM-PRO" w:eastAsia="HG丸ｺﾞｼｯｸM-PRO" w:hAnsi="HG丸ｺﾞｼｯｸM-PRO"/>
                <w:color w:val="000000" w:themeColor="text1"/>
                <w:szCs w:val="22"/>
              </w:rPr>
            </w:pPr>
          </w:p>
          <w:p w14:paraId="0BE2BA51" w14:textId="21A5479C" w:rsidR="00901493" w:rsidRPr="000D3826" w:rsidRDefault="00901493" w:rsidP="000723AC">
            <w:pPr>
              <w:spacing w:line="240" w:lineRule="auto"/>
              <w:ind w:left="220" w:hangingChars="100" w:hanging="220"/>
              <w:rPr>
                <w:rFonts w:ascii="HG丸ｺﾞｼｯｸM-PRO" w:eastAsia="HG丸ｺﾞｼｯｸM-PRO" w:hAnsi="HG丸ｺﾞｼｯｸM-PRO"/>
                <w:color w:val="000000" w:themeColor="text1"/>
                <w:szCs w:val="22"/>
              </w:rPr>
            </w:pPr>
            <w:r w:rsidRPr="000D3826">
              <w:rPr>
                <w:rFonts w:ascii="HG丸ｺﾞｼｯｸM-PRO" w:eastAsia="HG丸ｺﾞｼｯｸM-PRO" w:hAnsi="HG丸ｺﾞｼｯｸM-PRO" w:hint="eastAsia"/>
                <w:color w:val="000000" w:themeColor="text1"/>
                <w:szCs w:val="22"/>
                <w:u w:val="single"/>
              </w:rPr>
              <w:t>⑤医療依存度の高い重症心身障がい児者に関する協議の場の設置</w:t>
            </w:r>
          </w:p>
          <w:p w14:paraId="384F27E7" w14:textId="05D29E4E" w:rsidR="004E2C16" w:rsidRDefault="004E2C16" w:rsidP="004E2C16">
            <w:pPr>
              <w:spacing w:line="240" w:lineRule="auto"/>
              <w:ind w:left="220" w:hangingChars="100" w:hanging="220"/>
              <w:rPr>
                <w:rFonts w:ascii="HG丸ｺﾞｼｯｸM-PRO" w:eastAsia="HG丸ｺﾞｼｯｸM-PRO" w:hAnsi="HG丸ｺﾞｼｯｸM-PRO"/>
                <w:color w:val="000000" w:themeColor="text1"/>
                <w:szCs w:val="22"/>
              </w:rPr>
            </w:pPr>
            <w:r w:rsidRPr="004E2C16">
              <w:rPr>
                <w:rFonts w:ascii="HG丸ｺﾞｼｯｸM-PRO" w:eastAsia="HG丸ｺﾞｼｯｸM-PRO" w:hAnsi="HG丸ｺﾞｼｯｸM-PRO" w:hint="eastAsia"/>
                <w:color w:val="000000" w:themeColor="text1"/>
                <w:szCs w:val="22"/>
              </w:rPr>
              <w:t>・</w:t>
            </w:r>
            <w:r w:rsidR="005309C1">
              <w:rPr>
                <w:rFonts w:ascii="HG丸ｺﾞｼｯｸM-PRO" w:eastAsia="HG丸ｺﾞｼｯｸM-PRO" w:hAnsi="HG丸ｺﾞｼｯｸM-PRO" w:hint="eastAsia"/>
                <w:color w:val="000000" w:themeColor="text1"/>
                <w:szCs w:val="22"/>
              </w:rPr>
              <w:t>大阪</w:t>
            </w:r>
            <w:r w:rsidRPr="004E2C16">
              <w:rPr>
                <w:rFonts w:ascii="HG丸ｺﾞｼｯｸM-PRO" w:eastAsia="HG丸ｺﾞｼｯｸM-PRO" w:hAnsi="HG丸ｺﾞｼｯｸM-PRO" w:hint="eastAsia"/>
                <w:color w:val="000000" w:themeColor="text1"/>
                <w:szCs w:val="22"/>
              </w:rPr>
              <w:t>府：厚生労働省の調査方法に基づき、医療的ケア児実態調査を実施し、府内の医療的ケア児数を把握した。</w:t>
            </w:r>
          </w:p>
          <w:p w14:paraId="145AA89D" w14:textId="77777777" w:rsidR="00CA4D66" w:rsidRPr="004E2C16" w:rsidRDefault="00CA4D66" w:rsidP="004E2C16">
            <w:pPr>
              <w:spacing w:line="240" w:lineRule="auto"/>
              <w:ind w:left="220" w:hangingChars="100" w:hanging="220"/>
              <w:rPr>
                <w:rFonts w:ascii="HG丸ｺﾞｼｯｸM-PRO" w:eastAsia="HG丸ｺﾞｼｯｸM-PRO" w:hAnsi="HG丸ｺﾞｼｯｸM-PRO"/>
                <w:color w:val="000000" w:themeColor="text1"/>
                <w:szCs w:val="22"/>
              </w:rPr>
            </w:pPr>
          </w:p>
          <w:p w14:paraId="4FBAAC6C" w14:textId="530C376E" w:rsidR="004E2C16" w:rsidRDefault="005309C1" w:rsidP="00CA4D66">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・保健所</w:t>
            </w:r>
            <w:r w:rsidR="00D301A4">
              <w:rPr>
                <w:rFonts w:ascii="HG丸ｺﾞｼｯｸM-PRO" w:eastAsia="HG丸ｺﾞｼｯｸM-PRO" w:hAnsi="HG丸ｺﾞｼｯｸM-PRO" w:hint="eastAsia"/>
                <w:color w:val="000000" w:themeColor="text1"/>
                <w:szCs w:val="22"/>
              </w:rPr>
              <w:t>：</w:t>
            </w:r>
            <w:r w:rsidR="00D301A4" w:rsidRPr="00D301A4">
              <w:rPr>
                <w:rFonts w:ascii="HG丸ｺﾞｼｯｸM-PRO" w:eastAsia="HG丸ｺﾞｼｯｸM-PRO" w:hAnsi="HG丸ｺﾞｼｯｸM-PRO" w:hint="eastAsia"/>
                <w:color w:val="000000" w:themeColor="text1"/>
                <w:szCs w:val="22"/>
              </w:rPr>
              <w:t>関係機関による連携会議や症例検討・研修等にて連携の構築を図った。</w:t>
            </w:r>
          </w:p>
          <w:p w14:paraId="47D9F41D" w14:textId="77777777" w:rsidR="00CA4D66" w:rsidRPr="00CA4D66" w:rsidRDefault="00CA4D66" w:rsidP="00CA4D66">
            <w:pPr>
              <w:spacing w:line="240" w:lineRule="auto"/>
              <w:ind w:left="220" w:hangingChars="100" w:hanging="220"/>
              <w:rPr>
                <w:rFonts w:ascii="HG丸ｺﾞｼｯｸM-PRO" w:eastAsia="HG丸ｺﾞｼｯｸM-PRO" w:hAnsi="HG丸ｺﾞｼｯｸM-PRO"/>
                <w:color w:val="000000" w:themeColor="text1"/>
                <w:szCs w:val="22"/>
              </w:rPr>
            </w:pPr>
          </w:p>
          <w:p w14:paraId="202CE4A7" w14:textId="3D5D8D30" w:rsidR="00901493" w:rsidRPr="000D3826" w:rsidRDefault="004E2C16" w:rsidP="004E2C16">
            <w:pPr>
              <w:spacing w:line="240" w:lineRule="auto"/>
              <w:ind w:left="220" w:hangingChars="100" w:hanging="220"/>
              <w:rPr>
                <w:rFonts w:ascii="HG丸ｺﾞｼｯｸM-PRO" w:eastAsia="HG丸ｺﾞｼｯｸM-PRO" w:hAnsi="HG丸ｺﾞｼｯｸM-PRO"/>
                <w:color w:val="000000" w:themeColor="text1"/>
                <w:szCs w:val="22"/>
              </w:rPr>
            </w:pPr>
            <w:r w:rsidRPr="004E2C16">
              <w:rPr>
                <w:rFonts w:ascii="HG丸ｺﾞｼｯｸM-PRO" w:eastAsia="HG丸ｺﾞｼｯｸM-PRO" w:hAnsi="HG丸ｺﾞｼｯｸM-PRO" w:hint="eastAsia"/>
                <w:color w:val="000000" w:themeColor="text1"/>
                <w:szCs w:val="22"/>
              </w:rPr>
              <w:t>・市</w:t>
            </w:r>
            <w:r w:rsidR="005309C1">
              <w:rPr>
                <w:rFonts w:ascii="HG丸ｺﾞｼｯｸM-PRO" w:eastAsia="HG丸ｺﾞｼｯｸM-PRO" w:hAnsi="HG丸ｺﾞｼｯｸM-PRO" w:hint="eastAsia"/>
                <w:color w:val="000000" w:themeColor="text1"/>
                <w:szCs w:val="22"/>
              </w:rPr>
              <w:t>町村</w:t>
            </w:r>
            <w:r w:rsidRPr="004E2C16">
              <w:rPr>
                <w:rFonts w:ascii="HG丸ｺﾞｼｯｸM-PRO" w:eastAsia="HG丸ｺﾞｼｯｸM-PRO" w:hAnsi="HG丸ｺﾞｼｯｸM-PRO" w:hint="eastAsia"/>
                <w:color w:val="000000" w:themeColor="text1"/>
                <w:szCs w:val="22"/>
              </w:rPr>
              <w:t>：未設置の市町村に対しては、設置に向け、既に設置した市町村の会議の運営方法、取組状況などを説明し、課題解決に向け、ヒアリングを実施し、設置するよう働きかけた。</w:t>
            </w:r>
          </w:p>
          <w:p w14:paraId="3FBC53C8" w14:textId="36E6F4DA" w:rsidR="00901493" w:rsidRPr="000D3826" w:rsidRDefault="00901493" w:rsidP="000723AC">
            <w:pPr>
              <w:spacing w:line="240" w:lineRule="auto"/>
              <w:ind w:left="220" w:hangingChars="100" w:hanging="220"/>
              <w:rPr>
                <w:rFonts w:ascii="HG丸ｺﾞｼｯｸM-PRO" w:eastAsia="HG丸ｺﾞｼｯｸM-PRO" w:hAnsi="HG丸ｺﾞｼｯｸM-PRO"/>
                <w:color w:val="000000" w:themeColor="text1"/>
                <w:szCs w:val="22"/>
              </w:rPr>
            </w:pPr>
          </w:p>
          <w:p w14:paraId="671A018A" w14:textId="4ABE0C33" w:rsidR="000723AC" w:rsidRPr="000D3826" w:rsidRDefault="000723AC" w:rsidP="000723AC">
            <w:pPr>
              <w:spacing w:line="240" w:lineRule="auto"/>
              <w:rPr>
                <w:rFonts w:ascii="HG丸ｺﾞｼｯｸM-PRO" w:eastAsia="HG丸ｺﾞｼｯｸM-PRO" w:hAnsi="HG丸ｺﾞｼｯｸM-PRO"/>
                <w:color w:val="000000" w:themeColor="text1"/>
                <w:szCs w:val="22"/>
              </w:rPr>
            </w:pPr>
          </w:p>
          <w:p w14:paraId="113FE4C1" w14:textId="77777777" w:rsidR="000723AC" w:rsidRPr="000D3826" w:rsidRDefault="00F01833" w:rsidP="000723AC">
            <w:pPr>
              <w:spacing w:line="240" w:lineRule="auto"/>
              <w:ind w:left="220" w:hangingChars="100" w:hanging="220"/>
              <w:rPr>
                <w:rFonts w:ascii="HG丸ｺﾞｼｯｸM-PRO" w:eastAsia="HG丸ｺﾞｼｯｸM-PRO" w:hAnsi="HG丸ｺﾞｼｯｸM-PRO"/>
                <w:color w:val="000000" w:themeColor="text1"/>
                <w:szCs w:val="22"/>
              </w:rPr>
            </w:pPr>
            <w:r w:rsidRPr="000D3826">
              <w:rPr>
                <w:rFonts w:ascii="HG丸ｺﾞｼｯｸM-PRO" w:eastAsia="HG丸ｺﾞｼｯｸM-PRO" w:hAnsi="HG丸ｺﾞｼｯｸM-PRO" w:hint="eastAsia"/>
                <w:color w:val="000000" w:themeColor="text1"/>
                <w:szCs w:val="22"/>
              </w:rPr>
              <w:t>【新型コロナウイルスによる影響】</w:t>
            </w:r>
          </w:p>
          <w:p w14:paraId="63A249BB" w14:textId="6E16AB81" w:rsidR="00901493" w:rsidRPr="00AB42F3" w:rsidRDefault="00901493" w:rsidP="00AB42F3">
            <w:pPr>
              <w:spacing w:line="240" w:lineRule="auto"/>
              <w:ind w:left="220" w:hangingChars="100" w:hanging="220"/>
              <w:rPr>
                <w:rFonts w:ascii="HG丸ｺﾞｼｯｸM-PRO" w:eastAsia="HG丸ｺﾞｼｯｸM-PRO" w:hAnsi="HG丸ｺﾞｼｯｸM-PRO"/>
                <w:color w:val="000000" w:themeColor="text1"/>
                <w:szCs w:val="22"/>
                <w:u w:val="single"/>
              </w:rPr>
            </w:pPr>
            <w:r w:rsidRPr="000D3826">
              <w:rPr>
                <w:rFonts w:ascii="HG丸ｺﾞｼｯｸM-PRO" w:eastAsia="HG丸ｺﾞｼｯｸM-PRO" w:hAnsi="HG丸ｺﾞｼｯｸM-PRO" w:hint="eastAsia"/>
                <w:color w:val="000000" w:themeColor="text1"/>
                <w:szCs w:val="22"/>
                <w:u w:val="single"/>
              </w:rPr>
              <w:t>①児童発達支援センターの設置</w:t>
            </w:r>
          </w:p>
          <w:p w14:paraId="63F38537" w14:textId="77777777" w:rsidR="00901493" w:rsidRPr="000D3826" w:rsidRDefault="00901493" w:rsidP="00901493">
            <w:pPr>
              <w:spacing w:line="240" w:lineRule="auto"/>
              <w:rPr>
                <w:rFonts w:ascii="HG丸ｺﾞｼｯｸM-PRO" w:eastAsia="HG丸ｺﾞｼｯｸM-PRO" w:hAnsi="HG丸ｺﾞｼｯｸM-PRO"/>
                <w:color w:val="000000" w:themeColor="text1"/>
                <w:szCs w:val="22"/>
                <w:u w:val="single"/>
              </w:rPr>
            </w:pPr>
            <w:r w:rsidRPr="000D3826">
              <w:rPr>
                <w:rFonts w:ascii="HG丸ｺﾞｼｯｸM-PRO" w:eastAsia="HG丸ｺﾞｼｯｸM-PRO" w:hAnsi="HG丸ｺﾞｼｯｸM-PRO" w:hint="eastAsia"/>
                <w:color w:val="000000" w:themeColor="text1"/>
                <w:szCs w:val="22"/>
                <w:u w:val="single"/>
              </w:rPr>
              <w:t>②保育所等訪問支援の実施</w:t>
            </w:r>
          </w:p>
          <w:p w14:paraId="5D3CD2CC" w14:textId="4E152649" w:rsidR="00901493" w:rsidRPr="00AB42F3" w:rsidRDefault="00901493" w:rsidP="00AB42F3">
            <w:pPr>
              <w:spacing w:line="240" w:lineRule="auto"/>
              <w:ind w:left="220" w:hangingChars="100" w:hanging="220"/>
              <w:rPr>
                <w:rFonts w:ascii="HG丸ｺﾞｼｯｸM-PRO" w:eastAsia="HG丸ｺﾞｼｯｸM-PRO" w:hAnsi="HG丸ｺﾞｼｯｸM-PRO"/>
                <w:color w:val="000000" w:themeColor="text1"/>
                <w:szCs w:val="22"/>
                <w:u w:val="single"/>
              </w:rPr>
            </w:pPr>
            <w:r w:rsidRPr="000D3826">
              <w:rPr>
                <w:rFonts w:ascii="HG丸ｺﾞｼｯｸM-PRO" w:eastAsia="HG丸ｺﾞｼｯｸM-PRO" w:hAnsi="HG丸ｺﾞｼｯｸM-PRO" w:hint="eastAsia"/>
                <w:color w:val="000000" w:themeColor="text1"/>
                <w:szCs w:val="22"/>
                <w:u w:val="single"/>
              </w:rPr>
              <w:t>③主に重症心身障がい児を支援する児童発達支援事業所の確保</w:t>
            </w:r>
          </w:p>
          <w:p w14:paraId="016FC277" w14:textId="77777777" w:rsidR="00901493" w:rsidRPr="000D3826" w:rsidRDefault="00901493" w:rsidP="00901493">
            <w:pPr>
              <w:spacing w:line="240" w:lineRule="auto"/>
              <w:ind w:left="220" w:hangingChars="100" w:hanging="220"/>
              <w:rPr>
                <w:rFonts w:ascii="HG丸ｺﾞｼｯｸM-PRO" w:eastAsia="HG丸ｺﾞｼｯｸM-PRO" w:hAnsi="HG丸ｺﾞｼｯｸM-PRO"/>
                <w:color w:val="000000" w:themeColor="text1"/>
                <w:szCs w:val="22"/>
              </w:rPr>
            </w:pPr>
            <w:r w:rsidRPr="000D3826">
              <w:rPr>
                <w:rFonts w:ascii="HG丸ｺﾞｼｯｸM-PRO" w:eastAsia="HG丸ｺﾞｼｯｸM-PRO" w:hAnsi="HG丸ｺﾞｼｯｸM-PRO" w:hint="eastAsia"/>
                <w:color w:val="000000" w:themeColor="text1"/>
                <w:szCs w:val="22"/>
                <w:u w:val="single"/>
              </w:rPr>
              <w:t>④主に重症心身障がい児を支援する放課後等デイサービス事業所の確保</w:t>
            </w:r>
          </w:p>
          <w:p w14:paraId="3784075A" w14:textId="05B87B6D" w:rsidR="00901493" w:rsidRPr="00AB42F3" w:rsidRDefault="00AB42F3" w:rsidP="00901493">
            <w:pPr>
              <w:spacing w:line="240" w:lineRule="auto"/>
              <w:ind w:left="220" w:hangingChars="100" w:hanging="220"/>
              <w:rPr>
                <w:rFonts w:ascii="HG丸ｺﾞｼｯｸM-PRO" w:eastAsia="HG丸ｺﾞｼｯｸM-PRO" w:hAnsi="HG丸ｺﾞｼｯｸM-PRO"/>
                <w:color w:val="000000" w:themeColor="text1"/>
                <w:szCs w:val="22"/>
              </w:rPr>
            </w:pPr>
            <w:r w:rsidRPr="00AB42F3">
              <w:rPr>
                <w:rFonts w:ascii="HG丸ｺﾞｼｯｸM-PRO" w:eastAsia="HG丸ｺﾞｼｯｸM-PRO" w:hAnsi="HG丸ｺﾞｼｯｸM-PRO" w:hint="eastAsia"/>
                <w:color w:val="000000" w:themeColor="text1"/>
                <w:szCs w:val="22"/>
              </w:rPr>
              <w:t>・上記の施設設置や、支援体制の整備について、市町村アンケートでは新型コロナウイルスの影響は認められなかった。</w:t>
            </w:r>
          </w:p>
          <w:p w14:paraId="5F1AE368" w14:textId="0F76C91D" w:rsidR="00901493" w:rsidRDefault="00901493" w:rsidP="00901493">
            <w:pPr>
              <w:spacing w:line="240" w:lineRule="auto"/>
              <w:ind w:left="220" w:hangingChars="100" w:hanging="220"/>
              <w:rPr>
                <w:rFonts w:ascii="HG丸ｺﾞｼｯｸM-PRO" w:eastAsia="HG丸ｺﾞｼｯｸM-PRO" w:hAnsi="HG丸ｺﾞｼｯｸM-PRO"/>
                <w:color w:val="000000" w:themeColor="text1"/>
                <w:szCs w:val="22"/>
              </w:rPr>
            </w:pPr>
          </w:p>
          <w:p w14:paraId="5B0E2970" w14:textId="77777777" w:rsidR="00CA4D66" w:rsidRPr="000D3826" w:rsidRDefault="00CA4D66" w:rsidP="00901493">
            <w:pPr>
              <w:spacing w:line="240" w:lineRule="auto"/>
              <w:ind w:left="220" w:hangingChars="100" w:hanging="220"/>
              <w:rPr>
                <w:rFonts w:ascii="HG丸ｺﾞｼｯｸM-PRO" w:eastAsia="HG丸ｺﾞｼｯｸM-PRO" w:hAnsi="HG丸ｺﾞｼｯｸM-PRO"/>
                <w:color w:val="000000" w:themeColor="text1"/>
                <w:szCs w:val="22"/>
              </w:rPr>
            </w:pPr>
          </w:p>
          <w:p w14:paraId="2592FEAD" w14:textId="77777777" w:rsidR="00901493" w:rsidRPr="000D3826" w:rsidRDefault="00901493" w:rsidP="00901493">
            <w:pPr>
              <w:spacing w:line="240" w:lineRule="auto"/>
              <w:ind w:left="220" w:hangingChars="100" w:hanging="220"/>
              <w:rPr>
                <w:rFonts w:ascii="HG丸ｺﾞｼｯｸM-PRO" w:eastAsia="HG丸ｺﾞｼｯｸM-PRO" w:hAnsi="HG丸ｺﾞｼｯｸM-PRO"/>
                <w:color w:val="000000" w:themeColor="text1"/>
                <w:szCs w:val="22"/>
              </w:rPr>
            </w:pPr>
            <w:r w:rsidRPr="000D3826">
              <w:rPr>
                <w:rFonts w:ascii="HG丸ｺﾞｼｯｸM-PRO" w:eastAsia="HG丸ｺﾞｼｯｸM-PRO" w:hAnsi="HG丸ｺﾞｼｯｸM-PRO" w:hint="eastAsia"/>
                <w:color w:val="000000" w:themeColor="text1"/>
                <w:szCs w:val="22"/>
                <w:u w:val="single"/>
              </w:rPr>
              <w:t>⑤医療依存度の高い重症心身障がい児者に関する協議の場の設置</w:t>
            </w:r>
          </w:p>
          <w:p w14:paraId="1340E9EC" w14:textId="169402CF" w:rsidR="00901493" w:rsidRPr="000D3826" w:rsidRDefault="00D301A4" w:rsidP="00CA4D66">
            <w:pPr>
              <w:spacing w:line="240" w:lineRule="auto"/>
              <w:ind w:leftChars="100" w:left="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府、保健所圏域、市町村において、</w:t>
            </w:r>
            <w:r w:rsidR="00CB1782" w:rsidRPr="00CB1782">
              <w:rPr>
                <w:rFonts w:ascii="HG丸ｺﾞｼｯｸM-PRO" w:eastAsia="HG丸ｺﾞｼｯｸM-PRO" w:hAnsi="HG丸ｺﾞｼｯｸM-PRO" w:hint="eastAsia"/>
                <w:color w:val="000000" w:themeColor="text1"/>
                <w:szCs w:val="22"/>
              </w:rPr>
              <w:t>コロナによる影響は特にない。</w:t>
            </w:r>
          </w:p>
          <w:p w14:paraId="3C5AC99E" w14:textId="77777777" w:rsidR="00901493" w:rsidRPr="000D3826" w:rsidRDefault="00901493" w:rsidP="00901493">
            <w:pPr>
              <w:spacing w:line="240" w:lineRule="auto"/>
              <w:ind w:left="220" w:hangingChars="100" w:hanging="220"/>
              <w:rPr>
                <w:rFonts w:ascii="HG丸ｺﾞｼｯｸM-PRO" w:eastAsia="HG丸ｺﾞｼｯｸM-PRO" w:hAnsi="HG丸ｺﾞｼｯｸM-PRO"/>
                <w:color w:val="000000" w:themeColor="text1"/>
                <w:szCs w:val="22"/>
              </w:rPr>
            </w:pPr>
          </w:p>
          <w:p w14:paraId="7BAEAEB0" w14:textId="77777777" w:rsidR="00F01833" w:rsidRPr="000D3826" w:rsidRDefault="00F01833" w:rsidP="000723AC">
            <w:pPr>
              <w:spacing w:line="240" w:lineRule="auto"/>
              <w:ind w:left="220" w:hangingChars="100" w:hanging="220"/>
              <w:rPr>
                <w:rFonts w:ascii="HG丸ｺﾞｼｯｸM-PRO" w:eastAsia="HG丸ｺﾞｼｯｸM-PRO" w:hAnsi="HG丸ｺﾞｼｯｸM-PRO"/>
                <w:color w:val="000000" w:themeColor="text1"/>
                <w:szCs w:val="22"/>
              </w:rPr>
            </w:pPr>
          </w:p>
          <w:p w14:paraId="6BB9F4EE" w14:textId="5B378323" w:rsidR="00F01833" w:rsidRPr="000D3826" w:rsidRDefault="00F01833" w:rsidP="000723AC">
            <w:pPr>
              <w:spacing w:line="240" w:lineRule="auto"/>
              <w:ind w:left="220" w:hangingChars="100" w:hanging="220"/>
              <w:rPr>
                <w:rFonts w:ascii="HG丸ｺﾞｼｯｸM-PRO" w:eastAsia="HG丸ｺﾞｼｯｸM-PRO" w:hAnsi="HG丸ｺﾞｼｯｸM-PRO"/>
                <w:color w:val="000000" w:themeColor="text1"/>
                <w:szCs w:val="22"/>
              </w:rPr>
            </w:pPr>
          </w:p>
        </w:tc>
        <w:tc>
          <w:tcPr>
            <w:tcW w:w="4605" w:type="dxa"/>
          </w:tcPr>
          <w:p w14:paraId="2F16C33F" w14:textId="3E28F4A4" w:rsidR="000723AC" w:rsidRPr="000D3826" w:rsidRDefault="00F01833" w:rsidP="000723AC">
            <w:pPr>
              <w:spacing w:line="240" w:lineRule="auto"/>
              <w:rPr>
                <w:rFonts w:ascii="HG丸ｺﾞｼｯｸM-PRO" w:eastAsia="HG丸ｺﾞｼｯｸM-PRO" w:hAnsi="HG丸ｺﾞｼｯｸM-PRO"/>
                <w:color w:val="000000" w:themeColor="text1"/>
                <w:szCs w:val="22"/>
              </w:rPr>
            </w:pPr>
            <w:r w:rsidRPr="000D3826">
              <w:rPr>
                <w:rFonts w:ascii="HG丸ｺﾞｼｯｸM-PRO" w:eastAsia="HG丸ｺﾞｼｯｸM-PRO" w:hAnsi="HG丸ｺﾞｼｯｸM-PRO" w:hint="eastAsia"/>
                <w:color w:val="000000" w:themeColor="text1"/>
                <w:szCs w:val="22"/>
              </w:rPr>
              <w:lastRenderedPageBreak/>
              <w:t>（計画期間における達成状況）</w:t>
            </w:r>
          </w:p>
          <w:p w14:paraId="6F5AEF50" w14:textId="353D5027" w:rsidR="00F01833" w:rsidRPr="000D3826" w:rsidRDefault="00F01833" w:rsidP="000723AC">
            <w:pPr>
              <w:spacing w:line="240" w:lineRule="auto"/>
              <w:rPr>
                <w:rFonts w:ascii="HG丸ｺﾞｼｯｸM-PRO" w:eastAsia="HG丸ｺﾞｼｯｸM-PRO" w:hAnsi="HG丸ｺﾞｼｯｸM-PRO"/>
                <w:color w:val="000000" w:themeColor="text1"/>
                <w:szCs w:val="22"/>
                <w:u w:val="single"/>
              </w:rPr>
            </w:pPr>
            <w:r w:rsidRPr="000D3826">
              <w:rPr>
                <w:rFonts w:ascii="HG丸ｺﾞｼｯｸM-PRO" w:eastAsia="HG丸ｺﾞｼｯｸM-PRO" w:hAnsi="HG丸ｺﾞｼｯｸM-PRO" w:hint="eastAsia"/>
                <w:color w:val="000000" w:themeColor="text1"/>
                <w:szCs w:val="22"/>
                <w:u w:val="single"/>
              </w:rPr>
              <w:t>①児童発達支援センターの設置</w:t>
            </w:r>
          </w:p>
          <w:p w14:paraId="174D1717" w14:textId="0F8BE75A" w:rsidR="000723AC" w:rsidRDefault="00CA4D66" w:rsidP="000723AC">
            <w:pPr>
              <w:spacing w:line="240" w:lineRule="auto"/>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0723AC" w:rsidRPr="000D3826">
              <w:rPr>
                <w:rFonts w:ascii="HG丸ｺﾞｼｯｸM-PRO" w:eastAsia="HG丸ｺﾞｼｯｸM-PRO" w:hAnsi="HG丸ｺﾞｼｯｸM-PRO" w:hint="eastAsia"/>
                <w:color w:val="000000" w:themeColor="text1"/>
                <w:szCs w:val="22"/>
              </w:rPr>
              <w:t>達成状況</w:t>
            </w:r>
          </w:p>
          <w:p w14:paraId="59A55F49" w14:textId="023C9578" w:rsidR="00CA4D66" w:rsidRPr="000D3826" w:rsidRDefault="00CA4D66" w:rsidP="000723AC">
            <w:pPr>
              <w:spacing w:line="240" w:lineRule="auto"/>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 xml:space="preserve">　△（達成率：79.1％）</w:t>
            </w:r>
          </w:p>
          <w:p w14:paraId="037B809C" w14:textId="693ED29D" w:rsidR="000723AC" w:rsidRPr="000D3826" w:rsidRDefault="00AB42F3" w:rsidP="00CA4D66">
            <w:pPr>
              <w:spacing w:line="240" w:lineRule="auto"/>
              <w:ind w:left="220" w:hangingChars="100" w:hanging="220"/>
              <w:rPr>
                <w:rFonts w:ascii="HG丸ｺﾞｼｯｸM-PRO" w:eastAsia="HG丸ｺﾞｼｯｸM-PRO" w:hAnsi="HG丸ｺﾞｼｯｸM-PRO"/>
                <w:color w:val="000000" w:themeColor="text1"/>
                <w:szCs w:val="22"/>
              </w:rPr>
            </w:pPr>
            <w:r w:rsidRPr="00AB42F3">
              <w:rPr>
                <w:rFonts w:ascii="HG丸ｺﾞｼｯｸM-PRO" w:eastAsia="HG丸ｺﾞｼｯｸM-PRO" w:hAnsi="HG丸ｺﾞｼｯｸM-PRO" w:hint="eastAsia"/>
                <w:color w:val="000000" w:themeColor="text1"/>
                <w:szCs w:val="22"/>
              </w:rPr>
              <w:t>・計画期間において設置数は微増傾向で推移し、令和２年度の実績は43市町村のうち、34市町村での設置状況であった。</w:t>
            </w:r>
          </w:p>
          <w:p w14:paraId="34019D71" w14:textId="77777777" w:rsidR="000723AC" w:rsidRPr="000D3826" w:rsidRDefault="000723AC" w:rsidP="000723AC">
            <w:pPr>
              <w:spacing w:line="240" w:lineRule="auto"/>
              <w:rPr>
                <w:rFonts w:ascii="HG丸ｺﾞｼｯｸM-PRO" w:eastAsia="HG丸ｺﾞｼｯｸM-PRO" w:hAnsi="HG丸ｺﾞｼｯｸM-PRO"/>
                <w:color w:val="000000" w:themeColor="text1"/>
                <w:szCs w:val="22"/>
              </w:rPr>
            </w:pPr>
          </w:p>
          <w:p w14:paraId="14FA6C96" w14:textId="550C9C8A" w:rsidR="000723AC" w:rsidRPr="000D3826" w:rsidRDefault="00CA4D66" w:rsidP="000723AC">
            <w:pPr>
              <w:spacing w:line="240" w:lineRule="auto"/>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0723AC" w:rsidRPr="000D3826">
              <w:rPr>
                <w:rFonts w:ascii="HG丸ｺﾞｼｯｸM-PRO" w:eastAsia="HG丸ｺﾞｼｯｸM-PRO" w:hAnsi="HG丸ｺﾞｼｯｸM-PRO" w:hint="eastAsia"/>
                <w:color w:val="000000" w:themeColor="text1"/>
                <w:szCs w:val="22"/>
              </w:rPr>
              <w:t>要因分析・考察</w:t>
            </w:r>
          </w:p>
          <w:p w14:paraId="6624731B" w14:textId="5CF536D2" w:rsidR="000723AC" w:rsidRPr="000D3826" w:rsidRDefault="00AB42F3" w:rsidP="00CA4D66">
            <w:pPr>
              <w:spacing w:line="240" w:lineRule="auto"/>
              <w:ind w:left="220" w:hangingChars="100" w:hanging="220"/>
              <w:rPr>
                <w:rFonts w:ascii="HG丸ｺﾞｼｯｸM-PRO" w:eastAsia="HG丸ｺﾞｼｯｸM-PRO" w:hAnsi="HG丸ｺﾞｼｯｸM-PRO"/>
                <w:color w:val="000000" w:themeColor="text1"/>
                <w:szCs w:val="22"/>
              </w:rPr>
            </w:pPr>
            <w:r w:rsidRPr="00AB42F3">
              <w:rPr>
                <w:rFonts w:ascii="HG丸ｺﾞｼｯｸM-PRO" w:eastAsia="HG丸ｺﾞｼｯｸM-PRO" w:hAnsi="HG丸ｺﾞｼｯｸM-PRO" w:hint="eastAsia"/>
                <w:color w:val="000000" w:themeColor="text1"/>
                <w:szCs w:val="22"/>
              </w:rPr>
              <w:t>・未設置の市町村については、市町村規模によっては管内の児童数が少ないことや、事業を実施する候補者がいないことから単独での設置が図れていない点が課題である。</w:t>
            </w:r>
          </w:p>
          <w:p w14:paraId="1F60D0FD" w14:textId="77777777" w:rsidR="000723AC" w:rsidRPr="000D3826" w:rsidRDefault="000723AC" w:rsidP="000723AC">
            <w:pPr>
              <w:spacing w:line="240" w:lineRule="auto"/>
              <w:rPr>
                <w:rFonts w:ascii="HG丸ｺﾞｼｯｸM-PRO" w:eastAsia="HG丸ｺﾞｼｯｸM-PRO" w:hAnsi="HG丸ｺﾞｼｯｸM-PRO"/>
                <w:color w:val="000000" w:themeColor="text1"/>
                <w:szCs w:val="22"/>
              </w:rPr>
            </w:pPr>
          </w:p>
          <w:p w14:paraId="251D6EBC" w14:textId="5FC24160" w:rsidR="000723AC" w:rsidRPr="000D3826" w:rsidRDefault="00CA4D66" w:rsidP="000723AC">
            <w:pPr>
              <w:spacing w:line="240" w:lineRule="auto"/>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0723AC" w:rsidRPr="000D3826">
              <w:rPr>
                <w:rFonts w:ascii="HG丸ｺﾞｼｯｸM-PRO" w:eastAsia="HG丸ｺﾞｼｯｸM-PRO" w:hAnsi="HG丸ｺﾞｼｯｸM-PRO" w:hint="eastAsia"/>
                <w:color w:val="000000" w:themeColor="text1"/>
                <w:szCs w:val="22"/>
              </w:rPr>
              <w:t>今後の課題</w:t>
            </w:r>
          </w:p>
          <w:p w14:paraId="752DD65E" w14:textId="5EF4B2E8" w:rsidR="000723AC" w:rsidRPr="000D3826" w:rsidRDefault="00AB42F3" w:rsidP="00CA4D66">
            <w:pPr>
              <w:spacing w:line="240" w:lineRule="auto"/>
              <w:ind w:left="220" w:hangingChars="100" w:hanging="220"/>
              <w:rPr>
                <w:rFonts w:ascii="HG丸ｺﾞｼｯｸM-PRO" w:eastAsia="HG丸ｺﾞｼｯｸM-PRO" w:hAnsi="HG丸ｺﾞｼｯｸM-PRO"/>
                <w:color w:val="000000" w:themeColor="text1"/>
                <w:szCs w:val="22"/>
              </w:rPr>
            </w:pPr>
            <w:r w:rsidRPr="00AB42F3">
              <w:rPr>
                <w:rFonts w:ascii="HG丸ｺﾞｼｯｸM-PRO" w:eastAsia="HG丸ｺﾞｼｯｸM-PRO" w:hAnsi="HG丸ｺﾞｼｯｸM-PRO" w:hint="eastAsia"/>
                <w:color w:val="000000" w:themeColor="text1"/>
                <w:szCs w:val="22"/>
              </w:rPr>
              <w:t>・未設置市町村に対しては、引き続き各市町村による設置検討を基本としつつ、既に共同設置を行っている好事例の紹介等、共同利用体制の構築等を検討するよう働きかけを行う必要がある。</w:t>
            </w:r>
          </w:p>
          <w:p w14:paraId="7A85DD90" w14:textId="4958879A" w:rsidR="000723AC" w:rsidRDefault="000723AC" w:rsidP="000723AC">
            <w:pPr>
              <w:spacing w:line="240" w:lineRule="auto"/>
              <w:rPr>
                <w:rFonts w:ascii="HG丸ｺﾞｼｯｸM-PRO" w:eastAsia="HG丸ｺﾞｼｯｸM-PRO" w:hAnsi="HG丸ｺﾞｼｯｸM-PRO"/>
                <w:color w:val="000000" w:themeColor="text1"/>
                <w:szCs w:val="22"/>
              </w:rPr>
            </w:pPr>
          </w:p>
          <w:p w14:paraId="6456F795" w14:textId="77650AC2" w:rsidR="00CA4D66" w:rsidRDefault="00CA4D66" w:rsidP="000723AC">
            <w:pPr>
              <w:spacing w:line="240" w:lineRule="auto"/>
              <w:rPr>
                <w:rFonts w:ascii="HG丸ｺﾞｼｯｸM-PRO" w:eastAsia="HG丸ｺﾞｼｯｸM-PRO" w:hAnsi="HG丸ｺﾞｼｯｸM-PRO"/>
                <w:color w:val="000000" w:themeColor="text1"/>
                <w:szCs w:val="22"/>
              </w:rPr>
            </w:pPr>
          </w:p>
          <w:p w14:paraId="7A5AA970" w14:textId="03231C5C" w:rsidR="00CA4D66" w:rsidRDefault="00CA4D66" w:rsidP="000723AC">
            <w:pPr>
              <w:spacing w:line="240" w:lineRule="auto"/>
              <w:rPr>
                <w:rFonts w:ascii="HG丸ｺﾞｼｯｸM-PRO" w:eastAsia="HG丸ｺﾞｼｯｸM-PRO" w:hAnsi="HG丸ｺﾞｼｯｸM-PRO"/>
                <w:color w:val="000000" w:themeColor="text1"/>
                <w:szCs w:val="22"/>
              </w:rPr>
            </w:pPr>
          </w:p>
          <w:p w14:paraId="7503B3D6" w14:textId="77777777" w:rsidR="00CA4D66" w:rsidRPr="000D3826" w:rsidRDefault="00CA4D66" w:rsidP="000723AC">
            <w:pPr>
              <w:spacing w:line="240" w:lineRule="auto"/>
              <w:rPr>
                <w:rFonts w:ascii="HG丸ｺﾞｼｯｸM-PRO" w:eastAsia="HG丸ｺﾞｼｯｸM-PRO" w:hAnsi="HG丸ｺﾞｼｯｸM-PRO"/>
                <w:color w:val="000000" w:themeColor="text1"/>
                <w:szCs w:val="22"/>
              </w:rPr>
            </w:pPr>
          </w:p>
          <w:p w14:paraId="63A90C52" w14:textId="70ABD9D2" w:rsidR="000723AC" w:rsidRPr="000D3826" w:rsidRDefault="00F01833" w:rsidP="00360C8C">
            <w:pPr>
              <w:spacing w:line="240" w:lineRule="auto"/>
              <w:rPr>
                <w:rFonts w:ascii="HG丸ｺﾞｼｯｸM-PRO" w:eastAsia="HG丸ｺﾞｼｯｸM-PRO" w:hAnsi="HG丸ｺﾞｼｯｸM-PRO"/>
                <w:color w:val="000000" w:themeColor="text1"/>
                <w:szCs w:val="22"/>
                <w:u w:val="single"/>
              </w:rPr>
            </w:pPr>
            <w:r w:rsidRPr="000D3826">
              <w:rPr>
                <w:rFonts w:ascii="HG丸ｺﾞｼｯｸM-PRO" w:eastAsia="HG丸ｺﾞｼｯｸM-PRO" w:hAnsi="HG丸ｺﾞｼｯｸM-PRO" w:hint="eastAsia"/>
                <w:color w:val="000000" w:themeColor="text1"/>
                <w:szCs w:val="22"/>
                <w:u w:val="single"/>
              </w:rPr>
              <w:lastRenderedPageBreak/>
              <w:t>②保育所等訪問支援の実施</w:t>
            </w:r>
          </w:p>
          <w:p w14:paraId="5C0FD690" w14:textId="68114716" w:rsidR="00F01833" w:rsidRDefault="00CA4D66" w:rsidP="00F01833">
            <w:pPr>
              <w:spacing w:line="240" w:lineRule="auto"/>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F01833" w:rsidRPr="000D3826">
              <w:rPr>
                <w:rFonts w:ascii="HG丸ｺﾞｼｯｸM-PRO" w:eastAsia="HG丸ｺﾞｼｯｸM-PRO" w:hAnsi="HG丸ｺﾞｼｯｸM-PRO" w:hint="eastAsia"/>
                <w:color w:val="000000" w:themeColor="text1"/>
                <w:szCs w:val="22"/>
              </w:rPr>
              <w:t>達成状況</w:t>
            </w:r>
          </w:p>
          <w:p w14:paraId="2198EEE2" w14:textId="6EF2F5CB" w:rsidR="00CA4D66" w:rsidRPr="000D3826" w:rsidRDefault="00CA4D66" w:rsidP="00F01833">
            <w:pPr>
              <w:spacing w:line="240" w:lineRule="auto"/>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 xml:space="preserve">　○（達成率：95.3％）</w:t>
            </w:r>
          </w:p>
          <w:p w14:paraId="66A74B9F" w14:textId="79CC5B1D" w:rsidR="00F01833" w:rsidRPr="000D3826" w:rsidRDefault="00AB42F3" w:rsidP="00CA4D66">
            <w:pPr>
              <w:spacing w:line="240" w:lineRule="auto"/>
              <w:ind w:left="220" w:hangingChars="100" w:hanging="220"/>
              <w:rPr>
                <w:rFonts w:ascii="HG丸ｺﾞｼｯｸM-PRO" w:eastAsia="HG丸ｺﾞｼｯｸM-PRO" w:hAnsi="HG丸ｺﾞｼｯｸM-PRO"/>
                <w:color w:val="000000" w:themeColor="text1"/>
                <w:szCs w:val="22"/>
              </w:rPr>
            </w:pPr>
            <w:r w:rsidRPr="00AB42F3">
              <w:rPr>
                <w:rFonts w:ascii="HG丸ｺﾞｼｯｸM-PRO" w:eastAsia="HG丸ｺﾞｼｯｸM-PRO" w:hAnsi="HG丸ｺﾞｼｯｸM-PRO" w:hint="eastAsia"/>
                <w:color w:val="000000" w:themeColor="text1"/>
                <w:szCs w:val="22"/>
              </w:rPr>
              <w:t>・計画期間において実施数の増加を図ること</w:t>
            </w:r>
            <w:r w:rsidR="007B1A0E">
              <w:rPr>
                <w:rFonts w:ascii="HG丸ｺﾞｼｯｸM-PRO" w:eastAsia="HG丸ｺﾞｼｯｸM-PRO" w:hAnsi="HG丸ｺﾞｼｯｸM-PRO" w:hint="eastAsia"/>
                <w:color w:val="000000" w:themeColor="text1"/>
                <w:szCs w:val="22"/>
              </w:rPr>
              <w:t>が</w:t>
            </w:r>
            <w:r w:rsidRPr="00AB42F3">
              <w:rPr>
                <w:rFonts w:ascii="HG丸ｺﾞｼｯｸM-PRO" w:eastAsia="HG丸ｺﾞｼｯｸM-PRO" w:hAnsi="HG丸ｺﾞｼｯｸM-PRO" w:hint="eastAsia"/>
                <w:color w:val="000000" w:themeColor="text1"/>
                <w:szCs w:val="22"/>
              </w:rPr>
              <w:t>出来ており、令和２年度の実績は43市町村のうち、41市町村での実施であった。</w:t>
            </w:r>
          </w:p>
          <w:p w14:paraId="3B0CEF86" w14:textId="77777777" w:rsidR="00F01833" w:rsidRPr="000D3826" w:rsidRDefault="00F01833" w:rsidP="00F01833">
            <w:pPr>
              <w:spacing w:line="240" w:lineRule="auto"/>
              <w:rPr>
                <w:rFonts w:ascii="HG丸ｺﾞｼｯｸM-PRO" w:eastAsia="HG丸ｺﾞｼｯｸM-PRO" w:hAnsi="HG丸ｺﾞｼｯｸM-PRO"/>
                <w:color w:val="000000" w:themeColor="text1"/>
                <w:szCs w:val="22"/>
              </w:rPr>
            </w:pPr>
          </w:p>
          <w:p w14:paraId="7A4DBC92" w14:textId="6B15038F" w:rsidR="00F01833" w:rsidRPr="000D3826" w:rsidRDefault="00CA4D66" w:rsidP="00F01833">
            <w:pPr>
              <w:spacing w:line="240" w:lineRule="auto"/>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F01833" w:rsidRPr="000D3826">
              <w:rPr>
                <w:rFonts w:ascii="HG丸ｺﾞｼｯｸM-PRO" w:eastAsia="HG丸ｺﾞｼｯｸM-PRO" w:hAnsi="HG丸ｺﾞｼｯｸM-PRO" w:hint="eastAsia"/>
                <w:color w:val="000000" w:themeColor="text1"/>
                <w:szCs w:val="22"/>
              </w:rPr>
              <w:t>要因分析・考察</w:t>
            </w:r>
          </w:p>
          <w:p w14:paraId="13482587" w14:textId="09EFB9DE" w:rsidR="00F01833" w:rsidRPr="000D3826" w:rsidRDefault="00350747" w:rsidP="00CA4D66">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・未整備の２自治体</w:t>
            </w:r>
            <w:r w:rsidR="00AB42F3" w:rsidRPr="00AB42F3">
              <w:rPr>
                <w:rFonts w:ascii="HG丸ｺﾞｼｯｸM-PRO" w:eastAsia="HG丸ｺﾞｼｯｸM-PRO" w:hAnsi="HG丸ｺﾞｼｯｸM-PRO" w:hint="eastAsia"/>
                <w:color w:val="000000" w:themeColor="text1"/>
                <w:szCs w:val="22"/>
              </w:rPr>
              <w:t>においては、</w:t>
            </w:r>
            <w:r w:rsidR="00341A2B">
              <w:rPr>
                <w:rFonts w:ascii="HG丸ｺﾞｼｯｸM-PRO" w:eastAsia="HG丸ｺﾞｼｯｸM-PRO" w:hAnsi="HG丸ｺﾞｼｯｸM-PRO" w:hint="eastAsia"/>
                <w:color w:val="000000" w:themeColor="text1"/>
                <w:szCs w:val="22"/>
              </w:rPr>
              <w:t>自治体内</w:t>
            </w:r>
            <w:r w:rsidR="00AB42F3" w:rsidRPr="00AB42F3">
              <w:rPr>
                <w:rFonts w:ascii="HG丸ｺﾞｼｯｸM-PRO" w:eastAsia="HG丸ｺﾞｼｯｸM-PRO" w:hAnsi="HG丸ｺﾞｼｯｸM-PRO" w:hint="eastAsia"/>
                <w:color w:val="000000" w:themeColor="text1"/>
                <w:szCs w:val="22"/>
              </w:rPr>
              <w:t>で利用希望がないことが未整備の理由となっている。</w:t>
            </w:r>
          </w:p>
          <w:p w14:paraId="51D46284" w14:textId="77777777" w:rsidR="00F01833" w:rsidRPr="000D3826" w:rsidRDefault="00F01833" w:rsidP="00F01833">
            <w:pPr>
              <w:spacing w:line="240" w:lineRule="auto"/>
              <w:rPr>
                <w:rFonts w:ascii="HG丸ｺﾞｼｯｸM-PRO" w:eastAsia="HG丸ｺﾞｼｯｸM-PRO" w:hAnsi="HG丸ｺﾞｼｯｸM-PRO"/>
                <w:color w:val="000000" w:themeColor="text1"/>
                <w:szCs w:val="22"/>
              </w:rPr>
            </w:pPr>
          </w:p>
          <w:p w14:paraId="5BD43DD0" w14:textId="5FBCEBAE" w:rsidR="00F01833" w:rsidRPr="000D3826" w:rsidRDefault="00CA4D66" w:rsidP="00F01833">
            <w:pPr>
              <w:spacing w:line="240" w:lineRule="auto"/>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F01833" w:rsidRPr="000D3826">
              <w:rPr>
                <w:rFonts w:ascii="HG丸ｺﾞｼｯｸM-PRO" w:eastAsia="HG丸ｺﾞｼｯｸM-PRO" w:hAnsi="HG丸ｺﾞｼｯｸM-PRO" w:hint="eastAsia"/>
                <w:color w:val="000000" w:themeColor="text1"/>
                <w:szCs w:val="22"/>
              </w:rPr>
              <w:t>今後の課題</w:t>
            </w:r>
          </w:p>
          <w:p w14:paraId="785448EC" w14:textId="5EA7E17C" w:rsidR="00F01833" w:rsidRPr="000D3826" w:rsidRDefault="00AB42F3" w:rsidP="00CA4D66">
            <w:pPr>
              <w:spacing w:line="240" w:lineRule="auto"/>
              <w:ind w:left="220" w:hangingChars="100" w:hanging="220"/>
              <w:rPr>
                <w:rFonts w:ascii="HG丸ｺﾞｼｯｸM-PRO" w:eastAsia="HG丸ｺﾞｼｯｸM-PRO" w:hAnsi="HG丸ｺﾞｼｯｸM-PRO"/>
                <w:color w:val="000000" w:themeColor="text1"/>
                <w:szCs w:val="22"/>
              </w:rPr>
            </w:pPr>
            <w:r w:rsidRPr="00AB42F3">
              <w:rPr>
                <w:rFonts w:ascii="HG丸ｺﾞｼｯｸM-PRO" w:eastAsia="HG丸ｺﾞｼｯｸM-PRO" w:hAnsi="HG丸ｺﾞｼｯｸM-PRO" w:hint="eastAsia"/>
                <w:color w:val="000000" w:themeColor="text1"/>
                <w:szCs w:val="22"/>
              </w:rPr>
              <w:t>・未整備の</w:t>
            </w:r>
            <w:r w:rsidR="00341A2B">
              <w:rPr>
                <w:rFonts w:ascii="HG丸ｺﾞｼｯｸM-PRO" w:eastAsia="HG丸ｺﾞｼｯｸM-PRO" w:hAnsi="HG丸ｺﾞｼｯｸM-PRO" w:hint="eastAsia"/>
                <w:color w:val="000000" w:themeColor="text1"/>
                <w:szCs w:val="22"/>
              </w:rPr>
              <w:t>自治体</w:t>
            </w:r>
            <w:r w:rsidRPr="00AB42F3">
              <w:rPr>
                <w:rFonts w:ascii="HG丸ｺﾞｼｯｸM-PRO" w:eastAsia="HG丸ｺﾞｼｯｸM-PRO" w:hAnsi="HG丸ｺﾞｼｯｸM-PRO" w:hint="eastAsia"/>
                <w:color w:val="000000" w:themeColor="text1"/>
                <w:szCs w:val="22"/>
              </w:rPr>
              <w:t>から、近隣市町村の事業所への調査等</w:t>
            </w:r>
            <w:r w:rsidR="00E83625" w:rsidRPr="00E83625">
              <w:rPr>
                <w:rFonts w:ascii="HG丸ｺﾞｼｯｸM-PRO" w:eastAsia="HG丸ｺﾞｼｯｸM-PRO" w:hAnsi="HG丸ｺﾞｼｯｸM-PRO" w:hint="eastAsia"/>
                <w:color w:val="000000" w:themeColor="text1"/>
                <w:szCs w:val="22"/>
              </w:rPr>
              <w:t>を含め、ニーズに応じて</w:t>
            </w:r>
            <w:r w:rsidR="00E83625">
              <w:rPr>
                <w:rFonts w:ascii="HG丸ｺﾞｼｯｸM-PRO" w:eastAsia="HG丸ｺﾞｼｯｸM-PRO" w:hAnsi="HG丸ｺﾞｼｯｸM-PRO" w:hint="eastAsia"/>
                <w:color w:val="000000" w:themeColor="text1"/>
                <w:szCs w:val="22"/>
              </w:rPr>
              <w:t>、</w:t>
            </w:r>
            <w:r w:rsidR="00350747">
              <w:rPr>
                <w:rFonts w:ascii="HG丸ｺﾞｼｯｸM-PRO" w:eastAsia="HG丸ｺﾞｼｯｸM-PRO" w:hAnsi="HG丸ｺﾞｼｯｸM-PRO" w:hint="eastAsia"/>
                <w:color w:val="000000" w:themeColor="text1"/>
                <w:szCs w:val="22"/>
              </w:rPr>
              <w:t>保育所等訪問支援を利用できる体制を構築</w:t>
            </w:r>
            <w:r w:rsidR="00883207">
              <w:rPr>
                <w:rFonts w:ascii="HG丸ｺﾞｼｯｸM-PRO" w:eastAsia="HG丸ｺﾞｼｯｸM-PRO" w:hAnsi="HG丸ｺﾞｼｯｸM-PRO" w:hint="eastAsia"/>
                <w:color w:val="000000" w:themeColor="text1"/>
                <w:szCs w:val="22"/>
              </w:rPr>
              <w:t>され</w:t>
            </w:r>
            <w:r w:rsidR="00350747">
              <w:rPr>
                <w:rFonts w:ascii="HG丸ｺﾞｼｯｸM-PRO" w:eastAsia="HG丸ｺﾞｼｯｸM-PRO" w:hAnsi="HG丸ｺﾞｼｯｸM-PRO" w:hint="eastAsia"/>
                <w:color w:val="000000" w:themeColor="text1"/>
                <w:szCs w:val="22"/>
              </w:rPr>
              <w:t>るよう働きかけ</w:t>
            </w:r>
            <w:r w:rsidRPr="00AB42F3">
              <w:rPr>
                <w:rFonts w:ascii="HG丸ｺﾞｼｯｸM-PRO" w:eastAsia="HG丸ｺﾞｼｯｸM-PRO" w:hAnsi="HG丸ｺﾞｼｯｸM-PRO" w:hint="eastAsia"/>
                <w:color w:val="000000" w:themeColor="text1"/>
                <w:szCs w:val="22"/>
              </w:rPr>
              <w:t>を行う必要がある。</w:t>
            </w:r>
          </w:p>
          <w:p w14:paraId="31A742CC" w14:textId="2A16FE59" w:rsidR="000723AC" w:rsidRDefault="000723AC" w:rsidP="00360C8C">
            <w:pPr>
              <w:spacing w:line="240" w:lineRule="auto"/>
              <w:rPr>
                <w:rFonts w:ascii="HG丸ｺﾞｼｯｸM-PRO" w:eastAsia="HG丸ｺﾞｼｯｸM-PRO" w:hAnsi="HG丸ｺﾞｼｯｸM-PRO"/>
                <w:color w:val="000000" w:themeColor="text1"/>
                <w:szCs w:val="22"/>
              </w:rPr>
            </w:pPr>
          </w:p>
          <w:p w14:paraId="4F287293" w14:textId="77777777" w:rsidR="00CA4D66" w:rsidRPr="000D3826" w:rsidRDefault="00CA4D66" w:rsidP="00360C8C">
            <w:pPr>
              <w:spacing w:line="240" w:lineRule="auto"/>
              <w:rPr>
                <w:rFonts w:ascii="HG丸ｺﾞｼｯｸM-PRO" w:eastAsia="HG丸ｺﾞｼｯｸM-PRO" w:hAnsi="HG丸ｺﾞｼｯｸM-PRO"/>
                <w:color w:val="000000" w:themeColor="text1"/>
                <w:szCs w:val="22"/>
              </w:rPr>
            </w:pPr>
          </w:p>
          <w:p w14:paraId="1566740B" w14:textId="3F98317E" w:rsidR="00F01833" w:rsidRPr="000D3826" w:rsidRDefault="00F01833" w:rsidP="00F01833">
            <w:pPr>
              <w:spacing w:line="240" w:lineRule="auto"/>
              <w:ind w:left="220" w:hangingChars="100" w:hanging="220"/>
              <w:rPr>
                <w:rFonts w:ascii="HG丸ｺﾞｼｯｸM-PRO" w:eastAsia="HG丸ｺﾞｼｯｸM-PRO" w:hAnsi="HG丸ｺﾞｼｯｸM-PRO"/>
                <w:color w:val="000000" w:themeColor="text1"/>
                <w:szCs w:val="22"/>
                <w:u w:val="single"/>
              </w:rPr>
            </w:pPr>
            <w:r w:rsidRPr="000D3826">
              <w:rPr>
                <w:rFonts w:ascii="HG丸ｺﾞｼｯｸM-PRO" w:eastAsia="HG丸ｺﾞｼｯｸM-PRO" w:hAnsi="HG丸ｺﾞｼｯｸM-PRO" w:hint="eastAsia"/>
                <w:color w:val="000000" w:themeColor="text1"/>
                <w:szCs w:val="22"/>
                <w:u w:val="single"/>
              </w:rPr>
              <w:t>③主に重症心身障がい児を支援する児童発達支援事業所の確保</w:t>
            </w:r>
          </w:p>
          <w:p w14:paraId="19134CD7" w14:textId="6A89C544" w:rsidR="00F01833" w:rsidRPr="000D3826" w:rsidRDefault="00F01833" w:rsidP="00F01833">
            <w:pPr>
              <w:spacing w:line="240" w:lineRule="auto"/>
              <w:ind w:left="220" w:hangingChars="100" w:hanging="220"/>
              <w:rPr>
                <w:rFonts w:ascii="HG丸ｺﾞｼｯｸM-PRO" w:eastAsia="HG丸ｺﾞｼｯｸM-PRO" w:hAnsi="HG丸ｺﾞｼｯｸM-PRO"/>
                <w:color w:val="000000" w:themeColor="text1"/>
                <w:szCs w:val="22"/>
                <w:u w:val="single"/>
              </w:rPr>
            </w:pPr>
            <w:r w:rsidRPr="000D3826">
              <w:rPr>
                <w:rFonts w:ascii="HG丸ｺﾞｼｯｸM-PRO" w:eastAsia="HG丸ｺﾞｼｯｸM-PRO" w:hAnsi="HG丸ｺﾞｼｯｸM-PRO" w:hint="eastAsia"/>
                <w:color w:val="000000" w:themeColor="text1"/>
                <w:szCs w:val="22"/>
                <w:u w:val="single"/>
              </w:rPr>
              <w:t>④主に重症心身障がい児を支援する放課後等デイサービス事業所の確保</w:t>
            </w:r>
          </w:p>
          <w:p w14:paraId="38486936" w14:textId="21F4E425" w:rsidR="00F01833" w:rsidRDefault="00CA4D66" w:rsidP="00F01833">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F01833" w:rsidRPr="000D3826">
              <w:rPr>
                <w:rFonts w:ascii="HG丸ｺﾞｼｯｸM-PRO" w:eastAsia="HG丸ｺﾞｼｯｸM-PRO" w:hAnsi="HG丸ｺﾞｼｯｸM-PRO" w:hint="eastAsia"/>
                <w:color w:val="000000" w:themeColor="text1"/>
                <w:szCs w:val="22"/>
              </w:rPr>
              <w:t>達成状況</w:t>
            </w:r>
          </w:p>
          <w:p w14:paraId="4AE1281F" w14:textId="1B7675D9" w:rsidR="00F749DB" w:rsidRDefault="00F749DB" w:rsidP="00F01833">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 xml:space="preserve">　③は×（達成率：58.1％）</w:t>
            </w:r>
          </w:p>
          <w:p w14:paraId="2A93D52F" w14:textId="467E0CF7" w:rsidR="00F749DB" w:rsidRPr="00F749DB" w:rsidRDefault="00F749DB" w:rsidP="00F01833">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 xml:space="preserve">　④は△（達成率：67.4％）</w:t>
            </w:r>
          </w:p>
          <w:p w14:paraId="3220ECC1" w14:textId="6CC43778" w:rsidR="004E2C16" w:rsidRDefault="004E2C16" w:rsidP="004E2C16">
            <w:pPr>
              <w:spacing w:line="240" w:lineRule="auto"/>
              <w:ind w:left="220" w:hangingChars="100" w:hanging="220"/>
              <w:rPr>
                <w:rFonts w:ascii="HG丸ｺﾞｼｯｸM-PRO" w:eastAsia="HG丸ｺﾞｼｯｸM-PRO" w:hAnsi="HG丸ｺﾞｼｯｸM-PRO"/>
                <w:color w:val="000000" w:themeColor="text1"/>
                <w:szCs w:val="22"/>
              </w:rPr>
            </w:pPr>
            <w:r w:rsidRPr="004E2C16">
              <w:rPr>
                <w:rFonts w:ascii="HG丸ｺﾞｼｯｸM-PRO" w:eastAsia="HG丸ｺﾞｼｯｸM-PRO" w:hAnsi="HG丸ｺﾞｼｯｸM-PRO" w:hint="eastAsia"/>
                <w:color w:val="000000" w:themeColor="text1"/>
                <w:szCs w:val="22"/>
              </w:rPr>
              <w:t>・主に重症心身障がい児を支援する児童発達支援事業所は、令和２年度の実績は43市町村のうち、25市町で確保</w:t>
            </w:r>
            <w:r w:rsidR="007B1A0E">
              <w:rPr>
                <w:rFonts w:ascii="HG丸ｺﾞｼｯｸM-PRO" w:eastAsia="HG丸ｺﾞｼｯｸM-PRO" w:hAnsi="HG丸ｺﾞｼｯｸM-PRO" w:hint="eastAsia"/>
                <w:color w:val="000000" w:themeColor="text1"/>
                <w:szCs w:val="22"/>
              </w:rPr>
              <w:t>。</w:t>
            </w:r>
          </w:p>
          <w:p w14:paraId="3577F6AB" w14:textId="77777777" w:rsidR="00CA4D66" w:rsidRPr="004E2C16" w:rsidRDefault="00CA4D66" w:rsidP="004E2C16">
            <w:pPr>
              <w:spacing w:line="240" w:lineRule="auto"/>
              <w:ind w:left="220" w:hangingChars="100" w:hanging="220"/>
              <w:rPr>
                <w:rFonts w:ascii="HG丸ｺﾞｼｯｸM-PRO" w:eastAsia="HG丸ｺﾞｼｯｸM-PRO" w:hAnsi="HG丸ｺﾞｼｯｸM-PRO"/>
                <w:color w:val="000000" w:themeColor="text1"/>
                <w:szCs w:val="22"/>
              </w:rPr>
            </w:pPr>
          </w:p>
          <w:p w14:paraId="4CF912DC" w14:textId="3E90EB55" w:rsidR="00F01833" w:rsidRPr="000D3826" w:rsidRDefault="004E2C16" w:rsidP="004E2C16">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Pr="004E2C16">
              <w:rPr>
                <w:rFonts w:ascii="HG丸ｺﾞｼｯｸM-PRO" w:eastAsia="HG丸ｺﾞｼｯｸM-PRO" w:hAnsi="HG丸ｺﾞｼｯｸM-PRO" w:hint="eastAsia"/>
                <w:color w:val="000000" w:themeColor="text1"/>
                <w:szCs w:val="22"/>
              </w:rPr>
              <w:t>主に重症心身障がい児を支援する放課後等デイサービス事業所は、令和２年度の実績は43市町村のうち、29市町で確保</w:t>
            </w:r>
            <w:r w:rsidR="007B1A0E">
              <w:rPr>
                <w:rFonts w:ascii="HG丸ｺﾞｼｯｸM-PRO" w:eastAsia="HG丸ｺﾞｼｯｸM-PRO" w:hAnsi="HG丸ｺﾞｼｯｸM-PRO" w:hint="eastAsia"/>
                <w:color w:val="000000" w:themeColor="text1"/>
                <w:szCs w:val="22"/>
              </w:rPr>
              <w:t>。</w:t>
            </w:r>
          </w:p>
          <w:p w14:paraId="0A555E63" w14:textId="77777777" w:rsidR="00F01833" w:rsidRPr="000D3826" w:rsidRDefault="00F01833" w:rsidP="00F01833">
            <w:pPr>
              <w:spacing w:line="240" w:lineRule="auto"/>
              <w:ind w:left="220" w:hangingChars="100" w:hanging="220"/>
              <w:rPr>
                <w:rFonts w:ascii="HG丸ｺﾞｼｯｸM-PRO" w:eastAsia="HG丸ｺﾞｼｯｸM-PRO" w:hAnsi="HG丸ｺﾞｼｯｸM-PRO"/>
                <w:color w:val="000000" w:themeColor="text1"/>
                <w:szCs w:val="22"/>
              </w:rPr>
            </w:pPr>
          </w:p>
          <w:p w14:paraId="0812B4FD" w14:textId="32DCDD59" w:rsidR="00F01833" w:rsidRPr="000D3826" w:rsidRDefault="00F749DB" w:rsidP="00F01833">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F01833" w:rsidRPr="000D3826">
              <w:rPr>
                <w:rFonts w:ascii="HG丸ｺﾞｼｯｸM-PRO" w:eastAsia="HG丸ｺﾞｼｯｸM-PRO" w:hAnsi="HG丸ｺﾞｼｯｸM-PRO" w:hint="eastAsia"/>
                <w:color w:val="000000" w:themeColor="text1"/>
                <w:szCs w:val="22"/>
              </w:rPr>
              <w:t>要因分析・考察</w:t>
            </w:r>
          </w:p>
          <w:p w14:paraId="2371C744" w14:textId="270C1AEA" w:rsidR="00E83625" w:rsidRPr="004E2C16" w:rsidRDefault="004E2C16" w:rsidP="00A46454">
            <w:pPr>
              <w:spacing w:line="240" w:lineRule="auto"/>
              <w:ind w:left="220" w:hangingChars="100" w:hanging="220"/>
              <w:rPr>
                <w:rFonts w:ascii="HG丸ｺﾞｼｯｸM-PRO" w:eastAsia="HG丸ｺﾞｼｯｸM-PRO" w:hAnsi="HG丸ｺﾞｼｯｸM-PRO"/>
                <w:color w:val="000000" w:themeColor="text1"/>
                <w:szCs w:val="22"/>
              </w:rPr>
            </w:pPr>
            <w:r w:rsidRPr="004E2C16">
              <w:rPr>
                <w:rFonts w:ascii="HG丸ｺﾞｼｯｸM-PRO" w:eastAsia="HG丸ｺﾞｼｯｸM-PRO" w:hAnsi="HG丸ｺﾞｼｯｸM-PRO" w:hint="eastAsia"/>
                <w:color w:val="000000" w:themeColor="text1"/>
                <w:szCs w:val="22"/>
              </w:rPr>
              <w:t>・重症心身障がい児</w:t>
            </w:r>
            <w:r w:rsidR="00E83625" w:rsidRPr="00E83625">
              <w:rPr>
                <w:rFonts w:ascii="HG丸ｺﾞｼｯｸM-PRO" w:eastAsia="HG丸ｺﾞｼｯｸM-PRO" w:hAnsi="HG丸ｺﾞｼｯｸM-PRO" w:hint="eastAsia"/>
                <w:color w:val="000000" w:themeColor="text1"/>
                <w:szCs w:val="22"/>
              </w:rPr>
              <w:t>の支援においては、福祉的な支援スキル、医療的な支援スキルの両側面が求められるが</w:t>
            </w:r>
            <w:r w:rsidRPr="004E2C16">
              <w:rPr>
                <w:rFonts w:ascii="HG丸ｺﾞｼｯｸM-PRO" w:eastAsia="HG丸ｺﾞｼｯｸM-PRO" w:hAnsi="HG丸ｺﾞｼｯｸM-PRO" w:hint="eastAsia"/>
                <w:color w:val="000000" w:themeColor="text1"/>
                <w:szCs w:val="22"/>
              </w:rPr>
              <w:t>、</w:t>
            </w:r>
            <w:r w:rsidR="00E83625">
              <w:rPr>
                <w:rFonts w:ascii="HG丸ｺﾞｼｯｸM-PRO" w:eastAsia="HG丸ｺﾞｼｯｸM-PRO" w:hAnsi="HG丸ｺﾞｼｯｸM-PRO" w:hint="eastAsia"/>
                <w:color w:val="000000" w:themeColor="text1"/>
                <w:szCs w:val="22"/>
              </w:rPr>
              <w:t>事業所</w:t>
            </w:r>
            <w:r w:rsidRPr="004E2C16">
              <w:rPr>
                <w:rFonts w:ascii="HG丸ｺﾞｼｯｸM-PRO" w:eastAsia="HG丸ｺﾞｼｯｸM-PRO" w:hAnsi="HG丸ｺﾞｼｯｸM-PRO" w:hint="eastAsia"/>
                <w:color w:val="000000" w:themeColor="text1"/>
                <w:szCs w:val="22"/>
              </w:rPr>
              <w:t>開設にあたって</w:t>
            </w:r>
            <w:r w:rsidR="00E83625">
              <w:rPr>
                <w:rFonts w:ascii="HG丸ｺﾞｼｯｸM-PRO" w:eastAsia="HG丸ｺﾞｼｯｸM-PRO" w:hAnsi="HG丸ｺﾞｼｯｸM-PRO" w:hint="eastAsia"/>
                <w:color w:val="000000" w:themeColor="text1"/>
                <w:szCs w:val="22"/>
              </w:rPr>
              <w:t>は、これらの</w:t>
            </w:r>
            <w:r w:rsidRPr="004E2C16">
              <w:rPr>
                <w:rFonts w:ascii="HG丸ｺﾞｼｯｸM-PRO" w:eastAsia="HG丸ｺﾞｼｯｸM-PRO" w:hAnsi="HG丸ｺﾞｼｯｸM-PRO" w:hint="eastAsia"/>
                <w:color w:val="000000" w:themeColor="text1"/>
                <w:szCs w:val="22"/>
              </w:rPr>
              <w:t>支援に関するノウハウが不足していることなどが課題</w:t>
            </w:r>
            <w:r w:rsidR="00E83625">
              <w:rPr>
                <w:rFonts w:ascii="HG丸ｺﾞｼｯｸM-PRO" w:eastAsia="HG丸ｺﾞｼｯｸM-PRO" w:hAnsi="HG丸ｺﾞｼｯｸM-PRO" w:hint="eastAsia"/>
                <w:color w:val="000000" w:themeColor="text1"/>
                <w:szCs w:val="22"/>
              </w:rPr>
              <w:t>となっている</w:t>
            </w:r>
            <w:r w:rsidRPr="004E2C16">
              <w:rPr>
                <w:rFonts w:ascii="HG丸ｺﾞｼｯｸM-PRO" w:eastAsia="HG丸ｺﾞｼｯｸM-PRO" w:hAnsi="HG丸ｺﾞｼｯｸM-PRO" w:hint="eastAsia"/>
                <w:color w:val="000000" w:themeColor="text1"/>
                <w:szCs w:val="22"/>
              </w:rPr>
              <w:t>と認識している。</w:t>
            </w:r>
            <w:r w:rsidR="00E83625" w:rsidRPr="00E83625">
              <w:rPr>
                <w:rFonts w:ascii="HG丸ｺﾞｼｯｸM-PRO" w:eastAsia="HG丸ｺﾞｼｯｸM-PRO" w:hAnsi="HG丸ｺﾞｼｯｸM-PRO" w:hint="eastAsia"/>
                <w:color w:val="000000" w:themeColor="text1"/>
                <w:szCs w:val="22"/>
              </w:rPr>
              <w:t>そのため、計画期間を通じて研修や相談会を実施し、専門的な支援スキルの向上を図った 。</w:t>
            </w:r>
          </w:p>
          <w:p w14:paraId="2DA3CE68" w14:textId="77777777" w:rsidR="007B1A0E" w:rsidRDefault="007B1A0E" w:rsidP="004E2C16">
            <w:pPr>
              <w:spacing w:line="240" w:lineRule="auto"/>
              <w:ind w:left="220" w:hangingChars="100" w:hanging="220"/>
              <w:rPr>
                <w:rFonts w:ascii="HG丸ｺﾞｼｯｸM-PRO" w:eastAsia="HG丸ｺﾞｼｯｸM-PRO" w:hAnsi="HG丸ｺﾞｼｯｸM-PRO"/>
                <w:color w:val="000000" w:themeColor="text1"/>
                <w:szCs w:val="22"/>
              </w:rPr>
            </w:pPr>
          </w:p>
          <w:p w14:paraId="50B60A27" w14:textId="16715236" w:rsidR="00F01833" w:rsidRDefault="004E2C16" w:rsidP="004E2C16">
            <w:pPr>
              <w:spacing w:line="240" w:lineRule="auto"/>
              <w:ind w:left="220" w:hangingChars="100" w:hanging="220"/>
              <w:rPr>
                <w:rFonts w:ascii="HG丸ｺﾞｼｯｸM-PRO" w:eastAsia="HG丸ｺﾞｼｯｸM-PRO" w:hAnsi="HG丸ｺﾞｼｯｸM-PRO"/>
                <w:color w:val="000000" w:themeColor="text1"/>
                <w:szCs w:val="22"/>
              </w:rPr>
            </w:pPr>
            <w:r w:rsidRPr="004E2C16">
              <w:rPr>
                <w:rFonts w:ascii="HG丸ｺﾞｼｯｸM-PRO" w:eastAsia="HG丸ｺﾞｼｯｸM-PRO" w:hAnsi="HG丸ｺﾞｼｯｸM-PRO" w:hint="eastAsia"/>
                <w:color w:val="000000" w:themeColor="text1"/>
                <w:szCs w:val="22"/>
              </w:rPr>
              <w:t>・市町村の規模によっては、管内に重症心身障がい児がいない、あるいは非常に少ないことにより管内でのサービス提供の需要がないことも想定される。</w:t>
            </w:r>
          </w:p>
          <w:p w14:paraId="3574170C" w14:textId="42449C82" w:rsidR="00A46454" w:rsidRPr="000D3826" w:rsidRDefault="00A46454" w:rsidP="00350747">
            <w:pPr>
              <w:spacing w:line="240" w:lineRule="auto"/>
              <w:rPr>
                <w:rFonts w:ascii="HG丸ｺﾞｼｯｸM-PRO" w:eastAsia="HG丸ｺﾞｼｯｸM-PRO" w:hAnsi="HG丸ｺﾞｼｯｸM-PRO"/>
                <w:color w:val="000000" w:themeColor="text1"/>
                <w:szCs w:val="22"/>
              </w:rPr>
            </w:pPr>
          </w:p>
          <w:p w14:paraId="71CD1FCF" w14:textId="284562A1" w:rsidR="00F01833" w:rsidRPr="000D3826" w:rsidRDefault="00F749DB" w:rsidP="00CA4D66">
            <w:pPr>
              <w:spacing w:line="240" w:lineRule="auto"/>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lastRenderedPageBreak/>
              <w:t>●</w:t>
            </w:r>
            <w:r w:rsidR="00F01833" w:rsidRPr="000D3826">
              <w:rPr>
                <w:rFonts w:ascii="HG丸ｺﾞｼｯｸM-PRO" w:eastAsia="HG丸ｺﾞｼｯｸM-PRO" w:hAnsi="HG丸ｺﾞｼｯｸM-PRO" w:hint="eastAsia"/>
                <w:color w:val="000000" w:themeColor="text1"/>
                <w:szCs w:val="22"/>
              </w:rPr>
              <w:t>今後の課題</w:t>
            </w:r>
          </w:p>
          <w:p w14:paraId="654A4268" w14:textId="2ABAC8ED" w:rsidR="00F01833" w:rsidRPr="000D3826" w:rsidRDefault="004E2C16" w:rsidP="00F01833">
            <w:pPr>
              <w:spacing w:line="240" w:lineRule="auto"/>
              <w:ind w:left="220" w:hangingChars="100" w:hanging="220"/>
              <w:rPr>
                <w:rFonts w:ascii="HG丸ｺﾞｼｯｸM-PRO" w:eastAsia="HG丸ｺﾞｼｯｸM-PRO" w:hAnsi="HG丸ｺﾞｼｯｸM-PRO"/>
                <w:color w:val="000000" w:themeColor="text1"/>
                <w:szCs w:val="22"/>
              </w:rPr>
            </w:pPr>
            <w:r w:rsidRPr="004E2C16">
              <w:rPr>
                <w:rFonts w:ascii="HG丸ｺﾞｼｯｸM-PRO" w:eastAsia="HG丸ｺﾞｼｯｸM-PRO" w:hAnsi="HG丸ｺﾞｼｯｸM-PRO" w:hint="eastAsia"/>
                <w:color w:val="000000" w:themeColor="text1"/>
                <w:szCs w:val="22"/>
              </w:rPr>
              <w:t>・事業所の開設にあたって重症心身障がい児の支援に関するノウハウが不足していることについては引き続き、医療的な面や福祉的な面から支援スキルの向上を図るための研修や専門相談会を実施することで、事業所数の増加に取り組む必要がある。</w:t>
            </w:r>
          </w:p>
          <w:p w14:paraId="4261A8BB" w14:textId="563EE0BA" w:rsidR="00F01833" w:rsidRDefault="00F01833" w:rsidP="00F01833">
            <w:pPr>
              <w:spacing w:line="240" w:lineRule="auto"/>
              <w:ind w:left="220" w:hangingChars="100" w:hanging="220"/>
              <w:rPr>
                <w:rFonts w:ascii="HG丸ｺﾞｼｯｸM-PRO" w:eastAsia="HG丸ｺﾞｼｯｸM-PRO" w:hAnsi="HG丸ｺﾞｼｯｸM-PRO"/>
                <w:color w:val="000000" w:themeColor="text1"/>
                <w:szCs w:val="22"/>
              </w:rPr>
            </w:pPr>
          </w:p>
          <w:p w14:paraId="45401AE8" w14:textId="77777777" w:rsidR="00CA4D66" w:rsidRPr="000D3826" w:rsidRDefault="00CA4D66" w:rsidP="00F01833">
            <w:pPr>
              <w:spacing w:line="240" w:lineRule="auto"/>
              <w:ind w:left="220" w:hangingChars="100" w:hanging="220"/>
              <w:rPr>
                <w:rFonts w:ascii="HG丸ｺﾞｼｯｸM-PRO" w:eastAsia="HG丸ｺﾞｼｯｸM-PRO" w:hAnsi="HG丸ｺﾞｼｯｸM-PRO"/>
                <w:color w:val="000000" w:themeColor="text1"/>
                <w:szCs w:val="22"/>
              </w:rPr>
            </w:pPr>
          </w:p>
          <w:p w14:paraId="19C71BA3" w14:textId="743BEC77" w:rsidR="00901493" w:rsidRPr="000D3826" w:rsidRDefault="00901493" w:rsidP="00F01833">
            <w:pPr>
              <w:spacing w:line="240" w:lineRule="auto"/>
              <w:ind w:left="220" w:hangingChars="100" w:hanging="220"/>
              <w:rPr>
                <w:rFonts w:ascii="HG丸ｺﾞｼｯｸM-PRO" w:eastAsia="HG丸ｺﾞｼｯｸM-PRO" w:hAnsi="HG丸ｺﾞｼｯｸM-PRO"/>
                <w:color w:val="000000" w:themeColor="text1"/>
                <w:szCs w:val="22"/>
                <w:u w:val="single"/>
              </w:rPr>
            </w:pPr>
            <w:r w:rsidRPr="000D3826">
              <w:rPr>
                <w:rFonts w:ascii="HG丸ｺﾞｼｯｸM-PRO" w:eastAsia="HG丸ｺﾞｼｯｸM-PRO" w:hAnsi="HG丸ｺﾞｼｯｸM-PRO" w:hint="eastAsia"/>
                <w:color w:val="000000" w:themeColor="text1"/>
                <w:szCs w:val="22"/>
                <w:u w:val="single"/>
              </w:rPr>
              <w:t>⑤医療依存度の高い重症心身障がい児者に関する協議の場の設置</w:t>
            </w:r>
          </w:p>
          <w:p w14:paraId="7EA6F181" w14:textId="485B1F4D" w:rsidR="00F749DB" w:rsidRPr="000D3826" w:rsidRDefault="00F749DB" w:rsidP="00F749DB">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901493" w:rsidRPr="000D3826">
              <w:rPr>
                <w:rFonts w:ascii="HG丸ｺﾞｼｯｸM-PRO" w:eastAsia="HG丸ｺﾞｼｯｸM-PRO" w:hAnsi="HG丸ｺﾞｼｯｸM-PRO" w:hint="eastAsia"/>
                <w:color w:val="000000" w:themeColor="text1"/>
                <w:szCs w:val="22"/>
              </w:rPr>
              <w:t>達成状況</w:t>
            </w:r>
            <w:r>
              <w:rPr>
                <w:rFonts w:ascii="HG丸ｺﾞｼｯｸM-PRO" w:eastAsia="HG丸ｺﾞｼｯｸM-PRO" w:hAnsi="HG丸ｺﾞｼｯｸM-PRO"/>
                <w:color w:val="000000" w:themeColor="text1"/>
                <w:szCs w:val="22"/>
              </w:rPr>
              <w:t>（平成30年度</w:t>
            </w:r>
            <w:r>
              <w:rPr>
                <w:rFonts w:ascii="HG丸ｺﾞｼｯｸM-PRO" w:eastAsia="HG丸ｺﾞｼｯｸM-PRO" w:hAnsi="HG丸ｺﾞｼｯｸM-PRO" w:hint="eastAsia"/>
                <w:color w:val="000000" w:themeColor="text1"/>
                <w:szCs w:val="22"/>
              </w:rPr>
              <w:t>）</w:t>
            </w:r>
          </w:p>
          <w:p w14:paraId="53496F10" w14:textId="02E3D38C" w:rsidR="00CB1782" w:rsidRDefault="00511CDC" w:rsidP="00CA4D66">
            <w:pPr>
              <w:spacing w:line="240" w:lineRule="auto"/>
              <w:ind w:leftChars="100" w:left="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大阪</w:t>
            </w:r>
            <w:r w:rsidR="00CB1782" w:rsidRPr="00CB1782">
              <w:rPr>
                <w:rFonts w:ascii="HG丸ｺﾞｼｯｸM-PRO" w:eastAsia="HG丸ｺﾞｼｯｸM-PRO" w:hAnsi="HG丸ｺﾞｼｯｸM-PRO" w:hint="eastAsia"/>
                <w:color w:val="000000" w:themeColor="text1"/>
                <w:szCs w:val="22"/>
              </w:rPr>
              <w:t>府：○</w:t>
            </w:r>
            <w:r w:rsidR="00F749DB">
              <w:rPr>
                <w:rFonts w:ascii="HG丸ｺﾞｼｯｸM-PRO" w:eastAsia="HG丸ｺﾞｼｯｸM-PRO" w:hAnsi="HG丸ｺﾞｼｯｸM-PRO" w:hint="eastAsia"/>
                <w:color w:val="000000" w:themeColor="text1"/>
                <w:szCs w:val="22"/>
              </w:rPr>
              <w:t>（達成率：100％）</w:t>
            </w:r>
          </w:p>
          <w:p w14:paraId="774CCE65" w14:textId="00456765" w:rsidR="00D301A4" w:rsidRPr="00CB1782" w:rsidRDefault="00D301A4" w:rsidP="00CA4D66">
            <w:pPr>
              <w:spacing w:line="240" w:lineRule="auto"/>
              <w:ind w:leftChars="100" w:left="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保健所：○</w:t>
            </w:r>
            <w:r w:rsidR="00F749DB">
              <w:rPr>
                <w:rFonts w:ascii="HG丸ｺﾞｼｯｸM-PRO" w:eastAsia="HG丸ｺﾞｼｯｸM-PRO" w:hAnsi="HG丸ｺﾞｼｯｸM-PRO" w:hint="eastAsia"/>
                <w:color w:val="000000" w:themeColor="text1"/>
                <w:szCs w:val="22"/>
              </w:rPr>
              <w:t>（達成率：100％）</w:t>
            </w:r>
          </w:p>
          <w:p w14:paraId="2D2D6B80" w14:textId="6E328EEE" w:rsidR="00F749DB" w:rsidRDefault="00CB1782" w:rsidP="00CA4D66">
            <w:pPr>
              <w:spacing w:line="240" w:lineRule="auto"/>
              <w:ind w:leftChars="100" w:left="220"/>
              <w:rPr>
                <w:rFonts w:ascii="HG丸ｺﾞｼｯｸM-PRO" w:eastAsia="HG丸ｺﾞｼｯｸM-PRO" w:hAnsi="HG丸ｺﾞｼｯｸM-PRO"/>
                <w:color w:val="000000" w:themeColor="text1"/>
                <w:szCs w:val="22"/>
              </w:rPr>
            </w:pPr>
            <w:r w:rsidRPr="00CB1782">
              <w:rPr>
                <w:rFonts w:ascii="HG丸ｺﾞｼｯｸM-PRO" w:eastAsia="HG丸ｺﾞｼｯｸM-PRO" w:hAnsi="HG丸ｺﾞｼｯｸM-PRO" w:hint="eastAsia"/>
                <w:color w:val="000000" w:themeColor="text1"/>
                <w:szCs w:val="22"/>
              </w:rPr>
              <w:t>市</w:t>
            </w:r>
            <w:r w:rsidR="00F749DB">
              <w:rPr>
                <w:rFonts w:ascii="HG丸ｺﾞｼｯｸM-PRO" w:eastAsia="HG丸ｺﾞｼｯｸM-PRO" w:hAnsi="HG丸ｺﾞｼｯｸM-PRO" w:hint="eastAsia"/>
                <w:color w:val="000000" w:themeColor="text1"/>
                <w:szCs w:val="22"/>
              </w:rPr>
              <w:t>町村</w:t>
            </w:r>
            <w:r w:rsidRPr="00CB1782">
              <w:rPr>
                <w:rFonts w:ascii="HG丸ｺﾞｼｯｸM-PRO" w:eastAsia="HG丸ｺﾞｼｯｸM-PRO" w:hAnsi="HG丸ｺﾞｼｯｸM-PRO" w:hint="eastAsia"/>
                <w:color w:val="000000" w:themeColor="text1"/>
                <w:szCs w:val="22"/>
              </w:rPr>
              <w:t>：</w:t>
            </w:r>
            <w:r w:rsidR="00F749DB">
              <w:rPr>
                <w:rFonts w:ascii="HG丸ｺﾞｼｯｸM-PRO" w:eastAsia="HG丸ｺﾞｼｯｸM-PRO" w:hAnsi="HG丸ｺﾞｼｯｸM-PRO" w:hint="eastAsia"/>
                <w:color w:val="000000" w:themeColor="text1"/>
                <w:szCs w:val="22"/>
              </w:rPr>
              <w:t>×（達成率：55.8％）</w:t>
            </w:r>
          </w:p>
          <w:p w14:paraId="21BED3FB" w14:textId="630C6D7D" w:rsidR="00901493" w:rsidRDefault="00F749DB" w:rsidP="00F749DB">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・保健所圏域については、18保健所圏域中18圏域で、</w:t>
            </w:r>
            <w:r w:rsidR="00CB1782" w:rsidRPr="00CB1782">
              <w:rPr>
                <w:rFonts w:ascii="HG丸ｺﾞｼｯｸM-PRO" w:eastAsia="HG丸ｺﾞｼｯｸM-PRO" w:hAnsi="HG丸ｺﾞｼｯｸM-PRO" w:hint="eastAsia"/>
                <w:color w:val="000000" w:themeColor="text1"/>
                <w:szCs w:val="22"/>
              </w:rPr>
              <w:t>市町村</w:t>
            </w:r>
            <w:r>
              <w:rPr>
                <w:rFonts w:ascii="HG丸ｺﾞｼｯｸM-PRO" w:eastAsia="HG丸ｺﾞｼｯｸM-PRO" w:hAnsi="HG丸ｺﾞｼｯｸM-PRO" w:hint="eastAsia"/>
                <w:color w:val="000000" w:themeColor="text1"/>
                <w:szCs w:val="22"/>
              </w:rPr>
              <w:t>については43市町村</w:t>
            </w:r>
            <w:r w:rsidR="00CB1782" w:rsidRPr="00CB1782">
              <w:rPr>
                <w:rFonts w:ascii="HG丸ｺﾞｼｯｸM-PRO" w:eastAsia="HG丸ｺﾞｼｯｸM-PRO" w:hAnsi="HG丸ｺﾞｼｯｸM-PRO" w:hint="eastAsia"/>
                <w:color w:val="000000" w:themeColor="text1"/>
                <w:szCs w:val="22"/>
              </w:rPr>
              <w:t>中</w:t>
            </w:r>
            <w:r>
              <w:rPr>
                <w:rFonts w:ascii="HG丸ｺﾞｼｯｸM-PRO" w:eastAsia="HG丸ｺﾞｼｯｸM-PRO" w:hAnsi="HG丸ｺﾞｼｯｸM-PRO" w:hint="eastAsia"/>
                <w:color w:val="000000" w:themeColor="text1"/>
                <w:szCs w:val="22"/>
              </w:rPr>
              <w:t>24市町で</w:t>
            </w:r>
            <w:r w:rsidR="00CB1782" w:rsidRPr="00CB1782">
              <w:rPr>
                <w:rFonts w:ascii="HG丸ｺﾞｼｯｸM-PRO" w:eastAsia="HG丸ｺﾞｼｯｸM-PRO" w:hAnsi="HG丸ｺﾞｼｯｸM-PRO" w:hint="eastAsia"/>
                <w:color w:val="000000" w:themeColor="text1"/>
                <w:szCs w:val="22"/>
              </w:rPr>
              <w:t>設置済</w:t>
            </w:r>
            <w:r>
              <w:rPr>
                <w:rFonts w:ascii="HG丸ｺﾞｼｯｸM-PRO" w:eastAsia="HG丸ｺﾞｼｯｸM-PRO" w:hAnsi="HG丸ｺﾞｼｯｸM-PRO" w:hint="eastAsia"/>
                <w:color w:val="000000" w:themeColor="text1"/>
                <w:szCs w:val="22"/>
              </w:rPr>
              <w:t>。</w:t>
            </w:r>
          </w:p>
          <w:p w14:paraId="0D8B8848" w14:textId="77777777" w:rsidR="00511CDC" w:rsidRDefault="00511CDC" w:rsidP="00F749DB">
            <w:pPr>
              <w:spacing w:line="240" w:lineRule="auto"/>
              <w:ind w:left="220" w:hangingChars="100" w:hanging="220"/>
              <w:rPr>
                <w:rFonts w:ascii="HG丸ｺﾞｼｯｸM-PRO" w:eastAsia="HG丸ｺﾞｼｯｸM-PRO" w:hAnsi="HG丸ｺﾞｼｯｸM-PRO"/>
                <w:color w:val="000000" w:themeColor="text1"/>
                <w:szCs w:val="22"/>
              </w:rPr>
            </w:pPr>
          </w:p>
          <w:p w14:paraId="30D6FC75" w14:textId="49F843C3" w:rsidR="00901493" w:rsidRDefault="00511CDC" w:rsidP="00350747">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F749DB">
              <w:rPr>
                <w:rFonts w:ascii="HG丸ｺﾞｼｯｸM-PRO" w:eastAsia="HG丸ｺﾞｼｯｸM-PRO" w:hAnsi="HG丸ｺﾞｼｯｸM-PRO" w:hint="eastAsia"/>
                <w:color w:val="000000" w:themeColor="text1"/>
                <w:szCs w:val="22"/>
              </w:rPr>
              <w:t>参考：令和2年度末の達成状況</w:t>
            </w:r>
          </w:p>
          <w:p w14:paraId="641E36B0" w14:textId="064341DD" w:rsidR="00F749DB" w:rsidRDefault="00F749DB" w:rsidP="00F749DB">
            <w:pPr>
              <w:spacing w:line="240" w:lineRule="auto"/>
              <w:ind w:leftChars="100" w:left="220"/>
              <w:rPr>
                <w:rFonts w:ascii="HG丸ｺﾞｼｯｸM-PRO" w:eastAsia="HG丸ｺﾞｼｯｸM-PRO" w:hAnsi="HG丸ｺﾞｼｯｸM-PRO"/>
                <w:color w:val="000000" w:themeColor="text1"/>
                <w:szCs w:val="22"/>
              </w:rPr>
            </w:pPr>
            <w:r w:rsidRPr="00CB1782">
              <w:rPr>
                <w:rFonts w:ascii="HG丸ｺﾞｼｯｸM-PRO" w:eastAsia="HG丸ｺﾞｼｯｸM-PRO" w:hAnsi="HG丸ｺﾞｼｯｸM-PRO" w:hint="eastAsia"/>
                <w:color w:val="000000" w:themeColor="text1"/>
                <w:szCs w:val="22"/>
              </w:rPr>
              <w:t>市</w:t>
            </w:r>
            <w:r>
              <w:rPr>
                <w:rFonts w:ascii="HG丸ｺﾞｼｯｸM-PRO" w:eastAsia="HG丸ｺﾞｼｯｸM-PRO" w:hAnsi="HG丸ｺﾞｼｯｸM-PRO" w:hint="eastAsia"/>
                <w:color w:val="000000" w:themeColor="text1"/>
                <w:szCs w:val="22"/>
              </w:rPr>
              <w:t>町村</w:t>
            </w:r>
            <w:r w:rsidRPr="00CB1782">
              <w:rPr>
                <w:rFonts w:ascii="HG丸ｺﾞｼｯｸM-PRO" w:eastAsia="HG丸ｺﾞｼｯｸM-PRO" w:hAnsi="HG丸ｺﾞｼｯｸM-PRO" w:hint="eastAsia"/>
                <w:color w:val="000000" w:themeColor="text1"/>
                <w:szCs w:val="22"/>
              </w:rPr>
              <w:t>：</w:t>
            </w:r>
            <w:r>
              <w:rPr>
                <w:rFonts w:ascii="HG丸ｺﾞｼｯｸM-PRO" w:eastAsia="HG丸ｺﾞｼｯｸM-PRO" w:hAnsi="HG丸ｺﾞｼｯｸM-PRO" w:hint="eastAsia"/>
                <w:color w:val="000000" w:themeColor="text1"/>
                <w:szCs w:val="22"/>
              </w:rPr>
              <w:t>○（達成率：86.0％）</w:t>
            </w:r>
          </w:p>
          <w:p w14:paraId="645A597F" w14:textId="6EBB87BA" w:rsidR="00F749DB" w:rsidRPr="00F749DB" w:rsidRDefault="00350747" w:rsidP="00F749DB">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F749DB" w:rsidRPr="00F749DB">
              <w:rPr>
                <w:rFonts w:ascii="HG丸ｺﾞｼｯｸM-PRO" w:eastAsia="HG丸ｺﾞｼｯｸM-PRO" w:hAnsi="HG丸ｺﾞｼｯｸM-PRO" w:hint="eastAsia"/>
                <w:color w:val="000000" w:themeColor="text1"/>
                <w:szCs w:val="22"/>
              </w:rPr>
              <w:t>43市町村中</w:t>
            </w:r>
            <w:r w:rsidR="00F749DB">
              <w:rPr>
                <w:rFonts w:ascii="HG丸ｺﾞｼｯｸM-PRO" w:eastAsia="HG丸ｺﾞｼｯｸM-PRO" w:hAnsi="HG丸ｺﾞｼｯｸM-PRO" w:hint="eastAsia"/>
                <w:color w:val="000000" w:themeColor="text1"/>
                <w:szCs w:val="22"/>
              </w:rPr>
              <w:t>37</w:t>
            </w:r>
            <w:r w:rsidR="00F749DB" w:rsidRPr="00F749DB">
              <w:rPr>
                <w:rFonts w:ascii="HG丸ｺﾞｼｯｸM-PRO" w:eastAsia="HG丸ｺﾞｼｯｸM-PRO" w:hAnsi="HG丸ｺﾞｼｯｸM-PRO" w:hint="eastAsia"/>
                <w:color w:val="000000" w:themeColor="text1"/>
                <w:szCs w:val="22"/>
              </w:rPr>
              <w:t>市町で設置済。</w:t>
            </w:r>
          </w:p>
          <w:p w14:paraId="76A6406D" w14:textId="77777777" w:rsidR="00F749DB" w:rsidRPr="00F749DB" w:rsidRDefault="00F749DB" w:rsidP="00901493">
            <w:pPr>
              <w:spacing w:line="240" w:lineRule="auto"/>
              <w:ind w:left="220" w:hangingChars="100" w:hanging="220"/>
              <w:rPr>
                <w:rFonts w:ascii="HG丸ｺﾞｼｯｸM-PRO" w:eastAsia="HG丸ｺﾞｼｯｸM-PRO" w:hAnsi="HG丸ｺﾞｼｯｸM-PRO"/>
                <w:color w:val="000000" w:themeColor="text1"/>
                <w:szCs w:val="22"/>
              </w:rPr>
            </w:pPr>
          </w:p>
          <w:p w14:paraId="429FEECB" w14:textId="52FEBED3" w:rsidR="00901493" w:rsidRPr="000D3826" w:rsidRDefault="00F749DB" w:rsidP="00901493">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901493" w:rsidRPr="000D3826">
              <w:rPr>
                <w:rFonts w:ascii="HG丸ｺﾞｼｯｸM-PRO" w:eastAsia="HG丸ｺﾞｼｯｸM-PRO" w:hAnsi="HG丸ｺﾞｼｯｸM-PRO" w:hint="eastAsia"/>
                <w:color w:val="000000" w:themeColor="text1"/>
                <w:szCs w:val="22"/>
              </w:rPr>
              <w:t>要因分析・考察</w:t>
            </w:r>
          </w:p>
          <w:p w14:paraId="0C98B6DE" w14:textId="11EB87EF" w:rsidR="00901493" w:rsidRDefault="00F749DB" w:rsidP="00F749DB">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CB1782" w:rsidRPr="00CB1782">
              <w:rPr>
                <w:rFonts w:ascii="HG丸ｺﾞｼｯｸM-PRO" w:eastAsia="HG丸ｺﾞｼｯｸM-PRO" w:hAnsi="HG丸ｺﾞｼｯｸM-PRO" w:hint="eastAsia"/>
                <w:color w:val="000000" w:themeColor="text1"/>
                <w:szCs w:val="22"/>
              </w:rPr>
              <w:t>未設置の市町村においては、医療的ケア児が少ないため、ニーズや課題の把握が困難なこと、福祉・医療・教育などの多岐の分野にわたることから、どの分野が所管するかの調整が難航していること、協議の場の委員の担い手がいない等の要因で設置が遅れている。</w:t>
            </w:r>
          </w:p>
          <w:p w14:paraId="60C80207" w14:textId="77777777" w:rsidR="00F749DB" w:rsidRDefault="00F749DB" w:rsidP="00F749DB">
            <w:pPr>
              <w:spacing w:line="240" w:lineRule="auto"/>
              <w:rPr>
                <w:rFonts w:ascii="HG丸ｺﾞｼｯｸM-PRO" w:eastAsia="HG丸ｺﾞｼｯｸM-PRO" w:hAnsi="HG丸ｺﾞｼｯｸM-PRO"/>
                <w:color w:val="000000" w:themeColor="text1"/>
                <w:szCs w:val="22"/>
              </w:rPr>
            </w:pPr>
          </w:p>
          <w:p w14:paraId="6A518273" w14:textId="74029D9B" w:rsidR="00D301A4" w:rsidRPr="000D3826" w:rsidRDefault="00F749DB" w:rsidP="00F749DB">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D301A4">
              <w:rPr>
                <w:rFonts w:ascii="HG丸ｺﾞｼｯｸM-PRO" w:eastAsia="HG丸ｺﾞｼｯｸM-PRO" w:hAnsi="HG丸ｺﾞｼｯｸM-PRO" w:hint="eastAsia"/>
                <w:color w:val="000000" w:themeColor="text1"/>
                <w:szCs w:val="22"/>
              </w:rPr>
              <w:t>府保健所については、</w:t>
            </w:r>
            <w:r w:rsidR="00D77D39">
              <w:rPr>
                <w:rFonts w:ascii="HG丸ｺﾞｼｯｸM-PRO" w:eastAsia="HG丸ｺﾞｼｯｸM-PRO" w:hAnsi="HG丸ｺﾞｼｯｸM-PRO" w:hint="eastAsia"/>
                <w:color w:val="000000" w:themeColor="text1"/>
                <w:szCs w:val="22"/>
              </w:rPr>
              <w:t>平成30年度に小児在宅医療ネットワーク会議</w:t>
            </w:r>
            <w:r w:rsidR="0073576B">
              <w:rPr>
                <w:rFonts w:ascii="HG丸ｺﾞｼｯｸM-PRO" w:eastAsia="HG丸ｺﾞｼｯｸM-PRO" w:hAnsi="HG丸ｺﾞｼｯｸM-PRO" w:hint="eastAsia"/>
                <w:color w:val="000000" w:themeColor="text1"/>
                <w:szCs w:val="22"/>
              </w:rPr>
              <w:t>等</w:t>
            </w:r>
            <w:r w:rsidR="00D77D39">
              <w:rPr>
                <w:rFonts w:ascii="HG丸ｺﾞｼｯｸM-PRO" w:eastAsia="HG丸ｺﾞｼｯｸM-PRO" w:hAnsi="HG丸ｺﾞｼｯｸM-PRO" w:hint="eastAsia"/>
                <w:color w:val="000000" w:themeColor="text1"/>
                <w:szCs w:val="22"/>
              </w:rPr>
              <w:t>を府保健所圏域での協議の場として位置付け</w:t>
            </w:r>
            <w:r w:rsidR="0073576B">
              <w:rPr>
                <w:rFonts w:ascii="HG丸ｺﾞｼｯｸM-PRO" w:eastAsia="HG丸ｺﾞｼｯｸM-PRO" w:hAnsi="HG丸ｺﾞｼｯｸM-PRO" w:hint="eastAsia"/>
                <w:color w:val="000000" w:themeColor="text1"/>
                <w:szCs w:val="22"/>
              </w:rPr>
              <w:t>、</w:t>
            </w:r>
            <w:r w:rsidR="00D77D39">
              <w:rPr>
                <w:rFonts w:ascii="HG丸ｺﾞｼｯｸM-PRO" w:eastAsia="HG丸ｺﾞｼｯｸM-PRO" w:hAnsi="HG丸ｺﾞｼｯｸM-PRO" w:hint="eastAsia"/>
                <w:color w:val="000000" w:themeColor="text1"/>
                <w:szCs w:val="22"/>
              </w:rPr>
              <w:t>充実を図った。</w:t>
            </w:r>
          </w:p>
          <w:p w14:paraId="59AC234F" w14:textId="77777777" w:rsidR="00901493" w:rsidRPr="000D3826" w:rsidRDefault="00901493" w:rsidP="00901493">
            <w:pPr>
              <w:spacing w:line="240" w:lineRule="auto"/>
              <w:ind w:left="220" w:hangingChars="100" w:hanging="220"/>
              <w:rPr>
                <w:rFonts w:ascii="HG丸ｺﾞｼｯｸM-PRO" w:eastAsia="HG丸ｺﾞｼｯｸM-PRO" w:hAnsi="HG丸ｺﾞｼｯｸM-PRO"/>
                <w:color w:val="000000" w:themeColor="text1"/>
                <w:szCs w:val="22"/>
              </w:rPr>
            </w:pPr>
          </w:p>
          <w:p w14:paraId="3BD38489" w14:textId="0542CB3C" w:rsidR="00901493" w:rsidRPr="000D3826" w:rsidRDefault="00F749DB" w:rsidP="00901493">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901493" w:rsidRPr="000D3826">
              <w:rPr>
                <w:rFonts w:ascii="HG丸ｺﾞｼｯｸM-PRO" w:eastAsia="HG丸ｺﾞｼｯｸM-PRO" w:hAnsi="HG丸ｺﾞｼｯｸM-PRO" w:hint="eastAsia"/>
                <w:color w:val="000000" w:themeColor="text1"/>
                <w:szCs w:val="22"/>
              </w:rPr>
              <w:t>今後の課題</w:t>
            </w:r>
          </w:p>
          <w:p w14:paraId="37AE7114" w14:textId="77777777" w:rsidR="00F749DB" w:rsidRDefault="00F749DB" w:rsidP="00F749DB">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D301A4" w:rsidRPr="00D301A4">
              <w:rPr>
                <w:rFonts w:ascii="HG丸ｺﾞｼｯｸM-PRO" w:eastAsia="HG丸ｺﾞｼｯｸM-PRO" w:hAnsi="HG丸ｺﾞｼｯｸM-PRO" w:hint="eastAsia"/>
                <w:color w:val="000000" w:themeColor="text1"/>
                <w:szCs w:val="22"/>
              </w:rPr>
              <w:t>府保健所において、連携会議等の実施に引き続き取組む</w:t>
            </w:r>
            <w:r w:rsidR="0006333B">
              <w:rPr>
                <w:rFonts w:ascii="HG丸ｺﾞｼｯｸM-PRO" w:eastAsia="HG丸ｺﾞｼｯｸM-PRO" w:hAnsi="HG丸ｺﾞｼｯｸM-PRO" w:hint="eastAsia"/>
                <w:color w:val="000000" w:themeColor="text1"/>
                <w:szCs w:val="22"/>
              </w:rPr>
              <w:t>。</w:t>
            </w:r>
          </w:p>
          <w:p w14:paraId="16A976CF" w14:textId="77777777" w:rsidR="00F749DB" w:rsidRDefault="00F749DB" w:rsidP="00F749DB">
            <w:pPr>
              <w:spacing w:line="240" w:lineRule="auto"/>
              <w:ind w:left="220" w:hangingChars="100" w:hanging="220"/>
              <w:rPr>
                <w:rFonts w:ascii="HG丸ｺﾞｼｯｸM-PRO" w:eastAsia="HG丸ｺﾞｼｯｸM-PRO" w:hAnsi="HG丸ｺﾞｼｯｸM-PRO"/>
                <w:color w:val="000000" w:themeColor="text1"/>
                <w:szCs w:val="22"/>
              </w:rPr>
            </w:pPr>
          </w:p>
          <w:p w14:paraId="3A29BC4A" w14:textId="77777777" w:rsidR="000723AC" w:rsidRDefault="00F749DB" w:rsidP="00F749DB">
            <w:pPr>
              <w:spacing w:line="240" w:lineRule="auto"/>
              <w:ind w:left="220" w:hangingChars="100" w:hanging="22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w:t>
            </w:r>
            <w:r w:rsidR="0006333B">
              <w:rPr>
                <w:rFonts w:ascii="HG丸ｺﾞｼｯｸM-PRO" w:eastAsia="HG丸ｺﾞｼｯｸM-PRO" w:hAnsi="HG丸ｺﾞｼｯｸM-PRO" w:hint="eastAsia"/>
                <w:color w:val="000000" w:themeColor="text1"/>
                <w:szCs w:val="22"/>
              </w:rPr>
              <w:t>また、未設置の市町村に対しては、既に設置した市町村の会議の運営方法、取組状況などを説明するとともに、課題解決に向けたヒアリングを実施することで</w:t>
            </w:r>
            <w:r w:rsidR="00CB1782" w:rsidRPr="00CB1782">
              <w:rPr>
                <w:rFonts w:ascii="HG丸ｺﾞｼｯｸM-PRO" w:eastAsia="HG丸ｺﾞｼｯｸM-PRO" w:hAnsi="HG丸ｺﾞｼｯｸM-PRO" w:hint="eastAsia"/>
                <w:color w:val="000000" w:themeColor="text1"/>
                <w:szCs w:val="22"/>
              </w:rPr>
              <w:t>、</w:t>
            </w:r>
            <w:r w:rsidR="0006333B">
              <w:rPr>
                <w:rFonts w:ascii="HG丸ｺﾞｼｯｸM-PRO" w:eastAsia="HG丸ｺﾞｼｯｸM-PRO" w:hAnsi="HG丸ｺﾞｼｯｸM-PRO" w:hint="eastAsia"/>
                <w:color w:val="000000" w:themeColor="text1"/>
                <w:szCs w:val="22"/>
              </w:rPr>
              <w:t>引き続き設置に向けた</w:t>
            </w:r>
            <w:r w:rsidR="00CB1782" w:rsidRPr="00CB1782">
              <w:rPr>
                <w:rFonts w:ascii="HG丸ｺﾞｼｯｸM-PRO" w:eastAsia="HG丸ｺﾞｼｯｸM-PRO" w:hAnsi="HG丸ｺﾞｼｯｸM-PRO" w:hint="eastAsia"/>
                <w:color w:val="000000" w:themeColor="text1"/>
                <w:szCs w:val="22"/>
              </w:rPr>
              <w:t>働きかけを行う。</w:t>
            </w:r>
          </w:p>
          <w:p w14:paraId="526CCBFA" w14:textId="77777777" w:rsidR="00350747" w:rsidRDefault="00350747" w:rsidP="00F749DB">
            <w:pPr>
              <w:spacing w:line="240" w:lineRule="auto"/>
              <w:ind w:left="220" w:hangingChars="100" w:hanging="220"/>
              <w:rPr>
                <w:rFonts w:ascii="HG丸ｺﾞｼｯｸM-PRO" w:eastAsia="HG丸ｺﾞｼｯｸM-PRO" w:hAnsi="HG丸ｺﾞｼｯｸM-PRO"/>
                <w:color w:val="000000" w:themeColor="text1"/>
                <w:szCs w:val="22"/>
              </w:rPr>
            </w:pPr>
          </w:p>
          <w:p w14:paraId="0916D01E" w14:textId="5209862A" w:rsidR="00350747" w:rsidRPr="000D3826" w:rsidRDefault="00350747" w:rsidP="00F749DB">
            <w:pPr>
              <w:spacing w:line="240" w:lineRule="auto"/>
              <w:ind w:left="220" w:hangingChars="100" w:hanging="220"/>
              <w:rPr>
                <w:rFonts w:ascii="HG丸ｺﾞｼｯｸM-PRO" w:eastAsia="HG丸ｺﾞｼｯｸM-PRO" w:hAnsi="HG丸ｺﾞｼｯｸM-PRO"/>
                <w:color w:val="000000" w:themeColor="text1"/>
                <w:szCs w:val="22"/>
              </w:rPr>
            </w:pPr>
          </w:p>
        </w:tc>
      </w:tr>
      <w:tr w:rsidR="000723AC" w:rsidRPr="00421B15" w14:paraId="0A5632CD" w14:textId="77777777" w:rsidTr="000723AC">
        <w:trPr>
          <w:trHeight w:val="439"/>
          <w:jc w:val="center"/>
        </w:trPr>
        <w:tc>
          <w:tcPr>
            <w:tcW w:w="9209" w:type="dxa"/>
            <w:gridSpan w:val="4"/>
            <w:vAlign w:val="center"/>
          </w:tcPr>
          <w:p w14:paraId="4C7046BA" w14:textId="512910EE" w:rsidR="000723AC" w:rsidRPr="00907EB1" w:rsidRDefault="000723AC" w:rsidP="000723AC">
            <w:pPr>
              <w:spacing w:line="240" w:lineRule="auto"/>
              <w:jc w:val="center"/>
              <w:rPr>
                <w:rFonts w:ascii="HG丸ｺﾞｼｯｸM-PRO" w:eastAsia="HG丸ｺﾞｼｯｸM-PRO" w:hAnsi="HG丸ｺﾞｼｯｸM-PRO"/>
                <w:color w:val="000000" w:themeColor="text1"/>
                <w:szCs w:val="22"/>
              </w:rPr>
            </w:pPr>
            <w:r w:rsidRPr="00907EB1">
              <w:rPr>
                <w:rFonts w:ascii="HG丸ｺﾞｼｯｸM-PRO" w:eastAsia="HG丸ｺﾞｼｯｸM-PRO" w:hAnsi="HG丸ｺﾞｼｯｸM-PRO" w:hint="eastAsia"/>
                <w:color w:val="000000" w:themeColor="text1"/>
                <w:szCs w:val="22"/>
              </w:rPr>
              <w:lastRenderedPageBreak/>
              <w:t>改善（Ａ）</w:t>
            </w:r>
          </w:p>
        </w:tc>
      </w:tr>
      <w:tr w:rsidR="000723AC" w:rsidRPr="00421B15" w14:paraId="232546FE" w14:textId="77777777" w:rsidTr="00734DDF">
        <w:trPr>
          <w:trHeight w:val="1390"/>
          <w:jc w:val="center"/>
        </w:trPr>
        <w:tc>
          <w:tcPr>
            <w:tcW w:w="9209" w:type="dxa"/>
            <w:gridSpan w:val="4"/>
          </w:tcPr>
          <w:p w14:paraId="4805E1C1" w14:textId="52FA699F" w:rsidR="000723AC" w:rsidRPr="00CA4D66" w:rsidRDefault="000723AC" w:rsidP="000723AC">
            <w:pPr>
              <w:spacing w:line="240" w:lineRule="auto"/>
              <w:rPr>
                <w:rFonts w:ascii="HG丸ｺﾞｼｯｸM-PRO" w:eastAsia="HG丸ｺﾞｼｯｸM-PRO" w:hAnsi="HG丸ｺﾞｼｯｸM-PRO"/>
                <w:color w:val="000000" w:themeColor="text1"/>
                <w:szCs w:val="22"/>
              </w:rPr>
            </w:pPr>
            <w:r w:rsidRPr="00CA4D66">
              <w:rPr>
                <w:rFonts w:ascii="HG丸ｺﾞｼｯｸM-PRO" w:eastAsia="HG丸ｺﾞｼｯｸM-PRO" w:hAnsi="HG丸ｺﾞｼｯｸM-PRO" w:hint="eastAsia"/>
                <w:color w:val="000000" w:themeColor="text1"/>
                <w:szCs w:val="22"/>
              </w:rPr>
              <w:t>【R３年度における取組等】</w:t>
            </w:r>
          </w:p>
          <w:p w14:paraId="740335FF" w14:textId="316FC2EC" w:rsidR="00907EB1" w:rsidRDefault="00907EB1" w:rsidP="00907EB1">
            <w:pPr>
              <w:ind w:left="220" w:hangingChars="100" w:hanging="220"/>
              <w:rPr>
                <w:rFonts w:ascii="HG丸ｺﾞｼｯｸM-PRO" w:eastAsia="HG丸ｺﾞｼｯｸM-PRO" w:hAnsi="HG丸ｺﾞｼｯｸM-PRO"/>
                <w:color w:val="000000" w:themeColor="text1"/>
                <w:szCs w:val="22"/>
              </w:rPr>
            </w:pPr>
            <w:r w:rsidRPr="00CA4D66">
              <w:rPr>
                <w:rFonts w:ascii="HG丸ｺﾞｼｯｸM-PRO" w:eastAsia="HG丸ｺﾞｼｯｸM-PRO" w:hAnsi="HG丸ｺﾞｼｯｸM-PRO" w:hint="eastAsia"/>
                <w:color w:val="000000" w:themeColor="text1"/>
                <w:szCs w:val="22"/>
              </w:rPr>
              <w:t>・令和3年度からの第2期障がい児福祉計画においても「児童発達支援センター」「保育所等訪問支援」についての数値目標を定め、</w:t>
            </w:r>
            <w:r w:rsidR="00A46454">
              <w:rPr>
                <w:rFonts w:ascii="HG丸ｺﾞｼｯｸM-PRO" w:eastAsia="HG丸ｺﾞｼｯｸM-PRO" w:hAnsi="HG丸ｺﾞｼｯｸM-PRO" w:hint="eastAsia"/>
                <w:color w:val="000000" w:themeColor="text1"/>
                <w:szCs w:val="22"/>
              </w:rPr>
              <w:t>支援の充実にとりくむ</w:t>
            </w:r>
            <w:r w:rsidR="00E83625" w:rsidRPr="00CA4D66">
              <w:rPr>
                <w:rFonts w:ascii="HG丸ｺﾞｼｯｸM-PRO" w:eastAsia="HG丸ｺﾞｼｯｸM-PRO" w:hAnsi="HG丸ｺﾞｼｯｸM-PRO" w:hint="eastAsia"/>
                <w:color w:val="000000" w:themeColor="text1"/>
                <w:szCs w:val="22"/>
              </w:rPr>
              <w:t>。また、</w:t>
            </w:r>
            <w:r w:rsidRPr="00CA4D66">
              <w:rPr>
                <w:rFonts w:ascii="HG丸ｺﾞｼｯｸM-PRO" w:eastAsia="HG丸ｺﾞｼｯｸM-PRO" w:hAnsi="HG丸ｺﾞｼｯｸM-PRO" w:hint="eastAsia"/>
                <w:color w:val="000000" w:themeColor="text1"/>
                <w:szCs w:val="22"/>
              </w:rPr>
              <w:t>目標達成に向け、</w:t>
            </w:r>
            <w:r w:rsidR="00E83625" w:rsidRPr="00CA4D66">
              <w:rPr>
                <w:rFonts w:ascii="HG丸ｺﾞｼｯｸM-PRO" w:eastAsia="HG丸ｺﾞｼｯｸM-PRO" w:hAnsi="HG丸ｺﾞｼｯｸM-PRO" w:hint="eastAsia"/>
                <w:color w:val="000000" w:themeColor="text1"/>
                <w:szCs w:val="22"/>
              </w:rPr>
              <w:t>児童発達支援センターの未設置市町村に対しては、引き続き各市町村による設置検討を基本としつつ、既に共同設置を行っている好事例の紹介等、共同利用体制の構築等を検討するよう働きかけを行うとともに、保育所等訪問支援未整備の</w:t>
            </w:r>
            <w:r w:rsidR="00883207">
              <w:rPr>
                <w:rFonts w:ascii="HG丸ｺﾞｼｯｸM-PRO" w:eastAsia="HG丸ｺﾞｼｯｸM-PRO" w:hAnsi="HG丸ｺﾞｼｯｸM-PRO" w:hint="eastAsia"/>
                <w:color w:val="000000" w:themeColor="text1"/>
                <w:szCs w:val="22"/>
              </w:rPr>
              <w:t>自治体</w:t>
            </w:r>
            <w:r w:rsidR="00E83625" w:rsidRPr="00CA4D66">
              <w:rPr>
                <w:rFonts w:ascii="HG丸ｺﾞｼｯｸM-PRO" w:eastAsia="HG丸ｺﾞｼｯｸM-PRO" w:hAnsi="HG丸ｺﾞｼｯｸM-PRO" w:hint="eastAsia"/>
                <w:color w:val="000000" w:themeColor="text1"/>
                <w:szCs w:val="22"/>
              </w:rPr>
              <w:t>には、近隣市町村の事業所への調査等を含め、ニーズに応じて</w:t>
            </w:r>
            <w:r w:rsidR="00350747">
              <w:rPr>
                <w:rFonts w:ascii="HG丸ｺﾞｼｯｸM-PRO" w:eastAsia="HG丸ｺﾞｼｯｸM-PRO" w:hAnsi="HG丸ｺﾞｼｯｸM-PRO" w:hint="eastAsia"/>
                <w:color w:val="000000" w:themeColor="text1"/>
                <w:szCs w:val="22"/>
              </w:rPr>
              <w:t>保育所等訪問支援を利用できる体制が構築されるよう働きかける</w:t>
            </w:r>
            <w:r w:rsidRPr="00CA4D66">
              <w:rPr>
                <w:rFonts w:ascii="HG丸ｺﾞｼｯｸM-PRO" w:eastAsia="HG丸ｺﾞｼｯｸM-PRO" w:hAnsi="HG丸ｺﾞｼｯｸM-PRO" w:hint="eastAsia"/>
                <w:color w:val="000000" w:themeColor="text1"/>
                <w:szCs w:val="22"/>
              </w:rPr>
              <w:t>。</w:t>
            </w:r>
          </w:p>
          <w:p w14:paraId="615849BF" w14:textId="1312208C" w:rsidR="006F5168" w:rsidRDefault="006F5168" w:rsidP="00907EB1">
            <w:pPr>
              <w:ind w:left="220" w:hangingChars="100" w:hanging="220"/>
              <w:rPr>
                <w:rFonts w:ascii="HG丸ｺﾞｼｯｸM-PRO" w:eastAsia="HG丸ｺﾞｼｯｸM-PRO" w:hAnsi="HG丸ｺﾞｼｯｸM-PRO"/>
                <w:color w:val="000000" w:themeColor="text1"/>
                <w:szCs w:val="22"/>
              </w:rPr>
            </w:pPr>
          </w:p>
          <w:p w14:paraId="4872C0C8" w14:textId="43145219" w:rsidR="006F5168" w:rsidRPr="006F5168" w:rsidRDefault="006F5168" w:rsidP="006F5168">
            <w:pPr>
              <w:ind w:left="220" w:hangingChars="100" w:hanging="220"/>
              <w:rPr>
                <w:rFonts w:ascii="HG丸ｺﾞｼｯｸM-PRO" w:eastAsia="HG丸ｺﾞｼｯｸM-PRO" w:hAnsi="HG丸ｺﾞｼｯｸM-PRO"/>
                <w:color w:val="000000" w:themeColor="text1"/>
                <w:szCs w:val="22"/>
              </w:rPr>
            </w:pPr>
            <w:r w:rsidRPr="006F5168">
              <w:rPr>
                <w:rFonts w:ascii="HG丸ｺﾞｼｯｸM-PRO" w:eastAsia="HG丸ｺﾞｼｯｸM-PRO" w:hAnsi="HG丸ｺﾞｼｯｸM-PRO" w:hint="eastAsia"/>
                <w:color w:val="000000" w:themeColor="text1"/>
                <w:szCs w:val="22"/>
              </w:rPr>
              <w:t>・「主に重症心身障がい児を支援する児童発達支援事業所及び放課後等デイサービス事業所」については、引き続き主に重症心身障がい児を支援する事業所及び新たに重症心身障がい児を対象とした支援の展開を検討している事業所に向けた研修事業を実</w:t>
            </w:r>
            <w:r w:rsidR="00A46454">
              <w:rPr>
                <w:rFonts w:ascii="HG丸ｺﾞｼｯｸM-PRO" w:eastAsia="HG丸ｺﾞｼｯｸM-PRO" w:hAnsi="HG丸ｺﾞｼｯｸM-PRO" w:hint="eastAsia"/>
                <w:color w:val="000000" w:themeColor="text1"/>
                <w:szCs w:val="22"/>
              </w:rPr>
              <w:t>施し、支援の質の向上並びに事業所の新規参入の推進に取り組む。一方で</w:t>
            </w:r>
            <w:r w:rsidRPr="006F5168">
              <w:rPr>
                <w:rFonts w:ascii="HG丸ｺﾞｼｯｸM-PRO" w:eastAsia="HG丸ｺﾞｼｯｸM-PRO" w:hAnsi="HG丸ｺﾞｼｯｸM-PRO" w:hint="eastAsia"/>
                <w:color w:val="000000" w:themeColor="text1"/>
                <w:szCs w:val="22"/>
              </w:rPr>
              <w:t>、市町村の規模によっては、管内に重症心身障がい児がいない、あるいは非常に少ないことにより需要がないことも想定されることから、第２期障がい児福祉計画では、身近な地域で支援が受けられるよう引き続き各市町村において設置を検討することを基本としつつ、圏域内で必要なサービスが提供されるよう指標を変更し、支援の充実に取り組む。</w:t>
            </w:r>
          </w:p>
          <w:p w14:paraId="755A9018" w14:textId="77777777" w:rsidR="006F5168" w:rsidRPr="006F5168" w:rsidRDefault="006F5168" w:rsidP="006F5168">
            <w:pPr>
              <w:ind w:left="220" w:hangingChars="100" w:hanging="220"/>
              <w:rPr>
                <w:rFonts w:ascii="HG丸ｺﾞｼｯｸM-PRO" w:eastAsia="HG丸ｺﾞｼｯｸM-PRO" w:hAnsi="HG丸ｺﾞｼｯｸM-PRO"/>
                <w:color w:val="000000" w:themeColor="text1"/>
                <w:szCs w:val="22"/>
              </w:rPr>
            </w:pPr>
          </w:p>
          <w:p w14:paraId="2E56E7F3" w14:textId="77777777" w:rsidR="006F5168" w:rsidRPr="006F5168" w:rsidRDefault="006F5168" w:rsidP="006F5168">
            <w:pPr>
              <w:ind w:left="220" w:hangingChars="100" w:hanging="220"/>
              <w:rPr>
                <w:rFonts w:ascii="HG丸ｺﾞｼｯｸM-PRO" w:eastAsia="HG丸ｺﾞｼｯｸM-PRO" w:hAnsi="HG丸ｺﾞｼｯｸM-PRO"/>
                <w:color w:val="000000" w:themeColor="text1"/>
                <w:szCs w:val="22"/>
              </w:rPr>
            </w:pPr>
            <w:r w:rsidRPr="006F5168">
              <w:rPr>
                <w:rFonts w:ascii="HG丸ｺﾞｼｯｸM-PRO" w:eastAsia="HG丸ｺﾞｼｯｸM-PRO" w:hAnsi="HG丸ｺﾞｼｯｸM-PRO" w:hint="eastAsia"/>
                <w:color w:val="000000" w:themeColor="text1"/>
                <w:szCs w:val="22"/>
              </w:rPr>
              <w:t>・「医療依存度の高い重症心身障がい児者等に関する市町村ごとの協議の場」について、令和３年度（４月時点）は１市が新たに設置予定。また、未設置の市町村に対しては、課題解決に向け、引き続きヒアリングを実施し、設置するよう働きかけを行う。</w:t>
            </w:r>
          </w:p>
          <w:p w14:paraId="570D193C" w14:textId="77777777" w:rsidR="006F5168" w:rsidRPr="006F5168" w:rsidRDefault="006F5168" w:rsidP="006F5168">
            <w:pPr>
              <w:ind w:left="220" w:hangingChars="100" w:hanging="220"/>
              <w:rPr>
                <w:rFonts w:ascii="HG丸ｺﾞｼｯｸM-PRO" w:eastAsia="HG丸ｺﾞｼｯｸM-PRO" w:hAnsi="HG丸ｺﾞｼｯｸM-PRO"/>
                <w:color w:val="000000" w:themeColor="text1"/>
                <w:szCs w:val="22"/>
              </w:rPr>
            </w:pPr>
          </w:p>
          <w:p w14:paraId="2C8E0956" w14:textId="77777777" w:rsidR="006F5168" w:rsidRPr="006F5168" w:rsidRDefault="006F5168" w:rsidP="006F5168">
            <w:pPr>
              <w:ind w:left="220" w:hangingChars="100" w:hanging="220"/>
              <w:rPr>
                <w:rFonts w:ascii="HG丸ｺﾞｼｯｸM-PRO" w:eastAsia="HG丸ｺﾞｼｯｸM-PRO" w:hAnsi="HG丸ｺﾞｼｯｸM-PRO"/>
                <w:color w:val="000000" w:themeColor="text1"/>
                <w:szCs w:val="22"/>
              </w:rPr>
            </w:pPr>
            <w:r w:rsidRPr="006F5168">
              <w:rPr>
                <w:rFonts w:ascii="HG丸ｺﾞｼｯｸM-PRO" w:eastAsia="HG丸ｺﾞｼｯｸM-PRO" w:hAnsi="HG丸ｺﾞｼｯｸM-PRO" w:hint="eastAsia"/>
                <w:color w:val="000000" w:themeColor="text1"/>
                <w:szCs w:val="22"/>
              </w:rPr>
              <w:t>・令和３年９月に施行された「医療的ケア児及びその家族に対する支援に関する法律」において、地方公共団体の責務として「医療的ケア児及びその家族に対する支援に係る施策を実施すること」及び「医療的ケア児の生活等の実態に応じて、必要な支援が受けられるよう必要な措置を講ずる」ことと明記されたため、府の協議の場において、今後の取り組みについての検討を行う。</w:t>
            </w:r>
          </w:p>
          <w:p w14:paraId="23A59A83" w14:textId="5ACA670C" w:rsidR="004E2C16" w:rsidRPr="00CA4D66" w:rsidRDefault="004E2C16" w:rsidP="006F5168">
            <w:pPr>
              <w:spacing w:line="240" w:lineRule="auto"/>
              <w:rPr>
                <w:rFonts w:ascii="HG丸ｺﾞｼｯｸM-PRO" w:eastAsia="HG丸ｺﾞｼｯｸM-PRO" w:hAnsi="HG丸ｺﾞｼｯｸM-PRO"/>
                <w:color w:val="000000" w:themeColor="text1"/>
                <w:szCs w:val="22"/>
              </w:rPr>
            </w:pPr>
          </w:p>
        </w:tc>
      </w:tr>
    </w:tbl>
    <w:p w14:paraId="39D60987" w14:textId="77777777" w:rsidR="003A43AA" w:rsidRPr="00421B15" w:rsidRDefault="003A43AA" w:rsidP="002E0FB9">
      <w:pPr>
        <w:spacing w:line="120" w:lineRule="exact"/>
        <w:jc w:val="left"/>
        <w:rPr>
          <w:color w:val="000000" w:themeColor="text1"/>
        </w:rPr>
      </w:pPr>
    </w:p>
    <w:sectPr w:rsidR="003A43AA" w:rsidRPr="00421B15" w:rsidSect="005A14F7">
      <w:headerReference w:type="even" r:id="rId8"/>
      <w:headerReference w:type="default" r:id="rId9"/>
      <w:footerReference w:type="even" r:id="rId10"/>
      <w:footerReference w:type="default" r:id="rId11"/>
      <w:pgSz w:w="11906" w:h="16838"/>
      <w:pgMar w:top="1418" w:right="1701" w:bottom="1418" w:left="1701" w:header="851" w:footer="567"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34D1C" w14:textId="77777777" w:rsidR="001702F1" w:rsidRDefault="001702F1" w:rsidP="00850A33">
      <w:pPr>
        <w:spacing w:line="240" w:lineRule="auto"/>
      </w:pPr>
      <w:r>
        <w:separator/>
      </w:r>
    </w:p>
  </w:endnote>
  <w:endnote w:type="continuationSeparator" w:id="0">
    <w:p w14:paraId="1DAD985A" w14:textId="77777777" w:rsidR="001702F1" w:rsidRDefault="001702F1" w:rsidP="00850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0326212"/>
      <w:docPartObj>
        <w:docPartGallery w:val="Page Numbers (Bottom of Page)"/>
        <w:docPartUnique/>
      </w:docPartObj>
    </w:sdtPr>
    <w:sdtEndPr>
      <w:rPr>
        <w:rFonts w:ascii="HG丸ｺﾞｼｯｸM-PRO" w:eastAsia="HG丸ｺﾞｼｯｸM-PRO" w:hAnsi="HG丸ｺﾞｼｯｸM-PRO"/>
      </w:rPr>
    </w:sdtEndPr>
    <w:sdtContent>
      <w:p w14:paraId="17EE3310" w14:textId="7DEE69CD" w:rsidR="00C81E28" w:rsidRPr="005A14F7" w:rsidRDefault="00DD50C8" w:rsidP="005A14F7">
        <w:pPr>
          <w:pStyle w:val="a6"/>
          <w:jc w:val="center"/>
          <w:rPr>
            <w:rFonts w:ascii="HG丸ｺﾞｼｯｸM-PRO" w:eastAsia="HG丸ｺﾞｼｯｸM-PRO" w:hAnsi="HG丸ｺﾞｼｯｸM-PRO"/>
          </w:rPr>
        </w:pPr>
        <w:r w:rsidRPr="005A14F7">
          <w:rPr>
            <w:rFonts w:ascii="HG丸ｺﾞｼｯｸM-PRO" w:eastAsia="HG丸ｺﾞｼｯｸM-PRO" w:hAnsi="HG丸ｺﾞｼｯｸM-PRO"/>
          </w:rPr>
          <w:fldChar w:fldCharType="begin"/>
        </w:r>
        <w:r w:rsidRPr="005A14F7">
          <w:rPr>
            <w:rFonts w:ascii="HG丸ｺﾞｼｯｸM-PRO" w:eastAsia="HG丸ｺﾞｼｯｸM-PRO" w:hAnsi="HG丸ｺﾞｼｯｸM-PRO"/>
          </w:rPr>
          <w:instrText>PAGE   \* MERGEFORMAT</w:instrText>
        </w:r>
        <w:r w:rsidRPr="005A14F7">
          <w:rPr>
            <w:rFonts w:ascii="HG丸ｺﾞｼｯｸM-PRO" w:eastAsia="HG丸ｺﾞｼｯｸM-PRO" w:hAnsi="HG丸ｺﾞｼｯｸM-PRO"/>
          </w:rPr>
          <w:fldChar w:fldCharType="separate"/>
        </w:r>
        <w:r w:rsidR="005A14F7" w:rsidRPr="005A14F7">
          <w:rPr>
            <w:rFonts w:ascii="HG丸ｺﾞｼｯｸM-PRO" w:eastAsia="HG丸ｺﾞｼｯｸM-PRO" w:hAnsi="HG丸ｺﾞｼｯｸM-PRO"/>
            <w:noProof/>
            <w:lang w:val="ja-JP"/>
          </w:rPr>
          <w:t>18</w:t>
        </w:r>
        <w:r w:rsidRPr="005A14F7">
          <w:rPr>
            <w:rFonts w:ascii="HG丸ｺﾞｼｯｸM-PRO" w:eastAsia="HG丸ｺﾞｼｯｸM-PRO" w:hAnsi="HG丸ｺﾞｼｯｸM-PR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9281198"/>
      <w:docPartObj>
        <w:docPartGallery w:val="Page Numbers (Bottom of Page)"/>
        <w:docPartUnique/>
      </w:docPartObj>
    </w:sdtPr>
    <w:sdtEndPr>
      <w:rPr>
        <w:rFonts w:ascii="HG丸ｺﾞｼｯｸM-PRO" w:eastAsia="HG丸ｺﾞｼｯｸM-PRO" w:hAnsi="HG丸ｺﾞｼｯｸM-PRO"/>
      </w:rPr>
    </w:sdtEndPr>
    <w:sdtContent>
      <w:p w14:paraId="7EC70727" w14:textId="7BFDDF1C" w:rsidR="005A14F7" w:rsidRPr="005A14F7" w:rsidRDefault="005A14F7">
        <w:pPr>
          <w:pStyle w:val="a6"/>
          <w:jc w:val="center"/>
          <w:rPr>
            <w:rFonts w:ascii="HG丸ｺﾞｼｯｸM-PRO" w:eastAsia="HG丸ｺﾞｼｯｸM-PRO" w:hAnsi="HG丸ｺﾞｼｯｸM-PRO"/>
          </w:rPr>
        </w:pPr>
        <w:r w:rsidRPr="005A14F7">
          <w:rPr>
            <w:rFonts w:ascii="HG丸ｺﾞｼｯｸM-PRO" w:eastAsia="HG丸ｺﾞｼｯｸM-PRO" w:hAnsi="HG丸ｺﾞｼｯｸM-PRO"/>
          </w:rPr>
          <w:fldChar w:fldCharType="begin"/>
        </w:r>
        <w:r w:rsidRPr="005A14F7">
          <w:rPr>
            <w:rFonts w:ascii="HG丸ｺﾞｼｯｸM-PRO" w:eastAsia="HG丸ｺﾞｼｯｸM-PRO" w:hAnsi="HG丸ｺﾞｼｯｸM-PRO"/>
          </w:rPr>
          <w:instrText>PAGE   \* MERGEFORMAT</w:instrText>
        </w:r>
        <w:r w:rsidRPr="005A14F7">
          <w:rPr>
            <w:rFonts w:ascii="HG丸ｺﾞｼｯｸM-PRO" w:eastAsia="HG丸ｺﾞｼｯｸM-PRO" w:hAnsi="HG丸ｺﾞｼｯｸM-PRO"/>
          </w:rPr>
          <w:fldChar w:fldCharType="separate"/>
        </w:r>
        <w:r w:rsidR="00350747" w:rsidRPr="00350747">
          <w:rPr>
            <w:rFonts w:ascii="HG丸ｺﾞｼｯｸM-PRO" w:eastAsia="HG丸ｺﾞｼｯｸM-PRO" w:hAnsi="HG丸ｺﾞｼｯｸM-PRO"/>
            <w:noProof/>
            <w:lang w:val="ja-JP"/>
          </w:rPr>
          <w:t>18</w:t>
        </w:r>
        <w:r w:rsidRPr="005A14F7">
          <w:rPr>
            <w:rFonts w:ascii="HG丸ｺﾞｼｯｸM-PRO" w:eastAsia="HG丸ｺﾞｼｯｸM-PRO" w:hAnsi="HG丸ｺﾞｼｯｸM-PRO"/>
          </w:rPr>
          <w:fldChar w:fldCharType="end"/>
        </w:r>
      </w:p>
    </w:sdtContent>
  </w:sdt>
  <w:p w14:paraId="4F155E5B" w14:textId="77777777" w:rsidR="005A14F7" w:rsidRDefault="005A14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CF11A" w14:textId="77777777" w:rsidR="001702F1" w:rsidRDefault="001702F1" w:rsidP="00850A33">
      <w:pPr>
        <w:spacing w:line="240" w:lineRule="auto"/>
      </w:pPr>
      <w:r>
        <w:separator/>
      </w:r>
    </w:p>
  </w:footnote>
  <w:footnote w:type="continuationSeparator" w:id="0">
    <w:p w14:paraId="5557C5B5" w14:textId="77777777" w:rsidR="001702F1" w:rsidRDefault="001702F1" w:rsidP="00850A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46866" w14:textId="04AEDC24" w:rsidR="00DD50C8" w:rsidRDefault="00DD50C8" w:rsidP="00DD50C8">
    <w:pPr>
      <w:pStyle w:val="a4"/>
      <w:jc w:val="center"/>
    </w:pPr>
    <w:r w:rsidRPr="006B3E65">
      <w:rPr>
        <w:rFonts w:ascii="HG丸ｺﾞｼｯｸM-PRO" w:eastAsia="HG丸ｺﾞｼｯｸM-PRO" w:hAnsi="HG丸ｺﾞｼｯｸM-PRO" w:hint="eastAsia"/>
        <w:sz w:val="24"/>
        <w:szCs w:val="24"/>
      </w:rPr>
      <w:t>第１期障がい児</w:t>
    </w:r>
    <w:r>
      <w:rPr>
        <w:rFonts w:ascii="HG丸ｺﾞｼｯｸM-PRO" w:eastAsia="HG丸ｺﾞｼｯｸM-PRO" w:hAnsi="HG丸ｺﾞｼｯｸM-PRO" w:hint="eastAsia"/>
        <w:sz w:val="24"/>
        <w:szCs w:val="24"/>
      </w:rPr>
      <w:t>福祉計画　ＰＤＣＡサイクル管理用シート（大阪府</w:t>
    </w:r>
    <w:r w:rsidRPr="006B3E65">
      <w:rPr>
        <w:rFonts w:ascii="HG丸ｺﾞｼｯｸM-PRO" w:eastAsia="HG丸ｺﾞｼｯｸM-PRO" w:hAnsi="HG丸ｺﾞｼｯｸM-PRO" w:hint="eastAsia"/>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2858" w14:textId="50CC8F36" w:rsidR="00870619" w:rsidRPr="006B3E65" w:rsidRDefault="00870619" w:rsidP="006B3E65">
    <w:pPr>
      <w:pStyle w:val="a4"/>
      <w:jc w:val="center"/>
      <w:rPr>
        <w:rFonts w:ascii="HG丸ｺﾞｼｯｸM-PRO" w:eastAsia="HG丸ｺﾞｼｯｸM-PRO" w:hAnsi="HG丸ｺﾞｼｯｸM-PRO"/>
        <w:sz w:val="24"/>
        <w:szCs w:val="24"/>
      </w:rPr>
    </w:pPr>
    <w:r w:rsidRPr="006B3E65">
      <w:rPr>
        <w:rFonts w:ascii="HG丸ｺﾞｼｯｸM-PRO" w:eastAsia="HG丸ｺﾞｼｯｸM-PRO" w:hAnsi="HG丸ｺﾞｼｯｸM-PRO" w:hint="eastAsia"/>
        <w:sz w:val="24"/>
        <w:szCs w:val="24"/>
      </w:rPr>
      <w:t>第</w:t>
    </w:r>
    <w:r w:rsidR="006B3E65" w:rsidRPr="006B3E65">
      <w:rPr>
        <w:rFonts w:ascii="HG丸ｺﾞｼｯｸM-PRO" w:eastAsia="HG丸ｺﾞｼｯｸM-PRO" w:hAnsi="HG丸ｺﾞｼｯｸM-PRO" w:hint="eastAsia"/>
        <w:sz w:val="24"/>
        <w:szCs w:val="24"/>
      </w:rPr>
      <w:t>１</w:t>
    </w:r>
    <w:r w:rsidRPr="006B3E65">
      <w:rPr>
        <w:rFonts w:ascii="HG丸ｺﾞｼｯｸM-PRO" w:eastAsia="HG丸ｺﾞｼｯｸM-PRO" w:hAnsi="HG丸ｺﾞｼｯｸM-PRO" w:hint="eastAsia"/>
        <w:sz w:val="24"/>
        <w:szCs w:val="24"/>
      </w:rPr>
      <w:t>期障がい</w:t>
    </w:r>
    <w:r w:rsidR="006B3E65" w:rsidRPr="006B3E65">
      <w:rPr>
        <w:rFonts w:ascii="HG丸ｺﾞｼｯｸM-PRO" w:eastAsia="HG丸ｺﾞｼｯｸM-PRO" w:hAnsi="HG丸ｺﾞｼｯｸM-PRO" w:hint="eastAsia"/>
        <w:sz w:val="24"/>
        <w:szCs w:val="24"/>
      </w:rPr>
      <w:t>児</w:t>
    </w:r>
    <w:r w:rsidR="00F01833">
      <w:rPr>
        <w:rFonts w:ascii="HG丸ｺﾞｼｯｸM-PRO" w:eastAsia="HG丸ｺﾞｼｯｸM-PRO" w:hAnsi="HG丸ｺﾞｼｯｸM-PRO" w:hint="eastAsia"/>
        <w:sz w:val="24"/>
        <w:szCs w:val="24"/>
      </w:rPr>
      <w:t>福祉計画　ＰＤＣＡサイクル管理用シート（大阪府</w:t>
    </w:r>
    <w:r w:rsidRPr="006B3E65">
      <w:rPr>
        <w:rFonts w:ascii="HG丸ｺﾞｼｯｸM-PRO" w:eastAsia="HG丸ｺﾞｼｯｸM-PRO" w:hAnsi="HG丸ｺﾞｼｯｸM-PRO"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D217E"/>
    <w:multiLevelType w:val="multilevel"/>
    <w:tmpl w:val="2DF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20D84"/>
    <w:multiLevelType w:val="hybridMultilevel"/>
    <w:tmpl w:val="B810C60A"/>
    <w:lvl w:ilvl="0" w:tplc="9FC4A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AA"/>
    <w:rsid w:val="0001066A"/>
    <w:rsid w:val="00021ED7"/>
    <w:rsid w:val="00031BCB"/>
    <w:rsid w:val="0006333B"/>
    <w:rsid w:val="0006710E"/>
    <w:rsid w:val="000723AC"/>
    <w:rsid w:val="00081FBE"/>
    <w:rsid w:val="000C4511"/>
    <w:rsid w:val="000D3826"/>
    <w:rsid w:val="000D4B28"/>
    <w:rsid w:val="00111083"/>
    <w:rsid w:val="00113677"/>
    <w:rsid w:val="00120E1E"/>
    <w:rsid w:val="00153967"/>
    <w:rsid w:val="00160C6F"/>
    <w:rsid w:val="001702F1"/>
    <w:rsid w:val="00193C2C"/>
    <w:rsid w:val="001A28BB"/>
    <w:rsid w:val="001B3D6F"/>
    <w:rsid w:val="001D3839"/>
    <w:rsid w:val="00212A93"/>
    <w:rsid w:val="00214473"/>
    <w:rsid w:val="002153BC"/>
    <w:rsid w:val="00227E7C"/>
    <w:rsid w:val="00233D54"/>
    <w:rsid w:val="0027758D"/>
    <w:rsid w:val="00283D86"/>
    <w:rsid w:val="002903E0"/>
    <w:rsid w:val="002A30E7"/>
    <w:rsid w:val="002A5E80"/>
    <w:rsid w:val="002A642B"/>
    <w:rsid w:val="002C6044"/>
    <w:rsid w:val="002C7512"/>
    <w:rsid w:val="002E0FB9"/>
    <w:rsid w:val="002E4DF1"/>
    <w:rsid w:val="00316052"/>
    <w:rsid w:val="0033289F"/>
    <w:rsid w:val="003358B0"/>
    <w:rsid w:val="00336EBA"/>
    <w:rsid w:val="00341A2B"/>
    <w:rsid w:val="00350747"/>
    <w:rsid w:val="00360C8C"/>
    <w:rsid w:val="003618A9"/>
    <w:rsid w:val="003717A8"/>
    <w:rsid w:val="0037321D"/>
    <w:rsid w:val="00383EBD"/>
    <w:rsid w:val="00384C1F"/>
    <w:rsid w:val="00387AF9"/>
    <w:rsid w:val="003938D5"/>
    <w:rsid w:val="003A43AA"/>
    <w:rsid w:val="003D326B"/>
    <w:rsid w:val="00421B15"/>
    <w:rsid w:val="00421C58"/>
    <w:rsid w:val="00424FD7"/>
    <w:rsid w:val="00451675"/>
    <w:rsid w:val="0045198F"/>
    <w:rsid w:val="0045694F"/>
    <w:rsid w:val="00464515"/>
    <w:rsid w:val="00465138"/>
    <w:rsid w:val="0048059F"/>
    <w:rsid w:val="0048303D"/>
    <w:rsid w:val="0049595F"/>
    <w:rsid w:val="004A7819"/>
    <w:rsid w:val="004B67D8"/>
    <w:rsid w:val="004E0632"/>
    <w:rsid w:val="004E2C16"/>
    <w:rsid w:val="004F6A1E"/>
    <w:rsid w:val="005060EA"/>
    <w:rsid w:val="00511CDC"/>
    <w:rsid w:val="005237D1"/>
    <w:rsid w:val="005309C1"/>
    <w:rsid w:val="0055281E"/>
    <w:rsid w:val="005600A1"/>
    <w:rsid w:val="00562758"/>
    <w:rsid w:val="005721BA"/>
    <w:rsid w:val="005821C4"/>
    <w:rsid w:val="00587EC3"/>
    <w:rsid w:val="0059303E"/>
    <w:rsid w:val="005A14F7"/>
    <w:rsid w:val="005A6736"/>
    <w:rsid w:val="005B0E62"/>
    <w:rsid w:val="00607137"/>
    <w:rsid w:val="006149F6"/>
    <w:rsid w:val="00614D12"/>
    <w:rsid w:val="006243CC"/>
    <w:rsid w:val="00646AC9"/>
    <w:rsid w:val="00647DD8"/>
    <w:rsid w:val="00682AED"/>
    <w:rsid w:val="00686908"/>
    <w:rsid w:val="006B3E65"/>
    <w:rsid w:val="006F5168"/>
    <w:rsid w:val="00702EA4"/>
    <w:rsid w:val="00720405"/>
    <w:rsid w:val="007228E8"/>
    <w:rsid w:val="0073576B"/>
    <w:rsid w:val="0074293D"/>
    <w:rsid w:val="00781B45"/>
    <w:rsid w:val="007A2500"/>
    <w:rsid w:val="007A710C"/>
    <w:rsid w:val="007B1A0E"/>
    <w:rsid w:val="007C31D6"/>
    <w:rsid w:val="007F006F"/>
    <w:rsid w:val="00800D04"/>
    <w:rsid w:val="00802E88"/>
    <w:rsid w:val="00850A33"/>
    <w:rsid w:val="00860888"/>
    <w:rsid w:val="00870619"/>
    <w:rsid w:val="00871524"/>
    <w:rsid w:val="008768C6"/>
    <w:rsid w:val="00883207"/>
    <w:rsid w:val="00887395"/>
    <w:rsid w:val="008F7E7F"/>
    <w:rsid w:val="00901493"/>
    <w:rsid w:val="00907EB1"/>
    <w:rsid w:val="00923608"/>
    <w:rsid w:val="009412F1"/>
    <w:rsid w:val="0095348C"/>
    <w:rsid w:val="00965A12"/>
    <w:rsid w:val="00991940"/>
    <w:rsid w:val="009B4B81"/>
    <w:rsid w:val="009C318F"/>
    <w:rsid w:val="00A037C9"/>
    <w:rsid w:val="00A204D3"/>
    <w:rsid w:val="00A23C92"/>
    <w:rsid w:val="00A46454"/>
    <w:rsid w:val="00A53B6F"/>
    <w:rsid w:val="00A621D3"/>
    <w:rsid w:val="00A75B54"/>
    <w:rsid w:val="00A84D1F"/>
    <w:rsid w:val="00AA203B"/>
    <w:rsid w:val="00AA33CF"/>
    <w:rsid w:val="00AB42F3"/>
    <w:rsid w:val="00AC2A8E"/>
    <w:rsid w:val="00AF7634"/>
    <w:rsid w:val="00B03EF6"/>
    <w:rsid w:val="00B12603"/>
    <w:rsid w:val="00B3556F"/>
    <w:rsid w:val="00B37B16"/>
    <w:rsid w:val="00B4041F"/>
    <w:rsid w:val="00B4276B"/>
    <w:rsid w:val="00B535B0"/>
    <w:rsid w:val="00B6573B"/>
    <w:rsid w:val="00B70933"/>
    <w:rsid w:val="00B83644"/>
    <w:rsid w:val="00B945BF"/>
    <w:rsid w:val="00BC53F9"/>
    <w:rsid w:val="00C1212D"/>
    <w:rsid w:val="00C23228"/>
    <w:rsid w:val="00C635FE"/>
    <w:rsid w:val="00C81E28"/>
    <w:rsid w:val="00C85D5C"/>
    <w:rsid w:val="00C86D44"/>
    <w:rsid w:val="00C87FD7"/>
    <w:rsid w:val="00CA4D66"/>
    <w:rsid w:val="00CB1782"/>
    <w:rsid w:val="00CC21C4"/>
    <w:rsid w:val="00CF48AE"/>
    <w:rsid w:val="00D00050"/>
    <w:rsid w:val="00D23FA7"/>
    <w:rsid w:val="00D301A4"/>
    <w:rsid w:val="00D5177E"/>
    <w:rsid w:val="00D76C10"/>
    <w:rsid w:val="00D77D39"/>
    <w:rsid w:val="00D8448F"/>
    <w:rsid w:val="00D86F2F"/>
    <w:rsid w:val="00DB2D26"/>
    <w:rsid w:val="00DB627E"/>
    <w:rsid w:val="00DC3A8C"/>
    <w:rsid w:val="00DD50C8"/>
    <w:rsid w:val="00DE155B"/>
    <w:rsid w:val="00DE1630"/>
    <w:rsid w:val="00DF1CE8"/>
    <w:rsid w:val="00E11D14"/>
    <w:rsid w:val="00E25B71"/>
    <w:rsid w:val="00E268E2"/>
    <w:rsid w:val="00E26BCA"/>
    <w:rsid w:val="00E56735"/>
    <w:rsid w:val="00E83625"/>
    <w:rsid w:val="00E8568E"/>
    <w:rsid w:val="00E93F92"/>
    <w:rsid w:val="00EA62F8"/>
    <w:rsid w:val="00ED0236"/>
    <w:rsid w:val="00F0087D"/>
    <w:rsid w:val="00F01833"/>
    <w:rsid w:val="00F334DA"/>
    <w:rsid w:val="00F520C4"/>
    <w:rsid w:val="00F72B1C"/>
    <w:rsid w:val="00F749DB"/>
    <w:rsid w:val="00F963BB"/>
    <w:rsid w:val="00F96881"/>
    <w:rsid w:val="00FD2F14"/>
    <w:rsid w:val="00FD7233"/>
    <w:rsid w:val="00FF13F5"/>
    <w:rsid w:val="00FF4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238B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493"/>
    <w:pPr>
      <w:widowControl w:val="0"/>
      <w:autoSpaceDE w:val="0"/>
      <w:autoSpaceDN w:val="0"/>
      <w:adjustRightInd w:val="0"/>
      <w:snapToGrid w:val="0"/>
      <w:spacing w:line="360" w:lineRule="atLeast"/>
      <w:jc w:val="both"/>
      <w:textAlignment w:val="baseline"/>
    </w:pPr>
    <w:rPr>
      <w:rFonts w:ascii="ＭＳ 明朝"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A33"/>
    <w:pPr>
      <w:tabs>
        <w:tab w:val="center" w:pos="4252"/>
        <w:tab w:val="right" w:pos="8504"/>
      </w:tabs>
    </w:pPr>
  </w:style>
  <w:style w:type="character" w:customStyle="1" w:styleId="a5">
    <w:name w:val="ヘッダー (文字)"/>
    <w:basedOn w:val="a0"/>
    <w:link w:val="a4"/>
    <w:uiPriority w:val="99"/>
    <w:rsid w:val="00850A33"/>
    <w:rPr>
      <w:rFonts w:ascii="ＭＳ 明朝" w:eastAsia="ＭＳ 明朝" w:hAnsi="Century" w:cs="Times New Roman"/>
      <w:kern w:val="0"/>
      <w:sz w:val="22"/>
      <w:szCs w:val="20"/>
    </w:rPr>
  </w:style>
  <w:style w:type="paragraph" w:styleId="a6">
    <w:name w:val="footer"/>
    <w:basedOn w:val="a"/>
    <w:link w:val="a7"/>
    <w:uiPriority w:val="99"/>
    <w:unhideWhenUsed/>
    <w:rsid w:val="00850A33"/>
    <w:pPr>
      <w:tabs>
        <w:tab w:val="center" w:pos="4252"/>
        <w:tab w:val="right" w:pos="8504"/>
      </w:tabs>
    </w:pPr>
  </w:style>
  <w:style w:type="character" w:customStyle="1" w:styleId="a7">
    <w:name w:val="フッター (文字)"/>
    <w:basedOn w:val="a0"/>
    <w:link w:val="a6"/>
    <w:uiPriority w:val="99"/>
    <w:rsid w:val="00850A33"/>
    <w:rPr>
      <w:rFonts w:ascii="ＭＳ 明朝" w:eastAsia="ＭＳ 明朝" w:hAnsi="Century" w:cs="Times New Roman"/>
      <w:kern w:val="0"/>
      <w:sz w:val="22"/>
      <w:szCs w:val="20"/>
    </w:rPr>
  </w:style>
  <w:style w:type="paragraph" w:styleId="a8">
    <w:name w:val="Balloon Text"/>
    <w:basedOn w:val="a"/>
    <w:link w:val="a9"/>
    <w:uiPriority w:val="99"/>
    <w:semiHidden/>
    <w:unhideWhenUsed/>
    <w:rsid w:val="00383EB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EBD"/>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0C4511"/>
    <w:rPr>
      <w:sz w:val="18"/>
      <w:szCs w:val="18"/>
    </w:rPr>
  </w:style>
  <w:style w:type="paragraph" w:styleId="ab">
    <w:name w:val="annotation text"/>
    <w:basedOn w:val="a"/>
    <w:link w:val="ac"/>
    <w:uiPriority w:val="99"/>
    <w:semiHidden/>
    <w:unhideWhenUsed/>
    <w:rsid w:val="000C4511"/>
    <w:pPr>
      <w:jc w:val="left"/>
    </w:pPr>
  </w:style>
  <w:style w:type="character" w:customStyle="1" w:styleId="ac">
    <w:name w:val="コメント文字列 (文字)"/>
    <w:basedOn w:val="a0"/>
    <w:link w:val="ab"/>
    <w:uiPriority w:val="99"/>
    <w:semiHidden/>
    <w:rsid w:val="000C4511"/>
    <w:rPr>
      <w:rFonts w:ascii="ＭＳ 明朝" w:eastAsia="ＭＳ 明朝" w:hAnsi="Century" w:cs="Times New Roman"/>
      <w:kern w:val="0"/>
      <w:sz w:val="22"/>
      <w:szCs w:val="20"/>
    </w:rPr>
  </w:style>
  <w:style w:type="paragraph" w:styleId="ad">
    <w:name w:val="annotation subject"/>
    <w:basedOn w:val="ab"/>
    <w:next w:val="ab"/>
    <w:link w:val="ae"/>
    <w:uiPriority w:val="99"/>
    <w:semiHidden/>
    <w:unhideWhenUsed/>
    <w:rsid w:val="000C4511"/>
    <w:rPr>
      <w:b/>
      <w:bCs/>
    </w:rPr>
  </w:style>
  <w:style w:type="character" w:customStyle="1" w:styleId="ae">
    <w:name w:val="コメント内容 (文字)"/>
    <w:basedOn w:val="ac"/>
    <w:link w:val="ad"/>
    <w:uiPriority w:val="99"/>
    <w:semiHidden/>
    <w:rsid w:val="000C4511"/>
    <w:rPr>
      <w:rFonts w:ascii="ＭＳ 明朝" w:eastAsia="ＭＳ 明朝" w:hAnsi="Century" w:cs="Times New Roman"/>
      <w:b/>
      <w:bCs/>
      <w:kern w:val="0"/>
      <w:sz w:val="22"/>
      <w:szCs w:val="20"/>
    </w:rPr>
  </w:style>
  <w:style w:type="paragraph" w:styleId="af">
    <w:name w:val="Revision"/>
    <w:hidden/>
    <w:uiPriority w:val="99"/>
    <w:semiHidden/>
    <w:rsid w:val="00FD7233"/>
    <w:rPr>
      <w:rFonts w:ascii="ＭＳ 明朝" w:eastAsia="ＭＳ 明朝" w:hAnsi="Century" w:cs="Times New Roman"/>
      <w:kern w:val="0"/>
      <w:sz w:val="22"/>
      <w:szCs w:val="20"/>
    </w:rPr>
  </w:style>
  <w:style w:type="paragraph" w:styleId="af0">
    <w:name w:val="List Paragraph"/>
    <w:basedOn w:val="a"/>
    <w:uiPriority w:val="34"/>
    <w:qFormat/>
    <w:rsid w:val="00E836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0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D9E7-AAD8-4BB4-9A6F-01474EF3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710</Words>
  <Characters>4050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2022-02-14T07:38:00Z</dcterms:created>
  <dcterms:modified xsi:type="dcterms:W3CDTF">2022-02-14T07:38:00Z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