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D8448F" w:rsidRPr="00E546CC" w14:paraId="2C0AD3B8" w14:textId="77777777" w:rsidTr="00870619">
        <w:trPr>
          <w:trHeight w:val="480"/>
          <w:jc w:val="center"/>
        </w:trPr>
        <w:tc>
          <w:tcPr>
            <w:tcW w:w="1963" w:type="dxa"/>
            <w:vAlign w:val="center"/>
          </w:tcPr>
          <w:p w14:paraId="5A83E99D" w14:textId="77777777" w:rsidR="00D8448F" w:rsidRPr="005427DE" w:rsidRDefault="00D8448F" w:rsidP="00B4041F">
            <w:pPr>
              <w:spacing w:line="240" w:lineRule="auto"/>
              <w:rPr>
                <w:rFonts w:ascii="HG丸ｺﾞｼｯｸM-PRO" w:eastAsia="HG丸ｺﾞｼｯｸM-PRO" w:hAnsi="HG丸ｺﾞｼｯｸM-PRO"/>
                <w:color w:val="000000" w:themeColor="text1"/>
                <w:szCs w:val="22"/>
              </w:rPr>
            </w:pPr>
            <w:bookmarkStart w:id="0" w:name="_GoBack"/>
            <w:bookmarkEnd w:id="0"/>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14:paraId="11A6189C" w14:textId="77777777" w:rsidR="00D8448F" w:rsidRPr="005427DE" w:rsidRDefault="00A204D3" w:rsidP="00B4041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障がい児支援の提供体制の整備</w:t>
            </w:r>
          </w:p>
        </w:tc>
      </w:tr>
    </w:tbl>
    <w:p w14:paraId="3668F26A" w14:textId="77777777" w:rsidR="00D8448F" w:rsidRPr="00E546CC" w:rsidRDefault="00D8448F" w:rsidP="00D8448F">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3"/>
        <w:gridCol w:w="6"/>
        <w:gridCol w:w="3738"/>
        <w:gridCol w:w="4052"/>
      </w:tblGrid>
      <w:tr w:rsidR="00421B15" w:rsidRPr="00421B15" w14:paraId="136A400E" w14:textId="77777777" w:rsidTr="002A5E80">
        <w:trPr>
          <w:trHeight w:val="5286"/>
          <w:jc w:val="center"/>
        </w:trPr>
        <w:tc>
          <w:tcPr>
            <w:tcW w:w="440" w:type="dxa"/>
            <w:textDirection w:val="tbRlV"/>
            <w:vAlign w:val="center"/>
          </w:tcPr>
          <w:p w14:paraId="7328ABAA" w14:textId="77777777" w:rsidR="00D8448F" w:rsidRPr="00421B15" w:rsidRDefault="00D8448F" w:rsidP="00870619">
            <w:pPr>
              <w:spacing w:line="300" w:lineRule="exact"/>
              <w:ind w:left="113" w:right="113"/>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計画（Ｐ）→実施（Ｄ）</w:t>
            </w:r>
          </w:p>
        </w:tc>
        <w:tc>
          <w:tcPr>
            <w:tcW w:w="979" w:type="dxa"/>
            <w:gridSpan w:val="2"/>
            <w:vAlign w:val="center"/>
          </w:tcPr>
          <w:p w14:paraId="7A4E8CD2" w14:textId="77777777" w:rsidR="00D8448F" w:rsidRPr="00421B15" w:rsidRDefault="00D8448F" w:rsidP="00870619">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目標値</w:t>
            </w:r>
          </w:p>
          <w:p w14:paraId="327D3C11" w14:textId="77777777" w:rsidR="002A5E80" w:rsidRPr="00421B15" w:rsidRDefault="002A5E80" w:rsidP="00870619">
            <w:pPr>
              <w:spacing w:line="300" w:lineRule="exact"/>
              <w:jc w:val="center"/>
              <w:rPr>
                <w:rFonts w:ascii="HG丸ｺﾞｼｯｸM-PRO" w:eastAsia="HG丸ｺﾞｼｯｸM-PRO" w:hAnsi="HG丸ｺﾞｼｯｸM-PRO"/>
                <w:color w:val="000000" w:themeColor="text1"/>
                <w:szCs w:val="22"/>
              </w:rPr>
            </w:pPr>
          </w:p>
          <w:p w14:paraId="097621AF" w14:textId="77777777" w:rsidR="002A5E80" w:rsidRPr="00421B15" w:rsidRDefault="002A5E80" w:rsidP="00870619">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実績値</w:t>
            </w:r>
          </w:p>
        </w:tc>
        <w:tc>
          <w:tcPr>
            <w:tcW w:w="7790" w:type="dxa"/>
            <w:gridSpan w:val="2"/>
          </w:tcPr>
          <w:p w14:paraId="13F6F152" w14:textId="77777777" w:rsidR="00F96881" w:rsidRPr="00421B15"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39499DB" w14:textId="77777777" w:rsidR="00D8448F" w:rsidRPr="00421B15" w:rsidRDefault="002E4DF1"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【令和２</w:t>
            </w:r>
            <w:r w:rsidR="00D8448F" w:rsidRPr="00421B15">
              <w:rPr>
                <w:rFonts w:ascii="HG丸ｺﾞｼｯｸM-PRO" w:eastAsia="HG丸ｺﾞｼｯｸM-PRO" w:hAnsi="HG丸ｺﾞｼｯｸM-PRO" w:cs="Arial" w:hint="eastAsia"/>
                <w:color w:val="000000" w:themeColor="text1"/>
                <w:szCs w:val="22"/>
              </w:rPr>
              <w:t>年度末までの目標値】</w:t>
            </w:r>
          </w:p>
          <w:p w14:paraId="76DF0979" w14:textId="77777777" w:rsidR="00B3556F" w:rsidRPr="00421B15" w:rsidRDefault="00D8448F" w:rsidP="00B945BF">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w:t>
            </w:r>
            <w:r w:rsidR="002E4DF1" w:rsidRPr="00421B15">
              <w:rPr>
                <w:rFonts w:ascii="HG丸ｺﾞｼｯｸM-PRO" w:eastAsia="HG丸ｺﾞｼｯｸM-PRO" w:hAnsi="HG丸ｺﾞｼｯｸM-PRO" w:hint="eastAsia"/>
                <w:color w:val="000000" w:themeColor="text1"/>
                <w:szCs w:val="22"/>
              </w:rPr>
              <w:t>・児童発達支援センターの設置（市町村等</w:t>
            </w:r>
            <w:r w:rsidR="00B3556F" w:rsidRPr="00421B15">
              <w:rPr>
                <w:rFonts w:ascii="HG丸ｺﾞｼｯｸM-PRO" w:eastAsia="HG丸ｺﾞｼｯｸM-PRO" w:hAnsi="HG丸ｺﾞｼｯｸM-PRO" w:hint="eastAsia"/>
                <w:color w:val="000000" w:themeColor="text1"/>
                <w:szCs w:val="22"/>
              </w:rPr>
              <w:t>数</w:t>
            </w:r>
            <w:r w:rsidR="002E4DF1" w:rsidRPr="00421B15">
              <w:rPr>
                <w:rFonts w:ascii="HG丸ｺﾞｼｯｸM-PRO" w:eastAsia="HG丸ｺﾞｼｯｸM-PRO" w:hAnsi="HG丸ｺﾞｼｯｸM-PRO" w:hint="eastAsia"/>
                <w:color w:val="000000" w:themeColor="text1"/>
                <w:szCs w:val="22"/>
              </w:rPr>
              <w:t>）</w:t>
            </w:r>
            <w:r w:rsidR="006B3E65" w:rsidRPr="00421B15">
              <w:rPr>
                <w:rFonts w:ascii="HG丸ｺﾞｼｯｸM-PRO" w:eastAsia="HG丸ｺﾞｼｯｸM-PRO" w:hAnsi="HG丸ｺﾞｼｯｸM-PRO" w:hint="eastAsia"/>
                <w:color w:val="000000" w:themeColor="text1"/>
                <w:szCs w:val="22"/>
              </w:rPr>
              <w:t>：</w:t>
            </w:r>
            <w:r w:rsidR="006B3E65" w:rsidRPr="00421B15">
              <w:rPr>
                <w:rFonts w:ascii="HG丸ｺﾞｼｯｸM-PRO" w:eastAsia="HG丸ｺﾞｼｯｸM-PRO" w:hAnsi="HG丸ｺﾞｼｯｸM-PRO" w:hint="eastAsia"/>
                <w:b/>
                <w:color w:val="000000" w:themeColor="text1"/>
                <w:szCs w:val="22"/>
              </w:rPr>
              <w:t>４３</w:t>
            </w:r>
          </w:p>
          <w:p w14:paraId="657B5985" w14:textId="77777777" w:rsidR="002A5E80" w:rsidRPr="00421B15" w:rsidRDefault="00B3556F" w:rsidP="002A5E80">
            <w:pPr>
              <w:widowControl/>
              <w:autoSpaceDE/>
              <w:autoSpaceDN/>
              <w:adjustRightInd/>
              <w:snapToGrid/>
              <w:spacing w:line="300" w:lineRule="exact"/>
              <w:ind w:right="58"/>
              <w:jc w:val="left"/>
              <w:textAlignment w:val="auto"/>
              <w:rPr>
                <w:rFonts w:ascii="HG丸ｺﾞｼｯｸM-PRO" w:eastAsia="HG丸ｺﾞｼｯｸM-PRO" w:hAnsi="HG丸ｺﾞｼｯｸM-PRO" w:cs="Arial"/>
                <w:b/>
                <w:color w:val="000000" w:themeColor="text1"/>
                <w:szCs w:val="22"/>
              </w:rPr>
            </w:pPr>
            <w:r w:rsidRPr="00421B15">
              <w:rPr>
                <w:rFonts w:ascii="HG丸ｺﾞｼｯｸM-PRO" w:eastAsia="HG丸ｺﾞｼｯｸM-PRO" w:hAnsi="HG丸ｺﾞｼｯｸM-PRO" w:cs="Arial" w:hint="eastAsia"/>
                <w:color w:val="000000" w:themeColor="text1"/>
                <w:szCs w:val="22"/>
              </w:rPr>
              <w:t xml:space="preserve">　・保育所等訪問支援の実施</w:t>
            </w:r>
            <w:r w:rsidR="002E4DF1" w:rsidRPr="00421B15">
              <w:rPr>
                <w:rFonts w:ascii="HG丸ｺﾞｼｯｸM-PRO" w:eastAsia="HG丸ｺﾞｼｯｸM-PRO" w:hAnsi="HG丸ｺﾞｼｯｸM-PRO" w:cs="Arial" w:hint="eastAsia"/>
                <w:color w:val="000000" w:themeColor="text1"/>
                <w:szCs w:val="22"/>
              </w:rPr>
              <w:t>（市町村等数）</w:t>
            </w:r>
            <w:r w:rsidR="006B3E65" w:rsidRPr="00421B15">
              <w:rPr>
                <w:rFonts w:ascii="HG丸ｺﾞｼｯｸM-PRO" w:eastAsia="HG丸ｺﾞｼｯｸM-PRO" w:hAnsi="HG丸ｺﾞｼｯｸM-PRO" w:cs="Arial" w:hint="eastAsia"/>
                <w:color w:val="000000" w:themeColor="text1"/>
                <w:szCs w:val="22"/>
              </w:rPr>
              <w:t>：</w:t>
            </w:r>
            <w:r w:rsidR="006B3E65" w:rsidRPr="00421B15">
              <w:rPr>
                <w:rFonts w:ascii="HG丸ｺﾞｼｯｸM-PRO" w:eastAsia="HG丸ｺﾞｼｯｸM-PRO" w:hAnsi="HG丸ｺﾞｼｯｸM-PRO" w:cs="Arial" w:hint="eastAsia"/>
                <w:b/>
                <w:color w:val="000000" w:themeColor="text1"/>
                <w:szCs w:val="22"/>
              </w:rPr>
              <w:t>４３</w:t>
            </w:r>
          </w:p>
          <w:p w14:paraId="4826392E" w14:textId="77777777" w:rsidR="00A204D3" w:rsidRPr="00421B15" w:rsidRDefault="00A204D3" w:rsidP="00B945BF">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・主に重症心身障がい児を支援する児童発達支援事業所の確保（市町村等</w:t>
            </w:r>
          </w:p>
          <w:p w14:paraId="7D6C68D5" w14:textId="77777777"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数）：</w:t>
            </w:r>
            <w:r w:rsidRPr="00421B15">
              <w:rPr>
                <w:rFonts w:ascii="HG丸ｺﾞｼｯｸM-PRO" w:eastAsia="HG丸ｺﾞｼｯｸM-PRO" w:hAnsi="HG丸ｺﾞｼｯｸM-PRO" w:hint="eastAsia"/>
                <w:b/>
                <w:color w:val="000000" w:themeColor="text1"/>
                <w:szCs w:val="22"/>
              </w:rPr>
              <w:t>４３</w:t>
            </w:r>
          </w:p>
          <w:p w14:paraId="42FEAC63" w14:textId="77777777" w:rsidR="00A204D3" w:rsidRPr="00421B15" w:rsidRDefault="00A204D3" w:rsidP="00A204D3">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 xml:space="preserve">　・主に重症心身障がい児を支援する放課後等デイサービス事業所の確保</w:t>
            </w:r>
          </w:p>
          <w:p w14:paraId="3F28394B" w14:textId="77777777" w:rsidR="00A204D3" w:rsidRPr="00421B15" w:rsidRDefault="00A204D3" w:rsidP="00A204D3">
            <w:pPr>
              <w:widowControl/>
              <w:autoSpaceDE/>
              <w:autoSpaceDN/>
              <w:adjustRightInd/>
              <w:snapToGrid/>
              <w:spacing w:line="300" w:lineRule="exact"/>
              <w:ind w:right="58" w:firstLineChars="200" w:firstLine="440"/>
              <w:jc w:val="left"/>
              <w:textAlignment w:val="auto"/>
              <w:rPr>
                <w:rFonts w:ascii="HG丸ｺﾞｼｯｸM-PRO" w:eastAsia="HG丸ｺﾞｼｯｸM-PRO" w:hAnsi="HG丸ｺﾞｼｯｸM-PRO" w:cs="Arial"/>
                <w:b/>
                <w:color w:val="000000" w:themeColor="text1"/>
                <w:szCs w:val="22"/>
              </w:rPr>
            </w:pPr>
            <w:r w:rsidRPr="00421B15">
              <w:rPr>
                <w:rFonts w:ascii="HG丸ｺﾞｼｯｸM-PRO" w:eastAsia="HG丸ｺﾞｼｯｸM-PRO" w:hAnsi="HG丸ｺﾞｼｯｸM-PRO" w:cs="Arial" w:hint="eastAsia"/>
                <w:color w:val="000000" w:themeColor="text1"/>
                <w:szCs w:val="22"/>
              </w:rPr>
              <w:t>（市町村等数）：</w:t>
            </w:r>
            <w:r w:rsidRPr="00421B15">
              <w:rPr>
                <w:rFonts w:ascii="HG丸ｺﾞｼｯｸM-PRO" w:eastAsia="HG丸ｺﾞｼｯｸM-PRO" w:hAnsi="HG丸ｺﾞｼｯｸM-PRO" w:cs="Arial" w:hint="eastAsia"/>
                <w:b/>
                <w:color w:val="000000" w:themeColor="text1"/>
                <w:szCs w:val="22"/>
              </w:rPr>
              <w:t>４３</w:t>
            </w:r>
          </w:p>
          <w:p w14:paraId="052AB83C" w14:textId="77777777" w:rsidR="002E4DF1" w:rsidRPr="00421B15" w:rsidRDefault="002E4DF1" w:rsidP="00A204D3">
            <w:pPr>
              <w:widowControl/>
              <w:autoSpaceDE/>
              <w:autoSpaceDN/>
              <w:adjustRightInd/>
              <w:snapToGrid/>
              <w:spacing w:line="300" w:lineRule="exact"/>
              <w:ind w:right="58" w:firstLineChars="200" w:firstLine="442"/>
              <w:jc w:val="left"/>
              <w:textAlignment w:val="auto"/>
              <w:rPr>
                <w:rFonts w:ascii="HG丸ｺﾞｼｯｸM-PRO" w:eastAsia="HG丸ｺﾞｼｯｸM-PRO" w:hAnsi="HG丸ｺﾞｼｯｸM-PRO" w:cs="Arial"/>
                <w:b/>
                <w:color w:val="000000" w:themeColor="text1"/>
                <w:szCs w:val="22"/>
              </w:rPr>
            </w:pPr>
          </w:p>
          <w:p w14:paraId="52EA7BEF" w14:textId="77777777"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【平成30年度末までの目標値】</w:t>
            </w:r>
          </w:p>
          <w:p w14:paraId="08A16B20" w14:textId="77777777"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・医療依存度の高い重症心身障がい児者等に関する大阪府の協議の場：</w:t>
            </w:r>
            <w:r w:rsidRPr="00421B15">
              <w:rPr>
                <w:rFonts w:ascii="HG丸ｺﾞｼｯｸM-PRO" w:eastAsia="HG丸ｺﾞｼｯｸM-PRO" w:hAnsi="HG丸ｺﾞｼｯｸM-PRO" w:hint="eastAsia"/>
                <w:b/>
                <w:color w:val="000000" w:themeColor="text1"/>
                <w:szCs w:val="22"/>
              </w:rPr>
              <w:t>１</w:t>
            </w:r>
          </w:p>
          <w:p w14:paraId="3397624C" w14:textId="77777777" w:rsidR="002E4DF1" w:rsidRPr="00421B15" w:rsidRDefault="002E4DF1"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・医療依存度の高い重症心身障がい児者等に関する保健所圏域ごと</w:t>
            </w:r>
            <w:r w:rsidR="00A204D3" w:rsidRPr="00421B15">
              <w:rPr>
                <w:rFonts w:ascii="HG丸ｺﾞｼｯｸM-PRO" w:eastAsia="HG丸ｺﾞｼｯｸM-PRO" w:hAnsi="HG丸ｺﾞｼｯｸM-PRO" w:hint="eastAsia"/>
                <w:color w:val="000000" w:themeColor="text1"/>
                <w:szCs w:val="22"/>
              </w:rPr>
              <w:t>の協議</w:t>
            </w:r>
          </w:p>
          <w:p w14:paraId="51A2D5E0" w14:textId="77777777" w:rsidR="00A204D3" w:rsidRPr="00421B15" w:rsidRDefault="002E4DF1"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w:t>
            </w:r>
            <w:r w:rsidR="00A204D3" w:rsidRPr="00421B15">
              <w:rPr>
                <w:rFonts w:ascii="HG丸ｺﾞｼｯｸM-PRO" w:eastAsia="HG丸ｺﾞｼｯｸM-PRO" w:hAnsi="HG丸ｺﾞｼｯｸM-PRO" w:hint="eastAsia"/>
                <w:color w:val="000000" w:themeColor="text1"/>
                <w:szCs w:val="22"/>
              </w:rPr>
              <w:t>の場：</w:t>
            </w:r>
            <w:r w:rsidR="00A204D3" w:rsidRPr="00421B15">
              <w:rPr>
                <w:rFonts w:ascii="HG丸ｺﾞｼｯｸM-PRO" w:eastAsia="HG丸ｺﾞｼｯｸM-PRO" w:hAnsi="HG丸ｺﾞｼｯｸM-PRO" w:hint="eastAsia"/>
                <w:b/>
                <w:color w:val="000000" w:themeColor="text1"/>
                <w:szCs w:val="22"/>
              </w:rPr>
              <w:t>１８</w:t>
            </w:r>
          </w:p>
          <w:p w14:paraId="6EF3CB2A" w14:textId="77777777"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・医療依存度の高い重症心身障がい児者等に関する市町村ごとの協議の</w:t>
            </w:r>
          </w:p>
          <w:p w14:paraId="19C5ED77" w14:textId="77777777" w:rsidR="00A204D3" w:rsidRPr="00421B15" w:rsidRDefault="00A204D3" w:rsidP="00A204D3">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 xml:space="preserve">　　場：</w:t>
            </w:r>
            <w:r w:rsidRPr="00421B15">
              <w:rPr>
                <w:rFonts w:ascii="HG丸ｺﾞｼｯｸM-PRO" w:eastAsia="HG丸ｺﾞｼｯｸM-PRO" w:hAnsi="HG丸ｺﾞｼｯｸM-PRO" w:hint="eastAsia"/>
                <w:b/>
                <w:color w:val="000000" w:themeColor="text1"/>
                <w:szCs w:val="22"/>
              </w:rPr>
              <w:t>４３</w:t>
            </w:r>
          </w:p>
          <w:p w14:paraId="5933B496" w14:textId="77777777" w:rsidR="00A204D3" w:rsidRPr="00421B15" w:rsidRDefault="00A204D3"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2FA3CDD6" w14:textId="77777777" w:rsidR="00D8448F" w:rsidRPr="00421B15" w:rsidRDefault="00D8448F" w:rsidP="00870619">
            <w:pP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【目標達成に向けた考え方等】</w:t>
            </w:r>
          </w:p>
          <w:p w14:paraId="3A1C616F" w14:textId="77777777" w:rsidR="00F0087D" w:rsidRPr="00421B15" w:rsidRDefault="005821C4" w:rsidP="00F0087D">
            <w:pPr>
              <w:widowControl/>
              <w:autoSpaceDE/>
              <w:adjustRightInd/>
              <w:snapToGrid/>
              <w:spacing w:line="300" w:lineRule="exact"/>
              <w:jc w:val="left"/>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目標</w:t>
            </w:r>
            <w:r w:rsidR="00F0087D" w:rsidRPr="00421B15">
              <w:rPr>
                <w:rFonts w:ascii="HG丸ｺﾞｼｯｸM-PRO" w:eastAsia="HG丸ｺﾞｼｯｸM-PRO" w:hAnsi="HG丸ｺﾞｼｯｸM-PRO" w:cs="Arial" w:hint="eastAsia"/>
                <w:color w:val="000000" w:themeColor="text1"/>
                <w:szCs w:val="22"/>
              </w:rPr>
              <w:t>達成に向け、</w:t>
            </w:r>
            <w:r w:rsidR="00283D86" w:rsidRPr="00421B15">
              <w:rPr>
                <w:rFonts w:ascii="HG丸ｺﾞｼｯｸM-PRO" w:eastAsia="HG丸ｺﾞｼｯｸM-PRO" w:hAnsi="HG丸ｺﾞｼｯｸM-PRO" w:cs="Arial" w:hint="eastAsia"/>
                <w:color w:val="000000" w:themeColor="text1"/>
                <w:szCs w:val="22"/>
              </w:rPr>
              <w:t>市町村における</w:t>
            </w:r>
            <w:r w:rsidR="00587EC3" w:rsidRPr="00421B15">
              <w:rPr>
                <w:rFonts w:ascii="HG丸ｺﾞｼｯｸM-PRO" w:eastAsia="HG丸ｺﾞｼｯｸM-PRO" w:hAnsi="HG丸ｺﾞｼｯｸM-PRO" w:cs="Arial" w:hint="eastAsia"/>
                <w:color w:val="000000" w:themeColor="text1"/>
                <w:szCs w:val="22"/>
              </w:rPr>
              <w:t>取組み手法等について</w:t>
            </w:r>
            <w:r w:rsidRPr="00421B15">
              <w:rPr>
                <w:rFonts w:ascii="HG丸ｺﾞｼｯｸM-PRO" w:eastAsia="HG丸ｺﾞｼｯｸM-PRO" w:hAnsi="HG丸ｺﾞｼｯｸM-PRO" w:cs="Arial" w:hint="eastAsia"/>
                <w:color w:val="000000" w:themeColor="text1"/>
                <w:szCs w:val="22"/>
              </w:rPr>
              <w:t>確認・</w:t>
            </w:r>
            <w:r w:rsidR="00587EC3" w:rsidRPr="00421B15">
              <w:rPr>
                <w:rFonts w:ascii="HG丸ｺﾞｼｯｸM-PRO" w:eastAsia="HG丸ｺﾞｼｯｸM-PRO" w:hAnsi="HG丸ｺﾞｼｯｸM-PRO" w:cs="Arial" w:hint="eastAsia"/>
                <w:color w:val="000000" w:themeColor="text1"/>
                <w:szCs w:val="22"/>
              </w:rPr>
              <w:t>検証を</w:t>
            </w:r>
            <w:r w:rsidRPr="00421B15">
              <w:rPr>
                <w:rFonts w:ascii="HG丸ｺﾞｼｯｸM-PRO" w:eastAsia="HG丸ｺﾞｼｯｸM-PRO" w:hAnsi="HG丸ｺﾞｼｯｸM-PRO" w:cs="Arial" w:hint="eastAsia"/>
                <w:color w:val="000000" w:themeColor="text1"/>
                <w:szCs w:val="22"/>
              </w:rPr>
              <w:t>行うとともに、</w:t>
            </w:r>
            <w:r w:rsidR="00C1212D" w:rsidRPr="00421B15">
              <w:rPr>
                <w:rFonts w:ascii="HG丸ｺﾞｼｯｸM-PRO" w:eastAsia="HG丸ｺﾞｼｯｸM-PRO" w:hAnsi="HG丸ｺﾞｼｯｸM-PRO" w:cs="Arial" w:hint="eastAsia"/>
                <w:color w:val="000000" w:themeColor="text1"/>
                <w:szCs w:val="22"/>
              </w:rPr>
              <w:t>必要な法制度や施策の創設・改正がなされるよう、国に要望及び提言を行います。</w:t>
            </w:r>
            <w:r w:rsidR="00F0087D" w:rsidRPr="00421B15">
              <w:rPr>
                <w:rFonts w:ascii="HG丸ｺﾞｼｯｸM-PRO" w:eastAsia="HG丸ｺﾞｼｯｸM-PRO" w:hAnsi="HG丸ｺﾞｼｯｸM-PRO" w:cs="Arial" w:hint="eastAsia"/>
                <w:color w:val="000000" w:themeColor="text1"/>
                <w:szCs w:val="22"/>
              </w:rPr>
              <w:t>また、事業所の新規参入に向けた研修事業を推進します。</w:t>
            </w:r>
          </w:p>
          <w:p w14:paraId="6DD2BF3B" w14:textId="77777777" w:rsidR="00F96881" w:rsidRPr="00421B15"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48FF2774" w14:textId="77777777" w:rsidR="00D8448F" w:rsidRPr="00421B15" w:rsidRDefault="00D8448F" w:rsidP="00870619">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cs="Arial" w:hint="eastAsia"/>
                <w:color w:val="000000" w:themeColor="text1"/>
                <w:szCs w:val="22"/>
              </w:rPr>
              <w:t>【実績の推移】</w:t>
            </w:r>
          </w:p>
          <w:p w14:paraId="7F997211" w14:textId="77777777" w:rsidR="00D8448F" w:rsidRPr="00421B15" w:rsidRDefault="00D8448F" w:rsidP="00D8448F">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424"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3536"/>
              <w:gridCol w:w="1296"/>
              <w:gridCol w:w="1296"/>
              <w:gridCol w:w="1296"/>
            </w:tblGrid>
            <w:tr w:rsidR="00360C8C" w:rsidRPr="00421B15" w14:paraId="4151EDEF" w14:textId="77777777" w:rsidTr="00647DD8">
              <w:trPr>
                <w:trHeight w:val="275"/>
              </w:trPr>
              <w:tc>
                <w:tcPr>
                  <w:tcW w:w="3536" w:type="dxa"/>
                  <w:tcBorders>
                    <w:top w:val="single" w:sz="4" w:space="0" w:color="auto"/>
                    <w:left w:val="single" w:sz="4" w:space="0" w:color="auto"/>
                    <w:bottom w:val="single" w:sz="4" w:space="0" w:color="auto"/>
                  </w:tcBorders>
                  <w:shd w:val="clear" w:color="auto" w:fill="92CDDC" w:themeFill="accent5" w:themeFillTint="99"/>
                  <w:vAlign w:val="center"/>
                </w:tcPr>
                <w:p w14:paraId="3CB9E9B7" w14:textId="77777777" w:rsidR="00360C8C" w:rsidRPr="00421B15" w:rsidRDefault="00360C8C" w:rsidP="00360C8C">
                  <w:pPr>
                    <w:spacing w:line="240" w:lineRule="auto"/>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296" w:type="dxa"/>
                  <w:tcBorders>
                    <w:top w:val="single" w:sz="4" w:space="0" w:color="auto"/>
                    <w:bottom w:val="single" w:sz="4" w:space="0" w:color="auto"/>
                  </w:tcBorders>
                  <w:shd w:val="clear" w:color="auto" w:fill="92CDDC" w:themeFill="accent5" w:themeFillTint="99"/>
                  <w:vAlign w:val="center"/>
                </w:tcPr>
                <w:p w14:paraId="4347EEEB" w14:textId="77777777" w:rsidR="00360C8C" w:rsidRPr="00421B15" w:rsidRDefault="00360C8C" w:rsidP="00360C8C">
                  <w:pPr>
                    <w:spacing w:line="240" w:lineRule="auto"/>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H</w:t>
                  </w:r>
                  <w:r w:rsidRPr="00421B15">
                    <w:rPr>
                      <w:rFonts w:ascii="HG丸ｺﾞｼｯｸM-PRO" w:eastAsia="HG丸ｺﾞｼｯｸM-PRO" w:hAnsi="HG丸ｺﾞｼｯｸM-PRO"/>
                      <w:color w:val="000000" w:themeColor="text1"/>
                      <w:szCs w:val="22"/>
                    </w:rPr>
                    <w:t>30</w:t>
                  </w:r>
                </w:p>
              </w:tc>
              <w:tc>
                <w:tcPr>
                  <w:tcW w:w="1296" w:type="dxa"/>
                  <w:tcBorders>
                    <w:top w:val="single" w:sz="4" w:space="0" w:color="auto"/>
                    <w:bottom w:val="single" w:sz="4" w:space="0" w:color="auto"/>
                  </w:tcBorders>
                  <w:shd w:val="clear" w:color="auto" w:fill="92CDDC" w:themeFill="accent5" w:themeFillTint="99"/>
                  <w:vAlign w:val="center"/>
                </w:tcPr>
                <w:p w14:paraId="39A57441" w14:textId="77777777" w:rsidR="00360C8C" w:rsidRPr="00360C8C" w:rsidRDefault="00360C8C" w:rsidP="00360C8C">
                  <w:pPr>
                    <w:spacing w:line="240" w:lineRule="auto"/>
                    <w:jc w:val="center"/>
                    <w:rPr>
                      <w:rFonts w:ascii="HG丸ｺﾞｼｯｸM-PRO" w:eastAsia="HG丸ｺﾞｼｯｸM-PRO" w:hAnsi="HG丸ｺﾞｼｯｸM-PRO"/>
                      <w:color w:val="000000" w:themeColor="text1"/>
                      <w:szCs w:val="22"/>
                    </w:rPr>
                  </w:pPr>
                  <w:r w:rsidRPr="00360C8C">
                    <w:rPr>
                      <w:rFonts w:ascii="HG丸ｺﾞｼｯｸM-PRO" w:eastAsia="HG丸ｺﾞｼｯｸM-PRO" w:hAnsi="HG丸ｺﾞｼｯｸM-PRO" w:hint="eastAsia"/>
                      <w:color w:val="000000" w:themeColor="text1"/>
                      <w:szCs w:val="22"/>
                    </w:rPr>
                    <w:t>R1</w:t>
                  </w:r>
                </w:p>
              </w:tc>
              <w:tc>
                <w:tcPr>
                  <w:tcW w:w="1296" w:type="dxa"/>
                  <w:tcBorders>
                    <w:top w:val="single" w:sz="4" w:space="0" w:color="auto"/>
                    <w:bottom w:val="single" w:sz="4" w:space="0" w:color="auto"/>
                    <w:right w:val="single" w:sz="4" w:space="0" w:color="auto"/>
                  </w:tcBorders>
                  <w:shd w:val="clear" w:color="auto" w:fill="92CDDC" w:themeFill="accent5" w:themeFillTint="99"/>
                  <w:vAlign w:val="center"/>
                </w:tcPr>
                <w:p w14:paraId="1B69B503" w14:textId="77777777" w:rsidR="00360C8C" w:rsidRPr="00421B15" w:rsidRDefault="00360C8C" w:rsidP="00360C8C">
                  <w:pPr>
                    <w:spacing w:line="240" w:lineRule="auto"/>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R2</w:t>
                  </w:r>
                </w:p>
              </w:tc>
            </w:tr>
            <w:tr w:rsidR="00360C8C" w:rsidRPr="00421B15" w14:paraId="184CDD13" w14:textId="77777777" w:rsidTr="00647DD8">
              <w:trPr>
                <w:trHeight w:val="888"/>
              </w:trPr>
              <w:tc>
                <w:tcPr>
                  <w:tcW w:w="3536" w:type="dxa"/>
                  <w:tcBorders>
                    <w:top w:val="single" w:sz="4" w:space="0" w:color="auto"/>
                    <w:left w:val="single" w:sz="4" w:space="0" w:color="auto"/>
                    <w:bottom w:val="single" w:sz="4" w:space="0" w:color="auto"/>
                  </w:tcBorders>
                  <w:vAlign w:val="center"/>
                </w:tcPr>
                <w:p w14:paraId="7F21CC5A" w14:textId="77777777" w:rsidR="00360C8C" w:rsidRPr="00421B15" w:rsidRDefault="00360C8C" w:rsidP="00360C8C">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児童発達支援センターの設置市町村</w:t>
                  </w:r>
                  <w:r>
                    <w:rPr>
                      <w:rFonts w:ascii="HG丸ｺﾞｼｯｸM-PRO" w:eastAsia="HG丸ｺﾞｼｯｸM-PRO" w:hAnsi="HG丸ｺﾞｼｯｸM-PRO" w:hint="eastAsia"/>
                      <w:color w:val="000000" w:themeColor="text1"/>
                      <w:szCs w:val="22"/>
                    </w:rPr>
                    <w:t>等</w:t>
                  </w:r>
                  <w:r w:rsidRPr="00421B15">
                    <w:rPr>
                      <w:rFonts w:ascii="HG丸ｺﾞｼｯｸM-PRO" w:eastAsia="HG丸ｺﾞｼｯｸM-PRO" w:hAnsi="HG丸ｺﾞｼｯｸM-PRO" w:hint="eastAsia"/>
                      <w:color w:val="000000" w:themeColor="text1"/>
                      <w:szCs w:val="22"/>
                    </w:rPr>
                    <w:t>数</w:t>
                  </w:r>
                </w:p>
              </w:tc>
              <w:tc>
                <w:tcPr>
                  <w:tcW w:w="1296" w:type="dxa"/>
                  <w:tcBorders>
                    <w:top w:val="single" w:sz="4" w:space="0" w:color="auto"/>
                    <w:bottom w:val="single" w:sz="4" w:space="0" w:color="auto"/>
                  </w:tcBorders>
                  <w:vAlign w:val="center"/>
                </w:tcPr>
                <w:p w14:paraId="4EA9936D"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32</w:t>
                  </w:r>
                </w:p>
              </w:tc>
              <w:tc>
                <w:tcPr>
                  <w:tcW w:w="1296" w:type="dxa"/>
                  <w:tcBorders>
                    <w:top w:val="single" w:sz="4" w:space="0" w:color="auto"/>
                    <w:bottom w:val="single" w:sz="4" w:space="0" w:color="auto"/>
                  </w:tcBorders>
                  <w:vAlign w:val="center"/>
                </w:tcPr>
                <w:p w14:paraId="5A89AAD1" w14:textId="77777777" w:rsidR="00360C8C" w:rsidRPr="00360C8C" w:rsidRDefault="00360C8C" w:rsidP="00360C8C">
                  <w:pPr>
                    <w:spacing w:line="240" w:lineRule="auto"/>
                    <w:jc w:val="right"/>
                    <w:rPr>
                      <w:rFonts w:ascii="HG丸ｺﾞｼｯｸM-PRO" w:eastAsia="HG丸ｺﾞｼｯｸM-PRO" w:hAnsi="HG丸ｺﾞｼｯｸM-PRO"/>
                      <w:color w:val="000000" w:themeColor="text1"/>
                      <w:szCs w:val="22"/>
                    </w:rPr>
                  </w:pPr>
                  <w:r w:rsidRPr="00360C8C">
                    <w:rPr>
                      <w:rFonts w:ascii="HG丸ｺﾞｼｯｸM-PRO" w:eastAsia="HG丸ｺﾞｼｯｸM-PRO" w:hAnsi="HG丸ｺﾞｼｯｸM-PRO" w:hint="eastAsia"/>
                      <w:color w:val="000000" w:themeColor="text1"/>
                      <w:szCs w:val="22"/>
                    </w:rPr>
                    <w:t>33</w:t>
                  </w:r>
                </w:p>
              </w:tc>
              <w:tc>
                <w:tcPr>
                  <w:tcW w:w="1296" w:type="dxa"/>
                  <w:tcBorders>
                    <w:top w:val="single" w:sz="4" w:space="0" w:color="auto"/>
                    <w:bottom w:val="single" w:sz="4" w:space="0" w:color="auto"/>
                    <w:right w:val="single" w:sz="4" w:space="0" w:color="auto"/>
                  </w:tcBorders>
                  <w:vAlign w:val="center"/>
                </w:tcPr>
                <w:p w14:paraId="6E6AF52E" w14:textId="77777777" w:rsidR="00360C8C" w:rsidRPr="00421B15" w:rsidRDefault="00360C8C" w:rsidP="00360C8C">
                  <w:pPr>
                    <w:spacing w:line="240" w:lineRule="auto"/>
                    <w:jc w:val="right"/>
                    <w:rPr>
                      <w:rFonts w:ascii="HG丸ｺﾞｼｯｸM-PRO" w:eastAsia="HG丸ｺﾞｼｯｸM-PRO" w:hAnsi="HG丸ｺﾞｼｯｸM-PRO"/>
                      <w:color w:val="000000" w:themeColor="text1"/>
                      <w:szCs w:val="22"/>
                    </w:rPr>
                  </w:pPr>
                </w:p>
              </w:tc>
            </w:tr>
            <w:tr w:rsidR="00360C8C" w:rsidRPr="00421B15" w14:paraId="2BF186EB" w14:textId="77777777" w:rsidTr="00647DD8">
              <w:trPr>
                <w:trHeight w:val="888"/>
              </w:trPr>
              <w:tc>
                <w:tcPr>
                  <w:tcW w:w="3536" w:type="dxa"/>
                  <w:tcBorders>
                    <w:top w:val="single" w:sz="4" w:space="0" w:color="auto"/>
                    <w:bottom w:val="single" w:sz="4" w:space="0" w:color="auto"/>
                  </w:tcBorders>
                  <w:vAlign w:val="center"/>
                </w:tcPr>
                <w:p w14:paraId="57C9E304" w14:textId="77777777" w:rsidR="00360C8C" w:rsidRPr="00421B15" w:rsidRDefault="00360C8C" w:rsidP="00360C8C">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保育所等訪問支援の実施市町村</w:t>
                  </w:r>
                  <w:r>
                    <w:rPr>
                      <w:rFonts w:ascii="HG丸ｺﾞｼｯｸM-PRO" w:eastAsia="HG丸ｺﾞｼｯｸM-PRO" w:hAnsi="HG丸ｺﾞｼｯｸM-PRO" w:hint="eastAsia"/>
                      <w:color w:val="000000" w:themeColor="text1"/>
                      <w:szCs w:val="22"/>
                    </w:rPr>
                    <w:t>等</w:t>
                  </w:r>
                  <w:r w:rsidRPr="00421B15">
                    <w:rPr>
                      <w:rFonts w:ascii="HG丸ｺﾞｼｯｸM-PRO" w:eastAsia="HG丸ｺﾞｼｯｸM-PRO" w:hAnsi="HG丸ｺﾞｼｯｸM-PRO" w:hint="eastAsia"/>
                      <w:color w:val="000000" w:themeColor="text1"/>
                      <w:szCs w:val="22"/>
                    </w:rPr>
                    <w:t>数</w:t>
                  </w:r>
                </w:p>
              </w:tc>
              <w:tc>
                <w:tcPr>
                  <w:tcW w:w="1296" w:type="dxa"/>
                  <w:tcBorders>
                    <w:top w:val="single" w:sz="4" w:space="0" w:color="auto"/>
                    <w:bottom w:val="single" w:sz="4" w:space="0" w:color="auto"/>
                  </w:tcBorders>
                  <w:vAlign w:val="center"/>
                </w:tcPr>
                <w:p w14:paraId="7716E45F"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35</w:t>
                  </w:r>
                </w:p>
              </w:tc>
              <w:tc>
                <w:tcPr>
                  <w:tcW w:w="1296" w:type="dxa"/>
                  <w:tcBorders>
                    <w:top w:val="single" w:sz="4" w:space="0" w:color="auto"/>
                    <w:bottom w:val="single" w:sz="4" w:space="0" w:color="auto"/>
                  </w:tcBorders>
                  <w:vAlign w:val="center"/>
                </w:tcPr>
                <w:p w14:paraId="4443FB22" w14:textId="77777777" w:rsidR="00360C8C" w:rsidRPr="00360C8C" w:rsidRDefault="00360C8C" w:rsidP="00360C8C">
                  <w:pPr>
                    <w:spacing w:line="240" w:lineRule="auto"/>
                    <w:jc w:val="right"/>
                    <w:rPr>
                      <w:rFonts w:ascii="HG丸ｺﾞｼｯｸM-PRO" w:eastAsia="HG丸ｺﾞｼｯｸM-PRO" w:hAnsi="HG丸ｺﾞｼｯｸM-PRO"/>
                      <w:color w:val="000000" w:themeColor="text1"/>
                      <w:szCs w:val="22"/>
                    </w:rPr>
                  </w:pPr>
                  <w:r w:rsidRPr="00360C8C">
                    <w:rPr>
                      <w:rFonts w:ascii="HG丸ｺﾞｼｯｸM-PRO" w:eastAsia="HG丸ｺﾞｼｯｸM-PRO" w:hAnsi="HG丸ｺﾞｼｯｸM-PRO" w:hint="eastAsia"/>
                      <w:color w:val="000000" w:themeColor="text1"/>
                      <w:szCs w:val="22"/>
                    </w:rPr>
                    <w:t>39</w:t>
                  </w:r>
                </w:p>
              </w:tc>
              <w:tc>
                <w:tcPr>
                  <w:tcW w:w="1296" w:type="dxa"/>
                  <w:tcBorders>
                    <w:top w:val="single" w:sz="4" w:space="0" w:color="auto"/>
                    <w:bottom w:val="single" w:sz="4" w:space="0" w:color="auto"/>
                  </w:tcBorders>
                  <w:vAlign w:val="center"/>
                </w:tcPr>
                <w:p w14:paraId="7F063378" w14:textId="77777777" w:rsidR="00360C8C" w:rsidRPr="00421B15" w:rsidRDefault="00360C8C" w:rsidP="00360C8C">
                  <w:pPr>
                    <w:spacing w:line="240" w:lineRule="auto"/>
                    <w:jc w:val="right"/>
                    <w:rPr>
                      <w:rFonts w:ascii="HG丸ｺﾞｼｯｸM-PRO" w:eastAsia="HG丸ｺﾞｼｯｸM-PRO" w:hAnsi="HG丸ｺﾞｼｯｸM-PRO"/>
                      <w:color w:val="000000" w:themeColor="text1"/>
                      <w:szCs w:val="22"/>
                    </w:rPr>
                  </w:pPr>
                </w:p>
              </w:tc>
            </w:tr>
            <w:tr w:rsidR="00360C8C" w:rsidRPr="00421B15" w14:paraId="126EBE3E" w14:textId="77777777" w:rsidTr="00647DD8">
              <w:trPr>
                <w:trHeight w:val="888"/>
              </w:trPr>
              <w:tc>
                <w:tcPr>
                  <w:tcW w:w="3536" w:type="dxa"/>
                  <w:tcBorders>
                    <w:top w:val="single" w:sz="4" w:space="0" w:color="auto"/>
                    <w:bottom w:val="single" w:sz="4" w:space="0" w:color="auto"/>
                  </w:tcBorders>
                  <w:vAlign w:val="center"/>
                </w:tcPr>
                <w:p w14:paraId="6BD1B6D1" w14:textId="77777777" w:rsidR="00360C8C" w:rsidRPr="00421B15" w:rsidRDefault="00360C8C" w:rsidP="00360C8C">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主に重症心身障がい児を支援する児童発達支援事業所の確保（市町村</w:t>
                  </w:r>
                  <w:r>
                    <w:rPr>
                      <w:rFonts w:ascii="HG丸ｺﾞｼｯｸM-PRO" w:eastAsia="HG丸ｺﾞｼｯｸM-PRO" w:hAnsi="HG丸ｺﾞｼｯｸM-PRO" w:hint="eastAsia"/>
                      <w:color w:val="000000" w:themeColor="text1"/>
                      <w:szCs w:val="22"/>
                    </w:rPr>
                    <w:t>等</w:t>
                  </w:r>
                  <w:r w:rsidRPr="00421B15">
                    <w:rPr>
                      <w:rFonts w:ascii="HG丸ｺﾞｼｯｸM-PRO" w:eastAsia="HG丸ｺﾞｼｯｸM-PRO" w:hAnsi="HG丸ｺﾞｼｯｸM-PRO" w:hint="eastAsia"/>
                      <w:color w:val="000000" w:themeColor="text1"/>
                      <w:szCs w:val="22"/>
                    </w:rPr>
                    <w:t>数）</w:t>
                  </w:r>
                </w:p>
              </w:tc>
              <w:tc>
                <w:tcPr>
                  <w:tcW w:w="1296" w:type="dxa"/>
                  <w:tcBorders>
                    <w:top w:val="single" w:sz="4" w:space="0" w:color="auto"/>
                    <w:bottom w:val="single" w:sz="4" w:space="0" w:color="auto"/>
                  </w:tcBorders>
                  <w:vAlign w:val="center"/>
                </w:tcPr>
                <w:p w14:paraId="675F5AC5"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18</w:t>
                  </w:r>
                </w:p>
              </w:tc>
              <w:tc>
                <w:tcPr>
                  <w:tcW w:w="1296" w:type="dxa"/>
                  <w:tcBorders>
                    <w:top w:val="single" w:sz="4" w:space="0" w:color="auto"/>
                    <w:bottom w:val="single" w:sz="4" w:space="0" w:color="auto"/>
                  </w:tcBorders>
                  <w:vAlign w:val="center"/>
                </w:tcPr>
                <w:p w14:paraId="502A38AB" w14:textId="77777777" w:rsidR="00360C8C" w:rsidRPr="00360C8C" w:rsidRDefault="00360C8C" w:rsidP="00360C8C">
                  <w:pPr>
                    <w:spacing w:line="240" w:lineRule="auto"/>
                    <w:jc w:val="right"/>
                    <w:rPr>
                      <w:rFonts w:ascii="HG丸ｺﾞｼｯｸM-PRO" w:eastAsia="HG丸ｺﾞｼｯｸM-PRO" w:hAnsi="HG丸ｺﾞｼｯｸM-PRO"/>
                      <w:color w:val="000000" w:themeColor="text1"/>
                      <w:szCs w:val="22"/>
                    </w:rPr>
                  </w:pPr>
                  <w:r w:rsidRPr="00360C8C">
                    <w:rPr>
                      <w:rFonts w:ascii="HG丸ｺﾞｼｯｸM-PRO" w:eastAsia="HG丸ｺﾞｼｯｸM-PRO" w:hAnsi="HG丸ｺﾞｼｯｸM-PRO" w:hint="eastAsia"/>
                      <w:color w:val="000000" w:themeColor="text1"/>
                      <w:szCs w:val="22"/>
                    </w:rPr>
                    <w:t>25</w:t>
                  </w:r>
                </w:p>
              </w:tc>
              <w:tc>
                <w:tcPr>
                  <w:tcW w:w="1296" w:type="dxa"/>
                  <w:tcBorders>
                    <w:top w:val="single" w:sz="4" w:space="0" w:color="auto"/>
                    <w:bottom w:val="single" w:sz="4" w:space="0" w:color="auto"/>
                  </w:tcBorders>
                  <w:vAlign w:val="center"/>
                </w:tcPr>
                <w:p w14:paraId="7ECCD0AF" w14:textId="77777777" w:rsidR="00360C8C" w:rsidRPr="00421B15" w:rsidRDefault="00360C8C" w:rsidP="00360C8C">
                  <w:pPr>
                    <w:spacing w:line="240" w:lineRule="auto"/>
                    <w:jc w:val="right"/>
                    <w:rPr>
                      <w:rFonts w:ascii="HG丸ｺﾞｼｯｸM-PRO" w:eastAsia="HG丸ｺﾞｼｯｸM-PRO" w:hAnsi="HG丸ｺﾞｼｯｸM-PRO"/>
                      <w:color w:val="000000" w:themeColor="text1"/>
                      <w:szCs w:val="22"/>
                    </w:rPr>
                  </w:pPr>
                </w:p>
              </w:tc>
            </w:tr>
            <w:tr w:rsidR="00360C8C" w:rsidRPr="00421B15" w14:paraId="6F797E02" w14:textId="77777777" w:rsidTr="00B37B16">
              <w:trPr>
                <w:trHeight w:val="888"/>
              </w:trPr>
              <w:tc>
                <w:tcPr>
                  <w:tcW w:w="3536" w:type="dxa"/>
                  <w:tcBorders>
                    <w:top w:val="single" w:sz="4" w:space="0" w:color="auto"/>
                    <w:bottom w:val="single" w:sz="4" w:space="0" w:color="auto"/>
                  </w:tcBorders>
                  <w:vAlign w:val="center"/>
                </w:tcPr>
                <w:p w14:paraId="3D84FCF5" w14:textId="77777777" w:rsidR="00360C8C" w:rsidRPr="00421B15" w:rsidRDefault="00360C8C" w:rsidP="00360C8C">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主に重症心身障がい児を支援する放課後等デイサービス事業所の確保（市町村</w:t>
                  </w:r>
                  <w:r>
                    <w:rPr>
                      <w:rFonts w:ascii="HG丸ｺﾞｼｯｸM-PRO" w:eastAsia="HG丸ｺﾞｼｯｸM-PRO" w:hAnsi="HG丸ｺﾞｼｯｸM-PRO" w:hint="eastAsia"/>
                      <w:color w:val="000000" w:themeColor="text1"/>
                      <w:szCs w:val="22"/>
                    </w:rPr>
                    <w:t>等</w:t>
                  </w:r>
                  <w:r w:rsidRPr="00421B15">
                    <w:rPr>
                      <w:rFonts w:ascii="HG丸ｺﾞｼｯｸM-PRO" w:eastAsia="HG丸ｺﾞｼｯｸM-PRO" w:hAnsi="HG丸ｺﾞｼｯｸM-PRO" w:hint="eastAsia"/>
                      <w:color w:val="000000" w:themeColor="text1"/>
                      <w:szCs w:val="22"/>
                    </w:rPr>
                    <w:t>数）</w:t>
                  </w:r>
                </w:p>
              </w:tc>
              <w:tc>
                <w:tcPr>
                  <w:tcW w:w="1296" w:type="dxa"/>
                  <w:tcBorders>
                    <w:top w:val="single" w:sz="4" w:space="0" w:color="auto"/>
                    <w:bottom w:val="single" w:sz="4" w:space="0" w:color="auto"/>
                  </w:tcBorders>
                  <w:vAlign w:val="center"/>
                </w:tcPr>
                <w:p w14:paraId="31E911D4"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20</w:t>
                  </w:r>
                </w:p>
              </w:tc>
              <w:tc>
                <w:tcPr>
                  <w:tcW w:w="1296" w:type="dxa"/>
                  <w:tcBorders>
                    <w:top w:val="single" w:sz="4" w:space="0" w:color="auto"/>
                    <w:bottom w:val="single" w:sz="4" w:space="0" w:color="auto"/>
                  </w:tcBorders>
                  <w:vAlign w:val="center"/>
                </w:tcPr>
                <w:p w14:paraId="555DCF27" w14:textId="77777777" w:rsidR="00360C8C" w:rsidRPr="00360C8C" w:rsidRDefault="00360C8C" w:rsidP="00360C8C">
                  <w:pPr>
                    <w:spacing w:line="240" w:lineRule="auto"/>
                    <w:jc w:val="right"/>
                    <w:rPr>
                      <w:rFonts w:ascii="HG丸ｺﾞｼｯｸM-PRO" w:eastAsia="HG丸ｺﾞｼｯｸM-PRO" w:hAnsi="HG丸ｺﾞｼｯｸM-PRO"/>
                      <w:color w:val="000000" w:themeColor="text1"/>
                      <w:szCs w:val="22"/>
                    </w:rPr>
                  </w:pPr>
                  <w:r w:rsidRPr="00360C8C">
                    <w:rPr>
                      <w:rFonts w:ascii="HG丸ｺﾞｼｯｸM-PRO" w:eastAsia="HG丸ｺﾞｼｯｸM-PRO" w:hAnsi="HG丸ｺﾞｼｯｸM-PRO" w:hint="eastAsia"/>
                      <w:color w:val="000000" w:themeColor="text1"/>
                      <w:szCs w:val="22"/>
                    </w:rPr>
                    <w:t>27</w:t>
                  </w:r>
                </w:p>
              </w:tc>
              <w:tc>
                <w:tcPr>
                  <w:tcW w:w="1296" w:type="dxa"/>
                  <w:tcBorders>
                    <w:top w:val="single" w:sz="4" w:space="0" w:color="auto"/>
                    <w:bottom w:val="single" w:sz="4" w:space="0" w:color="auto"/>
                  </w:tcBorders>
                  <w:vAlign w:val="center"/>
                </w:tcPr>
                <w:p w14:paraId="0AE0DC8B" w14:textId="77777777" w:rsidR="00360C8C" w:rsidRPr="00421B15" w:rsidRDefault="00360C8C" w:rsidP="00360C8C">
                  <w:pPr>
                    <w:spacing w:line="240" w:lineRule="auto"/>
                    <w:jc w:val="right"/>
                    <w:rPr>
                      <w:rFonts w:ascii="HG丸ｺﾞｼｯｸM-PRO" w:eastAsia="HG丸ｺﾞｼｯｸM-PRO" w:hAnsi="HG丸ｺﾞｼｯｸM-PRO"/>
                      <w:color w:val="000000" w:themeColor="text1"/>
                      <w:szCs w:val="22"/>
                    </w:rPr>
                  </w:pPr>
                </w:p>
              </w:tc>
            </w:tr>
            <w:tr w:rsidR="00360C8C" w:rsidRPr="00421B15" w14:paraId="33BC33FD" w14:textId="77777777" w:rsidTr="00B37B16">
              <w:trPr>
                <w:trHeight w:val="888"/>
              </w:trPr>
              <w:tc>
                <w:tcPr>
                  <w:tcW w:w="3536" w:type="dxa"/>
                  <w:tcBorders>
                    <w:top w:val="single" w:sz="4" w:space="0" w:color="auto"/>
                    <w:bottom w:val="single" w:sz="4" w:space="0" w:color="auto"/>
                  </w:tcBorders>
                  <w:vAlign w:val="center"/>
                </w:tcPr>
                <w:p w14:paraId="22E417CD" w14:textId="77777777" w:rsidR="00360C8C" w:rsidRPr="00421B15" w:rsidRDefault="00360C8C" w:rsidP="00360C8C">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医療依存度の高い重症心身障がい児者等に関する大阪府の協議の場</w:t>
                  </w:r>
                </w:p>
              </w:tc>
              <w:tc>
                <w:tcPr>
                  <w:tcW w:w="1296" w:type="dxa"/>
                  <w:tcBorders>
                    <w:top w:val="single" w:sz="4" w:space="0" w:color="auto"/>
                    <w:bottom w:val="single" w:sz="4" w:space="0" w:color="auto"/>
                  </w:tcBorders>
                  <w:vAlign w:val="center"/>
                </w:tcPr>
                <w:p w14:paraId="2371DDBB"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w:t>
                  </w:r>
                </w:p>
              </w:tc>
              <w:tc>
                <w:tcPr>
                  <w:tcW w:w="1296" w:type="dxa"/>
                  <w:tcBorders>
                    <w:top w:val="single" w:sz="4" w:space="0" w:color="auto"/>
                    <w:bottom w:val="single" w:sz="4" w:space="0" w:color="auto"/>
                    <w:tr2bl w:val="nil"/>
                  </w:tcBorders>
                  <w:vAlign w:val="center"/>
                </w:tcPr>
                <w:p w14:paraId="625402A2" w14:textId="50518C16" w:rsidR="00360C8C" w:rsidRPr="00421B15" w:rsidRDefault="00B37B16" w:rsidP="00360C8C">
                  <w:pPr>
                    <w:spacing w:line="240" w:lineRule="auto"/>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w:t>
                  </w:r>
                </w:p>
              </w:tc>
              <w:tc>
                <w:tcPr>
                  <w:tcW w:w="1296" w:type="dxa"/>
                  <w:tcBorders>
                    <w:top w:val="single" w:sz="4" w:space="0" w:color="auto"/>
                    <w:bottom w:val="single" w:sz="4" w:space="0" w:color="auto"/>
                    <w:tr2bl w:val="nil"/>
                  </w:tcBorders>
                  <w:vAlign w:val="center"/>
                </w:tcPr>
                <w:p w14:paraId="4BF5E76E" w14:textId="77777777" w:rsidR="00360C8C" w:rsidRPr="00421B15" w:rsidRDefault="00360C8C" w:rsidP="00360C8C">
                  <w:pPr>
                    <w:spacing w:line="240" w:lineRule="auto"/>
                    <w:jc w:val="right"/>
                    <w:rPr>
                      <w:rFonts w:ascii="HG丸ｺﾞｼｯｸM-PRO" w:eastAsia="HG丸ｺﾞｼｯｸM-PRO" w:hAnsi="HG丸ｺﾞｼｯｸM-PRO"/>
                      <w:color w:val="000000" w:themeColor="text1"/>
                      <w:szCs w:val="22"/>
                    </w:rPr>
                  </w:pPr>
                </w:p>
              </w:tc>
            </w:tr>
            <w:tr w:rsidR="00360C8C" w:rsidRPr="00421B15" w14:paraId="3E41CDCA" w14:textId="77777777" w:rsidTr="00B37B16">
              <w:trPr>
                <w:trHeight w:val="888"/>
              </w:trPr>
              <w:tc>
                <w:tcPr>
                  <w:tcW w:w="3536" w:type="dxa"/>
                  <w:tcBorders>
                    <w:top w:val="single" w:sz="4" w:space="0" w:color="auto"/>
                    <w:bottom w:val="single" w:sz="4" w:space="0" w:color="auto"/>
                  </w:tcBorders>
                  <w:vAlign w:val="center"/>
                </w:tcPr>
                <w:p w14:paraId="56234042" w14:textId="77777777" w:rsidR="00360C8C" w:rsidRPr="00421B15" w:rsidRDefault="00360C8C" w:rsidP="00360C8C">
                  <w:pPr>
                    <w:spacing w:line="240" w:lineRule="auto"/>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医療依存度の高い重症心身障がい児者等に関する保健所圏域ごとの協議の場</w:t>
                  </w:r>
                </w:p>
              </w:tc>
              <w:tc>
                <w:tcPr>
                  <w:tcW w:w="1296" w:type="dxa"/>
                  <w:tcBorders>
                    <w:top w:val="single" w:sz="4" w:space="0" w:color="auto"/>
                    <w:bottom w:val="single" w:sz="4" w:space="0" w:color="auto"/>
                  </w:tcBorders>
                  <w:vAlign w:val="center"/>
                </w:tcPr>
                <w:p w14:paraId="21650B88" w14:textId="631E1FAD" w:rsidR="00360C8C" w:rsidRPr="00421B15" w:rsidRDefault="00B37B16" w:rsidP="00360C8C">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18</w:t>
                  </w:r>
                </w:p>
              </w:tc>
              <w:tc>
                <w:tcPr>
                  <w:tcW w:w="1296" w:type="dxa"/>
                  <w:tcBorders>
                    <w:top w:val="single" w:sz="4" w:space="0" w:color="auto"/>
                    <w:bottom w:val="single" w:sz="4" w:space="0" w:color="auto"/>
                    <w:tr2bl w:val="nil"/>
                  </w:tcBorders>
                  <w:vAlign w:val="center"/>
                </w:tcPr>
                <w:p w14:paraId="3C7814EE" w14:textId="1050CE7B" w:rsidR="00360C8C" w:rsidRPr="00421B15" w:rsidRDefault="00B37B16" w:rsidP="00360C8C">
                  <w:pPr>
                    <w:spacing w:line="240" w:lineRule="auto"/>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18</w:t>
                  </w:r>
                </w:p>
              </w:tc>
              <w:tc>
                <w:tcPr>
                  <w:tcW w:w="1296" w:type="dxa"/>
                  <w:tcBorders>
                    <w:top w:val="single" w:sz="4" w:space="0" w:color="auto"/>
                    <w:bottom w:val="single" w:sz="4" w:space="0" w:color="auto"/>
                    <w:tr2bl w:val="nil"/>
                  </w:tcBorders>
                  <w:vAlign w:val="center"/>
                </w:tcPr>
                <w:p w14:paraId="65C7D4F6" w14:textId="77777777" w:rsidR="00360C8C" w:rsidRPr="00421B15" w:rsidRDefault="00360C8C" w:rsidP="00360C8C">
                  <w:pPr>
                    <w:spacing w:line="240" w:lineRule="auto"/>
                    <w:jc w:val="right"/>
                    <w:rPr>
                      <w:rFonts w:ascii="HG丸ｺﾞｼｯｸM-PRO" w:eastAsia="HG丸ｺﾞｼｯｸM-PRO" w:hAnsi="HG丸ｺﾞｼｯｸM-PRO"/>
                      <w:color w:val="000000" w:themeColor="text1"/>
                      <w:szCs w:val="22"/>
                    </w:rPr>
                  </w:pPr>
                </w:p>
              </w:tc>
            </w:tr>
            <w:tr w:rsidR="00360C8C" w:rsidRPr="00421B15" w14:paraId="0A0E6BC3" w14:textId="77777777" w:rsidTr="00B37B16">
              <w:trPr>
                <w:trHeight w:val="888"/>
              </w:trPr>
              <w:tc>
                <w:tcPr>
                  <w:tcW w:w="3536" w:type="dxa"/>
                  <w:tcBorders>
                    <w:top w:val="single" w:sz="4" w:space="0" w:color="auto"/>
                    <w:left w:val="single" w:sz="4" w:space="0" w:color="auto"/>
                    <w:bottom w:val="single" w:sz="4" w:space="0" w:color="auto"/>
                  </w:tcBorders>
                  <w:vAlign w:val="center"/>
                </w:tcPr>
                <w:p w14:paraId="7D8091D9" w14:textId="77777777" w:rsidR="00360C8C" w:rsidRPr="00421B15" w:rsidRDefault="00360C8C" w:rsidP="00360C8C">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421B15">
                    <w:rPr>
                      <w:rFonts w:ascii="HG丸ｺﾞｼｯｸM-PRO" w:eastAsia="HG丸ｺﾞｼｯｸM-PRO" w:hAnsi="HG丸ｺﾞｼｯｸM-PRO" w:hint="eastAsia"/>
                      <w:color w:val="000000" w:themeColor="text1"/>
                      <w:szCs w:val="22"/>
                    </w:rPr>
                    <w:t>医療依存度の高い重症心身障がい児者等に関する市町村ごとの協議の場</w:t>
                  </w:r>
                </w:p>
              </w:tc>
              <w:tc>
                <w:tcPr>
                  <w:tcW w:w="1296" w:type="dxa"/>
                  <w:tcBorders>
                    <w:top w:val="single" w:sz="4" w:space="0" w:color="auto"/>
                    <w:bottom w:val="single" w:sz="4" w:space="0" w:color="auto"/>
                  </w:tcBorders>
                  <w:vAlign w:val="center"/>
                </w:tcPr>
                <w:p w14:paraId="48683F5F"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24</w:t>
                  </w:r>
                </w:p>
              </w:tc>
              <w:tc>
                <w:tcPr>
                  <w:tcW w:w="1296" w:type="dxa"/>
                  <w:tcBorders>
                    <w:top w:val="single" w:sz="4" w:space="0" w:color="auto"/>
                    <w:bottom w:val="single" w:sz="4" w:space="0" w:color="auto"/>
                    <w:tr2bl w:val="nil"/>
                  </w:tcBorders>
                  <w:vAlign w:val="center"/>
                </w:tcPr>
                <w:p w14:paraId="6253FDFF" w14:textId="3ECAC4FF" w:rsidR="00360C8C" w:rsidRPr="00421B15" w:rsidRDefault="00B37B16" w:rsidP="00360C8C">
                  <w:pPr>
                    <w:spacing w:line="240" w:lineRule="auto"/>
                    <w:jc w:val="righ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34</w:t>
                  </w:r>
                </w:p>
              </w:tc>
              <w:tc>
                <w:tcPr>
                  <w:tcW w:w="1296" w:type="dxa"/>
                  <w:tcBorders>
                    <w:top w:val="single" w:sz="4" w:space="0" w:color="auto"/>
                    <w:bottom w:val="single" w:sz="4" w:space="0" w:color="auto"/>
                    <w:right w:val="single" w:sz="4" w:space="0" w:color="auto"/>
                    <w:tr2bl w:val="nil"/>
                  </w:tcBorders>
                  <w:vAlign w:val="center"/>
                </w:tcPr>
                <w:p w14:paraId="4B43FB59" w14:textId="77777777" w:rsidR="00360C8C" w:rsidRPr="00421B15" w:rsidRDefault="00360C8C" w:rsidP="00360C8C">
                  <w:pPr>
                    <w:spacing w:line="240" w:lineRule="auto"/>
                    <w:jc w:val="right"/>
                    <w:rPr>
                      <w:rFonts w:ascii="HG丸ｺﾞｼｯｸM-PRO" w:eastAsia="HG丸ｺﾞｼｯｸM-PRO" w:hAnsi="HG丸ｺﾞｼｯｸM-PRO"/>
                      <w:color w:val="000000" w:themeColor="text1"/>
                      <w:szCs w:val="22"/>
                    </w:rPr>
                  </w:pPr>
                </w:p>
              </w:tc>
            </w:tr>
          </w:tbl>
          <w:p w14:paraId="6648D6ED" w14:textId="77777777" w:rsidR="00B945BF" w:rsidRPr="00C81E28" w:rsidRDefault="00B945BF" w:rsidP="00B4276B">
            <w:pPr>
              <w:tabs>
                <w:tab w:val="left" w:pos="3282"/>
              </w:tabs>
              <w:rPr>
                <w:rFonts w:ascii="HG丸ｺﾞｼｯｸM-PRO" w:eastAsia="HG丸ｺﾞｼｯｸM-PRO" w:hAnsi="HG丸ｺﾞｼｯｸM-PRO" w:cs="Arial"/>
                <w:szCs w:val="22"/>
              </w:rPr>
            </w:pPr>
          </w:p>
        </w:tc>
      </w:tr>
      <w:tr w:rsidR="00421B15" w:rsidRPr="00421B15" w14:paraId="1C0B0D5D" w14:textId="77777777" w:rsidTr="002A5E80">
        <w:trPr>
          <w:trHeight w:val="186"/>
          <w:jc w:val="center"/>
        </w:trPr>
        <w:tc>
          <w:tcPr>
            <w:tcW w:w="1419" w:type="dxa"/>
            <w:gridSpan w:val="3"/>
            <w:vMerge w:val="restart"/>
            <w:vAlign w:val="center"/>
          </w:tcPr>
          <w:p w14:paraId="6E281986" w14:textId="77777777" w:rsidR="00686908" w:rsidRPr="00682AED" w:rsidRDefault="00DF1CE8" w:rsidP="00DF1CE8">
            <w:pPr>
              <w:spacing w:line="300" w:lineRule="exact"/>
              <w:jc w:val="center"/>
              <w:rPr>
                <w:rFonts w:ascii="HG丸ｺﾞｼｯｸM-PRO" w:eastAsia="HG丸ｺﾞｼｯｸM-PRO" w:hAnsi="HG丸ｺﾞｼｯｸM-PRO"/>
                <w:color w:val="000000" w:themeColor="text1"/>
                <w:szCs w:val="22"/>
              </w:rPr>
            </w:pPr>
            <w:r w:rsidRPr="00682AED">
              <w:rPr>
                <w:rFonts w:ascii="HG丸ｺﾞｼｯｸM-PRO" w:eastAsia="HG丸ｺﾞｼｯｸM-PRO" w:hAnsi="HG丸ｺﾞｼｯｸM-PRO" w:hint="eastAsia"/>
                <w:color w:val="000000" w:themeColor="text1"/>
                <w:szCs w:val="22"/>
              </w:rPr>
              <w:lastRenderedPageBreak/>
              <w:t>Ｒ１</w:t>
            </w:r>
            <w:r w:rsidR="00D8448F" w:rsidRPr="00682AED">
              <w:rPr>
                <w:rFonts w:ascii="HG丸ｺﾞｼｯｸM-PRO" w:eastAsia="HG丸ｺﾞｼｯｸM-PRO" w:hAnsi="HG丸ｺﾞｼｯｸM-PRO" w:hint="eastAsia"/>
                <w:color w:val="000000" w:themeColor="text1"/>
                <w:szCs w:val="22"/>
              </w:rPr>
              <w:t>年度</w:t>
            </w:r>
          </w:p>
        </w:tc>
        <w:tc>
          <w:tcPr>
            <w:tcW w:w="3738" w:type="dxa"/>
          </w:tcPr>
          <w:p w14:paraId="13680B9D" w14:textId="77777777" w:rsidR="00D8448F" w:rsidRPr="00682AED" w:rsidRDefault="00D8448F" w:rsidP="00870619">
            <w:pPr>
              <w:spacing w:line="300" w:lineRule="exact"/>
              <w:jc w:val="center"/>
              <w:rPr>
                <w:rFonts w:ascii="HG丸ｺﾞｼｯｸM-PRO" w:eastAsia="HG丸ｺﾞｼｯｸM-PRO" w:hAnsi="HG丸ｺﾞｼｯｸM-PRO"/>
                <w:color w:val="000000" w:themeColor="text1"/>
                <w:szCs w:val="22"/>
              </w:rPr>
            </w:pPr>
            <w:r w:rsidRPr="00682AED">
              <w:rPr>
                <w:rFonts w:ascii="HG丸ｺﾞｼｯｸM-PRO" w:eastAsia="HG丸ｺﾞｼｯｸM-PRO" w:hAnsi="HG丸ｺﾞｼｯｸM-PRO" w:hint="eastAsia"/>
                <w:color w:val="000000" w:themeColor="text1"/>
                <w:szCs w:val="22"/>
              </w:rPr>
              <w:t>評価（Ｃ）</w:t>
            </w:r>
          </w:p>
        </w:tc>
        <w:tc>
          <w:tcPr>
            <w:tcW w:w="4052" w:type="dxa"/>
          </w:tcPr>
          <w:p w14:paraId="19924919" w14:textId="77777777" w:rsidR="00D8448F" w:rsidRPr="00682AED" w:rsidRDefault="00D8448F" w:rsidP="00870619">
            <w:pPr>
              <w:spacing w:line="300" w:lineRule="exact"/>
              <w:jc w:val="center"/>
              <w:rPr>
                <w:rFonts w:ascii="HG丸ｺﾞｼｯｸM-PRO" w:eastAsia="HG丸ｺﾞｼｯｸM-PRO" w:hAnsi="HG丸ｺﾞｼｯｸM-PRO"/>
                <w:color w:val="000000" w:themeColor="text1"/>
                <w:szCs w:val="22"/>
              </w:rPr>
            </w:pPr>
            <w:r w:rsidRPr="00682AED">
              <w:rPr>
                <w:rFonts w:ascii="HG丸ｺﾞｼｯｸM-PRO" w:eastAsia="HG丸ｺﾞｼｯｸM-PRO" w:hAnsi="HG丸ｺﾞｼｯｸM-PRO" w:hint="eastAsia"/>
                <w:color w:val="000000" w:themeColor="text1"/>
                <w:szCs w:val="22"/>
              </w:rPr>
              <w:t>改善（Ａ）</w:t>
            </w:r>
          </w:p>
        </w:tc>
      </w:tr>
      <w:tr w:rsidR="00360C8C" w:rsidRPr="00421B15" w14:paraId="4B3AC871" w14:textId="77777777" w:rsidTr="002A5E80">
        <w:trPr>
          <w:trHeight w:val="1390"/>
          <w:jc w:val="center"/>
        </w:trPr>
        <w:tc>
          <w:tcPr>
            <w:tcW w:w="1419" w:type="dxa"/>
            <w:gridSpan w:val="3"/>
            <w:vMerge/>
            <w:vAlign w:val="center"/>
          </w:tcPr>
          <w:p w14:paraId="6F0C74FC" w14:textId="77777777" w:rsidR="00360C8C" w:rsidRPr="00682AED" w:rsidRDefault="00360C8C" w:rsidP="00360C8C">
            <w:pPr>
              <w:spacing w:line="300" w:lineRule="exact"/>
              <w:jc w:val="center"/>
              <w:rPr>
                <w:rFonts w:ascii="HG丸ｺﾞｼｯｸM-PRO" w:eastAsia="HG丸ｺﾞｼｯｸM-PRO" w:hAnsi="HG丸ｺﾞｼｯｸM-PRO"/>
                <w:color w:val="000000" w:themeColor="text1"/>
                <w:szCs w:val="22"/>
              </w:rPr>
            </w:pPr>
          </w:p>
        </w:tc>
        <w:tc>
          <w:tcPr>
            <w:tcW w:w="3738" w:type="dxa"/>
          </w:tcPr>
          <w:p w14:paraId="26BFDFBF" w14:textId="77777777" w:rsidR="008B1EF5" w:rsidRPr="008B1EF5" w:rsidRDefault="008B1EF5" w:rsidP="00360C8C">
            <w:pPr>
              <w:spacing w:line="240" w:lineRule="auto"/>
              <w:ind w:left="220" w:hangingChars="100" w:hanging="220"/>
              <w:rPr>
                <w:rFonts w:ascii="HG丸ｺﾞｼｯｸM-PRO" w:eastAsia="HG丸ｺﾞｼｯｸM-PRO" w:hAnsi="HG丸ｺﾞｼｯｸM-PRO"/>
                <w:color w:val="000000" w:themeColor="text1"/>
                <w:szCs w:val="22"/>
              </w:rPr>
            </w:pPr>
          </w:p>
          <w:p w14:paraId="4BF0DD55" w14:textId="0E351DAB"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【目標等を踏まえた評価】</w:t>
            </w:r>
          </w:p>
          <w:p w14:paraId="7267F465" w14:textId="42AD197C"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・概ね見込み量どおりの支援ができている。</w:t>
            </w:r>
          </w:p>
          <w:p w14:paraId="05B787B6" w14:textId="6CDE068A" w:rsidR="00682AED" w:rsidRPr="008B1EF5" w:rsidRDefault="00682AED" w:rsidP="00360C8C">
            <w:pPr>
              <w:spacing w:line="240" w:lineRule="auto"/>
              <w:ind w:left="220" w:hangingChars="100" w:hanging="220"/>
              <w:rPr>
                <w:rFonts w:ascii="HG丸ｺﾞｼｯｸM-PRO" w:eastAsia="HG丸ｺﾞｼｯｸM-PRO" w:hAnsi="HG丸ｺﾞｼｯｸM-PRO"/>
                <w:color w:val="000000" w:themeColor="text1"/>
                <w:szCs w:val="22"/>
              </w:rPr>
            </w:pPr>
          </w:p>
          <w:p w14:paraId="1CADC988" w14:textId="4A1B9741" w:rsidR="00682AED" w:rsidRPr="008B1EF5" w:rsidRDefault="00682AED" w:rsidP="00360C8C">
            <w:pPr>
              <w:spacing w:line="240" w:lineRule="auto"/>
              <w:ind w:left="220" w:hangingChars="100" w:hanging="220"/>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・主に重症心身障がい児を支援する事業所及び新たに重症心身障がい児を対象とした支援の展開を検討している事業所に向け、全体研修や専門相談会、事例検討会を実施した。</w:t>
            </w:r>
          </w:p>
          <w:p w14:paraId="1917C3D3"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p>
          <w:p w14:paraId="3FC03651"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平成30年度に八尾市が、令和元年度に寝屋川市が中核市に移行し、政令中核市7市になったため、府保健所の管轄を再編し、府保健所が１０か所となった。医療依存度の高い重症心身障がい児者に関する保健所圏域ごとの協議の場については、10か所ある府保健所の圏域全てにおいて設置されている。</w:t>
            </w:r>
          </w:p>
          <w:p w14:paraId="4BF091E6"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p>
          <w:p w14:paraId="671A018A" w14:textId="77777777" w:rsidR="00360C8C" w:rsidRPr="008B1EF5" w:rsidRDefault="00360C8C" w:rsidP="00360C8C">
            <w:pPr>
              <w:spacing w:line="240" w:lineRule="auto"/>
              <w:rPr>
                <w:rFonts w:ascii="HG丸ｺﾞｼｯｸM-PRO" w:eastAsia="HG丸ｺﾞｼｯｸM-PRO" w:hAnsi="HG丸ｺﾞｼｯｸM-PRO"/>
                <w:color w:val="000000" w:themeColor="text1"/>
                <w:szCs w:val="22"/>
              </w:rPr>
            </w:pPr>
          </w:p>
          <w:p w14:paraId="6BB9F4EE"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p>
        </w:tc>
        <w:tc>
          <w:tcPr>
            <w:tcW w:w="4052" w:type="dxa"/>
          </w:tcPr>
          <w:p w14:paraId="130A156A" w14:textId="77777777" w:rsidR="008B1EF5" w:rsidRPr="008B1EF5" w:rsidRDefault="008B1EF5" w:rsidP="00360C8C">
            <w:pPr>
              <w:spacing w:line="240" w:lineRule="auto"/>
              <w:rPr>
                <w:rFonts w:ascii="HG丸ｺﾞｼｯｸM-PRO" w:eastAsia="HG丸ｺﾞｼｯｸM-PRO" w:hAnsi="HG丸ｺﾞｼｯｸM-PRO"/>
                <w:color w:val="000000" w:themeColor="text1"/>
                <w:szCs w:val="22"/>
              </w:rPr>
            </w:pPr>
          </w:p>
          <w:p w14:paraId="57F63A95" w14:textId="29F765D3" w:rsidR="00360C8C" w:rsidRPr="008B1EF5" w:rsidRDefault="00360C8C" w:rsidP="00360C8C">
            <w:pPr>
              <w:spacing w:line="240" w:lineRule="auto"/>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【R２年度における取組等】</w:t>
            </w:r>
          </w:p>
          <w:p w14:paraId="1C32442B"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・引き続き、障がい児の特性に合った制度改善や現状に即した報酬上の改善などについて、国に要望を行うことで、事業所数増加の推進に取り組む。</w:t>
            </w:r>
          </w:p>
          <w:p w14:paraId="4F6DD786"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p>
          <w:p w14:paraId="43F20878"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主に重症心身障がい児を支援する事業所及び新たに重症心身障がい児を対象とした支援の展開を検討している事業所に向けた研修事業を実施することで、支援の質の向上並びに事業所の新規参入の推進に取り組む。</w:t>
            </w:r>
          </w:p>
          <w:p w14:paraId="373BC6CD"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p>
          <w:p w14:paraId="0B466CD5"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・「医療依存度の高い重症心身障がい児者等に関する市町村ごとの協議の場」について、R２年度（４月時点）は４市町が新たに設置予定。</w:t>
            </w:r>
          </w:p>
          <w:p w14:paraId="27C9F05C"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p>
          <w:p w14:paraId="0916D01E" w14:textId="77777777" w:rsidR="00360C8C" w:rsidRPr="008B1EF5" w:rsidRDefault="00360C8C" w:rsidP="00360C8C">
            <w:pPr>
              <w:spacing w:line="240" w:lineRule="auto"/>
              <w:ind w:left="220" w:hangingChars="100" w:hanging="220"/>
              <w:rPr>
                <w:rFonts w:ascii="HG丸ｺﾞｼｯｸM-PRO" w:eastAsia="HG丸ｺﾞｼｯｸM-PRO" w:hAnsi="HG丸ｺﾞｼｯｸM-PRO"/>
                <w:color w:val="000000" w:themeColor="text1"/>
                <w:szCs w:val="22"/>
              </w:rPr>
            </w:pPr>
            <w:r w:rsidRPr="008B1EF5">
              <w:rPr>
                <w:rFonts w:ascii="HG丸ｺﾞｼｯｸM-PRO" w:eastAsia="HG丸ｺﾞｼｯｸM-PRO" w:hAnsi="HG丸ｺﾞｼｯｸM-PRO" w:hint="eastAsia"/>
                <w:color w:val="000000" w:themeColor="text1"/>
                <w:szCs w:val="22"/>
              </w:rPr>
              <w:t>・医療依存度の高い重症心身障がい児者に関する保健所圏域ごとの協議の場について、令和2年度に吹田市が中核市に移行するため、これまで実施してきた協議の場が府から市へ引き継がれるよう、府は市に働きかけていく。</w:t>
            </w:r>
          </w:p>
        </w:tc>
      </w:tr>
      <w:tr w:rsidR="002A5E80" w:rsidRPr="00421B15" w14:paraId="22D3FE78" w14:textId="77777777" w:rsidTr="00B945BF">
        <w:trPr>
          <w:trHeight w:val="6466"/>
          <w:jc w:val="center"/>
        </w:trPr>
        <w:tc>
          <w:tcPr>
            <w:tcW w:w="1413" w:type="dxa"/>
            <w:gridSpan w:val="2"/>
            <w:vAlign w:val="center"/>
          </w:tcPr>
          <w:p w14:paraId="29288413" w14:textId="77777777" w:rsidR="002A5E80" w:rsidRPr="00421B15" w:rsidRDefault="002A5E80" w:rsidP="00C36658">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lastRenderedPageBreak/>
              <w:t>主な</w:t>
            </w:r>
          </w:p>
          <w:p w14:paraId="125F8B65" w14:textId="77777777" w:rsidR="002A5E80" w:rsidRPr="00421B15" w:rsidRDefault="002A5E80" w:rsidP="00C36658">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活動</w:t>
            </w:r>
          </w:p>
          <w:p w14:paraId="767367E5" w14:textId="77777777" w:rsidR="002A5E80" w:rsidRPr="00421B15" w:rsidRDefault="002A5E80" w:rsidP="00C36658">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指標</w:t>
            </w:r>
          </w:p>
        </w:tc>
        <w:tc>
          <w:tcPr>
            <w:tcW w:w="7796" w:type="dxa"/>
            <w:gridSpan w:val="3"/>
          </w:tcPr>
          <w:p w14:paraId="4465C3F6" w14:textId="77777777" w:rsidR="002A5E80" w:rsidRPr="00421B15" w:rsidRDefault="002A5E80" w:rsidP="00C3665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14:paraId="0F1B934E" w14:textId="77777777" w:rsidR="002A5E80" w:rsidRPr="00421B15" w:rsidRDefault="002A5E80" w:rsidP="00C36658">
            <w:pPr>
              <w:spacing w:line="300" w:lineRule="exac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○主な活動指標の一覧</w:t>
            </w:r>
          </w:p>
          <w:tbl>
            <w:tblPr>
              <w:tblStyle w:val="a3"/>
              <w:tblW w:w="7537" w:type="dxa"/>
              <w:tblLayout w:type="fixed"/>
              <w:tblLook w:val="04A0" w:firstRow="1" w:lastRow="0" w:firstColumn="1" w:lastColumn="0" w:noHBand="0" w:noVBand="1"/>
            </w:tblPr>
            <w:tblGrid>
              <w:gridCol w:w="2009"/>
              <w:gridCol w:w="851"/>
              <w:gridCol w:w="1559"/>
              <w:gridCol w:w="1559"/>
              <w:gridCol w:w="1559"/>
            </w:tblGrid>
            <w:tr w:rsidR="00421B15" w:rsidRPr="00421B15" w14:paraId="6E7D4DB5" w14:textId="77777777" w:rsidTr="004E0632">
              <w:trPr>
                <w:trHeight w:val="600"/>
              </w:trPr>
              <w:tc>
                <w:tcPr>
                  <w:tcW w:w="2860" w:type="dxa"/>
                  <w:gridSpan w:val="2"/>
                  <w:shd w:val="clear" w:color="auto" w:fill="92CDDC" w:themeFill="accent5" w:themeFillTint="99"/>
                  <w:vAlign w:val="center"/>
                </w:tcPr>
                <w:p w14:paraId="2FEED022" w14:textId="77777777" w:rsidR="00E25B71" w:rsidRPr="00421B15" w:rsidRDefault="00E25B71" w:rsidP="00E25B71">
                  <w:pPr>
                    <w:spacing w:line="300" w:lineRule="exact"/>
                    <w:jc w:val="center"/>
                    <w:rPr>
                      <w:rFonts w:ascii="HG丸ｺﾞｼｯｸM-PRO" w:eastAsia="HG丸ｺﾞｼｯｸM-PRO" w:hAnsi="HG丸ｺﾞｼｯｸM-PRO"/>
                      <w:color w:val="000000" w:themeColor="text1"/>
                      <w:szCs w:val="22"/>
                    </w:rPr>
                  </w:pPr>
                </w:p>
              </w:tc>
              <w:tc>
                <w:tcPr>
                  <w:tcW w:w="1559" w:type="dxa"/>
                  <w:shd w:val="clear" w:color="auto" w:fill="92CDDC" w:themeFill="accent5" w:themeFillTint="99"/>
                  <w:vAlign w:val="center"/>
                </w:tcPr>
                <w:p w14:paraId="77B3760D" w14:textId="77777777" w:rsidR="00E25B71" w:rsidRPr="00421B15" w:rsidRDefault="00E25B71" w:rsidP="00E25B71">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H３０</w:t>
                  </w:r>
                </w:p>
              </w:tc>
              <w:tc>
                <w:tcPr>
                  <w:tcW w:w="1559" w:type="dxa"/>
                  <w:shd w:val="clear" w:color="auto" w:fill="92CDDC" w:themeFill="accent5" w:themeFillTint="99"/>
                  <w:vAlign w:val="center"/>
                </w:tcPr>
                <w:p w14:paraId="3AC4B86D" w14:textId="77777777" w:rsidR="00E25B71" w:rsidRPr="00360C8C" w:rsidRDefault="00E25B71" w:rsidP="00E25B71">
                  <w:pPr>
                    <w:spacing w:line="300" w:lineRule="exact"/>
                    <w:jc w:val="center"/>
                    <w:rPr>
                      <w:rFonts w:ascii="HG丸ｺﾞｼｯｸM-PRO" w:eastAsia="HG丸ｺﾞｼｯｸM-PRO" w:hAnsi="HG丸ｺﾞｼｯｸM-PRO"/>
                      <w:color w:val="000000" w:themeColor="text1"/>
                      <w:szCs w:val="22"/>
                    </w:rPr>
                  </w:pPr>
                  <w:r w:rsidRPr="00360C8C">
                    <w:rPr>
                      <w:rFonts w:ascii="HG丸ｺﾞｼｯｸM-PRO" w:eastAsia="HG丸ｺﾞｼｯｸM-PRO" w:hAnsi="HG丸ｺﾞｼｯｸM-PRO" w:hint="eastAsia"/>
                      <w:color w:val="000000" w:themeColor="text1"/>
                      <w:szCs w:val="22"/>
                    </w:rPr>
                    <w:t>R１</w:t>
                  </w:r>
                </w:p>
              </w:tc>
              <w:tc>
                <w:tcPr>
                  <w:tcW w:w="1559" w:type="dxa"/>
                  <w:shd w:val="clear" w:color="auto" w:fill="92CDDC" w:themeFill="accent5" w:themeFillTint="99"/>
                  <w:vAlign w:val="center"/>
                </w:tcPr>
                <w:p w14:paraId="27E3F010" w14:textId="77777777" w:rsidR="00E25B71" w:rsidRPr="00360C8C" w:rsidRDefault="00E25B71" w:rsidP="00E25B71">
                  <w:pPr>
                    <w:spacing w:line="300" w:lineRule="exact"/>
                    <w:jc w:val="center"/>
                    <w:rPr>
                      <w:rFonts w:ascii="HG丸ｺﾞｼｯｸM-PRO" w:eastAsia="HG丸ｺﾞｼｯｸM-PRO" w:hAnsi="HG丸ｺﾞｼｯｸM-PRO"/>
                      <w:color w:val="000000" w:themeColor="text1"/>
                      <w:szCs w:val="22"/>
                    </w:rPr>
                  </w:pPr>
                  <w:r w:rsidRPr="00360C8C">
                    <w:rPr>
                      <w:rFonts w:ascii="HG丸ｺﾞｼｯｸM-PRO" w:eastAsia="HG丸ｺﾞｼｯｸM-PRO" w:hAnsi="HG丸ｺﾞｼｯｸM-PRO" w:hint="eastAsia"/>
                      <w:color w:val="000000" w:themeColor="text1"/>
                      <w:szCs w:val="22"/>
                    </w:rPr>
                    <w:t>R２</w:t>
                  </w:r>
                </w:p>
              </w:tc>
            </w:tr>
            <w:tr w:rsidR="00360C8C" w:rsidRPr="00421B15" w14:paraId="31768809" w14:textId="77777777" w:rsidTr="00B945BF">
              <w:trPr>
                <w:trHeight w:val="410"/>
              </w:trPr>
              <w:tc>
                <w:tcPr>
                  <w:tcW w:w="2009" w:type="dxa"/>
                  <w:vMerge w:val="restart"/>
                  <w:vAlign w:val="center"/>
                </w:tcPr>
                <w:p w14:paraId="581B05EC"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児童発達支援</w:t>
                  </w:r>
                </w:p>
              </w:tc>
              <w:tc>
                <w:tcPr>
                  <w:tcW w:w="851" w:type="dxa"/>
                  <w:tcBorders>
                    <w:bottom w:val="dashed" w:sz="4" w:space="0" w:color="auto"/>
                  </w:tcBorders>
                  <w:vAlign w:val="center"/>
                </w:tcPr>
                <w:p w14:paraId="1FBF219A"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bottom w:val="dashed" w:sz="4" w:space="0" w:color="auto"/>
                  </w:tcBorders>
                  <w:vAlign w:val="center"/>
                </w:tcPr>
                <w:p w14:paraId="0278D5E2"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8,248人／月</w:t>
                  </w:r>
                </w:p>
              </w:tc>
              <w:tc>
                <w:tcPr>
                  <w:tcW w:w="1559" w:type="dxa"/>
                  <w:tcBorders>
                    <w:bottom w:val="dashed" w:sz="4" w:space="0" w:color="auto"/>
                  </w:tcBorders>
                  <w:vAlign w:val="center"/>
                </w:tcPr>
                <w:p w14:paraId="70B1F6C5"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9,196人／月</w:t>
                  </w:r>
                </w:p>
              </w:tc>
              <w:tc>
                <w:tcPr>
                  <w:tcW w:w="1559" w:type="dxa"/>
                  <w:tcBorders>
                    <w:bottom w:val="dashed" w:sz="4" w:space="0" w:color="auto"/>
                  </w:tcBorders>
                  <w:vAlign w:val="center"/>
                </w:tcPr>
                <w:p w14:paraId="7654E232"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10,084人／月</w:t>
                  </w:r>
                </w:p>
              </w:tc>
            </w:tr>
            <w:tr w:rsidR="00360C8C" w:rsidRPr="00421B15" w14:paraId="65C4EAA8" w14:textId="77777777" w:rsidTr="00B945BF">
              <w:trPr>
                <w:trHeight w:val="133"/>
              </w:trPr>
              <w:tc>
                <w:tcPr>
                  <w:tcW w:w="2009" w:type="dxa"/>
                  <w:vMerge/>
                  <w:vAlign w:val="center"/>
                </w:tcPr>
                <w:p w14:paraId="2B4D7C17"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14:paraId="569E4862"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114BC320"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8,800</w:t>
                  </w:r>
                  <w:r w:rsidRPr="00421B15">
                    <w:rPr>
                      <w:rFonts w:ascii="HG丸ｺﾞｼｯｸM-PRO" w:eastAsia="HG丸ｺﾞｼｯｸM-PRO" w:hAnsi="HG丸ｺﾞｼｯｸM-PRO" w:hint="eastAsia"/>
                      <w:color w:val="000000" w:themeColor="text1"/>
                      <w:sz w:val="18"/>
                      <w:szCs w:val="18"/>
                    </w:rPr>
                    <w:t>人／月</w:t>
                  </w:r>
                </w:p>
              </w:tc>
              <w:tc>
                <w:tcPr>
                  <w:tcW w:w="1559" w:type="dxa"/>
                  <w:tcBorders>
                    <w:top w:val="dashed" w:sz="4" w:space="0" w:color="auto"/>
                    <w:bottom w:val="single" w:sz="4" w:space="0" w:color="auto"/>
                  </w:tcBorders>
                  <w:vAlign w:val="center"/>
                </w:tcPr>
                <w:p w14:paraId="22896F34"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9</w:t>
                  </w:r>
                  <w:r w:rsidRPr="00360C8C">
                    <w:rPr>
                      <w:rFonts w:ascii="HG丸ｺﾞｼｯｸM-PRO" w:eastAsia="HG丸ｺﾞｼｯｸM-PRO" w:hAnsi="HG丸ｺﾞｼｯｸM-PRO"/>
                      <w:color w:val="000000" w:themeColor="text1"/>
                      <w:sz w:val="18"/>
                      <w:szCs w:val="18"/>
                    </w:rPr>
                    <w:t>,</w:t>
                  </w:r>
                  <w:r w:rsidRPr="00360C8C">
                    <w:rPr>
                      <w:rFonts w:ascii="HG丸ｺﾞｼｯｸM-PRO" w:eastAsia="HG丸ｺﾞｼｯｸM-PRO" w:hAnsi="HG丸ｺﾞｼｯｸM-PRO" w:hint="eastAsia"/>
                      <w:color w:val="000000" w:themeColor="text1"/>
                      <w:sz w:val="18"/>
                      <w:szCs w:val="18"/>
                    </w:rPr>
                    <w:t>880人／月</w:t>
                  </w:r>
                </w:p>
              </w:tc>
              <w:tc>
                <w:tcPr>
                  <w:tcW w:w="1559" w:type="dxa"/>
                  <w:tcBorders>
                    <w:top w:val="dashed" w:sz="4" w:space="0" w:color="auto"/>
                    <w:bottom w:val="single" w:sz="4" w:space="0" w:color="auto"/>
                  </w:tcBorders>
                  <w:vAlign w:val="center"/>
                </w:tcPr>
                <w:p w14:paraId="0D7BE9CC"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p>
              </w:tc>
            </w:tr>
            <w:tr w:rsidR="00360C8C" w:rsidRPr="00421B15" w14:paraId="32C3E0DA" w14:textId="77777777" w:rsidTr="00B945BF">
              <w:trPr>
                <w:trHeight w:val="155"/>
              </w:trPr>
              <w:tc>
                <w:tcPr>
                  <w:tcW w:w="2009" w:type="dxa"/>
                  <w:vMerge w:val="restart"/>
                  <w:vAlign w:val="center"/>
                </w:tcPr>
                <w:p w14:paraId="4E6B2E09"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医療型</w:t>
                  </w:r>
                </w:p>
                <w:p w14:paraId="00D1E48B"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児童発達支援</w:t>
                  </w:r>
                </w:p>
              </w:tc>
              <w:tc>
                <w:tcPr>
                  <w:tcW w:w="851" w:type="dxa"/>
                  <w:tcBorders>
                    <w:top w:val="single" w:sz="4" w:space="0" w:color="auto"/>
                    <w:bottom w:val="dashed" w:sz="4" w:space="0" w:color="auto"/>
                  </w:tcBorders>
                  <w:vAlign w:val="center"/>
                </w:tcPr>
                <w:p w14:paraId="0F3950BC"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24DB0488"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563人／月</w:t>
                  </w:r>
                </w:p>
              </w:tc>
              <w:tc>
                <w:tcPr>
                  <w:tcW w:w="1559" w:type="dxa"/>
                  <w:tcBorders>
                    <w:top w:val="single" w:sz="4" w:space="0" w:color="auto"/>
                    <w:bottom w:val="dashed" w:sz="4" w:space="0" w:color="auto"/>
                  </w:tcBorders>
                  <w:vAlign w:val="center"/>
                </w:tcPr>
                <w:p w14:paraId="01499849"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511人／月</w:t>
                  </w:r>
                </w:p>
              </w:tc>
              <w:tc>
                <w:tcPr>
                  <w:tcW w:w="1559" w:type="dxa"/>
                  <w:tcBorders>
                    <w:top w:val="single" w:sz="4" w:space="0" w:color="auto"/>
                    <w:bottom w:val="dashed" w:sz="4" w:space="0" w:color="auto"/>
                  </w:tcBorders>
                  <w:vAlign w:val="center"/>
                </w:tcPr>
                <w:p w14:paraId="7F63CD32"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516人／月</w:t>
                  </w:r>
                </w:p>
              </w:tc>
            </w:tr>
            <w:tr w:rsidR="00360C8C" w:rsidRPr="00421B15" w14:paraId="353E2027" w14:textId="77777777" w:rsidTr="00F520C4">
              <w:trPr>
                <w:trHeight w:val="259"/>
              </w:trPr>
              <w:tc>
                <w:tcPr>
                  <w:tcW w:w="2009" w:type="dxa"/>
                  <w:vMerge/>
                  <w:tcBorders>
                    <w:right w:val="single" w:sz="4" w:space="0" w:color="auto"/>
                  </w:tcBorders>
                  <w:vAlign w:val="center"/>
                </w:tcPr>
                <w:p w14:paraId="1F95E530"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left w:val="single" w:sz="4" w:space="0" w:color="auto"/>
                    <w:bottom w:val="single" w:sz="4" w:space="0" w:color="auto"/>
                    <w:right w:val="single" w:sz="4" w:space="0" w:color="auto"/>
                  </w:tcBorders>
                  <w:vAlign w:val="center"/>
                </w:tcPr>
                <w:p w14:paraId="54861BAF"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left w:val="single" w:sz="4" w:space="0" w:color="auto"/>
                    <w:bottom w:val="single" w:sz="4" w:space="0" w:color="auto"/>
                    <w:right w:val="single" w:sz="4" w:space="0" w:color="auto"/>
                  </w:tcBorders>
                  <w:vAlign w:val="center"/>
                </w:tcPr>
                <w:p w14:paraId="37E0D9B9"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469</w:t>
                  </w:r>
                  <w:r w:rsidRPr="00421B15">
                    <w:rPr>
                      <w:rFonts w:ascii="HG丸ｺﾞｼｯｸM-PRO" w:eastAsia="HG丸ｺﾞｼｯｸM-PRO" w:hAnsi="HG丸ｺﾞｼｯｸM-PRO" w:hint="eastAsia"/>
                      <w:color w:val="000000" w:themeColor="text1"/>
                      <w:sz w:val="18"/>
                      <w:szCs w:val="18"/>
                    </w:rPr>
                    <w:t>人／月</w:t>
                  </w:r>
                </w:p>
              </w:tc>
              <w:tc>
                <w:tcPr>
                  <w:tcW w:w="1559" w:type="dxa"/>
                  <w:tcBorders>
                    <w:top w:val="dashed" w:sz="4" w:space="0" w:color="auto"/>
                    <w:left w:val="single" w:sz="4" w:space="0" w:color="auto"/>
                    <w:bottom w:val="single" w:sz="4" w:space="0" w:color="auto"/>
                    <w:right w:val="single" w:sz="4" w:space="0" w:color="auto"/>
                  </w:tcBorders>
                  <w:vAlign w:val="center"/>
                </w:tcPr>
                <w:p w14:paraId="480D5D2E"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422人／月</w:t>
                  </w:r>
                </w:p>
              </w:tc>
              <w:tc>
                <w:tcPr>
                  <w:tcW w:w="1559" w:type="dxa"/>
                  <w:tcBorders>
                    <w:top w:val="dashed" w:sz="4" w:space="0" w:color="auto"/>
                    <w:left w:val="single" w:sz="4" w:space="0" w:color="auto"/>
                    <w:bottom w:val="single" w:sz="4" w:space="0" w:color="auto"/>
                    <w:right w:val="single" w:sz="4" w:space="0" w:color="auto"/>
                  </w:tcBorders>
                  <w:vAlign w:val="center"/>
                </w:tcPr>
                <w:p w14:paraId="43BC98C9"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p>
              </w:tc>
            </w:tr>
            <w:tr w:rsidR="00360C8C" w:rsidRPr="00421B15" w14:paraId="30767D11" w14:textId="77777777" w:rsidTr="00B945BF">
              <w:trPr>
                <w:trHeight w:val="235"/>
              </w:trPr>
              <w:tc>
                <w:tcPr>
                  <w:tcW w:w="2009" w:type="dxa"/>
                  <w:vMerge w:val="restart"/>
                  <w:vAlign w:val="center"/>
                </w:tcPr>
                <w:p w14:paraId="2B64366F"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放課後等</w:t>
                  </w:r>
                </w:p>
                <w:p w14:paraId="3E8917FE"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デイサービス</w:t>
                  </w:r>
                </w:p>
              </w:tc>
              <w:tc>
                <w:tcPr>
                  <w:tcW w:w="851" w:type="dxa"/>
                  <w:tcBorders>
                    <w:top w:val="single" w:sz="4" w:space="0" w:color="auto"/>
                    <w:bottom w:val="dashed" w:sz="4" w:space="0" w:color="auto"/>
                  </w:tcBorders>
                  <w:vAlign w:val="center"/>
                </w:tcPr>
                <w:p w14:paraId="2C6A32AE"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01271B06"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color w:val="000000" w:themeColor="text1"/>
                      <w:sz w:val="18"/>
                      <w:szCs w:val="18"/>
                    </w:rPr>
                    <w:t>19,020</w:t>
                  </w:r>
                  <w:r w:rsidRPr="00421B15">
                    <w:rPr>
                      <w:rFonts w:ascii="HG丸ｺﾞｼｯｸM-PRO" w:eastAsia="HG丸ｺﾞｼｯｸM-PRO" w:hAnsi="HG丸ｺﾞｼｯｸM-PRO" w:hint="eastAsia"/>
                      <w:color w:val="000000" w:themeColor="text1"/>
                      <w:sz w:val="18"/>
                      <w:szCs w:val="18"/>
                    </w:rPr>
                    <w:t>人／月</w:t>
                  </w:r>
                </w:p>
              </w:tc>
              <w:tc>
                <w:tcPr>
                  <w:tcW w:w="1559" w:type="dxa"/>
                  <w:tcBorders>
                    <w:top w:val="single" w:sz="4" w:space="0" w:color="auto"/>
                    <w:bottom w:val="dashed" w:sz="4" w:space="0" w:color="auto"/>
                  </w:tcBorders>
                  <w:vAlign w:val="center"/>
                </w:tcPr>
                <w:p w14:paraId="5444788A"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21,511人／月</w:t>
                  </w:r>
                </w:p>
              </w:tc>
              <w:tc>
                <w:tcPr>
                  <w:tcW w:w="1559" w:type="dxa"/>
                  <w:tcBorders>
                    <w:top w:val="single" w:sz="4" w:space="0" w:color="auto"/>
                    <w:bottom w:val="dashed" w:sz="4" w:space="0" w:color="auto"/>
                  </w:tcBorders>
                  <w:vAlign w:val="center"/>
                </w:tcPr>
                <w:p w14:paraId="61D12B49"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24,204人／月</w:t>
                  </w:r>
                </w:p>
              </w:tc>
            </w:tr>
            <w:tr w:rsidR="00360C8C" w:rsidRPr="00421B15" w14:paraId="1DD34711" w14:textId="77777777" w:rsidTr="0003563E">
              <w:trPr>
                <w:trHeight w:val="211"/>
              </w:trPr>
              <w:tc>
                <w:tcPr>
                  <w:tcW w:w="2009" w:type="dxa"/>
                  <w:vMerge/>
                  <w:vAlign w:val="center"/>
                </w:tcPr>
                <w:p w14:paraId="4CA8BE15"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14:paraId="0090FB5B"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55078FB9"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20,955</w:t>
                  </w:r>
                  <w:r w:rsidRPr="00421B15">
                    <w:rPr>
                      <w:rFonts w:ascii="HG丸ｺﾞｼｯｸM-PRO" w:eastAsia="HG丸ｺﾞｼｯｸM-PRO" w:hAnsi="HG丸ｺﾞｼｯｸM-PRO" w:hint="eastAsia"/>
                      <w:color w:val="000000" w:themeColor="text1"/>
                      <w:sz w:val="18"/>
                      <w:szCs w:val="18"/>
                    </w:rPr>
                    <w:t>人／月</w:t>
                  </w:r>
                </w:p>
              </w:tc>
              <w:tc>
                <w:tcPr>
                  <w:tcW w:w="1559" w:type="dxa"/>
                  <w:tcBorders>
                    <w:top w:val="dashed" w:sz="4" w:space="0" w:color="auto"/>
                    <w:bottom w:val="single" w:sz="4" w:space="0" w:color="auto"/>
                  </w:tcBorders>
                  <w:vAlign w:val="center"/>
                </w:tcPr>
                <w:p w14:paraId="1E2198DB"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23</w:t>
                  </w:r>
                  <w:r w:rsidRPr="00360C8C">
                    <w:rPr>
                      <w:rFonts w:ascii="HG丸ｺﾞｼｯｸM-PRO" w:eastAsia="HG丸ｺﾞｼｯｸM-PRO" w:hAnsi="HG丸ｺﾞｼｯｸM-PRO"/>
                      <w:color w:val="000000" w:themeColor="text1"/>
                      <w:sz w:val="18"/>
                      <w:szCs w:val="18"/>
                    </w:rPr>
                    <w:t>,</w:t>
                  </w:r>
                  <w:r w:rsidRPr="00360C8C">
                    <w:rPr>
                      <w:rFonts w:ascii="HG丸ｺﾞｼｯｸM-PRO" w:eastAsia="HG丸ｺﾞｼｯｸM-PRO" w:hAnsi="HG丸ｺﾞｼｯｸM-PRO" w:hint="eastAsia"/>
                      <w:color w:val="000000" w:themeColor="text1"/>
                      <w:sz w:val="18"/>
                      <w:szCs w:val="18"/>
                    </w:rPr>
                    <w:t>023人／月</w:t>
                  </w:r>
                </w:p>
              </w:tc>
              <w:tc>
                <w:tcPr>
                  <w:tcW w:w="1559" w:type="dxa"/>
                  <w:tcBorders>
                    <w:top w:val="dashed" w:sz="4" w:space="0" w:color="auto"/>
                    <w:bottom w:val="single" w:sz="4" w:space="0" w:color="auto"/>
                  </w:tcBorders>
                  <w:vAlign w:val="center"/>
                </w:tcPr>
                <w:p w14:paraId="09F1D70A"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p>
              </w:tc>
            </w:tr>
            <w:tr w:rsidR="00360C8C" w:rsidRPr="00421B15" w14:paraId="77DCBA54" w14:textId="77777777" w:rsidTr="00B945BF">
              <w:trPr>
                <w:trHeight w:val="187"/>
              </w:trPr>
              <w:tc>
                <w:tcPr>
                  <w:tcW w:w="2009" w:type="dxa"/>
                  <w:vMerge w:val="restart"/>
                  <w:vAlign w:val="center"/>
                </w:tcPr>
                <w:p w14:paraId="4D5A2600"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保育所等訪問支援</w:t>
                  </w:r>
                </w:p>
              </w:tc>
              <w:tc>
                <w:tcPr>
                  <w:tcW w:w="851" w:type="dxa"/>
                  <w:tcBorders>
                    <w:top w:val="single" w:sz="4" w:space="0" w:color="auto"/>
                    <w:bottom w:val="dashed" w:sz="4" w:space="0" w:color="auto"/>
                  </w:tcBorders>
                  <w:vAlign w:val="center"/>
                </w:tcPr>
                <w:p w14:paraId="1670AB24"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7B622F15"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632回／月</w:t>
                  </w:r>
                </w:p>
              </w:tc>
              <w:tc>
                <w:tcPr>
                  <w:tcW w:w="1559" w:type="dxa"/>
                  <w:tcBorders>
                    <w:top w:val="single" w:sz="4" w:space="0" w:color="auto"/>
                    <w:bottom w:val="dashed" w:sz="4" w:space="0" w:color="auto"/>
                  </w:tcBorders>
                  <w:vAlign w:val="center"/>
                </w:tcPr>
                <w:p w14:paraId="00B542E0"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773回／月</w:t>
                  </w:r>
                </w:p>
              </w:tc>
              <w:tc>
                <w:tcPr>
                  <w:tcW w:w="1559" w:type="dxa"/>
                  <w:tcBorders>
                    <w:top w:val="single" w:sz="4" w:space="0" w:color="auto"/>
                    <w:bottom w:val="dashed" w:sz="4" w:space="0" w:color="auto"/>
                  </w:tcBorders>
                  <w:vAlign w:val="center"/>
                </w:tcPr>
                <w:p w14:paraId="44D343CC"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948回／月</w:t>
                  </w:r>
                </w:p>
              </w:tc>
            </w:tr>
            <w:tr w:rsidR="00360C8C" w:rsidRPr="00421B15" w14:paraId="25D22CE7" w14:textId="77777777" w:rsidTr="00B945BF">
              <w:trPr>
                <w:trHeight w:val="137"/>
              </w:trPr>
              <w:tc>
                <w:tcPr>
                  <w:tcW w:w="2009" w:type="dxa"/>
                  <w:vMerge/>
                  <w:vAlign w:val="center"/>
                </w:tcPr>
                <w:p w14:paraId="69E53049"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dashed" w:sz="4" w:space="0" w:color="auto"/>
                  </w:tcBorders>
                  <w:vAlign w:val="center"/>
                </w:tcPr>
                <w:p w14:paraId="187A3F75"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dashed" w:sz="4" w:space="0" w:color="auto"/>
                  </w:tcBorders>
                  <w:vAlign w:val="center"/>
                </w:tcPr>
                <w:p w14:paraId="24E1244D"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564</w:t>
                  </w:r>
                  <w:r w:rsidRPr="00421B15">
                    <w:rPr>
                      <w:rFonts w:ascii="HG丸ｺﾞｼｯｸM-PRO" w:eastAsia="HG丸ｺﾞｼｯｸM-PRO" w:hAnsi="HG丸ｺﾞｼｯｸM-PRO" w:hint="eastAsia"/>
                      <w:color w:val="000000" w:themeColor="text1"/>
                      <w:sz w:val="18"/>
                      <w:szCs w:val="18"/>
                    </w:rPr>
                    <w:t>回／月</w:t>
                  </w:r>
                </w:p>
              </w:tc>
              <w:tc>
                <w:tcPr>
                  <w:tcW w:w="1559" w:type="dxa"/>
                  <w:tcBorders>
                    <w:top w:val="dashed" w:sz="4" w:space="0" w:color="auto"/>
                    <w:bottom w:val="dashed" w:sz="4" w:space="0" w:color="auto"/>
                  </w:tcBorders>
                  <w:vAlign w:val="center"/>
                </w:tcPr>
                <w:p w14:paraId="6C3A6BAC"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1</w:t>
                  </w:r>
                  <w:r w:rsidRPr="00360C8C">
                    <w:rPr>
                      <w:rFonts w:ascii="HG丸ｺﾞｼｯｸM-PRO" w:eastAsia="HG丸ｺﾞｼｯｸM-PRO" w:hAnsi="HG丸ｺﾞｼｯｸM-PRO"/>
                      <w:color w:val="000000" w:themeColor="text1"/>
                      <w:sz w:val="18"/>
                      <w:szCs w:val="18"/>
                    </w:rPr>
                    <w:t>,</w:t>
                  </w:r>
                  <w:r w:rsidRPr="00360C8C">
                    <w:rPr>
                      <w:rFonts w:ascii="HG丸ｺﾞｼｯｸM-PRO" w:eastAsia="HG丸ｺﾞｼｯｸM-PRO" w:hAnsi="HG丸ｺﾞｼｯｸM-PRO" w:hint="eastAsia"/>
                      <w:color w:val="000000" w:themeColor="text1"/>
                      <w:sz w:val="18"/>
                      <w:szCs w:val="18"/>
                    </w:rPr>
                    <w:t>025回／月</w:t>
                  </w:r>
                </w:p>
              </w:tc>
              <w:tc>
                <w:tcPr>
                  <w:tcW w:w="1559" w:type="dxa"/>
                  <w:tcBorders>
                    <w:top w:val="dashed" w:sz="4" w:space="0" w:color="auto"/>
                    <w:bottom w:val="dashed" w:sz="4" w:space="0" w:color="auto"/>
                  </w:tcBorders>
                  <w:vAlign w:val="center"/>
                </w:tcPr>
                <w:p w14:paraId="18418D30"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p>
              </w:tc>
            </w:tr>
            <w:tr w:rsidR="00360C8C" w:rsidRPr="00421B15" w14:paraId="4CED5A43" w14:textId="77777777" w:rsidTr="00B945BF">
              <w:trPr>
                <w:trHeight w:val="241"/>
              </w:trPr>
              <w:tc>
                <w:tcPr>
                  <w:tcW w:w="2009" w:type="dxa"/>
                  <w:vMerge w:val="restart"/>
                  <w:vAlign w:val="center"/>
                </w:tcPr>
                <w:p w14:paraId="0B1151D1"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居宅訪問型</w:t>
                  </w:r>
                </w:p>
                <w:p w14:paraId="327C85BC"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児童発達支援</w:t>
                  </w:r>
                </w:p>
              </w:tc>
              <w:tc>
                <w:tcPr>
                  <w:tcW w:w="851" w:type="dxa"/>
                  <w:tcBorders>
                    <w:top w:val="single" w:sz="4" w:space="0" w:color="auto"/>
                    <w:bottom w:val="dashed" w:sz="4" w:space="0" w:color="auto"/>
                  </w:tcBorders>
                  <w:vAlign w:val="center"/>
                </w:tcPr>
                <w:p w14:paraId="6E2349B9"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5AD02289"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551回／月</w:t>
                  </w:r>
                </w:p>
              </w:tc>
              <w:tc>
                <w:tcPr>
                  <w:tcW w:w="1559" w:type="dxa"/>
                  <w:tcBorders>
                    <w:top w:val="single" w:sz="4" w:space="0" w:color="auto"/>
                    <w:bottom w:val="dashed" w:sz="4" w:space="0" w:color="auto"/>
                  </w:tcBorders>
                  <w:vAlign w:val="center"/>
                </w:tcPr>
                <w:p w14:paraId="7DC9C3FF"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621回／月</w:t>
                  </w:r>
                </w:p>
              </w:tc>
              <w:tc>
                <w:tcPr>
                  <w:tcW w:w="1559" w:type="dxa"/>
                  <w:tcBorders>
                    <w:top w:val="single" w:sz="4" w:space="0" w:color="auto"/>
                    <w:bottom w:val="dashed" w:sz="4" w:space="0" w:color="auto"/>
                  </w:tcBorders>
                  <w:vAlign w:val="center"/>
                </w:tcPr>
                <w:p w14:paraId="407112DC"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704回／月</w:t>
                  </w:r>
                </w:p>
              </w:tc>
            </w:tr>
            <w:tr w:rsidR="00360C8C" w:rsidRPr="00421B15" w14:paraId="7C3F6B32" w14:textId="77777777" w:rsidTr="00493DBE">
              <w:trPr>
                <w:trHeight w:val="231"/>
              </w:trPr>
              <w:tc>
                <w:tcPr>
                  <w:tcW w:w="2009" w:type="dxa"/>
                  <w:vMerge/>
                  <w:vAlign w:val="center"/>
                </w:tcPr>
                <w:p w14:paraId="48AC9C19"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14:paraId="20ED4A2B"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4A431A5A"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49</w:t>
                  </w:r>
                  <w:r w:rsidRPr="00421B15">
                    <w:rPr>
                      <w:rFonts w:ascii="HG丸ｺﾞｼｯｸM-PRO" w:eastAsia="HG丸ｺﾞｼｯｸM-PRO" w:hAnsi="HG丸ｺﾞｼｯｸM-PRO" w:hint="eastAsia"/>
                      <w:color w:val="000000" w:themeColor="text1"/>
                      <w:sz w:val="18"/>
                      <w:szCs w:val="18"/>
                    </w:rPr>
                    <w:t>回／月</w:t>
                  </w:r>
                </w:p>
              </w:tc>
              <w:tc>
                <w:tcPr>
                  <w:tcW w:w="1559" w:type="dxa"/>
                  <w:tcBorders>
                    <w:top w:val="dashed" w:sz="4" w:space="0" w:color="auto"/>
                    <w:bottom w:val="single" w:sz="4" w:space="0" w:color="auto"/>
                  </w:tcBorders>
                  <w:vAlign w:val="center"/>
                </w:tcPr>
                <w:p w14:paraId="0B56DA85"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49回／月</w:t>
                  </w:r>
                </w:p>
              </w:tc>
              <w:tc>
                <w:tcPr>
                  <w:tcW w:w="1559" w:type="dxa"/>
                  <w:tcBorders>
                    <w:top w:val="dashed" w:sz="4" w:space="0" w:color="auto"/>
                    <w:bottom w:val="single" w:sz="4" w:space="0" w:color="auto"/>
                  </w:tcBorders>
                  <w:vAlign w:val="center"/>
                </w:tcPr>
                <w:p w14:paraId="1E09E268"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p>
              </w:tc>
            </w:tr>
            <w:tr w:rsidR="00360C8C" w:rsidRPr="00421B15" w14:paraId="6E8AEA10" w14:textId="77777777" w:rsidTr="00B945BF">
              <w:trPr>
                <w:trHeight w:val="287"/>
              </w:trPr>
              <w:tc>
                <w:tcPr>
                  <w:tcW w:w="2009" w:type="dxa"/>
                  <w:vMerge w:val="restart"/>
                  <w:vAlign w:val="center"/>
                </w:tcPr>
                <w:p w14:paraId="28005EF1"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障がい児相談支援</w:t>
                  </w:r>
                </w:p>
              </w:tc>
              <w:tc>
                <w:tcPr>
                  <w:tcW w:w="851" w:type="dxa"/>
                  <w:tcBorders>
                    <w:top w:val="single" w:sz="4" w:space="0" w:color="auto"/>
                    <w:bottom w:val="dashed" w:sz="4" w:space="0" w:color="auto"/>
                  </w:tcBorders>
                  <w:vAlign w:val="center"/>
                </w:tcPr>
                <w:p w14:paraId="31470E1B"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0DF4F163"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4,473人／月</w:t>
                  </w:r>
                </w:p>
              </w:tc>
              <w:tc>
                <w:tcPr>
                  <w:tcW w:w="1559" w:type="dxa"/>
                  <w:tcBorders>
                    <w:top w:val="single" w:sz="4" w:space="0" w:color="auto"/>
                    <w:bottom w:val="dashed" w:sz="4" w:space="0" w:color="auto"/>
                  </w:tcBorders>
                  <w:vAlign w:val="center"/>
                </w:tcPr>
                <w:p w14:paraId="08DD12B3"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5,094人／月</w:t>
                  </w:r>
                </w:p>
              </w:tc>
              <w:tc>
                <w:tcPr>
                  <w:tcW w:w="1559" w:type="dxa"/>
                  <w:tcBorders>
                    <w:top w:val="single" w:sz="4" w:space="0" w:color="auto"/>
                    <w:bottom w:val="dashed" w:sz="4" w:space="0" w:color="auto"/>
                  </w:tcBorders>
                  <w:vAlign w:val="center"/>
                </w:tcPr>
                <w:p w14:paraId="24230531"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5,746人／月</w:t>
                  </w:r>
                </w:p>
              </w:tc>
            </w:tr>
            <w:tr w:rsidR="00360C8C" w:rsidRPr="00421B15" w14:paraId="536B0656" w14:textId="77777777" w:rsidTr="00B945BF">
              <w:trPr>
                <w:trHeight w:val="249"/>
              </w:trPr>
              <w:tc>
                <w:tcPr>
                  <w:tcW w:w="2009" w:type="dxa"/>
                  <w:vMerge/>
                  <w:vAlign w:val="center"/>
                </w:tcPr>
                <w:p w14:paraId="624249AB"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14:paraId="241107A7"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3C5F660A"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4,581</w:t>
                  </w:r>
                  <w:r w:rsidRPr="00421B15">
                    <w:rPr>
                      <w:rFonts w:ascii="HG丸ｺﾞｼｯｸM-PRO" w:eastAsia="HG丸ｺﾞｼｯｸM-PRO" w:hAnsi="HG丸ｺﾞｼｯｸM-PRO" w:hint="eastAsia"/>
                      <w:color w:val="000000" w:themeColor="text1"/>
                      <w:sz w:val="18"/>
                      <w:szCs w:val="18"/>
                    </w:rPr>
                    <w:t>人／月</w:t>
                  </w:r>
                </w:p>
              </w:tc>
              <w:tc>
                <w:tcPr>
                  <w:tcW w:w="1559" w:type="dxa"/>
                  <w:tcBorders>
                    <w:top w:val="dashed" w:sz="4" w:space="0" w:color="auto"/>
                    <w:bottom w:val="single" w:sz="4" w:space="0" w:color="auto"/>
                  </w:tcBorders>
                  <w:vAlign w:val="center"/>
                </w:tcPr>
                <w:p w14:paraId="32DA5557"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5,389人／月</w:t>
                  </w:r>
                </w:p>
              </w:tc>
              <w:tc>
                <w:tcPr>
                  <w:tcW w:w="1559" w:type="dxa"/>
                  <w:tcBorders>
                    <w:top w:val="dashed" w:sz="4" w:space="0" w:color="auto"/>
                    <w:bottom w:val="single" w:sz="4" w:space="0" w:color="auto"/>
                  </w:tcBorders>
                  <w:vAlign w:val="center"/>
                </w:tcPr>
                <w:p w14:paraId="7D08BDEC"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p>
              </w:tc>
            </w:tr>
            <w:tr w:rsidR="00360C8C" w:rsidRPr="00421B15" w14:paraId="437607BC" w14:textId="77777777" w:rsidTr="00B945BF">
              <w:trPr>
                <w:trHeight w:val="249"/>
              </w:trPr>
              <w:tc>
                <w:tcPr>
                  <w:tcW w:w="2009" w:type="dxa"/>
                  <w:vMerge w:val="restart"/>
                  <w:vAlign w:val="center"/>
                </w:tcPr>
                <w:p w14:paraId="4BDEF7F8"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福祉型障がい児</w:t>
                  </w:r>
                </w:p>
                <w:p w14:paraId="43DBC00F" w14:textId="6DEB9352" w:rsidR="00360C8C" w:rsidRPr="00421B15" w:rsidRDefault="00360C8C" w:rsidP="00441FE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入所施設</w:t>
                  </w:r>
                </w:p>
              </w:tc>
              <w:tc>
                <w:tcPr>
                  <w:tcW w:w="851" w:type="dxa"/>
                  <w:tcBorders>
                    <w:top w:val="single" w:sz="4" w:space="0" w:color="auto"/>
                    <w:bottom w:val="dashed" w:sz="4" w:space="0" w:color="auto"/>
                  </w:tcBorders>
                  <w:vAlign w:val="center"/>
                </w:tcPr>
                <w:p w14:paraId="6063C68E"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6EC51DE2"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510人</w:t>
                  </w:r>
                </w:p>
              </w:tc>
              <w:tc>
                <w:tcPr>
                  <w:tcW w:w="1559" w:type="dxa"/>
                  <w:tcBorders>
                    <w:top w:val="single" w:sz="4" w:space="0" w:color="auto"/>
                    <w:bottom w:val="dashed" w:sz="4" w:space="0" w:color="auto"/>
                  </w:tcBorders>
                  <w:vAlign w:val="center"/>
                </w:tcPr>
                <w:p w14:paraId="1B186150"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516人</w:t>
                  </w:r>
                </w:p>
              </w:tc>
              <w:tc>
                <w:tcPr>
                  <w:tcW w:w="1559" w:type="dxa"/>
                  <w:tcBorders>
                    <w:top w:val="single" w:sz="4" w:space="0" w:color="auto"/>
                    <w:bottom w:val="dashed" w:sz="4" w:space="0" w:color="auto"/>
                  </w:tcBorders>
                  <w:vAlign w:val="center"/>
                </w:tcPr>
                <w:p w14:paraId="1159F76F"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522人</w:t>
                  </w:r>
                </w:p>
              </w:tc>
            </w:tr>
            <w:tr w:rsidR="00360C8C" w:rsidRPr="00421B15" w14:paraId="19B36994" w14:textId="77777777" w:rsidTr="00B945BF">
              <w:trPr>
                <w:trHeight w:val="249"/>
              </w:trPr>
              <w:tc>
                <w:tcPr>
                  <w:tcW w:w="2009" w:type="dxa"/>
                  <w:vMerge/>
                  <w:vAlign w:val="center"/>
                </w:tcPr>
                <w:p w14:paraId="221389CC"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14:paraId="629A0A0F"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4A80CF12"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495人</w:t>
                  </w:r>
                </w:p>
              </w:tc>
              <w:tc>
                <w:tcPr>
                  <w:tcW w:w="1559" w:type="dxa"/>
                  <w:tcBorders>
                    <w:top w:val="dashed" w:sz="4" w:space="0" w:color="auto"/>
                    <w:bottom w:val="single" w:sz="4" w:space="0" w:color="auto"/>
                  </w:tcBorders>
                  <w:vAlign w:val="center"/>
                </w:tcPr>
                <w:p w14:paraId="4A94B56A"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500人</w:t>
                  </w:r>
                </w:p>
              </w:tc>
              <w:tc>
                <w:tcPr>
                  <w:tcW w:w="1559" w:type="dxa"/>
                  <w:tcBorders>
                    <w:top w:val="dashed" w:sz="4" w:space="0" w:color="auto"/>
                    <w:bottom w:val="single" w:sz="4" w:space="0" w:color="auto"/>
                  </w:tcBorders>
                  <w:vAlign w:val="center"/>
                </w:tcPr>
                <w:p w14:paraId="46006F1C"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p>
              </w:tc>
            </w:tr>
            <w:tr w:rsidR="00360C8C" w:rsidRPr="00421B15" w14:paraId="241B23D0" w14:textId="77777777" w:rsidTr="00B945BF">
              <w:trPr>
                <w:trHeight w:val="249"/>
              </w:trPr>
              <w:tc>
                <w:tcPr>
                  <w:tcW w:w="2009" w:type="dxa"/>
                  <w:vMerge w:val="restart"/>
                  <w:vAlign w:val="center"/>
                </w:tcPr>
                <w:p w14:paraId="12E61588"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医療型障がい児</w:t>
                  </w:r>
                </w:p>
                <w:p w14:paraId="1FD4AFD1" w14:textId="27785B7F" w:rsidR="00360C8C" w:rsidRPr="00421B15" w:rsidRDefault="004E0027" w:rsidP="00360C8C">
                  <w:pPr>
                    <w:spacing w:line="300" w:lineRule="exact"/>
                    <w:jc w:val="left"/>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入所施設</w:t>
                  </w:r>
                </w:p>
              </w:tc>
              <w:tc>
                <w:tcPr>
                  <w:tcW w:w="851" w:type="dxa"/>
                  <w:tcBorders>
                    <w:top w:val="single" w:sz="4" w:space="0" w:color="auto"/>
                    <w:bottom w:val="dashed" w:sz="4" w:space="0" w:color="auto"/>
                  </w:tcBorders>
                  <w:vAlign w:val="center"/>
                </w:tcPr>
                <w:p w14:paraId="3D699B40"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見込</w:t>
                  </w:r>
                </w:p>
              </w:tc>
              <w:tc>
                <w:tcPr>
                  <w:tcW w:w="1559" w:type="dxa"/>
                  <w:tcBorders>
                    <w:top w:val="single" w:sz="4" w:space="0" w:color="auto"/>
                    <w:bottom w:val="dashed" w:sz="4" w:space="0" w:color="auto"/>
                  </w:tcBorders>
                  <w:vAlign w:val="center"/>
                </w:tcPr>
                <w:p w14:paraId="1775B42E"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273人</w:t>
                  </w:r>
                </w:p>
              </w:tc>
              <w:tc>
                <w:tcPr>
                  <w:tcW w:w="1559" w:type="dxa"/>
                  <w:tcBorders>
                    <w:top w:val="single" w:sz="4" w:space="0" w:color="auto"/>
                    <w:bottom w:val="dashed" w:sz="4" w:space="0" w:color="auto"/>
                  </w:tcBorders>
                  <w:vAlign w:val="center"/>
                </w:tcPr>
                <w:p w14:paraId="198DF898"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273人</w:t>
                  </w:r>
                </w:p>
              </w:tc>
              <w:tc>
                <w:tcPr>
                  <w:tcW w:w="1559" w:type="dxa"/>
                  <w:tcBorders>
                    <w:top w:val="single" w:sz="4" w:space="0" w:color="auto"/>
                    <w:bottom w:val="dashed" w:sz="4" w:space="0" w:color="auto"/>
                  </w:tcBorders>
                  <w:vAlign w:val="center"/>
                </w:tcPr>
                <w:p w14:paraId="76869550"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273人</w:t>
                  </w:r>
                </w:p>
              </w:tc>
            </w:tr>
            <w:tr w:rsidR="00360C8C" w:rsidRPr="00421B15" w14:paraId="6F10751C" w14:textId="77777777" w:rsidTr="00B945BF">
              <w:trPr>
                <w:trHeight w:val="249"/>
              </w:trPr>
              <w:tc>
                <w:tcPr>
                  <w:tcW w:w="2009" w:type="dxa"/>
                  <w:vMerge/>
                  <w:vAlign w:val="center"/>
                </w:tcPr>
                <w:p w14:paraId="40399EE1" w14:textId="77777777" w:rsidR="00360C8C" w:rsidRPr="00421B15" w:rsidRDefault="00360C8C" w:rsidP="00360C8C">
                  <w:pPr>
                    <w:spacing w:line="300" w:lineRule="exact"/>
                    <w:jc w:val="left"/>
                    <w:rPr>
                      <w:rFonts w:ascii="HG丸ｺﾞｼｯｸM-PRO" w:eastAsia="HG丸ｺﾞｼｯｸM-PRO" w:hAnsi="HG丸ｺﾞｼｯｸM-PRO"/>
                      <w:color w:val="000000" w:themeColor="text1"/>
                      <w:szCs w:val="22"/>
                    </w:rPr>
                  </w:pPr>
                </w:p>
              </w:tc>
              <w:tc>
                <w:tcPr>
                  <w:tcW w:w="851" w:type="dxa"/>
                  <w:tcBorders>
                    <w:top w:val="dashed" w:sz="4" w:space="0" w:color="auto"/>
                    <w:bottom w:val="single" w:sz="4" w:space="0" w:color="auto"/>
                  </w:tcBorders>
                  <w:vAlign w:val="center"/>
                </w:tcPr>
                <w:p w14:paraId="7D91000A" w14:textId="77777777" w:rsidR="00360C8C" w:rsidRPr="00421B15" w:rsidRDefault="00360C8C" w:rsidP="00360C8C">
                  <w:pPr>
                    <w:spacing w:line="300" w:lineRule="exact"/>
                    <w:jc w:val="center"/>
                    <w:rPr>
                      <w:rFonts w:ascii="HG丸ｺﾞｼｯｸM-PRO" w:eastAsia="HG丸ｺﾞｼｯｸM-PRO" w:hAnsi="HG丸ｺﾞｼｯｸM-PRO"/>
                      <w:color w:val="000000" w:themeColor="text1"/>
                      <w:szCs w:val="22"/>
                    </w:rPr>
                  </w:pPr>
                  <w:r w:rsidRPr="00421B15">
                    <w:rPr>
                      <w:rFonts w:ascii="HG丸ｺﾞｼｯｸM-PRO" w:eastAsia="HG丸ｺﾞｼｯｸM-PRO" w:hAnsi="HG丸ｺﾞｼｯｸM-PRO" w:hint="eastAsia"/>
                      <w:color w:val="000000" w:themeColor="text1"/>
                      <w:szCs w:val="22"/>
                    </w:rPr>
                    <w:t>実績</w:t>
                  </w:r>
                </w:p>
              </w:tc>
              <w:tc>
                <w:tcPr>
                  <w:tcW w:w="1559" w:type="dxa"/>
                  <w:tcBorders>
                    <w:top w:val="dashed" w:sz="4" w:space="0" w:color="auto"/>
                    <w:bottom w:val="single" w:sz="4" w:space="0" w:color="auto"/>
                  </w:tcBorders>
                  <w:vAlign w:val="center"/>
                </w:tcPr>
                <w:p w14:paraId="3EBB8BD3" w14:textId="77777777" w:rsidR="00360C8C" w:rsidRPr="00421B15"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421B15">
                    <w:rPr>
                      <w:rFonts w:ascii="HG丸ｺﾞｼｯｸM-PRO" w:eastAsia="HG丸ｺﾞｼｯｸM-PRO" w:hAnsi="HG丸ｺﾞｼｯｸM-PRO" w:hint="eastAsia"/>
                      <w:color w:val="000000" w:themeColor="text1"/>
                      <w:sz w:val="18"/>
                      <w:szCs w:val="18"/>
                    </w:rPr>
                    <w:t>247人</w:t>
                  </w:r>
                </w:p>
              </w:tc>
              <w:tc>
                <w:tcPr>
                  <w:tcW w:w="1559" w:type="dxa"/>
                  <w:tcBorders>
                    <w:top w:val="dashed" w:sz="4" w:space="0" w:color="auto"/>
                    <w:bottom w:val="single" w:sz="4" w:space="0" w:color="auto"/>
                  </w:tcBorders>
                  <w:vAlign w:val="center"/>
                </w:tcPr>
                <w:p w14:paraId="3BEFF1CC"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r w:rsidRPr="00360C8C">
                    <w:rPr>
                      <w:rFonts w:ascii="HG丸ｺﾞｼｯｸM-PRO" w:eastAsia="HG丸ｺﾞｼｯｸM-PRO" w:hAnsi="HG丸ｺﾞｼｯｸM-PRO" w:hint="eastAsia"/>
                      <w:color w:val="000000" w:themeColor="text1"/>
                      <w:sz w:val="18"/>
                      <w:szCs w:val="18"/>
                    </w:rPr>
                    <w:t>257人</w:t>
                  </w:r>
                </w:p>
              </w:tc>
              <w:tc>
                <w:tcPr>
                  <w:tcW w:w="1559" w:type="dxa"/>
                  <w:tcBorders>
                    <w:top w:val="dashed" w:sz="4" w:space="0" w:color="auto"/>
                    <w:bottom w:val="single" w:sz="4" w:space="0" w:color="auto"/>
                  </w:tcBorders>
                  <w:vAlign w:val="center"/>
                </w:tcPr>
                <w:p w14:paraId="7F1BF845" w14:textId="77777777" w:rsidR="00360C8C" w:rsidRPr="00360C8C" w:rsidRDefault="00360C8C" w:rsidP="00360C8C">
                  <w:pPr>
                    <w:spacing w:line="300" w:lineRule="exact"/>
                    <w:jc w:val="right"/>
                    <w:rPr>
                      <w:rFonts w:ascii="HG丸ｺﾞｼｯｸM-PRO" w:eastAsia="HG丸ｺﾞｼｯｸM-PRO" w:hAnsi="HG丸ｺﾞｼｯｸM-PRO"/>
                      <w:color w:val="000000" w:themeColor="text1"/>
                      <w:sz w:val="18"/>
                      <w:szCs w:val="18"/>
                    </w:rPr>
                  </w:pPr>
                </w:p>
              </w:tc>
            </w:tr>
          </w:tbl>
          <w:p w14:paraId="6569B1B9" w14:textId="77777777" w:rsidR="002A5E80" w:rsidRPr="00421B15" w:rsidRDefault="002A5E80" w:rsidP="00C36658">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bl>
    <w:p w14:paraId="39D60987" w14:textId="77777777" w:rsidR="003A43AA" w:rsidRPr="00421B15" w:rsidRDefault="003A43AA" w:rsidP="002E0FB9">
      <w:pPr>
        <w:spacing w:line="120" w:lineRule="exact"/>
        <w:jc w:val="left"/>
        <w:rPr>
          <w:color w:val="000000" w:themeColor="text1"/>
        </w:rPr>
      </w:pPr>
    </w:p>
    <w:sectPr w:rsidR="003A43AA" w:rsidRPr="00421B15" w:rsidSect="00867C3E">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34D1C" w14:textId="77777777" w:rsidR="001702F1" w:rsidRDefault="001702F1" w:rsidP="00850A33">
      <w:pPr>
        <w:spacing w:line="240" w:lineRule="auto"/>
      </w:pPr>
      <w:r>
        <w:separator/>
      </w:r>
    </w:p>
  </w:endnote>
  <w:endnote w:type="continuationSeparator" w:id="0">
    <w:p w14:paraId="1DAD985A" w14:textId="77777777" w:rsidR="001702F1" w:rsidRDefault="001702F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E3310" w14:textId="70D6B614" w:rsidR="00C81E28" w:rsidRDefault="00C81E28" w:rsidP="00C81E28">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259630"/>
      <w:docPartObj>
        <w:docPartGallery w:val="Page Numbers (Bottom of Page)"/>
        <w:docPartUnique/>
      </w:docPartObj>
    </w:sdtPr>
    <w:sdtEndPr/>
    <w:sdtContent>
      <w:p w14:paraId="40FAF1FF" w14:textId="5CD27C5B" w:rsidR="00867C3E" w:rsidRDefault="00867C3E">
        <w:pPr>
          <w:pStyle w:val="a6"/>
          <w:jc w:val="center"/>
        </w:pPr>
        <w:r w:rsidRPr="00F61FAC">
          <w:rPr>
            <w:rFonts w:ascii="HG丸ｺﾞｼｯｸM-PRO" w:eastAsia="HG丸ｺﾞｼｯｸM-PRO" w:hAnsi="HG丸ｺﾞｼｯｸM-PRO"/>
          </w:rPr>
          <w:fldChar w:fldCharType="begin"/>
        </w:r>
        <w:r w:rsidRPr="00F61FAC">
          <w:rPr>
            <w:rFonts w:ascii="HG丸ｺﾞｼｯｸM-PRO" w:eastAsia="HG丸ｺﾞｼｯｸM-PRO" w:hAnsi="HG丸ｺﾞｼｯｸM-PRO"/>
          </w:rPr>
          <w:instrText>PAGE   \* MERGEFORMAT</w:instrText>
        </w:r>
        <w:r w:rsidRPr="00F61FAC">
          <w:rPr>
            <w:rFonts w:ascii="HG丸ｺﾞｼｯｸM-PRO" w:eastAsia="HG丸ｺﾞｼｯｸM-PRO" w:hAnsi="HG丸ｺﾞｼｯｸM-PRO"/>
          </w:rPr>
          <w:fldChar w:fldCharType="separate"/>
        </w:r>
        <w:r w:rsidR="003413CD" w:rsidRPr="003413CD">
          <w:rPr>
            <w:rFonts w:ascii="HG丸ｺﾞｼｯｸM-PRO" w:eastAsia="HG丸ｺﾞｼｯｸM-PRO" w:hAnsi="HG丸ｺﾞｼｯｸM-PRO"/>
            <w:noProof/>
            <w:lang w:val="ja-JP"/>
          </w:rPr>
          <w:t>12</w:t>
        </w:r>
        <w:r w:rsidRPr="00F61FAC">
          <w:rPr>
            <w:rFonts w:ascii="HG丸ｺﾞｼｯｸM-PRO" w:eastAsia="HG丸ｺﾞｼｯｸM-PRO" w:hAnsi="HG丸ｺﾞｼｯｸM-PRO"/>
          </w:rPr>
          <w:fldChar w:fldCharType="end"/>
        </w:r>
      </w:p>
    </w:sdtContent>
  </w:sdt>
  <w:p w14:paraId="4E5CFFAA" w14:textId="77777777" w:rsidR="00C81E28" w:rsidRDefault="00C81E2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E8506" w14:textId="77777777" w:rsidR="003413CD" w:rsidRDefault="003413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CF11A" w14:textId="77777777" w:rsidR="001702F1" w:rsidRDefault="001702F1" w:rsidP="00850A33">
      <w:pPr>
        <w:spacing w:line="240" w:lineRule="auto"/>
      </w:pPr>
      <w:r>
        <w:separator/>
      </w:r>
    </w:p>
  </w:footnote>
  <w:footnote w:type="continuationSeparator" w:id="0">
    <w:p w14:paraId="5557C5B5" w14:textId="77777777" w:rsidR="001702F1" w:rsidRDefault="001702F1"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7C50" w14:textId="77777777" w:rsidR="003413CD" w:rsidRDefault="003413C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2858" w14:textId="77777777" w:rsidR="00870619" w:rsidRPr="006B3E65" w:rsidRDefault="00870619" w:rsidP="006B3E65">
    <w:pPr>
      <w:pStyle w:val="a4"/>
      <w:jc w:val="center"/>
      <w:rPr>
        <w:rFonts w:ascii="HG丸ｺﾞｼｯｸM-PRO" w:eastAsia="HG丸ｺﾞｼｯｸM-PRO" w:hAnsi="HG丸ｺﾞｼｯｸM-PRO"/>
        <w:sz w:val="24"/>
        <w:szCs w:val="24"/>
      </w:rPr>
    </w:pPr>
    <w:r w:rsidRPr="006B3E65">
      <w:rPr>
        <w:rFonts w:ascii="HG丸ｺﾞｼｯｸM-PRO" w:eastAsia="HG丸ｺﾞｼｯｸM-PRO" w:hAnsi="HG丸ｺﾞｼｯｸM-PRO" w:hint="eastAsia"/>
        <w:sz w:val="24"/>
        <w:szCs w:val="24"/>
      </w:rPr>
      <w:t>第</w:t>
    </w:r>
    <w:r w:rsidR="006B3E65" w:rsidRPr="006B3E65">
      <w:rPr>
        <w:rFonts w:ascii="HG丸ｺﾞｼｯｸM-PRO" w:eastAsia="HG丸ｺﾞｼｯｸM-PRO" w:hAnsi="HG丸ｺﾞｼｯｸM-PRO" w:hint="eastAsia"/>
        <w:sz w:val="24"/>
        <w:szCs w:val="24"/>
      </w:rPr>
      <w:t>１</w:t>
    </w:r>
    <w:r w:rsidRPr="006B3E65">
      <w:rPr>
        <w:rFonts w:ascii="HG丸ｺﾞｼｯｸM-PRO" w:eastAsia="HG丸ｺﾞｼｯｸM-PRO" w:hAnsi="HG丸ｺﾞｼｯｸM-PRO" w:hint="eastAsia"/>
        <w:sz w:val="24"/>
        <w:szCs w:val="24"/>
      </w:rPr>
      <w:t>期障がい</w:t>
    </w:r>
    <w:r w:rsidR="006B3E65" w:rsidRPr="006B3E65">
      <w:rPr>
        <w:rFonts w:ascii="HG丸ｺﾞｼｯｸM-PRO" w:eastAsia="HG丸ｺﾞｼｯｸM-PRO" w:hAnsi="HG丸ｺﾞｼｯｸM-PRO" w:hint="eastAsia"/>
        <w:sz w:val="24"/>
        <w:szCs w:val="24"/>
      </w:rPr>
      <w:t>児</w:t>
    </w:r>
    <w:r w:rsidRPr="006B3E65">
      <w:rPr>
        <w:rFonts w:ascii="HG丸ｺﾞｼｯｸM-PRO" w:eastAsia="HG丸ｺﾞｼｯｸM-PRO" w:hAnsi="HG丸ｺﾞｼｯｸM-PRO" w:hint="eastAsia"/>
        <w:sz w:val="24"/>
        <w:szCs w:val="24"/>
      </w:rPr>
      <w:t>福祉計画　ＰＤＣＡサイクル管理用シート（大阪府用）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61EE9" w14:textId="77777777" w:rsidR="003413CD" w:rsidRDefault="003413C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1066A"/>
    <w:rsid w:val="00021ED7"/>
    <w:rsid w:val="0006710E"/>
    <w:rsid w:val="00081FBE"/>
    <w:rsid w:val="000C4511"/>
    <w:rsid w:val="000D4B28"/>
    <w:rsid w:val="00111083"/>
    <w:rsid w:val="00113677"/>
    <w:rsid w:val="00120E1E"/>
    <w:rsid w:val="00153967"/>
    <w:rsid w:val="00160C6F"/>
    <w:rsid w:val="001702F1"/>
    <w:rsid w:val="00193C2C"/>
    <w:rsid w:val="001A28BB"/>
    <w:rsid w:val="001B3D6F"/>
    <w:rsid w:val="001D3839"/>
    <w:rsid w:val="00212A93"/>
    <w:rsid w:val="00214473"/>
    <w:rsid w:val="002153BC"/>
    <w:rsid w:val="00233D54"/>
    <w:rsid w:val="0027758D"/>
    <w:rsid w:val="00283D86"/>
    <w:rsid w:val="002903E0"/>
    <w:rsid w:val="002A30E7"/>
    <w:rsid w:val="002A5E80"/>
    <w:rsid w:val="002A642B"/>
    <w:rsid w:val="002C6044"/>
    <w:rsid w:val="002C7512"/>
    <w:rsid w:val="002E0FB9"/>
    <w:rsid w:val="002E4DF1"/>
    <w:rsid w:val="00316052"/>
    <w:rsid w:val="003358B0"/>
    <w:rsid w:val="00336EBA"/>
    <w:rsid w:val="003413CD"/>
    <w:rsid w:val="00360C8C"/>
    <w:rsid w:val="003618A9"/>
    <w:rsid w:val="003717A8"/>
    <w:rsid w:val="00383EBD"/>
    <w:rsid w:val="00384C1F"/>
    <w:rsid w:val="00387AF9"/>
    <w:rsid w:val="003938D5"/>
    <w:rsid w:val="003A43AA"/>
    <w:rsid w:val="00421B15"/>
    <w:rsid w:val="00421C58"/>
    <w:rsid w:val="00424FD7"/>
    <w:rsid w:val="00441FEC"/>
    <w:rsid w:val="00451675"/>
    <w:rsid w:val="0045198F"/>
    <w:rsid w:val="0045694F"/>
    <w:rsid w:val="00465138"/>
    <w:rsid w:val="0048059F"/>
    <w:rsid w:val="0048303D"/>
    <w:rsid w:val="0049595F"/>
    <w:rsid w:val="004A7819"/>
    <w:rsid w:val="004B67D8"/>
    <w:rsid w:val="004E0027"/>
    <w:rsid w:val="004E0632"/>
    <w:rsid w:val="005060EA"/>
    <w:rsid w:val="005237D1"/>
    <w:rsid w:val="0055281E"/>
    <w:rsid w:val="005600A1"/>
    <w:rsid w:val="005721BA"/>
    <w:rsid w:val="005821C4"/>
    <w:rsid w:val="00587EC3"/>
    <w:rsid w:val="0059303E"/>
    <w:rsid w:val="005A6736"/>
    <w:rsid w:val="005B0E62"/>
    <w:rsid w:val="005B7F91"/>
    <w:rsid w:val="006149F6"/>
    <w:rsid w:val="00614D12"/>
    <w:rsid w:val="006243CC"/>
    <w:rsid w:val="00646AC9"/>
    <w:rsid w:val="00647DD8"/>
    <w:rsid w:val="00682AED"/>
    <w:rsid w:val="00686908"/>
    <w:rsid w:val="006B3E65"/>
    <w:rsid w:val="00702EA4"/>
    <w:rsid w:val="00720405"/>
    <w:rsid w:val="0074293D"/>
    <w:rsid w:val="00781B45"/>
    <w:rsid w:val="007A710C"/>
    <w:rsid w:val="007C31D6"/>
    <w:rsid w:val="007F006F"/>
    <w:rsid w:val="00800D04"/>
    <w:rsid w:val="00802E88"/>
    <w:rsid w:val="00850A33"/>
    <w:rsid w:val="00860888"/>
    <w:rsid w:val="00867C3E"/>
    <w:rsid w:val="00870619"/>
    <w:rsid w:val="00871524"/>
    <w:rsid w:val="008768C6"/>
    <w:rsid w:val="00887395"/>
    <w:rsid w:val="008B1EF5"/>
    <w:rsid w:val="008F7E7F"/>
    <w:rsid w:val="00923608"/>
    <w:rsid w:val="009412F1"/>
    <w:rsid w:val="0095348C"/>
    <w:rsid w:val="00965A12"/>
    <w:rsid w:val="00991940"/>
    <w:rsid w:val="009B4B81"/>
    <w:rsid w:val="009C318F"/>
    <w:rsid w:val="00A037C9"/>
    <w:rsid w:val="00A204D3"/>
    <w:rsid w:val="00A23C92"/>
    <w:rsid w:val="00A53B6F"/>
    <w:rsid w:val="00A621D3"/>
    <w:rsid w:val="00A75B54"/>
    <w:rsid w:val="00A84D1F"/>
    <w:rsid w:val="00AA203B"/>
    <w:rsid w:val="00AA33CF"/>
    <w:rsid w:val="00AC2A8E"/>
    <w:rsid w:val="00B03EF6"/>
    <w:rsid w:val="00B12603"/>
    <w:rsid w:val="00B3556F"/>
    <w:rsid w:val="00B37B16"/>
    <w:rsid w:val="00B4041F"/>
    <w:rsid w:val="00B4276B"/>
    <w:rsid w:val="00B535B0"/>
    <w:rsid w:val="00B70933"/>
    <w:rsid w:val="00B945BF"/>
    <w:rsid w:val="00BC53F9"/>
    <w:rsid w:val="00C1212D"/>
    <w:rsid w:val="00C23228"/>
    <w:rsid w:val="00C635FE"/>
    <w:rsid w:val="00C81E28"/>
    <w:rsid w:val="00C85D5C"/>
    <w:rsid w:val="00C86D44"/>
    <w:rsid w:val="00C87FD7"/>
    <w:rsid w:val="00CC21C4"/>
    <w:rsid w:val="00CF48AE"/>
    <w:rsid w:val="00D00050"/>
    <w:rsid w:val="00D23FA7"/>
    <w:rsid w:val="00D5177E"/>
    <w:rsid w:val="00D76C10"/>
    <w:rsid w:val="00D8448F"/>
    <w:rsid w:val="00D86F2F"/>
    <w:rsid w:val="00DB2D26"/>
    <w:rsid w:val="00DB627E"/>
    <w:rsid w:val="00DC3A8C"/>
    <w:rsid w:val="00DE155B"/>
    <w:rsid w:val="00DE1630"/>
    <w:rsid w:val="00DF1CE8"/>
    <w:rsid w:val="00E11D14"/>
    <w:rsid w:val="00E25B71"/>
    <w:rsid w:val="00E268E2"/>
    <w:rsid w:val="00E26BCA"/>
    <w:rsid w:val="00E56735"/>
    <w:rsid w:val="00E8568E"/>
    <w:rsid w:val="00E93F92"/>
    <w:rsid w:val="00EA62F8"/>
    <w:rsid w:val="00F0087D"/>
    <w:rsid w:val="00F334DA"/>
    <w:rsid w:val="00F520C4"/>
    <w:rsid w:val="00F61FAC"/>
    <w:rsid w:val="00F72B1C"/>
    <w:rsid w:val="00F963BB"/>
    <w:rsid w:val="00F96881"/>
    <w:rsid w:val="00FD2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38B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0C4511"/>
    <w:rPr>
      <w:sz w:val="18"/>
      <w:szCs w:val="18"/>
    </w:rPr>
  </w:style>
  <w:style w:type="paragraph" w:styleId="ab">
    <w:name w:val="annotation text"/>
    <w:basedOn w:val="a"/>
    <w:link w:val="ac"/>
    <w:uiPriority w:val="99"/>
    <w:semiHidden/>
    <w:unhideWhenUsed/>
    <w:rsid w:val="000C4511"/>
    <w:pPr>
      <w:jc w:val="left"/>
    </w:pPr>
  </w:style>
  <w:style w:type="character" w:customStyle="1" w:styleId="ac">
    <w:name w:val="コメント文字列 (文字)"/>
    <w:basedOn w:val="a0"/>
    <w:link w:val="ab"/>
    <w:uiPriority w:val="99"/>
    <w:semiHidden/>
    <w:rsid w:val="000C4511"/>
    <w:rPr>
      <w:rFonts w:ascii="ＭＳ 明朝" w:eastAsia="ＭＳ 明朝" w:hAnsi="Century" w:cs="Times New Roman"/>
      <w:kern w:val="0"/>
      <w:sz w:val="22"/>
      <w:szCs w:val="20"/>
    </w:rPr>
  </w:style>
  <w:style w:type="paragraph" w:styleId="ad">
    <w:name w:val="annotation subject"/>
    <w:basedOn w:val="ab"/>
    <w:next w:val="ab"/>
    <w:link w:val="ae"/>
    <w:uiPriority w:val="99"/>
    <w:semiHidden/>
    <w:unhideWhenUsed/>
    <w:rsid w:val="000C4511"/>
    <w:rPr>
      <w:b/>
      <w:bCs/>
    </w:rPr>
  </w:style>
  <w:style w:type="character" w:customStyle="1" w:styleId="ae">
    <w:name w:val="コメント内容 (文字)"/>
    <w:basedOn w:val="ac"/>
    <w:link w:val="ad"/>
    <w:uiPriority w:val="99"/>
    <w:semiHidden/>
    <w:rsid w:val="000C4511"/>
    <w:rPr>
      <w:rFonts w:ascii="ＭＳ 明朝" w:eastAsia="ＭＳ 明朝"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7E41-1452-4037-8031-3F0260F4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2021-01-05T02:46:00Z</dcterms:created>
  <dcterms:modified xsi:type="dcterms:W3CDTF">2021-01-05T02:46:00Z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