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42" w:rsidRPr="009F7D6E" w:rsidRDefault="00E8281C" w:rsidP="00D45E42">
      <w:pPr>
        <w:widowControl/>
        <w:jc w:val="left"/>
        <w:rPr>
          <w:color w:val="000000"/>
        </w:rPr>
      </w:pPr>
      <w:r>
        <w:rPr>
          <w:rFonts w:hint="eastAsia"/>
          <w:color w:val="000000"/>
        </w:rPr>
        <w:t>４</w:t>
      </w:r>
      <w:r w:rsidR="00D45E42" w:rsidRPr="009F7D6E">
        <w:rPr>
          <w:rFonts w:hint="eastAsia"/>
          <w:color w:val="000000"/>
        </w:rPr>
        <w:t xml:space="preserve">　生活場面「心や体、命を大切にする」</w:t>
      </w:r>
    </w:p>
    <w:p w:rsidR="00D45E42" w:rsidRPr="009F7D6E" w:rsidRDefault="00D45E42" w:rsidP="00D45E42">
      <w:pPr>
        <w:widowControl/>
        <w:jc w:val="left"/>
        <w:rPr>
          <w:color w:val="000000"/>
        </w:rPr>
      </w:pPr>
    </w:p>
    <w:p w:rsidR="00D45E42" w:rsidRDefault="00D45E42" w:rsidP="00D45E42">
      <w:pPr>
        <w:widowControl/>
        <w:jc w:val="left"/>
        <w:rPr>
          <w:rFonts w:hint="eastAsia"/>
          <w:color w:val="000000"/>
        </w:rPr>
      </w:pPr>
      <w:r w:rsidRPr="004E70AB">
        <w:rPr>
          <w:rFonts w:hint="eastAsia"/>
          <w:color w:val="000000"/>
          <w:bdr w:val="single" w:sz="4" w:space="0" w:color="auto"/>
        </w:rPr>
        <w:t>１．</w:t>
      </w:r>
      <w:r w:rsidRPr="004E70AB">
        <w:rPr>
          <w:color w:val="000000"/>
          <w:bdr w:val="single" w:sz="4" w:space="0" w:color="auto"/>
        </w:rPr>
        <w:t>めざすべき姿</w:t>
      </w:r>
      <w:r w:rsidR="00054EDF" w:rsidRPr="004E70AB">
        <w:rPr>
          <w:rFonts w:hint="eastAsia"/>
          <w:color w:val="000000"/>
          <w:bdr w:val="single" w:sz="4" w:space="0" w:color="auto"/>
        </w:rPr>
        <w:t>と現状の評価・課題</w:t>
      </w:r>
    </w:p>
    <w:p w:rsidR="00CF2619" w:rsidRDefault="00E8281C" w:rsidP="00D45E42">
      <w:pPr>
        <w:widowControl/>
        <w:jc w:val="left"/>
        <w:rPr>
          <w:rFonts w:hint="eastAsia"/>
          <w:color w:val="000000"/>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89535</wp:posOffset>
                </wp:positionV>
                <wp:extent cx="6019800" cy="733425"/>
                <wp:effectExtent l="28575" t="28575" r="28575" b="28575"/>
                <wp:wrapNone/>
                <wp:docPr id="3" name="Rectangle 8" descr="障がいのある人が必要な医療や相談を、いつでも安心して受けることができる" title="めざすべき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33425"/>
                        </a:xfrm>
                        <a:prstGeom prst="rect">
                          <a:avLst/>
                        </a:prstGeom>
                        <a:solidFill>
                          <a:srgbClr val="DAEEF3"/>
                        </a:solidFill>
                        <a:ln w="57150" cmpd="thickThin">
                          <a:solidFill>
                            <a:srgbClr val="000000"/>
                          </a:solidFill>
                          <a:miter lim="800000"/>
                          <a:headEnd/>
                          <a:tailEnd/>
                        </a:ln>
                      </wps:spPr>
                      <wps:txbx>
                        <w:txbxContent>
                          <w:p w:rsidR="00CF2619" w:rsidRPr="00CF2619" w:rsidRDefault="00CF2619" w:rsidP="00CF2619">
                            <w:pPr>
                              <w:spacing w:line="360" w:lineRule="auto"/>
                              <w:jc w:val="center"/>
                              <w:rPr>
                                <w:rFonts w:hint="eastAsia"/>
                                <w:b/>
                                <w:color w:val="000000"/>
                              </w:rPr>
                            </w:pPr>
                            <w:r w:rsidRPr="00CF2619">
                              <w:rPr>
                                <w:rFonts w:hint="eastAsia"/>
                                <w:b/>
                                <w:color w:val="000000"/>
                              </w:rPr>
                              <w:t>＜めざすべき姿＞</w:t>
                            </w:r>
                          </w:p>
                          <w:p w:rsidR="00CF2619" w:rsidRPr="00CF2619" w:rsidRDefault="00396DEA" w:rsidP="00CF2619">
                            <w:pPr>
                              <w:jc w:val="center"/>
                              <w:rPr>
                                <w:b/>
                                <w:color w:val="000000"/>
                              </w:rPr>
                            </w:pPr>
                            <w:r w:rsidRPr="00396DEA">
                              <w:rPr>
                                <w:rFonts w:hint="eastAsia"/>
                                <w:b/>
                                <w:color w:val="000000"/>
                              </w:rPr>
                              <w:t>障がい</w:t>
                            </w:r>
                            <w:r w:rsidR="002A787A">
                              <w:rPr>
                                <w:rFonts w:hint="eastAsia"/>
                                <w:b/>
                                <w:color w:val="000000"/>
                              </w:rPr>
                              <w:t>のある人</w:t>
                            </w:r>
                            <w:r w:rsidRPr="00396DEA">
                              <w:rPr>
                                <w:rFonts w:hint="eastAsia"/>
                                <w:b/>
                                <w:color w:val="000000"/>
                              </w:rPr>
                              <w:t>が必要な医療や相談を、いつでも安心して受けることができる</w:t>
                            </w:r>
                          </w:p>
                          <w:p w:rsidR="00CF2619" w:rsidRPr="00CF2619" w:rsidRDefault="00CF2619" w:rsidP="00CF2619">
                            <w:pPr>
                              <w:jc w:val="left"/>
                              <w:rPr>
                                <w:b/>
                                <w:color w:val="000000"/>
                                <w:spacing w:val="-8"/>
                              </w:rPr>
                            </w:pPr>
                          </w:p>
                          <w:p w:rsidR="00CF2619" w:rsidRPr="007576F3" w:rsidRDefault="00CF2619" w:rsidP="00CF2619">
                            <w:pPr>
                              <w:spacing w:line="360" w:lineRule="auto"/>
                              <w:jc w:val="center"/>
                              <w:rPr>
                                <w:rFonts w:hint="eastAsia"/>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タイトル: めざすべき姿 - 説明: 障がいのある人が必要な医療や相談を、いつでも安心して受けることができる" style="position:absolute;margin-left:4.8pt;margin-top:7.05pt;width:474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" fillcolor="#daeef3" strokeweight="4.5pt">
                <v:stroke linestyle="thickThin"/>
                <v:textbox inset="5.85pt,.7pt,5.85pt,.7pt">
                  <w:txbxContent>
                    <w:p w:rsidR="00CF2619" w:rsidRPr="00CF2619" w:rsidRDefault="00CF2619" w:rsidP="00CF2619">
                      <w:pPr>
                        <w:spacing w:line="360" w:lineRule="auto"/>
                        <w:jc w:val="center"/>
                        <w:rPr>
                          <w:rFonts w:hint="eastAsia"/>
                          <w:b/>
                          <w:color w:val="000000"/>
                        </w:rPr>
                      </w:pPr>
                      <w:r w:rsidRPr="00CF2619">
                        <w:rPr>
                          <w:rFonts w:hint="eastAsia"/>
                          <w:b/>
                          <w:color w:val="000000"/>
                        </w:rPr>
                        <w:t>＜めざすべき姿＞</w:t>
                      </w:r>
                    </w:p>
                    <w:p w:rsidR="00CF2619" w:rsidRPr="00CF2619" w:rsidRDefault="00396DEA" w:rsidP="00CF2619">
                      <w:pPr>
                        <w:jc w:val="center"/>
                        <w:rPr>
                          <w:b/>
                          <w:color w:val="000000"/>
                        </w:rPr>
                      </w:pPr>
                      <w:r w:rsidRPr="00396DEA">
                        <w:rPr>
                          <w:rFonts w:hint="eastAsia"/>
                          <w:b/>
                          <w:color w:val="000000"/>
                        </w:rPr>
                        <w:t>障がい</w:t>
                      </w:r>
                      <w:r w:rsidR="002A787A">
                        <w:rPr>
                          <w:rFonts w:hint="eastAsia"/>
                          <w:b/>
                          <w:color w:val="000000"/>
                        </w:rPr>
                        <w:t>のある人</w:t>
                      </w:r>
                      <w:r w:rsidRPr="00396DEA">
                        <w:rPr>
                          <w:rFonts w:hint="eastAsia"/>
                          <w:b/>
                          <w:color w:val="000000"/>
                        </w:rPr>
                        <w:t>が必要な医療や相談を、いつでも安心して受けることができる</w:t>
                      </w:r>
                    </w:p>
                    <w:p w:rsidR="00CF2619" w:rsidRPr="00CF2619" w:rsidRDefault="00CF2619" w:rsidP="00CF2619">
                      <w:pPr>
                        <w:jc w:val="left"/>
                        <w:rPr>
                          <w:b/>
                          <w:color w:val="000000"/>
                          <w:spacing w:val="-8"/>
                        </w:rPr>
                      </w:pPr>
                    </w:p>
                    <w:p w:rsidR="00CF2619" w:rsidRPr="007576F3" w:rsidRDefault="00CF2619" w:rsidP="00CF2619">
                      <w:pPr>
                        <w:spacing w:line="360" w:lineRule="auto"/>
                        <w:jc w:val="center"/>
                        <w:rPr>
                          <w:rFonts w:hint="eastAsia"/>
                          <w:b/>
                          <w:color w:val="000000"/>
                        </w:rPr>
                      </w:pPr>
                    </w:p>
                  </w:txbxContent>
                </v:textbox>
              </v:rect>
            </w:pict>
          </mc:Fallback>
        </mc:AlternateContent>
      </w:r>
    </w:p>
    <w:p w:rsidR="00CF2619" w:rsidRDefault="00CF2619" w:rsidP="00D45E42">
      <w:pPr>
        <w:widowControl/>
        <w:jc w:val="left"/>
        <w:rPr>
          <w:rFonts w:hint="eastAsia"/>
          <w:color w:val="000000"/>
        </w:rPr>
      </w:pPr>
    </w:p>
    <w:p w:rsidR="00CF2619" w:rsidRDefault="00CF2619" w:rsidP="00D45E42">
      <w:pPr>
        <w:widowControl/>
        <w:jc w:val="left"/>
        <w:rPr>
          <w:rFonts w:hint="eastAsia"/>
          <w:color w:val="000000"/>
        </w:rPr>
      </w:pPr>
    </w:p>
    <w:p w:rsidR="00CF2619" w:rsidRPr="009F7D6E" w:rsidRDefault="00CF2619" w:rsidP="00D45E42">
      <w:pPr>
        <w:widowControl/>
        <w:jc w:val="left"/>
        <w:rPr>
          <w:color w:val="000000"/>
        </w:rPr>
      </w:pPr>
    </w:p>
    <w:p w:rsidR="00CF2619" w:rsidRDefault="00CF2619" w:rsidP="00CF2619">
      <w:pPr>
        <w:jc w:val="left"/>
        <w:rPr>
          <w:rFonts w:hint="eastAsia"/>
          <w:color w:val="000000"/>
        </w:rPr>
      </w:pPr>
    </w:p>
    <w:p w:rsidR="00CF2619" w:rsidRPr="00A25667" w:rsidRDefault="00CF2619" w:rsidP="00CF2619">
      <w:pPr>
        <w:jc w:val="left"/>
        <w:rPr>
          <w:rFonts w:ascii="HGSｺﾞｼｯｸM" w:eastAsia="HGSｺﾞｼｯｸM" w:hint="eastAsia"/>
          <w:color w:val="000000"/>
          <w:kern w:val="0"/>
        </w:rPr>
      </w:pPr>
      <w:r w:rsidRPr="00A25667">
        <w:rPr>
          <w:rFonts w:ascii="HGSｺﾞｼｯｸM" w:eastAsia="HGSｺﾞｼｯｸM" w:hint="eastAsia"/>
          <w:color w:val="000000"/>
        </w:rPr>
        <w:t>＜現状の評価と課題＞</w:t>
      </w:r>
    </w:p>
    <w:p w:rsidR="00CF2619" w:rsidRDefault="00CF2619" w:rsidP="00CF2619">
      <w:pPr>
        <w:jc w:val="left"/>
        <w:rPr>
          <w:rFonts w:hint="eastAsia"/>
          <w:color w:val="000000"/>
        </w:rPr>
      </w:pPr>
    </w:p>
    <w:p w:rsidR="00EB1E68" w:rsidRPr="00601F51" w:rsidRDefault="00EB1E68" w:rsidP="00A25667">
      <w:pPr>
        <w:spacing w:line="276" w:lineRule="auto"/>
        <w:ind w:leftChars="100" w:left="241"/>
        <w:rPr>
          <w:rFonts w:ascii="HGSｺﾞｼｯｸM" w:eastAsia="HGSｺﾞｼｯｸM"/>
        </w:rPr>
      </w:pPr>
      <w:r w:rsidRPr="00601F51">
        <w:rPr>
          <w:rFonts w:ascii="HGSｺﾞｼｯｸM" w:eastAsia="HGSｺﾞｼｯｸM" w:hint="eastAsia"/>
        </w:rPr>
        <w:t xml:space="preserve">　障がい者の高齢化</w:t>
      </w:r>
      <w:r w:rsidR="00EA0A6B">
        <w:rPr>
          <w:rFonts w:ascii="HGSｺﾞｼｯｸM" w:eastAsia="HGSｺﾞｼｯｸM" w:hint="eastAsia"/>
        </w:rPr>
        <w:t>・</w:t>
      </w:r>
      <w:r w:rsidRPr="00601F51">
        <w:rPr>
          <w:rFonts w:ascii="HGSｺﾞｼｯｸM" w:eastAsia="HGSｺﾞｼｯｸM" w:hint="eastAsia"/>
        </w:rPr>
        <w:t>重度化に伴い、医療</w:t>
      </w:r>
      <w:r w:rsidR="000A4AF6">
        <w:rPr>
          <w:rFonts w:ascii="HGSｺﾞｼｯｸM" w:eastAsia="HGSｺﾞｼｯｸM" w:hint="eastAsia"/>
        </w:rPr>
        <w:t>へ</w:t>
      </w:r>
      <w:r w:rsidRPr="00601F51">
        <w:rPr>
          <w:rFonts w:ascii="HGSｺﾞｼｯｸM" w:eastAsia="HGSｺﾞｼｯｸM" w:hint="eastAsia"/>
        </w:rPr>
        <w:t>の</w:t>
      </w:r>
      <w:r w:rsidR="00EA0A6B">
        <w:rPr>
          <w:rFonts w:ascii="HGSｺﾞｼｯｸM" w:eastAsia="HGSｺﾞｼｯｸM" w:hint="eastAsia"/>
        </w:rPr>
        <w:t>ニーズ</w:t>
      </w:r>
      <w:r>
        <w:rPr>
          <w:rFonts w:ascii="HGSｺﾞｼｯｸM" w:eastAsia="HGSｺﾞｼｯｸM" w:hint="eastAsia"/>
        </w:rPr>
        <w:t>は高まっています</w:t>
      </w:r>
      <w:r w:rsidRPr="00601F51">
        <w:rPr>
          <w:rFonts w:ascii="HGSｺﾞｼｯｸM" w:eastAsia="HGSｺﾞｼｯｸM" w:hint="eastAsia"/>
        </w:rPr>
        <w:t>。特に</w:t>
      </w:r>
      <w:r w:rsidR="00D84F18">
        <w:rPr>
          <w:rFonts w:ascii="HGSｺﾞｼｯｸM" w:eastAsia="HGSｺﾞｼｯｸM" w:hint="eastAsia"/>
        </w:rPr>
        <w:t>医療的ケアが必要な障がい児を含む</w:t>
      </w:r>
      <w:r w:rsidR="00785EBD">
        <w:rPr>
          <w:rFonts w:ascii="HGSｺﾞｼｯｸM" w:eastAsia="HGSｺﾞｼｯｸM" w:hint="eastAsia"/>
        </w:rPr>
        <w:t>医療依存度の高い重症心身障がい児者</w:t>
      </w:r>
      <w:r w:rsidR="00D84F18">
        <w:rPr>
          <w:rFonts w:ascii="HGSｺﾞｼｯｸM" w:eastAsia="HGSｺﾞｼｯｸM" w:hint="eastAsia"/>
        </w:rPr>
        <w:t>等</w:t>
      </w:r>
      <w:r w:rsidRPr="00601F51">
        <w:rPr>
          <w:rFonts w:ascii="HGSｺﾞｼｯｸM" w:eastAsia="HGSｺﾞｼｯｸM" w:hint="eastAsia"/>
        </w:rPr>
        <w:t>とその</w:t>
      </w:r>
      <w:r w:rsidR="00785EBD">
        <w:rPr>
          <w:rFonts w:ascii="HGSｺﾞｼｯｸM" w:eastAsia="HGSｺﾞｼｯｸM" w:hint="eastAsia"/>
        </w:rPr>
        <w:t>家族</w:t>
      </w:r>
      <w:r>
        <w:rPr>
          <w:rFonts w:ascii="HGSｺﾞｼｯｸM" w:eastAsia="HGSｺﾞｼｯｸM" w:hint="eastAsia"/>
        </w:rPr>
        <w:t>も含め</w:t>
      </w:r>
      <w:r w:rsidR="000A4AF6">
        <w:rPr>
          <w:rFonts w:ascii="HGSｺﾞｼｯｸM" w:eastAsia="HGSｺﾞｼｯｸM" w:hint="eastAsia"/>
        </w:rPr>
        <w:t>て</w:t>
      </w:r>
      <w:r>
        <w:rPr>
          <w:rFonts w:ascii="HGSｺﾞｼｯｸM" w:eastAsia="HGSｺﾞｼｯｸM" w:hint="eastAsia"/>
        </w:rPr>
        <w:t>支援を充実させていくことが</w:t>
      </w:r>
      <w:r w:rsidR="00EA0A6B">
        <w:rPr>
          <w:rFonts w:ascii="HGSｺﾞｼｯｸM" w:eastAsia="HGSｺﾞｼｯｸM" w:hint="eastAsia"/>
        </w:rPr>
        <w:t>重要で</w:t>
      </w:r>
      <w:r>
        <w:rPr>
          <w:rFonts w:ascii="HGSｺﾞｼｯｸM" w:eastAsia="HGSｺﾞｼｯｸM" w:hint="eastAsia"/>
        </w:rPr>
        <w:t>す</w:t>
      </w:r>
      <w:r w:rsidRPr="00601F51">
        <w:rPr>
          <w:rFonts w:ascii="HGSｺﾞｼｯｸM" w:eastAsia="HGSｺﾞｼｯｸM" w:hint="eastAsia"/>
        </w:rPr>
        <w:t>。</w:t>
      </w:r>
    </w:p>
    <w:p w:rsidR="00EB1E68" w:rsidRPr="00601F51" w:rsidRDefault="00EB1E68" w:rsidP="00EB1E68">
      <w:pPr>
        <w:spacing w:line="276" w:lineRule="auto"/>
        <w:ind w:left="241" w:hangingChars="100" w:hanging="241"/>
        <w:rPr>
          <w:rFonts w:ascii="HGSｺﾞｼｯｸM" w:eastAsia="HGSｺﾞｼｯｸM"/>
        </w:rPr>
      </w:pPr>
    </w:p>
    <w:p w:rsidR="00EB1E68" w:rsidRPr="00601F51" w:rsidRDefault="00EB1E68" w:rsidP="00A25667">
      <w:pPr>
        <w:spacing w:line="276" w:lineRule="auto"/>
        <w:ind w:leftChars="100" w:left="241"/>
        <w:rPr>
          <w:rFonts w:ascii="HGSｺﾞｼｯｸM" w:eastAsia="HGSｺﾞｼｯｸM"/>
        </w:rPr>
      </w:pPr>
      <w:r w:rsidRPr="00601F51">
        <w:rPr>
          <w:rFonts w:ascii="HGSｺﾞｼｯｸM" w:eastAsia="HGSｺﾞｼｯｸM" w:hint="eastAsia"/>
        </w:rPr>
        <w:t xml:space="preserve">　</w:t>
      </w:r>
      <w:r w:rsidR="000A4AF6">
        <w:rPr>
          <w:rFonts w:ascii="HGSｺﾞｼｯｸM" w:eastAsia="HGSｺﾞｼｯｸM" w:hint="eastAsia"/>
        </w:rPr>
        <w:t>在宅医療や退院後の生活</w:t>
      </w:r>
      <w:r w:rsidR="008F0DB7">
        <w:rPr>
          <w:rFonts w:ascii="HGSｺﾞｼｯｸM" w:eastAsia="HGSｺﾞｼｯｸM" w:hint="eastAsia"/>
        </w:rPr>
        <w:t>の支援</w:t>
      </w:r>
      <w:r w:rsidR="000A4AF6">
        <w:rPr>
          <w:rFonts w:ascii="HGSｺﾞｼｯｸM" w:eastAsia="HGSｺﾞｼｯｸM" w:hint="eastAsia"/>
        </w:rPr>
        <w:t>など</w:t>
      </w:r>
      <w:r w:rsidRPr="00601F51">
        <w:rPr>
          <w:rFonts w:ascii="HGSｺﾞｼｯｸM" w:eastAsia="HGSｺﾞｼｯｸM" w:hint="eastAsia"/>
        </w:rPr>
        <w:t>医療と福祉の連携</w:t>
      </w:r>
      <w:r w:rsidR="000A4AF6">
        <w:rPr>
          <w:rFonts w:ascii="HGSｺﾞｼｯｸM" w:eastAsia="HGSｺﾞｼｯｸM" w:hint="eastAsia"/>
        </w:rPr>
        <w:t>が進む中</w:t>
      </w:r>
      <w:r w:rsidRPr="00601F51">
        <w:rPr>
          <w:rFonts w:ascii="HGSｺﾞｼｯｸM" w:eastAsia="HGSｺﾞｼｯｸM" w:hint="eastAsia"/>
        </w:rPr>
        <w:t>、医療従事者の正しい障がい理解や合理的配慮の提供は必要不可欠であり、障がい者が必要な医療を、い</w:t>
      </w:r>
      <w:r w:rsidR="001E1281">
        <w:rPr>
          <w:rFonts w:ascii="HGSｺﾞｼｯｸM" w:eastAsia="HGSｺﾞｼｯｸM" w:hint="eastAsia"/>
        </w:rPr>
        <w:t>つでも安心して</w:t>
      </w:r>
      <w:r w:rsidR="008F0DB7">
        <w:rPr>
          <w:rFonts w:ascii="HGSｺﾞｼｯｸM" w:eastAsia="HGSｺﾞｼｯｸM" w:hint="eastAsia"/>
        </w:rPr>
        <w:t>受療でき</w:t>
      </w:r>
      <w:r w:rsidR="001E1281">
        <w:rPr>
          <w:rFonts w:ascii="HGSｺﾞｼｯｸM" w:eastAsia="HGSｺﾞｼｯｸM" w:hint="eastAsia"/>
        </w:rPr>
        <w:t>る環境を</w:t>
      </w:r>
      <w:r w:rsidR="008F0DB7">
        <w:rPr>
          <w:rFonts w:ascii="HGSｺﾞｼｯｸM" w:eastAsia="HGSｺﾞｼｯｸM" w:hint="eastAsia"/>
        </w:rPr>
        <w:t>構築して</w:t>
      </w:r>
      <w:r w:rsidR="001E1281">
        <w:rPr>
          <w:rFonts w:ascii="HGSｺﾞｼｯｸM" w:eastAsia="HGSｺﾞｼｯｸM" w:hint="eastAsia"/>
        </w:rPr>
        <w:t>いくことが必要です</w:t>
      </w:r>
      <w:r w:rsidRPr="00601F51">
        <w:rPr>
          <w:rFonts w:ascii="HGSｺﾞｼｯｸM" w:eastAsia="HGSｺﾞｼｯｸM" w:hint="eastAsia"/>
        </w:rPr>
        <w:t>。</w:t>
      </w:r>
    </w:p>
    <w:p w:rsidR="00EB1E68" w:rsidRPr="00601F51" w:rsidRDefault="00EB1E68" w:rsidP="00EB1E68">
      <w:pPr>
        <w:spacing w:line="276" w:lineRule="auto"/>
        <w:ind w:left="241" w:hangingChars="100" w:hanging="241"/>
        <w:rPr>
          <w:rFonts w:ascii="HGSｺﾞｼｯｸM" w:eastAsia="HGSｺﾞｼｯｸM"/>
        </w:rPr>
      </w:pPr>
    </w:p>
    <w:p w:rsidR="00EB1E68" w:rsidRPr="00601F51" w:rsidRDefault="00EB1E68" w:rsidP="00A25667">
      <w:pPr>
        <w:spacing w:line="276" w:lineRule="auto"/>
        <w:ind w:leftChars="100" w:left="241"/>
        <w:rPr>
          <w:rFonts w:ascii="HGSｺﾞｼｯｸM" w:eastAsia="HGSｺﾞｼｯｸM"/>
        </w:rPr>
      </w:pPr>
      <w:r w:rsidRPr="00601F51">
        <w:rPr>
          <w:rFonts w:ascii="HGSｺﾞｼｯｸM" w:eastAsia="HGSｺﾞｼｯｸM" w:hint="eastAsia"/>
        </w:rPr>
        <w:t xml:space="preserve">　とりわけ、発達障がいや高次脳機能障がい、聴覚障がいや難病など、症状が理解されにくい障がい</w:t>
      </w:r>
      <w:r w:rsidR="004C51F9">
        <w:rPr>
          <w:rFonts w:ascii="HGSｺﾞｼｯｸM" w:eastAsia="HGSｺﾞｼｯｸM" w:hint="eastAsia"/>
        </w:rPr>
        <w:t>については、障がい特性の</w:t>
      </w:r>
      <w:r w:rsidRPr="00601F51">
        <w:rPr>
          <w:rFonts w:ascii="HGSｺﾞｼｯｸM" w:eastAsia="HGSｺﾞｼｯｸM" w:hint="eastAsia"/>
        </w:rPr>
        <w:t>理解促進</w:t>
      </w:r>
      <w:r w:rsidR="004C51F9">
        <w:rPr>
          <w:rFonts w:ascii="HGSｺﾞｼｯｸM" w:eastAsia="HGSｺﾞｼｯｸM" w:hint="eastAsia"/>
        </w:rPr>
        <w:t>や</w:t>
      </w:r>
      <w:r w:rsidRPr="00601F51">
        <w:rPr>
          <w:rFonts w:ascii="HGSｺﾞｼｯｸM" w:eastAsia="HGSｺﾞｼｯｸM" w:hint="eastAsia"/>
        </w:rPr>
        <w:t>支援体制の確立に向け、より一層の取組み</w:t>
      </w:r>
      <w:r w:rsidR="001E1281">
        <w:rPr>
          <w:rFonts w:ascii="HGSｺﾞｼｯｸM" w:eastAsia="HGSｺﾞｼｯｸM" w:hint="eastAsia"/>
        </w:rPr>
        <w:t>を進めていくことも必要です</w:t>
      </w:r>
      <w:r w:rsidRPr="00601F51">
        <w:rPr>
          <w:rFonts w:ascii="HGSｺﾞｼｯｸM" w:eastAsia="HGSｺﾞｼｯｸM" w:hint="eastAsia"/>
        </w:rPr>
        <w:t>。</w:t>
      </w:r>
    </w:p>
    <w:p w:rsidR="00EB1E68" w:rsidRPr="00601F51" w:rsidRDefault="00EB1E68" w:rsidP="00EB1E68">
      <w:pPr>
        <w:spacing w:line="276" w:lineRule="auto"/>
        <w:ind w:left="241" w:hangingChars="100" w:hanging="241"/>
        <w:rPr>
          <w:rFonts w:ascii="HGSｺﾞｼｯｸM" w:eastAsia="HGSｺﾞｼｯｸM"/>
        </w:rPr>
      </w:pPr>
    </w:p>
    <w:p w:rsidR="00CF2619" w:rsidRPr="009F7D6E" w:rsidRDefault="00EB1E68" w:rsidP="00A25667">
      <w:pPr>
        <w:spacing w:line="276" w:lineRule="auto"/>
        <w:ind w:leftChars="100" w:left="241"/>
        <w:jc w:val="left"/>
        <w:rPr>
          <w:rFonts w:hint="eastAsia"/>
          <w:color w:val="000000"/>
        </w:rPr>
      </w:pPr>
      <w:r w:rsidRPr="00EB1E68">
        <w:rPr>
          <w:rFonts w:ascii="HGSｺﾞｼｯｸM" w:eastAsia="HGSｺﾞｼｯｸM" w:hAnsi="游ゴシック Light" w:hint="eastAsia"/>
        </w:rPr>
        <w:lastRenderedPageBreak/>
        <w:t xml:space="preserve">　さらに、旧優生保護法による</w:t>
      </w:r>
      <w:r w:rsidR="001D0214">
        <w:rPr>
          <w:rFonts w:ascii="HGSｺﾞｼｯｸM" w:eastAsia="HGSｺﾞｼｯｸM" w:hAnsi="游ゴシック Light" w:hint="eastAsia"/>
        </w:rPr>
        <w:t>優生</w:t>
      </w:r>
      <w:r w:rsidRPr="00EB1E68">
        <w:rPr>
          <w:rFonts w:ascii="HGSｺﾞｼｯｸM" w:eastAsia="HGSｺﾞｼｯｸM" w:hAnsi="游ゴシック Light" w:hint="eastAsia"/>
        </w:rPr>
        <w:t>手術を受けた障がい者への支援について</w:t>
      </w:r>
      <w:r w:rsidR="004C51F9">
        <w:rPr>
          <w:rFonts w:ascii="HGSｺﾞｼｯｸM" w:eastAsia="HGSｺﾞｼｯｸM" w:hAnsi="游ゴシック Light" w:hint="eastAsia"/>
        </w:rPr>
        <w:t>は</w:t>
      </w:r>
      <w:r w:rsidRPr="00EB1E68">
        <w:rPr>
          <w:rFonts w:ascii="HGSｺﾞｼｯｸM" w:eastAsia="HGSｺﾞｼｯｸM" w:hAnsi="游ゴシック Light" w:hint="eastAsia"/>
        </w:rPr>
        <w:t>、出来る限り多くの方々</w:t>
      </w:r>
      <w:r w:rsidR="002A787A">
        <w:rPr>
          <w:rFonts w:ascii="HGSｺﾞｼｯｸM" w:eastAsia="HGSｺﾞｼｯｸM" w:hAnsi="游ゴシック Light" w:hint="eastAsia"/>
        </w:rPr>
        <w:t>に制度を活用していただける</w:t>
      </w:r>
      <w:r w:rsidRPr="00EB1E68">
        <w:rPr>
          <w:rFonts w:ascii="HGSｺﾞｼｯｸM" w:eastAsia="HGSｺﾞｼｯｸM" w:hAnsi="游ゴシック Light" w:hint="eastAsia"/>
        </w:rPr>
        <w:t>よう、</w:t>
      </w:r>
      <w:r w:rsidR="009D7620">
        <w:rPr>
          <w:rFonts w:ascii="HGSｺﾞｼｯｸM" w:eastAsia="HGSｺﾞｼｯｸM" w:hAnsi="游ゴシック Light" w:hint="eastAsia"/>
        </w:rPr>
        <w:t>制度周知等の</w:t>
      </w:r>
      <w:r w:rsidRPr="00EB1E68">
        <w:rPr>
          <w:rFonts w:ascii="HGSｺﾞｼｯｸM" w:eastAsia="HGSｺﾞｼｯｸM" w:hAnsi="游ゴシック Light" w:hint="eastAsia"/>
        </w:rPr>
        <w:t>積極的な取組み</w:t>
      </w:r>
      <w:r w:rsidR="00936A30">
        <w:rPr>
          <w:rFonts w:ascii="HGSｺﾞｼｯｸM" w:eastAsia="HGSｺﾞｼｯｸM" w:hAnsi="游ゴシック Light" w:hint="eastAsia"/>
        </w:rPr>
        <w:t>が必要です</w:t>
      </w:r>
      <w:r w:rsidRPr="00EB1E68">
        <w:rPr>
          <w:rFonts w:ascii="HGSｺﾞｼｯｸM" w:eastAsia="HGSｺﾞｼｯｸM" w:hAnsi="游ゴシック Light" w:hint="eastAsia"/>
        </w:rPr>
        <w:t>。</w:t>
      </w:r>
    </w:p>
    <w:p w:rsidR="00D45E42" w:rsidRDefault="00D45E42" w:rsidP="00D45E42">
      <w:pPr>
        <w:widowControl/>
        <w:jc w:val="left"/>
        <w:rPr>
          <w:rFonts w:hint="eastAsia"/>
          <w:color w:val="000000"/>
        </w:rPr>
      </w:pPr>
    </w:p>
    <w:p w:rsidR="00CF2619" w:rsidRPr="00CF2619" w:rsidRDefault="00CF2619" w:rsidP="00D45E42">
      <w:pPr>
        <w:widowControl/>
        <w:jc w:val="left"/>
        <w:rPr>
          <w:rFonts w:hint="eastAsia"/>
          <w:color w:val="000000"/>
        </w:rPr>
      </w:pPr>
    </w:p>
    <w:p w:rsidR="00D45E42" w:rsidRPr="00B327D5" w:rsidRDefault="00D45E42" w:rsidP="00D45E42">
      <w:pPr>
        <w:widowControl/>
        <w:jc w:val="left"/>
        <w:rPr>
          <w:rFonts w:ascii="HGSｺﾞｼｯｸM" w:eastAsia="HGSｺﾞｼｯｸM" w:hint="eastAsia"/>
          <w:color w:val="000000"/>
        </w:rPr>
      </w:pPr>
      <w:r w:rsidRPr="004E70AB">
        <w:rPr>
          <w:rFonts w:ascii="HGSｺﾞｼｯｸM" w:eastAsia="HGSｺﾞｼｯｸM" w:hint="eastAsia"/>
          <w:color w:val="000000"/>
          <w:bdr w:val="single" w:sz="4" w:space="0" w:color="auto"/>
        </w:rPr>
        <w:t>２．個別分野ごとの施策の方向性</w:t>
      </w:r>
    </w:p>
    <w:p w:rsidR="00B327D5" w:rsidRPr="00B327D5" w:rsidRDefault="00B327D5" w:rsidP="00D45E42">
      <w:pPr>
        <w:widowControl/>
        <w:jc w:val="left"/>
        <w:rPr>
          <w:rFonts w:ascii="HGSｺﾞｼｯｸM" w:eastAsia="HGSｺﾞｼｯｸM" w:hint="eastAsia"/>
          <w:color w:val="000000"/>
        </w:rPr>
      </w:pPr>
    </w:p>
    <w:p w:rsidR="00D45E42" w:rsidRPr="00B327D5" w:rsidRDefault="00D45E42" w:rsidP="00D45E42">
      <w:pPr>
        <w:widowControl/>
        <w:jc w:val="left"/>
        <w:rPr>
          <w:rFonts w:ascii="HGSｺﾞｼｯｸM" w:eastAsia="HGSｺﾞｼｯｸM" w:hint="eastAsia"/>
          <w:color w:val="000000"/>
        </w:rPr>
      </w:pPr>
      <w:r w:rsidRPr="00B327D5">
        <w:rPr>
          <w:rFonts w:ascii="HGSｺﾞｼｯｸM" w:eastAsia="HGSｺﾞｼｯｸM" w:hint="eastAsia"/>
          <w:color w:val="000000"/>
        </w:rPr>
        <w:t>（１）必要な健康・医療サービスを受ける</w:t>
      </w:r>
    </w:p>
    <w:p w:rsidR="00B327D5" w:rsidRPr="00B327D5" w:rsidRDefault="00B327D5" w:rsidP="00B327D5">
      <w:pPr>
        <w:widowControl/>
        <w:jc w:val="left"/>
        <w:rPr>
          <w:rFonts w:ascii="HGSｺﾞｼｯｸM" w:eastAsia="HGSｺﾞｼｯｸM" w:hint="eastAsia"/>
          <w:color w:val="000000"/>
        </w:rPr>
      </w:pPr>
    </w:p>
    <w:p w:rsidR="00B327D5" w:rsidRDefault="00B327D5" w:rsidP="00B327D5">
      <w:pPr>
        <w:spacing w:line="276" w:lineRule="auto"/>
        <w:ind w:left="241" w:hangingChars="100" w:hanging="241"/>
        <w:rPr>
          <w:rFonts w:ascii="HGSｺﾞｼｯｸM" w:eastAsia="HGSｺﾞｼｯｸM"/>
        </w:rPr>
      </w:pPr>
      <w:r w:rsidRPr="00601F51">
        <w:rPr>
          <w:rFonts w:ascii="HGSｺﾞｼｯｸM" w:eastAsia="HGSｺﾞｼｯｸM" w:hint="eastAsia"/>
        </w:rPr>
        <w:t xml:space="preserve">〇　</w:t>
      </w:r>
      <w:r w:rsidRPr="00BE578A">
        <w:rPr>
          <w:rFonts w:ascii="HGSｺﾞｼｯｸM" w:eastAsia="HGSｺﾞｼｯｸM" w:hint="eastAsia"/>
        </w:rPr>
        <w:t>平成30年度に再構築された福祉医療費助成制度</w:t>
      </w:r>
      <w:r w:rsidR="0069123C">
        <w:rPr>
          <w:rFonts w:ascii="HGSｺﾞｼｯｸM" w:eastAsia="HGSｺﾞｼｯｸM" w:hint="eastAsia"/>
        </w:rPr>
        <w:t>を</w:t>
      </w:r>
      <w:r w:rsidRPr="00BE578A">
        <w:rPr>
          <w:rFonts w:ascii="HGSｺﾞｼｯｸM" w:eastAsia="HGSｺﾞｼｯｸM" w:hint="eastAsia"/>
        </w:rPr>
        <w:t>検証</w:t>
      </w:r>
      <w:r w:rsidR="0069123C">
        <w:rPr>
          <w:rFonts w:ascii="HGSｺﾞｼｯｸM" w:eastAsia="HGSｺﾞｼｯｸM" w:hint="eastAsia"/>
        </w:rPr>
        <w:t>し</w:t>
      </w:r>
      <w:r w:rsidRPr="00BE578A">
        <w:rPr>
          <w:rFonts w:ascii="HGSｺﾞｼｯｸM" w:eastAsia="HGSｺﾞｼｯｸM" w:hint="eastAsia"/>
        </w:rPr>
        <w:t>、</w:t>
      </w:r>
      <w:r w:rsidR="00855372">
        <w:rPr>
          <w:rFonts w:ascii="HGSｺﾞｼｯｸM" w:eastAsia="HGSｺﾞｼｯｸM" w:hint="eastAsia"/>
        </w:rPr>
        <w:t>国の医療保険制度の動向等</w:t>
      </w:r>
      <w:r w:rsidR="00613931">
        <w:rPr>
          <w:rFonts w:ascii="HGSｺﾞｼｯｸM" w:eastAsia="HGSｺﾞｼｯｸM" w:hint="eastAsia"/>
        </w:rPr>
        <w:t>を</w:t>
      </w:r>
      <w:r w:rsidR="00855372">
        <w:rPr>
          <w:rFonts w:ascii="HGSｺﾞｼｯｸM" w:eastAsia="HGSｺﾞｼｯｸM" w:hint="eastAsia"/>
        </w:rPr>
        <w:t>踏まえつつ、</w:t>
      </w:r>
      <w:r w:rsidR="00855372" w:rsidRPr="00BE578A">
        <w:rPr>
          <w:rFonts w:ascii="HGSｺﾞｼｯｸM" w:eastAsia="HGSｺﾞｼｯｸM" w:hint="eastAsia"/>
        </w:rPr>
        <w:t>医療のセーフティネット</w:t>
      </w:r>
      <w:r w:rsidR="00855372">
        <w:rPr>
          <w:rFonts w:ascii="HGSｺﾞｼｯｸM" w:eastAsia="HGSｺﾞｼｯｸM" w:hint="eastAsia"/>
        </w:rPr>
        <w:t>や制度の持続可能性の確保</w:t>
      </w:r>
      <w:r w:rsidR="00855372" w:rsidRPr="00BE578A">
        <w:rPr>
          <w:rFonts w:ascii="HGSｺﾞｼｯｸM" w:eastAsia="HGSｺﾞｼｯｸM" w:hint="eastAsia"/>
        </w:rPr>
        <w:t>の観点から、</w:t>
      </w:r>
      <w:r w:rsidR="00CD0CA6">
        <w:rPr>
          <w:rFonts w:ascii="HGSｺﾞｼｯｸM" w:eastAsia="HGSｺﾞｼｯｸM" w:hint="eastAsia"/>
        </w:rPr>
        <w:t>制度運用に努めていきます</w:t>
      </w:r>
      <w:r w:rsidR="00746311">
        <w:rPr>
          <w:rFonts w:ascii="HGSｺﾞｼｯｸM" w:eastAsia="HGSｺﾞｼｯｸM" w:hint="eastAsia"/>
        </w:rPr>
        <w:t>。</w:t>
      </w:r>
    </w:p>
    <w:p w:rsidR="008A6A60" w:rsidRDefault="008A6A60" w:rsidP="00B327D5">
      <w:pPr>
        <w:spacing w:line="276" w:lineRule="auto"/>
        <w:ind w:left="241" w:hangingChars="100" w:hanging="241"/>
        <w:rPr>
          <w:rFonts w:ascii="HGSｺﾞｼｯｸM" w:eastAsia="HGSｺﾞｼｯｸM"/>
        </w:rPr>
      </w:pPr>
    </w:p>
    <w:p w:rsidR="003F0452" w:rsidRDefault="008A6A60" w:rsidP="00B34595">
      <w:pPr>
        <w:spacing w:line="276" w:lineRule="auto"/>
        <w:ind w:left="241" w:hangingChars="100" w:hanging="241"/>
        <w:rPr>
          <w:rFonts w:ascii="HGSｺﾞｼｯｸM" w:eastAsia="HGSｺﾞｼｯｸM" w:hint="eastAsia"/>
        </w:rPr>
      </w:pPr>
      <w:r>
        <w:rPr>
          <w:rFonts w:ascii="HGSｺﾞｼｯｸM" w:eastAsia="HGSｺﾞｼｯｸM" w:hint="eastAsia"/>
        </w:rPr>
        <w:t>〇　また、</w:t>
      </w:r>
      <w:r w:rsidR="001607F7">
        <w:rPr>
          <w:rFonts w:ascii="HGSｺﾞｼｯｸM" w:eastAsia="HGSｺﾞｼｯｸM" w:hint="eastAsia"/>
        </w:rPr>
        <w:t>重症心身障がい児や医療的ケア児の人数</w:t>
      </w:r>
      <w:r w:rsidR="00D84F18">
        <w:rPr>
          <w:rFonts w:ascii="HGSｺﾞｼｯｸM" w:eastAsia="HGSｺﾞｼｯｸM" w:hint="eastAsia"/>
        </w:rPr>
        <w:t>・</w:t>
      </w:r>
      <w:r w:rsidR="001607F7">
        <w:rPr>
          <w:rFonts w:ascii="HGSｺﾞｼｯｸM" w:eastAsia="HGSｺﾞｼｯｸM" w:hint="eastAsia"/>
        </w:rPr>
        <w:t>ニーズや支援体制の現状を把握し、</w:t>
      </w:r>
      <w:r w:rsidR="003F0452">
        <w:rPr>
          <w:rFonts w:ascii="HGSｺﾞｼｯｸM" w:eastAsia="HGSｺﾞｼｯｸM" w:hint="eastAsia"/>
        </w:rPr>
        <w:t>短期入所の役割やあり方を検討するとともに、</w:t>
      </w:r>
      <w:r w:rsidR="00D66D87">
        <w:rPr>
          <w:rFonts w:ascii="HGSｺﾞｼｯｸM" w:eastAsia="HGSｺﾞｼｯｸM" w:hint="eastAsia"/>
        </w:rPr>
        <w:t>保健・医療・福祉・教育等の関係機関の連携の下、</w:t>
      </w:r>
      <w:r w:rsidR="00D84F18">
        <w:rPr>
          <w:rFonts w:ascii="HGSｺﾞｼｯｸM" w:eastAsia="HGSｺﾞｼｯｸM" w:hint="eastAsia"/>
        </w:rPr>
        <w:t>医療的ケア児を含む</w:t>
      </w:r>
      <w:r w:rsidR="00965D2E">
        <w:rPr>
          <w:rFonts w:ascii="HGSｺﾞｼｯｸM" w:eastAsia="HGSｺﾞｼｯｸM" w:hint="eastAsia"/>
        </w:rPr>
        <w:t>医療依存度の高い重症心身障がい児者</w:t>
      </w:r>
      <w:r w:rsidR="00AA2341">
        <w:rPr>
          <w:rFonts w:ascii="HGSｺﾞｼｯｸM" w:eastAsia="HGSｺﾞｼｯｸM" w:hint="eastAsia"/>
        </w:rPr>
        <w:t>等の在宅生活を支える体制整備を推進し、包括的な支援体制を構築します。</w:t>
      </w:r>
      <w:r w:rsidR="00D84F18" w:rsidRPr="00D84F18">
        <w:rPr>
          <w:rFonts w:ascii="HGSｺﾞｼｯｸM" w:eastAsia="HGSｺﾞｼｯｸM" w:hint="eastAsia"/>
        </w:rPr>
        <w:t>また、医療との連携が必要な強度行動障がいの状態を示す方や高次脳機能障がいを有する障がい児者に対する支援体制を検証し、整備を図ります。</w:t>
      </w:r>
    </w:p>
    <w:p w:rsidR="00B327D5" w:rsidRDefault="00B327D5" w:rsidP="00B327D5">
      <w:pPr>
        <w:spacing w:line="276" w:lineRule="auto"/>
        <w:ind w:left="241" w:hangingChars="100" w:hanging="241"/>
        <w:rPr>
          <w:rFonts w:ascii="HGSｺﾞｼｯｸM" w:eastAsia="HGSｺﾞｼｯｸM"/>
        </w:rPr>
      </w:pPr>
    </w:p>
    <w:p w:rsidR="009A63F1" w:rsidRDefault="009A63F1" w:rsidP="009A63F1">
      <w:pPr>
        <w:widowControl/>
        <w:spacing w:line="276" w:lineRule="auto"/>
        <w:ind w:left="241" w:hangingChars="100" w:hanging="241"/>
        <w:jc w:val="left"/>
        <w:rPr>
          <w:rFonts w:ascii="HGSｺﾞｼｯｸM" w:eastAsia="HGSｺﾞｼｯｸM" w:hint="eastAsia"/>
        </w:rPr>
      </w:pPr>
      <w:r>
        <w:rPr>
          <w:rFonts w:ascii="HGSｺﾞｼｯｸM" w:eastAsia="HGSｺﾞｼｯｸM" w:hint="eastAsia"/>
        </w:rPr>
        <w:lastRenderedPageBreak/>
        <w:t>〇　発達障がいについては、医療機関での初診待機期間が長期間に及んで</w:t>
      </w:r>
      <w:r w:rsidR="002A787A">
        <w:rPr>
          <w:rFonts w:ascii="HGSｺﾞｼｯｸM" w:eastAsia="HGSｺﾞｼｯｸM" w:hint="eastAsia"/>
        </w:rPr>
        <w:t>います。</w:t>
      </w:r>
      <w:r>
        <w:rPr>
          <w:rFonts w:ascii="HGSｺﾞｼｯｸM" w:eastAsia="HGSｺﾞｼｯｸM" w:hint="eastAsia"/>
        </w:rPr>
        <w:t>今後、</w:t>
      </w:r>
      <w:r w:rsidR="00245405">
        <w:rPr>
          <w:rFonts w:ascii="HGSｺﾞｼｯｸM" w:eastAsia="HGSｺﾞｼｯｸM" w:hint="eastAsia"/>
        </w:rPr>
        <w:t>初診待機時間の短縮を図る</w:t>
      </w:r>
      <w:r w:rsidR="006F7984">
        <w:rPr>
          <w:rFonts w:ascii="HGSｺﾞｼｯｸM" w:eastAsia="HGSｺﾞｼｯｸM" w:hint="eastAsia"/>
        </w:rPr>
        <w:t>ため、専門医師の養成による</w:t>
      </w:r>
      <w:r w:rsidR="00245405">
        <w:rPr>
          <w:rFonts w:ascii="HGSｺﾞｼｯｸM" w:eastAsia="HGSｺﾞｼｯｸM" w:hint="eastAsia"/>
        </w:rPr>
        <w:t>発達障がいの確定診断が可能な</w:t>
      </w:r>
      <w:r>
        <w:rPr>
          <w:rFonts w:ascii="HGSｺﾞｼｯｸM" w:eastAsia="HGSｺﾞｼｯｸM" w:hint="eastAsia"/>
        </w:rPr>
        <w:t>医療機関の確保や</w:t>
      </w:r>
      <w:r w:rsidR="00D84F18">
        <w:rPr>
          <w:rFonts w:ascii="HGSｺﾞｼｯｸM" w:eastAsia="HGSｺﾞｼｯｸM" w:hint="eastAsia"/>
        </w:rPr>
        <w:t>拠点医療機関を核とした</w:t>
      </w:r>
      <w:r>
        <w:rPr>
          <w:rFonts w:ascii="HGSｺﾞｼｯｸM" w:eastAsia="HGSｺﾞｼｯｸM" w:hint="eastAsia"/>
        </w:rPr>
        <w:t>医療機関ネットワークの充実等に努めていきます。</w:t>
      </w:r>
    </w:p>
    <w:p w:rsidR="009A63F1" w:rsidRPr="00B327D5" w:rsidRDefault="009A63F1" w:rsidP="009A63F1">
      <w:pPr>
        <w:spacing w:line="276" w:lineRule="auto"/>
        <w:rPr>
          <w:rFonts w:ascii="HGSｺﾞｼｯｸM" w:eastAsia="HGSｺﾞｼｯｸM" w:hint="eastAsia"/>
        </w:rPr>
      </w:pPr>
    </w:p>
    <w:p w:rsidR="00B327D5" w:rsidRPr="002B51E3" w:rsidRDefault="00B327D5" w:rsidP="00732797">
      <w:pPr>
        <w:spacing w:line="276" w:lineRule="auto"/>
        <w:ind w:left="241" w:hangingChars="100" w:hanging="241"/>
        <w:rPr>
          <w:rFonts w:ascii="HGSｺﾞｼｯｸM" w:eastAsia="HGSｺﾞｼｯｸM"/>
        </w:rPr>
      </w:pPr>
      <w:r w:rsidRPr="00885BB9">
        <w:rPr>
          <w:rFonts w:ascii="HGSｺﾞｼｯｸM" w:eastAsia="HGSｺﾞｼｯｸM" w:hint="eastAsia"/>
        </w:rPr>
        <w:t xml:space="preserve">〇　</w:t>
      </w:r>
      <w:r w:rsidR="003F4050" w:rsidRPr="00BE578A">
        <w:rPr>
          <w:rFonts w:ascii="HGSｺﾞｼｯｸM" w:eastAsia="HGSｺﾞｼｯｸM" w:hint="eastAsia"/>
        </w:rPr>
        <w:t>障がい者の高齢化</w:t>
      </w:r>
      <w:r w:rsidR="003F4050">
        <w:rPr>
          <w:rFonts w:ascii="HGSｺﾞｼｯｸM" w:eastAsia="HGSｺﾞｼｯｸM" w:hint="eastAsia"/>
        </w:rPr>
        <w:t>・</w:t>
      </w:r>
      <w:r w:rsidR="003F4050" w:rsidRPr="00BE578A">
        <w:rPr>
          <w:rFonts w:ascii="HGSｺﾞｼｯｸM" w:eastAsia="HGSｺﾞｼｯｸM" w:hint="eastAsia"/>
        </w:rPr>
        <w:t>重度化</w:t>
      </w:r>
      <w:r w:rsidR="003F4050">
        <w:rPr>
          <w:rFonts w:ascii="HGSｺﾞｼｯｸM" w:eastAsia="HGSｺﾞｼｯｸM" w:hint="eastAsia"/>
        </w:rPr>
        <w:t>が進む中で、</w:t>
      </w:r>
      <w:r w:rsidR="00291156">
        <w:rPr>
          <w:rFonts w:ascii="HGSｺﾞｼｯｸM" w:eastAsia="HGSｺﾞｼｯｸM" w:hint="eastAsia"/>
        </w:rPr>
        <w:t>医療と福祉との連携が不可欠となっているものの、</w:t>
      </w:r>
      <w:r w:rsidRPr="002B51E3">
        <w:rPr>
          <w:rFonts w:ascii="HGSｺﾞｼｯｸM" w:eastAsia="HGSｺﾞｼｯｸM" w:hint="eastAsia"/>
        </w:rPr>
        <w:t>障がい者が受診できる医療機関が限定的であったり、診察時等の説明がわかりづらかったりするなど、障がい者への配慮が不足し</w:t>
      </w:r>
      <w:r w:rsidRPr="00601F51">
        <w:rPr>
          <w:rFonts w:ascii="HGSｺﾞｼｯｸM" w:eastAsia="HGSｺﾞｼｯｸM" w:hint="eastAsia"/>
        </w:rPr>
        <w:t>ていると感じること</w:t>
      </w:r>
      <w:r w:rsidR="003F4050">
        <w:rPr>
          <w:rFonts w:ascii="HGSｺﾞｼｯｸM" w:eastAsia="HGSｺﾞｼｯｸM" w:hint="eastAsia"/>
        </w:rPr>
        <w:t>があります。</w:t>
      </w:r>
    </w:p>
    <w:p w:rsidR="00B327D5" w:rsidRPr="00601F51" w:rsidRDefault="00B327D5" w:rsidP="00B327D5">
      <w:pPr>
        <w:spacing w:line="276" w:lineRule="auto"/>
        <w:ind w:left="241" w:hangingChars="100" w:hanging="241"/>
        <w:rPr>
          <w:rFonts w:ascii="HGSｺﾞｼｯｸM" w:eastAsia="HGSｺﾞｼｯｸM"/>
        </w:rPr>
      </w:pPr>
    </w:p>
    <w:p w:rsidR="00B327D5" w:rsidRDefault="00B327D5" w:rsidP="001461B0">
      <w:pPr>
        <w:widowControl/>
        <w:spacing w:line="276" w:lineRule="auto"/>
        <w:ind w:left="241" w:hangingChars="100" w:hanging="241"/>
        <w:jc w:val="left"/>
        <w:rPr>
          <w:color w:val="000000"/>
        </w:rPr>
      </w:pPr>
      <w:r w:rsidRPr="00601F51">
        <w:rPr>
          <w:rFonts w:ascii="HGSｺﾞｼｯｸM" w:eastAsia="HGSｺﾞｼｯｸM" w:hint="eastAsia"/>
        </w:rPr>
        <w:t>〇　医療機関における障がい理解</w:t>
      </w:r>
      <w:r w:rsidR="00732797">
        <w:rPr>
          <w:rFonts w:ascii="HGSｺﾞｼｯｸM" w:eastAsia="HGSｺﾞｼｯｸM" w:hint="eastAsia"/>
        </w:rPr>
        <w:t>の</w:t>
      </w:r>
      <w:r w:rsidRPr="00601F51">
        <w:rPr>
          <w:rFonts w:ascii="HGSｺﾞｼｯｸM" w:eastAsia="HGSｺﾞｼｯｸM" w:hint="eastAsia"/>
        </w:rPr>
        <w:t>促進に向け、医学生のインターンシップなど</w:t>
      </w:r>
      <w:r w:rsidR="00732797">
        <w:rPr>
          <w:rFonts w:ascii="HGSｺﾞｼｯｸM" w:eastAsia="HGSｺﾞｼｯｸM" w:hint="eastAsia"/>
        </w:rPr>
        <w:t>により</w:t>
      </w:r>
      <w:r w:rsidRPr="00601F51">
        <w:rPr>
          <w:rFonts w:ascii="HGSｺﾞｼｯｸM" w:eastAsia="HGSｺﾞｼｯｸM" w:hint="eastAsia"/>
        </w:rPr>
        <w:t>、障がい者と接する機会を通じて</w:t>
      </w:r>
      <w:r w:rsidR="00732797">
        <w:rPr>
          <w:rFonts w:ascii="HGSｺﾞｼｯｸM" w:eastAsia="HGSｺﾞｼｯｸM" w:hint="eastAsia"/>
        </w:rPr>
        <w:t>、</w:t>
      </w:r>
      <w:r w:rsidRPr="00601F51">
        <w:rPr>
          <w:rFonts w:ascii="HGSｺﾞｼｯｸM" w:eastAsia="HGSｺﾞｼｯｸM" w:hint="eastAsia"/>
        </w:rPr>
        <w:t>障がい特性等を知ってもらうことが重要であり、そのような取組み</w:t>
      </w:r>
      <w:r w:rsidR="00B86EF3">
        <w:rPr>
          <w:rFonts w:ascii="HGSｺﾞｼｯｸM" w:eastAsia="HGSｺﾞｼｯｸM" w:hint="eastAsia"/>
        </w:rPr>
        <w:t>を広げていきます</w:t>
      </w:r>
      <w:r>
        <w:rPr>
          <w:rFonts w:ascii="HGSｺﾞｼｯｸM" w:eastAsia="HGSｺﾞｼｯｸM" w:hint="eastAsia"/>
        </w:rPr>
        <w:t>。</w:t>
      </w:r>
    </w:p>
    <w:p w:rsidR="00813D8F" w:rsidRDefault="00813D8F" w:rsidP="00813D8F">
      <w:pPr>
        <w:rPr>
          <w:rFonts w:ascii="HGSｺﾞｼｯｸM" w:eastAsia="HGSｺﾞｼｯｸM"/>
        </w:rPr>
      </w:pPr>
    </w:p>
    <w:p w:rsidR="00C35AE0" w:rsidRDefault="00C35AE0" w:rsidP="004C2ED9">
      <w:pPr>
        <w:ind w:left="241" w:hangingChars="100" w:hanging="241"/>
        <w:rPr>
          <w:rFonts w:ascii="HGSｺﾞｼｯｸM" w:eastAsia="HGSｺﾞｼｯｸM"/>
        </w:rPr>
      </w:pPr>
      <w:r>
        <w:rPr>
          <w:rFonts w:ascii="HGSｺﾞｼｯｸM" w:eastAsia="HGSｺﾞｼｯｸM" w:hint="eastAsia"/>
        </w:rPr>
        <w:t>○　依存症対策については、大阪依存症包括支援拠点「OATIS（オーティス）」を中心に、予防、相談、治療、回復支援を切れ目なく行うための取組みを行っていきます。</w:t>
      </w:r>
    </w:p>
    <w:p w:rsidR="00C35AE0" w:rsidRDefault="00C35AE0" w:rsidP="00813D8F">
      <w:pPr>
        <w:rPr>
          <w:rFonts w:ascii="HGSｺﾞｼｯｸM" w:eastAsia="HGSｺﾞｼｯｸM" w:hint="eastAsia"/>
        </w:rPr>
      </w:pPr>
    </w:p>
    <w:p w:rsidR="00E4530B" w:rsidRPr="00E90870" w:rsidRDefault="00E4530B" w:rsidP="00813D8F">
      <w:pPr>
        <w:rPr>
          <w:rFonts w:ascii="HGSｺﾞｼｯｸM" w:eastAsia="HGSｺﾞｼｯｸM" w:hint="eastAsia"/>
        </w:rPr>
      </w:pPr>
    </w:p>
    <w:p w:rsidR="00D45E42" w:rsidRPr="00E90870" w:rsidRDefault="00D45E42" w:rsidP="00D45E42">
      <w:pPr>
        <w:widowControl/>
        <w:jc w:val="left"/>
        <w:rPr>
          <w:rFonts w:ascii="HGSｺﾞｼｯｸM" w:eastAsia="HGSｺﾞｼｯｸM" w:hint="eastAsia"/>
          <w:color w:val="000000"/>
        </w:rPr>
      </w:pPr>
      <w:r w:rsidRPr="00E90870">
        <w:rPr>
          <w:rFonts w:ascii="HGSｺﾞｼｯｸM" w:eastAsia="HGSｺﾞｼｯｸM" w:hint="eastAsia"/>
          <w:color w:val="000000"/>
        </w:rPr>
        <w:t>（２）（医学・社会的）リハビリテーションを受ける</w:t>
      </w:r>
    </w:p>
    <w:p w:rsidR="00D45E42" w:rsidRPr="00E90870" w:rsidRDefault="00D45E42" w:rsidP="00813D8F">
      <w:pPr>
        <w:rPr>
          <w:rFonts w:ascii="HGSｺﾞｼｯｸM" w:eastAsia="HGSｺﾞｼｯｸM" w:hint="eastAsia"/>
        </w:rPr>
      </w:pPr>
    </w:p>
    <w:p w:rsidR="005C0A4A" w:rsidRDefault="00E90870" w:rsidP="00D377B9">
      <w:pPr>
        <w:spacing w:line="276" w:lineRule="auto"/>
        <w:ind w:left="241" w:hangingChars="100" w:hanging="241"/>
        <w:rPr>
          <w:rFonts w:ascii="HGSｺﾞｼｯｸM" w:eastAsia="HGSｺﾞｼｯｸM"/>
        </w:rPr>
      </w:pPr>
      <w:r w:rsidRPr="00E90870">
        <w:rPr>
          <w:rFonts w:ascii="HGSｺﾞｼｯｸM" w:eastAsia="HGSｺﾞｼｯｸM" w:hint="eastAsia"/>
        </w:rPr>
        <w:lastRenderedPageBreak/>
        <w:t>〇　障がい者が安心して日々の暮らしを続けていくためには、身近な地</w:t>
      </w:r>
      <w:r w:rsidRPr="00601F51">
        <w:rPr>
          <w:rFonts w:ascii="HGSｺﾞｼｯｸM" w:eastAsia="HGSｺﾞｼｯｸM" w:hint="eastAsia"/>
        </w:rPr>
        <w:t>域で質の高いリ</w:t>
      </w:r>
      <w:r>
        <w:rPr>
          <w:rFonts w:ascii="HGSｺﾞｼｯｸM" w:eastAsia="HGSｺﾞｼｯｸM" w:hint="eastAsia"/>
        </w:rPr>
        <w:t>ハビリテーションを受けることができる環境を</w:t>
      </w:r>
      <w:r w:rsidR="00732797">
        <w:rPr>
          <w:rFonts w:ascii="HGSｺﾞｼｯｸM" w:eastAsia="HGSｺﾞｼｯｸM" w:hint="eastAsia"/>
        </w:rPr>
        <w:t>整備する</w:t>
      </w:r>
      <w:r>
        <w:rPr>
          <w:rFonts w:ascii="HGSｺﾞｼｯｸM" w:eastAsia="HGSｺﾞｼｯｸM" w:hint="eastAsia"/>
        </w:rPr>
        <w:t>ことが重要です</w:t>
      </w:r>
      <w:r w:rsidRPr="00601F51">
        <w:rPr>
          <w:rFonts w:ascii="HGSｺﾞｼｯｸM" w:eastAsia="HGSｺﾞｼｯｸM" w:hint="eastAsia"/>
        </w:rPr>
        <w:t>。特に、専門性の高い分野における障がい者へのリハビリテーションの確保等は重要であり、引き続き、</w:t>
      </w:r>
      <w:r w:rsidR="00327297">
        <w:rPr>
          <w:rFonts w:ascii="HGSｺﾞｼｯｸM" w:eastAsia="HGSｺﾞｼｯｸM" w:hint="eastAsia"/>
        </w:rPr>
        <w:t>医療・</w:t>
      </w:r>
      <w:r w:rsidRPr="00601F51">
        <w:rPr>
          <w:rFonts w:ascii="HGSｺﾞｼｯｸM" w:eastAsia="HGSｺﾞｼｯｸM" w:hint="eastAsia"/>
        </w:rPr>
        <w:t>保健</w:t>
      </w:r>
      <w:r w:rsidR="00327297">
        <w:rPr>
          <w:rFonts w:ascii="HGSｺﾞｼｯｸM" w:eastAsia="HGSｺﾞｼｯｸM" w:hint="eastAsia"/>
        </w:rPr>
        <w:t>・</w:t>
      </w:r>
      <w:r w:rsidRPr="00601F51">
        <w:rPr>
          <w:rFonts w:ascii="HGSｺﾞｼｯｸM" w:eastAsia="HGSｺﾞｼｯｸM" w:hint="eastAsia"/>
        </w:rPr>
        <w:t>福祉などの関係機関の連携により、</w:t>
      </w:r>
      <w:r w:rsidR="00D377B9">
        <w:rPr>
          <w:rFonts w:ascii="HGSｺﾞｼｯｸM" w:eastAsia="HGSｺﾞｼｯｸM" w:hint="eastAsia"/>
        </w:rPr>
        <w:t>地域におけるリハビリテーションの向上に努めていきます。</w:t>
      </w:r>
    </w:p>
    <w:p w:rsidR="00D377B9" w:rsidRDefault="00D377B9" w:rsidP="00D377B9">
      <w:pPr>
        <w:spacing w:line="276" w:lineRule="auto"/>
        <w:ind w:left="241" w:hangingChars="100" w:hanging="241"/>
        <w:rPr>
          <w:rFonts w:ascii="HGSｺﾞｼｯｸM" w:eastAsia="HGSｺﾞｼｯｸM"/>
        </w:rPr>
      </w:pPr>
    </w:p>
    <w:p w:rsidR="00E91E74" w:rsidRPr="00E91E74" w:rsidRDefault="00D377B9" w:rsidP="00E91E74">
      <w:pPr>
        <w:spacing w:line="276" w:lineRule="auto"/>
        <w:ind w:left="241" w:hangingChars="100" w:hanging="241"/>
        <w:rPr>
          <w:rFonts w:ascii="HGSｺﾞｼｯｸM" w:eastAsia="HGSｺﾞｼｯｸM" w:hint="eastAsia"/>
        </w:rPr>
      </w:pPr>
      <w:r>
        <w:rPr>
          <w:rFonts w:ascii="HGSｺﾞｼｯｸM" w:eastAsia="HGSｺﾞｼｯｸM" w:hint="eastAsia"/>
        </w:rPr>
        <w:t xml:space="preserve">〇　</w:t>
      </w:r>
      <w:r w:rsidR="00D84F18" w:rsidRPr="00D84F18">
        <w:rPr>
          <w:rFonts w:ascii="HGSｺﾞｼｯｸM" w:eastAsia="HGSｺﾞｼｯｸM" w:hint="eastAsia"/>
        </w:rPr>
        <w:t>特に医学的リハビリテーションと社会的リハビリテーション（生活訓練プログラム、就労移行支援プログラム）をチームアプローチで提供することが有効とされる高次脳機能障がいについては、大阪府の高次脳機能障がい支援拠点機関（大阪急性期・総合医療センターの障</w:t>
      </w:r>
      <w:r w:rsidR="00D71A69">
        <w:rPr>
          <w:rFonts w:ascii="HGSｺﾞｼｯｸM" w:eastAsia="HGSｺﾞｼｯｸM" w:hint="eastAsia"/>
        </w:rPr>
        <w:t>がい</w:t>
      </w:r>
      <w:r w:rsidR="00D84F18" w:rsidRPr="00D84F18">
        <w:rPr>
          <w:rFonts w:ascii="HGSｺﾞｼｯｸM" w:eastAsia="HGSｺﾞｼｯｸM" w:hint="eastAsia"/>
        </w:rPr>
        <w:t>者医療･リハビリテーション医療部門、大阪府立障</w:t>
      </w:r>
      <w:r w:rsidR="00D71A69">
        <w:rPr>
          <w:rFonts w:ascii="HGSｺﾞｼｯｸM" w:eastAsia="HGSｺﾞｼｯｸM" w:hint="eastAsia"/>
        </w:rPr>
        <w:t>がい</w:t>
      </w:r>
      <w:r w:rsidR="00D84F18" w:rsidRPr="00D84F18">
        <w:rPr>
          <w:rFonts w:ascii="HGSｺﾞｼｯｸM" w:eastAsia="HGSｺﾞｼｯｸM" w:hint="eastAsia"/>
        </w:rPr>
        <w:t>者自立センター、大阪府障</w:t>
      </w:r>
      <w:r w:rsidR="00D71A69">
        <w:rPr>
          <w:rFonts w:ascii="HGSｺﾞｼｯｸM" w:eastAsia="HGSｺﾞｼｯｸM" w:hint="eastAsia"/>
        </w:rPr>
        <w:t>がい</w:t>
      </w:r>
      <w:r w:rsidR="00D84F18" w:rsidRPr="00D84F18">
        <w:rPr>
          <w:rFonts w:ascii="HGSｺﾞｼｯｸM" w:eastAsia="HGSｺﾞｼｯｸM" w:hint="eastAsia"/>
        </w:rPr>
        <w:t>者自立相談支援センター）</w:t>
      </w:r>
      <w:r w:rsidR="00D84F18" w:rsidRPr="00D84F18">
        <w:rPr>
          <w:rFonts w:ascii="HGSｺﾞｼｯｸM" w:eastAsia="HGSｺﾞｼｯｸM"/>
        </w:rPr>
        <w:t xml:space="preserve"> において治療の当初から地域生活以降までの一貫したリハビリテーションの機会を提供するとともに、蓄積した知見について</w:t>
      </w:r>
      <w:r>
        <w:rPr>
          <w:rFonts w:ascii="HGSｺﾞｼｯｸM" w:eastAsia="HGSｺﾞｼｯｸM" w:hint="eastAsia"/>
        </w:rPr>
        <w:t>、</w:t>
      </w:r>
      <w:r w:rsidR="00E91E74">
        <w:rPr>
          <w:rFonts w:ascii="HGSｺﾞｼｯｸM" w:eastAsia="HGSｺﾞｼｯｸM" w:hint="eastAsia"/>
        </w:rPr>
        <w:t>医療機関・福祉事業所に対する研修等を通じて</w:t>
      </w:r>
      <w:r w:rsidR="00D84F18">
        <w:rPr>
          <w:rFonts w:ascii="HGSｺﾞｼｯｸM" w:eastAsia="HGSｺﾞｼｯｸM" w:hint="eastAsia"/>
        </w:rPr>
        <w:t>普及を図り</w:t>
      </w:r>
      <w:r w:rsidR="00E91E74">
        <w:rPr>
          <w:rFonts w:ascii="HGSｺﾞｼｯｸM" w:eastAsia="HGSｺﾞｼｯｸM" w:hint="eastAsia"/>
        </w:rPr>
        <w:t>、退院後も</w:t>
      </w:r>
      <w:r w:rsidR="0068302F">
        <w:rPr>
          <w:rFonts w:ascii="HGSｺﾞｼｯｸM" w:eastAsia="HGSｺﾞｼｯｸM" w:hint="eastAsia"/>
        </w:rPr>
        <w:t>高次脳機能障がい者の生活能力等が</w:t>
      </w:r>
      <w:r w:rsidR="00E91E74">
        <w:rPr>
          <w:rFonts w:ascii="HGSｺﾞｼｯｸM" w:eastAsia="HGSｺﾞｼｯｸM" w:hint="eastAsia"/>
        </w:rPr>
        <w:t>維持・向上されるよう支援します。</w:t>
      </w:r>
    </w:p>
    <w:p w:rsidR="00813D8F" w:rsidRPr="009C0AFB" w:rsidRDefault="00813D8F" w:rsidP="004710DD">
      <w:pPr>
        <w:ind w:left="241" w:hangingChars="100" w:hanging="241"/>
        <w:rPr>
          <w:rFonts w:ascii="HGSｺﾞｼｯｸM" w:eastAsia="HGSｺﾞｼｯｸM" w:hint="eastAsia"/>
        </w:rPr>
      </w:pPr>
      <w:r w:rsidRPr="009F7D6E">
        <w:rPr>
          <w:rFonts w:hint="eastAsia"/>
        </w:rPr>
        <w:t xml:space="preserve">　</w:t>
      </w:r>
      <w:r w:rsidR="009A355D" w:rsidRPr="009C0AFB">
        <w:rPr>
          <w:rFonts w:ascii="HGSｺﾞｼｯｸM" w:eastAsia="HGSｺﾞｼｯｸM" w:hint="eastAsia"/>
        </w:rPr>
        <w:t xml:space="preserve">　</w:t>
      </w:r>
    </w:p>
    <w:p w:rsidR="00D45E42" w:rsidRPr="009C0AFB" w:rsidRDefault="00D45E42" w:rsidP="00D45E42">
      <w:pPr>
        <w:widowControl/>
        <w:jc w:val="left"/>
        <w:rPr>
          <w:rFonts w:ascii="HGSｺﾞｼｯｸM" w:eastAsia="HGSｺﾞｼｯｸM" w:hint="eastAsia"/>
          <w:color w:val="000000"/>
        </w:rPr>
      </w:pPr>
      <w:r w:rsidRPr="009C0AFB">
        <w:rPr>
          <w:rFonts w:ascii="HGSｺﾞｼｯｸM" w:eastAsia="HGSｺﾞｼｯｸM" w:hint="eastAsia"/>
          <w:color w:val="000000"/>
        </w:rPr>
        <w:t>（３）悩みについて相談する</w:t>
      </w:r>
    </w:p>
    <w:p w:rsidR="00D45E42" w:rsidRPr="009C0AFB" w:rsidRDefault="00D45E42" w:rsidP="00813D8F">
      <w:pPr>
        <w:rPr>
          <w:rFonts w:ascii="HGSｺﾞｼｯｸM" w:eastAsia="HGSｺﾞｼｯｸM" w:hint="eastAsia"/>
        </w:rPr>
      </w:pPr>
    </w:p>
    <w:p w:rsidR="009C0AFB" w:rsidRPr="00601F51" w:rsidRDefault="009C0AFB" w:rsidP="009C0AFB">
      <w:pPr>
        <w:spacing w:line="276" w:lineRule="auto"/>
        <w:ind w:left="241" w:hangingChars="100" w:hanging="241"/>
        <w:rPr>
          <w:rFonts w:ascii="HGSｺﾞｼｯｸM" w:eastAsia="HGSｺﾞｼｯｸM"/>
        </w:rPr>
      </w:pPr>
      <w:r w:rsidRPr="009C0AFB">
        <w:rPr>
          <w:rFonts w:ascii="HGSｺﾞｼｯｸM" w:eastAsia="HGSｺﾞｼｯｸM" w:hint="eastAsia"/>
        </w:rPr>
        <w:t>〇　医療と福祉の両</w:t>
      </w:r>
      <w:r w:rsidRPr="00601F51">
        <w:rPr>
          <w:rFonts w:ascii="HGSｺﾞｼｯｸM" w:eastAsia="HGSｺﾞｼｯｸM" w:hint="eastAsia"/>
        </w:rPr>
        <w:t>面からのサポートが必要となる</w:t>
      </w:r>
      <w:r w:rsidR="009D7620">
        <w:rPr>
          <w:rFonts w:ascii="HGSｺﾞｼｯｸM" w:eastAsia="HGSｺﾞｼｯｸM" w:hint="eastAsia"/>
        </w:rPr>
        <w:t>障がい児者</w:t>
      </w:r>
      <w:r w:rsidRPr="00601F51">
        <w:rPr>
          <w:rFonts w:ascii="HGSｺﾞｼｯｸM" w:eastAsia="HGSｺﾞｼｯｸM" w:hint="eastAsia"/>
        </w:rPr>
        <w:t>について、身近な地域での支援や地域での居場所の確保に向</w:t>
      </w:r>
      <w:r>
        <w:rPr>
          <w:rFonts w:ascii="HGSｺﾞｼｯｸM" w:eastAsia="HGSｺﾞｼｯｸM" w:hint="eastAsia"/>
        </w:rPr>
        <w:t>け、</w:t>
      </w:r>
      <w:r w:rsidR="004435B0">
        <w:rPr>
          <w:rFonts w:ascii="HGSｺﾞｼｯｸM" w:eastAsia="HGSｺﾞｼｯｸM" w:hint="eastAsia"/>
        </w:rPr>
        <w:t>障がい特性に応じた相談</w:t>
      </w:r>
      <w:r w:rsidR="009F1A2E">
        <w:rPr>
          <w:rFonts w:ascii="HGSｺﾞｼｯｸM" w:eastAsia="HGSｺﾞｼｯｸM" w:hint="eastAsia"/>
        </w:rPr>
        <w:t>体制の</w:t>
      </w:r>
      <w:r w:rsidR="004435B0">
        <w:rPr>
          <w:rFonts w:ascii="HGSｺﾞｼｯｸM" w:eastAsia="HGSｺﾞｼｯｸM" w:hint="eastAsia"/>
        </w:rPr>
        <w:t>充実を図ります</w:t>
      </w:r>
      <w:r w:rsidRPr="00601F51">
        <w:rPr>
          <w:rFonts w:ascii="HGSｺﾞｼｯｸM" w:eastAsia="HGSｺﾞｼｯｸM" w:hint="eastAsia"/>
        </w:rPr>
        <w:t>。</w:t>
      </w:r>
    </w:p>
    <w:p w:rsidR="009C0AFB" w:rsidRDefault="009C0AFB" w:rsidP="009C0AFB">
      <w:pPr>
        <w:spacing w:line="276" w:lineRule="auto"/>
        <w:ind w:left="241" w:hangingChars="100" w:hanging="241"/>
        <w:rPr>
          <w:rFonts w:ascii="HGSｺﾞｼｯｸM" w:eastAsia="HGSｺﾞｼｯｸM"/>
        </w:rPr>
      </w:pPr>
    </w:p>
    <w:p w:rsidR="007A534B" w:rsidRDefault="007A534B" w:rsidP="009C0AFB">
      <w:pPr>
        <w:spacing w:line="276" w:lineRule="auto"/>
        <w:ind w:left="241" w:hangingChars="100" w:hanging="241"/>
        <w:rPr>
          <w:rFonts w:ascii="HGSｺﾞｼｯｸM" w:eastAsia="HGSｺﾞｼｯｸM"/>
        </w:rPr>
      </w:pPr>
      <w:r>
        <w:rPr>
          <w:rFonts w:ascii="HGSｺﾞｼｯｸM" w:eastAsia="HGSｺﾞｼｯｸM" w:hint="eastAsia"/>
        </w:rPr>
        <w:t xml:space="preserve">〇　</w:t>
      </w:r>
      <w:r w:rsidRPr="007A534B">
        <w:rPr>
          <w:rFonts w:ascii="HGSｺﾞｼｯｸM" w:eastAsia="HGSｺﾞｼｯｸM" w:hint="eastAsia"/>
        </w:rPr>
        <w:t>外見からは障がいがあるとは分りにくく、現れる症状の種類や程度に個人差がある高次脳機能障がいの支援においては、個別事例に係る支援ノウハウの蓄積が必要であ</w:t>
      </w:r>
      <w:r w:rsidR="001F3ACB">
        <w:rPr>
          <w:rFonts w:ascii="HGSｺﾞｼｯｸM" w:eastAsia="HGSｺﾞｼｯｸM" w:hint="eastAsia"/>
        </w:rPr>
        <w:t>ることから</w:t>
      </w:r>
      <w:r w:rsidRPr="007A534B">
        <w:rPr>
          <w:rFonts w:ascii="HGSｺﾞｼｯｸM" w:eastAsia="HGSｺﾞｼｯｸM" w:hint="eastAsia"/>
        </w:rPr>
        <w:t>、</w:t>
      </w:r>
      <w:r w:rsidR="00BC6BDB" w:rsidRPr="00BC6BDB">
        <w:rPr>
          <w:rFonts w:ascii="HGSｺﾞｼｯｸM" w:eastAsia="HGSｺﾞｼｯｸM" w:hint="eastAsia"/>
        </w:rPr>
        <w:t>大阪府立障がい者自立センターをはじめ、</w:t>
      </w:r>
      <w:r w:rsidRPr="007A534B">
        <w:rPr>
          <w:rFonts w:ascii="HGSｺﾞｼｯｸM" w:eastAsia="HGSｺﾞｼｯｸM" w:hint="eastAsia"/>
        </w:rPr>
        <w:t>地域の福祉</w:t>
      </w:r>
      <w:r w:rsidR="001F3ACB">
        <w:rPr>
          <w:rFonts w:ascii="HGSｺﾞｼｯｸM" w:eastAsia="HGSｺﾞｼｯｸM" w:hint="eastAsia"/>
        </w:rPr>
        <w:t>サービス</w:t>
      </w:r>
      <w:r w:rsidRPr="007A534B">
        <w:rPr>
          <w:rFonts w:ascii="HGSｺﾞｼｯｸM" w:eastAsia="HGSｺﾞｼｯｸM" w:hint="eastAsia"/>
        </w:rPr>
        <w:t>事業所等が行っている先進的な支援事例</w:t>
      </w:r>
      <w:r>
        <w:rPr>
          <w:rFonts w:ascii="HGSｺﾞｼｯｸM" w:eastAsia="HGSｺﾞｼｯｸM" w:hint="eastAsia"/>
        </w:rPr>
        <w:t>等を収集・蓄積し</w:t>
      </w:r>
      <w:r w:rsidR="001F3ACB">
        <w:rPr>
          <w:rFonts w:ascii="HGSｺﾞｼｯｸM" w:eastAsia="HGSｺﾞｼｯｸM" w:hint="eastAsia"/>
        </w:rPr>
        <w:t>、</w:t>
      </w:r>
      <w:r w:rsidR="001F3ACB" w:rsidRPr="001F3ACB">
        <w:rPr>
          <w:rFonts w:ascii="HGSｺﾞｼｯｸM" w:eastAsia="HGSｺﾞｼｯｸM" w:hint="eastAsia"/>
        </w:rPr>
        <w:t>市町村等と共に支援方法を検討し、普及を図り</w:t>
      </w:r>
      <w:r w:rsidRPr="007A534B">
        <w:rPr>
          <w:rFonts w:ascii="HGSｺﾞｼｯｸM" w:eastAsia="HGSｺﾞｼｯｸM" w:hint="eastAsia"/>
        </w:rPr>
        <w:t>ます。</w:t>
      </w:r>
    </w:p>
    <w:p w:rsidR="007A534B" w:rsidRDefault="007A534B" w:rsidP="009C0AFB">
      <w:pPr>
        <w:spacing w:line="276" w:lineRule="auto"/>
        <w:ind w:left="241" w:hangingChars="100" w:hanging="241"/>
        <w:rPr>
          <w:rFonts w:ascii="HGSｺﾞｼｯｸM" w:eastAsia="HGSｺﾞｼｯｸM"/>
        </w:rPr>
      </w:pPr>
    </w:p>
    <w:p w:rsidR="009B53C3" w:rsidRDefault="008916FE" w:rsidP="009C0AFB">
      <w:pPr>
        <w:spacing w:line="276" w:lineRule="auto"/>
        <w:ind w:left="241" w:hangingChars="100" w:hanging="241"/>
        <w:rPr>
          <w:rFonts w:ascii="HGSｺﾞｼｯｸM" w:eastAsia="HGSｺﾞｼｯｸM"/>
        </w:rPr>
      </w:pPr>
      <w:r>
        <w:rPr>
          <w:rFonts w:ascii="HGSｺﾞｼｯｸM" w:eastAsia="HGSｺﾞｼｯｸM" w:hint="eastAsia"/>
        </w:rPr>
        <w:t>〇　虐待を受けた障がい児について</w:t>
      </w:r>
      <w:r w:rsidR="009B53C3">
        <w:rPr>
          <w:rFonts w:ascii="HGSｺﾞｼｯｸM" w:eastAsia="HGSｺﾞｼｯｸM" w:hint="eastAsia"/>
        </w:rPr>
        <w:t>、障がい児入所施設における心理的ケアの提供や、障がいの疑いのある段階から本人や家族に対する継続的な相談支援を実施するなど、障がい児相談支援の質の確保・向上にも取り組みます。</w:t>
      </w:r>
    </w:p>
    <w:p w:rsidR="009B53C3" w:rsidRPr="00601F51" w:rsidRDefault="009B53C3" w:rsidP="009C0AFB">
      <w:pPr>
        <w:spacing w:line="276" w:lineRule="auto"/>
        <w:ind w:left="241" w:hangingChars="100" w:hanging="241"/>
        <w:rPr>
          <w:rFonts w:ascii="HGSｺﾞｼｯｸM" w:eastAsia="HGSｺﾞｼｯｸM" w:hint="eastAsia"/>
        </w:rPr>
      </w:pPr>
    </w:p>
    <w:p w:rsidR="009C0AFB" w:rsidRDefault="009C0AFB" w:rsidP="009C0AFB">
      <w:pPr>
        <w:spacing w:line="276" w:lineRule="auto"/>
        <w:ind w:left="241" w:hangingChars="100" w:hanging="241"/>
        <w:rPr>
          <w:rFonts w:ascii="HGSｺﾞｼｯｸM" w:eastAsia="HGSｺﾞｼｯｸM"/>
        </w:rPr>
      </w:pPr>
      <w:r w:rsidRPr="00601F51">
        <w:rPr>
          <w:rFonts w:ascii="HGSｺﾞｼｯｸM" w:eastAsia="HGSｺﾞｼｯｸM" w:hint="eastAsia"/>
        </w:rPr>
        <w:t>〇　障がい者が抱える悩みや課題が複雑化・多様化する中において、相談支援事業所の役割は重要になって</w:t>
      </w:r>
      <w:r w:rsidR="001F3ACB">
        <w:rPr>
          <w:rFonts w:ascii="HGSｺﾞｼｯｸM" w:eastAsia="HGSｺﾞｼｯｸM" w:hint="eastAsia"/>
        </w:rPr>
        <w:t>います。市町村の</w:t>
      </w:r>
      <w:r w:rsidR="001F3ACB" w:rsidRPr="001F3ACB">
        <w:rPr>
          <w:rFonts w:ascii="HGSｺﾞｼｯｸM" w:eastAsia="HGSｺﾞｼｯｸM" w:hint="eastAsia"/>
        </w:rPr>
        <w:t>相談支援体制の充実が図られるよう、</w:t>
      </w:r>
      <w:r w:rsidRPr="00601F51">
        <w:rPr>
          <w:rFonts w:ascii="HGSｺﾞｼｯｸM" w:eastAsia="HGSｺﾞｼｯｸM" w:hint="eastAsia"/>
        </w:rPr>
        <w:t>医療面からの知識をサポートするような専門研修等により、支援の充実に向けた取組み</w:t>
      </w:r>
      <w:r w:rsidR="004435B0">
        <w:rPr>
          <w:rFonts w:ascii="HGSｺﾞｼｯｸM" w:eastAsia="HGSｺﾞｼｯｸM" w:hint="eastAsia"/>
        </w:rPr>
        <w:t>を進め</w:t>
      </w:r>
      <w:r w:rsidR="001F3ACB">
        <w:rPr>
          <w:rFonts w:ascii="HGSｺﾞｼｯｸM" w:eastAsia="HGSｺﾞｼｯｸM" w:hint="eastAsia"/>
        </w:rPr>
        <w:t>るなど、障がい特性に応じた相談支援機能を充実するとともに、障がい児者のきめ細かで適切な支援につなぐ相談支援専門員の養成を図り</w:t>
      </w:r>
      <w:r w:rsidR="004435B0">
        <w:rPr>
          <w:rFonts w:ascii="HGSｺﾞｼｯｸM" w:eastAsia="HGSｺﾞｼｯｸM" w:hint="eastAsia"/>
        </w:rPr>
        <w:t>ます。</w:t>
      </w:r>
    </w:p>
    <w:p w:rsidR="009C0AFB" w:rsidRPr="009C0AFB" w:rsidRDefault="009C0AFB" w:rsidP="00813D8F">
      <w:r>
        <w:br w:type="page"/>
      </w:r>
    </w:p>
    <w:p w:rsidR="00813D8F" w:rsidRPr="00DD0D2C" w:rsidRDefault="00E8281C" w:rsidP="00D45E42">
      <w:pPr>
        <w:widowControl/>
        <w:ind w:left="241" w:hangingChars="100" w:hanging="241"/>
        <w:jc w:val="left"/>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3810</wp:posOffset>
                </wp:positionV>
                <wp:extent cx="6107430" cy="8162925"/>
                <wp:effectExtent l="19050" t="19050" r="26670" b="28575"/>
                <wp:wrapNone/>
                <wp:docPr id="2" name="Rectangle 10" descr="医療技術が進歩する中、医療的ケア児（※）は増加傾向にありますが、日中一時支援や障がい児通所支援等において医療的ケアができる環境が整備されていなかったり、看護師等の人材が確保できないことなどにより、医療的ケア児者の受入場所が少ない状況にあります。&#10;　また、重症心身障がい児者（※）についても、多くの方が在宅で生活しており、家族の介護負担が多大となっているため、ライフステージに応じた切れ目のない支援に取り組む必要があります。&#10;　とりわけ医療依存度の高い重症心身障がい児者等については、人工呼吸器管理などの高度な医療的ケアに対応できる短期入所の利用へのニーズが大きいものの、短期入所での受入体制は脆弱な状況です。&#10;　そのため、大阪府では平成26年度から医療機関が空きベッドの活用による障がい福祉サービスの短期入所（医療型短期入所事業（空床利用型のみ））を実施し、医療的ケアが必要な重症心身障がい児者等を受け入れた場合には、その経費の一部を助成しており、令和２年度時点において府内６圏域10病院で医療型短期入所支援強化事業を実施しています。さらに、保健・医療・福祉・教育等の関係機関の協議の場を設置し、市町村の協議の場とも連携しつつ、医療依存度の高い重症心身障がい児者等への支援体制の充実につなげています。&#10;その他、医療的ケア児については、専門的な知識や経験に基づいて、関係機関との連携（多職種連携）を図りつつ、生活を支援する医療的ケア児等コーディネーターの養成研修を実施しています。&#10;重症心身障がい児については、重症心身障がい児を受け入れている医療型児童発達支援センターや主として重症心身障がい児を支援する児童発達支援事業所や放課後等デイサービス事業所を対象に支援技術の向上を図るとともに、新規で受入を検討している事業所等に対して、支援のノウハウを提供し、重症心身障がい児を支援する事業所等の設置促進を図っています。&#10;&#10;（※）医療的ケア児&#10;　人工呼吸器を装着している障がい児その他の日常生活を営むために医療を要する状態にある障がい児&#10;（※）重症心身障がい児者&#10;　重度の知的障がい（療育手帳A）と重度の身体障がい（身体障がい者手帳１・２級）が重複している者&#10;" title="コラム　医療的ケア児者・重症心身障がい児者の支援"/>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8162925"/>
                        </a:xfrm>
                        <a:prstGeom prst="rect">
                          <a:avLst/>
                        </a:prstGeom>
                        <a:solidFill>
                          <a:srgbClr val="EAF1DD"/>
                        </a:solidFill>
                        <a:ln w="38100">
                          <a:solidFill>
                            <a:srgbClr val="00B050"/>
                          </a:solidFill>
                          <a:miter lim="800000"/>
                          <a:headEnd/>
                          <a:tailEnd/>
                        </a:ln>
                      </wps:spPr>
                      <wps:txbx>
                        <w:txbxContent>
                          <w:p w:rsidR="005E520F" w:rsidRDefault="005E520F" w:rsidP="005E520F">
                            <w:pPr>
                              <w:rPr>
                                <w:rFonts w:hint="eastAsia"/>
                                <w:color w:val="000000"/>
                                <w:spacing w:val="-10"/>
                              </w:rPr>
                            </w:pPr>
                          </w:p>
                          <w:p w:rsidR="005E520F" w:rsidRPr="009C0AFB" w:rsidRDefault="00942105" w:rsidP="005E520F">
                            <w:pPr>
                              <w:ind w:firstLineChars="1200" w:firstLine="2651"/>
                              <w:rPr>
                                <w:color w:val="000000"/>
                                <w:spacing w:val="-10"/>
                                <w:highlight w:val="yellow"/>
                              </w:rPr>
                            </w:pPr>
                            <w:r>
                              <w:rPr>
                                <w:rFonts w:hint="eastAsia"/>
                                <w:color w:val="000000"/>
                                <w:spacing w:val="-10"/>
                              </w:rPr>
                              <w:t>医療的ケア児</w:t>
                            </w:r>
                            <w:r w:rsidR="00E54735">
                              <w:rPr>
                                <w:rFonts w:hint="eastAsia"/>
                                <w:color w:val="000000"/>
                                <w:spacing w:val="-10"/>
                              </w:rPr>
                              <w:t>者</w:t>
                            </w:r>
                            <w:r w:rsidR="008D5A57">
                              <w:rPr>
                                <w:rFonts w:hint="eastAsia"/>
                                <w:color w:val="000000"/>
                                <w:spacing w:val="-10"/>
                              </w:rPr>
                              <w:t>・</w:t>
                            </w:r>
                            <w:r>
                              <w:rPr>
                                <w:rFonts w:hint="eastAsia"/>
                                <w:color w:val="000000"/>
                                <w:spacing w:val="-10"/>
                              </w:rPr>
                              <w:t>重症心身障がい児</w:t>
                            </w:r>
                            <w:r w:rsidR="00E54735">
                              <w:rPr>
                                <w:rFonts w:hint="eastAsia"/>
                                <w:color w:val="000000"/>
                                <w:spacing w:val="-10"/>
                              </w:rPr>
                              <w:t>者</w:t>
                            </w:r>
                            <w:r w:rsidR="009846C6" w:rsidRPr="009846C6">
                              <w:rPr>
                                <w:rFonts w:hint="eastAsia"/>
                                <w:color w:val="000000"/>
                                <w:spacing w:val="-10"/>
                              </w:rPr>
                              <w:t>の支援</w:t>
                            </w:r>
                          </w:p>
                          <w:p w:rsidR="005E520F" w:rsidRPr="00942105" w:rsidRDefault="005E520F" w:rsidP="005E520F">
                            <w:pPr>
                              <w:jc w:val="left"/>
                              <w:rPr>
                                <w:color w:val="000000"/>
                                <w:highlight w:val="yellow"/>
                              </w:rPr>
                            </w:pPr>
                          </w:p>
                          <w:p w:rsidR="000A6321" w:rsidRPr="004E2CA1" w:rsidRDefault="000A6321" w:rsidP="005E520F">
                            <w:pPr>
                              <w:jc w:val="left"/>
                              <w:rPr>
                                <w:color w:val="000000"/>
                              </w:rPr>
                            </w:pPr>
                            <w:r w:rsidRPr="004E2CA1">
                              <w:rPr>
                                <w:rFonts w:hint="eastAsia"/>
                                <w:color w:val="000000"/>
                              </w:rPr>
                              <w:t xml:space="preserve">　</w:t>
                            </w:r>
                            <w:r w:rsidR="00942105" w:rsidRPr="004E2CA1">
                              <w:rPr>
                                <w:rFonts w:hint="eastAsia"/>
                                <w:color w:val="000000"/>
                              </w:rPr>
                              <w:t>医療技術が進歩する中、医療的ケア児</w:t>
                            </w:r>
                            <w:r w:rsidR="004E2CA1" w:rsidRPr="004E2CA1">
                              <w:rPr>
                                <w:rFonts w:hint="eastAsia"/>
                                <w:color w:val="000000"/>
                              </w:rPr>
                              <w:t>（※）</w:t>
                            </w:r>
                            <w:r w:rsidR="00942105" w:rsidRPr="004E2CA1">
                              <w:rPr>
                                <w:rFonts w:hint="eastAsia"/>
                                <w:color w:val="000000"/>
                              </w:rPr>
                              <w:t>は増加傾向にありますが、日中一時支援や障がい児通所支援等において医療的ケアができる環境が整備されていなかったり、看護師等の人材が確保できないことなどにより、医療的ケア児</w:t>
                            </w:r>
                            <w:r w:rsidR="00BC6BDB">
                              <w:rPr>
                                <w:rFonts w:hint="eastAsia"/>
                                <w:color w:val="000000"/>
                              </w:rPr>
                              <w:t>者</w:t>
                            </w:r>
                            <w:r w:rsidR="00942105" w:rsidRPr="004E2CA1">
                              <w:rPr>
                                <w:rFonts w:hint="eastAsia"/>
                                <w:color w:val="000000"/>
                              </w:rPr>
                              <w:t>の受入場所が少ない状況にあります。</w:t>
                            </w:r>
                          </w:p>
                          <w:p w:rsidR="00942105" w:rsidRPr="004E2CA1" w:rsidRDefault="00942105" w:rsidP="005E520F">
                            <w:pPr>
                              <w:jc w:val="left"/>
                              <w:rPr>
                                <w:color w:val="000000"/>
                              </w:rPr>
                            </w:pPr>
                            <w:r w:rsidRPr="004E2CA1">
                              <w:rPr>
                                <w:rFonts w:hint="eastAsia"/>
                                <w:color w:val="000000"/>
                              </w:rPr>
                              <w:t xml:space="preserve">　また、重症心身障がい児</w:t>
                            </w:r>
                            <w:r w:rsidR="00BC6BDB">
                              <w:rPr>
                                <w:rFonts w:hint="eastAsia"/>
                                <w:color w:val="000000"/>
                              </w:rPr>
                              <w:t>者</w:t>
                            </w:r>
                            <w:r w:rsidR="004E2CA1" w:rsidRPr="004E2CA1">
                              <w:rPr>
                                <w:rFonts w:hint="eastAsia"/>
                                <w:color w:val="000000"/>
                              </w:rPr>
                              <w:t>（※）</w:t>
                            </w:r>
                            <w:r w:rsidRPr="004E2CA1">
                              <w:rPr>
                                <w:rFonts w:hint="eastAsia"/>
                                <w:color w:val="000000"/>
                              </w:rPr>
                              <w:t>についても、</w:t>
                            </w:r>
                            <w:r w:rsidR="00145987" w:rsidRPr="004E2CA1">
                              <w:rPr>
                                <w:rFonts w:hint="eastAsia"/>
                                <w:color w:val="000000"/>
                              </w:rPr>
                              <w:t>多くの方が在宅で生活しており、</w:t>
                            </w:r>
                            <w:r w:rsidR="00F8487F" w:rsidRPr="004E2CA1">
                              <w:rPr>
                                <w:rFonts w:hint="eastAsia"/>
                                <w:color w:val="000000"/>
                              </w:rPr>
                              <w:t>家族の介護負担が多大</w:t>
                            </w:r>
                            <w:r w:rsidR="00145987" w:rsidRPr="004E2CA1">
                              <w:rPr>
                                <w:rFonts w:hint="eastAsia"/>
                                <w:color w:val="000000"/>
                              </w:rPr>
                              <w:t>となっているため</w:t>
                            </w:r>
                            <w:r w:rsidR="00F8487F" w:rsidRPr="004E2CA1">
                              <w:rPr>
                                <w:rFonts w:hint="eastAsia"/>
                                <w:color w:val="000000"/>
                              </w:rPr>
                              <w:t>、ライフステージに応じ</w:t>
                            </w:r>
                            <w:r w:rsidR="00145987" w:rsidRPr="004E2CA1">
                              <w:rPr>
                                <w:rFonts w:hint="eastAsia"/>
                                <w:color w:val="000000"/>
                              </w:rPr>
                              <w:t>た</w:t>
                            </w:r>
                            <w:r w:rsidR="00F8487F" w:rsidRPr="004E2CA1">
                              <w:rPr>
                                <w:rFonts w:hint="eastAsia"/>
                                <w:color w:val="000000"/>
                              </w:rPr>
                              <w:t>切れ目のない支援に取り組む必要があります。</w:t>
                            </w:r>
                          </w:p>
                          <w:p w:rsidR="00F8487F" w:rsidRPr="004E2CA1" w:rsidRDefault="00F8487F" w:rsidP="005E520F">
                            <w:pPr>
                              <w:jc w:val="left"/>
                              <w:rPr>
                                <w:color w:val="000000"/>
                              </w:rPr>
                            </w:pPr>
                            <w:r w:rsidRPr="004E2CA1">
                              <w:rPr>
                                <w:rFonts w:hint="eastAsia"/>
                                <w:color w:val="000000"/>
                              </w:rPr>
                              <w:t xml:space="preserve">　とりわけ医療依存度の高い重症心身障がい児</w:t>
                            </w:r>
                            <w:r w:rsidR="00E54735">
                              <w:rPr>
                                <w:rFonts w:hint="eastAsia"/>
                                <w:color w:val="000000"/>
                              </w:rPr>
                              <w:t>者等</w:t>
                            </w:r>
                            <w:r w:rsidRPr="004E2CA1">
                              <w:rPr>
                                <w:rFonts w:hint="eastAsia"/>
                                <w:color w:val="000000"/>
                              </w:rPr>
                              <w:t>について</w:t>
                            </w:r>
                            <w:r w:rsidR="00E82267" w:rsidRPr="004E2CA1">
                              <w:rPr>
                                <w:rFonts w:hint="eastAsia"/>
                                <w:color w:val="000000"/>
                              </w:rPr>
                              <w:t>は</w:t>
                            </w:r>
                            <w:r w:rsidRPr="004E2CA1">
                              <w:rPr>
                                <w:rFonts w:hint="eastAsia"/>
                                <w:color w:val="000000"/>
                              </w:rPr>
                              <w:t>、</w:t>
                            </w:r>
                            <w:r w:rsidR="000612AD" w:rsidRPr="004E2CA1">
                              <w:rPr>
                                <w:rFonts w:hint="eastAsia"/>
                                <w:color w:val="000000"/>
                              </w:rPr>
                              <w:t>人工呼吸器管理などの高度な</w:t>
                            </w:r>
                            <w:r w:rsidRPr="004E2CA1">
                              <w:rPr>
                                <w:rFonts w:hint="eastAsia"/>
                                <w:color w:val="000000"/>
                              </w:rPr>
                              <w:t>医療的ケアに対応できる短期入所の利用へのニーズが大きいものの、</w:t>
                            </w:r>
                            <w:r w:rsidR="008111A0" w:rsidRPr="004E2CA1">
                              <w:rPr>
                                <w:rFonts w:hint="eastAsia"/>
                                <w:color w:val="000000"/>
                              </w:rPr>
                              <w:t>短期入所での受入体制は脆弱な状況です。</w:t>
                            </w:r>
                          </w:p>
                          <w:p w:rsidR="00E82267" w:rsidRPr="004E2CA1" w:rsidRDefault="00E82267" w:rsidP="005E520F">
                            <w:pPr>
                              <w:jc w:val="left"/>
                              <w:rPr>
                                <w:rFonts w:hint="eastAsia"/>
                                <w:color w:val="000000"/>
                              </w:rPr>
                            </w:pPr>
                            <w:r w:rsidRPr="004E2CA1">
                              <w:rPr>
                                <w:rFonts w:hint="eastAsia"/>
                                <w:color w:val="000000"/>
                              </w:rPr>
                              <w:t xml:space="preserve">　そのため、大阪府では平成26年度から医療機関が空きベッドの活用による障がい福祉サービスの短期入所</w:t>
                            </w:r>
                            <w:r w:rsidR="00A62E87" w:rsidRPr="004E2CA1">
                              <w:rPr>
                                <w:rFonts w:hint="eastAsia"/>
                                <w:color w:val="000000"/>
                              </w:rPr>
                              <w:t>（医療型短期入所事業（空床利用型のみ））</w:t>
                            </w:r>
                            <w:r w:rsidRPr="004E2CA1">
                              <w:rPr>
                                <w:rFonts w:hint="eastAsia"/>
                                <w:color w:val="000000"/>
                              </w:rPr>
                              <w:t>を実施し、医療</w:t>
                            </w:r>
                            <w:r w:rsidR="00E54735">
                              <w:rPr>
                                <w:rFonts w:hint="eastAsia"/>
                                <w:color w:val="000000"/>
                              </w:rPr>
                              <w:t>的ケアが必要な</w:t>
                            </w:r>
                            <w:r w:rsidRPr="004E2CA1">
                              <w:rPr>
                                <w:rFonts w:hint="eastAsia"/>
                                <w:color w:val="000000"/>
                              </w:rPr>
                              <w:t>重症心身障がい児</w:t>
                            </w:r>
                            <w:r w:rsidR="00E54735">
                              <w:rPr>
                                <w:rFonts w:hint="eastAsia"/>
                                <w:color w:val="000000"/>
                              </w:rPr>
                              <w:t>者</w:t>
                            </w:r>
                            <w:r w:rsidRPr="004E2CA1">
                              <w:rPr>
                                <w:rFonts w:hint="eastAsia"/>
                                <w:color w:val="000000"/>
                              </w:rPr>
                              <w:t>等を受け入れた場合には、その経費の一部を助成し</w:t>
                            </w:r>
                            <w:r w:rsidR="00A62E87" w:rsidRPr="004E2CA1">
                              <w:rPr>
                                <w:rFonts w:hint="eastAsia"/>
                                <w:color w:val="000000"/>
                              </w:rPr>
                              <w:t>ており、令和２年度時点</w:t>
                            </w:r>
                            <w:r w:rsidR="000B417F" w:rsidRPr="004E2CA1">
                              <w:rPr>
                                <w:rFonts w:hint="eastAsia"/>
                                <w:color w:val="000000"/>
                              </w:rPr>
                              <w:t>において府内</w:t>
                            </w:r>
                            <w:r w:rsidR="00A62E87" w:rsidRPr="004E2CA1">
                              <w:rPr>
                                <w:rFonts w:hint="eastAsia"/>
                                <w:color w:val="000000"/>
                              </w:rPr>
                              <w:t>６圏域10病院で医療型短期入所</w:t>
                            </w:r>
                            <w:r w:rsidR="00E54735">
                              <w:rPr>
                                <w:rFonts w:hint="eastAsia"/>
                                <w:color w:val="000000"/>
                              </w:rPr>
                              <w:t>支援強化</w:t>
                            </w:r>
                            <w:r w:rsidR="00A62E87" w:rsidRPr="004E2CA1">
                              <w:rPr>
                                <w:rFonts w:hint="eastAsia"/>
                                <w:color w:val="000000"/>
                              </w:rPr>
                              <w:t>事業を実施しています。</w:t>
                            </w:r>
                            <w:r w:rsidR="00BA15EB">
                              <w:rPr>
                                <w:rFonts w:hint="eastAsia"/>
                                <w:color w:val="000000"/>
                              </w:rPr>
                              <w:t>さらに、保健・医療・福祉・教育等の関係機関の協議の場を設置し、市町村の協議の場とも連携しつつ、医療依存度の高い重症心身障がい児</w:t>
                            </w:r>
                            <w:r w:rsidR="00E54735">
                              <w:rPr>
                                <w:rFonts w:hint="eastAsia"/>
                                <w:color w:val="000000"/>
                              </w:rPr>
                              <w:t>者</w:t>
                            </w:r>
                            <w:r w:rsidR="00BA15EB">
                              <w:rPr>
                                <w:rFonts w:hint="eastAsia"/>
                                <w:color w:val="000000"/>
                              </w:rPr>
                              <w:t>等への支援体制の充実につなげています。</w:t>
                            </w:r>
                          </w:p>
                          <w:p w:rsidR="00235689" w:rsidRPr="004E2CA1" w:rsidRDefault="000B417F" w:rsidP="000B417F">
                            <w:pPr>
                              <w:ind w:firstLineChars="100" w:firstLine="241"/>
                              <w:rPr>
                                <w:color w:val="000000"/>
                              </w:rPr>
                            </w:pPr>
                            <w:r w:rsidRPr="004E2CA1">
                              <w:rPr>
                                <w:rFonts w:hint="eastAsia"/>
                                <w:color w:val="000000"/>
                              </w:rPr>
                              <w:t>その他、医療的ケア児については、専門的な知識や経験に基づいて、関係機関との連携（多職種連携）を図りつつ、</w:t>
                            </w:r>
                            <w:r w:rsidR="004E2CA1" w:rsidRPr="004E2CA1">
                              <w:rPr>
                                <w:rFonts w:hint="eastAsia"/>
                                <w:color w:val="000000"/>
                              </w:rPr>
                              <w:t>生活を支援する医療的ケア児等コーディネーターの養成研修を実施しています。</w:t>
                            </w:r>
                          </w:p>
                          <w:p w:rsidR="004E2CA1" w:rsidRPr="004E2CA1" w:rsidRDefault="004E2CA1" w:rsidP="000B417F">
                            <w:pPr>
                              <w:ind w:firstLineChars="100" w:firstLine="241"/>
                              <w:rPr>
                                <w:rFonts w:hint="eastAsia"/>
                                <w:color w:val="000000"/>
                              </w:rPr>
                            </w:pPr>
                            <w:r w:rsidRPr="004E2CA1">
                              <w:rPr>
                                <w:rFonts w:hint="eastAsia"/>
                                <w:color w:val="000000"/>
                              </w:rPr>
                              <w:t>重症心身障がい児については、重症心身障がい児を受け入れている医療型児童発達支援センターや主として重症心身障がい児を支援する児童発達支援事業所</w:t>
                            </w:r>
                            <w:r w:rsidR="00E54735">
                              <w:rPr>
                                <w:rFonts w:hint="eastAsia"/>
                                <w:color w:val="000000"/>
                              </w:rPr>
                              <w:t>や放課後等デイサービス事業所</w:t>
                            </w:r>
                            <w:r w:rsidRPr="004E2CA1">
                              <w:rPr>
                                <w:rFonts w:hint="eastAsia"/>
                                <w:color w:val="000000"/>
                              </w:rPr>
                              <w:t>を対象に支援技術の向上を図るとともに、新規で受入を検討している事業所等に対して、支援のノウハウを提供し、重症心身障がい児を支援する事業所等の設置促進を図っています。</w:t>
                            </w:r>
                          </w:p>
                          <w:p w:rsidR="00235689" w:rsidRPr="004E2CA1" w:rsidRDefault="00235689" w:rsidP="004E2CA1">
                            <w:pPr>
                              <w:rPr>
                                <w:rFonts w:hint="eastAsia"/>
                                <w:color w:val="000000"/>
                              </w:rPr>
                            </w:pPr>
                          </w:p>
                          <w:p w:rsidR="00235689" w:rsidRPr="004E2CA1" w:rsidRDefault="00235689" w:rsidP="00235689">
                            <w:pPr>
                              <w:rPr>
                                <w:color w:val="000000"/>
                              </w:rPr>
                            </w:pPr>
                            <w:r w:rsidRPr="004E2CA1">
                              <w:rPr>
                                <w:rFonts w:hint="eastAsia"/>
                                <w:color w:val="000000"/>
                              </w:rPr>
                              <w:t xml:space="preserve">　（※）医療的ケア児</w:t>
                            </w:r>
                          </w:p>
                          <w:p w:rsidR="00235689" w:rsidRPr="004E2CA1" w:rsidRDefault="00235689" w:rsidP="00235689">
                            <w:pPr>
                              <w:ind w:left="723" w:hangingChars="300" w:hanging="723"/>
                              <w:rPr>
                                <w:rFonts w:hint="eastAsia"/>
                                <w:color w:val="000000"/>
                              </w:rPr>
                            </w:pPr>
                            <w:r w:rsidRPr="004E2CA1">
                              <w:rPr>
                                <w:rFonts w:hint="eastAsia"/>
                                <w:color w:val="000000"/>
                              </w:rPr>
                              <w:t xml:space="preserve">　　　　人工呼吸器を装着している障がい児その他の日常生活を営むために医療を要する状態にある障がい児</w:t>
                            </w:r>
                          </w:p>
                          <w:p w:rsidR="005E520F" w:rsidRPr="004E2CA1" w:rsidRDefault="00235689" w:rsidP="00235689">
                            <w:pPr>
                              <w:rPr>
                                <w:color w:val="000000"/>
                              </w:rPr>
                            </w:pPr>
                            <w:r w:rsidRPr="004E2CA1">
                              <w:rPr>
                                <w:rFonts w:hint="eastAsia"/>
                                <w:color w:val="000000"/>
                              </w:rPr>
                              <w:t xml:space="preserve">　（※）重症心身障がい児</w:t>
                            </w:r>
                            <w:r w:rsidR="00E54735">
                              <w:rPr>
                                <w:rFonts w:hint="eastAsia"/>
                                <w:color w:val="000000"/>
                              </w:rPr>
                              <w:t>者</w:t>
                            </w:r>
                          </w:p>
                          <w:p w:rsidR="00235689" w:rsidRPr="00235689" w:rsidRDefault="00235689" w:rsidP="00A33A18">
                            <w:pPr>
                              <w:ind w:left="723" w:hangingChars="300" w:hanging="723"/>
                              <w:rPr>
                                <w:rFonts w:hint="eastAsia"/>
                                <w:color w:val="000000"/>
                                <w:sz w:val="20"/>
                                <w:szCs w:val="20"/>
                              </w:rPr>
                            </w:pPr>
                            <w:r w:rsidRPr="004E2CA1">
                              <w:rPr>
                                <w:rFonts w:hint="eastAsia"/>
                                <w:color w:val="000000"/>
                              </w:rPr>
                              <w:t xml:space="preserve">　　　　重度の</w:t>
                            </w:r>
                            <w:r w:rsidR="00AB515A" w:rsidRPr="004E2CA1">
                              <w:rPr>
                                <w:rFonts w:hint="eastAsia"/>
                                <w:color w:val="000000"/>
                              </w:rPr>
                              <w:t>知的障がい</w:t>
                            </w:r>
                            <w:r w:rsidR="006D15E8" w:rsidRPr="004E2CA1">
                              <w:rPr>
                                <w:rFonts w:hint="eastAsia"/>
                                <w:color w:val="000000"/>
                              </w:rPr>
                              <w:t>（療育手帳A）</w:t>
                            </w:r>
                            <w:r w:rsidR="00AB515A" w:rsidRPr="004E2CA1">
                              <w:rPr>
                                <w:rFonts w:hint="eastAsia"/>
                                <w:color w:val="000000"/>
                              </w:rPr>
                              <w:t>と重度の</w:t>
                            </w:r>
                            <w:r w:rsidR="00A33A18" w:rsidRPr="004E2CA1">
                              <w:rPr>
                                <w:rFonts w:hint="eastAsia"/>
                                <w:color w:val="000000"/>
                              </w:rPr>
                              <w:t>身体障がい（身体障がい者手帳１・２級）</w:t>
                            </w:r>
                            <w:r w:rsidR="00AB515A" w:rsidRPr="004E2CA1">
                              <w:rPr>
                                <w:rFonts w:hint="eastAsia"/>
                                <w:color w:val="000000"/>
                              </w:rPr>
                              <w:t>が重複している</w:t>
                            </w:r>
                            <w:r w:rsidR="00E54735">
                              <w:rPr>
                                <w:rFonts w:hint="eastAsia"/>
                                <w:color w:val="00000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alt="タイトル: コラム　医療的ケア児者・重症心身障がい児者の支援 - 説明: 医療技術が進歩する中、医療的ケア児（※）は増加傾向にありますが、日中一時支援や障がい児通所支援等において医療的ケアができる環境が整備されていなかったり、看護師等の人材が確保できないことなどにより、医療的ケア児者の受入場所が少ない状況にあります。&#10;　また、重症心身障がい児者（※）についても、多くの方が在宅で生活しており、家族の介護負担が多大となっているため、ライフステージに応じた切れ目のない支援に取り組む必要があります。&#10;　とりわけ医療依存度の高い重症心身障がい児者等については、人工呼吸器管理などの高度な医療的ケアに対応できる短期入所の利用へのニーズが大きいものの、短期入所での受入体制は脆弱な状況です。&#10;　そのため、大阪府では平成26年度から医療機関が空きベッドの活用による障がい福祉サービスの短期入所（医療型短期入所事業（空床利用型のみ））を実施し、医療的ケアが必要な重症心身障がい児者等を受け入れた場合には、その経費の一部を助成しており、令和２年度時点において府内６圏域10病院で医療型短期入所支援強化事業を実施しています。さらに、保健・医療・福祉・教育等の関係機関の協議の場を設置し、市町村の協議の場とも連携しつつ、医療依存度の高い重症心身障がい児者等への支援体制の充実につなげています。&#10;その他、医療的ケア児については、専門的な知識や経験に基づいて、関係機関との連携（多職種連携）を図りつつ、生活を支援する医療的ケア児等コーディネーターの養成研修を実施しています。&#10;重症心身障がい児については、重症心身障がい児を受け入れている医療型児童発達支援センターや主として重症心身障がい児を支援する児童発達支援事業所や放課後等デイサービス事業所を対象に支援技術の向上を図るとともに、新規で受入を検討している事業所等に対して、支援のノウハウを提供し、重症心身障がい児を支援する事業所等の設置促進を図っています。&#10;&#10;（※）医療的ケア児&#10;　人工呼吸器を装着している障がい児その他の日常生活を営むために医療を要する状態にある障がい児&#10;（※）重症心身障がい児者&#10;　重度の知的障がい（療育手帳A）と重度の身体障がい（身体障がい者手帳１・２級）が重複している者&#10;" style="position:absolute;left:0;text-align:left;margin-left:0;margin-top:.3pt;width:480.9pt;height:642.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" fillcolor="#eaf1dd" strokecolor="#00b050" strokeweight="3pt">
                <v:textbox inset="5.85pt,.7pt,5.85pt,.7pt">
                  <w:txbxContent>
                    <w:p w:rsidR="005E520F" w:rsidRDefault="005E520F" w:rsidP="005E520F">
                      <w:pPr>
                        <w:rPr>
                          <w:rFonts w:hint="eastAsia"/>
                          <w:color w:val="000000"/>
                          <w:spacing w:val="-10"/>
                        </w:rPr>
                      </w:pPr>
                    </w:p>
                    <w:p w:rsidR="005E520F" w:rsidRPr="009C0AFB" w:rsidRDefault="00942105" w:rsidP="005E520F">
                      <w:pPr>
                        <w:ind w:firstLineChars="1200" w:firstLine="2651"/>
                        <w:rPr>
                          <w:color w:val="000000"/>
                          <w:spacing w:val="-10"/>
                          <w:highlight w:val="yellow"/>
                        </w:rPr>
                      </w:pPr>
                      <w:r>
                        <w:rPr>
                          <w:rFonts w:hint="eastAsia"/>
                          <w:color w:val="000000"/>
                          <w:spacing w:val="-10"/>
                        </w:rPr>
                        <w:t>医療的ケア児</w:t>
                      </w:r>
                      <w:r w:rsidR="00E54735">
                        <w:rPr>
                          <w:rFonts w:hint="eastAsia"/>
                          <w:color w:val="000000"/>
                          <w:spacing w:val="-10"/>
                        </w:rPr>
                        <w:t>者</w:t>
                      </w:r>
                      <w:r w:rsidR="008D5A57">
                        <w:rPr>
                          <w:rFonts w:hint="eastAsia"/>
                          <w:color w:val="000000"/>
                          <w:spacing w:val="-10"/>
                        </w:rPr>
                        <w:t>・</w:t>
                      </w:r>
                      <w:r>
                        <w:rPr>
                          <w:rFonts w:hint="eastAsia"/>
                          <w:color w:val="000000"/>
                          <w:spacing w:val="-10"/>
                        </w:rPr>
                        <w:t>重症心身障がい児</w:t>
                      </w:r>
                      <w:r w:rsidR="00E54735">
                        <w:rPr>
                          <w:rFonts w:hint="eastAsia"/>
                          <w:color w:val="000000"/>
                          <w:spacing w:val="-10"/>
                        </w:rPr>
                        <w:t>者</w:t>
                      </w:r>
                      <w:r w:rsidR="009846C6" w:rsidRPr="009846C6">
                        <w:rPr>
                          <w:rFonts w:hint="eastAsia"/>
                          <w:color w:val="000000"/>
                          <w:spacing w:val="-10"/>
                        </w:rPr>
                        <w:t>の支援</w:t>
                      </w:r>
                    </w:p>
                    <w:p w:rsidR="005E520F" w:rsidRPr="00942105" w:rsidRDefault="005E520F" w:rsidP="005E520F">
                      <w:pPr>
                        <w:jc w:val="left"/>
                        <w:rPr>
                          <w:color w:val="000000"/>
                          <w:highlight w:val="yellow"/>
                        </w:rPr>
                      </w:pPr>
                    </w:p>
                    <w:p w:rsidR="000A6321" w:rsidRPr="004E2CA1" w:rsidRDefault="000A6321" w:rsidP="005E520F">
                      <w:pPr>
                        <w:jc w:val="left"/>
                        <w:rPr>
                          <w:color w:val="000000"/>
                        </w:rPr>
                      </w:pPr>
                      <w:r w:rsidRPr="004E2CA1">
                        <w:rPr>
                          <w:rFonts w:hint="eastAsia"/>
                          <w:color w:val="000000"/>
                        </w:rPr>
                        <w:t xml:space="preserve">　</w:t>
                      </w:r>
                      <w:r w:rsidR="00942105" w:rsidRPr="004E2CA1">
                        <w:rPr>
                          <w:rFonts w:hint="eastAsia"/>
                          <w:color w:val="000000"/>
                        </w:rPr>
                        <w:t>医療技術が進歩する中、医療的ケア児</w:t>
                      </w:r>
                      <w:r w:rsidR="004E2CA1" w:rsidRPr="004E2CA1">
                        <w:rPr>
                          <w:rFonts w:hint="eastAsia"/>
                          <w:color w:val="000000"/>
                        </w:rPr>
                        <w:t>（※）</w:t>
                      </w:r>
                      <w:r w:rsidR="00942105" w:rsidRPr="004E2CA1">
                        <w:rPr>
                          <w:rFonts w:hint="eastAsia"/>
                          <w:color w:val="000000"/>
                        </w:rPr>
                        <w:t>は増加傾向にありますが、日中一時支援や障がい児通所支援等において医療的ケアができる環境が整備されていなかったり、看護師等の人材が確保できないことなどにより、医療的ケア児</w:t>
                      </w:r>
                      <w:r w:rsidR="00BC6BDB">
                        <w:rPr>
                          <w:rFonts w:hint="eastAsia"/>
                          <w:color w:val="000000"/>
                        </w:rPr>
                        <w:t>者</w:t>
                      </w:r>
                      <w:r w:rsidR="00942105" w:rsidRPr="004E2CA1">
                        <w:rPr>
                          <w:rFonts w:hint="eastAsia"/>
                          <w:color w:val="000000"/>
                        </w:rPr>
                        <w:t>の受入場所が少ない状況にあります。</w:t>
                      </w:r>
                    </w:p>
                    <w:p w:rsidR="00942105" w:rsidRPr="004E2CA1" w:rsidRDefault="00942105" w:rsidP="005E520F">
                      <w:pPr>
                        <w:jc w:val="left"/>
                        <w:rPr>
                          <w:color w:val="000000"/>
                        </w:rPr>
                      </w:pPr>
                      <w:r w:rsidRPr="004E2CA1">
                        <w:rPr>
                          <w:rFonts w:hint="eastAsia"/>
                          <w:color w:val="000000"/>
                        </w:rPr>
                        <w:t xml:space="preserve">　また、重症心身障がい児</w:t>
                      </w:r>
                      <w:r w:rsidR="00BC6BDB">
                        <w:rPr>
                          <w:rFonts w:hint="eastAsia"/>
                          <w:color w:val="000000"/>
                        </w:rPr>
                        <w:t>者</w:t>
                      </w:r>
                      <w:r w:rsidR="004E2CA1" w:rsidRPr="004E2CA1">
                        <w:rPr>
                          <w:rFonts w:hint="eastAsia"/>
                          <w:color w:val="000000"/>
                        </w:rPr>
                        <w:t>（※）</w:t>
                      </w:r>
                      <w:r w:rsidRPr="004E2CA1">
                        <w:rPr>
                          <w:rFonts w:hint="eastAsia"/>
                          <w:color w:val="000000"/>
                        </w:rPr>
                        <w:t>についても、</w:t>
                      </w:r>
                      <w:r w:rsidR="00145987" w:rsidRPr="004E2CA1">
                        <w:rPr>
                          <w:rFonts w:hint="eastAsia"/>
                          <w:color w:val="000000"/>
                        </w:rPr>
                        <w:t>多くの方が在宅で生活しており、</w:t>
                      </w:r>
                      <w:r w:rsidR="00F8487F" w:rsidRPr="004E2CA1">
                        <w:rPr>
                          <w:rFonts w:hint="eastAsia"/>
                          <w:color w:val="000000"/>
                        </w:rPr>
                        <w:t>家族の介護負担が多大</w:t>
                      </w:r>
                      <w:r w:rsidR="00145987" w:rsidRPr="004E2CA1">
                        <w:rPr>
                          <w:rFonts w:hint="eastAsia"/>
                          <w:color w:val="000000"/>
                        </w:rPr>
                        <w:t>となっているため</w:t>
                      </w:r>
                      <w:r w:rsidR="00F8487F" w:rsidRPr="004E2CA1">
                        <w:rPr>
                          <w:rFonts w:hint="eastAsia"/>
                          <w:color w:val="000000"/>
                        </w:rPr>
                        <w:t>、ライフステージに応じ</w:t>
                      </w:r>
                      <w:r w:rsidR="00145987" w:rsidRPr="004E2CA1">
                        <w:rPr>
                          <w:rFonts w:hint="eastAsia"/>
                          <w:color w:val="000000"/>
                        </w:rPr>
                        <w:t>た</w:t>
                      </w:r>
                      <w:r w:rsidR="00F8487F" w:rsidRPr="004E2CA1">
                        <w:rPr>
                          <w:rFonts w:hint="eastAsia"/>
                          <w:color w:val="000000"/>
                        </w:rPr>
                        <w:t>切れ目のない支援に取り組む必要があります。</w:t>
                      </w:r>
                    </w:p>
                    <w:p w:rsidR="00F8487F" w:rsidRPr="004E2CA1" w:rsidRDefault="00F8487F" w:rsidP="005E520F">
                      <w:pPr>
                        <w:jc w:val="left"/>
                        <w:rPr>
                          <w:color w:val="000000"/>
                        </w:rPr>
                      </w:pPr>
                      <w:r w:rsidRPr="004E2CA1">
                        <w:rPr>
                          <w:rFonts w:hint="eastAsia"/>
                          <w:color w:val="000000"/>
                        </w:rPr>
                        <w:t xml:space="preserve">　とりわけ医療依存度の高い重症心身障がい児</w:t>
                      </w:r>
                      <w:r w:rsidR="00E54735">
                        <w:rPr>
                          <w:rFonts w:hint="eastAsia"/>
                          <w:color w:val="000000"/>
                        </w:rPr>
                        <w:t>者等</w:t>
                      </w:r>
                      <w:r w:rsidRPr="004E2CA1">
                        <w:rPr>
                          <w:rFonts w:hint="eastAsia"/>
                          <w:color w:val="000000"/>
                        </w:rPr>
                        <w:t>について</w:t>
                      </w:r>
                      <w:r w:rsidR="00E82267" w:rsidRPr="004E2CA1">
                        <w:rPr>
                          <w:rFonts w:hint="eastAsia"/>
                          <w:color w:val="000000"/>
                        </w:rPr>
                        <w:t>は</w:t>
                      </w:r>
                      <w:r w:rsidRPr="004E2CA1">
                        <w:rPr>
                          <w:rFonts w:hint="eastAsia"/>
                          <w:color w:val="000000"/>
                        </w:rPr>
                        <w:t>、</w:t>
                      </w:r>
                      <w:r w:rsidR="000612AD" w:rsidRPr="004E2CA1">
                        <w:rPr>
                          <w:rFonts w:hint="eastAsia"/>
                          <w:color w:val="000000"/>
                        </w:rPr>
                        <w:t>人工呼吸器管理などの高度な</w:t>
                      </w:r>
                      <w:r w:rsidRPr="004E2CA1">
                        <w:rPr>
                          <w:rFonts w:hint="eastAsia"/>
                          <w:color w:val="000000"/>
                        </w:rPr>
                        <w:t>医療的ケアに対応できる短期入所の利用へのニーズが大きいものの、</w:t>
                      </w:r>
                      <w:r w:rsidR="008111A0" w:rsidRPr="004E2CA1">
                        <w:rPr>
                          <w:rFonts w:hint="eastAsia"/>
                          <w:color w:val="000000"/>
                        </w:rPr>
                        <w:t>短期入所での受入体制は脆弱な状況です。</w:t>
                      </w:r>
                    </w:p>
                    <w:p w:rsidR="00E82267" w:rsidRPr="004E2CA1" w:rsidRDefault="00E82267" w:rsidP="005E520F">
                      <w:pPr>
                        <w:jc w:val="left"/>
                        <w:rPr>
                          <w:rFonts w:hint="eastAsia"/>
                          <w:color w:val="000000"/>
                        </w:rPr>
                      </w:pPr>
                      <w:r w:rsidRPr="004E2CA1">
                        <w:rPr>
                          <w:rFonts w:hint="eastAsia"/>
                          <w:color w:val="000000"/>
                        </w:rPr>
                        <w:t xml:space="preserve">　そのため、大阪府では平成26年度から医療機関が空きベッドの活用による障がい福祉サービスの短期入所</w:t>
                      </w:r>
                      <w:r w:rsidR="00A62E87" w:rsidRPr="004E2CA1">
                        <w:rPr>
                          <w:rFonts w:hint="eastAsia"/>
                          <w:color w:val="000000"/>
                        </w:rPr>
                        <w:t>（医療型短期入所事業（空床利用型のみ））</w:t>
                      </w:r>
                      <w:r w:rsidRPr="004E2CA1">
                        <w:rPr>
                          <w:rFonts w:hint="eastAsia"/>
                          <w:color w:val="000000"/>
                        </w:rPr>
                        <w:t>を実施し、医療</w:t>
                      </w:r>
                      <w:r w:rsidR="00E54735">
                        <w:rPr>
                          <w:rFonts w:hint="eastAsia"/>
                          <w:color w:val="000000"/>
                        </w:rPr>
                        <w:t>的ケアが必要な</w:t>
                      </w:r>
                      <w:r w:rsidRPr="004E2CA1">
                        <w:rPr>
                          <w:rFonts w:hint="eastAsia"/>
                          <w:color w:val="000000"/>
                        </w:rPr>
                        <w:t>重症心身障がい児</w:t>
                      </w:r>
                      <w:r w:rsidR="00E54735">
                        <w:rPr>
                          <w:rFonts w:hint="eastAsia"/>
                          <w:color w:val="000000"/>
                        </w:rPr>
                        <w:t>者</w:t>
                      </w:r>
                      <w:r w:rsidRPr="004E2CA1">
                        <w:rPr>
                          <w:rFonts w:hint="eastAsia"/>
                          <w:color w:val="000000"/>
                        </w:rPr>
                        <w:t>等を受け入れた場合には、その経費の一部を助成し</w:t>
                      </w:r>
                      <w:r w:rsidR="00A62E87" w:rsidRPr="004E2CA1">
                        <w:rPr>
                          <w:rFonts w:hint="eastAsia"/>
                          <w:color w:val="000000"/>
                        </w:rPr>
                        <w:t>ており、令和２年度時点</w:t>
                      </w:r>
                      <w:r w:rsidR="000B417F" w:rsidRPr="004E2CA1">
                        <w:rPr>
                          <w:rFonts w:hint="eastAsia"/>
                          <w:color w:val="000000"/>
                        </w:rPr>
                        <w:t>において府内</w:t>
                      </w:r>
                      <w:r w:rsidR="00A62E87" w:rsidRPr="004E2CA1">
                        <w:rPr>
                          <w:rFonts w:hint="eastAsia"/>
                          <w:color w:val="000000"/>
                        </w:rPr>
                        <w:t>６圏域10病院で医療型短期入所</w:t>
                      </w:r>
                      <w:r w:rsidR="00E54735">
                        <w:rPr>
                          <w:rFonts w:hint="eastAsia"/>
                          <w:color w:val="000000"/>
                        </w:rPr>
                        <w:t>支援強化</w:t>
                      </w:r>
                      <w:r w:rsidR="00A62E87" w:rsidRPr="004E2CA1">
                        <w:rPr>
                          <w:rFonts w:hint="eastAsia"/>
                          <w:color w:val="000000"/>
                        </w:rPr>
                        <w:t>事業を実施しています。</w:t>
                      </w:r>
                      <w:r w:rsidR="00BA15EB">
                        <w:rPr>
                          <w:rFonts w:hint="eastAsia"/>
                          <w:color w:val="000000"/>
                        </w:rPr>
                        <w:t>さらに、保健・医療・福祉・教育等の関係機関の協議の場を設置し、市町村の協議の場とも連携しつつ、医療依存度の高い重症心身障がい児</w:t>
                      </w:r>
                      <w:r w:rsidR="00E54735">
                        <w:rPr>
                          <w:rFonts w:hint="eastAsia"/>
                          <w:color w:val="000000"/>
                        </w:rPr>
                        <w:t>者</w:t>
                      </w:r>
                      <w:r w:rsidR="00BA15EB">
                        <w:rPr>
                          <w:rFonts w:hint="eastAsia"/>
                          <w:color w:val="000000"/>
                        </w:rPr>
                        <w:t>等への支援体制の充実につなげています。</w:t>
                      </w:r>
                    </w:p>
                    <w:p w:rsidR="00235689" w:rsidRPr="004E2CA1" w:rsidRDefault="000B417F" w:rsidP="000B417F">
                      <w:pPr>
                        <w:ind w:firstLineChars="100" w:firstLine="241"/>
                        <w:rPr>
                          <w:color w:val="000000"/>
                        </w:rPr>
                      </w:pPr>
                      <w:r w:rsidRPr="004E2CA1">
                        <w:rPr>
                          <w:rFonts w:hint="eastAsia"/>
                          <w:color w:val="000000"/>
                        </w:rPr>
                        <w:t>その他、医療的ケア児については、専門的な知識や経験に基づいて、関係機関との連携（多職種連携）を図りつつ、</w:t>
                      </w:r>
                      <w:r w:rsidR="004E2CA1" w:rsidRPr="004E2CA1">
                        <w:rPr>
                          <w:rFonts w:hint="eastAsia"/>
                          <w:color w:val="000000"/>
                        </w:rPr>
                        <w:t>生活を支援する医療的ケア児等コーディネーターの養成研修を実施しています。</w:t>
                      </w:r>
                    </w:p>
                    <w:p w:rsidR="004E2CA1" w:rsidRPr="004E2CA1" w:rsidRDefault="004E2CA1" w:rsidP="000B417F">
                      <w:pPr>
                        <w:ind w:firstLineChars="100" w:firstLine="241"/>
                        <w:rPr>
                          <w:rFonts w:hint="eastAsia"/>
                          <w:color w:val="000000"/>
                        </w:rPr>
                      </w:pPr>
                      <w:r w:rsidRPr="004E2CA1">
                        <w:rPr>
                          <w:rFonts w:hint="eastAsia"/>
                          <w:color w:val="000000"/>
                        </w:rPr>
                        <w:t>重症心身障がい児については、重症心身障がい児を受け入れている医療型児童発達支援センターや主として重症心身障がい児を支援する児童発達支援事業所</w:t>
                      </w:r>
                      <w:r w:rsidR="00E54735">
                        <w:rPr>
                          <w:rFonts w:hint="eastAsia"/>
                          <w:color w:val="000000"/>
                        </w:rPr>
                        <w:t>や放課後等デイサービス事業所</w:t>
                      </w:r>
                      <w:r w:rsidRPr="004E2CA1">
                        <w:rPr>
                          <w:rFonts w:hint="eastAsia"/>
                          <w:color w:val="000000"/>
                        </w:rPr>
                        <w:t>を対象に支援技術の向上を図るとともに、新規で受入を検討している事業所等に対して、支援のノウハウを提供し、重症心身障がい児を支援する事業所等の設置促進を図っています。</w:t>
                      </w:r>
                    </w:p>
                    <w:p w:rsidR="00235689" w:rsidRPr="004E2CA1" w:rsidRDefault="00235689" w:rsidP="004E2CA1">
                      <w:pPr>
                        <w:rPr>
                          <w:rFonts w:hint="eastAsia"/>
                          <w:color w:val="000000"/>
                        </w:rPr>
                      </w:pPr>
                    </w:p>
                    <w:p w:rsidR="00235689" w:rsidRPr="004E2CA1" w:rsidRDefault="00235689" w:rsidP="00235689">
                      <w:pPr>
                        <w:rPr>
                          <w:color w:val="000000"/>
                        </w:rPr>
                      </w:pPr>
                      <w:r w:rsidRPr="004E2CA1">
                        <w:rPr>
                          <w:rFonts w:hint="eastAsia"/>
                          <w:color w:val="000000"/>
                        </w:rPr>
                        <w:t xml:space="preserve">　（※）医療的ケア児</w:t>
                      </w:r>
                    </w:p>
                    <w:p w:rsidR="00235689" w:rsidRPr="004E2CA1" w:rsidRDefault="00235689" w:rsidP="00235689">
                      <w:pPr>
                        <w:ind w:left="723" w:hangingChars="300" w:hanging="723"/>
                        <w:rPr>
                          <w:rFonts w:hint="eastAsia"/>
                          <w:color w:val="000000"/>
                        </w:rPr>
                      </w:pPr>
                      <w:r w:rsidRPr="004E2CA1">
                        <w:rPr>
                          <w:rFonts w:hint="eastAsia"/>
                          <w:color w:val="000000"/>
                        </w:rPr>
                        <w:t xml:space="preserve">　　　　人工呼吸器を装着している障がい児その他の日常生活を営むために医療を要する状態にある障がい児</w:t>
                      </w:r>
                    </w:p>
                    <w:p w:rsidR="005E520F" w:rsidRPr="004E2CA1" w:rsidRDefault="00235689" w:rsidP="00235689">
                      <w:pPr>
                        <w:rPr>
                          <w:color w:val="000000"/>
                        </w:rPr>
                      </w:pPr>
                      <w:r w:rsidRPr="004E2CA1">
                        <w:rPr>
                          <w:rFonts w:hint="eastAsia"/>
                          <w:color w:val="000000"/>
                        </w:rPr>
                        <w:t xml:space="preserve">　（※）重症心身障がい児</w:t>
                      </w:r>
                      <w:r w:rsidR="00E54735">
                        <w:rPr>
                          <w:rFonts w:hint="eastAsia"/>
                          <w:color w:val="000000"/>
                        </w:rPr>
                        <w:t>者</w:t>
                      </w:r>
                    </w:p>
                    <w:p w:rsidR="00235689" w:rsidRPr="00235689" w:rsidRDefault="00235689" w:rsidP="00A33A18">
                      <w:pPr>
                        <w:ind w:left="723" w:hangingChars="300" w:hanging="723"/>
                        <w:rPr>
                          <w:rFonts w:hint="eastAsia"/>
                          <w:color w:val="000000"/>
                          <w:sz w:val="20"/>
                          <w:szCs w:val="20"/>
                        </w:rPr>
                      </w:pPr>
                      <w:r w:rsidRPr="004E2CA1">
                        <w:rPr>
                          <w:rFonts w:hint="eastAsia"/>
                          <w:color w:val="000000"/>
                        </w:rPr>
                        <w:t xml:space="preserve">　　　　重度の</w:t>
                      </w:r>
                      <w:r w:rsidR="00AB515A" w:rsidRPr="004E2CA1">
                        <w:rPr>
                          <w:rFonts w:hint="eastAsia"/>
                          <w:color w:val="000000"/>
                        </w:rPr>
                        <w:t>知的障がい</w:t>
                      </w:r>
                      <w:r w:rsidR="006D15E8" w:rsidRPr="004E2CA1">
                        <w:rPr>
                          <w:rFonts w:hint="eastAsia"/>
                          <w:color w:val="000000"/>
                        </w:rPr>
                        <w:t>（療育手帳A）</w:t>
                      </w:r>
                      <w:r w:rsidR="00AB515A" w:rsidRPr="004E2CA1">
                        <w:rPr>
                          <w:rFonts w:hint="eastAsia"/>
                          <w:color w:val="000000"/>
                        </w:rPr>
                        <w:t>と重度の</w:t>
                      </w:r>
                      <w:r w:rsidR="00A33A18" w:rsidRPr="004E2CA1">
                        <w:rPr>
                          <w:rFonts w:hint="eastAsia"/>
                          <w:color w:val="000000"/>
                        </w:rPr>
                        <w:t>身体障がい（身体障がい者手帳１・２級）</w:t>
                      </w:r>
                      <w:r w:rsidR="00AB515A" w:rsidRPr="004E2CA1">
                        <w:rPr>
                          <w:rFonts w:hint="eastAsia"/>
                          <w:color w:val="000000"/>
                        </w:rPr>
                        <w:t>が重複している</w:t>
                      </w:r>
                      <w:r w:rsidR="00E54735">
                        <w:rPr>
                          <w:rFonts w:hint="eastAsia"/>
                          <w:color w:val="000000"/>
                        </w:rPr>
                        <w:t>者</w:t>
                      </w:r>
                    </w:p>
                  </w:txbxContent>
                </v:textbox>
                <w10:wrap anchorx="margin"/>
              </v:rect>
            </w:pict>
          </mc:Fallback>
        </mc:AlternateContent>
      </w: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3810</wp:posOffset>
                </wp:positionV>
                <wp:extent cx="1341755" cy="504825"/>
                <wp:effectExtent l="127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20F" w:rsidRPr="0043725B" w:rsidRDefault="005E520F" w:rsidP="005E520F">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1.15pt;margin-top:.3pt;width:105.6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" fillcolor="#00b050" stroked="f">
                <v:textbox inset="5.85pt,.7pt,5.85pt,.7pt">
                  <w:txbxContent>
                    <w:p w:rsidR="005E520F" w:rsidRPr="0043725B" w:rsidRDefault="005E520F" w:rsidP="005E520F">
                      <w:pPr>
                        <w:jc w:val="center"/>
                        <w:rPr>
                          <w:b/>
                          <w:color w:val="FFFFFF"/>
                          <w:sz w:val="28"/>
                          <w:szCs w:val="28"/>
                        </w:rPr>
                      </w:pPr>
                      <w:r w:rsidRPr="0043725B">
                        <w:rPr>
                          <w:rFonts w:hint="eastAsia"/>
                          <w:b/>
                          <w:color w:val="FFFFFF"/>
                          <w:sz w:val="28"/>
                          <w:szCs w:val="28"/>
                        </w:rPr>
                        <w:t>コラム</w:t>
                      </w:r>
                    </w:p>
                  </w:txbxContent>
                </v:textbox>
              </v:shape>
            </w:pict>
          </mc:Fallback>
        </mc:AlternateContent>
      </w:r>
    </w:p>
    <w:p w:rsidR="00D45E42" w:rsidRPr="00B115CC" w:rsidRDefault="0083738D" w:rsidP="00C35AE0">
      <w:pPr>
        <w:rPr>
          <w:color w:val="000000"/>
        </w:rPr>
      </w:pPr>
      <w:r>
        <w:rPr>
          <w:dstrike/>
          <w:color w:val="000000"/>
        </w:rPr>
        <w:br w:type="page"/>
      </w:r>
      <w:r w:rsidR="00D45E42" w:rsidRPr="004E70AB">
        <w:rPr>
          <w:rFonts w:hint="eastAsia"/>
          <w:color w:val="000000"/>
          <w:bdr w:val="single" w:sz="4" w:space="0" w:color="auto"/>
        </w:rPr>
        <w:lastRenderedPageBreak/>
        <w:t>３．具体的な取組みと目標</w:t>
      </w:r>
    </w:p>
    <w:p w:rsidR="00D45E42" w:rsidRPr="00DD0D2C" w:rsidRDefault="00D45E42" w:rsidP="00D45E42">
      <w:pPr>
        <w:ind w:left="241" w:hangingChars="100" w:hanging="24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2375"/>
      </w:tblGrid>
      <w:tr w:rsidR="00AD45DA" w:rsidRPr="00DD0D2C" w:rsidTr="00AD45DA">
        <w:tc>
          <w:tcPr>
            <w:tcW w:w="7371" w:type="dxa"/>
            <w:shd w:val="clear" w:color="auto" w:fill="FFFF00"/>
          </w:tcPr>
          <w:p w:rsidR="00AD45DA" w:rsidRPr="0024448B" w:rsidRDefault="00AD45DA" w:rsidP="002C4F65">
            <w:pPr>
              <w:jc w:val="center"/>
              <w:rPr>
                <w:rFonts w:ascii="ＭＳ Ｐゴシック" w:eastAsia="ＭＳ Ｐゴシック" w:hAnsi="ＭＳ Ｐゴシック"/>
                <w:color w:val="000000"/>
              </w:rPr>
            </w:pPr>
            <w:r w:rsidRPr="0024448B">
              <w:rPr>
                <w:rFonts w:ascii="ＭＳ Ｐゴシック" w:eastAsia="ＭＳ Ｐゴシック" w:hAnsi="ＭＳ Ｐゴシック" w:hint="eastAsia"/>
                <w:color w:val="000000"/>
              </w:rPr>
              <w:t>具体的な取組み</w:t>
            </w:r>
          </w:p>
        </w:tc>
        <w:tc>
          <w:tcPr>
            <w:tcW w:w="2375" w:type="dxa"/>
            <w:shd w:val="clear" w:color="auto" w:fill="FFFF00"/>
          </w:tcPr>
          <w:p w:rsidR="00AD45DA" w:rsidRPr="0024448B" w:rsidRDefault="00AD45DA" w:rsidP="002C4F65">
            <w:pPr>
              <w:jc w:val="center"/>
              <w:rPr>
                <w:rFonts w:ascii="ＭＳ Ｐゴシック" w:eastAsia="ＭＳ Ｐゴシック" w:hAnsi="ＭＳ Ｐゴシック" w:hint="eastAsia"/>
                <w:color w:val="000000"/>
              </w:rPr>
            </w:pPr>
            <w:r w:rsidRPr="0024448B">
              <w:rPr>
                <w:rFonts w:ascii="ＭＳ Ｐゴシック" w:eastAsia="ＭＳ Ｐゴシック" w:hAnsi="ＭＳ Ｐゴシック" w:hint="eastAsia"/>
                <w:color w:val="000000"/>
              </w:rPr>
              <w:t>目標</w:t>
            </w:r>
          </w:p>
        </w:tc>
      </w:tr>
      <w:tr w:rsidR="0024448B" w:rsidRPr="00DD0D2C" w:rsidTr="00053DEB">
        <w:trPr>
          <w:trHeight w:val="70"/>
        </w:trPr>
        <w:tc>
          <w:tcPr>
            <w:tcW w:w="9746" w:type="dxa"/>
            <w:gridSpan w:val="2"/>
            <w:shd w:val="clear" w:color="auto" w:fill="DAEEF3"/>
          </w:tcPr>
          <w:p w:rsidR="0024448B" w:rsidRPr="00DD0D2C" w:rsidRDefault="00E8281C" w:rsidP="002C4F65">
            <w:pPr>
              <w:spacing w:line="240" w:lineRule="exact"/>
              <w:jc w:val="left"/>
              <w:rPr>
                <w:rFonts w:ascii="ＭＳ Ｐゴシック" w:eastAsia="ＭＳ Ｐゴシック" w:hAnsi="ＭＳ Ｐゴシック" w:hint="eastAsia"/>
                <w:color w:val="000000"/>
                <w:sz w:val="18"/>
                <w:szCs w:val="18"/>
              </w:rPr>
            </w:pPr>
            <w:r>
              <w:rPr>
                <w:rFonts w:ascii="ＭＳ Ｐゴシック" w:eastAsia="ＭＳ Ｐゴシック" w:hAnsi="ＭＳ Ｐゴシック" w:hint="eastAsia"/>
                <w:color w:val="000000"/>
                <w:sz w:val="18"/>
                <w:szCs w:val="18"/>
              </w:rPr>
              <w:t>（１）必要な健康・医療サービスを受ける　１．</w:t>
            </w:r>
            <w:r w:rsidR="0024448B" w:rsidRPr="00DD0D2C">
              <w:rPr>
                <w:rFonts w:ascii="ＭＳ Ｐゴシック" w:eastAsia="ＭＳ Ｐゴシック" w:hAnsi="ＭＳ Ｐゴシック" w:hint="eastAsia"/>
                <w:color w:val="000000"/>
                <w:sz w:val="18"/>
                <w:szCs w:val="18"/>
              </w:rPr>
              <w:t>医療サービスの充実</w:t>
            </w:r>
          </w:p>
        </w:tc>
      </w:tr>
      <w:tr w:rsidR="00AD45DA" w:rsidRPr="00DD0D2C" w:rsidTr="006060F8">
        <w:trPr>
          <w:trHeight w:val="1386"/>
        </w:trPr>
        <w:tc>
          <w:tcPr>
            <w:tcW w:w="7371" w:type="dxa"/>
            <w:shd w:val="clear" w:color="auto" w:fill="auto"/>
          </w:tcPr>
          <w:p w:rsidR="005B19F8" w:rsidRPr="005B19F8" w:rsidRDefault="00AD45DA" w:rsidP="005B19F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周産期緊急医療体制の整備・充実</w:t>
            </w:r>
            <w:r w:rsidRPr="00C37C62">
              <w:rPr>
                <w:rFonts w:ascii="ＭＳ Ｐゴシック" w:eastAsia="ＭＳ Ｐゴシック" w:hAnsi="ＭＳ Ｐゴシック" w:cs="ＭＳ Ｐゴシック" w:hint="eastAsia"/>
                <w:color w:val="FF0000"/>
                <w:kern w:val="0"/>
                <w:sz w:val="18"/>
                <w:szCs w:val="18"/>
              </w:rPr>
              <w:t>（地域保健課）</w:t>
            </w:r>
          </w:p>
          <w:p w:rsidR="00AD45DA" w:rsidRPr="00C37C62" w:rsidRDefault="005B19F8" w:rsidP="005B19F8">
            <w:pPr>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極</w:t>
            </w:r>
            <w:r w:rsidR="006060F8">
              <w:rPr>
                <w:rFonts w:ascii="ＭＳ Ｐゴシック" w:eastAsia="ＭＳ Ｐゴシック" w:hAnsi="ＭＳ Ｐゴシック" w:cs="ＭＳ Ｐゴシック" w:hint="eastAsia"/>
                <w:color w:val="000000"/>
                <w:kern w:val="0"/>
                <w:sz w:val="18"/>
                <w:szCs w:val="18"/>
              </w:rPr>
              <w:t>小未熟児など重症新生児や母胎・胎児が危険な状態にある妊産婦について、</w:t>
            </w:r>
            <w:r w:rsidRPr="005B19F8">
              <w:rPr>
                <w:rFonts w:ascii="ＭＳ Ｐゴシック" w:eastAsia="ＭＳ Ｐゴシック" w:hAnsi="ＭＳ Ｐゴシック" w:cs="ＭＳ Ｐゴシック" w:hint="eastAsia"/>
                <w:color w:val="000000"/>
                <w:kern w:val="0"/>
                <w:sz w:val="18"/>
                <w:szCs w:val="18"/>
              </w:rPr>
              <w:t>集中治療施設を有する専門医療機関に緊急搬送し、適切な医療が受けられる体制を確保するために、産科、新生児科の連携のもと、２４時間</w:t>
            </w:r>
            <w:r>
              <w:rPr>
                <w:rFonts w:ascii="ＭＳ Ｐゴシック" w:eastAsia="ＭＳ Ｐゴシック" w:hAnsi="ＭＳ Ｐゴシック" w:cs="ＭＳ Ｐゴシック" w:hint="eastAsia"/>
                <w:color w:val="000000"/>
                <w:kern w:val="0"/>
                <w:sz w:val="18"/>
                <w:szCs w:val="18"/>
              </w:rPr>
              <w:t>受入れ可能な病院の確保や患者の搬送体制、情報システムの充実を図ります</w:t>
            </w:r>
            <w:r w:rsidRPr="005B19F8">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tcPr>
          <w:p w:rsidR="00AD45DA" w:rsidRPr="00DD0D2C" w:rsidRDefault="00AD45DA" w:rsidP="001A4EC6">
            <w:pPr>
              <w:spacing w:line="240" w:lineRule="exact"/>
              <w:jc w:val="left"/>
              <w:rPr>
                <w:rFonts w:ascii="ＭＳ Ｐゴシック" w:eastAsia="ＭＳ Ｐゴシック" w:hAnsi="ＭＳ Ｐゴシック" w:cs="ＭＳ Ｐゴシック"/>
                <w:color w:val="000000"/>
                <w:kern w:val="0"/>
                <w:sz w:val="18"/>
                <w:szCs w:val="18"/>
              </w:rPr>
            </w:pPr>
          </w:p>
        </w:tc>
      </w:tr>
      <w:tr w:rsidR="00AD45DA" w:rsidRPr="00DD0D2C" w:rsidTr="00B05235">
        <w:trPr>
          <w:trHeight w:val="1176"/>
        </w:trPr>
        <w:tc>
          <w:tcPr>
            <w:tcW w:w="7371" w:type="dxa"/>
            <w:shd w:val="clear" w:color="auto" w:fill="auto"/>
          </w:tcPr>
          <w:p w:rsidR="005B19F8" w:rsidRPr="005B19F8" w:rsidRDefault="00AD45DA" w:rsidP="005B19F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医療機関や医療スタッフの理解を深めるための取組み</w:t>
            </w:r>
            <w:r w:rsidR="00BC4495">
              <w:rPr>
                <w:rFonts w:ascii="ＭＳ Ｐゴシック" w:eastAsia="ＭＳ Ｐゴシック" w:hAnsi="ＭＳ Ｐゴシック" w:cs="ＭＳ Ｐゴシック" w:hint="eastAsia"/>
                <w:color w:val="FF0000"/>
                <w:kern w:val="0"/>
                <w:sz w:val="18"/>
                <w:szCs w:val="18"/>
              </w:rPr>
              <w:t>（地域生活支援課</w:t>
            </w:r>
            <w:r w:rsidRPr="00C37C62">
              <w:rPr>
                <w:rFonts w:ascii="ＭＳ Ｐゴシック" w:eastAsia="ＭＳ Ｐゴシック" w:hAnsi="ＭＳ Ｐゴシック" w:cs="ＭＳ Ｐゴシック" w:hint="eastAsia"/>
                <w:color w:val="FF0000"/>
                <w:kern w:val="0"/>
                <w:sz w:val="18"/>
                <w:szCs w:val="18"/>
              </w:rPr>
              <w:t>）</w:t>
            </w:r>
          </w:p>
          <w:p w:rsidR="00AD45DA" w:rsidRPr="00C37C62" w:rsidRDefault="005B19F8" w:rsidP="005B19F8">
            <w:pPr>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医療機関に望まれる障がい者への配</w:t>
            </w:r>
            <w:r w:rsidR="00B05235">
              <w:rPr>
                <w:rFonts w:ascii="ＭＳ Ｐゴシック" w:eastAsia="ＭＳ Ｐゴシック" w:hAnsi="ＭＳ Ｐゴシック" w:cs="ＭＳ Ｐゴシック" w:hint="eastAsia"/>
                <w:color w:val="000000"/>
                <w:kern w:val="0"/>
                <w:sz w:val="18"/>
                <w:szCs w:val="18"/>
              </w:rPr>
              <w:t>慮等を記載した「障がい者配慮ガイドブック」等について、様々な</w:t>
            </w:r>
            <w:r w:rsidRPr="005B19F8">
              <w:rPr>
                <w:rFonts w:ascii="ＭＳ Ｐゴシック" w:eastAsia="ＭＳ Ｐゴシック" w:hAnsi="ＭＳ Ｐゴシック" w:cs="ＭＳ Ｐゴシック" w:hint="eastAsia"/>
                <w:color w:val="000000"/>
                <w:kern w:val="0"/>
                <w:sz w:val="18"/>
                <w:szCs w:val="18"/>
              </w:rPr>
              <w:t>機会を通じて関係機関に周知し、障がい特性の理解促進・差別解消を図り、障がいのある方が身近な地域で安心して医療を受けることができるよう普及・啓発に努めます。</w:t>
            </w:r>
          </w:p>
        </w:tc>
        <w:tc>
          <w:tcPr>
            <w:tcW w:w="2375" w:type="dxa"/>
            <w:shd w:val="clear" w:color="auto" w:fill="auto"/>
          </w:tcPr>
          <w:p w:rsidR="00AD45DA" w:rsidRPr="00053DEB" w:rsidRDefault="00AD45DA" w:rsidP="001A4EC6">
            <w:pPr>
              <w:spacing w:line="240" w:lineRule="exact"/>
              <w:jc w:val="left"/>
              <w:rPr>
                <w:rFonts w:ascii="ＭＳ Ｐゴシック" w:eastAsia="ＭＳ Ｐゴシック" w:hAnsi="ＭＳ Ｐゴシック" w:cs="ＭＳ Ｐゴシック" w:hint="eastAsia"/>
                <w:color w:val="000000"/>
                <w:kern w:val="0"/>
                <w:sz w:val="18"/>
                <w:szCs w:val="18"/>
              </w:rPr>
            </w:pPr>
          </w:p>
        </w:tc>
      </w:tr>
      <w:tr w:rsidR="00AD45DA" w:rsidRPr="00DD0D2C" w:rsidTr="009125B3">
        <w:trPr>
          <w:trHeight w:val="3803"/>
        </w:trPr>
        <w:tc>
          <w:tcPr>
            <w:tcW w:w="7371" w:type="dxa"/>
            <w:shd w:val="clear" w:color="auto" w:fill="auto"/>
          </w:tcPr>
          <w:p w:rsidR="005B19F8" w:rsidRPr="006113DC" w:rsidRDefault="00AD45DA" w:rsidP="005B19F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障害者総合支援法に基づく自立支援医療費に対する公費負担</w:t>
            </w:r>
            <w:r w:rsidRPr="00C37C62">
              <w:rPr>
                <w:rFonts w:ascii="ＭＳ Ｐゴシック" w:eastAsia="ＭＳ Ｐゴシック" w:hAnsi="ＭＳ Ｐゴシック" w:cs="ＭＳ Ｐゴシック" w:hint="eastAsia"/>
                <w:color w:val="FF0000"/>
                <w:kern w:val="0"/>
                <w:sz w:val="18"/>
                <w:szCs w:val="18"/>
              </w:rPr>
              <w:t>（地域保健課、</w:t>
            </w:r>
            <w:r w:rsidR="009C637B">
              <w:rPr>
                <w:rFonts w:ascii="ＭＳ Ｐゴシック" w:eastAsia="ＭＳ Ｐゴシック" w:hAnsi="ＭＳ Ｐゴシック" w:cs="ＭＳ Ｐゴシック" w:hint="eastAsia"/>
                <w:color w:val="FF0000"/>
                <w:kern w:val="0"/>
                <w:sz w:val="18"/>
                <w:szCs w:val="18"/>
              </w:rPr>
              <w:t>地域生活支援</w:t>
            </w:r>
            <w:r w:rsidR="009C637B" w:rsidRPr="00C37C62">
              <w:rPr>
                <w:rFonts w:ascii="ＭＳ Ｐゴシック" w:eastAsia="ＭＳ Ｐゴシック" w:hAnsi="ＭＳ Ｐゴシック" w:cs="ＭＳ Ｐゴシック" w:hint="eastAsia"/>
                <w:color w:val="FF0000"/>
                <w:kern w:val="0"/>
                <w:sz w:val="18"/>
                <w:szCs w:val="18"/>
              </w:rPr>
              <w:t>課、</w:t>
            </w:r>
            <w:r w:rsidRPr="00C37C62">
              <w:rPr>
                <w:rFonts w:ascii="ＭＳ Ｐゴシック" w:eastAsia="ＭＳ Ｐゴシック" w:hAnsi="ＭＳ Ｐゴシック" w:cs="ＭＳ Ｐゴシック" w:hint="eastAsia"/>
                <w:color w:val="FF0000"/>
                <w:kern w:val="0"/>
                <w:sz w:val="18"/>
                <w:szCs w:val="18"/>
              </w:rPr>
              <w:t>こころの健康総合センター）</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障害者総合支援法に基づき、自立支援医療の認定を受けた</w:t>
            </w:r>
            <w:r>
              <w:rPr>
                <w:rFonts w:ascii="ＭＳ Ｐゴシック" w:eastAsia="ＭＳ Ｐゴシック" w:hAnsi="ＭＳ Ｐゴシック" w:cs="ＭＳ Ｐゴシック" w:hint="eastAsia"/>
                <w:color w:val="000000"/>
                <w:kern w:val="0"/>
                <w:sz w:val="18"/>
                <w:szCs w:val="18"/>
              </w:rPr>
              <w:t>障がい者等の支給対象疾患の医療に要する費用に対し、公費負担を行います</w:t>
            </w:r>
            <w:r w:rsidRPr="005B19F8">
              <w:rPr>
                <w:rFonts w:ascii="ＭＳ Ｐゴシック" w:eastAsia="ＭＳ Ｐゴシック" w:hAnsi="ＭＳ Ｐゴシック" w:cs="ＭＳ Ｐゴシック" w:hint="eastAsia"/>
                <w:color w:val="000000"/>
                <w:kern w:val="0"/>
                <w:sz w:val="18"/>
                <w:szCs w:val="18"/>
              </w:rPr>
              <w:t>。</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・自立支援医療（育成医療）</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・自立支援医療（更生医療）</w:t>
            </w:r>
          </w:p>
          <w:p w:rsidR="00AD45DA" w:rsidRPr="00C37C62"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・自立支援医療（精神通院医療）</w:t>
            </w:r>
          </w:p>
        </w:tc>
        <w:tc>
          <w:tcPr>
            <w:tcW w:w="2375" w:type="dxa"/>
            <w:shd w:val="clear" w:color="auto" w:fill="auto"/>
            <w:noWrap/>
          </w:tcPr>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rsidR="00AD45DA" w:rsidRPr="00B34595" w:rsidRDefault="00CE3630"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令和元</w:t>
            </w:r>
            <w:r w:rsidR="00AD45DA" w:rsidRPr="00B34595">
              <w:rPr>
                <w:rFonts w:ascii="ＭＳ Ｐゴシック" w:eastAsia="ＭＳ Ｐゴシック" w:hAnsi="ＭＳ Ｐゴシック" w:cs="ＭＳ Ｐゴシック"/>
                <w:kern w:val="0"/>
                <w:sz w:val="18"/>
                <w:szCs w:val="18"/>
              </w:rPr>
              <w:t>年度実施状況</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＜育成医療＞</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w:t>
            </w:r>
            <w:r w:rsidR="00CE3630" w:rsidRPr="00B34595">
              <w:rPr>
                <w:rFonts w:ascii="ＭＳ Ｐゴシック" w:eastAsia="ＭＳ Ｐゴシック" w:hAnsi="ＭＳ Ｐゴシック" w:cs="ＭＳ Ｐゴシック" w:hint="eastAsia"/>
                <w:kern w:val="0"/>
                <w:sz w:val="18"/>
                <w:szCs w:val="18"/>
              </w:rPr>
              <w:t>4,606</w:t>
            </w:r>
            <w:r w:rsidRPr="00B34595">
              <w:rPr>
                <w:rFonts w:ascii="ＭＳ Ｐゴシック" w:eastAsia="ＭＳ Ｐゴシック" w:hAnsi="ＭＳ Ｐゴシック" w:cs="ＭＳ Ｐゴシック" w:hint="eastAsia"/>
                <w:kern w:val="0"/>
                <w:sz w:val="18"/>
                <w:szCs w:val="18"/>
              </w:rPr>
              <w:t>件</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大阪府負担金（１</w:t>
            </w:r>
            <w:r w:rsidRPr="00B34595">
              <w:rPr>
                <w:rFonts w:ascii="ＭＳ Ｐゴシック" w:eastAsia="ＭＳ Ｐゴシック" w:hAnsi="ＭＳ Ｐゴシック" w:cs="ＭＳ Ｐゴシック"/>
                <w:kern w:val="0"/>
                <w:sz w:val="18"/>
                <w:szCs w:val="18"/>
              </w:rPr>
              <w:t>/４負担）</w:t>
            </w:r>
          </w:p>
          <w:p w:rsidR="00AD45DA" w:rsidRPr="00B34595" w:rsidRDefault="00CE3630"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34,614</w:t>
            </w:r>
            <w:r w:rsidR="00AD45DA" w:rsidRPr="00B34595">
              <w:rPr>
                <w:rFonts w:ascii="ＭＳ Ｐゴシック" w:eastAsia="ＭＳ Ｐゴシック" w:hAnsi="ＭＳ Ｐゴシック" w:cs="ＭＳ Ｐゴシック" w:hint="eastAsia"/>
                <w:kern w:val="0"/>
                <w:sz w:val="18"/>
                <w:szCs w:val="18"/>
              </w:rPr>
              <w:t>千円</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＜更生医療＞</w:t>
            </w:r>
          </w:p>
          <w:p w:rsidR="00AD45DA" w:rsidRPr="00B34595" w:rsidRDefault="00AD45DA" w:rsidP="002948CD">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w:t>
            </w:r>
            <w:r w:rsidR="00E54735" w:rsidRPr="00B34595">
              <w:rPr>
                <w:rFonts w:ascii="ＭＳ Ｐゴシック" w:eastAsia="ＭＳ Ｐゴシック" w:hAnsi="ＭＳ Ｐゴシック" w:cs="ＭＳ Ｐゴシック" w:hint="eastAsia"/>
                <w:kern w:val="0"/>
                <w:sz w:val="18"/>
                <w:szCs w:val="18"/>
              </w:rPr>
              <w:t>175,009</w:t>
            </w:r>
            <w:r w:rsidRPr="00B34595">
              <w:rPr>
                <w:rFonts w:ascii="ＭＳ Ｐゴシック" w:eastAsia="ＭＳ Ｐゴシック" w:hAnsi="ＭＳ Ｐゴシック" w:cs="ＭＳ Ｐゴシック" w:hint="eastAsia"/>
                <w:kern w:val="0"/>
                <w:sz w:val="18"/>
                <w:szCs w:val="18"/>
              </w:rPr>
              <w:t>件</w:t>
            </w:r>
          </w:p>
          <w:p w:rsidR="00AD45DA" w:rsidRPr="00987A5D" w:rsidRDefault="00AD45DA" w:rsidP="002948CD">
            <w:pPr>
              <w:widowControl/>
              <w:spacing w:line="240" w:lineRule="exact"/>
              <w:jc w:val="left"/>
              <w:rPr>
                <w:rFonts w:ascii="ＭＳ Ｐゴシック" w:eastAsia="ＭＳ Ｐゴシック" w:hAnsi="ＭＳ Ｐゴシック" w:cs="ＭＳ Ｐゴシック" w:hint="eastAsia"/>
                <w:kern w:val="0"/>
                <w:sz w:val="18"/>
                <w:szCs w:val="18"/>
                <w:highlight w:val="yellow"/>
              </w:rPr>
            </w:pPr>
            <w:r w:rsidRPr="00B34595">
              <w:rPr>
                <w:rFonts w:ascii="ＭＳ Ｐゴシック" w:eastAsia="ＭＳ Ｐゴシック" w:hAnsi="ＭＳ Ｐゴシック" w:cs="ＭＳ Ｐゴシック" w:hint="eastAsia"/>
                <w:kern w:val="0"/>
                <w:sz w:val="18"/>
                <w:szCs w:val="18"/>
              </w:rPr>
              <w:t>大阪府負担金（１/４負担）</w:t>
            </w:r>
            <w:r w:rsidR="00E54735" w:rsidRPr="00B34595">
              <w:rPr>
                <w:rFonts w:ascii="ＭＳ Ｐゴシック" w:eastAsia="ＭＳ Ｐゴシック" w:hAnsi="ＭＳ Ｐゴシック" w:cs="ＭＳ Ｐゴシック" w:hint="eastAsia"/>
                <w:kern w:val="0"/>
                <w:sz w:val="18"/>
                <w:szCs w:val="18"/>
              </w:rPr>
              <w:t>4,873,870</w:t>
            </w:r>
            <w:r w:rsidRPr="00B34595">
              <w:rPr>
                <w:rFonts w:ascii="ＭＳ Ｐゴシック" w:eastAsia="ＭＳ Ｐゴシック" w:hAnsi="ＭＳ Ｐゴシック" w:cs="ＭＳ Ｐゴシック" w:hint="eastAsia"/>
                <w:kern w:val="0"/>
                <w:sz w:val="18"/>
                <w:szCs w:val="18"/>
              </w:rPr>
              <w:t>千円</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＜精神通院医療＞</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w:t>
            </w:r>
            <w:r w:rsidRPr="00B34595">
              <w:rPr>
                <w:rFonts w:ascii="ＭＳ Ｐゴシック" w:eastAsia="ＭＳ Ｐゴシック" w:hAnsi="ＭＳ Ｐゴシック" w:cs="ＭＳ Ｐゴシック"/>
                <w:kern w:val="0"/>
                <w:sz w:val="18"/>
                <w:szCs w:val="18"/>
              </w:rPr>
              <w:t xml:space="preserve"> </w:t>
            </w:r>
            <w:r w:rsidR="00CE3630">
              <w:rPr>
                <w:rFonts w:ascii="ＭＳ Ｐゴシック" w:eastAsia="ＭＳ Ｐゴシック" w:hAnsi="ＭＳ Ｐゴシック" w:cs="ＭＳ Ｐゴシック" w:hint="eastAsia"/>
                <w:kern w:val="0"/>
                <w:sz w:val="18"/>
                <w:szCs w:val="18"/>
              </w:rPr>
              <w:t>96,055</w:t>
            </w:r>
            <w:r w:rsidRPr="00B34595">
              <w:rPr>
                <w:rFonts w:ascii="ＭＳ Ｐゴシック" w:eastAsia="ＭＳ Ｐゴシック" w:hAnsi="ＭＳ Ｐゴシック" w:cs="ＭＳ Ｐゴシック"/>
                <w:kern w:val="0"/>
                <w:sz w:val="18"/>
                <w:szCs w:val="18"/>
              </w:rPr>
              <w:t>件</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医療費支払額</w:t>
            </w:r>
          </w:p>
          <w:p w:rsidR="00AD45DA" w:rsidRPr="00987A5D" w:rsidRDefault="00CE3630" w:rsidP="001A4EC6">
            <w:pPr>
              <w:widowControl/>
              <w:spacing w:line="240" w:lineRule="exact"/>
              <w:jc w:val="left"/>
              <w:rPr>
                <w:rFonts w:ascii="ＭＳ Ｐゴシック" w:eastAsia="ＭＳ Ｐゴシック" w:hAnsi="ＭＳ Ｐゴシック" w:cs="ＭＳ Ｐゴシック" w:hint="eastAsia"/>
                <w:kern w:val="0"/>
                <w:sz w:val="18"/>
                <w:szCs w:val="18"/>
                <w:highlight w:val="yellow"/>
              </w:rPr>
            </w:pPr>
            <w:r>
              <w:rPr>
                <w:rFonts w:ascii="ＭＳ Ｐゴシック" w:eastAsia="ＭＳ Ｐゴシック" w:hAnsi="ＭＳ Ｐゴシック" w:cs="ＭＳ Ｐゴシック" w:hint="eastAsia"/>
                <w:kern w:val="0"/>
                <w:sz w:val="18"/>
                <w:szCs w:val="18"/>
              </w:rPr>
              <w:t>14,814,</w:t>
            </w:r>
            <w:r>
              <w:rPr>
                <w:rFonts w:ascii="ＭＳ Ｐゴシック" w:eastAsia="ＭＳ Ｐゴシック" w:hAnsi="ＭＳ Ｐゴシック" w:cs="ＭＳ Ｐゴシック"/>
                <w:kern w:val="0"/>
                <w:sz w:val="18"/>
                <w:szCs w:val="18"/>
              </w:rPr>
              <w:t>643</w:t>
            </w:r>
            <w:r w:rsidR="00AD45DA" w:rsidRPr="00B34595">
              <w:rPr>
                <w:rFonts w:ascii="ＭＳ Ｐゴシック" w:eastAsia="ＭＳ Ｐゴシック" w:hAnsi="ＭＳ Ｐゴシック" w:cs="ＭＳ Ｐゴシック" w:hint="eastAsia"/>
                <w:kern w:val="0"/>
                <w:sz w:val="18"/>
                <w:szCs w:val="18"/>
              </w:rPr>
              <w:t>千円（うち国庫負担</w:t>
            </w:r>
            <w:r>
              <w:rPr>
                <w:rFonts w:ascii="ＭＳ Ｐゴシック" w:eastAsia="ＭＳ Ｐゴシック" w:hAnsi="ＭＳ Ｐゴシック" w:cs="ＭＳ Ｐゴシック" w:hint="eastAsia"/>
                <w:kern w:val="0"/>
                <w:sz w:val="18"/>
                <w:szCs w:val="18"/>
              </w:rPr>
              <w:t>7,407,</w:t>
            </w:r>
            <w:r>
              <w:rPr>
                <w:rFonts w:ascii="ＭＳ Ｐゴシック" w:eastAsia="ＭＳ Ｐゴシック" w:hAnsi="ＭＳ Ｐゴシック" w:cs="ＭＳ Ｐゴシック"/>
                <w:kern w:val="0"/>
                <w:sz w:val="18"/>
                <w:szCs w:val="18"/>
              </w:rPr>
              <w:t>325</w:t>
            </w:r>
            <w:r w:rsidR="00AD45DA" w:rsidRPr="00B34595">
              <w:rPr>
                <w:rFonts w:ascii="ＭＳ Ｐゴシック" w:eastAsia="ＭＳ Ｐゴシック" w:hAnsi="ＭＳ Ｐゴシック" w:cs="ＭＳ Ｐゴシック" w:hint="eastAsia"/>
                <w:kern w:val="0"/>
                <w:sz w:val="18"/>
                <w:szCs w:val="18"/>
              </w:rPr>
              <w:t>千円）</w:t>
            </w:r>
          </w:p>
        </w:tc>
      </w:tr>
      <w:tr w:rsidR="00AD45DA" w:rsidRPr="00DD0D2C" w:rsidTr="009125B3">
        <w:trPr>
          <w:trHeight w:val="1459"/>
        </w:trPr>
        <w:tc>
          <w:tcPr>
            <w:tcW w:w="7371" w:type="dxa"/>
            <w:shd w:val="clear" w:color="auto" w:fill="auto"/>
          </w:tcPr>
          <w:p w:rsidR="005B19F8" w:rsidRPr="00A6632A" w:rsidRDefault="00AD45DA" w:rsidP="005B19F8">
            <w:pPr>
              <w:spacing w:line="240" w:lineRule="exact"/>
              <w:rPr>
                <w:rFonts w:ascii="ＭＳ Ｐゴシック" w:eastAsia="ＭＳ Ｐゴシック" w:hAnsi="ＭＳ Ｐゴシック"/>
                <w:color w:val="FF0000"/>
                <w:sz w:val="18"/>
                <w:szCs w:val="18"/>
              </w:rPr>
            </w:pPr>
            <w:r w:rsidRPr="0079595E">
              <w:rPr>
                <w:rFonts w:ascii="ＭＳ Ｐゴシック" w:eastAsia="ＭＳ Ｐゴシック" w:hAnsi="ＭＳ Ｐゴシック" w:cs="ＭＳ Ｐゴシック" w:hint="eastAsia"/>
                <w:color w:val="000000"/>
                <w:kern w:val="0"/>
                <w:sz w:val="18"/>
                <w:szCs w:val="18"/>
              </w:rPr>
              <w:t>〇</w:t>
            </w:r>
            <w:r w:rsidRPr="0079595E">
              <w:rPr>
                <w:rFonts w:ascii="ＭＳ Ｐゴシック" w:eastAsia="ＭＳ Ｐゴシック" w:hAnsi="ＭＳ Ｐゴシック" w:hint="eastAsia"/>
                <w:sz w:val="18"/>
                <w:szCs w:val="18"/>
              </w:rPr>
              <w:t>重度の障がい者に対する医療費</w:t>
            </w:r>
            <w:r>
              <w:rPr>
                <w:rFonts w:ascii="ＭＳ Ｐゴシック" w:eastAsia="ＭＳ Ｐゴシック" w:hAnsi="ＭＳ Ｐゴシック" w:hint="eastAsia"/>
                <w:sz w:val="18"/>
                <w:szCs w:val="18"/>
              </w:rPr>
              <w:t>等</w:t>
            </w:r>
            <w:r w:rsidRPr="0079595E">
              <w:rPr>
                <w:rFonts w:ascii="ＭＳ Ｐゴシック" w:eastAsia="ＭＳ Ｐゴシック" w:hAnsi="ＭＳ Ｐゴシック" w:hint="eastAsia"/>
                <w:sz w:val="18"/>
                <w:szCs w:val="18"/>
              </w:rPr>
              <w:t>の公費負担</w:t>
            </w:r>
            <w:r w:rsidR="005B19F8">
              <w:rPr>
                <w:rFonts w:ascii="ＭＳ Ｐゴシック" w:eastAsia="ＭＳ Ｐゴシック" w:hAnsi="ＭＳ Ｐゴシック" w:hint="eastAsia"/>
                <w:color w:val="FF0000"/>
                <w:sz w:val="18"/>
                <w:szCs w:val="18"/>
              </w:rPr>
              <w:t>（</w:t>
            </w:r>
            <w:r w:rsidR="00D86E42">
              <w:rPr>
                <w:rFonts w:ascii="ＭＳ Ｐゴシック" w:eastAsia="ＭＳ Ｐゴシック" w:hAnsi="ＭＳ Ｐゴシック" w:hint="eastAsia"/>
                <w:color w:val="FF0000"/>
                <w:sz w:val="18"/>
                <w:szCs w:val="18"/>
              </w:rPr>
              <w:t>地域生活支援課</w:t>
            </w:r>
            <w:r w:rsidRPr="0079595E">
              <w:rPr>
                <w:rFonts w:ascii="ＭＳ Ｐゴシック" w:eastAsia="ＭＳ Ｐゴシック" w:hAnsi="ＭＳ Ｐゴシック" w:hint="eastAsia"/>
                <w:color w:val="FF0000"/>
                <w:sz w:val="18"/>
                <w:szCs w:val="18"/>
              </w:rPr>
              <w:t>）</w:t>
            </w:r>
          </w:p>
          <w:p w:rsidR="005B19F8" w:rsidRPr="005B19F8" w:rsidRDefault="005B19F8" w:rsidP="005B19F8">
            <w:pPr>
              <w:spacing w:line="240" w:lineRule="exact"/>
              <w:rPr>
                <w:rFonts w:ascii="ＭＳ Ｐゴシック" w:eastAsia="ＭＳ Ｐゴシック" w:hAnsi="ＭＳ Ｐゴシック"/>
                <w:sz w:val="18"/>
                <w:szCs w:val="18"/>
              </w:rPr>
            </w:pPr>
            <w:r w:rsidRPr="005B19F8">
              <w:rPr>
                <w:rFonts w:ascii="ＭＳ Ｐゴシック" w:eastAsia="ＭＳ Ｐゴシック" w:hAnsi="ＭＳ Ｐゴシック" w:hint="eastAsia"/>
                <w:sz w:val="18"/>
                <w:szCs w:val="18"/>
              </w:rPr>
              <w:t xml:space="preserve">　医療のセーフティネットの観点から、重度の障がい者が医療機関等の窓口で負担する医療費等の一部を助成する市町村に対し、助成額の１／２を補助します。</w:t>
            </w:r>
          </w:p>
          <w:p w:rsidR="00AD45DA" w:rsidRPr="0079595E" w:rsidRDefault="005B19F8" w:rsidP="005B19F8">
            <w:pPr>
              <w:spacing w:line="240" w:lineRule="exact"/>
              <w:rPr>
                <w:rFonts w:ascii="ＭＳ Ｐゴシック" w:eastAsia="ＭＳ Ｐゴシック" w:hAnsi="ＭＳ Ｐゴシック" w:hint="eastAsia"/>
                <w:sz w:val="18"/>
                <w:szCs w:val="18"/>
              </w:rPr>
            </w:pPr>
            <w:r w:rsidRPr="005B19F8">
              <w:rPr>
                <w:rFonts w:ascii="ＭＳ Ｐゴシック" w:eastAsia="ＭＳ Ｐゴシック" w:hAnsi="ＭＳ Ｐゴシック" w:hint="eastAsia"/>
                <w:sz w:val="18"/>
                <w:szCs w:val="18"/>
              </w:rPr>
              <w:t xml:space="preserve">　令和３年度から精神病床への入院へ助成を拡充するとともに、平成</w:t>
            </w:r>
            <w:r w:rsidRPr="005B19F8">
              <w:rPr>
                <w:rFonts w:ascii="ＭＳ Ｐゴシック" w:eastAsia="ＭＳ Ｐゴシック" w:hAnsi="ＭＳ Ｐゴシック"/>
                <w:sz w:val="18"/>
                <w:szCs w:val="18"/>
              </w:rPr>
              <w:t>30年度の福祉医療費助成制度の再構築について引き続き検証します。</w:t>
            </w:r>
          </w:p>
        </w:tc>
        <w:tc>
          <w:tcPr>
            <w:tcW w:w="2375" w:type="dxa"/>
            <w:shd w:val="clear" w:color="auto" w:fill="auto"/>
          </w:tcPr>
          <w:p w:rsidR="00AD45DA" w:rsidRPr="00B34595" w:rsidRDefault="00AD45DA" w:rsidP="0079595E">
            <w:pPr>
              <w:spacing w:line="240" w:lineRule="exact"/>
              <w:rPr>
                <w:rFonts w:ascii="ＭＳ Ｐゴシック" w:eastAsia="ＭＳ Ｐゴシック" w:hAnsi="ＭＳ Ｐゴシック" w:hint="eastAsia"/>
                <w:sz w:val="18"/>
                <w:szCs w:val="18"/>
              </w:rPr>
            </w:pPr>
            <w:r w:rsidRPr="00B34595">
              <w:rPr>
                <w:rFonts w:ascii="ＭＳ Ｐゴシック" w:eastAsia="ＭＳ Ｐゴシック" w:hAnsi="ＭＳ Ｐゴシック" w:hint="eastAsia"/>
                <w:sz w:val="18"/>
                <w:szCs w:val="18"/>
              </w:rPr>
              <w:t>《参考》</w:t>
            </w:r>
          </w:p>
          <w:p w:rsidR="00AD45DA" w:rsidRPr="00B34595" w:rsidRDefault="00E54735" w:rsidP="0079595E">
            <w:pPr>
              <w:spacing w:line="240" w:lineRule="exact"/>
              <w:rPr>
                <w:rFonts w:ascii="ＭＳ Ｐゴシック" w:eastAsia="ＭＳ Ｐゴシック" w:hAnsi="ＭＳ Ｐゴシック" w:hint="eastAsia"/>
                <w:sz w:val="18"/>
                <w:szCs w:val="18"/>
              </w:rPr>
            </w:pPr>
            <w:r w:rsidRPr="00B34595">
              <w:rPr>
                <w:rFonts w:ascii="ＭＳ Ｐゴシック" w:eastAsia="ＭＳ Ｐゴシック" w:hAnsi="ＭＳ Ｐゴシック" w:hint="eastAsia"/>
                <w:sz w:val="18"/>
                <w:szCs w:val="18"/>
              </w:rPr>
              <w:t>令和元</w:t>
            </w:r>
            <w:r w:rsidR="00AD45DA" w:rsidRPr="00B34595">
              <w:rPr>
                <w:rFonts w:ascii="ＭＳ Ｐゴシック" w:eastAsia="ＭＳ Ｐゴシック" w:hAnsi="ＭＳ Ｐゴシック" w:hint="eastAsia"/>
                <w:sz w:val="18"/>
                <w:szCs w:val="18"/>
              </w:rPr>
              <w:t>年度実施状況</w:t>
            </w:r>
          </w:p>
          <w:p w:rsidR="00AD45DA" w:rsidRPr="00B34595" w:rsidRDefault="00AD45DA" w:rsidP="0079595E">
            <w:pPr>
              <w:spacing w:line="240" w:lineRule="exact"/>
              <w:rPr>
                <w:rFonts w:ascii="ＭＳ Ｐゴシック" w:eastAsia="ＭＳ Ｐゴシック" w:hAnsi="ＭＳ Ｐゴシック" w:hint="eastAsia"/>
                <w:sz w:val="18"/>
                <w:szCs w:val="18"/>
              </w:rPr>
            </w:pPr>
            <w:r w:rsidRPr="00B34595">
              <w:rPr>
                <w:rFonts w:ascii="ＭＳ Ｐゴシック" w:eastAsia="ＭＳ Ｐゴシック" w:hAnsi="ＭＳ Ｐゴシック" w:hint="eastAsia"/>
                <w:sz w:val="18"/>
                <w:szCs w:val="18"/>
              </w:rPr>
              <w:t>対象者数</w:t>
            </w:r>
            <w:r w:rsidR="00E54735" w:rsidRPr="00B34595">
              <w:rPr>
                <w:rFonts w:ascii="ＭＳ Ｐゴシック" w:eastAsia="ＭＳ Ｐゴシック" w:hAnsi="ＭＳ Ｐゴシック" w:hint="eastAsia"/>
                <w:sz w:val="18"/>
                <w:szCs w:val="18"/>
              </w:rPr>
              <w:t>149,804</w:t>
            </w:r>
            <w:r w:rsidRPr="00B34595">
              <w:rPr>
                <w:rFonts w:ascii="ＭＳ Ｐゴシック" w:eastAsia="ＭＳ Ｐゴシック" w:hAnsi="ＭＳ Ｐゴシック" w:hint="eastAsia"/>
                <w:sz w:val="18"/>
                <w:szCs w:val="18"/>
              </w:rPr>
              <w:t>人</w:t>
            </w:r>
          </w:p>
          <w:p w:rsidR="00AD45DA" w:rsidRPr="00B34595" w:rsidRDefault="00AD45DA" w:rsidP="0079595E">
            <w:pPr>
              <w:spacing w:line="240" w:lineRule="exact"/>
              <w:rPr>
                <w:rFonts w:ascii="ＭＳ Ｐゴシック" w:eastAsia="ＭＳ Ｐゴシック" w:hAnsi="ＭＳ Ｐゴシック" w:hint="eastAsia"/>
                <w:sz w:val="18"/>
                <w:szCs w:val="18"/>
              </w:rPr>
            </w:pPr>
            <w:r w:rsidRPr="00B34595">
              <w:rPr>
                <w:rFonts w:ascii="ＭＳ Ｐゴシック" w:eastAsia="ＭＳ Ｐゴシック" w:hAnsi="ＭＳ Ｐゴシック" w:hint="eastAsia"/>
                <w:sz w:val="18"/>
                <w:szCs w:val="18"/>
              </w:rPr>
              <w:t>大阪府補助額（１／２補助）</w:t>
            </w:r>
          </w:p>
          <w:p w:rsidR="006A7DF1" w:rsidRPr="00987A5D" w:rsidRDefault="00E54735" w:rsidP="00114FAF">
            <w:pPr>
              <w:widowControl/>
              <w:spacing w:line="240" w:lineRule="exact"/>
              <w:jc w:val="left"/>
              <w:rPr>
                <w:rFonts w:ascii="ＭＳ Ｐゴシック" w:eastAsia="ＭＳ Ｐゴシック" w:hAnsi="ＭＳ Ｐゴシック" w:hint="eastAsia"/>
                <w:sz w:val="18"/>
                <w:szCs w:val="18"/>
              </w:rPr>
            </w:pPr>
            <w:r w:rsidRPr="00B34595">
              <w:rPr>
                <w:rFonts w:ascii="ＭＳ Ｐゴシック" w:eastAsia="ＭＳ Ｐゴシック" w:hAnsi="ＭＳ Ｐゴシック" w:hint="eastAsia"/>
                <w:sz w:val="18"/>
                <w:szCs w:val="18"/>
              </w:rPr>
              <w:t>9,552,</w:t>
            </w:r>
            <w:r w:rsidRPr="00B34595">
              <w:rPr>
                <w:rFonts w:ascii="ＭＳ Ｐゴシック" w:eastAsia="ＭＳ Ｐゴシック" w:hAnsi="ＭＳ Ｐゴシック"/>
                <w:sz w:val="18"/>
                <w:szCs w:val="18"/>
              </w:rPr>
              <w:t>931</w:t>
            </w:r>
            <w:r w:rsidR="00AD45DA" w:rsidRPr="00B34595">
              <w:rPr>
                <w:rFonts w:ascii="ＭＳ Ｐゴシック" w:eastAsia="ＭＳ Ｐゴシック" w:hAnsi="ＭＳ Ｐゴシック" w:hint="eastAsia"/>
                <w:sz w:val="18"/>
                <w:szCs w:val="18"/>
              </w:rPr>
              <w:t>千円</w:t>
            </w:r>
          </w:p>
        </w:tc>
      </w:tr>
      <w:tr w:rsidR="00AD45DA" w:rsidRPr="00DD0D2C" w:rsidTr="00B67015">
        <w:trPr>
          <w:trHeight w:val="1190"/>
        </w:trPr>
        <w:tc>
          <w:tcPr>
            <w:tcW w:w="7371" w:type="dxa"/>
            <w:shd w:val="clear" w:color="auto" w:fill="auto"/>
          </w:tcPr>
          <w:p w:rsidR="005B19F8" w:rsidRPr="00D877D3" w:rsidRDefault="00AD45DA" w:rsidP="005B19F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小児慢性特定疾病医療費助成制度</w:t>
            </w:r>
            <w:r w:rsidR="00686E71">
              <w:rPr>
                <w:rFonts w:ascii="ＭＳ Ｐゴシック" w:eastAsia="ＭＳ Ｐゴシック" w:hAnsi="ＭＳ Ｐゴシック" w:cs="ＭＳ Ｐゴシック" w:hint="eastAsia"/>
                <w:color w:val="000000"/>
                <w:kern w:val="0"/>
                <w:sz w:val="18"/>
                <w:szCs w:val="18"/>
              </w:rPr>
              <w:t>による</w:t>
            </w:r>
            <w:r w:rsidR="00686E71" w:rsidRPr="00686E71">
              <w:rPr>
                <w:rFonts w:ascii="ＭＳ Ｐゴシック" w:eastAsia="ＭＳ Ｐゴシック" w:hAnsi="ＭＳ Ｐゴシック" w:cs="ＭＳ Ｐゴシック" w:hint="eastAsia"/>
                <w:kern w:val="0"/>
                <w:sz w:val="18"/>
                <w:szCs w:val="18"/>
              </w:rPr>
              <w:t>助成</w:t>
            </w:r>
            <w:r w:rsidRPr="00C37C62">
              <w:rPr>
                <w:rFonts w:ascii="ＭＳ Ｐゴシック" w:eastAsia="ＭＳ Ｐゴシック" w:hAnsi="ＭＳ Ｐゴシック" w:cs="ＭＳ Ｐゴシック" w:hint="eastAsia"/>
                <w:color w:val="FF0000"/>
                <w:kern w:val="0"/>
                <w:sz w:val="18"/>
                <w:szCs w:val="18"/>
              </w:rPr>
              <w:t>（地域保健課）</w:t>
            </w:r>
          </w:p>
          <w:p w:rsidR="00AD45DA" w:rsidRPr="00C37C62"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小</w:t>
            </w:r>
            <w:r w:rsidR="00D877D3">
              <w:rPr>
                <w:rFonts w:ascii="ＭＳ Ｐゴシック" w:eastAsia="ＭＳ Ｐゴシック" w:hAnsi="ＭＳ Ｐゴシック" w:cs="ＭＳ Ｐゴシック" w:hint="eastAsia"/>
                <w:color w:val="000000"/>
                <w:kern w:val="0"/>
                <w:sz w:val="18"/>
                <w:szCs w:val="18"/>
              </w:rPr>
              <w:t>児慢性特定疾病にかかっている児童等について、健全育成の観点から</w:t>
            </w:r>
            <w:r w:rsidRPr="005B19F8">
              <w:rPr>
                <w:rFonts w:ascii="ＭＳ Ｐゴシック" w:eastAsia="ＭＳ Ｐゴシック" w:hAnsi="ＭＳ Ｐゴシック" w:cs="ＭＳ Ｐゴシック" w:hint="eastAsia"/>
                <w:color w:val="000000"/>
                <w:kern w:val="0"/>
                <w:sz w:val="18"/>
                <w:szCs w:val="18"/>
              </w:rPr>
              <w:t>、小児慢性特定疾病に係る医療費の自己負担分の一部を助成し、患児家庭の医療費の負担軽減を図ります。</w:t>
            </w:r>
          </w:p>
        </w:tc>
        <w:tc>
          <w:tcPr>
            <w:tcW w:w="2375" w:type="dxa"/>
            <w:shd w:val="clear" w:color="auto" w:fill="auto"/>
            <w:noWrap/>
          </w:tcPr>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rsidR="00AD45DA" w:rsidRPr="00B34595" w:rsidRDefault="00F709CA" w:rsidP="00C37C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00AD45DA" w:rsidRPr="00B34595">
              <w:rPr>
                <w:rFonts w:ascii="ＭＳ Ｐゴシック" w:eastAsia="ＭＳ Ｐゴシック" w:hAnsi="ＭＳ Ｐゴシック" w:cs="ＭＳ Ｐゴシック" w:hint="eastAsia"/>
                <w:kern w:val="0"/>
                <w:sz w:val="18"/>
                <w:szCs w:val="18"/>
              </w:rPr>
              <w:t>年度実施状況</w:t>
            </w:r>
          </w:p>
          <w:p w:rsidR="00AD45DA" w:rsidRPr="00B34595" w:rsidRDefault="00AD45DA" w:rsidP="00C37C62">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承認件数</w:t>
            </w:r>
            <w:r w:rsidR="00F709CA">
              <w:rPr>
                <w:rFonts w:ascii="ＭＳ Ｐゴシック" w:eastAsia="ＭＳ Ｐゴシック" w:hAnsi="ＭＳ Ｐゴシック" w:cs="ＭＳ Ｐゴシック" w:hint="eastAsia"/>
                <w:kern w:val="0"/>
                <w:sz w:val="18"/>
                <w:szCs w:val="18"/>
              </w:rPr>
              <w:t xml:space="preserve"> 3,293</w:t>
            </w:r>
            <w:r w:rsidRPr="00B34595">
              <w:rPr>
                <w:rFonts w:ascii="ＭＳ Ｐゴシック" w:eastAsia="ＭＳ Ｐゴシック" w:hAnsi="ＭＳ Ｐゴシック" w:cs="ＭＳ Ｐゴシック" w:hint="eastAsia"/>
                <w:kern w:val="0"/>
                <w:sz w:val="18"/>
                <w:szCs w:val="18"/>
              </w:rPr>
              <w:t>件</w:t>
            </w:r>
          </w:p>
          <w:p w:rsidR="006A7DF1" w:rsidRPr="00987A5D" w:rsidRDefault="00F709CA" w:rsidP="001A4EC6">
            <w:pPr>
              <w:widowControl/>
              <w:spacing w:line="240" w:lineRule="exact"/>
              <w:jc w:val="left"/>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助成額 1,096,</w:t>
            </w:r>
            <w:r>
              <w:rPr>
                <w:rFonts w:ascii="ＭＳ Ｐゴシック" w:eastAsia="ＭＳ Ｐゴシック" w:hAnsi="ＭＳ Ｐゴシック" w:cs="ＭＳ Ｐゴシック"/>
                <w:kern w:val="0"/>
                <w:sz w:val="18"/>
                <w:szCs w:val="18"/>
              </w:rPr>
              <w:t>197</w:t>
            </w:r>
            <w:r w:rsidR="00AD45DA" w:rsidRPr="00B34595">
              <w:rPr>
                <w:rFonts w:ascii="ＭＳ Ｐゴシック" w:eastAsia="ＭＳ Ｐゴシック" w:hAnsi="ＭＳ Ｐゴシック" w:cs="ＭＳ Ｐゴシック" w:hint="eastAsia"/>
                <w:kern w:val="0"/>
                <w:sz w:val="18"/>
                <w:szCs w:val="18"/>
              </w:rPr>
              <w:t>千円</w:t>
            </w:r>
          </w:p>
        </w:tc>
      </w:tr>
      <w:tr w:rsidR="00AD45DA" w:rsidRPr="00DD0D2C" w:rsidTr="00C66608">
        <w:trPr>
          <w:trHeight w:val="2350"/>
        </w:trPr>
        <w:tc>
          <w:tcPr>
            <w:tcW w:w="7371" w:type="dxa"/>
            <w:shd w:val="clear" w:color="auto" w:fill="auto"/>
          </w:tcPr>
          <w:p w:rsidR="005B19F8" w:rsidRPr="005B19F8" w:rsidRDefault="00AD45DA"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難病患者に対する医療費</w:t>
            </w:r>
            <w:r w:rsidR="00C35AE0">
              <w:rPr>
                <w:rFonts w:ascii="ＭＳ Ｐゴシック" w:eastAsia="ＭＳ Ｐゴシック" w:hAnsi="ＭＳ Ｐゴシック" w:cs="ＭＳ Ｐゴシック" w:hint="eastAsia"/>
                <w:color w:val="000000"/>
                <w:kern w:val="0"/>
                <w:sz w:val="18"/>
                <w:szCs w:val="18"/>
              </w:rPr>
              <w:t>助成</w:t>
            </w:r>
            <w:r w:rsidRPr="00C37C62">
              <w:rPr>
                <w:rFonts w:ascii="ＭＳ Ｐゴシック" w:eastAsia="ＭＳ Ｐゴシック" w:hAnsi="ＭＳ Ｐゴシック" w:cs="ＭＳ Ｐゴシック" w:hint="eastAsia"/>
                <w:color w:val="FF0000"/>
                <w:kern w:val="0"/>
                <w:sz w:val="18"/>
                <w:szCs w:val="18"/>
              </w:rPr>
              <w:t>（地域保健課）</w:t>
            </w:r>
          </w:p>
          <w:p w:rsidR="00AD45DA" w:rsidRPr="00C37C62"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難病の患者に</w:t>
            </w:r>
            <w:r w:rsidR="00C35AE0">
              <w:rPr>
                <w:rFonts w:ascii="ＭＳ Ｐゴシック" w:eastAsia="ＭＳ Ｐゴシック" w:hAnsi="ＭＳ Ｐゴシック" w:cs="ＭＳ Ｐゴシック" w:hint="eastAsia"/>
                <w:color w:val="000000"/>
                <w:kern w:val="0"/>
                <w:sz w:val="18"/>
                <w:szCs w:val="18"/>
              </w:rPr>
              <w:t>ついて</w:t>
            </w:r>
            <w:r w:rsidRPr="005B19F8">
              <w:rPr>
                <w:rFonts w:ascii="ＭＳ Ｐゴシック" w:eastAsia="ＭＳ Ｐゴシック" w:hAnsi="ＭＳ Ｐゴシック" w:cs="ＭＳ Ｐゴシック" w:hint="eastAsia"/>
                <w:color w:val="000000"/>
                <w:kern w:val="0"/>
                <w:sz w:val="18"/>
                <w:szCs w:val="18"/>
              </w:rPr>
              <w:t>医療費の負担軽減を図るため、難病に係る医療費の自己負担分の一部を助成します。</w:t>
            </w:r>
          </w:p>
        </w:tc>
        <w:tc>
          <w:tcPr>
            <w:tcW w:w="2375" w:type="dxa"/>
            <w:shd w:val="clear" w:color="auto" w:fill="auto"/>
          </w:tcPr>
          <w:p w:rsidR="00AD45DA" w:rsidRPr="00B34595" w:rsidRDefault="00AD45DA" w:rsidP="007674F3">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rsidR="00AD45DA" w:rsidRPr="00B34595" w:rsidRDefault="006E5D3D" w:rsidP="00C37C62">
            <w:pPr>
              <w:widowControl/>
              <w:spacing w:line="240" w:lineRule="exact"/>
              <w:jc w:val="left"/>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令和元</w:t>
            </w:r>
            <w:r w:rsidR="00AD45DA" w:rsidRPr="00B34595">
              <w:rPr>
                <w:rFonts w:ascii="ＭＳ Ｐゴシック" w:eastAsia="ＭＳ Ｐゴシック" w:hAnsi="ＭＳ Ｐゴシック" w:cs="ＭＳ Ｐゴシック" w:hint="eastAsia"/>
                <w:kern w:val="0"/>
                <w:sz w:val="18"/>
                <w:szCs w:val="18"/>
              </w:rPr>
              <w:t>年度実施状況</w:t>
            </w:r>
          </w:p>
          <w:p w:rsidR="00AD45DA" w:rsidRPr="00B34595" w:rsidRDefault="00AD45DA" w:rsidP="00B3459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指定難病分</w:t>
            </w:r>
          </w:p>
          <w:p w:rsidR="00AD45DA" w:rsidRPr="00B34595" w:rsidRDefault="006E5D3D" w:rsidP="00B34595">
            <w:pPr>
              <w:widowControl/>
              <w:spacing w:line="240" w:lineRule="exact"/>
              <w:jc w:val="left"/>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交付件数 45,997</w:t>
            </w:r>
            <w:r w:rsidR="00AD45DA" w:rsidRPr="00B34595">
              <w:rPr>
                <w:rFonts w:ascii="ＭＳ Ｐゴシック" w:eastAsia="ＭＳ Ｐゴシック" w:hAnsi="ＭＳ Ｐゴシック" w:cs="ＭＳ Ｐゴシック" w:hint="eastAsia"/>
                <w:kern w:val="0"/>
                <w:sz w:val="18"/>
                <w:szCs w:val="18"/>
              </w:rPr>
              <w:t xml:space="preserve">件　　</w:t>
            </w:r>
          </w:p>
          <w:p w:rsidR="00AD45DA" w:rsidRPr="00B34595" w:rsidRDefault="006E5D3D" w:rsidP="00B3459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助成額 8,768,</w:t>
            </w:r>
            <w:r>
              <w:rPr>
                <w:rFonts w:ascii="ＭＳ Ｐゴシック" w:eastAsia="ＭＳ Ｐゴシック" w:hAnsi="ＭＳ Ｐゴシック" w:cs="ＭＳ Ｐゴシック"/>
                <w:kern w:val="0"/>
                <w:sz w:val="18"/>
                <w:szCs w:val="18"/>
              </w:rPr>
              <w:t>513</w:t>
            </w:r>
            <w:r w:rsidR="00AD45DA" w:rsidRPr="00B34595">
              <w:rPr>
                <w:rFonts w:ascii="ＭＳ Ｐゴシック" w:eastAsia="ＭＳ Ｐゴシック" w:hAnsi="ＭＳ Ｐゴシック" w:cs="ＭＳ Ｐゴシック"/>
                <w:kern w:val="0"/>
                <w:sz w:val="18"/>
                <w:szCs w:val="18"/>
              </w:rPr>
              <w:t>千円</w:t>
            </w:r>
          </w:p>
          <w:p w:rsidR="00AD45DA" w:rsidRPr="00B34595" w:rsidRDefault="00AD45DA" w:rsidP="00B3459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特定疾患分</w:t>
            </w:r>
          </w:p>
          <w:p w:rsidR="00AD45DA" w:rsidRPr="00B34595" w:rsidRDefault="006E5D3D" w:rsidP="00B34595">
            <w:pPr>
              <w:widowControl/>
              <w:spacing w:line="240" w:lineRule="exact"/>
              <w:jc w:val="left"/>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交付件数 107</w:t>
            </w:r>
            <w:r w:rsidR="00AD45DA" w:rsidRPr="00B34595">
              <w:rPr>
                <w:rFonts w:ascii="ＭＳ Ｐゴシック" w:eastAsia="ＭＳ Ｐゴシック" w:hAnsi="ＭＳ Ｐゴシック" w:cs="ＭＳ Ｐゴシック" w:hint="eastAsia"/>
                <w:kern w:val="0"/>
                <w:sz w:val="18"/>
                <w:szCs w:val="18"/>
              </w:rPr>
              <w:t xml:space="preserve">件　　</w:t>
            </w:r>
          </w:p>
          <w:p w:rsidR="00AD45DA" w:rsidRPr="00987A5D" w:rsidRDefault="006E5D3D" w:rsidP="00B34595">
            <w:pPr>
              <w:widowControl/>
              <w:spacing w:line="240" w:lineRule="exact"/>
              <w:jc w:val="left"/>
              <w:rPr>
                <w:rFonts w:ascii="ＭＳ Ｐゴシック" w:eastAsia="ＭＳ Ｐゴシック" w:hAnsi="ＭＳ Ｐゴシック" w:cs="ＭＳ Ｐゴシック" w:hint="eastAsia"/>
                <w:kern w:val="0"/>
                <w:sz w:val="18"/>
                <w:szCs w:val="18"/>
                <w:highlight w:val="yellow"/>
              </w:rPr>
            </w:pPr>
            <w:r>
              <w:rPr>
                <w:rFonts w:ascii="ＭＳ Ｐゴシック" w:eastAsia="ＭＳ Ｐゴシック" w:hAnsi="ＭＳ Ｐゴシック" w:cs="ＭＳ Ｐゴシック" w:hint="eastAsia"/>
                <w:kern w:val="0"/>
                <w:sz w:val="18"/>
                <w:szCs w:val="18"/>
              </w:rPr>
              <w:t>助成額 19,933</w:t>
            </w:r>
            <w:r w:rsidR="00AD45DA" w:rsidRPr="00B34595">
              <w:rPr>
                <w:rFonts w:ascii="ＭＳ Ｐゴシック" w:eastAsia="ＭＳ Ｐゴシック" w:hAnsi="ＭＳ Ｐゴシック" w:cs="ＭＳ Ｐゴシック"/>
                <w:kern w:val="0"/>
                <w:sz w:val="18"/>
                <w:szCs w:val="18"/>
              </w:rPr>
              <w:t>千円</w:t>
            </w:r>
          </w:p>
        </w:tc>
      </w:tr>
      <w:tr w:rsidR="00D90418" w:rsidRPr="00DD0D2C" w:rsidTr="0001724B">
        <w:trPr>
          <w:trHeight w:val="1177"/>
        </w:trPr>
        <w:tc>
          <w:tcPr>
            <w:tcW w:w="7371" w:type="dxa"/>
            <w:shd w:val="clear" w:color="auto" w:fill="auto"/>
          </w:tcPr>
          <w:p w:rsidR="00D90418" w:rsidRPr="00D90418" w:rsidRDefault="00D90418" w:rsidP="00D90418">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D90418">
              <w:rPr>
                <w:rFonts w:ascii="ＭＳ Ｐゴシック" w:eastAsia="ＭＳ Ｐゴシック" w:hAnsi="ＭＳ Ｐゴシック" w:cs="ＭＳ Ｐゴシック" w:hint="eastAsia"/>
                <w:color w:val="000000"/>
                <w:kern w:val="0"/>
                <w:sz w:val="18"/>
                <w:szCs w:val="22"/>
              </w:rPr>
              <w:t>強度行動障がいの状態を示す方及び高次脳機能障がい者に対する医療連携の充実</w:t>
            </w:r>
            <w:r w:rsidRPr="00B34595">
              <w:rPr>
                <w:rFonts w:ascii="ＭＳ Ｐゴシック" w:eastAsia="ＭＳ Ｐゴシック" w:hAnsi="ＭＳ Ｐゴシック" w:cs="ＭＳ Ｐゴシック" w:hint="eastAsia"/>
                <w:color w:val="FF0000"/>
                <w:kern w:val="0"/>
                <w:sz w:val="18"/>
                <w:szCs w:val="22"/>
              </w:rPr>
              <w:t>（地域生活支援課）</w:t>
            </w:r>
          </w:p>
          <w:p w:rsidR="00D90418" w:rsidRPr="006179E4" w:rsidRDefault="00D90418" w:rsidP="00D90418">
            <w:pPr>
              <w:spacing w:line="240" w:lineRule="exact"/>
              <w:jc w:val="left"/>
              <w:rPr>
                <w:rFonts w:ascii="ＭＳ Ｐゴシック" w:eastAsia="ＭＳ Ｐゴシック" w:hAnsi="ＭＳ Ｐゴシック" w:cs="ＭＳ Ｐゴシック" w:hint="eastAsia"/>
                <w:color w:val="000000"/>
                <w:kern w:val="0"/>
                <w:sz w:val="18"/>
                <w:szCs w:val="22"/>
              </w:rPr>
            </w:pPr>
            <w:r w:rsidRPr="00D90418">
              <w:rPr>
                <w:rFonts w:ascii="ＭＳ Ｐゴシック" w:eastAsia="ＭＳ Ｐゴシック" w:hAnsi="ＭＳ Ｐゴシック" w:cs="ＭＳ Ｐゴシック" w:hint="eastAsia"/>
                <w:color w:val="000000"/>
                <w:kern w:val="0"/>
                <w:sz w:val="18"/>
                <w:szCs w:val="22"/>
              </w:rPr>
              <w:t xml:space="preserve">　服薬管理や医療リハビリテーション等、医療機関との連携の継続が必要な実践事例を検証・整理し、情報提供や共有化を図ります。</w:t>
            </w:r>
          </w:p>
        </w:tc>
        <w:tc>
          <w:tcPr>
            <w:tcW w:w="2375" w:type="dxa"/>
            <w:shd w:val="clear" w:color="auto" w:fill="auto"/>
            <w:noWrap/>
          </w:tcPr>
          <w:p w:rsidR="00D90418" w:rsidRPr="00987A5D" w:rsidRDefault="00D90418" w:rsidP="004256A3">
            <w:pPr>
              <w:widowControl/>
              <w:spacing w:line="240" w:lineRule="exact"/>
              <w:jc w:val="left"/>
              <w:rPr>
                <w:rFonts w:ascii="ＭＳ Ｐゴシック" w:eastAsia="ＭＳ Ｐゴシック" w:hAnsi="ＭＳ Ｐゴシック" w:cs="ＭＳ Ｐゴシック" w:hint="eastAsia"/>
                <w:kern w:val="0"/>
                <w:sz w:val="18"/>
                <w:szCs w:val="18"/>
                <w:highlight w:val="yellow"/>
              </w:rPr>
            </w:pPr>
          </w:p>
        </w:tc>
      </w:tr>
      <w:tr w:rsidR="00AD45DA" w:rsidRPr="00DD0D2C" w:rsidTr="0001724B">
        <w:trPr>
          <w:trHeight w:val="1177"/>
        </w:trPr>
        <w:tc>
          <w:tcPr>
            <w:tcW w:w="7371" w:type="dxa"/>
            <w:shd w:val="clear" w:color="auto" w:fill="auto"/>
          </w:tcPr>
          <w:p w:rsidR="005B19F8" w:rsidRPr="0001724B" w:rsidRDefault="00926B42" w:rsidP="005B19F8">
            <w:pPr>
              <w:spacing w:line="240" w:lineRule="exact"/>
              <w:jc w:val="left"/>
              <w:rPr>
                <w:rFonts w:ascii="ＭＳ Ｐゴシック" w:eastAsia="ＭＳ Ｐゴシック" w:hAnsi="ＭＳ Ｐゴシック" w:cs="ＭＳ Ｐゴシック"/>
                <w:color w:val="FF0000"/>
                <w:kern w:val="0"/>
                <w:sz w:val="18"/>
                <w:szCs w:val="22"/>
              </w:rPr>
            </w:pPr>
            <w:r w:rsidRPr="006179E4">
              <w:rPr>
                <w:rFonts w:ascii="ＭＳ Ｐゴシック" w:eastAsia="ＭＳ Ｐゴシック" w:hAnsi="ＭＳ Ｐゴシック" w:cs="ＭＳ Ｐゴシック" w:hint="eastAsia"/>
                <w:color w:val="000000"/>
                <w:kern w:val="0"/>
                <w:sz w:val="18"/>
                <w:szCs w:val="22"/>
              </w:rPr>
              <w:t>○発達障がいにかかる専門的な医療機関の確保（再掲）</w:t>
            </w:r>
            <w:r w:rsidRPr="00926B42">
              <w:rPr>
                <w:rFonts w:ascii="ＭＳ Ｐゴシック" w:eastAsia="ＭＳ Ｐゴシック" w:hAnsi="ＭＳ Ｐゴシック" w:cs="ＭＳ Ｐゴシック" w:hint="eastAsia"/>
                <w:color w:val="FF0000"/>
                <w:kern w:val="0"/>
                <w:sz w:val="18"/>
                <w:szCs w:val="22"/>
              </w:rPr>
              <w:t>（地域生活支援課）</w:t>
            </w:r>
          </w:p>
          <w:p w:rsidR="005B19F8" w:rsidRPr="005B19F8" w:rsidRDefault="005B19F8" w:rsidP="005B19F8">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発達障がい児者の初診の待機期間を短縮するため、引き続き医師の養成を通じた専門的な医療機関の確保と医療機関ネットワークの充実を</w:t>
            </w:r>
            <w:r w:rsidR="00BA5AF0">
              <w:rPr>
                <w:rFonts w:ascii="ＭＳ Ｐゴシック" w:eastAsia="ＭＳ Ｐゴシック" w:hAnsi="ＭＳ Ｐゴシック" w:cs="ＭＳ Ｐゴシック" w:hint="eastAsia"/>
                <w:color w:val="000000"/>
                <w:kern w:val="0"/>
                <w:sz w:val="18"/>
                <w:szCs w:val="18"/>
              </w:rPr>
              <w:t>図ります</w:t>
            </w:r>
            <w:r w:rsidRPr="005B19F8">
              <w:rPr>
                <w:rFonts w:ascii="ＭＳ Ｐゴシック" w:eastAsia="ＭＳ Ｐゴシック" w:hAnsi="ＭＳ Ｐゴシック" w:cs="ＭＳ Ｐゴシック" w:hint="eastAsia"/>
                <w:color w:val="000000"/>
                <w:kern w:val="0"/>
                <w:sz w:val="18"/>
                <w:szCs w:val="18"/>
              </w:rPr>
              <w:t>。</w:t>
            </w:r>
          </w:p>
          <w:p w:rsidR="005B19F8" w:rsidRPr="005B19F8" w:rsidRDefault="005B19F8" w:rsidP="005B19F8">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rsidR="009C3E7D" w:rsidRPr="00983DE1" w:rsidRDefault="005B19F8" w:rsidP="009C3E7D">
            <w:pPr>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各圏域の登録医療機関のスキルアップを図るため、拠点医療機関の協力を得て各圏域での陪席を含めた医療機関研修や診療支援機能の充実を図ります。また、拠点医療機関の横の連携を図るため、協議の場等を設置するなど、府域における発達障がいの診断機能の向上と圏域間の均てん化を図り、拠点医療機関を中心としたネットワークが十分機能するよう取組を推進します。</w:t>
            </w:r>
          </w:p>
        </w:tc>
        <w:tc>
          <w:tcPr>
            <w:tcW w:w="2375" w:type="dxa"/>
            <w:shd w:val="clear" w:color="auto" w:fill="auto"/>
            <w:noWrap/>
          </w:tcPr>
          <w:p w:rsidR="004256A3" w:rsidRPr="00B34595" w:rsidRDefault="004256A3" w:rsidP="004256A3">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w:t>
            </w:r>
            <w:r w:rsidR="00E65D36" w:rsidRPr="00B34595">
              <w:rPr>
                <w:rFonts w:ascii="ＭＳ Ｐゴシック" w:eastAsia="ＭＳ Ｐゴシック" w:hAnsi="ＭＳ Ｐゴシック" w:cs="ＭＳ Ｐゴシック" w:hint="eastAsia"/>
                <w:kern w:val="0"/>
                <w:sz w:val="18"/>
                <w:szCs w:val="18"/>
              </w:rPr>
              <w:t>値</w:t>
            </w:r>
            <w:r w:rsidRPr="00B34595">
              <w:rPr>
                <w:rFonts w:ascii="ＭＳ Ｐゴシック" w:eastAsia="ＭＳ Ｐゴシック" w:hAnsi="ＭＳ Ｐゴシック" w:cs="ＭＳ Ｐゴシック" w:hint="eastAsia"/>
                <w:kern w:val="0"/>
                <w:sz w:val="18"/>
                <w:szCs w:val="18"/>
              </w:rPr>
              <w:t>（</w:t>
            </w:r>
            <w:r w:rsidR="00BA5AF0" w:rsidRPr="00B34595">
              <w:rPr>
                <w:rFonts w:ascii="ＭＳ Ｐゴシック" w:eastAsia="ＭＳ Ｐゴシック" w:hAnsi="ＭＳ Ｐゴシック" w:cs="ＭＳ Ｐゴシック" w:hint="eastAsia"/>
                <w:kern w:val="0"/>
                <w:sz w:val="18"/>
                <w:szCs w:val="18"/>
              </w:rPr>
              <w:t>令和５</w:t>
            </w:r>
            <w:r w:rsidRPr="00B34595">
              <w:rPr>
                <w:rFonts w:ascii="ＭＳ Ｐゴシック" w:eastAsia="ＭＳ Ｐゴシック" w:hAnsi="ＭＳ Ｐゴシック" w:cs="ＭＳ Ｐゴシック"/>
                <w:kern w:val="0"/>
                <w:sz w:val="18"/>
                <w:szCs w:val="18"/>
              </w:rPr>
              <w:t>年度）</w:t>
            </w:r>
          </w:p>
          <w:p w:rsidR="00AD45DA" w:rsidRPr="00987A5D" w:rsidRDefault="007567B2" w:rsidP="004256A3">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登録医療機関での</w:t>
            </w:r>
            <w:r w:rsidR="00BA5AF0" w:rsidRPr="00B34595">
              <w:rPr>
                <w:rFonts w:ascii="ＭＳ Ｐゴシック" w:eastAsia="ＭＳ Ｐゴシック" w:hAnsi="ＭＳ Ｐゴシック" w:cs="ＭＳ Ｐゴシック" w:hint="eastAsia"/>
                <w:kern w:val="0"/>
                <w:sz w:val="18"/>
                <w:szCs w:val="18"/>
              </w:rPr>
              <w:t>初診待機</w:t>
            </w:r>
            <w:r w:rsidRPr="00B34595">
              <w:rPr>
                <w:rFonts w:ascii="ＭＳ Ｐゴシック" w:eastAsia="ＭＳ Ｐゴシック" w:hAnsi="ＭＳ Ｐゴシック" w:cs="ＭＳ Ｐゴシック" w:hint="eastAsia"/>
                <w:kern w:val="0"/>
                <w:sz w:val="18"/>
                <w:szCs w:val="18"/>
              </w:rPr>
              <w:t>時間の短縮を図る</w:t>
            </w:r>
          </w:p>
        </w:tc>
      </w:tr>
      <w:tr w:rsidR="00AD45DA" w:rsidRPr="00DD0D2C" w:rsidTr="00B34595">
        <w:trPr>
          <w:trHeight w:val="1585"/>
        </w:trPr>
        <w:tc>
          <w:tcPr>
            <w:tcW w:w="7371" w:type="dxa"/>
            <w:tcBorders>
              <w:bottom w:val="single" w:sz="4" w:space="0" w:color="auto"/>
            </w:tcBorders>
            <w:shd w:val="clear" w:color="auto" w:fill="auto"/>
          </w:tcPr>
          <w:p w:rsidR="00FF6A6D" w:rsidRPr="00465EE5" w:rsidRDefault="00AD45DA" w:rsidP="00465EE5">
            <w:pPr>
              <w:spacing w:line="240" w:lineRule="exact"/>
              <w:ind w:left="181" w:hangingChars="100" w:hanging="181"/>
              <w:rPr>
                <w:rFonts w:ascii="ＭＳ Ｐゴシック" w:eastAsia="ＭＳ Ｐゴシック" w:hAnsi="ＭＳ Ｐゴシック" w:hint="eastAsia"/>
                <w:color w:val="000000"/>
                <w:sz w:val="18"/>
              </w:rPr>
            </w:pPr>
            <w:r w:rsidRPr="007A151D">
              <w:rPr>
                <w:rFonts w:hint="eastAsia"/>
                <w:color w:val="000000"/>
                <w:sz w:val="18"/>
              </w:rPr>
              <w:t>○</w:t>
            </w:r>
            <w:r w:rsidRPr="007A151D">
              <w:rPr>
                <w:rFonts w:ascii="ＭＳ Ｐゴシック" w:eastAsia="ＭＳ Ｐゴシック" w:hAnsi="ＭＳ Ｐゴシック" w:hint="eastAsia"/>
                <w:color w:val="000000"/>
                <w:sz w:val="18"/>
              </w:rPr>
              <w:t>医療連携の推進</w:t>
            </w:r>
            <w:r w:rsidRPr="009D3DE1">
              <w:rPr>
                <w:rFonts w:ascii="ＭＳ Ｐゴシック" w:eastAsia="ＭＳ Ｐゴシック" w:hAnsi="ＭＳ Ｐゴシック" w:hint="eastAsia"/>
                <w:color w:val="FF0000"/>
                <w:sz w:val="18"/>
              </w:rPr>
              <w:t xml:space="preserve">(健康づくり課)　</w:t>
            </w:r>
          </w:p>
          <w:p w:rsidR="002C5810" w:rsidRPr="00C52360" w:rsidRDefault="002C5810" w:rsidP="00B34595">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2C5810">
              <w:rPr>
                <w:rFonts w:ascii="ＭＳ Ｐゴシック" w:eastAsia="ＭＳ Ｐゴシック" w:hAnsi="ＭＳ Ｐゴシック" w:cs="ＭＳ Ｐゴシック" w:hint="eastAsia"/>
                <w:color w:val="000000"/>
                <w:kern w:val="0"/>
                <w:sz w:val="18"/>
                <w:szCs w:val="18"/>
              </w:rPr>
              <w:t>二次医療圏毎に、脳血管疾患、心血管疾患、糖尿病の患者にかかる医療連携の状況を、地域で診療に携わる医療従事者間で共有する会議を開催し、地域の実情に応じて、連携体制の充実を図ります</w:t>
            </w:r>
          </w:p>
        </w:tc>
        <w:tc>
          <w:tcPr>
            <w:tcW w:w="2375" w:type="dxa"/>
            <w:tcBorders>
              <w:bottom w:val="single" w:sz="4" w:space="0" w:color="auto"/>
            </w:tcBorders>
            <w:shd w:val="clear" w:color="auto" w:fill="auto"/>
            <w:noWrap/>
          </w:tcPr>
          <w:p w:rsidR="00AD45DA" w:rsidRPr="00C52360" w:rsidRDefault="00AD45DA" w:rsidP="001A4EC6">
            <w:pPr>
              <w:spacing w:line="240" w:lineRule="exact"/>
              <w:jc w:val="left"/>
              <w:rPr>
                <w:rFonts w:ascii="ＭＳ Ｐゴシック" w:eastAsia="ＭＳ Ｐゴシック" w:hAnsi="ＭＳ Ｐゴシック" w:cs="ＭＳ Ｐゴシック" w:hint="eastAsia"/>
                <w:color w:val="000000"/>
                <w:kern w:val="0"/>
                <w:sz w:val="18"/>
                <w:szCs w:val="18"/>
              </w:rPr>
            </w:pPr>
          </w:p>
        </w:tc>
      </w:tr>
      <w:tr w:rsidR="00AD45DA" w:rsidRPr="00DD0D2C" w:rsidTr="00812AA4">
        <w:trPr>
          <w:trHeight w:val="1651"/>
        </w:trPr>
        <w:tc>
          <w:tcPr>
            <w:tcW w:w="7371" w:type="dxa"/>
            <w:shd w:val="clear" w:color="auto" w:fill="auto"/>
          </w:tcPr>
          <w:p w:rsidR="005B19F8" w:rsidRPr="00812AA4" w:rsidRDefault="00AD45DA" w:rsidP="005B19F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精神科病院入院患者の療養環境の向上</w:t>
            </w:r>
            <w:r w:rsidRPr="00C37C62">
              <w:rPr>
                <w:rFonts w:ascii="ＭＳ Ｐゴシック" w:eastAsia="ＭＳ Ｐゴシック" w:hAnsi="ＭＳ Ｐゴシック" w:cs="ＭＳ Ｐゴシック" w:hint="eastAsia"/>
                <w:color w:val="FF0000"/>
                <w:kern w:val="0"/>
                <w:sz w:val="18"/>
                <w:szCs w:val="18"/>
              </w:rPr>
              <w:t>（こころの健康総合センター）</w:t>
            </w:r>
          </w:p>
          <w:p w:rsidR="005B19F8" w:rsidRPr="005B19F8" w:rsidRDefault="005A4FB0"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精神科病院入院患者の適正な医療や</w:t>
            </w:r>
            <w:r w:rsidR="005B19F8" w:rsidRPr="005B19F8">
              <w:rPr>
                <w:rFonts w:ascii="ＭＳ Ｐゴシック" w:eastAsia="ＭＳ Ｐゴシック" w:hAnsi="ＭＳ Ｐゴシック" w:cs="ＭＳ Ｐゴシック" w:hint="eastAsia"/>
                <w:color w:val="000000"/>
                <w:kern w:val="0"/>
                <w:sz w:val="18"/>
                <w:szCs w:val="18"/>
              </w:rPr>
              <w:t>保護の確保を図るため、精神科病院実地指導や措置入院患者等の実地審査、精神医療審査会の充実に努めます。</w:t>
            </w:r>
          </w:p>
          <w:p w:rsidR="00AD45DA" w:rsidRPr="00C37C62"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また、人権に配慮した医療提供体制を構築すること等により療養環境の向上を図るため、精神科医療機関療養環境検討協議会において、参画団体等から収集した情</w:t>
            </w:r>
            <w:r w:rsidR="005A4FB0">
              <w:rPr>
                <w:rFonts w:ascii="ＭＳ Ｐゴシック" w:eastAsia="ＭＳ Ｐゴシック" w:hAnsi="ＭＳ Ｐゴシック" w:cs="ＭＳ Ｐゴシック" w:hint="eastAsia"/>
                <w:color w:val="000000"/>
                <w:kern w:val="0"/>
                <w:sz w:val="18"/>
                <w:szCs w:val="18"/>
              </w:rPr>
              <w:t>報等を検証し、各病院における取組みや実践例についての情報提供や</w:t>
            </w:r>
            <w:r w:rsidRPr="005B19F8">
              <w:rPr>
                <w:rFonts w:ascii="ＭＳ Ｐゴシック" w:eastAsia="ＭＳ Ｐゴシック" w:hAnsi="ＭＳ Ｐゴシック" w:cs="ＭＳ Ｐゴシック" w:hint="eastAsia"/>
                <w:color w:val="000000"/>
                <w:kern w:val="0"/>
                <w:sz w:val="18"/>
                <w:szCs w:val="18"/>
              </w:rPr>
              <w:t>共有化を図ります。</w:t>
            </w:r>
          </w:p>
        </w:tc>
        <w:tc>
          <w:tcPr>
            <w:tcW w:w="2375" w:type="dxa"/>
            <w:shd w:val="clear" w:color="auto" w:fill="auto"/>
            <w:noWrap/>
          </w:tcPr>
          <w:p w:rsidR="00AD45DA" w:rsidRPr="006F5996" w:rsidRDefault="00AD45DA" w:rsidP="001A4EC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AD45DA" w:rsidRPr="00DD0D2C" w:rsidTr="00B34595">
        <w:trPr>
          <w:trHeight w:val="2298"/>
        </w:trPr>
        <w:tc>
          <w:tcPr>
            <w:tcW w:w="7371" w:type="dxa"/>
            <w:shd w:val="clear" w:color="auto" w:fill="auto"/>
          </w:tcPr>
          <w:p w:rsidR="005B19F8" w:rsidRPr="005B19F8" w:rsidRDefault="00AD45DA"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精神疾患の早期治療の推進</w:t>
            </w:r>
            <w:r w:rsidRPr="00C37C62">
              <w:rPr>
                <w:rFonts w:ascii="ＭＳ Ｐゴシック" w:eastAsia="ＭＳ Ｐゴシック" w:hAnsi="ＭＳ Ｐゴシック" w:cs="ＭＳ Ｐゴシック" w:hint="eastAsia"/>
                <w:color w:val="FF0000"/>
                <w:kern w:val="0"/>
                <w:sz w:val="18"/>
                <w:szCs w:val="18"/>
              </w:rPr>
              <w:t>（地域保健課）</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こころの健康や依存症、認知症等の精神保健福祉に関する相談・訪問</w:t>
            </w:r>
            <w:r w:rsidR="000C3AC4">
              <w:rPr>
                <w:rFonts w:ascii="ＭＳ Ｐゴシック" w:eastAsia="ＭＳ Ｐゴシック" w:hAnsi="ＭＳ Ｐゴシック" w:cs="ＭＳ Ｐゴシック" w:hint="eastAsia"/>
                <w:color w:val="000000"/>
                <w:kern w:val="0"/>
                <w:sz w:val="18"/>
                <w:szCs w:val="18"/>
              </w:rPr>
              <w:t>指導を実施し、医療機関への受診勧奨や日常生活を送る上での援助や</w:t>
            </w:r>
            <w:r w:rsidRPr="005B19F8">
              <w:rPr>
                <w:rFonts w:ascii="ＭＳ Ｐゴシック" w:eastAsia="ＭＳ Ｐゴシック" w:hAnsi="ＭＳ Ｐゴシック" w:cs="ＭＳ Ｐゴシック" w:hint="eastAsia"/>
                <w:color w:val="000000"/>
                <w:kern w:val="0"/>
                <w:sz w:val="18"/>
                <w:szCs w:val="18"/>
              </w:rPr>
              <w:t>社会復帰のための支援の充実を図り、当事</w:t>
            </w:r>
            <w:r>
              <w:rPr>
                <w:rFonts w:ascii="ＭＳ Ｐゴシック" w:eastAsia="ＭＳ Ｐゴシック" w:hAnsi="ＭＳ Ｐゴシック" w:cs="ＭＳ Ｐゴシック" w:hint="eastAsia"/>
                <w:color w:val="000000"/>
                <w:kern w:val="0"/>
                <w:sz w:val="18"/>
                <w:szCs w:val="18"/>
              </w:rPr>
              <w:t>者が早期に必</w:t>
            </w:r>
            <w:r w:rsidR="000C3AC4">
              <w:rPr>
                <w:rFonts w:ascii="ＭＳ Ｐゴシック" w:eastAsia="ＭＳ Ｐゴシック" w:hAnsi="ＭＳ Ｐゴシック" w:cs="ＭＳ Ｐゴシック" w:hint="eastAsia"/>
                <w:color w:val="000000"/>
                <w:kern w:val="0"/>
                <w:sz w:val="18"/>
                <w:szCs w:val="18"/>
              </w:rPr>
              <w:t>要な相談、医療を安心して受けることができるように</w:t>
            </w:r>
            <w:r>
              <w:rPr>
                <w:rFonts w:ascii="ＭＳ Ｐゴシック" w:eastAsia="ＭＳ Ｐゴシック" w:hAnsi="ＭＳ Ｐゴシック" w:cs="ＭＳ Ｐゴシック" w:hint="eastAsia"/>
                <w:color w:val="000000"/>
                <w:kern w:val="0"/>
                <w:sz w:val="18"/>
                <w:szCs w:val="18"/>
              </w:rPr>
              <w:t>します</w:t>
            </w:r>
            <w:r w:rsidRPr="005B19F8">
              <w:rPr>
                <w:rFonts w:ascii="ＭＳ Ｐゴシック" w:eastAsia="ＭＳ Ｐゴシック" w:hAnsi="ＭＳ Ｐゴシック" w:cs="ＭＳ Ｐゴシック" w:hint="eastAsia"/>
                <w:color w:val="000000"/>
                <w:kern w:val="0"/>
                <w:sz w:val="18"/>
                <w:szCs w:val="18"/>
              </w:rPr>
              <w:t>。</w:t>
            </w:r>
          </w:p>
          <w:p w:rsidR="00AD45DA" w:rsidRPr="003814FB"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また、夜間・休日において精神科救急医療システムの</w:t>
            </w:r>
            <w:r>
              <w:rPr>
                <w:rFonts w:ascii="ＭＳ Ｐゴシック" w:eastAsia="ＭＳ Ｐゴシック" w:hAnsi="ＭＳ Ｐゴシック" w:cs="ＭＳ Ｐゴシック" w:hint="eastAsia"/>
                <w:color w:val="000000"/>
                <w:kern w:val="0"/>
                <w:sz w:val="18"/>
                <w:szCs w:val="18"/>
              </w:rPr>
              <w:t>充実を図り、当事者が適切な医療処置を受けることができるようにします</w:t>
            </w:r>
            <w:r w:rsidRPr="005B19F8">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noWrap/>
          </w:tcPr>
          <w:p w:rsidR="00AD45DA" w:rsidRPr="00B34595" w:rsidRDefault="00AD45DA" w:rsidP="007674F3">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rsidR="00AD45DA" w:rsidRPr="00B34595" w:rsidRDefault="00F220D7" w:rsidP="00C37C62">
            <w:pPr>
              <w:widowControl/>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hint="eastAsia"/>
                <w:kern w:val="0"/>
                <w:sz w:val="18"/>
                <w:szCs w:val="18"/>
              </w:rPr>
              <w:t>令和元</w:t>
            </w:r>
            <w:r w:rsidR="007567B2" w:rsidRPr="00B34595">
              <w:rPr>
                <w:rFonts w:ascii="ＭＳ Ｐゴシック" w:eastAsia="ＭＳ Ｐゴシック" w:hAnsi="ＭＳ Ｐゴシック" w:cs="ＭＳ Ｐゴシック"/>
                <w:kern w:val="0"/>
                <w:sz w:val="18"/>
                <w:szCs w:val="18"/>
              </w:rPr>
              <w:t>年度</w:t>
            </w:r>
            <w:r w:rsidR="007567B2" w:rsidRPr="00B34595">
              <w:rPr>
                <w:rFonts w:ascii="ＭＳ Ｐゴシック" w:eastAsia="ＭＳ Ｐゴシック" w:hAnsi="ＭＳ Ｐゴシック" w:cs="ＭＳ Ｐゴシック" w:hint="eastAsia"/>
                <w:kern w:val="0"/>
                <w:sz w:val="18"/>
                <w:szCs w:val="18"/>
              </w:rPr>
              <w:t>実施状況</w:t>
            </w:r>
          </w:p>
          <w:p w:rsidR="007567B2" w:rsidRPr="00B34595" w:rsidRDefault="00AD45DA" w:rsidP="001A4EC6">
            <w:pPr>
              <w:widowControl/>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kern w:val="0"/>
                <w:sz w:val="18"/>
                <w:szCs w:val="18"/>
              </w:rPr>
              <w:t xml:space="preserve">大阪府精神科救急医療情報センター対応件数　</w:t>
            </w:r>
          </w:p>
          <w:p w:rsidR="007567B2" w:rsidRPr="00B34595" w:rsidRDefault="0053108F" w:rsidP="001A4EC6">
            <w:pPr>
              <w:widowControl/>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hint="eastAsia"/>
                <w:kern w:val="0"/>
                <w:sz w:val="18"/>
                <w:szCs w:val="18"/>
              </w:rPr>
              <w:t>2,695</w:t>
            </w:r>
            <w:r w:rsidR="00AD45DA" w:rsidRPr="00B34595">
              <w:rPr>
                <w:rFonts w:ascii="ＭＳ Ｐゴシック" w:eastAsia="ＭＳ Ｐゴシック" w:hAnsi="ＭＳ Ｐゴシック" w:cs="ＭＳ Ｐゴシック"/>
                <w:kern w:val="0"/>
                <w:sz w:val="18"/>
                <w:szCs w:val="18"/>
              </w:rPr>
              <w:t>件</w:t>
            </w:r>
          </w:p>
          <w:p w:rsidR="00AD45DA" w:rsidRPr="005307D4" w:rsidRDefault="007567B2" w:rsidP="001A4EC6">
            <w:pPr>
              <w:widowControl/>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kern w:val="0"/>
                <w:sz w:val="18"/>
                <w:szCs w:val="18"/>
              </w:rPr>
              <w:t>夜間・休日精神科身体合併症支援システム</w:t>
            </w:r>
            <w:r w:rsidR="00AD45DA" w:rsidRPr="00B34595">
              <w:rPr>
                <w:rFonts w:ascii="ＭＳ Ｐゴシック" w:eastAsia="ＭＳ Ｐゴシック" w:hAnsi="ＭＳ Ｐゴシック" w:cs="ＭＳ Ｐゴシック"/>
                <w:kern w:val="0"/>
                <w:sz w:val="18"/>
                <w:szCs w:val="18"/>
              </w:rPr>
              <w:t xml:space="preserve">利用件数　</w:t>
            </w:r>
            <w:r w:rsidR="00E65D36" w:rsidRPr="00B34595">
              <w:rPr>
                <w:rFonts w:ascii="ＭＳ Ｐゴシック" w:eastAsia="ＭＳ Ｐゴシック" w:hAnsi="ＭＳ Ｐゴシック" w:cs="ＭＳ Ｐゴシック"/>
                <w:kern w:val="0"/>
                <w:sz w:val="18"/>
                <w:szCs w:val="18"/>
              </w:rPr>
              <w:t xml:space="preserve"> </w:t>
            </w:r>
            <w:r w:rsidR="0053108F" w:rsidRPr="00B34595">
              <w:rPr>
                <w:rFonts w:ascii="ＭＳ Ｐゴシック" w:eastAsia="ＭＳ Ｐゴシック" w:hAnsi="ＭＳ Ｐゴシック" w:cs="ＭＳ Ｐゴシック" w:hint="eastAsia"/>
                <w:kern w:val="0"/>
                <w:sz w:val="18"/>
                <w:szCs w:val="18"/>
              </w:rPr>
              <w:t>250</w:t>
            </w:r>
            <w:r w:rsidR="00AD45DA" w:rsidRPr="00B34595">
              <w:rPr>
                <w:rFonts w:ascii="ＭＳ Ｐゴシック" w:eastAsia="ＭＳ Ｐゴシック" w:hAnsi="ＭＳ Ｐゴシック" w:cs="ＭＳ Ｐゴシック"/>
                <w:kern w:val="0"/>
                <w:sz w:val="18"/>
                <w:szCs w:val="18"/>
              </w:rPr>
              <w:t>件</w:t>
            </w:r>
          </w:p>
        </w:tc>
      </w:tr>
      <w:tr w:rsidR="00AD45DA" w:rsidRPr="00DD0D2C" w:rsidTr="00BE7A43">
        <w:trPr>
          <w:trHeight w:val="1190"/>
        </w:trPr>
        <w:tc>
          <w:tcPr>
            <w:tcW w:w="7371" w:type="dxa"/>
            <w:shd w:val="clear" w:color="auto" w:fill="auto"/>
          </w:tcPr>
          <w:p w:rsidR="005B19F8" w:rsidRPr="005B19F8" w:rsidRDefault="00AD45DA"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大阪難病医療情報センターの運営</w:t>
            </w:r>
            <w:r w:rsidRPr="00C37C62">
              <w:rPr>
                <w:rFonts w:ascii="ＭＳ Ｐゴシック" w:eastAsia="ＭＳ Ｐゴシック" w:hAnsi="ＭＳ Ｐゴシック" w:cs="ＭＳ Ｐゴシック" w:hint="eastAsia"/>
                <w:color w:val="FF0000"/>
                <w:kern w:val="0"/>
                <w:sz w:val="18"/>
                <w:szCs w:val="18"/>
              </w:rPr>
              <w:t>（地域保健課）</w:t>
            </w:r>
          </w:p>
          <w:p w:rsidR="00AD45DA" w:rsidRPr="00C37C62"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大阪難病医療情報センターにおいて、難病患者・家族や関係機関を対象に難病医療に関する電話、面接相談等の患者支援を行うとともに、難病</w:t>
            </w:r>
            <w:r>
              <w:rPr>
                <w:rFonts w:ascii="ＭＳ Ｐゴシック" w:eastAsia="ＭＳ Ｐゴシック" w:hAnsi="ＭＳ Ｐゴシック" w:cs="ＭＳ Ｐゴシック" w:hint="eastAsia"/>
                <w:color w:val="000000"/>
                <w:kern w:val="0"/>
                <w:sz w:val="18"/>
                <w:szCs w:val="18"/>
              </w:rPr>
              <w:t>医療提供体制を構築するための連携会議や医療従事者研修等を実施します</w:t>
            </w:r>
            <w:r w:rsidRPr="005B19F8">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tcPr>
          <w:p w:rsidR="0019598B" w:rsidRPr="00B34595" w:rsidRDefault="0019598B" w:rsidP="001A4EC6">
            <w:pPr>
              <w:widowControl/>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hint="eastAsia"/>
                <w:kern w:val="0"/>
                <w:sz w:val="18"/>
                <w:szCs w:val="18"/>
              </w:rPr>
              <w:t>目標値</w:t>
            </w:r>
          </w:p>
          <w:p w:rsidR="00AD45DA" w:rsidRPr="005307D4" w:rsidRDefault="00AD45DA" w:rsidP="001A4EC6">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地域のネットワーク強化に向けた研修（会議）：年１回以上</w:t>
            </w:r>
          </w:p>
        </w:tc>
      </w:tr>
      <w:tr w:rsidR="00AD45DA" w:rsidRPr="00DD0D2C" w:rsidTr="00FF6A6D">
        <w:trPr>
          <w:trHeight w:val="1232"/>
        </w:trPr>
        <w:tc>
          <w:tcPr>
            <w:tcW w:w="7371" w:type="dxa"/>
            <w:shd w:val="clear" w:color="auto" w:fill="auto"/>
          </w:tcPr>
          <w:p w:rsidR="005B19F8" w:rsidRPr="00950B55" w:rsidRDefault="00AD45DA" w:rsidP="005B19F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在宅難病患者に対する訪問指導の実施</w:t>
            </w:r>
            <w:r w:rsidRPr="00C37C62">
              <w:rPr>
                <w:rFonts w:ascii="ＭＳ Ｐゴシック" w:eastAsia="ＭＳ Ｐゴシック" w:hAnsi="ＭＳ Ｐゴシック" w:cs="ＭＳ Ｐゴシック" w:hint="eastAsia"/>
                <w:color w:val="FF0000"/>
                <w:kern w:val="0"/>
                <w:sz w:val="18"/>
                <w:szCs w:val="18"/>
              </w:rPr>
              <w:t>（地域保健課）</w:t>
            </w:r>
          </w:p>
          <w:p w:rsidR="00FF6A6D" w:rsidRPr="00234E41"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指定難病の医療費助成に係る新規・更新申請時に個別面談などを実施し、患者の状況や支</w:t>
            </w:r>
            <w:r>
              <w:rPr>
                <w:rFonts w:ascii="ＭＳ Ｐゴシック" w:eastAsia="ＭＳ Ｐゴシック" w:hAnsi="ＭＳ Ｐゴシック" w:cs="ＭＳ Ｐゴシック" w:hint="eastAsia"/>
                <w:color w:val="000000"/>
                <w:kern w:val="0"/>
                <w:sz w:val="18"/>
                <w:szCs w:val="18"/>
              </w:rPr>
              <w:t>援ニーズに的確に対応した、保健師による個別訪問等の支援を実施します</w:t>
            </w:r>
            <w:r w:rsidRPr="005B19F8">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tcPr>
          <w:p w:rsidR="00E65D36" w:rsidRPr="00950B55" w:rsidRDefault="00E65D36" w:rsidP="001A4EC6">
            <w:pPr>
              <w:widowControl/>
              <w:spacing w:line="240" w:lineRule="exact"/>
              <w:jc w:val="left"/>
              <w:rPr>
                <w:rFonts w:ascii="ＭＳ Ｐゴシック" w:eastAsia="ＭＳ Ｐゴシック" w:hAnsi="ＭＳ Ｐゴシック" w:cs="ＭＳ Ｐゴシック" w:hint="eastAsia"/>
                <w:kern w:val="0"/>
                <w:sz w:val="18"/>
                <w:szCs w:val="18"/>
              </w:rPr>
            </w:pPr>
            <w:r w:rsidRPr="00950B55">
              <w:rPr>
                <w:rFonts w:ascii="ＭＳ Ｐゴシック" w:eastAsia="ＭＳ Ｐゴシック" w:hAnsi="ＭＳ Ｐゴシック" w:cs="ＭＳ Ｐゴシック" w:hint="eastAsia"/>
                <w:kern w:val="0"/>
                <w:sz w:val="18"/>
                <w:szCs w:val="18"/>
              </w:rPr>
              <w:t>目標値</w:t>
            </w:r>
          </w:p>
          <w:p w:rsidR="00AD45DA" w:rsidRPr="00950B55" w:rsidRDefault="00AD45DA" w:rsidP="001A4EC6">
            <w:pPr>
              <w:widowControl/>
              <w:spacing w:line="240" w:lineRule="exact"/>
              <w:jc w:val="left"/>
              <w:rPr>
                <w:rFonts w:ascii="ＭＳ Ｐゴシック" w:eastAsia="ＭＳ Ｐゴシック" w:hAnsi="ＭＳ Ｐゴシック" w:cs="ＭＳ Ｐゴシック"/>
                <w:kern w:val="0"/>
                <w:sz w:val="18"/>
                <w:szCs w:val="18"/>
              </w:rPr>
            </w:pPr>
            <w:r w:rsidRPr="00950B55">
              <w:rPr>
                <w:rFonts w:ascii="ＭＳ Ｐゴシック" w:eastAsia="ＭＳ Ｐゴシック" w:hAnsi="ＭＳ Ｐゴシック" w:cs="ＭＳ Ｐゴシック" w:hint="eastAsia"/>
                <w:kern w:val="0"/>
                <w:sz w:val="18"/>
                <w:szCs w:val="18"/>
              </w:rPr>
              <w:t>新規申請患者への保健師支援において、初回支援基準票に従った訪問の実施</w:t>
            </w:r>
          </w:p>
        </w:tc>
      </w:tr>
      <w:tr w:rsidR="00AD45DA" w:rsidRPr="00DD0D2C" w:rsidTr="006417C4">
        <w:trPr>
          <w:trHeight w:val="1888"/>
        </w:trPr>
        <w:tc>
          <w:tcPr>
            <w:tcW w:w="7371" w:type="dxa"/>
            <w:shd w:val="clear" w:color="auto" w:fill="auto"/>
          </w:tcPr>
          <w:p w:rsidR="005B19F8" w:rsidRPr="005B19F8" w:rsidRDefault="00AD45DA"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保健所における難病事業の充実</w:t>
            </w:r>
            <w:r w:rsidRPr="00145400">
              <w:rPr>
                <w:rFonts w:ascii="ＭＳ Ｐゴシック" w:eastAsia="ＭＳ Ｐゴシック" w:hAnsi="ＭＳ Ｐゴシック" w:cs="ＭＳ Ｐゴシック" w:hint="eastAsia"/>
                <w:color w:val="FF0000"/>
                <w:kern w:val="0"/>
                <w:sz w:val="18"/>
                <w:szCs w:val="18"/>
              </w:rPr>
              <w:t>（地域保健課）</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難病患者を取り巻く</w:t>
            </w:r>
            <w:r w:rsidR="00AC40B4">
              <w:rPr>
                <w:rFonts w:ascii="ＭＳ Ｐゴシック" w:eastAsia="ＭＳ Ｐゴシック" w:hAnsi="ＭＳ Ｐゴシック" w:cs="ＭＳ Ｐゴシック" w:hint="eastAsia"/>
                <w:color w:val="000000"/>
                <w:kern w:val="0"/>
                <w:sz w:val="18"/>
                <w:szCs w:val="18"/>
              </w:rPr>
              <w:t>社会情勢を踏まえ、疾患に関する理解と日常生活の質の向上につながる</w:t>
            </w:r>
            <w:r w:rsidRPr="005B19F8">
              <w:rPr>
                <w:rFonts w:ascii="ＭＳ Ｐゴシック" w:eastAsia="ＭＳ Ｐゴシック" w:hAnsi="ＭＳ Ｐゴシック" w:cs="ＭＳ Ｐゴシック" w:hint="eastAsia"/>
                <w:color w:val="000000"/>
                <w:kern w:val="0"/>
                <w:sz w:val="18"/>
                <w:szCs w:val="18"/>
              </w:rPr>
              <w:t>よう難病患者や家族を対象とした難病講演会や学習会、患者交流会といった集団支援を行っていきます。</w:t>
            </w:r>
          </w:p>
          <w:p w:rsidR="00AD45DA" w:rsidRPr="00C37C62"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また、地域の状況に合わせた医療・保健・介護・福祉のネットワーク構築に向けて、関係機関対象の研修会等を実施し、地域の療</w:t>
            </w:r>
            <w:r w:rsidR="0053108F">
              <w:rPr>
                <w:rFonts w:ascii="ＭＳ Ｐゴシック" w:eastAsia="ＭＳ Ｐゴシック" w:hAnsi="ＭＳ Ｐゴシック" w:cs="ＭＳ Ｐゴシック" w:hint="eastAsia"/>
                <w:color w:val="000000"/>
                <w:kern w:val="0"/>
                <w:sz w:val="18"/>
                <w:szCs w:val="18"/>
              </w:rPr>
              <w:t>養</w:t>
            </w:r>
            <w:r w:rsidRPr="005B19F8">
              <w:rPr>
                <w:rFonts w:ascii="ＭＳ Ｐゴシック" w:eastAsia="ＭＳ Ｐゴシック" w:hAnsi="ＭＳ Ｐゴシック" w:cs="ＭＳ Ｐゴシック" w:hint="eastAsia"/>
                <w:color w:val="000000"/>
                <w:kern w:val="0"/>
                <w:sz w:val="18"/>
                <w:szCs w:val="18"/>
              </w:rPr>
              <w:t>環境整備を図ります。</w:t>
            </w:r>
          </w:p>
        </w:tc>
        <w:tc>
          <w:tcPr>
            <w:tcW w:w="2375" w:type="dxa"/>
            <w:shd w:val="clear" w:color="auto" w:fill="auto"/>
          </w:tcPr>
          <w:p w:rsidR="00E65D36" w:rsidRDefault="00E65D36" w:rsidP="00145400">
            <w:pPr>
              <w:widowControl/>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難病講演会の開催：</w:t>
            </w:r>
          </w:p>
          <w:p w:rsidR="005B19F8" w:rsidRPr="005B19F8" w:rsidRDefault="005B19F8" w:rsidP="00B34595">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府保健所において年</w:t>
            </w:r>
            <w:r w:rsidRPr="005B19F8">
              <w:rPr>
                <w:rFonts w:ascii="ＭＳ Ｐゴシック" w:eastAsia="ＭＳ Ｐゴシック" w:hAnsi="ＭＳ Ｐゴシック" w:cs="ＭＳ Ｐゴシック"/>
                <w:color w:val="000000"/>
                <w:kern w:val="0"/>
                <w:sz w:val="18"/>
                <w:szCs w:val="18"/>
              </w:rPr>
              <w:t>1回以上実施</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関係機関を対象とした会議や研修の開催：</w:t>
            </w:r>
          </w:p>
          <w:p w:rsidR="00AD45DA" w:rsidRPr="00234E41"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府保健所年</w:t>
            </w:r>
            <w:r w:rsidRPr="005B19F8">
              <w:rPr>
                <w:rFonts w:ascii="ＭＳ Ｐゴシック" w:eastAsia="ＭＳ Ｐゴシック" w:hAnsi="ＭＳ Ｐゴシック" w:cs="ＭＳ Ｐゴシック"/>
                <w:color w:val="000000"/>
                <w:kern w:val="0"/>
                <w:sz w:val="18"/>
                <w:szCs w:val="18"/>
              </w:rPr>
              <w:t>1回以上</w:t>
            </w:r>
          </w:p>
        </w:tc>
      </w:tr>
      <w:tr w:rsidR="00AD45DA" w:rsidRPr="00DD0D2C" w:rsidTr="00AC40B4">
        <w:trPr>
          <w:trHeight w:val="1879"/>
        </w:trPr>
        <w:tc>
          <w:tcPr>
            <w:tcW w:w="7371" w:type="dxa"/>
            <w:shd w:val="clear" w:color="auto" w:fill="auto"/>
          </w:tcPr>
          <w:p w:rsidR="005B19F8" w:rsidRPr="005B19F8" w:rsidRDefault="00AD45DA"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ハンセン病回復者のニーズに応じた医療・福祉サービスの提供</w:t>
            </w:r>
            <w:r w:rsidRPr="00145400">
              <w:rPr>
                <w:rFonts w:ascii="ＭＳ Ｐゴシック" w:eastAsia="ＭＳ Ｐゴシック" w:hAnsi="ＭＳ Ｐゴシック" w:cs="ＭＳ Ｐゴシック" w:hint="eastAsia"/>
                <w:color w:val="FF0000"/>
                <w:kern w:val="0"/>
                <w:sz w:val="18"/>
                <w:szCs w:val="18"/>
              </w:rPr>
              <w:t>（地域保健課）</w:t>
            </w:r>
          </w:p>
          <w:p w:rsidR="005B19F8" w:rsidRPr="005B19F8" w:rsidRDefault="005B19F8" w:rsidP="005B19F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ハンセン病回復者</w:t>
            </w:r>
            <w:r w:rsidR="00256381">
              <w:rPr>
                <w:rFonts w:ascii="ＭＳ Ｐゴシック" w:eastAsia="ＭＳ Ｐゴシック" w:hAnsi="ＭＳ Ｐゴシック" w:cs="ＭＳ Ｐゴシック" w:hint="eastAsia"/>
                <w:color w:val="000000"/>
                <w:kern w:val="0"/>
                <w:sz w:val="18"/>
                <w:szCs w:val="18"/>
              </w:rPr>
              <w:t>とその家族</w:t>
            </w:r>
            <w:r w:rsidRPr="005B19F8">
              <w:rPr>
                <w:rFonts w:ascii="ＭＳ Ｐゴシック" w:eastAsia="ＭＳ Ｐゴシック" w:hAnsi="ＭＳ Ｐゴシック" w:cs="ＭＳ Ｐゴシック" w:hint="eastAsia"/>
                <w:color w:val="000000"/>
                <w:kern w:val="0"/>
                <w:sz w:val="18"/>
                <w:szCs w:val="18"/>
              </w:rPr>
              <w:t>が地域社会で安心して生活できるよう、誤った知識に基づく差別や偏見の解消に努めるとともに、ハンセン病後遺症による身体障がいの特性を理解した上で個々のニーズに応じた福祉サービスや専門医療が受</w:t>
            </w:r>
            <w:r>
              <w:rPr>
                <w:rFonts w:ascii="ＭＳ Ｐゴシック" w:eastAsia="ＭＳ Ｐゴシック" w:hAnsi="ＭＳ Ｐゴシック" w:cs="ＭＳ Ｐゴシック" w:hint="eastAsia"/>
                <w:color w:val="000000"/>
                <w:kern w:val="0"/>
                <w:sz w:val="18"/>
                <w:szCs w:val="18"/>
              </w:rPr>
              <w:t>けられるよう、関係機関との連携やコーディネート機能の充実に努めます</w:t>
            </w:r>
            <w:r w:rsidRPr="005B19F8">
              <w:rPr>
                <w:rFonts w:ascii="ＭＳ Ｐゴシック" w:eastAsia="ＭＳ Ｐゴシック" w:hAnsi="ＭＳ Ｐゴシック" w:cs="ＭＳ Ｐゴシック" w:hint="eastAsia"/>
                <w:color w:val="000000"/>
                <w:kern w:val="0"/>
                <w:sz w:val="18"/>
                <w:szCs w:val="18"/>
              </w:rPr>
              <w:t>。</w:t>
            </w:r>
          </w:p>
          <w:p w:rsidR="00AD45DA" w:rsidRPr="007674F3"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lastRenderedPageBreak/>
              <w:t xml:space="preserve">　ハンセン病後</w:t>
            </w:r>
            <w:r w:rsidR="00AC40B4">
              <w:rPr>
                <w:rFonts w:ascii="ＭＳ Ｐゴシック" w:eastAsia="ＭＳ Ｐゴシック" w:hAnsi="ＭＳ Ｐゴシック" w:cs="ＭＳ Ｐゴシック" w:hint="eastAsia"/>
                <w:color w:val="000000"/>
                <w:kern w:val="0"/>
                <w:sz w:val="18"/>
                <w:szCs w:val="18"/>
              </w:rPr>
              <w:t>遺症に対し、きめ細かいサービスが提供できるよう関係機関との連携</w:t>
            </w:r>
            <w:r w:rsidRPr="005B19F8">
              <w:rPr>
                <w:rFonts w:ascii="ＭＳ Ｐゴシック" w:eastAsia="ＭＳ Ｐゴシック" w:hAnsi="ＭＳ Ｐゴシック" w:cs="ＭＳ Ｐゴシック" w:hint="eastAsia"/>
                <w:color w:val="000000"/>
                <w:kern w:val="0"/>
                <w:sz w:val="18"/>
                <w:szCs w:val="18"/>
              </w:rPr>
              <w:t>強</w:t>
            </w:r>
            <w:r w:rsidR="00AC40B4">
              <w:rPr>
                <w:rFonts w:ascii="ＭＳ Ｐゴシック" w:eastAsia="ＭＳ Ｐゴシック" w:hAnsi="ＭＳ Ｐゴシック" w:cs="ＭＳ Ｐゴシック" w:hint="eastAsia"/>
                <w:color w:val="000000"/>
                <w:kern w:val="0"/>
                <w:sz w:val="18"/>
                <w:szCs w:val="18"/>
              </w:rPr>
              <w:t>化や啓発に努めるとともに、</w:t>
            </w:r>
            <w:r>
              <w:rPr>
                <w:rFonts w:ascii="ＭＳ Ｐゴシック" w:eastAsia="ＭＳ Ｐゴシック" w:hAnsi="ＭＳ Ｐゴシック" w:cs="ＭＳ Ｐゴシック" w:hint="eastAsia"/>
                <w:color w:val="000000"/>
                <w:kern w:val="0"/>
                <w:sz w:val="18"/>
                <w:szCs w:val="18"/>
              </w:rPr>
              <w:t>安心して受診できる医療機関の充実に努めます</w:t>
            </w:r>
            <w:r w:rsidRPr="005B19F8">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noWrap/>
          </w:tcPr>
          <w:p w:rsidR="00AD45DA" w:rsidRPr="00AC40B4" w:rsidRDefault="00AD45DA" w:rsidP="001A4EC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AD45DA" w:rsidRPr="00DD0D2C" w:rsidTr="00E85D6F">
        <w:trPr>
          <w:trHeight w:val="984"/>
        </w:trPr>
        <w:tc>
          <w:tcPr>
            <w:tcW w:w="7371" w:type="dxa"/>
            <w:shd w:val="clear" w:color="auto" w:fill="auto"/>
          </w:tcPr>
          <w:p w:rsidR="005B19F8" w:rsidRPr="005B19F8" w:rsidRDefault="00AD45DA"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障がい者（児）歯科診療の充実</w:t>
            </w:r>
            <w:r w:rsidRPr="00145400">
              <w:rPr>
                <w:rFonts w:ascii="ＭＳ Ｐゴシック" w:eastAsia="ＭＳ Ｐゴシック" w:hAnsi="ＭＳ Ｐゴシック" w:cs="ＭＳ Ｐゴシック" w:hint="eastAsia"/>
                <w:color w:val="FF0000"/>
                <w:kern w:val="0"/>
                <w:sz w:val="18"/>
                <w:szCs w:val="18"/>
              </w:rPr>
              <w:t>（健康づくり課）</w:t>
            </w:r>
          </w:p>
          <w:p w:rsidR="00AD45DA" w:rsidRPr="00145400"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障がい者（児）が、</w:t>
            </w:r>
            <w:r w:rsidR="00C21516">
              <w:rPr>
                <w:rFonts w:ascii="ＭＳ Ｐゴシック" w:eastAsia="ＭＳ Ｐゴシック" w:hAnsi="ＭＳ Ｐゴシック" w:cs="ＭＳ Ｐゴシック" w:hint="eastAsia"/>
                <w:color w:val="000000"/>
                <w:kern w:val="0"/>
                <w:sz w:val="18"/>
                <w:szCs w:val="18"/>
              </w:rPr>
              <w:t>必要な</w:t>
            </w:r>
            <w:r w:rsidRPr="005B19F8">
              <w:rPr>
                <w:rFonts w:ascii="ＭＳ Ｐゴシック" w:eastAsia="ＭＳ Ｐゴシック" w:hAnsi="ＭＳ Ｐゴシック" w:cs="ＭＳ Ｐゴシック" w:hint="eastAsia"/>
                <w:color w:val="000000"/>
                <w:kern w:val="0"/>
                <w:sz w:val="18"/>
                <w:szCs w:val="18"/>
              </w:rPr>
              <w:t>歯科診療を受けられるよう、</w:t>
            </w:r>
            <w:r>
              <w:rPr>
                <w:rFonts w:ascii="ＭＳ Ｐゴシック" w:eastAsia="ＭＳ Ｐゴシック" w:hAnsi="ＭＳ Ｐゴシック" w:cs="ＭＳ Ｐゴシック" w:hint="eastAsia"/>
                <w:color w:val="000000"/>
                <w:kern w:val="0"/>
                <w:sz w:val="18"/>
                <w:szCs w:val="18"/>
              </w:rPr>
              <w:t>障がい者歯科診療</w:t>
            </w:r>
            <w:r w:rsidR="00C21516">
              <w:rPr>
                <w:rFonts w:ascii="ＭＳ Ｐゴシック" w:eastAsia="ＭＳ Ｐゴシック" w:hAnsi="ＭＳ Ｐゴシック" w:cs="ＭＳ Ｐゴシック" w:hint="eastAsia"/>
                <w:color w:val="000000"/>
                <w:kern w:val="0"/>
                <w:sz w:val="18"/>
                <w:szCs w:val="18"/>
              </w:rPr>
              <w:t>体制の充実・</w:t>
            </w:r>
            <w:r>
              <w:rPr>
                <w:rFonts w:ascii="ＭＳ Ｐゴシック" w:eastAsia="ＭＳ Ｐゴシック" w:hAnsi="ＭＳ Ｐゴシック" w:cs="ＭＳ Ｐゴシック" w:hint="eastAsia"/>
                <w:color w:val="000000"/>
                <w:kern w:val="0"/>
                <w:sz w:val="18"/>
                <w:szCs w:val="18"/>
              </w:rPr>
              <w:t>確保に</w:t>
            </w:r>
            <w:r w:rsidR="00C35AE0">
              <w:rPr>
                <w:rFonts w:ascii="ＭＳ Ｐゴシック" w:eastAsia="ＭＳ Ｐゴシック" w:hAnsi="ＭＳ Ｐゴシック" w:cs="ＭＳ Ｐゴシック" w:hint="eastAsia"/>
                <w:color w:val="000000"/>
                <w:kern w:val="0"/>
                <w:sz w:val="18"/>
                <w:szCs w:val="18"/>
              </w:rPr>
              <w:t>引き続き</w:t>
            </w:r>
            <w:r w:rsidR="00C21516">
              <w:rPr>
                <w:rFonts w:ascii="ＭＳ Ｐゴシック" w:eastAsia="ＭＳ Ｐゴシック" w:hAnsi="ＭＳ Ｐゴシック" w:cs="ＭＳ Ｐゴシック" w:hint="eastAsia"/>
                <w:color w:val="000000"/>
                <w:kern w:val="0"/>
                <w:sz w:val="18"/>
                <w:szCs w:val="18"/>
              </w:rPr>
              <w:t>取り組みます</w:t>
            </w:r>
            <w:r w:rsidRPr="005B19F8">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tcPr>
          <w:p w:rsidR="00AD45DA" w:rsidRPr="00234E41" w:rsidRDefault="00AD45DA" w:rsidP="001A4EC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4448B" w:rsidRPr="00DD0D2C" w:rsidTr="00053DEB">
        <w:trPr>
          <w:trHeight w:val="132"/>
        </w:trPr>
        <w:tc>
          <w:tcPr>
            <w:tcW w:w="9746" w:type="dxa"/>
            <w:gridSpan w:val="2"/>
            <w:shd w:val="clear" w:color="auto" w:fill="DAEEF3"/>
            <w:hideMark/>
          </w:tcPr>
          <w:p w:rsidR="0024448B" w:rsidRPr="00DD0D2C" w:rsidRDefault="0024448B" w:rsidP="00634BFC">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DD0D2C">
              <w:rPr>
                <w:rFonts w:ascii="ＭＳ Ｐゴシック" w:eastAsia="ＭＳ Ｐゴシック" w:hAnsi="ＭＳ Ｐゴシック" w:cs="ＭＳ Ｐゴシック" w:hint="eastAsia"/>
                <w:color w:val="000000"/>
                <w:kern w:val="0"/>
                <w:sz w:val="18"/>
                <w:szCs w:val="18"/>
              </w:rPr>
              <w:t>（１）必要な健康・</w:t>
            </w:r>
            <w:r w:rsidR="00E8281C">
              <w:rPr>
                <w:rFonts w:ascii="ＭＳ Ｐゴシック" w:eastAsia="ＭＳ Ｐゴシック" w:hAnsi="ＭＳ Ｐゴシック" w:cs="ＭＳ Ｐゴシック" w:hint="eastAsia"/>
                <w:color w:val="000000"/>
                <w:kern w:val="0"/>
                <w:sz w:val="18"/>
                <w:szCs w:val="18"/>
              </w:rPr>
              <w:t>医療サービスを受ける　２．</w:t>
            </w:r>
            <w:r w:rsidRPr="005C503C">
              <w:rPr>
                <w:rFonts w:ascii="ＭＳ Ｐゴシック" w:eastAsia="ＭＳ Ｐゴシック" w:hAnsi="ＭＳ Ｐゴシック" w:cs="ＭＳ Ｐゴシック" w:hint="eastAsia"/>
                <w:color w:val="000000"/>
                <w:kern w:val="0"/>
                <w:sz w:val="18"/>
                <w:szCs w:val="18"/>
              </w:rPr>
              <w:t>医療</w:t>
            </w:r>
            <w:r w:rsidR="00634BFC" w:rsidRPr="005C503C">
              <w:rPr>
                <w:rFonts w:ascii="ＭＳ Ｐゴシック" w:eastAsia="ＭＳ Ｐゴシック" w:hAnsi="ＭＳ Ｐゴシック" w:cs="ＭＳ Ｐゴシック" w:hint="eastAsia"/>
                <w:color w:val="000000"/>
                <w:kern w:val="0"/>
                <w:sz w:val="18"/>
                <w:szCs w:val="18"/>
              </w:rPr>
              <w:t>依存度の高い</w:t>
            </w:r>
            <w:r w:rsidRPr="005C503C">
              <w:rPr>
                <w:rFonts w:ascii="ＭＳ Ｐゴシック" w:eastAsia="ＭＳ Ｐゴシック" w:hAnsi="ＭＳ Ｐゴシック" w:cs="ＭＳ Ｐゴシック" w:hint="eastAsia"/>
                <w:color w:val="000000"/>
                <w:kern w:val="0"/>
                <w:sz w:val="18"/>
                <w:szCs w:val="18"/>
              </w:rPr>
              <w:t>重症心身障がい児者</w:t>
            </w:r>
            <w:r w:rsidR="00634BFC" w:rsidRPr="005C503C">
              <w:rPr>
                <w:rFonts w:ascii="ＭＳ Ｐゴシック" w:eastAsia="ＭＳ Ｐゴシック" w:hAnsi="ＭＳ Ｐゴシック" w:cs="ＭＳ Ｐゴシック" w:hint="eastAsia"/>
                <w:color w:val="000000"/>
                <w:kern w:val="0"/>
                <w:sz w:val="18"/>
                <w:szCs w:val="18"/>
              </w:rPr>
              <w:t>等</w:t>
            </w:r>
            <w:r w:rsidRPr="005C503C">
              <w:rPr>
                <w:rFonts w:ascii="ＭＳ Ｐゴシック" w:eastAsia="ＭＳ Ｐゴシック" w:hAnsi="ＭＳ Ｐゴシック" w:cs="ＭＳ Ｐゴシック" w:hint="eastAsia"/>
                <w:color w:val="000000"/>
                <w:kern w:val="0"/>
                <w:sz w:val="18"/>
                <w:szCs w:val="18"/>
              </w:rPr>
              <w:t>への</w:t>
            </w:r>
            <w:r w:rsidRPr="00DD0D2C">
              <w:rPr>
                <w:rFonts w:ascii="ＭＳ Ｐゴシック" w:eastAsia="ＭＳ Ｐゴシック" w:hAnsi="ＭＳ Ｐゴシック" w:cs="ＭＳ Ｐゴシック" w:hint="eastAsia"/>
                <w:color w:val="000000"/>
                <w:kern w:val="0"/>
                <w:sz w:val="18"/>
                <w:szCs w:val="18"/>
              </w:rPr>
              <w:t>支援の充実</w:t>
            </w:r>
          </w:p>
        </w:tc>
      </w:tr>
      <w:tr w:rsidR="00AD45DA" w:rsidRPr="00DD0D2C" w:rsidTr="00E74915">
        <w:trPr>
          <w:trHeight w:val="2257"/>
        </w:trPr>
        <w:tc>
          <w:tcPr>
            <w:tcW w:w="7371" w:type="dxa"/>
            <w:shd w:val="clear" w:color="auto" w:fill="auto"/>
          </w:tcPr>
          <w:p w:rsidR="005B19F8" w:rsidRPr="005B19F8" w:rsidRDefault="00AD45DA"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00634BFC" w:rsidRPr="005C503C">
              <w:rPr>
                <w:rFonts w:ascii="ＭＳ Ｐゴシック" w:eastAsia="ＭＳ Ｐゴシック" w:hAnsi="ＭＳ Ｐゴシック" w:cs="ＭＳ Ｐゴシック" w:hint="eastAsia"/>
                <w:color w:val="000000"/>
                <w:kern w:val="0"/>
                <w:sz w:val="18"/>
                <w:szCs w:val="18"/>
              </w:rPr>
              <w:t>医療依存度の高い重症心身障がい児者等</w:t>
            </w:r>
            <w:r w:rsidRPr="005C503C">
              <w:rPr>
                <w:rFonts w:ascii="ＭＳ Ｐゴシック" w:eastAsia="ＭＳ Ｐゴシック" w:hAnsi="ＭＳ Ｐゴシック" w:cs="ＭＳ Ｐゴシック" w:hint="eastAsia"/>
                <w:color w:val="000000"/>
                <w:kern w:val="0"/>
                <w:sz w:val="18"/>
                <w:szCs w:val="18"/>
              </w:rPr>
              <w:t>の</w:t>
            </w:r>
            <w:r>
              <w:rPr>
                <w:rFonts w:ascii="ＭＳ Ｐゴシック" w:eastAsia="ＭＳ Ｐゴシック" w:hAnsi="ＭＳ Ｐゴシック" w:cs="ＭＳ Ｐゴシック" w:hint="eastAsia"/>
                <w:color w:val="000000"/>
                <w:kern w:val="0"/>
                <w:sz w:val="18"/>
                <w:szCs w:val="18"/>
              </w:rPr>
              <w:t>在宅生活を支える体制</w:t>
            </w:r>
            <w:r w:rsidRPr="00145400">
              <w:rPr>
                <w:rFonts w:ascii="ＭＳ Ｐゴシック" w:eastAsia="ＭＳ Ｐゴシック" w:hAnsi="ＭＳ Ｐゴシック" w:cs="ＭＳ Ｐゴシック" w:hint="eastAsia"/>
                <w:color w:val="000000"/>
                <w:kern w:val="0"/>
                <w:sz w:val="18"/>
                <w:szCs w:val="18"/>
              </w:rPr>
              <w:t>整備の推進</w:t>
            </w:r>
            <w:r w:rsidR="00BC4495">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rsidR="005B19F8" w:rsidRPr="005B19F8" w:rsidRDefault="00E74915" w:rsidP="005B19F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医療依存度の高い重症心身障がい児者等を取り巻く様々</w:t>
            </w:r>
            <w:r w:rsidR="005B19F8" w:rsidRPr="005B19F8">
              <w:rPr>
                <w:rFonts w:ascii="ＭＳ Ｐゴシック" w:eastAsia="ＭＳ Ｐゴシック" w:hAnsi="ＭＳ Ｐゴシック" w:cs="ＭＳ Ｐゴシック" w:hint="eastAsia"/>
                <w:color w:val="000000"/>
                <w:kern w:val="0"/>
                <w:sz w:val="18"/>
                <w:szCs w:val="18"/>
              </w:rPr>
              <w:t>な課題の解決</w:t>
            </w:r>
            <w:r>
              <w:rPr>
                <w:rFonts w:ascii="ＭＳ Ｐゴシック" w:eastAsia="ＭＳ Ｐゴシック" w:hAnsi="ＭＳ Ｐゴシック" w:cs="ＭＳ Ｐゴシック" w:hint="eastAsia"/>
                <w:color w:val="000000"/>
                <w:kern w:val="0"/>
                <w:sz w:val="18"/>
                <w:szCs w:val="18"/>
              </w:rPr>
              <w:t>のために、保健・医療・福祉・教育等関係機関の円滑な連携体制の下</w:t>
            </w:r>
            <w:r w:rsidR="005B19F8" w:rsidRPr="005B19F8">
              <w:rPr>
                <w:rFonts w:ascii="ＭＳ Ｐゴシック" w:eastAsia="ＭＳ Ｐゴシック" w:hAnsi="ＭＳ Ｐゴシック" w:cs="ＭＳ Ｐゴシック" w:hint="eastAsia"/>
                <w:color w:val="000000"/>
                <w:kern w:val="0"/>
                <w:sz w:val="18"/>
                <w:szCs w:val="18"/>
              </w:rPr>
              <w:t>、地域生活の維持・継続のための地域ケアシステムの強化に取り組みます。</w:t>
            </w:r>
          </w:p>
          <w:p w:rsidR="00AD45DA" w:rsidRPr="00145400" w:rsidRDefault="005B19F8" w:rsidP="005B19F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市町村における医療依存度の高い重症心身障がい児者等に関する関係機関の協議の場の設置支援や、専門人材の育成を行うとともに、府の協議の場を運営し、市町村等と連携しながら課題解決に向けて検討を進めます。</w:t>
            </w:r>
          </w:p>
        </w:tc>
        <w:tc>
          <w:tcPr>
            <w:tcW w:w="2375" w:type="dxa"/>
            <w:shd w:val="clear" w:color="auto" w:fill="auto"/>
            <w:noWrap/>
          </w:tcPr>
          <w:p w:rsidR="00AD45DA" w:rsidRPr="00634BFC" w:rsidRDefault="005B19F8" w:rsidP="00145400">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r w:rsidRPr="00B34595">
              <w:rPr>
                <w:rFonts w:ascii="ＭＳ Ｐゴシック" w:eastAsia="ＭＳ Ｐゴシック" w:hAnsi="ＭＳ Ｐゴシック" w:cs="ＭＳ Ｐゴシック" w:hint="eastAsia"/>
                <w:kern w:val="0"/>
                <w:sz w:val="18"/>
                <w:szCs w:val="18"/>
              </w:rPr>
              <w:t>令和８</w:t>
            </w:r>
            <w:r w:rsidR="00AD45DA" w:rsidRPr="00634BFC">
              <w:rPr>
                <w:rFonts w:ascii="ＭＳ Ｐゴシック" w:eastAsia="ＭＳ Ｐゴシック" w:hAnsi="ＭＳ Ｐゴシック" w:cs="ＭＳ Ｐゴシック" w:hint="eastAsia"/>
                <w:color w:val="000000"/>
                <w:kern w:val="0"/>
                <w:sz w:val="18"/>
                <w:szCs w:val="18"/>
              </w:rPr>
              <w:t>年度）</w:t>
            </w:r>
          </w:p>
          <w:p w:rsidR="005B19F8" w:rsidRPr="005B19F8" w:rsidRDefault="00E74915" w:rsidP="005B19F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大阪府医療依存度の高い重症心身障がい児者等支援部会の運営・充実</w:t>
            </w:r>
          </w:p>
          <w:p w:rsidR="00AD45DA" w:rsidRPr="009C585C" w:rsidRDefault="005B19F8" w:rsidP="005B19F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医療依存度の高い重症心身</w:t>
            </w:r>
            <w:r w:rsidR="00E74915">
              <w:rPr>
                <w:rFonts w:ascii="ＭＳ Ｐゴシック" w:eastAsia="ＭＳ Ｐゴシック" w:hAnsi="ＭＳ Ｐゴシック" w:cs="ＭＳ Ｐゴシック" w:hint="eastAsia"/>
                <w:color w:val="000000"/>
                <w:kern w:val="0"/>
                <w:sz w:val="18"/>
                <w:szCs w:val="18"/>
              </w:rPr>
              <w:t>障がい児者等に関する協議の場を全ての市町村において設置。設置済の市町村の協議の場の充実</w:t>
            </w:r>
          </w:p>
        </w:tc>
      </w:tr>
      <w:tr w:rsidR="00AD45DA" w:rsidRPr="00DD0D2C" w:rsidTr="00B80ECC">
        <w:trPr>
          <w:trHeight w:val="1917"/>
        </w:trPr>
        <w:tc>
          <w:tcPr>
            <w:tcW w:w="7371" w:type="dxa"/>
            <w:shd w:val="clear" w:color="auto" w:fill="auto"/>
          </w:tcPr>
          <w:p w:rsidR="00307E86" w:rsidRPr="00307E86" w:rsidRDefault="00AD45DA"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保健所における専門的母子保健事業の実施</w:t>
            </w:r>
            <w:r w:rsidRPr="00145400">
              <w:rPr>
                <w:rFonts w:ascii="ＭＳ Ｐゴシック" w:eastAsia="ＭＳ Ｐゴシック" w:hAnsi="ＭＳ Ｐゴシック" w:cs="ＭＳ Ｐゴシック" w:hint="eastAsia"/>
                <w:color w:val="FF0000"/>
                <w:kern w:val="0"/>
                <w:sz w:val="18"/>
                <w:szCs w:val="18"/>
              </w:rPr>
              <w:t>（地域保健課）</w:t>
            </w:r>
          </w:p>
          <w:p w:rsidR="00307E86" w:rsidRPr="00307E86" w:rsidRDefault="00307E86" w:rsidP="00307E86">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府保健所を拠点として、身体障がい児・慢性疾患児や医療依存度の高い重症心身障がい児その家族等に対して、訪問指導、専門相談、交流会等を実施し、障がい児者等への支援の充実や障がいの受容や生活</w:t>
            </w:r>
            <w:r>
              <w:rPr>
                <w:rFonts w:ascii="ＭＳ Ｐゴシック" w:eastAsia="ＭＳ Ｐゴシック" w:hAnsi="ＭＳ Ｐゴシック" w:cs="ＭＳ Ｐゴシック" w:hint="eastAsia"/>
                <w:color w:val="000000"/>
                <w:kern w:val="0"/>
                <w:sz w:val="18"/>
                <w:szCs w:val="18"/>
              </w:rPr>
              <w:t>の質の向上を図ります</w:t>
            </w:r>
            <w:r w:rsidRPr="00307E86">
              <w:rPr>
                <w:rFonts w:ascii="ＭＳ Ｐゴシック" w:eastAsia="ＭＳ Ｐゴシック" w:hAnsi="ＭＳ Ｐゴシック" w:cs="ＭＳ Ｐゴシック" w:hint="eastAsia"/>
                <w:color w:val="000000"/>
                <w:kern w:val="0"/>
                <w:sz w:val="18"/>
                <w:szCs w:val="18"/>
              </w:rPr>
              <w:t>。</w:t>
            </w:r>
          </w:p>
          <w:p w:rsidR="00AD45DA" w:rsidRPr="00145400"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また、医療依存度の高い重症心身障がい児・家族等が地域で安心して生活し、生活の質の向上が図られるように、在宅生活を支援する医療機関・地域の関係機関等のネットワーク連携会議を開催</w:t>
            </w:r>
            <w:r>
              <w:rPr>
                <w:rFonts w:ascii="ＭＳ Ｐゴシック" w:eastAsia="ＭＳ Ｐゴシック" w:hAnsi="ＭＳ Ｐゴシック" w:cs="ＭＳ Ｐゴシック" w:hint="eastAsia"/>
                <w:color w:val="000000"/>
                <w:kern w:val="0"/>
                <w:sz w:val="18"/>
                <w:szCs w:val="18"/>
              </w:rPr>
              <w:t>します</w:t>
            </w:r>
            <w:r w:rsidRPr="00307E86">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noWrap/>
          </w:tcPr>
          <w:p w:rsidR="00AD45DA" w:rsidRPr="00DD0D2C" w:rsidRDefault="00AD45DA" w:rsidP="001A4EC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AD45DA" w:rsidRPr="00DD0D2C" w:rsidTr="00882477">
        <w:trPr>
          <w:trHeight w:val="1168"/>
        </w:trPr>
        <w:tc>
          <w:tcPr>
            <w:tcW w:w="7371" w:type="dxa"/>
            <w:shd w:val="clear" w:color="auto" w:fill="auto"/>
          </w:tcPr>
          <w:p w:rsidR="00307E86" w:rsidRDefault="00AD45DA" w:rsidP="00307E86">
            <w:pPr>
              <w:widowControl/>
              <w:spacing w:line="240" w:lineRule="exact"/>
              <w:jc w:val="left"/>
              <w:rPr>
                <w:rFonts w:ascii="ＭＳ Ｐゴシック" w:eastAsia="ＭＳ Ｐゴシック" w:hAnsi="ＭＳ Ｐゴシック" w:cs="ＭＳ Ｐゴシック" w:hint="eastAsia"/>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t>〇</w:t>
            </w:r>
            <w:r w:rsidRPr="00145400">
              <w:rPr>
                <w:rFonts w:ascii="ＭＳ Ｐゴシック" w:eastAsia="ＭＳ Ｐゴシック" w:hAnsi="ＭＳ Ｐゴシック" w:cs="ＭＳ Ｐゴシック" w:hint="eastAsia"/>
                <w:noProof/>
                <w:color w:val="000000"/>
                <w:kern w:val="0"/>
                <w:sz w:val="18"/>
                <w:szCs w:val="18"/>
              </w:rPr>
              <w:t>医療型短期入所の整備促進</w:t>
            </w:r>
            <w:r w:rsidR="00BC4495">
              <w:rPr>
                <w:rFonts w:ascii="ＭＳ Ｐゴシック" w:eastAsia="ＭＳ Ｐゴシック" w:hAnsi="ＭＳ Ｐゴシック" w:cs="ＭＳ Ｐゴシック" w:hint="eastAsia"/>
                <w:noProof/>
                <w:color w:val="FF0000"/>
                <w:kern w:val="0"/>
                <w:sz w:val="18"/>
                <w:szCs w:val="18"/>
              </w:rPr>
              <w:t>（</w:t>
            </w:r>
            <w:r w:rsidR="00BC4495">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noProof/>
                <w:color w:val="FF0000"/>
                <w:kern w:val="0"/>
                <w:sz w:val="18"/>
                <w:szCs w:val="18"/>
              </w:rPr>
              <w:t>）</w:t>
            </w:r>
          </w:p>
          <w:p w:rsidR="00AD45DA" w:rsidRPr="007674F3" w:rsidRDefault="00307E86" w:rsidP="00307E86">
            <w:pPr>
              <w:widowControl/>
              <w:spacing w:line="240" w:lineRule="exact"/>
              <w:ind w:firstLineChars="100" w:firstLine="181"/>
              <w:jc w:val="left"/>
              <w:rPr>
                <w:rFonts w:ascii="ＭＳ Ｐゴシック" w:eastAsia="ＭＳ Ｐゴシック" w:hAnsi="ＭＳ Ｐゴシック" w:cs="ＭＳ Ｐゴシック" w:hint="eastAsia"/>
                <w:noProof/>
                <w:color w:val="000000"/>
                <w:kern w:val="0"/>
                <w:sz w:val="18"/>
                <w:szCs w:val="18"/>
              </w:rPr>
            </w:pPr>
            <w:r w:rsidRPr="00307E86">
              <w:rPr>
                <w:rFonts w:ascii="ＭＳ Ｐゴシック" w:eastAsia="ＭＳ Ｐゴシック" w:hAnsi="ＭＳ Ｐゴシック" w:cs="ＭＳ Ｐゴシック" w:hint="eastAsia"/>
                <w:noProof/>
                <w:color w:val="000000"/>
                <w:kern w:val="0"/>
                <w:sz w:val="18"/>
                <w:szCs w:val="18"/>
              </w:rPr>
              <w:t>医療的ケアが必要な重症心身障がい児者等の地域生活を支え、家族のレスパイトを実現するために、医療機関の空床を活用した短期入所事業の整備促進に取り組みます。</w:t>
            </w:r>
          </w:p>
        </w:tc>
        <w:tc>
          <w:tcPr>
            <w:tcW w:w="2375" w:type="dxa"/>
            <w:shd w:val="clear" w:color="auto" w:fill="auto"/>
            <w:noWrap/>
          </w:tcPr>
          <w:p w:rsidR="00AD45DA" w:rsidRPr="00145400" w:rsidRDefault="00307E86" w:rsidP="00145400">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目標値（令和８</w:t>
            </w:r>
            <w:r w:rsidR="00AD45DA" w:rsidRPr="00145400">
              <w:rPr>
                <w:rFonts w:ascii="ＭＳ Ｐゴシック" w:eastAsia="ＭＳ Ｐゴシック" w:hAnsi="ＭＳ Ｐゴシック" w:cs="ＭＳ Ｐゴシック" w:hint="eastAsia"/>
                <w:color w:val="000000"/>
                <w:kern w:val="0"/>
                <w:sz w:val="18"/>
                <w:szCs w:val="18"/>
              </w:rPr>
              <w:t>年度）</w:t>
            </w:r>
          </w:p>
          <w:p w:rsidR="006A7DF1" w:rsidRPr="00234E41" w:rsidRDefault="00307E86" w:rsidP="00307E86">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各二次医療圏域における医療型短期入所事業の実施：</w:t>
            </w:r>
            <w:r>
              <w:rPr>
                <w:rFonts w:ascii="ＭＳ Ｐゴシック" w:eastAsia="ＭＳ Ｐゴシック" w:hAnsi="ＭＳ Ｐゴシック" w:cs="ＭＳ Ｐゴシック" w:hint="eastAsia"/>
                <w:color w:val="000000"/>
                <w:kern w:val="0"/>
                <w:sz w:val="18"/>
                <w:szCs w:val="18"/>
              </w:rPr>
              <w:t>８</w:t>
            </w:r>
            <w:r w:rsidRPr="00307E86">
              <w:rPr>
                <w:rFonts w:ascii="ＭＳ Ｐゴシック" w:eastAsia="ＭＳ Ｐゴシック" w:hAnsi="ＭＳ Ｐゴシック" w:cs="ＭＳ Ｐゴシック"/>
                <w:color w:val="000000"/>
                <w:kern w:val="0"/>
                <w:sz w:val="18"/>
                <w:szCs w:val="18"/>
              </w:rPr>
              <w:t>圏域</w:t>
            </w:r>
          </w:p>
        </w:tc>
      </w:tr>
      <w:tr w:rsidR="00AD45DA" w:rsidRPr="00DD0D2C" w:rsidTr="00882477">
        <w:trPr>
          <w:trHeight w:val="1148"/>
        </w:trPr>
        <w:tc>
          <w:tcPr>
            <w:tcW w:w="7371" w:type="dxa"/>
            <w:shd w:val="clear" w:color="auto" w:fill="auto"/>
          </w:tcPr>
          <w:p w:rsidR="00307E86" w:rsidRPr="00307E86" w:rsidRDefault="00AD45DA" w:rsidP="00307E86">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たん吸引等の業務を行うことができる介護職員等の養成</w:t>
            </w:r>
            <w:r w:rsidRPr="00145400">
              <w:rPr>
                <w:rFonts w:ascii="ＭＳ Ｐゴシック" w:eastAsia="ＭＳ Ｐゴシック" w:hAnsi="ＭＳ Ｐゴシック" w:cs="ＭＳ Ｐゴシック" w:hint="eastAsia"/>
                <w:color w:val="FF0000"/>
                <w:kern w:val="0"/>
                <w:sz w:val="18"/>
                <w:szCs w:val="18"/>
              </w:rPr>
              <w:t>（</w:t>
            </w:r>
            <w:r w:rsidR="00BC4495">
              <w:rPr>
                <w:rFonts w:ascii="ＭＳ Ｐゴシック" w:eastAsia="ＭＳ Ｐゴシック" w:hAnsi="ＭＳ Ｐゴシック" w:cs="ＭＳ Ｐゴシック" w:hint="eastAsia"/>
                <w:color w:val="FF0000"/>
                <w:kern w:val="0"/>
                <w:sz w:val="18"/>
                <w:szCs w:val="18"/>
              </w:rPr>
              <w:t>生活基盤推進課</w:t>
            </w:r>
            <w:r w:rsidRPr="00145400">
              <w:rPr>
                <w:rFonts w:ascii="ＭＳ Ｐゴシック" w:eastAsia="ＭＳ Ｐゴシック" w:hAnsi="ＭＳ Ｐゴシック" w:cs="ＭＳ Ｐゴシック" w:hint="eastAsia"/>
                <w:color w:val="FF0000"/>
                <w:kern w:val="0"/>
                <w:sz w:val="18"/>
                <w:szCs w:val="18"/>
              </w:rPr>
              <w:t>）</w:t>
            </w:r>
          </w:p>
          <w:p w:rsidR="00AD45DA" w:rsidRPr="00145400" w:rsidRDefault="00307E86" w:rsidP="00882477">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介護職員等に対するたん吸引等に係る制度を適切に運用し、障がい福祉分野において医療的ケアに従事する人材の養成や確保を図ります。</w:t>
            </w:r>
          </w:p>
        </w:tc>
        <w:tc>
          <w:tcPr>
            <w:tcW w:w="2375" w:type="dxa"/>
            <w:shd w:val="clear" w:color="auto" w:fill="auto"/>
          </w:tcPr>
          <w:p w:rsidR="00AD45DA" w:rsidRPr="00145400" w:rsidRDefault="00307E86" w:rsidP="00145400">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目標値（令和５</w:t>
            </w:r>
            <w:r w:rsidR="00AD45DA" w:rsidRPr="00145400">
              <w:rPr>
                <w:rFonts w:ascii="ＭＳ Ｐゴシック" w:eastAsia="ＭＳ Ｐゴシック" w:hAnsi="ＭＳ Ｐゴシック" w:cs="ＭＳ Ｐゴシック" w:hint="eastAsia"/>
                <w:color w:val="000000"/>
                <w:kern w:val="0"/>
                <w:sz w:val="18"/>
                <w:szCs w:val="18"/>
              </w:rPr>
              <w:t>年度）</w:t>
            </w:r>
          </w:p>
          <w:p w:rsidR="00307E86" w:rsidRDefault="00307E86" w:rsidP="00307E86">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新たに喀痰吸引等を実施する従事者：約</w:t>
            </w:r>
            <w:r w:rsidRPr="00307E86">
              <w:rPr>
                <w:rFonts w:ascii="ＭＳ Ｐゴシック" w:eastAsia="ＭＳ Ｐゴシック" w:hAnsi="ＭＳ Ｐゴシック" w:cs="ＭＳ Ｐゴシック"/>
                <w:color w:val="000000"/>
                <w:kern w:val="0"/>
                <w:sz w:val="18"/>
                <w:szCs w:val="18"/>
              </w:rPr>
              <w:t>3</w:t>
            </w:r>
            <w:r w:rsidR="00882477">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w:t>
            </w:r>
          </w:p>
          <w:p w:rsidR="00AD45DA" w:rsidRPr="00D31D9A" w:rsidRDefault="00307E86" w:rsidP="00307E86">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color w:val="000000"/>
                <w:kern w:val="0"/>
                <w:sz w:val="18"/>
                <w:szCs w:val="18"/>
              </w:rPr>
              <w:t>※約1</w:t>
            </w:r>
            <w:r w:rsidR="00882477">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000人×３年間</w:t>
            </w:r>
          </w:p>
        </w:tc>
      </w:tr>
      <w:tr w:rsidR="0024448B" w:rsidRPr="00DD0D2C" w:rsidTr="00053DEB">
        <w:trPr>
          <w:trHeight w:val="210"/>
        </w:trPr>
        <w:tc>
          <w:tcPr>
            <w:tcW w:w="9746" w:type="dxa"/>
            <w:gridSpan w:val="2"/>
            <w:shd w:val="clear" w:color="auto" w:fill="DAEEF3"/>
            <w:hideMark/>
          </w:tcPr>
          <w:p w:rsidR="0024448B" w:rsidRDefault="00E8281C" w:rsidP="002C4F65">
            <w:pPr>
              <w:widowControl/>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（１）必要な健康・医療サービスを受ける　３．</w:t>
            </w:r>
            <w:bookmarkStart w:id="0" w:name="_GoBack"/>
            <w:bookmarkEnd w:id="0"/>
            <w:r w:rsidR="0024448B">
              <w:rPr>
                <w:rFonts w:ascii="ＭＳ Ｐゴシック" w:eastAsia="ＭＳ Ｐゴシック" w:hAnsi="ＭＳ Ｐゴシック" w:cs="ＭＳ Ｐゴシック" w:hint="eastAsia"/>
                <w:color w:val="000000"/>
                <w:kern w:val="0"/>
                <w:sz w:val="18"/>
                <w:szCs w:val="18"/>
              </w:rPr>
              <w:t>二次障がいへの対応</w:t>
            </w:r>
          </w:p>
        </w:tc>
      </w:tr>
      <w:tr w:rsidR="00AD45DA" w:rsidRPr="00DD0D2C" w:rsidTr="00AD45DA">
        <w:trPr>
          <w:trHeight w:val="1215"/>
        </w:trPr>
        <w:tc>
          <w:tcPr>
            <w:tcW w:w="7371" w:type="dxa"/>
            <w:tcBorders>
              <w:top w:val="nil"/>
            </w:tcBorders>
            <w:shd w:val="clear" w:color="auto" w:fill="auto"/>
          </w:tcPr>
          <w:p w:rsidR="00307E86" w:rsidRPr="00307E86" w:rsidRDefault="00AD45DA"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145400">
              <w:rPr>
                <w:rFonts w:ascii="ＭＳ Ｐゴシック" w:eastAsia="ＭＳ Ｐゴシック" w:hAnsi="ＭＳ Ｐゴシック" w:cs="ＭＳ Ｐゴシック" w:hint="eastAsia"/>
                <w:color w:val="000000"/>
                <w:kern w:val="0"/>
                <w:sz w:val="18"/>
                <w:szCs w:val="18"/>
              </w:rPr>
              <w:t>障がい者地域医療ネットワークの推進</w:t>
            </w:r>
            <w:r w:rsidR="00BC4495">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rsidR="00AD45DA" w:rsidRPr="007674F3"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脳性まひにおける二次障がいや脊髄損傷の合併症等のある方など障がい者が身近な地域で安心して医療が受けられるよう、障がい者地域医療ネットワークを推進するとともに、医療機関従事者に対する研修会等を実施することで普及・啓発に努めます。</w:t>
            </w:r>
          </w:p>
        </w:tc>
        <w:tc>
          <w:tcPr>
            <w:tcW w:w="2375" w:type="dxa"/>
            <w:tcBorders>
              <w:top w:val="nil"/>
            </w:tcBorders>
            <w:shd w:val="clear" w:color="auto" w:fill="auto"/>
          </w:tcPr>
          <w:p w:rsidR="00AD45DA" w:rsidRPr="00DD0D2C" w:rsidRDefault="00AD45DA" w:rsidP="001A4EC6">
            <w:pPr>
              <w:spacing w:line="240" w:lineRule="exact"/>
              <w:jc w:val="left"/>
              <w:rPr>
                <w:rFonts w:ascii="ＭＳ Ｐゴシック" w:eastAsia="ＭＳ Ｐゴシック" w:hAnsi="ＭＳ Ｐゴシック" w:cs="ＭＳ Ｐゴシック"/>
                <w:color w:val="000000"/>
                <w:kern w:val="0"/>
                <w:sz w:val="18"/>
                <w:szCs w:val="18"/>
              </w:rPr>
            </w:pPr>
          </w:p>
        </w:tc>
      </w:tr>
      <w:tr w:rsidR="0024448B" w:rsidRPr="00DD0D2C" w:rsidTr="00053DEB">
        <w:trPr>
          <w:trHeight w:val="225"/>
        </w:trPr>
        <w:tc>
          <w:tcPr>
            <w:tcW w:w="9746" w:type="dxa"/>
            <w:gridSpan w:val="2"/>
            <w:shd w:val="clear" w:color="auto" w:fill="DAEEF3"/>
            <w:hideMark/>
          </w:tcPr>
          <w:p w:rsidR="0024448B" w:rsidRPr="00234E41" w:rsidRDefault="0024448B" w:rsidP="002C4F65">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（２）（医学・社会的）リハビリテーションを受ける</w:t>
            </w:r>
          </w:p>
        </w:tc>
      </w:tr>
      <w:tr w:rsidR="00AD45DA" w:rsidRPr="00DD0D2C" w:rsidTr="00156426">
        <w:trPr>
          <w:trHeight w:val="1399"/>
        </w:trPr>
        <w:tc>
          <w:tcPr>
            <w:tcW w:w="7371" w:type="dxa"/>
            <w:shd w:val="clear" w:color="auto" w:fill="auto"/>
          </w:tcPr>
          <w:p w:rsidR="00307E86" w:rsidRPr="00307E86" w:rsidRDefault="00AD45DA"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大阪府内地域リハビリテーションの推進</w:t>
            </w:r>
            <w:r w:rsidR="00BC4495">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rsidR="006A7DF1" w:rsidRPr="00A57B9D"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身近な地域で質の高いリハビリテーションを受けることができるよう、大阪府障がい者自立相談支援センターを中心に、保健、福祉、労働などリハビリテーションに携わる関係機関で情報交換などを行い、連携強化を図るとともに地域リハビリテーションに関する情報について広報に努めます。</w:t>
            </w:r>
          </w:p>
        </w:tc>
        <w:tc>
          <w:tcPr>
            <w:tcW w:w="2375" w:type="dxa"/>
            <w:shd w:val="clear" w:color="auto" w:fill="auto"/>
          </w:tcPr>
          <w:p w:rsidR="00AD45DA" w:rsidRPr="00234E41" w:rsidRDefault="00AD45DA" w:rsidP="001A4EC6">
            <w:pPr>
              <w:spacing w:line="240" w:lineRule="exact"/>
              <w:jc w:val="left"/>
              <w:rPr>
                <w:rFonts w:ascii="ＭＳ Ｐゴシック" w:eastAsia="ＭＳ Ｐゴシック" w:hAnsi="ＭＳ Ｐゴシック" w:cs="ＭＳ Ｐゴシック"/>
                <w:color w:val="000000"/>
                <w:kern w:val="0"/>
                <w:sz w:val="18"/>
                <w:szCs w:val="18"/>
              </w:rPr>
            </w:pPr>
          </w:p>
        </w:tc>
      </w:tr>
      <w:tr w:rsidR="00AD45DA" w:rsidRPr="00DD0D2C" w:rsidTr="00156426">
        <w:trPr>
          <w:trHeight w:val="1941"/>
        </w:trPr>
        <w:tc>
          <w:tcPr>
            <w:tcW w:w="7371" w:type="dxa"/>
            <w:shd w:val="clear" w:color="auto" w:fill="auto"/>
          </w:tcPr>
          <w:p w:rsidR="00307E86" w:rsidRDefault="00FB48AB"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障がい者医療等の推進による自立支援</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rsidR="00FF6A6D" w:rsidRPr="007674F3" w:rsidRDefault="00B67CD9"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大阪府内の障がい者医療・リハビリテーションの拠点</w:t>
            </w:r>
            <w:r w:rsidR="00307E86" w:rsidRPr="00307E86">
              <w:rPr>
                <w:rFonts w:ascii="ＭＳ Ｐゴシック" w:eastAsia="ＭＳ Ｐゴシック" w:hAnsi="ＭＳ Ｐゴシック" w:cs="ＭＳ Ｐゴシック" w:hint="eastAsia"/>
                <w:color w:val="000000"/>
                <w:kern w:val="0"/>
                <w:sz w:val="18"/>
                <w:szCs w:val="18"/>
              </w:rPr>
              <w:t>「障がい者医療・リハビリテーションセンター」において、医療部門（</w:t>
            </w:r>
            <w:r w:rsidR="007270F5">
              <w:rPr>
                <w:rFonts w:ascii="ＭＳ Ｐゴシック" w:eastAsia="ＭＳ Ｐゴシック" w:hAnsi="ＭＳ Ｐゴシック" w:cs="ＭＳ Ｐゴシック" w:hint="eastAsia"/>
                <w:color w:val="000000"/>
                <w:kern w:val="0"/>
                <w:sz w:val="18"/>
                <w:szCs w:val="18"/>
              </w:rPr>
              <w:t>大阪</w:t>
            </w:r>
            <w:r w:rsidR="00307E86" w:rsidRPr="00307E86">
              <w:rPr>
                <w:rFonts w:ascii="ＭＳ Ｐゴシック" w:eastAsia="ＭＳ Ｐゴシック" w:hAnsi="ＭＳ Ｐゴシック" w:cs="ＭＳ Ｐゴシック" w:hint="eastAsia"/>
                <w:color w:val="000000"/>
                <w:kern w:val="0"/>
                <w:sz w:val="18"/>
                <w:szCs w:val="18"/>
              </w:rPr>
              <w:t>急性期・総合医療センター</w:t>
            </w:r>
            <w:r w:rsidR="00A74CBA">
              <w:rPr>
                <w:rFonts w:ascii="ＭＳ Ｐゴシック" w:eastAsia="ＭＳ Ｐゴシック" w:hAnsi="ＭＳ Ｐゴシック" w:cs="ＭＳ Ｐゴシック" w:hint="eastAsia"/>
                <w:color w:val="000000"/>
                <w:kern w:val="0"/>
                <w:sz w:val="18"/>
                <w:szCs w:val="18"/>
              </w:rPr>
              <w:t xml:space="preserve">　</w:t>
            </w:r>
            <w:r w:rsidR="00A74CBA"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sidR="00307E86" w:rsidRPr="00307E86">
              <w:rPr>
                <w:rFonts w:ascii="ＭＳ Ｐゴシック" w:eastAsia="ＭＳ Ｐゴシック" w:hAnsi="ＭＳ Ｐゴシック" w:cs="ＭＳ Ｐゴシック" w:hint="eastAsia"/>
                <w:color w:val="000000"/>
                <w:kern w:val="0"/>
                <w:sz w:val="18"/>
                <w:szCs w:val="18"/>
              </w:rPr>
              <w:t>）、訓練部門（大阪府立障がい者自立センター）、相談支援部門（大阪府障がい者自立相談支援センタ</w:t>
            </w:r>
            <w:r>
              <w:rPr>
                <w:rFonts w:ascii="ＭＳ Ｐゴシック" w:eastAsia="ＭＳ Ｐゴシック" w:hAnsi="ＭＳ Ｐゴシック" w:cs="ＭＳ Ｐゴシック" w:hint="eastAsia"/>
                <w:color w:val="000000"/>
                <w:kern w:val="0"/>
                <w:sz w:val="18"/>
                <w:szCs w:val="18"/>
              </w:rPr>
              <w:t>ー）が連携し、障がい者医療体制の確保、医療リハビリテーションや</w:t>
            </w:r>
            <w:r w:rsidR="00307E86" w:rsidRPr="00307E86">
              <w:rPr>
                <w:rFonts w:ascii="ＭＳ Ｐゴシック" w:eastAsia="ＭＳ Ｐゴシック" w:hAnsi="ＭＳ Ｐゴシック" w:cs="ＭＳ Ｐゴシック" w:hint="eastAsia"/>
                <w:color w:val="000000"/>
                <w:kern w:val="0"/>
                <w:sz w:val="18"/>
                <w:szCs w:val="18"/>
              </w:rPr>
              <w:t>地域生活への移行に向けた生活リハビリテーションまでのトータルなリハビリテーシ</w:t>
            </w:r>
            <w:r>
              <w:rPr>
                <w:rFonts w:ascii="ＭＳ Ｐゴシック" w:eastAsia="ＭＳ Ｐゴシック" w:hAnsi="ＭＳ Ｐゴシック" w:cs="ＭＳ Ｐゴシック" w:hint="eastAsia"/>
                <w:color w:val="000000"/>
                <w:kern w:val="0"/>
                <w:sz w:val="18"/>
                <w:szCs w:val="18"/>
              </w:rPr>
              <w:t>ョンを実施するとともに、市町村とも連携して障がい者の地域移行や</w:t>
            </w:r>
            <w:r w:rsidR="00307E86" w:rsidRPr="00307E86">
              <w:rPr>
                <w:rFonts w:ascii="ＭＳ Ｐゴシック" w:eastAsia="ＭＳ Ｐゴシック" w:hAnsi="ＭＳ Ｐゴシック" w:cs="ＭＳ Ｐゴシック" w:hint="eastAsia"/>
                <w:color w:val="000000"/>
                <w:kern w:val="0"/>
                <w:sz w:val="18"/>
                <w:szCs w:val="18"/>
              </w:rPr>
              <w:t>地域生活を支援します。</w:t>
            </w:r>
          </w:p>
        </w:tc>
        <w:tc>
          <w:tcPr>
            <w:tcW w:w="2375" w:type="dxa"/>
            <w:shd w:val="clear" w:color="auto" w:fill="auto"/>
          </w:tcPr>
          <w:p w:rsidR="00AD45DA" w:rsidRPr="00234E41" w:rsidRDefault="00AD45DA" w:rsidP="001A4EC6">
            <w:pPr>
              <w:spacing w:line="240" w:lineRule="exact"/>
              <w:jc w:val="left"/>
              <w:rPr>
                <w:rFonts w:ascii="ＭＳ Ｐゴシック" w:eastAsia="ＭＳ Ｐゴシック" w:hAnsi="ＭＳ Ｐゴシック" w:cs="ＭＳ Ｐゴシック"/>
                <w:color w:val="000000"/>
                <w:kern w:val="0"/>
                <w:sz w:val="18"/>
                <w:szCs w:val="18"/>
              </w:rPr>
            </w:pPr>
          </w:p>
        </w:tc>
      </w:tr>
      <w:tr w:rsidR="00AD45DA" w:rsidRPr="00DD0D2C" w:rsidTr="00B34595">
        <w:trPr>
          <w:trHeight w:val="3282"/>
        </w:trPr>
        <w:tc>
          <w:tcPr>
            <w:tcW w:w="7371" w:type="dxa"/>
            <w:shd w:val="clear" w:color="auto" w:fill="auto"/>
          </w:tcPr>
          <w:p w:rsidR="00307E86" w:rsidRPr="00307E86" w:rsidRDefault="00AD45DA"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高次脳機能障がい者への支援</w:t>
            </w:r>
            <w:r w:rsidR="00BC4495">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rsidR="00307E86" w:rsidRPr="00307E86" w:rsidRDefault="00125F73"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大阪急性期・総合医療センター</w:t>
            </w:r>
            <w:r w:rsidR="00A74CBA">
              <w:rPr>
                <w:rFonts w:ascii="ＭＳ Ｐゴシック" w:eastAsia="ＭＳ Ｐゴシック" w:hAnsi="ＭＳ Ｐゴシック" w:cs="ＭＳ Ｐゴシック" w:hint="eastAsia"/>
                <w:color w:val="000000"/>
                <w:kern w:val="0"/>
                <w:sz w:val="18"/>
                <w:szCs w:val="18"/>
              </w:rPr>
              <w:t xml:space="preserve">　</w:t>
            </w:r>
            <w:r w:rsidR="00A74CBA"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Pr>
                <w:rFonts w:ascii="ＭＳ Ｐゴシック" w:eastAsia="ＭＳ Ｐゴシック" w:hAnsi="ＭＳ Ｐゴシック" w:cs="ＭＳ Ｐゴシック" w:hint="eastAsia"/>
                <w:color w:val="000000"/>
                <w:kern w:val="0"/>
                <w:sz w:val="18"/>
                <w:szCs w:val="18"/>
              </w:rPr>
              <w:t>において高次脳機能障がいの診断や</w:t>
            </w:r>
            <w:r w:rsidR="00393702">
              <w:rPr>
                <w:rFonts w:ascii="ＭＳ Ｐゴシック" w:eastAsia="ＭＳ Ｐゴシック" w:hAnsi="ＭＳ Ｐゴシック" w:cs="ＭＳ Ｐゴシック" w:hint="eastAsia"/>
                <w:color w:val="000000"/>
                <w:kern w:val="0"/>
                <w:sz w:val="18"/>
                <w:szCs w:val="18"/>
              </w:rPr>
              <w:t>リハビリテーションを</w:t>
            </w:r>
            <w:r w:rsidR="00307E86" w:rsidRPr="00307E86">
              <w:rPr>
                <w:rFonts w:ascii="ＭＳ Ｐゴシック" w:eastAsia="ＭＳ Ｐゴシック" w:hAnsi="ＭＳ Ｐゴシック" w:cs="ＭＳ Ｐゴシック" w:hint="eastAsia"/>
                <w:color w:val="000000"/>
                <w:kern w:val="0"/>
                <w:sz w:val="18"/>
                <w:szCs w:val="18"/>
              </w:rPr>
              <w:t>行います。</w:t>
            </w:r>
          </w:p>
          <w:p w:rsidR="00A74CBA" w:rsidRDefault="00307E86" w:rsidP="007270F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sidR="00A74CBA">
              <w:rPr>
                <w:rFonts w:ascii="ＭＳ Ｐゴシック" w:eastAsia="ＭＳ Ｐゴシック" w:hAnsi="ＭＳ Ｐゴシック" w:cs="ＭＳ Ｐゴシック" w:hint="eastAsia"/>
                <w:color w:val="000000"/>
                <w:kern w:val="0"/>
                <w:sz w:val="18"/>
                <w:szCs w:val="18"/>
              </w:rPr>
              <w:t>大阪府立</w:t>
            </w:r>
            <w:r w:rsidRPr="00307E86">
              <w:rPr>
                <w:rFonts w:ascii="ＭＳ Ｐゴシック" w:eastAsia="ＭＳ Ｐゴシック" w:hAnsi="ＭＳ Ｐゴシック" w:cs="ＭＳ Ｐゴシック" w:hint="eastAsia"/>
                <w:color w:val="000000"/>
                <w:kern w:val="0"/>
                <w:sz w:val="18"/>
                <w:szCs w:val="18"/>
              </w:rPr>
              <w:t>障がい者自立センターにおける自立訓練を通じて、</w:t>
            </w:r>
            <w:r w:rsidR="007270F5" w:rsidRPr="007270F5">
              <w:rPr>
                <w:rFonts w:ascii="ＭＳ Ｐゴシック" w:eastAsia="ＭＳ Ｐゴシック" w:hAnsi="ＭＳ Ｐゴシック" w:cs="ＭＳ Ｐゴシック" w:hint="eastAsia"/>
                <w:color w:val="000000"/>
                <w:kern w:val="0"/>
                <w:sz w:val="18"/>
                <w:szCs w:val="18"/>
              </w:rPr>
              <w:t>医学的リハビリテーションや地域生活への移行に向けた社会的リハビリテーションまでのトータルなリハビリテーションを実施するとともに</w:t>
            </w:r>
            <w:r w:rsidR="007270F5">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専門的な支援</w:t>
            </w:r>
            <w:r w:rsidR="007270F5">
              <w:rPr>
                <w:rFonts w:ascii="ＭＳ Ｐゴシック" w:eastAsia="ＭＳ Ｐゴシック" w:hAnsi="ＭＳ Ｐゴシック" w:cs="ＭＳ Ｐゴシック" w:hint="eastAsia"/>
                <w:color w:val="000000"/>
                <w:kern w:val="0"/>
                <w:sz w:val="18"/>
                <w:szCs w:val="18"/>
              </w:rPr>
              <w:t>技法</w:t>
            </w:r>
            <w:r w:rsidRPr="00307E86">
              <w:rPr>
                <w:rFonts w:ascii="ＭＳ Ｐゴシック" w:eastAsia="ＭＳ Ｐゴシック" w:hAnsi="ＭＳ Ｐゴシック" w:cs="ＭＳ Ｐゴシック" w:hint="eastAsia"/>
                <w:color w:val="000000"/>
                <w:kern w:val="0"/>
                <w:sz w:val="18"/>
                <w:szCs w:val="18"/>
              </w:rPr>
              <w:t>を蓄積します。</w:t>
            </w:r>
          </w:p>
          <w:p w:rsidR="00AD45DA" w:rsidRPr="00145400" w:rsidRDefault="00A74CBA" w:rsidP="004C2ED9">
            <w:pPr>
              <w:widowControl/>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A74CBA">
              <w:rPr>
                <w:rFonts w:ascii="ＭＳ Ｐゴシック" w:eastAsia="ＭＳ Ｐゴシック" w:hAnsi="ＭＳ Ｐゴシック" w:cs="ＭＳ Ｐゴシック" w:hint="eastAsia"/>
                <w:color w:val="000000"/>
                <w:kern w:val="0"/>
                <w:sz w:val="18"/>
                <w:szCs w:val="18"/>
              </w:rPr>
              <w:t>大阪府障がい者自立相談支援センターにおいて、</w:t>
            </w:r>
            <w:r w:rsidR="00307E86" w:rsidRPr="00307E86">
              <w:rPr>
                <w:rFonts w:ascii="ＭＳ Ｐゴシック" w:eastAsia="ＭＳ Ｐゴシック" w:hAnsi="ＭＳ Ｐゴシック" w:cs="ＭＳ Ｐゴシック" w:hint="eastAsia"/>
                <w:color w:val="000000"/>
                <w:kern w:val="0"/>
                <w:sz w:val="18"/>
                <w:szCs w:val="18"/>
              </w:rPr>
              <w:t>高次脳機能</w:t>
            </w:r>
            <w:r w:rsidR="00393702">
              <w:rPr>
                <w:rFonts w:ascii="ＭＳ Ｐゴシック" w:eastAsia="ＭＳ Ｐゴシック" w:hAnsi="ＭＳ Ｐゴシック" w:cs="ＭＳ Ｐゴシック" w:hint="eastAsia"/>
                <w:color w:val="000000"/>
                <w:kern w:val="0"/>
                <w:sz w:val="18"/>
                <w:szCs w:val="18"/>
              </w:rPr>
              <w:t>障がいの特性や障がい受容等の段階に応じて、適切な時期に</w:t>
            </w:r>
            <w:r w:rsidR="00307E86" w:rsidRPr="00307E86">
              <w:rPr>
                <w:rFonts w:ascii="ＭＳ Ｐゴシック" w:eastAsia="ＭＳ Ｐゴシック" w:hAnsi="ＭＳ Ｐゴシック" w:cs="ＭＳ Ｐゴシック" w:hint="eastAsia"/>
                <w:color w:val="000000"/>
                <w:kern w:val="0"/>
                <w:sz w:val="18"/>
                <w:szCs w:val="18"/>
              </w:rPr>
              <w:t>きめ細かな対応をす</w:t>
            </w:r>
            <w:r w:rsidR="008D1F03">
              <w:rPr>
                <w:rFonts w:ascii="ＭＳ Ｐゴシック" w:eastAsia="ＭＳ Ｐゴシック" w:hAnsi="ＭＳ Ｐゴシック" w:cs="ＭＳ Ｐゴシック" w:hint="eastAsia"/>
                <w:color w:val="000000"/>
                <w:kern w:val="0"/>
                <w:sz w:val="18"/>
                <w:szCs w:val="18"/>
              </w:rPr>
              <w:t>ることにより、安定した地域生活が送れるよう、</w:t>
            </w:r>
            <w:r w:rsidR="007270F5" w:rsidRPr="007270F5">
              <w:rPr>
                <w:rFonts w:ascii="ＭＳ Ｐゴシック" w:eastAsia="ＭＳ Ｐゴシック" w:hAnsi="ＭＳ Ｐゴシック" w:cs="ＭＳ Ｐゴシック" w:hint="eastAsia"/>
                <w:color w:val="000000"/>
                <w:kern w:val="0"/>
                <w:sz w:val="18"/>
                <w:szCs w:val="18"/>
              </w:rPr>
              <w:t>医療機関、障がい福祉サービス事業所、市町村職員を対象とした研修を行い、地域における生活リハビリテーションの普及を図ります</w:t>
            </w:r>
            <w:r w:rsidR="00307E86" w:rsidRPr="00307E86">
              <w:rPr>
                <w:rFonts w:ascii="ＭＳ Ｐゴシック" w:eastAsia="ＭＳ Ｐゴシック" w:hAnsi="ＭＳ Ｐゴシック" w:cs="ＭＳ Ｐゴシック"/>
                <w:color w:val="000000"/>
                <w:kern w:val="0"/>
                <w:sz w:val="18"/>
                <w:szCs w:val="18"/>
              </w:rPr>
              <w:t>。</w:t>
            </w:r>
          </w:p>
        </w:tc>
        <w:tc>
          <w:tcPr>
            <w:tcW w:w="2375" w:type="dxa"/>
            <w:shd w:val="clear" w:color="auto" w:fill="auto"/>
          </w:tcPr>
          <w:p w:rsidR="00AD45DA" w:rsidRDefault="00AD45DA" w:rsidP="001A4EC6">
            <w:pPr>
              <w:widowControl/>
              <w:spacing w:line="240" w:lineRule="exact"/>
              <w:jc w:val="left"/>
              <w:rPr>
                <w:rFonts w:ascii="ＭＳ Ｐゴシック" w:eastAsia="ＭＳ Ｐゴシック" w:hAnsi="ＭＳ Ｐゴシック" w:cs="ＭＳ Ｐゴシック" w:hint="eastAsia"/>
                <w:kern w:val="0"/>
                <w:sz w:val="18"/>
                <w:szCs w:val="18"/>
                <w:highlight w:val="yellow"/>
              </w:rPr>
            </w:pPr>
            <w:r w:rsidRPr="004C2ED9">
              <w:rPr>
                <w:rFonts w:ascii="ＭＳ Ｐゴシック" w:eastAsia="ＭＳ Ｐゴシック" w:hAnsi="ＭＳ Ｐゴシック" w:cs="ＭＳ Ｐゴシック" w:hint="eastAsia"/>
                <w:kern w:val="0"/>
                <w:sz w:val="18"/>
                <w:szCs w:val="18"/>
              </w:rPr>
              <w:t>目標値（</w:t>
            </w:r>
            <w:r w:rsidR="00A74CBA" w:rsidRPr="004C2ED9">
              <w:rPr>
                <w:rFonts w:ascii="ＭＳ Ｐゴシック" w:eastAsia="ＭＳ Ｐゴシック" w:hAnsi="ＭＳ Ｐゴシック" w:cs="ＭＳ Ｐゴシック" w:hint="eastAsia"/>
                <w:kern w:val="0"/>
                <w:sz w:val="18"/>
                <w:szCs w:val="18"/>
              </w:rPr>
              <w:t>令和５</w:t>
            </w:r>
            <w:r w:rsidRPr="004C2ED9">
              <w:rPr>
                <w:rFonts w:ascii="ＭＳ Ｐゴシック" w:eastAsia="ＭＳ Ｐゴシック" w:hAnsi="ＭＳ Ｐゴシック" w:cs="ＭＳ Ｐゴシック" w:hint="eastAsia"/>
                <w:kern w:val="0"/>
                <w:sz w:val="18"/>
                <w:szCs w:val="18"/>
              </w:rPr>
              <w:t>年度まで）</w:t>
            </w:r>
          </w:p>
          <w:p w:rsidR="00A74CBA" w:rsidRPr="004C2ED9" w:rsidRDefault="00A74CBA" w:rsidP="00A74CBA">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医療機関向けの研修会の実施</w:t>
            </w:r>
          </w:p>
          <w:p w:rsidR="00A74CBA" w:rsidRPr="00097F62" w:rsidRDefault="00A74CBA" w:rsidP="00A74CBA">
            <w:pPr>
              <w:widowControl/>
              <w:spacing w:line="240" w:lineRule="exact"/>
              <w:jc w:val="left"/>
              <w:rPr>
                <w:rFonts w:ascii="ＭＳ Ｐゴシック" w:eastAsia="ＭＳ Ｐゴシック" w:hAnsi="ＭＳ Ｐゴシック" w:cs="ＭＳ Ｐゴシック" w:hint="eastAsia"/>
                <w:color w:val="FF0000"/>
                <w:kern w:val="0"/>
                <w:sz w:val="18"/>
                <w:szCs w:val="18"/>
                <w:highlight w:val="yellow"/>
              </w:rPr>
            </w:pPr>
            <w:r w:rsidRPr="004C2ED9">
              <w:rPr>
                <w:rFonts w:ascii="ＭＳ Ｐゴシック" w:eastAsia="ＭＳ Ｐゴシック" w:hAnsi="ＭＳ Ｐゴシック" w:cs="ＭＳ Ｐゴシック"/>
                <w:kern w:val="0"/>
                <w:sz w:val="18"/>
                <w:szCs w:val="18"/>
              </w:rPr>
              <w:t>1回以上/年</w:t>
            </w:r>
          </w:p>
        </w:tc>
      </w:tr>
      <w:tr w:rsidR="0024448B" w:rsidRPr="00DD0D2C" w:rsidTr="00053DEB">
        <w:trPr>
          <w:trHeight w:val="225"/>
        </w:trPr>
        <w:tc>
          <w:tcPr>
            <w:tcW w:w="9746" w:type="dxa"/>
            <w:gridSpan w:val="2"/>
            <w:shd w:val="clear" w:color="auto" w:fill="DAEEF3"/>
            <w:hideMark/>
          </w:tcPr>
          <w:p w:rsidR="0024448B" w:rsidRPr="00234E41" w:rsidRDefault="0024448B" w:rsidP="002C4F65">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（３）悩みについて相談する</w:t>
            </w:r>
          </w:p>
        </w:tc>
      </w:tr>
      <w:tr w:rsidR="00AD45DA" w:rsidRPr="00DD0D2C" w:rsidTr="005F6CAE">
        <w:trPr>
          <w:trHeight w:val="3064"/>
        </w:trPr>
        <w:tc>
          <w:tcPr>
            <w:tcW w:w="7371" w:type="dxa"/>
            <w:shd w:val="clear" w:color="auto" w:fill="auto"/>
          </w:tcPr>
          <w:p w:rsidR="00307E86" w:rsidRPr="00097F62" w:rsidRDefault="00AD45DA" w:rsidP="00307E86">
            <w:pPr>
              <w:widowControl/>
              <w:spacing w:line="240" w:lineRule="exact"/>
              <w:jc w:val="left"/>
              <w:rPr>
                <w:rFonts w:ascii="ＭＳ Ｐゴシック" w:eastAsia="ＭＳ Ｐゴシック" w:hAnsi="ＭＳ Ｐゴシック" w:cs="ＭＳ Ｐゴシック"/>
                <w:color w:val="FF0000"/>
                <w:kern w:val="0"/>
                <w:sz w:val="18"/>
                <w:szCs w:val="18"/>
              </w:rPr>
            </w:pPr>
            <w:r w:rsidRPr="00BD6149">
              <w:rPr>
                <w:rFonts w:ascii="ＭＳ Ｐゴシック" w:eastAsia="ＭＳ Ｐゴシック" w:hAnsi="ＭＳ Ｐゴシック" w:cs="ＭＳ Ｐゴシック" w:hint="eastAsia"/>
                <w:color w:val="000000"/>
                <w:kern w:val="0"/>
                <w:sz w:val="18"/>
                <w:szCs w:val="18"/>
              </w:rPr>
              <w:lastRenderedPageBreak/>
              <w:t>○障がい特性に応じた専門的な相談支援機能の充実</w:t>
            </w:r>
            <w:r w:rsidR="00BC4495">
              <w:rPr>
                <w:rFonts w:ascii="ＭＳ Ｐゴシック" w:eastAsia="ＭＳ Ｐゴシック" w:hAnsi="ＭＳ Ｐゴシック" w:cs="ＭＳ Ｐゴシック" w:hint="eastAsia"/>
                <w:color w:val="FF0000"/>
                <w:kern w:val="0"/>
                <w:sz w:val="18"/>
                <w:szCs w:val="18"/>
              </w:rPr>
              <w:t>（地域生活支援課</w:t>
            </w:r>
            <w:r w:rsidRPr="00BA1649">
              <w:rPr>
                <w:rFonts w:ascii="ＭＳ Ｐゴシック" w:eastAsia="ＭＳ Ｐゴシック" w:hAnsi="ＭＳ Ｐゴシック" w:cs="ＭＳ Ｐゴシック" w:hint="eastAsia"/>
                <w:color w:val="FF0000"/>
                <w:kern w:val="0"/>
                <w:sz w:val="18"/>
                <w:szCs w:val="18"/>
              </w:rPr>
              <w:t>）</w:t>
            </w:r>
          </w:p>
          <w:p w:rsidR="00307E86" w:rsidRPr="00307E86" w:rsidRDefault="00097F62"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00764225">
              <w:rPr>
                <w:rFonts w:ascii="ＭＳ Ｐゴシック" w:eastAsia="ＭＳ Ｐゴシック" w:hAnsi="ＭＳ Ｐゴシック" w:cs="ＭＳ Ｐゴシック" w:hint="eastAsia"/>
                <w:color w:val="000000"/>
                <w:kern w:val="0"/>
                <w:sz w:val="18"/>
                <w:szCs w:val="18"/>
              </w:rPr>
              <w:t>大阪府</w:t>
            </w:r>
            <w:r w:rsidR="00307E86" w:rsidRPr="00307E86">
              <w:rPr>
                <w:rFonts w:ascii="ＭＳ Ｐゴシック" w:eastAsia="ＭＳ Ｐゴシック" w:hAnsi="ＭＳ Ｐゴシック" w:cs="ＭＳ Ｐゴシック" w:hint="eastAsia"/>
                <w:color w:val="000000"/>
                <w:kern w:val="0"/>
                <w:sz w:val="18"/>
                <w:szCs w:val="18"/>
              </w:rPr>
              <w:t>障がい者自立相談支援センターにおいて、相談支援従事者研修や市町村研修・関係機関向け研修等の人材育成を通じて</w:t>
            </w:r>
            <w:r>
              <w:rPr>
                <w:rFonts w:ascii="ＭＳ Ｐゴシック" w:eastAsia="ＭＳ Ｐゴシック" w:hAnsi="ＭＳ Ｐゴシック" w:cs="ＭＳ Ｐゴシック" w:hint="eastAsia"/>
                <w:color w:val="000000"/>
                <w:kern w:val="0"/>
                <w:sz w:val="18"/>
                <w:szCs w:val="18"/>
              </w:rPr>
              <w:t>、</w:t>
            </w:r>
            <w:r w:rsidR="00307E86" w:rsidRPr="00307E86">
              <w:rPr>
                <w:rFonts w:ascii="ＭＳ Ｐゴシック" w:eastAsia="ＭＳ Ｐゴシック" w:hAnsi="ＭＳ Ｐゴシック" w:cs="ＭＳ Ｐゴシック" w:hint="eastAsia"/>
                <w:color w:val="000000"/>
                <w:kern w:val="0"/>
                <w:sz w:val="18"/>
                <w:szCs w:val="18"/>
              </w:rPr>
              <w:t>市町村における相談支援の充実を図ります。</w:t>
            </w:r>
          </w:p>
          <w:p w:rsidR="00307E86" w:rsidRPr="00307E86" w:rsidRDefault="00307E86" w:rsidP="00307E86">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現状において、支援困難な発達障がいを伴う知的障がい者に対し、個々の障がいや行動の特性に即したアセスメントを行い、当事者及び家族の地域での生活の安定につながるよう、市町村や支援機関等に対して具体的な助言及び支援を行います。</w:t>
            </w:r>
          </w:p>
          <w:p w:rsidR="00307E86" w:rsidRPr="00307E86" w:rsidRDefault="00307E86" w:rsidP="00307E86">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なお、</w:t>
            </w:r>
            <w:r w:rsidR="00887061">
              <w:rPr>
                <w:rFonts w:ascii="ＭＳ Ｐゴシック" w:eastAsia="ＭＳ Ｐゴシック" w:hAnsi="ＭＳ Ｐゴシック" w:cs="ＭＳ Ｐゴシック" w:hint="eastAsia"/>
                <w:color w:val="000000"/>
                <w:kern w:val="0"/>
                <w:sz w:val="18"/>
                <w:szCs w:val="18"/>
              </w:rPr>
              <w:t>高次脳機能障がいの支援において</w:t>
            </w:r>
            <w:r w:rsidRPr="00307E86">
              <w:rPr>
                <w:rFonts w:ascii="ＭＳ Ｐゴシック" w:eastAsia="ＭＳ Ｐゴシック" w:hAnsi="ＭＳ Ｐゴシック" w:cs="ＭＳ Ｐゴシック" w:hint="eastAsia"/>
                <w:color w:val="000000"/>
                <w:kern w:val="0"/>
                <w:sz w:val="18"/>
                <w:szCs w:val="18"/>
              </w:rPr>
              <w:t>、個別事例に係る支援ノウハウの蓄積が必要であり、市町村等と共に支援方法を検討し、</w:t>
            </w:r>
            <w:r w:rsidR="00875DA1" w:rsidRPr="00875DA1">
              <w:rPr>
                <w:rFonts w:ascii="ＭＳ Ｐゴシック" w:eastAsia="ＭＳ Ｐゴシック" w:hAnsi="ＭＳ Ｐゴシック" w:cs="ＭＳ Ｐゴシック" w:hint="eastAsia"/>
                <w:color w:val="000000"/>
                <w:kern w:val="0"/>
                <w:sz w:val="18"/>
                <w:szCs w:val="18"/>
              </w:rPr>
              <w:t>大阪府立障がい者自立センターをはじめ、</w:t>
            </w:r>
            <w:r w:rsidRPr="00307E86">
              <w:rPr>
                <w:rFonts w:ascii="ＭＳ Ｐゴシック" w:eastAsia="ＭＳ Ｐゴシック" w:hAnsi="ＭＳ Ｐゴシック" w:cs="ＭＳ Ｐゴシック" w:hint="eastAsia"/>
                <w:color w:val="000000"/>
                <w:kern w:val="0"/>
                <w:sz w:val="18"/>
                <w:szCs w:val="18"/>
              </w:rPr>
              <w:t>地域の福祉事業所等が行っている先進的な支援事例等を収集・蓄積することにより、専門相談機関として適切な助言を行います。</w:t>
            </w:r>
          </w:p>
          <w:p w:rsidR="00AD45DA" w:rsidRPr="00BA1649"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また、医療や福祉の両面からのサポートが必要な精神障がい者や難病患者をはじめ障がい者が抱える悩み・課題は複雑化・多様化しており、研修の充実や相談支援体制の確保に努めていきます。</w:t>
            </w:r>
          </w:p>
        </w:tc>
        <w:tc>
          <w:tcPr>
            <w:tcW w:w="2375" w:type="dxa"/>
            <w:shd w:val="clear" w:color="auto" w:fill="auto"/>
            <w:noWrap/>
          </w:tcPr>
          <w:p w:rsidR="0095142F" w:rsidRPr="004C2ED9" w:rsidRDefault="0095142F" w:rsidP="0095142F">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w:t>
            </w:r>
            <w:r w:rsidR="00875DA1" w:rsidRPr="004C2ED9">
              <w:rPr>
                <w:rFonts w:ascii="ＭＳ Ｐゴシック" w:eastAsia="ＭＳ Ｐゴシック" w:hAnsi="ＭＳ Ｐゴシック" w:cs="ＭＳ Ｐゴシック" w:hint="eastAsia"/>
                <w:kern w:val="0"/>
                <w:sz w:val="18"/>
                <w:szCs w:val="18"/>
              </w:rPr>
              <w:t>令和５</w:t>
            </w:r>
            <w:r w:rsidRPr="004C2ED9">
              <w:rPr>
                <w:rFonts w:ascii="ＭＳ Ｐゴシック" w:eastAsia="ＭＳ Ｐゴシック" w:hAnsi="ＭＳ Ｐゴシック" w:cs="ＭＳ Ｐゴシック" w:hint="eastAsia"/>
                <w:kern w:val="0"/>
                <w:sz w:val="18"/>
                <w:szCs w:val="18"/>
              </w:rPr>
              <w:t>年度まで）</w:t>
            </w:r>
          </w:p>
          <w:p w:rsidR="0095142F" w:rsidRPr="004C2ED9" w:rsidRDefault="0095142F" w:rsidP="0095142F">
            <w:pPr>
              <w:spacing w:line="240" w:lineRule="exact"/>
              <w:jc w:val="left"/>
              <w:rPr>
                <w:rFonts w:ascii="ＭＳ Ｐゴシック" w:eastAsia="ＭＳ Ｐゴシック" w:hAnsi="ＭＳ Ｐゴシック" w:cs="ＭＳ Ｐゴシック" w:hint="eastAsia"/>
                <w:kern w:val="0"/>
                <w:sz w:val="18"/>
                <w:szCs w:val="18"/>
              </w:rPr>
            </w:pPr>
            <w:r w:rsidRPr="004C2ED9">
              <w:rPr>
                <w:rFonts w:ascii="ＭＳ Ｐゴシック" w:eastAsia="ＭＳ Ｐゴシック" w:hAnsi="ＭＳ Ｐゴシック" w:cs="ＭＳ Ｐゴシック" w:hint="eastAsia"/>
                <w:kern w:val="0"/>
                <w:sz w:val="18"/>
                <w:szCs w:val="18"/>
              </w:rPr>
              <w:t>発達障がいを伴う知的障がい者支援のための研修会を開催</w:t>
            </w:r>
          </w:p>
          <w:p w:rsidR="0095142F" w:rsidRPr="004C2ED9" w:rsidRDefault="0095142F" w:rsidP="0095142F">
            <w:pPr>
              <w:spacing w:line="240" w:lineRule="exact"/>
              <w:jc w:val="left"/>
              <w:rPr>
                <w:rFonts w:ascii="ＭＳ Ｐゴシック" w:eastAsia="ＭＳ Ｐゴシック" w:hAnsi="ＭＳ Ｐゴシック" w:cs="ＭＳ Ｐゴシック" w:hint="eastAsia"/>
                <w:kern w:val="0"/>
                <w:sz w:val="18"/>
                <w:szCs w:val="18"/>
              </w:rPr>
            </w:pPr>
            <w:r w:rsidRPr="004C2ED9">
              <w:rPr>
                <w:rFonts w:ascii="ＭＳ Ｐゴシック" w:eastAsia="ＭＳ Ｐゴシック" w:hAnsi="ＭＳ Ｐゴシック" w:cs="ＭＳ Ｐゴシック" w:hint="eastAsia"/>
                <w:kern w:val="0"/>
                <w:sz w:val="18"/>
                <w:szCs w:val="18"/>
              </w:rPr>
              <w:t>１回以上/年</w:t>
            </w:r>
          </w:p>
          <w:p w:rsidR="00AD45DA" w:rsidRPr="00F757CF" w:rsidRDefault="00AD45DA" w:rsidP="0095142F">
            <w:pPr>
              <w:spacing w:line="240" w:lineRule="exact"/>
              <w:jc w:val="left"/>
              <w:rPr>
                <w:rFonts w:ascii="ＭＳ Ｐゴシック" w:eastAsia="ＭＳ Ｐゴシック" w:hAnsi="ＭＳ Ｐゴシック" w:cs="ＭＳ Ｐゴシック"/>
                <w:kern w:val="0"/>
                <w:sz w:val="18"/>
                <w:szCs w:val="18"/>
              </w:rPr>
            </w:pPr>
          </w:p>
        </w:tc>
      </w:tr>
      <w:tr w:rsidR="00AD45DA" w:rsidRPr="00DD0D2C" w:rsidTr="00B34595">
        <w:trPr>
          <w:trHeight w:val="3306"/>
        </w:trPr>
        <w:tc>
          <w:tcPr>
            <w:tcW w:w="7371" w:type="dxa"/>
            <w:shd w:val="clear" w:color="auto" w:fill="auto"/>
          </w:tcPr>
          <w:p w:rsidR="00307E86" w:rsidRDefault="00AD45DA" w:rsidP="00307E86">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保健所における相談支援機能の充実</w:t>
            </w:r>
            <w:r w:rsidRPr="00145400">
              <w:rPr>
                <w:rFonts w:ascii="ＭＳ Ｐゴシック" w:eastAsia="ＭＳ Ｐゴシック" w:hAnsi="ＭＳ Ｐゴシック" w:cs="ＭＳ Ｐゴシック" w:hint="eastAsia"/>
                <w:color w:val="FF0000"/>
                <w:kern w:val="0"/>
                <w:sz w:val="18"/>
                <w:szCs w:val="18"/>
              </w:rPr>
              <w:t>（地域保健課）</w:t>
            </w:r>
          </w:p>
          <w:p w:rsidR="00307E86" w:rsidRPr="00307E86" w:rsidRDefault="005307D4" w:rsidP="00307E86">
            <w:pPr>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府保健所において、</w:t>
            </w:r>
            <w:r w:rsidR="00307E86" w:rsidRPr="00307E86">
              <w:rPr>
                <w:rFonts w:ascii="ＭＳ Ｐゴシック" w:eastAsia="ＭＳ Ｐゴシック" w:hAnsi="ＭＳ Ｐゴシック" w:cs="ＭＳ Ｐゴシック" w:hint="eastAsia"/>
                <w:color w:val="000000"/>
                <w:kern w:val="0"/>
                <w:sz w:val="18"/>
                <w:szCs w:val="18"/>
              </w:rPr>
              <w:t>当事者や家族がこころの問題に関する相談をい</w:t>
            </w:r>
            <w:r w:rsidR="00307E86">
              <w:rPr>
                <w:rFonts w:ascii="ＭＳ Ｐゴシック" w:eastAsia="ＭＳ Ｐゴシック" w:hAnsi="ＭＳ Ｐゴシック" w:cs="ＭＳ Ｐゴシック" w:hint="eastAsia"/>
                <w:color w:val="000000"/>
                <w:kern w:val="0"/>
                <w:sz w:val="18"/>
                <w:szCs w:val="18"/>
              </w:rPr>
              <w:t>つでも安心して受けることができるように相談支援体制の充実に努めます</w:t>
            </w:r>
            <w:r w:rsidR="00307E86" w:rsidRPr="00307E86">
              <w:rPr>
                <w:rFonts w:ascii="ＭＳ Ｐゴシック" w:eastAsia="ＭＳ Ｐゴシック" w:hAnsi="ＭＳ Ｐゴシック" w:cs="ＭＳ Ｐゴシック" w:hint="eastAsia"/>
                <w:color w:val="000000"/>
                <w:kern w:val="0"/>
                <w:sz w:val="18"/>
                <w:szCs w:val="18"/>
              </w:rPr>
              <w:t>。</w:t>
            </w:r>
          </w:p>
          <w:p w:rsidR="00AD45DA" w:rsidRDefault="00307E86" w:rsidP="005F3519">
            <w:pPr>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また、地域の関係機関に対する専門研修の充実を図り、地域の支援体制の</w:t>
            </w:r>
            <w:r>
              <w:rPr>
                <w:rFonts w:ascii="ＭＳ Ｐゴシック" w:eastAsia="ＭＳ Ｐゴシック" w:hAnsi="ＭＳ Ｐゴシック" w:cs="ＭＳ Ｐゴシック" w:hint="eastAsia"/>
                <w:color w:val="000000"/>
                <w:kern w:val="0"/>
                <w:sz w:val="18"/>
                <w:szCs w:val="18"/>
              </w:rPr>
              <w:t>向上に向けた取り組みを進めます</w:t>
            </w:r>
            <w:r w:rsidRPr="00307E86">
              <w:rPr>
                <w:rFonts w:ascii="ＭＳ Ｐゴシック" w:eastAsia="ＭＳ Ｐゴシック" w:hAnsi="ＭＳ Ｐゴシック" w:cs="ＭＳ Ｐゴシック" w:hint="eastAsia"/>
                <w:color w:val="000000"/>
                <w:kern w:val="0"/>
                <w:sz w:val="18"/>
                <w:szCs w:val="18"/>
              </w:rPr>
              <w:t>。</w:t>
            </w:r>
          </w:p>
          <w:p w:rsidR="005307D4" w:rsidRPr="00145400" w:rsidRDefault="005307D4" w:rsidP="005F6CAE">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5307D4">
              <w:rPr>
                <w:rFonts w:ascii="ＭＳ Ｐゴシック" w:eastAsia="ＭＳ Ｐゴシック" w:hAnsi="ＭＳ Ｐゴシック" w:cs="ＭＳ Ｐゴシック" w:hint="eastAsia"/>
                <w:color w:val="000000"/>
                <w:kern w:val="0"/>
                <w:sz w:val="18"/>
                <w:szCs w:val="18"/>
              </w:rPr>
              <w:t>併せて、難病及び小児慢性特定疾病医療費助成申請時に面接を実施し、講演会を年</w:t>
            </w:r>
            <w:r w:rsidRPr="005307D4">
              <w:rPr>
                <w:rFonts w:ascii="ＭＳ Ｐゴシック" w:eastAsia="ＭＳ Ｐゴシック" w:hAnsi="ＭＳ Ｐゴシック" w:cs="ＭＳ Ｐゴシック"/>
                <w:color w:val="000000"/>
                <w:kern w:val="0"/>
                <w:sz w:val="18"/>
                <w:szCs w:val="18"/>
              </w:rPr>
              <w:t>1回以上開催するとともに、適切な情報発信ができるように努めます。身体障がい児・慢性疾患児や医療依存度の高い重症心身障がい児その家族等に対して、訪問指導、専門相談、交流会等を実施し、障がい児者等への支援の充実や障がいの受容や生活の質の向上を図ります。</w:t>
            </w:r>
          </w:p>
        </w:tc>
        <w:tc>
          <w:tcPr>
            <w:tcW w:w="2375" w:type="dxa"/>
            <w:shd w:val="clear" w:color="auto" w:fill="auto"/>
            <w:noWrap/>
          </w:tcPr>
          <w:p w:rsidR="00AD45DA" w:rsidRPr="00B34595" w:rsidRDefault="00AD45DA" w:rsidP="007674F3">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rsidR="00AD45DA" w:rsidRPr="00B34595" w:rsidRDefault="00AD45DA" w:rsidP="00145400">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大阪府保健所におけるこころの健康相談支援状況</w:t>
            </w:r>
          </w:p>
          <w:p w:rsidR="00AD45DA" w:rsidRPr="00B34595" w:rsidRDefault="00001590" w:rsidP="00145400">
            <w:pPr>
              <w:spacing w:line="240" w:lineRule="exact"/>
              <w:jc w:val="left"/>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令和元</w:t>
            </w:r>
            <w:r w:rsidR="00AD45DA" w:rsidRPr="00B34595">
              <w:rPr>
                <w:rFonts w:ascii="ＭＳ Ｐゴシック" w:eastAsia="ＭＳ Ｐゴシック" w:hAnsi="ＭＳ Ｐゴシック" w:cs="ＭＳ Ｐゴシック"/>
                <w:kern w:val="0"/>
                <w:sz w:val="18"/>
                <w:szCs w:val="18"/>
              </w:rPr>
              <w:t xml:space="preserve">年度　</w:t>
            </w:r>
          </w:p>
          <w:p w:rsidR="00AD45DA" w:rsidRPr="00B34595" w:rsidRDefault="00AD45DA" w:rsidP="00145400">
            <w:pPr>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kern w:val="0"/>
                <w:sz w:val="18"/>
                <w:szCs w:val="18"/>
              </w:rPr>
              <w:t xml:space="preserve">相談実数　 </w:t>
            </w:r>
            <w:r w:rsidR="000B2814">
              <w:rPr>
                <w:rFonts w:ascii="ＭＳ Ｐゴシック" w:eastAsia="ＭＳ Ｐゴシック" w:hAnsi="ＭＳ Ｐゴシック" w:cs="ＭＳ Ｐゴシック" w:hint="eastAsia"/>
                <w:kern w:val="0"/>
                <w:sz w:val="18"/>
                <w:szCs w:val="18"/>
              </w:rPr>
              <w:t>3,061</w:t>
            </w:r>
            <w:r w:rsidRPr="00B34595">
              <w:rPr>
                <w:rFonts w:ascii="ＭＳ Ｐゴシック" w:eastAsia="ＭＳ Ｐゴシック" w:hAnsi="ＭＳ Ｐゴシック" w:cs="ＭＳ Ｐゴシック"/>
                <w:kern w:val="0"/>
                <w:sz w:val="18"/>
                <w:szCs w:val="18"/>
              </w:rPr>
              <w:t xml:space="preserve">件　</w:t>
            </w:r>
          </w:p>
          <w:p w:rsidR="00AD45DA" w:rsidRPr="00B34595" w:rsidRDefault="00AD45DA" w:rsidP="00145400">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相談延べ数　</w:t>
            </w:r>
            <w:r w:rsidR="000B2814">
              <w:rPr>
                <w:rFonts w:ascii="ＭＳ Ｐゴシック" w:eastAsia="ＭＳ Ｐゴシック" w:hAnsi="ＭＳ Ｐゴシック" w:cs="ＭＳ Ｐゴシック" w:hint="eastAsia"/>
                <w:kern w:val="0"/>
                <w:sz w:val="18"/>
                <w:szCs w:val="18"/>
              </w:rPr>
              <w:t>25,879</w:t>
            </w:r>
            <w:r w:rsidRPr="00B34595">
              <w:rPr>
                <w:rFonts w:ascii="ＭＳ Ｐゴシック" w:eastAsia="ＭＳ Ｐゴシック" w:hAnsi="ＭＳ Ｐゴシック" w:cs="ＭＳ Ｐゴシック"/>
                <w:kern w:val="0"/>
                <w:sz w:val="18"/>
                <w:szCs w:val="18"/>
              </w:rPr>
              <w:t>件</w:t>
            </w:r>
          </w:p>
          <w:p w:rsidR="00AD45DA" w:rsidRPr="00B34595" w:rsidRDefault="00AD45DA" w:rsidP="00145400">
            <w:pPr>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kern w:val="0"/>
                <w:sz w:val="18"/>
                <w:szCs w:val="18"/>
              </w:rPr>
              <w:t xml:space="preserve">訪問実数   </w:t>
            </w:r>
            <w:r w:rsidR="000B2814">
              <w:rPr>
                <w:rFonts w:ascii="ＭＳ Ｐゴシック" w:eastAsia="ＭＳ Ｐゴシック" w:hAnsi="ＭＳ Ｐゴシック" w:cs="ＭＳ Ｐゴシック" w:hint="eastAsia"/>
                <w:kern w:val="0"/>
                <w:sz w:val="18"/>
                <w:szCs w:val="18"/>
              </w:rPr>
              <w:t>883</w:t>
            </w:r>
            <w:r w:rsidRPr="00B34595">
              <w:rPr>
                <w:rFonts w:ascii="ＭＳ Ｐゴシック" w:eastAsia="ＭＳ Ｐゴシック" w:hAnsi="ＭＳ Ｐゴシック" w:cs="ＭＳ Ｐゴシック"/>
                <w:kern w:val="0"/>
                <w:sz w:val="18"/>
                <w:szCs w:val="18"/>
              </w:rPr>
              <w:t>件</w:t>
            </w:r>
          </w:p>
          <w:p w:rsidR="00AD45DA" w:rsidRPr="00F757CF" w:rsidRDefault="00AD45DA" w:rsidP="001A4EC6">
            <w:pPr>
              <w:spacing w:line="240" w:lineRule="exact"/>
              <w:jc w:val="left"/>
              <w:rPr>
                <w:rFonts w:ascii="ＭＳ Ｐゴシック" w:eastAsia="ＭＳ Ｐゴシック" w:hAnsi="ＭＳ Ｐゴシック" w:cs="ＭＳ Ｐゴシック" w:hint="eastAsia"/>
                <w:kern w:val="0"/>
                <w:sz w:val="18"/>
                <w:szCs w:val="18"/>
              </w:rPr>
            </w:pPr>
            <w:r w:rsidRPr="00B34595">
              <w:rPr>
                <w:rFonts w:ascii="ＭＳ Ｐゴシック" w:eastAsia="ＭＳ Ｐゴシック" w:hAnsi="ＭＳ Ｐゴシック" w:cs="ＭＳ Ｐゴシック"/>
                <w:kern w:val="0"/>
                <w:sz w:val="18"/>
                <w:szCs w:val="18"/>
              </w:rPr>
              <w:t xml:space="preserve">訪問延べ数 　</w:t>
            </w:r>
            <w:r w:rsidR="000B2814">
              <w:rPr>
                <w:rFonts w:ascii="ＭＳ Ｐゴシック" w:eastAsia="ＭＳ Ｐゴシック" w:hAnsi="ＭＳ Ｐゴシック" w:cs="ＭＳ Ｐゴシック" w:hint="eastAsia"/>
                <w:kern w:val="0"/>
                <w:sz w:val="18"/>
                <w:szCs w:val="18"/>
              </w:rPr>
              <w:t>3,210</w:t>
            </w:r>
            <w:r w:rsidRPr="00B34595">
              <w:rPr>
                <w:rFonts w:ascii="ＭＳ Ｐゴシック" w:eastAsia="ＭＳ Ｐゴシック" w:hAnsi="ＭＳ Ｐゴシック" w:cs="ＭＳ Ｐゴシック"/>
                <w:kern w:val="0"/>
                <w:sz w:val="18"/>
                <w:szCs w:val="18"/>
              </w:rPr>
              <w:t>件</w:t>
            </w:r>
            <w:r w:rsidRPr="00B34595">
              <w:rPr>
                <w:rFonts w:ascii="ＭＳ Ｐゴシック" w:eastAsia="ＭＳ Ｐゴシック" w:hAnsi="ＭＳ Ｐゴシック" w:cs="ＭＳ Ｐゴシック" w:hint="eastAsia"/>
                <w:kern w:val="0"/>
                <w:sz w:val="18"/>
                <w:szCs w:val="18"/>
              </w:rPr>
              <w:t xml:space="preserve">　　　　　　　　　　　　　　　　　　（大阪府</w:t>
            </w:r>
            <w:r w:rsidR="000B2814">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tc>
      </w:tr>
      <w:tr w:rsidR="00AD45DA" w:rsidRPr="00DD0D2C" w:rsidTr="00B34595">
        <w:trPr>
          <w:trHeight w:val="1128"/>
        </w:trPr>
        <w:tc>
          <w:tcPr>
            <w:tcW w:w="7371" w:type="dxa"/>
            <w:shd w:val="clear" w:color="auto" w:fill="auto"/>
          </w:tcPr>
          <w:p w:rsidR="00307E86" w:rsidRPr="00307E86" w:rsidRDefault="00AD45DA"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00001590">
              <w:rPr>
                <w:rFonts w:ascii="ＭＳ Ｐゴシック" w:eastAsia="ＭＳ Ｐゴシック" w:hAnsi="ＭＳ Ｐゴシック" w:cs="ＭＳ Ｐゴシック" w:hint="eastAsia"/>
                <w:color w:val="000000"/>
                <w:kern w:val="0"/>
                <w:sz w:val="18"/>
                <w:szCs w:val="18"/>
              </w:rPr>
              <w:t>各種専門</w:t>
            </w:r>
            <w:r w:rsidRPr="0028378D">
              <w:rPr>
                <w:rFonts w:ascii="ＭＳ Ｐゴシック" w:eastAsia="ＭＳ Ｐゴシック" w:hAnsi="ＭＳ Ｐゴシック" w:cs="ＭＳ Ｐゴシック" w:hint="eastAsia"/>
                <w:color w:val="000000"/>
                <w:kern w:val="0"/>
                <w:sz w:val="18"/>
                <w:szCs w:val="18"/>
              </w:rPr>
              <w:t>相談の実施</w:t>
            </w:r>
            <w:r w:rsidRPr="0028378D">
              <w:rPr>
                <w:rFonts w:ascii="ＭＳ Ｐゴシック" w:eastAsia="ＭＳ Ｐゴシック" w:hAnsi="ＭＳ Ｐゴシック" w:cs="ＭＳ Ｐゴシック" w:hint="eastAsia"/>
                <w:color w:val="FF0000"/>
                <w:kern w:val="0"/>
                <w:sz w:val="18"/>
                <w:szCs w:val="18"/>
              </w:rPr>
              <w:t>（こころの健康総合センター）</w:t>
            </w:r>
          </w:p>
          <w:p w:rsidR="006A7DF1" w:rsidRPr="00D434A6"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こころの健康総合センターにおいて、依存症、自死遺族</w:t>
            </w:r>
            <w:r w:rsidR="00001590">
              <w:rPr>
                <w:rFonts w:ascii="ＭＳ Ｐゴシック" w:eastAsia="ＭＳ Ｐゴシック" w:hAnsi="ＭＳ Ｐゴシック" w:cs="ＭＳ Ｐゴシック" w:hint="eastAsia"/>
                <w:color w:val="000000"/>
                <w:kern w:val="0"/>
                <w:sz w:val="18"/>
                <w:szCs w:val="18"/>
              </w:rPr>
              <w:t>、発達障がい</w:t>
            </w:r>
            <w:r w:rsidRPr="00307E86">
              <w:rPr>
                <w:rFonts w:ascii="ＭＳ Ｐゴシック" w:eastAsia="ＭＳ Ｐゴシック" w:hAnsi="ＭＳ Ｐゴシック" w:cs="ＭＳ Ｐゴシック" w:hint="eastAsia"/>
                <w:color w:val="000000"/>
                <w:kern w:val="0"/>
                <w:sz w:val="18"/>
                <w:szCs w:val="18"/>
              </w:rPr>
              <w:t>の各専</w:t>
            </w:r>
            <w:r>
              <w:rPr>
                <w:rFonts w:ascii="ＭＳ Ｐゴシック" w:eastAsia="ＭＳ Ｐゴシック" w:hAnsi="ＭＳ Ｐゴシック" w:cs="ＭＳ Ｐゴシック" w:hint="eastAsia"/>
                <w:color w:val="000000"/>
                <w:kern w:val="0"/>
                <w:sz w:val="18"/>
                <w:szCs w:val="18"/>
              </w:rPr>
              <w:t>門相談を行うとともに、ひきこもり地域支援センター</w:t>
            </w:r>
            <w:r w:rsidR="00001590">
              <w:rPr>
                <w:rFonts w:ascii="ＭＳ Ｐゴシック" w:eastAsia="ＭＳ Ｐゴシック" w:hAnsi="ＭＳ Ｐゴシック" w:cs="ＭＳ Ｐゴシック" w:hint="eastAsia"/>
                <w:color w:val="000000"/>
                <w:kern w:val="0"/>
                <w:sz w:val="18"/>
                <w:szCs w:val="18"/>
              </w:rPr>
              <w:t>において、第一次相談窓口として電話相談を行います。</w:t>
            </w:r>
          </w:p>
        </w:tc>
        <w:tc>
          <w:tcPr>
            <w:tcW w:w="2375" w:type="dxa"/>
            <w:shd w:val="clear" w:color="auto" w:fill="auto"/>
            <w:noWrap/>
          </w:tcPr>
          <w:p w:rsidR="00AD45DA" w:rsidRPr="00234E41" w:rsidRDefault="00AD45DA" w:rsidP="001A4EC6">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AD45DA" w:rsidRPr="00DD0D2C" w:rsidTr="00DB55E0">
        <w:trPr>
          <w:trHeight w:val="1399"/>
        </w:trPr>
        <w:tc>
          <w:tcPr>
            <w:tcW w:w="7371" w:type="dxa"/>
            <w:shd w:val="clear" w:color="auto" w:fill="auto"/>
          </w:tcPr>
          <w:p w:rsidR="00AD45DA" w:rsidRPr="00F81678" w:rsidRDefault="00AD45DA" w:rsidP="00307E86">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8378D">
              <w:rPr>
                <w:rFonts w:ascii="ＭＳ Ｐゴシック" w:eastAsia="ＭＳ Ｐゴシック" w:hAnsi="ＭＳ Ｐゴシック" w:cs="ＭＳ Ｐゴシック" w:hint="eastAsia"/>
                <w:color w:val="000000"/>
                <w:kern w:val="0"/>
                <w:sz w:val="18"/>
                <w:szCs w:val="18"/>
              </w:rPr>
              <w:t>ピアカウンセリングの普及</w:t>
            </w:r>
            <w:r w:rsidR="00F81678">
              <w:rPr>
                <w:rFonts w:ascii="ＭＳ Ｐゴシック" w:eastAsia="ＭＳ Ｐゴシック" w:hAnsi="ＭＳ Ｐゴシック" w:cs="ＭＳ Ｐゴシック" w:hint="eastAsia"/>
                <w:color w:val="000000"/>
                <w:kern w:val="0"/>
                <w:sz w:val="18"/>
                <w:szCs w:val="18"/>
              </w:rPr>
              <w:t>（再掲）</w:t>
            </w:r>
            <w:r w:rsidR="00BC4495">
              <w:rPr>
                <w:rFonts w:ascii="ＭＳ Ｐゴシック" w:eastAsia="ＭＳ Ｐゴシック" w:hAnsi="ＭＳ Ｐゴシック" w:cs="ＭＳ Ｐゴシック" w:hint="eastAsia"/>
                <w:color w:val="FF0000"/>
                <w:kern w:val="0"/>
                <w:sz w:val="18"/>
                <w:szCs w:val="18"/>
              </w:rPr>
              <w:t>（地域生活支援課</w:t>
            </w:r>
            <w:r w:rsidRPr="0028378D">
              <w:rPr>
                <w:rFonts w:ascii="ＭＳ Ｐゴシック" w:eastAsia="ＭＳ Ｐゴシック" w:hAnsi="ＭＳ Ｐゴシック" w:cs="ＭＳ Ｐゴシック" w:hint="eastAsia"/>
                <w:color w:val="FF0000"/>
                <w:kern w:val="0"/>
                <w:sz w:val="18"/>
                <w:szCs w:val="18"/>
              </w:rPr>
              <w:t>）</w:t>
            </w:r>
          </w:p>
          <w:p w:rsidR="00307E86" w:rsidRPr="00234E41"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307E86">
              <w:rPr>
                <w:rFonts w:ascii="ＭＳ Ｐゴシック" w:eastAsia="ＭＳ Ｐゴシック" w:hAnsi="ＭＳ Ｐゴシック" w:cs="ＭＳ Ｐゴシック" w:hint="eastAsia"/>
                <w:color w:val="000000"/>
                <w:kern w:val="0"/>
                <w:sz w:val="18"/>
                <w:szCs w:val="18"/>
              </w:rPr>
              <w:t>市町村障がい者相談支援事業として位置づけられているピアカウンセリングの普及を図ります。</w:t>
            </w:r>
          </w:p>
        </w:tc>
        <w:tc>
          <w:tcPr>
            <w:tcW w:w="2375" w:type="dxa"/>
            <w:shd w:val="clear" w:color="auto" w:fill="auto"/>
          </w:tcPr>
          <w:p w:rsidR="00AD45DA" w:rsidRPr="004C2ED9" w:rsidRDefault="00AD45DA" w:rsidP="0028378D">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w:t>
            </w:r>
            <w:r w:rsidR="00AB3BBB" w:rsidRPr="004C2ED9">
              <w:rPr>
                <w:rFonts w:ascii="ＭＳ Ｐゴシック" w:eastAsia="ＭＳ Ｐゴシック" w:hAnsi="ＭＳ Ｐゴシック" w:cs="ＭＳ Ｐゴシック" w:hint="eastAsia"/>
                <w:kern w:val="0"/>
                <w:sz w:val="18"/>
                <w:szCs w:val="18"/>
              </w:rPr>
              <w:t>令和５</w:t>
            </w:r>
            <w:r w:rsidRPr="004C2ED9">
              <w:rPr>
                <w:rFonts w:ascii="ＭＳ Ｐゴシック" w:eastAsia="ＭＳ Ｐゴシック" w:hAnsi="ＭＳ Ｐゴシック" w:cs="ＭＳ Ｐゴシック" w:hint="eastAsia"/>
                <w:kern w:val="0"/>
                <w:sz w:val="18"/>
                <w:szCs w:val="18"/>
              </w:rPr>
              <w:t>年度）</w:t>
            </w:r>
          </w:p>
          <w:p w:rsidR="00AD45DA" w:rsidRPr="004C2ED9" w:rsidRDefault="00AD45DA" w:rsidP="0028378D">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rsidR="00AD45DA" w:rsidRPr="00F757CF" w:rsidRDefault="00AD45DA" w:rsidP="001A4EC6">
            <w:pPr>
              <w:widowControl/>
              <w:spacing w:line="240" w:lineRule="exact"/>
              <w:jc w:val="left"/>
              <w:rPr>
                <w:rFonts w:ascii="ＭＳ Ｐゴシック" w:eastAsia="ＭＳ Ｐゴシック" w:hAnsi="ＭＳ Ｐゴシック" w:cs="ＭＳ Ｐゴシック" w:hint="eastAsia"/>
                <w:kern w:val="0"/>
                <w:sz w:val="18"/>
                <w:szCs w:val="18"/>
                <w:highlight w:val="yellow"/>
              </w:rPr>
            </w:pPr>
            <w:r w:rsidRPr="004C2ED9">
              <w:rPr>
                <w:rFonts w:ascii="ＭＳ Ｐゴシック" w:eastAsia="ＭＳ Ｐゴシック" w:hAnsi="ＭＳ Ｐゴシック" w:cs="ＭＳ Ｐゴシック" w:hint="eastAsia"/>
                <w:kern w:val="0"/>
                <w:sz w:val="18"/>
                <w:szCs w:val="18"/>
              </w:rPr>
              <w:t>４３（すべての市町村）</w:t>
            </w:r>
          </w:p>
        </w:tc>
      </w:tr>
      <w:tr w:rsidR="00AD45DA" w:rsidRPr="00DD0D2C" w:rsidTr="00DB55E0">
        <w:trPr>
          <w:trHeight w:val="1134"/>
        </w:trPr>
        <w:tc>
          <w:tcPr>
            <w:tcW w:w="7371" w:type="dxa"/>
            <w:shd w:val="clear" w:color="auto" w:fill="auto"/>
          </w:tcPr>
          <w:p w:rsidR="00307E86" w:rsidRPr="00307E86" w:rsidRDefault="00AD45DA"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8378D">
              <w:rPr>
                <w:rFonts w:ascii="ＭＳ Ｐゴシック" w:eastAsia="ＭＳ Ｐゴシック" w:hAnsi="ＭＳ Ｐゴシック" w:cs="ＭＳ Ｐゴシック" w:hint="eastAsia"/>
                <w:color w:val="000000"/>
                <w:kern w:val="0"/>
                <w:sz w:val="18"/>
                <w:szCs w:val="18"/>
              </w:rPr>
              <w:t>小児慢性特定疾病児童等ピアカウンセリングの実施</w:t>
            </w:r>
            <w:r w:rsidRPr="0028378D">
              <w:rPr>
                <w:rFonts w:ascii="ＭＳ Ｐゴシック" w:eastAsia="ＭＳ Ｐゴシック" w:hAnsi="ＭＳ Ｐゴシック" w:cs="ＭＳ Ｐゴシック" w:hint="eastAsia"/>
                <w:color w:val="FF0000"/>
                <w:kern w:val="0"/>
                <w:sz w:val="18"/>
                <w:szCs w:val="18"/>
              </w:rPr>
              <w:t>（地域保健課）</w:t>
            </w:r>
          </w:p>
          <w:p w:rsidR="00307E86" w:rsidRPr="00307E86" w:rsidRDefault="00307E86" w:rsidP="00307E86">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小児慢性特性疾病児とその保護者に対し、ピアカウンセリン</w:t>
            </w:r>
            <w:r>
              <w:rPr>
                <w:rFonts w:ascii="ＭＳ Ｐゴシック" w:eastAsia="ＭＳ Ｐゴシック" w:hAnsi="ＭＳ Ｐゴシック" w:cs="ＭＳ Ｐゴシック" w:hint="eastAsia"/>
                <w:color w:val="000000"/>
                <w:kern w:val="0"/>
                <w:sz w:val="18"/>
                <w:szCs w:val="18"/>
              </w:rPr>
              <w:t>グを受ける機会を提供し、疾患に関する不安の解消、軽減を図っていきます</w:t>
            </w:r>
            <w:r w:rsidRPr="00307E86">
              <w:rPr>
                <w:rFonts w:ascii="ＭＳ Ｐゴシック" w:eastAsia="ＭＳ Ｐゴシック" w:hAnsi="ＭＳ Ｐゴシック" w:cs="ＭＳ Ｐゴシック" w:hint="eastAsia"/>
                <w:color w:val="000000"/>
                <w:kern w:val="0"/>
                <w:sz w:val="18"/>
                <w:szCs w:val="18"/>
              </w:rPr>
              <w:t>。</w:t>
            </w:r>
          </w:p>
          <w:p w:rsidR="00AD45DA" w:rsidRPr="00D1147E"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sidR="00DB55E0">
              <w:rPr>
                <w:rFonts w:ascii="ＭＳ Ｐゴシック" w:eastAsia="ＭＳ Ｐゴシック" w:hAnsi="ＭＳ Ｐゴシック" w:cs="ＭＳ Ｐゴシック" w:hint="eastAsia"/>
                <w:color w:val="000000"/>
                <w:kern w:val="0"/>
                <w:sz w:val="18"/>
                <w:szCs w:val="18"/>
              </w:rPr>
              <w:t>また、</w:t>
            </w:r>
            <w:r w:rsidRPr="00307E86">
              <w:rPr>
                <w:rFonts w:ascii="ＭＳ Ｐゴシック" w:eastAsia="ＭＳ Ｐゴシック" w:hAnsi="ＭＳ Ｐゴシック" w:cs="ＭＳ Ｐゴシック" w:hint="eastAsia"/>
                <w:color w:val="000000"/>
                <w:kern w:val="0"/>
                <w:sz w:val="18"/>
                <w:szCs w:val="18"/>
              </w:rPr>
              <w:t>相談を受け</w:t>
            </w:r>
            <w:r>
              <w:rPr>
                <w:rFonts w:ascii="ＭＳ Ｐゴシック" w:eastAsia="ＭＳ Ｐゴシック" w:hAnsi="ＭＳ Ｐゴシック" w:cs="ＭＳ Ｐゴシック" w:hint="eastAsia"/>
                <w:color w:val="000000"/>
                <w:kern w:val="0"/>
                <w:sz w:val="18"/>
                <w:szCs w:val="18"/>
              </w:rPr>
              <w:t>るピアカウンセラーの研修の機会を提供し、スキルアップを図っていきます</w:t>
            </w:r>
            <w:r w:rsidRPr="00307E86">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noWrap/>
          </w:tcPr>
          <w:p w:rsidR="00AD45DA" w:rsidRPr="00F757CF" w:rsidRDefault="00AD45DA" w:rsidP="001A4EC6">
            <w:pPr>
              <w:widowControl/>
              <w:spacing w:line="240" w:lineRule="exact"/>
              <w:jc w:val="left"/>
              <w:rPr>
                <w:rFonts w:ascii="ＭＳ Ｐゴシック" w:eastAsia="ＭＳ Ｐゴシック" w:hAnsi="ＭＳ Ｐゴシック" w:cs="ＭＳ Ｐゴシック"/>
                <w:kern w:val="0"/>
                <w:sz w:val="18"/>
                <w:szCs w:val="18"/>
              </w:rPr>
            </w:pPr>
          </w:p>
        </w:tc>
      </w:tr>
      <w:tr w:rsidR="0095142F" w:rsidRPr="00DD0D2C" w:rsidTr="00142F26">
        <w:trPr>
          <w:trHeight w:val="1344"/>
        </w:trPr>
        <w:tc>
          <w:tcPr>
            <w:tcW w:w="7371" w:type="dxa"/>
            <w:shd w:val="clear" w:color="auto" w:fill="auto"/>
          </w:tcPr>
          <w:p w:rsidR="00307E86" w:rsidRPr="00307E86" w:rsidRDefault="005F3519"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w:t>
            </w:r>
            <w:r w:rsidR="0095142F" w:rsidRPr="0028378D">
              <w:rPr>
                <w:rFonts w:ascii="ＭＳ Ｐゴシック" w:eastAsia="ＭＳ Ｐゴシック" w:hAnsi="ＭＳ Ｐゴシック" w:cs="ＭＳ Ｐゴシック" w:hint="eastAsia"/>
                <w:color w:val="000000"/>
                <w:kern w:val="0"/>
                <w:sz w:val="18"/>
                <w:szCs w:val="18"/>
              </w:rPr>
              <w:t>身体障がい者、知的障がい者、精神障がい者相談員活動の充実</w:t>
            </w:r>
            <w:r w:rsidR="0095142F">
              <w:rPr>
                <w:rFonts w:ascii="ＭＳ Ｐゴシック" w:eastAsia="ＭＳ Ｐゴシック" w:hAnsi="ＭＳ Ｐゴシック" w:cs="ＭＳ Ｐゴシック" w:hint="eastAsia"/>
                <w:color w:val="FF0000"/>
                <w:kern w:val="0"/>
                <w:sz w:val="18"/>
                <w:szCs w:val="18"/>
              </w:rPr>
              <w:t>（地域生活支援課</w:t>
            </w:r>
            <w:r w:rsidR="0095142F" w:rsidRPr="0028378D">
              <w:rPr>
                <w:rFonts w:ascii="ＭＳ Ｐゴシック" w:eastAsia="ＭＳ Ｐゴシック" w:hAnsi="ＭＳ Ｐゴシック" w:cs="ＭＳ Ｐゴシック" w:hint="eastAsia"/>
                <w:color w:val="FF0000"/>
                <w:kern w:val="0"/>
                <w:sz w:val="18"/>
                <w:szCs w:val="18"/>
              </w:rPr>
              <w:t>）</w:t>
            </w:r>
          </w:p>
          <w:p w:rsidR="0095142F" w:rsidRPr="007674F3"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研修を通じて障がい者相談員の専門的な相談対応能力の一層の向上と、障がい者相談員の情報交換を図り、地域の実情に応じた活動を支援します。</w:t>
            </w:r>
          </w:p>
        </w:tc>
        <w:tc>
          <w:tcPr>
            <w:tcW w:w="2375" w:type="dxa"/>
            <w:shd w:val="clear" w:color="auto" w:fill="auto"/>
            <w:noWrap/>
          </w:tcPr>
          <w:p w:rsidR="0095142F" w:rsidRPr="004C2ED9" w:rsidRDefault="0095142F" w:rsidP="0037444B">
            <w:pPr>
              <w:widowControl/>
              <w:spacing w:line="240" w:lineRule="exact"/>
              <w:jc w:val="left"/>
              <w:rPr>
                <w:rFonts w:ascii="ＭＳ Ｐゴシック" w:eastAsia="ＭＳ Ｐゴシック" w:hAnsi="ＭＳ Ｐゴシック" w:cs="ＭＳ Ｐゴシック" w:hint="eastAsia"/>
                <w:kern w:val="0"/>
                <w:sz w:val="18"/>
                <w:szCs w:val="18"/>
              </w:rPr>
            </w:pPr>
            <w:r w:rsidRPr="004C2ED9">
              <w:rPr>
                <w:rFonts w:ascii="ＭＳ Ｐゴシック" w:eastAsia="ＭＳ Ｐゴシック" w:hAnsi="ＭＳ Ｐゴシック" w:cs="ＭＳ Ｐゴシック" w:hint="eastAsia"/>
                <w:kern w:val="0"/>
                <w:sz w:val="18"/>
                <w:szCs w:val="18"/>
              </w:rPr>
              <w:t>目標値（</w:t>
            </w:r>
            <w:r w:rsidR="00E74C24" w:rsidRPr="004C2ED9">
              <w:rPr>
                <w:rFonts w:ascii="ＭＳ Ｐゴシック" w:eastAsia="ＭＳ Ｐゴシック" w:hAnsi="ＭＳ Ｐゴシック" w:cs="ＭＳ Ｐゴシック" w:hint="eastAsia"/>
                <w:kern w:val="0"/>
                <w:sz w:val="18"/>
                <w:szCs w:val="18"/>
              </w:rPr>
              <w:t>令和５</w:t>
            </w:r>
            <w:r w:rsidRPr="004C2ED9">
              <w:rPr>
                <w:rFonts w:ascii="ＭＳ Ｐゴシック" w:eastAsia="ＭＳ Ｐゴシック" w:hAnsi="ＭＳ Ｐゴシック" w:cs="ＭＳ Ｐゴシック" w:hint="eastAsia"/>
                <w:kern w:val="0"/>
                <w:sz w:val="18"/>
                <w:szCs w:val="18"/>
              </w:rPr>
              <w:t>年度まで）</w:t>
            </w:r>
          </w:p>
          <w:p w:rsidR="0095142F" w:rsidRPr="004C2ED9" w:rsidRDefault="0095142F" w:rsidP="0037444B">
            <w:pPr>
              <w:widowControl/>
              <w:spacing w:line="240" w:lineRule="exact"/>
              <w:jc w:val="left"/>
              <w:rPr>
                <w:rFonts w:ascii="ＭＳ Ｐゴシック" w:eastAsia="ＭＳ Ｐゴシック" w:hAnsi="ＭＳ Ｐゴシック" w:cs="ＭＳ Ｐゴシック" w:hint="eastAsia"/>
                <w:kern w:val="0"/>
                <w:sz w:val="18"/>
                <w:szCs w:val="18"/>
              </w:rPr>
            </w:pPr>
            <w:r w:rsidRPr="004C2ED9">
              <w:rPr>
                <w:rFonts w:ascii="ＭＳ Ｐゴシック" w:eastAsia="ＭＳ Ｐゴシック" w:hAnsi="ＭＳ Ｐゴシック" w:cs="ＭＳ Ｐゴシック" w:hint="eastAsia"/>
                <w:kern w:val="0"/>
                <w:sz w:val="18"/>
                <w:szCs w:val="18"/>
              </w:rPr>
              <w:t>身体障がい者相談員研修</w:t>
            </w:r>
          </w:p>
          <w:p w:rsidR="0095142F" w:rsidRPr="004C2ED9" w:rsidRDefault="0095142F" w:rsidP="0037444B">
            <w:pPr>
              <w:widowControl/>
              <w:spacing w:line="240" w:lineRule="exact"/>
              <w:jc w:val="left"/>
              <w:rPr>
                <w:rFonts w:ascii="ＭＳ Ｐゴシック" w:eastAsia="ＭＳ Ｐゴシック" w:hAnsi="ＭＳ Ｐゴシック" w:cs="ＭＳ Ｐゴシック" w:hint="eastAsia"/>
                <w:kern w:val="0"/>
                <w:sz w:val="18"/>
                <w:szCs w:val="18"/>
              </w:rPr>
            </w:pPr>
            <w:r w:rsidRPr="004C2ED9">
              <w:rPr>
                <w:rFonts w:ascii="ＭＳ Ｐゴシック" w:eastAsia="ＭＳ Ｐゴシック" w:hAnsi="ＭＳ Ｐゴシック" w:cs="ＭＳ Ｐゴシック" w:hint="eastAsia"/>
                <w:kern w:val="0"/>
                <w:sz w:val="18"/>
                <w:szCs w:val="18"/>
              </w:rPr>
              <w:t>知的障がい者相談員研修</w:t>
            </w:r>
          </w:p>
          <w:p w:rsidR="00F55A96" w:rsidRPr="004C2ED9" w:rsidRDefault="00F55A96" w:rsidP="00F55A96">
            <w:pPr>
              <w:widowControl/>
              <w:spacing w:line="240" w:lineRule="exact"/>
              <w:jc w:val="left"/>
              <w:rPr>
                <w:rFonts w:ascii="ＭＳ Ｐゴシック" w:eastAsia="ＭＳ Ｐゴシック" w:hAnsi="ＭＳ Ｐゴシック" w:cs="ＭＳ Ｐゴシック" w:hint="eastAsia"/>
                <w:kern w:val="0"/>
                <w:sz w:val="18"/>
                <w:szCs w:val="18"/>
              </w:rPr>
            </w:pPr>
            <w:r w:rsidRPr="004C2ED9">
              <w:rPr>
                <w:rFonts w:ascii="ＭＳ Ｐゴシック" w:eastAsia="ＭＳ Ｐゴシック" w:hAnsi="ＭＳ Ｐゴシック" w:cs="ＭＳ Ｐゴシック" w:hint="eastAsia"/>
                <w:kern w:val="0"/>
                <w:sz w:val="18"/>
                <w:szCs w:val="18"/>
              </w:rPr>
              <w:t>精神障がい者相談員研修</w:t>
            </w:r>
          </w:p>
          <w:p w:rsidR="0095142F" w:rsidRPr="00F757CF" w:rsidRDefault="00E65D36" w:rsidP="0037444B">
            <w:pPr>
              <w:widowControl/>
              <w:spacing w:line="240" w:lineRule="exact"/>
              <w:jc w:val="left"/>
              <w:rPr>
                <w:rFonts w:ascii="ＭＳ Ｐゴシック" w:eastAsia="ＭＳ Ｐゴシック" w:hAnsi="ＭＳ Ｐゴシック" w:cs="ＭＳ Ｐゴシック" w:hint="eastAsia"/>
                <w:kern w:val="0"/>
                <w:sz w:val="18"/>
                <w:szCs w:val="18"/>
              </w:rPr>
            </w:pPr>
            <w:r w:rsidRPr="004C2ED9">
              <w:rPr>
                <w:rFonts w:ascii="ＭＳ Ｐゴシック" w:eastAsia="ＭＳ Ｐゴシック" w:hAnsi="ＭＳ Ｐゴシック" w:cs="ＭＳ Ｐゴシック" w:hint="eastAsia"/>
                <w:kern w:val="0"/>
                <w:sz w:val="18"/>
                <w:szCs w:val="18"/>
              </w:rPr>
              <w:t>各年１</w:t>
            </w:r>
            <w:r w:rsidR="0095142F" w:rsidRPr="004C2ED9">
              <w:rPr>
                <w:rFonts w:ascii="ＭＳ Ｐゴシック" w:eastAsia="ＭＳ Ｐゴシック" w:hAnsi="ＭＳ Ｐゴシック" w:cs="ＭＳ Ｐゴシック" w:hint="eastAsia"/>
                <w:kern w:val="0"/>
                <w:sz w:val="18"/>
                <w:szCs w:val="18"/>
              </w:rPr>
              <w:t>回実施</w:t>
            </w:r>
          </w:p>
        </w:tc>
      </w:tr>
      <w:tr w:rsidR="0095142F" w:rsidRPr="003C552F" w:rsidTr="00142F26">
        <w:trPr>
          <w:trHeight w:val="1889"/>
        </w:trPr>
        <w:tc>
          <w:tcPr>
            <w:tcW w:w="7371" w:type="dxa"/>
            <w:shd w:val="clear" w:color="auto" w:fill="auto"/>
          </w:tcPr>
          <w:p w:rsidR="00307E86" w:rsidRPr="00307E86" w:rsidRDefault="0095142F"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○相談支援専門員の養成</w:t>
            </w:r>
            <w:r w:rsidRPr="00BC4495">
              <w:rPr>
                <w:rFonts w:ascii="ＭＳ Ｐゴシック" w:eastAsia="ＭＳ Ｐゴシック" w:hAnsi="ＭＳ Ｐゴシック" w:cs="ＭＳ Ｐゴシック" w:hint="eastAsia"/>
                <w:color w:val="FF0000"/>
                <w:kern w:val="0"/>
                <w:sz w:val="18"/>
                <w:szCs w:val="18"/>
              </w:rPr>
              <w:t>（地域生活支援課）</w:t>
            </w:r>
          </w:p>
          <w:p w:rsidR="00307E86" w:rsidRPr="00307E86" w:rsidRDefault="00307E86" w:rsidP="00307E86">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多様化する障がい児者のニーズを把握し、的確にアセスメント・モニタリングを実施してサービス等利用計画を作成することによって、きめ細かで適切な支援につなぐ役割を担う相談支援専門員の養成を図るとともに、支援に必要な知識の習得や調整能力等のスキル向上に努めます。</w:t>
            </w:r>
          </w:p>
          <w:p w:rsidR="0095142F" w:rsidRPr="00D8333E" w:rsidRDefault="00307E86" w:rsidP="00307E86">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また、医療的ケア児の支援等障がい児者の福祉に係る新たな課題や制度の動向を踏まえ、専門人材としての相談支援専門員の養成とさらなる資質の向上を図ります。</w:t>
            </w:r>
          </w:p>
        </w:tc>
        <w:tc>
          <w:tcPr>
            <w:tcW w:w="2375" w:type="dxa"/>
            <w:shd w:val="clear" w:color="auto" w:fill="auto"/>
          </w:tcPr>
          <w:p w:rsidR="00B76290" w:rsidRPr="004C2ED9" w:rsidRDefault="00B76290" w:rsidP="00B76290">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目標値（</w:t>
            </w:r>
            <w:r w:rsidR="00E74C24">
              <w:rPr>
                <w:rFonts w:ascii="ＭＳ Ｐゴシック" w:eastAsia="ＭＳ Ｐゴシック" w:hAnsi="ＭＳ Ｐゴシック" w:cs="ＭＳ Ｐゴシック" w:hint="eastAsia"/>
                <w:kern w:val="0"/>
                <w:sz w:val="18"/>
                <w:szCs w:val="22"/>
              </w:rPr>
              <w:t>令和５</w:t>
            </w:r>
            <w:r w:rsidRPr="004C2ED9">
              <w:rPr>
                <w:rFonts w:ascii="ＭＳ Ｐゴシック" w:eastAsia="ＭＳ Ｐゴシック" w:hAnsi="ＭＳ Ｐゴシック" w:cs="ＭＳ Ｐゴシック" w:hint="eastAsia"/>
                <w:kern w:val="0"/>
                <w:sz w:val="18"/>
                <w:szCs w:val="22"/>
              </w:rPr>
              <w:t>年度）</w:t>
            </w:r>
          </w:p>
          <w:p w:rsidR="00B76290" w:rsidRPr="004C2ED9" w:rsidRDefault="00B76290" w:rsidP="00B76290">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相談支援専門員の養成・確保</w:t>
            </w:r>
          </w:p>
          <w:p w:rsidR="0095142F" w:rsidRPr="00F757CF" w:rsidRDefault="00B76290" w:rsidP="00B76290">
            <w:pPr>
              <w:widowControl/>
              <w:spacing w:line="240" w:lineRule="exact"/>
              <w:jc w:val="left"/>
              <w:rPr>
                <w:rFonts w:ascii="ＭＳ Ｐゴシック" w:eastAsia="ＭＳ Ｐゴシック" w:hAnsi="ＭＳ Ｐゴシック" w:cs="ＭＳ Ｐゴシック"/>
                <w:kern w:val="0"/>
                <w:sz w:val="18"/>
                <w:szCs w:val="18"/>
                <w:highlight w:val="yellow"/>
              </w:rPr>
            </w:pPr>
            <w:r w:rsidRPr="004C2ED9">
              <w:rPr>
                <w:rFonts w:ascii="ＭＳ Ｐゴシック" w:eastAsia="ＭＳ Ｐゴシック" w:hAnsi="ＭＳ Ｐゴシック" w:cs="ＭＳ Ｐゴシック" w:hint="eastAsia"/>
                <w:kern w:val="0"/>
                <w:sz w:val="18"/>
                <w:szCs w:val="22"/>
              </w:rPr>
              <w:t>大阪府内で活動する相談支援専門員数</w:t>
            </w:r>
            <w:r w:rsidR="00E74C24">
              <w:rPr>
                <w:rFonts w:ascii="ＭＳ Ｐゴシック" w:eastAsia="ＭＳ Ｐゴシック" w:hAnsi="ＭＳ Ｐゴシック" w:cs="ＭＳ Ｐゴシック" w:hint="eastAsia"/>
                <w:kern w:val="0"/>
                <w:sz w:val="18"/>
                <w:szCs w:val="22"/>
              </w:rPr>
              <w:t>2,500</w:t>
            </w:r>
            <w:r w:rsidRPr="004C2ED9">
              <w:rPr>
                <w:rFonts w:ascii="ＭＳ Ｐゴシック" w:eastAsia="ＭＳ Ｐゴシック" w:hAnsi="ＭＳ Ｐゴシック" w:cs="ＭＳ Ｐゴシック" w:hint="eastAsia"/>
                <w:kern w:val="0"/>
                <w:sz w:val="18"/>
                <w:szCs w:val="22"/>
              </w:rPr>
              <w:t>人</w:t>
            </w:r>
          </w:p>
        </w:tc>
      </w:tr>
      <w:tr w:rsidR="005F3519" w:rsidRPr="003C552F" w:rsidTr="004C2ED9">
        <w:trPr>
          <w:trHeight w:val="2303"/>
        </w:trPr>
        <w:tc>
          <w:tcPr>
            <w:tcW w:w="7371" w:type="dxa"/>
            <w:shd w:val="clear" w:color="auto" w:fill="auto"/>
          </w:tcPr>
          <w:p w:rsidR="005F3519" w:rsidRDefault="005F3519" w:rsidP="00307E86">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○依存症対策の推進</w:t>
            </w:r>
            <w:r w:rsidRPr="004C2ED9">
              <w:rPr>
                <w:rFonts w:ascii="ＭＳ Ｐゴシック" w:eastAsia="ＭＳ Ｐゴシック" w:hAnsi="ＭＳ Ｐゴシック" w:cs="ＭＳ Ｐゴシック" w:hint="eastAsia"/>
                <w:color w:val="FF0000"/>
                <w:kern w:val="0"/>
                <w:sz w:val="18"/>
                <w:szCs w:val="18"/>
              </w:rPr>
              <w:t>（地域保健課）</w:t>
            </w:r>
          </w:p>
          <w:p w:rsidR="00F90F7D" w:rsidRPr="00F90F7D" w:rsidRDefault="00F90F7D" w:rsidP="00F90F7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F90F7D">
              <w:rPr>
                <w:rFonts w:ascii="ＭＳ Ｐゴシック" w:eastAsia="ＭＳ Ｐゴシック" w:hAnsi="ＭＳ Ｐゴシック" w:cs="ＭＳ Ｐゴシック" w:hint="eastAsia"/>
                <w:color w:val="000000"/>
                <w:kern w:val="0"/>
                <w:sz w:val="18"/>
                <w:szCs w:val="18"/>
              </w:rPr>
              <w:t>普及啓発としては、依存症の理解を深めるため、若年層を含めた府民への正しい知識の普及と理解の促進に努めます。</w:t>
            </w:r>
          </w:p>
          <w:p w:rsidR="00F90F7D" w:rsidRPr="00F90F7D" w:rsidRDefault="00F90F7D" w:rsidP="004C2ED9">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相談支援体制の強化としては、依存症に悩む人を支援するための相談対応力を強化します。</w:t>
            </w:r>
          </w:p>
          <w:p w:rsidR="00F90F7D" w:rsidRPr="00F90F7D" w:rsidRDefault="00F90F7D" w:rsidP="004C2ED9">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医療体制の強化としては、依存症に悩む人を治療につなげるため、依存症の治療が可能な医療機関の充実を図ります。</w:t>
            </w:r>
          </w:p>
          <w:p w:rsidR="005F3519" w:rsidRDefault="00F90F7D" w:rsidP="004C2ED9">
            <w:pPr>
              <w:widowControl/>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さらに、相談・治療・回復支援を切れ目なく行うため、自助グループ・民間団体の活動への支援や、さまざまな機関と連携した支援ネットワークを強化します。</w:t>
            </w:r>
          </w:p>
        </w:tc>
        <w:tc>
          <w:tcPr>
            <w:tcW w:w="2375" w:type="dxa"/>
            <w:shd w:val="clear" w:color="auto" w:fill="auto"/>
          </w:tcPr>
          <w:p w:rsidR="005F3519" w:rsidRPr="005F3519" w:rsidRDefault="005F3519" w:rsidP="00B76290">
            <w:pPr>
              <w:widowControl/>
              <w:spacing w:line="240" w:lineRule="exact"/>
              <w:jc w:val="left"/>
              <w:rPr>
                <w:rFonts w:ascii="ＭＳ Ｐゴシック" w:eastAsia="ＭＳ Ｐゴシック" w:hAnsi="ＭＳ Ｐゴシック" w:cs="ＭＳ Ｐゴシック" w:hint="eastAsia"/>
                <w:kern w:val="0"/>
                <w:sz w:val="18"/>
                <w:szCs w:val="22"/>
              </w:rPr>
            </w:pPr>
          </w:p>
        </w:tc>
      </w:tr>
    </w:tbl>
    <w:p w:rsidR="0019598B" w:rsidRPr="00395B7B" w:rsidRDefault="0019598B" w:rsidP="006256F0">
      <w:pPr>
        <w:widowControl/>
        <w:jc w:val="left"/>
      </w:pPr>
    </w:p>
    <w:sectPr w:rsidR="0019598B" w:rsidRPr="00395B7B" w:rsidSect="004C2ED9">
      <w:footerReference w:type="default" r:id="rId7"/>
      <w:footerReference w:type="first" r:id="rId8"/>
      <w:pgSz w:w="11906" w:h="16838" w:code="9"/>
      <w:pgMar w:top="1134" w:right="1134" w:bottom="1134" w:left="1134" w:header="284" w:footer="57" w:gutter="0"/>
      <w:pgNumType w:fmt="decimalFullWidth" w:start="79"/>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5B" w:rsidRDefault="0029005B" w:rsidP="00F43909">
      <w:r>
        <w:separator/>
      </w:r>
    </w:p>
  </w:endnote>
  <w:endnote w:type="continuationSeparator" w:id="0">
    <w:p w:rsidR="0029005B" w:rsidRDefault="0029005B"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F4" w:rsidRDefault="003472F4">
    <w:pPr>
      <w:pStyle w:val="a5"/>
      <w:jc w:val="center"/>
    </w:pPr>
    <w:r>
      <w:fldChar w:fldCharType="begin"/>
    </w:r>
    <w:r>
      <w:instrText>PAGE   \* MERGEFORMAT</w:instrText>
    </w:r>
    <w:r>
      <w:fldChar w:fldCharType="separate"/>
    </w:r>
    <w:r w:rsidR="0050524E" w:rsidRPr="0050524E">
      <w:rPr>
        <w:noProof/>
        <w:lang w:val="ja-JP"/>
      </w:rPr>
      <w:t>８７</w:t>
    </w:r>
    <w:r>
      <w:fldChar w:fldCharType="end"/>
    </w:r>
  </w:p>
  <w:p w:rsidR="0015349B" w:rsidRDefault="001534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9B" w:rsidRDefault="0015349B">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15349B" w:rsidRDefault="001534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5B" w:rsidRDefault="0029005B" w:rsidP="00F43909">
      <w:r>
        <w:separator/>
      </w:r>
    </w:p>
  </w:footnote>
  <w:footnote w:type="continuationSeparator" w:id="0">
    <w:p w:rsidR="0029005B" w:rsidRDefault="0029005B" w:rsidP="00F4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E"/>
    <w:rsid w:val="0000025A"/>
    <w:rsid w:val="00001590"/>
    <w:rsid w:val="00001881"/>
    <w:rsid w:val="00001F58"/>
    <w:rsid w:val="000025FA"/>
    <w:rsid w:val="00004615"/>
    <w:rsid w:val="000047E4"/>
    <w:rsid w:val="000069AD"/>
    <w:rsid w:val="00012162"/>
    <w:rsid w:val="00014292"/>
    <w:rsid w:val="00014B7F"/>
    <w:rsid w:val="00014D40"/>
    <w:rsid w:val="0001724B"/>
    <w:rsid w:val="0002642E"/>
    <w:rsid w:val="000264FA"/>
    <w:rsid w:val="000300A0"/>
    <w:rsid w:val="000309A7"/>
    <w:rsid w:val="0003349C"/>
    <w:rsid w:val="0003663C"/>
    <w:rsid w:val="000400B3"/>
    <w:rsid w:val="00044ADD"/>
    <w:rsid w:val="00044C02"/>
    <w:rsid w:val="00045AA6"/>
    <w:rsid w:val="00047725"/>
    <w:rsid w:val="00050365"/>
    <w:rsid w:val="00053DEB"/>
    <w:rsid w:val="00054EDF"/>
    <w:rsid w:val="00057011"/>
    <w:rsid w:val="00057E4B"/>
    <w:rsid w:val="00060226"/>
    <w:rsid w:val="0006051B"/>
    <w:rsid w:val="000612AD"/>
    <w:rsid w:val="00061AB0"/>
    <w:rsid w:val="000628D7"/>
    <w:rsid w:val="0006448B"/>
    <w:rsid w:val="00065DE9"/>
    <w:rsid w:val="00066451"/>
    <w:rsid w:val="00071AC1"/>
    <w:rsid w:val="00071F99"/>
    <w:rsid w:val="00072E2C"/>
    <w:rsid w:val="000842A4"/>
    <w:rsid w:val="00085A55"/>
    <w:rsid w:val="00086DCE"/>
    <w:rsid w:val="00087992"/>
    <w:rsid w:val="0009022D"/>
    <w:rsid w:val="000913B2"/>
    <w:rsid w:val="00092D54"/>
    <w:rsid w:val="00097F62"/>
    <w:rsid w:val="000A4AF6"/>
    <w:rsid w:val="000A6321"/>
    <w:rsid w:val="000A7CB9"/>
    <w:rsid w:val="000B2814"/>
    <w:rsid w:val="000B2E7C"/>
    <w:rsid w:val="000B309E"/>
    <w:rsid w:val="000B417F"/>
    <w:rsid w:val="000B7230"/>
    <w:rsid w:val="000C3540"/>
    <w:rsid w:val="000C3AC4"/>
    <w:rsid w:val="000C5BF2"/>
    <w:rsid w:val="000D107A"/>
    <w:rsid w:val="000D18BC"/>
    <w:rsid w:val="000D3A4C"/>
    <w:rsid w:val="000D45BC"/>
    <w:rsid w:val="000D63C1"/>
    <w:rsid w:val="000E6A4E"/>
    <w:rsid w:val="000E71AB"/>
    <w:rsid w:val="000E77FF"/>
    <w:rsid w:val="000E7957"/>
    <w:rsid w:val="000F29CD"/>
    <w:rsid w:val="000F498B"/>
    <w:rsid w:val="000F4E96"/>
    <w:rsid w:val="000F72AA"/>
    <w:rsid w:val="001051E0"/>
    <w:rsid w:val="0010648E"/>
    <w:rsid w:val="0011290A"/>
    <w:rsid w:val="00114FAF"/>
    <w:rsid w:val="00116B65"/>
    <w:rsid w:val="00120DDE"/>
    <w:rsid w:val="0012340E"/>
    <w:rsid w:val="00125316"/>
    <w:rsid w:val="00125F73"/>
    <w:rsid w:val="00126338"/>
    <w:rsid w:val="001270C2"/>
    <w:rsid w:val="001316A9"/>
    <w:rsid w:val="00133C29"/>
    <w:rsid w:val="00135831"/>
    <w:rsid w:val="00137C1D"/>
    <w:rsid w:val="00141069"/>
    <w:rsid w:val="00142E04"/>
    <w:rsid w:val="00142F26"/>
    <w:rsid w:val="00144840"/>
    <w:rsid w:val="00145400"/>
    <w:rsid w:val="00145987"/>
    <w:rsid w:val="00145CAF"/>
    <w:rsid w:val="001461B0"/>
    <w:rsid w:val="001465F1"/>
    <w:rsid w:val="00150B6F"/>
    <w:rsid w:val="00150C20"/>
    <w:rsid w:val="001513B4"/>
    <w:rsid w:val="00152401"/>
    <w:rsid w:val="0015266A"/>
    <w:rsid w:val="00152D4C"/>
    <w:rsid w:val="0015349B"/>
    <w:rsid w:val="001534FD"/>
    <w:rsid w:val="00153BF9"/>
    <w:rsid w:val="00156426"/>
    <w:rsid w:val="001565B4"/>
    <w:rsid w:val="00156F99"/>
    <w:rsid w:val="001607F7"/>
    <w:rsid w:val="00166C60"/>
    <w:rsid w:val="0017410D"/>
    <w:rsid w:val="00176E3D"/>
    <w:rsid w:val="001879A4"/>
    <w:rsid w:val="00192D21"/>
    <w:rsid w:val="0019339A"/>
    <w:rsid w:val="0019598B"/>
    <w:rsid w:val="0019618F"/>
    <w:rsid w:val="001965DB"/>
    <w:rsid w:val="001A181E"/>
    <w:rsid w:val="001A2117"/>
    <w:rsid w:val="001A2E45"/>
    <w:rsid w:val="001A4EC6"/>
    <w:rsid w:val="001A7CAE"/>
    <w:rsid w:val="001C05F5"/>
    <w:rsid w:val="001C1E55"/>
    <w:rsid w:val="001C30A5"/>
    <w:rsid w:val="001C4BD3"/>
    <w:rsid w:val="001C610F"/>
    <w:rsid w:val="001D0214"/>
    <w:rsid w:val="001D2DD0"/>
    <w:rsid w:val="001D7237"/>
    <w:rsid w:val="001E1281"/>
    <w:rsid w:val="001E2A23"/>
    <w:rsid w:val="001E44C6"/>
    <w:rsid w:val="001E733F"/>
    <w:rsid w:val="001F04D4"/>
    <w:rsid w:val="001F3385"/>
    <w:rsid w:val="001F3ACB"/>
    <w:rsid w:val="00201386"/>
    <w:rsid w:val="002046F6"/>
    <w:rsid w:val="00204BC9"/>
    <w:rsid w:val="00207012"/>
    <w:rsid w:val="002141FE"/>
    <w:rsid w:val="00216DAC"/>
    <w:rsid w:val="00217270"/>
    <w:rsid w:val="00220205"/>
    <w:rsid w:val="002247BE"/>
    <w:rsid w:val="00225F2F"/>
    <w:rsid w:val="002263AF"/>
    <w:rsid w:val="002276D5"/>
    <w:rsid w:val="00232A32"/>
    <w:rsid w:val="00232D0A"/>
    <w:rsid w:val="002339B0"/>
    <w:rsid w:val="00234E41"/>
    <w:rsid w:val="00235689"/>
    <w:rsid w:val="00236364"/>
    <w:rsid w:val="002369B8"/>
    <w:rsid w:val="00240084"/>
    <w:rsid w:val="00242E5D"/>
    <w:rsid w:val="0024448B"/>
    <w:rsid w:val="00244F5E"/>
    <w:rsid w:val="002453DB"/>
    <w:rsid w:val="00245405"/>
    <w:rsid w:val="002460E4"/>
    <w:rsid w:val="002462ED"/>
    <w:rsid w:val="00246E39"/>
    <w:rsid w:val="0025046F"/>
    <w:rsid w:val="002519B3"/>
    <w:rsid w:val="00252613"/>
    <w:rsid w:val="00256381"/>
    <w:rsid w:val="00262EE4"/>
    <w:rsid w:val="00264100"/>
    <w:rsid w:val="00264C8B"/>
    <w:rsid w:val="00267A63"/>
    <w:rsid w:val="00271075"/>
    <w:rsid w:val="00271ADB"/>
    <w:rsid w:val="00271E3C"/>
    <w:rsid w:val="002724F3"/>
    <w:rsid w:val="00275809"/>
    <w:rsid w:val="00275A73"/>
    <w:rsid w:val="0028378D"/>
    <w:rsid w:val="002878BF"/>
    <w:rsid w:val="0029005B"/>
    <w:rsid w:val="00290363"/>
    <w:rsid w:val="00291156"/>
    <w:rsid w:val="0029208C"/>
    <w:rsid w:val="002948CD"/>
    <w:rsid w:val="002A1416"/>
    <w:rsid w:val="002A407D"/>
    <w:rsid w:val="002A4755"/>
    <w:rsid w:val="002A65EE"/>
    <w:rsid w:val="002A7637"/>
    <w:rsid w:val="002A787A"/>
    <w:rsid w:val="002B129E"/>
    <w:rsid w:val="002B26AC"/>
    <w:rsid w:val="002B2904"/>
    <w:rsid w:val="002B43B4"/>
    <w:rsid w:val="002B5407"/>
    <w:rsid w:val="002C049F"/>
    <w:rsid w:val="002C0DDC"/>
    <w:rsid w:val="002C1557"/>
    <w:rsid w:val="002C3EBB"/>
    <w:rsid w:val="002C4F65"/>
    <w:rsid w:val="002C5810"/>
    <w:rsid w:val="002E05FE"/>
    <w:rsid w:val="002E3E71"/>
    <w:rsid w:val="002E4701"/>
    <w:rsid w:val="002E5418"/>
    <w:rsid w:val="002E6741"/>
    <w:rsid w:val="002E6C9D"/>
    <w:rsid w:val="002E7FC4"/>
    <w:rsid w:val="002F4C46"/>
    <w:rsid w:val="002F5BCE"/>
    <w:rsid w:val="002F6A3E"/>
    <w:rsid w:val="002F6DAC"/>
    <w:rsid w:val="00300C94"/>
    <w:rsid w:val="00302D33"/>
    <w:rsid w:val="00303980"/>
    <w:rsid w:val="00304A58"/>
    <w:rsid w:val="003079D8"/>
    <w:rsid w:val="00307E86"/>
    <w:rsid w:val="00310917"/>
    <w:rsid w:val="00311E31"/>
    <w:rsid w:val="00311E8E"/>
    <w:rsid w:val="003149DC"/>
    <w:rsid w:val="003156C3"/>
    <w:rsid w:val="00317865"/>
    <w:rsid w:val="0032059B"/>
    <w:rsid w:val="00320F48"/>
    <w:rsid w:val="00327297"/>
    <w:rsid w:val="00330973"/>
    <w:rsid w:val="003312B9"/>
    <w:rsid w:val="003331D4"/>
    <w:rsid w:val="003334C9"/>
    <w:rsid w:val="00345337"/>
    <w:rsid w:val="00346367"/>
    <w:rsid w:val="00346D3D"/>
    <w:rsid w:val="003472F4"/>
    <w:rsid w:val="0035020D"/>
    <w:rsid w:val="00351CE9"/>
    <w:rsid w:val="00354215"/>
    <w:rsid w:val="00355207"/>
    <w:rsid w:val="00356418"/>
    <w:rsid w:val="0035756B"/>
    <w:rsid w:val="00357957"/>
    <w:rsid w:val="00363C39"/>
    <w:rsid w:val="00367AE6"/>
    <w:rsid w:val="00371FD3"/>
    <w:rsid w:val="0037444B"/>
    <w:rsid w:val="003747A2"/>
    <w:rsid w:val="003808A4"/>
    <w:rsid w:val="00380A6C"/>
    <w:rsid w:val="00380C6F"/>
    <w:rsid w:val="003814FB"/>
    <w:rsid w:val="00384266"/>
    <w:rsid w:val="0038490E"/>
    <w:rsid w:val="0039249A"/>
    <w:rsid w:val="00392DA5"/>
    <w:rsid w:val="00393702"/>
    <w:rsid w:val="00395B7B"/>
    <w:rsid w:val="0039651D"/>
    <w:rsid w:val="00396DEA"/>
    <w:rsid w:val="00397BBA"/>
    <w:rsid w:val="003A7896"/>
    <w:rsid w:val="003B0535"/>
    <w:rsid w:val="003B081E"/>
    <w:rsid w:val="003B342C"/>
    <w:rsid w:val="003B6085"/>
    <w:rsid w:val="003B6DDC"/>
    <w:rsid w:val="003C2DEA"/>
    <w:rsid w:val="003C43DD"/>
    <w:rsid w:val="003C446A"/>
    <w:rsid w:val="003C54CF"/>
    <w:rsid w:val="003C552F"/>
    <w:rsid w:val="003C7B41"/>
    <w:rsid w:val="003D0809"/>
    <w:rsid w:val="003D1C9A"/>
    <w:rsid w:val="003D6A03"/>
    <w:rsid w:val="003D717F"/>
    <w:rsid w:val="003D76EA"/>
    <w:rsid w:val="003D77FF"/>
    <w:rsid w:val="003D7EB1"/>
    <w:rsid w:val="003E1052"/>
    <w:rsid w:val="003E1DF9"/>
    <w:rsid w:val="003F0452"/>
    <w:rsid w:val="003F1BD4"/>
    <w:rsid w:val="003F1DC9"/>
    <w:rsid w:val="003F2459"/>
    <w:rsid w:val="003F4050"/>
    <w:rsid w:val="003F582F"/>
    <w:rsid w:val="003F64B3"/>
    <w:rsid w:val="003F7DDF"/>
    <w:rsid w:val="00401D3D"/>
    <w:rsid w:val="0040234A"/>
    <w:rsid w:val="004104A9"/>
    <w:rsid w:val="00417329"/>
    <w:rsid w:val="00421AF9"/>
    <w:rsid w:val="00424742"/>
    <w:rsid w:val="004256A3"/>
    <w:rsid w:val="00432788"/>
    <w:rsid w:val="00433C58"/>
    <w:rsid w:val="004359FA"/>
    <w:rsid w:val="00435E2F"/>
    <w:rsid w:val="00436D03"/>
    <w:rsid w:val="004435B0"/>
    <w:rsid w:val="0044392A"/>
    <w:rsid w:val="004453F6"/>
    <w:rsid w:val="00447FA0"/>
    <w:rsid w:val="00451DC3"/>
    <w:rsid w:val="004528EB"/>
    <w:rsid w:val="00452C94"/>
    <w:rsid w:val="00454237"/>
    <w:rsid w:val="0045575E"/>
    <w:rsid w:val="004568FF"/>
    <w:rsid w:val="00457B31"/>
    <w:rsid w:val="00457F5B"/>
    <w:rsid w:val="004616DA"/>
    <w:rsid w:val="00464DCC"/>
    <w:rsid w:val="00465BD6"/>
    <w:rsid w:val="00465EE5"/>
    <w:rsid w:val="00467D61"/>
    <w:rsid w:val="00470CD9"/>
    <w:rsid w:val="004710DD"/>
    <w:rsid w:val="00475B6B"/>
    <w:rsid w:val="00480496"/>
    <w:rsid w:val="00487AFB"/>
    <w:rsid w:val="0049417C"/>
    <w:rsid w:val="0049477C"/>
    <w:rsid w:val="00495851"/>
    <w:rsid w:val="004974C4"/>
    <w:rsid w:val="004A1F96"/>
    <w:rsid w:val="004A4B28"/>
    <w:rsid w:val="004A51E6"/>
    <w:rsid w:val="004A5493"/>
    <w:rsid w:val="004B1CBE"/>
    <w:rsid w:val="004B3115"/>
    <w:rsid w:val="004B44F4"/>
    <w:rsid w:val="004B4A40"/>
    <w:rsid w:val="004B6CDA"/>
    <w:rsid w:val="004C09A3"/>
    <w:rsid w:val="004C1F98"/>
    <w:rsid w:val="004C2ED9"/>
    <w:rsid w:val="004C51F9"/>
    <w:rsid w:val="004C6234"/>
    <w:rsid w:val="004C6A79"/>
    <w:rsid w:val="004C7058"/>
    <w:rsid w:val="004D1D9C"/>
    <w:rsid w:val="004D5EDC"/>
    <w:rsid w:val="004D71F2"/>
    <w:rsid w:val="004D79CD"/>
    <w:rsid w:val="004D7D5B"/>
    <w:rsid w:val="004D7F83"/>
    <w:rsid w:val="004E0123"/>
    <w:rsid w:val="004E2CA1"/>
    <w:rsid w:val="004E2DD6"/>
    <w:rsid w:val="004E4113"/>
    <w:rsid w:val="004E70AB"/>
    <w:rsid w:val="004E744E"/>
    <w:rsid w:val="004F1EBA"/>
    <w:rsid w:val="0050307A"/>
    <w:rsid w:val="00504E17"/>
    <w:rsid w:val="0050524E"/>
    <w:rsid w:val="00505B70"/>
    <w:rsid w:val="00507D42"/>
    <w:rsid w:val="005170ED"/>
    <w:rsid w:val="005172BF"/>
    <w:rsid w:val="00521BA1"/>
    <w:rsid w:val="00523989"/>
    <w:rsid w:val="005307D4"/>
    <w:rsid w:val="0053108F"/>
    <w:rsid w:val="005356AB"/>
    <w:rsid w:val="00536B6E"/>
    <w:rsid w:val="005442AA"/>
    <w:rsid w:val="00547DB1"/>
    <w:rsid w:val="005522AB"/>
    <w:rsid w:val="00561811"/>
    <w:rsid w:val="00561A5A"/>
    <w:rsid w:val="00563C10"/>
    <w:rsid w:val="00576C27"/>
    <w:rsid w:val="00581A5A"/>
    <w:rsid w:val="005843CA"/>
    <w:rsid w:val="0058655B"/>
    <w:rsid w:val="005909CA"/>
    <w:rsid w:val="00590D74"/>
    <w:rsid w:val="00590DAC"/>
    <w:rsid w:val="00591856"/>
    <w:rsid w:val="00591BB5"/>
    <w:rsid w:val="005927CD"/>
    <w:rsid w:val="005940C3"/>
    <w:rsid w:val="005A02A2"/>
    <w:rsid w:val="005A0A71"/>
    <w:rsid w:val="005A0B32"/>
    <w:rsid w:val="005A4FB0"/>
    <w:rsid w:val="005A5058"/>
    <w:rsid w:val="005B19F8"/>
    <w:rsid w:val="005B5819"/>
    <w:rsid w:val="005B649A"/>
    <w:rsid w:val="005C0A4A"/>
    <w:rsid w:val="005C2DF0"/>
    <w:rsid w:val="005C3B67"/>
    <w:rsid w:val="005C46F9"/>
    <w:rsid w:val="005C503C"/>
    <w:rsid w:val="005C63A1"/>
    <w:rsid w:val="005C6B7B"/>
    <w:rsid w:val="005D08E3"/>
    <w:rsid w:val="005D14A9"/>
    <w:rsid w:val="005D2375"/>
    <w:rsid w:val="005D2B9E"/>
    <w:rsid w:val="005D5DBB"/>
    <w:rsid w:val="005D60D6"/>
    <w:rsid w:val="005D73A9"/>
    <w:rsid w:val="005E3DB5"/>
    <w:rsid w:val="005E520F"/>
    <w:rsid w:val="005E5C68"/>
    <w:rsid w:val="005F0E65"/>
    <w:rsid w:val="005F19C1"/>
    <w:rsid w:val="005F1FC2"/>
    <w:rsid w:val="005F20FD"/>
    <w:rsid w:val="005F2717"/>
    <w:rsid w:val="005F3519"/>
    <w:rsid w:val="005F3B69"/>
    <w:rsid w:val="005F5840"/>
    <w:rsid w:val="005F5E2F"/>
    <w:rsid w:val="005F6CAE"/>
    <w:rsid w:val="0060014B"/>
    <w:rsid w:val="00600623"/>
    <w:rsid w:val="00603CFD"/>
    <w:rsid w:val="006060F8"/>
    <w:rsid w:val="00607ECC"/>
    <w:rsid w:val="00610DB0"/>
    <w:rsid w:val="006113DC"/>
    <w:rsid w:val="00612206"/>
    <w:rsid w:val="006134B7"/>
    <w:rsid w:val="00613931"/>
    <w:rsid w:val="006165EE"/>
    <w:rsid w:val="006179E4"/>
    <w:rsid w:val="00621DAC"/>
    <w:rsid w:val="00622478"/>
    <w:rsid w:val="00623602"/>
    <w:rsid w:val="00623D16"/>
    <w:rsid w:val="006256F0"/>
    <w:rsid w:val="006259E8"/>
    <w:rsid w:val="00626AD0"/>
    <w:rsid w:val="0063003F"/>
    <w:rsid w:val="006309D3"/>
    <w:rsid w:val="00630A65"/>
    <w:rsid w:val="00634BFC"/>
    <w:rsid w:val="006357AA"/>
    <w:rsid w:val="006409D6"/>
    <w:rsid w:val="00640D5F"/>
    <w:rsid w:val="006417C4"/>
    <w:rsid w:val="00641D8B"/>
    <w:rsid w:val="00642F03"/>
    <w:rsid w:val="00643CF7"/>
    <w:rsid w:val="0065506F"/>
    <w:rsid w:val="006622A0"/>
    <w:rsid w:val="00666177"/>
    <w:rsid w:val="00666CC6"/>
    <w:rsid w:val="00671772"/>
    <w:rsid w:val="00673B65"/>
    <w:rsid w:val="00677296"/>
    <w:rsid w:val="006806DC"/>
    <w:rsid w:val="0068262A"/>
    <w:rsid w:val="00682FD4"/>
    <w:rsid w:val="0068302F"/>
    <w:rsid w:val="00686E71"/>
    <w:rsid w:val="0069123C"/>
    <w:rsid w:val="00695AFA"/>
    <w:rsid w:val="0069783A"/>
    <w:rsid w:val="006A02CE"/>
    <w:rsid w:val="006A03EA"/>
    <w:rsid w:val="006A2CED"/>
    <w:rsid w:val="006A58C8"/>
    <w:rsid w:val="006A5E28"/>
    <w:rsid w:val="006A7DF1"/>
    <w:rsid w:val="006B42BD"/>
    <w:rsid w:val="006B7C55"/>
    <w:rsid w:val="006C1BCB"/>
    <w:rsid w:val="006C2EAF"/>
    <w:rsid w:val="006C52E1"/>
    <w:rsid w:val="006C6252"/>
    <w:rsid w:val="006C6E30"/>
    <w:rsid w:val="006C7F89"/>
    <w:rsid w:val="006D15E8"/>
    <w:rsid w:val="006D2FFB"/>
    <w:rsid w:val="006D7558"/>
    <w:rsid w:val="006E3B38"/>
    <w:rsid w:val="006E5D3D"/>
    <w:rsid w:val="006E75C1"/>
    <w:rsid w:val="006F000B"/>
    <w:rsid w:val="006F0BB6"/>
    <w:rsid w:val="006F1ADD"/>
    <w:rsid w:val="006F1D4D"/>
    <w:rsid w:val="006F20FF"/>
    <w:rsid w:val="006F225F"/>
    <w:rsid w:val="006F2C18"/>
    <w:rsid w:val="006F7984"/>
    <w:rsid w:val="007007F7"/>
    <w:rsid w:val="007022F9"/>
    <w:rsid w:val="00706B43"/>
    <w:rsid w:val="00706CF6"/>
    <w:rsid w:val="0071628F"/>
    <w:rsid w:val="0072311A"/>
    <w:rsid w:val="00723190"/>
    <w:rsid w:val="007270F5"/>
    <w:rsid w:val="00730E71"/>
    <w:rsid w:val="00732797"/>
    <w:rsid w:val="0073716A"/>
    <w:rsid w:val="00740356"/>
    <w:rsid w:val="00742C07"/>
    <w:rsid w:val="00743C5C"/>
    <w:rsid w:val="0074557E"/>
    <w:rsid w:val="00746311"/>
    <w:rsid w:val="00746C52"/>
    <w:rsid w:val="00746D02"/>
    <w:rsid w:val="00747C13"/>
    <w:rsid w:val="00752FED"/>
    <w:rsid w:val="00756764"/>
    <w:rsid w:val="007567B2"/>
    <w:rsid w:val="00756FC0"/>
    <w:rsid w:val="00762EC8"/>
    <w:rsid w:val="00764225"/>
    <w:rsid w:val="0076491E"/>
    <w:rsid w:val="007674F3"/>
    <w:rsid w:val="007702EA"/>
    <w:rsid w:val="007703D9"/>
    <w:rsid w:val="0077115B"/>
    <w:rsid w:val="00773C01"/>
    <w:rsid w:val="007750DE"/>
    <w:rsid w:val="007768A1"/>
    <w:rsid w:val="007856F3"/>
    <w:rsid w:val="00785EBD"/>
    <w:rsid w:val="0079304F"/>
    <w:rsid w:val="0079595E"/>
    <w:rsid w:val="00797065"/>
    <w:rsid w:val="00797E3F"/>
    <w:rsid w:val="007A0281"/>
    <w:rsid w:val="007A151D"/>
    <w:rsid w:val="007A22CF"/>
    <w:rsid w:val="007A3390"/>
    <w:rsid w:val="007A534B"/>
    <w:rsid w:val="007A5DA7"/>
    <w:rsid w:val="007A6D84"/>
    <w:rsid w:val="007B00C1"/>
    <w:rsid w:val="007B6136"/>
    <w:rsid w:val="007B6849"/>
    <w:rsid w:val="007B7905"/>
    <w:rsid w:val="007B7F83"/>
    <w:rsid w:val="007C30DE"/>
    <w:rsid w:val="007C5776"/>
    <w:rsid w:val="007D114A"/>
    <w:rsid w:val="007D6186"/>
    <w:rsid w:val="007D734A"/>
    <w:rsid w:val="007D763F"/>
    <w:rsid w:val="007E2364"/>
    <w:rsid w:val="007E3DD0"/>
    <w:rsid w:val="007E5C76"/>
    <w:rsid w:val="007F0775"/>
    <w:rsid w:val="007F1A0B"/>
    <w:rsid w:val="007F30A2"/>
    <w:rsid w:val="007F4281"/>
    <w:rsid w:val="007F472F"/>
    <w:rsid w:val="007F7A23"/>
    <w:rsid w:val="008000E0"/>
    <w:rsid w:val="00800BEE"/>
    <w:rsid w:val="0080540F"/>
    <w:rsid w:val="0080559D"/>
    <w:rsid w:val="00806CA2"/>
    <w:rsid w:val="00807F04"/>
    <w:rsid w:val="008111A0"/>
    <w:rsid w:val="00811F79"/>
    <w:rsid w:val="00812AA4"/>
    <w:rsid w:val="0081323E"/>
    <w:rsid w:val="00813D8F"/>
    <w:rsid w:val="0082397D"/>
    <w:rsid w:val="00823E06"/>
    <w:rsid w:val="00831AE3"/>
    <w:rsid w:val="008328EF"/>
    <w:rsid w:val="00834921"/>
    <w:rsid w:val="0083738D"/>
    <w:rsid w:val="00842F44"/>
    <w:rsid w:val="00843675"/>
    <w:rsid w:val="00843C37"/>
    <w:rsid w:val="00845A78"/>
    <w:rsid w:val="008465CA"/>
    <w:rsid w:val="00847B30"/>
    <w:rsid w:val="008502A4"/>
    <w:rsid w:val="0085147D"/>
    <w:rsid w:val="0085149C"/>
    <w:rsid w:val="00852FF6"/>
    <w:rsid w:val="0085379D"/>
    <w:rsid w:val="00855372"/>
    <w:rsid w:val="00856812"/>
    <w:rsid w:val="0086134A"/>
    <w:rsid w:val="008655CE"/>
    <w:rsid w:val="00872EC6"/>
    <w:rsid w:val="00875DA1"/>
    <w:rsid w:val="00882054"/>
    <w:rsid w:val="00882477"/>
    <w:rsid w:val="00882E3F"/>
    <w:rsid w:val="00883F5B"/>
    <w:rsid w:val="00885454"/>
    <w:rsid w:val="00887061"/>
    <w:rsid w:val="00890B79"/>
    <w:rsid w:val="008916FE"/>
    <w:rsid w:val="00893566"/>
    <w:rsid w:val="00893D02"/>
    <w:rsid w:val="0089681A"/>
    <w:rsid w:val="008A2278"/>
    <w:rsid w:val="008A3B76"/>
    <w:rsid w:val="008A6A60"/>
    <w:rsid w:val="008A6AB2"/>
    <w:rsid w:val="008B1A25"/>
    <w:rsid w:val="008B3B16"/>
    <w:rsid w:val="008B5AE1"/>
    <w:rsid w:val="008B71ED"/>
    <w:rsid w:val="008C0616"/>
    <w:rsid w:val="008C15A2"/>
    <w:rsid w:val="008C2200"/>
    <w:rsid w:val="008D1F03"/>
    <w:rsid w:val="008D28B3"/>
    <w:rsid w:val="008D5A57"/>
    <w:rsid w:val="008D69A6"/>
    <w:rsid w:val="008E12E6"/>
    <w:rsid w:val="008E156B"/>
    <w:rsid w:val="008E5948"/>
    <w:rsid w:val="008E7620"/>
    <w:rsid w:val="008F07D4"/>
    <w:rsid w:val="008F0DB7"/>
    <w:rsid w:val="008F4508"/>
    <w:rsid w:val="008F579E"/>
    <w:rsid w:val="008F7D55"/>
    <w:rsid w:val="00904056"/>
    <w:rsid w:val="00904127"/>
    <w:rsid w:val="009076B0"/>
    <w:rsid w:val="009109B4"/>
    <w:rsid w:val="009125B3"/>
    <w:rsid w:val="00914CD3"/>
    <w:rsid w:val="00921C50"/>
    <w:rsid w:val="00923A8E"/>
    <w:rsid w:val="00926B42"/>
    <w:rsid w:val="00927BF2"/>
    <w:rsid w:val="00927E78"/>
    <w:rsid w:val="00933C73"/>
    <w:rsid w:val="00936A30"/>
    <w:rsid w:val="00940F97"/>
    <w:rsid w:val="00940FCE"/>
    <w:rsid w:val="00942105"/>
    <w:rsid w:val="009451B9"/>
    <w:rsid w:val="009453F4"/>
    <w:rsid w:val="00950B55"/>
    <w:rsid w:val="009510D2"/>
    <w:rsid w:val="009511C7"/>
    <w:rsid w:val="00951419"/>
    <w:rsid w:val="0095142F"/>
    <w:rsid w:val="0095157C"/>
    <w:rsid w:val="00951684"/>
    <w:rsid w:val="00952328"/>
    <w:rsid w:val="009566F1"/>
    <w:rsid w:val="0096088D"/>
    <w:rsid w:val="00965D2E"/>
    <w:rsid w:val="0097425B"/>
    <w:rsid w:val="00974F3A"/>
    <w:rsid w:val="0097618F"/>
    <w:rsid w:val="00982B55"/>
    <w:rsid w:val="00982CE0"/>
    <w:rsid w:val="00983DE1"/>
    <w:rsid w:val="009846C6"/>
    <w:rsid w:val="00986BAE"/>
    <w:rsid w:val="00986CE2"/>
    <w:rsid w:val="009876D1"/>
    <w:rsid w:val="00987A5D"/>
    <w:rsid w:val="00990FFD"/>
    <w:rsid w:val="00991E48"/>
    <w:rsid w:val="009937F4"/>
    <w:rsid w:val="00995EDF"/>
    <w:rsid w:val="009A0E93"/>
    <w:rsid w:val="009A355D"/>
    <w:rsid w:val="009A46BB"/>
    <w:rsid w:val="009A49F9"/>
    <w:rsid w:val="009A63F1"/>
    <w:rsid w:val="009A6679"/>
    <w:rsid w:val="009B0EAD"/>
    <w:rsid w:val="009B44C6"/>
    <w:rsid w:val="009B4605"/>
    <w:rsid w:val="009B53C3"/>
    <w:rsid w:val="009B77F7"/>
    <w:rsid w:val="009C0119"/>
    <w:rsid w:val="009C0AFB"/>
    <w:rsid w:val="009C3E7D"/>
    <w:rsid w:val="009C5645"/>
    <w:rsid w:val="009C585C"/>
    <w:rsid w:val="009C637B"/>
    <w:rsid w:val="009D24EB"/>
    <w:rsid w:val="009D3DE1"/>
    <w:rsid w:val="009D4231"/>
    <w:rsid w:val="009D74AE"/>
    <w:rsid w:val="009D7620"/>
    <w:rsid w:val="009E1723"/>
    <w:rsid w:val="009E4B84"/>
    <w:rsid w:val="009E7A5F"/>
    <w:rsid w:val="009F0141"/>
    <w:rsid w:val="009F06C3"/>
    <w:rsid w:val="009F0D94"/>
    <w:rsid w:val="009F1A2E"/>
    <w:rsid w:val="009F1B3C"/>
    <w:rsid w:val="009F46BF"/>
    <w:rsid w:val="009F51B4"/>
    <w:rsid w:val="009F7378"/>
    <w:rsid w:val="009F7D6E"/>
    <w:rsid w:val="00A00E3E"/>
    <w:rsid w:val="00A0190F"/>
    <w:rsid w:val="00A043B0"/>
    <w:rsid w:val="00A05441"/>
    <w:rsid w:val="00A06D9A"/>
    <w:rsid w:val="00A14765"/>
    <w:rsid w:val="00A15FAF"/>
    <w:rsid w:val="00A164C8"/>
    <w:rsid w:val="00A17A01"/>
    <w:rsid w:val="00A17F72"/>
    <w:rsid w:val="00A229DC"/>
    <w:rsid w:val="00A2489A"/>
    <w:rsid w:val="00A24DCF"/>
    <w:rsid w:val="00A25667"/>
    <w:rsid w:val="00A322C1"/>
    <w:rsid w:val="00A3237E"/>
    <w:rsid w:val="00A3392B"/>
    <w:rsid w:val="00A33A18"/>
    <w:rsid w:val="00A33B3D"/>
    <w:rsid w:val="00A33D6D"/>
    <w:rsid w:val="00A34DD7"/>
    <w:rsid w:val="00A3646B"/>
    <w:rsid w:val="00A36955"/>
    <w:rsid w:val="00A40583"/>
    <w:rsid w:val="00A42BC3"/>
    <w:rsid w:val="00A43280"/>
    <w:rsid w:val="00A460D9"/>
    <w:rsid w:val="00A51B8D"/>
    <w:rsid w:val="00A52B50"/>
    <w:rsid w:val="00A54214"/>
    <w:rsid w:val="00A54CE9"/>
    <w:rsid w:val="00A551E3"/>
    <w:rsid w:val="00A5648D"/>
    <w:rsid w:val="00A57B9D"/>
    <w:rsid w:val="00A57DB6"/>
    <w:rsid w:val="00A6009A"/>
    <w:rsid w:val="00A60C88"/>
    <w:rsid w:val="00A624DE"/>
    <w:rsid w:val="00A62A2F"/>
    <w:rsid w:val="00A62E87"/>
    <w:rsid w:val="00A638BF"/>
    <w:rsid w:val="00A64D6F"/>
    <w:rsid w:val="00A6632A"/>
    <w:rsid w:val="00A675A2"/>
    <w:rsid w:val="00A70CF8"/>
    <w:rsid w:val="00A70F48"/>
    <w:rsid w:val="00A72BFB"/>
    <w:rsid w:val="00A74CBA"/>
    <w:rsid w:val="00A76D97"/>
    <w:rsid w:val="00A81909"/>
    <w:rsid w:val="00A850FB"/>
    <w:rsid w:val="00A85624"/>
    <w:rsid w:val="00A90A44"/>
    <w:rsid w:val="00A94559"/>
    <w:rsid w:val="00A9481F"/>
    <w:rsid w:val="00A9492F"/>
    <w:rsid w:val="00A955FE"/>
    <w:rsid w:val="00A95A6A"/>
    <w:rsid w:val="00A95E91"/>
    <w:rsid w:val="00AA2341"/>
    <w:rsid w:val="00AA2808"/>
    <w:rsid w:val="00AA2ECF"/>
    <w:rsid w:val="00AA46A6"/>
    <w:rsid w:val="00AA56D4"/>
    <w:rsid w:val="00AA6670"/>
    <w:rsid w:val="00AA740F"/>
    <w:rsid w:val="00AB0663"/>
    <w:rsid w:val="00AB2D02"/>
    <w:rsid w:val="00AB3BBB"/>
    <w:rsid w:val="00AB515A"/>
    <w:rsid w:val="00AB58D2"/>
    <w:rsid w:val="00AB5DE1"/>
    <w:rsid w:val="00AC017C"/>
    <w:rsid w:val="00AC0575"/>
    <w:rsid w:val="00AC40B4"/>
    <w:rsid w:val="00AC6206"/>
    <w:rsid w:val="00AD0317"/>
    <w:rsid w:val="00AD04ED"/>
    <w:rsid w:val="00AD106B"/>
    <w:rsid w:val="00AD1AC8"/>
    <w:rsid w:val="00AD1F36"/>
    <w:rsid w:val="00AD45DA"/>
    <w:rsid w:val="00AD5221"/>
    <w:rsid w:val="00AD5A9C"/>
    <w:rsid w:val="00AE17B8"/>
    <w:rsid w:val="00AE5219"/>
    <w:rsid w:val="00AF129C"/>
    <w:rsid w:val="00AF32DC"/>
    <w:rsid w:val="00AF4D44"/>
    <w:rsid w:val="00AF5E4C"/>
    <w:rsid w:val="00B00955"/>
    <w:rsid w:val="00B05235"/>
    <w:rsid w:val="00B115CC"/>
    <w:rsid w:val="00B1223E"/>
    <w:rsid w:val="00B12454"/>
    <w:rsid w:val="00B143D9"/>
    <w:rsid w:val="00B2119B"/>
    <w:rsid w:val="00B22E52"/>
    <w:rsid w:val="00B25ABB"/>
    <w:rsid w:val="00B2766F"/>
    <w:rsid w:val="00B327D5"/>
    <w:rsid w:val="00B335E8"/>
    <w:rsid w:val="00B3429F"/>
    <w:rsid w:val="00B34595"/>
    <w:rsid w:val="00B37DE1"/>
    <w:rsid w:val="00B43A10"/>
    <w:rsid w:val="00B449F3"/>
    <w:rsid w:val="00B466FF"/>
    <w:rsid w:val="00B46D39"/>
    <w:rsid w:val="00B509F3"/>
    <w:rsid w:val="00B50AF4"/>
    <w:rsid w:val="00B54FB7"/>
    <w:rsid w:val="00B55462"/>
    <w:rsid w:val="00B616B2"/>
    <w:rsid w:val="00B61EDF"/>
    <w:rsid w:val="00B63734"/>
    <w:rsid w:val="00B67015"/>
    <w:rsid w:val="00B67CD9"/>
    <w:rsid w:val="00B727F6"/>
    <w:rsid w:val="00B73106"/>
    <w:rsid w:val="00B73BFC"/>
    <w:rsid w:val="00B75B25"/>
    <w:rsid w:val="00B76290"/>
    <w:rsid w:val="00B80ECC"/>
    <w:rsid w:val="00B8130A"/>
    <w:rsid w:val="00B841E1"/>
    <w:rsid w:val="00B8558A"/>
    <w:rsid w:val="00B86ADD"/>
    <w:rsid w:val="00B86EF3"/>
    <w:rsid w:val="00B91263"/>
    <w:rsid w:val="00B91A0B"/>
    <w:rsid w:val="00B97B55"/>
    <w:rsid w:val="00BA0605"/>
    <w:rsid w:val="00BA15EB"/>
    <w:rsid w:val="00BA1649"/>
    <w:rsid w:val="00BA1A9B"/>
    <w:rsid w:val="00BA2F95"/>
    <w:rsid w:val="00BA4A3D"/>
    <w:rsid w:val="00BA5AF0"/>
    <w:rsid w:val="00BB1724"/>
    <w:rsid w:val="00BB47F0"/>
    <w:rsid w:val="00BB6301"/>
    <w:rsid w:val="00BB725B"/>
    <w:rsid w:val="00BC1E9C"/>
    <w:rsid w:val="00BC2816"/>
    <w:rsid w:val="00BC2BF2"/>
    <w:rsid w:val="00BC4495"/>
    <w:rsid w:val="00BC4857"/>
    <w:rsid w:val="00BC6BDB"/>
    <w:rsid w:val="00BC73C7"/>
    <w:rsid w:val="00BC7629"/>
    <w:rsid w:val="00BC7C15"/>
    <w:rsid w:val="00BD0FBD"/>
    <w:rsid w:val="00BD1527"/>
    <w:rsid w:val="00BD1FFC"/>
    <w:rsid w:val="00BD27D5"/>
    <w:rsid w:val="00BD58DC"/>
    <w:rsid w:val="00BD6149"/>
    <w:rsid w:val="00BE1920"/>
    <w:rsid w:val="00BE26D8"/>
    <w:rsid w:val="00BE4CAF"/>
    <w:rsid w:val="00BE4CE6"/>
    <w:rsid w:val="00BE7A43"/>
    <w:rsid w:val="00BF226E"/>
    <w:rsid w:val="00BF3BD5"/>
    <w:rsid w:val="00BF7F90"/>
    <w:rsid w:val="00C01F9C"/>
    <w:rsid w:val="00C02A06"/>
    <w:rsid w:val="00C11BB5"/>
    <w:rsid w:val="00C179F3"/>
    <w:rsid w:val="00C21297"/>
    <w:rsid w:val="00C21516"/>
    <w:rsid w:val="00C274A6"/>
    <w:rsid w:val="00C324CB"/>
    <w:rsid w:val="00C35AE0"/>
    <w:rsid w:val="00C36D1E"/>
    <w:rsid w:val="00C37C62"/>
    <w:rsid w:val="00C40764"/>
    <w:rsid w:val="00C42D21"/>
    <w:rsid w:val="00C5039E"/>
    <w:rsid w:val="00C50C96"/>
    <w:rsid w:val="00C52360"/>
    <w:rsid w:val="00C54B56"/>
    <w:rsid w:val="00C55006"/>
    <w:rsid w:val="00C56BBB"/>
    <w:rsid w:val="00C57B55"/>
    <w:rsid w:val="00C66608"/>
    <w:rsid w:val="00C765CE"/>
    <w:rsid w:val="00C83F58"/>
    <w:rsid w:val="00C8585D"/>
    <w:rsid w:val="00C87C46"/>
    <w:rsid w:val="00C94A17"/>
    <w:rsid w:val="00C96B0E"/>
    <w:rsid w:val="00CA2E30"/>
    <w:rsid w:val="00CA3227"/>
    <w:rsid w:val="00CB251F"/>
    <w:rsid w:val="00CB6DE1"/>
    <w:rsid w:val="00CB7680"/>
    <w:rsid w:val="00CC0EBB"/>
    <w:rsid w:val="00CC5F69"/>
    <w:rsid w:val="00CC648D"/>
    <w:rsid w:val="00CC7A1A"/>
    <w:rsid w:val="00CC7BF9"/>
    <w:rsid w:val="00CD0CA6"/>
    <w:rsid w:val="00CD2ED6"/>
    <w:rsid w:val="00CD4000"/>
    <w:rsid w:val="00CD6A20"/>
    <w:rsid w:val="00CE2562"/>
    <w:rsid w:val="00CE3630"/>
    <w:rsid w:val="00CE43F6"/>
    <w:rsid w:val="00CE4DFC"/>
    <w:rsid w:val="00CF2619"/>
    <w:rsid w:val="00CF477B"/>
    <w:rsid w:val="00CF5BFA"/>
    <w:rsid w:val="00D0032F"/>
    <w:rsid w:val="00D009A5"/>
    <w:rsid w:val="00D06FB2"/>
    <w:rsid w:val="00D11196"/>
    <w:rsid w:val="00D1147E"/>
    <w:rsid w:val="00D12ED5"/>
    <w:rsid w:val="00D138AB"/>
    <w:rsid w:val="00D13B6A"/>
    <w:rsid w:val="00D15335"/>
    <w:rsid w:val="00D258B2"/>
    <w:rsid w:val="00D260E3"/>
    <w:rsid w:val="00D26D41"/>
    <w:rsid w:val="00D2748A"/>
    <w:rsid w:val="00D27D30"/>
    <w:rsid w:val="00D31DC1"/>
    <w:rsid w:val="00D35553"/>
    <w:rsid w:val="00D355ED"/>
    <w:rsid w:val="00D35D01"/>
    <w:rsid w:val="00D361A8"/>
    <w:rsid w:val="00D377B9"/>
    <w:rsid w:val="00D40EF9"/>
    <w:rsid w:val="00D42AC5"/>
    <w:rsid w:val="00D45DE2"/>
    <w:rsid w:val="00D45E42"/>
    <w:rsid w:val="00D4662C"/>
    <w:rsid w:val="00D46D06"/>
    <w:rsid w:val="00D533A6"/>
    <w:rsid w:val="00D54768"/>
    <w:rsid w:val="00D5635E"/>
    <w:rsid w:val="00D56377"/>
    <w:rsid w:val="00D60182"/>
    <w:rsid w:val="00D607FC"/>
    <w:rsid w:val="00D6094A"/>
    <w:rsid w:val="00D61328"/>
    <w:rsid w:val="00D63EBA"/>
    <w:rsid w:val="00D646DC"/>
    <w:rsid w:val="00D65E4D"/>
    <w:rsid w:val="00D66D87"/>
    <w:rsid w:val="00D71A69"/>
    <w:rsid w:val="00D806BD"/>
    <w:rsid w:val="00D8162E"/>
    <w:rsid w:val="00D81DA2"/>
    <w:rsid w:val="00D84794"/>
    <w:rsid w:val="00D84F18"/>
    <w:rsid w:val="00D86E42"/>
    <w:rsid w:val="00D87391"/>
    <w:rsid w:val="00D877D3"/>
    <w:rsid w:val="00D90418"/>
    <w:rsid w:val="00D9101F"/>
    <w:rsid w:val="00DA073B"/>
    <w:rsid w:val="00DA085C"/>
    <w:rsid w:val="00DA174E"/>
    <w:rsid w:val="00DA3FB9"/>
    <w:rsid w:val="00DA4CA0"/>
    <w:rsid w:val="00DA4F51"/>
    <w:rsid w:val="00DA6E90"/>
    <w:rsid w:val="00DB0DF9"/>
    <w:rsid w:val="00DB216A"/>
    <w:rsid w:val="00DB55E0"/>
    <w:rsid w:val="00DC4D2D"/>
    <w:rsid w:val="00DC6C6B"/>
    <w:rsid w:val="00DC7973"/>
    <w:rsid w:val="00DD0D2C"/>
    <w:rsid w:val="00DD1A4D"/>
    <w:rsid w:val="00DD34CD"/>
    <w:rsid w:val="00DD36BC"/>
    <w:rsid w:val="00DD4ED9"/>
    <w:rsid w:val="00DE1497"/>
    <w:rsid w:val="00DE3F88"/>
    <w:rsid w:val="00DE55DB"/>
    <w:rsid w:val="00DE5EDE"/>
    <w:rsid w:val="00DF26AB"/>
    <w:rsid w:val="00DF31AA"/>
    <w:rsid w:val="00DF3AD1"/>
    <w:rsid w:val="00DF504D"/>
    <w:rsid w:val="00E01E98"/>
    <w:rsid w:val="00E05E46"/>
    <w:rsid w:val="00E06851"/>
    <w:rsid w:val="00E07934"/>
    <w:rsid w:val="00E10EB8"/>
    <w:rsid w:val="00E11993"/>
    <w:rsid w:val="00E13F62"/>
    <w:rsid w:val="00E140DE"/>
    <w:rsid w:val="00E143B0"/>
    <w:rsid w:val="00E200FF"/>
    <w:rsid w:val="00E207BC"/>
    <w:rsid w:val="00E20C53"/>
    <w:rsid w:val="00E3113E"/>
    <w:rsid w:val="00E33C99"/>
    <w:rsid w:val="00E33F1A"/>
    <w:rsid w:val="00E37266"/>
    <w:rsid w:val="00E37937"/>
    <w:rsid w:val="00E42E53"/>
    <w:rsid w:val="00E44CE6"/>
    <w:rsid w:val="00E4530B"/>
    <w:rsid w:val="00E46565"/>
    <w:rsid w:val="00E46A6E"/>
    <w:rsid w:val="00E5078F"/>
    <w:rsid w:val="00E51CAC"/>
    <w:rsid w:val="00E52843"/>
    <w:rsid w:val="00E53D12"/>
    <w:rsid w:val="00E54735"/>
    <w:rsid w:val="00E57F92"/>
    <w:rsid w:val="00E60028"/>
    <w:rsid w:val="00E65D36"/>
    <w:rsid w:val="00E7026D"/>
    <w:rsid w:val="00E73FF3"/>
    <w:rsid w:val="00E74915"/>
    <w:rsid w:val="00E74C24"/>
    <w:rsid w:val="00E75DFB"/>
    <w:rsid w:val="00E7626B"/>
    <w:rsid w:val="00E77252"/>
    <w:rsid w:val="00E77B3B"/>
    <w:rsid w:val="00E82267"/>
    <w:rsid w:val="00E8281C"/>
    <w:rsid w:val="00E84F13"/>
    <w:rsid w:val="00E85D6F"/>
    <w:rsid w:val="00E90870"/>
    <w:rsid w:val="00E91698"/>
    <w:rsid w:val="00E91E74"/>
    <w:rsid w:val="00E93580"/>
    <w:rsid w:val="00EA0A6B"/>
    <w:rsid w:val="00EA0E13"/>
    <w:rsid w:val="00EA1D3C"/>
    <w:rsid w:val="00EA368E"/>
    <w:rsid w:val="00EB1E68"/>
    <w:rsid w:val="00EB21A6"/>
    <w:rsid w:val="00EB6ED8"/>
    <w:rsid w:val="00EC0A10"/>
    <w:rsid w:val="00EC3659"/>
    <w:rsid w:val="00EC3EFE"/>
    <w:rsid w:val="00ED11BF"/>
    <w:rsid w:val="00EE0588"/>
    <w:rsid w:val="00EE396D"/>
    <w:rsid w:val="00EE5DDF"/>
    <w:rsid w:val="00EE62AB"/>
    <w:rsid w:val="00EE685F"/>
    <w:rsid w:val="00EE6F7F"/>
    <w:rsid w:val="00EF2660"/>
    <w:rsid w:val="00EF4886"/>
    <w:rsid w:val="00EF56A7"/>
    <w:rsid w:val="00EF776D"/>
    <w:rsid w:val="00F006B5"/>
    <w:rsid w:val="00F0175D"/>
    <w:rsid w:val="00F03111"/>
    <w:rsid w:val="00F14164"/>
    <w:rsid w:val="00F20A4D"/>
    <w:rsid w:val="00F21754"/>
    <w:rsid w:val="00F220D7"/>
    <w:rsid w:val="00F223AD"/>
    <w:rsid w:val="00F26609"/>
    <w:rsid w:val="00F30A93"/>
    <w:rsid w:val="00F30E77"/>
    <w:rsid w:val="00F316C5"/>
    <w:rsid w:val="00F32472"/>
    <w:rsid w:val="00F32C46"/>
    <w:rsid w:val="00F3386F"/>
    <w:rsid w:val="00F41E49"/>
    <w:rsid w:val="00F43909"/>
    <w:rsid w:val="00F53E27"/>
    <w:rsid w:val="00F54918"/>
    <w:rsid w:val="00F55A96"/>
    <w:rsid w:val="00F60B4D"/>
    <w:rsid w:val="00F62EC8"/>
    <w:rsid w:val="00F709CA"/>
    <w:rsid w:val="00F71490"/>
    <w:rsid w:val="00F71A67"/>
    <w:rsid w:val="00F72387"/>
    <w:rsid w:val="00F7242D"/>
    <w:rsid w:val="00F74A8B"/>
    <w:rsid w:val="00F757CF"/>
    <w:rsid w:val="00F808FF"/>
    <w:rsid w:val="00F80E1E"/>
    <w:rsid w:val="00F81678"/>
    <w:rsid w:val="00F84080"/>
    <w:rsid w:val="00F8487F"/>
    <w:rsid w:val="00F864D2"/>
    <w:rsid w:val="00F90F7D"/>
    <w:rsid w:val="00F91C56"/>
    <w:rsid w:val="00F92C5F"/>
    <w:rsid w:val="00FA0992"/>
    <w:rsid w:val="00FA34C4"/>
    <w:rsid w:val="00FA4EF9"/>
    <w:rsid w:val="00FA58EC"/>
    <w:rsid w:val="00FA60C4"/>
    <w:rsid w:val="00FA70BA"/>
    <w:rsid w:val="00FA742E"/>
    <w:rsid w:val="00FB0738"/>
    <w:rsid w:val="00FB279C"/>
    <w:rsid w:val="00FB3C9D"/>
    <w:rsid w:val="00FB4150"/>
    <w:rsid w:val="00FB48AB"/>
    <w:rsid w:val="00FB571E"/>
    <w:rsid w:val="00FB7721"/>
    <w:rsid w:val="00FB7A72"/>
    <w:rsid w:val="00FC0FAC"/>
    <w:rsid w:val="00FC4CDE"/>
    <w:rsid w:val="00FD4095"/>
    <w:rsid w:val="00FD49A1"/>
    <w:rsid w:val="00FD52DA"/>
    <w:rsid w:val="00FD6B44"/>
    <w:rsid w:val="00FE16D4"/>
    <w:rsid w:val="00FF50B1"/>
    <w:rsid w:val="00FF57C4"/>
    <w:rsid w:val="00FF5E55"/>
    <w:rsid w:val="00FF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753A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 w:type="paragraph" w:styleId="ad">
    <w:name w:val="Revision"/>
    <w:hidden/>
    <w:uiPriority w:val="99"/>
    <w:semiHidden/>
    <w:rsid w:val="003C43D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0938">
      <w:bodyDiv w:val="1"/>
      <w:marLeft w:val="0"/>
      <w:marRight w:val="0"/>
      <w:marTop w:val="0"/>
      <w:marBottom w:val="0"/>
      <w:divBdr>
        <w:top w:val="none" w:sz="0" w:space="0" w:color="auto"/>
        <w:left w:val="none" w:sz="0" w:space="0" w:color="auto"/>
        <w:bottom w:val="none" w:sz="0" w:space="0" w:color="auto"/>
        <w:right w:val="none" w:sz="0" w:space="0" w:color="auto"/>
      </w:divBdr>
    </w:div>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621F-A558-4CBC-8DBC-6660E01F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1409</Words>
  <Characters>8037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2020-12-23T07:30:00Z</dcterms:created>
  <dcterms:modified xsi:type="dcterms:W3CDTF">2020-12-23T07:30:00Z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