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4FF" w:rsidRPr="00B864FF" w:rsidRDefault="001E406A" w:rsidP="001E406A">
      <w:pPr>
        <w:spacing w:line="0" w:lineRule="atLeast"/>
        <w:ind w:firstLineChars="50" w:firstLine="140"/>
        <w:jc w:val="right"/>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bdr w:val="single" w:sz="4" w:space="0" w:color="auto"/>
        </w:rPr>
        <w:t xml:space="preserve"> 資 料 </w:t>
      </w:r>
      <w:r w:rsidR="00C73078">
        <w:rPr>
          <w:rFonts w:ascii="ＭＳ ゴシック" w:eastAsia="ＭＳ ゴシック" w:hAnsi="ＭＳ ゴシック" w:hint="eastAsia"/>
          <w:sz w:val="28"/>
          <w:szCs w:val="28"/>
          <w:bdr w:val="single" w:sz="4" w:space="0" w:color="auto"/>
        </w:rPr>
        <w:t>３</w:t>
      </w:r>
      <w:r w:rsidR="00603B41">
        <w:rPr>
          <w:rFonts w:ascii="ＭＳ ゴシック" w:eastAsia="ＭＳ ゴシック" w:hAnsi="ＭＳ ゴシック" w:hint="eastAsia"/>
          <w:sz w:val="28"/>
          <w:szCs w:val="28"/>
          <w:bdr w:val="single" w:sz="4" w:space="0" w:color="auto"/>
        </w:rPr>
        <w:t xml:space="preserve"> </w:t>
      </w:r>
    </w:p>
    <w:p w:rsidR="00B9277E" w:rsidRPr="009958E9" w:rsidRDefault="00B36EC6" w:rsidP="00B36EC6">
      <w:pPr>
        <w:spacing w:line="0" w:lineRule="atLeast"/>
        <w:rPr>
          <w:rFonts w:ascii="ＭＳ ゴシック" w:eastAsia="ＭＳ ゴシック" w:hAnsi="ＭＳ ゴシック"/>
          <w:b/>
          <w:sz w:val="28"/>
          <w:szCs w:val="28"/>
        </w:rPr>
      </w:pPr>
      <w:r w:rsidRPr="009958E9">
        <w:rPr>
          <w:rFonts w:ascii="ＭＳ ゴシック" w:eastAsia="ＭＳ ゴシック" w:hAnsi="ＭＳ ゴシック" w:hint="eastAsia"/>
          <w:b/>
          <w:sz w:val="28"/>
          <w:szCs w:val="28"/>
        </w:rPr>
        <w:t>厚生労働省補助事業「平成30年度障害者総合福祉推進事業」「ＩＣＴ意思疎通支援研究事業」</w:t>
      </w:r>
      <w:r w:rsidR="00AD2F25" w:rsidRPr="009958E9">
        <w:rPr>
          <w:rFonts w:ascii="ＭＳ ゴシック" w:eastAsia="ＭＳ ゴシック" w:hAnsi="ＭＳ ゴシック" w:hint="eastAsia"/>
          <w:b/>
          <w:sz w:val="28"/>
          <w:szCs w:val="28"/>
        </w:rPr>
        <w:t>について</w:t>
      </w:r>
    </w:p>
    <w:p w:rsidR="00855976" w:rsidRPr="009958E9" w:rsidRDefault="00855976">
      <w:pPr>
        <w:rPr>
          <w:rFonts w:ascii="ＭＳ 明朝" w:eastAsia="ＭＳ 明朝" w:hAnsi="ＭＳ 明朝"/>
          <w:sz w:val="24"/>
        </w:rPr>
      </w:pPr>
    </w:p>
    <w:p w:rsidR="0067074A" w:rsidRPr="0067074A" w:rsidRDefault="0067074A" w:rsidP="0067074A">
      <w:pPr>
        <w:ind w:firstLineChars="100" w:firstLine="220"/>
        <w:rPr>
          <w:rFonts w:ascii="ＭＳ 明朝" w:eastAsia="ＭＳ 明朝" w:hAnsi="ＭＳ 明朝"/>
          <w:sz w:val="22"/>
        </w:rPr>
      </w:pPr>
      <w:r>
        <w:rPr>
          <w:rFonts w:ascii="ＭＳ 明朝" w:eastAsia="ＭＳ 明朝" w:hAnsi="ＭＳ 明朝" w:hint="eastAsia"/>
          <w:sz w:val="22"/>
        </w:rPr>
        <w:t>一般財団</w:t>
      </w:r>
      <w:r w:rsidRPr="0067074A">
        <w:rPr>
          <w:rFonts w:ascii="ＭＳ 明朝" w:eastAsia="ＭＳ 明朝" w:hAnsi="ＭＳ 明朝" w:hint="eastAsia"/>
          <w:sz w:val="22"/>
        </w:rPr>
        <w:t>法人</w:t>
      </w:r>
      <w:r>
        <w:rPr>
          <w:rFonts w:ascii="ＭＳ 明朝" w:eastAsia="ＭＳ 明朝" w:hAnsi="ＭＳ 明朝" w:hint="eastAsia"/>
          <w:sz w:val="22"/>
        </w:rPr>
        <w:t>全日本ろうあ連盟が、厚生労働省補助事業「平成30年度障害者総合福祉推進事業</w:t>
      </w:r>
      <w:r w:rsidR="00A452DA">
        <w:rPr>
          <w:rFonts w:ascii="ＭＳ 明朝" w:eastAsia="ＭＳ 明朝" w:hAnsi="ＭＳ 明朝" w:hint="eastAsia"/>
          <w:sz w:val="22"/>
        </w:rPr>
        <w:t>」「</w:t>
      </w:r>
      <w:r>
        <w:rPr>
          <w:rFonts w:ascii="ＭＳ 明朝" w:eastAsia="ＭＳ 明朝" w:hAnsi="ＭＳ 明朝" w:hint="eastAsia"/>
          <w:sz w:val="22"/>
        </w:rPr>
        <w:t>ＩＣＴ意思疎通支援研究事業」として、平成30年度にアンケート調査を各都道府県</w:t>
      </w:r>
      <w:r w:rsidR="00161C84">
        <w:rPr>
          <w:rFonts w:ascii="ＭＳ 明朝" w:eastAsia="ＭＳ 明朝" w:hAnsi="ＭＳ 明朝" w:hint="eastAsia"/>
          <w:sz w:val="22"/>
        </w:rPr>
        <w:t>に対して、以下のとおり</w:t>
      </w:r>
      <w:r>
        <w:rPr>
          <w:rFonts w:ascii="ＭＳ 明朝" w:eastAsia="ＭＳ 明朝" w:hAnsi="ＭＳ 明朝" w:hint="eastAsia"/>
          <w:sz w:val="22"/>
        </w:rPr>
        <w:t>実施している。</w:t>
      </w:r>
    </w:p>
    <w:p w:rsidR="003C05D6" w:rsidRDefault="003C05D6" w:rsidP="003C05D6">
      <w:pPr>
        <w:rPr>
          <w:rFonts w:ascii="ＭＳ 明朝" w:eastAsia="ＭＳ 明朝" w:hAnsi="ＭＳ 明朝"/>
          <w:sz w:val="24"/>
        </w:rPr>
      </w:pPr>
    </w:p>
    <w:p w:rsidR="0067074A" w:rsidRPr="0067074A" w:rsidRDefault="00161C84" w:rsidP="0067074A">
      <w:pPr>
        <w:pStyle w:val="ab"/>
        <w:spacing w:line="276" w:lineRule="auto"/>
        <w:rPr>
          <w:rFonts w:ascii="ＭＳ 明朝" w:eastAsia="ＭＳ 明朝" w:hAnsi="ＭＳ 明朝"/>
        </w:rPr>
      </w:pPr>
      <w:r>
        <w:rPr>
          <w:rFonts w:ascii="ＭＳ 明朝" w:eastAsia="ＭＳ 明朝" w:hAnsi="ＭＳ 明朝" w:hint="eastAsia"/>
        </w:rPr>
        <w:t>○</w:t>
      </w:r>
      <w:r w:rsidR="0067074A" w:rsidRPr="0067074A">
        <w:rPr>
          <w:rFonts w:ascii="ＭＳ 明朝" w:eastAsia="ＭＳ 明朝" w:hAnsi="ＭＳ 明朝" w:hint="eastAsia"/>
        </w:rPr>
        <w:t>目的</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 xml:space="preserve">　近年、意思疎通支援機器やインターネット等を利用した通信機器等のＩＣＴを活用したサービスの実施が増えてきた。さらに遠隔手話サービスが意思疎通支援事業（手話通訳制度）の対象となっていて多くの自治体が活用するようになってきている。</w:t>
      </w:r>
    </w:p>
    <w:p w:rsidR="009958E9"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 xml:space="preserve">　本事業では主に自治体における聴覚障害者を対象にした意思疎通支援機器や通信機器等のＩＣＴを活用した制度の活用状況を把握することにより、</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その利便性、効率性および課題を検証し、意思疎通支援制度とＩＣＴ利用の役割を整理する。</w:t>
      </w:r>
    </w:p>
    <w:p w:rsidR="0067074A" w:rsidRPr="0067074A" w:rsidRDefault="0067074A" w:rsidP="009958E9">
      <w:pPr>
        <w:pStyle w:val="ab"/>
        <w:spacing w:line="276" w:lineRule="auto"/>
        <w:ind w:rightChars="-15" w:right="-31"/>
        <w:rPr>
          <w:rFonts w:ascii="ＭＳ 明朝" w:eastAsia="ＭＳ 明朝" w:hAnsi="ＭＳ 明朝"/>
        </w:rPr>
      </w:pPr>
      <w:r w:rsidRPr="0067074A">
        <w:rPr>
          <w:rFonts w:ascii="ＭＳ 明朝" w:eastAsia="ＭＳ 明朝" w:hAnsi="ＭＳ 明朝" w:hint="eastAsia"/>
        </w:rPr>
        <w:t xml:space="preserve">　更に制度設計や機器の導入について、運用を担う聴覚障害者等団体（ろうあ協会、難聴協会、聴覚障害者情報提供施設）との関わり方や連携の仕組み、利用者（聴覚障害者）の声を聴取することにより、自治体における意思疎通支援サービスの拡充と意思疎通支援機器等の導入について適切な仕組みを提言し、さらに制度設計において参考となるガイドラインを作成する。</w:t>
      </w:r>
    </w:p>
    <w:p w:rsidR="0067074A" w:rsidRPr="0067074A" w:rsidRDefault="0067074A" w:rsidP="0067074A">
      <w:pPr>
        <w:pStyle w:val="ab"/>
        <w:spacing w:line="276" w:lineRule="auto"/>
        <w:rPr>
          <w:rFonts w:ascii="ＭＳ 明朝" w:eastAsia="ＭＳ 明朝" w:hAnsi="ＭＳ 明朝"/>
        </w:rPr>
      </w:pPr>
    </w:p>
    <w:p w:rsidR="0067074A" w:rsidRPr="0067074A" w:rsidRDefault="00161C84" w:rsidP="0067074A">
      <w:pPr>
        <w:pStyle w:val="ab"/>
        <w:spacing w:line="276" w:lineRule="auto"/>
        <w:rPr>
          <w:rFonts w:ascii="ＭＳ 明朝" w:eastAsia="ＭＳ 明朝" w:hAnsi="ＭＳ 明朝"/>
        </w:rPr>
      </w:pPr>
      <w:r>
        <w:rPr>
          <w:rFonts w:ascii="ＭＳ 明朝" w:eastAsia="ＭＳ 明朝" w:hAnsi="ＭＳ 明朝" w:hint="eastAsia"/>
        </w:rPr>
        <w:t>○</w:t>
      </w:r>
      <w:r w:rsidR="0067074A" w:rsidRPr="0067074A">
        <w:rPr>
          <w:rFonts w:ascii="ＭＳ 明朝" w:eastAsia="ＭＳ 明朝" w:hAnsi="ＭＳ 明朝" w:hint="eastAsia"/>
        </w:rPr>
        <w:t>スケジュール</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９月～10月：(1)自治体アンケート配布</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10月～11月：(2)自治体における導入状況・現地ヒアリングの実施</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10月～11月：(3)聴覚障害者、利用者（聴覚障害者）へのヒアリング</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11月～12月：(4)電話リレーサービス・遠隔</w:t>
      </w:r>
      <w:r w:rsidR="00161C84">
        <w:rPr>
          <w:rFonts w:ascii="ＭＳ 明朝" w:eastAsia="ＭＳ 明朝" w:hAnsi="ＭＳ 明朝" w:hint="eastAsia"/>
        </w:rPr>
        <w:t>手話サービス実施、音声認識機器開発販売</w:t>
      </w:r>
      <w:r w:rsidRPr="0067074A">
        <w:rPr>
          <w:rFonts w:ascii="ＭＳ 明朝" w:eastAsia="ＭＳ 明朝" w:hAnsi="ＭＳ 明朝" w:hint="eastAsia"/>
        </w:rPr>
        <w:t>事業者へのヒアリング</w:t>
      </w:r>
    </w:p>
    <w:p w:rsidR="0067074A" w:rsidRPr="0067074A" w:rsidRDefault="0067074A" w:rsidP="0067074A">
      <w:pPr>
        <w:pStyle w:val="ab"/>
        <w:spacing w:line="276" w:lineRule="auto"/>
        <w:rPr>
          <w:rFonts w:ascii="ＭＳ 明朝" w:eastAsia="ＭＳ 明朝" w:hAnsi="ＭＳ 明朝"/>
        </w:rPr>
      </w:pPr>
      <w:r w:rsidRPr="0067074A">
        <w:rPr>
          <w:rFonts w:ascii="ＭＳ 明朝" w:eastAsia="ＭＳ 明朝" w:hAnsi="ＭＳ 明朝" w:hint="eastAsia"/>
        </w:rPr>
        <w:t>→１月～３月報告書</w:t>
      </w:r>
    </w:p>
    <w:p w:rsidR="0067074A" w:rsidRPr="0067074A" w:rsidRDefault="0067074A" w:rsidP="0067074A">
      <w:pPr>
        <w:pStyle w:val="ab"/>
        <w:spacing w:line="276" w:lineRule="auto"/>
        <w:rPr>
          <w:rFonts w:ascii="ＭＳ 明朝" w:eastAsia="ＭＳ 明朝" w:hAnsi="ＭＳ 明朝"/>
        </w:rPr>
      </w:pPr>
    </w:p>
    <w:p w:rsidR="0067074A" w:rsidRPr="0067074A" w:rsidRDefault="00161C84" w:rsidP="0067074A">
      <w:pPr>
        <w:pStyle w:val="ab"/>
        <w:spacing w:line="276" w:lineRule="auto"/>
        <w:rPr>
          <w:rFonts w:ascii="ＭＳ 明朝" w:eastAsia="ＭＳ 明朝" w:hAnsi="ＭＳ 明朝"/>
        </w:rPr>
      </w:pPr>
      <w:r>
        <w:rPr>
          <w:rFonts w:ascii="ＭＳ 明朝" w:eastAsia="ＭＳ 明朝" w:hAnsi="ＭＳ 明朝" w:hint="eastAsia"/>
        </w:rPr>
        <w:t>○</w:t>
      </w:r>
      <w:r w:rsidR="0067074A" w:rsidRPr="0067074A">
        <w:rPr>
          <w:rFonts w:ascii="ＭＳ 明朝" w:eastAsia="ＭＳ 明朝" w:hAnsi="ＭＳ 明朝" w:hint="eastAsia"/>
        </w:rPr>
        <w:t>アンケート結果の使用目的</w:t>
      </w:r>
    </w:p>
    <w:p w:rsidR="00812AA4" w:rsidRPr="00161C84" w:rsidRDefault="0067074A" w:rsidP="00161C84">
      <w:pPr>
        <w:pStyle w:val="ab"/>
        <w:spacing w:line="276" w:lineRule="auto"/>
        <w:ind w:firstLineChars="100" w:firstLine="220"/>
        <w:rPr>
          <w:rFonts w:ascii="ＭＳ 明朝" w:eastAsia="ＭＳ 明朝" w:hAnsi="ＭＳ 明朝"/>
        </w:rPr>
      </w:pPr>
      <w:r w:rsidRPr="0067074A">
        <w:rPr>
          <w:rFonts w:ascii="ＭＳ 明朝" w:eastAsia="ＭＳ 明朝" w:hAnsi="ＭＳ 明朝" w:hint="eastAsia"/>
        </w:rPr>
        <w:t>現在、厚生労働省予算により導入が進んでいるICTを活用した意思疎通支援等の制度の活用状況と実際の利用者の声を把握することにより、意思疎通支援制度(人的支援；とりわけ手話通訳制度とテレビ電話等を活用した手話通訳サービス）の役割について整理し、提言をまとめるとともにガイドラインを公表することで、各自治体において人的及びＩＣＴ両面からの意思疎通支援の適切な導入を促す。</w:t>
      </w:r>
    </w:p>
    <w:sectPr w:rsidR="00812AA4" w:rsidRPr="00161C84" w:rsidSect="009958E9">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1" w:bottom="1134"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A4" w:rsidRDefault="00812AA4" w:rsidP="00812AA4">
      <w:r>
        <w:separator/>
      </w:r>
    </w:p>
  </w:endnote>
  <w:endnote w:type="continuationSeparator" w:id="0">
    <w:p w:rsidR="00812AA4" w:rsidRDefault="00812AA4" w:rsidP="008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A4" w:rsidRDefault="00812AA4" w:rsidP="00812AA4">
      <w:r>
        <w:separator/>
      </w:r>
    </w:p>
  </w:footnote>
  <w:footnote w:type="continuationSeparator" w:id="0">
    <w:p w:rsidR="00812AA4" w:rsidRDefault="00812AA4" w:rsidP="008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rsidP="00812A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rsidP="00812AA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4" w:rsidRDefault="00812A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4B8B"/>
    <w:multiLevelType w:val="hybridMultilevel"/>
    <w:tmpl w:val="1CDC67A8"/>
    <w:lvl w:ilvl="0" w:tplc="BF78D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7E"/>
    <w:rsid w:val="00161C84"/>
    <w:rsid w:val="001E406A"/>
    <w:rsid w:val="00361B85"/>
    <w:rsid w:val="00371302"/>
    <w:rsid w:val="0037174D"/>
    <w:rsid w:val="00385293"/>
    <w:rsid w:val="003C05D6"/>
    <w:rsid w:val="003D3C13"/>
    <w:rsid w:val="004414FD"/>
    <w:rsid w:val="004D220F"/>
    <w:rsid w:val="00603B41"/>
    <w:rsid w:val="0067074A"/>
    <w:rsid w:val="00672E4B"/>
    <w:rsid w:val="007D6542"/>
    <w:rsid w:val="00812AA4"/>
    <w:rsid w:val="00835007"/>
    <w:rsid w:val="00855976"/>
    <w:rsid w:val="008B5D18"/>
    <w:rsid w:val="009958E9"/>
    <w:rsid w:val="009A6992"/>
    <w:rsid w:val="00A2715E"/>
    <w:rsid w:val="00A350D8"/>
    <w:rsid w:val="00A452DA"/>
    <w:rsid w:val="00AD2F25"/>
    <w:rsid w:val="00B07969"/>
    <w:rsid w:val="00B36EC6"/>
    <w:rsid w:val="00B864FF"/>
    <w:rsid w:val="00B9277E"/>
    <w:rsid w:val="00C73078"/>
    <w:rsid w:val="00CE349F"/>
    <w:rsid w:val="00E049F6"/>
    <w:rsid w:val="00FA2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9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976"/>
    <w:rPr>
      <w:rFonts w:asciiTheme="majorHAnsi" w:eastAsiaTheme="majorEastAsia" w:hAnsiTheme="majorHAnsi" w:cstheme="majorBidi"/>
      <w:sz w:val="18"/>
      <w:szCs w:val="18"/>
    </w:rPr>
  </w:style>
  <w:style w:type="paragraph" w:styleId="a6">
    <w:name w:val="header"/>
    <w:basedOn w:val="a"/>
    <w:link w:val="a7"/>
    <w:uiPriority w:val="99"/>
    <w:unhideWhenUsed/>
    <w:rsid w:val="00812AA4"/>
    <w:pPr>
      <w:tabs>
        <w:tab w:val="center" w:pos="4252"/>
        <w:tab w:val="right" w:pos="8504"/>
      </w:tabs>
      <w:snapToGrid w:val="0"/>
    </w:pPr>
  </w:style>
  <w:style w:type="character" w:customStyle="1" w:styleId="a7">
    <w:name w:val="ヘッダー (文字)"/>
    <w:basedOn w:val="a0"/>
    <w:link w:val="a6"/>
    <w:uiPriority w:val="99"/>
    <w:rsid w:val="00812AA4"/>
  </w:style>
  <w:style w:type="paragraph" w:styleId="a8">
    <w:name w:val="footer"/>
    <w:basedOn w:val="a"/>
    <w:link w:val="a9"/>
    <w:uiPriority w:val="99"/>
    <w:unhideWhenUsed/>
    <w:rsid w:val="00812AA4"/>
    <w:pPr>
      <w:tabs>
        <w:tab w:val="center" w:pos="4252"/>
        <w:tab w:val="right" w:pos="8504"/>
      </w:tabs>
      <w:snapToGrid w:val="0"/>
    </w:pPr>
  </w:style>
  <w:style w:type="character" w:customStyle="1" w:styleId="a9">
    <w:name w:val="フッター (文字)"/>
    <w:basedOn w:val="a0"/>
    <w:link w:val="a8"/>
    <w:uiPriority w:val="99"/>
    <w:rsid w:val="00812AA4"/>
  </w:style>
  <w:style w:type="paragraph" w:styleId="aa">
    <w:name w:val="List Paragraph"/>
    <w:basedOn w:val="a"/>
    <w:uiPriority w:val="34"/>
    <w:qFormat/>
    <w:rsid w:val="00FA2600"/>
    <w:pPr>
      <w:ind w:leftChars="400" w:left="840"/>
    </w:pPr>
  </w:style>
  <w:style w:type="paragraph" w:styleId="ab">
    <w:name w:val="Plain Text"/>
    <w:basedOn w:val="a"/>
    <w:link w:val="ac"/>
    <w:uiPriority w:val="99"/>
    <w:unhideWhenUsed/>
    <w:rsid w:val="0067074A"/>
    <w:pPr>
      <w:widowControl/>
      <w:jc w:val="left"/>
    </w:pPr>
    <w:rPr>
      <w:rFonts w:ascii="Yu Gothic" w:eastAsia="Yu Gothic" w:hAnsi="Courier New" w:cs="Courier New"/>
      <w:kern w:val="0"/>
      <w:sz w:val="22"/>
      <w:szCs w:val="24"/>
    </w:rPr>
  </w:style>
  <w:style w:type="character" w:customStyle="1" w:styleId="ac">
    <w:name w:val="書式なし (文字)"/>
    <w:basedOn w:val="a0"/>
    <w:link w:val="ab"/>
    <w:uiPriority w:val="99"/>
    <w:rsid w:val="0067074A"/>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4864">
      <w:bodyDiv w:val="1"/>
      <w:marLeft w:val="0"/>
      <w:marRight w:val="0"/>
      <w:marTop w:val="0"/>
      <w:marBottom w:val="0"/>
      <w:divBdr>
        <w:top w:val="none" w:sz="0" w:space="0" w:color="auto"/>
        <w:left w:val="none" w:sz="0" w:space="0" w:color="auto"/>
        <w:bottom w:val="none" w:sz="0" w:space="0" w:color="auto"/>
        <w:right w:val="none" w:sz="0" w:space="0" w:color="auto"/>
      </w:divBdr>
    </w:div>
    <w:div w:id="1351878959">
      <w:bodyDiv w:val="1"/>
      <w:marLeft w:val="0"/>
      <w:marRight w:val="0"/>
      <w:marTop w:val="0"/>
      <w:marBottom w:val="0"/>
      <w:divBdr>
        <w:top w:val="none" w:sz="0" w:space="0" w:color="auto"/>
        <w:left w:val="none" w:sz="0" w:space="0" w:color="auto"/>
        <w:bottom w:val="none" w:sz="0" w:space="0" w:color="auto"/>
        <w:right w:val="none" w:sz="0" w:space="0" w:color="auto"/>
      </w:divBdr>
    </w:div>
    <w:div w:id="1572157758">
      <w:bodyDiv w:val="1"/>
      <w:marLeft w:val="0"/>
      <w:marRight w:val="0"/>
      <w:marTop w:val="0"/>
      <w:marBottom w:val="0"/>
      <w:divBdr>
        <w:top w:val="none" w:sz="0" w:space="0" w:color="auto"/>
        <w:left w:val="none" w:sz="0" w:space="0" w:color="auto"/>
        <w:bottom w:val="none" w:sz="0" w:space="0" w:color="auto"/>
        <w:right w:val="none" w:sz="0" w:space="0" w:color="auto"/>
      </w:divBdr>
    </w:div>
    <w:div w:id="16809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2020-03-18T00:20:00Z</dcterms:created>
  <dcterms:modified xsi:type="dcterms:W3CDTF">2020-03-18T00:21:00Z</dcterms:modified>
</cp:coreProperties>
</file>