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2EF" w:rsidRDefault="00462417" w:rsidP="003D2812">
      <w:pPr>
        <w:widowControl/>
        <w:pBdr>
          <w:left w:val="single" w:sz="36" w:space="0" w:color="008856"/>
        </w:pBdr>
        <w:shd w:val="clear" w:color="auto" w:fill="FFFFFF"/>
        <w:snapToGrid w:val="0"/>
        <w:outlineLvl w:val="0"/>
        <w:rPr>
          <w:rFonts w:ascii="ＭＳ ゴシック" w:eastAsia="ＭＳ ゴシック" w:hAnsi="ＭＳ ゴシック" w:cs="Arial"/>
          <w:b/>
          <w:bCs/>
          <w:color w:val="333333"/>
          <w:kern w:val="36"/>
          <w:sz w:val="28"/>
          <w:szCs w:val="28"/>
        </w:rPr>
      </w:pPr>
      <w:bookmarkStart w:id="0" w:name="_GoBack"/>
      <w:bookmarkEnd w:id="0"/>
      <w:r>
        <w:rPr>
          <w:rFonts w:ascii="ＭＳ ゴシック" w:eastAsia="ＭＳ ゴシック" w:hAnsi="ＭＳ ゴシック" w:cs="Arial" w:hint="eastAsia"/>
          <w:b/>
          <w:bCs/>
          <w:color w:val="333333"/>
          <w:kern w:val="36"/>
          <w:sz w:val="28"/>
          <w:szCs w:val="28"/>
        </w:rPr>
        <w:t>平成３０年度</w:t>
      </w:r>
      <w:r w:rsidR="003D2812">
        <w:rPr>
          <w:rFonts w:ascii="ＭＳ ゴシック" w:eastAsia="ＭＳ ゴシック" w:hAnsi="ＭＳ ゴシック" w:cs="Arial" w:hint="eastAsia"/>
          <w:b/>
          <w:bCs/>
          <w:color w:val="333333"/>
          <w:kern w:val="36"/>
          <w:sz w:val="28"/>
          <w:szCs w:val="28"/>
        </w:rPr>
        <w:t xml:space="preserve">大阪府障がい者施策推進協議会　意思疎通支援部会　</w:t>
      </w:r>
    </w:p>
    <w:p w:rsidR="000B200F" w:rsidRPr="00C55407" w:rsidRDefault="00EE210A" w:rsidP="003D2812">
      <w:pPr>
        <w:widowControl/>
        <w:pBdr>
          <w:left w:val="single" w:sz="36" w:space="0" w:color="008856"/>
        </w:pBdr>
        <w:shd w:val="clear" w:color="auto" w:fill="FFFFFF"/>
        <w:snapToGrid w:val="0"/>
        <w:outlineLvl w:val="0"/>
        <w:rPr>
          <w:rFonts w:ascii="ＭＳ ゴシック" w:eastAsia="ＭＳ ゴシック" w:hAnsi="ＭＳ ゴシック" w:cs="Arial"/>
          <w:b/>
          <w:bCs/>
          <w:color w:val="333333"/>
          <w:kern w:val="36"/>
          <w:sz w:val="28"/>
          <w:szCs w:val="28"/>
        </w:rPr>
      </w:pPr>
      <w:r>
        <w:rPr>
          <w:rFonts w:ascii="ＭＳ ゴシック" w:eastAsia="ＭＳ ゴシック" w:hAnsi="ＭＳ ゴシック" w:cs="Arial" w:hint="eastAsia"/>
          <w:b/>
          <w:bCs/>
          <w:color w:val="333333"/>
          <w:kern w:val="36"/>
          <w:sz w:val="28"/>
          <w:szCs w:val="28"/>
        </w:rPr>
        <w:t>要約筆記・新たな意思疎通支援</w:t>
      </w:r>
      <w:r w:rsidR="005D35FE">
        <w:rPr>
          <w:rFonts w:ascii="ＭＳ ゴシック" w:eastAsia="ＭＳ ゴシック" w:hAnsi="ＭＳ ゴシック" w:cs="Arial" w:hint="eastAsia"/>
          <w:b/>
          <w:bCs/>
          <w:color w:val="333333"/>
          <w:kern w:val="36"/>
          <w:sz w:val="28"/>
          <w:szCs w:val="28"/>
        </w:rPr>
        <w:t xml:space="preserve">ワーキンググループ　</w:t>
      </w:r>
      <w:r w:rsidR="000B200F" w:rsidRPr="00C55407">
        <w:rPr>
          <w:rFonts w:ascii="ＭＳ ゴシック" w:eastAsia="ＭＳ ゴシック" w:hAnsi="ＭＳ ゴシック" w:cs="Arial"/>
          <w:b/>
          <w:bCs/>
          <w:color w:val="333333"/>
          <w:kern w:val="36"/>
          <w:sz w:val="28"/>
          <w:szCs w:val="28"/>
        </w:rPr>
        <w:t>議事次第</w:t>
      </w:r>
    </w:p>
    <w:p w:rsidR="00C55407" w:rsidRPr="00C55407" w:rsidRDefault="00C55407" w:rsidP="005B20D6">
      <w:pPr>
        <w:widowControl/>
        <w:shd w:val="clear" w:color="auto" w:fill="FFFFFF"/>
        <w:snapToGrid w:val="0"/>
        <w:rPr>
          <w:rFonts w:ascii="ＭＳ ゴシック" w:eastAsia="ＭＳ ゴシック" w:hAnsi="ＭＳ ゴシック" w:cs="Arial"/>
          <w:color w:val="333333"/>
          <w:kern w:val="0"/>
          <w:sz w:val="28"/>
          <w:szCs w:val="28"/>
        </w:rPr>
      </w:pPr>
    </w:p>
    <w:p w:rsidR="00C55407" w:rsidRPr="00A110C6" w:rsidRDefault="00363D32" w:rsidP="00363D32">
      <w:pPr>
        <w:widowControl/>
        <w:shd w:val="clear" w:color="auto" w:fill="FFFFFF"/>
        <w:snapToGrid w:val="0"/>
        <w:rPr>
          <w:rFonts w:ascii="ＭＳ ゴシック" w:eastAsia="ＭＳ ゴシック" w:hAnsi="ＭＳ ゴシック" w:cs="Arial"/>
          <w:color w:val="333333"/>
          <w:kern w:val="0"/>
          <w:sz w:val="24"/>
          <w:szCs w:val="24"/>
        </w:rPr>
      </w:pPr>
      <w:r w:rsidRPr="00A110C6">
        <w:rPr>
          <w:rFonts w:ascii="ＭＳ ゴシック" w:eastAsia="ＭＳ ゴシック" w:hAnsi="ＭＳ ゴシック" w:cs="Arial" w:hint="eastAsia"/>
          <w:color w:val="333333"/>
          <w:kern w:val="0"/>
          <w:sz w:val="24"/>
          <w:szCs w:val="24"/>
        </w:rPr>
        <w:t xml:space="preserve">　　　　</w:t>
      </w:r>
      <w:r w:rsidR="00C55407" w:rsidRPr="00A110C6">
        <w:rPr>
          <w:rFonts w:ascii="ＭＳ ゴシック" w:eastAsia="ＭＳ ゴシック" w:hAnsi="ＭＳ ゴシック" w:cs="Arial" w:hint="eastAsia"/>
          <w:color w:val="333333"/>
          <w:kern w:val="0"/>
          <w:sz w:val="24"/>
          <w:szCs w:val="24"/>
        </w:rPr>
        <w:t xml:space="preserve">　　　　　　　　　　　</w:t>
      </w:r>
      <w:r w:rsidR="00A110C6">
        <w:rPr>
          <w:rFonts w:ascii="ＭＳ ゴシック" w:eastAsia="ＭＳ ゴシック" w:hAnsi="ＭＳ ゴシック" w:cs="Arial" w:hint="eastAsia"/>
          <w:color w:val="333333"/>
          <w:kern w:val="0"/>
          <w:sz w:val="24"/>
          <w:szCs w:val="24"/>
        </w:rPr>
        <w:t xml:space="preserve">   </w:t>
      </w:r>
      <w:r w:rsidR="000B200F" w:rsidRPr="00A110C6">
        <w:rPr>
          <w:rFonts w:ascii="ＭＳ ゴシック" w:eastAsia="ＭＳ ゴシック" w:hAnsi="ＭＳ ゴシック" w:cs="Arial"/>
          <w:color w:val="333333"/>
          <w:kern w:val="0"/>
          <w:sz w:val="24"/>
          <w:szCs w:val="24"/>
        </w:rPr>
        <w:t>平成</w:t>
      </w:r>
      <w:r w:rsidR="005A1A22" w:rsidRPr="00A110C6">
        <w:rPr>
          <w:rFonts w:ascii="ＭＳ ゴシック" w:eastAsia="ＭＳ ゴシック" w:hAnsi="ＭＳ ゴシック" w:cs="Arial" w:hint="eastAsia"/>
          <w:color w:val="333333"/>
          <w:kern w:val="0"/>
          <w:sz w:val="24"/>
          <w:szCs w:val="24"/>
        </w:rPr>
        <w:t>30</w:t>
      </w:r>
      <w:r w:rsidR="000B200F" w:rsidRPr="00A110C6">
        <w:rPr>
          <w:rFonts w:ascii="ＭＳ ゴシック" w:eastAsia="ＭＳ ゴシック" w:hAnsi="ＭＳ ゴシック" w:cs="Arial"/>
          <w:color w:val="333333"/>
          <w:kern w:val="0"/>
          <w:sz w:val="24"/>
          <w:szCs w:val="24"/>
        </w:rPr>
        <w:t>年</w:t>
      </w:r>
      <w:r w:rsidR="003A1280" w:rsidRPr="00A110C6">
        <w:rPr>
          <w:rFonts w:ascii="ＭＳ ゴシック" w:eastAsia="ＭＳ ゴシック" w:hAnsi="ＭＳ ゴシック" w:cs="Arial" w:hint="eastAsia"/>
          <w:color w:val="333333"/>
          <w:kern w:val="0"/>
          <w:sz w:val="24"/>
          <w:szCs w:val="24"/>
        </w:rPr>
        <w:t>1</w:t>
      </w:r>
      <w:r w:rsidR="00EE210A" w:rsidRPr="00A110C6">
        <w:rPr>
          <w:rFonts w:ascii="ＭＳ ゴシック" w:eastAsia="ＭＳ ゴシック" w:hAnsi="ＭＳ ゴシック" w:cs="Arial"/>
          <w:color w:val="333333"/>
          <w:kern w:val="0"/>
          <w:sz w:val="24"/>
          <w:szCs w:val="24"/>
        </w:rPr>
        <w:t>2</w:t>
      </w:r>
      <w:r w:rsidR="000B200F" w:rsidRPr="00A110C6">
        <w:rPr>
          <w:rFonts w:ascii="ＭＳ ゴシック" w:eastAsia="ＭＳ ゴシック" w:hAnsi="ＭＳ ゴシック" w:cs="Arial" w:hint="eastAsia"/>
          <w:color w:val="333333"/>
          <w:kern w:val="0"/>
          <w:sz w:val="24"/>
          <w:szCs w:val="24"/>
        </w:rPr>
        <w:t>月</w:t>
      </w:r>
      <w:r w:rsidR="00EE210A" w:rsidRPr="00A110C6">
        <w:rPr>
          <w:rFonts w:ascii="ＭＳ ゴシック" w:eastAsia="ＭＳ ゴシック" w:hAnsi="ＭＳ ゴシック" w:cs="Arial"/>
          <w:color w:val="333333"/>
          <w:kern w:val="0"/>
          <w:sz w:val="24"/>
          <w:szCs w:val="24"/>
        </w:rPr>
        <w:t>3</w:t>
      </w:r>
      <w:r w:rsidR="00281AA7" w:rsidRPr="00A110C6">
        <w:rPr>
          <w:rFonts w:ascii="ＭＳ ゴシック" w:eastAsia="ＭＳ ゴシック" w:hAnsi="ＭＳ ゴシック" w:cs="Arial"/>
          <w:color w:val="333333"/>
          <w:kern w:val="0"/>
          <w:sz w:val="24"/>
          <w:szCs w:val="24"/>
        </w:rPr>
        <w:t>日（</w:t>
      </w:r>
      <w:r w:rsidR="00EE210A" w:rsidRPr="00A110C6">
        <w:rPr>
          <w:rFonts w:ascii="ＭＳ ゴシック" w:eastAsia="ＭＳ ゴシック" w:hAnsi="ＭＳ ゴシック" w:cs="Arial" w:hint="eastAsia"/>
          <w:color w:val="333333"/>
          <w:kern w:val="0"/>
          <w:sz w:val="24"/>
          <w:szCs w:val="24"/>
        </w:rPr>
        <w:t>月</w:t>
      </w:r>
      <w:r w:rsidR="000B200F" w:rsidRPr="00A110C6">
        <w:rPr>
          <w:rFonts w:ascii="ＭＳ ゴシック" w:eastAsia="ＭＳ ゴシック" w:hAnsi="ＭＳ ゴシック" w:cs="Arial"/>
          <w:color w:val="333333"/>
          <w:kern w:val="0"/>
          <w:sz w:val="24"/>
          <w:szCs w:val="24"/>
        </w:rPr>
        <w:t>）1</w:t>
      </w:r>
      <w:r w:rsidR="00EE210A" w:rsidRPr="00A110C6">
        <w:rPr>
          <w:rFonts w:ascii="ＭＳ ゴシック" w:eastAsia="ＭＳ ゴシック" w:hAnsi="ＭＳ ゴシック" w:cs="Arial"/>
          <w:color w:val="333333"/>
          <w:kern w:val="0"/>
          <w:sz w:val="24"/>
          <w:szCs w:val="24"/>
        </w:rPr>
        <w:t>0</w:t>
      </w:r>
      <w:r w:rsidR="00941948" w:rsidRPr="00A110C6">
        <w:rPr>
          <w:rFonts w:ascii="ＭＳ ゴシック" w:eastAsia="ＭＳ ゴシック" w:hAnsi="ＭＳ ゴシック" w:cs="Arial"/>
          <w:color w:val="333333"/>
          <w:kern w:val="0"/>
          <w:sz w:val="24"/>
          <w:szCs w:val="24"/>
        </w:rPr>
        <w:t>:</w:t>
      </w:r>
      <w:r w:rsidR="00EE210A" w:rsidRPr="00A110C6">
        <w:rPr>
          <w:rFonts w:ascii="ＭＳ ゴシック" w:eastAsia="ＭＳ ゴシック" w:hAnsi="ＭＳ ゴシック" w:cs="Arial"/>
          <w:color w:val="333333"/>
          <w:kern w:val="0"/>
          <w:sz w:val="24"/>
          <w:szCs w:val="24"/>
        </w:rPr>
        <w:t>3</w:t>
      </w:r>
      <w:r w:rsidR="00462417" w:rsidRPr="00A110C6">
        <w:rPr>
          <w:rFonts w:ascii="ＭＳ ゴシック" w:eastAsia="ＭＳ ゴシック" w:hAnsi="ＭＳ ゴシック" w:cs="Arial" w:hint="eastAsia"/>
          <w:color w:val="333333"/>
          <w:kern w:val="0"/>
          <w:sz w:val="24"/>
          <w:szCs w:val="24"/>
        </w:rPr>
        <w:t>0</w:t>
      </w:r>
      <w:r w:rsidR="000B200F" w:rsidRPr="00A110C6">
        <w:rPr>
          <w:rFonts w:ascii="ＭＳ ゴシック" w:eastAsia="ＭＳ ゴシック" w:hAnsi="ＭＳ ゴシック" w:cs="Arial"/>
          <w:color w:val="333333"/>
          <w:kern w:val="0"/>
          <w:sz w:val="24"/>
          <w:szCs w:val="24"/>
        </w:rPr>
        <w:t>～1</w:t>
      </w:r>
      <w:r w:rsidR="00EE210A" w:rsidRPr="00A110C6">
        <w:rPr>
          <w:rFonts w:ascii="ＭＳ ゴシック" w:eastAsia="ＭＳ ゴシック" w:hAnsi="ＭＳ ゴシック" w:cs="Arial"/>
          <w:color w:val="333333"/>
          <w:kern w:val="0"/>
          <w:sz w:val="24"/>
          <w:szCs w:val="24"/>
        </w:rPr>
        <w:t>2</w:t>
      </w:r>
      <w:r w:rsidR="000B200F" w:rsidRPr="00A110C6">
        <w:rPr>
          <w:rFonts w:ascii="ＭＳ ゴシック" w:eastAsia="ＭＳ ゴシック" w:hAnsi="ＭＳ ゴシック" w:cs="Arial"/>
          <w:color w:val="333333"/>
          <w:kern w:val="0"/>
          <w:sz w:val="24"/>
          <w:szCs w:val="24"/>
        </w:rPr>
        <w:t>:00</w:t>
      </w:r>
    </w:p>
    <w:p w:rsidR="000B200F" w:rsidRPr="00A110C6" w:rsidRDefault="00363D32" w:rsidP="00A110C6">
      <w:pPr>
        <w:widowControl/>
        <w:shd w:val="clear" w:color="auto" w:fill="FFFFFF"/>
        <w:snapToGrid w:val="0"/>
        <w:rPr>
          <w:rFonts w:ascii="ＭＳ ゴシック" w:eastAsia="ＭＳ ゴシック" w:hAnsi="ＭＳ ゴシック" w:cs="Arial"/>
          <w:color w:val="333333"/>
          <w:kern w:val="0"/>
          <w:sz w:val="24"/>
          <w:szCs w:val="24"/>
        </w:rPr>
      </w:pPr>
      <w:r w:rsidRPr="00A110C6">
        <w:rPr>
          <w:rFonts w:ascii="ＭＳ ゴシック" w:eastAsia="ＭＳ ゴシック" w:hAnsi="ＭＳ ゴシック" w:cs="Arial" w:hint="eastAsia"/>
          <w:color w:val="333333"/>
          <w:kern w:val="0"/>
          <w:sz w:val="24"/>
          <w:szCs w:val="24"/>
        </w:rPr>
        <w:t xml:space="preserve">　　　　</w:t>
      </w:r>
      <w:r w:rsidR="00EE210A" w:rsidRPr="00A110C6">
        <w:rPr>
          <w:rFonts w:ascii="ＭＳ ゴシック" w:eastAsia="ＭＳ ゴシック" w:hAnsi="ＭＳ ゴシック" w:cs="Arial" w:hint="eastAsia"/>
          <w:color w:val="333333"/>
          <w:kern w:val="0"/>
          <w:sz w:val="24"/>
          <w:szCs w:val="24"/>
        </w:rPr>
        <w:t xml:space="preserve">　　　　　　　　　　　　 </w:t>
      </w:r>
      <w:r w:rsidR="008A22EF" w:rsidRPr="00A110C6">
        <w:rPr>
          <w:rFonts w:ascii="ＭＳ ゴシック" w:eastAsia="ＭＳ ゴシック" w:hAnsi="ＭＳ ゴシック" w:cs="Arial" w:hint="eastAsia"/>
          <w:color w:val="333333"/>
          <w:kern w:val="0"/>
          <w:sz w:val="24"/>
          <w:szCs w:val="24"/>
        </w:rPr>
        <w:t>大阪府庁新別</w:t>
      </w:r>
      <w:r w:rsidR="00C55407" w:rsidRPr="00A110C6">
        <w:rPr>
          <w:rFonts w:ascii="ＭＳ ゴシック" w:eastAsia="ＭＳ ゴシック" w:hAnsi="ＭＳ ゴシック" w:cs="Arial" w:hint="eastAsia"/>
          <w:color w:val="333333"/>
          <w:kern w:val="0"/>
          <w:sz w:val="24"/>
          <w:szCs w:val="24"/>
        </w:rPr>
        <w:t>館</w:t>
      </w:r>
      <w:r w:rsidR="00462417" w:rsidRPr="00A110C6">
        <w:rPr>
          <w:rFonts w:ascii="ＭＳ ゴシック" w:eastAsia="ＭＳ ゴシック" w:hAnsi="ＭＳ ゴシック" w:cs="Arial" w:hint="eastAsia"/>
          <w:color w:val="333333"/>
          <w:kern w:val="0"/>
          <w:sz w:val="24"/>
          <w:szCs w:val="24"/>
        </w:rPr>
        <w:t>北館</w:t>
      </w:r>
      <w:r w:rsidR="00EE210A" w:rsidRPr="00A110C6">
        <w:rPr>
          <w:rFonts w:ascii="ＭＳ ゴシック" w:eastAsia="ＭＳ ゴシック" w:hAnsi="ＭＳ ゴシック" w:cs="Arial" w:hint="eastAsia"/>
          <w:color w:val="333333"/>
          <w:kern w:val="0"/>
          <w:sz w:val="24"/>
          <w:szCs w:val="24"/>
        </w:rPr>
        <w:t>１</w:t>
      </w:r>
      <w:r w:rsidR="00827A34" w:rsidRPr="00A110C6">
        <w:rPr>
          <w:rFonts w:ascii="ＭＳ ゴシック" w:eastAsia="ＭＳ ゴシック" w:hAnsi="ＭＳ ゴシック" w:cs="Arial" w:hint="eastAsia"/>
          <w:color w:val="333333"/>
          <w:kern w:val="0"/>
          <w:sz w:val="24"/>
          <w:szCs w:val="24"/>
        </w:rPr>
        <w:t>階</w:t>
      </w:r>
      <w:r w:rsidR="003D2812" w:rsidRPr="00A110C6">
        <w:rPr>
          <w:rFonts w:ascii="ＭＳ ゴシック" w:eastAsia="ＭＳ ゴシック" w:hAnsi="ＭＳ ゴシック" w:cs="Arial" w:hint="eastAsia"/>
          <w:color w:val="333333"/>
          <w:kern w:val="0"/>
          <w:sz w:val="24"/>
          <w:szCs w:val="24"/>
        </w:rPr>
        <w:t xml:space="preserve">　</w:t>
      </w:r>
      <w:r w:rsidR="00EE210A" w:rsidRPr="00A110C6">
        <w:rPr>
          <w:rFonts w:ascii="ＭＳ ゴシック" w:eastAsia="ＭＳ ゴシック" w:hAnsi="ＭＳ ゴシック" w:cs="Arial" w:hint="eastAsia"/>
          <w:color w:val="333333"/>
          <w:kern w:val="0"/>
          <w:sz w:val="24"/>
          <w:szCs w:val="24"/>
        </w:rPr>
        <w:t>会議室兼防災活動スペース５</w:t>
      </w:r>
    </w:p>
    <w:p w:rsidR="00CA7193" w:rsidRPr="00C55407" w:rsidRDefault="00CA7193" w:rsidP="005B20D6">
      <w:pPr>
        <w:widowControl/>
        <w:shd w:val="clear" w:color="auto" w:fill="FFFFFF"/>
        <w:snapToGrid w:val="0"/>
        <w:jc w:val="left"/>
        <w:rPr>
          <w:rFonts w:ascii="ＭＳ ゴシック" w:eastAsia="ＭＳ ゴシック" w:hAnsi="ＭＳ ゴシック" w:cs="Arial"/>
          <w:color w:val="333333"/>
          <w:kern w:val="0"/>
          <w:sz w:val="28"/>
          <w:szCs w:val="28"/>
        </w:rPr>
      </w:pPr>
    </w:p>
    <w:p w:rsidR="005A1A22" w:rsidRPr="00BD5BE1" w:rsidRDefault="005A1A22" w:rsidP="005B20D6">
      <w:pPr>
        <w:widowControl/>
        <w:shd w:val="clear" w:color="auto" w:fill="FFFFFF"/>
        <w:snapToGrid w:val="0"/>
        <w:jc w:val="left"/>
        <w:rPr>
          <w:rFonts w:ascii="ＭＳ ゴシック" w:eastAsia="ＭＳ ゴシック" w:hAnsi="ＭＳ ゴシック" w:cs="Arial"/>
          <w:b/>
          <w:kern w:val="0"/>
          <w:sz w:val="32"/>
          <w:szCs w:val="28"/>
        </w:rPr>
      </w:pPr>
      <w:r w:rsidRPr="008E6774">
        <w:rPr>
          <w:rFonts w:ascii="ＭＳ ゴシック" w:eastAsia="ＭＳ ゴシック" w:hAnsi="ＭＳ ゴシック" w:cs="Arial" w:hint="eastAsia"/>
          <w:b/>
          <w:kern w:val="0"/>
          <w:sz w:val="32"/>
          <w:szCs w:val="28"/>
        </w:rPr>
        <w:t>議　題</w:t>
      </w:r>
    </w:p>
    <w:p w:rsidR="00C55407" w:rsidRPr="008E6774" w:rsidRDefault="00CA7193" w:rsidP="00BD5BE1">
      <w:pPr>
        <w:widowControl/>
        <w:shd w:val="clear" w:color="auto" w:fill="FFFFFF"/>
        <w:snapToGrid w:val="0"/>
        <w:ind w:leftChars="100" w:left="1615" w:hangingChars="500" w:hanging="1405"/>
        <w:jc w:val="left"/>
        <w:rPr>
          <w:rFonts w:ascii="ＭＳ ゴシック" w:eastAsia="ＭＳ ゴシック" w:hAnsi="ＭＳ ゴシック" w:cs="Arial"/>
          <w:b/>
          <w:kern w:val="0"/>
          <w:sz w:val="28"/>
          <w:szCs w:val="28"/>
        </w:rPr>
      </w:pPr>
      <w:r w:rsidRPr="008E6774">
        <w:rPr>
          <w:rFonts w:ascii="ＭＳ ゴシック" w:eastAsia="ＭＳ ゴシック" w:hAnsi="ＭＳ ゴシック" w:cs="Arial" w:hint="eastAsia"/>
          <w:b/>
          <w:kern w:val="0"/>
          <w:sz w:val="28"/>
          <w:szCs w:val="28"/>
        </w:rPr>
        <w:t>１</w:t>
      </w:r>
      <w:r w:rsidR="00443AA3" w:rsidRPr="008E6774">
        <w:rPr>
          <w:rFonts w:ascii="ＭＳ ゴシック" w:eastAsia="ＭＳ ゴシック" w:hAnsi="ＭＳ ゴシック" w:cs="Arial" w:hint="eastAsia"/>
          <w:b/>
          <w:kern w:val="0"/>
          <w:sz w:val="28"/>
          <w:szCs w:val="28"/>
        </w:rPr>
        <w:t>．</w:t>
      </w:r>
      <w:r w:rsidR="00462417" w:rsidRPr="008E6774">
        <w:rPr>
          <w:rFonts w:ascii="ＭＳ ゴシック" w:eastAsia="ＭＳ ゴシック" w:hAnsi="ＭＳ ゴシック" w:cs="Arial"/>
          <w:b/>
          <w:kern w:val="0"/>
          <w:sz w:val="28"/>
          <w:szCs w:val="28"/>
        </w:rPr>
        <w:t xml:space="preserve"> </w:t>
      </w:r>
      <w:r w:rsidR="00EE210A">
        <w:rPr>
          <w:rFonts w:ascii="ＭＳ ゴシック" w:eastAsia="ＭＳ ゴシック" w:hAnsi="ＭＳ ゴシック" w:cs="Arial" w:hint="eastAsia"/>
          <w:b/>
          <w:kern w:val="0"/>
          <w:sz w:val="28"/>
          <w:szCs w:val="28"/>
        </w:rPr>
        <w:t>失語症者への支援</w:t>
      </w:r>
      <w:r w:rsidR="00462417">
        <w:rPr>
          <w:rFonts w:ascii="ＭＳ ゴシック" w:eastAsia="ＭＳ ゴシック" w:hAnsi="ＭＳ ゴシック" w:cs="Arial" w:hint="eastAsia"/>
          <w:b/>
          <w:kern w:val="0"/>
          <w:sz w:val="28"/>
          <w:szCs w:val="28"/>
        </w:rPr>
        <w:t>のあり方</w:t>
      </w:r>
      <w:r w:rsidR="00EE210A">
        <w:rPr>
          <w:rFonts w:ascii="ＭＳ ゴシック" w:eastAsia="ＭＳ ゴシック" w:hAnsi="ＭＳ ゴシック" w:cs="Arial" w:hint="eastAsia"/>
          <w:b/>
          <w:kern w:val="0"/>
          <w:sz w:val="28"/>
          <w:szCs w:val="28"/>
        </w:rPr>
        <w:t>など</w:t>
      </w:r>
      <w:r w:rsidR="00462417" w:rsidRPr="008E6774">
        <w:rPr>
          <w:rFonts w:ascii="ＭＳ ゴシック" w:eastAsia="ＭＳ ゴシック" w:hAnsi="ＭＳ ゴシック" w:cs="Arial" w:hint="eastAsia"/>
          <w:b/>
          <w:kern w:val="0"/>
          <w:sz w:val="28"/>
          <w:szCs w:val="28"/>
        </w:rPr>
        <w:t>について</w:t>
      </w:r>
    </w:p>
    <w:p w:rsidR="003D2812" w:rsidRPr="008E6774" w:rsidRDefault="00CA7193" w:rsidP="00D478C3">
      <w:pPr>
        <w:widowControl/>
        <w:shd w:val="clear" w:color="auto" w:fill="FFFFFF"/>
        <w:snapToGrid w:val="0"/>
        <w:ind w:leftChars="100" w:left="1756" w:hangingChars="550" w:hanging="1546"/>
        <w:jc w:val="left"/>
        <w:rPr>
          <w:rFonts w:ascii="ＭＳ ゴシック" w:eastAsia="ＭＳ ゴシック" w:hAnsi="ＭＳ ゴシック" w:cs="Arial"/>
          <w:b/>
          <w:kern w:val="0"/>
          <w:sz w:val="28"/>
          <w:szCs w:val="28"/>
        </w:rPr>
      </w:pPr>
      <w:r w:rsidRPr="008E6774">
        <w:rPr>
          <w:rFonts w:ascii="ＭＳ ゴシック" w:eastAsia="ＭＳ ゴシック" w:hAnsi="ＭＳ ゴシック" w:cs="Arial" w:hint="eastAsia"/>
          <w:b/>
          <w:kern w:val="0"/>
          <w:sz w:val="28"/>
          <w:szCs w:val="28"/>
        </w:rPr>
        <w:t>２</w:t>
      </w:r>
      <w:r w:rsidR="00C52967" w:rsidRPr="008E6774">
        <w:rPr>
          <w:rFonts w:ascii="ＭＳ ゴシック" w:eastAsia="ＭＳ ゴシック" w:hAnsi="ＭＳ ゴシック" w:cs="Arial" w:hint="eastAsia"/>
          <w:b/>
          <w:kern w:val="0"/>
          <w:sz w:val="28"/>
          <w:szCs w:val="28"/>
        </w:rPr>
        <w:t>．</w:t>
      </w:r>
      <w:r w:rsidR="00462417" w:rsidRPr="008E6774">
        <w:rPr>
          <w:rFonts w:ascii="ＭＳ ゴシック" w:eastAsia="ＭＳ ゴシック" w:hAnsi="ＭＳ ゴシック" w:cs="Arial"/>
          <w:b/>
          <w:kern w:val="0"/>
          <w:sz w:val="28"/>
          <w:szCs w:val="28"/>
        </w:rPr>
        <w:t xml:space="preserve"> </w:t>
      </w:r>
      <w:r w:rsidR="00462417">
        <w:rPr>
          <w:rFonts w:ascii="ＭＳ ゴシック" w:eastAsia="ＭＳ ゴシック" w:hAnsi="ＭＳ ゴシック" w:cs="Arial" w:hint="eastAsia"/>
          <w:b/>
          <w:kern w:val="0"/>
          <w:sz w:val="28"/>
          <w:szCs w:val="28"/>
        </w:rPr>
        <w:t>その他</w:t>
      </w:r>
    </w:p>
    <w:p w:rsidR="00CA0E36" w:rsidRPr="008E6774" w:rsidRDefault="00CA0E36" w:rsidP="005B20D6">
      <w:pPr>
        <w:widowControl/>
        <w:shd w:val="clear" w:color="auto" w:fill="FFFFFF"/>
        <w:snapToGrid w:val="0"/>
        <w:jc w:val="left"/>
        <w:outlineLvl w:val="2"/>
        <w:rPr>
          <w:rFonts w:ascii="ＭＳ ゴシック" w:eastAsia="ＭＳ ゴシック" w:hAnsi="ＭＳ ゴシック" w:cs="Arial"/>
          <w:b/>
          <w:bCs/>
          <w:kern w:val="0"/>
          <w:sz w:val="28"/>
          <w:szCs w:val="28"/>
        </w:rPr>
      </w:pPr>
    </w:p>
    <w:p w:rsidR="005B20D6" w:rsidRDefault="005A1A22" w:rsidP="005B20D6">
      <w:pPr>
        <w:widowControl/>
        <w:shd w:val="clear" w:color="auto" w:fill="FFFFFF"/>
        <w:snapToGrid w:val="0"/>
        <w:jc w:val="left"/>
        <w:outlineLvl w:val="2"/>
        <w:rPr>
          <w:rFonts w:ascii="ＭＳ ゴシック" w:eastAsia="ＭＳ ゴシック" w:hAnsi="ＭＳ ゴシック" w:cs="Arial"/>
          <w:b/>
          <w:bCs/>
          <w:kern w:val="0"/>
          <w:sz w:val="32"/>
          <w:szCs w:val="28"/>
        </w:rPr>
      </w:pPr>
      <w:r w:rsidRPr="008E6774">
        <w:rPr>
          <w:rFonts w:ascii="ＭＳ ゴシック" w:eastAsia="ＭＳ ゴシック" w:hAnsi="ＭＳ ゴシック" w:cs="Arial" w:hint="eastAsia"/>
          <w:b/>
          <w:bCs/>
          <w:kern w:val="0"/>
          <w:sz w:val="32"/>
          <w:szCs w:val="28"/>
        </w:rPr>
        <w:t xml:space="preserve">配　布　</w:t>
      </w:r>
      <w:r w:rsidR="00B3060F" w:rsidRPr="008E6774">
        <w:rPr>
          <w:rFonts w:ascii="ＭＳ ゴシック" w:eastAsia="ＭＳ ゴシック" w:hAnsi="ＭＳ ゴシック" w:cs="Arial" w:hint="eastAsia"/>
          <w:b/>
          <w:bCs/>
          <w:kern w:val="0"/>
          <w:sz w:val="32"/>
          <w:szCs w:val="28"/>
        </w:rPr>
        <w:t>資</w:t>
      </w:r>
      <w:r w:rsidRPr="008E6774">
        <w:rPr>
          <w:rFonts w:ascii="ＭＳ ゴシック" w:eastAsia="ＭＳ ゴシック" w:hAnsi="ＭＳ ゴシック" w:cs="Arial" w:hint="eastAsia"/>
          <w:b/>
          <w:bCs/>
          <w:kern w:val="0"/>
          <w:sz w:val="32"/>
          <w:szCs w:val="28"/>
        </w:rPr>
        <w:t xml:space="preserve">　</w:t>
      </w:r>
      <w:r w:rsidR="00B3060F" w:rsidRPr="008E6774">
        <w:rPr>
          <w:rFonts w:ascii="ＭＳ ゴシック" w:eastAsia="ＭＳ ゴシック" w:hAnsi="ＭＳ ゴシック" w:cs="Arial" w:hint="eastAsia"/>
          <w:b/>
          <w:bCs/>
          <w:kern w:val="0"/>
          <w:sz w:val="32"/>
          <w:szCs w:val="28"/>
        </w:rPr>
        <w:t>料</w:t>
      </w:r>
    </w:p>
    <w:p w:rsidR="005A1A22" w:rsidRDefault="00CA0E36" w:rsidP="00462417">
      <w:pPr>
        <w:widowControl/>
        <w:shd w:val="clear" w:color="auto" w:fill="FFFFFF"/>
        <w:snapToGrid w:val="0"/>
        <w:jc w:val="left"/>
        <w:outlineLvl w:val="2"/>
        <w:rPr>
          <w:rFonts w:ascii="ＭＳ ゴシック" w:eastAsia="ＭＳ ゴシック" w:hAnsi="ＭＳ ゴシック" w:cs="Arial"/>
          <w:bCs/>
          <w:kern w:val="0"/>
          <w:sz w:val="28"/>
          <w:szCs w:val="28"/>
        </w:rPr>
      </w:pPr>
      <w:r>
        <w:rPr>
          <w:rFonts w:ascii="ＭＳ ゴシック" w:eastAsia="ＭＳ ゴシック" w:hAnsi="ＭＳ ゴシック" w:cs="Arial" w:hint="eastAsia"/>
          <w:b/>
          <w:bCs/>
          <w:kern w:val="0"/>
          <w:sz w:val="28"/>
          <w:szCs w:val="28"/>
        </w:rPr>
        <w:t xml:space="preserve">　</w:t>
      </w:r>
      <w:r w:rsidR="00EE210A">
        <w:rPr>
          <w:rFonts w:ascii="ＭＳ ゴシック" w:eastAsia="ＭＳ ゴシック" w:hAnsi="ＭＳ ゴシック" w:cs="Arial" w:hint="eastAsia"/>
          <w:bCs/>
          <w:kern w:val="0"/>
          <w:sz w:val="28"/>
          <w:szCs w:val="28"/>
        </w:rPr>
        <w:t>【資</w:t>
      </w:r>
      <w:r w:rsidR="007E733B">
        <w:rPr>
          <w:rFonts w:ascii="ＭＳ ゴシック" w:eastAsia="ＭＳ ゴシック" w:hAnsi="ＭＳ ゴシック" w:cs="Arial" w:hint="eastAsia"/>
          <w:bCs/>
          <w:kern w:val="0"/>
          <w:sz w:val="28"/>
          <w:szCs w:val="28"/>
        </w:rPr>
        <w:t xml:space="preserve">　</w:t>
      </w:r>
      <w:r w:rsidR="00EE210A">
        <w:rPr>
          <w:rFonts w:ascii="ＭＳ ゴシック" w:eastAsia="ＭＳ ゴシック" w:hAnsi="ＭＳ ゴシック" w:cs="Arial" w:hint="eastAsia"/>
          <w:bCs/>
          <w:kern w:val="0"/>
          <w:sz w:val="28"/>
          <w:szCs w:val="28"/>
        </w:rPr>
        <w:t>料</w:t>
      </w:r>
      <w:r w:rsidRPr="00CA0E36">
        <w:rPr>
          <w:rFonts w:ascii="ＭＳ ゴシック" w:eastAsia="ＭＳ ゴシック" w:hAnsi="ＭＳ ゴシック" w:cs="Arial" w:hint="eastAsia"/>
          <w:bCs/>
          <w:kern w:val="0"/>
          <w:sz w:val="28"/>
          <w:szCs w:val="28"/>
        </w:rPr>
        <w:t>】</w:t>
      </w:r>
      <w:r w:rsidR="00EE210A" w:rsidRPr="00A456B2">
        <w:rPr>
          <w:rFonts w:ascii="UD デジタル 教科書体 NK-R" w:eastAsia="UD デジタル 教科書体 NK-R" w:hAnsi="ＭＳ ゴシック" w:cs="Arial" w:hint="eastAsia"/>
          <w:bCs/>
          <w:kern w:val="0"/>
          <w:sz w:val="28"/>
          <w:szCs w:val="28"/>
        </w:rPr>
        <w:t>要約筆記・新たな意思疎通支援ワーキンググループ要綱（案）</w:t>
      </w:r>
    </w:p>
    <w:p w:rsidR="007E733B" w:rsidRDefault="007E733B" w:rsidP="00462417">
      <w:pPr>
        <w:widowControl/>
        <w:shd w:val="clear" w:color="auto" w:fill="FFFFFF"/>
        <w:snapToGrid w:val="0"/>
        <w:jc w:val="left"/>
        <w:outlineLvl w:val="2"/>
        <w:rPr>
          <w:rFonts w:ascii="ＭＳ ゴシック" w:eastAsia="ＭＳ ゴシック" w:hAnsi="ＭＳ ゴシック"/>
          <w:sz w:val="28"/>
          <w:szCs w:val="28"/>
        </w:rPr>
      </w:pPr>
    </w:p>
    <w:p w:rsidR="00EE210A" w:rsidRDefault="00EE210A" w:rsidP="00EE210A">
      <w:pPr>
        <w:widowControl/>
        <w:shd w:val="clear" w:color="auto" w:fill="FFFFFF"/>
        <w:snapToGrid w:val="0"/>
        <w:jc w:val="left"/>
        <w:outlineLvl w:val="2"/>
        <w:rPr>
          <w:rFonts w:ascii="ＭＳ ゴシック" w:eastAsia="ＭＳ ゴシック" w:hAnsi="ＭＳ ゴシック"/>
          <w:sz w:val="28"/>
          <w:szCs w:val="28"/>
        </w:rPr>
      </w:pPr>
      <w:r>
        <w:rPr>
          <w:rFonts w:ascii="ＭＳ ゴシック" w:eastAsia="ＭＳ ゴシック" w:hAnsi="ＭＳ ゴシック" w:cs="Arial" w:hint="eastAsia"/>
          <w:b/>
          <w:bCs/>
          <w:kern w:val="0"/>
          <w:sz w:val="28"/>
          <w:szCs w:val="28"/>
        </w:rPr>
        <w:t xml:space="preserve">　</w:t>
      </w:r>
      <w:r>
        <w:rPr>
          <w:rFonts w:ascii="ＭＳ ゴシック" w:eastAsia="ＭＳ ゴシック" w:hAnsi="ＭＳ ゴシック" w:cs="Arial" w:hint="eastAsia"/>
          <w:bCs/>
          <w:kern w:val="0"/>
          <w:sz w:val="28"/>
          <w:szCs w:val="28"/>
        </w:rPr>
        <w:t>【資料</w:t>
      </w:r>
      <w:r w:rsidR="007E733B">
        <w:rPr>
          <w:rFonts w:ascii="ＭＳ ゴシック" w:eastAsia="ＭＳ ゴシック" w:hAnsi="ＭＳ ゴシック" w:cs="Arial" w:hint="eastAsia"/>
          <w:bCs/>
          <w:kern w:val="0"/>
          <w:sz w:val="28"/>
          <w:szCs w:val="28"/>
        </w:rPr>
        <w:t>１</w:t>
      </w:r>
      <w:r w:rsidRPr="00CA0E36">
        <w:rPr>
          <w:rFonts w:ascii="ＭＳ ゴシック" w:eastAsia="ＭＳ ゴシック" w:hAnsi="ＭＳ ゴシック" w:cs="Arial" w:hint="eastAsia"/>
          <w:bCs/>
          <w:kern w:val="0"/>
          <w:sz w:val="28"/>
          <w:szCs w:val="28"/>
        </w:rPr>
        <w:t>】</w:t>
      </w:r>
      <w:r w:rsidRPr="00A456B2">
        <w:rPr>
          <w:rFonts w:ascii="UD デジタル 教科書体 NK-R" w:eastAsia="UD デジタル 教科書体 NK-R" w:hAnsi="ＭＳ ゴシック" w:cs="Arial" w:hint="eastAsia"/>
          <w:bCs/>
          <w:kern w:val="0"/>
          <w:sz w:val="28"/>
          <w:szCs w:val="28"/>
        </w:rPr>
        <w:t>失語症者への支援の主な論点について</w:t>
      </w:r>
    </w:p>
    <w:p w:rsidR="00EE210A" w:rsidRDefault="00EE210A" w:rsidP="00EE210A">
      <w:pPr>
        <w:widowControl/>
        <w:shd w:val="clear" w:color="auto" w:fill="FFFFFF"/>
        <w:snapToGrid w:val="0"/>
        <w:jc w:val="left"/>
        <w:outlineLvl w:val="2"/>
        <w:rPr>
          <w:rFonts w:ascii="ＭＳ ゴシック" w:eastAsia="ＭＳ ゴシック" w:hAnsi="ＭＳ ゴシック"/>
          <w:sz w:val="28"/>
          <w:szCs w:val="28"/>
        </w:rPr>
      </w:pPr>
      <w:r>
        <w:rPr>
          <w:rFonts w:ascii="ＭＳ ゴシック" w:eastAsia="ＭＳ ゴシック" w:hAnsi="ＭＳ ゴシック" w:cs="Arial" w:hint="eastAsia"/>
          <w:b/>
          <w:bCs/>
          <w:kern w:val="0"/>
          <w:sz w:val="28"/>
          <w:szCs w:val="28"/>
        </w:rPr>
        <w:t xml:space="preserve">　</w:t>
      </w:r>
      <w:r>
        <w:rPr>
          <w:rFonts w:ascii="ＭＳ ゴシック" w:eastAsia="ＭＳ ゴシック" w:hAnsi="ＭＳ ゴシック" w:cs="Arial" w:hint="eastAsia"/>
          <w:bCs/>
          <w:kern w:val="0"/>
          <w:sz w:val="28"/>
          <w:szCs w:val="28"/>
        </w:rPr>
        <w:t>【資料</w:t>
      </w:r>
      <w:r w:rsidR="007E733B">
        <w:rPr>
          <w:rFonts w:ascii="ＭＳ ゴシック" w:eastAsia="ＭＳ ゴシック" w:hAnsi="ＭＳ ゴシック" w:cs="Arial" w:hint="eastAsia"/>
          <w:bCs/>
          <w:kern w:val="0"/>
          <w:sz w:val="28"/>
          <w:szCs w:val="28"/>
        </w:rPr>
        <w:t>２</w:t>
      </w:r>
      <w:r w:rsidRPr="00CA0E36">
        <w:rPr>
          <w:rFonts w:ascii="ＭＳ ゴシック" w:eastAsia="ＭＳ ゴシック" w:hAnsi="ＭＳ ゴシック" w:cs="Arial" w:hint="eastAsia"/>
          <w:bCs/>
          <w:kern w:val="0"/>
          <w:sz w:val="28"/>
          <w:szCs w:val="28"/>
        </w:rPr>
        <w:t>】</w:t>
      </w:r>
      <w:r w:rsidRPr="00A456B2">
        <w:rPr>
          <w:rFonts w:ascii="UD デジタル 教科書体 NK-R" w:eastAsia="UD デジタル 教科書体 NK-R" w:hAnsi="ＭＳ ゴシック" w:cs="Arial" w:hint="eastAsia"/>
          <w:bCs/>
          <w:kern w:val="0"/>
          <w:sz w:val="28"/>
          <w:szCs w:val="28"/>
        </w:rPr>
        <w:t>府要約筆記者の登録等について</w:t>
      </w:r>
    </w:p>
    <w:p w:rsidR="007E733B" w:rsidRPr="00A456B2" w:rsidRDefault="00EE210A" w:rsidP="00EE210A">
      <w:pPr>
        <w:widowControl/>
        <w:shd w:val="clear" w:color="auto" w:fill="FFFFFF"/>
        <w:snapToGrid w:val="0"/>
        <w:jc w:val="left"/>
        <w:outlineLvl w:val="2"/>
        <w:rPr>
          <w:rFonts w:ascii="UD デジタル 教科書体 NK-R" w:eastAsia="UD デジタル 教科書体 NK-R" w:hAnsi="ＭＳ ゴシック" w:cs="Arial"/>
          <w:bCs/>
          <w:kern w:val="0"/>
          <w:sz w:val="28"/>
          <w:szCs w:val="28"/>
        </w:rPr>
      </w:pPr>
      <w:r>
        <w:rPr>
          <w:rFonts w:ascii="ＭＳ ゴシック" w:eastAsia="ＭＳ ゴシック" w:hAnsi="ＭＳ ゴシック" w:cs="Arial" w:hint="eastAsia"/>
          <w:b/>
          <w:bCs/>
          <w:kern w:val="0"/>
          <w:sz w:val="28"/>
          <w:szCs w:val="28"/>
        </w:rPr>
        <w:t xml:space="preserve">　</w:t>
      </w:r>
      <w:r>
        <w:rPr>
          <w:rFonts w:ascii="ＭＳ ゴシック" w:eastAsia="ＭＳ ゴシック" w:hAnsi="ＭＳ ゴシック" w:cs="Arial" w:hint="eastAsia"/>
          <w:bCs/>
          <w:kern w:val="0"/>
          <w:sz w:val="28"/>
          <w:szCs w:val="28"/>
        </w:rPr>
        <w:t>【資料</w:t>
      </w:r>
      <w:r w:rsidR="007E733B">
        <w:rPr>
          <w:rFonts w:ascii="ＭＳ ゴシック" w:eastAsia="ＭＳ ゴシック" w:hAnsi="ＭＳ ゴシック" w:cs="Arial" w:hint="eastAsia"/>
          <w:bCs/>
          <w:kern w:val="0"/>
          <w:sz w:val="28"/>
          <w:szCs w:val="28"/>
        </w:rPr>
        <w:t>３</w:t>
      </w:r>
      <w:r w:rsidRPr="00CA0E36">
        <w:rPr>
          <w:rFonts w:ascii="ＭＳ ゴシック" w:eastAsia="ＭＳ ゴシック" w:hAnsi="ＭＳ ゴシック" w:cs="Arial" w:hint="eastAsia"/>
          <w:bCs/>
          <w:kern w:val="0"/>
          <w:sz w:val="28"/>
          <w:szCs w:val="28"/>
        </w:rPr>
        <w:t>】</w:t>
      </w:r>
      <w:r w:rsidRPr="00A456B2">
        <w:rPr>
          <w:rFonts w:ascii="UD デジタル 教科書体 NK-R" w:eastAsia="UD デジタル 教科書体 NK-R" w:hAnsi="ＭＳ ゴシック" w:cs="Arial" w:hint="eastAsia"/>
          <w:bCs/>
          <w:kern w:val="0"/>
          <w:sz w:val="28"/>
          <w:szCs w:val="28"/>
        </w:rPr>
        <w:t>厚生労働省補助事業「平成30</w:t>
      </w:r>
      <w:r w:rsidR="007E733B" w:rsidRPr="00A456B2">
        <w:rPr>
          <w:rFonts w:ascii="UD デジタル 教科書体 NK-R" w:eastAsia="UD デジタル 教科書体 NK-R" w:hAnsi="ＭＳ ゴシック" w:cs="Arial" w:hint="eastAsia"/>
          <w:bCs/>
          <w:kern w:val="0"/>
          <w:sz w:val="28"/>
          <w:szCs w:val="28"/>
        </w:rPr>
        <w:t>年度障害者総合福祉推進事業</w:t>
      </w:r>
      <w:r w:rsidRPr="00A456B2">
        <w:rPr>
          <w:rFonts w:ascii="UD デジタル 教科書体 NK-R" w:eastAsia="UD デジタル 教科書体 NK-R" w:hAnsi="ＭＳ ゴシック" w:cs="Arial" w:hint="eastAsia"/>
          <w:bCs/>
          <w:kern w:val="0"/>
          <w:sz w:val="28"/>
          <w:szCs w:val="28"/>
        </w:rPr>
        <w:t>」</w:t>
      </w:r>
    </w:p>
    <w:p w:rsidR="00EE210A" w:rsidRDefault="007E733B" w:rsidP="00A456B2">
      <w:pPr>
        <w:widowControl/>
        <w:shd w:val="clear" w:color="auto" w:fill="FFFFFF"/>
        <w:snapToGrid w:val="0"/>
        <w:ind w:firstLineChars="600" w:firstLine="1680"/>
        <w:jc w:val="left"/>
        <w:outlineLvl w:val="2"/>
        <w:rPr>
          <w:rFonts w:ascii="ＭＳ ゴシック" w:eastAsia="ＭＳ ゴシック" w:hAnsi="ＭＳ ゴシック"/>
          <w:sz w:val="28"/>
          <w:szCs w:val="28"/>
        </w:rPr>
      </w:pPr>
      <w:r w:rsidRPr="00A456B2">
        <w:rPr>
          <w:rFonts w:ascii="UD デジタル 教科書体 NK-R" w:eastAsia="UD デジタル 教科書体 NK-R" w:hAnsi="ＭＳ ゴシック" w:cs="Arial" w:hint="eastAsia"/>
          <w:bCs/>
          <w:kern w:val="0"/>
          <w:sz w:val="28"/>
          <w:szCs w:val="28"/>
        </w:rPr>
        <w:t>「ＩＣＴ意思疎通支援研究事業」について</w:t>
      </w:r>
    </w:p>
    <w:p w:rsidR="00363D32" w:rsidRDefault="00363D32">
      <w:pPr>
        <w:widowControl/>
        <w:shd w:val="clear" w:color="auto" w:fill="FFFFFF"/>
        <w:snapToGrid w:val="0"/>
        <w:jc w:val="left"/>
        <w:rPr>
          <w:rFonts w:ascii="ＭＳ ゴシック" w:eastAsia="ＭＳ ゴシック" w:hAnsi="ＭＳ ゴシック"/>
          <w:sz w:val="28"/>
          <w:szCs w:val="28"/>
        </w:rPr>
      </w:pPr>
    </w:p>
    <w:p w:rsidR="007E733B" w:rsidRPr="00A456B2" w:rsidRDefault="00BD5BE1" w:rsidP="00BD5BE1">
      <w:pPr>
        <w:widowControl/>
        <w:shd w:val="clear" w:color="auto" w:fill="FFFFFF"/>
        <w:snapToGrid w:val="0"/>
        <w:ind w:firstLineChars="100" w:firstLine="280"/>
        <w:jc w:val="left"/>
        <w:rPr>
          <w:rFonts w:ascii="UD デジタル 教科書体 NK-R" w:eastAsia="UD デジタル 教科書体 NK-R" w:hAnsi="ＭＳ ゴシック"/>
          <w:sz w:val="28"/>
          <w:szCs w:val="28"/>
        </w:rPr>
      </w:pPr>
      <w:r>
        <w:rPr>
          <w:rFonts w:ascii="ＭＳ ゴシック" w:eastAsia="ＭＳ ゴシック" w:hAnsi="ＭＳ ゴシック" w:hint="eastAsia"/>
          <w:sz w:val="28"/>
          <w:szCs w:val="28"/>
        </w:rPr>
        <w:t>【</w:t>
      </w:r>
      <w:r w:rsidRPr="00CA0E36">
        <w:rPr>
          <w:rFonts w:ascii="ＭＳ ゴシック" w:eastAsia="ＭＳ ゴシック" w:hAnsi="ＭＳ ゴシック" w:hint="eastAsia"/>
          <w:sz w:val="28"/>
          <w:szCs w:val="28"/>
        </w:rPr>
        <w:t>参考</w:t>
      </w:r>
      <w:r>
        <w:rPr>
          <w:rFonts w:ascii="ＭＳ ゴシック" w:eastAsia="ＭＳ ゴシック" w:hAnsi="ＭＳ ゴシック" w:hint="eastAsia"/>
          <w:sz w:val="28"/>
          <w:szCs w:val="28"/>
        </w:rPr>
        <w:t>資料</w:t>
      </w:r>
      <w:r w:rsidRPr="00CA0E36">
        <w:rPr>
          <w:rFonts w:ascii="ＭＳ ゴシック" w:eastAsia="ＭＳ ゴシック" w:hAnsi="ＭＳ ゴシック" w:hint="eastAsia"/>
          <w:sz w:val="28"/>
          <w:szCs w:val="28"/>
        </w:rPr>
        <w:t>１】</w:t>
      </w:r>
      <w:r w:rsidR="007E733B" w:rsidRPr="00A456B2">
        <w:rPr>
          <w:rFonts w:ascii="UD デジタル 教科書体 NK-R" w:eastAsia="UD デジタル 教科書体 NK-R" w:hAnsi="ＭＳ ゴシック" w:hint="eastAsia"/>
          <w:sz w:val="28"/>
          <w:szCs w:val="28"/>
        </w:rPr>
        <w:t>「失語症者向け意思疎通支援者指導者養成研修」の開催に</w:t>
      </w:r>
    </w:p>
    <w:p w:rsidR="00BD5BE1" w:rsidRDefault="007E733B" w:rsidP="007E733B">
      <w:pPr>
        <w:widowControl/>
        <w:shd w:val="clear" w:color="auto" w:fill="FFFFFF"/>
        <w:snapToGrid w:val="0"/>
        <w:ind w:firstLineChars="800" w:firstLine="2240"/>
        <w:jc w:val="left"/>
        <w:rPr>
          <w:rFonts w:ascii="ＭＳ ゴシック" w:eastAsia="ＭＳ ゴシック" w:hAnsi="ＭＳ ゴシック"/>
          <w:sz w:val="28"/>
          <w:szCs w:val="28"/>
        </w:rPr>
      </w:pPr>
      <w:r w:rsidRPr="00A456B2">
        <w:rPr>
          <w:rFonts w:ascii="UD デジタル 教科書体 NK-R" w:eastAsia="UD デジタル 教科書体 NK-R" w:hAnsi="ＭＳ ゴシック" w:hint="eastAsia"/>
          <w:sz w:val="28"/>
          <w:szCs w:val="28"/>
        </w:rPr>
        <w:t>ついて</w:t>
      </w:r>
    </w:p>
    <w:p w:rsidR="00BD5BE1" w:rsidRDefault="00BD5BE1" w:rsidP="00D43A1E">
      <w:pPr>
        <w:widowControl/>
        <w:shd w:val="clear" w:color="auto" w:fill="FFFFFF"/>
        <w:snapToGrid w:val="0"/>
        <w:jc w:val="left"/>
        <w:outlineLvl w:val="2"/>
        <w:rPr>
          <w:rFonts w:ascii="ＭＳ ゴシック" w:eastAsia="ＭＳ ゴシック" w:hAnsi="ＭＳ ゴシック"/>
          <w:sz w:val="28"/>
          <w:szCs w:val="28"/>
        </w:rPr>
      </w:pPr>
      <w:r>
        <w:rPr>
          <w:rFonts w:ascii="ＭＳ ゴシック" w:eastAsia="ＭＳ ゴシック" w:hAnsi="ＭＳ ゴシック" w:cs="Arial" w:hint="eastAsia"/>
          <w:bCs/>
          <w:kern w:val="0"/>
          <w:sz w:val="28"/>
          <w:szCs w:val="28"/>
        </w:rPr>
        <w:t xml:space="preserve">　</w:t>
      </w:r>
      <w:r w:rsidR="00D43A1E">
        <w:rPr>
          <w:rFonts w:ascii="ＭＳ ゴシック" w:eastAsia="ＭＳ ゴシック" w:hAnsi="ＭＳ ゴシック" w:cs="Arial" w:hint="eastAsia"/>
          <w:bCs/>
          <w:kern w:val="0"/>
          <w:sz w:val="28"/>
          <w:szCs w:val="28"/>
        </w:rPr>
        <w:t>【</w:t>
      </w:r>
      <w:r w:rsidRPr="00CA0E36">
        <w:rPr>
          <w:rFonts w:ascii="ＭＳ ゴシック" w:eastAsia="ＭＳ ゴシック" w:hAnsi="ＭＳ ゴシック" w:hint="eastAsia"/>
          <w:sz w:val="28"/>
          <w:szCs w:val="28"/>
        </w:rPr>
        <w:t>参考</w:t>
      </w:r>
      <w:r>
        <w:rPr>
          <w:rFonts w:ascii="ＭＳ ゴシック" w:eastAsia="ＭＳ ゴシック" w:hAnsi="ＭＳ ゴシック" w:hint="eastAsia"/>
          <w:sz w:val="28"/>
          <w:szCs w:val="28"/>
        </w:rPr>
        <w:t>資料</w:t>
      </w:r>
      <w:r w:rsidRPr="00CA0E36">
        <w:rPr>
          <w:rFonts w:ascii="ＭＳ ゴシック" w:eastAsia="ＭＳ ゴシック" w:hAnsi="ＭＳ ゴシック" w:hint="eastAsia"/>
          <w:sz w:val="28"/>
          <w:szCs w:val="28"/>
        </w:rPr>
        <w:t>２】</w:t>
      </w:r>
      <w:r w:rsidR="007E733B" w:rsidRPr="00A456B2">
        <w:rPr>
          <w:rFonts w:ascii="UD デジタル 教科書体 NK-R" w:eastAsia="UD デジタル 教科書体 NK-R" w:hAnsi="ＭＳ ゴシック" w:hint="eastAsia"/>
          <w:sz w:val="28"/>
          <w:szCs w:val="28"/>
        </w:rPr>
        <w:t>失語症者向け意思疎通支援者の</w:t>
      </w:r>
      <w:r w:rsidRPr="00A456B2">
        <w:rPr>
          <w:rFonts w:ascii="UD デジタル 教科書体 NK-R" w:eastAsia="UD デジタル 教科書体 NK-R" w:hAnsi="ＭＳ ゴシック" w:hint="eastAsia"/>
          <w:sz w:val="28"/>
          <w:szCs w:val="28"/>
        </w:rPr>
        <w:t>養成カリキュラム</w:t>
      </w:r>
      <w:r w:rsidR="007E733B" w:rsidRPr="00A456B2">
        <w:rPr>
          <w:rFonts w:ascii="UD デジタル 教科書体 NK-R" w:eastAsia="UD デジタル 教科書体 NK-R" w:hAnsi="ＭＳ ゴシック" w:hint="eastAsia"/>
          <w:sz w:val="28"/>
          <w:szCs w:val="28"/>
        </w:rPr>
        <w:t>等について</w:t>
      </w:r>
    </w:p>
    <w:p w:rsidR="00BD5BE1" w:rsidRPr="00BD5BE1" w:rsidRDefault="00BD5BE1" w:rsidP="00BD5BE1">
      <w:pPr>
        <w:widowControl/>
        <w:shd w:val="clear" w:color="auto" w:fill="FFFFFF"/>
        <w:snapToGrid w:val="0"/>
        <w:ind w:firstLine="28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7E733B">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005D6544" w:rsidRPr="00A456B2">
        <w:rPr>
          <w:rFonts w:ascii="UD デジタル 教科書体 NK-R" w:eastAsia="UD デジタル 教科書体 NK-R" w:hAnsi="ＭＳ ゴシック" w:hint="eastAsia"/>
          <w:sz w:val="28"/>
          <w:szCs w:val="28"/>
        </w:rPr>
        <w:t>平成30年度障害福祉サービス等報酬の改定の概要（抜粋）</w:t>
      </w:r>
    </w:p>
    <w:p w:rsidR="005D6544" w:rsidRPr="00A456B2" w:rsidRDefault="00BD5BE1" w:rsidP="00BD5BE1">
      <w:pPr>
        <w:widowControl/>
        <w:shd w:val="clear" w:color="auto" w:fill="FFFFFF"/>
        <w:snapToGrid w:val="0"/>
        <w:ind w:left="3080" w:hangingChars="1100" w:hanging="3080"/>
        <w:jc w:val="left"/>
        <w:rPr>
          <w:rFonts w:ascii="UD デジタル 教科書体 NK-R" w:eastAsia="UD デジタル 教科書体 NK-R" w:hAnsi="ＭＳ ゴシック"/>
          <w:sz w:val="28"/>
          <w:szCs w:val="28"/>
        </w:rPr>
      </w:pPr>
      <w:r>
        <w:rPr>
          <w:rFonts w:ascii="ＭＳ ゴシック" w:eastAsia="ＭＳ ゴシック" w:hAnsi="ＭＳ ゴシック" w:hint="eastAsia"/>
          <w:sz w:val="28"/>
          <w:szCs w:val="28"/>
        </w:rPr>
        <w:t xml:space="preserve">　</w:t>
      </w:r>
      <w:r w:rsidRPr="00CA0E36">
        <w:rPr>
          <w:rFonts w:ascii="ＭＳ ゴシック" w:eastAsia="ＭＳ ゴシック" w:hAnsi="ＭＳ ゴシック" w:hint="eastAsia"/>
          <w:sz w:val="28"/>
          <w:szCs w:val="28"/>
        </w:rPr>
        <w:t>【参考</w:t>
      </w:r>
      <w:r>
        <w:rPr>
          <w:rFonts w:ascii="ＭＳ ゴシック" w:eastAsia="ＭＳ ゴシック" w:hAnsi="ＭＳ ゴシック" w:hint="eastAsia"/>
          <w:sz w:val="28"/>
          <w:szCs w:val="28"/>
        </w:rPr>
        <w:t>資料</w:t>
      </w:r>
      <w:r w:rsidR="007E733B">
        <w:rPr>
          <w:rFonts w:ascii="ＭＳ ゴシック" w:eastAsia="ＭＳ ゴシック" w:hAnsi="ＭＳ ゴシック" w:hint="eastAsia"/>
          <w:sz w:val="28"/>
          <w:szCs w:val="28"/>
        </w:rPr>
        <w:t>４</w:t>
      </w:r>
      <w:r w:rsidRPr="00CA0E36">
        <w:rPr>
          <w:rFonts w:ascii="ＭＳ ゴシック" w:eastAsia="ＭＳ ゴシック" w:hAnsi="ＭＳ ゴシック" w:hint="eastAsia"/>
          <w:sz w:val="28"/>
          <w:szCs w:val="28"/>
        </w:rPr>
        <w:t>】</w:t>
      </w:r>
      <w:r w:rsidR="005D6544" w:rsidRPr="00A456B2">
        <w:rPr>
          <w:rFonts w:ascii="UD デジタル 教科書体 NK-R" w:eastAsia="UD デジタル 教科書体 NK-R" w:hAnsi="ＭＳ ゴシック" w:hint="eastAsia"/>
          <w:sz w:val="28"/>
          <w:szCs w:val="28"/>
        </w:rPr>
        <w:t>失語症者向け意思疎通支援事業について（障がい者福祉施策</w:t>
      </w:r>
    </w:p>
    <w:p w:rsidR="00BD5BE1" w:rsidRPr="00CA0E36" w:rsidRDefault="005D6544" w:rsidP="005D6544">
      <w:pPr>
        <w:widowControl/>
        <w:shd w:val="clear" w:color="auto" w:fill="FFFFFF"/>
        <w:snapToGrid w:val="0"/>
        <w:ind w:leftChars="1100" w:left="2310"/>
        <w:jc w:val="left"/>
        <w:rPr>
          <w:rFonts w:ascii="ＭＳ ゴシック" w:eastAsia="ＭＳ ゴシック" w:hAnsi="ＭＳ ゴシック"/>
          <w:sz w:val="28"/>
          <w:szCs w:val="28"/>
        </w:rPr>
      </w:pPr>
      <w:r w:rsidRPr="00A456B2">
        <w:rPr>
          <w:rFonts w:ascii="UD デジタル 教科書体 NK-R" w:eastAsia="UD デジタル 教科書体 NK-R" w:hAnsi="ＭＳ ゴシック" w:hint="eastAsia"/>
          <w:sz w:val="28"/>
          <w:szCs w:val="28"/>
        </w:rPr>
        <w:t>の推進に係る提言（論点整理））</w:t>
      </w:r>
    </w:p>
    <w:p w:rsidR="005D6544" w:rsidRPr="00A456B2" w:rsidRDefault="00BD5BE1" w:rsidP="00BD5BE1">
      <w:pPr>
        <w:widowControl/>
        <w:shd w:val="clear" w:color="auto" w:fill="FFFFFF"/>
        <w:snapToGrid w:val="0"/>
        <w:ind w:firstLine="285"/>
        <w:jc w:val="left"/>
        <w:rPr>
          <w:rFonts w:ascii="UD デジタル 教科書体 NK-R" w:eastAsia="UD デジタル 教科書体 NK-R" w:hAnsi="ＭＳ ゴシック"/>
          <w:sz w:val="28"/>
          <w:szCs w:val="28"/>
        </w:rPr>
      </w:pPr>
      <w:r w:rsidRPr="00CD485F">
        <w:rPr>
          <w:rFonts w:ascii="ＭＳ ゴシック" w:eastAsia="ＭＳ ゴシック" w:hAnsi="ＭＳ ゴシック" w:hint="eastAsia"/>
          <w:sz w:val="28"/>
          <w:szCs w:val="28"/>
        </w:rPr>
        <w:t>【参考</w:t>
      </w:r>
      <w:r>
        <w:rPr>
          <w:rFonts w:ascii="ＭＳ ゴシック" w:eastAsia="ＭＳ ゴシック" w:hAnsi="ＭＳ ゴシック" w:hint="eastAsia"/>
          <w:sz w:val="28"/>
          <w:szCs w:val="28"/>
        </w:rPr>
        <w:t>資料</w:t>
      </w:r>
      <w:r w:rsidR="007E733B">
        <w:rPr>
          <w:rFonts w:ascii="ＭＳ ゴシック" w:eastAsia="ＭＳ ゴシック" w:hAnsi="ＭＳ ゴシック" w:hint="eastAsia"/>
          <w:sz w:val="28"/>
          <w:szCs w:val="28"/>
        </w:rPr>
        <w:t>５</w:t>
      </w:r>
      <w:r w:rsidRPr="00CD485F">
        <w:rPr>
          <w:rFonts w:ascii="ＭＳ ゴシック" w:eastAsia="ＭＳ ゴシック" w:hAnsi="ＭＳ ゴシック" w:hint="eastAsia"/>
          <w:sz w:val="28"/>
          <w:szCs w:val="28"/>
        </w:rPr>
        <w:t>】</w:t>
      </w:r>
      <w:r w:rsidR="005D6544" w:rsidRPr="00A456B2">
        <w:rPr>
          <w:rFonts w:ascii="UD デジタル 教科書体 NK-R" w:eastAsia="UD デジタル 教科書体 NK-R" w:hAnsi="ＭＳ ゴシック" w:hint="eastAsia"/>
          <w:sz w:val="28"/>
          <w:szCs w:val="28"/>
        </w:rPr>
        <w:t>障害者の日常生活及び社会生活を総合的に支援するための</w:t>
      </w:r>
    </w:p>
    <w:p w:rsidR="005D6544" w:rsidRPr="00A456B2" w:rsidRDefault="005D6544" w:rsidP="005D6544">
      <w:pPr>
        <w:widowControl/>
        <w:shd w:val="clear" w:color="auto" w:fill="FFFFFF"/>
        <w:snapToGrid w:val="0"/>
        <w:ind w:leftChars="300" w:left="630" w:firstLineChars="600" w:firstLine="1680"/>
        <w:jc w:val="left"/>
        <w:rPr>
          <w:rFonts w:ascii="UD デジタル 教科書体 NK-R" w:eastAsia="UD デジタル 教科書体 NK-R" w:hAnsi="ＭＳ ゴシック"/>
          <w:sz w:val="28"/>
          <w:szCs w:val="28"/>
        </w:rPr>
      </w:pPr>
      <w:r w:rsidRPr="00A456B2">
        <w:rPr>
          <w:rFonts w:ascii="UD デジタル 教科書体 NK-R" w:eastAsia="UD デジタル 教科書体 NK-R" w:hAnsi="ＭＳ ゴシック" w:hint="eastAsia"/>
          <w:sz w:val="28"/>
          <w:szCs w:val="28"/>
        </w:rPr>
        <w:t>法律・障害者の日常生活及び社会生活を総合的に支援するため</w:t>
      </w:r>
    </w:p>
    <w:p w:rsidR="00BD5BE1" w:rsidRPr="00A456B2" w:rsidRDefault="005D6544" w:rsidP="005D6544">
      <w:pPr>
        <w:widowControl/>
        <w:shd w:val="clear" w:color="auto" w:fill="FFFFFF"/>
        <w:snapToGrid w:val="0"/>
        <w:ind w:leftChars="300" w:left="630" w:firstLineChars="600" w:firstLine="1680"/>
        <w:jc w:val="left"/>
        <w:rPr>
          <w:rFonts w:ascii="UD デジタル 教科書体 NK-R" w:eastAsia="UD デジタル 教科書体 NK-R" w:hAnsi="ＭＳ ゴシック"/>
          <w:sz w:val="28"/>
          <w:szCs w:val="28"/>
        </w:rPr>
      </w:pPr>
      <w:r w:rsidRPr="00A456B2">
        <w:rPr>
          <w:rFonts w:ascii="UD デジタル 教科書体 NK-R" w:eastAsia="UD デジタル 教科書体 NK-R" w:hAnsi="ＭＳ ゴシック" w:hint="eastAsia"/>
          <w:sz w:val="28"/>
          <w:szCs w:val="28"/>
        </w:rPr>
        <w:t>の法律施行規則≪抜粋≫</w:t>
      </w:r>
    </w:p>
    <w:p w:rsidR="005D6544" w:rsidRDefault="005D6544" w:rsidP="00462417">
      <w:pPr>
        <w:widowControl/>
        <w:shd w:val="clear" w:color="auto" w:fill="FFFFFF"/>
        <w:snapToGrid w:val="0"/>
        <w:jc w:val="left"/>
        <w:rPr>
          <w:rFonts w:ascii="ＭＳ ゴシック" w:eastAsia="ＭＳ ゴシック" w:hAnsi="ＭＳ ゴシック"/>
          <w:sz w:val="28"/>
          <w:szCs w:val="28"/>
        </w:rPr>
      </w:pPr>
    </w:p>
    <w:p w:rsidR="00363D32" w:rsidRDefault="00363D32" w:rsidP="00D478C3">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B11E4">
        <w:rPr>
          <w:rFonts w:ascii="ＭＳ ゴシック" w:eastAsia="ＭＳ ゴシック" w:hAnsi="ＭＳ ゴシック" w:hint="eastAsia"/>
          <w:sz w:val="28"/>
          <w:szCs w:val="28"/>
        </w:rPr>
        <w:t>【別紙</w:t>
      </w:r>
      <w:r w:rsidR="00462417">
        <w:rPr>
          <w:rFonts w:ascii="ＭＳ ゴシック" w:eastAsia="ＭＳ ゴシック" w:hAnsi="ＭＳ ゴシック" w:hint="eastAsia"/>
          <w:sz w:val="28"/>
          <w:szCs w:val="28"/>
        </w:rPr>
        <w:t>１</w:t>
      </w:r>
      <w:r w:rsidRPr="00363D32">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大阪府障害者施策推進協議会条例</w:t>
      </w:r>
    </w:p>
    <w:p w:rsidR="00363D32" w:rsidRDefault="00363D32" w:rsidP="00363D32">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62417">
        <w:rPr>
          <w:rFonts w:ascii="ＭＳ ゴシック" w:eastAsia="ＭＳ ゴシック" w:hAnsi="ＭＳ ゴシック" w:hint="eastAsia"/>
          <w:sz w:val="28"/>
          <w:szCs w:val="28"/>
        </w:rPr>
        <w:t>【</w:t>
      </w:r>
      <w:r w:rsidR="003B11E4">
        <w:rPr>
          <w:rFonts w:ascii="ＭＳ ゴシック" w:eastAsia="ＭＳ ゴシック" w:hAnsi="ＭＳ ゴシック" w:hint="eastAsia"/>
          <w:sz w:val="28"/>
          <w:szCs w:val="28"/>
        </w:rPr>
        <w:t>別紙</w:t>
      </w:r>
      <w:r w:rsidR="00462417">
        <w:rPr>
          <w:rFonts w:ascii="ＭＳ ゴシック" w:eastAsia="ＭＳ ゴシック" w:hAnsi="ＭＳ ゴシック" w:hint="eastAsia"/>
          <w:sz w:val="28"/>
          <w:szCs w:val="28"/>
        </w:rPr>
        <w:t>２</w:t>
      </w:r>
      <w:r w:rsidRPr="00363D32">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大阪府障害者施策推進協議会運営要綱</w:t>
      </w:r>
    </w:p>
    <w:p w:rsidR="00363D32" w:rsidRDefault="00363D32" w:rsidP="00363D32">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62417">
        <w:rPr>
          <w:rFonts w:ascii="ＭＳ ゴシック" w:eastAsia="ＭＳ ゴシック" w:hAnsi="ＭＳ ゴシック" w:hint="eastAsia"/>
          <w:sz w:val="28"/>
          <w:szCs w:val="28"/>
        </w:rPr>
        <w:t>【</w:t>
      </w:r>
      <w:r w:rsidR="003B11E4">
        <w:rPr>
          <w:rFonts w:ascii="ＭＳ ゴシック" w:eastAsia="ＭＳ ゴシック" w:hAnsi="ＭＳ ゴシック" w:hint="eastAsia"/>
          <w:sz w:val="28"/>
          <w:szCs w:val="28"/>
        </w:rPr>
        <w:t>別紙</w:t>
      </w:r>
      <w:r w:rsidR="00462417">
        <w:rPr>
          <w:rFonts w:ascii="ＭＳ ゴシック" w:eastAsia="ＭＳ ゴシック" w:hAnsi="ＭＳ ゴシック" w:hint="eastAsia"/>
          <w:sz w:val="28"/>
          <w:szCs w:val="28"/>
        </w:rPr>
        <w:t>３</w:t>
      </w:r>
      <w:r w:rsidRPr="00363D32">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意思疎通支援部会要綱</w:t>
      </w:r>
    </w:p>
    <w:p w:rsidR="000C1D40" w:rsidRDefault="000C1D40" w:rsidP="000C1D40">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B11E4">
        <w:rPr>
          <w:rFonts w:ascii="ＭＳ ゴシック" w:eastAsia="ＭＳ ゴシック" w:hAnsi="ＭＳ ゴシック" w:hint="eastAsia"/>
          <w:sz w:val="28"/>
          <w:szCs w:val="28"/>
        </w:rPr>
        <w:t>別紙</w:t>
      </w:r>
      <w:r w:rsidR="00B5482A">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地域生活支援事業「特別支援事業」実施要領</w:t>
      </w:r>
    </w:p>
    <w:p w:rsidR="000C1D40" w:rsidRDefault="000C1D40" w:rsidP="000C1D40">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B11E4">
        <w:rPr>
          <w:rFonts w:ascii="ＭＳ ゴシック" w:eastAsia="ＭＳ ゴシック" w:hAnsi="ＭＳ ゴシック" w:hint="eastAsia"/>
          <w:sz w:val="28"/>
          <w:szCs w:val="28"/>
        </w:rPr>
        <w:t>別紙</w:t>
      </w:r>
      <w:r w:rsidR="00B5482A">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大阪府聴覚障がい者に対する</w:t>
      </w:r>
      <w:r w:rsidR="00B5482A" w:rsidRPr="00A456B2">
        <w:rPr>
          <w:rFonts w:ascii="UD デジタル 教科書体 NK-R" w:eastAsia="UD デジタル 教科書体 NK-R" w:hAnsi="ＭＳ ゴシック" w:hint="eastAsia"/>
          <w:sz w:val="28"/>
          <w:szCs w:val="28"/>
        </w:rPr>
        <w:t>要約筆記者</w:t>
      </w:r>
      <w:r w:rsidRPr="00A456B2">
        <w:rPr>
          <w:rFonts w:ascii="UD デジタル 教科書体 NK-R" w:eastAsia="UD デジタル 教科書体 NK-R" w:hAnsi="ＭＳ ゴシック" w:hint="eastAsia"/>
          <w:sz w:val="28"/>
          <w:szCs w:val="28"/>
        </w:rPr>
        <w:t>の確保に関する要綱</w:t>
      </w:r>
    </w:p>
    <w:p w:rsidR="000C1D40" w:rsidRDefault="000C1D40" w:rsidP="000C1D40">
      <w:pPr>
        <w:widowControl/>
        <w:shd w:val="clear" w:color="auto" w:fill="FFFFFF"/>
        <w:snapToGrid w:val="0"/>
        <w:ind w:left="1680" w:hangingChars="600" w:hanging="16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B11E4">
        <w:rPr>
          <w:rFonts w:ascii="ＭＳ ゴシック" w:eastAsia="ＭＳ ゴシック" w:hAnsi="ＭＳ ゴシック" w:hint="eastAsia"/>
          <w:sz w:val="28"/>
          <w:szCs w:val="28"/>
        </w:rPr>
        <w:t>別紙</w:t>
      </w:r>
      <w:r w:rsidR="00B5482A">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sidRPr="00A456B2">
        <w:rPr>
          <w:rFonts w:ascii="UD デジタル 教科書体 NK-R" w:eastAsia="UD デジタル 教科書体 NK-R" w:hAnsi="ＭＳ ゴシック" w:hint="eastAsia"/>
          <w:sz w:val="28"/>
          <w:szCs w:val="28"/>
        </w:rPr>
        <w:t>大阪府聴覚障がい者に対する意思疎通支援者の派遣に関する要綱</w:t>
      </w:r>
    </w:p>
    <w:p w:rsidR="00003061" w:rsidRDefault="00003061" w:rsidP="000C1D40">
      <w:pPr>
        <w:widowControl/>
        <w:shd w:val="clear" w:color="auto" w:fill="FFFFFF"/>
        <w:snapToGrid w:val="0"/>
        <w:ind w:left="1680" w:hangingChars="600" w:hanging="1680"/>
        <w:jc w:val="left"/>
        <w:rPr>
          <w:rFonts w:ascii="ＭＳ ゴシック" w:eastAsia="ＭＳ ゴシック" w:hAnsi="ＭＳ ゴシック"/>
          <w:sz w:val="28"/>
          <w:szCs w:val="28"/>
        </w:rPr>
      </w:pPr>
    </w:p>
    <w:p w:rsidR="00003061" w:rsidRDefault="00003061" w:rsidP="00003061">
      <w:pPr>
        <w:widowControl/>
        <w:shd w:val="clear" w:color="auto" w:fill="FFFFFF"/>
        <w:snapToGrid w:val="0"/>
        <w:ind w:leftChars="150" w:left="1575" w:hangingChars="450" w:hanging="12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【委員提出資料】</w:t>
      </w:r>
    </w:p>
    <w:p w:rsidR="00A110C6" w:rsidRDefault="00003061" w:rsidP="00A110C6">
      <w:pPr>
        <w:widowControl/>
        <w:shd w:val="clear" w:color="auto" w:fill="FFFFFF"/>
        <w:snapToGrid w:val="0"/>
        <w:ind w:leftChars="406" w:left="2396" w:hangingChars="551" w:hanging="1543"/>
        <w:jc w:val="left"/>
        <w:rPr>
          <w:rFonts w:ascii="UD デジタル 教科書体 NK-R" w:eastAsia="UD デジタル 教科書体 NK-R" w:hAnsi="ＭＳ ゴシック"/>
          <w:sz w:val="28"/>
          <w:szCs w:val="28"/>
        </w:rPr>
      </w:pPr>
      <w:r>
        <w:rPr>
          <w:rFonts w:ascii="ＭＳ ゴシック" w:eastAsia="ＭＳ ゴシック" w:hAnsi="ＭＳ ゴシック" w:hint="eastAsia"/>
          <w:sz w:val="28"/>
          <w:szCs w:val="28"/>
        </w:rPr>
        <w:lastRenderedPageBreak/>
        <w:t>（小尾委員）</w:t>
      </w:r>
      <w:r w:rsidRPr="00A456B2">
        <w:rPr>
          <w:rFonts w:ascii="UD デジタル 教科書体 NK-R" w:eastAsia="UD デジタル 教科書体 NK-R" w:hAnsi="ＭＳ ゴシック" w:hint="eastAsia"/>
          <w:sz w:val="28"/>
          <w:szCs w:val="28"/>
        </w:rPr>
        <w:t xml:space="preserve">厚生労働省 平成27年度 障害者総合福祉推進事業 </w:t>
      </w:r>
      <w:r w:rsidR="00FD3B22">
        <w:rPr>
          <w:rFonts w:ascii="UD デジタル 教科書体 NK-R" w:eastAsia="UD デジタル 教科書体 NK-R" w:hAnsi="ＭＳ ゴシック" w:hint="eastAsia"/>
          <w:sz w:val="28"/>
          <w:szCs w:val="28"/>
        </w:rPr>
        <w:t>知的障害者が制度を理解するための情報提供のあり方に関する研究</w:t>
      </w:r>
    </w:p>
    <w:p w:rsidR="00003061" w:rsidRPr="00363D32" w:rsidRDefault="00580C46" w:rsidP="00A110C6">
      <w:pPr>
        <w:widowControl/>
        <w:shd w:val="clear" w:color="auto" w:fill="FFFFFF"/>
        <w:snapToGrid w:val="0"/>
        <w:ind w:leftChars="406" w:left="2396" w:hangingChars="551" w:hanging="154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003061">
        <w:rPr>
          <w:rFonts w:ascii="ＭＳ ゴシック" w:eastAsia="ＭＳ ゴシック" w:hAnsi="ＭＳ ゴシック" w:hint="eastAsia"/>
          <w:sz w:val="28"/>
          <w:szCs w:val="28"/>
        </w:rPr>
        <w:t>藤井委員）</w:t>
      </w:r>
      <w:r w:rsidR="00003061" w:rsidRPr="00A110C6">
        <w:rPr>
          <w:rFonts w:ascii="UD デジタル 教科書体 NK-R" w:eastAsia="UD デジタル 教科書体 NK-R" w:hAnsi="ＭＳ ゴシック" w:hint="eastAsia"/>
          <w:sz w:val="28"/>
          <w:szCs w:val="28"/>
        </w:rPr>
        <w:t>失語症者向け意思疎通支援の経緯と概要（厚生労働省 社会・援護局 障害保健福祉部 企画課 自立支援振興室）</w:t>
      </w:r>
    </w:p>
    <w:sectPr w:rsidR="00003061" w:rsidRPr="00363D32" w:rsidSect="005627CA">
      <w:headerReference w:type="even" r:id="rId7"/>
      <w:headerReference w:type="default" r:id="rId8"/>
      <w:footerReference w:type="even" r:id="rId9"/>
      <w:footerReference w:type="default" r:id="rId10"/>
      <w:headerReference w:type="first" r:id="rId11"/>
      <w:footerReference w:type="first" r:id="rId12"/>
      <w:pgSz w:w="11906" w:h="16838" w:code="9"/>
      <w:pgMar w:top="907" w:right="992"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B8" w:rsidRDefault="009607B8" w:rsidP="000B200F">
      <w:r>
        <w:separator/>
      </w:r>
    </w:p>
  </w:endnote>
  <w:endnote w:type="continuationSeparator" w:id="0">
    <w:p w:rsidR="009607B8" w:rsidRDefault="009607B8" w:rsidP="000B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B8" w:rsidRDefault="009607B8" w:rsidP="000B200F">
      <w:r>
        <w:separator/>
      </w:r>
    </w:p>
  </w:footnote>
  <w:footnote w:type="continuationSeparator" w:id="0">
    <w:p w:rsidR="009607B8" w:rsidRDefault="009607B8" w:rsidP="000B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8A" w:rsidRDefault="001758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1CD"/>
    <w:multiLevelType w:val="multilevel"/>
    <w:tmpl w:val="9E92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D4402"/>
    <w:multiLevelType w:val="hybridMultilevel"/>
    <w:tmpl w:val="933E5E22"/>
    <w:lvl w:ilvl="0" w:tplc="C302C3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433564"/>
    <w:multiLevelType w:val="multilevel"/>
    <w:tmpl w:val="1B64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3D4BAD"/>
    <w:multiLevelType w:val="hybridMultilevel"/>
    <w:tmpl w:val="E1AE89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820192"/>
    <w:multiLevelType w:val="hybridMultilevel"/>
    <w:tmpl w:val="28C464FC"/>
    <w:lvl w:ilvl="0" w:tplc="3C12F4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0F"/>
    <w:rsid w:val="00003061"/>
    <w:rsid w:val="0005748F"/>
    <w:rsid w:val="000B200F"/>
    <w:rsid w:val="000B6CFE"/>
    <w:rsid w:val="000C1D40"/>
    <w:rsid w:val="001164A3"/>
    <w:rsid w:val="001463BA"/>
    <w:rsid w:val="0017588A"/>
    <w:rsid w:val="001769FF"/>
    <w:rsid w:val="00235112"/>
    <w:rsid w:val="002615E2"/>
    <w:rsid w:val="00277376"/>
    <w:rsid w:val="00281AA7"/>
    <w:rsid w:val="002E6B99"/>
    <w:rsid w:val="002F164B"/>
    <w:rsid w:val="00363D32"/>
    <w:rsid w:val="00396E50"/>
    <w:rsid w:val="0039748E"/>
    <w:rsid w:val="003A1280"/>
    <w:rsid w:val="003B11E4"/>
    <w:rsid w:val="003D2812"/>
    <w:rsid w:val="003E1B3D"/>
    <w:rsid w:val="00443AA3"/>
    <w:rsid w:val="00462417"/>
    <w:rsid w:val="004C77A2"/>
    <w:rsid w:val="005627CA"/>
    <w:rsid w:val="00580C46"/>
    <w:rsid w:val="00583BC7"/>
    <w:rsid w:val="005A1A22"/>
    <w:rsid w:val="005B20D6"/>
    <w:rsid w:val="005D35FE"/>
    <w:rsid w:val="005D6544"/>
    <w:rsid w:val="00670F94"/>
    <w:rsid w:val="0068178A"/>
    <w:rsid w:val="007C01F3"/>
    <w:rsid w:val="007D7AB2"/>
    <w:rsid w:val="007E0599"/>
    <w:rsid w:val="007E733B"/>
    <w:rsid w:val="0080473A"/>
    <w:rsid w:val="00827A34"/>
    <w:rsid w:val="008A22EF"/>
    <w:rsid w:val="008E6774"/>
    <w:rsid w:val="00925181"/>
    <w:rsid w:val="00941948"/>
    <w:rsid w:val="009607B8"/>
    <w:rsid w:val="0096165D"/>
    <w:rsid w:val="00A00723"/>
    <w:rsid w:val="00A110C6"/>
    <w:rsid w:val="00A456B2"/>
    <w:rsid w:val="00A47D9F"/>
    <w:rsid w:val="00AB3BFF"/>
    <w:rsid w:val="00B0387A"/>
    <w:rsid w:val="00B26ABF"/>
    <w:rsid w:val="00B3060F"/>
    <w:rsid w:val="00B41ED2"/>
    <w:rsid w:val="00B5482A"/>
    <w:rsid w:val="00B82330"/>
    <w:rsid w:val="00BD5BE1"/>
    <w:rsid w:val="00C52967"/>
    <w:rsid w:val="00C55407"/>
    <w:rsid w:val="00CA0E36"/>
    <w:rsid w:val="00CA7193"/>
    <w:rsid w:val="00CA7BD0"/>
    <w:rsid w:val="00CD485F"/>
    <w:rsid w:val="00CD4B25"/>
    <w:rsid w:val="00D43A1E"/>
    <w:rsid w:val="00D478C3"/>
    <w:rsid w:val="00D870AD"/>
    <w:rsid w:val="00D90C64"/>
    <w:rsid w:val="00DB3749"/>
    <w:rsid w:val="00EC23A2"/>
    <w:rsid w:val="00EE210A"/>
    <w:rsid w:val="00FD3B22"/>
    <w:rsid w:val="00FE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200F"/>
    <w:rPr>
      <w:rFonts w:asciiTheme="majorHAnsi" w:eastAsiaTheme="majorEastAsia" w:hAnsiTheme="majorHAnsi" w:cstheme="majorBidi"/>
      <w:sz w:val="18"/>
      <w:szCs w:val="18"/>
    </w:rPr>
  </w:style>
  <w:style w:type="paragraph" w:styleId="a5">
    <w:name w:val="header"/>
    <w:basedOn w:val="a"/>
    <w:link w:val="a6"/>
    <w:uiPriority w:val="99"/>
    <w:unhideWhenUsed/>
    <w:rsid w:val="000B200F"/>
    <w:pPr>
      <w:tabs>
        <w:tab w:val="center" w:pos="4252"/>
        <w:tab w:val="right" w:pos="8504"/>
      </w:tabs>
      <w:snapToGrid w:val="0"/>
    </w:pPr>
  </w:style>
  <w:style w:type="character" w:customStyle="1" w:styleId="a6">
    <w:name w:val="ヘッダー (文字)"/>
    <w:basedOn w:val="a0"/>
    <w:link w:val="a5"/>
    <w:uiPriority w:val="99"/>
    <w:rsid w:val="000B200F"/>
  </w:style>
  <w:style w:type="paragraph" w:styleId="a7">
    <w:name w:val="footer"/>
    <w:basedOn w:val="a"/>
    <w:link w:val="a8"/>
    <w:uiPriority w:val="99"/>
    <w:unhideWhenUsed/>
    <w:rsid w:val="000B200F"/>
    <w:pPr>
      <w:tabs>
        <w:tab w:val="center" w:pos="4252"/>
        <w:tab w:val="right" w:pos="8504"/>
      </w:tabs>
      <w:snapToGrid w:val="0"/>
    </w:pPr>
  </w:style>
  <w:style w:type="character" w:customStyle="1" w:styleId="a8">
    <w:name w:val="フッター (文字)"/>
    <w:basedOn w:val="a0"/>
    <w:link w:val="a7"/>
    <w:uiPriority w:val="99"/>
    <w:rsid w:val="000B200F"/>
  </w:style>
  <w:style w:type="paragraph" w:styleId="a9">
    <w:name w:val="List Paragraph"/>
    <w:basedOn w:val="a"/>
    <w:uiPriority w:val="34"/>
    <w:qFormat/>
    <w:rsid w:val="00670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6208">
      <w:bodyDiv w:val="1"/>
      <w:marLeft w:val="0"/>
      <w:marRight w:val="0"/>
      <w:marTop w:val="0"/>
      <w:marBottom w:val="0"/>
      <w:divBdr>
        <w:top w:val="none" w:sz="0" w:space="0" w:color="auto"/>
        <w:left w:val="none" w:sz="0" w:space="0" w:color="auto"/>
        <w:bottom w:val="none" w:sz="0" w:space="0" w:color="auto"/>
        <w:right w:val="none" w:sz="0" w:space="0" w:color="auto"/>
      </w:divBdr>
      <w:divsChild>
        <w:div w:id="60175619">
          <w:marLeft w:val="0"/>
          <w:marRight w:val="0"/>
          <w:marTop w:val="0"/>
          <w:marBottom w:val="0"/>
          <w:divBdr>
            <w:top w:val="none" w:sz="0" w:space="0" w:color="auto"/>
            <w:left w:val="none" w:sz="0" w:space="0" w:color="auto"/>
            <w:bottom w:val="none" w:sz="0" w:space="0" w:color="auto"/>
            <w:right w:val="none" w:sz="0" w:space="0" w:color="auto"/>
          </w:divBdr>
          <w:divsChild>
            <w:div w:id="1814715325">
              <w:marLeft w:val="0"/>
              <w:marRight w:val="0"/>
              <w:marTop w:val="0"/>
              <w:marBottom w:val="0"/>
              <w:divBdr>
                <w:top w:val="none" w:sz="0" w:space="0" w:color="auto"/>
                <w:left w:val="none" w:sz="0" w:space="0" w:color="auto"/>
                <w:bottom w:val="none" w:sz="0" w:space="0" w:color="auto"/>
                <w:right w:val="none" w:sz="0" w:space="0" w:color="auto"/>
              </w:divBdr>
              <w:divsChild>
                <w:div w:id="767458722">
                  <w:marLeft w:val="0"/>
                  <w:marRight w:val="0"/>
                  <w:marTop w:val="0"/>
                  <w:marBottom w:val="0"/>
                  <w:divBdr>
                    <w:top w:val="none" w:sz="0" w:space="0" w:color="auto"/>
                    <w:left w:val="none" w:sz="0" w:space="0" w:color="auto"/>
                    <w:bottom w:val="none" w:sz="0" w:space="0" w:color="auto"/>
                    <w:right w:val="none" w:sz="0" w:space="0" w:color="auto"/>
                  </w:divBdr>
                  <w:divsChild>
                    <w:div w:id="1974673848">
                      <w:marLeft w:val="0"/>
                      <w:marRight w:val="0"/>
                      <w:marTop w:val="0"/>
                      <w:marBottom w:val="300"/>
                      <w:divBdr>
                        <w:top w:val="none" w:sz="0" w:space="0" w:color="auto"/>
                        <w:left w:val="none" w:sz="0" w:space="0" w:color="auto"/>
                        <w:bottom w:val="none" w:sz="0" w:space="0" w:color="auto"/>
                        <w:right w:val="none" w:sz="0" w:space="0" w:color="auto"/>
                      </w:divBdr>
                      <w:divsChild>
                        <w:div w:id="1662852798">
                          <w:marLeft w:val="0"/>
                          <w:marRight w:val="0"/>
                          <w:marTop w:val="0"/>
                          <w:marBottom w:val="0"/>
                          <w:divBdr>
                            <w:top w:val="none" w:sz="0" w:space="0" w:color="auto"/>
                            <w:left w:val="none" w:sz="0" w:space="0" w:color="auto"/>
                            <w:bottom w:val="none" w:sz="0" w:space="0" w:color="auto"/>
                            <w:right w:val="none" w:sz="0" w:space="0" w:color="auto"/>
                          </w:divBdr>
                          <w:divsChild>
                            <w:div w:id="534273807">
                              <w:marLeft w:val="0"/>
                              <w:marRight w:val="0"/>
                              <w:marTop w:val="0"/>
                              <w:marBottom w:val="0"/>
                              <w:divBdr>
                                <w:top w:val="none" w:sz="0" w:space="0" w:color="auto"/>
                                <w:left w:val="none" w:sz="0" w:space="0" w:color="auto"/>
                                <w:bottom w:val="none" w:sz="0" w:space="0" w:color="auto"/>
                                <w:right w:val="none" w:sz="0" w:space="0" w:color="auto"/>
                              </w:divBdr>
                              <w:divsChild>
                                <w:div w:id="11333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2020-03-18T00:16:00Z</dcterms:created>
  <dcterms:modified xsi:type="dcterms:W3CDTF">2020-03-18T00:16:00Z</dcterms:modified>
</cp:coreProperties>
</file>