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62" w:rsidRDefault="00475662" w:rsidP="00475662">
      <w:bookmarkStart w:id="0" w:name="_GoBack"/>
      <w:bookmarkEnd w:id="0"/>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t>3</w:t>
      </w:r>
      <w:r>
        <w:rPr>
          <w:rFonts w:hint="eastAsia"/>
        </w:rPr>
        <w:t xml:space="preserve">　部会に部会長を置き、会長が指名する委員又は専門委員がこれに当たる。</w:t>
      </w:r>
    </w:p>
    <w:p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Default="000F5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Pr="006D7B60" w:rsidRDefault="000F5E9F" w:rsidP="006D7B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357A0E"/>
    <w:rsid w:val="00464A24"/>
    <w:rsid w:val="00475662"/>
    <w:rsid w:val="004B5443"/>
    <w:rsid w:val="004F5EF5"/>
    <w:rsid w:val="00627CF0"/>
    <w:rsid w:val="006D7B60"/>
    <w:rsid w:val="009A29C1"/>
    <w:rsid w:val="009C2D77"/>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2020-03-06T08:55:00Z</dcterms:created>
  <dcterms:modified xsi:type="dcterms:W3CDTF">2020-03-06T08:56:00Z</dcterms:modified>
</cp:coreProperties>
</file>