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A8" w:rsidRDefault="007A0BA8" w:rsidP="005972C3">
      <w:pPr>
        <w:jc w:val="right"/>
        <w:rPr>
          <w:rFonts w:ascii="HGPｺﾞｼｯｸM" w:eastAsia="HGPｺﾞｼｯｸM"/>
          <w:b/>
          <w:sz w:val="24"/>
          <w:szCs w:val="24"/>
          <w:bdr w:val="single" w:sz="4" w:space="0" w:color="auto"/>
        </w:rPr>
      </w:pPr>
      <w:bookmarkStart w:id="0" w:name="_GoBack"/>
      <w:bookmarkEnd w:id="0"/>
      <w:r w:rsidRPr="00474919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資料</w:t>
      </w:r>
      <w:r w:rsidR="00063927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３</w:t>
      </w:r>
    </w:p>
    <w:p w:rsidR="006C3878" w:rsidRPr="003C3F7A" w:rsidRDefault="00F34450" w:rsidP="005972C3">
      <w:pPr>
        <w:jc w:val="center"/>
        <w:rPr>
          <w:rFonts w:ascii="HGPｺﾞｼｯｸM" w:eastAsia="HGPｺﾞｼｯｸM"/>
          <w:sz w:val="28"/>
          <w:szCs w:val="28"/>
        </w:rPr>
      </w:pPr>
      <w:r w:rsidRPr="00F34450">
        <w:rPr>
          <w:rFonts w:ascii="HGPｺﾞｼｯｸM" w:eastAsia="HGPｺﾞｼｯｸM" w:hint="eastAsia"/>
          <w:sz w:val="28"/>
          <w:szCs w:val="28"/>
        </w:rPr>
        <w:t>現任</w:t>
      </w:r>
      <w:r w:rsidR="005E7650">
        <w:rPr>
          <w:rFonts w:ascii="HGPｺﾞｼｯｸM" w:eastAsia="HGPｺﾞｼｯｸM" w:hint="eastAsia"/>
          <w:sz w:val="28"/>
          <w:szCs w:val="28"/>
        </w:rPr>
        <w:t>研修について</w:t>
      </w:r>
    </w:p>
    <w:p w:rsidR="007A0BA8" w:rsidRDefault="007A0BA8" w:rsidP="005972C3">
      <w:pPr>
        <w:jc w:val="left"/>
        <w:rPr>
          <w:rFonts w:ascii="HGPｺﾞｼｯｸM" w:eastAsia="HGPｺﾞｼｯｸM"/>
          <w:sz w:val="24"/>
          <w:szCs w:val="24"/>
        </w:rPr>
      </w:pPr>
    </w:p>
    <w:p w:rsidR="00A0340C" w:rsidRDefault="007A0BA8" w:rsidP="005972C3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１．</w:t>
      </w:r>
      <w:r w:rsidR="005972C3">
        <w:rPr>
          <w:rFonts w:ascii="HGPｺﾞｼｯｸM" w:eastAsia="HGPｺﾞｼｯｸM" w:hint="eastAsia"/>
          <w:sz w:val="24"/>
          <w:szCs w:val="24"/>
        </w:rPr>
        <w:t>受講</w:t>
      </w:r>
      <w:r w:rsidR="005E7650">
        <w:rPr>
          <w:rFonts w:ascii="HGPｺﾞｼｯｸM" w:eastAsia="HGPｺﾞｼｯｸM" w:hint="eastAsia"/>
          <w:sz w:val="24"/>
          <w:szCs w:val="24"/>
        </w:rPr>
        <w:t>対象者</w:t>
      </w:r>
    </w:p>
    <w:p w:rsidR="005E7650" w:rsidRPr="005E7650" w:rsidRDefault="005E7650" w:rsidP="005972C3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E9519C">
        <w:rPr>
          <w:rFonts w:ascii="HGPｺﾞｼｯｸM" w:eastAsia="HGPｺﾞｼｯｸM" w:hint="eastAsia"/>
          <w:sz w:val="24"/>
          <w:szCs w:val="24"/>
        </w:rPr>
        <w:t>（</w:t>
      </w:r>
      <w:r w:rsidRPr="005E7650">
        <w:rPr>
          <w:rFonts w:ascii="HGPｺﾞｼｯｸM" w:eastAsia="HGPｺﾞｼｯｸM" w:hint="eastAsia"/>
          <w:sz w:val="24"/>
          <w:szCs w:val="24"/>
        </w:rPr>
        <w:t>大阪府盲ろう者通訳・介助者確保事業実施要綱</w:t>
      </w:r>
      <w:r w:rsidR="00E9519C">
        <w:rPr>
          <w:rFonts w:ascii="HGPｺﾞｼｯｸM" w:eastAsia="HGPｺﾞｼｯｸM" w:hint="eastAsia"/>
          <w:sz w:val="24"/>
          <w:szCs w:val="24"/>
        </w:rPr>
        <w:t>）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5E7650">
        <w:rPr>
          <w:rFonts w:ascii="HGPｺﾞｼｯｸM" w:eastAsia="HGPｺﾞｼｯｸM" w:hint="eastAsia"/>
          <w:sz w:val="24"/>
          <w:szCs w:val="24"/>
        </w:rPr>
        <w:t>第３条養成研修等</w:t>
      </w:r>
      <w:r>
        <w:rPr>
          <w:rFonts w:ascii="HGPｺﾞｼｯｸM" w:eastAsia="HGPｺﾞｼｯｸM" w:hint="eastAsia"/>
          <w:sz w:val="24"/>
          <w:szCs w:val="24"/>
        </w:rPr>
        <w:t>（抜粋）</w:t>
      </w:r>
    </w:p>
    <w:p w:rsidR="002D76CC" w:rsidRDefault="005E7650" w:rsidP="005972C3">
      <w:pPr>
        <w:ind w:leftChars="200" w:left="660" w:hangingChars="100" w:hanging="240"/>
        <w:jc w:val="left"/>
        <w:rPr>
          <w:rFonts w:ascii="HGPｺﾞｼｯｸM" w:eastAsia="HGPｺﾞｼｯｸM"/>
          <w:sz w:val="24"/>
          <w:szCs w:val="24"/>
        </w:rPr>
      </w:pPr>
      <w:r w:rsidRPr="005E7650">
        <w:rPr>
          <w:rFonts w:ascii="HGPｺﾞｼｯｸM" w:eastAsia="HGPｺﾞｼｯｸM" w:hint="eastAsia"/>
          <w:sz w:val="24"/>
          <w:szCs w:val="24"/>
        </w:rPr>
        <w:t>２　府は、大阪府盲ろう者通訳・介助者派遣事業実施要綱第４条第２項及び第３項により登録された者に対し、技術等を向上させるための現任研修を実施するものとし、当該研修を修了した者に修了証書（様式第１－２号）を交付するものとする。</w:t>
      </w:r>
    </w:p>
    <w:p w:rsidR="00E9519C" w:rsidRDefault="00E9519C" w:rsidP="005972C3">
      <w:pPr>
        <w:ind w:leftChars="200" w:left="660" w:hangingChars="100" w:hanging="240"/>
        <w:jc w:val="left"/>
        <w:rPr>
          <w:rFonts w:ascii="HGPｺﾞｼｯｸM" w:eastAsia="HGPｺﾞｼｯｸM"/>
          <w:sz w:val="24"/>
          <w:szCs w:val="24"/>
        </w:rPr>
      </w:pPr>
    </w:p>
    <w:p w:rsidR="00E9519C" w:rsidRPr="00E9519C" w:rsidRDefault="00E9519C" w:rsidP="005972C3">
      <w:pPr>
        <w:ind w:leftChars="200" w:left="660" w:hangingChars="100" w:hanging="24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</w:t>
      </w:r>
      <w:r w:rsidRPr="005E7650">
        <w:rPr>
          <w:rFonts w:ascii="HGPｺﾞｼｯｸM" w:eastAsia="HGPｺﾞｼｯｸM" w:hint="eastAsia"/>
          <w:sz w:val="24"/>
          <w:szCs w:val="24"/>
        </w:rPr>
        <w:t>大阪府盲ろう者通訳・介助者</w:t>
      </w:r>
      <w:r>
        <w:rPr>
          <w:rFonts w:ascii="HGPｺﾞｼｯｸM" w:eastAsia="HGPｺﾞｼｯｸM" w:hint="eastAsia"/>
          <w:sz w:val="24"/>
          <w:szCs w:val="24"/>
        </w:rPr>
        <w:t>派遣</w:t>
      </w:r>
      <w:r w:rsidRPr="005E7650">
        <w:rPr>
          <w:rFonts w:ascii="HGPｺﾞｼｯｸM" w:eastAsia="HGPｺﾞｼｯｸM" w:hint="eastAsia"/>
          <w:sz w:val="24"/>
          <w:szCs w:val="24"/>
        </w:rPr>
        <w:t>事業実施要綱</w:t>
      </w:r>
      <w:r>
        <w:rPr>
          <w:rFonts w:ascii="HGPｺﾞｼｯｸM" w:eastAsia="HGPｺﾞｼｯｸM" w:hint="eastAsia"/>
          <w:sz w:val="24"/>
          <w:szCs w:val="24"/>
        </w:rPr>
        <w:t>）　第４条（抜粋）</w:t>
      </w:r>
    </w:p>
    <w:p w:rsidR="00E9519C" w:rsidRDefault="00E9519C" w:rsidP="000454A5">
      <w:pPr>
        <w:ind w:leftChars="200" w:left="660" w:hangingChars="100" w:hanging="240"/>
        <w:jc w:val="left"/>
        <w:rPr>
          <w:rFonts w:ascii="HGPｺﾞｼｯｸM" w:eastAsia="HGPｺﾞｼｯｸM"/>
          <w:sz w:val="24"/>
          <w:szCs w:val="24"/>
        </w:rPr>
      </w:pPr>
      <w:r w:rsidRPr="00E9519C">
        <w:rPr>
          <w:rFonts w:ascii="HGPｺﾞｼｯｸM" w:eastAsia="HGPｺﾞｼｯｸM" w:hint="eastAsia"/>
          <w:sz w:val="24"/>
          <w:szCs w:val="24"/>
        </w:rPr>
        <w:t>３　前項の登録は、当該登録をした年度の３年後の年度末をもって、その効力を失う。</w:t>
      </w:r>
      <w:r w:rsidR="00642113">
        <w:rPr>
          <w:rFonts w:ascii="HGPｺﾞｼｯｸM" w:eastAsia="HGPｺﾞｼｯｸM" w:hint="eastAsia"/>
          <w:sz w:val="24"/>
          <w:szCs w:val="24"/>
        </w:rPr>
        <w:t>当該登録</w:t>
      </w:r>
      <w:r w:rsidRPr="00E9519C">
        <w:rPr>
          <w:rFonts w:ascii="HGPｺﾞｼｯｸM" w:eastAsia="HGPｺﾞｼｯｸM" w:hint="eastAsia"/>
          <w:sz w:val="24"/>
          <w:szCs w:val="24"/>
        </w:rPr>
        <w:t>の更新を受けようとする者は、当該効力を失う年度の間に、大阪府盲ろう者通訳・介助者確保事業実施要綱第３条第２項に定める現任研修を修了しなければならない。ただし、知事が特に認める場合は、この限りでない。</w:t>
      </w:r>
    </w:p>
    <w:p w:rsidR="00A0340C" w:rsidRDefault="00A0340C" w:rsidP="005972C3">
      <w:pPr>
        <w:jc w:val="left"/>
        <w:rPr>
          <w:rFonts w:ascii="HGPｺﾞｼｯｸM" w:eastAsia="HGPｺﾞｼｯｸM"/>
          <w:sz w:val="24"/>
          <w:szCs w:val="24"/>
        </w:rPr>
      </w:pPr>
    </w:p>
    <w:p w:rsidR="002D76CC" w:rsidRDefault="002D76CC" w:rsidP="005972C3">
      <w:pPr>
        <w:jc w:val="left"/>
        <w:rPr>
          <w:rFonts w:ascii="HGPｺﾞｼｯｸM" w:eastAsia="HGPｺﾞｼｯｸM"/>
          <w:sz w:val="24"/>
          <w:szCs w:val="24"/>
        </w:rPr>
      </w:pPr>
    </w:p>
    <w:p w:rsidR="00F34450" w:rsidRDefault="00421E09" w:rsidP="005972C3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２．</w:t>
      </w:r>
      <w:r w:rsidR="005972C3">
        <w:rPr>
          <w:rFonts w:ascii="HGPｺﾞｼｯｸM" w:eastAsia="HGPｺﾞｼｯｸM" w:hint="eastAsia"/>
          <w:sz w:val="24"/>
          <w:szCs w:val="24"/>
        </w:rPr>
        <w:t>受講</w:t>
      </w:r>
      <w:r w:rsidR="005E7650">
        <w:rPr>
          <w:rFonts w:ascii="HGPｺﾞｼｯｸM" w:eastAsia="HGPｺﾞｼｯｸM" w:hint="eastAsia"/>
          <w:sz w:val="24"/>
          <w:szCs w:val="24"/>
        </w:rPr>
        <w:t>免除について</w:t>
      </w:r>
    </w:p>
    <w:p w:rsidR="005972C3" w:rsidRPr="005972C3" w:rsidRDefault="00E9519C" w:rsidP="005972C3">
      <w:pPr>
        <w:ind w:left="240" w:hangingChars="100" w:hanging="24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5972C3" w:rsidRPr="005972C3">
        <w:rPr>
          <w:rFonts w:ascii="HGPｺﾞｼｯｸM" w:eastAsia="HGPｺﾞｼｯｸM" w:hint="eastAsia"/>
          <w:sz w:val="24"/>
          <w:szCs w:val="24"/>
        </w:rPr>
        <w:t>令和元年度の盲ろう者通訳・介助等ワーキンググループにおいて、次の要件を全て満たすものは、現任研修の受講を全て免除することとしている。</w:t>
      </w:r>
    </w:p>
    <w:p w:rsidR="005972C3" w:rsidRPr="005972C3" w:rsidRDefault="005972C3" w:rsidP="005972C3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①</w:t>
      </w:r>
      <w:r w:rsidRPr="005972C3">
        <w:rPr>
          <w:rFonts w:ascii="HGPｺﾞｼｯｸM" w:eastAsia="HGPｺﾞｼｯｸM" w:hint="eastAsia"/>
          <w:sz w:val="24"/>
          <w:szCs w:val="24"/>
        </w:rPr>
        <w:t>年間を通じて概ね月１回以上の派遣又はそれと同等の実績のある通介者であること。</w:t>
      </w:r>
    </w:p>
    <w:p w:rsidR="00CC6D0B" w:rsidRDefault="005972C3" w:rsidP="005972C3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②</w:t>
      </w:r>
      <w:r w:rsidRPr="005972C3">
        <w:rPr>
          <w:rFonts w:ascii="HGPｺﾞｼｯｸM" w:eastAsia="HGPｺﾞｼｯｸM" w:hint="eastAsia"/>
          <w:sz w:val="24"/>
          <w:szCs w:val="24"/>
        </w:rPr>
        <w:t>盲ろう者等社会参加支援センター又は同センター連携機関の事前承認を得ていること。</w:t>
      </w:r>
    </w:p>
    <w:p w:rsidR="005E7650" w:rsidRDefault="005E7650" w:rsidP="005972C3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B81352" w:rsidRPr="00CC6D0B" w:rsidRDefault="00B81352" w:rsidP="005972C3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B81352" w:rsidRDefault="002D76CC" w:rsidP="005972C3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</w:t>
      </w:r>
      <w:r w:rsidR="008A39A8">
        <w:rPr>
          <w:rFonts w:ascii="HGPｺﾞｼｯｸM" w:eastAsia="HGPｺﾞｼｯｸM" w:hint="eastAsia"/>
          <w:sz w:val="24"/>
          <w:szCs w:val="24"/>
        </w:rPr>
        <w:t>．</w:t>
      </w:r>
      <w:r w:rsidR="00B81352">
        <w:rPr>
          <w:rFonts w:ascii="HGPｺﾞｼｯｸM" w:eastAsia="HGPｺﾞｼｯｸM" w:hint="eastAsia"/>
          <w:sz w:val="24"/>
          <w:szCs w:val="24"/>
        </w:rPr>
        <w:t xml:space="preserve">令和3年度の実施状況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2410"/>
        <w:gridCol w:w="1276"/>
      </w:tblGrid>
      <w:tr w:rsidR="00B81352" w:rsidRPr="007A0BA8" w:rsidTr="00DF5266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1352" w:rsidRPr="007A0BA8" w:rsidRDefault="00B81352" w:rsidP="00DF5266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内訳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81352" w:rsidRPr="007A0BA8" w:rsidRDefault="00B81352" w:rsidP="00DF5266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人数</w:t>
            </w:r>
          </w:p>
        </w:tc>
      </w:tr>
      <w:tr w:rsidR="00B81352" w:rsidRPr="007A0BA8" w:rsidTr="00DF5266">
        <w:tc>
          <w:tcPr>
            <w:tcW w:w="2835" w:type="dxa"/>
            <w:gridSpan w:val="2"/>
            <w:tcBorders>
              <w:bottom w:val="nil"/>
            </w:tcBorders>
          </w:tcPr>
          <w:p w:rsidR="00B81352" w:rsidRPr="007A0BA8" w:rsidRDefault="00B81352" w:rsidP="00DF5266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令和</w:t>
            </w:r>
            <w:r>
              <w:rPr>
                <w:rFonts w:ascii="HGPｺﾞｼｯｸM" w:eastAsia="HGPｺﾞｼｯｸM"/>
                <w:sz w:val="24"/>
                <w:szCs w:val="24"/>
              </w:rPr>
              <w:t>3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年現任研修</w:t>
            </w: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対象者</w:t>
            </w:r>
          </w:p>
        </w:tc>
        <w:tc>
          <w:tcPr>
            <w:tcW w:w="1276" w:type="dxa"/>
          </w:tcPr>
          <w:p w:rsidR="00B81352" w:rsidRPr="007A0BA8" w:rsidRDefault="00B81352" w:rsidP="00DF5266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309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B81352" w:rsidRPr="007A0BA8" w:rsidTr="00DF5266">
        <w:tc>
          <w:tcPr>
            <w:tcW w:w="425" w:type="dxa"/>
            <w:tcBorders>
              <w:top w:val="nil"/>
              <w:bottom w:val="nil"/>
            </w:tcBorders>
          </w:tcPr>
          <w:p w:rsidR="00B81352" w:rsidRPr="007A0BA8" w:rsidRDefault="00B81352" w:rsidP="00DF5266">
            <w:pPr>
              <w:spacing w:line="0" w:lineRule="atLeast"/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81352" w:rsidRPr="00B81352" w:rsidRDefault="00B81352" w:rsidP="00DF5266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</w:rPr>
            </w:pPr>
            <w:r w:rsidRPr="00B81352">
              <w:rPr>
                <w:rFonts w:ascii="HGPｺﾞｼｯｸM" w:eastAsia="HGPｺﾞｼｯｸM" w:hint="eastAsia"/>
                <w:sz w:val="24"/>
                <w:szCs w:val="24"/>
              </w:rPr>
              <w:t>免除者</w:t>
            </w:r>
          </w:p>
        </w:tc>
        <w:tc>
          <w:tcPr>
            <w:tcW w:w="1276" w:type="dxa"/>
          </w:tcPr>
          <w:p w:rsidR="00B81352" w:rsidRPr="00B81352" w:rsidRDefault="00B81352" w:rsidP="00DF5266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B81352">
              <w:rPr>
                <w:rFonts w:ascii="HGPｺﾞｼｯｸM" w:eastAsia="HGPｺﾞｼｯｸM" w:hint="eastAsia"/>
                <w:sz w:val="24"/>
                <w:szCs w:val="24"/>
              </w:rPr>
              <w:t>80人</w:t>
            </w:r>
          </w:p>
        </w:tc>
      </w:tr>
      <w:tr w:rsidR="00B81352" w:rsidRPr="007A0BA8" w:rsidTr="00DF5266">
        <w:tc>
          <w:tcPr>
            <w:tcW w:w="425" w:type="dxa"/>
            <w:tcBorders>
              <w:top w:val="nil"/>
            </w:tcBorders>
          </w:tcPr>
          <w:p w:rsidR="00B81352" w:rsidRPr="007A0BA8" w:rsidRDefault="00B81352" w:rsidP="00DF5266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1352" w:rsidRPr="007A0BA8" w:rsidRDefault="00B81352" w:rsidP="00DF5266">
            <w:pPr>
              <w:spacing w:line="0" w:lineRule="atLeas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受講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対象</w:t>
            </w: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</w:tcPr>
          <w:p w:rsidR="00B81352" w:rsidRPr="007A0BA8" w:rsidRDefault="00B81352" w:rsidP="00DF5266">
            <w:pPr>
              <w:spacing w:line="0" w:lineRule="atLeas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229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</w:tbl>
    <w:p w:rsidR="005972C3" w:rsidRDefault="005972C3" w:rsidP="005972C3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B81352" w:rsidRDefault="00B81352" w:rsidP="00B81352">
      <w:pPr>
        <w:rPr>
          <w:rFonts w:ascii="HGPｺﾞｼｯｸM" w:eastAsia="HGPｺﾞｼｯｸM"/>
          <w:sz w:val="24"/>
          <w:szCs w:val="24"/>
        </w:rPr>
      </w:pPr>
    </w:p>
    <w:p w:rsidR="00B81352" w:rsidRDefault="00B81352" w:rsidP="00B81352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４．受講免除の見直しについて</w:t>
      </w:r>
    </w:p>
    <w:p w:rsidR="004F285D" w:rsidRPr="004F285D" w:rsidRDefault="00B81352" w:rsidP="005972C3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以下のとおり、令和4年度より免除規定の変更を行う。</w:t>
      </w:r>
    </w:p>
    <w:p w:rsidR="00B81352" w:rsidRPr="00B81352" w:rsidRDefault="00CC6D0B" w:rsidP="00B81352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B81352">
        <w:rPr>
          <w:rFonts w:ascii="HGPｺﾞｼｯｸM" w:eastAsia="HGPｺﾞｼｯｸM" w:hint="eastAsia"/>
          <w:sz w:val="24"/>
          <w:szCs w:val="24"/>
        </w:rPr>
        <w:t>（変更案）</w:t>
      </w:r>
    </w:p>
    <w:p w:rsidR="00B81352" w:rsidRPr="00B81352" w:rsidRDefault="00B81352" w:rsidP="00B81352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B81352">
        <w:rPr>
          <w:rFonts w:ascii="HGPｺﾞｼｯｸM" w:eastAsia="HGPｺﾞｼｯｸM" w:hint="eastAsia"/>
          <w:sz w:val="24"/>
          <w:szCs w:val="24"/>
        </w:rPr>
        <w:t>盲ろう者等社会参加支援センター連携機関</w:t>
      </w:r>
      <w:r>
        <w:rPr>
          <w:rFonts w:ascii="HGPｺﾞｼｯｸM" w:eastAsia="HGPｺﾞｼｯｸM" w:hint="eastAsia"/>
          <w:sz w:val="24"/>
          <w:szCs w:val="24"/>
        </w:rPr>
        <w:t>において</w:t>
      </w:r>
      <w:r w:rsidR="000F11A7">
        <w:rPr>
          <w:rFonts w:ascii="HGPｺﾞｼｯｸM" w:eastAsia="HGPｺﾞｼｯｸM" w:hint="eastAsia"/>
          <w:sz w:val="24"/>
          <w:szCs w:val="24"/>
        </w:rPr>
        <w:t>雇用契約のもと</w:t>
      </w:r>
      <w:r w:rsidRPr="00B81352">
        <w:rPr>
          <w:rFonts w:ascii="HGPｺﾞｼｯｸM" w:eastAsia="HGPｺﾞｼｯｸM" w:hint="eastAsia"/>
          <w:sz w:val="24"/>
          <w:szCs w:val="24"/>
        </w:rPr>
        <w:t>従事し、同機関から事前承認を得ている者は、現任研修の受講を全て免除する。</w:t>
      </w:r>
    </w:p>
    <w:sectPr w:rsidR="00B81352" w:rsidRPr="00B81352" w:rsidSect="002D76CC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00" w:rsidRDefault="00E11D00" w:rsidP="00E11D00">
      <w:r>
        <w:separator/>
      </w:r>
    </w:p>
  </w:endnote>
  <w:endnote w:type="continuationSeparator" w:id="0">
    <w:p w:rsidR="00E11D00" w:rsidRDefault="00E11D00" w:rsidP="00E1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00" w:rsidRDefault="00E11D00" w:rsidP="00E11D00">
      <w:r>
        <w:separator/>
      </w:r>
    </w:p>
  </w:footnote>
  <w:footnote w:type="continuationSeparator" w:id="0">
    <w:p w:rsidR="00E11D00" w:rsidRDefault="00E11D00" w:rsidP="00E1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F6"/>
    <w:rsid w:val="000454A5"/>
    <w:rsid w:val="00051105"/>
    <w:rsid w:val="00063927"/>
    <w:rsid w:val="00091353"/>
    <w:rsid w:val="000A4B2A"/>
    <w:rsid w:val="000F11A7"/>
    <w:rsid w:val="00164EF6"/>
    <w:rsid w:val="001D33BB"/>
    <w:rsid w:val="002D76CC"/>
    <w:rsid w:val="003C3F7A"/>
    <w:rsid w:val="00421E09"/>
    <w:rsid w:val="00456EA9"/>
    <w:rsid w:val="004828B1"/>
    <w:rsid w:val="004851F4"/>
    <w:rsid w:val="0049452F"/>
    <w:rsid w:val="004B10F6"/>
    <w:rsid w:val="004F285D"/>
    <w:rsid w:val="00585224"/>
    <w:rsid w:val="005972C3"/>
    <w:rsid w:val="005D28EB"/>
    <w:rsid w:val="005E7650"/>
    <w:rsid w:val="00642113"/>
    <w:rsid w:val="0066203A"/>
    <w:rsid w:val="006B4C7F"/>
    <w:rsid w:val="006C153F"/>
    <w:rsid w:val="006C3878"/>
    <w:rsid w:val="007977F4"/>
    <w:rsid w:val="007A0BA8"/>
    <w:rsid w:val="008A39A8"/>
    <w:rsid w:val="009617D6"/>
    <w:rsid w:val="00A0340C"/>
    <w:rsid w:val="00A406A5"/>
    <w:rsid w:val="00B4560C"/>
    <w:rsid w:val="00B81352"/>
    <w:rsid w:val="00B87FB4"/>
    <w:rsid w:val="00BD54D5"/>
    <w:rsid w:val="00BF4DCF"/>
    <w:rsid w:val="00C25507"/>
    <w:rsid w:val="00CC6D0B"/>
    <w:rsid w:val="00CD4526"/>
    <w:rsid w:val="00D144A0"/>
    <w:rsid w:val="00D80FEB"/>
    <w:rsid w:val="00E033C2"/>
    <w:rsid w:val="00E11D00"/>
    <w:rsid w:val="00E531B0"/>
    <w:rsid w:val="00E819B2"/>
    <w:rsid w:val="00E9519C"/>
    <w:rsid w:val="00EA7F45"/>
    <w:rsid w:val="00EC5138"/>
    <w:rsid w:val="00EF49CC"/>
    <w:rsid w:val="00F23A12"/>
    <w:rsid w:val="00F33C63"/>
    <w:rsid w:val="00F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D00"/>
  </w:style>
  <w:style w:type="paragraph" w:styleId="a8">
    <w:name w:val="footer"/>
    <w:basedOn w:val="a"/>
    <w:link w:val="a9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2022-03-31T00:15:00Z</dcterms:created>
  <dcterms:modified xsi:type="dcterms:W3CDTF">2022-03-31T00:15:00Z</dcterms:modified>
</cp:coreProperties>
</file>